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7804" w14:textId="4A8F5F37" w:rsidR="00047497" w:rsidRPr="00047497" w:rsidRDefault="00047497" w:rsidP="0074199E">
      <w:pPr>
        <w:spacing w:after="0"/>
        <w:jc w:val="right"/>
        <w:rPr>
          <w:rFonts w:ascii="Times New Roman" w:hAnsi="Times New Roman" w:cs="Times New Roman"/>
          <w:sz w:val="24"/>
          <w:szCs w:val="24"/>
        </w:rPr>
      </w:pPr>
      <w:r w:rsidRPr="0074199E">
        <w:rPr>
          <w:rFonts w:ascii="Times New Roman" w:hAnsi="Times New Roman" w:cs="Times New Roman"/>
          <w:b/>
          <w:bCs/>
          <w:sz w:val="24"/>
          <w:szCs w:val="24"/>
        </w:rPr>
        <w:t>2.pielikums</w:t>
      </w:r>
      <w:r w:rsidR="0074199E">
        <w:rPr>
          <w:rFonts w:ascii="Times New Roman" w:hAnsi="Times New Roman" w:cs="Times New Roman"/>
          <w:sz w:val="24"/>
          <w:szCs w:val="24"/>
        </w:rPr>
        <w:br/>
      </w:r>
    </w:p>
    <w:p w14:paraId="6EC826E1" w14:textId="77777777" w:rsidR="0074199E" w:rsidRDefault="0074199E" w:rsidP="0074199E">
      <w:pPr>
        <w:spacing w:after="0"/>
        <w:jc w:val="center"/>
        <w:rPr>
          <w:rFonts w:ascii="Times New Roman" w:hAnsi="Times New Roman" w:cs="Times New Roman"/>
          <w:sz w:val="24"/>
          <w:szCs w:val="24"/>
        </w:rPr>
      </w:pPr>
    </w:p>
    <w:p w14:paraId="60D91873" w14:textId="7C55486B" w:rsidR="00047497" w:rsidRPr="0080253A" w:rsidRDefault="006F23B9" w:rsidP="0074199E">
      <w:pPr>
        <w:spacing w:after="0"/>
        <w:jc w:val="center"/>
        <w:rPr>
          <w:rFonts w:ascii="Times New Roman" w:hAnsi="Times New Roman" w:cs="Times New Roman"/>
          <w:sz w:val="24"/>
          <w:szCs w:val="24"/>
        </w:rPr>
      </w:pPr>
      <w:r>
        <w:rPr>
          <w:rFonts w:ascii="Times New Roman" w:hAnsi="Times New Roman" w:cs="Times New Roman"/>
          <w:sz w:val="24"/>
          <w:szCs w:val="24"/>
        </w:rPr>
        <w:t>Līguma i</w:t>
      </w:r>
      <w:r w:rsidR="000D6F15" w:rsidRPr="0080253A">
        <w:rPr>
          <w:rFonts w:ascii="Times New Roman" w:hAnsi="Times New Roman" w:cs="Times New Roman"/>
          <w:sz w:val="24"/>
          <w:szCs w:val="24"/>
        </w:rPr>
        <w:t>zpildes nosacījumi</w:t>
      </w:r>
    </w:p>
    <w:p w14:paraId="6C89EF9E" w14:textId="2F5F724B" w:rsidR="001A3FFE" w:rsidRPr="0024067D" w:rsidRDefault="00991DAF" w:rsidP="0074199E">
      <w:pPr>
        <w:spacing w:after="0"/>
        <w:jc w:val="center"/>
        <w:rPr>
          <w:rFonts w:ascii="Times New Roman" w:hAnsi="Times New Roman" w:cs="Times New Roman"/>
          <w:b/>
          <w:bCs/>
          <w:sz w:val="28"/>
          <w:szCs w:val="28"/>
        </w:rPr>
      </w:pPr>
      <w:r w:rsidRPr="0024067D">
        <w:rPr>
          <w:rFonts w:ascii="Times New Roman" w:hAnsi="Times New Roman" w:cs="Times New Roman"/>
          <w:b/>
          <w:bCs/>
          <w:sz w:val="28"/>
          <w:szCs w:val="28"/>
        </w:rPr>
        <w:t>Dīzeļģeneratoru apkope un remonts</w:t>
      </w:r>
    </w:p>
    <w:p w14:paraId="5B37DE1E" w14:textId="77777777" w:rsidR="00407E20" w:rsidRDefault="00407E20" w:rsidP="00407E20">
      <w:pPr>
        <w:spacing w:after="0"/>
        <w:rPr>
          <w:rFonts w:ascii="Times New Roman" w:hAnsi="Times New Roman" w:cs="Times New Roman"/>
          <w:sz w:val="24"/>
          <w:szCs w:val="24"/>
        </w:rPr>
      </w:pPr>
    </w:p>
    <w:p w14:paraId="031A4647" w14:textId="77777777" w:rsidR="002A2608" w:rsidRPr="00E04B09" w:rsidRDefault="002A2608" w:rsidP="00E04B09">
      <w:pPr>
        <w:tabs>
          <w:tab w:val="left" w:pos="349"/>
        </w:tabs>
        <w:spacing w:line="240" w:lineRule="auto"/>
        <w:rPr>
          <w:rFonts w:ascii="Times New Roman" w:hAnsi="Times New Roman" w:cs="Times New Roman"/>
          <w:i/>
          <w:iCs/>
          <w:color w:val="000000" w:themeColor="text1"/>
          <w:sz w:val="24"/>
          <w:szCs w:val="24"/>
          <w:u w:val="single"/>
        </w:rPr>
      </w:pPr>
      <w:r w:rsidRPr="00E04B09">
        <w:rPr>
          <w:rFonts w:ascii="Times New Roman" w:hAnsi="Times New Roman" w:cs="Times New Roman"/>
          <w:i/>
          <w:iCs/>
          <w:color w:val="000000" w:themeColor="text1"/>
          <w:sz w:val="24"/>
          <w:szCs w:val="24"/>
          <w:u w:val="single"/>
        </w:rPr>
        <w:t>Pakalpojuma apraksts</w:t>
      </w:r>
    </w:p>
    <w:p w14:paraId="2206D6BB" w14:textId="2E6FE46C" w:rsidR="002A2608" w:rsidRPr="00FE53DA" w:rsidRDefault="002A2608" w:rsidP="00AD3084">
      <w:pPr>
        <w:pStyle w:val="ListParagraph"/>
        <w:spacing w:line="240" w:lineRule="auto"/>
        <w:ind w:left="0"/>
        <w:jc w:val="both"/>
        <w:rPr>
          <w:rFonts w:ascii="Times New Roman" w:hAnsi="Times New Roman" w:cs="Times New Roman"/>
          <w:color w:val="000000" w:themeColor="text1"/>
          <w:sz w:val="24"/>
          <w:szCs w:val="24"/>
        </w:rPr>
      </w:pPr>
      <w:r w:rsidRPr="00FE53DA">
        <w:rPr>
          <w:rFonts w:ascii="Times New Roman" w:hAnsi="Times New Roman" w:cs="Times New Roman"/>
          <w:color w:val="000000" w:themeColor="text1"/>
          <w:sz w:val="24"/>
          <w:szCs w:val="24"/>
        </w:rPr>
        <w:t xml:space="preserve">Pasūtītāja valdījumā esošajos infrastruktūras objektos </w:t>
      </w:r>
      <w:r w:rsidR="00B90B3A">
        <w:rPr>
          <w:rFonts w:ascii="Times New Roman" w:hAnsi="Times New Roman" w:cs="Times New Roman"/>
          <w:color w:val="000000" w:themeColor="text1"/>
          <w:sz w:val="24"/>
          <w:szCs w:val="24"/>
        </w:rPr>
        <w:t xml:space="preserve">- </w:t>
      </w:r>
      <w:r w:rsidR="00FE1FA5" w:rsidRPr="00FE53DA">
        <w:rPr>
          <w:rFonts w:ascii="Times New Roman" w:hAnsi="Times New Roman" w:cs="Times New Roman"/>
          <w:color w:val="000000" w:themeColor="text1"/>
          <w:sz w:val="24"/>
          <w:szCs w:val="24"/>
        </w:rPr>
        <w:t xml:space="preserve">Vestienas iela 35, Kleistu iela 28, </w:t>
      </w:r>
      <w:r w:rsidR="003F7ABF">
        <w:rPr>
          <w:rFonts w:ascii="Times New Roman" w:hAnsi="Times New Roman" w:cs="Times New Roman"/>
          <w:color w:val="000000" w:themeColor="text1"/>
          <w:sz w:val="24"/>
          <w:szCs w:val="24"/>
        </w:rPr>
        <w:t>Kleistu iela 29, Vienības gatve 6</w:t>
      </w:r>
      <w:r w:rsidR="00FE1FA5" w:rsidRPr="00FE53DA">
        <w:rPr>
          <w:rFonts w:ascii="Times New Roman" w:hAnsi="Times New Roman" w:cs="Times New Roman"/>
          <w:color w:val="000000" w:themeColor="text1"/>
          <w:sz w:val="24"/>
          <w:szCs w:val="24"/>
        </w:rPr>
        <w:t>, Ganību dambis 32</w:t>
      </w:r>
      <w:r w:rsidR="00B90B3A">
        <w:rPr>
          <w:rFonts w:ascii="Times New Roman" w:hAnsi="Times New Roman" w:cs="Times New Roman"/>
          <w:color w:val="000000" w:themeColor="text1"/>
          <w:sz w:val="24"/>
          <w:szCs w:val="24"/>
        </w:rPr>
        <w:t xml:space="preserve"> -</w:t>
      </w:r>
      <w:r w:rsidR="00FE1FA5" w:rsidRPr="00FE53DA">
        <w:rPr>
          <w:rFonts w:ascii="Times New Roman" w:hAnsi="Times New Roman" w:cs="Times New Roman"/>
          <w:color w:val="000000" w:themeColor="text1"/>
          <w:sz w:val="24"/>
          <w:szCs w:val="24"/>
        </w:rPr>
        <w:t xml:space="preserve"> </w:t>
      </w:r>
      <w:r w:rsidR="0096215E" w:rsidRPr="00FE53DA">
        <w:rPr>
          <w:rFonts w:ascii="Times New Roman" w:hAnsi="Times New Roman" w:cs="Times New Roman"/>
          <w:color w:val="000000" w:themeColor="text1"/>
          <w:sz w:val="24"/>
          <w:szCs w:val="24"/>
        </w:rPr>
        <w:t>uzstādīto</w:t>
      </w:r>
      <w:r w:rsidR="00876F7C" w:rsidRPr="00FE53DA">
        <w:rPr>
          <w:rFonts w:ascii="Times New Roman" w:hAnsi="Times New Roman" w:cs="Times New Roman"/>
          <w:color w:val="000000" w:themeColor="text1"/>
          <w:sz w:val="24"/>
          <w:szCs w:val="24"/>
        </w:rPr>
        <w:t xml:space="preserve"> un izmantojamo</w:t>
      </w:r>
      <w:r w:rsidR="0096215E" w:rsidRPr="00FE53DA">
        <w:rPr>
          <w:rFonts w:ascii="Times New Roman" w:hAnsi="Times New Roman" w:cs="Times New Roman"/>
          <w:color w:val="000000" w:themeColor="text1"/>
          <w:sz w:val="24"/>
          <w:szCs w:val="24"/>
        </w:rPr>
        <w:t xml:space="preserve"> </w:t>
      </w:r>
      <w:r w:rsidR="009B7185">
        <w:rPr>
          <w:rFonts w:ascii="Times New Roman" w:hAnsi="Times New Roman" w:cs="Times New Roman"/>
          <w:color w:val="000000" w:themeColor="text1"/>
          <w:sz w:val="24"/>
          <w:szCs w:val="24"/>
        </w:rPr>
        <w:t>d</w:t>
      </w:r>
      <w:r w:rsidR="00991DAF" w:rsidRPr="00FE53DA">
        <w:rPr>
          <w:rFonts w:ascii="Times New Roman" w:hAnsi="Times New Roman" w:cs="Times New Roman"/>
          <w:color w:val="000000" w:themeColor="text1"/>
          <w:sz w:val="24"/>
          <w:szCs w:val="24"/>
        </w:rPr>
        <w:t>īzeļģeneratoru</w:t>
      </w:r>
      <w:r w:rsidR="00912EE4">
        <w:rPr>
          <w:rFonts w:ascii="Times New Roman" w:hAnsi="Times New Roman" w:cs="Times New Roman"/>
          <w:color w:val="000000" w:themeColor="text1"/>
          <w:sz w:val="24"/>
          <w:szCs w:val="24"/>
        </w:rPr>
        <w:t xml:space="preserve">, kas </w:t>
      </w:r>
      <w:r w:rsidR="00912EE4" w:rsidRPr="00FE53DA">
        <w:rPr>
          <w:rFonts w:ascii="Times New Roman" w:hAnsi="Times New Roman" w:cs="Times New Roman"/>
          <w:color w:val="000000" w:themeColor="text1"/>
          <w:sz w:val="24"/>
          <w:szCs w:val="24"/>
        </w:rPr>
        <w:t>uzskaitīti 1.pielikum</w:t>
      </w:r>
      <w:r w:rsidR="00912EE4">
        <w:rPr>
          <w:rFonts w:ascii="Times New Roman" w:hAnsi="Times New Roman" w:cs="Times New Roman"/>
          <w:color w:val="000000" w:themeColor="text1"/>
          <w:sz w:val="24"/>
          <w:szCs w:val="24"/>
        </w:rPr>
        <w:t>a sarakstā,</w:t>
      </w:r>
      <w:r w:rsidR="00991DAF" w:rsidRPr="00FE53DA">
        <w:rPr>
          <w:rFonts w:ascii="Times New Roman" w:hAnsi="Times New Roman" w:cs="Times New Roman"/>
          <w:color w:val="000000" w:themeColor="text1"/>
          <w:sz w:val="24"/>
          <w:szCs w:val="24"/>
        </w:rPr>
        <w:t xml:space="preserve"> apkope un remonts</w:t>
      </w:r>
      <w:r w:rsidR="00965E21">
        <w:rPr>
          <w:rFonts w:ascii="Times New Roman" w:hAnsi="Times New Roman" w:cs="Times New Roman"/>
          <w:color w:val="000000" w:themeColor="text1"/>
          <w:sz w:val="24"/>
          <w:szCs w:val="24"/>
        </w:rPr>
        <w:t>.</w:t>
      </w:r>
    </w:p>
    <w:p w14:paraId="476C4159" w14:textId="1F041D24" w:rsidR="00A97CA4" w:rsidRDefault="00A97CA4" w:rsidP="00AD3084">
      <w:pPr>
        <w:pStyle w:val="ListParagraph"/>
        <w:spacing w:line="240" w:lineRule="auto"/>
        <w:ind w:left="0"/>
        <w:jc w:val="both"/>
        <w:rPr>
          <w:rFonts w:ascii="Times New Roman" w:hAnsi="Times New Roman" w:cs="Times New Roman"/>
          <w:sz w:val="24"/>
          <w:szCs w:val="24"/>
        </w:rPr>
      </w:pPr>
    </w:p>
    <w:p w14:paraId="7B687B9B" w14:textId="77777777" w:rsidR="00AD3084" w:rsidRPr="00E04B09" w:rsidRDefault="0096215E" w:rsidP="00E04B09">
      <w:pPr>
        <w:tabs>
          <w:tab w:val="left" w:pos="284"/>
          <w:tab w:val="left" w:pos="426"/>
        </w:tabs>
        <w:spacing w:after="0" w:line="240" w:lineRule="auto"/>
        <w:rPr>
          <w:rFonts w:ascii="Times New Roman" w:hAnsi="Times New Roman" w:cs="Times New Roman"/>
          <w:sz w:val="24"/>
          <w:szCs w:val="24"/>
        </w:rPr>
      </w:pPr>
      <w:r w:rsidRPr="00E04B09">
        <w:rPr>
          <w:rFonts w:ascii="Times New Roman" w:hAnsi="Times New Roman" w:cs="Times New Roman"/>
          <w:i/>
          <w:iCs/>
          <w:sz w:val="24"/>
          <w:szCs w:val="24"/>
          <w:u w:val="single"/>
        </w:rPr>
        <w:t>Pakalpojuma saturs</w:t>
      </w:r>
    </w:p>
    <w:p w14:paraId="725AD893" w14:textId="159AD52C" w:rsidR="00876F7C" w:rsidRPr="00AD3084" w:rsidRDefault="00B91687" w:rsidP="003145B3">
      <w:pPr>
        <w:pStyle w:val="ListParagraph"/>
        <w:tabs>
          <w:tab w:val="left" w:pos="284"/>
          <w:tab w:val="left" w:pos="426"/>
        </w:tabs>
        <w:spacing w:line="240" w:lineRule="auto"/>
        <w:ind w:left="0"/>
        <w:jc w:val="both"/>
        <w:rPr>
          <w:rFonts w:ascii="Times New Roman" w:hAnsi="Times New Roman" w:cs="Times New Roman"/>
          <w:sz w:val="24"/>
          <w:szCs w:val="24"/>
        </w:rPr>
      </w:pPr>
      <w:r w:rsidRPr="00AD3084">
        <w:rPr>
          <w:rFonts w:ascii="Times New Roman" w:hAnsi="Times New Roman" w:cs="Times New Roman"/>
          <w:sz w:val="24"/>
          <w:szCs w:val="24"/>
        </w:rPr>
        <w:t>1.</w:t>
      </w:r>
      <w:r w:rsidR="008C438F" w:rsidRPr="00AD3084">
        <w:rPr>
          <w:rFonts w:ascii="Times New Roman" w:hAnsi="Times New Roman" w:cs="Times New Roman"/>
          <w:sz w:val="24"/>
          <w:szCs w:val="24"/>
        </w:rPr>
        <w:t xml:space="preserve">Veikt </w:t>
      </w:r>
      <w:r w:rsidR="0062692C">
        <w:rPr>
          <w:rFonts w:ascii="Times New Roman" w:hAnsi="Times New Roman" w:cs="Times New Roman"/>
          <w:color w:val="000000" w:themeColor="text1"/>
          <w:sz w:val="24"/>
          <w:szCs w:val="24"/>
        </w:rPr>
        <w:t>d</w:t>
      </w:r>
      <w:r w:rsidR="0062692C" w:rsidRPr="00FE53DA">
        <w:rPr>
          <w:rFonts w:ascii="Times New Roman" w:hAnsi="Times New Roman" w:cs="Times New Roman"/>
          <w:color w:val="000000" w:themeColor="text1"/>
          <w:sz w:val="24"/>
          <w:szCs w:val="24"/>
        </w:rPr>
        <w:t xml:space="preserve">īzeļģeneratoru </w:t>
      </w:r>
      <w:r w:rsidR="00876F7C" w:rsidRPr="00AD3084">
        <w:rPr>
          <w:rFonts w:ascii="Times New Roman" w:hAnsi="Times New Roman" w:cs="Times New Roman"/>
          <w:sz w:val="24"/>
          <w:szCs w:val="24"/>
        </w:rPr>
        <w:t xml:space="preserve">apkopi atbilstoši </w:t>
      </w:r>
      <w:r w:rsidR="00991DAF">
        <w:rPr>
          <w:rFonts w:ascii="Times New Roman" w:hAnsi="Times New Roman" w:cs="Times New Roman"/>
          <w:sz w:val="24"/>
          <w:szCs w:val="24"/>
        </w:rPr>
        <w:t xml:space="preserve">ražotāja </w:t>
      </w:r>
      <w:r w:rsidR="00876F7C" w:rsidRPr="00AD3084">
        <w:rPr>
          <w:rFonts w:ascii="Times New Roman" w:hAnsi="Times New Roman" w:cs="Times New Roman"/>
          <w:sz w:val="24"/>
          <w:szCs w:val="24"/>
        </w:rPr>
        <w:t xml:space="preserve">noteiktai </w:t>
      </w:r>
      <w:proofErr w:type="spellStart"/>
      <w:r w:rsidR="00876F7C" w:rsidRPr="00AD3084">
        <w:rPr>
          <w:rFonts w:ascii="Times New Roman" w:hAnsi="Times New Roman" w:cs="Times New Roman"/>
          <w:sz w:val="24"/>
          <w:szCs w:val="24"/>
        </w:rPr>
        <w:t>perioditāt</w:t>
      </w:r>
      <w:r w:rsidR="00711FFF">
        <w:rPr>
          <w:rFonts w:ascii="Times New Roman" w:hAnsi="Times New Roman" w:cs="Times New Roman"/>
          <w:sz w:val="24"/>
          <w:szCs w:val="24"/>
        </w:rPr>
        <w:t>e</w:t>
      </w:r>
      <w:r w:rsidR="00876F7C" w:rsidRPr="00AD3084">
        <w:rPr>
          <w:rFonts w:ascii="Times New Roman" w:hAnsi="Times New Roman" w:cs="Times New Roman"/>
          <w:sz w:val="24"/>
          <w:szCs w:val="24"/>
        </w:rPr>
        <w:t>i</w:t>
      </w:r>
      <w:proofErr w:type="spellEnd"/>
      <w:r w:rsidR="003D3D50">
        <w:rPr>
          <w:rFonts w:ascii="Times New Roman" w:hAnsi="Times New Roman" w:cs="Times New Roman"/>
          <w:sz w:val="24"/>
          <w:szCs w:val="24"/>
        </w:rPr>
        <w:t xml:space="preserve"> un apjomiem</w:t>
      </w:r>
      <w:r w:rsidR="00C3484A">
        <w:rPr>
          <w:rFonts w:ascii="Times New Roman" w:hAnsi="Times New Roman" w:cs="Times New Roman"/>
          <w:sz w:val="24"/>
          <w:szCs w:val="24"/>
        </w:rPr>
        <w:t xml:space="preserve"> atbilstoši pielikumam Nr.4</w:t>
      </w:r>
      <w:r w:rsidR="00876F7C" w:rsidRPr="00AD3084">
        <w:rPr>
          <w:rFonts w:ascii="Times New Roman" w:hAnsi="Times New Roman" w:cs="Times New Roman"/>
          <w:sz w:val="24"/>
          <w:szCs w:val="24"/>
        </w:rPr>
        <w:t>.</w:t>
      </w:r>
    </w:p>
    <w:p w14:paraId="0DA8EC73" w14:textId="5181C808" w:rsidR="00BB3C78" w:rsidRDefault="006B764D" w:rsidP="003145B3">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B91687">
        <w:rPr>
          <w:rFonts w:ascii="Times New Roman" w:hAnsi="Times New Roman" w:cs="Times New Roman"/>
          <w:sz w:val="24"/>
          <w:szCs w:val="24"/>
        </w:rPr>
        <w:t>Veikt a</w:t>
      </w:r>
      <w:r w:rsidR="00B91687" w:rsidRPr="00B91687">
        <w:rPr>
          <w:rFonts w:ascii="Times New Roman" w:hAnsi="Times New Roman" w:cs="Times New Roman"/>
          <w:sz w:val="24"/>
          <w:szCs w:val="24"/>
        </w:rPr>
        <w:t xml:space="preserve">pkopes laikā konstatēto </w:t>
      </w:r>
      <w:r w:rsidR="002A2387">
        <w:rPr>
          <w:rFonts w:ascii="Times New Roman" w:hAnsi="Times New Roman" w:cs="Times New Roman"/>
          <w:color w:val="000000" w:themeColor="text1"/>
          <w:sz w:val="24"/>
          <w:szCs w:val="24"/>
        </w:rPr>
        <w:t>d</w:t>
      </w:r>
      <w:r w:rsidR="002A2387" w:rsidRPr="00FE53DA">
        <w:rPr>
          <w:rFonts w:ascii="Times New Roman" w:hAnsi="Times New Roman" w:cs="Times New Roman"/>
          <w:color w:val="000000" w:themeColor="text1"/>
          <w:sz w:val="24"/>
          <w:szCs w:val="24"/>
        </w:rPr>
        <w:t>īzeļģeneratoru</w:t>
      </w:r>
      <w:r w:rsidR="00B91687" w:rsidRPr="00B91687">
        <w:rPr>
          <w:rFonts w:ascii="Times New Roman" w:hAnsi="Times New Roman" w:cs="Times New Roman"/>
          <w:sz w:val="24"/>
          <w:szCs w:val="24"/>
        </w:rPr>
        <w:t xml:space="preserve"> bojājumu fiks</w:t>
      </w:r>
      <w:r w:rsidR="00EA302B">
        <w:rPr>
          <w:rFonts w:ascii="Times New Roman" w:hAnsi="Times New Roman" w:cs="Times New Roman"/>
          <w:sz w:val="24"/>
          <w:szCs w:val="24"/>
        </w:rPr>
        <w:t>ēšanu</w:t>
      </w:r>
      <w:r w:rsidR="002D031A">
        <w:rPr>
          <w:rFonts w:ascii="Times New Roman" w:hAnsi="Times New Roman" w:cs="Times New Roman"/>
          <w:sz w:val="24"/>
          <w:szCs w:val="24"/>
        </w:rPr>
        <w:t xml:space="preserve">, </w:t>
      </w:r>
      <w:r w:rsidR="00B91687" w:rsidRPr="00B91687">
        <w:rPr>
          <w:rFonts w:ascii="Times New Roman" w:hAnsi="Times New Roman" w:cs="Times New Roman"/>
          <w:sz w:val="24"/>
          <w:szCs w:val="24"/>
        </w:rPr>
        <w:t>apkopojum</w:t>
      </w:r>
      <w:r w:rsidR="00E13C74">
        <w:rPr>
          <w:rFonts w:ascii="Times New Roman" w:hAnsi="Times New Roman" w:cs="Times New Roman"/>
          <w:sz w:val="24"/>
          <w:szCs w:val="24"/>
        </w:rPr>
        <w:t>a</w:t>
      </w:r>
      <w:r w:rsidR="00B91687" w:rsidRPr="00B91687">
        <w:rPr>
          <w:rFonts w:ascii="Times New Roman" w:hAnsi="Times New Roman" w:cs="Times New Roman"/>
          <w:sz w:val="24"/>
          <w:szCs w:val="24"/>
        </w:rPr>
        <w:t xml:space="preserve"> sagatavošanu un iesniegšanu </w:t>
      </w:r>
      <w:r w:rsidR="008A3187">
        <w:rPr>
          <w:rFonts w:ascii="Times New Roman" w:hAnsi="Times New Roman" w:cs="Times New Roman"/>
          <w:sz w:val="24"/>
          <w:szCs w:val="24"/>
        </w:rPr>
        <w:t>p</w:t>
      </w:r>
      <w:r w:rsidR="00B91687" w:rsidRPr="00B91687">
        <w:rPr>
          <w:rFonts w:ascii="Times New Roman" w:hAnsi="Times New Roman" w:cs="Times New Roman"/>
          <w:sz w:val="24"/>
          <w:szCs w:val="24"/>
        </w:rPr>
        <w:t>asūtītāja pilnvarotai personai</w:t>
      </w:r>
      <w:r w:rsidR="00915A57">
        <w:rPr>
          <w:rFonts w:ascii="Times New Roman" w:hAnsi="Times New Roman" w:cs="Times New Roman"/>
          <w:sz w:val="24"/>
          <w:szCs w:val="24"/>
        </w:rPr>
        <w:t xml:space="preserve"> (turpmāk – pasūtītāja per</w:t>
      </w:r>
      <w:r w:rsidR="00045A8C">
        <w:rPr>
          <w:rFonts w:ascii="Times New Roman" w:hAnsi="Times New Roman" w:cs="Times New Roman"/>
          <w:sz w:val="24"/>
          <w:szCs w:val="24"/>
        </w:rPr>
        <w:t>sona)</w:t>
      </w:r>
      <w:r w:rsidR="00B91687" w:rsidRPr="00B91687">
        <w:rPr>
          <w:rFonts w:ascii="Times New Roman" w:hAnsi="Times New Roman" w:cs="Times New Roman"/>
          <w:sz w:val="24"/>
          <w:szCs w:val="24"/>
        </w:rPr>
        <w:t xml:space="preserve">. </w:t>
      </w:r>
    </w:p>
    <w:p w14:paraId="22337591" w14:textId="7FCB8453" w:rsidR="00AD3084" w:rsidRDefault="00BB3C78" w:rsidP="003145B3">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B91687" w:rsidRPr="00B91687">
        <w:rPr>
          <w:rFonts w:ascii="Times New Roman" w:hAnsi="Times New Roman" w:cs="Times New Roman"/>
          <w:sz w:val="24"/>
          <w:szCs w:val="24"/>
        </w:rPr>
        <w:t>Veikt konstatēto bojājumu</w:t>
      </w:r>
      <w:r w:rsidR="00B62793">
        <w:rPr>
          <w:rFonts w:ascii="Times New Roman" w:hAnsi="Times New Roman" w:cs="Times New Roman"/>
          <w:sz w:val="24"/>
          <w:szCs w:val="24"/>
        </w:rPr>
        <w:t xml:space="preserve">, </w:t>
      </w:r>
      <w:r w:rsidR="00B62793">
        <w:rPr>
          <w:rFonts w:ascii="Times New Roman" w:hAnsi="Times New Roman" w:cs="Times New Roman"/>
          <w:color w:val="000000" w:themeColor="text1"/>
          <w:sz w:val="24"/>
          <w:szCs w:val="24"/>
        </w:rPr>
        <w:t>d</w:t>
      </w:r>
      <w:r w:rsidR="00B62793" w:rsidRPr="00FE53DA">
        <w:rPr>
          <w:rFonts w:ascii="Times New Roman" w:hAnsi="Times New Roman" w:cs="Times New Roman"/>
          <w:color w:val="000000" w:themeColor="text1"/>
          <w:sz w:val="24"/>
          <w:szCs w:val="24"/>
        </w:rPr>
        <w:t>īzeļģeneratoru</w:t>
      </w:r>
      <w:r w:rsidR="00B91687" w:rsidRPr="00B91687">
        <w:rPr>
          <w:rFonts w:ascii="Times New Roman" w:hAnsi="Times New Roman" w:cs="Times New Roman"/>
          <w:sz w:val="24"/>
          <w:szCs w:val="24"/>
        </w:rPr>
        <w:t xml:space="preserve"> darbības traucējumu novēršanu</w:t>
      </w:r>
      <w:r w:rsidR="003F1B1A">
        <w:rPr>
          <w:rFonts w:ascii="Times New Roman" w:hAnsi="Times New Roman" w:cs="Times New Roman"/>
          <w:sz w:val="24"/>
          <w:szCs w:val="24"/>
        </w:rPr>
        <w:t>, ja Pasūtītājs ir saskaņojis tāmi ar izcenojumiem</w:t>
      </w:r>
      <w:r w:rsidR="003F7ABF">
        <w:rPr>
          <w:rFonts w:ascii="Times New Roman" w:hAnsi="Times New Roman" w:cs="Times New Roman"/>
          <w:sz w:val="24"/>
          <w:szCs w:val="24"/>
        </w:rPr>
        <w:t>.</w:t>
      </w:r>
      <w:r w:rsidR="00B91687">
        <w:rPr>
          <w:rFonts w:ascii="Times New Roman" w:hAnsi="Times New Roman" w:cs="Times New Roman"/>
          <w:sz w:val="24"/>
          <w:szCs w:val="24"/>
        </w:rPr>
        <w:t xml:space="preserve"> </w:t>
      </w:r>
      <w:r w:rsidR="00C62091">
        <w:rPr>
          <w:rFonts w:ascii="Times New Roman" w:hAnsi="Times New Roman" w:cs="Times New Roman"/>
          <w:sz w:val="24"/>
          <w:szCs w:val="24"/>
        </w:rPr>
        <w:t>Veikt b</w:t>
      </w:r>
      <w:r w:rsidR="00B91687" w:rsidRPr="00B91687">
        <w:rPr>
          <w:rFonts w:ascii="Times New Roman" w:hAnsi="Times New Roman" w:cs="Times New Roman"/>
          <w:sz w:val="24"/>
          <w:szCs w:val="24"/>
        </w:rPr>
        <w:t>ojāto vai nefunkcionējošo elementu nomaiņ</w:t>
      </w:r>
      <w:r w:rsidR="0014200A">
        <w:rPr>
          <w:rFonts w:ascii="Times New Roman" w:hAnsi="Times New Roman" w:cs="Times New Roman"/>
          <w:sz w:val="24"/>
          <w:szCs w:val="24"/>
        </w:rPr>
        <w:t>u</w:t>
      </w:r>
      <w:r w:rsidR="00B91687">
        <w:rPr>
          <w:rFonts w:ascii="Times New Roman" w:hAnsi="Times New Roman" w:cs="Times New Roman"/>
          <w:sz w:val="24"/>
          <w:szCs w:val="24"/>
        </w:rPr>
        <w:t xml:space="preserve"> </w:t>
      </w:r>
      <w:r w:rsidR="00E364A0">
        <w:rPr>
          <w:rFonts w:ascii="Times New Roman" w:hAnsi="Times New Roman" w:cs="Times New Roman"/>
          <w:sz w:val="24"/>
          <w:szCs w:val="24"/>
        </w:rPr>
        <w:t xml:space="preserve">tikai </w:t>
      </w:r>
      <w:r w:rsidR="00B91687" w:rsidRPr="00B91687">
        <w:rPr>
          <w:rFonts w:ascii="Times New Roman" w:hAnsi="Times New Roman" w:cs="Times New Roman"/>
          <w:sz w:val="24"/>
          <w:szCs w:val="24"/>
        </w:rPr>
        <w:t>i</w:t>
      </w:r>
      <w:r w:rsidR="00AD3084">
        <w:rPr>
          <w:rFonts w:ascii="Times New Roman" w:hAnsi="Times New Roman" w:cs="Times New Roman"/>
          <w:sz w:val="24"/>
          <w:szCs w:val="24"/>
        </w:rPr>
        <w:t>epriekš saskaņo</w:t>
      </w:r>
      <w:r w:rsidR="00CD59BB">
        <w:rPr>
          <w:rFonts w:ascii="Times New Roman" w:hAnsi="Times New Roman" w:cs="Times New Roman"/>
          <w:sz w:val="24"/>
          <w:szCs w:val="24"/>
        </w:rPr>
        <w:t>jot</w:t>
      </w:r>
      <w:r w:rsidR="00AD3084">
        <w:rPr>
          <w:rFonts w:ascii="Times New Roman" w:hAnsi="Times New Roman" w:cs="Times New Roman"/>
          <w:sz w:val="24"/>
          <w:szCs w:val="24"/>
        </w:rPr>
        <w:t xml:space="preserve"> </w:t>
      </w:r>
      <w:r w:rsidR="00340F39">
        <w:rPr>
          <w:rFonts w:ascii="Times New Roman" w:hAnsi="Times New Roman" w:cs="Times New Roman"/>
          <w:sz w:val="24"/>
          <w:szCs w:val="24"/>
        </w:rPr>
        <w:t xml:space="preserve">to </w:t>
      </w:r>
      <w:r w:rsidR="00AD3084">
        <w:rPr>
          <w:rFonts w:ascii="Times New Roman" w:hAnsi="Times New Roman" w:cs="Times New Roman"/>
          <w:sz w:val="24"/>
          <w:szCs w:val="24"/>
        </w:rPr>
        <w:t xml:space="preserve">ar </w:t>
      </w:r>
      <w:r w:rsidR="00F25249">
        <w:rPr>
          <w:rFonts w:ascii="Times New Roman" w:hAnsi="Times New Roman" w:cs="Times New Roman"/>
          <w:sz w:val="24"/>
          <w:szCs w:val="24"/>
        </w:rPr>
        <w:t>p</w:t>
      </w:r>
      <w:r w:rsidR="00AD3084">
        <w:rPr>
          <w:rFonts w:ascii="Times New Roman" w:hAnsi="Times New Roman" w:cs="Times New Roman"/>
          <w:sz w:val="24"/>
          <w:szCs w:val="24"/>
        </w:rPr>
        <w:t>asūtītāju</w:t>
      </w:r>
      <w:r w:rsidR="00E364A0">
        <w:rPr>
          <w:rFonts w:ascii="Times New Roman" w:hAnsi="Times New Roman" w:cs="Times New Roman"/>
          <w:sz w:val="24"/>
          <w:szCs w:val="24"/>
        </w:rPr>
        <w:t xml:space="preserve"> (</w:t>
      </w:r>
      <w:r w:rsidR="0089792D">
        <w:rPr>
          <w:rFonts w:ascii="Times New Roman" w:hAnsi="Times New Roman" w:cs="Times New Roman"/>
          <w:sz w:val="24"/>
          <w:szCs w:val="24"/>
        </w:rPr>
        <w:t>3</w:t>
      </w:r>
      <w:r w:rsidR="00E364A0">
        <w:rPr>
          <w:rFonts w:ascii="Times New Roman" w:hAnsi="Times New Roman" w:cs="Times New Roman"/>
          <w:sz w:val="24"/>
          <w:szCs w:val="24"/>
        </w:rPr>
        <w:t>.pielikums)</w:t>
      </w:r>
      <w:r w:rsidR="00AD3084">
        <w:rPr>
          <w:rFonts w:ascii="Times New Roman" w:hAnsi="Times New Roman" w:cs="Times New Roman"/>
          <w:sz w:val="24"/>
          <w:szCs w:val="24"/>
        </w:rPr>
        <w:t>.</w:t>
      </w:r>
    </w:p>
    <w:p w14:paraId="2B320063" w14:textId="0F25A588" w:rsidR="00AD3084" w:rsidRPr="00D86043" w:rsidRDefault="00304738" w:rsidP="00AD3084">
      <w:pPr>
        <w:spacing w:line="240" w:lineRule="auto"/>
        <w:jc w:val="both"/>
        <w:rPr>
          <w:rFonts w:ascii="Times New Roman" w:hAnsi="Times New Roman" w:cs="Times New Roman"/>
          <w:sz w:val="24"/>
          <w:szCs w:val="24"/>
        </w:rPr>
      </w:pPr>
      <w:r w:rsidRPr="00D86043">
        <w:rPr>
          <w:rFonts w:ascii="Times New Roman" w:hAnsi="Times New Roman" w:cs="Times New Roman"/>
          <w:sz w:val="24"/>
          <w:szCs w:val="24"/>
        </w:rPr>
        <w:t>4</w:t>
      </w:r>
      <w:r w:rsidR="00B91687" w:rsidRPr="00D86043">
        <w:rPr>
          <w:rFonts w:ascii="Times New Roman" w:hAnsi="Times New Roman" w:cs="Times New Roman"/>
          <w:sz w:val="24"/>
          <w:szCs w:val="24"/>
        </w:rPr>
        <w:t>.Veikt</w:t>
      </w:r>
      <w:r w:rsidR="00B65673" w:rsidRPr="00B65673">
        <w:rPr>
          <w:rFonts w:ascii="Times New Roman" w:hAnsi="Times New Roman" w:cs="Times New Roman"/>
          <w:color w:val="000000" w:themeColor="text1"/>
          <w:sz w:val="24"/>
          <w:szCs w:val="24"/>
        </w:rPr>
        <w:t xml:space="preserve"> </w:t>
      </w:r>
      <w:r w:rsidR="00B65673">
        <w:rPr>
          <w:rFonts w:ascii="Times New Roman" w:hAnsi="Times New Roman" w:cs="Times New Roman"/>
          <w:color w:val="000000" w:themeColor="text1"/>
          <w:sz w:val="24"/>
          <w:szCs w:val="24"/>
        </w:rPr>
        <w:t>d</w:t>
      </w:r>
      <w:r w:rsidR="00B65673" w:rsidRPr="00FE53DA">
        <w:rPr>
          <w:rFonts w:ascii="Times New Roman" w:hAnsi="Times New Roman" w:cs="Times New Roman"/>
          <w:color w:val="000000" w:themeColor="text1"/>
          <w:sz w:val="24"/>
          <w:szCs w:val="24"/>
        </w:rPr>
        <w:t xml:space="preserve">īzeļģeneratoru </w:t>
      </w:r>
      <w:r w:rsidR="00B91687" w:rsidRPr="00D86043">
        <w:rPr>
          <w:rFonts w:ascii="Times New Roman" w:hAnsi="Times New Roman" w:cs="Times New Roman"/>
          <w:sz w:val="24"/>
          <w:szCs w:val="24"/>
        </w:rPr>
        <w:t xml:space="preserve">remontu atbilstoši </w:t>
      </w:r>
      <w:r w:rsidR="003C4B14" w:rsidRPr="00D86043">
        <w:rPr>
          <w:rFonts w:ascii="Times New Roman" w:hAnsi="Times New Roman" w:cs="Times New Roman"/>
          <w:sz w:val="24"/>
          <w:szCs w:val="24"/>
        </w:rPr>
        <w:t>p</w:t>
      </w:r>
      <w:r w:rsidR="00B91687" w:rsidRPr="00D86043">
        <w:rPr>
          <w:rFonts w:ascii="Times New Roman" w:hAnsi="Times New Roman" w:cs="Times New Roman"/>
          <w:sz w:val="24"/>
          <w:szCs w:val="24"/>
        </w:rPr>
        <w:t>asūtītāja pārstāvja</w:t>
      </w:r>
      <w:r w:rsidR="009C772C" w:rsidRPr="00D86043">
        <w:rPr>
          <w:rFonts w:ascii="Times New Roman" w:hAnsi="Times New Roman" w:cs="Times New Roman"/>
          <w:sz w:val="24"/>
          <w:szCs w:val="24"/>
        </w:rPr>
        <w:t xml:space="preserve"> </w:t>
      </w:r>
      <w:r w:rsidR="00B91687" w:rsidRPr="00D86043">
        <w:rPr>
          <w:rFonts w:ascii="Times New Roman" w:hAnsi="Times New Roman" w:cs="Times New Roman"/>
          <w:sz w:val="24"/>
          <w:szCs w:val="24"/>
        </w:rPr>
        <w:t xml:space="preserve">iesniegtiem pieteikumiem, iepriekš saskaņojot </w:t>
      </w:r>
      <w:r w:rsidR="00886034" w:rsidRPr="00D86043">
        <w:rPr>
          <w:rFonts w:ascii="Times New Roman" w:hAnsi="Times New Roman" w:cs="Times New Roman"/>
          <w:sz w:val="24"/>
          <w:szCs w:val="24"/>
        </w:rPr>
        <w:t>darba aktu</w:t>
      </w:r>
      <w:r w:rsidR="003D3D50" w:rsidRPr="00D86043">
        <w:rPr>
          <w:rFonts w:ascii="Times New Roman" w:hAnsi="Times New Roman" w:cs="Times New Roman"/>
          <w:sz w:val="24"/>
          <w:szCs w:val="24"/>
        </w:rPr>
        <w:t xml:space="preserve"> (</w:t>
      </w:r>
      <w:r w:rsidR="00444FCB" w:rsidRPr="00D86043">
        <w:rPr>
          <w:rFonts w:ascii="Times New Roman" w:hAnsi="Times New Roman" w:cs="Times New Roman"/>
          <w:sz w:val="24"/>
          <w:szCs w:val="24"/>
        </w:rPr>
        <w:t>3</w:t>
      </w:r>
      <w:r w:rsidR="003D3D50" w:rsidRPr="00D86043">
        <w:rPr>
          <w:rFonts w:ascii="Times New Roman" w:hAnsi="Times New Roman" w:cs="Times New Roman"/>
          <w:sz w:val="24"/>
          <w:szCs w:val="24"/>
        </w:rPr>
        <w:t>.pielikums)</w:t>
      </w:r>
      <w:r w:rsidR="00E04B09">
        <w:rPr>
          <w:rFonts w:ascii="Times New Roman" w:hAnsi="Times New Roman" w:cs="Times New Roman"/>
          <w:sz w:val="24"/>
          <w:szCs w:val="24"/>
        </w:rPr>
        <w:t xml:space="preserve"> </w:t>
      </w:r>
      <w:r w:rsidR="00E04B09" w:rsidRPr="00D86043">
        <w:rPr>
          <w:rFonts w:ascii="Times New Roman" w:hAnsi="Times New Roman" w:cs="Times New Roman"/>
          <w:sz w:val="24"/>
          <w:szCs w:val="24"/>
        </w:rPr>
        <w:t xml:space="preserve">ar pasūtītāja </w:t>
      </w:r>
      <w:r w:rsidR="00E04B09">
        <w:rPr>
          <w:rFonts w:ascii="Times New Roman" w:hAnsi="Times New Roman" w:cs="Times New Roman"/>
          <w:sz w:val="24"/>
          <w:szCs w:val="24"/>
        </w:rPr>
        <w:t>pārstāvi</w:t>
      </w:r>
      <w:r w:rsidR="00B91687" w:rsidRPr="00D86043">
        <w:rPr>
          <w:rFonts w:ascii="Times New Roman" w:hAnsi="Times New Roman" w:cs="Times New Roman"/>
          <w:sz w:val="24"/>
          <w:szCs w:val="24"/>
        </w:rPr>
        <w:t xml:space="preserve">. Nepieciešamības gadījumā veikt </w:t>
      </w:r>
      <w:r w:rsidR="00A21475">
        <w:rPr>
          <w:rFonts w:ascii="Times New Roman" w:hAnsi="Times New Roman" w:cs="Times New Roman"/>
          <w:color w:val="000000" w:themeColor="text1"/>
          <w:sz w:val="24"/>
          <w:szCs w:val="24"/>
        </w:rPr>
        <w:t>d</w:t>
      </w:r>
      <w:r w:rsidR="00A21475" w:rsidRPr="00FE53DA">
        <w:rPr>
          <w:rFonts w:ascii="Times New Roman" w:hAnsi="Times New Roman" w:cs="Times New Roman"/>
          <w:color w:val="000000" w:themeColor="text1"/>
          <w:sz w:val="24"/>
          <w:szCs w:val="24"/>
        </w:rPr>
        <w:t>īzeļģeneratoru</w:t>
      </w:r>
      <w:r w:rsidR="00B91687" w:rsidRPr="00D86043">
        <w:rPr>
          <w:rFonts w:ascii="Times New Roman" w:hAnsi="Times New Roman" w:cs="Times New Roman"/>
          <w:sz w:val="24"/>
          <w:szCs w:val="24"/>
        </w:rPr>
        <w:t xml:space="preserve"> ieregulēšanu un darba režīmu ieprogrammēšanu</w:t>
      </w:r>
      <w:r w:rsidR="00BB466A" w:rsidRPr="00D86043">
        <w:rPr>
          <w:rFonts w:ascii="Times New Roman" w:hAnsi="Times New Roman" w:cs="Times New Roman"/>
          <w:sz w:val="24"/>
          <w:szCs w:val="24"/>
        </w:rPr>
        <w:t xml:space="preserve"> (apkopes laikā, remontā laikā, pēc pasūtītāja ārkārtas izsaukuma)</w:t>
      </w:r>
      <w:r w:rsidR="00B91687" w:rsidRPr="00D86043">
        <w:rPr>
          <w:rFonts w:ascii="Times New Roman" w:hAnsi="Times New Roman" w:cs="Times New Roman"/>
          <w:sz w:val="24"/>
          <w:szCs w:val="24"/>
        </w:rPr>
        <w:t xml:space="preserve"> atbilstoši </w:t>
      </w:r>
      <w:r w:rsidR="003C4B14" w:rsidRPr="00D86043">
        <w:rPr>
          <w:rFonts w:ascii="Times New Roman" w:hAnsi="Times New Roman" w:cs="Times New Roman"/>
          <w:sz w:val="24"/>
          <w:szCs w:val="24"/>
        </w:rPr>
        <w:t>p</w:t>
      </w:r>
      <w:r w:rsidR="00B91687" w:rsidRPr="00D86043">
        <w:rPr>
          <w:rFonts w:ascii="Times New Roman" w:hAnsi="Times New Roman" w:cs="Times New Roman"/>
          <w:sz w:val="24"/>
          <w:szCs w:val="24"/>
        </w:rPr>
        <w:t>asūtītāja p</w:t>
      </w:r>
      <w:r w:rsidR="00502558">
        <w:rPr>
          <w:rFonts w:ascii="Times New Roman" w:hAnsi="Times New Roman" w:cs="Times New Roman"/>
          <w:sz w:val="24"/>
          <w:szCs w:val="24"/>
        </w:rPr>
        <w:t>ārstāvja</w:t>
      </w:r>
      <w:r w:rsidR="00215244">
        <w:rPr>
          <w:rFonts w:ascii="Times New Roman" w:hAnsi="Times New Roman" w:cs="Times New Roman"/>
          <w:sz w:val="24"/>
          <w:szCs w:val="24"/>
        </w:rPr>
        <w:t xml:space="preserve"> </w:t>
      </w:r>
      <w:r w:rsidR="00B91687" w:rsidRPr="00D86043">
        <w:rPr>
          <w:rFonts w:ascii="Times New Roman" w:hAnsi="Times New Roman" w:cs="Times New Roman"/>
          <w:sz w:val="24"/>
          <w:szCs w:val="24"/>
        </w:rPr>
        <w:t>norādījumiem</w:t>
      </w:r>
      <w:r w:rsidR="003D3611" w:rsidRPr="00D86043">
        <w:rPr>
          <w:rFonts w:ascii="Times New Roman" w:hAnsi="Times New Roman" w:cs="Times New Roman"/>
          <w:sz w:val="24"/>
          <w:szCs w:val="24"/>
        </w:rPr>
        <w:t>.</w:t>
      </w:r>
    </w:p>
    <w:p w14:paraId="211B7D6A" w14:textId="4CAE6AA1" w:rsidR="00AA0FEF" w:rsidRPr="00BC05F4" w:rsidRDefault="00AA0FEF" w:rsidP="00BC05F4">
      <w:pPr>
        <w:pStyle w:val="ListParagraph"/>
        <w:numPr>
          <w:ilvl w:val="1"/>
          <w:numId w:val="8"/>
        </w:numPr>
        <w:spacing w:line="240" w:lineRule="auto"/>
        <w:jc w:val="both"/>
        <w:rPr>
          <w:rFonts w:ascii="Times New Roman" w:hAnsi="Times New Roman" w:cs="Times New Roman"/>
          <w:color w:val="000000" w:themeColor="text1"/>
          <w:sz w:val="24"/>
          <w:szCs w:val="24"/>
        </w:rPr>
      </w:pPr>
      <w:r w:rsidRPr="00BC05F4">
        <w:rPr>
          <w:rFonts w:ascii="Times New Roman" w:hAnsi="Times New Roman" w:cs="Times New Roman"/>
          <w:color w:val="000000" w:themeColor="text1"/>
          <w:sz w:val="24"/>
          <w:szCs w:val="24"/>
        </w:rPr>
        <w:t xml:space="preserve">Izpildītājs sagatavo defektu aprakstu un </w:t>
      </w:r>
      <w:r w:rsidR="007B5ED7">
        <w:rPr>
          <w:rFonts w:ascii="Times New Roman" w:hAnsi="Times New Roman" w:cs="Times New Roman"/>
          <w:color w:val="000000" w:themeColor="text1"/>
          <w:sz w:val="24"/>
          <w:szCs w:val="24"/>
        </w:rPr>
        <w:t>darba aktu (3.pielikums)</w:t>
      </w:r>
      <w:r w:rsidRPr="00BC05F4">
        <w:rPr>
          <w:rFonts w:ascii="Times New Roman" w:hAnsi="Times New Roman" w:cs="Times New Roman"/>
          <w:color w:val="000000" w:themeColor="text1"/>
          <w:sz w:val="24"/>
          <w:szCs w:val="24"/>
        </w:rPr>
        <w:t xml:space="preserve">, ko e-pastā iesniedz </w:t>
      </w:r>
      <w:r w:rsidR="00097B46" w:rsidRPr="00BC05F4">
        <w:rPr>
          <w:rFonts w:ascii="Times New Roman" w:hAnsi="Times New Roman" w:cs="Times New Roman"/>
          <w:color w:val="000000" w:themeColor="text1"/>
          <w:sz w:val="24"/>
          <w:szCs w:val="24"/>
        </w:rPr>
        <w:t>p</w:t>
      </w:r>
      <w:r w:rsidRPr="00BC05F4">
        <w:rPr>
          <w:rFonts w:ascii="Times New Roman" w:hAnsi="Times New Roman" w:cs="Times New Roman"/>
          <w:color w:val="000000" w:themeColor="text1"/>
          <w:sz w:val="24"/>
          <w:szCs w:val="24"/>
        </w:rPr>
        <w:t>asūtītāja p</w:t>
      </w:r>
      <w:r w:rsidR="000C565B" w:rsidRPr="00BC05F4">
        <w:rPr>
          <w:rFonts w:ascii="Times New Roman" w:hAnsi="Times New Roman" w:cs="Times New Roman"/>
          <w:color w:val="000000" w:themeColor="text1"/>
          <w:sz w:val="24"/>
          <w:szCs w:val="24"/>
        </w:rPr>
        <w:t xml:space="preserve">ārstāvim </w:t>
      </w:r>
      <w:r w:rsidRPr="00BC05F4">
        <w:rPr>
          <w:rFonts w:ascii="Times New Roman" w:hAnsi="Times New Roman" w:cs="Times New Roman"/>
          <w:color w:val="000000" w:themeColor="text1"/>
          <w:sz w:val="24"/>
          <w:szCs w:val="24"/>
        </w:rPr>
        <w:t xml:space="preserve">vienas darba dienas laikā saistībā ar veicamiem apkopes vai remonta darbiem, kur norāda paredzamās remontu izmaksas (t.sk. piedāvāto rezerves daļu ražotāju, rezerves daļu nosaukumu un cenu). </w:t>
      </w:r>
      <w:r w:rsidR="007B5ED7">
        <w:rPr>
          <w:rFonts w:ascii="Times New Roman" w:hAnsi="Times New Roman" w:cs="Times New Roman"/>
          <w:color w:val="000000" w:themeColor="text1"/>
          <w:sz w:val="24"/>
          <w:szCs w:val="24"/>
        </w:rPr>
        <w:t>Darba aktu</w:t>
      </w:r>
      <w:r w:rsidRPr="00BC05F4">
        <w:rPr>
          <w:rFonts w:ascii="Times New Roman" w:hAnsi="Times New Roman" w:cs="Times New Roman"/>
          <w:color w:val="000000" w:themeColor="text1"/>
          <w:sz w:val="24"/>
          <w:szCs w:val="24"/>
        </w:rPr>
        <w:t xml:space="preserve"> saskaņo ar </w:t>
      </w:r>
      <w:r w:rsidR="00097B46" w:rsidRPr="00BC05F4">
        <w:rPr>
          <w:rFonts w:ascii="Times New Roman" w:hAnsi="Times New Roman" w:cs="Times New Roman"/>
          <w:color w:val="000000" w:themeColor="text1"/>
          <w:sz w:val="24"/>
          <w:szCs w:val="24"/>
        </w:rPr>
        <w:t>p</w:t>
      </w:r>
      <w:r w:rsidRPr="00BC05F4">
        <w:rPr>
          <w:rFonts w:ascii="Times New Roman" w:hAnsi="Times New Roman" w:cs="Times New Roman"/>
          <w:color w:val="000000" w:themeColor="text1"/>
          <w:sz w:val="24"/>
          <w:szCs w:val="24"/>
        </w:rPr>
        <w:t>asūtītāju (</w:t>
      </w:r>
      <w:r w:rsidR="00097B46" w:rsidRPr="00BC05F4">
        <w:rPr>
          <w:rFonts w:ascii="Times New Roman" w:hAnsi="Times New Roman" w:cs="Times New Roman"/>
          <w:color w:val="000000" w:themeColor="text1"/>
          <w:sz w:val="24"/>
          <w:szCs w:val="24"/>
        </w:rPr>
        <w:t>p</w:t>
      </w:r>
      <w:r w:rsidRPr="00BC05F4">
        <w:rPr>
          <w:rFonts w:ascii="Times New Roman" w:hAnsi="Times New Roman" w:cs="Times New Roman"/>
          <w:color w:val="000000" w:themeColor="text1"/>
          <w:sz w:val="24"/>
          <w:szCs w:val="24"/>
        </w:rPr>
        <w:t>asūtītāja p</w:t>
      </w:r>
      <w:r w:rsidR="003230AE" w:rsidRPr="00BC05F4">
        <w:rPr>
          <w:rFonts w:ascii="Times New Roman" w:hAnsi="Times New Roman" w:cs="Times New Roman"/>
          <w:color w:val="000000" w:themeColor="text1"/>
          <w:sz w:val="24"/>
          <w:szCs w:val="24"/>
        </w:rPr>
        <w:t>ārstāvis</w:t>
      </w:r>
      <w:r w:rsidRPr="00BC05F4">
        <w:rPr>
          <w:rFonts w:ascii="Times New Roman" w:hAnsi="Times New Roman" w:cs="Times New Roman"/>
          <w:color w:val="000000" w:themeColor="text1"/>
          <w:sz w:val="24"/>
          <w:szCs w:val="24"/>
        </w:rPr>
        <w:t xml:space="preserve"> apstiprina pa e-pastu) pirms remontdarbu uzsākšanas. Izpildītājs nodrošina remontam nepieciešamo rezerves daļu un materiālu pasūtīšanu bez priekšapmaksas.</w:t>
      </w:r>
    </w:p>
    <w:p w14:paraId="5853F628" w14:textId="3B5E52E5" w:rsidR="008D7BBC" w:rsidRPr="00BC05F4" w:rsidRDefault="008D7BBC" w:rsidP="00BC05F4">
      <w:pPr>
        <w:pStyle w:val="ListParagraph"/>
        <w:numPr>
          <w:ilvl w:val="1"/>
          <w:numId w:val="8"/>
        </w:numPr>
        <w:spacing w:line="240" w:lineRule="auto"/>
        <w:jc w:val="both"/>
        <w:rPr>
          <w:rFonts w:ascii="Times New Roman" w:hAnsi="Times New Roman" w:cs="Times New Roman"/>
          <w:color w:val="000000" w:themeColor="text1"/>
          <w:sz w:val="24"/>
          <w:szCs w:val="24"/>
        </w:rPr>
      </w:pPr>
      <w:r w:rsidRPr="00BC05F4">
        <w:rPr>
          <w:rFonts w:ascii="Times New Roman" w:hAnsi="Times New Roman" w:cs="Times New Roman"/>
          <w:color w:val="000000" w:themeColor="text1"/>
          <w:sz w:val="24"/>
          <w:szCs w:val="24"/>
        </w:rPr>
        <w:t>Remonta darbu izpildes gaitā izpildītājs informē pasūtītāju par papildus atklātajiem jebkāda veida defektiem, to novēršanai nepieciešamo remonta darbu izmaksām un uzsāk remonta darbus tikai pēc saskaņošanas ar pasūtītāja p</w:t>
      </w:r>
      <w:r w:rsidR="00914D82" w:rsidRPr="00BC05F4">
        <w:rPr>
          <w:rFonts w:ascii="Times New Roman" w:hAnsi="Times New Roman" w:cs="Times New Roman"/>
          <w:color w:val="000000" w:themeColor="text1"/>
          <w:sz w:val="24"/>
          <w:szCs w:val="24"/>
        </w:rPr>
        <w:t>ārstāvi</w:t>
      </w:r>
      <w:r w:rsidRPr="00BC05F4">
        <w:rPr>
          <w:rFonts w:ascii="Times New Roman" w:hAnsi="Times New Roman" w:cs="Times New Roman"/>
          <w:color w:val="000000" w:themeColor="text1"/>
          <w:sz w:val="24"/>
          <w:szCs w:val="24"/>
        </w:rPr>
        <w:t xml:space="preserve"> elektroniski saskaņā ar </w:t>
      </w:r>
      <w:r w:rsidR="0005485F">
        <w:rPr>
          <w:rFonts w:ascii="Times New Roman" w:hAnsi="Times New Roman" w:cs="Times New Roman"/>
          <w:color w:val="000000" w:themeColor="text1"/>
          <w:sz w:val="24"/>
          <w:szCs w:val="24"/>
        </w:rPr>
        <w:t>šo izpildes nosacījumu</w:t>
      </w:r>
      <w:r w:rsidRPr="00BC05F4">
        <w:rPr>
          <w:rFonts w:ascii="Times New Roman" w:hAnsi="Times New Roman" w:cs="Times New Roman"/>
          <w:color w:val="000000" w:themeColor="text1"/>
          <w:sz w:val="24"/>
          <w:szCs w:val="24"/>
        </w:rPr>
        <w:t xml:space="preserve"> 4.1.punktu.</w:t>
      </w:r>
    </w:p>
    <w:p w14:paraId="38459F18" w14:textId="6E86FE03" w:rsidR="003D3611" w:rsidRDefault="00304738" w:rsidP="00AD3084">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3D3611" w:rsidRPr="003D3611">
        <w:rPr>
          <w:rFonts w:ascii="Times New Roman" w:hAnsi="Times New Roman" w:cs="Times New Roman"/>
          <w:sz w:val="24"/>
          <w:szCs w:val="24"/>
        </w:rPr>
        <w:t>.</w:t>
      </w:r>
      <w:r w:rsidR="003D3611">
        <w:rPr>
          <w:rFonts w:ascii="Times New Roman" w:hAnsi="Times New Roman" w:cs="Times New Roman"/>
          <w:sz w:val="24"/>
          <w:szCs w:val="24"/>
        </w:rPr>
        <w:t xml:space="preserve"> </w:t>
      </w:r>
      <w:r w:rsidR="003D3611" w:rsidRPr="003D3611">
        <w:rPr>
          <w:rFonts w:ascii="Times New Roman" w:hAnsi="Times New Roman" w:cs="Times New Roman"/>
          <w:sz w:val="24"/>
          <w:szCs w:val="24"/>
        </w:rPr>
        <w:t xml:space="preserve">Pēc </w:t>
      </w:r>
      <w:r w:rsidR="00797AAE">
        <w:rPr>
          <w:rFonts w:ascii="Times New Roman" w:hAnsi="Times New Roman" w:cs="Times New Roman"/>
          <w:sz w:val="24"/>
          <w:szCs w:val="24"/>
        </w:rPr>
        <w:t>p</w:t>
      </w:r>
      <w:r w:rsidR="003D3611" w:rsidRPr="003D3611">
        <w:rPr>
          <w:rFonts w:ascii="Times New Roman" w:hAnsi="Times New Roman" w:cs="Times New Roman"/>
          <w:sz w:val="24"/>
          <w:szCs w:val="24"/>
        </w:rPr>
        <w:t>asūtītāja pārstāvja</w:t>
      </w:r>
      <w:r w:rsidR="008D0CF1">
        <w:rPr>
          <w:rFonts w:ascii="Times New Roman" w:hAnsi="Times New Roman" w:cs="Times New Roman"/>
          <w:sz w:val="24"/>
          <w:szCs w:val="24"/>
        </w:rPr>
        <w:t xml:space="preserve"> </w:t>
      </w:r>
      <w:r w:rsidR="003D3611" w:rsidRPr="003D3611">
        <w:rPr>
          <w:rFonts w:ascii="Times New Roman" w:hAnsi="Times New Roman" w:cs="Times New Roman"/>
          <w:sz w:val="24"/>
          <w:szCs w:val="24"/>
        </w:rPr>
        <w:t xml:space="preserve">izsaukuma veikt </w:t>
      </w:r>
      <w:r w:rsidR="00071904">
        <w:rPr>
          <w:rFonts w:ascii="Times New Roman" w:hAnsi="Times New Roman" w:cs="Times New Roman"/>
          <w:color w:val="000000" w:themeColor="text1"/>
          <w:sz w:val="24"/>
          <w:szCs w:val="24"/>
        </w:rPr>
        <w:t>d</w:t>
      </w:r>
      <w:r w:rsidR="00071904" w:rsidRPr="00FE53DA">
        <w:rPr>
          <w:rFonts w:ascii="Times New Roman" w:hAnsi="Times New Roman" w:cs="Times New Roman"/>
          <w:color w:val="000000" w:themeColor="text1"/>
          <w:sz w:val="24"/>
          <w:szCs w:val="24"/>
        </w:rPr>
        <w:t>īzeļģeneratoru</w:t>
      </w:r>
      <w:r w:rsidR="003D3611" w:rsidRPr="003D3611">
        <w:rPr>
          <w:rFonts w:ascii="Times New Roman" w:hAnsi="Times New Roman" w:cs="Times New Roman"/>
          <w:sz w:val="24"/>
          <w:szCs w:val="24"/>
        </w:rPr>
        <w:t xml:space="preserve"> avāriju novēršanu,</w:t>
      </w:r>
      <w:r w:rsidR="007828D4">
        <w:rPr>
          <w:rFonts w:ascii="Times New Roman" w:hAnsi="Times New Roman" w:cs="Times New Roman"/>
          <w:sz w:val="24"/>
          <w:szCs w:val="24"/>
        </w:rPr>
        <w:t xml:space="preserve"> avārijas</w:t>
      </w:r>
      <w:r w:rsidR="003D3611" w:rsidRPr="003D3611">
        <w:rPr>
          <w:rFonts w:ascii="Times New Roman" w:hAnsi="Times New Roman" w:cs="Times New Roman"/>
          <w:sz w:val="24"/>
          <w:szCs w:val="24"/>
        </w:rPr>
        <w:t xml:space="preserve"> seku likvidēšanu un darbības atjaunošanu</w:t>
      </w:r>
      <w:r w:rsidR="00E95EDD">
        <w:rPr>
          <w:rFonts w:ascii="Times New Roman" w:hAnsi="Times New Roman" w:cs="Times New Roman"/>
          <w:sz w:val="24"/>
          <w:szCs w:val="24"/>
        </w:rPr>
        <w:t>:</w:t>
      </w:r>
    </w:p>
    <w:p w14:paraId="61F54058" w14:textId="48218C9F" w:rsidR="003D3611" w:rsidRDefault="003D3611" w:rsidP="00EF1294">
      <w:pPr>
        <w:pStyle w:val="ListParagraph"/>
        <w:numPr>
          <w:ilvl w:val="1"/>
          <w:numId w:val="9"/>
        </w:numPr>
        <w:spacing w:after="0" w:line="240" w:lineRule="auto"/>
        <w:jc w:val="both"/>
        <w:rPr>
          <w:rFonts w:ascii="Times New Roman" w:hAnsi="Times New Roman" w:cs="Times New Roman"/>
          <w:sz w:val="24"/>
          <w:szCs w:val="24"/>
        </w:rPr>
      </w:pPr>
      <w:r w:rsidRPr="00EF1294">
        <w:rPr>
          <w:rFonts w:ascii="Times New Roman" w:hAnsi="Times New Roman" w:cs="Times New Roman"/>
          <w:sz w:val="24"/>
          <w:szCs w:val="24"/>
        </w:rPr>
        <w:t xml:space="preserve">Pakalpojuma izpildes procesā darbu uzsākšanas laikus saskaņot ar </w:t>
      </w:r>
      <w:r w:rsidR="00797AAE" w:rsidRPr="00EF1294">
        <w:rPr>
          <w:rFonts w:ascii="Times New Roman" w:hAnsi="Times New Roman" w:cs="Times New Roman"/>
          <w:sz w:val="24"/>
          <w:szCs w:val="24"/>
        </w:rPr>
        <w:t>p</w:t>
      </w:r>
      <w:r w:rsidRPr="00EF1294">
        <w:rPr>
          <w:rFonts w:ascii="Times New Roman" w:hAnsi="Times New Roman" w:cs="Times New Roman"/>
          <w:sz w:val="24"/>
          <w:szCs w:val="24"/>
        </w:rPr>
        <w:t>asūtītāja atbildīgo personu;</w:t>
      </w:r>
    </w:p>
    <w:p w14:paraId="4A1C89FA" w14:textId="3F259C32" w:rsidR="007832C6" w:rsidRDefault="007832C6" w:rsidP="00EF1294">
      <w:pPr>
        <w:pStyle w:val="ListParagraph"/>
        <w:numPr>
          <w:ilvl w:val="1"/>
          <w:numId w:val="9"/>
        </w:numPr>
        <w:spacing w:after="0" w:line="240" w:lineRule="auto"/>
        <w:jc w:val="both"/>
        <w:rPr>
          <w:rFonts w:ascii="Times New Roman" w:hAnsi="Times New Roman" w:cs="Times New Roman"/>
          <w:sz w:val="24"/>
          <w:szCs w:val="24"/>
        </w:rPr>
      </w:pPr>
      <w:r w:rsidRPr="007832C6">
        <w:rPr>
          <w:rFonts w:ascii="Times New Roman" w:hAnsi="Times New Roman" w:cs="Times New Roman"/>
          <w:sz w:val="24"/>
          <w:szCs w:val="24"/>
        </w:rPr>
        <w:t>Reaģēšanas laiks uz pasūtītāja iesniegtiem pieteikumiem – 1</w:t>
      </w:r>
      <w:r w:rsidR="00C4784B">
        <w:rPr>
          <w:rFonts w:ascii="Times New Roman" w:hAnsi="Times New Roman" w:cs="Times New Roman"/>
          <w:sz w:val="24"/>
          <w:szCs w:val="24"/>
        </w:rPr>
        <w:t xml:space="preserve"> (viena)</w:t>
      </w:r>
      <w:r w:rsidRPr="007832C6">
        <w:rPr>
          <w:rFonts w:ascii="Times New Roman" w:hAnsi="Times New Roman" w:cs="Times New Roman"/>
          <w:sz w:val="24"/>
          <w:szCs w:val="24"/>
        </w:rPr>
        <w:t xml:space="preserve"> darba diena (ja ir radušās atkāpes no normāla darba, vai </w:t>
      </w:r>
      <w:r w:rsidR="0043492E">
        <w:rPr>
          <w:rFonts w:ascii="Times New Roman" w:hAnsi="Times New Roman" w:cs="Times New Roman"/>
          <w:color w:val="000000" w:themeColor="text1"/>
          <w:sz w:val="24"/>
          <w:szCs w:val="24"/>
        </w:rPr>
        <w:t>d</w:t>
      </w:r>
      <w:r w:rsidR="0043492E" w:rsidRPr="00FE53DA">
        <w:rPr>
          <w:rFonts w:ascii="Times New Roman" w:hAnsi="Times New Roman" w:cs="Times New Roman"/>
          <w:color w:val="000000" w:themeColor="text1"/>
          <w:sz w:val="24"/>
          <w:szCs w:val="24"/>
        </w:rPr>
        <w:t>īzeļģenerator</w:t>
      </w:r>
      <w:r w:rsidR="0043492E">
        <w:rPr>
          <w:rFonts w:ascii="Times New Roman" w:hAnsi="Times New Roman" w:cs="Times New Roman"/>
          <w:color w:val="000000" w:themeColor="text1"/>
          <w:sz w:val="24"/>
          <w:szCs w:val="24"/>
        </w:rPr>
        <w:t>a</w:t>
      </w:r>
      <w:r w:rsidRPr="007832C6">
        <w:rPr>
          <w:rFonts w:ascii="Times New Roman" w:hAnsi="Times New Roman" w:cs="Times New Roman"/>
          <w:sz w:val="24"/>
          <w:szCs w:val="24"/>
        </w:rPr>
        <w:t xml:space="preserve"> displejā parādās kļūdas, kuras tieši neietekmē </w:t>
      </w:r>
      <w:r w:rsidR="00B17DC2">
        <w:rPr>
          <w:rFonts w:ascii="Times New Roman" w:hAnsi="Times New Roman" w:cs="Times New Roman"/>
          <w:color w:val="000000" w:themeColor="text1"/>
          <w:sz w:val="24"/>
          <w:szCs w:val="24"/>
        </w:rPr>
        <w:t>d</w:t>
      </w:r>
      <w:r w:rsidR="00B17DC2" w:rsidRPr="00FE53DA">
        <w:rPr>
          <w:rFonts w:ascii="Times New Roman" w:hAnsi="Times New Roman" w:cs="Times New Roman"/>
          <w:color w:val="000000" w:themeColor="text1"/>
          <w:sz w:val="24"/>
          <w:szCs w:val="24"/>
        </w:rPr>
        <w:t>īzeļģenerator</w:t>
      </w:r>
      <w:r w:rsidR="00B17DC2">
        <w:rPr>
          <w:rFonts w:ascii="Times New Roman" w:hAnsi="Times New Roman" w:cs="Times New Roman"/>
          <w:color w:val="000000" w:themeColor="text1"/>
          <w:sz w:val="24"/>
          <w:szCs w:val="24"/>
        </w:rPr>
        <w:t>a</w:t>
      </w:r>
      <w:r w:rsidRPr="007832C6">
        <w:rPr>
          <w:rFonts w:ascii="Times New Roman" w:hAnsi="Times New Roman" w:cs="Times New Roman"/>
          <w:sz w:val="24"/>
          <w:szCs w:val="24"/>
        </w:rPr>
        <w:t xml:space="preserve"> darbu);</w:t>
      </w:r>
    </w:p>
    <w:p w14:paraId="02142117" w14:textId="62208C58" w:rsidR="007832C6" w:rsidRDefault="002F38E2" w:rsidP="00EF1294">
      <w:pPr>
        <w:pStyle w:val="ListParagraph"/>
        <w:numPr>
          <w:ilvl w:val="1"/>
          <w:numId w:val="9"/>
        </w:numPr>
        <w:spacing w:after="0" w:line="240" w:lineRule="auto"/>
        <w:jc w:val="both"/>
        <w:rPr>
          <w:rFonts w:ascii="Times New Roman" w:hAnsi="Times New Roman" w:cs="Times New Roman"/>
          <w:sz w:val="24"/>
          <w:szCs w:val="24"/>
        </w:rPr>
      </w:pPr>
      <w:r w:rsidRPr="002F38E2">
        <w:rPr>
          <w:rFonts w:ascii="Times New Roman" w:hAnsi="Times New Roman" w:cs="Times New Roman"/>
          <w:sz w:val="24"/>
          <w:szCs w:val="24"/>
        </w:rPr>
        <w:lastRenderedPageBreak/>
        <w:t>Reaģēšanas laiks avārijas situācijas gadījumā</w:t>
      </w:r>
      <w:r w:rsidR="001072A0">
        <w:rPr>
          <w:rStyle w:val="FootnoteReference"/>
          <w:rFonts w:ascii="Times New Roman" w:hAnsi="Times New Roman" w:cs="Times New Roman"/>
          <w:sz w:val="24"/>
          <w:szCs w:val="24"/>
        </w:rPr>
        <w:footnoteReference w:id="1"/>
      </w:r>
      <w:r w:rsidRPr="002F38E2">
        <w:rPr>
          <w:rFonts w:ascii="Times New Roman" w:hAnsi="Times New Roman" w:cs="Times New Roman"/>
          <w:sz w:val="24"/>
          <w:szCs w:val="24"/>
        </w:rPr>
        <w:t xml:space="preserve">  - 2 (divas) stundas no izsaukuma brīža </w:t>
      </w:r>
      <w:r w:rsidR="001C7A33">
        <w:rPr>
          <w:rFonts w:ascii="Times New Roman" w:hAnsi="Times New Roman" w:cs="Times New Roman"/>
          <w:color w:val="000000" w:themeColor="text1"/>
          <w:sz w:val="24"/>
          <w:szCs w:val="24"/>
        </w:rPr>
        <w:t>jebkurā diennakts laikā</w:t>
      </w:r>
      <w:r w:rsidRPr="00556EC7">
        <w:rPr>
          <w:rFonts w:ascii="Times New Roman" w:hAnsi="Times New Roman" w:cs="Times New Roman"/>
          <w:color w:val="000000" w:themeColor="text1"/>
          <w:sz w:val="24"/>
          <w:szCs w:val="24"/>
        </w:rPr>
        <w:t xml:space="preserve"> </w:t>
      </w:r>
      <w:r w:rsidRPr="002F38E2">
        <w:rPr>
          <w:rFonts w:ascii="Times New Roman" w:hAnsi="Times New Roman" w:cs="Times New Roman"/>
          <w:sz w:val="24"/>
          <w:szCs w:val="24"/>
        </w:rPr>
        <w:t xml:space="preserve">(ja ir būtiskas problēmas, kuras ietekmē </w:t>
      </w:r>
      <w:r w:rsidR="00D26932">
        <w:rPr>
          <w:rFonts w:ascii="Times New Roman" w:hAnsi="Times New Roman" w:cs="Times New Roman"/>
          <w:color w:val="000000" w:themeColor="text1"/>
          <w:sz w:val="24"/>
          <w:szCs w:val="24"/>
        </w:rPr>
        <w:t>d</w:t>
      </w:r>
      <w:r w:rsidR="00D26932" w:rsidRPr="00FE53DA">
        <w:rPr>
          <w:rFonts w:ascii="Times New Roman" w:hAnsi="Times New Roman" w:cs="Times New Roman"/>
          <w:color w:val="000000" w:themeColor="text1"/>
          <w:sz w:val="24"/>
          <w:szCs w:val="24"/>
        </w:rPr>
        <w:t>īzeļģenerator</w:t>
      </w:r>
      <w:r w:rsidR="00D26932">
        <w:rPr>
          <w:rFonts w:ascii="Times New Roman" w:hAnsi="Times New Roman" w:cs="Times New Roman"/>
          <w:color w:val="000000" w:themeColor="text1"/>
          <w:sz w:val="24"/>
          <w:szCs w:val="24"/>
        </w:rPr>
        <w:t>a</w:t>
      </w:r>
      <w:r w:rsidRPr="002F38E2">
        <w:rPr>
          <w:rFonts w:ascii="Times New Roman" w:hAnsi="Times New Roman" w:cs="Times New Roman"/>
          <w:sz w:val="24"/>
          <w:szCs w:val="24"/>
        </w:rPr>
        <w:t xml:space="preserve"> darbu);</w:t>
      </w:r>
    </w:p>
    <w:p w14:paraId="36ACFCBF" w14:textId="2584F7DA" w:rsidR="005046B0" w:rsidRPr="00EF1294" w:rsidRDefault="00500F13" w:rsidP="00EF1294">
      <w:pPr>
        <w:pStyle w:val="ListParagraph"/>
        <w:numPr>
          <w:ilvl w:val="1"/>
          <w:numId w:val="9"/>
        </w:numPr>
        <w:spacing w:after="0" w:line="240" w:lineRule="auto"/>
        <w:jc w:val="both"/>
        <w:rPr>
          <w:rFonts w:ascii="Times New Roman" w:hAnsi="Times New Roman" w:cs="Times New Roman"/>
          <w:sz w:val="24"/>
          <w:szCs w:val="24"/>
        </w:rPr>
      </w:pPr>
      <w:r w:rsidRPr="00500F13">
        <w:rPr>
          <w:rFonts w:ascii="Times New Roman" w:hAnsi="Times New Roman" w:cs="Times New Roman"/>
          <w:sz w:val="24"/>
          <w:szCs w:val="24"/>
        </w:rPr>
        <w:t>Nodrošināt pakalpojumu izpildei nepieciešamo rezerves daļu un materiālu pasūtīšanu un pakalpojuma izpildes pieteikumu pieņemšanu bez priekšapmaksas, kā arī remontā laika radušos filtru, eļļu, akumulatoru un citu nolietoto rezerves daļu un materiālu utilizāciju bez papildu maksas.</w:t>
      </w:r>
    </w:p>
    <w:p w14:paraId="723FD00D" w14:textId="77777777" w:rsidR="00294AB0" w:rsidRDefault="00294AB0" w:rsidP="00294AB0">
      <w:pPr>
        <w:tabs>
          <w:tab w:val="left" w:pos="284"/>
          <w:tab w:val="left" w:pos="851"/>
        </w:tabs>
        <w:spacing w:after="0"/>
        <w:jc w:val="both"/>
        <w:rPr>
          <w:rFonts w:ascii="Times New Roman" w:hAnsi="Times New Roman" w:cs="Times New Roman"/>
          <w:sz w:val="24"/>
          <w:szCs w:val="24"/>
        </w:rPr>
      </w:pPr>
    </w:p>
    <w:p w14:paraId="13389ABC" w14:textId="7101EF22" w:rsidR="006D46B9" w:rsidRPr="00294AB0" w:rsidRDefault="006D46B9" w:rsidP="00294AB0">
      <w:pPr>
        <w:tabs>
          <w:tab w:val="left" w:pos="284"/>
          <w:tab w:val="left" w:pos="851"/>
        </w:tabs>
        <w:spacing w:after="0"/>
        <w:jc w:val="both"/>
        <w:rPr>
          <w:rFonts w:ascii="Times New Roman" w:hAnsi="Times New Roman" w:cs="Times New Roman"/>
          <w:i/>
          <w:iCs/>
          <w:color w:val="000000" w:themeColor="text1"/>
          <w:sz w:val="24"/>
          <w:szCs w:val="24"/>
          <w:u w:val="single"/>
        </w:rPr>
      </w:pPr>
      <w:r w:rsidRPr="00294AB0">
        <w:rPr>
          <w:rFonts w:ascii="Times New Roman" w:hAnsi="Times New Roman" w:cs="Times New Roman"/>
          <w:i/>
          <w:iCs/>
          <w:color w:val="000000" w:themeColor="text1"/>
          <w:sz w:val="24"/>
          <w:szCs w:val="24"/>
          <w:u w:val="single"/>
        </w:rPr>
        <w:t>Garantija</w:t>
      </w:r>
    </w:p>
    <w:p w14:paraId="417559D1" w14:textId="3A37882B" w:rsidR="006D46B9" w:rsidRPr="00094332" w:rsidRDefault="006D46B9" w:rsidP="00C0695D">
      <w:pPr>
        <w:jc w:val="both"/>
        <w:rPr>
          <w:rFonts w:ascii="Times New Roman" w:eastAsia="Times New Roman" w:hAnsi="Times New Roman" w:cs="Times New Roman"/>
          <w:color w:val="000000" w:themeColor="text1"/>
          <w:sz w:val="24"/>
        </w:rPr>
      </w:pPr>
      <w:r w:rsidRPr="00094332">
        <w:rPr>
          <w:rFonts w:ascii="Times New Roman" w:eastAsia="Times New Roman" w:hAnsi="Times New Roman" w:cs="Times New Roman"/>
          <w:color w:val="000000" w:themeColor="text1"/>
          <w:sz w:val="24"/>
        </w:rPr>
        <w:t>Garantijas nosacījumi ir attiecināmi uz remonta laikā uzstādītām jaunām rezerves daļām</w:t>
      </w:r>
      <w:r w:rsidR="003175B8" w:rsidRPr="00094332">
        <w:rPr>
          <w:rFonts w:ascii="Times New Roman" w:eastAsia="Times New Roman" w:hAnsi="Times New Roman" w:cs="Times New Roman"/>
          <w:color w:val="000000" w:themeColor="text1"/>
          <w:sz w:val="24"/>
        </w:rPr>
        <w:t xml:space="preserve"> (oriģinālām vai analogām)</w:t>
      </w:r>
      <w:r w:rsidRPr="00094332">
        <w:rPr>
          <w:rFonts w:ascii="Times New Roman" w:eastAsia="Times New Roman" w:hAnsi="Times New Roman" w:cs="Times New Roman"/>
          <w:color w:val="000000" w:themeColor="text1"/>
          <w:sz w:val="24"/>
        </w:rPr>
        <w:t>, gan arī uz pašiem remonta darbiem (remonta darbu garantija ir jāsaprot tādējādi, ka</w:t>
      </w:r>
      <w:r w:rsidR="00E33262" w:rsidRPr="00E33262">
        <w:rPr>
          <w:rFonts w:ascii="Times New Roman" w:hAnsi="Times New Roman" w:cs="Times New Roman"/>
          <w:color w:val="000000" w:themeColor="text1"/>
          <w:sz w:val="24"/>
          <w:szCs w:val="24"/>
        </w:rPr>
        <w:t xml:space="preserve"> </w:t>
      </w:r>
      <w:r w:rsidR="00E33262">
        <w:rPr>
          <w:rFonts w:ascii="Times New Roman" w:hAnsi="Times New Roman" w:cs="Times New Roman"/>
          <w:color w:val="000000" w:themeColor="text1"/>
          <w:sz w:val="24"/>
          <w:szCs w:val="24"/>
        </w:rPr>
        <w:t>d</w:t>
      </w:r>
      <w:r w:rsidR="00E33262" w:rsidRPr="00FE53DA">
        <w:rPr>
          <w:rFonts w:ascii="Times New Roman" w:hAnsi="Times New Roman" w:cs="Times New Roman"/>
          <w:color w:val="000000" w:themeColor="text1"/>
          <w:sz w:val="24"/>
          <w:szCs w:val="24"/>
        </w:rPr>
        <w:t>īzeļģenerator</w:t>
      </w:r>
      <w:r w:rsidR="00E33262">
        <w:rPr>
          <w:rFonts w:ascii="Times New Roman" w:hAnsi="Times New Roman" w:cs="Times New Roman"/>
          <w:color w:val="000000" w:themeColor="text1"/>
          <w:sz w:val="24"/>
          <w:szCs w:val="24"/>
        </w:rPr>
        <w:t xml:space="preserve">am </w:t>
      </w:r>
      <w:r w:rsidRPr="00094332">
        <w:rPr>
          <w:rFonts w:ascii="Times New Roman" w:eastAsia="Times New Roman" w:hAnsi="Times New Roman" w:cs="Times New Roman"/>
          <w:color w:val="000000" w:themeColor="text1"/>
          <w:sz w:val="24"/>
        </w:rPr>
        <w:t>vai tā elementam, kuram veikti remonta darbi, pēc remonta darbiem ir jāstrādā, ja nerodas citi defekti, kas netika remontēti konkrētā remonta laikā).</w:t>
      </w:r>
    </w:p>
    <w:p w14:paraId="774D326C" w14:textId="04B9645A" w:rsidR="006D46B9" w:rsidRPr="00094332" w:rsidRDefault="006D46B9" w:rsidP="00C0695D">
      <w:pPr>
        <w:jc w:val="both"/>
        <w:rPr>
          <w:rFonts w:ascii="Times New Roman" w:eastAsia="Times New Roman" w:hAnsi="Times New Roman" w:cs="Times New Roman"/>
          <w:color w:val="000000" w:themeColor="text1"/>
          <w:sz w:val="24"/>
        </w:rPr>
      </w:pPr>
      <w:r w:rsidRPr="00362BF8">
        <w:rPr>
          <w:rFonts w:ascii="Times New Roman" w:eastAsia="Times New Roman" w:hAnsi="Times New Roman" w:cs="Times New Roman"/>
          <w:color w:val="000000" w:themeColor="text1"/>
          <w:sz w:val="24"/>
          <w:u w:val="single"/>
        </w:rPr>
        <w:t>Izpildītājs nodrošina garantiju</w:t>
      </w:r>
      <w:r w:rsidR="00C977CB" w:rsidRPr="00362BF8">
        <w:rPr>
          <w:rFonts w:ascii="Times New Roman" w:eastAsia="Times New Roman" w:hAnsi="Times New Roman" w:cs="Times New Roman"/>
          <w:color w:val="000000" w:themeColor="text1"/>
          <w:sz w:val="24"/>
          <w:u w:val="single"/>
        </w:rPr>
        <w:t xml:space="preserve"> uz</w:t>
      </w:r>
      <w:r w:rsidRPr="00094332">
        <w:rPr>
          <w:rFonts w:ascii="Times New Roman" w:eastAsia="Times New Roman" w:hAnsi="Times New Roman" w:cs="Times New Roman"/>
          <w:color w:val="000000" w:themeColor="text1"/>
          <w:sz w:val="24"/>
        </w:rPr>
        <w:t>:</w:t>
      </w:r>
    </w:p>
    <w:p w14:paraId="67946413" w14:textId="420FB437" w:rsidR="006D46B9" w:rsidRPr="0024626C" w:rsidRDefault="003D529F" w:rsidP="0024626C">
      <w:pPr>
        <w:pStyle w:val="ListParagraph"/>
        <w:numPr>
          <w:ilvl w:val="0"/>
          <w:numId w:val="10"/>
        </w:numPr>
        <w:jc w:val="both"/>
        <w:rPr>
          <w:rFonts w:ascii="Times New Roman" w:eastAsia="Times New Roman" w:hAnsi="Times New Roman" w:cs="Times New Roman"/>
          <w:color w:val="000000" w:themeColor="text1"/>
          <w:sz w:val="24"/>
        </w:rPr>
      </w:pPr>
      <w:r w:rsidRPr="0024626C">
        <w:rPr>
          <w:rFonts w:ascii="Times New Roman" w:eastAsia="Times New Roman" w:hAnsi="Times New Roman" w:cs="Times New Roman"/>
          <w:color w:val="000000" w:themeColor="text1"/>
          <w:sz w:val="24"/>
        </w:rPr>
        <w:t>remonta un</w:t>
      </w:r>
      <w:r w:rsidR="00416662" w:rsidRPr="0024626C">
        <w:rPr>
          <w:rFonts w:ascii="Times New Roman" w:eastAsia="Times New Roman" w:hAnsi="Times New Roman" w:cs="Times New Roman"/>
          <w:color w:val="000000" w:themeColor="text1"/>
          <w:sz w:val="24"/>
        </w:rPr>
        <w:t xml:space="preserve"> apkopes </w:t>
      </w:r>
      <w:r w:rsidR="006D46B9" w:rsidRPr="0024626C">
        <w:rPr>
          <w:rFonts w:ascii="Times New Roman" w:eastAsia="Times New Roman" w:hAnsi="Times New Roman" w:cs="Times New Roman"/>
          <w:color w:val="000000" w:themeColor="text1"/>
          <w:sz w:val="24"/>
        </w:rPr>
        <w:t>darbiem</w:t>
      </w:r>
      <w:r w:rsidR="006D46B9" w:rsidRPr="00094332">
        <w:rPr>
          <w:rStyle w:val="FootnoteReference"/>
          <w:rFonts w:ascii="Times New Roman" w:eastAsia="Times New Roman" w:hAnsi="Times New Roman" w:cs="Times New Roman"/>
          <w:color w:val="000000" w:themeColor="text1"/>
          <w:sz w:val="24"/>
        </w:rPr>
        <w:footnoteReference w:id="2"/>
      </w:r>
      <w:r w:rsidR="006D46B9" w:rsidRPr="0024626C">
        <w:rPr>
          <w:rFonts w:ascii="Times New Roman" w:eastAsia="Times New Roman" w:hAnsi="Times New Roman" w:cs="Times New Roman"/>
          <w:color w:val="000000" w:themeColor="text1"/>
          <w:sz w:val="24"/>
        </w:rPr>
        <w:t xml:space="preserve"> – vismaz 6 (seši) mēneši no </w:t>
      </w:r>
      <w:r w:rsidR="006728B8" w:rsidRPr="0024626C">
        <w:rPr>
          <w:rFonts w:ascii="Times New Roman" w:eastAsia="Times New Roman" w:hAnsi="Times New Roman" w:cs="Times New Roman"/>
          <w:color w:val="000000" w:themeColor="text1"/>
          <w:sz w:val="24"/>
        </w:rPr>
        <w:t>d</w:t>
      </w:r>
      <w:r w:rsidR="006D46B9" w:rsidRPr="0024626C">
        <w:rPr>
          <w:rFonts w:ascii="Times New Roman" w:eastAsia="Times New Roman" w:hAnsi="Times New Roman" w:cs="Times New Roman"/>
          <w:color w:val="000000" w:themeColor="text1"/>
          <w:sz w:val="24"/>
        </w:rPr>
        <w:t>arbu nodošanas/ pieņemšanas akta abpusējas parakstīšanas dienas.</w:t>
      </w:r>
    </w:p>
    <w:p w14:paraId="42D01D12" w14:textId="54D881FD" w:rsidR="006D46B9" w:rsidRPr="0024626C" w:rsidRDefault="006D46B9" w:rsidP="0024626C">
      <w:pPr>
        <w:pStyle w:val="ListParagraph"/>
        <w:numPr>
          <w:ilvl w:val="0"/>
          <w:numId w:val="10"/>
        </w:numPr>
        <w:jc w:val="both"/>
        <w:rPr>
          <w:rFonts w:ascii="Times New Roman" w:eastAsia="Times New Roman" w:hAnsi="Times New Roman" w:cs="Times New Roman"/>
          <w:color w:val="000000" w:themeColor="text1"/>
          <w:sz w:val="24"/>
        </w:rPr>
      </w:pPr>
      <w:r w:rsidRPr="0024626C">
        <w:rPr>
          <w:rFonts w:ascii="Times New Roman" w:eastAsia="Times New Roman" w:hAnsi="Times New Roman" w:cs="Times New Roman"/>
          <w:color w:val="000000" w:themeColor="text1"/>
          <w:sz w:val="24"/>
        </w:rPr>
        <w:t>jaunām rezerves daļām</w:t>
      </w:r>
      <w:r w:rsidR="00383653" w:rsidRPr="0024626C">
        <w:rPr>
          <w:rFonts w:ascii="Times New Roman" w:eastAsia="Times New Roman" w:hAnsi="Times New Roman" w:cs="Times New Roman"/>
          <w:color w:val="000000" w:themeColor="text1"/>
          <w:sz w:val="24"/>
        </w:rPr>
        <w:t xml:space="preserve"> (oriģinālām vai </w:t>
      </w:r>
      <w:r w:rsidR="002353C4" w:rsidRPr="0024626C">
        <w:rPr>
          <w:rFonts w:ascii="Times New Roman" w:eastAsia="Times New Roman" w:hAnsi="Times New Roman" w:cs="Times New Roman"/>
          <w:color w:val="000000" w:themeColor="text1"/>
          <w:sz w:val="24"/>
        </w:rPr>
        <w:t>analogām)</w:t>
      </w:r>
      <w:r w:rsidRPr="0024626C">
        <w:rPr>
          <w:rFonts w:ascii="Times New Roman" w:eastAsia="Times New Roman" w:hAnsi="Times New Roman" w:cs="Times New Roman"/>
          <w:color w:val="000000" w:themeColor="text1"/>
          <w:sz w:val="24"/>
        </w:rPr>
        <w:t xml:space="preserve"> – vismaz 12 (divpadsmit) mēneši vai ilgāk (ja ražotājs noteicis ilgāku termiņu) no </w:t>
      </w:r>
      <w:r w:rsidR="006728B8" w:rsidRPr="0024626C">
        <w:rPr>
          <w:rFonts w:ascii="Times New Roman" w:eastAsia="Times New Roman" w:hAnsi="Times New Roman" w:cs="Times New Roman"/>
          <w:color w:val="000000" w:themeColor="text1"/>
          <w:sz w:val="24"/>
        </w:rPr>
        <w:t>d</w:t>
      </w:r>
      <w:r w:rsidRPr="0024626C">
        <w:rPr>
          <w:rFonts w:ascii="Times New Roman" w:eastAsia="Times New Roman" w:hAnsi="Times New Roman" w:cs="Times New Roman"/>
          <w:color w:val="000000" w:themeColor="text1"/>
          <w:sz w:val="24"/>
        </w:rPr>
        <w:t>arbu nodošanas/pieņemšanas akta abpusējas parakstīšanas dienas.</w:t>
      </w:r>
    </w:p>
    <w:p w14:paraId="66002870" w14:textId="2F1C40DB" w:rsidR="00FA05AD" w:rsidRDefault="00FA05AD" w:rsidP="005C5CCD">
      <w:pPr>
        <w:jc w:val="both"/>
        <w:rPr>
          <w:rFonts w:ascii="Times New Roman" w:hAnsi="Times New Roman" w:cs="Times New Roman"/>
          <w:sz w:val="24"/>
          <w:szCs w:val="24"/>
        </w:rPr>
      </w:pPr>
    </w:p>
    <w:p w14:paraId="69F0E82C" w14:textId="77777777" w:rsidR="00FA05AD" w:rsidRPr="001A3FFE" w:rsidRDefault="00FA05AD" w:rsidP="00092C37">
      <w:pPr>
        <w:jc w:val="both"/>
        <w:rPr>
          <w:rFonts w:ascii="Times New Roman" w:hAnsi="Times New Roman" w:cs="Times New Roman"/>
          <w:sz w:val="24"/>
          <w:szCs w:val="24"/>
        </w:rPr>
      </w:pPr>
    </w:p>
    <w:sectPr w:rsidR="00FA05AD" w:rsidRPr="001A3FFE" w:rsidSect="00B808AE">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197E" w14:textId="77777777" w:rsidR="003E3421" w:rsidRDefault="003E3421" w:rsidP="006D46B9">
      <w:pPr>
        <w:spacing w:after="0" w:line="240" w:lineRule="auto"/>
      </w:pPr>
      <w:r>
        <w:separator/>
      </w:r>
    </w:p>
  </w:endnote>
  <w:endnote w:type="continuationSeparator" w:id="0">
    <w:p w14:paraId="7E160189" w14:textId="77777777" w:rsidR="003E3421" w:rsidRDefault="003E3421" w:rsidP="006D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803F" w14:textId="77777777" w:rsidR="003E3421" w:rsidRDefault="003E3421" w:rsidP="006D46B9">
      <w:pPr>
        <w:spacing w:after="0" w:line="240" w:lineRule="auto"/>
      </w:pPr>
      <w:r>
        <w:separator/>
      </w:r>
    </w:p>
  </w:footnote>
  <w:footnote w:type="continuationSeparator" w:id="0">
    <w:p w14:paraId="28A7AC97" w14:textId="77777777" w:rsidR="003E3421" w:rsidRDefault="003E3421" w:rsidP="006D46B9">
      <w:pPr>
        <w:spacing w:after="0" w:line="240" w:lineRule="auto"/>
      </w:pPr>
      <w:r>
        <w:continuationSeparator/>
      </w:r>
    </w:p>
  </w:footnote>
  <w:footnote w:id="1">
    <w:p w14:paraId="3EF6223D" w14:textId="2C64DB59" w:rsidR="001072A0" w:rsidRPr="00C92D86" w:rsidRDefault="001072A0" w:rsidP="00B6487C">
      <w:pPr>
        <w:pStyle w:val="FootnoteText"/>
        <w:jc w:val="both"/>
        <w:rPr>
          <w:rFonts w:ascii="Times New Roman" w:hAnsi="Times New Roman" w:cs="Times New Roman"/>
        </w:rPr>
      </w:pPr>
      <w:r w:rsidRPr="00C92D86">
        <w:rPr>
          <w:rStyle w:val="FootnoteReference"/>
          <w:rFonts w:ascii="Times New Roman" w:hAnsi="Times New Roman" w:cs="Times New Roman"/>
        </w:rPr>
        <w:footnoteRef/>
      </w:r>
      <w:r w:rsidRPr="00C92D86">
        <w:rPr>
          <w:rFonts w:ascii="Times New Roman" w:hAnsi="Times New Roman" w:cs="Times New Roman"/>
        </w:rPr>
        <w:t xml:space="preserve"> </w:t>
      </w:r>
      <w:r w:rsidR="00041665" w:rsidRPr="00C92D86">
        <w:rPr>
          <w:rFonts w:ascii="Times New Roman" w:hAnsi="Times New Roman" w:cs="Times New Roman"/>
        </w:rPr>
        <w:t xml:space="preserve">Avārijas situācijas gadījumā (5.3 punkts) piedāvāto rezerves daļu ražotāju, rezerves daļu nosaukumu un cenu var saskaņot telefoniski ar Pasūtītāja personu. Pēc telefoniska saskaņojuma Izpildītājs var veikt avārijas situācijas remontu, lai atjaunotu </w:t>
      </w:r>
      <w:r w:rsidR="003A50B6" w:rsidRPr="00C92D86">
        <w:rPr>
          <w:rFonts w:ascii="Times New Roman" w:hAnsi="Times New Roman" w:cs="Times New Roman"/>
          <w:color w:val="000000" w:themeColor="text1"/>
        </w:rPr>
        <w:t>dīzeļģeneratora</w:t>
      </w:r>
      <w:r w:rsidR="00041665" w:rsidRPr="00C92D86">
        <w:rPr>
          <w:rFonts w:ascii="Times New Roman" w:hAnsi="Times New Roman" w:cs="Times New Roman"/>
        </w:rPr>
        <w:t xml:space="preserve"> darbību. Pabeidzot darbus, Izpildītājs obligāti veic šī pielikuma </w:t>
      </w:r>
      <w:r w:rsidR="00E73490" w:rsidRPr="00C92D86">
        <w:rPr>
          <w:rFonts w:ascii="Times New Roman" w:hAnsi="Times New Roman" w:cs="Times New Roman"/>
        </w:rPr>
        <w:t>4.1</w:t>
      </w:r>
      <w:r w:rsidR="00041665" w:rsidRPr="00C92D86">
        <w:rPr>
          <w:rFonts w:ascii="Times New Roman" w:hAnsi="Times New Roman" w:cs="Times New Roman"/>
        </w:rPr>
        <w:t xml:space="preserve"> punktā noteiktās darbības.</w:t>
      </w:r>
    </w:p>
  </w:footnote>
  <w:footnote w:id="2">
    <w:p w14:paraId="7BDD6178" w14:textId="77DDB8A9" w:rsidR="006D46B9" w:rsidRDefault="006D46B9" w:rsidP="00B6487C">
      <w:pPr>
        <w:pStyle w:val="FootnoteText"/>
        <w:jc w:val="both"/>
      </w:pPr>
      <w:r w:rsidRPr="00C92D86">
        <w:rPr>
          <w:rStyle w:val="FootnoteReference"/>
          <w:rFonts w:ascii="Times New Roman" w:hAnsi="Times New Roman" w:cs="Times New Roman"/>
        </w:rPr>
        <w:footnoteRef/>
      </w:r>
      <w:r w:rsidRPr="00C92D86">
        <w:rPr>
          <w:rFonts w:ascii="Times New Roman" w:hAnsi="Times New Roman" w:cs="Times New Roman"/>
        </w:rPr>
        <w:t xml:space="preserve"> Remonta darbi, rezerves daļu uzstādīšana</w:t>
      </w:r>
      <w:r w:rsidR="00502D3C" w:rsidRPr="00C92D86">
        <w:rPr>
          <w:rFonts w:ascii="Times New Roman" w:hAnsi="Times New Roman" w:cs="Times New Roman"/>
        </w:rPr>
        <w:t xml:space="preserve">, veiktā apkope </w:t>
      </w:r>
      <w:r w:rsidRPr="00C92D86">
        <w:rPr>
          <w:rFonts w:ascii="Times New Roman" w:hAnsi="Times New Roman" w:cs="Times New Roman"/>
        </w:rPr>
        <w:t>utml.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44E3"/>
    <w:multiLevelType w:val="hybridMultilevel"/>
    <w:tmpl w:val="01987E8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EF7C75"/>
    <w:multiLevelType w:val="hybridMultilevel"/>
    <w:tmpl w:val="E6C81DB4"/>
    <w:lvl w:ilvl="0" w:tplc="04260013">
      <w:start w:val="1"/>
      <w:numFmt w:val="upperRoman"/>
      <w:lvlText w:val="%1."/>
      <w:lvlJc w:val="righ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289E6B12"/>
    <w:multiLevelType w:val="hybridMultilevel"/>
    <w:tmpl w:val="BB44D8B8"/>
    <w:lvl w:ilvl="0" w:tplc="04260013">
      <w:start w:val="1"/>
      <w:numFmt w:val="upperRoman"/>
      <w:lvlText w:val="%1."/>
      <w:lvlJc w:val="right"/>
      <w:pPr>
        <w:ind w:left="927" w:hanging="360"/>
      </w:pPr>
      <w:rPr>
        <w:rFont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2A7B7880"/>
    <w:multiLevelType w:val="hybridMultilevel"/>
    <w:tmpl w:val="D6D654E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7D52E6"/>
    <w:multiLevelType w:val="multilevel"/>
    <w:tmpl w:val="36606602"/>
    <w:lvl w:ilvl="0">
      <w:start w:val="5"/>
      <w:numFmt w:val="decimal"/>
      <w:lvlText w:val="%1"/>
      <w:lvlJc w:val="left"/>
      <w:pPr>
        <w:ind w:left="20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007" w:hanging="720"/>
      </w:pPr>
      <w:rPr>
        <w:rFonts w:hint="default"/>
      </w:rPr>
    </w:lvl>
    <w:lvl w:ilvl="3">
      <w:start w:val="1"/>
      <w:numFmt w:val="decimal"/>
      <w:lvlText w:val="%1.%2.%3.%4"/>
      <w:lvlJc w:val="left"/>
      <w:pPr>
        <w:ind w:left="2727" w:hanging="720"/>
      </w:pPr>
      <w:rPr>
        <w:rFonts w:hint="default"/>
      </w:rPr>
    </w:lvl>
    <w:lvl w:ilvl="4">
      <w:start w:val="1"/>
      <w:numFmt w:val="decimal"/>
      <w:lvlText w:val="%1.%2.%3.%4.%5"/>
      <w:lvlJc w:val="left"/>
      <w:pPr>
        <w:ind w:left="3807" w:hanging="1080"/>
      </w:pPr>
      <w:rPr>
        <w:rFonts w:hint="default"/>
      </w:rPr>
    </w:lvl>
    <w:lvl w:ilvl="5">
      <w:start w:val="1"/>
      <w:numFmt w:val="decimal"/>
      <w:lvlText w:val="%1.%2.%3.%4.%5.%6"/>
      <w:lvlJc w:val="left"/>
      <w:pPr>
        <w:ind w:left="4527" w:hanging="1080"/>
      </w:pPr>
      <w:rPr>
        <w:rFonts w:hint="default"/>
      </w:rPr>
    </w:lvl>
    <w:lvl w:ilvl="6">
      <w:start w:val="1"/>
      <w:numFmt w:val="decimal"/>
      <w:lvlText w:val="%1.%2.%3.%4.%5.%6.%7"/>
      <w:lvlJc w:val="left"/>
      <w:pPr>
        <w:ind w:left="5607" w:hanging="1440"/>
      </w:pPr>
      <w:rPr>
        <w:rFonts w:hint="default"/>
      </w:rPr>
    </w:lvl>
    <w:lvl w:ilvl="7">
      <w:start w:val="1"/>
      <w:numFmt w:val="decimal"/>
      <w:lvlText w:val="%1.%2.%3.%4.%5.%6.%7.%8"/>
      <w:lvlJc w:val="left"/>
      <w:pPr>
        <w:ind w:left="6327" w:hanging="1440"/>
      </w:pPr>
      <w:rPr>
        <w:rFonts w:hint="default"/>
      </w:rPr>
    </w:lvl>
    <w:lvl w:ilvl="8">
      <w:start w:val="1"/>
      <w:numFmt w:val="decimal"/>
      <w:lvlText w:val="%1.%2.%3.%4.%5.%6.%7.%8.%9"/>
      <w:lvlJc w:val="left"/>
      <w:pPr>
        <w:ind w:left="7407" w:hanging="1800"/>
      </w:pPr>
      <w:rPr>
        <w:rFonts w:hint="default"/>
      </w:rPr>
    </w:lvl>
  </w:abstractNum>
  <w:abstractNum w:abstractNumId="7"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F8055F0"/>
    <w:multiLevelType w:val="hybridMultilevel"/>
    <w:tmpl w:val="4328A0AC"/>
    <w:lvl w:ilvl="0" w:tplc="D6FC15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810163"/>
    <w:multiLevelType w:val="multilevel"/>
    <w:tmpl w:val="C2060C7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56826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378555">
    <w:abstractNumId w:val="5"/>
  </w:num>
  <w:num w:numId="3" w16cid:durableId="1891189112">
    <w:abstractNumId w:val="4"/>
  </w:num>
  <w:num w:numId="4" w16cid:durableId="583271537">
    <w:abstractNumId w:val="7"/>
  </w:num>
  <w:num w:numId="5" w16cid:durableId="1746075890">
    <w:abstractNumId w:val="2"/>
  </w:num>
  <w:num w:numId="6" w16cid:durableId="982780395">
    <w:abstractNumId w:val="1"/>
  </w:num>
  <w:num w:numId="7" w16cid:durableId="1022779531">
    <w:abstractNumId w:val="0"/>
  </w:num>
  <w:num w:numId="8" w16cid:durableId="1610506082">
    <w:abstractNumId w:val="9"/>
  </w:num>
  <w:num w:numId="9" w16cid:durableId="1969428388">
    <w:abstractNumId w:val="6"/>
  </w:num>
  <w:num w:numId="10" w16cid:durableId="2025593368">
    <w:abstractNumId w:val="3"/>
  </w:num>
  <w:num w:numId="11" w16cid:durableId="620645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10BF"/>
    <w:rsid w:val="00001F4E"/>
    <w:rsid w:val="000174A8"/>
    <w:rsid w:val="00020314"/>
    <w:rsid w:val="00041665"/>
    <w:rsid w:val="00045A8C"/>
    <w:rsid w:val="000464D3"/>
    <w:rsid w:val="00047497"/>
    <w:rsid w:val="000479C9"/>
    <w:rsid w:val="0005485F"/>
    <w:rsid w:val="00071904"/>
    <w:rsid w:val="000803F9"/>
    <w:rsid w:val="00091954"/>
    <w:rsid w:val="00092BB3"/>
    <w:rsid w:val="00092C37"/>
    <w:rsid w:val="000938DD"/>
    <w:rsid w:val="00094332"/>
    <w:rsid w:val="00097B46"/>
    <w:rsid w:val="000A3EDA"/>
    <w:rsid w:val="000A54F2"/>
    <w:rsid w:val="000A6553"/>
    <w:rsid w:val="000C2059"/>
    <w:rsid w:val="000C565B"/>
    <w:rsid w:val="000D6F15"/>
    <w:rsid w:val="000E06D5"/>
    <w:rsid w:val="000F69EE"/>
    <w:rsid w:val="001072A0"/>
    <w:rsid w:val="00111D41"/>
    <w:rsid w:val="00112C03"/>
    <w:rsid w:val="0011336D"/>
    <w:rsid w:val="0014200A"/>
    <w:rsid w:val="0014333F"/>
    <w:rsid w:val="00152193"/>
    <w:rsid w:val="001702C4"/>
    <w:rsid w:val="0018294C"/>
    <w:rsid w:val="001869E6"/>
    <w:rsid w:val="001A3FFE"/>
    <w:rsid w:val="001A46A9"/>
    <w:rsid w:val="001A5C40"/>
    <w:rsid w:val="001B2167"/>
    <w:rsid w:val="001C2AFD"/>
    <w:rsid w:val="001C7A33"/>
    <w:rsid w:val="001D43FF"/>
    <w:rsid w:val="001F7E14"/>
    <w:rsid w:val="0020686B"/>
    <w:rsid w:val="00210903"/>
    <w:rsid w:val="00211A54"/>
    <w:rsid w:val="00215244"/>
    <w:rsid w:val="002315F0"/>
    <w:rsid w:val="00234109"/>
    <w:rsid w:val="002353C4"/>
    <w:rsid w:val="0024067D"/>
    <w:rsid w:val="0024626C"/>
    <w:rsid w:val="00261A50"/>
    <w:rsid w:val="00262BD5"/>
    <w:rsid w:val="00263A90"/>
    <w:rsid w:val="00270070"/>
    <w:rsid w:val="00294AB0"/>
    <w:rsid w:val="0029585E"/>
    <w:rsid w:val="002A2387"/>
    <w:rsid w:val="002A2608"/>
    <w:rsid w:val="002A67DE"/>
    <w:rsid w:val="002A6F51"/>
    <w:rsid w:val="002C5B34"/>
    <w:rsid w:val="002D031A"/>
    <w:rsid w:val="002D3866"/>
    <w:rsid w:val="002F38E2"/>
    <w:rsid w:val="00304738"/>
    <w:rsid w:val="00310D76"/>
    <w:rsid w:val="00314322"/>
    <w:rsid w:val="003145B3"/>
    <w:rsid w:val="003175B8"/>
    <w:rsid w:val="003230AE"/>
    <w:rsid w:val="00333619"/>
    <w:rsid w:val="00340F39"/>
    <w:rsid w:val="00357838"/>
    <w:rsid w:val="00357F04"/>
    <w:rsid w:val="00362BF8"/>
    <w:rsid w:val="00375596"/>
    <w:rsid w:val="003803AC"/>
    <w:rsid w:val="00383653"/>
    <w:rsid w:val="0038706F"/>
    <w:rsid w:val="00387D7D"/>
    <w:rsid w:val="00395989"/>
    <w:rsid w:val="003A50B6"/>
    <w:rsid w:val="003A6ADA"/>
    <w:rsid w:val="003A706A"/>
    <w:rsid w:val="003B7057"/>
    <w:rsid w:val="003C0AB7"/>
    <w:rsid w:val="003C4B14"/>
    <w:rsid w:val="003C6285"/>
    <w:rsid w:val="003D3611"/>
    <w:rsid w:val="003D3D50"/>
    <w:rsid w:val="003D529F"/>
    <w:rsid w:val="003E3421"/>
    <w:rsid w:val="003F1B1A"/>
    <w:rsid w:val="003F57A6"/>
    <w:rsid w:val="003F7ABF"/>
    <w:rsid w:val="00407E20"/>
    <w:rsid w:val="004123A6"/>
    <w:rsid w:val="00414E0C"/>
    <w:rsid w:val="00415DF7"/>
    <w:rsid w:val="00416662"/>
    <w:rsid w:val="00420E9D"/>
    <w:rsid w:val="00427F0E"/>
    <w:rsid w:val="0043228C"/>
    <w:rsid w:val="0043492E"/>
    <w:rsid w:val="00444FCB"/>
    <w:rsid w:val="00455129"/>
    <w:rsid w:val="00461EA9"/>
    <w:rsid w:val="00470F29"/>
    <w:rsid w:val="004725E6"/>
    <w:rsid w:val="00497FA3"/>
    <w:rsid w:val="004A513C"/>
    <w:rsid w:val="004B3768"/>
    <w:rsid w:val="004D0166"/>
    <w:rsid w:val="004D526F"/>
    <w:rsid w:val="004E103F"/>
    <w:rsid w:val="004E5950"/>
    <w:rsid w:val="004E712E"/>
    <w:rsid w:val="004E768B"/>
    <w:rsid w:val="005001CA"/>
    <w:rsid w:val="00500F13"/>
    <w:rsid w:val="00502558"/>
    <w:rsid w:val="00502D3C"/>
    <w:rsid w:val="005046B0"/>
    <w:rsid w:val="00505E73"/>
    <w:rsid w:val="00511AC3"/>
    <w:rsid w:val="00516BF8"/>
    <w:rsid w:val="00540390"/>
    <w:rsid w:val="00546358"/>
    <w:rsid w:val="00553463"/>
    <w:rsid w:val="00556EC7"/>
    <w:rsid w:val="005648AF"/>
    <w:rsid w:val="0056555A"/>
    <w:rsid w:val="00565D61"/>
    <w:rsid w:val="005733C0"/>
    <w:rsid w:val="0057716E"/>
    <w:rsid w:val="00587A90"/>
    <w:rsid w:val="00595963"/>
    <w:rsid w:val="005A010F"/>
    <w:rsid w:val="005A31FA"/>
    <w:rsid w:val="005A4DE5"/>
    <w:rsid w:val="005B4480"/>
    <w:rsid w:val="005C5CCD"/>
    <w:rsid w:val="005D05ED"/>
    <w:rsid w:val="005D66B7"/>
    <w:rsid w:val="005E21EF"/>
    <w:rsid w:val="005F5586"/>
    <w:rsid w:val="00613CE9"/>
    <w:rsid w:val="0062692C"/>
    <w:rsid w:val="00636634"/>
    <w:rsid w:val="00650E11"/>
    <w:rsid w:val="006516C5"/>
    <w:rsid w:val="006728B8"/>
    <w:rsid w:val="006937FC"/>
    <w:rsid w:val="006A67BF"/>
    <w:rsid w:val="006B764D"/>
    <w:rsid w:val="006C542A"/>
    <w:rsid w:val="006C6CF4"/>
    <w:rsid w:val="006D46B9"/>
    <w:rsid w:val="006F23B9"/>
    <w:rsid w:val="006F3ADB"/>
    <w:rsid w:val="00700D1A"/>
    <w:rsid w:val="0070379B"/>
    <w:rsid w:val="00706D06"/>
    <w:rsid w:val="0071133F"/>
    <w:rsid w:val="00711FFF"/>
    <w:rsid w:val="007125A5"/>
    <w:rsid w:val="00712FFE"/>
    <w:rsid w:val="00722992"/>
    <w:rsid w:val="0074199E"/>
    <w:rsid w:val="0074250E"/>
    <w:rsid w:val="007529C1"/>
    <w:rsid w:val="0075455D"/>
    <w:rsid w:val="00763A19"/>
    <w:rsid w:val="00774277"/>
    <w:rsid w:val="00777568"/>
    <w:rsid w:val="00780F60"/>
    <w:rsid w:val="00782570"/>
    <w:rsid w:val="007828D4"/>
    <w:rsid w:val="007832C6"/>
    <w:rsid w:val="00797AAE"/>
    <w:rsid w:val="007A0D6B"/>
    <w:rsid w:val="007B4540"/>
    <w:rsid w:val="007B5ED7"/>
    <w:rsid w:val="007E3CA4"/>
    <w:rsid w:val="007E43A1"/>
    <w:rsid w:val="007E6211"/>
    <w:rsid w:val="007F5601"/>
    <w:rsid w:val="007F698E"/>
    <w:rsid w:val="0080253A"/>
    <w:rsid w:val="00814E3A"/>
    <w:rsid w:val="00817D1F"/>
    <w:rsid w:val="0082206D"/>
    <w:rsid w:val="00841A70"/>
    <w:rsid w:val="00865FCE"/>
    <w:rsid w:val="00876F7C"/>
    <w:rsid w:val="00886034"/>
    <w:rsid w:val="0089243E"/>
    <w:rsid w:val="0089792D"/>
    <w:rsid w:val="008A1F1F"/>
    <w:rsid w:val="008A3187"/>
    <w:rsid w:val="008B0D91"/>
    <w:rsid w:val="008B62A6"/>
    <w:rsid w:val="008C438F"/>
    <w:rsid w:val="008D0490"/>
    <w:rsid w:val="008D0CF1"/>
    <w:rsid w:val="008D6019"/>
    <w:rsid w:val="008D7BBC"/>
    <w:rsid w:val="008E4AF4"/>
    <w:rsid w:val="008E5B14"/>
    <w:rsid w:val="00912646"/>
    <w:rsid w:val="00912EE4"/>
    <w:rsid w:val="00914C73"/>
    <w:rsid w:val="00914D82"/>
    <w:rsid w:val="00915A57"/>
    <w:rsid w:val="00915A7D"/>
    <w:rsid w:val="00920F19"/>
    <w:rsid w:val="00923A1F"/>
    <w:rsid w:val="00925A59"/>
    <w:rsid w:val="00931A88"/>
    <w:rsid w:val="00936F37"/>
    <w:rsid w:val="00941141"/>
    <w:rsid w:val="00953282"/>
    <w:rsid w:val="0095724B"/>
    <w:rsid w:val="0096215E"/>
    <w:rsid w:val="00965E21"/>
    <w:rsid w:val="00966713"/>
    <w:rsid w:val="00971509"/>
    <w:rsid w:val="00973233"/>
    <w:rsid w:val="009806A9"/>
    <w:rsid w:val="00991DAF"/>
    <w:rsid w:val="009A1E2D"/>
    <w:rsid w:val="009B5926"/>
    <w:rsid w:val="009B7185"/>
    <w:rsid w:val="009C2B77"/>
    <w:rsid w:val="009C772C"/>
    <w:rsid w:val="009D75DB"/>
    <w:rsid w:val="009F2B42"/>
    <w:rsid w:val="009F3D02"/>
    <w:rsid w:val="009F7018"/>
    <w:rsid w:val="00A00C9B"/>
    <w:rsid w:val="00A07477"/>
    <w:rsid w:val="00A101E0"/>
    <w:rsid w:val="00A1174D"/>
    <w:rsid w:val="00A2097A"/>
    <w:rsid w:val="00A21475"/>
    <w:rsid w:val="00A247FE"/>
    <w:rsid w:val="00A27FA0"/>
    <w:rsid w:val="00A30CA6"/>
    <w:rsid w:val="00A40901"/>
    <w:rsid w:val="00A436FF"/>
    <w:rsid w:val="00A46B42"/>
    <w:rsid w:val="00A6164A"/>
    <w:rsid w:val="00A635DF"/>
    <w:rsid w:val="00A75858"/>
    <w:rsid w:val="00A81CC2"/>
    <w:rsid w:val="00A97CA4"/>
    <w:rsid w:val="00AA0FEF"/>
    <w:rsid w:val="00AA4154"/>
    <w:rsid w:val="00AB409E"/>
    <w:rsid w:val="00AD3084"/>
    <w:rsid w:val="00AE7D0B"/>
    <w:rsid w:val="00B00B74"/>
    <w:rsid w:val="00B17DC2"/>
    <w:rsid w:val="00B304C6"/>
    <w:rsid w:val="00B3311E"/>
    <w:rsid w:val="00B33F6D"/>
    <w:rsid w:val="00B62793"/>
    <w:rsid w:val="00B6487C"/>
    <w:rsid w:val="00B65673"/>
    <w:rsid w:val="00B6729E"/>
    <w:rsid w:val="00B76DCC"/>
    <w:rsid w:val="00B808AE"/>
    <w:rsid w:val="00B878EB"/>
    <w:rsid w:val="00B90B3A"/>
    <w:rsid w:val="00B90C16"/>
    <w:rsid w:val="00B91687"/>
    <w:rsid w:val="00BA21A8"/>
    <w:rsid w:val="00BA4587"/>
    <w:rsid w:val="00BA7C98"/>
    <w:rsid w:val="00BB3C78"/>
    <w:rsid w:val="00BB466A"/>
    <w:rsid w:val="00BB7FCA"/>
    <w:rsid w:val="00BC05F4"/>
    <w:rsid w:val="00BC6E5E"/>
    <w:rsid w:val="00BD058F"/>
    <w:rsid w:val="00BD73C1"/>
    <w:rsid w:val="00BF148E"/>
    <w:rsid w:val="00BF1EAD"/>
    <w:rsid w:val="00BF7889"/>
    <w:rsid w:val="00C00989"/>
    <w:rsid w:val="00C01224"/>
    <w:rsid w:val="00C0230A"/>
    <w:rsid w:val="00C0695D"/>
    <w:rsid w:val="00C12821"/>
    <w:rsid w:val="00C1740F"/>
    <w:rsid w:val="00C3484A"/>
    <w:rsid w:val="00C36508"/>
    <w:rsid w:val="00C407E1"/>
    <w:rsid w:val="00C4784B"/>
    <w:rsid w:val="00C52628"/>
    <w:rsid w:val="00C57697"/>
    <w:rsid w:val="00C62091"/>
    <w:rsid w:val="00C92D86"/>
    <w:rsid w:val="00C977CB"/>
    <w:rsid w:val="00CA41B4"/>
    <w:rsid w:val="00CC1BF0"/>
    <w:rsid w:val="00CC5809"/>
    <w:rsid w:val="00CD0243"/>
    <w:rsid w:val="00CD2FE4"/>
    <w:rsid w:val="00CD59BB"/>
    <w:rsid w:val="00CF7295"/>
    <w:rsid w:val="00D124DB"/>
    <w:rsid w:val="00D15D5C"/>
    <w:rsid w:val="00D17B71"/>
    <w:rsid w:val="00D2449D"/>
    <w:rsid w:val="00D26932"/>
    <w:rsid w:val="00D55C73"/>
    <w:rsid w:val="00D72EFB"/>
    <w:rsid w:val="00D74890"/>
    <w:rsid w:val="00D76DAF"/>
    <w:rsid w:val="00D86043"/>
    <w:rsid w:val="00D96493"/>
    <w:rsid w:val="00DC0215"/>
    <w:rsid w:val="00DD06CB"/>
    <w:rsid w:val="00DD2B30"/>
    <w:rsid w:val="00DD5534"/>
    <w:rsid w:val="00DF0895"/>
    <w:rsid w:val="00DF0C8F"/>
    <w:rsid w:val="00DF3A09"/>
    <w:rsid w:val="00E038A6"/>
    <w:rsid w:val="00E04B09"/>
    <w:rsid w:val="00E07F7D"/>
    <w:rsid w:val="00E13C74"/>
    <w:rsid w:val="00E175DD"/>
    <w:rsid w:val="00E242B0"/>
    <w:rsid w:val="00E24542"/>
    <w:rsid w:val="00E31E0D"/>
    <w:rsid w:val="00E32038"/>
    <w:rsid w:val="00E33262"/>
    <w:rsid w:val="00E364A0"/>
    <w:rsid w:val="00E40006"/>
    <w:rsid w:val="00E57C29"/>
    <w:rsid w:val="00E73490"/>
    <w:rsid w:val="00E7555F"/>
    <w:rsid w:val="00E80919"/>
    <w:rsid w:val="00E87028"/>
    <w:rsid w:val="00E91A12"/>
    <w:rsid w:val="00E95EDD"/>
    <w:rsid w:val="00EA302B"/>
    <w:rsid w:val="00EA6319"/>
    <w:rsid w:val="00EB5270"/>
    <w:rsid w:val="00EB5313"/>
    <w:rsid w:val="00EC47A9"/>
    <w:rsid w:val="00ED793F"/>
    <w:rsid w:val="00EF0465"/>
    <w:rsid w:val="00EF05F4"/>
    <w:rsid w:val="00EF1294"/>
    <w:rsid w:val="00EF201E"/>
    <w:rsid w:val="00F054D9"/>
    <w:rsid w:val="00F05874"/>
    <w:rsid w:val="00F11215"/>
    <w:rsid w:val="00F25249"/>
    <w:rsid w:val="00F27DA4"/>
    <w:rsid w:val="00F3693B"/>
    <w:rsid w:val="00F43BC6"/>
    <w:rsid w:val="00F44317"/>
    <w:rsid w:val="00F51455"/>
    <w:rsid w:val="00F70F2A"/>
    <w:rsid w:val="00F726FC"/>
    <w:rsid w:val="00F834D8"/>
    <w:rsid w:val="00F960F8"/>
    <w:rsid w:val="00FA05AD"/>
    <w:rsid w:val="00FA4F30"/>
    <w:rsid w:val="00FB3335"/>
    <w:rsid w:val="00FC591C"/>
    <w:rsid w:val="00FE1FA5"/>
    <w:rsid w:val="00FE53DA"/>
    <w:rsid w:val="00FF18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BE8B"/>
  <w15:docId w15:val="{542967E2-C123-4036-914A-F06BB8B3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semiHidden/>
    <w:unhideWhenUsed/>
    <w:rsid w:val="008C438F"/>
    <w:rPr>
      <w:sz w:val="16"/>
      <w:szCs w:val="16"/>
    </w:rPr>
  </w:style>
  <w:style w:type="paragraph" w:styleId="CommentText">
    <w:name w:val="annotation text"/>
    <w:basedOn w:val="Normal"/>
    <w:link w:val="CommentTextChar"/>
    <w:uiPriority w:val="99"/>
    <w:semiHidden/>
    <w:unhideWhenUsed/>
    <w:rsid w:val="008C438F"/>
    <w:pPr>
      <w:spacing w:line="240" w:lineRule="auto"/>
    </w:pPr>
    <w:rPr>
      <w:sz w:val="20"/>
      <w:szCs w:val="20"/>
    </w:rPr>
  </w:style>
  <w:style w:type="character" w:customStyle="1" w:styleId="CommentTextChar">
    <w:name w:val="Comment Text Char"/>
    <w:basedOn w:val="DefaultParagraphFont"/>
    <w:link w:val="CommentText"/>
    <w:uiPriority w:val="99"/>
    <w:semiHidden/>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 w:type="paragraph" w:styleId="FootnoteText">
    <w:name w:val="footnote text"/>
    <w:basedOn w:val="Normal"/>
    <w:link w:val="FootnoteTextChar"/>
    <w:uiPriority w:val="99"/>
    <w:semiHidden/>
    <w:unhideWhenUsed/>
    <w:rsid w:val="006D46B9"/>
    <w:pPr>
      <w:spacing w:after="0" w:line="240" w:lineRule="auto"/>
    </w:pPr>
    <w:rPr>
      <w:rFonts w:eastAsiaTheme="minorEastAsia"/>
      <w:sz w:val="20"/>
      <w:szCs w:val="20"/>
      <w:lang w:eastAsia="lv-LV"/>
    </w:rPr>
  </w:style>
  <w:style w:type="character" w:customStyle="1" w:styleId="FootnoteTextChar">
    <w:name w:val="Footnote Text Char"/>
    <w:basedOn w:val="DefaultParagraphFont"/>
    <w:link w:val="FootnoteText"/>
    <w:uiPriority w:val="99"/>
    <w:semiHidden/>
    <w:rsid w:val="006D46B9"/>
    <w:rPr>
      <w:rFonts w:eastAsiaTheme="minorEastAsia"/>
      <w:sz w:val="20"/>
      <w:szCs w:val="20"/>
      <w:lang w:eastAsia="lv-LV"/>
    </w:rPr>
  </w:style>
  <w:style w:type="character" w:styleId="FootnoteReference">
    <w:name w:val="footnote reference"/>
    <w:basedOn w:val="DefaultParagraphFont"/>
    <w:uiPriority w:val="99"/>
    <w:semiHidden/>
    <w:unhideWhenUsed/>
    <w:rsid w:val="006D4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CAA7-A9E3-4E64-B0E4-8FBB81D3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Solvita Riekstiņa</cp:lastModifiedBy>
  <cp:revision>2</cp:revision>
  <cp:lastPrinted>2020-09-07T07:22:00Z</cp:lastPrinted>
  <dcterms:created xsi:type="dcterms:W3CDTF">2023-07-05T12:06:00Z</dcterms:created>
  <dcterms:modified xsi:type="dcterms:W3CDTF">2023-07-05T12:06:00Z</dcterms:modified>
</cp:coreProperties>
</file>