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FB16" w14:textId="77777777" w:rsidR="00D2408A" w:rsidRDefault="00D2408A" w:rsidP="00D240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69">
        <w:rPr>
          <w:rFonts w:ascii="Times New Roman" w:hAnsi="Times New Roman" w:cs="Times New Roman"/>
          <w:b/>
          <w:bCs/>
          <w:sz w:val="24"/>
          <w:szCs w:val="24"/>
        </w:rPr>
        <w:t>TEHNISKĀ PIEDĀVĀJUMA FORMA</w:t>
      </w:r>
    </w:p>
    <w:p w14:paraId="60804BEA" w14:textId="1DD03FFB" w:rsidR="00D2408A" w:rsidRPr="005C1C23" w:rsidRDefault="005C1C23" w:rsidP="005C1C23">
      <w:pPr>
        <w:pStyle w:val="NoSpacing"/>
        <w:spacing w:before="240" w:after="36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748A">
        <w:rPr>
          <w:rFonts w:ascii="Times New Roman" w:hAnsi="Times New Roman"/>
          <w:b/>
          <w:bCs/>
          <w:sz w:val="28"/>
          <w:szCs w:val="28"/>
        </w:rPr>
        <w:t xml:space="preserve">Tehnisko šķidrumu izdales </w:t>
      </w:r>
      <w:r>
        <w:rPr>
          <w:rFonts w:ascii="Times New Roman" w:hAnsi="Times New Roman"/>
          <w:b/>
          <w:bCs/>
          <w:sz w:val="28"/>
          <w:szCs w:val="28"/>
        </w:rPr>
        <w:t xml:space="preserve">iekārtu piegāde, uzstādīšana un apkope, </w:t>
      </w:r>
      <w:r w:rsidRPr="002E748A">
        <w:rPr>
          <w:rFonts w:ascii="Times New Roman" w:hAnsi="Times New Roman"/>
          <w:b/>
          <w:bCs/>
          <w:sz w:val="28"/>
          <w:szCs w:val="28"/>
        </w:rPr>
        <w:t xml:space="preserve">monitoringa sistēmas piegāde, ieviešana un </w:t>
      </w:r>
      <w:r w:rsidRPr="00842B2E">
        <w:rPr>
          <w:rFonts w:ascii="Times New Roman" w:hAnsi="Times New Roman"/>
          <w:b/>
          <w:bCs/>
          <w:sz w:val="28"/>
          <w:szCs w:val="28"/>
        </w:rPr>
        <w:t>uzturēšana Rīgā, Kleistu ielā 28 un Vestienas ielā 35</w:t>
      </w:r>
    </w:p>
    <w:tbl>
      <w:tblPr>
        <w:tblW w:w="14601" w:type="dxa"/>
        <w:tblInd w:w="-147" w:type="dxa"/>
        <w:tblLook w:val="04A0" w:firstRow="1" w:lastRow="0" w:firstColumn="1" w:lastColumn="0" w:noHBand="0" w:noVBand="1"/>
      </w:tblPr>
      <w:tblGrid>
        <w:gridCol w:w="897"/>
        <w:gridCol w:w="4490"/>
        <w:gridCol w:w="5387"/>
        <w:gridCol w:w="3827"/>
      </w:tblGrid>
      <w:tr w:rsidR="00D2408A" w:rsidRPr="00772169" w14:paraId="08B3D055" w14:textId="77777777" w:rsidTr="00433C63">
        <w:trPr>
          <w:trHeight w:val="6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D3071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N.p.k.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683020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Prasības, tehniskie parametri, īpašības, nosacījumi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0B03A1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Apraksts (spējas nodrošināt, nepieciešamā informācija, minimālās prasības)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39726AE" w14:textId="67650DA0" w:rsidR="00302554" w:rsidRPr="002533F1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 (apraksti, tehniskie parametri, papildu informācija</w:t>
            </w:r>
            <w:r w:rsidR="00FF2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tehniskās specifikācijas pilnveidei</w:t>
            </w: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D2408A" w:rsidRPr="00772169" w14:paraId="01DE5BE7" w14:textId="77777777" w:rsidTr="00BA57F8">
        <w:trPr>
          <w:trHeight w:val="324"/>
        </w:trPr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C0EBD" w14:textId="77777777" w:rsidR="00D2408A" w:rsidRPr="00772169" w:rsidRDefault="00D2408A" w:rsidP="00D240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Vispārīgās prasības</w:t>
            </w:r>
          </w:p>
        </w:tc>
      </w:tr>
      <w:tr w:rsidR="00D2408A" w:rsidRPr="00772169" w14:paraId="2F12C9F6" w14:textId="77777777" w:rsidTr="00433C63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6E7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3C0E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Ražotājs (nosaukums, izcelsmes valsts, adrese)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3A7A0" w14:textId="77058736" w:rsidR="00D2408A" w:rsidRPr="00772169" w:rsidRDefault="00A3364C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ažotāj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 nosaukums, izcelsmes valsts</w:t>
            </w:r>
            <w:r w:rsidR="0025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(obligāts nosacījums)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adrese, kontaktinformācija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63F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533F1" w:rsidRPr="00772169" w14:paraId="343D6948" w14:textId="77777777" w:rsidTr="001B307D">
        <w:trPr>
          <w:trHeight w:val="915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AF51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805A03" w14:textId="12A56057" w:rsidR="002533F1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Piedāvātās sistēmas (pilns aprīkojums) sērija, modelis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:</w:t>
            </w:r>
          </w:p>
          <w:p w14:paraId="22217571" w14:textId="15F483FA" w:rsidR="002533F1" w:rsidRDefault="002533F1" w:rsidP="00D60F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Aprīkojums</w:t>
            </w:r>
          </w:p>
          <w:p w14:paraId="19144B19" w14:textId="5AD58AFD" w:rsidR="002533F1" w:rsidRPr="00861527" w:rsidRDefault="002533F1" w:rsidP="00DB0E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Programnodrošinājums (</w:t>
            </w:r>
            <w:r w:rsidR="0049310C" w:rsidRP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gatavs produkts </w:t>
            </w:r>
            <w:r w:rsidR="00861527" w:rsidRP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 nepieciešamajiem pielāgojumiem </w:t>
            </w:r>
            <w:r w:rsidR="0049310C" w:rsidRP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vai </w:t>
            </w:r>
            <w:r w:rsidR="0037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49310C" w:rsidRP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asūtītāja vajadzībām izstrādāts produkts</w:t>
            </w:r>
            <w:r w:rsid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  <w:p w14:paraId="2684A52C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9C14E71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atbilstoši ražotāja tehnisko datu lapā sniegtajai informācijai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2D81" w14:textId="199F530F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Aprīkojumam: </w:t>
            </w:r>
          </w:p>
        </w:tc>
      </w:tr>
      <w:tr w:rsidR="002533F1" w:rsidRPr="00772169" w14:paraId="60CB93C6" w14:textId="77777777" w:rsidTr="001B307D">
        <w:trPr>
          <w:trHeight w:val="1035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4E16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954E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0C014" w14:textId="77777777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AAF0" w14:textId="7797D2A1" w:rsidR="002533F1" w:rsidRPr="00772169" w:rsidRDefault="002533F1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Programnodrošinājums:</w:t>
            </w:r>
          </w:p>
        </w:tc>
      </w:tr>
      <w:tr w:rsidR="00D2408A" w:rsidRPr="00772169" w14:paraId="0824AAB5" w14:textId="77777777" w:rsidTr="00433C63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CA9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0D98" w14:textId="015C384D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Piedāvātās sistēmas ražošanas gads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4FCA" w14:textId="2F068AA8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 vēlāk kā 2023.</w:t>
            </w:r>
            <w:r w:rsidR="00424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gad</w:t>
            </w:r>
            <w:r w:rsidR="0086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F4D7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10F96261" w14:textId="77777777" w:rsidTr="00433C63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9F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70649" w14:textId="77777777" w:rsidR="00D2408A" w:rsidRPr="0033531D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Pamatgarantijas laiks (skaitot no sistēmas nodošanas-pieņemšanas akta parakstīšanas brīža)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8DAEB" w14:textId="77777777" w:rsidR="00D2408A" w:rsidRPr="0033531D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vismaz 24 mēneši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31CE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23282F48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D225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A40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Tehnisko šķidrumu izdales monitoringa sistēmas ieviešanas adreses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023A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Rīga, Vestienas iela 35</w:t>
            </w:r>
          </w:p>
          <w:p w14:paraId="6CD148CE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Rīga, Kleistu iela 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E99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70DA6155" w14:textId="77777777" w:rsidTr="00433C63">
        <w:trPr>
          <w:trHeight w:val="55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A66F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E2E4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Ražotāja izsniegta atbilstības deklarācija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144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iesniedzama reizē ar piedāvājumu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5C9C5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4AE2E253" w14:textId="77777777" w:rsidTr="00433C63">
        <w:trPr>
          <w:trHeight w:val="60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E0C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1.7.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3516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 marķējums (uz preces vai pavaddokumentos vai instrukcijā)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647930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ir, pierādījumi CE esamībai jāiesniedz kopā ar piedāvājumu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A0B5F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214B2EF4" w14:textId="77777777" w:rsidTr="00433C63">
        <w:trPr>
          <w:trHeight w:val="6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16770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1.8.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1E76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Sistēmas nodošana ekspluatācijā (nedēļas no Līguma noslēgšanas brīža)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F6890" w14:textId="3DE32F62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 ilgāk kā </w:t>
            </w:r>
            <w:r w:rsidR="00E145B8"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6042FB"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nedēļas no līguma noslēgšanas brīža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320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3778B9A3" w14:textId="77777777" w:rsidTr="00433C63">
        <w:trPr>
          <w:trHeight w:val="43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51C82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1.9.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736" w14:textId="77777777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Elektrības pieslēgums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F03D" w14:textId="36FCFF78" w:rsidR="00D2408A" w:rsidRPr="00C06448" w:rsidRDefault="00BB7B4F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 vai 380 V (atkarībā pielietošanas veidam)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5B41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D2408A" w:rsidRPr="00772169" w14:paraId="33D3495B" w14:textId="77777777" w:rsidTr="00433C63">
        <w:trPr>
          <w:trHeight w:val="120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F405" w14:textId="48D1C3C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58DA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Tehnisko šķidrumu izdales monitoringa sistēmas komplektācija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98C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sniegt detalizētu informāciju par aprīkojumu, kas nepieciešams, lai sistēma būtu nododama ekspluatācijā un veiktu drošu un kvalitatīvu izdales un tās monitorēšanas funkciju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7242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7C82E3D8" w14:textId="77777777" w:rsidTr="00433C63">
        <w:trPr>
          <w:trHeight w:val="3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209B1" w14:textId="53F795B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A98C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Tehniskās palīgtelpas (šķidrumu uzglabāšanas uzglabāšanai, novietošanai):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DD16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58A2F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24754392" w14:textId="77777777" w:rsidTr="00433C63">
        <w:trPr>
          <w:trHeight w:val="32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CD34" w14:textId="55863AD2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C27E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Tehnisko šķidrumu izdales monitoringa sistēmas telpu izvietojums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44F04" w14:textId="42A6B415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saskaņā ar tehniskās specifikācijas 2. pielikumu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34F9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39278295" w14:textId="77777777" w:rsidTr="00433C63">
        <w:trPr>
          <w:trHeight w:val="93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E0F7B" w14:textId="15648274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A8C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Piedāvājumam jāpievieno tehniskā informācija, kas apliecina piedāvāto iekārtu atbilstību iepirkuma dokumentācijas prasībām.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57708" w14:textId="780DD7E5" w:rsidR="00D2408A" w:rsidRPr="00C0644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ražotāja izsniegta iekārtas pilna sistēmas (t.sk. pilna aprīkojuma) tehnisko datu lapa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45681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6C4CEFB1" w14:textId="77777777" w:rsidTr="00433C63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160" w14:textId="6C36597F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7226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Personāla apmācība un instrukcija par sistēmas darbību katrā objektā: Vestienas ielā 35 un Kleistu ielā 28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E036" w14:textId="2071A455" w:rsidR="00D2408A" w:rsidRPr="00772169" w:rsidRDefault="0050625E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ersonāla apmācība klātienē, katrā objektā atšķirīgos laikos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2719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51E96F14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55D4" w14:textId="31E0C04A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A205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Lietotāja rokasgrāmata (instrukcija)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8B42" w14:textId="76095FEF" w:rsidR="00D2408A" w:rsidRPr="00772169" w:rsidRDefault="0050625E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atviešu valodā - elektroniski (iesniedzot kopā ar piedāvājumu)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43D1E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6DCEC96C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418A" w14:textId="5419A443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F47E" w14:textId="199A127D" w:rsidR="00D2408A" w:rsidRPr="00772169" w:rsidRDefault="00B95358" w:rsidP="00DB0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Piegādātājam</w:t>
            </w:r>
            <w:r w:rsidR="00D2408A" w:rsidRPr="00772169">
              <w:rPr>
                <w:rFonts w:ascii="Times New Roman" w:hAnsi="Times New Roman" w:cs="Times New Roman"/>
                <w:sz w:val="24"/>
                <w:szCs w:val="24"/>
              </w:rPr>
              <w:t xml:space="preserve"> jānodrošina </w:t>
            </w:r>
            <w:r w:rsidR="00D2408A" w:rsidRPr="00A9726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sistēmas funkciju atbilstības testa un elektrodrošības pārbaudes veikšana, lai nodrošinātu uzstādītās iekārtas gatavību ekspluatācijai, kā arī visā garantijas laikā.</w:t>
            </w:r>
            <w:r w:rsidR="00D2408A" w:rsidRPr="0077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569CD" w14:textId="67520FD0" w:rsidR="00D2408A" w:rsidRPr="00772169" w:rsidRDefault="0050625E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2408A" w:rsidRPr="00772169">
              <w:rPr>
                <w:rFonts w:ascii="Times New Roman" w:hAnsi="Times New Roman" w:cs="Times New Roman"/>
                <w:sz w:val="24"/>
                <w:szCs w:val="24"/>
              </w:rPr>
              <w:t>ānodrošina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52B">
              <w:rPr>
                <w:rFonts w:ascii="Times New Roman" w:hAnsi="Times New Roman" w:cs="Times New Roman"/>
                <w:sz w:val="24"/>
                <w:szCs w:val="24"/>
              </w:rPr>
              <w:t xml:space="preserve">Piegādātājam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CA1E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353B7C0C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1CFC" w14:textId="2C88F654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</w:t>
            </w:r>
            <w:r w:rsidR="006C6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C6FE" w14:textId="77777777" w:rsidR="00D2408A" w:rsidRPr="00772169" w:rsidRDefault="00D2408A" w:rsidP="00DB0E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169">
              <w:rPr>
                <w:rFonts w:ascii="Times New Roman" w:hAnsi="Times New Roman" w:cs="Times New Roman"/>
                <w:sz w:val="24"/>
                <w:szCs w:val="24"/>
              </w:rPr>
              <w:t xml:space="preserve">Izpilddokumentācija </w:t>
            </w:r>
            <w:r w:rsidRPr="00A9726D">
              <w:rPr>
                <w:rFonts w:ascii="Times New Roman" w:hAnsi="Times New Roman" w:cs="Times New Roman"/>
                <w:sz w:val="24"/>
                <w:szCs w:val="24"/>
              </w:rPr>
              <w:t>un īstenoto izbūves darbu projekts (gala rasējums), drukātā veidā un elektroniski “.dwg” un “.pdf” veidā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4B0C6" w14:textId="1D196CD5" w:rsidR="00D2408A" w:rsidRPr="00772169" w:rsidRDefault="00806B2D" w:rsidP="00DB0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2408A" w:rsidRPr="00772169">
              <w:rPr>
                <w:rFonts w:ascii="Times New Roman" w:hAnsi="Times New Roman" w:cs="Times New Roman"/>
                <w:sz w:val="24"/>
                <w:szCs w:val="24"/>
              </w:rPr>
              <w:t>ānodrošina, iesniedzot pirms nodošanas-pieņemšanas akta parakstīšanas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E861A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53D2BCA6" w14:textId="77777777" w:rsidTr="00BA57F8">
        <w:trPr>
          <w:trHeight w:val="312"/>
        </w:trPr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2A1B7" w14:textId="77777777" w:rsidR="00D2408A" w:rsidRPr="00772169" w:rsidRDefault="00D2408A" w:rsidP="00D2408A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Demontāžas un sagatavošanas darbi</w:t>
            </w:r>
          </w:p>
        </w:tc>
      </w:tr>
      <w:tr w:rsidR="00D2408A" w:rsidRPr="00772169" w14:paraId="2719BD3F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1DF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A1FD" w14:textId="58594C80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Esošās sistēmas (t.sk. elektroinstalāciju, cauruļu) demontāža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A28" w14:textId="5F1C363B" w:rsidR="00D2408A" w:rsidRPr="00772169" w:rsidRDefault="00806B2D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emontētā materiāla utilizāciju veiks </w:t>
            </w:r>
            <w:r w:rsidR="002A1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Piegādātājs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E2C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43580BAA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ED8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62F9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Elektrības pieslēgums/pieejamība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E6FD" w14:textId="62645217" w:rsidR="00D2408A" w:rsidRPr="00772169" w:rsidRDefault="00376467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asūtītājs nodrošina </w:t>
            </w:r>
            <w:r w:rsidR="00C7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 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pieslēguma vietu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C4D8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62FAAA15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52E6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08B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Esošās sistēmas (t.sk. elektroinstalāciju, cauruļu) pēc demontāžas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0391" w14:textId="23C6A594" w:rsidR="00D2408A" w:rsidRPr="00772169" w:rsidRDefault="00806B2D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emontēto materiālu nodod Pasūtītājam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6A166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0255C2" w:rsidRPr="00772169" w14:paraId="55C7B349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D446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2.4.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69CD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Telpu attīrīšana no būvgružiem, savākšana un nogādāšana līdz konteineram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46DEA6" w14:textId="3516AD7D" w:rsidR="000255C2" w:rsidRPr="00772169" w:rsidRDefault="00806B2D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</w:t>
            </w:r>
            <w:r w:rsidR="000255C2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ānodrošina </w:t>
            </w:r>
            <w:r w:rsidR="005F152B">
              <w:rPr>
                <w:rFonts w:ascii="Times New Roman" w:hAnsi="Times New Roman" w:cs="Times New Roman"/>
                <w:sz w:val="24"/>
                <w:szCs w:val="24"/>
              </w:rPr>
              <w:t>Piegādātājam</w:t>
            </w:r>
            <w:r w:rsidR="00376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="000255C2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E747D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aptuveni</w:t>
            </w:r>
            <w:r w:rsidR="000255C2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2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  <w:r w:rsidR="000255C2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m3 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1D865D7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255C2" w:rsidRPr="00772169" w14:paraId="51748799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CA9D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D3BB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Būvgružu savākšana konteineros un utilizācija</w:t>
            </w: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9FF2" w14:textId="78F9FA38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0026" w14:textId="77777777" w:rsidR="000255C2" w:rsidRPr="00772169" w:rsidRDefault="000255C2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7BAFAC53" w14:textId="77777777" w:rsidTr="00BA57F8">
        <w:trPr>
          <w:trHeight w:val="312"/>
        </w:trPr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2D198" w14:textId="77AF9F09" w:rsidR="00D2408A" w:rsidRPr="00772169" w:rsidRDefault="00D2408A" w:rsidP="00D240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Tehnisko šķidrumu izdales monitoringa sistēma, tās izbūve (</w:t>
            </w:r>
            <w:r w:rsidR="0031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Aprīkojuma un Programmatūras uzstādīšana</w:t>
            </w:r>
            <w:r w:rsidR="0062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atbilstoši </w:t>
            </w:r>
            <w:r w:rsidR="003764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</w:t>
            </w:r>
            <w:r w:rsidR="0062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asūtītāja prasībām</w:t>
            </w: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 un nodošana ekspluatācijā</w:t>
            </w:r>
            <w:r w:rsidR="003156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katrā Objektā</w:t>
            </w:r>
          </w:p>
        </w:tc>
      </w:tr>
      <w:tr w:rsidR="00D2408A" w:rsidRPr="00772169" w14:paraId="73B63AAA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2F2F3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F256C" w14:textId="77777777" w:rsidR="00D2408A" w:rsidRPr="00DC7E7C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C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Tehnisko šķidrumu izdales monitoringa sistēmas pielietojums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9592" w14:textId="77777777" w:rsidR="00D2408A" w:rsidRPr="00DC7E7C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C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paredzēta transportlīdzekļu uzpildei ar dažāda veida tehniskajiem šķidrumiem un izdales monitorēšanai, to savākšanai remontdarbu laikā atbilstoši tehniskajai specifikācijā sniegtajai informācijai (tehniskā specifikācija, rasējumi)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5ED1C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69F244F2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7063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55DB4" w14:textId="77777777" w:rsidR="00D2408A" w:rsidRPr="00DC7E7C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C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Sistēmas vadības un kontroles nodrošināšana (Vadības panelis)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B721" w14:textId="77777777" w:rsidR="00D2408A" w:rsidRPr="00DC7E7C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C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nepieciešams apraksts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646AE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2F96B2A4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BD98D" w14:textId="77777777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59D57" w14:textId="005E7F88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Elektrības pieslēgums Vadības panelim</w:t>
            </w:r>
            <w:r w:rsidR="00DC7E7C"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(pultij)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1BF0A" w14:textId="77777777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24/36 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B176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0C04695C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00EF3" w14:textId="77777777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A6427" w14:textId="77777777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Tehnisko šķidrumu izdales monitoringa sistēmas aprīkojuma kalibrācija pamatgarantijas laikā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313E" w14:textId="77777777" w:rsidR="00D2408A" w:rsidRPr="00954068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5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Norādīt nepieciešamo kalibrēšanas pasākumu skaitu garantijas laikā (norādot regularitātes intervālus) pie vidējas noslodzes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AE1C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20FE408B" w14:textId="77777777" w:rsidTr="00BA57F8">
        <w:trPr>
          <w:trHeight w:val="312"/>
        </w:trPr>
        <w:tc>
          <w:tcPr>
            <w:tcW w:w="14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C6653" w14:textId="77777777" w:rsidR="00D2408A" w:rsidRPr="00772169" w:rsidRDefault="00D2408A" w:rsidP="00D240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Tehnisko šķidrumu izdales monitoringa sistēmas apkalpošanas nosacījumi</w:t>
            </w:r>
          </w:p>
        </w:tc>
      </w:tr>
      <w:tr w:rsidR="00D2408A" w:rsidRPr="00772169" w14:paraId="790E256F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EC56C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B187" w14:textId="3FC70B51" w:rsidR="00D2408A" w:rsidRPr="00AE747D" w:rsidRDefault="00B95358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Piegādātājam</w:t>
            </w:r>
            <w:r w:rsidR="00D2408A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jānodrošina piegādātās tehnisko šķidrumu izdales monitoringa sistēmas </w:t>
            </w:r>
            <w:r w:rsidR="00AE747D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="004E0901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prīkojuma </w:t>
            </w:r>
            <w:r w:rsidR="00D2408A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garantijas servisa (t.sk. remonta) pakalpojumi saskaņā ar ražotāja noteiktajām rekomendācijām Rīgā, Vestienas ielā 35 un Kleistu ielā 28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F5419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 mazāk kā 24 mēneši no iekārtas pieņemšanas – nodošanas akta parakstīšanas brīža. Pamatgarantijas laikā bez maksas jānodrošina tehnisko šķidrumu izdales monitoringa sistēmas tehniskā uzraudzība pēc ražotāja noteiktā.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A0492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008CC" w:rsidRPr="00772169" w14:paraId="7F843FBA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4744C" w14:textId="7E876741" w:rsidR="00D008CC" w:rsidRPr="00AE747D" w:rsidRDefault="00AE747D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E692A" w14:textId="346D6621" w:rsidR="00D008CC" w:rsidRPr="00AE747D" w:rsidRDefault="00B95358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Piegādātājam</w:t>
            </w:r>
            <w:r w:rsidR="00D008CC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jānodrošina piegādātās tehnisko šķidrumu izdales monitoringa sistēmas programmnodrošinājums (</w:t>
            </w:r>
            <w:r w:rsidR="00440EAB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t.sk. licences un </w:t>
            </w:r>
            <w:r w:rsidR="00D008CC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uzturēšanas pakalpojumi</w:t>
            </w:r>
            <w:r w:rsidR="00440EAB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Sistēmas garantijas laikā</w:t>
            </w:r>
            <w:r w:rsidR="00D008CC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5D22" w14:textId="77777777" w:rsidR="00D008CC" w:rsidRPr="00AE747D" w:rsidRDefault="00D008CC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291E8" w14:textId="77777777" w:rsidR="00D008CC" w:rsidRPr="00772169" w:rsidRDefault="00D008CC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358968D6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F0FB5" w14:textId="7FB007B3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A5A4F" w14:textId="01AD9A83" w:rsidR="00D2408A" w:rsidRPr="00AE747D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Pamatgarantijas laikā nodrošināt aprīkojuma darbības drošību saskaņā ar ražotāja noteikto (t.sk. uzlīmes nodrošināšana</w:t>
            </w:r>
            <w:r w:rsidR="00986E2E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pistolēm</w:t>
            </w:r>
            <w:r w:rsidR="00305871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Sistēmai</w:t>
            </w:r>
            <w:r w:rsidR="00986E2E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986E2E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(verificējot</w:t>
            </w:r>
            <w:r w:rsidR="00305871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/kalibrējot (vismaz 1 x reizi gadā</w:t>
            </w:r>
            <w:r w:rsidR="00986E2E"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77472" w14:textId="17A13666" w:rsidR="00D2408A" w:rsidRPr="00772169" w:rsidRDefault="00376467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J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ānodrošina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B1B0C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516FC9A8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AC89" w14:textId="347C0C89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2F8F5" w14:textId="77777777" w:rsidR="00D2408A" w:rsidRPr="00AE747D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Pamatgarantijas laikā nodrošināt aprīkojuma (profilaktisko) pārbaudi saskaņā ar ražotāja noteikto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AC24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jānodrošina atbilstoši ražotāja noteiktajam, norādot nepieciešamo pārbaužu skaitu garantijas laikā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9B273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137367BF" w14:textId="77777777" w:rsidTr="00433C63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10BE" w14:textId="7221D879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1348" w14:textId="77777777" w:rsidR="00D2408A" w:rsidRPr="00AE747D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Pamatgarantijas laikā nodrošināt apkopes laikā nomaināmās rezerves daļas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64DB" w14:textId="2F68342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garantijas laikā apkopju laikā izmantotās rezerves daļu izmaksas iekļautas piedāvājuma cenā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90C23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130F536A" w14:textId="77777777" w:rsidTr="004A46AB">
        <w:trPr>
          <w:trHeight w:val="31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B35F" w14:textId="1DFB2EFB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2B0F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Apkopju veidi, biežums un to laikā nomaināmās rezerves daļas atbilstoši ražotāja norādījumiem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FB3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sniegt pilnu informāciju par apkopes veidiem, tā veikšanas intervālu un rezerves daļām (darba stundas vai sistēmas lietošanas cikli vai mēneši), kuru izmaksas iekļautas apkopes cenā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BBC9B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2408A" w:rsidRPr="00772169" w14:paraId="391F7217" w14:textId="77777777" w:rsidTr="004A46AB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B976" w14:textId="4EA20B0A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C74C" w14:textId="091D524F" w:rsidR="00D2408A" w:rsidRPr="00772169" w:rsidRDefault="00376467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D2408A"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ervisa reaģēšanas laiks uz pieteiktu bojājumu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89E0" w14:textId="4C7D77FF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servisa speciālista ierašanās </w:t>
            </w:r>
            <w:r w:rsidR="00E40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sistēmas</w:t>
            </w: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ekspluatācijas vietā ne vēlāk kā </w:t>
            </w:r>
            <w:r w:rsidR="00C06448"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 h</w:t>
            </w: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laikā no paziņojuma saņemšanas brīža, nodrošinot iekārtas funkciju atjaunošanu ne vēlāk kā </w:t>
            </w:r>
            <w:r w:rsidR="00C06448"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 h</w:t>
            </w:r>
            <w:r w:rsidRPr="00C06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laikā pēc pieteikuma saņemšanas, izņemot gadījumus, kad jānomaina rezerves daļas, kuras nepieciešams pasūtīt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12FF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2408A" w:rsidRPr="00772169" w14:paraId="7EAF913F" w14:textId="77777777" w:rsidTr="004A46AB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B1B4" w14:textId="12963ABE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  <w:r w:rsidR="00AE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F598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Bezmaksas attālināto konsultāciju sniegšana par tehnisko šķidrumu izdales monitoringa sistēmas lietošanu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B2B1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jebkurā diennakts laikā, līdz sistēmas garantijas servisa termiņa beigām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30E7D" w14:textId="77777777" w:rsidR="00D2408A" w:rsidRPr="00772169" w:rsidRDefault="00D2408A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7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496AD2" w:rsidRPr="00772169" w14:paraId="4881EB64" w14:textId="77777777" w:rsidTr="00D54E52">
        <w:trPr>
          <w:trHeight w:val="312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1471D" w14:textId="67557A15" w:rsidR="00496AD2" w:rsidRPr="00496AD2" w:rsidRDefault="00496AD2" w:rsidP="00496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96A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Tehnisko šķidrumu izdales monitoringa sistēmas </w:t>
            </w:r>
            <w:r w:rsidRPr="00496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tehniskās un drošības prasības</w:t>
            </w:r>
          </w:p>
        </w:tc>
      </w:tr>
      <w:tr w:rsidR="00FF28A5" w:rsidRPr="00772169" w14:paraId="71185A73" w14:textId="77777777" w:rsidTr="0019720D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D56" w14:textId="5A9FE2F1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78BD" w14:textId="06D856F2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Tehniskās un drošības prasības Aprīkojuma uzstādīšanai Objektos (priekšnosacījumi kvalitatīvai Aprīkojuma uzstādīšanai (t.sk. telpām ar tehnisko šķidrumu tvertnēm))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CAE53" w14:textId="77777777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F28A5" w:rsidRPr="00772169" w14:paraId="1D662672" w14:textId="77777777" w:rsidTr="000E7FC6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B3A" w14:textId="495592F1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7AC" w14:textId="47D54256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Tehniskās un drošības prasības Aprīkojuma pieslēgumiem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69A9C" w14:textId="77777777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F28A5" w:rsidRPr="00772169" w14:paraId="51C52622" w14:textId="77777777" w:rsidTr="00CD6558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2DC" w14:textId="4AD5537A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5.3.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5E6B" w14:textId="77777777" w:rsidR="00FF28A5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Tehniskās un drošības prasības Aprīkojuma novietošanai uz:</w:t>
            </w:r>
          </w:p>
          <w:p w14:paraId="2CFF08E1" w14:textId="77777777" w:rsidR="00965275" w:rsidRDefault="00FF28A5" w:rsidP="00DB0E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Grīdas;</w:t>
            </w:r>
          </w:p>
          <w:p w14:paraId="47988A61" w14:textId="7AA47EF5" w:rsidR="00FF28A5" w:rsidRPr="00965275" w:rsidRDefault="00FF28A5" w:rsidP="00DB0E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6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 sienas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19530" w14:textId="77777777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F28A5" w:rsidRPr="00772169" w14:paraId="1C949C5D" w14:textId="77777777" w:rsidTr="009F3251">
        <w:trPr>
          <w:trHeight w:val="31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A868" w14:textId="1586FDDE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5.4.</w:t>
            </w:r>
          </w:p>
        </w:tc>
        <w:tc>
          <w:tcPr>
            <w:tcW w:w="9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5489" w14:textId="0D9209F3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Aprīkojuma IK un IP klases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4E9A7" w14:textId="77777777" w:rsidR="00FF28A5" w:rsidRPr="00772169" w:rsidRDefault="00FF28A5" w:rsidP="00DB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06414CD" w14:textId="77777777" w:rsidR="00D2408A" w:rsidRDefault="00D2408A" w:rsidP="00D2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B31AD" w14:textId="77777777" w:rsidR="00573F80" w:rsidRDefault="00573F80" w:rsidP="00D2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5C2B3" w14:textId="77777777" w:rsidR="00433C63" w:rsidRDefault="00433C63"/>
    <w:sectPr w:rsidR="00433C63" w:rsidSect="00BA57F8">
      <w:footerReference w:type="default" r:id="rId8"/>
      <w:pgSz w:w="16838" w:h="11906" w:orient="landscape"/>
      <w:pgMar w:top="851" w:right="85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E5C7" w14:textId="77777777" w:rsidR="006B2CBD" w:rsidRDefault="006B2CBD" w:rsidP="006B2CBD">
      <w:pPr>
        <w:spacing w:after="0" w:line="240" w:lineRule="auto"/>
      </w:pPr>
      <w:r>
        <w:separator/>
      </w:r>
    </w:p>
  </w:endnote>
  <w:endnote w:type="continuationSeparator" w:id="0">
    <w:p w14:paraId="41B99152" w14:textId="77777777" w:rsidR="006B2CBD" w:rsidRDefault="006B2CBD" w:rsidP="006B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47D9" w14:textId="4CB47F9A" w:rsidR="006B2CBD" w:rsidRDefault="006B2CBD">
    <w:pPr>
      <w:pStyle w:val="Footer"/>
    </w:pPr>
  </w:p>
  <w:p w14:paraId="7465AFFF" w14:textId="77777777" w:rsidR="006B2CBD" w:rsidRDefault="006B2CBD">
    <w:pPr>
      <w:pStyle w:val="Footer"/>
    </w:pPr>
  </w:p>
  <w:p w14:paraId="21ECB85D" w14:textId="77777777" w:rsidR="006B2CBD" w:rsidRDefault="006B2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D7A9" w14:textId="77777777" w:rsidR="006B2CBD" w:rsidRDefault="006B2CBD" w:rsidP="006B2CBD">
      <w:pPr>
        <w:spacing w:after="0" w:line="240" w:lineRule="auto"/>
      </w:pPr>
      <w:r>
        <w:separator/>
      </w:r>
    </w:p>
  </w:footnote>
  <w:footnote w:type="continuationSeparator" w:id="0">
    <w:p w14:paraId="09726781" w14:textId="77777777" w:rsidR="006B2CBD" w:rsidRDefault="006B2CBD" w:rsidP="006B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065B7"/>
    <w:multiLevelType w:val="hybridMultilevel"/>
    <w:tmpl w:val="A06A89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2067"/>
    <w:multiLevelType w:val="hybridMultilevel"/>
    <w:tmpl w:val="F85A259A"/>
    <w:lvl w:ilvl="0" w:tplc="0426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2" w:hanging="360"/>
      </w:pPr>
    </w:lvl>
    <w:lvl w:ilvl="2" w:tplc="0426001B" w:tentative="1">
      <w:start w:val="1"/>
      <w:numFmt w:val="lowerRoman"/>
      <w:lvlText w:val="%3."/>
      <w:lvlJc w:val="right"/>
      <w:pPr>
        <w:ind w:left="2652" w:hanging="180"/>
      </w:pPr>
    </w:lvl>
    <w:lvl w:ilvl="3" w:tplc="0426000F" w:tentative="1">
      <w:start w:val="1"/>
      <w:numFmt w:val="decimal"/>
      <w:lvlText w:val="%4."/>
      <w:lvlJc w:val="left"/>
      <w:pPr>
        <w:ind w:left="3372" w:hanging="360"/>
      </w:pPr>
    </w:lvl>
    <w:lvl w:ilvl="4" w:tplc="04260019" w:tentative="1">
      <w:start w:val="1"/>
      <w:numFmt w:val="lowerLetter"/>
      <w:lvlText w:val="%5."/>
      <w:lvlJc w:val="left"/>
      <w:pPr>
        <w:ind w:left="4092" w:hanging="360"/>
      </w:pPr>
    </w:lvl>
    <w:lvl w:ilvl="5" w:tplc="0426001B" w:tentative="1">
      <w:start w:val="1"/>
      <w:numFmt w:val="lowerRoman"/>
      <w:lvlText w:val="%6."/>
      <w:lvlJc w:val="right"/>
      <w:pPr>
        <w:ind w:left="4812" w:hanging="180"/>
      </w:pPr>
    </w:lvl>
    <w:lvl w:ilvl="6" w:tplc="0426000F" w:tentative="1">
      <w:start w:val="1"/>
      <w:numFmt w:val="decimal"/>
      <w:lvlText w:val="%7."/>
      <w:lvlJc w:val="left"/>
      <w:pPr>
        <w:ind w:left="5532" w:hanging="360"/>
      </w:pPr>
    </w:lvl>
    <w:lvl w:ilvl="7" w:tplc="04260019" w:tentative="1">
      <w:start w:val="1"/>
      <w:numFmt w:val="lowerLetter"/>
      <w:lvlText w:val="%8."/>
      <w:lvlJc w:val="left"/>
      <w:pPr>
        <w:ind w:left="6252" w:hanging="360"/>
      </w:pPr>
    </w:lvl>
    <w:lvl w:ilvl="8" w:tplc="0426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01850919">
    <w:abstractNumId w:val="1"/>
  </w:num>
  <w:num w:numId="2" w16cid:durableId="10577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8A"/>
    <w:rsid w:val="000255C2"/>
    <w:rsid w:val="0003639F"/>
    <w:rsid w:val="00073AB8"/>
    <w:rsid w:val="00147C41"/>
    <w:rsid w:val="001B6A0D"/>
    <w:rsid w:val="001D31DF"/>
    <w:rsid w:val="001E3758"/>
    <w:rsid w:val="002533F1"/>
    <w:rsid w:val="0026199D"/>
    <w:rsid w:val="00261D38"/>
    <w:rsid w:val="00283311"/>
    <w:rsid w:val="002A13E5"/>
    <w:rsid w:val="00302554"/>
    <w:rsid w:val="00305871"/>
    <w:rsid w:val="00315672"/>
    <w:rsid w:val="0033531D"/>
    <w:rsid w:val="00376467"/>
    <w:rsid w:val="004247C3"/>
    <w:rsid w:val="00433C63"/>
    <w:rsid w:val="00440EAB"/>
    <w:rsid w:val="0049310C"/>
    <w:rsid w:val="00496AD2"/>
    <w:rsid w:val="004A46AB"/>
    <w:rsid w:val="004E0901"/>
    <w:rsid w:val="0050625E"/>
    <w:rsid w:val="0051295E"/>
    <w:rsid w:val="00573F80"/>
    <w:rsid w:val="005A4501"/>
    <w:rsid w:val="005C1C23"/>
    <w:rsid w:val="005F152B"/>
    <w:rsid w:val="006042FB"/>
    <w:rsid w:val="006049B2"/>
    <w:rsid w:val="0062406F"/>
    <w:rsid w:val="00624230"/>
    <w:rsid w:val="00672262"/>
    <w:rsid w:val="006A786A"/>
    <w:rsid w:val="006B2CBD"/>
    <w:rsid w:val="006C6DC0"/>
    <w:rsid w:val="00754E1B"/>
    <w:rsid w:val="00806B2D"/>
    <w:rsid w:val="00861527"/>
    <w:rsid w:val="00954068"/>
    <w:rsid w:val="00965275"/>
    <w:rsid w:val="00986E2E"/>
    <w:rsid w:val="00A3364C"/>
    <w:rsid w:val="00A555DB"/>
    <w:rsid w:val="00A9726D"/>
    <w:rsid w:val="00AE747D"/>
    <w:rsid w:val="00B95358"/>
    <w:rsid w:val="00BA57F8"/>
    <w:rsid w:val="00BB23B3"/>
    <w:rsid w:val="00BB7B4F"/>
    <w:rsid w:val="00C06448"/>
    <w:rsid w:val="00C759D6"/>
    <w:rsid w:val="00CE352E"/>
    <w:rsid w:val="00D008CC"/>
    <w:rsid w:val="00D2408A"/>
    <w:rsid w:val="00D34956"/>
    <w:rsid w:val="00D60F13"/>
    <w:rsid w:val="00D86D1B"/>
    <w:rsid w:val="00DC7E7C"/>
    <w:rsid w:val="00DE7B8A"/>
    <w:rsid w:val="00E145B8"/>
    <w:rsid w:val="00E4038F"/>
    <w:rsid w:val="00E9751A"/>
    <w:rsid w:val="00FE480C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D13EA"/>
  <w15:chartTrackingRefBased/>
  <w15:docId w15:val="{8D9F9102-A52D-4D0B-B403-D8B596A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,H&amp;P List Paragraph,Syle 1,Normal bullet 2,Bullet list,Saistīto dokumentu saraksts,List Paragraph1,Numurets,Colorful List - Accent 12,PPS_Bullet,Virsraksti,Saraksta rindkopa,Colorful List - Accent 11,Paragrafo elenco"/>
    <w:basedOn w:val="Normal"/>
    <w:link w:val="ListParagraphChar"/>
    <w:uiPriority w:val="34"/>
    <w:qFormat/>
    <w:rsid w:val="00D240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08A"/>
    <w:rPr>
      <w:sz w:val="20"/>
      <w:szCs w:val="20"/>
    </w:rPr>
  </w:style>
  <w:style w:type="character" w:customStyle="1" w:styleId="ListParagraphChar">
    <w:name w:val="List Paragraph Char"/>
    <w:aliases w:val="2 Char,Strip Char,H&amp;P List Paragraph Char,Syle 1 Char,Normal bullet 2 Char,Bullet list Char,Saistīto dokumentu saraksts Char,List Paragraph1 Char,Numurets Char,Colorful List - Accent 12 Char,PPS_Bullet Char,Virsraksti Char"/>
    <w:link w:val="ListParagraph"/>
    <w:uiPriority w:val="34"/>
    <w:qFormat/>
    <w:locked/>
    <w:rsid w:val="00D240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5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C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BD"/>
  </w:style>
  <w:style w:type="paragraph" w:styleId="Footer">
    <w:name w:val="footer"/>
    <w:basedOn w:val="Normal"/>
    <w:link w:val="FooterChar"/>
    <w:uiPriority w:val="99"/>
    <w:unhideWhenUsed/>
    <w:rsid w:val="006B2C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BD"/>
  </w:style>
  <w:style w:type="paragraph" w:styleId="NoSpacing">
    <w:name w:val="No Spacing"/>
    <w:link w:val="NoSpacingChar"/>
    <w:uiPriority w:val="1"/>
    <w:qFormat/>
    <w:rsid w:val="005C1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C1C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7EF1-48DF-4AF9-B2F3-063E9E52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4409</Words>
  <Characters>2514</Characters>
  <Application>Microsoft Office Word</Application>
  <DocSecurity>0</DocSecurity>
  <Lines>20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65</cp:revision>
  <dcterms:created xsi:type="dcterms:W3CDTF">2023-05-16T10:12:00Z</dcterms:created>
  <dcterms:modified xsi:type="dcterms:W3CDTF">2024-02-27T11:12:00Z</dcterms:modified>
</cp:coreProperties>
</file>