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7D79" w14:textId="287E6EEF" w:rsidR="002777B7" w:rsidRPr="002E6BA1" w:rsidRDefault="002E6BA1" w:rsidP="008C330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6BA1">
        <w:rPr>
          <w:b/>
          <w:bCs/>
          <w:sz w:val="28"/>
          <w:szCs w:val="28"/>
        </w:rPr>
        <w:t>APSPRIEDES NOTEIKUMI</w:t>
      </w:r>
    </w:p>
    <w:p w14:paraId="1572A144" w14:textId="78B8E979" w:rsidR="002E6BA1" w:rsidRPr="002E6BA1" w:rsidRDefault="002E6BA1" w:rsidP="008C3308">
      <w:pPr>
        <w:spacing w:after="0" w:line="240" w:lineRule="auto"/>
        <w:jc w:val="center"/>
        <w:rPr>
          <w:b/>
          <w:bCs/>
        </w:rPr>
      </w:pPr>
      <w:r w:rsidRPr="002E6BA1">
        <w:rPr>
          <w:b/>
          <w:bCs/>
        </w:rPr>
        <w:t>ATKLĀTAM KONKURSAM</w:t>
      </w:r>
    </w:p>
    <w:p w14:paraId="11691F84" w14:textId="77777777" w:rsidR="003771E8" w:rsidRPr="003771E8" w:rsidRDefault="003771E8" w:rsidP="003771E8">
      <w:pPr>
        <w:jc w:val="center"/>
        <w:rPr>
          <w:rFonts w:cs="Times New Roman"/>
          <w:b/>
          <w:bCs/>
          <w:sz w:val="24"/>
          <w:szCs w:val="24"/>
        </w:rPr>
      </w:pPr>
      <w:r w:rsidRPr="003771E8">
        <w:rPr>
          <w:rFonts w:cs="Times New Roman"/>
          <w:b/>
          <w:bCs/>
          <w:sz w:val="24"/>
          <w:szCs w:val="24"/>
        </w:rPr>
        <w:t>Vispārīgā vienošanās par darbinieku veselības apdrošināšanu</w:t>
      </w:r>
    </w:p>
    <w:p w14:paraId="1F4CF1EE" w14:textId="77777777" w:rsidR="008C3308" w:rsidRDefault="008C3308" w:rsidP="002E6BA1">
      <w:pPr>
        <w:spacing w:line="240" w:lineRule="auto"/>
        <w:jc w:val="both"/>
      </w:pPr>
    </w:p>
    <w:p w14:paraId="0D8A3A4D" w14:textId="212FFCF6" w:rsidR="002E6BA1" w:rsidRDefault="005538C5" w:rsidP="002E6BA1">
      <w:pPr>
        <w:spacing w:line="240" w:lineRule="auto"/>
        <w:jc w:val="both"/>
        <w:rPr>
          <w:bCs/>
        </w:rPr>
      </w:pPr>
      <w:r>
        <w:t>Rīgas pašvaldības sabiedrība ar ierobežotu atbildību “Rīgas satiksme”</w:t>
      </w:r>
      <w:r w:rsidR="000E6174">
        <w:t xml:space="preserve"> </w:t>
      </w:r>
      <w:r>
        <w:t xml:space="preserve">sakarā ar </w:t>
      </w:r>
      <w:r w:rsidR="000E6174">
        <w:t>plānot</w:t>
      </w:r>
      <w:r>
        <w:t>o</w:t>
      </w:r>
      <w:r w:rsidR="000E6174">
        <w:t xml:space="preserve"> iepirkum</w:t>
      </w:r>
      <w:r>
        <w:t>u</w:t>
      </w:r>
      <w:r w:rsidR="000E6174">
        <w:t xml:space="preserve"> “</w:t>
      </w:r>
      <w:r w:rsidR="003771E8">
        <w:t>Darbinieku veselības apdrošināšana</w:t>
      </w:r>
      <w:r w:rsidR="000E6174">
        <w:rPr>
          <w:bCs/>
        </w:rPr>
        <w:t>”</w:t>
      </w:r>
      <w:r>
        <w:rPr>
          <w:bCs/>
        </w:rPr>
        <w:t>,</w:t>
      </w:r>
      <w:r w:rsidR="000E6174">
        <w:rPr>
          <w:bCs/>
        </w:rPr>
        <w:t xml:space="preserve"> saskaņā ar </w:t>
      </w:r>
      <w:r>
        <w:rPr>
          <w:bCs/>
        </w:rPr>
        <w:t>Sabiedrisko pakalpojumu sniedzēju</w:t>
      </w:r>
      <w:r w:rsidR="000E6174">
        <w:rPr>
          <w:bCs/>
        </w:rPr>
        <w:t xml:space="preserve"> iepirkumu likuma </w:t>
      </w:r>
      <w:r w:rsidR="0086479A" w:rsidRPr="0086479A">
        <w:rPr>
          <w:bCs/>
        </w:rPr>
        <w:t>22</w:t>
      </w:r>
      <w:r w:rsidR="000E6174" w:rsidRPr="0086479A">
        <w:rPr>
          <w:bCs/>
        </w:rPr>
        <w:t>.panta otro daļu</w:t>
      </w:r>
      <w:r w:rsidR="000E6174">
        <w:rPr>
          <w:bCs/>
        </w:rPr>
        <w:t xml:space="preserve"> rīko apspriedi par plānotā iepirkuma nolikumā iekļaujamo informāciju.</w:t>
      </w:r>
    </w:p>
    <w:p w14:paraId="7F0A4D7D" w14:textId="04A3DA4E" w:rsidR="000E6174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Apspriedes mērķis: </w:t>
      </w:r>
      <w:r>
        <w:t>nodrošināt ieinteresēto piegādātāju iespējas iepazīties ar plānotā iepirkuma pamatnosacījumiem un saņemt ieinteresēto piegādātāju priekšlikumus iepirkuma dokumentācijas pilnveidei.</w:t>
      </w:r>
    </w:p>
    <w:p w14:paraId="45C56EE1" w14:textId="0CC3C4B7" w:rsidR="000E6174" w:rsidRDefault="000E6174" w:rsidP="00F609C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Iepirkuma priekšmets:</w:t>
      </w:r>
      <w:r>
        <w:t xml:space="preserve"> </w:t>
      </w:r>
    </w:p>
    <w:p w14:paraId="15A5ED67" w14:textId="147F2BB4" w:rsidR="00FF2BC2" w:rsidRDefault="000E6174" w:rsidP="003771E8">
      <w:pPr>
        <w:spacing w:after="0" w:line="240" w:lineRule="auto"/>
        <w:ind w:left="360"/>
        <w:jc w:val="both"/>
      </w:pPr>
      <w:r>
        <w:t xml:space="preserve">2.1. </w:t>
      </w:r>
      <w:r w:rsidR="003771E8">
        <w:t>Darbinieku veselības apdrošināšana</w:t>
      </w:r>
      <w:r w:rsidR="00F37F6F">
        <w:t>.</w:t>
      </w:r>
    </w:p>
    <w:p w14:paraId="11E153AA" w14:textId="77777777" w:rsidR="003771E8" w:rsidRPr="003771E8" w:rsidRDefault="003771E8" w:rsidP="003771E8">
      <w:pPr>
        <w:spacing w:after="0" w:line="240" w:lineRule="auto"/>
        <w:jc w:val="both"/>
        <w:rPr>
          <w:rFonts w:cs="Times New Roman"/>
          <w:szCs w:val="22"/>
        </w:rPr>
      </w:pPr>
      <w:r>
        <w:t xml:space="preserve">      </w:t>
      </w:r>
      <w:r w:rsidR="00F609CA">
        <w:t>2.</w:t>
      </w:r>
      <w:r w:rsidR="00A13668">
        <w:t>2</w:t>
      </w:r>
      <w:r w:rsidR="00F609CA">
        <w:t xml:space="preserve">. CPV klasifikators: </w:t>
      </w:r>
      <w:r w:rsidR="00B01969" w:rsidRPr="003771E8">
        <w:rPr>
          <w:bCs/>
          <w:szCs w:val="22"/>
        </w:rPr>
        <w:t>CPV kods –</w:t>
      </w:r>
      <w:r w:rsidR="00900392" w:rsidRPr="003771E8">
        <w:rPr>
          <w:szCs w:val="22"/>
        </w:rPr>
        <w:t xml:space="preserve"> </w:t>
      </w:r>
      <w:r w:rsidRPr="003771E8">
        <w:rPr>
          <w:rFonts w:cs="Times New Roman"/>
          <w:szCs w:val="22"/>
        </w:rPr>
        <w:t>66512200-4, Veselības apdrošināšanas pakalpojumi.</w:t>
      </w:r>
    </w:p>
    <w:p w14:paraId="661D2802" w14:textId="3EC090B9" w:rsidR="00F609CA" w:rsidRPr="003771E8" w:rsidRDefault="003771E8" w:rsidP="003771E8">
      <w:pPr>
        <w:spacing w:after="0" w:line="240" w:lineRule="auto"/>
        <w:jc w:val="both"/>
        <w:rPr>
          <w:rFonts w:cs="Times New Roman"/>
          <w:szCs w:val="22"/>
        </w:rPr>
      </w:pPr>
      <w:r>
        <w:t xml:space="preserve">      </w:t>
      </w:r>
      <w:r w:rsidR="00F609CA">
        <w:t>2.</w:t>
      </w:r>
      <w:r w:rsidR="00A13668">
        <w:t>3</w:t>
      </w:r>
      <w:r w:rsidR="00F609CA">
        <w:t xml:space="preserve">. </w:t>
      </w:r>
      <w:r w:rsidR="007C29DA">
        <w:t>Plānotais līguma termiņš</w:t>
      </w:r>
      <w:r w:rsidR="00D8390C">
        <w:t xml:space="preserve"> </w:t>
      </w:r>
      <w:r w:rsidR="004C2463">
        <w:t>–</w:t>
      </w:r>
      <w:r w:rsidR="00D8390C">
        <w:t xml:space="preserve"> </w:t>
      </w:r>
      <w:r w:rsidRPr="003771E8">
        <w:rPr>
          <w:szCs w:val="22"/>
        </w:rPr>
        <w:t>3</w:t>
      </w:r>
      <w:r>
        <w:rPr>
          <w:szCs w:val="22"/>
        </w:rPr>
        <w:t xml:space="preserve"> (trīs)</w:t>
      </w:r>
      <w:r w:rsidRPr="003771E8">
        <w:rPr>
          <w:szCs w:val="22"/>
        </w:rPr>
        <w:t xml:space="preserve"> gadi </w:t>
      </w:r>
      <w:r>
        <w:rPr>
          <w:szCs w:val="22"/>
        </w:rPr>
        <w:t>(</w:t>
      </w:r>
      <w:r w:rsidRPr="003771E8">
        <w:rPr>
          <w:rFonts w:cs="Times New Roman"/>
          <w:szCs w:val="22"/>
        </w:rPr>
        <w:t>no 2024. gada 1. janvāra līdz 2026. gada 31. decembrim).</w:t>
      </w:r>
    </w:p>
    <w:p w14:paraId="29447A9D" w14:textId="4135413A" w:rsidR="00F609CA" w:rsidRDefault="00F609CA" w:rsidP="003771E8">
      <w:pPr>
        <w:spacing w:after="0" w:line="240" w:lineRule="auto"/>
        <w:ind w:left="360"/>
        <w:jc w:val="both"/>
      </w:pPr>
      <w:r>
        <w:t>2.</w:t>
      </w:r>
      <w:r w:rsidR="00A13668">
        <w:t>4</w:t>
      </w:r>
      <w:r>
        <w:t xml:space="preserve">. </w:t>
      </w:r>
      <w:r w:rsidR="008C3308">
        <w:t>P</w:t>
      </w:r>
      <w:r>
        <w:t>lānotais iepirkuma izsludināšanas laiks: 202</w:t>
      </w:r>
      <w:r w:rsidR="00CE561C">
        <w:t>3</w:t>
      </w:r>
      <w:r>
        <w:t>.gada</w:t>
      </w:r>
      <w:r w:rsidR="00956274">
        <w:t xml:space="preserve"> </w:t>
      </w:r>
      <w:r w:rsidR="003771E8">
        <w:t>septembris</w:t>
      </w:r>
      <w:r w:rsidR="00CE561C">
        <w:t>.</w:t>
      </w:r>
    </w:p>
    <w:p w14:paraId="6A0786E4" w14:textId="471B95C9" w:rsidR="00F609CA" w:rsidRDefault="00F609CA" w:rsidP="00F609CA">
      <w:pPr>
        <w:spacing w:after="0"/>
        <w:ind w:left="360"/>
        <w:jc w:val="both"/>
        <w:rPr>
          <w:b/>
          <w:bCs/>
        </w:rPr>
      </w:pPr>
      <w:r w:rsidRPr="00F609CA">
        <w:rPr>
          <w:b/>
          <w:bCs/>
        </w:rPr>
        <w:t xml:space="preserve">3. </w:t>
      </w:r>
      <w:r>
        <w:rPr>
          <w:b/>
          <w:bCs/>
        </w:rPr>
        <w:t xml:space="preserve"> Apspriedes norise: </w:t>
      </w:r>
    </w:p>
    <w:p w14:paraId="084E27A6" w14:textId="01A669AA" w:rsidR="00F609CA" w:rsidRDefault="00F609CA" w:rsidP="00F609CA">
      <w:pPr>
        <w:spacing w:after="0"/>
        <w:ind w:left="360"/>
        <w:jc w:val="both"/>
      </w:pPr>
      <w:r w:rsidRPr="00F609CA">
        <w:t xml:space="preserve">3.1. </w:t>
      </w:r>
      <w:r w:rsidR="008C3308">
        <w:t>A</w:t>
      </w:r>
      <w:r>
        <w:t>pspriede tiek organizēta, nodrošinot ieinteresēto</w:t>
      </w:r>
      <w:r w:rsidR="002061CC">
        <w:t xml:space="preserve"> piegādātāju iespējas attālināti iepazīties ar plānotā iepirkuma pamatnosacījumiem un elektroniskā pasta formā sniegt priekšlikumus iepirkuma dokumentācijas pilnveidei. </w:t>
      </w:r>
    </w:p>
    <w:p w14:paraId="4425B243" w14:textId="39A4C396" w:rsidR="002061CC" w:rsidRDefault="002061CC" w:rsidP="00F609CA">
      <w:pPr>
        <w:spacing w:after="0"/>
        <w:ind w:left="360"/>
        <w:jc w:val="both"/>
      </w:pPr>
      <w:r>
        <w:t xml:space="preserve">3.2. </w:t>
      </w:r>
      <w:r w:rsidR="008C3308">
        <w:t>I</w:t>
      </w:r>
      <w:r>
        <w:t>epirkuma komisija paziņojumu par organizēto apspriedi publicē Iepirkumu uzraudzības biroja</w:t>
      </w:r>
      <w:r w:rsidR="0033337A">
        <w:t xml:space="preserve"> Publikāciju vadības sistēm</w:t>
      </w:r>
      <w:r w:rsidR="005B062A">
        <w:t>ā</w:t>
      </w:r>
      <w:r w:rsidR="008C3308">
        <w:t>.</w:t>
      </w:r>
    </w:p>
    <w:p w14:paraId="5F5DA7EE" w14:textId="4A2EAB89" w:rsidR="0033337A" w:rsidRDefault="0033337A" w:rsidP="00F609CA">
      <w:pPr>
        <w:spacing w:after="0"/>
        <w:ind w:left="360"/>
        <w:jc w:val="both"/>
      </w:pPr>
      <w:r>
        <w:t xml:space="preserve">3.3. </w:t>
      </w:r>
      <w:r w:rsidR="008C3308">
        <w:t>A</w:t>
      </w:r>
      <w:r>
        <w:t xml:space="preserve">pspriedes norises laiks: </w:t>
      </w:r>
      <w:r w:rsidR="00D17A05">
        <w:t>k</w:t>
      </w:r>
      <w:r>
        <w:t>onkrēts datums, līdz kuram sniedzami ieinteresēto piegādātāju priekšlikumi iepirkuma dokumentācijai, tiek norādīts iepirkuma uzraudzības biroja Publikāciju vadības sistēmas paziņojumā.</w:t>
      </w:r>
    </w:p>
    <w:p w14:paraId="7D83345E" w14:textId="18E26A06" w:rsidR="0033337A" w:rsidRDefault="0033337A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4. Ieinteresēto piegādātāju priekšlikumu iesniegšanas kārtība:</w:t>
      </w:r>
    </w:p>
    <w:p w14:paraId="410A2146" w14:textId="184C2C0D" w:rsidR="0033337A" w:rsidRDefault="0033337A" w:rsidP="003771E8">
      <w:pPr>
        <w:spacing w:after="0"/>
        <w:ind w:left="360"/>
        <w:jc w:val="both"/>
      </w:pPr>
      <w:r>
        <w:t xml:space="preserve">4.1. </w:t>
      </w:r>
      <w:r w:rsidR="003771E8">
        <w:t xml:space="preserve">Ieinteresētais piegādātājs priekšlikumus iesniedz, nosūtot uz elektroniskā pasta adresi: </w:t>
      </w:r>
      <w:r w:rsidR="003771E8" w:rsidRPr="00063AEA">
        <w:rPr>
          <w:color w:val="4472C4" w:themeColor="accent1"/>
          <w:u w:val="single"/>
        </w:rPr>
        <w:t>sandra.caksa</w:t>
      </w:r>
      <w:hyperlink r:id="rId5" w:history="1">
        <w:r w:rsidR="003771E8" w:rsidRPr="00063AEA">
          <w:rPr>
            <w:rStyle w:val="Hyperlink"/>
            <w:color w:val="4472C4" w:themeColor="accent1"/>
          </w:rPr>
          <w:t>@rigassatiksme.lv</w:t>
        </w:r>
      </w:hyperlink>
      <w:r w:rsidR="003771E8">
        <w:t xml:space="preserve"> iepirkuma uzraudzības biroja Publikāciju vadības sistēmas paziņojumā norādītajā priekšlikumu iesniegšanas termiņā.</w:t>
      </w:r>
    </w:p>
    <w:p w14:paraId="3308C474" w14:textId="2BE948F3" w:rsidR="0033337A" w:rsidRDefault="0033337A" w:rsidP="00F609CA">
      <w:pPr>
        <w:spacing w:after="0"/>
        <w:ind w:left="360"/>
        <w:jc w:val="both"/>
      </w:pPr>
      <w:r>
        <w:t xml:space="preserve">4.2. </w:t>
      </w:r>
      <w:r w:rsidR="008C3308">
        <w:t>I</w:t>
      </w:r>
      <w:r>
        <w:t>einteresētā piegādātāja priekšlikumi sagatavojami izsmeļoši, konstruktīvi un sniedzot pamatojumu noteiktu precizējumu veikšanai.</w:t>
      </w:r>
    </w:p>
    <w:p w14:paraId="1CA04A26" w14:textId="2C460E04" w:rsidR="0033337A" w:rsidRDefault="0033337A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5. Priekšlikumu izskatīšanas kārtība:</w:t>
      </w:r>
    </w:p>
    <w:p w14:paraId="16948B2B" w14:textId="36CE12A8" w:rsidR="0033337A" w:rsidRDefault="0033337A" w:rsidP="00F609CA">
      <w:pPr>
        <w:spacing w:after="0"/>
        <w:ind w:left="360"/>
        <w:jc w:val="both"/>
      </w:pPr>
      <w:r>
        <w:t xml:space="preserve">5.1. </w:t>
      </w:r>
      <w:r w:rsidR="008C3308">
        <w:t>I</w:t>
      </w:r>
      <w:r>
        <w:t>epirkuma komisija izskata ieinteresēto piegādātāju sniegtos priekšlikumus un izvērtē to pamatotību un nepieciešamību iekļaušanai iepirkuma dokumentācijā</w:t>
      </w:r>
      <w:r w:rsidR="008C3308">
        <w:t>.</w:t>
      </w:r>
    </w:p>
    <w:p w14:paraId="5F6145E2" w14:textId="3535157B" w:rsidR="0033337A" w:rsidRDefault="0033337A" w:rsidP="00F609CA">
      <w:pPr>
        <w:spacing w:after="0"/>
        <w:ind w:left="360"/>
        <w:jc w:val="both"/>
        <w:rPr>
          <w:b/>
          <w:bCs/>
          <w:u w:val="single"/>
        </w:rPr>
      </w:pPr>
      <w:r>
        <w:t xml:space="preserve">5.2. </w:t>
      </w:r>
      <w:r w:rsidR="008C3308">
        <w:t>I</w:t>
      </w:r>
      <w:r>
        <w:t xml:space="preserve">epirkuma komisija ieinteresētajam piegādātājam, kurš iesniedzis priekšlikumus iepirkuma dokumentācijas pilnveidei, </w:t>
      </w:r>
      <w:r>
        <w:rPr>
          <w:b/>
          <w:bCs/>
          <w:u w:val="single"/>
        </w:rPr>
        <w:t xml:space="preserve">nesniedz detalizētu priekšlikumu </w:t>
      </w:r>
      <w:proofErr w:type="spellStart"/>
      <w:r>
        <w:rPr>
          <w:b/>
          <w:bCs/>
          <w:u w:val="single"/>
        </w:rPr>
        <w:t>izvērtējumu</w:t>
      </w:r>
      <w:proofErr w:type="spellEnd"/>
      <w:r>
        <w:rPr>
          <w:b/>
          <w:bCs/>
          <w:u w:val="single"/>
        </w:rPr>
        <w:t xml:space="preserve"> un pamatojumu piedāvāto priekšlikumu iekļaušanai vai neiekļaušanai iepirkuma dokumentācijā</w:t>
      </w:r>
      <w:r w:rsidR="00D8720D">
        <w:rPr>
          <w:b/>
          <w:bCs/>
          <w:u w:val="single"/>
        </w:rPr>
        <w:t>.</w:t>
      </w:r>
    </w:p>
    <w:p w14:paraId="3543410B" w14:textId="2FB1CA31" w:rsidR="00D8720D" w:rsidRDefault="00D8720D" w:rsidP="00F609CA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6. Apspriedei publicējamā informācija:</w:t>
      </w:r>
    </w:p>
    <w:p w14:paraId="52A69942" w14:textId="4AC1E7A4" w:rsidR="00D8720D" w:rsidRDefault="00D8720D" w:rsidP="00F609CA">
      <w:pPr>
        <w:spacing w:after="0"/>
        <w:ind w:left="360"/>
        <w:jc w:val="both"/>
      </w:pPr>
      <w:r>
        <w:t>6.1. Tehniskā specifikācija;</w:t>
      </w:r>
    </w:p>
    <w:p w14:paraId="36F297A6" w14:textId="77777777" w:rsidR="00E851EC" w:rsidRDefault="00771920" w:rsidP="00F609CA">
      <w:pPr>
        <w:spacing w:after="0"/>
        <w:ind w:left="360"/>
        <w:jc w:val="both"/>
      </w:pPr>
      <w:r>
        <w:t>6.2. Plānotās kvalifikācijas prasības</w:t>
      </w:r>
      <w:r w:rsidR="00E851EC">
        <w:t>;</w:t>
      </w:r>
    </w:p>
    <w:p w14:paraId="0BE051E7" w14:textId="2D3E8A36" w:rsidR="00771920" w:rsidRDefault="00E851EC" w:rsidP="00F609CA">
      <w:pPr>
        <w:spacing w:after="0"/>
        <w:ind w:left="360"/>
        <w:jc w:val="both"/>
      </w:pPr>
      <w:r>
        <w:t>6.3. Plānotais izvēles kritēriju īpatsvars</w:t>
      </w:r>
      <w:r w:rsidR="00EE2319">
        <w:t>.</w:t>
      </w:r>
    </w:p>
    <w:p w14:paraId="341FB82E" w14:textId="3FE98099" w:rsidR="008C3308" w:rsidRDefault="008C3308" w:rsidP="00F609CA">
      <w:pPr>
        <w:spacing w:after="0"/>
        <w:ind w:left="360"/>
        <w:jc w:val="both"/>
      </w:pPr>
    </w:p>
    <w:p w14:paraId="209BD88B" w14:textId="3B2F4096" w:rsidR="00F609CA" w:rsidRPr="00771920" w:rsidRDefault="008C3308" w:rsidP="00771920">
      <w:pPr>
        <w:spacing w:after="0"/>
        <w:ind w:left="360"/>
        <w:jc w:val="both"/>
        <w:rPr>
          <w:b/>
          <w:bCs/>
          <w:i/>
          <w:iCs/>
        </w:rPr>
      </w:pPr>
      <w:r w:rsidRPr="008C3308">
        <w:rPr>
          <w:b/>
          <w:bCs/>
          <w:i/>
          <w:iCs/>
        </w:rPr>
        <w:t>Iepirkuma komisija jau iepriekš izsaka pateicību ieinteresētajiem piegādātājiem par iesaisti un priekšlikumu sniegšanu!</w:t>
      </w:r>
    </w:p>
    <w:sectPr w:rsidR="00F609CA" w:rsidRPr="00771920" w:rsidSect="002E6BA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037"/>
    <w:multiLevelType w:val="hybridMultilevel"/>
    <w:tmpl w:val="C6F8BBAA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40EA"/>
    <w:multiLevelType w:val="hybridMultilevel"/>
    <w:tmpl w:val="0EBE1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77C9"/>
    <w:multiLevelType w:val="hybridMultilevel"/>
    <w:tmpl w:val="B4D023CE"/>
    <w:lvl w:ilvl="0" w:tplc="1C9610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0115">
    <w:abstractNumId w:val="2"/>
  </w:num>
  <w:num w:numId="2" w16cid:durableId="759331112">
    <w:abstractNumId w:val="0"/>
  </w:num>
  <w:num w:numId="3" w16cid:durableId="49958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E"/>
    <w:rsid w:val="0000729A"/>
    <w:rsid w:val="00016E36"/>
    <w:rsid w:val="00085CDA"/>
    <w:rsid w:val="000A5691"/>
    <w:rsid w:val="000C5D31"/>
    <w:rsid w:val="000D7796"/>
    <w:rsid w:val="000E6174"/>
    <w:rsid w:val="00130A64"/>
    <w:rsid w:val="001805FF"/>
    <w:rsid w:val="001D4449"/>
    <w:rsid w:val="002061CC"/>
    <w:rsid w:val="002777B7"/>
    <w:rsid w:val="002A72ED"/>
    <w:rsid w:val="002E6BA1"/>
    <w:rsid w:val="0033337A"/>
    <w:rsid w:val="00346033"/>
    <w:rsid w:val="003771E8"/>
    <w:rsid w:val="003E07DE"/>
    <w:rsid w:val="003E51F5"/>
    <w:rsid w:val="003F0E98"/>
    <w:rsid w:val="00432261"/>
    <w:rsid w:val="00435E7C"/>
    <w:rsid w:val="00442668"/>
    <w:rsid w:val="00486A88"/>
    <w:rsid w:val="004C2463"/>
    <w:rsid w:val="004E5EDD"/>
    <w:rsid w:val="004E761E"/>
    <w:rsid w:val="004F147C"/>
    <w:rsid w:val="005538C5"/>
    <w:rsid w:val="00581B60"/>
    <w:rsid w:val="005B062A"/>
    <w:rsid w:val="005E09AE"/>
    <w:rsid w:val="006111A8"/>
    <w:rsid w:val="00614205"/>
    <w:rsid w:val="006459FF"/>
    <w:rsid w:val="00670298"/>
    <w:rsid w:val="00672265"/>
    <w:rsid w:val="00771920"/>
    <w:rsid w:val="0078575E"/>
    <w:rsid w:val="007C29DA"/>
    <w:rsid w:val="007E5846"/>
    <w:rsid w:val="007F7B08"/>
    <w:rsid w:val="0084509B"/>
    <w:rsid w:val="0086479A"/>
    <w:rsid w:val="00872F46"/>
    <w:rsid w:val="008A33E6"/>
    <w:rsid w:val="008C3308"/>
    <w:rsid w:val="00900392"/>
    <w:rsid w:val="00956274"/>
    <w:rsid w:val="00A13668"/>
    <w:rsid w:val="00A136DC"/>
    <w:rsid w:val="00A15D1B"/>
    <w:rsid w:val="00AA63DF"/>
    <w:rsid w:val="00B01969"/>
    <w:rsid w:val="00B51755"/>
    <w:rsid w:val="00C17FFE"/>
    <w:rsid w:val="00CC4E93"/>
    <w:rsid w:val="00CE561C"/>
    <w:rsid w:val="00D17A05"/>
    <w:rsid w:val="00D8390C"/>
    <w:rsid w:val="00D8720D"/>
    <w:rsid w:val="00DA17F1"/>
    <w:rsid w:val="00DA46D4"/>
    <w:rsid w:val="00DD5AF4"/>
    <w:rsid w:val="00E851EC"/>
    <w:rsid w:val="00EB0871"/>
    <w:rsid w:val="00ED60DC"/>
    <w:rsid w:val="00EE2319"/>
    <w:rsid w:val="00EE2A86"/>
    <w:rsid w:val="00F37F6F"/>
    <w:rsid w:val="00F609CA"/>
    <w:rsid w:val="00F851D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8BFD"/>
  <w15:chartTrackingRefBased/>
  <w15:docId w15:val="{29C91916-9D19-478D-A713-CE2F1DD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Verdana"/>
        <w:sz w:val="22"/>
        <w:szCs w:val="1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1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....@rigassatiksm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Sandra.Caksa@rigassatiksme.lv</dc:creator>
  <cp:keywords/>
  <dc:description/>
  <cp:lastModifiedBy>Sandra Čakša</cp:lastModifiedBy>
  <cp:revision>4</cp:revision>
  <dcterms:created xsi:type="dcterms:W3CDTF">2023-08-02T12:02:00Z</dcterms:created>
  <dcterms:modified xsi:type="dcterms:W3CDTF">2023-08-04T06:55:00Z</dcterms:modified>
</cp:coreProperties>
</file>