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F8AE" w14:textId="77777777" w:rsidR="005D077F" w:rsidRDefault="005D077F" w:rsidP="001C1098">
      <w:pPr>
        <w:rPr>
          <w:lang w:val="lv-LV"/>
        </w:rPr>
      </w:pPr>
    </w:p>
    <w:p w14:paraId="4E746B42" w14:textId="4C3AF512" w:rsidR="008748F6" w:rsidRPr="006E7CD4" w:rsidRDefault="008B1DB9" w:rsidP="008B1DB9">
      <w:pPr>
        <w:rPr>
          <w:sz w:val="23"/>
          <w:szCs w:val="23"/>
          <w:lang w:val="lv-LV"/>
        </w:rPr>
      </w:pPr>
      <w:r>
        <w:rPr>
          <w:rFonts w:eastAsia="Calibri"/>
          <w:sz w:val="23"/>
          <w:szCs w:val="23"/>
          <w:lang w:val="lv-LV"/>
        </w:rPr>
        <w:t>13</w:t>
      </w:r>
      <w:r w:rsidR="008748F6">
        <w:rPr>
          <w:sz w:val="23"/>
          <w:szCs w:val="23"/>
          <w:lang w:val="lv-LV"/>
        </w:rPr>
        <w:t>.08</w:t>
      </w:r>
      <w:r w:rsidR="008748F6" w:rsidRPr="006E7CD4">
        <w:rPr>
          <w:sz w:val="23"/>
          <w:szCs w:val="23"/>
          <w:lang w:val="lv-LV"/>
        </w:rPr>
        <w:t xml:space="preserve">.2024. </w:t>
      </w:r>
    </w:p>
    <w:p w14:paraId="553471CD" w14:textId="21A2CBE6" w:rsidR="008748F6" w:rsidRPr="00EB7787" w:rsidRDefault="008748F6" w:rsidP="008748F6">
      <w:pPr>
        <w:jc w:val="right"/>
        <w:rPr>
          <w:i/>
          <w:lang w:val="lv-LV"/>
        </w:rPr>
      </w:pPr>
    </w:p>
    <w:p w14:paraId="57FEB68A" w14:textId="77777777" w:rsidR="008748F6" w:rsidRPr="00EB7787" w:rsidRDefault="008748F6" w:rsidP="008748F6">
      <w:pPr>
        <w:pStyle w:val="TableContents"/>
        <w:rPr>
          <w:i/>
          <w:lang w:val="lv-LV"/>
        </w:rPr>
      </w:pPr>
      <w:r w:rsidRPr="00EB7787">
        <w:rPr>
          <w:i/>
          <w:lang w:val="lv-LV"/>
        </w:rPr>
        <w:t xml:space="preserve">Par iepirkuma procedūras </w:t>
      </w:r>
    </w:p>
    <w:p w14:paraId="61ADA9A4" w14:textId="77777777" w:rsidR="008748F6" w:rsidRPr="00EB7787" w:rsidRDefault="008748F6" w:rsidP="008748F6">
      <w:pPr>
        <w:pStyle w:val="TableContents"/>
        <w:rPr>
          <w:rFonts w:cs="Times New Roman"/>
          <w:i/>
          <w:lang w:val="lv-LV"/>
        </w:rPr>
      </w:pPr>
      <w:r w:rsidRPr="00EB7787">
        <w:rPr>
          <w:i/>
        </w:rPr>
        <w:t>“</w:t>
      </w:r>
      <w:r w:rsidRPr="00EB7787">
        <w:rPr>
          <w:rFonts w:cs="Times New Roman"/>
          <w:i/>
          <w:lang w:val="lv-LV"/>
        </w:rPr>
        <w:t xml:space="preserve">3. apakšstacijas ēkas atjaunošana un elektroiekārtu nomaiņa. 1.kārta” </w:t>
      </w:r>
    </w:p>
    <w:p w14:paraId="5E51ECCA" w14:textId="77777777" w:rsidR="008748F6" w:rsidRPr="00EB7787" w:rsidRDefault="008748F6" w:rsidP="008748F6">
      <w:pPr>
        <w:rPr>
          <w:i/>
          <w:lang w:val="lv-LV"/>
        </w:rPr>
      </w:pPr>
      <w:r w:rsidRPr="00EB7787">
        <w:rPr>
          <w:i/>
          <w:lang w:val="lv-LV"/>
        </w:rPr>
        <w:t>(identifikācijas Nr. RS/2024/51)</w:t>
      </w:r>
      <w:r w:rsidRPr="00EB7787">
        <w:rPr>
          <w:rFonts w:eastAsiaTheme="minorHAnsi"/>
          <w:i/>
          <w:lang w:val="lv-LV"/>
        </w:rPr>
        <w:t xml:space="preserve"> </w:t>
      </w:r>
      <w:r w:rsidRPr="00EB7787">
        <w:rPr>
          <w:i/>
          <w:lang w:val="lv-LV"/>
        </w:rPr>
        <w:t>nolikuma prasībām</w:t>
      </w:r>
    </w:p>
    <w:p w14:paraId="07F5F706" w14:textId="77777777" w:rsidR="008748F6" w:rsidRPr="00EB7787" w:rsidRDefault="008748F6" w:rsidP="008748F6">
      <w:pPr>
        <w:jc w:val="both"/>
        <w:rPr>
          <w:lang w:val="lv-LV"/>
        </w:rPr>
      </w:pPr>
    </w:p>
    <w:p w14:paraId="02125B67" w14:textId="77777777" w:rsidR="008748F6" w:rsidRPr="00EB7787" w:rsidRDefault="008748F6" w:rsidP="008748F6">
      <w:pPr>
        <w:ind w:firstLine="426"/>
        <w:jc w:val="both"/>
        <w:rPr>
          <w:lang w:val="lv-LV"/>
        </w:rPr>
      </w:pPr>
      <w:r w:rsidRPr="00EB7787">
        <w:rPr>
          <w:lang w:val="lv-LV"/>
        </w:rPr>
        <w:t>Rīgas pašvaldības sabiedrības ar ierobežotu atbildību „Rīgas satiksme” Iepirkuma komisija (turpmāk – Pasūtītājs) no iespējamā piegādātāja ir saņēmusi vēstuli ar lūgumu sniegt skaidrojumu par nolikumā ietvertajām prasībām.</w:t>
      </w:r>
    </w:p>
    <w:p w14:paraId="15493711" w14:textId="77777777" w:rsidR="008748F6" w:rsidRPr="00EB7787" w:rsidRDefault="008748F6" w:rsidP="008748F6">
      <w:pPr>
        <w:ind w:firstLine="426"/>
        <w:jc w:val="both"/>
        <w:rPr>
          <w:lang w:val="lv-LV"/>
        </w:rPr>
      </w:pPr>
    </w:p>
    <w:p w14:paraId="34D246F1" w14:textId="77777777" w:rsidR="008748F6" w:rsidRPr="00EB7787" w:rsidRDefault="008748F6" w:rsidP="008748F6">
      <w:pPr>
        <w:jc w:val="both"/>
        <w:rPr>
          <w:rFonts w:eastAsiaTheme="minorHAnsi"/>
          <w:b/>
          <w:bCs/>
          <w:i/>
          <w:iCs/>
          <w:u w:val="single"/>
        </w:rPr>
      </w:pPr>
      <w:r w:rsidRPr="00EB7787">
        <w:rPr>
          <w:b/>
          <w:bCs/>
          <w:i/>
          <w:iCs/>
        </w:rPr>
        <w:t>1.jautājums</w:t>
      </w:r>
      <w:r w:rsidRPr="00EB7787">
        <w:rPr>
          <w:i/>
          <w:iCs/>
        </w:rPr>
        <w:t>:</w:t>
      </w:r>
    </w:p>
    <w:p w14:paraId="598F13A9" w14:textId="77777777" w:rsidR="00EF5950" w:rsidRPr="00EF5950" w:rsidRDefault="00EF5950" w:rsidP="00EF5950">
      <w:pPr>
        <w:jc w:val="both"/>
        <w:rPr>
          <w:i/>
          <w:iCs/>
          <w:lang w:val="lv-LV"/>
        </w:rPr>
      </w:pPr>
      <w:r w:rsidRPr="00EF5950">
        <w:rPr>
          <w:i/>
          <w:iCs/>
          <w:lang w:val="lv-LV"/>
        </w:rPr>
        <w:t xml:space="preserve">1. Tāmes Nr.2-3 poz. 12 ir norādīts, ka Darbuzņēmējam ir jāpiegādā un jāveic slēgta TP ZS sadalnes uzstādīšana (-600V iekārta). Atbilstoši vienlīniju shēmai (tehn. </w:t>
      </w:r>
      <w:proofErr w:type="spellStart"/>
      <w:r w:rsidRPr="00EF5950">
        <w:rPr>
          <w:i/>
          <w:iCs/>
          <w:lang w:val="lv-LV"/>
        </w:rPr>
        <w:t>Proj</w:t>
      </w:r>
      <w:proofErr w:type="spellEnd"/>
      <w:r w:rsidRPr="00EF5950">
        <w:rPr>
          <w:i/>
          <w:iCs/>
          <w:lang w:val="lv-LV"/>
        </w:rPr>
        <w:t xml:space="preserve">. EL-30), ir jāpiegādā un jāuzstāda: </w:t>
      </w:r>
    </w:p>
    <w:p w14:paraId="416F59EF" w14:textId="34547C3C" w:rsidR="00EF5950" w:rsidRPr="00EF5950" w:rsidRDefault="00EF5950" w:rsidP="00EF5950">
      <w:pPr>
        <w:jc w:val="both"/>
        <w:rPr>
          <w:i/>
          <w:iCs/>
          <w:lang w:val="lv-LV"/>
        </w:rPr>
      </w:pPr>
      <w:r w:rsidRPr="00EF5950">
        <w:rPr>
          <w:i/>
          <w:iCs/>
          <w:lang w:val="lv-LV"/>
        </w:rPr>
        <w:t xml:space="preserve">  1) atdalītāji 2500 A  - 3 </w:t>
      </w:r>
      <w:proofErr w:type="spellStart"/>
      <w:r w:rsidRPr="00EF5950">
        <w:rPr>
          <w:i/>
          <w:iCs/>
          <w:lang w:val="lv-LV"/>
        </w:rPr>
        <w:t>kompl</w:t>
      </w:r>
      <w:proofErr w:type="spellEnd"/>
      <w:r w:rsidRPr="00EF5950">
        <w:rPr>
          <w:i/>
          <w:iCs/>
          <w:lang w:val="lv-LV"/>
        </w:rPr>
        <w:t xml:space="preserve">. </w:t>
      </w:r>
    </w:p>
    <w:p w14:paraId="67DA0D73" w14:textId="77777777" w:rsidR="00EF5950" w:rsidRPr="00EF5950" w:rsidRDefault="00EF5950" w:rsidP="00EF5950">
      <w:pPr>
        <w:jc w:val="both"/>
        <w:rPr>
          <w:i/>
          <w:iCs/>
          <w:lang w:val="lv-LV"/>
        </w:rPr>
      </w:pPr>
      <w:r w:rsidRPr="00EF5950">
        <w:rPr>
          <w:i/>
          <w:iCs/>
          <w:lang w:val="lv-LV"/>
        </w:rPr>
        <w:t xml:space="preserve"> 2) kopnes alumīnija – šķērsgriezums?</w:t>
      </w:r>
    </w:p>
    <w:p w14:paraId="3342D6A3" w14:textId="77777777" w:rsidR="00EF5950" w:rsidRPr="00EF5950" w:rsidRDefault="00EF5950" w:rsidP="00EF5950">
      <w:pPr>
        <w:jc w:val="both"/>
        <w:rPr>
          <w:i/>
          <w:iCs/>
          <w:lang w:val="lv-LV"/>
        </w:rPr>
      </w:pPr>
      <w:r w:rsidRPr="00EF5950">
        <w:rPr>
          <w:i/>
          <w:iCs/>
          <w:lang w:val="lv-LV"/>
        </w:rPr>
        <w:t xml:space="preserve"> 3) atdalītāji 1000 A – 15 </w:t>
      </w:r>
      <w:proofErr w:type="spellStart"/>
      <w:r w:rsidRPr="00EF5950">
        <w:rPr>
          <w:i/>
          <w:iCs/>
          <w:lang w:val="lv-LV"/>
        </w:rPr>
        <w:t>kompl</w:t>
      </w:r>
      <w:proofErr w:type="spellEnd"/>
      <w:r w:rsidRPr="00EF5950">
        <w:rPr>
          <w:i/>
          <w:iCs/>
          <w:lang w:val="lv-LV"/>
        </w:rPr>
        <w:t>.</w:t>
      </w:r>
    </w:p>
    <w:p w14:paraId="2630E73C" w14:textId="77777777" w:rsidR="00EF5950" w:rsidRPr="00EF5950" w:rsidRDefault="00EF5950" w:rsidP="00EF5950">
      <w:pPr>
        <w:jc w:val="both"/>
        <w:rPr>
          <w:i/>
          <w:iCs/>
          <w:lang w:val="lv-LV"/>
        </w:rPr>
      </w:pPr>
      <w:r w:rsidRPr="00EF5950">
        <w:rPr>
          <w:i/>
          <w:iCs/>
          <w:lang w:val="lv-LV"/>
        </w:rPr>
        <w:t xml:space="preserve"> 4) šunti ar </w:t>
      </w:r>
      <w:proofErr w:type="spellStart"/>
      <w:r w:rsidRPr="00EF5950">
        <w:rPr>
          <w:i/>
          <w:iCs/>
          <w:lang w:val="lv-LV"/>
        </w:rPr>
        <w:t>ampermetriem</w:t>
      </w:r>
      <w:proofErr w:type="spellEnd"/>
      <w:r w:rsidRPr="00EF5950">
        <w:rPr>
          <w:i/>
          <w:iCs/>
          <w:lang w:val="lv-LV"/>
        </w:rPr>
        <w:t xml:space="preserve"> – 15 </w:t>
      </w:r>
      <w:proofErr w:type="spellStart"/>
      <w:r w:rsidRPr="00EF5950">
        <w:rPr>
          <w:i/>
          <w:iCs/>
          <w:lang w:val="lv-LV"/>
        </w:rPr>
        <w:t>kompl</w:t>
      </w:r>
      <w:proofErr w:type="spellEnd"/>
      <w:r w:rsidRPr="00EF5950">
        <w:rPr>
          <w:i/>
          <w:iCs/>
          <w:lang w:val="lv-LV"/>
        </w:rPr>
        <w:t xml:space="preserve">.  – </w:t>
      </w:r>
      <w:proofErr w:type="spellStart"/>
      <w:r w:rsidRPr="00EF5950">
        <w:rPr>
          <w:i/>
          <w:iCs/>
          <w:lang w:val="lv-LV"/>
        </w:rPr>
        <w:t>mērdiapazons</w:t>
      </w:r>
      <w:proofErr w:type="spellEnd"/>
      <w:r w:rsidRPr="00EF5950">
        <w:rPr>
          <w:i/>
          <w:iCs/>
          <w:lang w:val="lv-LV"/>
        </w:rPr>
        <w:t>?</w:t>
      </w:r>
    </w:p>
    <w:p w14:paraId="3D23AF3B" w14:textId="77777777" w:rsidR="00EF5950" w:rsidRPr="00EF5950" w:rsidRDefault="00EF5950" w:rsidP="00EF5950">
      <w:pPr>
        <w:jc w:val="both"/>
        <w:rPr>
          <w:lang w:val="lv-LV"/>
        </w:rPr>
      </w:pPr>
    </w:p>
    <w:p w14:paraId="1056267C" w14:textId="6FDFF0D8" w:rsidR="00F93998" w:rsidRPr="00F93998" w:rsidRDefault="00F93998" w:rsidP="00F93998">
      <w:pPr>
        <w:jc w:val="both"/>
        <w:rPr>
          <w:lang w:val="lv-LV"/>
        </w:rPr>
      </w:pPr>
      <w:r w:rsidRPr="006B7CC0">
        <w:rPr>
          <w:b/>
          <w:bCs/>
          <w:lang w:val="lv-LV"/>
        </w:rPr>
        <w:t>Atbil</w:t>
      </w:r>
      <w:r w:rsidR="00A36F5E" w:rsidRPr="006B7CC0">
        <w:rPr>
          <w:b/>
          <w:bCs/>
          <w:lang w:val="lv-LV"/>
        </w:rPr>
        <w:t xml:space="preserve">de: </w:t>
      </w:r>
      <w:r w:rsidRPr="00F93998">
        <w:rPr>
          <w:lang w:val="lv-LV"/>
        </w:rPr>
        <w:t>M</w:t>
      </w:r>
      <w:r w:rsidR="00EB7787" w:rsidRPr="006B7CC0">
        <w:rPr>
          <w:lang w:val="lv-LV"/>
        </w:rPr>
        <w:t>inētās</w:t>
      </w:r>
      <w:r w:rsidRPr="00F93998">
        <w:rPr>
          <w:lang w:val="lv-LV"/>
        </w:rPr>
        <w:t xml:space="preserve"> pozīcijas “Slēgta TP ZS sadalnes uzstādīšana (- 600V iekārta), Kabelis 3CHBU-1x300 (-600V)” ietvaros ir paredzēts uzstādīt atdalītāju kopņu sistēmu, kurā ir jāparedz:</w:t>
      </w:r>
    </w:p>
    <w:p w14:paraId="540F2BCD" w14:textId="77777777" w:rsidR="00F93998" w:rsidRPr="00F93998" w:rsidRDefault="00F93998" w:rsidP="00F93998">
      <w:pPr>
        <w:jc w:val="both"/>
        <w:rPr>
          <w:lang w:val="lv-LV"/>
        </w:rPr>
      </w:pPr>
      <w:r w:rsidRPr="00F93998">
        <w:rPr>
          <w:lang w:val="lv-LV"/>
        </w:rPr>
        <w:t xml:space="preserve">1) </w:t>
      </w:r>
      <w:proofErr w:type="spellStart"/>
      <w:r w:rsidRPr="00F93998">
        <w:rPr>
          <w:lang w:val="lv-LV"/>
        </w:rPr>
        <w:t>Vienpola</w:t>
      </w:r>
      <w:proofErr w:type="spellEnd"/>
      <w:r w:rsidRPr="00F93998">
        <w:rPr>
          <w:lang w:val="lv-LV"/>
        </w:rPr>
        <w:t xml:space="preserve"> atdalītāji 2500 A  - 3 gab. </w:t>
      </w:r>
    </w:p>
    <w:p w14:paraId="3B65A309" w14:textId="77777777" w:rsidR="00F93998" w:rsidRPr="00F93998" w:rsidRDefault="00F93998" w:rsidP="00F93998">
      <w:pPr>
        <w:jc w:val="both"/>
        <w:rPr>
          <w:lang w:val="lv-LV"/>
        </w:rPr>
      </w:pPr>
      <w:r w:rsidRPr="00F93998">
        <w:rPr>
          <w:lang w:val="lv-LV"/>
        </w:rPr>
        <w:t xml:space="preserve"> 2) Alumīnija kopņu šķērsgriezums:</w:t>
      </w:r>
    </w:p>
    <w:p w14:paraId="50E488E4" w14:textId="6AB60E39" w:rsidR="00F93998" w:rsidRPr="00F93998" w:rsidRDefault="00F93998" w:rsidP="00F93998">
      <w:pPr>
        <w:jc w:val="both"/>
        <w:rPr>
          <w:lang w:val="lv-LV"/>
        </w:rPr>
      </w:pPr>
      <w:r w:rsidRPr="00F93998">
        <w:rPr>
          <w:lang w:val="lv-LV"/>
        </w:rPr>
        <w:t>- Galvenajai kopnei ir jāiztur ~ 4860A</w:t>
      </w:r>
      <w:r w:rsidR="002427F3" w:rsidRPr="006B7CC0">
        <w:rPr>
          <w:lang w:val="lv-LV"/>
        </w:rPr>
        <w:t xml:space="preserve">; </w:t>
      </w:r>
      <w:r w:rsidRPr="00F93998">
        <w:rPr>
          <w:lang w:val="lv-LV"/>
        </w:rPr>
        <w:t>minimālais kopējais šķērsgriezums 3600mm2 AL</w:t>
      </w:r>
    </w:p>
    <w:p w14:paraId="2A3C4733" w14:textId="64751820" w:rsidR="00F93998" w:rsidRPr="00F93998" w:rsidRDefault="00F93998" w:rsidP="00F93998">
      <w:pPr>
        <w:jc w:val="both"/>
        <w:rPr>
          <w:lang w:val="lv-LV"/>
        </w:rPr>
      </w:pPr>
      <w:r w:rsidRPr="00F93998">
        <w:rPr>
          <w:lang w:val="lv-LV"/>
        </w:rPr>
        <w:t>- Kopņu atzari uz agregāta atdalītajiem</w:t>
      </w:r>
      <w:r w:rsidR="002427F3" w:rsidRPr="006B7CC0">
        <w:rPr>
          <w:lang w:val="lv-LV"/>
        </w:rPr>
        <w:t xml:space="preserve">: </w:t>
      </w:r>
      <w:r w:rsidRPr="00F93998">
        <w:rPr>
          <w:lang w:val="lv-LV"/>
        </w:rPr>
        <w:t>šķērsgriezums 2400mm2 AL</w:t>
      </w:r>
    </w:p>
    <w:p w14:paraId="1C2DED49" w14:textId="3B466E48" w:rsidR="00F93998" w:rsidRPr="00F93998" w:rsidRDefault="00F93998" w:rsidP="00F93998">
      <w:pPr>
        <w:jc w:val="both"/>
        <w:rPr>
          <w:lang w:val="lv-LV"/>
        </w:rPr>
      </w:pPr>
      <w:r w:rsidRPr="00F93998">
        <w:rPr>
          <w:lang w:val="lv-LV"/>
        </w:rPr>
        <w:t>- Kopņu atzari uz līnijas kabeļiem:</w:t>
      </w:r>
      <w:r w:rsidR="002427F3" w:rsidRPr="006B7CC0">
        <w:rPr>
          <w:lang w:val="lv-LV"/>
        </w:rPr>
        <w:t xml:space="preserve"> </w:t>
      </w:r>
      <w:r w:rsidRPr="00F93998">
        <w:rPr>
          <w:lang w:val="lv-LV"/>
        </w:rPr>
        <w:t>šķērsgriezums 1000mm2 AL</w:t>
      </w:r>
    </w:p>
    <w:p w14:paraId="4FBB778B" w14:textId="77777777" w:rsidR="00F93998" w:rsidRPr="00F93998" w:rsidRDefault="00F93998" w:rsidP="00F93998">
      <w:pPr>
        <w:jc w:val="both"/>
        <w:rPr>
          <w:lang w:val="lv-LV"/>
        </w:rPr>
      </w:pPr>
      <w:r w:rsidRPr="00F93998">
        <w:rPr>
          <w:lang w:val="lv-LV"/>
        </w:rPr>
        <w:t xml:space="preserve"> 3) Līniju atdalītāji 1000 A – 15 gab.</w:t>
      </w:r>
    </w:p>
    <w:p w14:paraId="3E554F83" w14:textId="72E09053" w:rsidR="00F93998" w:rsidRPr="00F93998" w:rsidRDefault="00F93998" w:rsidP="00F93998">
      <w:pPr>
        <w:jc w:val="both"/>
        <w:rPr>
          <w:lang w:val="lv-LV"/>
        </w:rPr>
      </w:pPr>
      <w:r w:rsidRPr="00F93998">
        <w:rPr>
          <w:lang w:val="lv-LV"/>
        </w:rPr>
        <w:t xml:space="preserve"> 4) Šunti ar ampērmetriem – 15 gab. ar diapazonu 0-3000A</w:t>
      </w:r>
      <w:r w:rsidR="00B05E4E" w:rsidRPr="006B7CC0">
        <w:rPr>
          <w:lang w:val="lv-LV"/>
        </w:rPr>
        <w:t>.</w:t>
      </w:r>
    </w:p>
    <w:p w14:paraId="7F87EB98" w14:textId="77777777" w:rsidR="00F93998" w:rsidRPr="006B7CC0" w:rsidRDefault="00F93998" w:rsidP="00EF5950">
      <w:pPr>
        <w:jc w:val="both"/>
        <w:rPr>
          <w:lang w:val="lv-LV"/>
        </w:rPr>
      </w:pPr>
    </w:p>
    <w:p w14:paraId="6076E1DF" w14:textId="77777777" w:rsidR="00B05E4E" w:rsidRPr="006B7CC0" w:rsidRDefault="00EF5950" w:rsidP="00EF5950">
      <w:pPr>
        <w:jc w:val="both"/>
        <w:rPr>
          <w:b/>
          <w:bCs/>
          <w:i/>
          <w:iCs/>
          <w:lang w:val="lv-LV"/>
        </w:rPr>
      </w:pPr>
      <w:r w:rsidRPr="00EF5950">
        <w:rPr>
          <w:b/>
          <w:bCs/>
          <w:i/>
          <w:iCs/>
          <w:lang w:val="lv-LV"/>
        </w:rPr>
        <w:t>2.</w:t>
      </w:r>
      <w:r w:rsidR="00B05E4E" w:rsidRPr="006B7CC0">
        <w:rPr>
          <w:b/>
          <w:bCs/>
          <w:i/>
          <w:iCs/>
          <w:lang w:val="lv-LV"/>
        </w:rPr>
        <w:t>jautājums:</w:t>
      </w:r>
    </w:p>
    <w:p w14:paraId="12FA942D" w14:textId="26C14B6A" w:rsidR="00EF5950" w:rsidRPr="00EF5950" w:rsidRDefault="00EF5950" w:rsidP="00EF5950">
      <w:pPr>
        <w:jc w:val="both"/>
        <w:rPr>
          <w:i/>
          <w:iCs/>
          <w:lang w:val="lv-LV"/>
        </w:rPr>
      </w:pPr>
      <w:r w:rsidRPr="00EF5950">
        <w:rPr>
          <w:i/>
          <w:iCs/>
          <w:lang w:val="lv-LV"/>
        </w:rPr>
        <w:t xml:space="preserve"> Vai ir nepieciešami tāmē Nr.2-3 poz.43-44 norādītie VS </w:t>
      </w:r>
      <w:proofErr w:type="spellStart"/>
      <w:r w:rsidRPr="00EF5950">
        <w:rPr>
          <w:i/>
          <w:iCs/>
          <w:lang w:val="lv-LV"/>
        </w:rPr>
        <w:t>iekštipa</w:t>
      </w:r>
      <w:proofErr w:type="spellEnd"/>
      <w:r w:rsidRPr="00EF5950">
        <w:rPr>
          <w:i/>
          <w:iCs/>
          <w:lang w:val="lv-LV"/>
        </w:rPr>
        <w:t xml:space="preserve"> </w:t>
      </w:r>
      <w:proofErr w:type="spellStart"/>
      <w:r w:rsidRPr="00EF5950">
        <w:rPr>
          <w:i/>
          <w:iCs/>
          <w:lang w:val="lv-LV"/>
        </w:rPr>
        <w:t>drošinātājatdalītāji</w:t>
      </w:r>
      <w:proofErr w:type="spellEnd"/>
      <w:r w:rsidRPr="00EF5950">
        <w:rPr>
          <w:i/>
          <w:iCs/>
          <w:lang w:val="lv-LV"/>
        </w:rPr>
        <w:t xml:space="preserve"> ar drošinātājiem?</w:t>
      </w:r>
    </w:p>
    <w:p w14:paraId="440F06CD" w14:textId="77777777" w:rsidR="008B1DB9" w:rsidRDefault="008B1DB9" w:rsidP="004F53CC">
      <w:pPr>
        <w:jc w:val="both"/>
        <w:rPr>
          <w:rFonts w:eastAsiaTheme="minorHAnsi"/>
          <w:b/>
          <w:bCs/>
          <w:lang w:val="lv-LV"/>
        </w:rPr>
      </w:pPr>
    </w:p>
    <w:p w14:paraId="6149A1C5" w14:textId="11C4C039" w:rsidR="004F53CC" w:rsidRPr="006B7CC0" w:rsidRDefault="00B05E4E" w:rsidP="004F53CC">
      <w:pPr>
        <w:jc w:val="both"/>
        <w:rPr>
          <w:lang w:val="lv-LV"/>
        </w:rPr>
      </w:pPr>
      <w:r w:rsidRPr="006B7CC0">
        <w:rPr>
          <w:rFonts w:eastAsiaTheme="minorHAnsi"/>
          <w:b/>
          <w:bCs/>
          <w:lang w:val="lv-LV"/>
        </w:rPr>
        <w:t>Atbilde</w:t>
      </w:r>
      <w:r w:rsidRPr="006B7CC0">
        <w:rPr>
          <w:rFonts w:eastAsiaTheme="minorHAnsi"/>
          <w:lang w:val="lv-LV"/>
        </w:rPr>
        <w:t>:</w:t>
      </w:r>
      <w:r w:rsidR="004F53CC" w:rsidRPr="006B7CC0">
        <w:rPr>
          <w:lang w:val="lv-LV"/>
        </w:rPr>
        <w:t xml:space="preserve"> </w:t>
      </w:r>
      <w:r w:rsidR="006B7CC0" w:rsidRPr="006B7CC0">
        <w:rPr>
          <w:lang w:val="lv-LV"/>
        </w:rPr>
        <w:t>p</w:t>
      </w:r>
      <w:r w:rsidR="004F53CC" w:rsidRPr="006B7CC0">
        <w:rPr>
          <w:lang w:val="lv-LV"/>
        </w:rPr>
        <w:t xml:space="preserve">askaidrojam, ka pozīcijā </w:t>
      </w:r>
      <w:r w:rsidR="00023617">
        <w:rPr>
          <w:lang w:val="lv-LV"/>
        </w:rPr>
        <w:t xml:space="preserve">Nr.43 </w:t>
      </w:r>
      <w:r w:rsidR="004F53CC" w:rsidRPr="006B7CC0">
        <w:rPr>
          <w:lang w:val="lv-LV"/>
        </w:rPr>
        <w:t xml:space="preserve">“VS </w:t>
      </w:r>
      <w:proofErr w:type="spellStart"/>
      <w:r w:rsidR="004F53CC" w:rsidRPr="006B7CC0">
        <w:rPr>
          <w:lang w:val="lv-LV"/>
        </w:rPr>
        <w:t>iekštipa</w:t>
      </w:r>
      <w:proofErr w:type="spellEnd"/>
      <w:r w:rsidR="004F53CC" w:rsidRPr="006B7CC0">
        <w:rPr>
          <w:lang w:val="lv-LV"/>
        </w:rPr>
        <w:t xml:space="preserve"> </w:t>
      </w:r>
      <w:proofErr w:type="spellStart"/>
      <w:r w:rsidR="004F53CC" w:rsidRPr="006B7CC0">
        <w:rPr>
          <w:lang w:val="lv-LV"/>
        </w:rPr>
        <w:t>drošinātājatdalītāja</w:t>
      </w:r>
      <w:proofErr w:type="spellEnd"/>
      <w:r w:rsidR="004F53CC" w:rsidRPr="006B7CC0">
        <w:rPr>
          <w:lang w:val="lv-LV"/>
        </w:rPr>
        <w:t xml:space="preserve"> uzstādīšana” ir iekļauti atdalītāji un drošināt</w:t>
      </w:r>
      <w:r w:rsidR="006B7CC0" w:rsidRPr="006B7CC0">
        <w:rPr>
          <w:lang w:val="lv-LV"/>
        </w:rPr>
        <w:t>ā</w:t>
      </w:r>
      <w:r w:rsidR="004F53CC" w:rsidRPr="006B7CC0">
        <w:rPr>
          <w:lang w:val="lv-LV"/>
        </w:rPr>
        <w:t xml:space="preserve">ji. </w:t>
      </w:r>
    </w:p>
    <w:p w14:paraId="39B2F7EE" w14:textId="60CFE997" w:rsidR="00B05E4E" w:rsidRPr="00B05E4E" w:rsidRDefault="00B05E4E" w:rsidP="00EF5950">
      <w:pPr>
        <w:spacing w:after="160" w:line="259" w:lineRule="auto"/>
        <w:jc w:val="both"/>
        <w:rPr>
          <w:rFonts w:eastAsiaTheme="minorHAnsi"/>
          <w:b/>
          <w:bCs/>
          <w:lang w:val="lv-LV"/>
        </w:rPr>
      </w:pPr>
    </w:p>
    <w:p w14:paraId="49A603D2" w14:textId="64A2E1B1" w:rsidR="008748F6" w:rsidRPr="006E7CD4" w:rsidRDefault="00023617" w:rsidP="008748F6">
      <w:pPr>
        <w:jc w:val="both"/>
        <w:rPr>
          <w:rFonts w:eastAsiaTheme="minorHAnsi"/>
          <w:kern w:val="2"/>
          <w:sz w:val="23"/>
          <w:szCs w:val="23"/>
          <w:lang w:val="lv-LV"/>
          <w14:ligatures w14:val="standardContextual"/>
        </w:rPr>
      </w:pPr>
      <w:r>
        <w:rPr>
          <w:lang w:val="lv-LV"/>
        </w:rPr>
        <w:t xml:space="preserve">Papildus informējam, ka </w:t>
      </w:r>
      <w:r w:rsidR="00AB7FC2">
        <w:rPr>
          <w:lang w:val="lv-LV"/>
        </w:rPr>
        <w:t>nolikumā ir</w:t>
      </w:r>
      <w:r w:rsidR="008748F6" w:rsidRPr="00B05E4E">
        <w:rPr>
          <w:rFonts w:eastAsiaTheme="minorHAnsi"/>
          <w:kern w:val="2"/>
          <w:lang w:val="lv-LV"/>
          <w14:ligatures w14:val="standardContextual"/>
        </w:rPr>
        <w:t xml:space="preserve"> veikti grozījumi. Lūdzam sekot informācijai </w:t>
      </w:r>
      <w:hyperlink r:id="rId13" w:history="1">
        <w:r w:rsidR="008748F6" w:rsidRPr="00B05E4E">
          <w:rPr>
            <w:rFonts w:eastAsiaTheme="minorHAnsi"/>
            <w:color w:val="0563C1"/>
            <w:kern w:val="2"/>
            <w:u w:val="single"/>
            <w:lang w:val="lv-LV"/>
            <w14:ligatures w14:val="standardContextual"/>
          </w:rPr>
          <w:t>www.eis.gov.lv</w:t>
        </w:r>
      </w:hyperlink>
      <w:r w:rsidR="008748F6" w:rsidRPr="00B05E4E">
        <w:rPr>
          <w:rFonts w:eastAsiaTheme="minorHAnsi"/>
          <w:kern w:val="2"/>
          <w:lang w:val="lv-LV"/>
          <w14:ligatures w14:val="standardContextual"/>
        </w:rPr>
        <w:t xml:space="preserve"> un </w:t>
      </w:r>
      <w:hyperlink r:id="rId14" w:history="1">
        <w:r w:rsidR="008748F6" w:rsidRPr="00B05E4E">
          <w:rPr>
            <w:rFonts w:eastAsiaTheme="minorHAnsi"/>
            <w:color w:val="0563C1"/>
            <w:kern w:val="2"/>
            <w:u w:val="single"/>
            <w:lang w:val="lv-LV"/>
            <w14:ligatures w14:val="standardContextual"/>
          </w:rPr>
          <w:t>www.rigassatiksme.lv</w:t>
        </w:r>
      </w:hyperlink>
      <w:r w:rsidR="008748F6" w:rsidRPr="006E7CD4">
        <w:rPr>
          <w:rFonts w:eastAsiaTheme="minorHAnsi"/>
          <w:kern w:val="2"/>
          <w:sz w:val="23"/>
          <w:szCs w:val="23"/>
          <w:lang w:val="lv-LV"/>
          <w14:ligatures w14:val="standardContextual"/>
        </w:rPr>
        <w:t>.</w:t>
      </w:r>
    </w:p>
    <w:p w14:paraId="00ED7007" w14:textId="77777777" w:rsidR="008748F6" w:rsidRPr="006E7CD4" w:rsidRDefault="008748F6" w:rsidP="008748F6">
      <w:pPr>
        <w:jc w:val="both"/>
        <w:rPr>
          <w:rFonts w:eastAsiaTheme="minorHAnsi"/>
          <w:b/>
          <w:bCs/>
          <w:kern w:val="2"/>
          <w:sz w:val="23"/>
          <w:szCs w:val="23"/>
          <w:lang w:val="lv-LV"/>
          <w14:ligatures w14:val="standardContextual"/>
        </w:rPr>
      </w:pPr>
    </w:p>
    <w:p w14:paraId="2FEF5CC3" w14:textId="77777777" w:rsidR="008748F6" w:rsidRPr="006E7CD4" w:rsidRDefault="008748F6" w:rsidP="008748F6">
      <w:pPr>
        <w:jc w:val="both"/>
        <w:rPr>
          <w:rFonts w:eastAsiaTheme="minorHAnsi"/>
          <w:b/>
          <w:bCs/>
          <w:kern w:val="2"/>
          <w:sz w:val="23"/>
          <w:szCs w:val="23"/>
          <w:lang w:val="lv-LV"/>
          <w14:ligatures w14:val="standardContextual"/>
        </w:rPr>
      </w:pPr>
    </w:p>
    <w:p w14:paraId="2EE61468" w14:textId="0076C99B" w:rsidR="00AD6E80" w:rsidRPr="00AD6E80" w:rsidRDefault="008748F6" w:rsidP="008B1DB9">
      <w:pPr>
        <w:ind w:right="-8"/>
        <w:jc w:val="both"/>
        <w:outlineLvl w:val="0"/>
        <w:rPr>
          <w:rFonts w:ascii="Times New Roman Bold" w:hAnsi="Times New Roman Bold"/>
          <w:sz w:val="16"/>
          <w:szCs w:val="16"/>
          <w:lang w:val="lv-LV"/>
        </w:rPr>
      </w:pPr>
      <w:r w:rsidRPr="006E7CD4">
        <w:rPr>
          <w:sz w:val="23"/>
          <w:szCs w:val="23"/>
          <w:lang w:val="lv-LV"/>
        </w:rPr>
        <w:t xml:space="preserve">Iepirkumu komisijas priekšsēdētāja                                                                             </w:t>
      </w:r>
      <w:r>
        <w:rPr>
          <w:sz w:val="23"/>
          <w:szCs w:val="23"/>
          <w:lang w:val="lv-LV"/>
        </w:rPr>
        <w:t xml:space="preserve">                </w:t>
      </w:r>
      <w:r w:rsidRPr="006E7CD4">
        <w:rPr>
          <w:sz w:val="23"/>
          <w:szCs w:val="23"/>
          <w:lang w:val="lv-LV"/>
        </w:rPr>
        <w:t>I.</w:t>
      </w:r>
      <w:r>
        <w:rPr>
          <w:sz w:val="23"/>
          <w:szCs w:val="23"/>
          <w:lang w:val="lv-LV"/>
        </w:rPr>
        <w:t>Novika</w:t>
      </w:r>
    </w:p>
    <w:sectPr w:rsidR="00AD6E80" w:rsidRPr="00AD6E80" w:rsidSect="00AD6E8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8243" w14:textId="77777777" w:rsidR="004124BC" w:rsidRDefault="004124BC">
      <w:r>
        <w:separator/>
      </w:r>
    </w:p>
  </w:endnote>
  <w:endnote w:type="continuationSeparator" w:id="0">
    <w:p w14:paraId="5FBBA391" w14:textId="77777777" w:rsidR="004124BC" w:rsidRDefault="0041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9EF4" w14:textId="77777777" w:rsidR="00E3203C" w:rsidRDefault="00E3203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Kjene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2722" w14:textId="77777777" w:rsidR="004124BC" w:rsidRDefault="004124BC">
      <w:r>
        <w:separator/>
      </w:r>
    </w:p>
  </w:footnote>
  <w:footnote w:type="continuationSeparator" w:id="0">
    <w:p w14:paraId="73658E09" w14:textId="77777777" w:rsidR="004124BC" w:rsidRDefault="0041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0540F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Galvene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</w:p>
  <w:p w14:paraId="765108D9" w14:textId="0BDB44F9" w:rsidR="00BA1D4B" w:rsidRDefault="00BA1D4B" w:rsidP="00BA1D4B">
    <w:pPr>
      <w:pStyle w:val="Galvene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Nr.</w:t>
    </w:r>
    <w:bookmarkStart w:id="1" w:name="docNr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FC3D04"/>
    <w:multiLevelType w:val="hybridMultilevel"/>
    <w:tmpl w:val="BD3411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0862">
    <w:abstractNumId w:val="0"/>
  </w:num>
  <w:num w:numId="2" w16cid:durableId="1918440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23617"/>
    <w:rsid w:val="0004286D"/>
    <w:rsid w:val="000525F0"/>
    <w:rsid w:val="00083E27"/>
    <w:rsid w:val="00176AEB"/>
    <w:rsid w:val="001B000D"/>
    <w:rsid w:val="001C1098"/>
    <w:rsid w:val="001D43D0"/>
    <w:rsid w:val="00233FCE"/>
    <w:rsid w:val="002427F3"/>
    <w:rsid w:val="002C6950"/>
    <w:rsid w:val="002E0214"/>
    <w:rsid w:val="002E786C"/>
    <w:rsid w:val="00325A6F"/>
    <w:rsid w:val="00384C24"/>
    <w:rsid w:val="003877B2"/>
    <w:rsid w:val="003A76FA"/>
    <w:rsid w:val="003C2FBA"/>
    <w:rsid w:val="003C7524"/>
    <w:rsid w:val="004124BC"/>
    <w:rsid w:val="00446224"/>
    <w:rsid w:val="00454D63"/>
    <w:rsid w:val="00491E45"/>
    <w:rsid w:val="00495061"/>
    <w:rsid w:val="004A0D6C"/>
    <w:rsid w:val="004C2F01"/>
    <w:rsid w:val="004C4EA1"/>
    <w:rsid w:val="004F53CC"/>
    <w:rsid w:val="004F581B"/>
    <w:rsid w:val="0054525F"/>
    <w:rsid w:val="005C7FFA"/>
    <w:rsid w:val="005D077F"/>
    <w:rsid w:val="005D3F37"/>
    <w:rsid w:val="00611305"/>
    <w:rsid w:val="006339F1"/>
    <w:rsid w:val="00681D93"/>
    <w:rsid w:val="006874A7"/>
    <w:rsid w:val="00697421"/>
    <w:rsid w:val="006A57AF"/>
    <w:rsid w:val="006A672C"/>
    <w:rsid w:val="006B7CC0"/>
    <w:rsid w:val="00712459"/>
    <w:rsid w:val="00756CAE"/>
    <w:rsid w:val="007857EA"/>
    <w:rsid w:val="007875D1"/>
    <w:rsid w:val="007A34BE"/>
    <w:rsid w:val="007D62F7"/>
    <w:rsid w:val="008034ED"/>
    <w:rsid w:val="00832355"/>
    <w:rsid w:val="008533C8"/>
    <w:rsid w:val="008748F6"/>
    <w:rsid w:val="008B1DB9"/>
    <w:rsid w:val="008E3092"/>
    <w:rsid w:val="008E4C93"/>
    <w:rsid w:val="00901C98"/>
    <w:rsid w:val="00904B48"/>
    <w:rsid w:val="009134FF"/>
    <w:rsid w:val="00931737"/>
    <w:rsid w:val="009A7C87"/>
    <w:rsid w:val="00A075D3"/>
    <w:rsid w:val="00A3285A"/>
    <w:rsid w:val="00A36F5E"/>
    <w:rsid w:val="00A52673"/>
    <w:rsid w:val="00A55640"/>
    <w:rsid w:val="00A615B2"/>
    <w:rsid w:val="00A90154"/>
    <w:rsid w:val="00AA0E4F"/>
    <w:rsid w:val="00AB152E"/>
    <w:rsid w:val="00AB7FC2"/>
    <w:rsid w:val="00AD6E80"/>
    <w:rsid w:val="00B05E4E"/>
    <w:rsid w:val="00B17037"/>
    <w:rsid w:val="00B67B48"/>
    <w:rsid w:val="00BA1D4B"/>
    <w:rsid w:val="00C2117D"/>
    <w:rsid w:val="00C84969"/>
    <w:rsid w:val="00C950CD"/>
    <w:rsid w:val="00C96B4F"/>
    <w:rsid w:val="00CA73ED"/>
    <w:rsid w:val="00D43D83"/>
    <w:rsid w:val="00D81F1C"/>
    <w:rsid w:val="00D86507"/>
    <w:rsid w:val="00DA0C26"/>
    <w:rsid w:val="00DC6352"/>
    <w:rsid w:val="00E3203C"/>
    <w:rsid w:val="00EB089E"/>
    <w:rsid w:val="00EB7787"/>
    <w:rsid w:val="00EF5950"/>
    <w:rsid w:val="00F01C15"/>
    <w:rsid w:val="00F213A8"/>
    <w:rsid w:val="00F527AA"/>
    <w:rsid w:val="00F631D4"/>
    <w:rsid w:val="00F730B5"/>
    <w:rsid w:val="00F83C9D"/>
    <w:rsid w:val="00F84DED"/>
    <w:rsid w:val="00F93998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3285A"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Galvene">
    <w:name w:val="head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84DED"/>
    <w:rPr>
      <w:sz w:val="24"/>
      <w:szCs w:val="24"/>
      <w:lang w:val="en-GB" w:eastAsia="en-US"/>
    </w:rPr>
  </w:style>
  <w:style w:type="character" w:styleId="Hipersaite">
    <w:name w:val="Hyperlink"/>
    <w:basedOn w:val="Noklusjumarindkopasfonts"/>
    <w:locked/>
    <w:rsid w:val="003C752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C7524"/>
    <w:rPr>
      <w:color w:val="605E5C"/>
      <w:shd w:val="clear" w:color="auto" w:fill="E1DFDD"/>
    </w:rPr>
  </w:style>
  <w:style w:type="paragraph" w:customStyle="1" w:styleId="TableContents">
    <w:name w:val="Table Contents"/>
    <w:basedOn w:val="Parasts"/>
    <w:rsid w:val="00F730B5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  <w:style w:type="paragraph" w:styleId="Sarakstarindkopa">
    <w:name w:val="List Paragraph"/>
    <w:basedOn w:val="Parasts"/>
    <w:uiPriority w:val="34"/>
    <w:qFormat/>
    <w:rsid w:val="00F730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v-LV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eis.gov.lv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rigassatiksme.lv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_x0101_jas_x0020_sp_x0113_k_x0101_ xmlns="9bd55470-554b-43a4-a725-b11197aacd35">2023-05-16T21:00:00+00:00</St_x0101_jas_x0020_sp_x0113_k_x0101_>
    <Glab_x0101__x0161_anas_x0020_laiks_x0020_str_x002d_b_x0101_ xmlns="9bd55470-554b-43a4-a725-b11197aacd35">Aktuālā versija</Glab_x0101__x0161_anas_x0020_laiks_x0020_str_x002d_b_x0101_>
    <Par_x0020_glab_x0101__x0161_anu_x0020_atbild_x012b_gais_x0020__x0028_vieta_x0029_ xmlns="9bd55470-554b-43a4-a725-b11197aacd35" xsi:nil="true"/>
    <_dlc_DocId xmlns="39e29a67-14a6-4bd2-bf5c-c8d713f8fb27">JK72EMXWKVUQ-10-969</_dlc_DocId>
    <Numurs xmlns="9bd55470-554b-43a4-a725-b11197aacd35">F00 01</Numurs>
    <Apstiprin_x0101_ts_x0020_ar_x0020_INA xmlns="9bd55470-554b-43a4-a725-b11197aacd35" xsi:nil="true"/>
    <Proced_x016b_ras_x0020_Nr_x003a_ xmlns="8230fadb-9988-4f00-b353-34532af48b00">165</Proced_x016b_ras_x0020_Nr_x003a_>
    <_dlc_DocIdUrl xmlns="39e29a67-14a6-4bd2-bf5c-c8d713f8fb27">
      <Url>http://mansrs/ADR/_layouts/DocIdRedir.aspx?ID=JK72EMXWKVUQ-10-969</Url>
      <Description>JK72EMXWKVUQ-10-969</Description>
    </_dlc_DocIdUrl>
    <NrProc xmlns="978be6e4-f890-4aa0-9195-00aa98d15dd1" xsi:nil="true"/>
    <J_x0101_nodod_x0020_arh_x012b_v_x0101_ xmlns="9bd55470-554b-43a4-a725-b11197aacd35">false</J_x0101_nodod_x0020_arh_x012b_v_x0101_>
    <Piez_x012b_mes xmlns="9bd55470-554b-43a4-a725-b11197aacd35" xsi:nil="true"/>
    <Groz_x012b_ts xmlns="9bd55470-554b-43a4-a725-b11197aacd35" xsi:nil="true"/>
    <Veids xmlns="9bd55470-554b-43a4-a725-b11197aacd35">Veidlapa</Veids>
    <Glab_x0101__x0161_anas_x0020_form_x0101_ts xmlns="8230fadb-9988-4f00-b353-34532af48b00">Elektronisks</Glab_x0101__x0161_anas_x0020_form_x0101_ts>
    <Kategorija xmlns="8230fadb-9988-4f00-b353-34532af48b00">Procesa veidlapas</Kategorija>
    <Strukt_x016b_rvien_x012b_ba xmlns="8230fadb-9988-4f00-b353-34532af48b00">Dokumentu pārvaldības daļa</Strukt_x016b_rvien_x012b_ba>
    <Paraksts xmlns="8230fadb-9988-4f00-b353-34532af48b00">elektroniskais paraksts</Paraksts>
    <Glab_x0101__x0161_anas_x0020_vide xmlns="8230fadb-9988-4f00-b353-34532af48b00">Doclogix</Glab_x0101__x0161_anas_x0020_vid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66" ma:contentTypeDescription="Izveidot jaunu dokumentu." ma:contentTypeScope="" ma:versionID="3aa47de9281c79f6cfe9c804db2ebcdf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4="978be6e4-f890-4aa0-9195-00aa98d15dd1" xmlns:ns5="39e29a67-14a6-4bd2-bf5c-c8d713f8fb27" targetNamespace="http://schemas.microsoft.com/office/2006/metadata/properties" ma:root="true" ma:fieldsID="299cb697b338114d116e484cf39696d7" ns1:_="" ns2:_="" ns4:_="" ns5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1:Kategorija"/>
                <xsd:element ref="ns2:Veids" minOccurs="0"/>
                <xsd:element ref="ns1:Paraksts" minOccurs="0"/>
                <xsd:element ref="ns1:Glab_x0101__x0161_anas_x0020_form_x0101_ts" minOccurs="0"/>
                <xsd:element ref="ns1:Glab_x0101__x0161_anas_x0020_vide" minOccurs="0"/>
                <xsd:element ref="ns2:Glab_x0101__x0161_anas_x0020_laiks_x0020_str_x002d_b_x0101_" minOccurs="0"/>
                <xsd:element ref="ns2:J_x0101_nodod_x0020_arh_x012b_v_x0101_" minOccurs="0"/>
                <xsd:element ref="ns1:Strukt_x016b_rvien_x012b_ba" minOccurs="0"/>
                <xsd:element ref="ns2:Par_x0020_glab_x0101__x0161_anu_x0020_atbild_x012b_gais_x0020__x0028_vieta_x0029_" minOccurs="0"/>
                <xsd:element ref="ns2:St_x0101_jas_x0020_sp_x0113_k_x0101_" minOccurs="0"/>
                <xsd:element ref="ns2:Groz_x012b_ts" minOccurs="0"/>
                <xsd:element ref="ns2:Apstiprin_x0101_ts_x0020_ar_x0020_INA" minOccurs="0"/>
                <xsd:element ref="ns2:Piez_x012b_mes" minOccurs="0"/>
                <xsd:element ref="ns5:_dlc_DocId" minOccurs="0"/>
                <xsd:element ref="ns5:_dlc_DocIdUrl" minOccurs="0"/>
                <xsd:element ref="ns5:_dlc_DocIdPersistId" minOccurs="0"/>
                <xsd:element ref="ns4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Kategorija" ma:index="3" ma:displayName="Kategorija" ma:format="Dropdown" ma:internalName="Kategorija">
      <xsd:simpleType>
        <xsd:union memberTypes="dms:Text">
          <xsd:simpleType>
            <xsd:restriction base="dms:Choice">
              <xsd:enumeration value="Iekšējie normatīvie akti"/>
              <xsd:enumeration value="Procesa dokumenti"/>
              <xsd:enumeration value="Procesa veidlapas"/>
              <xsd:enumeration value="Pārvaldes dokumenti"/>
              <xsd:enumeration value="Standartizācijas organizāciju dokumenti"/>
            </xsd:restriction>
          </xsd:simpleType>
        </xsd:union>
      </xsd:simpleType>
    </xsd:element>
    <xsd:element name="Paraksts" ma:index="5" nillable="true" ma:displayName="Paraksts" ma:default="fiziskais paraksts" ma:format="Dropdown" ma:hidden="true" ma:internalName="Paraksts" ma:readOnly="false">
      <xsd:simpleType>
        <xsd:restriction base="dms:Choice">
          <xsd:enumeration value="fiziskais paraksts"/>
          <xsd:enumeration value="elektroniskais paraksts"/>
          <xsd:enumeration value="nav nepieciešams paraksts"/>
        </xsd:restriction>
      </xsd:simpleType>
    </xsd:element>
    <xsd:element name="Glab_x0101__x0161_anas_x0020_form_x0101_ts" ma:index="6" nillable="true" ma:displayName="Glabāšanas formāts" ma:default="Papīra" ma:format="RadioButtons" ma:hidden="true" ma:internalName="Glab_x0101__x0161_anas_x0020_form_x0101_ts" ma:readOnly="false">
      <xsd:simpleType>
        <xsd:union memberTypes="dms:Text">
          <xsd:simpleType>
            <xsd:restriction base="dms:Choice">
              <xsd:enumeration value="Papīra"/>
              <xsd:enumeration value="Elektronisks"/>
              <xsd:enumeration value="Hibrīda (Papīra vai elektronisks)"/>
            </xsd:restriction>
          </xsd:simpleType>
        </xsd:union>
      </xsd:simpleType>
    </xsd:element>
    <xsd:element name="Glab_x0101__x0161_anas_x0020_vide" ma:index="7" nillable="true" ma:displayName="Glabāšanas vide" ma:format="Dropdown" ma:hidden="true" ma:internalName="Glab_x0101__x0161_anas_x0020_vide" ma:readOnly="false">
      <xsd:simpleType>
        <xsd:union memberTypes="dms:Text">
          <xsd:simpleType>
            <xsd:restriction base="dms:Choice">
              <xsd:enumeration value="Struktūrvienību mape plauktā"/>
              <xsd:enumeration value="Struktūrvienību mape tīklā/tiešsaistē"/>
              <xsd:enumeration value="Cits RS IS resurss"/>
              <xsd:enumeration value="Doclogix"/>
              <xsd:enumeration value="UKV"/>
              <xsd:enumeration value="Uzlīme"/>
              <xsd:enumeration value="Ārējā institūcija"/>
            </xsd:restriction>
          </xsd:simpleType>
        </xsd:union>
      </xsd:simpleType>
    </xsd:element>
    <xsd:element name="Strukt_x016b_rvien_x012b_ba" ma:index="10" nillable="true" ma:displayName="Struktūrvienība" ma:format="Dropdown" ma:internalName="Strukt_x016b_rvien_x012b_ba">
      <xsd:simpleType>
        <xsd:union memberTypes="dms:Text">
          <xsd:simpleType>
            <xsd:restriction base="dms:Choice">
              <xsd:enumeration value="Autobusu parku ekspluatācijas daļa"/>
              <xsd:enumeration value="Autobusu remontdarbnīcas"/>
              <xsd:enumeration value="Autostāvvietu un transporta saimniecība"/>
              <xsd:enumeration value="Ceļu saimniecība"/>
              <xsd:enumeration value="Darba grupa EnPS  uzturēšanai"/>
              <xsd:enumeration value="Datu grupa"/>
              <xsd:enumeration value="Dokumentu pārvaldības daļa"/>
              <xsd:enumeration value="Ekonomikas daļa"/>
              <xsd:enumeration value="Elektrosaimniecība"/>
              <xsd:enumeration value="Finanšu resursu daļa"/>
              <xsd:enumeration value="Grāmatvedība"/>
              <xsd:enumeration value="Iekšējā audita daļa"/>
              <xsd:enumeration value="Iekšējo drošības sistēmu daļa"/>
              <xsd:enumeration value="Iepirkumu un materiālo resursu pārvaldības daļa"/>
              <xsd:enumeration value="Infrastruktūras daļa"/>
              <xsd:enumeration value="IS atbalsta daļa"/>
              <xsd:enumeration value="IS attīstības un datu apstrādes daļa"/>
              <xsd:enumeration value="Juridiskā daļa"/>
              <xsd:enumeration value="Klientu apkalpošanas daļa"/>
              <xsd:enumeration value="Kontroles daļa"/>
              <xsd:enumeration value="Kvalitātes un risku vadības daļa"/>
              <xsd:enumeration value="Maršrutu tīkla un pārvadājumu daļa"/>
              <xsd:enumeration value="Pārdošanas daļa"/>
              <xsd:enumeration value="Personāla pārvaldības daļa"/>
              <xsd:enumeration value="Sabiedrisko attiecību daļa"/>
              <xsd:enumeration value="Satiksmes pārvaldības daļa"/>
              <xsd:enumeration value="Specializētās remontdarbnīcas"/>
              <xsd:enumeration value="Stratēģiskās vadības daļa"/>
              <xsd:enumeration value="Tehniskā daļa"/>
              <xsd:enumeration value="Tehniskās kvalitātes daļa"/>
              <xsd:enumeration value="Tramvaju depo ekspluatācijas daļa"/>
              <xsd:enumeration value="Tramvaju remontdarbnīcas"/>
              <xsd:enumeration value="Trolejbusu parku ekspluatācijas daļa"/>
              <xsd:enumeration value="Trolejbusu remontdarbnīcas"/>
              <xsd:enumeration value="Valde"/>
              <xsd:enumeration value="Valdes priekšsēdētājs"/>
              <xsd:enumeration value="Visas struktūrvienības"/>
              <xsd:enumeration value="Struktūrvienības veidlapa"/>
              <xsd:enumeration value="Ārējā institūcija"/>
              <xsd:enumeration value="Koleģiālie veidojumi"/>
              <xsd:enumeration value="Padome"/>
            </xsd:restriction>
          </xsd:simpleType>
        </xsd:union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30"/>
        </xsd:restriction>
      </xsd:simpleType>
    </xsd:element>
    <xsd:element name="Veids" ma:index="4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Cits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dekss"/>
          <xsd:enumeration value="Kopsavilkums"/>
          <xsd:enumeration value="Metodiskie ieteikumi"/>
          <xsd:enumeration value="Metodiskais materiāls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asīb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Rokasgrāmata"/>
          <xsd:enumeration value="Saraksts"/>
          <xsd:enumeration value="Standarts"/>
          <xsd:enumeration value="Veidlapa"/>
          <xsd:enumeration value="Vienošanās"/>
          <xsd:enumeration value="Ziņojums"/>
          <xsd:enumeration value="Žurnāls"/>
        </xsd:restriction>
      </xsd:simpleType>
    </xsd:element>
    <xsd:element name="Glab_x0101__x0161_anas_x0020_laiks_x0020_str_x002d_b_x0101_" ma:index="8" nillable="true" ma:displayName="Glabāšanas laiks struktūrvienībā" ma:default="Aktuālā versija" ma:format="Dropdown" ma:hidden="true" ma:internalName="Glab_x0101__x0161_anas_x0020_laiks_x0020_str_x002d_b_x0101_" ma:readOnly="false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72 stunda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J_x0101_nodod_x0020_arh_x012b_v_x0101_" ma:index="9" nillable="true" ma:displayName="Jānodod arhīvā" ma:default="0" ma:internalName="J_x0101_nodod_x0020_arh_x012b_v_x0101_" ma:readOnly="false">
      <xsd:simpleType>
        <xsd:restriction base="dms:Boolean"/>
      </xsd:simpleType>
    </xsd:element>
    <xsd:element name="Par_x0020_glab_x0101__x0161_anu_x0020_atbild_x012b_gais_x0020__x0028_vieta_x0029_" ma:index="11" nillable="true" ma:displayName="Par glabāšanu atbildīgais (vieta)" ma:hidden="true" ma:internalName="Par_x0020_glab_x0101__x0161_anu_x0020_atbild_x012b_gais_x0020__x0028_vieta_x0029_" ma:readOnly="false">
      <xsd:simpleType>
        <xsd:restriction base="dms:Text">
          <xsd:maxLength value="255"/>
        </xsd:restriction>
      </xsd:simpleType>
    </xsd:element>
    <xsd:element name="St_x0101_jas_x0020_sp_x0113_k_x0101_" ma:index="12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13" nillable="true" ma:displayName="Grozīts" ma:format="DateOnly" ma:internalName="Groz_x012b_ts">
      <xsd:simpleType>
        <xsd:restriction base="dms:DateTime"/>
      </xsd:simpleType>
    </xsd:element>
    <xsd:element name="Apstiprin_x0101_ts_x0020_ar_x0020_INA" ma:index="14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15" nillable="true" ma:displayName="Piezīmes" ma:internalName="Piez_x012b_m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</ds:schemaRefs>
</ds:datastoreItem>
</file>

<file path=customXml/itemProps3.xml><?xml version="1.0" encoding="utf-8"?>
<ds:datastoreItem xmlns:ds="http://schemas.openxmlformats.org/officeDocument/2006/customXml" ds:itemID="{DBFB3F07-A22E-4AE5-8226-AAD1C5732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16</cp:revision>
  <cp:lastPrinted>2021-09-09T02:05:00Z</cp:lastPrinted>
  <dcterms:created xsi:type="dcterms:W3CDTF">2024-08-13T06:05:00Z</dcterms:created>
  <dcterms:modified xsi:type="dcterms:W3CDTF">2024-08-13T12:34:00Z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0x0101008C81B33102AA3E4EB9DDF0F3B02A8930</vt:lpwstr>
  </property>
</Properties>
</file>