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17F930B8" w14:textId="0824CDD1" w:rsidR="008C0C1D" w:rsidRPr="006E7CD4" w:rsidRDefault="0099551D" w:rsidP="008C0C1D">
      <w:pPr>
        <w:rPr>
          <w:rFonts w:eastAsiaTheme="minorHAnsi"/>
          <w:sz w:val="23"/>
          <w:szCs w:val="23"/>
          <w:lang w:val="lv-LV"/>
        </w:rPr>
      </w:pPr>
      <w:r>
        <w:rPr>
          <w:rFonts w:eastAsia="Calibri"/>
          <w:sz w:val="23"/>
          <w:szCs w:val="23"/>
          <w:lang w:val="lv-LV"/>
        </w:rPr>
        <w:t>09</w:t>
      </w:r>
      <w:r w:rsidR="00BF3C37">
        <w:rPr>
          <w:sz w:val="23"/>
          <w:szCs w:val="23"/>
          <w:lang w:val="lv-LV"/>
        </w:rPr>
        <w:t>.08</w:t>
      </w:r>
      <w:r w:rsidR="001110D0" w:rsidRPr="006E7CD4">
        <w:rPr>
          <w:sz w:val="23"/>
          <w:szCs w:val="23"/>
          <w:lang w:val="lv-LV"/>
        </w:rPr>
        <w:t xml:space="preserve">.2024. </w:t>
      </w:r>
    </w:p>
    <w:p w14:paraId="6F7F9C57" w14:textId="4DCEB139" w:rsidR="001110D0" w:rsidRPr="006E7CD4" w:rsidRDefault="001110D0" w:rsidP="001110D0">
      <w:pPr>
        <w:tabs>
          <w:tab w:val="left" w:pos="567"/>
        </w:tabs>
        <w:rPr>
          <w:sz w:val="23"/>
          <w:szCs w:val="23"/>
          <w:lang w:val="lv-LV"/>
        </w:rPr>
      </w:pPr>
    </w:p>
    <w:p w14:paraId="24EB8FA3" w14:textId="3F2E6F5A" w:rsidR="001110D0" w:rsidRPr="006E7CD4" w:rsidRDefault="001110D0" w:rsidP="00F64574">
      <w:pPr>
        <w:tabs>
          <w:tab w:val="left" w:pos="6237"/>
        </w:tabs>
        <w:jc w:val="right"/>
        <w:rPr>
          <w:i/>
          <w:sz w:val="23"/>
          <w:szCs w:val="23"/>
          <w:lang w:val="lv-LV"/>
        </w:rPr>
      </w:pPr>
      <w:r w:rsidRPr="006E7CD4">
        <w:rPr>
          <w:b/>
          <w:bCs/>
          <w:sz w:val="23"/>
          <w:szCs w:val="23"/>
          <w:lang w:val="lv-LV"/>
        </w:rPr>
        <w:t xml:space="preserve">  </w:t>
      </w:r>
    </w:p>
    <w:p w14:paraId="4FD3EF35" w14:textId="77777777" w:rsidR="007D4A3E" w:rsidRPr="006E7CD4" w:rsidRDefault="001110D0" w:rsidP="007D4A3E">
      <w:pPr>
        <w:pStyle w:val="TableContents"/>
        <w:rPr>
          <w:i/>
          <w:sz w:val="23"/>
          <w:szCs w:val="23"/>
          <w:lang w:val="lv-LV"/>
        </w:rPr>
      </w:pPr>
      <w:r w:rsidRPr="006E7CD4">
        <w:rPr>
          <w:i/>
          <w:sz w:val="23"/>
          <w:szCs w:val="23"/>
          <w:lang w:val="lv-LV"/>
        </w:rPr>
        <w:t xml:space="preserve">Par iepirkuma procedūras </w:t>
      </w:r>
    </w:p>
    <w:p w14:paraId="7C405F84" w14:textId="1D6F3F16" w:rsidR="007D4A3E" w:rsidRPr="006E7CD4" w:rsidRDefault="001110D0" w:rsidP="007D4A3E">
      <w:pPr>
        <w:pStyle w:val="TableContents"/>
        <w:rPr>
          <w:rFonts w:cs="Times New Roman"/>
          <w:i/>
          <w:sz w:val="23"/>
          <w:szCs w:val="23"/>
          <w:lang w:val="lv-LV"/>
        </w:rPr>
      </w:pPr>
      <w:r w:rsidRPr="006E7CD4">
        <w:rPr>
          <w:i/>
          <w:sz w:val="23"/>
          <w:szCs w:val="23"/>
        </w:rPr>
        <w:t>“</w:t>
      </w:r>
      <w:r w:rsidR="007D4A3E" w:rsidRPr="006E7CD4">
        <w:rPr>
          <w:rFonts w:cs="Times New Roman"/>
          <w:i/>
          <w:sz w:val="23"/>
          <w:szCs w:val="23"/>
          <w:lang w:val="lv-LV"/>
        </w:rPr>
        <w:t xml:space="preserve">3. apakšstacijas ēkas atjaunošana un elektroiekārtu nomaiņa. 1.kārta” </w:t>
      </w:r>
    </w:p>
    <w:p w14:paraId="188398A3" w14:textId="4C9D3ABF" w:rsidR="001110D0" w:rsidRPr="006E7CD4" w:rsidRDefault="007D4A3E" w:rsidP="007D4A3E">
      <w:pPr>
        <w:rPr>
          <w:i/>
          <w:sz w:val="23"/>
          <w:szCs w:val="23"/>
          <w:lang w:val="lv-LV"/>
        </w:rPr>
      </w:pPr>
      <w:r w:rsidRPr="006E7CD4">
        <w:rPr>
          <w:i/>
          <w:sz w:val="23"/>
          <w:szCs w:val="23"/>
          <w:lang w:val="lv-LV"/>
        </w:rPr>
        <w:t>(identifikācijas Nr. RS/2024/51)</w:t>
      </w:r>
      <w:r w:rsidRPr="006E7CD4">
        <w:rPr>
          <w:rFonts w:eastAsiaTheme="minorHAnsi"/>
          <w:i/>
          <w:sz w:val="23"/>
          <w:szCs w:val="23"/>
          <w:lang w:val="lv-LV"/>
        </w:rPr>
        <w:t xml:space="preserve"> </w:t>
      </w:r>
      <w:r w:rsidR="001110D0" w:rsidRPr="006E7CD4">
        <w:rPr>
          <w:i/>
          <w:sz w:val="23"/>
          <w:szCs w:val="23"/>
          <w:lang w:val="lv-LV"/>
        </w:rPr>
        <w:t>nolikuma prasībām</w:t>
      </w:r>
    </w:p>
    <w:p w14:paraId="0B836ECC" w14:textId="77777777" w:rsidR="001110D0" w:rsidRPr="006E7CD4" w:rsidRDefault="001110D0" w:rsidP="001110D0">
      <w:pPr>
        <w:jc w:val="both"/>
        <w:rPr>
          <w:sz w:val="23"/>
          <w:szCs w:val="23"/>
          <w:lang w:val="lv-LV"/>
        </w:rPr>
      </w:pPr>
    </w:p>
    <w:p w14:paraId="4C3E49D2" w14:textId="77777777" w:rsidR="001110D0" w:rsidRPr="006E7CD4" w:rsidRDefault="001110D0" w:rsidP="001110D0">
      <w:pPr>
        <w:ind w:firstLine="426"/>
        <w:jc w:val="both"/>
        <w:rPr>
          <w:sz w:val="23"/>
          <w:szCs w:val="23"/>
          <w:lang w:val="lv-LV"/>
        </w:rPr>
      </w:pPr>
      <w:r w:rsidRPr="006E7CD4">
        <w:rPr>
          <w:sz w:val="23"/>
          <w:szCs w:val="23"/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0CA2E298" w14:textId="77777777" w:rsidR="001110D0" w:rsidRPr="006E7CD4" w:rsidRDefault="001110D0" w:rsidP="001110D0">
      <w:pPr>
        <w:ind w:firstLine="426"/>
        <w:jc w:val="both"/>
        <w:rPr>
          <w:sz w:val="23"/>
          <w:szCs w:val="23"/>
          <w:lang w:val="lv-LV"/>
        </w:rPr>
      </w:pPr>
    </w:p>
    <w:p w14:paraId="4CC54A1A" w14:textId="565DB5A3" w:rsidR="006E7CD4" w:rsidRPr="006E7CD4" w:rsidRDefault="001110D0" w:rsidP="006E7CD4">
      <w:pPr>
        <w:jc w:val="both"/>
        <w:rPr>
          <w:rFonts w:eastAsiaTheme="minorHAnsi"/>
          <w:b/>
          <w:bCs/>
          <w:sz w:val="23"/>
          <w:szCs w:val="23"/>
          <w:u w:val="single"/>
        </w:rPr>
      </w:pPr>
      <w:r w:rsidRPr="006E7CD4">
        <w:rPr>
          <w:b/>
          <w:bCs/>
          <w:sz w:val="23"/>
          <w:szCs w:val="23"/>
        </w:rPr>
        <w:t>1.jautājums</w:t>
      </w:r>
      <w:r w:rsidRPr="006E7CD4">
        <w:rPr>
          <w:sz w:val="23"/>
          <w:szCs w:val="23"/>
        </w:rPr>
        <w:t>:</w:t>
      </w:r>
    </w:p>
    <w:p w14:paraId="0E82B642" w14:textId="77777777" w:rsidR="00184703" w:rsidRPr="00184703" w:rsidRDefault="00184703" w:rsidP="00184703">
      <w:pPr>
        <w:jc w:val="both"/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 xml:space="preserve">Saskaņā ar Būvprojekta būvdarbu apjomu sarakstu  Nr.2-6 un tehnisko projektu, tāmē  2-2 mūsuprāt projekta realizācijai iztrūkst sekojošas sadaļas: </w:t>
      </w:r>
    </w:p>
    <w:p w14:paraId="4796AB7D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1. Sadalnes.</w:t>
      </w:r>
    </w:p>
    <w:p w14:paraId="7A3DA602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2. Kabeļi un to aprīkojums.</w:t>
      </w:r>
    </w:p>
    <w:p w14:paraId="2A16A57F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3. Kontaktligzdas un to aprīkojums.</w:t>
      </w:r>
    </w:p>
    <w:p w14:paraId="41D7BBE6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4. Apgaismojuma izstrādājumi.</w:t>
      </w:r>
    </w:p>
    <w:p w14:paraId="0C503A54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5. Apgaismojuma vadības slēdži.</w:t>
      </w:r>
    </w:p>
    <w:p w14:paraId="7CDA5ED6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6. Kabeļu nesošās sistēmas/caurules.</w:t>
      </w:r>
    </w:p>
    <w:p w14:paraId="60752C07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 xml:space="preserve">7. Iekšējā potenciālu izlīdzināšana un zemējums. </w:t>
      </w:r>
    </w:p>
    <w:p w14:paraId="0A270527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</w:p>
    <w:p w14:paraId="15FD5F45" w14:textId="77777777" w:rsidR="00184703" w:rsidRPr="00184703" w:rsidRDefault="00184703" w:rsidP="00184703">
      <w:pPr>
        <w:jc w:val="both"/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 xml:space="preserve">Salīdzinot tāmē 2-2 norādītos kabeļu daudzumus ar tehniskā projekta vienlīniju shēmu datiem: </w:t>
      </w:r>
    </w:p>
    <w:p w14:paraId="343C9316" w14:textId="77777777" w:rsidR="00184703" w:rsidRPr="00184703" w:rsidRDefault="00184703" w:rsidP="00184703">
      <w:pPr>
        <w:jc w:val="both"/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1.  Poz. 6 kabeļu daudzums no transformatoriem līdz taisngriežiem 264 m, projektā (lapa EL 24) 6x6x15 = 540  metri.</w:t>
      </w:r>
    </w:p>
    <w:p w14:paraId="12E3959A" w14:textId="77777777" w:rsidR="00184703" w:rsidRPr="00184703" w:rsidRDefault="00184703" w:rsidP="00184703">
      <w:pPr>
        <w:jc w:val="both"/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2.  Poz. 15 kabeļu daudzums 230 m, projektā (lapa EL-24) 448 m.</w:t>
      </w:r>
    </w:p>
    <w:p w14:paraId="3FEEE9EC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</w:p>
    <w:p w14:paraId="4B90C652" w14:textId="77777777" w:rsidR="00184703" w:rsidRPr="00184703" w:rsidRDefault="00184703" w:rsidP="00184703">
      <w:pPr>
        <w:jc w:val="both"/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 xml:space="preserve">Lūdzu labot poz. 15 formulējumu- vai nu horizontālā zemētāja montāža telpās, vai kabelis 1 kV </w:t>
      </w:r>
      <w:proofErr w:type="spellStart"/>
      <w:r w:rsidRPr="00184703">
        <w:rPr>
          <w:i/>
          <w:iCs/>
          <w:sz w:val="22"/>
          <w:szCs w:val="22"/>
          <w:lang w:val="lv-LV"/>
        </w:rPr>
        <w:t>viendzīslas</w:t>
      </w:r>
      <w:proofErr w:type="spellEnd"/>
      <w:r w:rsidRPr="00184703">
        <w:rPr>
          <w:i/>
          <w:iCs/>
          <w:sz w:val="22"/>
          <w:szCs w:val="22"/>
          <w:lang w:val="lv-LV"/>
        </w:rPr>
        <w:t xml:space="preserve"> 3CHBU1x300 (no taisngriežiem līdz esošai iekārtai).</w:t>
      </w:r>
    </w:p>
    <w:p w14:paraId="0C150B7D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</w:p>
    <w:p w14:paraId="1E6669C4" w14:textId="77777777" w:rsidR="00184703" w:rsidRPr="00184703" w:rsidRDefault="00184703" w:rsidP="00184703">
      <w:pPr>
        <w:rPr>
          <w:i/>
          <w:iCs/>
          <w:sz w:val="22"/>
          <w:szCs w:val="22"/>
          <w:lang w:val="lv-LV"/>
        </w:rPr>
      </w:pPr>
      <w:r w:rsidRPr="00184703">
        <w:rPr>
          <w:i/>
          <w:iCs/>
          <w:sz w:val="22"/>
          <w:szCs w:val="22"/>
          <w:lang w:val="lv-LV"/>
        </w:rPr>
        <w:t>Tāmē 2-3 poz. 4 kabelis 553 tek. m,  projektā (lapa EL-30) – 1170 metri.</w:t>
      </w:r>
    </w:p>
    <w:p w14:paraId="70F999E7" w14:textId="77777777" w:rsidR="00184703" w:rsidRDefault="00184703" w:rsidP="006E7CD4">
      <w:pPr>
        <w:jc w:val="both"/>
        <w:rPr>
          <w:rFonts w:eastAsiaTheme="minorHAnsi"/>
          <w:b/>
          <w:bCs/>
          <w:sz w:val="23"/>
          <w:szCs w:val="23"/>
        </w:rPr>
      </w:pPr>
    </w:p>
    <w:p w14:paraId="7894EF18" w14:textId="5EAACF42" w:rsidR="001110D0" w:rsidRPr="006E7CD4" w:rsidRDefault="001110D0" w:rsidP="001110D0">
      <w:pPr>
        <w:jc w:val="both"/>
        <w:rPr>
          <w:rFonts w:eastAsiaTheme="minorHAnsi"/>
          <w:kern w:val="2"/>
          <w:sz w:val="23"/>
          <w:szCs w:val="23"/>
          <w:lang w:val="lv-LV"/>
          <w14:ligatures w14:val="standardContextual"/>
        </w:rPr>
      </w:pPr>
      <w:r w:rsidRPr="006E7CD4">
        <w:rPr>
          <w:b/>
          <w:bCs/>
          <w:sz w:val="23"/>
          <w:szCs w:val="23"/>
          <w:lang w:val="lv-LV"/>
        </w:rPr>
        <w:t xml:space="preserve">Atbilde: </w:t>
      </w:r>
      <w:r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>Informējam, ka nolikumā</w:t>
      </w:r>
      <w:r w:rsidR="007D539C">
        <w:rPr>
          <w:rFonts w:eastAsiaTheme="minorHAnsi"/>
          <w:kern w:val="2"/>
          <w:sz w:val="23"/>
          <w:szCs w:val="23"/>
          <w:lang w:val="lv-LV"/>
          <w14:ligatures w14:val="standardContextual"/>
        </w:rPr>
        <w:t xml:space="preserve"> (tāmē) </w:t>
      </w:r>
      <w:r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>tiks veikti grozījum</w:t>
      </w:r>
      <w:r w:rsidR="007D539C">
        <w:rPr>
          <w:rFonts w:eastAsiaTheme="minorHAnsi"/>
          <w:kern w:val="2"/>
          <w:sz w:val="23"/>
          <w:szCs w:val="23"/>
          <w:lang w:val="lv-LV"/>
          <w14:ligatures w14:val="standardContextual"/>
        </w:rPr>
        <w:t>i, tajā skaitā, pagarināts piedāvājumu iesniegšana termiņš.</w:t>
      </w:r>
      <w:r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 xml:space="preserve"> Lūdzam sekot informācijai </w:t>
      </w:r>
      <w:hyperlink r:id="rId12" w:history="1">
        <w:r w:rsidRPr="006E7CD4">
          <w:rPr>
            <w:rFonts w:eastAsiaTheme="minorHAnsi"/>
            <w:color w:val="0563C1"/>
            <w:kern w:val="2"/>
            <w:sz w:val="23"/>
            <w:szCs w:val="23"/>
            <w:u w:val="single"/>
            <w:lang w:val="lv-LV"/>
            <w14:ligatures w14:val="standardContextual"/>
          </w:rPr>
          <w:t>www.eis.gov.lv</w:t>
        </w:r>
      </w:hyperlink>
      <w:r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 xml:space="preserve"> un </w:t>
      </w:r>
      <w:hyperlink r:id="rId13" w:history="1">
        <w:r w:rsidRPr="006E7CD4">
          <w:rPr>
            <w:rFonts w:eastAsiaTheme="minorHAnsi"/>
            <w:color w:val="0563C1"/>
            <w:kern w:val="2"/>
            <w:sz w:val="23"/>
            <w:szCs w:val="23"/>
            <w:u w:val="single"/>
            <w:lang w:val="lv-LV"/>
            <w14:ligatures w14:val="standardContextual"/>
          </w:rPr>
          <w:t>www.rigassatiksme.lv</w:t>
        </w:r>
      </w:hyperlink>
      <w:r w:rsidRPr="006E7CD4">
        <w:rPr>
          <w:rFonts w:eastAsiaTheme="minorHAnsi"/>
          <w:kern w:val="2"/>
          <w:sz w:val="23"/>
          <w:szCs w:val="23"/>
          <w:lang w:val="lv-LV"/>
          <w14:ligatures w14:val="standardContextual"/>
        </w:rPr>
        <w:t>.</w:t>
      </w:r>
    </w:p>
    <w:p w14:paraId="04A5573F" w14:textId="77777777" w:rsidR="001110D0" w:rsidRPr="006E7CD4" w:rsidRDefault="001110D0" w:rsidP="001110D0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59903B38" w14:textId="77777777" w:rsidR="001110D0" w:rsidRPr="006E7CD4" w:rsidRDefault="001110D0" w:rsidP="001110D0">
      <w:pPr>
        <w:jc w:val="both"/>
        <w:rPr>
          <w:rFonts w:eastAsiaTheme="minorHAnsi"/>
          <w:b/>
          <w:bCs/>
          <w:kern w:val="2"/>
          <w:sz w:val="23"/>
          <w:szCs w:val="23"/>
          <w:lang w:val="lv-LV"/>
          <w14:ligatures w14:val="standardContextual"/>
        </w:rPr>
      </w:pPr>
    </w:p>
    <w:p w14:paraId="0D3CA924" w14:textId="59E203D1" w:rsidR="001110D0" w:rsidRPr="006E7CD4" w:rsidRDefault="001110D0" w:rsidP="001110D0">
      <w:pPr>
        <w:ind w:right="-8"/>
        <w:jc w:val="both"/>
        <w:outlineLvl w:val="0"/>
        <w:rPr>
          <w:sz w:val="23"/>
          <w:szCs w:val="23"/>
          <w:lang w:val="lv-LV"/>
        </w:rPr>
      </w:pPr>
      <w:r w:rsidRPr="006E7CD4">
        <w:rPr>
          <w:sz w:val="23"/>
          <w:szCs w:val="23"/>
          <w:lang w:val="lv-LV"/>
        </w:rPr>
        <w:t xml:space="preserve">Iepirkumu komisijas priekšsēdētāja                                                                             </w:t>
      </w:r>
      <w:r w:rsidR="006E7CD4">
        <w:rPr>
          <w:sz w:val="23"/>
          <w:szCs w:val="23"/>
          <w:lang w:val="lv-LV"/>
        </w:rPr>
        <w:t xml:space="preserve">  </w:t>
      </w:r>
      <w:r w:rsidR="00184703">
        <w:rPr>
          <w:sz w:val="23"/>
          <w:szCs w:val="23"/>
          <w:lang w:val="lv-LV"/>
        </w:rPr>
        <w:t xml:space="preserve">            </w:t>
      </w:r>
      <w:r w:rsidR="006E7CD4">
        <w:rPr>
          <w:sz w:val="23"/>
          <w:szCs w:val="23"/>
          <w:lang w:val="lv-LV"/>
        </w:rPr>
        <w:t xml:space="preserve">  </w:t>
      </w:r>
      <w:r w:rsidR="006E7CD4" w:rsidRPr="006E7CD4">
        <w:rPr>
          <w:sz w:val="23"/>
          <w:szCs w:val="23"/>
          <w:lang w:val="lv-LV"/>
        </w:rPr>
        <w:t>I.</w:t>
      </w:r>
      <w:r w:rsidR="00184703">
        <w:rPr>
          <w:sz w:val="23"/>
          <w:szCs w:val="23"/>
          <w:lang w:val="lv-LV"/>
        </w:rPr>
        <w:t>Novika</w:t>
      </w:r>
    </w:p>
    <w:sectPr w:rsidR="001110D0" w:rsidRPr="006E7CD4" w:rsidSect="006E7C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42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5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972393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1A6B"/>
    <w:multiLevelType w:val="hybridMultilevel"/>
    <w:tmpl w:val="AADE78D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765"/>
    <w:multiLevelType w:val="hybridMultilevel"/>
    <w:tmpl w:val="3CBA2C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724980372">
    <w:abstractNumId w:val="2"/>
  </w:num>
  <w:num w:numId="3" w16cid:durableId="19670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7121E"/>
    <w:rsid w:val="00083E27"/>
    <w:rsid w:val="001110D0"/>
    <w:rsid w:val="00176AEB"/>
    <w:rsid w:val="00184703"/>
    <w:rsid w:val="001B000D"/>
    <w:rsid w:val="001C1098"/>
    <w:rsid w:val="001D43D0"/>
    <w:rsid w:val="00233FCE"/>
    <w:rsid w:val="002C6950"/>
    <w:rsid w:val="002E0214"/>
    <w:rsid w:val="002E786C"/>
    <w:rsid w:val="00325A6F"/>
    <w:rsid w:val="00354FCA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6E7CD4"/>
    <w:rsid w:val="00712459"/>
    <w:rsid w:val="00756CAE"/>
    <w:rsid w:val="007857EA"/>
    <w:rsid w:val="007875D1"/>
    <w:rsid w:val="007A34BE"/>
    <w:rsid w:val="007D4A3E"/>
    <w:rsid w:val="007D539C"/>
    <w:rsid w:val="007D62F7"/>
    <w:rsid w:val="008034ED"/>
    <w:rsid w:val="00832355"/>
    <w:rsid w:val="00836167"/>
    <w:rsid w:val="008533C8"/>
    <w:rsid w:val="008C0C1D"/>
    <w:rsid w:val="008E3092"/>
    <w:rsid w:val="008E4C93"/>
    <w:rsid w:val="00901C98"/>
    <w:rsid w:val="00904B48"/>
    <w:rsid w:val="009134FF"/>
    <w:rsid w:val="00931737"/>
    <w:rsid w:val="0099551D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BF3C37"/>
    <w:rsid w:val="00C2117D"/>
    <w:rsid w:val="00C5764B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6457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Parasts"/>
    <w:rsid w:val="007D4A3E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Sarakstarindkopa">
    <w:name w:val="List Paragraph"/>
    <w:basedOn w:val="Parasts"/>
    <w:uiPriority w:val="34"/>
    <w:qFormat/>
    <w:rsid w:val="006E7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DE0C8-3CB1-4032-988B-00862C466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4</cp:revision>
  <cp:lastPrinted>2021-09-09T02:05:00Z</cp:lastPrinted>
  <dcterms:created xsi:type="dcterms:W3CDTF">2024-08-09T08:02:00Z</dcterms:created>
  <dcterms:modified xsi:type="dcterms:W3CDTF">2024-08-09T08:16:00Z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