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8FE2E" w14:textId="59EBC869" w:rsidR="00B67B48" w:rsidRDefault="00B67B48" w:rsidP="001C1098">
      <w:pPr>
        <w:rPr>
          <w:lang w:val="lv-LV"/>
        </w:rPr>
      </w:pPr>
    </w:p>
    <w:p w14:paraId="799FF0AC" w14:textId="77777777" w:rsidR="002C6950" w:rsidRDefault="002C6950" w:rsidP="001C1098">
      <w:pPr>
        <w:rPr>
          <w:lang w:val="lv-LV"/>
        </w:rPr>
      </w:pPr>
    </w:p>
    <w:p w14:paraId="4F2D03DD" w14:textId="7EE905BB" w:rsidR="00461E53" w:rsidRPr="00454442" w:rsidRDefault="00630DD1" w:rsidP="00461E53">
      <w:pPr>
        <w:rPr>
          <w:rFonts w:eastAsiaTheme="minorHAnsi"/>
          <w:sz w:val="22"/>
          <w:szCs w:val="22"/>
          <w:lang w:val="lv-LV"/>
        </w:rPr>
      </w:pPr>
      <w:r>
        <w:rPr>
          <w:rFonts w:eastAsia="Calibri"/>
          <w:lang w:val="lv-LV"/>
        </w:rPr>
        <w:t>19</w:t>
      </w:r>
      <w:r w:rsidR="00461E53">
        <w:rPr>
          <w:lang w:val="lv-LV"/>
        </w:rPr>
        <w:t>.0</w:t>
      </w:r>
      <w:r w:rsidR="0094299C">
        <w:rPr>
          <w:lang w:val="lv-LV"/>
        </w:rPr>
        <w:t>6</w:t>
      </w:r>
      <w:r w:rsidR="00461E53" w:rsidRPr="007E438A">
        <w:rPr>
          <w:lang w:val="lv-LV"/>
        </w:rPr>
        <w:t>.2024.</w:t>
      </w:r>
    </w:p>
    <w:p w14:paraId="0CFA266E" w14:textId="77777777" w:rsidR="00461E53" w:rsidRPr="007E438A" w:rsidRDefault="00461E53" w:rsidP="00461E53">
      <w:pPr>
        <w:tabs>
          <w:tab w:val="left" w:pos="567"/>
        </w:tabs>
        <w:rPr>
          <w:lang w:val="lv-LV"/>
        </w:rPr>
      </w:pPr>
    </w:p>
    <w:p w14:paraId="6BF5F648" w14:textId="091572EE" w:rsidR="00461E53" w:rsidRPr="007E438A" w:rsidRDefault="00461E53" w:rsidP="00630DD1">
      <w:pPr>
        <w:rPr>
          <w:i/>
          <w:lang w:val="lv-LV"/>
        </w:rPr>
      </w:pPr>
    </w:p>
    <w:p w14:paraId="55F62B94" w14:textId="77777777" w:rsidR="00461E53" w:rsidRDefault="00461E53" w:rsidP="00461E53">
      <w:pPr>
        <w:rPr>
          <w:i/>
          <w:lang w:val="lv-LV"/>
        </w:rPr>
      </w:pPr>
    </w:p>
    <w:p w14:paraId="4C7DFD5A" w14:textId="77777777" w:rsidR="00CD476F" w:rsidRPr="00CD476F" w:rsidRDefault="00461E53" w:rsidP="00CD476F">
      <w:pPr>
        <w:rPr>
          <w:rFonts w:eastAsiaTheme="minorHAnsi"/>
          <w:i/>
          <w:lang w:val="lv-LV"/>
        </w:rPr>
      </w:pPr>
      <w:r w:rsidRPr="007E438A">
        <w:rPr>
          <w:i/>
          <w:lang w:val="lv-LV"/>
        </w:rPr>
        <w:t xml:space="preserve">Par iepirkuma </w:t>
      </w:r>
      <w:r w:rsidRPr="00CD476F">
        <w:rPr>
          <w:i/>
          <w:lang w:val="lv-LV"/>
        </w:rPr>
        <w:t xml:space="preserve">procedūras </w:t>
      </w:r>
      <w:r w:rsidRPr="00CD476F">
        <w:rPr>
          <w:i/>
        </w:rPr>
        <w:t>“</w:t>
      </w:r>
      <w:r w:rsidR="00CD476F" w:rsidRPr="00CD476F">
        <w:rPr>
          <w:rFonts w:eastAsiaTheme="minorHAnsi"/>
          <w:i/>
          <w:lang w:val="lv-LV"/>
        </w:rPr>
        <w:t xml:space="preserve">Apakšstacijas ēkas un elektroapgādes kabeļu izbūve </w:t>
      </w:r>
    </w:p>
    <w:p w14:paraId="140A42DA" w14:textId="77777777" w:rsidR="00CD476F" w:rsidRPr="00CD476F" w:rsidRDefault="00CD476F" w:rsidP="00CD476F">
      <w:pPr>
        <w:rPr>
          <w:i/>
        </w:rPr>
      </w:pPr>
      <w:r w:rsidRPr="00CD476F">
        <w:rPr>
          <w:rFonts w:eastAsiaTheme="minorHAnsi"/>
          <w:i/>
          <w:lang w:val="lv-LV"/>
        </w:rPr>
        <w:t>Ezermalas ielā 11.tramvaja maršruta galapunktā “Mežaparks</w:t>
      </w:r>
      <w:r w:rsidR="00461E53" w:rsidRPr="00CD476F">
        <w:rPr>
          <w:i/>
        </w:rPr>
        <w:t>”</w:t>
      </w:r>
    </w:p>
    <w:p w14:paraId="7E63B225" w14:textId="253F2865" w:rsidR="00461E53" w:rsidRPr="007E438A" w:rsidRDefault="00461E53" w:rsidP="00CD476F">
      <w:pPr>
        <w:rPr>
          <w:i/>
          <w:lang w:val="lv-LV"/>
        </w:rPr>
      </w:pPr>
      <w:r w:rsidRPr="001515B1">
        <w:rPr>
          <w:i/>
        </w:rPr>
        <w:t>(</w:t>
      </w:r>
      <w:proofErr w:type="spellStart"/>
      <w:r w:rsidRPr="001515B1">
        <w:rPr>
          <w:i/>
        </w:rPr>
        <w:t>identifikācijas</w:t>
      </w:r>
      <w:proofErr w:type="spellEnd"/>
      <w:r w:rsidRPr="001515B1">
        <w:rPr>
          <w:i/>
        </w:rPr>
        <w:t xml:space="preserve"> Nr. RS/2024/</w:t>
      </w:r>
      <w:r w:rsidR="000B3CA7">
        <w:rPr>
          <w:i/>
        </w:rPr>
        <w:t>4</w:t>
      </w:r>
      <w:r w:rsidRPr="001515B1">
        <w:rPr>
          <w:i/>
        </w:rPr>
        <w:t>0)</w:t>
      </w:r>
      <w:r w:rsidRPr="001515B1">
        <w:rPr>
          <w:i/>
          <w:color w:val="000000"/>
          <w:lang w:val="lv-LV"/>
        </w:rPr>
        <w:t xml:space="preserve"> </w:t>
      </w:r>
      <w:r w:rsidRPr="007E438A">
        <w:rPr>
          <w:i/>
          <w:lang w:val="lv-LV"/>
        </w:rPr>
        <w:t>nolikuma prasībām</w:t>
      </w:r>
    </w:p>
    <w:p w14:paraId="51B631E6" w14:textId="77777777" w:rsidR="00461E53" w:rsidRPr="007E438A" w:rsidRDefault="00461E53" w:rsidP="00461E53">
      <w:pPr>
        <w:jc w:val="both"/>
        <w:rPr>
          <w:lang w:val="lv-LV"/>
        </w:rPr>
      </w:pPr>
    </w:p>
    <w:p w14:paraId="55A51327" w14:textId="77777777" w:rsidR="00461E53" w:rsidRPr="007E438A" w:rsidRDefault="00461E53" w:rsidP="00461E53">
      <w:pPr>
        <w:ind w:firstLine="426"/>
        <w:jc w:val="both"/>
        <w:rPr>
          <w:lang w:val="lv-LV"/>
        </w:rPr>
      </w:pPr>
      <w:r w:rsidRPr="007E438A">
        <w:rPr>
          <w:lang w:val="lv-LV"/>
        </w:rPr>
        <w:t>Rīgas pašvaldības sabiedrības ar ierobežotu atbildību „Rīgas satiksme” Iepirkuma komisija (turpmāk – Pasūtītājs) no iespējamā piegādātāja ir saņēmusi vēstuli ar lūgumu sniegt skaidrojumu par nolikumā ietvertajām prasībām.</w:t>
      </w:r>
    </w:p>
    <w:p w14:paraId="38DCADC3" w14:textId="77777777" w:rsidR="00461E53" w:rsidRPr="007E438A" w:rsidRDefault="00461E53" w:rsidP="00461E53">
      <w:pPr>
        <w:ind w:firstLine="426"/>
        <w:jc w:val="both"/>
        <w:rPr>
          <w:lang w:val="lv-LV"/>
        </w:rPr>
      </w:pPr>
    </w:p>
    <w:p w14:paraId="03E37B72" w14:textId="66BF331F" w:rsidR="00CE7CCD" w:rsidRPr="00CE7CCD" w:rsidRDefault="00461E53" w:rsidP="00CE7CCD">
      <w:pPr>
        <w:jc w:val="both"/>
        <w:rPr>
          <w:i/>
          <w:iCs/>
          <w:sz w:val="22"/>
          <w:szCs w:val="22"/>
          <w:lang w:val="lv-LV"/>
        </w:rPr>
      </w:pPr>
      <w:r w:rsidRPr="007E438A">
        <w:rPr>
          <w:b/>
          <w:bCs/>
          <w:i/>
          <w:iCs/>
          <w:lang w:val="lv-LV"/>
        </w:rPr>
        <w:t>1.jautājums</w:t>
      </w:r>
      <w:r w:rsidRPr="00CE7CCD">
        <w:rPr>
          <w:i/>
          <w:iCs/>
          <w:lang w:val="lv-LV"/>
        </w:rPr>
        <w:t xml:space="preserve">: </w:t>
      </w:r>
      <w:r w:rsidR="00CE7CCD" w:rsidRPr="00CE7CCD">
        <w:rPr>
          <w:i/>
          <w:iCs/>
          <w:lang w:val="lv-LV"/>
        </w:rPr>
        <w:t>Iepazīstoties ar projekta dokumentāciju darbu organizācijas plānā  grafiskā daļā DOP-2-1 norādīts būvlaukuma organizācijas plāns, kur nepieciešams norobežot būvlaukumu, izvietot celtniecības vagoniņu, būvgružu konteineri, BIO-WC,  un projekta do</w:t>
      </w:r>
      <w:r w:rsidR="00EC67F1">
        <w:rPr>
          <w:i/>
          <w:iCs/>
          <w:lang w:val="lv-LV"/>
        </w:rPr>
        <w:t>k</w:t>
      </w:r>
      <w:r w:rsidR="00CE7CCD" w:rsidRPr="00CE7CCD">
        <w:rPr>
          <w:i/>
          <w:iCs/>
          <w:lang w:val="lv-LV"/>
        </w:rPr>
        <w:t xml:space="preserve">umentācijas DOP-3-1 aprakstošajā daļā punktā Nr.3 tas ir pieminēts. </w:t>
      </w:r>
    </w:p>
    <w:p w14:paraId="49038873" w14:textId="77777777" w:rsidR="00CE7CCD" w:rsidRPr="00CE7CCD" w:rsidRDefault="00CE7CCD" w:rsidP="00CE7CCD">
      <w:pPr>
        <w:jc w:val="both"/>
        <w:rPr>
          <w:i/>
          <w:iCs/>
          <w:lang w:val="lv-LV"/>
        </w:rPr>
      </w:pPr>
      <w:r w:rsidRPr="00CE7CCD">
        <w:rPr>
          <w:i/>
          <w:iCs/>
          <w:lang w:val="lv-LV"/>
        </w:rPr>
        <w:t>Materiālu un darbu specifikācijā sadaļā 0-1DOP ir tikai viena pozīcija “Pagaidu betona plākšņu 100mm biezumā montāža, demontāža uz būvniecības laiku” 115m2.</w:t>
      </w:r>
    </w:p>
    <w:p w14:paraId="27967AEC" w14:textId="77777777" w:rsidR="00CE7CCD" w:rsidRPr="00CE7CCD" w:rsidRDefault="00CE7CCD" w:rsidP="00CE7CCD">
      <w:pPr>
        <w:jc w:val="both"/>
        <w:rPr>
          <w:i/>
          <w:iCs/>
          <w:lang w:val="lv-LV"/>
        </w:rPr>
      </w:pPr>
      <w:r w:rsidRPr="00CE7CCD">
        <w:rPr>
          <w:i/>
          <w:iCs/>
          <w:lang w:val="lv-LV"/>
        </w:rPr>
        <w:t>Vai nozīmē, ka DOP-3-1 norādītie organizatoriskie pasākumi nav jāveic un var neievērot DOP daļās norādītās prasības?</w:t>
      </w:r>
    </w:p>
    <w:p w14:paraId="22367446" w14:textId="77777777" w:rsidR="00461E53" w:rsidRPr="007E438A" w:rsidRDefault="00461E53" w:rsidP="00461E53">
      <w:pPr>
        <w:jc w:val="both"/>
        <w:rPr>
          <w:i/>
          <w:iCs/>
          <w:lang w:val="lv-LV"/>
        </w:rPr>
      </w:pPr>
    </w:p>
    <w:p w14:paraId="00187A58" w14:textId="132F7A04" w:rsidR="00461E53" w:rsidRPr="00501937" w:rsidRDefault="00461E53" w:rsidP="00461E53">
      <w:pPr>
        <w:jc w:val="both"/>
        <w:rPr>
          <w:rFonts w:eastAsiaTheme="minorHAnsi"/>
          <w:b/>
          <w:bCs/>
          <w:kern w:val="2"/>
          <w:lang w:val="lv-LV"/>
          <w14:ligatures w14:val="standardContextual"/>
        </w:rPr>
      </w:pPr>
      <w:r>
        <w:rPr>
          <w:b/>
          <w:bCs/>
          <w:lang w:val="lv-LV"/>
        </w:rPr>
        <w:t xml:space="preserve">Atbilde: </w:t>
      </w:r>
      <w:r>
        <w:rPr>
          <w:rFonts w:eastAsiaTheme="minorHAnsi"/>
          <w:kern w:val="2"/>
          <w:lang w:val="lv-LV"/>
          <w14:ligatures w14:val="standardContextual"/>
        </w:rPr>
        <w:t>Info</w:t>
      </w:r>
      <w:r w:rsidRPr="00501937">
        <w:rPr>
          <w:rFonts w:eastAsiaTheme="minorHAnsi"/>
          <w:kern w:val="2"/>
          <w:lang w:val="lv-LV"/>
          <w14:ligatures w14:val="standardContextual"/>
        </w:rPr>
        <w:t xml:space="preserve">rmējam, ka </w:t>
      </w:r>
      <w:r w:rsidR="000B4A52" w:rsidRPr="00501937">
        <w:rPr>
          <w:lang w:val="lv-LV"/>
        </w:rPr>
        <w:t>tāmes skaidrojošajā aprakstā ir norādīts, ka</w:t>
      </w:r>
      <w:r w:rsidR="00501937">
        <w:rPr>
          <w:lang w:val="lv-LV"/>
        </w:rPr>
        <w:t xml:space="preserve"> iespējamā </w:t>
      </w:r>
      <w:r w:rsidR="000D31D3">
        <w:rPr>
          <w:lang w:val="lv-LV"/>
        </w:rPr>
        <w:t xml:space="preserve">pretendenta </w:t>
      </w:r>
      <w:r w:rsidR="000E7D7C">
        <w:rPr>
          <w:lang w:val="lv-LV"/>
        </w:rPr>
        <w:t>jautājum</w:t>
      </w:r>
      <w:r w:rsidR="00B03DEA">
        <w:rPr>
          <w:lang w:val="lv-LV"/>
        </w:rPr>
        <w:t>ā</w:t>
      </w:r>
      <w:r w:rsidR="000E7D7C">
        <w:rPr>
          <w:lang w:val="lv-LV"/>
        </w:rPr>
        <w:t xml:space="preserve"> minētās izmaksas </w:t>
      </w:r>
      <w:r w:rsidR="000B4A52" w:rsidRPr="00501937">
        <w:rPr>
          <w:lang w:val="lv-LV"/>
        </w:rPr>
        <w:t xml:space="preserve">jāiekļauj, piemēram, </w:t>
      </w:r>
      <w:proofErr w:type="spellStart"/>
      <w:r w:rsidR="000B4A52" w:rsidRPr="00501937">
        <w:rPr>
          <w:lang w:val="lv-LV"/>
        </w:rPr>
        <w:t>virsizdevumos</w:t>
      </w:r>
      <w:proofErr w:type="spellEnd"/>
      <w:r w:rsidR="000B4A52" w:rsidRPr="00501937">
        <w:rPr>
          <w:lang w:val="lv-LV"/>
        </w:rPr>
        <w:t>.</w:t>
      </w:r>
    </w:p>
    <w:p w14:paraId="461A415C" w14:textId="77777777" w:rsidR="00461E53" w:rsidRPr="007E438A" w:rsidRDefault="00461E53" w:rsidP="00461E53">
      <w:pPr>
        <w:jc w:val="both"/>
        <w:rPr>
          <w:rFonts w:eastAsiaTheme="minorHAnsi"/>
          <w:b/>
          <w:bCs/>
          <w:kern w:val="2"/>
          <w:lang w:val="lv-LV"/>
          <w14:ligatures w14:val="standardContextual"/>
        </w:rPr>
      </w:pPr>
    </w:p>
    <w:p w14:paraId="784A3385" w14:textId="77777777" w:rsidR="00461E53" w:rsidRPr="007E438A" w:rsidRDefault="00461E53" w:rsidP="00461E53">
      <w:pPr>
        <w:jc w:val="both"/>
        <w:rPr>
          <w:rFonts w:eastAsiaTheme="minorHAnsi"/>
          <w:b/>
          <w:bCs/>
          <w:kern w:val="2"/>
          <w:lang w:val="lv-LV"/>
          <w14:ligatures w14:val="standardContextual"/>
        </w:rPr>
      </w:pPr>
    </w:p>
    <w:p w14:paraId="51A77FA2" w14:textId="77777777" w:rsidR="00461E53" w:rsidRPr="007E438A" w:rsidRDefault="00461E53" w:rsidP="00461E53">
      <w:pPr>
        <w:ind w:right="-8"/>
        <w:jc w:val="both"/>
        <w:outlineLvl w:val="0"/>
        <w:rPr>
          <w:lang w:val="lv-LV"/>
        </w:rPr>
      </w:pPr>
      <w:r w:rsidRPr="007E438A">
        <w:rPr>
          <w:lang w:val="lv-LV"/>
        </w:rPr>
        <w:t xml:space="preserve">Iepirkumu komisijas priekšsēdētāja                                                                            </w:t>
      </w:r>
      <w:r>
        <w:rPr>
          <w:lang w:val="lv-LV"/>
        </w:rPr>
        <w:t xml:space="preserve">      </w:t>
      </w:r>
      <w:r w:rsidRPr="007E438A">
        <w:rPr>
          <w:lang w:val="lv-LV"/>
        </w:rPr>
        <w:t xml:space="preserve"> Inta Novika</w:t>
      </w:r>
    </w:p>
    <w:p w14:paraId="21D84FAE" w14:textId="77777777" w:rsidR="00461E53" w:rsidRPr="007E438A" w:rsidRDefault="00461E53" w:rsidP="00461E53">
      <w:pPr>
        <w:ind w:right="372"/>
        <w:jc w:val="both"/>
        <w:outlineLvl w:val="0"/>
        <w:rPr>
          <w:lang w:val="lv-LV"/>
        </w:rPr>
      </w:pPr>
    </w:p>
    <w:p w14:paraId="50467B51" w14:textId="77777777" w:rsidR="00461E53" w:rsidRDefault="00461E53" w:rsidP="00461E53">
      <w:pPr>
        <w:rPr>
          <w:lang w:val="lv-LV"/>
        </w:rPr>
      </w:pPr>
    </w:p>
    <w:p w14:paraId="3AF5C511" w14:textId="77777777" w:rsidR="00461E53" w:rsidRDefault="00461E53" w:rsidP="00461E53">
      <w:pPr>
        <w:rPr>
          <w:lang w:val="lv-LV"/>
        </w:rPr>
      </w:pPr>
    </w:p>
    <w:p w14:paraId="2192AB11" w14:textId="77777777" w:rsidR="00461E53" w:rsidRPr="00AD6E80" w:rsidRDefault="00461E53" w:rsidP="00461E53">
      <w:pPr>
        <w:rPr>
          <w:rFonts w:ascii="Times New Roman Bold" w:hAnsi="Times New Roman Bold"/>
          <w:sz w:val="16"/>
          <w:szCs w:val="16"/>
          <w:lang w:val="lv-LV"/>
        </w:rPr>
      </w:pPr>
    </w:p>
    <w:p w14:paraId="213E338E" w14:textId="6A4C929E" w:rsidR="00AD6E80" w:rsidRPr="00AD6E80" w:rsidRDefault="00AD6E80" w:rsidP="00AD6E80">
      <w:pPr>
        <w:rPr>
          <w:rFonts w:ascii="Times New Roman Bold" w:hAnsi="Times New Roman Bold"/>
          <w:sz w:val="16"/>
          <w:szCs w:val="16"/>
          <w:lang w:val="lv-LV"/>
        </w:rPr>
      </w:pPr>
    </w:p>
    <w:p w14:paraId="2EE61468" w14:textId="26660D9A" w:rsidR="00AD6E80" w:rsidRPr="00AD6E80" w:rsidRDefault="00AD6E80" w:rsidP="00611305">
      <w:pPr>
        <w:tabs>
          <w:tab w:val="left" w:pos="1995"/>
        </w:tabs>
        <w:rPr>
          <w:rFonts w:ascii="Times New Roman Bold" w:hAnsi="Times New Roman Bold"/>
          <w:sz w:val="16"/>
          <w:szCs w:val="16"/>
          <w:lang w:val="lv-LV"/>
        </w:rPr>
      </w:pPr>
    </w:p>
    <w:sectPr w:rsidR="00AD6E80" w:rsidRPr="00AD6E80" w:rsidSect="00AD6E80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0" w:h="16840" w:code="9"/>
      <w:pgMar w:top="1134" w:right="851" w:bottom="1134" w:left="170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FC516" w14:textId="77777777" w:rsidR="00D72BE4" w:rsidRDefault="00D72BE4">
      <w:r>
        <w:separator/>
      </w:r>
    </w:p>
  </w:endnote>
  <w:endnote w:type="continuationSeparator" w:id="0">
    <w:p w14:paraId="6D84D097" w14:textId="77777777" w:rsidR="00D72BE4" w:rsidRDefault="00D72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5794372"/>
      <w:docPartObj>
        <w:docPartGallery w:val="Page Numbers (Bottom of Page)"/>
        <w:docPartUnique/>
      </w:docPartObj>
    </w:sdtPr>
    <w:sdtEndPr/>
    <w:sdtContent>
      <w:p w14:paraId="16F49A90" w14:textId="3FB115D6" w:rsidR="00AD6E80" w:rsidRDefault="00AD6E80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4664754B" w14:textId="77777777" w:rsidR="00AD6E80" w:rsidRDefault="00AD6E80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E81AE" w14:textId="71848762" w:rsidR="00904B48" w:rsidRDefault="00611305" w:rsidP="00611305">
    <w:pPr>
      <w:pStyle w:val="Kjene"/>
      <w:tabs>
        <w:tab w:val="clear" w:pos="4153"/>
        <w:tab w:val="clear" w:pos="8306"/>
        <w:tab w:val="left" w:pos="600"/>
        <w:tab w:val="left" w:pos="2310"/>
      </w:tabs>
      <w:jc w:val="center"/>
    </w:pPr>
    <w:r>
      <w:rPr>
        <w:noProof/>
        <w:lang w:val="lv-LV" w:eastAsia="lv-LV"/>
      </w:rPr>
      <w:drawing>
        <wp:inline distT="0" distB="0" distL="0" distR="0" wp14:anchorId="044ABF4E" wp14:editId="4299BAD3">
          <wp:extent cx="2883414" cy="396241"/>
          <wp:effectExtent l="0" t="0" r="0" b="3810"/>
          <wp:docPr id="4" name="Attēls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veidlapa_FOOTER-02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3414" cy="396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79C9B" w14:textId="77777777" w:rsidR="00D72BE4" w:rsidRDefault="00D72BE4">
      <w:r>
        <w:separator/>
      </w:r>
    </w:p>
  </w:footnote>
  <w:footnote w:type="continuationSeparator" w:id="0">
    <w:p w14:paraId="5FFFAD70" w14:textId="77777777" w:rsidR="00D72BE4" w:rsidRDefault="00D72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9D862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E8DD364" wp14:editId="51F3936C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93DB88E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CC8A8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877D" w14:textId="3C1ADCE1" w:rsidR="00756CAE" w:rsidRDefault="00E3203C" w:rsidP="00F631D4">
    <w:pPr>
      <w:pStyle w:val="Galvene"/>
      <w:tabs>
        <w:tab w:val="left" w:pos="426"/>
        <w:tab w:val="left" w:pos="1418"/>
      </w:tabs>
    </w:pPr>
    <w:r>
      <w:rPr>
        <w:noProof/>
      </w:rPr>
      <w:drawing>
        <wp:inline distT="0" distB="0" distL="0" distR="0" wp14:anchorId="6D986B24" wp14:editId="61EA3D9C">
          <wp:extent cx="5537200" cy="15875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matveidlapa_ar_FOOT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720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3C67A7" w14:textId="5A42A3CB" w:rsidR="00C96B4F" w:rsidRPr="00BA1D4B" w:rsidRDefault="00BA1D4B" w:rsidP="00BA1D4B">
    <w:pPr>
      <w:pStyle w:val="Galvene"/>
      <w:tabs>
        <w:tab w:val="left" w:pos="426"/>
        <w:tab w:val="left" w:pos="1418"/>
      </w:tabs>
      <w:jc w:val="center"/>
      <w:rPr>
        <w:lang w:val="lv-LV"/>
      </w:rPr>
    </w:pPr>
    <w:r w:rsidRPr="00BA1D4B">
      <w:rPr>
        <w:lang w:val="lv-LV"/>
      </w:rPr>
      <w:t>Rīgā</w:t>
    </w:r>
  </w:p>
  <w:p w14:paraId="4992808E" w14:textId="145AB150" w:rsidR="00BA1D4B" w:rsidRPr="00BA1D4B" w:rsidRDefault="00BA1D4B" w:rsidP="00BA1D4B">
    <w:pPr>
      <w:pStyle w:val="Galvene"/>
      <w:tabs>
        <w:tab w:val="left" w:pos="426"/>
        <w:tab w:val="left" w:pos="1418"/>
      </w:tabs>
      <w:jc w:val="center"/>
      <w:rPr>
        <w:lang w:val="lv-LV"/>
      </w:rPr>
    </w:pPr>
  </w:p>
  <w:p w14:paraId="765108D9" w14:textId="63D1E5CB" w:rsidR="00BA1D4B" w:rsidRDefault="00BA1D4B" w:rsidP="00BA1D4B">
    <w:pPr>
      <w:pStyle w:val="Galvene"/>
      <w:tabs>
        <w:tab w:val="left" w:pos="426"/>
        <w:tab w:val="left" w:pos="1418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388720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Parast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4286D"/>
    <w:rsid w:val="000525F0"/>
    <w:rsid w:val="00083E27"/>
    <w:rsid w:val="000B3CA7"/>
    <w:rsid w:val="000B4A52"/>
    <w:rsid w:val="000B761B"/>
    <w:rsid w:val="000D31D3"/>
    <w:rsid w:val="000E7D7C"/>
    <w:rsid w:val="00176AEB"/>
    <w:rsid w:val="001B000D"/>
    <w:rsid w:val="001C1098"/>
    <w:rsid w:val="001D43D0"/>
    <w:rsid w:val="00233FCE"/>
    <w:rsid w:val="002C6950"/>
    <w:rsid w:val="002D03AA"/>
    <w:rsid w:val="002E0214"/>
    <w:rsid w:val="002E786C"/>
    <w:rsid w:val="00325A6F"/>
    <w:rsid w:val="00384C24"/>
    <w:rsid w:val="003877B2"/>
    <w:rsid w:val="003A76FA"/>
    <w:rsid w:val="003C2FBA"/>
    <w:rsid w:val="003C7524"/>
    <w:rsid w:val="004124BC"/>
    <w:rsid w:val="00446224"/>
    <w:rsid w:val="00454D63"/>
    <w:rsid w:val="00461E53"/>
    <w:rsid w:val="00491E45"/>
    <w:rsid w:val="00495061"/>
    <w:rsid w:val="004A0D6C"/>
    <w:rsid w:val="004C2F01"/>
    <w:rsid w:val="004C4EA1"/>
    <w:rsid w:val="004F581B"/>
    <w:rsid w:val="00501937"/>
    <w:rsid w:val="0054525F"/>
    <w:rsid w:val="005D3F37"/>
    <w:rsid w:val="00611305"/>
    <w:rsid w:val="00630DD1"/>
    <w:rsid w:val="006339F1"/>
    <w:rsid w:val="00681D93"/>
    <w:rsid w:val="006874A7"/>
    <w:rsid w:val="00697421"/>
    <w:rsid w:val="006A672C"/>
    <w:rsid w:val="00701DD6"/>
    <w:rsid w:val="00712459"/>
    <w:rsid w:val="00756CAE"/>
    <w:rsid w:val="007857EA"/>
    <w:rsid w:val="007875D1"/>
    <w:rsid w:val="007A34BE"/>
    <w:rsid w:val="007D62F7"/>
    <w:rsid w:val="008034ED"/>
    <w:rsid w:val="00832355"/>
    <w:rsid w:val="008533C8"/>
    <w:rsid w:val="008E3092"/>
    <w:rsid w:val="008E4C93"/>
    <w:rsid w:val="00901C98"/>
    <w:rsid w:val="00904B48"/>
    <w:rsid w:val="009134FF"/>
    <w:rsid w:val="00931737"/>
    <w:rsid w:val="0094299C"/>
    <w:rsid w:val="009C34DF"/>
    <w:rsid w:val="00A075D3"/>
    <w:rsid w:val="00A3285A"/>
    <w:rsid w:val="00A52673"/>
    <w:rsid w:val="00A55640"/>
    <w:rsid w:val="00A90154"/>
    <w:rsid w:val="00AA0E4F"/>
    <w:rsid w:val="00AB152E"/>
    <w:rsid w:val="00AD6E80"/>
    <w:rsid w:val="00B03DEA"/>
    <w:rsid w:val="00B17037"/>
    <w:rsid w:val="00B67B48"/>
    <w:rsid w:val="00BA1D4B"/>
    <w:rsid w:val="00C2117D"/>
    <w:rsid w:val="00C84969"/>
    <w:rsid w:val="00C950CD"/>
    <w:rsid w:val="00C96B4F"/>
    <w:rsid w:val="00CA73ED"/>
    <w:rsid w:val="00CD476F"/>
    <w:rsid w:val="00CE7CCD"/>
    <w:rsid w:val="00D43D83"/>
    <w:rsid w:val="00D72BE4"/>
    <w:rsid w:val="00D81F1C"/>
    <w:rsid w:val="00D86507"/>
    <w:rsid w:val="00DA0C26"/>
    <w:rsid w:val="00DC6352"/>
    <w:rsid w:val="00E3203C"/>
    <w:rsid w:val="00EB089E"/>
    <w:rsid w:val="00EC67F1"/>
    <w:rsid w:val="00F01C15"/>
    <w:rsid w:val="00F213A8"/>
    <w:rsid w:val="00F527AA"/>
    <w:rsid w:val="00F631D4"/>
    <w:rsid w:val="00F83C9D"/>
    <w:rsid w:val="00F84DED"/>
    <w:rsid w:val="00FA0198"/>
    <w:rsid w:val="00FE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18B71F65"/>
  <w14:defaultImageDpi w14:val="300"/>
  <w15:chartTrackingRefBased/>
  <w15:docId w15:val="{64EA3D88-3321-4560-9F45-24574A30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A3285A"/>
    <w:rPr>
      <w:sz w:val="24"/>
      <w:szCs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Galvene">
    <w:name w:val="header"/>
    <w:basedOn w:val="Parasts"/>
    <w:locked/>
    <w:rsid w:val="00756CAE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link w:val="KjeneRakstz"/>
    <w:uiPriority w:val="99"/>
    <w:locked/>
    <w:rsid w:val="00756CA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84DED"/>
    <w:rPr>
      <w:sz w:val="24"/>
      <w:szCs w:val="24"/>
      <w:lang w:val="en-GB" w:eastAsia="en-US"/>
    </w:rPr>
  </w:style>
  <w:style w:type="character" w:styleId="Hipersaite">
    <w:name w:val="Hyperlink"/>
    <w:basedOn w:val="Noklusjumarindkopasfonts"/>
    <w:locked/>
    <w:rsid w:val="003C7524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C75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8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8C81B33102AA3E4EB9DDF0F3B02A8930" ma:contentTypeVersion="66" ma:contentTypeDescription="Izveidot jaunu dokumentu." ma:contentTypeScope="" ma:versionID="3aa47de9281c79f6cfe9c804db2ebcdf">
  <xsd:schema xmlns:xsd="http://www.w3.org/2001/XMLSchema" xmlns:xs="http://www.w3.org/2001/XMLSchema" xmlns:p="http://schemas.microsoft.com/office/2006/metadata/properties" xmlns:ns1="8230fadb-9988-4f00-b353-34532af48b00" xmlns:ns2="9bd55470-554b-43a4-a725-b11197aacd35" xmlns:ns4="978be6e4-f890-4aa0-9195-00aa98d15dd1" xmlns:ns5="39e29a67-14a6-4bd2-bf5c-c8d713f8fb27" targetNamespace="http://schemas.microsoft.com/office/2006/metadata/properties" ma:root="true" ma:fieldsID="299cb697b338114d116e484cf39696d7" ns1:_="" ns2:_="" ns4:_="" ns5:_="">
    <xsd:import namespace="8230fadb-9988-4f00-b353-34532af48b00"/>
    <xsd:import namespace="9bd55470-554b-43a4-a725-b11197aacd35"/>
    <xsd:import namespace="978be6e4-f890-4aa0-9195-00aa98d15dd1"/>
    <xsd:import namespace="39e29a67-14a6-4bd2-bf5c-c8d713f8fb27"/>
    <xsd:element name="properties">
      <xsd:complexType>
        <xsd:sequence>
          <xsd:element name="documentManagement">
            <xsd:complexType>
              <xsd:all>
                <xsd:element ref="ns1:Proced_x016b_ras_x0020_Nr_x003a_" minOccurs="0"/>
                <xsd:element ref="ns2:Numurs" minOccurs="0"/>
                <xsd:element ref="ns1:Kategorija"/>
                <xsd:element ref="ns2:Veids" minOccurs="0"/>
                <xsd:element ref="ns1:Paraksts" minOccurs="0"/>
                <xsd:element ref="ns1:Glab_x0101__x0161_anas_x0020_form_x0101_ts" minOccurs="0"/>
                <xsd:element ref="ns1:Glab_x0101__x0161_anas_x0020_vide" minOccurs="0"/>
                <xsd:element ref="ns2:Glab_x0101__x0161_anas_x0020_laiks_x0020_str_x002d_b_x0101_" minOccurs="0"/>
                <xsd:element ref="ns2:J_x0101_nodod_x0020_arh_x012b_v_x0101_" minOccurs="0"/>
                <xsd:element ref="ns1:Strukt_x016b_rvien_x012b_ba" minOccurs="0"/>
                <xsd:element ref="ns2:Par_x0020_glab_x0101__x0161_anu_x0020_atbild_x012b_gais_x0020__x0028_vieta_x0029_" minOccurs="0"/>
                <xsd:element ref="ns2:St_x0101_jas_x0020_sp_x0113_k_x0101_" minOccurs="0"/>
                <xsd:element ref="ns2:Groz_x012b_ts" minOccurs="0"/>
                <xsd:element ref="ns2:Apstiprin_x0101_ts_x0020_ar_x0020_INA" minOccurs="0"/>
                <xsd:element ref="ns2:Piez_x012b_mes" minOccurs="0"/>
                <xsd:element ref="ns5:_dlc_DocId" minOccurs="0"/>
                <xsd:element ref="ns5:_dlc_DocIdUrl" minOccurs="0"/>
                <xsd:element ref="ns5:_dlc_DocIdPersistId" minOccurs="0"/>
                <xsd:element ref="ns4:NrProc" minOccurs="0"/>
                <xsd:element ref="ns1:Proced_x016b_ras_x0020_Nr_x003a__x003a_Lim1" minOccurs="0"/>
                <xsd:element ref="ns1:Proced_x016b_ras_x0020_Nr_x003a__x003a_Lim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0fadb-9988-4f00-b353-34532af48b00" elementFormDefault="qualified">
    <xsd:import namespace="http://schemas.microsoft.com/office/2006/documentManagement/types"/>
    <xsd:import namespace="http://schemas.microsoft.com/office/infopath/2007/PartnerControls"/>
    <xsd:element name="Proced_x016b_ras_x0020_Nr_x003a_" ma:index="0" nillable="true" ma:displayName="Procedūras Nr:" ma:list="{e8437943-8054-4445-80ae-d1a6874e40c1}" ma:internalName="Proced_x016b_ras_x0020_Nr_x003a_" ma:showField="Title">
      <xsd:simpleType>
        <xsd:restriction base="dms:Lookup"/>
      </xsd:simpleType>
    </xsd:element>
    <xsd:element name="Kategorija" ma:index="3" ma:displayName="Kategorija" ma:format="Dropdown" ma:internalName="Kategorija">
      <xsd:simpleType>
        <xsd:union memberTypes="dms:Text">
          <xsd:simpleType>
            <xsd:restriction base="dms:Choice">
              <xsd:enumeration value="Iekšējie normatīvie akti"/>
              <xsd:enumeration value="Procesa dokumenti"/>
              <xsd:enumeration value="Procesa veidlapas"/>
              <xsd:enumeration value="Pārvaldes dokumenti"/>
              <xsd:enumeration value="Standartizācijas organizāciju dokumenti"/>
            </xsd:restriction>
          </xsd:simpleType>
        </xsd:union>
      </xsd:simpleType>
    </xsd:element>
    <xsd:element name="Paraksts" ma:index="5" nillable="true" ma:displayName="Paraksts" ma:default="fiziskais paraksts" ma:format="Dropdown" ma:hidden="true" ma:internalName="Paraksts" ma:readOnly="false">
      <xsd:simpleType>
        <xsd:restriction base="dms:Choice">
          <xsd:enumeration value="fiziskais paraksts"/>
          <xsd:enumeration value="elektroniskais paraksts"/>
          <xsd:enumeration value="nav nepieciešams paraksts"/>
        </xsd:restriction>
      </xsd:simpleType>
    </xsd:element>
    <xsd:element name="Glab_x0101__x0161_anas_x0020_form_x0101_ts" ma:index="6" nillable="true" ma:displayName="Glabāšanas formāts" ma:default="Papīra" ma:format="RadioButtons" ma:hidden="true" ma:internalName="Glab_x0101__x0161_anas_x0020_form_x0101_ts" ma:readOnly="false">
      <xsd:simpleType>
        <xsd:union memberTypes="dms:Text">
          <xsd:simpleType>
            <xsd:restriction base="dms:Choice">
              <xsd:enumeration value="Papīra"/>
              <xsd:enumeration value="Elektronisks"/>
              <xsd:enumeration value="Hibrīda (Papīra vai elektronisks)"/>
            </xsd:restriction>
          </xsd:simpleType>
        </xsd:union>
      </xsd:simpleType>
    </xsd:element>
    <xsd:element name="Glab_x0101__x0161_anas_x0020_vide" ma:index="7" nillable="true" ma:displayName="Glabāšanas vide" ma:format="Dropdown" ma:hidden="true" ma:internalName="Glab_x0101__x0161_anas_x0020_vide" ma:readOnly="false">
      <xsd:simpleType>
        <xsd:union memberTypes="dms:Text">
          <xsd:simpleType>
            <xsd:restriction base="dms:Choice">
              <xsd:enumeration value="Struktūrvienību mape plauktā"/>
              <xsd:enumeration value="Struktūrvienību mape tīklā/tiešsaistē"/>
              <xsd:enumeration value="Cits RS IS resurss"/>
              <xsd:enumeration value="Doclogix"/>
              <xsd:enumeration value="UKV"/>
              <xsd:enumeration value="Uzlīme"/>
              <xsd:enumeration value="Ārējā institūcija"/>
            </xsd:restriction>
          </xsd:simpleType>
        </xsd:union>
      </xsd:simpleType>
    </xsd:element>
    <xsd:element name="Strukt_x016b_rvien_x012b_ba" ma:index="10" nillable="true" ma:displayName="Struktūrvienība" ma:format="Dropdown" ma:internalName="Strukt_x016b_rvien_x012b_ba">
      <xsd:simpleType>
        <xsd:union memberTypes="dms:Text">
          <xsd:simpleType>
            <xsd:restriction base="dms:Choice">
              <xsd:enumeration value="Autobusu parku ekspluatācijas daļa"/>
              <xsd:enumeration value="Autobusu remontdarbnīcas"/>
              <xsd:enumeration value="Autostāvvietu un transporta saimniecība"/>
              <xsd:enumeration value="Ceļu saimniecība"/>
              <xsd:enumeration value="Darba grupa EnPS  uzturēšanai"/>
              <xsd:enumeration value="Datu grupa"/>
              <xsd:enumeration value="Dokumentu pārvaldības daļa"/>
              <xsd:enumeration value="Ekonomikas daļa"/>
              <xsd:enumeration value="Elektrosaimniecība"/>
              <xsd:enumeration value="Finanšu resursu daļa"/>
              <xsd:enumeration value="Grāmatvedība"/>
              <xsd:enumeration value="Iekšējā audita daļa"/>
              <xsd:enumeration value="Iekšējo drošības sistēmu daļa"/>
              <xsd:enumeration value="Iepirkumu un materiālo resursu pārvaldības daļa"/>
              <xsd:enumeration value="Infrastruktūras daļa"/>
              <xsd:enumeration value="IS atbalsta daļa"/>
              <xsd:enumeration value="IS attīstības un datu apstrādes daļa"/>
              <xsd:enumeration value="Juridiskā daļa"/>
              <xsd:enumeration value="Klientu apkalpošanas daļa"/>
              <xsd:enumeration value="Kontroles daļa"/>
              <xsd:enumeration value="Kvalitātes un risku vadības daļa"/>
              <xsd:enumeration value="Maršrutu tīkla un pārvadājumu daļa"/>
              <xsd:enumeration value="Pārdošanas daļa"/>
              <xsd:enumeration value="Personāla pārvaldības daļa"/>
              <xsd:enumeration value="Sabiedrisko attiecību daļa"/>
              <xsd:enumeration value="Satiksmes pārvaldības daļa"/>
              <xsd:enumeration value="Specializētās remontdarbnīcas"/>
              <xsd:enumeration value="Stratēģiskās vadības daļa"/>
              <xsd:enumeration value="Tehniskā daļa"/>
              <xsd:enumeration value="Tehniskās kvalitātes daļa"/>
              <xsd:enumeration value="Tramvaju depo ekspluatācijas daļa"/>
              <xsd:enumeration value="Tramvaju remontdarbnīcas"/>
              <xsd:enumeration value="Trolejbusu parku ekspluatācijas daļa"/>
              <xsd:enumeration value="Trolejbusu remontdarbnīcas"/>
              <xsd:enumeration value="Valde"/>
              <xsd:enumeration value="Valdes priekšsēdētājs"/>
              <xsd:enumeration value="Visas struktūrvienības"/>
              <xsd:enumeration value="Struktūrvienības veidlapa"/>
              <xsd:enumeration value="Ārējā institūcija"/>
              <xsd:enumeration value="Koleģiālie veidojumi"/>
              <xsd:enumeration value="Padome"/>
            </xsd:restriction>
          </xsd:simpleType>
        </xsd:union>
      </xsd:simpleType>
    </xsd:element>
    <xsd:element name="Proced_x016b_ras_x0020_Nr_x003a__x003a_Lim1" ma:index="24" nillable="true" ma:displayName="Procedūra" ma:list="{e8437943-8054-4445-80ae-d1a6874e40c1}" ma:internalName="Proced_x016b_ras_x0020_Nr_x003a__x003a_Lim1" ma:readOnly="true" ma:showField="_x004c_im1" ma:web="441a1348-a0bd-4400-a972-296969520b10">
      <xsd:simpleType>
        <xsd:restriction base="dms:Lookup"/>
      </xsd:simpleType>
    </xsd:element>
    <xsd:element name="Proced_x016b_ras_x0020_Nr_x003a__x003a_Lim2" ma:index="25" nillable="true" ma:displayName="Apakšprocedūra" ma:list="{e8437943-8054-4445-80ae-d1a6874e40c1}" ma:internalName="Proced_x016b_ras_x0020_Nr_x003a__x003a_Lim2" ma:readOnly="true" ma:showField="_x004c_im2" ma:web="441a1348-a0bd-4400-a972-296969520b1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55470-554b-43a4-a725-b11197aacd35" elementFormDefault="qualified">
    <xsd:import namespace="http://schemas.microsoft.com/office/2006/documentManagement/types"/>
    <xsd:import namespace="http://schemas.microsoft.com/office/infopath/2007/PartnerControls"/>
    <xsd:element name="Numurs" ma:index="1" nillable="true" ma:displayName="Numurs -------." ma:internalName="Numurs">
      <xsd:simpleType>
        <xsd:restriction base="dms:Text">
          <xsd:maxLength value="30"/>
        </xsd:restriction>
      </xsd:simpleType>
    </xsd:element>
    <xsd:element name="Veids" ma:index="4" nillable="true" ma:displayName="Veids" ma:description="Dokumenta veids" ma:format="Dropdown" ma:internalName="Veids">
      <xsd:simpleType>
        <xsd:restriction base="dms:Choice">
          <xsd:enumeration value="Akts"/>
          <xsd:enumeration value="Anketa"/>
          <xsd:enumeration value="Apkopojums"/>
          <xsd:enumeration value="Apliecinājums"/>
          <xsd:enumeration value="Atskaite"/>
          <xsd:enumeration value="Atzinums"/>
          <xsd:enumeration value="Ārējā forma"/>
          <xsd:enumeration value="Cits"/>
          <xsd:enumeration value="Darba uzdevums"/>
          <xsd:enumeration value="Grafiks"/>
          <xsd:enumeration value="Iesniegums"/>
          <xsd:enumeration value="Instrukcija"/>
          <xsd:enumeration value="Izziņa"/>
          <xsd:enumeration value="Kartīte"/>
          <xsd:enumeration value="Kodekss"/>
          <xsd:enumeration value="Kopsavilkums"/>
          <xsd:enumeration value="Metodiskie ieteikumi"/>
          <xsd:enumeration value="Metodiskais materiāls"/>
          <xsd:enumeration value="Nolikums"/>
          <xsd:enumeration value="Norādījumi"/>
          <xsd:enumeration value="Norīkojums"/>
          <xsd:enumeration value="Noteikumi"/>
          <xsd:enumeration value="Orderis"/>
          <xsd:enumeration value="Pasūtījums"/>
          <xsd:enumeration value="Pavadzīme"/>
          <xsd:enumeration value="Paziņojums"/>
          <xsd:enumeration value="Pārskats"/>
          <xsd:enumeration value="Pieprasījums"/>
          <xsd:enumeration value="Pieteikums"/>
          <xsd:enumeration value="Plāns"/>
          <xsd:enumeration value="Politikas dokuments"/>
          <xsd:enumeration value="Prasības dokuments"/>
          <xsd:enumeration value="Prezentācija"/>
          <xsd:enumeration value="Procedūras apraksts"/>
          <xsd:enumeration value="Procesa shēma"/>
          <xsd:enumeration value="Procesu shēma izdrukai"/>
          <xsd:enumeration value="Programma"/>
          <xsd:enumeration value="Programmprodukts"/>
          <xsd:enumeration value="Protokols"/>
          <xsd:enumeration value="Reglaments"/>
          <xsd:enumeration value="Reģistrs"/>
          <xsd:enumeration value="Rīkojums"/>
          <xsd:enumeration value="Rokasgrāmata"/>
          <xsd:enumeration value="Saraksts"/>
          <xsd:enumeration value="Standarts"/>
          <xsd:enumeration value="Veidlapa"/>
          <xsd:enumeration value="Vienošanās"/>
          <xsd:enumeration value="Ziņojums"/>
          <xsd:enumeration value="Žurnāls"/>
        </xsd:restriction>
      </xsd:simpleType>
    </xsd:element>
    <xsd:element name="Glab_x0101__x0161_anas_x0020_laiks_x0020_str_x002d_b_x0101_" ma:index="8" nillable="true" ma:displayName="Glabāšanas laiks struktūrvienībā" ma:default="Aktuālā versija" ma:format="Dropdown" ma:hidden="true" ma:internalName="Glab_x0101__x0161_anas_x0020_laiks_x0020_str_x002d_b_x0101_" ma:readOnly="false">
      <xsd:simpleType>
        <xsd:restriction base="dms:Choice">
          <xsd:enumeration value="Aktuālā versija"/>
          <xsd:enumeration value="Saskaņā ar Sabiedrības lietu nomenklatūru"/>
          <xsd:enumeration value="Tekošais gads"/>
          <xsd:enumeration value="1.gads no pēdējā ieraksta"/>
          <xsd:enumeration value="Tekošais mēnesis"/>
          <xsd:enumeration value="72 stundas"/>
          <xsd:enumeration value="60 dienas"/>
          <xsd:enumeration value="1 mēnesis"/>
          <xsd:enumeration value="2 mēneši"/>
          <xsd:enumeration value="3 mēneši"/>
          <xsd:enumeration value="6 mēneši"/>
          <xsd:enumeration value="1 gads"/>
          <xsd:enumeration value="2 gadi"/>
          <xsd:enumeration value="3 gadi"/>
          <xsd:enumeration value="5 gadi"/>
          <xsd:enumeration value="45 gadi"/>
          <xsd:enumeration value="Pastāvīgi"/>
        </xsd:restriction>
      </xsd:simpleType>
    </xsd:element>
    <xsd:element name="J_x0101_nodod_x0020_arh_x012b_v_x0101_" ma:index="9" nillable="true" ma:displayName="Jānodod arhīvā" ma:default="0" ma:internalName="J_x0101_nodod_x0020_arh_x012b_v_x0101_" ma:readOnly="false">
      <xsd:simpleType>
        <xsd:restriction base="dms:Boolean"/>
      </xsd:simpleType>
    </xsd:element>
    <xsd:element name="Par_x0020_glab_x0101__x0161_anu_x0020_atbild_x012b_gais_x0020__x0028_vieta_x0029_" ma:index="11" nillable="true" ma:displayName="Par glabāšanu atbildīgais (vieta)" ma:hidden="true" ma:internalName="Par_x0020_glab_x0101__x0161_anu_x0020_atbild_x012b_gais_x0020__x0028_vieta_x0029_" ma:readOnly="false">
      <xsd:simpleType>
        <xsd:restriction base="dms:Text">
          <xsd:maxLength value="255"/>
        </xsd:restriction>
      </xsd:simpleType>
    </xsd:element>
    <xsd:element name="St_x0101_jas_x0020_sp_x0113_k_x0101_" ma:index="12" nillable="true" ma:displayName="Stājas spēkā" ma:format="DateOnly" ma:internalName="St_x0101_jas_x0020_sp_x0113_k_x0101_">
      <xsd:simpleType>
        <xsd:restriction base="dms:DateTime"/>
      </xsd:simpleType>
    </xsd:element>
    <xsd:element name="Groz_x012b_ts" ma:index="13" nillable="true" ma:displayName="Grozīts" ma:format="DateOnly" ma:internalName="Groz_x012b_ts">
      <xsd:simpleType>
        <xsd:restriction base="dms:DateTime"/>
      </xsd:simpleType>
    </xsd:element>
    <xsd:element name="Apstiprin_x0101_ts_x0020_ar_x0020_INA" ma:index="14" nillable="true" ma:displayName="Apstiprināts ar INA" ma:internalName="Apstiprin_x0101_ts_x0020_ar_x0020_INA">
      <xsd:simpleType>
        <xsd:restriction base="dms:Text">
          <xsd:maxLength value="255"/>
        </xsd:restriction>
      </xsd:simpleType>
    </xsd:element>
    <xsd:element name="Piez_x012b_mes" ma:index="15" nillable="true" ma:displayName="Piezīmes" ma:internalName="Piez_x012b_m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be6e4-f890-4aa0-9195-00aa98d15dd1" elementFormDefault="qualified">
    <xsd:import namespace="http://schemas.microsoft.com/office/2006/documentManagement/types"/>
    <xsd:import namespace="http://schemas.microsoft.com/office/infopath/2007/PartnerControls"/>
    <xsd:element name="NrProc" ma:index="23" nillable="true" ma:displayName="Procedūras Nr." ma:hidden="true" ma:list="{e8437943-8054-4445-80ae-d1a6874e40c1}" ma:internalName="NrProc" ma:readOnly="false" ma:showField="LinkTitleNoMenu" ma:web="441a1348-a0bd-4400-a972-296969520b1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29a67-14a6-4bd2-bf5c-c8d713f8fb27" elementFormDefault="qualified">
    <xsd:import namespace="http://schemas.microsoft.com/office/2006/documentManagement/types"/>
    <xsd:import namespace="http://schemas.microsoft.com/office/infopath/2007/PartnerControls"/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9" ma:displayName="Content Type"/>
        <xsd:element ref="dc:title" minOccurs="0" maxOccurs="1" ma:displayName="Procedūra -----------------------.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04E080A-BFED-4F76-BC96-82DB6E42865E}"/>
</file>

<file path=customXml/itemProps3.xml><?xml version="1.0" encoding="utf-8"?>
<ds:datastoreItem xmlns:ds="http://schemas.openxmlformats.org/officeDocument/2006/customXml" ds:itemID="{AE5AF770-70CC-BD42-A749-21E25581BA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ED7F48-A605-48E0-A38A-B5280ADA0E10}">
  <ds:schemaRefs>
    <ds:schemaRef ds:uri="http://schemas.microsoft.com/office/2006/metadata/properties"/>
    <ds:schemaRef ds:uri="http://schemas.microsoft.com/office/infopath/2007/PartnerControls"/>
    <ds:schemaRef ds:uri="9bd55470-554b-43a4-a725-b11197aacd35"/>
    <ds:schemaRef ds:uri="39e29a67-14a6-4bd2-bf5c-c8d713f8fb27"/>
    <ds:schemaRef ds:uri="8230fadb-9988-4f00-b353-34532af48b00"/>
    <ds:schemaRef ds:uri="978be6e4-f890-4aa0-9195-00aa98d15dd1"/>
  </ds:schemaRefs>
</ds:datastoreItem>
</file>

<file path=customXml/itemProps5.xml><?xml version="1.0" encoding="utf-8"?>
<ds:datastoreItem xmlns:ds="http://schemas.openxmlformats.org/officeDocument/2006/customXml" ds:itemID="{DBFB3F07-A22E-4AE5-8226-AAD1C5732C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30fadb-9988-4f00-b353-34532af48b00"/>
    <ds:schemaRef ds:uri="9bd55470-554b-43a4-a725-b11197aacd35"/>
    <ds:schemaRef ds:uri="978be6e4-f890-4aa0-9195-00aa98d15dd1"/>
    <ds:schemaRef ds:uri="39e29a67-14a6-4bd2-bf5c-c8d713f8f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1181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Rigas Satiksme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Māra Volkova</cp:lastModifiedBy>
  <cp:revision>3</cp:revision>
  <cp:lastPrinted>2021-09-09T02:05:00Z</cp:lastPrinted>
  <dcterms:created xsi:type="dcterms:W3CDTF">2024-06-19T05:31:00Z</dcterms:created>
  <dcterms:modified xsi:type="dcterms:W3CDTF">2024-06-19T05:38:00Z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0x0101008C81B33102AA3E4EB9DDF0F3B02A8930</vt:lpwstr>
  </property>
</Properties>
</file>