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1C45C944" w14:textId="7C625215" w:rsidR="009B7516" w:rsidRPr="009B7516" w:rsidRDefault="00BC64C9" w:rsidP="009B7516">
      <w:pPr>
        <w:pStyle w:val="Default"/>
        <w:rPr>
          <w:rFonts w:ascii="Times New Roman" w:hAnsi="Times New Roman" w:cs="Times New Roman"/>
        </w:rPr>
      </w:pPr>
      <w:r w:rsidRPr="009B7516">
        <w:rPr>
          <w:rFonts w:ascii="Times New Roman" w:hAnsi="Times New Roman" w:cs="Times New Roman"/>
        </w:rPr>
        <w:t xml:space="preserve">31.07.2024. </w:t>
      </w:r>
    </w:p>
    <w:p w14:paraId="3FA9D0FD" w14:textId="143A7516" w:rsidR="00BC64C9" w:rsidRPr="009B7516" w:rsidRDefault="00BC64C9" w:rsidP="001C1098">
      <w:pPr>
        <w:rPr>
          <w:lang w:val="lv-LV"/>
        </w:rPr>
      </w:pPr>
    </w:p>
    <w:p w14:paraId="5180372C" w14:textId="1D7A44EA" w:rsidR="00904DB1" w:rsidRDefault="00904DB1" w:rsidP="00904DB1">
      <w:pPr>
        <w:ind w:right="-6"/>
        <w:rPr>
          <w:i/>
          <w:iCs/>
          <w:lang w:val="lv-LV"/>
        </w:rPr>
      </w:pPr>
      <w:r w:rsidRPr="00860E83">
        <w:rPr>
          <w:i/>
          <w:iCs/>
          <w:lang w:val="lv-LV"/>
        </w:rPr>
        <w:t xml:space="preserve">Par iepirkuma procedūras </w:t>
      </w:r>
    </w:p>
    <w:p w14:paraId="3ED1773D" w14:textId="77777777" w:rsidR="00904DB1" w:rsidRDefault="00904DB1" w:rsidP="00904DB1">
      <w:pPr>
        <w:ind w:right="-6"/>
        <w:rPr>
          <w:i/>
          <w:iCs/>
          <w:lang w:val="lv-LV"/>
        </w:rPr>
      </w:pPr>
      <w:r w:rsidRPr="00860E83">
        <w:rPr>
          <w:i/>
          <w:iCs/>
          <w:lang w:val="lv-LV"/>
        </w:rPr>
        <w:t xml:space="preserve">“Kontakttīklu pārbūve 1.tramvaja maršrutā </w:t>
      </w:r>
    </w:p>
    <w:p w14:paraId="04D83A5A" w14:textId="77777777" w:rsidR="00904DB1" w:rsidRPr="00860E83" w:rsidRDefault="00904DB1" w:rsidP="00904DB1">
      <w:pPr>
        <w:ind w:right="-6"/>
        <w:rPr>
          <w:i/>
          <w:iCs/>
          <w:lang w:val="lv-LV"/>
        </w:rPr>
      </w:pPr>
      <w:r w:rsidRPr="00860E83">
        <w:rPr>
          <w:i/>
          <w:iCs/>
          <w:lang w:val="lv-LV"/>
        </w:rPr>
        <w:t>Slokas ielā posmā no posmā no A. Grīna bulvāra līdz Kuldīgas ielai”</w:t>
      </w:r>
      <w:r w:rsidRPr="00860E83">
        <w:rPr>
          <w:i/>
          <w:iCs/>
          <w:color w:val="000000" w:themeColor="text1"/>
          <w:lang w:val="lv-LV"/>
        </w:rPr>
        <w:t xml:space="preserve"> </w:t>
      </w:r>
    </w:p>
    <w:p w14:paraId="76434457" w14:textId="77777777" w:rsidR="00904DB1" w:rsidRPr="00860E83" w:rsidRDefault="00904DB1" w:rsidP="00904DB1">
      <w:pPr>
        <w:ind w:right="-6"/>
        <w:rPr>
          <w:i/>
          <w:iCs/>
          <w:color w:val="000000" w:themeColor="text1"/>
          <w:lang w:val="lv-LV"/>
        </w:rPr>
      </w:pPr>
      <w:r w:rsidRPr="00860E83">
        <w:rPr>
          <w:i/>
          <w:iCs/>
          <w:color w:val="000000" w:themeColor="text1"/>
          <w:lang w:val="lv-LV"/>
        </w:rPr>
        <w:t>(ID</w:t>
      </w:r>
      <w:r w:rsidRPr="00860E83">
        <w:rPr>
          <w:i/>
          <w:iCs/>
          <w:lang w:val="lv-LV"/>
        </w:rPr>
        <w:t xml:space="preserve"> Nr. RS/2024/49)nolikuma prasībām</w:t>
      </w:r>
    </w:p>
    <w:p w14:paraId="0DA1BFE9" w14:textId="77777777" w:rsidR="00904DB1" w:rsidRPr="00860E83" w:rsidRDefault="00904DB1" w:rsidP="00904DB1">
      <w:pPr>
        <w:ind w:right="-6"/>
        <w:rPr>
          <w:lang w:val="lv-LV"/>
        </w:rPr>
      </w:pPr>
    </w:p>
    <w:p w14:paraId="114BFC54" w14:textId="77777777" w:rsidR="00904DB1" w:rsidRPr="00860E83" w:rsidRDefault="00904DB1" w:rsidP="00904DB1">
      <w:pPr>
        <w:tabs>
          <w:tab w:val="right" w:pos="9355"/>
        </w:tabs>
        <w:ind w:right="-6" w:firstLine="709"/>
        <w:jc w:val="both"/>
        <w:rPr>
          <w:lang w:val="lv-LV"/>
        </w:rPr>
      </w:pPr>
      <w:r w:rsidRPr="00860E83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2B1BDC36" w14:textId="77777777" w:rsidR="00904DB1" w:rsidRPr="00B442DA" w:rsidRDefault="00904DB1" w:rsidP="00904DB1">
      <w:pPr>
        <w:tabs>
          <w:tab w:val="right" w:pos="9355"/>
        </w:tabs>
        <w:ind w:right="-6" w:firstLine="709"/>
        <w:jc w:val="both"/>
        <w:rPr>
          <w:b/>
          <w:bCs/>
          <w:lang w:val="lv-LV"/>
        </w:rPr>
      </w:pPr>
    </w:p>
    <w:p w14:paraId="66DBD836" w14:textId="77777777" w:rsidR="00904DB1" w:rsidRPr="00B442DA" w:rsidRDefault="00904DB1" w:rsidP="00904DB1">
      <w:pPr>
        <w:jc w:val="both"/>
        <w:rPr>
          <w:b/>
          <w:bCs/>
          <w:i/>
          <w:iCs/>
          <w:lang w:val="lv-LV"/>
        </w:rPr>
      </w:pPr>
      <w:r w:rsidRPr="00B442DA">
        <w:rPr>
          <w:b/>
          <w:bCs/>
          <w:i/>
          <w:iCs/>
          <w:lang w:val="lv-LV"/>
        </w:rPr>
        <w:t>Jautājums:</w:t>
      </w:r>
    </w:p>
    <w:p w14:paraId="3CA4CFA5" w14:textId="77777777" w:rsidR="00B442DA" w:rsidRDefault="00B442DA" w:rsidP="00B442DA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B442DA">
        <w:rPr>
          <w:rFonts w:ascii="Times New Roman" w:hAnsi="Times New Roman" w:cs="Times New Roman"/>
          <w:i/>
          <w:iCs/>
        </w:rPr>
        <w:t xml:space="preserve"> Lūdzam precizēt, vai pretendentam finanšu piedāvājumā ir jāiekļauj maksa Rīgas domes Satiksmes departamentam par transporta būvju izmantošanu Rīgas ielu sarkano līniju robežās un transporta būvju un inženierkomunikāciju aizsardzības zonās. </w:t>
      </w:r>
    </w:p>
    <w:p w14:paraId="3F8A1D28" w14:textId="77777777" w:rsidR="004502D0" w:rsidRPr="00B442DA" w:rsidRDefault="004502D0" w:rsidP="00B442DA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14872A77" w14:textId="5EB2EA2C" w:rsidR="00904DB1" w:rsidRPr="00097873" w:rsidRDefault="00904DB1" w:rsidP="00B442DA">
      <w:pPr>
        <w:jc w:val="both"/>
        <w:rPr>
          <w:lang w:val="lv-LV"/>
        </w:rPr>
      </w:pPr>
    </w:p>
    <w:p w14:paraId="1A778B47" w14:textId="363F990D" w:rsidR="00904DB1" w:rsidRPr="00097873" w:rsidRDefault="00904DB1" w:rsidP="00097873">
      <w:pPr>
        <w:jc w:val="both"/>
        <w:rPr>
          <w:lang w:val="lv-LV"/>
        </w:rPr>
      </w:pPr>
      <w:r w:rsidRPr="00097873">
        <w:rPr>
          <w:b/>
          <w:bCs/>
          <w:lang w:val="lv-LV"/>
        </w:rPr>
        <w:t>Atbilde:</w:t>
      </w:r>
      <w:r w:rsidR="004502D0" w:rsidRPr="00097873">
        <w:rPr>
          <w:b/>
          <w:bCs/>
          <w:lang w:val="lv-LV"/>
        </w:rPr>
        <w:t xml:space="preserve"> </w:t>
      </w:r>
      <w:r w:rsidR="004502D0" w:rsidRPr="00097873">
        <w:rPr>
          <w:lang w:val="lv-LV"/>
        </w:rPr>
        <w:t>I</w:t>
      </w:r>
      <w:r w:rsidR="00B442DA" w:rsidRPr="00097873">
        <w:rPr>
          <w:lang w:val="lv-LV"/>
        </w:rPr>
        <w:t xml:space="preserve">nformējam, ka </w:t>
      </w:r>
      <w:r w:rsidR="00914077" w:rsidRPr="00097873">
        <w:rPr>
          <w:lang w:val="lv-LV"/>
        </w:rPr>
        <w:t xml:space="preserve">pretendentiem finanšu piedāvājumā </w:t>
      </w:r>
      <w:r w:rsidR="00914077" w:rsidRPr="00097873">
        <w:rPr>
          <w:u w:val="single"/>
          <w:lang w:val="lv-LV"/>
        </w:rPr>
        <w:t>ir</w:t>
      </w:r>
      <w:r w:rsidR="00914077" w:rsidRPr="00097873">
        <w:rPr>
          <w:lang w:val="lv-LV"/>
        </w:rPr>
        <w:t xml:space="preserve"> jāiekļauj</w:t>
      </w:r>
      <w:r w:rsidR="004258EE">
        <w:rPr>
          <w:lang w:val="lv-LV"/>
        </w:rPr>
        <w:t xml:space="preserve"> maksa</w:t>
      </w:r>
      <w:r w:rsidR="00F279FF" w:rsidRPr="00097873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lv-LV"/>
        </w:rPr>
        <w:t xml:space="preserve"> </w:t>
      </w:r>
      <w:r w:rsidR="00F279FF" w:rsidRPr="00097873">
        <w:rPr>
          <w:shd w:val="clear" w:color="auto" w:fill="FFFFFF"/>
          <w:lang w:val="lv-LV"/>
        </w:rPr>
        <w:t>Rīgas valstspilsētas pašvaldības Ārtelpas un mobilitātes departamenta</w:t>
      </w:r>
      <w:r w:rsidR="00097873" w:rsidRPr="00097873">
        <w:rPr>
          <w:shd w:val="clear" w:color="auto" w:fill="FFFFFF"/>
          <w:lang w:val="lv-LV"/>
        </w:rPr>
        <w:t>m</w:t>
      </w:r>
      <w:r w:rsidR="002F24C8" w:rsidRPr="00097873">
        <w:rPr>
          <w:lang w:val="lv-LV"/>
        </w:rPr>
        <w:t xml:space="preserve"> </w:t>
      </w:r>
      <w:r w:rsidR="006C2C63" w:rsidRPr="00097873">
        <w:rPr>
          <w:lang w:val="lv-LV"/>
        </w:rPr>
        <w:t>(pirms tam</w:t>
      </w:r>
      <w:r w:rsidR="00F279FF" w:rsidRPr="00097873">
        <w:rPr>
          <w:lang w:val="lv-LV"/>
        </w:rPr>
        <w:t xml:space="preserve"> </w:t>
      </w:r>
      <w:r w:rsidR="001357E3" w:rsidRPr="00097873">
        <w:rPr>
          <w:lang w:val="lv-LV"/>
        </w:rPr>
        <w:t xml:space="preserve">– </w:t>
      </w:r>
      <w:r w:rsidR="00F279FF" w:rsidRPr="00097873">
        <w:rPr>
          <w:lang w:val="lv-LV"/>
        </w:rPr>
        <w:t>Rīgas domes Satiksmes departament</w:t>
      </w:r>
      <w:r w:rsidR="004502D0" w:rsidRPr="00097873">
        <w:rPr>
          <w:lang w:val="lv-LV"/>
        </w:rPr>
        <w:t>s</w:t>
      </w:r>
      <w:r w:rsidR="00F279FF" w:rsidRPr="00097873">
        <w:rPr>
          <w:lang w:val="lv-LV"/>
        </w:rPr>
        <w:t xml:space="preserve">) </w:t>
      </w:r>
      <w:r w:rsidR="00097873" w:rsidRPr="00097873">
        <w:rPr>
          <w:lang w:val="lv-LV"/>
        </w:rPr>
        <w:t>par Rīgas valstspilsētas pašvaldības valdījumā esošo ceļa elementu lietošanu ielu sarkano līniju robežās.</w:t>
      </w:r>
    </w:p>
    <w:p w14:paraId="7726E793" w14:textId="77777777" w:rsidR="00904DB1" w:rsidRDefault="00904DB1" w:rsidP="00904DB1">
      <w:pPr>
        <w:ind w:right="-6"/>
        <w:rPr>
          <w:b/>
          <w:bCs/>
          <w:lang w:val="lv-LV"/>
        </w:rPr>
      </w:pPr>
    </w:p>
    <w:p w14:paraId="077FEE32" w14:textId="77777777" w:rsidR="00097873" w:rsidRDefault="00097873" w:rsidP="00904DB1">
      <w:pPr>
        <w:ind w:right="-6"/>
        <w:rPr>
          <w:b/>
          <w:bCs/>
          <w:lang w:val="lv-LV"/>
        </w:rPr>
      </w:pPr>
    </w:p>
    <w:p w14:paraId="5A58FFB2" w14:textId="77777777" w:rsidR="00097873" w:rsidRPr="00860E83" w:rsidRDefault="00097873" w:rsidP="00904DB1">
      <w:pPr>
        <w:ind w:right="-6"/>
        <w:rPr>
          <w:b/>
          <w:bCs/>
          <w:lang w:val="lv-LV"/>
        </w:rPr>
      </w:pPr>
    </w:p>
    <w:p w14:paraId="2A8EE8DE" w14:textId="685E4A6C" w:rsidR="00904DB1" w:rsidRPr="00860E83" w:rsidRDefault="00904DB1" w:rsidP="00904DB1">
      <w:pPr>
        <w:ind w:right="-6"/>
        <w:jc w:val="both"/>
        <w:rPr>
          <w:lang w:val="lv-LV"/>
        </w:rPr>
      </w:pPr>
      <w:r w:rsidRPr="00860E83">
        <w:rPr>
          <w:lang w:val="lv-LV"/>
        </w:rPr>
        <w:t>Iepirkumu komisijas priekšsēdētāja</w:t>
      </w:r>
      <w:r w:rsidRPr="00860E83">
        <w:rPr>
          <w:lang w:val="lv-LV"/>
        </w:rPr>
        <w:tab/>
      </w:r>
      <w:r w:rsidRPr="00860E83">
        <w:rPr>
          <w:lang w:val="lv-LV"/>
        </w:rPr>
        <w:tab/>
      </w:r>
      <w:r w:rsidRPr="00860E83">
        <w:rPr>
          <w:lang w:val="lv-LV"/>
        </w:rPr>
        <w:tab/>
      </w:r>
      <w:r w:rsidRPr="00860E83">
        <w:rPr>
          <w:lang w:val="lv-LV"/>
        </w:rPr>
        <w:tab/>
      </w:r>
      <w:r w:rsidR="006C2C63">
        <w:rPr>
          <w:lang w:val="lv-LV"/>
        </w:rPr>
        <w:t xml:space="preserve">                                          </w:t>
      </w:r>
      <w:r w:rsidRPr="00860E83">
        <w:rPr>
          <w:lang w:val="lv-LV"/>
        </w:rPr>
        <w:t>I</w:t>
      </w:r>
      <w:r w:rsidR="006C2C63">
        <w:rPr>
          <w:lang w:val="lv-LV"/>
        </w:rPr>
        <w:t>.Novika</w:t>
      </w:r>
    </w:p>
    <w:p w14:paraId="478846DE" w14:textId="77777777" w:rsidR="00904DB1" w:rsidRPr="00860E83" w:rsidRDefault="00904DB1" w:rsidP="00904DB1">
      <w:pPr>
        <w:ind w:right="-6"/>
        <w:jc w:val="both"/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C6F5" w14:textId="77777777" w:rsidR="00D73AF8" w:rsidRDefault="00D73AF8">
      <w:r>
        <w:separator/>
      </w:r>
    </w:p>
  </w:endnote>
  <w:endnote w:type="continuationSeparator" w:id="0">
    <w:p w14:paraId="5023152E" w14:textId="77777777" w:rsidR="00D73AF8" w:rsidRDefault="00D7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0B6A" w14:textId="77777777" w:rsidR="00D73AF8" w:rsidRDefault="00D73AF8">
      <w:r>
        <w:separator/>
      </w:r>
    </w:p>
  </w:footnote>
  <w:footnote w:type="continuationSeparator" w:id="0">
    <w:p w14:paraId="4773D7AB" w14:textId="77777777" w:rsidR="00D73AF8" w:rsidRDefault="00D7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7AB1"/>
    <w:rsid w:val="0004286D"/>
    <w:rsid w:val="000525F0"/>
    <w:rsid w:val="00083E27"/>
    <w:rsid w:val="00097873"/>
    <w:rsid w:val="001357E3"/>
    <w:rsid w:val="00176AEB"/>
    <w:rsid w:val="001B000D"/>
    <w:rsid w:val="001C1098"/>
    <w:rsid w:val="001D43D0"/>
    <w:rsid w:val="00233FCE"/>
    <w:rsid w:val="002C6950"/>
    <w:rsid w:val="002E0214"/>
    <w:rsid w:val="002E786C"/>
    <w:rsid w:val="002F24C8"/>
    <w:rsid w:val="00325A6F"/>
    <w:rsid w:val="00384C24"/>
    <w:rsid w:val="003877B2"/>
    <w:rsid w:val="00387B2D"/>
    <w:rsid w:val="003A76FA"/>
    <w:rsid w:val="003C2FBA"/>
    <w:rsid w:val="003C7524"/>
    <w:rsid w:val="004124BC"/>
    <w:rsid w:val="004258EE"/>
    <w:rsid w:val="00446224"/>
    <w:rsid w:val="004502D0"/>
    <w:rsid w:val="00454D63"/>
    <w:rsid w:val="00491E45"/>
    <w:rsid w:val="00495061"/>
    <w:rsid w:val="004A0D6C"/>
    <w:rsid w:val="004B2F60"/>
    <w:rsid w:val="004C2F01"/>
    <w:rsid w:val="004C4EA1"/>
    <w:rsid w:val="004F581B"/>
    <w:rsid w:val="0054525F"/>
    <w:rsid w:val="005A6990"/>
    <w:rsid w:val="005D3F37"/>
    <w:rsid w:val="00611305"/>
    <w:rsid w:val="006339F1"/>
    <w:rsid w:val="00681D93"/>
    <w:rsid w:val="006874A7"/>
    <w:rsid w:val="00697421"/>
    <w:rsid w:val="006A672C"/>
    <w:rsid w:val="006C2C63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04DB1"/>
    <w:rsid w:val="009134FF"/>
    <w:rsid w:val="00914077"/>
    <w:rsid w:val="00931737"/>
    <w:rsid w:val="009B7516"/>
    <w:rsid w:val="00A075D3"/>
    <w:rsid w:val="00A3285A"/>
    <w:rsid w:val="00A52673"/>
    <w:rsid w:val="00A55640"/>
    <w:rsid w:val="00A70846"/>
    <w:rsid w:val="00A90154"/>
    <w:rsid w:val="00AA0E4F"/>
    <w:rsid w:val="00AB152E"/>
    <w:rsid w:val="00AB171C"/>
    <w:rsid w:val="00AD6E80"/>
    <w:rsid w:val="00B17037"/>
    <w:rsid w:val="00B442DA"/>
    <w:rsid w:val="00B67B48"/>
    <w:rsid w:val="00BA1D4B"/>
    <w:rsid w:val="00BC64C9"/>
    <w:rsid w:val="00C2117D"/>
    <w:rsid w:val="00C84969"/>
    <w:rsid w:val="00C950CD"/>
    <w:rsid w:val="00C96B4F"/>
    <w:rsid w:val="00CA4710"/>
    <w:rsid w:val="00CA73ED"/>
    <w:rsid w:val="00D43D83"/>
    <w:rsid w:val="00D464BF"/>
    <w:rsid w:val="00D73AF8"/>
    <w:rsid w:val="00D81F1C"/>
    <w:rsid w:val="00D86507"/>
    <w:rsid w:val="00DA0C26"/>
    <w:rsid w:val="00DC6352"/>
    <w:rsid w:val="00DE05C8"/>
    <w:rsid w:val="00E3203C"/>
    <w:rsid w:val="00EB089E"/>
    <w:rsid w:val="00F01C15"/>
    <w:rsid w:val="00F213A8"/>
    <w:rsid w:val="00F279FF"/>
    <w:rsid w:val="00F527AA"/>
    <w:rsid w:val="00F631D4"/>
    <w:rsid w:val="00F83C9D"/>
    <w:rsid w:val="00F84DED"/>
    <w:rsid w:val="00FC0C98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Default">
    <w:name w:val="Default"/>
    <w:rsid w:val="009B75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8E88B-A5A2-46C3-88B5-6D5D252D63CD}"/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21</cp:revision>
  <cp:lastPrinted>2021-09-09T02:05:00Z</cp:lastPrinted>
  <dcterms:created xsi:type="dcterms:W3CDTF">2024-07-31T11:03:00Z</dcterms:created>
  <dcterms:modified xsi:type="dcterms:W3CDTF">2024-07-31T12:27:00Z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