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7CFA" w14:textId="77777777" w:rsidR="001A7E89" w:rsidRPr="001A7E89" w:rsidRDefault="001A7E89" w:rsidP="001A7E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89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70081358" w14:textId="74F10908" w:rsidR="001A7E89" w:rsidRPr="001A7E89" w:rsidRDefault="001A7E89" w:rsidP="001A7E8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89">
        <w:rPr>
          <w:rFonts w:ascii="Times New Roman" w:hAnsi="Times New Roman" w:cs="Times New Roman"/>
          <w:b/>
          <w:sz w:val="24"/>
          <w:szCs w:val="24"/>
        </w:rPr>
        <w:t>Bremžu uzliku piegāde ŠKODA zemo grīdu tramvajiem</w:t>
      </w:r>
    </w:p>
    <w:p w14:paraId="71241C18" w14:textId="77777777" w:rsidR="00FE2EFA" w:rsidRPr="001A7E89" w:rsidRDefault="00FE2EFA" w:rsidP="00A23E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59F93" w14:textId="77777777" w:rsidR="00A23E87" w:rsidRPr="001A7E89" w:rsidRDefault="00A23E87" w:rsidP="00A23E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389D1" w14:textId="2236387B" w:rsidR="00E7222C" w:rsidRPr="001A7E89" w:rsidRDefault="00F10F02" w:rsidP="00A23E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924CC0" w:rsidRPr="001A7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Pr="001A7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24CC0" w:rsidRPr="001A7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F70C24" w:rsidRPr="001A7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</w:p>
    <w:p w14:paraId="0A6AF437" w14:textId="77777777" w:rsidR="00E7222C" w:rsidRPr="001A7E89" w:rsidRDefault="00E7222C" w:rsidP="00A23E87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BD5A36" w14:textId="77777777" w:rsidR="00A23E87" w:rsidRPr="001A7E89" w:rsidRDefault="00A23E87" w:rsidP="00A23E87">
      <w:pPr>
        <w:spacing w:after="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D54F9B" w14:textId="77777777" w:rsidR="00C835EA" w:rsidRPr="001A7E89" w:rsidRDefault="00E7222C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Bremžu uzlikas paredzēts izmantot tramvaju 15T, 15T1</w:t>
      </w:r>
      <w:r w:rsidR="00BB3716" w:rsidRPr="001A7E89">
        <w:rPr>
          <w:rFonts w:ascii="Times New Roman" w:hAnsi="Times New Roman" w:cs="Times New Roman"/>
          <w:sz w:val="24"/>
          <w:szCs w:val="24"/>
        </w:rPr>
        <w:t>,15T2, 15T2A</w:t>
      </w:r>
      <w:r w:rsidRPr="001A7E89">
        <w:rPr>
          <w:rFonts w:ascii="Times New Roman" w:hAnsi="Times New Roman" w:cs="Times New Roman"/>
          <w:sz w:val="24"/>
          <w:szCs w:val="24"/>
        </w:rPr>
        <w:t xml:space="preserve"> disku bremzēm.</w:t>
      </w:r>
    </w:p>
    <w:p w14:paraId="3E6F51BC" w14:textId="130CC4CA" w:rsidR="00E7222C" w:rsidRPr="001A7E89" w:rsidRDefault="00F70C24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B</w:t>
      </w:r>
      <w:r w:rsidR="00E7222C" w:rsidRPr="001A7E89">
        <w:rPr>
          <w:rFonts w:ascii="Times New Roman" w:hAnsi="Times New Roman" w:cs="Times New Roman"/>
          <w:sz w:val="24"/>
          <w:szCs w:val="24"/>
        </w:rPr>
        <w:t>remžu</w:t>
      </w:r>
      <w:r w:rsidR="00443434" w:rsidRPr="001A7E89">
        <w:rPr>
          <w:rFonts w:ascii="Times New Roman" w:hAnsi="Times New Roman" w:cs="Times New Roman"/>
          <w:sz w:val="24"/>
          <w:szCs w:val="24"/>
        </w:rPr>
        <w:t xml:space="preserve"> </w:t>
      </w:r>
      <w:r w:rsidR="00E7222C" w:rsidRPr="001A7E89">
        <w:rPr>
          <w:rFonts w:ascii="Times New Roman" w:hAnsi="Times New Roman" w:cs="Times New Roman"/>
          <w:sz w:val="24"/>
          <w:szCs w:val="24"/>
        </w:rPr>
        <w:t>uzlikas ģeometriskie izmēri doti rasējumā Nr.0915030001</w:t>
      </w:r>
      <w:r w:rsidR="001A7E89">
        <w:rPr>
          <w:rFonts w:ascii="Times New Roman" w:hAnsi="Times New Roman" w:cs="Times New Roman"/>
          <w:sz w:val="24"/>
          <w:szCs w:val="24"/>
        </w:rPr>
        <w:t>.</w:t>
      </w:r>
    </w:p>
    <w:p w14:paraId="6D6C369D" w14:textId="72C66863" w:rsidR="00850A4B" w:rsidRPr="001A7E89" w:rsidRDefault="00850A4B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Bremžu uzlika tiek piegādāta saliktā veidā ar piespiešan</w:t>
      </w:r>
      <w:r w:rsidR="00761CD5" w:rsidRPr="001A7E89">
        <w:rPr>
          <w:rFonts w:ascii="Times New Roman" w:hAnsi="Times New Roman" w:cs="Times New Roman"/>
          <w:sz w:val="24"/>
          <w:szCs w:val="24"/>
        </w:rPr>
        <w:t>a</w:t>
      </w:r>
      <w:r w:rsidRPr="001A7E89">
        <w:rPr>
          <w:rFonts w:ascii="Times New Roman" w:hAnsi="Times New Roman" w:cs="Times New Roman"/>
          <w:sz w:val="24"/>
          <w:szCs w:val="24"/>
        </w:rPr>
        <w:t>s atsperi.</w:t>
      </w:r>
    </w:p>
    <w:p w14:paraId="19F12EEA" w14:textId="62124D3D" w:rsidR="00520FBE" w:rsidRPr="001A7E89" w:rsidRDefault="00E7222C" w:rsidP="00520F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 xml:space="preserve">Piegādātājs </w:t>
      </w:r>
      <w:r w:rsidR="00250AA6" w:rsidRPr="001A7E89">
        <w:rPr>
          <w:rFonts w:ascii="Times New Roman" w:hAnsi="Times New Roman" w:cs="Times New Roman"/>
          <w:sz w:val="24"/>
          <w:szCs w:val="24"/>
        </w:rPr>
        <w:t>ie</w:t>
      </w:r>
      <w:r w:rsidRPr="001A7E89">
        <w:rPr>
          <w:rFonts w:ascii="Times New Roman" w:hAnsi="Times New Roman" w:cs="Times New Roman"/>
          <w:sz w:val="24"/>
          <w:szCs w:val="24"/>
        </w:rPr>
        <w:t xml:space="preserve">sniedz tehnisko informāciju </w:t>
      </w:r>
      <w:r w:rsidR="000D34E0" w:rsidRPr="001A7E89">
        <w:rPr>
          <w:rFonts w:ascii="Times New Roman" w:hAnsi="Times New Roman" w:cs="Times New Roman"/>
          <w:sz w:val="24"/>
          <w:szCs w:val="24"/>
        </w:rPr>
        <w:t xml:space="preserve">(rasējumu) </w:t>
      </w:r>
      <w:r w:rsidRPr="001A7E89">
        <w:rPr>
          <w:rFonts w:ascii="Times New Roman" w:hAnsi="Times New Roman" w:cs="Times New Roman"/>
          <w:sz w:val="24"/>
          <w:szCs w:val="24"/>
        </w:rPr>
        <w:t>par</w:t>
      </w:r>
      <w:r w:rsidR="008B7E89" w:rsidRPr="001A7E89">
        <w:rPr>
          <w:rFonts w:ascii="Times New Roman" w:hAnsi="Times New Roman" w:cs="Times New Roman"/>
          <w:sz w:val="24"/>
          <w:szCs w:val="24"/>
        </w:rPr>
        <w:t xml:space="preserve"> pieg</w:t>
      </w:r>
      <w:r w:rsidR="00924CC0" w:rsidRPr="001A7E89">
        <w:rPr>
          <w:rFonts w:ascii="Times New Roman" w:hAnsi="Times New Roman" w:cs="Times New Roman"/>
          <w:sz w:val="24"/>
          <w:szCs w:val="24"/>
        </w:rPr>
        <w:t>ā</w:t>
      </w:r>
      <w:r w:rsidR="008B7E89" w:rsidRPr="001A7E89">
        <w:rPr>
          <w:rFonts w:ascii="Times New Roman" w:hAnsi="Times New Roman" w:cs="Times New Roman"/>
          <w:sz w:val="24"/>
          <w:szCs w:val="24"/>
        </w:rPr>
        <w:t>d</w:t>
      </w:r>
      <w:r w:rsidR="00924CC0" w:rsidRPr="001A7E89">
        <w:rPr>
          <w:rFonts w:ascii="Times New Roman" w:hAnsi="Times New Roman" w:cs="Times New Roman"/>
          <w:sz w:val="24"/>
          <w:szCs w:val="24"/>
        </w:rPr>
        <w:t>ā</w:t>
      </w:r>
      <w:r w:rsidR="008B7E89" w:rsidRPr="001A7E89">
        <w:rPr>
          <w:rFonts w:ascii="Times New Roman" w:hAnsi="Times New Roman" w:cs="Times New Roman"/>
          <w:sz w:val="24"/>
          <w:szCs w:val="24"/>
        </w:rPr>
        <w:t>taj</w:t>
      </w:r>
      <w:r w:rsidR="00FE2EFA" w:rsidRPr="001A7E89">
        <w:rPr>
          <w:rFonts w:ascii="Times New Roman" w:hAnsi="Times New Roman" w:cs="Times New Roman"/>
          <w:sz w:val="24"/>
          <w:szCs w:val="24"/>
        </w:rPr>
        <w:t>ā</w:t>
      </w:r>
      <w:r w:rsidR="008B7E89" w:rsidRPr="001A7E89">
        <w:rPr>
          <w:rFonts w:ascii="Times New Roman" w:hAnsi="Times New Roman" w:cs="Times New Roman"/>
          <w:sz w:val="24"/>
          <w:szCs w:val="24"/>
        </w:rPr>
        <w:t>m</w:t>
      </w:r>
      <w:r w:rsidRPr="001A7E89">
        <w:rPr>
          <w:rFonts w:ascii="Times New Roman" w:hAnsi="Times New Roman" w:cs="Times New Roman"/>
          <w:sz w:val="24"/>
          <w:szCs w:val="24"/>
        </w:rPr>
        <w:t xml:space="preserve"> </w:t>
      </w:r>
      <w:r w:rsidR="0070103D" w:rsidRPr="001A7E89">
        <w:rPr>
          <w:rFonts w:ascii="Times New Roman" w:hAnsi="Times New Roman" w:cs="Times New Roman"/>
          <w:sz w:val="24"/>
          <w:szCs w:val="24"/>
        </w:rPr>
        <w:t>bremžu uzlikā</w:t>
      </w:r>
      <w:r w:rsidR="00FE2EFA" w:rsidRPr="001A7E89">
        <w:rPr>
          <w:rFonts w:ascii="Times New Roman" w:hAnsi="Times New Roman" w:cs="Times New Roman"/>
          <w:sz w:val="24"/>
          <w:szCs w:val="24"/>
        </w:rPr>
        <w:t>m un to</w:t>
      </w:r>
      <w:r w:rsidR="0070103D" w:rsidRPr="001A7E89">
        <w:rPr>
          <w:rFonts w:ascii="Times New Roman" w:hAnsi="Times New Roman" w:cs="Times New Roman"/>
          <w:sz w:val="24"/>
          <w:szCs w:val="24"/>
        </w:rPr>
        <w:t xml:space="preserve"> ģeometriskajiem izmēriem</w:t>
      </w:r>
      <w:r w:rsidR="00C219E6" w:rsidRPr="001A7E89">
        <w:rPr>
          <w:rFonts w:ascii="Times New Roman" w:hAnsi="Times New Roman" w:cs="Times New Roman"/>
          <w:sz w:val="24"/>
          <w:szCs w:val="24"/>
        </w:rPr>
        <w:t xml:space="preserve"> un frikcijas materiālu.</w:t>
      </w:r>
      <w:r w:rsidR="00520FBE" w:rsidRPr="001A7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86DB0" w14:textId="3C36B602" w:rsidR="00E7222C" w:rsidRPr="001A7E89" w:rsidRDefault="00520FBE" w:rsidP="00520F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Frikcijas materiāls nedrīkst saturēt azbestu.</w:t>
      </w:r>
    </w:p>
    <w:p w14:paraId="65966510" w14:textId="36AA00E5" w:rsidR="003E6162" w:rsidRPr="001A7E89" w:rsidRDefault="003E6162" w:rsidP="00520F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 xml:space="preserve">Bremžu uzlikām jābūt izgatavotām ekspluatācijai pie ārējās vides temperatūras no - 40 °C līdz + 40 °C un pie </w:t>
      </w:r>
      <w:r w:rsidR="00520FBE" w:rsidRPr="001A7E89">
        <w:rPr>
          <w:rFonts w:ascii="Times New Roman" w:hAnsi="Times New Roman" w:cs="Times New Roman"/>
          <w:sz w:val="24"/>
          <w:szCs w:val="24"/>
        </w:rPr>
        <w:t>100</w:t>
      </w:r>
      <w:r w:rsidRPr="001A7E89">
        <w:rPr>
          <w:rFonts w:ascii="Times New Roman" w:hAnsi="Times New Roman" w:cs="Times New Roman"/>
          <w:sz w:val="24"/>
          <w:szCs w:val="24"/>
        </w:rPr>
        <w:t>% relatīvā gaisa mitruma.</w:t>
      </w:r>
    </w:p>
    <w:p w14:paraId="68DD0245" w14:textId="3A2F70B1" w:rsidR="00F70C24" w:rsidRPr="001A7E89" w:rsidRDefault="00F70C24" w:rsidP="00520FB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Dinamiskais</w:t>
      </w:r>
      <w:r w:rsidR="00E7222C" w:rsidRPr="001A7E89">
        <w:rPr>
          <w:rFonts w:ascii="Times New Roman" w:hAnsi="Times New Roman" w:cs="Times New Roman"/>
          <w:sz w:val="24"/>
          <w:szCs w:val="24"/>
        </w:rPr>
        <w:t xml:space="preserve"> berzes koeficients</w:t>
      </w:r>
      <w:r w:rsidR="00C8262C" w:rsidRPr="001A7E89">
        <w:rPr>
          <w:rFonts w:ascii="Times New Roman" w:hAnsi="Times New Roman" w:cs="Times New Roman"/>
          <w:sz w:val="24"/>
          <w:szCs w:val="24"/>
        </w:rPr>
        <w:t xml:space="preserve"> pie 250°C</w:t>
      </w:r>
      <w:r w:rsidR="00E7222C" w:rsidRPr="001A7E89">
        <w:rPr>
          <w:rFonts w:ascii="Times New Roman" w:hAnsi="Times New Roman" w:cs="Times New Roman"/>
          <w:sz w:val="24"/>
          <w:szCs w:val="24"/>
        </w:rPr>
        <w:t xml:space="preserve"> (uzlika/disks) </w:t>
      </w:r>
      <w:r w:rsidR="0012592D" w:rsidRPr="001A7E89">
        <w:rPr>
          <w:rFonts w:ascii="Times New Roman" w:hAnsi="Times New Roman" w:cs="Times New Roman"/>
          <w:sz w:val="24"/>
          <w:szCs w:val="24"/>
        </w:rPr>
        <w:t>no</w:t>
      </w:r>
      <w:r w:rsidR="00E7222C" w:rsidRPr="001A7E89">
        <w:rPr>
          <w:rFonts w:ascii="Times New Roman" w:hAnsi="Times New Roman" w:cs="Times New Roman"/>
          <w:sz w:val="24"/>
          <w:szCs w:val="24"/>
        </w:rPr>
        <w:t xml:space="preserve"> 0</w:t>
      </w:r>
      <w:r w:rsidR="00754AA9" w:rsidRPr="001A7E89">
        <w:rPr>
          <w:rFonts w:ascii="Times New Roman" w:hAnsi="Times New Roman" w:cs="Times New Roman"/>
          <w:sz w:val="24"/>
          <w:szCs w:val="24"/>
        </w:rPr>
        <w:t>,</w:t>
      </w:r>
      <w:r w:rsidR="00E7222C" w:rsidRPr="001A7E89">
        <w:rPr>
          <w:rFonts w:ascii="Times New Roman" w:hAnsi="Times New Roman" w:cs="Times New Roman"/>
          <w:sz w:val="24"/>
          <w:szCs w:val="24"/>
        </w:rPr>
        <w:t>3</w:t>
      </w:r>
      <w:r w:rsidR="009B0A5D" w:rsidRPr="001A7E89">
        <w:rPr>
          <w:rFonts w:ascii="Times New Roman" w:hAnsi="Times New Roman" w:cs="Times New Roman"/>
          <w:sz w:val="24"/>
          <w:szCs w:val="24"/>
        </w:rPr>
        <w:t>5</w:t>
      </w:r>
      <w:r w:rsidR="0012592D" w:rsidRPr="001A7E89">
        <w:rPr>
          <w:rFonts w:ascii="Times New Roman" w:hAnsi="Times New Roman" w:cs="Times New Roman"/>
          <w:sz w:val="24"/>
          <w:szCs w:val="24"/>
        </w:rPr>
        <w:t xml:space="preserve"> </w:t>
      </w:r>
      <w:r w:rsidR="004F53CB" w:rsidRPr="001A7E89">
        <w:rPr>
          <w:rFonts w:ascii="Times New Roman" w:hAnsi="Times New Roman" w:cs="Times New Roman"/>
          <w:sz w:val="24"/>
          <w:szCs w:val="24"/>
        </w:rPr>
        <w:t>–</w:t>
      </w:r>
      <w:r w:rsidR="0012592D" w:rsidRPr="001A7E89">
        <w:rPr>
          <w:rFonts w:ascii="Times New Roman" w:hAnsi="Times New Roman" w:cs="Times New Roman"/>
          <w:sz w:val="24"/>
          <w:szCs w:val="24"/>
        </w:rPr>
        <w:t xml:space="preserve"> </w:t>
      </w:r>
      <w:r w:rsidR="004F53CB" w:rsidRPr="001A7E89">
        <w:rPr>
          <w:rFonts w:ascii="Times New Roman" w:hAnsi="Times New Roman" w:cs="Times New Roman"/>
          <w:sz w:val="24"/>
          <w:szCs w:val="24"/>
        </w:rPr>
        <w:t>0.5</w:t>
      </w:r>
      <w:r w:rsidR="009B0A5D" w:rsidRPr="001A7E89">
        <w:rPr>
          <w:rFonts w:ascii="Times New Roman" w:hAnsi="Times New Roman" w:cs="Times New Roman"/>
          <w:sz w:val="24"/>
          <w:szCs w:val="24"/>
        </w:rPr>
        <w:t>.</w:t>
      </w:r>
    </w:p>
    <w:p w14:paraId="0749BA57" w14:textId="724E0ABE" w:rsidR="00E7222C" w:rsidRPr="001A7E89" w:rsidRDefault="00E7222C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Bremžu uzliku nobraukums</w:t>
      </w:r>
      <w:r w:rsidR="00520FBE" w:rsidRPr="001A7E89">
        <w:rPr>
          <w:rFonts w:ascii="Times New Roman" w:hAnsi="Times New Roman" w:cs="Times New Roman"/>
          <w:sz w:val="24"/>
          <w:szCs w:val="24"/>
        </w:rPr>
        <w:t xml:space="preserve"> 6</w:t>
      </w:r>
      <w:r w:rsidR="007F22B3" w:rsidRPr="001A7E89">
        <w:rPr>
          <w:rFonts w:ascii="Times New Roman" w:hAnsi="Times New Roman" w:cs="Times New Roman"/>
          <w:sz w:val="24"/>
          <w:szCs w:val="24"/>
        </w:rPr>
        <w:t>.</w:t>
      </w:r>
      <w:r w:rsidR="00520FBE" w:rsidRPr="001A7E89">
        <w:rPr>
          <w:rFonts w:ascii="Times New Roman" w:hAnsi="Times New Roman" w:cs="Times New Roman"/>
          <w:sz w:val="24"/>
          <w:szCs w:val="24"/>
        </w:rPr>
        <w:t xml:space="preserve"> </w:t>
      </w:r>
      <w:r w:rsidR="007F22B3" w:rsidRPr="001A7E89">
        <w:rPr>
          <w:rFonts w:ascii="Times New Roman" w:hAnsi="Times New Roman" w:cs="Times New Roman"/>
          <w:sz w:val="24"/>
          <w:szCs w:val="24"/>
        </w:rPr>
        <w:t>punktā minētajos apstākļos</w:t>
      </w:r>
      <w:r w:rsidRPr="001A7E89">
        <w:rPr>
          <w:rFonts w:ascii="Times New Roman" w:hAnsi="Times New Roman" w:cs="Times New Roman"/>
          <w:sz w:val="24"/>
          <w:szCs w:val="24"/>
        </w:rPr>
        <w:t xml:space="preserve"> ne mazāks kā 25</w:t>
      </w:r>
      <w:r w:rsidR="00F70C24" w:rsidRPr="001A7E89">
        <w:rPr>
          <w:rFonts w:ascii="Times New Roman" w:hAnsi="Times New Roman" w:cs="Times New Roman"/>
          <w:sz w:val="24"/>
          <w:szCs w:val="24"/>
        </w:rPr>
        <w:t xml:space="preserve"> </w:t>
      </w:r>
      <w:r w:rsidRPr="001A7E89">
        <w:rPr>
          <w:rFonts w:ascii="Times New Roman" w:hAnsi="Times New Roman" w:cs="Times New Roman"/>
          <w:sz w:val="24"/>
          <w:szCs w:val="24"/>
        </w:rPr>
        <w:t>000 km.</w:t>
      </w:r>
    </w:p>
    <w:p w14:paraId="1CCD836A" w14:textId="57BD2CF6" w:rsidR="003B5B56" w:rsidRPr="001A7E89" w:rsidRDefault="00452720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 xml:space="preserve">Katru </w:t>
      </w:r>
      <w:r w:rsidR="009B2CEF" w:rsidRPr="001A7E89">
        <w:rPr>
          <w:rFonts w:ascii="Times New Roman" w:hAnsi="Times New Roman" w:cs="Times New Roman"/>
          <w:sz w:val="24"/>
          <w:szCs w:val="24"/>
        </w:rPr>
        <w:t xml:space="preserve">uzliku </w:t>
      </w:r>
      <w:r w:rsidR="00E7222C" w:rsidRPr="001A7E89">
        <w:rPr>
          <w:rFonts w:ascii="Times New Roman" w:hAnsi="Times New Roman" w:cs="Times New Roman"/>
          <w:sz w:val="24"/>
          <w:szCs w:val="24"/>
        </w:rPr>
        <w:t>marķē, norādot</w:t>
      </w:r>
      <w:r w:rsidR="00FE2EFA" w:rsidRPr="001A7E89">
        <w:rPr>
          <w:rFonts w:ascii="Times New Roman" w:hAnsi="Times New Roman" w:cs="Times New Roman"/>
          <w:sz w:val="24"/>
          <w:szCs w:val="24"/>
        </w:rPr>
        <w:t xml:space="preserve"> ražotāja zīmi </w:t>
      </w:r>
      <w:r w:rsidR="00E7222C" w:rsidRPr="001A7E89">
        <w:rPr>
          <w:rFonts w:ascii="Times New Roman" w:hAnsi="Times New Roman" w:cs="Times New Roman"/>
          <w:sz w:val="24"/>
          <w:szCs w:val="24"/>
        </w:rPr>
        <w:t xml:space="preserve">un </w:t>
      </w:r>
      <w:r w:rsidR="00F70C24" w:rsidRPr="001A7E89">
        <w:rPr>
          <w:rFonts w:ascii="Times New Roman" w:hAnsi="Times New Roman" w:cs="Times New Roman"/>
          <w:sz w:val="24"/>
          <w:szCs w:val="24"/>
        </w:rPr>
        <w:t>partijas numuru</w:t>
      </w:r>
      <w:r w:rsidR="008B7E89" w:rsidRPr="001A7E89">
        <w:rPr>
          <w:rFonts w:ascii="Times New Roman" w:hAnsi="Times New Roman" w:cs="Times New Roman"/>
          <w:sz w:val="24"/>
          <w:szCs w:val="24"/>
        </w:rPr>
        <w:t>.</w:t>
      </w:r>
    </w:p>
    <w:p w14:paraId="06D16928" w14:textId="23AC1D0F" w:rsidR="00E44C3C" w:rsidRPr="001A7E89" w:rsidRDefault="00E44C3C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 xml:space="preserve">Piegādātājs iesniedz veiktspējas testa rezultātus, </w:t>
      </w:r>
      <w:r w:rsidR="003E6162" w:rsidRPr="001A7E89">
        <w:rPr>
          <w:rFonts w:ascii="Times New Roman" w:hAnsi="Times New Roman" w:cs="Times New Roman"/>
          <w:sz w:val="24"/>
          <w:szCs w:val="24"/>
        </w:rPr>
        <w:t>kas pierāda</w:t>
      </w:r>
      <w:r w:rsidRPr="001A7E89">
        <w:rPr>
          <w:rFonts w:ascii="Times New Roman" w:hAnsi="Times New Roman" w:cs="Times New Roman"/>
          <w:sz w:val="24"/>
          <w:szCs w:val="24"/>
        </w:rPr>
        <w:t xml:space="preserve"> berzes koeficient</w:t>
      </w:r>
      <w:r w:rsidR="003E6162" w:rsidRPr="001A7E89">
        <w:rPr>
          <w:rFonts w:ascii="Times New Roman" w:hAnsi="Times New Roman" w:cs="Times New Roman"/>
          <w:sz w:val="24"/>
          <w:szCs w:val="24"/>
        </w:rPr>
        <w:t xml:space="preserve">a atbilstību </w:t>
      </w:r>
      <w:r w:rsidR="00520FBE" w:rsidRPr="001A7E89">
        <w:rPr>
          <w:rFonts w:ascii="Times New Roman" w:hAnsi="Times New Roman" w:cs="Times New Roman"/>
          <w:sz w:val="24"/>
          <w:szCs w:val="24"/>
        </w:rPr>
        <w:t xml:space="preserve">visos </w:t>
      </w:r>
      <w:r w:rsidR="003E6162" w:rsidRPr="001A7E89">
        <w:rPr>
          <w:rFonts w:ascii="Times New Roman" w:hAnsi="Times New Roman" w:cs="Times New Roman"/>
          <w:sz w:val="24"/>
          <w:szCs w:val="24"/>
        </w:rPr>
        <w:t>6.punktā minētajos apstākļos</w:t>
      </w:r>
      <w:r w:rsidRPr="001A7E89">
        <w:rPr>
          <w:rFonts w:ascii="Times New Roman" w:hAnsi="Times New Roman" w:cs="Times New Roman"/>
          <w:sz w:val="24"/>
          <w:szCs w:val="24"/>
        </w:rPr>
        <w:t>.</w:t>
      </w:r>
    </w:p>
    <w:p w14:paraId="4FB334A1" w14:textId="74A71B0C" w:rsidR="00F10F02" w:rsidRPr="001A7E89" w:rsidRDefault="004A02AD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 xml:space="preserve">Minimālais </w:t>
      </w:r>
      <w:r w:rsidR="00756C93" w:rsidRPr="001A7E89">
        <w:rPr>
          <w:rFonts w:ascii="Times New Roman" w:hAnsi="Times New Roman" w:cs="Times New Roman"/>
          <w:sz w:val="24"/>
          <w:szCs w:val="24"/>
        </w:rPr>
        <w:t xml:space="preserve">preču pasūtījuma apjoms par 2 gadiem </w:t>
      </w:r>
      <w:r w:rsidR="00B70C84">
        <w:rPr>
          <w:rFonts w:ascii="Times New Roman" w:hAnsi="Times New Roman" w:cs="Times New Roman"/>
          <w:sz w:val="24"/>
          <w:szCs w:val="24"/>
        </w:rPr>
        <w:t>4</w:t>
      </w:r>
      <w:r w:rsidR="003E1A35">
        <w:rPr>
          <w:rFonts w:ascii="Times New Roman" w:hAnsi="Times New Roman" w:cs="Times New Roman"/>
          <w:sz w:val="24"/>
          <w:szCs w:val="24"/>
        </w:rPr>
        <w:t xml:space="preserve">000 </w:t>
      </w:r>
      <w:r w:rsidR="00756C93" w:rsidRPr="001A7E89">
        <w:rPr>
          <w:rFonts w:ascii="Times New Roman" w:hAnsi="Times New Roman" w:cs="Times New Roman"/>
          <w:sz w:val="24"/>
          <w:szCs w:val="24"/>
        </w:rPr>
        <w:t>g</w:t>
      </w:r>
      <w:r w:rsidR="00B70C84">
        <w:rPr>
          <w:rFonts w:ascii="Times New Roman" w:hAnsi="Times New Roman" w:cs="Times New Roman"/>
          <w:sz w:val="24"/>
          <w:szCs w:val="24"/>
        </w:rPr>
        <w:t>abalas.</w:t>
      </w:r>
    </w:p>
    <w:p w14:paraId="07DD29DA" w14:textId="1B5D664A" w:rsidR="00756C93" w:rsidRPr="001A7E89" w:rsidRDefault="00B50AE0" w:rsidP="00A23E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Piegādes termiņš pirmajai preču partijai 2025.gada oktobris – novembris.</w:t>
      </w:r>
    </w:p>
    <w:p w14:paraId="5FA45B95" w14:textId="63DDFAD4" w:rsidR="00FC3639" w:rsidRPr="001A7E89" w:rsidRDefault="00FC3639" w:rsidP="00FC363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Garantijas laiks 2 gadi (</w:t>
      </w:r>
      <w:r w:rsidR="003E1A35">
        <w:rPr>
          <w:rFonts w:ascii="Times New Roman" w:hAnsi="Times New Roman" w:cs="Times New Roman"/>
          <w:sz w:val="24"/>
          <w:szCs w:val="24"/>
        </w:rPr>
        <w:t xml:space="preserve">ne mazāk kā </w:t>
      </w:r>
      <w:r w:rsidRPr="001A7E89">
        <w:rPr>
          <w:rFonts w:ascii="Times New Roman" w:hAnsi="Times New Roman" w:cs="Times New Roman"/>
          <w:sz w:val="24"/>
          <w:szCs w:val="24"/>
        </w:rPr>
        <w:t>24 mēneši</w:t>
      </w:r>
      <w:r w:rsidR="003E1A35">
        <w:rPr>
          <w:rFonts w:ascii="Times New Roman" w:hAnsi="Times New Roman" w:cs="Times New Roman"/>
          <w:sz w:val="24"/>
          <w:szCs w:val="24"/>
        </w:rPr>
        <w:t xml:space="preserve"> </w:t>
      </w:r>
      <w:r w:rsidR="003E1A35" w:rsidRPr="003E1A35">
        <w:rPr>
          <w:rFonts w:ascii="Times New Roman" w:hAnsi="Times New Roman" w:cs="Times New Roman"/>
          <w:sz w:val="24"/>
          <w:szCs w:val="24"/>
        </w:rPr>
        <w:t>no pieņemšanas-nodošanas akta vai pavadzīmes parakstīšanas</w:t>
      </w:r>
      <w:r w:rsidRPr="001A7E89">
        <w:rPr>
          <w:rFonts w:ascii="Times New Roman" w:hAnsi="Times New Roman" w:cs="Times New Roman"/>
          <w:sz w:val="24"/>
          <w:szCs w:val="24"/>
        </w:rPr>
        <w:t>).</w:t>
      </w:r>
      <w:r w:rsidR="003E1A35">
        <w:rPr>
          <w:rFonts w:ascii="Times New Roman" w:hAnsi="Times New Roman" w:cs="Times New Roman"/>
          <w:sz w:val="24"/>
          <w:szCs w:val="24"/>
        </w:rPr>
        <w:t xml:space="preserve"> </w:t>
      </w:r>
      <w:r w:rsidR="003E1A35" w:rsidRPr="003E1A35">
        <w:rPr>
          <w:rFonts w:ascii="Times New Roman" w:hAnsi="Times New Roman" w:cs="Times New Roman"/>
          <w:sz w:val="24"/>
          <w:szCs w:val="24"/>
        </w:rPr>
        <w:t>Garantija attiecas arī uz bojājumiem, kas radušies transportējot Preci.</w:t>
      </w:r>
    </w:p>
    <w:p w14:paraId="0968E48A" w14:textId="755D75F7" w:rsidR="00B50AE0" w:rsidRPr="001A7E89" w:rsidRDefault="00CE5B4D" w:rsidP="00DF7CD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Preču piegādes adrese: Brīvības iela 191, Rīga.</w:t>
      </w:r>
    </w:p>
    <w:p w14:paraId="7F88F2DC" w14:textId="54A1B1F9" w:rsidR="00A23E87" w:rsidRPr="001A7E89" w:rsidRDefault="00A23E87" w:rsidP="000C0E5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Papildus informācija par bremžu uzliku pielietojumu:</w:t>
      </w:r>
    </w:p>
    <w:p w14:paraId="7257D178" w14:textId="2092DE01" w:rsidR="00A23E87" w:rsidRPr="001A7E89" w:rsidRDefault="00A23E87" w:rsidP="000C0E5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>Bremžu diska materiāls – tērauds S5T (Saxonia). Stiepes izturība 941-1050 N/ mm2. Cietība 305-340 HBW;</w:t>
      </w:r>
    </w:p>
    <w:p w14:paraId="2ABAE82F" w14:textId="13B4A62F" w:rsidR="00A23E87" w:rsidRPr="001A7E89" w:rsidRDefault="00A23E87" w:rsidP="000C0E5D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E89">
        <w:rPr>
          <w:rFonts w:ascii="Times New Roman" w:hAnsi="Times New Roman" w:cs="Times New Roman"/>
          <w:sz w:val="24"/>
          <w:szCs w:val="24"/>
        </w:rPr>
        <w:t xml:space="preserve">Maksimālais vienas uzlikas piespiešanas (normālais) spēks uz disku – </w:t>
      </w:r>
      <w:r w:rsidR="008751A1" w:rsidRPr="001A7E89">
        <w:rPr>
          <w:rFonts w:ascii="Times New Roman" w:hAnsi="Times New Roman" w:cs="Times New Roman"/>
          <w:sz w:val="24"/>
          <w:szCs w:val="24"/>
        </w:rPr>
        <w:t>108</w:t>
      </w:r>
      <w:r w:rsidRPr="001A7E89">
        <w:rPr>
          <w:rFonts w:ascii="Times New Roman" w:hAnsi="Times New Roman" w:cs="Times New Roman"/>
          <w:sz w:val="24"/>
          <w:szCs w:val="24"/>
        </w:rPr>
        <w:t>00 N</w:t>
      </w:r>
      <w:r w:rsidR="001F1499" w:rsidRPr="001A7E89">
        <w:rPr>
          <w:rFonts w:ascii="Times New Roman" w:hAnsi="Times New Roman" w:cs="Times New Roman"/>
          <w:sz w:val="24"/>
          <w:szCs w:val="24"/>
        </w:rPr>
        <w:t>.</w:t>
      </w:r>
    </w:p>
    <w:p w14:paraId="2C8AA59E" w14:textId="77777777" w:rsidR="00F10F02" w:rsidRPr="001A7E89" w:rsidRDefault="00F10F02" w:rsidP="00F10F02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13B8E9" w14:textId="77777777" w:rsidR="000102BF" w:rsidRPr="001A7E89" w:rsidRDefault="000102BF" w:rsidP="00010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9E8D6" w14:textId="19EF695B" w:rsidR="000B24D1" w:rsidRPr="001A7E89" w:rsidRDefault="000B24D1" w:rsidP="00F505A3">
      <w:pPr>
        <w:spacing w:before="7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B24D1" w:rsidRPr="001A7E89" w:rsidSect="00E30B7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12FD" w14:textId="77777777" w:rsidR="00BA10A0" w:rsidRDefault="00BA10A0" w:rsidP="009B0A5D">
      <w:pPr>
        <w:spacing w:after="0" w:line="240" w:lineRule="auto"/>
      </w:pPr>
      <w:r>
        <w:separator/>
      </w:r>
    </w:p>
  </w:endnote>
  <w:endnote w:type="continuationSeparator" w:id="0">
    <w:p w14:paraId="1B74B6E0" w14:textId="77777777" w:rsidR="00BA10A0" w:rsidRDefault="00BA10A0" w:rsidP="009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1899" w14:textId="77777777" w:rsidR="00BA10A0" w:rsidRDefault="00BA10A0" w:rsidP="009B0A5D">
      <w:pPr>
        <w:spacing w:after="0" w:line="240" w:lineRule="auto"/>
      </w:pPr>
      <w:r>
        <w:separator/>
      </w:r>
    </w:p>
  </w:footnote>
  <w:footnote w:type="continuationSeparator" w:id="0">
    <w:p w14:paraId="633BACD2" w14:textId="77777777" w:rsidR="00BA10A0" w:rsidRDefault="00BA10A0" w:rsidP="009B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7D4B"/>
    <w:multiLevelType w:val="hybridMultilevel"/>
    <w:tmpl w:val="3F504BC6"/>
    <w:lvl w:ilvl="0" w:tplc="A8C062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80D96"/>
    <w:multiLevelType w:val="hybridMultilevel"/>
    <w:tmpl w:val="213A132C"/>
    <w:lvl w:ilvl="0" w:tplc="2040A6D0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7926EB7"/>
    <w:multiLevelType w:val="hybridMultilevel"/>
    <w:tmpl w:val="D6B43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DEC"/>
    <w:multiLevelType w:val="hybridMultilevel"/>
    <w:tmpl w:val="FD9A97F2"/>
    <w:lvl w:ilvl="0" w:tplc="D5E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93AB9"/>
    <w:multiLevelType w:val="multilevel"/>
    <w:tmpl w:val="9B5A434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3CC055BA"/>
    <w:multiLevelType w:val="hybridMultilevel"/>
    <w:tmpl w:val="085AA718"/>
    <w:lvl w:ilvl="0" w:tplc="B7688AD6">
      <w:start w:val="1"/>
      <w:numFmt w:val="decimal"/>
      <w:lvlText w:val="%1."/>
      <w:lvlJc w:val="left"/>
      <w:pPr>
        <w:ind w:left="720" w:hanging="360"/>
      </w:pPr>
    </w:lvl>
    <w:lvl w:ilvl="1" w:tplc="950A27F6">
      <w:start w:val="1"/>
      <w:numFmt w:val="decimal"/>
      <w:lvlText w:val="%2."/>
      <w:lvlJc w:val="left"/>
      <w:pPr>
        <w:ind w:left="720" w:hanging="360"/>
      </w:pPr>
    </w:lvl>
    <w:lvl w:ilvl="2" w:tplc="8BC2F3C0">
      <w:start w:val="1"/>
      <w:numFmt w:val="decimal"/>
      <w:lvlText w:val="%3."/>
      <w:lvlJc w:val="left"/>
      <w:pPr>
        <w:ind w:left="720" w:hanging="360"/>
      </w:pPr>
    </w:lvl>
    <w:lvl w:ilvl="3" w:tplc="AA38B384">
      <w:start w:val="1"/>
      <w:numFmt w:val="decimal"/>
      <w:lvlText w:val="%4."/>
      <w:lvlJc w:val="left"/>
      <w:pPr>
        <w:ind w:left="720" w:hanging="360"/>
      </w:pPr>
    </w:lvl>
    <w:lvl w:ilvl="4" w:tplc="3F642EF4">
      <w:start w:val="1"/>
      <w:numFmt w:val="decimal"/>
      <w:lvlText w:val="%5."/>
      <w:lvlJc w:val="left"/>
      <w:pPr>
        <w:ind w:left="720" w:hanging="360"/>
      </w:pPr>
    </w:lvl>
    <w:lvl w:ilvl="5" w:tplc="C24A24B4">
      <w:start w:val="1"/>
      <w:numFmt w:val="decimal"/>
      <w:lvlText w:val="%6."/>
      <w:lvlJc w:val="left"/>
      <w:pPr>
        <w:ind w:left="720" w:hanging="360"/>
      </w:pPr>
    </w:lvl>
    <w:lvl w:ilvl="6" w:tplc="5BFC43E0">
      <w:start w:val="1"/>
      <w:numFmt w:val="decimal"/>
      <w:lvlText w:val="%7."/>
      <w:lvlJc w:val="left"/>
      <w:pPr>
        <w:ind w:left="720" w:hanging="360"/>
      </w:pPr>
    </w:lvl>
    <w:lvl w:ilvl="7" w:tplc="511E7E4C">
      <w:start w:val="1"/>
      <w:numFmt w:val="decimal"/>
      <w:lvlText w:val="%8."/>
      <w:lvlJc w:val="left"/>
      <w:pPr>
        <w:ind w:left="720" w:hanging="360"/>
      </w:pPr>
    </w:lvl>
    <w:lvl w:ilvl="8" w:tplc="9A02A622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3EDB0A7A"/>
    <w:multiLevelType w:val="hybridMultilevel"/>
    <w:tmpl w:val="F6BC2C02"/>
    <w:lvl w:ilvl="0" w:tplc="A0DA604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0493A"/>
    <w:multiLevelType w:val="hybridMultilevel"/>
    <w:tmpl w:val="07C09DE8"/>
    <w:lvl w:ilvl="0" w:tplc="4444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8C5026"/>
    <w:multiLevelType w:val="multilevel"/>
    <w:tmpl w:val="F7007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57297FCE"/>
    <w:multiLevelType w:val="hybridMultilevel"/>
    <w:tmpl w:val="BC5E0634"/>
    <w:lvl w:ilvl="0" w:tplc="4438730E">
      <w:start w:val="1"/>
      <w:numFmt w:val="decimal"/>
      <w:lvlText w:val="%1."/>
      <w:lvlJc w:val="left"/>
      <w:pPr>
        <w:ind w:left="720" w:hanging="360"/>
      </w:pPr>
    </w:lvl>
    <w:lvl w:ilvl="1" w:tplc="5A142D48">
      <w:start w:val="1"/>
      <w:numFmt w:val="decimal"/>
      <w:lvlText w:val="%2."/>
      <w:lvlJc w:val="left"/>
      <w:pPr>
        <w:ind w:left="720" w:hanging="360"/>
      </w:pPr>
    </w:lvl>
    <w:lvl w:ilvl="2" w:tplc="B0C4EBE2">
      <w:start w:val="1"/>
      <w:numFmt w:val="decimal"/>
      <w:lvlText w:val="%3."/>
      <w:lvlJc w:val="left"/>
      <w:pPr>
        <w:ind w:left="720" w:hanging="360"/>
      </w:pPr>
    </w:lvl>
    <w:lvl w:ilvl="3" w:tplc="CDDAD758">
      <w:start w:val="1"/>
      <w:numFmt w:val="decimal"/>
      <w:lvlText w:val="%4."/>
      <w:lvlJc w:val="left"/>
      <w:pPr>
        <w:ind w:left="720" w:hanging="360"/>
      </w:pPr>
    </w:lvl>
    <w:lvl w:ilvl="4" w:tplc="FA0083B8">
      <w:start w:val="1"/>
      <w:numFmt w:val="decimal"/>
      <w:lvlText w:val="%5."/>
      <w:lvlJc w:val="left"/>
      <w:pPr>
        <w:ind w:left="720" w:hanging="360"/>
      </w:pPr>
    </w:lvl>
    <w:lvl w:ilvl="5" w:tplc="9B7A34FC">
      <w:start w:val="1"/>
      <w:numFmt w:val="decimal"/>
      <w:lvlText w:val="%6."/>
      <w:lvlJc w:val="left"/>
      <w:pPr>
        <w:ind w:left="720" w:hanging="360"/>
      </w:pPr>
    </w:lvl>
    <w:lvl w:ilvl="6" w:tplc="399EB544">
      <w:start w:val="1"/>
      <w:numFmt w:val="decimal"/>
      <w:lvlText w:val="%7."/>
      <w:lvlJc w:val="left"/>
      <w:pPr>
        <w:ind w:left="720" w:hanging="360"/>
      </w:pPr>
    </w:lvl>
    <w:lvl w:ilvl="7" w:tplc="8B72FAF6">
      <w:start w:val="1"/>
      <w:numFmt w:val="decimal"/>
      <w:lvlText w:val="%8."/>
      <w:lvlJc w:val="left"/>
      <w:pPr>
        <w:ind w:left="720" w:hanging="360"/>
      </w:pPr>
    </w:lvl>
    <w:lvl w:ilvl="8" w:tplc="664023C2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31445AF"/>
    <w:multiLevelType w:val="hybridMultilevel"/>
    <w:tmpl w:val="4998D9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6799"/>
    <w:multiLevelType w:val="hybridMultilevel"/>
    <w:tmpl w:val="615EB46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2A7D02"/>
    <w:multiLevelType w:val="hybridMultilevel"/>
    <w:tmpl w:val="0AAE0A7C"/>
    <w:lvl w:ilvl="0" w:tplc="B3A40E7E">
      <w:start w:val="1"/>
      <w:numFmt w:val="decimal"/>
      <w:lvlText w:val="%1."/>
      <w:lvlJc w:val="left"/>
      <w:pPr>
        <w:ind w:left="720" w:hanging="360"/>
      </w:pPr>
    </w:lvl>
    <w:lvl w:ilvl="1" w:tplc="62EEA828">
      <w:start w:val="1"/>
      <w:numFmt w:val="decimal"/>
      <w:lvlText w:val="%2."/>
      <w:lvlJc w:val="left"/>
      <w:pPr>
        <w:ind w:left="720" w:hanging="360"/>
      </w:pPr>
    </w:lvl>
    <w:lvl w:ilvl="2" w:tplc="9AD466B8">
      <w:start w:val="1"/>
      <w:numFmt w:val="decimal"/>
      <w:lvlText w:val="%3."/>
      <w:lvlJc w:val="left"/>
      <w:pPr>
        <w:ind w:left="720" w:hanging="360"/>
      </w:pPr>
    </w:lvl>
    <w:lvl w:ilvl="3" w:tplc="313AC4A6">
      <w:start w:val="1"/>
      <w:numFmt w:val="decimal"/>
      <w:lvlText w:val="%4."/>
      <w:lvlJc w:val="left"/>
      <w:pPr>
        <w:ind w:left="720" w:hanging="360"/>
      </w:pPr>
    </w:lvl>
    <w:lvl w:ilvl="4" w:tplc="984AE3DA">
      <w:start w:val="1"/>
      <w:numFmt w:val="decimal"/>
      <w:lvlText w:val="%5."/>
      <w:lvlJc w:val="left"/>
      <w:pPr>
        <w:ind w:left="720" w:hanging="360"/>
      </w:pPr>
    </w:lvl>
    <w:lvl w:ilvl="5" w:tplc="B10224AE">
      <w:start w:val="1"/>
      <w:numFmt w:val="decimal"/>
      <w:lvlText w:val="%6."/>
      <w:lvlJc w:val="left"/>
      <w:pPr>
        <w:ind w:left="720" w:hanging="360"/>
      </w:pPr>
    </w:lvl>
    <w:lvl w:ilvl="6" w:tplc="A2867316">
      <w:start w:val="1"/>
      <w:numFmt w:val="decimal"/>
      <w:lvlText w:val="%7."/>
      <w:lvlJc w:val="left"/>
      <w:pPr>
        <w:ind w:left="720" w:hanging="360"/>
      </w:pPr>
    </w:lvl>
    <w:lvl w:ilvl="7" w:tplc="8CE497F6">
      <w:start w:val="1"/>
      <w:numFmt w:val="decimal"/>
      <w:lvlText w:val="%8."/>
      <w:lvlJc w:val="left"/>
      <w:pPr>
        <w:ind w:left="720" w:hanging="360"/>
      </w:pPr>
    </w:lvl>
    <w:lvl w:ilvl="8" w:tplc="2836FD56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767B0C0E"/>
    <w:multiLevelType w:val="hybridMultilevel"/>
    <w:tmpl w:val="4A3C31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7168717">
    <w:abstractNumId w:val="0"/>
  </w:num>
  <w:num w:numId="2" w16cid:durableId="596256257">
    <w:abstractNumId w:val="2"/>
  </w:num>
  <w:num w:numId="3" w16cid:durableId="1626622766">
    <w:abstractNumId w:val="4"/>
  </w:num>
  <w:num w:numId="4" w16cid:durableId="1921714169">
    <w:abstractNumId w:val="6"/>
  </w:num>
  <w:num w:numId="5" w16cid:durableId="1826899522">
    <w:abstractNumId w:val="7"/>
  </w:num>
  <w:num w:numId="6" w16cid:durableId="360474594">
    <w:abstractNumId w:val="3"/>
  </w:num>
  <w:num w:numId="7" w16cid:durableId="930819577">
    <w:abstractNumId w:val="11"/>
  </w:num>
  <w:num w:numId="8" w16cid:durableId="2112046541">
    <w:abstractNumId w:val="8"/>
  </w:num>
  <w:num w:numId="9" w16cid:durableId="2104182042">
    <w:abstractNumId w:val="13"/>
  </w:num>
  <w:num w:numId="10" w16cid:durableId="1414814838">
    <w:abstractNumId w:val="1"/>
  </w:num>
  <w:num w:numId="11" w16cid:durableId="18527996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3326415">
    <w:abstractNumId w:val="9"/>
  </w:num>
  <w:num w:numId="13" w16cid:durableId="672993833">
    <w:abstractNumId w:val="12"/>
  </w:num>
  <w:num w:numId="14" w16cid:durableId="195697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6"/>
    <w:rsid w:val="000102BF"/>
    <w:rsid w:val="000235E9"/>
    <w:rsid w:val="00056030"/>
    <w:rsid w:val="0006508B"/>
    <w:rsid w:val="00073C19"/>
    <w:rsid w:val="00081037"/>
    <w:rsid w:val="000B24D1"/>
    <w:rsid w:val="000B7132"/>
    <w:rsid w:val="000C0A19"/>
    <w:rsid w:val="000C0B57"/>
    <w:rsid w:val="000C0E5D"/>
    <w:rsid w:val="000C6060"/>
    <w:rsid w:val="000D3078"/>
    <w:rsid w:val="000D34E0"/>
    <w:rsid w:val="000D62B0"/>
    <w:rsid w:val="000D7F8B"/>
    <w:rsid w:val="000E38F9"/>
    <w:rsid w:val="00103A4F"/>
    <w:rsid w:val="00110A73"/>
    <w:rsid w:val="00121C94"/>
    <w:rsid w:val="0012592D"/>
    <w:rsid w:val="00135C2C"/>
    <w:rsid w:val="0015229C"/>
    <w:rsid w:val="001569B9"/>
    <w:rsid w:val="001A7E89"/>
    <w:rsid w:val="001C71FF"/>
    <w:rsid w:val="001E4EB3"/>
    <w:rsid w:val="001F1499"/>
    <w:rsid w:val="001F2082"/>
    <w:rsid w:val="001F2211"/>
    <w:rsid w:val="002022AC"/>
    <w:rsid w:val="0021350F"/>
    <w:rsid w:val="00220B77"/>
    <w:rsid w:val="00230148"/>
    <w:rsid w:val="00231C39"/>
    <w:rsid w:val="00250AA6"/>
    <w:rsid w:val="00261D72"/>
    <w:rsid w:val="002656DE"/>
    <w:rsid w:val="002817D6"/>
    <w:rsid w:val="00281BDB"/>
    <w:rsid w:val="00281E99"/>
    <w:rsid w:val="0029604E"/>
    <w:rsid w:val="002C305D"/>
    <w:rsid w:val="002D62DD"/>
    <w:rsid w:val="002D7AEE"/>
    <w:rsid w:val="00302C3D"/>
    <w:rsid w:val="00345F04"/>
    <w:rsid w:val="003920BB"/>
    <w:rsid w:val="003B5B56"/>
    <w:rsid w:val="003C107D"/>
    <w:rsid w:val="003E1A35"/>
    <w:rsid w:val="003E6162"/>
    <w:rsid w:val="00411F47"/>
    <w:rsid w:val="00420D38"/>
    <w:rsid w:val="00432B86"/>
    <w:rsid w:val="00443434"/>
    <w:rsid w:val="00452720"/>
    <w:rsid w:val="00456A42"/>
    <w:rsid w:val="004610E9"/>
    <w:rsid w:val="004A02AD"/>
    <w:rsid w:val="004C0303"/>
    <w:rsid w:val="004E7FD8"/>
    <w:rsid w:val="004F14F8"/>
    <w:rsid w:val="004F1C05"/>
    <w:rsid w:val="004F53CB"/>
    <w:rsid w:val="00520FBE"/>
    <w:rsid w:val="0057431E"/>
    <w:rsid w:val="005B0827"/>
    <w:rsid w:val="00601E1A"/>
    <w:rsid w:val="00653D82"/>
    <w:rsid w:val="00653E80"/>
    <w:rsid w:val="0070103D"/>
    <w:rsid w:val="007223E6"/>
    <w:rsid w:val="0072684E"/>
    <w:rsid w:val="00726901"/>
    <w:rsid w:val="00754AA9"/>
    <w:rsid w:val="00756C93"/>
    <w:rsid w:val="00761CD5"/>
    <w:rsid w:val="00792333"/>
    <w:rsid w:val="00792363"/>
    <w:rsid w:val="007A3B8F"/>
    <w:rsid w:val="007A79FF"/>
    <w:rsid w:val="007F22B3"/>
    <w:rsid w:val="007F7008"/>
    <w:rsid w:val="00805101"/>
    <w:rsid w:val="00822882"/>
    <w:rsid w:val="00850A4B"/>
    <w:rsid w:val="00852813"/>
    <w:rsid w:val="00863415"/>
    <w:rsid w:val="00863F63"/>
    <w:rsid w:val="0087435B"/>
    <w:rsid w:val="008751A1"/>
    <w:rsid w:val="008828A8"/>
    <w:rsid w:val="008B7E89"/>
    <w:rsid w:val="008C3183"/>
    <w:rsid w:val="00913751"/>
    <w:rsid w:val="00924CC0"/>
    <w:rsid w:val="00982EBE"/>
    <w:rsid w:val="00992816"/>
    <w:rsid w:val="009B09ED"/>
    <w:rsid w:val="009B0A5D"/>
    <w:rsid w:val="009B0F8C"/>
    <w:rsid w:val="009B2CEF"/>
    <w:rsid w:val="009E20C1"/>
    <w:rsid w:val="009E79F0"/>
    <w:rsid w:val="00A06441"/>
    <w:rsid w:val="00A12DDC"/>
    <w:rsid w:val="00A23E87"/>
    <w:rsid w:val="00A3045B"/>
    <w:rsid w:val="00A414E3"/>
    <w:rsid w:val="00A44487"/>
    <w:rsid w:val="00A635F2"/>
    <w:rsid w:val="00A66785"/>
    <w:rsid w:val="00A70673"/>
    <w:rsid w:val="00A72D9A"/>
    <w:rsid w:val="00A77227"/>
    <w:rsid w:val="00A95390"/>
    <w:rsid w:val="00A95534"/>
    <w:rsid w:val="00A95C4F"/>
    <w:rsid w:val="00AE2A00"/>
    <w:rsid w:val="00AF0AD0"/>
    <w:rsid w:val="00AF0B58"/>
    <w:rsid w:val="00B03BA6"/>
    <w:rsid w:val="00B17657"/>
    <w:rsid w:val="00B377D9"/>
    <w:rsid w:val="00B50AE0"/>
    <w:rsid w:val="00B70C84"/>
    <w:rsid w:val="00B81DB0"/>
    <w:rsid w:val="00BA10A0"/>
    <w:rsid w:val="00BB3716"/>
    <w:rsid w:val="00C124A2"/>
    <w:rsid w:val="00C219E6"/>
    <w:rsid w:val="00C43337"/>
    <w:rsid w:val="00C8262C"/>
    <w:rsid w:val="00C835EA"/>
    <w:rsid w:val="00C96889"/>
    <w:rsid w:val="00C97816"/>
    <w:rsid w:val="00CE5B4D"/>
    <w:rsid w:val="00CE5D20"/>
    <w:rsid w:val="00D051F5"/>
    <w:rsid w:val="00D21F11"/>
    <w:rsid w:val="00D234DC"/>
    <w:rsid w:val="00D97618"/>
    <w:rsid w:val="00DA6DA7"/>
    <w:rsid w:val="00E30B73"/>
    <w:rsid w:val="00E41EFA"/>
    <w:rsid w:val="00E43694"/>
    <w:rsid w:val="00E44C3C"/>
    <w:rsid w:val="00E60752"/>
    <w:rsid w:val="00E72112"/>
    <w:rsid w:val="00E7222C"/>
    <w:rsid w:val="00E94336"/>
    <w:rsid w:val="00EE60C8"/>
    <w:rsid w:val="00EF1FBF"/>
    <w:rsid w:val="00F10F02"/>
    <w:rsid w:val="00F14487"/>
    <w:rsid w:val="00F34DA0"/>
    <w:rsid w:val="00F46988"/>
    <w:rsid w:val="00F505A3"/>
    <w:rsid w:val="00F70C24"/>
    <w:rsid w:val="00F81E84"/>
    <w:rsid w:val="00FA14B5"/>
    <w:rsid w:val="00FC3639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FB02"/>
  <w15:chartTrackingRefBased/>
  <w15:docId w15:val="{89742A41-CC0A-47E3-8341-9626CD58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2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0A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A5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E6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E492707AFBE48438170AF84D5BA4194" ma:contentTypeVersion="11" ma:contentTypeDescription="Izveidot jaunu dokumentu." ma:contentTypeScope="" ma:versionID="b711f7830598f03f25333b877fc6dd18">
  <xsd:schema xmlns:xsd="http://www.w3.org/2001/XMLSchema" xmlns:xs="http://www.w3.org/2001/XMLSchema" xmlns:p="http://schemas.microsoft.com/office/2006/metadata/properties" xmlns:ns3="ac876ab9-528f-4a58-a38b-260aecd48369" targetNamespace="http://schemas.microsoft.com/office/2006/metadata/properties" ma:root="true" ma:fieldsID="26e831f86bf153839b37758df6374e1a" ns3:_="">
    <xsd:import namespace="ac876ab9-528f-4a58-a38b-260aecd483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6ab9-528f-4a58-a38b-260aecd48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8DF05-55BE-4171-A2D5-5804431F1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A4878-DFB2-46C0-9CE3-DF1BDDAC4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41C7FE-094D-4873-9550-13EBFED36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76ab9-528f-4a58-a38b-260aecd48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B4958F-4850-46C9-87F8-7DB4EA3FB7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Astra Bērziņa</cp:lastModifiedBy>
  <cp:revision>3</cp:revision>
  <cp:lastPrinted>2025-01-17T07:38:00Z</cp:lastPrinted>
  <dcterms:created xsi:type="dcterms:W3CDTF">2025-04-09T05:15:00Z</dcterms:created>
  <dcterms:modified xsi:type="dcterms:W3CDTF">2025-04-09T06:34:00Z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0x0101004E492707AFBE48438170AF84D5BA4194</vt:lpwstr>
  </property>
</Properties>
</file>