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50CA" w14:textId="2C7C841E" w:rsidR="006C0847" w:rsidRDefault="006C0847" w:rsidP="00F265DD">
      <w:pPr>
        <w:spacing w:after="0" w:line="240" w:lineRule="auto"/>
        <w:jc w:val="center"/>
        <w:rPr>
          <w:rFonts w:ascii="Times New Roman" w:eastAsia="Times New Roman" w:hAnsi="Times New Roman" w:cs="Times New Roman"/>
          <w:bCs/>
          <w:sz w:val="24"/>
        </w:rPr>
      </w:pPr>
      <w:r w:rsidRPr="00212D76">
        <w:rPr>
          <w:rFonts w:ascii="Times New Roman" w:eastAsia="Times New Roman" w:hAnsi="Times New Roman" w:cs="Times New Roman"/>
          <w:bCs/>
          <w:sz w:val="24"/>
        </w:rPr>
        <w:t>Pielikums Nr.</w:t>
      </w:r>
      <w:r w:rsidR="003F14E2">
        <w:rPr>
          <w:rFonts w:ascii="Times New Roman" w:eastAsia="Times New Roman" w:hAnsi="Times New Roman" w:cs="Times New Roman"/>
          <w:bCs/>
          <w:sz w:val="24"/>
        </w:rPr>
        <w:t>1</w:t>
      </w:r>
    </w:p>
    <w:p w14:paraId="57D0F5D9" w14:textId="340D8FA5" w:rsidR="007F3176" w:rsidRDefault="00664DA6" w:rsidP="00352F4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BŪVPROJEKTA IZSTRĀDES</w:t>
      </w:r>
      <w:r w:rsidR="004F030C">
        <w:rPr>
          <w:rFonts w:ascii="Times New Roman" w:eastAsia="Times New Roman" w:hAnsi="Times New Roman" w:cs="Times New Roman"/>
          <w:b/>
          <w:sz w:val="24"/>
        </w:rPr>
        <w:t xml:space="preserve"> DARBA</w:t>
      </w:r>
      <w:r w:rsidR="00640B88">
        <w:rPr>
          <w:rFonts w:ascii="Times New Roman" w:eastAsia="Times New Roman" w:hAnsi="Times New Roman" w:cs="Times New Roman"/>
          <w:b/>
          <w:sz w:val="24"/>
        </w:rPr>
        <w:t xml:space="preserve"> UZDEVUMS</w:t>
      </w:r>
    </w:p>
    <w:p w14:paraId="295142E3" w14:textId="77777777" w:rsidR="00225BFC" w:rsidRDefault="00640B88" w:rsidP="00833DD4">
      <w:pPr>
        <w:spacing w:after="0" w:line="240" w:lineRule="auto"/>
        <w:jc w:val="center"/>
        <w:rPr>
          <w:rFonts w:ascii="Times New Roman" w:eastAsia="Times New Roman" w:hAnsi="Times New Roman" w:cs="Times New Roman"/>
          <w:bCs/>
          <w:sz w:val="24"/>
        </w:rPr>
      </w:pPr>
      <w:r w:rsidRPr="00566498">
        <w:rPr>
          <w:rFonts w:ascii="Times New Roman" w:eastAsia="Times New Roman" w:hAnsi="Times New Roman" w:cs="Times New Roman"/>
          <w:bCs/>
          <w:sz w:val="24"/>
        </w:rPr>
        <w:t xml:space="preserve">Ārējo lietus, ražošanas un sadzīves kanalizācijas tīklu modernizācija, </w:t>
      </w:r>
    </w:p>
    <w:p w14:paraId="57D0F5DA" w14:textId="198BF561" w:rsidR="007F3176" w:rsidRPr="00566498" w:rsidRDefault="003F14E2" w:rsidP="00833DD4">
      <w:pPr>
        <w:spacing w:after="0" w:line="240" w:lineRule="auto"/>
        <w:jc w:val="center"/>
        <w:rPr>
          <w:rFonts w:ascii="Times New Roman" w:eastAsia="Times New Roman" w:hAnsi="Times New Roman" w:cs="Times New Roman"/>
          <w:bCs/>
          <w:sz w:val="24"/>
        </w:rPr>
      </w:pPr>
      <w:r w:rsidRPr="00566498">
        <w:rPr>
          <w:rFonts w:ascii="Times New Roman" w:eastAsia="Times New Roman" w:hAnsi="Times New Roman" w:cs="Times New Roman"/>
          <w:bCs/>
          <w:sz w:val="24"/>
        </w:rPr>
        <w:t>Kleistu iela 28 (autobusu depo Nr.6)</w:t>
      </w:r>
    </w:p>
    <w:p w14:paraId="7A886FD6" w14:textId="77777777" w:rsidR="00F265DD" w:rsidRPr="00F14C48" w:rsidRDefault="00F265DD" w:rsidP="00F265DD">
      <w:pPr>
        <w:spacing w:after="0" w:line="240" w:lineRule="auto"/>
        <w:jc w:val="center"/>
        <w:rPr>
          <w:rFonts w:ascii="Times New Roman" w:eastAsia="Times New Roman" w:hAnsi="Times New Roman" w:cs="Times New Roman"/>
          <w:bCs/>
          <w:sz w:val="24"/>
        </w:rPr>
      </w:pPr>
      <w:r>
        <w:rPr>
          <w:rFonts w:ascii="Times New Roman" w:eastAsia="Times New Roman" w:hAnsi="Times New Roman" w:cs="Times New Roman"/>
          <w:bCs/>
          <w:sz w:val="24"/>
        </w:rPr>
        <w:t>I</w:t>
      </w:r>
      <w:r w:rsidRPr="00F14C48">
        <w:rPr>
          <w:rFonts w:ascii="Times New Roman" w:eastAsia="Times New Roman" w:hAnsi="Times New Roman" w:cs="Times New Roman"/>
          <w:bCs/>
          <w:sz w:val="24"/>
        </w:rPr>
        <w:t xml:space="preserve">epirkuma </w:t>
      </w:r>
      <w:r>
        <w:rPr>
          <w:rFonts w:ascii="Times New Roman" w:eastAsia="Times New Roman" w:hAnsi="Times New Roman" w:cs="Times New Roman"/>
          <w:bCs/>
          <w:sz w:val="24"/>
        </w:rPr>
        <w:t>1</w:t>
      </w:r>
      <w:r w:rsidRPr="00F14C48">
        <w:rPr>
          <w:rFonts w:ascii="Times New Roman" w:eastAsia="Times New Roman" w:hAnsi="Times New Roman" w:cs="Times New Roman"/>
          <w:bCs/>
          <w:sz w:val="24"/>
        </w:rPr>
        <w:t>.daļa</w:t>
      </w:r>
    </w:p>
    <w:p w14:paraId="57D0F5DB" w14:textId="77777777" w:rsidR="007F3176" w:rsidRDefault="007F3176">
      <w:pPr>
        <w:tabs>
          <w:tab w:val="left" w:pos="284"/>
        </w:tabs>
        <w:spacing w:after="200" w:line="276" w:lineRule="auto"/>
        <w:jc w:val="center"/>
        <w:rPr>
          <w:rFonts w:ascii="Times New Roman" w:eastAsia="Times New Roman" w:hAnsi="Times New Roman" w:cs="Times New Roman"/>
          <w:b/>
          <w:sz w:val="24"/>
        </w:rPr>
      </w:pPr>
    </w:p>
    <w:tbl>
      <w:tblPr>
        <w:tblW w:w="9640" w:type="dxa"/>
        <w:tblInd w:w="-147" w:type="dxa"/>
        <w:tblCellMar>
          <w:left w:w="10" w:type="dxa"/>
          <w:right w:w="10" w:type="dxa"/>
        </w:tblCellMar>
        <w:tblLook w:val="0000" w:firstRow="0" w:lastRow="0" w:firstColumn="0" w:lastColumn="0" w:noHBand="0" w:noVBand="0"/>
      </w:tblPr>
      <w:tblGrid>
        <w:gridCol w:w="670"/>
        <w:gridCol w:w="3736"/>
        <w:gridCol w:w="5234"/>
      </w:tblGrid>
      <w:tr w:rsidR="007F3176" w14:paraId="57D0F5E0"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DC" w14:textId="77777777" w:rsidR="007F3176" w:rsidRDefault="00640B88">
            <w:pPr>
              <w:spacing w:after="0" w:line="240" w:lineRule="auto"/>
            </w:pPr>
            <w:r>
              <w:rPr>
                <w:rFonts w:ascii="Times New Roman" w:eastAsia="Times New Roman" w:hAnsi="Times New Roman" w:cs="Times New Roman"/>
                <w:b/>
                <w:sz w:val="24"/>
              </w:rPr>
              <w:t xml:space="preserve">   I</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DD" w14:textId="31C9CEC0" w:rsidR="007F3176" w:rsidRDefault="00640B88">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PASŪTĪTĀJS</w:t>
            </w:r>
            <w:r>
              <w:rPr>
                <w:rFonts w:ascii="Times New Roman" w:eastAsia="Times New Roman" w:hAnsi="Times New Roman" w:cs="Times New Roman"/>
                <w:sz w:val="24"/>
              </w:rPr>
              <w:t xml:space="preserve"> – RP SIA “Rīgas satiksme”</w:t>
            </w:r>
          </w:p>
          <w:p w14:paraId="57D0F5DF" w14:textId="1EA71326" w:rsidR="007F3176" w:rsidRPr="004F030C" w:rsidRDefault="001E0B19">
            <w:pPr>
              <w:spacing w:after="0" w:line="240" w:lineRule="auto"/>
              <w:rPr>
                <w:rFonts w:ascii="Times New Roman" w:eastAsia="Times New Roman" w:hAnsi="Times New Roman" w:cs="Times New Roman"/>
                <w:sz w:val="24"/>
              </w:rPr>
            </w:pPr>
            <w:r w:rsidRPr="001E0B19">
              <w:rPr>
                <w:rFonts w:ascii="Times New Roman" w:eastAsia="Times New Roman" w:hAnsi="Times New Roman" w:cs="Times New Roman"/>
                <w:b/>
                <w:sz w:val="24"/>
              </w:rPr>
              <w:t>PROJEKTĒŠANAS</w:t>
            </w:r>
            <w:r w:rsidR="00640B88">
              <w:rPr>
                <w:rFonts w:ascii="Times New Roman" w:eastAsia="Times New Roman" w:hAnsi="Times New Roman" w:cs="Times New Roman"/>
                <w:b/>
                <w:sz w:val="24"/>
              </w:rPr>
              <w:t xml:space="preserve"> IZSTRĀDES NEPIECIEŠAMĪBAS PAMATOJUMS</w:t>
            </w:r>
            <w:r w:rsidR="00640B88">
              <w:rPr>
                <w:rFonts w:ascii="Times New Roman" w:eastAsia="Times New Roman" w:hAnsi="Times New Roman" w:cs="Times New Roman"/>
                <w:sz w:val="24"/>
              </w:rPr>
              <w:t>:</w:t>
            </w:r>
            <w:r w:rsidR="004F030C">
              <w:rPr>
                <w:rFonts w:ascii="Times New Roman" w:eastAsia="Times New Roman" w:hAnsi="Times New Roman" w:cs="Times New Roman"/>
                <w:sz w:val="24"/>
              </w:rPr>
              <w:t xml:space="preserve"> </w:t>
            </w:r>
            <w:r w:rsidR="000D31AF">
              <w:rPr>
                <w:rFonts w:ascii="Times New Roman" w:eastAsia="Times New Roman" w:hAnsi="Times New Roman" w:cs="Times New Roman"/>
                <w:sz w:val="24"/>
              </w:rPr>
              <w:t>Būvprojekta izstrāde p</w:t>
            </w:r>
            <w:r w:rsidR="002E5158">
              <w:rPr>
                <w:rFonts w:ascii="Times New Roman" w:eastAsia="Times New Roman" w:hAnsi="Times New Roman" w:cs="Times New Roman"/>
                <w:sz w:val="24"/>
              </w:rPr>
              <w:t>rojektēšanas iepirkuma vajadzībām “</w:t>
            </w:r>
            <w:r w:rsidR="00640B88">
              <w:rPr>
                <w:rFonts w:ascii="Times New Roman" w:eastAsia="Times New Roman" w:hAnsi="Times New Roman" w:cs="Times New Roman"/>
                <w:sz w:val="24"/>
              </w:rPr>
              <w:t>Ārējo kanalizācijas tīklu modernizācija</w:t>
            </w:r>
            <w:r w:rsidR="002E5158">
              <w:rPr>
                <w:rFonts w:ascii="Times New Roman" w:eastAsia="Times New Roman" w:hAnsi="Times New Roman" w:cs="Times New Roman"/>
                <w:sz w:val="24"/>
              </w:rPr>
              <w:t>”</w:t>
            </w:r>
          </w:p>
        </w:tc>
      </w:tr>
      <w:tr w:rsidR="007F3176" w14:paraId="57D0F5E3" w14:textId="77777777" w:rsidTr="000D31AF">
        <w:trPr>
          <w:trHeight w:val="245"/>
        </w:trPr>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E1" w14:textId="77777777" w:rsidR="007F3176" w:rsidRDefault="00640B88">
            <w:pPr>
              <w:spacing w:after="240" w:line="240" w:lineRule="auto"/>
            </w:pPr>
            <w:r>
              <w:rPr>
                <w:rFonts w:ascii="Times New Roman" w:eastAsia="Times New Roman" w:hAnsi="Times New Roman" w:cs="Times New Roman"/>
                <w:b/>
                <w:sz w:val="24"/>
              </w:rPr>
              <w:t xml:space="preserve">   II</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E2" w14:textId="77777777" w:rsidR="007F3176" w:rsidRDefault="00640B88">
            <w:pPr>
              <w:spacing w:after="0" w:line="240" w:lineRule="auto"/>
              <w:ind w:right="-101"/>
            </w:pPr>
            <w:r>
              <w:rPr>
                <w:rFonts w:ascii="Times New Roman" w:eastAsia="Times New Roman" w:hAnsi="Times New Roman" w:cs="Times New Roman"/>
                <w:b/>
                <w:sz w:val="24"/>
              </w:rPr>
              <w:t>ZIŅAS PAR OBJEKTU</w:t>
            </w:r>
          </w:p>
        </w:tc>
      </w:tr>
      <w:tr w:rsidR="007F3176" w14:paraId="57D0F5E7" w14:textId="77777777" w:rsidTr="00192500">
        <w:trPr>
          <w:trHeight w:val="1"/>
        </w:trPr>
        <w:tc>
          <w:tcPr>
            <w:tcW w:w="6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4" w14:textId="77777777" w:rsidR="007F3176" w:rsidRDefault="007F3176">
            <w:pPr>
              <w:spacing w:after="240" w:line="240"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5" w14:textId="77777777" w:rsidR="007F3176" w:rsidRDefault="00640B88">
            <w:pPr>
              <w:spacing w:after="0" w:line="240" w:lineRule="auto"/>
            </w:pPr>
            <w:r>
              <w:rPr>
                <w:rFonts w:ascii="Times New Roman" w:eastAsia="Times New Roman" w:hAnsi="Times New Roman" w:cs="Times New Roman"/>
                <w:color w:val="000000"/>
                <w:sz w:val="24"/>
              </w:rPr>
              <w:t>Objekta nosaukums: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6" w14:textId="1BE925A1" w:rsidR="007F3176" w:rsidRDefault="00640B88">
            <w:pPr>
              <w:spacing w:after="0" w:line="240" w:lineRule="auto"/>
            </w:pPr>
            <w:r>
              <w:rPr>
                <w:rFonts w:ascii="Times New Roman" w:eastAsia="Times New Roman" w:hAnsi="Times New Roman" w:cs="Times New Roman"/>
                <w:sz w:val="24"/>
              </w:rPr>
              <w:t xml:space="preserve">Lietus, ražošanas un sadzīves kanalizācijas tīklu modernizācija </w:t>
            </w:r>
            <w:r w:rsidR="003F14E2" w:rsidRPr="003F14E2">
              <w:rPr>
                <w:rFonts w:ascii="Times New Roman" w:eastAsia="Times New Roman" w:hAnsi="Times New Roman" w:cs="Times New Roman"/>
                <w:sz w:val="24"/>
              </w:rPr>
              <w:t>Kleistu iela 28, Rīga</w:t>
            </w:r>
          </w:p>
        </w:tc>
      </w:tr>
      <w:tr w:rsidR="007F3176" w14:paraId="57D0F5ED"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8"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9" w14:textId="77777777" w:rsidR="007F3176" w:rsidRDefault="00640B8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Objekta adrese,  </w:t>
            </w:r>
          </w:p>
          <w:p w14:paraId="57D0F5EA" w14:textId="77777777" w:rsidR="007F3176" w:rsidRDefault="00640B88">
            <w:pPr>
              <w:spacing w:after="0" w:line="240" w:lineRule="auto"/>
            </w:pPr>
            <w:r>
              <w:rPr>
                <w:rFonts w:ascii="Times New Roman" w:eastAsia="Times New Roman" w:hAnsi="Times New Roman" w:cs="Times New Roman"/>
                <w:color w:val="000000"/>
                <w:sz w:val="24"/>
              </w:rPr>
              <w:t xml:space="preserve">būves kadastra apzīmējums  </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68A64" w14:textId="77777777" w:rsidR="003F14E2" w:rsidRPr="003F14E2" w:rsidRDefault="003F14E2" w:rsidP="003F14E2">
            <w:pPr>
              <w:spacing w:after="0" w:line="240" w:lineRule="auto"/>
              <w:rPr>
                <w:rFonts w:ascii="Times New Roman" w:eastAsia="Times New Roman" w:hAnsi="Times New Roman" w:cs="Times New Roman"/>
                <w:color w:val="000000"/>
                <w:sz w:val="24"/>
              </w:rPr>
            </w:pPr>
            <w:r w:rsidRPr="003F14E2">
              <w:rPr>
                <w:rFonts w:ascii="Times New Roman" w:eastAsia="Times New Roman" w:hAnsi="Times New Roman" w:cs="Times New Roman"/>
                <w:color w:val="000000"/>
                <w:sz w:val="24"/>
              </w:rPr>
              <w:t xml:space="preserve">Kleistu iela 28, Rīga, LV-1067                                                  </w:t>
            </w:r>
          </w:p>
          <w:p w14:paraId="57D0F5EC" w14:textId="5E17EF79" w:rsidR="007F3176" w:rsidRDefault="003F14E2" w:rsidP="003F14E2">
            <w:pPr>
              <w:spacing w:after="0" w:line="240" w:lineRule="auto"/>
            </w:pPr>
            <w:r w:rsidRPr="003F14E2">
              <w:rPr>
                <w:rFonts w:ascii="Times New Roman" w:eastAsia="Times New Roman" w:hAnsi="Times New Roman" w:cs="Times New Roman"/>
                <w:color w:val="000000"/>
                <w:sz w:val="24"/>
              </w:rPr>
              <w:t>01000800916;</w:t>
            </w:r>
          </w:p>
        </w:tc>
      </w:tr>
      <w:tr w:rsidR="007F3176" w14:paraId="57D0F5F1" w14:textId="77777777" w:rsidTr="00192500">
        <w:trPr>
          <w:trHeight w:val="1"/>
        </w:trPr>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E"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F" w14:textId="77777777" w:rsidR="007F3176" w:rsidRDefault="00640B88">
            <w:pPr>
              <w:spacing w:after="0" w:line="240" w:lineRule="auto"/>
            </w:pPr>
            <w:r>
              <w:rPr>
                <w:rFonts w:ascii="Times New Roman" w:eastAsia="Times New Roman" w:hAnsi="Times New Roman" w:cs="Times New Roman"/>
                <w:color w:val="000000"/>
                <w:sz w:val="24"/>
              </w:rPr>
              <w:t>Ēkas grupa</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0" w14:textId="6C3451E4" w:rsidR="007F3176" w:rsidRDefault="00640B88">
            <w:pPr>
              <w:spacing w:after="0" w:line="240" w:lineRule="auto"/>
            </w:pPr>
            <w:r>
              <w:rPr>
                <w:rFonts w:ascii="Times New Roman" w:eastAsia="Times New Roman" w:hAnsi="Times New Roman" w:cs="Times New Roman"/>
                <w:color w:val="000000"/>
                <w:sz w:val="24"/>
              </w:rPr>
              <w:t>II</w:t>
            </w:r>
            <w:r w:rsidR="00626277">
              <w:rPr>
                <w:rFonts w:ascii="Times New Roman" w:eastAsia="Times New Roman" w:hAnsi="Times New Roman" w:cs="Times New Roman"/>
                <w:color w:val="000000"/>
                <w:sz w:val="24"/>
              </w:rPr>
              <w:t xml:space="preserve"> grupa</w:t>
            </w:r>
            <w:r w:rsidR="004900DE">
              <w:rPr>
                <w:rStyle w:val="FootnoteReference"/>
                <w:rFonts w:ascii="Times New Roman" w:eastAsia="Times New Roman" w:hAnsi="Times New Roman" w:cs="Times New Roman"/>
                <w:color w:val="000000"/>
                <w:sz w:val="24"/>
              </w:rPr>
              <w:footnoteReference w:id="1"/>
            </w:r>
          </w:p>
        </w:tc>
      </w:tr>
      <w:tr w:rsidR="007F3176" w14:paraId="57D0F5F5"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2"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3" w14:textId="77777777" w:rsidR="007F3176" w:rsidRDefault="00640B88">
            <w:pPr>
              <w:spacing w:after="0" w:line="240" w:lineRule="auto"/>
            </w:pPr>
            <w:r>
              <w:rPr>
                <w:rFonts w:ascii="Times New Roman" w:eastAsia="Times New Roman" w:hAnsi="Times New Roman" w:cs="Times New Roman"/>
                <w:color w:val="000000"/>
                <w:sz w:val="24"/>
              </w:rPr>
              <w:t>Ēkas iedalījums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4" w14:textId="77777777" w:rsidR="007F3176" w:rsidRDefault="00640B88">
            <w:pPr>
              <w:spacing w:after="0" w:line="240" w:lineRule="auto"/>
            </w:pPr>
            <w:r>
              <w:rPr>
                <w:rFonts w:ascii="Times New Roman" w:eastAsia="Times New Roman" w:hAnsi="Times New Roman" w:cs="Times New Roman"/>
                <w:color w:val="000000"/>
                <w:sz w:val="24"/>
              </w:rPr>
              <w:t>Nedzīvojamās ēkas</w:t>
            </w:r>
          </w:p>
        </w:tc>
      </w:tr>
      <w:tr w:rsidR="007F3176" w14:paraId="57D0F5F9"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6"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7" w14:textId="77777777" w:rsidR="007F3176" w:rsidRDefault="00640B88">
            <w:pPr>
              <w:spacing w:after="0" w:line="240" w:lineRule="auto"/>
            </w:pPr>
            <w:r>
              <w:rPr>
                <w:rFonts w:ascii="Times New Roman" w:eastAsia="Times New Roman" w:hAnsi="Times New Roman" w:cs="Times New Roman"/>
                <w:color w:val="000000"/>
                <w:sz w:val="24"/>
              </w:rPr>
              <w:t>Ēkas galvenais lietošanas veids/tips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8" w14:textId="265A794F" w:rsidR="007F3176" w:rsidRDefault="00DF7692">
            <w:pPr>
              <w:spacing w:after="0" w:line="240" w:lineRule="auto"/>
            </w:pPr>
            <w:r>
              <w:rPr>
                <w:rFonts w:ascii="Times New Roman" w:eastAsia="Times New Roman" w:hAnsi="Times New Roman" w:cs="Times New Roman"/>
                <w:sz w:val="24"/>
              </w:rPr>
              <w:t xml:space="preserve">Kods: </w:t>
            </w:r>
            <w:r w:rsidR="00640B88">
              <w:rPr>
                <w:rFonts w:ascii="Times New Roman" w:eastAsia="Times New Roman" w:hAnsi="Times New Roman" w:cs="Times New Roman"/>
                <w:sz w:val="24"/>
              </w:rPr>
              <w:t>1251</w:t>
            </w:r>
            <w:r w:rsidR="00981873">
              <w:rPr>
                <w:rStyle w:val="FootnoteReference"/>
                <w:rFonts w:ascii="Times New Roman" w:eastAsia="Times New Roman" w:hAnsi="Times New Roman" w:cs="Times New Roman"/>
                <w:sz w:val="24"/>
              </w:rPr>
              <w:footnoteReference w:id="2"/>
            </w:r>
            <w:r w:rsidR="00640B88">
              <w:rPr>
                <w:rFonts w:ascii="Times New Roman" w:eastAsia="Times New Roman" w:hAnsi="Times New Roman" w:cs="Times New Roman"/>
                <w:sz w:val="24"/>
              </w:rPr>
              <w:t xml:space="preserve"> </w:t>
            </w:r>
            <w:r w:rsidR="007C2792">
              <w:rPr>
                <w:rFonts w:ascii="Times New Roman" w:eastAsia="Times New Roman" w:hAnsi="Times New Roman" w:cs="Times New Roman"/>
                <w:sz w:val="24"/>
              </w:rPr>
              <w:t>(</w:t>
            </w:r>
            <w:r w:rsidR="00640B88">
              <w:rPr>
                <w:rFonts w:ascii="Times New Roman" w:eastAsia="Times New Roman" w:hAnsi="Times New Roman" w:cs="Times New Roman"/>
                <w:sz w:val="24"/>
              </w:rPr>
              <w:t>Rūpnieciskās ražošanas ēkas</w:t>
            </w:r>
            <w:r w:rsidR="007C2792">
              <w:rPr>
                <w:rFonts w:ascii="Times New Roman" w:eastAsia="Times New Roman" w:hAnsi="Times New Roman" w:cs="Times New Roman"/>
                <w:sz w:val="24"/>
              </w:rPr>
              <w:t>)</w:t>
            </w:r>
          </w:p>
        </w:tc>
      </w:tr>
      <w:tr w:rsidR="000E093D" w14:paraId="57D0F5FD"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A" w14:textId="77777777" w:rsidR="000E093D" w:rsidRDefault="000E093D" w:rsidP="000E093D">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B" w14:textId="03A86379" w:rsidR="000E093D" w:rsidRPr="00513FC5" w:rsidRDefault="000E093D" w:rsidP="000E093D">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Būvniecības veids</w:t>
            </w:r>
            <w:r w:rsidRPr="0067329C">
              <w:rPr>
                <w:rFonts w:ascii="Times New Roman" w:eastAsia="Times New Roman" w:hAnsi="Times New Roman" w:cs="Times New Roman"/>
                <w:color w:val="000000"/>
                <w:sz w:val="24"/>
                <w:szCs w:val="24"/>
              </w:rPr>
              <w:t xml:space="preserve"> </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C" w14:textId="16F0A7DA" w:rsidR="000E093D" w:rsidRPr="00513FC5" w:rsidRDefault="000E093D" w:rsidP="000E093D">
            <w:pPr>
              <w:spacing w:after="0" w:line="240" w:lineRule="auto"/>
              <w:rPr>
                <w:rFonts w:ascii="Times New Roman" w:hAnsi="Times New Roman" w:cs="Times New Roman"/>
                <w:sz w:val="24"/>
                <w:szCs w:val="24"/>
              </w:rPr>
            </w:pPr>
            <w:r>
              <w:rPr>
                <w:rFonts w:ascii="Times New Roman" w:hAnsi="Times New Roman" w:cs="Times New Roman"/>
                <w:sz w:val="24"/>
                <w:szCs w:val="24"/>
              </w:rPr>
              <w:t>Jaunbūve, pārbūve</w:t>
            </w:r>
          </w:p>
        </w:tc>
      </w:tr>
      <w:tr w:rsidR="00EC3839" w14:paraId="57D0F601"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E" w14:textId="77777777" w:rsidR="00EC3839" w:rsidRDefault="00EC3839" w:rsidP="00EC3839">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F" w14:textId="2C2C13BC" w:rsidR="00EC3839" w:rsidRPr="00513FC5" w:rsidRDefault="00EC3839" w:rsidP="00EC3839">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rPr>
              <w:t>Objekta apbūves laukums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00" w14:textId="568A9D43" w:rsidR="00EC3839" w:rsidRPr="00513FC5" w:rsidRDefault="003F14E2" w:rsidP="00EC3839">
            <w:pPr>
              <w:spacing w:after="0" w:line="240" w:lineRule="auto"/>
              <w:rPr>
                <w:rFonts w:ascii="Times New Roman" w:eastAsia="Calibri" w:hAnsi="Times New Roman" w:cs="Times New Roman"/>
                <w:sz w:val="24"/>
                <w:szCs w:val="24"/>
              </w:rPr>
            </w:pPr>
            <w:r w:rsidRPr="003F14E2">
              <w:rPr>
                <w:rFonts w:ascii="Times New Roman" w:eastAsia="Times New Roman" w:hAnsi="Times New Roman" w:cs="Times New Roman"/>
                <w:color w:val="000000"/>
                <w:sz w:val="24"/>
              </w:rPr>
              <w:t>4,7547 ha</w:t>
            </w:r>
          </w:p>
        </w:tc>
      </w:tr>
      <w:tr w:rsidR="007F3176" w14:paraId="57D0F610" w14:textId="77777777" w:rsidTr="00B73E92">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0E" w14:textId="77777777" w:rsidR="007F3176" w:rsidRDefault="00640B88">
            <w:pPr>
              <w:spacing w:after="0" w:line="240" w:lineRule="auto"/>
              <w:jc w:val="center"/>
            </w:pPr>
            <w:r>
              <w:rPr>
                <w:rFonts w:ascii="Times New Roman" w:eastAsia="Times New Roman" w:hAnsi="Times New Roman" w:cs="Times New Roman"/>
                <w:b/>
                <w:sz w:val="24"/>
              </w:rPr>
              <w:t>III</w:t>
            </w:r>
          </w:p>
        </w:tc>
        <w:tc>
          <w:tcPr>
            <w:tcW w:w="897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0F" w14:textId="1CB78BEE" w:rsidR="007F3176" w:rsidRDefault="00640B88">
            <w:pPr>
              <w:spacing w:after="0" w:line="240" w:lineRule="auto"/>
            </w:pPr>
            <w:r>
              <w:rPr>
                <w:rFonts w:ascii="Times New Roman" w:eastAsia="Times New Roman" w:hAnsi="Times New Roman" w:cs="Times New Roman"/>
                <w:b/>
                <w:color w:val="000000"/>
                <w:sz w:val="24"/>
              </w:rPr>
              <w:t>DOKUMENTĀCIJAS IZSTRĀDES MĒRĶIS, IZSTRĀDES NOSACĪJUMI UN SASKAŅOŠANA</w:t>
            </w:r>
          </w:p>
        </w:tc>
      </w:tr>
      <w:tr w:rsidR="004D4E2F" w14:paraId="57D0F613" w14:textId="77777777" w:rsidTr="00DA3E35">
        <w:trPr>
          <w:trHeight w:val="2542"/>
        </w:trPr>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11" w14:textId="77777777" w:rsidR="004D4E2F" w:rsidRDefault="004D4E2F" w:rsidP="004D4E2F">
            <w:pPr>
              <w:spacing w:after="0" w:line="240" w:lineRule="auto"/>
              <w:jc w:val="center"/>
            </w:pPr>
            <w:r>
              <w:rPr>
                <w:rFonts w:ascii="Times New Roman" w:eastAsia="Times New Roman" w:hAnsi="Times New Roman" w:cs="Times New Roman"/>
                <w:color w:val="000000"/>
                <w:sz w:val="24"/>
              </w:rPr>
              <w:t>1.</w:t>
            </w:r>
          </w:p>
        </w:tc>
        <w:tc>
          <w:tcPr>
            <w:tcW w:w="8970"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4A7AC7B" w14:textId="001E5B12" w:rsidR="004D4E2F" w:rsidRPr="006D4AFA" w:rsidRDefault="00DA3E35" w:rsidP="006D4AFA">
            <w:pPr>
              <w:pStyle w:val="ListParagraph"/>
              <w:numPr>
                <w:ilvl w:val="0"/>
                <w:numId w:val="41"/>
              </w:numPr>
              <w:spacing w:after="0" w:line="240" w:lineRule="auto"/>
              <w:jc w:val="both"/>
              <w:rPr>
                <w:rFonts w:ascii="Times New Roman" w:hAnsi="Times New Roman" w:cs="Times New Roman"/>
                <w:sz w:val="24"/>
                <w:szCs w:val="24"/>
              </w:rPr>
            </w:pPr>
            <w:r w:rsidRPr="006D4AFA">
              <w:rPr>
                <w:rFonts w:ascii="Times New Roman" w:eastAsia="Times New Roman" w:hAnsi="Times New Roman" w:cs="Times New Roman"/>
                <w:color w:val="000000"/>
                <w:sz w:val="24"/>
                <w:szCs w:val="24"/>
              </w:rPr>
              <w:t>Pasūtītāja objekta kanalizācijas tīklu nodrošināšanai izstrādāt būvprojektu tehniski pareizai un funkcionējošai lietus, ražošanas un sadzīves kanalizācijas tīklu izbūvei</w:t>
            </w:r>
            <w:r w:rsidR="00D524EE" w:rsidRPr="006D4AFA">
              <w:rPr>
                <w:rFonts w:ascii="Times New Roman" w:eastAsia="Times New Roman" w:hAnsi="Times New Roman" w:cs="Times New Roman"/>
                <w:color w:val="000000"/>
                <w:sz w:val="24"/>
                <w:szCs w:val="24"/>
              </w:rPr>
              <w:t xml:space="preserve">. </w:t>
            </w:r>
            <w:r w:rsidRPr="006D4AFA">
              <w:rPr>
                <w:rFonts w:ascii="Times New Roman" w:eastAsia="Times New Roman" w:hAnsi="Times New Roman" w:cs="Times New Roman"/>
                <w:color w:val="000000"/>
                <w:sz w:val="24"/>
                <w:szCs w:val="24"/>
              </w:rPr>
              <w:t xml:space="preserve">Izvērtēt SIA “Firma L4” izstrādāto “Tehnisko izpēti”, </w:t>
            </w:r>
            <w:r w:rsidR="0021466E" w:rsidRPr="006D4AFA">
              <w:rPr>
                <w:rFonts w:ascii="Times New Roman" w:eastAsia="Times New Roman" w:hAnsi="Times New Roman" w:cs="Times New Roman"/>
                <w:color w:val="000000"/>
                <w:sz w:val="24"/>
                <w:szCs w:val="24"/>
              </w:rPr>
              <w:t>izvēlēties efektīvāko un veiksmīgāko Notekūdeņu attīrīšanas iekārtu (NAI)</w:t>
            </w:r>
            <w:r w:rsidR="00D524EE" w:rsidRPr="006D4AFA">
              <w:rPr>
                <w:rFonts w:ascii="Times New Roman" w:eastAsia="Times New Roman" w:hAnsi="Times New Roman" w:cs="Times New Roman"/>
                <w:color w:val="000000"/>
                <w:sz w:val="24"/>
                <w:szCs w:val="24"/>
              </w:rPr>
              <w:t xml:space="preserve"> </w:t>
            </w:r>
            <w:r w:rsidR="004D4E2F" w:rsidRPr="006D4AFA">
              <w:rPr>
                <w:rFonts w:ascii="Times New Roman" w:eastAsia="Times New Roman" w:hAnsi="Times New Roman" w:cs="Times New Roman"/>
                <w:color w:val="000000"/>
                <w:sz w:val="24"/>
                <w:szCs w:val="24"/>
              </w:rPr>
              <w:t>tehniski pareizai un funkcionējošai lietus, ražošanas un sadzīves kanalizācijas tīklu izbūvei.</w:t>
            </w:r>
            <w:r w:rsidR="0021466E" w:rsidRPr="006D4AFA">
              <w:rPr>
                <w:rFonts w:ascii="Times New Roman" w:eastAsia="Times New Roman" w:hAnsi="Times New Roman" w:cs="Times New Roman"/>
                <w:color w:val="000000"/>
                <w:sz w:val="24"/>
                <w:szCs w:val="24"/>
              </w:rPr>
              <w:t xml:space="preserve"> </w:t>
            </w:r>
            <w:r w:rsidR="00691B0F" w:rsidRPr="006D4AFA">
              <w:rPr>
                <w:rFonts w:ascii="Times New Roman" w:eastAsia="Times New Roman" w:hAnsi="Times New Roman" w:cs="Times New Roman"/>
                <w:color w:val="000000"/>
                <w:sz w:val="24"/>
                <w:szCs w:val="24"/>
              </w:rPr>
              <w:t>Sniegt o</w:t>
            </w:r>
            <w:r w:rsidR="0021466E" w:rsidRPr="006D4AFA">
              <w:rPr>
                <w:rFonts w:ascii="Times New Roman" w:eastAsia="Times New Roman" w:hAnsi="Times New Roman" w:cs="Times New Roman"/>
                <w:color w:val="000000"/>
                <w:sz w:val="24"/>
                <w:szCs w:val="24"/>
              </w:rPr>
              <w:t>ptimālo risinājumu</w:t>
            </w:r>
            <w:r w:rsidRPr="006D4AFA">
              <w:rPr>
                <w:rFonts w:ascii="Times New Roman" w:eastAsia="Times New Roman" w:hAnsi="Times New Roman" w:cs="Times New Roman"/>
                <w:color w:val="000000"/>
                <w:sz w:val="24"/>
                <w:szCs w:val="24"/>
              </w:rPr>
              <w:t>, nepieciešamības gadījumā Būvprojektā izstrādāt citus risinājumus.</w:t>
            </w:r>
          </w:p>
          <w:p w14:paraId="076B0776" w14:textId="62FDFE76" w:rsidR="00081F40" w:rsidRPr="00B73E92" w:rsidRDefault="00DA3E35" w:rsidP="00081F40">
            <w:pPr>
              <w:numPr>
                <w:ilvl w:val="0"/>
                <w:numId w:val="1"/>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Būvprojekta</w:t>
            </w:r>
            <w:r w:rsidR="00081F40" w:rsidRPr="00B73E92">
              <w:rPr>
                <w:rFonts w:ascii="Times New Roman" w:hAnsi="Times New Roman" w:cs="Times New Roman"/>
                <w:sz w:val="24"/>
                <w:szCs w:val="24"/>
              </w:rPr>
              <w:t xml:space="preserve"> izstrādātājs (turpmāk – Izstrādātājs) veic esošā objekta apsekošanu un izstrādā </w:t>
            </w:r>
            <w:r>
              <w:rPr>
                <w:rFonts w:ascii="Times New Roman" w:hAnsi="Times New Roman" w:cs="Times New Roman"/>
                <w:sz w:val="24"/>
                <w:szCs w:val="24"/>
              </w:rPr>
              <w:t>Būvprojektu</w:t>
            </w:r>
            <w:r w:rsidR="00081F40" w:rsidRPr="00B73E92">
              <w:rPr>
                <w:rFonts w:ascii="Times New Roman" w:hAnsi="Times New Roman" w:cs="Times New Roman"/>
                <w:sz w:val="24"/>
                <w:szCs w:val="24"/>
              </w:rPr>
              <w:t xml:space="preserve"> atbilstoši spēkā esošo normatīvo aktu prasībām.</w:t>
            </w:r>
          </w:p>
          <w:p w14:paraId="2A4EDD15" w14:textId="2B6F0E91" w:rsidR="00081F40" w:rsidRPr="00B73E92" w:rsidRDefault="00DA3E35" w:rsidP="00081F40">
            <w:pPr>
              <w:numPr>
                <w:ilvl w:val="0"/>
                <w:numId w:val="1"/>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Būvprojekts</w:t>
            </w:r>
            <w:r w:rsidR="00081F40" w:rsidRPr="00B73E92">
              <w:rPr>
                <w:rFonts w:ascii="Times New Roman" w:hAnsi="Times New Roman" w:cs="Times New Roman"/>
                <w:sz w:val="24"/>
                <w:szCs w:val="24"/>
              </w:rPr>
              <w:t xml:space="preserve"> jāizstrādā izsmeļoši, noformulējot visas tehniskās prasības, kas nepieciešamas kvalitātes nodrošināšanai, bet nepamatoti neierobežojot pielietojamos materiālus vai tehnoloģijas, kā arī neizvirzot nepamatotas konkurenci ierobežojošas prasības. Izstrādājot </w:t>
            </w:r>
            <w:r>
              <w:rPr>
                <w:rFonts w:ascii="Times New Roman" w:hAnsi="Times New Roman" w:cs="Times New Roman"/>
                <w:sz w:val="24"/>
                <w:szCs w:val="24"/>
              </w:rPr>
              <w:t>Būvprojektu</w:t>
            </w:r>
            <w:r w:rsidR="00081F40" w:rsidRPr="00B73E92">
              <w:rPr>
                <w:rFonts w:ascii="Times New Roman" w:hAnsi="Times New Roman" w:cs="Times New Roman"/>
                <w:sz w:val="24"/>
                <w:szCs w:val="24"/>
              </w:rPr>
              <w:t xml:space="preserve">, Izstrādātājs nepieciešamības gadījumā, izmantojot savas profesionālās un praktiskās zināšanas, veic visus papildus nepieciešamos izpētes darbus veiksmīgai izstrādei. </w:t>
            </w:r>
          </w:p>
          <w:p w14:paraId="3A234E50" w14:textId="631A4131" w:rsidR="00B73E92" w:rsidRPr="00A21C39" w:rsidRDefault="00081F40" w:rsidP="00B73E92">
            <w:pPr>
              <w:numPr>
                <w:ilvl w:val="0"/>
                <w:numId w:val="1"/>
              </w:numPr>
              <w:spacing w:after="0" w:line="240" w:lineRule="auto"/>
              <w:ind w:left="720" w:hanging="360"/>
              <w:jc w:val="both"/>
              <w:rPr>
                <w:rFonts w:ascii="Times New Roman" w:hAnsi="Times New Roman" w:cs="Times New Roman"/>
                <w:sz w:val="24"/>
                <w:szCs w:val="24"/>
              </w:rPr>
            </w:pPr>
            <w:r w:rsidRPr="00E919F2">
              <w:rPr>
                <w:rFonts w:ascii="Times New Roman" w:hAnsi="Times New Roman" w:cs="Times New Roman"/>
                <w:sz w:val="24"/>
                <w:szCs w:val="24"/>
              </w:rPr>
              <w:t xml:space="preserve">Izstrādātājs veic </w:t>
            </w:r>
            <w:r w:rsidR="00DA3E35">
              <w:rPr>
                <w:rFonts w:ascii="Times New Roman" w:hAnsi="Times New Roman" w:cs="Times New Roman"/>
                <w:sz w:val="24"/>
                <w:szCs w:val="24"/>
              </w:rPr>
              <w:t>Būvprojekta</w:t>
            </w:r>
            <w:r w:rsidRPr="00E919F2">
              <w:rPr>
                <w:rFonts w:ascii="Times New Roman" w:hAnsi="Times New Roman" w:cs="Times New Roman"/>
                <w:sz w:val="24"/>
                <w:szCs w:val="24"/>
              </w:rPr>
              <w:t xml:space="preserve"> izstrādi ar saviem resursiem. Visus ar dokumentācijas izstrādi saistītos izdevumus sedz Izstrādātājs</w:t>
            </w:r>
            <w:r w:rsidRPr="00A21C39">
              <w:rPr>
                <w:rFonts w:ascii="Times New Roman" w:hAnsi="Times New Roman" w:cs="Times New Roman"/>
                <w:sz w:val="24"/>
                <w:szCs w:val="24"/>
              </w:rPr>
              <w:t>.</w:t>
            </w:r>
          </w:p>
          <w:p w14:paraId="24B48DED" w14:textId="4FE67424" w:rsidR="00B73E92" w:rsidRDefault="00B73E92" w:rsidP="00B73E92">
            <w:pPr>
              <w:numPr>
                <w:ilvl w:val="0"/>
                <w:numId w:val="1"/>
              </w:numPr>
              <w:spacing w:after="0" w:line="240" w:lineRule="auto"/>
              <w:ind w:left="720" w:hanging="360"/>
              <w:jc w:val="both"/>
              <w:rPr>
                <w:rFonts w:ascii="Times New Roman" w:hAnsi="Times New Roman" w:cs="Times New Roman"/>
                <w:sz w:val="24"/>
                <w:szCs w:val="24"/>
              </w:rPr>
            </w:pPr>
            <w:r w:rsidRPr="00B73E92">
              <w:rPr>
                <w:rFonts w:ascii="Times New Roman" w:hAnsi="Times New Roman" w:cs="Times New Roman"/>
                <w:sz w:val="24"/>
                <w:szCs w:val="24"/>
              </w:rPr>
              <w:t xml:space="preserve">Izstrādātājs nodrošina nepieciešamos dokumentus un izejmateriālus </w:t>
            </w:r>
            <w:r w:rsidR="00DA3E35">
              <w:rPr>
                <w:rFonts w:ascii="Times New Roman" w:hAnsi="Times New Roman" w:cs="Times New Roman"/>
                <w:sz w:val="24"/>
                <w:szCs w:val="24"/>
              </w:rPr>
              <w:t>Būvprojekta</w:t>
            </w:r>
            <w:r w:rsidRPr="00B73E92">
              <w:rPr>
                <w:rFonts w:ascii="Times New Roman" w:hAnsi="Times New Roman" w:cs="Times New Roman"/>
                <w:sz w:val="24"/>
                <w:szCs w:val="24"/>
              </w:rPr>
              <w:t xml:space="preserve"> izstrād</w:t>
            </w:r>
            <w:r w:rsidRPr="00652825">
              <w:rPr>
                <w:rFonts w:ascii="Times New Roman" w:hAnsi="Times New Roman" w:cs="Times New Roman"/>
                <w:sz w:val="24"/>
                <w:szCs w:val="24"/>
              </w:rPr>
              <w:t xml:space="preserve">ei. </w:t>
            </w:r>
          </w:p>
          <w:p w14:paraId="0324C8B5" w14:textId="6378F784" w:rsidR="00A21C39" w:rsidRPr="00B73E92" w:rsidRDefault="00A21C39" w:rsidP="00B73E92">
            <w:pPr>
              <w:numPr>
                <w:ilvl w:val="0"/>
                <w:numId w:val="1"/>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Ja ir nepieciešams atsegt aizasfaltētās aku lūkas vai citādi nošķērsotas</w:t>
            </w:r>
            <w:r w:rsidR="00D47D75">
              <w:rPr>
                <w:rFonts w:ascii="Times New Roman" w:hAnsi="Times New Roman" w:cs="Times New Roman"/>
                <w:sz w:val="24"/>
                <w:szCs w:val="24"/>
              </w:rPr>
              <w:t>, appludinātas</w:t>
            </w:r>
            <w:r>
              <w:rPr>
                <w:rFonts w:ascii="Times New Roman" w:hAnsi="Times New Roman" w:cs="Times New Roman"/>
                <w:sz w:val="24"/>
                <w:szCs w:val="24"/>
              </w:rPr>
              <w:t xml:space="preserve"> komunikācijas pie kurām Izpildītājs nevar piekļūt, tad Izpildītājs par to ziņo Pasūtītājam</w:t>
            </w:r>
            <w:r w:rsidR="00CA0B3F">
              <w:rPr>
                <w:rFonts w:ascii="Times New Roman" w:hAnsi="Times New Roman" w:cs="Times New Roman"/>
                <w:sz w:val="24"/>
                <w:szCs w:val="24"/>
              </w:rPr>
              <w:t xml:space="preserve"> (raksta pieprasījumu)</w:t>
            </w:r>
            <w:r>
              <w:rPr>
                <w:rFonts w:ascii="Times New Roman" w:hAnsi="Times New Roman" w:cs="Times New Roman"/>
                <w:sz w:val="24"/>
                <w:szCs w:val="24"/>
              </w:rPr>
              <w:t xml:space="preserve"> vismaz 5 </w:t>
            </w:r>
            <w:r w:rsidR="00CA0B3F">
              <w:rPr>
                <w:rFonts w:ascii="Times New Roman" w:hAnsi="Times New Roman" w:cs="Times New Roman"/>
                <w:sz w:val="24"/>
                <w:szCs w:val="24"/>
              </w:rPr>
              <w:t xml:space="preserve">darba </w:t>
            </w:r>
            <w:r>
              <w:rPr>
                <w:rFonts w:ascii="Times New Roman" w:hAnsi="Times New Roman" w:cs="Times New Roman"/>
                <w:sz w:val="24"/>
                <w:szCs w:val="24"/>
              </w:rPr>
              <w:t>dienas iepriekš. Pasūtītājs noorganizē komunikāciju atsegšanu</w:t>
            </w:r>
            <w:r w:rsidR="00D47D75">
              <w:rPr>
                <w:rFonts w:ascii="Times New Roman" w:hAnsi="Times New Roman" w:cs="Times New Roman"/>
                <w:sz w:val="24"/>
                <w:szCs w:val="24"/>
              </w:rPr>
              <w:t xml:space="preserve"> (piekļūšanu)</w:t>
            </w:r>
            <w:r w:rsidR="00DA3E35">
              <w:rPr>
                <w:rFonts w:ascii="Times New Roman" w:hAnsi="Times New Roman" w:cs="Times New Roman"/>
                <w:sz w:val="24"/>
                <w:szCs w:val="24"/>
              </w:rPr>
              <w:t>.</w:t>
            </w:r>
          </w:p>
          <w:p w14:paraId="0617F4C3" w14:textId="4C69030A" w:rsidR="00B73E92" w:rsidRPr="00B73E92" w:rsidRDefault="00B73E92" w:rsidP="00B73E92">
            <w:pPr>
              <w:numPr>
                <w:ilvl w:val="0"/>
                <w:numId w:val="1"/>
              </w:numPr>
              <w:spacing w:after="0" w:line="240" w:lineRule="auto"/>
              <w:ind w:left="720" w:hanging="360"/>
              <w:jc w:val="both"/>
              <w:rPr>
                <w:rFonts w:ascii="Times New Roman" w:hAnsi="Times New Roman" w:cs="Times New Roman"/>
                <w:b/>
                <w:bCs/>
                <w:sz w:val="24"/>
                <w:szCs w:val="24"/>
              </w:rPr>
            </w:pPr>
            <w:r w:rsidRPr="00B73E92">
              <w:rPr>
                <w:rFonts w:ascii="Times New Roman" w:hAnsi="Times New Roman" w:cs="Times New Roman"/>
                <w:b/>
                <w:bCs/>
                <w:sz w:val="24"/>
                <w:szCs w:val="24"/>
              </w:rPr>
              <w:lastRenderedPageBreak/>
              <w:t xml:space="preserve">SIA “Rīgas ūdens” tehniskos noteikumus par ārējo lietus, ražošanas un sadzīves kanalizācijas tīkliem </w:t>
            </w:r>
            <w:r w:rsidR="003F14E2" w:rsidRPr="003F14E2">
              <w:rPr>
                <w:rFonts w:ascii="Times New Roman" w:hAnsi="Times New Roman" w:cs="Times New Roman"/>
                <w:b/>
                <w:bCs/>
                <w:sz w:val="24"/>
                <w:szCs w:val="24"/>
              </w:rPr>
              <w:t>Kleistu ielā 28 (autobusu depo Nr.6)</w:t>
            </w:r>
            <w:r w:rsidR="003F14E2">
              <w:rPr>
                <w:rFonts w:ascii="Times New Roman" w:hAnsi="Times New Roman" w:cs="Times New Roman"/>
                <w:b/>
                <w:bCs/>
                <w:sz w:val="24"/>
                <w:szCs w:val="24"/>
              </w:rPr>
              <w:t xml:space="preserve"> </w:t>
            </w:r>
            <w:r w:rsidRPr="00B73E92">
              <w:rPr>
                <w:rFonts w:ascii="Times New Roman" w:hAnsi="Times New Roman" w:cs="Times New Roman"/>
                <w:b/>
                <w:bCs/>
                <w:sz w:val="24"/>
                <w:szCs w:val="24"/>
              </w:rPr>
              <w:t>nodrošina pasūtītājs.</w:t>
            </w:r>
          </w:p>
          <w:p w14:paraId="3FA69559" w14:textId="72552373" w:rsidR="00081F40" w:rsidRDefault="00B73E92" w:rsidP="00081F40">
            <w:pPr>
              <w:numPr>
                <w:ilvl w:val="0"/>
                <w:numId w:val="1"/>
              </w:numPr>
              <w:spacing w:after="0" w:line="240" w:lineRule="auto"/>
              <w:ind w:left="720" w:hanging="360"/>
              <w:jc w:val="both"/>
              <w:rPr>
                <w:rFonts w:ascii="Times New Roman" w:hAnsi="Times New Roman" w:cs="Times New Roman"/>
                <w:b/>
                <w:bCs/>
                <w:sz w:val="24"/>
                <w:szCs w:val="24"/>
              </w:rPr>
            </w:pPr>
            <w:r w:rsidRPr="00E919F2">
              <w:rPr>
                <w:rFonts w:ascii="Times New Roman" w:hAnsi="Times New Roman" w:cs="Times New Roman"/>
                <w:b/>
                <w:bCs/>
                <w:sz w:val="24"/>
                <w:szCs w:val="24"/>
              </w:rPr>
              <w:t xml:space="preserve">Zemes virsmas </w:t>
            </w:r>
            <w:r w:rsidR="00A21C39" w:rsidRPr="00E919F2">
              <w:rPr>
                <w:rFonts w:ascii="Times New Roman" w:hAnsi="Times New Roman" w:cs="Times New Roman"/>
                <w:b/>
                <w:bCs/>
                <w:sz w:val="24"/>
                <w:szCs w:val="24"/>
              </w:rPr>
              <w:t xml:space="preserve">un inženierkomunikāciju </w:t>
            </w:r>
            <w:r w:rsidRPr="00E919F2">
              <w:rPr>
                <w:rFonts w:ascii="Times New Roman" w:hAnsi="Times New Roman" w:cs="Times New Roman"/>
                <w:b/>
                <w:bCs/>
                <w:sz w:val="24"/>
                <w:szCs w:val="24"/>
              </w:rPr>
              <w:t>uzmērīšanu</w:t>
            </w:r>
            <w:r w:rsidR="001E0B19">
              <w:rPr>
                <w:rFonts w:ascii="Times New Roman" w:hAnsi="Times New Roman" w:cs="Times New Roman"/>
                <w:b/>
                <w:bCs/>
                <w:sz w:val="24"/>
                <w:szCs w:val="24"/>
              </w:rPr>
              <w:t xml:space="preserve"> </w:t>
            </w:r>
            <w:r w:rsidRPr="00652825">
              <w:rPr>
                <w:rFonts w:ascii="Times New Roman" w:hAnsi="Times New Roman" w:cs="Times New Roman"/>
                <w:b/>
                <w:bCs/>
                <w:sz w:val="24"/>
                <w:szCs w:val="24"/>
              </w:rPr>
              <w:t>(</w:t>
            </w:r>
            <w:r w:rsidRPr="00B73E92">
              <w:rPr>
                <w:rFonts w:ascii="Times New Roman" w:hAnsi="Times New Roman" w:cs="Times New Roman"/>
                <w:b/>
                <w:bCs/>
                <w:sz w:val="24"/>
                <w:szCs w:val="24"/>
              </w:rPr>
              <w:t>topogrāfiju) nodrošina pasūtītājs.</w:t>
            </w:r>
          </w:p>
          <w:p w14:paraId="57D0F612" w14:textId="509B2A81" w:rsidR="00B73E92" w:rsidRPr="00DA3E35" w:rsidRDefault="00DB4993" w:rsidP="00DA3E35">
            <w:pPr>
              <w:numPr>
                <w:ilvl w:val="0"/>
                <w:numId w:val="1"/>
              </w:numPr>
              <w:spacing w:after="0" w:line="240" w:lineRule="auto"/>
              <w:ind w:left="720" w:hanging="360"/>
              <w:jc w:val="both"/>
              <w:rPr>
                <w:rFonts w:ascii="Times New Roman" w:hAnsi="Times New Roman" w:cs="Times New Roman"/>
                <w:b/>
                <w:bCs/>
                <w:sz w:val="24"/>
                <w:szCs w:val="24"/>
              </w:rPr>
            </w:pPr>
            <w:r>
              <w:rPr>
                <w:rFonts w:ascii="Times New Roman" w:hAnsi="Times New Roman" w:cs="Times New Roman"/>
                <w:sz w:val="24"/>
                <w:szCs w:val="24"/>
              </w:rPr>
              <w:t xml:space="preserve">Ja </w:t>
            </w:r>
            <w:r w:rsidR="001E0B19">
              <w:rPr>
                <w:rFonts w:ascii="Times New Roman" w:hAnsi="Times New Roman" w:cs="Times New Roman"/>
                <w:sz w:val="24"/>
                <w:szCs w:val="24"/>
              </w:rPr>
              <w:t>Projektēšanas</w:t>
            </w:r>
            <w:r>
              <w:rPr>
                <w:rFonts w:ascii="Times New Roman" w:hAnsi="Times New Roman" w:cs="Times New Roman"/>
                <w:sz w:val="24"/>
                <w:szCs w:val="24"/>
              </w:rPr>
              <w:t xml:space="preserve"> laikā tiek konstatēts, ka pa </w:t>
            </w:r>
            <w:r w:rsidR="00E54ECB">
              <w:rPr>
                <w:rFonts w:ascii="Times New Roman" w:hAnsi="Times New Roman" w:cs="Times New Roman"/>
                <w:sz w:val="24"/>
                <w:szCs w:val="24"/>
              </w:rPr>
              <w:t xml:space="preserve">ēku </w:t>
            </w:r>
            <w:r>
              <w:rPr>
                <w:rFonts w:ascii="Times New Roman" w:hAnsi="Times New Roman" w:cs="Times New Roman"/>
                <w:sz w:val="24"/>
                <w:szCs w:val="24"/>
              </w:rPr>
              <w:t xml:space="preserve">iekšējiem tīkliem plūst piesārņoti  notekūdeņi, tad Izpildītājs par to ziņo </w:t>
            </w:r>
            <w:proofErr w:type="spellStart"/>
            <w:r>
              <w:rPr>
                <w:rFonts w:ascii="Times New Roman" w:hAnsi="Times New Roman" w:cs="Times New Roman"/>
                <w:sz w:val="24"/>
                <w:szCs w:val="24"/>
              </w:rPr>
              <w:t>rakstveidā</w:t>
            </w:r>
            <w:proofErr w:type="spellEnd"/>
            <w:r>
              <w:rPr>
                <w:rFonts w:ascii="Times New Roman" w:hAnsi="Times New Roman" w:cs="Times New Roman"/>
                <w:sz w:val="24"/>
                <w:szCs w:val="24"/>
              </w:rPr>
              <w:t xml:space="preserve"> Pasūtītājam. Pasūtītājs noslēdz ar Izpildītāju atsevišķu vienošanos</w:t>
            </w:r>
            <w:r w:rsidR="00D47D75">
              <w:rPr>
                <w:rFonts w:ascii="Times New Roman" w:hAnsi="Times New Roman" w:cs="Times New Roman"/>
                <w:sz w:val="24"/>
                <w:szCs w:val="24"/>
              </w:rPr>
              <w:t xml:space="preserve"> ar Izpildītāju</w:t>
            </w:r>
            <w:r>
              <w:rPr>
                <w:rFonts w:ascii="Times New Roman" w:hAnsi="Times New Roman" w:cs="Times New Roman"/>
                <w:sz w:val="24"/>
                <w:szCs w:val="24"/>
              </w:rPr>
              <w:t xml:space="preserve"> par ēku iekšējo inženiertīklu tehnisko apsekošanu. Samaksa tiek paredzēta Izpildītājam kā stundu likme (EUR/stundā).</w:t>
            </w:r>
          </w:p>
        </w:tc>
      </w:tr>
      <w:tr w:rsidR="007F3176" w14:paraId="57D0F628" w14:textId="77777777" w:rsidTr="00B73E92">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26" w14:textId="77777777" w:rsidR="007F3176" w:rsidRPr="00FF4857" w:rsidRDefault="00640B88">
            <w:pPr>
              <w:spacing w:after="0" w:line="240" w:lineRule="auto"/>
              <w:jc w:val="center"/>
            </w:pPr>
            <w:r w:rsidRPr="00FF4857">
              <w:rPr>
                <w:rFonts w:ascii="Times New Roman" w:eastAsia="Times New Roman" w:hAnsi="Times New Roman" w:cs="Times New Roman"/>
                <w:b/>
                <w:sz w:val="24"/>
              </w:rPr>
              <w:lastRenderedPageBreak/>
              <w:t>IV</w:t>
            </w:r>
          </w:p>
        </w:tc>
        <w:tc>
          <w:tcPr>
            <w:tcW w:w="8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27" w14:textId="46FE3D5A" w:rsidR="007F3176" w:rsidRDefault="00664DA6">
            <w:pPr>
              <w:spacing w:after="0" w:line="240" w:lineRule="auto"/>
            </w:pPr>
            <w:r>
              <w:rPr>
                <w:rFonts w:ascii="Times New Roman" w:eastAsia="Times New Roman" w:hAnsi="Times New Roman" w:cs="Times New Roman"/>
                <w:b/>
                <w:color w:val="000000"/>
                <w:sz w:val="24"/>
              </w:rPr>
              <w:t>BŪVPROJEKTA</w:t>
            </w:r>
            <w:r w:rsidR="00640B88" w:rsidRPr="00FF4857">
              <w:rPr>
                <w:rFonts w:ascii="Times New Roman" w:eastAsia="Times New Roman" w:hAnsi="Times New Roman" w:cs="Times New Roman"/>
                <w:b/>
                <w:color w:val="000000"/>
                <w:sz w:val="24"/>
              </w:rPr>
              <w:t xml:space="preserve"> SATURS UN NOFORMĒŠANA</w:t>
            </w:r>
          </w:p>
        </w:tc>
      </w:tr>
      <w:tr w:rsidR="007F3176" w14:paraId="57D0F62B" w14:textId="77777777" w:rsidTr="00B73E92">
        <w:tc>
          <w:tcPr>
            <w:tcW w:w="6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7D0F629" w14:textId="77777777" w:rsidR="007F3176" w:rsidRDefault="00640B88">
            <w:pPr>
              <w:spacing w:after="0" w:line="240" w:lineRule="auto"/>
              <w:jc w:val="center"/>
            </w:pPr>
            <w:r>
              <w:rPr>
                <w:rFonts w:ascii="Times New Roman" w:eastAsia="Times New Roman" w:hAnsi="Times New Roman" w:cs="Times New Roman"/>
                <w:color w:val="000000"/>
                <w:sz w:val="24"/>
              </w:rPr>
              <w:t>1.</w:t>
            </w:r>
          </w:p>
        </w:tc>
        <w:tc>
          <w:tcPr>
            <w:tcW w:w="8970"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3F68574C" w14:textId="77777777" w:rsidR="007F3176" w:rsidRDefault="00B72AEF" w:rsidP="00B72AEF">
            <w:pPr>
              <w:pStyle w:val="ListParagraph"/>
              <w:numPr>
                <w:ilvl w:val="0"/>
                <w:numId w:val="40"/>
              </w:numPr>
              <w:spacing w:after="0" w:line="240" w:lineRule="auto"/>
              <w:jc w:val="both"/>
              <w:rPr>
                <w:rFonts w:ascii="Times New Roman" w:eastAsia="Times New Roman" w:hAnsi="Times New Roman" w:cs="Times New Roman"/>
                <w:color w:val="000000"/>
                <w:sz w:val="24"/>
              </w:rPr>
            </w:pPr>
            <w:r w:rsidRPr="00B72AEF">
              <w:rPr>
                <w:rFonts w:ascii="Times New Roman" w:eastAsia="Times New Roman" w:hAnsi="Times New Roman" w:cs="Times New Roman"/>
                <w:color w:val="000000"/>
                <w:sz w:val="24"/>
              </w:rPr>
              <w:t xml:space="preserve">Būvprojekta </w:t>
            </w:r>
            <w:r w:rsidR="00782654" w:rsidRPr="00B72AEF">
              <w:rPr>
                <w:rFonts w:ascii="Times New Roman" w:eastAsia="Times New Roman" w:hAnsi="Times New Roman" w:cs="Times New Roman"/>
                <w:color w:val="000000"/>
                <w:sz w:val="24"/>
              </w:rPr>
              <w:t xml:space="preserve">noformējumu jāveic atbilstoši Latvijas Republikā spēkā esošajiem būvnormatīviem un citu spēkā esošo būvniecību reglamentējošo normatīvo aktu prasībām. </w:t>
            </w:r>
            <w:r w:rsidRPr="00B72AEF">
              <w:rPr>
                <w:rFonts w:ascii="Times New Roman" w:eastAsia="Times New Roman" w:hAnsi="Times New Roman" w:cs="Times New Roman"/>
                <w:color w:val="000000"/>
                <w:sz w:val="24"/>
              </w:rPr>
              <w:t>Būvprojektu</w:t>
            </w:r>
            <w:r w:rsidR="00EE4931" w:rsidRPr="00B72AEF">
              <w:rPr>
                <w:rFonts w:ascii="Times New Roman" w:eastAsia="Times New Roman" w:hAnsi="Times New Roman" w:cs="Times New Roman"/>
                <w:color w:val="000000"/>
                <w:sz w:val="24"/>
              </w:rPr>
              <w:t xml:space="preserve"> Izstrādā</w:t>
            </w:r>
            <w:r w:rsidR="00DB4993" w:rsidRPr="00B72AEF">
              <w:rPr>
                <w:rFonts w:ascii="Times New Roman" w:eastAsia="Times New Roman" w:hAnsi="Times New Roman" w:cs="Times New Roman"/>
                <w:color w:val="000000"/>
                <w:sz w:val="24"/>
              </w:rPr>
              <w:t>t</w:t>
            </w:r>
            <w:r w:rsidR="00EE4931" w:rsidRPr="00B72AEF">
              <w:rPr>
                <w:rFonts w:ascii="Times New Roman" w:eastAsia="Times New Roman" w:hAnsi="Times New Roman" w:cs="Times New Roman"/>
                <w:color w:val="000000"/>
                <w:sz w:val="24"/>
              </w:rPr>
              <w:t>ājam jāiesniedz</w:t>
            </w:r>
            <w:r w:rsidR="00CA0B3F" w:rsidRPr="00B72AEF">
              <w:rPr>
                <w:rFonts w:ascii="Times New Roman" w:eastAsia="Times New Roman" w:hAnsi="Times New Roman" w:cs="Times New Roman"/>
                <w:color w:val="000000"/>
                <w:sz w:val="24"/>
              </w:rPr>
              <w:t xml:space="preserve"> Būvniecības informācijas sistēmā (</w:t>
            </w:r>
            <w:proofErr w:type="spellStart"/>
            <w:r w:rsidR="00CA0B3F" w:rsidRPr="00B72AEF">
              <w:rPr>
                <w:rFonts w:ascii="Times New Roman" w:eastAsia="Times New Roman" w:hAnsi="Times New Roman" w:cs="Times New Roman"/>
                <w:color w:val="000000"/>
                <w:sz w:val="24"/>
              </w:rPr>
              <w:t>BISā</w:t>
            </w:r>
            <w:proofErr w:type="spellEnd"/>
            <w:r w:rsidR="00CA0B3F" w:rsidRPr="00B72AEF">
              <w:rPr>
                <w:rFonts w:ascii="Times New Roman" w:eastAsia="Times New Roman" w:hAnsi="Times New Roman" w:cs="Times New Roman"/>
                <w:color w:val="000000"/>
                <w:sz w:val="24"/>
              </w:rPr>
              <w:t>)</w:t>
            </w:r>
            <w:r w:rsidR="00EE4931" w:rsidRPr="00B72AEF">
              <w:rPr>
                <w:rFonts w:ascii="Times New Roman" w:eastAsia="Times New Roman" w:hAnsi="Times New Roman" w:cs="Times New Roman"/>
                <w:color w:val="000000"/>
                <w:sz w:val="24"/>
              </w:rPr>
              <w:t xml:space="preserve"> </w:t>
            </w:r>
            <w:r w:rsidR="00782654" w:rsidRPr="00B72AEF">
              <w:rPr>
                <w:rFonts w:ascii="Times New Roman" w:eastAsia="Times New Roman" w:hAnsi="Times New Roman" w:cs="Times New Roman"/>
                <w:color w:val="000000"/>
                <w:sz w:val="24"/>
              </w:rPr>
              <w:t>(piezīmēm jābūt .</w:t>
            </w:r>
            <w:proofErr w:type="spellStart"/>
            <w:r w:rsidR="00782654" w:rsidRPr="00B72AEF">
              <w:rPr>
                <w:rFonts w:ascii="Times New Roman" w:eastAsia="Times New Roman" w:hAnsi="Times New Roman" w:cs="Times New Roman"/>
                <w:color w:val="000000"/>
                <w:sz w:val="24"/>
              </w:rPr>
              <w:t>pdf</w:t>
            </w:r>
            <w:proofErr w:type="spellEnd"/>
            <w:r w:rsidR="00782654" w:rsidRPr="00B72AEF">
              <w:rPr>
                <w:rFonts w:ascii="Times New Roman" w:eastAsia="Times New Roman" w:hAnsi="Times New Roman" w:cs="Times New Roman"/>
                <w:color w:val="000000"/>
                <w:sz w:val="24"/>
              </w:rPr>
              <w:t xml:space="preserve"> formātā, trases plāniem un shēmām .</w:t>
            </w:r>
            <w:proofErr w:type="spellStart"/>
            <w:r w:rsidR="00782654" w:rsidRPr="00B72AEF">
              <w:rPr>
                <w:rFonts w:ascii="Times New Roman" w:eastAsia="Times New Roman" w:hAnsi="Times New Roman" w:cs="Times New Roman"/>
                <w:color w:val="000000"/>
                <w:sz w:val="24"/>
              </w:rPr>
              <w:t>dwg</w:t>
            </w:r>
            <w:proofErr w:type="spellEnd"/>
            <w:r w:rsidR="00782654" w:rsidRPr="00B72AEF">
              <w:rPr>
                <w:rFonts w:ascii="Times New Roman" w:eastAsia="Times New Roman" w:hAnsi="Times New Roman" w:cs="Times New Roman"/>
                <w:color w:val="000000"/>
                <w:sz w:val="24"/>
              </w:rPr>
              <w:t xml:space="preserve"> formātā, materiālu specifikācijas un darba apjomi .</w:t>
            </w:r>
            <w:proofErr w:type="spellStart"/>
            <w:r w:rsidR="00782654" w:rsidRPr="00B72AEF">
              <w:rPr>
                <w:rFonts w:ascii="Times New Roman" w:eastAsia="Times New Roman" w:hAnsi="Times New Roman" w:cs="Times New Roman"/>
                <w:color w:val="000000"/>
                <w:sz w:val="24"/>
              </w:rPr>
              <w:t>xls</w:t>
            </w:r>
            <w:proofErr w:type="spellEnd"/>
            <w:r w:rsidR="00782654" w:rsidRPr="00B72AEF">
              <w:rPr>
                <w:rFonts w:ascii="Times New Roman" w:eastAsia="Times New Roman" w:hAnsi="Times New Roman" w:cs="Times New Roman"/>
                <w:color w:val="000000"/>
                <w:sz w:val="24"/>
              </w:rPr>
              <w:t xml:space="preserve"> formātā). </w:t>
            </w:r>
          </w:p>
          <w:p w14:paraId="57D0F62A" w14:textId="3795F594" w:rsidR="00664DA6" w:rsidRPr="00B72AEF" w:rsidRDefault="00664DA6" w:rsidP="00B72AEF">
            <w:pPr>
              <w:pStyle w:val="ListParagraph"/>
              <w:numPr>
                <w:ilvl w:val="0"/>
                <w:numId w:val="40"/>
              </w:numPr>
              <w:spacing w:after="0" w:line="240" w:lineRule="auto"/>
              <w:jc w:val="both"/>
              <w:rPr>
                <w:rFonts w:ascii="Times New Roman" w:eastAsia="Times New Roman" w:hAnsi="Times New Roman" w:cs="Times New Roman"/>
                <w:color w:val="000000"/>
                <w:sz w:val="24"/>
              </w:rPr>
            </w:pPr>
            <w:r w:rsidRPr="00664DA6">
              <w:rPr>
                <w:rFonts w:ascii="Times New Roman" w:eastAsia="Times New Roman" w:hAnsi="Times New Roman" w:cs="Times New Roman"/>
                <w:color w:val="000000"/>
                <w:sz w:val="24"/>
              </w:rPr>
              <w:t>Izstrādātājam ir tiesības papildināt SIA “Firma L4” izstrādāto “Tehniskās izpētes” saturu ar nepieciešamo informāciju, ja t</w:t>
            </w:r>
            <w:r w:rsidR="003C6D0D">
              <w:rPr>
                <w:rFonts w:ascii="Times New Roman" w:eastAsia="Times New Roman" w:hAnsi="Times New Roman" w:cs="Times New Roman"/>
                <w:color w:val="000000"/>
                <w:sz w:val="24"/>
              </w:rPr>
              <w:t xml:space="preserve">o </w:t>
            </w:r>
            <w:r w:rsidRPr="00664DA6">
              <w:rPr>
                <w:rFonts w:ascii="Times New Roman" w:eastAsia="Times New Roman" w:hAnsi="Times New Roman" w:cs="Times New Roman"/>
                <w:color w:val="000000"/>
                <w:sz w:val="24"/>
              </w:rPr>
              <w:t>uzskata, ka tas ir lietderīgi. Šajā gadījumā Izstrādātājs iesniedz Pasūtītājam objektīvu pamatojumu.</w:t>
            </w:r>
          </w:p>
        </w:tc>
      </w:tr>
      <w:tr w:rsidR="00EA2D14" w14:paraId="57D0F63A"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8" w14:textId="1DF0E7DA" w:rsidR="00EA2D14" w:rsidRDefault="001D5CBB" w:rsidP="00EA2D14">
            <w:pPr>
              <w:spacing w:after="0" w:line="240" w:lineRule="auto"/>
              <w:jc w:val="center"/>
            </w:pPr>
            <w:r>
              <w:rPr>
                <w:rFonts w:ascii="Times New Roman" w:eastAsia="Times New Roman" w:hAnsi="Times New Roman" w:cs="Times New Roman"/>
                <w:color w:val="000000"/>
                <w:sz w:val="24"/>
              </w:rPr>
              <w:t>2</w:t>
            </w:r>
            <w:r w:rsidR="00EA2D14">
              <w:rPr>
                <w:rFonts w:ascii="Times New Roman" w:eastAsia="Times New Roman" w:hAnsi="Times New Roman" w:cs="Times New Roman"/>
                <w:color w:val="000000"/>
                <w:sz w:val="24"/>
              </w:rPr>
              <w:t>.</w:t>
            </w:r>
          </w:p>
        </w:tc>
        <w:tc>
          <w:tcPr>
            <w:tcW w:w="8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9" w14:textId="3CD75C27" w:rsidR="00EA2D14" w:rsidRDefault="00664DA6" w:rsidP="00B72AEF">
            <w:pPr>
              <w:pStyle w:val="ListParagraph"/>
              <w:numPr>
                <w:ilvl w:val="0"/>
                <w:numId w:val="40"/>
              </w:numPr>
              <w:spacing w:after="0" w:line="240" w:lineRule="auto"/>
              <w:jc w:val="both"/>
            </w:pPr>
            <w:r w:rsidRPr="00664DA6">
              <w:rPr>
                <w:rFonts w:ascii="Times New Roman" w:eastAsia="Times New Roman" w:hAnsi="Times New Roman" w:cs="Times New Roman"/>
                <w:sz w:val="24"/>
              </w:rPr>
              <w:t>Būvprojekta saturam jāatbilst vismaz Būvniecības likuma, Ministru kabineta 19.08.2014. noteikumu Nr.500 “Vispārīgie būvnoteikumi”, Ministru kabineta 02.09.2014. noteikumu Nr.500 “Ēku būvnoteikumi”, Ministru kabineta 19.04.2016. noteikumu Nr.238 “Ugunsdrošības noteikumu”, Ministru kabineta 30.06.2015. noteikumu Nr.333 “Noteikumi par Latvijas būvnormatīvu LBN 201-15 "Būvju ugunsdrošība”,  Ministru kabineta 30.09.2014. noteikumu Nr.574 “Noteikumi par Latvijas būvnormatīvu LBN 008-14 “Inženiertīklu izvietojums”, Ministru kabineta noteikumi Nr.327 “Noteikumi par Latvijas būvnormatīvu LBN 223-15 “Kanalizācijas būves”, Ministru kabineta noteikumi Nr.34 “Noteikumi par piesārņojošo vielu emisiju ūdenī”    Ministru kabineta 03.05.2017. noteikumu Nr.239 “</w:t>
            </w:r>
            <w:proofErr w:type="spellStart"/>
            <w:r w:rsidRPr="00664DA6">
              <w:rPr>
                <w:rFonts w:ascii="Times New Roman" w:eastAsia="Times New Roman" w:hAnsi="Times New Roman" w:cs="Times New Roman"/>
                <w:sz w:val="24"/>
              </w:rPr>
              <w:t>Būvizmaksu</w:t>
            </w:r>
            <w:proofErr w:type="spellEnd"/>
            <w:r w:rsidRPr="00664DA6">
              <w:rPr>
                <w:rFonts w:ascii="Times New Roman" w:eastAsia="Times New Roman" w:hAnsi="Times New Roman" w:cs="Times New Roman"/>
                <w:sz w:val="24"/>
              </w:rPr>
              <w:t xml:space="preserve"> noteikšanas kārtība”, Ministru kabineta 28.08.2018. noteikumu Nr.545 “Noteikumi par Latvijas būvnormatīvu LBN 202-18 “Būvniecības ieceres dokumentācijas noformēšana”, prasībām.</w:t>
            </w:r>
            <w:r w:rsidR="00BD1BFA">
              <w:rPr>
                <w:rFonts w:ascii="Times New Roman" w:eastAsia="Times New Roman" w:hAnsi="Times New Roman" w:cs="Times New Roman"/>
                <w:sz w:val="24"/>
              </w:rPr>
              <w:t xml:space="preserve"> </w:t>
            </w:r>
            <w:r w:rsidR="00BD1BFA" w:rsidRPr="00BD1BFA">
              <w:rPr>
                <w:rFonts w:ascii="Times New Roman" w:eastAsia="Times New Roman" w:hAnsi="Times New Roman" w:cs="Times New Roman"/>
                <w:sz w:val="24"/>
                <w:highlight w:val="yellow"/>
              </w:rPr>
              <w:t>P</w:t>
            </w:r>
            <w:r w:rsidR="00BD1BFA" w:rsidRPr="00BD1BFA">
              <w:rPr>
                <w:rFonts w:ascii="Times New Roman" w:eastAsia="Times New Roman" w:hAnsi="Times New Roman" w:cs="Times New Roman"/>
                <w:sz w:val="24"/>
                <w:highlight w:val="yellow"/>
              </w:rPr>
              <w:t>rojektēšanas stadijā ievērot MK noteikumu Nr.353 “Prasības zaļajam publiskajam iepirkumam un to piemērošanas kārtība” prasības</w:t>
            </w:r>
            <w:r w:rsidR="00BD1BFA">
              <w:rPr>
                <w:rFonts w:ascii="Times New Roman" w:eastAsia="Times New Roman" w:hAnsi="Times New Roman" w:cs="Times New Roman"/>
                <w:sz w:val="24"/>
              </w:rPr>
              <w:t>.</w:t>
            </w:r>
          </w:p>
        </w:tc>
      </w:tr>
      <w:tr w:rsidR="00664DA6" w14:paraId="0814AF39" w14:textId="77777777" w:rsidTr="00887F3C">
        <w:trPr>
          <w:trHeight w:val="699"/>
        </w:trPr>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8809C" w14:textId="59139E54" w:rsidR="00664DA6" w:rsidRDefault="00664DA6" w:rsidP="00EA2D1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tc>
        <w:tc>
          <w:tcPr>
            <w:tcW w:w="8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9C74E" w14:textId="77777777" w:rsidR="00664DA6" w:rsidRPr="00664DA6" w:rsidRDefault="00664DA6" w:rsidP="00664DA6">
            <w:pPr>
              <w:pStyle w:val="ListParagraph"/>
              <w:numPr>
                <w:ilvl w:val="0"/>
                <w:numId w:val="40"/>
              </w:numPr>
              <w:spacing w:after="0" w:line="240" w:lineRule="auto"/>
              <w:jc w:val="both"/>
              <w:rPr>
                <w:rFonts w:ascii="Times New Roman" w:eastAsia="Times New Roman" w:hAnsi="Times New Roman" w:cs="Times New Roman"/>
                <w:sz w:val="24"/>
              </w:rPr>
            </w:pPr>
            <w:r w:rsidRPr="00664DA6">
              <w:rPr>
                <w:rFonts w:ascii="Times New Roman" w:eastAsia="Times New Roman" w:hAnsi="Times New Roman" w:cs="Times New Roman"/>
                <w:sz w:val="24"/>
              </w:rPr>
              <w:t>Izstrādātājs  būvprojekta sastāvā iekļauj daļas, kuru saturam ir jāatbilst 28.08.2018. MK noteikumu Nr.545 "Noteikumi par Latvijas būvnormatīvu LBN 202-18 "Būvniecības ieceres dokumentācijas noformēšana"" prasībām.</w:t>
            </w:r>
          </w:p>
          <w:p w14:paraId="3FDFD10E" w14:textId="77777777" w:rsidR="00664DA6" w:rsidRDefault="00664DA6" w:rsidP="00664DA6">
            <w:pPr>
              <w:pStyle w:val="ListParagraph"/>
              <w:numPr>
                <w:ilvl w:val="0"/>
                <w:numId w:val="40"/>
              </w:numPr>
              <w:spacing w:after="0" w:line="240" w:lineRule="auto"/>
              <w:jc w:val="both"/>
              <w:rPr>
                <w:rFonts w:ascii="Times New Roman" w:eastAsia="Times New Roman" w:hAnsi="Times New Roman" w:cs="Times New Roman"/>
                <w:sz w:val="24"/>
              </w:rPr>
            </w:pPr>
            <w:r w:rsidRPr="00664DA6">
              <w:rPr>
                <w:rFonts w:ascii="Times New Roman" w:eastAsia="Times New Roman" w:hAnsi="Times New Roman" w:cs="Times New Roman"/>
                <w:sz w:val="24"/>
              </w:rPr>
              <w:t>Būvprojektā ietvert šādas daļas:</w:t>
            </w:r>
          </w:p>
          <w:p w14:paraId="6743FF97" w14:textId="1958ED40" w:rsidR="003C6D0D" w:rsidRPr="00664DA6" w:rsidRDefault="003C6D0D" w:rsidP="00664DA6">
            <w:pPr>
              <w:pStyle w:val="ListParagraph"/>
              <w:numPr>
                <w:ilvl w:val="0"/>
                <w:numId w:val="40"/>
              </w:numPr>
              <w:spacing w:after="0" w:line="240" w:lineRule="auto"/>
              <w:jc w:val="both"/>
              <w:rPr>
                <w:rFonts w:ascii="Times New Roman" w:eastAsia="Times New Roman" w:hAnsi="Times New Roman" w:cs="Times New Roman"/>
                <w:sz w:val="24"/>
              </w:rPr>
            </w:pPr>
            <w:r w:rsidRPr="003C6D0D">
              <w:rPr>
                <w:rFonts w:ascii="Times New Roman" w:eastAsia="Times New Roman" w:hAnsi="Times New Roman" w:cs="Times New Roman"/>
                <w:sz w:val="24"/>
              </w:rPr>
              <w:t>Darbu veikšanas projekts</w:t>
            </w:r>
            <w:r>
              <w:rPr>
                <w:rFonts w:ascii="Times New Roman" w:eastAsia="Times New Roman" w:hAnsi="Times New Roman" w:cs="Times New Roman"/>
                <w:sz w:val="24"/>
              </w:rPr>
              <w:t xml:space="preserve"> (DVP)</w:t>
            </w:r>
          </w:p>
          <w:p w14:paraId="0863D823" w14:textId="74E96A7F" w:rsidR="00664DA6" w:rsidRPr="00664DA6" w:rsidRDefault="00664DA6" w:rsidP="00664DA6">
            <w:pPr>
              <w:pStyle w:val="ListParagraph"/>
              <w:numPr>
                <w:ilvl w:val="0"/>
                <w:numId w:val="40"/>
              </w:numPr>
              <w:spacing w:after="0" w:line="240" w:lineRule="auto"/>
              <w:jc w:val="both"/>
              <w:rPr>
                <w:rFonts w:ascii="Times New Roman" w:eastAsia="Times New Roman" w:hAnsi="Times New Roman" w:cs="Times New Roman"/>
                <w:sz w:val="24"/>
              </w:rPr>
            </w:pPr>
            <w:r w:rsidRPr="00664DA6">
              <w:rPr>
                <w:rFonts w:ascii="Times New Roman" w:eastAsia="Times New Roman" w:hAnsi="Times New Roman" w:cs="Times New Roman"/>
                <w:sz w:val="24"/>
              </w:rPr>
              <w:t>Ūdensapgāde un kanalizācija (ārējā). (UKT);</w:t>
            </w:r>
          </w:p>
          <w:p w14:paraId="79676637" w14:textId="5164886B" w:rsidR="00664DA6" w:rsidRPr="00664DA6" w:rsidRDefault="00664DA6" w:rsidP="00664DA6">
            <w:pPr>
              <w:pStyle w:val="ListParagraph"/>
              <w:numPr>
                <w:ilvl w:val="0"/>
                <w:numId w:val="40"/>
              </w:numPr>
              <w:spacing w:after="0" w:line="240" w:lineRule="auto"/>
              <w:jc w:val="both"/>
              <w:rPr>
                <w:rFonts w:ascii="Times New Roman" w:eastAsia="Times New Roman" w:hAnsi="Times New Roman" w:cs="Times New Roman"/>
                <w:sz w:val="24"/>
              </w:rPr>
            </w:pPr>
            <w:r w:rsidRPr="00664DA6">
              <w:rPr>
                <w:rFonts w:ascii="Times New Roman" w:eastAsia="Times New Roman" w:hAnsi="Times New Roman" w:cs="Times New Roman"/>
                <w:sz w:val="24"/>
              </w:rPr>
              <w:t>Lietus ūdens kanalizācijas tīkli (LKT);</w:t>
            </w:r>
          </w:p>
          <w:p w14:paraId="0EC95255" w14:textId="048415D3" w:rsidR="00664DA6" w:rsidRPr="00664DA6" w:rsidRDefault="00664DA6" w:rsidP="00664DA6">
            <w:pPr>
              <w:pStyle w:val="ListParagraph"/>
              <w:numPr>
                <w:ilvl w:val="0"/>
                <w:numId w:val="40"/>
              </w:numPr>
              <w:spacing w:after="0" w:line="240" w:lineRule="auto"/>
              <w:jc w:val="both"/>
              <w:rPr>
                <w:rFonts w:ascii="Times New Roman" w:eastAsia="Times New Roman" w:hAnsi="Times New Roman" w:cs="Times New Roman"/>
                <w:sz w:val="24"/>
              </w:rPr>
            </w:pPr>
            <w:r w:rsidRPr="00664DA6">
              <w:rPr>
                <w:rFonts w:ascii="Times New Roman" w:eastAsia="Times New Roman" w:hAnsi="Times New Roman" w:cs="Times New Roman"/>
                <w:sz w:val="24"/>
              </w:rPr>
              <w:t>Elektroapgāde (ārējā) (ELT);</w:t>
            </w:r>
          </w:p>
          <w:p w14:paraId="5C682E37" w14:textId="5A45E0C5" w:rsidR="00664DA6" w:rsidRDefault="00664DA6" w:rsidP="00664DA6">
            <w:pPr>
              <w:pStyle w:val="ListParagraph"/>
              <w:numPr>
                <w:ilvl w:val="0"/>
                <w:numId w:val="40"/>
              </w:numPr>
              <w:spacing w:after="0" w:line="240" w:lineRule="auto"/>
              <w:jc w:val="both"/>
              <w:rPr>
                <w:rFonts w:ascii="Times New Roman" w:eastAsia="Times New Roman" w:hAnsi="Times New Roman" w:cs="Times New Roman"/>
                <w:sz w:val="24"/>
              </w:rPr>
            </w:pPr>
            <w:r w:rsidRPr="00664DA6">
              <w:rPr>
                <w:rFonts w:ascii="Times New Roman" w:eastAsia="Times New Roman" w:hAnsi="Times New Roman" w:cs="Times New Roman"/>
                <w:sz w:val="24"/>
              </w:rPr>
              <w:t>Vadības un automatizācijas sistēmas (ESS-VAS);</w:t>
            </w:r>
          </w:p>
          <w:p w14:paraId="1B15E3C3" w14:textId="4B97C6EF" w:rsidR="003C6D0D" w:rsidRDefault="00887F3C" w:rsidP="00664DA6">
            <w:pPr>
              <w:pStyle w:val="ListParagraph"/>
              <w:numPr>
                <w:ilvl w:val="0"/>
                <w:numId w:val="40"/>
              </w:numPr>
              <w:spacing w:after="0" w:line="240" w:lineRule="auto"/>
              <w:jc w:val="both"/>
              <w:rPr>
                <w:rFonts w:ascii="Times New Roman" w:eastAsia="Times New Roman" w:hAnsi="Times New Roman" w:cs="Times New Roman"/>
                <w:sz w:val="24"/>
              </w:rPr>
            </w:pPr>
            <w:r w:rsidRPr="00887F3C">
              <w:rPr>
                <w:rFonts w:ascii="Times New Roman" w:eastAsia="Times New Roman" w:hAnsi="Times New Roman" w:cs="Times New Roman"/>
                <w:sz w:val="24"/>
              </w:rPr>
              <w:t xml:space="preserve">Ceļa darbi </w:t>
            </w:r>
            <w:r>
              <w:rPr>
                <w:rFonts w:ascii="Times New Roman" w:eastAsia="Times New Roman" w:hAnsi="Times New Roman" w:cs="Times New Roman"/>
                <w:sz w:val="24"/>
              </w:rPr>
              <w:t>(</w:t>
            </w:r>
            <w:r w:rsidRPr="00887F3C">
              <w:rPr>
                <w:rFonts w:ascii="Times New Roman" w:eastAsia="Times New Roman" w:hAnsi="Times New Roman" w:cs="Times New Roman"/>
                <w:sz w:val="24"/>
              </w:rPr>
              <w:t>TS-CD</w:t>
            </w:r>
            <w:r>
              <w:rPr>
                <w:rFonts w:ascii="Times New Roman" w:eastAsia="Times New Roman" w:hAnsi="Times New Roman" w:cs="Times New Roman"/>
                <w:sz w:val="24"/>
              </w:rPr>
              <w:t>)</w:t>
            </w:r>
          </w:p>
          <w:p w14:paraId="587F2B60" w14:textId="71508443" w:rsidR="00887F3C" w:rsidRPr="00664DA6" w:rsidRDefault="00887F3C" w:rsidP="00664DA6">
            <w:pPr>
              <w:pStyle w:val="ListParagraph"/>
              <w:numPr>
                <w:ilvl w:val="0"/>
                <w:numId w:val="40"/>
              </w:numPr>
              <w:spacing w:after="0" w:line="240" w:lineRule="auto"/>
              <w:jc w:val="both"/>
              <w:rPr>
                <w:rFonts w:ascii="Times New Roman" w:eastAsia="Times New Roman" w:hAnsi="Times New Roman" w:cs="Times New Roman"/>
                <w:sz w:val="24"/>
              </w:rPr>
            </w:pPr>
            <w:r w:rsidRPr="00887F3C">
              <w:rPr>
                <w:rFonts w:ascii="Times New Roman" w:eastAsia="Times New Roman" w:hAnsi="Times New Roman" w:cs="Times New Roman"/>
                <w:sz w:val="24"/>
              </w:rPr>
              <w:t>Labiekārtojums</w:t>
            </w:r>
            <w:r>
              <w:rPr>
                <w:rFonts w:ascii="Times New Roman" w:eastAsia="Times New Roman" w:hAnsi="Times New Roman" w:cs="Times New Roman"/>
                <w:sz w:val="24"/>
              </w:rPr>
              <w:t xml:space="preserve"> (</w:t>
            </w:r>
            <w:r w:rsidRPr="00887F3C">
              <w:rPr>
                <w:rFonts w:ascii="Times New Roman" w:eastAsia="Times New Roman" w:hAnsi="Times New Roman" w:cs="Times New Roman"/>
                <w:sz w:val="24"/>
              </w:rPr>
              <w:t>TS-L</w:t>
            </w:r>
            <w:r>
              <w:rPr>
                <w:rFonts w:ascii="Times New Roman" w:eastAsia="Times New Roman" w:hAnsi="Times New Roman" w:cs="Times New Roman"/>
                <w:sz w:val="24"/>
              </w:rPr>
              <w:t>)</w:t>
            </w:r>
          </w:p>
          <w:p w14:paraId="23C1DBAF" w14:textId="7ABDADEF" w:rsidR="00664DA6" w:rsidRPr="00664DA6" w:rsidRDefault="00664DA6" w:rsidP="00664DA6">
            <w:pPr>
              <w:pStyle w:val="ListParagraph"/>
              <w:numPr>
                <w:ilvl w:val="0"/>
                <w:numId w:val="40"/>
              </w:numPr>
              <w:spacing w:after="0" w:line="240" w:lineRule="auto"/>
              <w:jc w:val="both"/>
              <w:rPr>
                <w:rFonts w:ascii="Times New Roman" w:eastAsia="Times New Roman" w:hAnsi="Times New Roman" w:cs="Times New Roman"/>
                <w:sz w:val="24"/>
              </w:rPr>
            </w:pPr>
            <w:r w:rsidRPr="00664DA6">
              <w:rPr>
                <w:rFonts w:ascii="Times New Roman" w:eastAsia="Times New Roman" w:hAnsi="Times New Roman" w:cs="Times New Roman"/>
                <w:sz w:val="24"/>
              </w:rPr>
              <w:t>Ekonomikas daļa:</w:t>
            </w:r>
          </w:p>
          <w:p w14:paraId="5F158B09" w14:textId="6B29A81C" w:rsidR="00664DA6" w:rsidRPr="00664DA6" w:rsidRDefault="00664DA6" w:rsidP="00664DA6">
            <w:pPr>
              <w:pStyle w:val="ListParagraph"/>
              <w:numPr>
                <w:ilvl w:val="0"/>
                <w:numId w:val="40"/>
              </w:numPr>
              <w:spacing w:after="0" w:line="240" w:lineRule="auto"/>
              <w:jc w:val="both"/>
              <w:rPr>
                <w:rFonts w:ascii="Times New Roman" w:eastAsia="Times New Roman" w:hAnsi="Times New Roman" w:cs="Times New Roman"/>
                <w:sz w:val="24"/>
              </w:rPr>
            </w:pPr>
            <w:r w:rsidRPr="00664DA6">
              <w:rPr>
                <w:rFonts w:ascii="Times New Roman" w:eastAsia="Times New Roman" w:hAnsi="Times New Roman" w:cs="Times New Roman"/>
                <w:sz w:val="24"/>
              </w:rPr>
              <w:t xml:space="preserve">            IS – Iekārtu, konstrukciju un būvizstrādājumu kopsavilkums;</w:t>
            </w:r>
          </w:p>
          <w:p w14:paraId="5883B687" w14:textId="4414201C" w:rsidR="00664DA6" w:rsidRPr="00664DA6" w:rsidRDefault="00664DA6" w:rsidP="00664DA6">
            <w:pPr>
              <w:pStyle w:val="ListParagraph"/>
              <w:numPr>
                <w:ilvl w:val="0"/>
                <w:numId w:val="40"/>
              </w:numPr>
              <w:spacing w:after="0" w:line="240" w:lineRule="auto"/>
              <w:jc w:val="both"/>
              <w:rPr>
                <w:rFonts w:ascii="Times New Roman" w:eastAsia="Times New Roman" w:hAnsi="Times New Roman" w:cs="Times New Roman"/>
                <w:sz w:val="24"/>
              </w:rPr>
            </w:pPr>
            <w:r w:rsidRPr="00664DA6">
              <w:rPr>
                <w:rFonts w:ascii="Times New Roman" w:eastAsia="Times New Roman" w:hAnsi="Times New Roman" w:cs="Times New Roman"/>
                <w:sz w:val="24"/>
              </w:rPr>
              <w:tab/>
              <w:t>BA – Būvdarbu apjomu saraksts.</w:t>
            </w:r>
          </w:p>
          <w:p w14:paraId="4FFE4636" w14:textId="7FCC020B" w:rsidR="00664DA6" w:rsidRPr="00664DA6" w:rsidRDefault="00664DA6" w:rsidP="00664DA6">
            <w:pPr>
              <w:pStyle w:val="ListParagraph"/>
              <w:numPr>
                <w:ilvl w:val="0"/>
                <w:numId w:val="40"/>
              </w:numPr>
              <w:spacing w:after="0" w:line="240" w:lineRule="auto"/>
              <w:jc w:val="both"/>
              <w:rPr>
                <w:rFonts w:ascii="Times New Roman" w:eastAsia="Times New Roman" w:hAnsi="Times New Roman" w:cs="Times New Roman"/>
                <w:sz w:val="24"/>
              </w:rPr>
            </w:pPr>
            <w:r w:rsidRPr="00664DA6">
              <w:rPr>
                <w:rFonts w:ascii="Times New Roman" w:eastAsia="Times New Roman" w:hAnsi="Times New Roman" w:cs="Times New Roman"/>
                <w:sz w:val="24"/>
              </w:rPr>
              <w:t>Citas daļas (ja nepieciešamas).</w:t>
            </w:r>
          </w:p>
          <w:p w14:paraId="2E132BB7" w14:textId="77777777" w:rsidR="00664DA6" w:rsidRPr="00C8328F" w:rsidRDefault="00664DA6" w:rsidP="00664DA6">
            <w:pPr>
              <w:pStyle w:val="ListParagraph"/>
              <w:numPr>
                <w:ilvl w:val="0"/>
                <w:numId w:val="40"/>
              </w:numPr>
              <w:spacing w:after="0" w:line="240" w:lineRule="auto"/>
              <w:jc w:val="both"/>
              <w:rPr>
                <w:rFonts w:ascii="Times New Roman" w:eastAsia="Times New Roman" w:hAnsi="Times New Roman" w:cs="Times New Roman"/>
                <w:sz w:val="24"/>
              </w:rPr>
            </w:pPr>
            <w:r w:rsidRPr="00C8328F">
              <w:rPr>
                <w:rFonts w:ascii="Times New Roman" w:eastAsia="Times New Roman" w:hAnsi="Times New Roman" w:cs="Times New Roman"/>
                <w:sz w:val="24"/>
              </w:rPr>
              <w:t>Pilnā apjomā izstrādāta būvprojekta 2 (divus) oriģināla eksemplārus jāiesniedz papīra formā</w:t>
            </w:r>
            <w:r w:rsidR="000825FA" w:rsidRPr="00C8328F">
              <w:rPr>
                <w:rFonts w:ascii="Times New Roman" w:eastAsia="Times New Roman" w:hAnsi="Times New Roman" w:cs="Times New Roman"/>
                <w:sz w:val="24"/>
              </w:rPr>
              <w:t xml:space="preserve"> </w:t>
            </w:r>
            <w:proofErr w:type="spellStart"/>
            <w:r w:rsidRPr="00C8328F">
              <w:rPr>
                <w:rFonts w:ascii="Times New Roman" w:eastAsia="Times New Roman" w:hAnsi="Times New Roman" w:cs="Times New Roman"/>
                <w:sz w:val="24"/>
              </w:rPr>
              <w:t>pdf</w:t>
            </w:r>
            <w:proofErr w:type="spellEnd"/>
            <w:r w:rsidRPr="00C8328F">
              <w:rPr>
                <w:rFonts w:ascii="Times New Roman" w:eastAsia="Times New Roman" w:hAnsi="Times New Roman" w:cs="Times New Roman"/>
                <w:sz w:val="24"/>
              </w:rPr>
              <w:t xml:space="preserve"> formātā, </w:t>
            </w:r>
            <w:r w:rsidR="000825FA" w:rsidRPr="00C8328F">
              <w:rPr>
                <w:rFonts w:ascii="Times New Roman" w:eastAsia="Times New Roman" w:hAnsi="Times New Roman" w:cs="Times New Roman"/>
                <w:sz w:val="24"/>
              </w:rPr>
              <w:t xml:space="preserve">ar pievienotiem </w:t>
            </w:r>
            <w:r w:rsidRPr="00C8328F">
              <w:rPr>
                <w:rFonts w:ascii="Times New Roman" w:eastAsia="Times New Roman" w:hAnsi="Times New Roman" w:cs="Times New Roman"/>
                <w:sz w:val="24"/>
              </w:rPr>
              <w:t>trases plāni</w:t>
            </w:r>
            <w:r w:rsidR="000825FA" w:rsidRPr="00C8328F">
              <w:rPr>
                <w:rFonts w:ascii="Times New Roman" w:eastAsia="Times New Roman" w:hAnsi="Times New Roman" w:cs="Times New Roman"/>
                <w:sz w:val="24"/>
              </w:rPr>
              <w:t>em</w:t>
            </w:r>
            <w:r w:rsidRPr="00C8328F">
              <w:rPr>
                <w:rFonts w:ascii="Times New Roman" w:eastAsia="Times New Roman" w:hAnsi="Times New Roman" w:cs="Times New Roman"/>
                <w:sz w:val="24"/>
              </w:rPr>
              <w:t xml:space="preserve"> un principiālā</w:t>
            </w:r>
            <w:r w:rsidR="000825FA" w:rsidRPr="00C8328F">
              <w:rPr>
                <w:rFonts w:ascii="Times New Roman" w:eastAsia="Times New Roman" w:hAnsi="Times New Roman" w:cs="Times New Roman"/>
                <w:sz w:val="24"/>
              </w:rPr>
              <w:t>m</w:t>
            </w:r>
            <w:r w:rsidRPr="00C8328F">
              <w:rPr>
                <w:rFonts w:ascii="Times New Roman" w:eastAsia="Times New Roman" w:hAnsi="Times New Roman" w:cs="Times New Roman"/>
                <w:sz w:val="24"/>
              </w:rPr>
              <w:t xml:space="preserve"> shēm</w:t>
            </w:r>
            <w:r w:rsidR="000825FA" w:rsidRPr="00C8328F">
              <w:rPr>
                <w:rFonts w:ascii="Times New Roman" w:eastAsia="Times New Roman" w:hAnsi="Times New Roman" w:cs="Times New Roman"/>
                <w:sz w:val="24"/>
              </w:rPr>
              <w:t>ām</w:t>
            </w:r>
            <w:r w:rsidRPr="00C8328F">
              <w:rPr>
                <w:rFonts w:ascii="Times New Roman" w:eastAsia="Times New Roman" w:hAnsi="Times New Roman" w:cs="Times New Roman"/>
                <w:sz w:val="24"/>
              </w:rPr>
              <w:t>, materiālu specifikācij</w:t>
            </w:r>
            <w:r w:rsidR="000825FA" w:rsidRPr="00C8328F">
              <w:rPr>
                <w:rFonts w:ascii="Times New Roman" w:eastAsia="Times New Roman" w:hAnsi="Times New Roman" w:cs="Times New Roman"/>
                <w:sz w:val="24"/>
              </w:rPr>
              <w:t>ām</w:t>
            </w:r>
            <w:r w:rsidRPr="00C8328F">
              <w:rPr>
                <w:rFonts w:ascii="Times New Roman" w:eastAsia="Times New Roman" w:hAnsi="Times New Roman" w:cs="Times New Roman"/>
                <w:sz w:val="24"/>
              </w:rPr>
              <w:t xml:space="preserve"> un darba apjomi</w:t>
            </w:r>
            <w:r w:rsidR="000825FA" w:rsidRPr="00C8328F">
              <w:rPr>
                <w:rFonts w:ascii="Times New Roman" w:eastAsia="Times New Roman" w:hAnsi="Times New Roman" w:cs="Times New Roman"/>
                <w:sz w:val="24"/>
              </w:rPr>
              <w:t>em.</w:t>
            </w:r>
          </w:p>
          <w:p w14:paraId="3AAAE027" w14:textId="77777777" w:rsidR="00C8328F" w:rsidRDefault="00C8328F" w:rsidP="00C8328F">
            <w:pPr>
              <w:spacing w:after="0" w:line="240" w:lineRule="auto"/>
              <w:jc w:val="both"/>
              <w:rPr>
                <w:rFonts w:ascii="Times New Roman" w:eastAsia="Times New Roman" w:hAnsi="Times New Roman" w:cs="Times New Roman"/>
                <w:sz w:val="24"/>
              </w:rPr>
            </w:pPr>
          </w:p>
          <w:p w14:paraId="569AB4BE" w14:textId="0E664862" w:rsidR="00C8328F" w:rsidRPr="00C8328F" w:rsidRDefault="00C8328F" w:rsidP="00C8328F">
            <w:pPr>
              <w:spacing w:after="0" w:line="240" w:lineRule="auto"/>
              <w:jc w:val="both"/>
              <w:rPr>
                <w:rFonts w:ascii="Times New Roman" w:eastAsia="Times New Roman" w:hAnsi="Times New Roman" w:cs="Times New Roman"/>
                <w:sz w:val="24"/>
              </w:rPr>
            </w:pPr>
          </w:p>
        </w:tc>
      </w:tr>
      <w:tr w:rsidR="00EA2D14" w14:paraId="57D0F640"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63E" w14:textId="77777777" w:rsidR="00EA2D14" w:rsidRDefault="00EA2D14" w:rsidP="00EA2D14">
            <w:pPr>
              <w:spacing w:after="0" w:line="240" w:lineRule="auto"/>
              <w:jc w:val="center"/>
            </w:pPr>
            <w:r>
              <w:rPr>
                <w:rFonts w:ascii="Times New Roman" w:eastAsia="Times New Roman" w:hAnsi="Times New Roman" w:cs="Times New Roman"/>
                <w:b/>
                <w:sz w:val="24"/>
              </w:rPr>
              <w:lastRenderedPageBreak/>
              <w:t>V</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63F" w14:textId="4AC7DE62" w:rsidR="00EA2D14" w:rsidRDefault="00EA2D14" w:rsidP="00EA2D14">
            <w:pPr>
              <w:spacing w:after="0" w:line="240" w:lineRule="auto"/>
            </w:pPr>
            <w:r>
              <w:rPr>
                <w:rFonts w:ascii="Times New Roman" w:eastAsia="Times New Roman" w:hAnsi="Times New Roman" w:cs="Times New Roman"/>
                <w:b/>
                <w:color w:val="000000"/>
                <w:sz w:val="24"/>
              </w:rPr>
              <w:t>ESOŠĀS SITUĀCIJAS APRAKSTS, NOSACĪJUMI</w:t>
            </w:r>
            <w:r w:rsidR="001D5CBB">
              <w:rPr>
                <w:rFonts w:ascii="Times New Roman" w:eastAsia="Times New Roman" w:hAnsi="Times New Roman" w:cs="Times New Roman"/>
                <w:b/>
                <w:color w:val="000000"/>
                <w:sz w:val="24"/>
              </w:rPr>
              <w:t xml:space="preserve"> UN </w:t>
            </w:r>
            <w:r>
              <w:rPr>
                <w:rFonts w:ascii="Times New Roman" w:eastAsia="Times New Roman" w:hAnsi="Times New Roman" w:cs="Times New Roman"/>
                <w:b/>
                <w:color w:val="000000"/>
                <w:sz w:val="24"/>
              </w:rPr>
              <w:t xml:space="preserve">TEHNISKĀS PRASĪBAS </w:t>
            </w:r>
          </w:p>
        </w:tc>
      </w:tr>
      <w:tr w:rsidR="003F14E2" w14:paraId="57D0F65C"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41" w14:textId="77777777" w:rsidR="003F14E2" w:rsidRDefault="003F14E2" w:rsidP="003F14E2">
            <w:pPr>
              <w:spacing w:after="0" w:line="240" w:lineRule="auto"/>
              <w:jc w:val="center"/>
            </w:pPr>
            <w:r>
              <w:rPr>
                <w:rFonts w:ascii="Times New Roman" w:eastAsia="Times New Roman" w:hAnsi="Times New Roman" w:cs="Times New Roman"/>
                <w:color w:val="000000"/>
                <w:sz w:val="24"/>
              </w:rPr>
              <w:t>1.</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354A48" w14:textId="77777777" w:rsidR="003F14E2" w:rsidRPr="00B72AEF" w:rsidRDefault="003F14E2" w:rsidP="00B72AEF">
            <w:pPr>
              <w:pStyle w:val="ListParagraph"/>
              <w:numPr>
                <w:ilvl w:val="0"/>
                <w:numId w:val="40"/>
              </w:numPr>
              <w:spacing w:after="0" w:line="240" w:lineRule="auto"/>
              <w:jc w:val="both"/>
              <w:rPr>
                <w:rFonts w:ascii="Times New Roman" w:eastAsia="Times New Roman" w:hAnsi="Times New Roman" w:cs="Times New Roman"/>
                <w:b/>
                <w:bCs/>
                <w:color w:val="000000"/>
                <w:sz w:val="24"/>
              </w:rPr>
            </w:pPr>
            <w:r w:rsidRPr="00D8195C">
              <w:rPr>
                <w:rFonts w:ascii="Times New Roman" w:eastAsia="Times New Roman" w:hAnsi="Times New Roman" w:cs="Times New Roman"/>
                <w:b/>
                <w:bCs/>
                <w:color w:val="000000"/>
                <w:sz w:val="28"/>
                <w:szCs w:val="28"/>
              </w:rPr>
              <w:t>Lietus pašteces kanalizācijas sistēmas tehniskais apraksts</w:t>
            </w:r>
            <w:r w:rsidRPr="00B72AEF">
              <w:rPr>
                <w:rFonts w:ascii="Times New Roman" w:eastAsia="Times New Roman" w:hAnsi="Times New Roman" w:cs="Times New Roman"/>
                <w:b/>
                <w:bCs/>
                <w:color w:val="000000"/>
                <w:sz w:val="24"/>
              </w:rPr>
              <w:t>.</w:t>
            </w:r>
          </w:p>
          <w:p w14:paraId="3ED24449" w14:textId="77777777" w:rsidR="001E0B19" w:rsidRPr="001E0B19" w:rsidRDefault="001E0B19" w:rsidP="001E0B19">
            <w:pPr>
              <w:spacing w:after="0" w:line="240" w:lineRule="auto"/>
              <w:jc w:val="both"/>
              <w:rPr>
                <w:rFonts w:ascii="Times New Roman" w:eastAsia="Times New Roman" w:hAnsi="Times New Roman" w:cs="Times New Roman"/>
                <w:color w:val="000000"/>
                <w:sz w:val="24"/>
              </w:rPr>
            </w:pPr>
            <w:r w:rsidRPr="001E0B19">
              <w:rPr>
                <w:rFonts w:ascii="Times New Roman" w:eastAsia="Times New Roman" w:hAnsi="Times New Roman" w:cs="Times New Roman"/>
                <w:color w:val="000000"/>
                <w:sz w:val="24"/>
              </w:rPr>
              <w:t xml:space="preserve">Autobusa parka teritorijā ir izveidota kopējā lietus notekūdeņu savākšanas sistēma, kur lietus ūdens tiek savākts no jumtiem, nojumēm un potenciāli ar naftas produktiem piesārņotajiem cietajiem segumiem.  Lietus notekūdens no teritorijas tiek savākts vietējos kolektoros un novadīts Mazlēpju ielas pilsētas lietus kanalizācijas kolektorā (ar D1500mm). No autobusa parka teritorijas lietus notekūdeņi tiek izvadīti pa diviem blakus esošiem </w:t>
            </w:r>
            <w:proofErr w:type="spellStart"/>
            <w:r w:rsidRPr="001E0B19">
              <w:rPr>
                <w:rFonts w:ascii="Times New Roman" w:eastAsia="Times New Roman" w:hAnsi="Times New Roman" w:cs="Times New Roman"/>
                <w:color w:val="000000"/>
                <w:sz w:val="24"/>
              </w:rPr>
              <w:t>pieslēgumiem</w:t>
            </w:r>
            <w:proofErr w:type="spellEnd"/>
            <w:r w:rsidRPr="001E0B19">
              <w:rPr>
                <w:rFonts w:ascii="Times New Roman" w:eastAsia="Times New Roman" w:hAnsi="Times New Roman" w:cs="Times New Roman"/>
                <w:color w:val="000000"/>
                <w:sz w:val="24"/>
              </w:rPr>
              <w:t xml:space="preserve"> pilsētas lietus kanalizācijas tīklam.  </w:t>
            </w:r>
          </w:p>
          <w:p w14:paraId="23926C14" w14:textId="77777777" w:rsidR="001E0B19" w:rsidRPr="001E0B19" w:rsidRDefault="001E0B19" w:rsidP="001E0B19">
            <w:pPr>
              <w:spacing w:after="0" w:line="240" w:lineRule="auto"/>
              <w:jc w:val="both"/>
              <w:rPr>
                <w:rFonts w:ascii="Times New Roman" w:eastAsia="Times New Roman" w:hAnsi="Times New Roman" w:cs="Times New Roman"/>
                <w:color w:val="000000"/>
                <w:sz w:val="24"/>
              </w:rPr>
            </w:pPr>
            <w:r w:rsidRPr="001E0B19">
              <w:rPr>
                <w:rFonts w:ascii="Times New Roman" w:eastAsia="Times New Roman" w:hAnsi="Times New Roman" w:cs="Times New Roman"/>
                <w:color w:val="000000"/>
                <w:sz w:val="24"/>
              </w:rPr>
              <w:t xml:space="preserve">       Lietus kanalizācijas tīkla sistēma sastāv no polipropilēna (PP) cauruļvadiem ar daļēji dzelzsbetona, daļēji ķieģeļu mūrētām un polipropilēna (PP) akām. Lietus kolektoru izmēri ir diapazonā no D150mm līdz D450mm. Lietus notekūdeņu novadīšanai ir izbūvētas divas sūkņu stacijas. Maģistrālo kolektoru stāvoklis vietām ir daļēji ar plaisām un ieteicams veikt atsevišķu posmu pārbūvi, lai novērstu naftas produktu piesārņotu grunts ūdens, infiltrāciju lietus kanalizācijas sistēmā. Tā pat arī atsevišķas ķieģeļu mūrētās akas ir ar daļējiem ķieģeļu izbirumiem. Atsevišķas lietus kanalizācijas </w:t>
            </w:r>
            <w:proofErr w:type="spellStart"/>
            <w:r w:rsidRPr="001E0B19">
              <w:rPr>
                <w:rFonts w:ascii="Times New Roman" w:eastAsia="Times New Roman" w:hAnsi="Times New Roman" w:cs="Times New Roman"/>
                <w:color w:val="000000"/>
                <w:sz w:val="24"/>
              </w:rPr>
              <w:t>gūlijas</w:t>
            </w:r>
            <w:proofErr w:type="spellEnd"/>
            <w:r w:rsidRPr="001E0B19">
              <w:rPr>
                <w:rFonts w:ascii="Times New Roman" w:eastAsia="Times New Roman" w:hAnsi="Times New Roman" w:cs="Times New Roman"/>
                <w:color w:val="000000"/>
                <w:sz w:val="24"/>
              </w:rPr>
              <w:t xml:space="preserve"> ir aizasfaltētas un atrodas zem asfalta seguma. Zem autobusa mazgāšanas korpusa atrodas lietus ūdens uzkrāšanas tvertnes, kuru tilpums sastāda 20m3. Kopējais lietus kanalizācijas apjoms no autobusa parka teritorijas ir 19818 m3/gadā.</w:t>
            </w:r>
          </w:p>
          <w:p w14:paraId="62AAC1C9" w14:textId="6D3E6872" w:rsidR="001E0B19" w:rsidRPr="00D8195C" w:rsidRDefault="00D8195C" w:rsidP="001E0B19">
            <w:pPr>
              <w:spacing w:after="0" w:line="240" w:lineRule="auto"/>
              <w:jc w:val="both"/>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ab/>
            </w:r>
            <w:r w:rsidR="001E0B19" w:rsidRPr="00D8195C">
              <w:rPr>
                <w:rFonts w:ascii="Times New Roman" w:eastAsia="Times New Roman" w:hAnsi="Times New Roman" w:cs="Times New Roman"/>
                <w:b/>
                <w:bCs/>
                <w:color w:val="000000"/>
                <w:sz w:val="24"/>
              </w:rPr>
              <w:t xml:space="preserve">Degvielas </w:t>
            </w:r>
            <w:proofErr w:type="spellStart"/>
            <w:r w:rsidR="001E0B19" w:rsidRPr="00D8195C">
              <w:rPr>
                <w:rFonts w:ascii="Times New Roman" w:eastAsia="Times New Roman" w:hAnsi="Times New Roman" w:cs="Times New Roman"/>
                <w:b/>
                <w:bCs/>
                <w:color w:val="000000"/>
                <w:sz w:val="24"/>
              </w:rPr>
              <w:t>uzpildes</w:t>
            </w:r>
            <w:proofErr w:type="spellEnd"/>
            <w:r w:rsidR="001E0B19" w:rsidRPr="00D8195C">
              <w:rPr>
                <w:rFonts w:ascii="Times New Roman" w:eastAsia="Times New Roman" w:hAnsi="Times New Roman" w:cs="Times New Roman"/>
                <w:b/>
                <w:bCs/>
                <w:color w:val="000000"/>
                <w:sz w:val="24"/>
              </w:rPr>
              <w:t xml:space="preserve"> stacijā</w:t>
            </w:r>
            <w:r>
              <w:rPr>
                <w:rFonts w:ascii="Times New Roman" w:eastAsia="Times New Roman" w:hAnsi="Times New Roman" w:cs="Times New Roman"/>
                <w:b/>
                <w:bCs/>
                <w:color w:val="000000"/>
                <w:sz w:val="24"/>
              </w:rPr>
              <w:t xml:space="preserve"> </w:t>
            </w:r>
            <w:r w:rsidR="001E0B19" w:rsidRPr="001E0B19">
              <w:rPr>
                <w:rFonts w:ascii="Times New Roman" w:eastAsia="Times New Roman" w:hAnsi="Times New Roman" w:cs="Times New Roman"/>
                <w:color w:val="000000"/>
                <w:sz w:val="24"/>
              </w:rPr>
              <w:t xml:space="preserve">(turpmāk – DUS) notiek autobusu </w:t>
            </w:r>
            <w:proofErr w:type="spellStart"/>
            <w:r w:rsidR="001E0B19" w:rsidRPr="001E0B19">
              <w:rPr>
                <w:rFonts w:ascii="Times New Roman" w:eastAsia="Times New Roman" w:hAnsi="Times New Roman" w:cs="Times New Roman"/>
                <w:color w:val="000000"/>
                <w:sz w:val="24"/>
              </w:rPr>
              <w:t>uzpilde</w:t>
            </w:r>
            <w:proofErr w:type="spellEnd"/>
            <w:r w:rsidR="001E0B19" w:rsidRPr="001E0B19">
              <w:rPr>
                <w:rFonts w:ascii="Times New Roman" w:eastAsia="Times New Roman" w:hAnsi="Times New Roman" w:cs="Times New Roman"/>
                <w:color w:val="000000"/>
                <w:sz w:val="24"/>
              </w:rPr>
              <w:t xml:space="preserve"> ar dīzeļdegvielu. Darbalaiks DUS ir 24 stundas diennaktī un degvielas </w:t>
            </w:r>
            <w:proofErr w:type="spellStart"/>
            <w:r w:rsidR="001E0B19" w:rsidRPr="001E0B19">
              <w:rPr>
                <w:rFonts w:ascii="Times New Roman" w:eastAsia="Times New Roman" w:hAnsi="Times New Roman" w:cs="Times New Roman"/>
                <w:color w:val="000000"/>
                <w:sz w:val="24"/>
              </w:rPr>
              <w:t>uzpildes</w:t>
            </w:r>
            <w:proofErr w:type="spellEnd"/>
            <w:r w:rsidR="001E0B19" w:rsidRPr="001E0B19">
              <w:rPr>
                <w:rFonts w:ascii="Times New Roman" w:eastAsia="Times New Roman" w:hAnsi="Times New Roman" w:cs="Times New Roman"/>
                <w:color w:val="000000"/>
                <w:sz w:val="24"/>
              </w:rPr>
              <w:t xml:space="preserve"> darbi tiek veikti, galvenokārt, vakara stundās, kad no reisiem atgriežas autobusi. Degvielas </w:t>
            </w:r>
            <w:proofErr w:type="spellStart"/>
            <w:r w:rsidR="001E0B19" w:rsidRPr="001E0B19">
              <w:rPr>
                <w:rFonts w:ascii="Times New Roman" w:eastAsia="Times New Roman" w:hAnsi="Times New Roman" w:cs="Times New Roman"/>
                <w:color w:val="000000"/>
                <w:sz w:val="24"/>
              </w:rPr>
              <w:t>uzpildes</w:t>
            </w:r>
            <w:proofErr w:type="spellEnd"/>
            <w:r w:rsidR="001E0B19" w:rsidRPr="001E0B19">
              <w:rPr>
                <w:rFonts w:ascii="Times New Roman" w:eastAsia="Times New Roman" w:hAnsi="Times New Roman" w:cs="Times New Roman"/>
                <w:color w:val="000000"/>
                <w:sz w:val="24"/>
              </w:rPr>
              <w:t xml:space="preserve"> stacijā ir izveidota dalīta lietus kanalizācijas sistēma, t.i. “tīrie” lietus notekūdeņi no jumta un laukuma, kur nenotiek degvielas </w:t>
            </w:r>
            <w:proofErr w:type="spellStart"/>
            <w:r w:rsidR="001E0B19" w:rsidRPr="001E0B19">
              <w:rPr>
                <w:rFonts w:ascii="Times New Roman" w:eastAsia="Times New Roman" w:hAnsi="Times New Roman" w:cs="Times New Roman"/>
                <w:color w:val="000000"/>
                <w:sz w:val="24"/>
              </w:rPr>
              <w:t>uzpilde</w:t>
            </w:r>
            <w:proofErr w:type="spellEnd"/>
            <w:r w:rsidR="001E0B19" w:rsidRPr="001E0B19">
              <w:rPr>
                <w:rFonts w:ascii="Times New Roman" w:eastAsia="Times New Roman" w:hAnsi="Times New Roman" w:cs="Times New Roman"/>
                <w:color w:val="000000"/>
                <w:sz w:val="24"/>
              </w:rPr>
              <w:t xml:space="preserve">, tiek savākti ar </w:t>
            </w:r>
            <w:proofErr w:type="spellStart"/>
            <w:r w:rsidR="001E0B19" w:rsidRPr="001E0B19">
              <w:rPr>
                <w:rFonts w:ascii="Times New Roman" w:eastAsia="Times New Roman" w:hAnsi="Times New Roman" w:cs="Times New Roman"/>
                <w:color w:val="000000"/>
                <w:sz w:val="24"/>
              </w:rPr>
              <w:t>gūlijām</w:t>
            </w:r>
            <w:proofErr w:type="spellEnd"/>
            <w:r w:rsidR="001E0B19" w:rsidRPr="001E0B19">
              <w:rPr>
                <w:rFonts w:ascii="Times New Roman" w:eastAsia="Times New Roman" w:hAnsi="Times New Roman" w:cs="Times New Roman"/>
                <w:color w:val="000000"/>
                <w:sz w:val="24"/>
              </w:rPr>
              <w:t xml:space="preserve"> un novadīti Mazlēpju ielas pilsētas lietus kanalizācijas kolektorā, bet “netīrie” lietus notekūdeņi no DUS laukuma, kur notiek degvielas </w:t>
            </w:r>
            <w:proofErr w:type="spellStart"/>
            <w:r w:rsidR="001E0B19" w:rsidRPr="001E0B19">
              <w:rPr>
                <w:rFonts w:ascii="Times New Roman" w:eastAsia="Times New Roman" w:hAnsi="Times New Roman" w:cs="Times New Roman"/>
                <w:color w:val="000000"/>
                <w:sz w:val="24"/>
              </w:rPr>
              <w:t>uzpilde</w:t>
            </w:r>
            <w:proofErr w:type="spellEnd"/>
            <w:r w:rsidR="001E0B19" w:rsidRPr="001E0B19">
              <w:rPr>
                <w:rFonts w:ascii="Times New Roman" w:eastAsia="Times New Roman" w:hAnsi="Times New Roman" w:cs="Times New Roman"/>
                <w:color w:val="000000"/>
                <w:sz w:val="24"/>
              </w:rPr>
              <w:t xml:space="preserve">, tiek savākti ar </w:t>
            </w:r>
            <w:proofErr w:type="spellStart"/>
            <w:r w:rsidR="001E0B19" w:rsidRPr="001E0B19">
              <w:rPr>
                <w:rFonts w:ascii="Times New Roman" w:eastAsia="Times New Roman" w:hAnsi="Times New Roman" w:cs="Times New Roman"/>
                <w:color w:val="000000"/>
                <w:sz w:val="24"/>
              </w:rPr>
              <w:t>gūlijām</w:t>
            </w:r>
            <w:proofErr w:type="spellEnd"/>
            <w:r w:rsidR="001E0B19" w:rsidRPr="001E0B19">
              <w:rPr>
                <w:rFonts w:ascii="Times New Roman" w:eastAsia="Times New Roman" w:hAnsi="Times New Roman" w:cs="Times New Roman"/>
                <w:color w:val="000000"/>
                <w:sz w:val="24"/>
              </w:rPr>
              <w:t xml:space="preserve"> un novadīti uz naftas atdalītāju un tālāk uz sūkņu staciju (divi sūkņi), kas to paceļ suspendēto vielu un naftas produktu attīrītājā, ko veido viens </w:t>
            </w:r>
            <w:proofErr w:type="spellStart"/>
            <w:r w:rsidR="001E0B19" w:rsidRPr="001E0B19">
              <w:rPr>
                <w:rFonts w:ascii="Times New Roman" w:eastAsia="Times New Roman" w:hAnsi="Times New Roman" w:cs="Times New Roman"/>
                <w:color w:val="000000"/>
                <w:sz w:val="24"/>
              </w:rPr>
              <w:t>starpaka</w:t>
            </w:r>
            <w:proofErr w:type="spellEnd"/>
            <w:r w:rsidR="001E0B19" w:rsidRPr="001E0B19">
              <w:rPr>
                <w:rFonts w:ascii="Times New Roman" w:eastAsia="Times New Roman" w:hAnsi="Times New Roman" w:cs="Times New Roman"/>
                <w:color w:val="000000"/>
                <w:sz w:val="24"/>
              </w:rPr>
              <w:t xml:space="preserve"> un divi </w:t>
            </w:r>
            <w:proofErr w:type="spellStart"/>
            <w:r w:rsidR="001E0B19" w:rsidRPr="001E0B19">
              <w:rPr>
                <w:rFonts w:ascii="Times New Roman" w:eastAsia="Times New Roman" w:hAnsi="Times New Roman" w:cs="Times New Roman"/>
                <w:color w:val="000000"/>
                <w:sz w:val="24"/>
              </w:rPr>
              <w:t>koalescences</w:t>
            </w:r>
            <w:proofErr w:type="spellEnd"/>
            <w:r w:rsidR="001E0B19" w:rsidRPr="001E0B19">
              <w:rPr>
                <w:rFonts w:ascii="Times New Roman" w:eastAsia="Times New Roman" w:hAnsi="Times New Roman" w:cs="Times New Roman"/>
                <w:color w:val="000000"/>
                <w:sz w:val="24"/>
              </w:rPr>
              <w:t xml:space="preserve"> filtri akās, un pēc attīrīšanas tas tālāk ieplūst Mazlēpju ielas pilsētas lietus kanalizācijas kolektoram. </w:t>
            </w:r>
          </w:p>
          <w:p w14:paraId="4BD921EC" w14:textId="0E39D3F4" w:rsidR="001E0B19" w:rsidRPr="001E0B19" w:rsidRDefault="00D8195C" w:rsidP="001E0B1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bCs/>
                <w:color w:val="000000"/>
                <w:sz w:val="24"/>
              </w:rPr>
              <w:tab/>
            </w:r>
            <w:r w:rsidR="001E0B19" w:rsidRPr="00D8195C">
              <w:rPr>
                <w:rFonts w:ascii="Times New Roman" w:eastAsia="Times New Roman" w:hAnsi="Times New Roman" w:cs="Times New Roman"/>
                <w:b/>
                <w:bCs/>
                <w:color w:val="000000"/>
                <w:sz w:val="24"/>
              </w:rPr>
              <w:t>Transportlīdzekļu (turpmāk – TL) salonu tīrīšanas iecirknī</w:t>
            </w:r>
            <w:r w:rsidR="001E0B19" w:rsidRPr="001E0B19">
              <w:rPr>
                <w:rFonts w:ascii="Times New Roman" w:eastAsia="Times New Roman" w:hAnsi="Times New Roman" w:cs="Times New Roman"/>
                <w:color w:val="000000"/>
                <w:sz w:val="24"/>
              </w:rPr>
              <w:t xml:space="preserve"> tiek tīrīti autobusu saloni, izmantojot dažādus mehāniskos, elektriskos un pneimatiskos instrumentus un iekārtas. Salonu mazgāšanai tiek izmantota pārvietojamā augstspiediena mazgāšanas ierīce. Transportlīdzekļu salonu tīrīšanas iecirknī darbi tiek veikti 24 stundas diennaktī, bet intensīvi no plkst.18:00 līdz 1:00. Mazgāšanai un tīrīšanai tiek izmantoti dažādi mazgāšanas līdzekļi. </w:t>
            </w:r>
          </w:p>
          <w:p w14:paraId="63F735C5" w14:textId="6D3F5C03" w:rsidR="001E0B19" w:rsidRPr="001E0B19" w:rsidRDefault="00D8195C" w:rsidP="001E0B1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1E0B19" w:rsidRPr="001E0B19">
              <w:rPr>
                <w:rFonts w:ascii="Times New Roman" w:eastAsia="Times New Roman" w:hAnsi="Times New Roman" w:cs="Times New Roman"/>
                <w:color w:val="000000"/>
                <w:sz w:val="24"/>
              </w:rPr>
              <w:t xml:space="preserve">TL ir izveidota lietus kanalizācijas sistēma. Lietus notekūdeņi no jumta tiek novadīti uz Mazlēpju ielas pilsētas lietus kanalizācijas kolektoru. </w:t>
            </w:r>
          </w:p>
          <w:p w14:paraId="1DD6BB02" w14:textId="5B84F8E7" w:rsidR="001E0B19" w:rsidRPr="001E0B19" w:rsidRDefault="00D8195C" w:rsidP="001E0B1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bCs/>
                <w:color w:val="000000"/>
                <w:sz w:val="24"/>
              </w:rPr>
              <w:tab/>
            </w:r>
            <w:r w:rsidR="001E0B19" w:rsidRPr="00D8195C">
              <w:rPr>
                <w:rFonts w:ascii="Times New Roman" w:eastAsia="Times New Roman" w:hAnsi="Times New Roman" w:cs="Times New Roman"/>
                <w:b/>
                <w:bCs/>
                <w:color w:val="000000"/>
                <w:sz w:val="24"/>
              </w:rPr>
              <w:t>Autobusu (virsbūvju) mazgāšanas iecirknī</w:t>
            </w:r>
            <w:r w:rsidR="001E0B19" w:rsidRPr="001E0B19">
              <w:rPr>
                <w:rFonts w:ascii="Times New Roman" w:eastAsia="Times New Roman" w:hAnsi="Times New Roman" w:cs="Times New Roman"/>
                <w:color w:val="000000"/>
                <w:sz w:val="24"/>
              </w:rPr>
              <w:t xml:space="preserve"> autobusi tiek mazgāti ar divām automātiskām virsbūvju mazgāšanas iekārtām „KARCHER” (vidēji 10-30 autobusi dienā un 65-100 autobusi nakts laikā), kā arī tiek veikta autobusu virsbūvju </w:t>
            </w:r>
            <w:proofErr w:type="spellStart"/>
            <w:r w:rsidR="001E0B19" w:rsidRPr="001E0B19">
              <w:rPr>
                <w:rFonts w:ascii="Times New Roman" w:eastAsia="Times New Roman" w:hAnsi="Times New Roman" w:cs="Times New Roman"/>
                <w:color w:val="000000"/>
                <w:sz w:val="24"/>
              </w:rPr>
              <w:t>priekšmazgāšana</w:t>
            </w:r>
            <w:proofErr w:type="spellEnd"/>
            <w:r w:rsidR="001E0B19" w:rsidRPr="001E0B19">
              <w:rPr>
                <w:rFonts w:ascii="Times New Roman" w:eastAsia="Times New Roman" w:hAnsi="Times New Roman" w:cs="Times New Roman"/>
                <w:color w:val="000000"/>
                <w:sz w:val="24"/>
              </w:rPr>
              <w:t xml:space="preserve"> ar modernu un energoefektīvu rokas mazgāšanas iekārtu „KARCHER”. Darba laiks virsbūvju mazgāšanas iekārtas operatoriem ir vēlās vakara stundās un agrās rīta stundās, bet intensīvi no plkst.18:00 līdz 1:00. Mazgāšanas iekārtās tiek izmantoti dažādi mazgāšanas līdzekļi.</w:t>
            </w:r>
          </w:p>
          <w:p w14:paraId="51D0F98B" w14:textId="77777777" w:rsidR="001E0B19" w:rsidRPr="001E0B19" w:rsidRDefault="001E0B19" w:rsidP="001E0B19">
            <w:pPr>
              <w:spacing w:after="0" w:line="240" w:lineRule="auto"/>
              <w:jc w:val="both"/>
              <w:rPr>
                <w:rFonts w:ascii="Times New Roman" w:eastAsia="Times New Roman" w:hAnsi="Times New Roman" w:cs="Times New Roman"/>
                <w:color w:val="000000"/>
                <w:sz w:val="24"/>
              </w:rPr>
            </w:pPr>
            <w:r w:rsidRPr="001E0B19">
              <w:rPr>
                <w:rFonts w:ascii="Times New Roman" w:eastAsia="Times New Roman" w:hAnsi="Times New Roman" w:cs="Times New Roman"/>
                <w:color w:val="000000"/>
                <w:sz w:val="24"/>
              </w:rPr>
              <w:t xml:space="preserve">Autobusu mazgātavai ir divi </w:t>
            </w:r>
            <w:proofErr w:type="spellStart"/>
            <w:r w:rsidRPr="001E0B19">
              <w:rPr>
                <w:rFonts w:ascii="Times New Roman" w:eastAsia="Times New Roman" w:hAnsi="Times New Roman" w:cs="Times New Roman"/>
                <w:color w:val="000000"/>
                <w:sz w:val="24"/>
              </w:rPr>
              <w:t>pieslēgumi</w:t>
            </w:r>
            <w:proofErr w:type="spellEnd"/>
            <w:r w:rsidRPr="001E0B19">
              <w:rPr>
                <w:rFonts w:ascii="Times New Roman" w:eastAsia="Times New Roman" w:hAnsi="Times New Roman" w:cs="Times New Roman"/>
                <w:color w:val="000000"/>
                <w:sz w:val="24"/>
              </w:rPr>
              <w:t xml:space="preserve"> lietus kolektoram ar aizbīdņiem lietus kanalizācijas </w:t>
            </w:r>
            <w:proofErr w:type="spellStart"/>
            <w:r w:rsidRPr="001E0B19">
              <w:rPr>
                <w:rFonts w:ascii="Times New Roman" w:eastAsia="Times New Roman" w:hAnsi="Times New Roman" w:cs="Times New Roman"/>
                <w:color w:val="000000"/>
                <w:sz w:val="24"/>
              </w:rPr>
              <w:t>skatakās</w:t>
            </w:r>
            <w:proofErr w:type="spellEnd"/>
            <w:r w:rsidRPr="001E0B19">
              <w:rPr>
                <w:rFonts w:ascii="Times New Roman" w:eastAsia="Times New Roman" w:hAnsi="Times New Roman" w:cs="Times New Roman"/>
                <w:color w:val="000000"/>
                <w:sz w:val="24"/>
              </w:rPr>
              <w:t>, caur kuriem nepieciešamības gadījumā ar lietus ūdeni tiek papildināti rezervuāri, kas izvietoti autobusu mazgātavas pagrabā. Bez tam no autobusu mazgātavas jumta tiek novadīti tīrie lietus ūdeņi uz suspendēto vielu un naftas produktu attīrītāju un pēc attīrīšanas uz Mazlēpju ielas pilsētas lietus kanalizācijas kolektoru.</w:t>
            </w:r>
          </w:p>
          <w:p w14:paraId="59021DB7" w14:textId="3A0F04FE" w:rsidR="001E0B19" w:rsidRPr="001E0B19" w:rsidRDefault="00D8195C" w:rsidP="001E0B1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1E0B19" w:rsidRPr="001E0B19">
              <w:rPr>
                <w:rFonts w:ascii="Times New Roman" w:eastAsia="Times New Roman" w:hAnsi="Times New Roman" w:cs="Times New Roman"/>
                <w:color w:val="000000"/>
                <w:sz w:val="24"/>
              </w:rPr>
              <w:t xml:space="preserve">Tehniskās apkopes darbnīcas sadalās divās daļās - vienā izvietots tehniskās apkopes un diagnostikas </w:t>
            </w:r>
            <w:proofErr w:type="spellStart"/>
            <w:r w:rsidR="001E0B19" w:rsidRPr="001E0B19">
              <w:rPr>
                <w:rFonts w:ascii="Times New Roman" w:eastAsia="Times New Roman" w:hAnsi="Times New Roman" w:cs="Times New Roman"/>
                <w:color w:val="000000"/>
                <w:sz w:val="24"/>
              </w:rPr>
              <w:t>remontiecirknis</w:t>
            </w:r>
            <w:proofErr w:type="spellEnd"/>
            <w:r w:rsidR="001E0B19" w:rsidRPr="001E0B19">
              <w:rPr>
                <w:rFonts w:ascii="Times New Roman" w:eastAsia="Times New Roman" w:hAnsi="Times New Roman" w:cs="Times New Roman"/>
                <w:color w:val="000000"/>
                <w:sz w:val="24"/>
              </w:rPr>
              <w:t xml:space="preserve">, kur tiek veikti metāla detaļu un detaļu mezglu remontu </w:t>
            </w:r>
            <w:r w:rsidR="001E0B19" w:rsidRPr="001E0B19">
              <w:rPr>
                <w:rFonts w:ascii="Times New Roman" w:eastAsia="Times New Roman" w:hAnsi="Times New Roman" w:cs="Times New Roman"/>
                <w:color w:val="000000"/>
                <w:sz w:val="24"/>
              </w:rPr>
              <w:lastRenderedPageBreak/>
              <w:t>darbi, kā arī degvielas aparatūras remonts, bet otrā remontdarbnīcu pieteikuma remonta un mehāniskais iecirknis, kur tiek veikts autobusu pieteikuma remonts, papildināti tehniskie šķidrumi (dzinēja eļļa, ātrumkārbu un transmisijas eļļas, antifrīzs, logu mazgājamais šķidrums u.c.), mainītas dažādas detaļas un detaļu mezgli.</w:t>
            </w:r>
          </w:p>
          <w:p w14:paraId="413AD59D" w14:textId="77777777" w:rsidR="001E0B19" w:rsidRPr="001E0B19" w:rsidRDefault="001E0B19" w:rsidP="001E0B19">
            <w:pPr>
              <w:spacing w:after="0" w:line="240" w:lineRule="auto"/>
              <w:jc w:val="both"/>
              <w:rPr>
                <w:rFonts w:ascii="Times New Roman" w:eastAsia="Times New Roman" w:hAnsi="Times New Roman" w:cs="Times New Roman"/>
                <w:color w:val="000000"/>
                <w:sz w:val="24"/>
              </w:rPr>
            </w:pPr>
            <w:r w:rsidRPr="001E0B19">
              <w:rPr>
                <w:rFonts w:ascii="Times New Roman" w:eastAsia="Times New Roman" w:hAnsi="Times New Roman" w:cs="Times New Roman"/>
                <w:color w:val="000000"/>
                <w:sz w:val="24"/>
              </w:rPr>
              <w:t xml:space="preserve">Visā ēkā kopā izveidoti deviņi lietus kanalizācijas izvadi no jumtiem, kas pievienoti </w:t>
            </w:r>
            <w:proofErr w:type="spellStart"/>
            <w:r w:rsidRPr="001E0B19">
              <w:rPr>
                <w:rFonts w:ascii="Times New Roman" w:eastAsia="Times New Roman" w:hAnsi="Times New Roman" w:cs="Times New Roman"/>
                <w:color w:val="000000"/>
                <w:sz w:val="24"/>
              </w:rPr>
              <w:t>skatakām</w:t>
            </w:r>
            <w:proofErr w:type="spellEnd"/>
            <w:r w:rsidRPr="001E0B19">
              <w:rPr>
                <w:rFonts w:ascii="Times New Roman" w:eastAsia="Times New Roman" w:hAnsi="Times New Roman" w:cs="Times New Roman"/>
                <w:color w:val="000000"/>
                <w:sz w:val="24"/>
              </w:rPr>
              <w:t xml:space="preserve">  un tiek aizvadīti uz Mazlēpju ielas pilsētas lietus kanalizācijas kolektoru.</w:t>
            </w:r>
          </w:p>
          <w:p w14:paraId="0921C39A" w14:textId="77777777" w:rsidR="001E0B19" w:rsidRPr="001E0B19" w:rsidRDefault="001E0B19" w:rsidP="001E0B19">
            <w:pPr>
              <w:spacing w:after="0" w:line="240" w:lineRule="auto"/>
              <w:jc w:val="both"/>
              <w:rPr>
                <w:rFonts w:ascii="Times New Roman" w:eastAsia="Times New Roman" w:hAnsi="Times New Roman" w:cs="Times New Roman"/>
                <w:color w:val="000000"/>
                <w:sz w:val="24"/>
              </w:rPr>
            </w:pPr>
            <w:r w:rsidRPr="001E0B19">
              <w:rPr>
                <w:rFonts w:ascii="Times New Roman" w:eastAsia="Times New Roman" w:hAnsi="Times New Roman" w:cs="Times New Roman"/>
                <w:color w:val="000000"/>
                <w:sz w:val="24"/>
              </w:rPr>
              <w:t>Remonta darbnīcas un diagnostikas iecirknis sastāv no vairākiem iecirkņiem un zonām:</w:t>
            </w:r>
          </w:p>
          <w:p w14:paraId="713E9F6B" w14:textId="77777777" w:rsidR="00D8195C" w:rsidRDefault="001E0B19" w:rsidP="001E0B19">
            <w:pPr>
              <w:pStyle w:val="ListParagraph"/>
              <w:numPr>
                <w:ilvl w:val="0"/>
                <w:numId w:val="40"/>
              </w:numPr>
              <w:spacing w:after="0" w:line="240" w:lineRule="auto"/>
              <w:jc w:val="both"/>
              <w:rPr>
                <w:rFonts w:ascii="Times New Roman" w:eastAsia="Times New Roman" w:hAnsi="Times New Roman" w:cs="Times New Roman"/>
                <w:color w:val="000000"/>
                <w:sz w:val="24"/>
              </w:rPr>
            </w:pPr>
            <w:r w:rsidRPr="00D8195C">
              <w:rPr>
                <w:rFonts w:ascii="Times New Roman" w:eastAsia="Times New Roman" w:hAnsi="Times New Roman" w:cs="Times New Roman"/>
                <w:b/>
                <w:bCs/>
                <w:color w:val="000000"/>
                <w:sz w:val="24"/>
              </w:rPr>
              <w:t>Lodēšanas iecirknis</w:t>
            </w:r>
            <w:r w:rsidRPr="00D8195C">
              <w:rPr>
                <w:rFonts w:ascii="Times New Roman" w:eastAsia="Times New Roman" w:hAnsi="Times New Roman" w:cs="Times New Roman"/>
                <w:color w:val="000000"/>
                <w:sz w:val="24"/>
              </w:rPr>
              <w:t>, kur tiek veikti krāsaino metālu detaļu lodēšanas darbi, piemēram, autobusu radiatoru</w:t>
            </w:r>
            <w:r w:rsidR="00D8195C" w:rsidRPr="00D8195C">
              <w:rPr>
                <w:rFonts w:ascii="Times New Roman" w:eastAsia="Times New Roman" w:hAnsi="Times New Roman" w:cs="Times New Roman"/>
                <w:color w:val="000000"/>
                <w:sz w:val="24"/>
              </w:rPr>
              <w:t xml:space="preserve"> </w:t>
            </w:r>
            <w:r w:rsidRPr="00D8195C">
              <w:rPr>
                <w:rFonts w:ascii="Times New Roman" w:eastAsia="Times New Roman" w:hAnsi="Times New Roman" w:cs="Times New Roman"/>
                <w:color w:val="000000"/>
                <w:sz w:val="24"/>
              </w:rPr>
              <w:t>remonts.</w:t>
            </w:r>
          </w:p>
          <w:p w14:paraId="3844A110" w14:textId="77777777" w:rsidR="00D8195C" w:rsidRDefault="001E0B19" w:rsidP="001E0B19">
            <w:pPr>
              <w:pStyle w:val="ListParagraph"/>
              <w:numPr>
                <w:ilvl w:val="0"/>
                <w:numId w:val="40"/>
              </w:numPr>
              <w:spacing w:after="0" w:line="240" w:lineRule="auto"/>
              <w:jc w:val="both"/>
              <w:rPr>
                <w:rFonts w:ascii="Times New Roman" w:eastAsia="Times New Roman" w:hAnsi="Times New Roman" w:cs="Times New Roman"/>
                <w:color w:val="000000"/>
                <w:sz w:val="24"/>
              </w:rPr>
            </w:pPr>
            <w:r w:rsidRPr="00D8195C">
              <w:rPr>
                <w:rFonts w:ascii="Times New Roman" w:eastAsia="Times New Roman" w:hAnsi="Times New Roman" w:cs="Times New Roman"/>
                <w:b/>
                <w:bCs/>
                <w:color w:val="000000"/>
                <w:sz w:val="24"/>
              </w:rPr>
              <w:t>Metālapstrādes iecirknī</w:t>
            </w:r>
            <w:r w:rsidRPr="00D8195C">
              <w:rPr>
                <w:rFonts w:ascii="Times New Roman" w:eastAsia="Times New Roman" w:hAnsi="Times New Roman" w:cs="Times New Roman"/>
                <w:color w:val="000000"/>
                <w:sz w:val="24"/>
              </w:rPr>
              <w:t xml:space="preserve"> tiek veikts metāla detaļu remonts un izgatavošana (virpošana, frēzēšana, slīpēšana) iekšējām, autobusu parku vajadzībām. Tiek izmantoti dažādi aerosoli, kuri šķīdina rūsu, ieeļļo detaļas. Izstrādātās eļļas tiek novietoti tiem paredzētos konteineros, kurus apkalpo pārstrādes uzņēmums.</w:t>
            </w:r>
          </w:p>
          <w:p w14:paraId="788C5112" w14:textId="77777777" w:rsidR="00D8195C" w:rsidRDefault="001E0B19" w:rsidP="001E0B19">
            <w:pPr>
              <w:pStyle w:val="ListParagraph"/>
              <w:numPr>
                <w:ilvl w:val="0"/>
                <w:numId w:val="40"/>
              </w:numPr>
              <w:spacing w:after="0" w:line="240" w:lineRule="auto"/>
              <w:jc w:val="both"/>
              <w:rPr>
                <w:rFonts w:ascii="Times New Roman" w:eastAsia="Times New Roman" w:hAnsi="Times New Roman" w:cs="Times New Roman"/>
                <w:color w:val="000000"/>
                <w:sz w:val="24"/>
              </w:rPr>
            </w:pPr>
            <w:r w:rsidRPr="00D8195C">
              <w:rPr>
                <w:rFonts w:ascii="Times New Roman" w:eastAsia="Times New Roman" w:hAnsi="Times New Roman" w:cs="Times New Roman"/>
                <w:b/>
                <w:bCs/>
                <w:color w:val="000000"/>
                <w:sz w:val="24"/>
              </w:rPr>
              <w:t>Autobusu diagnostikas zon</w:t>
            </w:r>
            <w:r w:rsidRPr="00D8195C">
              <w:rPr>
                <w:rFonts w:ascii="Times New Roman" w:eastAsia="Times New Roman" w:hAnsi="Times New Roman" w:cs="Times New Roman"/>
                <w:color w:val="000000"/>
                <w:sz w:val="24"/>
              </w:rPr>
              <w:t xml:space="preserve">ā tiek veikta autobusu diagnostika, pārbaudīta bremžu darbības efektivitāte, autobusu tehniskais stāvoklis. </w:t>
            </w:r>
          </w:p>
          <w:p w14:paraId="436CF461" w14:textId="340680EA" w:rsidR="001E0B19" w:rsidRPr="00D8195C" w:rsidRDefault="001E0B19" w:rsidP="001E0B19">
            <w:pPr>
              <w:pStyle w:val="ListParagraph"/>
              <w:numPr>
                <w:ilvl w:val="0"/>
                <w:numId w:val="40"/>
              </w:numPr>
              <w:spacing w:after="0" w:line="240" w:lineRule="auto"/>
              <w:jc w:val="both"/>
              <w:rPr>
                <w:rFonts w:ascii="Times New Roman" w:eastAsia="Times New Roman" w:hAnsi="Times New Roman" w:cs="Times New Roman"/>
                <w:color w:val="000000"/>
                <w:sz w:val="24"/>
              </w:rPr>
            </w:pPr>
            <w:r w:rsidRPr="00D8195C">
              <w:rPr>
                <w:rFonts w:ascii="Times New Roman" w:eastAsia="Times New Roman" w:hAnsi="Times New Roman" w:cs="Times New Roman"/>
                <w:b/>
                <w:bCs/>
                <w:color w:val="000000"/>
                <w:sz w:val="24"/>
              </w:rPr>
              <w:t xml:space="preserve">ARD 1 </w:t>
            </w:r>
            <w:proofErr w:type="spellStart"/>
            <w:r w:rsidRPr="00D8195C">
              <w:rPr>
                <w:rFonts w:ascii="Times New Roman" w:eastAsia="Times New Roman" w:hAnsi="Times New Roman" w:cs="Times New Roman"/>
                <w:b/>
                <w:bCs/>
                <w:color w:val="000000"/>
                <w:sz w:val="24"/>
              </w:rPr>
              <w:t>remontzonā</w:t>
            </w:r>
            <w:proofErr w:type="spellEnd"/>
            <w:r w:rsidRPr="00D8195C">
              <w:rPr>
                <w:rFonts w:ascii="Times New Roman" w:eastAsia="Times New Roman" w:hAnsi="Times New Roman" w:cs="Times New Roman"/>
                <w:color w:val="000000"/>
                <w:sz w:val="24"/>
              </w:rPr>
              <w:t xml:space="preserve"> tiek veikta autobusu sagatavošana Tehniskās apskates veikšanai. Regulēti autobusu starmeši, mainīti tehniskie šķidrumi (dzinēja eļļa, ātrumkārbu un transmisijas eļļas, antifrīzs, logu mazgājamais šķidrums u.c.), mainītas dažādas detaļas un detaļu mezgli. </w:t>
            </w:r>
          </w:p>
          <w:p w14:paraId="45E7FA7D" w14:textId="78E84E7B" w:rsidR="001E0B19" w:rsidRPr="001E0B19" w:rsidRDefault="00D8195C" w:rsidP="001E0B1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1E0B19" w:rsidRPr="001E0B19">
              <w:rPr>
                <w:rFonts w:ascii="Times New Roman" w:eastAsia="Times New Roman" w:hAnsi="Times New Roman" w:cs="Times New Roman"/>
                <w:color w:val="000000"/>
                <w:sz w:val="24"/>
              </w:rPr>
              <w:t xml:space="preserve">Visā ēkā kopā izveidoti deviņpadsmit lietus kanalizācijas izvadi no jumtiem, kas pievienoti </w:t>
            </w:r>
            <w:proofErr w:type="spellStart"/>
            <w:r w:rsidR="001E0B19" w:rsidRPr="001E0B19">
              <w:rPr>
                <w:rFonts w:ascii="Times New Roman" w:eastAsia="Times New Roman" w:hAnsi="Times New Roman" w:cs="Times New Roman"/>
                <w:color w:val="000000"/>
                <w:sz w:val="24"/>
              </w:rPr>
              <w:t>skatakām</w:t>
            </w:r>
            <w:proofErr w:type="spellEnd"/>
            <w:r w:rsidR="001E0B19" w:rsidRPr="001E0B19">
              <w:rPr>
                <w:rFonts w:ascii="Times New Roman" w:eastAsia="Times New Roman" w:hAnsi="Times New Roman" w:cs="Times New Roman"/>
                <w:color w:val="000000"/>
                <w:sz w:val="24"/>
              </w:rPr>
              <w:t xml:space="preserve"> un tiek aizvadīti uz Mazlēpju ielas pilsētas lietus kanalizācijas kolektoru.</w:t>
            </w:r>
          </w:p>
          <w:p w14:paraId="6F8171A9" w14:textId="77777777" w:rsidR="001E0B19" w:rsidRPr="00D8195C" w:rsidRDefault="001E0B19" w:rsidP="00D8195C">
            <w:pPr>
              <w:pStyle w:val="ListParagraph"/>
              <w:numPr>
                <w:ilvl w:val="0"/>
                <w:numId w:val="45"/>
              </w:numPr>
              <w:spacing w:after="0" w:line="240" w:lineRule="auto"/>
              <w:jc w:val="both"/>
              <w:rPr>
                <w:rFonts w:ascii="Times New Roman" w:eastAsia="Times New Roman" w:hAnsi="Times New Roman" w:cs="Times New Roman"/>
                <w:color w:val="000000"/>
                <w:sz w:val="24"/>
              </w:rPr>
            </w:pPr>
            <w:r w:rsidRPr="00D8195C">
              <w:rPr>
                <w:rFonts w:ascii="Times New Roman" w:eastAsia="Times New Roman" w:hAnsi="Times New Roman" w:cs="Times New Roman"/>
                <w:b/>
                <w:bCs/>
                <w:color w:val="000000"/>
                <w:sz w:val="24"/>
              </w:rPr>
              <w:t>Noliktavas ēkā</w:t>
            </w:r>
            <w:r w:rsidRPr="00D8195C">
              <w:rPr>
                <w:rFonts w:ascii="Times New Roman" w:eastAsia="Times New Roman" w:hAnsi="Times New Roman" w:cs="Times New Roman"/>
                <w:color w:val="000000"/>
                <w:sz w:val="24"/>
              </w:rPr>
              <w:t xml:space="preserve"> tiek izvietotas un uzglabātas dažādas autobusu rezerves daļas un iekārtas, kas nepieciešamas remontu vajadzībām. Apkārt noliktavai izvietotas 5 </w:t>
            </w:r>
            <w:proofErr w:type="spellStart"/>
            <w:r w:rsidRPr="00D8195C">
              <w:rPr>
                <w:rFonts w:ascii="Times New Roman" w:eastAsia="Times New Roman" w:hAnsi="Times New Roman" w:cs="Times New Roman"/>
                <w:color w:val="000000"/>
                <w:sz w:val="24"/>
              </w:rPr>
              <w:t>gūlijas</w:t>
            </w:r>
            <w:proofErr w:type="spellEnd"/>
            <w:r w:rsidRPr="00D8195C">
              <w:rPr>
                <w:rFonts w:ascii="Times New Roman" w:eastAsia="Times New Roman" w:hAnsi="Times New Roman" w:cs="Times New Roman"/>
                <w:color w:val="000000"/>
                <w:sz w:val="24"/>
              </w:rPr>
              <w:t xml:space="preserve">, kas novada lietus </w:t>
            </w:r>
            <w:r w:rsidRPr="00D8195C">
              <w:rPr>
                <w:rFonts w:ascii="Times New Roman" w:eastAsia="Times New Roman" w:hAnsi="Times New Roman" w:cs="Times New Roman"/>
                <w:color w:val="000000"/>
                <w:sz w:val="28"/>
                <w:szCs w:val="28"/>
              </w:rPr>
              <w:t>notekūdeņus</w:t>
            </w:r>
            <w:r w:rsidRPr="00D8195C">
              <w:rPr>
                <w:rFonts w:ascii="Times New Roman" w:eastAsia="Times New Roman" w:hAnsi="Times New Roman" w:cs="Times New Roman"/>
                <w:color w:val="000000"/>
                <w:sz w:val="24"/>
              </w:rPr>
              <w:t xml:space="preserve"> no jumta un apkārtējā laukuma uz Mazlēpju ielas pilsētas lietus kanalizācijas kolektoru.</w:t>
            </w:r>
          </w:p>
          <w:p w14:paraId="53F261F2" w14:textId="37BD6817" w:rsidR="001E0B19" w:rsidRPr="00D8195C" w:rsidRDefault="001E0B19" w:rsidP="00D8195C">
            <w:pPr>
              <w:pStyle w:val="ListParagraph"/>
              <w:numPr>
                <w:ilvl w:val="0"/>
                <w:numId w:val="43"/>
              </w:numPr>
              <w:spacing w:after="0" w:line="240" w:lineRule="auto"/>
              <w:jc w:val="both"/>
              <w:rPr>
                <w:rFonts w:ascii="Times New Roman" w:eastAsia="Times New Roman" w:hAnsi="Times New Roman" w:cs="Times New Roman"/>
                <w:color w:val="000000"/>
                <w:sz w:val="24"/>
              </w:rPr>
            </w:pPr>
            <w:r w:rsidRPr="00D8195C">
              <w:rPr>
                <w:rFonts w:ascii="Times New Roman" w:eastAsia="Times New Roman" w:hAnsi="Times New Roman" w:cs="Times New Roman"/>
                <w:b/>
                <w:bCs/>
                <w:color w:val="000000"/>
                <w:sz w:val="24"/>
              </w:rPr>
              <w:t>Noliktavā jeb riepu remonta iecirknī</w:t>
            </w:r>
            <w:r w:rsidRPr="00D8195C">
              <w:rPr>
                <w:rFonts w:ascii="Times New Roman" w:eastAsia="Times New Roman" w:hAnsi="Times New Roman" w:cs="Times New Roman"/>
                <w:color w:val="000000"/>
                <w:sz w:val="24"/>
              </w:rPr>
              <w:t xml:space="preserve"> tiek veikti autobusu riepu remonta darbi. Riepu remonta darbos nelielos daudzumos tiek izmantotas dažādas ķīmiskās vielas (līmes, mastikas un tml.). Ēkā atrodas arī dažādas noliktavas, kurās tiek uzglabātas riepas, autobusu salonu krēsli, gāzes baloni un tml. Apkārt noliktavai izvietotas 3 </w:t>
            </w:r>
            <w:proofErr w:type="spellStart"/>
            <w:r w:rsidRPr="00D8195C">
              <w:rPr>
                <w:rFonts w:ascii="Times New Roman" w:eastAsia="Times New Roman" w:hAnsi="Times New Roman" w:cs="Times New Roman"/>
                <w:color w:val="000000"/>
                <w:sz w:val="24"/>
              </w:rPr>
              <w:t>gūlijas</w:t>
            </w:r>
            <w:proofErr w:type="spellEnd"/>
            <w:r w:rsidRPr="00D8195C">
              <w:rPr>
                <w:rFonts w:ascii="Times New Roman" w:eastAsia="Times New Roman" w:hAnsi="Times New Roman" w:cs="Times New Roman"/>
                <w:color w:val="000000"/>
                <w:sz w:val="24"/>
              </w:rPr>
              <w:t>, kas novada lietus notekūdeņus no jumta un apkārtējā laukuma un novada uz Mazlēpju ielas pilsētas lietus kanalizācijas kolektoru.</w:t>
            </w:r>
          </w:p>
          <w:p w14:paraId="14A45D01" w14:textId="77777777" w:rsidR="001E0B19" w:rsidRPr="00D8195C" w:rsidRDefault="001E0B19" w:rsidP="00D8195C">
            <w:pPr>
              <w:pStyle w:val="ListParagraph"/>
              <w:numPr>
                <w:ilvl w:val="0"/>
                <w:numId w:val="43"/>
              </w:numPr>
              <w:spacing w:after="0" w:line="240" w:lineRule="auto"/>
              <w:jc w:val="both"/>
              <w:rPr>
                <w:rFonts w:ascii="Times New Roman" w:eastAsia="Times New Roman" w:hAnsi="Times New Roman" w:cs="Times New Roman"/>
                <w:color w:val="000000"/>
                <w:sz w:val="24"/>
              </w:rPr>
            </w:pPr>
            <w:r w:rsidRPr="00D8195C">
              <w:rPr>
                <w:rFonts w:ascii="Times New Roman" w:eastAsia="Times New Roman" w:hAnsi="Times New Roman" w:cs="Times New Roman"/>
                <w:b/>
                <w:bCs/>
                <w:color w:val="000000"/>
                <w:sz w:val="24"/>
              </w:rPr>
              <w:t>Slēgtā autobusu stāvvieta</w:t>
            </w:r>
            <w:r w:rsidRPr="00D8195C">
              <w:rPr>
                <w:rFonts w:ascii="Times New Roman" w:eastAsia="Times New Roman" w:hAnsi="Times New Roman" w:cs="Times New Roman"/>
                <w:color w:val="000000"/>
                <w:sz w:val="24"/>
              </w:rPr>
              <w:t xml:space="preserve"> tiek novietoti autobusi nakts laikā. No slēgtās stāvvietas iziet 15 lietus notekūdeņu izvadi, kas novada lietus notekūdeņus no jumta un apjumtā laukuma iekšpuses uz Mazlēpju ielas pilsētas lietus kanalizācijas kolektoru.</w:t>
            </w:r>
          </w:p>
          <w:p w14:paraId="0090ABE9" w14:textId="77777777" w:rsidR="001E0B19" w:rsidRPr="00D8195C" w:rsidRDefault="001E0B19" w:rsidP="00D8195C">
            <w:pPr>
              <w:pStyle w:val="ListParagraph"/>
              <w:numPr>
                <w:ilvl w:val="0"/>
                <w:numId w:val="44"/>
              </w:numPr>
              <w:spacing w:after="0" w:line="240" w:lineRule="auto"/>
              <w:jc w:val="both"/>
              <w:rPr>
                <w:rFonts w:ascii="Times New Roman" w:eastAsia="Times New Roman" w:hAnsi="Times New Roman" w:cs="Times New Roman"/>
                <w:color w:val="000000"/>
                <w:sz w:val="24"/>
              </w:rPr>
            </w:pPr>
            <w:r w:rsidRPr="00D8195C">
              <w:rPr>
                <w:rFonts w:ascii="Times New Roman" w:eastAsia="Times New Roman" w:hAnsi="Times New Roman" w:cs="Times New Roman"/>
                <w:b/>
                <w:bCs/>
                <w:color w:val="000000"/>
                <w:sz w:val="24"/>
              </w:rPr>
              <w:t>Administrācijas ēkā</w:t>
            </w:r>
            <w:r w:rsidRPr="00D8195C">
              <w:rPr>
                <w:rFonts w:ascii="Times New Roman" w:eastAsia="Times New Roman" w:hAnsi="Times New Roman" w:cs="Times New Roman"/>
                <w:color w:val="000000"/>
                <w:sz w:val="24"/>
              </w:rPr>
              <w:t xml:space="preserve"> atrodas atsevišķas Rīgas pašvaldības SIA „Rīgas satiksme” administrācijas daļas, ēdnīca (ēdnīca pēc lietotāja informācijas netiek izmantota) un palīgtelpas darbinieku vajadzībām. Visā administrācijas ēkā kopā izveidoti trīs lietus kanalizācijas izvadi no jumtiem, kas pievienoti </w:t>
            </w:r>
            <w:proofErr w:type="spellStart"/>
            <w:r w:rsidRPr="00D8195C">
              <w:rPr>
                <w:rFonts w:ascii="Times New Roman" w:eastAsia="Times New Roman" w:hAnsi="Times New Roman" w:cs="Times New Roman"/>
                <w:color w:val="000000"/>
                <w:sz w:val="24"/>
              </w:rPr>
              <w:t>skatakām</w:t>
            </w:r>
            <w:proofErr w:type="spellEnd"/>
            <w:r w:rsidRPr="00D8195C">
              <w:rPr>
                <w:rFonts w:ascii="Times New Roman" w:eastAsia="Times New Roman" w:hAnsi="Times New Roman" w:cs="Times New Roman"/>
                <w:color w:val="000000"/>
                <w:sz w:val="24"/>
              </w:rPr>
              <w:t xml:space="preserve"> un tiek aizvadīti uz Mazlēpju ielas pilsētas lietus kanalizācijas kolektoru.</w:t>
            </w:r>
          </w:p>
          <w:p w14:paraId="76758C23" w14:textId="491FB421" w:rsidR="003F14E2" w:rsidRDefault="001E0B19" w:rsidP="001E0B19">
            <w:pPr>
              <w:spacing w:after="0" w:line="240" w:lineRule="auto"/>
              <w:jc w:val="both"/>
              <w:rPr>
                <w:rFonts w:ascii="Times New Roman" w:eastAsia="Times New Roman" w:hAnsi="Times New Roman" w:cs="Times New Roman"/>
                <w:color w:val="000000"/>
                <w:sz w:val="24"/>
              </w:rPr>
            </w:pPr>
            <w:r w:rsidRPr="001E0B19">
              <w:rPr>
                <w:rFonts w:ascii="Times New Roman" w:eastAsia="Times New Roman" w:hAnsi="Times New Roman" w:cs="Times New Roman"/>
                <w:color w:val="000000"/>
                <w:sz w:val="24"/>
              </w:rPr>
              <w:t>Administratīvās ēkas priekšpusē stāvlaukuma lietus notekūdeņu savākšanai un novadīšanai izbūvēts lietus notekūdens kolektors, un tiek novadīts uz Mazlēpju ielas pilsētas lietus kanalizācijas kolektoru.</w:t>
            </w:r>
          </w:p>
          <w:p w14:paraId="168E17FF" w14:textId="77777777" w:rsidR="003F14E2" w:rsidRPr="00B72AEF" w:rsidRDefault="003F14E2" w:rsidP="00B72AEF">
            <w:pPr>
              <w:pStyle w:val="ListParagraph"/>
              <w:numPr>
                <w:ilvl w:val="0"/>
                <w:numId w:val="40"/>
              </w:numPr>
              <w:spacing w:after="0" w:line="240" w:lineRule="auto"/>
              <w:jc w:val="both"/>
              <w:rPr>
                <w:rFonts w:ascii="Times New Roman" w:eastAsia="Times New Roman" w:hAnsi="Times New Roman" w:cs="Times New Roman"/>
                <w:b/>
                <w:bCs/>
                <w:color w:val="000000"/>
                <w:sz w:val="24"/>
              </w:rPr>
            </w:pPr>
            <w:r w:rsidRPr="00D8195C">
              <w:rPr>
                <w:rFonts w:ascii="Times New Roman" w:eastAsia="Times New Roman" w:hAnsi="Times New Roman" w:cs="Times New Roman"/>
                <w:b/>
                <w:bCs/>
                <w:color w:val="000000"/>
                <w:sz w:val="28"/>
                <w:szCs w:val="28"/>
              </w:rPr>
              <w:t>Sadzīves un ražošanas pašteces kanalizācijas sistēmu tehniskais apraksts</w:t>
            </w:r>
            <w:r w:rsidRPr="00B72AEF">
              <w:rPr>
                <w:rFonts w:ascii="Times New Roman" w:eastAsia="Times New Roman" w:hAnsi="Times New Roman" w:cs="Times New Roman"/>
                <w:b/>
                <w:bCs/>
                <w:color w:val="000000"/>
                <w:sz w:val="24"/>
              </w:rPr>
              <w:t>.</w:t>
            </w:r>
          </w:p>
          <w:p w14:paraId="2EB400CF" w14:textId="77777777" w:rsidR="001E0B19" w:rsidRPr="001E0B19" w:rsidRDefault="001E0B19" w:rsidP="001E0B19">
            <w:pPr>
              <w:spacing w:after="0" w:line="240" w:lineRule="auto"/>
              <w:jc w:val="both"/>
              <w:rPr>
                <w:rFonts w:ascii="Times New Roman" w:eastAsia="Times New Roman" w:hAnsi="Times New Roman" w:cs="Times New Roman"/>
                <w:color w:val="000000"/>
                <w:sz w:val="24"/>
              </w:rPr>
            </w:pPr>
            <w:r w:rsidRPr="001E0B19">
              <w:rPr>
                <w:rFonts w:ascii="Times New Roman" w:eastAsia="Times New Roman" w:hAnsi="Times New Roman" w:cs="Times New Roman"/>
                <w:color w:val="000000"/>
                <w:sz w:val="24"/>
              </w:rPr>
              <w:t xml:space="preserve">Autobusa parka teritorijā atrodas kombinēta sadzīves un ražošanas kanalizācijas sistēma. Lielākā ražošanas kanalizācijas izplūde ir no Autobusu mazgātavas, Tehniskās apkopes un darbnīcu kompleksa un Salonu tīrīšanas ēkas. Katrai izplūdei ir uzstādītas lokālas notekūdeņu attīrīšanas iekārtas. </w:t>
            </w:r>
          </w:p>
          <w:p w14:paraId="4A8FCC28" w14:textId="77777777" w:rsidR="001E0B19" w:rsidRPr="001E0B19" w:rsidRDefault="001E0B19" w:rsidP="001E0B19">
            <w:pPr>
              <w:spacing w:after="0" w:line="240" w:lineRule="auto"/>
              <w:jc w:val="both"/>
              <w:rPr>
                <w:rFonts w:ascii="Times New Roman" w:eastAsia="Times New Roman" w:hAnsi="Times New Roman" w:cs="Times New Roman"/>
                <w:color w:val="000000"/>
                <w:sz w:val="24"/>
              </w:rPr>
            </w:pPr>
            <w:r w:rsidRPr="001E0B19">
              <w:rPr>
                <w:rFonts w:ascii="Times New Roman" w:eastAsia="Times New Roman" w:hAnsi="Times New Roman" w:cs="Times New Roman"/>
                <w:color w:val="000000"/>
                <w:sz w:val="24"/>
              </w:rPr>
              <w:t xml:space="preserve">Autobusa mazgātavā diennaktī tiek nomazgāti aptuveni 100 autobusi, kur uz katra autobusa mazgāšanu tiek patērēti 250-300 litri ūdens (gada laikā kopā 5145 m3), 30-40 ml šampūna, </w:t>
            </w:r>
            <w:r w:rsidRPr="001E0B19">
              <w:rPr>
                <w:rFonts w:ascii="Times New Roman" w:eastAsia="Times New Roman" w:hAnsi="Times New Roman" w:cs="Times New Roman"/>
                <w:color w:val="000000"/>
                <w:sz w:val="24"/>
              </w:rPr>
              <w:lastRenderedPageBreak/>
              <w:t xml:space="preserve">100-150 ml </w:t>
            </w:r>
            <w:proofErr w:type="spellStart"/>
            <w:r w:rsidRPr="001E0B19">
              <w:rPr>
                <w:rFonts w:ascii="Times New Roman" w:eastAsia="Times New Roman" w:hAnsi="Times New Roman" w:cs="Times New Roman"/>
                <w:color w:val="000000"/>
                <w:sz w:val="24"/>
              </w:rPr>
              <w:t>priekšmazgātājs</w:t>
            </w:r>
            <w:proofErr w:type="spellEnd"/>
            <w:r w:rsidRPr="001E0B19">
              <w:rPr>
                <w:rFonts w:ascii="Times New Roman" w:eastAsia="Times New Roman" w:hAnsi="Times New Roman" w:cs="Times New Roman"/>
                <w:color w:val="000000"/>
                <w:sz w:val="24"/>
              </w:rPr>
              <w:t xml:space="preserve"> un vasks. Ja tiek mazgāta autobusa šasija, tad vēl papildus autobusam tiek izmantoti 250 litri ūdens. Ķīmisko vielu sajaukums ar ūdeni un mehāniskajām daļiņām tiek novadīti pa divām attīrīšanas iekārtām, ko veido:</w:t>
            </w:r>
          </w:p>
          <w:p w14:paraId="13D5DB38" w14:textId="77777777" w:rsidR="00D8195C" w:rsidRDefault="001E0B19" w:rsidP="001E0B19">
            <w:pPr>
              <w:pStyle w:val="ListParagraph"/>
              <w:numPr>
                <w:ilvl w:val="0"/>
                <w:numId w:val="40"/>
              </w:numPr>
              <w:spacing w:after="0" w:line="240" w:lineRule="auto"/>
              <w:jc w:val="both"/>
              <w:rPr>
                <w:rFonts w:ascii="Times New Roman" w:eastAsia="Times New Roman" w:hAnsi="Times New Roman" w:cs="Times New Roman"/>
                <w:color w:val="000000"/>
                <w:sz w:val="24"/>
              </w:rPr>
            </w:pPr>
            <w:proofErr w:type="spellStart"/>
            <w:r w:rsidRPr="00D8195C">
              <w:rPr>
                <w:rFonts w:ascii="Times New Roman" w:eastAsia="Times New Roman" w:hAnsi="Times New Roman" w:cs="Times New Roman"/>
                <w:b/>
                <w:bCs/>
                <w:color w:val="000000"/>
                <w:sz w:val="24"/>
              </w:rPr>
              <w:t>Priekšattīŗīšanas</w:t>
            </w:r>
            <w:proofErr w:type="spellEnd"/>
            <w:r w:rsidRPr="00D8195C">
              <w:rPr>
                <w:rFonts w:ascii="Times New Roman" w:eastAsia="Times New Roman" w:hAnsi="Times New Roman" w:cs="Times New Roman"/>
                <w:b/>
                <w:bCs/>
                <w:color w:val="000000"/>
                <w:sz w:val="24"/>
              </w:rPr>
              <w:t xml:space="preserve"> iekārta</w:t>
            </w:r>
            <w:r w:rsidRPr="00D8195C">
              <w:rPr>
                <w:rFonts w:ascii="Times New Roman" w:eastAsia="Times New Roman" w:hAnsi="Times New Roman" w:cs="Times New Roman"/>
                <w:color w:val="000000"/>
                <w:sz w:val="24"/>
              </w:rPr>
              <w:t xml:space="preserve"> (jauda līdz 10m3/</w:t>
            </w:r>
            <w:proofErr w:type="spellStart"/>
            <w:r w:rsidRPr="00D8195C">
              <w:rPr>
                <w:rFonts w:ascii="Times New Roman" w:eastAsia="Times New Roman" w:hAnsi="Times New Roman" w:cs="Times New Roman"/>
                <w:color w:val="000000"/>
                <w:sz w:val="24"/>
              </w:rPr>
              <w:t>dn</w:t>
            </w:r>
            <w:proofErr w:type="spellEnd"/>
            <w:r w:rsidRPr="00D8195C">
              <w:rPr>
                <w:rFonts w:ascii="Times New Roman" w:eastAsia="Times New Roman" w:hAnsi="Times New Roman" w:cs="Times New Roman"/>
                <w:color w:val="000000"/>
                <w:sz w:val="24"/>
              </w:rPr>
              <w:t xml:space="preserve">), kura sastāv no nostādinātāja, naftas produktu separatora, </w:t>
            </w:r>
            <w:proofErr w:type="spellStart"/>
            <w:r w:rsidRPr="00D8195C">
              <w:rPr>
                <w:rFonts w:ascii="Times New Roman" w:eastAsia="Times New Roman" w:hAnsi="Times New Roman" w:cs="Times New Roman"/>
                <w:color w:val="000000"/>
                <w:sz w:val="24"/>
              </w:rPr>
              <w:t>biofiltra</w:t>
            </w:r>
            <w:proofErr w:type="spellEnd"/>
            <w:r w:rsidRPr="00D8195C">
              <w:rPr>
                <w:rFonts w:ascii="Times New Roman" w:eastAsia="Times New Roman" w:hAnsi="Times New Roman" w:cs="Times New Roman"/>
                <w:color w:val="000000"/>
                <w:sz w:val="24"/>
              </w:rPr>
              <w:t xml:space="preserve"> un 1.pakāpes separatora.</w:t>
            </w:r>
          </w:p>
          <w:p w14:paraId="259AD148" w14:textId="49B730BF" w:rsidR="001E0B19" w:rsidRPr="00D8195C" w:rsidRDefault="001E0B19" w:rsidP="001E0B19">
            <w:pPr>
              <w:pStyle w:val="ListParagraph"/>
              <w:numPr>
                <w:ilvl w:val="0"/>
                <w:numId w:val="40"/>
              </w:numPr>
              <w:spacing w:after="0" w:line="240" w:lineRule="auto"/>
              <w:jc w:val="both"/>
              <w:rPr>
                <w:rFonts w:ascii="Times New Roman" w:eastAsia="Times New Roman" w:hAnsi="Times New Roman" w:cs="Times New Roman"/>
                <w:color w:val="000000"/>
                <w:sz w:val="24"/>
              </w:rPr>
            </w:pPr>
            <w:r w:rsidRPr="00D8195C">
              <w:rPr>
                <w:rFonts w:ascii="Times New Roman" w:eastAsia="Times New Roman" w:hAnsi="Times New Roman" w:cs="Times New Roman"/>
                <w:b/>
                <w:bCs/>
                <w:color w:val="000000"/>
                <w:sz w:val="24"/>
              </w:rPr>
              <w:t>Bioloģiskās notekūdeņu attīrīšanas iekārtas</w:t>
            </w:r>
            <w:r w:rsidRPr="00D8195C">
              <w:rPr>
                <w:rFonts w:ascii="Times New Roman" w:eastAsia="Times New Roman" w:hAnsi="Times New Roman" w:cs="Times New Roman"/>
                <w:color w:val="000000"/>
                <w:sz w:val="24"/>
              </w:rPr>
              <w:t xml:space="preserve"> (jauda līdz 50m3/</w:t>
            </w:r>
            <w:proofErr w:type="spellStart"/>
            <w:r w:rsidRPr="00D8195C">
              <w:rPr>
                <w:rFonts w:ascii="Times New Roman" w:eastAsia="Times New Roman" w:hAnsi="Times New Roman" w:cs="Times New Roman"/>
                <w:color w:val="000000"/>
                <w:sz w:val="24"/>
              </w:rPr>
              <w:t>dn</w:t>
            </w:r>
            <w:proofErr w:type="spellEnd"/>
            <w:r w:rsidRPr="00D8195C">
              <w:rPr>
                <w:rFonts w:ascii="Times New Roman" w:eastAsia="Times New Roman" w:hAnsi="Times New Roman" w:cs="Times New Roman"/>
                <w:color w:val="000000"/>
                <w:sz w:val="24"/>
              </w:rPr>
              <w:t xml:space="preserve">), ko veido divi </w:t>
            </w:r>
            <w:proofErr w:type="spellStart"/>
            <w:r w:rsidRPr="00D8195C">
              <w:rPr>
                <w:rFonts w:ascii="Times New Roman" w:eastAsia="Times New Roman" w:hAnsi="Times New Roman" w:cs="Times New Roman"/>
                <w:color w:val="000000"/>
                <w:sz w:val="24"/>
              </w:rPr>
              <w:t>biobloki</w:t>
            </w:r>
            <w:proofErr w:type="spellEnd"/>
            <w:r w:rsidRPr="00D8195C">
              <w:rPr>
                <w:rFonts w:ascii="Times New Roman" w:eastAsia="Times New Roman" w:hAnsi="Times New Roman" w:cs="Times New Roman"/>
                <w:color w:val="000000"/>
                <w:sz w:val="24"/>
              </w:rPr>
              <w:t xml:space="preserve">, divi kompresori, vadības skapis un otrreizējais nostādinātājs. </w:t>
            </w:r>
          </w:p>
          <w:p w14:paraId="3F5B73B3" w14:textId="6BE7BE88" w:rsidR="001E0B19" w:rsidRPr="001E0B19" w:rsidRDefault="00D8195C" w:rsidP="001E0B1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1E0B19" w:rsidRPr="001E0B19">
              <w:rPr>
                <w:rFonts w:ascii="Times New Roman" w:eastAsia="Times New Roman" w:hAnsi="Times New Roman" w:cs="Times New Roman"/>
                <w:color w:val="000000"/>
                <w:sz w:val="24"/>
              </w:rPr>
              <w:t xml:space="preserve">Pēc ražošanas notekūdeņu attīrīšanas, autobusa mazgātavas ražošanas notekūdeņi tiek novadīti  uz Mazlēpju ielas pilsētas lietus kanalizācijas kolektoru. Ražošanas notekūdeņu pārsūknēšanai ir izbūvētas divas sūkņu stacijas – 1) </w:t>
            </w:r>
            <w:proofErr w:type="spellStart"/>
            <w:r w:rsidR="001E0B19" w:rsidRPr="001E0B19">
              <w:rPr>
                <w:rFonts w:ascii="Times New Roman" w:eastAsia="Times New Roman" w:hAnsi="Times New Roman" w:cs="Times New Roman"/>
                <w:color w:val="000000"/>
                <w:sz w:val="24"/>
              </w:rPr>
              <w:t>priekšattīrīšanas</w:t>
            </w:r>
            <w:proofErr w:type="spellEnd"/>
            <w:r w:rsidR="001E0B19" w:rsidRPr="001E0B19">
              <w:rPr>
                <w:rFonts w:ascii="Times New Roman" w:eastAsia="Times New Roman" w:hAnsi="Times New Roman" w:cs="Times New Roman"/>
                <w:color w:val="000000"/>
                <w:sz w:val="24"/>
              </w:rPr>
              <w:t xml:space="preserve"> iekārtās pēdējā akā, kur ievietoti divi sūkņi, kuri </w:t>
            </w:r>
            <w:proofErr w:type="spellStart"/>
            <w:r w:rsidR="001E0B19" w:rsidRPr="001E0B19">
              <w:rPr>
                <w:rFonts w:ascii="Times New Roman" w:eastAsia="Times New Roman" w:hAnsi="Times New Roman" w:cs="Times New Roman"/>
                <w:color w:val="000000"/>
                <w:sz w:val="24"/>
              </w:rPr>
              <w:t>recirkulācijā</w:t>
            </w:r>
            <w:proofErr w:type="spellEnd"/>
            <w:r w:rsidR="001E0B19" w:rsidRPr="001E0B19">
              <w:rPr>
                <w:rFonts w:ascii="Times New Roman" w:eastAsia="Times New Roman" w:hAnsi="Times New Roman" w:cs="Times New Roman"/>
                <w:color w:val="000000"/>
                <w:sz w:val="24"/>
              </w:rPr>
              <w:t xml:space="preserve"> atgriež daļu attīrīto notekūdeni atpakaļ uz autobusa mazgātavas rezervuāriem atkārtotai izmantošanai, bet tā notekūdeņu daļa, ko neatgriež, plūst uz sūkņu staciju, kurā ir uzstādīti divi sūkņi, kur pārsūknē notekūdeņus uz bioloģiskajām notekūdeņu attīrīšanas iekārtām. </w:t>
            </w:r>
          </w:p>
          <w:p w14:paraId="32726AE0" w14:textId="77777777" w:rsidR="001E0B19" w:rsidRPr="001E0B19" w:rsidRDefault="001E0B19" w:rsidP="001E0B19">
            <w:pPr>
              <w:spacing w:after="0" w:line="240" w:lineRule="auto"/>
              <w:jc w:val="both"/>
              <w:rPr>
                <w:rFonts w:ascii="Times New Roman" w:eastAsia="Times New Roman" w:hAnsi="Times New Roman" w:cs="Times New Roman"/>
                <w:color w:val="000000"/>
                <w:sz w:val="24"/>
              </w:rPr>
            </w:pPr>
            <w:r w:rsidRPr="001E0B19">
              <w:rPr>
                <w:rFonts w:ascii="Times New Roman" w:eastAsia="Times New Roman" w:hAnsi="Times New Roman" w:cs="Times New Roman"/>
                <w:color w:val="000000"/>
                <w:sz w:val="24"/>
              </w:rPr>
              <w:t xml:space="preserve">Tehniskās apkopes un darbnīcu kompleksā nomainītās eļļas un dzesēšanas šķidrumi pa ražošanas kanalizāciju tiek izvadīti ārā no telpām uz eļļas uzglabāšanas tvertni, kuras periodiski atsūknē un saturu izved uz utilizāciju. </w:t>
            </w:r>
          </w:p>
          <w:p w14:paraId="6A7AECD6" w14:textId="7CDBFDBA" w:rsidR="001E0B19" w:rsidRPr="00D8195C" w:rsidRDefault="001E0B19" w:rsidP="00D8195C">
            <w:pPr>
              <w:pStyle w:val="ListParagraph"/>
              <w:numPr>
                <w:ilvl w:val="0"/>
                <w:numId w:val="46"/>
              </w:numPr>
              <w:spacing w:after="0" w:line="240" w:lineRule="auto"/>
              <w:jc w:val="both"/>
              <w:rPr>
                <w:rFonts w:ascii="Times New Roman" w:eastAsia="Times New Roman" w:hAnsi="Times New Roman" w:cs="Times New Roman"/>
                <w:color w:val="000000"/>
                <w:sz w:val="24"/>
              </w:rPr>
            </w:pPr>
            <w:r w:rsidRPr="00D8195C">
              <w:rPr>
                <w:rFonts w:ascii="Times New Roman" w:eastAsia="Times New Roman" w:hAnsi="Times New Roman" w:cs="Times New Roman"/>
                <w:b/>
                <w:bCs/>
                <w:color w:val="000000"/>
                <w:sz w:val="24"/>
              </w:rPr>
              <w:t>No salonu tīrīšanas ēkas</w:t>
            </w:r>
            <w:r w:rsidRPr="00D8195C">
              <w:rPr>
                <w:rFonts w:ascii="Times New Roman" w:eastAsia="Times New Roman" w:hAnsi="Times New Roman" w:cs="Times New Roman"/>
                <w:color w:val="000000"/>
                <w:sz w:val="24"/>
              </w:rPr>
              <w:t xml:space="preserve"> ražošanas notekūdeņi (kopā 3430 m3/gadā) tiek izvadīti pa diviem </w:t>
            </w:r>
            <w:proofErr w:type="spellStart"/>
            <w:r w:rsidRPr="00D8195C">
              <w:rPr>
                <w:rFonts w:ascii="Times New Roman" w:eastAsia="Times New Roman" w:hAnsi="Times New Roman" w:cs="Times New Roman"/>
                <w:color w:val="000000"/>
                <w:sz w:val="24"/>
              </w:rPr>
              <w:t>izvadiem</w:t>
            </w:r>
            <w:proofErr w:type="spellEnd"/>
            <w:r w:rsidRPr="00D8195C">
              <w:rPr>
                <w:rFonts w:ascii="Times New Roman" w:eastAsia="Times New Roman" w:hAnsi="Times New Roman" w:cs="Times New Roman"/>
                <w:color w:val="000000"/>
                <w:sz w:val="24"/>
              </w:rPr>
              <w:t xml:space="preserve"> – 1) novadīti uz naftas produktu un suspendēto vielu attīrītāju un pēc attīrīšanas novadīti uz Mazlēpju ielas kanalizācijas kolektoru, un 2) novadīti uz  nostādinātājs un naftas filtru, un pēc tam tiek novadīti uz Mazlēpju ielas pilsētas lietus kanalizācijas kolektoru.</w:t>
            </w:r>
          </w:p>
          <w:p w14:paraId="08DCC94D" w14:textId="77777777" w:rsidR="001E0B19" w:rsidRPr="00D8195C" w:rsidRDefault="001E0B19" w:rsidP="00D8195C">
            <w:pPr>
              <w:pStyle w:val="ListParagraph"/>
              <w:numPr>
                <w:ilvl w:val="0"/>
                <w:numId w:val="46"/>
              </w:numPr>
              <w:spacing w:after="0" w:line="240" w:lineRule="auto"/>
              <w:jc w:val="both"/>
              <w:rPr>
                <w:rFonts w:ascii="Times New Roman" w:eastAsia="Times New Roman" w:hAnsi="Times New Roman" w:cs="Times New Roman"/>
                <w:color w:val="000000"/>
                <w:sz w:val="24"/>
              </w:rPr>
            </w:pPr>
            <w:r w:rsidRPr="00D8195C">
              <w:rPr>
                <w:rFonts w:ascii="Times New Roman" w:eastAsia="Times New Roman" w:hAnsi="Times New Roman" w:cs="Times New Roman"/>
                <w:b/>
                <w:bCs/>
                <w:color w:val="000000"/>
                <w:sz w:val="24"/>
              </w:rPr>
              <w:t>No remonta darbnīcas un diagnostikas centra</w:t>
            </w:r>
            <w:r w:rsidRPr="00D8195C">
              <w:rPr>
                <w:rFonts w:ascii="Times New Roman" w:eastAsia="Times New Roman" w:hAnsi="Times New Roman" w:cs="Times New Roman"/>
                <w:color w:val="000000"/>
                <w:sz w:val="24"/>
              </w:rPr>
              <w:t xml:space="preserve"> nomainītās eļļas un dzesēšanas šķidrumi tiek izvadīti pa ražošanas kanalizāciju vienā vietā uz eļļas uzglabāšanas metāla rezervuāru ar tilpumu 10 m3, kura saturu periodiski atsūknē un izved utilizācijai.</w:t>
            </w:r>
          </w:p>
          <w:p w14:paraId="1923569B" w14:textId="27386F60" w:rsidR="001E0B19" w:rsidRPr="001E0B19" w:rsidRDefault="00D8195C" w:rsidP="001E0B1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1E0B19" w:rsidRPr="001E0B19">
              <w:rPr>
                <w:rFonts w:ascii="Times New Roman" w:eastAsia="Times New Roman" w:hAnsi="Times New Roman" w:cs="Times New Roman"/>
                <w:color w:val="000000"/>
                <w:sz w:val="24"/>
              </w:rPr>
              <w:t xml:space="preserve">Objektā lielākā sadzīves kanalizācijas izplūde ir no administrācijas ēkas. No tās iziet četri saimnieciskās kanalizācijas izvadi un viens no ēdnīcas, kurā izbūvēts divu sekciju tauku </w:t>
            </w:r>
            <w:proofErr w:type="spellStart"/>
            <w:r w:rsidR="001E0B19" w:rsidRPr="001E0B19">
              <w:rPr>
                <w:rFonts w:ascii="Times New Roman" w:eastAsia="Times New Roman" w:hAnsi="Times New Roman" w:cs="Times New Roman"/>
                <w:color w:val="000000"/>
                <w:sz w:val="24"/>
              </w:rPr>
              <w:t>septiķis</w:t>
            </w:r>
            <w:proofErr w:type="spellEnd"/>
            <w:r w:rsidR="001E0B19" w:rsidRPr="001E0B19">
              <w:rPr>
                <w:rFonts w:ascii="Times New Roman" w:eastAsia="Times New Roman" w:hAnsi="Times New Roman" w:cs="Times New Roman"/>
                <w:color w:val="000000"/>
                <w:sz w:val="24"/>
              </w:rPr>
              <w:t xml:space="preserve"> ar tilpumu 6m3 un jaudu 4 l/s, un caur kuru gada laikā tiek novadīti 2570 m3 šķidruma. Pēc lietotāja sniegtās informācijas ēdnīcā patreiz netiek ekspluatēta.  Visi sadzīves notekūdeņi no administrācijas ēkas un Tehniskās apkopes darbnīcas pašteces ceļā, bet no Remontdarbnīcas un diagnostikas centra caur </w:t>
            </w:r>
            <w:proofErr w:type="spellStart"/>
            <w:r w:rsidR="001E0B19" w:rsidRPr="001E0B19">
              <w:rPr>
                <w:rFonts w:ascii="Times New Roman" w:eastAsia="Times New Roman" w:hAnsi="Times New Roman" w:cs="Times New Roman"/>
                <w:color w:val="000000"/>
                <w:sz w:val="24"/>
              </w:rPr>
              <w:t>spiedvadu</w:t>
            </w:r>
            <w:proofErr w:type="spellEnd"/>
            <w:r w:rsidR="001E0B19" w:rsidRPr="001E0B19">
              <w:rPr>
                <w:rFonts w:ascii="Times New Roman" w:eastAsia="Times New Roman" w:hAnsi="Times New Roman" w:cs="Times New Roman"/>
                <w:color w:val="000000"/>
                <w:sz w:val="24"/>
              </w:rPr>
              <w:t xml:space="preserve"> ar D75mm, tiek novadīti uz sūkņu staciju, kurā tos pārsūknē pa </w:t>
            </w:r>
            <w:proofErr w:type="spellStart"/>
            <w:r w:rsidR="001E0B19" w:rsidRPr="001E0B19">
              <w:rPr>
                <w:rFonts w:ascii="Times New Roman" w:eastAsia="Times New Roman" w:hAnsi="Times New Roman" w:cs="Times New Roman"/>
                <w:color w:val="000000"/>
                <w:sz w:val="24"/>
              </w:rPr>
              <w:t>spiedvadu</w:t>
            </w:r>
            <w:proofErr w:type="spellEnd"/>
            <w:r w:rsidR="001E0B19" w:rsidRPr="001E0B19">
              <w:rPr>
                <w:rFonts w:ascii="Times New Roman" w:eastAsia="Times New Roman" w:hAnsi="Times New Roman" w:cs="Times New Roman"/>
                <w:color w:val="000000"/>
                <w:sz w:val="24"/>
              </w:rPr>
              <w:t xml:space="preserve"> ar D90mm uz SIA “Rīgas ūdens” Kleistu ielas saimnieciskās kanalizācijas kolektoru.</w:t>
            </w:r>
          </w:p>
          <w:p w14:paraId="7BBE44A8" w14:textId="3B156FCC" w:rsidR="001E0B19" w:rsidRPr="001E0B19" w:rsidRDefault="00D8195C" w:rsidP="001E0B1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1E0B19" w:rsidRPr="001E0B19">
              <w:rPr>
                <w:rFonts w:ascii="Times New Roman" w:eastAsia="Times New Roman" w:hAnsi="Times New Roman" w:cs="Times New Roman"/>
                <w:color w:val="000000"/>
                <w:sz w:val="24"/>
              </w:rPr>
              <w:t xml:space="preserve">Sadzīves un ražošanas kanalizācijas tīkla sistēma sastāv no polipropilēna (PP) cauruļvadiem ar daļēji dzelzsbetona, daļēji ķieģeļu mūrētām un polipropilēna (PP) akām. Pašteces un spiediena sadzīves kanalizācijas cauruļvadu diametri svārstās diapazonā no D50mm līdz D200mm. Sadzīves kanalizācijas </w:t>
            </w:r>
            <w:proofErr w:type="spellStart"/>
            <w:r w:rsidR="001E0B19" w:rsidRPr="001E0B19">
              <w:rPr>
                <w:rFonts w:ascii="Times New Roman" w:eastAsia="Times New Roman" w:hAnsi="Times New Roman" w:cs="Times New Roman"/>
                <w:color w:val="000000"/>
                <w:sz w:val="24"/>
              </w:rPr>
              <w:t>spiedvadu</w:t>
            </w:r>
            <w:proofErr w:type="spellEnd"/>
            <w:r w:rsidR="001E0B19" w:rsidRPr="001E0B19">
              <w:rPr>
                <w:rFonts w:ascii="Times New Roman" w:eastAsia="Times New Roman" w:hAnsi="Times New Roman" w:cs="Times New Roman"/>
                <w:color w:val="000000"/>
                <w:sz w:val="24"/>
              </w:rPr>
              <w:t xml:space="preserve"> diametrs ir D90mm posmā no sūkņa stacijas uz SIA “Rīgas ūdens” Kleistu ielas saimnieciskās kanalizācijas kolektoru, un D75mm no  Remontdarbnīcas un diagnostikas sūkņu stacijas. </w:t>
            </w:r>
          </w:p>
          <w:p w14:paraId="4D5CE4C1" w14:textId="77777777" w:rsidR="001E0B19" w:rsidRPr="001E0B19" w:rsidRDefault="001E0B19" w:rsidP="001E0B19">
            <w:pPr>
              <w:spacing w:after="0" w:line="240" w:lineRule="auto"/>
              <w:jc w:val="both"/>
              <w:rPr>
                <w:rFonts w:ascii="Times New Roman" w:eastAsia="Times New Roman" w:hAnsi="Times New Roman" w:cs="Times New Roman"/>
                <w:color w:val="000000"/>
                <w:sz w:val="24"/>
              </w:rPr>
            </w:pPr>
            <w:r w:rsidRPr="001E0B19">
              <w:rPr>
                <w:rFonts w:ascii="Times New Roman" w:eastAsia="Times New Roman" w:hAnsi="Times New Roman" w:cs="Times New Roman"/>
                <w:color w:val="000000"/>
                <w:sz w:val="24"/>
              </w:rPr>
              <w:t>Kopējais summārais sadzīves kanalizācijas apjoms no autobusa parka kompleksa sastāda 5715m3/gadā.</w:t>
            </w:r>
          </w:p>
          <w:p w14:paraId="7FC0A689" w14:textId="77777777" w:rsidR="001E0B19" w:rsidRPr="00D8195C" w:rsidRDefault="001E0B19" w:rsidP="00D8195C">
            <w:pPr>
              <w:pStyle w:val="ListParagraph"/>
              <w:numPr>
                <w:ilvl w:val="0"/>
                <w:numId w:val="47"/>
              </w:numPr>
              <w:spacing w:after="0" w:line="240" w:lineRule="auto"/>
              <w:jc w:val="both"/>
              <w:rPr>
                <w:rFonts w:ascii="Times New Roman" w:eastAsia="Times New Roman" w:hAnsi="Times New Roman" w:cs="Times New Roman"/>
                <w:color w:val="000000"/>
                <w:sz w:val="24"/>
              </w:rPr>
            </w:pPr>
            <w:r w:rsidRPr="00D8195C">
              <w:rPr>
                <w:rFonts w:ascii="Times New Roman" w:eastAsia="Times New Roman" w:hAnsi="Times New Roman" w:cs="Times New Roman"/>
                <w:b/>
                <w:bCs/>
                <w:color w:val="000000"/>
                <w:sz w:val="24"/>
              </w:rPr>
              <w:t>Transportlīdzekļu (turpmāk – TL) salonu tīrīšanas iecirknī</w:t>
            </w:r>
            <w:r w:rsidRPr="00D8195C">
              <w:rPr>
                <w:rFonts w:ascii="Times New Roman" w:eastAsia="Times New Roman" w:hAnsi="Times New Roman" w:cs="Times New Roman"/>
                <w:color w:val="000000"/>
                <w:sz w:val="24"/>
              </w:rPr>
              <w:t xml:space="preserve"> tiek tīrīti autobusu saloni, izmantojot dažādus mehāniskos, elektriskos un pneimatiskos instrumentus un iekārtas. Salonu mazgāšanai tiek izmantota pārvietojamā augstspiediena mazgāšanas ierīce. Transportlīdzekļu salonu tīrīšanas iecirknī darbi tiek veikti 24 stundas diennaktī. Mazgāšanai un tīrīšanai tiek izmantoti dažādi mazgāšanas līdzekļi. TL ēkā ir izvietota degvielas </w:t>
            </w:r>
            <w:proofErr w:type="spellStart"/>
            <w:r w:rsidRPr="00D8195C">
              <w:rPr>
                <w:rFonts w:ascii="Times New Roman" w:eastAsia="Times New Roman" w:hAnsi="Times New Roman" w:cs="Times New Roman"/>
                <w:color w:val="000000"/>
                <w:sz w:val="24"/>
              </w:rPr>
              <w:t>separācijas</w:t>
            </w:r>
            <w:proofErr w:type="spellEnd"/>
            <w:r w:rsidRPr="00D8195C">
              <w:rPr>
                <w:rFonts w:ascii="Times New Roman" w:eastAsia="Times New Roman" w:hAnsi="Times New Roman" w:cs="Times New Roman"/>
                <w:color w:val="000000"/>
                <w:sz w:val="24"/>
              </w:rPr>
              <w:t xml:space="preserve"> telpa, no kuras iziet viens kanalizācijas </w:t>
            </w:r>
            <w:proofErr w:type="spellStart"/>
            <w:r w:rsidRPr="00D8195C">
              <w:rPr>
                <w:rFonts w:ascii="Times New Roman" w:eastAsia="Times New Roman" w:hAnsi="Times New Roman" w:cs="Times New Roman"/>
                <w:color w:val="000000"/>
                <w:sz w:val="24"/>
              </w:rPr>
              <w:t>izvads</w:t>
            </w:r>
            <w:proofErr w:type="spellEnd"/>
            <w:r w:rsidRPr="00D8195C">
              <w:rPr>
                <w:rFonts w:ascii="Times New Roman" w:eastAsia="Times New Roman" w:hAnsi="Times New Roman" w:cs="Times New Roman"/>
                <w:color w:val="000000"/>
                <w:sz w:val="24"/>
              </w:rPr>
              <w:t xml:space="preserve">). Ražošanas notekūdeņi no TL ēkas, kur notiek salona tīrīšana, tiek izvadīti pa diviem </w:t>
            </w:r>
            <w:proofErr w:type="spellStart"/>
            <w:r w:rsidRPr="00D8195C">
              <w:rPr>
                <w:rFonts w:ascii="Times New Roman" w:eastAsia="Times New Roman" w:hAnsi="Times New Roman" w:cs="Times New Roman"/>
                <w:color w:val="000000"/>
                <w:sz w:val="24"/>
              </w:rPr>
              <w:t>izvadiem</w:t>
            </w:r>
            <w:proofErr w:type="spellEnd"/>
            <w:r w:rsidRPr="00D8195C">
              <w:rPr>
                <w:rFonts w:ascii="Times New Roman" w:eastAsia="Times New Roman" w:hAnsi="Times New Roman" w:cs="Times New Roman"/>
                <w:color w:val="000000"/>
                <w:sz w:val="24"/>
              </w:rPr>
              <w:t xml:space="preserve"> – 1)tiek novadīti uz naftas produktu un suspendēto vielu attīrītāju un pēc attīrīšanas novadīti uz Mazlēpju ielas pilsētas lietus kanalizācijas kolektoru, un 2) </w:t>
            </w:r>
            <w:r w:rsidRPr="00D8195C">
              <w:rPr>
                <w:rFonts w:ascii="Times New Roman" w:eastAsia="Times New Roman" w:hAnsi="Times New Roman" w:cs="Times New Roman"/>
                <w:color w:val="000000"/>
                <w:sz w:val="24"/>
              </w:rPr>
              <w:lastRenderedPageBreak/>
              <w:t xml:space="preserve">caur nostādinātāju un naftas filtru tiek novadīti uz Mazlēpju ielas pilsētas lietus kanalizācijas kolektoru. </w:t>
            </w:r>
          </w:p>
          <w:p w14:paraId="1CC1E197" w14:textId="77777777" w:rsidR="001E0B19" w:rsidRPr="00D8195C" w:rsidRDefault="001E0B19" w:rsidP="00D8195C">
            <w:pPr>
              <w:pStyle w:val="ListParagraph"/>
              <w:numPr>
                <w:ilvl w:val="0"/>
                <w:numId w:val="47"/>
              </w:numPr>
              <w:spacing w:after="0" w:line="240" w:lineRule="auto"/>
              <w:jc w:val="both"/>
              <w:rPr>
                <w:rFonts w:ascii="Times New Roman" w:eastAsia="Times New Roman" w:hAnsi="Times New Roman" w:cs="Times New Roman"/>
                <w:color w:val="000000"/>
                <w:sz w:val="24"/>
              </w:rPr>
            </w:pPr>
            <w:r w:rsidRPr="00D8195C">
              <w:rPr>
                <w:rFonts w:ascii="Times New Roman" w:eastAsia="Times New Roman" w:hAnsi="Times New Roman" w:cs="Times New Roman"/>
                <w:b/>
                <w:bCs/>
                <w:color w:val="000000"/>
                <w:sz w:val="24"/>
              </w:rPr>
              <w:t>Autobusu (virsbūvju) mazgāšanas iecirknī</w:t>
            </w:r>
            <w:r w:rsidRPr="00D8195C">
              <w:rPr>
                <w:rFonts w:ascii="Times New Roman" w:eastAsia="Times New Roman" w:hAnsi="Times New Roman" w:cs="Times New Roman"/>
                <w:color w:val="000000"/>
                <w:sz w:val="24"/>
              </w:rPr>
              <w:t xml:space="preserve"> autobusi tiek mazgāti ar divām automātiskām virsbūvju mazgāšanas iekārtām „KARCHER” (vidēji 10-30 autobusi dienā un 65-100 autobusi nakts laikā), kā arī tiek veikta autobusu virsbūvju </w:t>
            </w:r>
            <w:proofErr w:type="spellStart"/>
            <w:r w:rsidRPr="00D8195C">
              <w:rPr>
                <w:rFonts w:ascii="Times New Roman" w:eastAsia="Times New Roman" w:hAnsi="Times New Roman" w:cs="Times New Roman"/>
                <w:color w:val="000000"/>
                <w:sz w:val="24"/>
              </w:rPr>
              <w:t>priekšmazgāšana</w:t>
            </w:r>
            <w:proofErr w:type="spellEnd"/>
            <w:r w:rsidRPr="00D8195C">
              <w:rPr>
                <w:rFonts w:ascii="Times New Roman" w:eastAsia="Times New Roman" w:hAnsi="Times New Roman" w:cs="Times New Roman"/>
                <w:color w:val="000000"/>
                <w:sz w:val="24"/>
              </w:rPr>
              <w:t xml:space="preserve"> ar modernu un energoefektīvu rokas mazgāšanas iekārtu „KARCHER”. Darba laiks virsbūvju mazgāšanas iekārtas operatoriem ir vēlās vakara stundās un agrās rīta stundās. Mazgāšanas iekārtās tiek izmantoti dažādi mazgāšanas līdzekļi. No autobusu mazgātavas iziet viens ražošanas notekūdens </w:t>
            </w:r>
            <w:proofErr w:type="spellStart"/>
            <w:r w:rsidRPr="00D8195C">
              <w:rPr>
                <w:rFonts w:ascii="Times New Roman" w:eastAsia="Times New Roman" w:hAnsi="Times New Roman" w:cs="Times New Roman"/>
                <w:color w:val="000000"/>
                <w:sz w:val="24"/>
              </w:rPr>
              <w:t>izvads</w:t>
            </w:r>
            <w:proofErr w:type="spellEnd"/>
            <w:r w:rsidRPr="00D8195C">
              <w:rPr>
                <w:rFonts w:ascii="Times New Roman" w:eastAsia="Times New Roman" w:hAnsi="Times New Roman" w:cs="Times New Roman"/>
                <w:color w:val="000000"/>
                <w:sz w:val="24"/>
              </w:rPr>
              <w:t xml:space="preserve">, kas plūst uz </w:t>
            </w:r>
            <w:proofErr w:type="spellStart"/>
            <w:r w:rsidRPr="00D8195C">
              <w:rPr>
                <w:rFonts w:ascii="Times New Roman" w:eastAsia="Times New Roman" w:hAnsi="Times New Roman" w:cs="Times New Roman"/>
                <w:color w:val="000000"/>
                <w:sz w:val="24"/>
              </w:rPr>
              <w:t>priekšattīrīšanas</w:t>
            </w:r>
            <w:proofErr w:type="spellEnd"/>
            <w:r w:rsidRPr="00D8195C">
              <w:rPr>
                <w:rFonts w:ascii="Times New Roman" w:eastAsia="Times New Roman" w:hAnsi="Times New Roman" w:cs="Times New Roman"/>
                <w:color w:val="000000"/>
                <w:sz w:val="24"/>
              </w:rPr>
              <w:t xml:space="preserve"> iekārtām (jauda līdz 10 l/s), kura sastāv no nostādinātāja, naftas produktu separatora, </w:t>
            </w:r>
            <w:proofErr w:type="spellStart"/>
            <w:r w:rsidRPr="00D8195C">
              <w:rPr>
                <w:rFonts w:ascii="Times New Roman" w:eastAsia="Times New Roman" w:hAnsi="Times New Roman" w:cs="Times New Roman"/>
                <w:color w:val="000000"/>
                <w:sz w:val="24"/>
              </w:rPr>
              <w:t>biofiltra</w:t>
            </w:r>
            <w:proofErr w:type="spellEnd"/>
            <w:r w:rsidRPr="00D8195C">
              <w:rPr>
                <w:rFonts w:ascii="Times New Roman" w:eastAsia="Times New Roman" w:hAnsi="Times New Roman" w:cs="Times New Roman"/>
                <w:color w:val="000000"/>
                <w:sz w:val="24"/>
              </w:rPr>
              <w:t xml:space="preserve"> un 1. pakāpes separatora. Attīrīšanas iekārtu gala akā izvietoti divi sūkņi, kas </w:t>
            </w:r>
            <w:proofErr w:type="spellStart"/>
            <w:r w:rsidRPr="00D8195C">
              <w:rPr>
                <w:rFonts w:ascii="Times New Roman" w:eastAsia="Times New Roman" w:hAnsi="Times New Roman" w:cs="Times New Roman"/>
                <w:color w:val="000000"/>
                <w:sz w:val="24"/>
              </w:rPr>
              <w:t>recirkulācijā</w:t>
            </w:r>
            <w:proofErr w:type="spellEnd"/>
            <w:r w:rsidRPr="00D8195C">
              <w:rPr>
                <w:rFonts w:ascii="Times New Roman" w:eastAsia="Times New Roman" w:hAnsi="Times New Roman" w:cs="Times New Roman"/>
                <w:color w:val="000000"/>
                <w:sz w:val="24"/>
              </w:rPr>
              <w:t xml:space="preserve"> atgriež daļu attīrīto notekūdeni atpakaļ uz autobusu mazgātavas rezervuāriem atkārtotai izmantošanai. Tā daļa, ko neatgriež plūst sūkņu staciju, kas to pārsūknē uz bioloģiskajām notekūdeņu attīrīšanas iekārtām (jauda līdz 50 m3/</w:t>
            </w:r>
            <w:proofErr w:type="spellStart"/>
            <w:r w:rsidRPr="00D8195C">
              <w:rPr>
                <w:rFonts w:ascii="Times New Roman" w:eastAsia="Times New Roman" w:hAnsi="Times New Roman" w:cs="Times New Roman"/>
                <w:color w:val="000000"/>
                <w:sz w:val="24"/>
              </w:rPr>
              <w:t>dnn</w:t>
            </w:r>
            <w:proofErr w:type="spellEnd"/>
            <w:r w:rsidRPr="00D8195C">
              <w:rPr>
                <w:rFonts w:ascii="Times New Roman" w:eastAsia="Times New Roman" w:hAnsi="Times New Roman" w:cs="Times New Roman"/>
                <w:color w:val="000000"/>
                <w:sz w:val="24"/>
              </w:rPr>
              <w:t xml:space="preserve">), ko veido divi </w:t>
            </w:r>
            <w:proofErr w:type="spellStart"/>
            <w:r w:rsidRPr="00D8195C">
              <w:rPr>
                <w:rFonts w:ascii="Times New Roman" w:eastAsia="Times New Roman" w:hAnsi="Times New Roman" w:cs="Times New Roman"/>
                <w:color w:val="000000"/>
                <w:sz w:val="24"/>
              </w:rPr>
              <w:t>biobloki</w:t>
            </w:r>
            <w:proofErr w:type="spellEnd"/>
            <w:r w:rsidRPr="00D8195C">
              <w:rPr>
                <w:rFonts w:ascii="Times New Roman" w:eastAsia="Times New Roman" w:hAnsi="Times New Roman" w:cs="Times New Roman"/>
                <w:color w:val="000000"/>
                <w:sz w:val="24"/>
              </w:rPr>
              <w:t xml:space="preserve">, divi kompresori, vadības skapis un otrreizējais nostādinātājs. Pēc attīrīšanas ražošanas notekūdens tiek novadīts uz Mazlēpju ielas pilsētas lietus kanalizācijas kolektoru. </w:t>
            </w:r>
          </w:p>
          <w:p w14:paraId="54F80F3B" w14:textId="6C95DD89" w:rsidR="001E0B19" w:rsidRPr="001E0B19" w:rsidRDefault="00D8195C" w:rsidP="001E0B1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1E0B19" w:rsidRPr="001E0B19">
              <w:rPr>
                <w:rFonts w:ascii="Times New Roman" w:eastAsia="Times New Roman" w:hAnsi="Times New Roman" w:cs="Times New Roman"/>
                <w:color w:val="000000"/>
                <w:sz w:val="24"/>
              </w:rPr>
              <w:t xml:space="preserve">Tehniskās apkopes darbnīcas sadalās divās daļās - vienā izvietots tehniskās apkopes un diagnostikas </w:t>
            </w:r>
            <w:proofErr w:type="spellStart"/>
            <w:r w:rsidR="001E0B19" w:rsidRPr="001E0B19">
              <w:rPr>
                <w:rFonts w:ascii="Times New Roman" w:eastAsia="Times New Roman" w:hAnsi="Times New Roman" w:cs="Times New Roman"/>
                <w:color w:val="000000"/>
                <w:sz w:val="24"/>
              </w:rPr>
              <w:t>remontiecirknis</w:t>
            </w:r>
            <w:proofErr w:type="spellEnd"/>
            <w:r w:rsidR="001E0B19" w:rsidRPr="001E0B19">
              <w:rPr>
                <w:rFonts w:ascii="Times New Roman" w:eastAsia="Times New Roman" w:hAnsi="Times New Roman" w:cs="Times New Roman"/>
                <w:color w:val="000000"/>
                <w:sz w:val="24"/>
              </w:rPr>
              <w:t>, kur tiek veikti metāla detaļu un detaļu mezglu remontu darbi, kā arī degvielas aparatūras remonts, bet otrā remontdarbnīcu pieteikuma remonta un mehāniskais iecirknis, kur tiek veikts autobusu pieteikuma remonts, papildināti tehniskie šķidrumi (dzinēja eļļa, ātrumkārbu un transmisijas eļļas, antifrīzs, logu mazgājamais šķidrums u.c.), mainītas dažādas detaļas un detaļu mezgli.</w:t>
            </w:r>
          </w:p>
          <w:p w14:paraId="4B6D3F2C" w14:textId="306D4FA9" w:rsidR="001E0B19" w:rsidRPr="001E0B19" w:rsidRDefault="00D8195C" w:rsidP="001E0B1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1E0B19" w:rsidRPr="001E0B19">
              <w:rPr>
                <w:rFonts w:ascii="Times New Roman" w:eastAsia="Times New Roman" w:hAnsi="Times New Roman" w:cs="Times New Roman"/>
                <w:color w:val="000000"/>
                <w:sz w:val="24"/>
              </w:rPr>
              <w:t xml:space="preserve">Tehniskās apkopes un diagnostikas </w:t>
            </w:r>
            <w:proofErr w:type="spellStart"/>
            <w:r w:rsidR="001E0B19" w:rsidRPr="001E0B19">
              <w:rPr>
                <w:rFonts w:ascii="Times New Roman" w:eastAsia="Times New Roman" w:hAnsi="Times New Roman" w:cs="Times New Roman"/>
                <w:color w:val="000000"/>
                <w:sz w:val="24"/>
              </w:rPr>
              <w:t>remontiecirknī</w:t>
            </w:r>
            <w:proofErr w:type="spellEnd"/>
            <w:r w:rsidR="001E0B19" w:rsidRPr="001E0B19">
              <w:rPr>
                <w:rFonts w:ascii="Times New Roman" w:eastAsia="Times New Roman" w:hAnsi="Times New Roman" w:cs="Times New Roman"/>
                <w:color w:val="000000"/>
                <w:sz w:val="24"/>
              </w:rPr>
              <w:t xml:space="preserve"> uz vienas līnijas tiek veikts autobusu remonts, mainīti tehniskie šķidrumi (dzinēja eļļa, ātrumkārbu un transmisijas eļļas, antifrīzs, logu mazgājamais šķidrums u.c.), mainītas dažādas detaļas un detaļu mezgli. Atstrādātās eļļas, dzesēšanas šķidrumi pa ražošanas kanalizāciju tiek izvadīti ārā no telpām uz atstrādātās eļļas uzglabāšanas tvertni un atstrādātās eļļas uzkrāšanas aku, kuras pārstrādes uzņēmums periodiski atsūknē un izved uz utilizāciju. Eļļas uzkrāšanas aka savienota ar lietus ūdens kolektoru, kas kalpo kā pārplūdes līnija tvertņu piepildīšanās gadījumā. </w:t>
            </w:r>
          </w:p>
          <w:p w14:paraId="391D54AD" w14:textId="658EC01F" w:rsidR="001E0B19" w:rsidRPr="001E0B19" w:rsidRDefault="00D8195C" w:rsidP="001E0B1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1E0B19" w:rsidRPr="001E0B19">
              <w:rPr>
                <w:rFonts w:ascii="Times New Roman" w:eastAsia="Times New Roman" w:hAnsi="Times New Roman" w:cs="Times New Roman"/>
                <w:color w:val="000000"/>
                <w:sz w:val="24"/>
              </w:rPr>
              <w:t xml:space="preserve">No ēkās iziet arī divi saimnieciskās kanalizācijas izvadi, kas plūst uz sūkņu staciju, kur tos pārsūknē pa </w:t>
            </w:r>
            <w:proofErr w:type="spellStart"/>
            <w:r w:rsidR="001E0B19" w:rsidRPr="001E0B19">
              <w:rPr>
                <w:rFonts w:ascii="Times New Roman" w:eastAsia="Times New Roman" w:hAnsi="Times New Roman" w:cs="Times New Roman"/>
                <w:color w:val="000000"/>
                <w:sz w:val="24"/>
              </w:rPr>
              <w:t>spiedvadu</w:t>
            </w:r>
            <w:proofErr w:type="spellEnd"/>
            <w:r w:rsidR="001E0B19" w:rsidRPr="001E0B19">
              <w:rPr>
                <w:rFonts w:ascii="Times New Roman" w:eastAsia="Times New Roman" w:hAnsi="Times New Roman" w:cs="Times New Roman"/>
                <w:color w:val="000000"/>
                <w:sz w:val="24"/>
              </w:rPr>
              <w:t xml:space="preserve"> (Ø90 mm) uz SIA “Rīgas ūdens” Kleistu ielas saimnieciskās kanalizācijas kolektoru. </w:t>
            </w:r>
          </w:p>
          <w:p w14:paraId="35463495" w14:textId="77777777" w:rsidR="001E0B19" w:rsidRPr="001E0B19" w:rsidRDefault="001E0B19" w:rsidP="001E0B19">
            <w:pPr>
              <w:spacing w:after="0" w:line="240" w:lineRule="auto"/>
              <w:jc w:val="both"/>
              <w:rPr>
                <w:rFonts w:ascii="Times New Roman" w:eastAsia="Times New Roman" w:hAnsi="Times New Roman" w:cs="Times New Roman"/>
                <w:color w:val="000000"/>
                <w:sz w:val="24"/>
              </w:rPr>
            </w:pPr>
            <w:r w:rsidRPr="001E0B19">
              <w:rPr>
                <w:rFonts w:ascii="Times New Roman" w:eastAsia="Times New Roman" w:hAnsi="Times New Roman" w:cs="Times New Roman"/>
                <w:color w:val="000000"/>
                <w:sz w:val="24"/>
              </w:rPr>
              <w:t>Remonta darbnīcas un diagnostikas iecirknis sastāv no vairākiem iecirkņiem un zonām:</w:t>
            </w:r>
          </w:p>
          <w:p w14:paraId="25551B51" w14:textId="59B5FB0D" w:rsidR="001E0B19" w:rsidRPr="00D8195C" w:rsidRDefault="001E0B19" w:rsidP="001E0B19">
            <w:pPr>
              <w:pStyle w:val="ListParagraph"/>
              <w:numPr>
                <w:ilvl w:val="0"/>
                <w:numId w:val="48"/>
              </w:numPr>
              <w:spacing w:after="0" w:line="240" w:lineRule="auto"/>
              <w:jc w:val="both"/>
              <w:rPr>
                <w:rFonts w:ascii="Times New Roman" w:eastAsia="Times New Roman" w:hAnsi="Times New Roman" w:cs="Times New Roman"/>
                <w:color w:val="000000"/>
                <w:sz w:val="24"/>
              </w:rPr>
            </w:pPr>
            <w:r w:rsidRPr="00D8195C">
              <w:rPr>
                <w:rFonts w:ascii="Times New Roman" w:eastAsia="Times New Roman" w:hAnsi="Times New Roman" w:cs="Times New Roman"/>
                <w:b/>
                <w:bCs/>
                <w:color w:val="000000"/>
                <w:sz w:val="24"/>
              </w:rPr>
              <w:t>Lodēšanas iecirknis</w:t>
            </w:r>
            <w:r w:rsidRPr="00D8195C">
              <w:rPr>
                <w:rFonts w:ascii="Times New Roman" w:eastAsia="Times New Roman" w:hAnsi="Times New Roman" w:cs="Times New Roman"/>
                <w:color w:val="000000"/>
                <w:sz w:val="24"/>
              </w:rPr>
              <w:t>, kur tiek veikti krāsaino metālu detaļu lodēšanas darbi, piemēram, autobusu radiatoru</w:t>
            </w:r>
            <w:r w:rsidR="00D8195C">
              <w:rPr>
                <w:rFonts w:ascii="Times New Roman" w:eastAsia="Times New Roman" w:hAnsi="Times New Roman" w:cs="Times New Roman"/>
                <w:color w:val="000000"/>
                <w:sz w:val="24"/>
              </w:rPr>
              <w:t xml:space="preserve"> </w:t>
            </w:r>
            <w:r w:rsidRPr="00D8195C">
              <w:rPr>
                <w:rFonts w:ascii="Times New Roman" w:eastAsia="Times New Roman" w:hAnsi="Times New Roman" w:cs="Times New Roman"/>
                <w:color w:val="000000"/>
                <w:sz w:val="24"/>
              </w:rPr>
              <w:t>remonts.</w:t>
            </w:r>
          </w:p>
          <w:p w14:paraId="4D05C539" w14:textId="303DDD85" w:rsidR="001E0B19" w:rsidRPr="00D8195C" w:rsidRDefault="001E0B19" w:rsidP="00D8195C">
            <w:pPr>
              <w:pStyle w:val="ListParagraph"/>
              <w:numPr>
                <w:ilvl w:val="0"/>
                <w:numId w:val="49"/>
              </w:numPr>
              <w:spacing w:after="0" w:line="240" w:lineRule="auto"/>
              <w:jc w:val="both"/>
              <w:rPr>
                <w:rFonts w:ascii="Times New Roman" w:eastAsia="Times New Roman" w:hAnsi="Times New Roman" w:cs="Times New Roman"/>
                <w:color w:val="000000"/>
                <w:sz w:val="24"/>
              </w:rPr>
            </w:pPr>
            <w:r w:rsidRPr="00D8195C">
              <w:rPr>
                <w:rFonts w:ascii="Times New Roman" w:eastAsia="Times New Roman" w:hAnsi="Times New Roman" w:cs="Times New Roman"/>
                <w:b/>
                <w:bCs/>
                <w:color w:val="000000"/>
                <w:sz w:val="24"/>
              </w:rPr>
              <w:t>Metālapstrādes iecirknī</w:t>
            </w:r>
            <w:r w:rsidRPr="00D8195C">
              <w:rPr>
                <w:rFonts w:ascii="Times New Roman" w:eastAsia="Times New Roman" w:hAnsi="Times New Roman" w:cs="Times New Roman"/>
                <w:color w:val="000000"/>
                <w:sz w:val="24"/>
              </w:rPr>
              <w:t xml:space="preserve"> tiek veikts metāla detaļu remonts un izgatavošana (virpošana, frēzēšana, slīpēšana) iekšējām, autobusu parku vajadzībām. Tiek izmantoti dažādi aerosoli, kuri šķīdina rūsu, ieeļļo detaļas. Izstrādātās eļļas tiek novietoti tiem paredzētos konteineros, kurus apkalpo pārstrādes uzņēmums.</w:t>
            </w:r>
          </w:p>
          <w:p w14:paraId="716BEA87" w14:textId="4D227EF9" w:rsidR="001E0B19" w:rsidRPr="00D8195C" w:rsidRDefault="001E0B19" w:rsidP="00D8195C">
            <w:pPr>
              <w:pStyle w:val="ListParagraph"/>
              <w:numPr>
                <w:ilvl w:val="0"/>
                <w:numId w:val="50"/>
              </w:numPr>
              <w:spacing w:after="0" w:line="240" w:lineRule="auto"/>
              <w:jc w:val="both"/>
              <w:rPr>
                <w:rFonts w:ascii="Times New Roman" w:eastAsia="Times New Roman" w:hAnsi="Times New Roman" w:cs="Times New Roman"/>
                <w:color w:val="000000"/>
                <w:sz w:val="24"/>
              </w:rPr>
            </w:pPr>
            <w:r w:rsidRPr="00D8195C">
              <w:rPr>
                <w:rFonts w:ascii="Times New Roman" w:eastAsia="Times New Roman" w:hAnsi="Times New Roman" w:cs="Times New Roman"/>
                <w:b/>
                <w:bCs/>
                <w:color w:val="000000"/>
                <w:sz w:val="24"/>
              </w:rPr>
              <w:t>Autobusu diagnostikas zonā</w:t>
            </w:r>
            <w:r w:rsidRPr="00D8195C">
              <w:rPr>
                <w:rFonts w:ascii="Times New Roman" w:eastAsia="Times New Roman" w:hAnsi="Times New Roman" w:cs="Times New Roman"/>
                <w:color w:val="000000"/>
                <w:sz w:val="24"/>
              </w:rPr>
              <w:t xml:space="preserve"> tiek veikta autobusu diagnostika, pārbaudīta bremžu darbības efektivitāte, autobusu tehniskais stāvoklis. </w:t>
            </w:r>
          </w:p>
          <w:p w14:paraId="5411408B" w14:textId="50AC0B77" w:rsidR="001E0B19" w:rsidRPr="00D8195C" w:rsidRDefault="001E0B19" w:rsidP="00D8195C">
            <w:pPr>
              <w:pStyle w:val="ListParagraph"/>
              <w:numPr>
                <w:ilvl w:val="0"/>
                <w:numId w:val="51"/>
              </w:numPr>
              <w:spacing w:after="0" w:line="240" w:lineRule="auto"/>
              <w:jc w:val="both"/>
              <w:rPr>
                <w:rFonts w:ascii="Times New Roman" w:eastAsia="Times New Roman" w:hAnsi="Times New Roman" w:cs="Times New Roman"/>
                <w:color w:val="000000"/>
                <w:sz w:val="24"/>
              </w:rPr>
            </w:pPr>
            <w:r w:rsidRPr="00D8195C">
              <w:rPr>
                <w:rFonts w:ascii="Times New Roman" w:eastAsia="Times New Roman" w:hAnsi="Times New Roman" w:cs="Times New Roman"/>
                <w:b/>
                <w:bCs/>
                <w:color w:val="000000"/>
                <w:sz w:val="24"/>
              </w:rPr>
              <w:t xml:space="preserve">ARD 1 </w:t>
            </w:r>
            <w:proofErr w:type="spellStart"/>
            <w:r w:rsidRPr="00D8195C">
              <w:rPr>
                <w:rFonts w:ascii="Times New Roman" w:eastAsia="Times New Roman" w:hAnsi="Times New Roman" w:cs="Times New Roman"/>
                <w:b/>
                <w:bCs/>
                <w:color w:val="000000"/>
                <w:sz w:val="24"/>
              </w:rPr>
              <w:t>remontzonā</w:t>
            </w:r>
            <w:proofErr w:type="spellEnd"/>
            <w:r w:rsidRPr="00D8195C">
              <w:rPr>
                <w:rFonts w:ascii="Times New Roman" w:eastAsia="Times New Roman" w:hAnsi="Times New Roman" w:cs="Times New Roman"/>
                <w:color w:val="000000"/>
                <w:sz w:val="24"/>
              </w:rPr>
              <w:t xml:space="preserve"> tiek veikta autobusu sagatavošana Tehniskās apskates veikšanai. Regulēti autobusu starmeši, mainīti tehniskie šķidrumi (dzinēja eļļa, ātrumkārbu un transmisijas eļļas, antifrīzs, logu mazgājamais šķidrums u.c.), mainītas dažādas detaļas un detaļu mezgli. Atstrādātās eļļas, dzesēšanas šķidrumi un izlietotie absorbenti tiek novietoti speciālos konteineros, kurus apkalpo pārstrādes uzņēmums. </w:t>
            </w:r>
          </w:p>
          <w:p w14:paraId="34E5E5F2" w14:textId="03761EF8" w:rsidR="001E0B19" w:rsidRPr="001E0B19" w:rsidRDefault="00D8195C" w:rsidP="001E0B1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1E0B19" w:rsidRPr="001E0B19">
              <w:rPr>
                <w:rFonts w:ascii="Times New Roman" w:eastAsia="Times New Roman" w:hAnsi="Times New Roman" w:cs="Times New Roman"/>
                <w:color w:val="000000"/>
                <w:sz w:val="24"/>
              </w:rPr>
              <w:t xml:space="preserve">No ēkās iziet arī četri saimnieciskās kanalizācijas izvadi, kas savienoti ar sūkņu staciju, kas tos pārsūknē pa </w:t>
            </w:r>
            <w:proofErr w:type="spellStart"/>
            <w:r w:rsidR="001E0B19" w:rsidRPr="001E0B19">
              <w:rPr>
                <w:rFonts w:ascii="Times New Roman" w:eastAsia="Times New Roman" w:hAnsi="Times New Roman" w:cs="Times New Roman"/>
                <w:color w:val="000000"/>
                <w:sz w:val="24"/>
              </w:rPr>
              <w:t>spiedvadu</w:t>
            </w:r>
            <w:proofErr w:type="spellEnd"/>
            <w:r w:rsidR="001E0B19" w:rsidRPr="001E0B19">
              <w:rPr>
                <w:rFonts w:ascii="Times New Roman" w:eastAsia="Times New Roman" w:hAnsi="Times New Roman" w:cs="Times New Roman"/>
                <w:color w:val="000000"/>
                <w:sz w:val="24"/>
              </w:rPr>
              <w:t xml:space="preserve"> (Ø75 mm) uz SIA “Rīgas ūdens” Kleistu ielas saimnieciskās kanalizācijas kolektoru. </w:t>
            </w:r>
          </w:p>
          <w:p w14:paraId="72B33965" w14:textId="4C60B420" w:rsidR="001E0B19" w:rsidRPr="001E0B19" w:rsidRDefault="00D8195C" w:rsidP="001E0B1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ab/>
            </w:r>
            <w:r w:rsidR="001E0B19" w:rsidRPr="001E0B19">
              <w:rPr>
                <w:rFonts w:ascii="Times New Roman" w:eastAsia="Times New Roman" w:hAnsi="Times New Roman" w:cs="Times New Roman"/>
                <w:color w:val="000000"/>
                <w:sz w:val="24"/>
              </w:rPr>
              <w:t>Atstrādātās eļļas, dzesēšanas šķidrumi pa ražošanas kanalizāciju vienā vietā tiek izvadīti ārā no telpām uz atstrādātās eļļas uzglabāšanas rezervuāru ar tilpumu 10 m3, kuru pārstrādes uzņēmums periodiski atsūknē un izved uz utilizāciju.</w:t>
            </w:r>
          </w:p>
          <w:p w14:paraId="60ADD8A4" w14:textId="3707F537" w:rsidR="001E0B19" w:rsidRPr="00D8195C" w:rsidRDefault="001E0B19" w:rsidP="00D8195C">
            <w:pPr>
              <w:pStyle w:val="ListParagraph"/>
              <w:spacing w:after="0" w:line="240" w:lineRule="auto"/>
              <w:jc w:val="both"/>
              <w:rPr>
                <w:rFonts w:ascii="Times New Roman" w:eastAsia="Times New Roman" w:hAnsi="Times New Roman" w:cs="Times New Roman"/>
                <w:color w:val="000000"/>
                <w:sz w:val="24"/>
              </w:rPr>
            </w:pPr>
            <w:r w:rsidRPr="00D8195C">
              <w:rPr>
                <w:rFonts w:ascii="Times New Roman" w:eastAsia="Times New Roman" w:hAnsi="Times New Roman" w:cs="Times New Roman"/>
                <w:b/>
                <w:bCs/>
                <w:color w:val="000000"/>
                <w:sz w:val="24"/>
              </w:rPr>
              <w:t>Administrācijas ēkā</w:t>
            </w:r>
            <w:r w:rsidRPr="00D8195C">
              <w:rPr>
                <w:rFonts w:ascii="Times New Roman" w:eastAsia="Times New Roman" w:hAnsi="Times New Roman" w:cs="Times New Roman"/>
                <w:color w:val="000000"/>
                <w:sz w:val="24"/>
              </w:rPr>
              <w:t xml:space="preserve"> atrodas atsevišķas Rīgas pašvaldības SIA „Rīgas satiksme” administrācijas daļas, ēdnīca un palīgtelpas darbinieku vajadzībām. </w:t>
            </w:r>
          </w:p>
          <w:p w14:paraId="57D0F65B" w14:textId="504FF14B" w:rsidR="003F14E2" w:rsidRPr="00B16240" w:rsidRDefault="00D8195C" w:rsidP="001E0B1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1E0B19" w:rsidRPr="001E0B19">
              <w:rPr>
                <w:rFonts w:ascii="Times New Roman" w:eastAsia="Times New Roman" w:hAnsi="Times New Roman" w:cs="Times New Roman"/>
                <w:color w:val="000000"/>
                <w:sz w:val="24"/>
              </w:rPr>
              <w:t xml:space="preserve">No administrācijas ēkas iziet četri saimnieciskās kanalizācijas izvadi,  kas savienoti ar sūkņu staciju, kurā tos pārsūknē pa </w:t>
            </w:r>
            <w:proofErr w:type="spellStart"/>
            <w:r w:rsidR="001E0B19" w:rsidRPr="001E0B19">
              <w:rPr>
                <w:rFonts w:ascii="Times New Roman" w:eastAsia="Times New Roman" w:hAnsi="Times New Roman" w:cs="Times New Roman"/>
                <w:color w:val="000000"/>
                <w:sz w:val="24"/>
              </w:rPr>
              <w:t>spiedvadu</w:t>
            </w:r>
            <w:proofErr w:type="spellEnd"/>
            <w:r w:rsidR="001E0B19" w:rsidRPr="001E0B19">
              <w:rPr>
                <w:rFonts w:ascii="Times New Roman" w:eastAsia="Times New Roman" w:hAnsi="Times New Roman" w:cs="Times New Roman"/>
                <w:color w:val="000000"/>
                <w:sz w:val="24"/>
              </w:rPr>
              <w:t xml:space="preserve"> (Ø90 mm) uz SIA “Rīgas ūdens” Kleistu ielas saimnieciskās kanalizācijas kolektoru. Uz viena no tiem uzstādīts (divu sekciju tauku </w:t>
            </w:r>
            <w:proofErr w:type="spellStart"/>
            <w:r w:rsidR="001E0B19" w:rsidRPr="001E0B19">
              <w:rPr>
                <w:rFonts w:ascii="Times New Roman" w:eastAsia="Times New Roman" w:hAnsi="Times New Roman" w:cs="Times New Roman"/>
                <w:color w:val="000000"/>
                <w:sz w:val="24"/>
              </w:rPr>
              <w:t>septiķis</w:t>
            </w:r>
            <w:proofErr w:type="spellEnd"/>
            <w:r w:rsidR="001E0B19" w:rsidRPr="001E0B19">
              <w:rPr>
                <w:rFonts w:ascii="Times New Roman" w:eastAsia="Times New Roman" w:hAnsi="Times New Roman" w:cs="Times New Roman"/>
                <w:color w:val="000000"/>
                <w:sz w:val="24"/>
              </w:rPr>
              <w:t xml:space="preserve"> V- 6 m3 ar jaudu 4 l/s. Pēc lietotāja sniegtās informācijas ēdnīcā patreiz netiek ekspluatēta.</w:t>
            </w:r>
          </w:p>
        </w:tc>
      </w:tr>
      <w:tr w:rsidR="00EA2D14" w14:paraId="57D0F666" w14:textId="77777777" w:rsidTr="006D4AFA">
        <w:trPr>
          <w:trHeight w:val="3251"/>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5D" w14:textId="77777777" w:rsidR="00EA2D14" w:rsidRDefault="00EA2D14" w:rsidP="00EA2D14">
            <w:pPr>
              <w:spacing w:after="0" w:line="240" w:lineRule="auto"/>
              <w:jc w:val="center"/>
            </w:pPr>
            <w:r>
              <w:rPr>
                <w:rFonts w:ascii="Times New Roman" w:eastAsia="Times New Roman" w:hAnsi="Times New Roman" w:cs="Times New Roman"/>
                <w:color w:val="000000"/>
                <w:sz w:val="24"/>
              </w:rPr>
              <w:lastRenderedPageBreak/>
              <w:t>2.</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D7FFB8" w14:textId="29588FAF" w:rsidR="00EA2D14" w:rsidRPr="00234D46" w:rsidRDefault="00EA2D14" w:rsidP="00EA2D14">
            <w:pPr>
              <w:spacing w:after="0" w:line="240" w:lineRule="auto"/>
              <w:jc w:val="both"/>
              <w:rPr>
                <w:rFonts w:ascii="Times New Roman" w:eastAsia="Times New Roman" w:hAnsi="Times New Roman" w:cs="Times New Roman"/>
                <w:b/>
                <w:bCs/>
                <w:color w:val="000000"/>
                <w:sz w:val="24"/>
              </w:rPr>
            </w:pPr>
            <w:r w:rsidRPr="00234D46">
              <w:rPr>
                <w:rFonts w:ascii="Times New Roman" w:eastAsia="Times New Roman" w:hAnsi="Times New Roman" w:cs="Times New Roman"/>
                <w:b/>
                <w:bCs/>
                <w:color w:val="000000"/>
                <w:sz w:val="24"/>
              </w:rPr>
              <w:t>Nosacījumi:</w:t>
            </w:r>
          </w:p>
          <w:p w14:paraId="73C83556" w14:textId="77777777" w:rsidR="00302CDD" w:rsidRPr="006D4AFA" w:rsidRDefault="00302CDD" w:rsidP="006D4AFA">
            <w:pPr>
              <w:pStyle w:val="ListParagraph"/>
              <w:numPr>
                <w:ilvl w:val="0"/>
                <w:numId w:val="40"/>
              </w:numPr>
              <w:spacing w:after="0" w:line="240" w:lineRule="auto"/>
              <w:jc w:val="both"/>
              <w:rPr>
                <w:rFonts w:ascii="Times New Roman" w:eastAsia="Times New Roman" w:hAnsi="Times New Roman" w:cs="Times New Roman"/>
                <w:color w:val="000000"/>
                <w:sz w:val="24"/>
              </w:rPr>
            </w:pPr>
            <w:r w:rsidRPr="006D4AFA">
              <w:rPr>
                <w:rFonts w:ascii="Times New Roman" w:eastAsia="Times New Roman" w:hAnsi="Times New Roman" w:cs="Times New Roman"/>
                <w:color w:val="000000"/>
                <w:sz w:val="24"/>
              </w:rPr>
              <w:t>Nosacījumi:</w:t>
            </w:r>
          </w:p>
          <w:p w14:paraId="59CDE931" w14:textId="77777777" w:rsidR="00302CDD" w:rsidRPr="006D4AFA" w:rsidRDefault="00302CDD" w:rsidP="006D4AFA">
            <w:pPr>
              <w:pStyle w:val="ListParagraph"/>
              <w:numPr>
                <w:ilvl w:val="0"/>
                <w:numId w:val="40"/>
              </w:numPr>
              <w:spacing w:after="0" w:line="240" w:lineRule="auto"/>
              <w:jc w:val="both"/>
              <w:rPr>
                <w:rFonts w:ascii="Times New Roman" w:eastAsia="Times New Roman" w:hAnsi="Times New Roman" w:cs="Times New Roman"/>
                <w:color w:val="000000"/>
                <w:sz w:val="24"/>
              </w:rPr>
            </w:pPr>
            <w:r w:rsidRPr="006D4AFA">
              <w:rPr>
                <w:rFonts w:ascii="Times New Roman" w:eastAsia="Times New Roman" w:hAnsi="Times New Roman" w:cs="Times New Roman"/>
                <w:color w:val="000000"/>
                <w:sz w:val="24"/>
              </w:rPr>
              <w:t xml:space="preserve">Projektēšanā paredzēt, ka objektā Rīgā, Kleistu ielā 28, notiek intensīva transporta kustība. </w:t>
            </w:r>
          </w:p>
          <w:p w14:paraId="18B183B3" w14:textId="6D0A8B2E" w:rsidR="006D4AFA" w:rsidRPr="00C8328F" w:rsidRDefault="006D4AFA" w:rsidP="006D4AFA">
            <w:pPr>
              <w:pStyle w:val="ListParagraph"/>
              <w:numPr>
                <w:ilvl w:val="0"/>
                <w:numId w:val="40"/>
              </w:numPr>
              <w:rPr>
                <w:rFonts w:ascii="Times New Roman" w:eastAsia="Times New Roman" w:hAnsi="Times New Roman" w:cs="Times New Roman"/>
                <w:color w:val="000000"/>
                <w:sz w:val="24"/>
              </w:rPr>
            </w:pPr>
            <w:r w:rsidRPr="006D4AFA">
              <w:rPr>
                <w:rFonts w:ascii="Times New Roman" w:eastAsia="Times New Roman" w:hAnsi="Times New Roman" w:cs="Times New Roman"/>
                <w:color w:val="000000"/>
                <w:sz w:val="24"/>
              </w:rPr>
              <w:t xml:space="preserve">Paralēli Būvprojekta “Ārējo lietus, ražošanas un sadzīves kanalizācijas tīklu </w:t>
            </w:r>
            <w:r w:rsidRPr="00C8328F">
              <w:rPr>
                <w:rFonts w:ascii="Times New Roman" w:eastAsia="Times New Roman" w:hAnsi="Times New Roman" w:cs="Times New Roman"/>
                <w:color w:val="000000"/>
                <w:sz w:val="24"/>
              </w:rPr>
              <w:t>modernizācija</w:t>
            </w:r>
            <w:r w:rsidRPr="00C8328F">
              <w:t xml:space="preserve"> </w:t>
            </w:r>
            <w:r w:rsidRPr="00C8328F">
              <w:rPr>
                <w:rFonts w:ascii="Times New Roman" w:eastAsia="Times New Roman" w:hAnsi="Times New Roman" w:cs="Times New Roman"/>
                <w:color w:val="000000"/>
                <w:sz w:val="24"/>
              </w:rPr>
              <w:t>Kleistu iela 28” izstrādei notiks “</w:t>
            </w:r>
            <w:proofErr w:type="spellStart"/>
            <w:r w:rsidRPr="00C8328F">
              <w:rPr>
                <w:rFonts w:ascii="Times New Roman" w:eastAsia="Times New Roman" w:hAnsi="Times New Roman" w:cs="Times New Roman"/>
                <w:color w:val="000000"/>
                <w:sz w:val="24"/>
              </w:rPr>
              <w:t>Elektroautobusu</w:t>
            </w:r>
            <w:proofErr w:type="spellEnd"/>
            <w:r w:rsidRPr="00C8328F">
              <w:rPr>
                <w:rFonts w:ascii="Times New Roman" w:eastAsia="Times New Roman" w:hAnsi="Times New Roman" w:cs="Times New Roman"/>
                <w:color w:val="000000"/>
                <w:sz w:val="24"/>
              </w:rPr>
              <w:t xml:space="preserve"> uzlādes” Būvprojekt</w:t>
            </w:r>
            <w:r w:rsidR="000825FA" w:rsidRPr="00C8328F">
              <w:rPr>
                <w:rFonts w:ascii="Times New Roman" w:eastAsia="Times New Roman" w:hAnsi="Times New Roman" w:cs="Times New Roman"/>
                <w:color w:val="000000"/>
                <w:sz w:val="24"/>
              </w:rPr>
              <w:t>a izstrāde</w:t>
            </w:r>
            <w:r w:rsidRPr="00C8328F">
              <w:rPr>
                <w:rFonts w:ascii="Times New Roman" w:eastAsia="Times New Roman" w:hAnsi="Times New Roman" w:cs="Times New Roman"/>
                <w:color w:val="000000"/>
                <w:sz w:val="24"/>
              </w:rPr>
              <w:t>.</w:t>
            </w:r>
          </w:p>
          <w:p w14:paraId="18066A07" w14:textId="77777777" w:rsidR="006D4AFA" w:rsidRPr="00C8328F" w:rsidRDefault="00B72AEF" w:rsidP="006D4AFA">
            <w:pPr>
              <w:pStyle w:val="ListParagraph"/>
              <w:numPr>
                <w:ilvl w:val="0"/>
                <w:numId w:val="40"/>
              </w:numPr>
              <w:rPr>
                <w:rFonts w:ascii="Times New Roman" w:eastAsia="Times New Roman" w:hAnsi="Times New Roman" w:cs="Times New Roman"/>
                <w:color w:val="000000"/>
                <w:sz w:val="24"/>
              </w:rPr>
            </w:pPr>
            <w:r w:rsidRPr="00C8328F">
              <w:rPr>
                <w:rFonts w:ascii="Times New Roman" w:eastAsia="Times New Roman" w:hAnsi="Times New Roman" w:cs="Times New Roman"/>
                <w:color w:val="000000"/>
                <w:sz w:val="24"/>
              </w:rPr>
              <w:t>Būvprojektā</w:t>
            </w:r>
            <w:r w:rsidR="00905907" w:rsidRPr="00C8328F">
              <w:rPr>
                <w:rFonts w:ascii="Times New Roman" w:eastAsia="Times New Roman" w:hAnsi="Times New Roman" w:cs="Times New Roman"/>
                <w:color w:val="000000"/>
                <w:sz w:val="24"/>
              </w:rPr>
              <w:t xml:space="preserve"> izstrādāt darbu veikšanas projektu (DVP).</w:t>
            </w:r>
          </w:p>
          <w:p w14:paraId="0212066E" w14:textId="0BD213D1" w:rsidR="006D4AFA" w:rsidRDefault="00B72AEF" w:rsidP="006D4AFA">
            <w:pPr>
              <w:pStyle w:val="ListParagraph"/>
              <w:numPr>
                <w:ilvl w:val="0"/>
                <w:numId w:val="40"/>
              </w:numPr>
              <w:rPr>
                <w:rFonts w:ascii="Times New Roman" w:eastAsia="Times New Roman" w:hAnsi="Times New Roman" w:cs="Times New Roman"/>
                <w:color w:val="000000"/>
                <w:sz w:val="24"/>
              </w:rPr>
            </w:pPr>
            <w:r w:rsidRPr="00C8328F">
              <w:rPr>
                <w:rFonts w:ascii="Times New Roman" w:eastAsia="Times New Roman" w:hAnsi="Times New Roman" w:cs="Times New Roman"/>
                <w:color w:val="000000"/>
                <w:sz w:val="24"/>
              </w:rPr>
              <w:t>Būvprojektā</w:t>
            </w:r>
            <w:r w:rsidR="00905907" w:rsidRPr="00C8328F">
              <w:rPr>
                <w:rFonts w:ascii="Times New Roman" w:eastAsia="Times New Roman" w:hAnsi="Times New Roman" w:cs="Times New Roman"/>
                <w:color w:val="000000"/>
                <w:sz w:val="24"/>
              </w:rPr>
              <w:t xml:space="preserve"> paredzēt, ka izbūve notiks divās </w:t>
            </w:r>
            <w:r w:rsidR="000825FA" w:rsidRPr="00C8328F">
              <w:rPr>
                <w:rFonts w:ascii="Times New Roman" w:eastAsia="Times New Roman" w:hAnsi="Times New Roman" w:cs="Times New Roman"/>
                <w:color w:val="000000"/>
                <w:sz w:val="24"/>
              </w:rPr>
              <w:t xml:space="preserve">vai vairākās </w:t>
            </w:r>
            <w:r w:rsidR="00905907" w:rsidRPr="00C8328F">
              <w:rPr>
                <w:rFonts w:ascii="Times New Roman" w:eastAsia="Times New Roman" w:hAnsi="Times New Roman" w:cs="Times New Roman"/>
                <w:color w:val="000000"/>
                <w:sz w:val="24"/>
              </w:rPr>
              <w:t>kārtās</w:t>
            </w:r>
            <w:r w:rsidR="000825FA" w:rsidRPr="00C8328F">
              <w:rPr>
                <w:rFonts w:ascii="Times New Roman" w:eastAsia="Times New Roman" w:hAnsi="Times New Roman" w:cs="Times New Roman"/>
                <w:color w:val="000000"/>
                <w:sz w:val="24"/>
              </w:rPr>
              <w:t xml:space="preserve"> (precizēt projektēšanas laikā)</w:t>
            </w:r>
            <w:r w:rsidR="00905907" w:rsidRPr="00C8328F">
              <w:rPr>
                <w:rFonts w:ascii="Times New Roman" w:eastAsia="Times New Roman" w:hAnsi="Times New Roman" w:cs="Times New Roman"/>
                <w:color w:val="000000"/>
                <w:sz w:val="24"/>
              </w:rPr>
              <w:t>, kur</w:t>
            </w:r>
            <w:r w:rsidR="00905907" w:rsidRPr="006D4AFA">
              <w:rPr>
                <w:rFonts w:ascii="Times New Roman" w:eastAsia="Times New Roman" w:hAnsi="Times New Roman" w:cs="Times New Roman"/>
                <w:color w:val="000000"/>
                <w:sz w:val="24"/>
              </w:rPr>
              <w:t xml:space="preserve"> pirmā kārtas ietvaros paredzēts ražošanas kanalizācijas tīklu, sadzīves kanalizācijas tīklu un notekūdeņu attīrīšanas iekārtu izbūvi. Otrā kārtā paredzēt lietus kanalizācijas tīklu un lietus notekūdeņu attīrīšanas iekārtu izbūvi.</w:t>
            </w:r>
          </w:p>
          <w:p w14:paraId="620D0967" w14:textId="77777777" w:rsidR="006D4AFA" w:rsidRDefault="006D4AFA" w:rsidP="006D4AFA">
            <w:pPr>
              <w:pStyle w:val="ListParagraph"/>
              <w:numPr>
                <w:ilvl w:val="0"/>
                <w:numId w:val="40"/>
              </w:numPr>
              <w:rPr>
                <w:rFonts w:ascii="Times New Roman" w:eastAsia="Times New Roman" w:hAnsi="Times New Roman" w:cs="Times New Roman"/>
                <w:color w:val="000000"/>
                <w:sz w:val="24"/>
              </w:rPr>
            </w:pPr>
            <w:r w:rsidRPr="006D4AFA">
              <w:rPr>
                <w:rFonts w:ascii="Times New Roman" w:eastAsia="Times New Roman" w:hAnsi="Times New Roman" w:cs="Times New Roman"/>
                <w:color w:val="000000"/>
                <w:sz w:val="24"/>
              </w:rPr>
              <w:t>Priekšlikumu izstrāde jaunām, alternatīvām vai specifisku tehnoloģiju notekūdens attīrīšanas iekārtām.</w:t>
            </w:r>
          </w:p>
          <w:p w14:paraId="5738E8BC" w14:textId="77777777" w:rsidR="006D4AFA" w:rsidRDefault="009E054C" w:rsidP="006D4AFA">
            <w:pPr>
              <w:pStyle w:val="ListParagraph"/>
              <w:numPr>
                <w:ilvl w:val="0"/>
                <w:numId w:val="40"/>
              </w:numPr>
              <w:rPr>
                <w:rFonts w:ascii="Times New Roman" w:eastAsia="Times New Roman" w:hAnsi="Times New Roman" w:cs="Times New Roman"/>
                <w:color w:val="000000"/>
                <w:sz w:val="24"/>
              </w:rPr>
            </w:pPr>
            <w:r w:rsidRPr="006D4AFA">
              <w:rPr>
                <w:rFonts w:ascii="Times New Roman" w:eastAsia="Times New Roman" w:hAnsi="Times New Roman" w:cs="Times New Roman"/>
                <w:color w:val="000000"/>
                <w:sz w:val="24"/>
              </w:rPr>
              <w:t>Notekūdeņu attīrīšanas iekārtu un sūkņu staciju gabarītu un tehnisko parametru noteikšana.</w:t>
            </w:r>
          </w:p>
          <w:p w14:paraId="4325664E" w14:textId="1011A287" w:rsidR="006D4AFA" w:rsidRDefault="006D4AFA" w:rsidP="006D4AFA">
            <w:pPr>
              <w:pStyle w:val="ListParagraph"/>
              <w:numPr>
                <w:ilvl w:val="0"/>
                <w:numId w:val="40"/>
              </w:num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Būvprojektā</w:t>
            </w:r>
            <w:r w:rsidR="00302CDD" w:rsidRPr="006D4AFA">
              <w:rPr>
                <w:rFonts w:ascii="Times New Roman" w:eastAsia="Times New Roman" w:hAnsi="Times New Roman" w:cs="Times New Roman"/>
                <w:color w:val="000000"/>
                <w:sz w:val="24"/>
              </w:rPr>
              <w:t xml:space="preserve"> jāparedz tikai lokālu bojāto un neatbilstošo tīklu pārbūvi.</w:t>
            </w:r>
          </w:p>
          <w:p w14:paraId="21B93CEB" w14:textId="77777777" w:rsidR="006D4AFA" w:rsidRDefault="006D4AFA" w:rsidP="006D4AFA">
            <w:pPr>
              <w:pStyle w:val="ListParagraph"/>
              <w:numPr>
                <w:ilvl w:val="0"/>
                <w:numId w:val="40"/>
              </w:numPr>
              <w:rPr>
                <w:rFonts w:ascii="Times New Roman" w:eastAsia="Times New Roman" w:hAnsi="Times New Roman" w:cs="Times New Roman"/>
                <w:color w:val="000000"/>
                <w:sz w:val="24"/>
              </w:rPr>
            </w:pPr>
            <w:r w:rsidRPr="006D4AFA">
              <w:rPr>
                <w:rFonts w:ascii="Times New Roman" w:eastAsia="Times New Roman" w:hAnsi="Times New Roman" w:cs="Times New Roman"/>
                <w:color w:val="000000"/>
                <w:sz w:val="24"/>
              </w:rPr>
              <w:t>Būvprojektā</w:t>
            </w:r>
            <w:r w:rsidR="00302CDD" w:rsidRPr="006D4AFA">
              <w:rPr>
                <w:rFonts w:ascii="Times New Roman" w:eastAsia="Times New Roman" w:hAnsi="Times New Roman" w:cs="Times New Roman"/>
                <w:color w:val="000000"/>
                <w:sz w:val="24"/>
              </w:rPr>
              <w:t xml:space="preserve"> jāparedz jauno izbūvēto kanalizācijas tīklu  pieslēgšana pie esošajiem tīkliem.</w:t>
            </w:r>
          </w:p>
          <w:p w14:paraId="5D7C7FC8" w14:textId="77777777" w:rsidR="006D4AFA" w:rsidRDefault="00302CDD" w:rsidP="006D4AFA">
            <w:pPr>
              <w:pStyle w:val="ListParagraph"/>
              <w:numPr>
                <w:ilvl w:val="0"/>
                <w:numId w:val="40"/>
              </w:numPr>
              <w:rPr>
                <w:rFonts w:ascii="Times New Roman" w:eastAsia="Times New Roman" w:hAnsi="Times New Roman" w:cs="Times New Roman"/>
                <w:color w:val="000000"/>
                <w:sz w:val="24"/>
              </w:rPr>
            </w:pPr>
            <w:r w:rsidRPr="006D4AFA">
              <w:rPr>
                <w:rFonts w:ascii="Times New Roman" w:eastAsia="Times New Roman" w:hAnsi="Times New Roman" w:cs="Times New Roman"/>
                <w:color w:val="000000"/>
                <w:sz w:val="24"/>
              </w:rPr>
              <w:t xml:space="preserve">Ģeoloģisko un topogrāfisko inženierizpēti veic </w:t>
            </w:r>
            <w:r w:rsidR="00664DA6" w:rsidRPr="006D4AFA">
              <w:rPr>
                <w:rFonts w:ascii="Times New Roman" w:eastAsia="Times New Roman" w:hAnsi="Times New Roman" w:cs="Times New Roman"/>
                <w:color w:val="000000"/>
                <w:sz w:val="24"/>
              </w:rPr>
              <w:t>I</w:t>
            </w:r>
            <w:r w:rsidRPr="006D4AFA">
              <w:rPr>
                <w:rFonts w:ascii="Times New Roman" w:eastAsia="Times New Roman" w:hAnsi="Times New Roman" w:cs="Times New Roman"/>
                <w:color w:val="000000"/>
                <w:sz w:val="24"/>
              </w:rPr>
              <w:t>zstrādātājs (ja ir nepieciešams)</w:t>
            </w:r>
            <w:r w:rsidR="006D4AFA" w:rsidRPr="006D4AFA">
              <w:rPr>
                <w:rFonts w:ascii="Times New Roman" w:eastAsia="Times New Roman" w:hAnsi="Times New Roman" w:cs="Times New Roman"/>
                <w:color w:val="000000"/>
                <w:sz w:val="24"/>
              </w:rPr>
              <w:t>.</w:t>
            </w:r>
          </w:p>
          <w:p w14:paraId="13863E22" w14:textId="77777777" w:rsidR="006D4AFA" w:rsidRDefault="00302CDD" w:rsidP="006D4AFA">
            <w:pPr>
              <w:pStyle w:val="ListParagraph"/>
              <w:numPr>
                <w:ilvl w:val="0"/>
                <w:numId w:val="40"/>
              </w:numPr>
              <w:rPr>
                <w:rFonts w:ascii="Times New Roman" w:eastAsia="Times New Roman" w:hAnsi="Times New Roman" w:cs="Times New Roman"/>
                <w:color w:val="000000"/>
                <w:sz w:val="24"/>
              </w:rPr>
            </w:pPr>
            <w:r w:rsidRPr="006D4AFA">
              <w:rPr>
                <w:rFonts w:ascii="Times New Roman" w:eastAsia="Times New Roman" w:hAnsi="Times New Roman" w:cs="Times New Roman"/>
                <w:color w:val="000000"/>
                <w:sz w:val="24"/>
              </w:rPr>
              <w:t xml:space="preserve">Projektēšanā paredzēt </w:t>
            </w:r>
            <w:r w:rsidR="009E054C" w:rsidRPr="006D4AFA">
              <w:rPr>
                <w:rFonts w:ascii="Times New Roman" w:eastAsia="Times New Roman" w:hAnsi="Times New Roman" w:cs="Times New Roman"/>
                <w:color w:val="000000"/>
                <w:sz w:val="24"/>
              </w:rPr>
              <w:t>lietus notekūdeņu savākšanu no ēkas jumtiem, kur lietus notekūdeņus izmantot</w:t>
            </w:r>
            <w:r w:rsidRPr="006D4AFA">
              <w:rPr>
                <w:rFonts w:ascii="Times New Roman" w:eastAsia="Times New Roman" w:hAnsi="Times New Roman" w:cs="Times New Roman"/>
                <w:color w:val="000000"/>
                <w:sz w:val="24"/>
              </w:rPr>
              <w:t xml:space="preserve"> autobusa mazgātava</w:t>
            </w:r>
            <w:r w:rsidR="009E054C" w:rsidRPr="006D4AFA">
              <w:rPr>
                <w:rFonts w:ascii="Times New Roman" w:eastAsia="Times New Roman" w:hAnsi="Times New Roman" w:cs="Times New Roman"/>
                <w:color w:val="000000"/>
                <w:sz w:val="24"/>
              </w:rPr>
              <w:t>i.</w:t>
            </w:r>
          </w:p>
          <w:p w14:paraId="12A3E0B3" w14:textId="77777777" w:rsidR="006D4AFA" w:rsidRDefault="00302CDD" w:rsidP="006D4AFA">
            <w:pPr>
              <w:pStyle w:val="ListParagraph"/>
              <w:numPr>
                <w:ilvl w:val="0"/>
                <w:numId w:val="40"/>
              </w:numPr>
              <w:rPr>
                <w:rFonts w:ascii="Times New Roman" w:eastAsia="Times New Roman" w:hAnsi="Times New Roman" w:cs="Times New Roman"/>
                <w:color w:val="000000"/>
                <w:sz w:val="24"/>
              </w:rPr>
            </w:pPr>
            <w:r w:rsidRPr="006D4AFA">
              <w:rPr>
                <w:rFonts w:ascii="Times New Roman" w:eastAsia="Times New Roman" w:hAnsi="Times New Roman" w:cs="Times New Roman"/>
                <w:color w:val="000000"/>
                <w:sz w:val="24"/>
              </w:rPr>
              <w:t>No autostāvvietu laukuma jāparedz izbūvēt smilšu un naftas produktu atdalītājus, kas komplektēti ar līmeņa devējiem un signalizācijas ierīcēm.</w:t>
            </w:r>
          </w:p>
          <w:p w14:paraId="230FB612" w14:textId="77777777" w:rsidR="006D4AFA" w:rsidRDefault="00302CDD" w:rsidP="006D4AFA">
            <w:pPr>
              <w:pStyle w:val="ListParagraph"/>
              <w:numPr>
                <w:ilvl w:val="0"/>
                <w:numId w:val="40"/>
              </w:numPr>
              <w:rPr>
                <w:rFonts w:ascii="Times New Roman" w:eastAsia="Times New Roman" w:hAnsi="Times New Roman" w:cs="Times New Roman"/>
                <w:color w:val="000000"/>
                <w:sz w:val="24"/>
              </w:rPr>
            </w:pPr>
            <w:r w:rsidRPr="006D4AFA">
              <w:rPr>
                <w:rFonts w:ascii="Times New Roman" w:eastAsia="Times New Roman" w:hAnsi="Times New Roman" w:cs="Times New Roman"/>
                <w:color w:val="000000"/>
                <w:sz w:val="24"/>
              </w:rPr>
              <w:t>Projektēšanā paredzēt tauku atdalītāju, kas savukārt komplektēts ar līmeņa devēju un signalizāciju, kuru iespējams pieslēgt Ēkas VAS.</w:t>
            </w:r>
          </w:p>
          <w:p w14:paraId="57D0F665" w14:textId="4CEFB56B" w:rsidR="005931B2" w:rsidRPr="006D4AFA" w:rsidRDefault="00302CDD" w:rsidP="006D4AFA">
            <w:pPr>
              <w:pStyle w:val="ListParagraph"/>
              <w:numPr>
                <w:ilvl w:val="0"/>
                <w:numId w:val="40"/>
              </w:numPr>
              <w:rPr>
                <w:rFonts w:ascii="Times New Roman" w:eastAsia="Times New Roman" w:hAnsi="Times New Roman" w:cs="Times New Roman"/>
                <w:color w:val="000000"/>
                <w:sz w:val="24"/>
              </w:rPr>
            </w:pPr>
            <w:r w:rsidRPr="006D4AFA">
              <w:rPr>
                <w:rFonts w:ascii="Times New Roman" w:eastAsia="Times New Roman" w:hAnsi="Times New Roman" w:cs="Times New Roman"/>
                <w:color w:val="000000"/>
                <w:sz w:val="24"/>
              </w:rPr>
              <w:t>Sadzīves kanalizācijas tīkli jāprojektē atbilstoši Ēkas plānojumam un zemes gabala robežām.</w:t>
            </w:r>
          </w:p>
        </w:tc>
      </w:tr>
      <w:tr w:rsidR="00EA2D14" w14:paraId="57D0F66D" w14:textId="77777777" w:rsidTr="00887F3C">
        <w:trPr>
          <w:trHeight w:val="2511"/>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67" w14:textId="77777777" w:rsidR="00EA2D14" w:rsidRDefault="00EA2D14" w:rsidP="00EA2D14">
            <w:pPr>
              <w:spacing w:after="0" w:line="240" w:lineRule="auto"/>
              <w:jc w:val="center"/>
            </w:pPr>
            <w:r>
              <w:rPr>
                <w:rFonts w:ascii="Times New Roman" w:eastAsia="Times New Roman" w:hAnsi="Times New Roman" w:cs="Times New Roman"/>
                <w:color w:val="000000"/>
                <w:sz w:val="24"/>
              </w:rPr>
              <w:t>3.</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DADFA5" w14:textId="77777777" w:rsidR="006D4AFA" w:rsidRDefault="00067453" w:rsidP="006D4AFA">
            <w:pPr>
              <w:spacing w:after="0" w:line="240" w:lineRule="auto"/>
              <w:jc w:val="both"/>
              <w:rPr>
                <w:rFonts w:ascii="Times New Roman" w:eastAsia="Times New Roman" w:hAnsi="Times New Roman" w:cs="Times New Roman"/>
                <w:b/>
                <w:bCs/>
                <w:color w:val="000000"/>
                <w:sz w:val="24"/>
              </w:rPr>
            </w:pPr>
            <w:r w:rsidRPr="003D69A7">
              <w:rPr>
                <w:rFonts w:ascii="Times New Roman" w:eastAsia="Times New Roman" w:hAnsi="Times New Roman" w:cs="Times New Roman"/>
                <w:b/>
                <w:bCs/>
                <w:color w:val="000000"/>
                <w:sz w:val="24"/>
              </w:rPr>
              <w:t>Prasības:</w:t>
            </w:r>
          </w:p>
          <w:p w14:paraId="6688E3DD" w14:textId="5343397C" w:rsidR="00067453" w:rsidRPr="006D4AFA" w:rsidRDefault="00B62311" w:rsidP="006D4AFA">
            <w:pPr>
              <w:pStyle w:val="ListParagraph"/>
              <w:numPr>
                <w:ilvl w:val="0"/>
                <w:numId w:val="40"/>
              </w:numPr>
              <w:spacing w:after="0" w:line="240" w:lineRule="auto"/>
              <w:jc w:val="both"/>
              <w:rPr>
                <w:rFonts w:ascii="Times New Roman" w:eastAsia="Times New Roman" w:hAnsi="Times New Roman" w:cs="Times New Roman"/>
                <w:b/>
                <w:bCs/>
                <w:color w:val="000000"/>
                <w:sz w:val="24"/>
              </w:rPr>
            </w:pPr>
            <w:r w:rsidRPr="006D4AFA">
              <w:rPr>
                <w:rFonts w:ascii="Times New Roman" w:eastAsia="Times New Roman" w:hAnsi="Times New Roman" w:cs="Times New Roman"/>
                <w:color w:val="000000"/>
                <w:sz w:val="24"/>
              </w:rPr>
              <w:t xml:space="preserve">Tehniskās </w:t>
            </w:r>
            <w:r w:rsidR="00F14FC1" w:rsidRPr="006D4AFA">
              <w:rPr>
                <w:rFonts w:ascii="Times New Roman" w:eastAsia="Times New Roman" w:hAnsi="Times New Roman" w:cs="Times New Roman"/>
                <w:color w:val="000000"/>
                <w:sz w:val="24"/>
              </w:rPr>
              <w:t>izpētes</w:t>
            </w:r>
            <w:r w:rsidR="00067453" w:rsidRPr="006D4AFA">
              <w:rPr>
                <w:rFonts w:ascii="Times New Roman" w:eastAsia="Times New Roman" w:hAnsi="Times New Roman" w:cs="Times New Roman"/>
                <w:color w:val="000000"/>
                <w:sz w:val="24"/>
              </w:rPr>
              <w:t xml:space="preserve"> minētie kritēriji un piedāvātie konceptuālie risinājumi neatbrīvo </w:t>
            </w:r>
            <w:r w:rsidRPr="006D4AFA">
              <w:rPr>
                <w:rFonts w:ascii="Times New Roman" w:eastAsia="Times New Roman" w:hAnsi="Times New Roman" w:cs="Times New Roman"/>
                <w:color w:val="000000"/>
                <w:sz w:val="24"/>
              </w:rPr>
              <w:t>Izstrādātāju</w:t>
            </w:r>
            <w:r w:rsidR="00067453" w:rsidRPr="006D4AFA">
              <w:rPr>
                <w:rFonts w:ascii="Times New Roman" w:eastAsia="Times New Roman" w:hAnsi="Times New Roman" w:cs="Times New Roman"/>
                <w:color w:val="000000"/>
                <w:sz w:val="24"/>
              </w:rPr>
              <w:t xml:space="preserve"> no atbildības par iepirkuma priekšmeta izpildes pilnā apmērā un apjomā.</w:t>
            </w:r>
          </w:p>
          <w:p w14:paraId="2C9A73D9" w14:textId="0C5B1F59" w:rsidR="00067453" w:rsidRPr="005331FF" w:rsidRDefault="00067453" w:rsidP="00067453">
            <w:pPr>
              <w:numPr>
                <w:ilvl w:val="0"/>
                <w:numId w:val="13"/>
              </w:numPr>
              <w:spacing w:after="0" w:line="240" w:lineRule="auto"/>
              <w:ind w:left="720" w:hanging="360"/>
              <w:jc w:val="both"/>
            </w:pPr>
            <w:r w:rsidRPr="00D47D75">
              <w:rPr>
                <w:rFonts w:ascii="Times New Roman" w:eastAsia="Times New Roman" w:hAnsi="Times New Roman" w:cs="Times New Roman"/>
                <w:color w:val="000000"/>
                <w:sz w:val="24"/>
              </w:rPr>
              <w:t xml:space="preserve">Sagatavojot </w:t>
            </w:r>
            <w:r w:rsidR="006D4AFA">
              <w:rPr>
                <w:rFonts w:ascii="Times New Roman" w:eastAsia="Times New Roman" w:hAnsi="Times New Roman" w:cs="Times New Roman"/>
                <w:color w:val="000000"/>
                <w:sz w:val="24"/>
              </w:rPr>
              <w:t>būvprojektu</w:t>
            </w:r>
            <w:r>
              <w:rPr>
                <w:rFonts w:ascii="Times New Roman" w:eastAsia="Times New Roman" w:hAnsi="Times New Roman" w:cs="Times New Roman"/>
                <w:color w:val="000000"/>
                <w:sz w:val="24"/>
              </w:rPr>
              <w:t xml:space="preserve">, </w:t>
            </w:r>
            <w:r w:rsidR="00494A30">
              <w:rPr>
                <w:rFonts w:ascii="Times New Roman" w:eastAsia="Times New Roman" w:hAnsi="Times New Roman" w:cs="Times New Roman"/>
                <w:color w:val="000000"/>
                <w:sz w:val="24"/>
              </w:rPr>
              <w:t>I</w:t>
            </w:r>
            <w:r>
              <w:rPr>
                <w:rFonts w:ascii="Times New Roman" w:eastAsia="Times New Roman" w:hAnsi="Times New Roman" w:cs="Times New Roman"/>
                <w:color w:val="000000"/>
                <w:sz w:val="24"/>
              </w:rPr>
              <w:t>zstrādātājam jāņem vērā Latvijas Republikas spēkā esošo normatīvo aktu prasības.</w:t>
            </w:r>
          </w:p>
          <w:p w14:paraId="32717945" w14:textId="2886F15D" w:rsidR="00D47D75" w:rsidRPr="00E919F2" w:rsidRDefault="00067453" w:rsidP="00D47D75">
            <w:pPr>
              <w:numPr>
                <w:ilvl w:val="0"/>
                <w:numId w:val="13"/>
              </w:numPr>
              <w:spacing w:after="0" w:line="240" w:lineRule="auto"/>
              <w:ind w:left="720" w:hanging="360"/>
              <w:jc w:val="both"/>
            </w:pPr>
            <w:r>
              <w:rPr>
                <w:rFonts w:ascii="Times New Roman" w:eastAsia="Times New Roman" w:hAnsi="Times New Roman" w:cs="Times New Roman"/>
                <w:color w:val="000000"/>
                <w:sz w:val="24"/>
              </w:rPr>
              <w:t xml:space="preserve">Izstrādātājs veic visus nepieciešamos darbus saskaņā ar pasūtītāja </w:t>
            </w:r>
            <w:r w:rsidR="00B62311">
              <w:rPr>
                <w:rFonts w:ascii="Times New Roman" w:eastAsia="Times New Roman" w:hAnsi="Times New Roman" w:cs="Times New Roman"/>
                <w:color w:val="000000"/>
                <w:sz w:val="24"/>
              </w:rPr>
              <w:t>darba</w:t>
            </w:r>
            <w:r>
              <w:rPr>
                <w:rFonts w:ascii="Times New Roman" w:eastAsia="Times New Roman" w:hAnsi="Times New Roman" w:cs="Times New Roman"/>
                <w:color w:val="000000"/>
                <w:sz w:val="24"/>
              </w:rPr>
              <w:t xml:space="preserve"> uzdevumu.</w:t>
            </w:r>
          </w:p>
          <w:p w14:paraId="68180A49" w14:textId="77777777" w:rsidR="005931B2" w:rsidRPr="00757056" w:rsidRDefault="00D47D75" w:rsidP="00887F3C">
            <w:pPr>
              <w:numPr>
                <w:ilvl w:val="0"/>
                <w:numId w:val="13"/>
              </w:numPr>
              <w:spacing w:after="0" w:line="240" w:lineRule="auto"/>
              <w:ind w:left="720" w:hanging="360"/>
              <w:jc w:val="both"/>
            </w:pPr>
            <w:r>
              <w:rPr>
                <w:rFonts w:ascii="Times New Roman" w:eastAsia="Times New Roman" w:hAnsi="Times New Roman" w:cs="Times New Roman"/>
                <w:color w:val="000000"/>
                <w:sz w:val="24"/>
              </w:rPr>
              <w:t>Pasūtītājam ir pienākums pēc Izpildītāja pieprasījuma i</w:t>
            </w:r>
            <w:r w:rsidR="00CD7FF6">
              <w:rPr>
                <w:rFonts w:ascii="Times New Roman" w:eastAsia="Times New Roman" w:hAnsi="Times New Roman" w:cs="Times New Roman"/>
                <w:color w:val="000000"/>
                <w:sz w:val="24"/>
              </w:rPr>
              <w:t>esniegt visu informāciju par visām ķ</w:t>
            </w:r>
            <w:r w:rsidR="0017581E">
              <w:rPr>
                <w:rFonts w:ascii="Times New Roman" w:eastAsia="Times New Roman" w:hAnsi="Times New Roman" w:cs="Times New Roman"/>
                <w:color w:val="000000"/>
                <w:sz w:val="24"/>
              </w:rPr>
              <w:t>ī</w:t>
            </w:r>
            <w:r w:rsidR="00CD7FF6">
              <w:rPr>
                <w:rFonts w:ascii="Times New Roman" w:eastAsia="Times New Roman" w:hAnsi="Times New Roman" w:cs="Times New Roman"/>
                <w:color w:val="000000"/>
                <w:sz w:val="24"/>
              </w:rPr>
              <w:t>miskajām vielām un līdzekļiem, kas nokļūst vai var nokļūt notekūdeņu sistēmā.</w:t>
            </w:r>
          </w:p>
          <w:p w14:paraId="57D0F66C" w14:textId="39A8DE41" w:rsidR="00757056" w:rsidRDefault="00757056" w:rsidP="00757056">
            <w:pPr>
              <w:spacing w:after="0" w:line="240" w:lineRule="auto"/>
              <w:jc w:val="both"/>
            </w:pPr>
          </w:p>
        </w:tc>
      </w:tr>
      <w:tr w:rsidR="00EA2D14" w14:paraId="57D0F676" w14:textId="77777777" w:rsidTr="002A5C0A">
        <w:trPr>
          <w:trHeight w:val="339"/>
        </w:trPr>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6E" w14:textId="4AA692B7" w:rsidR="00EA2D14" w:rsidRDefault="00EA2D14" w:rsidP="00EA2D14">
            <w:pPr>
              <w:spacing w:after="0" w:line="240" w:lineRule="auto"/>
              <w:jc w:val="center"/>
            </w:pPr>
            <w:r>
              <w:rPr>
                <w:rFonts w:ascii="Times New Roman" w:eastAsia="Times New Roman" w:hAnsi="Times New Roman" w:cs="Times New Roman"/>
                <w:b/>
                <w:sz w:val="24"/>
              </w:rPr>
              <w:lastRenderedPageBreak/>
              <w:t>VI</w:t>
            </w:r>
            <w:r>
              <w:rPr>
                <w:rFonts w:ascii="Times New Roman" w:eastAsia="Times New Roman" w:hAnsi="Times New Roman" w:cs="Times New Roman"/>
                <w:color w:val="000000"/>
                <w:sz w:val="24"/>
              </w:rPr>
              <w:t>.</w:t>
            </w:r>
          </w:p>
        </w:tc>
        <w:tc>
          <w:tcPr>
            <w:tcW w:w="897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75" w14:textId="04358250" w:rsidR="00EA2D14" w:rsidRDefault="00EA2D14" w:rsidP="00EA2D14">
            <w:pPr>
              <w:spacing w:after="0" w:line="240" w:lineRule="auto"/>
              <w:jc w:val="both"/>
            </w:pPr>
            <w:r>
              <w:rPr>
                <w:rFonts w:ascii="Times New Roman" w:eastAsia="Times New Roman" w:hAnsi="Times New Roman" w:cs="Times New Roman"/>
                <w:b/>
                <w:color w:val="000000"/>
                <w:sz w:val="24"/>
              </w:rPr>
              <w:t>Vispārīgās prasības:</w:t>
            </w:r>
          </w:p>
        </w:tc>
      </w:tr>
      <w:tr w:rsidR="00594F77" w14:paraId="57D0F696" w14:textId="77777777" w:rsidTr="006E1A5F">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77" w14:textId="79B9740D" w:rsidR="00594F77" w:rsidRDefault="00594F77" w:rsidP="00594F77">
            <w:pPr>
              <w:spacing w:after="0" w:line="240" w:lineRule="auto"/>
              <w:jc w:val="center"/>
            </w:pPr>
            <w:r>
              <w:rPr>
                <w:rFonts w:ascii="Times New Roman" w:eastAsia="Times New Roman" w:hAnsi="Times New Roman" w:cs="Times New Roman"/>
                <w:color w:val="000000"/>
                <w:sz w:val="24"/>
              </w:rPr>
              <w:t xml:space="preserve">   1.</w:t>
            </w:r>
          </w:p>
        </w:tc>
        <w:tc>
          <w:tcPr>
            <w:tcW w:w="8970"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AA7AF33" w14:textId="33E702AF" w:rsidR="00594F77" w:rsidRPr="00887F3C" w:rsidRDefault="008D74B0" w:rsidP="00887F3C">
            <w:pPr>
              <w:pStyle w:val="ListParagraph"/>
              <w:numPr>
                <w:ilvl w:val="0"/>
                <w:numId w:val="40"/>
              </w:numPr>
              <w:spacing w:after="0" w:line="240" w:lineRule="auto"/>
              <w:jc w:val="both"/>
              <w:rPr>
                <w:rFonts w:ascii="Times New Roman" w:hAnsi="Times New Roman" w:cs="Times New Roman"/>
                <w:sz w:val="24"/>
                <w:szCs w:val="24"/>
              </w:rPr>
            </w:pPr>
            <w:r w:rsidRPr="00887F3C">
              <w:rPr>
                <w:rFonts w:ascii="Times New Roman" w:eastAsia="Times New Roman" w:hAnsi="Times New Roman" w:cs="Times New Roman"/>
                <w:color w:val="000000"/>
                <w:sz w:val="24"/>
                <w:szCs w:val="24"/>
              </w:rPr>
              <w:t xml:space="preserve">Tehniskās </w:t>
            </w:r>
            <w:r w:rsidR="00F14FC1" w:rsidRPr="00887F3C">
              <w:rPr>
                <w:rFonts w:ascii="Times New Roman" w:eastAsia="Times New Roman" w:hAnsi="Times New Roman" w:cs="Times New Roman"/>
                <w:color w:val="000000"/>
                <w:sz w:val="24"/>
                <w:szCs w:val="24"/>
              </w:rPr>
              <w:t>izpētes</w:t>
            </w:r>
            <w:r w:rsidR="00594F77" w:rsidRPr="00887F3C">
              <w:rPr>
                <w:rFonts w:ascii="Times New Roman" w:eastAsia="Times New Roman" w:hAnsi="Times New Roman" w:cs="Times New Roman"/>
                <w:color w:val="000000"/>
                <w:sz w:val="24"/>
                <w:szCs w:val="24"/>
              </w:rPr>
              <w:t xml:space="preserve"> risinājumiem ir jābūt racionāliem, funkcionāliem un inženiertehniski pamatotiem</w:t>
            </w:r>
            <w:r w:rsidRPr="00887F3C">
              <w:rPr>
                <w:rFonts w:ascii="Times New Roman" w:eastAsia="Times New Roman" w:hAnsi="Times New Roman" w:cs="Times New Roman"/>
                <w:color w:val="000000"/>
                <w:sz w:val="24"/>
                <w:szCs w:val="24"/>
              </w:rPr>
              <w:t xml:space="preserve"> un to</w:t>
            </w:r>
            <w:r w:rsidR="00594F77" w:rsidRPr="00887F3C">
              <w:rPr>
                <w:rFonts w:ascii="Times New Roman" w:eastAsia="Times New Roman" w:hAnsi="Times New Roman" w:cs="Times New Roman"/>
                <w:color w:val="000000"/>
                <w:sz w:val="24"/>
                <w:szCs w:val="24"/>
              </w:rPr>
              <w:t xml:space="preserve"> izstrādē ir jāņem vērā pasūtītāja prasības.</w:t>
            </w:r>
          </w:p>
          <w:p w14:paraId="34C8D254" w14:textId="02C4E26B" w:rsidR="00F86C71" w:rsidRPr="003A6659" w:rsidRDefault="008A37D8" w:rsidP="00594F77">
            <w:pPr>
              <w:numPr>
                <w:ilvl w:val="0"/>
                <w:numId w:val="15"/>
              </w:numPr>
              <w:spacing w:after="0" w:line="240" w:lineRule="auto"/>
              <w:ind w:left="720" w:hanging="360"/>
              <w:jc w:val="both"/>
              <w:rPr>
                <w:rFonts w:ascii="Times New Roman" w:hAnsi="Times New Roman" w:cs="Times New Roman"/>
                <w:sz w:val="24"/>
                <w:szCs w:val="24"/>
              </w:rPr>
            </w:pPr>
            <w:r w:rsidRPr="003A6659">
              <w:rPr>
                <w:rFonts w:ascii="Times New Roman" w:hAnsi="Times New Roman" w:cs="Times New Roman"/>
                <w:sz w:val="24"/>
                <w:szCs w:val="24"/>
              </w:rPr>
              <w:t>Visus konstruktīvus risinājumus, tajā skaitā īpaši sarežģītus inženiertīklu izbūves risinājumus un mezglus, un to realizācijā izmantojamos materiālus un</w:t>
            </w:r>
            <w:r w:rsidR="009E2170">
              <w:rPr>
                <w:rFonts w:ascii="Times New Roman" w:hAnsi="Times New Roman" w:cs="Times New Roman"/>
                <w:sz w:val="24"/>
                <w:szCs w:val="24"/>
              </w:rPr>
              <w:t xml:space="preserve"> izstrādājumus </w:t>
            </w:r>
            <w:r w:rsidRPr="003A6659">
              <w:rPr>
                <w:rFonts w:ascii="Times New Roman" w:hAnsi="Times New Roman" w:cs="Times New Roman"/>
                <w:sz w:val="24"/>
                <w:szCs w:val="24"/>
              </w:rPr>
              <w:t xml:space="preserve"> </w:t>
            </w:r>
            <w:r w:rsidR="001E794C">
              <w:rPr>
                <w:rFonts w:ascii="Times New Roman" w:hAnsi="Times New Roman" w:cs="Times New Roman"/>
                <w:sz w:val="24"/>
                <w:szCs w:val="24"/>
              </w:rPr>
              <w:t xml:space="preserve"> Izpildītājs norāda Tehniskās izpētes </w:t>
            </w:r>
            <w:r w:rsidR="00AB5F7E">
              <w:rPr>
                <w:rFonts w:ascii="Times New Roman" w:hAnsi="Times New Roman" w:cs="Times New Roman"/>
                <w:sz w:val="24"/>
                <w:szCs w:val="24"/>
              </w:rPr>
              <w:t>dokumentācijā</w:t>
            </w:r>
            <w:r w:rsidR="001E794C">
              <w:rPr>
                <w:rFonts w:ascii="Times New Roman" w:hAnsi="Times New Roman" w:cs="Times New Roman"/>
                <w:sz w:val="24"/>
                <w:szCs w:val="24"/>
              </w:rPr>
              <w:t xml:space="preserve"> </w:t>
            </w:r>
            <w:r w:rsidRPr="003A6659">
              <w:rPr>
                <w:rFonts w:ascii="Times New Roman" w:hAnsi="Times New Roman" w:cs="Times New Roman"/>
                <w:sz w:val="24"/>
                <w:szCs w:val="24"/>
              </w:rPr>
              <w:t>.</w:t>
            </w:r>
          </w:p>
          <w:p w14:paraId="5F3D00C4" w14:textId="7D80C085" w:rsidR="008A37D8" w:rsidRPr="003A6659" w:rsidRDefault="008D74B0" w:rsidP="00594F77">
            <w:pPr>
              <w:numPr>
                <w:ilvl w:val="0"/>
                <w:numId w:val="15"/>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Piedāvātām</w:t>
            </w:r>
            <w:r w:rsidR="0026715C" w:rsidRPr="003A6659">
              <w:rPr>
                <w:rFonts w:ascii="Times New Roman" w:hAnsi="Times New Roman" w:cs="Times New Roman"/>
                <w:sz w:val="24"/>
                <w:szCs w:val="24"/>
              </w:rPr>
              <w:t xml:space="preserve"> iekārtām un materiāliem ir jābūt augstas kvalitātes, jāatbilst pielietojuma prasībām un ir jābūt sertificētiem atbilstoši normatīvo aktu prasībām.</w:t>
            </w:r>
          </w:p>
          <w:p w14:paraId="338E2E20" w14:textId="1409D8F9" w:rsidR="0026715C" w:rsidRPr="003A6659" w:rsidRDefault="008D74B0" w:rsidP="00594F77">
            <w:pPr>
              <w:numPr>
                <w:ilvl w:val="0"/>
                <w:numId w:val="15"/>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J</w:t>
            </w:r>
            <w:r w:rsidR="00F41CCD" w:rsidRPr="003A6659">
              <w:rPr>
                <w:rFonts w:ascii="Times New Roman" w:hAnsi="Times New Roman" w:cs="Times New Roman"/>
                <w:sz w:val="24"/>
                <w:szCs w:val="24"/>
              </w:rPr>
              <w:t xml:space="preserve">āparedz mūsdienīgus materiālus un iekārtas, lai varētu pielietot progresīvas un racionālas būvniecības metodes, kas samazinātu būvniecības laiku, būvniecības izmaksas, ekspluatācijas izdevumus, kā arī paaugstinātu objektu kalpošanas laiku. </w:t>
            </w:r>
            <w:r w:rsidR="003F14E2">
              <w:rPr>
                <w:rFonts w:ascii="Times New Roman" w:hAnsi="Times New Roman" w:cs="Times New Roman"/>
                <w:sz w:val="24"/>
                <w:szCs w:val="24"/>
                <w:u w:val="single"/>
              </w:rPr>
              <w:t>Izstrādātājam</w:t>
            </w:r>
            <w:r w:rsidR="00F41CCD" w:rsidRPr="003A6659">
              <w:rPr>
                <w:rFonts w:ascii="Times New Roman" w:hAnsi="Times New Roman" w:cs="Times New Roman"/>
                <w:sz w:val="24"/>
                <w:szCs w:val="24"/>
                <w:u w:val="single"/>
              </w:rPr>
              <w:t xml:space="preserve"> jāizvēlas tādi materiāli, tehnoloģijas un iekārtas, lai tās pēc iespējas varētu unificēt</w:t>
            </w:r>
            <w:r w:rsidR="00F41CCD" w:rsidRPr="003A6659">
              <w:rPr>
                <w:rFonts w:ascii="Times New Roman" w:hAnsi="Times New Roman" w:cs="Times New Roman"/>
                <w:sz w:val="24"/>
                <w:szCs w:val="24"/>
              </w:rPr>
              <w:t xml:space="preserve"> (jāņem vērā, ka unifikācija nedrīkst mazināt objekta kopējo kvalitāti, ekspluatācijas drošību un ērtību).</w:t>
            </w:r>
          </w:p>
          <w:p w14:paraId="40B4986B" w14:textId="0CE6812F" w:rsidR="00F41CCD" w:rsidRDefault="00F60157" w:rsidP="00594F77">
            <w:pPr>
              <w:numPr>
                <w:ilvl w:val="0"/>
                <w:numId w:val="15"/>
              </w:numPr>
              <w:spacing w:after="0" w:line="240" w:lineRule="auto"/>
              <w:ind w:left="720" w:hanging="360"/>
              <w:jc w:val="both"/>
              <w:rPr>
                <w:rFonts w:ascii="Times New Roman" w:hAnsi="Times New Roman" w:cs="Times New Roman"/>
                <w:sz w:val="24"/>
                <w:szCs w:val="24"/>
              </w:rPr>
            </w:pPr>
            <w:r w:rsidRPr="003A6659">
              <w:rPr>
                <w:rFonts w:ascii="Times New Roman" w:hAnsi="Times New Roman" w:cs="Times New Roman"/>
                <w:sz w:val="24"/>
                <w:szCs w:val="24"/>
              </w:rPr>
              <w:t>Jāizvērtē visas prasības esošajai infrastruktūrai, būvprojektā jāiekļauj visi nepieciešamie pasākumi un tehniskie risinājumi esošās infrastruktūras pilnvērtīgai un drošai darbībai, kā arī īpašie pasākumi ekspluatācijas stadijai.</w:t>
            </w:r>
          </w:p>
          <w:p w14:paraId="57D0F695" w14:textId="562ED692" w:rsidR="00F14FC1" w:rsidRPr="00230F02" w:rsidRDefault="007365E3" w:rsidP="00230F02">
            <w:pPr>
              <w:numPr>
                <w:ilvl w:val="0"/>
                <w:numId w:val="15"/>
              </w:numPr>
              <w:spacing w:after="0" w:line="240" w:lineRule="auto"/>
              <w:ind w:left="720" w:hanging="360"/>
              <w:jc w:val="both"/>
              <w:rPr>
                <w:rFonts w:ascii="Times New Roman" w:hAnsi="Times New Roman" w:cs="Times New Roman"/>
                <w:sz w:val="24"/>
                <w:szCs w:val="24"/>
              </w:rPr>
            </w:pPr>
            <w:r w:rsidRPr="007365E3">
              <w:rPr>
                <w:rFonts w:ascii="Times New Roman" w:hAnsi="Times New Roman" w:cs="Times New Roman"/>
                <w:sz w:val="24"/>
                <w:szCs w:val="24"/>
              </w:rPr>
              <w:t xml:space="preserve">Kā konsultantam vai ekspertam </w:t>
            </w:r>
            <w:r w:rsidR="002523F9">
              <w:rPr>
                <w:rFonts w:ascii="Times New Roman" w:hAnsi="Times New Roman" w:cs="Times New Roman"/>
                <w:sz w:val="24"/>
                <w:szCs w:val="24"/>
              </w:rPr>
              <w:t>jāveic</w:t>
            </w:r>
            <w:r w:rsidRPr="007365E3">
              <w:rPr>
                <w:rFonts w:ascii="Times New Roman" w:hAnsi="Times New Roman" w:cs="Times New Roman"/>
                <w:sz w:val="24"/>
                <w:szCs w:val="24"/>
              </w:rPr>
              <w:t xml:space="preserve"> aktīva līdzdalība </w:t>
            </w:r>
            <w:r w:rsidR="008C0932">
              <w:rPr>
                <w:rFonts w:ascii="Times New Roman" w:hAnsi="Times New Roman" w:cs="Times New Roman"/>
                <w:sz w:val="24"/>
                <w:szCs w:val="24"/>
              </w:rPr>
              <w:t>t</w:t>
            </w:r>
            <w:r w:rsidR="0031789C">
              <w:rPr>
                <w:rFonts w:ascii="Times New Roman" w:hAnsi="Times New Roman" w:cs="Times New Roman"/>
                <w:sz w:val="24"/>
                <w:szCs w:val="24"/>
              </w:rPr>
              <w:t xml:space="preserve">ālākā </w:t>
            </w:r>
            <w:r w:rsidRPr="007365E3">
              <w:rPr>
                <w:rFonts w:ascii="Times New Roman" w:hAnsi="Times New Roman" w:cs="Times New Roman"/>
                <w:sz w:val="24"/>
                <w:szCs w:val="24"/>
              </w:rPr>
              <w:t xml:space="preserve">projektēšanas uzdevuma izstrādē, kā arī nepieciešamības gadījumā būvdarbu dokumentācijas </w:t>
            </w:r>
            <w:r w:rsidR="004011C5">
              <w:rPr>
                <w:rFonts w:ascii="Times New Roman" w:hAnsi="Times New Roman" w:cs="Times New Roman"/>
                <w:sz w:val="24"/>
                <w:szCs w:val="24"/>
              </w:rPr>
              <w:t>izstrādē</w:t>
            </w:r>
            <w:r w:rsidR="00AB5F7E">
              <w:rPr>
                <w:rFonts w:ascii="Times New Roman" w:hAnsi="Times New Roman" w:cs="Times New Roman"/>
                <w:sz w:val="24"/>
                <w:szCs w:val="24"/>
              </w:rPr>
              <w:t>.</w:t>
            </w:r>
          </w:p>
        </w:tc>
      </w:tr>
      <w:tr w:rsidR="004B7416" w:rsidRPr="00361B4F" w14:paraId="0581885F" w14:textId="77777777" w:rsidTr="004B7416">
        <w:trPr>
          <w:trHeight w:val="229"/>
        </w:trPr>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B454AB3" w14:textId="6B0DF632" w:rsidR="004B7416" w:rsidRPr="004B7416" w:rsidRDefault="004B7416" w:rsidP="004B7416">
            <w:pPr>
              <w:spacing w:after="0" w:line="276" w:lineRule="auto"/>
              <w:rPr>
                <w:rFonts w:ascii="Times New Roman" w:eastAsia="Calibri" w:hAnsi="Times New Roman" w:cs="Times New Roman"/>
                <w:b/>
                <w:bCs/>
              </w:rPr>
            </w:pPr>
            <w:bookmarkStart w:id="0" w:name="_Hlk167966990"/>
            <w:r w:rsidRPr="004B7416">
              <w:rPr>
                <w:rFonts w:ascii="Times New Roman" w:eastAsia="Calibri" w:hAnsi="Times New Roman" w:cs="Times New Roman"/>
                <w:b/>
                <w:bCs/>
                <w:sz w:val="24"/>
                <w:szCs w:val="24"/>
              </w:rPr>
              <w:t>VII</w:t>
            </w:r>
          </w:p>
        </w:tc>
        <w:tc>
          <w:tcPr>
            <w:tcW w:w="8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2C4F9E88" w14:textId="77777777" w:rsidR="004B7416" w:rsidRPr="00361B4F" w:rsidRDefault="004B7416" w:rsidP="004B741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TEHNISKĀS IZPĒTES IZSTRĀDES LAIKS UN IESNIEGŠANAS KĀRTĪBA</w:t>
            </w:r>
          </w:p>
        </w:tc>
      </w:tr>
      <w:bookmarkEnd w:id="0"/>
      <w:tr w:rsidR="004B7416" w14:paraId="57D0F6A8" w14:textId="77777777" w:rsidTr="00705AB7">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A6" w14:textId="0EDC43AA" w:rsidR="004B7416" w:rsidRPr="004B7416" w:rsidRDefault="004B7416" w:rsidP="00EA2D14">
            <w:pPr>
              <w:spacing w:after="200" w:line="276" w:lineRule="auto"/>
              <w:rPr>
                <w:rFonts w:ascii="Times New Roman" w:eastAsia="Calibri" w:hAnsi="Times New Roman" w:cs="Times New Roman"/>
                <w:sz w:val="24"/>
                <w:szCs w:val="24"/>
              </w:rPr>
            </w:pPr>
            <w:r w:rsidRPr="004B7416">
              <w:rPr>
                <w:rFonts w:ascii="Times New Roman" w:eastAsia="Calibri" w:hAnsi="Times New Roman" w:cs="Times New Roman"/>
                <w:sz w:val="24"/>
                <w:szCs w:val="24"/>
              </w:rPr>
              <w:t>1.</w:t>
            </w:r>
          </w:p>
        </w:tc>
        <w:tc>
          <w:tcPr>
            <w:tcW w:w="897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746F8261" w14:textId="77777777" w:rsidR="004B7416" w:rsidRPr="004B7416" w:rsidRDefault="004B7416" w:rsidP="004B7416">
            <w:pPr>
              <w:numPr>
                <w:ilvl w:val="0"/>
                <w:numId w:val="21"/>
              </w:numPr>
              <w:spacing w:after="0" w:line="240" w:lineRule="auto"/>
              <w:ind w:left="720" w:hanging="360"/>
              <w:jc w:val="both"/>
              <w:rPr>
                <w:rFonts w:ascii="Times New Roman" w:hAnsi="Times New Roman" w:cs="Times New Roman"/>
                <w:sz w:val="24"/>
                <w:szCs w:val="24"/>
              </w:rPr>
            </w:pPr>
            <w:r w:rsidRPr="004B7416">
              <w:rPr>
                <w:rFonts w:ascii="Times New Roman" w:eastAsia="Times New Roman" w:hAnsi="Times New Roman" w:cs="Times New Roman"/>
                <w:sz w:val="24"/>
                <w:szCs w:val="24"/>
              </w:rPr>
              <w:t>Izstrādātājs sniedz Pasūtītājam progresa atskaiti par izpildītiem darbiem ne retāk kā 2 (divas) reizes mēnesī.</w:t>
            </w:r>
          </w:p>
          <w:p w14:paraId="74E9B354" w14:textId="77777777" w:rsidR="004B7416" w:rsidRPr="004B7416" w:rsidRDefault="004B7416" w:rsidP="004B7416">
            <w:pPr>
              <w:numPr>
                <w:ilvl w:val="0"/>
                <w:numId w:val="21"/>
              </w:numPr>
              <w:spacing w:after="0" w:line="240" w:lineRule="auto"/>
              <w:ind w:left="720" w:hanging="360"/>
              <w:jc w:val="both"/>
              <w:rPr>
                <w:rFonts w:ascii="Times New Roman" w:hAnsi="Times New Roman" w:cs="Times New Roman"/>
                <w:sz w:val="24"/>
                <w:szCs w:val="24"/>
              </w:rPr>
            </w:pPr>
            <w:r w:rsidRPr="004B7416">
              <w:rPr>
                <w:rFonts w:ascii="Times New Roman" w:eastAsia="Times New Roman" w:hAnsi="Times New Roman" w:cs="Times New Roman"/>
                <w:sz w:val="24"/>
                <w:szCs w:val="24"/>
              </w:rPr>
              <w:t>Ne ilgāk kā 2 (divu) mēnešu laikā pēc līguma parakstīšanas, Izstrādātājs iesniedz un saskaņo ar Pasūtītāju visus principiālos tehniskos risinājumus.</w:t>
            </w:r>
          </w:p>
          <w:p w14:paraId="57D0F6A7" w14:textId="2ABD71D3" w:rsidR="004B7416" w:rsidRPr="00361B4F" w:rsidRDefault="004B7416" w:rsidP="00EA2D14">
            <w:pPr>
              <w:spacing w:after="0" w:line="240" w:lineRule="auto"/>
              <w:rPr>
                <w:rFonts w:ascii="Times New Roman" w:eastAsia="Times New Roman" w:hAnsi="Times New Roman" w:cs="Times New Roman"/>
                <w:b/>
                <w:sz w:val="24"/>
              </w:rPr>
            </w:pPr>
            <w:r w:rsidRPr="004B7416">
              <w:rPr>
                <w:rFonts w:ascii="Times New Roman" w:hAnsi="Times New Roman" w:cs="Times New Roman"/>
                <w:sz w:val="24"/>
                <w:szCs w:val="24"/>
              </w:rPr>
              <w:t xml:space="preserve">Ne ilgāk kā </w:t>
            </w:r>
            <w:r w:rsidR="00D8195C">
              <w:rPr>
                <w:rFonts w:ascii="Times New Roman" w:hAnsi="Times New Roman" w:cs="Times New Roman"/>
                <w:sz w:val="24"/>
                <w:szCs w:val="24"/>
              </w:rPr>
              <w:t>8</w:t>
            </w:r>
            <w:r w:rsidRPr="004B7416">
              <w:rPr>
                <w:rFonts w:ascii="Times New Roman" w:hAnsi="Times New Roman" w:cs="Times New Roman"/>
                <w:sz w:val="24"/>
                <w:szCs w:val="24"/>
              </w:rPr>
              <w:t xml:space="preserve"> (</w:t>
            </w:r>
            <w:r w:rsidR="00D8195C">
              <w:rPr>
                <w:rFonts w:ascii="Times New Roman" w:hAnsi="Times New Roman" w:cs="Times New Roman"/>
                <w:sz w:val="24"/>
                <w:szCs w:val="24"/>
              </w:rPr>
              <w:t>astoņu</w:t>
            </w:r>
            <w:r w:rsidRPr="004B7416">
              <w:rPr>
                <w:rFonts w:ascii="Times New Roman" w:hAnsi="Times New Roman" w:cs="Times New Roman"/>
                <w:sz w:val="24"/>
                <w:szCs w:val="24"/>
              </w:rPr>
              <w:t>) mēnešu laikā no līguma noslēgšanas Izstrādātājs saņem visus nepieciešamos saskaņojumos un iesniedz Pasūtītajam Rīgas pilsētas būvvaldē saskaņotu būvprojektu.</w:t>
            </w:r>
            <w:r w:rsidRPr="004B7416">
              <w:t xml:space="preserve">  </w:t>
            </w:r>
          </w:p>
        </w:tc>
      </w:tr>
      <w:tr w:rsidR="004B7416" w:rsidRPr="00361B4F" w14:paraId="120B2520" w14:textId="77777777" w:rsidTr="004B7416">
        <w:trPr>
          <w:trHeight w:val="70"/>
        </w:trPr>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22FF2202" w14:textId="3CD7E719" w:rsidR="004B7416" w:rsidRPr="004B7416" w:rsidRDefault="004B7416" w:rsidP="004B7416">
            <w:pPr>
              <w:spacing w:after="0" w:line="276" w:lineRule="auto"/>
              <w:rPr>
                <w:rFonts w:ascii="Times New Roman" w:eastAsia="Calibri" w:hAnsi="Times New Roman" w:cs="Times New Roman"/>
                <w:b/>
                <w:bCs/>
                <w:sz w:val="24"/>
                <w:szCs w:val="24"/>
              </w:rPr>
            </w:pPr>
            <w:bookmarkStart w:id="1" w:name="_Hlk167967026"/>
            <w:r w:rsidRPr="004B7416">
              <w:rPr>
                <w:rFonts w:ascii="Times New Roman" w:eastAsia="Calibri" w:hAnsi="Times New Roman" w:cs="Times New Roman"/>
                <w:b/>
                <w:bCs/>
                <w:sz w:val="24"/>
                <w:szCs w:val="24"/>
              </w:rPr>
              <w:t>VIII</w:t>
            </w:r>
          </w:p>
        </w:tc>
        <w:tc>
          <w:tcPr>
            <w:tcW w:w="897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30C85FAC" w14:textId="38CEC5E8" w:rsidR="004B7416" w:rsidRPr="00361B4F" w:rsidRDefault="004B7416" w:rsidP="004B7416">
            <w:pPr>
              <w:spacing w:after="0" w:line="240" w:lineRule="auto"/>
              <w:rPr>
                <w:rFonts w:ascii="Times New Roman" w:eastAsia="Times New Roman" w:hAnsi="Times New Roman" w:cs="Times New Roman"/>
                <w:b/>
                <w:sz w:val="24"/>
              </w:rPr>
            </w:pPr>
            <w:r w:rsidRPr="004B7416">
              <w:rPr>
                <w:rFonts w:ascii="Times New Roman" w:eastAsia="Times New Roman" w:hAnsi="Times New Roman" w:cs="Times New Roman"/>
                <w:b/>
                <w:sz w:val="24"/>
              </w:rPr>
              <w:t>AUTORUZRAUDZĪBA</w:t>
            </w:r>
          </w:p>
        </w:tc>
      </w:tr>
      <w:bookmarkEnd w:id="1"/>
      <w:tr w:rsidR="004B7416" w14:paraId="5B024469" w14:textId="77777777" w:rsidTr="006E1A5F">
        <w:trPr>
          <w:trHeight w:val="2423"/>
        </w:trPr>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A9B5BA1" w14:textId="4B9F5D8A" w:rsidR="004B7416" w:rsidRPr="004B7416" w:rsidRDefault="004B7416" w:rsidP="00707AFC">
            <w:pPr>
              <w:spacing w:after="200" w:line="276" w:lineRule="auto"/>
              <w:rPr>
                <w:rFonts w:ascii="Times New Roman" w:eastAsia="Calibri" w:hAnsi="Times New Roman" w:cs="Times New Roman"/>
                <w:sz w:val="24"/>
                <w:szCs w:val="24"/>
              </w:rPr>
            </w:pPr>
            <w:r w:rsidRPr="004B7416">
              <w:rPr>
                <w:rFonts w:ascii="Times New Roman" w:eastAsia="Calibri" w:hAnsi="Times New Roman" w:cs="Times New Roman"/>
                <w:sz w:val="24"/>
                <w:szCs w:val="24"/>
              </w:rPr>
              <w:t xml:space="preserve">1. </w:t>
            </w:r>
          </w:p>
        </w:tc>
        <w:tc>
          <w:tcPr>
            <w:tcW w:w="897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3FC3185" w14:textId="77777777" w:rsidR="00D8195C" w:rsidRDefault="004B7416" w:rsidP="00D8195C">
            <w:pPr>
              <w:pStyle w:val="ListParagraph"/>
              <w:numPr>
                <w:ilvl w:val="0"/>
                <w:numId w:val="40"/>
              </w:numPr>
              <w:rPr>
                <w:rFonts w:ascii="Times New Roman" w:eastAsia="Times New Roman" w:hAnsi="Times New Roman" w:cs="Times New Roman"/>
                <w:sz w:val="24"/>
                <w:szCs w:val="24"/>
              </w:rPr>
            </w:pPr>
            <w:r w:rsidRPr="004B7416">
              <w:rPr>
                <w:rFonts w:ascii="Times New Roman" w:eastAsia="Times New Roman" w:hAnsi="Times New Roman" w:cs="Times New Roman"/>
                <w:sz w:val="24"/>
                <w:szCs w:val="24"/>
              </w:rPr>
              <w:t xml:space="preserve">Autoruzraudzības mērķis ir nepieļaut būvniecības dalībnieku patvaļīgas atkāpes no akceptētās ieceres un izstrādātā būvprojekta, kā arī normatīvo aktu un standartu pārkāpumus būvdarbu gaitā. </w:t>
            </w:r>
          </w:p>
          <w:p w14:paraId="5DAEA893" w14:textId="77777777" w:rsidR="00D8195C" w:rsidRDefault="004B7416" w:rsidP="00D8195C">
            <w:pPr>
              <w:pStyle w:val="ListParagraph"/>
              <w:numPr>
                <w:ilvl w:val="0"/>
                <w:numId w:val="40"/>
              </w:numPr>
              <w:rPr>
                <w:rFonts w:ascii="Times New Roman" w:eastAsia="Times New Roman" w:hAnsi="Times New Roman" w:cs="Times New Roman"/>
                <w:sz w:val="24"/>
                <w:szCs w:val="24"/>
              </w:rPr>
            </w:pPr>
            <w:r w:rsidRPr="00D8195C">
              <w:rPr>
                <w:rFonts w:ascii="Times New Roman" w:eastAsia="Times New Roman" w:hAnsi="Times New Roman" w:cs="Times New Roman"/>
                <w:sz w:val="24"/>
                <w:szCs w:val="24"/>
              </w:rPr>
              <w:t>Saskaņā ar Ministru kabineta 19.08.2014. noteikumu Nr. 500 “Vispārīgie būvnoteikumi” būvprojekta vadītājam ir pienākums t.sk. būvprojekta izmaiņu gadījumā nodrošināt atbilstošu to iestrādāšanu visās attiecīgajās būvprojekta daļās, ja nepieciešams, informēt par izmaiņām būvatļauju izdevušo institūciju un organizēt atbilstošu saskaņošanas procedūru, ka arī pārliecināties, ka būvprojektā ir iekļautas un izstrādātas visas nepieciešamās daļas atbilstoši projektēšanas uzdevumam un būvatļaujā ietvertajiem nosacījumiem</w:t>
            </w:r>
          </w:p>
          <w:p w14:paraId="00B4E9C8" w14:textId="77777777" w:rsidR="00D8195C" w:rsidRDefault="004B7416" w:rsidP="00D8195C">
            <w:pPr>
              <w:pStyle w:val="ListParagraph"/>
              <w:numPr>
                <w:ilvl w:val="0"/>
                <w:numId w:val="40"/>
              </w:numPr>
              <w:rPr>
                <w:rFonts w:ascii="Times New Roman" w:eastAsia="Times New Roman" w:hAnsi="Times New Roman" w:cs="Times New Roman"/>
                <w:sz w:val="24"/>
                <w:szCs w:val="24"/>
              </w:rPr>
            </w:pPr>
            <w:r w:rsidRPr="00D8195C">
              <w:rPr>
                <w:rFonts w:ascii="Times New Roman" w:eastAsia="Times New Roman" w:hAnsi="Times New Roman" w:cs="Times New Roman"/>
                <w:sz w:val="24"/>
                <w:szCs w:val="24"/>
              </w:rPr>
              <w:t>Izstrādātājs nodrošina autoruzraudzības veikšanu būvprojekta realizācijas (būvdarbu) laikā atbilstoši Ministru kabineta 19.08.2014. noteikumu Nr.500 “Vispārīgie būvnoteikumi” prasībām u.c. Latvijas Republikas spēkā esošajiem normatīvajiem aktiem</w:t>
            </w:r>
          </w:p>
          <w:p w14:paraId="40593256" w14:textId="77777777" w:rsidR="00D8195C" w:rsidRDefault="004B7416" w:rsidP="00D8195C">
            <w:pPr>
              <w:pStyle w:val="ListParagraph"/>
              <w:numPr>
                <w:ilvl w:val="0"/>
                <w:numId w:val="40"/>
              </w:numPr>
              <w:rPr>
                <w:rFonts w:ascii="Times New Roman" w:eastAsia="Times New Roman" w:hAnsi="Times New Roman" w:cs="Times New Roman"/>
                <w:sz w:val="24"/>
                <w:szCs w:val="24"/>
              </w:rPr>
            </w:pPr>
            <w:r w:rsidRPr="00D8195C">
              <w:rPr>
                <w:rFonts w:ascii="Times New Roman" w:eastAsia="Times New Roman" w:hAnsi="Times New Roman" w:cs="Times New Roman"/>
                <w:sz w:val="24"/>
                <w:szCs w:val="24"/>
              </w:rPr>
              <w:t>Izstrādātājs apņemas veikt autoruzraudzību no būvprojekta paredzēto būvdarbu uzsākšanas dienas līdz objekta pieņemšanas ekspluatācijā un būvdarbu pilnīgai pabeigšanai, ko apliecina attiecīgs starp Pasūtītāju un būvdarbu veicēju parakstīts akts.</w:t>
            </w:r>
          </w:p>
          <w:p w14:paraId="0516E956" w14:textId="67503D5F" w:rsidR="004B7416" w:rsidRPr="00D8195C" w:rsidRDefault="004B7416" w:rsidP="00D8195C">
            <w:pPr>
              <w:pStyle w:val="ListParagraph"/>
              <w:numPr>
                <w:ilvl w:val="0"/>
                <w:numId w:val="40"/>
              </w:numPr>
              <w:rPr>
                <w:rFonts w:ascii="Times New Roman" w:eastAsia="Times New Roman" w:hAnsi="Times New Roman" w:cs="Times New Roman"/>
                <w:sz w:val="24"/>
                <w:szCs w:val="24"/>
              </w:rPr>
            </w:pPr>
            <w:r w:rsidRPr="00D8195C">
              <w:rPr>
                <w:rFonts w:ascii="Times New Roman" w:eastAsia="Times New Roman" w:hAnsi="Times New Roman" w:cs="Times New Roman"/>
                <w:sz w:val="24"/>
                <w:szCs w:val="24"/>
              </w:rPr>
              <w:t xml:space="preserve">Atlīdzība par objekta autoruzraudzības pakalpojumiem tiek iekļauta </w:t>
            </w:r>
            <w:r w:rsidR="000825FA" w:rsidRPr="00C8328F">
              <w:rPr>
                <w:rFonts w:ascii="Times New Roman" w:eastAsia="Times New Roman" w:hAnsi="Times New Roman" w:cs="Times New Roman"/>
                <w:sz w:val="24"/>
                <w:szCs w:val="24"/>
              </w:rPr>
              <w:t>Finanšu piedāvājumā</w:t>
            </w:r>
            <w:r w:rsidRPr="00D8195C">
              <w:rPr>
                <w:rFonts w:ascii="Times New Roman" w:eastAsia="Times New Roman" w:hAnsi="Times New Roman" w:cs="Times New Roman"/>
                <w:sz w:val="24"/>
                <w:szCs w:val="24"/>
              </w:rPr>
              <w:t xml:space="preserve">. Autoruzraudzības izmaksās paredzami visi pakalpojumi, kas </w:t>
            </w:r>
            <w:r w:rsidRPr="00D8195C">
              <w:rPr>
                <w:rFonts w:ascii="Times New Roman" w:eastAsia="Times New Roman" w:hAnsi="Times New Roman" w:cs="Times New Roman"/>
                <w:sz w:val="24"/>
                <w:szCs w:val="24"/>
              </w:rPr>
              <w:lastRenderedPageBreak/>
              <w:t xml:space="preserve">nodrošina </w:t>
            </w:r>
            <w:proofErr w:type="spellStart"/>
            <w:r w:rsidRPr="00D8195C">
              <w:rPr>
                <w:rFonts w:ascii="Times New Roman" w:eastAsia="Times New Roman" w:hAnsi="Times New Roman" w:cs="Times New Roman"/>
                <w:sz w:val="24"/>
                <w:szCs w:val="24"/>
              </w:rPr>
              <w:t>autoruzrauga</w:t>
            </w:r>
            <w:proofErr w:type="spellEnd"/>
            <w:r w:rsidRPr="00D8195C">
              <w:rPr>
                <w:rFonts w:ascii="Times New Roman" w:eastAsia="Times New Roman" w:hAnsi="Times New Roman" w:cs="Times New Roman"/>
                <w:sz w:val="24"/>
                <w:szCs w:val="24"/>
              </w:rPr>
              <w:t xml:space="preserve"> un </w:t>
            </w:r>
            <w:proofErr w:type="spellStart"/>
            <w:r w:rsidRPr="00D8195C">
              <w:rPr>
                <w:rFonts w:ascii="Times New Roman" w:eastAsia="Times New Roman" w:hAnsi="Times New Roman" w:cs="Times New Roman"/>
                <w:sz w:val="24"/>
                <w:szCs w:val="24"/>
              </w:rPr>
              <w:t>autoruzraugu</w:t>
            </w:r>
            <w:proofErr w:type="spellEnd"/>
            <w:r w:rsidRPr="00D8195C">
              <w:rPr>
                <w:rFonts w:ascii="Times New Roman" w:eastAsia="Times New Roman" w:hAnsi="Times New Roman" w:cs="Times New Roman"/>
                <w:sz w:val="24"/>
                <w:szCs w:val="24"/>
              </w:rPr>
              <w:t xml:space="preserve"> grupas darbu attiecībā uz šo objektu. </w:t>
            </w:r>
            <w:proofErr w:type="spellStart"/>
            <w:r w:rsidRPr="00D8195C">
              <w:rPr>
                <w:rFonts w:ascii="Times New Roman" w:eastAsia="Times New Roman" w:hAnsi="Times New Roman" w:cs="Times New Roman"/>
                <w:sz w:val="24"/>
                <w:szCs w:val="24"/>
              </w:rPr>
              <w:t>Autoruzrauga</w:t>
            </w:r>
            <w:proofErr w:type="spellEnd"/>
            <w:r w:rsidRPr="00D8195C">
              <w:rPr>
                <w:rFonts w:ascii="Times New Roman" w:eastAsia="Times New Roman" w:hAnsi="Times New Roman" w:cs="Times New Roman"/>
                <w:sz w:val="24"/>
                <w:szCs w:val="24"/>
              </w:rPr>
              <w:t xml:space="preserve"> darbs objektā visā būvdarbu periodā jānodrošina vismaz 1 (vienu) reizi nedēļā. Ar autoruzraudzības kārtībā izstrādājamiem risinājumiem (nepilnības, kļūdas, risinājumu detalizācija) visā objekta būvniecības laikā </w:t>
            </w:r>
            <w:proofErr w:type="spellStart"/>
            <w:r w:rsidRPr="00D8195C">
              <w:rPr>
                <w:rFonts w:ascii="Times New Roman" w:eastAsia="Times New Roman" w:hAnsi="Times New Roman" w:cs="Times New Roman"/>
                <w:sz w:val="24"/>
                <w:szCs w:val="24"/>
              </w:rPr>
              <w:t>Autoruzraugs</w:t>
            </w:r>
            <w:proofErr w:type="spellEnd"/>
            <w:r w:rsidRPr="00D8195C">
              <w:rPr>
                <w:rFonts w:ascii="Times New Roman" w:eastAsia="Times New Roman" w:hAnsi="Times New Roman" w:cs="Times New Roman"/>
                <w:sz w:val="24"/>
                <w:szCs w:val="24"/>
              </w:rPr>
              <w:t xml:space="preserve"> nodrošina bez papildu maksas.</w:t>
            </w:r>
          </w:p>
        </w:tc>
      </w:tr>
    </w:tbl>
    <w:p w14:paraId="0466492D" w14:textId="4E5F502A" w:rsidR="008B4095" w:rsidRDefault="008B4095" w:rsidP="00266882">
      <w:pPr>
        <w:pStyle w:val="ListParagraph"/>
        <w:spacing w:after="0" w:line="240" w:lineRule="auto"/>
        <w:rPr>
          <w:rFonts w:ascii="Times New Roman" w:eastAsia="Times New Roman" w:hAnsi="Times New Roman" w:cs="Times New Roman"/>
          <w:sz w:val="24"/>
        </w:rPr>
      </w:pPr>
    </w:p>
    <w:p w14:paraId="39933087" w14:textId="77777777" w:rsidR="00B04DE0" w:rsidRDefault="00B04DE0" w:rsidP="00266882">
      <w:pPr>
        <w:pStyle w:val="ListParagraph"/>
        <w:spacing w:after="0" w:line="240" w:lineRule="auto"/>
        <w:rPr>
          <w:rFonts w:ascii="Times New Roman" w:eastAsia="Times New Roman" w:hAnsi="Times New Roman" w:cs="Times New Roman"/>
          <w:sz w:val="24"/>
        </w:rPr>
      </w:pPr>
    </w:p>
    <w:p w14:paraId="4679E4C5" w14:textId="094B338C" w:rsidR="000079C8" w:rsidRPr="00555D1A" w:rsidRDefault="008B4095" w:rsidP="00555D1A">
      <w:pPr>
        <w:pStyle w:val="ListParagraph"/>
        <w:spacing w:after="0" w:line="240" w:lineRule="auto"/>
        <w:rPr>
          <w:rFonts w:ascii="Times New Roman" w:eastAsia="Times New Roman" w:hAnsi="Times New Roman" w:cs="Times New Roman"/>
          <w:b/>
          <w:bCs/>
          <w:sz w:val="24"/>
        </w:rPr>
      </w:pPr>
      <w:r w:rsidRPr="00266882">
        <w:rPr>
          <w:rFonts w:ascii="Times New Roman" w:eastAsia="Times New Roman" w:hAnsi="Times New Roman" w:cs="Times New Roman"/>
          <w:b/>
          <w:bCs/>
          <w:sz w:val="24"/>
        </w:rPr>
        <w:t>P</w:t>
      </w:r>
      <w:r w:rsidR="00F44F2B">
        <w:rPr>
          <w:rFonts w:ascii="Times New Roman" w:eastAsia="Times New Roman" w:hAnsi="Times New Roman" w:cs="Times New Roman"/>
          <w:b/>
          <w:bCs/>
          <w:sz w:val="24"/>
        </w:rPr>
        <w:t>apildus dokumentācija, kas pieejama pie Pasūtītāja kā p</w:t>
      </w:r>
      <w:r w:rsidRPr="00266882">
        <w:rPr>
          <w:rFonts w:ascii="Times New Roman" w:eastAsia="Times New Roman" w:hAnsi="Times New Roman" w:cs="Times New Roman"/>
          <w:b/>
          <w:bCs/>
          <w:sz w:val="24"/>
        </w:rPr>
        <w:t>ielikumi</w:t>
      </w:r>
      <w:r w:rsidR="000079C8" w:rsidRPr="00266882">
        <w:rPr>
          <w:rFonts w:ascii="Times New Roman" w:eastAsia="Times New Roman" w:hAnsi="Times New Roman" w:cs="Times New Roman"/>
          <w:b/>
          <w:bCs/>
          <w:sz w:val="24"/>
        </w:rPr>
        <w:t>:</w:t>
      </w:r>
    </w:p>
    <w:p w14:paraId="6DA98CA8" w14:textId="72F89D23" w:rsidR="0099262B" w:rsidRDefault="0099262B" w:rsidP="0099262B">
      <w:pPr>
        <w:pStyle w:val="ListParagraph"/>
        <w:numPr>
          <w:ilvl w:val="0"/>
          <w:numId w:val="37"/>
        </w:numPr>
        <w:rPr>
          <w:rFonts w:ascii="Times New Roman" w:eastAsia="Times New Roman" w:hAnsi="Times New Roman" w:cs="Times New Roman"/>
          <w:sz w:val="24"/>
        </w:rPr>
      </w:pPr>
      <w:r>
        <w:rPr>
          <w:rFonts w:ascii="Times New Roman" w:eastAsia="Times New Roman" w:hAnsi="Times New Roman" w:cs="Times New Roman"/>
          <w:sz w:val="24"/>
        </w:rPr>
        <w:t>Kleistu</w:t>
      </w:r>
      <w:r w:rsidRPr="0099262B">
        <w:rPr>
          <w:rFonts w:ascii="Times New Roman" w:eastAsia="Times New Roman" w:hAnsi="Times New Roman" w:cs="Times New Roman"/>
          <w:sz w:val="24"/>
        </w:rPr>
        <w:t xml:space="preserve"> ielas </w:t>
      </w:r>
      <w:r>
        <w:rPr>
          <w:rFonts w:ascii="Times New Roman" w:eastAsia="Times New Roman" w:hAnsi="Times New Roman" w:cs="Times New Roman"/>
          <w:sz w:val="24"/>
        </w:rPr>
        <w:t>28</w:t>
      </w:r>
      <w:r w:rsidRPr="0099262B">
        <w:rPr>
          <w:rFonts w:ascii="Times New Roman" w:eastAsia="Times New Roman" w:hAnsi="Times New Roman" w:cs="Times New Roman"/>
          <w:sz w:val="24"/>
        </w:rPr>
        <w:t xml:space="preserve"> Topogrāfija uz 1 (vienas) lapas.</w:t>
      </w:r>
    </w:p>
    <w:p w14:paraId="4C636D1F" w14:textId="36B138D7" w:rsidR="00824AFB" w:rsidRPr="0099262B" w:rsidRDefault="00824AFB" w:rsidP="0099262B">
      <w:pPr>
        <w:pStyle w:val="ListParagraph"/>
        <w:numPr>
          <w:ilvl w:val="0"/>
          <w:numId w:val="37"/>
        </w:numPr>
        <w:rPr>
          <w:rFonts w:ascii="Times New Roman" w:eastAsia="Times New Roman" w:hAnsi="Times New Roman" w:cs="Times New Roman"/>
          <w:sz w:val="24"/>
        </w:rPr>
      </w:pPr>
      <w:r>
        <w:rPr>
          <w:rFonts w:ascii="Times New Roman" w:eastAsia="Times New Roman" w:hAnsi="Times New Roman" w:cs="Times New Roman"/>
          <w:sz w:val="24"/>
        </w:rPr>
        <w:t>SIA “Firma L4” Tehniskā izpēte</w:t>
      </w:r>
    </w:p>
    <w:p w14:paraId="51DA50EB" w14:textId="77777777" w:rsidR="0099262B" w:rsidRPr="003F14E2" w:rsidRDefault="0099262B" w:rsidP="0099262B">
      <w:pPr>
        <w:pStyle w:val="ListParagraph"/>
        <w:spacing w:after="0" w:line="240" w:lineRule="auto"/>
        <w:ind w:left="1080"/>
        <w:rPr>
          <w:rFonts w:ascii="Times New Roman" w:eastAsia="Times New Roman" w:hAnsi="Times New Roman" w:cs="Times New Roman"/>
          <w:sz w:val="24"/>
        </w:rPr>
      </w:pPr>
    </w:p>
    <w:p w14:paraId="63C6F120" w14:textId="50EBD938" w:rsidR="000079C8" w:rsidRPr="003F14E2" w:rsidRDefault="000079C8" w:rsidP="005931B2">
      <w:pPr>
        <w:pStyle w:val="ListParagraph"/>
        <w:spacing w:after="0" w:line="240" w:lineRule="auto"/>
        <w:ind w:left="1080"/>
        <w:rPr>
          <w:rFonts w:ascii="Times New Roman" w:eastAsia="Times New Roman" w:hAnsi="Times New Roman" w:cs="Times New Roman"/>
          <w:sz w:val="24"/>
        </w:rPr>
      </w:pPr>
    </w:p>
    <w:sectPr w:rsidR="000079C8" w:rsidRPr="003F14E2" w:rsidSect="00192500">
      <w:footerReference w:type="default" r:id="rId11"/>
      <w:pgSz w:w="11906" w:h="16838"/>
      <w:pgMar w:top="993" w:right="849"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8078B" w14:textId="77777777" w:rsidR="00C512C2" w:rsidRDefault="00C512C2" w:rsidP="004900DE">
      <w:pPr>
        <w:spacing w:after="0" w:line="240" w:lineRule="auto"/>
      </w:pPr>
      <w:r>
        <w:separator/>
      </w:r>
    </w:p>
  </w:endnote>
  <w:endnote w:type="continuationSeparator" w:id="0">
    <w:p w14:paraId="0B35CC51" w14:textId="77777777" w:rsidR="00C512C2" w:rsidRDefault="00C512C2" w:rsidP="0049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36266271"/>
      <w:docPartObj>
        <w:docPartGallery w:val="Page Numbers (Bottom of Page)"/>
        <w:docPartUnique/>
      </w:docPartObj>
    </w:sdtPr>
    <w:sdtEndPr>
      <w:rPr>
        <w:noProof/>
      </w:rPr>
    </w:sdtEndPr>
    <w:sdtContent>
      <w:p w14:paraId="4F84BDB3" w14:textId="4EC40D1A" w:rsidR="00833DD4" w:rsidRPr="00833DD4" w:rsidRDefault="00833DD4">
        <w:pPr>
          <w:pStyle w:val="Footer"/>
          <w:jc w:val="right"/>
          <w:rPr>
            <w:rFonts w:ascii="Times New Roman" w:hAnsi="Times New Roman" w:cs="Times New Roman"/>
          </w:rPr>
        </w:pPr>
        <w:r w:rsidRPr="00833DD4">
          <w:rPr>
            <w:rFonts w:ascii="Times New Roman" w:hAnsi="Times New Roman" w:cs="Times New Roman"/>
          </w:rPr>
          <w:fldChar w:fldCharType="begin"/>
        </w:r>
        <w:r w:rsidRPr="00833DD4">
          <w:rPr>
            <w:rFonts w:ascii="Times New Roman" w:hAnsi="Times New Roman" w:cs="Times New Roman"/>
          </w:rPr>
          <w:instrText xml:space="preserve"> PAGE   \* MERGEFORMAT </w:instrText>
        </w:r>
        <w:r w:rsidRPr="00833DD4">
          <w:rPr>
            <w:rFonts w:ascii="Times New Roman" w:hAnsi="Times New Roman" w:cs="Times New Roman"/>
          </w:rPr>
          <w:fldChar w:fldCharType="separate"/>
        </w:r>
        <w:r w:rsidRPr="00833DD4">
          <w:rPr>
            <w:rFonts w:ascii="Times New Roman" w:hAnsi="Times New Roman" w:cs="Times New Roman"/>
            <w:noProof/>
          </w:rPr>
          <w:t>2</w:t>
        </w:r>
        <w:r w:rsidRPr="00833DD4">
          <w:rPr>
            <w:rFonts w:ascii="Times New Roman" w:hAnsi="Times New Roman" w:cs="Times New Roman"/>
            <w:noProof/>
          </w:rPr>
          <w:fldChar w:fldCharType="end"/>
        </w:r>
      </w:p>
    </w:sdtContent>
  </w:sdt>
  <w:p w14:paraId="397D09B3" w14:textId="77777777" w:rsidR="00833DD4" w:rsidRDefault="00833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B2FF" w14:textId="77777777" w:rsidR="00C512C2" w:rsidRDefault="00C512C2" w:rsidP="004900DE">
      <w:pPr>
        <w:spacing w:after="0" w:line="240" w:lineRule="auto"/>
      </w:pPr>
      <w:r>
        <w:separator/>
      </w:r>
    </w:p>
  </w:footnote>
  <w:footnote w:type="continuationSeparator" w:id="0">
    <w:p w14:paraId="5D2E488E" w14:textId="77777777" w:rsidR="00C512C2" w:rsidRDefault="00C512C2" w:rsidP="004900DE">
      <w:pPr>
        <w:spacing w:after="0" w:line="240" w:lineRule="auto"/>
      </w:pPr>
      <w:r>
        <w:continuationSeparator/>
      </w:r>
    </w:p>
  </w:footnote>
  <w:footnote w:id="1">
    <w:p w14:paraId="2E3684A0" w14:textId="3C674F64" w:rsidR="004900DE" w:rsidRDefault="004900DE">
      <w:pPr>
        <w:pStyle w:val="FootnoteText"/>
      </w:pPr>
      <w:r>
        <w:rPr>
          <w:rStyle w:val="FootnoteReference"/>
        </w:rPr>
        <w:footnoteRef/>
      </w:r>
      <w:r>
        <w:t xml:space="preserve"> </w:t>
      </w:r>
      <w:r w:rsidRPr="002E65D7">
        <w:rPr>
          <w:rFonts w:ascii="Times New Roman" w:hAnsi="Times New Roman" w:cs="Times New Roman"/>
        </w:rPr>
        <w:t xml:space="preserve">Atbilstoši Ministru kabineta </w:t>
      </w:r>
      <w:r w:rsidRPr="00AD6048">
        <w:rPr>
          <w:rFonts w:ascii="Times New Roman" w:hAnsi="Times New Roman" w:cs="Times New Roman"/>
        </w:rPr>
        <w:t>19.08.2014.</w:t>
      </w:r>
      <w:r>
        <w:rPr>
          <w:rFonts w:ascii="Times New Roman" w:hAnsi="Times New Roman" w:cs="Times New Roman"/>
        </w:rPr>
        <w:t xml:space="preserve"> </w:t>
      </w:r>
      <w:r w:rsidRPr="002E65D7">
        <w:rPr>
          <w:rFonts w:ascii="Times New Roman" w:hAnsi="Times New Roman" w:cs="Times New Roman"/>
        </w:rPr>
        <w:t>noteikumiem Nr.500 “Vispārīgie būvnoteikumi”.</w:t>
      </w:r>
    </w:p>
  </w:footnote>
  <w:footnote w:id="2">
    <w:p w14:paraId="77EC9BB8" w14:textId="47D41C9B" w:rsidR="00981873" w:rsidRDefault="00981873">
      <w:pPr>
        <w:pStyle w:val="FootnoteText"/>
      </w:pPr>
      <w:r>
        <w:rPr>
          <w:rStyle w:val="FootnoteReference"/>
        </w:rPr>
        <w:footnoteRef/>
      </w:r>
      <w:r>
        <w:t xml:space="preserve"> </w:t>
      </w:r>
      <w:r w:rsidRPr="002E65D7">
        <w:rPr>
          <w:rFonts w:ascii="Times New Roman" w:hAnsi="Times New Roman" w:cs="Times New Roman"/>
        </w:rPr>
        <w:t>Atbilstoši Ministru kabineta 1</w:t>
      </w:r>
      <w:r>
        <w:rPr>
          <w:rFonts w:ascii="Times New Roman" w:hAnsi="Times New Roman" w:cs="Times New Roman"/>
        </w:rPr>
        <w:t>2</w:t>
      </w:r>
      <w:r w:rsidRPr="002E65D7">
        <w:rPr>
          <w:rFonts w:ascii="Times New Roman" w:hAnsi="Times New Roman" w:cs="Times New Roman"/>
        </w:rPr>
        <w:t>.06.2018. noteikumiem Nr.326 “Būvju klasifikācijas noteikumi”.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CFF"/>
    <w:multiLevelType w:val="hybridMultilevel"/>
    <w:tmpl w:val="0B24D26C"/>
    <w:lvl w:ilvl="0" w:tplc="80F4A7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4316B66"/>
    <w:multiLevelType w:val="hybridMultilevel"/>
    <w:tmpl w:val="07D490BC"/>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7437AC"/>
    <w:multiLevelType w:val="multilevel"/>
    <w:tmpl w:val="600AB67E"/>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1B35ED"/>
    <w:multiLevelType w:val="multilevel"/>
    <w:tmpl w:val="1B9EE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5F64B9"/>
    <w:multiLevelType w:val="multilevel"/>
    <w:tmpl w:val="AF1668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497CC8"/>
    <w:multiLevelType w:val="multilevel"/>
    <w:tmpl w:val="42D0B43C"/>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4A3EB6"/>
    <w:multiLevelType w:val="multilevel"/>
    <w:tmpl w:val="2E26C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67124F"/>
    <w:multiLevelType w:val="hybridMultilevel"/>
    <w:tmpl w:val="211EFD7A"/>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38D33D3"/>
    <w:multiLevelType w:val="hybridMultilevel"/>
    <w:tmpl w:val="DF6CD802"/>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78042DE"/>
    <w:multiLevelType w:val="multilevel"/>
    <w:tmpl w:val="E4949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C26E2F"/>
    <w:multiLevelType w:val="multilevel"/>
    <w:tmpl w:val="94A88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6B5C21"/>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3E4727"/>
    <w:multiLevelType w:val="multilevel"/>
    <w:tmpl w:val="E4FAC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AB7415"/>
    <w:multiLevelType w:val="hybridMultilevel"/>
    <w:tmpl w:val="FDC879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47750B"/>
    <w:multiLevelType w:val="multilevel"/>
    <w:tmpl w:val="D69A4D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F91722"/>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A64EC2"/>
    <w:multiLevelType w:val="hybridMultilevel"/>
    <w:tmpl w:val="8772AB56"/>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2FE6C23"/>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9059B8"/>
    <w:multiLevelType w:val="hybridMultilevel"/>
    <w:tmpl w:val="7AFEF62C"/>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373476"/>
    <w:multiLevelType w:val="multilevel"/>
    <w:tmpl w:val="D8FCD342"/>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890239"/>
    <w:multiLevelType w:val="multilevel"/>
    <w:tmpl w:val="F53A4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9563E7"/>
    <w:multiLevelType w:val="hybridMultilevel"/>
    <w:tmpl w:val="E5DA5A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9040703"/>
    <w:multiLevelType w:val="hybridMultilevel"/>
    <w:tmpl w:val="455A24DC"/>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9CA36DC"/>
    <w:multiLevelType w:val="hybridMultilevel"/>
    <w:tmpl w:val="5FCA1C68"/>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85A5E73"/>
    <w:multiLevelType w:val="multilevel"/>
    <w:tmpl w:val="4FAE4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D82070"/>
    <w:multiLevelType w:val="multilevel"/>
    <w:tmpl w:val="74EAA440"/>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184A3A"/>
    <w:multiLevelType w:val="multilevel"/>
    <w:tmpl w:val="CE762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657304"/>
    <w:multiLevelType w:val="multilevel"/>
    <w:tmpl w:val="6B20284E"/>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EE685E"/>
    <w:multiLevelType w:val="multilevel"/>
    <w:tmpl w:val="B3B24CFA"/>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5064BB"/>
    <w:multiLevelType w:val="multilevel"/>
    <w:tmpl w:val="F78C5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100235"/>
    <w:multiLevelType w:val="hybridMultilevel"/>
    <w:tmpl w:val="E5E4FDB2"/>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A830EF3"/>
    <w:multiLevelType w:val="multilevel"/>
    <w:tmpl w:val="5DAAA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2F4AB6"/>
    <w:multiLevelType w:val="multilevel"/>
    <w:tmpl w:val="CFCE9ED4"/>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98496A"/>
    <w:multiLevelType w:val="multilevel"/>
    <w:tmpl w:val="656C6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A9565B"/>
    <w:multiLevelType w:val="multilevel"/>
    <w:tmpl w:val="725C9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BE164B"/>
    <w:multiLevelType w:val="multilevel"/>
    <w:tmpl w:val="F78C5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1A317A"/>
    <w:multiLevelType w:val="multilevel"/>
    <w:tmpl w:val="DCA66B30"/>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CE05E8"/>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5052DB0"/>
    <w:multiLevelType w:val="hybridMultilevel"/>
    <w:tmpl w:val="F920C30C"/>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6772CEE"/>
    <w:multiLevelType w:val="multilevel"/>
    <w:tmpl w:val="B61036DA"/>
    <w:lvl w:ilvl="0">
      <w:start w:val="1"/>
      <w:numFmt w:val="bullet"/>
      <w:lvlText w:val=""/>
      <w:lvlJc w:val="left"/>
      <w:rPr>
        <w:rFonts w:ascii="Symbol" w:hAnsi="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102A08"/>
    <w:multiLevelType w:val="multilevel"/>
    <w:tmpl w:val="D1D6AE76"/>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F16618"/>
    <w:multiLevelType w:val="multilevel"/>
    <w:tmpl w:val="09E857EC"/>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2253B4B"/>
    <w:multiLevelType w:val="hybridMultilevel"/>
    <w:tmpl w:val="053ACC84"/>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5A2249A"/>
    <w:multiLevelType w:val="multilevel"/>
    <w:tmpl w:val="DE1C9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5B75C0"/>
    <w:multiLevelType w:val="multilevel"/>
    <w:tmpl w:val="904AD522"/>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A1D068A"/>
    <w:multiLevelType w:val="multilevel"/>
    <w:tmpl w:val="0E1E0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D66399"/>
    <w:multiLevelType w:val="multilevel"/>
    <w:tmpl w:val="4720F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1D2360"/>
    <w:multiLevelType w:val="hybridMultilevel"/>
    <w:tmpl w:val="A344175A"/>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DDB1823"/>
    <w:multiLevelType w:val="hybridMultilevel"/>
    <w:tmpl w:val="426EE4F6"/>
    <w:lvl w:ilvl="0" w:tplc="FA5C50F2">
      <w:numFmt w:val="bullet"/>
      <w:lvlText w:val="•"/>
      <w:lvlJc w:val="left"/>
      <w:pPr>
        <w:ind w:left="1440" w:hanging="360"/>
      </w:pPr>
      <w:rPr>
        <w:lang w:val="lv-LV" w:eastAsia="en-US" w:bidi="ar-SA"/>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0" w15:restartNumberingAfterBreak="0">
    <w:nsid w:val="7FD976B5"/>
    <w:multiLevelType w:val="hybridMultilevel"/>
    <w:tmpl w:val="BBAAE9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07012310">
    <w:abstractNumId w:val="37"/>
  </w:num>
  <w:num w:numId="2" w16cid:durableId="353775768">
    <w:abstractNumId w:val="12"/>
  </w:num>
  <w:num w:numId="3" w16cid:durableId="1887138199">
    <w:abstractNumId w:val="41"/>
  </w:num>
  <w:num w:numId="4" w16cid:durableId="588387313">
    <w:abstractNumId w:val="26"/>
  </w:num>
  <w:num w:numId="5" w16cid:durableId="1626622092">
    <w:abstractNumId w:val="29"/>
  </w:num>
  <w:num w:numId="6" w16cid:durableId="109783941">
    <w:abstractNumId w:val="25"/>
  </w:num>
  <w:num w:numId="7" w16cid:durableId="2094472281">
    <w:abstractNumId w:val="44"/>
  </w:num>
  <w:num w:numId="8" w16cid:durableId="72361738">
    <w:abstractNumId w:val="46"/>
  </w:num>
  <w:num w:numId="9" w16cid:durableId="441997881">
    <w:abstractNumId w:val="6"/>
  </w:num>
  <w:num w:numId="10" w16cid:durableId="1719740746">
    <w:abstractNumId w:val="3"/>
  </w:num>
  <w:num w:numId="11" w16cid:durableId="844982499">
    <w:abstractNumId w:val="21"/>
  </w:num>
  <w:num w:numId="12" w16cid:durableId="1574122045">
    <w:abstractNumId w:val="18"/>
  </w:num>
  <w:num w:numId="13" w16cid:durableId="1133669028">
    <w:abstractNumId w:val="5"/>
  </w:num>
  <w:num w:numId="14" w16cid:durableId="1112819246">
    <w:abstractNumId w:val="27"/>
  </w:num>
  <w:num w:numId="15" w16cid:durableId="1509565665">
    <w:abstractNumId w:val="45"/>
  </w:num>
  <w:num w:numId="16" w16cid:durableId="1237980120">
    <w:abstractNumId w:val="10"/>
  </w:num>
  <w:num w:numId="17" w16cid:durableId="698971393">
    <w:abstractNumId w:val="34"/>
  </w:num>
  <w:num w:numId="18" w16cid:durableId="31005666">
    <w:abstractNumId w:val="14"/>
  </w:num>
  <w:num w:numId="19" w16cid:durableId="1853446763">
    <w:abstractNumId w:val="4"/>
  </w:num>
  <w:num w:numId="20" w16cid:durableId="1946766687">
    <w:abstractNumId w:val="32"/>
  </w:num>
  <w:num w:numId="21" w16cid:durableId="92366743">
    <w:abstractNumId w:val="33"/>
  </w:num>
  <w:num w:numId="22" w16cid:durableId="461195560">
    <w:abstractNumId w:val="20"/>
  </w:num>
  <w:num w:numId="23" w16cid:durableId="862325345">
    <w:abstractNumId w:val="47"/>
  </w:num>
  <w:num w:numId="24" w16cid:durableId="316500193">
    <w:abstractNumId w:val="28"/>
  </w:num>
  <w:num w:numId="25" w16cid:durableId="2086878071">
    <w:abstractNumId w:val="42"/>
  </w:num>
  <w:num w:numId="26" w16cid:durableId="714740762">
    <w:abstractNumId w:val="9"/>
  </w:num>
  <w:num w:numId="27" w16cid:durableId="2088726183">
    <w:abstractNumId w:val="35"/>
  </w:num>
  <w:num w:numId="28" w16cid:durableId="1432555775">
    <w:abstractNumId w:val="2"/>
  </w:num>
  <w:num w:numId="29" w16cid:durableId="1308165717">
    <w:abstractNumId w:val="38"/>
  </w:num>
  <w:num w:numId="30" w16cid:durableId="1274828540">
    <w:abstractNumId w:val="11"/>
  </w:num>
  <w:num w:numId="31" w16cid:durableId="1577740325">
    <w:abstractNumId w:val="15"/>
  </w:num>
  <w:num w:numId="32" w16cid:durableId="1400051914">
    <w:abstractNumId w:val="36"/>
  </w:num>
  <w:num w:numId="33" w16cid:durableId="1823882837">
    <w:abstractNumId w:val="30"/>
  </w:num>
  <w:num w:numId="34" w16cid:durableId="301692713">
    <w:abstractNumId w:val="50"/>
  </w:num>
  <w:num w:numId="35" w16cid:durableId="1745181925">
    <w:abstractNumId w:val="13"/>
  </w:num>
  <w:num w:numId="36" w16cid:durableId="1399552966">
    <w:abstractNumId w:val="16"/>
  </w:num>
  <w:num w:numId="37" w16cid:durableId="1980450172">
    <w:abstractNumId w:val="0"/>
  </w:num>
  <w:num w:numId="38" w16cid:durableId="1616525661">
    <w:abstractNumId w:val="40"/>
  </w:num>
  <w:num w:numId="39" w16cid:durableId="50278012">
    <w:abstractNumId w:val="22"/>
  </w:num>
  <w:num w:numId="40" w16cid:durableId="1070541147">
    <w:abstractNumId w:val="17"/>
  </w:num>
  <w:num w:numId="41" w16cid:durableId="1059278828">
    <w:abstractNumId w:val="39"/>
  </w:num>
  <w:num w:numId="42" w16cid:durableId="1717117520">
    <w:abstractNumId w:val="49"/>
  </w:num>
  <w:num w:numId="43" w16cid:durableId="754018141">
    <w:abstractNumId w:val="24"/>
  </w:num>
  <w:num w:numId="44" w16cid:durableId="1479230411">
    <w:abstractNumId w:val="48"/>
  </w:num>
  <w:num w:numId="45" w16cid:durableId="780030434">
    <w:abstractNumId w:val="8"/>
  </w:num>
  <w:num w:numId="46" w16cid:durableId="1877965156">
    <w:abstractNumId w:val="31"/>
  </w:num>
  <w:num w:numId="47" w16cid:durableId="521552018">
    <w:abstractNumId w:val="43"/>
  </w:num>
  <w:num w:numId="48" w16cid:durableId="183136540">
    <w:abstractNumId w:val="1"/>
  </w:num>
  <w:num w:numId="49" w16cid:durableId="850294873">
    <w:abstractNumId w:val="23"/>
  </w:num>
  <w:num w:numId="50" w16cid:durableId="1051999983">
    <w:abstractNumId w:val="7"/>
  </w:num>
  <w:num w:numId="51" w16cid:durableId="11732557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76"/>
    <w:rsid w:val="000079C8"/>
    <w:rsid w:val="0001314E"/>
    <w:rsid w:val="00022609"/>
    <w:rsid w:val="00022F44"/>
    <w:rsid w:val="00032B81"/>
    <w:rsid w:val="00034A88"/>
    <w:rsid w:val="00035670"/>
    <w:rsid w:val="00035ACD"/>
    <w:rsid w:val="00042995"/>
    <w:rsid w:val="00051856"/>
    <w:rsid w:val="0005321C"/>
    <w:rsid w:val="0005559E"/>
    <w:rsid w:val="000555AD"/>
    <w:rsid w:val="000611AC"/>
    <w:rsid w:val="00067453"/>
    <w:rsid w:val="0006793C"/>
    <w:rsid w:val="000707B7"/>
    <w:rsid w:val="00080379"/>
    <w:rsid w:val="00080FD0"/>
    <w:rsid w:val="00081F40"/>
    <w:rsid w:val="000825FA"/>
    <w:rsid w:val="00082B75"/>
    <w:rsid w:val="00082EBD"/>
    <w:rsid w:val="00084C6E"/>
    <w:rsid w:val="00093021"/>
    <w:rsid w:val="000B1EBE"/>
    <w:rsid w:val="000B246A"/>
    <w:rsid w:val="000B7303"/>
    <w:rsid w:val="000C33C4"/>
    <w:rsid w:val="000C52ED"/>
    <w:rsid w:val="000C6ED8"/>
    <w:rsid w:val="000D31AF"/>
    <w:rsid w:val="000D7061"/>
    <w:rsid w:val="000E093D"/>
    <w:rsid w:val="000E4781"/>
    <w:rsid w:val="000F761A"/>
    <w:rsid w:val="00105B69"/>
    <w:rsid w:val="0010695E"/>
    <w:rsid w:val="001134C4"/>
    <w:rsid w:val="00124CA2"/>
    <w:rsid w:val="0012567A"/>
    <w:rsid w:val="00137471"/>
    <w:rsid w:val="00137C58"/>
    <w:rsid w:val="00147C02"/>
    <w:rsid w:val="001543CC"/>
    <w:rsid w:val="00156540"/>
    <w:rsid w:val="00161A27"/>
    <w:rsid w:val="00162EED"/>
    <w:rsid w:val="00164721"/>
    <w:rsid w:val="0017016E"/>
    <w:rsid w:val="0017581E"/>
    <w:rsid w:val="00180F35"/>
    <w:rsid w:val="0018693A"/>
    <w:rsid w:val="00190C89"/>
    <w:rsid w:val="0019113A"/>
    <w:rsid w:val="00192500"/>
    <w:rsid w:val="00195318"/>
    <w:rsid w:val="0019612F"/>
    <w:rsid w:val="001A03BE"/>
    <w:rsid w:val="001A1244"/>
    <w:rsid w:val="001A2F1F"/>
    <w:rsid w:val="001A320E"/>
    <w:rsid w:val="001A6C33"/>
    <w:rsid w:val="001B15FF"/>
    <w:rsid w:val="001B3ECF"/>
    <w:rsid w:val="001B55DB"/>
    <w:rsid w:val="001C6561"/>
    <w:rsid w:val="001D0243"/>
    <w:rsid w:val="001D1637"/>
    <w:rsid w:val="001D5CBB"/>
    <w:rsid w:val="001E0B19"/>
    <w:rsid w:val="001E4F2B"/>
    <w:rsid w:val="001E794C"/>
    <w:rsid w:val="001F789D"/>
    <w:rsid w:val="002048BB"/>
    <w:rsid w:val="002114BB"/>
    <w:rsid w:val="00211F80"/>
    <w:rsid w:val="0021207E"/>
    <w:rsid w:val="00212D76"/>
    <w:rsid w:val="0021466E"/>
    <w:rsid w:val="00224639"/>
    <w:rsid w:val="00225BFC"/>
    <w:rsid w:val="00230F02"/>
    <w:rsid w:val="00232882"/>
    <w:rsid w:val="00233370"/>
    <w:rsid w:val="00234D46"/>
    <w:rsid w:val="002523F9"/>
    <w:rsid w:val="00252DD7"/>
    <w:rsid w:val="0025317F"/>
    <w:rsid w:val="00264A7C"/>
    <w:rsid w:val="00265A75"/>
    <w:rsid w:val="00266882"/>
    <w:rsid w:val="0026715C"/>
    <w:rsid w:val="00270CD3"/>
    <w:rsid w:val="00277DC8"/>
    <w:rsid w:val="002811FA"/>
    <w:rsid w:val="00294CB7"/>
    <w:rsid w:val="002A07BA"/>
    <w:rsid w:val="002A521A"/>
    <w:rsid w:val="002A5C0A"/>
    <w:rsid w:val="002C14F1"/>
    <w:rsid w:val="002C7949"/>
    <w:rsid w:val="002D5423"/>
    <w:rsid w:val="002D5A93"/>
    <w:rsid w:val="002D5CAD"/>
    <w:rsid w:val="002D7E7B"/>
    <w:rsid w:val="002E1B9A"/>
    <w:rsid w:val="002E46C9"/>
    <w:rsid w:val="002E5158"/>
    <w:rsid w:val="002F0608"/>
    <w:rsid w:val="002F51B2"/>
    <w:rsid w:val="00302CDD"/>
    <w:rsid w:val="00303C99"/>
    <w:rsid w:val="003157F1"/>
    <w:rsid w:val="0031789C"/>
    <w:rsid w:val="00321E65"/>
    <w:rsid w:val="003240EB"/>
    <w:rsid w:val="0032444E"/>
    <w:rsid w:val="0032680B"/>
    <w:rsid w:val="00331055"/>
    <w:rsid w:val="00345871"/>
    <w:rsid w:val="00345C21"/>
    <w:rsid w:val="00350D8B"/>
    <w:rsid w:val="00351EE5"/>
    <w:rsid w:val="00352F49"/>
    <w:rsid w:val="00353AA4"/>
    <w:rsid w:val="00356986"/>
    <w:rsid w:val="00361B4F"/>
    <w:rsid w:val="00364EE4"/>
    <w:rsid w:val="003717C3"/>
    <w:rsid w:val="00372EA7"/>
    <w:rsid w:val="00376C71"/>
    <w:rsid w:val="00380E02"/>
    <w:rsid w:val="00381F88"/>
    <w:rsid w:val="0038223A"/>
    <w:rsid w:val="003862F7"/>
    <w:rsid w:val="0038707A"/>
    <w:rsid w:val="003878D2"/>
    <w:rsid w:val="00391A42"/>
    <w:rsid w:val="003A6659"/>
    <w:rsid w:val="003A76EE"/>
    <w:rsid w:val="003B74BA"/>
    <w:rsid w:val="003C4688"/>
    <w:rsid w:val="003C4A8F"/>
    <w:rsid w:val="003C6666"/>
    <w:rsid w:val="003C6D0D"/>
    <w:rsid w:val="003C730C"/>
    <w:rsid w:val="003D1520"/>
    <w:rsid w:val="003D309C"/>
    <w:rsid w:val="003D61E7"/>
    <w:rsid w:val="003E6BF5"/>
    <w:rsid w:val="003E6D6D"/>
    <w:rsid w:val="003F14E2"/>
    <w:rsid w:val="003F18A5"/>
    <w:rsid w:val="004011C5"/>
    <w:rsid w:val="004037D2"/>
    <w:rsid w:val="00406E84"/>
    <w:rsid w:val="0041000A"/>
    <w:rsid w:val="00412CBD"/>
    <w:rsid w:val="00425415"/>
    <w:rsid w:val="00427B15"/>
    <w:rsid w:val="004302AC"/>
    <w:rsid w:val="004309F4"/>
    <w:rsid w:val="00441ACE"/>
    <w:rsid w:val="00456424"/>
    <w:rsid w:val="00462EED"/>
    <w:rsid w:val="004644DE"/>
    <w:rsid w:val="00471FD7"/>
    <w:rsid w:val="004840A0"/>
    <w:rsid w:val="004900DE"/>
    <w:rsid w:val="00490A3C"/>
    <w:rsid w:val="00494A30"/>
    <w:rsid w:val="0049511B"/>
    <w:rsid w:val="00497F68"/>
    <w:rsid w:val="004A2CD9"/>
    <w:rsid w:val="004A406A"/>
    <w:rsid w:val="004A480D"/>
    <w:rsid w:val="004B2576"/>
    <w:rsid w:val="004B3E61"/>
    <w:rsid w:val="004B5234"/>
    <w:rsid w:val="004B7416"/>
    <w:rsid w:val="004C386E"/>
    <w:rsid w:val="004D1A41"/>
    <w:rsid w:val="004D4E2F"/>
    <w:rsid w:val="004D772B"/>
    <w:rsid w:val="004E62F2"/>
    <w:rsid w:val="004F030C"/>
    <w:rsid w:val="004F19D1"/>
    <w:rsid w:val="004F21CF"/>
    <w:rsid w:val="00505179"/>
    <w:rsid w:val="00513FC5"/>
    <w:rsid w:val="005140F1"/>
    <w:rsid w:val="0051609E"/>
    <w:rsid w:val="005160FD"/>
    <w:rsid w:val="0054356E"/>
    <w:rsid w:val="00552937"/>
    <w:rsid w:val="0055372D"/>
    <w:rsid w:val="00554823"/>
    <w:rsid w:val="00555D1A"/>
    <w:rsid w:val="00556347"/>
    <w:rsid w:val="00564795"/>
    <w:rsid w:val="00566498"/>
    <w:rsid w:val="00570495"/>
    <w:rsid w:val="00573D13"/>
    <w:rsid w:val="00584AC5"/>
    <w:rsid w:val="00585593"/>
    <w:rsid w:val="005878AA"/>
    <w:rsid w:val="005931B2"/>
    <w:rsid w:val="005931EE"/>
    <w:rsid w:val="00594F77"/>
    <w:rsid w:val="005B1C3F"/>
    <w:rsid w:val="005B1C70"/>
    <w:rsid w:val="005B3E3B"/>
    <w:rsid w:val="005C1BAF"/>
    <w:rsid w:val="005C4453"/>
    <w:rsid w:val="005C69AD"/>
    <w:rsid w:val="005D27E3"/>
    <w:rsid w:val="005E5A50"/>
    <w:rsid w:val="005F26B6"/>
    <w:rsid w:val="005F422B"/>
    <w:rsid w:val="00600B1A"/>
    <w:rsid w:val="00600F36"/>
    <w:rsid w:val="00614AAB"/>
    <w:rsid w:val="00626277"/>
    <w:rsid w:val="00631118"/>
    <w:rsid w:val="00640B88"/>
    <w:rsid w:val="00645289"/>
    <w:rsid w:val="00652825"/>
    <w:rsid w:val="00660185"/>
    <w:rsid w:val="00663BB9"/>
    <w:rsid w:val="00664DA6"/>
    <w:rsid w:val="006651F9"/>
    <w:rsid w:val="00670554"/>
    <w:rsid w:val="00676034"/>
    <w:rsid w:val="00680814"/>
    <w:rsid w:val="006867EF"/>
    <w:rsid w:val="00687F84"/>
    <w:rsid w:val="00691B0F"/>
    <w:rsid w:val="006A313B"/>
    <w:rsid w:val="006A52F8"/>
    <w:rsid w:val="006A759D"/>
    <w:rsid w:val="006A7601"/>
    <w:rsid w:val="006B40C7"/>
    <w:rsid w:val="006C0847"/>
    <w:rsid w:val="006C13DF"/>
    <w:rsid w:val="006C3265"/>
    <w:rsid w:val="006C455B"/>
    <w:rsid w:val="006D4AFA"/>
    <w:rsid w:val="006D72DB"/>
    <w:rsid w:val="006D7DC8"/>
    <w:rsid w:val="006E1A5F"/>
    <w:rsid w:val="006E290B"/>
    <w:rsid w:val="006E5A0B"/>
    <w:rsid w:val="00702B7A"/>
    <w:rsid w:val="00707AFC"/>
    <w:rsid w:val="00712557"/>
    <w:rsid w:val="00714E52"/>
    <w:rsid w:val="00716241"/>
    <w:rsid w:val="00724A9D"/>
    <w:rsid w:val="00731045"/>
    <w:rsid w:val="00732185"/>
    <w:rsid w:val="007353D7"/>
    <w:rsid w:val="0073565E"/>
    <w:rsid w:val="007365E3"/>
    <w:rsid w:val="00737939"/>
    <w:rsid w:val="00742879"/>
    <w:rsid w:val="007540AA"/>
    <w:rsid w:val="00754FB8"/>
    <w:rsid w:val="00756B3F"/>
    <w:rsid w:val="00757056"/>
    <w:rsid w:val="00764037"/>
    <w:rsid w:val="00764E7D"/>
    <w:rsid w:val="00772D06"/>
    <w:rsid w:val="00782654"/>
    <w:rsid w:val="00787775"/>
    <w:rsid w:val="00787E3D"/>
    <w:rsid w:val="007B0676"/>
    <w:rsid w:val="007B465A"/>
    <w:rsid w:val="007B5B71"/>
    <w:rsid w:val="007C0FBD"/>
    <w:rsid w:val="007C2792"/>
    <w:rsid w:val="007D2C53"/>
    <w:rsid w:val="007D61F2"/>
    <w:rsid w:val="007E140C"/>
    <w:rsid w:val="007E1CF0"/>
    <w:rsid w:val="007E54D2"/>
    <w:rsid w:val="007F3176"/>
    <w:rsid w:val="008007E3"/>
    <w:rsid w:val="008058C3"/>
    <w:rsid w:val="00810E44"/>
    <w:rsid w:val="00810F4C"/>
    <w:rsid w:val="008124F7"/>
    <w:rsid w:val="00814E3D"/>
    <w:rsid w:val="008169AD"/>
    <w:rsid w:val="00824AFB"/>
    <w:rsid w:val="00833031"/>
    <w:rsid w:val="00833DD4"/>
    <w:rsid w:val="008355D2"/>
    <w:rsid w:val="008427AB"/>
    <w:rsid w:val="00843DC2"/>
    <w:rsid w:val="00846FAF"/>
    <w:rsid w:val="00847584"/>
    <w:rsid w:val="00872CE6"/>
    <w:rsid w:val="008754A4"/>
    <w:rsid w:val="008842B8"/>
    <w:rsid w:val="0088528E"/>
    <w:rsid w:val="00887F3C"/>
    <w:rsid w:val="008A2C7F"/>
    <w:rsid w:val="008A37D8"/>
    <w:rsid w:val="008B2B18"/>
    <w:rsid w:val="008B4095"/>
    <w:rsid w:val="008C0932"/>
    <w:rsid w:val="008D049A"/>
    <w:rsid w:val="008D74B0"/>
    <w:rsid w:val="008D7856"/>
    <w:rsid w:val="008E1C94"/>
    <w:rsid w:val="008F1672"/>
    <w:rsid w:val="008F18BB"/>
    <w:rsid w:val="008F7284"/>
    <w:rsid w:val="008F7A96"/>
    <w:rsid w:val="009003CC"/>
    <w:rsid w:val="009049B9"/>
    <w:rsid w:val="00905907"/>
    <w:rsid w:val="0090657E"/>
    <w:rsid w:val="0092427E"/>
    <w:rsid w:val="009323F9"/>
    <w:rsid w:val="009518B6"/>
    <w:rsid w:val="00956B42"/>
    <w:rsid w:val="00962EF7"/>
    <w:rsid w:val="00966AF1"/>
    <w:rsid w:val="00967B7E"/>
    <w:rsid w:val="00977C68"/>
    <w:rsid w:val="009804F0"/>
    <w:rsid w:val="00981873"/>
    <w:rsid w:val="0099262B"/>
    <w:rsid w:val="0099423E"/>
    <w:rsid w:val="00994703"/>
    <w:rsid w:val="00994AD4"/>
    <w:rsid w:val="00994C02"/>
    <w:rsid w:val="009C2224"/>
    <w:rsid w:val="009D7B91"/>
    <w:rsid w:val="009E054C"/>
    <w:rsid w:val="009E2170"/>
    <w:rsid w:val="00A07D37"/>
    <w:rsid w:val="00A10A40"/>
    <w:rsid w:val="00A121CC"/>
    <w:rsid w:val="00A17B6E"/>
    <w:rsid w:val="00A20A0B"/>
    <w:rsid w:val="00A21C39"/>
    <w:rsid w:val="00A2453D"/>
    <w:rsid w:val="00A27D49"/>
    <w:rsid w:val="00A31ABC"/>
    <w:rsid w:val="00A43034"/>
    <w:rsid w:val="00A473FD"/>
    <w:rsid w:val="00A47F7E"/>
    <w:rsid w:val="00A51FEB"/>
    <w:rsid w:val="00A572DD"/>
    <w:rsid w:val="00A61D1C"/>
    <w:rsid w:val="00A6672F"/>
    <w:rsid w:val="00A701F7"/>
    <w:rsid w:val="00A715C4"/>
    <w:rsid w:val="00A72DA5"/>
    <w:rsid w:val="00A7312A"/>
    <w:rsid w:val="00A77698"/>
    <w:rsid w:val="00A83843"/>
    <w:rsid w:val="00A845E1"/>
    <w:rsid w:val="00A85F43"/>
    <w:rsid w:val="00A869F7"/>
    <w:rsid w:val="00A86FCA"/>
    <w:rsid w:val="00A873F0"/>
    <w:rsid w:val="00A90A0D"/>
    <w:rsid w:val="00A94939"/>
    <w:rsid w:val="00A9575C"/>
    <w:rsid w:val="00A95DCF"/>
    <w:rsid w:val="00AA0D54"/>
    <w:rsid w:val="00AA2EFC"/>
    <w:rsid w:val="00AA45A0"/>
    <w:rsid w:val="00AB17FC"/>
    <w:rsid w:val="00AB56A0"/>
    <w:rsid w:val="00AB5F7E"/>
    <w:rsid w:val="00AB7F97"/>
    <w:rsid w:val="00AC03DC"/>
    <w:rsid w:val="00AC1966"/>
    <w:rsid w:val="00AC4E37"/>
    <w:rsid w:val="00AF1FBA"/>
    <w:rsid w:val="00AF29C9"/>
    <w:rsid w:val="00AF3C45"/>
    <w:rsid w:val="00AF64D3"/>
    <w:rsid w:val="00AF69FD"/>
    <w:rsid w:val="00AF7587"/>
    <w:rsid w:val="00B009A8"/>
    <w:rsid w:val="00B02685"/>
    <w:rsid w:val="00B04DE0"/>
    <w:rsid w:val="00B16240"/>
    <w:rsid w:val="00B25214"/>
    <w:rsid w:val="00B27CF6"/>
    <w:rsid w:val="00B33516"/>
    <w:rsid w:val="00B34F3D"/>
    <w:rsid w:val="00B4463F"/>
    <w:rsid w:val="00B526B9"/>
    <w:rsid w:val="00B54380"/>
    <w:rsid w:val="00B57E4E"/>
    <w:rsid w:val="00B62311"/>
    <w:rsid w:val="00B72AEF"/>
    <w:rsid w:val="00B73E92"/>
    <w:rsid w:val="00B759B9"/>
    <w:rsid w:val="00B840FD"/>
    <w:rsid w:val="00B849A6"/>
    <w:rsid w:val="00B87295"/>
    <w:rsid w:val="00B91D04"/>
    <w:rsid w:val="00B94CA4"/>
    <w:rsid w:val="00B94D71"/>
    <w:rsid w:val="00BA0646"/>
    <w:rsid w:val="00BA1FA5"/>
    <w:rsid w:val="00BC7A79"/>
    <w:rsid w:val="00BD1117"/>
    <w:rsid w:val="00BD1BFA"/>
    <w:rsid w:val="00BD2737"/>
    <w:rsid w:val="00BD38C4"/>
    <w:rsid w:val="00BE109D"/>
    <w:rsid w:val="00BE4393"/>
    <w:rsid w:val="00BE5421"/>
    <w:rsid w:val="00BF2B5A"/>
    <w:rsid w:val="00BF475E"/>
    <w:rsid w:val="00BF7420"/>
    <w:rsid w:val="00BF7645"/>
    <w:rsid w:val="00C04D76"/>
    <w:rsid w:val="00C0590A"/>
    <w:rsid w:val="00C05EEB"/>
    <w:rsid w:val="00C07D37"/>
    <w:rsid w:val="00C1060D"/>
    <w:rsid w:val="00C15BAA"/>
    <w:rsid w:val="00C1626C"/>
    <w:rsid w:val="00C225C5"/>
    <w:rsid w:val="00C233B1"/>
    <w:rsid w:val="00C42E94"/>
    <w:rsid w:val="00C459DB"/>
    <w:rsid w:val="00C512C2"/>
    <w:rsid w:val="00C5232C"/>
    <w:rsid w:val="00C55EF7"/>
    <w:rsid w:val="00C61121"/>
    <w:rsid w:val="00C7798E"/>
    <w:rsid w:val="00C81826"/>
    <w:rsid w:val="00C82A71"/>
    <w:rsid w:val="00C8328F"/>
    <w:rsid w:val="00C86EB1"/>
    <w:rsid w:val="00C91228"/>
    <w:rsid w:val="00CA0B3F"/>
    <w:rsid w:val="00CA5716"/>
    <w:rsid w:val="00CC423C"/>
    <w:rsid w:val="00CC5C69"/>
    <w:rsid w:val="00CD7013"/>
    <w:rsid w:val="00CD7FF6"/>
    <w:rsid w:val="00CE0E7A"/>
    <w:rsid w:val="00D10E46"/>
    <w:rsid w:val="00D174E8"/>
    <w:rsid w:val="00D21597"/>
    <w:rsid w:val="00D26840"/>
    <w:rsid w:val="00D47D75"/>
    <w:rsid w:val="00D524EE"/>
    <w:rsid w:val="00D65627"/>
    <w:rsid w:val="00D812BC"/>
    <w:rsid w:val="00D8195C"/>
    <w:rsid w:val="00D91ABA"/>
    <w:rsid w:val="00D96657"/>
    <w:rsid w:val="00DA3E35"/>
    <w:rsid w:val="00DA43EA"/>
    <w:rsid w:val="00DA5645"/>
    <w:rsid w:val="00DB4257"/>
    <w:rsid w:val="00DB4993"/>
    <w:rsid w:val="00DC0E67"/>
    <w:rsid w:val="00DE5C7E"/>
    <w:rsid w:val="00DE740C"/>
    <w:rsid w:val="00DF0DE5"/>
    <w:rsid w:val="00DF112B"/>
    <w:rsid w:val="00DF5783"/>
    <w:rsid w:val="00DF7692"/>
    <w:rsid w:val="00E00B47"/>
    <w:rsid w:val="00E03FDD"/>
    <w:rsid w:val="00E054A4"/>
    <w:rsid w:val="00E13168"/>
    <w:rsid w:val="00E1567F"/>
    <w:rsid w:val="00E16E43"/>
    <w:rsid w:val="00E20B15"/>
    <w:rsid w:val="00E2192E"/>
    <w:rsid w:val="00E22817"/>
    <w:rsid w:val="00E240A9"/>
    <w:rsid w:val="00E253FF"/>
    <w:rsid w:val="00E25D94"/>
    <w:rsid w:val="00E36E97"/>
    <w:rsid w:val="00E40ACB"/>
    <w:rsid w:val="00E54ECB"/>
    <w:rsid w:val="00E608A8"/>
    <w:rsid w:val="00E75F49"/>
    <w:rsid w:val="00E771F8"/>
    <w:rsid w:val="00E7789D"/>
    <w:rsid w:val="00E81FB3"/>
    <w:rsid w:val="00E919F2"/>
    <w:rsid w:val="00E94BB2"/>
    <w:rsid w:val="00E9515A"/>
    <w:rsid w:val="00EA2D14"/>
    <w:rsid w:val="00EC3612"/>
    <w:rsid w:val="00EC3839"/>
    <w:rsid w:val="00ED0869"/>
    <w:rsid w:val="00ED53C1"/>
    <w:rsid w:val="00ED695A"/>
    <w:rsid w:val="00EE15D4"/>
    <w:rsid w:val="00EE4931"/>
    <w:rsid w:val="00EE6D7D"/>
    <w:rsid w:val="00F000AE"/>
    <w:rsid w:val="00F020B9"/>
    <w:rsid w:val="00F14C48"/>
    <w:rsid w:val="00F14FC1"/>
    <w:rsid w:val="00F21435"/>
    <w:rsid w:val="00F265DD"/>
    <w:rsid w:val="00F26A62"/>
    <w:rsid w:val="00F3102A"/>
    <w:rsid w:val="00F36A8A"/>
    <w:rsid w:val="00F4017A"/>
    <w:rsid w:val="00F40EB7"/>
    <w:rsid w:val="00F416A7"/>
    <w:rsid w:val="00F41CCD"/>
    <w:rsid w:val="00F435F1"/>
    <w:rsid w:val="00F44F2B"/>
    <w:rsid w:val="00F47947"/>
    <w:rsid w:val="00F47CFE"/>
    <w:rsid w:val="00F5149C"/>
    <w:rsid w:val="00F54346"/>
    <w:rsid w:val="00F60157"/>
    <w:rsid w:val="00F6193A"/>
    <w:rsid w:val="00F70DFD"/>
    <w:rsid w:val="00F730C6"/>
    <w:rsid w:val="00F74CCA"/>
    <w:rsid w:val="00F77C73"/>
    <w:rsid w:val="00F809ED"/>
    <w:rsid w:val="00F81799"/>
    <w:rsid w:val="00F82F88"/>
    <w:rsid w:val="00F86C71"/>
    <w:rsid w:val="00F9200C"/>
    <w:rsid w:val="00FA5847"/>
    <w:rsid w:val="00FB16C9"/>
    <w:rsid w:val="00FB1A2E"/>
    <w:rsid w:val="00FB26D2"/>
    <w:rsid w:val="00FC1303"/>
    <w:rsid w:val="00FC7BE7"/>
    <w:rsid w:val="00FE0186"/>
    <w:rsid w:val="00FE0E26"/>
    <w:rsid w:val="00FF0F52"/>
    <w:rsid w:val="00FF48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F5D8"/>
  <w15:docId w15:val="{5CB065CD-E296-4888-BDC3-C6F99B3C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4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
    <w:basedOn w:val="Normal"/>
    <w:link w:val="ListParagraphChar"/>
    <w:uiPriority w:val="34"/>
    <w:qFormat/>
    <w:rsid w:val="00A77698"/>
    <w:pPr>
      <w:ind w:left="720"/>
      <w:contextualSpacing/>
    </w:pPr>
  </w:style>
  <w:style w:type="paragraph" w:styleId="FootnoteText">
    <w:name w:val="footnote text"/>
    <w:basedOn w:val="Normal"/>
    <w:link w:val="FootnoteTextChar"/>
    <w:uiPriority w:val="99"/>
    <w:semiHidden/>
    <w:unhideWhenUsed/>
    <w:rsid w:val="004900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0DE"/>
    <w:rPr>
      <w:sz w:val="20"/>
      <w:szCs w:val="20"/>
    </w:rPr>
  </w:style>
  <w:style w:type="character" w:styleId="FootnoteReference">
    <w:name w:val="footnote reference"/>
    <w:basedOn w:val="DefaultParagraphFont"/>
    <w:uiPriority w:val="99"/>
    <w:semiHidden/>
    <w:unhideWhenUsed/>
    <w:rsid w:val="004900DE"/>
    <w:rPr>
      <w:vertAlign w:val="superscript"/>
    </w:rPr>
  </w:style>
  <w:style w:type="character" w:styleId="CommentReference">
    <w:name w:val="annotation reference"/>
    <w:basedOn w:val="DefaultParagraphFont"/>
    <w:uiPriority w:val="99"/>
    <w:semiHidden/>
    <w:unhideWhenUsed/>
    <w:rsid w:val="00345871"/>
    <w:rPr>
      <w:sz w:val="16"/>
      <w:szCs w:val="16"/>
    </w:rPr>
  </w:style>
  <w:style w:type="paragraph" w:styleId="CommentText">
    <w:name w:val="annotation text"/>
    <w:basedOn w:val="Normal"/>
    <w:link w:val="CommentTextChar"/>
    <w:uiPriority w:val="99"/>
    <w:semiHidden/>
    <w:unhideWhenUsed/>
    <w:rsid w:val="00345871"/>
    <w:pPr>
      <w:spacing w:line="240" w:lineRule="auto"/>
    </w:pPr>
    <w:rPr>
      <w:sz w:val="20"/>
      <w:szCs w:val="20"/>
    </w:rPr>
  </w:style>
  <w:style w:type="character" w:customStyle="1" w:styleId="CommentTextChar">
    <w:name w:val="Comment Text Char"/>
    <w:basedOn w:val="DefaultParagraphFont"/>
    <w:link w:val="CommentText"/>
    <w:uiPriority w:val="99"/>
    <w:semiHidden/>
    <w:rsid w:val="00345871"/>
    <w:rPr>
      <w:sz w:val="20"/>
      <w:szCs w:val="20"/>
    </w:rPr>
  </w:style>
  <w:style w:type="paragraph" w:styleId="CommentSubject">
    <w:name w:val="annotation subject"/>
    <w:basedOn w:val="CommentText"/>
    <w:next w:val="CommentText"/>
    <w:link w:val="CommentSubjectChar"/>
    <w:uiPriority w:val="99"/>
    <w:semiHidden/>
    <w:unhideWhenUsed/>
    <w:rsid w:val="00345871"/>
    <w:rPr>
      <w:b/>
      <w:bCs/>
    </w:rPr>
  </w:style>
  <w:style w:type="character" w:customStyle="1" w:styleId="CommentSubjectChar">
    <w:name w:val="Comment Subject Char"/>
    <w:basedOn w:val="CommentTextChar"/>
    <w:link w:val="CommentSubject"/>
    <w:uiPriority w:val="99"/>
    <w:semiHidden/>
    <w:rsid w:val="00345871"/>
    <w:rPr>
      <w:b/>
      <w:bCs/>
      <w:sz w:val="20"/>
      <w:szCs w:val="20"/>
    </w:rPr>
  </w:style>
  <w:style w:type="paragraph" w:styleId="BalloonText">
    <w:name w:val="Balloon Text"/>
    <w:basedOn w:val="Normal"/>
    <w:link w:val="BalloonTextChar"/>
    <w:uiPriority w:val="99"/>
    <w:semiHidden/>
    <w:unhideWhenUsed/>
    <w:rsid w:val="00345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871"/>
    <w:rPr>
      <w:rFonts w:ascii="Segoe U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
    <w:link w:val="ListParagraph"/>
    <w:uiPriority w:val="34"/>
    <w:qFormat/>
    <w:locked/>
    <w:rsid w:val="0021207E"/>
  </w:style>
  <w:style w:type="paragraph" w:styleId="Header">
    <w:name w:val="header"/>
    <w:basedOn w:val="Normal"/>
    <w:link w:val="HeaderChar"/>
    <w:uiPriority w:val="99"/>
    <w:unhideWhenUsed/>
    <w:rsid w:val="00833D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3DD4"/>
  </w:style>
  <w:style w:type="paragraph" w:styleId="Footer">
    <w:name w:val="footer"/>
    <w:basedOn w:val="Normal"/>
    <w:link w:val="FooterChar"/>
    <w:uiPriority w:val="99"/>
    <w:unhideWhenUsed/>
    <w:rsid w:val="00833D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3DD4"/>
  </w:style>
  <w:style w:type="paragraph" w:styleId="Revision">
    <w:name w:val="Revision"/>
    <w:hidden/>
    <w:uiPriority w:val="99"/>
    <w:semiHidden/>
    <w:rsid w:val="00F40E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5E38A1079B74A4A808509AAE2443970" ma:contentTypeVersion="9" ma:contentTypeDescription="Izveidot jaunu dokumentu." ma:contentTypeScope="" ma:versionID="21f7f20acef3b9a31920671eb18394e3">
  <xsd:schema xmlns:xsd="http://www.w3.org/2001/XMLSchema" xmlns:xs="http://www.w3.org/2001/XMLSchema" xmlns:p="http://schemas.microsoft.com/office/2006/metadata/properties" xmlns:ns3="5865a377-d42c-4cf2-992d-cdb07668a739" targetNamespace="http://schemas.microsoft.com/office/2006/metadata/properties" ma:root="true" ma:fieldsID="d345ed60ea1798fed5ea423e68d20108" ns3:_="">
    <xsd:import namespace="5865a377-d42c-4cf2-992d-cdb07668a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a377-d42c-4cf2-992d-cdb07668a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E06C3-D285-484B-92D9-89DAD328D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a377-d42c-4cf2-992d-cdb07668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830E6-05C2-408C-858E-37992BB94578}">
  <ds:schemaRefs>
    <ds:schemaRef ds:uri="http://schemas.microsoft.com/sharepoint/v3/contenttype/forms"/>
  </ds:schemaRefs>
</ds:datastoreItem>
</file>

<file path=customXml/itemProps3.xml><?xml version="1.0" encoding="utf-8"?>
<ds:datastoreItem xmlns:ds="http://schemas.openxmlformats.org/officeDocument/2006/customXml" ds:itemID="{F1561F29-0704-4A4F-ABD3-08B7966057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6FFC23-6070-4162-B013-1701501C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17810</Words>
  <Characters>10152</Characters>
  <Application>Microsoft Office Word</Application>
  <DocSecurity>0</DocSecurity>
  <Lines>84</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Ivo Tenisons</dc:creator>
  <cp:lastModifiedBy>Ivo Tenisons</cp:lastModifiedBy>
  <cp:revision>2</cp:revision>
  <cp:lastPrinted>2023-03-29T11:50:00Z</cp:lastPrinted>
  <dcterms:created xsi:type="dcterms:W3CDTF">2024-07-11T04:57:00Z</dcterms:created>
  <dcterms:modified xsi:type="dcterms:W3CDTF">2024-07-11T04:57:00Z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0x01010015E38A1079B74A4A808509AAE2443970</vt:lpwstr>
  </property>
</Properties>
</file>