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0C298E03" w:rsidR="005D1BC8" w:rsidRPr="00C41430" w:rsidRDefault="005D1BC8" w:rsidP="00C41430">
      <w:pPr>
        <w:spacing w:after="0" w:line="240" w:lineRule="auto"/>
        <w:jc w:val="center"/>
        <w:rPr>
          <w:rFonts w:ascii="Times New Roman" w:hAnsi="Times New Roman" w:cs="Times New Roman"/>
          <w:b/>
          <w:bCs/>
          <w:sz w:val="24"/>
          <w:szCs w:val="24"/>
        </w:rPr>
      </w:pPr>
      <w:r w:rsidRPr="00C41430">
        <w:rPr>
          <w:rFonts w:ascii="Times New Roman" w:hAnsi="Times New Roman" w:cs="Times New Roman"/>
          <w:b/>
          <w:bCs/>
          <w:sz w:val="24"/>
          <w:szCs w:val="24"/>
        </w:rPr>
        <w:t xml:space="preserve">PIETEIKUMS </w:t>
      </w:r>
      <w:r w:rsidR="0016005B" w:rsidRPr="00C41430">
        <w:rPr>
          <w:rFonts w:ascii="Times New Roman" w:hAnsi="Times New Roman" w:cs="Times New Roman"/>
          <w:b/>
          <w:bCs/>
          <w:sz w:val="24"/>
          <w:szCs w:val="24"/>
        </w:rPr>
        <w:t xml:space="preserve">UN </w:t>
      </w:r>
      <w:r w:rsidR="00DC3059" w:rsidRPr="00C41430">
        <w:rPr>
          <w:rFonts w:ascii="Times New Roman" w:hAnsi="Times New Roman" w:cs="Times New Roman"/>
          <w:b/>
          <w:bCs/>
          <w:sz w:val="24"/>
          <w:szCs w:val="24"/>
        </w:rPr>
        <w:t xml:space="preserve">INFORMATĪVAIS </w:t>
      </w:r>
      <w:r w:rsidR="00417EBC" w:rsidRPr="00C41430">
        <w:rPr>
          <w:rFonts w:ascii="Times New Roman" w:hAnsi="Times New Roman" w:cs="Times New Roman"/>
          <w:b/>
          <w:bCs/>
          <w:sz w:val="24"/>
          <w:szCs w:val="24"/>
        </w:rPr>
        <w:t>CENAS</w:t>
      </w:r>
      <w:r w:rsidR="00410077" w:rsidRPr="00C41430">
        <w:rPr>
          <w:rFonts w:ascii="Times New Roman" w:hAnsi="Times New Roman" w:cs="Times New Roman"/>
          <w:b/>
          <w:bCs/>
          <w:sz w:val="24"/>
          <w:szCs w:val="24"/>
        </w:rPr>
        <w:t xml:space="preserve"> </w:t>
      </w:r>
      <w:r w:rsidR="0016005B" w:rsidRPr="00C41430">
        <w:rPr>
          <w:rFonts w:ascii="Times New Roman" w:hAnsi="Times New Roman" w:cs="Times New Roman"/>
          <w:b/>
          <w:bCs/>
          <w:sz w:val="24"/>
          <w:szCs w:val="24"/>
        </w:rPr>
        <w:t>PIEDĀVĀJUMS</w:t>
      </w:r>
      <w:r w:rsidR="00410077" w:rsidRPr="00C41430">
        <w:rPr>
          <w:rFonts w:ascii="Times New Roman" w:hAnsi="Times New Roman" w:cs="Times New Roman"/>
          <w:b/>
          <w:bCs/>
          <w:sz w:val="24"/>
          <w:szCs w:val="24"/>
        </w:rPr>
        <w:t xml:space="preserve"> </w:t>
      </w:r>
      <w:r w:rsidRPr="00C41430">
        <w:rPr>
          <w:rFonts w:ascii="Times New Roman" w:hAnsi="Times New Roman" w:cs="Times New Roman"/>
          <w:b/>
          <w:bCs/>
          <w:sz w:val="24"/>
          <w:szCs w:val="24"/>
        </w:rPr>
        <w:t>TIRGUS IZPĒT</w:t>
      </w:r>
      <w:r w:rsidR="00417EBC" w:rsidRPr="00C41430">
        <w:rPr>
          <w:rFonts w:ascii="Times New Roman" w:hAnsi="Times New Roman" w:cs="Times New Roman"/>
          <w:b/>
          <w:bCs/>
          <w:sz w:val="24"/>
          <w:szCs w:val="24"/>
        </w:rPr>
        <w:t>Ē</w:t>
      </w:r>
    </w:p>
    <w:p w14:paraId="35826CEC" w14:textId="4D42BD74" w:rsidR="00F32214" w:rsidRPr="00D11C59" w:rsidRDefault="00836A11" w:rsidP="00D11C59">
      <w:pPr>
        <w:spacing w:after="0" w:line="240" w:lineRule="auto"/>
        <w:jc w:val="center"/>
        <w:rPr>
          <w:rFonts w:ascii="Times New Roman" w:hAnsi="Times New Roman" w:cs="Times New Roman"/>
          <w:i/>
          <w:iCs/>
          <w:sz w:val="24"/>
          <w:szCs w:val="24"/>
        </w:rPr>
      </w:pPr>
      <w:bookmarkStart w:id="0" w:name="_Hlk152753698"/>
      <w:r>
        <w:rPr>
          <w:rFonts w:ascii="Times New Roman" w:hAnsi="Times New Roman" w:cs="Times New Roman"/>
          <w:i/>
          <w:iCs/>
          <w:sz w:val="24"/>
          <w:szCs w:val="24"/>
        </w:rPr>
        <w:t>Dabas gāzes piegāde</w:t>
      </w:r>
    </w:p>
    <w:bookmarkEnd w:id="0"/>
    <w:p w14:paraId="57FBB298" w14:textId="77777777" w:rsidR="00D11C59" w:rsidRDefault="00D11C59" w:rsidP="00C41430">
      <w:pPr>
        <w:spacing w:after="0" w:line="240" w:lineRule="auto"/>
        <w:rPr>
          <w:rFonts w:ascii="Times New Roman" w:hAnsi="Times New Roman" w:cs="Times New Roman"/>
          <w:sz w:val="24"/>
          <w:szCs w:val="24"/>
        </w:rPr>
      </w:pPr>
    </w:p>
    <w:p w14:paraId="437648C3" w14:textId="6423CDFA" w:rsidR="005D1BC8" w:rsidRDefault="00410077" w:rsidP="00C41430">
      <w:pPr>
        <w:spacing w:after="0" w:line="240" w:lineRule="auto"/>
        <w:rPr>
          <w:rFonts w:ascii="Times New Roman" w:hAnsi="Times New Roman" w:cs="Times New Roman"/>
          <w:sz w:val="24"/>
          <w:szCs w:val="24"/>
        </w:rPr>
      </w:pPr>
      <w:r w:rsidRPr="00C41430">
        <w:rPr>
          <w:rFonts w:ascii="Times New Roman" w:hAnsi="Times New Roman" w:cs="Times New Roman"/>
          <w:sz w:val="24"/>
          <w:szCs w:val="24"/>
        </w:rPr>
        <w:t>Iesniegšanas datums</w:t>
      </w:r>
      <w:r w:rsidR="005D1BC8" w:rsidRPr="00C41430">
        <w:rPr>
          <w:rFonts w:ascii="Times New Roman" w:hAnsi="Times New Roman" w:cs="Times New Roman"/>
          <w:sz w:val="24"/>
          <w:szCs w:val="24"/>
        </w:rPr>
        <w:t>:</w:t>
      </w:r>
      <w:r w:rsidR="00564EDA" w:rsidRPr="00C41430">
        <w:rPr>
          <w:rFonts w:ascii="Times New Roman" w:hAnsi="Times New Roman" w:cs="Times New Roman"/>
          <w:sz w:val="24"/>
          <w:szCs w:val="24"/>
        </w:rPr>
        <w:t xml:space="preserve"> 202</w:t>
      </w:r>
      <w:r w:rsidR="00E9553D">
        <w:rPr>
          <w:rFonts w:ascii="Times New Roman" w:hAnsi="Times New Roman" w:cs="Times New Roman"/>
          <w:sz w:val="24"/>
          <w:szCs w:val="24"/>
        </w:rPr>
        <w:t>3</w:t>
      </w:r>
      <w:r w:rsidR="00564EDA" w:rsidRPr="00C41430">
        <w:rPr>
          <w:rFonts w:ascii="Times New Roman" w:hAnsi="Times New Roman" w:cs="Times New Roman"/>
          <w:sz w:val="24"/>
          <w:szCs w:val="24"/>
        </w:rPr>
        <w:t>. gada</w:t>
      </w:r>
      <w:r w:rsidR="00602EEA" w:rsidRPr="00C41430">
        <w:rPr>
          <w:rFonts w:ascii="Times New Roman" w:hAnsi="Times New Roman" w:cs="Times New Roman"/>
          <w:sz w:val="24"/>
          <w:szCs w:val="24"/>
        </w:rPr>
        <w:t xml:space="preserve"> ___. ________</w:t>
      </w:r>
      <w:r w:rsidR="00564EDA" w:rsidRPr="00C41430">
        <w:rPr>
          <w:rFonts w:ascii="Times New Roman" w:hAnsi="Times New Roman" w:cs="Times New Roman"/>
          <w:sz w:val="24"/>
          <w:szCs w:val="24"/>
        </w:rPr>
        <w:t>.</w:t>
      </w:r>
    </w:p>
    <w:p w14:paraId="4983CD8F" w14:textId="77777777" w:rsidR="0028310C" w:rsidRPr="00C41430" w:rsidRDefault="0028310C" w:rsidP="00C41430">
      <w:pPr>
        <w:spacing w:after="0" w:line="240" w:lineRule="auto"/>
        <w:rPr>
          <w:rFonts w:ascii="Times New Roman" w:hAnsi="Times New Roman" w:cs="Times New Roman"/>
          <w:sz w:val="24"/>
          <w:szCs w:val="24"/>
        </w:rPr>
      </w:pPr>
    </w:p>
    <w:p w14:paraId="2BD2276D" w14:textId="77777777" w:rsidR="005D1BC8" w:rsidRPr="00C41430" w:rsidRDefault="005D1BC8" w:rsidP="00C41430">
      <w:pPr>
        <w:numPr>
          <w:ilvl w:val="0"/>
          <w:numId w:val="2"/>
        </w:numPr>
        <w:spacing w:after="0" w:line="240" w:lineRule="auto"/>
        <w:ind w:left="0" w:firstLine="0"/>
        <w:rPr>
          <w:rFonts w:ascii="Times New Roman" w:hAnsi="Times New Roman" w:cs="Times New Roman"/>
          <w:b/>
          <w:sz w:val="24"/>
          <w:szCs w:val="24"/>
        </w:rPr>
      </w:pPr>
      <w:r w:rsidRPr="00C41430">
        <w:rPr>
          <w:rFonts w:ascii="Times New Roman" w:hAnsi="Times New Roman" w:cs="Times New Roman"/>
          <w:b/>
          <w:sz w:val="24"/>
          <w:szCs w:val="24"/>
        </w:rPr>
        <w:t>IESNIEDZA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5353"/>
      </w:tblGrid>
      <w:tr w:rsidR="009213FC" w:rsidRPr="00C41430" w14:paraId="6C58C797" w14:textId="12D8B537" w:rsidTr="00C41430">
        <w:trPr>
          <w:cantSplit/>
        </w:trPr>
        <w:tc>
          <w:tcPr>
            <w:tcW w:w="2046" w:type="pct"/>
            <w:shd w:val="clear" w:color="auto" w:fill="DEEAF6" w:themeFill="accent5" w:themeFillTint="33"/>
          </w:tcPr>
          <w:p w14:paraId="383F381F" w14:textId="17E52408" w:rsidR="009213FC" w:rsidRPr="00C41430" w:rsidRDefault="00A36758" w:rsidP="00C41430">
            <w:pPr>
              <w:spacing w:after="0" w:line="240" w:lineRule="auto"/>
              <w:rPr>
                <w:rFonts w:ascii="Times New Roman" w:hAnsi="Times New Roman" w:cs="Times New Roman"/>
                <w:b/>
                <w:sz w:val="24"/>
                <w:szCs w:val="24"/>
              </w:rPr>
            </w:pPr>
            <w:r w:rsidRPr="00C41430">
              <w:rPr>
                <w:rFonts w:ascii="Times New Roman" w:hAnsi="Times New Roman" w:cs="Times New Roman"/>
                <w:b/>
                <w:sz w:val="24"/>
                <w:szCs w:val="24"/>
              </w:rPr>
              <w:t xml:space="preserve">Sabiedrības </w:t>
            </w:r>
            <w:r w:rsidR="009213FC" w:rsidRPr="00C41430">
              <w:rPr>
                <w:rFonts w:ascii="Times New Roman" w:hAnsi="Times New Roman" w:cs="Times New Roman"/>
                <w:b/>
                <w:sz w:val="24"/>
                <w:szCs w:val="24"/>
              </w:rPr>
              <w:t>pilns nosaukums</w:t>
            </w:r>
          </w:p>
        </w:tc>
        <w:tc>
          <w:tcPr>
            <w:tcW w:w="2954" w:type="pct"/>
            <w:shd w:val="clear" w:color="auto" w:fill="FFFFFF" w:themeFill="background1"/>
          </w:tcPr>
          <w:p w14:paraId="1EACBBE6" w14:textId="77777777" w:rsidR="009213FC" w:rsidRPr="00C41430" w:rsidRDefault="009213FC" w:rsidP="00C41430">
            <w:pPr>
              <w:spacing w:after="0" w:line="240" w:lineRule="auto"/>
              <w:rPr>
                <w:rFonts w:ascii="Times New Roman" w:hAnsi="Times New Roman" w:cs="Times New Roman"/>
                <w:b/>
                <w:sz w:val="24"/>
                <w:szCs w:val="24"/>
              </w:rPr>
            </w:pPr>
          </w:p>
        </w:tc>
      </w:tr>
      <w:tr w:rsidR="009213FC" w:rsidRPr="00C41430" w14:paraId="51DA02FF" w14:textId="12640851" w:rsidTr="00C41430">
        <w:trPr>
          <w:cantSplit/>
          <w:trHeight w:val="242"/>
        </w:trPr>
        <w:tc>
          <w:tcPr>
            <w:tcW w:w="2046" w:type="pct"/>
            <w:shd w:val="clear" w:color="auto" w:fill="DEEAF6" w:themeFill="accent5" w:themeFillTint="33"/>
          </w:tcPr>
          <w:p w14:paraId="24EDCCE4" w14:textId="3300D109" w:rsidR="009213FC" w:rsidRPr="00C41430" w:rsidRDefault="00A36758" w:rsidP="00C41430">
            <w:pPr>
              <w:spacing w:after="0" w:line="240" w:lineRule="auto"/>
              <w:rPr>
                <w:rFonts w:ascii="Times New Roman" w:hAnsi="Times New Roman" w:cs="Times New Roman"/>
                <w:b/>
                <w:sz w:val="24"/>
                <w:szCs w:val="24"/>
              </w:rPr>
            </w:pPr>
            <w:r w:rsidRPr="00C41430">
              <w:rPr>
                <w:rFonts w:ascii="Times New Roman" w:hAnsi="Times New Roman" w:cs="Times New Roman"/>
                <w:b/>
                <w:sz w:val="24"/>
                <w:szCs w:val="24"/>
              </w:rPr>
              <w:t xml:space="preserve">Sabiedrības </w:t>
            </w:r>
            <w:r w:rsidR="009213FC" w:rsidRPr="00C41430">
              <w:rPr>
                <w:rFonts w:ascii="Times New Roman" w:hAnsi="Times New Roman" w:cs="Times New Roman"/>
                <w:b/>
                <w:sz w:val="24"/>
                <w:szCs w:val="24"/>
              </w:rPr>
              <w:t>reģistrācijas numurs</w:t>
            </w:r>
            <w:r w:rsidR="00C57675" w:rsidRPr="00C41430">
              <w:rPr>
                <w:rFonts w:ascii="Times New Roman" w:hAnsi="Times New Roman" w:cs="Times New Roman"/>
                <w:b/>
                <w:sz w:val="24"/>
                <w:szCs w:val="24"/>
              </w:rPr>
              <w:t xml:space="preserve"> </w:t>
            </w:r>
          </w:p>
        </w:tc>
        <w:tc>
          <w:tcPr>
            <w:tcW w:w="2954" w:type="pct"/>
          </w:tcPr>
          <w:p w14:paraId="229FD28A" w14:textId="77777777" w:rsidR="009213FC" w:rsidRPr="00C41430" w:rsidRDefault="009213FC" w:rsidP="00C41430">
            <w:pPr>
              <w:spacing w:after="0" w:line="240" w:lineRule="auto"/>
              <w:rPr>
                <w:rFonts w:ascii="Times New Roman" w:hAnsi="Times New Roman" w:cs="Times New Roman"/>
                <w:b/>
                <w:sz w:val="24"/>
                <w:szCs w:val="24"/>
              </w:rPr>
            </w:pPr>
          </w:p>
        </w:tc>
      </w:tr>
    </w:tbl>
    <w:p w14:paraId="45DFA56F" w14:textId="77777777" w:rsidR="005D1BC8" w:rsidRPr="00C41430" w:rsidRDefault="005D1BC8" w:rsidP="00C41430">
      <w:pPr>
        <w:numPr>
          <w:ilvl w:val="0"/>
          <w:numId w:val="2"/>
        </w:numPr>
        <w:spacing w:after="0" w:line="240" w:lineRule="auto"/>
        <w:ind w:left="0" w:firstLine="0"/>
        <w:rPr>
          <w:rFonts w:ascii="Times New Roman" w:hAnsi="Times New Roman" w:cs="Times New Roman"/>
          <w:b/>
          <w:sz w:val="24"/>
          <w:szCs w:val="24"/>
        </w:rPr>
      </w:pPr>
      <w:r w:rsidRPr="00C41430">
        <w:rPr>
          <w:rFonts w:ascii="Times New Roman" w:hAnsi="Times New Roman" w:cs="Times New Roman"/>
          <w:b/>
          <w:sz w:val="24"/>
          <w:szCs w:val="24"/>
        </w:rPr>
        <w:t>KONTAKTPERSONA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5353"/>
      </w:tblGrid>
      <w:tr w:rsidR="005D1BC8" w:rsidRPr="00C41430" w14:paraId="7554485C" w14:textId="77777777" w:rsidTr="00C57675">
        <w:trPr>
          <w:cantSplit/>
        </w:trPr>
        <w:tc>
          <w:tcPr>
            <w:tcW w:w="2046" w:type="pct"/>
            <w:shd w:val="clear" w:color="auto" w:fill="DEEAF6" w:themeFill="accent5" w:themeFillTint="33"/>
          </w:tcPr>
          <w:p w14:paraId="2FDA66A5" w14:textId="77777777" w:rsidR="005D1BC8" w:rsidRPr="00C41430" w:rsidRDefault="005D1BC8" w:rsidP="00C41430">
            <w:pPr>
              <w:spacing w:after="0" w:line="240" w:lineRule="auto"/>
              <w:rPr>
                <w:rFonts w:ascii="Times New Roman" w:hAnsi="Times New Roman" w:cs="Times New Roman"/>
                <w:b/>
                <w:sz w:val="24"/>
                <w:szCs w:val="24"/>
              </w:rPr>
            </w:pPr>
            <w:r w:rsidRPr="00C41430">
              <w:rPr>
                <w:rFonts w:ascii="Times New Roman" w:hAnsi="Times New Roman" w:cs="Times New Roman"/>
                <w:b/>
                <w:sz w:val="24"/>
                <w:szCs w:val="24"/>
              </w:rPr>
              <w:t>Vārds, uzvārds</w:t>
            </w:r>
          </w:p>
        </w:tc>
        <w:tc>
          <w:tcPr>
            <w:tcW w:w="2954" w:type="pct"/>
          </w:tcPr>
          <w:p w14:paraId="68A0A12E" w14:textId="77777777" w:rsidR="005D1BC8" w:rsidRPr="00C41430" w:rsidRDefault="005D1BC8" w:rsidP="00C41430">
            <w:pPr>
              <w:spacing w:after="0" w:line="240" w:lineRule="auto"/>
              <w:rPr>
                <w:rFonts w:ascii="Times New Roman" w:hAnsi="Times New Roman" w:cs="Times New Roman"/>
                <w:b/>
                <w:sz w:val="24"/>
                <w:szCs w:val="24"/>
              </w:rPr>
            </w:pPr>
          </w:p>
        </w:tc>
      </w:tr>
      <w:tr w:rsidR="00C14811" w:rsidRPr="00C41430" w14:paraId="646549F6" w14:textId="77777777" w:rsidTr="00C57675">
        <w:trPr>
          <w:cantSplit/>
        </w:trPr>
        <w:tc>
          <w:tcPr>
            <w:tcW w:w="2046" w:type="pct"/>
            <w:shd w:val="clear" w:color="auto" w:fill="DEEAF6" w:themeFill="accent5" w:themeFillTint="33"/>
          </w:tcPr>
          <w:p w14:paraId="1CE5EB7D" w14:textId="00FAE71A" w:rsidR="00C14811" w:rsidRPr="00C41430" w:rsidRDefault="00C14811" w:rsidP="00C41430">
            <w:pPr>
              <w:spacing w:after="0" w:line="240" w:lineRule="auto"/>
              <w:rPr>
                <w:rFonts w:ascii="Times New Roman" w:hAnsi="Times New Roman" w:cs="Times New Roman"/>
                <w:b/>
                <w:sz w:val="24"/>
                <w:szCs w:val="24"/>
              </w:rPr>
            </w:pPr>
            <w:r w:rsidRPr="00C41430">
              <w:rPr>
                <w:rFonts w:ascii="Times New Roman" w:hAnsi="Times New Roman" w:cs="Times New Roman"/>
                <w:b/>
                <w:sz w:val="24"/>
                <w:szCs w:val="24"/>
              </w:rPr>
              <w:t>Ieņemamais amats</w:t>
            </w:r>
          </w:p>
        </w:tc>
        <w:tc>
          <w:tcPr>
            <w:tcW w:w="2954" w:type="pct"/>
          </w:tcPr>
          <w:p w14:paraId="3B87D0E2" w14:textId="77777777" w:rsidR="00C14811" w:rsidRPr="00C41430" w:rsidRDefault="00C14811" w:rsidP="00C41430">
            <w:pPr>
              <w:spacing w:after="0" w:line="240" w:lineRule="auto"/>
              <w:rPr>
                <w:rFonts w:ascii="Times New Roman" w:hAnsi="Times New Roman" w:cs="Times New Roman"/>
                <w:b/>
                <w:sz w:val="24"/>
                <w:szCs w:val="24"/>
              </w:rPr>
            </w:pPr>
          </w:p>
        </w:tc>
      </w:tr>
      <w:tr w:rsidR="005D1BC8" w:rsidRPr="00C41430" w14:paraId="548BFFE6" w14:textId="77777777" w:rsidTr="00C57675">
        <w:trPr>
          <w:cantSplit/>
          <w:trHeight w:val="130"/>
        </w:trPr>
        <w:tc>
          <w:tcPr>
            <w:tcW w:w="2046" w:type="pct"/>
            <w:shd w:val="clear" w:color="auto" w:fill="DEEAF6" w:themeFill="accent5" w:themeFillTint="33"/>
          </w:tcPr>
          <w:p w14:paraId="3D68EBC8" w14:textId="16FE6C17" w:rsidR="005D1BC8" w:rsidRPr="00C41430" w:rsidRDefault="005D1BC8" w:rsidP="00C41430">
            <w:pPr>
              <w:spacing w:after="0" w:line="240" w:lineRule="auto"/>
              <w:rPr>
                <w:rFonts w:ascii="Times New Roman" w:hAnsi="Times New Roman" w:cs="Times New Roman"/>
                <w:b/>
                <w:sz w:val="24"/>
                <w:szCs w:val="24"/>
              </w:rPr>
            </w:pPr>
            <w:r w:rsidRPr="00C41430">
              <w:rPr>
                <w:rFonts w:ascii="Times New Roman" w:hAnsi="Times New Roman" w:cs="Times New Roman"/>
                <w:b/>
                <w:sz w:val="24"/>
                <w:szCs w:val="24"/>
              </w:rPr>
              <w:t>Tālr</w:t>
            </w:r>
            <w:r w:rsidR="00A36758" w:rsidRPr="00C41430">
              <w:rPr>
                <w:rFonts w:ascii="Times New Roman" w:hAnsi="Times New Roman" w:cs="Times New Roman"/>
                <w:b/>
                <w:sz w:val="24"/>
                <w:szCs w:val="24"/>
              </w:rPr>
              <w:t>uņa numurs</w:t>
            </w:r>
          </w:p>
        </w:tc>
        <w:tc>
          <w:tcPr>
            <w:tcW w:w="2954" w:type="pct"/>
          </w:tcPr>
          <w:p w14:paraId="7D2A22F5" w14:textId="77777777" w:rsidR="005D1BC8" w:rsidRPr="00C41430" w:rsidRDefault="005D1BC8" w:rsidP="00C41430">
            <w:pPr>
              <w:spacing w:after="0" w:line="240" w:lineRule="auto"/>
              <w:rPr>
                <w:rFonts w:ascii="Times New Roman" w:hAnsi="Times New Roman" w:cs="Times New Roman"/>
                <w:b/>
                <w:sz w:val="24"/>
                <w:szCs w:val="24"/>
              </w:rPr>
            </w:pPr>
          </w:p>
        </w:tc>
      </w:tr>
      <w:tr w:rsidR="005D1BC8" w:rsidRPr="00C41430" w14:paraId="1B2D9ACD" w14:textId="77777777" w:rsidTr="00C57675">
        <w:trPr>
          <w:cantSplit/>
          <w:trHeight w:val="130"/>
        </w:trPr>
        <w:tc>
          <w:tcPr>
            <w:tcW w:w="2046" w:type="pct"/>
            <w:shd w:val="clear" w:color="auto" w:fill="DEEAF6" w:themeFill="accent5" w:themeFillTint="33"/>
          </w:tcPr>
          <w:p w14:paraId="19E4EDCD" w14:textId="05FCE070" w:rsidR="005D1BC8" w:rsidRPr="00C41430" w:rsidRDefault="00A36758" w:rsidP="00C41430">
            <w:pPr>
              <w:spacing w:after="0" w:line="240" w:lineRule="auto"/>
              <w:rPr>
                <w:rFonts w:ascii="Times New Roman" w:hAnsi="Times New Roman" w:cs="Times New Roman"/>
                <w:b/>
                <w:sz w:val="24"/>
                <w:szCs w:val="24"/>
              </w:rPr>
            </w:pPr>
            <w:r w:rsidRPr="00C41430">
              <w:rPr>
                <w:rFonts w:ascii="Times New Roman" w:hAnsi="Times New Roman" w:cs="Times New Roman"/>
                <w:b/>
                <w:sz w:val="24"/>
                <w:szCs w:val="24"/>
              </w:rPr>
              <w:t xml:space="preserve">Elektroniskā </w:t>
            </w:r>
            <w:r w:rsidR="005D1BC8" w:rsidRPr="00C41430">
              <w:rPr>
                <w:rFonts w:ascii="Times New Roman" w:hAnsi="Times New Roman" w:cs="Times New Roman"/>
                <w:b/>
                <w:sz w:val="24"/>
                <w:szCs w:val="24"/>
              </w:rPr>
              <w:t>pasta adrese</w:t>
            </w:r>
          </w:p>
        </w:tc>
        <w:tc>
          <w:tcPr>
            <w:tcW w:w="2954" w:type="pct"/>
          </w:tcPr>
          <w:p w14:paraId="7E83A3BE" w14:textId="77777777" w:rsidR="005D1BC8" w:rsidRPr="00C41430" w:rsidRDefault="005D1BC8" w:rsidP="00C41430">
            <w:pPr>
              <w:spacing w:after="0" w:line="240" w:lineRule="auto"/>
              <w:rPr>
                <w:rFonts w:ascii="Times New Roman" w:hAnsi="Times New Roman" w:cs="Times New Roman"/>
                <w:b/>
                <w:sz w:val="24"/>
                <w:szCs w:val="24"/>
              </w:rPr>
            </w:pPr>
          </w:p>
        </w:tc>
      </w:tr>
    </w:tbl>
    <w:p w14:paraId="60C8ED32" w14:textId="70172DED" w:rsidR="00A943AF" w:rsidRPr="00C41430" w:rsidRDefault="00A943AF" w:rsidP="00C41430">
      <w:pPr>
        <w:spacing w:before="80" w:after="80" w:line="240" w:lineRule="auto"/>
        <w:jc w:val="center"/>
        <w:rPr>
          <w:rFonts w:ascii="Times New Roman" w:hAnsi="Times New Roman" w:cs="Times New Roman"/>
          <w:bCs/>
          <w:sz w:val="24"/>
          <w:szCs w:val="24"/>
          <w:lang w:eastAsia="ar-SA"/>
        </w:rPr>
      </w:pPr>
      <w:r w:rsidRPr="00C41430">
        <w:rPr>
          <w:rFonts w:ascii="Times New Roman" w:hAnsi="Times New Roman" w:cs="Times New Roman"/>
          <w:bCs/>
          <w:sz w:val="24"/>
          <w:szCs w:val="24"/>
          <w:lang w:eastAsia="ar-SA"/>
        </w:rPr>
        <w:t xml:space="preserve">turpmāk tekstā </w:t>
      </w:r>
      <w:r w:rsidR="00475C7D" w:rsidRPr="00C41430">
        <w:rPr>
          <w:rFonts w:ascii="Times New Roman" w:hAnsi="Times New Roman" w:cs="Times New Roman"/>
          <w:bCs/>
          <w:sz w:val="24"/>
          <w:szCs w:val="24"/>
          <w:lang w:eastAsia="ar-SA"/>
        </w:rPr>
        <w:t>–</w:t>
      </w:r>
      <w:r w:rsidRPr="00C41430">
        <w:rPr>
          <w:rFonts w:ascii="Times New Roman" w:hAnsi="Times New Roman" w:cs="Times New Roman"/>
          <w:bCs/>
          <w:sz w:val="24"/>
          <w:szCs w:val="24"/>
          <w:lang w:eastAsia="ar-SA"/>
        </w:rPr>
        <w:t xml:space="preserve"> pretendents</w:t>
      </w:r>
    </w:p>
    <w:p w14:paraId="40BDAA5F" w14:textId="3A85FAF9" w:rsidR="00003913" w:rsidRPr="00C41430" w:rsidRDefault="005D1BC8" w:rsidP="00C41430">
      <w:pPr>
        <w:numPr>
          <w:ilvl w:val="0"/>
          <w:numId w:val="2"/>
        </w:numPr>
        <w:spacing w:after="0" w:line="240" w:lineRule="auto"/>
        <w:ind w:left="0" w:firstLine="0"/>
        <w:rPr>
          <w:rFonts w:ascii="Times New Roman" w:hAnsi="Times New Roman" w:cs="Times New Roman"/>
          <w:b/>
          <w:sz w:val="24"/>
          <w:szCs w:val="24"/>
        </w:rPr>
      </w:pPr>
      <w:r w:rsidRPr="00C41430">
        <w:rPr>
          <w:rFonts w:ascii="Times New Roman" w:hAnsi="Times New Roman" w:cs="Times New Roman"/>
          <w:b/>
          <w:sz w:val="24"/>
          <w:szCs w:val="24"/>
        </w:rPr>
        <w:t>PIETEIKUMS</w:t>
      </w:r>
    </w:p>
    <w:p w14:paraId="682CAC11" w14:textId="5483F2F0" w:rsidR="003D0A84" w:rsidRPr="00C41430" w:rsidRDefault="003D0A84" w:rsidP="00C41430">
      <w:pPr>
        <w:tabs>
          <w:tab w:val="left" w:pos="426"/>
        </w:tabs>
        <w:autoSpaceDE w:val="0"/>
        <w:autoSpaceDN w:val="0"/>
        <w:adjustRightInd w:val="0"/>
        <w:spacing w:after="0" w:line="240" w:lineRule="auto"/>
        <w:jc w:val="both"/>
        <w:rPr>
          <w:rFonts w:ascii="Times New Roman" w:hAnsi="Times New Roman" w:cs="Times New Roman"/>
          <w:bCs/>
          <w:sz w:val="24"/>
          <w:szCs w:val="24"/>
          <w:lang w:eastAsia="ar-SA"/>
        </w:rPr>
      </w:pPr>
      <w:r w:rsidRPr="00C41430">
        <w:rPr>
          <w:rFonts w:ascii="Times New Roman" w:hAnsi="Times New Roman" w:cs="Times New Roman"/>
          <w:b/>
          <w:sz w:val="24"/>
          <w:szCs w:val="24"/>
          <w:lang w:eastAsia="ar-SA"/>
        </w:rPr>
        <w:t>3.</w:t>
      </w:r>
      <w:r w:rsidR="009043D5" w:rsidRPr="00C41430">
        <w:rPr>
          <w:rFonts w:ascii="Times New Roman" w:hAnsi="Times New Roman" w:cs="Times New Roman"/>
          <w:b/>
          <w:sz w:val="24"/>
          <w:szCs w:val="24"/>
          <w:lang w:eastAsia="ar-SA"/>
        </w:rPr>
        <w:t>1</w:t>
      </w:r>
      <w:r w:rsidRPr="00C41430">
        <w:rPr>
          <w:rFonts w:ascii="Times New Roman" w:hAnsi="Times New Roman" w:cs="Times New Roman"/>
          <w:b/>
          <w:sz w:val="24"/>
          <w:szCs w:val="24"/>
          <w:lang w:eastAsia="ar-SA"/>
        </w:rPr>
        <w:t>.</w:t>
      </w:r>
      <w:r w:rsidRPr="00C41430">
        <w:rPr>
          <w:rFonts w:ascii="Times New Roman" w:hAnsi="Times New Roman" w:cs="Times New Roman"/>
          <w:bCs/>
          <w:sz w:val="24"/>
          <w:szCs w:val="24"/>
          <w:lang w:eastAsia="ar-SA"/>
        </w:rPr>
        <w:t> Pretend</w:t>
      </w:r>
      <w:r w:rsidR="00A37C51">
        <w:rPr>
          <w:rFonts w:ascii="Times New Roman" w:hAnsi="Times New Roman" w:cs="Times New Roman"/>
          <w:bCs/>
          <w:sz w:val="24"/>
          <w:szCs w:val="24"/>
          <w:lang w:eastAsia="ar-SA"/>
        </w:rPr>
        <w:t>en</w:t>
      </w:r>
      <w:r w:rsidRPr="00C41430">
        <w:rPr>
          <w:rFonts w:ascii="Times New Roman" w:hAnsi="Times New Roman" w:cs="Times New Roman"/>
          <w:bCs/>
          <w:sz w:val="24"/>
          <w:szCs w:val="24"/>
          <w:lang w:eastAsia="ar-SA"/>
        </w:rPr>
        <w:t>ta interese iesniegt pieteikumu Pasūtītāja iepirkumu procedūrā:</w:t>
      </w:r>
    </w:p>
    <w:p w14:paraId="14D1E923" w14:textId="225BE63F" w:rsidR="003D0A84" w:rsidRPr="00C41430" w:rsidRDefault="00000000" w:rsidP="00C41430">
      <w:pPr>
        <w:tabs>
          <w:tab w:val="left" w:pos="426"/>
        </w:tabs>
        <w:autoSpaceDE w:val="0"/>
        <w:autoSpaceDN w:val="0"/>
        <w:adjustRightInd w:val="0"/>
        <w:spacing w:after="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321727941"/>
          <w14:checkbox>
            <w14:checked w14:val="0"/>
            <w14:checkedState w14:val="2612" w14:font="MS Gothic"/>
            <w14:uncheckedState w14:val="2610" w14:font="MS Gothic"/>
          </w14:checkbox>
        </w:sdtPr>
        <w:sdtContent>
          <w:r w:rsidR="003D0A84" w:rsidRPr="00C41430">
            <w:rPr>
              <w:rFonts w:ascii="Segoe UI Symbol" w:eastAsia="MS Gothic" w:hAnsi="Segoe UI Symbol" w:cs="Segoe UI Symbol"/>
              <w:bCs/>
              <w:sz w:val="24"/>
              <w:szCs w:val="24"/>
              <w:lang w:eastAsia="ar-SA"/>
            </w:rPr>
            <w:t>☐</w:t>
          </w:r>
        </w:sdtContent>
      </w:sdt>
      <w:r w:rsidR="003D0A84" w:rsidRPr="00C41430">
        <w:rPr>
          <w:rFonts w:ascii="Times New Roman" w:hAnsi="Times New Roman" w:cs="Times New Roman"/>
          <w:bCs/>
          <w:sz w:val="24"/>
          <w:szCs w:val="24"/>
          <w:lang w:eastAsia="ar-SA"/>
        </w:rPr>
        <w:t> </w:t>
      </w:r>
      <w:r w:rsidR="00F91BD3" w:rsidRPr="00C41430">
        <w:rPr>
          <w:rFonts w:ascii="Times New Roman" w:hAnsi="Times New Roman" w:cs="Times New Roman"/>
          <w:bCs/>
          <w:sz w:val="24"/>
          <w:szCs w:val="24"/>
          <w:lang w:eastAsia="ar-SA"/>
        </w:rPr>
        <w:t xml:space="preserve">pretendents </w:t>
      </w:r>
      <w:r w:rsidR="003D0A84" w:rsidRPr="00C41430">
        <w:rPr>
          <w:rFonts w:ascii="Times New Roman" w:hAnsi="Times New Roman" w:cs="Times New Roman"/>
          <w:bCs/>
          <w:sz w:val="24"/>
          <w:szCs w:val="24"/>
          <w:lang w:eastAsia="ar-SA"/>
        </w:rPr>
        <w:t>ir ieinteresēts;</w:t>
      </w:r>
    </w:p>
    <w:p w14:paraId="53E998D7" w14:textId="258572DC" w:rsidR="003D0A84" w:rsidRPr="00C41430" w:rsidRDefault="00000000" w:rsidP="00C41430">
      <w:pPr>
        <w:tabs>
          <w:tab w:val="left" w:pos="426"/>
        </w:tabs>
        <w:autoSpaceDE w:val="0"/>
        <w:autoSpaceDN w:val="0"/>
        <w:adjustRightInd w:val="0"/>
        <w:spacing w:after="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47603285"/>
          <w14:checkbox>
            <w14:checked w14:val="0"/>
            <w14:checkedState w14:val="2612" w14:font="MS Gothic"/>
            <w14:uncheckedState w14:val="2610" w14:font="MS Gothic"/>
          </w14:checkbox>
        </w:sdtPr>
        <w:sdtContent>
          <w:r w:rsidR="003D0A84" w:rsidRPr="00C41430">
            <w:rPr>
              <w:rFonts w:ascii="Segoe UI Symbol" w:eastAsia="MS Gothic" w:hAnsi="Segoe UI Symbol" w:cs="Segoe UI Symbol"/>
              <w:bCs/>
              <w:sz w:val="24"/>
              <w:szCs w:val="24"/>
              <w:lang w:eastAsia="ar-SA"/>
            </w:rPr>
            <w:t>☐</w:t>
          </w:r>
        </w:sdtContent>
      </w:sdt>
      <w:r w:rsidR="003D0A84" w:rsidRPr="00C41430">
        <w:rPr>
          <w:rFonts w:ascii="Times New Roman" w:hAnsi="Times New Roman" w:cs="Times New Roman"/>
          <w:bCs/>
          <w:sz w:val="24"/>
          <w:szCs w:val="24"/>
          <w:lang w:eastAsia="ar-SA"/>
        </w:rPr>
        <w:t> </w:t>
      </w:r>
      <w:r w:rsidR="00F91BD3" w:rsidRPr="00C41430">
        <w:rPr>
          <w:rFonts w:ascii="Times New Roman" w:hAnsi="Times New Roman" w:cs="Times New Roman"/>
          <w:bCs/>
          <w:sz w:val="24"/>
          <w:szCs w:val="24"/>
          <w:lang w:eastAsia="ar-SA"/>
        </w:rPr>
        <w:t xml:space="preserve">pretendents </w:t>
      </w:r>
      <w:r w:rsidR="003D0A84" w:rsidRPr="00C41430">
        <w:rPr>
          <w:rFonts w:ascii="Times New Roman" w:hAnsi="Times New Roman" w:cs="Times New Roman"/>
          <w:bCs/>
          <w:sz w:val="24"/>
          <w:szCs w:val="24"/>
          <w:lang w:eastAsia="ar-SA"/>
        </w:rPr>
        <w:t>nav ieinteresēts.</w:t>
      </w:r>
    </w:p>
    <w:p w14:paraId="439941A1" w14:textId="77777777" w:rsidR="003D0A84" w:rsidRPr="00C41430" w:rsidRDefault="003D0A84" w:rsidP="00C41430">
      <w:pPr>
        <w:tabs>
          <w:tab w:val="left" w:pos="426"/>
        </w:tabs>
        <w:autoSpaceDE w:val="0"/>
        <w:autoSpaceDN w:val="0"/>
        <w:adjustRightInd w:val="0"/>
        <w:spacing w:after="0" w:line="240" w:lineRule="auto"/>
        <w:ind w:left="426"/>
        <w:jc w:val="both"/>
        <w:rPr>
          <w:rFonts w:ascii="Times New Roman" w:hAnsi="Times New Roman" w:cs="Times New Roman"/>
          <w:bCs/>
          <w:sz w:val="24"/>
          <w:szCs w:val="24"/>
          <w:lang w:eastAsia="ar-SA"/>
        </w:rPr>
      </w:pPr>
    </w:p>
    <w:p w14:paraId="52121F8A" w14:textId="15D624F0" w:rsidR="00C41430" w:rsidRDefault="003D0A84" w:rsidP="00A37C51">
      <w:pPr>
        <w:tabs>
          <w:tab w:val="left" w:pos="426"/>
        </w:tabs>
        <w:autoSpaceDE w:val="0"/>
        <w:autoSpaceDN w:val="0"/>
        <w:adjustRightInd w:val="0"/>
        <w:spacing w:after="0" w:line="240" w:lineRule="auto"/>
        <w:ind w:left="426"/>
        <w:jc w:val="both"/>
        <w:rPr>
          <w:rFonts w:ascii="Times New Roman" w:hAnsi="Times New Roman" w:cs="Times New Roman"/>
          <w:bCs/>
          <w:sz w:val="24"/>
          <w:szCs w:val="24"/>
          <w:lang w:eastAsia="ar-SA"/>
        </w:rPr>
      </w:pPr>
      <w:r w:rsidRPr="00C41430">
        <w:rPr>
          <w:rFonts w:ascii="Times New Roman" w:hAnsi="Times New Roman" w:cs="Times New Roman"/>
          <w:bCs/>
          <w:sz w:val="24"/>
          <w:szCs w:val="24"/>
          <w:lang w:eastAsia="ar-SA"/>
        </w:rPr>
        <w:t xml:space="preserve">Ja atbilde ir negatīva, lūdzam sniegt (īsu) skaidrojumu, kādu iemeslu vadoties </w:t>
      </w:r>
      <w:r w:rsidR="00F91BD3" w:rsidRPr="00C41430">
        <w:rPr>
          <w:rFonts w:ascii="Times New Roman" w:hAnsi="Times New Roman" w:cs="Times New Roman"/>
          <w:bCs/>
          <w:sz w:val="24"/>
          <w:szCs w:val="24"/>
          <w:lang w:eastAsia="ar-SA"/>
        </w:rPr>
        <w:t>p</w:t>
      </w:r>
      <w:r w:rsidRPr="00C41430">
        <w:rPr>
          <w:rFonts w:ascii="Times New Roman" w:hAnsi="Times New Roman" w:cs="Times New Roman"/>
          <w:bCs/>
          <w:sz w:val="24"/>
          <w:szCs w:val="24"/>
          <w:lang w:eastAsia="ar-SA"/>
        </w:rPr>
        <w:t xml:space="preserve">retendentam nav intereses iesniegt pieteikumu Pasūtītāja </w:t>
      </w:r>
      <w:r w:rsidR="00F91BD3" w:rsidRPr="00C41430">
        <w:rPr>
          <w:rFonts w:ascii="Times New Roman" w:hAnsi="Times New Roman" w:cs="Times New Roman"/>
          <w:bCs/>
          <w:sz w:val="24"/>
          <w:szCs w:val="24"/>
          <w:lang w:eastAsia="ar-SA"/>
        </w:rPr>
        <w:t>iepirkumu procedūrā</w:t>
      </w:r>
      <w:r w:rsidRPr="00C41430">
        <w:rPr>
          <w:rFonts w:ascii="Times New Roman" w:hAnsi="Times New Roman" w:cs="Times New Roman"/>
          <w:bCs/>
          <w:sz w:val="24"/>
          <w:szCs w:val="24"/>
          <w:lang w:eastAsia="ar-SA"/>
        </w:rPr>
        <w:t>:</w:t>
      </w:r>
      <w:r w:rsidR="00A37C51">
        <w:rPr>
          <w:rFonts w:ascii="Times New Roman" w:hAnsi="Times New Roman" w:cs="Times New Roman"/>
          <w:bCs/>
          <w:sz w:val="24"/>
          <w:szCs w:val="24"/>
          <w:lang w:eastAsia="ar-SA"/>
        </w:rPr>
        <w:t xml:space="preserve"> </w:t>
      </w:r>
      <w:r w:rsidR="00D83365" w:rsidRPr="00C41430">
        <w:rPr>
          <w:rFonts w:ascii="Times New Roman" w:hAnsi="Times New Roman" w:cs="Times New Roman"/>
          <w:bCs/>
          <w:sz w:val="24"/>
          <w:szCs w:val="24"/>
          <w:lang w:eastAsia="ar-SA"/>
        </w:rPr>
        <w:t>__</w:t>
      </w:r>
      <w:r w:rsidR="00C41430">
        <w:rPr>
          <w:rFonts w:ascii="Times New Roman" w:hAnsi="Times New Roman" w:cs="Times New Roman"/>
          <w:bCs/>
          <w:sz w:val="24"/>
          <w:szCs w:val="24"/>
          <w:lang w:eastAsia="ar-SA"/>
        </w:rPr>
        <w:t>______</w:t>
      </w:r>
      <w:r w:rsidRPr="00C41430">
        <w:rPr>
          <w:rFonts w:ascii="Times New Roman" w:hAnsi="Times New Roman" w:cs="Times New Roman"/>
          <w:bCs/>
          <w:sz w:val="24"/>
          <w:szCs w:val="24"/>
          <w:lang w:eastAsia="ar-SA"/>
        </w:rPr>
        <w:t>.</w:t>
      </w:r>
    </w:p>
    <w:p w14:paraId="281CC7F9" w14:textId="77777777" w:rsidR="00223EC5" w:rsidRPr="00C41430" w:rsidRDefault="00223EC5" w:rsidP="00C41430">
      <w:pPr>
        <w:spacing w:after="0" w:line="240" w:lineRule="auto"/>
        <w:jc w:val="both"/>
        <w:rPr>
          <w:rFonts w:ascii="Times New Roman" w:hAnsi="Times New Roman" w:cs="Times New Roman"/>
          <w:b/>
          <w:bCs/>
          <w:sz w:val="24"/>
          <w:szCs w:val="24"/>
        </w:rPr>
      </w:pPr>
    </w:p>
    <w:p w14:paraId="7D31D0A7" w14:textId="77777777" w:rsidR="00BD2FFD" w:rsidRPr="004831EB" w:rsidRDefault="00BD2FFD" w:rsidP="00BD2FFD">
      <w:pPr>
        <w:tabs>
          <w:tab w:val="left" w:pos="426"/>
        </w:tabs>
        <w:autoSpaceDE w:val="0"/>
        <w:autoSpaceDN w:val="0"/>
        <w:adjustRightInd w:val="0"/>
        <w:spacing w:before="240" w:after="120" w:line="240" w:lineRule="auto"/>
        <w:jc w:val="both"/>
        <w:rPr>
          <w:rFonts w:ascii="Times New Roman" w:eastAsia="Times New Roman" w:hAnsi="Times New Roman" w:cs="Times New Roman"/>
          <w:b/>
          <w:bCs/>
          <w:sz w:val="24"/>
          <w:szCs w:val="24"/>
        </w:rPr>
      </w:pPr>
      <w:r w:rsidRPr="004831EB">
        <w:rPr>
          <w:rFonts w:ascii="Times New Roman" w:eastAsia="Times New Roman" w:hAnsi="Times New Roman" w:cs="Times New Roman"/>
          <w:b/>
          <w:bCs/>
          <w:sz w:val="24"/>
          <w:szCs w:val="24"/>
        </w:rPr>
        <w:t>Esam iepazinušies ar tehnisko specifikāciju un atzīstam to par:</w:t>
      </w:r>
    </w:p>
    <w:p w14:paraId="7B1E9299" w14:textId="77777777" w:rsidR="00BD2FFD" w:rsidRPr="00680841" w:rsidRDefault="00BD2FFD" w:rsidP="00BD2FFD">
      <w:pPr>
        <w:tabs>
          <w:tab w:val="left" w:pos="426"/>
        </w:tabs>
        <w:autoSpaceDE w:val="0"/>
        <w:autoSpaceDN w:val="0"/>
        <w:adjustRightInd w:val="0"/>
        <w:spacing w:after="0" w:line="240" w:lineRule="auto"/>
        <w:jc w:val="both"/>
        <w:rPr>
          <w:rFonts w:ascii="Times New Roman" w:eastAsia="Times New Roman" w:hAnsi="Times New Roman" w:cs="Times New Roman"/>
          <w:sz w:val="24"/>
          <w:szCs w:val="24"/>
        </w:rPr>
      </w:pPr>
      <w:r w:rsidRPr="00680841">
        <w:rPr>
          <w:rFonts w:ascii="Segoe UI Symbol" w:eastAsia="Times New Roman" w:hAnsi="Segoe UI Symbol" w:cs="Segoe UI Symbol"/>
          <w:sz w:val="24"/>
          <w:szCs w:val="24"/>
        </w:rPr>
        <w:t>☐</w:t>
      </w:r>
      <w:r w:rsidRPr="00680841">
        <w:rPr>
          <w:rFonts w:ascii="Times New Roman" w:eastAsia="Times New Roman" w:hAnsi="Times New Roman" w:cs="Times New Roman"/>
          <w:sz w:val="24"/>
          <w:szCs w:val="24"/>
        </w:rPr>
        <w:t xml:space="preserve">  Izpildāmu un tās saturs ir pietiekams, lai iesniegtu piedāvājumu;</w:t>
      </w:r>
    </w:p>
    <w:p w14:paraId="5EEAE234" w14:textId="77777777" w:rsidR="00BD2FFD" w:rsidRDefault="00BD2FFD" w:rsidP="00BD2FFD">
      <w:pPr>
        <w:tabs>
          <w:tab w:val="left" w:pos="426"/>
        </w:tabs>
        <w:autoSpaceDE w:val="0"/>
        <w:autoSpaceDN w:val="0"/>
        <w:adjustRightInd w:val="0"/>
        <w:spacing w:after="0" w:line="240" w:lineRule="auto"/>
        <w:jc w:val="both"/>
        <w:rPr>
          <w:rFonts w:ascii="Times New Roman" w:eastAsia="Times New Roman" w:hAnsi="Times New Roman" w:cs="Times New Roman"/>
          <w:sz w:val="24"/>
          <w:szCs w:val="24"/>
        </w:rPr>
      </w:pPr>
      <w:r w:rsidRPr="00680841">
        <w:rPr>
          <w:rFonts w:ascii="Segoe UI Symbol" w:eastAsia="Times New Roman" w:hAnsi="Segoe UI Symbol" w:cs="Segoe UI Symbol"/>
          <w:sz w:val="24"/>
          <w:szCs w:val="24"/>
        </w:rPr>
        <w:t>☐</w:t>
      </w:r>
      <w:r w:rsidRPr="00680841">
        <w:rPr>
          <w:rFonts w:ascii="Times New Roman" w:eastAsia="Times New Roman" w:hAnsi="Times New Roman" w:cs="Times New Roman"/>
          <w:sz w:val="24"/>
          <w:szCs w:val="24"/>
        </w:rPr>
        <w:t xml:space="preserve">  Pilnveidojamu:</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42"/>
      </w:tblGrid>
      <w:tr w:rsidR="00BD2FFD" w14:paraId="12033E0E" w14:textId="77777777" w:rsidTr="006D1D59">
        <w:trPr>
          <w:trHeight w:val="1348"/>
        </w:trPr>
        <w:tc>
          <w:tcPr>
            <w:tcW w:w="9190" w:type="dxa"/>
            <w:vAlign w:val="center"/>
          </w:tcPr>
          <w:p w14:paraId="73F4D102" w14:textId="77777777" w:rsidR="00BD2FFD" w:rsidRPr="00940452" w:rsidRDefault="00BD2FFD" w:rsidP="006D1D59">
            <w:pPr>
              <w:tabs>
                <w:tab w:val="left" w:pos="426"/>
              </w:tabs>
              <w:autoSpaceDE w:val="0"/>
              <w:autoSpaceDN w:val="0"/>
              <w:adjustRightInd w:val="0"/>
              <w:spacing w:before="240" w:after="120" w:line="240" w:lineRule="auto"/>
              <w:jc w:val="center"/>
              <w:rPr>
                <w:rFonts w:ascii="Times New Roman" w:eastAsia="Times New Roman" w:hAnsi="Times New Roman" w:cs="Times New Roman"/>
                <w:i/>
                <w:iCs/>
                <w:sz w:val="20"/>
                <w:szCs w:val="20"/>
              </w:rPr>
            </w:pPr>
            <w:r w:rsidRPr="00940452">
              <w:rPr>
                <w:rFonts w:ascii="Times New Roman" w:eastAsia="Times New Roman" w:hAnsi="Times New Roman" w:cs="Times New Roman"/>
                <w:i/>
                <w:iCs/>
                <w:sz w:val="20"/>
                <w:szCs w:val="20"/>
              </w:rPr>
              <w:t>Ja atzīmējāt, ka tehniskā specifikācija ir pilnveidojams, lūdzu norādiet, ko tieši nepieciešams pilnveidot vai kāda informācija ir neskaidra vai nepietiekoša.</w:t>
            </w:r>
          </w:p>
        </w:tc>
      </w:tr>
    </w:tbl>
    <w:p w14:paraId="21704A2C" w14:textId="77777777" w:rsidR="00BD2FFD" w:rsidRPr="00330843" w:rsidRDefault="00BD2FFD" w:rsidP="00BD2FFD">
      <w:pPr>
        <w:pStyle w:val="BodyText2"/>
        <w:tabs>
          <w:tab w:val="clear" w:pos="0"/>
        </w:tabs>
        <w:spacing w:before="240" w:after="120"/>
        <w:outlineLvl w:val="9"/>
        <w:rPr>
          <w:rFonts w:ascii="Times New Roman" w:hAnsi="Times New Roman"/>
          <w:b/>
          <w:bCs/>
          <w:color w:val="000000" w:themeColor="text1"/>
          <w:szCs w:val="24"/>
        </w:rPr>
      </w:pPr>
      <w:r w:rsidRPr="00325EB5">
        <w:rPr>
          <w:rFonts w:ascii="Times New Roman" w:hAnsi="Times New Roman"/>
          <w:b/>
          <w:szCs w:val="24"/>
          <w:lang w:eastAsia="ar-SA"/>
        </w:rPr>
        <w:t>3.4.</w:t>
      </w:r>
      <w:r>
        <w:rPr>
          <w:rFonts w:ascii="Times New Roman" w:hAnsi="Times New Roman"/>
          <w:b/>
          <w:szCs w:val="24"/>
          <w:lang w:eastAsia="ar-SA"/>
        </w:rPr>
        <w:t> </w:t>
      </w:r>
      <w:r>
        <w:rPr>
          <w:rFonts w:ascii="Times New Roman" w:hAnsi="Times New Roman"/>
          <w:b/>
          <w:bCs/>
          <w:color w:val="000000" w:themeColor="text1"/>
          <w:szCs w:val="24"/>
        </w:rPr>
        <w:t>T</w:t>
      </w:r>
      <w:r w:rsidRPr="00330843">
        <w:rPr>
          <w:rFonts w:ascii="Times New Roman" w:hAnsi="Times New Roman"/>
          <w:b/>
          <w:bCs/>
          <w:color w:val="000000" w:themeColor="text1"/>
          <w:szCs w:val="24"/>
        </w:rPr>
        <w:t>iesības sniegt pakalpojumu:</w:t>
      </w:r>
    </w:p>
    <w:p w14:paraId="6BDA3E77" w14:textId="77777777" w:rsidR="00BD2FFD" w:rsidRPr="00D87E09" w:rsidRDefault="00000000" w:rsidP="00BD2FFD">
      <w:pPr>
        <w:tabs>
          <w:tab w:val="left" w:pos="426"/>
        </w:tabs>
        <w:autoSpaceDE w:val="0"/>
        <w:autoSpaceDN w:val="0"/>
        <w:adjustRightInd w:val="0"/>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id w:val="-2027932277"/>
          <w14:checkbox>
            <w14:checked w14:val="0"/>
            <w14:checkedState w14:val="2612" w14:font="MS Gothic"/>
            <w14:uncheckedState w14:val="2610" w14:font="MS Gothic"/>
          </w14:checkbox>
        </w:sdtPr>
        <w:sdtContent>
          <w:r w:rsidR="00BD2FFD">
            <w:rPr>
              <w:rFonts w:ascii="MS Gothic" w:eastAsia="MS Gothic" w:hAnsi="MS Gothic" w:cs="Times New Roman" w:hint="eastAsia"/>
              <w:sz w:val="24"/>
              <w:szCs w:val="24"/>
            </w:rPr>
            <w:t>☐</w:t>
          </w:r>
        </w:sdtContent>
      </w:sdt>
      <w:r w:rsidR="00BD2FFD" w:rsidRPr="00D87E09">
        <w:rPr>
          <w:rFonts w:ascii="Times New Roman" w:hAnsi="Times New Roman" w:cs="Times New Roman"/>
          <w:sz w:val="24"/>
          <w:szCs w:val="24"/>
        </w:rPr>
        <w:t> </w:t>
      </w:r>
      <w:r w:rsidR="00BD2FFD" w:rsidRPr="009B1FB5">
        <w:rPr>
          <w:rFonts w:ascii="Times New Roman" w:hAnsi="Times New Roman" w:cs="Times New Roman"/>
          <w:sz w:val="24"/>
          <w:szCs w:val="24"/>
        </w:rPr>
        <w:t>Pretendentam ir tiesības veikt dabasgāzes piegādi</w:t>
      </w:r>
    </w:p>
    <w:p w14:paraId="2E9B5C2F" w14:textId="77777777" w:rsidR="00BD2FFD" w:rsidRPr="00330843" w:rsidRDefault="00BD2FFD" w:rsidP="00BD2FFD">
      <w:pPr>
        <w:pStyle w:val="BodyText2"/>
        <w:tabs>
          <w:tab w:val="clear" w:pos="0"/>
        </w:tabs>
        <w:spacing w:before="240" w:after="120"/>
        <w:outlineLvl w:val="9"/>
        <w:rPr>
          <w:rFonts w:ascii="Times New Roman" w:hAnsi="Times New Roman"/>
          <w:b/>
          <w:bCs/>
          <w:color w:val="000000" w:themeColor="text1"/>
          <w:szCs w:val="24"/>
        </w:rPr>
      </w:pPr>
      <w:r w:rsidRPr="00325EB5">
        <w:rPr>
          <w:rFonts w:ascii="Times New Roman" w:hAnsi="Times New Roman"/>
          <w:b/>
          <w:szCs w:val="24"/>
          <w:lang w:eastAsia="ar-SA"/>
        </w:rPr>
        <w:t>3.</w:t>
      </w:r>
      <w:r>
        <w:rPr>
          <w:rFonts w:ascii="Times New Roman" w:hAnsi="Times New Roman"/>
          <w:b/>
          <w:szCs w:val="24"/>
          <w:lang w:eastAsia="ar-SA"/>
        </w:rPr>
        <w:t>5</w:t>
      </w:r>
      <w:r w:rsidRPr="00325EB5">
        <w:rPr>
          <w:rFonts w:ascii="Times New Roman" w:hAnsi="Times New Roman"/>
          <w:b/>
          <w:szCs w:val="24"/>
          <w:lang w:eastAsia="ar-SA"/>
        </w:rPr>
        <w:t>.</w:t>
      </w:r>
      <w:r>
        <w:rPr>
          <w:rFonts w:ascii="Times New Roman" w:hAnsi="Times New Roman"/>
          <w:b/>
          <w:szCs w:val="24"/>
          <w:lang w:eastAsia="ar-SA"/>
        </w:rPr>
        <w:t> </w:t>
      </w:r>
      <w:r>
        <w:rPr>
          <w:rFonts w:ascii="Times New Roman" w:hAnsi="Times New Roman"/>
          <w:b/>
          <w:bCs/>
          <w:color w:val="000000" w:themeColor="text1"/>
          <w:szCs w:val="24"/>
        </w:rPr>
        <w:t xml:space="preserve">Piedāvātā dabasgāze atbilst </w:t>
      </w:r>
      <w:r w:rsidRPr="005C0F65">
        <w:rPr>
          <w:rFonts w:ascii="Times New Roman" w:hAnsi="Times New Roman"/>
          <w:b/>
          <w:bCs/>
          <w:color w:val="000000" w:themeColor="text1"/>
          <w:szCs w:val="24"/>
        </w:rPr>
        <w:t>Ministru kabineta 2017.gada 7.februāra noteikumos Nr.78 „Dabasgāzes tirdzniecības un lietošanas noteikumi” noteiktajiem gāzes kvalitātes raksturlielumiem</w:t>
      </w:r>
      <w:r>
        <w:rPr>
          <w:rFonts w:ascii="Times New Roman" w:hAnsi="Times New Roman"/>
          <w:b/>
          <w:bCs/>
          <w:color w:val="000000" w:themeColor="text1"/>
          <w:szCs w:val="24"/>
        </w:rPr>
        <w:t>:</w:t>
      </w:r>
    </w:p>
    <w:p w14:paraId="192C41C8" w14:textId="77777777" w:rsidR="00BD2FFD" w:rsidRPr="004B4B53" w:rsidRDefault="00000000" w:rsidP="00BD2FFD">
      <w:pPr>
        <w:tabs>
          <w:tab w:val="left" w:pos="426"/>
        </w:tabs>
        <w:autoSpaceDE w:val="0"/>
        <w:autoSpaceDN w:val="0"/>
        <w:adjustRightInd w:val="0"/>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id w:val="1266041735"/>
          <w14:checkbox>
            <w14:checked w14:val="0"/>
            <w14:checkedState w14:val="2612" w14:font="MS Gothic"/>
            <w14:uncheckedState w14:val="2610" w14:font="MS Gothic"/>
          </w14:checkbox>
        </w:sdtPr>
        <w:sdtContent>
          <w:r w:rsidR="00BD2FFD" w:rsidRPr="004B4B53">
            <w:rPr>
              <w:rFonts w:ascii="Segoe UI Symbol" w:eastAsia="MS Gothic" w:hAnsi="Segoe UI Symbol" w:cs="Segoe UI Symbol"/>
              <w:sz w:val="24"/>
              <w:szCs w:val="24"/>
            </w:rPr>
            <w:t>☐</w:t>
          </w:r>
        </w:sdtContent>
      </w:sdt>
      <w:r w:rsidR="00BD2FFD" w:rsidRPr="004B4B53">
        <w:rPr>
          <w:rFonts w:ascii="Times New Roman" w:hAnsi="Times New Roman" w:cs="Times New Roman"/>
          <w:sz w:val="24"/>
          <w:szCs w:val="24"/>
        </w:rPr>
        <w:t> Atbilst;</w:t>
      </w:r>
    </w:p>
    <w:p w14:paraId="49669333" w14:textId="0FAB67A0" w:rsidR="00BD2FFD" w:rsidRPr="007A1EC5" w:rsidRDefault="00000000" w:rsidP="00BD2FFD">
      <w:pPr>
        <w:tabs>
          <w:tab w:val="left" w:pos="426"/>
        </w:tabs>
        <w:autoSpaceDE w:val="0"/>
        <w:autoSpaceDN w:val="0"/>
        <w:adjustRightInd w:val="0"/>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id w:val="-1453628316"/>
          <w14:checkbox>
            <w14:checked w14:val="0"/>
            <w14:checkedState w14:val="2612" w14:font="MS Gothic"/>
            <w14:uncheckedState w14:val="2610" w14:font="MS Gothic"/>
          </w14:checkbox>
        </w:sdtPr>
        <w:sdtContent>
          <w:r w:rsidR="00BD2FFD" w:rsidRPr="004B4B53">
            <w:rPr>
              <w:rFonts w:ascii="Segoe UI Symbol" w:eastAsia="MS Gothic" w:hAnsi="Segoe UI Symbol" w:cs="Segoe UI Symbol"/>
              <w:sz w:val="24"/>
              <w:szCs w:val="24"/>
            </w:rPr>
            <w:t>☐</w:t>
          </w:r>
        </w:sdtContent>
      </w:sdt>
      <w:r w:rsidR="00BD2FFD" w:rsidRPr="004B4B53">
        <w:rPr>
          <w:rFonts w:ascii="Times New Roman" w:hAnsi="Times New Roman" w:cs="Times New Roman"/>
          <w:sz w:val="24"/>
          <w:szCs w:val="24"/>
        </w:rPr>
        <w:t> Neatbilst.</w:t>
      </w:r>
    </w:p>
    <w:p w14:paraId="7F29EA89" w14:textId="77777777" w:rsidR="00BD2FFD" w:rsidRPr="00325EB5" w:rsidRDefault="00BD2FFD" w:rsidP="00BD2FFD">
      <w:pPr>
        <w:numPr>
          <w:ilvl w:val="0"/>
          <w:numId w:val="2"/>
        </w:numPr>
        <w:spacing w:before="240" w:after="120" w:line="240" w:lineRule="auto"/>
        <w:ind w:left="357" w:hanging="357"/>
        <w:rPr>
          <w:rFonts w:ascii="Times New Roman" w:hAnsi="Times New Roman" w:cs="Times New Roman"/>
          <w:b/>
          <w:sz w:val="24"/>
          <w:szCs w:val="24"/>
        </w:rPr>
      </w:pPr>
      <w:r w:rsidRPr="00325EB5">
        <w:rPr>
          <w:rFonts w:ascii="Times New Roman" w:hAnsi="Times New Roman" w:cs="Times New Roman"/>
          <w:b/>
          <w:sz w:val="24"/>
          <w:szCs w:val="24"/>
        </w:rPr>
        <w:t>PIEDĀVĀJUMS</w:t>
      </w:r>
    </w:p>
    <w:p w14:paraId="061786E7" w14:textId="77777777" w:rsidR="00BD2FFD" w:rsidRPr="00C17A32" w:rsidRDefault="00BD2FFD" w:rsidP="00BD2FFD">
      <w:pPr>
        <w:pStyle w:val="ListBullet4"/>
        <w:numPr>
          <w:ilvl w:val="0"/>
          <w:numId w:val="0"/>
        </w:numPr>
        <w:spacing w:line="276" w:lineRule="auto"/>
        <w:rPr>
          <w:b/>
          <w:bCs/>
          <w:szCs w:val="24"/>
        </w:rPr>
      </w:pPr>
      <w:r w:rsidRPr="00C17A32">
        <w:rPr>
          <w:b/>
          <w:bCs/>
          <w:szCs w:val="24"/>
        </w:rPr>
        <w:t>4.1. </w:t>
      </w:r>
      <w:r>
        <w:rPr>
          <w:szCs w:val="24"/>
        </w:rPr>
        <w:t>D</w:t>
      </w:r>
      <w:r w:rsidRPr="00EC7351">
        <w:rPr>
          <w:szCs w:val="24"/>
        </w:rPr>
        <w:t xml:space="preserve">abasgāzes objektu saraksts un </w:t>
      </w:r>
      <w:r>
        <w:rPr>
          <w:szCs w:val="24"/>
        </w:rPr>
        <w:t xml:space="preserve">prognozējamais </w:t>
      </w:r>
      <w:r w:rsidRPr="00EC7351">
        <w:rPr>
          <w:szCs w:val="24"/>
        </w:rPr>
        <w:t>piegādes apjoms norādīts tehniskajā specifikācijā.</w:t>
      </w:r>
      <w:r w:rsidRPr="00C17A32">
        <w:rPr>
          <w:b/>
          <w:bCs/>
          <w:szCs w:val="24"/>
        </w:rPr>
        <w:t xml:space="preserve"> </w:t>
      </w:r>
    </w:p>
    <w:p w14:paraId="4F9F0C95" w14:textId="77777777" w:rsidR="00BD2FFD" w:rsidRPr="00C17A32" w:rsidRDefault="00BD2FFD" w:rsidP="00BD2FFD">
      <w:pPr>
        <w:pStyle w:val="ListBullet4"/>
        <w:numPr>
          <w:ilvl w:val="0"/>
          <w:numId w:val="0"/>
        </w:numPr>
        <w:spacing w:line="276" w:lineRule="auto"/>
        <w:rPr>
          <w:b/>
          <w:bCs/>
          <w:szCs w:val="24"/>
        </w:rPr>
      </w:pPr>
      <w:r w:rsidRPr="00C17A32">
        <w:rPr>
          <w:b/>
          <w:bCs/>
          <w:szCs w:val="24"/>
        </w:rPr>
        <w:t>4.2.</w:t>
      </w:r>
      <w:r w:rsidRPr="00C17A32">
        <w:rPr>
          <w:b/>
          <w:bCs/>
        </w:rPr>
        <w:t xml:space="preserve"> </w:t>
      </w:r>
      <w:r w:rsidRPr="00EC7351">
        <w:rPr>
          <w:szCs w:val="24"/>
        </w:rPr>
        <w:t>Dabasgāzes apjoms tirgus izpētes ietvaros tiek noteikts megavatstundās (</w:t>
      </w:r>
      <w:proofErr w:type="spellStart"/>
      <w:r w:rsidRPr="00EC7351">
        <w:rPr>
          <w:szCs w:val="24"/>
        </w:rPr>
        <w:t>MWh</w:t>
      </w:r>
      <w:proofErr w:type="spellEnd"/>
      <w:r w:rsidRPr="00EC7351">
        <w:rPr>
          <w:szCs w:val="24"/>
        </w:rPr>
        <w:t>).</w:t>
      </w:r>
    </w:p>
    <w:p w14:paraId="23B2809B" w14:textId="77777777" w:rsidR="00BD2FFD" w:rsidRPr="00C17A32" w:rsidRDefault="00BD2FFD" w:rsidP="00BD2FFD">
      <w:pPr>
        <w:pStyle w:val="NoSpacing"/>
        <w:tabs>
          <w:tab w:val="left" w:pos="851"/>
        </w:tabs>
        <w:spacing w:after="120"/>
        <w:jc w:val="both"/>
        <w:rPr>
          <w:rFonts w:ascii="Times New Roman" w:hAnsi="Times New Roman"/>
          <w:b/>
          <w:bCs/>
          <w:sz w:val="24"/>
          <w:szCs w:val="24"/>
        </w:rPr>
      </w:pPr>
      <w:r w:rsidRPr="00C17A32">
        <w:rPr>
          <w:rFonts w:ascii="Times New Roman" w:hAnsi="Times New Roman"/>
          <w:b/>
          <w:bCs/>
          <w:sz w:val="24"/>
          <w:szCs w:val="24"/>
        </w:rPr>
        <w:t>4.3. Vēlamā maksāšanas kārtība:</w:t>
      </w:r>
    </w:p>
    <w:p w14:paraId="11FC70EF" w14:textId="77777777" w:rsidR="00BD2FFD" w:rsidRDefault="00BD2FFD" w:rsidP="00BD2FFD">
      <w:pPr>
        <w:pStyle w:val="NoSpacing"/>
        <w:tabs>
          <w:tab w:val="left" w:pos="851"/>
        </w:tabs>
        <w:spacing w:after="120"/>
        <w:ind w:left="720"/>
        <w:jc w:val="both"/>
        <w:rPr>
          <w:rFonts w:ascii="Times New Roman" w:hAnsi="Times New Roman"/>
          <w:sz w:val="24"/>
          <w:szCs w:val="24"/>
        </w:rPr>
      </w:pPr>
      <w:r w:rsidRPr="00C53635">
        <w:rPr>
          <w:rFonts w:ascii="Times New Roman" w:hAnsi="Times New Roman"/>
          <w:color w:val="000000"/>
          <w:sz w:val="24"/>
          <w:szCs w:val="24"/>
        </w:rPr>
        <w:t>Rēķina izrakstīšanas datums</w:t>
      </w:r>
      <w:r>
        <w:rPr>
          <w:rFonts w:ascii="Times New Roman" w:hAnsi="Times New Roman"/>
          <w:color w:val="000000"/>
          <w:sz w:val="24"/>
          <w:szCs w:val="24"/>
        </w:rPr>
        <w:t>:  _________________</w:t>
      </w:r>
    </w:p>
    <w:p w14:paraId="1C854443" w14:textId="77777777" w:rsidR="00BD2FFD" w:rsidRDefault="00BD2FFD" w:rsidP="00BD2FFD">
      <w:pPr>
        <w:pStyle w:val="NoSpacing"/>
        <w:tabs>
          <w:tab w:val="left" w:pos="851"/>
        </w:tabs>
        <w:spacing w:after="120"/>
        <w:ind w:left="720"/>
        <w:jc w:val="both"/>
        <w:rPr>
          <w:rFonts w:ascii="Times New Roman" w:hAnsi="Times New Roman"/>
          <w:sz w:val="24"/>
          <w:szCs w:val="24"/>
        </w:rPr>
      </w:pPr>
      <w:r w:rsidRPr="00C53635">
        <w:rPr>
          <w:rFonts w:ascii="Times New Roman" w:hAnsi="Times New Roman"/>
          <w:color w:val="000000"/>
          <w:sz w:val="24"/>
          <w:szCs w:val="24"/>
        </w:rPr>
        <w:lastRenderedPageBreak/>
        <w:t>Rēķina apmaksas dienu skaits</w:t>
      </w:r>
      <w:r>
        <w:rPr>
          <w:rFonts w:ascii="Times New Roman" w:hAnsi="Times New Roman"/>
          <w:color w:val="000000"/>
          <w:sz w:val="24"/>
          <w:szCs w:val="24"/>
        </w:rPr>
        <w:t>: ________________</w:t>
      </w:r>
    </w:p>
    <w:p w14:paraId="3F988419" w14:textId="77777777" w:rsidR="00BD2FFD" w:rsidRPr="009E3359" w:rsidRDefault="00BD2FFD" w:rsidP="00BD2FFD">
      <w:pPr>
        <w:pStyle w:val="NoSpacing"/>
        <w:tabs>
          <w:tab w:val="left" w:pos="851"/>
        </w:tabs>
        <w:spacing w:after="120"/>
        <w:jc w:val="both"/>
        <w:rPr>
          <w:rFonts w:ascii="Times New Roman" w:hAnsi="Times New Roman"/>
          <w:b/>
          <w:bCs/>
          <w:sz w:val="24"/>
          <w:szCs w:val="24"/>
        </w:rPr>
      </w:pPr>
      <w:r w:rsidRPr="009E3359">
        <w:rPr>
          <w:rFonts w:ascii="Times New Roman" w:hAnsi="Times New Roman"/>
          <w:b/>
          <w:bCs/>
          <w:sz w:val="24"/>
          <w:szCs w:val="24"/>
        </w:rPr>
        <w:t xml:space="preserve">4.4. Citi </w:t>
      </w:r>
      <w:r w:rsidRPr="00CF2CCF">
        <w:rPr>
          <w:rFonts w:ascii="Times New Roman" w:hAnsi="Times New Roman"/>
          <w:b/>
          <w:bCs/>
          <w:sz w:val="24"/>
          <w:szCs w:val="24"/>
          <w:u w:val="single"/>
        </w:rPr>
        <w:t>nosacījumi</w:t>
      </w:r>
      <w:r w:rsidRPr="009E3359">
        <w:rPr>
          <w:rFonts w:ascii="Times New Roman" w:hAnsi="Times New Roman"/>
          <w:b/>
          <w:bCs/>
          <w:sz w:val="24"/>
          <w:szCs w:val="24"/>
        </w:rPr>
        <w:t>, kas nodrošina piedāvājumu</w:t>
      </w:r>
      <w:r>
        <w:rPr>
          <w:rFonts w:ascii="Times New Roman" w:hAnsi="Times New Roman"/>
          <w:b/>
          <w:bCs/>
          <w:sz w:val="24"/>
          <w:szCs w:val="24"/>
        </w:rPr>
        <w:t>:</w:t>
      </w:r>
    </w:p>
    <w:tbl>
      <w:tblPr>
        <w:tblStyle w:val="TableGrid"/>
        <w:tblW w:w="9493" w:type="dxa"/>
        <w:tblLook w:val="04A0" w:firstRow="1" w:lastRow="0" w:firstColumn="1" w:lastColumn="0" w:noHBand="0" w:noVBand="1"/>
      </w:tblPr>
      <w:tblGrid>
        <w:gridCol w:w="9493"/>
      </w:tblGrid>
      <w:tr w:rsidR="00BD2FFD" w:rsidRPr="00325EB5" w14:paraId="6D122E28" w14:textId="77777777" w:rsidTr="006D1D59">
        <w:trPr>
          <w:trHeight w:val="769"/>
        </w:trPr>
        <w:tc>
          <w:tcPr>
            <w:tcW w:w="9493" w:type="dxa"/>
            <w:vAlign w:val="center"/>
          </w:tcPr>
          <w:p w14:paraId="5910910A" w14:textId="77777777" w:rsidR="00BD2FFD" w:rsidRDefault="00BD2FFD" w:rsidP="006D1D59">
            <w:pPr>
              <w:pStyle w:val="NoSpacing"/>
              <w:tabs>
                <w:tab w:val="left" w:pos="851"/>
              </w:tabs>
              <w:jc w:val="center"/>
              <w:rPr>
                <w:rFonts w:ascii="Times New Roman" w:hAnsi="Times New Roman"/>
                <w:i/>
                <w:iCs/>
                <w:sz w:val="20"/>
                <w:szCs w:val="20"/>
              </w:rPr>
            </w:pPr>
            <w:r w:rsidRPr="00325EB5">
              <w:rPr>
                <w:rFonts w:ascii="Times New Roman" w:hAnsi="Times New Roman"/>
                <w:i/>
                <w:iCs/>
                <w:sz w:val="20"/>
                <w:szCs w:val="20"/>
              </w:rPr>
              <w:t>Lūdzu norādiet, ja tādi ir, citus piedāvājuma nosacījumus, kas pasūtītājam jāņem</w:t>
            </w:r>
          </w:p>
          <w:p w14:paraId="6B99244A" w14:textId="19748E50" w:rsidR="00BD2FFD" w:rsidRPr="00325EB5" w:rsidRDefault="00BD2FFD" w:rsidP="006D1D59">
            <w:pPr>
              <w:pStyle w:val="NoSpacing"/>
              <w:tabs>
                <w:tab w:val="left" w:pos="851"/>
              </w:tabs>
              <w:jc w:val="center"/>
              <w:rPr>
                <w:rFonts w:ascii="Times New Roman" w:hAnsi="Times New Roman"/>
                <w:i/>
                <w:iCs/>
                <w:sz w:val="20"/>
                <w:szCs w:val="20"/>
              </w:rPr>
            </w:pPr>
            <w:r w:rsidRPr="00325EB5">
              <w:rPr>
                <w:rFonts w:ascii="Times New Roman" w:hAnsi="Times New Roman"/>
                <w:i/>
                <w:iCs/>
                <w:sz w:val="20"/>
                <w:szCs w:val="20"/>
              </w:rPr>
              <w:t xml:space="preserve">vērā, </w:t>
            </w:r>
            <w:r w:rsidRPr="00FB576B">
              <w:rPr>
                <w:rFonts w:ascii="Times New Roman" w:hAnsi="Times New Roman"/>
                <w:i/>
                <w:iCs/>
                <w:sz w:val="20"/>
                <w:szCs w:val="20"/>
              </w:rPr>
              <w:t xml:space="preserve">piemēram, komponentes </w:t>
            </w:r>
            <w:proofErr w:type="spellStart"/>
            <w:r w:rsidRPr="00FB576B">
              <w:rPr>
                <w:rFonts w:ascii="Times New Roman" w:hAnsi="Times New Roman"/>
                <w:i/>
                <w:iCs/>
                <w:sz w:val="20"/>
                <w:szCs w:val="20"/>
              </w:rPr>
              <w:t>utml</w:t>
            </w:r>
            <w:proofErr w:type="spellEnd"/>
          </w:p>
        </w:tc>
      </w:tr>
    </w:tbl>
    <w:p w14:paraId="6D81975C" w14:textId="77777777" w:rsidR="00BD2FFD" w:rsidRDefault="00BD2FFD" w:rsidP="00BD2FFD">
      <w:pPr>
        <w:pStyle w:val="NoSpacing"/>
        <w:tabs>
          <w:tab w:val="left" w:pos="851"/>
        </w:tabs>
        <w:spacing w:before="120" w:after="120"/>
        <w:jc w:val="both"/>
        <w:rPr>
          <w:rFonts w:ascii="Times New Roman" w:hAnsi="Times New Roman"/>
          <w:b/>
          <w:bCs/>
          <w:sz w:val="24"/>
          <w:szCs w:val="24"/>
        </w:rPr>
      </w:pPr>
      <w:r w:rsidRPr="009E3359">
        <w:rPr>
          <w:rFonts w:ascii="Times New Roman" w:hAnsi="Times New Roman"/>
          <w:b/>
          <w:bCs/>
          <w:sz w:val="24"/>
          <w:szCs w:val="24"/>
        </w:rPr>
        <w:t xml:space="preserve">4.5. Papildus </w:t>
      </w:r>
      <w:r w:rsidRPr="00CF2CCF">
        <w:rPr>
          <w:rFonts w:ascii="Times New Roman" w:hAnsi="Times New Roman"/>
          <w:b/>
          <w:bCs/>
          <w:sz w:val="24"/>
          <w:szCs w:val="24"/>
          <w:u w:val="single"/>
        </w:rPr>
        <w:t>piedāvājumi</w:t>
      </w:r>
      <w:r w:rsidRPr="009E3359">
        <w:rPr>
          <w:rFonts w:ascii="Times New Roman" w:hAnsi="Times New Roman"/>
          <w:b/>
          <w:bCs/>
          <w:sz w:val="24"/>
          <w:szCs w:val="24"/>
        </w:rPr>
        <w:t xml:space="preserve"> </w:t>
      </w:r>
    </w:p>
    <w:tbl>
      <w:tblPr>
        <w:tblW w:w="9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05"/>
      </w:tblGrid>
      <w:tr w:rsidR="00BD2FFD" w14:paraId="3B8EFB4A" w14:textId="77777777" w:rsidTr="006D1D59">
        <w:trPr>
          <w:trHeight w:val="730"/>
        </w:trPr>
        <w:tc>
          <w:tcPr>
            <w:tcW w:w="9505" w:type="dxa"/>
            <w:vAlign w:val="center"/>
          </w:tcPr>
          <w:p w14:paraId="1F9894BE" w14:textId="77777777" w:rsidR="00BD2FFD" w:rsidRPr="0042181E" w:rsidRDefault="00BD2FFD" w:rsidP="006D1D59">
            <w:pPr>
              <w:pStyle w:val="NoSpacing"/>
              <w:tabs>
                <w:tab w:val="left" w:pos="851"/>
              </w:tabs>
              <w:spacing w:after="120"/>
              <w:jc w:val="center"/>
              <w:rPr>
                <w:rFonts w:ascii="Times New Roman" w:hAnsi="Times New Roman"/>
                <w:i/>
                <w:iCs/>
                <w:sz w:val="20"/>
                <w:szCs w:val="20"/>
              </w:rPr>
            </w:pPr>
            <w:r w:rsidRPr="008D38D3">
              <w:rPr>
                <w:rFonts w:ascii="Times New Roman" w:hAnsi="Times New Roman"/>
                <w:i/>
                <w:iCs/>
                <w:sz w:val="20"/>
                <w:szCs w:val="20"/>
              </w:rPr>
              <w:t>Lūdzu norādiet, ja tādi ir, citus piedāvājumus, kuri pasūtītājam varētu būt saistoši attiecībā uz iepirkuma priekšmetu</w:t>
            </w:r>
          </w:p>
        </w:tc>
      </w:tr>
    </w:tbl>
    <w:p w14:paraId="774B1D8C" w14:textId="77777777" w:rsidR="00BD2FFD" w:rsidRDefault="00BD2FFD" w:rsidP="00BD2FFD">
      <w:pPr>
        <w:pStyle w:val="NoSpacing"/>
        <w:tabs>
          <w:tab w:val="left" w:pos="851"/>
        </w:tabs>
        <w:jc w:val="both"/>
        <w:rPr>
          <w:rFonts w:ascii="Times New Roman" w:hAnsi="Times New Roman"/>
          <w:b/>
          <w:bCs/>
          <w:sz w:val="24"/>
          <w:szCs w:val="24"/>
        </w:rPr>
      </w:pPr>
    </w:p>
    <w:p w14:paraId="17B971A2" w14:textId="2649B55B" w:rsidR="00BD2FFD" w:rsidRDefault="00BD2FFD" w:rsidP="00BD2FFD">
      <w:pPr>
        <w:pStyle w:val="NoSpacing"/>
        <w:tabs>
          <w:tab w:val="left" w:pos="851"/>
        </w:tabs>
        <w:jc w:val="both"/>
        <w:rPr>
          <w:rFonts w:ascii="Times New Roman" w:hAnsi="Times New Roman"/>
          <w:b/>
          <w:bCs/>
          <w:sz w:val="24"/>
          <w:szCs w:val="24"/>
        </w:rPr>
      </w:pPr>
      <w:r w:rsidRPr="00DF0A37">
        <w:rPr>
          <w:rFonts w:ascii="Times New Roman" w:hAnsi="Times New Roman"/>
          <w:b/>
          <w:bCs/>
          <w:sz w:val="24"/>
          <w:szCs w:val="24"/>
        </w:rPr>
        <w:t xml:space="preserve">4.6. Finanšu piedāvājums </w:t>
      </w:r>
      <w:r w:rsidR="00E10669">
        <w:rPr>
          <w:rFonts w:ascii="Times New Roman" w:hAnsi="Times New Roman"/>
          <w:b/>
          <w:bCs/>
          <w:sz w:val="24"/>
          <w:szCs w:val="24"/>
        </w:rPr>
        <w:t>(lūdzu norādiet indikatīvo piedāvājumu un kuru no finanšu piedāvājuma variantiem esat gatavi piedāvāt)</w:t>
      </w:r>
    </w:p>
    <w:tbl>
      <w:tblPr>
        <w:tblStyle w:val="TableGrid"/>
        <w:tblW w:w="0" w:type="auto"/>
        <w:tblLook w:val="04A0" w:firstRow="1" w:lastRow="0" w:firstColumn="1" w:lastColumn="0" w:noHBand="0" w:noVBand="1"/>
      </w:tblPr>
      <w:tblGrid>
        <w:gridCol w:w="4626"/>
        <w:gridCol w:w="4435"/>
      </w:tblGrid>
      <w:tr w:rsidR="00C43B45" w:rsidRPr="00E67001" w14:paraId="61ECEC54" w14:textId="77777777" w:rsidTr="00420D2F">
        <w:tc>
          <w:tcPr>
            <w:tcW w:w="5168" w:type="dxa"/>
          </w:tcPr>
          <w:p w14:paraId="7E37818C" w14:textId="77777777" w:rsidR="00C43B45" w:rsidRPr="00E67001" w:rsidRDefault="00C43B45" w:rsidP="00420D2F">
            <w:pPr>
              <w:tabs>
                <w:tab w:val="left" w:pos="465"/>
                <w:tab w:val="center" w:pos="1891"/>
              </w:tabs>
              <w:rPr>
                <w:rFonts w:ascii="Times New Roman" w:hAnsi="Times New Roman"/>
                <w:b/>
                <w:sz w:val="24"/>
                <w:szCs w:val="24"/>
              </w:rPr>
            </w:pPr>
          </w:p>
          <w:p w14:paraId="3271C5C8" w14:textId="77777777" w:rsidR="00C43B45" w:rsidRPr="00E67001" w:rsidRDefault="00C43B45" w:rsidP="00420D2F">
            <w:pPr>
              <w:rPr>
                <w:rFonts w:ascii="Times New Roman" w:hAnsi="Times New Roman"/>
                <w:b/>
                <w:sz w:val="24"/>
                <w:szCs w:val="24"/>
              </w:rPr>
            </w:pPr>
            <w:r w:rsidRPr="00E67001">
              <w:rPr>
                <w:rFonts w:ascii="Times New Roman" w:hAnsi="Times New Roman"/>
                <w:b/>
                <w:sz w:val="24"/>
                <w:szCs w:val="24"/>
              </w:rPr>
              <w:t>Piedāvātā līgumcena par dabas gāzes piegādi EUR/</w:t>
            </w:r>
            <w:proofErr w:type="spellStart"/>
            <w:r w:rsidRPr="00E67001">
              <w:rPr>
                <w:rFonts w:ascii="Times New Roman" w:hAnsi="Times New Roman"/>
                <w:b/>
                <w:sz w:val="24"/>
                <w:szCs w:val="24"/>
              </w:rPr>
              <w:t>MWh</w:t>
            </w:r>
            <w:proofErr w:type="spellEnd"/>
            <w:r w:rsidRPr="00E67001">
              <w:rPr>
                <w:rFonts w:ascii="Times New Roman" w:hAnsi="Times New Roman"/>
                <w:b/>
                <w:sz w:val="24"/>
                <w:szCs w:val="24"/>
              </w:rPr>
              <w:t>*</w:t>
            </w:r>
          </w:p>
          <w:p w14:paraId="51BD4F1D" w14:textId="77777777" w:rsidR="00C43B45" w:rsidRPr="00E67001" w:rsidRDefault="00C43B45" w:rsidP="00420D2F">
            <w:pPr>
              <w:rPr>
                <w:sz w:val="24"/>
                <w:szCs w:val="24"/>
              </w:rPr>
            </w:pPr>
          </w:p>
        </w:tc>
        <w:tc>
          <w:tcPr>
            <w:tcW w:w="5169" w:type="dxa"/>
          </w:tcPr>
          <w:p w14:paraId="6690F3FC" w14:textId="77777777" w:rsidR="00C43B45" w:rsidRPr="00E67001" w:rsidRDefault="00C43B45" w:rsidP="00420D2F">
            <w:pPr>
              <w:rPr>
                <w:sz w:val="24"/>
                <w:szCs w:val="24"/>
              </w:rPr>
            </w:pPr>
          </w:p>
        </w:tc>
      </w:tr>
    </w:tbl>
    <w:p w14:paraId="71E14DAE" w14:textId="5152DA3C" w:rsidR="00DB3F1B" w:rsidRDefault="00C43B45" w:rsidP="00701EF1">
      <w:pPr>
        <w:pStyle w:val="NoSpacing"/>
        <w:tabs>
          <w:tab w:val="left" w:pos="851"/>
        </w:tabs>
        <w:jc w:val="both"/>
        <w:rPr>
          <w:rFonts w:ascii="Times New Roman" w:hAnsi="Times New Roman"/>
          <w:sz w:val="24"/>
          <w:szCs w:val="24"/>
        </w:rPr>
      </w:pPr>
      <w:r w:rsidRPr="001330BA">
        <w:rPr>
          <w:rFonts w:ascii="Times New Roman" w:hAnsi="Times New Roman"/>
          <w:sz w:val="24"/>
          <w:szCs w:val="24"/>
        </w:rPr>
        <w:t>*Piedāvātajā dabasgāzes pārdošanas cenā (uzcenojumā) iekļauj visus izdevumus un izmaksas, kas saistīti ar līguma izpildei nepieciešamo balansēšanas pakalpojumu, dabasgāzes uzglabāšanu un maksu par pārvades sistēmas pakalpojumu – pārvades jaudu.  Piedāvātajā dabasgāzes pārdošanas cenā netiek ietvertas dabasgāzes biržas cena - TTF NATURAL GAS INDEX (TTFI) indekss, kurš publicēts https://www.theice.com/marketdata/reports/282 TTF NATURAL GAS INDEX (TTFI) un tiek noteikts pēdējā tirdzniecības sesijā pirms piegādes mēneša, izmaksas par sadales sistēmas pakalpojumiem, maksa par pārvades sistēmas pakalpojumu – izejas punktu Latvijas lietotāju apgādei, kā arī akcīzes nodoklis par dabasgāzi un pievienotās vērtības</w:t>
      </w:r>
      <w:r w:rsidR="00701EF1">
        <w:rPr>
          <w:rFonts w:ascii="Times New Roman" w:hAnsi="Times New Roman"/>
          <w:sz w:val="24"/>
          <w:szCs w:val="24"/>
        </w:rPr>
        <w:t>.</w:t>
      </w:r>
    </w:p>
    <w:p w14:paraId="728B14CC" w14:textId="33BB2A71" w:rsidR="00E10669" w:rsidRDefault="00E10669" w:rsidP="00701EF1">
      <w:pPr>
        <w:pStyle w:val="NoSpacing"/>
        <w:tabs>
          <w:tab w:val="left" w:pos="851"/>
        </w:tabs>
        <w:jc w:val="both"/>
        <w:rPr>
          <w:rFonts w:ascii="Times New Roman" w:hAnsi="Times New Roman"/>
          <w:sz w:val="24"/>
          <w:szCs w:val="24"/>
        </w:rPr>
      </w:pPr>
      <w:r>
        <w:rPr>
          <w:rFonts w:ascii="Times New Roman" w:hAnsi="Times New Roman"/>
          <w:sz w:val="24"/>
          <w:szCs w:val="24"/>
        </w:rPr>
        <w:t>vai</w:t>
      </w:r>
    </w:p>
    <w:tbl>
      <w:tblPr>
        <w:tblStyle w:val="TableGrid"/>
        <w:tblW w:w="0" w:type="auto"/>
        <w:tblLook w:val="04A0" w:firstRow="1" w:lastRow="0" w:firstColumn="1" w:lastColumn="0" w:noHBand="0" w:noVBand="1"/>
      </w:tblPr>
      <w:tblGrid>
        <w:gridCol w:w="4636"/>
        <w:gridCol w:w="4425"/>
      </w:tblGrid>
      <w:tr w:rsidR="00E10669" w:rsidRPr="00E67001" w14:paraId="7572A000" w14:textId="77777777" w:rsidTr="00DC7B9D">
        <w:tc>
          <w:tcPr>
            <w:tcW w:w="5168" w:type="dxa"/>
          </w:tcPr>
          <w:p w14:paraId="38A5EA6C" w14:textId="77777777" w:rsidR="00E10669" w:rsidRPr="00E67001" w:rsidRDefault="00E10669" w:rsidP="00DC7B9D">
            <w:pPr>
              <w:tabs>
                <w:tab w:val="left" w:pos="465"/>
                <w:tab w:val="center" w:pos="1891"/>
              </w:tabs>
              <w:rPr>
                <w:rFonts w:ascii="Times New Roman" w:hAnsi="Times New Roman"/>
                <w:b/>
                <w:sz w:val="24"/>
                <w:szCs w:val="24"/>
              </w:rPr>
            </w:pPr>
          </w:p>
          <w:p w14:paraId="501F011B" w14:textId="6187B90A" w:rsidR="00E10669" w:rsidRPr="00E67001" w:rsidRDefault="00E10669" w:rsidP="00DC7B9D">
            <w:pPr>
              <w:rPr>
                <w:rFonts w:ascii="Times New Roman" w:hAnsi="Times New Roman"/>
                <w:b/>
                <w:sz w:val="24"/>
                <w:szCs w:val="24"/>
              </w:rPr>
            </w:pPr>
            <w:r w:rsidRPr="00E67001">
              <w:rPr>
                <w:rFonts w:ascii="Times New Roman" w:hAnsi="Times New Roman"/>
                <w:b/>
                <w:sz w:val="24"/>
                <w:szCs w:val="24"/>
              </w:rPr>
              <w:t>Piedāvātā līgumcena par dabas gāzes piegādi EUR/</w:t>
            </w:r>
            <w:proofErr w:type="spellStart"/>
            <w:r w:rsidRPr="00E67001">
              <w:rPr>
                <w:rFonts w:ascii="Times New Roman" w:hAnsi="Times New Roman"/>
                <w:b/>
                <w:sz w:val="24"/>
                <w:szCs w:val="24"/>
              </w:rPr>
              <w:t>MWh</w:t>
            </w:r>
            <w:proofErr w:type="spellEnd"/>
            <w:r w:rsidRPr="00E67001">
              <w:rPr>
                <w:rFonts w:ascii="Times New Roman" w:hAnsi="Times New Roman"/>
                <w:b/>
                <w:sz w:val="24"/>
                <w:szCs w:val="24"/>
              </w:rPr>
              <w:t>*</w:t>
            </w:r>
            <w:r>
              <w:rPr>
                <w:rFonts w:ascii="Times New Roman" w:hAnsi="Times New Roman"/>
                <w:b/>
                <w:sz w:val="24"/>
                <w:szCs w:val="24"/>
              </w:rPr>
              <w:t>*</w:t>
            </w:r>
          </w:p>
          <w:p w14:paraId="507A5AC6" w14:textId="77777777" w:rsidR="00E10669" w:rsidRPr="00E67001" w:rsidRDefault="00E10669" w:rsidP="00DC7B9D">
            <w:pPr>
              <w:rPr>
                <w:sz w:val="24"/>
                <w:szCs w:val="24"/>
              </w:rPr>
            </w:pPr>
          </w:p>
        </w:tc>
        <w:tc>
          <w:tcPr>
            <w:tcW w:w="5169" w:type="dxa"/>
          </w:tcPr>
          <w:p w14:paraId="00F94256" w14:textId="77777777" w:rsidR="00E10669" w:rsidRPr="00E67001" w:rsidRDefault="00E10669" w:rsidP="00DC7B9D">
            <w:pPr>
              <w:rPr>
                <w:sz w:val="24"/>
                <w:szCs w:val="24"/>
              </w:rPr>
            </w:pPr>
          </w:p>
        </w:tc>
      </w:tr>
    </w:tbl>
    <w:p w14:paraId="2CAC64A5" w14:textId="2B4F657A" w:rsidR="00E10669" w:rsidRPr="00E67001" w:rsidRDefault="00E10669" w:rsidP="00E10669">
      <w:pPr>
        <w:spacing w:after="0"/>
        <w:jc w:val="both"/>
        <w:rPr>
          <w:rFonts w:ascii="Times New Roman" w:hAnsi="Times New Roman" w:cs="Times New Roman"/>
          <w:bCs/>
          <w:sz w:val="24"/>
          <w:szCs w:val="24"/>
        </w:rPr>
      </w:pPr>
      <w:r>
        <w:rPr>
          <w:rFonts w:ascii="Times New Roman" w:hAnsi="Times New Roman"/>
          <w:sz w:val="24"/>
          <w:szCs w:val="24"/>
        </w:rPr>
        <w:t>*</w:t>
      </w:r>
      <w:r w:rsidRPr="00E67001">
        <w:rPr>
          <w:rFonts w:ascii="Times New Roman" w:hAnsi="Times New Roman"/>
          <w:sz w:val="24"/>
          <w:szCs w:val="24"/>
        </w:rPr>
        <w:t>*Piedāvātajā cenā iekļauj dabasgāzes cenu, kā arī līguma izpildei nepieciešamā balansēšanas pakalpojuma izmaksas, dabasgāzes uzglabāšanas izmaksas un maksu par pārvades sistēmas pakalpojumu – pārvades jaudu, bet neiekļauj izmaksas par sadales sistēmas pakalpojumiem, maksu par pārvades sistēmas pakalpojumu – izejas punktu Latvijas lietotāju apgādei, kā arī akcīzes nodokli par dabasgāzi un pievienotās vērtības nodokli.</w:t>
      </w:r>
    </w:p>
    <w:p w14:paraId="5E6F64AC" w14:textId="77777777" w:rsidR="00E10669" w:rsidRDefault="00E10669" w:rsidP="00701EF1">
      <w:pPr>
        <w:pStyle w:val="NoSpacing"/>
        <w:tabs>
          <w:tab w:val="left" w:pos="851"/>
        </w:tabs>
        <w:jc w:val="both"/>
        <w:rPr>
          <w:rFonts w:ascii="Times New Roman" w:hAnsi="Times New Roman"/>
          <w:sz w:val="24"/>
          <w:szCs w:val="24"/>
        </w:rPr>
      </w:pPr>
    </w:p>
    <w:p w14:paraId="0BA6F749" w14:textId="6B6DF99B" w:rsidR="00701EF1" w:rsidRPr="00DB3F1B" w:rsidRDefault="00701EF1" w:rsidP="00701EF1">
      <w:pPr>
        <w:pStyle w:val="NoSpacing"/>
        <w:tabs>
          <w:tab w:val="left" w:pos="851"/>
        </w:tabs>
        <w:jc w:val="both"/>
        <w:rPr>
          <w:rFonts w:ascii="Times New Roman" w:hAnsi="Times New Roman"/>
          <w:sz w:val="24"/>
          <w:szCs w:val="24"/>
        </w:rPr>
      </w:pPr>
      <w:r w:rsidRPr="00701EF1">
        <w:rPr>
          <w:rFonts w:ascii="Times New Roman" w:hAnsi="Times New Roman"/>
          <w:b/>
          <w:bCs/>
          <w:sz w:val="24"/>
          <w:szCs w:val="24"/>
        </w:rPr>
        <w:t>Finanšu piedāvājumā dabasgāzes cenu norāda ar divām zīmēm aiz komata.</w:t>
      </w:r>
    </w:p>
    <w:p w14:paraId="506ED2BD" w14:textId="579B9D58" w:rsidR="008D6381" w:rsidRPr="00A06E70" w:rsidRDefault="005374AC" w:rsidP="00A06E70">
      <w:pPr>
        <w:pStyle w:val="ListBullet4"/>
        <w:numPr>
          <w:ilvl w:val="0"/>
          <w:numId w:val="0"/>
        </w:numPr>
        <w:contextualSpacing w:val="0"/>
        <w:jc w:val="left"/>
        <w:rPr>
          <w:b/>
          <w:bCs/>
          <w:szCs w:val="24"/>
        </w:rPr>
      </w:pPr>
      <w:r>
        <w:rPr>
          <w:b/>
          <w:bCs/>
          <w:szCs w:val="24"/>
        </w:rPr>
        <w:t xml:space="preserve">4.7. </w:t>
      </w:r>
      <w:r w:rsidR="008D6381">
        <w:rPr>
          <w:b/>
          <w:bCs/>
        </w:rPr>
        <w:t>Vispārīgās vienošanās darbības principi:</w:t>
      </w:r>
    </w:p>
    <w:p w14:paraId="46976B8F" w14:textId="0B356A22" w:rsidR="008D6381" w:rsidRPr="00187633" w:rsidRDefault="00916C94" w:rsidP="002F132E">
      <w:pPr>
        <w:spacing w:after="0" w:line="240" w:lineRule="auto"/>
        <w:jc w:val="both"/>
        <w:rPr>
          <w:rFonts w:ascii="Times New Roman" w:hAnsi="Times New Roman" w:cs="Times New Roman"/>
          <w:sz w:val="24"/>
          <w:szCs w:val="24"/>
        </w:rPr>
      </w:pPr>
      <w:r w:rsidRPr="00187633">
        <w:rPr>
          <w:rFonts w:ascii="Times New Roman" w:hAnsi="Times New Roman" w:cs="Times New Roman"/>
          <w:sz w:val="24"/>
          <w:szCs w:val="24"/>
        </w:rPr>
        <w:t>4.7.1.</w:t>
      </w:r>
      <w:r w:rsidR="008D6381" w:rsidRPr="00187633">
        <w:rPr>
          <w:rFonts w:ascii="Times New Roman" w:hAnsi="Times New Roman" w:cs="Times New Roman"/>
          <w:sz w:val="24"/>
          <w:szCs w:val="24"/>
        </w:rPr>
        <w:t xml:space="preserve"> Iepirkuma priekšmets ir dabas gāzes </w:t>
      </w:r>
      <w:r w:rsidR="006642CF" w:rsidRPr="00187633">
        <w:rPr>
          <w:rFonts w:ascii="Times New Roman" w:hAnsi="Times New Roman" w:cs="Times New Roman"/>
          <w:sz w:val="24"/>
          <w:szCs w:val="24"/>
        </w:rPr>
        <w:t>piegāde RS</w:t>
      </w:r>
      <w:r w:rsidR="008D6381" w:rsidRPr="00187633">
        <w:rPr>
          <w:rFonts w:ascii="Times New Roman" w:hAnsi="Times New Roman" w:cs="Times New Roman"/>
          <w:sz w:val="24"/>
          <w:szCs w:val="24"/>
        </w:rPr>
        <w:t xml:space="preserve"> objektos (turpmāk – </w:t>
      </w:r>
      <w:r w:rsidR="00A06E70" w:rsidRPr="00187633">
        <w:rPr>
          <w:rFonts w:ascii="Times New Roman" w:hAnsi="Times New Roman" w:cs="Times New Roman"/>
          <w:sz w:val="24"/>
          <w:szCs w:val="24"/>
        </w:rPr>
        <w:t>Piegāde</w:t>
      </w:r>
      <w:r w:rsidR="008D6381" w:rsidRPr="00187633">
        <w:rPr>
          <w:rFonts w:ascii="Times New Roman" w:hAnsi="Times New Roman" w:cs="Times New Roman"/>
          <w:sz w:val="24"/>
          <w:szCs w:val="24"/>
        </w:rPr>
        <w:t>).</w:t>
      </w:r>
    </w:p>
    <w:p w14:paraId="3A06310E" w14:textId="6514A56A" w:rsidR="008D6381" w:rsidRPr="00187633" w:rsidRDefault="00916C94" w:rsidP="002F132E">
      <w:pPr>
        <w:spacing w:after="0" w:line="240" w:lineRule="auto"/>
        <w:jc w:val="both"/>
        <w:rPr>
          <w:rFonts w:ascii="Times New Roman" w:hAnsi="Times New Roman" w:cs="Times New Roman"/>
          <w:sz w:val="24"/>
          <w:szCs w:val="24"/>
        </w:rPr>
      </w:pPr>
      <w:r w:rsidRPr="00187633">
        <w:rPr>
          <w:rFonts w:ascii="Times New Roman" w:hAnsi="Times New Roman" w:cs="Times New Roman"/>
          <w:sz w:val="24"/>
          <w:szCs w:val="24"/>
        </w:rPr>
        <w:t>4.</w:t>
      </w:r>
      <w:r w:rsidR="008D6381" w:rsidRPr="00187633">
        <w:rPr>
          <w:rFonts w:ascii="Times New Roman" w:hAnsi="Times New Roman" w:cs="Times New Roman"/>
          <w:sz w:val="24"/>
          <w:szCs w:val="24"/>
        </w:rPr>
        <w:t xml:space="preserve">7.2. Par </w:t>
      </w:r>
      <w:r w:rsidR="00A06E70" w:rsidRPr="00187633">
        <w:rPr>
          <w:rFonts w:ascii="Times New Roman" w:hAnsi="Times New Roman" w:cs="Times New Roman"/>
          <w:sz w:val="24"/>
          <w:szCs w:val="24"/>
        </w:rPr>
        <w:t>Piegādi</w:t>
      </w:r>
      <w:r w:rsidR="008D6381" w:rsidRPr="00187633">
        <w:rPr>
          <w:rFonts w:ascii="Times New Roman" w:hAnsi="Times New Roman" w:cs="Times New Roman"/>
          <w:sz w:val="24"/>
          <w:szCs w:val="24"/>
        </w:rPr>
        <w:t xml:space="preserve"> Pasūtītājs slēdz Vispārīgo vienošanos (turpmāk – Vienošanās) ar ne vairāk kā 5 (pieciem) pretendentiem.</w:t>
      </w:r>
    </w:p>
    <w:p w14:paraId="072C6AF9" w14:textId="61EACD59" w:rsidR="007A1510" w:rsidRPr="00187633" w:rsidRDefault="00916C94" w:rsidP="007A1510">
      <w:pPr>
        <w:spacing w:after="0" w:line="240" w:lineRule="auto"/>
        <w:jc w:val="both"/>
        <w:rPr>
          <w:rFonts w:ascii="Times New Roman" w:hAnsi="Times New Roman" w:cs="Times New Roman"/>
          <w:bCs/>
          <w:sz w:val="24"/>
          <w:szCs w:val="24"/>
        </w:rPr>
      </w:pPr>
      <w:r w:rsidRPr="00187633">
        <w:rPr>
          <w:rFonts w:ascii="Times New Roman" w:hAnsi="Times New Roman" w:cs="Times New Roman"/>
          <w:sz w:val="24"/>
          <w:szCs w:val="24"/>
        </w:rPr>
        <w:t>4.</w:t>
      </w:r>
      <w:r w:rsidR="008D6381" w:rsidRPr="00187633">
        <w:rPr>
          <w:rFonts w:ascii="Times New Roman" w:hAnsi="Times New Roman" w:cs="Times New Roman"/>
          <w:sz w:val="24"/>
          <w:szCs w:val="24"/>
        </w:rPr>
        <w:t>7.</w:t>
      </w:r>
      <w:r w:rsidR="002F132E" w:rsidRPr="00187633">
        <w:rPr>
          <w:rFonts w:ascii="Times New Roman" w:hAnsi="Times New Roman" w:cs="Times New Roman"/>
          <w:sz w:val="24"/>
          <w:szCs w:val="24"/>
        </w:rPr>
        <w:t>3</w:t>
      </w:r>
      <w:r w:rsidR="008D6381" w:rsidRPr="00187633">
        <w:rPr>
          <w:rFonts w:ascii="Times New Roman" w:hAnsi="Times New Roman" w:cs="Times New Roman"/>
          <w:sz w:val="24"/>
          <w:szCs w:val="24"/>
        </w:rPr>
        <w:t xml:space="preserve">. </w:t>
      </w:r>
      <w:r w:rsidR="007A1510" w:rsidRPr="00187633">
        <w:rPr>
          <w:rFonts w:ascii="Times New Roman" w:hAnsi="Times New Roman" w:cs="Times New Roman"/>
          <w:bCs/>
          <w:sz w:val="24"/>
          <w:szCs w:val="24"/>
        </w:rPr>
        <w:t xml:space="preserve">Lai noteiktu dabasgāzes Piegādātāju kārtējam piegādes periodam, Pasūtītājs </w:t>
      </w:r>
      <w:proofErr w:type="spellStart"/>
      <w:r w:rsidR="007A1510" w:rsidRPr="00187633">
        <w:rPr>
          <w:rFonts w:ascii="Times New Roman" w:hAnsi="Times New Roman" w:cs="Times New Roman"/>
          <w:bCs/>
          <w:sz w:val="24"/>
          <w:szCs w:val="24"/>
        </w:rPr>
        <w:t>nosūta</w:t>
      </w:r>
      <w:proofErr w:type="spellEnd"/>
      <w:r w:rsidR="007A1510" w:rsidRPr="00187633">
        <w:rPr>
          <w:rFonts w:ascii="Times New Roman" w:hAnsi="Times New Roman" w:cs="Times New Roman"/>
          <w:bCs/>
          <w:sz w:val="24"/>
          <w:szCs w:val="24"/>
        </w:rPr>
        <w:t xml:space="preserve"> elektroniski atbilstoši Vienošanās </w:t>
      </w:r>
      <w:r w:rsidR="003B5DC9" w:rsidRPr="00187633">
        <w:rPr>
          <w:rFonts w:ascii="Times New Roman" w:hAnsi="Times New Roman" w:cs="Times New Roman"/>
          <w:bCs/>
          <w:sz w:val="24"/>
          <w:szCs w:val="24"/>
        </w:rPr>
        <w:t>__</w:t>
      </w:r>
      <w:r w:rsidR="007A1510" w:rsidRPr="00187633">
        <w:rPr>
          <w:rFonts w:ascii="Times New Roman" w:hAnsi="Times New Roman" w:cs="Times New Roman"/>
          <w:bCs/>
          <w:sz w:val="24"/>
          <w:szCs w:val="24"/>
        </w:rPr>
        <w:t>.pielikuma formai sagatavotu cenu aptauju visiem Iespējamajiem piegādātājiem.</w:t>
      </w:r>
    </w:p>
    <w:p w14:paraId="6AC0F590" w14:textId="34EA7DDC" w:rsidR="007A1510" w:rsidRPr="00187633" w:rsidRDefault="006F0B46" w:rsidP="00B5530B">
      <w:pPr>
        <w:spacing w:after="0" w:line="240" w:lineRule="auto"/>
        <w:jc w:val="both"/>
        <w:rPr>
          <w:rFonts w:ascii="Times New Roman" w:hAnsi="Times New Roman" w:cs="Times New Roman"/>
          <w:bCs/>
          <w:sz w:val="24"/>
          <w:szCs w:val="24"/>
        </w:rPr>
      </w:pPr>
      <w:r w:rsidRPr="00187633">
        <w:rPr>
          <w:rFonts w:ascii="Times New Roman" w:hAnsi="Times New Roman" w:cs="Times New Roman"/>
          <w:bCs/>
          <w:sz w:val="24"/>
          <w:szCs w:val="24"/>
        </w:rPr>
        <w:t>4.7.</w:t>
      </w:r>
      <w:r w:rsidR="00DA03F1" w:rsidRPr="00187633">
        <w:rPr>
          <w:rFonts w:ascii="Times New Roman" w:hAnsi="Times New Roman" w:cs="Times New Roman"/>
          <w:bCs/>
          <w:sz w:val="24"/>
          <w:szCs w:val="24"/>
        </w:rPr>
        <w:t>4</w:t>
      </w:r>
      <w:r w:rsidRPr="00187633">
        <w:rPr>
          <w:rFonts w:ascii="Times New Roman" w:hAnsi="Times New Roman" w:cs="Times New Roman"/>
          <w:bCs/>
          <w:sz w:val="24"/>
          <w:szCs w:val="24"/>
        </w:rPr>
        <w:t>.</w:t>
      </w:r>
      <w:r w:rsidR="007A1510" w:rsidRPr="00187633">
        <w:rPr>
          <w:rFonts w:ascii="Times New Roman" w:hAnsi="Times New Roman" w:cs="Times New Roman"/>
          <w:bCs/>
          <w:sz w:val="24"/>
          <w:szCs w:val="24"/>
        </w:rPr>
        <w:t>Pasūtītājs ir tiesīgs atkarībā no tirgus situācijas dabasgāzes tirdzniecībā, nepieciešamības gadījumā konsultējoties ar Iespējamajiem piegādātājiem, dabasgāzes piegādes cenu noskaidrot:</w:t>
      </w:r>
      <w:r w:rsidR="00B5530B" w:rsidRPr="00187633">
        <w:rPr>
          <w:rFonts w:ascii="Times New Roman" w:hAnsi="Times New Roman" w:cs="Times New Roman"/>
          <w:bCs/>
          <w:sz w:val="24"/>
          <w:szCs w:val="24"/>
        </w:rPr>
        <w:t xml:space="preserve"> </w:t>
      </w:r>
      <w:r w:rsidR="007A1510" w:rsidRPr="00187633">
        <w:rPr>
          <w:rFonts w:ascii="Times New Roman" w:hAnsi="Times New Roman" w:cs="Times New Roman"/>
          <w:bCs/>
          <w:sz w:val="24"/>
          <w:szCs w:val="24"/>
        </w:rPr>
        <w:t xml:space="preserve">kā mainīgu cenu atkarībā no dabasgāzes biržas cenas. Šādā gadījumā piedāvātajā dabasgāzes pārdošanas cenā (uzcenojumā) iekļauj visus izdevumus un izmaksas, kas saistīti ar līguma izpildei nepieciešamo balansēšanas </w:t>
      </w:r>
      <w:r w:rsidR="007A1510" w:rsidRPr="00187633">
        <w:rPr>
          <w:rFonts w:ascii="Times New Roman" w:hAnsi="Times New Roman" w:cs="Times New Roman"/>
          <w:bCs/>
          <w:noProof/>
          <w:sz w:val="24"/>
          <w:szCs w:val="24"/>
        </w:rPr>
        <w:t>pakalpojumu</w:t>
      </w:r>
      <w:r w:rsidR="007A1510" w:rsidRPr="00187633">
        <w:rPr>
          <w:rFonts w:ascii="Times New Roman" w:hAnsi="Times New Roman" w:cs="Times New Roman"/>
          <w:bCs/>
          <w:sz w:val="24"/>
          <w:szCs w:val="24"/>
        </w:rPr>
        <w:t>, dabasgāzes uzglabāšanu un maksu par pārvades sistēmas pakalpojumu – pārvades jaudu.  Piedāvātajā dabasgāzes pārdošanas cenā netiek ietvertas dabasgāzes biržas cena - TTF NATURAL GAS INDEX (TTFI) indekss, kurš publicēts https://www.theice.com/marketdata/reports/282 TTF NATURAL GAS INDEX (TTFI) un tiek noteikts pēdējā tirdzniecības sesijā pirms piegādes mēneša, izmaksas par sadales sistēmas pakalpojumiem, maksa par pārvades sistēmas pakalpojumu – izejas punktu Latvijas lietotāju apgādei, kā arī akcīzes nodoklis par dabasgāzi un pievienotās vērtības nodoklis.</w:t>
      </w:r>
    </w:p>
    <w:p w14:paraId="285A8E07" w14:textId="2BF13E0A" w:rsidR="007A1510" w:rsidRPr="00187633" w:rsidRDefault="006B515B" w:rsidP="006B515B">
      <w:pPr>
        <w:jc w:val="both"/>
        <w:rPr>
          <w:rFonts w:ascii="Times New Roman" w:hAnsi="Times New Roman" w:cs="Times New Roman"/>
          <w:bCs/>
          <w:noProof/>
          <w:sz w:val="24"/>
          <w:szCs w:val="24"/>
        </w:rPr>
      </w:pPr>
      <w:r w:rsidRPr="00187633">
        <w:rPr>
          <w:rFonts w:ascii="Times New Roman" w:hAnsi="Times New Roman" w:cs="Times New Roman"/>
          <w:bCs/>
          <w:noProof/>
          <w:sz w:val="24"/>
          <w:szCs w:val="24"/>
        </w:rPr>
        <w:t>4.7.</w:t>
      </w:r>
      <w:r w:rsidR="00DA03F1" w:rsidRPr="00187633">
        <w:rPr>
          <w:rFonts w:ascii="Times New Roman" w:hAnsi="Times New Roman" w:cs="Times New Roman"/>
          <w:bCs/>
          <w:noProof/>
          <w:sz w:val="24"/>
          <w:szCs w:val="24"/>
        </w:rPr>
        <w:t>5</w:t>
      </w:r>
      <w:r w:rsidRPr="00187633">
        <w:rPr>
          <w:rFonts w:ascii="Times New Roman" w:hAnsi="Times New Roman" w:cs="Times New Roman"/>
          <w:bCs/>
          <w:noProof/>
          <w:sz w:val="24"/>
          <w:szCs w:val="24"/>
        </w:rPr>
        <w:t>.</w:t>
      </w:r>
      <w:r w:rsidR="007A1510" w:rsidRPr="00187633">
        <w:rPr>
          <w:rFonts w:ascii="Times New Roman" w:hAnsi="Times New Roman" w:cs="Times New Roman"/>
          <w:bCs/>
          <w:sz w:val="24"/>
          <w:szCs w:val="24"/>
        </w:rPr>
        <w:t>Iespējamajiem piegādātājiem jāiesniedz Vienošanās 3.pielikumā ietvertajai formai atbilstošs cenu piedāvājums 5 (piecu) darba dienu laikā pēc cenu aptaujas nosūtīšanas dienas, ja vien Pasūtītājs nav noteicis citu iesniegšanas termiņu.</w:t>
      </w:r>
    </w:p>
    <w:p w14:paraId="350759EA" w14:textId="6A961AD6" w:rsidR="007A1510" w:rsidRPr="00187633" w:rsidRDefault="006B515B" w:rsidP="006B515B">
      <w:pPr>
        <w:spacing w:after="0" w:line="240" w:lineRule="auto"/>
        <w:jc w:val="both"/>
        <w:rPr>
          <w:rFonts w:ascii="Times New Roman" w:hAnsi="Times New Roman" w:cs="Times New Roman"/>
          <w:bCs/>
          <w:sz w:val="24"/>
          <w:szCs w:val="24"/>
        </w:rPr>
      </w:pPr>
      <w:r w:rsidRPr="00187633">
        <w:rPr>
          <w:rFonts w:ascii="Times New Roman" w:hAnsi="Times New Roman" w:cs="Times New Roman"/>
          <w:bCs/>
          <w:sz w:val="24"/>
          <w:szCs w:val="24"/>
        </w:rPr>
        <w:t>4.7.</w:t>
      </w:r>
      <w:r w:rsidR="00DA03F1" w:rsidRPr="00187633">
        <w:rPr>
          <w:rFonts w:ascii="Times New Roman" w:hAnsi="Times New Roman" w:cs="Times New Roman"/>
          <w:bCs/>
          <w:sz w:val="24"/>
          <w:szCs w:val="24"/>
        </w:rPr>
        <w:t>6</w:t>
      </w:r>
      <w:r w:rsidRPr="00187633">
        <w:rPr>
          <w:rFonts w:ascii="Times New Roman" w:hAnsi="Times New Roman" w:cs="Times New Roman"/>
          <w:bCs/>
          <w:sz w:val="24"/>
          <w:szCs w:val="24"/>
        </w:rPr>
        <w:t>.</w:t>
      </w:r>
      <w:r w:rsidR="007A1510" w:rsidRPr="00187633">
        <w:rPr>
          <w:rFonts w:ascii="Times New Roman" w:hAnsi="Times New Roman" w:cs="Times New Roman"/>
          <w:bCs/>
          <w:sz w:val="24"/>
          <w:szCs w:val="24"/>
        </w:rPr>
        <w:t>Cenu piedāvājuma izvēles kritērijs ir viszemākā cena.</w:t>
      </w:r>
    </w:p>
    <w:p w14:paraId="365AF531" w14:textId="458FA175" w:rsidR="008D6381" w:rsidRPr="00187633" w:rsidRDefault="008D6381" w:rsidP="00261DE4">
      <w:pPr>
        <w:jc w:val="both"/>
        <w:rPr>
          <w:rFonts w:ascii="Times New Roman" w:hAnsi="Times New Roman" w:cs="Times New Roman"/>
          <w:sz w:val="24"/>
          <w:szCs w:val="24"/>
        </w:rPr>
      </w:pPr>
      <w:r w:rsidRPr="00187633">
        <w:rPr>
          <w:rFonts w:ascii="Times New Roman" w:hAnsi="Times New Roman" w:cs="Times New Roman"/>
          <w:sz w:val="24"/>
          <w:szCs w:val="24"/>
        </w:rPr>
        <w:t>Vienošanās ietvaros Pasūtītājs ar Uzņēmējiem rīko cenu aptauju katra Līguma noslēgšanai.</w:t>
      </w:r>
    </w:p>
    <w:p w14:paraId="3475A38A" w14:textId="75E4E73A" w:rsidR="003F1D98" w:rsidRPr="002F132E" w:rsidRDefault="003F1D98" w:rsidP="002F132E">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b/>
          <w:bCs/>
          <w:color w:val="000000" w:themeColor="text1"/>
          <w:sz w:val="24"/>
          <w:szCs w:val="24"/>
        </w:rPr>
      </w:pPr>
      <w:r w:rsidRPr="00940452">
        <w:rPr>
          <w:rFonts w:ascii="Times New Roman" w:eastAsia="Times New Roman" w:hAnsi="Times New Roman" w:cs="Times New Roman"/>
          <w:i/>
          <w:iCs/>
          <w:sz w:val="20"/>
          <w:szCs w:val="20"/>
        </w:rPr>
        <w:t xml:space="preserve">Ja </w:t>
      </w:r>
      <w:r>
        <w:rPr>
          <w:rFonts w:ascii="Times New Roman" w:eastAsia="Times New Roman" w:hAnsi="Times New Roman" w:cs="Times New Roman"/>
          <w:i/>
          <w:iCs/>
          <w:sz w:val="20"/>
          <w:szCs w:val="20"/>
        </w:rPr>
        <w:t>Jums ir priekšlikumi lūgums sniegt  savu viedokli.</w:t>
      </w:r>
    </w:p>
    <w:p w14:paraId="654F78C5" w14:textId="732FF37C" w:rsidR="005374AC" w:rsidRDefault="00261DE4" w:rsidP="003F4843">
      <w:pPr>
        <w:pStyle w:val="ListBullet4"/>
        <w:numPr>
          <w:ilvl w:val="0"/>
          <w:numId w:val="0"/>
        </w:numPr>
        <w:contextualSpacing w:val="0"/>
        <w:jc w:val="left"/>
        <w:rPr>
          <w:b/>
          <w:bCs/>
          <w:szCs w:val="24"/>
        </w:rPr>
      </w:pPr>
      <w:r>
        <w:rPr>
          <w:b/>
          <w:bCs/>
          <w:szCs w:val="24"/>
        </w:rPr>
        <w:t>4.</w:t>
      </w:r>
      <w:r w:rsidR="00091ABE">
        <w:rPr>
          <w:b/>
          <w:bCs/>
          <w:szCs w:val="24"/>
        </w:rPr>
        <w:t>8.</w:t>
      </w:r>
      <w:r w:rsidR="005374AC">
        <w:rPr>
          <w:b/>
          <w:bCs/>
          <w:szCs w:val="24"/>
        </w:rPr>
        <w:t>Līguma darbības termiņš:</w:t>
      </w:r>
    </w:p>
    <w:p w14:paraId="419908A0" w14:textId="0B687BF6" w:rsidR="0040259C" w:rsidRPr="00081AA1" w:rsidRDefault="00091ABE" w:rsidP="003F4843">
      <w:pPr>
        <w:pStyle w:val="ListBullet4"/>
        <w:numPr>
          <w:ilvl w:val="0"/>
          <w:numId w:val="0"/>
        </w:numPr>
        <w:contextualSpacing w:val="0"/>
        <w:jc w:val="left"/>
        <w:rPr>
          <w:bCs/>
          <w:szCs w:val="24"/>
        </w:rPr>
      </w:pPr>
      <w:r>
        <w:rPr>
          <w:bCs/>
          <w:szCs w:val="24"/>
        </w:rPr>
        <w:t>4.8.1.</w:t>
      </w:r>
      <w:r w:rsidR="00457DBE">
        <w:rPr>
          <w:bCs/>
          <w:szCs w:val="24"/>
        </w:rPr>
        <w:t xml:space="preserve"> Vispārīgās vienošanās </w:t>
      </w:r>
      <w:r w:rsidR="008E5C3B">
        <w:rPr>
          <w:bCs/>
          <w:szCs w:val="24"/>
        </w:rPr>
        <w:t>p</w:t>
      </w:r>
      <w:r w:rsidR="00AA67EE" w:rsidRPr="00081AA1">
        <w:rPr>
          <w:bCs/>
          <w:szCs w:val="24"/>
        </w:rPr>
        <w:t>irm</w:t>
      </w:r>
      <w:r w:rsidR="0040259C" w:rsidRPr="00081AA1">
        <w:rPr>
          <w:bCs/>
          <w:szCs w:val="24"/>
        </w:rPr>
        <w:t xml:space="preserve">ais </w:t>
      </w:r>
      <w:r w:rsidR="00AA67EE" w:rsidRPr="00081AA1">
        <w:rPr>
          <w:bCs/>
          <w:szCs w:val="24"/>
        </w:rPr>
        <w:t>piegādes period</w:t>
      </w:r>
      <w:r w:rsidR="005A0240">
        <w:rPr>
          <w:bCs/>
          <w:szCs w:val="24"/>
        </w:rPr>
        <w:t xml:space="preserve">s orientējoši </w:t>
      </w:r>
      <w:r w:rsidR="00DA03F1">
        <w:rPr>
          <w:bCs/>
          <w:szCs w:val="24"/>
        </w:rPr>
        <w:t xml:space="preserve"> 3 ( trīs) mēneši</w:t>
      </w:r>
      <w:r w:rsidR="00AA67EE" w:rsidRPr="00081AA1">
        <w:rPr>
          <w:bCs/>
          <w:szCs w:val="24"/>
        </w:rPr>
        <w:t xml:space="preserve"> (no 2024.gada 1.marta līdz 202</w:t>
      </w:r>
      <w:r w:rsidR="0040259C" w:rsidRPr="00081AA1">
        <w:rPr>
          <w:bCs/>
          <w:szCs w:val="24"/>
        </w:rPr>
        <w:t>4</w:t>
      </w:r>
      <w:r w:rsidR="00AA67EE" w:rsidRPr="00081AA1">
        <w:rPr>
          <w:bCs/>
          <w:szCs w:val="24"/>
        </w:rPr>
        <w:t>.gada 31.maijam)</w:t>
      </w:r>
      <w:r w:rsidR="0040259C" w:rsidRPr="00081AA1">
        <w:rPr>
          <w:bCs/>
          <w:szCs w:val="24"/>
        </w:rPr>
        <w:t xml:space="preserve">. </w:t>
      </w:r>
    </w:p>
    <w:p w14:paraId="005270AD" w14:textId="56372531" w:rsidR="00081AA1" w:rsidRDefault="00091ABE" w:rsidP="00081AA1">
      <w:pPr>
        <w:jc w:val="both"/>
        <w:rPr>
          <w:rFonts w:ascii="Times New Roman" w:hAnsi="Times New Roman" w:cs="Times New Roman"/>
          <w:sz w:val="24"/>
          <w:szCs w:val="24"/>
        </w:rPr>
      </w:pPr>
      <w:r>
        <w:rPr>
          <w:rFonts w:ascii="Times New Roman" w:hAnsi="Times New Roman" w:cs="Times New Roman"/>
          <w:sz w:val="24"/>
          <w:szCs w:val="24"/>
        </w:rPr>
        <w:t>4.8.2.</w:t>
      </w:r>
      <w:r w:rsidR="00D456C4" w:rsidRPr="00081AA1">
        <w:rPr>
          <w:rFonts w:ascii="Times New Roman" w:hAnsi="Times New Roman" w:cs="Times New Roman"/>
          <w:sz w:val="24"/>
          <w:szCs w:val="24"/>
        </w:rPr>
        <w:t xml:space="preserve">Vispārīgā vienošanās tiks noslēgta uz </w:t>
      </w:r>
      <w:r w:rsidR="00E10669">
        <w:rPr>
          <w:rFonts w:ascii="Times New Roman" w:hAnsi="Times New Roman" w:cs="Times New Roman"/>
          <w:sz w:val="24"/>
          <w:szCs w:val="24"/>
        </w:rPr>
        <w:t>3</w:t>
      </w:r>
      <w:r w:rsidR="00E10669" w:rsidRPr="00081AA1">
        <w:rPr>
          <w:rFonts w:ascii="Times New Roman" w:hAnsi="Times New Roman" w:cs="Times New Roman"/>
          <w:sz w:val="24"/>
          <w:szCs w:val="24"/>
        </w:rPr>
        <w:t xml:space="preserve"> </w:t>
      </w:r>
      <w:r w:rsidR="00D456C4" w:rsidRPr="00081AA1">
        <w:rPr>
          <w:rFonts w:ascii="Times New Roman" w:hAnsi="Times New Roman" w:cs="Times New Roman"/>
          <w:sz w:val="24"/>
          <w:szCs w:val="24"/>
        </w:rPr>
        <w:t>(</w:t>
      </w:r>
      <w:r w:rsidR="00E10669">
        <w:rPr>
          <w:rFonts w:ascii="Times New Roman" w:hAnsi="Times New Roman" w:cs="Times New Roman"/>
          <w:sz w:val="24"/>
          <w:szCs w:val="24"/>
        </w:rPr>
        <w:t>trīs</w:t>
      </w:r>
      <w:r w:rsidR="00D456C4" w:rsidRPr="00081AA1">
        <w:rPr>
          <w:rFonts w:ascii="Times New Roman" w:hAnsi="Times New Roman" w:cs="Times New Roman"/>
          <w:sz w:val="24"/>
          <w:szCs w:val="24"/>
        </w:rPr>
        <w:t>) gad</w:t>
      </w:r>
      <w:r w:rsidR="00E10669">
        <w:rPr>
          <w:rFonts w:ascii="Times New Roman" w:hAnsi="Times New Roman" w:cs="Times New Roman"/>
          <w:sz w:val="24"/>
          <w:szCs w:val="24"/>
        </w:rPr>
        <w:t>iem</w:t>
      </w:r>
      <w:r w:rsidR="00D456C4" w:rsidRPr="00081AA1">
        <w:rPr>
          <w:rFonts w:ascii="Times New Roman" w:hAnsi="Times New Roman" w:cs="Times New Roman"/>
          <w:sz w:val="24"/>
          <w:szCs w:val="24"/>
        </w:rPr>
        <w:t xml:space="preserve"> orientējoši no 2024.gada 1.marta līdz 202</w:t>
      </w:r>
      <w:r w:rsidR="00E10669">
        <w:rPr>
          <w:rFonts w:ascii="Times New Roman" w:hAnsi="Times New Roman" w:cs="Times New Roman"/>
          <w:sz w:val="24"/>
          <w:szCs w:val="24"/>
        </w:rPr>
        <w:t>7</w:t>
      </w:r>
      <w:r w:rsidR="00D456C4" w:rsidRPr="00081AA1">
        <w:rPr>
          <w:rFonts w:ascii="Times New Roman" w:hAnsi="Times New Roman" w:cs="Times New Roman"/>
          <w:sz w:val="24"/>
          <w:szCs w:val="24"/>
        </w:rPr>
        <w:t>.gada 28.februārim. Vispārīgās vienošanās periods var mainīties atkarībā no Vispārīgās vienošanās noslēgšanas datuma. Pēc pirmā piegādes perioda vispārīgās vienošanās ietvaros cenu aptaujas tiks organizētas tirdzniecības periodam orientējoši no viena līdz sešiem mēnešiem, atkarībā no dabasgāzes tirgus situācijas</w:t>
      </w:r>
      <w:r w:rsidR="00081AA1" w:rsidRPr="00081AA1">
        <w:rPr>
          <w:rFonts w:ascii="Times New Roman" w:hAnsi="Times New Roman" w:cs="Times New Roman"/>
          <w:sz w:val="24"/>
          <w:szCs w:val="24"/>
        </w:rPr>
        <w:t xml:space="preserve"> ievērojot 07.02.2017. Ministru kabineta noteikumu Nr. 78 “Dabasgāzes tirdzniecības un lietošanas noteikumi” 55.punktā. </w:t>
      </w:r>
    </w:p>
    <w:p w14:paraId="649E6BD7" w14:textId="43B3C1C8" w:rsidR="00081AA1" w:rsidRPr="00081AA1" w:rsidRDefault="006569C8" w:rsidP="006569C8">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b/>
          <w:bCs/>
          <w:color w:val="000000" w:themeColor="text1"/>
          <w:sz w:val="24"/>
          <w:szCs w:val="24"/>
        </w:rPr>
      </w:pPr>
      <w:r w:rsidRPr="00940452">
        <w:rPr>
          <w:rFonts w:ascii="Times New Roman" w:eastAsia="Times New Roman" w:hAnsi="Times New Roman" w:cs="Times New Roman"/>
          <w:i/>
          <w:iCs/>
          <w:sz w:val="20"/>
          <w:szCs w:val="20"/>
        </w:rPr>
        <w:t xml:space="preserve">Ja </w:t>
      </w:r>
      <w:r>
        <w:rPr>
          <w:rFonts w:ascii="Times New Roman" w:eastAsia="Times New Roman" w:hAnsi="Times New Roman" w:cs="Times New Roman"/>
          <w:i/>
          <w:iCs/>
          <w:sz w:val="20"/>
          <w:szCs w:val="20"/>
        </w:rPr>
        <w:t>Jums ir priekšlikumi par</w:t>
      </w:r>
      <w:r w:rsidR="008E55D4">
        <w:rPr>
          <w:rFonts w:ascii="Times New Roman" w:eastAsia="Times New Roman" w:hAnsi="Times New Roman" w:cs="Times New Roman"/>
          <w:i/>
          <w:iCs/>
          <w:sz w:val="20"/>
          <w:szCs w:val="20"/>
        </w:rPr>
        <w:t xml:space="preserve"> optimālāko </w:t>
      </w:r>
      <w:r>
        <w:rPr>
          <w:rFonts w:ascii="Times New Roman" w:eastAsia="Times New Roman" w:hAnsi="Times New Roman" w:cs="Times New Roman"/>
          <w:i/>
          <w:iCs/>
          <w:sz w:val="20"/>
          <w:szCs w:val="20"/>
        </w:rPr>
        <w:t xml:space="preserve"> līguma da</w:t>
      </w:r>
      <w:r w:rsidR="008E55D4">
        <w:rPr>
          <w:rFonts w:ascii="Times New Roman" w:eastAsia="Times New Roman" w:hAnsi="Times New Roman" w:cs="Times New Roman"/>
          <w:i/>
          <w:iCs/>
          <w:sz w:val="20"/>
          <w:szCs w:val="20"/>
        </w:rPr>
        <w:t>r</w:t>
      </w:r>
      <w:r>
        <w:rPr>
          <w:rFonts w:ascii="Times New Roman" w:eastAsia="Times New Roman" w:hAnsi="Times New Roman" w:cs="Times New Roman"/>
          <w:i/>
          <w:iCs/>
          <w:sz w:val="20"/>
          <w:szCs w:val="20"/>
        </w:rPr>
        <w:t>bības terminu</w:t>
      </w:r>
      <w:r w:rsidR="008E55D4">
        <w:rPr>
          <w:rFonts w:ascii="Times New Roman" w:eastAsia="Times New Roman" w:hAnsi="Times New Roman" w:cs="Times New Roman"/>
          <w:i/>
          <w:iCs/>
          <w:sz w:val="20"/>
          <w:szCs w:val="20"/>
        </w:rPr>
        <w:t>,</w:t>
      </w:r>
      <w:r w:rsidR="00D34647">
        <w:rPr>
          <w:rFonts w:ascii="Times New Roman" w:eastAsia="Times New Roman" w:hAnsi="Times New Roman" w:cs="Times New Roman"/>
          <w:i/>
          <w:iCs/>
          <w:sz w:val="20"/>
          <w:szCs w:val="20"/>
        </w:rPr>
        <w:t xml:space="preserve"> vai cenu aptaujas </w:t>
      </w:r>
      <w:r w:rsidR="000D25D0">
        <w:rPr>
          <w:rFonts w:ascii="Times New Roman" w:eastAsia="Times New Roman" w:hAnsi="Times New Roman" w:cs="Times New Roman"/>
          <w:i/>
          <w:iCs/>
          <w:sz w:val="20"/>
          <w:szCs w:val="20"/>
        </w:rPr>
        <w:t xml:space="preserve"> optimālo termiņu, lūgums</w:t>
      </w:r>
      <w:r w:rsidR="008E55D4">
        <w:rPr>
          <w:rFonts w:ascii="Times New Roman" w:eastAsia="Times New Roman" w:hAnsi="Times New Roman" w:cs="Times New Roman"/>
          <w:i/>
          <w:iCs/>
          <w:sz w:val="20"/>
          <w:szCs w:val="20"/>
        </w:rPr>
        <w:t xml:space="preserve"> snie</w:t>
      </w:r>
      <w:r w:rsidR="000D25D0">
        <w:rPr>
          <w:rFonts w:ascii="Times New Roman" w:eastAsia="Times New Roman" w:hAnsi="Times New Roman" w:cs="Times New Roman"/>
          <w:i/>
          <w:iCs/>
          <w:sz w:val="20"/>
          <w:szCs w:val="20"/>
        </w:rPr>
        <w:t>g</w:t>
      </w:r>
      <w:r w:rsidR="008E55D4">
        <w:rPr>
          <w:rFonts w:ascii="Times New Roman" w:eastAsia="Times New Roman" w:hAnsi="Times New Roman" w:cs="Times New Roman"/>
          <w:i/>
          <w:iCs/>
          <w:sz w:val="20"/>
          <w:szCs w:val="20"/>
        </w:rPr>
        <w:t xml:space="preserve">t  savu </w:t>
      </w:r>
      <w:r w:rsidR="009D306C">
        <w:rPr>
          <w:rFonts w:ascii="Times New Roman" w:eastAsia="Times New Roman" w:hAnsi="Times New Roman" w:cs="Times New Roman"/>
          <w:i/>
          <w:iCs/>
          <w:sz w:val="20"/>
          <w:szCs w:val="20"/>
        </w:rPr>
        <w:t>viedokli.</w:t>
      </w:r>
    </w:p>
    <w:p w14:paraId="1AF7B709" w14:textId="3E51DB1B" w:rsidR="003F4843" w:rsidRPr="003F4843" w:rsidRDefault="003F4843" w:rsidP="003F4843">
      <w:pPr>
        <w:pStyle w:val="ListBullet4"/>
        <w:numPr>
          <w:ilvl w:val="0"/>
          <w:numId w:val="0"/>
        </w:numPr>
        <w:contextualSpacing w:val="0"/>
        <w:jc w:val="left"/>
        <w:rPr>
          <w:b/>
          <w:bCs/>
          <w:szCs w:val="24"/>
        </w:rPr>
      </w:pPr>
      <w:r>
        <w:rPr>
          <w:b/>
          <w:bCs/>
          <w:szCs w:val="24"/>
        </w:rPr>
        <w:t>5.</w:t>
      </w:r>
      <w:r w:rsidRPr="003F4843">
        <w:rPr>
          <w:b/>
          <w:bCs/>
          <w:szCs w:val="24"/>
        </w:rPr>
        <w:t xml:space="preserve"> PRETENDENTU UN PIEDĀVĀJUMU IZVĒLE</w:t>
      </w:r>
    </w:p>
    <w:p w14:paraId="644C45E0" w14:textId="788B9A3F" w:rsidR="004B4C8F" w:rsidRPr="009438D6" w:rsidRDefault="003F4843" w:rsidP="003F4843">
      <w:pPr>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P</w:t>
      </w:r>
      <w:r w:rsidRPr="00B87C1E">
        <w:rPr>
          <w:rFonts w:ascii="Times New Roman" w:eastAsia="Times New Roman" w:hAnsi="Times New Roman" w:cs="Times New Roman"/>
          <w:b/>
          <w:bCs/>
          <w:color w:val="000000" w:themeColor="text1"/>
          <w:sz w:val="24"/>
          <w:szCs w:val="24"/>
        </w:rPr>
        <w:t xml:space="preserve">iedāvājumā iekļautā informācija tiks izmantota </w:t>
      </w:r>
      <w:r>
        <w:rPr>
          <w:rFonts w:ascii="Times New Roman" w:eastAsia="Times New Roman" w:hAnsi="Times New Roman" w:cs="Times New Roman"/>
          <w:b/>
          <w:bCs/>
          <w:color w:val="000000" w:themeColor="text1"/>
          <w:sz w:val="24"/>
          <w:szCs w:val="24"/>
        </w:rPr>
        <w:t>atklātas procedūras sagatavošanai un nolikuma izstrādei</w:t>
      </w:r>
      <w:r w:rsidR="004B4C8F">
        <w:rPr>
          <w:rFonts w:ascii="Times New Roman" w:eastAsia="Times New Roman" w:hAnsi="Times New Roman" w:cs="Times New Roman"/>
          <w:b/>
          <w:bCs/>
          <w:color w:val="000000" w:themeColor="text1"/>
          <w:sz w:val="24"/>
          <w:szCs w:val="24"/>
        </w:rPr>
        <w:t>.</w:t>
      </w:r>
    </w:p>
    <w:p w14:paraId="201AD43A" w14:textId="6E721FFA" w:rsidR="003F4843" w:rsidRPr="003F4843" w:rsidRDefault="003F4843" w:rsidP="003F4843">
      <w:pPr>
        <w:pStyle w:val="ListBullet4"/>
        <w:numPr>
          <w:ilvl w:val="0"/>
          <w:numId w:val="0"/>
        </w:numPr>
        <w:rPr>
          <w:b/>
          <w:bCs/>
        </w:rPr>
      </w:pPr>
      <w:r w:rsidRPr="003F4843">
        <w:rPr>
          <w:b/>
          <w:bCs/>
        </w:rPr>
        <w:t>6.KONTAKTINFORMĀCIJA</w:t>
      </w:r>
    </w:p>
    <w:p w14:paraId="404C8B2A" w14:textId="7C8EA832" w:rsidR="003F4843" w:rsidRPr="003F4843" w:rsidRDefault="003F4843" w:rsidP="003F4843">
      <w:pPr>
        <w:spacing w:line="252" w:lineRule="auto"/>
        <w:rPr>
          <w:rFonts w:ascii="Times New Roman" w:hAnsi="Times New Roman" w:cs="Times New Roman"/>
          <w:color w:val="000000"/>
          <w:sz w:val="24"/>
          <w:szCs w:val="24"/>
          <w:shd w:val="clear" w:color="auto" w:fill="FFFFFF"/>
        </w:rPr>
      </w:pPr>
      <w:r w:rsidRPr="003F4843">
        <w:rPr>
          <w:rFonts w:ascii="Times New Roman" w:eastAsia="Times New Roman" w:hAnsi="Times New Roman" w:cs="Times New Roman"/>
          <w:color w:val="000000" w:themeColor="text1"/>
          <w:sz w:val="24"/>
          <w:szCs w:val="24"/>
        </w:rPr>
        <w:t xml:space="preserve">Pēc pieprasījuma tiks nodrošināta papildus tehniskā informācija, jautājumus nosūtot Sandrai </w:t>
      </w:r>
      <w:proofErr w:type="spellStart"/>
      <w:r w:rsidRPr="003F4843">
        <w:rPr>
          <w:rFonts w:ascii="Times New Roman" w:eastAsia="Times New Roman" w:hAnsi="Times New Roman" w:cs="Times New Roman"/>
          <w:color w:val="000000" w:themeColor="text1"/>
          <w:sz w:val="24"/>
          <w:szCs w:val="24"/>
        </w:rPr>
        <w:t>Čakšai</w:t>
      </w:r>
      <w:proofErr w:type="spellEnd"/>
      <w:r w:rsidRPr="003F4843">
        <w:rPr>
          <w:rFonts w:ascii="Times New Roman" w:eastAsia="Times New Roman" w:hAnsi="Times New Roman" w:cs="Times New Roman"/>
          <w:color w:val="000000" w:themeColor="text1"/>
          <w:sz w:val="24"/>
          <w:szCs w:val="24"/>
        </w:rPr>
        <w:t xml:space="preserve">, </w:t>
      </w:r>
      <w:bookmarkStart w:id="1" w:name="_Hlk152157374"/>
      <w:r w:rsidRPr="003F4843">
        <w:rPr>
          <w:rFonts w:ascii="Times New Roman" w:hAnsi="Times New Roman" w:cs="Times New Roman"/>
          <w:sz w:val="24"/>
          <w:szCs w:val="24"/>
        </w:rPr>
        <w:t>Iepirkumu un līgumu pārvaldības daļas Tirgus izpētes un iepirkumu metodoloģijas nodaļas iepirkumu speciāliste</w:t>
      </w:r>
      <w:bookmarkEnd w:id="1"/>
      <w:r w:rsidRPr="003F4843">
        <w:rPr>
          <w:rFonts w:ascii="Times New Roman" w:hAnsi="Times New Roman" w:cs="Times New Roman"/>
          <w:sz w:val="24"/>
          <w:szCs w:val="24"/>
        </w:rPr>
        <w:t xml:space="preserve">i </w:t>
      </w:r>
      <w:r w:rsidRPr="003F4843">
        <w:rPr>
          <w:rFonts w:ascii="Times New Roman" w:hAnsi="Times New Roman" w:cs="Times New Roman"/>
          <w:color w:val="000000"/>
          <w:sz w:val="24"/>
          <w:szCs w:val="24"/>
          <w:shd w:val="clear" w:color="auto" w:fill="FFFFFF"/>
        </w:rPr>
        <w:t xml:space="preserve">uz e-pastu : </w:t>
      </w:r>
      <w:hyperlink r:id="rId11" w:history="1">
        <w:r w:rsidRPr="003F4843">
          <w:rPr>
            <w:rStyle w:val="Hyperlink"/>
            <w:rFonts w:ascii="Times New Roman" w:hAnsi="Times New Roman" w:cs="Times New Roman"/>
            <w:sz w:val="24"/>
            <w:szCs w:val="24"/>
            <w:shd w:val="clear" w:color="auto" w:fill="FFFFFF"/>
          </w:rPr>
          <w:t>sandra.caksa@rigassatiksme.lv</w:t>
        </w:r>
      </w:hyperlink>
      <w:r w:rsidRPr="003F4843">
        <w:rPr>
          <w:rFonts w:ascii="Times New Roman" w:hAnsi="Times New Roman" w:cs="Times New Roman"/>
          <w:color w:val="000000"/>
          <w:sz w:val="24"/>
          <w:szCs w:val="24"/>
          <w:shd w:val="clear" w:color="auto" w:fill="FFFFFF"/>
        </w:rPr>
        <w:t xml:space="preserve"> .</w:t>
      </w:r>
    </w:p>
    <w:p w14:paraId="538398C8" w14:textId="77777777" w:rsidR="003F4843" w:rsidRPr="003F4843" w:rsidRDefault="003F4843" w:rsidP="003F4843">
      <w:pPr>
        <w:pStyle w:val="ListBullet4"/>
        <w:numPr>
          <w:ilvl w:val="0"/>
          <w:numId w:val="0"/>
        </w:numPr>
        <w:contextualSpacing w:val="0"/>
        <w:jc w:val="left"/>
        <w:rPr>
          <w:b/>
          <w:bCs/>
          <w:szCs w:val="24"/>
        </w:rPr>
      </w:pPr>
    </w:p>
    <w:p w14:paraId="14A21AD9" w14:textId="64BF1F14" w:rsidR="00BD2FFD" w:rsidRPr="00240A6A" w:rsidRDefault="003F4843" w:rsidP="000350A8">
      <w:pPr>
        <w:spacing w:after="120" w:line="240" w:lineRule="auto"/>
      </w:pPr>
      <w:r w:rsidRPr="003F4843">
        <w:rPr>
          <w:rFonts w:ascii="Times New Roman" w:hAnsi="Times New Roman" w:cs="Times New Roman"/>
          <w:sz w:val="24"/>
          <w:szCs w:val="24"/>
        </w:rPr>
        <w:t>Pielikumā: Tehniskā specifikācij</w:t>
      </w:r>
      <w:r w:rsidR="000350A8">
        <w:rPr>
          <w:rFonts w:ascii="Times New Roman" w:hAnsi="Times New Roman" w:cs="Times New Roman"/>
          <w:sz w:val="24"/>
          <w:szCs w:val="24"/>
        </w:rPr>
        <w:t>a</w:t>
      </w:r>
      <w:r>
        <w:rPr>
          <w:rFonts w:ascii="Times New Roman" w:hAnsi="Times New Roman" w:cs="Times New Roman"/>
          <w:sz w:val="24"/>
          <w:szCs w:val="24"/>
        </w:rPr>
        <w:t xml:space="preserve"> </w:t>
      </w:r>
    </w:p>
    <w:p w14:paraId="148600C2" w14:textId="3AD170C8" w:rsidR="00FE2BA7" w:rsidRPr="00C41430" w:rsidRDefault="00FE2BA7" w:rsidP="00C41430">
      <w:pPr>
        <w:spacing w:after="0" w:line="240" w:lineRule="auto"/>
        <w:rPr>
          <w:rFonts w:ascii="Times New Roman" w:hAnsi="Times New Roman" w:cs="Times New Roman"/>
          <w:bCs/>
          <w:sz w:val="24"/>
          <w:szCs w:val="24"/>
          <w:lang w:eastAsia="ar-SA"/>
        </w:rPr>
      </w:pPr>
    </w:p>
    <w:sectPr w:rsidR="00FE2BA7" w:rsidRPr="00C41430" w:rsidSect="008341CB">
      <w:footerReference w:type="default" r:id="rId12"/>
      <w:footerReference w:type="first" r:id="rId13"/>
      <w:pgSz w:w="11906" w:h="16838" w:code="9"/>
      <w:pgMar w:top="1134" w:right="1134"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A467B" w14:textId="77777777" w:rsidR="00A6674E" w:rsidRDefault="00A6674E" w:rsidP="00F150DE">
      <w:pPr>
        <w:spacing w:after="0" w:line="240" w:lineRule="auto"/>
      </w:pPr>
      <w:r>
        <w:separator/>
      </w:r>
    </w:p>
  </w:endnote>
  <w:endnote w:type="continuationSeparator" w:id="0">
    <w:p w14:paraId="59C7CB64" w14:textId="77777777" w:rsidR="00A6674E" w:rsidRDefault="00A6674E"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2032527149"/>
      <w:docPartObj>
        <w:docPartGallery w:val="Page Numbers (Bottom of Page)"/>
        <w:docPartUnique/>
      </w:docPartObj>
    </w:sdtPr>
    <w:sdtContent>
      <w:sdt>
        <w:sdtPr>
          <w:rPr>
            <w:rFonts w:ascii="Times New Roman" w:hAnsi="Times New Roman" w:cs="Times New Roman"/>
            <w:sz w:val="24"/>
            <w:szCs w:val="24"/>
          </w:rPr>
          <w:id w:val="1728636285"/>
          <w:docPartObj>
            <w:docPartGallery w:val="Page Numbers (Top of Page)"/>
            <w:docPartUnique/>
          </w:docPartObj>
        </w:sdtPr>
        <w:sdtContent>
          <w:p w14:paraId="39BAF71C" w14:textId="1DC778E4" w:rsidR="00B33100" w:rsidRPr="008341CB" w:rsidRDefault="008341CB" w:rsidP="008341CB">
            <w:pPr>
              <w:pStyle w:val="Footer"/>
              <w:jc w:val="center"/>
              <w:rPr>
                <w:rFonts w:ascii="Times New Roman" w:hAnsi="Times New Roman" w:cs="Times New Roman"/>
                <w:sz w:val="20"/>
                <w:szCs w:val="20"/>
              </w:rPr>
            </w:pPr>
            <w:r w:rsidRPr="00707876">
              <w:rPr>
                <w:rFonts w:ascii="Times New Roman" w:hAnsi="Times New Roman" w:cs="Times New Roman"/>
                <w:sz w:val="20"/>
                <w:szCs w:val="20"/>
              </w:rPr>
              <w:t>PIETEIKUMS TIRGUS IZPĒTĒ IR INFORMATĪVS UN</w:t>
            </w:r>
            <w:r>
              <w:rPr>
                <w:rFonts w:ascii="Times New Roman" w:hAnsi="Times New Roman" w:cs="Times New Roman"/>
                <w:sz w:val="20"/>
                <w:szCs w:val="20"/>
              </w:rPr>
              <w:t xml:space="preserve"> </w:t>
            </w:r>
            <w:r w:rsidRPr="00707876">
              <w:rPr>
                <w:rFonts w:ascii="Times New Roman" w:hAnsi="Times New Roman" w:cs="Times New Roman"/>
                <w:sz w:val="20"/>
                <w:szCs w:val="20"/>
              </w:rPr>
              <w:t>PRETENDENTAM</w:t>
            </w:r>
            <w:r>
              <w:rPr>
                <w:rFonts w:ascii="Times New Roman" w:hAnsi="Times New Roman" w:cs="Times New Roman"/>
                <w:sz w:val="20"/>
                <w:szCs w:val="20"/>
              </w:rPr>
              <w:br/>
            </w:r>
            <w:r w:rsidRPr="00707876">
              <w:rPr>
                <w:rFonts w:ascii="Times New Roman" w:hAnsi="Times New Roman" w:cs="Times New Roman"/>
                <w:sz w:val="20"/>
                <w:szCs w:val="20"/>
              </w:rPr>
              <w:t>NAV PIENĀKUMS TO PARAKSTĪT</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548573134"/>
      <w:docPartObj>
        <w:docPartGallery w:val="Page Numbers (Bottom of Page)"/>
        <w:docPartUnique/>
      </w:docPartObj>
    </w:sdtPr>
    <w:sdtEndPr>
      <w:rPr>
        <w:sz w:val="20"/>
        <w:szCs w:val="20"/>
      </w:rPr>
    </w:sdtEndPr>
    <w:sdtContent>
      <w:sdt>
        <w:sdtPr>
          <w:rPr>
            <w:rFonts w:ascii="Times New Roman" w:hAnsi="Times New Roman" w:cs="Times New Roman"/>
            <w:sz w:val="24"/>
            <w:szCs w:val="24"/>
          </w:rPr>
          <w:id w:val="-1796441407"/>
          <w:docPartObj>
            <w:docPartGallery w:val="Page Numbers (Top of Page)"/>
            <w:docPartUnique/>
          </w:docPartObj>
        </w:sdtPr>
        <w:sdtEndPr>
          <w:rPr>
            <w:sz w:val="20"/>
            <w:szCs w:val="20"/>
          </w:rPr>
        </w:sdtEndPr>
        <w:sdtContent>
          <w:p w14:paraId="1375A945" w14:textId="77777777" w:rsidR="00707876" w:rsidRDefault="00707876" w:rsidP="00707876">
            <w:pPr>
              <w:pStyle w:val="Footer"/>
              <w:jc w:val="center"/>
              <w:rPr>
                <w:rFonts w:ascii="Times New Roman" w:hAnsi="Times New Roman" w:cs="Times New Roman"/>
                <w:sz w:val="24"/>
                <w:szCs w:val="24"/>
              </w:rPr>
            </w:pPr>
            <w:r w:rsidRPr="00707876">
              <w:rPr>
                <w:rFonts w:ascii="Times New Roman" w:hAnsi="Times New Roman" w:cs="Times New Roman"/>
                <w:sz w:val="24"/>
                <w:szCs w:val="24"/>
              </w:rPr>
              <w:fldChar w:fldCharType="begin"/>
            </w:r>
            <w:r w:rsidRPr="00707876">
              <w:rPr>
                <w:rFonts w:ascii="Times New Roman" w:hAnsi="Times New Roman" w:cs="Times New Roman"/>
                <w:sz w:val="24"/>
                <w:szCs w:val="24"/>
              </w:rPr>
              <w:instrText>PAGE</w:instrText>
            </w:r>
            <w:r w:rsidRPr="00707876">
              <w:rPr>
                <w:rFonts w:ascii="Times New Roman" w:hAnsi="Times New Roman" w:cs="Times New Roman"/>
                <w:sz w:val="24"/>
                <w:szCs w:val="24"/>
              </w:rPr>
              <w:fldChar w:fldCharType="separate"/>
            </w:r>
            <w:r w:rsidRPr="00707876">
              <w:rPr>
                <w:rFonts w:ascii="Times New Roman" w:hAnsi="Times New Roman" w:cs="Times New Roman"/>
                <w:sz w:val="24"/>
                <w:szCs w:val="24"/>
              </w:rPr>
              <w:t>2</w:t>
            </w:r>
            <w:r w:rsidRPr="00707876">
              <w:rPr>
                <w:rFonts w:ascii="Times New Roman" w:hAnsi="Times New Roman" w:cs="Times New Roman"/>
                <w:sz w:val="24"/>
                <w:szCs w:val="24"/>
              </w:rPr>
              <w:fldChar w:fldCharType="end"/>
            </w:r>
            <w:r w:rsidRPr="00707876">
              <w:rPr>
                <w:rFonts w:ascii="Times New Roman" w:hAnsi="Times New Roman" w:cs="Times New Roman"/>
                <w:sz w:val="24"/>
                <w:szCs w:val="24"/>
              </w:rPr>
              <w:t xml:space="preserve"> no </w:t>
            </w:r>
            <w:r w:rsidRPr="00707876">
              <w:rPr>
                <w:rFonts w:ascii="Times New Roman" w:hAnsi="Times New Roman" w:cs="Times New Roman"/>
                <w:sz w:val="24"/>
                <w:szCs w:val="24"/>
              </w:rPr>
              <w:fldChar w:fldCharType="begin"/>
            </w:r>
            <w:r w:rsidRPr="00707876">
              <w:rPr>
                <w:rFonts w:ascii="Times New Roman" w:hAnsi="Times New Roman" w:cs="Times New Roman"/>
                <w:sz w:val="24"/>
                <w:szCs w:val="24"/>
              </w:rPr>
              <w:instrText>NUMPAGES</w:instrText>
            </w:r>
            <w:r w:rsidRPr="00707876">
              <w:rPr>
                <w:rFonts w:ascii="Times New Roman" w:hAnsi="Times New Roman" w:cs="Times New Roman"/>
                <w:sz w:val="24"/>
                <w:szCs w:val="24"/>
              </w:rPr>
              <w:fldChar w:fldCharType="separate"/>
            </w:r>
            <w:r w:rsidRPr="00707876">
              <w:rPr>
                <w:rFonts w:ascii="Times New Roman" w:hAnsi="Times New Roman" w:cs="Times New Roman"/>
                <w:sz w:val="24"/>
                <w:szCs w:val="24"/>
              </w:rPr>
              <w:t>2</w:t>
            </w:r>
            <w:r w:rsidRPr="00707876">
              <w:rPr>
                <w:rFonts w:ascii="Times New Roman" w:hAnsi="Times New Roman" w:cs="Times New Roman"/>
                <w:sz w:val="24"/>
                <w:szCs w:val="24"/>
              </w:rPr>
              <w:fldChar w:fldCharType="end"/>
            </w:r>
          </w:p>
          <w:p w14:paraId="28967F5C" w14:textId="77777777" w:rsidR="00707876" w:rsidRDefault="00707876" w:rsidP="00707876">
            <w:pPr>
              <w:pStyle w:val="Footer"/>
              <w:jc w:val="center"/>
              <w:rPr>
                <w:rFonts w:ascii="Times New Roman" w:hAnsi="Times New Roman" w:cs="Times New Roman"/>
                <w:sz w:val="24"/>
                <w:szCs w:val="24"/>
              </w:rPr>
            </w:pPr>
          </w:p>
          <w:p w14:paraId="5207BE2A" w14:textId="769DD8DE" w:rsidR="00707876" w:rsidRPr="00707876" w:rsidRDefault="00707876" w:rsidP="00707876">
            <w:pPr>
              <w:pStyle w:val="Footer"/>
              <w:jc w:val="center"/>
              <w:rPr>
                <w:rFonts w:ascii="Times New Roman" w:hAnsi="Times New Roman" w:cs="Times New Roman"/>
                <w:sz w:val="20"/>
                <w:szCs w:val="20"/>
              </w:rPr>
            </w:pPr>
            <w:r w:rsidRPr="00707876">
              <w:rPr>
                <w:rFonts w:ascii="Times New Roman" w:hAnsi="Times New Roman" w:cs="Times New Roman"/>
                <w:sz w:val="20"/>
                <w:szCs w:val="20"/>
              </w:rPr>
              <w:t>PIETEIKUMS TIRGUS IZPĒTĒ IR INFORMATĪVS UN</w:t>
            </w:r>
            <w:r>
              <w:rPr>
                <w:rFonts w:ascii="Times New Roman" w:hAnsi="Times New Roman" w:cs="Times New Roman"/>
                <w:sz w:val="20"/>
                <w:szCs w:val="20"/>
              </w:rPr>
              <w:t xml:space="preserve"> </w:t>
            </w:r>
            <w:r w:rsidRPr="00707876">
              <w:rPr>
                <w:rFonts w:ascii="Times New Roman" w:hAnsi="Times New Roman" w:cs="Times New Roman"/>
                <w:sz w:val="20"/>
                <w:szCs w:val="20"/>
              </w:rPr>
              <w:t>PRETENDENTAM</w:t>
            </w:r>
            <w:r>
              <w:rPr>
                <w:rFonts w:ascii="Times New Roman" w:hAnsi="Times New Roman" w:cs="Times New Roman"/>
                <w:sz w:val="20"/>
                <w:szCs w:val="20"/>
              </w:rPr>
              <w:br/>
            </w:r>
            <w:r w:rsidRPr="00707876">
              <w:rPr>
                <w:rFonts w:ascii="Times New Roman" w:hAnsi="Times New Roman" w:cs="Times New Roman"/>
                <w:sz w:val="20"/>
                <w:szCs w:val="20"/>
              </w:rPr>
              <w:t>NAV PIENĀKUMS TO PARAKSTĪT</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40756" w14:textId="77777777" w:rsidR="00A6674E" w:rsidRDefault="00A6674E" w:rsidP="00F150DE">
      <w:pPr>
        <w:spacing w:after="0" w:line="240" w:lineRule="auto"/>
      </w:pPr>
      <w:r>
        <w:separator/>
      </w:r>
    </w:p>
  </w:footnote>
  <w:footnote w:type="continuationSeparator" w:id="0">
    <w:p w14:paraId="7C17FA0D" w14:textId="77777777" w:rsidR="00A6674E" w:rsidRDefault="00A6674E" w:rsidP="00F1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85520"/>
    <w:multiLevelType w:val="hybridMultilevel"/>
    <w:tmpl w:val="ABFEC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4E04612"/>
    <w:multiLevelType w:val="hybridMultilevel"/>
    <w:tmpl w:val="7D56AD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5" w15:restartNumberingAfterBreak="0">
    <w:nsid w:val="40AA00C4"/>
    <w:multiLevelType w:val="multilevel"/>
    <w:tmpl w:val="7AA6B6E4"/>
    <w:lvl w:ilvl="0">
      <w:start w:val="13"/>
      <w:numFmt w:val="decimal"/>
      <w:lvlText w:val="%1."/>
      <w:lvlJc w:val="left"/>
      <w:pPr>
        <w:ind w:left="435" w:hanging="435"/>
      </w:pPr>
      <w:rPr>
        <w:rFonts w:ascii="Times New Roman" w:hAnsi="Times New Roman" w:cs="Times New Roman" w:hint="default"/>
        <w:b/>
        <w:i w:val="0"/>
        <w:sz w:val="24"/>
        <w:szCs w:val="24"/>
      </w:rPr>
    </w:lvl>
    <w:lvl w:ilvl="1">
      <w:start w:val="1"/>
      <w:numFmt w:val="decimal"/>
      <w:lvlText w:val="%1.%2."/>
      <w:lvlJc w:val="left"/>
      <w:pPr>
        <w:ind w:left="435" w:hanging="435"/>
      </w:pPr>
      <w:rPr>
        <w:rFonts w:ascii="Times New Roman" w:hAnsi="Times New Roman" w:cs="Times New Roman" w:hint="default"/>
        <w:b w:val="0"/>
        <w:i w:val="0"/>
        <w:sz w:val="24"/>
        <w:szCs w:val="24"/>
      </w:rPr>
    </w:lvl>
    <w:lvl w:ilvl="2">
      <w:start w:val="1"/>
      <w:numFmt w:val="decimal"/>
      <w:lvlText w:val="%1.%2.%3."/>
      <w:lvlJc w:val="left"/>
      <w:pPr>
        <w:ind w:left="1430" w:hanging="720"/>
      </w:pPr>
      <w:rPr>
        <w:rFonts w:ascii="Times New Roman" w:hAnsi="Times New Roman" w:cs="Times New Roman" w:hint="default"/>
        <w:b w:val="0"/>
        <w:sz w:val="24"/>
        <w:szCs w:val="24"/>
      </w:rPr>
    </w:lvl>
    <w:lvl w:ilvl="3">
      <w:start w:val="1"/>
      <w:numFmt w:val="decimal"/>
      <w:lvlText w:val="%1.%2.%3.%4."/>
      <w:lvlJc w:val="left"/>
      <w:pPr>
        <w:ind w:left="720" w:hanging="72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6"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2136A25"/>
    <w:multiLevelType w:val="hybridMultilevel"/>
    <w:tmpl w:val="4112AA28"/>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86C65D0"/>
    <w:multiLevelType w:val="hybridMultilevel"/>
    <w:tmpl w:val="DC2E8CAE"/>
    <w:lvl w:ilvl="0" w:tplc="B85AD58C">
      <w:start w:val="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BAD1A41"/>
    <w:multiLevelType w:val="multilevel"/>
    <w:tmpl w:val="132246D4"/>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347056465">
    <w:abstractNumId w:val="4"/>
  </w:num>
  <w:num w:numId="2" w16cid:durableId="295064191">
    <w:abstractNumId w:val="1"/>
  </w:num>
  <w:num w:numId="3" w16cid:durableId="867331116">
    <w:abstractNumId w:val="10"/>
  </w:num>
  <w:num w:numId="4" w16cid:durableId="317344559">
    <w:abstractNumId w:val="2"/>
  </w:num>
  <w:num w:numId="5" w16cid:durableId="2047370292">
    <w:abstractNumId w:val="6"/>
  </w:num>
  <w:num w:numId="6" w16cid:durableId="111680517">
    <w:abstractNumId w:val="3"/>
  </w:num>
  <w:num w:numId="7" w16cid:durableId="329136735">
    <w:abstractNumId w:val="7"/>
  </w:num>
  <w:num w:numId="8" w16cid:durableId="765226279">
    <w:abstractNumId w:val="1"/>
  </w:num>
  <w:num w:numId="9" w16cid:durableId="1847206112">
    <w:abstractNumId w:val="0"/>
  </w:num>
  <w:num w:numId="10" w16cid:durableId="1129475266">
    <w:abstractNumId w:val="8"/>
  </w:num>
  <w:num w:numId="11" w16cid:durableId="579289103">
    <w:abstractNumId w:val="5"/>
  </w:num>
  <w:num w:numId="12" w16cid:durableId="1133982147">
    <w:abstractNumId w:val="9"/>
  </w:num>
  <w:num w:numId="13" w16cid:durableId="66461318">
    <w:abstractNumId w:val="1"/>
    <w:lvlOverride w:ilvl="0">
      <w:startOverride w:val="4"/>
    </w:lvlOverride>
    <w:lvlOverride w:ilvl="1">
      <w:startOverride w:val="7"/>
    </w:lvlOverride>
    <w:lvlOverride w:ilvl="2">
      <w:startOverride w:val="5"/>
    </w:lvlOverride>
    <w:lvlOverride w:ilvl="3">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0BEB"/>
    <w:rsid w:val="00003913"/>
    <w:rsid w:val="00011AD5"/>
    <w:rsid w:val="000203D2"/>
    <w:rsid w:val="00024900"/>
    <w:rsid w:val="00024C38"/>
    <w:rsid w:val="00030658"/>
    <w:rsid w:val="00030EA2"/>
    <w:rsid w:val="00035053"/>
    <w:rsid w:val="000350A8"/>
    <w:rsid w:val="000364BB"/>
    <w:rsid w:val="00040210"/>
    <w:rsid w:val="000410DB"/>
    <w:rsid w:val="00050F72"/>
    <w:rsid w:val="00063F99"/>
    <w:rsid w:val="000717BE"/>
    <w:rsid w:val="00081AA1"/>
    <w:rsid w:val="00091ABE"/>
    <w:rsid w:val="0009791E"/>
    <w:rsid w:val="000A03A9"/>
    <w:rsid w:val="000A0CF6"/>
    <w:rsid w:val="000A4886"/>
    <w:rsid w:val="000A65B7"/>
    <w:rsid w:val="000B03B0"/>
    <w:rsid w:val="000B553F"/>
    <w:rsid w:val="000C51EE"/>
    <w:rsid w:val="000C57DF"/>
    <w:rsid w:val="000C7E48"/>
    <w:rsid w:val="000D08B1"/>
    <w:rsid w:val="000D25D0"/>
    <w:rsid w:val="000D3FF9"/>
    <w:rsid w:val="000D6905"/>
    <w:rsid w:val="000E5063"/>
    <w:rsid w:val="000E7309"/>
    <w:rsid w:val="000F084C"/>
    <w:rsid w:val="000F310D"/>
    <w:rsid w:val="000F45DD"/>
    <w:rsid w:val="000F77F6"/>
    <w:rsid w:val="00101FB0"/>
    <w:rsid w:val="001022FE"/>
    <w:rsid w:val="00104C9C"/>
    <w:rsid w:val="00105277"/>
    <w:rsid w:val="00107F1E"/>
    <w:rsid w:val="00121149"/>
    <w:rsid w:val="00124654"/>
    <w:rsid w:val="00125E86"/>
    <w:rsid w:val="00133621"/>
    <w:rsid w:val="0014270F"/>
    <w:rsid w:val="001442A3"/>
    <w:rsid w:val="001505C8"/>
    <w:rsid w:val="001540AD"/>
    <w:rsid w:val="0015772D"/>
    <w:rsid w:val="0016005B"/>
    <w:rsid w:val="00164B6F"/>
    <w:rsid w:val="00165AB3"/>
    <w:rsid w:val="00166685"/>
    <w:rsid w:val="00173977"/>
    <w:rsid w:val="00174C39"/>
    <w:rsid w:val="00176834"/>
    <w:rsid w:val="00177717"/>
    <w:rsid w:val="0018584A"/>
    <w:rsid w:val="00185E10"/>
    <w:rsid w:val="00187633"/>
    <w:rsid w:val="00187CD5"/>
    <w:rsid w:val="001968E8"/>
    <w:rsid w:val="001A0D13"/>
    <w:rsid w:val="001A25E5"/>
    <w:rsid w:val="001A65CB"/>
    <w:rsid w:val="001A6C35"/>
    <w:rsid w:val="001A6D5B"/>
    <w:rsid w:val="001C112B"/>
    <w:rsid w:val="001C1F65"/>
    <w:rsid w:val="001C4B33"/>
    <w:rsid w:val="001C6D32"/>
    <w:rsid w:val="001D2C1B"/>
    <w:rsid w:val="001E14C8"/>
    <w:rsid w:val="001E4AEA"/>
    <w:rsid w:val="001F02D0"/>
    <w:rsid w:val="001F30F0"/>
    <w:rsid w:val="001F373F"/>
    <w:rsid w:val="001F4A82"/>
    <w:rsid w:val="001F78E6"/>
    <w:rsid w:val="00204279"/>
    <w:rsid w:val="00210FAE"/>
    <w:rsid w:val="0021169C"/>
    <w:rsid w:val="00212960"/>
    <w:rsid w:val="00222575"/>
    <w:rsid w:val="00223EC5"/>
    <w:rsid w:val="0022597B"/>
    <w:rsid w:val="0023073A"/>
    <w:rsid w:val="00231ACF"/>
    <w:rsid w:val="002349AC"/>
    <w:rsid w:val="0024078F"/>
    <w:rsid w:val="00242593"/>
    <w:rsid w:val="0024593C"/>
    <w:rsid w:val="00245D3C"/>
    <w:rsid w:val="00247CE0"/>
    <w:rsid w:val="00252FAF"/>
    <w:rsid w:val="00255E45"/>
    <w:rsid w:val="002566BF"/>
    <w:rsid w:val="002569DE"/>
    <w:rsid w:val="0026159B"/>
    <w:rsid w:val="00261DE4"/>
    <w:rsid w:val="00263111"/>
    <w:rsid w:val="00270013"/>
    <w:rsid w:val="00272D49"/>
    <w:rsid w:val="002737BF"/>
    <w:rsid w:val="00277188"/>
    <w:rsid w:val="0028310C"/>
    <w:rsid w:val="0029129E"/>
    <w:rsid w:val="00296809"/>
    <w:rsid w:val="002A5369"/>
    <w:rsid w:val="002B1969"/>
    <w:rsid w:val="002B3806"/>
    <w:rsid w:val="002B5698"/>
    <w:rsid w:val="002C0B41"/>
    <w:rsid w:val="002C69E9"/>
    <w:rsid w:val="002D7C30"/>
    <w:rsid w:val="002E4EA6"/>
    <w:rsid w:val="002E64A9"/>
    <w:rsid w:val="002E6D91"/>
    <w:rsid w:val="002F132E"/>
    <w:rsid w:val="002F3FBA"/>
    <w:rsid w:val="00300EC9"/>
    <w:rsid w:val="00301433"/>
    <w:rsid w:val="0030160E"/>
    <w:rsid w:val="00302AC0"/>
    <w:rsid w:val="00307E67"/>
    <w:rsid w:val="0031105F"/>
    <w:rsid w:val="00311355"/>
    <w:rsid w:val="00313CC7"/>
    <w:rsid w:val="00315464"/>
    <w:rsid w:val="00315535"/>
    <w:rsid w:val="00315AE5"/>
    <w:rsid w:val="0031711E"/>
    <w:rsid w:val="003207A6"/>
    <w:rsid w:val="00327CC2"/>
    <w:rsid w:val="00334F0D"/>
    <w:rsid w:val="00335110"/>
    <w:rsid w:val="0034716F"/>
    <w:rsid w:val="00347DD6"/>
    <w:rsid w:val="003540A3"/>
    <w:rsid w:val="00354FBB"/>
    <w:rsid w:val="0036153A"/>
    <w:rsid w:val="003625A8"/>
    <w:rsid w:val="00363366"/>
    <w:rsid w:val="003669FC"/>
    <w:rsid w:val="00371E54"/>
    <w:rsid w:val="003740A4"/>
    <w:rsid w:val="00376975"/>
    <w:rsid w:val="0038675D"/>
    <w:rsid w:val="003877E5"/>
    <w:rsid w:val="00394411"/>
    <w:rsid w:val="00395EF3"/>
    <w:rsid w:val="00396BED"/>
    <w:rsid w:val="003A09BA"/>
    <w:rsid w:val="003A0E7A"/>
    <w:rsid w:val="003A7F3C"/>
    <w:rsid w:val="003B0D16"/>
    <w:rsid w:val="003B1D0C"/>
    <w:rsid w:val="003B2A9C"/>
    <w:rsid w:val="003B43B0"/>
    <w:rsid w:val="003B4A03"/>
    <w:rsid w:val="003B5DC9"/>
    <w:rsid w:val="003C3E8B"/>
    <w:rsid w:val="003C6F2B"/>
    <w:rsid w:val="003D0A84"/>
    <w:rsid w:val="003D555A"/>
    <w:rsid w:val="003D6C28"/>
    <w:rsid w:val="003E479C"/>
    <w:rsid w:val="003E6C85"/>
    <w:rsid w:val="003F1D98"/>
    <w:rsid w:val="003F365A"/>
    <w:rsid w:val="003F3C26"/>
    <w:rsid w:val="003F4843"/>
    <w:rsid w:val="003F69FB"/>
    <w:rsid w:val="00401922"/>
    <w:rsid w:val="0040259C"/>
    <w:rsid w:val="004062FC"/>
    <w:rsid w:val="00410077"/>
    <w:rsid w:val="00412A56"/>
    <w:rsid w:val="00413DFF"/>
    <w:rsid w:val="004158A3"/>
    <w:rsid w:val="00416B3A"/>
    <w:rsid w:val="00417EBC"/>
    <w:rsid w:val="0042049C"/>
    <w:rsid w:val="00423FDD"/>
    <w:rsid w:val="00427704"/>
    <w:rsid w:val="00431787"/>
    <w:rsid w:val="00431C81"/>
    <w:rsid w:val="00434337"/>
    <w:rsid w:val="004349C4"/>
    <w:rsid w:val="0043565E"/>
    <w:rsid w:val="0043766E"/>
    <w:rsid w:val="00437793"/>
    <w:rsid w:val="0044070F"/>
    <w:rsid w:val="00440B7F"/>
    <w:rsid w:val="00445B40"/>
    <w:rsid w:val="004541E0"/>
    <w:rsid w:val="004551F7"/>
    <w:rsid w:val="00457DBE"/>
    <w:rsid w:val="004634C6"/>
    <w:rsid w:val="00473755"/>
    <w:rsid w:val="004751E7"/>
    <w:rsid w:val="00475680"/>
    <w:rsid w:val="00475C7D"/>
    <w:rsid w:val="00475F3C"/>
    <w:rsid w:val="00476C04"/>
    <w:rsid w:val="00484768"/>
    <w:rsid w:val="00486EC6"/>
    <w:rsid w:val="00490AA1"/>
    <w:rsid w:val="00497CF3"/>
    <w:rsid w:val="004B4C8F"/>
    <w:rsid w:val="004B61D7"/>
    <w:rsid w:val="004C16D2"/>
    <w:rsid w:val="004C4D3B"/>
    <w:rsid w:val="004C646E"/>
    <w:rsid w:val="004D1B61"/>
    <w:rsid w:val="004D24A0"/>
    <w:rsid w:val="004D2A89"/>
    <w:rsid w:val="004D4302"/>
    <w:rsid w:val="004F20AD"/>
    <w:rsid w:val="004F6561"/>
    <w:rsid w:val="00501DE6"/>
    <w:rsid w:val="005071BE"/>
    <w:rsid w:val="005103F2"/>
    <w:rsid w:val="00510D17"/>
    <w:rsid w:val="00510E0A"/>
    <w:rsid w:val="00513EC4"/>
    <w:rsid w:val="00515345"/>
    <w:rsid w:val="00520E0E"/>
    <w:rsid w:val="005255C0"/>
    <w:rsid w:val="00530F91"/>
    <w:rsid w:val="00535222"/>
    <w:rsid w:val="005374AC"/>
    <w:rsid w:val="00540233"/>
    <w:rsid w:val="00544AED"/>
    <w:rsid w:val="00545DCC"/>
    <w:rsid w:val="00546DF8"/>
    <w:rsid w:val="00560441"/>
    <w:rsid w:val="00564EDA"/>
    <w:rsid w:val="00570348"/>
    <w:rsid w:val="005708C9"/>
    <w:rsid w:val="0057665F"/>
    <w:rsid w:val="005766DC"/>
    <w:rsid w:val="00580622"/>
    <w:rsid w:val="005831E2"/>
    <w:rsid w:val="005918B1"/>
    <w:rsid w:val="00594386"/>
    <w:rsid w:val="00597017"/>
    <w:rsid w:val="00597AB9"/>
    <w:rsid w:val="005A0240"/>
    <w:rsid w:val="005B20B5"/>
    <w:rsid w:val="005B40DB"/>
    <w:rsid w:val="005B7315"/>
    <w:rsid w:val="005C3C29"/>
    <w:rsid w:val="005D1BC8"/>
    <w:rsid w:val="005D319A"/>
    <w:rsid w:val="005D3206"/>
    <w:rsid w:val="005D602D"/>
    <w:rsid w:val="005E1EDF"/>
    <w:rsid w:val="005F4A7D"/>
    <w:rsid w:val="00601E7F"/>
    <w:rsid w:val="0060230A"/>
    <w:rsid w:val="00602EEA"/>
    <w:rsid w:val="006103C2"/>
    <w:rsid w:val="00613F96"/>
    <w:rsid w:val="00616B7C"/>
    <w:rsid w:val="006325D2"/>
    <w:rsid w:val="006512DA"/>
    <w:rsid w:val="00656981"/>
    <w:rsid w:val="006569C8"/>
    <w:rsid w:val="00660E62"/>
    <w:rsid w:val="00661585"/>
    <w:rsid w:val="00664177"/>
    <w:rsid w:val="006642CF"/>
    <w:rsid w:val="00667684"/>
    <w:rsid w:val="00671806"/>
    <w:rsid w:val="0067355D"/>
    <w:rsid w:val="0067443C"/>
    <w:rsid w:val="00681637"/>
    <w:rsid w:val="00682C57"/>
    <w:rsid w:val="00684DCE"/>
    <w:rsid w:val="0069416E"/>
    <w:rsid w:val="00694BA2"/>
    <w:rsid w:val="006971CA"/>
    <w:rsid w:val="00697615"/>
    <w:rsid w:val="0069772F"/>
    <w:rsid w:val="006A009F"/>
    <w:rsid w:val="006A1BDC"/>
    <w:rsid w:val="006B2295"/>
    <w:rsid w:val="006B2B03"/>
    <w:rsid w:val="006B515B"/>
    <w:rsid w:val="006B6265"/>
    <w:rsid w:val="006C2563"/>
    <w:rsid w:val="006C2834"/>
    <w:rsid w:val="006D06D9"/>
    <w:rsid w:val="006D1310"/>
    <w:rsid w:val="006D4D24"/>
    <w:rsid w:val="006D6689"/>
    <w:rsid w:val="006D73D8"/>
    <w:rsid w:val="006E1C5E"/>
    <w:rsid w:val="006E1E43"/>
    <w:rsid w:val="006E52F7"/>
    <w:rsid w:val="006F0B46"/>
    <w:rsid w:val="006F4854"/>
    <w:rsid w:val="00700C7C"/>
    <w:rsid w:val="00701519"/>
    <w:rsid w:val="00701EF1"/>
    <w:rsid w:val="00703744"/>
    <w:rsid w:val="00707876"/>
    <w:rsid w:val="0071141E"/>
    <w:rsid w:val="00714582"/>
    <w:rsid w:val="00716555"/>
    <w:rsid w:val="007206B9"/>
    <w:rsid w:val="00722A5E"/>
    <w:rsid w:val="00723072"/>
    <w:rsid w:val="00723292"/>
    <w:rsid w:val="00727B24"/>
    <w:rsid w:val="00731B6F"/>
    <w:rsid w:val="00737F5A"/>
    <w:rsid w:val="007469F4"/>
    <w:rsid w:val="0075064A"/>
    <w:rsid w:val="00750F6C"/>
    <w:rsid w:val="00752449"/>
    <w:rsid w:val="00752A5D"/>
    <w:rsid w:val="007610E9"/>
    <w:rsid w:val="0076447B"/>
    <w:rsid w:val="0076728A"/>
    <w:rsid w:val="00773833"/>
    <w:rsid w:val="00776A36"/>
    <w:rsid w:val="00780015"/>
    <w:rsid w:val="007811C1"/>
    <w:rsid w:val="00785C25"/>
    <w:rsid w:val="00786FD6"/>
    <w:rsid w:val="00792509"/>
    <w:rsid w:val="00792C23"/>
    <w:rsid w:val="00796B6C"/>
    <w:rsid w:val="00797D3B"/>
    <w:rsid w:val="007A1510"/>
    <w:rsid w:val="007A1C82"/>
    <w:rsid w:val="007A1EC5"/>
    <w:rsid w:val="007A5847"/>
    <w:rsid w:val="007A7E78"/>
    <w:rsid w:val="007B5377"/>
    <w:rsid w:val="007C4147"/>
    <w:rsid w:val="007C535E"/>
    <w:rsid w:val="007C5F21"/>
    <w:rsid w:val="007D3757"/>
    <w:rsid w:val="007D4EA5"/>
    <w:rsid w:val="007E1195"/>
    <w:rsid w:val="007E56D9"/>
    <w:rsid w:val="007E65B1"/>
    <w:rsid w:val="007F2ABB"/>
    <w:rsid w:val="00801BC8"/>
    <w:rsid w:val="00802803"/>
    <w:rsid w:val="008048E6"/>
    <w:rsid w:val="00805258"/>
    <w:rsid w:val="008221CD"/>
    <w:rsid w:val="008257FE"/>
    <w:rsid w:val="008271BF"/>
    <w:rsid w:val="00832C95"/>
    <w:rsid w:val="0083362F"/>
    <w:rsid w:val="008341CB"/>
    <w:rsid w:val="0083529E"/>
    <w:rsid w:val="00836A11"/>
    <w:rsid w:val="00847FB8"/>
    <w:rsid w:val="00855C82"/>
    <w:rsid w:val="0086658D"/>
    <w:rsid w:val="008744FB"/>
    <w:rsid w:val="008746A1"/>
    <w:rsid w:val="00877AAD"/>
    <w:rsid w:val="008808DB"/>
    <w:rsid w:val="00880917"/>
    <w:rsid w:val="008809B1"/>
    <w:rsid w:val="00882163"/>
    <w:rsid w:val="00883A8E"/>
    <w:rsid w:val="00892CC3"/>
    <w:rsid w:val="008932D2"/>
    <w:rsid w:val="00893C33"/>
    <w:rsid w:val="00897F70"/>
    <w:rsid w:val="008A0331"/>
    <w:rsid w:val="008A111B"/>
    <w:rsid w:val="008A421B"/>
    <w:rsid w:val="008A69DD"/>
    <w:rsid w:val="008B0458"/>
    <w:rsid w:val="008B0548"/>
    <w:rsid w:val="008B1821"/>
    <w:rsid w:val="008B3A7E"/>
    <w:rsid w:val="008B5EAE"/>
    <w:rsid w:val="008C0786"/>
    <w:rsid w:val="008C426A"/>
    <w:rsid w:val="008C4863"/>
    <w:rsid w:val="008C7A8A"/>
    <w:rsid w:val="008D10B7"/>
    <w:rsid w:val="008D3169"/>
    <w:rsid w:val="008D6381"/>
    <w:rsid w:val="008D6D30"/>
    <w:rsid w:val="008E06FB"/>
    <w:rsid w:val="008E4CA4"/>
    <w:rsid w:val="008E55D4"/>
    <w:rsid w:val="008E56B2"/>
    <w:rsid w:val="008E5C3B"/>
    <w:rsid w:val="008E7503"/>
    <w:rsid w:val="008F21A9"/>
    <w:rsid w:val="008F229D"/>
    <w:rsid w:val="008F378A"/>
    <w:rsid w:val="009043D5"/>
    <w:rsid w:val="00904F3A"/>
    <w:rsid w:val="00905829"/>
    <w:rsid w:val="0090604F"/>
    <w:rsid w:val="00911A3C"/>
    <w:rsid w:val="00911D8D"/>
    <w:rsid w:val="00916C94"/>
    <w:rsid w:val="0092118B"/>
    <w:rsid w:val="009213FC"/>
    <w:rsid w:val="0092782F"/>
    <w:rsid w:val="00933BBD"/>
    <w:rsid w:val="009379D1"/>
    <w:rsid w:val="00943897"/>
    <w:rsid w:val="009438D6"/>
    <w:rsid w:val="009462AE"/>
    <w:rsid w:val="0095017F"/>
    <w:rsid w:val="0095695B"/>
    <w:rsid w:val="009645FB"/>
    <w:rsid w:val="00965BCC"/>
    <w:rsid w:val="0096722F"/>
    <w:rsid w:val="00980CF1"/>
    <w:rsid w:val="00991942"/>
    <w:rsid w:val="00991A13"/>
    <w:rsid w:val="00992A67"/>
    <w:rsid w:val="0099592B"/>
    <w:rsid w:val="009968D5"/>
    <w:rsid w:val="00996A22"/>
    <w:rsid w:val="00996D6A"/>
    <w:rsid w:val="009A09CC"/>
    <w:rsid w:val="009A41B1"/>
    <w:rsid w:val="009B07B2"/>
    <w:rsid w:val="009B4489"/>
    <w:rsid w:val="009B63FD"/>
    <w:rsid w:val="009C098E"/>
    <w:rsid w:val="009C1A77"/>
    <w:rsid w:val="009C4364"/>
    <w:rsid w:val="009D306C"/>
    <w:rsid w:val="009D53DF"/>
    <w:rsid w:val="009D5456"/>
    <w:rsid w:val="009D7A93"/>
    <w:rsid w:val="009E28DB"/>
    <w:rsid w:val="009F1515"/>
    <w:rsid w:val="009F2417"/>
    <w:rsid w:val="00A0178D"/>
    <w:rsid w:val="00A04CB5"/>
    <w:rsid w:val="00A0569C"/>
    <w:rsid w:val="00A06E70"/>
    <w:rsid w:val="00A11A7A"/>
    <w:rsid w:val="00A15535"/>
    <w:rsid w:val="00A24002"/>
    <w:rsid w:val="00A24033"/>
    <w:rsid w:val="00A27F93"/>
    <w:rsid w:val="00A32340"/>
    <w:rsid w:val="00A3310A"/>
    <w:rsid w:val="00A346B3"/>
    <w:rsid w:val="00A3586A"/>
    <w:rsid w:val="00A36758"/>
    <w:rsid w:val="00A37C51"/>
    <w:rsid w:val="00A44F25"/>
    <w:rsid w:val="00A5238A"/>
    <w:rsid w:val="00A537DB"/>
    <w:rsid w:val="00A55E5C"/>
    <w:rsid w:val="00A55EF5"/>
    <w:rsid w:val="00A57965"/>
    <w:rsid w:val="00A65115"/>
    <w:rsid w:val="00A6674E"/>
    <w:rsid w:val="00A67021"/>
    <w:rsid w:val="00A7083E"/>
    <w:rsid w:val="00A76054"/>
    <w:rsid w:val="00A83B27"/>
    <w:rsid w:val="00A84A5F"/>
    <w:rsid w:val="00A8753A"/>
    <w:rsid w:val="00A92375"/>
    <w:rsid w:val="00A94160"/>
    <w:rsid w:val="00A943AF"/>
    <w:rsid w:val="00AA1D51"/>
    <w:rsid w:val="00AA67EE"/>
    <w:rsid w:val="00AA7C3D"/>
    <w:rsid w:val="00AB2E19"/>
    <w:rsid w:val="00AB4E1E"/>
    <w:rsid w:val="00AB6678"/>
    <w:rsid w:val="00AC1134"/>
    <w:rsid w:val="00AC5C81"/>
    <w:rsid w:val="00AD05EA"/>
    <w:rsid w:val="00AD5181"/>
    <w:rsid w:val="00AD5A32"/>
    <w:rsid w:val="00AD7CF5"/>
    <w:rsid w:val="00AE1514"/>
    <w:rsid w:val="00AE19F1"/>
    <w:rsid w:val="00AE24C2"/>
    <w:rsid w:val="00AE4FBC"/>
    <w:rsid w:val="00AE67A9"/>
    <w:rsid w:val="00AE7EDE"/>
    <w:rsid w:val="00AF2027"/>
    <w:rsid w:val="00B0029E"/>
    <w:rsid w:val="00B12C52"/>
    <w:rsid w:val="00B1362A"/>
    <w:rsid w:val="00B22206"/>
    <w:rsid w:val="00B22F1A"/>
    <w:rsid w:val="00B256F6"/>
    <w:rsid w:val="00B27CD0"/>
    <w:rsid w:val="00B313CC"/>
    <w:rsid w:val="00B33100"/>
    <w:rsid w:val="00B349B2"/>
    <w:rsid w:val="00B34F5A"/>
    <w:rsid w:val="00B35862"/>
    <w:rsid w:val="00B37A37"/>
    <w:rsid w:val="00B41053"/>
    <w:rsid w:val="00B540F3"/>
    <w:rsid w:val="00B5530B"/>
    <w:rsid w:val="00B5769B"/>
    <w:rsid w:val="00B64554"/>
    <w:rsid w:val="00B6499A"/>
    <w:rsid w:val="00B66D71"/>
    <w:rsid w:val="00B727C2"/>
    <w:rsid w:val="00B76983"/>
    <w:rsid w:val="00B808FD"/>
    <w:rsid w:val="00B9588A"/>
    <w:rsid w:val="00B96CEA"/>
    <w:rsid w:val="00BB27BC"/>
    <w:rsid w:val="00BB40B2"/>
    <w:rsid w:val="00BB4C11"/>
    <w:rsid w:val="00BC0BCD"/>
    <w:rsid w:val="00BC4307"/>
    <w:rsid w:val="00BC7127"/>
    <w:rsid w:val="00BC718B"/>
    <w:rsid w:val="00BC7732"/>
    <w:rsid w:val="00BD2FFD"/>
    <w:rsid w:val="00BD3761"/>
    <w:rsid w:val="00BD3AC3"/>
    <w:rsid w:val="00BD3E41"/>
    <w:rsid w:val="00BD5021"/>
    <w:rsid w:val="00BF3CAF"/>
    <w:rsid w:val="00BF65DC"/>
    <w:rsid w:val="00C02817"/>
    <w:rsid w:val="00C02BB6"/>
    <w:rsid w:val="00C14811"/>
    <w:rsid w:val="00C15141"/>
    <w:rsid w:val="00C37C90"/>
    <w:rsid w:val="00C41430"/>
    <w:rsid w:val="00C43B45"/>
    <w:rsid w:val="00C507B2"/>
    <w:rsid w:val="00C55748"/>
    <w:rsid w:val="00C568A8"/>
    <w:rsid w:val="00C56E21"/>
    <w:rsid w:val="00C57675"/>
    <w:rsid w:val="00C741A4"/>
    <w:rsid w:val="00C77D90"/>
    <w:rsid w:val="00C8365D"/>
    <w:rsid w:val="00C859B6"/>
    <w:rsid w:val="00C8744A"/>
    <w:rsid w:val="00C87DF0"/>
    <w:rsid w:val="00C90F7C"/>
    <w:rsid w:val="00C91273"/>
    <w:rsid w:val="00C930FB"/>
    <w:rsid w:val="00CA0213"/>
    <w:rsid w:val="00CA184D"/>
    <w:rsid w:val="00CA36F1"/>
    <w:rsid w:val="00CB08B3"/>
    <w:rsid w:val="00CB2990"/>
    <w:rsid w:val="00CB418C"/>
    <w:rsid w:val="00CB5E46"/>
    <w:rsid w:val="00CB790B"/>
    <w:rsid w:val="00CD2D51"/>
    <w:rsid w:val="00CD3D05"/>
    <w:rsid w:val="00CE2FA0"/>
    <w:rsid w:val="00CE4BD4"/>
    <w:rsid w:val="00CE559E"/>
    <w:rsid w:val="00CE6F68"/>
    <w:rsid w:val="00CF0044"/>
    <w:rsid w:val="00CF1CFD"/>
    <w:rsid w:val="00CF42E3"/>
    <w:rsid w:val="00D04F54"/>
    <w:rsid w:val="00D10FD2"/>
    <w:rsid w:val="00D11C59"/>
    <w:rsid w:val="00D12F29"/>
    <w:rsid w:val="00D210E9"/>
    <w:rsid w:val="00D227E3"/>
    <w:rsid w:val="00D23093"/>
    <w:rsid w:val="00D23195"/>
    <w:rsid w:val="00D23F30"/>
    <w:rsid w:val="00D30CCD"/>
    <w:rsid w:val="00D31345"/>
    <w:rsid w:val="00D320CA"/>
    <w:rsid w:val="00D32F57"/>
    <w:rsid w:val="00D34647"/>
    <w:rsid w:val="00D360ED"/>
    <w:rsid w:val="00D41521"/>
    <w:rsid w:val="00D453C1"/>
    <w:rsid w:val="00D456C4"/>
    <w:rsid w:val="00D46B2D"/>
    <w:rsid w:val="00D51537"/>
    <w:rsid w:val="00D53597"/>
    <w:rsid w:val="00D54D69"/>
    <w:rsid w:val="00D622C1"/>
    <w:rsid w:val="00D62D04"/>
    <w:rsid w:val="00D72845"/>
    <w:rsid w:val="00D75196"/>
    <w:rsid w:val="00D83365"/>
    <w:rsid w:val="00D86A6A"/>
    <w:rsid w:val="00D94EFD"/>
    <w:rsid w:val="00D94F3C"/>
    <w:rsid w:val="00DA03F1"/>
    <w:rsid w:val="00DA2499"/>
    <w:rsid w:val="00DA67DE"/>
    <w:rsid w:val="00DB2D54"/>
    <w:rsid w:val="00DB3F1B"/>
    <w:rsid w:val="00DB5D14"/>
    <w:rsid w:val="00DB74C6"/>
    <w:rsid w:val="00DC3059"/>
    <w:rsid w:val="00DC73DA"/>
    <w:rsid w:val="00DD4E04"/>
    <w:rsid w:val="00DD4E58"/>
    <w:rsid w:val="00DE0624"/>
    <w:rsid w:val="00DE2F7D"/>
    <w:rsid w:val="00DE6A2F"/>
    <w:rsid w:val="00DE7781"/>
    <w:rsid w:val="00DF4068"/>
    <w:rsid w:val="00E0034B"/>
    <w:rsid w:val="00E02E5E"/>
    <w:rsid w:val="00E10669"/>
    <w:rsid w:val="00E154E8"/>
    <w:rsid w:val="00E165AE"/>
    <w:rsid w:val="00E166E4"/>
    <w:rsid w:val="00E23EAC"/>
    <w:rsid w:val="00E25450"/>
    <w:rsid w:val="00E2734C"/>
    <w:rsid w:val="00E30F9C"/>
    <w:rsid w:val="00E31DA7"/>
    <w:rsid w:val="00E327B4"/>
    <w:rsid w:val="00E32A38"/>
    <w:rsid w:val="00E37845"/>
    <w:rsid w:val="00E408A3"/>
    <w:rsid w:val="00E428C5"/>
    <w:rsid w:val="00E42AE7"/>
    <w:rsid w:val="00E43476"/>
    <w:rsid w:val="00E47C13"/>
    <w:rsid w:val="00E5140B"/>
    <w:rsid w:val="00E6246E"/>
    <w:rsid w:val="00E641E6"/>
    <w:rsid w:val="00E67620"/>
    <w:rsid w:val="00E70536"/>
    <w:rsid w:val="00E71CC6"/>
    <w:rsid w:val="00E726BE"/>
    <w:rsid w:val="00E73478"/>
    <w:rsid w:val="00E73E60"/>
    <w:rsid w:val="00E73F09"/>
    <w:rsid w:val="00E76734"/>
    <w:rsid w:val="00E8492D"/>
    <w:rsid w:val="00E874E5"/>
    <w:rsid w:val="00E87C92"/>
    <w:rsid w:val="00E87EB3"/>
    <w:rsid w:val="00E93185"/>
    <w:rsid w:val="00E9553D"/>
    <w:rsid w:val="00E9768F"/>
    <w:rsid w:val="00EA0EBE"/>
    <w:rsid w:val="00EA0F01"/>
    <w:rsid w:val="00EA6EC3"/>
    <w:rsid w:val="00EB020A"/>
    <w:rsid w:val="00EB0403"/>
    <w:rsid w:val="00EB175B"/>
    <w:rsid w:val="00EB46C8"/>
    <w:rsid w:val="00EB623D"/>
    <w:rsid w:val="00EC1052"/>
    <w:rsid w:val="00EC2C91"/>
    <w:rsid w:val="00EC3B80"/>
    <w:rsid w:val="00EC6F8F"/>
    <w:rsid w:val="00ED04E5"/>
    <w:rsid w:val="00ED0E7A"/>
    <w:rsid w:val="00ED125A"/>
    <w:rsid w:val="00ED1282"/>
    <w:rsid w:val="00ED522A"/>
    <w:rsid w:val="00EE5586"/>
    <w:rsid w:val="00EE70A0"/>
    <w:rsid w:val="00EE728E"/>
    <w:rsid w:val="00EF0C17"/>
    <w:rsid w:val="00EF3E51"/>
    <w:rsid w:val="00EF522F"/>
    <w:rsid w:val="00EF6535"/>
    <w:rsid w:val="00F0225E"/>
    <w:rsid w:val="00F039F4"/>
    <w:rsid w:val="00F07350"/>
    <w:rsid w:val="00F150DE"/>
    <w:rsid w:val="00F17B7F"/>
    <w:rsid w:val="00F247B2"/>
    <w:rsid w:val="00F31FE3"/>
    <w:rsid w:val="00F32214"/>
    <w:rsid w:val="00F35B17"/>
    <w:rsid w:val="00F35DF8"/>
    <w:rsid w:val="00F36825"/>
    <w:rsid w:val="00F4620D"/>
    <w:rsid w:val="00F47C4E"/>
    <w:rsid w:val="00F50171"/>
    <w:rsid w:val="00F53A64"/>
    <w:rsid w:val="00F57060"/>
    <w:rsid w:val="00F61B3E"/>
    <w:rsid w:val="00F643E4"/>
    <w:rsid w:val="00F65CC1"/>
    <w:rsid w:val="00F80590"/>
    <w:rsid w:val="00F85693"/>
    <w:rsid w:val="00F91BD3"/>
    <w:rsid w:val="00F92377"/>
    <w:rsid w:val="00F94B8D"/>
    <w:rsid w:val="00F953BB"/>
    <w:rsid w:val="00FA25A0"/>
    <w:rsid w:val="00FA41A9"/>
    <w:rsid w:val="00FA5027"/>
    <w:rsid w:val="00FA683B"/>
    <w:rsid w:val="00FB1A91"/>
    <w:rsid w:val="00FB3E46"/>
    <w:rsid w:val="00FB42B9"/>
    <w:rsid w:val="00FB488C"/>
    <w:rsid w:val="00FB5BD1"/>
    <w:rsid w:val="00FB7B59"/>
    <w:rsid w:val="00FD43F8"/>
    <w:rsid w:val="00FD5298"/>
    <w:rsid w:val="00FD7DB4"/>
    <w:rsid w:val="00FE2BA7"/>
    <w:rsid w:val="00FE5767"/>
    <w:rsid w:val="00FE5D15"/>
    <w:rsid w:val="00FF3AC2"/>
    <w:rsid w:val="00FF5103"/>
    <w:rsid w:val="00FF67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5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Colorful List - Accent 12"/>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Colorful List - Accent 12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character" w:styleId="CommentReference">
    <w:name w:val="annotation reference"/>
    <w:basedOn w:val="DefaultParagraphFont"/>
    <w:uiPriority w:val="99"/>
    <w:semiHidden/>
    <w:unhideWhenUsed/>
    <w:rsid w:val="00B22F1A"/>
    <w:rPr>
      <w:sz w:val="16"/>
      <w:szCs w:val="16"/>
    </w:rPr>
  </w:style>
  <w:style w:type="paragraph" w:styleId="CommentText">
    <w:name w:val="annotation text"/>
    <w:basedOn w:val="Normal"/>
    <w:link w:val="CommentTextChar"/>
    <w:uiPriority w:val="99"/>
    <w:semiHidden/>
    <w:unhideWhenUsed/>
    <w:rsid w:val="00B22F1A"/>
    <w:pPr>
      <w:spacing w:line="240" w:lineRule="auto"/>
    </w:pPr>
    <w:rPr>
      <w:sz w:val="20"/>
      <w:szCs w:val="20"/>
    </w:rPr>
  </w:style>
  <w:style w:type="character" w:customStyle="1" w:styleId="CommentTextChar">
    <w:name w:val="Comment Text Char"/>
    <w:basedOn w:val="DefaultParagraphFont"/>
    <w:link w:val="CommentText"/>
    <w:uiPriority w:val="99"/>
    <w:semiHidden/>
    <w:rsid w:val="00B22F1A"/>
    <w:rPr>
      <w:sz w:val="20"/>
      <w:szCs w:val="20"/>
    </w:rPr>
  </w:style>
  <w:style w:type="paragraph" w:styleId="CommentSubject">
    <w:name w:val="annotation subject"/>
    <w:basedOn w:val="CommentText"/>
    <w:next w:val="CommentText"/>
    <w:link w:val="CommentSubjectChar"/>
    <w:uiPriority w:val="99"/>
    <w:semiHidden/>
    <w:unhideWhenUsed/>
    <w:rsid w:val="00B22F1A"/>
    <w:rPr>
      <w:b/>
      <w:bCs/>
    </w:rPr>
  </w:style>
  <w:style w:type="character" w:customStyle="1" w:styleId="CommentSubjectChar">
    <w:name w:val="Comment Subject Char"/>
    <w:basedOn w:val="CommentTextChar"/>
    <w:link w:val="CommentSubject"/>
    <w:uiPriority w:val="99"/>
    <w:semiHidden/>
    <w:rsid w:val="00B22F1A"/>
    <w:rPr>
      <w:b/>
      <w:bCs/>
      <w:sz w:val="20"/>
      <w:szCs w:val="20"/>
    </w:rPr>
  </w:style>
  <w:style w:type="character" w:styleId="Hyperlink">
    <w:name w:val="Hyperlink"/>
    <w:basedOn w:val="DefaultParagraphFont"/>
    <w:uiPriority w:val="99"/>
    <w:unhideWhenUsed/>
    <w:rsid w:val="003F4843"/>
    <w:rPr>
      <w:color w:val="0563C1"/>
      <w:u w:val="single"/>
    </w:rPr>
  </w:style>
  <w:style w:type="paragraph" w:customStyle="1" w:styleId="naisf">
    <w:name w:val="naisf"/>
    <w:basedOn w:val="Normal"/>
    <w:rsid w:val="00BD2FFD"/>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table" w:customStyle="1" w:styleId="Reatabula1">
    <w:name w:val="Režģa tabula1"/>
    <w:basedOn w:val="TableNormal"/>
    <w:next w:val="TableGrid"/>
    <w:uiPriority w:val="39"/>
    <w:rsid w:val="00AF202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10669"/>
    <w:pPr>
      <w:spacing w:after="0" w:line="240" w:lineRule="auto"/>
    </w:pPr>
  </w:style>
  <w:style w:type="paragraph" w:customStyle="1" w:styleId="xl30">
    <w:name w:val="xl30"/>
    <w:basedOn w:val="Normal"/>
    <w:rsid w:val="00E10669"/>
    <w:pPr>
      <w:pBdr>
        <w:left w:val="single" w:sz="4" w:space="0" w:color="auto"/>
        <w:right w:val="single" w:sz="4" w:space="0" w:color="auto"/>
      </w:pBdr>
      <w:spacing w:before="100" w:beforeAutospacing="1" w:after="100" w:afterAutospacing="1" w:line="240" w:lineRule="auto"/>
    </w:pPr>
    <w:rPr>
      <w:rFonts w:ascii="Arial" w:eastAsia="Arial Unicode MS"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490752">
      <w:bodyDiv w:val="1"/>
      <w:marLeft w:val="0"/>
      <w:marRight w:val="0"/>
      <w:marTop w:val="0"/>
      <w:marBottom w:val="0"/>
      <w:divBdr>
        <w:top w:val="none" w:sz="0" w:space="0" w:color="auto"/>
        <w:left w:val="none" w:sz="0" w:space="0" w:color="auto"/>
        <w:bottom w:val="none" w:sz="0" w:space="0" w:color="auto"/>
        <w:right w:val="none" w:sz="0" w:space="0" w:color="auto"/>
      </w:divBdr>
      <w:divsChild>
        <w:div w:id="566066796">
          <w:marLeft w:val="0"/>
          <w:marRight w:val="0"/>
          <w:marTop w:val="0"/>
          <w:marBottom w:val="567"/>
          <w:divBdr>
            <w:top w:val="none" w:sz="0" w:space="0" w:color="auto"/>
            <w:left w:val="none" w:sz="0" w:space="0" w:color="auto"/>
            <w:bottom w:val="none" w:sz="0" w:space="0" w:color="auto"/>
            <w:right w:val="none" w:sz="0" w:space="0" w:color="auto"/>
          </w:divBdr>
        </w:div>
      </w:divsChild>
    </w:div>
    <w:div w:id="571549935">
      <w:bodyDiv w:val="1"/>
      <w:marLeft w:val="0"/>
      <w:marRight w:val="0"/>
      <w:marTop w:val="0"/>
      <w:marBottom w:val="0"/>
      <w:divBdr>
        <w:top w:val="none" w:sz="0" w:space="0" w:color="auto"/>
        <w:left w:val="none" w:sz="0" w:space="0" w:color="auto"/>
        <w:bottom w:val="none" w:sz="0" w:space="0" w:color="auto"/>
        <w:right w:val="none" w:sz="0" w:space="0" w:color="auto"/>
      </w:divBdr>
      <w:divsChild>
        <w:div w:id="479885718">
          <w:marLeft w:val="0"/>
          <w:marRight w:val="0"/>
          <w:marTop w:val="0"/>
          <w:marBottom w:val="567"/>
          <w:divBdr>
            <w:top w:val="none" w:sz="0" w:space="0" w:color="auto"/>
            <w:left w:val="none" w:sz="0" w:space="0" w:color="auto"/>
            <w:bottom w:val="none" w:sz="0" w:space="0" w:color="auto"/>
            <w:right w:val="none" w:sz="0" w:space="0" w:color="auto"/>
          </w:divBdr>
        </w:div>
      </w:divsChild>
    </w:div>
    <w:div w:id="672757855">
      <w:bodyDiv w:val="1"/>
      <w:marLeft w:val="0"/>
      <w:marRight w:val="0"/>
      <w:marTop w:val="0"/>
      <w:marBottom w:val="0"/>
      <w:divBdr>
        <w:top w:val="none" w:sz="0" w:space="0" w:color="auto"/>
        <w:left w:val="none" w:sz="0" w:space="0" w:color="auto"/>
        <w:bottom w:val="none" w:sz="0" w:space="0" w:color="auto"/>
        <w:right w:val="none" w:sz="0" w:space="0" w:color="auto"/>
      </w:divBdr>
    </w:div>
    <w:div w:id="967081267">
      <w:bodyDiv w:val="1"/>
      <w:marLeft w:val="0"/>
      <w:marRight w:val="0"/>
      <w:marTop w:val="0"/>
      <w:marBottom w:val="0"/>
      <w:divBdr>
        <w:top w:val="none" w:sz="0" w:space="0" w:color="auto"/>
        <w:left w:val="none" w:sz="0" w:space="0" w:color="auto"/>
        <w:bottom w:val="none" w:sz="0" w:space="0" w:color="auto"/>
        <w:right w:val="none" w:sz="0" w:space="0" w:color="auto"/>
      </w:divBdr>
    </w:div>
    <w:div w:id="1127746198">
      <w:bodyDiv w:val="1"/>
      <w:marLeft w:val="0"/>
      <w:marRight w:val="0"/>
      <w:marTop w:val="0"/>
      <w:marBottom w:val="0"/>
      <w:divBdr>
        <w:top w:val="none" w:sz="0" w:space="0" w:color="auto"/>
        <w:left w:val="none" w:sz="0" w:space="0" w:color="auto"/>
        <w:bottom w:val="none" w:sz="0" w:space="0" w:color="auto"/>
        <w:right w:val="none" w:sz="0" w:space="0" w:color="auto"/>
      </w:divBdr>
    </w:div>
    <w:div w:id="1579972499">
      <w:bodyDiv w:val="1"/>
      <w:marLeft w:val="0"/>
      <w:marRight w:val="0"/>
      <w:marTop w:val="0"/>
      <w:marBottom w:val="0"/>
      <w:divBdr>
        <w:top w:val="none" w:sz="0" w:space="0" w:color="auto"/>
        <w:left w:val="none" w:sz="0" w:space="0" w:color="auto"/>
        <w:bottom w:val="none" w:sz="0" w:space="0" w:color="auto"/>
        <w:right w:val="none" w:sz="0" w:space="0" w:color="auto"/>
      </w:divBdr>
    </w:div>
    <w:div w:id="1751652405">
      <w:bodyDiv w:val="1"/>
      <w:marLeft w:val="0"/>
      <w:marRight w:val="0"/>
      <w:marTop w:val="0"/>
      <w:marBottom w:val="0"/>
      <w:divBdr>
        <w:top w:val="none" w:sz="0" w:space="0" w:color="auto"/>
        <w:left w:val="none" w:sz="0" w:space="0" w:color="auto"/>
        <w:bottom w:val="none" w:sz="0" w:space="0" w:color="auto"/>
        <w:right w:val="none" w:sz="0" w:space="0" w:color="auto"/>
      </w:divBdr>
      <w:divsChild>
        <w:div w:id="1746956772">
          <w:marLeft w:val="0"/>
          <w:marRight w:val="0"/>
          <w:marTop w:val="0"/>
          <w:marBottom w:val="567"/>
          <w:divBdr>
            <w:top w:val="none" w:sz="0" w:space="0" w:color="auto"/>
            <w:left w:val="none" w:sz="0" w:space="0" w:color="auto"/>
            <w:bottom w:val="none" w:sz="0" w:space="0" w:color="auto"/>
            <w:right w:val="none" w:sz="0" w:space="0" w:color="auto"/>
          </w:divBdr>
        </w:div>
      </w:divsChild>
    </w:div>
    <w:div w:id="201183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ndra.caksa@rigassatiksme.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4" ma:contentTypeDescription="Izveidot jaunu dokumentu." ma:contentTypeScope="" ma:versionID="b0ad97231b517200d797318e30199866">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b369ec3a91c22651012289d3aa7962c4"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0AF488-8C31-4E02-AA09-C89E1FC044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3.xml><?xml version="1.0" encoding="utf-8"?>
<ds:datastoreItem xmlns:ds="http://schemas.openxmlformats.org/officeDocument/2006/customXml" ds:itemID="{5A61C0D3-2CC6-4B61-8AAF-CD51707D0044}">
  <ds:schemaRefs>
    <ds:schemaRef ds:uri="http://schemas.openxmlformats.org/officeDocument/2006/bibliography"/>
  </ds:schemaRefs>
</ds:datastoreItem>
</file>

<file path=customXml/itemProps4.xml><?xml version="1.0" encoding="utf-8"?>
<ds:datastoreItem xmlns:ds="http://schemas.openxmlformats.org/officeDocument/2006/customXml" ds:itemID="{A8476FBE-E700-45F3-AAF2-7CCE2AEC7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4193</Words>
  <Characters>2391</Characters>
  <Application>Microsoft Office Word</Application>
  <DocSecurity>0</DocSecurity>
  <Lines>19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Sandra Čakša</cp:lastModifiedBy>
  <cp:revision>2</cp:revision>
  <dcterms:created xsi:type="dcterms:W3CDTF">2023-12-22T10:02:00Z</dcterms:created>
  <dcterms:modified xsi:type="dcterms:W3CDTF">2023-12-22T10:02:00Z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