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B95" w14:textId="77777777" w:rsidR="001A1E3C" w:rsidRPr="001B3406" w:rsidRDefault="001A1E3C" w:rsidP="001D260C">
      <w:pPr>
        <w:jc w:val="both"/>
        <w:rPr>
          <w:i/>
          <w:sz w:val="22"/>
          <w:szCs w:val="22"/>
          <w:lang w:val="lv-LV"/>
        </w:rPr>
      </w:pPr>
    </w:p>
    <w:p w14:paraId="05447E2E" w14:textId="0F6E2129" w:rsidR="00F84E18" w:rsidRPr="001B3406" w:rsidRDefault="00F84E18" w:rsidP="001D260C">
      <w:pPr>
        <w:jc w:val="both"/>
        <w:rPr>
          <w:i/>
          <w:sz w:val="22"/>
          <w:szCs w:val="22"/>
          <w:lang w:val="lv-LV"/>
        </w:rPr>
      </w:pPr>
      <w:r w:rsidRPr="001B3406">
        <w:rPr>
          <w:i/>
          <w:sz w:val="22"/>
          <w:szCs w:val="22"/>
          <w:lang w:val="lv-LV"/>
        </w:rPr>
        <w:t>Par iepirkumu procedūras “</w:t>
      </w:r>
      <w:bookmarkStart w:id="0" w:name="_Hlk190949043"/>
      <w:r w:rsidR="007D6D4B" w:rsidRPr="001B3406">
        <w:rPr>
          <w:i/>
          <w:sz w:val="22"/>
          <w:szCs w:val="22"/>
          <w:lang w:val="lv-LV"/>
        </w:rPr>
        <w:t>Video sistēmas “Digifort” programmatūras licenču iegāde Rīgas Satiksmes sabiedrisko transportlīdzekļu pieslēgšanai jaunajai video sistēmai</w:t>
      </w:r>
      <w:r w:rsidR="00B141DC" w:rsidRPr="001B3406">
        <w:rPr>
          <w:i/>
          <w:sz w:val="22"/>
          <w:szCs w:val="22"/>
          <w:lang w:val="lv-LV"/>
        </w:rPr>
        <w:t>” oficiālās tīmekļa vietnes attīstība</w:t>
      </w:r>
      <w:r w:rsidRPr="001B3406">
        <w:rPr>
          <w:i/>
          <w:sz w:val="22"/>
          <w:szCs w:val="22"/>
          <w:lang w:val="lv-LV"/>
        </w:rPr>
        <w:t xml:space="preserve">” </w:t>
      </w:r>
      <w:bookmarkEnd w:id="0"/>
      <w:r w:rsidRPr="001B3406">
        <w:rPr>
          <w:i/>
          <w:sz w:val="22"/>
          <w:szCs w:val="22"/>
          <w:lang w:val="lv-LV"/>
        </w:rPr>
        <w:t xml:space="preserve">(ID Nr. </w:t>
      </w:r>
      <w:r w:rsidR="004E3DE4" w:rsidRPr="001B3406">
        <w:rPr>
          <w:i/>
          <w:sz w:val="22"/>
          <w:szCs w:val="22"/>
          <w:lang w:val="lv-LV"/>
        </w:rPr>
        <w:t>RS 202</w:t>
      </w:r>
      <w:r w:rsidR="00AF3423" w:rsidRPr="001B3406">
        <w:rPr>
          <w:i/>
          <w:sz w:val="22"/>
          <w:szCs w:val="22"/>
          <w:lang w:val="lv-LV"/>
        </w:rPr>
        <w:t>5</w:t>
      </w:r>
      <w:r w:rsidR="004E3DE4" w:rsidRPr="001B3406">
        <w:rPr>
          <w:i/>
          <w:sz w:val="22"/>
          <w:szCs w:val="22"/>
          <w:lang w:val="lv-LV"/>
        </w:rPr>
        <w:t>/</w:t>
      </w:r>
      <w:r w:rsidR="007569CA" w:rsidRPr="001B3406">
        <w:rPr>
          <w:i/>
          <w:sz w:val="22"/>
          <w:szCs w:val="22"/>
          <w:lang w:val="lv-LV"/>
        </w:rPr>
        <w:t>6</w:t>
      </w:r>
      <w:r w:rsidRPr="001B3406">
        <w:rPr>
          <w:i/>
          <w:sz w:val="22"/>
          <w:szCs w:val="22"/>
          <w:lang w:val="lv-LV"/>
        </w:rPr>
        <w:t>) nolikuma prasībām</w:t>
      </w:r>
    </w:p>
    <w:p w14:paraId="2FA968AE" w14:textId="77777777" w:rsidR="00F84E18" w:rsidRPr="001B3406" w:rsidRDefault="00F84E18" w:rsidP="001D260C">
      <w:pPr>
        <w:tabs>
          <w:tab w:val="right" w:pos="9355"/>
        </w:tabs>
        <w:jc w:val="both"/>
        <w:rPr>
          <w:sz w:val="22"/>
          <w:szCs w:val="22"/>
          <w:lang w:val="lv-LV"/>
        </w:rPr>
      </w:pPr>
    </w:p>
    <w:p w14:paraId="11219702" w14:textId="16E3CA45" w:rsidR="00F84E18" w:rsidRPr="001B3406" w:rsidRDefault="00F84E18" w:rsidP="001D260C">
      <w:pPr>
        <w:tabs>
          <w:tab w:val="right" w:pos="9355"/>
        </w:tabs>
        <w:ind w:firstLine="426"/>
        <w:jc w:val="both"/>
        <w:rPr>
          <w:sz w:val="22"/>
          <w:szCs w:val="22"/>
          <w:lang w:val="lv-LV"/>
        </w:rPr>
      </w:pPr>
      <w:r w:rsidRPr="001B3406">
        <w:rPr>
          <w:sz w:val="22"/>
          <w:szCs w:val="22"/>
          <w:lang w:val="lv-LV"/>
        </w:rPr>
        <w:t xml:space="preserve">Rīgas pašvaldības sabiedrības ar ierobežotu atbildību „Rīgas satiksme” (turpmāk – Pasūtītājs) Iepirkuma komisija no iespējamā pretendenta ir saņēmusi </w:t>
      </w:r>
      <w:r w:rsidR="00C568F5" w:rsidRPr="001B3406">
        <w:rPr>
          <w:sz w:val="22"/>
          <w:szCs w:val="22"/>
          <w:lang w:val="lv-LV"/>
        </w:rPr>
        <w:t>vēstuli</w:t>
      </w:r>
      <w:r w:rsidRPr="001B3406">
        <w:rPr>
          <w:sz w:val="22"/>
          <w:szCs w:val="22"/>
          <w:lang w:val="lv-LV"/>
        </w:rPr>
        <w:t xml:space="preserve"> ar lūgumu sniegt atbildes uz jautājumu par iepirkuma procedūras “</w:t>
      </w:r>
      <w:r w:rsidR="007D6D4B" w:rsidRPr="001B3406">
        <w:rPr>
          <w:sz w:val="22"/>
          <w:szCs w:val="22"/>
          <w:lang w:val="lv-LV"/>
        </w:rPr>
        <w:t>Video sistēmas “Digifort” programmatūras licenču iegāde Rīgas Satiksmes sabiedrisko transportlīdzekļu pieslēgšanai jaunajai video sistēmai</w:t>
      </w:r>
      <w:r w:rsidR="00F46250" w:rsidRPr="001B3406">
        <w:rPr>
          <w:sz w:val="22"/>
          <w:szCs w:val="22"/>
          <w:lang w:val="lv-LV"/>
        </w:rPr>
        <w:t>”</w:t>
      </w:r>
      <w:r w:rsidRPr="001B3406">
        <w:rPr>
          <w:sz w:val="22"/>
          <w:szCs w:val="22"/>
          <w:lang w:val="lv-LV"/>
        </w:rPr>
        <w:t xml:space="preserve">” (ID Nr. </w:t>
      </w:r>
      <w:r w:rsidR="004E3DE4" w:rsidRPr="001B3406">
        <w:rPr>
          <w:sz w:val="22"/>
          <w:szCs w:val="22"/>
          <w:lang w:val="lv-LV"/>
        </w:rPr>
        <w:t>RS 202</w:t>
      </w:r>
      <w:r w:rsidR="00AF3423" w:rsidRPr="001B3406">
        <w:rPr>
          <w:sz w:val="22"/>
          <w:szCs w:val="22"/>
          <w:lang w:val="lv-LV"/>
        </w:rPr>
        <w:t>5</w:t>
      </w:r>
      <w:r w:rsidR="004E3DE4" w:rsidRPr="001B3406">
        <w:rPr>
          <w:sz w:val="22"/>
          <w:szCs w:val="22"/>
          <w:lang w:val="lv-LV"/>
        </w:rPr>
        <w:t>/</w:t>
      </w:r>
      <w:r w:rsidR="007D6D4B" w:rsidRPr="001B3406">
        <w:rPr>
          <w:sz w:val="22"/>
          <w:szCs w:val="22"/>
          <w:lang w:val="lv-LV"/>
        </w:rPr>
        <w:t>6</w:t>
      </w:r>
      <w:r w:rsidRPr="001B3406">
        <w:rPr>
          <w:sz w:val="22"/>
          <w:szCs w:val="22"/>
          <w:lang w:val="lv-LV"/>
        </w:rPr>
        <w:t xml:space="preserve">) (turpmāk – iepirkuma procedūra) nolikuma prasībām. </w:t>
      </w:r>
    </w:p>
    <w:p w14:paraId="1B3E17AE" w14:textId="77777777" w:rsidR="002916E0" w:rsidRPr="001B3406" w:rsidRDefault="002916E0" w:rsidP="001D260C">
      <w:pPr>
        <w:jc w:val="both"/>
        <w:rPr>
          <w:sz w:val="22"/>
          <w:szCs w:val="22"/>
          <w:lang w:val="lv-LV"/>
        </w:rPr>
      </w:pPr>
    </w:p>
    <w:p w14:paraId="548BFFD1" w14:textId="77777777" w:rsidR="00570002" w:rsidRPr="001B3406" w:rsidRDefault="00570002" w:rsidP="001D260C">
      <w:pPr>
        <w:tabs>
          <w:tab w:val="right" w:pos="9355"/>
        </w:tabs>
        <w:jc w:val="both"/>
        <w:rPr>
          <w:b/>
          <w:bCs/>
          <w:sz w:val="22"/>
          <w:szCs w:val="22"/>
          <w:lang w:val="lv-LV"/>
        </w:rPr>
      </w:pPr>
      <w:r w:rsidRPr="001B3406">
        <w:rPr>
          <w:b/>
          <w:bCs/>
          <w:sz w:val="22"/>
          <w:szCs w:val="22"/>
          <w:lang w:val="lv-LV"/>
        </w:rPr>
        <w:t>1. jautājums:</w:t>
      </w:r>
    </w:p>
    <w:p w14:paraId="7C5117B7" w14:textId="79DF56BD" w:rsidR="00BD73F8" w:rsidRPr="001B3406" w:rsidRDefault="00BD73F8" w:rsidP="001D260C">
      <w:pPr>
        <w:ind w:firstLine="567"/>
        <w:jc w:val="both"/>
        <w:rPr>
          <w:sz w:val="22"/>
          <w:szCs w:val="22"/>
          <w:lang w:val="lv-LV"/>
        </w:rPr>
      </w:pPr>
      <w:r w:rsidRPr="001B3406">
        <w:rPr>
          <w:sz w:val="22"/>
          <w:szCs w:val="22"/>
          <w:lang w:val="lv-LV"/>
        </w:rPr>
        <w:t>Vai ir iespējams papildināt tabulu ar informāciju par dažādām transportlīdzekļu konfigurācijām, lai precīzi noteiktu, kuriem transportlīdzekļiem ir nepieciešamas licences?</w:t>
      </w:r>
    </w:p>
    <w:p w14:paraId="4E07C163" w14:textId="77777777" w:rsidR="00BD73F8" w:rsidRPr="001B3406" w:rsidRDefault="00BD73F8" w:rsidP="001D260C">
      <w:pPr>
        <w:spacing w:before="100" w:beforeAutospacing="1" w:after="100" w:afterAutospacing="1"/>
        <w:rPr>
          <w:sz w:val="22"/>
          <w:szCs w:val="22"/>
          <w:lang w:val="lv-LV"/>
        </w:rPr>
      </w:pPr>
      <w:r w:rsidRPr="001B3406">
        <w:rPr>
          <w:sz w:val="22"/>
          <w:szCs w:val="22"/>
          <w:lang w:val="lv-LV"/>
        </w:rPr>
        <w:t>Papildus informācija, kas būtu noderīga:</w:t>
      </w:r>
    </w:p>
    <w:p w14:paraId="1A92E130" w14:textId="77777777" w:rsidR="00BD73F8" w:rsidRPr="001B3406" w:rsidRDefault="00BD73F8" w:rsidP="001D260C">
      <w:pPr>
        <w:numPr>
          <w:ilvl w:val="0"/>
          <w:numId w:val="10"/>
        </w:numPr>
        <w:spacing w:before="100" w:beforeAutospacing="1" w:after="100" w:afterAutospacing="1"/>
        <w:rPr>
          <w:sz w:val="22"/>
          <w:szCs w:val="22"/>
          <w:lang w:val="lv-LV"/>
        </w:rPr>
      </w:pPr>
      <w:r w:rsidRPr="001B3406">
        <w:rPr>
          <w:sz w:val="22"/>
          <w:szCs w:val="22"/>
          <w:lang w:val="lv-LV"/>
        </w:rPr>
        <w:t>Kameru izvietojums;</w:t>
      </w:r>
    </w:p>
    <w:p w14:paraId="0FD5A956" w14:textId="77777777" w:rsidR="00BD73F8" w:rsidRPr="001B3406" w:rsidRDefault="00BD73F8" w:rsidP="001D260C">
      <w:pPr>
        <w:numPr>
          <w:ilvl w:val="0"/>
          <w:numId w:val="10"/>
        </w:numPr>
        <w:spacing w:before="100" w:beforeAutospacing="1" w:after="100" w:afterAutospacing="1"/>
        <w:rPr>
          <w:sz w:val="22"/>
          <w:szCs w:val="22"/>
          <w:lang w:val="lv-LV"/>
        </w:rPr>
      </w:pPr>
      <w:r w:rsidRPr="001B3406">
        <w:rPr>
          <w:sz w:val="22"/>
          <w:szCs w:val="22"/>
          <w:lang w:val="lv-LV"/>
        </w:rPr>
        <w:t>Kameru skaits;</w:t>
      </w:r>
    </w:p>
    <w:p w14:paraId="12CDF2E1" w14:textId="77777777" w:rsidR="00BD73F8" w:rsidRPr="001B3406" w:rsidRDefault="00BD73F8" w:rsidP="001D260C">
      <w:pPr>
        <w:numPr>
          <w:ilvl w:val="0"/>
          <w:numId w:val="10"/>
        </w:numPr>
        <w:spacing w:before="100" w:beforeAutospacing="1"/>
        <w:rPr>
          <w:sz w:val="22"/>
          <w:szCs w:val="22"/>
          <w:lang w:val="lv-LV"/>
        </w:rPr>
      </w:pPr>
      <w:r w:rsidRPr="001B3406">
        <w:rPr>
          <w:sz w:val="22"/>
          <w:szCs w:val="22"/>
          <w:lang w:val="lv-LV"/>
        </w:rPr>
        <w:t>Dažādu konfigurāciju skaits.</w:t>
      </w:r>
    </w:p>
    <w:p w14:paraId="089DF697" w14:textId="77777777" w:rsidR="00A110FA" w:rsidRPr="001B3406" w:rsidRDefault="00A110FA" w:rsidP="001D260C">
      <w:pPr>
        <w:tabs>
          <w:tab w:val="right" w:pos="9355"/>
        </w:tabs>
        <w:jc w:val="both"/>
        <w:outlineLvl w:val="0"/>
        <w:rPr>
          <w:b/>
          <w:bCs/>
          <w:iCs/>
          <w:sz w:val="22"/>
          <w:szCs w:val="22"/>
          <w:lang w:val="lv-LV"/>
        </w:rPr>
      </w:pPr>
    </w:p>
    <w:p w14:paraId="1D1E5D6A" w14:textId="2B26BFEF" w:rsidR="00272914" w:rsidRPr="001B3406" w:rsidRDefault="00272914" w:rsidP="001D260C">
      <w:pPr>
        <w:tabs>
          <w:tab w:val="right" w:pos="9355"/>
        </w:tabs>
        <w:jc w:val="both"/>
        <w:outlineLvl w:val="0"/>
        <w:rPr>
          <w:b/>
          <w:bCs/>
          <w:iCs/>
          <w:sz w:val="22"/>
          <w:szCs w:val="22"/>
          <w:lang w:val="lv-LV"/>
        </w:rPr>
      </w:pPr>
      <w:r w:rsidRPr="001B3406">
        <w:rPr>
          <w:b/>
          <w:bCs/>
          <w:iCs/>
          <w:sz w:val="22"/>
          <w:szCs w:val="22"/>
          <w:lang w:val="lv-LV"/>
        </w:rPr>
        <w:t>1.atbilde:</w:t>
      </w:r>
    </w:p>
    <w:p w14:paraId="45FA9B28" w14:textId="77777777" w:rsidR="001D260C" w:rsidRPr="001B3406" w:rsidRDefault="00201D25" w:rsidP="001D260C">
      <w:pPr>
        <w:pStyle w:val="tv213"/>
        <w:shd w:val="clear" w:color="auto" w:fill="FFFFFF"/>
        <w:spacing w:before="0" w:beforeAutospacing="0" w:after="0" w:afterAutospacing="0" w:line="293" w:lineRule="atLeast"/>
        <w:ind w:firstLine="567"/>
        <w:jc w:val="both"/>
        <w:rPr>
          <w:sz w:val="22"/>
          <w:szCs w:val="22"/>
          <w:lang w:val="lv-LV"/>
        </w:rPr>
      </w:pPr>
      <w:r w:rsidRPr="001B3406">
        <w:rPr>
          <w:sz w:val="22"/>
          <w:szCs w:val="22"/>
          <w:lang w:val="lv-LV"/>
        </w:rPr>
        <w:t>Informējam, ka</w:t>
      </w:r>
      <w:r w:rsidR="001A1E3C" w:rsidRPr="001B3406">
        <w:rPr>
          <w:sz w:val="22"/>
          <w:szCs w:val="22"/>
          <w:lang w:val="lv-LV"/>
        </w:rPr>
        <w:t xml:space="preserve"> </w:t>
      </w:r>
      <w:r w:rsidR="001138EF" w:rsidRPr="001B3406">
        <w:rPr>
          <w:sz w:val="22"/>
          <w:szCs w:val="22"/>
          <w:lang w:val="lv-LV"/>
        </w:rPr>
        <w:t>Pasūtītājs</w:t>
      </w:r>
      <w:r w:rsidR="003713FB" w:rsidRPr="001B3406">
        <w:rPr>
          <w:sz w:val="22"/>
          <w:szCs w:val="22"/>
          <w:lang w:val="lv-LV"/>
        </w:rPr>
        <w:t xml:space="preserve"> licences izmantos dažādos Pasūtītāja sabiedriskā transporta līdzekļos</w:t>
      </w:r>
      <w:r w:rsidR="004955E6" w:rsidRPr="001B3406">
        <w:rPr>
          <w:sz w:val="22"/>
          <w:szCs w:val="22"/>
          <w:lang w:val="lv-LV"/>
        </w:rPr>
        <w:t xml:space="preserve"> pēc nepieciešamīb</w:t>
      </w:r>
      <w:r w:rsidR="00003EC6" w:rsidRPr="001B3406">
        <w:rPr>
          <w:sz w:val="22"/>
          <w:szCs w:val="22"/>
          <w:lang w:val="lv-LV"/>
        </w:rPr>
        <w:t>a</w:t>
      </w:r>
      <w:r w:rsidR="00AB0D4E" w:rsidRPr="001B3406">
        <w:rPr>
          <w:sz w:val="22"/>
          <w:szCs w:val="22"/>
          <w:lang w:val="lv-LV"/>
        </w:rPr>
        <w:t xml:space="preserve"> un </w:t>
      </w:r>
      <w:r w:rsidR="00003EC6" w:rsidRPr="001B3406">
        <w:rPr>
          <w:sz w:val="22"/>
          <w:szCs w:val="22"/>
          <w:lang w:val="lv-LV"/>
        </w:rPr>
        <w:t>nolikuma 1.pielikumā “Tehniskā specifikācija” 1.2.punktā paredzētajos</w:t>
      </w:r>
      <w:r w:rsidR="00ED3E6F" w:rsidRPr="001B3406">
        <w:rPr>
          <w:sz w:val="22"/>
          <w:szCs w:val="22"/>
          <w:lang w:val="lv-LV"/>
        </w:rPr>
        <w:t xml:space="preserve"> gadījumos</w:t>
      </w:r>
      <w:r w:rsidR="00BE671B" w:rsidRPr="001B3406">
        <w:rPr>
          <w:sz w:val="22"/>
          <w:szCs w:val="22"/>
          <w:lang w:val="lv-LV"/>
        </w:rPr>
        <w:t>,</w:t>
      </w:r>
      <w:r w:rsidR="003713FB" w:rsidRPr="001B3406">
        <w:rPr>
          <w:sz w:val="22"/>
          <w:szCs w:val="22"/>
          <w:lang w:val="lv-LV"/>
        </w:rPr>
        <w:t xml:space="preserve"> un dažādā skaitā. </w:t>
      </w:r>
    </w:p>
    <w:p w14:paraId="7A22F1E6" w14:textId="77777777" w:rsidR="001D260C" w:rsidRPr="001B3406" w:rsidRDefault="008D014C" w:rsidP="001D260C">
      <w:pPr>
        <w:pStyle w:val="tv213"/>
        <w:shd w:val="clear" w:color="auto" w:fill="FFFFFF"/>
        <w:spacing w:before="0" w:beforeAutospacing="0" w:after="0" w:afterAutospacing="0" w:line="293" w:lineRule="atLeast"/>
        <w:ind w:firstLine="567"/>
        <w:jc w:val="both"/>
        <w:rPr>
          <w:sz w:val="22"/>
          <w:szCs w:val="22"/>
          <w:lang w:val="lv-LV"/>
        </w:rPr>
      </w:pPr>
      <w:r w:rsidRPr="001B3406">
        <w:rPr>
          <w:sz w:val="22"/>
          <w:szCs w:val="22"/>
          <w:lang w:val="lv-LV"/>
        </w:rPr>
        <w:t>Nolikuma 1.pielikumā “</w:t>
      </w:r>
      <w:r w:rsidR="003713FB" w:rsidRPr="001B3406">
        <w:rPr>
          <w:sz w:val="22"/>
          <w:szCs w:val="22"/>
          <w:lang w:val="lv-LV"/>
        </w:rPr>
        <w:t>Tehniskā specifikācij</w:t>
      </w:r>
      <w:r w:rsidRPr="001B3406">
        <w:rPr>
          <w:sz w:val="22"/>
          <w:szCs w:val="22"/>
          <w:lang w:val="lv-LV"/>
        </w:rPr>
        <w:t>a”</w:t>
      </w:r>
      <w:r w:rsidR="003713FB" w:rsidRPr="001B3406">
        <w:rPr>
          <w:sz w:val="22"/>
          <w:szCs w:val="22"/>
          <w:lang w:val="lv-LV"/>
        </w:rPr>
        <w:t xml:space="preserve"> ir norādīts precīzs licenču nosaukums un interesējošais daudzums.</w:t>
      </w:r>
    </w:p>
    <w:p w14:paraId="6465500F" w14:textId="582AB9B3" w:rsidR="00ED3E6F" w:rsidRPr="001B3406" w:rsidRDefault="00ED3E6F" w:rsidP="001D260C">
      <w:pPr>
        <w:pStyle w:val="tv213"/>
        <w:shd w:val="clear" w:color="auto" w:fill="FFFFFF"/>
        <w:spacing w:before="0" w:beforeAutospacing="0" w:after="0" w:afterAutospacing="0" w:line="293" w:lineRule="atLeast"/>
        <w:ind w:firstLine="567"/>
        <w:jc w:val="both"/>
        <w:rPr>
          <w:sz w:val="22"/>
          <w:szCs w:val="22"/>
          <w:lang w:val="lv-LV"/>
        </w:rPr>
      </w:pPr>
      <w:r w:rsidRPr="001B3406">
        <w:rPr>
          <w:sz w:val="22"/>
          <w:szCs w:val="22"/>
          <w:lang w:val="lv-LV"/>
        </w:rPr>
        <w:t xml:space="preserve">Detalizētāku informāciju par </w:t>
      </w:r>
      <w:r w:rsidR="005346B0" w:rsidRPr="001B3406">
        <w:rPr>
          <w:sz w:val="22"/>
          <w:szCs w:val="22"/>
          <w:lang w:val="lv-LV"/>
        </w:rPr>
        <w:t>transportlīdzekļiem Pasūtītājs</w:t>
      </w:r>
      <w:r w:rsidR="00556406" w:rsidRPr="001B3406">
        <w:rPr>
          <w:sz w:val="22"/>
          <w:szCs w:val="22"/>
          <w:lang w:val="lv-LV"/>
        </w:rPr>
        <w:t xml:space="preserve"> nesniegs</w:t>
      </w:r>
      <w:r w:rsidR="00BF59F9" w:rsidRPr="001B3406">
        <w:rPr>
          <w:sz w:val="22"/>
          <w:szCs w:val="22"/>
          <w:lang w:val="lv-LV"/>
        </w:rPr>
        <w:t>, jo iepirkuma pro</w:t>
      </w:r>
      <w:r w:rsidR="00D64F90" w:rsidRPr="001B3406">
        <w:rPr>
          <w:sz w:val="22"/>
          <w:szCs w:val="22"/>
          <w:lang w:val="lv-LV"/>
        </w:rPr>
        <w:t>ce</w:t>
      </w:r>
      <w:r w:rsidR="00BF59F9" w:rsidRPr="001B3406">
        <w:rPr>
          <w:sz w:val="22"/>
          <w:szCs w:val="22"/>
          <w:lang w:val="lv-LV"/>
        </w:rPr>
        <w:t xml:space="preserve">dūras ietvaros </w:t>
      </w:r>
      <w:r w:rsidR="00793731" w:rsidRPr="001B3406">
        <w:rPr>
          <w:sz w:val="22"/>
          <w:szCs w:val="22"/>
          <w:lang w:val="lv-LV"/>
        </w:rPr>
        <w:t xml:space="preserve">šādai informācijai </w:t>
      </w:r>
      <w:r w:rsidR="00034DC2" w:rsidRPr="001B3406">
        <w:rPr>
          <w:sz w:val="22"/>
          <w:szCs w:val="22"/>
          <w:lang w:val="lv-LV"/>
        </w:rPr>
        <w:t>nav nozīme piedāvājuma sagatavošanā.</w:t>
      </w:r>
    </w:p>
    <w:p w14:paraId="4199BED6" w14:textId="77777777" w:rsidR="00A110FA" w:rsidRPr="001B3406" w:rsidRDefault="00A110FA" w:rsidP="00D432D1">
      <w:pPr>
        <w:pStyle w:val="tv213"/>
        <w:shd w:val="clear" w:color="auto" w:fill="FFFFFF"/>
        <w:spacing w:before="0" w:beforeAutospacing="0" w:after="0" w:afterAutospacing="0" w:line="293" w:lineRule="atLeast"/>
        <w:jc w:val="both"/>
        <w:rPr>
          <w:color w:val="414142"/>
          <w:sz w:val="22"/>
          <w:szCs w:val="22"/>
          <w:lang w:val="lv-LV"/>
        </w:rPr>
      </w:pPr>
    </w:p>
    <w:p w14:paraId="4DB9CD64" w14:textId="1BE90B6B" w:rsidR="00BD73F8" w:rsidRPr="001B3406" w:rsidRDefault="000578C8" w:rsidP="001D260C">
      <w:pPr>
        <w:tabs>
          <w:tab w:val="right" w:pos="9355"/>
        </w:tabs>
        <w:jc w:val="both"/>
        <w:rPr>
          <w:b/>
          <w:bCs/>
          <w:sz w:val="22"/>
          <w:szCs w:val="22"/>
          <w:lang w:val="lv-LV"/>
        </w:rPr>
      </w:pPr>
      <w:r w:rsidRPr="001B3406">
        <w:rPr>
          <w:b/>
          <w:bCs/>
          <w:sz w:val="22"/>
          <w:szCs w:val="22"/>
          <w:lang w:val="lv-LV"/>
        </w:rPr>
        <w:t>2</w:t>
      </w:r>
      <w:r w:rsidR="00BD73F8" w:rsidRPr="001B3406">
        <w:rPr>
          <w:b/>
          <w:bCs/>
          <w:sz w:val="22"/>
          <w:szCs w:val="22"/>
          <w:lang w:val="lv-LV"/>
        </w:rPr>
        <w:t>. jautājums:</w:t>
      </w:r>
    </w:p>
    <w:p w14:paraId="22EBB6FC" w14:textId="77777777" w:rsidR="00D718E8" w:rsidRPr="001B3406" w:rsidRDefault="00D718E8" w:rsidP="001D260C">
      <w:pPr>
        <w:ind w:firstLine="567"/>
        <w:rPr>
          <w:sz w:val="22"/>
          <w:szCs w:val="22"/>
          <w:lang w:val="lv-LV"/>
        </w:rPr>
      </w:pPr>
      <w:r w:rsidRPr="001B3406">
        <w:rPr>
          <w:sz w:val="22"/>
          <w:szCs w:val="22"/>
          <w:lang w:val="lv-LV"/>
        </w:rPr>
        <w:t xml:space="preserve">Par </w:t>
      </w:r>
      <w:r w:rsidRPr="001B3406">
        <w:rPr>
          <w:b/>
          <w:bCs/>
          <w:sz w:val="22"/>
          <w:szCs w:val="22"/>
          <w:lang w:val="lv-LV"/>
        </w:rPr>
        <w:t>TEHNISKĀS - FINANŠU PIEDĀVĀJUMA FORMAS</w:t>
      </w:r>
      <w:r w:rsidRPr="001B3406">
        <w:rPr>
          <w:sz w:val="22"/>
          <w:szCs w:val="22"/>
          <w:lang w:val="lv-LV"/>
        </w:rPr>
        <w:t xml:space="preserve"> 2. sadaļu:</w:t>
      </w:r>
    </w:p>
    <w:p w14:paraId="05774EC9" w14:textId="63370B05" w:rsidR="001D260C" w:rsidRPr="001B3406" w:rsidRDefault="00D718E8" w:rsidP="00D432D1">
      <w:pPr>
        <w:spacing w:after="100" w:afterAutospacing="1"/>
        <w:jc w:val="both"/>
        <w:rPr>
          <w:sz w:val="22"/>
          <w:szCs w:val="22"/>
          <w:lang w:val="lv-LV"/>
        </w:rPr>
      </w:pPr>
      <w:r w:rsidRPr="001B3406">
        <w:rPr>
          <w:sz w:val="22"/>
          <w:szCs w:val="22"/>
          <w:lang w:val="lv-LV"/>
        </w:rPr>
        <w:t>Norādītajā darbu apjomā (72 stundas) nav iespējams pilnībā ieviest sistēmu, ieskaitot instalāciju un konfigurāciju. Vai ir iespējams izvērtēt un pārskatīt darbu apjomu?</w:t>
      </w:r>
    </w:p>
    <w:p w14:paraId="473A10B8" w14:textId="5F5B46D2" w:rsidR="000578C8" w:rsidRPr="001B3406" w:rsidRDefault="000578C8" w:rsidP="001D260C">
      <w:pPr>
        <w:tabs>
          <w:tab w:val="right" w:pos="9355"/>
        </w:tabs>
        <w:jc w:val="both"/>
        <w:outlineLvl w:val="0"/>
        <w:rPr>
          <w:b/>
          <w:bCs/>
          <w:iCs/>
          <w:sz w:val="22"/>
          <w:szCs w:val="22"/>
          <w:lang w:val="lv-LV"/>
        </w:rPr>
      </w:pPr>
      <w:r w:rsidRPr="001B3406">
        <w:rPr>
          <w:b/>
          <w:bCs/>
          <w:iCs/>
          <w:sz w:val="22"/>
          <w:szCs w:val="22"/>
          <w:lang w:val="lv-LV"/>
        </w:rPr>
        <w:t>2.</w:t>
      </w:r>
      <w:r w:rsidR="001D260C" w:rsidRPr="001B3406">
        <w:rPr>
          <w:b/>
          <w:bCs/>
          <w:iCs/>
          <w:sz w:val="22"/>
          <w:szCs w:val="22"/>
          <w:lang w:val="lv-LV"/>
        </w:rPr>
        <w:t xml:space="preserve"> </w:t>
      </w:r>
      <w:r w:rsidRPr="001B3406">
        <w:rPr>
          <w:b/>
          <w:bCs/>
          <w:iCs/>
          <w:sz w:val="22"/>
          <w:szCs w:val="22"/>
          <w:lang w:val="lv-LV"/>
        </w:rPr>
        <w:t>atbilde:</w:t>
      </w:r>
    </w:p>
    <w:p w14:paraId="540C7BD0" w14:textId="2C7523A2" w:rsidR="00727322" w:rsidRPr="001B3406" w:rsidRDefault="00663E4E" w:rsidP="001D260C">
      <w:pPr>
        <w:pStyle w:val="tv213"/>
        <w:shd w:val="clear" w:color="auto" w:fill="FFFFFF"/>
        <w:spacing w:before="0" w:beforeAutospacing="0" w:after="0" w:afterAutospacing="0" w:line="293" w:lineRule="atLeast"/>
        <w:ind w:firstLine="567"/>
        <w:jc w:val="both"/>
        <w:rPr>
          <w:sz w:val="22"/>
          <w:szCs w:val="22"/>
          <w:lang w:val="lv-LV"/>
        </w:rPr>
      </w:pPr>
      <w:r w:rsidRPr="001B3406">
        <w:rPr>
          <w:sz w:val="22"/>
          <w:szCs w:val="22"/>
          <w:lang w:val="lv-LV"/>
        </w:rPr>
        <w:t>Pasūtītājs p</w:t>
      </w:r>
      <w:r w:rsidR="00727322" w:rsidRPr="001B3406">
        <w:rPr>
          <w:sz w:val="22"/>
          <w:szCs w:val="22"/>
          <w:lang w:val="lv-LV"/>
        </w:rPr>
        <w:t xml:space="preserve">askaidro, ka iepirkuma procedūras </w:t>
      </w:r>
      <w:r w:rsidR="009B540F" w:rsidRPr="001B3406">
        <w:rPr>
          <w:sz w:val="22"/>
          <w:szCs w:val="22"/>
          <w:lang w:val="lv-LV"/>
        </w:rPr>
        <w:t>pamatpriekšmets ir nolikuma 3.pielikuma</w:t>
      </w:r>
      <w:r w:rsidR="00817097" w:rsidRPr="001B3406">
        <w:rPr>
          <w:sz w:val="22"/>
          <w:szCs w:val="22"/>
          <w:lang w:val="lv-LV"/>
        </w:rPr>
        <w:t xml:space="preserve"> “TEHNISKĀ - FINANŠU PIEDĀVĀJUMA FORMA”</w:t>
      </w:r>
      <w:r w:rsidR="009B540F" w:rsidRPr="001B3406">
        <w:rPr>
          <w:sz w:val="22"/>
          <w:szCs w:val="22"/>
          <w:lang w:val="lv-LV"/>
        </w:rPr>
        <w:t xml:space="preserve"> 1.sadaļā </w:t>
      </w:r>
      <w:r w:rsidR="000B1D08" w:rsidRPr="001B3406">
        <w:rPr>
          <w:sz w:val="22"/>
          <w:szCs w:val="22"/>
          <w:lang w:val="lv-LV"/>
        </w:rPr>
        <w:t xml:space="preserve">uzskaitīto </w:t>
      </w:r>
      <w:r w:rsidR="009B540F" w:rsidRPr="001B3406">
        <w:rPr>
          <w:sz w:val="22"/>
          <w:szCs w:val="22"/>
          <w:lang w:val="lv-LV"/>
        </w:rPr>
        <w:t>licenču piegāde</w:t>
      </w:r>
      <w:r w:rsidR="00DD2847" w:rsidRPr="001B3406">
        <w:rPr>
          <w:sz w:val="22"/>
          <w:szCs w:val="22"/>
          <w:lang w:val="lv-LV"/>
        </w:rPr>
        <w:t xml:space="preserve">. </w:t>
      </w:r>
      <w:r w:rsidR="00D64F90" w:rsidRPr="001B3406">
        <w:rPr>
          <w:sz w:val="22"/>
          <w:szCs w:val="22"/>
          <w:lang w:val="lv-LV"/>
        </w:rPr>
        <w:t>Darbus</w:t>
      </w:r>
      <w:r w:rsidR="00DD2847" w:rsidRPr="001B3406">
        <w:rPr>
          <w:sz w:val="22"/>
          <w:szCs w:val="22"/>
          <w:lang w:val="lv-LV"/>
        </w:rPr>
        <w:t>, kas ir saistīt</w:t>
      </w:r>
      <w:r w:rsidR="00D64F90" w:rsidRPr="001B3406">
        <w:rPr>
          <w:sz w:val="22"/>
          <w:szCs w:val="22"/>
          <w:lang w:val="lv-LV"/>
        </w:rPr>
        <w:t>i</w:t>
      </w:r>
      <w:r w:rsidR="00DD2847" w:rsidRPr="001B3406">
        <w:rPr>
          <w:sz w:val="22"/>
          <w:szCs w:val="22"/>
          <w:lang w:val="lv-LV"/>
        </w:rPr>
        <w:t xml:space="preserve"> ar licenču administrēšanu, Pasūtītājs veic paša spēkiem</w:t>
      </w:r>
      <w:r w:rsidR="00126D87" w:rsidRPr="001B3406">
        <w:rPr>
          <w:sz w:val="22"/>
          <w:szCs w:val="22"/>
          <w:lang w:val="lv-LV"/>
        </w:rPr>
        <w:t>.</w:t>
      </w:r>
      <w:r w:rsidR="004E5FE3" w:rsidRPr="001B3406">
        <w:rPr>
          <w:sz w:val="22"/>
          <w:szCs w:val="22"/>
          <w:lang w:val="lv-LV"/>
        </w:rPr>
        <w:t xml:space="preserve"> </w:t>
      </w:r>
      <w:r w:rsidR="00DD2847" w:rsidRPr="001B3406">
        <w:rPr>
          <w:sz w:val="22"/>
          <w:szCs w:val="22"/>
          <w:lang w:val="lv-LV"/>
        </w:rPr>
        <w:t>S</w:t>
      </w:r>
      <w:r w:rsidR="004E5FE3" w:rsidRPr="001B3406">
        <w:rPr>
          <w:sz w:val="22"/>
          <w:szCs w:val="22"/>
          <w:lang w:val="lv-LV"/>
        </w:rPr>
        <w:t xml:space="preserve">avukārt </w:t>
      </w:r>
      <w:r w:rsidR="003C357F" w:rsidRPr="001B3406">
        <w:rPr>
          <w:sz w:val="22"/>
          <w:szCs w:val="22"/>
          <w:lang w:val="lv-LV"/>
        </w:rPr>
        <w:t xml:space="preserve">nolikuma 3.pielikuma “TEHNISKĀ - FINANŠU PIEDĀVĀJUMA FORMA” 2.sadaļa ir par </w:t>
      </w:r>
      <w:r w:rsidR="003C357F" w:rsidRPr="001B3406">
        <w:rPr>
          <w:sz w:val="22"/>
          <w:szCs w:val="22"/>
          <w:u w:val="single"/>
          <w:lang w:val="lv-LV"/>
        </w:rPr>
        <w:t>papildu darbu</w:t>
      </w:r>
      <w:r w:rsidR="003C357F" w:rsidRPr="001B3406">
        <w:rPr>
          <w:sz w:val="22"/>
          <w:szCs w:val="22"/>
          <w:lang w:val="lv-LV"/>
        </w:rPr>
        <w:t xml:space="preserve"> (tehniskās specifikācijas 1.3.punkts) veikšanu </w:t>
      </w:r>
      <w:r w:rsidR="003C357F" w:rsidRPr="001B3406">
        <w:rPr>
          <w:sz w:val="22"/>
          <w:szCs w:val="22"/>
          <w:u w:val="single"/>
          <w:lang w:val="lv-LV"/>
        </w:rPr>
        <w:t>pēc Pasūtītāja pieprasījuma</w:t>
      </w:r>
      <w:r w:rsidR="00D64F90" w:rsidRPr="001B3406">
        <w:rPr>
          <w:sz w:val="22"/>
          <w:szCs w:val="22"/>
          <w:u w:val="single"/>
          <w:lang w:val="lv-LV"/>
        </w:rPr>
        <w:t>,</w:t>
      </w:r>
      <w:r w:rsidR="003C357F" w:rsidRPr="001B3406" w:rsidDel="003C357F">
        <w:rPr>
          <w:sz w:val="22"/>
          <w:szCs w:val="22"/>
          <w:lang w:val="lv-LV"/>
        </w:rPr>
        <w:t xml:space="preserve"> </w:t>
      </w:r>
      <w:r w:rsidR="00CF7C1E" w:rsidRPr="001B3406">
        <w:rPr>
          <w:sz w:val="22"/>
          <w:szCs w:val="22"/>
          <w:lang w:val="lv-LV"/>
        </w:rPr>
        <w:t xml:space="preserve">un </w:t>
      </w:r>
      <w:r w:rsidR="00D64F90" w:rsidRPr="001B3406">
        <w:rPr>
          <w:sz w:val="22"/>
          <w:szCs w:val="22"/>
          <w:lang w:val="lv-LV"/>
        </w:rPr>
        <w:t xml:space="preserve">tie </w:t>
      </w:r>
      <w:r w:rsidR="004E5FE3" w:rsidRPr="001B3406">
        <w:rPr>
          <w:sz w:val="22"/>
          <w:szCs w:val="22"/>
          <w:lang w:val="lv-LV"/>
        </w:rPr>
        <w:t>tiks pasūtīti</w:t>
      </w:r>
      <w:r w:rsidR="000743EB" w:rsidRPr="001B3406">
        <w:rPr>
          <w:sz w:val="22"/>
          <w:szCs w:val="22"/>
          <w:lang w:val="lv-LV"/>
        </w:rPr>
        <w:t xml:space="preserve"> </w:t>
      </w:r>
      <w:r w:rsidR="0067559B" w:rsidRPr="001B3406">
        <w:rPr>
          <w:sz w:val="22"/>
          <w:szCs w:val="22"/>
          <w:lang w:val="lv-LV"/>
        </w:rPr>
        <w:t xml:space="preserve">pēc vajadzības </w:t>
      </w:r>
      <w:r w:rsidR="000743EB" w:rsidRPr="001B3406">
        <w:rPr>
          <w:sz w:val="22"/>
          <w:szCs w:val="22"/>
          <w:lang w:val="lv-LV"/>
        </w:rPr>
        <w:t>kā papildu darbi</w:t>
      </w:r>
      <w:r w:rsidR="008E56E3" w:rsidRPr="001B3406">
        <w:rPr>
          <w:sz w:val="22"/>
          <w:szCs w:val="22"/>
          <w:lang w:val="lv-LV"/>
        </w:rPr>
        <w:t xml:space="preserve"> (piemēram, </w:t>
      </w:r>
      <w:r w:rsidR="006A4E79" w:rsidRPr="001B3406">
        <w:rPr>
          <w:sz w:val="22"/>
          <w:szCs w:val="22"/>
          <w:lang w:val="lv-LV"/>
        </w:rPr>
        <w:t>gad</w:t>
      </w:r>
      <w:r w:rsidR="004618BB" w:rsidRPr="001B3406">
        <w:rPr>
          <w:sz w:val="22"/>
          <w:szCs w:val="22"/>
          <w:lang w:val="lv-LV"/>
        </w:rPr>
        <w:t>ījum</w:t>
      </w:r>
      <w:r w:rsidR="000E06F8" w:rsidRPr="001B3406">
        <w:rPr>
          <w:sz w:val="22"/>
          <w:szCs w:val="22"/>
          <w:lang w:val="lv-LV"/>
        </w:rPr>
        <w:t>ā</w:t>
      </w:r>
      <w:r w:rsidR="004A69FA" w:rsidRPr="001B3406">
        <w:rPr>
          <w:sz w:val="22"/>
          <w:szCs w:val="22"/>
          <w:lang w:val="lv-LV"/>
        </w:rPr>
        <w:t>,</w:t>
      </w:r>
      <w:r w:rsidR="004618BB" w:rsidRPr="001B3406">
        <w:rPr>
          <w:sz w:val="22"/>
          <w:szCs w:val="22"/>
          <w:lang w:val="lv-LV"/>
        </w:rPr>
        <w:t xml:space="preserve"> ja Pasūtītājam rodas kāda veida problēmas ar</w:t>
      </w:r>
      <w:r w:rsidR="000E06F8" w:rsidRPr="001B3406">
        <w:rPr>
          <w:sz w:val="22"/>
          <w:szCs w:val="22"/>
          <w:lang w:val="lv-LV"/>
        </w:rPr>
        <w:t xml:space="preserve"> licenču administrēšanu</w:t>
      </w:r>
      <w:r w:rsidR="009C1D99" w:rsidRPr="001B3406">
        <w:rPr>
          <w:sz w:val="22"/>
          <w:szCs w:val="22"/>
          <w:lang w:val="lv-LV"/>
        </w:rPr>
        <w:t>)</w:t>
      </w:r>
      <w:r w:rsidR="000743EB" w:rsidRPr="001B3406">
        <w:rPr>
          <w:sz w:val="22"/>
          <w:szCs w:val="22"/>
          <w:lang w:val="lv-LV"/>
        </w:rPr>
        <w:t xml:space="preserve"> saskaņā ar </w:t>
      </w:r>
      <w:r w:rsidR="0070723B" w:rsidRPr="001B3406">
        <w:rPr>
          <w:sz w:val="22"/>
          <w:szCs w:val="22"/>
          <w:lang w:val="lv-LV"/>
        </w:rPr>
        <w:t>nolikuma 4. pielikuma “Līguma projekts” 5.punktā noteikto kārtību.</w:t>
      </w:r>
    </w:p>
    <w:p w14:paraId="1E3C6486" w14:textId="77777777" w:rsidR="002916E0" w:rsidRPr="001B3406" w:rsidRDefault="002916E0" w:rsidP="001D260C">
      <w:pPr>
        <w:jc w:val="both"/>
        <w:rPr>
          <w:sz w:val="22"/>
          <w:szCs w:val="22"/>
          <w:lang w:val="lv-LV"/>
        </w:rPr>
      </w:pPr>
    </w:p>
    <w:p w14:paraId="1871CD1A" w14:textId="480B79EE" w:rsidR="001B3406" w:rsidRPr="001B3406" w:rsidRDefault="002916E0" w:rsidP="001B3406">
      <w:pPr>
        <w:spacing w:after="120"/>
        <w:jc w:val="both"/>
        <w:outlineLvl w:val="0"/>
        <w:rPr>
          <w:sz w:val="22"/>
          <w:szCs w:val="22"/>
          <w:lang w:val="lv-LV"/>
        </w:rPr>
      </w:pPr>
      <w:bookmarkStart w:id="1" w:name="_Hlk45878414"/>
      <w:bookmarkStart w:id="2" w:name="_Hlk45876149"/>
      <w:bookmarkStart w:id="3" w:name="_Hlk142577346"/>
      <w:r w:rsidRPr="001B3406">
        <w:rPr>
          <w:sz w:val="22"/>
          <w:szCs w:val="22"/>
          <w:lang w:val="lv-LV"/>
        </w:rPr>
        <w:t>Iepirkumu komisijas priekšsēdētāja</w:t>
      </w:r>
      <w:bookmarkEnd w:id="1"/>
      <w:bookmarkEnd w:id="2"/>
      <w:r w:rsidRPr="001B3406">
        <w:rPr>
          <w:sz w:val="22"/>
          <w:szCs w:val="22"/>
          <w:lang w:val="lv-LV"/>
        </w:rPr>
        <w:tab/>
      </w:r>
      <w:r w:rsidRPr="001B3406">
        <w:rPr>
          <w:sz w:val="22"/>
          <w:szCs w:val="22"/>
          <w:lang w:val="lv-LV"/>
        </w:rPr>
        <w:tab/>
      </w:r>
      <w:r w:rsidRPr="001B3406">
        <w:rPr>
          <w:sz w:val="22"/>
          <w:szCs w:val="22"/>
          <w:lang w:val="lv-LV"/>
        </w:rPr>
        <w:tab/>
      </w:r>
      <w:r w:rsidR="00AC054F" w:rsidRPr="001B3406">
        <w:rPr>
          <w:sz w:val="22"/>
          <w:szCs w:val="22"/>
          <w:lang w:val="lv-LV"/>
        </w:rPr>
        <w:tab/>
      </w:r>
      <w:r w:rsidR="00AC054F" w:rsidRPr="001B3406">
        <w:rPr>
          <w:sz w:val="22"/>
          <w:szCs w:val="22"/>
          <w:lang w:val="lv-LV"/>
        </w:rPr>
        <w:tab/>
      </w:r>
      <w:r w:rsidR="00AC054F" w:rsidRPr="001B3406">
        <w:rPr>
          <w:sz w:val="22"/>
          <w:szCs w:val="22"/>
          <w:lang w:val="lv-LV"/>
        </w:rPr>
        <w:tab/>
        <w:t>K</w:t>
      </w:r>
      <w:r w:rsidR="005461CE" w:rsidRPr="001B3406">
        <w:rPr>
          <w:sz w:val="22"/>
          <w:szCs w:val="22"/>
          <w:lang w:val="lv-LV"/>
        </w:rPr>
        <w:t>.</w:t>
      </w:r>
      <w:r w:rsidR="00ED6737" w:rsidRPr="001B3406">
        <w:rPr>
          <w:sz w:val="22"/>
          <w:szCs w:val="22"/>
          <w:lang w:val="lv-LV"/>
        </w:rPr>
        <w:t xml:space="preserve"> </w:t>
      </w:r>
      <w:r w:rsidR="00AC054F" w:rsidRPr="001B3406">
        <w:rPr>
          <w:sz w:val="22"/>
          <w:szCs w:val="22"/>
          <w:lang w:val="lv-LV"/>
        </w:rPr>
        <w:t>Meiberga</w:t>
      </w:r>
      <w:bookmarkEnd w:id="3"/>
    </w:p>
    <w:p w14:paraId="0DB67964" w14:textId="77777777" w:rsidR="00712997" w:rsidRPr="001B3406" w:rsidRDefault="00712997" w:rsidP="001D260C">
      <w:pPr>
        <w:pStyle w:val="Footer"/>
        <w:jc w:val="center"/>
        <w:rPr>
          <w:sz w:val="22"/>
          <w:szCs w:val="22"/>
          <w:lang w:val="lv-LV"/>
        </w:rPr>
      </w:pPr>
    </w:p>
    <w:p w14:paraId="2EE61468" w14:textId="74887B1B" w:rsidR="00AD6E80" w:rsidRPr="001B3406" w:rsidRDefault="00AD6E80" w:rsidP="001B3406">
      <w:pPr>
        <w:pStyle w:val="Footer"/>
        <w:rPr>
          <w:sz w:val="22"/>
          <w:szCs w:val="22"/>
          <w:lang w:val="lv-LV"/>
        </w:rPr>
      </w:pPr>
    </w:p>
    <w:sectPr w:rsidR="00AD6E80" w:rsidRPr="001B3406" w:rsidSect="001B3406">
      <w:headerReference w:type="even" r:id="rId12"/>
      <w:headerReference w:type="default" r:id="rId13"/>
      <w:footerReference w:type="default" r:id="rId14"/>
      <w:headerReference w:type="first" r:id="rId15"/>
      <w:footerReference w:type="first" r:id="rId16"/>
      <w:pgSz w:w="11900" w:h="16840" w:code="9"/>
      <w:pgMar w:top="1134" w:right="1134" w:bottom="28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CDF7" w14:textId="77777777" w:rsidR="00B812C3" w:rsidRDefault="00B812C3">
      <w:r>
        <w:separator/>
      </w:r>
    </w:p>
  </w:endnote>
  <w:endnote w:type="continuationSeparator" w:id="0">
    <w:p w14:paraId="574F7FB6" w14:textId="77777777" w:rsidR="00B812C3" w:rsidRDefault="00B8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49769414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50CD" w14:textId="77777777" w:rsidR="00B812C3" w:rsidRDefault="00B812C3">
      <w:r>
        <w:separator/>
      </w:r>
    </w:p>
  </w:footnote>
  <w:footnote w:type="continuationSeparator" w:id="0">
    <w:p w14:paraId="628DF76B" w14:textId="77777777" w:rsidR="00B812C3" w:rsidRDefault="00B8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BD2891A">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603422510" name="Picture 160342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59B27AE1" w:rsidR="00BA1D4B" w:rsidRDefault="00BA1D4B" w:rsidP="00BA1D4B">
    <w:pPr>
      <w:pStyle w:val="Header"/>
      <w:tabs>
        <w:tab w:val="left" w:pos="426"/>
        <w:tab w:val="left" w:pos="1418"/>
      </w:tabs>
      <w:jc w:val="both"/>
    </w:pPr>
    <w:r>
      <w:t>04.03.2025</w:t>
    </w:r>
    <w:r w:rsidR="001B3406">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1138C"/>
    <w:multiLevelType w:val="multilevel"/>
    <w:tmpl w:val="106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969D2"/>
    <w:multiLevelType w:val="multilevel"/>
    <w:tmpl w:val="DC0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9"/>
  </w:num>
  <w:num w:numId="5" w16cid:durableId="507645777">
    <w:abstractNumId w:val="6"/>
  </w:num>
  <w:num w:numId="6" w16cid:durableId="1786344621">
    <w:abstractNumId w:val="3"/>
  </w:num>
  <w:num w:numId="7" w16cid:durableId="380137759">
    <w:abstractNumId w:val="7"/>
  </w:num>
  <w:num w:numId="8" w16cid:durableId="1077090998">
    <w:abstractNumId w:val="2"/>
  </w:num>
  <w:num w:numId="9" w16cid:durableId="1318073416">
    <w:abstractNumId w:val="8"/>
  </w:num>
  <w:num w:numId="10" w16cid:durableId="23451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3EC6"/>
    <w:rsid w:val="00004F0D"/>
    <w:rsid w:val="00010859"/>
    <w:rsid w:val="00012045"/>
    <w:rsid w:val="00014621"/>
    <w:rsid w:val="00016FFA"/>
    <w:rsid w:val="0002420B"/>
    <w:rsid w:val="0002645F"/>
    <w:rsid w:val="00026B8D"/>
    <w:rsid w:val="00030E23"/>
    <w:rsid w:val="00034DC2"/>
    <w:rsid w:val="0004286D"/>
    <w:rsid w:val="000525F0"/>
    <w:rsid w:val="000577A0"/>
    <w:rsid w:val="000578C8"/>
    <w:rsid w:val="000602E5"/>
    <w:rsid w:val="0006415F"/>
    <w:rsid w:val="00067893"/>
    <w:rsid w:val="0007156E"/>
    <w:rsid w:val="000715AD"/>
    <w:rsid w:val="000723B4"/>
    <w:rsid w:val="000743EB"/>
    <w:rsid w:val="00083E27"/>
    <w:rsid w:val="000878EE"/>
    <w:rsid w:val="00095653"/>
    <w:rsid w:val="0009674E"/>
    <w:rsid w:val="000A5177"/>
    <w:rsid w:val="000B1D08"/>
    <w:rsid w:val="000B35FF"/>
    <w:rsid w:val="000B4A4A"/>
    <w:rsid w:val="000B75CA"/>
    <w:rsid w:val="000C3C5D"/>
    <w:rsid w:val="000C5CAC"/>
    <w:rsid w:val="000E06F8"/>
    <w:rsid w:val="000E098F"/>
    <w:rsid w:val="000E1E7A"/>
    <w:rsid w:val="000E362C"/>
    <w:rsid w:val="000E6AA0"/>
    <w:rsid w:val="000F1FDD"/>
    <w:rsid w:val="000F22A7"/>
    <w:rsid w:val="00100C20"/>
    <w:rsid w:val="001135C2"/>
    <w:rsid w:val="001138EF"/>
    <w:rsid w:val="00114C7C"/>
    <w:rsid w:val="001221A9"/>
    <w:rsid w:val="00124AE7"/>
    <w:rsid w:val="001259FA"/>
    <w:rsid w:val="00126D87"/>
    <w:rsid w:val="00131D84"/>
    <w:rsid w:val="00133B29"/>
    <w:rsid w:val="00136386"/>
    <w:rsid w:val="0014249D"/>
    <w:rsid w:val="00147B2C"/>
    <w:rsid w:val="00152D8F"/>
    <w:rsid w:val="0016319C"/>
    <w:rsid w:val="00163C1F"/>
    <w:rsid w:val="00166AA6"/>
    <w:rsid w:val="00170B47"/>
    <w:rsid w:val="0017114D"/>
    <w:rsid w:val="00175A7E"/>
    <w:rsid w:val="00176AEB"/>
    <w:rsid w:val="001809DD"/>
    <w:rsid w:val="00183168"/>
    <w:rsid w:val="00186654"/>
    <w:rsid w:val="00193B2B"/>
    <w:rsid w:val="00196947"/>
    <w:rsid w:val="00196F4D"/>
    <w:rsid w:val="00197303"/>
    <w:rsid w:val="001975DF"/>
    <w:rsid w:val="001A1E3C"/>
    <w:rsid w:val="001B000D"/>
    <w:rsid w:val="001B3406"/>
    <w:rsid w:val="001B7703"/>
    <w:rsid w:val="001C1098"/>
    <w:rsid w:val="001D14FD"/>
    <w:rsid w:val="001D260C"/>
    <w:rsid w:val="001D43D0"/>
    <w:rsid w:val="001E24AC"/>
    <w:rsid w:val="001E2C3B"/>
    <w:rsid w:val="001E4447"/>
    <w:rsid w:val="001E7222"/>
    <w:rsid w:val="001F11D3"/>
    <w:rsid w:val="00201D25"/>
    <w:rsid w:val="002023EF"/>
    <w:rsid w:val="00204B0C"/>
    <w:rsid w:val="00205DC8"/>
    <w:rsid w:val="00206019"/>
    <w:rsid w:val="00207A00"/>
    <w:rsid w:val="00211C4A"/>
    <w:rsid w:val="00212108"/>
    <w:rsid w:val="00216935"/>
    <w:rsid w:val="00220C8F"/>
    <w:rsid w:val="00224B24"/>
    <w:rsid w:val="002275A9"/>
    <w:rsid w:val="00233FCE"/>
    <w:rsid w:val="0023676D"/>
    <w:rsid w:val="00237F2D"/>
    <w:rsid w:val="00252A63"/>
    <w:rsid w:val="00265BD1"/>
    <w:rsid w:val="00272914"/>
    <w:rsid w:val="00274B64"/>
    <w:rsid w:val="00281D81"/>
    <w:rsid w:val="002916E0"/>
    <w:rsid w:val="00292390"/>
    <w:rsid w:val="00296EEA"/>
    <w:rsid w:val="002B23F6"/>
    <w:rsid w:val="002B3898"/>
    <w:rsid w:val="002B4758"/>
    <w:rsid w:val="002B5752"/>
    <w:rsid w:val="002B5B4D"/>
    <w:rsid w:val="002B61D0"/>
    <w:rsid w:val="002C183E"/>
    <w:rsid w:val="002C5EDE"/>
    <w:rsid w:val="002C73AB"/>
    <w:rsid w:val="002D1968"/>
    <w:rsid w:val="002D48D5"/>
    <w:rsid w:val="002D65C8"/>
    <w:rsid w:val="002E0214"/>
    <w:rsid w:val="002E1F9F"/>
    <w:rsid w:val="002E6358"/>
    <w:rsid w:val="002E786C"/>
    <w:rsid w:val="002F5029"/>
    <w:rsid w:val="00300BDE"/>
    <w:rsid w:val="0030172B"/>
    <w:rsid w:val="00312DBC"/>
    <w:rsid w:val="00313EC9"/>
    <w:rsid w:val="00317140"/>
    <w:rsid w:val="00317892"/>
    <w:rsid w:val="00325855"/>
    <w:rsid w:val="00325A6F"/>
    <w:rsid w:val="0032765C"/>
    <w:rsid w:val="0033786B"/>
    <w:rsid w:val="00344F2B"/>
    <w:rsid w:val="0034688D"/>
    <w:rsid w:val="00351576"/>
    <w:rsid w:val="0035785B"/>
    <w:rsid w:val="003609A8"/>
    <w:rsid w:val="00366B11"/>
    <w:rsid w:val="00370A1E"/>
    <w:rsid w:val="003713FB"/>
    <w:rsid w:val="00375931"/>
    <w:rsid w:val="003777C7"/>
    <w:rsid w:val="00382525"/>
    <w:rsid w:val="00384C24"/>
    <w:rsid w:val="003877B2"/>
    <w:rsid w:val="00387DBC"/>
    <w:rsid w:val="00394CA8"/>
    <w:rsid w:val="00395E84"/>
    <w:rsid w:val="003A48F3"/>
    <w:rsid w:val="003A76FA"/>
    <w:rsid w:val="003B1919"/>
    <w:rsid w:val="003B6574"/>
    <w:rsid w:val="003C1030"/>
    <w:rsid w:val="003C2FBA"/>
    <w:rsid w:val="003C357F"/>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36090"/>
    <w:rsid w:val="00440FCB"/>
    <w:rsid w:val="0044160F"/>
    <w:rsid w:val="00443886"/>
    <w:rsid w:val="00446224"/>
    <w:rsid w:val="00454D63"/>
    <w:rsid w:val="004618BB"/>
    <w:rsid w:val="004621AC"/>
    <w:rsid w:val="00462BCD"/>
    <w:rsid w:val="00480D98"/>
    <w:rsid w:val="00485FB4"/>
    <w:rsid w:val="00490B71"/>
    <w:rsid w:val="00495061"/>
    <w:rsid w:val="004955E6"/>
    <w:rsid w:val="004979B4"/>
    <w:rsid w:val="004A0D6C"/>
    <w:rsid w:val="004A2741"/>
    <w:rsid w:val="004A37E7"/>
    <w:rsid w:val="004A3AC4"/>
    <w:rsid w:val="004A69FA"/>
    <w:rsid w:val="004C2F01"/>
    <w:rsid w:val="004C4EA1"/>
    <w:rsid w:val="004C4EEB"/>
    <w:rsid w:val="004D33C0"/>
    <w:rsid w:val="004D3EB1"/>
    <w:rsid w:val="004E31EE"/>
    <w:rsid w:val="004E3DD9"/>
    <w:rsid w:val="004E3DE4"/>
    <w:rsid w:val="004E5FE3"/>
    <w:rsid w:val="004F3A69"/>
    <w:rsid w:val="004F581B"/>
    <w:rsid w:val="004F58C0"/>
    <w:rsid w:val="00502302"/>
    <w:rsid w:val="005065AA"/>
    <w:rsid w:val="00507665"/>
    <w:rsid w:val="005122C5"/>
    <w:rsid w:val="00515201"/>
    <w:rsid w:val="00516AA2"/>
    <w:rsid w:val="00517B73"/>
    <w:rsid w:val="00522465"/>
    <w:rsid w:val="0052292F"/>
    <w:rsid w:val="00524FDC"/>
    <w:rsid w:val="0053039A"/>
    <w:rsid w:val="005346B0"/>
    <w:rsid w:val="005363BA"/>
    <w:rsid w:val="00536A35"/>
    <w:rsid w:val="00536DF6"/>
    <w:rsid w:val="0054525F"/>
    <w:rsid w:val="005461CE"/>
    <w:rsid w:val="00556406"/>
    <w:rsid w:val="00570002"/>
    <w:rsid w:val="005721A6"/>
    <w:rsid w:val="0057707C"/>
    <w:rsid w:val="00583BE1"/>
    <w:rsid w:val="0058458B"/>
    <w:rsid w:val="0058548A"/>
    <w:rsid w:val="00586049"/>
    <w:rsid w:val="0058717E"/>
    <w:rsid w:val="00587239"/>
    <w:rsid w:val="005A1A53"/>
    <w:rsid w:val="005B6DFC"/>
    <w:rsid w:val="005C4269"/>
    <w:rsid w:val="005C4BDF"/>
    <w:rsid w:val="005C61C8"/>
    <w:rsid w:val="005C663B"/>
    <w:rsid w:val="005C7A02"/>
    <w:rsid w:val="005D1151"/>
    <w:rsid w:val="005D36C2"/>
    <w:rsid w:val="005D3F37"/>
    <w:rsid w:val="005D54CC"/>
    <w:rsid w:val="005D5E54"/>
    <w:rsid w:val="005E0D1A"/>
    <w:rsid w:val="005E455A"/>
    <w:rsid w:val="005E563D"/>
    <w:rsid w:val="005F04CD"/>
    <w:rsid w:val="005F0DB8"/>
    <w:rsid w:val="005F5351"/>
    <w:rsid w:val="005F678D"/>
    <w:rsid w:val="00603969"/>
    <w:rsid w:val="00606361"/>
    <w:rsid w:val="00607687"/>
    <w:rsid w:val="00610F5E"/>
    <w:rsid w:val="00611305"/>
    <w:rsid w:val="006117FF"/>
    <w:rsid w:val="00614E6D"/>
    <w:rsid w:val="006228B5"/>
    <w:rsid w:val="00623767"/>
    <w:rsid w:val="00623B71"/>
    <w:rsid w:val="00624F5C"/>
    <w:rsid w:val="00630467"/>
    <w:rsid w:val="00633601"/>
    <w:rsid w:val="006339F1"/>
    <w:rsid w:val="006453E9"/>
    <w:rsid w:val="006454C9"/>
    <w:rsid w:val="00645B26"/>
    <w:rsid w:val="0064688F"/>
    <w:rsid w:val="00647753"/>
    <w:rsid w:val="00650567"/>
    <w:rsid w:val="00656C5A"/>
    <w:rsid w:val="006635B6"/>
    <w:rsid w:val="00663E4E"/>
    <w:rsid w:val="006705FE"/>
    <w:rsid w:val="00671F54"/>
    <w:rsid w:val="006738A3"/>
    <w:rsid w:val="0067559B"/>
    <w:rsid w:val="0067642E"/>
    <w:rsid w:val="00680EF3"/>
    <w:rsid w:val="00681D93"/>
    <w:rsid w:val="006859A9"/>
    <w:rsid w:val="006874A7"/>
    <w:rsid w:val="0069579D"/>
    <w:rsid w:val="00695BEF"/>
    <w:rsid w:val="00697421"/>
    <w:rsid w:val="006975A2"/>
    <w:rsid w:val="00697E87"/>
    <w:rsid w:val="006A107E"/>
    <w:rsid w:val="006A1D5C"/>
    <w:rsid w:val="006A4BA9"/>
    <w:rsid w:val="006A4E79"/>
    <w:rsid w:val="006A59A7"/>
    <w:rsid w:val="006A672C"/>
    <w:rsid w:val="006A6832"/>
    <w:rsid w:val="006B34D8"/>
    <w:rsid w:val="006C0C98"/>
    <w:rsid w:val="006C45DA"/>
    <w:rsid w:val="006C4F39"/>
    <w:rsid w:val="006D0E14"/>
    <w:rsid w:val="006D11FD"/>
    <w:rsid w:val="006E053B"/>
    <w:rsid w:val="006E349D"/>
    <w:rsid w:val="006E68D8"/>
    <w:rsid w:val="006F015E"/>
    <w:rsid w:val="006F0760"/>
    <w:rsid w:val="006F589D"/>
    <w:rsid w:val="006F7D4A"/>
    <w:rsid w:val="0070162C"/>
    <w:rsid w:val="00703FC1"/>
    <w:rsid w:val="007060CF"/>
    <w:rsid w:val="0070723B"/>
    <w:rsid w:val="00712459"/>
    <w:rsid w:val="00712997"/>
    <w:rsid w:val="0072149F"/>
    <w:rsid w:val="00727322"/>
    <w:rsid w:val="00731065"/>
    <w:rsid w:val="00740D62"/>
    <w:rsid w:val="00740E4F"/>
    <w:rsid w:val="00742A99"/>
    <w:rsid w:val="007436F3"/>
    <w:rsid w:val="00756278"/>
    <w:rsid w:val="007569CA"/>
    <w:rsid w:val="00756A0F"/>
    <w:rsid w:val="00756CAE"/>
    <w:rsid w:val="00766140"/>
    <w:rsid w:val="00773D18"/>
    <w:rsid w:val="00780D05"/>
    <w:rsid w:val="007857EA"/>
    <w:rsid w:val="007875D1"/>
    <w:rsid w:val="00791003"/>
    <w:rsid w:val="0079222B"/>
    <w:rsid w:val="00793731"/>
    <w:rsid w:val="00793A07"/>
    <w:rsid w:val="00795903"/>
    <w:rsid w:val="00796301"/>
    <w:rsid w:val="007A34BE"/>
    <w:rsid w:val="007B0327"/>
    <w:rsid w:val="007B6020"/>
    <w:rsid w:val="007B794D"/>
    <w:rsid w:val="007D219A"/>
    <w:rsid w:val="007D62F7"/>
    <w:rsid w:val="007D6D4B"/>
    <w:rsid w:val="007F218B"/>
    <w:rsid w:val="00800AF3"/>
    <w:rsid w:val="008020DF"/>
    <w:rsid w:val="008034ED"/>
    <w:rsid w:val="00806272"/>
    <w:rsid w:val="00807296"/>
    <w:rsid w:val="0080767A"/>
    <w:rsid w:val="00817097"/>
    <w:rsid w:val="008209A5"/>
    <w:rsid w:val="0082115A"/>
    <w:rsid w:val="00824495"/>
    <w:rsid w:val="00830CD7"/>
    <w:rsid w:val="00832355"/>
    <w:rsid w:val="008415AF"/>
    <w:rsid w:val="00843D8B"/>
    <w:rsid w:val="00847A4A"/>
    <w:rsid w:val="008533C8"/>
    <w:rsid w:val="00862FFE"/>
    <w:rsid w:val="00865460"/>
    <w:rsid w:val="00866B27"/>
    <w:rsid w:val="0087213F"/>
    <w:rsid w:val="008731BB"/>
    <w:rsid w:val="0087386D"/>
    <w:rsid w:val="0087612C"/>
    <w:rsid w:val="00886F38"/>
    <w:rsid w:val="008969E1"/>
    <w:rsid w:val="00896F56"/>
    <w:rsid w:val="008977B7"/>
    <w:rsid w:val="008A6069"/>
    <w:rsid w:val="008A616C"/>
    <w:rsid w:val="008A7B0C"/>
    <w:rsid w:val="008B65C2"/>
    <w:rsid w:val="008C2FF7"/>
    <w:rsid w:val="008D014C"/>
    <w:rsid w:val="008E3092"/>
    <w:rsid w:val="008E4C93"/>
    <w:rsid w:val="008E56E3"/>
    <w:rsid w:val="008E5C8B"/>
    <w:rsid w:val="008F6000"/>
    <w:rsid w:val="008F785D"/>
    <w:rsid w:val="008F791B"/>
    <w:rsid w:val="00901C98"/>
    <w:rsid w:val="00902D00"/>
    <w:rsid w:val="009034AC"/>
    <w:rsid w:val="00904B48"/>
    <w:rsid w:val="009134FF"/>
    <w:rsid w:val="00914ACB"/>
    <w:rsid w:val="00915107"/>
    <w:rsid w:val="00926E0B"/>
    <w:rsid w:val="00927EDB"/>
    <w:rsid w:val="0093001D"/>
    <w:rsid w:val="0093109F"/>
    <w:rsid w:val="00931322"/>
    <w:rsid w:val="00931737"/>
    <w:rsid w:val="00932DF3"/>
    <w:rsid w:val="00943032"/>
    <w:rsid w:val="0094400A"/>
    <w:rsid w:val="00944AC2"/>
    <w:rsid w:val="0095071F"/>
    <w:rsid w:val="0095711C"/>
    <w:rsid w:val="0096309E"/>
    <w:rsid w:val="00964083"/>
    <w:rsid w:val="0096590D"/>
    <w:rsid w:val="0097064E"/>
    <w:rsid w:val="00977F51"/>
    <w:rsid w:val="00984CCB"/>
    <w:rsid w:val="00991040"/>
    <w:rsid w:val="00991136"/>
    <w:rsid w:val="00991B8F"/>
    <w:rsid w:val="00995111"/>
    <w:rsid w:val="009A3FEC"/>
    <w:rsid w:val="009B540F"/>
    <w:rsid w:val="009C1D99"/>
    <w:rsid w:val="009D4AB2"/>
    <w:rsid w:val="009E07A7"/>
    <w:rsid w:val="009E0C91"/>
    <w:rsid w:val="009E2DB8"/>
    <w:rsid w:val="009F56DC"/>
    <w:rsid w:val="009F5F76"/>
    <w:rsid w:val="00A014EC"/>
    <w:rsid w:val="00A05096"/>
    <w:rsid w:val="00A0665B"/>
    <w:rsid w:val="00A075D3"/>
    <w:rsid w:val="00A105A4"/>
    <w:rsid w:val="00A110FA"/>
    <w:rsid w:val="00A1170C"/>
    <w:rsid w:val="00A12760"/>
    <w:rsid w:val="00A16273"/>
    <w:rsid w:val="00A17675"/>
    <w:rsid w:val="00A238FC"/>
    <w:rsid w:val="00A251F3"/>
    <w:rsid w:val="00A26BF5"/>
    <w:rsid w:val="00A30D24"/>
    <w:rsid w:val="00A3285A"/>
    <w:rsid w:val="00A40203"/>
    <w:rsid w:val="00A40397"/>
    <w:rsid w:val="00A40ED0"/>
    <w:rsid w:val="00A43366"/>
    <w:rsid w:val="00A501D4"/>
    <w:rsid w:val="00A52673"/>
    <w:rsid w:val="00A53980"/>
    <w:rsid w:val="00A54BB7"/>
    <w:rsid w:val="00A54EF8"/>
    <w:rsid w:val="00A55640"/>
    <w:rsid w:val="00A57656"/>
    <w:rsid w:val="00A57717"/>
    <w:rsid w:val="00A72D35"/>
    <w:rsid w:val="00A74F26"/>
    <w:rsid w:val="00A822EA"/>
    <w:rsid w:val="00A82F57"/>
    <w:rsid w:val="00A90154"/>
    <w:rsid w:val="00A903A8"/>
    <w:rsid w:val="00A95E33"/>
    <w:rsid w:val="00AA0E4F"/>
    <w:rsid w:val="00AA30E5"/>
    <w:rsid w:val="00AA5F83"/>
    <w:rsid w:val="00AB0D4E"/>
    <w:rsid w:val="00AB152E"/>
    <w:rsid w:val="00AB3A39"/>
    <w:rsid w:val="00AB4CF2"/>
    <w:rsid w:val="00AC054F"/>
    <w:rsid w:val="00AD00A7"/>
    <w:rsid w:val="00AD6E80"/>
    <w:rsid w:val="00AD7C03"/>
    <w:rsid w:val="00AE76E8"/>
    <w:rsid w:val="00AF3423"/>
    <w:rsid w:val="00B01A81"/>
    <w:rsid w:val="00B033E6"/>
    <w:rsid w:val="00B04621"/>
    <w:rsid w:val="00B07D95"/>
    <w:rsid w:val="00B11AAB"/>
    <w:rsid w:val="00B1292E"/>
    <w:rsid w:val="00B133E5"/>
    <w:rsid w:val="00B141DC"/>
    <w:rsid w:val="00B146A9"/>
    <w:rsid w:val="00B17037"/>
    <w:rsid w:val="00B17738"/>
    <w:rsid w:val="00B2004E"/>
    <w:rsid w:val="00B23738"/>
    <w:rsid w:val="00B27A5F"/>
    <w:rsid w:val="00B27FAD"/>
    <w:rsid w:val="00B31B05"/>
    <w:rsid w:val="00B31E15"/>
    <w:rsid w:val="00B427E1"/>
    <w:rsid w:val="00B42FB1"/>
    <w:rsid w:val="00B45519"/>
    <w:rsid w:val="00B6004D"/>
    <w:rsid w:val="00B65583"/>
    <w:rsid w:val="00B67B48"/>
    <w:rsid w:val="00B8068A"/>
    <w:rsid w:val="00B812C3"/>
    <w:rsid w:val="00B9098E"/>
    <w:rsid w:val="00B9382A"/>
    <w:rsid w:val="00B957C9"/>
    <w:rsid w:val="00B96019"/>
    <w:rsid w:val="00BA0601"/>
    <w:rsid w:val="00BA0E91"/>
    <w:rsid w:val="00BA1D4B"/>
    <w:rsid w:val="00BA375B"/>
    <w:rsid w:val="00BA3F37"/>
    <w:rsid w:val="00BA5CFA"/>
    <w:rsid w:val="00BB1EDF"/>
    <w:rsid w:val="00BC033B"/>
    <w:rsid w:val="00BC73C5"/>
    <w:rsid w:val="00BD05FF"/>
    <w:rsid w:val="00BD52CF"/>
    <w:rsid w:val="00BD5AAA"/>
    <w:rsid w:val="00BD73F8"/>
    <w:rsid w:val="00BE0693"/>
    <w:rsid w:val="00BE0DAF"/>
    <w:rsid w:val="00BE5AD3"/>
    <w:rsid w:val="00BE671B"/>
    <w:rsid w:val="00BF0CFE"/>
    <w:rsid w:val="00BF3045"/>
    <w:rsid w:val="00BF59F9"/>
    <w:rsid w:val="00C0263F"/>
    <w:rsid w:val="00C05525"/>
    <w:rsid w:val="00C13453"/>
    <w:rsid w:val="00C162D5"/>
    <w:rsid w:val="00C21022"/>
    <w:rsid w:val="00C2117D"/>
    <w:rsid w:val="00C22E85"/>
    <w:rsid w:val="00C2667A"/>
    <w:rsid w:val="00C26CE9"/>
    <w:rsid w:val="00C34C4C"/>
    <w:rsid w:val="00C371AA"/>
    <w:rsid w:val="00C523AB"/>
    <w:rsid w:val="00C565FF"/>
    <w:rsid w:val="00C568F5"/>
    <w:rsid w:val="00C57137"/>
    <w:rsid w:val="00C608ED"/>
    <w:rsid w:val="00C63352"/>
    <w:rsid w:val="00C6469F"/>
    <w:rsid w:val="00C66246"/>
    <w:rsid w:val="00C73370"/>
    <w:rsid w:val="00C75BDF"/>
    <w:rsid w:val="00C776E5"/>
    <w:rsid w:val="00C81191"/>
    <w:rsid w:val="00C84969"/>
    <w:rsid w:val="00C950CD"/>
    <w:rsid w:val="00C96B4F"/>
    <w:rsid w:val="00CA2618"/>
    <w:rsid w:val="00CA537C"/>
    <w:rsid w:val="00CA73ED"/>
    <w:rsid w:val="00CB2C12"/>
    <w:rsid w:val="00CB6249"/>
    <w:rsid w:val="00CB6DB1"/>
    <w:rsid w:val="00CD2449"/>
    <w:rsid w:val="00CD344E"/>
    <w:rsid w:val="00CD682F"/>
    <w:rsid w:val="00CE2A46"/>
    <w:rsid w:val="00CE5415"/>
    <w:rsid w:val="00CF2BED"/>
    <w:rsid w:val="00CF34EE"/>
    <w:rsid w:val="00CF4CBE"/>
    <w:rsid w:val="00CF6C7E"/>
    <w:rsid w:val="00CF7C1E"/>
    <w:rsid w:val="00D02E79"/>
    <w:rsid w:val="00D07788"/>
    <w:rsid w:val="00D16CB6"/>
    <w:rsid w:val="00D17AAC"/>
    <w:rsid w:val="00D22747"/>
    <w:rsid w:val="00D264FB"/>
    <w:rsid w:val="00D33090"/>
    <w:rsid w:val="00D356F7"/>
    <w:rsid w:val="00D3664D"/>
    <w:rsid w:val="00D432D1"/>
    <w:rsid w:val="00D43D83"/>
    <w:rsid w:val="00D54B55"/>
    <w:rsid w:val="00D64F90"/>
    <w:rsid w:val="00D65827"/>
    <w:rsid w:val="00D718E8"/>
    <w:rsid w:val="00D81F1C"/>
    <w:rsid w:val="00D82EF2"/>
    <w:rsid w:val="00D86507"/>
    <w:rsid w:val="00D87351"/>
    <w:rsid w:val="00D87AB7"/>
    <w:rsid w:val="00D90CD9"/>
    <w:rsid w:val="00D91F87"/>
    <w:rsid w:val="00D93802"/>
    <w:rsid w:val="00D962D6"/>
    <w:rsid w:val="00D973CF"/>
    <w:rsid w:val="00DA0C26"/>
    <w:rsid w:val="00DA28C1"/>
    <w:rsid w:val="00DA341B"/>
    <w:rsid w:val="00DA413F"/>
    <w:rsid w:val="00DA66DF"/>
    <w:rsid w:val="00DB0DF0"/>
    <w:rsid w:val="00DB20E9"/>
    <w:rsid w:val="00DB3640"/>
    <w:rsid w:val="00DB5369"/>
    <w:rsid w:val="00DB53A4"/>
    <w:rsid w:val="00DC6352"/>
    <w:rsid w:val="00DD0777"/>
    <w:rsid w:val="00DD2847"/>
    <w:rsid w:val="00DE7BA9"/>
    <w:rsid w:val="00DF0675"/>
    <w:rsid w:val="00DF5E7A"/>
    <w:rsid w:val="00DF68AD"/>
    <w:rsid w:val="00E01DBC"/>
    <w:rsid w:val="00E06122"/>
    <w:rsid w:val="00E11F85"/>
    <w:rsid w:val="00E2132B"/>
    <w:rsid w:val="00E2611E"/>
    <w:rsid w:val="00E3203C"/>
    <w:rsid w:val="00E34BB7"/>
    <w:rsid w:val="00E4199E"/>
    <w:rsid w:val="00E4793F"/>
    <w:rsid w:val="00E520EE"/>
    <w:rsid w:val="00E531DF"/>
    <w:rsid w:val="00E53EBD"/>
    <w:rsid w:val="00E56A01"/>
    <w:rsid w:val="00E60BF3"/>
    <w:rsid w:val="00E64C50"/>
    <w:rsid w:val="00E650C9"/>
    <w:rsid w:val="00E6592A"/>
    <w:rsid w:val="00E751C9"/>
    <w:rsid w:val="00E76F64"/>
    <w:rsid w:val="00E9117F"/>
    <w:rsid w:val="00E93497"/>
    <w:rsid w:val="00E942AE"/>
    <w:rsid w:val="00E972F1"/>
    <w:rsid w:val="00EA4BAE"/>
    <w:rsid w:val="00EB089E"/>
    <w:rsid w:val="00EB24A5"/>
    <w:rsid w:val="00EC3D3B"/>
    <w:rsid w:val="00EC4BA7"/>
    <w:rsid w:val="00ED3E6F"/>
    <w:rsid w:val="00ED4413"/>
    <w:rsid w:val="00ED6737"/>
    <w:rsid w:val="00ED75E1"/>
    <w:rsid w:val="00EE149B"/>
    <w:rsid w:val="00EE3B1E"/>
    <w:rsid w:val="00EE3E21"/>
    <w:rsid w:val="00EF07BF"/>
    <w:rsid w:val="00EF0D3D"/>
    <w:rsid w:val="00EF70AC"/>
    <w:rsid w:val="00F01C15"/>
    <w:rsid w:val="00F1077E"/>
    <w:rsid w:val="00F213A8"/>
    <w:rsid w:val="00F21AD0"/>
    <w:rsid w:val="00F2550A"/>
    <w:rsid w:val="00F2757B"/>
    <w:rsid w:val="00F314E5"/>
    <w:rsid w:val="00F403FD"/>
    <w:rsid w:val="00F43AB0"/>
    <w:rsid w:val="00F46250"/>
    <w:rsid w:val="00F46527"/>
    <w:rsid w:val="00F527AA"/>
    <w:rsid w:val="00F53B9F"/>
    <w:rsid w:val="00F62F28"/>
    <w:rsid w:val="00F631D4"/>
    <w:rsid w:val="00F656DF"/>
    <w:rsid w:val="00F71345"/>
    <w:rsid w:val="00F75272"/>
    <w:rsid w:val="00F814AF"/>
    <w:rsid w:val="00F83C9D"/>
    <w:rsid w:val="00F84DED"/>
    <w:rsid w:val="00F84E18"/>
    <w:rsid w:val="00F86D34"/>
    <w:rsid w:val="00F90ACD"/>
    <w:rsid w:val="00FC745C"/>
    <w:rsid w:val="00FD470F"/>
    <w:rsid w:val="00FD629E"/>
    <w:rsid w:val="00FE0013"/>
    <w:rsid w:val="00FE1A74"/>
    <w:rsid w:val="00FE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244">
      <w:bodyDiv w:val="1"/>
      <w:marLeft w:val="0"/>
      <w:marRight w:val="0"/>
      <w:marTop w:val="0"/>
      <w:marBottom w:val="0"/>
      <w:divBdr>
        <w:top w:val="none" w:sz="0" w:space="0" w:color="auto"/>
        <w:left w:val="none" w:sz="0" w:space="0" w:color="auto"/>
        <w:bottom w:val="none" w:sz="0" w:space="0" w:color="auto"/>
        <w:right w:val="none" w:sz="0" w:space="0" w:color="auto"/>
      </w:divBdr>
    </w:div>
    <w:div w:id="72240352">
      <w:bodyDiv w:val="1"/>
      <w:marLeft w:val="0"/>
      <w:marRight w:val="0"/>
      <w:marTop w:val="0"/>
      <w:marBottom w:val="0"/>
      <w:divBdr>
        <w:top w:val="none" w:sz="0" w:space="0" w:color="auto"/>
        <w:left w:val="none" w:sz="0" w:space="0" w:color="auto"/>
        <w:bottom w:val="none" w:sz="0" w:space="0" w:color="auto"/>
        <w:right w:val="none" w:sz="0" w:space="0" w:color="auto"/>
      </w:divBdr>
    </w:div>
    <w:div w:id="114911390">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 w:id="21193329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B85D5123-8215-4BC0-9D8C-370A00D38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2134</Characters>
  <Application>Microsoft Office Word</Application>
  <DocSecurity>0</DocSecurity>
  <Lines>17</Lines>
  <Paragraphs>4</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1.atbilde:</vt:lpstr>
      <vt:lpstr>Iepirkumu komisijas priekšsēdētāja						*K. Meiberga</vt:lpstr>
      <vt:lpstr/>
    </vt:vector>
  </TitlesOfParts>
  <Company>Rigas Satiksme</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2025-03-04T11:23:00Z</dcterms:created>
  <dcterms:modified xsi:type="dcterms:W3CDTF">2025-03-04T11:24:00Z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