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308E" w14:textId="77777777" w:rsidR="00555A38" w:rsidRDefault="00555A38" w:rsidP="00555A38">
      <w:pPr>
        <w:jc w:val="center"/>
        <w:rPr>
          <w:rFonts w:ascii="Times New Roman" w:hAnsi="Times New Roman"/>
          <w:b/>
          <w:szCs w:val="24"/>
        </w:rPr>
      </w:pPr>
    </w:p>
    <w:p w14:paraId="578413BB" w14:textId="68738D7F" w:rsidR="00555A38" w:rsidRPr="007F5AC1" w:rsidRDefault="00555A38" w:rsidP="00555A38">
      <w:pPr>
        <w:jc w:val="center"/>
        <w:rPr>
          <w:rFonts w:ascii="Times New Roman" w:hAnsi="Times New Roman"/>
          <w:b/>
          <w:szCs w:val="24"/>
        </w:rPr>
      </w:pPr>
      <w:r w:rsidRPr="007F5AC1">
        <w:rPr>
          <w:rFonts w:ascii="Times New Roman" w:hAnsi="Times New Roman"/>
          <w:b/>
          <w:szCs w:val="24"/>
        </w:rPr>
        <w:t>Tehniskais piedāvājums</w:t>
      </w:r>
    </w:p>
    <w:p w14:paraId="00F5DEAE" w14:textId="77777777" w:rsidR="00555A38" w:rsidRPr="007F5AC1" w:rsidRDefault="00555A38" w:rsidP="00555A38">
      <w:pPr>
        <w:jc w:val="center"/>
        <w:rPr>
          <w:rFonts w:ascii="Times New Roman" w:hAnsi="Times New Roman"/>
          <w:b/>
          <w:szCs w:val="24"/>
        </w:rPr>
      </w:pPr>
    </w:p>
    <w:p w14:paraId="736C6258" w14:textId="77777777" w:rsidR="00555A38" w:rsidRPr="007F5AC1" w:rsidRDefault="00555A38" w:rsidP="00555A38">
      <w:pPr>
        <w:jc w:val="center"/>
        <w:rPr>
          <w:rFonts w:ascii="Times New Roman" w:hAnsi="Times New Roman"/>
          <w:b/>
          <w:szCs w:val="24"/>
        </w:rPr>
      </w:pPr>
      <w:r w:rsidRPr="007F5AC1">
        <w:rPr>
          <w:rFonts w:ascii="Times New Roman" w:hAnsi="Times New Roman"/>
          <w:b/>
          <w:szCs w:val="24"/>
        </w:rPr>
        <w:t xml:space="preserve">______. daļa </w:t>
      </w:r>
      <w:r w:rsidRPr="007F5AC1">
        <w:rPr>
          <w:rStyle w:val="FootnoteReference"/>
          <w:rFonts w:ascii="Times New Roman" w:hAnsi="Times New Roman"/>
          <w:b/>
          <w:szCs w:val="24"/>
        </w:rPr>
        <w:footnoteReference w:id="1"/>
      </w:r>
    </w:p>
    <w:p w14:paraId="2005BF76" w14:textId="77777777" w:rsidR="00555A38" w:rsidRPr="007F5AC1" w:rsidRDefault="00555A38" w:rsidP="00555A38">
      <w:pPr>
        <w:rPr>
          <w:rFonts w:ascii="Times New Roman" w:hAnsi="Times New Roman"/>
          <w:b/>
          <w:szCs w:val="24"/>
        </w:rPr>
      </w:pPr>
    </w:p>
    <w:p w14:paraId="178EC9B1" w14:textId="77777777" w:rsidR="00555A38" w:rsidRPr="007F5AC1" w:rsidRDefault="00555A38" w:rsidP="00555A38">
      <w:pPr>
        <w:spacing w:before="100" w:after="100"/>
        <w:rPr>
          <w:rFonts w:ascii="Times New Roman" w:hAnsi="Times New Roman"/>
        </w:rPr>
      </w:pPr>
      <w:r w:rsidRPr="007F5AC1">
        <w:rPr>
          <w:rFonts w:ascii="Times New Roman" w:hAnsi="Times New Roman"/>
        </w:rPr>
        <w:t>Pretendenta nosaukums:_________________</w:t>
      </w:r>
    </w:p>
    <w:p w14:paraId="5BDC4B23" w14:textId="77777777" w:rsidR="00555A38" w:rsidRPr="007F5AC1" w:rsidRDefault="00555A38" w:rsidP="00555A38">
      <w:pPr>
        <w:jc w:val="center"/>
        <w:rPr>
          <w:rFonts w:ascii="Times New Roman" w:hAnsi="Times New Roman"/>
          <w:b/>
          <w:szCs w:val="24"/>
        </w:rPr>
      </w:pPr>
    </w:p>
    <w:tbl>
      <w:tblPr>
        <w:tblW w:w="96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2866"/>
      </w:tblGrid>
      <w:tr w:rsidR="00555A38" w:rsidRPr="007F5AC1" w14:paraId="1D19B32B" w14:textId="77777777" w:rsidTr="00776A88">
        <w:trPr>
          <w:trHeight w:val="336"/>
        </w:trPr>
        <w:tc>
          <w:tcPr>
            <w:tcW w:w="851" w:type="dxa"/>
            <w:tcBorders>
              <w:top w:val="single" w:sz="4" w:space="0" w:color="auto"/>
              <w:left w:val="single" w:sz="4" w:space="0" w:color="auto"/>
              <w:bottom w:val="single" w:sz="4" w:space="0" w:color="auto"/>
              <w:right w:val="single" w:sz="4" w:space="0" w:color="auto"/>
            </w:tcBorders>
            <w:vAlign w:val="center"/>
          </w:tcPr>
          <w:p w14:paraId="2D3B74A1" w14:textId="77777777" w:rsidR="00555A38" w:rsidRPr="007F5AC1" w:rsidRDefault="00555A38" w:rsidP="00776A88">
            <w:pPr>
              <w:widowControl w:val="0"/>
              <w:jc w:val="center"/>
              <w:rPr>
                <w:rFonts w:ascii="Times New Roman" w:hAnsi="Times New Roman"/>
                <w:b/>
                <w:szCs w:val="24"/>
              </w:rPr>
            </w:pPr>
            <w:r w:rsidRPr="007F5AC1">
              <w:rPr>
                <w:rFonts w:ascii="Times New Roman" w:hAnsi="Times New Roman"/>
                <w:b/>
                <w:szCs w:val="24"/>
              </w:rPr>
              <w:t>Nr.</w:t>
            </w:r>
          </w:p>
          <w:p w14:paraId="5CF60214" w14:textId="77777777" w:rsidR="00555A38" w:rsidRPr="007F5AC1" w:rsidRDefault="00555A38" w:rsidP="00776A88">
            <w:pPr>
              <w:widowControl w:val="0"/>
              <w:jc w:val="center"/>
              <w:rPr>
                <w:rFonts w:ascii="Times New Roman" w:hAnsi="Times New Roman"/>
                <w:b/>
                <w:szCs w:val="24"/>
              </w:rPr>
            </w:pPr>
            <w:r w:rsidRPr="007F5AC1">
              <w:rPr>
                <w:rFonts w:ascii="Times New Roman" w:hAnsi="Times New Roman"/>
                <w:b/>
                <w:szCs w:val="24"/>
              </w:rPr>
              <w:t>p.k.</w:t>
            </w:r>
          </w:p>
        </w:tc>
        <w:tc>
          <w:tcPr>
            <w:tcW w:w="5954" w:type="dxa"/>
            <w:tcBorders>
              <w:top w:val="single" w:sz="4" w:space="0" w:color="auto"/>
              <w:left w:val="single" w:sz="4" w:space="0" w:color="auto"/>
              <w:right w:val="single" w:sz="4" w:space="0" w:color="auto"/>
            </w:tcBorders>
            <w:vAlign w:val="center"/>
          </w:tcPr>
          <w:p w14:paraId="64BA9EF1" w14:textId="77777777" w:rsidR="00555A38" w:rsidRPr="007F5AC1" w:rsidRDefault="00555A38" w:rsidP="00776A88">
            <w:pPr>
              <w:widowControl w:val="0"/>
              <w:ind w:left="720"/>
              <w:jc w:val="center"/>
              <w:rPr>
                <w:rFonts w:ascii="Times New Roman" w:hAnsi="Times New Roman"/>
                <w:b/>
                <w:szCs w:val="24"/>
              </w:rPr>
            </w:pPr>
            <w:r w:rsidRPr="007F5AC1">
              <w:rPr>
                <w:rFonts w:ascii="Times New Roman" w:hAnsi="Times New Roman"/>
                <w:b/>
                <w:szCs w:val="24"/>
              </w:rPr>
              <w:t>Nosaukums</w:t>
            </w:r>
          </w:p>
        </w:tc>
        <w:tc>
          <w:tcPr>
            <w:tcW w:w="2866" w:type="dxa"/>
            <w:tcBorders>
              <w:top w:val="single" w:sz="4" w:space="0" w:color="auto"/>
              <w:left w:val="single" w:sz="4" w:space="0" w:color="auto"/>
              <w:bottom w:val="single" w:sz="4" w:space="0" w:color="auto"/>
              <w:right w:val="single" w:sz="4" w:space="0" w:color="auto"/>
            </w:tcBorders>
            <w:vAlign w:val="center"/>
          </w:tcPr>
          <w:p w14:paraId="6670700C" w14:textId="77777777" w:rsidR="00555A38" w:rsidRPr="007F5AC1" w:rsidRDefault="00555A38" w:rsidP="00776A88">
            <w:pPr>
              <w:widowControl w:val="0"/>
              <w:jc w:val="center"/>
              <w:rPr>
                <w:rFonts w:ascii="Times New Roman" w:hAnsi="Times New Roman"/>
                <w:b/>
                <w:szCs w:val="24"/>
              </w:rPr>
            </w:pPr>
            <w:r w:rsidRPr="007F5AC1">
              <w:rPr>
                <w:rFonts w:ascii="Times New Roman" w:hAnsi="Times New Roman"/>
                <w:b/>
                <w:szCs w:val="24"/>
              </w:rPr>
              <w:t xml:space="preserve">Pretendenta </w:t>
            </w:r>
          </w:p>
          <w:p w14:paraId="028756CD" w14:textId="77777777" w:rsidR="00555A38" w:rsidRPr="007F5AC1" w:rsidRDefault="00555A38" w:rsidP="00776A88">
            <w:pPr>
              <w:widowControl w:val="0"/>
              <w:jc w:val="center"/>
              <w:rPr>
                <w:rFonts w:ascii="Times New Roman" w:hAnsi="Times New Roman"/>
                <w:b/>
                <w:szCs w:val="24"/>
              </w:rPr>
            </w:pPr>
            <w:r w:rsidRPr="007F5AC1">
              <w:rPr>
                <w:rFonts w:ascii="Times New Roman" w:hAnsi="Times New Roman"/>
                <w:b/>
                <w:szCs w:val="24"/>
              </w:rPr>
              <w:t xml:space="preserve">apraksts par tehnisko piedāvājumu </w:t>
            </w:r>
          </w:p>
        </w:tc>
      </w:tr>
      <w:tr w:rsidR="00555A38" w:rsidRPr="007F5AC1" w14:paraId="28955B39" w14:textId="77777777" w:rsidTr="00776A88">
        <w:trPr>
          <w:trHeight w:val="149"/>
        </w:trPr>
        <w:tc>
          <w:tcPr>
            <w:tcW w:w="9671" w:type="dxa"/>
            <w:gridSpan w:val="3"/>
          </w:tcPr>
          <w:p w14:paraId="7DFB310A" w14:textId="77777777" w:rsidR="00555A38" w:rsidRPr="007F5AC1" w:rsidRDefault="00555A38" w:rsidP="00776A88">
            <w:pPr>
              <w:widowControl w:val="0"/>
              <w:jc w:val="center"/>
              <w:rPr>
                <w:rFonts w:ascii="Times New Roman" w:hAnsi="Times New Roman"/>
                <w:b/>
                <w:bCs/>
                <w:szCs w:val="24"/>
              </w:rPr>
            </w:pPr>
            <w:r w:rsidRPr="007F5AC1">
              <w:rPr>
                <w:rFonts w:ascii="Times New Roman" w:hAnsi="Times New Roman"/>
                <w:b/>
                <w:bCs/>
                <w:szCs w:val="24"/>
              </w:rPr>
              <w:t>1. Servisa pakalpojumi.</w:t>
            </w:r>
          </w:p>
        </w:tc>
      </w:tr>
      <w:tr w:rsidR="00D13AD6" w:rsidRPr="007F5AC1" w14:paraId="65CFFA75" w14:textId="77777777" w:rsidTr="00904FFD">
        <w:trPr>
          <w:trHeight w:val="149"/>
        </w:trPr>
        <w:tc>
          <w:tcPr>
            <w:tcW w:w="851" w:type="dxa"/>
          </w:tcPr>
          <w:p w14:paraId="04D966AA"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1.1.</w:t>
            </w:r>
          </w:p>
        </w:tc>
        <w:tc>
          <w:tcPr>
            <w:tcW w:w="5954" w:type="dxa"/>
          </w:tcPr>
          <w:p w14:paraId="234429C7" w14:textId="77777777" w:rsidR="00D13AD6" w:rsidRPr="007F5AC1" w:rsidRDefault="00D13AD6" w:rsidP="00D13AD6">
            <w:pPr>
              <w:widowControl w:val="0"/>
              <w:ind w:left="34"/>
              <w:jc w:val="both"/>
              <w:rPr>
                <w:rFonts w:ascii="Times New Roman" w:hAnsi="Times New Roman"/>
                <w:szCs w:val="24"/>
              </w:rPr>
            </w:pPr>
            <w:r w:rsidRPr="007F5AC1">
              <w:rPr>
                <w:rFonts w:ascii="Times New Roman" w:hAnsi="Times New Roman"/>
                <w:szCs w:val="24"/>
              </w:rPr>
              <w:t>Autoatslēdznieka pakalpojumi (visi darbi, kas saistīti ar transportlīdzekļa ritošas daļas, dzinēja un transmisijas remontiem).</w:t>
            </w:r>
          </w:p>
        </w:tc>
        <w:tc>
          <w:tcPr>
            <w:tcW w:w="2866" w:type="dxa"/>
          </w:tcPr>
          <w:p w14:paraId="09037C9B" w14:textId="65C49CC0"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1DEC6CEF" w14:textId="77777777" w:rsidTr="00904FFD">
        <w:trPr>
          <w:trHeight w:val="149"/>
        </w:trPr>
        <w:tc>
          <w:tcPr>
            <w:tcW w:w="851" w:type="dxa"/>
          </w:tcPr>
          <w:p w14:paraId="76C84486"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1.2.</w:t>
            </w:r>
          </w:p>
        </w:tc>
        <w:tc>
          <w:tcPr>
            <w:tcW w:w="5954" w:type="dxa"/>
          </w:tcPr>
          <w:p w14:paraId="7BF9C9B4" w14:textId="77777777" w:rsidR="00D13AD6" w:rsidRPr="007F5AC1" w:rsidRDefault="00D13AD6" w:rsidP="00D13AD6">
            <w:pPr>
              <w:widowControl w:val="0"/>
              <w:ind w:left="34"/>
              <w:jc w:val="both"/>
              <w:rPr>
                <w:rFonts w:ascii="Times New Roman" w:hAnsi="Times New Roman"/>
                <w:szCs w:val="24"/>
              </w:rPr>
            </w:pPr>
            <w:proofErr w:type="spellStart"/>
            <w:r w:rsidRPr="007F5AC1">
              <w:rPr>
                <w:rFonts w:ascii="Times New Roman" w:hAnsi="Times New Roman"/>
                <w:szCs w:val="24"/>
              </w:rPr>
              <w:t>Elektro</w:t>
            </w:r>
            <w:proofErr w:type="spellEnd"/>
            <w:r w:rsidRPr="007F5AC1">
              <w:rPr>
                <w:rFonts w:ascii="Times New Roman" w:hAnsi="Times New Roman"/>
                <w:szCs w:val="24"/>
              </w:rPr>
              <w:t>, elektronikas remonts un diagnostika (visi darbi, kas saistīti ar transportlīdzekļa un to agregātu elektroniku un elektrības ķēdēm).</w:t>
            </w:r>
          </w:p>
        </w:tc>
        <w:tc>
          <w:tcPr>
            <w:tcW w:w="2866" w:type="dxa"/>
          </w:tcPr>
          <w:p w14:paraId="38BBF680" w14:textId="42BE68F6" w:rsidR="00D13AD6" w:rsidRPr="00D13AD6" w:rsidRDefault="00D13AD6" w:rsidP="00D13AD6">
            <w:pPr>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112AE533" w14:textId="77777777" w:rsidTr="00904FFD">
        <w:trPr>
          <w:trHeight w:val="149"/>
        </w:trPr>
        <w:tc>
          <w:tcPr>
            <w:tcW w:w="851" w:type="dxa"/>
          </w:tcPr>
          <w:p w14:paraId="121BDDE6"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1.3</w:t>
            </w:r>
          </w:p>
        </w:tc>
        <w:tc>
          <w:tcPr>
            <w:tcW w:w="5954" w:type="dxa"/>
          </w:tcPr>
          <w:p w14:paraId="521C888F" w14:textId="77777777" w:rsidR="00D13AD6" w:rsidRPr="007F5AC1" w:rsidRDefault="00D13AD6" w:rsidP="00D13AD6">
            <w:pPr>
              <w:widowControl w:val="0"/>
              <w:jc w:val="both"/>
              <w:rPr>
                <w:rFonts w:ascii="Times New Roman" w:hAnsi="Times New Roman"/>
                <w:szCs w:val="24"/>
              </w:rPr>
            </w:pPr>
            <w:proofErr w:type="spellStart"/>
            <w:r w:rsidRPr="007F5AC1">
              <w:rPr>
                <w:rFonts w:ascii="Times New Roman" w:hAnsi="Times New Roman"/>
                <w:szCs w:val="24"/>
              </w:rPr>
              <w:t>Piekares</w:t>
            </w:r>
            <w:proofErr w:type="spellEnd"/>
            <w:r w:rsidRPr="007F5AC1">
              <w:rPr>
                <w:rFonts w:ascii="Times New Roman" w:hAnsi="Times New Roman"/>
                <w:szCs w:val="24"/>
              </w:rPr>
              <w:t xml:space="preserve"> dinamiskā pārbaude.</w:t>
            </w:r>
          </w:p>
        </w:tc>
        <w:tc>
          <w:tcPr>
            <w:tcW w:w="2866" w:type="dxa"/>
          </w:tcPr>
          <w:p w14:paraId="2BAFC525" w14:textId="1DCD7ED5" w:rsidR="00D13AD6" w:rsidRPr="00D13AD6" w:rsidRDefault="00D13AD6" w:rsidP="00D13AD6">
            <w:pPr>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333E8759" w14:textId="77777777" w:rsidTr="00904FFD">
        <w:trPr>
          <w:trHeight w:val="149"/>
        </w:trPr>
        <w:tc>
          <w:tcPr>
            <w:tcW w:w="851" w:type="dxa"/>
          </w:tcPr>
          <w:p w14:paraId="35A79751"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1.4</w:t>
            </w:r>
          </w:p>
        </w:tc>
        <w:tc>
          <w:tcPr>
            <w:tcW w:w="5954" w:type="dxa"/>
          </w:tcPr>
          <w:p w14:paraId="7964C455" w14:textId="77777777" w:rsidR="00D13AD6" w:rsidRPr="007F5AC1" w:rsidRDefault="00D13AD6" w:rsidP="00D13AD6">
            <w:pPr>
              <w:widowControl w:val="0"/>
              <w:jc w:val="both"/>
              <w:rPr>
                <w:rFonts w:ascii="Times New Roman" w:hAnsi="Times New Roman"/>
                <w:szCs w:val="24"/>
              </w:rPr>
            </w:pPr>
            <w:r w:rsidRPr="007F5AC1">
              <w:rPr>
                <w:rFonts w:ascii="Times New Roman" w:hAnsi="Times New Roman"/>
                <w:szCs w:val="24"/>
              </w:rPr>
              <w:t>Riepu montāža un balansēšana.</w:t>
            </w:r>
          </w:p>
        </w:tc>
        <w:tc>
          <w:tcPr>
            <w:tcW w:w="2866" w:type="dxa"/>
          </w:tcPr>
          <w:p w14:paraId="29CCDCC7" w14:textId="6F878692" w:rsidR="00D13AD6" w:rsidRPr="00D13AD6" w:rsidRDefault="00D13AD6" w:rsidP="00D13AD6">
            <w:pPr>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1E27C958" w14:textId="77777777" w:rsidTr="00904FFD">
        <w:trPr>
          <w:trHeight w:val="149"/>
        </w:trPr>
        <w:tc>
          <w:tcPr>
            <w:tcW w:w="851" w:type="dxa"/>
          </w:tcPr>
          <w:p w14:paraId="00DB3EFF"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1.5</w:t>
            </w:r>
          </w:p>
        </w:tc>
        <w:tc>
          <w:tcPr>
            <w:tcW w:w="5954" w:type="dxa"/>
          </w:tcPr>
          <w:p w14:paraId="760C720F" w14:textId="77777777" w:rsidR="00D13AD6" w:rsidRPr="007F5AC1" w:rsidRDefault="00D13AD6" w:rsidP="00D13AD6">
            <w:pPr>
              <w:widowControl w:val="0"/>
              <w:jc w:val="both"/>
              <w:rPr>
                <w:rFonts w:ascii="Times New Roman" w:hAnsi="Times New Roman"/>
                <w:szCs w:val="24"/>
              </w:rPr>
            </w:pPr>
            <w:r w:rsidRPr="007F5AC1">
              <w:rPr>
                <w:rFonts w:ascii="Times New Roman" w:hAnsi="Times New Roman"/>
                <w:szCs w:val="24"/>
              </w:rPr>
              <w:t xml:space="preserve">Riteņu sagāzuma un </w:t>
            </w:r>
            <w:proofErr w:type="spellStart"/>
            <w:r w:rsidRPr="007F5AC1">
              <w:rPr>
                <w:rFonts w:ascii="Times New Roman" w:hAnsi="Times New Roman"/>
                <w:szCs w:val="24"/>
              </w:rPr>
              <w:t>savirzes</w:t>
            </w:r>
            <w:proofErr w:type="spellEnd"/>
            <w:r w:rsidRPr="007F5AC1">
              <w:rPr>
                <w:rFonts w:ascii="Times New Roman" w:hAnsi="Times New Roman"/>
                <w:szCs w:val="24"/>
              </w:rPr>
              <w:t xml:space="preserve"> regulēšana.</w:t>
            </w:r>
          </w:p>
        </w:tc>
        <w:tc>
          <w:tcPr>
            <w:tcW w:w="2866" w:type="dxa"/>
          </w:tcPr>
          <w:p w14:paraId="568096D8" w14:textId="3D427D09" w:rsidR="00D13AD6" w:rsidRPr="00D13AD6" w:rsidRDefault="00D13AD6" w:rsidP="00D13AD6">
            <w:pPr>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26127DCB" w14:textId="77777777" w:rsidTr="00904FFD">
        <w:trPr>
          <w:trHeight w:val="149"/>
        </w:trPr>
        <w:tc>
          <w:tcPr>
            <w:tcW w:w="851" w:type="dxa"/>
          </w:tcPr>
          <w:p w14:paraId="7763E585"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lastRenderedPageBreak/>
              <w:t>1.6.</w:t>
            </w:r>
          </w:p>
        </w:tc>
        <w:tc>
          <w:tcPr>
            <w:tcW w:w="5954" w:type="dxa"/>
          </w:tcPr>
          <w:p w14:paraId="4E691421" w14:textId="77777777" w:rsidR="00D13AD6" w:rsidRPr="007F5AC1" w:rsidRDefault="00D13AD6" w:rsidP="00D13AD6">
            <w:pPr>
              <w:widowControl w:val="0"/>
              <w:ind w:left="34" w:hanging="34"/>
              <w:jc w:val="both"/>
              <w:rPr>
                <w:rFonts w:ascii="Times New Roman" w:hAnsi="Times New Roman"/>
                <w:szCs w:val="24"/>
              </w:rPr>
            </w:pPr>
            <w:r w:rsidRPr="007F5AC1">
              <w:rPr>
                <w:rFonts w:ascii="Times New Roman" w:hAnsi="Times New Roman"/>
                <w:szCs w:val="24"/>
              </w:rPr>
              <w:t>Virsbūves remonts (visi darbi, kas saistīti ar transportlīdzekļa virsbūves remontiem, pulēšana un c., sagatavot virsbūves detaļas krāsošanas darbiem).</w:t>
            </w:r>
          </w:p>
        </w:tc>
        <w:tc>
          <w:tcPr>
            <w:tcW w:w="2866" w:type="dxa"/>
          </w:tcPr>
          <w:p w14:paraId="303616B9" w14:textId="3AC38E9F" w:rsidR="00D13AD6" w:rsidRPr="00D13AD6" w:rsidRDefault="00D13AD6" w:rsidP="00D13AD6">
            <w:pPr>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4DE057AA" w14:textId="77777777" w:rsidTr="00904FFD">
        <w:trPr>
          <w:trHeight w:val="149"/>
        </w:trPr>
        <w:tc>
          <w:tcPr>
            <w:tcW w:w="851" w:type="dxa"/>
          </w:tcPr>
          <w:p w14:paraId="2E708C45"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1.7.</w:t>
            </w:r>
          </w:p>
        </w:tc>
        <w:tc>
          <w:tcPr>
            <w:tcW w:w="5954" w:type="dxa"/>
          </w:tcPr>
          <w:p w14:paraId="2EC1FD66" w14:textId="77777777" w:rsidR="00D13AD6" w:rsidRPr="007F5AC1" w:rsidRDefault="00D13AD6" w:rsidP="00D13AD6">
            <w:pPr>
              <w:widowControl w:val="0"/>
              <w:ind w:left="34"/>
              <w:jc w:val="both"/>
              <w:rPr>
                <w:rFonts w:ascii="Times New Roman" w:hAnsi="Times New Roman"/>
                <w:szCs w:val="24"/>
              </w:rPr>
            </w:pPr>
            <w:r w:rsidRPr="007F5AC1">
              <w:rPr>
                <w:rFonts w:ascii="Times New Roman" w:hAnsi="Times New Roman"/>
                <w:szCs w:val="24"/>
              </w:rPr>
              <w:t>Virsbūves krāsošana (visi darbi, kas saistīti ar transportlīdzekļa krāsošanas darbiem, krāsas vai lakas uznešana uz iepriekš apstrādātam detālam).</w:t>
            </w:r>
          </w:p>
        </w:tc>
        <w:tc>
          <w:tcPr>
            <w:tcW w:w="2866" w:type="dxa"/>
          </w:tcPr>
          <w:p w14:paraId="6322ECB9" w14:textId="7B43471E" w:rsidR="00D13AD6" w:rsidRPr="00D13AD6" w:rsidRDefault="00D13AD6" w:rsidP="00D13AD6">
            <w:pPr>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76036AED" w14:textId="77777777" w:rsidTr="00904FFD">
        <w:trPr>
          <w:trHeight w:val="70"/>
        </w:trPr>
        <w:tc>
          <w:tcPr>
            <w:tcW w:w="851" w:type="dxa"/>
          </w:tcPr>
          <w:p w14:paraId="328FE229"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1.8.</w:t>
            </w:r>
          </w:p>
        </w:tc>
        <w:tc>
          <w:tcPr>
            <w:tcW w:w="5954" w:type="dxa"/>
          </w:tcPr>
          <w:p w14:paraId="54E40AB9" w14:textId="77777777" w:rsidR="00D13AD6" w:rsidRPr="007F5AC1" w:rsidRDefault="00D13AD6" w:rsidP="00D13AD6">
            <w:pPr>
              <w:widowControl w:val="0"/>
              <w:jc w:val="both"/>
              <w:rPr>
                <w:rFonts w:ascii="Times New Roman" w:hAnsi="Times New Roman"/>
                <w:szCs w:val="24"/>
              </w:rPr>
            </w:pPr>
            <w:proofErr w:type="spellStart"/>
            <w:r w:rsidRPr="007F5AC1">
              <w:rPr>
                <w:rFonts w:ascii="Times New Roman" w:hAnsi="Times New Roman"/>
                <w:szCs w:val="24"/>
              </w:rPr>
              <w:t>Autoevakuatora</w:t>
            </w:r>
            <w:proofErr w:type="spellEnd"/>
            <w:r w:rsidRPr="007F5AC1">
              <w:rPr>
                <w:rFonts w:ascii="Times New Roman" w:hAnsi="Times New Roman"/>
                <w:szCs w:val="24"/>
              </w:rPr>
              <w:t xml:space="preserve"> pakalpojumi, kravnesība 18</w:t>
            </w:r>
            <w:r w:rsidRPr="007F5AC1">
              <w:rPr>
                <w:rFonts w:ascii="Times New Roman" w:hAnsi="Times New Roman"/>
                <w:color w:val="FF0000"/>
                <w:szCs w:val="24"/>
              </w:rPr>
              <w:t xml:space="preserve"> </w:t>
            </w:r>
            <w:r w:rsidRPr="007F5AC1">
              <w:rPr>
                <w:rFonts w:ascii="Times New Roman" w:hAnsi="Times New Roman"/>
                <w:szCs w:val="24"/>
              </w:rPr>
              <w:t>t.</w:t>
            </w:r>
          </w:p>
        </w:tc>
        <w:tc>
          <w:tcPr>
            <w:tcW w:w="2866" w:type="dxa"/>
          </w:tcPr>
          <w:p w14:paraId="4B7C2E27" w14:textId="5F0C568A" w:rsidR="00D13AD6" w:rsidRPr="00D13AD6" w:rsidRDefault="00D13AD6" w:rsidP="00D13AD6">
            <w:pPr>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79FF1F8E" w14:textId="77777777" w:rsidTr="00904FFD">
        <w:trPr>
          <w:trHeight w:val="56"/>
        </w:trPr>
        <w:tc>
          <w:tcPr>
            <w:tcW w:w="851" w:type="dxa"/>
          </w:tcPr>
          <w:p w14:paraId="7C2A015A"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1.9.</w:t>
            </w:r>
          </w:p>
        </w:tc>
        <w:tc>
          <w:tcPr>
            <w:tcW w:w="5954" w:type="dxa"/>
          </w:tcPr>
          <w:p w14:paraId="7282D241" w14:textId="77777777" w:rsidR="00D13AD6" w:rsidRPr="007F5AC1" w:rsidRDefault="00D13AD6" w:rsidP="00D13AD6">
            <w:pPr>
              <w:widowControl w:val="0"/>
              <w:jc w:val="both"/>
              <w:rPr>
                <w:rFonts w:ascii="Times New Roman" w:hAnsi="Times New Roman"/>
                <w:szCs w:val="24"/>
              </w:rPr>
            </w:pPr>
            <w:r w:rsidRPr="007F5AC1">
              <w:rPr>
                <w:rFonts w:ascii="Times New Roman" w:hAnsi="Times New Roman"/>
                <w:szCs w:val="24"/>
              </w:rPr>
              <w:t>Metināšanas darbi.</w:t>
            </w:r>
          </w:p>
        </w:tc>
        <w:tc>
          <w:tcPr>
            <w:tcW w:w="2866" w:type="dxa"/>
          </w:tcPr>
          <w:p w14:paraId="1FC8EB7F" w14:textId="7760C3B9" w:rsidR="00D13AD6" w:rsidRPr="00D13AD6" w:rsidRDefault="00D13AD6" w:rsidP="00D13AD6">
            <w:pPr>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6CE5BA3A" w14:textId="77777777" w:rsidTr="00904FFD">
        <w:trPr>
          <w:trHeight w:val="70"/>
        </w:trPr>
        <w:tc>
          <w:tcPr>
            <w:tcW w:w="851" w:type="dxa"/>
          </w:tcPr>
          <w:p w14:paraId="4B6A822C"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1.10.</w:t>
            </w:r>
          </w:p>
        </w:tc>
        <w:tc>
          <w:tcPr>
            <w:tcW w:w="5954" w:type="dxa"/>
          </w:tcPr>
          <w:p w14:paraId="5010A7ED" w14:textId="77777777" w:rsidR="00D13AD6" w:rsidRPr="007F5AC1" w:rsidRDefault="00D13AD6" w:rsidP="00D13AD6">
            <w:pPr>
              <w:widowControl w:val="0"/>
              <w:jc w:val="both"/>
              <w:rPr>
                <w:rFonts w:ascii="Times New Roman" w:hAnsi="Times New Roman"/>
                <w:szCs w:val="24"/>
              </w:rPr>
            </w:pPr>
            <w:r w:rsidRPr="007F5AC1">
              <w:rPr>
                <w:rFonts w:ascii="Times New Roman" w:hAnsi="Times New Roman"/>
                <w:szCs w:val="24"/>
              </w:rPr>
              <w:t xml:space="preserve">Tehniskā palīdzība ar izbraukšanu pie klienta Rīgas </w:t>
            </w:r>
            <w:proofErr w:type="spellStart"/>
            <w:r w:rsidRPr="007F5AC1">
              <w:rPr>
                <w:rFonts w:ascii="Times New Roman" w:hAnsi="Times New Roman"/>
                <w:szCs w:val="24"/>
              </w:rPr>
              <w:t>valstspilsētas</w:t>
            </w:r>
            <w:proofErr w:type="spellEnd"/>
            <w:r w:rsidRPr="007F5AC1">
              <w:rPr>
                <w:rFonts w:ascii="Times New Roman" w:hAnsi="Times New Roman"/>
                <w:szCs w:val="24"/>
              </w:rPr>
              <w:t xml:space="preserve"> administratīvajā teritorijā.</w:t>
            </w:r>
          </w:p>
        </w:tc>
        <w:tc>
          <w:tcPr>
            <w:tcW w:w="2866" w:type="dxa"/>
          </w:tcPr>
          <w:p w14:paraId="2A07160D" w14:textId="56417702" w:rsidR="00D13AD6" w:rsidRPr="00D13AD6" w:rsidRDefault="00D13AD6" w:rsidP="00D13AD6">
            <w:pPr>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555A38" w:rsidRPr="007F5AC1" w14:paraId="0646BBC7" w14:textId="77777777" w:rsidTr="00776A88">
        <w:trPr>
          <w:trHeight w:val="441"/>
        </w:trPr>
        <w:tc>
          <w:tcPr>
            <w:tcW w:w="9671" w:type="dxa"/>
            <w:gridSpan w:val="3"/>
          </w:tcPr>
          <w:p w14:paraId="4426242D" w14:textId="77777777" w:rsidR="00555A38" w:rsidRPr="007F5AC1" w:rsidRDefault="00555A38" w:rsidP="00776A88">
            <w:pPr>
              <w:widowControl w:val="0"/>
              <w:jc w:val="center"/>
              <w:rPr>
                <w:rFonts w:ascii="Times New Roman" w:hAnsi="Times New Roman"/>
                <w:b/>
                <w:bCs/>
                <w:szCs w:val="24"/>
              </w:rPr>
            </w:pPr>
            <w:r w:rsidRPr="007F5AC1">
              <w:rPr>
                <w:rFonts w:ascii="Times New Roman" w:hAnsi="Times New Roman"/>
                <w:b/>
                <w:bCs/>
                <w:szCs w:val="24"/>
              </w:rPr>
              <w:t>2. Tehniskais aprīkojums remonta zonā</w:t>
            </w:r>
          </w:p>
        </w:tc>
      </w:tr>
      <w:tr w:rsidR="00D13AD6" w:rsidRPr="007F5AC1" w14:paraId="719B9D59" w14:textId="77777777" w:rsidTr="00910309">
        <w:trPr>
          <w:trHeight w:val="273"/>
        </w:trPr>
        <w:tc>
          <w:tcPr>
            <w:tcW w:w="851" w:type="dxa"/>
          </w:tcPr>
          <w:p w14:paraId="629E6435"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2.1.</w:t>
            </w:r>
          </w:p>
        </w:tc>
        <w:tc>
          <w:tcPr>
            <w:tcW w:w="5954" w:type="dxa"/>
          </w:tcPr>
          <w:p w14:paraId="717737D1" w14:textId="77777777" w:rsidR="00D13AD6" w:rsidRPr="007F5AC1" w:rsidRDefault="00D13AD6" w:rsidP="00D13AD6">
            <w:pPr>
              <w:widowControl w:val="0"/>
              <w:ind w:left="34"/>
              <w:rPr>
                <w:rFonts w:ascii="Times New Roman" w:hAnsi="Times New Roman"/>
                <w:szCs w:val="24"/>
              </w:rPr>
            </w:pPr>
            <w:r w:rsidRPr="007F5AC1">
              <w:rPr>
                <w:rFonts w:ascii="Times New Roman" w:hAnsi="Times New Roman"/>
                <w:szCs w:val="24"/>
              </w:rPr>
              <w:t xml:space="preserve">Stacionārs </w:t>
            </w:r>
            <w:proofErr w:type="spellStart"/>
            <w:r w:rsidRPr="007F5AC1">
              <w:rPr>
                <w:rFonts w:ascii="Times New Roman" w:hAnsi="Times New Roman"/>
                <w:szCs w:val="24"/>
              </w:rPr>
              <w:t>piekares</w:t>
            </w:r>
            <w:proofErr w:type="spellEnd"/>
            <w:r w:rsidRPr="007F5AC1">
              <w:rPr>
                <w:rFonts w:ascii="Times New Roman" w:hAnsi="Times New Roman"/>
                <w:szCs w:val="24"/>
              </w:rPr>
              <w:t xml:space="preserve"> dinamiskās pārbaudes stends aprīkots ar ass spēles detektoru:</w:t>
            </w:r>
          </w:p>
          <w:p w14:paraId="05A542B8" w14:textId="77777777" w:rsidR="00D13AD6" w:rsidRPr="007F5AC1" w:rsidRDefault="00D13AD6" w:rsidP="00D13AD6">
            <w:pPr>
              <w:pStyle w:val="ListParagraph"/>
              <w:widowControl w:val="0"/>
              <w:numPr>
                <w:ilvl w:val="0"/>
                <w:numId w:val="1"/>
              </w:numPr>
              <w:jc w:val="both"/>
              <w:rPr>
                <w:rFonts w:ascii="Times New Roman" w:hAnsi="Times New Roman"/>
              </w:rPr>
            </w:pPr>
            <w:r w:rsidRPr="007F5AC1">
              <w:rPr>
                <w:rFonts w:ascii="Times New Roman" w:hAnsi="Times New Roman"/>
              </w:rPr>
              <w:t>plākšņu griešanās mehānismu,</w:t>
            </w:r>
          </w:p>
          <w:p w14:paraId="2FFD2EA3" w14:textId="77777777" w:rsidR="00D13AD6" w:rsidRPr="007F5AC1" w:rsidRDefault="00D13AD6" w:rsidP="00D13AD6">
            <w:pPr>
              <w:pStyle w:val="ListParagraph"/>
              <w:widowControl w:val="0"/>
              <w:numPr>
                <w:ilvl w:val="0"/>
                <w:numId w:val="1"/>
              </w:numPr>
              <w:jc w:val="both"/>
              <w:rPr>
                <w:rFonts w:ascii="Times New Roman" w:hAnsi="Times New Roman"/>
              </w:rPr>
            </w:pPr>
            <w:r w:rsidRPr="007F5AC1">
              <w:rPr>
                <w:rFonts w:ascii="Times New Roman" w:hAnsi="Times New Roman"/>
              </w:rPr>
              <w:t>plākšņu virzāmo mehānismu,</w:t>
            </w:r>
          </w:p>
          <w:p w14:paraId="1EF2F9FC" w14:textId="77777777" w:rsidR="00D13AD6" w:rsidRPr="007F5AC1" w:rsidRDefault="00D13AD6" w:rsidP="00D13AD6">
            <w:pPr>
              <w:pStyle w:val="ListParagraph"/>
              <w:widowControl w:val="0"/>
              <w:numPr>
                <w:ilvl w:val="0"/>
                <w:numId w:val="1"/>
              </w:numPr>
              <w:jc w:val="both"/>
              <w:rPr>
                <w:rFonts w:ascii="Times New Roman" w:hAnsi="Times New Roman"/>
              </w:rPr>
            </w:pPr>
            <w:r w:rsidRPr="007F5AC1">
              <w:rPr>
                <w:rFonts w:ascii="Times New Roman" w:hAnsi="Times New Roman"/>
              </w:rPr>
              <w:t xml:space="preserve">stacionāru </w:t>
            </w:r>
            <w:proofErr w:type="spellStart"/>
            <w:r w:rsidRPr="007F5AC1">
              <w:rPr>
                <w:rFonts w:ascii="Times New Roman" w:hAnsi="Times New Roman"/>
              </w:rPr>
              <w:t>šķērsdomkratu</w:t>
            </w:r>
            <w:proofErr w:type="spellEnd"/>
          </w:p>
        </w:tc>
        <w:tc>
          <w:tcPr>
            <w:tcW w:w="2866" w:type="dxa"/>
          </w:tcPr>
          <w:p w14:paraId="6A6CF90F" w14:textId="2D20EDC6"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7765A20A" w14:textId="77777777" w:rsidTr="00910309">
        <w:trPr>
          <w:trHeight w:val="107"/>
        </w:trPr>
        <w:tc>
          <w:tcPr>
            <w:tcW w:w="851" w:type="dxa"/>
          </w:tcPr>
          <w:p w14:paraId="79F0448F"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2.2.</w:t>
            </w:r>
          </w:p>
        </w:tc>
        <w:tc>
          <w:tcPr>
            <w:tcW w:w="5954" w:type="dxa"/>
          </w:tcPr>
          <w:p w14:paraId="11830B14"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Bremžu pārbaudes stends.</w:t>
            </w:r>
          </w:p>
        </w:tc>
        <w:tc>
          <w:tcPr>
            <w:tcW w:w="2866" w:type="dxa"/>
          </w:tcPr>
          <w:p w14:paraId="6B4CABBF" w14:textId="634E7F13"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67F22BAF" w14:textId="77777777" w:rsidTr="00910309">
        <w:trPr>
          <w:trHeight w:val="107"/>
        </w:trPr>
        <w:tc>
          <w:tcPr>
            <w:tcW w:w="851" w:type="dxa"/>
          </w:tcPr>
          <w:p w14:paraId="110649F4"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2.3.</w:t>
            </w:r>
          </w:p>
        </w:tc>
        <w:tc>
          <w:tcPr>
            <w:tcW w:w="5954" w:type="dxa"/>
          </w:tcPr>
          <w:p w14:paraId="394FD3E8"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Riepu montāžas stends.</w:t>
            </w:r>
          </w:p>
        </w:tc>
        <w:tc>
          <w:tcPr>
            <w:tcW w:w="2866" w:type="dxa"/>
          </w:tcPr>
          <w:p w14:paraId="468142F3" w14:textId="556DEAF2"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 xml:space="preserve">Tirgus izpētes </w:t>
            </w:r>
            <w:r w:rsidRPr="00D13AD6">
              <w:rPr>
                <w:color w:val="FF0000"/>
                <w:sz w:val="27"/>
                <w:szCs w:val="27"/>
              </w:rPr>
              <w:lastRenderedPageBreak/>
              <w:t>ietvaros nav jāaizpilda, ja ir komentārs par prasību, lūdzu to norādīt pieteikumā</w:t>
            </w:r>
          </w:p>
        </w:tc>
      </w:tr>
      <w:tr w:rsidR="00D13AD6" w:rsidRPr="007F5AC1" w14:paraId="3848226B" w14:textId="77777777" w:rsidTr="00910309">
        <w:trPr>
          <w:trHeight w:val="107"/>
        </w:trPr>
        <w:tc>
          <w:tcPr>
            <w:tcW w:w="851" w:type="dxa"/>
          </w:tcPr>
          <w:p w14:paraId="5082B662"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lastRenderedPageBreak/>
              <w:t>2.4.</w:t>
            </w:r>
          </w:p>
        </w:tc>
        <w:tc>
          <w:tcPr>
            <w:tcW w:w="5954" w:type="dxa"/>
          </w:tcPr>
          <w:p w14:paraId="419BB753"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Riepu balansēšanas stends.</w:t>
            </w:r>
          </w:p>
        </w:tc>
        <w:tc>
          <w:tcPr>
            <w:tcW w:w="2866" w:type="dxa"/>
          </w:tcPr>
          <w:p w14:paraId="0DD4D04F" w14:textId="74DB2718"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02F65308" w14:textId="77777777" w:rsidTr="00910309">
        <w:trPr>
          <w:trHeight w:val="107"/>
        </w:trPr>
        <w:tc>
          <w:tcPr>
            <w:tcW w:w="851" w:type="dxa"/>
          </w:tcPr>
          <w:p w14:paraId="425D33CB"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2.5.</w:t>
            </w:r>
          </w:p>
        </w:tc>
        <w:tc>
          <w:tcPr>
            <w:tcW w:w="5954" w:type="dxa"/>
          </w:tcPr>
          <w:p w14:paraId="0C98D32F"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 xml:space="preserve">Riteņu sagāzuma un </w:t>
            </w:r>
            <w:proofErr w:type="spellStart"/>
            <w:r w:rsidRPr="007F5AC1">
              <w:rPr>
                <w:rFonts w:ascii="Times New Roman" w:hAnsi="Times New Roman"/>
                <w:szCs w:val="24"/>
              </w:rPr>
              <w:t>savirzes</w:t>
            </w:r>
            <w:proofErr w:type="spellEnd"/>
            <w:r w:rsidRPr="007F5AC1">
              <w:rPr>
                <w:rFonts w:ascii="Times New Roman" w:hAnsi="Times New Roman"/>
                <w:szCs w:val="24"/>
              </w:rPr>
              <w:t xml:space="preserve"> regulēšanas stends.</w:t>
            </w:r>
          </w:p>
        </w:tc>
        <w:tc>
          <w:tcPr>
            <w:tcW w:w="2866" w:type="dxa"/>
          </w:tcPr>
          <w:p w14:paraId="5DEA5CC8" w14:textId="1677B41D"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317B68C9" w14:textId="77777777" w:rsidTr="00910309">
        <w:trPr>
          <w:trHeight w:val="70"/>
        </w:trPr>
        <w:tc>
          <w:tcPr>
            <w:tcW w:w="851" w:type="dxa"/>
          </w:tcPr>
          <w:p w14:paraId="3EDBFC60"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2.6.</w:t>
            </w:r>
          </w:p>
        </w:tc>
        <w:tc>
          <w:tcPr>
            <w:tcW w:w="5954" w:type="dxa"/>
          </w:tcPr>
          <w:p w14:paraId="186DB7A3"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Metināmais aparāts: pusautomāts, argona, gāzes.</w:t>
            </w:r>
          </w:p>
        </w:tc>
        <w:tc>
          <w:tcPr>
            <w:tcW w:w="2866" w:type="dxa"/>
          </w:tcPr>
          <w:p w14:paraId="442A9AA4" w14:textId="094581B3" w:rsidR="00D13AD6" w:rsidRPr="00D13AD6" w:rsidRDefault="00D13AD6" w:rsidP="00D13AD6">
            <w:pPr>
              <w:jc w:val="center"/>
              <w:rPr>
                <w:rFonts w:ascii="Times New Roman" w:hAnsi="Times New Roman"/>
                <w:color w:val="FF0000"/>
                <w:szCs w:val="24"/>
                <w:lang w:val="en-US"/>
              </w:rPr>
            </w:pPr>
            <w:r w:rsidRPr="00D13AD6">
              <w:rPr>
                <w:color w:val="FF0000"/>
                <w:sz w:val="27"/>
                <w:szCs w:val="27"/>
              </w:rPr>
              <w:t>Tirgus izpētes ietvaros nav jāaizpilda, ja ir komentārs par prasību, lūdzu to norādīt pieteikumā</w:t>
            </w:r>
          </w:p>
        </w:tc>
      </w:tr>
      <w:tr w:rsidR="00D13AD6" w:rsidRPr="007F5AC1" w14:paraId="10DA6B2E" w14:textId="77777777" w:rsidTr="00910309">
        <w:trPr>
          <w:trHeight w:val="152"/>
        </w:trPr>
        <w:tc>
          <w:tcPr>
            <w:tcW w:w="851" w:type="dxa"/>
          </w:tcPr>
          <w:p w14:paraId="666FAD60"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2.7.</w:t>
            </w:r>
          </w:p>
        </w:tc>
        <w:tc>
          <w:tcPr>
            <w:tcW w:w="5954" w:type="dxa"/>
          </w:tcPr>
          <w:p w14:paraId="655B2B37"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Izplūdes gāzu diagnostikas iekārta visiem dzinēju un degvielas veidiem.</w:t>
            </w:r>
          </w:p>
        </w:tc>
        <w:tc>
          <w:tcPr>
            <w:tcW w:w="2866" w:type="dxa"/>
          </w:tcPr>
          <w:p w14:paraId="7595DA08" w14:textId="4A8D563E"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2BB34373" w14:textId="77777777" w:rsidTr="00910309">
        <w:trPr>
          <w:trHeight w:val="152"/>
        </w:trPr>
        <w:tc>
          <w:tcPr>
            <w:tcW w:w="851" w:type="dxa"/>
          </w:tcPr>
          <w:p w14:paraId="264E8A5F"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 xml:space="preserve"> 2.8.</w:t>
            </w:r>
          </w:p>
        </w:tc>
        <w:tc>
          <w:tcPr>
            <w:tcW w:w="5954" w:type="dxa"/>
          </w:tcPr>
          <w:p w14:paraId="2E1F1D01"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Stacionāra virpa (bremžu trumuļu u.c. virpošanas darbu veikšanai).</w:t>
            </w:r>
          </w:p>
        </w:tc>
        <w:tc>
          <w:tcPr>
            <w:tcW w:w="2866" w:type="dxa"/>
          </w:tcPr>
          <w:p w14:paraId="7AA87591" w14:textId="2B32546D"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0CD4B0A9" w14:textId="77777777" w:rsidTr="00E32E59">
        <w:trPr>
          <w:trHeight w:val="245"/>
        </w:trPr>
        <w:tc>
          <w:tcPr>
            <w:tcW w:w="851" w:type="dxa"/>
          </w:tcPr>
          <w:p w14:paraId="172F4B5A"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2.9.</w:t>
            </w:r>
          </w:p>
        </w:tc>
        <w:tc>
          <w:tcPr>
            <w:tcW w:w="5954" w:type="dxa"/>
          </w:tcPr>
          <w:p w14:paraId="0C6A747F"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 xml:space="preserve">Min. 3 (trīs) remonta bedres vai analogs </w:t>
            </w:r>
            <w:proofErr w:type="spellStart"/>
            <w:r w:rsidRPr="007F5AC1">
              <w:rPr>
                <w:rFonts w:ascii="Times New Roman" w:hAnsi="Times New Roman"/>
                <w:szCs w:val="24"/>
              </w:rPr>
              <w:t>autopacēlājs</w:t>
            </w:r>
            <w:proofErr w:type="spellEnd"/>
            <w:r w:rsidRPr="007F5AC1">
              <w:rPr>
                <w:rFonts w:ascii="Times New Roman" w:hAnsi="Times New Roman"/>
                <w:szCs w:val="24"/>
              </w:rPr>
              <w:t xml:space="preserve">. </w:t>
            </w:r>
          </w:p>
        </w:tc>
        <w:tc>
          <w:tcPr>
            <w:tcW w:w="2866" w:type="dxa"/>
          </w:tcPr>
          <w:p w14:paraId="6B03D379" w14:textId="5648C50E"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r w:rsidR="00D13AD6" w:rsidRPr="007F5AC1" w14:paraId="5128EE82" w14:textId="77777777" w:rsidTr="00E32E59">
        <w:trPr>
          <w:trHeight w:val="84"/>
        </w:trPr>
        <w:tc>
          <w:tcPr>
            <w:tcW w:w="851" w:type="dxa"/>
          </w:tcPr>
          <w:p w14:paraId="568A05DB"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t>2.10.</w:t>
            </w:r>
          </w:p>
        </w:tc>
        <w:tc>
          <w:tcPr>
            <w:tcW w:w="5954" w:type="dxa"/>
          </w:tcPr>
          <w:p w14:paraId="080F80D2"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Dīzeļdegvielas sistēmas diagnostikas iekārta.</w:t>
            </w:r>
          </w:p>
        </w:tc>
        <w:tc>
          <w:tcPr>
            <w:tcW w:w="2866" w:type="dxa"/>
          </w:tcPr>
          <w:p w14:paraId="55CDBF18" w14:textId="40BC9C0D"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 xml:space="preserve">Tirgus izpētes ietvaros nav jāaizpilda, ja ir </w:t>
            </w:r>
            <w:r w:rsidRPr="00D13AD6">
              <w:rPr>
                <w:color w:val="FF0000"/>
                <w:sz w:val="27"/>
                <w:szCs w:val="27"/>
              </w:rPr>
              <w:lastRenderedPageBreak/>
              <w:t>komentārs par prasību, lūdzu to norādīt pieteikumā</w:t>
            </w:r>
          </w:p>
        </w:tc>
      </w:tr>
      <w:tr w:rsidR="00D13AD6" w:rsidRPr="007F5AC1" w14:paraId="512F5752" w14:textId="77777777" w:rsidTr="00E32E59">
        <w:trPr>
          <w:trHeight w:val="84"/>
        </w:trPr>
        <w:tc>
          <w:tcPr>
            <w:tcW w:w="851" w:type="dxa"/>
          </w:tcPr>
          <w:p w14:paraId="2A52D58F" w14:textId="77777777" w:rsidR="00D13AD6" w:rsidRPr="007F5AC1" w:rsidRDefault="00D13AD6" w:rsidP="00D13AD6">
            <w:pPr>
              <w:widowControl w:val="0"/>
              <w:jc w:val="center"/>
              <w:rPr>
                <w:rFonts w:ascii="Times New Roman" w:hAnsi="Times New Roman"/>
                <w:szCs w:val="24"/>
              </w:rPr>
            </w:pPr>
            <w:r w:rsidRPr="007F5AC1">
              <w:rPr>
                <w:rFonts w:ascii="Times New Roman" w:hAnsi="Times New Roman"/>
                <w:szCs w:val="24"/>
              </w:rPr>
              <w:lastRenderedPageBreak/>
              <w:t>2.11.</w:t>
            </w:r>
          </w:p>
        </w:tc>
        <w:tc>
          <w:tcPr>
            <w:tcW w:w="5954" w:type="dxa"/>
          </w:tcPr>
          <w:p w14:paraId="46D78ABE" w14:textId="77777777" w:rsidR="00D13AD6" w:rsidRPr="007F5AC1" w:rsidRDefault="00D13AD6" w:rsidP="00D13AD6">
            <w:pPr>
              <w:widowControl w:val="0"/>
              <w:rPr>
                <w:rFonts w:ascii="Times New Roman" w:hAnsi="Times New Roman"/>
                <w:szCs w:val="24"/>
              </w:rPr>
            </w:pPr>
            <w:r w:rsidRPr="007F5AC1">
              <w:rPr>
                <w:rFonts w:ascii="Times New Roman" w:hAnsi="Times New Roman"/>
                <w:szCs w:val="24"/>
              </w:rPr>
              <w:t>Starteru un ģeneratoru diagnostikas stends.</w:t>
            </w:r>
          </w:p>
        </w:tc>
        <w:tc>
          <w:tcPr>
            <w:tcW w:w="2866" w:type="dxa"/>
          </w:tcPr>
          <w:p w14:paraId="55F272EA" w14:textId="1EBB8321" w:rsidR="00D13AD6" w:rsidRPr="00D13AD6" w:rsidRDefault="00D13AD6" w:rsidP="00D13AD6">
            <w:pPr>
              <w:widowControl w:val="0"/>
              <w:jc w:val="center"/>
              <w:rPr>
                <w:rFonts w:ascii="Times New Roman" w:hAnsi="Times New Roman"/>
                <w:color w:val="FF0000"/>
                <w:szCs w:val="24"/>
              </w:rPr>
            </w:pPr>
            <w:r w:rsidRPr="00D13AD6">
              <w:rPr>
                <w:color w:val="FF0000"/>
                <w:sz w:val="27"/>
                <w:szCs w:val="27"/>
              </w:rPr>
              <w:t>Tirgus izpētes ietvaros nav jāaizpilda, ja ir komentārs par prasību, lūdzu to norādīt pieteikumā</w:t>
            </w:r>
          </w:p>
        </w:tc>
      </w:tr>
    </w:tbl>
    <w:p w14:paraId="2035B63D" w14:textId="77777777" w:rsidR="00555A38" w:rsidRPr="007F5AC1" w:rsidRDefault="00555A38" w:rsidP="00555A38">
      <w:pPr>
        <w:tabs>
          <w:tab w:val="left" w:pos="993"/>
        </w:tabs>
        <w:autoSpaceDN w:val="0"/>
        <w:spacing w:before="100"/>
        <w:jc w:val="both"/>
        <w:rPr>
          <w:rFonts w:ascii="Times New Roman" w:hAnsi="Times New Roman"/>
          <w:b/>
          <w:u w:val="single"/>
        </w:rPr>
      </w:pPr>
    </w:p>
    <w:p w14:paraId="479D06A5" w14:textId="77777777" w:rsidR="00555A38" w:rsidRPr="007F5AC1" w:rsidRDefault="00555A38" w:rsidP="00555A38">
      <w:pPr>
        <w:spacing w:before="100" w:after="100"/>
        <w:ind w:firstLine="709"/>
        <w:rPr>
          <w:rFonts w:ascii="Times New Roman" w:hAnsi="Times New Roman"/>
        </w:rPr>
      </w:pPr>
      <w:r w:rsidRPr="007F5AC1">
        <w:rPr>
          <w:rFonts w:ascii="Times New Roman" w:hAnsi="Times New Roman"/>
        </w:rPr>
        <w:t>Tehniskās prasības pakalpojumam:</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48"/>
        <w:gridCol w:w="3969"/>
      </w:tblGrid>
      <w:tr w:rsidR="00555A38" w:rsidRPr="007F5AC1" w14:paraId="6CCC6688" w14:textId="77777777" w:rsidTr="00776A88">
        <w:trPr>
          <w:trHeight w:val="501"/>
        </w:trPr>
        <w:tc>
          <w:tcPr>
            <w:tcW w:w="710" w:type="dxa"/>
            <w:tcBorders>
              <w:top w:val="single" w:sz="4" w:space="0" w:color="auto"/>
              <w:left w:val="single" w:sz="4" w:space="0" w:color="auto"/>
              <w:bottom w:val="single" w:sz="4" w:space="0" w:color="auto"/>
              <w:right w:val="single" w:sz="4" w:space="0" w:color="auto"/>
            </w:tcBorders>
            <w:vAlign w:val="center"/>
            <w:hideMark/>
          </w:tcPr>
          <w:p w14:paraId="6E14C287" w14:textId="77777777" w:rsidR="00555A38" w:rsidRPr="007F5AC1" w:rsidRDefault="00555A38" w:rsidP="00776A88">
            <w:pPr>
              <w:spacing w:before="40" w:after="40" w:line="256" w:lineRule="auto"/>
              <w:jc w:val="center"/>
              <w:rPr>
                <w:rFonts w:ascii="Times New Roman" w:hAnsi="Times New Roman"/>
                <w:b/>
              </w:rPr>
            </w:pPr>
            <w:r w:rsidRPr="007F5AC1">
              <w:rPr>
                <w:rFonts w:ascii="Times New Roman" w:hAnsi="Times New Roman"/>
                <w:b/>
              </w:rPr>
              <w:t>Nr.</w:t>
            </w:r>
          </w:p>
        </w:tc>
        <w:tc>
          <w:tcPr>
            <w:tcW w:w="4848" w:type="dxa"/>
            <w:tcBorders>
              <w:top w:val="single" w:sz="4" w:space="0" w:color="auto"/>
              <w:left w:val="single" w:sz="4" w:space="0" w:color="auto"/>
              <w:bottom w:val="single" w:sz="4" w:space="0" w:color="auto"/>
              <w:right w:val="single" w:sz="4" w:space="0" w:color="auto"/>
            </w:tcBorders>
            <w:vAlign w:val="center"/>
            <w:hideMark/>
          </w:tcPr>
          <w:p w14:paraId="2D77A609" w14:textId="77777777" w:rsidR="00555A38" w:rsidRPr="007F5AC1" w:rsidRDefault="00555A38" w:rsidP="00776A88">
            <w:pPr>
              <w:spacing w:before="40" w:after="40" w:line="256" w:lineRule="auto"/>
              <w:jc w:val="center"/>
              <w:rPr>
                <w:rFonts w:ascii="Times New Roman" w:hAnsi="Times New Roman"/>
                <w:b/>
              </w:rPr>
            </w:pPr>
            <w:r w:rsidRPr="007F5AC1">
              <w:rPr>
                <w:rFonts w:ascii="Times New Roman" w:hAnsi="Times New Roman"/>
                <w:b/>
              </w:rPr>
              <w:t>Tehniskās prasības (minimālās)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297DCF" w14:textId="77777777" w:rsidR="00555A38" w:rsidRPr="007F5AC1" w:rsidRDefault="00555A38" w:rsidP="00776A88">
            <w:pPr>
              <w:spacing w:before="40" w:after="40" w:line="256" w:lineRule="auto"/>
              <w:jc w:val="center"/>
              <w:rPr>
                <w:rFonts w:ascii="Times New Roman" w:hAnsi="Times New Roman"/>
                <w:b/>
              </w:rPr>
            </w:pPr>
            <w:r w:rsidRPr="007F5AC1">
              <w:rPr>
                <w:rFonts w:ascii="Times New Roman" w:hAnsi="Times New Roman"/>
                <w:b/>
              </w:rPr>
              <w:t>Pretendenta piedāvājums</w:t>
            </w:r>
          </w:p>
        </w:tc>
      </w:tr>
      <w:tr w:rsidR="00555A38" w:rsidRPr="007F5AC1" w14:paraId="1256D5CF" w14:textId="77777777" w:rsidTr="00776A88">
        <w:tc>
          <w:tcPr>
            <w:tcW w:w="710" w:type="dxa"/>
            <w:tcBorders>
              <w:top w:val="single" w:sz="4" w:space="0" w:color="auto"/>
              <w:left w:val="single" w:sz="4" w:space="0" w:color="auto"/>
              <w:bottom w:val="single" w:sz="4" w:space="0" w:color="auto"/>
              <w:right w:val="single" w:sz="4" w:space="0" w:color="auto"/>
            </w:tcBorders>
          </w:tcPr>
          <w:p w14:paraId="788664AA" w14:textId="77777777" w:rsidR="00555A38" w:rsidRPr="007F5AC1" w:rsidRDefault="00555A38" w:rsidP="00555A38">
            <w:pPr>
              <w:numPr>
                <w:ilvl w:val="0"/>
                <w:numId w:val="2"/>
              </w:numPr>
              <w:tabs>
                <w:tab w:val="left" w:pos="486"/>
              </w:tabs>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56D0D84D" w14:textId="77777777" w:rsidR="00555A38" w:rsidRPr="007F5AC1" w:rsidRDefault="00555A38" w:rsidP="00776A88">
            <w:pPr>
              <w:spacing w:line="256" w:lineRule="auto"/>
              <w:jc w:val="both"/>
              <w:rPr>
                <w:rFonts w:ascii="Times New Roman" w:hAnsi="Times New Roman"/>
              </w:rPr>
            </w:pPr>
            <w:r w:rsidRPr="007F5AC1">
              <w:rPr>
                <w:rFonts w:ascii="Times New Roman" w:hAnsi="Times New Roman"/>
              </w:rPr>
              <w:t xml:space="preserve">Autoservisa pieejamība.  </w:t>
            </w:r>
          </w:p>
        </w:tc>
        <w:tc>
          <w:tcPr>
            <w:tcW w:w="3969" w:type="dxa"/>
            <w:tcBorders>
              <w:top w:val="single" w:sz="4" w:space="0" w:color="auto"/>
              <w:left w:val="single" w:sz="4" w:space="0" w:color="auto"/>
              <w:bottom w:val="single" w:sz="4" w:space="0" w:color="auto"/>
              <w:right w:val="single" w:sz="4" w:space="0" w:color="auto"/>
            </w:tcBorders>
            <w:hideMark/>
          </w:tcPr>
          <w:p w14:paraId="2506D645" w14:textId="2FEAA8C9" w:rsidR="00555A38" w:rsidRPr="007F5AC1" w:rsidRDefault="00555A38" w:rsidP="00776A88">
            <w:pPr>
              <w:spacing w:line="256" w:lineRule="auto"/>
              <w:jc w:val="both"/>
              <w:rPr>
                <w:rFonts w:ascii="Times New Roman" w:hAnsi="Times New Roman"/>
                <w:i/>
              </w:rPr>
            </w:pPr>
            <w:r w:rsidRPr="007F5AC1">
              <w:rPr>
                <w:rFonts w:ascii="Times New Roman" w:hAnsi="Times New Roman"/>
                <w:i/>
              </w:rPr>
              <w:t>&lt;norāda autoservisa nosaukumu un adresi&gt;</w:t>
            </w:r>
            <w:r w:rsidR="00470BD0">
              <w:rPr>
                <w:rFonts w:ascii="Times New Roman" w:hAnsi="Times New Roman"/>
                <w:i/>
              </w:rPr>
              <w:t xml:space="preserve"> </w:t>
            </w:r>
            <w:r w:rsidR="00470BD0" w:rsidRPr="00470BD0">
              <w:rPr>
                <w:rFonts w:ascii="Times New Roman" w:hAnsi="Times New Roman"/>
                <w:i/>
                <w:color w:val="FF0000"/>
              </w:rPr>
              <w:t>Š</w:t>
            </w:r>
            <w:r w:rsidR="00470BD0">
              <w:rPr>
                <w:rFonts w:ascii="Times New Roman" w:hAnsi="Times New Roman"/>
                <w:i/>
                <w:color w:val="FF0000"/>
              </w:rPr>
              <w:t>ī</w:t>
            </w:r>
            <w:r w:rsidR="00470BD0" w:rsidRPr="00470BD0">
              <w:rPr>
                <w:rFonts w:ascii="Times New Roman" w:hAnsi="Times New Roman"/>
                <w:i/>
                <w:color w:val="FF0000"/>
              </w:rPr>
              <w:t xml:space="preserve"> informācija norādāma pieteikuma formā.</w:t>
            </w:r>
          </w:p>
        </w:tc>
      </w:tr>
      <w:tr w:rsidR="00555A38" w:rsidRPr="007F5AC1" w14:paraId="114AF512" w14:textId="77777777" w:rsidTr="00776A88">
        <w:tc>
          <w:tcPr>
            <w:tcW w:w="710" w:type="dxa"/>
            <w:tcBorders>
              <w:top w:val="single" w:sz="4" w:space="0" w:color="auto"/>
              <w:left w:val="single" w:sz="4" w:space="0" w:color="auto"/>
              <w:bottom w:val="single" w:sz="4" w:space="0" w:color="auto"/>
              <w:right w:val="single" w:sz="4" w:space="0" w:color="auto"/>
            </w:tcBorders>
          </w:tcPr>
          <w:p w14:paraId="28551747" w14:textId="77777777" w:rsidR="00555A38" w:rsidRPr="007F5AC1" w:rsidRDefault="00555A38" w:rsidP="00555A38">
            <w:pPr>
              <w:numPr>
                <w:ilvl w:val="0"/>
                <w:numId w:val="2"/>
              </w:numPr>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tcPr>
          <w:p w14:paraId="636AD7A8" w14:textId="77777777" w:rsidR="00555A38" w:rsidRPr="007F5AC1" w:rsidRDefault="00555A38" w:rsidP="00776A88">
            <w:pPr>
              <w:spacing w:line="256" w:lineRule="auto"/>
              <w:jc w:val="both"/>
              <w:rPr>
                <w:rFonts w:ascii="Times New Roman" w:hAnsi="Times New Roman"/>
              </w:rPr>
            </w:pPr>
            <w:r w:rsidRPr="007F5AC1">
              <w:rPr>
                <w:rFonts w:ascii="Times New Roman" w:hAnsi="Times New Roman"/>
              </w:rPr>
              <w:t>Serviss atrodas Rīgas pilsētas  administratīvajā teritorijā vai 20 km rādiusā no Rīgas  pilsētas administratīvās teritorijas robežas.</w:t>
            </w:r>
          </w:p>
        </w:tc>
        <w:tc>
          <w:tcPr>
            <w:tcW w:w="3969" w:type="dxa"/>
            <w:tcBorders>
              <w:top w:val="single" w:sz="4" w:space="0" w:color="auto"/>
              <w:left w:val="single" w:sz="4" w:space="0" w:color="auto"/>
              <w:bottom w:val="single" w:sz="4" w:space="0" w:color="auto"/>
              <w:right w:val="single" w:sz="4" w:space="0" w:color="auto"/>
            </w:tcBorders>
          </w:tcPr>
          <w:p w14:paraId="14E03235" w14:textId="1002480C" w:rsidR="00555A38" w:rsidRPr="007F5AC1" w:rsidRDefault="00555A38" w:rsidP="00776A88">
            <w:pPr>
              <w:spacing w:line="256" w:lineRule="auto"/>
              <w:jc w:val="both"/>
              <w:rPr>
                <w:rFonts w:ascii="Times New Roman" w:hAnsi="Times New Roman"/>
                <w:i/>
              </w:rPr>
            </w:pPr>
            <w:r w:rsidRPr="007F5AC1">
              <w:rPr>
                <w:rFonts w:ascii="Times New Roman" w:hAnsi="Times New Roman"/>
                <w:i/>
              </w:rPr>
              <w:t>Adrese:</w:t>
            </w:r>
            <w:r w:rsidR="00470BD0" w:rsidRPr="00470BD0">
              <w:rPr>
                <w:rFonts w:ascii="Times New Roman" w:hAnsi="Times New Roman"/>
                <w:i/>
                <w:color w:val="FF0000"/>
              </w:rPr>
              <w:t xml:space="preserve"> </w:t>
            </w:r>
            <w:r w:rsidR="00470BD0" w:rsidRPr="00470BD0">
              <w:rPr>
                <w:rFonts w:ascii="Times New Roman" w:hAnsi="Times New Roman"/>
                <w:i/>
                <w:color w:val="FF0000"/>
              </w:rPr>
              <w:t>Š</w:t>
            </w:r>
            <w:r w:rsidR="00470BD0">
              <w:rPr>
                <w:rFonts w:ascii="Times New Roman" w:hAnsi="Times New Roman"/>
                <w:i/>
                <w:color w:val="FF0000"/>
              </w:rPr>
              <w:t>ī</w:t>
            </w:r>
            <w:r w:rsidR="00470BD0" w:rsidRPr="00470BD0">
              <w:rPr>
                <w:rFonts w:ascii="Times New Roman" w:hAnsi="Times New Roman"/>
                <w:i/>
                <w:color w:val="FF0000"/>
              </w:rPr>
              <w:t xml:space="preserve"> informācija norādāma pieteikuma formā.</w:t>
            </w:r>
          </w:p>
          <w:p w14:paraId="77F2DD7D" w14:textId="77777777" w:rsidR="00555A38" w:rsidRPr="007F5AC1" w:rsidRDefault="00555A38" w:rsidP="00776A88">
            <w:pPr>
              <w:spacing w:line="256" w:lineRule="auto"/>
              <w:jc w:val="both"/>
              <w:rPr>
                <w:rFonts w:ascii="Times New Roman" w:hAnsi="Times New Roman"/>
                <w:i/>
              </w:rPr>
            </w:pPr>
            <w:r w:rsidRPr="007F5AC1">
              <w:rPr>
                <w:rFonts w:ascii="Times New Roman" w:hAnsi="Times New Roman"/>
                <w:i/>
              </w:rPr>
              <w:t>Attālums km________________</w:t>
            </w:r>
          </w:p>
          <w:p w14:paraId="3B27F421" w14:textId="77777777" w:rsidR="00555A38" w:rsidRPr="007F5AC1" w:rsidRDefault="00555A38" w:rsidP="00776A88">
            <w:pPr>
              <w:spacing w:line="256" w:lineRule="auto"/>
              <w:jc w:val="both"/>
              <w:rPr>
                <w:rFonts w:ascii="Times New Roman" w:hAnsi="Times New Roman"/>
                <w:i/>
              </w:rPr>
            </w:pPr>
            <w:r w:rsidRPr="007F5AC1">
              <w:rPr>
                <w:rFonts w:ascii="Times New Roman" w:hAnsi="Times New Roman"/>
                <w:i/>
              </w:rPr>
              <w:t>(norādot faktisko attālumu km pa ceļu /</w:t>
            </w:r>
          </w:p>
          <w:p w14:paraId="06CD693D" w14:textId="77777777" w:rsidR="00555A38" w:rsidRPr="007F5AC1" w:rsidRDefault="00555A38" w:rsidP="00776A88">
            <w:pPr>
              <w:spacing w:line="256" w:lineRule="auto"/>
              <w:jc w:val="both"/>
              <w:rPr>
                <w:rFonts w:ascii="Times New Roman" w:hAnsi="Times New Roman"/>
                <w:i/>
              </w:rPr>
            </w:pPr>
            <w:r w:rsidRPr="007F5AC1">
              <w:rPr>
                <w:rFonts w:ascii="Times New Roman" w:hAnsi="Times New Roman"/>
                <w:i/>
              </w:rPr>
              <w:t>ielu tīklu)</w:t>
            </w:r>
          </w:p>
        </w:tc>
      </w:tr>
      <w:tr w:rsidR="00555A38" w:rsidRPr="007F5AC1" w14:paraId="7A9D2C93" w14:textId="77777777" w:rsidTr="00776A88">
        <w:tc>
          <w:tcPr>
            <w:tcW w:w="710" w:type="dxa"/>
            <w:tcBorders>
              <w:top w:val="single" w:sz="4" w:space="0" w:color="auto"/>
              <w:left w:val="single" w:sz="4" w:space="0" w:color="auto"/>
              <w:bottom w:val="single" w:sz="4" w:space="0" w:color="auto"/>
              <w:right w:val="single" w:sz="4" w:space="0" w:color="auto"/>
            </w:tcBorders>
          </w:tcPr>
          <w:p w14:paraId="03A877F4" w14:textId="77777777" w:rsidR="00555A38" w:rsidRPr="007F5AC1" w:rsidRDefault="00555A38" w:rsidP="00555A38">
            <w:pPr>
              <w:numPr>
                <w:ilvl w:val="0"/>
                <w:numId w:val="2"/>
              </w:numPr>
              <w:spacing w:line="256" w:lineRule="auto"/>
              <w:jc w:val="both"/>
              <w:rPr>
                <w:rFonts w:ascii="Times New Roman" w:hAnsi="Times New Roman"/>
              </w:rPr>
            </w:pPr>
            <w:r w:rsidRPr="007F5AC1">
              <w:rPr>
                <w:rFonts w:ascii="Times New Roman" w:hAnsi="Times New Roman"/>
              </w:rPr>
              <w:t>3.</w:t>
            </w:r>
          </w:p>
        </w:tc>
        <w:tc>
          <w:tcPr>
            <w:tcW w:w="4848" w:type="dxa"/>
            <w:tcBorders>
              <w:top w:val="single" w:sz="4" w:space="0" w:color="auto"/>
              <w:left w:val="single" w:sz="4" w:space="0" w:color="auto"/>
              <w:bottom w:val="single" w:sz="4" w:space="0" w:color="auto"/>
              <w:right w:val="single" w:sz="4" w:space="0" w:color="auto"/>
            </w:tcBorders>
          </w:tcPr>
          <w:p w14:paraId="710E78E5" w14:textId="77777777" w:rsidR="00555A38" w:rsidRPr="007F5AC1" w:rsidRDefault="00555A38" w:rsidP="00776A88">
            <w:pPr>
              <w:spacing w:line="256" w:lineRule="auto"/>
              <w:jc w:val="both"/>
              <w:rPr>
                <w:rFonts w:ascii="Times New Roman" w:hAnsi="Times New Roman"/>
              </w:rPr>
            </w:pPr>
            <w:r w:rsidRPr="007F5AC1">
              <w:rPr>
                <w:rFonts w:ascii="Times New Roman" w:hAnsi="Times New Roman"/>
              </w:rPr>
              <w:t>Autoservisa darbs ir nodrošināts vismaz 5 darbdienas nedēļā.</w:t>
            </w:r>
          </w:p>
        </w:tc>
        <w:tc>
          <w:tcPr>
            <w:tcW w:w="3969" w:type="dxa"/>
            <w:tcBorders>
              <w:top w:val="single" w:sz="4" w:space="0" w:color="auto"/>
              <w:left w:val="single" w:sz="4" w:space="0" w:color="auto"/>
              <w:bottom w:val="single" w:sz="4" w:space="0" w:color="auto"/>
              <w:right w:val="single" w:sz="4" w:space="0" w:color="auto"/>
            </w:tcBorders>
          </w:tcPr>
          <w:p w14:paraId="5340DE4E" w14:textId="0D82E255" w:rsidR="00555A38" w:rsidRPr="007F5AC1" w:rsidRDefault="00555A38" w:rsidP="00776A88">
            <w:pPr>
              <w:spacing w:line="256" w:lineRule="auto"/>
              <w:jc w:val="both"/>
              <w:rPr>
                <w:rFonts w:ascii="Times New Roman" w:hAnsi="Times New Roman"/>
                <w:i/>
              </w:rPr>
            </w:pPr>
            <w:r w:rsidRPr="007F5AC1">
              <w:rPr>
                <w:rFonts w:ascii="Times New Roman" w:hAnsi="Times New Roman"/>
                <w:i/>
              </w:rPr>
              <w:t>&lt;norāda darba dienas nedēļā&gt;</w:t>
            </w:r>
            <w:r w:rsidR="00470BD0" w:rsidRPr="00470BD0">
              <w:rPr>
                <w:rFonts w:ascii="Times New Roman" w:hAnsi="Times New Roman"/>
                <w:i/>
                <w:color w:val="FF0000"/>
              </w:rPr>
              <w:t xml:space="preserve"> </w:t>
            </w:r>
            <w:r w:rsidR="00470BD0" w:rsidRPr="00470BD0">
              <w:rPr>
                <w:rFonts w:ascii="Times New Roman" w:hAnsi="Times New Roman"/>
                <w:i/>
                <w:color w:val="FF0000"/>
              </w:rPr>
              <w:t>Š</w:t>
            </w:r>
            <w:r w:rsidR="00470BD0">
              <w:rPr>
                <w:rFonts w:ascii="Times New Roman" w:hAnsi="Times New Roman"/>
                <w:i/>
                <w:color w:val="FF0000"/>
              </w:rPr>
              <w:t>ī</w:t>
            </w:r>
            <w:r w:rsidR="00470BD0" w:rsidRPr="00470BD0">
              <w:rPr>
                <w:rFonts w:ascii="Times New Roman" w:hAnsi="Times New Roman"/>
                <w:i/>
                <w:color w:val="FF0000"/>
              </w:rPr>
              <w:t xml:space="preserve"> informācija norādāma pieteikuma formā.</w:t>
            </w:r>
          </w:p>
        </w:tc>
      </w:tr>
      <w:tr w:rsidR="00555A38" w:rsidRPr="007F5AC1" w14:paraId="6B921060" w14:textId="77777777" w:rsidTr="00776A88">
        <w:trPr>
          <w:trHeight w:val="289"/>
        </w:trPr>
        <w:tc>
          <w:tcPr>
            <w:tcW w:w="710" w:type="dxa"/>
            <w:tcBorders>
              <w:top w:val="single" w:sz="4" w:space="0" w:color="auto"/>
              <w:left w:val="single" w:sz="4" w:space="0" w:color="auto"/>
              <w:bottom w:val="single" w:sz="4" w:space="0" w:color="auto"/>
              <w:right w:val="single" w:sz="4" w:space="0" w:color="auto"/>
            </w:tcBorders>
          </w:tcPr>
          <w:p w14:paraId="7AC40639" w14:textId="77777777" w:rsidR="00555A38" w:rsidRPr="007F5AC1" w:rsidRDefault="00555A38" w:rsidP="00555A38">
            <w:pPr>
              <w:numPr>
                <w:ilvl w:val="0"/>
                <w:numId w:val="2"/>
              </w:numPr>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4D2FBE9A" w14:textId="77777777" w:rsidR="00555A38" w:rsidRPr="007F5AC1" w:rsidRDefault="00555A38" w:rsidP="00776A88">
            <w:pPr>
              <w:spacing w:line="256" w:lineRule="auto"/>
              <w:jc w:val="both"/>
              <w:rPr>
                <w:rFonts w:ascii="Times New Roman" w:hAnsi="Times New Roman"/>
              </w:rPr>
            </w:pPr>
            <w:r w:rsidRPr="007F5AC1">
              <w:rPr>
                <w:rFonts w:ascii="Times New Roman" w:hAnsi="Times New Roman"/>
              </w:rPr>
              <w:t xml:space="preserve">Serviss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 </w:t>
            </w:r>
          </w:p>
        </w:tc>
        <w:tc>
          <w:tcPr>
            <w:tcW w:w="3969" w:type="dxa"/>
            <w:tcBorders>
              <w:top w:val="single" w:sz="4" w:space="0" w:color="auto"/>
              <w:left w:val="single" w:sz="4" w:space="0" w:color="auto"/>
              <w:bottom w:val="single" w:sz="4" w:space="0" w:color="auto"/>
              <w:right w:val="single" w:sz="4" w:space="0" w:color="auto"/>
            </w:tcBorders>
            <w:hideMark/>
          </w:tcPr>
          <w:p w14:paraId="3BB00A90" w14:textId="17A3738E" w:rsidR="00555A38" w:rsidRPr="007F5AC1" w:rsidRDefault="00555A38" w:rsidP="00776A88">
            <w:pPr>
              <w:spacing w:line="256" w:lineRule="auto"/>
              <w:jc w:val="both"/>
              <w:rPr>
                <w:rFonts w:ascii="Times New Roman" w:hAnsi="Times New Roman"/>
                <w:i/>
              </w:rPr>
            </w:pPr>
            <w:r w:rsidRPr="007F5AC1">
              <w:rPr>
                <w:rFonts w:ascii="Times New Roman" w:hAnsi="Times New Roman"/>
                <w:i/>
              </w:rPr>
              <w:t>&lt;pretendents norāda datorprogrammu, ar kuru strādā, vai iesniedz katalogu vai citu reglamentējošu dokumentu prasības apliecināšanai&gt;</w:t>
            </w:r>
            <w:r w:rsidR="00470BD0" w:rsidRPr="00470BD0">
              <w:rPr>
                <w:rFonts w:ascii="Times New Roman" w:hAnsi="Times New Roman"/>
                <w:i/>
                <w:color w:val="FF0000"/>
              </w:rPr>
              <w:t xml:space="preserve"> </w:t>
            </w:r>
            <w:r w:rsidR="00470BD0" w:rsidRPr="00470BD0">
              <w:rPr>
                <w:rFonts w:ascii="Times New Roman" w:hAnsi="Times New Roman"/>
                <w:i/>
                <w:color w:val="FF0000"/>
              </w:rPr>
              <w:t>Š</w:t>
            </w:r>
            <w:r w:rsidR="00470BD0">
              <w:rPr>
                <w:rFonts w:ascii="Times New Roman" w:hAnsi="Times New Roman"/>
                <w:i/>
                <w:color w:val="FF0000"/>
              </w:rPr>
              <w:t>ī</w:t>
            </w:r>
            <w:r w:rsidR="00470BD0" w:rsidRPr="00470BD0">
              <w:rPr>
                <w:rFonts w:ascii="Times New Roman" w:hAnsi="Times New Roman"/>
                <w:i/>
                <w:color w:val="FF0000"/>
              </w:rPr>
              <w:t xml:space="preserve"> informācija norādāma pieteikuma formā.</w:t>
            </w:r>
          </w:p>
        </w:tc>
      </w:tr>
      <w:tr w:rsidR="00D13AD6" w:rsidRPr="007F5AC1" w14:paraId="799C1F88" w14:textId="77777777" w:rsidTr="00776A88">
        <w:trPr>
          <w:trHeight w:val="289"/>
        </w:trPr>
        <w:tc>
          <w:tcPr>
            <w:tcW w:w="710" w:type="dxa"/>
            <w:tcBorders>
              <w:top w:val="single" w:sz="4" w:space="0" w:color="auto"/>
              <w:left w:val="single" w:sz="4" w:space="0" w:color="auto"/>
              <w:bottom w:val="single" w:sz="4" w:space="0" w:color="auto"/>
              <w:right w:val="single" w:sz="4" w:space="0" w:color="auto"/>
            </w:tcBorders>
          </w:tcPr>
          <w:p w14:paraId="5D8B1973" w14:textId="77777777" w:rsidR="00D13AD6" w:rsidRPr="007F5AC1" w:rsidRDefault="00D13AD6" w:rsidP="00D13AD6">
            <w:pPr>
              <w:numPr>
                <w:ilvl w:val="0"/>
                <w:numId w:val="2"/>
              </w:numPr>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3C5C443E" w14:textId="77777777" w:rsidR="00D13AD6" w:rsidRPr="007F5AC1" w:rsidRDefault="00D13AD6" w:rsidP="00D13AD6">
            <w:pPr>
              <w:spacing w:line="256" w:lineRule="auto"/>
              <w:jc w:val="both"/>
              <w:rPr>
                <w:rFonts w:ascii="Times New Roman" w:hAnsi="Times New Roman"/>
              </w:rPr>
            </w:pPr>
            <w:r w:rsidRPr="007F5AC1">
              <w:rPr>
                <w:rFonts w:ascii="Times New Roman" w:hAnsi="Times New Roman"/>
              </w:rPr>
              <w:t>Riepu, filtru, eļļu, akumulatoru un citu rezerves daļu un ekspluatācijas materiālu (palīgmateriāli, aksesuāri, eļļas, smērvielas) utilizācija bez maksas.</w:t>
            </w:r>
          </w:p>
        </w:tc>
        <w:tc>
          <w:tcPr>
            <w:tcW w:w="3969" w:type="dxa"/>
            <w:tcBorders>
              <w:top w:val="single" w:sz="4" w:space="0" w:color="auto"/>
              <w:left w:val="single" w:sz="4" w:space="0" w:color="auto"/>
              <w:bottom w:val="single" w:sz="4" w:space="0" w:color="auto"/>
              <w:right w:val="single" w:sz="4" w:space="0" w:color="auto"/>
            </w:tcBorders>
          </w:tcPr>
          <w:p w14:paraId="3AB2D4D7" w14:textId="4A366821" w:rsidR="00D13AD6" w:rsidRPr="00D13AD6" w:rsidRDefault="00D13AD6" w:rsidP="00D13AD6">
            <w:pPr>
              <w:autoSpaceDE w:val="0"/>
              <w:autoSpaceDN w:val="0"/>
              <w:adjustRightInd w:val="0"/>
              <w:spacing w:line="256" w:lineRule="auto"/>
              <w:jc w:val="both"/>
              <w:rPr>
                <w:rFonts w:ascii="Times New Roman" w:hAnsi="Times New Roman"/>
                <w:bCs/>
                <w:color w:val="FF0000"/>
              </w:rPr>
            </w:pPr>
            <w:r w:rsidRPr="00D13AD6">
              <w:rPr>
                <w:color w:val="FF0000"/>
                <w:sz w:val="27"/>
                <w:szCs w:val="27"/>
              </w:rPr>
              <w:t>Tirgus izpētes ietvaros nav jāaizpilda, ja ir komentārs par prasību, lūdzu to norādīt pieteikumā</w:t>
            </w:r>
          </w:p>
        </w:tc>
      </w:tr>
      <w:tr w:rsidR="00D13AD6" w:rsidRPr="007F5AC1" w14:paraId="49D1FA27" w14:textId="77777777" w:rsidTr="00776A88">
        <w:trPr>
          <w:trHeight w:val="289"/>
        </w:trPr>
        <w:tc>
          <w:tcPr>
            <w:tcW w:w="710" w:type="dxa"/>
            <w:tcBorders>
              <w:top w:val="single" w:sz="4" w:space="0" w:color="auto"/>
              <w:left w:val="single" w:sz="4" w:space="0" w:color="auto"/>
              <w:bottom w:val="single" w:sz="4" w:space="0" w:color="auto"/>
              <w:right w:val="single" w:sz="4" w:space="0" w:color="auto"/>
            </w:tcBorders>
          </w:tcPr>
          <w:p w14:paraId="7572A607" w14:textId="77777777" w:rsidR="00D13AD6" w:rsidRPr="007F5AC1" w:rsidRDefault="00D13AD6" w:rsidP="00D13AD6">
            <w:pPr>
              <w:numPr>
                <w:ilvl w:val="0"/>
                <w:numId w:val="2"/>
              </w:numPr>
              <w:spacing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4A586409" w14:textId="77777777" w:rsidR="00D13AD6" w:rsidRPr="007F5AC1" w:rsidRDefault="00D13AD6" w:rsidP="00D13AD6">
            <w:pPr>
              <w:spacing w:line="256" w:lineRule="auto"/>
              <w:jc w:val="both"/>
              <w:rPr>
                <w:rFonts w:ascii="Times New Roman" w:hAnsi="Times New Roman"/>
              </w:rPr>
            </w:pPr>
            <w:r w:rsidRPr="007F5AC1">
              <w:rPr>
                <w:rFonts w:ascii="Times New Roman" w:hAnsi="Times New Roman"/>
              </w:rPr>
              <w:t xml:space="preserve">Automašīnu uzglabāšana un atbildība apsargātā, apgaismotā un norobežotā autostāvvietā bez maksas. </w:t>
            </w:r>
          </w:p>
        </w:tc>
        <w:tc>
          <w:tcPr>
            <w:tcW w:w="3969" w:type="dxa"/>
            <w:tcBorders>
              <w:top w:val="single" w:sz="4" w:space="0" w:color="auto"/>
              <w:left w:val="single" w:sz="4" w:space="0" w:color="auto"/>
              <w:bottom w:val="single" w:sz="4" w:space="0" w:color="auto"/>
              <w:right w:val="single" w:sz="4" w:space="0" w:color="auto"/>
            </w:tcBorders>
          </w:tcPr>
          <w:p w14:paraId="3C029319" w14:textId="24459432" w:rsidR="00D13AD6" w:rsidRPr="00D13AD6" w:rsidRDefault="00D13AD6" w:rsidP="00D13AD6">
            <w:pPr>
              <w:autoSpaceDE w:val="0"/>
              <w:autoSpaceDN w:val="0"/>
              <w:adjustRightInd w:val="0"/>
              <w:spacing w:line="256" w:lineRule="auto"/>
              <w:jc w:val="both"/>
              <w:rPr>
                <w:rFonts w:ascii="Times New Roman" w:hAnsi="Times New Roman"/>
                <w:bCs/>
                <w:color w:val="FF0000"/>
              </w:rPr>
            </w:pPr>
            <w:r w:rsidRPr="00D13AD6">
              <w:rPr>
                <w:color w:val="FF0000"/>
                <w:sz w:val="27"/>
                <w:szCs w:val="27"/>
              </w:rPr>
              <w:t>Tirgus izpētes ietvaros nav jāaizpilda, ja ir komentārs par prasību, lūdzu to norādīt pieteikumā</w:t>
            </w:r>
          </w:p>
        </w:tc>
      </w:tr>
    </w:tbl>
    <w:p w14:paraId="17767C5E" w14:textId="77777777" w:rsidR="00555A38" w:rsidRPr="007F5AC1" w:rsidRDefault="00555A38" w:rsidP="00555A38">
      <w:pPr>
        <w:rPr>
          <w:rFonts w:ascii="Times New Roman" w:hAnsi="Times New Roman"/>
        </w:rPr>
      </w:pPr>
    </w:p>
    <w:p w14:paraId="1D4880CA" w14:textId="77777777" w:rsidR="001D0A46" w:rsidRDefault="001D0A46"/>
    <w:sectPr w:rsidR="001D0A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A0DD" w14:textId="77777777" w:rsidR="00C26ECF" w:rsidRDefault="00C26ECF" w:rsidP="00555A38">
      <w:r>
        <w:separator/>
      </w:r>
    </w:p>
  </w:endnote>
  <w:endnote w:type="continuationSeparator" w:id="0">
    <w:p w14:paraId="11342FF1" w14:textId="77777777" w:rsidR="00C26ECF" w:rsidRDefault="00C26ECF" w:rsidP="0055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6135" w14:textId="77777777" w:rsidR="00C26ECF" w:rsidRDefault="00C26ECF" w:rsidP="00555A38">
      <w:r>
        <w:separator/>
      </w:r>
    </w:p>
  </w:footnote>
  <w:footnote w:type="continuationSeparator" w:id="0">
    <w:p w14:paraId="28D18007" w14:textId="77777777" w:rsidR="00C26ECF" w:rsidRDefault="00C26ECF" w:rsidP="00555A38">
      <w:r>
        <w:continuationSeparator/>
      </w:r>
    </w:p>
  </w:footnote>
  <w:footnote w:id="1">
    <w:p w14:paraId="378DDF97" w14:textId="77777777" w:rsidR="00555A38" w:rsidRPr="00A14039" w:rsidRDefault="00555A38" w:rsidP="00555A38">
      <w:pPr>
        <w:pStyle w:val="FootnoteText"/>
        <w:jc w:val="both"/>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Tehniskais piedāvājums jāsagatavo saskaņā ar Tehniskā piedāvājuma formu par to iepirkuma priekšmeta daļu, kurā Pretendents iesniedz piedāvājumu.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FDD"/>
    <w:multiLevelType w:val="hybridMultilevel"/>
    <w:tmpl w:val="E20A4920"/>
    <w:lvl w:ilvl="0" w:tplc="58C034EE">
      <w:start w:val="1"/>
      <w:numFmt w:val="decimal"/>
      <w:lvlText w:val="%1."/>
      <w:lvlJc w:val="left"/>
      <w:pPr>
        <w:ind w:left="580" w:hanging="360"/>
      </w:pPr>
      <w:rPr>
        <w:sz w:val="24"/>
        <w:szCs w:val="24"/>
      </w:rPr>
    </w:lvl>
    <w:lvl w:ilvl="1" w:tplc="04260019">
      <w:start w:val="1"/>
      <w:numFmt w:val="lowerLetter"/>
      <w:lvlText w:val="%2."/>
      <w:lvlJc w:val="left"/>
      <w:pPr>
        <w:ind w:left="1016" w:hanging="360"/>
      </w:pPr>
    </w:lvl>
    <w:lvl w:ilvl="2" w:tplc="0426001B">
      <w:start w:val="1"/>
      <w:numFmt w:val="lowerRoman"/>
      <w:lvlText w:val="%3."/>
      <w:lvlJc w:val="right"/>
      <w:pPr>
        <w:ind w:left="1736" w:hanging="180"/>
      </w:pPr>
    </w:lvl>
    <w:lvl w:ilvl="3" w:tplc="0426000F">
      <w:start w:val="1"/>
      <w:numFmt w:val="decimal"/>
      <w:lvlText w:val="%4."/>
      <w:lvlJc w:val="left"/>
      <w:pPr>
        <w:ind w:left="2456" w:hanging="360"/>
      </w:pPr>
    </w:lvl>
    <w:lvl w:ilvl="4" w:tplc="04260019">
      <w:start w:val="1"/>
      <w:numFmt w:val="lowerLetter"/>
      <w:lvlText w:val="%5."/>
      <w:lvlJc w:val="left"/>
      <w:pPr>
        <w:ind w:left="3176" w:hanging="360"/>
      </w:pPr>
    </w:lvl>
    <w:lvl w:ilvl="5" w:tplc="0426001B">
      <w:start w:val="1"/>
      <w:numFmt w:val="lowerRoman"/>
      <w:lvlText w:val="%6."/>
      <w:lvlJc w:val="right"/>
      <w:pPr>
        <w:ind w:left="3896" w:hanging="180"/>
      </w:pPr>
    </w:lvl>
    <w:lvl w:ilvl="6" w:tplc="0426000F">
      <w:start w:val="1"/>
      <w:numFmt w:val="decimal"/>
      <w:lvlText w:val="%7."/>
      <w:lvlJc w:val="left"/>
      <w:pPr>
        <w:ind w:left="4616" w:hanging="360"/>
      </w:pPr>
    </w:lvl>
    <w:lvl w:ilvl="7" w:tplc="04260019">
      <w:start w:val="1"/>
      <w:numFmt w:val="lowerLetter"/>
      <w:lvlText w:val="%8."/>
      <w:lvlJc w:val="left"/>
      <w:pPr>
        <w:ind w:left="5336" w:hanging="360"/>
      </w:pPr>
    </w:lvl>
    <w:lvl w:ilvl="8" w:tplc="0426001B">
      <w:start w:val="1"/>
      <w:numFmt w:val="lowerRoman"/>
      <w:lvlText w:val="%9."/>
      <w:lvlJc w:val="right"/>
      <w:pPr>
        <w:ind w:left="6056" w:hanging="180"/>
      </w:pPr>
    </w:lvl>
  </w:abstractNum>
  <w:abstractNum w:abstractNumId="1"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7410717">
    <w:abstractNumId w:val="1"/>
  </w:num>
  <w:num w:numId="2" w16cid:durableId="734859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38"/>
    <w:rsid w:val="001D0A46"/>
    <w:rsid w:val="002C6156"/>
    <w:rsid w:val="00470BD0"/>
    <w:rsid w:val="004F63A6"/>
    <w:rsid w:val="005042FC"/>
    <w:rsid w:val="00555A38"/>
    <w:rsid w:val="006A51FB"/>
    <w:rsid w:val="007431DA"/>
    <w:rsid w:val="009B39C5"/>
    <w:rsid w:val="00C26ECF"/>
    <w:rsid w:val="00D13AD6"/>
    <w:rsid w:val="00E945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930F"/>
  <w15:chartTrackingRefBased/>
  <w15:docId w15:val="{E4894FFD-2549-4CC9-82A2-93AA05D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38"/>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555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A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A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A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A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A38"/>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555A38"/>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555A38"/>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555A38"/>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555A38"/>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555A38"/>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555A38"/>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555A38"/>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555A38"/>
    <w:rPr>
      <w:rFonts w:eastAsiaTheme="majorEastAsia" w:cstheme="majorBidi"/>
      <w:noProof/>
      <w:color w:val="272727" w:themeColor="text1" w:themeTint="D8"/>
    </w:rPr>
  </w:style>
  <w:style w:type="paragraph" w:styleId="Title">
    <w:name w:val="Title"/>
    <w:basedOn w:val="Normal"/>
    <w:next w:val="Normal"/>
    <w:link w:val="TitleChar"/>
    <w:uiPriority w:val="10"/>
    <w:qFormat/>
    <w:rsid w:val="00555A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A38"/>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555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A38"/>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555A38"/>
    <w:pPr>
      <w:spacing w:before="160"/>
      <w:jc w:val="center"/>
    </w:pPr>
    <w:rPr>
      <w:i/>
      <w:iCs/>
      <w:color w:val="404040" w:themeColor="text1" w:themeTint="BF"/>
    </w:rPr>
  </w:style>
  <w:style w:type="character" w:customStyle="1" w:styleId="QuoteChar">
    <w:name w:val="Quote Char"/>
    <w:basedOn w:val="DefaultParagraphFont"/>
    <w:link w:val="Quote"/>
    <w:uiPriority w:val="29"/>
    <w:rsid w:val="00555A38"/>
    <w:rPr>
      <w:i/>
      <w:iCs/>
      <w:noProof/>
      <w:color w:val="404040" w:themeColor="text1" w:themeTint="BF"/>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555A38"/>
    <w:pPr>
      <w:ind w:left="720"/>
      <w:contextualSpacing/>
    </w:pPr>
  </w:style>
  <w:style w:type="character" w:styleId="IntenseEmphasis">
    <w:name w:val="Intense Emphasis"/>
    <w:basedOn w:val="DefaultParagraphFont"/>
    <w:uiPriority w:val="21"/>
    <w:qFormat/>
    <w:rsid w:val="00555A38"/>
    <w:rPr>
      <w:i/>
      <w:iCs/>
      <w:color w:val="0F4761" w:themeColor="accent1" w:themeShade="BF"/>
    </w:rPr>
  </w:style>
  <w:style w:type="paragraph" w:styleId="IntenseQuote">
    <w:name w:val="Intense Quote"/>
    <w:basedOn w:val="Normal"/>
    <w:next w:val="Normal"/>
    <w:link w:val="IntenseQuoteChar"/>
    <w:uiPriority w:val="30"/>
    <w:qFormat/>
    <w:rsid w:val="00555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A38"/>
    <w:rPr>
      <w:i/>
      <w:iCs/>
      <w:noProof/>
      <w:color w:val="0F4761" w:themeColor="accent1" w:themeShade="BF"/>
    </w:rPr>
  </w:style>
  <w:style w:type="character" w:styleId="IntenseReference">
    <w:name w:val="Intense Reference"/>
    <w:basedOn w:val="DefaultParagraphFont"/>
    <w:uiPriority w:val="32"/>
    <w:qFormat/>
    <w:rsid w:val="00555A38"/>
    <w:rPr>
      <w:b/>
      <w:bCs/>
      <w:smallCaps/>
      <w:color w:val="0F4761"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555A38"/>
    <w:rPr>
      <w:noProof/>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555A38"/>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555A38"/>
    <w:rPr>
      <w:rFonts w:ascii="Arial" w:eastAsia="Times New Roman" w:hAnsi="Arial" w:cs="Times New Roman"/>
      <w:kern w:val="0"/>
      <w:sz w:val="20"/>
      <w:szCs w:val="20"/>
      <w14:ligatures w14:val="none"/>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555A38"/>
    <w:rPr>
      <w:vertAlign w:val="superscript"/>
    </w:rPr>
  </w:style>
  <w:style w:type="paragraph" w:customStyle="1" w:styleId="CharCharCharChar">
    <w:name w:val="Char Char Char Char"/>
    <w:aliases w:val="Char2"/>
    <w:basedOn w:val="Normal"/>
    <w:next w:val="Normal"/>
    <w:link w:val="FootnoteReference"/>
    <w:uiPriority w:val="99"/>
    <w:rsid w:val="00555A38"/>
    <w:pPr>
      <w:keepNext/>
      <w:keepLines/>
      <w:widowControl w:val="0"/>
      <w:autoSpaceDE w:val="0"/>
      <w:autoSpaceDN w:val="0"/>
      <w:spacing w:before="120" w:after="160" w:line="240" w:lineRule="exact"/>
      <w:jc w:val="both"/>
      <w:outlineLvl w:val="0"/>
    </w:pPr>
    <w:rPr>
      <w:rFonts w:asciiTheme="minorHAnsi" w:eastAsiaTheme="minorHAnsi" w:hAnsiTheme="minorHAnsi" w:cstheme="minorBidi"/>
      <w:kern w:val="2"/>
      <w:sz w:val="22"/>
      <w:szCs w:val="2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3406</Words>
  <Characters>1942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3</cp:revision>
  <dcterms:created xsi:type="dcterms:W3CDTF">2025-02-19T10:32:00Z</dcterms:created>
  <dcterms:modified xsi:type="dcterms:W3CDTF">2025-02-21T09:54:00Z</dcterms:modified>
</cp:coreProperties>
</file>