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FCB1" w14:textId="7592CCEF" w:rsidR="00ED7AA3" w:rsidRDefault="00ED7AA3" w:rsidP="00442906">
      <w:pPr>
        <w:rPr>
          <w:lang w:val="lv-LV"/>
        </w:rPr>
      </w:pPr>
    </w:p>
    <w:p w14:paraId="1BCCF053" w14:textId="202C719A" w:rsidR="00442906" w:rsidRDefault="00442906" w:rsidP="00442906">
      <w:pPr>
        <w:rPr>
          <w:lang w:val="lv-LV"/>
        </w:rPr>
      </w:pPr>
    </w:p>
    <w:p w14:paraId="7A852076" w14:textId="77777777" w:rsidR="00AD7667" w:rsidRPr="0062335A" w:rsidRDefault="00AD7667" w:rsidP="00AD7667">
      <w:pPr>
        <w:jc w:val="right"/>
        <w:rPr>
          <w:b/>
        </w:rPr>
      </w:pPr>
      <w:r w:rsidRPr="0062335A">
        <w:rPr>
          <w:b/>
        </w:rPr>
        <w:t>APSTIPRINĀTS</w:t>
      </w:r>
    </w:p>
    <w:p w14:paraId="603B4960" w14:textId="6F718874" w:rsidR="00AD7667" w:rsidRPr="0062335A" w:rsidRDefault="00AD7667" w:rsidP="00AD7667">
      <w:pPr>
        <w:jc w:val="right"/>
      </w:pPr>
      <w:r w:rsidRPr="0062335A">
        <w:t>ar 202</w:t>
      </w:r>
      <w:r>
        <w:t>4</w:t>
      </w:r>
      <w:r w:rsidRPr="0062335A">
        <w:t xml:space="preserve">. gada </w:t>
      </w:r>
      <w:r>
        <w:t>23.</w:t>
      </w:r>
      <w:r w:rsidR="000B3FC8">
        <w:t xml:space="preserve"> </w:t>
      </w:r>
      <w:proofErr w:type="spellStart"/>
      <w:proofErr w:type="gramStart"/>
      <w:r>
        <w:t>janvāra</w:t>
      </w:r>
      <w:proofErr w:type="spellEnd"/>
      <w:proofErr w:type="gramEnd"/>
      <w:r w:rsidRPr="0062335A">
        <w:t xml:space="preserve"> </w:t>
      </w:r>
    </w:p>
    <w:p w14:paraId="5D7AC11D" w14:textId="77777777" w:rsidR="00AD7667" w:rsidRPr="0062335A" w:rsidRDefault="00AD7667" w:rsidP="00AD7667">
      <w:pPr>
        <w:jc w:val="right"/>
      </w:pPr>
      <w:proofErr w:type="spellStart"/>
      <w:r w:rsidRPr="0062335A">
        <w:t>Iepirkuma</w:t>
      </w:r>
      <w:proofErr w:type="spellEnd"/>
      <w:r w:rsidRPr="0062335A">
        <w:t xml:space="preserve"> </w:t>
      </w:r>
      <w:proofErr w:type="spellStart"/>
      <w:r w:rsidRPr="0062335A">
        <w:t>komisijas</w:t>
      </w:r>
      <w:proofErr w:type="spellEnd"/>
      <w:r w:rsidRPr="0062335A">
        <w:t xml:space="preserve"> </w:t>
      </w:r>
      <w:proofErr w:type="spellStart"/>
      <w:r w:rsidRPr="0062335A">
        <w:t>lēmumu</w:t>
      </w:r>
      <w:proofErr w:type="spellEnd"/>
    </w:p>
    <w:p w14:paraId="494F5C30" w14:textId="77777777" w:rsidR="00AD7667" w:rsidRDefault="00AD7667" w:rsidP="00AD7667">
      <w:pPr>
        <w:ind w:hanging="284"/>
        <w:jc w:val="center"/>
        <w:rPr>
          <w:b/>
        </w:rPr>
      </w:pPr>
    </w:p>
    <w:p w14:paraId="04907170" w14:textId="77777777" w:rsidR="00AD7667" w:rsidRPr="0062335A" w:rsidRDefault="00AD7667" w:rsidP="00AD7667">
      <w:pPr>
        <w:ind w:hanging="284"/>
        <w:jc w:val="center"/>
        <w:rPr>
          <w:b/>
        </w:rPr>
      </w:pPr>
      <w:r w:rsidRPr="0062335A">
        <w:rPr>
          <w:b/>
        </w:rPr>
        <w:t>GROZĪJUMI</w:t>
      </w:r>
    </w:p>
    <w:p w14:paraId="5DF196AA" w14:textId="41DCC9D4" w:rsidR="001E102F" w:rsidRPr="001E102F" w:rsidRDefault="001E102F" w:rsidP="001E102F">
      <w:pPr>
        <w:spacing w:line="259" w:lineRule="auto"/>
        <w:jc w:val="center"/>
        <w:rPr>
          <w:rFonts w:eastAsiaTheme="minorHAnsi"/>
          <w:b/>
          <w:lang w:val="lv-LV"/>
        </w:rPr>
      </w:pPr>
      <w:r w:rsidRPr="001E102F">
        <w:rPr>
          <w:rFonts w:eastAsiaTheme="minorHAnsi"/>
          <w:b/>
          <w:lang w:val="lv-LV"/>
        </w:rPr>
        <w:t>iepirkuma procedūras</w:t>
      </w:r>
    </w:p>
    <w:p w14:paraId="182DE95A" w14:textId="77777777" w:rsidR="001E102F" w:rsidRPr="001E102F" w:rsidRDefault="001E102F" w:rsidP="001E102F">
      <w:pPr>
        <w:jc w:val="center"/>
        <w:rPr>
          <w:rFonts w:eastAsia="Calibri"/>
          <w:b/>
          <w:lang w:val="lv-LV"/>
        </w:rPr>
      </w:pPr>
      <w:r w:rsidRPr="001E102F">
        <w:rPr>
          <w:b/>
          <w:color w:val="000000"/>
          <w:lang w:val="lv-LV"/>
        </w:rPr>
        <w:t>“</w:t>
      </w:r>
      <w:r w:rsidRPr="001E102F">
        <w:rPr>
          <w:rFonts w:eastAsia="Calibri"/>
          <w:b/>
          <w:lang w:val="lv-LV"/>
        </w:rPr>
        <w:t xml:space="preserve">Tramvaja pieturvietu pārbūve un sliežu ceļu posmu pārbūve un atjaunošana </w:t>
      </w:r>
    </w:p>
    <w:p w14:paraId="6B1C0992" w14:textId="171B3F39" w:rsidR="001E102F" w:rsidRPr="001E102F" w:rsidRDefault="001E102F" w:rsidP="001E102F">
      <w:pPr>
        <w:jc w:val="center"/>
        <w:rPr>
          <w:rFonts w:eastAsiaTheme="minorHAnsi"/>
          <w:b/>
          <w:lang w:val="lv-LV"/>
        </w:rPr>
      </w:pPr>
      <w:r w:rsidRPr="001E102F">
        <w:rPr>
          <w:rFonts w:eastAsia="Calibri"/>
          <w:b/>
          <w:lang w:val="lv-LV"/>
        </w:rPr>
        <w:t>Bebru ielā un Kurzemes prospektā.</w:t>
      </w:r>
      <w:r w:rsidRPr="001E102F">
        <w:rPr>
          <w:b/>
          <w:color w:val="000000"/>
          <w:lang w:val="lv-LV"/>
        </w:rPr>
        <w:t>”  (</w:t>
      </w:r>
      <w:proofErr w:type="spellStart"/>
      <w:r w:rsidRPr="001E102F">
        <w:rPr>
          <w:rFonts w:eastAsiaTheme="minorHAnsi"/>
          <w:b/>
          <w:lang w:val="lv-LV"/>
        </w:rPr>
        <w:t>I</w:t>
      </w:r>
      <w:r>
        <w:rPr>
          <w:rFonts w:eastAsiaTheme="minorHAnsi"/>
          <w:b/>
          <w:lang w:val="lv-LV"/>
        </w:rPr>
        <w:t>d.</w:t>
      </w:r>
      <w:r w:rsidRPr="001E102F">
        <w:rPr>
          <w:rFonts w:eastAsiaTheme="minorHAnsi"/>
          <w:b/>
          <w:lang w:val="lv-LV"/>
        </w:rPr>
        <w:t>Nr</w:t>
      </w:r>
      <w:proofErr w:type="spellEnd"/>
      <w:r w:rsidRPr="001E102F">
        <w:rPr>
          <w:rFonts w:eastAsiaTheme="minorHAnsi"/>
          <w:b/>
          <w:lang w:val="lv-LV"/>
        </w:rPr>
        <w:t>. RS/2024/2)</w:t>
      </w:r>
      <w:r w:rsidR="00C3162B">
        <w:rPr>
          <w:rFonts w:eastAsiaTheme="minorHAnsi"/>
          <w:b/>
          <w:lang w:val="lv-LV"/>
        </w:rPr>
        <w:t xml:space="preserve">  </w:t>
      </w:r>
      <w:r w:rsidRPr="001E102F">
        <w:rPr>
          <w:rFonts w:eastAsiaTheme="minorHAnsi"/>
          <w:b/>
          <w:lang w:val="lv-LV"/>
        </w:rPr>
        <w:t xml:space="preserve">nolikumā </w:t>
      </w:r>
    </w:p>
    <w:p w14:paraId="38CC231C" w14:textId="77777777" w:rsidR="00AD7667" w:rsidRPr="0062335A" w:rsidRDefault="00AD7667" w:rsidP="00AD7667">
      <w:pPr>
        <w:jc w:val="center"/>
      </w:pPr>
    </w:p>
    <w:p w14:paraId="0A6BB201" w14:textId="19863094" w:rsidR="00AD7667" w:rsidRPr="00BC6262" w:rsidRDefault="00AD7667" w:rsidP="0085599C">
      <w:pPr>
        <w:jc w:val="both"/>
        <w:rPr>
          <w:lang w:val="lv-LV"/>
        </w:rPr>
      </w:pPr>
      <w:r w:rsidRPr="00806999">
        <w:rPr>
          <w:lang w:val="lv-LV"/>
        </w:rPr>
        <w:t xml:space="preserve">Pamatojoties uz </w:t>
      </w:r>
      <w:bookmarkStart w:id="0" w:name="_Hlk101530575"/>
      <w:r w:rsidR="00C3162B" w:rsidRPr="00806999">
        <w:rPr>
          <w:lang w:val="lv-LV"/>
        </w:rPr>
        <w:t>iepirkuma pr</w:t>
      </w:r>
      <w:r w:rsidR="00806999" w:rsidRPr="00806999">
        <w:rPr>
          <w:lang w:val="lv-LV"/>
        </w:rPr>
        <w:t>o</w:t>
      </w:r>
      <w:r w:rsidR="00C3162B" w:rsidRPr="00806999">
        <w:rPr>
          <w:lang w:val="lv-LV"/>
        </w:rPr>
        <w:t>cedūras</w:t>
      </w:r>
      <w:r w:rsidRPr="00806999">
        <w:rPr>
          <w:lang w:val="lv-LV"/>
        </w:rPr>
        <w:t xml:space="preserve"> “</w:t>
      </w:r>
      <w:r w:rsidR="0085599C" w:rsidRPr="00806999">
        <w:rPr>
          <w:rFonts w:eastAsia="Calibri"/>
          <w:lang w:val="lv-LV"/>
        </w:rPr>
        <w:t>Tramvaja pieturvietu pārbūve un sliežu ceļu posmu pārbūve un atjaunošana Bebru ielā un Kurzemes prospektā</w:t>
      </w:r>
      <w:r w:rsidRPr="00806999">
        <w:rPr>
          <w:color w:val="000000"/>
          <w:lang w:val="lv-LV"/>
        </w:rPr>
        <w:t>”</w:t>
      </w:r>
      <w:r w:rsidRPr="00806999">
        <w:rPr>
          <w:lang w:val="lv-LV"/>
        </w:rPr>
        <w:t>, identifikācijas Nr.RS/202</w:t>
      </w:r>
      <w:r w:rsidR="0085599C" w:rsidRPr="00806999">
        <w:rPr>
          <w:lang w:val="lv-LV"/>
        </w:rPr>
        <w:t>4</w:t>
      </w:r>
      <w:r w:rsidRPr="00806999">
        <w:rPr>
          <w:lang w:val="lv-LV"/>
        </w:rPr>
        <w:t xml:space="preserve">/2, </w:t>
      </w:r>
      <w:bookmarkEnd w:id="0"/>
      <w:r w:rsidRPr="00806999">
        <w:rPr>
          <w:lang w:val="lv-LV"/>
        </w:rPr>
        <w:t>Iepirkuma komisijas 202</w:t>
      </w:r>
      <w:r w:rsidR="00806999">
        <w:rPr>
          <w:lang w:val="lv-LV"/>
        </w:rPr>
        <w:t>4</w:t>
      </w:r>
      <w:r w:rsidRPr="00806999">
        <w:rPr>
          <w:lang w:val="lv-LV"/>
        </w:rPr>
        <w:t xml:space="preserve">. </w:t>
      </w:r>
      <w:r w:rsidRPr="00BC6262">
        <w:rPr>
          <w:lang w:val="lv-LV"/>
        </w:rPr>
        <w:t xml:space="preserve">gada </w:t>
      </w:r>
      <w:r w:rsidR="00806999" w:rsidRPr="00BC6262">
        <w:rPr>
          <w:lang w:val="lv-LV"/>
        </w:rPr>
        <w:t>23</w:t>
      </w:r>
      <w:r w:rsidRPr="00BC6262">
        <w:rPr>
          <w:lang w:val="lv-LV"/>
        </w:rPr>
        <w:t xml:space="preserve">.janvāra lēmumu, izdarīt </w:t>
      </w:r>
      <w:r w:rsidR="00806999" w:rsidRPr="00BC6262">
        <w:rPr>
          <w:lang w:val="lv-LV"/>
        </w:rPr>
        <w:t>iepirkuma procedūras “</w:t>
      </w:r>
      <w:r w:rsidR="00806999" w:rsidRPr="00BC6262">
        <w:rPr>
          <w:rFonts w:eastAsia="Calibri"/>
          <w:lang w:val="lv-LV"/>
        </w:rPr>
        <w:t>Tramvaja pieturvietu pārbūve un sliežu ceļu posmu pārbūve un atjaunošana Bebru ielā un Kurzemes prospektā</w:t>
      </w:r>
      <w:r w:rsidR="00806999" w:rsidRPr="00BC6262">
        <w:rPr>
          <w:color w:val="000000"/>
          <w:lang w:val="lv-LV"/>
        </w:rPr>
        <w:t xml:space="preserve">” </w:t>
      </w:r>
      <w:r w:rsidRPr="00BC6262">
        <w:rPr>
          <w:lang w:val="lv-LV"/>
        </w:rPr>
        <w:t>identifikācijas Nr.RS/202</w:t>
      </w:r>
      <w:r w:rsidR="00806999" w:rsidRPr="00BC6262">
        <w:rPr>
          <w:lang w:val="lv-LV"/>
        </w:rPr>
        <w:t>4</w:t>
      </w:r>
      <w:r w:rsidRPr="00BC6262">
        <w:rPr>
          <w:lang w:val="lv-LV"/>
        </w:rPr>
        <w:t>/2, nolikumā (turpmāk - nolikums) šādus grozījumus:</w:t>
      </w:r>
    </w:p>
    <w:p w14:paraId="6098991E" w14:textId="77777777" w:rsidR="00AD7667" w:rsidRPr="00BC6262" w:rsidRDefault="00AD7667" w:rsidP="00AD7667">
      <w:pPr>
        <w:jc w:val="both"/>
      </w:pPr>
    </w:p>
    <w:p w14:paraId="5936FC0C" w14:textId="49D8519A" w:rsidR="00AD7667" w:rsidRPr="00BC6262" w:rsidRDefault="00806999" w:rsidP="00AD7667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eastAsia="Times New Roman" w:hAnsi="Times New Roman"/>
          <w:sz w:val="24"/>
          <w:szCs w:val="24"/>
        </w:rPr>
        <w:t>Aizstāt visā nolikuma tekstā vārdus un ciparus “2024.gada 1.februāris” attiecīga</w:t>
      </w:r>
      <w:r w:rsidR="00CE7678" w:rsidRPr="00BC6262">
        <w:rPr>
          <w:rFonts w:ascii="Times New Roman" w:eastAsia="Times New Roman" w:hAnsi="Times New Roman"/>
          <w:sz w:val="24"/>
          <w:szCs w:val="24"/>
        </w:rPr>
        <w:t xml:space="preserve">jā locījumā ar vārdiem un cipariem “2024.gada </w:t>
      </w:r>
      <w:r w:rsidR="000A532A" w:rsidRPr="00BC6262">
        <w:rPr>
          <w:rFonts w:ascii="Times New Roman" w:eastAsia="Times New Roman" w:hAnsi="Times New Roman"/>
          <w:sz w:val="24"/>
          <w:szCs w:val="24"/>
        </w:rPr>
        <w:t>5.februāris</w:t>
      </w:r>
      <w:r w:rsidR="00CE7678" w:rsidRPr="00BC6262">
        <w:rPr>
          <w:rFonts w:ascii="Times New Roman" w:eastAsia="Times New Roman" w:hAnsi="Times New Roman"/>
          <w:sz w:val="24"/>
          <w:szCs w:val="24"/>
        </w:rPr>
        <w:t>”</w:t>
      </w:r>
      <w:r w:rsidR="000A532A" w:rsidRPr="00BC6262">
        <w:rPr>
          <w:rFonts w:ascii="Times New Roman" w:eastAsia="Times New Roman" w:hAnsi="Times New Roman"/>
          <w:sz w:val="24"/>
          <w:szCs w:val="24"/>
        </w:rPr>
        <w:t xml:space="preserve"> attiecīgajā locījumā. </w:t>
      </w:r>
    </w:p>
    <w:p w14:paraId="638EC41B" w14:textId="77777777" w:rsidR="00AD7667" w:rsidRPr="00BC6262" w:rsidRDefault="00AD7667" w:rsidP="00AD7667">
      <w:pPr>
        <w:ind w:firstLine="360"/>
        <w:jc w:val="both"/>
      </w:pPr>
    </w:p>
    <w:p w14:paraId="175E4EE5" w14:textId="5558C84E" w:rsidR="00AD7667" w:rsidRPr="00BC6262" w:rsidRDefault="00BC231A" w:rsidP="00AD7667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hAnsi="Times New Roman"/>
          <w:sz w:val="24"/>
          <w:szCs w:val="24"/>
        </w:rPr>
        <w:t>Grozīt n</w:t>
      </w:r>
      <w:r w:rsidR="00AD7667" w:rsidRPr="00BC6262">
        <w:rPr>
          <w:rFonts w:ascii="Times New Roman" w:hAnsi="Times New Roman"/>
          <w:sz w:val="24"/>
          <w:szCs w:val="24"/>
        </w:rPr>
        <w:t xml:space="preserve">olikuma </w:t>
      </w:r>
      <w:r w:rsidR="000A532A" w:rsidRPr="00BC6262">
        <w:rPr>
          <w:rFonts w:ascii="Times New Roman" w:hAnsi="Times New Roman"/>
          <w:sz w:val="24"/>
          <w:szCs w:val="24"/>
        </w:rPr>
        <w:t>5</w:t>
      </w:r>
      <w:r w:rsidR="00AD7667" w:rsidRPr="00BC6262">
        <w:rPr>
          <w:rFonts w:ascii="Times New Roman" w:hAnsi="Times New Roman"/>
          <w:sz w:val="24"/>
          <w:szCs w:val="24"/>
        </w:rPr>
        <w:t>.pielikumā Lokālā tāmē Nr.</w:t>
      </w:r>
      <w:r w:rsidR="00B654FE" w:rsidRPr="00BC6262">
        <w:rPr>
          <w:rFonts w:ascii="Times New Roman" w:hAnsi="Times New Roman"/>
          <w:sz w:val="24"/>
          <w:szCs w:val="24"/>
        </w:rPr>
        <w:t>1-1</w:t>
      </w:r>
      <w:r w:rsidR="00AD7667" w:rsidRPr="00BC6262">
        <w:rPr>
          <w:rFonts w:ascii="Times New Roman" w:hAnsi="Times New Roman"/>
          <w:sz w:val="24"/>
          <w:szCs w:val="24"/>
        </w:rPr>
        <w:t xml:space="preserve"> “</w:t>
      </w:r>
      <w:r w:rsidR="00866A37" w:rsidRPr="00BC6262">
        <w:rPr>
          <w:rFonts w:ascii="Times New Roman" w:hAnsi="Times New Roman"/>
          <w:sz w:val="24"/>
          <w:szCs w:val="24"/>
        </w:rPr>
        <w:t>Ceļa darbi TS</w:t>
      </w:r>
      <w:r w:rsidRPr="00BC6262">
        <w:rPr>
          <w:rFonts w:ascii="Times New Roman" w:hAnsi="Times New Roman"/>
          <w:sz w:val="24"/>
          <w:szCs w:val="24"/>
        </w:rPr>
        <w:t>-CD</w:t>
      </w:r>
      <w:r w:rsidR="00AD7667" w:rsidRPr="00BC6262">
        <w:rPr>
          <w:rFonts w:ascii="Times New Roman" w:hAnsi="Times New Roman"/>
          <w:sz w:val="24"/>
          <w:szCs w:val="24"/>
        </w:rPr>
        <w:t xml:space="preserve">” </w:t>
      </w:r>
      <w:r w:rsidRPr="00BC6262">
        <w:rPr>
          <w:rFonts w:ascii="Times New Roman" w:hAnsi="Times New Roman"/>
          <w:sz w:val="24"/>
          <w:szCs w:val="24"/>
        </w:rPr>
        <w:t xml:space="preserve">10.pozīciju, </w:t>
      </w:r>
      <w:r w:rsidR="005C5489" w:rsidRPr="00BC6262">
        <w:rPr>
          <w:rFonts w:ascii="Times New Roman" w:hAnsi="Times New Roman"/>
          <w:sz w:val="24"/>
          <w:szCs w:val="24"/>
        </w:rPr>
        <w:t>aizstājot pozīcija</w:t>
      </w:r>
      <w:r w:rsidR="002311F8" w:rsidRPr="00BC6262">
        <w:rPr>
          <w:rFonts w:ascii="Times New Roman" w:hAnsi="Times New Roman"/>
          <w:sz w:val="24"/>
          <w:szCs w:val="24"/>
        </w:rPr>
        <w:t>s</w:t>
      </w:r>
      <w:r w:rsidR="005C5489" w:rsidRPr="00BC6262">
        <w:rPr>
          <w:rFonts w:ascii="Times New Roman" w:hAnsi="Times New Roman"/>
          <w:sz w:val="24"/>
          <w:szCs w:val="24"/>
        </w:rPr>
        <w:t xml:space="preserve"> nosaukumu “</w:t>
      </w:r>
      <w:r w:rsidR="002311F8" w:rsidRPr="00BC6262">
        <w:rPr>
          <w:rFonts w:ascii="Times New Roman" w:hAnsi="Times New Roman"/>
          <w:i/>
          <w:iCs/>
          <w:sz w:val="24"/>
          <w:szCs w:val="24"/>
        </w:rPr>
        <w:t xml:space="preserve">Esoša sliežu ceļa demontāža, ieskaitot sliedes, gulšņus, stiprinājumus, savienojumus u.c., paredzot transportu uz būvuzņēmēja </w:t>
      </w:r>
      <w:proofErr w:type="spellStart"/>
      <w:r w:rsidR="002311F8" w:rsidRPr="00BC6262">
        <w:rPr>
          <w:rFonts w:ascii="Times New Roman" w:hAnsi="Times New Roman"/>
          <w:i/>
          <w:iCs/>
          <w:sz w:val="24"/>
          <w:szCs w:val="24"/>
        </w:rPr>
        <w:t>atbērtni</w:t>
      </w:r>
      <w:proofErr w:type="spellEnd"/>
      <w:r w:rsidR="002311F8" w:rsidRPr="00BC6262">
        <w:rPr>
          <w:rFonts w:ascii="Times New Roman" w:hAnsi="Times New Roman"/>
          <w:i/>
          <w:iCs/>
          <w:sz w:val="24"/>
          <w:szCs w:val="24"/>
        </w:rPr>
        <w:t xml:space="preserve"> vai pasūtītāja norādītu uzglabāšanas vietu, gulšņu utilizācija.</w:t>
      </w:r>
      <w:r w:rsidR="005C5489" w:rsidRPr="00BC6262">
        <w:rPr>
          <w:rFonts w:ascii="Times New Roman" w:hAnsi="Times New Roman"/>
          <w:sz w:val="24"/>
          <w:szCs w:val="24"/>
        </w:rPr>
        <w:t>”</w:t>
      </w:r>
      <w:r w:rsidR="00412372" w:rsidRPr="00BC6262">
        <w:rPr>
          <w:rFonts w:ascii="Times New Roman" w:hAnsi="Times New Roman"/>
          <w:sz w:val="24"/>
          <w:szCs w:val="24"/>
        </w:rPr>
        <w:t xml:space="preserve"> ar nosaukumu “</w:t>
      </w:r>
      <w:r w:rsidR="00923088" w:rsidRPr="00BC6262">
        <w:rPr>
          <w:rFonts w:ascii="Times New Roman" w:hAnsi="Times New Roman"/>
          <w:i/>
          <w:iCs/>
          <w:sz w:val="24"/>
          <w:szCs w:val="24"/>
        </w:rPr>
        <w:t xml:space="preserve">Esoša sliežu ceļa demontāža, ieskaitot sliedes (1194m), gulšņus, stiprinājumus, savienojumus u.c., paredzot transportu uz būvuzņēmēja </w:t>
      </w:r>
      <w:proofErr w:type="spellStart"/>
      <w:r w:rsidR="00923088" w:rsidRPr="00BC6262">
        <w:rPr>
          <w:rFonts w:ascii="Times New Roman" w:hAnsi="Times New Roman"/>
          <w:i/>
          <w:iCs/>
          <w:sz w:val="24"/>
          <w:szCs w:val="24"/>
        </w:rPr>
        <w:t>atbērtni</w:t>
      </w:r>
      <w:proofErr w:type="spellEnd"/>
      <w:r w:rsidR="00923088" w:rsidRPr="00BC6262">
        <w:rPr>
          <w:rFonts w:ascii="Times New Roman" w:hAnsi="Times New Roman"/>
          <w:i/>
          <w:iCs/>
          <w:sz w:val="24"/>
          <w:szCs w:val="24"/>
        </w:rPr>
        <w:t xml:space="preserve"> vai pasūtītāja norādītu uzglabāšanas vietu, gulšņu utilizācija</w:t>
      </w:r>
      <w:r w:rsidR="00680FF2" w:rsidRPr="00BC6262">
        <w:rPr>
          <w:rFonts w:ascii="Times New Roman" w:hAnsi="Times New Roman"/>
          <w:i/>
          <w:iCs/>
          <w:sz w:val="24"/>
          <w:szCs w:val="24"/>
        </w:rPr>
        <w:t xml:space="preserve">.” </w:t>
      </w:r>
      <w:r w:rsidR="00BC6262" w:rsidRPr="00BC6262">
        <w:rPr>
          <w:rFonts w:ascii="Times New Roman" w:hAnsi="Times New Roman"/>
          <w:sz w:val="24"/>
          <w:szCs w:val="24"/>
        </w:rPr>
        <w:t>u</w:t>
      </w:r>
      <w:r w:rsidR="00680FF2" w:rsidRPr="00BC6262">
        <w:rPr>
          <w:rFonts w:ascii="Times New Roman" w:hAnsi="Times New Roman"/>
          <w:sz w:val="24"/>
          <w:szCs w:val="24"/>
        </w:rPr>
        <w:t>n daudzumu “</w:t>
      </w:r>
      <w:r w:rsidR="00BC6262" w:rsidRPr="00BC6262">
        <w:rPr>
          <w:rFonts w:ascii="Times New Roman" w:hAnsi="Times New Roman"/>
          <w:i/>
          <w:iCs/>
          <w:sz w:val="24"/>
          <w:szCs w:val="24"/>
        </w:rPr>
        <w:t>1140</w:t>
      </w:r>
      <w:r w:rsidR="00680FF2" w:rsidRPr="00BC6262">
        <w:rPr>
          <w:rFonts w:ascii="Times New Roman" w:hAnsi="Times New Roman"/>
          <w:sz w:val="24"/>
          <w:szCs w:val="24"/>
        </w:rPr>
        <w:t>”</w:t>
      </w:r>
      <w:r w:rsidR="00BC6262" w:rsidRPr="00BC6262">
        <w:rPr>
          <w:rFonts w:ascii="Times New Roman" w:hAnsi="Times New Roman"/>
          <w:sz w:val="24"/>
          <w:szCs w:val="24"/>
        </w:rPr>
        <w:t xml:space="preserve"> ar daudzumu “</w:t>
      </w:r>
      <w:r w:rsidR="00BC6262" w:rsidRPr="00BC6262">
        <w:rPr>
          <w:rFonts w:ascii="Times New Roman" w:hAnsi="Times New Roman"/>
          <w:i/>
          <w:iCs/>
          <w:sz w:val="24"/>
          <w:szCs w:val="24"/>
        </w:rPr>
        <w:t>597</w:t>
      </w:r>
      <w:r w:rsidR="00BC6262" w:rsidRPr="00BC6262">
        <w:rPr>
          <w:rFonts w:ascii="Times New Roman" w:hAnsi="Times New Roman"/>
          <w:sz w:val="24"/>
          <w:szCs w:val="24"/>
        </w:rPr>
        <w:t xml:space="preserve">”. </w:t>
      </w:r>
    </w:p>
    <w:p w14:paraId="2A65AC5B" w14:textId="77777777" w:rsidR="00AD7667" w:rsidRPr="00BC6262" w:rsidRDefault="00AD7667" w:rsidP="00AD7667">
      <w:pPr>
        <w:pStyle w:val="Sarakstarindkopa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991ED49" w14:textId="0CBC2487" w:rsidR="00AD7667" w:rsidRPr="00BC6262" w:rsidRDefault="00AD7667" w:rsidP="00AD766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262">
        <w:rPr>
          <w:rFonts w:ascii="Times New Roman" w:hAnsi="Times New Roman"/>
          <w:sz w:val="24"/>
          <w:szCs w:val="24"/>
        </w:rPr>
        <w:t xml:space="preserve">Ievērojot grozījumu </w:t>
      </w:r>
      <w:r w:rsidR="002561D1">
        <w:rPr>
          <w:rFonts w:ascii="Times New Roman" w:hAnsi="Times New Roman"/>
          <w:sz w:val="24"/>
          <w:szCs w:val="24"/>
        </w:rPr>
        <w:t>2</w:t>
      </w:r>
      <w:r w:rsidRPr="00BC6262">
        <w:rPr>
          <w:rFonts w:ascii="Times New Roman" w:hAnsi="Times New Roman"/>
          <w:sz w:val="24"/>
          <w:szCs w:val="24"/>
        </w:rPr>
        <w:t xml:space="preserve">.punktu, izteikt nolikuma </w:t>
      </w:r>
      <w:r w:rsidR="002561D1">
        <w:rPr>
          <w:rFonts w:ascii="Times New Roman" w:hAnsi="Times New Roman"/>
          <w:sz w:val="24"/>
          <w:szCs w:val="24"/>
        </w:rPr>
        <w:t>5</w:t>
      </w:r>
      <w:r w:rsidRPr="00BC6262">
        <w:rPr>
          <w:rFonts w:ascii="Times New Roman" w:hAnsi="Times New Roman"/>
          <w:sz w:val="24"/>
          <w:szCs w:val="24"/>
        </w:rPr>
        <w:t>.pielikumu “</w:t>
      </w:r>
      <w:r w:rsidR="002561D1">
        <w:rPr>
          <w:rFonts w:ascii="Times New Roman" w:hAnsi="Times New Roman"/>
          <w:sz w:val="24"/>
          <w:szCs w:val="24"/>
        </w:rPr>
        <w:t>Darbu daudzumu un izmaksu sa</w:t>
      </w:r>
      <w:r w:rsidR="00B53D23">
        <w:rPr>
          <w:rFonts w:ascii="Times New Roman" w:hAnsi="Times New Roman"/>
          <w:sz w:val="24"/>
          <w:szCs w:val="24"/>
        </w:rPr>
        <w:t>raksts</w:t>
      </w:r>
      <w:r w:rsidRPr="00BC6262">
        <w:rPr>
          <w:rFonts w:ascii="Times New Roman" w:hAnsi="Times New Roman"/>
          <w:sz w:val="24"/>
          <w:szCs w:val="24"/>
        </w:rPr>
        <w:t>” jaunā redakcijā saskaņā ar šo grozījumu pielikumu.</w:t>
      </w:r>
    </w:p>
    <w:p w14:paraId="0E48D547" w14:textId="77777777" w:rsidR="00AD7667" w:rsidRPr="00BC6262" w:rsidRDefault="00AD7667" w:rsidP="00AD7667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ABA15" w14:textId="77777777" w:rsidR="00AD7667" w:rsidRPr="00BC6262" w:rsidRDefault="00AD7667" w:rsidP="00AD7667">
      <w:pPr>
        <w:pStyle w:val="Sarakstarindkopa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AD7667" w:rsidRPr="00BC6262" w14:paraId="12BC43A3" w14:textId="77777777" w:rsidTr="002F0214">
        <w:trPr>
          <w:trHeight w:val="106"/>
        </w:trPr>
        <w:tc>
          <w:tcPr>
            <w:tcW w:w="4710" w:type="dxa"/>
          </w:tcPr>
          <w:p w14:paraId="6854A7F5" w14:textId="77777777" w:rsidR="00AD7667" w:rsidRPr="00BC6262" w:rsidRDefault="00AD7667" w:rsidP="002F02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6D1057D4" w14:textId="77777777" w:rsidR="00DD66CC" w:rsidRPr="00FA7FF0" w:rsidRDefault="00DD66CC" w:rsidP="00DD66CC">
      <w:pPr>
        <w:ind w:right="282"/>
        <w:jc w:val="both"/>
        <w:rPr>
          <w:color w:val="000000"/>
          <w:lang w:val="lv-LV"/>
        </w:rPr>
      </w:pPr>
    </w:p>
    <w:p w14:paraId="27065B6D" w14:textId="77777777" w:rsidR="00DD66CC" w:rsidRPr="00FA7FF0" w:rsidRDefault="00DD66CC" w:rsidP="00DD66CC">
      <w:pPr>
        <w:tabs>
          <w:tab w:val="left" w:pos="5103"/>
        </w:tabs>
        <w:ind w:right="89" w:hanging="142"/>
        <w:rPr>
          <w:lang w:val="lv-LV"/>
        </w:rPr>
      </w:pPr>
      <w:r w:rsidRPr="00FA7FF0">
        <w:rPr>
          <w:lang w:val="lv-LV"/>
        </w:rPr>
        <w:t xml:space="preserve">Iepirkumu komisijas priekšsēdētāja                                                                            </w:t>
      </w:r>
      <w:r>
        <w:rPr>
          <w:lang w:val="lv-LV"/>
        </w:rPr>
        <w:t xml:space="preserve">            </w:t>
      </w:r>
      <w:r w:rsidRPr="00FA7FF0">
        <w:rPr>
          <w:lang w:val="lv-LV"/>
        </w:rPr>
        <w:t xml:space="preserve"> </w:t>
      </w:r>
      <w:r>
        <w:rPr>
          <w:lang w:val="lv-LV"/>
        </w:rPr>
        <w:t xml:space="preserve">   I.Novika</w:t>
      </w:r>
    </w:p>
    <w:p w14:paraId="39EE1E5E" w14:textId="77777777" w:rsidR="00DD66CC" w:rsidRPr="00FA7FF0" w:rsidRDefault="00DD66CC" w:rsidP="00DD66CC">
      <w:pPr>
        <w:ind w:right="282"/>
        <w:outlineLvl w:val="0"/>
        <w:rPr>
          <w:lang w:val="lv-LV"/>
        </w:rPr>
      </w:pPr>
    </w:p>
    <w:p w14:paraId="0C0627A3" w14:textId="632B40E6" w:rsidR="00442906" w:rsidRDefault="00442906" w:rsidP="00442906">
      <w:pPr>
        <w:rPr>
          <w:lang w:val="lv-LV"/>
        </w:rPr>
      </w:pPr>
    </w:p>
    <w:p w14:paraId="0D65A999" w14:textId="10281798" w:rsidR="00442906" w:rsidRDefault="00442906" w:rsidP="00442906">
      <w:pPr>
        <w:rPr>
          <w:lang w:val="lv-LV"/>
        </w:rPr>
      </w:pPr>
    </w:p>
    <w:p w14:paraId="03043212" w14:textId="53019436" w:rsidR="00442906" w:rsidRDefault="00442906" w:rsidP="00442906">
      <w:pPr>
        <w:rPr>
          <w:lang w:val="lv-LV"/>
        </w:rPr>
      </w:pPr>
    </w:p>
    <w:p w14:paraId="7E9FB3E2" w14:textId="4FC4D4E5" w:rsidR="00442906" w:rsidRDefault="00442906" w:rsidP="00442906">
      <w:pPr>
        <w:rPr>
          <w:lang w:val="lv-LV"/>
        </w:rPr>
      </w:pPr>
    </w:p>
    <w:p w14:paraId="4D282F54" w14:textId="19AC9710" w:rsidR="00442906" w:rsidRDefault="00442906" w:rsidP="00442906">
      <w:pPr>
        <w:rPr>
          <w:lang w:val="lv-LV"/>
        </w:rPr>
      </w:pPr>
    </w:p>
    <w:p w14:paraId="6F226B1C" w14:textId="77777777" w:rsidR="00442906" w:rsidRDefault="00442906" w:rsidP="00442906">
      <w:pPr>
        <w:jc w:val="center"/>
      </w:pPr>
      <w:r>
        <w:t xml:space="preserve">DOKUMENTS IR PARAKSTĪTS AR DROŠU ELEKTRONISKO PARAKSTU </w:t>
      </w:r>
    </w:p>
    <w:p w14:paraId="0D2C09B9" w14:textId="16740085" w:rsidR="00442906" w:rsidRDefault="00442906" w:rsidP="00442906">
      <w:pPr>
        <w:jc w:val="center"/>
        <w:rPr>
          <w:lang w:val="lv-LV"/>
        </w:rPr>
      </w:pPr>
      <w:r>
        <w:t>UN SATUR LAIKA ZĪMOGU</w:t>
      </w:r>
    </w:p>
    <w:sectPr w:rsidR="00442906">
      <w:headerReference w:type="default" r:id="rId11"/>
      <w:headerReference w:type="first" r:id="rId12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087E" w14:textId="77777777" w:rsidR="0051301D" w:rsidRDefault="0051301D">
      <w:r>
        <w:separator/>
      </w:r>
    </w:p>
  </w:endnote>
  <w:endnote w:type="continuationSeparator" w:id="0">
    <w:p w14:paraId="52AD6109" w14:textId="77777777" w:rsidR="0051301D" w:rsidRDefault="0051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2550" w14:textId="77777777" w:rsidR="0051301D" w:rsidRDefault="0051301D">
      <w:r>
        <w:separator/>
      </w:r>
    </w:p>
  </w:footnote>
  <w:footnote w:type="continuationSeparator" w:id="0">
    <w:p w14:paraId="41B922EB" w14:textId="77777777" w:rsidR="0051301D" w:rsidRDefault="0051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Galvene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73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24259"/>
    <w:rsid w:val="00036EFE"/>
    <w:rsid w:val="000A323B"/>
    <w:rsid w:val="000A532A"/>
    <w:rsid w:val="000B3FC8"/>
    <w:rsid w:val="000F0522"/>
    <w:rsid w:val="0018642C"/>
    <w:rsid w:val="001B04A2"/>
    <w:rsid w:val="001E102F"/>
    <w:rsid w:val="001E6226"/>
    <w:rsid w:val="002311F8"/>
    <w:rsid w:val="00244A12"/>
    <w:rsid w:val="002561D1"/>
    <w:rsid w:val="002C0904"/>
    <w:rsid w:val="002D5406"/>
    <w:rsid w:val="002D78AA"/>
    <w:rsid w:val="003076B6"/>
    <w:rsid w:val="003514B1"/>
    <w:rsid w:val="003912E2"/>
    <w:rsid w:val="00396B91"/>
    <w:rsid w:val="00400C75"/>
    <w:rsid w:val="0040706A"/>
    <w:rsid w:val="00412372"/>
    <w:rsid w:val="00442906"/>
    <w:rsid w:val="004571A8"/>
    <w:rsid w:val="0051301D"/>
    <w:rsid w:val="0051783B"/>
    <w:rsid w:val="00521BC8"/>
    <w:rsid w:val="00527596"/>
    <w:rsid w:val="0055293F"/>
    <w:rsid w:val="0058230E"/>
    <w:rsid w:val="005845EF"/>
    <w:rsid w:val="005A03D3"/>
    <w:rsid w:val="005A40D1"/>
    <w:rsid w:val="005C5489"/>
    <w:rsid w:val="00680FF2"/>
    <w:rsid w:val="00691AA2"/>
    <w:rsid w:val="006A605D"/>
    <w:rsid w:val="006D4EB1"/>
    <w:rsid w:val="00772325"/>
    <w:rsid w:val="00787C3A"/>
    <w:rsid w:val="007A4177"/>
    <w:rsid w:val="007C7337"/>
    <w:rsid w:val="00806999"/>
    <w:rsid w:val="00852410"/>
    <w:rsid w:val="0085599C"/>
    <w:rsid w:val="00866A37"/>
    <w:rsid w:val="00896BC7"/>
    <w:rsid w:val="00923088"/>
    <w:rsid w:val="0093775B"/>
    <w:rsid w:val="00947585"/>
    <w:rsid w:val="00A17E91"/>
    <w:rsid w:val="00A21FA6"/>
    <w:rsid w:val="00A80C7F"/>
    <w:rsid w:val="00AB7BDD"/>
    <w:rsid w:val="00AC263D"/>
    <w:rsid w:val="00AC29E2"/>
    <w:rsid w:val="00AD7667"/>
    <w:rsid w:val="00AF152F"/>
    <w:rsid w:val="00AF7FBE"/>
    <w:rsid w:val="00B238BE"/>
    <w:rsid w:val="00B24297"/>
    <w:rsid w:val="00B53D23"/>
    <w:rsid w:val="00B654FE"/>
    <w:rsid w:val="00B75C3A"/>
    <w:rsid w:val="00BC231A"/>
    <w:rsid w:val="00BC4742"/>
    <w:rsid w:val="00BC6262"/>
    <w:rsid w:val="00C3162B"/>
    <w:rsid w:val="00C94B18"/>
    <w:rsid w:val="00CC0FD3"/>
    <w:rsid w:val="00CE38C7"/>
    <w:rsid w:val="00CE7678"/>
    <w:rsid w:val="00D87674"/>
    <w:rsid w:val="00DC42B7"/>
    <w:rsid w:val="00DD66CC"/>
    <w:rsid w:val="00E36A45"/>
    <w:rsid w:val="00E75ED8"/>
    <w:rsid w:val="00EC6610"/>
    <w:rsid w:val="00ED7AA3"/>
    <w:rsid w:val="00F26C98"/>
    <w:rsid w:val="00F743A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ocked/>
    <w:rsid w:val="00756CAE"/>
    <w:pPr>
      <w:tabs>
        <w:tab w:val="center" w:pos="4153"/>
        <w:tab w:val="right" w:pos="8306"/>
      </w:tabs>
    </w:pPr>
  </w:style>
  <w:style w:type="character" w:styleId="Hipersaite">
    <w:name w:val="Hyperlink"/>
    <w:unhideWhenUsed/>
    <w:locked/>
    <w:rsid w:val="00DD66CC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767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AD7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AD7667"/>
    <w:rPr>
      <w:rFonts w:ascii="Calibri" w:eastAsia="Calibri" w:hAnsi="Calibri"/>
      <w:sz w:val="22"/>
      <w:szCs w:val="22"/>
      <w:lang w:val="lv-LV" w:eastAsia="en-US"/>
    </w:rPr>
  </w:style>
  <w:style w:type="character" w:customStyle="1" w:styleId="cf01">
    <w:name w:val="cf01"/>
    <w:basedOn w:val="Noklusjumarindkopasfonts"/>
    <w:rsid w:val="00AD76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1140</Words>
  <Characters>651</Characters>
  <Application>Microsoft Office Word</Application>
  <DocSecurity>0</DocSecurity>
  <Lines>5</Lines>
  <Paragraphs>3</Paragraphs>
  <ScaleCrop>false</ScaleCrop>
  <Company>Rigas Satiksme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Māra Volkova</cp:lastModifiedBy>
  <cp:revision>21</cp:revision>
  <cp:lastPrinted>2024-01-22T06:44:00Z</cp:lastPrinted>
  <dcterms:created xsi:type="dcterms:W3CDTF">2024-01-22T13:51:00Z</dcterms:created>
  <dcterms:modified xsi:type="dcterms:W3CDTF">2024-01-23T12:22:00Z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</Properties>
</file>