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4"/>
        <w:gridCol w:w="7634"/>
      </w:tblGrid>
      <w:tr w:rsidR="00906C63" w:rsidRPr="00022D2C" w14:paraId="0DB6A7E5" w14:textId="77777777" w:rsidTr="0016129D">
        <w:tc>
          <w:tcPr>
            <w:tcW w:w="7634" w:type="dxa"/>
            <w:shd w:val="clear" w:color="auto" w:fill="D9E2F3" w:themeFill="accent1" w:themeFillTint="33"/>
          </w:tcPr>
          <w:p w14:paraId="7977E192" w14:textId="77777777" w:rsidR="00906C63" w:rsidRPr="00022D2C" w:rsidRDefault="00906C63" w:rsidP="0090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</w:t>
            </w:r>
          </w:p>
          <w:p w14:paraId="329EE8E1" w14:textId="77777777" w:rsidR="00906C63" w:rsidRPr="00022D2C" w:rsidRDefault="00906C63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  <w:shd w:val="clear" w:color="auto" w:fill="D9E2F3" w:themeFill="accent1" w:themeFillTint="33"/>
          </w:tcPr>
          <w:p w14:paraId="6914E1E8" w14:textId="77777777" w:rsidR="00906C63" w:rsidRPr="00022D2C" w:rsidRDefault="00906C63" w:rsidP="00906C63">
            <w:pPr>
              <w:pStyle w:val="NormalWeb"/>
              <w:spacing w:before="100"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 RESEARCH</w:t>
            </w:r>
          </w:p>
          <w:p w14:paraId="1558E0D9" w14:textId="77777777" w:rsidR="00906C63" w:rsidRPr="00022D2C" w:rsidRDefault="00906C63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6C63" w:rsidRPr="00022D2C" w14:paraId="2CDA1752" w14:textId="77777777" w:rsidTr="00774CAF">
        <w:trPr>
          <w:trHeight w:val="1138"/>
        </w:trPr>
        <w:tc>
          <w:tcPr>
            <w:tcW w:w="7634" w:type="dxa"/>
          </w:tcPr>
          <w:p w14:paraId="611CFC72" w14:textId="77777777" w:rsidR="00906C63" w:rsidRPr="00022D2C" w:rsidRDefault="00906C63" w:rsidP="00774C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“Par RP SIA "Rīgas satiksme" zemās grīdas tramvaju 1.piegādes ārējo LED informācijas paneļu un audio apziņošanas sistēmas integrāciju ar Pasūtītāja transportlīdzekļu pārvaldības sistēmu </w:t>
            </w:r>
            <w:proofErr w:type="spellStart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PikasFleet</w:t>
            </w:r>
            <w:proofErr w:type="spellEnd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3353C579" w14:textId="77777777" w:rsidR="00906C63" w:rsidRPr="00022D2C" w:rsidRDefault="00906C63" w:rsidP="00774C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</w:tcPr>
          <w:p w14:paraId="5D04E45D" w14:textId="77777777" w:rsidR="00906C63" w:rsidRPr="00022D2C" w:rsidRDefault="00906C63" w:rsidP="00774CA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On integration of external LED information panels and audio announcement system of RP SIA “Rīgas satiksme” low-floor trams of the 1st delivery with RP SIA “Rīgas satiksme” vehicle management system </w:t>
            </w:r>
            <w:proofErr w:type="spellStart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PikasFleet</w:t>
            </w:r>
            <w:proofErr w:type="spellEnd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FCB7F29" w14:textId="77777777" w:rsidR="00906C63" w:rsidRPr="00022D2C" w:rsidRDefault="00906C63" w:rsidP="00774C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6C63" w:rsidRPr="00022D2C" w14:paraId="72437CF1" w14:textId="77777777" w:rsidTr="00906C63">
        <w:tc>
          <w:tcPr>
            <w:tcW w:w="7634" w:type="dxa"/>
          </w:tcPr>
          <w:p w14:paraId="540B6088" w14:textId="0C0BEC01" w:rsidR="00906C63" w:rsidRPr="00022D2C" w:rsidRDefault="00906C63" w:rsidP="0077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sz w:val="24"/>
                <w:szCs w:val="24"/>
              </w:rPr>
              <w:t>JAUTĀJUMI UN ATBILDES (28.10.2024.)</w:t>
            </w:r>
            <w:r w:rsidR="00774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0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CAF">
              <w:rPr>
                <w:rFonts w:ascii="Times New Roman" w:hAnsi="Times New Roman" w:cs="Times New Roman"/>
                <w:sz w:val="24"/>
                <w:szCs w:val="24"/>
              </w:rPr>
              <w:t>.jautājumu etaps</w:t>
            </w:r>
          </w:p>
          <w:p w14:paraId="10DAA969" w14:textId="77777777" w:rsidR="00906C63" w:rsidRPr="00022D2C" w:rsidRDefault="00906C63" w:rsidP="00774C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</w:tcPr>
          <w:p w14:paraId="31E61202" w14:textId="4EAB3E7B" w:rsidR="00906C63" w:rsidRPr="00022D2C" w:rsidRDefault="00906C63" w:rsidP="00CF0390">
            <w:pPr>
              <w:pStyle w:val="NormalWeb"/>
              <w:spacing w:before="100" w:line="276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sz w:val="24"/>
                <w:szCs w:val="24"/>
              </w:rPr>
              <w:t xml:space="preserve">QUESTION AND ANSWER (28.10.2024.) </w:t>
            </w:r>
            <w:proofErr w:type="spellStart"/>
            <w:r w:rsidRPr="00022D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2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D2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="00774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4CAF">
              <w:rPr>
                <w:rFonts w:ascii="Times New Roman" w:hAnsi="Times New Roman" w:cs="Times New Roman"/>
                <w:sz w:val="24"/>
                <w:szCs w:val="24"/>
              </w:rPr>
              <w:t>quet</w:t>
            </w:r>
            <w:r w:rsidR="00CF03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4CA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77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CAF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="0077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A1EE66" w14:textId="77777777" w:rsidR="00906C63" w:rsidRPr="00022D2C" w:rsidRDefault="00906C63" w:rsidP="00774C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26F377" w14:textId="3858581D" w:rsidR="00963BE8" w:rsidRPr="00022D2C" w:rsidRDefault="00963BE8" w:rsidP="001A7C7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53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260"/>
        <w:gridCol w:w="3969"/>
        <w:gridCol w:w="3685"/>
      </w:tblGrid>
      <w:tr w:rsidR="00C037EE" w:rsidRPr="00022D2C" w14:paraId="5DF2381C" w14:textId="410ED3BE" w:rsidTr="00997F85">
        <w:trPr>
          <w:trHeight w:val="27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4A5A" w14:textId="079FAA37" w:rsidR="00C037EE" w:rsidRPr="00022D2C" w:rsidRDefault="00C037EE" w:rsidP="00F374F1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jautājums*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2221" w14:textId="27D179D0" w:rsidR="00C037EE" w:rsidRPr="00022D2C" w:rsidRDefault="00C037EE" w:rsidP="00F374F1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C733F" w14:textId="649D394C" w:rsidR="00C037EE" w:rsidRPr="005D640D" w:rsidRDefault="00C037EE" w:rsidP="00C037EE">
            <w:pPr>
              <w:pStyle w:val="NormalWeb"/>
              <w:ind w:left="144"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DDE421" w14:textId="525FE3CC" w:rsidR="00C037EE" w:rsidRPr="005D640D" w:rsidRDefault="00C037EE" w:rsidP="00C037EE">
            <w:pPr>
              <w:pStyle w:val="NormalWeb"/>
              <w:ind w:left="144"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D04127" w:rsidRPr="00022D2C" w14:paraId="1BEE0A38" w14:textId="0B85CA77" w:rsidTr="00B1680E">
        <w:trPr>
          <w:trHeight w:val="540"/>
        </w:trPr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F4D" w14:textId="77777777" w:rsidR="00D04127" w:rsidRDefault="00D04127" w:rsidP="00601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1.1.</w:t>
            </w: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Vecajiem tramvajiem ir EM-Test Borta PC, kas ir pieslēgts </w:t>
            </w:r>
            <w:proofErr w:type="spellStart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EMTest</w:t>
            </w:r>
            <w:proofErr w:type="spellEnd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LED paneļiem. </w:t>
            </w:r>
            <w:bookmarkStart w:id="0" w:name="OLE_LINK1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Transportlīdzekļu pārvaldības sistēma</w:t>
            </w:r>
            <w:bookmarkEnd w:id="0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PikasFleet</w:t>
            </w:r>
            <w:proofErr w:type="spellEnd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ir tikai programmatūra plānošanai un uzraudzībai, un RUTx50 ir maršrutētājs saziņai.</w:t>
            </w:r>
          </w:p>
          <w:p w14:paraId="572AB1A6" w14:textId="1D910E12" w:rsidR="00D04127" w:rsidRPr="00022D2C" w:rsidRDefault="00D04127" w:rsidP="00601E9F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01A" w14:textId="377BA191" w:rsidR="00D04127" w:rsidRPr="005D640D" w:rsidRDefault="00D04127" w:rsidP="00601E9F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Old trams have an EM-Test On-board PC connected to the </w:t>
            </w:r>
            <w:proofErr w:type="spellStart"/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EMTest</w:t>
            </w:r>
            <w:proofErr w:type="spellEnd"/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LED panels. The vehicle management system </w:t>
            </w:r>
            <w:proofErr w:type="spellStart"/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PikasFleet</w:t>
            </w:r>
            <w:proofErr w:type="spellEnd"/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is only software for planning and monitoring, and the RUTx50 is a router for communication.</w:t>
            </w:r>
          </w:p>
        </w:tc>
      </w:tr>
      <w:tr w:rsidR="00601E9F" w:rsidRPr="00022D2C" w14:paraId="7E201FA2" w14:textId="066BEA1E" w:rsidTr="00601E9F">
        <w:trPr>
          <w:trHeight w:val="2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9312" w14:textId="77777777" w:rsidR="00601E9F" w:rsidRDefault="00601E9F" w:rsidP="00601E9F">
            <w:pPr>
              <w:pStyle w:val="elementtoproof"/>
              <w:spacing w:before="12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C4919">
              <w:rPr>
                <w:rFonts w:ascii="Times New Roman" w:eastAsia="Times New Roman" w:hAnsi="Times New Roman" w:cs="Times New Roman"/>
                <w:color w:val="000000"/>
              </w:rPr>
              <w:t xml:space="preserve">a) Vai plānojat integrēt LED paneļus ar esošo EM-Test Borta PC, vai piegādātājs var izmantot </w:t>
            </w:r>
            <w:proofErr w:type="gramStart"/>
            <w:r w:rsidRPr="006C4919">
              <w:rPr>
                <w:rFonts w:ascii="Times New Roman" w:eastAsia="Times New Roman" w:hAnsi="Times New Roman" w:cs="Times New Roman"/>
                <w:color w:val="000000"/>
              </w:rPr>
              <w:t>savu Borta PC</w:t>
            </w:r>
            <w:proofErr w:type="gramEnd"/>
            <w:r w:rsidRPr="006C4919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160AC2D0" w14:textId="476819D7" w:rsidR="00601E9F" w:rsidRPr="00022D2C" w:rsidRDefault="00601E9F" w:rsidP="00601E9F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6F92" w14:textId="77777777" w:rsidR="00601E9F" w:rsidRPr="00BF1EBE" w:rsidRDefault="00601E9F" w:rsidP="00601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Neplānojam integrēt.</w:t>
            </w:r>
          </w:p>
          <w:p w14:paraId="35E06F71" w14:textId="1FAC2735" w:rsidR="00601E9F" w:rsidRPr="00022D2C" w:rsidRDefault="00601E9F" w:rsidP="00601E9F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EBE">
              <w:rPr>
                <w:rFonts w:ascii="Times New Roman" w:eastAsia="Times New Roman" w:hAnsi="Times New Roman" w:cs="Times New Roman"/>
                <w:color w:val="000000"/>
              </w:rPr>
              <w:t>Piegādātājs var izmantot savu borta PC – LED un audio apziņošanas funkcionalitātes nodrošināšanai.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9C4" w14:textId="19A16618" w:rsidR="00601E9F" w:rsidRPr="005D640D" w:rsidRDefault="00D04127" w:rsidP="00774CAF">
            <w:pPr>
              <w:pStyle w:val="elementtoproof"/>
              <w:spacing w:before="120"/>
              <w:ind w:left="1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a) Do you plan to integrate the LED panels with an existing EM-Test On-board PC, or can the supplier use his own On-board PC?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2EC" w14:textId="77777777" w:rsidR="00601E9F" w:rsidRDefault="00601E9F" w:rsidP="00C266A0">
            <w:pPr>
              <w:spacing w:after="0" w:line="240" w:lineRule="auto"/>
              <w:ind w:left="14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Integration is not planned.</w:t>
            </w:r>
          </w:p>
          <w:p w14:paraId="75013E1D" w14:textId="6B5B67DF" w:rsidR="00601E9F" w:rsidRPr="005D640D" w:rsidRDefault="00601E9F" w:rsidP="00C266A0">
            <w:pPr>
              <w:pStyle w:val="elementtoproof"/>
              <w:spacing w:before="120"/>
              <w:ind w:left="1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In order 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provide LED and audio announcement functionality, the Tenderer can use its on-board PC.</w:t>
            </w:r>
          </w:p>
        </w:tc>
      </w:tr>
      <w:tr w:rsidR="00601E9F" w:rsidRPr="00022D2C" w14:paraId="346B9131" w14:textId="4BB8C7BC" w:rsidTr="00601E9F">
        <w:trPr>
          <w:trHeight w:val="7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4BA3" w14:textId="77777777" w:rsidR="00601E9F" w:rsidRDefault="00601E9F" w:rsidP="00601E9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b) Vecajiem tramvajiem ir LCD monitori, kuros tiek attēlota maršruta informācija.</w:t>
            </w: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Vai plānojat izmantot esošo sistēmu, lai darbinātu LCD monitorus, vai arī jauns Borta PC tos pārvaldīs?</w:t>
            </w:r>
          </w:p>
          <w:p w14:paraId="316A8509" w14:textId="7FB426F1" w:rsidR="00601E9F" w:rsidRPr="00022D2C" w:rsidRDefault="00601E9F" w:rsidP="00601E9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756C" w14:textId="2A68D6B3" w:rsidR="00601E9F" w:rsidRPr="00022D2C" w:rsidRDefault="00601E9F" w:rsidP="00601E9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LCD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monitori </w:t>
            </w: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nav šīs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tirgus izpētes</w:t>
            </w: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ietvars.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186" w14:textId="77777777" w:rsidR="00D04127" w:rsidRPr="00D04127" w:rsidRDefault="00D04127" w:rsidP="00774CAF">
            <w:pPr>
              <w:spacing w:before="120"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b) The old trams have LCD monitors that display route information.</w:t>
            </w:r>
          </w:p>
          <w:p w14:paraId="3DE19B3E" w14:textId="6A26D602" w:rsidR="00601E9F" w:rsidRDefault="00D04127" w:rsidP="00774CAF">
            <w:pPr>
              <w:spacing w:before="120"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Do you plan to use the existing system to operate the LCD </w:t>
            </w:r>
            <w:proofErr w:type="gramStart"/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monitors</w:t>
            </w:r>
            <w:proofErr w:type="gramEnd"/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or will a new On-board PC manage them?</w:t>
            </w:r>
          </w:p>
          <w:p w14:paraId="71E6A8D3" w14:textId="53B467CD" w:rsidR="00D04127" w:rsidRPr="00D04127" w:rsidRDefault="00D04127" w:rsidP="00774CAF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20A" w14:textId="2CACC26F" w:rsidR="00601E9F" w:rsidRPr="005D640D" w:rsidRDefault="00601E9F" w:rsidP="00C266A0">
            <w:pPr>
              <w:spacing w:before="120"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LCD monitors are not the scope of this Market research.</w:t>
            </w:r>
          </w:p>
        </w:tc>
      </w:tr>
      <w:tr w:rsidR="00601E9F" w:rsidRPr="00022D2C" w14:paraId="4B20893C" w14:textId="67FEFBD5" w:rsidTr="00601E9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E04A" w14:textId="3D46E396" w:rsidR="00601E9F" w:rsidRPr="00022D2C" w:rsidRDefault="00601E9F" w:rsidP="00601E9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c) Ja tiks izmantots jauns Borta PC, kā tas tiks integrēts ar esošajiem LCD monitoriem? Vai vecajiem LCD displejiem ir API integrācijai?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4868" w14:textId="13015E95" w:rsidR="00601E9F" w:rsidRPr="00022D2C" w:rsidRDefault="00601E9F" w:rsidP="00601E9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LCD nav šīs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tirgus izpētes</w:t>
            </w: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ietvars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F50" w14:textId="6E9063A0" w:rsidR="00601E9F" w:rsidRPr="005D640D" w:rsidRDefault="00D04127" w:rsidP="00774CAF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c) If a new On-board PC will be used, how will it be integrated with the existing LCD monitors? Do the old LCDs have an API for integration?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F0B" w14:textId="7AABEFDE" w:rsidR="00601E9F" w:rsidRPr="005D640D" w:rsidRDefault="00601E9F" w:rsidP="00C266A0">
            <w:pPr>
              <w:spacing w:after="0" w:line="240" w:lineRule="auto"/>
              <w:ind w:left="14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F1E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LCD monitors are not the scope of this Market research.</w:t>
            </w:r>
          </w:p>
        </w:tc>
      </w:tr>
      <w:tr w:rsidR="00601E9F" w:rsidRPr="00022D2C" w14:paraId="371542C6" w14:textId="4F1DEBB7" w:rsidTr="00601E9F">
        <w:trPr>
          <w:trHeight w:val="9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CB08" w14:textId="77777777" w:rsidR="00601E9F" w:rsidRDefault="00601E9F" w:rsidP="00601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lastRenderedPageBreak/>
              <w:t>d) Ja tiks izmantots jauns Borta PC, kāda veida integrācijas būs nepieciešamas ar esošajām sistēmām?</w:t>
            </w:r>
          </w:p>
          <w:p w14:paraId="3A3D9944" w14:textId="4CFC2D26" w:rsidR="00601E9F" w:rsidRPr="00022D2C" w:rsidRDefault="00601E9F" w:rsidP="00601E9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90B4" w14:textId="5B734921" w:rsidR="00601E9F" w:rsidRPr="00022D2C" w:rsidRDefault="00601E9F" w:rsidP="00601E9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Integrācija a</w:t>
            </w: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</w:t>
            </w: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ransportlīdzekļu pārvaldības sistēm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u </w:t>
            </w:r>
            <w:proofErr w:type="spellStart"/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PikasFleet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0BA" w14:textId="656FB0E9" w:rsidR="00601E9F" w:rsidRPr="005D640D" w:rsidRDefault="00D04127" w:rsidP="00774CAF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D041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d) If a new On-board PC will be used, what kind of integrations will be needed with existing systems?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9B3" w14:textId="311E05CB" w:rsidR="00601E9F" w:rsidRPr="005D640D" w:rsidRDefault="00601E9F" w:rsidP="00C266A0">
            <w:pPr>
              <w:spacing w:before="120"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F1E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Integration with vehicle management system </w:t>
            </w:r>
            <w:proofErr w:type="spellStart"/>
            <w:r w:rsidRPr="00BF1E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PikasFleet</w:t>
            </w:r>
            <w:proofErr w:type="spellEnd"/>
            <w:r w:rsidRPr="00BF1E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.</w:t>
            </w:r>
          </w:p>
        </w:tc>
      </w:tr>
      <w:tr w:rsidR="00774CAF" w:rsidRPr="00022D2C" w14:paraId="105EAF2A" w14:textId="77777777" w:rsidTr="00601E9F">
        <w:trPr>
          <w:trHeight w:val="14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CE12" w14:textId="77777777" w:rsidR="00774CAF" w:rsidRPr="006C4919" w:rsidRDefault="00774CAF" w:rsidP="00774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1.8. Informācijas attēlošana un atskaņošana sinhroni ar klienta esošo pasažieru informācijas sistēmu (API pieejamība).</w:t>
            </w:r>
          </w:p>
          <w:p w14:paraId="41E04C0D" w14:textId="77777777" w:rsidR="00774CAF" w:rsidRDefault="00774CAF" w:rsidP="00774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Kāda veida displeji un pasažieru informācijas sistēma pašlaik tiek izmantota klientam?</w:t>
            </w:r>
          </w:p>
          <w:p w14:paraId="17E6FA29" w14:textId="77777777" w:rsidR="00774CAF" w:rsidRPr="00022D2C" w:rsidRDefault="00774CAF" w:rsidP="00774CA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AD38" w14:textId="3C2560D7" w:rsidR="00774CAF" w:rsidRPr="00022D2C" w:rsidRDefault="00774CAF" w:rsidP="00774CA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Skat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īt tehniskās specifikācijas</w:t>
            </w: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iekļauto sadaļu “Esošā situācija”.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74E" w14:textId="77777777" w:rsidR="00774CAF" w:rsidRDefault="00774CAF" w:rsidP="00774CAF">
            <w:pPr>
              <w:spacing w:after="0" w:line="240" w:lineRule="auto"/>
              <w:ind w:left="14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isplay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synchronously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Customer's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passenger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 xml:space="preserve"> (API </w:t>
            </w:r>
            <w:proofErr w:type="spellStart"/>
            <w:r w:rsidRPr="003223E2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5D0B46" w14:textId="4D0D863F" w:rsidR="00774CAF" w:rsidRPr="005D640D" w:rsidRDefault="00774CAF" w:rsidP="00774CAF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774C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What kind of displays and passenger information system is the customer currently using?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C50" w14:textId="1A3B3026" w:rsidR="00774CAF" w:rsidRPr="005D640D" w:rsidRDefault="00774CAF" w:rsidP="00C266A0">
            <w:pPr>
              <w:spacing w:before="120"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See the information in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Technical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 specification “The present situation”.  </w:t>
            </w:r>
          </w:p>
        </w:tc>
      </w:tr>
      <w:tr w:rsidR="00774CAF" w:rsidRPr="00022D2C" w14:paraId="554578B2" w14:textId="77777777" w:rsidTr="00601E9F">
        <w:trPr>
          <w:trHeight w:val="2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5B73" w14:textId="77777777" w:rsidR="00774CAF" w:rsidRDefault="00774CAF" w:rsidP="00774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1.11. Sistēmas kļūdu diagnostikas un informācijas attēlošanas kontroles uzraudzības sistēma klienta infrastruktūrā (Microsoft </w:t>
            </w:r>
            <w:proofErr w:type="spellStart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Azure</w:t>
            </w:r>
            <w:proofErr w:type="spellEnd"/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).</w:t>
            </w:r>
            <w:r w:rsidRPr="006C491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LED displeju diagnostika ir jānodrošina tikai ar Borta PC palīdzību. Kā plānojat veikt šo diagnostiku?</w:t>
            </w:r>
          </w:p>
          <w:p w14:paraId="417E2E7D" w14:textId="77777777" w:rsidR="00774CAF" w:rsidRPr="00022D2C" w:rsidRDefault="00774CAF" w:rsidP="00774CA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4721" w14:textId="0100F5D8" w:rsidR="00774CAF" w:rsidRPr="00022D2C" w:rsidRDefault="00774CAF" w:rsidP="00774CA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B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Pretendents var piedāvāt diagnostikas risinājumu.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052" w14:textId="77777777" w:rsidR="00774CAF" w:rsidRDefault="00774CAF" w:rsidP="00774CAF">
            <w:pPr>
              <w:spacing w:after="0" w:line="240" w:lineRule="auto"/>
              <w:ind w:left="14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 system for diagnosti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system errors and the control of information displaying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Customer’s</w:t>
            </w:r>
            <w:r w:rsidRPr="001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infrastru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cture</w:t>
            </w:r>
            <w:r w:rsidRPr="001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Azure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B178F0A" w14:textId="005A48C7" w:rsidR="00774CAF" w:rsidRPr="005D640D" w:rsidRDefault="00774CAF" w:rsidP="00774CAF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774C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The LED displays must only be diagnosed by an on-board PC. How do you plan to carry out </w:t>
            </w:r>
            <w:proofErr w:type="gramStart"/>
            <w:r w:rsidRPr="00774C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this diagnostics</w:t>
            </w:r>
            <w:proofErr w:type="gramEnd"/>
            <w:r w:rsidRPr="00774C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224" w14:textId="6BB2D128" w:rsidR="00774CAF" w:rsidRPr="005D640D" w:rsidRDefault="00774CAF" w:rsidP="00774CAF">
            <w:pPr>
              <w:spacing w:before="120" w:after="0" w:line="240" w:lineRule="auto"/>
              <w:ind w:left="147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The Tenderer can offer the diagnostics solution. </w:t>
            </w:r>
          </w:p>
        </w:tc>
      </w:tr>
    </w:tbl>
    <w:p w14:paraId="5BF8C7C1" w14:textId="512FDA84" w:rsidR="00D22202" w:rsidRPr="00022D2C" w:rsidRDefault="00653740" w:rsidP="00BA3092">
      <w:pPr>
        <w:spacing w:after="0" w:line="276" w:lineRule="auto"/>
        <w:ind w:right="11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Atbildi sagatavoja: </w:t>
      </w:r>
      <w:r w:rsidR="00C75986" w:rsidRPr="00022D2C">
        <w:rPr>
          <w:rFonts w:ascii="Times New Roman" w:hAnsi="Times New Roman" w:cs="Times New Roman"/>
          <w:i/>
          <w:iCs/>
          <w:sz w:val="24"/>
          <w:szCs w:val="24"/>
        </w:rPr>
        <w:t>Vineta Jaudzema, Informācijas sistēmu daļas IT projektu vadītāja</w:t>
      </w:r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r w:rsidR="00E67EEC" w:rsidRPr="00022D2C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Astra Bērziņa, </w:t>
      </w:r>
      <w:r w:rsidR="00E67EEC" w:rsidRPr="00022D2C">
        <w:rPr>
          <w:rFonts w:ascii="Times New Roman" w:hAnsi="Times New Roman" w:cs="Times New Roman"/>
          <w:i/>
          <w:iCs/>
          <w:sz w:val="24"/>
          <w:szCs w:val="24"/>
        </w:rPr>
        <w:t>Iepirkumu un līgumu pārvaldības daļas</w:t>
      </w:r>
      <w:proofErr w:type="gramStart"/>
      <w:r w:rsidR="00E67EEC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 w:rsidR="00E67EEC" w:rsidRPr="00022D2C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="00E67EEC" w:rsidRPr="00022D2C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speciāliste.</w:t>
      </w:r>
    </w:p>
    <w:p w14:paraId="0308F1D4" w14:textId="77777777" w:rsidR="006B280E" w:rsidRPr="00022D2C" w:rsidRDefault="006B280E" w:rsidP="00BA3092">
      <w:pPr>
        <w:spacing w:after="0" w:line="276" w:lineRule="auto"/>
        <w:ind w:right="11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D80B1E7" w14:textId="6EDD8BAF" w:rsidR="00A40AE6" w:rsidRPr="00022D2C" w:rsidRDefault="00A40AE6" w:rsidP="00BA3092">
      <w:pPr>
        <w:pStyle w:val="NormalWeb"/>
        <w:spacing w:before="100" w:line="276" w:lineRule="auto"/>
        <w:ind w:right="11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Answers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Vineta Jaudzema, IT Project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Manager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Systems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Astra Bērziņa,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Specialist,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Market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Methodology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Unit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Management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Division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A40AE6" w:rsidRPr="00022D2C" w:rsidSect="00022D2C">
      <w:pgSz w:w="16838" w:h="11906" w:orient="landscape"/>
      <w:pgMar w:top="709" w:right="70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22D2C"/>
    <w:rsid w:val="000C1E41"/>
    <w:rsid w:val="0016129D"/>
    <w:rsid w:val="001A7C7E"/>
    <w:rsid w:val="00283311"/>
    <w:rsid w:val="003207CC"/>
    <w:rsid w:val="00384EB8"/>
    <w:rsid w:val="004179C9"/>
    <w:rsid w:val="004D2C9B"/>
    <w:rsid w:val="004F5755"/>
    <w:rsid w:val="00506994"/>
    <w:rsid w:val="00597FFB"/>
    <w:rsid w:val="005D640D"/>
    <w:rsid w:val="00601E9F"/>
    <w:rsid w:val="00653740"/>
    <w:rsid w:val="006B280E"/>
    <w:rsid w:val="00754E1B"/>
    <w:rsid w:val="00774CAF"/>
    <w:rsid w:val="00876577"/>
    <w:rsid w:val="00906C63"/>
    <w:rsid w:val="00963BE8"/>
    <w:rsid w:val="009671D6"/>
    <w:rsid w:val="00971174"/>
    <w:rsid w:val="00997F85"/>
    <w:rsid w:val="009D2A1A"/>
    <w:rsid w:val="00A40AE6"/>
    <w:rsid w:val="00A91CD0"/>
    <w:rsid w:val="00B81383"/>
    <w:rsid w:val="00B83B27"/>
    <w:rsid w:val="00BA3092"/>
    <w:rsid w:val="00C037EE"/>
    <w:rsid w:val="00C266A0"/>
    <w:rsid w:val="00C75986"/>
    <w:rsid w:val="00CF0390"/>
    <w:rsid w:val="00D04127"/>
    <w:rsid w:val="00D22202"/>
    <w:rsid w:val="00E67EEC"/>
    <w:rsid w:val="00EE3ADB"/>
    <w:rsid w:val="00F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6</cp:revision>
  <dcterms:created xsi:type="dcterms:W3CDTF">2024-10-28T07:54:00Z</dcterms:created>
  <dcterms:modified xsi:type="dcterms:W3CDTF">2024-10-28T08:11:00Z</dcterms:modified>
</cp:coreProperties>
</file>