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6683" w14:textId="77777777" w:rsidR="00A05158" w:rsidRPr="00C655E8" w:rsidRDefault="00A05158" w:rsidP="00A05158">
      <w:pPr>
        <w:spacing w:after="0" w:line="240" w:lineRule="auto"/>
        <w:contextualSpacing/>
        <w:jc w:val="both"/>
        <w:rPr>
          <w:rFonts w:ascii="Times New Roman" w:hAnsi="Times New Roman"/>
          <w:b/>
          <w:color w:val="000000" w:themeColor="text1"/>
        </w:rPr>
      </w:pPr>
    </w:p>
    <w:p w14:paraId="0B065B15" w14:textId="7232C29B" w:rsidR="00AE0BA5" w:rsidRPr="00C655E8" w:rsidRDefault="004A77F7" w:rsidP="00AE0BA5">
      <w:pPr>
        <w:spacing w:after="0" w:line="240" w:lineRule="auto"/>
        <w:jc w:val="both"/>
        <w:rPr>
          <w:rFonts w:ascii="Times New Roman" w:hAnsi="Times New Roman"/>
          <w:color w:val="000000" w:themeColor="text1"/>
        </w:rPr>
      </w:pPr>
      <w:r w:rsidRPr="00C655E8">
        <w:rPr>
          <w:rFonts w:ascii="Times New Roman" w:hAnsi="Times New Roman"/>
          <w:color w:val="000000" w:themeColor="text1"/>
        </w:rPr>
        <w:t>Līgums punkts:</w:t>
      </w:r>
    </w:p>
    <w:p w14:paraId="6F47B094" w14:textId="77777777" w:rsidR="00E93425" w:rsidRPr="00C655E8" w:rsidRDefault="00E93425" w:rsidP="00E93425">
      <w:pPr>
        <w:widowControl w:val="0"/>
        <w:overflowPunct w:val="0"/>
        <w:adjustRightInd w:val="0"/>
        <w:spacing w:after="0" w:line="240" w:lineRule="auto"/>
        <w:ind w:right="28"/>
        <w:contextualSpacing/>
        <w:jc w:val="both"/>
        <w:rPr>
          <w:rFonts w:ascii="Times New Roman" w:hAnsi="Times New Roman"/>
          <w:color w:val="000000" w:themeColor="text1"/>
        </w:rPr>
      </w:pPr>
    </w:p>
    <w:p w14:paraId="40807AF0" w14:textId="5E913889" w:rsidR="00C14712" w:rsidRPr="00C655E8" w:rsidRDefault="00AE0BA5" w:rsidP="00E93425">
      <w:pPr>
        <w:widowControl w:val="0"/>
        <w:overflowPunct w:val="0"/>
        <w:adjustRightInd w:val="0"/>
        <w:spacing w:after="0" w:line="240" w:lineRule="auto"/>
        <w:ind w:right="28"/>
        <w:contextualSpacing/>
        <w:jc w:val="both"/>
        <w:rPr>
          <w:rFonts w:ascii="Times New Roman" w:hAnsi="Times New Roman"/>
          <w:color w:val="000000" w:themeColor="text1"/>
          <w:lang w:eastAsia="x-none"/>
        </w:rPr>
      </w:pPr>
      <w:r w:rsidRPr="00C655E8">
        <w:rPr>
          <w:rFonts w:ascii="Times New Roman" w:hAnsi="Times New Roman"/>
          <w:color w:val="000000" w:themeColor="text1"/>
        </w:rPr>
        <w:t>Izpildītāj</w:t>
      </w:r>
      <w:r w:rsidR="00E93425" w:rsidRPr="00C655E8">
        <w:rPr>
          <w:rFonts w:ascii="Times New Roman" w:hAnsi="Times New Roman"/>
          <w:color w:val="000000" w:themeColor="text1"/>
        </w:rPr>
        <w:t>s</w:t>
      </w:r>
      <w:r w:rsidR="00A27392" w:rsidRPr="00C655E8">
        <w:rPr>
          <w:rFonts w:ascii="Times New Roman" w:hAnsi="Times New Roman"/>
          <w:color w:val="000000" w:themeColor="text1"/>
        </w:rPr>
        <w:t xml:space="preserve">, </w:t>
      </w:r>
      <w:r w:rsidR="00A27392" w:rsidRPr="00C655E8">
        <w:rPr>
          <w:rFonts w:ascii="Times New Roman" w:hAnsi="Times New Roman"/>
          <w:color w:val="000000" w:themeColor="text1"/>
          <w:lang w:eastAsia="x-none"/>
        </w:rPr>
        <w:t>sniedzot Pakalpojumu</w:t>
      </w:r>
      <w:r w:rsidR="00C14712" w:rsidRPr="00C655E8">
        <w:rPr>
          <w:rFonts w:ascii="Times New Roman" w:hAnsi="Times New Roman"/>
          <w:color w:val="000000" w:themeColor="text1"/>
          <w:lang w:eastAsia="x-none"/>
        </w:rPr>
        <w:t xml:space="preserve">, ievēro Līguma noteikumus, Tehnisko specifikāciju, </w:t>
      </w:r>
      <w:r w:rsidR="00C14712" w:rsidRPr="00C655E8">
        <w:rPr>
          <w:rFonts w:ascii="Times New Roman" w:hAnsi="Times New Roman"/>
          <w:color w:val="000000" w:themeColor="text1"/>
        </w:rPr>
        <w:t>Latvijas Republikā spēkā esošos normatīvos aktus</w:t>
      </w:r>
      <w:r w:rsidR="00C14712" w:rsidRPr="00C655E8">
        <w:rPr>
          <w:rFonts w:ascii="Times New Roman" w:hAnsi="Times New Roman"/>
          <w:color w:val="000000" w:themeColor="text1"/>
          <w:lang w:eastAsia="x-none"/>
        </w:rPr>
        <w:t xml:space="preserve"> ugunsdrošības prasību</w:t>
      </w:r>
      <w:r w:rsidR="00822A8C" w:rsidRPr="00C655E8">
        <w:rPr>
          <w:rFonts w:ascii="Times New Roman" w:hAnsi="Times New Roman"/>
          <w:color w:val="000000" w:themeColor="text1"/>
          <w:lang w:eastAsia="x-none"/>
        </w:rPr>
        <w:t xml:space="preserve">, </w:t>
      </w:r>
      <w:r w:rsidR="00C14712" w:rsidRPr="00C655E8">
        <w:rPr>
          <w:rFonts w:ascii="Times New Roman" w:hAnsi="Times New Roman"/>
          <w:color w:val="000000" w:themeColor="text1"/>
          <w:lang w:eastAsia="x-none"/>
        </w:rPr>
        <w:t>darba drošības</w:t>
      </w:r>
      <w:r w:rsidR="00DE09AF" w:rsidRPr="00C655E8">
        <w:rPr>
          <w:rFonts w:ascii="Times New Roman" w:hAnsi="Times New Roman"/>
          <w:color w:val="000000" w:themeColor="text1"/>
          <w:lang w:eastAsia="x-none"/>
        </w:rPr>
        <w:t xml:space="preserve"> un vides aizsardzības</w:t>
      </w:r>
      <w:r w:rsidR="00C14712" w:rsidRPr="00C655E8">
        <w:rPr>
          <w:rFonts w:ascii="Times New Roman" w:hAnsi="Times New Roman"/>
          <w:color w:val="000000" w:themeColor="text1"/>
          <w:lang w:eastAsia="x-none"/>
        </w:rPr>
        <w:t xml:space="preserve"> noteikumu ievērošanā, </w:t>
      </w:r>
      <w:r w:rsidR="00C14712" w:rsidRPr="00C655E8">
        <w:rPr>
          <w:rFonts w:ascii="Times New Roman" w:eastAsia="Times New Roman" w:hAnsi="Times New Roman"/>
          <w:color w:val="000000" w:themeColor="text1"/>
          <w:lang w:eastAsia="lv-LV"/>
        </w:rPr>
        <w:t>Pasūtītāja izstrādātos noteikumus “</w:t>
      </w:r>
      <w:r w:rsidR="004A77F7" w:rsidRPr="00C655E8">
        <w:rPr>
          <w:rFonts w:ascii="Times New Roman" w:eastAsia="Times New Roman" w:hAnsi="Times New Roman"/>
          <w:color w:val="000000" w:themeColor="text1"/>
          <w:lang w:eastAsia="lv-LV"/>
        </w:rPr>
        <w:t>DARBA DROŠĪBAS UN VIDES AIZSARDZĪBAS NOTEIKUMI PAKALPOJUMU SNIEDZĒJIEM, PIEGĀDĀTĀJIEM UN BŪVDARBU VEICĒJIEM</w:t>
      </w:r>
      <w:r w:rsidR="00C14712" w:rsidRPr="00C655E8">
        <w:rPr>
          <w:rFonts w:ascii="Times New Roman" w:eastAsia="Times New Roman" w:hAnsi="Times New Roman"/>
          <w:color w:val="000000" w:themeColor="text1"/>
          <w:lang w:eastAsia="lv-LV"/>
        </w:rPr>
        <w:t>”</w:t>
      </w:r>
      <w:r w:rsidR="00C14712" w:rsidRPr="00C655E8">
        <w:rPr>
          <w:rFonts w:ascii="Times New Roman" w:hAnsi="Times New Roman"/>
          <w:color w:val="000000" w:themeColor="text1"/>
        </w:rPr>
        <w:t xml:space="preserve"> </w:t>
      </w:r>
      <w:proofErr w:type="gramStart"/>
      <w:r w:rsidR="00C14712" w:rsidRPr="00C655E8">
        <w:rPr>
          <w:rFonts w:ascii="Times New Roman" w:hAnsi="Times New Roman"/>
          <w:color w:val="000000" w:themeColor="text1"/>
        </w:rPr>
        <w:t>(</w:t>
      </w:r>
      <w:proofErr w:type="gramEnd"/>
      <w:r w:rsidR="00C14712" w:rsidRPr="00C655E8">
        <w:rPr>
          <w:rFonts w:ascii="Times New Roman" w:hAnsi="Times New Roman"/>
          <w:color w:val="000000" w:themeColor="text1"/>
        </w:rPr>
        <w:t xml:space="preserve">Līguma </w:t>
      </w:r>
      <w:r w:rsidR="00A27392" w:rsidRPr="00C655E8">
        <w:rPr>
          <w:rFonts w:ascii="Times New Roman" w:hAnsi="Times New Roman"/>
          <w:color w:val="000000" w:themeColor="text1"/>
        </w:rPr>
        <w:t>x</w:t>
      </w:r>
      <w:r w:rsidR="00C14712" w:rsidRPr="00C655E8">
        <w:rPr>
          <w:rFonts w:ascii="Times New Roman" w:hAnsi="Times New Roman"/>
          <w:color w:val="000000" w:themeColor="text1"/>
        </w:rPr>
        <w:t xml:space="preserve">. pielikums), </w:t>
      </w:r>
      <w:r w:rsidR="00C14712" w:rsidRPr="00C655E8">
        <w:rPr>
          <w:rFonts w:ascii="Times New Roman" w:hAnsi="Times New Roman"/>
          <w:color w:val="000000" w:themeColor="text1"/>
          <w:lang w:eastAsia="x-none"/>
        </w:rPr>
        <w:t>kā arī uzņem</w:t>
      </w:r>
      <w:r w:rsidR="0086380D" w:rsidRPr="00C655E8">
        <w:rPr>
          <w:rFonts w:ascii="Times New Roman" w:hAnsi="Times New Roman"/>
          <w:color w:val="000000" w:themeColor="text1"/>
          <w:lang w:eastAsia="x-none"/>
        </w:rPr>
        <w:t>as</w:t>
      </w:r>
      <w:r w:rsidR="00C14712" w:rsidRPr="00C655E8">
        <w:rPr>
          <w:rFonts w:ascii="Times New Roman" w:hAnsi="Times New Roman"/>
          <w:color w:val="000000" w:themeColor="text1"/>
          <w:lang w:eastAsia="x-none"/>
        </w:rPr>
        <w:t xml:space="preserve"> atbildību par sekām, kas varētu iestāties spēkā esošo normatīvo aktu neievērošanas vai nepienācīgas ievērošanas rezultātā</w:t>
      </w:r>
      <w:r w:rsidR="00A27392" w:rsidRPr="00C655E8">
        <w:rPr>
          <w:rFonts w:ascii="Times New Roman" w:hAnsi="Times New Roman"/>
          <w:color w:val="000000" w:themeColor="text1"/>
          <w:lang w:eastAsia="x-none"/>
        </w:rPr>
        <w:t>.</w:t>
      </w:r>
    </w:p>
    <w:p w14:paraId="7FA46D32" w14:textId="77777777" w:rsidR="00A27392" w:rsidRPr="00C655E8" w:rsidRDefault="00A27392" w:rsidP="00E93425">
      <w:pPr>
        <w:widowControl w:val="0"/>
        <w:overflowPunct w:val="0"/>
        <w:adjustRightInd w:val="0"/>
        <w:spacing w:after="0" w:line="240" w:lineRule="auto"/>
        <w:ind w:right="28"/>
        <w:contextualSpacing/>
        <w:jc w:val="both"/>
        <w:rPr>
          <w:rFonts w:ascii="Times New Roman" w:eastAsia="Times New Roman" w:hAnsi="Times New Roman"/>
          <w:bCs/>
          <w:color w:val="000000" w:themeColor="text1"/>
          <w:lang w:eastAsia="lv-LV"/>
        </w:rPr>
      </w:pPr>
    </w:p>
    <w:p w14:paraId="350BA65B" w14:textId="006D2F39" w:rsidR="00D22EF0" w:rsidRPr="00C655E8" w:rsidRDefault="00D22EF0">
      <w:pPr>
        <w:spacing w:after="160" w:line="259" w:lineRule="auto"/>
        <w:rPr>
          <w:rFonts w:ascii="Times New Roman" w:hAnsi="Times New Roman"/>
          <w:b/>
          <w:color w:val="000000" w:themeColor="text1"/>
          <w:lang w:eastAsia="lv-LV"/>
        </w:rPr>
      </w:pPr>
    </w:p>
    <w:p w14:paraId="5D3BAFA0" w14:textId="4A4ADCF6" w:rsidR="00AE1AE5" w:rsidRPr="00C655E8" w:rsidRDefault="00D22EF0" w:rsidP="00AE1AE5">
      <w:pPr>
        <w:spacing w:after="0"/>
        <w:ind w:left="284"/>
        <w:jc w:val="right"/>
        <w:rPr>
          <w:rFonts w:ascii="Times New Roman" w:hAnsi="Times New Roman"/>
          <w:b/>
          <w:color w:val="000000" w:themeColor="text1"/>
          <w:lang w:eastAsia="lv-LV"/>
        </w:rPr>
      </w:pPr>
      <w:r w:rsidRPr="00C655E8">
        <w:rPr>
          <w:rFonts w:ascii="Times New Roman" w:hAnsi="Times New Roman"/>
          <w:b/>
          <w:color w:val="000000" w:themeColor="text1"/>
          <w:lang w:eastAsia="lv-LV"/>
        </w:rPr>
        <w:t>x</w:t>
      </w:r>
      <w:r w:rsidR="00AE1AE5" w:rsidRPr="00C655E8">
        <w:rPr>
          <w:rFonts w:ascii="Times New Roman" w:hAnsi="Times New Roman"/>
          <w:b/>
          <w:color w:val="000000" w:themeColor="text1"/>
          <w:lang w:eastAsia="lv-LV"/>
        </w:rPr>
        <w:t>.</w:t>
      </w:r>
      <w:r w:rsidRPr="00C655E8">
        <w:rPr>
          <w:rFonts w:ascii="Times New Roman" w:hAnsi="Times New Roman"/>
          <w:b/>
          <w:color w:val="000000" w:themeColor="text1"/>
          <w:lang w:eastAsia="lv-LV"/>
        </w:rPr>
        <w:t xml:space="preserve"> </w:t>
      </w:r>
      <w:r w:rsidR="00AE1AE5" w:rsidRPr="00C655E8">
        <w:rPr>
          <w:rFonts w:ascii="Times New Roman" w:hAnsi="Times New Roman"/>
          <w:b/>
          <w:color w:val="000000" w:themeColor="text1"/>
          <w:lang w:eastAsia="lv-LV"/>
        </w:rPr>
        <w:t>pielikums</w:t>
      </w:r>
    </w:p>
    <w:p w14:paraId="55CD7247" w14:textId="77777777" w:rsidR="00AE1AE5" w:rsidRPr="00C655E8" w:rsidRDefault="00AE1AE5" w:rsidP="00AE1AE5">
      <w:pPr>
        <w:jc w:val="center"/>
        <w:rPr>
          <w:b/>
          <w:bCs/>
          <w:color w:val="000000" w:themeColor="text1"/>
          <w:u w:val="single"/>
        </w:rPr>
      </w:pPr>
    </w:p>
    <w:p w14:paraId="45A5EFE0" w14:textId="6B3FE5B3" w:rsidR="00AE1AE5" w:rsidRPr="00C655E8" w:rsidRDefault="00AE1AE5" w:rsidP="00AE1AE5">
      <w:pPr>
        <w:jc w:val="center"/>
        <w:rPr>
          <w:rFonts w:ascii="Times New Roman" w:hAnsi="Times New Roman"/>
          <w:b/>
          <w:bCs/>
          <w:color w:val="000000" w:themeColor="text1"/>
        </w:rPr>
      </w:pPr>
      <w:r w:rsidRPr="00C655E8">
        <w:rPr>
          <w:rFonts w:ascii="Times New Roman" w:hAnsi="Times New Roman"/>
          <w:b/>
          <w:bCs/>
          <w:color w:val="000000" w:themeColor="text1"/>
        </w:rPr>
        <w:t>DARBA DROŠĪBAS UN V</w:t>
      </w:r>
      <w:r w:rsidR="00560EFF" w:rsidRPr="00C655E8">
        <w:rPr>
          <w:rFonts w:ascii="Times New Roman" w:hAnsi="Times New Roman"/>
          <w:b/>
          <w:bCs/>
          <w:color w:val="000000" w:themeColor="text1"/>
        </w:rPr>
        <w:t>IDES AIZSARDZĪBAS</w:t>
      </w:r>
      <w:r w:rsidRPr="00C655E8">
        <w:rPr>
          <w:rFonts w:ascii="Times New Roman" w:hAnsi="Times New Roman"/>
          <w:b/>
          <w:bCs/>
          <w:color w:val="000000" w:themeColor="text1"/>
        </w:rPr>
        <w:t xml:space="preserve"> NOTEIKUMI PAKALPOJUMU SNIEDZĒJIEM</w:t>
      </w:r>
      <w:r w:rsidR="00A94975" w:rsidRPr="00C655E8">
        <w:rPr>
          <w:rFonts w:ascii="Times New Roman" w:hAnsi="Times New Roman"/>
          <w:b/>
          <w:bCs/>
          <w:color w:val="000000" w:themeColor="text1"/>
        </w:rPr>
        <w:t>, PIEGĀDĀTĀJIEM UN BŪVDARBU VEICĒJIEM</w:t>
      </w:r>
      <w:r w:rsidRPr="00C655E8">
        <w:rPr>
          <w:rFonts w:ascii="Times New Roman" w:hAnsi="Times New Roman"/>
          <w:b/>
          <w:bCs/>
          <w:color w:val="000000" w:themeColor="text1"/>
        </w:rPr>
        <w:t xml:space="preserve"> </w:t>
      </w:r>
    </w:p>
    <w:p w14:paraId="3CB1C812" w14:textId="77777777" w:rsidR="00AE1AE5" w:rsidRPr="00C655E8" w:rsidRDefault="00AE1AE5" w:rsidP="00E756A5">
      <w:pPr>
        <w:pStyle w:val="Sarakstarindkopa"/>
        <w:numPr>
          <w:ilvl w:val="0"/>
          <w:numId w:val="8"/>
        </w:numPr>
        <w:spacing w:after="120" w:line="240" w:lineRule="auto"/>
        <w:ind w:left="284" w:hanging="284"/>
        <w:contextualSpacing w:val="0"/>
        <w:jc w:val="both"/>
        <w:rPr>
          <w:rFonts w:ascii="Times New Roman" w:hAnsi="Times New Roman"/>
          <w:b/>
          <w:color w:val="000000" w:themeColor="text1"/>
        </w:rPr>
      </w:pPr>
      <w:r w:rsidRPr="00C655E8">
        <w:rPr>
          <w:rFonts w:ascii="Times New Roman" w:hAnsi="Times New Roman"/>
          <w:b/>
          <w:color w:val="000000" w:themeColor="text1"/>
        </w:rPr>
        <w:t>DOKUMENTĀ LIETOTO TERMINU UN SAĪSINĀJUMU SKAIDROJUMS</w:t>
      </w:r>
    </w:p>
    <w:p w14:paraId="0B55228C" w14:textId="77777777" w:rsidR="00AE1AE5" w:rsidRPr="00C655E8" w:rsidRDefault="00AE1AE5"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Avārijas situācija</w:t>
      </w:r>
      <w:r w:rsidRPr="00C655E8">
        <w:rPr>
          <w:rFonts w:ascii="Times New Roman" w:hAnsi="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5C1B1DB0" w14:textId="3FD8D20F" w:rsidR="00AE1AE5" w:rsidRPr="00C655E8" w:rsidRDefault="00AE1AE5"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Ārkārtas situācija</w:t>
      </w:r>
      <w:r w:rsidRPr="00C655E8">
        <w:rPr>
          <w:rFonts w:ascii="Times New Roman" w:hAnsi="Times New Roman"/>
          <w:bCs/>
          <w:color w:val="000000" w:themeColor="text1"/>
        </w:rPr>
        <w:t xml:space="preserve"> – notikums ārpus parastās secības, kārtības, kad ir apdraudēta cilvēka dzīvība un veselība, ir noticis nelaimes gadījums</w:t>
      </w:r>
      <w:r w:rsidR="005E056D" w:rsidRPr="00C655E8">
        <w:t xml:space="preserve"> </w:t>
      </w:r>
      <w:r w:rsidR="005E056D" w:rsidRPr="00C655E8">
        <w:rPr>
          <w:rFonts w:ascii="Times New Roman" w:hAnsi="Times New Roman"/>
          <w:bCs/>
          <w:color w:val="000000" w:themeColor="text1"/>
        </w:rPr>
        <w:t>vai apdraudēta apkārtējā vide</w:t>
      </w:r>
      <w:r w:rsidRPr="00C655E8">
        <w:rPr>
          <w:rFonts w:ascii="Times New Roman" w:hAnsi="Times New Roman"/>
          <w:bCs/>
          <w:color w:val="000000" w:themeColor="text1"/>
        </w:rPr>
        <w:t>.</w:t>
      </w:r>
    </w:p>
    <w:p w14:paraId="174ED80F" w14:textId="7A91FCB5" w:rsidR="00AE1AE5" w:rsidRPr="00C655E8" w:rsidRDefault="00AE1AE5"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Darbi</w:t>
      </w:r>
      <w:r w:rsidRPr="00C655E8">
        <w:rPr>
          <w:rFonts w:ascii="Times New Roman" w:hAnsi="Times New Roman"/>
          <w:bCs/>
          <w:color w:val="000000" w:themeColor="text1"/>
        </w:rPr>
        <w:t xml:space="preserve"> – darbi un pakalpojumi</w:t>
      </w:r>
      <w:r w:rsidR="00F33A28" w:rsidRPr="00C655E8">
        <w:rPr>
          <w:rFonts w:ascii="Times New Roman" w:hAnsi="Times New Roman"/>
          <w:bCs/>
          <w:color w:val="000000" w:themeColor="text1"/>
        </w:rPr>
        <w:t xml:space="preserve"> (t.sk.</w:t>
      </w:r>
      <w:r w:rsidR="00FA2035" w:rsidRPr="00C655E8">
        <w:rPr>
          <w:rFonts w:ascii="Times New Roman" w:hAnsi="Times New Roman"/>
          <w:bCs/>
          <w:color w:val="000000" w:themeColor="text1"/>
        </w:rPr>
        <w:t>, kas tiek veikti, izpildot piegādes līgumus)</w:t>
      </w:r>
      <w:r w:rsidRPr="00C655E8">
        <w:rPr>
          <w:rFonts w:ascii="Times New Roman" w:hAnsi="Times New Roman"/>
          <w:bCs/>
          <w:color w:val="000000" w:themeColor="text1"/>
        </w:rPr>
        <w:t xml:space="preserve">, ko Izpildītājs apņēmies sniegt </w:t>
      </w:r>
      <w:r w:rsidR="00F252D3" w:rsidRPr="00C655E8">
        <w:rPr>
          <w:rFonts w:ascii="Times New Roman" w:hAnsi="Times New Roman"/>
          <w:bCs/>
          <w:color w:val="000000" w:themeColor="text1"/>
        </w:rPr>
        <w:t>Pasūtītāja</w:t>
      </w:r>
      <w:r w:rsidRPr="00C655E8">
        <w:rPr>
          <w:rFonts w:ascii="Times New Roman" w:hAnsi="Times New Roman"/>
          <w:bCs/>
          <w:color w:val="000000" w:themeColor="text1"/>
        </w:rPr>
        <w:t xml:space="preserve"> Objektos uz līguma vai cita veida sadarbības pamata.</w:t>
      </w:r>
    </w:p>
    <w:p w14:paraId="46C3793C" w14:textId="77777777" w:rsidR="00AE1AE5" w:rsidRPr="00C655E8" w:rsidRDefault="00AE1AE5"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Darba vieta</w:t>
      </w:r>
      <w:r w:rsidRPr="00C655E8">
        <w:rPr>
          <w:rFonts w:ascii="Times New Roman" w:hAnsi="Times New Roman"/>
          <w:bCs/>
          <w:color w:val="000000" w:themeColor="text1"/>
        </w:rPr>
        <w:t xml:space="preserve"> – vieta, kurā Nodarbinātais veic Darbu.</w:t>
      </w:r>
    </w:p>
    <w:p w14:paraId="540EDF11" w14:textId="77777777" w:rsidR="00AE1AE5" w:rsidRPr="00C655E8" w:rsidRDefault="00AE1AE5"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IAL</w:t>
      </w:r>
      <w:r w:rsidRPr="00C655E8">
        <w:rPr>
          <w:rFonts w:ascii="Times New Roman" w:hAnsi="Times New Roman"/>
          <w:bCs/>
          <w:color w:val="000000" w:themeColor="text1"/>
        </w:rPr>
        <w:t xml:space="preserve"> – individuālie aizsardzības līdzekļi.</w:t>
      </w:r>
    </w:p>
    <w:p w14:paraId="59907B12" w14:textId="6769FF7B" w:rsidR="00AE1AE5" w:rsidRPr="00C655E8" w:rsidRDefault="00AE1AE5"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Izpildītājs</w:t>
      </w:r>
      <w:r w:rsidRPr="00C655E8">
        <w:rPr>
          <w:rFonts w:ascii="Times New Roman" w:hAnsi="Times New Roman"/>
          <w:bCs/>
          <w:color w:val="000000" w:themeColor="text1"/>
        </w:rPr>
        <w:t xml:space="preserve"> – uzņēmums, kurš uz </w:t>
      </w:r>
      <w:r w:rsidR="00FD7385" w:rsidRPr="00C655E8">
        <w:rPr>
          <w:rFonts w:ascii="Times New Roman" w:hAnsi="Times New Roman"/>
          <w:bCs/>
          <w:color w:val="000000" w:themeColor="text1"/>
        </w:rPr>
        <w:t>L</w:t>
      </w:r>
      <w:r w:rsidRPr="00C655E8">
        <w:rPr>
          <w:rFonts w:ascii="Times New Roman" w:hAnsi="Times New Roman"/>
          <w:bCs/>
          <w:color w:val="000000" w:themeColor="text1"/>
        </w:rPr>
        <w:t>īguma vai cita veida sadarbības pamata, veic Darbus Objektos.</w:t>
      </w:r>
    </w:p>
    <w:p w14:paraId="0648867B" w14:textId="564BD78D" w:rsidR="0013112B" w:rsidRPr="00C655E8" w:rsidRDefault="0013112B"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Līgums </w:t>
      </w:r>
      <w:r w:rsidR="00C467BA"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C467BA" w:rsidRPr="00C655E8">
        <w:rPr>
          <w:rFonts w:ascii="Times New Roman" w:hAnsi="Times New Roman"/>
          <w:bCs/>
          <w:color w:val="000000" w:themeColor="text1"/>
        </w:rPr>
        <w:t>Izpildītāja un Pasūtītāja noslēgts līgums par pakalpojumu sniegšanu, piegādi ar iebūvēšanu, uzstādīšanu vai apkalpošanu</w:t>
      </w:r>
      <w:r w:rsidR="009C2209" w:rsidRPr="00C655E8">
        <w:rPr>
          <w:rFonts w:ascii="Times New Roman" w:hAnsi="Times New Roman"/>
          <w:bCs/>
          <w:color w:val="000000" w:themeColor="text1"/>
        </w:rPr>
        <w:t xml:space="preserve"> vai būvdarbu veikšanu</w:t>
      </w:r>
      <w:r w:rsidR="004954FB" w:rsidRPr="00C655E8">
        <w:rPr>
          <w:rFonts w:ascii="Times New Roman" w:hAnsi="Times New Roman"/>
          <w:bCs/>
          <w:color w:val="000000" w:themeColor="text1"/>
        </w:rPr>
        <w:t>.</w:t>
      </w:r>
    </w:p>
    <w:p w14:paraId="71FB2F5B" w14:textId="7BCFC08E" w:rsidR="002776F3" w:rsidRPr="00C655E8" w:rsidRDefault="00AE1AE5" w:rsidP="002776F3">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Nodarbinātais</w:t>
      </w:r>
      <w:r w:rsidRPr="00C655E8">
        <w:rPr>
          <w:rFonts w:ascii="Times New Roman" w:hAnsi="Times New Roman"/>
          <w:bCs/>
          <w:color w:val="000000" w:themeColor="text1"/>
        </w:rPr>
        <w:t xml:space="preserve"> – jebkura fiziska persona, kuru nodarbina Izpildītājs, tai skaitā </w:t>
      </w:r>
      <w:r w:rsidR="00FD7385" w:rsidRPr="00C655E8">
        <w:rPr>
          <w:rFonts w:ascii="Times New Roman" w:hAnsi="Times New Roman"/>
          <w:bCs/>
          <w:color w:val="000000" w:themeColor="text1"/>
        </w:rPr>
        <w:t xml:space="preserve">Izpildītāja </w:t>
      </w:r>
      <w:r w:rsidRPr="00C655E8">
        <w:rPr>
          <w:rFonts w:ascii="Times New Roman" w:hAnsi="Times New Roman"/>
          <w:bCs/>
          <w:color w:val="000000" w:themeColor="text1"/>
        </w:rPr>
        <w:t>piesaistīt</w:t>
      </w:r>
      <w:r w:rsidR="00FD7385" w:rsidRPr="00C655E8">
        <w:rPr>
          <w:rFonts w:ascii="Times New Roman" w:hAnsi="Times New Roman"/>
          <w:bCs/>
          <w:color w:val="000000" w:themeColor="text1"/>
        </w:rPr>
        <w:t>ā</w:t>
      </w:r>
      <w:r w:rsidRPr="00C655E8">
        <w:rPr>
          <w:rFonts w:ascii="Times New Roman" w:hAnsi="Times New Roman"/>
          <w:bCs/>
          <w:color w:val="000000" w:themeColor="text1"/>
        </w:rPr>
        <w:t xml:space="preserve"> apakšuzņēmuma nodarbinātie, ja tādi ir.</w:t>
      </w:r>
    </w:p>
    <w:p w14:paraId="61A7F304" w14:textId="2EAAD9A8" w:rsidR="002776F3" w:rsidRPr="00C655E8" w:rsidRDefault="002776F3" w:rsidP="002776F3">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Noteikumi </w:t>
      </w:r>
      <w:r w:rsidR="004954FB"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4954FB" w:rsidRPr="00C655E8">
        <w:rPr>
          <w:rFonts w:ascii="Times New Roman" w:hAnsi="Times New Roman"/>
          <w:bCs/>
          <w:color w:val="000000" w:themeColor="text1"/>
        </w:rPr>
        <w:t xml:space="preserve">šie noteikumi. </w:t>
      </w:r>
    </w:p>
    <w:p w14:paraId="62291A29" w14:textId="782CFE39" w:rsidR="00AE1AE5" w:rsidRPr="00C655E8" w:rsidRDefault="00AE1AE5"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Objekts/-i</w:t>
      </w:r>
      <w:r w:rsidRPr="00C655E8">
        <w:rPr>
          <w:rFonts w:ascii="Times New Roman" w:hAnsi="Times New Roman"/>
          <w:bCs/>
          <w:color w:val="000000" w:themeColor="text1"/>
        </w:rPr>
        <w:t xml:space="preserve"> – </w:t>
      </w:r>
      <w:r w:rsidR="00653653" w:rsidRPr="00C655E8">
        <w:rPr>
          <w:rFonts w:ascii="Times New Roman" w:hAnsi="Times New Roman"/>
          <w:bCs/>
          <w:color w:val="000000" w:themeColor="text1"/>
        </w:rPr>
        <w:t>Pasūtītāja īpašumā, valdījumā, pārvaldīšanā, apsaimniekošanā vai lietošanā esoša teritorija vai telpas</w:t>
      </w:r>
      <w:r w:rsidR="00254DBB" w:rsidRPr="00C655E8">
        <w:rPr>
          <w:rFonts w:ascii="Times New Roman" w:hAnsi="Times New Roman"/>
          <w:bCs/>
          <w:color w:val="000000" w:themeColor="text1"/>
        </w:rPr>
        <w:t>.</w:t>
      </w:r>
    </w:p>
    <w:p w14:paraId="688A8FC2" w14:textId="50AA22BD" w:rsidR="000E15E6" w:rsidRPr="00C655E8" w:rsidRDefault="00AF214B" w:rsidP="00E756A5">
      <w:pPr>
        <w:pStyle w:val="Sarakstarindkopa"/>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Pasūtītājs </w:t>
      </w:r>
      <w:r w:rsidR="004954FB"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4954FB" w:rsidRPr="00C655E8">
        <w:rPr>
          <w:rFonts w:ascii="Times New Roman" w:hAnsi="Times New Roman"/>
          <w:bCs/>
          <w:color w:val="000000" w:themeColor="text1"/>
        </w:rPr>
        <w:t>Rīgas pašvaldības sabiedrība ar ierobežotu atbildību “Rīgas satiksme”.</w:t>
      </w:r>
    </w:p>
    <w:p w14:paraId="2BB8DA5C" w14:textId="77777777" w:rsidR="00AE1AE5" w:rsidRPr="00C655E8" w:rsidRDefault="00AE1AE5" w:rsidP="00400FD8">
      <w:pPr>
        <w:pStyle w:val="Sarakstarindkopa"/>
        <w:numPr>
          <w:ilvl w:val="0"/>
          <w:numId w:val="8"/>
        </w:numPr>
        <w:tabs>
          <w:tab w:val="left" w:pos="8420"/>
        </w:tabs>
        <w:spacing w:before="120" w:after="120" w:line="240" w:lineRule="auto"/>
        <w:ind w:left="284" w:hanging="284"/>
        <w:contextualSpacing w:val="0"/>
        <w:jc w:val="both"/>
        <w:rPr>
          <w:rFonts w:ascii="Times New Roman" w:eastAsia="Times New Roman" w:hAnsi="Times New Roman"/>
          <w:b/>
          <w:color w:val="000000" w:themeColor="text1"/>
        </w:rPr>
      </w:pPr>
      <w:r w:rsidRPr="00C655E8">
        <w:rPr>
          <w:rFonts w:ascii="Times New Roman" w:hAnsi="Times New Roman"/>
          <w:b/>
          <w:color w:val="000000" w:themeColor="text1"/>
        </w:rPr>
        <w:t>APRAKSTS</w:t>
      </w:r>
      <w:r w:rsidRPr="00C655E8">
        <w:rPr>
          <w:rFonts w:ascii="Times New Roman" w:hAnsi="Times New Roman"/>
          <w:b/>
          <w:color w:val="000000" w:themeColor="text1"/>
        </w:rPr>
        <w:tab/>
      </w:r>
    </w:p>
    <w:p w14:paraId="5579C1A4" w14:textId="204512EA" w:rsidR="00BB244C" w:rsidRPr="00C655E8" w:rsidRDefault="00D04162" w:rsidP="00D04162">
      <w:pPr>
        <w:pStyle w:val="Sarakstarindkopa"/>
        <w:numPr>
          <w:ilvl w:val="1"/>
          <w:numId w:val="8"/>
        </w:numPr>
        <w:spacing w:before="120" w:after="120" w:line="240" w:lineRule="auto"/>
        <w:ind w:left="788" w:hanging="431"/>
        <w:contextualSpacing w:val="0"/>
        <w:jc w:val="both"/>
        <w:rPr>
          <w:rFonts w:ascii="Times New Roman" w:hAnsi="Times New Roman"/>
          <w:color w:val="000000" w:themeColor="text1"/>
        </w:rPr>
      </w:pPr>
      <w:r w:rsidRPr="00C655E8">
        <w:rPr>
          <w:rFonts w:ascii="Times New Roman" w:hAnsi="Times New Roman"/>
          <w:color w:val="000000" w:themeColor="text1"/>
        </w:rPr>
        <w:t>Pasūtītājs ir sertificēts atbilstoši ISO 9001 „Kvalitātes pārvaldības sistēmas. Prasības”, ISO 45001 “Arodveselības un darba drošības pārvaldības sistēmas. Prasības un lietošanas norādījumi” un ISO 50001 “</w:t>
      </w:r>
      <w:proofErr w:type="spellStart"/>
      <w:r w:rsidRPr="00C655E8">
        <w:rPr>
          <w:rFonts w:ascii="Times New Roman" w:hAnsi="Times New Roman"/>
          <w:color w:val="000000" w:themeColor="text1"/>
        </w:rPr>
        <w:t>Energopārvaldības</w:t>
      </w:r>
      <w:proofErr w:type="spellEnd"/>
      <w:r w:rsidRPr="00C655E8">
        <w:rPr>
          <w:rFonts w:ascii="Times New Roman" w:hAnsi="Times New Roman"/>
          <w:color w:val="000000" w:themeColor="text1"/>
        </w:rPr>
        <w:t xml:space="preserve"> sistēmas. Prasības un lietošanas norādījumi” standartiem.</w:t>
      </w:r>
    </w:p>
    <w:p w14:paraId="56E3ACDC" w14:textId="2E6E387C" w:rsidR="00AE1AE5" w:rsidRPr="00C655E8" w:rsidRDefault="00C45AFC" w:rsidP="00D04162">
      <w:pPr>
        <w:pStyle w:val="Sarakstarindkopa"/>
        <w:numPr>
          <w:ilvl w:val="1"/>
          <w:numId w:val="8"/>
        </w:numPr>
        <w:spacing w:before="120" w:after="120" w:line="240" w:lineRule="auto"/>
        <w:ind w:left="788" w:hanging="431"/>
        <w:contextualSpacing w:val="0"/>
        <w:jc w:val="both"/>
        <w:rPr>
          <w:rFonts w:ascii="Times New Roman" w:hAnsi="Times New Roman"/>
          <w:color w:val="000000" w:themeColor="text1"/>
        </w:rPr>
      </w:pPr>
      <w:r w:rsidRPr="00C655E8">
        <w:rPr>
          <w:rFonts w:ascii="Times New Roman" w:hAnsi="Times New Roman"/>
          <w:color w:val="000000" w:themeColor="text1"/>
        </w:rPr>
        <w:t xml:space="preserve">Pasūtītājs </w:t>
      </w:r>
      <w:r w:rsidR="00AE1AE5" w:rsidRPr="00C655E8">
        <w:rPr>
          <w:rFonts w:ascii="Times New Roman" w:hAnsi="Times New Roman"/>
          <w:color w:val="000000" w:themeColor="text1"/>
        </w:rPr>
        <w:t xml:space="preserve">rūpējas par savu darbinieku un </w:t>
      </w:r>
      <w:r w:rsidRPr="00C655E8">
        <w:rPr>
          <w:rFonts w:ascii="Times New Roman" w:hAnsi="Times New Roman"/>
          <w:color w:val="000000" w:themeColor="text1"/>
        </w:rPr>
        <w:t>Pasūtītāja Objekt</w:t>
      </w:r>
      <w:r w:rsidR="008C6270" w:rsidRPr="00C655E8">
        <w:rPr>
          <w:rFonts w:ascii="Times New Roman" w:hAnsi="Times New Roman"/>
          <w:color w:val="000000" w:themeColor="text1"/>
        </w:rPr>
        <w:t xml:space="preserve">ā Nodarbināto un apmeklētāju </w:t>
      </w:r>
      <w:r w:rsidR="00AE1AE5" w:rsidRPr="00C655E8">
        <w:rPr>
          <w:rFonts w:ascii="Times New Roman" w:hAnsi="Times New Roman"/>
          <w:color w:val="000000" w:themeColor="text1"/>
        </w:rPr>
        <w:t xml:space="preserve">drošību. </w:t>
      </w:r>
      <w:r w:rsidR="008C6270" w:rsidRPr="00C655E8">
        <w:rPr>
          <w:rFonts w:ascii="Times New Roman" w:hAnsi="Times New Roman"/>
          <w:color w:val="000000" w:themeColor="text1"/>
        </w:rPr>
        <w:t xml:space="preserve">Pasūtītājs </w:t>
      </w:r>
      <w:r w:rsidR="00AE1AE5" w:rsidRPr="00C655E8">
        <w:rPr>
          <w:rFonts w:ascii="Times New Roman" w:hAnsi="Times New Roman"/>
          <w:color w:val="000000" w:themeColor="text1"/>
        </w:rPr>
        <w:t>ir izvirzījis un seko noteiktām vērtībām, skatīt 1.</w:t>
      </w:r>
      <w:r w:rsidR="008B1C0E" w:rsidRPr="00C655E8">
        <w:rPr>
          <w:rFonts w:ascii="Times New Roman" w:hAnsi="Times New Roman"/>
          <w:color w:val="000000" w:themeColor="text1"/>
        </w:rPr>
        <w:t xml:space="preserve"> </w:t>
      </w:r>
      <w:r w:rsidR="00AE1AE5" w:rsidRPr="00C655E8">
        <w:rPr>
          <w:rFonts w:ascii="Times New Roman" w:hAnsi="Times New Roman"/>
          <w:color w:val="000000" w:themeColor="text1"/>
        </w:rPr>
        <w:t>attēlu.</w:t>
      </w:r>
    </w:p>
    <w:p w14:paraId="5C12DDC9" w14:textId="77777777" w:rsidR="00B90332" w:rsidRPr="00C655E8" w:rsidRDefault="00B90332" w:rsidP="00A42592">
      <w:pPr>
        <w:pStyle w:val="Sarakstarindkopa"/>
        <w:spacing w:before="120" w:after="120" w:line="240" w:lineRule="auto"/>
        <w:ind w:left="792"/>
        <w:jc w:val="center"/>
        <w:rPr>
          <w:color w:val="000000" w:themeColor="text1"/>
        </w:rPr>
      </w:pPr>
    </w:p>
    <w:p w14:paraId="776B69EE" w14:textId="6358ADDD" w:rsidR="00AE1AE5" w:rsidRPr="00C655E8" w:rsidRDefault="00B90332" w:rsidP="00B90332">
      <w:pPr>
        <w:pStyle w:val="Sarakstarindkopa"/>
        <w:spacing w:before="120" w:after="120" w:line="240" w:lineRule="auto"/>
        <w:ind w:left="0"/>
        <w:jc w:val="center"/>
        <w:rPr>
          <w:rFonts w:ascii="Times New Roman" w:hAnsi="Times New Roman"/>
          <w:color w:val="000000" w:themeColor="text1"/>
        </w:rPr>
      </w:pPr>
      <w:r w:rsidRPr="00C655E8">
        <w:rPr>
          <w:color w:val="000000" w:themeColor="text1"/>
        </w:rPr>
        <w:lastRenderedPageBreak/>
        <w:drawing>
          <wp:inline distT="0" distB="0" distL="0" distR="0" wp14:anchorId="4FD14A77" wp14:editId="216CBB43">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ECBD2E2" w14:textId="351BE7C7" w:rsidR="00AE1AE5" w:rsidRPr="00C655E8" w:rsidRDefault="00AE1AE5"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1.</w:t>
      </w:r>
      <w:r w:rsidR="008C6270" w:rsidRPr="00C655E8">
        <w:rPr>
          <w:rFonts w:ascii="Times New Roman" w:hAnsi="Times New Roman"/>
          <w:color w:val="000000" w:themeColor="text1"/>
        </w:rPr>
        <w:t xml:space="preserve"> </w:t>
      </w:r>
      <w:r w:rsidRPr="00C655E8">
        <w:rPr>
          <w:rFonts w:ascii="Times New Roman" w:hAnsi="Times New Roman"/>
          <w:color w:val="000000" w:themeColor="text1"/>
        </w:rPr>
        <w:t xml:space="preserve">attēls </w:t>
      </w:r>
      <w:r w:rsidR="008B1C0E" w:rsidRPr="00C655E8">
        <w:rPr>
          <w:rFonts w:ascii="Times New Roman" w:hAnsi="Times New Roman"/>
          <w:color w:val="000000" w:themeColor="text1"/>
        </w:rPr>
        <w:t>“Pasūtītāja</w:t>
      </w:r>
      <w:r w:rsidRPr="00C655E8">
        <w:rPr>
          <w:rFonts w:ascii="Times New Roman" w:hAnsi="Times New Roman"/>
          <w:color w:val="000000" w:themeColor="text1"/>
        </w:rPr>
        <w:t xml:space="preserve"> vērtības</w:t>
      </w:r>
      <w:r w:rsidR="008B1C0E" w:rsidRPr="00C655E8">
        <w:rPr>
          <w:rFonts w:ascii="Times New Roman" w:hAnsi="Times New Roman"/>
          <w:color w:val="000000" w:themeColor="text1"/>
        </w:rPr>
        <w:t>”.</w:t>
      </w:r>
    </w:p>
    <w:p w14:paraId="1C661905" w14:textId="540AE68E" w:rsidR="00AE1AE5" w:rsidRPr="00C655E8" w:rsidRDefault="00E86CA1" w:rsidP="00E86CA1">
      <w:pPr>
        <w:pStyle w:val="Sarakstarindkopa"/>
        <w:numPr>
          <w:ilvl w:val="1"/>
          <w:numId w:val="8"/>
        </w:numPr>
        <w:spacing w:before="120" w:after="120" w:line="240" w:lineRule="auto"/>
        <w:contextualSpacing w:val="0"/>
        <w:jc w:val="both"/>
        <w:rPr>
          <w:rFonts w:ascii="Times New Roman" w:hAnsi="Times New Roman"/>
          <w:color w:val="000000" w:themeColor="text1"/>
        </w:rPr>
      </w:pPr>
      <w:r w:rsidRPr="00C655E8">
        <w:rPr>
          <w:rFonts w:ascii="Times New Roman" w:hAnsi="Times New Roman"/>
          <w:color w:val="000000" w:themeColor="text1"/>
        </w:rPr>
        <w:t>Pasūtītājs</w:t>
      </w:r>
      <w:r w:rsidR="00AE1AE5" w:rsidRPr="00C655E8">
        <w:rPr>
          <w:rFonts w:ascii="Times New Roman" w:hAnsi="Times New Roman"/>
          <w:color w:val="000000" w:themeColor="text1"/>
        </w:rPr>
        <w:t xml:space="preserve">, </w:t>
      </w:r>
      <w:proofErr w:type="gramStart"/>
      <w:r w:rsidR="00AE1AE5" w:rsidRPr="00C655E8">
        <w:rPr>
          <w:rFonts w:ascii="Times New Roman" w:hAnsi="Times New Roman"/>
          <w:color w:val="000000" w:themeColor="text1"/>
        </w:rPr>
        <w:t>pamatojoties uz Darba aizsardzības likuma 16</w:t>
      </w:r>
      <w:proofErr w:type="gramEnd"/>
      <w:r w:rsidR="00AE1AE5" w:rsidRPr="00C655E8">
        <w:rPr>
          <w:rFonts w:ascii="Times New Roman" w:hAnsi="Times New Roman"/>
          <w:color w:val="000000" w:themeColor="text1"/>
        </w:rPr>
        <w:t xml:space="preserve">. pantu, Izpildītājam nosaka ievērot </w:t>
      </w:r>
      <w:r w:rsidR="000F5A50" w:rsidRPr="00C655E8">
        <w:rPr>
          <w:rFonts w:ascii="Times New Roman" w:hAnsi="Times New Roman"/>
          <w:color w:val="000000" w:themeColor="text1"/>
        </w:rPr>
        <w:t>normatīvo aktu</w:t>
      </w:r>
      <w:r w:rsidR="00AE1AE5" w:rsidRPr="00C655E8">
        <w:rPr>
          <w:rFonts w:ascii="Times New Roman" w:hAnsi="Times New Roman"/>
          <w:color w:val="000000" w:themeColor="text1"/>
        </w:rPr>
        <w:t xml:space="preserve"> un </w:t>
      </w:r>
      <w:r w:rsidRPr="00C655E8">
        <w:rPr>
          <w:rFonts w:ascii="Times New Roman" w:hAnsi="Times New Roman"/>
          <w:color w:val="000000" w:themeColor="text1"/>
        </w:rPr>
        <w:t>N</w:t>
      </w:r>
      <w:r w:rsidR="00AE1AE5" w:rsidRPr="00C655E8">
        <w:rPr>
          <w:rFonts w:ascii="Times New Roman" w:hAnsi="Times New Roman"/>
          <w:color w:val="000000" w:themeColor="text1"/>
        </w:rPr>
        <w:t xml:space="preserve">oteikumu prasības, izpildot Darbus. </w:t>
      </w:r>
    </w:p>
    <w:p w14:paraId="45E4464B" w14:textId="77777777" w:rsidR="00AE1AE5" w:rsidRPr="00C655E8" w:rsidRDefault="00AE1AE5" w:rsidP="00E86CA1">
      <w:pPr>
        <w:pStyle w:val="Sarakstarindkopa"/>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 xml:space="preserve">Būtiskākie darba vides riski Izpildītājam, veicot Darbus </w:t>
      </w:r>
    </w:p>
    <w:p w14:paraId="616975A6" w14:textId="56FBEB56" w:rsidR="00AE1AE5" w:rsidRPr="00C655E8" w:rsidRDefault="00AE1AE5" w:rsidP="00E86CA1">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Jānovērtē Objekta specifika (piemēram, kultūrvēsturiskā vērtība, </w:t>
      </w:r>
      <w:r w:rsidR="00B159B8" w:rsidRPr="00C655E8">
        <w:rPr>
          <w:rFonts w:ascii="Times New Roman" w:hAnsi="Times New Roman"/>
          <w:color w:val="000000" w:themeColor="text1"/>
        </w:rPr>
        <w:t xml:space="preserve">paaugstinātas ugunsbīstamības objekts, </w:t>
      </w:r>
      <w:r w:rsidRPr="00C655E8">
        <w:rPr>
          <w:rFonts w:ascii="Times New Roman" w:hAnsi="Times New Roman"/>
          <w:color w:val="000000" w:themeColor="text1"/>
        </w:rPr>
        <w:t xml:space="preserve">lietošanas mērķis, specifiskas </w:t>
      </w:r>
      <w:r w:rsidR="004A2B65" w:rsidRPr="00C655E8">
        <w:rPr>
          <w:rFonts w:ascii="Times New Roman" w:hAnsi="Times New Roman"/>
          <w:color w:val="000000" w:themeColor="text1"/>
        </w:rPr>
        <w:t>ražošanas</w:t>
      </w:r>
      <w:r w:rsidRPr="00C655E8">
        <w:rPr>
          <w:rFonts w:ascii="Times New Roman" w:hAnsi="Times New Roman"/>
          <w:color w:val="000000" w:themeColor="text1"/>
        </w:rPr>
        <w:t xml:space="preserve"> funkcijas) un jāpielāgo atbilstošas Darba izpildes metodes.</w:t>
      </w:r>
    </w:p>
    <w:p w14:paraId="25D3494F" w14:textId="1D52D027" w:rsidR="00AE1AE5" w:rsidRPr="00C655E8" w:rsidRDefault="00AE1AE5" w:rsidP="00E86CA1">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Jārēķinās ar iesaistītajām pusēm, kuras var tikt ietekmētas Darbu veikšanas laikā.  Iesaistītās puses ir Objekta </w:t>
      </w:r>
      <w:r w:rsidR="00223564" w:rsidRPr="00C655E8">
        <w:rPr>
          <w:rFonts w:ascii="Times New Roman" w:hAnsi="Times New Roman"/>
          <w:color w:val="000000" w:themeColor="text1"/>
        </w:rPr>
        <w:t>l</w:t>
      </w:r>
      <w:r w:rsidRPr="00C655E8">
        <w:rPr>
          <w:rFonts w:ascii="Times New Roman" w:hAnsi="Times New Roman"/>
          <w:color w:val="000000" w:themeColor="text1"/>
        </w:rPr>
        <w:t>ietotāji</w:t>
      </w:r>
      <w:r w:rsidR="00223564" w:rsidRPr="00C655E8">
        <w:rPr>
          <w:rFonts w:ascii="Times New Roman" w:hAnsi="Times New Roman"/>
          <w:color w:val="000000" w:themeColor="text1"/>
        </w:rPr>
        <w:t xml:space="preserve">, </w:t>
      </w:r>
      <w:r w:rsidRPr="00C655E8">
        <w:rPr>
          <w:rFonts w:ascii="Times New Roman" w:hAnsi="Times New Roman"/>
          <w:color w:val="000000" w:themeColor="text1"/>
        </w:rPr>
        <w:t xml:space="preserve">apmeklētāji, </w:t>
      </w:r>
      <w:r w:rsidR="00223564"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darbinieki, kuri var atrasties vai pārvietoties Darbu veikšanas vietā.</w:t>
      </w:r>
    </w:p>
    <w:p w14:paraId="35B013AC" w14:textId="4B81A785" w:rsidR="00AE1AE5" w:rsidRPr="00C655E8" w:rsidRDefault="00AE1AE5" w:rsidP="00E86CA1">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Jāievēro, ka Darbus ir atļauts veikt, ja ir nodrošināts, ka veicamais Darbs </w:t>
      </w:r>
      <w:r w:rsidR="00B37E1D" w:rsidRPr="00C655E8">
        <w:rPr>
          <w:rFonts w:ascii="Times New Roman" w:hAnsi="Times New Roman"/>
          <w:color w:val="000000" w:themeColor="text1"/>
        </w:rPr>
        <w:t xml:space="preserve">neradīs draudus </w:t>
      </w:r>
      <w:r w:rsidRPr="00C655E8">
        <w:rPr>
          <w:rFonts w:ascii="Times New Roman" w:hAnsi="Times New Roman"/>
          <w:color w:val="000000" w:themeColor="text1"/>
        </w:rPr>
        <w:t>iesaistīt</w:t>
      </w:r>
      <w:r w:rsidR="00061E40" w:rsidRPr="00C655E8">
        <w:rPr>
          <w:rFonts w:ascii="Times New Roman" w:hAnsi="Times New Roman"/>
          <w:color w:val="000000" w:themeColor="text1"/>
        </w:rPr>
        <w:t>o</w:t>
      </w:r>
      <w:r w:rsidRPr="00C655E8">
        <w:rPr>
          <w:rFonts w:ascii="Times New Roman" w:hAnsi="Times New Roman"/>
          <w:color w:val="000000" w:themeColor="text1"/>
        </w:rPr>
        <w:t xml:space="preserve"> pu</w:t>
      </w:r>
      <w:r w:rsidR="00061E40" w:rsidRPr="00C655E8">
        <w:rPr>
          <w:rFonts w:ascii="Times New Roman" w:hAnsi="Times New Roman"/>
          <w:color w:val="000000" w:themeColor="text1"/>
        </w:rPr>
        <w:t>šu</w:t>
      </w:r>
      <w:r w:rsidRPr="00C655E8">
        <w:rPr>
          <w:rFonts w:ascii="Times New Roman" w:hAnsi="Times New Roman"/>
          <w:color w:val="000000" w:themeColor="text1"/>
        </w:rPr>
        <w:t xml:space="preserve"> vai jebkur</w:t>
      </w:r>
      <w:r w:rsidR="00061E40" w:rsidRPr="00C655E8">
        <w:rPr>
          <w:rFonts w:ascii="Times New Roman" w:hAnsi="Times New Roman"/>
          <w:color w:val="000000" w:themeColor="text1"/>
        </w:rPr>
        <w:t>a</w:t>
      </w:r>
      <w:r w:rsidRPr="00C655E8">
        <w:rPr>
          <w:rFonts w:ascii="Times New Roman" w:hAnsi="Times New Roman"/>
          <w:color w:val="000000" w:themeColor="text1"/>
        </w:rPr>
        <w:t xml:space="preserve"> sabiedrības locek</w:t>
      </w:r>
      <w:r w:rsidR="00061E40" w:rsidRPr="00C655E8">
        <w:rPr>
          <w:rFonts w:ascii="Times New Roman" w:hAnsi="Times New Roman"/>
          <w:color w:val="000000" w:themeColor="text1"/>
        </w:rPr>
        <w:t>ļa dzīvībai, veselībai vai mantai</w:t>
      </w:r>
      <w:r w:rsidRPr="00C655E8">
        <w:rPr>
          <w:rFonts w:ascii="Times New Roman" w:hAnsi="Times New Roman"/>
          <w:color w:val="000000" w:themeColor="text1"/>
        </w:rPr>
        <w:t>.</w:t>
      </w:r>
    </w:p>
    <w:p w14:paraId="3EEF7B43" w14:textId="44581604" w:rsidR="00AE1AE5" w:rsidRPr="00C655E8" w:rsidRDefault="00AE1AE5" w:rsidP="00E86CA1">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Nepieļaut Avārijas situāciju radīšanu ar darbību vai bezdarbību. Avārijas </w:t>
      </w:r>
      <w:r w:rsidR="0042177E" w:rsidRPr="00C655E8">
        <w:rPr>
          <w:rFonts w:ascii="Times New Roman" w:hAnsi="Times New Roman"/>
          <w:color w:val="000000" w:themeColor="text1"/>
        </w:rPr>
        <w:t>situācijā</w:t>
      </w:r>
      <w:r w:rsidRPr="00C655E8">
        <w:rPr>
          <w:rFonts w:ascii="Times New Roman" w:hAnsi="Times New Roman"/>
          <w:color w:val="000000" w:themeColor="text1"/>
        </w:rPr>
        <w:t xml:space="preserve"> jārīkojas atbilstoši </w:t>
      </w:r>
      <w:r w:rsidR="00223564" w:rsidRPr="00C655E8">
        <w:rPr>
          <w:rFonts w:ascii="Times New Roman" w:hAnsi="Times New Roman"/>
          <w:color w:val="000000" w:themeColor="text1"/>
        </w:rPr>
        <w:t>N</w:t>
      </w:r>
      <w:r w:rsidRPr="00C655E8">
        <w:rPr>
          <w:rFonts w:ascii="Times New Roman" w:hAnsi="Times New Roman"/>
          <w:color w:val="000000" w:themeColor="text1"/>
        </w:rPr>
        <w:t xml:space="preserve">oteikumu </w:t>
      </w:r>
      <w:r w:rsidR="00EC29FC" w:rsidRPr="00C655E8">
        <w:rPr>
          <w:rFonts w:ascii="Times New Roman" w:hAnsi="Times New Roman"/>
          <w:color w:val="000000" w:themeColor="text1"/>
        </w:rPr>
        <w:t>2.</w:t>
      </w:r>
      <w:r w:rsidRPr="00C655E8">
        <w:rPr>
          <w:rFonts w:ascii="Times New Roman" w:hAnsi="Times New Roman"/>
          <w:color w:val="000000" w:themeColor="text1"/>
        </w:rPr>
        <w:t xml:space="preserve">7. punktā noteiktajai kārtībai. </w:t>
      </w:r>
    </w:p>
    <w:p w14:paraId="045881A6" w14:textId="17B7B54F" w:rsidR="00AE1AE5" w:rsidRPr="00C655E8" w:rsidRDefault="00AE1AE5" w:rsidP="00206D60">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Nodarbinātajam, veicot Darbus, jāievēro šādi noteikumi:</w:t>
      </w:r>
    </w:p>
    <w:p w14:paraId="1DE7FC6C" w14:textId="77777777" w:rsidR="00B3058B" w:rsidRPr="00C655E8" w:rsidRDefault="00B3058B"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smēķēt;</w:t>
      </w:r>
    </w:p>
    <w:p w14:paraId="0573CA7D" w14:textId="77777777" w:rsidR="00B3058B" w:rsidRPr="00C655E8" w:rsidRDefault="00B3058B"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atrasties alkohola, narkotisko un citu apreibinošo vielu ietekmē;</w:t>
      </w:r>
    </w:p>
    <w:p w14:paraId="18081C83" w14:textId="7E07B6FB" w:rsidR="00B3058B" w:rsidRPr="00C655E8" w:rsidRDefault="00DE35A1"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pēc iespējas </w:t>
      </w:r>
      <w:r w:rsidR="00B3058B" w:rsidRPr="00C655E8">
        <w:rPr>
          <w:rFonts w:ascii="Times New Roman" w:hAnsi="Times New Roman"/>
          <w:color w:val="000000" w:themeColor="text1"/>
        </w:rPr>
        <w:t>jālieto darba apģērbs ar Nodarbinātā darba devēja nosaukumu</w:t>
      </w:r>
      <w:r w:rsidR="00D56ABB" w:rsidRPr="00C655E8">
        <w:rPr>
          <w:rFonts w:ascii="Times New Roman" w:hAnsi="Times New Roman"/>
          <w:color w:val="000000" w:themeColor="text1"/>
        </w:rPr>
        <w:t xml:space="preserve"> vai piestiprinātu </w:t>
      </w:r>
      <w:r w:rsidR="00373A91" w:rsidRPr="00C655E8">
        <w:rPr>
          <w:rFonts w:ascii="Times New Roman" w:hAnsi="Times New Roman"/>
          <w:color w:val="000000" w:themeColor="text1"/>
        </w:rPr>
        <w:t>darbinieka darba apliecību</w:t>
      </w:r>
      <w:r w:rsidR="00B3058B" w:rsidRPr="00C655E8">
        <w:rPr>
          <w:rFonts w:ascii="Times New Roman" w:hAnsi="Times New Roman"/>
          <w:color w:val="000000" w:themeColor="text1"/>
        </w:rPr>
        <w:t xml:space="preserve"> un jāizmanto atbilstoši IAL;</w:t>
      </w:r>
    </w:p>
    <w:p w14:paraId="04C074F6" w14:textId="77777777" w:rsidR="00B3058B" w:rsidRPr="00C655E8" w:rsidRDefault="00B3058B"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jābūt apmācītam drošam darbam un ar darbinieka apliecību;</w:t>
      </w:r>
    </w:p>
    <w:p w14:paraId="3181D458" w14:textId="0A23B801" w:rsidR="00B3058B" w:rsidRPr="00C655E8" w:rsidRDefault="00B3058B"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jānorobežo darba vieta un jāizvieto drošības zīmes</w:t>
      </w:r>
      <w:r w:rsidR="00141AB6" w:rsidRPr="00C655E8">
        <w:rPr>
          <w:rFonts w:ascii="Times New Roman" w:hAnsi="Times New Roman"/>
          <w:color w:val="000000" w:themeColor="text1"/>
        </w:rPr>
        <w:t xml:space="preserve">, ja </w:t>
      </w:r>
      <w:r w:rsidR="00A0773B" w:rsidRPr="00C655E8">
        <w:rPr>
          <w:rFonts w:ascii="Times New Roman" w:hAnsi="Times New Roman"/>
          <w:color w:val="000000" w:themeColor="text1"/>
        </w:rPr>
        <w:t>to nosaka normatīvie akti</w:t>
      </w:r>
      <w:proofErr w:type="gramStart"/>
      <w:r w:rsidR="00A0773B" w:rsidRPr="00C655E8">
        <w:rPr>
          <w:rFonts w:ascii="Times New Roman" w:hAnsi="Times New Roman"/>
          <w:color w:val="000000" w:themeColor="text1"/>
        </w:rPr>
        <w:t xml:space="preserve"> vai </w:t>
      </w:r>
      <w:r w:rsidR="00206D60" w:rsidRPr="00C655E8">
        <w:rPr>
          <w:rFonts w:ascii="Times New Roman" w:hAnsi="Times New Roman"/>
          <w:color w:val="000000" w:themeColor="text1"/>
        </w:rPr>
        <w:t>Darba specifika var radīt apdraudējumu apkārtējo dzīvībai, veselībai vai mantai</w:t>
      </w:r>
      <w:proofErr w:type="gramEnd"/>
      <w:r w:rsidRPr="00C655E8">
        <w:rPr>
          <w:rFonts w:ascii="Times New Roman" w:hAnsi="Times New Roman"/>
          <w:color w:val="000000" w:themeColor="text1"/>
        </w:rPr>
        <w:t>;</w:t>
      </w:r>
    </w:p>
    <w:p w14:paraId="33E68155" w14:textId="77777777" w:rsidR="00B3058B" w:rsidRPr="00C655E8" w:rsidRDefault="00B3058B"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jāinformē par bīstamo darbu veikšanu pirms to uzsākšanas;</w:t>
      </w:r>
    </w:p>
    <w:p w14:paraId="6901ED44" w14:textId="77777777" w:rsidR="00B3058B" w:rsidRPr="00C655E8" w:rsidRDefault="00B3058B"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aprīkojumam jābūt pārbaudītam un marķētam;</w:t>
      </w:r>
    </w:p>
    <w:p w14:paraId="155D7946" w14:textId="0251678E" w:rsidR="00B3058B" w:rsidRPr="00C655E8" w:rsidRDefault="00B3058B" w:rsidP="00206D60">
      <w:pPr>
        <w:pStyle w:val="Sarakstarindkopa"/>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jāzina, kā rīkoties Avārijas </w:t>
      </w:r>
      <w:r w:rsidR="004F6C0E" w:rsidRPr="00C655E8">
        <w:rPr>
          <w:rFonts w:ascii="Times New Roman" w:hAnsi="Times New Roman"/>
          <w:color w:val="000000" w:themeColor="text1"/>
        </w:rPr>
        <w:t>un Ārkārtas situācijā</w:t>
      </w:r>
      <w:r w:rsidRPr="00C655E8">
        <w:rPr>
          <w:rFonts w:ascii="Times New Roman" w:hAnsi="Times New Roman"/>
          <w:color w:val="000000" w:themeColor="text1"/>
        </w:rPr>
        <w:t>.</w:t>
      </w:r>
    </w:p>
    <w:p w14:paraId="355F27F4" w14:textId="77777777" w:rsidR="00AE1AE5" w:rsidRPr="00C655E8" w:rsidRDefault="00AE1AE5" w:rsidP="00B3058B">
      <w:pPr>
        <w:pStyle w:val="Sarakstarindkopa"/>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Vispārīgās prasības, uzsākot un veicot Darbus Objektā</w:t>
      </w:r>
    </w:p>
    <w:p w14:paraId="1E8C994E" w14:textId="4708B0B1" w:rsidR="00AE1AE5" w:rsidRPr="00C655E8" w:rsidRDefault="00AE1AE5" w:rsidP="00B3058B">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w:t>
      </w:r>
      <w:r w:rsidR="00530545" w:rsidRPr="00C655E8">
        <w:rPr>
          <w:rFonts w:ascii="Times New Roman" w:hAnsi="Times New Roman"/>
          <w:color w:val="000000" w:themeColor="text1"/>
        </w:rPr>
        <w:t>L</w:t>
      </w:r>
      <w:r w:rsidRPr="00C655E8">
        <w:rPr>
          <w:rFonts w:ascii="Times New Roman" w:hAnsi="Times New Roman"/>
          <w:color w:val="000000" w:themeColor="text1"/>
        </w:rPr>
        <w:t xml:space="preserve">īguma darbības laikā nodrošina darba aizsardzības, </w:t>
      </w:r>
      <w:r w:rsidR="002B44CE" w:rsidRPr="00C655E8">
        <w:rPr>
          <w:rFonts w:ascii="Times New Roman" w:hAnsi="Times New Roman"/>
          <w:color w:val="000000" w:themeColor="text1"/>
        </w:rPr>
        <w:t xml:space="preserve">vides aizsardzības, </w:t>
      </w:r>
      <w:r w:rsidRPr="00C655E8">
        <w:rPr>
          <w:rFonts w:ascii="Times New Roman" w:hAnsi="Times New Roman"/>
          <w:color w:val="000000" w:themeColor="text1"/>
        </w:rPr>
        <w:t>elektrodrošības un ugunsdrošības prasību ievērošanu saskaņā ar Latvijas Republikā spēkā esošajiem normatīvajiem aktiem.</w:t>
      </w:r>
    </w:p>
    <w:p w14:paraId="12E1FAC3" w14:textId="77777777" w:rsidR="00AE1AE5" w:rsidRPr="00C655E8" w:rsidRDefault="00AE1AE5" w:rsidP="00B3058B">
      <w:pPr>
        <w:pStyle w:val="Sarakstarindkopa"/>
        <w:numPr>
          <w:ilvl w:val="2"/>
          <w:numId w:val="8"/>
        </w:numPr>
        <w:tabs>
          <w:tab w:val="left" w:pos="1276"/>
        </w:tabs>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Izpildītājs pirms Darbu uzsākšanas Objektā Nodarbinātajiem nodrošina:</w:t>
      </w:r>
    </w:p>
    <w:p w14:paraId="025DD1E0" w14:textId="4C5BEDDE" w:rsidR="00AE1AE5" w:rsidRPr="00C655E8" w:rsidRDefault="00AE1AE5" w:rsidP="00B3058B">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aizsardzības, ugunsdrošības instruktāžu un profesionālo apmācību</w:t>
      </w:r>
      <w:r w:rsidR="00530545" w:rsidRPr="00C655E8">
        <w:rPr>
          <w:rFonts w:ascii="Times New Roman" w:hAnsi="Times New Roman"/>
          <w:color w:val="000000" w:themeColor="text1"/>
        </w:rPr>
        <w:t>,</w:t>
      </w:r>
      <w:r w:rsidRPr="00C655E8">
        <w:rPr>
          <w:rFonts w:ascii="Times New Roman" w:hAnsi="Times New Roman"/>
          <w:color w:val="000000" w:themeColor="text1"/>
        </w:rPr>
        <w:t xml:space="preserve"> atbilstoši veicamajam Darbam;</w:t>
      </w:r>
    </w:p>
    <w:p w14:paraId="64493957" w14:textId="6334485B" w:rsidR="00AE1AE5" w:rsidRPr="00C655E8" w:rsidRDefault="00AE1AE5" w:rsidP="00B3058B">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iepazīstināšanu ar </w:t>
      </w:r>
      <w:r w:rsidR="002A4E17" w:rsidRPr="00C655E8">
        <w:rPr>
          <w:rFonts w:ascii="Times New Roman" w:hAnsi="Times New Roman"/>
          <w:color w:val="000000" w:themeColor="text1"/>
        </w:rPr>
        <w:t>N</w:t>
      </w:r>
      <w:r w:rsidRPr="00C655E8">
        <w:rPr>
          <w:rFonts w:ascii="Times New Roman" w:hAnsi="Times New Roman"/>
          <w:color w:val="000000" w:themeColor="text1"/>
        </w:rPr>
        <w:t>oteikumos noteiktajām prasībām;</w:t>
      </w:r>
    </w:p>
    <w:p w14:paraId="4657C34E" w14:textId="5546E4A3" w:rsidR="004D7F16" w:rsidRPr="00C655E8" w:rsidRDefault="008C036E" w:rsidP="00B3058B">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apmācību par resursu lietderīgu izmantošanu (elektroenerģija, ūdens, izejvielas)</w:t>
      </w:r>
      <w:r w:rsidR="00BC16D2" w:rsidRPr="00C655E8">
        <w:rPr>
          <w:rFonts w:ascii="Times New Roman" w:hAnsi="Times New Roman"/>
          <w:color w:val="000000" w:themeColor="text1"/>
        </w:rPr>
        <w:t>, pareizu atkritumu apsaimniekošanu Darbu veikšanas vietā, ķīmisko vielu izmantošanu un glabāšanu</w:t>
      </w:r>
      <w:r w:rsidR="00F9666E" w:rsidRPr="00C655E8">
        <w:rPr>
          <w:rFonts w:ascii="Times New Roman" w:hAnsi="Times New Roman"/>
          <w:color w:val="000000" w:themeColor="text1"/>
        </w:rPr>
        <w:t>;</w:t>
      </w:r>
    </w:p>
    <w:p w14:paraId="6829BCEF"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darba vides risku novērtējumu veicamiem Darbiem Objektā un Nodarbināto iepazīstināšanu ar risku novērtējumu;</w:t>
      </w:r>
    </w:p>
    <w:p w14:paraId="2442171C"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obligātās veselības pārbaudes pirms Darbu uzsākšanas;</w:t>
      </w:r>
    </w:p>
    <w:p w14:paraId="68CD067C" w14:textId="07FE6CBC" w:rsidR="00F9666E" w:rsidRPr="00C655E8" w:rsidRDefault="00F9666E"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apmācību reaģēšanai </w:t>
      </w:r>
      <w:r w:rsidR="00A500CC" w:rsidRPr="00C655E8">
        <w:rPr>
          <w:rFonts w:ascii="Times New Roman" w:hAnsi="Times New Roman"/>
          <w:color w:val="000000" w:themeColor="text1"/>
        </w:rPr>
        <w:t xml:space="preserve">Avārijas un </w:t>
      </w:r>
      <w:r w:rsidRPr="00C655E8">
        <w:rPr>
          <w:rFonts w:ascii="Times New Roman" w:hAnsi="Times New Roman"/>
          <w:color w:val="000000" w:themeColor="text1"/>
        </w:rPr>
        <w:t>Ārkārtas situācijās;</w:t>
      </w:r>
    </w:p>
    <w:p w14:paraId="167D516F" w14:textId="18014F05" w:rsidR="00AE1AE5" w:rsidRPr="00C655E8" w:rsidRDefault="00F9666E"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Nodarbināto</w:t>
      </w:r>
      <w:r w:rsidR="00AE1AE5" w:rsidRPr="00C655E8">
        <w:rPr>
          <w:rFonts w:ascii="Times New Roman" w:hAnsi="Times New Roman"/>
          <w:color w:val="000000" w:themeColor="text1"/>
        </w:rPr>
        <w:t xml:space="preserve"> apliecības</w:t>
      </w:r>
      <w:r w:rsidR="002A4E17" w:rsidRPr="00C655E8">
        <w:rPr>
          <w:rFonts w:ascii="Times New Roman" w:hAnsi="Times New Roman"/>
          <w:color w:val="000000" w:themeColor="text1"/>
        </w:rPr>
        <w:t>, kurās ietverta šāda informācija</w:t>
      </w:r>
      <w:r w:rsidR="00303224" w:rsidRPr="00C655E8">
        <w:rPr>
          <w:rFonts w:ascii="Times New Roman" w:hAnsi="Times New Roman"/>
          <w:color w:val="000000" w:themeColor="text1"/>
        </w:rPr>
        <w:t xml:space="preserve">: </w:t>
      </w:r>
      <w:r w:rsidR="00AE1AE5" w:rsidRPr="00C655E8">
        <w:rPr>
          <w:rFonts w:ascii="Times New Roman" w:hAnsi="Times New Roman"/>
          <w:color w:val="000000" w:themeColor="text1"/>
        </w:rPr>
        <w:t xml:space="preserve">darba devēja nosaukums, darbinieka vārds, uzvārds, amats, </w:t>
      </w:r>
      <w:r w:rsidR="00D14DBF" w:rsidRPr="00C655E8">
        <w:rPr>
          <w:rFonts w:ascii="Times New Roman" w:hAnsi="Times New Roman"/>
          <w:color w:val="000000" w:themeColor="text1"/>
        </w:rPr>
        <w:t>apliecības izdošanas</w:t>
      </w:r>
      <w:r w:rsidR="00AE1AE5" w:rsidRPr="00C655E8">
        <w:rPr>
          <w:rFonts w:ascii="Times New Roman" w:hAnsi="Times New Roman"/>
          <w:color w:val="000000" w:themeColor="text1"/>
        </w:rPr>
        <w:t xml:space="preserve"> datums un fotogrāfija</w:t>
      </w:r>
      <w:r w:rsidR="00D14DBF" w:rsidRPr="00C655E8">
        <w:rPr>
          <w:rFonts w:ascii="Times New Roman" w:hAnsi="Times New Roman"/>
          <w:color w:val="000000" w:themeColor="text1"/>
        </w:rPr>
        <w:t>.</w:t>
      </w:r>
    </w:p>
    <w:p w14:paraId="40484467" w14:textId="69A2E694" w:rsidR="00D268DE" w:rsidRPr="00C655E8" w:rsidRDefault="00D268DE"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Caurlaižu režīms:</w:t>
      </w:r>
    </w:p>
    <w:p w14:paraId="0DB5FAA1" w14:textId="681815A5" w:rsidR="007F0A33" w:rsidRPr="00C655E8" w:rsidRDefault="0023276B" w:rsidP="007F0A33">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Transportlīdzekļa iebraukšana vai Nodarbinātā iekļūšana Pasūtītāja teritorijā vai Objektā notiek caurlaižu punktos</w:t>
      </w:r>
      <w:r w:rsidR="00AF183F" w:rsidRPr="00C655E8">
        <w:rPr>
          <w:rFonts w:ascii="Times New Roman" w:hAnsi="Times New Roman"/>
          <w:color w:val="000000" w:themeColor="text1"/>
        </w:rPr>
        <w:t>, ja tādi ir izveidoti.</w:t>
      </w:r>
      <w:r w:rsidRPr="00C655E8">
        <w:rPr>
          <w:rFonts w:ascii="Times New Roman" w:hAnsi="Times New Roman"/>
          <w:color w:val="000000" w:themeColor="text1"/>
        </w:rPr>
        <w:t xml:space="preserve"> Caurlaižu punkti tiek nodrošināti </w:t>
      </w:r>
      <w:r w:rsidR="00AF183F" w:rsidRPr="00C655E8">
        <w:rPr>
          <w:rFonts w:ascii="Times New Roman" w:hAnsi="Times New Roman"/>
          <w:color w:val="000000" w:themeColor="text1"/>
        </w:rPr>
        <w:t>šādās</w:t>
      </w:r>
      <w:r w:rsidRPr="00C655E8">
        <w:rPr>
          <w:rFonts w:ascii="Times New Roman" w:hAnsi="Times New Roman"/>
          <w:color w:val="000000" w:themeColor="text1"/>
        </w:rPr>
        <w:t xml:space="preserve"> teritorijās – Rīgā, Brīvības ielā 191, </w:t>
      </w:r>
      <w:proofErr w:type="spellStart"/>
      <w:r w:rsidRPr="00C655E8">
        <w:rPr>
          <w:rFonts w:ascii="Times New Roman" w:hAnsi="Times New Roman"/>
          <w:color w:val="000000" w:themeColor="text1"/>
        </w:rPr>
        <w:t>Fridriķa</w:t>
      </w:r>
      <w:proofErr w:type="spellEnd"/>
      <w:r w:rsidRPr="00C655E8">
        <w:rPr>
          <w:rFonts w:ascii="Times New Roman" w:hAnsi="Times New Roman"/>
          <w:color w:val="000000" w:themeColor="text1"/>
        </w:rPr>
        <w:t xml:space="preserve"> ielā 2, Ganību dambī 32, Kleistu ielā 28, Kleistu ielā 29, Augusta Spariņa iela 1, Vestienas ielā 35 un Vienības gatvē 16</w:t>
      </w:r>
      <w:r w:rsidR="00DC4EEE" w:rsidRPr="00C655E8">
        <w:rPr>
          <w:rFonts w:ascii="Times New Roman" w:hAnsi="Times New Roman"/>
          <w:color w:val="000000" w:themeColor="text1"/>
        </w:rPr>
        <w:t xml:space="preserve"> (</w:t>
      </w:r>
      <w:r w:rsidRPr="00C655E8">
        <w:rPr>
          <w:rFonts w:ascii="Times New Roman" w:hAnsi="Times New Roman"/>
          <w:color w:val="000000" w:themeColor="text1"/>
        </w:rPr>
        <w:t>no Jelgavas ielas puses</w:t>
      </w:r>
      <w:r w:rsidR="00DC4EEE" w:rsidRPr="00C655E8">
        <w:rPr>
          <w:rFonts w:ascii="Times New Roman" w:hAnsi="Times New Roman"/>
          <w:color w:val="000000" w:themeColor="text1"/>
        </w:rPr>
        <w:t>)</w:t>
      </w:r>
      <w:r w:rsidRPr="00C655E8">
        <w:rPr>
          <w:rFonts w:ascii="Times New Roman" w:hAnsi="Times New Roman"/>
          <w:color w:val="000000" w:themeColor="text1"/>
        </w:rPr>
        <w:t>. Iebraukšanas</w:t>
      </w:r>
      <w:r w:rsidR="00DB4576" w:rsidRPr="00C655E8">
        <w:rPr>
          <w:rFonts w:ascii="Times New Roman" w:hAnsi="Times New Roman"/>
          <w:color w:val="000000" w:themeColor="text1"/>
        </w:rPr>
        <w:t xml:space="preserve"> un iekļūšanas</w:t>
      </w:r>
      <w:r w:rsidRPr="00C655E8">
        <w:rPr>
          <w:rFonts w:ascii="Times New Roman" w:hAnsi="Times New Roman"/>
          <w:color w:val="000000" w:themeColor="text1"/>
        </w:rPr>
        <w:t xml:space="preserve"> atļaujas saņemšanu organizē </w:t>
      </w:r>
      <w:r w:rsidR="00DB4576" w:rsidRPr="00C655E8">
        <w:rPr>
          <w:rFonts w:ascii="Times New Roman" w:hAnsi="Times New Roman"/>
          <w:color w:val="000000" w:themeColor="text1"/>
        </w:rPr>
        <w:t>Izpildītāja pārstāvis</w:t>
      </w:r>
      <w:r w:rsidRPr="00C655E8">
        <w:rPr>
          <w:rFonts w:ascii="Times New Roman" w:hAnsi="Times New Roman"/>
          <w:color w:val="000000" w:themeColor="text1"/>
        </w:rPr>
        <w:t xml:space="preserve"> vismaz 3 darba dienas pirms nepieciešamības</w:t>
      </w:r>
      <w:r w:rsidR="004B3A5B" w:rsidRPr="00C655E8">
        <w:rPr>
          <w:rFonts w:ascii="Times New Roman" w:hAnsi="Times New Roman"/>
          <w:color w:val="000000" w:themeColor="text1"/>
        </w:rPr>
        <w:t xml:space="preserve"> iebraukt vai iekļūt Pasūtītāja teritorijā vai Objektā.</w:t>
      </w:r>
    </w:p>
    <w:p w14:paraId="3A39C502" w14:textId="10E54C1C" w:rsidR="000028B8" w:rsidRPr="00C655E8" w:rsidRDefault="000028B8" w:rsidP="007F0A33">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w:t>
      </w:r>
      <w:r w:rsidR="00A029A4" w:rsidRPr="00C655E8">
        <w:rPr>
          <w:rFonts w:ascii="Times New Roman" w:hAnsi="Times New Roman"/>
          <w:color w:val="000000" w:themeColor="text1"/>
        </w:rPr>
        <w:t>ž</w:t>
      </w:r>
      <w:r w:rsidRPr="00C655E8">
        <w:rPr>
          <w:rFonts w:ascii="Times New Roman" w:hAnsi="Times New Roman"/>
          <w:color w:val="000000" w:themeColor="text1"/>
        </w:rPr>
        <w:t>urnālā apliecina</w:t>
      </w:r>
      <w:r w:rsidR="00EB7BE0" w:rsidRPr="00C655E8">
        <w:rPr>
          <w:rFonts w:ascii="Times New Roman" w:hAnsi="Times New Roman"/>
          <w:color w:val="000000" w:themeColor="text1"/>
        </w:rPr>
        <w:t>, ka tas ieguvis Nodarbināto</w:t>
      </w:r>
      <w:r w:rsidRPr="00C655E8">
        <w:rPr>
          <w:rFonts w:ascii="Times New Roman" w:hAnsi="Times New Roman"/>
          <w:color w:val="000000" w:themeColor="text1"/>
        </w:rPr>
        <w:t xml:space="preserve"> piekrišanu personas datu apstrādei norādītajam mērķim. Caurlaides saņemšanu organizē </w:t>
      </w:r>
      <w:r w:rsidR="0045601A" w:rsidRPr="00C655E8">
        <w:rPr>
          <w:rFonts w:ascii="Times New Roman" w:hAnsi="Times New Roman"/>
          <w:color w:val="000000" w:themeColor="text1"/>
        </w:rPr>
        <w:t xml:space="preserve">Izpildītāja pārstāvis vismaz 3 darba dienas pirms nepieciešamības iekļūt Pasūtītāja teritorijā vai Objektā. </w:t>
      </w:r>
    </w:p>
    <w:p w14:paraId="0068E672" w14:textId="45344584" w:rsidR="007F0A33" w:rsidRPr="00C655E8" w:rsidRDefault="007F0A33" w:rsidP="007F0A33">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Iebraukšanas/iekļūšanas atļauja tiek izsniegta līdz Līguma darbības termiņa beigām. Ja Izpildītājs nomaina transportlīdzekli, transportlīdzeklim piešķir jaunu iebraukšanas atļauju.</w:t>
      </w:r>
    </w:p>
    <w:p w14:paraId="13827647" w14:textId="144223CB" w:rsidR="00500D6A" w:rsidRPr="00C655E8" w:rsidRDefault="00C350AE" w:rsidP="00500D6A">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nepieciešams Objektā ievest </w:t>
      </w:r>
      <w:r w:rsidR="004B24C1" w:rsidRPr="00C655E8">
        <w:rPr>
          <w:rFonts w:ascii="Times New Roman" w:hAnsi="Times New Roman"/>
          <w:color w:val="000000" w:themeColor="text1"/>
        </w:rPr>
        <w:t>vai</w:t>
      </w:r>
      <w:r w:rsidRPr="00C655E8">
        <w:rPr>
          <w:rFonts w:ascii="Times New Roman" w:hAnsi="Times New Roman"/>
          <w:color w:val="000000" w:themeColor="text1"/>
        </w:rPr>
        <w:t xml:space="preserve"> izvest materiālās vērtības (piem., instrumentus, aprīkojumu, rezerves daļas u. tml.), pirms to ievešanas</w:t>
      </w:r>
      <w:r w:rsidR="00424CB2" w:rsidRPr="00C655E8">
        <w:rPr>
          <w:rFonts w:ascii="Times New Roman" w:hAnsi="Times New Roman"/>
          <w:color w:val="000000" w:themeColor="text1"/>
        </w:rPr>
        <w:t>,</w:t>
      </w:r>
      <w:r w:rsidRPr="00C655E8">
        <w:rPr>
          <w:rFonts w:ascii="Times New Roman" w:hAnsi="Times New Roman"/>
          <w:color w:val="000000" w:themeColor="text1"/>
        </w:rPr>
        <w:t xml:space="preserve"> </w:t>
      </w:r>
      <w:r w:rsidR="00B55FFD" w:rsidRPr="00C655E8">
        <w:rPr>
          <w:rFonts w:ascii="Times New Roman" w:hAnsi="Times New Roman"/>
          <w:color w:val="000000" w:themeColor="text1"/>
        </w:rPr>
        <w:t xml:space="preserve">Izpildītājs </w:t>
      </w:r>
      <w:r w:rsidR="00A17D64" w:rsidRPr="00C655E8">
        <w:rPr>
          <w:rFonts w:ascii="Times New Roman" w:hAnsi="Times New Roman"/>
          <w:color w:val="000000" w:themeColor="text1"/>
        </w:rPr>
        <w:t>iesniedz</w:t>
      </w:r>
      <w:r w:rsidRPr="00C655E8">
        <w:rPr>
          <w:rFonts w:ascii="Times New Roman" w:hAnsi="Times New Roman"/>
          <w:color w:val="000000" w:themeColor="text1"/>
        </w:rPr>
        <w:t xml:space="preserve"> </w:t>
      </w:r>
      <w:r w:rsidR="003A0730" w:rsidRPr="00C655E8">
        <w:rPr>
          <w:rFonts w:ascii="Times New Roman" w:hAnsi="Times New Roman"/>
          <w:color w:val="000000" w:themeColor="text1"/>
        </w:rPr>
        <w:t xml:space="preserve">Pasūtītāja </w:t>
      </w:r>
      <w:r w:rsidR="00891182" w:rsidRPr="00C655E8">
        <w:rPr>
          <w:rFonts w:ascii="Times New Roman" w:hAnsi="Times New Roman"/>
          <w:color w:val="000000" w:themeColor="text1"/>
        </w:rPr>
        <w:t>atbildīg</w:t>
      </w:r>
      <w:r w:rsidR="00A17D64" w:rsidRPr="00C655E8">
        <w:rPr>
          <w:rFonts w:ascii="Times New Roman" w:hAnsi="Times New Roman"/>
          <w:color w:val="000000" w:themeColor="text1"/>
        </w:rPr>
        <w:t>ajam</w:t>
      </w:r>
      <w:r w:rsidR="00891182" w:rsidRPr="00C655E8">
        <w:rPr>
          <w:rFonts w:ascii="Times New Roman" w:hAnsi="Times New Roman"/>
          <w:color w:val="000000" w:themeColor="text1"/>
        </w:rPr>
        <w:t xml:space="preserve"> darbiniek</w:t>
      </w:r>
      <w:r w:rsidR="00A17D64" w:rsidRPr="00C655E8">
        <w:rPr>
          <w:rFonts w:ascii="Times New Roman" w:hAnsi="Times New Roman"/>
          <w:color w:val="000000" w:themeColor="text1"/>
        </w:rPr>
        <w:t>am</w:t>
      </w:r>
      <w:r w:rsidR="00891182" w:rsidRPr="00C655E8">
        <w:rPr>
          <w:rFonts w:ascii="Times New Roman" w:hAnsi="Times New Roman"/>
          <w:color w:val="000000" w:themeColor="text1"/>
        </w:rPr>
        <w:t xml:space="preserve"> </w:t>
      </w:r>
      <w:r w:rsidR="00B55FFD" w:rsidRPr="00C655E8">
        <w:rPr>
          <w:rFonts w:ascii="Times New Roman" w:hAnsi="Times New Roman"/>
          <w:color w:val="000000" w:themeColor="text1"/>
        </w:rPr>
        <w:t xml:space="preserve">ievesto/izvesto </w:t>
      </w:r>
      <w:r w:rsidR="004B24C1" w:rsidRPr="00C655E8">
        <w:rPr>
          <w:rFonts w:ascii="Times New Roman" w:hAnsi="Times New Roman"/>
          <w:color w:val="000000" w:themeColor="text1"/>
        </w:rPr>
        <w:t xml:space="preserve">materiālo vērtību sarakstu. </w:t>
      </w:r>
      <w:r w:rsidR="00E075C3" w:rsidRPr="00C655E8">
        <w:rPr>
          <w:rFonts w:ascii="Times New Roman" w:hAnsi="Times New Roman"/>
          <w:color w:val="000000" w:themeColor="text1"/>
        </w:rPr>
        <w:t xml:space="preserve">Apsardzei vai Pasūtītāja darbiniekiem, kas atbildīgi par drošību Objektos, </w:t>
      </w:r>
      <w:r w:rsidR="00424CB2" w:rsidRPr="00C655E8">
        <w:rPr>
          <w:rFonts w:ascii="Times New Roman" w:hAnsi="Times New Roman"/>
          <w:color w:val="000000" w:themeColor="text1"/>
        </w:rPr>
        <w:t xml:space="preserve">ir tiesības pārbaudīt </w:t>
      </w:r>
      <w:r w:rsidR="00C414F1" w:rsidRPr="00C655E8">
        <w:rPr>
          <w:rFonts w:ascii="Times New Roman" w:hAnsi="Times New Roman"/>
          <w:color w:val="000000" w:themeColor="text1"/>
        </w:rPr>
        <w:t>transportlīdzekļus</w:t>
      </w:r>
      <w:r w:rsidR="0068307A" w:rsidRPr="00C655E8">
        <w:rPr>
          <w:rFonts w:ascii="Times New Roman" w:hAnsi="Times New Roman"/>
          <w:color w:val="000000" w:themeColor="text1"/>
        </w:rPr>
        <w:t>, kas iebrauc/izbrauc no Pasūtītāja teritorijas</w:t>
      </w:r>
      <w:r w:rsidR="00E417E0" w:rsidRPr="00C655E8">
        <w:rPr>
          <w:rFonts w:ascii="Times New Roman" w:hAnsi="Times New Roman"/>
          <w:color w:val="000000" w:themeColor="text1"/>
        </w:rPr>
        <w:t xml:space="preserve">, lai pārliecinātos par to, ka netiek ievestas vai izvestas </w:t>
      </w:r>
      <w:r w:rsidR="00FE1F68" w:rsidRPr="00C655E8">
        <w:rPr>
          <w:rFonts w:ascii="Times New Roman" w:hAnsi="Times New Roman"/>
          <w:color w:val="000000" w:themeColor="text1"/>
        </w:rPr>
        <w:t xml:space="preserve">sarakstā neminētas materiālās vērtības. </w:t>
      </w:r>
      <w:r w:rsidR="001B6C0F" w:rsidRPr="00C655E8">
        <w:rPr>
          <w:rFonts w:ascii="Times New Roman" w:hAnsi="Times New Roman"/>
          <w:color w:val="000000" w:themeColor="text1"/>
        </w:rPr>
        <w:t xml:space="preserve">Šāda kārtība attiecas </w:t>
      </w:r>
      <w:r w:rsidR="00B97499" w:rsidRPr="00C655E8">
        <w:rPr>
          <w:rFonts w:ascii="Times New Roman" w:hAnsi="Times New Roman"/>
          <w:color w:val="000000" w:themeColor="text1"/>
        </w:rPr>
        <w:t xml:space="preserve">uz Nodarbinātajiem, ja tie ienes vai iznes no Objekta materiālās vērtības. </w:t>
      </w:r>
    </w:p>
    <w:p w14:paraId="5A958F4C" w14:textId="3A4322AE" w:rsidR="00500D6A" w:rsidRPr="00C655E8" w:rsidRDefault="00500D6A" w:rsidP="00500D6A">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Nodarbinātajiem aizliegts atrasties Pasūtītāja teritorijā vai Objektā brīvdienās un svētku dienās, kā arī darbdienās no plkst. 16.31 līdz 7.29, izņemot gadījumus, ja </w:t>
      </w:r>
      <w:r w:rsidR="00944F1A" w:rsidRPr="00C655E8">
        <w:rPr>
          <w:rFonts w:ascii="Times New Roman" w:hAnsi="Times New Roman"/>
          <w:color w:val="000000" w:themeColor="text1"/>
        </w:rPr>
        <w:t xml:space="preserve">Darbi veicami </w:t>
      </w:r>
      <w:r w:rsidR="00E05283" w:rsidRPr="00C655E8">
        <w:rPr>
          <w:rFonts w:ascii="Times New Roman" w:hAnsi="Times New Roman"/>
          <w:color w:val="000000" w:themeColor="text1"/>
        </w:rPr>
        <w:t xml:space="preserve">šajā laikā vai </w:t>
      </w:r>
      <w:r w:rsidRPr="00C655E8">
        <w:rPr>
          <w:rFonts w:ascii="Times New Roman" w:hAnsi="Times New Roman"/>
          <w:color w:val="000000" w:themeColor="text1"/>
        </w:rPr>
        <w:t xml:space="preserve">ir objektīvs pamatojums un ir saņemts saskaņojums no Iekšējās drošības sistēmu daļas, ko organizē par </w:t>
      </w:r>
      <w:r w:rsidR="00E55B5A" w:rsidRPr="00C655E8">
        <w:rPr>
          <w:rFonts w:ascii="Times New Roman" w:hAnsi="Times New Roman"/>
          <w:color w:val="000000" w:themeColor="text1"/>
        </w:rPr>
        <w:t>L</w:t>
      </w:r>
      <w:r w:rsidRPr="00C655E8">
        <w:rPr>
          <w:rFonts w:ascii="Times New Roman" w:hAnsi="Times New Roman"/>
          <w:color w:val="000000" w:themeColor="text1"/>
        </w:rPr>
        <w:t xml:space="preserve">īgumu izpildi atbildīgais </w:t>
      </w:r>
      <w:r w:rsidR="00E55B5A"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darbinieks. Caurlaides nozaudēšanas vai bojāšanas gadījumā Izpildītājs apmaksā Pasūtītājam radītos zaudējumus 14</w:t>
      </w:r>
      <w:r w:rsidR="00E55B5A" w:rsidRPr="00C655E8">
        <w:rPr>
          <w:rFonts w:ascii="Times New Roman" w:hAnsi="Times New Roman"/>
          <w:color w:val="000000" w:themeColor="text1"/>
        </w:rPr>
        <w:t>,</w:t>
      </w:r>
      <w:r w:rsidRPr="00C655E8">
        <w:rPr>
          <w:rFonts w:ascii="Times New Roman" w:hAnsi="Times New Roman"/>
          <w:color w:val="000000" w:themeColor="text1"/>
        </w:rPr>
        <w:t xml:space="preserve">23 EUR (četrpadsmit </w:t>
      </w:r>
      <w:proofErr w:type="spellStart"/>
      <w:r w:rsidRPr="00C655E8">
        <w:rPr>
          <w:rFonts w:ascii="Times New Roman" w:hAnsi="Times New Roman"/>
          <w:color w:val="000000" w:themeColor="text1"/>
        </w:rPr>
        <w:t>euro</w:t>
      </w:r>
      <w:proofErr w:type="spellEnd"/>
      <w:r w:rsidRPr="00C655E8">
        <w:rPr>
          <w:rFonts w:ascii="Times New Roman" w:hAnsi="Times New Roman"/>
          <w:color w:val="000000" w:themeColor="text1"/>
        </w:rPr>
        <w:t xml:space="preserve"> un divdesmit trīs centi) apmērā.</w:t>
      </w:r>
    </w:p>
    <w:p w14:paraId="14B95C44" w14:textId="7F56A357"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Nodarbināto ierašanās un uzturēšanās kārtība Objektā:</w:t>
      </w:r>
    </w:p>
    <w:p w14:paraId="261552E1" w14:textId="6D257C2C" w:rsidR="00AE1AE5" w:rsidRPr="00C655E8" w:rsidRDefault="00AE1AE5" w:rsidP="00E523FF">
      <w:pPr>
        <w:pStyle w:val="Sarakstarindkopa"/>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 xml:space="preserve">saskaņot Darbu uzsākšanu ar </w:t>
      </w:r>
      <w:r w:rsidR="00D14DBF" w:rsidRPr="00C655E8">
        <w:rPr>
          <w:rFonts w:ascii="Times New Roman" w:hAnsi="Times New Roman"/>
          <w:color w:val="000000" w:themeColor="text1"/>
        </w:rPr>
        <w:t>L</w:t>
      </w:r>
      <w:r w:rsidRPr="00C655E8">
        <w:rPr>
          <w:rFonts w:ascii="Times New Roman" w:hAnsi="Times New Roman"/>
          <w:color w:val="000000" w:themeColor="text1"/>
        </w:rPr>
        <w:t>īgumā norādīto kontaktpersonu/atbildīgo personu;</w:t>
      </w:r>
    </w:p>
    <w:p w14:paraId="1B1941BB" w14:textId="0D48512B" w:rsidR="00AE1AE5" w:rsidRPr="00C655E8" w:rsidRDefault="00AE1AE5" w:rsidP="00E523FF">
      <w:pPr>
        <w:pStyle w:val="Sarakstarindkopa"/>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nodrošināt, ka Nodarbinātajam, veicot Darbus Objektā, ir darbinieka apliecība, ko Nodarbinātais uzrāda pēc </w:t>
      </w:r>
      <w:r w:rsidR="00D14DBF" w:rsidRPr="00C655E8">
        <w:rPr>
          <w:rFonts w:ascii="Times New Roman" w:hAnsi="Times New Roman"/>
          <w:color w:val="000000" w:themeColor="text1"/>
        </w:rPr>
        <w:t xml:space="preserve">Pasūtītāja </w:t>
      </w:r>
      <w:r w:rsidRPr="00C655E8">
        <w:rPr>
          <w:rFonts w:ascii="Times New Roman" w:hAnsi="Times New Roman"/>
          <w:color w:val="000000" w:themeColor="text1"/>
        </w:rPr>
        <w:t>pārstāvja pieprasījuma;</w:t>
      </w:r>
    </w:p>
    <w:p w14:paraId="32FB5B0E" w14:textId="3B89E7CF" w:rsidR="00AE1AE5" w:rsidRPr="00C655E8" w:rsidRDefault="00AE1AE5" w:rsidP="00E523FF">
      <w:pPr>
        <w:pStyle w:val="Sarakstarindkopa"/>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Nodarbinātais Objektā nelieto un neatrodas alkohola</w:t>
      </w:r>
      <w:r w:rsidR="0022264B" w:rsidRPr="00C655E8">
        <w:rPr>
          <w:rFonts w:ascii="Times New Roman" w:hAnsi="Times New Roman"/>
          <w:color w:val="000000" w:themeColor="text1"/>
        </w:rPr>
        <w:t>,</w:t>
      </w:r>
      <w:r w:rsidRPr="00C655E8">
        <w:rPr>
          <w:rFonts w:ascii="Times New Roman" w:hAnsi="Times New Roman"/>
          <w:color w:val="000000" w:themeColor="text1"/>
        </w:rPr>
        <w:t xml:space="preserve"> narkotisko </w:t>
      </w:r>
      <w:r w:rsidR="0022264B" w:rsidRPr="00C655E8">
        <w:rPr>
          <w:rFonts w:ascii="Times New Roman" w:hAnsi="Times New Roman"/>
          <w:color w:val="000000" w:themeColor="text1"/>
        </w:rPr>
        <w:t xml:space="preserve">vai psihotropo </w:t>
      </w:r>
      <w:r w:rsidRPr="00C655E8">
        <w:rPr>
          <w:rFonts w:ascii="Times New Roman" w:hAnsi="Times New Roman"/>
          <w:color w:val="000000" w:themeColor="text1"/>
        </w:rPr>
        <w:t>vielu ietekmē.</w:t>
      </w:r>
    </w:p>
    <w:p w14:paraId="4393298E" w14:textId="2E0A786E" w:rsidR="00995E40" w:rsidRPr="00C655E8" w:rsidRDefault="002B4ABB"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w:t>
      </w:r>
      <w:r w:rsidR="00E97CDB" w:rsidRPr="00C655E8">
        <w:rPr>
          <w:rFonts w:ascii="Times New Roman" w:hAnsi="Times New Roman"/>
          <w:color w:val="000000" w:themeColor="text1"/>
        </w:rPr>
        <w:t xml:space="preserve">ir aizdomas, kas </w:t>
      </w:r>
      <w:r w:rsidRPr="00C655E8">
        <w:rPr>
          <w:rFonts w:ascii="Times New Roman" w:hAnsi="Times New Roman"/>
          <w:color w:val="000000" w:themeColor="text1"/>
        </w:rPr>
        <w:t xml:space="preserve">Nodarbinātais atrodas alkohola reibuma stāvoklī vai </w:t>
      </w:r>
      <w:proofErr w:type="gramStart"/>
      <w:r w:rsidRPr="00C655E8">
        <w:rPr>
          <w:rFonts w:ascii="Times New Roman" w:hAnsi="Times New Roman"/>
          <w:color w:val="000000" w:themeColor="text1"/>
        </w:rPr>
        <w:t>narkotisko, psihotropu</w:t>
      </w:r>
      <w:proofErr w:type="gramEnd"/>
      <w:r w:rsidRPr="00C655E8">
        <w:rPr>
          <w:rFonts w:ascii="Times New Roman" w:hAnsi="Times New Roman"/>
          <w:color w:val="000000" w:themeColor="text1"/>
        </w:rPr>
        <w:t xml:space="preserve"> vielu ietekmē (</w:t>
      </w:r>
      <w:r w:rsidR="00E97CDB" w:rsidRPr="00C655E8">
        <w:rPr>
          <w:rFonts w:ascii="Times New Roman" w:hAnsi="Times New Roman"/>
          <w:color w:val="000000" w:themeColor="text1"/>
        </w:rPr>
        <w:t xml:space="preserve">piemēram, par to liecina </w:t>
      </w:r>
      <w:r w:rsidRPr="00C655E8">
        <w:rPr>
          <w:rFonts w:ascii="Times New Roman" w:hAnsi="Times New Roman"/>
          <w:color w:val="000000" w:themeColor="text1"/>
        </w:rPr>
        <w:t>izelpas smaka, neskaidra runa, nestabila gaita)</w:t>
      </w:r>
      <w:r w:rsidR="00A610A1" w:rsidRPr="00C655E8">
        <w:rPr>
          <w:rFonts w:ascii="Times New Roman" w:hAnsi="Times New Roman"/>
          <w:color w:val="000000" w:themeColor="text1"/>
        </w:rPr>
        <w:t>,</w:t>
      </w:r>
      <w:r w:rsidRPr="00C655E8">
        <w:rPr>
          <w:rFonts w:ascii="Times New Roman" w:hAnsi="Times New Roman"/>
          <w:color w:val="000000" w:themeColor="text1"/>
        </w:rPr>
        <w:t xml:space="preserve"> Pasūtītājs </w:t>
      </w:r>
      <w:r w:rsidR="004241F9" w:rsidRPr="00C655E8">
        <w:rPr>
          <w:rFonts w:ascii="Times New Roman" w:hAnsi="Times New Roman"/>
          <w:color w:val="000000" w:themeColor="text1"/>
        </w:rPr>
        <w:t xml:space="preserve">atstādina Nodarbināto no </w:t>
      </w:r>
      <w:r w:rsidR="004E33BE" w:rsidRPr="00C655E8">
        <w:rPr>
          <w:rFonts w:ascii="Times New Roman" w:hAnsi="Times New Roman"/>
          <w:color w:val="000000" w:themeColor="text1"/>
        </w:rPr>
        <w:t xml:space="preserve">Darbu veikšanas un </w:t>
      </w:r>
      <w:r w:rsidRPr="00C655E8">
        <w:rPr>
          <w:rFonts w:ascii="Times New Roman" w:hAnsi="Times New Roman"/>
          <w:color w:val="000000" w:themeColor="text1"/>
        </w:rPr>
        <w:t>pieaicin</w:t>
      </w:r>
      <w:r w:rsidR="00EC09F7" w:rsidRPr="00C655E8">
        <w:rPr>
          <w:rFonts w:ascii="Times New Roman" w:hAnsi="Times New Roman"/>
          <w:color w:val="000000" w:themeColor="text1"/>
        </w:rPr>
        <w:t>a</w:t>
      </w:r>
      <w:r w:rsidRPr="00C655E8">
        <w:rPr>
          <w:rFonts w:ascii="Times New Roman" w:hAnsi="Times New Roman"/>
          <w:color w:val="000000" w:themeColor="text1"/>
        </w:rPr>
        <w:t xml:space="preserve"> Izpildītāja </w:t>
      </w:r>
      <w:r w:rsidR="00EC09F7" w:rsidRPr="00C655E8">
        <w:rPr>
          <w:rFonts w:ascii="Times New Roman" w:hAnsi="Times New Roman"/>
          <w:color w:val="000000" w:themeColor="text1"/>
        </w:rPr>
        <w:t>pārstāvi</w:t>
      </w:r>
      <w:r w:rsidRPr="00C655E8">
        <w:rPr>
          <w:rFonts w:ascii="Times New Roman" w:hAnsi="Times New Roman"/>
          <w:color w:val="000000" w:themeColor="text1"/>
        </w:rPr>
        <w:t xml:space="preserve"> pārkāpuma konstatēšanai</w:t>
      </w:r>
      <w:r w:rsidR="001D1EBD" w:rsidRPr="00C655E8">
        <w:rPr>
          <w:rFonts w:ascii="Times New Roman" w:hAnsi="Times New Roman"/>
          <w:color w:val="000000" w:themeColor="text1"/>
        </w:rPr>
        <w:t xml:space="preserve">. </w:t>
      </w:r>
      <w:r w:rsidR="00BC5C41" w:rsidRPr="00C655E8">
        <w:rPr>
          <w:rFonts w:ascii="Times New Roman" w:hAnsi="Times New Roman"/>
          <w:color w:val="000000" w:themeColor="text1"/>
        </w:rPr>
        <w:t>Izpildītāja pārstāvim i</w:t>
      </w:r>
      <w:r w:rsidR="00D8598D" w:rsidRPr="00C655E8">
        <w:rPr>
          <w:rFonts w:ascii="Times New Roman" w:hAnsi="Times New Roman"/>
          <w:color w:val="000000" w:themeColor="text1"/>
        </w:rPr>
        <w:t>r</w:t>
      </w:r>
      <w:r w:rsidR="00BC5C41" w:rsidRPr="00C655E8">
        <w:rPr>
          <w:rFonts w:ascii="Times New Roman" w:hAnsi="Times New Roman"/>
          <w:color w:val="000000" w:themeColor="text1"/>
        </w:rPr>
        <w:t xml:space="preserve"> pienākums </w:t>
      </w:r>
      <w:r w:rsidR="00C60BF5" w:rsidRPr="00C655E8">
        <w:rPr>
          <w:rFonts w:ascii="Times New Roman" w:hAnsi="Times New Roman"/>
          <w:color w:val="000000" w:themeColor="text1"/>
        </w:rPr>
        <w:t xml:space="preserve">nekavējoties, bet ne vēlāk kā </w:t>
      </w:r>
      <w:r w:rsidR="00043F7D" w:rsidRPr="00C655E8">
        <w:rPr>
          <w:rFonts w:ascii="Times New Roman" w:hAnsi="Times New Roman"/>
          <w:color w:val="000000" w:themeColor="text1"/>
        </w:rPr>
        <w:t xml:space="preserve">stundas laikā, </w:t>
      </w:r>
      <w:r w:rsidR="00BC5C41" w:rsidRPr="00C655E8">
        <w:rPr>
          <w:rFonts w:ascii="Times New Roman" w:hAnsi="Times New Roman"/>
          <w:color w:val="000000" w:themeColor="text1"/>
        </w:rPr>
        <w:t xml:space="preserve">ierasties </w:t>
      </w:r>
      <w:r w:rsidR="00D8598D" w:rsidRPr="00C655E8">
        <w:rPr>
          <w:rFonts w:ascii="Times New Roman" w:hAnsi="Times New Roman"/>
          <w:color w:val="000000" w:themeColor="text1"/>
        </w:rPr>
        <w:t xml:space="preserve">Objektā un </w:t>
      </w:r>
      <w:r w:rsidR="00690822" w:rsidRPr="00C655E8">
        <w:rPr>
          <w:rFonts w:ascii="Times New Roman" w:hAnsi="Times New Roman"/>
          <w:color w:val="000000" w:themeColor="text1"/>
        </w:rPr>
        <w:t>atzīt pār</w:t>
      </w:r>
      <w:r w:rsidR="00C278E9" w:rsidRPr="00C655E8">
        <w:rPr>
          <w:rFonts w:ascii="Times New Roman" w:hAnsi="Times New Roman"/>
          <w:color w:val="000000" w:themeColor="text1"/>
        </w:rPr>
        <w:t>k</w:t>
      </w:r>
      <w:r w:rsidR="00690822" w:rsidRPr="00C655E8">
        <w:rPr>
          <w:rFonts w:ascii="Times New Roman" w:hAnsi="Times New Roman"/>
          <w:color w:val="000000" w:themeColor="text1"/>
        </w:rPr>
        <w:t>ā</w:t>
      </w:r>
      <w:r w:rsidR="00C278E9" w:rsidRPr="00C655E8">
        <w:rPr>
          <w:rFonts w:ascii="Times New Roman" w:hAnsi="Times New Roman"/>
          <w:color w:val="000000" w:themeColor="text1"/>
        </w:rPr>
        <w:t>p</w:t>
      </w:r>
      <w:r w:rsidR="00690822" w:rsidRPr="00C655E8">
        <w:rPr>
          <w:rFonts w:ascii="Times New Roman" w:hAnsi="Times New Roman"/>
          <w:color w:val="000000" w:themeColor="text1"/>
        </w:rPr>
        <w:t>umu</w:t>
      </w:r>
      <w:r w:rsidR="00043F7D" w:rsidRPr="00C655E8">
        <w:rPr>
          <w:rFonts w:ascii="Times New Roman" w:hAnsi="Times New Roman"/>
          <w:color w:val="000000" w:themeColor="text1"/>
        </w:rPr>
        <w:t>,</w:t>
      </w:r>
      <w:r w:rsidR="00690822" w:rsidRPr="00C655E8">
        <w:rPr>
          <w:rFonts w:ascii="Times New Roman" w:hAnsi="Times New Roman"/>
          <w:color w:val="000000" w:themeColor="text1"/>
        </w:rPr>
        <w:t xml:space="preserve"> vai </w:t>
      </w:r>
      <w:r w:rsidR="00F743E6" w:rsidRPr="00C655E8">
        <w:rPr>
          <w:rFonts w:ascii="Times New Roman" w:hAnsi="Times New Roman"/>
          <w:color w:val="000000" w:themeColor="text1"/>
        </w:rPr>
        <w:t xml:space="preserve">nodrošināt, ka Nodarbinātais veic pārbaudi </w:t>
      </w:r>
      <w:r w:rsidR="00EC08C5" w:rsidRPr="00C655E8">
        <w:rPr>
          <w:rFonts w:ascii="Times New Roman" w:hAnsi="Times New Roman"/>
          <w:color w:val="000000" w:themeColor="text1"/>
        </w:rPr>
        <w:t xml:space="preserve">atbilstoši </w:t>
      </w:r>
      <w:r w:rsidR="00E00A85" w:rsidRPr="00C655E8">
        <w:rPr>
          <w:rFonts w:ascii="Times New Roman" w:hAnsi="Times New Roman"/>
          <w:color w:val="000000" w:themeColor="text1"/>
        </w:rPr>
        <w:t xml:space="preserve">Ministru kabineta </w:t>
      </w:r>
      <w:r w:rsidR="00C3463A" w:rsidRPr="00C655E8">
        <w:rPr>
          <w:rFonts w:ascii="Times New Roman" w:hAnsi="Times New Roman"/>
          <w:color w:val="000000" w:themeColor="text1"/>
        </w:rPr>
        <w:t xml:space="preserve">2008. gada </w:t>
      </w:r>
      <w:r w:rsidR="00FB1BF4" w:rsidRPr="00C655E8">
        <w:rPr>
          <w:rFonts w:ascii="Times New Roman" w:hAnsi="Times New Roman"/>
          <w:color w:val="000000" w:themeColor="text1"/>
        </w:rPr>
        <w:t xml:space="preserve">2. jūnija </w:t>
      </w:r>
      <w:r w:rsidR="00E00A85" w:rsidRPr="00C655E8">
        <w:rPr>
          <w:rFonts w:ascii="Times New Roman" w:hAnsi="Times New Roman"/>
          <w:color w:val="000000" w:themeColor="text1"/>
        </w:rPr>
        <w:t>noteikumi</w:t>
      </w:r>
      <w:r w:rsidR="00EC08C5" w:rsidRPr="00C655E8">
        <w:rPr>
          <w:rFonts w:ascii="Times New Roman" w:hAnsi="Times New Roman"/>
          <w:color w:val="000000" w:themeColor="text1"/>
        </w:rPr>
        <w:t>em</w:t>
      </w:r>
      <w:r w:rsidR="00E00A85" w:rsidRPr="00C655E8">
        <w:rPr>
          <w:rFonts w:ascii="Times New Roman" w:hAnsi="Times New Roman"/>
          <w:color w:val="000000" w:themeColor="text1"/>
        </w:rPr>
        <w:t xml:space="preserve"> Nr.</w:t>
      </w:r>
      <w:r w:rsidR="0022264B" w:rsidRPr="00C655E8">
        <w:rPr>
          <w:rFonts w:ascii="Times New Roman" w:hAnsi="Times New Roman"/>
          <w:color w:val="000000" w:themeColor="text1"/>
        </w:rPr>
        <w:t> </w:t>
      </w:r>
      <w:r w:rsidR="00E00A85" w:rsidRPr="00C655E8">
        <w:rPr>
          <w:rFonts w:ascii="Times New Roman" w:hAnsi="Times New Roman"/>
          <w:color w:val="000000" w:themeColor="text1"/>
        </w:rPr>
        <w:t>394 “Alkohola, narkotisko, psihotropo vai toksisko vielu ietekmes pārbaudes kārtība”.</w:t>
      </w:r>
      <w:r w:rsidRPr="00C655E8">
        <w:rPr>
          <w:rFonts w:ascii="Times New Roman" w:hAnsi="Times New Roman"/>
          <w:color w:val="000000" w:themeColor="text1"/>
        </w:rPr>
        <w:t xml:space="preserve"> </w:t>
      </w:r>
      <w:r w:rsidR="004E33BE" w:rsidRPr="00C655E8">
        <w:rPr>
          <w:rFonts w:ascii="Times New Roman" w:hAnsi="Times New Roman"/>
          <w:color w:val="000000" w:themeColor="text1"/>
        </w:rPr>
        <w:t xml:space="preserve">Ja Izpildītāja pārstāvis neierodas norādītajā laikā vai atsakās ierasties Objektā, </w:t>
      </w:r>
      <w:r w:rsidR="009F6608" w:rsidRPr="00C655E8">
        <w:rPr>
          <w:rFonts w:ascii="Times New Roman" w:hAnsi="Times New Roman"/>
          <w:color w:val="000000" w:themeColor="text1"/>
        </w:rPr>
        <w:t xml:space="preserve">Nodarbinātais tiek </w:t>
      </w:r>
      <w:r w:rsidR="000F6AE2" w:rsidRPr="00C655E8">
        <w:rPr>
          <w:rFonts w:ascii="Times New Roman" w:hAnsi="Times New Roman"/>
          <w:color w:val="000000" w:themeColor="text1"/>
        </w:rPr>
        <w:t>izraidīts no Objekta.</w:t>
      </w:r>
      <w:r w:rsidR="004E09A2" w:rsidRPr="00C655E8">
        <w:rPr>
          <w:rFonts w:ascii="Times New Roman" w:hAnsi="Times New Roman"/>
          <w:color w:val="000000" w:themeColor="text1"/>
        </w:rPr>
        <w:t xml:space="preserve"> </w:t>
      </w:r>
      <w:r w:rsidR="003D6176" w:rsidRPr="00C655E8">
        <w:rPr>
          <w:rFonts w:ascii="Times New Roman" w:hAnsi="Times New Roman"/>
          <w:color w:val="000000" w:themeColor="text1"/>
        </w:rPr>
        <w:t xml:space="preserve">Ja </w:t>
      </w:r>
      <w:proofErr w:type="spellStart"/>
      <w:r w:rsidR="003D6176" w:rsidRPr="00C655E8">
        <w:rPr>
          <w:rFonts w:ascii="Times New Roman" w:hAnsi="Times New Roman"/>
          <w:color w:val="000000" w:themeColor="text1"/>
        </w:rPr>
        <w:t>vektajā</w:t>
      </w:r>
      <w:proofErr w:type="spellEnd"/>
      <w:r w:rsidR="003D6176" w:rsidRPr="00C655E8">
        <w:rPr>
          <w:rFonts w:ascii="Times New Roman" w:hAnsi="Times New Roman"/>
          <w:color w:val="000000" w:themeColor="text1"/>
        </w:rPr>
        <w:t xml:space="preserve"> pārbaudē tiek apliecināts</w:t>
      </w:r>
      <w:r w:rsidR="002659C7" w:rsidRPr="00C655E8">
        <w:rPr>
          <w:rFonts w:ascii="Times New Roman" w:hAnsi="Times New Roman"/>
          <w:color w:val="000000" w:themeColor="text1"/>
        </w:rPr>
        <w:t xml:space="preserve"> un Izpildītājs ir iesniedzis pierādījumus Pasūtītājam</w:t>
      </w:r>
      <w:r w:rsidR="003D6176" w:rsidRPr="00C655E8">
        <w:rPr>
          <w:rFonts w:ascii="Times New Roman" w:hAnsi="Times New Roman"/>
          <w:color w:val="000000" w:themeColor="text1"/>
        </w:rPr>
        <w:t>, ka</w:t>
      </w:r>
      <w:r w:rsidR="00CB54C8" w:rsidRPr="00C655E8">
        <w:rPr>
          <w:rFonts w:ascii="Times New Roman" w:hAnsi="Times New Roman"/>
          <w:color w:val="000000" w:themeColor="text1"/>
        </w:rPr>
        <w:t xml:space="preserve"> </w:t>
      </w:r>
      <w:proofErr w:type="spellStart"/>
      <w:r w:rsidR="00CB54C8" w:rsidRPr="00C655E8">
        <w:rPr>
          <w:rFonts w:ascii="Times New Roman" w:hAnsi="Times New Roman"/>
          <w:color w:val="000000" w:themeColor="text1"/>
        </w:rPr>
        <w:t>Nodarbinatais</w:t>
      </w:r>
      <w:proofErr w:type="spellEnd"/>
      <w:r w:rsidR="00CB54C8" w:rsidRPr="00C655E8">
        <w:rPr>
          <w:rFonts w:ascii="Times New Roman" w:hAnsi="Times New Roman"/>
          <w:color w:val="000000" w:themeColor="text1"/>
        </w:rPr>
        <w:t xml:space="preserve"> nav alkohola </w:t>
      </w:r>
      <w:r w:rsidR="00CB54C8" w:rsidRPr="00C655E8">
        <w:rPr>
          <w:rFonts w:ascii="Times New Roman" w:hAnsi="Times New Roman"/>
          <w:color w:val="000000" w:themeColor="text1"/>
        </w:rPr>
        <w:lastRenderedPageBreak/>
        <w:t>reibuma stāvoklī</w:t>
      </w:r>
      <w:r w:rsidR="00E7409A" w:rsidRPr="00C655E8">
        <w:rPr>
          <w:rFonts w:ascii="Times New Roman" w:hAnsi="Times New Roman"/>
          <w:color w:val="000000" w:themeColor="text1"/>
        </w:rPr>
        <w:t xml:space="preserve">, </w:t>
      </w:r>
      <w:r w:rsidR="007C21F8" w:rsidRPr="00C655E8">
        <w:rPr>
          <w:rFonts w:ascii="Times New Roman" w:hAnsi="Times New Roman"/>
          <w:color w:val="000000" w:themeColor="text1"/>
        </w:rPr>
        <w:t>narkotisko</w:t>
      </w:r>
      <w:r w:rsidR="00E7409A" w:rsidRPr="00C655E8">
        <w:rPr>
          <w:rFonts w:ascii="Times New Roman" w:hAnsi="Times New Roman"/>
          <w:color w:val="000000" w:themeColor="text1"/>
        </w:rPr>
        <w:t xml:space="preserve"> vai</w:t>
      </w:r>
      <w:r w:rsidR="007C21F8" w:rsidRPr="00C655E8">
        <w:rPr>
          <w:rFonts w:ascii="Times New Roman" w:hAnsi="Times New Roman"/>
          <w:color w:val="000000" w:themeColor="text1"/>
        </w:rPr>
        <w:t xml:space="preserve"> psihotropo vielu ietekmē, </w:t>
      </w:r>
      <w:r w:rsidR="00FB1BF4" w:rsidRPr="00C655E8">
        <w:rPr>
          <w:rFonts w:ascii="Times New Roman" w:hAnsi="Times New Roman"/>
          <w:color w:val="000000" w:themeColor="text1"/>
        </w:rPr>
        <w:t xml:space="preserve">Pasūtītājs sedz pārbaudes izmaksas. </w:t>
      </w:r>
      <w:r w:rsidR="003661AF" w:rsidRPr="00C655E8">
        <w:rPr>
          <w:rFonts w:ascii="Times New Roman" w:hAnsi="Times New Roman"/>
          <w:color w:val="000000" w:themeColor="text1"/>
        </w:rPr>
        <w:t xml:space="preserve">Ja Izpildītāja pārstāvis neierodas norādītajā laikā vai </w:t>
      </w:r>
      <w:r w:rsidR="008C7151" w:rsidRPr="00C655E8">
        <w:rPr>
          <w:rFonts w:ascii="Times New Roman" w:hAnsi="Times New Roman"/>
          <w:color w:val="000000" w:themeColor="text1"/>
        </w:rPr>
        <w:t>atsakās ierasties Objektā</w:t>
      </w:r>
      <w:r w:rsidR="00623488" w:rsidRPr="00C655E8">
        <w:rPr>
          <w:rFonts w:ascii="Times New Roman" w:hAnsi="Times New Roman"/>
          <w:color w:val="000000" w:themeColor="text1"/>
        </w:rPr>
        <w:t xml:space="preserve">, </w:t>
      </w:r>
      <w:r w:rsidR="00EC5F58" w:rsidRPr="00C655E8">
        <w:rPr>
          <w:rFonts w:ascii="Times New Roman" w:hAnsi="Times New Roman"/>
          <w:color w:val="000000" w:themeColor="text1"/>
        </w:rPr>
        <w:t xml:space="preserve">vai nesniedz informāciju par </w:t>
      </w:r>
      <w:r w:rsidR="0037126A" w:rsidRPr="00C655E8">
        <w:rPr>
          <w:rFonts w:ascii="Times New Roman" w:hAnsi="Times New Roman"/>
          <w:color w:val="000000" w:themeColor="text1"/>
        </w:rPr>
        <w:t>Nodarbinātā pārbaudes rezultātiem</w:t>
      </w:r>
      <w:r w:rsidR="0000417E" w:rsidRPr="00C655E8">
        <w:rPr>
          <w:rFonts w:ascii="Times New Roman" w:hAnsi="Times New Roman"/>
          <w:color w:val="000000" w:themeColor="text1"/>
        </w:rPr>
        <w:t xml:space="preserve">, </w:t>
      </w:r>
      <w:r w:rsidR="00150CAF" w:rsidRPr="00C655E8">
        <w:rPr>
          <w:rFonts w:ascii="Times New Roman" w:hAnsi="Times New Roman"/>
          <w:color w:val="000000" w:themeColor="text1"/>
        </w:rPr>
        <w:t xml:space="preserve">Pasūtītājam ir tiesības piemērot Noteikumu </w:t>
      </w:r>
      <w:r w:rsidR="006266A9" w:rsidRPr="00C655E8">
        <w:rPr>
          <w:rFonts w:ascii="Times New Roman" w:hAnsi="Times New Roman"/>
          <w:color w:val="000000" w:themeColor="text1"/>
        </w:rPr>
        <w:t xml:space="preserve">3.8.6. punktā </w:t>
      </w:r>
      <w:r w:rsidR="00CC62FA" w:rsidRPr="00C655E8">
        <w:rPr>
          <w:rFonts w:ascii="Times New Roman" w:hAnsi="Times New Roman"/>
          <w:color w:val="000000" w:themeColor="text1"/>
        </w:rPr>
        <w:t>noteikto līgumsodu.</w:t>
      </w:r>
      <w:r w:rsidR="00377449" w:rsidRPr="00C655E8">
        <w:rPr>
          <w:color w:val="000000" w:themeColor="text1"/>
        </w:rPr>
        <w:t xml:space="preserve"> </w:t>
      </w:r>
      <w:r w:rsidR="00377449" w:rsidRPr="00C655E8">
        <w:rPr>
          <w:rFonts w:ascii="Times New Roman" w:hAnsi="Times New Roman"/>
          <w:color w:val="000000" w:themeColor="text1"/>
        </w:rPr>
        <w:t xml:space="preserve">Izpildītāja pārstāvis ir atbildīgs par to, lai iegūtu Nodarbināto piekrišanu </w:t>
      </w:r>
      <w:r w:rsidR="007904D2" w:rsidRPr="00C655E8">
        <w:rPr>
          <w:rFonts w:ascii="Times New Roman" w:hAnsi="Times New Roman"/>
          <w:color w:val="000000" w:themeColor="text1"/>
        </w:rPr>
        <w:t xml:space="preserve">īpašās kategorijas </w:t>
      </w:r>
      <w:r w:rsidR="00377449" w:rsidRPr="00C655E8">
        <w:rPr>
          <w:rFonts w:ascii="Times New Roman" w:hAnsi="Times New Roman"/>
          <w:color w:val="000000" w:themeColor="text1"/>
        </w:rPr>
        <w:t>personas datu apstrādei</w:t>
      </w:r>
      <w:r w:rsidR="007904D2" w:rsidRPr="00C655E8">
        <w:rPr>
          <w:rFonts w:ascii="Times New Roman" w:hAnsi="Times New Roman"/>
          <w:color w:val="000000" w:themeColor="text1"/>
        </w:rPr>
        <w:t xml:space="preserve"> norādītajam mērķim. </w:t>
      </w:r>
      <w:r w:rsidR="00CC62FA" w:rsidRPr="00C655E8">
        <w:rPr>
          <w:rFonts w:ascii="Times New Roman" w:hAnsi="Times New Roman"/>
          <w:color w:val="000000" w:themeColor="text1"/>
        </w:rPr>
        <w:t xml:space="preserve"> </w:t>
      </w:r>
    </w:p>
    <w:p w14:paraId="6FE103CC" w14:textId="18DF24CA"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Prasības Darba vietas iekārtošanai:</w:t>
      </w:r>
    </w:p>
    <w:p w14:paraId="265B8F8A" w14:textId="6B215481"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izvērtēt pirms Darbu uzsākšanas iespējamos riskus </w:t>
      </w:r>
      <w:r w:rsidR="009403A5" w:rsidRPr="00C655E8">
        <w:rPr>
          <w:rFonts w:ascii="Times New Roman" w:hAnsi="Times New Roman"/>
          <w:color w:val="000000" w:themeColor="text1"/>
        </w:rPr>
        <w:t>Objekta l</w:t>
      </w:r>
      <w:r w:rsidRPr="00C655E8">
        <w:rPr>
          <w:rFonts w:ascii="Times New Roman" w:hAnsi="Times New Roman"/>
          <w:color w:val="000000" w:themeColor="text1"/>
        </w:rPr>
        <w:t>ietotājiem</w:t>
      </w:r>
      <w:r w:rsidR="009403A5" w:rsidRPr="00C655E8">
        <w:rPr>
          <w:rFonts w:ascii="Times New Roman" w:hAnsi="Times New Roman"/>
          <w:color w:val="000000" w:themeColor="text1"/>
        </w:rPr>
        <w:t>,</w:t>
      </w:r>
      <w:r w:rsidRPr="00C655E8">
        <w:rPr>
          <w:rFonts w:ascii="Times New Roman" w:hAnsi="Times New Roman"/>
          <w:color w:val="000000" w:themeColor="text1"/>
        </w:rPr>
        <w:t xml:space="preserve"> apmeklētājiem, </w:t>
      </w:r>
      <w:r w:rsidR="009403A5"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darbiniekiem un jebkuram sabiedrības loceklim;</w:t>
      </w:r>
    </w:p>
    <w:p w14:paraId="219E604D" w14:textId="0F37C5F6"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norobežot un izvietot brīdinājuma zīmes Darba vietā, ja </w:t>
      </w:r>
      <w:r w:rsidR="007762F7" w:rsidRPr="00C655E8">
        <w:rPr>
          <w:rFonts w:ascii="Times New Roman" w:hAnsi="Times New Roman"/>
          <w:color w:val="000000" w:themeColor="text1"/>
        </w:rPr>
        <w:t>to nosaka normatīvie akti</w:t>
      </w:r>
      <w:proofErr w:type="gramStart"/>
      <w:r w:rsidR="007762F7" w:rsidRPr="00C655E8">
        <w:rPr>
          <w:rFonts w:ascii="Times New Roman" w:hAnsi="Times New Roman"/>
          <w:color w:val="000000" w:themeColor="text1"/>
        </w:rPr>
        <w:t xml:space="preserve"> vai Darba specifika var radīt apdraudējumu apkārtējo dzīvībai, veselībai vai mantai</w:t>
      </w:r>
      <w:proofErr w:type="gramEnd"/>
      <w:r w:rsidR="007762F7" w:rsidRPr="00C655E8">
        <w:rPr>
          <w:rFonts w:ascii="Times New Roman" w:hAnsi="Times New Roman"/>
          <w:color w:val="000000" w:themeColor="text1"/>
        </w:rPr>
        <w:t>;</w:t>
      </w:r>
    </w:p>
    <w:p w14:paraId="5225639F" w14:textId="345F00E1" w:rsidR="00AE1AE5" w:rsidRPr="00C655E8" w:rsidRDefault="00AE1AE5" w:rsidP="00E523FF">
      <w:pPr>
        <w:pStyle w:val="Sarakstarindkopa"/>
        <w:numPr>
          <w:ilvl w:val="3"/>
          <w:numId w:val="8"/>
        </w:numPr>
        <w:shd w:val="clear" w:color="auto" w:fill="FFFFFF"/>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norobežot ne tikai Darba vietu, bet arī zonu, kurā darbības rezultātā var rasties riski citām personām vai tikt bojāti transportlīdzekļi, neatkarīgi no Darbu veikšanas ilguma </w:t>
      </w:r>
      <w:proofErr w:type="gramStart"/>
      <w:r w:rsidRPr="00C655E8">
        <w:rPr>
          <w:rFonts w:ascii="Times New Roman" w:hAnsi="Times New Roman"/>
          <w:color w:val="000000" w:themeColor="text1"/>
        </w:rPr>
        <w:t>(</w:t>
      </w:r>
      <w:proofErr w:type="gramEnd"/>
      <w:r w:rsidRPr="00C655E8">
        <w:rPr>
          <w:rFonts w:ascii="Times New Roman" w:hAnsi="Times New Roman"/>
          <w:color w:val="000000" w:themeColor="text1"/>
        </w:rPr>
        <w:t xml:space="preserve">piemēram, jumta tīrīšanas laikā vieta, kur var krist notīrītais materiāls no augšas; telpās, veicot mitro uzkopšanu, vieta, kur slidena grīda; </w:t>
      </w:r>
      <w:r w:rsidRPr="00C655E8">
        <w:rPr>
          <w:rFonts w:ascii="Times New Roman" w:hAnsi="Times New Roman"/>
          <w:color w:val="000000" w:themeColor="text1"/>
          <w:shd w:val="clear" w:color="auto" w:fill="FFFFFF"/>
        </w:rPr>
        <w:t>izraktas bedres vai nelīdzenas vietas, kurās var paklupt vai iekrist). Nodrošināt, lai norobežotajā zonā neatrodas citas personas un materiālās vērtības (piemēram</w:t>
      </w:r>
      <w:r w:rsidR="005155BE" w:rsidRPr="00C655E8">
        <w:rPr>
          <w:rFonts w:ascii="Times New Roman" w:hAnsi="Times New Roman"/>
          <w:color w:val="000000" w:themeColor="text1"/>
          <w:shd w:val="clear" w:color="auto" w:fill="FFFFFF"/>
        </w:rPr>
        <w:t>,</w:t>
      </w:r>
      <w:r w:rsidRPr="00C655E8">
        <w:rPr>
          <w:rFonts w:ascii="Times New Roman" w:hAnsi="Times New Roman"/>
          <w:color w:val="000000" w:themeColor="text1"/>
          <w:shd w:val="clear" w:color="auto" w:fill="FFFFFF"/>
        </w:rPr>
        <w:t xml:space="preserve"> transportlīdzekļi);</w:t>
      </w:r>
    </w:p>
    <w:p w14:paraId="7F6B9ED4" w14:textId="369CE918"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Nodarbinātajiem pieejamu pirmās palīdzības aptieciņu un ugunsdzēsības aparātu</w:t>
      </w:r>
      <w:r w:rsidR="005155BE" w:rsidRPr="00C655E8">
        <w:rPr>
          <w:rFonts w:ascii="Times New Roman" w:hAnsi="Times New Roman"/>
          <w:color w:val="000000" w:themeColor="text1"/>
        </w:rPr>
        <w:t xml:space="preserve"> (j</w:t>
      </w:r>
      <w:r w:rsidR="008559DF" w:rsidRPr="00C655E8">
        <w:rPr>
          <w:rFonts w:ascii="Times New Roman" w:hAnsi="Times New Roman"/>
          <w:color w:val="000000" w:themeColor="text1"/>
        </w:rPr>
        <w:t xml:space="preserve">a </w:t>
      </w:r>
      <w:r w:rsidR="000E3D6F" w:rsidRPr="00C655E8">
        <w:rPr>
          <w:rFonts w:ascii="Times New Roman" w:hAnsi="Times New Roman"/>
          <w:color w:val="000000" w:themeColor="text1"/>
        </w:rPr>
        <w:t>tiek veikti ugunsbīstami darbi)</w:t>
      </w:r>
      <w:r w:rsidR="005155BE" w:rsidRPr="00C655E8">
        <w:rPr>
          <w:rFonts w:ascii="Times New Roman" w:hAnsi="Times New Roman"/>
          <w:color w:val="000000" w:themeColor="text1"/>
        </w:rPr>
        <w:t>;</w:t>
      </w:r>
    </w:p>
    <w:p w14:paraId="5EB92393" w14:textId="253AF264"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nodrošināt drošu elektrības kabeļu izmantošanu. Pārvietošanās ceļos Darba vietā nodrošināt kabeļu aizsardzību </w:t>
      </w:r>
      <w:proofErr w:type="gramStart"/>
      <w:r w:rsidRPr="00C655E8">
        <w:rPr>
          <w:rFonts w:ascii="Times New Roman" w:hAnsi="Times New Roman"/>
          <w:color w:val="000000" w:themeColor="text1"/>
        </w:rPr>
        <w:t>pret nejaušu to bojāšanu</w:t>
      </w:r>
      <w:proofErr w:type="gramEnd"/>
      <w:r w:rsidRPr="00C655E8">
        <w:rPr>
          <w:rFonts w:ascii="Times New Roman" w:hAnsi="Times New Roman"/>
          <w:color w:val="000000" w:themeColor="text1"/>
        </w:rPr>
        <w:t xml:space="preserve"> vai aizķeršanos aiz tiem un nodrošināt kabeļu aizsardzību pret mehāniskajiem bojājumiem;</w:t>
      </w:r>
    </w:p>
    <w:p w14:paraId="369548E7"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izmantot āra apstākļiem speciāli piemērotus elektroinstrumentus (piemēram, pagarinātāju) un kontaktligzdas aprīkot ar nosedzošajiem vāciņiem;</w:t>
      </w:r>
    </w:p>
    <w:p w14:paraId="181A9FFC" w14:textId="66C1DCC8"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uzturēt kārtīgu Darba vietu, aizliegts izraisīt vides piesārņojumu, </w:t>
      </w:r>
      <w:r w:rsidR="00C75700" w:rsidRPr="00C655E8">
        <w:rPr>
          <w:rFonts w:ascii="Times New Roman" w:hAnsi="Times New Roman"/>
          <w:color w:val="000000" w:themeColor="text1"/>
        </w:rPr>
        <w:t xml:space="preserve">veidot ar Pasūtītāju nesaskaņotu </w:t>
      </w:r>
      <w:r w:rsidRPr="00C655E8">
        <w:rPr>
          <w:rFonts w:ascii="Times New Roman" w:hAnsi="Times New Roman"/>
          <w:color w:val="000000" w:themeColor="text1"/>
        </w:rPr>
        <w:t>atkritumu</w:t>
      </w:r>
      <w:r w:rsidR="00C75700" w:rsidRPr="00C655E8">
        <w:rPr>
          <w:rFonts w:ascii="Times New Roman" w:hAnsi="Times New Roman"/>
          <w:color w:val="000000" w:themeColor="text1"/>
        </w:rPr>
        <w:t xml:space="preserve"> un</w:t>
      </w:r>
      <w:r w:rsidRPr="00C655E8">
        <w:rPr>
          <w:rFonts w:ascii="Times New Roman" w:hAnsi="Times New Roman"/>
          <w:color w:val="000000" w:themeColor="text1"/>
        </w:rPr>
        <w:t xml:space="preserve"> materiālu uzkrājumus;</w:t>
      </w:r>
    </w:p>
    <w:p w14:paraId="507846C2"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veicot Darbus, </w:t>
      </w:r>
      <w:proofErr w:type="gramStart"/>
      <w:r w:rsidRPr="00C655E8">
        <w:rPr>
          <w:rFonts w:ascii="Times New Roman" w:hAnsi="Times New Roman"/>
          <w:color w:val="000000" w:themeColor="text1"/>
        </w:rPr>
        <w:t>pēc iespējas mazāk radīt atkritums</w:t>
      </w:r>
      <w:proofErr w:type="gramEnd"/>
      <w:r w:rsidRPr="00C655E8">
        <w:rPr>
          <w:rFonts w:ascii="Times New Roman" w:hAnsi="Times New Roman"/>
          <w:color w:val="000000" w:themeColor="text1"/>
        </w:rPr>
        <w:t xml:space="preserve"> un Darbu izpildē izvēlēties dabai draudzīgākas ķīmiskās vielas un maisījumus;</w:t>
      </w:r>
    </w:p>
    <w:p w14:paraId="313F73DE"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bīstamo atkritumu veidošanās gadījumā, iepakot un utilizēt atbilstoši vides aizsardzības prasībām</w:t>
      </w:r>
      <w:proofErr w:type="gramStart"/>
      <w:r w:rsidRPr="00C655E8">
        <w:rPr>
          <w:rFonts w:ascii="Times New Roman" w:hAnsi="Times New Roman"/>
          <w:color w:val="000000" w:themeColor="text1"/>
        </w:rPr>
        <w:t>, un nepieļaut šo atkritumu nonākšanu apkārtējā vidē</w:t>
      </w:r>
      <w:proofErr w:type="gramEnd"/>
      <w:r w:rsidRPr="00C655E8">
        <w:rPr>
          <w:rFonts w:ascii="Times New Roman" w:hAnsi="Times New Roman"/>
          <w:color w:val="000000" w:themeColor="text1"/>
        </w:rPr>
        <w:t>.</w:t>
      </w:r>
    </w:p>
    <w:p w14:paraId="6A4CDAFF" w14:textId="0779EAC0"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Nodarbināto darba apģērbs</w:t>
      </w:r>
      <w:r w:rsidR="005F2A5D" w:rsidRPr="00C655E8">
        <w:rPr>
          <w:rFonts w:ascii="Times New Roman" w:hAnsi="Times New Roman"/>
          <w:color w:val="000000" w:themeColor="text1"/>
        </w:rPr>
        <w:t>, apavi</w:t>
      </w:r>
      <w:r w:rsidRPr="00C655E8">
        <w:rPr>
          <w:rFonts w:ascii="Times New Roman" w:hAnsi="Times New Roman"/>
          <w:color w:val="000000" w:themeColor="text1"/>
        </w:rPr>
        <w:t xml:space="preserve"> un IAL:</w:t>
      </w:r>
    </w:p>
    <w:p w14:paraId="596FB53F" w14:textId="5DFD0F9B" w:rsidR="00D178CE" w:rsidRPr="00C655E8" w:rsidRDefault="00D178CE"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C631C53"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314282A8" w14:textId="3980A3C2"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izmantot bojātus, nodilušus un standart</w:t>
      </w:r>
      <w:r w:rsidR="00E5501B" w:rsidRPr="00C655E8">
        <w:rPr>
          <w:rFonts w:ascii="Times New Roman" w:hAnsi="Times New Roman"/>
          <w:color w:val="000000" w:themeColor="text1"/>
        </w:rPr>
        <w:t>iem</w:t>
      </w:r>
      <w:r w:rsidRPr="00C655E8">
        <w:rPr>
          <w:rFonts w:ascii="Times New Roman" w:hAnsi="Times New Roman"/>
          <w:color w:val="000000" w:themeColor="text1"/>
        </w:rPr>
        <w:t xml:space="preserve"> neatbilstošus IAL. </w:t>
      </w:r>
    </w:p>
    <w:p w14:paraId="5F9B2D16" w14:textId="77777777"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izmantojamais darba aprīkojums un iekārtas:</w:t>
      </w:r>
    </w:p>
    <w:p w14:paraId="5F1D9ED3" w14:textId="17172EEF"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aprīkojums, instrumenti un iekārtas ir darba kārtībā, tās ir drošas un piemērotas veicamajiem Darbiem;</w:t>
      </w:r>
    </w:p>
    <w:p w14:paraId="0E62EBD5"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aprīkojumam un bīstamām iekārtām ir veikta tehniskā apkope un pārbaude, tās ir pārbaudītas</w:t>
      </w:r>
      <w:proofErr w:type="gramStart"/>
      <w:r w:rsidRPr="00C655E8">
        <w:rPr>
          <w:rFonts w:ascii="Times New Roman" w:hAnsi="Times New Roman"/>
          <w:color w:val="000000" w:themeColor="text1"/>
        </w:rPr>
        <w:t xml:space="preserve"> un</w:t>
      </w:r>
      <w:proofErr w:type="gramEnd"/>
      <w:r w:rsidRPr="00C655E8">
        <w:rPr>
          <w:rFonts w:ascii="Times New Roman" w:hAnsi="Times New Roman"/>
          <w:color w:val="000000" w:themeColor="text1"/>
        </w:rPr>
        <w:t xml:space="preserve"> marķētas vai citādi var pierādīt pārbaudes esamību;</w:t>
      </w:r>
    </w:p>
    <w:p w14:paraId="03FE026E"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izmantot darba aprīkojumu, instrumentus un iekārtas, kuri ir bojāti, tiem ir demontēti drošības aizsargi, kuri nav rūpnieciski ražoti, ir</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neatbilstoši samontēti.</w:t>
      </w:r>
    </w:p>
    <w:p w14:paraId="42AFE457" w14:textId="77777777" w:rsidR="00AE1AE5" w:rsidRPr="00C655E8" w:rsidRDefault="00AE1AE5" w:rsidP="00E523FF">
      <w:pPr>
        <w:pStyle w:val="Sarakstarindkopa"/>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Paaugstināta riska darba veidi</w:t>
      </w:r>
    </w:p>
    <w:p w14:paraId="70D7C827" w14:textId="3C4EF44D"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Paaugstināta riska darbu veidi ir tie, kuri var radīt smagas un letālas sekas Nodarbinātajam, </w:t>
      </w:r>
      <w:r w:rsidR="008C44F9" w:rsidRPr="00C655E8">
        <w:rPr>
          <w:rFonts w:ascii="Times New Roman" w:hAnsi="Times New Roman"/>
          <w:color w:val="000000" w:themeColor="text1"/>
        </w:rPr>
        <w:t>Objekta l</w:t>
      </w:r>
      <w:r w:rsidRPr="00C655E8">
        <w:rPr>
          <w:rFonts w:ascii="Times New Roman" w:hAnsi="Times New Roman"/>
          <w:color w:val="000000" w:themeColor="text1"/>
        </w:rPr>
        <w:t>ietotājam</w:t>
      </w:r>
      <w:r w:rsidR="008C44F9" w:rsidRPr="00C655E8">
        <w:rPr>
          <w:rFonts w:ascii="Times New Roman" w:hAnsi="Times New Roman"/>
          <w:color w:val="000000" w:themeColor="text1"/>
        </w:rPr>
        <w:t>, apmeklētājam, Pasūtītāja darbiniekam</w:t>
      </w:r>
      <w:r w:rsidRPr="00C655E8">
        <w:rPr>
          <w:rFonts w:ascii="Times New Roman" w:hAnsi="Times New Roman"/>
          <w:color w:val="000000" w:themeColor="text1"/>
        </w:rPr>
        <w:t xml:space="preserve"> vai jebkuram sabiedrības loceklim. </w:t>
      </w:r>
      <w:r w:rsidRPr="00C655E8">
        <w:rPr>
          <w:rFonts w:ascii="Times New Roman" w:hAnsi="Times New Roman"/>
          <w:color w:val="000000" w:themeColor="text1"/>
        </w:rPr>
        <w:lastRenderedPageBreak/>
        <w:t>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266540" w14:textId="77777777"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Darbs augstumā ir darbs, kas tie</w:t>
      </w:r>
      <w:proofErr w:type="gramStart"/>
      <w:r w:rsidRPr="00C655E8">
        <w:rPr>
          <w:rFonts w:ascii="Times New Roman" w:hAnsi="Times New Roman"/>
          <w:color w:val="000000" w:themeColor="text1"/>
        </w:rPr>
        <w:t xml:space="preserve"> veikts vismaz 1,5 metru augstumā un augstāk</w:t>
      </w:r>
      <w:proofErr w:type="gramEnd"/>
      <w:r w:rsidRPr="00C655E8">
        <w:rPr>
          <w:rFonts w:ascii="Times New Roman" w:hAnsi="Times New Roman"/>
          <w:color w:val="000000" w:themeColor="text1"/>
        </w:rPr>
        <w:t>, Izpildītājam nodrošināt Darba aizsardzības prasības atbilstoši darbu veikšanas augstumam. Minimālās prasības, veicot Darbus augstumā:</w:t>
      </w:r>
    </w:p>
    <w:p w14:paraId="5906FD13"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C279DE9"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sastatnēm</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jābūt rūpnieciski ražotām, pilnībā komplektētām, samontētām, pārbaudītām un atbilstoši apzīmētām, un  atbildīgajam par sastatņu montāžu ir jābūt atbilstoši apmācītam;</w:t>
      </w:r>
    </w:p>
    <w:p w14:paraId="16E1F5F3"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augstkāpēju darbs un darbs uz jumtiem jāveic ar</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atbilstošu aprīkojumu, stiprinoties pie drošiem enkurpunktiem, nodrošinot arī drošu evakuāciju;</w:t>
      </w:r>
    </w:p>
    <w:p w14:paraId="75A519F4"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zona jānorobežo proporcionāli Darbu veikšanas augstumam, lai izvairītos no krītošu priekšmetu iedarbības.</w:t>
      </w:r>
    </w:p>
    <w:p w14:paraId="59E1AC10" w14:textId="77777777"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Darbs ar bīstamām iekārtām ir darbs ar iekārtām, kuras neatbilstošas lietošanas, uzturēšanas rezultātā var apdraudēt cilvēku dzīvību un veselību, vidi un materiālās vērtības. Minimālās prasības, </w:t>
      </w:r>
      <w:proofErr w:type="gramStart"/>
      <w:r w:rsidRPr="00C655E8">
        <w:rPr>
          <w:rFonts w:ascii="Times New Roman" w:hAnsi="Times New Roman"/>
          <w:color w:val="000000" w:themeColor="text1"/>
        </w:rPr>
        <w:t>izmantojot bīstamās</w:t>
      </w:r>
      <w:proofErr w:type="gramEnd"/>
      <w:r w:rsidRPr="00C655E8">
        <w:rPr>
          <w:rFonts w:ascii="Times New Roman" w:hAnsi="Times New Roman"/>
          <w:color w:val="000000" w:themeColor="text1"/>
        </w:rPr>
        <w:t xml:space="preserve"> iekārtas:</w:t>
      </w:r>
    </w:p>
    <w:p w14:paraId="4192B68E"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lietojot bīstamo iekārtu, jānodrošina Nodarbinātā apmācība atbilstoši Latvijas Republikā spēkā esošajiem normatīvajiem aktiem, bīstamās iekārtas reģistrēšana un pārbaude;</w:t>
      </w:r>
    </w:p>
    <w:p w14:paraId="34725023"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Nodarbinātajam, veicot Darbus, jābūt aprīkotam ar aizsarglīdzekļiem un </w:t>
      </w:r>
      <w:proofErr w:type="spellStart"/>
      <w:r w:rsidRPr="00C655E8">
        <w:rPr>
          <w:rFonts w:ascii="Times New Roman" w:hAnsi="Times New Roman"/>
          <w:color w:val="000000" w:themeColor="text1"/>
        </w:rPr>
        <w:t>aizsargaprīkojumu</w:t>
      </w:r>
      <w:proofErr w:type="spellEnd"/>
      <w:r w:rsidRPr="00C655E8">
        <w:rPr>
          <w:rFonts w:ascii="Times New Roman" w:hAnsi="Times New Roman"/>
          <w:color w:val="000000" w:themeColor="text1"/>
        </w:rPr>
        <w:t>, ja tāds ir norādīts ražotāja instrukcijā vai nepieciešams lietojot</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bīstamo iekārtu;</w:t>
      </w:r>
    </w:p>
    <w:p w14:paraId="20790D6F"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veicot bīstamo iekārtu tehnisko uzraudzību un pārbaudi, Darbs jāveic tā, lai nodrošinātu citu iesaistīto drošību un veselību;</w:t>
      </w:r>
    </w:p>
    <w:p w14:paraId="5F051012"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nepielaist Darbu veikšanai neapmācītas un nepiederošas personas.</w:t>
      </w:r>
    </w:p>
    <w:p w14:paraId="0B5A8CFA" w14:textId="77777777" w:rsidR="00AE1AE5" w:rsidRPr="00C655E8" w:rsidRDefault="00AE1AE5" w:rsidP="00E523FF">
      <w:pPr>
        <w:pStyle w:val="Sarakstarindkopa"/>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Ugunsbīstamie darbi ir darbi, kuros izmanto atklātu liesmu vai kuros rodas dzirksteles, kā arī citi darbi, kas var izraisīt aizdegšanos. Minimālās prasības, veicot ugunsbīstamos darbus:</w:t>
      </w:r>
    </w:p>
    <w:p w14:paraId="2BDF010D" w14:textId="09D5973B"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pirms Darbu uzsākšanas Izpildītājam jāsagatavo norīkojums atbilstoši Latvijas Republikā spēkā esošajiem normatīvajiem aktiem un </w:t>
      </w:r>
      <w:proofErr w:type="spellStart"/>
      <w:r w:rsidRPr="00C655E8">
        <w:rPr>
          <w:rFonts w:ascii="Times New Roman" w:hAnsi="Times New Roman"/>
          <w:color w:val="000000" w:themeColor="text1"/>
        </w:rPr>
        <w:t>jānosūta</w:t>
      </w:r>
      <w:proofErr w:type="spellEnd"/>
      <w:r w:rsidRPr="00C655E8">
        <w:rPr>
          <w:rFonts w:ascii="Times New Roman" w:hAnsi="Times New Roman"/>
          <w:color w:val="000000" w:themeColor="text1"/>
        </w:rPr>
        <w:t xml:space="preserve"> </w:t>
      </w:r>
      <w:r w:rsidR="00ED3B99" w:rsidRPr="00C655E8">
        <w:rPr>
          <w:rFonts w:ascii="Times New Roman" w:hAnsi="Times New Roman"/>
          <w:color w:val="000000" w:themeColor="text1"/>
        </w:rPr>
        <w:t>Pasūtītājam</w:t>
      </w:r>
      <w:r w:rsidRPr="00C655E8">
        <w:rPr>
          <w:rFonts w:ascii="Times New Roman" w:hAnsi="Times New Roman"/>
          <w:color w:val="000000" w:themeColor="text1"/>
        </w:rPr>
        <w:t xml:space="preserve"> uz e-pasta adresi:</w:t>
      </w:r>
      <w:r w:rsidR="001700C1" w:rsidRPr="00C655E8">
        <w:rPr>
          <w:rFonts w:ascii="Times New Roman" w:hAnsi="Times New Roman"/>
          <w:color w:val="000000" w:themeColor="text1"/>
        </w:rPr>
        <w:t xml:space="preserve"> drosiba@rigassatiksme.lv.</w:t>
      </w:r>
      <w:r w:rsidRPr="00C655E8">
        <w:rPr>
          <w:rFonts w:ascii="Times New Roman" w:hAnsi="Times New Roman"/>
          <w:color w:val="000000" w:themeColor="text1"/>
        </w:rPr>
        <w:t xml:space="preserve"> Pirms norīkojuma sagatavošanas jānovērtē darbu veikšanas vieta un jānosaka darbu izpildes secība, nepieciešamie ugunsdzēsības līdzekļi, darba vietas kontroles kārtība pēc darba beigām vai pārtraukumos;</w:t>
      </w:r>
    </w:p>
    <w:p w14:paraId="25382C56" w14:textId="0CB34238"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nodrošina </w:t>
      </w:r>
      <w:r w:rsidR="00E317AE" w:rsidRPr="00C655E8">
        <w:rPr>
          <w:rFonts w:ascii="Times New Roman" w:hAnsi="Times New Roman"/>
          <w:color w:val="000000" w:themeColor="text1"/>
        </w:rPr>
        <w:t>Nodarbinātajam</w:t>
      </w:r>
      <w:r w:rsidRPr="00C655E8">
        <w:rPr>
          <w:rFonts w:ascii="Times New Roman" w:hAnsi="Times New Roman"/>
          <w:color w:val="000000" w:themeColor="text1"/>
        </w:rPr>
        <w:t xml:space="preserve"> nepieciešamo Latvijas Republikā spēkā esošajos normatīvajos aktos noteikto kvalifikāciju un instruktāžu ugunsbīstamo darbu veikšanai;</w:t>
      </w:r>
    </w:p>
    <w:p w14:paraId="7709A632"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vietu, kur paredzēts veikt ugunsbīstamos darbus, 5 m (piecu metru) attālumā atbrīvo no </w:t>
      </w:r>
      <w:proofErr w:type="spellStart"/>
      <w:r w:rsidRPr="00C655E8">
        <w:rPr>
          <w:rFonts w:ascii="Times New Roman" w:hAnsi="Times New Roman"/>
          <w:color w:val="000000" w:themeColor="text1"/>
        </w:rPr>
        <w:t>degtspējīgiem</w:t>
      </w:r>
      <w:proofErr w:type="spellEnd"/>
      <w:r w:rsidRPr="00C655E8">
        <w:rPr>
          <w:rFonts w:ascii="Times New Roman" w:hAnsi="Times New Roman"/>
          <w:color w:val="000000" w:themeColor="text1"/>
        </w:rPr>
        <w:t xml:space="preserve"> materiāliem, ja tas nav iespējams, tos aizsargā no aizdegšanās ar palīgmateriāliem;</w:t>
      </w:r>
    </w:p>
    <w:p w14:paraId="4839CCE4" w14:textId="77777777" w:rsidR="00AE1AE5" w:rsidRPr="00C655E8" w:rsidRDefault="00AE1AE5" w:rsidP="00E523FF">
      <w:pPr>
        <w:pStyle w:val="Sarakstarindkopa"/>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Izpildītājs ugunsbīstamo darbu vietas uzraudzību nodrošina vismaz 4h (četras stundas) pēc ugunsbīstamo darbu pabeigšanas.</w:t>
      </w:r>
    </w:p>
    <w:p w14:paraId="0B2C0DA8" w14:textId="6422800B" w:rsidR="00AE1AE5" w:rsidRPr="00C655E8" w:rsidRDefault="00AE1AE5" w:rsidP="00FD15A9">
      <w:pPr>
        <w:pStyle w:val="Sarakstarindkopa"/>
        <w:numPr>
          <w:ilvl w:val="1"/>
          <w:numId w:val="8"/>
        </w:numPr>
        <w:spacing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 xml:space="preserve">Izpildītāja un Nodarbinātā rīcība </w:t>
      </w:r>
      <w:r w:rsidR="005F22F1" w:rsidRPr="00C655E8">
        <w:rPr>
          <w:rFonts w:ascii="Times New Roman" w:hAnsi="Times New Roman"/>
          <w:b/>
          <w:bCs/>
          <w:color w:val="000000" w:themeColor="text1"/>
        </w:rPr>
        <w:t>A</w:t>
      </w:r>
      <w:r w:rsidRPr="00C655E8">
        <w:rPr>
          <w:rFonts w:ascii="Times New Roman" w:hAnsi="Times New Roman"/>
          <w:b/>
          <w:bCs/>
          <w:color w:val="000000" w:themeColor="text1"/>
        </w:rPr>
        <w:t xml:space="preserve">vārijas vai </w:t>
      </w:r>
      <w:r w:rsidR="005F22F1" w:rsidRPr="00C655E8">
        <w:rPr>
          <w:rFonts w:ascii="Times New Roman" w:hAnsi="Times New Roman"/>
          <w:b/>
          <w:bCs/>
          <w:color w:val="000000" w:themeColor="text1"/>
        </w:rPr>
        <w:t>Ā</w:t>
      </w:r>
      <w:r w:rsidRPr="00C655E8">
        <w:rPr>
          <w:rFonts w:ascii="Times New Roman" w:hAnsi="Times New Roman"/>
          <w:b/>
          <w:bCs/>
          <w:color w:val="000000" w:themeColor="text1"/>
        </w:rPr>
        <w:t xml:space="preserve">rkārtas </w:t>
      </w:r>
      <w:r w:rsidR="005F22F1" w:rsidRPr="00C655E8">
        <w:rPr>
          <w:rFonts w:ascii="Times New Roman" w:hAnsi="Times New Roman"/>
          <w:b/>
          <w:bCs/>
          <w:color w:val="000000" w:themeColor="text1"/>
        </w:rPr>
        <w:t>situācijā</w:t>
      </w:r>
    </w:p>
    <w:p w14:paraId="3414AECA" w14:textId="77777777" w:rsidR="00AE1AE5" w:rsidRPr="00C655E8" w:rsidRDefault="00AE1AE5" w:rsidP="00FD15A9">
      <w:pPr>
        <w:pStyle w:val="Sarakstarindkopa"/>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Avārijas situācijā Objektā rīcības secība jāizvērtē atbilstoši notikumam:</w:t>
      </w:r>
    </w:p>
    <w:p w14:paraId="18823D2C"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konstatējot Avārijas situāciju, nekavējoties jāpārtrauc Darbi un jāuzsāk seku likvidācija un situācijas informēšanas pasākumi;</w:t>
      </w:r>
    </w:p>
    <w:p w14:paraId="577186E4"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jāpārtrauc </w:t>
      </w:r>
      <w:proofErr w:type="gramStart"/>
      <w:r w:rsidRPr="00C655E8">
        <w:rPr>
          <w:rFonts w:ascii="Times New Roman" w:hAnsi="Times New Roman"/>
          <w:color w:val="000000" w:themeColor="text1"/>
        </w:rPr>
        <w:t>cēloni</w:t>
      </w:r>
      <w:proofErr w:type="gramEnd"/>
      <w:r w:rsidRPr="00C655E8">
        <w:rPr>
          <w:rFonts w:ascii="Times New Roman" w:hAnsi="Times New Roman"/>
          <w:color w:val="000000" w:themeColor="text1"/>
        </w:rPr>
        <w:t>, kura rezultātā notikusi avārija, ja tas ir iespējams un neapdraud Nodarbinātā veselību un dzīvību;</w:t>
      </w:r>
    </w:p>
    <w:p w14:paraId="3950C4BA"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jānorobežo avārijas vieta, lai nepieļautu cilvēku nejaušu iekļūšanu bīstamajā zonā;</w:t>
      </w:r>
    </w:p>
    <w:p w14:paraId="6A97DCA0" w14:textId="74024519"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 xml:space="preserve">jāziņo </w:t>
      </w:r>
      <w:r w:rsidR="006151E9" w:rsidRPr="00C655E8">
        <w:rPr>
          <w:rFonts w:ascii="Times New Roman" w:hAnsi="Times New Roman"/>
          <w:color w:val="000000" w:themeColor="text1"/>
        </w:rPr>
        <w:t>L</w:t>
      </w:r>
      <w:r w:rsidRPr="00C655E8">
        <w:rPr>
          <w:rFonts w:ascii="Times New Roman" w:hAnsi="Times New Roman"/>
          <w:color w:val="000000" w:themeColor="text1"/>
        </w:rPr>
        <w:t xml:space="preserve">īgumā norādītajai kontaktpersonai/atbildīgai personai un </w:t>
      </w:r>
      <w:r w:rsidR="00DF0DDD" w:rsidRPr="00C655E8">
        <w:rPr>
          <w:rFonts w:ascii="Times New Roman" w:hAnsi="Times New Roman"/>
          <w:color w:val="000000" w:themeColor="text1"/>
        </w:rPr>
        <w:t xml:space="preserve">Pasūtītāja vecākajam centrālajam </w:t>
      </w:r>
      <w:proofErr w:type="spellStart"/>
      <w:r w:rsidR="00DF0DDD" w:rsidRPr="00C655E8">
        <w:rPr>
          <w:rFonts w:ascii="Times New Roman" w:hAnsi="Times New Roman"/>
          <w:color w:val="000000" w:themeColor="text1"/>
        </w:rPr>
        <w:t>dispečerim</w:t>
      </w:r>
      <w:proofErr w:type="spellEnd"/>
      <w:r w:rsidR="00DF0DDD" w:rsidRPr="00C655E8">
        <w:rPr>
          <w:rFonts w:ascii="Times New Roman" w:hAnsi="Times New Roman"/>
          <w:color w:val="000000" w:themeColor="text1"/>
        </w:rPr>
        <w:t xml:space="preserve"> </w:t>
      </w:r>
      <w:r w:rsidR="00AB1FDC" w:rsidRPr="00C655E8">
        <w:rPr>
          <w:rFonts w:ascii="Times New Roman" w:hAnsi="Times New Roman"/>
          <w:color w:val="000000" w:themeColor="text1"/>
        </w:rPr>
        <w:t xml:space="preserve">uz </w:t>
      </w:r>
      <w:r w:rsidR="00DF0DDD" w:rsidRPr="00C655E8">
        <w:rPr>
          <w:rFonts w:ascii="Times New Roman" w:hAnsi="Times New Roman"/>
          <w:color w:val="000000" w:themeColor="text1"/>
        </w:rPr>
        <w:t>mob</w:t>
      </w:r>
      <w:r w:rsidR="00AB1FDC" w:rsidRPr="00C655E8">
        <w:rPr>
          <w:rFonts w:ascii="Times New Roman" w:hAnsi="Times New Roman"/>
          <w:color w:val="000000" w:themeColor="text1"/>
        </w:rPr>
        <w:t xml:space="preserve">ilo tālruni </w:t>
      </w:r>
      <w:r w:rsidR="00DF0DDD" w:rsidRPr="00C655E8">
        <w:rPr>
          <w:rFonts w:ascii="Times New Roman" w:hAnsi="Times New Roman"/>
          <w:color w:val="000000" w:themeColor="text1"/>
        </w:rPr>
        <w:t xml:space="preserve">29498512 </w:t>
      </w:r>
      <w:r w:rsidRPr="00C655E8">
        <w:rPr>
          <w:rFonts w:ascii="Times New Roman" w:hAnsi="Times New Roman"/>
          <w:color w:val="000000" w:themeColor="text1"/>
        </w:rPr>
        <w:t>un jārīkojas atbilstoši saņemtajām norādēm.</w:t>
      </w:r>
    </w:p>
    <w:p w14:paraId="5EF7C3C9" w14:textId="34DDAAA0" w:rsidR="00AE1AE5" w:rsidRPr="00C655E8" w:rsidRDefault="001A132E" w:rsidP="00FD15A9">
      <w:pPr>
        <w:pStyle w:val="Sarakstarindkopa"/>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w:t>
      </w:r>
      <w:r w:rsidR="00AE1AE5" w:rsidRPr="00C655E8">
        <w:rPr>
          <w:rFonts w:ascii="Times New Roman" w:hAnsi="Times New Roman"/>
          <w:color w:val="000000" w:themeColor="text1"/>
        </w:rPr>
        <w:t>Objektā ir apdraudēta cilvēka dzīvība un veselība, ir noticis nelaimes gadījums, rīcības secība jāizvērtē atbilstoši notikumam:</w:t>
      </w:r>
    </w:p>
    <w:p w14:paraId="621ED1CE"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jāsniedz pirmā palīdzība, izmantojot pirmās palīdzības aptieciņā esošos materiālus;</w:t>
      </w:r>
    </w:p>
    <w:p w14:paraId="5363B93B"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jāveic atdzīvināšanas pasākumi, ja nepieciešams, un atdzīvināšanas pasākumus var veikt speciāli apmācīts Nodarbinātais;</w:t>
      </w:r>
    </w:p>
    <w:p w14:paraId="33C5EDC4"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jāizsauc un jāsagaida Neatliekamā medicīniskā palīdzība (tālrunis 113 vai 112);</w:t>
      </w:r>
    </w:p>
    <w:p w14:paraId="4B3F502B" w14:textId="5AFD2339"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jāziņo </w:t>
      </w:r>
      <w:r w:rsidR="006151E9" w:rsidRPr="00C655E8">
        <w:rPr>
          <w:rFonts w:ascii="Times New Roman" w:hAnsi="Times New Roman"/>
          <w:color w:val="000000" w:themeColor="text1"/>
        </w:rPr>
        <w:t>L</w:t>
      </w:r>
      <w:r w:rsidRPr="00C655E8">
        <w:rPr>
          <w:rFonts w:ascii="Times New Roman" w:hAnsi="Times New Roman"/>
          <w:color w:val="000000" w:themeColor="text1"/>
        </w:rPr>
        <w:t>īgumā norādītajai kontaktpersonai/atbildīgai personai par notikušo Ārkārtas situāciju;</w:t>
      </w:r>
    </w:p>
    <w:p w14:paraId="56F364E6"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Izpildītājam jāveic nelaimes gadījuma izmeklēšana atbilstoši Latvijas Republikā spēkā esošajiem normatīvajiem aktiem.</w:t>
      </w:r>
    </w:p>
    <w:p w14:paraId="5272BF3E" w14:textId="77777777" w:rsidR="00AE1AE5" w:rsidRPr="00C655E8" w:rsidRDefault="00AE1AE5" w:rsidP="00FD15A9">
      <w:pPr>
        <w:pStyle w:val="Sarakstarindkopa"/>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Ārkārtas situācijā Objektā, ja ir izcēlies ugunsgrēks</w:t>
      </w:r>
      <w:proofErr w:type="gramStart"/>
      <w:r w:rsidRPr="00C655E8">
        <w:rPr>
          <w:rFonts w:ascii="Times New Roman" w:hAnsi="Times New Roman"/>
          <w:color w:val="000000" w:themeColor="text1"/>
        </w:rPr>
        <w:t xml:space="preserve"> vai aizdegšanās, rīcības secība jāizvērtē atbilstoši notikumam</w:t>
      </w:r>
      <w:proofErr w:type="gramEnd"/>
      <w:r w:rsidRPr="00C655E8">
        <w:rPr>
          <w:rFonts w:ascii="Times New Roman" w:hAnsi="Times New Roman"/>
          <w:color w:val="000000" w:themeColor="text1"/>
        </w:rPr>
        <w:t>:</w:t>
      </w:r>
    </w:p>
    <w:p w14:paraId="171F98C0"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jādzēš aizdegšanās ar pieejamiem ugunsdzēsības līdzekļiem, ja tas neapdraud Nodarbinātā veselību un dzīvību;</w:t>
      </w:r>
    </w:p>
    <w:p w14:paraId="3233AE74"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evakuēties, ja nav zināma ugunsgrēka izcelšanās vieta, ir piedūmota telpa;</w:t>
      </w:r>
    </w:p>
    <w:p w14:paraId="03B87488"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evakuēties,</w:t>
      </w:r>
      <w:proofErr w:type="gramStart"/>
      <w:r w:rsidRPr="00C655E8">
        <w:rPr>
          <w:rFonts w:ascii="Times New Roman" w:hAnsi="Times New Roman"/>
          <w:color w:val="000000" w:themeColor="text1"/>
        </w:rPr>
        <w:t xml:space="preserve">  </w:t>
      </w:r>
      <w:proofErr w:type="gramEnd"/>
      <w:r w:rsidRPr="00C655E8">
        <w:rPr>
          <w:rFonts w:ascii="Times New Roman" w:hAnsi="Times New Roman"/>
          <w:color w:val="000000" w:themeColor="text1"/>
        </w:rPr>
        <w:t>ja atskan ugunsgrēka trauksmes signāls, arī situācijā, ja nav pamanīts ugunsgrēks;</w:t>
      </w:r>
    </w:p>
    <w:p w14:paraId="565B3775" w14:textId="77777777" w:rsidR="00AE1AE5"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nospiest Objektā esošo trauksmes pogu, ja ugunsgrēka trauksme nav iedarbojusies automātiski un šāda poga ir uzstādīta; </w:t>
      </w:r>
    </w:p>
    <w:p w14:paraId="04726151" w14:textId="77777777" w:rsidR="006151E9" w:rsidRPr="00C655E8" w:rsidRDefault="00AE1AE5"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jāziņo Valsts ugunsdzēsības dienestam (tālrunis 112);</w:t>
      </w:r>
    </w:p>
    <w:p w14:paraId="1CF8C16D" w14:textId="447EED0B" w:rsidR="0066797A" w:rsidRPr="00C655E8" w:rsidRDefault="00FD15A9" w:rsidP="00FD15A9">
      <w:pPr>
        <w:pStyle w:val="Sarakstarindkopa"/>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jāziņo Līgumā norādītajai kontaktpersonai/atbildīgai personai un Pasūtītāja vecākajam centrālajam </w:t>
      </w:r>
      <w:proofErr w:type="spellStart"/>
      <w:r w:rsidRPr="00C655E8">
        <w:rPr>
          <w:rFonts w:ascii="Times New Roman" w:hAnsi="Times New Roman"/>
          <w:color w:val="000000" w:themeColor="text1"/>
        </w:rPr>
        <w:t>dispečerim</w:t>
      </w:r>
      <w:proofErr w:type="spellEnd"/>
      <w:r w:rsidRPr="00C655E8">
        <w:rPr>
          <w:rFonts w:ascii="Times New Roman" w:hAnsi="Times New Roman"/>
          <w:color w:val="000000" w:themeColor="text1"/>
        </w:rPr>
        <w:t xml:space="preserve"> uz mobilo tālruni 29498512 un jārīkojas atbilstoši saņemtajām norādēm.</w:t>
      </w:r>
    </w:p>
    <w:p w14:paraId="51B70DB7" w14:textId="4BE556C3" w:rsidR="0027111B" w:rsidRPr="00C655E8" w:rsidRDefault="00400FD8" w:rsidP="00400FD8">
      <w:pPr>
        <w:pStyle w:val="Sarakstarindkopa"/>
        <w:numPr>
          <w:ilvl w:val="0"/>
          <w:numId w:val="8"/>
        </w:numPr>
        <w:tabs>
          <w:tab w:val="left" w:pos="8420"/>
        </w:tabs>
        <w:spacing w:before="120" w:after="120" w:line="240" w:lineRule="auto"/>
        <w:ind w:left="284" w:hanging="284"/>
        <w:jc w:val="both"/>
        <w:rPr>
          <w:rFonts w:ascii="Times New Roman" w:hAnsi="Times New Roman"/>
          <w:b/>
          <w:color w:val="000000" w:themeColor="text1"/>
        </w:rPr>
      </w:pPr>
      <w:r w:rsidRPr="00C655E8">
        <w:rPr>
          <w:rFonts w:ascii="Times New Roman" w:hAnsi="Times New Roman"/>
          <w:b/>
          <w:color w:val="000000" w:themeColor="text1"/>
        </w:rPr>
        <w:t>ATBILDĪBA</w:t>
      </w:r>
    </w:p>
    <w:p w14:paraId="11F9C611" w14:textId="7EB310B3" w:rsidR="00400FD8" w:rsidRPr="00C655E8" w:rsidRDefault="00400FD8" w:rsidP="00400FD8">
      <w:pPr>
        <w:pStyle w:val="Sarakstarindkopa"/>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Pasūtītājs ir atbildīgs par Izpildītāja informēšanu par Noteikumiem.</w:t>
      </w:r>
      <w:r w:rsidR="00C82729" w:rsidRPr="00C655E8">
        <w:rPr>
          <w:rFonts w:ascii="Times New Roman" w:hAnsi="Times New Roman"/>
          <w:color w:val="000000" w:themeColor="text1"/>
        </w:rPr>
        <w:t xml:space="preserve"> </w:t>
      </w:r>
      <w:r w:rsidR="004D7504" w:rsidRPr="00C655E8">
        <w:rPr>
          <w:rFonts w:ascii="Times New Roman" w:hAnsi="Times New Roman"/>
          <w:color w:val="000000" w:themeColor="text1"/>
        </w:rPr>
        <w:t>Izpildītājs, parakstot Līgumu, kura pielikums ir Noteikumi, apņemas ievērot Noteikumus un nodrošina, ka tos ievēro Izpildītāj</w:t>
      </w:r>
      <w:r w:rsidR="00A41066" w:rsidRPr="00C655E8">
        <w:rPr>
          <w:rFonts w:ascii="Times New Roman" w:hAnsi="Times New Roman"/>
          <w:color w:val="000000" w:themeColor="text1"/>
        </w:rPr>
        <w:t>s</w:t>
      </w:r>
      <w:r w:rsidR="004D7504" w:rsidRPr="00C655E8">
        <w:rPr>
          <w:rFonts w:ascii="Times New Roman" w:hAnsi="Times New Roman"/>
          <w:color w:val="000000" w:themeColor="text1"/>
        </w:rPr>
        <w:t xml:space="preserve"> un tā piesaistīt</w:t>
      </w:r>
      <w:r w:rsidR="00545799" w:rsidRPr="00C655E8">
        <w:rPr>
          <w:rFonts w:ascii="Times New Roman" w:hAnsi="Times New Roman"/>
          <w:color w:val="000000" w:themeColor="text1"/>
        </w:rPr>
        <w:t>ie</w:t>
      </w:r>
      <w:r w:rsidR="004D7504" w:rsidRPr="00C655E8">
        <w:rPr>
          <w:rFonts w:ascii="Times New Roman" w:hAnsi="Times New Roman"/>
          <w:color w:val="000000" w:themeColor="text1"/>
        </w:rPr>
        <w:t xml:space="preserve"> apakšuzņēmēj</w:t>
      </w:r>
      <w:r w:rsidR="00545799" w:rsidRPr="00C655E8">
        <w:rPr>
          <w:rFonts w:ascii="Times New Roman" w:hAnsi="Times New Roman"/>
          <w:color w:val="000000" w:themeColor="text1"/>
        </w:rPr>
        <w:t>i un to</w:t>
      </w:r>
      <w:r w:rsidR="004D7504" w:rsidRPr="00C655E8">
        <w:rPr>
          <w:rFonts w:ascii="Times New Roman" w:hAnsi="Times New Roman"/>
          <w:color w:val="000000" w:themeColor="text1"/>
        </w:rPr>
        <w:t xml:space="preserve"> Nodarbinātie. </w:t>
      </w:r>
    </w:p>
    <w:p w14:paraId="36302F73" w14:textId="0F4FED12" w:rsidR="00400FD8" w:rsidRPr="00C655E8" w:rsidRDefault="00400FD8" w:rsidP="00400FD8">
      <w:pPr>
        <w:pStyle w:val="Sarakstarindkopa"/>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 kontrolēt un konsultēt Izpildītāju darba drošības un vides aizsardzības jautājumos.</w:t>
      </w:r>
      <w:r w:rsidR="00545799" w:rsidRPr="00C655E8">
        <w:rPr>
          <w:rFonts w:ascii="Times New Roman" w:hAnsi="Times New Roman"/>
          <w:color w:val="000000" w:themeColor="text1"/>
        </w:rPr>
        <w:t xml:space="preserve"> </w:t>
      </w:r>
      <w:r w:rsidR="001A0BB3" w:rsidRPr="00C655E8">
        <w:rPr>
          <w:rFonts w:ascii="Times New Roman" w:hAnsi="Times New Roman"/>
          <w:color w:val="000000" w:themeColor="text1"/>
        </w:rPr>
        <w:t>Izpildītājam</w:t>
      </w:r>
      <w:r w:rsidR="00895B37" w:rsidRPr="00C655E8">
        <w:rPr>
          <w:rFonts w:ascii="Times New Roman" w:hAnsi="Times New Roman"/>
          <w:color w:val="000000" w:themeColor="text1"/>
        </w:rPr>
        <w:t xml:space="preserve"> pēc Pasūtītāja pār</w:t>
      </w:r>
      <w:r w:rsidR="00011269" w:rsidRPr="00C655E8">
        <w:rPr>
          <w:rFonts w:ascii="Times New Roman" w:hAnsi="Times New Roman"/>
          <w:color w:val="000000" w:themeColor="text1"/>
        </w:rPr>
        <w:t>s</w:t>
      </w:r>
      <w:r w:rsidR="00895B37" w:rsidRPr="00C655E8">
        <w:rPr>
          <w:rFonts w:ascii="Times New Roman" w:hAnsi="Times New Roman"/>
          <w:color w:val="000000" w:themeColor="text1"/>
        </w:rPr>
        <w:t>tāvju pieprasījuma</w:t>
      </w:r>
      <w:r w:rsidR="001A0BB3" w:rsidRPr="00C655E8">
        <w:rPr>
          <w:rFonts w:ascii="Times New Roman" w:hAnsi="Times New Roman"/>
          <w:color w:val="000000" w:themeColor="text1"/>
        </w:rPr>
        <w:t xml:space="preserve"> ir pienākums uzrādīt</w:t>
      </w:r>
      <w:r w:rsidR="00895B37" w:rsidRPr="00C655E8">
        <w:rPr>
          <w:rFonts w:ascii="Times New Roman" w:hAnsi="Times New Roman"/>
          <w:color w:val="000000" w:themeColor="text1"/>
        </w:rPr>
        <w:t xml:space="preserve"> darba aizsardzības dokumentāciju, piemēram, instrukcijas, </w:t>
      </w:r>
      <w:r w:rsidR="007E6308" w:rsidRPr="00C655E8">
        <w:rPr>
          <w:rFonts w:ascii="Times New Roman" w:hAnsi="Times New Roman"/>
          <w:color w:val="000000" w:themeColor="text1"/>
        </w:rPr>
        <w:t>instrukciju reģistrācijas žurnālus, obligāto veselības pārbaužu kartes, darba vides risku novērtējumu u.c.</w:t>
      </w:r>
    </w:p>
    <w:p w14:paraId="71992E3C" w14:textId="293BF677" w:rsidR="00400FD8" w:rsidRPr="00C655E8" w:rsidRDefault="00400FD8" w:rsidP="00400FD8">
      <w:pPr>
        <w:pStyle w:val="Sarakstarindkopa"/>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w:t>
      </w:r>
      <w:r w:rsidR="00845FEA" w:rsidRPr="00C655E8">
        <w:rPr>
          <w:rFonts w:ascii="Times New Roman" w:hAnsi="Times New Roman"/>
          <w:color w:val="000000" w:themeColor="text1"/>
        </w:rPr>
        <w:t>u</w:t>
      </w:r>
      <w:r w:rsidRPr="00C655E8">
        <w:rPr>
          <w:rFonts w:ascii="Times New Roman" w:hAnsi="Times New Roman"/>
          <w:color w:val="000000" w:themeColor="text1"/>
        </w:rPr>
        <w:t>, darba aizsardzības, ugunsdrošības, elektrodrošības, vides aizsardzības un citu prasīb</w:t>
      </w:r>
      <w:r w:rsidR="00845FEA" w:rsidRPr="00C655E8">
        <w:rPr>
          <w:rFonts w:ascii="Times New Roman" w:hAnsi="Times New Roman"/>
          <w:color w:val="000000" w:themeColor="text1"/>
        </w:rPr>
        <w:t>as</w:t>
      </w:r>
      <w:r w:rsidR="00C806C6" w:rsidRPr="00C655E8">
        <w:rPr>
          <w:rFonts w:ascii="Times New Roman" w:hAnsi="Times New Roman"/>
          <w:color w:val="000000" w:themeColor="text1"/>
        </w:rPr>
        <w:t>.</w:t>
      </w:r>
    </w:p>
    <w:p w14:paraId="1C8F9D60" w14:textId="77777777" w:rsidR="00400FD8" w:rsidRPr="00C655E8" w:rsidRDefault="00400FD8" w:rsidP="00400FD8">
      <w:pPr>
        <w:pStyle w:val="Sarakstarindkopa"/>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w:t>
      </w:r>
    </w:p>
    <w:p w14:paraId="4C951CCE" w14:textId="5EDD3440" w:rsidR="00400FD8" w:rsidRPr="00C655E8" w:rsidRDefault="00400FD8" w:rsidP="00400FD8">
      <w:pPr>
        <w:pStyle w:val="Sarakstarindkopa"/>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pirmo reizi konstatējot kādu no Noteikumu </w:t>
      </w:r>
      <w:r w:rsidR="008F2B70" w:rsidRPr="00C655E8">
        <w:rPr>
          <w:rFonts w:ascii="Times New Roman" w:hAnsi="Times New Roman"/>
          <w:color w:val="000000" w:themeColor="text1"/>
        </w:rPr>
        <w:t>3.8.</w:t>
      </w:r>
      <w:r w:rsidR="00981D96" w:rsidRPr="00C655E8">
        <w:rPr>
          <w:rFonts w:ascii="Times New Roman" w:hAnsi="Times New Roman"/>
          <w:color w:val="000000" w:themeColor="text1"/>
        </w:rPr>
        <w:t>1. -</w:t>
      </w:r>
      <w:proofErr w:type="gramStart"/>
      <w:r w:rsidR="00981D96" w:rsidRPr="00C655E8">
        <w:rPr>
          <w:rFonts w:ascii="Times New Roman" w:hAnsi="Times New Roman"/>
          <w:color w:val="000000" w:themeColor="text1"/>
        </w:rPr>
        <w:t xml:space="preserve"> </w:t>
      </w:r>
      <w:r w:rsidR="008F2B70" w:rsidRPr="00C655E8">
        <w:rPr>
          <w:rFonts w:ascii="Times New Roman" w:hAnsi="Times New Roman"/>
          <w:color w:val="000000" w:themeColor="text1"/>
        </w:rPr>
        <w:t xml:space="preserve"> </w:t>
      </w:r>
      <w:proofErr w:type="gramEnd"/>
      <w:r w:rsidR="0047530F" w:rsidRPr="00C655E8">
        <w:rPr>
          <w:rFonts w:ascii="Times New Roman" w:hAnsi="Times New Roman"/>
          <w:color w:val="000000" w:themeColor="text1"/>
        </w:rPr>
        <w:t xml:space="preserve">3.8.5. </w:t>
      </w:r>
      <w:r w:rsidR="008F2B70" w:rsidRPr="00C655E8">
        <w:rPr>
          <w:rFonts w:ascii="Times New Roman" w:hAnsi="Times New Roman"/>
          <w:color w:val="000000" w:themeColor="text1"/>
        </w:rPr>
        <w:t>punktā</w:t>
      </w:r>
      <w:r w:rsidRPr="00C655E8">
        <w:rPr>
          <w:rFonts w:ascii="Times New Roman" w:hAnsi="Times New Roman"/>
          <w:color w:val="000000" w:themeColor="text1"/>
        </w:rPr>
        <w:t xml:space="preserve"> norādītajiem pārkāpumiem, izteikt Izpildītājam rakstisku brīdinājumu. Otro reizi konstatējot to pašu pārkāpumu, Līguma izpildes ietvaros, piemērot Izpildītājam līgumsodu Noteikumu pielikumā noteiktajā apmērā;</w:t>
      </w:r>
    </w:p>
    <w:p w14:paraId="0F7ED5C4" w14:textId="0AAEC3D6" w:rsidR="00400FD8" w:rsidRPr="00C655E8" w:rsidRDefault="00400FD8" w:rsidP="00400FD8">
      <w:pPr>
        <w:pStyle w:val="Sarakstarindkopa"/>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konstatējot kādu no Noteikumu pielikuma </w:t>
      </w:r>
      <w:r w:rsidR="008B4323" w:rsidRPr="00C655E8">
        <w:rPr>
          <w:rFonts w:ascii="Times New Roman" w:hAnsi="Times New Roman"/>
          <w:color w:val="000000" w:themeColor="text1"/>
        </w:rPr>
        <w:t>3.8.6. – 3.8.1</w:t>
      </w:r>
      <w:r w:rsidR="001D0E5E" w:rsidRPr="00C655E8">
        <w:rPr>
          <w:rFonts w:ascii="Times New Roman" w:hAnsi="Times New Roman"/>
          <w:color w:val="000000" w:themeColor="text1"/>
        </w:rPr>
        <w:t>1</w:t>
      </w:r>
      <w:r w:rsidR="008B4323" w:rsidRPr="00C655E8">
        <w:rPr>
          <w:rFonts w:ascii="Times New Roman" w:hAnsi="Times New Roman"/>
          <w:color w:val="000000" w:themeColor="text1"/>
        </w:rPr>
        <w:t>.</w:t>
      </w:r>
      <w:r w:rsidRPr="00C655E8">
        <w:rPr>
          <w:rFonts w:ascii="Times New Roman" w:hAnsi="Times New Roman"/>
          <w:color w:val="000000" w:themeColor="text1"/>
        </w:rPr>
        <w:t xml:space="preserve"> punktā norādītajiem pārkāpumiem, piemērot Izpildītājam līgumsodu Noteikumu </w:t>
      </w:r>
      <w:r w:rsidR="007A3A2A" w:rsidRPr="00C655E8">
        <w:rPr>
          <w:rFonts w:ascii="Times New Roman" w:hAnsi="Times New Roman"/>
          <w:color w:val="000000" w:themeColor="text1"/>
        </w:rPr>
        <w:t xml:space="preserve">3.8. </w:t>
      </w:r>
      <w:r w:rsidR="00033509" w:rsidRPr="00C655E8">
        <w:rPr>
          <w:rFonts w:ascii="Times New Roman" w:hAnsi="Times New Roman"/>
          <w:color w:val="000000" w:themeColor="text1"/>
        </w:rPr>
        <w:t>punktā</w:t>
      </w:r>
      <w:r w:rsidRPr="00C655E8">
        <w:rPr>
          <w:rFonts w:ascii="Times New Roman" w:hAnsi="Times New Roman"/>
          <w:color w:val="000000" w:themeColor="text1"/>
        </w:rPr>
        <w:t xml:space="preserve"> noteiktajā apmērā;</w:t>
      </w:r>
    </w:p>
    <w:p w14:paraId="0FDB8C42" w14:textId="77777777" w:rsidR="00400FD8" w:rsidRPr="00C655E8" w:rsidRDefault="00400FD8" w:rsidP="00400FD8">
      <w:pPr>
        <w:pStyle w:val="Sarakstarindkopa"/>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74A08176" w14:textId="25630C01" w:rsidR="00400FD8" w:rsidRPr="00C655E8" w:rsidRDefault="00400FD8" w:rsidP="00400FD8">
      <w:pPr>
        <w:pStyle w:val="Sarakstarindkopa"/>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w:t>
      </w:r>
      <w:proofErr w:type="spellStart"/>
      <w:r w:rsidRPr="00C655E8">
        <w:rPr>
          <w:rFonts w:ascii="Times New Roman" w:hAnsi="Times New Roman"/>
          <w:color w:val="000000" w:themeColor="text1"/>
        </w:rPr>
        <w:t>iepazīstināšnu</w:t>
      </w:r>
      <w:proofErr w:type="spellEnd"/>
      <w:r w:rsidRPr="00C655E8">
        <w:rPr>
          <w:rFonts w:ascii="Times New Roman" w:hAnsi="Times New Roman"/>
          <w:color w:val="000000" w:themeColor="text1"/>
        </w:rPr>
        <w:t xml:space="preserve"> ar Noteikumiem un par to, lai apakšuzņēmēji ievēro Noteikumus. </w:t>
      </w:r>
    </w:p>
    <w:p w14:paraId="4C9382A1" w14:textId="77777777" w:rsidR="00400FD8" w:rsidRPr="00C655E8" w:rsidRDefault="00400FD8" w:rsidP="00400FD8">
      <w:pPr>
        <w:pStyle w:val="Sarakstarindkopa"/>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292865B6" w14:textId="77777777" w:rsidR="008B7AA1" w:rsidRPr="00C655E8" w:rsidRDefault="00400FD8" w:rsidP="008B7AA1">
      <w:pPr>
        <w:pStyle w:val="Sarakstarindkopa"/>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Nodarbinātajiem ir pienākums ievērot Noteikumus visā Darbu veikšanas laikā Objektā.</w:t>
      </w:r>
    </w:p>
    <w:p w14:paraId="4FB0C0F2" w14:textId="46AB61B7" w:rsidR="0066797A" w:rsidRPr="00C655E8" w:rsidRDefault="008B7AA1" w:rsidP="008B7AA1">
      <w:pPr>
        <w:pStyle w:val="Sarakstarindkopa"/>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Pasūtītājam ir tiesības piemērot </w:t>
      </w:r>
      <w:r w:rsidR="0066797A" w:rsidRPr="00C655E8">
        <w:rPr>
          <w:rFonts w:ascii="Times New Roman" w:hAnsi="Times New Roman"/>
          <w:color w:val="000000" w:themeColor="text1"/>
        </w:rPr>
        <w:t xml:space="preserve">Izpildītājam </w:t>
      </w:r>
      <w:r w:rsidRPr="00C655E8">
        <w:rPr>
          <w:rFonts w:ascii="Times New Roman" w:hAnsi="Times New Roman"/>
          <w:color w:val="000000" w:themeColor="text1"/>
        </w:rPr>
        <w:t>šādus</w:t>
      </w:r>
      <w:r w:rsidR="0066797A" w:rsidRPr="00C655E8">
        <w:rPr>
          <w:rFonts w:ascii="Times New Roman" w:hAnsi="Times New Roman"/>
          <w:color w:val="000000" w:themeColor="text1"/>
        </w:rPr>
        <w:t xml:space="preserve"> līgumsod</w:t>
      </w:r>
      <w:r w:rsidRPr="00C655E8">
        <w:rPr>
          <w:rFonts w:ascii="Times New Roman" w:hAnsi="Times New Roman"/>
          <w:color w:val="000000" w:themeColor="text1"/>
        </w:rPr>
        <w: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299"/>
        <w:gridCol w:w="3226"/>
      </w:tblGrid>
      <w:tr w:rsidR="00235529" w:rsidRPr="00C655E8" w14:paraId="2D947EE3" w14:textId="77777777" w:rsidTr="00450A8A">
        <w:tc>
          <w:tcPr>
            <w:tcW w:w="439" w:type="pct"/>
            <w:tcBorders>
              <w:top w:val="single" w:sz="4" w:space="0" w:color="auto"/>
              <w:left w:val="single" w:sz="4" w:space="0" w:color="auto"/>
              <w:bottom w:val="single" w:sz="4" w:space="0" w:color="auto"/>
              <w:right w:val="single" w:sz="4" w:space="0" w:color="auto"/>
            </w:tcBorders>
            <w:hideMark/>
          </w:tcPr>
          <w:p w14:paraId="17B61131"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3EBE3A26" w14:textId="3C3DD81D" w:rsidR="0066797A" w:rsidRPr="00C655E8" w:rsidRDefault="0066797A"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Pārkāpum</w:t>
            </w:r>
            <w:r w:rsidR="00B23348" w:rsidRPr="00C655E8">
              <w:rPr>
                <w:rFonts w:ascii="Times New Roman" w:hAnsi="Times New Roman"/>
                <w:color w:val="000000" w:themeColor="text1"/>
              </w:rPr>
              <w:t>i</w:t>
            </w:r>
          </w:p>
        </w:tc>
        <w:tc>
          <w:tcPr>
            <w:tcW w:w="1726" w:type="pct"/>
            <w:tcBorders>
              <w:top w:val="single" w:sz="4" w:space="0" w:color="auto"/>
              <w:left w:val="single" w:sz="4" w:space="0" w:color="auto"/>
              <w:bottom w:val="single" w:sz="4" w:space="0" w:color="auto"/>
              <w:right w:val="single" w:sz="4" w:space="0" w:color="auto"/>
            </w:tcBorders>
            <w:hideMark/>
          </w:tcPr>
          <w:p w14:paraId="22C9AA3C" w14:textId="77777777" w:rsidR="0066797A" w:rsidRPr="00C655E8" w:rsidRDefault="0066797A"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Līgumsoda apmērs, EUR bez PVN</w:t>
            </w:r>
          </w:p>
        </w:tc>
      </w:tr>
      <w:tr w:rsidR="00235529" w:rsidRPr="00C655E8" w14:paraId="3009FB0B" w14:textId="77777777" w:rsidTr="00450A8A">
        <w:trPr>
          <w:trHeight w:val="593"/>
        </w:trPr>
        <w:tc>
          <w:tcPr>
            <w:tcW w:w="439" w:type="pct"/>
            <w:tcBorders>
              <w:top w:val="single" w:sz="4" w:space="0" w:color="auto"/>
              <w:left w:val="single" w:sz="4" w:space="0" w:color="auto"/>
              <w:bottom w:val="single" w:sz="4" w:space="0" w:color="auto"/>
              <w:right w:val="single" w:sz="4" w:space="0" w:color="auto"/>
            </w:tcBorders>
          </w:tcPr>
          <w:p w14:paraId="34D4A20F" w14:textId="47067909" w:rsidR="001E29B7" w:rsidRPr="00C655E8" w:rsidRDefault="00DC6FCB" w:rsidP="001E29B7">
            <w:pPr>
              <w:spacing w:before="120" w:after="120" w:line="240" w:lineRule="auto"/>
              <w:ind w:left="360" w:hanging="360"/>
              <w:rPr>
                <w:rFonts w:ascii="Times New Roman" w:hAnsi="Times New Roman"/>
                <w:color w:val="000000" w:themeColor="text1"/>
              </w:rPr>
            </w:pPr>
            <w:r w:rsidRPr="00C655E8">
              <w:rPr>
                <w:rFonts w:ascii="Times New Roman" w:hAnsi="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62A86F8C" w14:textId="7043052E" w:rsidR="00212821" w:rsidRPr="00C655E8" w:rsidRDefault="004B48A4"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Caurlaižu režīma neievērošana vai </w:t>
            </w:r>
            <w:r w:rsidR="00B377B7" w:rsidRPr="00C655E8">
              <w:rPr>
                <w:rFonts w:ascii="Times New Roman" w:hAnsi="Times New Roman"/>
                <w:color w:val="000000" w:themeColor="text1"/>
              </w:rPr>
              <w:t xml:space="preserve">Ministru kabineta </w:t>
            </w:r>
            <w:r w:rsidR="00B32E79" w:rsidRPr="00C655E8">
              <w:rPr>
                <w:rFonts w:ascii="Times New Roman" w:hAnsi="Times New Roman"/>
                <w:color w:val="000000" w:themeColor="text1"/>
              </w:rPr>
              <w:t xml:space="preserve">2015. gada </w:t>
            </w:r>
            <w:r w:rsidR="006B551F" w:rsidRPr="00C655E8">
              <w:rPr>
                <w:rFonts w:ascii="Times New Roman" w:hAnsi="Times New Roman"/>
                <w:color w:val="000000" w:themeColor="text1"/>
              </w:rPr>
              <w:t xml:space="preserve">2. jūnija </w:t>
            </w:r>
            <w:r w:rsidR="00B377B7" w:rsidRPr="00C655E8">
              <w:rPr>
                <w:rFonts w:ascii="Times New Roman" w:hAnsi="Times New Roman"/>
                <w:color w:val="000000" w:themeColor="text1"/>
              </w:rPr>
              <w:t>noteikumu Nr.279 “Ceļu satiksmes noteikum</w:t>
            </w:r>
            <w:r w:rsidR="006B551F" w:rsidRPr="00C655E8">
              <w:rPr>
                <w:rFonts w:ascii="Times New Roman" w:hAnsi="Times New Roman"/>
                <w:color w:val="000000" w:themeColor="text1"/>
              </w:rPr>
              <w:t>i</w:t>
            </w:r>
            <w:r w:rsidR="00B377B7" w:rsidRPr="00C655E8">
              <w:rPr>
                <w:rFonts w:ascii="Times New Roman" w:hAnsi="Times New Roman"/>
                <w:color w:val="000000" w:themeColor="text1"/>
              </w:rPr>
              <w:t xml:space="preserve">” </w:t>
            </w:r>
            <w:r w:rsidRPr="00C655E8">
              <w:rPr>
                <w:rFonts w:ascii="Times New Roman" w:hAnsi="Times New Roman"/>
                <w:color w:val="000000" w:themeColor="text1"/>
              </w:rPr>
              <w:t>pārkāpšana Objektā.</w:t>
            </w:r>
            <w:r w:rsidR="006C1F2D" w:rsidRPr="00C655E8">
              <w:rPr>
                <w:rFonts w:ascii="Times New Roman" w:hAnsi="Times New Roman"/>
                <w:color w:val="000000" w:themeColor="text1"/>
              </w:rPr>
              <w:t xml:space="preserve"> </w:t>
            </w:r>
          </w:p>
          <w:p w14:paraId="5C59D9E3" w14:textId="42455DB6" w:rsidR="0066797A" w:rsidRPr="00C655E8" w:rsidRDefault="0042139C"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Nodarbinātajam </w:t>
            </w:r>
            <w:r w:rsidR="006C1F2D" w:rsidRPr="00C655E8">
              <w:rPr>
                <w:rFonts w:ascii="Times New Roman" w:hAnsi="Times New Roman"/>
                <w:color w:val="000000" w:themeColor="text1"/>
              </w:rPr>
              <w:t xml:space="preserve">nav </w:t>
            </w:r>
            <w:r w:rsidR="006543E5" w:rsidRPr="00C655E8">
              <w:rPr>
                <w:rFonts w:ascii="Times New Roman" w:hAnsi="Times New Roman"/>
                <w:color w:val="000000" w:themeColor="text1"/>
              </w:rPr>
              <w:t>apliecības, kurā identificējam</w:t>
            </w:r>
            <w:r w:rsidRPr="00C655E8">
              <w:rPr>
                <w:rFonts w:ascii="Times New Roman" w:hAnsi="Times New Roman"/>
                <w:color w:val="000000" w:themeColor="text1"/>
              </w:rPr>
              <w:t xml:space="preserve">s Nodarbinātais un </w:t>
            </w:r>
            <w:r w:rsidR="009300E9" w:rsidRPr="00C655E8">
              <w:rPr>
                <w:rFonts w:ascii="Times New Roman" w:hAnsi="Times New Roman"/>
                <w:color w:val="000000" w:themeColor="text1"/>
              </w:rPr>
              <w:t xml:space="preserve">tā </w:t>
            </w:r>
            <w:r w:rsidRPr="00C655E8">
              <w:rPr>
                <w:rFonts w:ascii="Times New Roman" w:hAnsi="Times New Roman"/>
                <w:color w:val="000000" w:themeColor="text1"/>
              </w:rPr>
              <w:t xml:space="preserve">darba devējs. </w:t>
            </w:r>
          </w:p>
        </w:tc>
        <w:tc>
          <w:tcPr>
            <w:tcW w:w="1726" w:type="pct"/>
            <w:tcBorders>
              <w:top w:val="single" w:sz="4" w:space="0" w:color="auto"/>
              <w:left w:val="single" w:sz="4" w:space="0" w:color="auto"/>
              <w:bottom w:val="single" w:sz="4" w:space="0" w:color="auto"/>
              <w:right w:val="single" w:sz="4" w:space="0" w:color="auto"/>
            </w:tcBorders>
            <w:hideMark/>
          </w:tcPr>
          <w:p w14:paraId="7E08BB65" w14:textId="6186284D"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4B48A4" w:rsidRPr="00C655E8">
              <w:rPr>
                <w:rFonts w:ascii="Times New Roman" w:hAnsi="Times New Roman"/>
                <w:color w:val="000000" w:themeColor="text1"/>
              </w:rPr>
              <w:t>30</w:t>
            </w:r>
            <w:r w:rsidRPr="00C655E8">
              <w:rPr>
                <w:rFonts w:ascii="Times New Roman" w:hAnsi="Times New Roman"/>
                <w:color w:val="000000" w:themeColor="text1"/>
              </w:rPr>
              <w:t>,00 par katru reizi</w:t>
            </w:r>
          </w:p>
        </w:tc>
      </w:tr>
      <w:tr w:rsidR="00235529" w:rsidRPr="00C655E8" w14:paraId="2DD81698" w14:textId="77777777" w:rsidTr="00450A8A">
        <w:trPr>
          <w:trHeight w:val="814"/>
        </w:trPr>
        <w:tc>
          <w:tcPr>
            <w:tcW w:w="439" w:type="pct"/>
            <w:tcBorders>
              <w:top w:val="single" w:sz="4" w:space="0" w:color="auto"/>
              <w:left w:val="single" w:sz="4" w:space="0" w:color="auto"/>
              <w:bottom w:val="single" w:sz="4" w:space="0" w:color="auto"/>
              <w:right w:val="single" w:sz="4" w:space="0" w:color="auto"/>
            </w:tcBorders>
          </w:tcPr>
          <w:p w14:paraId="09F09776" w14:textId="1112A933" w:rsidR="0066797A" w:rsidRPr="00C655E8" w:rsidRDefault="004B48A4" w:rsidP="004B48A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6DEF41C3" w14:textId="107999A8"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Nodarbinātais darbu veic bez atbilstošiem individuāliem aizsardzības līdzekļiem</w:t>
            </w:r>
            <w:proofErr w:type="gramStart"/>
            <w:r w:rsidR="00D83AD3" w:rsidRPr="00C655E8">
              <w:rPr>
                <w:rFonts w:ascii="Times New Roman" w:hAnsi="Times New Roman"/>
                <w:color w:val="000000" w:themeColor="text1"/>
              </w:rPr>
              <w:t xml:space="preserve"> vai i</w:t>
            </w:r>
            <w:r w:rsidRPr="00C655E8">
              <w:rPr>
                <w:rFonts w:ascii="Times New Roman" w:hAnsi="Times New Roman"/>
                <w:color w:val="000000" w:themeColor="text1"/>
              </w:rPr>
              <w:t>ndividuālie aizsardzības līdzekļi nav tehniskā kārtībā</w:t>
            </w:r>
            <w:proofErr w:type="gramEnd"/>
            <w:r w:rsidRPr="00C655E8">
              <w:rPr>
                <w:rFonts w:ascii="Times New Roman" w:hAnsi="Times New Roman"/>
                <w:color w:val="000000" w:themeColor="text1"/>
              </w:rPr>
              <w:t xml:space="preserve">. </w:t>
            </w:r>
          </w:p>
        </w:tc>
        <w:tc>
          <w:tcPr>
            <w:tcW w:w="1726" w:type="pct"/>
            <w:tcBorders>
              <w:top w:val="single" w:sz="4" w:space="0" w:color="auto"/>
              <w:left w:val="single" w:sz="4" w:space="0" w:color="auto"/>
              <w:bottom w:val="single" w:sz="4" w:space="0" w:color="auto"/>
              <w:right w:val="single" w:sz="4" w:space="0" w:color="auto"/>
            </w:tcBorders>
            <w:hideMark/>
          </w:tcPr>
          <w:p w14:paraId="0EBAC304" w14:textId="5596BE3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950AC4"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3DB559E" w14:textId="77777777" w:rsidTr="00450A8A">
        <w:trPr>
          <w:trHeight w:val="1807"/>
        </w:trPr>
        <w:tc>
          <w:tcPr>
            <w:tcW w:w="439" w:type="pct"/>
            <w:tcBorders>
              <w:top w:val="single" w:sz="4" w:space="0" w:color="auto"/>
              <w:left w:val="single" w:sz="4" w:space="0" w:color="auto"/>
              <w:bottom w:val="single" w:sz="4" w:space="0" w:color="auto"/>
              <w:right w:val="single" w:sz="4" w:space="0" w:color="auto"/>
            </w:tcBorders>
          </w:tcPr>
          <w:p w14:paraId="55E78A27" w14:textId="644EF9B8" w:rsidR="0066797A" w:rsidRPr="00C655E8" w:rsidRDefault="00950AC4" w:rsidP="00950AC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2EABD834" w14:textId="77777777" w:rsidR="0066797A" w:rsidRPr="00C655E8" w:rsidRDefault="0066797A" w:rsidP="00A42592">
            <w:pPr>
              <w:spacing w:before="120" w:after="120" w:line="240" w:lineRule="auto"/>
              <w:contextualSpacing/>
              <w:rPr>
                <w:rFonts w:ascii="Times New Roman" w:eastAsia="Times New Roman" w:hAnsi="Times New Roman"/>
                <w:color w:val="000000" w:themeColor="text1"/>
              </w:rPr>
            </w:pPr>
            <w:r w:rsidRPr="00C655E8">
              <w:rPr>
                <w:rFonts w:ascii="Times New Roman" w:hAnsi="Times New Roman"/>
                <w:color w:val="000000" w:themeColor="text1"/>
              </w:rPr>
              <w:t>Darba vieta un darba zona nav atbilstoši norobežota.</w:t>
            </w:r>
          </w:p>
          <w:p w14:paraId="11921B29" w14:textId="63A5DE99"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Nav nodrošināti ugunsdzēsības līdzekļi </w:t>
            </w:r>
            <w:r w:rsidR="005A16C0" w:rsidRPr="00C655E8">
              <w:rPr>
                <w:rFonts w:ascii="Times New Roman" w:hAnsi="Times New Roman"/>
                <w:color w:val="000000" w:themeColor="text1"/>
              </w:rPr>
              <w:t>vai</w:t>
            </w:r>
            <w:r w:rsidRPr="00C655E8">
              <w:rPr>
                <w:rFonts w:ascii="Times New Roman" w:hAnsi="Times New Roman"/>
                <w:color w:val="000000" w:themeColor="text1"/>
              </w:rPr>
              <w:t xml:space="preserve"> pirmās palīdzības aptieciņa. </w:t>
            </w:r>
          </w:p>
          <w:p w14:paraId="2D28A653" w14:textId="519116D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Darba vieta nav sakārtota</w:t>
            </w:r>
            <w:r w:rsidR="00E95B59" w:rsidRPr="00C655E8">
              <w:rPr>
                <w:rFonts w:ascii="Times New Roman" w:hAnsi="Times New Roman"/>
                <w:color w:val="000000" w:themeColor="text1"/>
              </w:rPr>
              <w:t xml:space="preserve"> vai </w:t>
            </w:r>
            <w:r w:rsidRPr="00C655E8">
              <w:rPr>
                <w:rFonts w:ascii="Times New Roman" w:hAnsi="Times New Roman"/>
                <w:color w:val="000000" w:themeColor="text1"/>
              </w:rPr>
              <w:t>ir uzkrāti atkritumi,</w:t>
            </w:r>
            <w:r w:rsidR="00E95B59"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bīstamie atkritumi ir neatbilstoši iepakoti </w:t>
            </w:r>
            <w:r w:rsidR="00E95B59" w:rsidRPr="00C655E8">
              <w:rPr>
                <w:rFonts w:ascii="Times New Roman" w:hAnsi="Times New Roman"/>
                <w:color w:val="000000" w:themeColor="text1"/>
              </w:rPr>
              <w:t>vai</w:t>
            </w:r>
            <w:r w:rsidRPr="00C655E8">
              <w:rPr>
                <w:rFonts w:ascii="Times New Roman" w:hAnsi="Times New Roman"/>
                <w:color w:val="000000" w:themeColor="text1"/>
              </w:rPr>
              <w:t xml:space="preserve"> novietoti.</w:t>
            </w:r>
          </w:p>
          <w:p w14:paraId="0B817AFF" w14:textId="7CA82602"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Darba instrumenti </w:t>
            </w:r>
            <w:r w:rsidR="00E95B59" w:rsidRPr="00C655E8">
              <w:rPr>
                <w:rFonts w:ascii="Times New Roman" w:hAnsi="Times New Roman"/>
                <w:color w:val="000000" w:themeColor="text1"/>
              </w:rPr>
              <w:t>vai</w:t>
            </w:r>
            <w:r w:rsidRPr="00C655E8">
              <w:rPr>
                <w:rFonts w:ascii="Times New Roman" w:hAnsi="Times New Roman"/>
                <w:color w:val="000000" w:themeColor="text1"/>
              </w:rPr>
              <w:t xml:space="preserve"> aprīkojums nav tehniskā kārtībā </w:t>
            </w:r>
            <w:r w:rsidR="00D74559" w:rsidRPr="00C655E8">
              <w:rPr>
                <w:rFonts w:ascii="Times New Roman" w:hAnsi="Times New Roman"/>
                <w:color w:val="000000" w:themeColor="text1"/>
              </w:rPr>
              <w:t xml:space="preserve">vai </w:t>
            </w:r>
            <w:r w:rsidRPr="00C655E8">
              <w:rPr>
                <w:rFonts w:ascii="Times New Roman" w:hAnsi="Times New Roman"/>
                <w:color w:val="000000" w:themeColor="text1"/>
              </w:rPr>
              <w:t>nav pārbaudīti</w:t>
            </w:r>
            <w:r w:rsidR="00D74559" w:rsidRPr="00C655E8">
              <w:rPr>
                <w:rFonts w:ascii="Times New Roman" w:hAnsi="Times New Roman"/>
                <w:color w:val="000000" w:themeColor="text1"/>
              </w:rPr>
              <w:t>,</w:t>
            </w:r>
            <w:r w:rsidRPr="00C655E8">
              <w:rPr>
                <w:rFonts w:ascii="Times New Roman" w:hAnsi="Times New Roman"/>
                <w:color w:val="000000" w:themeColor="text1"/>
              </w:rPr>
              <w:t xml:space="preserve"> </w:t>
            </w:r>
            <w:r w:rsidR="00D74559" w:rsidRPr="00C655E8">
              <w:rPr>
                <w:rFonts w:ascii="Times New Roman" w:hAnsi="Times New Roman"/>
                <w:color w:val="000000" w:themeColor="text1"/>
              </w:rPr>
              <w:t>vai</w:t>
            </w:r>
            <w:r w:rsidRPr="00C655E8">
              <w:rPr>
                <w:rFonts w:ascii="Times New Roman" w:hAnsi="Times New Roman"/>
                <w:color w:val="000000" w:themeColor="text1"/>
              </w:rPr>
              <w:t xml:space="preserve">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01584F00" w14:textId="399C60BE"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1746B7"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9C1F146" w14:textId="77777777" w:rsidTr="00450A8A">
        <w:tc>
          <w:tcPr>
            <w:tcW w:w="439" w:type="pct"/>
            <w:tcBorders>
              <w:top w:val="single" w:sz="4" w:space="0" w:color="auto"/>
              <w:left w:val="single" w:sz="4" w:space="0" w:color="auto"/>
              <w:bottom w:val="single" w:sz="4" w:space="0" w:color="auto"/>
              <w:right w:val="single" w:sz="4" w:space="0" w:color="auto"/>
            </w:tcBorders>
          </w:tcPr>
          <w:p w14:paraId="00706519" w14:textId="4A089FA1" w:rsidR="0066797A" w:rsidRPr="00C655E8" w:rsidRDefault="001746B7" w:rsidP="001746B7">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FA768E" w:rsidRPr="00C655E8">
              <w:rPr>
                <w:rFonts w:ascii="Times New Roman" w:hAnsi="Times New Roman"/>
                <w:color w:val="000000" w:themeColor="text1"/>
              </w:rPr>
              <w:t>4</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72E30EC3" w14:textId="10B76E8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Darbs augstumā tiek veikts ar neatbilstošām kāpnēm</w:t>
            </w:r>
            <w:r w:rsidR="00E6005D"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sastatnēm,</w:t>
            </w:r>
            <w:r w:rsidR="00E6005D"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neizmantojot kolektīvos </w:t>
            </w:r>
            <w:r w:rsidR="00587366" w:rsidRPr="00C655E8">
              <w:rPr>
                <w:rFonts w:ascii="Times New Roman" w:hAnsi="Times New Roman"/>
                <w:color w:val="000000" w:themeColor="text1"/>
              </w:rPr>
              <w:t>vai</w:t>
            </w:r>
            <w:r w:rsidRPr="00C655E8">
              <w:rPr>
                <w:rFonts w:ascii="Times New Roman" w:hAnsi="Times New Roman"/>
                <w:color w:val="000000" w:themeColor="text1"/>
              </w:rPr>
              <w:t xml:space="preserve"> individuālos aizsardzības līdzekļus.</w:t>
            </w:r>
          </w:p>
          <w:p w14:paraId="0BBA4A84" w14:textId="672B056C"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Augstkāpēju darbs </w:t>
            </w:r>
            <w:r w:rsidR="00587366" w:rsidRPr="00C655E8">
              <w:rPr>
                <w:rFonts w:ascii="Times New Roman" w:hAnsi="Times New Roman"/>
                <w:color w:val="000000" w:themeColor="text1"/>
              </w:rPr>
              <w:t>vai</w:t>
            </w:r>
            <w:r w:rsidRPr="00C655E8">
              <w:rPr>
                <w:rFonts w:ascii="Times New Roman" w:hAnsi="Times New Roman"/>
                <w:color w:val="000000" w:themeColor="text1"/>
              </w:rPr>
              <w:t xml:space="preserve"> darbs uz jumta tiek veikts bez atbilstoša aprīkojuma</w:t>
            </w:r>
            <w:r w:rsidR="00587366"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4C94DFF" w14:textId="3B3B9D3F"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DC0EC4"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0104CCE" w14:textId="77777777" w:rsidTr="00450A8A">
        <w:tc>
          <w:tcPr>
            <w:tcW w:w="439" w:type="pct"/>
            <w:tcBorders>
              <w:top w:val="single" w:sz="4" w:space="0" w:color="auto"/>
              <w:left w:val="single" w:sz="4" w:space="0" w:color="auto"/>
              <w:bottom w:val="single" w:sz="4" w:space="0" w:color="auto"/>
              <w:right w:val="single" w:sz="4" w:space="0" w:color="auto"/>
            </w:tcBorders>
          </w:tcPr>
          <w:p w14:paraId="0DFFED3D" w14:textId="05C6275A" w:rsidR="00450A8A" w:rsidRPr="00C655E8" w:rsidRDefault="00450A8A" w:rsidP="00450A8A">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2E3D05EB" w14:textId="41BD0A0F" w:rsidR="00450A8A" w:rsidRPr="00C655E8" w:rsidRDefault="00450A8A"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618CA28" w14:textId="0C37B97E" w:rsidR="00450A8A" w:rsidRPr="00C655E8" w:rsidRDefault="00450A8A"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70,00 par katru reizi</w:t>
            </w:r>
          </w:p>
        </w:tc>
      </w:tr>
      <w:tr w:rsidR="00235529" w:rsidRPr="00C655E8" w14:paraId="67A47F73" w14:textId="77777777" w:rsidTr="00450A8A">
        <w:tc>
          <w:tcPr>
            <w:tcW w:w="439" w:type="pct"/>
            <w:tcBorders>
              <w:top w:val="single" w:sz="4" w:space="0" w:color="auto"/>
              <w:left w:val="single" w:sz="4" w:space="0" w:color="auto"/>
              <w:bottom w:val="single" w:sz="4" w:space="0" w:color="auto"/>
              <w:right w:val="single" w:sz="4" w:space="0" w:color="auto"/>
            </w:tcBorders>
          </w:tcPr>
          <w:p w14:paraId="1F6B2A15" w14:textId="7B339711" w:rsidR="001D27F7" w:rsidRPr="00C655E8" w:rsidRDefault="001D0E5E" w:rsidP="00450A8A">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6258F1E0" w14:textId="77777777" w:rsidR="001D27F7" w:rsidRPr="00C655E8" w:rsidRDefault="00981AC3"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Nodarbinātā atrašanās</w:t>
            </w:r>
            <w:r w:rsidR="001D27F7" w:rsidRPr="00C655E8">
              <w:rPr>
                <w:rFonts w:ascii="Times New Roman" w:hAnsi="Times New Roman"/>
                <w:color w:val="000000" w:themeColor="text1"/>
              </w:rPr>
              <w:t xml:space="preserve"> alkohola, narkotisko </w:t>
            </w:r>
            <w:r w:rsidRPr="00C655E8">
              <w:rPr>
                <w:rFonts w:ascii="Times New Roman" w:hAnsi="Times New Roman"/>
                <w:color w:val="000000" w:themeColor="text1"/>
              </w:rPr>
              <w:t>vai</w:t>
            </w:r>
            <w:r w:rsidR="001D27F7" w:rsidRPr="00C655E8">
              <w:rPr>
                <w:rFonts w:ascii="Times New Roman" w:hAnsi="Times New Roman"/>
                <w:color w:val="000000" w:themeColor="text1"/>
              </w:rPr>
              <w:t xml:space="preserve"> citu apreibinošo vielu ietekmē</w:t>
            </w:r>
            <w:r w:rsidR="0023306D" w:rsidRPr="00C655E8">
              <w:rPr>
                <w:rFonts w:ascii="Times New Roman" w:hAnsi="Times New Roman"/>
                <w:color w:val="000000" w:themeColor="text1"/>
              </w:rPr>
              <w:t xml:space="preserve"> Objektā.</w:t>
            </w:r>
          </w:p>
          <w:p w14:paraId="309378B6" w14:textId="0C5383F6" w:rsidR="0023306D" w:rsidRPr="00C655E8" w:rsidRDefault="0023306D"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Nodarbinātais neatstāj Objektu</w:t>
            </w:r>
            <w:r w:rsidR="008538D9" w:rsidRPr="00C655E8">
              <w:rPr>
                <w:rFonts w:ascii="Times New Roman" w:hAnsi="Times New Roman"/>
                <w:color w:val="000000" w:themeColor="text1"/>
              </w:rPr>
              <w:t xml:space="preserve"> pēc Pasūtītāja </w:t>
            </w:r>
            <w:r w:rsidR="008713DD" w:rsidRPr="00C655E8">
              <w:rPr>
                <w:rFonts w:ascii="Times New Roman" w:hAnsi="Times New Roman"/>
                <w:color w:val="000000" w:themeColor="text1"/>
              </w:rPr>
              <w:t>darbinieku</w:t>
            </w:r>
            <w:r w:rsidR="00EC7F14" w:rsidRPr="00C655E8">
              <w:rPr>
                <w:rFonts w:ascii="Times New Roman" w:hAnsi="Times New Roman"/>
                <w:color w:val="000000" w:themeColor="text1"/>
              </w:rPr>
              <w:t>/apsardzes darbinieka</w:t>
            </w:r>
            <w:r w:rsidR="008713DD" w:rsidRPr="00C655E8">
              <w:rPr>
                <w:rFonts w:ascii="Times New Roman" w:hAnsi="Times New Roman"/>
                <w:color w:val="000000" w:themeColor="text1"/>
              </w:rPr>
              <w:t xml:space="preserve"> aicinājuma, ja Pasūtītāja darbiniekam, ir aizdomas par </w:t>
            </w:r>
            <w:r w:rsidR="00B62669" w:rsidRPr="00C655E8">
              <w:rPr>
                <w:rFonts w:ascii="Times New Roman" w:hAnsi="Times New Roman"/>
                <w:color w:val="000000" w:themeColor="text1"/>
              </w:rPr>
              <w:t xml:space="preserve">to, ka Nodarbinātais ir alkohola, narkotisko vai citu apreibinošo vielu ietekmē. </w:t>
            </w:r>
          </w:p>
          <w:p w14:paraId="6D3A27EA" w14:textId="4080CB40" w:rsidR="00B62669" w:rsidRPr="00C655E8" w:rsidRDefault="00B62669"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Izpildītāja pārstāvis neierodas Objektā, lai</w:t>
            </w:r>
            <w:r w:rsidR="00EC7F14" w:rsidRPr="00C655E8">
              <w:rPr>
                <w:rFonts w:ascii="Times New Roman" w:hAnsi="Times New Roman"/>
                <w:color w:val="000000" w:themeColor="text1"/>
              </w:rPr>
              <w:t xml:space="preserve"> reaģētu uz Pasūtītāja pārstāvja </w:t>
            </w:r>
            <w:r w:rsidR="007560BD" w:rsidRPr="00C655E8">
              <w:rPr>
                <w:rFonts w:ascii="Times New Roman" w:hAnsi="Times New Roman"/>
                <w:color w:val="000000" w:themeColor="text1"/>
              </w:rPr>
              <w:t xml:space="preserve">norādītajām aizdomām par Nodarbinātā </w:t>
            </w:r>
            <w:r w:rsidR="00F5227E" w:rsidRPr="00C655E8">
              <w:rPr>
                <w:rFonts w:ascii="Times New Roman" w:hAnsi="Times New Roman"/>
                <w:color w:val="000000" w:themeColor="text1"/>
              </w:rPr>
              <w:t xml:space="preserve">atrašanos </w:t>
            </w:r>
            <w:r w:rsidR="001D0E5E" w:rsidRPr="00C655E8">
              <w:rPr>
                <w:rFonts w:ascii="Times New Roman" w:hAnsi="Times New Roman"/>
                <w:color w:val="000000" w:themeColor="text1"/>
              </w:rPr>
              <w:t>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6B1A365D" w14:textId="5510A15D" w:rsidR="001D27F7" w:rsidRPr="00C655E8" w:rsidRDefault="001D0E5E"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140,00 par katru reizi</w:t>
            </w:r>
          </w:p>
        </w:tc>
      </w:tr>
      <w:tr w:rsidR="00235529" w:rsidRPr="00C655E8" w14:paraId="58DE651D" w14:textId="77777777" w:rsidTr="00450A8A">
        <w:tc>
          <w:tcPr>
            <w:tcW w:w="439" w:type="pct"/>
            <w:tcBorders>
              <w:top w:val="single" w:sz="4" w:space="0" w:color="auto"/>
              <w:left w:val="single" w:sz="4" w:space="0" w:color="auto"/>
              <w:bottom w:val="single" w:sz="4" w:space="0" w:color="auto"/>
              <w:right w:val="single" w:sz="4" w:space="0" w:color="auto"/>
            </w:tcBorders>
          </w:tcPr>
          <w:p w14:paraId="6051E8C3" w14:textId="3B014BD8" w:rsidR="0066797A" w:rsidRPr="00C655E8" w:rsidRDefault="00DC0EC4" w:rsidP="00DC0EC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7</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415B74FB"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CA3897D" w14:textId="01F5EC63"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B47C00" w:rsidRPr="00C655E8">
              <w:rPr>
                <w:rFonts w:ascii="Times New Roman" w:hAnsi="Times New Roman"/>
                <w:color w:val="000000" w:themeColor="text1"/>
              </w:rPr>
              <w:t>5</w:t>
            </w:r>
            <w:r w:rsidRPr="00C655E8">
              <w:rPr>
                <w:rFonts w:ascii="Times New Roman" w:hAnsi="Times New Roman"/>
                <w:color w:val="000000" w:themeColor="text1"/>
              </w:rPr>
              <w:t>00,00 par katru apsekošanas (pārbaudes) reizi</w:t>
            </w:r>
          </w:p>
        </w:tc>
      </w:tr>
      <w:tr w:rsidR="00235529" w:rsidRPr="00C655E8" w14:paraId="4D45B974" w14:textId="77777777" w:rsidTr="00450A8A">
        <w:tc>
          <w:tcPr>
            <w:tcW w:w="439" w:type="pct"/>
            <w:tcBorders>
              <w:top w:val="single" w:sz="4" w:space="0" w:color="auto"/>
              <w:left w:val="single" w:sz="4" w:space="0" w:color="auto"/>
              <w:bottom w:val="single" w:sz="4" w:space="0" w:color="auto"/>
              <w:right w:val="single" w:sz="4" w:space="0" w:color="auto"/>
            </w:tcBorders>
          </w:tcPr>
          <w:p w14:paraId="66D9E82B" w14:textId="6BC35FB1" w:rsidR="0066797A" w:rsidRPr="00C655E8" w:rsidRDefault="00B47C00"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8</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50ACA345" w14:textId="5407E728"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Veicot ugunsbīstamos darbus, ir neatbilstoši iekārtota darba vieta</w:t>
            </w:r>
            <w:r w:rsidR="0007200F"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0A006C41" w14:textId="5B40A5EF"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237745" w:rsidRPr="00C655E8">
              <w:rPr>
                <w:rFonts w:ascii="Times New Roman" w:hAnsi="Times New Roman"/>
                <w:color w:val="000000" w:themeColor="text1"/>
              </w:rPr>
              <w:t>3</w:t>
            </w:r>
            <w:r w:rsidRPr="00C655E8">
              <w:rPr>
                <w:rFonts w:ascii="Times New Roman" w:hAnsi="Times New Roman"/>
                <w:color w:val="000000" w:themeColor="text1"/>
              </w:rPr>
              <w:t>00,00 par katru apsekošanas (pārbaudes) reizi</w:t>
            </w:r>
          </w:p>
        </w:tc>
      </w:tr>
      <w:tr w:rsidR="00235529" w:rsidRPr="00C655E8" w14:paraId="756736FF" w14:textId="77777777" w:rsidTr="00450A8A">
        <w:tc>
          <w:tcPr>
            <w:tcW w:w="439" w:type="pct"/>
            <w:tcBorders>
              <w:top w:val="single" w:sz="4" w:space="0" w:color="auto"/>
              <w:left w:val="single" w:sz="4" w:space="0" w:color="auto"/>
              <w:bottom w:val="single" w:sz="4" w:space="0" w:color="auto"/>
              <w:right w:val="single" w:sz="4" w:space="0" w:color="auto"/>
            </w:tcBorders>
          </w:tcPr>
          <w:p w14:paraId="06A64BFC" w14:textId="0E1CABE4" w:rsidR="00237745" w:rsidRPr="00C655E8" w:rsidRDefault="00237745"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9</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tcPr>
          <w:p w14:paraId="34BDC2C3" w14:textId="3F8E455E" w:rsidR="00237745" w:rsidRPr="00C655E8" w:rsidRDefault="007E5CB0"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Nav paziņots par darba gaitā notikuš</w:t>
            </w:r>
            <w:r w:rsidR="0007200F" w:rsidRPr="00C655E8">
              <w:rPr>
                <w:rFonts w:ascii="Times New Roman" w:hAnsi="Times New Roman"/>
                <w:color w:val="000000" w:themeColor="text1"/>
              </w:rPr>
              <w:t>u</w:t>
            </w:r>
            <w:r w:rsidRPr="00C655E8">
              <w:rPr>
                <w:rFonts w:ascii="Times New Roman" w:hAnsi="Times New Roman"/>
                <w:color w:val="000000" w:themeColor="text1"/>
              </w:rPr>
              <w:t xml:space="preserve"> traum</w:t>
            </w:r>
            <w:r w:rsidR="0007200F" w:rsidRPr="00C655E8">
              <w:rPr>
                <w:rFonts w:ascii="Times New Roman" w:hAnsi="Times New Roman"/>
                <w:color w:val="000000" w:themeColor="text1"/>
              </w:rPr>
              <w:t>u</w:t>
            </w:r>
            <w:r w:rsidRPr="00C655E8">
              <w:rPr>
                <w:rFonts w:ascii="Times New Roman" w:hAnsi="Times New Roman"/>
                <w:color w:val="000000" w:themeColor="text1"/>
              </w:rPr>
              <w:t>, incident</w:t>
            </w:r>
            <w:r w:rsidR="0007200F" w:rsidRPr="00C655E8">
              <w:rPr>
                <w:rFonts w:ascii="Times New Roman" w:hAnsi="Times New Roman"/>
                <w:color w:val="000000" w:themeColor="text1"/>
              </w:rPr>
              <w:t>u</w:t>
            </w:r>
            <w:r w:rsidRPr="00C655E8">
              <w:rPr>
                <w:rFonts w:ascii="Times New Roman" w:hAnsi="Times New Roman"/>
                <w:color w:val="000000" w:themeColor="text1"/>
              </w:rPr>
              <w:t>, avārij</w:t>
            </w:r>
            <w:r w:rsidR="0007200F" w:rsidRPr="00C655E8">
              <w:rPr>
                <w:rFonts w:ascii="Times New Roman" w:hAnsi="Times New Roman"/>
                <w:color w:val="000000" w:themeColor="text1"/>
              </w:rPr>
              <w:t>u vai</w:t>
            </w:r>
            <w:r w:rsidRPr="00C655E8">
              <w:rPr>
                <w:rFonts w:ascii="Times New Roman" w:hAnsi="Times New Roman"/>
                <w:color w:val="000000" w:themeColor="text1"/>
              </w:rPr>
              <w:t xml:space="preserve"> nelaimes gadījum</w:t>
            </w:r>
            <w:r w:rsidR="0007200F" w:rsidRPr="00C655E8">
              <w:rPr>
                <w:rFonts w:ascii="Times New Roman" w:hAnsi="Times New Roman"/>
                <w:color w:val="000000" w:themeColor="text1"/>
              </w:rPr>
              <w:t>u</w:t>
            </w:r>
            <w:r w:rsidRPr="00C655E8">
              <w:rPr>
                <w:rFonts w:ascii="Times New Roman" w:hAnsi="Times New Roman"/>
                <w:color w:val="000000" w:themeColor="text1"/>
              </w:rPr>
              <w:t>.</w:t>
            </w:r>
          </w:p>
        </w:tc>
        <w:tc>
          <w:tcPr>
            <w:tcW w:w="1726" w:type="pct"/>
            <w:tcBorders>
              <w:top w:val="single" w:sz="4" w:space="0" w:color="auto"/>
              <w:left w:val="single" w:sz="4" w:space="0" w:color="auto"/>
              <w:bottom w:val="single" w:sz="4" w:space="0" w:color="auto"/>
              <w:right w:val="single" w:sz="4" w:space="0" w:color="auto"/>
            </w:tcBorders>
          </w:tcPr>
          <w:p w14:paraId="6EE57FDD" w14:textId="6E662F12" w:rsidR="00237745" w:rsidRPr="00C655E8" w:rsidRDefault="007E5CB0"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DF6634" w:rsidRPr="00C655E8">
              <w:rPr>
                <w:rFonts w:ascii="Times New Roman" w:hAnsi="Times New Roman"/>
                <w:color w:val="000000" w:themeColor="text1"/>
              </w:rPr>
              <w:t>140</w:t>
            </w:r>
            <w:r w:rsidRPr="00C655E8">
              <w:rPr>
                <w:rFonts w:ascii="Times New Roman" w:hAnsi="Times New Roman"/>
                <w:color w:val="000000" w:themeColor="text1"/>
              </w:rPr>
              <w:t>,00 par katru reizi</w:t>
            </w:r>
          </w:p>
        </w:tc>
      </w:tr>
      <w:tr w:rsidR="00235529" w:rsidRPr="00C655E8" w14:paraId="1BAF5D6C" w14:textId="77777777" w:rsidTr="00450A8A">
        <w:tc>
          <w:tcPr>
            <w:tcW w:w="439" w:type="pct"/>
            <w:tcBorders>
              <w:top w:val="single" w:sz="4" w:space="0" w:color="auto"/>
              <w:left w:val="single" w:sz="4" w:space="0" w:color="auto"/>
              <w:bottom w:val="single" w:sz="4" w:space="0" w:color="auto"/>
              <w:right w:val="single" w:sz="4" w:space="0" w:color="auto"/>
            </w:tcBorders>
          </w:tcPr>
          <w:p w14:paraId="1735301F" w14:textId="3F211D9D" w:rsidR="008534E4" w:rsidRPr="00C655E8" w:rsidRDefault="00017646"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10</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tcPr>
          <w:p w14:paraId="47F82B2A" w14:textId="77777777" w:rsidR="00017646"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Vides aizsardzības prasību neievērošana vai vides incidentu izraisīšana. </w:t>
            </w:r>
          </w:p>
          <w:p w14:paraId="158956DD" w14:textId="1643290B" w:rsidR="00017646"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Atkritumu apsaimniekošanas pārkāpum</w:t>
            </w:r>
            <w:r w:rsidR="00017646" w:rsidRPr="00C655E8">
              <w:rPr>
                <w:rFonts w:ascii="Times New Roman" w:hAnsi="Times New Roman"/>
                <w:color w:val="000000" w:themeColor="text1"/>
              </w:rPr>
              <w:t>s</w:t>
            </w:r>
            <w:r w:rsidRPr="00C655E8">
              <w:rPr>
                <w:rFonts w:ascii="Times New Roman" w:hAnsi="Times New Roman"/>
                <w:color w:val="000000" w:themeColor="text1"/>
              </w:rPr>
              <w:t xml:space="preserve"> teritorijā (netiek atkritumi</w:t>
            </w:r>
            <w:proofErr w:type="gramStart"/>
            <w:r w:rsidRPr="00C655E8">
              <w:rPr>
                <w:rFonts w:ascii="Times New Roman" w:hAnsi="Times New Roman"/>
                <w:color w:val="000000" w:themeColor="text1"/>
              </w:rPr>
              <w:t xml:space="preserve"> šķiroti pa grupām</w:t>
            </w:r>
            <w:proofErr w:type="gramEnd"/>
            <w:r w:rsidRPr="00C655E8">
              <w:rPr>
                <w:rFonts w:ascii="Times New Roman" w:hAnsi="Times New Roman"/>
                <w:color w:val="000000" w:themeColor="text1"/>
              </w:rPr>
              <w:t xml:space="preserve"> vai nepareizi šķiroti, </w:t>
            </w:r>
            <w:r w:rsidR="00017646" w:rsidRPr="00C655E8">
              <w:rPr>
                <w:rFonts w:ascii="Times New Roman" w:hAnsi="Times New Roman"/>
                <w:color w:val="000000" w:themeColor="text1"/>
              </w:rPr>
              <w:t xml:space="preserve">vai </w:t>
            </w:r>
            <w:r w:rsidRPr="00C655E8">
              <w:rPr>
                <w:rFonts w:ascii="Times New Roman" w:hAnsi="Times New Roman"/>
                <w:color w:val="000000" w:themeColor="text1"/>
              </w:rPr>
              <w:t xml:space="preserve">teritorijas piegružošana). </w:t>
            </w:r>
          </w:p>
          <w:p w14:paraId="4F4108A0" w14:textId="77777777" w:rsidR="00374A8C"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Ķīmisko vielu apsaimniekošana neatbilstoši normatīvo aktu prasībām (</w:t>
            </w:r>
            <w:r w:rsidR="00374A8C" w:rsidRPr="00C655E8">
              <w:rPr>
                <w:rFonts w:ascii="Times New Roman" w:hAnsi="Times New Roman"/>
                <w:color w:val="000000" w:themeColor="text1"/>
              </w:rPr>
              <w:t xml:space="preserve">piemēram, </w:t>
            </w:r>
            <w:r w:rsidR="00F5259C" w:rsidRPr="00C655E8">
              <w:rPr>
                <w:rFonts w:ascii="Times New Roman" w:hAnsi="Times New Roman"/>
                <w:color w:val="000000" w:themeColor="text1"/>
              </w:rPr>
              <w:t>nav</w:t>
            </w:r>
            <w:proofErr w:type="gramStart"/>
            <w:r w:rsidR="00F5259C" w:rsidRPr="00C655E8">
              <w:rPr>
                <w:rFonts w:ascii="Times New Roman" w:hAnsi="Times New Roman"/>
                <w:color w:val="000000" w:themeColor="text1"/>
              </w:rPr>
              <w:t xml:space="preserve"> vai nepareizs</w:t>
            </w:r>
            <w:proofErr w:type="gramEnd"/>
            <w:r w:rsidR="00F5259C" w:rsidRPr="00C655E8">
              <w:rPr>
                <w:rFonts w:ascii="Times New Roman" w:hAnsi="Times New Roman"/>
                <w:color w:val="000000" w:themeColor="text1"/>
              </w:rPr>
              <w:t xml:space="preserve"> </w:t>
            </w:r>
            <w:r w:rsidRPr="00C655E8">
              <w:rPr>
                <w:rFonts w:ascii="Times New Roman" w:hAnsi="Times New Roman"/>
                <w:color w:val="000000" w:themeColor="text1"/>
              </w:rPr>
              <w:t xml:space="preserve">marķējums, </w:t>
            </w:r>
            <w:r w:rsidR="00F5259C" w:rsidRPr="00C655E8">
              <w:rPr>
                <w:rFonts w:ascii="Times New Roman" w:hAnsi="Times New Roman"/>
                <w:color w:val="000000" w:themeColor="text1"/>
              </w:rPr>
              <w:lastRenderedPageBreak/>
              <w:t xml:space="preserve">neatbilstošs </w:t>
            </w:r>
            <w:r w:rsidRPr="00C655E8">
              <w:rPr>
                <w:rFonts w:ascii="Times New Roman" w:hAnsi="Times New Roman"/>
                <w:color w:val="000000" w:themeColor="text1"/>
              </w:rPr>
              <w:t xml:space="preserve">iepakojums, </w:t>
            </w:r>
            <w:r w:rsidR="00F5259C" w:rsidRPr="00C655E8">
              <w:rPr>
                <w:rFonts w:ascii="Times New Roman" w:hAnsi="Times New Roman"/>
                <w:color w:val="000000" w:themeColor="text1"/>
              </w:rPr>
              <w:t xml:space="preserve">neatbilstoša </w:t>
            </w:r>
            <w:r w:rsidRPr="00C655E8">
              <w:rPr>
                <w:rFonts w:ascii="Times New Roman" w:hAnsi="Times New Roman"/>
                <w:color w:val="000000" w:themeColor="text1"/>
              </w:rPr>
              <w:t>uzglabāšana, drošības datu lapas</w:t>
            </w:r>
            <w:r w:rsidR="00F5259C" w:rsidRPr="00C655E8">
              <w:rPr>
                <w:rFonts w:ascii="Times New Roman" w:hAnsi="Times New Roman"/>
                <w:color w:val="000000" w:themeColor="text1"/>
              </w:rPr>
              <w:t xml:space="preserve"> neesamība vai </w:t>
            </w:r>
            <w:r w:rsidR="004A3546" w:rsidRPr="00C655E8">
              <w:rPr>
                <w:rFonts w:ascii="Times New Roman" w:hAnsi="Times New Roman"/>
                <w:color w:val="000000" w:themeColor="text1"/>
              </w:rPr>
              <w:t>neatbilstība</w:t>
            </w:r>
            <w:r w:rsidRPr="00C655E8">
              <w:rPr>
                <w:rFonts w:ascii="Times New Roman" w:hAnsi="Times New Roman"/>
                <w:color w:val="000000" w:themeColor="text1"/>
              </w:rPr>
              <w:t>).</w:t>
            </w:r>
            <w:r w:rsidR="004A3546" w:rsidRPr="00C655E8">
              <w:rPr>
                <w:rFonts w:ascii="Times New Roman" w:hAnsi="Times New Roman"/>
                <w:color w:val="000000" w:themeColor="text1"/>
              </w:rPr>
              <w:t xml:space="preserve"> </w:t>
            </w:r>
          </w:p>
          <w:p w14:paraId="13F46202" w14:textId="77777777" w:rsidR="00374A8C" w:rsidRPr="00C655E8" w:rsidRDefault="004A3546"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Ķ</w:t>
            </w:r>
            <w:r w:rsidR="008534E4" w:rsidRPr="00C655E8">
              <w:rPr>
                <w:rFonts w:ascii="Times New Roman" w:hAnsi="Times New Roman"/>
                <w:color w:val="000000" w:themeColor="text1"/>
              </w:rPr>
              <w:t>īmisko vielu noplūde</w:t>
            </w:r>
            <w:r w:rsidR="00374A8C" w:rsidRPr="00C655E8">
              <w:rPr>
                <w:rFonts w:ascii="Times New Roman" w:hAnsi="Times New Roman"/>
                <w:color w:val="000000" w:themeColor="text1"/>
              </w:rPr>
              <w:t>s izraisīšana</w:t>
            </w:r>
            <w:r w:rsidR="008534E4" w:rsidRPr="00C655E8">
              <w:rPr>
                <w:rFonts w:ascii="Times New Roman" w:hAnsi="Times New Roman"/>
                <w:color w:val="000000" w:themeColor="text1"/>
              </w:rPr>
              <w:t xml:space="preserve"> apkārtējā vidē (piemēram, eļļa vai degviela no tehnikas), kas radusies neatbilstoša, bojāta aprīkojuma vai darbinieka vainojamas rīcības rezultātā</w:t>
            </w:r>
            <w:r w:rsidRPr="00C655E8">
              <w:rPr>
                <w:rFonts w:ascii="Times New Roman" w:hAnsi="Times New Roman"/>
                <w:color w:val="000000" w:themeColor="text1"/>
              </w:rPr>
              <w:t xml:space="preserve">. </w:t>
            </w:r>
          </w:p>
          <w:p w14:paraId="15F1BA69" w14:textId="77777777" w:rsidR="00E57C13" w:rsidRPr="00C655E8" w:rsidRDefault="004A3546"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V</w:t>
            </w:r>
            <w:r w:rsidR="008534E4" w:rsidRPr="00C655E8">
              <w:rPr>
                <w:rFonts w:ascii="Times New Roman" w:hAnsi="Times New Roman"/>
                <w:color w:val="000000" w:themeColor="text1"/>
              </w:rPr>
              <w:t>ides (gaisa) piesārņojum</w:t>
            </w:r>
            <w:r w:rsidR="00374A8C" w:rsidRPr="00C655E8">
              <w:rPr>
                <w:rFonts w:ascii="Times New Roman" w:hAnsi="Times New Roman"/>
                <w:color w:val="000000" w:themeColor="text1"/>
              </w:rPr>
              <w:t>a</w:t>
            </w:r>
            <w:r w:rsidR="008534E4" w:rsidRPr="00C655E8">
              <w:rPr>
                <w:rFonts w:ascii="Times New Roman" w:hAnsi="Times New Roman"/>
                <w:color w:val="000000" w:themeColor="text1"/>
              </w:rPr>
              <w:t xml:space="preserve"> (</w:t>
            </w:r>
            <w:r w:rsidR="00C4198A" w:rsidRPr="00C655E8">
              <w:rPr>
                <w:rFonts w:ascii="Times New Roman" w:hAnsi="Times New Roman"/>
                <w:color w:val="000000" w:themeColor="text1"/>
              </w:rPr>
              <w:t xml:space="preserve">piemēram, </w:t>
            </w:r>
            <w:r w:rsidR="008534E4" w:rsidRPr="00C655E8">
              <w:rPr>
                <w:rFonts w:ascii="Times New Roman" w:hAnsi="Times New Roman"/>
                <w:color w:val="000000" w:themeColor="text1"/>
              </w:rPr>
              <w:t>putekļu emisija)</w:t>
            </w:r>
            <w:r w:rsidR="00D200BE" w:rsidRPr="00C655E8">
              <w:rPr>
                <w:rFonts w:ascii="Times New Roman" w:hAnsi="Times New Roman"/>
                <w:color w:val="000000" w:themeColor="text1"/>
              </w:rPr>
              <w:t xml:space="preserve"> izraisīšana</w:t>
            </w:r>
            <w:r w:rsidR="008534E4" w:rsidRPr="00C655E8">
              <w:rPr>
                <w:rFonts w:ascii="Times New Roman" w:hAnsi="Times New Roman"/>
                <w:color w:val="000000" w:themeColor="text1"/>
              </w:rPr>
              <w:t>, izmantojot neatbilstošu aprīkojumu vai aprīkojuma avārijas rezultātā, kas radusies neatbilstoša, bojāta aprīkojuma vai darbinieka vainojamas rīcības rezultātā</w:t>
            </w:r>
            <w:r w:rsidR="00C4198A" w:rsidRPr="00C655E8">
              <w:rPr>
                <w:rFonts w:ascii="Times New Roman" w:hAnsi="Times New Roman"/>
                <w:color w:val="000000" w:themeColor="text1"/>
              </w:rPr>
              <w:t xml:space="preserve">. </w:t>
            </w:r>
          </w:p>
          <w:p w14:paraId="447411B6"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T</w:t>
            </w:r>
            <w:r w:rsidR="008534E4" w:rsidRPr="00C655E8">
              <w:rPr>
                <w:rFonts w:ascii="Times New Roman" w:hAnsi="Times New Roman"/>
                <w:color w:val="000000" w:themeColor="text1"/>
              </w:rPr>
              <w:t>ransportlīdzekļu vai tehnikas mazgāšana vai tīrīšana neatļautā vietā un veidā</w:t>
            </w:r>
            <w:r w:rsidRPr="00C655E8">
              <w:rPr>
                <w:rFonts w:ascii="Times New Roman" w:hAnsi="Times New Roman"/>
                <w:color w:val="000000" w:themeColor="text1"/>
              </w:rPr>
              <w:t xml:space="preserve">. </w:t>
            </w:r>
          </w:p>
          <w:p w14:paraId="2C4B7B14"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w:t>
            </w:r>
            <w:r w:rsidR="008534E4" w:rsidRPr="00C655E8">
              <w:rPr>
                <w:rFonts w:ascii="Times New Roman" w:hAnsi="Times New Roman"/>
                <w:color w:val="000000" w:themeColor="text1"/>
              </w:rPr>
              <w:t>einformēšana par vides incident</w:t>
            </w:r>
            <w:r w:rsidR="00E57C13" w:rsidRPr="00C655E8">
              <w:rPr>
                <w:rFonts w:ascii="Times New Roman" w:hAnsi="Times New Roman"/>
                <w:color w:val="000000" w:themeColor="text1"/>
              </w:rPr>
              <w:t>u</w:t>
            </w:r>
            <w:r w:rsidRPr="00C655E8">
              <w:rPr>
                <w:rFonts w:ascii="Times New Roman" w:hAnsi="Times New Roman"/>
                <w:color w:val="000000" w:themeColor="text1"/>
              </w:rPr>
              <w:t xml:space="preserve">. </w:t>
            </w:r>
          </w:p>
          <w:p w14:paraId="0DD3BFBD"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w:t>
            </w:r>
            <w:r w:rsidR="008534E4" w:rsidRPr="00C655E8">
              <w:rPr>
                <w:rFonts w:ascii="Times New Roman" w:hAnsi="Times New Roman"/>
                <w:color w:val="000000" w:themeColor="text1"/>
              </w:rPr>
              <w:t>otekūdeņu novadīšana tam neparedzētā vietā</w:t>
            </w:r>
            <w:r w:rsidRPr="00C655E8">
              <w:rPr>
                <w:rFonts w:ascii="Times New Roman" w:hAnsi="Times New Roman"/>
                <w:color w:val="000000" w:themeColor="text1"/>
              </w:rPr>
              <w:t xml:space="preserve">. </w:t>
            </w:r>
          </w:p>
          <w:p w14:paraId="6E83C284" w14:textId="1F09BBFF" w:rsidR="008534E4"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K</w:t>
            </w:r>
            <w:r w:rsidR="008534E4" w:rsidRPr="00C655E8">
              <w:rPr>
                <w:rFonts w:ascii="Times New Roman" w:hAnsi="Times New Roman"/>
                <w:color w:val="000000" w:themeColor="text1"/>
              </w:rPr>
              <w:t xml:space="preserve">oku, krūmu </w:t>
            </w:r>
            <w:r w:rsidR="00E57C13" w:rsidRPr="00C655E8">
              <w:rPr>
                <w:rFonts w:ascii="Times New Roman" w:hAnsi="Times New Roman"/>
                <w:color w:val="000000" w:themeColor="text1"/>
              </w:rPr>
              <w:t>vai</w:t>
            </w:r>
            <w:r w:rsidR="008534E4" w:rsidRPr="00C655E8">
              <w:rPr>
                <w:rFonts w:ascii="Times New Roman" w:hAnsi="Times New Roman"/>
                <w:color w:val="000000" w:themeColor="text1"/>
              </w:rPr>
              <w:t xml:space="preserve"> zaļās zonas bojāšana.</w:t>
            </w:r>
          </w:p>
        </w:tc>
        <w:tc>
          <w:tcPr>
            <w:tcW w:w="1726" w:type="pct"/>
            <w:tcBorders>
              <w:top w:val="single" w:sz="4" w:space="0" w:color="auto"/>
              <w:left w:val="single" w:sz="4" w:space="0" w:color="auto"/>
              <w:bottom w:val="single" w:sz="4" w:space="0" w:color="auto"/>
              <w:right w:val="single" w:sz="4" w:space="0" w:color="auto"/>
            </w:tcBorders>
          </w:tcPr>
          <w:p w14:paraId="4FCA3711" w14:textId="37CA04AB" w:rsidR="008534E4" w:rsidRPr="00C655E8" w:rsidRDefault="00C4198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lastRenderedPageBreak/>
              <w:t xml:space="preserve">EUR </w:t>
            </w:r>
            <w:r w:rsidR="008E6105" w:rsidRPr="00C655E8">
              <w:rPr>
                <w:rFonts w:ascii="Times New Roman" w:hAnsi="Times New Roman"/>
                <w:color w:val="000000" w:themeColor="text1"/>
              </w:rPr>
              <w:t>300</w:t>
            </w:r>
            <w:r w:rsidRPr="00C655E8">
              <w:rPr>
                <w:rFonts w:ascii="Times New Roman" w:hAnsi="Times New Roman"/>
                <w:color w:val="000000" w:themeColor="text1"/>
              </w:rPr>
              <w:t>,00 par katru reizi</w:t>
            </w:r>
          </w:p>
        </w:tc>
      </w:tr>
      <w:tr w:rsidR="0066797A" w:rsidRPr="00C655E8" w14:paraId="5AE5AF5C" w14:textId="77777777" w:rsidTr="00450A8A">
        <w:tc>
          <w:tcPr>
            <w:tcW w:w="439" w:type="pct"/>
            <w:tcBorders>
              <w:top w:val="single" w:sz="4" w:space="0" w:color="auto"/>
              <w:left w:val="single" w:sz="4" w:space="0" w:color="auto"/>
              <w:bottom w:val="single" w:sz="4" w:space="0" w:color="auto"/>
              <w:right w:val="single" w:sz="4" w:space="0" w:color="auto"/>
            </w:tcBorders>
          </w:tcPr>
          <w:p w14:paraId="06E867B1" w14:textId="0638CF17" w:rsidR="0066797A" w:rsidRPr="00C655E8" w:rsidRDefault="008E6105" w:rsidP="00237745">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CC6296" w:rsidRPr="00C655E8">
              <w:rPr>
                <w:rFonts w:ascii="Times New Roman" w:hAnsi="Times New Roman"/>
                <w:color w:val="000000" w:themeColor="text1"/>
              </w:rPr>
              <w:t>1</w:t>
            </w:r>
            <w:r w:rsidR="001D0E5E" w:rsidRPr="00C655E8">
              <w:rPr>
                <w:rFonts w:ascii="Times New Roman" w:hAnsi="Times New Roman"/>
                <w:color w:val="000000" w:themeColor="text1"/>
              </w:rPr>
              <w:t>1</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1CDEAEE5" w14:textId="315B1F71"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Pārkāpumi, kuri nav norādīti šajā sarakstā, bet ir secināmi no </w:t>
            </w:r>
            <w:r w:rsidR="00FB2346" w:rsidRPr="00C655E8">
              <w:rPr>
                <w:rFonts w:ascii="Times New Roman" w:hAnsi="Times New Roman"/>
                <w:color w:val="000000" w:themeColor="text1"/>
              </w:rPr>
              <w:t>šiem</w:t>
            </w:r>
            <w:r w:rsidRPr="00C655E8">
              <w:rPr>
                <w:rFonts w:ascii="Times New Roman" w:hAnsi="Times New Roman"/>
                <w:color w:val="000000" w:themeColor="text1"/>
              </w:rPr>
              <w:t xml:space="preserve"> noteikumiem, ugunsdrošības noteikumiem un citiem Latvijas Republikā spēkā esošajiem normatīvajiem aktiem darba aizsardzības, elektrodrošības</w:t>
            </w:r>
            <w:r w:rsidR="00CC6296"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25E84682"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200,00 par katru apsekošanas (pārbaudes) reizi</w:t>
            </w:r>
          </w:p>
        </w:tc>
      </w:tr>
    </w:tbl>
    <w:p w14:paraId="799A9F01" w14:textId="77777777" w:rsidR="00AE1AE5" w:rsidRPr="00C655E8" w:rsidRDefault="00AE1AE5" w:rsidP="00A42592">
      <w:pPr>
        <w:spacing w:before="120" w:after="120" w:line="240" w:lineRule="auto"/>
        <w:contextualSpacing/>
        <w:jc w:val="both"/>
        <w:rPr>
          <w:rFonts w:ascii="Times New Roman" w:hAnsi="Times New Roman"/>
          <w:color w:val="000000" w:themeColor="text1"/>
        </w:rPr>
      </w:pPr>
    </w:p>
    <w:p w14:paraId="2D0D4DB2" w14:textId="423F4926" w:rsidR="00726AE7" w:rsidRPr="00C655E8" w:rsidRDefault="004D7504" w:rsidP="001969F6">
      <w:pPr>
        <w:pStyle w:val="Sarakstarindkopa"/>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ir atbildīgs un sedz zaudējumus, kas Pasūtītājam radušies Izpildītāja darba aizsardzības, ugunsdrošības, elektrodrošības, vides vai </w:t>
      </w:r>
      <w:r w:rsidR="00D2193A" w:rsidRPr="00C655E8">
        <w:rPr>
          <w:rFonts w:ascii="Times New Roman" w:hAnsi="Times New Roman"/>
          <w:color w:val="000000" w:themeColor="text1"/>
        </w:rPr>
        <w:t>normatīvo aktu prasību</w:t>
      </w:r>
      <w:r w:rsidRPr="00C655E8">
        <w:rPr>
          <w:rFonts w:ascii="Times New Roman" w:hAnsi="Times New Roman"/>
          <w:color w:val="000000" w:themeColor="text1"/>
        </w:rPr>
        <w:t xml:space="preserve"> neievērošanas dēļ (piemēram, ja pārkāpumu vai nedrošu darba paņēmienu dēļ apturēti darbi, no darba vietām izraidīti </w:t>
      </w:r>
      <w:r w:rsidR="0006003A" w:rsidRPr="00C655E8">
        <w:rPr>
          <w:rFonts w:ascii="Times New Roman" w:hAnsi="Times New Roman"/>
          <w:color w:val="000000" w:themeColor="text1"/>
        </w:rPr>
        <w:t>Nodarbinātie</w:t>
      </w:r>
      <w:r w:rsidR="00B23228" w:rsidRPr="00C655E8">
        <w:rPr>
          <w:rFonts w:ascii="Times New Roman" w:hAnsi="Times New Roman"/>
          <w:color w:val="000000" w:themeColor="text1"/>
        </w:rPr>
        <w:t xml:space="preserve"> vai Pasūtītāja darbinieki</w:t>
      </w:r>
      <w:r w:rsidRPr="00C655E8">
        <w:rPr>
          <w:rFonts w:ascii="Times New Roman" w:hAnsi="Times New Roman"/>
          <w:color w:val="000000" w:themeColor="text1"/>
        </w:rPr>
        <w:t xml:space="preserve"> utt.). </w:t>
      </w:r>
    </w:p>
    <w:p w14:paraId="77F2A8D4"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4B0DB020"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67DFE5F6"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1554D1F8"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078717E1"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CBD7F35"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4C24503E"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0189B70D"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03F64DD8"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13B76BFA"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BBE659E"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7A70B82"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6743A070"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sectPr w:rsidR="00C4198A" w:rsidRPr="00C655E8" w:rsidSect="00412A47">
      <w:footerReference w:type="first" r:id="rId11"/>
      <w:pgSz w:w="11906" w:h="16838"/>
      <w:pgMar w:top="709"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9846" w14:textId="77777777" w:rsidR="000038AF" w:rsidRDefault="000038AF">
      <w:pPr>
        <w:spacing w:after="0" w:line="240" w:lineRule="auto"/>
      </w:pPr>
      <w:r>
        <w:separator/>
      </w:r>
    </w:p>
  </w:endnote>
  <w:endnote w:type="continuationSeparator" w:id="0">
    <w:p w14:paraId="0557EC3A" w14:textId="77777777" w:rsidR="000038AF" w:rsidRDefault="0000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CE4D" w14:textId="77777777" w:rsidR="0066797A" w:rsidRDefault="0066797A">
    <w:pPr>
      <w:pStyle w:val="Kjene"/>
      <w:jc w:val="center"/>
    </w:pPr>
  </w:p>
  <w:p w14:paraId="26901001" w14:textId="77777777" w:rsidR="0066797A" w:rsidRDefault="006679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AD54" w14:textId="77777777" w:rsidR="000038AF" w:rsidRDefault="000038AF">
      <w:pPr>
        <w:spacing w:after="0" w:line="240" w:lineRule="auto"/>
      </w:pPr>
      <w:r>
        <w:separator/>
      </w:r>
    </w:p>
  </w:footnote>
  <w:footnote w:type="continuationSeparator" w:id="0">
    <w:p w14:paraId="5B2C6BC3" w14:textId="77777777" w:rsidR="000038AF" w:rsidRDefault="00003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223"/>
    <w:multiLevelType w:val="multilevel"/>
    <w:tmpl w:val="FFA0266E"/>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9CD55CE"/>
    <w:multiLevelType w:val="multilevel"/>
    <w:tmpl w:val="82CAF162"/>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072"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11521"/>
    <w:multiLevelType w:val="hybridMultilevel"/>
    <w:tmpl w:val="BC9ACF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F00714"/>
    <w:multiLevelType w:val="multilevel"/>
    <w:tmpl w:val="ECE6D0B8"/>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FE54D7"/>
    <w:multiLevelType w:val="multilevel"/>
    <w:tmpl w:val="49360190"/>
    <w:lvl w:ilvl="0">
      <w:start w:val="1"/>
      <w:numFmt w:val="decimal"/>
      <w:lvlText w:val="%1."/>
      <w:lvlJc w:val="left"/>
      <w:pPr>
        <w:ind w:left="360" w:hanging="360"/>
      </w:pPr>
    </w:lvl>
    <w:lvl w:ilvl="1">
      <w:start w:val="1"/>
      <w:numFmt w:val="decimal"/>
      <w:pStyle w:val="11LIMENIS"/>
      <w:lvlText w:val="%1.%2."/>
      <w:lvlJc w:val="left"/>
      <w:pPr>
        <w:ind w:left="5819" w:hanging="432"/>
      </w:pPr>
      <w:rPr>
        <w:b w:val="0"/>
        <w:bCs w:val="0"/>
        <w:i w:val="0"/>
        <w:iCs w:val="0"/>
        <w:color w:val="auto"/>
      </w:rPr>
    </w:lvl>
    <w:lvl w:ilvl="2">
      <w:start w:val="1"/>
      <w:numFmt w:val="decimal"/>
      <w:lvlText w:val="%1.%2.%3."/>
      <w:lvlJc w:val="left"/>
      <w:pPr>
        <w:ind w:left="1224" w:hanging="504"/>
      </w:pPr>
      <w:rPr>
        <w:b w:val="0"/>
        <w:bCs w:val="0"/>
        <w:i w:val="0"/>
        <w:iCs w:val="0"/>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7E03E1"/>
    <w:multiLevelType w:val="hybridMultilevel"/>
    <w:tmpl w:val="939C3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7890859"/>
    <w:multiLevelType w:val="multilevel"/>
    <w:tmpl w:val="ECD8BBA0"/>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16cid:durableId="1819572801">
    <w:abstractNumId w:val="1"/>
  </w:num>
  <w:num w:numId="2" w16cid:durableId="1497914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545155">
    <w:abstractNumId w:val="3"/>
  </w:num>
  <w:num w:numId="4" w16cid:durableId="250701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3983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8106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70558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042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410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A5"/>
    <w:rsid w:val="000028B8"/>
    <w:rsid w:val="000038AF"/>
    <w:rsid w:val="0000417E"/>
    <w:rsid w:val="00011269"/>
    <w:rsid w:val="00017646"/>
    <w:rsid w:val="00033509"/>
    <w:rsid w:val="00043F7D"/>
    <w:rsid w:val="00051FDE"/>
    <w:rsid w:val="0006003A"/>
    <w:rsid w:val="00061E40"/>
    <w:rsid w:val="0007200F"/>
    <w:rsid w:val="00074BC1"/>
    <w:rsid w:val="000C59EC"/>
    <w:rsid w:val="000D7A7F"/>
    <w:rsid w:val="000E15E6"/>
    <w:rsid w:val="000E3D6F"/>
    <w:rsid w:val="000F5A50"/>
    <w:rsid w:val="000F6AE2"/>
    <w:rsid w:val="00101EC8"/>
    <w:rsid w:val="001079EC"/>
    <w:rsid w:val="001164E9"/>
    <w:rsid w:val="001274D0"/>
    <w:rsid w:val="0013112B"/>
    <w:rsid w:val="00132F8A"/>
    <w:rsid w:val="00141AB6"/>
    <w:rsid w:val="001452B7"/>
    <w:rsid w:val="00150CAF"/>
    <w:rsid w:val="0015693C"/>
    <w:rsid w:val="001700C1"/>
    <w:rsid w:val="001746B7"/>
    <w:rsid w:val="00181457"/>
    <w:rsid w:val="001945AC"/>
    <w:rsid w:val="001969F6"/>
    <w:rsid w:val="001A0BB3"/>
    <w:rsid w:val="001A132E"/>
    <w:rsid w:val="001A7A16"/>
    <w:rsid w:val="001B6C0F"/>
    <w:rsid w:val="001C43DE"/>
    <w:rsid w:val="001C7062"/>
    <w:rsid w:val="001D0E5E"/>
    <w:rsid w:val="001D1EBD"/>
    <w:rsid w:val="001D27F7"/>
    <w:rsid w:val="001D5509"/>
    <w:rsid w:val="001E29B7"/>
    <w:rsid w:val="00206D60"/>
    <w:rsid w:val="00212821"/>
    <w:rsid w:val="0022264B"/>
    <w:rsid w:val="00223564"/>
    <w:rsid w:val="002257D1"/>
    <w:rsid w:val="0023276B"/>
    <w:rsid w:val="0023306D"/>
    <w:rsid w:val="00235529"/>
    <w:rsid w:val="00237745"/>
    <w:rsid w:val="002441AF"/>
    <w:rsid w:val="00254DBB"/>
    <w:rsid w:val="00265149"/>
    <w:rsid w:val="002659C7"/>
    <w:rsid w:val="0027111B"/>
    <w:rsid w:val="002776F3"/>
    <w:rsid w:val="002A0BA9"/>
    <w:rsid w:val="002A4911"/>
    <w:rsid w:val="002A4E17"/>
    <w:rsid w:val="002B44CE"/>
    <w:rsid w:val="002B4ABB"/>
    <w:rsid w:val="002D6E3C"/>
    <w:rsid w:val="00303224"/>
    <w:rsid w:val="00315ACA"/>
    <w:rsid w:val="003227FE"/>
    <w:rsid w:val="00331B56"/>
    <w:rsid w:val="00335972"/>
    <w:rsid w:val="00355590"/>
    <w:rsid w:val="003661AF"/>
    <w:rsid w:val="00367002"/>
    <w:rsid w:val="0036723F"/>
    <w:rsid w:val="0037126A"/>
    <w:rsid w:val="00371710"/>
    <w:rsid w:val="00373A91"/>
    <w:rsid w:val="00374A8C"/>
    <w:rsid w:val="00376E87"/>
    <w:rsid w:val="00377449"/>
    <w:rsid w:val="00397DA6"/>
    <w:rsid w:val="003A0730"/>
    <w:rsid w:val="003A546F"/>
    <w:rsid w:val="003C2218"/>
    <w:rsid w:val="003D355E"/>
    <w:rsid w:val="003D6176"/>
    <w:rsid w:val="003F1C93"/>
    <w:rsid w:val="00400FD8"/>
    <w:rsid w:val="0040773F"/>
    <w:rsid w:val="00412A47"/>
    <w:rsid w:val="0042139C"/>
    <w:rsid w:val="0042177E"/>
    <w:rsid w:val="004241F9"/>
    <w:rsid w:val="00424CB2"/>
    <w:rsid w:val="004448E1"/>
    <w:rsid w:val="00450A8A"/>
    <w:rsid w:val="0045601A"/>
    <w:rsid w:val="004639AF"/>
    <w:rsid w:val="004710F5"/>
    <w:rsid w:val="0047530F"/>
    <w:rsid w:val="00483063"/>
    <w:rsid w:val="0049084D"/>
    <w:rsid w:val="004954FB"/>
    <w:rsid w:val="004A28F3"/>
    <w:rsid w:val="004A2B65"/>
    <w:rsid w:val="004A3546"/>
    <w:rsid w:val="004A4854"/>
    <w:rsid w:val="004A57EC"/>
    <w:rsid w:val="004A77F7"/>
    <w:rsid w:val="004B24C1"/>
    <w:rsid w:val="004B3A5B"/>
    <w:rsid w:val="004B48A4"/>
    <w:rsid w:val="004D7504"/>
    <w:rsid w:val="004D7F16"/>
    <w:rsid w:val="004E09A2"/>
    <w:rsid w:val="004E33BE"/>
    <w:rsid w:val="004F6C0E"/>
    <w:rsid w:val="00500D6A"/>
    <w:rsid w:val="005155BE"/>
    <w:rsid w:val="00530545"/>
    <w:rsid w:val="005355BC"/>
    <w:rsid w:val="00545355"/>
    <w:rsid w:val="00545799"/>
    <w:rsid w:val="00560EFF"/>
    <w:rsid w:val="0058191B"/>
    <w:rsid w:val="005845BD"/>
    <w:rsid w:val="00587366"/>
    <w:rsid w:val="005A16C0"/>
    <w:rsid w:val="005D2481"/>
    <w:rsid w:val="005E056D"/>
    <w:rsid w:val="005E13D4"/>
    <w:rsid w:val="005F22F1"/>
    <w:rsid w:val="005F2A5D"/>
    <w:rsid w:val="00605CA8"/>
    <w:rsid w:val="006151E9"/>
    <w:rsid w:val="00623488"/>
    <w:rsid w:val="006266A9"/>
    <w:rsid w:val="00643A80"/>
    <w:rsid w:val="00653653"/>
    <w:rsid w:val="00653B8F"/>
    <w:rsid w:val="006543E5"/>
    <w:rsid w:val="006546DA"/>
    <w:rsid w:val="0066797A"/>
    <w:rsid w:val="00674671"/>
    <w:rsid w:val="0068307A"/>
    <w:rsid w:val="00690822"/>
    <w:rsid w:val="006B2D18"/>
    <w:rsid w:val="006B551F"/>
    <w:rsid w:val="006C1F2D"/>
    <w:rsid w:val="006D37AF"/>
    <w:rsid w:val="007003C8"/>
    <w:rsid w:val="00724697"/>
    <w:rsid w:val="00726AE7"/>
    <w:rsid w:val="0075243C"/>
    <w:rsid w:val="007560BD"/>
    <w:rsid w:val="007762F7"/>
    <w:rsid w:val="007904D2"/>
    <w:rsid w:val="007A3A2A"/>
    <w:rsid w:val="007A4629"/>
    <w:rsid w:val="007B58C2"/>
    <w:rsid w:val="007C21F8"/>
    <w:rsid w:val="007D39D3"/>
    <w:rsid w:val="007D4C2C"/>
    <w:rsid w:val="007D6E7C"/>
    <w:rsid w:val="007E5CB0"/>
    <w:rsid w:val="007E6308"/>
    <w:rsid w:val="007F0A33"/>
    <w:rsid w:val="00814B89"/>
    <w:rsid w:val="00815803"/>
    <w:rsid w:val="00822A8C"/>
    <w:rsid w:val="00845FEA"/>
    <w:rsid w:val="008534E4"/>
    <w:rsid w:val="008538D9"/>
    <w:rsid w:val="0085425D"/>
    <w:rsid w:val="008559DF"/>
    <w:rsid w:val="00861DDA"/>
    <w:rsid w:val="0086380D"/>
    <w:rsid w:val="008713DD"/>
    <w:rsid w:val="00891182"/>
    <w:rsid w:val="00895B37"/>
    <w:rsid w:val="008B1C0E"/>
    <w:rsid w:val="008B4323"/>
    <w:rsid w:val="008B7AA1"/>
    <w:rsid w:val="008C036E"/>
    <w:rsid w:val="008C44F9"/>
    <w:rsid w:val="008C6270"/>
    <w:rsid w:val="008C7151"/>
    <w:rsid w:val="008E6105"/>
    <w:rsid w:val="008E64CE"/>
    <w:rsid w:val="008F2B70"/>
    <w:rsid w:val="009212DA"/>
    <w:rsid w:val="009221D8"/>
    <w:rsid w:val="009300E9"/>
    <w:rsid w:val="009403A5"/>
    <w:rsid w:val="00944F1A"/>
    <w:rsid w:val="00946233"/>
    <w:rsid w:val="00947822"/>
    <w:rsid w:val="00950AC4"/>
    <w:rsid w:val="00957201"/>
    <w:rsid w:val="00967CB7"/>
    <w:rsid w:val="00977F29"/>
    <w:rsid w:val="009819BA"/>
    <w:rsid w:val="00981AC3"/>
    <w:rsid w:val="00981D96"/>
    <w:rsid w:val="00995E40"/>
    <w:rsid w:val="009A3B1E"/>
    <w:rsid w:val="009C2209"/>
    <w:rsid w:val="009D5A47"/>
    <w:rsid w:val="009E173F"/>
    <w:rsid w:val="009F6608"/>
    <w:rsid w:val="00A029A4"/>
    <w:rsid w:val="00A05158"/>
    <w:rsid w:val="00A0773B"/>
    <w:rsid w:val="00A12F15"/>
    <w:rsid w:val="00A17D64"/>
    <w:rsid w:val="00A27392"/>
    <w:rsid w:val="00A41066"/>
    <w:rsid w:val="00A42592"/>
    <w:rsid w:val="00A500CC"/>
    <w:rsid w:val="00A610A1"/>
    <w:rsid w:val="00A67051"/>
    <w:rsid w:val="00A93562"/>
    <w:rsid w:val="00A94975"/>
    <w:rsid w:val="00A94A07"/>
    <w:rsid w:val="00A95AF6"/>
    <w:rsid w:val="00A973A3"/>
    <w:rsid w:val="00AA5BE0"/>
    <w:rsid w:val="00AB14D9"/>
    <w:rsid w:val="00AB1FDC"/>
    <w:rsid w:val="00AD422F"/>
    <w:rsid w:val="00AE0BA5"/>
    <w:rsid w:val="00AE1AE5"/>
    <w:rsid w:val="00AE6F98"/>
    <w:rsid w:val="00AF183F"/>
    <w:rsid w:val="00AF214B"/>
    <w:rsid w:val="00B159B8"/>
    <w:rsid w:val="00B23228"/>
    <w:rsid w:val="00B23348"/>
    <w:rsid w:val="00B25984"/>
    <w:rsid w:val="00B3058B"/>
    <w:rsid w:val="00B32E79"/>
    <w:rsid w:val="00B377B7"/>
    <w:rsid w:val="00B37E1D"/>
    <w:rsid w:val="00B47C00"/>
    <w:rsid w:val="00B52827"/>
    <w:rsid w:val="00B55FFD"/>
    <w:rsid w:val="00B62669"/>
    <w:rsid w:val="00B90332"/>
    <w:rsid w:val="00B97499"/>
    <w:rsid w:val="00BB244C"/>
    <w:rsid w:val="00BC16D2"/>
    <w:rsid w:val="00BC5C41"/>
    <w:rsid w:val="00BD1B04"/>
    <w:rsid w:val="00C07E7B"/>
    <w:rsid w:val="00C14712"/>
    <w:rsid w:val="00C278E9"/>
    <w:rsid w:val="00C3463A"/>
    <w:rsid w:val="00C350AE"/>
    <w:rsid w:val="00C414F1"/>
    <w:rsid w:val="00C4198A"/>
    <w:rsid w:val="00C459CD"/>
    <w:rsid w:val="00C45AFC"/>
    <w:rsid w:val="00C467BA"/>
    <w:rsid w:val="00C60BF5"/>
    <w:rsid w:val="00C655E8"/>
    <w:rsid w:val="00C75700"/>
    <w:rsid w:val="00C806C6"/>
    <w:rsid w:val="00C82729"/>
    <w:rsid w:val="00C9734E"/>
    <w:rsid w:val="00CB54C8"/>
    <w:rsid w:val="00CC6296"/>
    <w:rsid w:val="00CC62FA"/>
    <w:rsid w:val="00CD23EE"/>
    <w:rsid w:val="00D04162"/>
    <w:rsid w:val="00D14DBF"/>
    <w:rsid w:val="00D178CE"/>
    <w:rsid w:val="00D17E30"/>
    <w:rsid w:val="00D200BE"/>
    <w:rsid w:val="00D2193A"/>
    <w:rsid w:val="00D22EF0"/>
    <w:rsid w:val="00D268DE"/>
    <w:rsid w:val="00D50AB5"/>
    <w:rsid w:val="00D56ABB"/>
    <w:rsid w:val="00D60993"/>
    <w:rsid w:val="00D71287"/>
    <w:rsid w:val="00D74559"/>
    <w:rsid w:val="00D83AD3"/>
    <w:rsid w:val="00D8598D"/>
    <w:rsid w:val="00DB4576"/>
    <w:rsid w:val="00DC0EC4"/>
    <w:rsid w:val="00DC4EEE"/>
    <w:rsid w:val="00DC6FCB"/>
    <w:rsid w:val="00DE09AF"/>
    <w:rsid w:val="00DE35A1"/>
    <w:rsid w:val="00DF0DDD"/>
    <w:rsid w:val="00DF6634"/>
    <w:rsid w:val="00E00A85"/>
    <w:rsid w:val="00E02A7D"/>
    <w:rsid w:val="00E02C7A"/>
    <w:rsid w:val="00E045BB"/>
    <w:rsid w:val="00E05283"/>
    <w:rsid w:val="00E075C3"/>
    <w:rsid w:val="00E317AE"/>
    <w:rsid w:val="00E322F7"/>
    <w:rsid w:val="00E417E0"/>
    <w:rsid w:val="00E43888"/>
    <w:rsid w:val="00E523FF"/>
    <w:rsid w:val="00E5501B"/>
    <w:rsid w:val="00E55B5A"/>
    <w:rsid w:val="00E57C13"/>
    <w:rsid w:val="00E6005D"/>
    <w:rsid w:val="00E604A4"/>
    <w:rsid w:val="00E7409A"/>
    <w:rsid w:val="00E756A5"/>
    <w:rsid w:val="00E86CA1"/>
    <w:rsid w:val="00E8725E"/>
    <w:rsid w:val="00E93425"/>
    <w:rsid w:val="00E95B59"/>
    <w:rsid w:val="00E96835"/>
    <w:rsid w:val="00E96C82"/>
    <w:rsid w:val="00E97CDB"/>
    <w:rsid w:val="00EB7684"/>
    <w:rsid w:val="00EB7BE0"/>
    <w:rsid w:val="00EC08C5"/>
    <w:rsid w:val="00EC09F7"/>
    <w:rsid w:val="00EC29FC"/>
    <w:rsid w:val="00EC5F58"/>
    <w:rsid w:val="00EC7F14"/>
    <w:rsid w:val="00ED3B99"/>
    <w:rsid w:val="00ED6D6C"/>
    <w:rsid w:val="00F04770"/>
    <w:rsid w:val="00F252D3"/>
    <w:rsid w:val="00F33A28"/>
    <w:rsid w:val="00F520FB"/>
    <w:rsid w:val="00F5227E"/>
    <w:rsid w:val="00F5259C"/>
    <w:rsid w:val="00F53F5C"/>
    <w:rsid w:val="00F576D1"/>
    <w:rsid w:val="00F743E6"/>
    <w:rsid w:val="00F808B9"/>
    <w:rsid w:val="00F9666E"/>
    <w:rsid w:val="00FA2035"/>
    <w:rsid w:val="00FA768E"/>
    <w:rsid w:val="00FB1BF4"/>
    <w:rsid w:val="00FB2346"/>
    <w:rsid w:val="00FC43FF"/>
    <w:rsid w:val="00FD15A9"/>
    <w:rsid w:val="00FD7385"/>
    <w:rsid w:val="00FE1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E880"/>
  <w15:chartTrackingRefBased/>
  <w15:docId w15:val="{D57ACEF4-FC73-4490-9EE4-08595D8D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0BA5"/>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AE0B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E0BA5"/>
    <w:rPr>
      <w:rFonts w:ascii="Calibri" w:eastAsia="Calibri" w:hAnsi="Calibri" w:cs="Times New Roman"/>
    </w:rPr>
  </w:style>
  <w:style w:type="paragraph" w:styleId="Bezatstarpm">
    <w:name w:val="No Spacing"/>
    <w:uiPriority w:val="1"/>
    <w:qFormat/>
    <w:rsid w:val="00AE0BA5"/>
    <w:pPr>
      <w:spacing w:after="0" w:line="240" w:lineRule="auto"/>
    </w:pPr>
    <w:rPr>
      <w:rFonts w:ascii="Calibri" w:eastAsia="Calibri" w:hAnsi="Calibri" w:cs="Times New Roman"/>
    </w:rPr>
  </w:style>
  <w:style w:type="paragraph" w:styleId="Sarakstarindkopa">
    <w:name w:val="List Paragraph"/>
    <w:aliases w:val="Normal bullet 2,Bullet list,Strip,H&amp;P List Paragraph,Syle 1,Virsraksti,2,Saistīto dokumentu saraksts,Numurets,PPS_Bullet,List Paragraph1,Numbered Para 1,Dot pt,List Paragraph Char Char Char,Indicator Text,Bullet Points"/>
    <w:basedOn w:val="Parasts"/>
    <w:link w:val="SarakstarindkopaRakstz"/>
    <w:uiPriority w:val="34"/>
    <w:qFormat/>
    <w:rsid w:val="00AE0BA5"/>
    <w:pPr>
      <w:ind w:left="720"/>
      <w:contextualSpacing/>
    </w:pPr>
  </w:style>
  <w:style w:type="paragraph" w:customStyle="1" w:styleId="11punkts">
    <w:name w:val="1.1. punkts"/>
    <w:basedOn w:val="Sarakstaturpinjums2"/>
    <w:link w:val="11punktsChar"/>
    <w:autoRedefine/>
    <w:qFormat/>
    <w:rsid w:val="001274D0"/>
    <w:pPr>
      <w:spacing w:after="0" w:line="240" w:lineRule="auto"/>
      <w:ind w:left="0"/>
      <w:contextualSpacing w:val="0"/>
      <w:jc w:val="both"/>
    </w:pPr>
    <w:rPr>
      <w:rFonts w:ascii="Times New Roman" w:eastAsia="Times New Roman" w:hAnsi="Times New Roman"/>
      <w:color w:val="000000" w:themeColor="text1"/>
      <w:szCs w:val="24"/>
      <w:lang w:eastAsia="lv-LV"/>
    </w:rPr>
  </w:style>
  <w:style w:type="character" w:customStyle="1" w:styleId="1NODAUVIRSRAKSTIChar">
    <w:name w:val="1. NODAĻU VIRSRAKSTI Char"/>
    <w:basedOn w:val="Noklusjumarindkopasfonts"/>
    <w:link w:val="1NODAUVIRSRAKSTI"/>
    <w:locked/>
    <w:rsid w:val="00AE0BA5"/>
    <w:rPr>
      <w:rFonts w:ascii="Times New Roman" w:eastAsia="Times New Roman" w:hAnsi="Times New Roman" w:cs="Times New Roman"/>
      <w:b/>
      <w:caps/>
      <w:color w:val="000000"/>
      <w:lang w:eastAsia="lv-LV"/>
    </w:rPr>
  </w:style>
  <w:style w:type="paragraph" w:customStyle="1" w:styleId="1NODAUVIRSRAKSTI">
    <w:name w:val="1. NODAĻU VIRSRAKSTI"/>
    <w:basedOn w:val="11punkts"/>
    <w:link w:val="1NODAUVIRSRAKSTIChar"/>
    <w:autoRedefine/>
    <w:qFormat/>
    <w:rsid w:val="00AE0BA5"/>
    <w:pPr>
      <w:widowControl w:val="0"/>
      <w:spacing w:before="120" w:after="120"/>
      <w:ind w:left="397" w:hanging="397"/>
      <w:jc w:val="center"/>
    </w:pPr>
    <w:rPr>
      <w:b/>
      <w:caps/>
      <w:color w:val="000000"/>
      <w:szCs w:val="22"/>
    </w:rPr>
  </w:style>
  <w:style w:type="character" w:customStyle="1" w:styleId="normaltextrun">
    <w:name w:val="normaltextrun"/>
    <w:basedOn w:val="Noklusjumarindkopasfonts"/>
    <w:rsid w:val="00AE0BA5"/>
  </w:style>
  <w:style w:type="character" w:styleId="Hipersaite">
    <w:name w:val="Hyperlink"/>
    <w:basedOn w:val="Noklusjumarindkopasfonts"/>
    <w:uiPriority w:val="99"/>
    <w:unhideWhenUsed/>
    <w:rsid w:val="00AE0BA5"/>
    <w:rPr>
      <w:color w:val="0563C1" w:themeColor="hyperlink"/>
      <w:u w:val="single"/>
    </w:rPr>
  </w:style>
  <w:style w:type="character" w:customStyle="1" w:styleId="SarakstarindkopaRakstz">
    <w:name w:val="Saraksta rindkopa Rakstz."/>
    <w:aliases w:val="Normal bullet 2 Rakstz.,Bullet list Rakstz.,Strip Rakstz.,H&amp;P List Paragraph Rakstz.,Syle 1 Rakstz.,Virsraksti Rakstz.,2 Rakstz.,Saistīto dokumentu saraksts Rakstz.,Numurets Rakstz.,PPS_Bullet Rakstz.,List Paragraph1 Rakstz."/>
    <w:link w:val="Sarakstarindkopa"/>
    <w:uiPriority w:val="34"/>
    <w:qFormat/>
    <w:rsid w:val="00AE0BA5"/>
    <w:rPr>
      <w:rFonts w:ascii="Calibri" w:eastAsia="Calibri" w:hAnsi="Calibri" w:cs="Times New Roman"/>
    </w:rPr>
  </w:style>
  <w:style w:type="character" w:customStyle="1" w:styleId="11punktsChar">
    <w:name w:val="1.1. punkts Char"/>
    <w:basedOn w:val="Noklusjumarindkopasfonts"/>
    <w:link w:val="11punkts"/>
    <w:rsid w:val="001274D0"/>
    <w:rPr>
      <w:rFonts w:ascii="Times New Roman" w:eastAsia="Times New Roman" w:hAnsi="Times New Roman" w:cs="Times New Roman"/>
      <w:color w:val="000000" w:themeColor="text1"/>
      <w:szCs w:val="24"/>
      <w:lang w:eastAsia="lv-LV"/>
    </w:rPr>
  </w:style>
  <w:style w:type="character" w:customStyle="1" w:styleId="11LIMENISChar">
    <w:name w:val="1.1. LIMENIS Char"/>
    <w:basedOn w:val="Noklusjumarindkopasfonts"/>
    <w:link w:val="11LIMENIS"/>
    <w:locked/>
    <w:rsid w:val="00AE0BA5"/>
    <w:rPr>
      <w:rFonts w:ascii="Times New Roman" w:eastAsia="Times New Roman" w:hAnsi="Times New Roman" w:cs="Times New Roman"/>
      <w:b/>
      <w:bCs/>
      <w:sz w:val="24"/>
      <w:szCs w:val="24"/>
      <w:lang w:eastAsia="x-none"/>
    </w:rPr>
  </w:style>
  <w:style w:type="paragraph" w:customStyle="1" w:styleId="11LIMENIS">
    <w:name w:val="1.1. LIMENIS"/>
    <w:basedOn w:val="Parasts"/>
    <w:link w:val="11LIMENISChar"/>
    <w:qFormat/>
    <w:rsid w:val="00AE0BA5"/>
    <w:pPr>
      <w:numPr>
        <w:ilvl w:val="1"/>
        <w:numId w:val="2"/>
      </w:numPr>
      <w:spacing w:before="60" w:after="0" w:line="240" w:lineRule="auto"/>
    </w:pPr>
    <w:rPr>
      <w:rFonts w:ascii="Times New Roman" w:eastAsia="Times New Roman" w:hAnsi="Times New Roman"/>
      <w:b/>
      <w:bCs/>
      <w:sz w:val="24"/>
      <w:szCs w:val="24"/>
      <w:lang w:eastAsia="x-none"/>
    </w:rPr>
  </w:style>
  <w:style w:type="character" w:styleId="Izteiksmgs">
    <w:name w:val="Strong"/>
    <w:basedOn w:val="Noklusjumarindkopasfonts"/>
    <w:uiPriority w:val="22"/>
    <w:qFormat/>
    <w:rsid w:val="00AE0BA5"/>
    <w:rPr>
      <w:b/>
      <w:bCs/>
    </w:rPr>
  </w:style>
  <w:style w:type="paragraph" w:styleId="Sarakstaturpinjums2">
    <w:name w:val="List Continue 2"/>
    <w:basedOn w:val="Parasts"/>
    <w:uiPriority w:val="99"/>
    <w:semiHidden/>
    <w:unhideWhenUsed/>
    <w:rsid w:val="00AE0BA5"/>
    <w:pPr>
      <w:spacing w:after="120"/>
      <w:ind w:left="566"/>
      <w:contextualSpacing/>
    </w:pPr>
  </w:style>
  <w:style w:type="paragraph" w:styleId="Vresteksts">
    <w:name w:val="footnote text"/>
    <w:basedOn w:val="Parasts"/>
    <w:link w:val="VrestekstsRakstz"/>
    <w:uiPriority w:val="99"/>
    <w:unhideWhenUsed/>
    <w:rsid w:val="00E96C82"/>
    <w:pPr>
      <w:spacing w:after="0" w:line="240" w:lineRule="auto"/>
    </w:pPr>
    <w:rPr>
      <w:rFonts w:ascii="Times New Roman" w:hAnsi="Times New Roman"/>
      <w:sz w:val="20"/>
      <w:szCs w:val="20"/>
    </w:rPr>
  </w:style>
  <w:style w:type="character" w:customStyle="1" w:styleId="VrestekstsRakstz">
    <w:name w:val="Vēres teksts Rakstz."/>
    <w:basedOn w:val="Noklusjumarindkopasfonts"/>
    <w:link w:val="Vresteksts"/>
    <w:uiPriority w:val="99"/>
    <w:rsid w:val="00E96C82"/>
    <w:rPr>
      <w:rFonts w:ascii="Times New Roman" w:eastAsia="Calibri" w:hAnsi="Times New Roman" w:cs="Times New Roman"/>
      <w:sz w:val="20"/>
      <w:szCs w:val="20"/>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unhideWhenUsed/>
    <w:rsid w:val="00E96C82"/>
    <w:rPr>
      <w:vertAlign w:val="superscript"/>
    </w:rPr>
  </w:style>
  <w:style w:type="character" w:customStyle="1" w:styleId="contentpasted1">
    <w:name w:val="contentpasted1"/>
    <w:basedOn w:val="Noklusjumarindkopasfonts"/>
    <w:rsid w:val="00E96C82"/>
  </w:style>
  <w:style w:type="character" w:styleId="Komentraatsauce">
    <w:name w:val="annotation reference"/>
    <w:basedOn w:val="Noklusjumarindkopasfonts"/>
    <w:uiPriority w:val="99"/>
    <w:unhideWhenUsed/>
    <w:rsid w:val="008E64CE"/>
    <w:rPr>
      <w:sz w:val="16"/>
      <w:szCs w:val="16"/>
    </w:rPr>
  </w:style>
  <w:style w:type="paragraph" w:styleId="Komentrateksts">
    <w:name w:val="annotation text"/>
    <w:basedOn w:val="Parasts"/>
    <w:link w:val="KomentratekstsRakstz"/>
    <w:uiPriority w:val="99"/>
    <w:unhideWhenUsed/>
    <w:rsid w:val="008E64CE"/>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64C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E64CE"/>
    <w:rPr>
      <w:b/>
      <w:bCs/>
    </w:rPr>
  </w:style>
  <w:style w:type="character" w:customStyle="1" w:styleId="KomentratmaRakstz">
    <w:name w:val="Komentāra tēma Rakstz."/>
    <w:basedOn w:val="KomentratekstsRakstz"/>
    <w:link w:val="Komentratma"/>
    <w:uiPriority w:val="99"/>
    <w:semiHidden/>
    <w:rsid w:val="008E64C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F6C3C-A32F-4091-80DB-4E83E68ED6CC}">
  <ds:schemaRefs>
    <ds:schemaRef ds:uri="http://schemas.microsoft.com/sharepoint/v3/contenttype/forms"/>
  </ds:schemaRefs>
</ds:datastoreItem>
</file>

<file path=customXml/itemProps2.xml><?xml version="1.0" encoding="utf-8"?>
<ds:datastoreItem xmlns:ds="http://schemas.openxmlformats.org/officeDocument/2006/customXml" ds:itemID="{A10FBB4A-CC90-4F63-BC78-4D1F650C4BDF}">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3.xml><?xml version="1.0" encoding="utf-8"?>
<ds:datastoreItem xmlns:ds="http://schemas.openxmlformats.org/officeDocument/2006/customXml" ds:itemID="{7943E56A-0576-4EEF-9440-1878E7B0F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15045</Words>
  <Characters>8577</Characters>
  <Application>Microsoft Office Word</Application>
  <DocSecurity>0</DocSecurity>
  <Lines>71</Lines>
  <Paragraphs>47</Paragraphs>
  <ScaleCrop>false</ScaleCrop>
  <Company>VAS Valsts nekustamie ipasumi</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Rumbeniece</dc:creator>
  <cp:keywords/>
  <dc:description/>
  <cp:lastModifiedBy>Līga Neilande</cp:lastModifiedBy>
  <cp:revision>8</cp:revision>
  <dcterms:created xsi:type="dcterms:W3CDTF">2024-10-16T08:25:00Z</dcterms:created>
  <dcterms:modified xsi:type="dcterms:W3CDTF">2025-01-09T07:44:00Z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