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91BF" w14:textId="77777777" w:rsidR="005C0490" w:rsidRDefault="005C0490" w:rsidP="0053604E">
      <w:pPr>
        <w:jc w:val="right"/>
      </w:pPr>
    </w:p>
    <w:p w14:paraId="186DED56" w14:textId="77777777" w:rsidR="00BD48C6" w:rsidRDefault="00BD48C6" w:rsidP="00BD48C6">
      <w:pPr>
        <w:ind w:right="417"/>
        <w:rPr>
          <w:i/>
          <w:lang w:val="lv-LV"/>
        </w:rPr>
      </w:pPr>
      <w:r>
        <w:rPr>
          <w:i/>
          <w:lang w:val="lv-LV"/>
        </w:rPr>
        <w:t xml:space="preserve">Par atbilžu sniegšanu </w:t>
      </w:r>
    </w:p>
    <w:p w14:paraId="4C36BE1B" w14:textId="3833F207" w:rsidR="00BD48C6" w:rsidRDefault="00BD48C6" w:rsidP="00BD48C6">
      <w:pPr>
        <w:ind w:right="417"/>
        <w:rPr>
          <w:i/>
          <w:lang w:val="lv-LV"/>
        </w:rPr>
      </w:pPr>
      <w:r>
        <w:rPr>
          <w:i/>
          <w:lang w:val="lv-LV"/>
        </w:rPr>
        <w:t>par iepirkuma procedūras “</w:t>
      </w:r>
      <w:r w:rsidR="002D61AD" w:rsidRPr="002D61AD">
        <w:rPr>
          <w:i/>
          <w:lang w:val="lv-LV"/>
        </w:rPr>
        <w:t>Kravas transportlīdzekļa ar manipulatoru un kravas kasti piegāde un apkope</w:t>
      </w:r>
      <w:r>
        <w:rPr>
          <w:i/>
          <w:lang w:val="lv-LV"/>
        </w:rPr>
        <w:t>” (ID Nr. RS/202</w:t>
      </w:r>
      <w:r w:rsidR="001414B0">
        <w:rPr>
          <w:i/>
          <w:lang w:val="lv-LV"/>
        </w:rPr>
        <w:t>5</w:t>
      </w:r>
      <w:r>
        <w:rPr>
          <w:i/>
          <w:lang w:val="lv-LV"/>
        </w:rPr>
        <w:t>/</w:t>
      </w:r>
      <w:r w:rsidR="00E4252F">
        <w:rPr>
          <w:i/>
          <w:lang w:val="lv-LV"/>
        </w:rPr>
        <w:t>9</w:t>
      </w:r>
      <w:r>
        <w:rPr>
          <w:i/>
          <w:lang w:val="lv-LV"/>
        </w:rPr>
        <w:t>) nolikuma prasībām</w:t>
      </w:r>
    </w:p>
    <w:p w14:paraId="6B27DEAF" w14:textId="77777777" w:rsidR="00BD48C6" w:rsidRDefault="00BD48C6" w:rsidP="00BD48C6">
      <w:pPr>
        <w:ind w:right="417"/>
        <w:rPr>
          <w:i/>
          <w:lang w:val="lv-LV"/>
        </w:rPr>
      </w:pPr>
    </w:p>
    <w:p w14:paraId="7396C759" w14:textId="03EDBD40" w:rsidR="00BD48C6" w:rsidRDefault="00BD48C6" w:rsidP="00BD48C6">
      <w:pPr>
        <w:ind w:right="-8" w:firstLine="720"/>
        <w:jc w:val="both"/>
        <w:rPr>
          <w:lang w:val="lv-LV"/>
        </w:rPr>
      </w:pPr>
      <w:r>
        <w:rPr>
          <w:lang w:val="lv-LV"/>
        </w:rPr>
        <w:t xml:space="preserve">Rīgas pašvaldības sabiedrības ar ierobežotu atbildību „Rīgas satiksme” Iepirkuma komisija (turpmāk – Pasūtītājs) no iespējamā pakalpojuma sniedzēja ir saņēmusi vēstuli ar lūgumu sniegt skaidrojumu par iepirkuma procedūras </w:t>
      </w:r>
      <w:r w:rsidRPr="001414B0">
        <w:rPr>
          <w:lang w:val="lv-LV"/>
        </w:rPr>
        <w:t>“</w:t>
      </w:r>
      <w:r w:rsidR="001414B0" w:rsidRPr="001414B0">
        <w:rPr>
          <w:lang w:val="lv-LV"/>
        </w:rPr>
        <w:t>Kravas transportlīdzekļa ar manipulatoru un kravas kasti piegāde un apkope</w:t>
      </w:r>
      <w:r w:rsidRPr="001414B0">
        <w:rPr>
          <w:lang w:val="lv-LV"/>
        </w:rPr>
        <w:t xml:space="preserve">” </w:t>
      </w:r>
      <w:r>
        <w:rPr>
          <w:color w:val="000000"/>
          <w:lang w:val="lv-LV"/>
        </w:rPr>
        <w:t>(ID</w:t>
      </w:r>
      <w:r>
        <w:rPr>
          <w:rFonts w:eastAsiaTheme="minorHAnsi"/>
          <w:lang w:val="lv-LV"/>
        </w:rPr>
        <w:t xml:space="preserve"> Nr. RS/202</w:t>
      </w:r>
      <w:r w:rsidR="0015010D">
        <w:rPr>
          <w:rFonts w:eastAsiaTheme="minorHAnsi"/>
          <w:lang w:val="lv-LV"/>
        </w:rPr>
        <w:t>5</w:t>
      </w:r>
      <w:r>
        <w:rPr>
          <w:rFonts w:eastAsiaTheme="minorHAnsi"/>
          <w:lang w:val="lv-LV"/>
        </w:rPr>
        <w:t>/</w:t>
      </w:r>
      <w:r w:rsidR="00E4252F">
        <w:rPr>
          <w:rFonts w:eastAsiaTheme="minorHAnsi"/>
          <w:lang w:val="lv-LV"/>
        </w:rPr>
        <w:t>9</w:t>
      </w:r>
      <w:r>
        <w:rPr>
          <w:rFonts w:eastAsiaTheme="minorHAnsi"/>
          <w:lang w:val="lv-LV"/>
        </w:rPr>
        <w:t xml:space="preserve">) </w:t>
      </w:r>
      <w:r>
        <w:rPr>
          <w:lang w:val="lv-LV"/>
        </w:rPr>
        <w:t>nolikumā (turpmāk – Nolikums) ietvertajām prasībām.</w:t>
      </w:r>
    </w:p>
    <w:p w14:paraId="1E9F39C2" w14:textId="77777777" w:rsidR="0054423A" w:rsidRDefault="0054423A" w:rsidP="0054423A">
      <w:pPr>
        <w:ind w:right="-8"/>
        <w:jc w:val="both"/>
        <w:rPr>
          <w:lang w:val="lv-LV"/>
        </w:rPr>
      </w:pPr>
    </w:p>
    <w:p w14:paraId="704161F6" w14:textId="7C682EEC" w:rsidR="007D0DE2" w:rsidRDefault="00FE2F02" w:rsidP="0054423A">
      <w:pPr>
        <w:ind w:right="-8"/>
        <w:jc w:val="both"/>
        <w:rPr>
          <w:b/>
          <w:bCs/>
          <w:i/>
          <w:iCs/>
          <w:lang w:val="lv-LV"/>
        </w:rPr>
      </w:pPr>
      <w:r>
        <w:rPr>
          <w:b/>
          <w:bCs/>
          <w:i/>
          <w:iCs/>
          <w:lang w:val="lv-LV"/>
        </w:rPr>
        <w:t>J</w:t>
      </w:r>
      <w:r w:rsidR="0054423A" w:rsidRPr="0054423A">
        <w:rPr>
          <w:b/>
          <w:bCs/>
          <w:i/>
          <w:iCs/>
          <w:lang w:val="lv-LV"/>
        </w:rPr>
        <w:t>autājums</w:t>
      </w:r>
      <w:r>
        <w:rPr>
          <w:b/>
          <w:bCs/>
          <w:i/>
          <w:iCs/>
          <w:lang w:val="lv-LV"/>
        </w:rPr>
        <w:t>:</w:t>
      </w:r>
    </w:p>
    <w:p w14:paraId="50C23A1D" w14:textId="1BBD3FFB" w:rsidR="0054423A" w:rsidRPr="004C6154" w:rsidRDefault="004C6154" w:rsidP="0054423A">
      <w:pPr>
        <w:ind w:right="-8"/>
        <w:jc w:val="both"/>
        <w:rPr>
          <w:b/>
          <w:bCs/>
          <w:i/>
          <w:iCs/>
          <w:lang w:val="lv-LV"/>
        </w:rPr>
      </w:pPr>
      <w:r w:rsidRPr="004C6154">
        <w:rPr>
          <w:i/>
          <w:iCs/>
          <w:lang w:val="lv-LV"/>
        </w:rPr>
        <w:t xml:space="preserve">Nolikuma </w:t>
      </w:r>
      <w:r>
        <w:rPr>
          <w:i/>
          <w:iCs/>
          <w:lang w:val="lv-LV"/>
        </w:rPr>
        <w:t xml:space="preserve">19.2. </w:t>
      </w:r>
      <w:r w:rsidRPr="004C6154">
        <w:rPr>
          <w:i/>
          <w:iCs/>
          <w:lang w:val="lv-LV"/>
        </w:rPr>
        <w:t>punktā teikts - Finanšu piedāvājuma, kas sagatavojams saskaņā ar 3.pielikumā pievienoto formu. Attiecībā uz finanšu piedāvājuma sagatavošanu pretendentam jāņem vērā, ka izmaksās jāiekļauj visas nodevas, nodokļi un pārējās izmaksas, kuras ir nepieciešamas un saistošas pretendentam, izņemot PVN, lai nodrošinātu iepirkuma izpildi saskaņā ar Līguma projektu, kas ietver kravas transportlīdzekļa ar manipulatoru un kravas kasti iegādi, apkopi, garantiju, aprīkojuma garantiju (t.sk. transporta, administratīvās un citas izmaksas) un tā reģistrēšanu Valsts tehniskās uzraudzības aģentūrā. Visām izmaksām jābūt norādītām euro, ar precizitāti 2 (divas) zīmes aiz komata. Vienību cenu izmaiņas iepirkuma līguma darbības laikā nav paredzētas. No tehniskās specifikācijas izriet, ka transportlīdzeklis ir reģistrējams CSDD (ceļu satiksmes drošības direkcijā). Kurā reģistrā ir jāreģistrē šī iepirkuma objekts- CSDD vai VTUA?</w:t>
      </w:r>
    </w:p>
    <w:p w14:paraId="1766963F" w14:textId="77777777" w:rsidR="004C6154" w:rsidRDefault="004C6154" w:rsidP="0054423A">
      <w:pPr>
        <w:ind w:right="-8"/>
        <w:jc w:val="both"/>
        <w:rPr>
          <w:b/>
          <w:bCs/>
          <w:lang w:val="lv-LV"/>
        </w:rPr>
      </w:pPr>
    </w:p>
    <w:p w14:paraId="14D23D9D" w14:textId="43DD0241" w:rsidR="0054423A" w:rsidRDefault="0054423A" w:rsidP="0054423A">
      <w:pPr>
        <w:ind w:right="-8"/>
        <w:jc w:val="both"/>
        <w:rPr>
          <w:b/>
          <w:bCs/>
          <w:lang w:val="lv-LV"/>
        </w:rPr>
      </w:pPr>
      <w:r w:rsidRPr="0054423A">
        <w:rPr>
          <w:b/>
          <w:bCs/>
          <w:lang w:val="lv-LV"/>
        </w:rPr>
        <w:t>Atbilde</w:t>
      </w:r>
      <w:r w:rsidR="00FE2F02">
        <w:rPr>
          <w:b/>
          <w:bCs/>
          <w:lang w:val="lv-LV"/>
        </w:rPr>
        <w:t>:</w:t>
      </w:r>
    </w:p>
    <w:p w14:paraId="1E1EC94F" w14:textId="70E981A3" w:rsidR="00A80865" w:rsidRDefault="00082CC9" w:rsidP="00170A2C">
      <w:pPr>
        <w:jc w:val="both"/>
        <w:rPr>
          <w:lang w:val="lv-LV"/>
        </w:rPr>
      </w:pPr>
      <w:r>
        <w:rPr>
          <w:lang w:val="lv-LV"/>
        </w:rPr>
        <w:t>Paskaidrojam</w:t>
      </w:r>
      <w:r w:rsidR="004C47C2">
        <w:rPr>
          <w:lang w:val="lv-LV"/>
        </w:rPr>
        <w:t xml:space="preserve">, ka Nolikuma 19.2. punktā ir pieļauta tehniska kļūda. </w:t>
      </w:r>
      <w:r>
        <w:rPr>
          <w:lang w:val="lv-LV"/>
        </w:rPr>
        <w:t xml:space="preserve">Transportlīdzeklis ir jāreģistrē </w:t>
      </w:r>
      <w:r w:rsidR="00170A2C">
        <w:rPr>
          <w:lang w:val="lv-LV"/>
        </w:rPr>
        <w:t>Ceļu satiksmes drošības direkcijā saskaņā ar tehniskās specifikācijas prasībām.</w:t>
      </w:r>
    </w:p>
    <w:p w14:paraId="22531F27" w14:textId="77777777" w:rsidR="00686773" w:rsidRDefault="00686773" w:rsidP="001C1098">
      <w:pPr>
        <w:rPr>
          <w:lang w:val="lv-LV"/>
        </w:rPr>
      </w:pPr>
    </w:p>
    <w:p w14:paraId="27143A4D" w14:textId="77777777" w:rsidR="00686773" w:rsidRDefault="00686773" w:rsidP="001C1098">
      <w:pPr>
        <w:rPr>
          <w:lang w:val="lv-LV"/>
        </w:rPr>
      </w:pPr>
    </w:p>
    <w:p w14:paraId="6BAAB4DC" w14:textId="5E78E7C6" w:rsidR="00A80865" w:rsidRPr="00C4199D" w:rsidRDefault="00A80865" w:rsidP="00A80865">
      <w:pPr>
        <w:ind w:right="372"/>
        <w:jc w:val="both"/>
        <w:outlineLvl w:val="0"/>
        <w:rPr>
          <w:lang w:val="lv-LV"/>
        </w:rPr>
      </w:pPr>
      <w:r w:rsidRPr="00C4199D">
        <w:rPr>
          <w:lang w:val="lv-LV"/>
        </w:rPr>
        <w:t>Iepirkumu komisijas priekšsēdētāja                                                                     Karīna Meiberga</w:t>
      </w:r>
    </w:p>
    <w:p w14:paraId="103E905B" w14:textId="77777777" w:rsidR="00A80865" w:rsidRDefault="00A80865" w:rsidP="00A80865">
      <w:pPr>
        <w:jc w:val="center"/>
        <w:rPr>
          <w:lang w:val="lv-LV"/>
        </w:rPr>
      </w:pPr>
    </w:p>
    <w:p w14:paraId="6EFD4187" w14:textId="77777777" w:rsidR="00CE6749" w:rsidRDefault="00CE6749" w:rsidP="00A80865">
      <w:pPr>
        <w:jc w:val="center"/>
        <w:rPr>
          <w:lang w:val="lv-LV"/>
        </w:rPr>
      </w:pPr>
    </w:p>
    <w:p w14:paraId="7EF3FAE8" w14:textId="77777777" w:rsidR="00CE6749" w:rsidRDefault="00CE6749" w:rsidP="00A80865">
      <w:pPr>
        <w:jc w:val="center"/>
        <w:rPr>
          <w:lang w:val="lv-LV"/>
        </w:rPr>
      </w:pPr>
    </w:p>
    <w:p w14:paraId="6EF943CB" w14:textId="77777777" w:rsidR="00A80865" w:rsidRDefault="00A80865" w:rsidP="001C1098">
      <w:pPr>
        <w:rPr>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F08D" w14:textId="77777777" w:rsidR="00215BAF" w:rsidRDefault="00215BAF">
      <w:r>
        <w:separator/>
      </w:r>
    </w:p>
  </w:endnote>
  <w:endnote w:type="continuationSeparator" w:id="0">
    <w:p w14:paraId="73C86982" w14:textId="77777777" w:rsidR="00215BAF" w:rsidRDefault="0021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F14C" w14:textId="77777777" w:rsidR="00215BAF" w:rsidRDefault="00215BAF">
      <w:r>
        <w:separator/>
      </w:r>
    </w:p>
  </w:footnote>
  <w:footnote w:type="continuationSeparator" w:id="0">
    <w:p w14:paraId="12F67CD8" w14:textId="77777777" w:rsidR="00215BAF" w:rsidRDefault="0021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5BFD82"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310B00D5" w:rsidR="00BA1D4B" w:rsidRDefault="00BA1D4B" w:rsidP="00BA1D4B">
    <w:pPr>
      <w:pStyle w:val="Header"/>
      <w:tabs>
        <w:tab w:val="left" w:pos="426"/>
        <w:tab w:val="left" w:pos="1418"/>
      </w:tabs>
      <w:jc w:val="both"/>
    </w:pPr>
    <w:r>
      <w:t>12.02.2025</w:t>
    </w:r>
    <w:r w:rsidR="00743F2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EB3A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018E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0429434">
    <w:abstractNumId w:val="2"/>
  </w:num>
  <w:num w:numId="2" w16cid:durableId="1695692251">
    <w:abstractNumId w:val="1"/>
  </w:num>
  <w:num w:numId="3" w16cid:durableId="70537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269D7"/>
    <w:rsid w:val="0004286D"/>
    <w:rsid w:val="000525F0"/>
    <w:rsid w:val="00082CC9"/>
    <w:rsid w:val="00083E27"/>
    <w:rsid w:val="00092F3C"/>
    <w:rsid w:val="000B650C"/>
    <w:rsid w:val="001414B0"/>
    <w:rsid w:val="0015010D"/>
    <w:rsid w:val="001627B4"/>
    <w:rsid w:val="00170A2C"/>
    <w:rsid w:val="00176AEB"/>
    <w:rsid w:val="00193953"/>
    <w:rsid w:val="001B000D"/>
    <w:rsid w:val="001C1098"/>
    <w:rsid w:val="001D43D0"/>
    <w:rsid w:val="002133F5"/>
    <w:rsid w:val="00215BAF"/>
    <w:rsid w:val="00233FCE"/>
    <w:rsid w:val="00264FBF"/>
    <w:rsid w:val="00267236"/>
    <w:rsid w:val="002C25BC"/>
    <w:rsid w:val="002D61AD"/>
    <w:rsid w:val="002E0214"/>
    <w:rsid w:val="002E786C"/>
    <w:rsid w:val="00307FBF"/>
    <w:rsid w:val="00325A6F"/>
    <w:rsid w:val="00384C24"/>
    <w:rsid w:val="003877B2"/>
    <w:rsid w:val="003A76FA"/>
    <w:rsid w:val="003C2FBA"/>
    <w:rsid w:val="003C6E9B"/>
    <w:rsid w:val="003E3DA6"/>
    <w:rsid w:val="00404CB0"/>
    <w:rsid w:val="004124BC"/>
    <w:rsid w:val="0041688F"/>
    <w:rsid w:val="00446224"/>
    <w:rsid w:val="00454D63"/>
    <w:rsid w:val="00495061"/>
    <w:rsid w:val="004A0D6C"/>
    <w:rsid w:val="004C2F01"/>
    <w:rsid w:val="004C47C2"/>
    <w:rsid w:val="004C4EA1"/>
    <w:rsid w:val="004C6154"/>
    <w:rsid w:val="004E7E03"/>
    <w:rsid w:val="004F581B"/>
    <w:rsid w:val="0053604E"/>
    <w:rsid w:val="0054423A"/>
    <w:rsid w:val="0054525F"/>
    <w:rsid w:val="005C0490"/>
    <w:rsid w:val="005C65B4"/>
    <w:rsid w:val="005D1BBE"/>
    <w:rsid w:val="005D3F37"/>
    <w:rsid w:val="0060201F"/>
    <w:rsid w:val="00611305"/>
    <w:rsid w:val="006339F1"/>
    <w:rsid w:val="00681D93"/>
    <w:rsid w:val="00686773"/>
    <w:rsid w:val="006874A7"/>
    <w:rsid w:val="00697421"/>
    <w:rsid w:val="006A672C"/>
    <w:rsid w:val="006B4C01"/>
    <w:rsid w:val="00712459"/>
    <w:rsid w:val="00732EDA"/>
    <w:rsid w:val="00743F2C"/>
    <w:rsid w:val="00756CAE"/>
    <w:rsid w:val="00760565"/>
    <w:rsid w:val="00773F69"/>
    <w:rsid w:val="007857EA"/>
    <w:rsid w:val="007875D1"/>
    <w:rsid w:val="007A34BE"/>
    <w:rsid w:val="007D0DE2"/>
    <w:rsid w:val="007D62F7"/>
    <w:rsid w:val="007F598F"/>
    <w:rsid w:val="008034ED"/>
    <w:rsid w:val="00832355"/>
    <w:rsid w:val="008474B0"/>
    <w:rsid w:val="008533C8"/>
    <w:rsid w:val="00883311"/>
    <w:rsid w:val="008974F3"/>
    <w:rsid w:val="008E3092"/>
    <w:rsid w:val="008E4C93"/>
    <w:rsid w:val="00901C98"/>
    <w:rsid w:val="00904B48"/>
    <w:rsid w:val="009134FF"/>
    <w:rsid w:val="00930890"/>
    <w:rsid w:val="00931737"/>
    <w:rsid w:val="00985E39"/>
    <w:rsid w:val="009977F1"/>
    <w:rsid w:val="00A075D3"/>
    <w:rsid w:val="00A17495"/>
    <w:rsid w:val="00A3285A"/>
    <w:rsid w:val="00A41F99"/>
    <w:rsid w:val="00A52673"/>
    <w:rsid w:val="00A55640"/>
    <w:rsid w:val="00A5780D"/>
    <w:rsid w:val="00A662CC"/>
    <w:rsid w:val="00A80865"/>
    <w:rsid w:val="00A90154"/>
    <w:rsid w:val="00A90ADC"/>
    <w:rsid w:val="00AA0E4F"/>
    <w:rsid w:val="00AB152E"/>
    <w:rsid w:val="00AD6E80"/>
    <w:rsid w:val="00B16BED"/>
    <w:rsid w:val="00B17037"/>
    <w:rsid w:val="00B67B48"/>
    <w:rsid w:val="00B80A14"/>
    <w:rsid w:val="00BA1D4B"/>
    <w:rsid w:val="00BC0AEB"/>
    <w:rsid w:val="00BD48C6"/>
    <w:rsid w:val="00BF2B84"/>
    <w:rsid w:val="00C2117D"/>
    <w:rsid w:val="00C45442"/>
    <w:rsid w:val="00C84969"/>
    <w:rsid w:val="00C950CD"/>
    <w:rsid w:val="00C96B4F"/>
    <w:rsid w:val="00CA3129"/>
    <w:rsid w:val="00CA498B"/>
    <w:rsid w:val="00CA73ED"/>
    <w:rsid w:val="00CD2FB9"/>
    <w:rsid w:val="00CE6749"/>
    <w:rsid w:val="00D43D83"/>
    <w:rsid w:val="00D81F1C"/>
    <w:rsid w:val="00D86507"/>
    <w:rsid w:val="00DA0C26"/>
    <w:rsid w:val="00DA6EAA"/>
    <w:rsid w:val="00DC4D6B"/>
    <w:rsid w:val="00DC6352"/>
    <w:rsid w:val="00DF3EEF"/>
    <w:rsid w:val="00E3203C"/>
    <w:rsid w:val="00E4252F"/>
    <w:rsid w:val="00E607CE"/>
    <w:rsid w:val="00E677F8"/>
    <w:rsid w:val="00EB089E"/>
    <w:rsid w:val="00EE0AAB"/>
    <w:rsid w:val="00F01C15"/>
    <w:rsid w:val="00F1737F"/>
    <w:rsid w:val="00F213A8"/>
    <w:rsid w:val="00F35A44"/>
    <w:rsid w:val="00F527AA"/>
    <w:rsid w:val="00F631D4"/>
    <w:rsid w:val="00F83C9D"/>
    <w:rsid w:val="00F84DED"/>
    <w:rsid w:val="00F92DBD"/>
    <w:rsid w:val="00FE0013"/>
    <w:rsid w:val="00FE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5C0490"/>
    <w:rPr>
      <w:color w:val="0000FF"/>
      <w:u w:val="single"/>
    </w:rPr>
  </w:style>
  <w:style w:type="paragraph" w:customStyle="1" w:styleId="Default">
    <w:name w:val="Default"/>
    <w:rsid w:val="00DA6EA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162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8320BD21-9552-49CD-9271-2B941EBFA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1142</Words>
  <Characters>651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2025-02-12T10:06:00Z</dcterms:created>
  <dcterms:modified xsi:type="dcterms:W3CDTF">2025-02-12T10:06:00Z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