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0D66" w14:textId="0C8E7FDA" w:rsidR="001223CF" w:rsidRPr="001223CF" w:rsidRDefault="001223CF" w:rsidP="001223CF">
      <w:pPr>
        <w:widowControl w:val="0"/>
        <w:spacing w:after="0" w:line="240" w:lineRule="auto"/>
        <w:ind w:left="426" w:right="-1" w:hanging="426"/>
        <w:jc w:val="center"/>
        <w:rPr>
          <w:rFonts w:ascii="Times New Roman" w:eastAsia="Calibri" w:hAnsi="Times New Roman" w:cs="Times New Roman"/>
          <w:b/>
          <w:bCs/>
          <w:color w:val="000000"/>
          <w:sz w:val="24"/>
          <w:szCs w:val="24"/>
          <w:shd w:val="clear" w:color="auto" w:fill="FFFFFF"/>
          <w:lang w:eastAsia="lv-LV" w:bidi="lv-LV"/>
        </w:rPr>
      </w:pPr>
      <w:r w:rsidRPr="001223CF">
        <w:rPr>
          <w:rFonts w:ascii="Times New Roman" w:eastAsia="Calibri" w:hAnsi="Times New Roman" w:cs="Times New Roman"/>
          <w:b/>
          <w:bCs/>
          <w:color w:val="000000"/>
          <w:sz w:val="24"/>
          <w:szCs w:val="24"/>
          <w:shd w:val="clear" w:color="auto" w:fill="FFFFFF"/>
          <w:lang w:eastAsia="lv-LV" w:bidi="lv-LV"/>
        </w:rPr>
        <w:t>LĪGUMS Nr. LIG/20</w:t>
      </w:r>
      <w:r w:rsidR="00D70236">
        <w:rPr>
          <w:rFonts w:ascii="Times New Roman" w:eastAsia="Calibri" w:hAnsi="Times New Roman" w:cs="Times New Roman"/>
          <w:b/>
          <w:bCs/>
          <w:color w:val="000000"/>
          <w:sz w:val="24"/>
          <w:szCs w:val="24"/>
          <w:shd w:val="clear" w:color="auto" w:fill="FFFFFF"/>
          <w:lang w:eastAsia="lv-LV" w:bidi="lv-LV"/>
        </w:rPr>
        <w:t>23</w:t>
      </w:r>
      <w:r w:rsidRPr="001223CF">
        <w:rPr>
          <w:rFonts w:ascii="Times New Roman" w:eastAsia="Calibri" w:hAnsi="Times New Roman" w:cs="Times New Roman"/>
          <w:b/>
          <w:bCs/>
          <w:color w:val="000000"/>
          <w:sz w:val="24"/>
          <w:szCs w:val="24"/>
          <w:shd w:val="clear" w:color="auto" w:fill="FFFFFF"/>
          <w:lang w:eastAsia="lv-LV" w:bidi="lv-LV"/>
        </w:rPr>
        <w:t>/</w:t>
      </w:r>
      <w:r w:rsidR="00D70236">
        <w:rPr>
          <w:rFonts w:ascii="Times New Roman" w:eastAsia="Calibri" w:hAnsi="Times New Roman" w:cs="Times New Roman"/>
          <w:b/>
          <w:bCs/>
          <w:color w:val="000000"/>
          <w:sz w:val="24"/>
          <w:szCs w:val="24"/>
          <w:shd w:val="clear" w:color="auto" w:fill="FFFFFF"/>
          <w:lang w:eastAsia="lv-LV" w:bidi="lv-LV"/>
        </w:rPr>
        <w:t>_____</w:t>
      </w:r>
    </w:p>
    <w:p w14:paraId="793EDE4A" w14:textId="0BB12355" w:rsidR="001223CF" w:rsidRPr="001223CF" w:rsidRDefault="00FB18C6" w:rsidP="001223CF">
      <w:pPr>
        <w:widowControl w:val="0"/>
        <w:shd w:val="clear" w:color="auto" w:fill="FFFFFF"/>
        <w:spacing w:after="0" w:line="240" w:lineRule="auto"/>
        <w:ind w:left="426" w:right="-1" w:hanging="426"/>
        <w:jc w:val="center"/>
        <w:rPr>
          <w:rFonts w:ascii="Times New Roman" w:eastAsia="Calibri" w:hAnsi="Times New Roman" w:cs="Times New Roman"/>
          <w:b/>
          <w:bCs/>
          <w:i/>
          <w:iCs/>
          <w:color w:val="000000"/>
          <w:sz w:val="24"/>
          <w:szCs w:val="24"/>
          <w:shd w:val="clear" w:color="auto" w:fill="FFFFFF"/>
          <w:lang w:eastAsia="lv-LV" w:bidi="lv-LV"/>
        </w:rPr>
      </w:pPr>
      <w:r>
        <w:rPr>
          <w:rFonts w:ascii="Times New Roman" w:eastAsia="Calibri" w:hAnsi="Times New Roman" w:cs="Times New Roman"/>
          <w:b/>
          <w:bCs/>
          <w:i/>
          <w:iCs/>
          <w:color w:val="000000"/>
          <w:sz w:val="24"/>
          <w:szCs w:val="24"/>
          <w:shd w:val="clear" w:color="auto" w:fill="FFFFFF"/>
          <w:lang w:eastAsia="lv-LV" w:bidi="lv-LV"/>
        </w:rPr>
        <w:t xml:space="preserve">Reklāmas materiālu izvietošana uz </w:t>
      </w:r>
      <w:r w:rsidR="00067F69" w:rsidRPr="00067F69">
        <w:rPr>
          <w:rFonts w:ascii="Times New Roman" w:eastAsia="Calibri" w:hAnsi="Times New Roman" w:cs="Times New Roman"/>
          <w:b/>
          <w:bCs/>
          <w:i/>
          <w:iCs/>
          <w:color w:val="000000"/>
          <w:sz w:val="24"/>
          <w:szCs w:val="24"/>
          <w:shd w:val="clear" w:color="auto" w:fill="FFFFFF"/>
          <w:lang w:eastAsia="lv-LV" w:bidi="lv-LV"/>
        </w:rPr>
        <w:t>RP SIA “Rīgas satiksme” valdījumā esoš</w:t>
      </w:r>
      <w:r>
        <w:rPr>
          <w:rFonts w:ascii="Times New Roman" w:eastAsia="Calibri" w:hAnsi="Times New Roman" w:cs="Times New Roman"/>
          <w:b/>
          <w:bCs/>
          <w:i/>
          <w:iCs/>
          <w:color w:val="000000"/>
          <w:sz w:val="24"/>
          <w:szCs w:val="24"/>
          <w:shd w:val="clear" w:color="auto" w:fill="FFFFFF"/>
          <w:lang w:eastAsia="lv-LV" w:bidi="lv-LV"/>
        </w:rPr>
        <w:t>ajiem</w:t>
      </w:r>
      <w:r w:rsidR="00067F69" w:rsidRPr="00067F69">
        <w:rPr>
          <w:rFonts w:ascii="Times New Roman" w:eastAsia="Calibri" w:hAnsi="Times New Roman" w:cs="Times New Roman"/>
          <w:b/>
          <w:bCs/>
          <w:i/>
          <w:iCs/>
          <w:color w:val="000000"/>
          <w:sz w:val="24"/>
          <w:szCs w:val="24"/>
          <w:shd w:val="clear" w:color="auto" w:fill="FFFFFF"/>
          <w:lang w:eastAsia="lv-LV" w:bidi="lv-LV"/>
        </w:rPr>
        <w:t xml:space="preserve"> reklāmas nesēj</w:t>
      </w:r>
      <w:r>
        <w:rPr>
          <w:rFonts w:ascii="Times New Roman" w:eastAsia="Calibri" w:hAnsi="Times New Roman" w:cs="Times New Roman"/>
          <w:b/>
          <w:bCs/>
          <w:i/>
          <w:iCs/>
          <w:color w:val="000000"/>
          <w:sz w:val="24"/>
          <w:szCs w:val="24"/>
          <w:shd w:val="clear" w:color="auto" w:fill="FFFFFF"/>
          <w:lang w:eastAsia="lv-LV" w:bidi="lv-LV"/>
        </w:rPr>
        <w:t>iem</w:t>
      </w:r>
      <w:r w:rsidR="00067F69" w:rsidRPr="00067F69">
        <w:rPr>
          <w:rFonts w:ascii="Times New Roman" w:eastAsia="Calibri" w:hAnsi="Times New Roman" w:cs="Times New Roman"/>
          <w:b/>
          <w:bCs/>
          <w:i/>
          <w:iCs/>
          <w:color w:val="000000"/>
          <w:sz w:val="24"/>
          <w:szCs w:val="24"/>
          <w:shd w:val="clear" w:color="auto" w:fill="FFFFFF"/>
          <w:lang w:eastAsia="lv-LV" w:bidi="lv-LV"/>
        </w:rPr>
        <w:t xml:space="preserve"> uz </w:t>
      </w:r>
      <w:r w:rsidR="002F38B3">
        <w:rPr>
          <w:rFonts w:ascii="Times New Roman" w:eastAsia="Calibri" w:hAnsi="Times New Roman" w:cs="Times New Roman"/>
          <w:b/>
          <w:bCs/>
          <w:i/>
          <w:iCs/>
          <w:color w:val="000000"/>
          <w:sz w:val="24"/>
          <w:szCs w:val="24"/>
          <w:shd w:val="clear" w:color="auto" w:fill="FFFFFF"/>
          <w:lang w:eastAsia="lv-LV" w:bidi="lv-LV"/>
        </w:rPr>
        <w:t xml:space="preserve">autobusu un trolejbusu aizmugurējās </w:t>
      </w:r>
      <w:r w:rsidR="002F38B3" w:rsidRPr="00C2424F">
        <w:rPr>
          <w:rFonts w:ascii="Times New Roman" w:eastAsia="Calibri" w:hAnsi="Times New Roman" w:cs="Times New Roman"/>
          <w:b/>
          <w:bCs/>
          <w:i/>
          <w:iCs/>
          <w:color w:val="000000"/>
          <w:sz w:val="24"/>
          <w:szCs w:val="24"/>
          <w:shd w:val="clear" w:color="auto" w:fill="FFFFFF"/>
          <w:lang w:eastAsia="lv-LV" w:bidi="lv-LV"/>
        </w:rPr>
        <w:t>daļas</w:t>
      </w:r>
      <w:r w:rsidR="008923C2" w:rsidRPr="00C2424F">
        <w:rPr>
          <w:rFonts w:ascii="Times New Roman" w:eastAsia="Calibri" w:hAnsi="Times New Roman" w:cs="Times New Roman"/>
          <w:b/>
          <w:bCs/>
          <w:i/>
          <w:iCs/>
          <w:color w:val="000000"/>
          <w:sz w:val="24"/>
          <w:szCs w:val="24"/>
          <w:shd w:val="clear" w:color="auto" w:fill="FFFFFF"/>
          <w:lang w:eastAsia="lv-LV" w:bidi="lv-LV"/>
        </w:rPr>
        <w:t xml:space="preserve"> un to salonos</w:t>
      </w:r>
      <w:r w:rsidR="00067F69" w:rsidRPr="00067F69">
        <w:rPr>
          <w:rFonts w:ascii="Times New Roman" w:eastAsia="Calibri" w:hAnsi="Times New Roman" w:cs="Times New Roman"/>
          <w:b/>
          <w:bCs/>
          <w:i/>
          <w:iCs/>
          <w:color w:val="000000"/>
          <w:sz w:val="24"/>
          <w:szCs w:val="24"/>
          <w:shd w:val="clear" w:color="auto" w:fill="FFFFFF"/>
          <w:lang w:eastAsia="lv-LV" w:bidi="lv-LV"/>
        </w:rPr>
        <w:t xml:space="preserve"> </w:t>
      </w:r>
    </w:p>
    <w:p w14:paraId="7BE2ADB9" w14:textId="77777777" w:rsidR="001223CF" w:rsidRPr="001223CF" w:rsidRDefault="001223CF" w:rsidP="001223CF">
      <w:pPr>
        <w:spacing w:after="0" w:line="240" w:lineRule="auto"/>
        <w:ind w:left="426" w:right="-1" w:hanging="426"/>
        <w:jc w:val="right"/>
        <w:rPr>
          <w:rFonts w:ascii="Times New Roman" w:eastAsia="Times New Roman" w:hAnsi="Times New Roman" w:cs="Times New Roman"/>
          <w:sz w:val="24"/>
          <w:szCs w:val="24"/>
        </w:rPr>
      </w:pPr>
    </w:p>
    <w:p w14:paraId="422F8153" w14:textId="10E5E75D" w:rsidR="001223CF" w:rsidRPr="001223CF" w:rsidRDefault="000D64A9" w:rsidP="001223CF">
      <w:pPr>
        <w:spacing w:after="0" w:line="240" w:lineRule="auto"/>
        <w:ind w:right="-1"/>
        <w:rPr>
          <w:rFonts w:ascii="Times New Roman" w:eastAsia="Times New Roman" w:hAnsi="Times New Roman" w:cs="Times New Roman"/>
          <w:i/>
          <w:iCs/>
          <w:sz w:val="24"/>
          <w:szCs w:val="24"/>
        </w:rPr>
      </w:pPr>
      <w:r w:rsidRPr="000D64A9">
        <w:rPr>
          <w:rFonts w:ascii="Times New Roman" w:eastAsia="Times New Roman" w:hAnsi="Times New Roman" w:cs="Times New Roman"/>
          <w:sz w:val="24"/>
          <w:szCs w:val="24"/>
        </w:rPr>
        <w:t>Rīga</w:t>
      </w:r>
      <w:r>
        <w:rPr>
          <w:rFonts w:ascii="Times New Roman" w:eastAsia="Times New Roman" w:hAnsi="Times New Roman" w:cs="Times New Roman"/>
          <w:sz w:val="24"/>
          <w:szCs w:val="24"/>
        </w:rPr>
        <w:t>,</w:t>
      </w:r>
      <w:r w:rsidR="001223CF" w:rsidRPr="000D64A9">
        <w:rPr>
          <w:rFonts w:ascii="Times New Roman" w:eastAsia="Times New Roman" w:hAnsi="Times New Roman" w:cs="Times New Roman"/>
          <w:sz w:val="24"/>
          <w:szCs w:val="24"/>
        </w:rPr>
        <w:t xml:space="preserve"> </w:t>
      </w:r>
      <w:r w:rsidR="001223CF" w:rsidRPr="001223C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001223CF" w:rsidRPr="001223CF">
        <w:rPr>
          <w:rFonts w:ascii="Times New Roman" w:eastAsia="Times New Roman" w:hAnsi="Times New Roman" w:cs="Times New Roman"/>
          <w:i/>
          <w:iCs/>
          <w:sz w:val="24"/>
          <w:szCs w:val="24"/>
        </w:rPr>
        <w:t>/datumu  skatīt laika zīmogā/</w:t>
      </w:r>
    </w:p>
    <w:p w14:paraId="33813561" w14:textId="77777777" w:rsidR="001223CF" w:rsidRPr="001223CF" w:rsidRDefault="001223CF" w:rsidP="001223CF">
      <w:pPr>
        <w:spacing w:after="0" w:line="240" w:lineRule="auto"/>
        <w:ind w:left="426" w:right="-1" w:hanging="426"/>
        <w:rPr>
          <w:rFonts w:ascii="Times New Roman" w:eastAsia="Times New Roman" w:hAnsi="Times New Roman" w:cs="Times New Roman"/>
          <w:i/>
          <w:iCs/>
          <w:sz w:val="24"/>
          <w:szCs w:val="24"/>
        </w:rPr>
      </w:pPr>
      <w:r w:rsidRPr="001223CF">
        <w:rPr>
          <w:rFonts w:ascii="Times New Roman" w:eastAsia="Times New Roman" w:hAnsi="Times New Roman" w:cs="Times New Roman"/>
          <w:i/>
          <w:iCs/>
          <w:sz w:val="24"/>
          <w:szCs w:val="24"/>
        </w:rPr>
        <w:t xml:space="preserve"> </w:t>
      </w:r>
    </w:p>
    <w:p w14:paraId="7EE9971C" w14:textId="77777777" w:rsidR="001223CF" w:rsidRPr="001223CF" w:rsidRDefault="001223CF" w:rsidP="001223CF">
      <w:pPr>
        <w:widowControl w:val="0"/>
        <w:spacing w:after="0" w:line="240" w:lineRule="auto"/>
        <w:ind w:right="-1"/>
        <w:jc w:val="both"/>
        <w:rPr>
          <w:rFonts w:ascii="Times New Roman" w:eastAsia="Times New Roman" w:hAnsi="Times New Roman" w:cs="Times New Roman"/>
          <w:color w:val="000000"/>
          <w:sz w:val="24"/>
          <w:szCs w:val="24"/>
          <w:lang w:eastAsia="lv-LV" w:bidi="lv-LV"/>
        </w:rPr>
      </w:pPr>
      <w:r w:rsidRPr="001223CF">
        <w:rPr>
          <w:rFonts w:ascii="Times New Roman" w:eastAsia="Calibri" w:hAnsi="Times New Roman" w:cs="Times New Roman"/>
          <w:b/>
          <w:bCs/>
          <w:color w:val="000000"/>
          <w:sz w:val="24"/>
          <w:szCs w:val="24"/>
          <w:shd w:val="clear" w:color="auto" w:fill="FFFFFF"/>
          <w:lang w:eastAsia="lv-LV" w:bidi="lv-LV"/>
        </w:rPr>
        <w:t xml:space="preserve">Rīgas pašvaldības sabiedrība ar ierobežotu atbildību </w:t>
      </w:r>
      <w:r w:rsidRPr="001223CF">
        <w:rPr>
          <w:rFonts w:ascii="Times New Roman" w:eastAsia="Calibri" w:hAnsi="Times New Roman" w:cs="Times New Roman"/>
          <w:b/>
          <w:bCs/>
          <w:color w:val="000000"/>
          <w:sz w:val="24"/>
          <w:szCs w:val="24"/>
          <w:shd w:val="clear" w:color="auto" w:fill="FFFFFF"/>
          <w:lang w:eastAsia="ru-RU" w:bidi="ru-RU"/>
        </w:rPr>
        <w:t>„</w:t>
      </w:r>
      <w:r w:rsidRPr="001223CF">
        <w:rPr>
          <w:rFonts w:ascii="Times New Roman" w:eastAsia="Calibri" w:hAnsi="Times New Roman" w:cs="Times New Roman"/>
          <w:b/>
          <w:bCs/>
          <w:color w:val="000000"/>
          <w:sz w:val="24"/>
          <w:szCs w:val="24"/>
          <w:shd w:val="clear" w:color="auto" w:fill="FFFFFF"/>
          <w:lang w:eastAsia="lv-LV" w:bidi="lv-LV"/>
        </w:rPr>
        <w:t>Rīgas satiksme</w:t>
      </w:r>
      <w:r w:rsidRPr="001223CF">
        <w:rPr>
          <w:rFonts w:ascii="Times New Roman" w:eastAsia="Times New Roman" w:hAnsi="Times New Roman" w:cs="Times New Roman"/>
          <w:color w:val="000000"/>
          <w:sz w:val="24"/>
          <w:szCs w:val="24"/>
          <w:lang w:eastAsia="lv-LV" w:bidi="lv-LV"/>
        </w:rPr>
        <w:t xml:space="preserve">”, vienotais </w:t>
      </w:r>
      <w:proofErr w:type="spellStart"/>
      <w:r w:rsidRPr="001223CF">
        <w:rPr>
          <w:rFonts w:ascii="Times New Roman" w:eastAsia="Times New Roman" w:hAnsi="Times New Roman" w:cs="Times New Roman"/>
          <w:color w:val="000000"/>
          <w:sz w:val="24"/>
          <w:szCs w:val="24"/>
          <w:lang w:eastAsia="lv-LV" w:bidi="lv-LV"/>
        </w:rPr>
        <w:t>reģ</w:t>
      </w:r>
      <w:proofErr w:type="spellEnd"/>
      <w:r w:rsidRPr="001223CF">
        <w:rPr>
          <w:rFonts w:ascii="Times New Roman" w:eastAsia="Times New Roman" w:hAnsi="Times New Roman" w:cs="Times New Roman"/>
          <w:color w:val="000000"/>
          <w:sz w:val="24"/>
          <w:szCs w:val="24"/>
          <w:lang w:eastAsia="lv-LV" w:bidi="lv-LV"/>
        </w:rPr>
        <w:t xml:space="preserve">. Nr. 40003619950, tās valdes priekšsēdētājas </w:t>
      </w:r>
      <w:proofErr w:type="spellStart"/>
      <w:r w:rsidRPr="001223CF">
        <w:rPr>
          <w:rFonts w:ascii="Times New Roman" w:eastAsia="Times New Roman" w:hAnsi="Times New Roman" w:cs="Times New Roman"/>
          <w:color w:val="000000"/>
          <w:sz w:val="24"/>
          <w:szCs w:val="24"/>
          <w:lang w:eastAsia="lv-LV" w:bidi="lv-LV"/>
        </w:rPr>
        <w:t>Džinetas</w:t>
      </w:r>
      <w:proofErr w:type="spellEnd"/>
      <w:r w:rsidRPr="001223CF">
        <w:rPr>
          <w:rFonts w:ascii="Times New Roman" w:eastAsia="Times New Roman" w:hAnsi="Times New Roman" w:cs="Times New Roman"/>
          <w:color w:val="000000"/>
          <w:sz w:val="24"/>
          <w:szCs w:val="24"/>
          <w:lang w:eastAsia="lv-LV" w:bidi="lv-LV"/>
        </w:rPr>
        <w:t xml:space="preserve"> </w:t>
      </w:r>
      <w:proofErr w:type="spellStart"/>
      <w:r w:rsidRPr="001223CF">
        <w:rPr>
          <w:rFonts w:ascii="Times New Roman" w:eastAsia="Times New Roman" w:hAnsi="Times New Roman" w:cs="Times New Roman"/>
          <w:color w:val="000000"/>
          <w:sz w:val="24"/>
          <w:szCs w:val="24"/>
          <w:lang w:eastAsia="lv-LV" w:bidi="lv-LV"/>
        </w:rPr>
        <w:t>Innusas</w:t>
      </w:r>
      <w:proofErr w:type="spellEnd"/>
      <w:r w:rsidRPr="001223CF">
        <w:rPr>
          <w:rFonts w:ascii="Times New Roman" w:eastAsia="Times New Roman" w:hAnsi="Times New Roman" w:cs="Times New Roman"/>
          <w:color w:val="000000"/>
          <w:sz w:val="24"/>
          <w:szCs w:val="24"/>
          <w:lang w:eastAsia="lv-LV" w:bidi="lv-LV"/>
        </w:rPr>
        <w:t xml:space="preserve"> personā, kura rīkojas pamatojoties uz valdes lēmumu, turpmāk - Iznomātājs, no vienas puses un</w:t>
      </w:r>
    </w:p>
    <w:p w14:paraId="62571B4F" w14:textId="3F586324" w:rsidR="001223CF" w:rsidRPr="001223CF" w:rsidRDefault="00D70236" w:rsidP="001223CF">
      <w:pPr>
        <w:widowControl w:val="0"/>
        <w:spacing w:after="0" w:line="240" w:lineRule="auto"/>
        <w:ind w:right="-1"/>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r>
      <w:r>
        <w:rPr>
          <w:rFonts w:ascii="Times New Roman" w:eastAsia="Times New Roman" w:hAnsi="Times New Roman" w:cs="Times New Roman"/>
          <w:b/>
          <w:bCs/>
          <w:color w:val="000000"/>
          <w:sz w:val="24"/>
          <w:szCs w:val="24"/>
          <w:lang w:eastAsia="lv-LV" w:bidi="lv-LV"/>
        </w:rPr>
        <w:softHyphen/>
        <w:t>________________________________________________</w:t>
      </w:r>
      <w:r w:rsidR="001223CF">
        <w:rPr>
          <w:rFonts w:ascii="Times New Roman" w:eastAsia="Times New Roman" w:hAnsi="Times New Roman" w:cs="Times New Roman"/>
          <w:color w:val="000000"/>
          <w:sz w:val="24"/>
          <w:szCs w:val="24"/>
          <w:lang w:eastAsia="lv-LV" w:bidi="lv-LV"/>
        </w:rPr>
        <w:t xml:space="preserve">, </w:t>
      </w:r>
      <w:r w:rsidR="001223CF" w:rsidRPr="001223CF">
        <w:rPr>
          <w:rFonts w:ascii="Times New Roman" w:eastAsia="Times New Roman" w:hAnsi="Times New Roman" w:cs="Times New Roman"/>
          <w:color w:val="000000"/>
          <w:sz w:val="24"/>
          <w:szCs w:val="24"/>
          <w:lang w:eastAsia="lv-LV" w:bidi="lv-LV"/>
        </w:rPr>
        <w:t xml:space="preserve">tās </w:t>
      </w:r>
      <w:r>
        <w:rPr>
          <w:rFonts w:ascii="Times New Roman" w:eastAsia="Times New Roman" w:hAnsi="Times New Roman" w:cs="Times New Roman"/>
          <w:color w:val="000000"/>
          <w:sz w:val="24"/>
          <w:szCs w:val="24"/>
          <w:lang w:eastAsia="lv-LV" w:bidi="lv-LV"/>
        </w:rPr>
        <w:t>_____</w:t>
      </w:r>
      <w:r w:rsidR="001223CF">
        <w:rPr>
          <w:rFonts w:ascii="Times New Roman" w:eastAsia="Times New Roman" w:hAnsi="Times New Roman" w:cs="Times New Roman"/>
          <w:color w:val="000000"/>
          <w:sz w:val="24"/>
          <w:szCs w:val="24"/>
          <w:lang w:eastAsia="lv-LV" w:bidi="lv-LV"/>
        </w:rPr>
        <w:t xml:space="preserve"> </w:t>
      </w:r>
      <w:r>
        <w:rPr>
          <w:rFonts w:ascii="Times New Roman" w:eastAsia="Times New Roman" w:hAnsi="Times New Roman" w:cs="Times New Roman"/>
          <w:color w:val="000000"/>
          <w:sz w:val="24"/>
          <w:szCs w:val="24"/>
          <w:lang w:eastAsia="lv-LV" w:bidi="lv-LV"/>
        </w:rPr>
        <w:t>____________</w:t>
      </w:r>
      <w:r w:rsidR="001223CF">
        <w:rPr>
          <w:rFonts w:ascii="Times New Roman" w:eastAsia="Times New Roman" w:hAnsi="Times New Roman" w:cs="Times New Roman"/>
          <w:color w:val="000000"/>
          <w:sz w:val="24"/>
          <w:szCs w:val="24"/>
          <w:lang w:eastAsia="lv-LV" w:bidi="lv-LV"/>
        </w:rPr>
        <w:t xml:space="preserve"> personā, kur</w:t>
      </w:r>
      <w:r w:rsidR="00FF3081">
        <w:rPr>
          <w:rFonts w:ascii="Times New Roman" w:eastAsia="Times New Roman" w:hAnsi="Times New Roman" w:cs="Times New Roman"/>
          <w:color w:val="000000"/>
          <w:sz w:val="24"/>
          <w:szCs w:val="24"/>
          <w:lang w:eastAsia="lv-LV" w:bidi="lv-LV"/>
        </w:rPr>
        <w:t>_</w:t>
      </w:r>
      <w:r w:rsidR="001223CF">
        <w:rPr>
          <w:rFonts w:ascii="Times New Roman" w:eastAsia="Times New Roman" w:hAnsi="Times New Roman" w:cs="Times New Roman"/>
          <w:color w:val="000000"/>
          <w:sz w:val="24"/>
          <w:szCs w:val="24"/>
          <w:lang w:eastAsia="lv-LV" w:bidi="lv-LV"/>
        </w:rPr>
        <w:t xml:space="preserve"> rīkojas pamatojoties uz </w:t>
      </w:r>
      <w:r w:rsidR="00FF3081">
        <w:rPr>
          <w:rFonts w:ascii="Times New Roman" w:eastAsia="Times New Roman" w:hAnsi="Times New Roman" w:cs="Times New Roman"/>
          <w:color w:val="000000"/>
          <w:sz w:val="24"/>
          <w:szCs w:val="24"/>
          <w:lang w:eastAsia="lv-LV" w:bidi="lv-LV"/>
        </w:rPr>
        <w:t>_________________</w:t>
      </w:r>
      <w:r w:rsidR="001223CF" w:rsidRPr="001223CF">
        <w:rPr>
          <w:rFonts w:ascii="Times New Roman" w:eastAsia="Times New Roman" w:hAnsi="Times New Roman" w:cs="Times New Roman"/>
          <w:color w:val="000000"/>
          <w:sz w:val="24"/>
          <w:szCs w:val="24"/>
          <w:lang w:eastAsia="lv-LV" w:bidi="lv-LV"/>
        </w:rPr>
        <w:t>, turpmāk – Nomnieks, no otras puses, katrs atsevišķi un abi kopā, turpmāk – Līdzējs/Līdzēji,</w:t>
      </w:r>
    </w:p>
    <w:p w14:paraId="0AE1EFA5" w14:textId="495019DD" w:rsidR="009D11BE" w:rsidRDefault="001223CF" w:rsidP="009D11BE">
      <w:pPr>
        <w:spacing w:after="0" w:line="240" w:lineRule="auto"/>
        <w:jc w:val="both"/>
        <w:rPr>
          <w:rFonts w:ascii="Times New Roman" w:hAnsi="Times New Roman"/>
          <w:bCs/>
          <w:sz w:val="24"/>
          <w:szCs w:val="24"/>
        </w:rPr>
      </w:pPr>
      <w:r w:rsidRPr="001223CF">
        <w:rPr>
          <w:rFonts w:ascii="Times New Roman" w:eastAsia="Times New Roman" w:hAnsi="Times New Roman" w:cs="Times New Roman"/>
          <w:color w:val="000000"/>
          <w:sz w:val="24"/>
          <w:szCs w:val="24"/>
          <w:lang w:eastAsia="lv-LV" w:bidi="lv-LV"/>
        </w:rPr>
        <w:t>pamatojoties uz Iznomātāja rīkotā</w:t>
      </w:r>
      <w:r w:rsidR="000723E2">
        <w:rPr>
          <w:rFonts w:ascii="Times New Roman" w:eastAsia="Times New Roman" w:hAnsi="Times New Roman" w:cs="Times New Roman"/>
          <w:color w:val="000000"/>
          <w:sz w:val="24"/>
          <w:szCs w:val="24"/>
          <w:lang w:eastAsia="lv-LV" w:bidi="lv-LV"/>
        </w:rPr>
        <w:t>s</w:t>
      </w:r>
      <w:r w:rsidRPr="001223CF">
        <w:rPr>
          <w:rFonts w:ascii="Times New Roman" w:eastAsia="Times New Roman" w:hAnsi="Times New Roman" w:cs="Times New Roman"/>
          <w:color w:val="000000"/>
          <w:sz w:val="24"/>
          <w:szCs w:val="24"/>
          <w:lang w:eastAsia="lv-LV" w:bidi="lv-LV"/>
        </w:rPr>
        <w:t xml:space="preserve"> </w:t>
      </w:r>
      <w:r w:rsidR="000723E2">
        <w:rPr>
          <w:rFonts w:ascii="Times New Roman" w:eastAsia="Times New Roman" w:hAnsi="Times New Roman" w:cs="Times New Roman"/>
          <w:color w:val="000000"/>
          <w:sz w:val="24"/>
          <w:szCs w:val="24"/>
          <w:lang w:eastAsia="lv-LV" w:bidi="lv-LV"/>
        </w:rPr>
        <w:t>kustamās mantas izsoles</w:t>
      </w:r>
      <w:r w:rsidRPr="001223CF">
        <w:rPr>
          <w:rFonts w:ascii="Times New Roman" w:eastAsia="Times New Roman" w:hAnsi="Times New Roman" w:cs="Times New Roman"/>
          <w:color w:val="000000"/>
          <w:sz w:val="24"/>
          <w:szCs w:val="24"/>
          <w:lang w:eastAsia="lv-LV" w:bidi="lv-LV"/>
        </w:rPr>
        <w:t xml:space="preserve"> </w:t>
      </w:r>
      <w:r w:rsidR="00B133B7">
        <w:rPr>
          <w:rFonts w:ascii="Times New Roman" w:eastAsia="Times New Roman" w:hAnsi="Times New Roman" w:cs="Times New Roman"/>
          <w:color w:val="000000"/>
          <w:sz w:val="24"/>
          <w:szCs w:val="24"/>
          <w:lang w:eastAsia="lv-LV" w:bidi="lv-LV"/>
        </w:rPr>
        <w:t xml:space="preserve">noteikumiem </w:t>
      </w:r>
      <w:r w:rsidRPr="001223CF">
        <w:rPr>
          <w:rFonts w:ascii="Times New Roman" w:eastAsia="Times New Roman" w:hAnsi="Times New Roman" w:cs="Times New Roman"/>
          <w:color w:val="000000"/>
          <w:sz w:val="24"/>
          <w:szCs w:val="24"/>
          <w:lang w:eastAsia="lv-LV" w:bidi="lv-LV"/>
        </w:rPr>
        <w:t>“</w:t>
      </w:r>
      <w:r w:rsidR="00212D0F" w:rsidRPr="00212D0F">
        <w:rPr>
          <w:rFonts w:ascii="Times New Roman" w:eastAsia="Times New Roman" w:hAnsi="Times New Roman" w:cs="Times New Roman"/>
          <w:color w:val="000000"/>
          <w:sz w:val="24"/>
          <w:szCs w:val="24"/>
          <w:lang w:eastAsia="lv-LV" w:bidi="lv-LV"/>
        </w:rPr>
        <w:t xml:space="preserve">Reklāmas materiālu izvietošana uz RP SIA “Rīgas satiksme” valdījumā esošajiem reklāmas nesējiem uz </w:t>
      </w:r>
      <w:r w:rsidR="002F38B3">
        <w:rPr>
          <w:rFonts w:ascii="Times New Roman" w:eastAsia="Times New Roman" w:hAnsi="Times New Roman" w:cs="Times New Roman"/>
          <w:color w:val="000000"/>
          <w:sz w:val="24"/>
          <w:szCs w:val="24"/>
          <w:lang w:eastAsia="lv-LV" w:bidi="lv-LV"/>
        </w:rPr>
        <w:t>autobusu un trolejbusu aizmugurējās daļas</w:t>
      </w:r>
      <w:r w:rsidR="00E10A91">
        <w:rPr>
          <w:rFonts w:ascii="Times New Roman" w:eastAsia="Times New Roman" w:hAnsi="Times New Roman" w:cs="Times New Roman"/>
          <w:color w:val="000000"/>
          <w:sz w:val="24"/>
          <w:szCs w:val="24"/>
          <w:lang w:eastAsia="lv-LV" w:bidi="lv-LV"/>
        </w:rPr>
        <w:t xml:space="preserve"> un to salonos</w:t>
      </w:r>
      <w:r w:rsidRPr="001223CF">
        <w:rPr>
          <w:rFonts w:ascii="Times New Roman" w:eastAsia="Times New Roman" w:hAnsi="Times New Roman" w:cs="Times New Roman"/>
          <w:color w:val="000000"/>
          <w:sz w:val="24"/>
          <w:szCs w:val="24"/>
          <w:lang w:eastAsia="lv-LV" w:bidi="lv-LV"/>
        </w:rPr>
        <w:t>”</w:t>
      </w:r>
      <w:r w:rsidR="009D11BE">
        <w:rPr>
          <w:rFonts w:ascii="Times New Roman" w:eastAsia="Times New Roman" w:hAnsi="Times New Roman" w:cs="Times New Roman"/>
          <w:color w:val="000000"/>
          <w:sz w:val="24"/>
          <w:szCs w:val="24"/>
          <w:lang w:eastAsia="lv-LV" w:bidi="lv-LV"/>
        </w:rPr>
        <w:t>,</w:t>
      </w:r>
      <w:r w:rsidRPr="001223CF">
        <w:rPr>
          <w:rFonts w:ascii="Times New Roman" w:eastAsia="Times New Roman" w:hAnsi="Times New Roman" w:cs="Times New Roman"/>
          <w:color w:val="000000"/>
          <w:sz w:val="24"/>
          <w:szCs w:val="24"/>
          <w:lang w:eastAsia="lv-LV" w:bidi="lv-LV"/>
        </w:rPr>
        <w:t xml:space="preserve"> </w:t>
      </w:r>
      <w:r w:rsidR="009D11BE">
        <w:rPr>
          <w:rFonts w:ascii="Times New Roman" w:hAnsi="Times New Roman"/>
          <w:bCs/>
          <w:sz w:val="24"/>
          <w:szCs w:val="24"/>
        </w:rPr>
        <w:t xml:space="preserve">kas notika no 2023. </w:t>
      </w:r>
      <w:r w:rsidR="005B303E">
        <w:rPr>
          <w:rFonts w:ascii="Times New Roman" w:hAnsi="Times New Roman"/>
          <w:bCs/>
          <w:sz w:val="24"/>
          <w:szCs w:val="24"/>
        </w:rPr>
        <w:t>___</w:t>
      </w:r>
      <w:r w:rsidR="009D11BE">
        <w:rPr>
          <w:rFonts w:ascii="Times New Roman" w:hAnsi="Times New Roman"/>
          <w:bCs/>
          <w:sz w:val="24"/>
          <w:szCs w:val="24"/>
        </w:rPr>
        <w:t xml:space="preserve"> līdz 2023. gada </w:t>
      </w:r>
      <w:r w:rsidR="005B303E">
        <w:rPr>
          <w:rFonts w:ascii="Times New Roman" w:hAnsi="Times New Roman"/>
          <w:bCs/>
          <w:sz w:val="24"/>
          <w:szCs w:val="24"/>
        </w:rPr>
        <w:t>_____</w:t>
      </w:r>
      <w:r w:rsidR="009D11BE">
        <w:rPr>
          <w:rFonts w:ascii="Times New Roman" w:hAnsi="Times New Roman"/>
          <w:bCs/>
          <w:sz w:val="24"/>
          <w:szCs w:val="24"/>
        </w:rPr>
        <w:t xml:space="preserve"> (turpmāk – Izsole), rezultātiem, kas apstiprināti ar </w:t>
      </w:r>
      <w:r w:rsidR="009C0E47">
        <w:rPr>
          <w:rFonts w:ascii="Times New Roman" w:hAnsi="Times New Roman"/>
          <w:sz w:val="24"/>
          <w:szCs w:val="24"/>
        </w:rPr>
        <w:t>Iznomātāja</w:t>
      </w:r>
      <w:r w:rsidR="009D11BE">
        <w:rPr>
          <w:rFonts w:ascii="Times New Roman" w:hAnsi="Times New Roman"/>
          <w:sz w:val="24"/>
          <w:szCs w:val="24"/>
        </w:rPr>
        <w:t xml:space="preserve"> Mantas atsavināšanas, iznomāšanas un nomāšanas komisijas (turpmāk – Komisija) </w:t>
      </w:r>
      <w:r w:rsidR="009D11BE">
        <w:rPr>
          <w:rFonts w:ascii="Times New Roman" w:hAnsi="Times New Roman"/>
          <w:bCs/>
          <w:sz w:val="24"/>
          <w:szCs w:val="24"/>
        </w:rPr>
        <w:t>2023. gada lēmumu (protokols Nr.),</w:t>
      </w:r>
    </w:p>
    <w:p w14:paraId="42BF9591" w14:textId="2466E0B3" w:rsidR="001223CF" w:rsidRDefault="001223CF" w:rsidP="001223CF">
      <w:pPr>
        <w:widowControl w:val="0"/>
        <w:spacing w:after="0" w:line="240" w:lineRule="auto"/>
        <w:ind w:right="-1"/>
        <w:jc w:val="both"/>
        <w:rPr>
          <w:rFonts w:ascii="Times New Roman" w:eastAsia="Times New Roman" w:hAnsi="Times New Roman" w:cs="Times New Roman"/>
          <w:color w:val="000000"/>
          <w:sz w:val="24"/>
          <w:szCs w:val="24"/>
          <w:lang w:eastAsia="lv-LV" w:bidi="lv-LV"/>
        </w:rPr>
      </w:pPr>
      <w:r w:rsidRPr="001223CF">
        <w:rPr>
          <w:rFonts w:ascii="Times New Roman" w:eastAsia="Times New Roman" w:hAnsi="Times New Roman" w:cs="Times New Roman"/>
          <w:color w:val="000000"/>
          <w:sz w:val="24"/>
          <w:szCs w:val="24"/>
          <w:lang w:eastAsia="lv-LV" w:bidi="lv-LV"/>
        </w:rPr>
        <w:t>rezultātiem, noslēdz šādu līgumu, turpmāk – Līgums:</w:t>
      </w:r>
    </w:p>
    <w:p w14:paraId="19C6ECCD" w14:textId="77777777" w:rsidR="00B4352C" w:rsidRPr="001223CF" w:rsidRDefault="00B4352C" w:rsidP="001223CF">
      <w:pPr>
        <w:widowControl w:val="0"/>
        <w:spacing w:after="0" w:line="240" w:lineRule="auto"/>
        <w:ind w:right="-1"/>
        <w:jc w:val="both"/>
        <w:rPr>
          <w:rFonts w:ascii="Times New Roman" w:eastAsia="Calibri" w:hAnsi="Times New Roman" w:cs="Times New Roman"/>
          <w:bCs/>
          <w:iCs/>
          <w:color w:val="000000"/>
          <w:sz w:val="24"/>
          <w:szCs w:val="24"/>
          <w:shd w:val="clear" w:color="auto" w:fill="FFFFFF"/>
          <w:lang w:eastAsia="lv-LV" w:bidi="lv-LV"/>
        </w:rPr>
      </w:pPr>
    </w:p>
    <w:p w14:paraId="4AD9BCC8" w14:textId="77777777" w:rsidR="001223CF" w:rsidRPr="001223CF" w:rsidRDefault="001223CF" w:rsidP="001223CF">
      <w:pPr>
        <w:widowControl w:val="0"/>
        <w:numPr>
          <w:ilvl w:val="0"/>
          <w:numId w:val="1"/>
        </w:numPr>
        <w:tabs>
          <w:tab w:val="left" w:pos="360"/>
        </w:tabs>
        <w:spacing w:after="0" w:line="240" w:lineRule="auto"/>
        <w:ind w:left="426" w:right="-1" w:hanging="426"/>
        <w:jc w:val="center"/>
        <w:rPr>
          <w:rFonts w:ascii="Times New Roman" w:eastAsia="Times New Roman" w:hAnsi="Times New Roman" w:cs="Times New Roman"/>
          <w:bCs/>
          <w:iCs/>
          <w:sz w:val="24"/>
          <w:szCs w:val="24"/>
          <w:lang w:eastAsia="lv-LV"/>
        </w:rPr>
      </w:pPr>
      <w:r w:rsidRPr="001223CF">
        <w:rPr>
          <w:rFonts w:ascii="Times New Roman" w:eastAsia="Times New Roman" w:hAnsi="Times New Roman" w:cs="Times New Roman"/>
          <w:b/>
          <w:bCs/>
          <w:iCs/>
          <w:color w:val="000000"/>
          <w:sz w:val="24"/>
          <w:szCs w:val="24"/>
          <w:lang w:eastAsia="lv-LV" w:bidi="lv-LV"/>
        </w:rPr>
        <w:t>Līguma priekšmets</w:t>
      </w:r>
    </w:p>
    <w:p w14:paraId="1E2C2E15" w14:textId="77777777" w:rsidR="001223CF" w:rsidRPr="001223CF" w:rsidRDefault="001223CF" w:rsidP="001223CF">
      <w:pPr>
        <w:widowControl w:val="0"/>
        <w:tabs>
          <w:tab w:val="left" w:pos="360"/>
        </w:tabs>
        <w:spacing w:after="0" w:line="240" w:lineRule="auto"/>
        <w:ind w:left="426" w:right="-1"/>
        <w:rPr>
          <w:rFonts w:ascii="Times New Roman" w:eastAsia="Times New Roman" w:hAnsi="Times New Roman" w:cs="Times New Roman"/>
          <w:bCs/>
          <w:i/>
          <w:iCs/>
          <w:sz w:val="24"/>
          <w:szCs w:val="24"/>
          <w:lang w:eastAsia="lv-LV"/>
        </w:rPr>
      </w:pPr>
    </w:p>
    <w:p w14:paraId="1FF0A4E9" w14:textId="7639E335" w:rsidR="001223CF" w:rsidRPr="00D041EB" w:rsidRDefault="001223CF" w:rsidP="001223CF">
      <w:pPr>
        <w:widowControl w:val="0"/>
        <w:numPr>
          <w:ilvl w:val="1"/>
          <w:numId w:val="2"/>
        </w:numPr>
        <w:spacing w:after="0" w:line="240" w:lineRule="auto"/>
        <w:ind w:right="-1"/>
        <w:jc w:val="both"/>
        <w:rPr>
          <w:rFonts w:ascii="Times New Roman" w:eastAsia="Times New Roman" w:hAnsi="Times New Roman" w:cs="Times New Roman"/>
          <w:color w:val="000000"/>
          <w:sz w:val="24"/>
          <w:szCs w:val="24"/>
          <w:lang w:eastAsia="lv-LV" w:bidi="lv-LV"/>
        </w:rPr>
      </w:pPr>
      <w:r w:rsidRPr="00D041EB">
        <w:rPr>
          <w:rFonts w:ascii="Times New Roman" w:eastAsia="Times New Roman" w:hAnsi="Times New Roman" w:cs="Times New Roman"/>
          <w:color w:val="000000"/>
          <w:sz w:val="24"/>
          <w:szCs w:val="24"/>
          <w:lang w:eastAsia="lv-LV" w:bidi="lv-LV"/>
        </w:rPr>
        <w:t xml:space="preserve">Iznomātājs iznomā Nomniekam reklāmas </w:t>
      </w:r>
      <w:r w:rsidR="00FB18C6">
        <w:rPr>
          <w:rFonts w:ascii="Times New Roman" w:eastAsia="Times New Roman" w:hAnsi="Times New Roman" w:cs="Times New Roman"/>
          <w:color w:val="000000"/>
          <w:sz w:val="24"/>
          <w:szCs w:val="24"/>
          <w:lang w:eastAsia="lv-LV" w:bidi="lv-LV"/>
        </w:rPr>
        <w:t xml:space="preserve">materiālu </w:t>
      </w:r>
      <w:r w:rsidRPr="00D041EB">
        <w:rPr>
          <w:rFonts w:ascii="Times New Roman" w:eastAsia="Times New Roman" w:hAnsi="Times New Roman" w:cs="Times New Roman"/>
          <w:color w:val="000000"/>
          <w:sz w:val="24"/>
          <w:szCs w:val="24"/>
          <w:lang w:eastAsia="lv-LV" w:bidi="lv-LV"/>
        </w:rPr>
        <w:t>izvietošanai tā valdījumā esošos reklāmas nesējus (turpmāk tekstā – Reklāmas nesēji): Iznomātāja valdījumā esošos transportlīdzekļu (trolejbusu</w:t>
      </w:r>
      <w:r w:rsidR="00E10A91">
        <w:rPr>
          <w:rFonts w:ascii="Times New Roman" w:eastAsia="Times New Roman" w:hAnsi="Times New Roman" w:cs="Times New Roman"/>
          <w:color w:val="000000"/>
          <w:sz w:val="24"/>
          <w:szCs w:val="24"/>
          <w:lang w:eastAsia="lv-LV" w:bidi="lv-LV"/>
        </w:rPr>
        <w:t>s</w:t>
      </w:r>
      <w:r w:rsidRPr="00D041EB">
        <w:rPr>
          <w:rFonts w:ascii="Times New Roman" w:eastAsia="Times New Roman" w:hAnsi="Times New Roman" w:cs="Times New Roman"/>
          <w:color w:val="000000"/>
          <w:sz w:val="24"/>
          <w:szCs w:val="24"/>
          <w:lang w:eastAsia="lv-LV" w:bidi="lv-LV"/>
        </w:rPr>
        <w:t xml:space="preserve"> un autobusu</w:t>
      </w:r>
      <w:r w:rsidR="00E10A91">
        <w:rPr>
          <w:rFonts w:ascii="Times New Roman" w:eastAsia="Times New Roman" w:hAnsi="Times New Roman" w:cs="Times New Roman"/>
          <w:color w:val="000000"/>
          <w:sz w:val="24"/>
          <w:szCs w:val="24"/>
          <w:lang w:eastAsia="lv-LV" w:bidi="lv-LV"/>
        </w:rPr>
        <w:t>s</w:t>
      </w:r>
      <w:r w:rsidRPr="00D041EB">
        <w:rPr>
          <w:rFonts w:ascii="Times New Roman" w:eastAsia="Times New Roman" w:hAnsi="Times New Roman" w:cs="Times New Roman"/>
          <w:color w:val="000000"/>
          <w:sz w:val="24"/>
          <w:szCs w:val="24"/>
          <w:lang w:eastAsia="lv-LV" w:bidi="lv-LV"/>
        </w:rPr>
        <w:t xml:space="preserve">), kas tiek izmantoti sabiedriskā transporta vajadzībām (atsevišķi turpmāk tekstā - Transportlīdzekļi) saskaņā ar Līguma pielikumā </w:t>
      </w:r>
      <w:r w:rsidR="004013CB">
        <w:rPr>
          <w:rFonts w:ascii="Times New Roman" w:eastAsia="Times New Roman" w:hAnsi="Times New Roman" w:cs="Times New Roman"/>
          <w:color w:val="000000"/>
          <w:sz w:val="24"/>
          <w:szCs w:val="24"/>
          <w:lang w:eastAsia="lv-LV" w:bidi="lv-LV"/>
        </w:rPr>
        <w:t xml:space="preserve">Nr.1 </w:t>
      </w:r>
      <w:r w:rsidRPr="00D041EB">
        <w:rPr>
          <w:rFonts w:ascii="Times New Roman" w:eastAsia="Times New Roman" w:hAnsi="Times New Roman" w:cs="Times New Roman"/>
          <w:color w:val="000000"/>
          <w:sz w:val="24"/>
          <w:szCs w:val="24"/>
          <w:lang w:eastAsia="lv-LV" w:bidi="lv-LV"/>
        </w:rPr>
        <w:t xml:space="preserve">uzskaitītajiem </w:t>
      </w:r>
      <w:r w:rsidR="00BD4441" w:rsidRPr="00D041EB">
        <w:rPr>
          <w:rFonts w:ascii="Times New Roman" w:eastAsia="Times New Roman" w:hAnsi="Times New Roman" w:cs="Times New Roman"/>
          <w:color w:val="000000"/>
          <w:sz w:val="24"/>
          <w:szCs w:val="24"/>
          <w:lang w:eastAsia="lv-LV" w:bidi="lv-LV"/>
        </w:rPr>
        <w:t>Transport</w:t>
      </w:r>
      <w:r w:rsidRPr="00D041EB">
        <w:rPr>
          <w:rFonts w:ascii="Times New Roman" w:eastAsia="Times New Roman" w:hAnsi="Times New Roman" w:cs="Times New Roman"/>
          <w:color w:val="000000"/>
          <w:sz w:val="24"/>
          <w:szCs w:val="24"/>
          <w:lang w:eastAsia="lv-LV" w:bidi="lv-LV"/>
        </w:rPr>
        <w:t>līdzekļiem.</w:t>
      </w:r>
    </w:p>
    <w:p w14:paraId="6DF34AD8" w14:textId="25CE5FFE" w:rsidR="001223CF" w:rsidRPr="001223CF" w:rsidRDefault="001223CF" w:rsidP="001223CF">
      <w:pPr>
        <w:widowControl w:val="0"/>
        <w:numPr>
          <w:ilvl w:val="1"/>
          <w:numId w:val="2"/>
        </w:numPr>
        <w:spacing w:after="0" w:line="240" w:lineRule="auto"/>
        <w:ind w:right="-1"/>
        <w:jc w:val="both"/>
        <w:rPr>
          <w:rFonts w:ascii="Times New Roman" w:eastAsia="Times New Roman" w:hAnsi="Times New Roman" w:cs="Times New Roman"/>
          <w:color w:val="000000"/>
          <w:sz w:val="24"/>
          <w:szCs w:val="24"/>
          <w:lang w:eastAsia="lv-LV" w:bidi="lv-LV"/>
        </w:rPr>
      </w:pPr>
      <w:r w:rsidRPr="001223CF">
        <w:rPr>
          <w:rFonts w:ascii="Times New Roman" w:eastAsia="Times New Roman" w:hAnsi="Times New Roman" w:cs="Times New Roman"/>
          <w:color w:val="000000"/>
          <w:sz w:val="24"/>
          <w:szCs w:val="24"/>
          <w:lang w:eastAsia="lv-LV" w:bidi="lv-LV"/>
        </w:rPr>
        <w:t xml:space="preserve">Nomniekam ir tiesības izvietot reklāmu </w:t>
      </w:r>
      <w:r w:rsidR="00FB18C6">
        <w:rPr>
          <w:rFonts w:ascii="Times New Roman" w:eastAsia="Times New Roman" w:hAnsi="Times New Roman" w:cs="Times New Roman"/>
          <w:color w:val="000000"/>
          <w:sz w:val="24"/>
          <w:szCs w:val="24"/>
          <w:lang w:eastAsia="lv-LV" w:bidi="lv-LV"/>
        </w:rPr>
        <w:t xml:space="preserve">uz </w:t>
      </w:r>
      <w:r w:rsidRPr="001223CF">
        <w:rPr>
          <w:rFonts w:ascii="Times New Roman" w:eastAsia="Times New Roman" w:hAnsi="Times New Roman" w:cs="Times New Roman"/>
          <w:color w:val="000000"/>
          <w:sz w:val="24"/>
          <w:szCs w:val="24"/>
          <w:lang w:eastAsia="lv-LV" w:bidi="lv-LV"/>
        </w:rPr>
        <w:t>Reklāmas nesēj</w:t>
      </w:r>
      <w:r w:rsidR="00FB18C6">
        <w:rPr>
          <w:rFonts w:ascii="Times New Roman" w:eastAsia="Times New Roman" w:hAnsi="Times New Roman" w:cs="Times New Roman"/>
          <w:color w:val="000000"/>
          <w:sz w:val="24"/>
          <w:szCs w:val="24"/>
          <w:lang w:eastAsia="lv-LV" w:bidi="lv-LV"/>
        </w:rPr>
        <w:t>iem</w:t>
      </w:r>
      <w:r w:rsidR="00286A92">
        <w:rPr>
          <w:rFonts w:ascii="Times New Roman" w:eastAsia="Times New Roman" w:hAnsi="Times New Roman" w:cs="Times New Roman"/>
          <w:color w:val="000000"/>
          <w:sz w:val="24"/>
          <w:szCs w:val="24"/>
          <w:lang w:eastAsia="lv-LV" w:bidi="lv-LV"/>
        </w:rPr>
        <w:t xml:space="preserve"> pielikumā Nr.1</w:t>
      </w:r>
      <w:r w:rsidRPr="001223CF">
        <w:rPr>
          <w:rFonts w:ascii="Times New Roman" w:eastAsia="Times New Roman" w:hAnsi="Times New Roman" w:cs="Times New Roman"/>
          <w:color w:val="000000"/>
          <w:sz w:val="24"/>
          <w:szCs w:val="24"/>
          <w:lang w:eastAsia="lv-LV" w:bidi="lv-LV"/>
        </w:rPr>
        <w:t xml:space="preserve"> </w:t>
      </w:r>
      <w:r w:rsidR="00286A92">
        <w:rPr>
          <w:rFonts w:ascii="Times New Roman" w:eastAsia="Times New Roman" w:hAnsi="Times New Roman" w:cs="Times New Roman"/>
          <w:color w:val="000000"/>
          <w:sz w:val="24"/>
          <w:szCs w:val="24"/>
          <w:lang w:eastAsia="lv-LV" w:bidi="lv-LV"/>
        </w:rPr>
        <w:t>(tehniskajā specifikācijā) un tās apakš</w:t>
      </w:r>
      <w:r w:rsidR="00DA2E0C">
        <w:rPr>
          <w:rFonts w:ascii="Times New Roman" w:eastAsia="Times New Roman" w:hAnsi="Times New Roman" w:cs="Times New Roman"/>
          <w:color w:val="000000"/>
          <w:sz w:val="24"/>
          <w:szCs w:val="24"/>
          <w:lang w:eastAsia="lv-LV" w:bidi="lv-LV"/>
        </w:rPr>
        <w:t>-</w:t>
      </w:r>
      <w:r w:rsidR="00286A92">
        <w:rPr>
          <w:rFonts w:ascii="Times New Roman" w:eastAsia="Times New Roman" w:hAnsi="Times New Roman" w:cs="Times New Roman"/>
          <w:color w:val="000000"/>
          <w:sz w:val="24"/>
          <w:szCs w:val="24"/>
          <w:lang w:eastAsia="lv-LV" w:bidi="lv-LV"/>
        </w:rPr>
        <w:t>pielikumos (Nr.1.1 – Nr.1.</w:t>
      </w:r>
      <w:r w:rsidR="00E10A91">
        <w:rPr>
          <w:rFonts w:ascii="Times New Roman" w:eastAsia="Times New Roman" w:hAnsi="Times New Roman" w:cs="Times New Roman"/>
          <w:color w:val="000000"/>
          <w:sz w:val="24"/>
          <w:szCs w:val="24"/>
          <w:lang w:eastAsia="lv-LV" w:bidi="lv-LV"/>
        </w:rPr>
        <w:t>3</w:t>
      </w:r>
      <w:r w:rsidR="00286A92">
        <w:rPr>
          <w:rFonts w:ascii="Times New Roman" w:eastAsia="Times New Roman" w:hAnsi="Times New Roman" w:cs="Times New Roman"/>
          <w:color w:val="000000"/>
          <w:sz w:val="24"/>
          <w:szCs w:val="24"/>
          <w:lang w:eastAsia="lv-LV" w:bidi="lv-LV"/>
        </w:rPr>
        <w:t xml:space="preserve">.) </w:t>
      </w:r>
      <w:r w:rsidRPr="001223CF">
        <w:rPr>
          <w:rFonts w:ascii="Times New Roman" w:eastAsia="Times New Roman" w:hAnsi="Times New Roman" w:cs="Times New Roman"/>
          <w:color w:val="000000"/>
          <w:sz w:val="24"/>
          <w:szCs w:val="24"/>
          <w:lang w:eastAsia="lv-LV" w:bidi="lv-LV"/>
        </w:rPr>
        <w:t>uzskaitītajām un aprakstītajām reklāmas izvietošanas vietām.</w:t>
      </w:r>
    </w:p>
    <w:p w14:paraId="298B3642" w14:textId="737A3602" w:rsidR="001223CF" w:rsidRPr="001223CF" w:rsidRDefault="001223CF" w:rsidP="001223CF">
      <w:pPr>
        <w:widowControl w:val="0"/>
        <w:numPr>
          <w:ilvl w:val="1"/>
          <w:numId w:val="2"/>
        </w:numPr>
        <w:spacing w:after="0" w:line="240" w:lineRule="auto"/>
        <w:ind w:right="-1"/>
        <w:jc w:val="both"/>
        <w:rPr>
          <w:rFonts w:ascii="Times New Roman" w:eastAsia="Times New Roman" w:hAnsi="Times New Roman" w:cs="Times New Roman"/>
          <w:color w:val="000000"/>
          <w:sz w:val="24"/>
          <w:szCs w:val="24"/>
          <w:lang w:eastAsia="lv-LV" w:bidi="lv-LV"/>
        </w:rPr>
      </w:pPr>
      <w:r w:rsidRPr="001223CF">
        <w:rPr>
          <w:rFonts w:ascii="Times New Roman" w:eastAsia="Times New Roman" w:hAnsi="Times New Roman" w:cs="Times New Roman"/>
          <w:color w:val="000000"/>
          <w:sz w:val="24"/>
          <w:szCs w:val="24"/>
          <w:lang w:eastAsia="lv-LV" w:bidi="lv-LV"/>
        </w:rPr>
        <w:t xml:space="preserve">Nomnieks maksā nomas maksu Iznomātājam </w:t>
      </w:r>
      <w:r w:rsidRPr="001223CF">
        <w:rPr>
          <w:rFonts w:ascii="Times New Roman" w:eastAsia="Times New Roman" w:hAnsi="Times New Roman" w:cs="Times New Roman"/>
          <w:color w:val="000000"/>
          <w:sz w:val="24"/>
          <w:szCs w:val="24"/>
          <w:lang w:eastAsia="lv-LV" w:bidi="en-US"/>
        </w:rPr>
        <w:t xml:space="preserve">par reklāmas izvietošanu </w:t>
      </w:r>
      <w:r w:rsidRPr="001223CF">
        <w:rPr>
          <w:rFonts w:ascii="Times New Roman" w:eastAsia="Times New Roman" w:hAnsi="Times New Roman" w:cs="Times New Roman"/>
          <w:color w:val="000000"/>
          <w:sz w:val="24"/>
          <w:szCs w:val="24"/>
          <w:lang w:eastAsia="lv-LV" w:bidi="lv-LV"/>
        </w:rPr>
        <w:t xml:space="preserve">Reklāmas nesējos Līgumā un Līguma pielikumā </w:t>
      </w:r>
      <w:r w:rsidR="002D26C9">
        <w:rPr>
          <w:rFonts w:ascii="Times New Roman" w:eastAsia="Times New Roman" w:hAnsi="Times New Roman" w:cs="Times New Roman"/>
          <w:color w:val="000000"/>
          <w:sz w:val="24"/>
          <w:szCs w:val="24"/>
          <w:lang w:eastAsia="lv-LV" w:bidi="lv-LV"/>
        </w:rPr>
        <w:t xml:space="preserve">Nr.2 </w:t>
      </w:r>
      <w:r w:rsidRPr="001223CF">
        <w:rPr>
          <w:rFonts w:ascii="Times New Roman" w:eastAsia="Times New Roman" w:hAnsi="Times New Roman" w:cs="Times New Roman"/>
          <w:color w:val="000000"/>
          <w:sz w:val="24"/>
          <w:szCs w:val="24"/>
          <w:lang w:eastAsia="lv-LV" w:bidi="lv-LV"/>
        </w:rPr>
        <w:t>noteiktajā kārtībā un apmēros.</w:t>
      </w:r>
    </w:p>
    <w:p w14:paraId="5CAD4A22" w14:textId="77777777" w:rsidR="001223CF" w:rsidRPr="001223CF" w:rsidRDefault="001223CF" w:rsidP="001223CF">
      <w:pPr>
        <w:widowControl w:val="0"/>
        <w:spacing w:after="0" w:line="240" w:lineRule="auto"/>
        <w:ind w:left="426" w:right="-1" w:hanging="426"/>
        <w:jc w:val="both"/>
        <w:rPr>
          <w:rFonts w:ascii="Times New Roman" w:eastAsia="Times New Roman" w:hAnsi="Times New Roman" w:cs="Times New Roman"/>
          <w:color w:val="000000"/>
          <w:sz w:val="24"/>
          <w:szCs w:val="24"/>
          <w:lang w:eastAsia="lv-LV" w:bidi="lv-LV"/>
        </w:rPr>
      </w:pPr>
    </w:p>
    <w:p w14:paraId="7F01D11D" w14:textId="77777777" w:rsidR="001223CF" w:rsidRPr="001223CF" w:rsidRDefault="001223CF" w:rsidP="001223CF">
      <w:pPr>
        <w:widowControl w:val="0"/>
        <w:numPr>
          <w:ilvl w:val="0"/>
          <w:numId w:val="1"/>
        </w:numPr>
        <w:tabs>
          <w:tab w:val="left" w:pos="360"/>
        </w:tabs>
        <w:spacing w:after="0" w:line="240" w:lineRule="auto"/>
        <w:ind w:left="426" w:right="-1" w:hanging="426"/>
        <w:jc w:val="center"/>
        <w:rPr>
          <w:rFonts w:ascii="Times New Roman" w:eastAsia="Times New Roman" w:hAnsi="Times New Roman" w:cs="Times New Roman"/>
          <w:b/>
          <w:bCs/>
          <w:iCs/>
          <w:sz w:val="24"/>
          <w:szCs w:val="24"/>
          <w:lang w:eastAsia="lv-LV"/>
        </w:rPr>
      </w:pPr>
      <w:r w:rsidRPr="001223CF">
        <w:rPr>
          <w:rFonts w:ascii="Times New Roman" w:eastAsia="Times New Roman" w:hAnsi="Times New Roman" w:cs="Times New Roman"/>
          <w:b/>
          <w:bCs/>
          <w:iCs/>
          <w:sz w:val="24"/>
          <w:szCs w:val="24"/>
          <w:lang w:eastAsia="lv-LV"/>
        </w:rPr>
        <w:t>Reklāmas nesēju nomas tiesību izlietošanas un saistību izpildes vispārīgie noteikumi</w:t>
      </w:r>
    </w:p>
    <w:p w14:paraId="03C052C7" w14:textId="77777777" w:rsidR="001223CF" w:rsidRPr="001223CF" w:rsidRDefault="001223CF" w:rsidP="001223CF">
      <w:pPr>
        <w:widowControl w:val="0"/>
        <w:tabs>
          <w:tab w:val="left" w:pos="360"/>
        </w:tabs>
        <w:spacing w:after="0" w:line="240" w:lineRule="auto"/>
        <w:ind w:left="426" w:right="-1"/>
        <w:rPr>
          <w:rFonts w:ascii="Times New Roman" w:eastAsia="Times New Roman" w:hAnsi="Times New Roman" w:cs="Times New Roman"/>
          <w:b/>
          <w:bCs/>
          <w:i/>
          <w:iCs/>
          <w:sz w:val="24"/>
          <w:szCs w:val="24"/>
          <w:lang w:eastAsia="lv-LV"/>
        </w:rPr>
      </w:pPr>
    </w:p>
    <w:p w14:paraId="04345EE8" w14:textId="026704F2"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Nomniekam ir piešķirtas tiesības izvietot reklāmu tikai Līguma </w:t>
      </w:r>
      <w:r w:rsidR="0088725B">
        <w:rPr>
          <w:rFonts w:ascii="Times New Roman" w:eastAsia="Times New Roman" w:hAnsi="Times New Roman" w:cs="Times New Roman"/>
          <w:color w:val="000000"/>
          <w:sz w:val="24"/>
          <w:szCs w:val="24"/>
          <w:lang w:eastAsia="lv-LV" w:bidi="lv-LV"/>
        </w:rPr>
        <w:t>pielikumā Nr.1</w:t>
      </w:r>
      <w:r w:rsidR="0088725B" w:rsidRPr="001223CF">
        <w:rPr>
          <w:rFonts w:ascii="Times New Roman" w:eastAsia="Times New Roman" w:hAnsi="Times New Roman" w:cs="Times New Roman"/>
          <w:color w:val="000000"/>
          <w:sz w:val="24"/>
          <w:szCs w:val="24"/>
          <w:lang w:eastAsia="lv-LV" w:bidi="lv-LV"/>
        </w:rPr>
        <w:t xml:space="preserve"> </w:t>
      </w:r>
      <w:r w:rsidR="0088725B">
        <w:rPr>
          <w:rFonts w:ascii="Times New Roman" w:eastAsia="Times New Roman" w:hAnsi="Times New Roman" w:cs="Times New Roman"/>
          <w:color w:val="000000"/>
          <w:sz w:val="24"/>
          <w:szCs w:val="24"/>
          <w:lang w:eastAsia="lv-LV" w:bidi="lv-LV"/>
        </w:rPr>
        <w:t>(tehniskajā specifikācijā) un tās apakš</w:t>
      </w:r>
      <w:r w:rsidR="00DA2E0C">
        <w:rPr>
          <w:rFonts w:ascii="Times New Roman" w:eastAsia="Times New Roman" w:hAnsi="Times New Roman" w:cs="Times New Roman"/>
          <w:color w:val="000000"/>
          <w:sz w:val="24"/>
          <w:szCs w:val="24"/>
          <w:lang w:eastAsia="lv-LV" w:bidi="lv-LV"/>
        </w:rPr>
        <w:t>-</w:t>
      </w:r>
      <w:r w:rsidR="0088725B">
        <w:rPr>
          <w:rFonts w:ascii="Times New Roman" w:eastAsia="Times New Roman" w:hAnsi="Times New Roman" w:cs="Times New Roman"/>
          <w:color w:val="000000"/>
          <w:sz w:val="24"/>
          <w:szCs w:val="24"/>
          <w:lang w:eastAsia="lv-LV" w:bidi="lv-LV"/>
        </w:rPr>
        <w:t>pielikumos (Nr.1.1 – Nr.1.</w:t>
      </w:r>
      <w:r w:rsidR="00E10A91">
        <w:rPr>
          <w:rFonts w:ascii="Times New Roman" w:eastAsia="Times New Roman" w:hAnsi="Times New Roman" w:cs="Times New Roman"/>
          <w:color w:val="000000"/>
          <w:sz w:val="24"/>
          <w:szCs w:val="24"/>
          <w:lang w:eastAsia="lv-LV" w:bidi="lv-LV"/>
        </w:rPr>
        <w:t>3</w:t>
      </w:r>
      <w:r w:rsidR="0088725B">
        <w:rPr>
          <w:rFonts w:ascii="Times New Roman" w:eastAsia="Times New Roman" w:hAnsi="Times New Roman" w:cs="Times New Roman"/>
          <w:color w:val="000000"/>
          <w:sz w:val="24"/>
          <w:szCs w:val="24"/>
          <w:lang w:eastAsia="lv-LV" w:bidi="lv-LV"/>
        </w:rPr>
        <w:t xml:space="preserve">.) </w:t>
      </w:r>
      <w:r w:rsidRPr="001223CF">
        <w:rPr>
          <w:rFonts w:ascii="Times New Roman" w:eastAsia="Times New Roman" w:hAnsi="Times New Roman" w:cs="Times New Roman"/>
          <w:sz w:val="24"/>
          <w:szCs w:val="24"/>
          <w:lang w:eastAsia="lv-LV"/>
        </w:rPr>
        <w:t xml:space="preserve">uzskaitītajos Reklāmas nesējos un norādītajās vietās. Līguma slēgšana ar Nomnieku neierobežo Iznomātāju piešķirt trešajām personām reklāmas izvietošanas tiesības </w:t>
      </w:r>
      <w:r w:rsidR="00DF31A8">
        <w:rPr>
          <w:rFonts w:ascii="Times New Roman" w:eastAsia="Times New Roman" w:hAnsi="Times New Roman" w:cs="Times New Roman"/>
          <w:sz w:val="24"/>
          <w:szCs w:val="24"/>
          <w:lang w:eastAsia="lv-LV"/>
        </w:rPr>
        <w:t>tehniskās specifikācijas</w:t>
      </w:r>
      <w:r w:rsidR="002D6655">
        <w:rPr>
          <w:rFonts w:ascii="Times New Roman" w:eastAsia="Times New Roman" w:hAnsi="Times New Roman" w:cs="Times New Roman"/>
          <w:color w:val="C00000"/>
          <w:sz w:val="24"/>
          <w:szCs w:val="24"/>
          <w:lang w:eastAsia="lv-LV"/>
        </w:rPr>
        <w:t xml:space="preserve"> </w:t>
      </w:r>
      <w:r w:rsidRPr="001223CF">
        <w:rPr>
          <w:rFonts w:ascii="Times New Roman" w:eastAsia="Times New Roman" w:hAnsi="Times New Roman" w:cs="Times New Roman"/>
          <w:sz w:val="24"/>
          <w:szCs w:val="24"/>
          <w:lang w:eastAsia="lv-LV"/>
        </w:rPr>
        <w:t xml:space="preserve">neuzskaitītajos Reklāmas nesēju veidos. Visas Līguma noslēgšanas dienā spēkā esošās Iznomātāja nodotās reklāmas izvietošanas tiesības trešajām personām paliek spēkā, un Līguma slēgšana šīs tiesības neietekmē. </w:t>
      </w:r>
    </w:p>
    <w:p w14:paraId="6829B01D"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Reklāmas izvietošana Reklāmas nesējos tiek veikta par Nomnieka finansiālajiem līdzekļiem, izmantojot Nomnieka resursus un Nomnieka apmaksātu darbaspēku.</w:t>
      </w:r>
    </w:p>
    <w:p w14:paraId="22562D77" w14:textId="72F7362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Ar Līgumu pielīgto tiesību izlietošanai un saistību izpildei Nomnieks ir tiesīgs piesaistīt trešās personas kā apakšuzņēmējus un apakšnomniekus</w:t>
      </w:r>
      <w:r w:rsidR="00626BC2">
        <w:rPr>
          <w:rFonts w:ascii="Times New Roman" w:eastAsia="Times New Roman" w:hAnsi="Times New Roman" w:cs="Times New Roman"/>
          <w:sz w:val="24"/>
          <w:szCs w:val="24"/>
          <w:lang w:eastAsia="lv-LV"/>
        </w:rPr>
        <w:t>, informējot par to Iznomātāju.</w:t>
      </w:r>
    </w:p>
    <w:p w14:paraId="5F1AFB68" w14:textId="26E5B18B"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Iznomātājs saskaņo reklāmu izvietošanu saskaņā ar šī Līguma noteikumiem. Par izvietotās reklāmas saturu atbild Nomnieks. Ja saskaņotas reklāmas eksponēšanas laikā ir konstatēts, ka Reklāmas nesējos izvietotās reklāmas saturs ir pretrunā ar spēkā esošiem normatīvajiem aktiem, Iznomātājam ir tiesības aizliegt šādas reklāmas izvietošanu. Šādā gadījumā Nomniekam nekavējoties jārīkojas, lai pārtrauktu reklāmas eksponēšanu.</w:t>
      </w:r>
    </w:p>
    <w:p w14:paraId="292BA212" w14:textId="77777777" w:rsidR="001223CF" w:rsidRPr="001223CF" w:rsidRDefault="001223CF" w:rsidP="001223CF">
      <w:pPr>
        <w:widowControl w:val="0"/>
        <w:numPr>
          <w:ilvl w:val="1"/>
          <w:numId w:val="1"/>
        </w:numPr>
        <w:shd w:val="clear" w:color="auto" w:fill="FFFFFF"/>
        <w:spacing w:after="0" w:line="266" w:lineRule="exact"/>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lastRenderedPageBreak/>
        <w:t>Reklāmas nesējos izvietotā reklāma, tās izvietošanas process nedrīkst nesamērīgi kavēt pasažieru pārvadājumu veikšanu, it īpaši, Transportlīdzekļu noteiktos kustības grafikus. Nomniekam nekavējoties pēc pirmā Iznomātāja pieprasījuma jānovērš konstatētie traucējumi.</w:t>
      </w:r>
    </w:p>
    <w:p w14:paraId="68E09456" w14:textId="77777777" w:rsidR="00EE72E0" w:rsidRPr="001223CF" w:rsidRDefault="00EE72E0" w:rsidP="001223CF">
      <w:pPr>
        <w:widowControl w:val="0"/>
        <w:spacing w:after="0" w:line="240" w:lineRule="auto"/>
        <w:ind w:left="426" w:right="-1"/>
        <w:jc w:val="both"/>
        <w:rPr>
          <w:rFonts w:ascii="Times New Roman" w:eastAsia="Times New Roman" w:hAnsi="Times New Roman" w:cs="Times New Roman"/>
          <w:sz w:val="24"/>
          <w:szCs w:val="24"/>
          <w:lang w:eastAsia="lv-LV"/>
        </w:rPr>
      </w:pPr>
    </w:p>
    <w:p w14:paraId="217781B0" w14:textId="77777777" w:rsidR="001223CF" w:rsidRPr="001223CF" w:rsidRDefault="001223CF" w:rsidP="001223CF">
      <w:pPr>
        <w:widowControl w:val="0"/>
        <w:numPr>
          <w:ilvl w:val="0"/>
          <w:numId w:val="1"/>
        </w:numPr>
        <w:spacing w:after="0" w:line="240" w:lineRule="auto"/>
        <w:ind w:left="426" w:right="-1" w:hanging="426"/>
        <w:jc w:val="center"/>
        <w:rPr>
          <w:rFonts w:ascii="Times New Roman" w:eastAsia="Times New Roman" w:hAnsi="Times New Roman" w:cs="Times New Roman"/>
          <w:b/>
          <w:sz w:val="24"/>
          <w:szCs w:val="24"/>
          <w:lang w:eastAsia="lv-LV"/>
        </w:rPr>
      </w:pPr>
      <w:r w:rsidRPr="001223CF">
        <w:rPr>
          <w:rFonts w:ascii="Times New Roman" w:eastAsia="Times New Roman" w:hAnsi="Times New Roman" w:cs="Times New Roman"/>
          <w:b/>
          <w:sz w:val="24"/>
          <w:szCs w:val="24"/>
          <w:lang w:eastAsia="lv-LV"/>
        </w:rPr>
        <w:t>Reklāmas izvietošanas Transportlīdzekļos kārtība un noteikumi</w:t>
      </w:r>
    </w:p>
    <w:p w14:paraId="00B6F609" w14:textId="77777777" w:rsidR="001223CF" w:rsidRPr="001223CF" w:rsidRDefault="001223CF" w:rsidP="001223CF">
      <w:pPr>
        <w:widowControl w:val="0"/>
        <w:spacing w:after="0" w:line="240" w:lineRule="auto"/>
        <w:ind w:right="-1"/>
        <w:jc w:val="both"/>
        <w:rPr>
          <w:rFonts w:ascii="Times New Roman" w:eastAsia="Times New Roman" w:hAnsi="Times New Roman" w:cs="Times New Roman"/>
          <w:sz w:val="24"/>
          <w:szCs w:val="24"/>
          <w:lang w:eastAsia="lv-LV"/>
        </w:rPr>
      </w:pPr>
    </w:p>
    <w:p w14:paraId="06097A7C" w14:textId="1F5C525B"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Pirms reklāmas izvietošanas </w:t>
      </w:r>
      <w:r w:rsidR="00230351">
        <w:rPr>
          <w:rFonts w:ascii="Times New Roman" w:eastAsia="Times New Roman" w:hAnsi="Times New Roman" w:cs="Times New Roman"/>
          <w:sz w:val="24"/>
          <w:szCs w:val="24"/>
          <w:lang w:eastAsia="lv-LV"/>
        </w:rPr>
        <w:t>Reklāmas nesējos</w:t>
      </w:r>
      <w:r w:rsidR="00230351" w:rsidRPr="001223CF">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(uz Transportlīdzekļu virsmas) uzsākšanas Nomnieks veic šajā Līguma nodaļā paredzētās darbības un saņem nepieciešamos saskaņojumus.</w:t>
      </w:r>
    </w:p>
    <w:p w14:paraId="34AC97E7" w14:textId="78BA873B"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Nomnieks sagatavo reklāmas pieteikumu atbilstoši Iznomātāja apstiprinātajai reklāmas pieteikuma formai (turpmāk – Reklāmas pieteikums) un nosūtīta elektroniski uz Iznomātāja pilnvarotās personas e-pastu. </w:t>
      </w:r>
    </w:p>
    <w:p w14:paraId="5C4C4860" w14:textId="272D9A30"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Par reklāmas izvietošanu Nomniekam </w:t>
      </w:r>
      <w:proofErr w:type="spellStart"/>
      <w:r w:rsidRPr="001223CF">
        <w:rPr>
          <w:rFonts w:ascii="Times New Roman" w:eastAsia="Times New Roman" w:hAnsi="Times New Roman" w:cs="Times New Roman"/>
          <w:sz w:val="24"/>
          <w:szCs w:val="24"/>
          <w:lang w:eastAsia="lv-LV"/>
        </w:rPr>
        <w:t>jāiesūta</w:t>
      </w:r>
      <w:proofErr w:type="spellEnd"/>
      <w:r w:rsidRPr="001223CF">
        <w:rPr>
          <w:rFonts w:ascii="Times New Roman" w:eastAsia="Times New Roman" w:hAnsi="Times New Roman" w:cs="Times New Roman"/>
          <w:sz w:val="24"/>
          <w:szCs w:val="24"/>
          <w:lang w:eastAsia="lv-LV"/>
        </w:rPr>
        <w:t xml:space="preserve"> Reklāmas pieteikum</w:t>
      </w:r>
      <w:r w:rsidR="002E5C60">
        <w:rPr>
          <w:rFonts w:ascii="Times New Roman" w:eastAsia="Times New Roman" w:hAnsi="Times New Roman" w:cs="Times New Roman"/>
          <w:sz w:val="24"/>
          <w:szCs w:val="24"/>
          <w:lang w:eastAsia="lv-LV"/>
        </w:rPr>
        <w:t>s</w:t>
      </w:r>
      <w:r w:rsidRPr="001223CF">
        <w:rPr>
          <w:rFonts w:ascii="Times New Roman" w:eastAsia="Times New Roman" w:hAnsi="Times New Roman" w:cs="Times New Roman"/>
          <w:sz w:val="24"/>
          <w:szCs w:val="24"/>
          <w:lang w:eastAsia="lv-LV"/>
        </w:rPr>
        <w:t xml:space="preserve"> 3 (trīs) darba dienas pirms plānotās reklāmas izvietošanas.</w:t>
      </w:r>
    </w:p>
    <w:p w14:paraId="7581620D"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Nomnieks arī par vizuāli vienādas reklāmas izvietošanu iesniedz atsevišķu Reklāmas pieteikumu par katru reklāmas nesēju un reklāmas izvietošanas veidu.</w:t>
      </w:r>
    </w:p>
    <w:p w14:paraId="0C8B9C82" w14:textId="7139E18C"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Iznomātājs Reklāmas pieteikumu izskata un sniedz Nomniekam saskaņojumu vai noraidījumu 2 (divu) darba dienu laikā, nosūtot to uz Nomnieka pilnvarotās personas e-pastu.</w:t>
      </w:r>
    </w:p>
    <w:p w14:paraId="4675BA30" w14:textId="72ADB710" w:rsidR="00C501AC" w:rsidRPr="00A35B8C" w:rsidRDefault="001223CF" w:rsidP="00A35B8C">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Iznomātājs ir tiesīgs noraidīt Reklāmas pieteikumu, ja tehnisku iespēju dēļ nav iespējams nodrošināt kvalitatīvu reklāmas izvietošanu uz Reklāmas nesējiem, nav iespējams nodrošināt Reklāmas pieteikumā norādītajā daudzumā Transportlīdzekļus ekspluatācijas darba kārtībā, tiem ir plānots ilgstošs remonts, Reklāmas pieteikums ir kļūdaini vai nepilnīgi aizpildīts, reklāmas saturs neatbilst Reklāmas likuma prasībām</w:t>
      </w:r>
      <w:r w:rsidR="00C32990">
        <w:rPr>
          <w:rFonts w:ascii="Times New Roman" w:eastAsia="Times New Roman" w:hAnsi="Times New Roman" w:cs="Times New Roman"/>
          <w:sz w:val="24"/>
          <w:szCs w:val="24"/>
          <w:lang w:eastAsia="lv-LV"/>
        </w:rPr>
        <w:t xml:space="preserve"> vai </w:t>
      </w:r>
      <w:r w:rsidR="00E1588E">
        <w:rPr>
          <w:rFonts w:ascii="Times New Roman" w:eastAsia="Times New Roman" w:hAnsi="Times New Roman" w:cs="Times New Roman"/>
          <w:sz w:val="24"/>
          <w:szCs w:val="24"/>
          <w:lang w:eastAsia="lv-LV"/>
        </w:rPr>
        <w:t>citiem normatīvajiem aktiem</w:t>
      </w:r>
      <w:r w:rsidR="009A333C">
        <w:rPr>
          <w:rFonts w:ascii="Times New Roman" w:eastAsia="Times New Roman" w:hAnsi="Times New Roman" w:cs="Times New Roman"/>
          <w:sz w:val="24"/>
          <w:szCs w:val="24"/>
          <w:lang w:eastAsia="lv-LV"/>
        </w:rPr>
        <w:t xml:space="preserve">, </w:t>
      </w:r>
      <w:r w:rsidR="002E5C60">
        <w:rPr>
          <w:rFonts w:ascii="Times New Roman" w:eastAsia="Times New Roman" w:hAnsi="Times New Roman" w:cs="Times New Roman"/>
          <w:sz w:val="24"/>
          <w:szCs w:val="24"/>
          <w:lang w:eastAsia="lv-LV"/>
        </w:rPr>
        <w:t xml:space="preserve">reklāma </w:t>
      </w:r>
      <w:r w:rsidR="00E1588E">
        <w:rPr>
          <w:rFonts w:ascii="Times New Roman" w:eastAsia="Times New Roman" w:hAnsi="Times New Roman" w:cs="Times New Roman"/>
          <w:sz w:val="24"/>
          <w:szCs w:val="24"/>
          <w:lang w:eastAsia="lv-LV"/>
        </w:rPr>
        <w:t xml:space="preserve">var apdraudēt pasažieru drošību, </w:t>
      </w:r>
      <w:r w:rsidR="002E5C60">
        <w:rPr>
          <w:rFonts w:ascii="Times New Roman" w:eastAsia="Times New Roman" w:hAnsi="Times New Roman" w:cs="Times New Roman"/>
          <w:sz w:val="24"/>
          <w:szCs w:val="24"/>
          <w:lang w:eastAsia="lv-LV"/>
        </w:rPr>
        <w:t>reklāmas saturs ir pretrunā ar</w:t>
      </w:r>
      <w:r w:rsidR="002E5C60" w:rsidRPr="00E1588E">
        <w:t xml:space="preserve"> </w:t>
      </w:r>
      <w:r w:rsidR="00E1588E" w:rsidRPr="00E1588E">
        <w:rPr>
          <w:rFonts w:ascii="Times New Roman" w:eastAsia="Times New Roman" w:hAnsi="Times New Roman" w:cs="Times New Roman"/>
          <w:sz w:val="24"/>
          <w:szCs w:val="24"/>
          <w:lang w:eastAsia="lv-LV"/>
        </w:rPr>
        <w:t xml:space="preserve">RP SIA “Rīgas satiksme”  ētikas un/vai korporatīvās pārvaldības kodeksu, vai rada </w:t>
      </w:r>
      <w:r w:rsidR="002E5C60">
        <w:rPr>
          <w:rFonts w:ascii="Times New Roman" w:eastAsia="Times New Roman" w:hAnsi="Times New Roman" w:cs="Times New Roman"/>
          <w:sz w:val="24"/>
          <w:szCs w:val="24"/>
          <w:lang w:eastAsia="lv-LV"/>
        </w:rPr>
        <w:t xml:space="preserve">negatīvu </w:t>
      </w:r>
      <w:r w:rsidR="00E1588E" w:rsidRPr="00E1588E">
        <w:rPr>
          <w:rFonts w:ascii="Times New Roman" w:eastAsia="Times New Roman" w:hAnsi="Times New Roman" w:cs="Times New Roman"/>
          <w:sz w:val="24"/>
          <w:szCs w:val="24"/>
          <w:lang w:eastAsia="lv-LV"/>
        </w:rPr>
        <w:t>ietekmi uz RP SIA “Rīgas satiksme”  publisko tēlu (reputācijas risks)</w:t>
      </w:r>
      <w:r w:rsidR="00E1588E">
        <w:rPr>
          <w:rFonts w:ascii="Times New Roman" w:eastAsia="Times New Roman" w:hAnsi="Times New Roman" w:cs="Times New Roman"/>
          <w:sz w:val="24"/>
          <w:szCs w:val="24"/>
          <w:lang w:eastAsia="lv-LV"/>
        </w:rPr>
        <w:t>,</w:t>
      </w:r>
      <w:r w:rsidRPr="001223CF">
        <w:rPr>
          <w:rFonts w:ascii="Times New Roman" w:eastAsia="Times New Roman" w:hAnsi="Times New Roman" w:cs="Times New Roman"/>
          <w:sz w:val="24"/>
          <w:szCs w:val="24"/>
          <w:lang w:eastAsia="lv-LV"/>
        </w:rPr>
        <w:t xml:space="preserve"> kā arī citu pamatotu iemeslu dēļ. Noraidīšanas gadījumā Iznomātāja pilnvarotā persona elektroniski informē Nomnieka pilnvaroto personu par iemesliem, un Līdzēji vienojas par iespējami atbilstošāko risinājumu reklāmas izvietošanai. </w:t>
      </w:r>
    </w:p>
    <w:p w14:paraId="0BEC0346"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Ja Nomniekam rodas nepieciešamība mainīt uz Reklāmas nesējiem izvietotās reklāmas dizainu, pagarināt termiņu vai mainīt reklāmas eksponēšanas sākuma, beigu termiņu, </w:t>
      </w:r>
      <w:proofErr w:type="spellStart"/>
      <w:r w:rsidRPr="001223CF">
        <w:rPr>
          <w:rFonts w:ascii="Times New Roman" w:eastAsia="Times New Roman" w:hAnsi="Times New Roman" w:cs="Times New Roman"/>
          <w:sz w:val="24"/>
          <w:szCs w:val="24"/>
          <w:lang w:eastAsia="lv-LV"/>
        </w:rPr>
        <w:t>jānosūta</w:t>
      </w:r>
      <w:proofErr w:type="spellEnd"/>
      <w:r w:rsidRPr="001223CF">
        <w:rPr>
          <w:rFonts w:ascii="Times New Roman" w:eastAsia="Times New Roman" w:hAnsi="Times New Roman" w:cs="Times New Roman"/>
          <w:sz w:val="24"/>
          <w:szCs w:val="24"/>
          <w:lang w:eastAsia="lv-LV"/>
        </w:rPr>
        <w:t xml:space="preserve"> precizēts Reklāmas pieteikums Iznomātāja pilnvarotajai personai, kurš tiek saskaņots iepriekš minētajā kārtībā.</w:t>
      </w:r>
    </w:p>
    <w:p w14:paraId="78464D72"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Nomnieks izmanto Iznomātāja telpas reklāmas sagatavošanai, izvietošanai, atjaunošanai un noņemšanai ar Iznomātāju saskaņotā laikā un apjomā. Telpu izmantošana ir iekļauta Reklāmas nesēju nomas maksā.</w:t>
      </w:r>
    </w:p>
    <w:p w14:paraId="3C161762" w14:textId="00F84FA2"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Lai īstenotu Līgumā pielīgtās tiesības, Nomnieka darbinieki ir tiesīgi atrasties Iznomātāja telpās un teritorijā, piekļūt telpām un/vai teritorijai, kurās tiek izvietota, atjaunota vai noņemta reklāma. Atrodoties Iznomātāja telpās un teritorijā, Nomniekam ir jāievēro Iznomātāja noteiktie iekšējās kārtības noteikumi, darba drošības noteikumi un ugunsdrošības noteikumi. Iznomātājs ir atbildīgs par Nomnieka darbinieku iepazīstināšanu ar iekšējās darba kārtības noteikumiem, darba drošības noteikumiem, ugunsdrošības noteikumiem un to ievērošanas kontroli un nodrošināšanu. </w:t>
      </w:r>
    </w:p>
    <w:p w14:paraId="368BE5F1" w14:textId="6EB795A6"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Nomnieks elektroniski saskaņo ar Iznomātāja atbildīgo personu reklāmas izvietošanas, atjaunošanas vai noņemšanas darbus no Transportlīdzekļu ārējām virsmām</w:t>
      </w:r>
      <w:r w:rsidR="00E10A91">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 xml:space="preserve">vai Transportlīdzekļu salonā, tajā skaitā </w:t>
      </w:r>
      <w:r w:rsidR="00BD4441">
        <w:rPr>
          <w:rFonts w:ascii="Times New Roman" w:eastAsia="Times New Roman" w:hAnsi="Times New Roman" w:cs="Times New Roman"/>
          <w:sz w:val="24"/>
          <w:szCs w:val="24"/>
          <w:lang w:eastAsia="lv-LV"/>
        </w:rPr>
        <w:t>T</w:t>
      </w:r>
      <w:r w:rsidR="00BD4441" w:rsidRPr="001223CF">
        <w:rPr>
          <w:rFonts w:ascii="Times New Roman" w:eastAsia="Times New Roman" w:hAnsi="Times New Roman" w:cs="Times New Roman"/>
          <w:sz w:val="24"/>
          <w:szCs w:val="24"/>
          <w:lang w:eastAsia="lv-LV"/>
        </w:rPr>
        <w:t xml:space="preserve">ransportlīdzekļu </w:t>
      </w:r>
      <w:r w:rsidRPr="001223CF">
        <w:rPr>
          <w:rFonts w:ascii="Times New Roman" w:eastAsia="Times New Roman" w:hAnsi="Times New Roman" w:cs="Times New Roman"/>
          <w:sz w:val="24"/>
          <w:szCs w:val="24"/>
          <w:lang w:eastAsia="lv-LV"/>
        </w:rPr>
        <w:t>veidu, skaitu un darbu termiņus, vismaz 2 (divas) darba dienas pirms plānotajiem darbiem.</w:t>
      </w:r>
    </w:p>
    <w:p w14:paraId="30011223" w14:textId="625FEEA9"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Iznomātājs, izvērtējot </w:t>
      </w:r>
      <w:r w:rsidR="002E5C60">
        <w:rPr>
          <w:rFonts w:ascii="Times New Roman" w:eastAsia="Times New Roman" w:hAnsi="Times New Roman" w:cs="Times New Roman"/>
          <w:sz w:val="24"/>
          <w:szCs w:val="24"/>
          <w:lang w:eastAsia="lv-LV"/>
        </w:rPr>
        <w:t>Reklāmas</w:t>
      </w:r>
      <w:r w:rsidR="002E5C60" w:rsidRPr="001223CF">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 xml:space="preserve">pieteikumu, Nomnieka atbildīgajai personai nosūtu </w:t>
      </w:r>
      <w:r w:rsidRPr="001223CF">
        <w:rPr>
          <w:rFonts w:ascii="Times New Roman" w:eastAsia="Times New Roman" w:hAnsi="Times New Roman" w:cs="Times New Roman"/>
          <w:sz w:val="24"/>
          <w:szCs w:val="24"/>
          <w:lang w:eastAsia="lv-LV"/>
        </w:rPr>
        <w:lastRenderedPageBreak/>
        <w:t xml:space="preserve">Transportlīdzekļu numurus, uz kuriem reklāmu izvietot nedrīkst, jo tiem paredzama ilgstoša dīkstāve. </w:t>
      </w:r>
    </w:p>
    <w:p w14:paraId="34219C69" w14:textId="639C5F0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Nomnieks pēc reklāmas izvietošanas, maiņas, noņemšanas vai atjaunošanas uz Transportlīdzekļu ārējām virsmām vai Transportlīdzekļu salonā sastāda reklāmas izvietošanas/noņemšanas vai atjaunošanas aktu atbilstoši Iznomātāja apstiprinātajai formai 2 (divos) eksemplāros, kuru saskaņo un paraksta Iznomātāja pilnvarotās personas. </w:t>
      </w:r>
    </w:p>
    <w:p w14:paraId="087A3DDE" w14:textId="77215685"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Ja Nomnieks pirms reklāmas izvietošanas konstatē Transportlīdzekļa virsmas bojājumus vai citas virsmas neatbilstības, Nomnieks pieaicina Iznomātāja pilnvarotās personas, un par bojājumiem tiek sastādīts akts atbilstoši Iznomātāja apstiprinātājai formai</w:t>
      </w:r>
      <w:r w:rsidR="00F24C78">
        <w:rPr>
          <w:rFonts w:ascii="Times New Roman" w:eastAsia="Times New Roman" w:hAnsi="Times New Roman" w:cs="Times New Roman"/>
          <w:sz w:val="24"/>
          <w:szCs w:val="24"/>
          <w:lang w:eastAsia="lv-LV"/>
        </w:rPr>
        <w:t>.</w:t>
      </w:r>
    </w:p>
    <w:p w14:paraId="312C5421" w14:textId="1B80F171" w:rsidR="00226B18" w:rsidRPr="00842714" w:rsidRDefault="001223CF" w:rsidP="00842714">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Ja Nomniekam ir nepieciešams izvietot vai noņemt reklāmu no vairāk kā 15 (piecpadsmit) Transportlīdzekļiem vienā autobusu/trolejbusu parkā vienlaicīgi, Līdzēji izstrādā un vienojas par grafiku, kādā ir iespējams izvietot vai noņemt reklāmu no Transportlīdzekļiem.</w:t>
      </w:r>
    </w:p>
    <w:p w14:paraId="366CA7BF" w14:textId="7777777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Iznomātāja pilnvarotā persona elektroniski </w:t>
      </w:r>
      <w:proofErr w:type="spellStart"/>
      <w:r w:rsidRPr="001223CF">
        <w:rPr>
          <w:rFonts w:ascii="Times New Roman" w:eastAsia="Times New Roman" w:hAnsi="Times New Roman" w:cs="Times New Roman"/>
          <w:sz w:val="24"/>
          <w:szCs w:val="24"/>
          <w:lang w:eastAsia="lv-LV"/>
        </w:rPr>
        <w:t>nosūta</w:t>
      </w:r>
      <w:proofErr w:type="spellEnd"/>
      <w:r w:rsidRPr="001223CF">
        <w:rPr>
          <w:rFonts w:ascii="Times New Roman" w:eastAsia="Times New Roman" w:hAnsi="Times New Roman" w:cs="Times New Roman"/>
          <w:sz w:val="24"/>
          <w:szCs w:val="24"/>
          <w:lang w:eastAsia="lv-LV"/>
        </w:rPr>
        <w:t xml:space="preserve"> Nomnieka pilnvarotajai personai datus par Transportlīdzekļu ar izvietotām reklāmām dīkstāvēm, ja tādas bijušas, par iepriekšējo dienu.</w:t>
      </w:r>
    </w:p>
    <w:p w14:paraId="016C2A60" w14:textId="536273CA"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Nomnieks ir informēts, ka Līguma darbības laikā, arī pēc reklāmas </w:t>
      </w:r>
      <w:r w:rsidR="00F24C6B">
        <w:rPr>
          <w:rFonts w:ascii="Times New Roman" w:eastAsia="Times New Roman" w:hAnsi="Times New Roman" w:cs="Times New Roman"/>
          <w:sz w:val="24"/>
          <w:szCs w:val="24"/>
          <w:lang w:eastAsia="lv-LV"/>
        </w:rPr>
        <w:t>izvietošanas</w:t>
      </w:r>
      <w:r w:rsidR="00F24C6B" w:rsidRPr="001223CF">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 xml:space="preserve">uz Transportlīdzekļiem - reklāmas eksponēšanas laikā - var rasties Transportlīdzekļu dīkstāve (to ietekmē, piemēram, transportlīdzekļa remonts, avārijas, nobraukums, transportlīdzekļa veids, kuru nepieciešams izlaist maršrutā, garantijas laika remontdarbi u.c.). Dīkstāves laikā nomas maksa tiek aprēķina saskaņā ar </w:t>
      </w:r>
      <w:r w:rsidR="00F24C6B">
        <w:rPr>
          <w:rFonts w:ascii="Times New Roman" w:eastAsia="Times New Roman" w:hAnsi="Times New Roman" w:cs="Times New Roman"/>
          <w:sz w:val="24"/>
          <w:szCs w:val="24"/>
          <w:lang w:eastAsia="lv-LV"/>
        </w:rPr>
        <w:t xml:space="preserve">Līguma </w:t>
      </w:r>
      <w:r w:rsidRPr="001223CF">
        <w:rPr>
          <w:rFonts w:ascii="Times New Roman" w:eastAsia="Times New Roman" w:hAnsi="Times New Roman" w:cs="Times New Roman"/>
          <w:sz w:val="24"/>
          <w:szCs w:val="24"/>
          <w:lang w:eastAsia="lv-LV"/>
        </w:rPr>
        <w:t>5.2. punktu. Dīkstāvju apjoms neietekmē Nomnieka pienākumu maksāt Līguma 5.1. punktā noteikto ikmēneša minimālo nomas maksu.</w:t>
      </w:r>
    </w:p>
    <w:p w14:paraId="2DA24C24" w14:textId="7BFA5096"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Nomnieks ir informēts, ka Līguma darbības laikā, arī pēc reklāmas </w:t>
      </w:r>
      <w:r w:rsidR="00F24C6B">
        <w:rPr>
          <w:rFonts w:ascii="Times New Roman" w:eastAsia="Times New Roman" w:hAnsi="Times New Roman" w:cs="Times New Roman"/>
          <w:sz w:val="24"/>
          <w:szCs w:val="24"/>
          <w:lang w:eastAsia="lv-LV"/>
        </w:rPr>
        <w:t>izvietošanas</w:t>
      </w:r>
      <w:r w:rsidR="00F24C6B" w:rsidRPr="001223CF">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uz Transportlīdzekļiem – reklāmas eksponēšanas laikā – Nomniekam nomā nodotais Transportlīdzekļu skaits var samazināties no Iznomātāja neatkarīgu iemeslu dēļ (piemēram, transportlīdzekļa neatgriezenisks bojājums vai norakstīšana). Šajā gadījumā sankcijas Iznomātājam nevar tikt piemērotas.</w:t>
      </w:r>
    </w:p>
    <w:p w14:paraId="464FBB73" w14:textId="7777777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Iznomātājam ir pienākums rūpēties par </w:t>
      </w:r>
      <w:r w:rsidRPr="001223CF">
        <w:rPr>
          <w:rFonts w:ascii="Times New Roman" w:eastAsia="Times New Roman" w:hAnsi="Times New Roman" w:cs="Times New Roman"/>
          <w:iCs/>
          <w:sz w:val="24"/>
          <w:szCs w:val="24"/>
          <w:lang w:eastAsia="lv-LV"/>
        </w:rPr>
        <w:t>Transportlīdzekļa</w:t>
      </w:r>
      <w:r w:rsidRPr="001223CF">
        <w:rPr>
          <w:rFonts w:ascii="Times New Roman" w:eastAsia="Times New Roman" w:hAnsi="Times New Roman" w:cs="Times New Roman"/>
          <w:i/>
          <w:iCs/>
          <w:sz w:val="24"/>
          <w:szCs w:val="24"/>
          <w:lang w:eastAsia="lv-LV"/>
        </w:rPr>
        <w:t xml:space="preserve"> </w:t>
      </w:r>
      <w:r w:rsidRPr="001223CF">
        <w:rPr>
          <w:rFonts w:ascii="Times New Roman" w:eastAsia="Times New Roman" w:hAnsi="Times New Roman" w:cs="Times New Roman"/>
          <w:sz w:val="24"/>
          <w:szCs w:val="24"/>
          <w:lang w:eastAsia="lv-LV"/>
        </w:rPr>
        <w:t>uzturēšanu pienācīgā kārtībā un tīrībā. Iznomātājs nodrošina, ka Transportlīdzekļu ārējās virsmas tiek tīrītas vismaz vienu reizi mēnesī.</w:t>
      </w:r>
    </w:p>
    <w:p w14:paraId="7BD6FCDC" w14:textId="148DD656" w:rsid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Iznomātājam ir tiesības bez maksas izmantot Nomnieka rīcībā nodoto Transportlīdzekļu salonu reklāmas laukumus, </w:t>
      </w:r>
      <w:r w:rsidR="00D62C2F">
        <w:rPr>
          <w:rFonts w:ascii="Times New Roman" w:eastAsia="Times New Roman" w:hAnsi="Times New Roman" w:cs="Times New Roman"/>
          <w:sz w:val="24"/>
          <w:szCs w:val="24"/>
          <w:lang w:eastAsia="lv-LV"/>
        </w:rPr>
        <w:t>atbilstoši tehniskās specifikācijas noteiktajam</w:t>
      </w:r>
      <w:r w:rsidRPr="001223CF">
        <w:rPr>
          <w:rFonts w:ascii="Times New Roman" w:eastAsia="Times New Roman" w:hAnsi="Times New Roman" w:cs="Times New Roman"/>
          <w:sz w:val="24"/>
          <w:szCs w:val="24"/>
          <w:lang w:eastAsia="lv-LV"/>
        </w:rPr>
        <w:t>, lai izvietotu sabiedriskā transporta pasažieriem domātu informāciju par Iznomātāja sniegtajiem pakalpojumiem, tai skaitā, Transportlīdzekļu kustības grafikus, informāciju par pārsēšanās iespējām citos Transportlīdzekļos, kā arī jebkuru citu informāciju, kas saistīta ar Iznomātāja veikto saimniecisko darbību un vērsta uz informēšanu par Iznomātāja sniegtajiem pakalpojumiem. Minētos reklāmas laukumus uz Reklāmas nesējiem Iznomātājs ir tiesīgs izmantot tikai savām vajadzībām, kā arī, lai izvietotu informāciju, kuras izvietošanas pienākums ir paredzēts normatīvajos aktos. Tāpat Iznomātājam savas darbības reklamēšanai ir tiesības izvietot reklāmu uz Transportlīdzekļu ārējām virsmām, bet šādā veidā Iznomātājs drīkst izmantot ne vairāk kā 10 (desmit) %  no visiem Transportlīdzekļiem.</w:t>
      </w:r>
    </w:p>
    <w:p w14:paraId="0D651DC1" w14:textId="69B5D07F" w:rsidR="00CD274E" w:rsidRPr="001223CF" w:rsidRDefault="001614E2"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614E2">
        <w:rPr>
          <w:rFonts w:ascii="Times New Roman" w:eastAsia="Times New Roman" w:hAnsi="Times New Roman" w:cs="Times New Roman"/>
          <w:sz w:val="24"/>
          <w:szCs w:val="24"/>
          <w:lang w:eastAsia="lv-LV"/>
        </w:rPr>
        <w:t>Iznomātajam ir tiesības izmantot Nomniekam nodotos Transportlīdzekļus paša Iznomātāja iniciēta projekta ietvaros, piemēram, svētku noformējums, sociāla kampaņa un tamlīdzīgi, kas nav saistīts ar komerciālu reklāmu, iepriekš par to brīdinot Nomnieku. Vienlaicīgi izmantoto Transportlīdzekļu skaits nedrīkst pārsniegt piecas vienības</w:t>
      </w:r>
      <w:r w:rsidR="007254B8">
        <w:rPr>
          <w:rFonts w:ascii="Times New Roman" w:eastAsia="Times New Roman" w:hAnsi="Times New Roman" w:cs="Times New Roman"/>
          <w:sz w:val="24"/>
          <w:szCs w:val="24"/>
          <w:lang w:eastAsia="lv-LV"/>
        </w:rPr>
        <w:t xml:space="preserve">. </w:t>
      </w:r>
    </w:p>
    <w:p w14:paraId="01AF706C" w14:textId="7777777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Ja pēc reklāmas izvietošanas vai noņemšanas tiek konstatēti Transportlīdzekļa vai Iznomātāja telpu bojājumi, Iznomātājs sastāda aktu un veic nodarīto zaudējumu aprēķinu atbilstoši Iznomātāja apstiprinātajai formai. Ja bojājumu izraisīšanā vainojams Nomnieks, </w:t>
      </w:r>
      <w:r w:rsidRPr="001223CF">
        <w:rPr>
          <w:rFonts w:ascii="Times New Roman" w:eastAsia="Times New Roman" w:hAnsi="Times New Roman" w:cs="Times New Roman"/>
          <w:sz w:val="24"/>
          <w:szCs w:val="24"/>
          <w:lang w:eastAsia="lv-LV"/>
        </w:rPr>
        <w:lastRenderedPageBreak/>
        <w:t>tad tas ir pamats zaudējumu atlīdzināšanas pieprasīšanai no Nomnieka. Zaudējumu apmēra aprēķins notiek saskaņā ar Iznomātāja ikgadēji apstiprinātām darbu un materiālu izmaksām, par kurām Iznomātājs informē Nomnieku.</w:t>
      </w:r>
    </w:p>
    <w:p w14:paraId="228EF996" w14:textId="2CFAF4B0" w:rsidR="00947B24" w:rsidRDefault="00947B24" w:rsidP="00947B24">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Politiska satura reklāmas eksponēšana uz Iznomātāja Transportlīdzekļiem ir aizliegta. </w:t>
      </w:r>
    </w:p>
    <w:p w14:paraId="3289C9B2" w14:textId="39437C28" w:rsidR="00681E7E" w:rsidRDefault="00681E7E" w:rsidP="00947B24">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681E7E">
        <w:rPr>
          <w:rFonts w:ascii="Times New Roman" w:eastAsia="Times New Roman" w:hAnsi="Times New Roman" w:cs="Times New Roman"/>
          <w:sz w:val="24"/>
          <w:szCs w:val="24"/>
          <w:lang w:eastAsia="lv-LV"/>
        </w:rPr>
        <w:t>Nomniekam ir pienākums organizēt neitralizēto materiālu utilizāciju.</w:t>
      </w:r>
    </w:p>
    <w:p w14:paraId="26B820C2" w14:textId="71926887" w:rsidR="001223CF" w:rsidRDefault="001223CF" w:rsidP="00947B24">
      <w:pPr>
        <w:widowControl w:val="0"/>
        <w:spacing w:after="0" w:line="240" w:lineRule="auto"/>
        <w:ind w:left="567" w:right="-1"/>
        <w:jc w:val="both"/>
        <w:rPr>
          <w:rFonts w:ascii="Times New Roman" w:eastAsia="Times New Roman" w:hAnsi="Times New Roman" w:cs="Times New Roman"/>
          <w:sz w:val="24"/>
          <w:szCs w:val="24"/>
          <w:lang w:eastAsia="lv-LV"/>
        </w:rPr>
      </w:pPr>
    </w:p>
    <w:p w14:paraId="00CD81E8" w14:textId="77777777" w:rsidR="001223CF" w:rsidRPr="001223CF" w:rsidRDefault="001223CF" w:rsidP="001223CF">
      <w:pPr>
        <w:widowControl w:val="0"/>
        <w:numPr>
          <w:ilvl w:val="0"/>
          <w:numId w:val="1"/>
        </w:numPr>
        <w:spacing w:after="0" w:line="240" w:lineRule="auto"/>
        <w:ind w:left="426" w:right="-1" w:hanging="426"/>
        <w:jc w:val="center"/>
        <w:rPr>
          <w:rFonts w:ascii="Times New Roman" w:eastAsia="Times New Roman" w:hAnsi="Times New Roman" w:cs="Times New Roman"/>
          <w:b/>
          <w:sz w:val="24"/>
          <w:szCs w:val="24"/>
          <w:lang w:eastAsia="lv-LV"/>
        </w:rPr>
      </w:pPr>
      <w:r w:rsidRPr="001223CF">
        <w:rPr>
          <w:rFonts w:ascii="Times New Roman" w:eastAsia="Times New Roman" w:hAnsi="Times New Roman" w:cs="Times New Roman"/>
          <w:b/>
          <w:sz w:val="24"/>
          <w:szCs w:val="24"/>
          <w:lang w:eastAsia="lv-LV"/>
        </w:rPr>
        <w:t>Līdzēju tiesības un pienākumi</w:t>
      </w:r>
    </w:p>
    <w:p w14:paraId="66FD4312" w14:textId="77777777" w:rsidR="001223CF" w:rsidRPr="001223CF" w:rsidRDefault="001223CF" w:rsidP="001223CF">
      <w:pPr>
        <w:widowControl w:val="0"/>
        <w:spacing w:after="0" w:line="240" w:lineRule="auto"/>
        <w:ind w:left="426" w:right="-1"/>
        <w:rPr>
          <w:rFonts w:ascii="Times New Roman" w:eastAsia="Times New Roman" w:hAnsi="Times New Roman" w:cs="Times New Roman"/>
          <w:b/>
          <w:i/>
          <w:sz w:val="24"/>
          <w:szCs w:val="24"/>
          <w:lang w:eastAsia="lv-LV"/>
        </w:rPr>
      </w:pPr>
    </w:p>
    <w:p w14:paraId="1D0306AC"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Nomnieks ir pilnvarots un patstāvīgi veic visus nepieciešamos saskaņojumus par reklāmas izvietošanu Reklāmas nesējos un maksā pašvaldības </w:t>
      </w:r>
      <w:r w:rsidRPr="001223CF">
        <w:rPr>
          <w:rFonts w:ascii="Times New Roman" w:eastAsia="Times New Roman" w:hAnsi="Times New Roman" w:cs="Times New Roman"/>
          <w:color w:val="000000"/>
          <w:sz w:val="24"/>
          <w:szCs w:val="24"/>
          <w:lang w:eastAsia="lv-LV"/>
        </w:rPr>
        <w:t>nodevas par reklāmas izvietošanu.</w:t>
      </w:r>
      <w:r w:rsidRPr="001223CF">
        <w:rPr>
          <w:rFonts w:ascii="Times New Roman" w:eastAsia="Times New Roman" w:hAnsi="Times New Roman" w:cs="Times New Roman"/>
          <w:sz w:val="24"/>
          <w:szCs w:val="24"/>
          <w:lang w:eastAsia="lv-LV"/>
        </w:rPr>
        <w:t xml:space="preserve"> </w:t>
      </w:r>
    </w:p>
    <w:p w14:paraId="1823C077"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Nomniekam ir tiesības izvietot pašreklāmu Reklāmas nesējos, bet ne vairāk par 10% no visiem izmantotajiem Reklāmas nesējiem uz reklāmas izvietošanas brīdi.</w:t>
      </w:r>
    </w:p>
    <w:p w14:paraId="2E9B4FC0"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Iznomātājs apņemas radīt Nomniekam piemērotus apstākļu reklāmas izvietošanai uz Reklāmas nesējiem, nodrošinot Nomniekam piekļuvi attiecīgajām telpām un Reklāmas nesējiem.</w:t>
      </w:r>
    </w:p>
    <w:p w14:paraId="174F4D46" w14:textId="182E7C8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iCs/>
          <w:sz w:val="24"/>
          <w:szCs w:val="24"/>
          <w:lang w:eastAsia="lv-LV"/>
        </w:rPr>
        <w:t>Uz Reklāmas nesēja izvietotas reklāmas bojājuma gadījumā Nomnieks patstāvīgi organizē zaudējumu atlīdzības saņemšanu, vēršoties pie personas, kas nodarījusi zaudējumus, vai tās apdrošinātāja. Uz</w:t>
      </w:r>
      <w:r w:rsidR="00E602CA">
        <w:rPr>
          <w:rFonts w:ascii="Times New Roman" w:eastAsia="Times New Roman" w:hAnsi="Times New Roman" w:cs="Times New Roman"/>
          <w:iCs/>
          <w:sz w:val="24"/>
          <w:szCs w:val="24"/>
          <w:lang w:eastAsia="lv-LV"/>
        </w:rPr>
        <w:t xml:space="preserve"> </w:t>
      </w:r>
      <w:r w:rsidRPr="001223CF">
        <w:rPr>
          <w:rFonts w:ascii="Times New Roman" w:eastAsia="Times New Roman" w:hAnsi="Times New Roman" w:cs="Times New Roman"/>
          <w:iCs/>
          <w:sz w:val="24"/>
          <w:szCs w:val="24"/>
          <w:lang w:eastAsia="lv-LV"/>
        </w:rPr>
        <w:t>Transportlīdzekļa izvietotas reklāmas bojājuma gadījumā, kas radies Transportlīdzekļa ekspluatācijas rezultātā, Nomniekam ir pienākums patstāvīgi vērsties pie apdrošinātāja, kurš veicis bojājumus nodarījušā sauszemes transportlīdzekļu īpašnieka civiltiesiskās atbildības obligāto apdrošināšanu, vai Latvijas Transportlīdzekļu apdrošinātāju biroja, ja apdrošināšanas atlīdzība izmaksājama no Sauszemes transportlīdzekļu īpašnieku civiltiesiskās atbildības obligātās apdrošināšanas garantijas fonda.</w:t>
      </w:r>
    </w:p>
    <w:p w14:paraId="585425B5"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Iznomātājs pēc Nomnieka pieprasījuma sniedz tā rīcībā esošo informāciju par Reklāmas nesēja un uz tā izvietotās reklāmas bojājuma apstākļiem, un Nomnieks saņemto informāciju ir tiesīgs izmantot tikai un vienīgi savu civiltiesisko interešu leģitīmai aizsardzībai, nodrošinot fizisko personu datu aizsardzības prasības.</w:t>
      </w:r>
    </w:p>
    <w:p w14:paraId="45579048" w14:textId="6031A607" w:rsidR="00BB102D" w:rsidRPr="00E57DF8" w:rsidRDefault="001223CF" w:rsidP="00E57DF8">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Nomniekam ir pienākums ievērot Iznomātāja </w:t>
      </w:r>
      <w:r w:rsidR="00377FCB">
        <w:rPr>
          <w:rFonts w:ascii="Times New Roman" w:eastAsia="Times New Roman" w:hAnsi="Times New Roman" w:cs="Times New Roman"/>
          <w:sz w:val="24"/>
          <w:szCs w:val="24"/>
          <w:lang w:eastAsia="lv-LV"/>
        </w:rPr>
        <w:t xml:space="preserve">sadarbības </w:t>
      </w:r>
      <w:r w:rsidRPr="001223CF">
        <w:rPr>
          <w:rFonts w:ascii="Times New Roman" w:eastAsia="Times New Roman" w:hAnsi="Times New Roman" w:cs="Times New Roman"/>
          <w:sz w:val="24"/>
          <w:szCs w:val="24"/>
          <w:lang w:eastAsia="lv-LV"/>
        </w:rPr>
        <w:t xml:space="preserve">ar darījuma partneriem pamatprincipus, kuri publicēti Iznomātāja mājas lapā https://www.rigassatiksme.lv/lv/par-mums/. Gadījumā, ja </w:t>
      </w:r>
      <w:r w:rsidR="00670460">
        <w:rPr>
          <w:rFonts w:ascii="Times New Roman" w:eastAsia="Times New Roman" w:hAnsi="Times New Roman" w:cs="Times New Roman"/>
          <w:sz w:val="24"/>
          <w:szCs w:val="24"/>
          <w:lang w:eastAsia="lv-LV"/>
        </w:rPr>
        <w:t xml:space="preserve">Nomnieks </w:t>
      </w:r>
      <w:r w:rsidRPr="001223CF">
        <w:rPr>
          <w:rFonts w:ascii="Times New Roman" w:eastAsia="Times New Roman" w:hAnsi="Times New Roman" w:cs="Times New Roman"/>
          <w:sz w:val="24"/>
          <w:szCs w:val="24"/>
          <w:lang w:eastAsia="lv-LV"/>
        </w:rPr>
        <w:t xml:space="preserve">neievēro šos pamatprincipus, </w:t>
      </w:r>
      <w:r w:rsidR="00670460">
        <w:rPr>
          <w:rFonts w:ascii="Times New Roman" w:eastAsia="Times New Roman" w:hAnsi="Times New Roman" w:cs="Times New Roman"/>
          <w:sz w:val="24"/>
          <w:szCs w:val="24"/>
          <w:lang w:eastAsia="lv-LV"/>
        </w:rPr>
        <w:t>Iznomātājs</w:t>
      </w:r>
      <w:r w:rsidR="00670460" w:rsidRPr="001223CF" w:rsidDel="00670460">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 xml:space="preserve"> ir tiesīgs lauzt Līgumu. </w:t>
      </w:r>
    </w:p>
    <w:p w14:paraId="7F8A9226" w14:textId="77777777" w:rsidR="001223CF" w:rsidRPr="001223CF" w:rsidRDefault="001223CF" w:rsidP="001223CF">
      <w:pPr>
        <w:widowControl w:val="0"/>
        <w:spacing w:after="0" w:line="240" w:lineRule="auto"/>
        <w:ind w:left="426" w:right="-1"/>
        <w:jc w:val="both"/>
        <w:rPr>
          <w:rFonts w:ascii="Times New Roman" w:eastAsia="Times New Roman" w:hAnsi="Times New Roman" w:cs="Times New Roman"/>
          <w:sz w:val="24"/>
          <w:szCs w:val="24"/>
          <w:lang w:eastAsia="lv-LV"/>
        </w:rPr>
      </w:pPr>
    </w:p>
    <w:p w14:paraId="0215C1C8" w14:textId="77777777" w:rsidR="001223CF" w:rsidRPr="001223CF" w:rsidRDefault="001223CF" w:rsidP="001223CF">
      <w:pPr>
        <w:widowControl w:val="0"/>
        <w:numPr>
          <w:ilvl w:val="0"/>
          <w:numId w:val="1"/>
        </w:numPr>
        <w:tabs>
          <w:tab w:val="left" w:pos="360"/>
        </w:tabs>
        <w:spacing w:after="0" w:line="240" w:lineRule="auto"/>
        <w:ind w:left="426" w:right="-1" w:hanging="426"/>
        <w:jc w:val="center"/>
        <w:rPr>
          <w:rFonts w:ascii="Times New Roman" w:eastAsia="Times New Roman" w:hAnsi="Times New Roman" w:cs="Times New Roman"/>
          <w:b/>
          <w:bCs/>
          <w:iCs/>
          <w:sz w:val="24"/>
          <w:szCs w:val="24"/>
          <w:lang w:eastAsia="lv-LV"/>
        </w:rPr>
      </w:pPr>
      <w:r w:rsidRPr="001223CF">
        <w:rPr>
          <w:rFonts w:ascii="Times New Roman" w:eastAsia="Times New Roman" w:hAnsi="Times New Roman" w:cs="Times New Roman"/>
          <w:b/>
          <w:bCs/>
          <w:iCs/>
          <w:color w:val="000000"/>
          <w:sz w:val="24"/>
          <w:szCs w:val="24"/>
          <w:lang w:eastAsia="lv-LV" w:bidi="lv-LV"/>
        </w:rPr>
        <w:t>Maksājumi</w:t>
      </w:r>
    </w:p>
    <w:p w14:paraId="17B7C071" w14:textId="77777777" w:rsidR="001223CF" w:rsidRPr="001223CF" w:rsidRDefault="001223CF" w:rsidP="001223CF">
      <w:pPr>
        <w:widowControl w:val="0"/>
        <w:tabs>
          <w:tab w:val="left" w:pos="858"/>
        </w:tabs>
        <w:spacing w:after="0" w:line="240" w:lineRule="auto"/>
        <w:ind w:right="-1"/>
        <w:jc w:val="both"/>
        <w:rPr>
          <w:rFonts w:ascii="Times New Roman" w:eastAsia="Times New Roman" w:hAnsi="Times New Roman" w:cs="Times New Roman"/>
          <w:color w:val="FF33CC"/>
          <w:sz w:val="24"/>
          <w:szCs w:val="24"/>
          <w:lang w:eastAsia="lv-LV" w:bidi="lv-LV"/>
        </w:rPr>
      </w:pPr>
    </w:p>
    <w:p w14:paraId="1360B7FA" w14:textId="77777777" w:rsidR="00692051" w:rsidRDefault="001223CF" w:rsidP="00692051">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bidi="lv-LV"/>
        </w:rPr>
      </w:pPr>
      <w:r w:rsidRPr="001223CF">
        <w:rPr>
          <w:rFonts w:ascii="Times New Roman" w:eastAsia="Times New Roman" w:hAnsi="Times New Roman" w:cs="Times New Roman"/>
          <w:sz w:val="24"/>
          <w:szCs w:val="24"/>
          <w:lang w:eastAsia="lv-LV" w:bidi="lv-LV"/>
        </w:rPr>
        <w:t>Nomniek</w:t>
      </w:r>
      <w:r w:rsidR="00361C84">
        <w:rPr>
          <w:rFonts w:ascii="Times New Roman" w:eastAsia="Times New Roman" w:hAnsi="Times New Roman" w:cs="Times New Roman"/>
          <w:sz w:val="24"/>
          <w:szCs w:val="24"/>
          <w:lang w:eastAsia="lv-LV" w:bidi="lv-LV"/>
        </w:rPr>
        <w:t>s</w:t>
      </w:r>
      <w:r w:rsidRPr="001223CF">
        <w:rPr>
          <w:rFonts w:ascii="Times New Roman" w:eastAsia="Times New Roman" w:hAnsi="Times New Roman" w:cs="Times New Roman"/>
          <w:sz w:val="24"/>
          <w:szCs w:val="24"/>
          <w:lang w:eastAsia="lv-LV" w:bidi="lv-LV"/>
        </w:rPr>
        <w:t xml:space="preserve"> maksā ikmēneša minimālo maksu par reklāmas izvietošanu </w:t>
      </w:r>
      <w:r w:rsidR="00823540">
        <w:rPr>
          <w:rFonts w:ascii="Times New Roman" w:eastAsia="Times New Roman" w:hAnsi="Times New Roman" w:cs="Times New Roman"/>
          <w:sz w:val="24"/>
          <w:szCs w:val="24"/>
          <w:lang w:eastAsia="lv-LV" w:bidi="lv-LV"/>
        </w:rPr>
        <w:t>Reklāmas nesējos</w:t>
      </w:r>
      <w:r w:rsidR="00823540" w:rsidRPr="001223CF">
        <w:rPr>
          <w:rFonts w:ascii="Times New Roman" w:eastAsia="Times New Roman" w:hAnsi="Times New Roman" w:cs="Times New Roman"/>
          <w:sz w:val="24"/>
          <w:szCs w:val="24"/>
          <w:lang w:eastAsia="lv-LV" w:bidi="lv-LV"/>
        </w:rPr>
        <w:t xml:space="preserve"> </w:t>
      </w:r>
      <w:r w:rsidR="00692051" w:rsidRPr="008175B3">
        <w:rPr>
          <w:rFonts w:ascii="Times New Roman" w:eastAsia="Times New Roman" w:hAnsi="Times New Roman" w:cs="Times New Roman"/>
          <w:color w:val="000000" w:themeColor="text1"/>
          <w:sz w:val="24"/>
          <w:szCs w:val="24"/>
          <w:lang w:eastAsia="lv-LV" w:bidi="lv-LV"/>
        </w:rPr>
        <w:t>13 500</w:t>
      </w:r>
      <w:r w:rsidR="00750E9A" w:rsidRPr="008175B3">
        <w:rPr>
          <w:rFonts w:ascii="Times New Roman" w:eastAsia="Times New Roman" w:hAnsi="Times New Roman" w:cs="Times New Roman"/>
          <w:color w:val="000000" w:themeColor="text1"/>
          <w:sz w:val="24"/>
          <w:szCs w:val="24"/>
          <w:lang w:eastAsia="lv-LV" w:bidi="lv-LV"/>
        </w:rPr>
        <w:t>,00</w:t>
      </w:r>
      <w:r w:rsidRPr="008175B3">
        <w:rPr>
          <w:rFonts w:ascii="Times New Roman" w:eastAsia="Times New Roman" w:hAnsi="Times New Roman" w:cs="Times New Roman"/>
          <w:color w:val="000000" w:themeColor="text1"/>
          <w:sz w:val="24"/>
          <w:szCs w:val="24"/>
          <w:lang w:eastAsia="lv-LV" w:bidi="lv-LV"/>
        </w:rPr>
        <w:t xml:space="preserve"> EUR (</w:t>
      </w:r>
      <w:r w:rsidR="00692051" w:rsidRPr="008175B3">
        <w:rPr>
          <w:rFonts w:ascii="Times New Roman" w:eastAsia="Times New Roman" w:hAnsi="Times New Roman" w:cs="Times New Roman"/>
          <w:color w:val="000000" w:themeColor="text1"/>
          <w:sz w:val="24"/>
          <w:szCs w:val="24"/>
          <w:lang w:eastAsia="lv-LV" w:bidi="lv-LV"/>
        </w:rPr>
        <w:t>trīspadsmit tūkstoši pieci simti</w:t>
      </w:r>
      <w:r w:rsidR="00670460" w:rsidRPr="008175B3">
        <w:rPr>
          <w:rFonts w:ascii="Times New Roman" w:eastAsia="Times New Roman" w:hAnsi="Times New Roman" w:cs="Times New Roman"/>
          <w:color w:val="000000" w:themeColor="text1"/>
          <w:sz w:val="24"/>
          <w:szCs w:val="24"/>
          <w:lang w:eastAsia="lv-LV" w:bidi="lv-LV"/>
        </w:rPr>
        <w:t xml:space="preserve"> </w:t>
      </w:r>
      <w:proofErr w:type="spellStart"/>
      <w:r w:rsidR="00750E9A" w:rsidRPr="008175B3">
        <w:rPr>
          <w:rFonts w:ascii="Times New Roman" w:eastAsia="Times New Roman" w:hAnsi="Times New Roman" w:cs="Times New Roman"/>
          <w:i/>
          <w:iCs/>
          <w:color w:val="000000" w:themeColor="text1"/>
          <w:sz w:val="24"/>
          <w:szCs w:val="24"/>
          <w:lang w:eastAsia="lv-LV" w:bidi="lv-LV"/>
        </w:rPr>
        <w:t>euro</w:t>
      </w:r>
      <w:proofErr w:type="spellEnd"/>
      <w:r w:rsidR="00CC76D6" w:rsidRPr="008175B3">
        <w:rPr>
          <w:rFonts w:ascii="Times New Roman" w:eastAsia="Times New Roman" w:hAnsi="Times New Roman" w:cs="Times New Roman"/>
          <w:i/>
          <w:iCs/>
          <w:color w:val="000000" w:themeColor="text1"/>
          <w:sz w:val="24"/>
          <w:szCs w:val="24"/>
          <w:lang w:eastAsia="lv-LV" w:bidi="lv-LV"/>
        </w:rPr>
        <w:t>,</w:t>
      </w:r>
      <w:r w:rsidR="00750E9A" w:rsidRPr="008175B3">
        <w:rPr>
          <w:rFonts w:ascii="Times New Roman" w:eastAsia="Times New Roman" w:hAnsi="Times New Roman" w:cs="Times New Roman"/>
          <w:color w:val="000000" w:themeColor="text1"/>
          <w:sz w:val="24"/>
          <w:szCs w:val="24"/>
          <w:lang w:eastAsia="lv-LV" w:bidi="lv-LV"/>
        </w:rPr>
        <w:t xml:space="preserve"> 0</w:t>
      </w:r>
      <w:r w:rsidRPr="008175B3">
        <w:rPr>
          <w:rFonts w:ascii="Times New Roman" w:eastAsia="Times New Roman" w:hAnsi="Times New Roman" w:cs="Times New Roman"/>
          <w:color w:val="000000" w:themeColor="text1"/>
          <w:sz w:val="24"/>
          <w:szCs w:val="24"/>
          <w:lang w:eastAsia="lv-LV" w:bidi="lv-LV"/>
        </w:rPr>
        <w:t xml:space="preserve">0 centi ) </w:t>
      </w:r>
      <w:r w:rsidRPr="001223CF">
        <w:rPr>
          <w:rFonts w:ascii="Times New Roman" w:eastAsia="Times New Roman" w:hAnsi="Times New Roman" w:cs="Times New Roman"/>
          <w:sz w:val="24"/>
          <w:szCs w:val="24"/>
          <w:lang w:eastAsia="lv-LV" w:bidi="lv-LV"/>
        </w:rPr>
        <w:t xml:space="preserve">mēnesī, neieskaitot PVN. Ikmēneša minimālā maksa par reklāmas izvietošanu </w:t>
      </w:r>
      <w:r w:rsidR="00A15B7A">
        <w:rPr>
          <w:rFonts w:ascii="Times New Roman" w:eastAsia="Times New Roman" w:hAnsi="Times New Roman" w:cs="Times New Roman"/>
          <w:sz w:val="24"/>
          <w:szCs w:val="24"/>
          <w:lang w:eastAsia="lv-LV" w:bidi="lv-LV"/>
        </w:rPr>
        <w:t>Reklāmas nesējos</w:t>
      </w:r>
      <w:r w:rsidR="00A15B7A" w:rsidRPr="001223CF">
        <w:rPr>
          <w:rFonts w:ascii="Times New Roman" w:eastAsia="Times New Roman" w:hAnsi="Times New Roman" w:cs="Times New Roman"/>
          <w:sz w:val="24"/>
          <w:szCs w:val="24"/>
          <w:lang w:eastAsia="lv-LV" w:bidi="lv-LV"/>
        </w:rPr>
        <w:t xml:space="preserve"> </w:t>
      </w:r>
      <w:r w:rsidRPr="001223CF">
        <w:rPr>
          <w:rFonts w:ascii="Times New Roman" w:eastAsia="Times New Roman" w:hAnsi="Times New Roman" w:cs="Times New Roman"/>
          <w:sz w:val="24"/>
          <w:szCs w:val="24"/>
          <w:lang w:eastAsia="lv-LV" w:bidi="lv-LV"/>
        </w:rPr>
        <w:t xml:space="preserve">(turpmāk – Ikmēneša minimālā maksa) ir fiksēts maksājums neatkarīgi no reklāmu izvietošanas apjoma attiecīgajā mēnesī. </w:t>
      </w:r>
    </w:p>
    <w:p w14:paraId="179A85C1" w14:textId="04735D15" w:rsidR="00692051" w:rsidRPr="00692051" w:rsidRDefault="00615BE2" w:rsidP="00692051">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N</w:t>
      </w:r>
      <w:r w:rsidR="00692051" w:rsidRPr="00692051">
        <w:rPr>
          <w:rFonts w:ascii="Times New Roman" w:eastAsia="Times New Roman" w:hAnsi="Times New Roman" w:cs="Times New Roman"/>
          <w:sz w:val="24"/>
          <w:szCs w:val="24"/>
          <w:lang w:eastAsia="lv-LV" w:bidi="lv-LV"/>
        </w:rPr>
        <w:t xml:space="preserve">omas maksa 100,00 EUR (viens simts </w:t>
      </w:r>
      <w:proofErr w:type="spellStart"/>
      <w:r w:rsidR="00692051" w:rsidRPr="00692051">
        <w:rPr>
          <w:rFonts w:ascii="Times New Roman" w:eastAsia="Times New Roman" w:hAnsi="Times New Roman" w:cs="Times New Roman"/>
          <w:i/>
          <w:iCs/>
          <w:sz w:val="24"/>
          <w:szCs w:val="24"/>
          <w:lang w:eastAsia="lv-LV" w:bidi="lv-LV"/>
        </w:rPr>
        <w:t>euro</w:t>
      </w:r>
      <w:proofErr w:type="spellEnd"/>
      <w:r w:rsidR="00692051" w:rsidRPr="00692051">
        <w:rPr>
          <w:rFonts w:ascii="Times New Roman" w:eastAsia="Times New Roman" w:hAnsi="Times New Roman" w:cs="Times New Roman"/>
          <w:i/>
          <w:iCs/>
          <w:sz w:val="24"/>
          <w:szCs w:val="24"/>
          <w:lang w:eastAsia="lv-LV" w:bidi="lv-LV"/>
        </w:rPr>
        <w:t>,</w:t>
      </w:r>
      <w:r w:rsidR="00692051" w:rsidRPr="00692051">
        <w:rPr>
          <w:rFonts w:ascii="Times New Roman" w:eastAsia="Times New Roman" w:hAnsi="Times New Roman" w:cs="Times New Roman"/>
          <w:sz w:val="24"/>
          <w:szCs w:val="24"/>
          <w:lang w:eastAsia="lv-LV" w:bidi="lv-LV"/>
        </w:rPr>
        <w:t xml:space="preserve"> 00 centi) par tiesībām izvietot reklāmu uz Transportlīdzekļa par vienu transporta vienību katrā izvietošanas reizē,</w:t>
      </w:r>
      <w:r w:rsidR="00692051">
        <w:rPr>
          <w:rFonts w:ascii="Times New Roman" w:eastAsia="Times New Roman" w:hAnsi="Times New Roman" w:cs="Times New Roman"/>
          <w:sz w:val="24"/>
          <w:szCs w:val="24"/>
          <w:lang w:eastAsia="lv-LV" w:bidi="lv-LV"/>
        </w:rPr>
        <w:t xml:space="preserve"> šī samaksa tiek uzskaitīta atsevišķi un neietilpst noteiktajā </w:t>
      </w:r>
      <w:r w:rsidR="00692051" w:rsidRPr="001223CF">
        <w:rPr>
          <w:rFonts w:ascii="Times New Roman" w:eastAsia="Times New Roman" w:hAnsi="Times New Roman" w:cs="Times New Roman"/>
          <w:sz w:val="24"/>
          <w:szCs w:val="24"/>
          <w:lang w:eastAsia="lv-LV" w:bidi="lv-LV"/>
        </w:rPr>
        <w:t>ikmēneša minimāl</w:t>
      </w:r>
      <w:r w:rsidR="00692051">
        <w:rPr>
          <w:rFonts w:ascii="Times New Roman" w:eastAsia="Times New Roman" w:hAnsi="Times New Roman" w:cs="Times New Roman"/>
          <w:sz w:val="24"/>
          <w:szCs w:val="24"/>
          <w:lang w:eastAsia="lv-LV" w:bidi="lv-LV"/>
        </w:rPr>
        <w:t xml:space="preserve">ajā </w:t>
      </w:r>
      <w:r w:rsidR="00692051" w:rsidRPr="001223CF">
        <w:rPr>
          <w:rFonts w:ascii="Times New Roman" w:eastAsia="Times New Roman" w:hAnsi="Times New Roman" w:cs="Times New Roman"/>
          <w:sz w:val="24"/>
          <w:szCs w:val="24"/>
          <w:lang w:eastAsia="lv-LV" w:bidi="lv-LV"/>
        </w:rPr>
        <w:t>maks</w:t>
      </w:r>
      <w:r w:rsidR="00692051">
        <w:rPr>
          <w:rFonts w:ascii="Times New Roman" w:eastAsia="Times New Roman" w:hAnsi="Times New Roman" w:cs="Times New Roman"/>
          <w:sz w:val="24"/>
          <w:szCs w:val="24"/>
          <w:lang w:eastAsia="lv-LV" w:bidi="lv-LV"/>
        </w:rPr>
        <w:t>ā</w:t>
      </w:r>
    </w:p>
    <w:p w14:paraId="52BD4A17" w14:textId="67CD70E3" w:rsidR="0042392F" w:rsidRDefault="00001C2B"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Mēneša </w:t>
      </w:r>
      <w:r w:rsidR="009C7719">
        <w:rPr>
          <w:rFonts w:ascii="Times New Roman" w:eastAsia="Times New Roman" w:hAnsi="Times New Roman" w:cs="Times New Roman"/>
          <w:sz w:val="24"/>
          <w:szCs w:val="24"/>
          <w:lang w:eastAsia="lv-LV" w:bidi="lv-LV"/>
        </w:rPr>
        <w:t>m</w:t>
      </w:r>
      <w:r w:rsidR="0042392F">
        <w:rPr>
          <w:rFonts w:ascii="Times New Roman" w:eastAsia="Times New Roman" w:hAnsi="Times New Roman" w:cs="Times New Roman"/>
          <w:sz w:val="24"/>
          <w:szCs w:val="24"/>
          <w:lang w:eastAsia="lv-LV" w:bidi="lv-LV"/>
        </w:rPr>
        <w:t xml:space="preserve">aksa par </w:t>
      </w:r>
      <w:r w:rsidR="0042392F" w:rsidRPr="001223CF">
        <w:rPr>
          <w:rFonts w:ascii="Times New Roman" w:eastAsia="Times New Roman" w:hAnsi="Times New Roman" w:cs="Times New Roman"/>
          <w:sz w:val="24"/>
          <w:szCs w:val="24"/>
          <w:lang w:eastAsia="lv-LV" w:bidi="lv-LV"/>
        </w:rPr>
        <w:t xml:space="preserve">reklāmas izvietošanu </w:t>
      </w:r>
      <w:r w:rsidR="0042392F">
        <w:rPr>
          <w:rFonts w:ascii="Times New Roman" w:eastAsia="Times New Roman" w:hAnsi="Times New Roman" w:cs="Times New Roman"/>
          <w:sz w:val="24"/>
          <w:szCs w:val="24"/>
          <w:lang w:eastAsia="lv-LV" w:bidi="lv-LV"/>
        </w:rPr>
        <w:t>Reklāmas nesējos</w:t>
      </w:r>
      <w:r w:rsidR="0057323B">
        <w:rPr>
          <w:rFonts w:ascii="Times New Roman" w:eastAsia="Times New Roman" w:hAnsi="Times New Roman" w:cs="Times New Roman"/>
          <w:sz w:val="24"/>
          <w:szCs w:val="24"/>
          <w:lang w:eastAsia="lv-LV" w:bidi="lv-LV"/>
        </w:rPr>
        <w:t xml:space="preserve"> sastāv no</w:t>
      </w:r>
      <w:r w:rsidR="00EF40EE">
        <w:rPr>
          <w:rFonts w:ascii="Times New Roman" w:eastAsia="Times New Roman" w:hAnsi="Times New Roman" w:cs="Times New Roman"/>
          <w:sz w:val="24"/>
          <w:szCs w:val="24"/>
          <w:lang w:eastAsia="lv-LV" w:bidi="lv-LV"/>
        </w:rPr>
        <w:t>: 1)</w:t>
      </w:r>
      <w:r w:rsidR="00FC1ADD">
        <w:rPr>
          <w:rFonts w:ascii="Times New Roman" w:eastAsia="Times New Roman" w:hAnsi="Times New Roman" w:cs="Times New Roman"/>
          <w:sz w:val="24"/>
          <w:szCs w:val="24"/>
          <w:lang w:eastAsia="lv-LV" w:bidi="lv-LV"/>
        </w:rPr>
        <w:t xml:space="preserve"> </w:t>
      </w:r>
      <w:r w:rsidR="00DD79F4">
        <w:rPr>
          <w:rFonts w:ascii="Times New Roman" w:eastAsia="Times New Roman" w:hAnsi="Times New Roman" w:cs="Times New Roman"/>
          <w:sz w:val="24"/>
          <w:szCs w:val="24"/>
          <w:lang w:eastAsia="lv-LV" w:bidi="lv-LV"/>
        </w:rPr>
        <w:t xml:space="preserve">nomas maksas </w:t>
      </w:r>
      <w:r w:rsidR="002C0562" w:rsidRPr="002C0562">
        <w:rPr>
          <w:rFonts w:ascii="Times New Roman" w:eastAsia="Times New Roman" w:hAnsi="Times New Roman" w:cs="Times New Roman"/>
          <w:sz w:val="24"/>
          <w:szCs w:val="24"/>
          <w:lang w:eastAsia="lv-LV" w:bidi="lv-LV"/>
        </w:rPr>
        <w:t xml:space="preserve">par 1 (vienu) </w:t>
      </w:r>
      <w:r w:rsidR="00BA1D43">
        <w:rPr>
          <w:rFonts w:ascii="Times New Roman" w:eastAsia="Times New Roman" w:hAnsi="Times New Roman" w:cs="Times New Roman"/>
          <w:sz w:val="24"/>
          <w:szCs w:val="24"/>
          <w:lang w:eastAsia="lv-LV" w:bidi="lv-LV"/>
        </w:rPr>
        <w:t xml:space="preserve">reklāmas nesēja </w:t>
      </w:r>
      <w:r w:rsidR="002C0562" w:rsidRPr="002C0562">
        <w:rPr>
          <w:rFonts w:ascii="Times New Roman" w:eastAsia="Times New Roman" w:hAnsi="Times New Roman" w:cs="Times New Roman"/>
          <w:sz w:val="24"/>
          <w:szCs w:val="24"/>
          <w:lang w:eastAsia="lv-LV" w:bidi="lv-LV"/>
        </w:rPr>
        <w:t>kvadrātmetr</w:t>
      </w:r>
      <w:r w:rsidR="00BA1D43">
        <w:rPr>
          <w:rFonts w:ascii="Times New Roman" w:eastAsia="Times New Roman" w:hAnsi="Times New Roman" w:cs="Times New Roman"/>
          <w:sz w:val="24"/>
          <w:szCs w:val="24"/>
          <w:lang w:eastAsia="lv-LV" w:bidi="lv-LV"/>
        </w:rPr>
        <w:t>a</w:t>
      </w:r>
      <w:r w:rsidR="002C0562" w:rsidRPr="002C0562">
        <w:rPr>
          <w:rFonts w:ascii="Times New Roman" w:eastAsia="Times New Roman" w:hAnsi="Times New Roman" w:cs="Times New Roman"/>
          <w:sz w:val="24"/>
          <w:szCs w:val="24"/>
          <w:lang w:eastAsia="lv-LV" w:bidi="lv-LV"/>
        </w:rPr>
        <w:t xml:space="preserve"> (m²) </w:t>
      </w:r>
      <w:r w:rsidR="00BA1D43" w:rsidRPr="002C0562">
        <w:rPr>
          <w:rFonts w:ascii="Times New Roman" w:eastAsia="Times New Roman" w:hAnsi="Times New Roman" w:cs="Times New Roman"/>
          <w:sz w:val="24"/>
          <w:szCs w:val="24"/>
          <w:lang w:eastAsia="lv-LV" w:bidi="lv-LV"/>
        </w:rPr>
        <w:t>nom</w:t>
      </w:r>
      <w:r w:rsidR="00BA1D43">
        <w:rPr>
          <w:rFonts w:ascii="Times New Roman" w:eastAsia="Times New Roman" w:hAnsi="Times New Roman" w:cs="Times New Roman"/>
          <w:sz w:val="24"/>
          <w:szCs w:val="24"/>
          <w:lang w:eastAsia="lv-LV" w:bidi="lv-LV"/>
        </w:rPr>
        <w:t>u</w:t>
      </w:r>
      <w:r w:rsidR="00BA1D43" w:rsidRPr="002C0562">
        <w:rPr>
          <w:rFonts w:ascii="Times New Roman" w:eastAsia="Times New Roman" w:hAnsi="Times New Roman" w:cs="Times New Roman"/>
          <w:sz w:val="24"/>
          <w:szCs w:val="24"/>
          <w:lang w:eastAsia="lv-LV" w:bidi="lv-LV"/>
        </w:rPr>
        <w:t xml:space="preserve"> </w:t>
      </w:r>
      <w:r w:rsidR="002C0562" w:rsidRPr="002C0562">
        <w:rPr>
          <w:rFonts w:ascii="Times New Roman" w:eastAsia="Times New Roman" w:hAnsi="Times New Roman" w:cs="Times New Roman"/>
          <w:sz w:val="24"/>
          <w:szCs w:val="24"/>
          <w:lang w:eastAsia="lv-LV" w:bidi="lv-LV"/>
        </w:rPr>
        <w:t>dienā</w:t>
      </w:r>
      <w:r w:rsidR="00EF40EE">
        <w:rPr>
          <w:rFonts w:ascii="Times New Roman" w:eastAsia="Times New Roman" w:hAnsi="Times New Roman" w:cs="Times New Roman"/>
          <w:sz w:val="24"/>
          <w:szCs w:val="24"/>
          <w:lang w:eastAsia="lv-LV" w:bidi="lv-LV"/>
        </w:rPr>
        <w:t xml:space="preserve">; </w:t>
      </w:r>
      <w:r w:rsidR="00EF40EE" w:rsidRPr="00EF40EE">
        <w:rPr>
          <w:rFonts w:ascii="Times New Roman" w:eastAsia="Times New Roman" w:hAnsi="Times New Roman" w:cs="Times New Roman"/>
          <w:sz w:val="24"/>
          <w:szCs w:val="24"/>
          <w:lang w:eastAsia="lv-LV" w:bidi="lv-LV"/>
        </w:rPr>
        <w:t xml:space="preserve">2) nomas maksas 100,00 EUR (viens simts </w:t>
      </w:r>
      <w:proofErr w:type="spellStart"/>
      <w:r w:rsidR="00EF40EE" w:rsidRPr="00EF40EE">
        <w:rPr>
          <w:rFonts w:ascii="Times New Roman" w:eastAsia="Times New Roman" w:hAnsi="Times New Roman" w:cs="Times New Roman"/>
          <w:sz w:val="24"/>
          <w:szCs w:val="24"/>
          <w:lang w:eastAsia="lv-LV" w:bidi="lv-LV"/>
        </w:rPr>
        <w:t>euro</w:t>
      </w:r>
      <w:proofErr w:type="spellEnd"/>
      <w:r w:rsidR="00EF40EE" w:rsidRPr="00EF40EE">
        <w:rPr>
          <w:rFonts w:ascii="Times New Roman" w:eastAsia="Times New Roman" w:hAnsi="Times New Roman" w:cs="Times New Roman"/>
          <w:sz w:val="24"/>
          <w:szCs w:val="24"/>
          <w:lang w:eastAsia="lv-LV" w:bidi="lv-LV"/>
        </w:rPr>
        <w:t>, 00 centi) par tiesībām izvietot reklāmu uz Transportlīdzekļa par vienu transporta vienību vienā izvietošanas reizē.</w:t>
      </w:r>
    </w:p>
    <w:p w14:paraId="6715AE41" w14:textId="1942BD8A"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bidi="lv-LV"/>
        </w:rPr>
      </w:pPr>
      <w:r w:rsidRPr="001223CF">
        <w:rPr>
          <w:rFonts w:ascii="Times New Roman" w:eastAsia="Times New Roman" w:hAnsi="Times New Roman" w:cs="Times New Roman"/>
          <w:sz w:val="24"/>
          <w:szCs w:val="24"/>
          <w:lang w:eastAsia="lv-LV" w:bidi="lv-LV"/>
        </w:rPr>
        <w:t xml:space="preserve">Pārsniedzot </w:t>
      </w:r>
      <w:r w:rsidR="00DB4AC4">
        <w:rPr>
          <w:rFonts w:ascii="Times New Roman" w:eastAsia="Times New Roman" w:hAnsi="Times New Roman" w:cs="Times New Roman"/>
          <w:sz w:val="24"/>
          <w:szCs w:val="24"/>
          <w:lang w:eastAsia="lv-LV" w:bidi="lv-LV"/>
        </w:rPr>
        <w:t xml:space="preserve">mēnesī </w:t>
      </w:r>
      <w:r w:rsidR="006E0A33">
        <w:rPr>
          <w:rFonts w:ascii="Times New Roman" w:eastAsia="Times New Roman" w:hAnsi="Times New Roman" w:cs="Times New Roman"/>
          <w:sz w:val="24"/>
          <w:szCs w:val="24"/>
          <w:lang w:eastAsia="lv-LV" w:bidi="lv-LV"/>
        </w:rPr>
        <w:t xml:space="preserve">līguma </w:t>
      </w:r>
      <w:r w:rsidRPr="001223CF">
        <w:rPr>
          <w:rFonts w:ascii="Times New Roman" w:eastAsia="Times New Roman" w:hAnsi="Times New Roman" w:cs="Times New Roman"/>
          <w:sz w:val="24"/>
          <w:szCs w:val="24"/>
          <w:lang w:eastAsia="lv-LV" w:bidi="lv-LV"/>
        </w:rPr>
        <w:t>5.1.</w:t>
      </w:r>
      <w:r w:rsidR="00F24C6B">
        <w:rPr>
          <w:rFonts w:ascii="Times New Roman" w:eastAsia="Times New Roman" w:hAnsi="Times New Roman" w:cs="Times New Roman"/>
          <w:sz w:val="24"/>
          <w:szCs w:val="24"/>
          <w:lang w:eastAsia="lv-LV" w:bidi="lv-LV"/>
        </w:rPr>
        <w:t xml:space="preserve"> </w:t>
      </w:r>
      <w:r w:rsidRPr="001223CF">
        <w:rPr>
          <w:rFonts w:ascii="Times New Roman" w:eastAsia="Times New Roman" w:hAnsi="Times New Roman" w:cs="Times New Roman"/>
          <w:sz w:val="24"/>
          <w:szCs w:val="24"/>
          <w:lang w:eastAsia="lv-LV" w:bidi="lv-LV"/>
        </w:rPr>
        <w:t xml:space="preserve">punktā noteikto Ikmēneša minimālās maksas apjomu, Nomnieks maksā nomas maksu saskaņā ar nomas maksas likmēm un aprēķināšanas kārtību, kas noteikta Līguma pielikumā </w:t>
      </w:r>
      <w:r w:rsidR="00F572E8">
        <w:rPr>
          <w:rFonts w:ascii="Times New Roman" w:eastAsia="Times New Roman" w:hAnsi="Times New Roman" w:cs="Times New Roman"/>
          <w:sz w:val="24"/>
          <w:szCs w:val="24"/>
          <w:lang w:eastAsia="lv-LV" w:bidi="lv-LV"/>
        </w:rPr>
        <w:t xml:space="preserve">Nr.3 </w:t>
      </w:r>
      <w:r w:rsidRPr="001223CF">
        <w:rPr>
          <w:rFonts w:ascii="Times New Roman" w:eastAsia="Times New Roman" w:hAnsi="Times New Roman" w:cs="Times New Roman"/>
          <w:sz w:val="24"/>
          <w:szCs w:val="24"/>
          <w:lang w:eastAsia="lv-LV" w:bidi="lv-LV"/>
        </w:rPr>
        <w:t xml:space="preserve">(turpmāk – Nomas maksa). Par periodu, kurā </w:t>
      </w:r>
      <w:r w:rsidRPr="001223CF">
        <w:rPr>
          <w:rFonts w:ascii="Times New Roman" w:eastAsia="Times New Roman" w:hAnsi="Times New Roman" w:cs="Times New Roman"/>
          <w:sz w:val="24"/>
          <w:szCs w:val="24"/>
          <w:lang w:eastAsia="lv-LV" w:bidi="lv-LV"/>
        </w:rPr>
        <w:lastRenderedPageBreak/>
        <w:t>Transportlīdzeklis nav nodrošinājis sabiedriskā transporta pakalpojumu sniegšanu, nomas maksa par reklāmu izvietošanu netiek aprēķināta.</w:t>
      </w:r>
    </w:p>
    <w:p w14:paraId="45CADA0A" w14:textId="6F20E41A" w:rsidR="001223CF" w:rsidRPr="00157100"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bidi="lv-LV"/>
        </w:rPr>
      </w:pPr>
      <w:r w:rsidRPr="001223CF">
        <w:rPr>
          <w:rFonts w:ascii="Times New Roman" w:eastAsia="Times New Roman" w:hAnsi="Times New Roman" w:cs="Times New Roman"/>
          <w:color w:val="000000"/>
          <w:sz w:val="24"/>
          <w:szCs w:val="24"/>
          <w:lang w:eastAsia="lv-LV" w:bidi="lv-LV"/>
        </w:rPr>
        <w:t xml:space="preserve">Līdz katra mēneša </w:t>
      </w:r>
      <w:r w:rsidR="00031870">
        <w:rPr>
          <w:rFonts w:ascii="Times New Roman" w:eastAsia="Times New Roman" w:hAnsi="Times New Roman" w:cs="Times New Roman"/>
          <w:color w:val="000000"/>
          <w:sz w:val="24"/>
          <w:szCs w:val="24"/>
          <w:lang w:eastAsia="lv-LV" w:bidi="lv-LV"/>
        </w:rPr>
        <w:t>10</w:t>
      </w:r>
      <w:r w:rsidR="00BA1D43">
        <w:rPr>
          <w:rFonts w:ascii="Times New Roman" w:eastAsia="Times New Roman" w:hAnsi="Times New Roman" w:cs="Times New Roman"/>
          <w:color w:val="000000"/>
          <w:sz w:val="24"/>
          <w:szCs w:val="24"/>
          <w:lang w:eastAsia="lv-LV" w:bidi="lv-LV"/>
        </w:rPr>
        <w:t>.</w:t>
      </w:r>
      <w:r w:rsidR="00031870">
        <w:rPr>
          <w:rFonts w:ascii="Times New Roman" w:eastAsia="Times New Roman" w:hAnsi="Times New Roman" w:cs="Times New Roman"/>
          <w:color w:val="000000"/>
          <w:sz w:val="24"/>
          <w:szCs w:val="24"/>
          <w:lang w:eastAsia="lv-LV" w:bidi="lv-LV"/>
        </w:rPr>
        <w:t xml:space="preserve"> (</w:t>
      </w:r>
      <w:r w:rsidR="00670460">
        <w:rPr>
          <w:rFonts w:ascii="Times New Roman" w:eastAsia="Times New Roman" w:hAnsi="Times New Roman" w:cs="Times New Roman"/>
          <w:color w:val="000000"/>
          <w:sz w:val="24"/>
          <w:szCs w:val="24"/>
          <w:lang w:eastAsia="lv-LV" w:bidi="lv-LV"/>
        </w:rPr>
        <w:t>desmitajam</w:t>
      </w:r>
      <w:r w:rsidR="00F21A40">
        <w:rPr>
          <w:rFonts w:ascii="Times New Roman" w:eastAsia="Times New Roman" w:hAnsi="Times New Roman" w:cs="Times New Roman"/>
          <w:color w:val="000000"/>
          <w:sz w:val="24"/>
          <w:szCs w:val="24"/>
          <w:lang w:eastAsia="lv-LV" w:bidi="lv-LV"/>
        </w:rPr>
        <w:t>)</w:t>
      </w:r>
      <w:r w:rsidR="00670460" w:rsidRPr="001223CF">
        <w:rPr>
          <w:rFonts w:ascii="Times New Roman" w:eastAsia="Times New Roman" w:hAnsi="Times New Roman" w:cs="Times New Roman"/>
          <w:color w:val="000000"/>
          <w:sz w:val="24"/>
          <w:szCs w:val="24"/>
          <w:lang w:eastAsia="lv-LV" w:bidi="lv-LV"/>
        </w:rPr>
        <w:t xml:space="preserve"> </w:t>
      </w:r>
      <w:r w:rsidRPr="001223CF">
        <w:rPr>
          <w:rFonts w:ascii="Times New Roman" w:eastAsia="Times New Roman" w:hAnsi="Times New Roman" w:cs="Times New Roman"/>
          <w:color w:val="000000"/>
          <w:sz w:val="24"/>
          <w:szCs w:val="24"/>
          <w:lang w:eastAsia="lv-LV" w:bidi="lv-LV"/>
        </w:rPr>
        <w:t>datumam Iznomātājs elektroniski iesniedz Nomniekam rēķinu par iepriekšējo mēnesi, kuru Nomnieks apmaksā 20 (divdesmit) dienu laikā, ieskaitot attiecīgo naudas summu Iznomātāja norādītā norēķinu kontā.</w:t>
      </w:r>
    </w:p>
    <w:p w14:paraId="4A5A42B6" w14:textId="77777777" w:rsidR="00670460" w:rsidRPr="001223CF" w:rsidRDefault="00670460" w:rsidP="00157100">
      <w:pPr>
        <w:widowControl w:val="0"/>
        <w:spacing w:after="0" w:line="240" w:lineRule="auto"/>
        <w:ind w:left="426" w:right="-1"/>
        <w:jc w:val="both"/>
        <w:rPr>
          <w:rFonts w:ascii="Times New Roman" w:eastAsia="Times New Roman" w:hAnsi="Times New Roman" w:cs="Times New Roman"/>
          <w:sz w:val="24"/>
          <w:szCs w:val="24"/>
          <w:lang w:eastAsia="lv-LV" w:bidi="lv-LV"/>
        </w:rPr>
      </w:pPr>
    </w:p>
    <w:p w14:paraId="145680EF" w14:textId="77777777" w:rsidR="001223CF" w:rsidRPr="001223CF" w:rsidRDefault="001223CF" w:rsidP="001223CF">
      <w:pPr>
        <w:widowControl w:val="0"/>
        <w:numPr>
          <w:ilvl w:val="0"/>
          <w:numId w:val="1"/>
        </w:numPr>
        <w:tabs>
          <w:tab w:val="left" w:pos="343"/>
        </w:tabs>
        <w:spacing w:after="0" w:line="240" w:lineRule="auto"/>
        <w:ind w:left="426" w:right="-1" w:hanging="426"/>
        <w:jc w:val="center"/>
        <w:rPr>
          <w:rFonts w:ascii="Times New Roman" w:eastAsia="Times New Roman" w:hAnsi="Times New Roman" w:cs="Times New Roman"/>
          <w:b/>
          <w:bCs/>
          <w:iCs/>
          <w:sz w:val="24"/>
          <w:szCs w:val="24"/>
          <w:lang w:eastAsia="lv-LV"/>
        </w:rPr>
      </w:pPr>
      <w:r w:rsidRPr="001223CF">
        <w:rPr>
          <w:rFonts w:ascii="Times New Roman" w:eastAsia="Times New Roman" w:hAnsi="Times New Roman" w:cs="Times New Roman"/>
          <w:b/>
          <w:bCs/>
          <w:iCs/>
          <w:color w:val="000000"/>
          <w:sz w:val="24"/>
          <w:szCs w:val="24"/>
          <w:lang w:eastAsia="lv-LV" w:bidi="lv-LV"/>
        </w:rPr>
        <w:t>Atbildība par Līguma izpildi un savstarpējās garantijas</w:t>
      </w:r>
    </w:p>
    <w:p w14:paraId="559D0C64" w14:textId="77777777" w:rsidR="001223CF" w:rsidRPr="001223CF" w:rsidRDefault="001223CF" w:rsidP="001223CF">
      <w:pPr>
        <w:widowControl w:val="0"/>
        <w:tabs>
          <w:tab w:val="left" w:pos="864"/>
        </w:tabs>
        <w:spacing w:after="0" w:line="240" w:lineRule="auto"/>
        <w:ind w:left="426" w:right="-1"/>
        <w:jc w:val="both"/>
        <w:rPr>
          <w:rFonts w:ascii="Times New Roman" w:eastAsia="Times New Roman" w:hAnsi="Times New Roman" w:cs="Times New Roman"/>
          <w:sz w:val="24"/>
          <w:szCs w:val="24"/>
          <w:lang w:eastAsia="lv-LV"/>
        </w:rPr>
      </w:pPr>
    </w:p>
    <w:p w14:paraId="04F141AE"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Līdzēji ir savstarpēji atbildīgi par jebkādiem zaudējumiem, kas varētu rasties Līgumā noteikto pienākumu un sniegto garantiju neizpildes rezultātā.</w:t>
      </w:r>
    </w:p>
    <w:p w14:paraId="36717286"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Nomnieks ir atbildīgs par Reklāmas nesējos izvietotās reklāmas atbilstību normatīvajiem aktiem, mākslinieciskajām, ētiskajām un estētiskajām prasībām.</w:t>
      </w:r>
    </w:p>
    <w:p w14:paraId="39434F01"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Nomnieks nav atbildīgs par Reklāmas nesēju bojājumiem, ja vien tie nav radušies viņa vainas vai rupjas neuzmanības dēļ.</w:t>
      </w:r>
      <w:r w:rsidRPr="001223CF">
        <w:rPr>
          <w:rFonts w:ascii="Times New Roman" w:eastAsia="Times New Roman" w:hAnsi="Times New Roman" w:cs="Times New Roman"/>
          <w:sz w:val="24"/>
          <w:szCs w:val="24"/>
          <w:lang w:eastAsia="lv-LV"/>
        </w:rPr>
        <w:t xml:space="preserve"> </w:t>
      </w:r>
    </w:p>
    <w:p w14:paraId="663AA869"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Iznomātājs nav atbildīgs par trešo personu pretenzijām pret Nomnieku sakarā ar reklāmas izvietošanu Reklāmas nesējos.</w:t>
      </w:r>
    </w:p>
    <w:p w14:paraId="735BB62F"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Iznomātājs apliecina un garantē, ka uz Līguma noslēgšanas brīdi ir tiesīgs un spējīgs uzņemties Līgumā noteiktos pienākumus.</w:t>
      </w:r>
    </w:p>
    <w:p w14:paraId="20691473"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Nomnieks apliecina un garantē, ka uz Līguma noslēgšanas brīdi un visā tā darbības laikā ir tiesīgs un spējīgs uzņemties Līgumā noteiktos pienākumus.</w:t>
      </w:r>
    </w:p>
    <w:p w14:paraId="7A423E7D" w14:textId="2F7F04C3"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Gadījumā, ja Nomnieks Līguma 5.</w:t>
      </w:r>
      <w:r w:rsidR="00692051">
        <w:rPr>
          <w:rFonts w:ascii="Times New Roman" w:eastAsia="Times New Roman" w:hAnsi="Times New Roman" w:cs="Times New Roman"/>
          <w:sz w:val="24"/>
          <w:szCs w:val="24"/>
          <w:lang w:eastAsia="lv-LV"/>
        </w:rPr>
        <w:t>5</w:t>
      </w:r>
      <w:r w:rsidRPr="001223CF">
        <w:rPr>
          <w:rFonts w:ascii="Times New Roman" w:eastAsia="Times New Roman" w:hAnsi="Times New Roman" w:cs="Times New Roman"/>
          <w:sz w:val="24"/>
          <w:szCs w:val="24"/>
          <w:lang w:eastAsia="lv-LV"/>
        </w:rPr>
        <w:t>. punktā  noteiktā termiņā neveic Iznomātāja iesniegtā rēķina apmaksu, Nomnieks maksā līgumsodu 0,5 % (nulle komats pieci procenti) no nesamaksātās summas par katru kavējuma dienu, bet ne vairāk kā 10% (desmit procenti) no nesamaksātās summas.</w:t>
      </w:r>
    </w:p>
    <w:p w14:paraId="5A6442E3" w14:textId="739A4922"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Gadījumā, ja Iznomātāja darbības vai bezdarbības rezultātā Nomnieks tiek kavēts izvietot saskaņotas reklāmas uz Reklāmas nesējiem, Iznomātājam nav tiesību prasīt reklāma izvietošanas maksu proporcionāli neizmantotajam Reklāmas nesēju laukumam, kā arī Iznomātājs maksā līgumsodu </w:t>
      </w:r>
      <w:r w:rsidR="001539CC">
        <w:rPr>
          <w:rFonts w:ascii="Times New Roman" w:eastAsia="Times New Roman" w:hAnsi="Times New Roman" w:cs="Times New Roman"/>
          <w:sz w:val="24"/>
          <w:szCs w:val="24"/>
          <w:lang w:eastAsia="lv-LV"/>
        </w:rPr>
        <w:t>0,5</w:t>
      </w:r>
      <w:r w:rsidR="001539CC" w:rsidRPr="001223CF">
        <w:rPr>
          <w:rFonts w:ascii="Times New Roman" w:eastAsia="Times New Roman" w:hAnsi="Times New Roman" w:cs="Times New Roman"/>
          <w:sz w:val="24"/>
          <w:szCs w:val="24"/>
          <w:lang w:eastAsia="lv-LV"/>
        </w:rPr>
        <w:t xml:space="preserve"> </w:t>
      </w:r>
      <w:r w:rsidRPr="001223CF">
        <w:rPr>
          <w:rFonts w:ascii="Times New Roman" w:eastAsia="Times New Roman" w:hAnsi="Times New Roman" w:cs="Times New Roman"/>
          <w:sz w:val="24"/>
          <w:szCs w:val="24"/>
          <w:lang w:eastAsia="lv-LV"/>
        </w:rPr>
        <w:t>% (</w:t>
      </w:r>
      <w:r w:rsidR="001539CC">
        <w:rPr>
          <w:rFonts w:ascii="Times New Roman" w:eastAsia="Times New Roman" w:hAnsi="Times New Roman" w:cs="Times New Roman"/>
          <w:sz w:val="24"/>
          <w:szCs w:val="24"/>
          <w:lang w:eastAsia="lv-LV"/>
        </w:rPr>
        <w:t>nulle komats pieci procenti</w:t>
      </w:r>
      <w:r w:rsidRPr="001223CF">
        <w:rPr>
          <w:rFonts w:ascii="Times New Roman" w:eastAsia="Times New Roman" w:hAnsi="Times New Roman" w:cs="Times New Roman"/>
          <w:sz w:val="24"/>
          <w:szCs w:val="24"/>
          <w:lang w:eastAsia="lv-LV"/>
        </w:rPr>
        <w:t>) dienā no reklāmas izvietošanas nomas maksas proporcionāli neizmantotajam Reklāmas nesēju laukumam mēnesī, bet ne vairāk kā 10% (desmit procenti), līdz Nomniekam tiek radīti piemēroti apstākļi reklāmas izvietošanai</w:t>
      </w:r>
      <w:r w:rsidR="00BA1D43">
        <w:rPr>
          <w:rFonts w:ascii="Times New Roman" w:eastAsia="Times New Roman" w:hAnsi="Times New Roman" w:cs="Times New Roman"/>
          <w:sz w:val="24"/>
          <w:szCs w:val="24"/>
          <w:lang w:eastAsia="lv-LV"/>
        </w:rPr>
        <w:t>.</w:t>
      </w:r>
      <w:r w:rsidRPr="001223CF">
        <w:rPr>
          <w:rFonts w:ascii="Times New Roman" w:eastAsia="Times New Roman" w:hAnsi="Times New Roman" w:cs="Times New Roman"/>
          <w:sz w:val="24"/>
          <w:szCs w:val="24"/>
          <w:lang w:eastAsia="lv-LV"/>
        </w:rPr>
        <w:t xml:space="preserve"> </w:t>
      </w:r>
    </w:p>
    <w:p w14:paraId="5366D382" w14:textId="6E6FE105"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 xml:space="preserve">Gadījumā, ja Nomnieks pēc rakstiska brīdinājuma atkārtoti </w:t>
      </w:r>
      <w:r w:rsidR="001539CC" w:rsidRPr="00B0060E">
        <w:rPr>
          <w:rFonts w:ascii="Times New Roman" w:eastAsia="Times New Roman" w:hAnsi="Times New Roman" w:cs="Times New Roman"/>
          <w:sz w:val="24"/>
          <w:szCs w:val="24"/>
          <w:lang w:eastAsia="lv-LV"/>
        </w:rPr>
        <w:t>Līguma</w:t>
      </w:r>
      <w:r w:rsidRPr="00B0060E">
        <w:rPr>
          <w:rFonts w:ascii="Times New Roman" w:eastAsia="Times New Roman" w:hAnsi="Times New Roman" w:cs="Times New Roman"/>
          <w:sz w:val="24"/>
          <w:szCs w:val="24"/>
          <w:lang w:eastAsia="lv-LV"/>
        </w:rPr>
        <w:t xml:space="preserve"> </w:t>
      </w:r>
      <w:r w:rsidR="001539CC" w:rsidRPr="00B0060E">
        <w:rPr>
          <w:rFonts w:ascii="Times New Roman" w:eastAsia="Times New Roman" w:hAnsi="Times New Roman" w:cs="Times New Roman"/>
          <w:sz w:val="24"/>
          <w:szCs w:val="24"/>
          <w:lang w:eastAsia="lv-LV"/>
        </w:rPr>
        <w:t>3.9</w:t>
      </w:r>
      <w:r w:rsidRPr="00B0060E">
        <w:rPr>
          <w:rFonts w:ascii="Times New Roman" w:eastAsia="Times New Roman" w:hAnsi="Times New Roman" w:cs="Times New Roman"/>
          <w:sz w:val="24"/>
          <w:szCs w:val="24"/>
          <w:lang w:eastAsia="lv-LV"/>
        </w:rPr>
        <w:t xml:space="preserve">. </w:t>
      </w:r>
      <w:r w:rsidR="001539CC" w:rsidRPr="00B0060E">
        <w:rPr>
          <w:rFonts w:ascii="Times New Roman" w:eastAsia="Times New Roman" w:hAnsi="Times New Roman" w:cs="Times New Roman"/>
          <w:sz w:val="24"/>
          <w:szCs w:val="24"/>
          <w:lang w:eastAsia="lv-LV"/>
        </w:rPr>
        <w:t xml:space="preserve">vai 3.10. </w:t>
      </w:r>
      <w:r w:rsidRPr="00B0060E">
        <w:rPr>
          <w:rFonts w:ascii="Times New Roman" w:eastAsia="Times New Roman" w:hAnsi="Times New Roman" w:cs="Times New Roman"/>
          <w:sz w:val="24"/>
          <w:szCs w:val="24"/>
          <w:lang w:eastAsia="lv-LV"/>
        </w:rPr>
        <w:t>punktu,</w:t>
      </w:r>
      <w:r w:rsidRPr="001223CF">
        <w:rPr>
          <w:rFonts w:ascii="Times New Roman" w:eastAsia="Times New Roman" w:hAnsi="Times New Roman" w:cs="Times New Roman"/>
          <w:sz w:val="24"/>
          <w:szCs w:val="24"/>
          <w:lang w:eastAsia="lv-LV"/>
        </w:rPr>
        <w:t xml:space="preserve"> nomnieks maksā līgumsodu EUR 100</w:t>
      </w:r>
      <w:r w:rsidR="00A12B67">
        <w:rPr>
          <w:rFonts w:ascii="Times New Roman" w:eastAsia="Times New Roman" w:hAnsi="Times New Roman" w:cs="Times New Roman"/>
          <w:sz w:val="24"/>
          <w:szCs w:val="24"/>
          <w:lang w:eastAsia="lv-LV"/>
        </w:rPr>
        <w:t>,00</w:t>
      </w:r>
      <w:r w:rsidRPr="001223CF">
        <w:rPr>
          <w:rFonts w:ascii="Times New Roman" w:eastAsia="Times New Roman" w:hAnsi="Times New Roman" w:cs="Times New Roman"/>
          <w:sz w:val="24"/>
          <w:szCs w:val="24"/>
          <w:lang w:eastAsia="lv-LV"/>
        </w:rPr>
        <w:t xml:space="preserve"> (viens simts </w:t>
      </w:r>
      <w:proofErr w:type="spellStart"/>
      <w:r w:rsidRPr="001223CF">
        <w:rPr>
          <w:rFonts w:ascii="Times New Roman" w:eastAsia="Times New Roman" w:hAnsi="Times New Roman" w:cs="Times New Roman"/>
          <w:i/>
          <w:iCs/>
          <w:sz w:val="24"/>
          <w:szCs w:val="24"/>
          <w:lang w:eastAsia="lv-LV"/>
        </w:rPr>
        <w:t>e</w:t>
      </w:r>
      <w:r w:rsidR="00A12B67" w:rsidRPr="00A12B67">
        <w:rPr>
          <w:rFonts w:ascii="Times New Roman" w:eastAsia="Times New Roman" w:hAnsi="Times New Roman" w:cs="Times New Roman"/>
          <w:i/>
          <w:iCs/>
          <w:sz w:val="24"/>
          <w:szCs w:val="24"/>
          <w:lang w:eastAsia="lv-LV"/>
        </w:rPr>
        <w:t>u</w:t>
      </w:r>
      <w:r w:rsidRPr="001223CF">
        <w:rPr>
          <w:rFonts w:ascii="Times New Roman" w:eastAsia="Times New Roman" w:hAnsi="Times New Roman" w:cs="Times New Roman"/>
          <w:i/>
          <w:iCs/>
          <w:sz w:val="24"/>
          <w:szCs w:val="24"/>
          <w:lang w:eastAsia="lv-LV"/>
        </w:rPr>
        <w:t>ro</w:t>
      </w:r>
      <w:proofErr w:type="spellEnd"/>
      <w:r w:rsidR="009173EF" w:rsidRPr="002F7D33">
        <w:rPr>
          <w:rFonts w:ascii="Times New Roman" w:eastAsia="Times New Roman" w:hAnsi="Times New Roman" w:cs="Times New Roman"/>
          <w:sz w:val="24"/>
          <w:szCs w:val="24"/>
          <w:lang w:eastAsia="lv-LV"/>
        </w:rPr>
        <w:t>,</w:t>
      </w:r>
      <w:r w:rsidR="00A12B67">
        <w:rPr>
          <w:rFonts w:ascii="Times New Roman" w:eastAsia="Times New Roman" w:hAnsi="Times New Roman" w:cs="Times New Roman"/>
          <w:sz w:val="24"/>
          <w:szCs w:val="24"/>
          <w:lang w:eastAsia="lv-LV"/>
        </w:rPr>
        <w:t xml:space="preserve"> 00 centi</w:t>
      </w:r>
      <w:r w:rsidRPr="001223CF">
        <w:rPr>
          <w:rFonts w:ascii="Times New Roman" w:eastAsia="Times New Roman" w:hAnsi="Times New Roman" w:cs="Times New Roman"/>
          <w:sz w:val="24"/>
          <w:szCs w:val="24"/>
          <w:lang w:eastAsia="lv-LV"/>
        </w:rPr>
        <w:t>) apmērā par katru šādu gadījumu.</w:t>
      </w:r>
    </w:p>
    <w:p w14:paraId="2ACD0249" w14:textId="77777777" w:rsidR="001223CF" w:rsidRPr="001223CF" w:rsidRDefault="001223CF" w:rsidP="001223CF">
      <w:pPr>
        <w:widowControl w:val="0"/>
        <w:spacing w:after="0" w:line="240" w:lineRule="auto"/>
        <w:ind w:right="-1"/>
        <w:jc w:val="both"/>
        <w:rPr>
          <w:rFonts w:ascii="Times New Roman" w:eastAsia="Times New Roman" w:hAnsi="Times New Roman" w:cs="Times New Roman"/>
          <w:sz w:val="24"/>
          <w:szCs w:val="24"/>
          <w:lang w:eastAsia="lv-LV"/>
        </w:rPr>
      </w:pPr>
    </w:p>
    <w:p w14:paraId="15DD7F1E" w14:textId="77777777" w:rsidR="001223CF" w:rsidRPr="001223CF" w:rsidRDefault="001223CF" w:rsidP="001223CF">
      <w:pPr>
        <w:widowControl w:val="0"/>
        <w:numPr>
          <w:ilvl w:val="0"/>
          <w:numId w:val="1"/>
        </w:numPr>
        <w:spacing w:after="0" w:line="240" w:lineRule="auto"/>
        <w:ind w:right="-1"/>
        <w:jc w:val="center"/>
        <w:rPr>
          <w:rFonts w:ascii="Times New Roman" w:eastAsia="Times New Roman" w:hAnsi="Times New Roman" w:cs="Times New Roman"/>
          <w:sz w:val="24"/>
          <w:szCs w:val="24"/>
          <w:lang w:eastAsia="lv-LV"/>
        </w:rPr>
      </w:pPr>
      <w:r w:rsidRPr="001223CF">
        <w:rPr>
          <w:rFonts w:ascii="Times New Roman" w:eastAsia="Times New Roman" w:hAnsi="Times New Roman" w:cs="Times New Roman"/>
          <w:b/>
          <w:sz w:val="24"/>
          <w:szCs w:val="24"/>
          <w:lang w:eastAsia="lv-LV"/>
        </w:rPr>
        <w:t>Līguma izpildes garantija</w:t>
      </w:r>
    </w:p>
    <w:p w14:paraId="6D625825" w14:textId="77777777" w:rsidR="001223CF" w:rsidRPr="001223CF" w:rsidRDefault="001223CF" w:rsidP="001223CF">
      <w:pPr>
        <w:widowControl w:val="0"/>
        <w:spacing w:after="0" w:line="240" w:lineRule="auto"/>
        <w:ind w:left="426" w:right="-1"/>
        <w:jc w:val="both"/>
        <w:rPr>
          <w:rFonts w:ascii="Times New Roman" w:eastAsia="Times New Roman" w:hAnsi="Times New Roman" w:cs="Times New Roman"/>
          <w:sz w:val="24"/>
          <w:szCs w:val="24"/>
          <w:lang w:eastAsia="lv-LV"/>
        </w:rPr>
      </w:pPr>
    </w:p>
    <w:p w14:paraId="70DC70C2" w14:textId="1B47E808" w:rsidR="001223CF" w:rsidRPr="001223CF" w:rsidRDefault="001223CF" w:rsidP="001223CF">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 xml:space="preserve">14 (četrpadsmit) dienu laikā no Līguma spēkā stāšanās dienas Nomnieks iesniedz Iznomātājam beznosacījuma Līguma izpildes garantiju EUR </w:t>
      </w:r>
      <w:r w:rsidR="00692051">
        <w:rPr>
          <w:rFonts w:ascii="Times New Roman" w:eastAsia="Times New Roman" w:hAnsi="Times New Roman" w:cs="Times New Roman"/>
          <w:sz w:val="24"/>
          <w:szCs w:val="24"/>
        </w:rPr>
        <w:t>27</w:t>
      </w:r>
      <w:r w:rsidR="00692051" w:rsidRPr="001223CF">
        <w:rPr>
          <w:rFonts w:ascii="Times New Roman" w:eastAsia="Times New Roman" w:hAnsi="Times New Roman" w:cs="Times New Roman"/>
          <w:sz w:val="24"/>
          <w:szCs w:val="24"/>
        </w:rPr>
        <w:t> </w:t>
      </w:r>
      <w:r w:rsidRPr="001223CF">
        <w:rPr>
          <w:rFonts w:ascii="Times New Roman" w:eastAsia="Times New Roman" w:hAnsi="Times New Roman" w:cs="Times New Roman"/>
          <w:sz w:val="24"/>
          <w:szCs w:val="24"/>
        </w:rPr>
        <w:t>000,00 (</w:t>
      </w:r>
      <w:r w:rsidR="00692051">
        <w:rPr>
          <w:rFonts w:ascii="Times New Roman" w:eastAsia="Times New Roman" w:hAnsi="Times New Roman" w:cs="Times New Roman"/>
          <w:sz w:val="24"/>
          <w:szCs w:val="24"/>
        </w:rPr>
        <w:t>divdesmit septiņi</w:t>
      </w:r>
      <w:r w:rsidR="00A83E89" w:rsidRPr="001223CF">
        <w:rPr>
          <w:rFonts w:ascii="Times New Roman" w:eastAsia="Times New Roman" w:hAnsi="Times New Roman" w:cs="Times New Roman"/>
          <w:sz w:val="24"/>
          <w:szCs w:val="24"/>
        </w:rPr>
        <w:t xml:space="preserve"> </w:t>
      </w:r>
      <w:r w:rsidRPr="001223CF">
        <w:rPr>
          <w:rFonts w:ascii="Times New Roman" w:eastAsia="Times New Roman" w:hAnsi="Times New Roman" w:cs="Times New Roman"/>
          <w:sz w:val="24"/>
          <w:szCs w:val="24"/>
        </w:rPr>
        <w:t xml:space="preserve">tūkstoši eiro) apmērā. Līguma izpildes garantiju izsniedz Latvijas Republikā vai citā Eiropas Savienības vai Eiropas Ekonomiskās zonas dalībvalstī reģistrēta kredītiestāde vai apdrošināšanas sabiedrība, tās filiāle vai ārvalsts kredītiestādes filiāle, kas Latvijas Republikas normatīvajos aktos noteiktajā kārtībā ir uzsākusi pakalpojumu sniegšanu Latvijas Republikas teritorijā. </w:t>
      </w:r>
    </w:p>
    <w:p w14:paraId="53DEC347" w14:textId="77777777" w:rsidR="001223CF" w:rsidRPr="001223CF" w:rsidRDefault="001223CF" w:rsidP="001223CF">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Nomniekam jānodrošina, lai Līguma izpildes garantija būtu spēkā līdz Līguma saistību pilnīgai izpildei.</w:t>
      </w:r>
    </w:p>
    <w:p w14:paraId="23F65DED" w14:textId="77777777" w:rsidR="001223CF" w:rsidRPr="001223CF" w:rsidRDefault="001223CF" w:rsidP="001223CF">
      <w:pPr>
        <w:numPr>
          <w:ilvl w:val="1"/>
          <w:numId w:val="1"/>
        </w:numPr>
        <w:spacing w:after="0" w:line="240" w:lineRule="auto"/>
        <w:ind w:left="426" w:hanging="426"/>
        <w:contextualSpacing/>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Līguma izpildes garantiju Iznomātājs var izmantot kā samaksu par nesaņemto nomas maksu, kā arī, lai ieturētu Nomniekam piemērotos līgumsodus.</w:t>
      </w:r>
    </w:p>
    <w:p w14:paraId="3D7E0C7D"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bCs/>
          <w:iCs/>
          <w:sz w:val="24"/>
          <w:szCs w:val="24"/>
          <w:lang w:eastAsia="lv-LV"/>
        </w:rPr>
      </w:pPr>
      <w:r w:rsidRPr="001223CF">
        <w:rPr>
          <w:rFonts w:ascii="Times New Roman" w:eastAsia="Times New Roman" w:hAnsi="Times New Roman" w:cs="Times New Roman"/>
          <w:bCs/>
          <w:iCs/>
          <w:sz w:val="24"/>
          <w:szCs w:val="24"/>
          <w:lang w:eastAsia="lv-LV"/>
        </w:rPr>
        <w:t xml:space="preserve">Līguma izpildes garantijā jābūt ietvertam garantijas sniedzēja apliecinājumam par garantijām izmaksāt Iznomātājam uz tā norādīto kontu pēc pirmā rakstiskā pieprasījuma </w:t>
      </w:r>
      <w:r w:rsidRPr="001223CF">
        <w:rPr>
          <w:rFonts w:ascii="Times New Roman" w:eastAsia="Times New Roman" w:hAnsi="Times New Roman" w:cs="Times New Roman"/>
          <w:bCs/>
          <w:iCs/>
          <w:sz w:val="24"/>
          <w:szCs w:val="24"/>
          <w:lang w:eastAsia="lv-LV"/>
        </w:rPr>
        <w:lastRenderedPageBreak/>
        <w:t>jebkuru summu, atbilstoši 7.3. punktam, līdz Līguma izpildes garantijas kopsummai.</w:t>
      </w:r>
    </w:p>
    <w:p w14:paraId="27B1E483" w14:textId="77777777" w:rsidR="001223CF" w:rsidRPr="001223CF" w:rsidRDefault="001223CF" w:rsidP="001223CF">
      <w:pPr>
        <w:spacing w:after="0" w:line="240" w:lineRule="auto"/>
        <w:rPr>
          <w:rFonts w:ascii="Times New Roman" w:eastAsia="Times New Roman" w:hAnsi="Times New Roman" w:cs="Times New Roman"/>
          <w:b/>
          <w:bCs/>
          <w:i/>
          <w:iCs/>
          <w:color w:val="000000"/>
          <w:sz w:val="24"/>
          <w:szCs w:val="24"/>
          <w:lang w:eastAsia="lv-LV" w:bidi="lv-LV"/>
        </w:rPr>
      </w:pPr>
    </w:p>
    <w:p w14:paraId="6E984BE8" w14:textId="77777777" w:rsidR="001223CF" w:rsidRPr="001223CF" w:rsidRDefault="001223CF" w:rsidP="001223CF">
      <w:pPr>
        <w:widowControl w:val="0"/>
        <w:numPr>
          <w:ilvl w:val="0"/>
          <w:numId w:val="1"/>
        </w:numPr>
        <w:tabs>
          <w:tab w:val="left" w:pos="343"/>
        </w:tabs>
        <w:spacing w:after="0" w:line="240" w:lineRule="auto"/>
        <w:ind w:left="426" w:right="-1" w:hanging="426"/>
        <w:jc w:val="center"/>
        <w:rPr>
          <w:rFonts w:ascii="Times New Roman" w:eastAsia="Times New Roman" w:hAnsi="Times New Roman" w:cs="Times New Roman"/>
          <w:b/>
          <w:bCs/>
          <w:iCs/>
          <w:sz w:val="24"/>
          <w:szCs w:val="24"/>
          <w:lang w:eastAsia="lv-LV"/>
        </w:rPr>
      </w:pPr>
      <w:r w:rsidRPr="001223CF">
        <w:rPr>
          <w:rFonts w:ascii="Times New Roman" w:eastAsia="Times New Roman" w:hAnsi="Times New Roman" w:cs="Times New Roman"/>
          <w:b/>
          <w:bCs/>
          <w:iCs/>
          <w:color w:val="000000"/>
          <w:sz w:val="24"/>
          <w:szCs w:val="24"/>
          <w:lang w:eastAsia="lv-LV" w:bidi="lv-LV"/>
        </w:rPr>
        <w:t>Nepārvarama vara</w:t>
      </w:r>
    </w:p>
    <w:p w14:paraId="63A4E6B6" w14:textId="77777777" w:rsidR="001223CF" w:rsidRPr="001223CF" w:rsidRDefault="001223CF" w:rsidP="001223CF">
      <w:pPr>
        <w:widowControl w:val="0"/>
        <w:spacing w:after="0" w:line="240" w:lineRule="auto"/>
        <w:ind w:left="426" w:right="-1" w:hanging="426"/>
        <w:jc w:val="both"/>
        <w:rPr>
          <w:rFonts w:ascii="Times New Roman" w:eastAsia="Times New Roman" w:hAnsi="Times New Roman" w:cs="Times New Roman"/>
          <w:color w:val="000000"/>
          <w:sz w:val="24"/>
          <w:szCs w:val="24"/>
          <w:lang w:eastAsia="lv-LV" w:bidi="lv-LV"/>
        </w:rPr>
      </w:pPr>
    </w:p>
    <w:p w14:paraId="4833AF74" w14:textId="77777777"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color w:val="000000"/>
          <w:sz w:val="24"/>
          <w:szCs w:val="24"/>
          <w:lang w:eastAsia="lv-LV" w:bidi="lv-LV"/>
        </w:rPr>
      </w:pPr>
      <w:r w:rsidRPr="001223CF">
        <w:rPr>
          <w:rFonts w:ascii="Times New Roman" w:eastAsia="Times New Roman" w:hAnsi="Times New Roman" w:cs="Times New Roman"/>
          <w:color w:val="000000"/>
          <w:sz w:val="24"/>
          <w:szCs w:val="24"/>
          <w:lang w:eastAsia="lv-LV" w:bidi="lv-LV"/>
        </w:rPr>
        <w:t>Līdzēji tiek atbrīvoti no atbildības par ar Līgumu pielīgto saistību pilnīgu vai daļēju neizpildi, ja tie pierāda, ka tam par iemeslu ir bijuši nepārvaramas varas apstākļi. Par nepārvaramu varu tiek uzskatītas dabas stihijas, bruņoti konflikti, sakaru līniju bojājumi, iespējamie valsts pārvaldes, pašvaldības iestāžu un tiesu aizliegumi, ugunsgrēki un streiki.</w:t>
      </w:r>
    </w:p>
    <w:p w14:paraId="01DEDF18" w14:textId="77777777" w:rsidR="001223CF" w:rsidRPr="001223CF" w:rsidRDefault="001223CF" w:rsidP="001223CF">
      <w:pPr>
        <w:widowControl w:val="0"/>
        <w:spacing w:after="0" w:line="240" w:lineRule="auto"/>
        <w:ind w:right="-1"/>
        <w:jc w:val="both"/>
        <w:rPr>
          <w:rFonts w:ascii="Times New Roman" w:eastAsia="Times New Roman" w:hAnsi="Times New Roman" w:cs="Times New Roman"/>
          <w:sz w:val="24"/>
          <w:szCs w:val="24"/>
          <w:lang w:eastAsia="lv-LV"/>
        </w:rPr>
      </w:pPr>
    </w:p>
    <w:p w14:paraId="5E21490D" w14:textId="77777777" w:rsidR="001223CF" w:rsidRPr="001223CF" w:rsidRDefault="001223CF" w:rsidP="001223CF">
      <w:pPr>
        <w:widowControl w:val="0"/>
        <w:numPr>
          <w:ilvl w:val="0"/>
          <w:numId w:val="1"/>
        </w:numPr>
        <w:tabs>
          <w:tab w:val="left" w:pos="343"/>
        </w:tabs>
        <w:spacing w:after="0" w:line="240" w:lineRule="auto"/>
        <w:ind w:left="426" w:right="-1" w:hanging="426"/>
        <w:jc w:val="center"/>
        <w:rPr>
          <w:rFonts w:ascii="Times New Roman" w:eastAsia="Times New Roman" w:hAnsi="Times New Roman" w:cs="Times New Roman"/>
          <w:b/>
          <w:bCs/>
          <w:iCs/>
          <w:sz w:val="24"/>
          <w:szCs w:val="24"/>
          <w:lang w:eastAsia="lv-LV"/>
        </w:rPr>
      </w:pPr>
      <w:r w:rsidRPr="001223CF">
        <w:rPr>
          <w:rFonts w:ascii="Times New Roman" w:eastAsia="Times New Roman" w:hAnsi="Times New Roman" w:cs="Times New Roman"/>
          <w:b/>
          <w:bCs/>
          <w:iCs/>
          <w:color w:val="000000"/>
          <w:sz w:val="24"/>
          <w:szCs w:val="24"/>
          <w:lang w:eastAsia="lv-LV" w:bidi="lv-LV"/>
        </w:rPr>
        <w:t>Līguma termiņš un Līguma laušana</w:t>
      </w:r>
    </w:p>
    <w:p w14:paraId="3DFC4D72" w14:textId="77777777" w:rsidR="001223CF" w:rsidRPr="001223CF" w:rsidRDefault="001223CF" w:rsidP="001223CF">
      <w:pPr>
        <w:widowControl w:val="0"/>
        <w:tabs>
          <w:tab w:val="left" w:pos="343"/>
        </w:tabs>
        <w:spacing w:after="0" w:line="240" w:lineRule="auto"/>
        <w:ind w:right="-1"/>
        <w:rPr>
          <w:rFonts w:ascii="Times New Roman" w:eastAsia="Times New Roman" w:hAnsi="Times New Roman" w:cs="Times New Roman"/>
          <w:b/>
          <w:bCs/>
          <w:i/>
          <w:iCs/>
          <w:sz w:val="24"/>
          <w:szCs w:val="24"/>
          <w:lang w:eastAsia="lv-LV"/>
        </w:rPr>
      </w:pPr>
    </w:p>
    <w:p w14:paraId="1333D11A" w14:textId="4BF23A80" w:rsidR="001223CF" w:rsidRPr="001223CF" w:rsidRDefault="001223CF" w:rsidP="001223CF">
      <w:pPr>
        <w:numPr>
          <w:ilvl w:val="1"/>
          <w:numId w:val="1"/>
        </w:numPr>
        <w:spacing w:after="0" w:line="240" w:lineRule="auto"/>
        <w:ind w:left="426" w:right="-1" w:hanging="426"/>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 xml:space="preserve">Šis līgums stājas </w:t>
      </w:r>
      <w:r w:rsidRPr="00A20CDD">
        <w:rPr>
          <w:rFonts w:ascii="Times New Roman" w:eastAsia="Times New Roman" w:hAnsi="Times New Roman" w:cs="Times New Roman"/>
          <w:sz w:val="24"/>
          <w:szCs w:val="24"/>
        </w:rPr>
        <w:t xml:space="preserve">spēkā </w:t>
      </w:r>
      <w:r w:rsidR="00A12B67" w:rsidRPr="00A20CDD">
        <w:rPr>
          <w:rFonts w:ascii="Times New Roman" w:eastAsia="Times New Roman" w:hAnsi="Times New Roman" w:cs="Times New Roman"/>
          <w:sz w:val="24"/>
          <w:szCs w:val="24"/>
        </w:rPr>
        <w:t xml:space="preserve">no </w:t>
      </w:r>
      <w:r w:rsidR="00137D3E" w:rsidRPr="00A20CDD">
        <w:rPr>
          <w:rFonts w:ascii="Times New Roman" w:eastAsia="Times New Roman" w:hAnsi="Times New Roman" w:cs="Times New Roman"/>
          <w:sz w:val="24"/>
          <w:szCs w:val="24"/>
        </w:rPr>
        <w:t xml:space="preserve">2023. gada </w:t>
      </w:r>
      <w:r w:rsidR="008F0CBC" w:rsidRPr="00A20CDD">
        <w:rPr>
          <w:rFonts w:ascii="Times New Roman" w:eastAsia="Times New Roman" w:hAnsi="Times New Roman" w:cs="Times New Roman"/>
          <w:sz w:val="24"/>
          <w:szCs w:val="24"/>
        </w:rPr>
        <w:t>_____</w:t>
      </w:r>
      <w:r w:rsidR="00137D3E" w:rsidRPr="00A20CDD">
        <w:rPr>
          <w:rFonts w:ascii="Times New Roman" w:eastAsia="Times New Roman" w:hAnsi="Times New Roman" w:cs="Times New Roman"/>
          <w:sz w:val="24"/>
          <w:szCs w:val="24"/>
        </w:rPr>
        <w:t xml:space="preserve"> un </w:t>
      </w:r>
      <w:r w:rsidRPr="00A20CDD">
        <w:rPr>
          <w:rFonts w:ascii="Times New Roman" w:eastAsia="Times New Roman" w:hAnsi="Times New Roman" w:cs="Times New Roman"/>
          <w:sz w:val="24"/>
          <w:szCs w:val="24"/>
        </w:rPr>
        <w:t>ir spēkā līdz 20</w:t>
      </w:r>
      <w:r w:rsidR="00137D3E" w:rsidRPr="00A20CDD">
        <w:rPr>
          <w:rFonts w:ascii="Times New Roman" w:eastAsia="Times New Roman" w:hAnsi="Times New Roman" w:cs="Times New Roman"/>
          <w:sz w:val="24"/>
          <w:szCs w:val="24"/>
        </w:rPr>
        <w:t>26</w:t>
      </w:r>
      <w:r w:rsidRPr="00A20CDD">
        <w:rPr>
          <w:rFonts w:ascii="Times New Roman" w:eastAsia="Times New Roman" w:hAnsi="Times New Roman" w:cs="Times New Roman"/>
          <w:sz w:val="24"/>
          <w:szCs w:val="24"/>
        </w:rPr>
        <w:t xml:space="preserve">. gada </w:t>
      </w:r>
      <w:r w:rsidR="00BE774C" w:rsidRPr="00A20CDD">
        <w:rPr>
          <w:rFonts w:ascii="Times New Roman" w:eastAsia="Times New Roman" w:hAnsi="Times New Roman" w:cs="Times New Roman"/>
          <w:sz w:val="24"/>
          <w:szCs w:val="24"/>
        </w:rPr>
        <w:t>_____ .</w:t>
      </w:r>
    </w:p>
    <w:p w14:paraId="45E99F3F" w14:textId="77777777" w:rsidR="001223CF" w:rsidRPr="001223CF" w:rsidRDefault="001223CF" w:rsidP="001223CF">
      <w:pPr>
        <w:numPr>
          <w:ilvl w:val="1"/>
          <w:numId w:val="1"/>
        </w:numPr>
        <w:spacing w:after="0" w:line="240" w:lineRule="auto"/>
        <w:ind w:left="426" w:right="-1" w:hanging="426"/>
        <w:jc w:val="both"/>
        <w:rPr>
          <w:rFonts w:ascii="Times New Roman" w:eastAsia="Times New Roman" w:hAnsi="Times New Roman" w:cs="Times New Roman"/>
          <w:sz w:val="24"/>
          <w:szCs w:val="24"/>
        </w:rPr>
      </w:pPr>
      <w:r w:rsidRPr="001223CF">
        <w:rPr>
          <w:rFonts w:ascii="Times New Roman" w:eastAsia="Times New Roman" w:hAnsi="Times New Roman" w:cs="Times New Roman"/>
          <w:color w:val="000000"/>
          <w:sz w:val="24"/>
          <w:szCs w:val="24"/>
          <w:lang w:eastAsia="lv-LV" w:bidi="lv-LV"/>
        </w:rPr>
        <w:t>Gadījumā, ja ar Līgumu pielīgto saistību izpildi apgrūtina nepārvaramas varas apstākļi, Līguma termiņš tiek pagarināts proporcionāli laika periodam, kurā pielīgto saistību izpildi kavēja nepārvaramas varas apstākļi.</w:t>
      </w:r>
    </w:p>
    <w:p w14:paraId="2E8F14B2" w14:textId="3CA1F534" w:rsidR="001223CF" w:rsidRPr="001223CF" w:rsidRDefault="00A83E89" w:rsidP="001223CF">
      <w:pPr>
        <w:numPr>
          <w:ilvl w:val="1"/>
          <w:numId w:val="1"/>
        </w:numPr>
        <w:spacing w:after="0" w:line="240" w:lineRule="auto"/>
        <w:ind w:left="426" w:right="-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Līdzējam</w:t>
      </w:r>
      <w:r w:rsidRPr="001223CF">
        <w:rPr>
          <w:rFonts w:ascii="Times New Roman" w:eastAsia="Times New Roman" w:hAnsi="Times New Roman" w:cs="Times New Roman"/>
          <w:sz w:val="24"/>
          <w:szCs w:val="24"/>
        </w:rPr>
        <w:t xml:space="preserve"> </w:t>
      </w:r>
      <w:r w:rsidR="001223CF" w:rsidRPr="001223CF">
        <w:rPr>
          <w:rFonts w:ascii="Times New Roman" w:eastAsia="Times New Roman" w:hAnsi="Times New Roman" w:cs="Times New Roman"/>
          <w:sz w:val="24"/>
          <w:szCs w:val="24"/>
        </w:rPr>
        <w:t xml:space="preserve">ir tiesības vienpusēji izbeigt Līgumu pirms Līguma 9.1. punktā noteiktā termiņa, brīdinot otru </w:t>
      </w:r>
      <w:r>
        <w:rPr>
          <w:rFonts w:ascii="Times New Roman" w:eastAsia="Times New Roman" w:hAnsi="Times New Roman" w:cs="Times New Roman"/>
          <w:sz w:val="24"/>
          <w:szCs w:val="24"/>
        </w:rPr>
        <w:t>Līdzēju</w:t>
      </w:r>
      <w:r w:rsidRPr="001223CF">
        <w:rPr>
          <w:rFonts w:ascii="Times New Roman" w:eastAsia="Times New Roman" w:hAnsi="Times New Roman" w:cs="Times New Roman"/>
          <w:sz w:val="24"/>
          <w:szCs w:val="24"/>
        </w:rPr>
        <w:t xml:space="preserve"> </w:t>
      </w:r>
      <w:r w:rsidR="004B76D3">
        <w:rPr>
          <w:rFonts w:ascii="Times New Roman" w:eastAsia="Times New Roman" w:hAnsi="Times New Roman" w:cs="Times New Roman"/>
          <w:sz w:val="24"/>
          <w:szCs w:val="24"/>
        </w:rPr>
        <w:t>3</w:t>
      </w:r>
      <w:r w:rsidR="004B76D3" w:rsidRPr="001223CF">
        <w:rPr>
          <w:rFonts w:ascii="Times New Roman" w:eastAsia="Times New Roman" w:hAnsi="Times New Roman" w:cs="Times New Roman"/>
          <w:sz w:val="24"/>
          <w:szCs w:val="24"/>
        </w:rPr>
        <w:t xml:space="preserve"> </w:t>
      </w:r>
      <w:r w:rsidR="001223CF" w:rsidRPr="001223CF">
        <w:rPr>
          <w:rFonts w:ascii="Times New Roman" w:eastAsia="Times New Roman" w:hAnsi="Times New Roman" w:cs="Times New Roman"/>
          <w:sz w:val="24"/>
          <w:szCs w:val="24"/>
        </w:rPr>
        <w:t>(</w:t>
      </w:r>
      <w:r w:rsidR="004B76D3">
        <w:rPr>
          <w:rFonts w:ascii="Times New Roman" w:eastAsia="Times New Roman" w:hAnsi="Times New Roman" w:cs="Times New Roman"/>
          <w:sz w:val="24"/>
          <w:szCs w:val="24"/>
        </w:rPr>
        <w:t>trīs</w:t>
      </w:r>
      <w:r w:rsidR="001223CF" w:rsidRPr="001223CF">
        <w:rPr>
          <w:rFonts w:ascii="Times New Roman" w:eastAsia="Times New Roman" w:hAnsi="Times New Roman" w:cs="Times New Roman"/>
          <w:sz w:val="24"/>
          <w:szCs w:val="24"/>
        </w:rPr>
        <w:t>) mēnešus iepriekš.</w:t>
      </w:r>
    </w:p>
    <w:p w14:paraId="4219BE37" w14:textId="6DABE95C"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Nomnieks ir tiesīgs vienpusēji lauzt šo Līgumu nekavējoties</w:t>
      </w:r>
      <w:r w:rsidR="00A83E89">
        <w:rPr>
          <w:rFonts w:ascii="Times New Roman" w:eastAsia="Times New Roman" w:hAnsi="Times New Roman" w:cs="Times New Roman"/>
          <w:color w:val="000000"/>
          <w:sz w:val="24"/>
          <w:szCs w:val="24"/>
          <w:lang w:eastAsia="lv-LV" w:bidi="lv-LV"/>
        </w:rPr>
        <w:t>,</w:t>
      </w:r>
      <w:r w:rsidRPr="001223CF">
        <w:rPr>
          <w:rFonts w:ascii="Times New Roman" w:eastAsia="Times New Roman" w:hAnsi="Times New Roman" w:cs="Times New Roman"/>
          <w:color w:val="000000"/>
          <w:sz w:val="24"/>
          <w:szCs w:val="24"/>
          <w:lang w:eastAsia="lv-LV" w:bidi="lv-LV"/>
        </w:rPr>
        <w:t xml:space="preserve"> rakstiski par to informējot Iznomātāju, gadījumos, ja Iznomātājs pēc atkārtota rakstiska brīdinājuma nepamatoti traucē vai padara neiespējamu reklāmas izvietošanu uz Reklāmas nesējiem.</w:t>
      </w:r>
    </w:p>
    <w:p w14:paraId="70A31DBE" w14:textId="69C771F6" w:rsidR="001223CF" w:rsidRPr="001223CF"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Iznomātājs ir tiesīgs vienpusēji lauzt Līgumu nekavējoties</w:t>
      </w:r>
      <w:r w:rsidR="00A83E89">
        <w:rPr>
          <w:rFonts w:ascii="Times New Roman" w:eastAsia="Times New Roman" w:hAnsi="Times New Roman" w:cs="Times New Roman"/>
          <w:color w:val="000000"/>
          <w:sz w:val="24"/>
          <w:szCs w:val="24"/>
          <w:lang w:eastAsia="lv-LV" w:bidi="lv-LV"/>
        </w:rPr>
        <w:t>,</w:t>
      </w:r>
      <w:r w:rsidRPr="001223CF">
        <w:rPr>
          <w:rFonts w:ascii="Times New Roman" w:eastAsia="Times New Roman" w:hAnsi="Times New Roman" w:cs="Times New Roman"/>
          <w:color w:val="000000"/>
          <w:sz w:val="24"/>
          <w:szCs w:val="24"/>
          <w:lang w:eastAsia="lv-LV" w:bidi="lv-LV"/>
        </w:rPr>
        <w:t xml:space="preserve"> rakstiski par to informējot Nomnieku, un bez pienākuma kompensēt Nomniekam jebkādus zaudējumus, tai skaitā neatgūtos ieguldījumus vai neiegūto peļņu,  ja:</w:t>
      </w:r>
    </w:p>
    <w:p w14:paraId="3CB8F317" w14:textId="67B9D81A" w:rsidR="001223CF" w:rsidRPr="001223CF" w:rsidRDefault="001223CF" w:rsidP="001223CF">
      <w:pPr>
        <w:widowControl w:val="0"/>
        <w:numPr>
          <w:ilvl w:val="2"/>
          <w:numId w:val="1"/>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 xml:space="preserve">Nomnieks ilgāk par </w:t>
      </w:r>
      <w:r w:rsidR="004B76D3">
        <w:rPr>
          <w:rFonts w:ascii="Times New Roman" w:eastAsia="Times New Roman" w:hAnsi="Times New Roman" w:cs="Times New Roman"/>
          <w:color w:val="000000"/>
          <w:sz w:val="24"/>
          <w:szCs w:val="24"/>
          <w:lang w:eastAsia="lv-LV" w:bidi="lv-LV"/>
        </w:rPr>
        <w:t>2</w:t>
      </w:r>
      <w:r w:rsidR="004B76D3" w:rsidRPr="001223CF">
        <w:rPr>
          <w:rFonts w:ascii="Times New Roman" w:eastAsia="Times New Roman" w:hAnsi="Times New Roman" w:cs="Times New Roman"/>
          <w:color w:val="000000"/>
          <w:sz w:val="24"/>
          <w:szCs w:val="24"/>
          <w:lang w:eastAsia="lv-LV" w:bidi="lv-LV"/>
        </w:rPr>
        <w:t xml:space="preserve"> </w:t>
      </w:r>
      <w:r w:rsidRPr="001223CF">
        <w:rPr>
          <w:rFonts w:ascii="Times New Roman" w:eastAsia="Times New Roman" w:hAnsi="Times New Roman" w:cs="Times New Roman"/>
          <w:color w:val="000000"/>
          <w:sz w:val="24"/>
          <w:szCs w:val="24"/>
          <w:lang w:eastAsia="lv-LV" w:bidi="lv-LV"/>
        </w:rPr>
        <w:t>(</w:t>
      </w:r>
      <w:r w:rsidR="004B76D3">
        <w:rPr>
          <w:rFonts w:ascii="Times New Roman" w:eastAsia="Times New Roman" w:hAnsi="Times New Roman" w:cs="Times New Roman"/>
          <w:color w:val="000000"/>
          <w:sz w:val="24"/>
          <w:szCs w:val="24"/>
          <w:lang w:eastAsia="lv-LV" w:bidi="lv-LV"/>
        </w:rPr>
        <w:t>divu</w:t>
      </w:r>
      <w:r w:rsidRPr="001223CF">
        <w:rPr>
          <w:rFonts w:ascii="Times New Roman" w:eastAsia="Times New Roman" w:hAnsi="Times New Roman" w:cs="Times New Roman"/>
          <w:color w:val="000000"/>
          <w:sz w:val="24"/>
          <w:szCs w:val="24"/>
          <w:lang w:eastAsia="lv-LV" w:bidi="lv-LV"/>
        </w:rPr>
        <w:t>) mēnešiem nav samaksājis Līgumā noteikto maksu par reklāmas izvietošanu;</w:t>
      </w:r>
    </w:p>
    <w:p w14:paraId="1E5296F1" w14:textId="41695D8E" w:rsidR="001223CF" w:rsidRPr="001223CF" w:rsidRDefault="001223CF" w:rsidP="00137D3E">
      <w:pPr>
        <w:widowControl w:val="0"/>
        <w:numPr>
          <w:ilvl w:val="2"/>
          <w:numId w:val="1"/>
        </w:numPr>
        <w:spacing w:after="0" w:line="240" w:lineRule="auto"/>
        <w:ind w:left="709" w:right="-1" w:hanging="709"/>
        <w:jc w:val="both"/>
        <w:rPr>
          <w:rFonts w:ascii="Times New Roman" w:eastAsia="Times New Roman" w:hAnsi="Times New Roman" w:cs="Times New Roman"/>
          <w:sz w:val="24"/>
          <w:szCs w:val="24"/>
        </w:rPr>
      </w:pPr>
      <w:r w:rsidRPr="001223CF">
        <w:rPr>
          <w:rFonts w:ascii="Times New Roman" w:eastAsia="Times New Roman" w:hAnsi="Times New Roman" w:cs="Times New Roman"/>
          <w:color w:val="000000"/>
          <w:sz w:val="24"/>
          <w:szCs w:val="24"/>
          <w:lang w:eastAsia="lv-LV" w:bidi="lv-LV"/>
        </w:rPr>
        <w:t>Nomnieks</w:t>
      </w:r>
      <w:r w:rsidR="0038505A">
        <w:rPr>
          <w:rFonts w:ascii="Times New Roman" w:eastAsia="Times New Roman" w:hAnsi="Times New Roman" w:cs="Times New Roman"/>
          <w:color w:val="000000"/>
          <w:sz w:val="24"/>
          <w:szCs w:val="24"/>
          <w:lang w:eastAsia="lv-LV" w:bidi="lv-LV"/>
        </w:rPr>
        <w:t xml:space="preserve"> </w:t>
      </w:r>
      <w:r w:rsidR="00E1588E" w:rsidRPr="00E1588E">
        <w:rPr>
          <w:rFonts w:ascii="Times New Roman" w:eastAsia="Times New Roman" w:hAnsi="Times New Roman" w:cs="Times New Roman"/>
          <w:color w:val="000000"/>
          <w:sz w:val="24"/>
          <w:szCs w:val="24"/>
          <w:lang w:eastAsia="lv-LV" w:bidi="lv-LV"/>
        </w:rPr>
        <w:t xml:space="preserve">3 (trīs) </w:t>
      </w:r>
      <w:r w:rsidR="00E1588E">
        <w:rPr>
          <w:rFonts w:ascii="Times New Roman" w:eastAsia="Times New Roman" w:hAnsi="Times New Roman" w:cs="Times New Roman"/>
          <w:color w:val="000000"/>
          <w:sz w:val="24"/>
          <w:szCs w:val="24"/>
          <w:lang w:eastAsia="lv-LV" w:bidi="lv-LV"/>
        </w:rPr>
        <w:t xml:space="preserve">reizes </w:t>
      </w:r>
      <w:r w:rsidRPr="001223CF">
        <w:rPr>
          <w:rFonts w:ascii="Times New Roman" w:eastAsia="Times New Roman" w:hAnsi="Times New Roman" w:cs="Times New Roman"/>
          <w:color w:val="000000"/>
          <w:sz w:val="24"/>
          <w:szCs w:val="24"/>
          <w:lang w:eastAsia="lv-LV" w:bidi="lv-LV"/>
        </w:rPr>
        <w:t xml:space="preserve">ir pieļāvis līguma </w:t>
      </w:r>
      <w:r w:rsidR="0038505A" w:rsidRPr="001223CF">
        <w:rPr>
          <w:rFonts w:ascii="Times New Roman" w:eastAsia="Times New Roman" w:hAnsi="Times New Roman" w:cs="Times New Roman"/>
          <w:color w:val="000000"/>
          <w:sz w:val="24"/>
          <w:szCs w:val="24"/>
          <w:lang w:eastAsia="lv-LV" w:bidi="lv-LV"/>
        </w:rPr>
        <w:t>n</w:t>
      </w:r>
      <w:r w:rsidR="0038505A">
        <w:rPr>
          <w:rFonts w:ascii="Times New Roman" w:eastAsia="Times New Roman" w:hAnsi="Times New Roman" w:cs="Times New Roman"/>
          <w:color w:val="000000"/>
          <w:sz w:val="24"/>
          <w:szCs w:val="24"/>
          <w:lang w:eastAsia="lv-LV" w:bidi="lv-LV"/>
        </w:rPr>
        <w:t xml:space="preserve">oteikumu </w:t>
      </w:r>
      <w:r w:rsidRPr="001223CF">
        <w:rPr>
          <w:rFonts w:ascii="Times New Roman" w:eastAsia="Times New Roman" w:hAnsi="Times New Roman" w:cs="Times New Roman"/>
          <w:color w:val="000000"/>
          <w:sz w:val="24"/>
          <w:szCs w:val="24"/>
          <w:lang w:eastAsia="lv-LV" w:bidi="lv-LV"/>
        </w:rPr>
        <w:t>pārkāpumus;</w:t>
      </w:r>
    </w:p>
    <w:p w14:paraId="6175705E" w14:textId="4E19AD9C" w:rsidR="001223CF" w:rsidRPr="001223CF" w:rsidRDefault="001223CF" w:rsidP="001223CF">
      <w:pPr>
        <w:widowControl w:val="0"/>
        <w:numPr>
          <w:ilvl w:val="2"/>
          <w:numId w:val="1"/>
        </w:numPr>
        <w:spacing w:after="0" w:line="240" w:lineRule="auto"/>
        <w:ind w:left="709" w:right="-1" w:hanging="709"/>
        <w:jc w:val="both"/>
        <w:rPr>
          <w:rFonts w:ascii="Times New Roman" w:eastAsia="Times New Roman" w:hAnsi="Times New Roman" w:cs="Times New Roman"/>
          <w:sz w:val="24"/>
          <w:szCs w:val="24"/>
        </w:rPr>
      </w:pPr>
      <w:r w:rsidRPr="001223CF">
        <w:rPr>
          <w:rFonts w:ascii="Times New Roman" w:eastAsia="Times New Roman" w:hAnsi="Times New Roman" w:cs="Times New Roman"/>
          <w:color w:val="000000"/>
          <w:sz w:val="24"/>
          <w:szCs w:val="24"/>
          <w:lang w:eastAsia="lv-LV" w:bidi="lv-LV"/>
        </w:rPr>
        <w:t xml:space="preserve">Nomnieks tiek likvidēts vai </w:t>
      </w:r>
      <w:r w:rsidR="0038505A">
        <w:rPr>
          <w:rFonts w:ascii="Times New Roman" w:eastAsia="Times New Roman" w:hAnsi="Times New Roman" w:cs="Times New Roman"/>
          <w:color w:val="000000"/>
          <w:sz w:val="24"/>
          <w:szCs w:val="24"/>
          <w:lang w:eastAsia="lv-LV" w:bidi="lv-LV"/>
        </w:rPr>
        <w:t>normatīvajos aktos</w:t>
      </w:r>
      <w:r w:rsidR="0038505A" w:rsidRPr="001223CF">
        <w:rPr>
          <w:rFonts w:ascii="Times New Roman" w:eastAsia="Times New Roman" w:hAnsi="Times New Roman" w:cs="Times New Roman"/>
          <w:color w:val="000000"/>
          <w:sz w:val="24"/>
          <w:szCs w:val="24"/>
          <w:lang w:eastAsia="lv-LV" w:bidi="lv-LV"/>
        </w:rPr>
        <w:t xml:space="preserve"> </w:t>
      </w:r>
      <w:r w:rsidRPr="001223CF">
        <w:rPr>
          <w:rFonts w:ascii="Times New Roman" w:eastAsia="Times New Roman" w:hAnsi="Times New Roman" w:cs="Times New Roman"/>
          <w:color w:val="000000"/>
          <w:sz w:val="24"/>
          <w:szCs w:val="24"/>
          <w:lang w:eastAsia="lv-LV" w:bidi="lv-LV"/>
        </w:rPr>
        <w:t>noteiktā kārtībā ir apturēta Nomnieka saimnieciskā darbība vai ir uzsākts Nomnieka maksātnespējas process;</w:t>
      </w:r>
    </w:p>
    <w:p w14:paraId="14BE6E79" w14:textId="77777777" w:rsidR="00CC613E" w:rsidRDefault="001223CF"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sz w:val="24"/>
          <w:szCs w:val="24"/>
          <w:lang w:eastAsia="lv-LV"/>
        </w:rPr>
        <w:t>Pēc Līguma darbības beigām, kā arī Līgumā paredzētajos Līguma laušanas gadījumos, Līdzēji izstrādā un vienojas par kārtību, kādā no Reklāmas nesējiem tiek noņemta uz tiem izvietotā reklāma.</w:t>
      </w:r>
      <w:r w:rsidR="0045703B">
        <w:rPr>
          <w:rFonts w:ascii="Times New Roman" w:eastAsia="Times New Roman" w:hAnsi="Times New Roman" w:cs="Times New Roman"/>
          <w:sz w:val="24"/>
          <w:szCs w:val="24"/>
          <w:lang w:eastAsia="lv-LV"/>
        </w:rPr>
        <w:t xml:space="preserve"> </w:t>
      </w:r>
    </w:p>
    <w:p w14:paraId="7164B7A9" w14:textId="5B8959E9" w:rsidR="001223CF" w:rsidRPr="001223CF" w:rsidRDefault="0045703B" w:rsidP="001223CF">
      <w:pPr>
        <w:widowControl w:val="0"/>
        <w:numPr>
          <w:ilvl w:val="1"/>
          <w:numId w:val="1"/>
        </w:numPr>
        <w:spacing w:after="0" w:line="240" w:lineRule="auto"/>
        <w:ind w:left="426" w:right="-1" w:hanging="426"/>
        <w:jc w:val="both"/>
        <w:rPr>
          <w:rFonts w:ascii="Times New Roman" w:eastAsia="Times New Roman" w:hAnsi="Times New Roman" w:cs="Times New Roman"/>
          <w:sz w:val="24"/>
          <w:szCs w:val="24"/>
          <w:lang w:eastAsia="lv-LV"/>
        </w:rPr>
      </w:pPr>
      <w:r w:rsidRPr="0045703B">
        <w:rPr>
          <w:rFonts w:ascii="Times New Roman" w:eastAsia="Times New Roman" w:hAnsi="Times New Roman" w:cs="Times New Roman"/>
          <w:sz w:val="24"/>
          <w:szCs w:val="24"/>
          <w:lang w:eastAsia="lv-LV"/>
        </w:rPr>
        <w:t>Ja</w:t>
      </w:r>
      <w:r w:rsidR="007843B4">
        <w:rPr>
          <w:rFonts w:ascii="Times New Roman" w:eastAsia="Times New Roman" w:hAnsi="Times New Roman" w:cs="Times New Roman"/>
          <w:sz w:val="24"/>
          <w:szCs w:val="24"/>
          <w:lang w:eastAsia="lv-LV"/>
        </w:rPr>
        <w:t xml:space="preserve"> </w:t>
      </w:r>
      <w:r w:rsidRPr="0045703B">
        <w:rPr>
          <w:rFonts w:ascii="Times New Roman" w:eastAsia="Times New Roman" w:hAnsi="Times New Roman" w:cs="Times New Roman"/>
          <w:sz w:val="24"/>
          <w:szCs w:val="24"/>
          <w:lang w:eastAsia="lv-LV"/>
        </w:rPr>
        <w:t>Nomnieks</w:t>
      </w:r>
      <w:r>
        <w:rPr>
          <w:rFonts w:ascii="Times New Roman" w:eastAsia="Times New Roman" w:hAnsi="Times New Roman" w:cs="Times New Roman"/>
          <w:sz w:val="24"/>
          <w:szCs w:val="24"/>
          <w:lang w:eastAsia="lv-LV"/>
        </w:rPr>
        <w:t xml:space="preserve"> </w:t>
      </w:r>
      <w:r w:rsidR="00C522BC">
        <w:rPr>
          <w:rFonts w:ascii="Times New Roman" w:eastAsia="Times New Roman" w:hAnsi="Times New Roman" w:cs="Times New Roman"/>
          <w:sz w:val="24"/>
          <w:szCs w:val="24"/>
          <w:lang w:eastAsia="lv-LV"/>
        </w:rPr>
        <w:t xml:space="preserve">saskaņā ar Līdzēju </w:t>
      </w:r>
      <w:r w:rsidR="004456A8">
        <w:rPr>
          <w:rFonts w:ascii="Times New Roman" w:eastAsia="Times New Roman" w:hAnsi="Times New Roman" w:cs="Times New Roman"/>
          <w:sz w:val="24"/>
          <w:szCs w:val="24"/>
          <w:lang w:eastAsia="lv-LV"/>
        </w:rPr>
        <w:t>izstrādātu kārtību un</w:t>
      </w:r>
      <w:r w:rsidR="00C522BC">
        <w:rPr>
          <w:rFonts w:ascii="Times New Roman" w:eastAsia="Times New Roman" w:hAnsi="Times New Roman" w:cs="Times New Roman"/>
          <w:sz w:val="24"/>
          <w:szCs w:val="24"/>
          <w:lang w:eastAsia="lv-LV"/>
        </w:rPr>
        <w:t xml:space="preserve"> vie</w:t>
      </w:r>
      <w:r w:rsidR="004456A8">
        <w:rPr>
          <w:rFonts w:ascii="Times New Roman" w:eastAsia="Times New Roman" w:hAnsi="Times New Roman" w:cs="Times New Roman"/>
          <w:sz w:val="24"/>
          <w:szCs w:val="24"/>
          <w:lang w:eastAsia="lv-LV"/>
        </w:rPr>
        <w:t>n</w:t>
      </w:r>
      <w:r w:rsidR="00C522BC">
        <w:rPr>
          <w:rFonts w:ascii="Times New Roman" w:eastAsia="Times New Roman" w:hAnsi="Times New Roman" w:cs="Times New Roman"/>
          <w:sz w:val="24"/>
          <w:szCs w:val="24"/>
          <w:lang w:eastAsia="lv-LV"/>
        </w:rPr>
        <w:t>ošanos</w:t>
      </w:r>
      <w:r w:rsidR="004456A8">
        <w:rPr>
          <w:rFonts w:ascii="Times New Roman" w:eastAsia="Times New Roman" w:hAnsi="Times New Roman" w:cs="Times New Roman"/>
          <w:sz w:val="24"/>
          <w:szCs w:val="24"/>
          <w:lang w:eastAsia="lv-LV"/>
        </w:rPr>
        <w:t xml:space="preserve"> un Līguma 9.6. punkta gadījumā</w:t>
      </w:r>
      <w:r w:rsidR="00C522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14 dienu laikā</w:t>
      </w:r>
      <w:r w:rsidRPr="0045703B">
        <w:rPr>
          <w:rFonts w:ascii="Times New Roman" w:eastAsia="Times New Roman" w:hAnsi="Times New Roman" w:cs="Times New Roman"/>
          <w:sz w:val="24"/>
          <w:szCs w:val="24"/>
          <w:lang w:eastAsia="lv-LV"/>
        </w:rPr>
        <w:t xml:space="preserve"> nenoņem reklāmas materiālus, tos neitralizē Iznomātājs par Nomnieka līdzekļiem</w:t>
      </w:r>
      <w:r w:rsidR="00CC613E">
        <w:rPr>
          <w:rFonts w:ascii="Times New Roman" w:eastAsia="Times New Roman" w:hAnsi="Times New Roman" w:cs="Times New Roman"/>
          <w:sz w:val="24"/>
          <w:szCs w:val="24"/>
          <w:lang w:eastAsia="lv-LV"/>
        </w:rPr>
        <w:t>.</w:t>
      </w:r>
    </w:p>
    <w:p w14:paraId="3FE6D5B7" w14:textId="77777777" w:rsidR="001223CF" w:rsidRPr="001223CF" w:rsidRDefault="001223CF" w:rsidP="001223CF">
      <w:pPr>
        <w:widowControl w:val="0"/>
        <w:tabs>
          <w:tab w:val="left" w:pos="1167"/>
        </w:tabs>
        <w:spacing w:after="0" w:line="240" w:lineRule="auto"/>
        <w:ind w:right="-1"/>
        <w:jc w:val="both"/>
        <w:rPr>
          <w:rFonts w:ascii="Times New Roman" w:eastAsia="Times New Roman" w:hAnsi="Times New Roman" w:cs="Times New Roman"/>
          <w:color w:val="000000"/>
          <w:sz w:val="24"/>
          <w:szCs w:val="24"/>
          <w:lang w:eastAsia="lv-LV" w:bidi="lv-LV"/>
        </w:rPr>
      </w:pPr>
    </w:p>
    <w:p w14:paraId="15A1A91F" w14:textId="77777777" w:rsidR="001223CF" w:rsidRPr="001223CF" w:rsidRDefault="001223CF" w:rsidP="001223CF">
      <w:pPr>
        <w:widowControl w:val="0"/>
        <w:numPr>
          <w:ilvl w:val="0"/>
          <w:numId w:val="1"/>
        </w:numPr>
        <w:tabs>
          <w:tab w:val="left" w:pos="335"/>
        </w:tabs>
        <w:spacing w:after="0" w:line="240" w:lineRule="auto"/>
        <w:ind w:right="-1"/>
        <w:jc w:val="center"/>
        <w:rPr>
          <w:rFonts w:ascii="Times New Roman" w:eastAsia="Times New Roman" w:hAnsi="Times New Roman" w:cs="Times New Roman"/>
          <w:b/>
          <w:bCs/>
          <w:iCs/>
          <w:sz w:val="24"/>
          <w:szCs w:val="24"/>
        </w:rPr>
      </w:pPr>
      <w:r w:rsidRPr="001223CF">
        <w:rPr>
          <w:rFonts w:ascii="Times New Roman" w:eastAsia="Times New Roman" w:hAnsi="Times New Roman" w:cs="Times New Roman"/>
          <w:b/>
          <w:bCs/>
          <w:iCs/>
          <w:color w:val="000000"/>
          <w:sz w:val="24"/>
          <w:szCs w:val="24"/>
          <w:lang w:eastAsia="lv-LV" w:bidi="lv-LV"/>
        </w:rPr>
        <w:t>Citi noteikumi</w:t>
      </w:r>
    </w:p>
    <w:p w14:paraId="75E1C35B" w14:textId="77777777" w:rsidR="001223CF" w:rsidRPr="001223CF" w:rsidRDefault="001223CF" w:rsidP="001223CF">
      <w:pPr>
        <w:widowControl w:val="0"/>
        <w:tabs>
          <w:tab w:val="left" w:pos="335"/>
        </w:tabs>
        <w:spacing w:after="0" w:line="240" w:lineRule="auto"/>
        <w:ind w:right="-1"/>
        <w:rPr>
          <w:rFonts w:ascii="Times New Roman" w:eastAsia="Times New Roman" w:hAnsi="Times New Roman" w:cs="Times New Roman"/>
          <w:b/>
          <w:bCs/>
          <w:i/>
          <w:iCs/>
          <w:sz w:val="24"/>
          <w:szCs w:val="24"/>
        </w:rPr>
      </w:pPr>
    </w:p>
    <w:p w14:paraId="711063A1" w14:textId="2FCB80B0"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color w:val="000000"/>
          <w:sz w:val="24"/>
          <w:szCs w:val="24"/>
          <w:lang w:eastAsia="lv-LV" w:bidi="lv-LV"/>
        </w:rPr>
      </w:pPr>
      <w:r w:rsidRPr="001223CF">
        <w:rPr>
          <w:rFonts w:ascii="Times New Roman" w:eastAsia="Times New Roman" w:hAnsi="Times New Roman" w:cs="Times New Roman"/>
          <w:color w:val="000000"/>
          <w:sz w:val="24"/>
          <w:szCs w:val="24"/>
          <w:lang w:eastAsia="lv-LV" w:bidi="lv-LV"/>
        </w:rPr>
        <w:t>Līdzēji 10 (desmit) darba dienu laikā pēc Līguma parakstīšanas nozīmē pilnvarotos pārstāvjus, kas ir tiesīg</w:t>
      </w:r>
      <w:r w:rsidR="0038505A">
        <w:rPr>
          <w:rFonts w:ascii="Times New Roman" w:eastAsia="Times New Roman" w:hAnsi="Times New Roman" w:cs="Times New Roman"/>
          <w:color w:val="000000"/>
          <w:sz w:val="24"/>
          <w:szCs w:val="24"/>
          <w:lang w:eastAsia="lv-LV" w:bidi="lv-LV"/>
        </w:rPr>
        <w:t>i</w:t>
      </w:r>
      <w:r w:rsidRPr="001223CF">
        <w:rPr>
          <w:rFonts w:ascii="Times New Roman" w:eastAsia="Times New Roman" w:hAnsi="Times New Roman" w:cs="Times New Roman"/>
          <w:color w:val="000000"/>
          <w:sz w:val="24"/>
          <w:szCs w:val="24"/>
          <w:lang w:eastAsia="lv-LV" w:bidi="lv-LV"/>
        </w:rPr>
        <w:t xml:space="preserve"> attiecīgā Līdzēja vārdā sadarboties ar otru Līdzēju, saskaņojot jautājumus par reklāmas izvietošanu Reklāmas nesējos un citiem ar Līguma izpildi saistītiem jautājumiem. Pilnvarotie pārstāvji tiks noteikti pie Līguma parakstītā papildus vienošanā. Līdzējam nekavējoties jāinformē otrs Līdzējs par pilnvaroto pārstāvju izmaiņām. </w:t>
      </w:r>
    </w:p>
    <w:p w14:paraId="1CCB1525" w14:textId="14799642" w:rsidR="001223CF" w:rsidRPr="001223CF" w:rsidRDefault="00137D3E" w:rsidP="001223CF">
      <w:pPr>
        <w:widowControl w:val="0"/>
        <w:numPr>
          <w:ilvl w:val="1"/>
          <w:numId w:val="1"/>
        </w:numPr>
        <w:spacing w:after="0" w:line="240" w:lineRule="auto"/>
        <w:ind w:left="567" w:right="-1" w:hanging="567"/>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sz w:val="24"/>
          <w:szCs w:val="24"/>
          <w:lang w:eastAsia="lv-LV"/>
        </w:rPr>
        <w:t xml:space="preserve">Iznomātājam </w:t>
      </w:r>
      <w:r w:rsidR="001223CF" w:rsidRPr="001223CF">
        <w:rPr>
          <w:rFonts w:ascii="Times New Roman" w:eastAsia="Times New Roman" w:hAnsi="Times New Roman" w:cs="Times New Roman"/>
          <w:sz w:val="24"/>
          <w:szCs w:val="24"/>
          <w:lang w:eastAsia="lv-LV"/>
        </w:rPr>
        <w:t>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5F6F772" w14:textId="6F211DED" w:rsidR="001223CF" w:rsidRPr="001223CF" w:rsidRDefault="00137D3E" w:rsidP="001223CF">
      <w:pPr>
        <w:widowControl w:val="0"/>
        <w:numPr>
          <w:ilvl w:val="1"/>
          <w:numId w:val="1"/>
        </w:numPr>
        <w:spacing w:after="0" w:line="240" w:lineRule="auto"/>
        <w:ind w:left="567" w:right="-1" w:hanging="567"/>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sz w:val="24"/>
          <w:szCs w:val="24"/>
          <w:lang w:eastAsia="lv-LV"/>
        </w:rPr>
        <w:t>Iznomātājam</w:t>
      </w:r>
      <w:r w:rsidRPr="001223CF">
        <w:rPr>
          <w:rFonts w:ascii="Times New Roman" w:eastAsia="Times New Roman" w:hAnsi="Times New Roman" w:cs="Times New Roman"/>
          <w:sz w:val="24"/>
          <w:szCs w:val="24"/>
          <w:lang w:eastAsia="lv-LV"/>
        </w:rPr>
        <w:t xml:space="preserve"> </w:t>
      </w:r>
      <w:r w:rsidR="001223CF" w:rsidRPr="001223CF">
        <w:rPr>
          <w:rFonts w:ascii="Times New Roman" w:eastAsia="Times New Roman" w:hAnsi="Times New Roman" w:cs="Times New Roman"/>
          <w:sz w:val="24"/>
          <w:szCs w:val="24"/>
          <w:lang w:eastAsia="lv-LV"/>
        </w:rPr>
        <w:t xml:space="preserve">ir tiesības izbeigt Līgumu vienpusējā kārtā pirms termiņa, ja </w:t>
      </w:r>
      <w:r>
        <w:rPr>
          <w:rFonts w:ascii="Times New Roman" w:eastAsia="Times New Roman" w:hAnsi="Times New Roman" w:cs="Times New Roman"/>
          <w:sz w:val="24"/>
          <w:szCs w:val="24"/>
          <w:lang w:eastAsia="lv-LV"/>
        </w:rPr>
        <w:t>Nomnieks</w:t>
      </w:r>
      <w:r w:rsidRPr="001223CF">
        <w:rPr>
          <w:rFonts w:ascii="Times New Roman" w:eastAsia="Times New Roman" w:hAnsi="Times New Roman" w:cs="Times New Roman"/>
          <w:sz w:val="24"/>
          <w:szCs w:val="24"/>
          <w:lang w:eastAsia="lv-LV"/>
        </w:rPr>
        <w:t xml:space="preserve"> </w:t>
      </w:r>
      <w:r w:rsidR="001223CF" w:rsidRPr="001223CF">
        <w:rPr>
          <w:rFonts w:ascii="Times New Roman" w:eastAsia="Times New Roman" w:hAnsi="Times New Roman" w:cs="Times New Roman"/>
          <w:sz w:val="24"/>
          <w:szCs w:val="24"/>
          <w:lang w:eastAsia="lv-LV"/>
        </w:rPr>
        <w:t xml:space="preserve">vai </w:t>
      </w:r>
      <w:r>
        <w:rPr>
          <w:rFonts w:ascii="Times New Roman" w:eastAsia="Times New Roman" w:hAnsi="Times New Roman" w:cs="Times New Roman"/>
          <w:sz w:val="24"/>
          <w:szCs w:val="24"/>
          <w:lang w:eastAsia="lv-LV"/>
        </w:rPr>
        <w:t xml:space="preserve">Nomnieka </w:t>
      </w:r>
      <w:r w:rsidRPr="001223CF">
        <w:rPr>
          <w:rFonts w:ascii="Times New Roman" w:eastAsia="Times New Roman" w:hAnsi="Times New Roman" w:cs="Times New Roman"/>
          <w:sz w:val="24"/>
          <w:szCs w:val="24"/>
          <w:lang w:eastAsia="lv-LV"/>
        </w:rPr>
        <w:t xml:space="preserve"> </w:t>
      </w:r>
      <w:r w:rsidR="001223CF" w:rsidRPr="001223CF">
        <w:rPr>
          <w:rFonts w:ascii="Times New Roman" w:eastAsia="Times New Roman" w:hAnsi="Times New Roman" w:cs="Times New Roman"/>
          <w:sz w:val="24"/>
          <w:szCs w:val="24"/>
          <w:lang w:eastAsia="lv-LV"/>
        </w:rPr>
        <w:t xml:space="preserve">amatpersonas, </w:t>
      </w:r>
      <w:r w:rsidR="00C12003">
        <w:rPr>
          <w:rFonts w:ascii="Times New Roman" w:eastAsia="Times New Roman" w:hAnsi="Times New Roman" w:cs="Times New Roman"/>
          <w:sz w:val="24"/>
          <w:szCs w:val="24"/>
          <w:lang w:eastAsia="lv-LV"/>
        </w:rPr>
        <w:t>L</w:t>
      </w:r>
      <w:r w:rsidR="00C12003" w:rsidRPr="001223CF">
        <w:rPr>
          <w:rFonts w:ascii="Times New Roman" w:eastAsia="Times New Roman" w:hAnsi="Times New Roman" w:cs="Times New Roman"/>
          <w:sz w:val="24"/>
          <w:szCs w:val="24"/>
          <w:lang w:eastAsia="lv-LV"/>
        </w:rPr>
        <w:t xml:space="preserve">īguma </w:t>
      </w:r>
      <w:r w:rsidR="001223CF" w:rsidRPr="001223CF">
        <w:rPr>
          <w:rFonts w:ascii="Times New Roman" w:eastAsia="Times New Roman" w:hAnsi="Times New Roman" w:cs="Times New Roman"/>
          <w:sz w:val="24"/>
          <w:szCs w:val="24"/>
          <w:lang w:eastAsia="lv-LV"/>
        </w:rPr>
        <w:t xml:space="preserve">izpildē iesaistītie </w:t>
      </w:r>
      <w:r>
        <w:rPr>
          <w:rFonts w:ascii="Times New Roman" w:eastAsia="Times New Roman" w:hAnsi="Times New Roman" w:cs="Times New Roman"/>
          <w:sz w:val="24"/>
          <w:szCs w:val="24"/>
          <w:lang w:eastAsia="lv-LV"/>
        </w:rPr>
        <w:t xml:space="preserve">Nomnieka </w:t>
      </w:r>
      <w:r w:rsidR="001223CF" w:rsidRPr="001223CF">
        <w:rPr>
          <w:rFonts w:ascii="Times New Roman" w:eastAsia="Times New Roman" w:hAnsi="Times New Roman" w:cs="Times New Roman"/>
          <w:sz w:val="24"/>
          <w:szCs w:val="24"/>
          <w:lang w:eastAsia="lv-LV"/>
        </w:rPr>
        <w:t xml:space="preserve">darbinieki ir atzīti par vainīgiem noziedzīgā nodarījumā, kas saistīts ar šī </w:t>
      </w:r>
      <w:r w:rsidR="00C12003">
        <w:rPr>
          <w:rFonts w:ascii="Times New Roman" w:eastAsia="Times New Roman" w:hAnsi="Times New Roman" w:cs="Times New Roman"/>
          <w:sz w:val="24"/>
          <w:szCs w:val="24"/>
          <w:lang w:eastAsia="lv-LV"/>
        </w:rPr>
        <w:t>L</w:t>
      </w:r>
      <w:r w:rsidR="00C12003" w:rsidRPr="001223CF">
        <w:rPr>
          <w:rFonts w:ascii="Times New Roman" w:eastAsia="Times New Roman" w:hAnsi="Times New Roman" w:cs="Times New Roman"/>
          <w:sz w:val="24"/>
          <w:szCs w:val="24"/>
          <w:lang w:eastAsia="lv-LV"/>
        </w:rPr>
        <w:t xml:space="preserve">īguma </w:t>
      </w:r>
      <w:r w:rsidR="001223CF" w:rsidRPr="001223CF">
        <w:rPr>
          <w:rFonts w:ascii="Times New Roman" w:eastAsia="Times New Roman" w:hAnsi="Times New Roman" w:cs="Times New Roman"/>
          <w:sz w:val="24"/>
          <w:szCs w:val="24"/>
          <w:lang w:eastAsia="lv-LV"/>
        </w:rPr>
        <w:t xml:space="preserve">noslēgšanas procedūru vai </w:t>
      </w:r>
      <w:r w:rsidR="001223CF" w:rsidRPr="001223CF">
        <w:rPr>
          <w:rFonts w:ascii="Times New Roman" w:eastAsia="Times New Roman" w:hAnsi="Times New Roman" w:cs="Times New Roman"/>
          <w:sz w:val="24"/>
          <w:szCs w:val="24"/>
          <w:lang w:eastAsia="lv-LV"/>
        </w:rPr>
        <w:lastRenderedPageBreak/>
        <w:t xml:space="preserve">izpildi. Ja </w:t>
      </w:r>
      <w:r w:rsidR="00C12003">
        <w:rPr>
          <w:rFonts w:ascii="Times New Roman" w:eastAsia="Times New Roman" w:hAnsi="Times New Roman" w:cs="Times New Roman"/>
          <w:sz w:val="24"/>
          <w:szCs w:val="24"/>
          <w:lang w:eastAsia="lv-LV"/>
        </w:rPr>
        <w:t>L</w:t>
      </w:r>
      <w:r w:rsidR="00C12003" w:rsidRPr="001223CF">
        <w:rPr>
          <w:rFonts w:ascii="Times New Roman" w:eastAsia="Times New Roman" w:hAnsi="Times New Roman" w:cs="Times New Roman"/>
          <w:sz w:val="24"/>
          <w:szCs w:val="24"/>
          <w:lang w:eastAsia="lv-LV"/>
        </w:rPr>
        <w:t xml:space="preserve">īgums </w:t>
      </w:r>
      <w:r w:rsidR="001223CF" w:rsidRPr="001223CF">
        <w:rPr>
          <w:rFonts w:ascii="Times New Roman" w:eastAsia="Times New Roman" w:hAnsi="Times New Roman" w:cs="Times New Roman"/>
          <w:sz w:val="24"/>
          <w:szCs w:val="24"/>
          <w:lang w:eastAsia="lv-LV"/>
        </w:rPr>
        <w:t xml:space="preserve">tiek pārtraukts šajā punktā noteiktajā gadījumā, </w:t>
      </w:r>
      <w:r w:rsidR="0038505A">
        <w:rPr>
          <w:rFonts w:ascii="Times New Roman" w:eastAsia="Times New Roman" w:hAnsi="Times New Roman" w:cs="Times New Roman"/>
          <w:sz w:val="24"/>
          <w:szCs w:val="24"/>
          <w:lang w:eastAsia="lv-LV"/>
        </w:rPr>
        <w:t>Iznomātājam</w:t>
      </w:r>
      <w:r w:rsidR="0038505A" w:rsidRPr="001223CF">
        <w:rPr>
          <w:rFonts w:ascii="Times New Roman" w:eastAsia="Times New Roman" w:hAnsi="Times New Roman" w:cs="Times New Roman"/>
          <w:sz w:val="24"/>
          <w:szCs w:val="24"/>
          <w:lang w:eastAsia="lv-LV"/>
        </w:rPr>
        <w:t xml:space="preserve"> </w:t>
      </w:r>
      <w:r w:rsidR="001223CF" w:rsidRPr="001223CF">
        <w:rPr>
          <w:rFonts w:ascii="Times New Roman" w:eastAsia="Times New Roman" w:hAnsi="Times New Roman" w:cs="Times New Roman"/>
          <w:sz w:val="24"/>
          <w:szCs w:val="24"/>
          <w:lang w:eastAsia="lv-LV"/>
        </w:rPr>
        <w:t xml:space="preserve">ir tiesības pieprasīt no </w:t>
      </w:r>
      <w:r>
        <w:rPr>
          <w:rFonts w:ascii="Times New Roman" w:eastAsia="Times New Roman" w:hAnsi="Times New Roman" w:cs="Times New Roman"/>
          <w:sz w:val="24"/>
          <w:szCs w:val="24"/>
          <w:lang w:eastAsia="lv-LV"/>
        </w:rPr>
        <w:t>Nomnieka</w:t>
      </w:r>
      <w:r w:rsidRPr="001223CF">
        <w:rPr>
          <w:rFonts w:ascii="Times New Roman" w:eastAsia="Times New Roman" w:hAnsi="Times New Roman" w:cs="Times New Roman"/>
          <w:sz w:val="24"/>
          <w:szCs w:val="24"/>
          <w:lang w:eastAsia="lv-LV"/>
        </w:rPr>
        <w:t xml:space="preserve"> </w:t>
      </w:r>
      <w:r w:rsidR="001223CF" w:rsidRPr="001223CF">
        <w:rPr>
          <w:rFonts w:ascii="Times New Roman" w:eastAsia="Times New Roman" w:hAnsi="Times New Roman" w:cs="Times New Roman"/>
          <w:sz w:val="24"/>
          <w:szCs w:val="24"/>
          <w:lang w:eastAsia="lv-LV"/>
        </w:rPr>
        <w:t xml:space="preserve">līgumsodu 2 (divu) </w:t>
      </w:r>
      <w:r w:rsidR="0038505A">
        <w:rPr>
          <w:rFonts w:ascii="Times New Roman" w:eastAsia="Times New Roman" w:hAnsi="Times New Roman" w:cs="Times New Roman"/>
          <w:sz w:val="24"/>
          <w:szCs w:val="24"/>
          <w:lang w:eastAsia="lv-LV"/>
        </w:rPr>
        <w:t>Ikmēneša minimālo nomas maksu apmērā.</w:t>
      </w:r>
    </w:p>
    <w:p w14:paraId="5E7FA36F" w14:textId="6BA6D04E"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Visi strīdi un domstarpības, kas rodas saskaņā ar Līguma izpildi, tiek risināti sarunu ceļā, bet, ja rakstiska vienošanās starp Līdzējiem netiek panākta - saskaņā ar Latvijas Republikas materiālo un procesuālo tiesību normām</w:t>
      </w:r>
      <w:r w:rsidR="0038505A">
        <w:rPr>
          <w:rFonts w:ascii="Times New Roman" w:eastAsia="Times New Roman" w:hAnsi="Times New Roman" w:cs="Times New Roman"/>
          <w:color w:val="000000"/>
          <w:sz w:val="24"/>
          <w:szCs w:val="24"/>
          <w:lang w:eastAsia="lv-LV" w:bidi="lv-LV"/>
        </w:rPr>
        <w:t xml:space="preserve"> Latvijas Republikas tiesā</w:t>
      </w:r>
      <w:r w:rsidRPr="001223CF">
        <w:rPr>
          <w:rFonts w:ascii="Times New Roman" w:eastAsia="Times New Roman" w:hAnsi="Times New Roman" w:cs="Times New Roman"/>
          <w:color w:val="000000"/>
          <w:sz w:val="24"/>
          <w:szCs w:val="24"/>
          <w:lang w:eastAsia="lv-LV" w:bidi="lv-LV"/>
        </w:rPr>
        <w:t>.</w:t>
      </w:r>
    </w:p>
    <w:p w14:paraId="61ADBD0D" w14:textId="7777777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Visi ar Līgumu saistītie Līdzēju savstarpējie paziņojumi sastādāmi rakstiski. Lai Līguma grozījumi, papildinājumi vai labojumi iegūtu juridisku spēku, tiem jābūt sastādītiem rakstiski un parakstītiem no abu Līdzēju puses.</w:t>
      </w:r>
    </w:p>
    <w:p w14:paraId="613A92DB" w14:textId="7777777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Gadījumā, ja kāds Līguma noteikums tiek atzīts par spēkā neesošu, tas neskar pārējo Līguma noteikumu spēkā esamību. Šādā gadījumā Līdzēju pienākums ir izteikt spēkā neesošo nosacījumu citā redakcijā, tādējādi, ievērojot normatīvos aktos vai spēkā stājušos tiesas spriedumos noteikto, cenšoties iespēju robežās panākt līdzīgu rezultātu.</w:t>
      </w:r>
    </w:p>
    <w:p w14:paraId="1F20D46C" w14:textId="77777777"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Līguma teksta sadalīšana daļās, un šo daļu nosaukumi neietekmē teksta nozīmīgumu, bet ir pielietota vienīgi ērtības un pārskatāmības labad.</w:t>
      </w:r>
    </w:p>
    <w:p w14:paraId="4981E62F" w14:textId="3C2FC786" w:rsidR="001223CF" w:rsidRPr="00A56395"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 xml:space="preserve">Līgums ir saistošs jebkuram Līdzēju tiesību un saistību faktiskajam vai juridiskajam pārņēmējam, pilnvarotām personām, kā arī personām, kas rīkojas Līdzēju vārdā. Iznomātāja saistību un tiesību </w:t>
      </w:r>
      <w:r w:rsidRPr="00A56395">
        <w:rPr>
          <w:rFonts w:ascii="Times New Roman" w:eastAsia="Times New Roman" w:hAnsi="Times New Roman" w:cs="Times New Roman"/>
          <w:color w:val="000000"/>
          <w:sz w:val="24"/>
          <w:szCs w:val="24"/>
          <w:lang w:eastAsia="lv-LV" w:bidi="lv-LV"/>
        </w:rPr>
        <w:t>pārņēmējam 30 (trīsdesmit) dienu laikā ir jānoslēdz pārjaunojuma Līgums.</w:t>
      </w:r>
    </w:p>
    <w:p w14:paraId="2FE33FE7" w14:textId="43EE9BD3" w:rsidR="00512825" w:rsidRPr="00A56395" w:rsidRDefault="00C55EC4" w:rsidP="00A56395">
      <w:pPr>
        <w:widowControl w:val="0"/>
        <w:numPr>
          <w:ilvl w:val="1"/>
          <w:numId w:val="1"/>
        </w:numPr>
        <w:spacing w:after="0" w:line="240" w:lineRule="auto"/>
        <w:ind w:left="567" w:right="-1" w:hanging="567"/>
        <w:jc w:val="both"/>
        <w:rPr>
          <w:rFonts w:ascii="Times New Roman" w:hAnsi="Times New Roman" w:cs="Times New Roman"/>
          <w:color w:val="000000"/>
          <w:sz w:val="24"/>
          <w:szCs w:val="24"/>
        </w:rPr>
      </w:pPr>
      <w:r w:rsidRPr="00A56395">
        <w:rPr>
          <w:rFonts w:ascii="Times New Roman" w:hAnsi="Times New Roman" w:cs="Times New Roman"/>
          <w:sz w:val="24"/>
          <w:szCs w:val="24"/>
        </w:rPr>
        <w:t xml:space="preserve">Par </w:t>
      </w:r>
      <w:r w:rsidR="000F5057" w:rsidRPr="00A56395">
        <w:rPr>
          <w:rFonts w:ascii="Times New Roman" w:hAnsi="Times New Roman" w:cs="Times New Roman"/>
          <w:sz w:val="24"/>
          <w:szCs w:val="24"/>
        </w:rPr>
        <w:t xml:space="preserve">darba vides riskiem Iznomātāja teritorijā </w:t>
      </w:r>
      <w:r w:rsidR="0054224B" w:rsidRPr="00A56395">
        <w:rPr>
          <w:rFonts w:ascii="Times New Roman" w:hAnsi="Times New Roman" w:cs="Times New Roman"/>
          <w:sz w:val="24"/>
          <w:szCs w:val="24"/>
        </w:rPr>
        <w:t xml:space="preserve">Nomnieka pilnvaroto </w:t>
      </w:r>
      <w:r w:rsidR="00A56395" w:rsidRPr="00A56395">
        <w:rPr>
          <w:rFonts w:ascii="Times New Roman" w:hAnsi="Times New Roman" w:cs="Times New Roman"/>
          <w:sz w:val="24"/>
          <w:szCs w:val="24"/>
        </w:rPr>
        <w:t xml:space="preserve">personu informē </w:t>
      </w:r>
      <w:r w:rsidR="00A56395">
        <w:rPr>
          <w:rFonts w:ascii="Times New Roman" w:hAnsi="Times New Roman" w:cs="Times New Roman"/>
          <w:sz w:val="24"/>
          <w:szCs w:val="24"/>
        </w:rPr>
        <w:t>Iznomātāja</w:t>
      </w:r>
      <w:r w:rsidR="00A56395" w:rsidRPr="00A56395">
        <w:rPr>
          <w:rFonts w:ascii="Times New Roman" w:hAnsi="Times New Roman" w:cs="Times New Roman"/>
          <w:sz w:val="24"/>
          <w:szCs w:val="24"/>
        </w:rPr>
        <w:t xml:space="preserve"> Personāla pārvaldības daļas Darba aizsardzības un arodveselības nodaļas vadītāja Ināra Kačkāne, </w:t>
      </w:r>
      <w:r w:rsidR="001B5B10">
        <w:rPr>
          <w:rFonts w:ascii="Times New Roman" w:hAnsi="Times New Roman" w:cs="Times New Roman"/>
          <w:sz w:val="24"/>
          <w:szCs w:val="24"/>
        </w:rPr>
        <w:t>mob.tel.:</w:t>
      </w:r>
      <w:r w:rsidR="00557E0A">
        <w:rPr>
          <w:rFonts w:ascii="Times New Roman" w:hAnsi="Times New Roman" w:cs="Times New Roman"/>
          <w:sz w:val="24"/>
          <w:szCs w:val="24"/>
        </w:rPr>
        <w:t xml:space="preserve"> +371 </w:t>
      </w:r>
      <w:r w:rsidR="00A56395" w:rsidRPr="00A56395">
        <w:rPr>
          <w:rFonts w:ascii="Times New Roman" w:hAnsi="Times New Roman" w:cs="Times New Roman"/>
          <w:sz w:val="24"/>
          <w:szCs w:val="24"/>
        </w:rPr>
        <w:t xml:space="preserve">26558028, e-pasta adrese: </w:t>
      </w:r>
      <w:hyperlink r:id="rId11" w:history="1">
        <w:r w:rsidR="00A56395" w:rsidRPr="00A56395">
          <w:rPr>
            <w:rStyle w:val="Hyperlink"/>
            <w:rFonts w:ascii="Times New Roman" w:hAnsi="Times New Roman"/>
            <w:sz w:val="24"/>
            <w:szCs w:val="24"/>
          </w:rPr>
          <w:t>inara.kackane@rigassatiksme.lv</w:t>
        </w:r>
      </w:hyperlink>
      <w:r w:rsidR="00A56395" w:rsidRPr="00A56395">
        <w:rPr>
          <w:rFonts w:ascii="Times New Roman" w:hAnsi="Times New Roman" w:cs="Times New Roman"/>
          <w:sz w:val="24"/>
          <w:szCs w:val="24"/>
        </w:rPr>
        <w:t>.</w:t>
      </w:r>
      <w:r w:rsidR="00A56395">
        <w:rPr>
          <w:rFonts w:ascii="Times New Roman" w:hAnsi="Times New Roman" w:cs="Times New Roman"/>
          <w:sz w:val="24"/>
          <w:szCs w:val="24"/>
        </w:rPr>
        <w:t>,</w:t>
      </w:r>
      <w:r w:rsidR="00A56395" w:rsidRPr="00A56395">
        <w:rPr>
          <w:rFonts w:ascii="Times New Roman" w:hAnsi="Times New Roman" w:cs="Times New Roman"/>
          <w:sz w:val="24"/>
          <w:szCs w:val="24"/>
        </w:rPr>
        <w:t xml:space="preserve"> nosūtot informāciju uz e-pasta adresi</w:t>
      </w:r>
      <w:r w:rsidR="00A56395">
        <w:rPr>
          <w:rFonts w:ascii="Times New Roman" w:hAnsi="Times New Roman" w:cs="Times New Roman"/>
          <w:sz w:val="24"/>
          <w:szCs w:val="24"/>
        </w:rPr>
        <w:t>.</w:t>
      </w:r>
    </w:p>
    <w:p w14:paraId="176886B2" w14:textId="4ACFC73F" w:rsidR="001223CF" w:rsidRPr="001223CF" w:rsidRDefault="001223CF" w:rsidP="001223CF">
      <w:pPr>
        <w:widowControl w:val="0"/>
        <w:numPr>
          <w:ilvl w:val="1"/>
          <w:numId w:val="1"/>
        </w:numPr>
        <w:spacing w:after="0" w:line="240" w:lineRule="auto"/>
        <w:ind w:left="567" w:right="-1" w:hanging="567"/>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Līguma pielikumi</w:t>
      </w:r>
      <w:r w:rsidR="00F42B14">
        <w:rPr>
          <w:rFonts w:ascii="Times New Roman" w:eastAsia="Times New Roman" w:hAnsi="Times New Roman" w:cs="Times New Roman"/>
          <w:color w:val="000000"/>
          <w:sz w:val="24"/>
          <w:szCs w:val="24"/>
          <w:lang w:eastAsia="lv-LV" w:bidi="lv-LV"/>
        </w:rPr>
        <w:t xml:space="preserve"> </w:t>
      </w:r>
      <w:r w:rsidRPr="001223CF">
        <w:rPr>
          <w:rFonts w:ascii="Times New Roman" w:eastAsia="Times New Roman" w:hAnsi="Times New Roman" w:cs="Times New Roman"/>
          <w:color w:val="000000"/>
          <w:sz w:val="24"/>
          <w:szCs w:val="24"/>
          <w:lang w:eastAsia="lv-LV" w:bidi="lv-LV"/>
        </w:rPr>
        <w:t>ir neatņemama Līguma sastāvdaļa. Līgumam uz noslēgšanas brīdi ir šādi pielikumi:</w:t>
      </w:r>
    </w:p>
    <w:p w14:paraId="5AE0BBBC" w14:textId="1EB71C2B" w:rsidR="001223CF" w:rsidRDefault="00372904" w:rsidP="00CE1A57">
      <w:pPr>
        <w:widowControl w:val="0"/>
        <w:numPr>
          <w:ilvl w:val="2"/>
          <w:numId w:val="1"/>
        </w:numPr>
        <w:spacing w:after="0" w:line="240" w:lineRule="auto"/>
        <w:ind w:left="993" w:right="-1"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Tehniskā specifikācija</w:t>
      </w:r>
      <w:r w:rsidR="00CE1A57">
        <w:rPr>
          <w:rFonts w:ascii="Times New Roman" w:eastAsia="Times New Roman" w:hAnsi="Times New Roman" w:cs="Times New Roman"/>
          <w:sz w:val="24"/>
          <w:szCs w:val="24"/>
          <w:lang w:eastAsia="lv-LV"/>
        </w:rPr>
        <w:t xml:space="preserve"> (Pielikums Nr.1)</w:t>
      </w:r>
      <w:r w:rsidR="00AD7715">
        <w:rPr>
          <w:rFonts w:ascii="Times New Roman" w:eastAsia="Times New Roman" w:hAnsi="Times New Roman" w:cs="Times New Roman"/>
          <w:sz w:val="24"/>
          <w:szCs w:val="24"/>
          <w:lang w:eastAsia="lv-LV"/>
        </w:rPr>
        <w:t>;</w:t>
      </w:r>
    </w:p>
    <w:p w14:paraId="17278CCF" w14:textId="15D515B2" w:rsidR="00AD7715" w:rsidRDefault="00E00B08" w:rsidP="00CE1A57">
      <w:pPr>
        <w:widowControl w:val="0"/>
        <w:numPr>
          <w:ilvl w:val="2"/>
          <w:numId w:val="1"/>
        </w:numPr>
        <w:spacing w:after="0" w:line="240" w:lineRule="auto"/>
        <w:ind w:left="993" w:right="-1" w:hanging="425"/>
        <w:jc w:val="both"/>
        <w:rPr>
          <w:rFonts w:ascii="Times New Roman" w:eastAsia="Times New Roman" w:hAnsi="Times New Roman" w:cs="Times New Roman"/>
          <w:sz w:val="24"/>
          <w:szCs w:val="24"/>
          <w:lang w:eastAsia="lv-LV"/>
        </w:rPr>
      </w:pPr>
      <w:r w:rsidRPr="00E00B08">
        <w:rPr>
          <w:rFonts w:ascii="Times New Roman" w:eastAsia="Times New Roman" w:hAnsi="Times New Roman" w:cs="Times New Roman"/>
          <w:sz w:val="24"/>
          <w:szCs w:val="24"/>
          <w:lang w:eastAsia="lv-LV"/>
        </w:rPr>
        <w:t>Reklāmas eksponēšanas vietas uz autobusiem</w:t>
      </w:r>
      <w:r w:rsidR="00CE1A57">
        <w:rPr>
          <w:rFonts w:ascii="Times New Roman" w:eastAsia="Times New Roman" w:hAnsi="Times New Roman" w:cs="Times New Roman"/>
          <w:sz w:val="24"/>
          <w:szCs w:val="24"/>
          <w:lang w:eastAsia="lv-LV"/>
        </w:rPr>
        <w:t xml:space="preserve"> (Pielikums Nr.1.1.)</w:t>
      </w:r>
      <w:r w:rsidRPr="00E00B08">
        <w:rPr>
          <w:rFonts w:ascii="Times New Roman" w:eastAsia="Times New Roman" w:hAnsi="Times New Roman" w:cs="Times New Roman"/>
          <w:sz w:val="24"/>
          <w:szCs w:val="24"/>
          <w:lang w:eastAsia="lv-LV"/>
        </w:rPr>
        <w:t>;</w:t>
      </w:r>
    </w:p>
    <w:p w14:paraId="690D8C51" w14:textId="4110BED7" w:rsidR="00E00B08" w:rsidRDefault="002D2156" w:rsidP="00CE1A57">
      <w:pPr>
        <w:widowControl w:val="0"/>
        <w:numPr>
          <w:ilvl w:val="2"/>
          <w:numId w:val="1"/>
        </w:numPr>
        <w:spacing w:after="0" w:line="240" w:lineRule="auto"/>
        <w:ind w:left="993" w:right="-1" w:hanging="425"/>
        <w:jc w:val="both"/>
        <w:rPr>
          <w:rFonts w:ascii="Times New Roman" w:eastAsia="Times New Roman" w:hAnsi="Times New Roman" w:cs="Times New Roman"/>
          <w:sz w:val="24"/>
          <w:szCs w:val="24"/>
          <w:lang w:eastAsia="lv-LV"/>
        </w:rPr>
      </w:pPr>
      <w:r w:rsidRPr="002D2156">
        <w:rPr>
          <w:rFonts w:ascii="Times New Roman" w:eastAsia="Times New Roman" w:hAnsi="Times New Roman" w:cs="Times New Roman"/>
          <w:sz w:val="24"/>
          <w:szCs w:val="24"/>
          <w:lang w:eastAsia="lv-LV"/>
        </w:rPr>
        <w:t xml:space="preserve">Reklāmas eksponēšanas vietas uz </w:t>
      </w:r>
      <w:r>
        <w:rPr>
          <w:rFonts w:ascii="Times New Roman" w:eastAsia="Times New Roman" w:hAnsi="Times New Roman" w:cs="Times New Roman"/>
          <w:sz w:val="24"/>
          <w:szCs w:val="24"/>
          <w:lang w:eastAsia="lv-LV"/>
        </w:rPr>
        <w:t>trolejbusa</w:t>
      </w:r>
      <w:r w:rsidR="00CE1A57">
        <w:rPr>
          <w:rFonts w:ascii="Times New Roman" w:eastAsia="Times New Roman" w:hAnsi="Times New Roman" w:cs="Times New Roman"/>
          <w:sz w:val="24"/>
          <w:szCs w:val="24"/>
          <w:lang w:eastAsia="lv-LV"/>
        </w:rPr>
        <w:t xml:space="preserve"> (Pielikums Nr.1.2.)</w:t>
      </w:r>
      <w:r w:rsidRPr="002D2156">
        <w:rPr>
          <w:rFonts w:ascii="Times New Roman" w:eastAsia="Times New Roman" w:hAnsi="Times New Roman" w:cs="Times New Roman"/>
          <w:sz w:val="24"/>
          <w:szCs w:val="24"/>
          <w:lang w:eastAsia="lv-LV"/>
        </w:rPr>
        <w:t>;</w:t>
      </w:r>
    </w:p>
    <w:p w14:paraId="7A8EFFB3" w14:textId="21313254" w:rsidR="001223CF" w:rsidRDefault="008176C5" w:rsidP="00CE1A57">
      <w:pPr>
        <w:widowControl w:val="0"/>
        <w:numPr>
          <w:ilvl w:val="2"/>
          <w:numId w:val="1"/>
        </w:numPr>
        <w:spacing w:after="0" w:line="240" w:lineRule="auto"/>
        <w:ind w:left="993" w:right="-1" w:hanging="425"/>
        <w:jc w:val="both"/>
        <w:rPr>
          <w:rFonts w:ascii="Times New Roman" w:eastAsia="Times New Roman" w:hAnsi="Times New Roman" w:cs="Times New Roman"/>
          <w:sz w:val="24"/>
          <w:szCs w:val="24"/>
          <w:lang w:eastAsia="lv-LV"/>
        </w:rPr>
      </w:pPr>
      <w:r w:rsidRPr="008176C5">
        <w:rPr>
          <w:rFonts w:ascii="Times New Roman" w:eastAsia="Times New Roman" w:hAnsi="Times New Roman" w:cs="Times New Roman"/>
          <w:sz w:val="24"/>
          <w:szCs w:val="24"/>
          <w:lang w:eastAsia="lv-LV"/>
        </w:rPr>
        <w:t xml:space="preserve">Reklāmas eksponēšanas vietas </w:t>
      </w:r>
      <w:r>
        <w:rPr>
          <w:rFonts w:ascii="Times New Roman" w:eastAsia="Times New Roman" w:hAnsi="Times New Roman" w:cs="Times New Roman"/>
          <w:sz w:val="24"/>
          <w:szCs w:val="24"/>
          <w:lang w:eastAsia="lv-LV"/>
        </w:rPr>
        <w:t>Transportlīdzekļa salonos</w:t>
      </w:r>
      <w:r w:rsidR="00CE1A57">
        <w:rPr>
          <w:rFonts w:ascii="Times New Roman" w:eastAsia="Times New Roman" w:hAnsi="Times New Roman" w:cs="Times New Roman"/>
          <w:sz w:val="24"/>
          <w:szCs w:val="24"/>
          <w:lang w:eastAsia="lv-LV"/>
        </w:rPr>
        <w:t xml:space="preserve"> (Pielikums Nr.1.</w:t>
      </w:r>
      <w:r w:rsidR="00692051">
        <w:rPr>
          <w:rFonts w:ascii="Times New Roman" w:eastAsia="Times New Roman" w:hAnsi="Times New Roman" w:cs="Times New Roman"/>
          <w:sz w:val="24"/>
          <w:szCs w:val="24"/>
          <w:lang w:eastAsia="lv-LV"/>
        </w:rPr>
        <w:t>3</w:t>
      </w:r>
      <w:r w:rsidR="00CE1A57">
        <w:rPr>
          <w:rFonts w:ascii="Times New Roman" w:eastAsia="Times New Roman" w:hAnsi="Times New Roman" w:cs="Times New Roman"/>
          <w:sz w:val="24"/>
          <w:szCs w:val="24"/>
          <w:lang w:eastAsia="lv-LV"/>
        </w:rPr>
        <w:t>.)</w:t>
      </w:r>
      <w:r w:rsidRPr="008176C5">
        <w:rPr>
          <w:rFonts w:ascii="Times New Roman" w:eastAsia="Times New Roman" w:hAnsi="Times New Roman" w:cs="Times New Roman"/>
          <w:sz w:val="24"/>
          <w:szCs w:val="24"/>
          <w:lang w:eastAsia="lv-LV"/>
        </w:rPr>
        <w:t>;</w:t>
      </w:r>
    </w:p>
    <w:p w14:paraId="571FDE72" w14:textId="66956592" w:rsidR="00787FAD" w:rsidRPr="001223CF" w:rsidRDefault="00787FAD" w:rsidP="00CE1A57">
      <w:pPr>
        <w:widowControl w:val="0"/>
        <w:numPr>
          <w:ilvl w:val="2"/>
          <w:numId w:val="1"/>
        </w:numPr>
        <w:spacing w:after="0" w:line="240" w:lineRule="auto"/>
        <w:ind w:left="993" w:right="-1" w:hanging="425"/>
        <w:jc w:val="both"/>
        <w:rPr>
          <w:rFonts w:ascii="Times New Roman" w:eastAsia="Times New Roman" w:hAnsi="Times New Roman" w:cs="Times New Roman"/>
          <w:sz w:val="24"/>
          <w:szCs w:val="24"/>
          <w:lang w:eastAsia="lv-LV"/>
        </w:rPr>
      </w:pPr>
      <w:r w:rsidRPr="00787FAD">
        <w:rPr>
          <w:rFonts w:ascii="Times New Roman" w:eastAsia="Times New Roman" w:hAnsi="Times New Roman" w:cs="Times New Roman"/>
          <w:sz w:val="24"/>
          <w:szCs w:val="24"/>
          <w:lang w:eastAsia="lv-LV"/>
        </w:rPr>
        <w:t>Nomas maksa par reklāmas izvietošanu Reklāmas nesējos</w:t>
      </w:r>
      <w:r w:rsidR="00CE1A57">
        <w:rPr>
          <w:rFonts w:ascii="Times New Roman" w:eastAsia="Times New Roman" w:hAnsi="Times New Roman" w:cs="Times New Roman"/>
          <w:sz w:val="24"/>
          <w:szCs w:val="24"/>
          <w:lang w:eastAsia="lv-LV"/>
        </w:rPr>
        <w:t xml:space="preserve"> (Pielikums Nr.2)</w:t>
      </w:r>
      <w:r>
        <w:rPr>
          <w:rFonts w:ascii="Times New Roman" w:eastAsia="Times New Roman" w:hAnsi="Times New Roman" w:cs="Times New Roman"/>
          <w:sz w:val="24"/>
          <w:szCs w:val="24"/>
          <w:lang w:eastAsia="lv-LV"/>
        </w:rPr>
        <w:t>.</w:t>
      </w:r>
    </w:p>
    <w:p w14:paraId="5AF45F27" w14:textId="5AD95B04" w:rsidR="001223CF" w:rsidRPr="001223CF" w:rsidRDefault="001223CF" w:rsidP="001223CF">
      <w:pPr>
        <w:widowControl w:val="0"/>
        <w:numPr>
          <w:ilvl w:val="1"/>
          <w:numId w:val="1"/>
        </w:numPr>
        <w:spacing w:after="0" w:line="240" w:lineRule="auto"/>
        <w:ind w:left="709" w:right="-1" w:hanging="709"/>
        <w:jc w:val="both"/>
        <w:rPr>
          <w:rFonts w:ascii="Times New Roman" w:eastAsia="Times New Roman" w:hAnsi="Times New Roman" w:cs="Times New Roman"/>
          <w:sz w:val="24"/>
          <w:szCs w:val="24"/>
          <w:lang w:eastAsia="lv-LV"/>
        </w:rPr>
      </w:pPr>
      <w:r w:rsidRPr="001223CF">
        <w:rPr>
          <w:rFonts w:ascii="Times New Roman" w:eastAsia="Times New Roman" w:hAnsi="Times New Roman" w:cs="Times New Roman"/>
          <w:color w:val="000000"/>
          <w:sz w:val="24"/>
          <w:szCs w:val="24"/>
          <w:lang w:eastAsia="lv-LV" w:bidi="lv-LV"/>
        </w:rPr>
        <w:t>Līgums ir</w:t>
      </w:r>
      <w:r w:rsidR="002138D1">
        <w:rPr>
          <w:rFonts w:ascii="Times New Roman" w:eastAsia="Times New Roman" w:hAnsi="Times New Roman" w:cs="Times New Roman"/>
          <w:color w:val="000000"/>
          <w:sz w:val="24"/>
          <w:szCs w:val="24"/>
          <w:lang w:eastAsia="lv-LV" w:bidi="lv-LV"/>
        </w:rPr>
        <w:t xml:space="preserve"> parakstīts ar </w:t>
      </w:r>
      <w:r w:rsidR="00E826A7">
        <w:rPr>
          <w:rFonts w:ascii="Times New Roman" w:eastAsia="Times New Roman" w:hAnsi="Times New Roman" w:cs="Times New Roman"/>
          <w:color w:val="000000"/>
          <w:sz w:val="24"/>
          <w:szCs w:val="24"/>
          <w:lang w:eastAsia="lv-LV" w:bidi="lv-LV"/>
        </w:rPr>
        <w:t xml:space="preserve">drošu </w:t>
      </w:r>
      <w:r w:rsidR="002138D1">
        <w:rPr>
          <w:rFonts w:ascii="Times New Roman" w:eastAsia="Times New Roman" w:hAnsi="Times New Roman" w:cs="Times New Roman"/>
          <w:color w:val="000000"/>
          <w:sz w:val="24"/>
          <w:szCs w:val="24"/>
          <w:lang w:eastAsia="lv-LV" w:bidi="lv-LV"/>
        </w:rPr>
        <w:t xml:space="preserve">elektronisko parakstu. </w:t>
      </w:r>
    </w:p>
    <w:p w14:paraId="6BF32F03" w14:textId="77777777" w:rsidR="001223CF" w:rsidRPr="001223CF" w:rsidRDefault="001223CF" w:rsidP="001223CF">
      <w:pPr>
        <w:widowControl w:val="0"/>
        <w:tabs>
          <w:tab w:val="left" w:pos="951"/>
        </w:tabs>
        <w:spacing w:after="0" w:line="240" w:lineRule="auto"/>
        <w:ind w:left="426" w:right="-1"/>
        <w:jc w:val="both"/>
        <w:rPr>
          <w:rFonts w:ascii="Times New Roman" w:eastAsia="Times New Roman" w:hAnsi="Times New Roman" w:cs="Times New Roman"/>
          <w:sz w:val="24"/>
          <w:szCs w:val="24"/>
          <w:lang w:eastAsia="lv-LV"/>
        </w:rPr>
      </w:pPr>
    </w:p>
    <w:p w14:paraId="6B5F69BE" w14:textId="77777777" w:rsidR="001223CF" w:rsidRPr="001223CF" w:rsidRDefault="001223CF" w:rsidP="001223CF">
      <w:pPr>
        <w:widowControl w:val="0"/>
        <w:numPr>
          <w:ilvl w:val="0"/>
          <w:numId w:val="1"/>
        </w:numPr>
        <w:tabs>
          <w:tab w:val="left" w:pos="337"/>
        </w:tabs>
        <w:spacing w:after="0" w:line="240" w:lineRule="auto"/>
        <w:ind w:right="-1"/>
        <w:jc w:val="center"/>
        <w:rPr>
          <w:rFonts w:ascii="Times New Roman" w:eastAsia="Times New Roman" w:hAnsi="Times New Roman" w:cs="Times New Roman"/>
          <w:b/>
          <w:bCs/>
          <w:iCs/>
          <w:sz w:val="24"/>
          <w:szCs w:val="24"/>
          <w:lang w:eastAsia="lv-LV"/>
        </w:rPr>
      </w:pPr>
      <w:r w:rsidRPr="001223CF">
        <w:rPr>
          <w:rFonts w:ascii="Times New Roman" w:eastAsia="Times New Roman" w:hAnsi="Times New Roman" w:cs="Times New Roman"/>
          <w:b/>
          <w:bCs/>
          <w:iCs/>
          <w:color w:val="000000"/>
          <w:sz w:val="24"/>
          <w:szCs w:val="24"/>
          <w:lang w:eastAsia="lv-LV" w:bidi="lv-LV"/>
        </w:rPr>
        <w:t>Līdzēju rekvizīti</w:t>
      </w:r>
    </w:p>
    <w:p w14:paraId="46688E57" w14:textId="77777777" w:rsidR="001223CF" w:rsidRPr="001223CF" w:rsidRDefault="001223CF" w:rsidP="001223CF">
      <w:pPr>
        <w:widowControl w:val="0"/>
        <w:tabs>
          <w:tab w:val="left" w:pos="337"/>
        </w:tabs>
        <w:spacing w:after="0" w:line="240" w:lineRule="auto"/>
        <w:ind w:left="426" w:right="-1"/>
        <w:jc w:val="both"/>
        <w:rPr>
          <w:rFonts w:ascii="Times New Roman" w:eastAsia="Times New Roman" w:hAnsi="Times New Roman" w:cs="Times New Roman"/>
          <w:b/>
          <w:bCs/>
          <w:i/>
          <w:iCs/>
          <w:sz w:val="24"/>
          <w:szCs w:val="24"/>
          <w:lang w:eastAsia="lv-LV"/>
        </w:rPr>
      </w:pPr>
    </w:p>
    <w:tbl>
      <w:tblPr>
        <w:tblW w:w="9233" w:type="dxa"/>
        <w:tblLook w:val="01E0" w:firstRow="1" w:lastRow="1" w:firstColumn="1" w:lastColumn="1" w:noHBand="0" w:noVBand="0"/>
      </w:tblPr>
      <w:tblGrid>
        <w:gridCol w:w="4536"/>
        <w:gridCol w:w="4697"/>
      </w:tblGrid>
      <w:tr w:rsidR="001223CF" w:rsidRPr="001223CF" w14:paraId="6B8017ED" w14:textId="77777777" w:rsidTr="00B95802">
        <w:tc>
          <w:tcPr>
            <w:tcW w:w="4536" w:type="dxa"/>
          </w:tcPr>
          <w:p w14:paraId="3429843C" w14:textId="5B0D3693" w:rsidR="001223CF" w:rsidRPr="00861EB4" w:rsidRDefault="001223CF" w:rsidP="00861EB4">
            <w:pPr>
              <w:spacing w:after="0" w:line="240" w:lineRule="auto"/>
              <w:jc w:val="both"/>
              <w:rPr>
                <w:rFonts w:ascii="Times New Roman" w:eastAsia="Times New Roman" w:hAnsi="Times New Roman" w:cs="Times New Roman"/>
                <w:sz w:val="24"/>
                <w:szCs w:val="24"/>
              </w:rPr>
            </w:pPr>
            <w:r w:rsidRPr="00861EB4">
              <w:rPr>
                <w:rFonts w:ascii="Times New Roman" w:eastAsia="Times New Roman" w:hAnsi="Times New Roman" w:cs="Times New Roman"/>
                <w:b/>
                <w:sz w:val="24"/>
                <w:szCs w:val="28"/>
              </w:rPr>
              <w:t>Iznomātājs</w:t>
            </w:r>
            <w:r w:rsidRPr="00861EB4">
              <w:rPr>
                <w:rFonts w:ascii="Times New Roman" w:eastAsia="Times New Roman" w:hAnsi="Times New Roman" w:cs="Times New Roman"/>
                <w:sz w:val="24"/>
                <w:szCs w:val="28"/>
              </w:rPr>
              <w:t>:</w:t>
            </w:r>
          </w:p>
          <w:p w14:paraId="37C2C977" w14:textId="77777777" w:rsidR="001223CF" w:rsidRPr="001223CF" w:rsidRDefault="001223CF" w:rsidP="001223CF">
            <w:pPr>
              <w:spacing w:before="60"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RP SIA „</w:t>
            </w:r>
            <w:r w:rsidRPr="001223CF">
              <w:rPr>
                <w:rFonts w:ascii="Times New Roman" w:eastAsia="Times New Roman" w:hAnsi="Times New Roman" w:cs="Times New Roman"/>
                <w:caps/>
                <w:sz w:val="24"/>
                <w:szCs w:val="24"/>
              </w:rPr>
              <w:t>R</w:t>
            </w:r>
            <w:r w:rsidRPr="001223CF">
              <w:rPr>
                <w:rFonts w:ascii="Times New Roman" w:eastAsia="Times New Roman" w:hAnsi="Times New Roman" w:cs="Times New Roman"/>
                <w:sz w:val="24"/>
                <w:szCs w:val="24"/>
              </w:rPr>
              <w:t>īgas satiksme”</w:t>
            </w:r>
          </w:p>
          <w:p w14:paraId="46B7A1A3" w14:textId="77777777" w:rsidR="001223CF" w:rsidRPr="001223CF" w:rsidRDefault="001223CF" w:rsidP="001223CF">
            <w:pPr>
              <w:spacing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juridiskā adrese: Kleistu iela 28, Rīga LV-1067</w:t>
            </w:r>
          </w:p>
          <w:p w14:paraId="0DC0C807" w14:textId="77777777" w:rsidR="001223CF" w:rsidRPr="001223CF" w:rsidRDefault="001223CF" w:rsidP="001223CF">
            <w:pPr>
              <w:spacing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biroja adrese: Vestienas iela 35, Rīga LV-1035</w:t>
            </w:r>
          </w:p>
          <w:p w14:paraId="37C677E8" w14:textId="77777777" w:rsidR="001223CF" w:rsidRPr="001223CF" w:rsidRDefault="001223CF" w:rsidP="001223CF">
            <w:pPr>
              <w:spacing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 xml:space="preserve">PVN </w:t>
            </w:r>
            <w:proofErr w:type="spellStart"/>
            <w:r w:rsidRPr="001223CF">
              <w:rPr>
                <w:rFonts w:ascii="Times New Roman" w:eastAsia="Times New Roman" w:hAnsi="Times New Roman" w:cs="Times New Roman"/>
                <w:sz w:val="24"/>
                <w:szCs w:val="24"/>
              </w:rPr>
              <w:t>reģ</w:t>
            </w:r>
            <w:proofErr w:type="spellEnd"/>
            <w:r w:rsidRPr="001223CF">
              <w:rPr>
                <w:rFonts w:ascii="Times New Roman" w:eastAsia="Times New Roman" w:hAnsi="Times New Roman" w:cs="Times New Roman"/>
                <w:sz w:val="24"/>
                <w:szCs w:val="24"/>
              </w:rPr>
              <w:t>. Nr.LV40003619950</w:t>
            </w:r>
          </w:p>
          <w:p w14:paraId="53F2BE12" w14:textId="77777777" w:rsidR="001223CF" w:rsidRPr="001223CF" w:rsidRDefault="001223CF" w:rsidP="001223CF">
            <w:pPr>
              <w:spacing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AS „Citadele banka”</w:t>
            </w:r>
          </w:p>
          <w:p w14:paraId="22729A9F" w14:textId="77777777" w:rsidR="001223CF" w:rsidRPr="001223CF" w:rsidRDefault="001223CF" w:rsidP="001223CF">
            <w:pPr>
              <w:autoSpaceDE w:val="0"/>
              <w:autoSpaceDN w:val="0"/>
              <w:adjustRightInd w:val="0"/>
              <w:spacing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SWIFT kods PARXLV22</w:t>
            </w:r>
          </w:p>
          <w:p w14:paraId="21A296B0" w14:textId="77777777" w:rsidR="001223CF" w:rsidRPr="001223CF" w:rsidRDefault="001223CF" w:rsidP="001223CF">
            <w:pPr>
              <w:spacing w:after="0" w:line="240" w:lineRule="auto"/>
              <w:jc w:val="both"/>
              <w:rPr>
                <w:rFonts w:ascii="Times New Roman" w:eastAsia="Times New Roman" w:hAnsi="Times New Roman" w:cs="Times New Roman"/>
                <w:sz w:val="24"/>
                <w:szCs w:val="24"/>
              </w:rPr>
            </w:pPr>
            <w:r w:rsidRPr="001223CF">
              <w:rPr>
                <w:rFonts w:ascii="Times New Roman" w:eastAsia="Times New Roman" w:hAnsi="Times New Roman" w:cs="Times New Roman"/>
                <w:sz w:val="24"/>
                <w:szCs w:val="24"/>
              </w:rPr>
              <w:t>Konta Nr.LV56PARX0006048641565</w:t>
            </w:r>
          </w:p>
          <w:p w14:paraId="467F61A1" w14:textId="0AAFF4C1" w:rsidR="001223CF" w:rsidRPr="001223CF" w:rsidRDefault="001223CF" w:rsidP="001223CF">
            <w:pPr>
              <w:spacing w:after="0" w:line="240" w:lineRule="auto"/>
              <w:rPr>
                <w:rFonts w:ascii="Times New Roman" w:eastAsia="Times New Roman" w:hAnsi="Times New Roman" w:cs="Times New Roman"/>
                <w:sz w:val="28"/>
                <w:szCs w:val="28"/>
              </w:rPr>
            </w:pPr>
          </w:p>
        </w:tc>
        <w:tc>
          <w:tcPr>
            <w:tcW w:w="4697" w:type="dxa"/>
          </w:tcPr>
          <w:p w14:paraId="09570C50" w14:textId="77777777" w:rsidR="001223CF" w:rsidRPr="001223CF" w:rsidRDefault="001223CF" w:rsidP="001223CF">
            <w:pPr>
              <w:spacing w:after="0" w:line="240" w:lineRule="auto"/>
              <w:rPr>
                <w:rFonts w:ascii="Times New Roman" w:eastAsia="Times New Roman" w:hAnsi="Times New Roman" w:cs="Times New Roman"/>
                <w:sz w:val="24"/>
                <w:szCs w:val="28"/>
              </w:rPr>
            </w:pPr>
          </w:p>
        </w:tc>
      </w:tr>
    </w:tbl>
    <w:p w14:paraId="773B91D5" w14:textId="77777777" w:rsidR="00117E92" w:rsidRDefault="00117E92" w:rsidP="003441C1"/>
    <w:sectPr w:rsidR="00117E92" w:rsidSect="001223CF">
      <w:headerReference w:type="even" r:id="rId12"/>
      <w:footerReference w:type="even" r:id="rId13"/>
      <w:footerReference w:type="default" r:id="rId14"/>
      <w:footerReference w:type="first" r:id="rId15"/>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E9F3" w14:textId="77777777" w:rsidR="00B83DE3" w:rsidRDefault="00B83DE3">
      <w:pPr>
        <w:spacing w:after="0" w:line="240" w:lineRule="auto"/>
      </w:pPr>
      <w:r>
        <w:separator/>
      </w:r>
    </w:p>
  </w:endnote>
  <w:endnote w:type="continuationSeparator" w:id="0">
    <w:p w14:paraId="2718DDB8" w14:textId="77777777" w:rsidR="00B83DE3" w:rsidRDefault="00B8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F99" w14:textId="77777777" w:rsidR="00601032" w:rsidRDefault="008A6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C44242" w14:textId="77777777" w:rsidR="00601032" w:rsidRDefault="00EF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198" w14:textId="77777777" w:rsidR="00601032" w:rsidRDefault="008A6A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FACE99C" w14:textId="77777777" w:rsidR="00601032" w:rsidRDefault="00EF4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AE30" w14:textId="77777777" w:rsidR="00601032" w:rsidRDefault="00EF40EE">
    <w:pPr>
      <w:pStyle w:val="Footer"/>
      <w:pBdr>
        <w:top w:val="single" w:sz="4" w:space="1" w:color="auto"/>
      </w:pBdr>
      <w:rPr>
        <w:rFonts w:ascii="Times New Roman" w:hAnsi="Times New Roman"/>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C198" w14:textId="77777777" w:rsidR="00B83DE3" w:rsidRDefault="00B83DE3">
      <w:pPr>
        <w:spacing w:after="0" w:line="240" w:lineRule="auto"/>
      </w:pPr>
      <w:r>
        <w:separator/>
      </w:r>
    </w:p>
  </w:footnote>
  <w:footnote w:type="continuationSeparator" w:id="0">
    <w:p w14:paraId="1D0D5879" w14:textId="77777777" w:rsidR="00B83DE3" w:rsidRDefault="00B8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3511" w14:textId="23E9AB6F" w:rsidR="00601032" w:rsidRDefault="008A6A13">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sidR="002B0E4A">
      <w:rPr>
        <w:rStyle w:val="PageNumber"/>
        <w:noProof/>
        <w:sz w:val="23"/>
      </w:rPr>
      <w:t>1</w:t>
    </w:r>
    <w:r>
      <w:rPr>
        <w:rStyle w:val="PageNumber"/>
        <w:sz w:val="23"/>
      </w:rPr>
      <w:fldChar w:fldCharType="end"/>
    </w:r>
  </w:p>
  <w:p w14:paraId="63BA90AF" w14:textId="77777777" w:rsidR="00601032" w:rsidRDefault="00EF40EE">
    <w:pPr>
      <w:pStyle w:val="Header"/>
      <w:ind w:right="360"/>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63D"/>
    <w:multiLevelType w:val="multilevel"/>
    <w:tmpl w:val="7D10659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F521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DD75B0"/>
    <w:multiLevelType w:val="multilevel"/>
    <w:tmpl w:val="9DF09B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5F2892"/>
    <w:multiLevelType w:val="multilevel"/>
    <w:tmpl w:val="865880F6"/>
    <w:lvl w:ilvl="0">
      <w:start w:val="1"/>
      <w:numFmt w:val="decimal"/>
      <w:lvlText w:val="%1."/>
      <w:lvlJc w:val="left"/>
      <w:pPr>
        <w:ind w:left="360" w:hanging="360"/>
      </w:pPr>
      <w:rPr>
        <w:b/>
        <w:bCs/>
        <w:i w:val="0"/>
        <w:iCs/>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DE6068"/>
    <w:multiLevelType w:val="multilevel"/>
    <w:tmpl w:val="CC2AE352"/>
    <w:lvl w:ilvl="0">
      <w:start w:val="2"/>
      <w:numFmt w:val="decimal"/>
      <w:lvlText w:val="%1."/>
      <w:lvlJc w:val="left"/>
      <w:pPr>
        <w:tabs>
          <w:tab w:val="num" w:pos="567"/>
        </w:tabs>
        <w:ind w:left="567" w:hanging="567"/>
      </w:pPr>
      <w:rPr>
        <w:rFonts w:hint="default"/>
        <w:b w:val="0"/>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B7C351D"/>
    <w:multiLevelType w:val="hybridMultilevel"/>
    <w:tmpl w:val="29340810"/>
    <w:lvl w:ilvl="0" w:tplc="13FAD48A">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E35B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D86A12"/>
    <w:multiLevelType w:val="multilevel"/>
    <w:tmpl w:val="9DF09B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555841"/>
    <w:multiLevelType w:val="hybridMultilevel"/>
    <w:tmpl w:val="123285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A42BEB"/>
    <w:multiLevelType w:val="multilevel"/>
    <w:tmpl w:val="28828936"/>
    <w:lvl w:ilvl="0">
      <w:start w:val="1"/>
      <w:numFmt w:val="decimal"/>
      <w:lvlText w:val="%1."/>
      <w:lvlJc w:val="left"/>
      <w:pPr>
        <w:tabs>
          <w:tab w:val="num" w:pos="567"/>
        </w:tabs>
        <w:ind w:left="567" w:hanging="567"/>
      </w:pPr>
      <w:rPr>
        <w:rFonts w:hint="default"/>
        <w:b w:val="0"/>
      </w:rPr>
    </w:lvl>
    <w:lvl w:ilvl="1">
      <w:start w:val="2"/>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D9A5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2654016">
    <w:abstractNumId w:val="3"/>
  </w:num>
  <w:num w:numId="2" w16cid:durableId="2000308631">
    <w:abstractNumId w:val="0"/>
  </w:num>
  <w:num w:numId="3" w16cid:durableId="1233930162">
    <w:abstractNumId w:val="6"/>
  </w:num>
  <w:num w:numId="4" w16cid:durableId="1849365987">
    <w:abstractNumId w:val="9"/>
  </w:num>
  <w:num w:numId="5" w16cid:durableId="2050565704">
    <w:abstractNumId w:val="4"/>
  </w:num>
  <w:num w:numId="6" w16cid:durableId="728577443">
    <w:abstractNumId w:val="8"/>
  </w:num>
  <w:num w:numId="7" w16cid:durableId="1309552157">
    <w:abstractNumId w:val="2"/>
  </w:num>
  <w:num w:numId="8" w16cid:durableId="1593660025">
    <w:abstractNumId w:val="10"/>
  </w:num>
  <w:num w:numId="9" w16cid:durableId="2000427500">
    <w:abstractNumId w:val="1"/>
  </w:num>
  <w:num w:numId="10" w16cid:durableId="169834674">
    <w:abstractNumId w:val="7"/>
  </w:num>
  <w:num w:numId="11" w16cid:durableId="555237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CF"/>
    <w:rsid w:val="00001C2B"/>
    <w:rsid w:val="00001EA3"/>
    <w:rsid w:val="00022DAC"/>
    <w:rsid w:val="00024A8E"/>
    <w:rsid w:val="00031870"/>
    <w:rsid w:val="00034D5A"/>
    <w:rsid w:val="000479B0"/>
    <w:rsid w:val="0005163C"/>
    <w:rsid w:val="00067F69"/>
    <w:rsid w:val="000723E2"/>
    <w:rsid w:val="0007596E"/>
    <w:rsid w:val="000B3807"/>
    <w:rsid w:val="000D64A9"/>
    <w:rsid w:val="000D749C"/>
    <w:rsid w:val="000E7BB3"/>
    <w:rsid w:val="000F5057"/>
    <w:rsid w:val="00117E92"/>
    <w:rsid w:val="00122197"/>
    <w:rsid w:val="001223CF"/>
    <w:rsid w:val="00127669"/>
    <w:rsid w:val="00137D3E"/>
    <w:rsid w:val="00142364"/>
    <w:rsid w:val="001539CC"/>
    <w:rsid w:val="00157100"/>
    <w:rsid w:val="001614E2"/>
    <w:rsid w:val="0017454F"/>
    <w:rsid w:val="00180114"/>
    <w:rsid w:val="0019108C"/>
    <w:rsid w:val="001A59C4"/>
    <w:rsid w:val="001A667A"/>
    <w:rsid w:val="001B5394"/>
    <w:rsid w:val="001B5B10"/>
    <w:rsid w:val="001F08F8"/>
    <w:rsid w:val="00205766"/>
    <w:rsid w:val="00212D0F"/>
    <w:rsid w:val="002138D1"/>
    <w:rsid w:val="002235B6"/>
    <w:rsid w:val="00226B18"/>
    <w:rsid w:val="00227A99"/>
    <w:rsid w:val="00230351"/>
    <w:rsid w:val="00233367"/>
    <w:rsid w:val="00251119"/>
    <w:rsid w:val="002654D4"/>
    <w:rsid w:val="00273503"/>
    <w:rsid w:val="002735B1"/>
    <w:rsid w:val="002763F5"/>
    <w:rsid w:val="002817FD"/>
    <w:rsid w:val="00286A92"/>
    <w:rsid w:val="002B0E4A"/>
    <w:rsid w:val="002B7D30"/>
    <w:rsid w:val="002C0562"/>
    <w:rsid w:val="002C79D2"/>
    <w:rsid w:val="002D2156"/>
    <w:rsid w:val="002D26C9"/>
    <w:rsid w:val="002D6655"/>
    <w:rsid w:val="002E100A"/>
    <w:rsid w:val="002E4BD0"/>
    <w:rsid w:val="002E5C60"/>
    <w:rsid w:val="002F38B3"/>
    <w:rsid w:val="002F45FE"/>
    <w:rsid w:val="002F7D33"/>
    <w:rsid w:val="003034D3"/>
    <w:rsid w:val="00307CDA"/>
    <w:rsid w:val="0032338F"/>
    <w:rsid w:val="00326148"/>
    <w:rsid w:val="003441C1"/>
    <w:rsid w:val="00355041"/>
    <w:rsid w:val="00361C84"/>
    <w:rsid w:val="0036597B"/>
    <w:rsid w:val="00372904"/>
    <w:rsid w:val="00375D38"/>
    <w:rsid w:val="00377FCB"/>
    <w:rsid w:val="003846D9"/>
    <w:rsid w:val="0038505A"/>
    <w:rsid w:val="003B0A4E"/>
    <w:rsid w:val="003C0828"/>
    <w:rsid w:val="003C4608"/>
    <w:rsid w:val="003C4621"/>
    <w:rsid w:val="003E4481"/>
    <w:rsid w:val="003E5B1A"/>
    <w:rsid w:val="003F4050"/>
    <w:rsid w:val="004013CB"/>
    <w:rsid w:val="00402C30"/>
    <w:rsid w:val="004104BB"/>
    <w:rsid w:val="0041095B"/>
    <w:rsid w:val="0042392F"/>
    <w:rsid w:val="004303B4"/>
    <w:rsid w:val="004456A8"/>
    <w:rsid w:val="00455920"/>
    <w:rsid w:val="00457019"/>
    <w:rsid w:val="0045703B"/>
    <w:rsid w:val="004655D5"/>
    <w:rsid w:val="00467F39"/>
    <w:rsid w:val="00472380"/>
    <w:rsid w:val="00473C95"/>
    <w:rsid w:val="00490526"/>
    <w:rsid w:val="00493655"/>
    <w:rsid w:val="004B6F59"/>
    <w:rsid w:val="004B76D3"/>
    <w:rsid w:val="004C21F2"/>
    <w:rsid w:val="004D1646"/>
    <w:rsid w:val="004D1FDF"/>
    <w:rsid w:val="004E42BC"/>
    <w:rsid w:val="004F4745"/>
    <w:rsid w:val="00502079"/>
    <w:rsid w:val="005044B3"/>
    <w:rsid w:val="00512825"/>
    <w:rsid w:val="00516763"/>
    <w:rsid w:val="0052610A"/>
    <w:rsid w:val="0054224B"/>
    <w:rsid w:val="00544247"/>
    <w:rsid w:val="00552DDB"/>
    <w:rsid w:val="00553D91"/>
    <w:rsid w:val="00557E0A"/>
    <w:rsid w:val="00561571"/>
    <w:rsid w:val="0057323B"/>
    <w:rsid w:val="00573477"/>
    <w:rsid w:val="00577C02"/>
    <w:rsid w:val="005A1951"/>
    <w:rsid w:val="005A6076"/>
    <w:rsid w:val="005B303E"/>
    <w:rsid w:val="005C1F31"/>
    <w:rsid w:val="005C68B4"/>
    <w:rsid w:val="005D0153"/>
    <w:rsid w:val="00615BE2"/>
    <w:rsid w:val="00626BC2"/>
    <w:rsid w:val="00627EF6"/>
    <w:rsid w:val="0063458D"/>
    <w:rsid w:val="00641416"/>
    <w:rsid w:val="0064575B"/>
    <w:rsid w:val="00646235"/>
    <w:rsid w:val="00653654"/>
    <w:rsid w:val="00664BF6"/>
    <w:rsid w:val="0066667D"/>
    <w:rsid w:val="00670460"/>
    <w:rsid w:val="00681E7E"/>
    <w:rsid w:val="00692051"/>
    <w:rsid w:val="006A3ECB"/>
    <w:rsid w:val="006C349F"/>
    <w:rsid w:val="006C4601"/>
    <w:rsid w:val="006C5603"/>
    <w:rsid w:val="006C6593"/>
    <w:rsid w:val="006E0A33"/>
    <w:rsid w:val="006E4979"/>
    <w:rsid w:val="006F65AC"/>
    <w:rsid w:val="00714E3A"/>
    <w:rsid w:val="007172B6"/>
    <w:rsid w:val="007254B8"/>
    <w:rsid w:val="007371CE"/>
    <w:rsid w:val="00746B0A"/>
    <w:rsid w:val="00750E9A"/>
    <w:rsid w:val="007539C1"/>
    <w:rsid w:val="007634D7"/>
    <w:rsid w:val="00771EE1"/>
    <w:rsid w:val="007843B4"/>
    <w:rsid w:val="00786A42"/>
    <w:rsid w:val="00787FAD"/>
    <w:rsid w:val="007C1298"/>
    <w:rsid w:val="007D6388"/>
    <w:rsid w:val="007D6FCA"/>
    <w:rsid w:val="00802A47"/>
    <w:rsid w:val="008175B3"/>
    <w:rsid w:val="008176C5"/>
    <w:rsid w:val="00823540"/>
    <w:rsid w:val="00827301"/>
    <w:rsid w:val="00842714"/>
    <w:rsid w:val="008450B7"/>
    <w:rsid w:val="00857179"/>
    <w:rsid w:val="00860ABB"/>
    <w:rsid w:val="008618C4"/>
    <w:rsid w:val="00861EB4"/>
    <w:rsid w:val="00863C5B"/>
    <w:rsid w:val="00864CC3"/>
    <w:rsid w:val="0088725B"/>
    <w:rsid w:val="008923C2"/>
    <w:rsid w:val="00894746"/>
    <w:rsid w:val="008A6A13"/>
    <w:rsid w:val="008B22F8"/>
    <w:rsid w:val="008C328A"/>
    <w:rsid w:val="008F0CBC"/>
    <w:rsid w:val="009159C5"/>
    <w:rsid w:val="009173EF"/>
    <w:rsid w:val="00931A7D"/>
    <w:rsid w:val="00944551"/>
    <w:rsid w:val="00947B24"/>
    <w:rsid w:val="00960EFE"/>
    <w:rsid w:val="00962CBE"/>
    <w:rsid w:val="00973B0B"/>
    <w:rsid w:val="009768B3"/>
    <w:rsid w:val="00994E69"/>
    <w:rsid w:val="009A0ED6"/>
    <w:rsid w:val="009A333C"/>
    <w:rsid w:val="009B7D09"/>
    <w:rsid w:val="009C0E47"/>
    <w:rsid w:val="009C7719"/>
    <w:rsid w:val="009D11BE"/>
    <w:rsid w:val="009D1D2E"/>
    <w:rsid w:val="00A12B67"/>
    <w:rsid w:val="00A15B7A"/>
    <w:rsid w:val="00A20CDD"/>
    <w:rsid w:val="00A35B8C"/>
    <w:rsid w:val="00A56395"/>
    <w:rsid w:val="00A56EEB"/>
    <w:rsid w:val="00A83E89"/>
    <w:rsid w:val="00A973B5"/>
    <w:rsid w:val="00AA5B2A"/>
    <w:rsid w:val="00AB06C4"/>
    <w:rsid w:val="00AB4AC7"/>
    <w:rsid w:val="00AD4D92"/>
    <w:rsid w:val="00AD6C78"/>
    <w:rsid w:val="00AD7715"/>
    <w:rsid w:val="00AF6F7E"/>
    <w:rsid w:val="00B0060E"/>
    <w:rsid w:val="00B133B7"/>
    <w:rsid w:val="00B23245"/>
    <w:rsid w:val="00B4352C"/>
    <w:rsid w:val="00B5024E"/>
    <w:rsid w:val="00B51977"/>
    <w:rsid w:val="00B552B3"/>
    <w:rsid w:val="00B57D2B"/>
    <w:rsid w:val="00B60D36"/>
    <w:rsid w:val="00B81263"/>
    <w:rsid w:val="00B83DE3"/>
    <w:rsid w:val="00B9596C"/>
    <w:rsid w:val="00B95A73"/>
    <w:rsid w:val="00BA1D43"/>
    <w:rsid w:val="00BB102D"/>
    <w:rsid w:val="00BB11D8"/>
    <w:rsid w:val="00BC394D"/>
    <w:rsid w:val="00BC3D98"/>
    <w:rsid w:val="00BC72ED"/>
    <w:rsid w:val="00BD4441"/>
    <w:rsid w:val="00BE0151"/>
    <w:rsid w:val="00BE774C"/>
    <w:rsid w:val="00BF114C"/>
    <w:rsid w:val="00C07360"/>
    <w:rsid w:val="00C12003"/>
    <w:rsid w:val="00C2424F"/>
    <w:rsid w:val="00C2609A"/>
    <w:rsid w:val="00C269C8"/>
    <w:rsid w:val="00C32990"/>
    <w:rsid w:val="00C43940"/>
    <w:rsid w:val="00C4632D"/>
    <w:rsid w:val="00C501AC"/>
    <w:rsid w:val="00C522BC"/>
    <w:rsid w:val="00C55EC4"/>
    <w:rsid w:val="00C619C0"/>
    <w:rsid w:val="00C64ACD"/>
    <w:rsid w:val="00C67C95"/>
    <w:rsid w:val="00C7451E"/>
    <w:rsid w:val="00C75B8B"/>
    <w:rsid w:val="00C777FB"/>
    <w:rsid w:val="00CA03DE"/>
    <w:rsid w:val="00CA448E"/>
    <w:rsid w:val="00CB263A"/>
    <w:rsid w:val="00CB7614"/>
    <w:rsid w:val="00CC35EC"/>
    <w:rsid w:val="00CC613E"/>
    <w:rsid w:val="00CC689F"/>
    <w:rsid w:val="00CC76D6"/>
    <w:rsid w:val="00CD274E"/>
    <w:rsid w:val="00CE1A57"/>
    <w:rsid w:val="00D041EB"/>
    <w:rsid w:val="00D07515"/>
    <w:rsid w:val="00D12892"/>
    <w:rsid w:val="00D32132"/>
    <w:rsid w:val="00D4165F"/>
    <w:rsid w:val="00D51CD6"/>
    <w:rsid w:val="00D52531"/>
    <w:rsid w:val="00D62C2F"/>
    <w:rsid w:val="00D65AD8"/>
    <w:rsid w:val="00D65BC2"/>
    <w:rsid w:val="00D70236"/>
    <w:rsid w:val="00D70BB0"/>
    <w:rsid w:val="00DA2E0C"/>
    <w:rsid w:val="00DB04B0"/>
    <w:rsid w:val="00DB4AC4"/>
    <w:rsid w:val="00DD702B"/>
    <w:rsid w:val="00DD79F4"/>
    <w:rsid w:val="00DE3779"/>
    <w:rsid w:val="00DF31A8"/>
    <w:rsid w:val="00E00B08"/>
    <w:rsid w:val="00E04018"/>
    <w:rsid w:val="00E10A91"/>
    <w:rsid w:val="00E1588E"/>
    <w:rsid w:val="00E270B3"/>
    <w:rsid w:val="00E2741B"/>
    <w:rsid w:val="00E41630"/>
    <w:rsid w:val="00E55D4A"/>
    <w:rsid w:val="00E57DF8"/>
    <w:rsid w:val="00E602CA"/>
    <w:rsid w:val="00E75DF9"/>
    <w:rsid w:val="00E81CB2"/>
    <w:rsid w:val="00E826A7"/>
    <w:rsid w:val="00E912D8"/>
    <w:rsid w:val="00E916ED"/>
    <w:rsid w:val="00EA480D"/>
    <w:rsid w:val="00EB191D"/>
    <w:rsid w:val="00EB6E6D"/>
    <w:rsid w:val="00EC35BB"/>
    <w:rsid w:val="00EE72E0"/>
    <w:rsid w:val="00EF40EE"/>
    <w:rsid w:val="00EF70F3"/>
    <w:rsid w:val="00F101F3"/>
    <w:rsid w:val="00F21770"/>
    <w:rsid w:val="00F21A40"/>
    <w:rsid w:val="00F24C6B"/>
    <w:rsid w:val="00F24C78"/>
    <w:rsid w:val="00F33D93"/>
    <w:rsid w:val="00F34A08"/>
    <w:rsid w:val="00F34AD7"/>
    <w:rsid w:val="00F42B14"/>
    <w:rsid w:val="00F43F24"/>
    <w:rsid w:val="00F45B42"/>
    <w:rsid w:val="00F519AB"/>
    <w:rsid w:val="00F533DC"/>
    <w:rsid w:val="00F57036"/>
    <w:rsid w:val="00F572E8"/>
    <w:rsid w:val="00F73B1E"/>
    <w:rsid w:val="00F94FD8"/>
    <w:rsid w:val="00FA153E"/>
    <w:rsid w:val="00FA6727"/>
    <w:rsid w:val="00FB18C6"/>
    <w:rsid w:val="00FC02B4"/>
    <w:rsid w:val="00FC1ADD"/>
    <w:rsid w:val="00FC2627"/>
    <w:rsid w:val="00FD2174"/>
    <w:rsid w:val="00FD327F"/>
    <w:rsid w:val="00FE2A2C"/>
    <w:rsid w:val="00FF3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1F01"/>
  <w15:chartTrackingRefBased/>
  <w15:docId w15:val="{63CE398E-23E1-4DF1-983F-23A1BB12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7E9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17E92"/>
  </w:style>
  <w:style w:type="paragraph" w:styleId="Footer">
    <w:name w:val="footer"/>
    <w:basedOn w:val="Normal"/>
    <w:link w:val="FooterChar"/>
    <w:uiPriority w:val="99"/>
    <w:semiHidden/>
    <w:unhideWhenUsed/>
    <w:rsid w:val="00117E9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17E92"/>
  </w:style>
  <w:style w:type="character" w:styleId="PageNumber">
    <w:name w:val="page number"/>
    <w:basedOn w:val="DefaultParagraphFont"/>
    <w:rsid w:val="00117E92"/>
  </w:style>
  <w:style w:type="paragraph" w:styleId="ListParagraph">
    <w:name w:val="List Paragraph"/>
    <w:basedOn w:val="Normal"/>
    <w:uiPriority w:val="34"/>
    <w:qFormat/>
    <w:rsid w:val="00BC394D"/>
    <w:pPr>
      <w:ind w:left="720"/>
      <w:contextualSpacing/>
    </w:pPr>
  </w:style>
  <w:style w:type="paragraph" w:styleId="BalloonText">
    <w:name w:val="Balloon Text"/>
    <w:basedOn w:val="Normal"/>
    <w:link w:val="BalloonTextChar"/>
    <w:uiPriority w:val="99"/>
    <w:semiHidden/>
    <w:unhideWhenUsed/>
    <w:rsid w:val="0051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25"/>
    <w:rPr>
      <w:rFonts w:ascii="Segoe UI" w:hAnsi="Segoe UI" w:cs="Segoe UI"/>
      <w:sz w:val="18"/>
      <w:szCs w:val="18"/>
    </w:rPr>
  </w:style>
  <w:style w:type="character" w:styleId="Hyperlink">
    <w:name w:val="Hyperlink"/>
    <w:basedOn w:val="DefaultParagraphFont"/>
    <w:uiPriority w:val="99"/>
    <w:rsid w:val="00512825"/>
    <w:rPr>
      <w:rFonts w:cs="Times New Roman"/>
      <w:color w:val="0000FF"/>
      <w:u w:val="single"/>
    </w:rPr>
  </w:style>
  <w:style w:type="character" w:styleId="UnresolvedMention">
    <w:name w:val="Unresolved Mention"/>
    <w:basedOn w:val="DefaultParagraphFont"/>
    <w:uiPriority w:val="99"/>
    <w:semiHidden/>
    <w:unhideWhenUsed/>
    <w:rsid w:val="0032338F"/>
    <w:rPr>
      <w:color w:val="605E5C"/>
      <w:shd w:val="clear" w:color="auto" w:fill="E1DFDD"/>
    </w:rPr>
  </w:style>
  <w:style w:type="character" w:styleId="CommentReference">
    <w:name w:val="annotation reference"/>
    <w:basedOn w:val="DefaultParagraphFont"/>
    <w:uiPriority w:val="99"/>
    <w:semiHidden/>
    <w:unhideWhenUsed/>
    <w:rsid w:val="00C64ACD"/>
    <w:rPr>
      <w:sz w:val="16"/>
      <w:szCs w:val="16"/>
    </w:rPr>
  </w:style>
  <w:style w:type="paragraph" w:styleId="CommentText">
    <w:name w:val="annotation text"/>
    <w:basedOn w:val="Normal"/>
    <w:link w:val="CommentTextChar"/>
    <w:uiPriority w:val="99"/>
    <w:semiHidden/>
    <w:unhideWhenUsed/>
    <w:rsid w:val="00C64ACD"/>
    <w:pPr>
      <w:spacing w:line="240" w:lineRule="auto"/>
    </w:pPr>
    <w:rPr>
      <w:sz w:val="20"/>
      <w:szCs w:val="20"/>
    </w:rPr>
  </w:style>
  <w:style w:type="character" w:customStyle="1" w:styleId="CommentTextChar">
    <w:name w:val="Comment Text Char"/>
    <w:basedOn w:val="DefaultParagraphFont"/>
    <w:link w:val="CommentText"/>
    <w:uiPriority w:val="99"/>
    <w:semiHidden/>
    <w:rsid w:val="00C64ACD"/>
    <w:rPr>
      <w:sz w:val="20"/>
      <w:szCs w:val="20"/>
    </w:rPr>
  </w:style>
  <w:style w:type="paragraph" w:styleId="CommentSubject">
    <w:name w:val="annotation subject"/>
    <w:basedOn w:val="CommentText"/>
    <w:next w:val="CommentText"/>
    <w:link w:val="CommentSubjectChar"/>
    <w:uiPriority w:val="99"/>
    <w:semiHidden/>
    <w:unhideWhenUsed/>
    <w:rsid w:val="00C64ACD"/>
    <w:rPr>
      <w:b/>
      <w:bCs/>
    </w:rPr>
  </w:style>
  <w:style w:type="character" w:customStyle="1" w:styleId="CommentSubjectChar">
    <w:name w:val="Comment Subject Char"/>
    <w:basedOn w:val="CommentTextChar"/>
    <w:link w:val="CommentSubject"/>
    <w:uiPriority w:val="99"/>
    <w:semiHidden/>
    <w:rsid w:val="00C64ACD"/>
    <w:rPr>
      <w:b/>
      <w:bCs/>
      <w:sz w:val="20"/>
      <w:szCs w:val="20"/>
    </w:rPr>
  </w:style>
  <w:style w:type="paragraph" w:styleId="Revision">
    <w:name w:val="Revision"/>
    <w:hidden/>
    <w:uiPriority w:val="99"/>
    <w:semiHidden/>
    <w:rsid w:val="00C50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ara.kackane@rigassatiksme.l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7FDD-6CB6-43B2-A691-FAFBE497E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301D7-C8D9-483D-AF62-584C07E1E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8D5F6-408B-4C8B-BCAC-7762F5913EFD}">
  <ds:schemaRefs>
    <ds:schemaRef ds:uri="http://schemas.microsoft.com/sharepoint/v3/contenttype/forms"/>
  </ds:schemaRefs>
</ds:datastoreItem>
</file>

<file path=customXml/itemProps4.xml><?xml version="1.0" encoding="utf-8"?>
<ds:datastoreItem xmlns:ds="http://schemas.openxmlformats.org/officeDocument/2006/customXml" ds:itemID="{D1AB8CE8-C4E3-4296-928F-95B470B8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14580</Words>
  <Characters>8311</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Novika</dc:creator>
  <cp:keywords/>
  <dc:description/>
  <cp:lastModifiedBy>Artūrs Savickis</cp:lastModifiedBy>
  <cp:revision>11</cp:revision>
  <dcterms:created xsi:type="dcterms:W3CDTF">2023-06-29T13:04:00Z</dcterms:created>
  <dcterms:modified xsi:type="dcterms:W3CDTF">2023-07-06T07:18:00Z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