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F4B3" w14:textId="77777777" w:rsidR="00694793" w:rsidRPr="000B672E" w:rsidRDefault="00694793" w:rsidP="00694793">
      <w:pPr>
        <w:spacing w:line="240" w:lineRule="auto"/>
        <w:jc w:val="center"/>
        <w:rPr>
          <w:rFonts w:ascii="Times New Roman" w:hAnsi="Times New Roman" w:cs="Times New Roman"/>
          <w:b/>
          <w:bCs/>
          <w:sz w:val="28"/>
          <w:szCs w:val="28"/>
        </w:rPr>
      </w:pPr>
      <w:r w:rsidRPr="000B672E">
        <w:rPr>
          <w:rFonts w:ascii="Times New Roman" w:hAnsi="Times New Roman" w:cs="Times New Roman"/>
          <w:b/>
          <w:bCs/>
          <w:sz w:val="28"/>
          <w:szCs w:val="28"/>
        </w:rPr>
        <w:t>PIETEIKUMS UN PIEDĀVĀJUMS TIRGUS IZPĒTEI</w:t>
      </w:r>
    </w:p>
    <w:p w14:paraId="11FA3692" w14:textId="5C0A75DE" w:rsidR="00694793" w:rsidRPr="00187FFD" w:rsidRDefault="008E2A92" w:rsidP="00694793">
      <w:pPr>
        <w:spacing w:before="120" w:after="0" w:line="240" w:lineRule="auto"/>
        <w:contextualSpacing/>
        <w:jc w:val="center"/>
        <w:rPr>
          <w:rFonts w:ascii="Times New Roman" w:hAnsi="Times New Roman" w:cs="Times New Roman"/>
          <w:sz w:val="28"/>
          <w:szCs w:val="28"/>
        </w:rPr>
      </w:pPr>
      <w:r w:rsidRPr="008E2A92">
        <w:rPr>
          <w:rFonts w:ascii="Times New Roman" w:hAnsi="Times New Roman" w:cs="Times New Roman"/>
          <w:b/>
          <w:bCs/>
          <w:sz w:val="28"/>
          <w:szCs w:val="28"/>
        </w:rPr>
        <w:t xml:space="preserve">Elektriskās krāsns, kas paredzēta metāla kausēšanai un apstrādei, </w:t>
      </w:r>
      <w:r w:rsidR="00A64D7F">
        <w:rPr>
          <w:rFonts w:ascii="Times New Roman" w:hAnsi="Times New Roman" w:cs="Times New Roman"/>
          <w:b/>
          <w:bCs/>
          <w:sz w:val="28"/>
          <w:szCs w:val="28"/>
        </w:rPr>
        <w:t>p</w:t>
      </w:r>
      <w:r w:rsidRPr="008E2A92">
        <w:rPr>
          <w:rFonts w:ascii="Times New Roman" w:hAnsi="Times New Roman" w:cs="Times New Roman"/>
          <w:b/>
          <w:bCs/>
          <w:sz w:val="28"/>
          <w:szCs w:val="28"/>
        </w:rPr>
        <w:t xml:space="preserve">iegāde </w:t>
      </w:r>
      <w:r w:rsidR="00632934">
        <w:rPr>
          <w:rFonts w:ascii="Times New Roman" w:hAnsi="Times New Roman" w:cs="Times New Roman"/>
          <w:b/>
          <w:bCs/>
          <w:sz w:val="28"/>
          <w:szCs w:val="28"/>
        </w:rPr>
        <w:t>un uzstādīšana</w:t>
      </w:r>
    </w:p>
    <w:p w14:paraId="437648C3" w14:textId="798E550B" w:rsidR="005D1BC8" w:rsidRDefault="005D1BC8" w:rsidP="00290B92">
      <w:pPr>
        <w:spacing w:before="120" w:after="0" w:line="240" w:lineRule="auto"/>
        <w:rPr>
          <w:rFonts w:ascii="Times New Roman" w:hAnsi="Times New Roman" w:cs="Times New Roman"/>
          <w:sz w:val="24"/>
          <w:szCs w:val="24"/>
        </w:rPr>
      </w:pPr>
      <w:r w:rsidRPr="001167E6">
        <w:rPr>
          <w:rFonts w:ascii="Times New Roman" w:hAnsi="Times New Roman" w:cs="Times New Roman"/>
          <w:sz w:val="24"/>
          <w:szCs w:val="24"/>
        </w:rPr>
        <w:t>Datums:</w:t>
      </w:r>
      <w:r w:rsidR="00A84254">
        <w:rPr>
          <w:rFonts w:ascii="Times New Roman" w:hAnsi="Times New Roman" w:cs="Times New Roman"/>
          <w:sz w:val="24"/>
          <w:szCs w:val="24"/>
        </w:rPr>
        <w:t xml:space="preserve"> __.__.____.</w:t>
      </w:r>
    </w:p>
    <w:p w14:paraId="2BD2276D" w14:textId="77777777" w:rsidR="005D1BC8" w:rsidRPr="001167E6"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167E6">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5578"/>
      </w:tblGrid>
      <w:tr w:rsidR="009213FC" w:rsidRPr="001167E6" w14:paraId="6C58C797" w14:textId="12D8B537" w:rsidTr="005B53B5">
        <w:trPr>
          <w:cantSplit/>
        </w:trPr>
        <w:tc>
          <w:tcPr>
            <w:tcW w:w="1970" w:type="pct"/>
            <w:shd w:val="clear" w:color="auto" w:fill="D9E2F3" w:themeFill="accent1" w:themeFillTint="33"/>
          </w:tcPr>
          <w:p w14:paraId="383F381F" w14:textId="01CE5EAD" w:rsidR="009213FC" w:rsidRPr="001167E6" w:rsidRDefault="009213FC"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1167E6" w:rsidRDefault="009213FC" w:rsidP="00290B92">
            <w:pPr>
              <w:spacing w:before="120" w:after="0" w:line="240" w:lineRule="auto"/>
              <w:rPr>
                <w:rFonts w:ascii="Times New Roman" w:hAnsi="Times New Roman" w:cs="Times New Roman"/>
                <w:b/>
                <w:sz w:val="24"/>
                <w:szCs w:val="24"/>
              </w:rPr>
            </w:pPr>
          </w:p>
        </w:tc>
      </w:tr>
      <w:tr w:rsidR="009213FC" w:rsidRPr="001167E6" w14:paraId="51DA02FF" w14:textId="12640851" w:rsidTr="005B53B5">
        <w:trPr>
          <w:cantSplit/>
          <w:trHeight w:val="242"/>
        </w:trPr>
        <w:tc>
          <w:tcPr>
            <w:tcW w:w="1970" w:type="pct"/>
            <w:shd w:val="clear" w:color="auto" w:fill="D9E2F3" w:themeFill="accent1" w:themeFillTint="33"/>
          </w:tcPr>
          <w:p w14:paraId="3E197514" w14:textId="77777777" w:rsidR="009213FC" w:rsidRPr="001167E6" w:rsidRDefault="009213FC"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Uzņēmuma reģistrācijas numurs</w:t>
            </w:r>
          </w:p>
          <w:p w14:paraId="24EDCCE4" w14:textId="0499B870" w:rsidR="00310BCD" w:rsidRPr="001167E6" w:rsidRDefault="00310BCD" w:rsidP="00290B92">
            <w:pPr>
              <w:spacing w:before="120" w:after="0" w:line="240" w:lineRule="auto"/>
              <w:rPr>
                <w:rFonts w:ascii="Times New Roman" w:hAnsi="Times New Roman" w:cs="Times New Roman"/>
                <w:b/>
                <w:sz w:val="24"/>
                <w:szCs w:val="24"/>
              </w:rPr>
            </w:pPr>
          </w:p>
        </w:tc>
        <w:tc>
          <w:tcPr>
            <w:tcW w:w="3030" w:type="pct"/>
          </w:tcPr>
          <w:p w14:paraId="229FD28A" w14:textId="33499627" w:rsidR="001C367D" w:rsidRPr="001167E6" w:rsidRDefault="001C367D" w:rsidP="00290B92">
            <w:pPr>
              <w:spacing w:before="120" w:after="0" w:line="240" w:lineRule="auto"/>
              <w:rPr>
                <w:rFonts w:ascii="Times New Roman" w:hAnsi="Times New Roman" w:cs="Times New Roman"/>
                <w:b/>
                <w:sz w:val="24"/>
                <w:szCs w:val="24"/>
              </w:rPr>
            </w:pPr>
          </w:p>
        </w:tc>
      </w:tr>
    </w:tbl>
    <w:p w14:paraId="45DFA56F" w14:textId="77777777" w:rsidR="005D1BC8" w:rsidRPr="001167E6"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167E6">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5578"/>
      </w:tblGrid>
      <w:tr w:rsidR="005D1BC8" w:rsidRPr="001167E6" w14:paraId="7554485C" w14:textId="77777777" w:rsidTr="005B53B5">
        <w:trPr>
          <w:cantSplit/>
        </w:trPr>
        <w:tc>
          <w:tcPr>
            <w:tcW w:w="1970" w:type="pct"/>
            <w:shd w:val="clear" w:color="auto" w:fill="D9E2F3" w:themeFill="accent1" w:themeFillTint="33"/>
          </w:tcPr>
          <w:p w14:paraId="2FDA66A5" w14:textId="77777777" w:rsidR="005D1BC8" w:rsidRPr="001167E6" w:rsidRDefault="005D1BC8"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Vārds, uzvārds</w:t>
            </w:r>
          </w:p>
        </w:tc>
        <w:tc>
          <w:tcPr>
            <w:tcW w:w="3030" w:type="pct"/>
          </w:tcPr>
          <w:p w14:paraId="68A0A12E" w14:textId="77777777" w:rsidR="005D1BC8" w:rsidRPr="001167E6" w:rsidRDefault="005D1BC8" w:rsidP="00290B92">
            <w:pPr>
              <w:spacing w:before="120" w:after="0" w:line="240" w:lineRule="auto"/>
              <w:rPr>
                <w:rFonts w:ascii="Times New Roman" w:hAnsi="Times New Roman" w:cs="Times New Roman"/>
                <w:b/>
                <w:sz w:val="24"/>
                <w:szCs w:val="24"/>
              </w:rPr>
            </w:pPr>
          </w:p>
        </w:tc>
      </w:tr>
      <w:tr w:rsidR="005452BC" w:rsidRPr="001167E6" w14:paraId="53CDB130" w14:textId="77777777" w:rsidTr="005B53B5">
        <w:trPr>
          <w:cantSplit/>
        </w:trPr>
        <w:tc>
          <w:tcPr>
            <w:tcW w:w="1970" w:type="pct"/>
            <w:shd w:val="clear" w:color="auto" w:fill="D9E2F3" w:themeFill="accent1" w:themeFillTint="33"/>
          </w:tcPr>
          <w:p w14:paraId="4A4D3FA1" w14:textId="4A3EE573" w:rsidR="005452BC" w:rsidRPr="001167E6" w:rsidRDefault="005452BC"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Amats</w:t>
            </w:r>
          </w:p>
        </w:tc>
        <w:tc>
          <w:tcPr>
            <w:tcW w:w="3030" w:type="pct"/>
          </w:tcPr>
          <w:p w14:paraId="108EDD55" w14:textId="77777777" w:rsidR="005452BC" w:rsidRPr="001167E6" w:rsidRDefault="005452BC" w:rsidP="00290B92">
            <w:pPr>
              <w:spacing w:before="120" w:after="0" w:line="240" w:lineRule="auto"/>
              <w:rPr>
                <w:rFonts w:ascii="Times New Roman" w:hAnsi="Times New Roman" w:cs="Times New Roman"/>
                <w:b/>
                <w:sz w:val="24"/>
                <w:szCs w:val="24"/>
              </w:rPr>
            </w:pPr>
          </w:p>
        </w:tc>
      </w:tr>
      <w:tr w:rsidR="005D1BC8" w:rsidRPr="001167E6" w14:paraId="548BFFE6" w14:textId="77777777" w:rsidTr="005B53B5">
        <w:trPr>
          <w:cantSplit/>
          <w:trHeight w:val="130"/>
        </w:trPr>
        <w:tc>
          <w:tcPr>
            <w:tcW w:w="1970" w:type="pct"/>
            <w:shd w:val="clear" w:color="auto" w:fill="D9E2F3" w:themeFill="accent1" w:themeFillTint="33"/>
          </w:tcPr>
          <w:p w14:paraId="3D68EBC8" w14:textId="77777777" w:rsidR="005D1BC8" w:rsidRPr="001167E6" w:rsidRDefault="005D1BC8"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Tālr.</w:t>
            </w:r>
          </w:p>
        </w:tc>
        <w:tc>
          <w:tcPr>
            <w:tcW w:w="3030" w:type="pct"/>
          </w:tcPr>
          <w:p w14:paraId="7D2A22F5" w14:textId="77777777" w:rsidR="005D1BC8" w:rsidRPr="001167E6" w:rsidRDefault="005D1BC8" w:rsidP="00290B92">
            <w:pPr>
              <w:spacing w:before="120" w:after="0" w:line="240" w:lineRule="auto"/>
              <w:rPr>
                <w:rFonts w:ascii="Times New Roman" w:hAnsi="Times New Roman" w:cs="Times New Roman"/>
                <w:b/>
                <w:sz w:val="24"/>
                <w:szCs w:val="24"/>
              </w:rPr>
            </w:pPr>
          </w:p>
        </w:tc>
      </w:tr>
      <w:tr w:rsidR="005D1BC8" w:rsidRPr="001167E6" w14:paraId="1B2D9ACD" w14:textId="77777777" w:rsidTr="005B53B5">
        <w:trPr>
          <w:cantSplit/>
          <w:trHeight w:val="130"/>
        </w:trPr>
        <w:tc>
          <w:tcPr>
            <w:tcW w:w="1970" w:type="pct"/>
            <w:shd w:val="clear" w:color="auto" w:fill="D9E2F3" w:themeFill="accent1" w:themeFillTint="33"/>
          </w:tcPr>
          <w:p w14:paraId="19E4EDCD" w14:textId="77777777" w:rsidR="005D1BC8" w:rsidRPr="001167E6" w:rsidRDefault="005D1BC8"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e-pasta adrese</w:t>
            </w:r>
          </w:p>
        </w:tc>
        <w:tc>
          <w:tcPr>
            <w:tcW w:w="3030" w:type="pct"/>
          </w:tcPr>
          <w:p w14:paraId="7E83A3BE" w14:textId="77777777" w:rsidR="005D1BC8" w:rsidRPr="001167E6" w:rsidRDefault="005D1BC8" w:rsidP="00290B92">
            <w:pPr>
              <w:spacing w:before="120" w:after="0" w:line="240" w:lineRule="auto"/>
              <w:rPr>
                <w:rFonts w:ascii="Times New Roman" w:hAnsi="Times New Roman" w:cs="Times New Roman"/>
                <w:b/>
                <w:sz w:val="24"/>
                <w:szCs w:val="24"/>
              </w:rPr>
            </w:pPr>
          </w:p>
        </w:tc>
      </w:tr>
    </w:tbl>
    <w:p w14:paraId="3F9857CE" w14:textId="73096231" w:rsidR="005D1BC8" w:rsidRPr="001167E6"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167E6">
        <w:rPr>
          <w:rFonts w:ascii="Times New Roman" w:hAnsi="Times New Roman" w:cs="Times New Roman"/>
          <w:b/>
          <w:sz w:val="24"/>
          <w:szCs w:val="24"/>
        </w:rPr>
        <w:t>PIETEIKUMS</w:t>
      </w:r>
    </w:p>
    <w:p w14:paraId="31A6669D" w14:textId="77777777" w:rsidR="001167E6" w:rsidRPr="00E04E13" w:rsidRDefault="001167E6" w:rsidP="00D14DA8">
      <w:pPr>
        <w:pStyle w:val="ListBullet4"/>
        <w:numPr>
          <w:ilvl w:val="0"/>
          <w:numId w:val="0"/>
        </w:numPr>
        <w:ind w:left="567" w:hanging="567"/>
      </w:pPr>
      <w:r w:rsidRPr="00E04E13">
        <w:rPr>
          <w:b/>
          <w:bCs/>
        </w:rPr>
        <w:t xml:space="preserve">3.1. </w:t>
      </w:r>
      <w:sdt>
        <w:sdtPr>
          <w:rPr>
            <w:b/>
            <w:bCs/>
          </w:rPr>
          <w:id w:val="-20761971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E04E13">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7BB6CDA" w14:textId="77777777" w:rsidR="001167E6" w:rsidRPr="00E04E13" w:rsidRDefault="001167E6" w:rsidP="00D14DA8">
      <w:pPr>
        <w:pStyle w:val="ListBullet4"/>
        <w:numPr>
          <w:ilvl w:val="0"/>
          <w:numId w:val="0"/>
        </w:numPr>
        <w:ind w:left="567" w:hanging="567"/>
      </w:pPr>
      <w:r w:rsidRPr="007C1C7A">
        <w:rPr>
          <w:b/>
          <w:bCs/>
        </w:rPr>
        <w:t>3.2.</w:t>
      </w:r>
      <w:r w:rsidRPr="00E04E13">
        <w:t xml:space="preserve"> </w:t>
      </w:r>
      <w:sdt>
        <w:sdtPr>
          <w:rPr>
            <w:b/>
            <w:bCs/>
          </w:rPr>
          <w:id w:val="684250011"/>
          <w14:checkbox>
            <w14:checked w14:val="0"/>
            <w14:checkedState w14:val="2612" w14:font="MS Gothic"/>
            <w14:uncheckedState w14:val="2610" w14:font="MS Gothic"/>
          </w14:checkbox>
        </w:sdtPr>
        <w:sdtEndPr/>
        <w:sdtContent>
          <w:r w:rsidRPr="007C1C7A">
            <w:rPr>
              <w:rFonts w:ascii="MS Gothic" w:eastAsia="MS Gothic" w:hAnsi="MS Gothic" w:hint="eastAsia"/>
              <w:b/>
              <w:bCs/>
            </w:rPr>
            <w:t>☐</w:t>
          </w:r>
        </w:sdtContent>
      </w:sdt>
      <w:r>
        <w:t xml:space="preserve"> </w:t>
      </w:r>
      <w:r w:rsidRPr="00E04E13">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C4BBC8A" w14:textId="77777777" w:rsidR="001167E6" w:rsidRPr="00E04E13" w:rsidRDefault="001167E6" w:rsidP="00D14DA8">
      <w:pPr>
        <w:pStyle w:val="ListBullet4"/>
        <w:numPr>
          <w:ilvl w:val="0"/>
          <w:numId w:val="0"/>
        </w:numPr>
        <w:ind w:left="567" w:hanging="567"/>
      </w:pPr>
      <w:r w:rsidRPr="00E04E13">
        <w:t>a) Krievijas valsts piederīgais vai fiziska vai juridiska persona, vienība vai struktūra, kas veic uzņēmējdarbību Krievijā;</w:t>
      </w:r>
    </w:p>
    <w:p w14:paraId="108CCFB4" w14:textId="77777777" w:rsidR="001167E6" w:rsidRPr="00E04E13" w:rsidRDefault="001167E6" w:rsidP="00D14DA8">
      <w:pPr>
        <w:pStyle w:val="ListBullet4"/>
        <w:numPr>
          <w:ilvl w:val="0"/>
          <w:numId w:val="0"/>
        </w:numPr>
        <w:ind w:left="567" w:hanging="567"/>
      </w:pPr>
      <w:r w:rsidRPr="00E04E13">
        <w:t>b) juridiska persona, vienība vai struktūra, kuras īpašumtiesības vairāk nekā 50 % apmērā tieši vai netieši pieder šā punkta a) apakšpunktā minētajai vienībai; vai</w:t>
      </w:r>
    </w:p>
    <w:p w14:paraId="0508F081" w14:textId="77777777" w:rsidR="001167E6" w:rsidRPr="00E04E13" w:rsidRDefault="001167E6" w:rsidP="00D14DA8">
      <w:pPr>
        <w:pStyle w:val="ListBullet4"/>
        <w:numPr>
          <w:ilvl w:val="0"/>
          <w:numId w:val="0"/>
        </w:numPr>
        <w:ind w:left="567" w:hanging="567"/>
      </w:pPr>
      <w:r w:rsidRPr="00E04E13">
        <w:t>c) fiziska vai juridiska persona, vienība vai struktūra, kas darbojas kādas šā punkta “a” vai “b” apakšpunktā minētās vienības vārdā vai saskaņā ar tās norādēm,</w:t>
      </w:r>
    </w:p>
    <w:p w14:paraId="42FF3C9C" w14:textId="77777777" w:rsidR="001167E6" w:rsidRPr="00E04E13" w:rsidRDefault="001167E6" w:rsidP="00D14DA8">
      <w:pPr>
        <w:pStyle w:val="ListBullet4"/>
        <w:numPr>
          <w:ilvl w:val="0"/>
          <w:numId w:val="0"/>
        </w:numPr>
        <w:ind w:left="567" w:hanging="567"/>
      </w:pPr>
      <w:r w:rsidRPr="00E04E13">
        <w:t>tostarp, ja uz tām attiecas vairāk nekā 10 % no līguma vērtības, apakšuzņēmējiem, piegādātājiem vai vienībām, uz kuru spējām paļaujas publiskā iepirkuma direktīvu nozīmē.</w:t>
      </w:r>
    </w:p>
    <w:p w14:paraId="7755E8B5" w14:textId="6103916E" w:rsidR="00DA4099" w:rsidRPr="001167E6" w:rsidRDefault="006412A0" w:rsidP="00290B92">
      <w:pPr>
        <w:pStyle w:val="BodyText2"/>
        <w:spacing w:before="120"/>
        <w:contextualSpacing/>
        <w:rPr>
          <w:rFonts w:ascii="Times New Roman" w:hAnsi="Times New Roman"/>
          <w:b/>
          <w:bCs/>
          <w:szCs w:val="24"/>
        </w:rPr>
      </w:pPr>
      <w:r w:rsidRPr="001167E6">
        <w:rPr>
          <w:rFonts w:ascii="Times New Roman" w:hAnsi="Times New Roman"/>
          <w:b/>
          <w:bCs/>
          <w:color w:val="000000" w:themeColor="text1"/>
          <w:szCs w:val="24"/>
        </w:rPr>
        <w:t>3</w:t>
      </w:r>
      <w:r w:rsidR="00097F45" w:rsidRPr="001167E6">
        <w:rPr>
          <w:rFonts w:ascii="Times New Roman" w:hAnsi="Times New Roman"/>
          <w:b/>
          <w:bCs/>
          <w:color w:val="000000" w:themeColor="text1"/>
          <w:szCs w:val="24"/>
        </w:rPr>
        <w:t>.</w:t>
      </w:r>
      <w:r w:rsidR="00532051">
        <w:rPr>
          <w:rFonts w:ascii="Times New Roman" w:hAnsi="Times New Roman"/>
          <w:b/>
          <w:bCs/>
          <w:color w:val="000000" w:themeColor="text1"/>
          <w:szCs w:val="24"/>
        </w:rPr>
        <w:t>3</w:t>
      </w:r>
      <w:r w:rsidR="00097F45" w:rsidRPr="001167E6">
        <w:rPr>
          <w:rFonts w:ascii="Times New Roman" w:hAnsi="Times New Roman"/>
          <w:b/>
          <w:bCs/>
          <w:color w:val="000000" w:themeColor="text1"/>
          <w:szCs w:val="24"/>
        </w:rPr>
        <w:t>.</w:t>
      </w:r>
      <w:r w:rsidR="003B5F54" w:rsidRPr="001167E6">
        <w:rPr>
          <w:rFonts w:ascii="Times New Roman" w:hAnsi="Times New Roman"/>
          <w:b/>
          <w:bCs/>
          <w:szCs w:val="24"/>
        </w:rPr>
        <w:t xml:space="preserve"> </w:t>
      </w:r>
      <w:r w:rsidR="00DA4099" w:rsidRPr="001167E6">
        <w:rPr>
          <w:rFonts w:ascii="Times New Roman" w:hAnsi="Times New Roman"/>
          <w:b/>
          <w:bCs/>
          <w:szCs w:val="24"/>
        </w:rPr>
        <w:t xml:space="preserve">Informācija par </w:t>
      </w:r>
      <w:r w:rsidR="00D54ACE" w:rsidRPr="001167E6">
        <w:rPr>
          <w:rFonts w:ascii="Times New Roman" w:hAnsi="Times New Roman"/>
          <w:b/>
          <w:bCs/>
          <w:szCs w:val="24"/>
        </w:rPr>
        <w:t>iepirkuma priekšmetu</w:t>
      </w:r>
      <w:r w:rsidR="00D33507">
        <w:rPr>
          <w:rFonts w:ascii="Times New Roman" w:hAnsi="Times New Roman"/>
          <w:b/>
          <w:bCs/>
          <w:szCs w:val="24"/>
        </w:rPr>
        <w:t xml:space="preserve"> un to apkopi</w:t>
      </w:r>
    </w:p>
    <w:p w14:paraId="17B3F5C5" w14:textId="699203C4" w:rsidR="00B54514" w:rsidRDefault="003D1411" w:rsidP="001D2BBB">
      <w:pPr>
        <w:pStyle w:val="BodyText2"/>
        <w:tabs>
          <w:tab w:val="clear" w:pos="0"/>
        </w:tabs>
        <w:spacing w:before="120"/>
        <w:outlineLvl w:val="9"/>
        <w:rPr>
          <w:rFonts w:ascii="Times New Roman" w:hAnsi="Times New Roman"/>
          <w:szCs w:val="24"/>
        </w:rPr>
      </w:pPr>
      <w:r w:rsidRPr="001167E6">
        <w:rPr>
          <w:rFonts w:ascii="Times New Roman" w:hAnsi="Times New Roman"/>
          <w:szCs w:val="24"/>
        </w:rPr>
        <w:t xml:space="preserve">Iepirkuma </w:t>
      </w:r>
      <w:r w:rsidR="00592046" w:rsidRPr="008577F0">
        <w:rPr>
          <w:rFonts w:ascii="Times New Roman" w:hAnsi="Times New Roman"/>
          <w:szCs w:val="24"/>
        </w:rPr>
        <w:t>ietvar</w:t>
      </w:r>
      <w:r w:rsidR="00D36F35" w:rsidRPr="008577F0">
        <w:rPr>
          <w:rFonts w:ascii="Times New Roman" w:hAnsi="Times New Roman"/>
          <w:szCs w:val="24"/>
        </w:rPr>
        <w:t>os</w:t>
      </w:r>
      <w:r w:rsidR="00592046" w:rsidRPr="008577F0">
        <w:rPr>
          <w:rFonts w:ascii="Times New Roman" w:hAnsi="Times New Roman"/>
          <w:szCs w:val="24"/>
        </w:rPr>
        <w:t xml:space="preserve"> </w:t>
      </w:r>
      <w:r w:rsidRPr="008577F0">
        <w:rPr>
          <w:rFonts w:ascii="Times New Roman" w:hAnsi="Times New Roman"/>
          <w:szCs w:val="24"/>
        </w:rPr>
        <w:t xml:space="preserve">plānota </w:t>
      </w:r>
      <w:r w:rsidR="00B91DDF" w:rsidRPr="008577F0">
        <w:rPr>
          <w:rFonts w:ascii="Times New Roman" w:hAnsi="Times New Roman"/>
          <w:szCs w:val="24"/>
        </w:rPr>
        <w:t>1</w:t>
      </w:r>
      <w:r w:rsidR="00D36F35" w:rsidRPr="008577F0">
        <w:rPr>
          <w:rFonts w:ascii="Times New Roman" w:hAnsi="Times New Roman"/>
          <w:szCs w:val="24"/>
        </w:rPr>
        <w:t xml:space="preserve"> </w:t>
      </w:r>
      <w:r w:rsidR="00DA2861" w:rsidRPr="008577F0">
        <w:rPr>
          <w:rFonts w:ascii="Times New Roman" w:hAnsi="Times New Roman"/>
          <w:szCs w:val="24"/>
        </w:rPr>
        <w:t>(viena</w:t>
      </w:r>
      <w:r w:rsidR="00872A1C" w:rsidRPr="008577F0">
        <w:rPr>
          <w:rFonts w:ascii="Times New Roman" w:hAnsi="Times New Roman"/>
          <w:szCs w:val="24"/>
        </w:rPr>
        <w:t>s</w:t>
      </w:r>
      <w:r w:rsidR="00DA2861" w:rsidRPr="008577F0">
        <w:rPr>
          <w:rFonts w:ascii="Times New Roman" w:hAnsi="Times New Roman"/>
          <w:szCs w:val="24"/>
        </w:rPr>
        <w:t xml:space="preserve">) </w:t>
      </w:r>
      <w:r w:rsidR="00940B5D" w:rsidRPr="008577F0">
        <w:rPr>
          <w:rFonts w:ascii="Times New Roman" w:hAnsi="Times New Roman"/>
          <w:szCs w:val="24"/>
        </w:rPr>
        <w:t>jaunas un nelietotas</w:t>
      </w:r>
      <w:r w:rsidR="00CD7AEA">
        <w:rPr>
          <w:rFonts w:ascii="Times New Roman" w:hAnsi="Times New Roman"/>
          <w:szCs w:val="24"/>
        </w:rPr>
        <w:t xml:space="preserve"> </w:t>
      </w:r>
      <w:r w:rsidR="00CD7AEA" w:rsidRPr="00CD7AEA">
        <w:rPr>
          <w:rFonts w:ascii="Times New Roman" w:hAnsi="Times New Roman"/>
          <w:szCs w:val="24"/>
        </w:rPr>
        <w:t>(2024.-2025.gada ražojums)</w:t>
      </w:r>
      <w:r w:rsidR="00940B5D" w:rsidRPr="008577F0">
        <w:rPr>
          <w:rFonts w:ascii="Times New Roman" w:hAnsi="Times New Roman"/>
          <w:szCs w:val="24"/>
        </w:rPr>
        <w:t xml:space="preserve"> </w:t>
      </w:r>
      <w:r w:rsidR="00DA2861" w:rsidRPr="008577F0">
        <w:rPr>
          <w:rFonts w:ascii="Times New Roman" w:hAnsi="Times New Roman"/>
          <w:szCs w:val="24"/>
        </w:rPr>
        <w:t>elektriskās krāsns</w:t>
      </w:r>
      <w:r w:rsidR="00D36F35" w:rsidRPr="008577F0">
        <w:rPr>
          <w:rFonts w:ascii="Times New Roman" w:hAnsi="Times New Roman"/>
          <w:szCs w:val="24"/>
        </w:rPr>
        <w:t xml:space="preserve"> piegāde</w:t>
      </w:r>
      <w:r w:rsidR="00AE3E17" w:rsidRPr="008577F0">
        <w:rPr>
          <w:rFonts w:ascii="Times New Roman" w:hAnsi="Times New Roman"/>
          <w:szCs w:val="24"/>
        </w:rPr>
        <w:t>,</w:t>
      </w:r>
      <w:r w:rsidR="00D36F35" w:rsidRPr="008577F0">
        <w:rPr>
          <w:rFonts w:ascii="Times New Roman" w:hAnsi="Times New Roman"/>
          <w:szCs w:val="24"/>
        </w:rPr>
        <w:t xml:space="preserve"> uzstādīšana</w:t>
      </w:r>
      <w:r w:rsidR="00AE3E17" w:rsidRPr="008577F0">
        <w:rPr>
          <w:rFonts w:ascii="Times New Roman" w:hAnsi="Times New Roman"/>
          <w:szCs w:val="24"/>
        </w:rPr>
        <w:t xml:space="preserve">, </w:t>
      </w:r>
      <w:r w:rsidR="00EF4E9B" w:rsidRPr="008577F0">
        <w:rPr>
          <w:rFonts w:ascii="Times New Roman" w:hAnsi="Times New Roman"/>
          <w:szCs w:val="24"/>
        </w:rPr>
        <w:t>apkope (</w:t>
      </w:r>
      <w:r w:rsidR="008749F3">
        <w:rPr>
          <w:rFonts w:ascii="Times New Roman" w:hAnsi="Times New Roman"/>
          <w:szCs w:val="24"/>
        </w:rPr>
        <w:t>ja attiecināms</w:t>
      </w:r>
      <w:r w:rsidR="00EF4E9B" w:rsidRPr="008577F0">
        <w:rPr>
          <w:rFonts w:ascii="Times New Roman" w:hAnsi="Times New Roman"/>
          <w:szCs w:val="24"/>
        </w:rPr>
        <w:t>)</w:t>
      </w:r>
      <w:r w:rsidR="00AE3E17" w:rsidRPr="008577F0">
        <w:rPr>
          <w:rFonts w:ascii="Times New Roman" w:hAnsi="Times New Roman"/>
          <w:szCs w:val="24"/>
        </w:rPr>
        <w:t xml:space="preserve"> un personāla</w:t>
      </w:r>
      <w:r w:rsidR="00AE3E17" w:rsidRPr="001167E6">
        <w:rPr>
          <w:rFonts w:ascii="Times New Roman" w:hAnsi="Times New Roman"/>
          <w:szCs w:val="24"/>
        </w:rPr>
        <w:t xml:space="preserve"> apmācība.</w:t>
      </w:r>
    </w:p>
    <w:tbl>
      <w:tblPr>
        <w:tblStyle w:val="TableGrid"/>
        <w:tblW w:w="9351" w:type="dxa"/>
        <w:tblLook w:val="04A0" w:firstRow="1" w:lastRow="0" w:firstColumn="1" w:lastColumn="0" w:noHBand="0" w:noVBand="1"/>
      </w:tblPr>
      <w:tblGrid>
        <w:gridCol w:w="9351"/>
      </w:tblGrid>
      <w:tr w:rsidR="00017339" w:rsidRPr="00974404" w14:paraId="4BFC27DB" w14:textId="77777777" w:rsidTr="00A15653">
        <w:tc>
          <w:tcPr>
            <w:tcW w:w="9351" w:type="dxa"/>
          </w:tcPr>
          <w:p w14:paraId="7EB13144" w14:textId="26A84A04" w:rsidR="00017339" w:rsidRDefault="00D941B5" w:rsidP="009C5C70">
            <w:pPr>
              <w:spacing w:before="120"/>
              <w:jc w:val="center"/>
              <w:rPr>
                <w:rFonts w:ascii="Times New Roman" w:hAnsi="Times New Roman" w:cs="Times New Roman"/>
                <w:i/>
                <w:iCs/>
                <w:sz w:val="24"/>
                <w:szCs w:val="24"/>
              </w:rPr>
            </w:pPr>
            <w:r w:rsidRPr="00974404">
              <w:rPr>
                <w:rFonts w:ascii="Times New Roman" w:hAnsi="Times New Roman" w:cs="Times New Roman"/>
                <w:i/>
                <w:iCs/>
                <w:sz w:val="24"/>
                <w:szCs w:val="24"/>
              </w:rPr>
              <w:t xml:space="preserve">Lūdzam sniegt komentārus par </w:t>
            </w:r>
            <w:r w:rsidR="00D15DB2">
              <w:rPr>
                <w:rFonts w:ascii="Times New Roman" w:hAnsi="Times New Roman" w:cs="Times New Roman"/>
                <w:i/>
                <w:iCs/>
                <w:sz w:val="24"/>
                <w:szCs w:val="24"/>
              </w:rPr>
              <w:t>nepieciešamo apkopju biežumu garantijas laikā</w:t>
            </w:r>
            <w:r w:rsidR="0068137D">
              <w:rPr>
                <w:rFonts w:ascii="Times New Roman" w:hAnsi="Times New Roman" w:cs="Times New Roman"/>
                <w:i/>
                <w:iCs/>
                <w:sz w:val="24"/>
                <w:szCs w:val="24"/>
              </w:rPr>
              <w:t xml:space="preserve">, </w:t>
            </w:r>
            <w:r w:rsidR="006B24E2">
              <w:rPr>
                <w:rFonts w:ascii="Times New Roman" w:hAnsi="Times New Roman" w:cs="Times New Roman"/>
                <w:i/>
                <w:iCs/>
                <w:sz w:val="24"/>
                <w:szCs w:val="24"/>
              </w:rPr>
              <w:t>ie</w:t>
            </w:r>
            <w:r w:rsidR="00017339" w:rsidRPr="00974404">
              <w:rPr>
                <w:rFonts w:ascii="Times New Roman" w:hAnsi="Times New Roman" w:cs="Times New Roman"/>
                <w:i/>
                <w:iCs/>
                <w:sz w:val="24"/>
                <w:szCs w:val="24"/>
              </w:rPr>
              <w:t>snie</w:t>
            </w:r>
            <w:r w:rsidR="0068137D">
              <w:rPr>
                <w:rFonts w:ascii="Times New Roman" w:hAnsi="Times New Roman" w:cs="Times New Roman"/>
                <w:i/>
                <w:iCs/>
                <w:sz w:val="24"/>
                <w:szCs w:val="24"/>
              </w:rPr>
              <w:t xml:space="preserve">dzot paredzamo </w:t>
            </w:r>
            <w:r w:rsidR="006B24E2">
              <w:rPr>
                <w:rFonts w:ascii="Times New Roman" w:hAnsi="Times New Roman" w:cs="Times New Roman"/>
                <w:i/>
                <w:iCs/>
                <w:sz w:val="24"/>
                <w:szCs w:val="24"/>
              </w:rPr>
              <w:t>apkopju grafi</w:t>
            </w:r>
            <w:r w:rsidR="0068137D">
              <w:rPr>
                <w:rFonts w:ascii="Times New Roman" w:hAnsi="Times New Roman" w:cs="Times New Roman"/>
                <w:i/>
                <w:iCs/>
                <w:sz w:val="24"/>
                <w:szCs w:val="24"/>
              </w:rPr>
              <w:t>k</w:t>
            </w:r>
            <w:r w:rsidR="008D1694">
              <w:rPr>
                <w:rFonts w:ascii="Times New Roman" w:hAnsi="Times New Roman" w:cs="Times New Roman"/>
                <w:i/>
                <w:iCs/>
                <w:sz w:val="24"/>
                <w:szCs w:val="24"/>
              </w:rPr>
              <w:t>u</w:t>
            </w:r>
            <w:r w:rsidR="009C5C70">
              <w:rPr>
                <w:rFonts w:ascii="Times New Roman" w:hAnsi="Times New Roman" w:cs="Times New Roman"/>
                <w:i/>
                <w:iCs/>
                <w:sz w:val="24"/>
                <w:szCs w:val="24"/>
              </w:rPr>
              <w:t>, kā arī</w:t>
            </w:r>
            <w:r w:rsidR="008D1694">
              <w:rPr>
                <w:rFonts w:ascii="Times New Roman" w:hAnsi="Times New Roman" w:cs="Times New Roman"/>
                <w:i/>
                <w:iCs/>
                <w:sz w:val="24"/>
                <w:szCs w:val="24"/>
              </w:rPr>
              <w:t xml:space="preserve"> veicamo darbu </w:t>
            </w:r>
            <w:r w:rsidR="00784110">
              <w:rPr>
                <w:rFonts w:ascii="Times New Roman" w:hAnsi="Times New Roman" w:cs="Times New Roman"/>
                <w:i/>
                <w:iCs/>
                <w:sz w:val="24"/>
                <w:szCs w:val="24"/>
              </w:rPr>
              <w:t xml:space="preserve">un materiālu </w:t>
            </w:r>
            <w:r w:rsidR="008D1694">
              <w:rPr>
                <w:rFonts w:ascii="Times New Roman" w:hAnsi="Times New Roman" w:cs="Times New Roman"/>
                <w:i/>
                <w:iCs/>
                <w:sz w:val="24"/>
                <w:szCs w:val="24"/>
              </w:rPr>
              <w:t>uzskaitījumu</w:t>
            </w:r>
            <w:r w:rsidR="00994958">
              <w:rPr>
                <w:rFonts w:ascii="Times New Roman" w:hAnsi="Times New Roman" w:cs="Times New Roman"/>
                <w:i/>
                <w:iCs/>
                <w:sz w:val="24"/>
                <w:szCs w:val="24"/>
              </w:rPr>
              <w:t xml:space="preserve"> (ja attiecināms)</w:t>
            </w:r>
            <w:r w:rsidR="009C5C70">
              <w:rPr>
                <w:rFonts w:ascii="Times New Roman" w:hAnsi="Times New Roman" w:cs="Times New Roman"/>
                <w:i/>
                <w:iCs/>
                <w:sz w:val="24"/>
                <w:szCs w:val="24"/>
              </w:rPr>
              <w:t>.</w:t>
            </w:r>
          </w:p>
          <w:p w14:paraId="08414B8D" w14:textId="1F804BE2" w:rsidR="009C5C70" w:rsidRPr="00974404" w:rsidRDefault="009C5C70" w:rsidP="009C5C70">
            <w:pPr>
              <w:spacing w:before="120"/>
              <w:jc w:val="center"/>
              <w:rPr>
                <w:rFonts w:ascii="Times New Roman" w:hAnsi="Times New Roman" w:cs="Times New Roman"/>
                <w:i/>
                <w:iCs/>
                <w:sz w:val="24"/>
                <w:szCs w:val="24"/>
              </w:rPr>
            </w:pPr>
          </w:p>
        </w:tc>
      </w:tr>
    </w:tbl>
    <w:p w14:paraId="3B12A836" w14:textId="6E68BC81" w:rsidR="00FF44AC" w:rsidRDefault="00E52BC1" w:rsidP="00836F15">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240949461"/>
          <w14:checkbox>
            <w14:checked w14:val="0"/>
            <w14:checkedState w14:val="2612" w14:font="MS Gothic"/>
            <w14:uncheckedState w14:val="2610" w14:font="MS Gothic"/>
          </w14:checkbox>
        </w:sdtPr>
        <w:sdtEndPr/>
        <w:sdtContent>
          <w:r w:rsidR="00836F15" w:rsidRPr="001167E6">
            <w:rPr>
              <w:rFonts w:ascii="Segoe UI Symbol" w:eastAsia="MS Gothic" w:hAnsi="Segoe UI Symbol" w:cs="Segoe UI Symbol"/>
              <w:szCs w:val="24"/>
            </w:rPr>
            <w:t>☐</w:t>
          </w:r>
        </w:sdtContent>
      </w:sdt>
      <w:r w:rsidR="00836F15" w:rsidRPr="001167E6">
        <w:rPr>
          <w:rFonts w:ascii="Times New Roman" w:hAnsi="Times New Roman"/>
          <w:szCs w:val="24"/>
        </w:rPr>
        <w:t xml:space="preserve">  </w:t>
      </w:r>
      <w:r w:rsidR="00FF44AC">
        <w:rPr>
          <w:rFonts w:ascii="Times New Roman" w:hAnsi="Times New Roman"/>
          <w:szCs w:val="24"/>
        </w:rPr>
        <w:t>Iekārtai apkope nav nepieciešama</w:t>
      </w:r>
      <w:r w:rsidR="002F1A69">
        <w:rPr>
          <w:rFonts w:ascii="Times New Roman" w:hAnsi="Times New Roman"/>
          <w:szCs w:val="24"/>
        </w:rPr>
        <w:t>;</w:t>
      </w:r>
    </w:p>
    <w:p w14:paraId="54DB51AF" w14:textId="77777777" w:rsidR="002F1A69" w:rsidRDefault="00E52BC1" w:rsidP="00836F15">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99237727"/>
          <w14:checkbox>
            <w14:checked w14:val="0"/>
            <w14:checkedState w14:val="2612" w14:font="MS Gothic"/>
            <w14:uncheckedState w14:val="2610" w14:font="MS Gothic"/>
          </w14:checkbox>
        </w:sdtPr>
        <w:sdtEndPr/>
        <w:sdtContent>
          <w:r w:rsidR="00FF44AC" w:rsidRPr="001167E6">
            <w:rPr>
              <w:rFonts w:ascii="Segoe UI Symbol" w:eastAsia="MS Gothic" w:hAnsi="Segoe UI Symbol" w:cs="Segoe UI Symbol"/>
              <w:szCs w:val="24"/>
            </w:rPr>
            <w:t>☐</w:t>
          </w:r>
        </w:sdtContent>
      </w:sdt>
      <w:r w:rsidR="00FF44AC" w:rsidRPr="001167E6">
        <w:rPr>
          <w:rFonts w:ascii="Times New Roman" w:hAnsi="Times New Roman"/>
          <w:szCs w:val="24"/>
        </w:rPr>
        <w:t xml:space="preserve">  </w:t>
      </w:r>
      <w:r w:rsidR="00836F15">
        <w:rPr>
          <w:rFonts w:ascii="Times New Roman" w:hAnsi="Times New Roman"/>
          <w:szCs w:val="24"/>
        </w:rPr>
        <w:t>Garantijas laikā iekārtai apkopi veikt nav nepieciešams</w:t>
      </w:r>
      <w:r w:rsidR="002F1A69">
        <w:rPr>
          <w:rFonts w:ascii="Times New Roman" w:hAnsi="Times New Roman"/>
          <w:szCs w:val="24"/>
        </w:rPr>
        <w:t>;</w:t>
      </w:r>
    </w:p>
    <w:p w14:paraId="5CFA7529" w14:textId="380D1824" w:rsidR="00836F15" w:rsidRPr="001167E6" w:rsidRDefault="00E52BC1" w:rsidP="00836F15">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895587227"/>
          <w14:checkbox>
            <w14:checked w14:val="0"/>
            <w14:checkedState w14:val="2612" w14:font="MS Gothic"/>
            <w14:uncheckedState w14:val="2610" w14:font="MS Gothic"/>
          </w14:checkbox>
        </w:sdtPr>
        <w:sdtEndPr/>
        <w:sdtContent>
          <w:r w:rsidR="002F1A69" w:rsidRPr="001167E6">
            <w:rPr>
              <w:rFonts w:ascii="Segoe UI Symbol" w:eastAsia="MS Gothic" w:hAnsi="Segoe UI Symbol" w:cs="Segoe UI Symbol"/>
              <w:szCs w:val="24"/>
            </w:rPr>
            <w:t>☐</w:t>
          </w:r>
        </w:sdtContent>
      </w:sdt>
      <w:r w:rsidR="002F1A69" w:rsidRPr="001167E6">
        <w:rPr>
          <w:rFonts w:ascii="Times New Roman" w:hAnsi="Times New Roman"/>
          <w:szCs w:val="24"/>
        </w:rPr>
        <w:t xml:space="preserve">  </w:t>
      </w:r>
      <w:r w:rsidR="002F1A69">
        <w:rPr>
          <w:rFonts w:ascii="Times New Roman" w:hAnsi="Times New Roman"/>
          <w:szCs w:val="24"/>
        </w:rPr>
        <w:t>Iekārtai nepieciešams veikt apkopi pēc garantijas</w:t>
      </w:r>
      <w:r w:rsidR="00C237C7">
        <w:rPr>
          <w:rFonts w:ascii="Times New Roman" w:hAnsi="Times New Roman"/>
          <w:szCs w:val="24"/>
        </w:rPr>
        <w:t xml:space="preserve"> termiņa beigām</w:t>
      </w:r>
    </w:p>
    <w:p w14:paraId="4C738373" w14:textId="2277866B" w:rsidR="003B5F54" w:rsidRPr="001167E6" w:rsidRDefault="00AC3140" w:rsidP="00532051">
      <w:pPr>
        <w:pStyle w:val="BodyText2"/>
        <w:numPr>
          <w:ilvl w:val="1"/>
          <w:numId w:val="35"/>
        </w:numPr>
        <w:spacing w:before="120"/>
        <w:ind w:left="426" w:hanging="426"/>
        <w:rPr>
          <w:rFonts w:ascii="Times New Roman" w:hAnsi="Times New Roman"/>
          <w:b/>
          <w:bCs/>
          <w:color w:val="000000" w:themeColor="text1"/>
          <w:szCs w:val="24"/>
        </w:rPr>
      </w:pPr>
      <w:r w:rsidRPr="001167E6">
        <w:rPr>
          <w:rFonts w:ascii="Times New Roman" w:hAnsi="Times New Roman"/>
          <w:b/>
          <w:bCs/>
          <w:color w:val="000000" w:themeColor="text1"/>
          <w:szCs w:val="24"/>
        </w:rPr>
        <w:t>Atbilstoši pasūtītāja sniegtajai informācijai</w:t>
      </w:r>
    </w:p>
    <w:p w14:paraId="35CD65B6" w14:textId="67E45549" w:rsidR="00DA4099" w:rsidRPr="001167E6" w:rsidRDefault="00E52BC1"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1167E6">
            <w:rPr>
              <w:rFonts w:ascii="Segoe UI Symbol" w:eastAsia="MS Gothic" w:hAnsi="Segoe UI Symbol" w:cs="Segoe UI Symbol"/>
              <w:szCs w:val="24"/>
            </w:rPr>
            <w:t>☐</w:t>
          </w:r>
        </w:sdtContent>
      </w:sdt>
      <w:r w:rsidR="00DA4099" w:rsidRPr="001167E6">
        <w:rPr>
          <w:rFonts w:ascii="Times New Roman" w:hAnsi="Times New Roman"/>
          <w:szCs w:val="24"/>
        </w:rPr>
        <w:t xml:space="preserve"> </w:t>
      </w:r>
      <w:r w:rsidR="007B3C05" w:rsidRPr="001167E6">
        <w:rPr>
          <w:rFonts w:ascii="Times New Roman" w:hAnsi="Times New Roman"/>
          <w:szCs w:val="24"/>
        </w:rPr>
        <w:t xml:space="preserve"> </w:t>
      </w:r>
      <w:r w:rsidR="004D67BA" w:rsidRPr="001167E6">
        <w:rPr>
          <w:rFonts w:ascii="Times New Roman" w:hAnsi="Times New Roman"/>
          <w:szCs w:val="24"/>
        </w:rPr>
        <w:t>T</w:t>
      </w:r>
      <w:r w:rsidR="00D54ACE" w:rsidRPr="001167E6">
        <w:rPr>
          <w:rFonts w:ascii="Times New Roman" w:hAnsi="Times New Roman"/>
          <w:szCs w:val="24"/>
        </w:rPr>
        <w:t xml:space="preserve">ehniskā specifikācija </w:t>
      </w:r>
      <w:r w:rsidR="002B407E">
        <w:rPr>
          <w:rFonts w:ascii="Times New Roman" w:hAnsi="Times New Roman"/>
          <w:szCs w:val="24"/>
        </w:rPr>
        <w:t>un</w:t>
      </w:r>
      <w:r w:rsidR="00DA4099" w:rsidRPr="001167E6">
        <w:rPr>
          <w:rFonts w:ascii="Times New Roman" w:hAnsi="Times New Roman"/>
          <w:szCs w:val="24"/>
        </w:rPr>
        <w:t xml:space="preserve"> saturs ir pietiekams, lai iesniegtu piedāvājumu;</w:t>
      </w:r>
    </w:p>
    <w:p w14:paraId="23C3B7A2" w14:textId="12EBAB9B" w:rsidR="00DA4099" w:rsidRDefault="00E52BC1"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1167E6">
            <w:rPr>
              <w:rFonts w:ascii="Segoe UI Symbol" w:eastAsia="MS Gothic" w:hAnsi="Segoe UI Symbol" w:cs="Segoe UI Symbol"/>
              <w:szCs w:val="24"/>
            </w:rPr>
            <w:t>☐</w:t>
          </w:r>
        </w:sdtContent>
      </w:sdt>
      <w:r w:rsidR="0044009F" w:rsidRPr="001167E6">
        <w:rPr>
          <w:rFonts w:ascii="Times New Roman" w:hAnsi="Times New Roman"/>
          <w:szCs w:val="24"/>
        </w:rPr>
        <w:t xml:space="preserve"> </w:t>
      </w:r>
      <w:r w:rsidR="004D67BA" w:rsidRPr="001167E6">
        <w:rPr>
          <w:rFonts w:ascii="Times New Roman" w:hAnsi="Times New Roman"/>
          <w:szCs w:val="24"/>
        </w:rPr>
        <w:t>T</w:t>
      </w:r>
      <w:r w:rsidR="00D54ACE" w:rsidRPr="001167E6">
        <w:rPr>
          <w:rFonts w:ascii="Times New Roman" w:hAnsi="Times New Roman"/>
          <w:szCs w:val="24"/>
        </w:rPr>
        <w:t xml:space="preserve">ehniskā specifikācija </w:t>
      </w:r>
      <w:r w:rsidR="00DA4099" w:rsidRPr="001167E6">
        <w:rPr>
          <w:rFonts w:ascii="Times New Roman" w:hAnsi="Times New Roman"/>
          <w:szCs w:val="24"/>
        </w:rPr>
        <w:t>ir pilnveidojam</w:t>
      </w:r>
      <w:r w:rsidR="002B407E">
        <w:rPr>
          <w:rFonts w:ascii="Times New Roman" w:hAnsi="Times New Roman"/>
          <w:szCs w:val="24"/>
        </w:rPr>
        <w:t>a</w:t>
      </w:r>
      <w:r w:rsidR="00B80F34" w:rsidRPr="001167E6">
        <w:rPr>
          <w:rFonts w:ascii="Times New Roman" w:hAnsi="Times New Roman"/>
          <w:szCs w:val="24"/>
        </w:rPr>
        <w:t xml:space="preserve"> (tehnisk</w:t>
      </w:r>
      <w:r w:rsidR="009872C4">
        <w:rPr>
          <w:rFonts w:ascii="Times New Roman" w:hAnsi="Times New Roman"/>
          <w:szCs w:val="24"/>
        </w:rPr>
        <w:t>ie</w:t>
      </w:r>
      <w:r w:rsidR="00B80F34" w:rsidRPr="001167E6">
        <w:rPr>
          <w:rFonts w:ascii="Times New Roman" w:hAnsi="Times New Roman"/>
          <w:szCs w:val="24"/>
        </w:rPr>
        <w:t xml:space="preserve"> </w:t>
      </w:r>
      <w:r w:rsidR="009872C4" w:rsidRPr="00413BE5">
        <w:rPr>
          <w:rFonts w:ascii="Times New Roman" w:hAnsi="Times New Roman"/>
          <w:szCs w:val="24"/>
        </w:rPr>
        <w:t>parametri</w:t>
      </w:r>
      <w:r w:rsidR="00B80F34" w:rsidRPr="00413BE5">
        <w:rPr>
          <w:rFonts w:ascii="Times New Roman" w:hAnsi="Times New Roman"/>
          <w:szCs w:val="24"/>
        </w:rPr>
        <w:t xml:space="preserve">, </w:t>
      </w:r>
      <w:r w:rsidR="00DA7440" w:rsidRPr="00413BE5">
        <w:rPr>
          <w:rFonts w:ascii="Times New Roman" w:hAnsi="Times New Roman"/>
          <w:szCs w:val="24"/>
        </w:rPr>
        <w:t>to</w:t>
      </w:r>
      <w:r w:rsidR="00B80F34" w:rsidRPr="00413BE5">
        <w:rPr>
          <w:rFonts w:ascii="Times New Roman" w:hAnsi="Times New Roman"/>
          <w:szCs w:val="24"/>
        </w:rPr>
        <w:t xml:space="preserve"> funkcionālie aspekti</w:t>
      </w:r>
      <w:r w:rsidR="00E76973" w:rsidRPr="00413BE5">
        <w:rPr>
          <w:rFonts w:ascii="Times New Roman" w:hAnsi="Times New Roman"/>
          <w:szCs w:val="24"/>
        </w:rPr>
        <w:t>)</w:t>
      </w:r>
      <w:r w:rsidR="00D1575B" w:rsidRPr="00413BE5">
        <w:rPr>
          <w:rFonts w:ascii="Times New Roman" w:hAnsi="Times New Roman"/>
          <w:szCs w:val="24"/>
        </w:rPr>
        <w:t>:</w:t>
      </w:r>
    </w:p>
    <w:p w14:paraId="5898547B" w14:textId="77777777" w:rsidR="0080271F" w:rsidRPr="00974404" w:rsidRDefault="0080271F" w:rsidP="0080271F">
      <w:pPr>
        <w:pStyle w:val="BodyText2"/>
        <w:tabs>
          <w:tab w:val="clear" w:pos="0"/>
        </w:tabs>
        <w:spacing w:before="120"/>
        <w:outlineLvl w:val="9"/>
        <w:rPr>
          <w:rFonts w:ascii="Times New Roman" w:hAnsi="Times New Roman"/>
          <w:szCs w:val="24"/>
        </w:rPr>
      </w:pPr>
    </w:p>
    <w:tbl>
      <w:tblPr>
        <w:tblStyle w:val="TableGrid"/>
        <w:tblW w:w="9351" w:type="dxa"/>
        <w:tblLook w:val="04A0" w:firstRow="1" w:lastRow="0" w:firstColumn="1" w:lastColumn="0" w:noHBand="0" w:noVBand="1"/>
      </w:tblPr>
      <w:tblGrid>
        <w:gridCol w:w="9351"/>
      </w:tblGrid>
      <w:tr w:rsidR="00974404" w:rsidRPr="00974404" w14:paraId="0C28742E" w14:textId="77777777" w:rsidTr="00A15653">
        <w:tc>
          <w:tcPr>
            <w:tcW w:w="9351" w:type="dxa"/>
          </w:tcPr>
          <w:p w14:paraId="3537A755" w14:textId="77777777" w:rsidR="000A27B8" w:rsidRDefault="000A27B8" w:rsidP="000A27B8">
            <w:pPr>
              <w:spacing w:before="120"/>
              <w:jc w:val="center"/>
              <w:rPr>
                <w:rFonts w:ascii="Times New Roman" w:hAnsi="Times New Roman" w:cs="Times New Roman"/>
                <w:i/>
                <w:iCs/>
                <w:sz w:val="24"/>
                <w:szCs w:val="24"/>
              </w:rPr>
            </w:pPr>
            <w:r w:rsidRPr="000A27B8">
              <w:rPr>
                <w:rFonts w:ascii="Times New Roman" w:hAnsi="Times New Roman" w:cs="Times New Roman"/>
                <w:i/>
                <w:iCs/>
                <w:sz w:val="24"/>
                <w:szCs w:val="24"/>
              </w:rPr>
              <w:t>Ja atzīmējāt, ka tehniskā specifikācija ir pilnveidojama, lūdzu norādiet, ko tieši nepieciešams pilnveidot vai kāda informācija ir neskaidra, lai sagatavotu piedāvājumu.</w:t>
            </w:r>
          </w:p>
          <w:p w14:paraId="4AF74BEC" w14:textId="0347C282" w:rsidR="0080271F" w:rsidRPr="00974404" w:rsidRDefault="000A27B8" w:rsidP="000A27B8">
            <w:pPr>
              <w:spacing w:before="120"/>
              <w:jc w:val="center"/>
              <w:rPr>
                <w:rFonts w:ascii="Times New Roman" w:hAnsi="Times New Roman" w:cs="Times New Roman"/>
                <w:i/>
                <w:iCs/>
                <w:sz w:val="24"/>
                <w:szCs w:val="24"/>
              </w:rPr>
            </w:pPr>
            <w:r w:rsidRPr="00873579">
              <w:rPr>
                <w:rFonts w:ascii="Times New Roman" w:hAnsi="Times New Roman" w:cs="Times New Roman"/>
                <w:i/>
                <w:iCs/>
                <w:color w:val="FF0000"/>
                <w:sz w:val="24"/>
                <w:szCs w:val="24"/>
              </w:rPr>
              <w:t>Aicinām neskaidros jautājumus uzdot jau pirms pie</w:t>
            </w:r>
            <w:r w:rsidR="00873579" w:rsidRPr="00873579">
              <w:rPr>
                <w:rFonts w:ascii="Times New Roman" w:hAnsi="Times New Roman" w:cs="Times New Roman"/>
                <w:i/>
                <w:iCs/>
                <w:color w:val="FF0000"/>
                <w:sz w:val="24"/>
                <w:szCs w:val="24"/>
              </w:rPr>
              <w:t>dāvājuma</w:t>
            </w:r>
            <w:r w:rsidRPr="00873579">
              <w:rPr>
                <w:rFonts w:ascii="Times New Roman" w:hAnsi="Times New Roman" w:cs="Times New Roman"/>
                <w:i/>
                <w:iCs/>
                <w:color w:val="FF0000"/>
                <w:sz w:val="24"/>
                <w:szCs w:val="24"/>
              </w:rPr>
              <w:t xml:space="preserve"> iesniegšanas.</w:t>
            </w:r>
          </w:p>
        </w:tc>
      </w:tr>
    </w:tbl>
    <w:p w14:paraId="41D39B46" w14:textId="5E6C7655" w:rsidR="00670DDD" w:rsidRPr="00670DDD" w:rsidRDefault="002A35BF" w:rsidP="00290B92">
      <w:pPr>
        <w:pStyle w:val="ListParagraph"/>
        <w:numPr>
          <w:ilvl w:val="1"/>
          <w:numId w:val="2"/>
        </w:numPr>
        <w:spacing w:before="120"/>
        <w:ind w:left="426" w:hanging="426"/>
        <w:rPr>
          <w:b/>
          <w:lang w:val="lv-LV"/>
        </w:rPr>
      </w:pPr>
      <w:r w:rsidRPr="001167E6">
        <w:rPr>
          <w:b/>
          <w:lang w:val="lv-LV"/>
        </w:rPr>
        <w:t>Saimnieciskās un finanšu spējas</w:t>
      </w:r>
    </w:p>
    <w:tbl>
      <w:tblPr>
        <w:tblStyle w:val="TableGrid"/>
        <w:tblW w:w="9351" w:type="dxa"/>
        <w:tblLook w:val="04A0" w:firstRow="1" w:lastRow="0" w:firstColumn="1" w:lastColumn="0" w:noHBand="0" w:noVBand="1"/>
      </w:tblPr>
      <w:tblGrid>
        <w:gridCol w:w="4540"/>
        <w:gridCol w:w="2310"/>
        <w:gridCol w:w="2501"/>
      </w:tblGrid>
      <w:tr w:rsidR="00670DDD" w:rsidRPr="005C1912" w14:paraId="3639EB1C" w14:textId="77777777" w:rsidTr="00B43677">
        <w:trPr>
          <w:trHeight w:val="306"/>
        </w:trPr>
        <w:tc>
          <w:tcPr>
            <w:tcW w:w="4540" w:type="dxa"/>
            <w:shd w:val="clear" w:color="auto" w:fill="D9E2F3" w:themeFill="accent1" w:themeFillTint="33"/>
            <w:vAlign w:val="center"/>
          </w:tcPr>
          <w:p w14:paraId="7437037B" w14:textId="77777777" w:rsidR="00670DDD" w:rsidRPr="005C1912" w:rsidRDefault="00670DDD" w:rsidP="00B43677">
            <w:pPr>
              <w:rPr>
                <w:rFonts w:ascii="Times New Roman" w:hAnsi="Times New Roman"/>
                <w:b/>
                <w:sz w:val="24"/>
                <w:szCs w:val="24"/>
              </w:rPr>
            </w:pPr>
            <w:r w:rsidRPr="005C1912">
              <w:rPr>
                <w:rFonts w:ascii="Times New Roman" w:hAnsi="Times New Roman"/>
                <w:b/>
                <w:sz w:val="24"/>
                <w:szCs w:val="24"/>
              </w:rPr>
              <w:t>Kopējais apgrozījums</w:t>
            </w:r>
          </w:p>
        </w:tc>
        <w:tc>
          <w:tcPr>
            <w:tcW w:w="4811" w:type="dxa"/>
            <w:gridSpan w:val="2"/>
            <w:shd w:val="clear" w:color="auto" w:fill="D9E2F3" w:themeFill="accent1" w:themeFillTint="33"/>
            <w:vAlign w:val="center"/>
          </w:tcPr>
          <w:p w14:paraId="7D8D7121" w14:textId="77777777" w:rsidR="00670DDD" w:rsidRPr="005C1912" w:rsidRDefault="00670DDD" w:rsidP="00B43677">
            <w:pPr>
              <w:rPr>
                <w:rFonts w:ascii="Times New Roman" w:hAnsi="Times New Roman"/>
                <w:b/>
                <w:sz w:val="24"/>
                <w:szCs w:val="24"/>
              </w:rPr>
            </w:pPr>
            <w:r w:rsidRPr="005C1912">
              <w:rPr>
                <w:rFonts w:ascii="Times New Roman" w:hAnsi="Times New Roman"/>
                <w:b/>
                <w:sz w:val="24"/>
                <w:szCs w:val="24"/>
              </w:rPr>
              <w:t>Gads</w:t>
            </w:r>
          </w:p>
        </w:tc>
      </w:tr>
      <w:tr w:rsidR="00670DDD" w:rsidRPr="005C1912" w14:paraId="5072F31B" w14:textId="77777777" w:rsidTr="00B43677">
        <w:trPr>
          <w:trHeight w:val="396"/>
        </w:trPr>
        <w:tc>
          <w:tcPr>
            <w:tcW w:w="4540" w:type="dxa"/>
            <w:vAlign w:val="center"/>
          </w:tcPr>
          <w:p w14:paraId="66FD6F34" w14:textId="77777777" w:rsidR="00670DDD" w:rsidRPr="005C1912" w:rsidRDefault="00670DDD" w:rsidP="00B43677">
            <w:pPr>
              <w:rPr>
                <w:rFonts w:ascii="Times New Roman" w:hAnsi="Times New Roman"/>
                <w:b/>
                <w:bCs/>
                <w:sz w:val="24"/>
                <w:szCs w:val="24"/>
              </w:rPr>
            </w:pPr>
          </w:p>
        </w:tc>
        <w:tc>
          <w:tcPr>
            <w:tcW w:w="4811" w:type="dxa"/>
            <w:gridSpan w:val="2"/>
            <w:vAlign w:val="center"/>
          </w:tcPr>
          <w:p w14:paraId="23A01C86" w14:textId="77777777" w:rsidR="00670DDD" w:rsidRPr="005C1912" w:rsidRDefault="00670DDD" w:rsidP="00B43677">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3</w:t>
            </w:r>
            <w:r w:rsidRPr="005C1912">
              <w:rPr>
                <w:rFonts w:ascii="Times New Roman" w:hAnsi="Times New Roman"/>
                <w:sz w:val="24"/>
                <w:szCs w:val="24"/>
              </w:rPr>
              <w:t>.</w:t>
            </w:r>
            <w:r>
              <w:rPr>
                <w:rFonts w:ascii="Times New Roman" w:hAnsi="Times New Roman"/>
                <w:sz w:val="24"/>
                <w:szCs w:val="24"/>
              </w:rPr>
              <w:t xml:space="preserve"> vai 2024.*</w:t>
            </w:r>
          </w:p>
        </w:tc>
      </w:tr>
      <w:tr w:rsidR="00670DDD" w:rsidRPr="005C1912" w14:paraId="25F6DD8B" w14:textId="77777777" w:rsidTr="00B43677">
        <w:trPr>
          <w:trHeight w:val="415"/>
        </w:trPr>
        <w:tc>
          <w:tcPr>
            <w:tcW w:w="4540" w:type="dxa"/>
            <w:vAlign w:val="center"/>
          </w:tcPr>
          <w:p w14:paraId="64E53603" w14:textId="77777777" w:rsidR="00670DDD" w:rsidRPr="005C1912" w:rsidRDefault="00670DDD" w:rsidP="00B43677">
            <w:pPr>
              <w:rPr>
                <w:rFonts w:ascii="Times New Roman" w:hAnsi="Times New Roman"/>
                <w:b/>
                <w:bCs/>
                <w:sz w:val="24"/>
                <w:szCs w:val="24"/>
              </w:rPr>
            </w:pPr>
          </w:p>
        </w:tc>
        <w:tc>
          <w:tcPr>
            <w:tcW w:w="4811" w:type="dxa"/>
            <w:gridSpan w:val="2"/>
            <w:vAlign w:val="center"/>
          </w:tcPr>
          <w:p w14:paraId="4855FDD0" w14:textId="77777777" w:rsidR="00670DDD" w:rsidRPr="005C1912" w:rsidRDefault="00670DDD" w:rsidP="00B43677">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22</w:t>
            </w:r>
            <w:r w:rsidRPr="005C1912">
              <w:rPr>
                <w:rFonts w:ascii="Times New Roman" w:hAnsi="Times New Roman"/>
                <w:sz w:val="24"/>
                <w:szCs w:val="24"/>
              </w:rPr>
              <w:t>.</w:t>
            </w:r>
          </w:p>
        </w:tc>
      </w:tr>
      <w:tr w:rsidR="00670DDD" w:rsidRPr="005C1912" w14:paraId="6B12DDFD" w14:textId="77777777" w:rsidTr="00B43677">
        <w:trPr>
          <w:trHeight w:val="421"/>
        </w:trPr>
        <w:tc>
          <w:tcPr>
            <w:tcW w:w="4540" w:type="dxa"/>
            <w:vAlign w:val="center"/>
          </w:tcPr>
          <w:p w14:paraId="0A9DF431" w14:textId="77777777" w:rsidR="00670DDD" w:rsidRPr="005C1912" w:rsidRDefault="00670DDD" w:rsidP="00B43677">
            <w:pPr>
              <w:rPr>
                <w:rFonts w:ascii="Times New Roman" w:hAnsi="Times New Roman"/>
                <w:b/>
                <w:bCs/>
                <w:sz w:val="24"/>
                <w:szCs w:val="24"/>
              </w:rPr>
            </w:pPr>
          </w:p>
        </w:tc>
        <w:tc>
          <w:tcPr>
            <w:tcW w:w="4811" w:type="dxa"/>
            <w:gridSpan w:val="2"/>
            <w:vAlign w:val="center"/>
          </w:tcPr>
          <w:p w14:paraId="68ADB558" w14:textId="77777777" w:rsidR="00670DDD" w:rsidRPr="005C1912" w:rsidRDefault="00670DDD" w:rsidP="00B43677">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21</w:t>
            </w:r>
            <w:r w:rsidRPr="005C1912">
              <w:rPr>
                <w:rFonts w:ascii="Times New Roman" w:hAnsi="Times New Roman"/>
                <w:sz w:val="24"/>
                <w:szCs w:val="24"/>
              </w:rPr>
              <w:t>.</w:t>
            </w:r>
          </w:p>
        </w:tc>
      </w:tr>
      <w:tr w:rsidR="00670DDD" w:rsidRPr="005C1912" w14:paraId="41095CF0" w14:textId="77777777" w:rsidTr="00B43677">
        <w:trPr>
          <w:trHeight w:val="667"/>
        </w:trPr>
        <w:tc>
          <w:tcPr>
            <w:tcW w:w="6850" w:type="dxa"/>
            <w:gridSpan w:val="2"/>
            <w:shd w:val="clear" w:color="auto" w:fill="D9E2F3" w:themeFill="accent1" w:themeFillTint="33"/>
            <w:vAlign w:val="center"/>
          </w:tcPr>
          <w:p w14:paraId="4DDB17C3" w14:textId="77777777" w:rsidR="00670DDD" w:rsidRPr="005C1912" w:rsidRDefault="00670DDD" w:rsidP="00B43677">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vai 2024.*</w:t>
            </w:r>
            <w:r w:rsidRPr="007607BB">
              <w:rPr>
                <w:rFonts w:ascii="Times New Roman" w:hAnsi="Times New Roman"/>
                <w:b/>
                <w:color w:val="000000" w:themeColor="text1"/>
                <w:sz w:val="24"/>
                <w:szCs w:val="24"/>
              </w:rPr>
              <w:t>gadā</w:t>
            </w:r>
          </w:p>
        </w:tc>
        <w:tc>
          <w:tcPr>
            <w:tcW w:w="2501" w:type="dxa"/>
            <w:vAlign w:val="center"/>
          </w:tcPr>
          <w:p w14:paraId="692B808F" w14:textId="77777777" w:rsidR="00670DDD" w:rsidRPr="005C1912" w:rsidRDefault="00E52BC1" w:rsidP="00B43677">
            <w:pPr>
              <w:rPr>
                <w:rFonts w:ascii="Times New Roman" w:hAnsi="Times New Roman"/>
                <w:sz w:val="24"/>
                <w:szCs w:val="24"/>
              </w:rPr>
            </w:pPr>
            <w:sdt>
              <w:sdtPr>
                <w:rPr>
                  <w:rFonts w:ascii="Times New Roman" w:hAnsi="Times New Roman"/>
                  <w:sz w:val="24"/>
                  <w:szCs w:val="24"/>
                </w:rPr>
                <w:id w:val="2065834271"/>
                <w14:checkbox>
                  <w14:checked w14:val="0"/>
                  <w14:checkedState w14:val="2612" w14:font="MS Gothic"/>
                  <w14:uncheckedState w14:val="2610" w14:font="MS Gothic"/>
                </w14:checkbox>
              </w:sdtPr>
              <w:sdtEndPr/>
              <w:sdtContent>
                <w:r w:rsidR="00670DDD" w:rsidRPr="005C1912">
                  <w:rPr>
                    <w:rFonts w:ascii="Segoe UI Symbol" w:hAnsi="Segoe UI Symbol" w:cs="Segoe UI Symbol"/>
                    <w:sz w:val="24"/>
                    <w:szCs w:val="24"/>
                  </w:rPr>
                  <w:t>☐</w:t>
                </w:r>
              </w:sdtContent>
            </w:sdt>
            <w:r w:rsidR="00670DDD" w:rsidRPr="005C1912">
              <w:rPr>
                <w:rFonts w:ascii="Times New Roman" w:hAnsi="Times New Roman"/>
                <w:sz w:val="24"/>
                <w:szCs w:val="24"/>
              </w:rPr>
              <w:t xml:space="preserve">  Atbilst</w:t>
            </w:r>
          </w:p>
          <w:p w14:paraId="44EFDD4B" w14:textId="77777777" w:rsidR="00670DDD" w:rsidRPr="005C1912" w:rsidRDefault="00E52BC1" w:rsidP="00B43677">
            <w:pPr>
              <w:rPr>
                <w:rFonts w:ascii="Times New Roman" w:hAnsi="Times New Roman"/>
                <w:sz w:val="24"/>
                <w:szCs w:val="24"/>
              </w:rPr>
            </w:pPr>
            <w:sdt>
              <w:sdtPr>
                <w:rPr>
                  <w:rFonts w:ascii="Times New Roman" w:hAnsi="Times New Roman"/>
                  <w:sz w:val="24"/>
                  <w:szCs w:val="24"/>
                </w:rPr>
                <w:id w:val="-194930402"/>
                <w14:checkbox>
                  <w14:checked w14:val="0"/>
                  <w14:checkedState w14:val="2612" w14:font="MS Gothic"/>
                  <w14:uncheckedState w14:val="2610" w14:font="MS Gothic"/>
                </w14:checkbox>
              </w:sdtPr>
              <w:sdtEndPr/>
              <w:sdtContent>
                <w:r w:rsidR="00670DDD" w:rsidRPr="005C1912">
                  <w:rPr>
                    <w:rFonts w:ascii="Segoe UI Symbol" w:hAnsi="Segoe UI Symbol" w:cs="Segoe UI Symbol"/>
                    <w:sz w:val="24"/>
                    <w:szCs w:val="24"/>
                  </w:rPr>
                  <w:t>☐</w:t>
                </w:r>
              </w:sdtContent>
            </w:sdt>
            <w:r w:rsidR="00670DDD" w:rsidRPr="005C1912">
              <w:rPr>
                <w:rFonts w:ascii="Times New Roman" w:hAnsi="Times New Roman"/>
                <w:sz w:val="24"/>
                <w:szCs w:val="24"/>
              </w:rPr>
              <w:t xml:space="preserve">  Neatbilst</w:t>
            </w:r>
          </w:p>
        </w:tc>
      </w:tr>
      <w:tr w:rsidR="00670DDD" w:rsidRPr="005C1912" w14:paraId="0601452A" w14:textId="77777777" w:rsidTr="00B43677">
        <w:trPr>
          <w:trHeight w:val="836"/>
        </w:trPr>
        <w:tc>
          <w:tcPr>
            <w:tcW w:w="6850" w:type="dxa"/>
            <w:gridSpan w:val="2"/>
            <w:shd w:val="clear" w:color="auto" w:fill="D9E2F3" w:themeFill="accent1" w:themeFillTint="33"/>
            <w:vAlign w:val="center"/>
          </w:tcPr>
          <w:p w14:paraId="1F3F4319" w14:textId="77777777" w:rsidR="00670DDD" w:rsidRPr="005C1912" w:rsidRDefault="00670DDD" w:rsidP="00B43677">
            <w:pPr>
              <w:spacing w:before="120"/>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vai 2024.*</w:t>
            </w:r>
            <w:r w:rsidRPr="00971B8A">
              <w:rPr>
                <w:rFonts w:ascii="Times New Roman" w:hAnsi="Times New Roman"/>
                <w:b/>
                <w:color w:val="000000" w:themeColor="text1"/>
                <w:sz w:val="24"/>
                <w:szCs w:val="24"/>
              </w:rPr>
              <w:t>gadā ir vismaz 1</w:t>
            </w:r>
          </w:p>
        </w:tc>
        <w:tc>
          <w:tcPr>
            <w:tcW w:w="2501" w:type="dxa"/>
            <w:vAlign w:val="center"/>
          </w:tcPr>
          <w:p w14:paraId="58FDDCBD" w14:textId="77777777" w:rsidR="00670DDD" w:rsidRPr="005C1912" w:rsidRDefault="00E52BC1" w:rsidP="00B43677">
            <w:pPr>
              <w:rPr>
                <w:rFonts w:ascii="Times New Roman" w:hAnsi="Times New Roman"/>
                <w:sz w:val="24"/>
                <w:szCs w:val="24"/>
              </w:rPr>
            </w:pPr>
            <w:sdt>
              <w:sdtPr>
                <w:rPr>
                  <w:rFonts w:ascii="Times New Roman" w:hAnsi="Times New Roman"/>
                  <w:sz w:val="24"/>
                  <w:szCs w:val="24"/>
                </w:rPr>
                <w:id w:val="1703442156"/>
                <w14:checkbox>
                  <w14:checked w14:val="0"/>
                  <w14:checkedState w14:val="2612" w14:font="MS Gothic"/>
                  <w14:uncheckedState w14:val="2610" w14:font="MS Gothic"/>
                </w14:checkbox>
              </w:sdtPr>
              <w:sdtEndPr/>
              <w:sdtContent>
                <w:r w:rsidR="00670DDD" w:rsidRPr="006D1BC1">
                  <w:rPr>
                    <w:rFonts w:ascii="Segoe UI Symbol" w:hAnsi="Segoe UI Symbol" w:cs="Segoe UI Symbol"/>
                    <w:sz w:val="24"/>
                    <w:szCs w:val="24"/>
                  </w:rPr>
                  <w:t>☐</w:t>
                </w:r>
              </w:sdtContent>
            </w:sdt>
            <w:r w:rsidR="00670DDD" w:rsidRPr="005C1912">
              <w:rPr>
                <w:rFonts w:ascii="Times New Roman" w:hAnsi="Times New Roman"/>
                <w:sz w:val="24"/>
                <w:szCs w:val="24"/>
              </w:rPr>
              <w:t xml:space="preserve">  Atbilst</w:t>
            </w:r>
          </w:p>
          <w:p w14:paraId="1E0A2384" w14:textId="77777777" w:rsidR="00670DDD" w:rsidRPr="005C1912" w:rsidRDefault="00E52BC1" w:rsidP="00B43677">
            <w:pPr>
              <w:rPr>
                <w:rFonts w:ascii="Times New Roman" w:hAnsi="Times New Roman"/>
                <w:sz w:val="24"/>
                <w:szCs w:val="24"/>
              </w:rPr>
            </w:pPr>
            <w:sdt>
              <w:sdtPr>
                <w:rPr>
                  <w:rFonts w:ascii="Times New Roman" w:hAnsi="Times New Roman"/>
                  <w:sz w:val="24"/>
                  <w:szCs w:val="24"/>
                </w:rPr>
                <w:id w:val="-1534033513"/>
                <w14:checkbox>
                  <w14:checked w14:val="0"/>
                  <w14:checkedState w14:val="2612" w14:font="MS Gothic"/>
                  <w14:uncheckedState w14:val="2610" w14:font="MS Gothic"/>
                </w14:checkbox>
              </w:sdtPr>
              <w:sdtEndPr/>
              <w:sdtContent>
                <w:r w:rsidR="00670DDD" w:rsidRPr="006D1BC1">
                  <w:rPr>
                    <w:rFonts w:ascii="Segoe UI Symbol" w:hAnsi="Segoe UI Symbol" w:cs="Segoe UI Symbol"/>
                    <w:sz w:val="24"/>
                    <w:szCs w:val="24"/>
                  </w:rPr>
                  <w:t>☐</w:t>
                </w:r>
              </w:sdtContent>
            </w:sdt>
            <w:r w:rsidR="00670DDD" w:rsidRPr="005C1912">
              <w:rPr>
                <w:rFonts w:ascii="Times New Roman" w:hAnsi="Times New Roman"/>
                <w:sz w:val="24"/>
                <w:szCs w:val="24"/>
              </w:rPr>
              <w:t xml:space="preserve">  Neatbilst</w:t>
            </w:r>
          </w:p>
        </w:tc>
      </w:tr>
      <w:tr w:rsidR="00670DDD" w:rsidRPr="005C1912" w14:paraId="65D5C3E8" w14:textId="77777777" w:rsidTr="00B43677">
        <w:trPr>
          <w:trHeight w:val="836"/>
        </w:trPr>
        <w:tc>
          <w:tcPr>
            <w:tcW w:w="9351" w:type="dxa"/>
            <w:gridSpan w:val="3"/>
            <w:shd w:val="clear" w:color="auto" w:fill="auto"/>
            <w:vAlign w:val="center"/>
          </w:tcPr>
          <w:p w14:paraId="79C7174C" w14:textId="77777777" w:rsidR="00670DDD" w:rsidRDefault="00670DDD" w:rsidP="00B43677">
            <w:pPr>
              <w:rPr>
                <w:rFonts w:ascii="Times New Roman" w:hAnsi="Times New Roman"/>
                <w:sz w:val="24"/>
                <w:szCs w:val="24"/>
              </w:rPr>
            </w:pPr>
            <w:r>
              <w:rPr>
                <w:rFonts w:ascii="Times New Roman" w:hAnsi="Times New Roman"/>
                <w:sz w:val="24"/>
                <w:szCs w:val="24"/>
              </w:rPr>
              <w:t xml:space="preserve">“*”- ja dati par 2024. gadu jau pieejami (iekavās norādot gadu) </w:t>
            </w:r>
          </w:p>
        </w:tc>
      </w:tr>
    </w:tbl>
    <w:p w14:paraId="07084BE7" w14:textId="1D0E357D" w:rsidR="00083995" w:rsidRPr="001167E6" w:rsidRDefault="007314D5" w:rsidP="007224AB">
      <w:pPr>
        <w:spacing w:before="120" w:after="0" w:line="240" w:lineRule="auto"/>
        <w:jc w:val="both"/>
        <w:rPr>
          <w:rFonts w:ascii="Times New Roman" w:eastAsia="Times New Roman" w:hAnsi="Times New Roman" w:cs="Times New Roman"/>
          <w:b/>
          <w:bCs/>
          <w:sz w:val="24"/>
          <w:szCs w:val="24"/>
        </w:rPr>
      </w:pPr>
      <w:bookmarkStart w:id="0" w:name="_Hlk47010011"/>
      <w:r w:rsidRPr="001167E6">
        <w:rPr>
          <w:rFonts w:ascii="Times New Roman" w:eastAsia="Times New Roman" w:hAnsi="Times New Roman" w:cs="Times New Roman"/>
          <w:b/>
          <w:bCs/>
          <w:sz w:val="24"/>
          <w:szCs w:val="24"/>
        </w:rPr>
        <w:t>3.</w:t>
      </w:r>
      <w:r w:rsidR="00B34E8D">
        <w:rPr>
          <w:rFonts w:ascii="Times New Roman" w:eastAsia="Times New Roman" w:hAnsi="Times New Roman" w:cs="Times New Roman"/>
          <w:b/>
          <w:bCs/>
          <w:sz w:val="24"/>
          <w:szCs w:val="24"/>
        </w:rPr>
        <w:t>6</w:t>
      </w:r>
      <w:r w:rsidR="00083995" w:rsidRPr="001167E6">
        <w:rPr>
          <w:rFonts w:ascii="Times New Roman" w:eastAsia="Times New Roman" w:hAnsi="Times New Roman" w:cs="Times New Roman"/>
          <w:b/>
          <w:bCs/>
          <w:sz w:val="24"/>
          <w:szCs w:val="24"/>
        </w:rPr>
        <w:t>.</w:t>
      </w:r>
      <w:r w:rsidR="00083995" w:rsidRPr="001167E6">
        <w:rPr>
          <w:rFonts w:ascii="Times New Roman" w:eastAsia="Times New Roman" w:hAnsi="Times New Roman" w:cs="Times New Roman"/>
          <w:sz w:val="24"/>
          <w:szCs w:val="24"/>
        </w:rPr>
        <w:t> </w:t>
      </w:r>
      <w:r w:rsidR="00083995" w:rsidRPr="001167E6">
        <w:rPr>
          <w:rFonts w:ascii="Times New Roman" w:eastAsia="Times New Roman" w:hAnsi="Times New Roman" w:cs="Times New Roman"/>
          <w:b/>
          <w:bCs/>
          <w:sz w:val="24"/>
          <w:szCs w:val="24"/>
        </w:rPr>
        <w:t xml:space="preserve">Pretendenta </w:t>
      </w:r>
      <w:r w:rsidR="00083995" w:rsidRPr="001167E6">
        <w:rPr>
          <w:rFonts w:ascii="Times New Roman" w:eastAsia="Times New Roman" w:hAnsi="Times New Roman" w:cs="Times New Roman"/>
          <w:b/>
          <w:bCs/>
          <w:sz w:val="24"/>
          <w:szCs w:val="24"/>
          <w:u w:val="single"/>
        </w:rPr>
        <w:t>pieredze</w:t>
      </w:r>
    </w:p>
    <w:p w14:paraId="6D128F03" w14:textId="0D08DA8C" w:rsidR="00891C02" w:rsidRPr="001167E6" w:rsidRDefault="00A35C7F" w:rsidP="00290B92">
      <w:pPr>
        <w:pStyle w:val="NoSpacing"/>
        <w:spacing w:before="120"/>
        <w:jc w:val="both"/>
        <w:rPr>
          <w:rFonts w:ascii="Times New Roman" w:hAnsi="Times New Roman"/>
          <w:sz w:val="24"/>
          <w:szCs w:val="24"/>
        </w:rPr>
      </w:pPr>
      <w:r w:rsidRPr="001167E6">
        <w:rPr>
          <w:rFonts w:ascii="Times New Roman" w:hAnsi="Times New Roman"/>
          <w:sz w:val="24"/>
          <w:szCs w:val="24"/>
        </w:rPr>
        <w:t xml:space="preserve">Pretendentam </w:t>
      </w:r>
      <w:r w:rsidR="00083995" w:rsidRPr="001167E6">
        <w:rPr>
          <w:rFonts w:ascii="Times New Roman" w:eastAsia="Times New Roman" w:hAnsi="Times New Roman"/>
          <w:sz w:val="24"/>
          <w:szCs w:val="24"/>
        </w:rPr>
        <w:t xml:space="preserve">iepriekšējos </w:t>
      </w:r>
      <w:r w:rsidR="00D35E31">
        <w:rPr>
          <w:rFonts w:ascii="Times New Roman" w:eastAsia="Times New Roman" w:hAnsi="Times New Roman"/>
          <w:sz w:val="24"/>
          <w:szCs w:val="24"/>
        </w:rPr>
        <w:t>5</w:t>
      </w:r>
      <w:r w:rsidR="00D35E31" w:rsidRPr="001167E6">
        <w:rPr>
          <w:rFonts w:ascii="Times New Roman" w:eastAsia="Times New Roman" w:hAnsi="Times New Roman"/>
          <w:sz w:val="24"/>
          <w:szCs w:val="24"/>
        </w:rPr>
        <w:t xml:space="preserve"> </w:t>
      </w:r>
      <w:r w:rsidR="00083995" w:rsidRPr="001167E6">
        <w:rPr>
          <w:rFonts w:ascii="Times New Roman" w:eastAsia="Times New Roman" w:hAnsi="Times New Roman"/>
          <w:sz w:val="24"/>
          <w:szCs w:val="24"/>
        </w:rPr>
        <w:t>(</w:t>
      </w:r>
      <w:r w:rsidR="00A82C07">
        <w:rPr>
          <w:rFonts w:ascii="Times New Roman" w:eastAsia="Times New Roman" w:hAnsi="Times New Roman"/>
          <w:sz w:val="24"/>
          <w:szCs w:val="24"/>
        </w:rPr>
        <w:t>piecos</w:t>
      </w:r>
      <w:r w:rsidR="00083995" w:rsidRPr="001167E6">
        <w:rPr>
          <w:rFonts w:ascii="Times New Roman" w:eastAsia="Times New Roman" w:hAnsi="Times New Roman"/>
          <w:sz w:val="24"/>
          <w:szCs w:val="24"/>
        </w:rPr>
        <w:t>) gados</w:t>
      </w:r>
      <w:r w:rsidR="00111A5F">
        <w:rPr>
          <w:rFonts w:ascii="Times New Roman" w:eastAsia="Times New Roman" w:hAnsi="Times New Roman"/>
          <w:sz w:val="24"/>
          <w:szCs w:val="24"/>
        </w:rPr>
        <w:t xml:space="preserve"> un līdz pied</w:t>
      </w:r>
      <w:r w:rsidR="007C5E63">
        <w:rPr>
          <w:rFonts w:ascii="Times New Roman" w:eastAsia="Times New Roman" w:hAnsi="Times New Roman"/>
          <w:sz w:val="24"/>
          <w:szCs w:val="24"/>
        </w:rPr>
        <w:t>āvājuma iesniegšanas termiņam</w:t>
      </w:r>
      <w:r w:rsidR="002B510B" w:rsidRPr="001167E6">
        <w:rPr>
          <w:rFonts w:ascii="Times New Roman" w:eastAsia="Times New Roman" w:hAnsi="Times New Roman"/>
          <w:sz w:val="24"/>
          <w:szCs w:val="24"/>
        </w:rPr>
        <w:t xml:space="preserve"> </w:t>
      </w:r>
      <w:r w:rsidR="007224AB" w:rsidRPr="001167E6">
        <w:rPr>
          <w:rFonts w:ascii="Times New Roman" w:hAnsi="Times New Roman"/>
          <w:sz w:val="24"/>
          <w:szCs w:val="24"/>
        </w:rPr>
        <w:t xml:space="preserve">ir pieredze </w:t>
      </w:r>
      <w:r w:rsidR="002B510B" w:rsidRPr="00C426DD">
        <w:rPr>
          <w:rFonts w:ascii="Times New Roman" w:eastAsia="Times New Roman" w:hAnsi="Times New Roman"/>
          <w:sz w:val="24"/>
          <w:szCs w:val="24"/>
        </w:rPr>
        <w:t xml:space="preserve">vismaz </w:t>
      </w:r>
      <w:r w:rsidR="005C6766" w:rsidRPr="00C426DD">
        <w:rPr>
          <w:rFonts w:ascii="Times New Roman" w:eastAsia="Times New Roman" w:hAnsi="Times New Roman"/>
          <w:sz w:val="24"/>
          <w:szCs w:val="24"/>
        </w:rPr>
        <w:t>1</w:t>
      </w:r>
      <w:r w:rsidR="00891C02" w:rsidRPr="00C426DD">
        <w:rPr>
          <w:rFonts w:ascii="Times New Roman" w:eastAsia="Times New Roman" w:hAnsi="Times New Roman"/>
          <w:sz w:val="24"/>
          <w:szCs w:val="24"/>
        </w:rPr>
        <w:t xml:space="preserve"> (</w:t>
      </w:r>
      <w:r w:rsidR="00280730" w:rsidRPr="00C426DD">
        <w:rPr>
          <w:rFonts w:ascii="Times New Roman" w:eastAsia="Times New Roman" w:hAnsi="Times New Roman"/>
          <w:sz w:val="24"/>
          <w:szCs w:val="24"/>
        </w:rPr>
        <w:t>vienas</w:t>
      </w:r>
      <w:r w:rsidR="00891C02" w:rsidRPr="00C426DD">
        <w:rPr>
          <w:rFonts w:ascii="Times New Roman" w:eastAsia="Times New Roman" w:hAnsi="Times New Roman"/>
          <w:sz w:val="24"/>
          <w:szCs w:val="24"/>
        </w:rPr>
        <w:t>)</w:t>
      </w:r>
      <w:r w:rsidR="00891C02" w:rsidRPr="001167E6">
        <w:rPr>
          <w:rFonts w:ascii="Times New Roman" w:eastAsia="Times New Roman" w:hAnsi="Times New Roman"/>
          <w:sz w:val="24"/>
          <w:szCs w:val="24"/>
        </w:rPr>
        <w:t xml:space="preserve"> </w:t>
      </w:r>
      <w:r w:rsidR="005609E4">
        <w:rPr>
          <w:rFonts w:ascii="Times New Roman" w:hAnsi="Times New Roman"/>
          <w:sz w:val="24"/>
          <w:szCs w:val="24"/>
        </w:rPr>
        <w:t xml:space="preserve">elektriskās </w:t>
      </w:r>
      <w:r w:rsidR="00DA30B8">
        <w:rPr>
          <w:rFonts w:ascii="Times New Roman" w:hAnsi="Times New Roman"/>
          <w:sz w:val="24"/>
          <w:szCs w:val="24"/>
        </w:rPr>
        <w:t>krā</w:t>
      </w:r>
      <w:r w:rsidR="00280730">
        <w:rPr>
          <w:rFonts w:ascii="Times New Roman" w:hAnsi="Times New Roman"/>
          <w:sz w:val="24"/>
          <w:szCs w:val="24"/>
        </w:rPr>
        <w:t>sns</w:t>
      </w:r>
      <w:r w:rsidR="009854F1">
        <w:rPr>
          <w:rFonts w:ascii="Times New Roman" w:hAnsi="Times New Roman"/>
          <w:sz w:val="24"/>
          <w:szCs w:val="24"/>
        </w:rPr>
        <w:t xml:space="preserve"> ar jaudu </w:t>
      </w:r>
      <w:r w:rsidR="00DC0F8C">
        <w:rPr>
          <w:rFonts w:ascii="Times New Roman" w:hAnsi="Times New Roman"/>
          <w:sz w:val="24"/>
          <w:szCs w:val="24"/>
        </w:rPr>
        <w:t xml:space="preserve">vismaz </w:t>
      </w:r>
      <w:r w:rsidR="009854F1" w:rsidRPr="00DC0F8C">
        <w:rPr>
          <w:rFonts w:ascii="Times New Roman" w:hAnsi="Times New Roman"/>
          <w:sz w:val="24"/>
          <w:szCs w:val="24"/>
        </w:rPr>
        <w:t>20 kW u</w:t>
      </w:r>
      <w:r w:rsidR="009854F1">
        <w:rPr>
          <w:rFonts w:ascii="Times New Roman" w:hAnsi="Times New Roman"/>
          <w:sz w:val="24"/>
          <w:szCs w:val="24"/>
        </w:rPr>
        <w:t>n vairāk</w:t>
      </w:r>
      <w:r w:rsidR="00DA30B8">
        <w:rPr>
          <w:rFonts w:ascii="Times New Roman" w:hAnsi="Times New Roman"/>
          <w:sz w:val="24"/>
          <w:szCs w:val="24"/>
        </w:rPr>
        <w:t xml:space="preserve">, kas </w:t>
      </w:r>
      <w:r w:rsidR="0045463F">
        <w:rPr>
          <w:rFonts w:ascii="Times New Roman" w:hAnsi="Times New Roman"/>
          <w:sz w:val="24"/>
          <w:szCs w:val="24"/>
        </w:rPr>
        <w:t xml:space="preserve">paredzēta metāla kausēšanai un </w:t>
      </w:r>
      <w:r w:rsidR="0096266D">
        <w:rPr>
          <w:rFonts w:ascii="Times New Roman" w:hAnsi="Times New Roman"/>
          <w:sz w:val="24"/>
          <w:szCs w:val="24"/>
        </w:rPr>
        <w:t>apstrādei piegādē un uzstādīšanā</w:t>
      </w:r>
      <w:r w:rsidR="004A63B5" w:rsidRPr="001167E6">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694"/>
        <w:gridCol w:w="1559"/>
        <w:gridCol w:w="1554"/>
      </w:tblGrid>
      <w:tr w:rsidR="00266A65" w:rsidRPr="001167E6" w14:paraId="33D9367F" w14:textId="77777777" w:rsidTr="00266A65">
        <w:trPr>
          <w:cantSplit/>
          <w:trHeight w:val="888"/>
        </w:trPr>
        <w:tc>
          <w:tcPr>
            <w:tcW w:w="1845" w:type="pct"/>
            <w:shd w:val="clear" w:color="auto" w:fill="D9E2F3" w:themeFill="accent1" w:themeFillTint="33"/>
            <w:vAlign w:val="center"/>
          </w:tcPr>
          <w:p w14:paraId="0794BC0C" w14:textId="22017DCB" w:rsidR="00266A65" w:rsidRPr="001167E6" w:rsidRDefault="00266A65" w:rsidP="00DA2DE9">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r w:rsidRPr="001167E6">
              <w:rPr>
                <w:rFonts w:ascii="Times New Roman" w:hAnsi="Times New Roman" w:cs="Times New Roman"/>
                <w:b/>
                <w:sz w:val="24"/>
                <w:szCs w:val="24"/>
                <w:lang w:eastAsia="ar-SA"/>
              </w:rPr>
              <w:t>Pasūtītājs, p</w:t>
            </w:r>
            <w:r w:rsidRPr="001167E6">
              <w:rPr>
                <w:rFonts w:ascii="Times New Roman" w:hAnsi="Times New Roman" w:cs="Times New Roman"/>
                <w:b/>
                <w:sz w:val="24"/>
                <w:szCs w:val="24"/>
              </w:rPr>
              <w:t>asūtītāja atbildīgā persona, amats, kontaktinformācija</w:t>
            </w:r>
          </w:p>
        </w:tc>
        <w:tc>
          <w:tcPr>
            <w:tcW w:w="1463" w:type="pct"/>
            <w:shd w:val="clear" w:color="auto" w:fill="D9E2F3" w:themeFill="accent1" w:themeFillTint="33"/>
            <w:vAlign w:val="center"/>
          </w:tcPr>
          <w:p w14:paraId="6FFED14D" w14:textId="2854DBC9" w:rsidR="00266A65" w:rsidRPr="001167E6" w:rsidRDefault="00266A65" w:rsidP="00DA2DE9">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Iekārtas modelis, ražotājs</w:t>
            </w:r>
          </w:p>
        </w:tc>
        <w:tc>
          <w:tcPr>
            <w:tcW w:w="847" w:type="pct"/>
            <w:shd w:val="clear" w:color="auto" w:fill="D9E2F3" w:themeFill="accent1" w:themeFillTint="33"/>
            <w:vAlign w:val="center"/>
          </w:tcPr>
          <w:p w14:paraId="4EA38B02" w14:textId="1C54A42A" w:rsidR="00266A65" w:rsidRPr="001167E6" w:rsidRDefault="00266A65" w:rsidP="00DA2DE9">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Iekārtu skaits un kopsumma</w:t>
            </w:r>
          </w:p>
        </w:tc>
        <w:tc>
          <w:tcPr>
            <w:tcW w:w="844" w:type="pct"/>
            <w:shd w:val="clear" w:color="auto" w:fill="D9E2F3" w:themeFill="accent1" w:themeFillTint="33"/>
            <w:vAlign w:val="center"/>
          </w:tcPr>
          <w:p w14:paraId="161DC7FE" w14:textId="4BADF24D" w:rsidR="00266A65" w:rsidRPr="001167E6" w:rsidRDefault="004F3D82" w:rsidP="00DA2DE9">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Līguma</w:t>
            </w:r>
            <w:r w:rsidRPr="001167E6">
              <w:rPr>
                <w:rFonts w:ascii="Times New Roman" w:hAnsi="Times New Roman" w:cs="Times New Roman"/>
                <w:b/>
                <w:sz w:val="24"/>
                <w:szCs w:val="24"/>
                <w:lang w:eastAsia="ar-SA"/>
              </w:rPr>
              <w:t xml:space="preserve"> </w:t>
            </w:r>
            <w:r w:rsidR="00266A65" w:rsidRPr="001167E6">
              <w:rPr>
                <w:rFonts w:ascii="Times New Roman" w:hAnsi="Times New Roman" w:cs="Times New Roman"/>
                <w:b/>
                <w:sz w:val="24"/>
                <w:szCs w:val="24"/>
                <w:lang w:eastAsia="ar-SA"/>
              </w:rPr>
              <w:t xml:space="preserve">izpildes termiņi </w:t>
            </w:r>
            <w:r w:rsidR="00266A65" w:rsidRPr="001167E6">
              <w:rPr>
                <w:rFonts w:ascii="Times New Roman" w:hAnsi="Times New Roman" w:cs="Times New Roman"/>
                <w:color w:val="000000"/>
                <w:sz w:val="24"/>
                <w:szCs w:val="24"/>
              </w:rPr>
              <w:t>(no – līdz)</w:t>
            </w:r>
          </w:p>
        </w:tc>
      </w:tr>
      <w:tr w:rsidR="00266A65" w:rsidRPr="001167E6" w14:paraId="02A76C6D" w14:textId="77777777" w:rsidTr="00266A65">
        <w:trPr>
          <w:trHeight w:val="210"/>
        </w:trPr>
        <w:tc>
          <w:tcPr>
            <w:tcW w:w="1845" w:type="pct"/>
            <w:shd w:val="clear" w:color="auto" w:fill="auto"/>
            <w:vAlign w:val="bottom"/>
          </w:tcPr>
          <w:p w14:paraId="0B9C8242" w14:textId="77777777"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63" w:type="pct"/>
          </w:tcPr>
          <w:p w14:paraId="0E3DCD69" w14:textId="77777777"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7" w:type="pct"/>
          </w:tcPr>
          <w:p w14:paraId="2FCF8048" w14:textId="77777777"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4" w:type="pct"/>
            <w:shd w:val="clear" w:color="auto" w:fill="auto"/>
            <w:vAlign w:val="bottom"/>
          </w:tcPr>
          <w:p w14:paraId="6EB24EDB" w14:textId="0B289B03"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266A65" w:rsidRPr="001167E6" w14:paraId="6218A6FC" w14:textId="77777777" w:rsidTr="00266A65">
        <w:trPr>
          <w:trHeight w:val="210"/>
        </w:trPr>
        <w:tc>
          <w:tcPr>
            <w:tcW w:w="1845" w:type="pct"/>
            <w:shd w:val="clear" w:color="auto" w:fill="auto"/>
            <w:vAlign w:val="bottom"/>
          </w:tcPr>
          <w:p w14:paraId="0680EE55" w14:textId="77777777"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63" w:type="pct"/>
          </w:tcPr>
          <w:p w14:paraId="1B43ECA7" w14:textId="77777777"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7" w:type="pct"/>
          </w:tcPr>
          <w:p w14:paraId="6778EED7" w14:textId="77777777"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4" w:type="pct"/>
            <w:shd w:val="clear" w:color="auto" w:fill="auto"/>
            <w:vAlign w:val="bottom"/>
          </w:tcPr>
          <w:p w14:paraId="33355824" w14:textId="63379C6D" w:rsidR="00266A65" w:rsidRPr="001167E6" w:rsidRDefault="00266A65"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C905846" w14:textId="78C342CC" w:rsidR="00243F3A" w:rsidRPr="00532051" w:rsidRDefault="007314D5" w:rsidP="00532051">
      <w:pPr>
        <w:spacing w:before="120" w:after="0" w:line="240" w:lineRule="auto"/>
        <w:jc w:val="both"/>
        <w:rPr>
          <w:rFonts w:ascii="Times New Roman" w:hAnsi="Times New Roman" w:cs="Times New Roman"/>
          <w:b/>
          <w:bCs/>
          <w:sz w:val="24"/>
          <w:szCs w:val="24"/>
          <w:shd w:val="clear" w:color="auto" w:fill="FFFFFF"/>
        </w:rPr>
      </w:pPr>
      <w:r w:rsidRPr="001167E6">
        <w:rPr>
          <w:rFonts w:ascii="Times New Roman" w:eastAsia="Times New Roman" w:hAnsi="Times New Roman" w:cs="Times New Roman"/>
          <w:b/>
          <w:bCs/>
          <w:sz w:val="24"/>
          <w:szCs w:val="24"/>
        </w:rPr>
        <w:t>3.</w:t>
      </w:r>
      <w:r w:rsidR="00B34E8D">
        <w:rPr>
          <w:rFonts w:ascii="Times New Roman" w:eastAsia="Times New Roman" w:hAnsi="Times New Roman" w:cs="Times New Roman"/>
          <w:b/>
          <w:bCs/>
          <w:sz w:val="24"/>
          <w:szCs w:val="24"/>
        </w:rPr>
        <w:t>7</w:t>
      </w:r>
      <w:r w:rsidR="00C13266" w:rsidRPr="001167E6">
        <w:rPr>
          <w:rFonts w:ascii="Times New Roman" w:eastAsia="Times New Roman" w:hAnsi="Times New Roman" w:cs="Times New Roman"/>
          <w:b/>
          <w:bCs/>
          <w:sz w:val="24"/>
          <w:szCs w:val="24"/>
        </w:rPr>
        <w:t>.</w:t>
      </w:r>
      <w:r w:rsidR="00C13266" w:rsidRPr="001167E6">
        <w:rPr>
          <w:rFonts w:ascii="Times New Roman" w:eastAsia="Times New Roman" w:hAnsi="Times New Roman" w:cs="Times New Roman"/>
          <w:sz w:val="24"/>
          <w:szCs w:val="24"/>
        </w:rPr>
        <w:t> </w:t>
      </w:r>
      <w:r w:rsidR="007438CB" w:rsidRPr="001167E6">
        <w:rPr>
          <w:rFonts w:ascii="Times New Roman" w:hAnsi="Times New Roman" w:cs="Times New Roman"/>
          <w:b/>
          <w:bCs/>
          <w:color w:val="414142"/>
          <w:sz w:val="24"/>
          <w:szCs w:val="24"/>
          <w:shd w:val="clear" w:color="auto" w:fill="FFFFFF"/>
        </w:rPr>
        <w:t xml:space="preserve"> </w:t>
      </w:r>
      <w:r w:rsidR="00243F3A" w:rsidRPr="001167E6">
        <w:rPr>
          <w:rFonts w:ascii="Times New Roman" w:hAnsi="Times New Roman" w:cs="Times New Roman"/>
          <w:b/>
          <w:sz w:val="24"/>
          <w:szCs w:val="24"/>
          <w:lang w:eastAsia="ar-SA"/>
        </w:rPr>
        <w:t>Apakšuzņēmēju piesaiste</w:t>
      </w:r>
    </w:p>
    <w:p w14:paraId="08973BCB" w14:textId="6BC005DE" w:rsidR="00243F3A" w:rsidRPr="005E40B8" w:rsidRDefault="00E52BC1"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1167E6">
            <w:rPr>
              <w:rFonts w:ascii="Segoe UI Symbol" w:eastAsia="MS Gothic" w:hAnsi="Segoe UI Symbol" w:cs="Segoe UI Symbol"/>
              <w:szCs w:val="24"/>
            </w:rPr>
            <w:t>☐</w:t>
          </w:r>
        </w:sdtContent>
      </w:sdt>
      <w:r w:rsidR="00243F3A" w:rsidRPr="001167E6">
        <w:rPr>
          <w:rFonts w:ascii="Times New Roman" w:hAnsi="Times New Roman"/>
          <w:szCs w:val="24"/>
        </w:rPr>
        <w:t xml:space="preserve"> apliecinām, ka </w:t>
      </w:r>
      <w:r w:rsidR="00A12D09">
        <w:rPr>
          <w:rFonts w:ascii="Times New Roman" w:hAnsi="Times New Roman"/>
          <w:szCs w:val="24"/>
        </w:rPr>
        <w:t>elektriskās krāsns</w:t>
      </w:r>
      <w:r w:rsidR="00891C02" w:rsidRPr="001167E6">
        <w:rPr>
          <w:rFonts w:ascii="Times New Roman" w:hAnsi="Times New Roman"/>
          <w:szCs w:val="24"/>
        </w:rPr>
        <w:t xml:space="preserve"> </w:t>
      </w:r>
      <w:r w:rsidR="00891C02" w:rsidRPr="005E40B8">
        <w:rPr>
          <w:rFonts w:ascii="Times New Roman" w:hAnsi="Times New Roman"/>
          <w:szCs w:val="24"/>
        </w:rPr>
        <w:t>piegādi</w:t>
      </w:r>
      <w:r w:rsidR="00067414" w:rsidRPr="005E40B8">
        <w:rPr>
          <w:rFonts w:ascii="Times New Roman" w:hAnsi="Times New Roman"/>
          <w:szCs w:val="24"/>
        </w:rPr>
        <w:t xml:space="preserve">, </w:t>
      </w:r>
      <w:r w:rsidR="00891C02" w:rsidRPr="005E40B8">
        <w:rPr>
          <w:rFonts w:ascii="Times New Roman" w:hAnsi="Times New Roman"/>
          <w:szCs w:val="24"/>
        </w:rPr>
        <w:t>uzstādīšanu</w:t>
      </w:r>
      <w:r w:rsidR="00790850" w:rsidRPr="005E40B8">
        <w:rPr>
          <w:rFonts w:ascii="Times New Roman" w:hAnsi="Times New Roman"/>
          <w:szCs w:val="24"/>
        </w:rPr>
        <w:t>,</w:t>
      </w:r>
      <w:r w:rsidR="00067414" w:rsidRPr="005E40B8">
        <w:rPr>
          <w:rFonts w:ascii="Times New Roman" w:hAnsi="Times New Roman"/>
          <w:szCs w:val="24"/>
        </w:rPr>
        <w:t xml:space="preserve"> </w:t>
      </w:r>
      <w:r w:rsidR="006F4202" w:rsidRPr="005E40B8">
        <w:rPr>
          <w:rFonts w:ascii="Times New Roman" w:hAnsi="Times New Roman"/>
          <w:szCs w:val="24"/>
        </w:rPr>
        <w:t xml:space="preserve">iekārtas </w:t>
      </w:r>
      <w:r w:rsidR="00067414" w:rsidRPr="005E40B8">
        <w:rPr>
          <w:rFonts w:ascii="Times New Roman" w:hAnsi="Times New Roman"/>
          <w:szCs w:val="24"/>
        </w:rPr>
        <w:t>garantijas saistīb</w:t>
      </w:r>
      <w:r w:rsidR="004C5752" w:rsidRPr="005E40B8">
        <w:rPr>
          <w:rFonts w:ascii="Times New Roman" w:hAnsi="Times New Roman"/>
          <w:szCs w:val="24"/>
        </w:rPr>
        <w:t>u</w:t>
      </w:r>
      <w:r w:rsidR="004C5752">
        <w:rPr>
          <w:rFonts w:ascii="Times New Roman" w:hAnsi="Times New Roman"/>
          <w:szCs w:val="24"/>
        </w:rPr>
        <w:t xml:space="preserve"> izpildi</w:t>
      </w:r>
      <w:r w:rsidR="00067414" w:rsidRPr="001167E6">
        <w:rPr>
          <w:rFonts w:ascii="Times New Roman" w:hAnsi="Times New Roman"/>
          <w:szCs w:val="24"/>
        </w:rPr>
        <w:t xml:space="preserve"> </w:t>
      </w:r>
      <w:r w:rsidR="006F4202">
        <w:rPr>
          <w:rFonts w:ascii="Times New Roman" w:hAnsi="Times New Roman"/>
          <w:szCs w:val="24"/>
        </w:rPr>
        <w:t xml:space="preserve">un Pasūtītāja darbinieku </w:t>
      </w:r>
      <w:r w:rsidR="006F4202" w:rsidRPr="005E40B8">
        <w:rPr>
          <w:rFonts w:ascii="Times New Roman" w:hAnsi="Times New Roman"/>
          <w:szCs w:val="24"/>
        </w:rPr>
        <w:t xml:space="preserve">apmācību </w:t>
      </w:r>
      <w:r w:rsidR="002B510B" w:rsidRPr="005E40B8">
        <w:rPr>
          <w:rFonts w:ascii="Times New Roman" w:hAnsi="Times New Roman"/>
          <w:szCs w:val="24"/>
        </w:rPr>
        <w:t xml:space="preserve">veiksim </w:t>
      </w:r>
      <w:r w:rsidR="00243F3A" w:rsidRPr="005E40B8">
        <w:rPr>
          <w:rFonts w:ascii="Times New Roman" w:hAnsi="Times New Roman"/>
          <w:szCs w:val="24"/>
        </w:rPr>
        <w:t>patstāvīgi, nepiesaistot apakšuzņēmējus;</w:t>
      </w:r>
    </w:p>
    <w:p w14:paraId="2CDD7D5D" w14:textId="13B3E778" w:rsidR="00243F3A" w:rsidRPr="001167E6" w:rsidRDefault="00E52BC1"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5E40B8">
            <w:rPr>
              <w:rFonts w:ascii="Segoe UI Symbol" w:hAnsi="Segoe UI Symbol" w:cs="Segoe UI Symbol"/>
              <w:szCs w:val="24"/>
            </w:rPr>
            <w:t>☐</w:t>
          </w:r>
        </w:sdtContent>
      </w:sdt>
      <w:r w:rsidR="00243F3A" w:rsidRPr="005E40B8">
        <w:rPr>
          <w:rFonts w:ascii="Times New Roman" w:hAnsi="Times New Roman"/>
          <w:szCs w:val="24"/>
        </w:rPr>
        <w:t> </w:t>
      </w:r>
      <w:r w:rsidR="008F6578" w:rsidRPr="005E40B8">
        <w:rPr>
          <w:rFonts w:ascii="Times New Roman" w:hAnsi="Times New Roman"/>
          <w:szCs w:val="24"/>
        </w:rPr>
        <w:t xml:space="preserve"> </w:t>
      </w:r>
      <w:r w:rsidR="00A12D09" w:rsidRPr="005E40B8">
        <w:rPr>
          <w:rFonts w:ascii="Times New Roman" w:hAnsi="Times New Roman"/>
          <w:szCs w:val="24"/>
        </w:rPr>
        <w:t xml:space="preserve">elektriskās krāsns </w:t>
      </w:r>
      <w:r w:rsidR="00067414" w:rsidRPr="005E40B8">
        <w:rPr>
          <w:rFonts w:ascii="Times New Roman" w:hAnsi="Times New Roman"/>
          <w:szCs w:val="24"/>
        </w:rPr>
        <w:t>piegādē</w:t>
      </w:r>
      <w:r w:rsidR="00DD4123" w:rsidRPr="005E40B8">
        <w:rPr>
          <w:rFonts w:ascii="Times New Roman" w:hAnsi="Times New Roman"/>
          <w:szCs w:val="24"/>
        </w:rPr>
        <w:t xml:space="preserve">, </w:t>
      </w:r>
      <w:r w:rsidR="00067414" w:rsidRPr="005E40B8">
        <w:rPr>
          <w:rFonts w:ascii="Times New Roman" w:hAnsi="Times New Roman"/>
          <w:szCs w:val="24"/>
        </w:rPr>
        <w:t>uzstādīšanā</w:t>
      </w:r>
      <w:r w:rsidR="006F4202" w:rsidRPr="005E40B8">
        <w:rPr>
          <w:rFonts w:ascii="Times New Roman" w:hAnsi="Times New Roman"/>
          <w:szCs w:val="24"/>
        </w:rPr>
        <w:t>,</w:t>
      </w:r>
      <w:r w:rsidR="00067414" w:rsidRPr="005E40B8">
        <w:rPr>
          <w:rFonts w:ascii="Times New Roman" w:hAnsi="Times New Roman"/>
          <w:szCs w:val="24"/>
        </w:rPr>
        <w:t xml:space="preserve"> </w:t>
      </w:r>
      <w:r w:rsidR="006F4202" w:rsidRPr="005E40B8">
        <w:rPr>
          <w:rFonts w:ascii="Times New Roman" w:hAnsi="Times New Roman"/>
          <w:szCs w:val="24"/>
        </w:rPr>
        <w:t xml:space="preserve">iekārtas </w:t>
      </w:r>
      <w:r w:rsidR="00DD4123" w:rsidRPr="005E40B8">
        <w:rPr>
          <w:rFonts w:ascii="Times New Roman" w:hAnsi="Times New Roman"/>
          <w:szCs w:val="24"/>
        </w:rPr>
        <w:t>garantiju saistību izpildē</w:t>
      </w:r>
      <w:r w:rsidR="00DD4123" w:rsidRPr="001167E6">
        <w:rPr>
          <w:rFonts w:ascii="Times New Roman" w:hAnsi="Times New Roman"/>
          <w:szCs w:val="24"/>
        </w:rPr>
        <w:t xml:space="preserve"> </w:t>
      </w:r>
      <w:r w:rsidR="006F4202">
        <w:rPr>
          <w:rFonts w:ascii="Times New Roman" w:hAnsi="Times New Roman"/>
          <w:szCs w:val="24"/>
        </w:rPr>
        <w:t xml:space="preserve"> un Pasūtītāja darbinieku apmācībā </w:t>
      </w:r>
      <w:r w:rsidR="00243F3A" w:rsidRPr="001167E6">
        <w:rPr>
          <w:rFonts w:ascii="Times New Roman" w:hAnsi="Times New Roman"/>
          <w:szCs w:val="24"/>
        </w:rPr>
        <w:t>ir plānots piesaistīt apakšuzņēmējus</w:t>
      </w:r>
      <w:r w:rsidR="00243F3A" w:rsidRPr="001167E6">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4"/>
      </w:tblGrid>
      <w:tr w:rsidR="00EA2D36" w:rsidRPr="001167E6" w14:paraId="2F05C396" w14:textId="77777777" w:rsidTr="00F0557F">
        <w:trPr>
          <w:cantSplit/>
          <w:trHeight w:val="788"/>
        </w:trPr>
        <w:tc>
          <w:tcPr>
            <w:tcW w:w="2385" w:type="pct"/>
            <w:shd w:val="clear" w:color="auto" w:fill="D9E2F3" w:themeFill="accent1" w:themeFillTint="33"/>
            <w:vAlign w:val="center"/>
          </w:tcPr>
          <w:p w14:paraId="4C860D17" w14:textId="77777777" w:rsidR="00EA2D36" w:rsidRPr="001167E6"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Nosaukums un reģistrācijas numurs/ vārds, uzvārds</w:t>
            </w:r>
          </w:p>
        </w:tc>
        <w:tc>
          <w:tcPr>
            <w:tcW w:w="2615" w:type="pct"/>
            <w:shd w:val="clear" w:color="auto" w:fill="D9E2F3" w:themeFill="accent1" w:themeFillTint="33"/>
            <w:vAlign w:val="center"/>
          </w:tcPr>
          <w:p w14:paraId="4DB11049" w14:textId="6C6BEA5E" w:rsidR="00EA2D36" w:rsidRPr="001167E6"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Nododamie līgumā ietvertie apjomi (iekārtas piegāde, garantijas saistības, uzstādīšana</w:t>
            </w:r>
            <w:r w:rsidR="00F0557F">
              <w:rPr>
                <w:rFonts w:ascii="Times New Roman" w:hAnsi="Times New Roman" w:cs="Times New Roman"/>
                <w:b/>
                <w:sz w:val="24"/>
                <w:szCs w:val="24"/>
                <w:lang w:eastAsia="ar-SA"/>
              </w:rPr>
              <w:t>, personāla apmācība</w:t>
            </w:r>
            <w:r w:rsidRPr="001167E6">
              <w:rPr>
                <w:rFonts w:ascii="Times New Roman" w:hAnsi="Times New Roman" w:cs="Times New Roman"/>
                <w:b/>
                <w:sz w:val="24"/>
                <w:szCs w:val="24"/>
                <w:lang w:eastAsia="ar-SA"/>
              </w:rPr>
              <w:t>)</w:t>
            </w:r>
            <w:r w:rsidR="00A80AC7">
              <w:rPr>
                <w:rFonts w:ascii="Times New Roman" w:hAnsi="Times New Roman" w:cs="Times New Roman"/>
                <w:b/>
                <w:sz w:val="24"/>
                <w:szCs w:val="24"/>
                <w:lang w:eastAsia="ar-SA"/>
              </w:rPr>
              <w:t>, EUR bez PVN</w:t>
            </w:r>
          </w:p>
        </w:tc>
      </w:tr>
      <w:tr w:rsidR="00EA2D36" w:rsidRPr="001167E6" w14:paraId="345BC474" w14:textId="77777777" w:rsidTr="00F0557F">
        <w:trPr>
          <w:trHeight w:val="239"/>
        </w:trPr>
        <w:tc>
          <w:tcPr>
            <w:tcW w:w="2385" w:type="pct"/>
            <w:shd w:val="clear" w:color="auto" w:fill="auto"/>
          </w:tcPr>
          <w:p w14:paraId="5F292A72" w14:textId="77777777" w:rsidR="00EA2D36" w:rsidRPr="001167E6"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2615" w:type="pct"/>
            <w:shd w:val="clear" w:color="auto" w:fill="auto"/>
          </w:tcPr>
          <w:p w14:paraId="494E40FD" w14:textId="77777777" w:rsidR="00EA2D36" w:rsidRPr="001167E6"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A2D36" w:rsidRPr="001167E6" w14:paraId="5863B540" w14:textId="77777777" w:rsidTr="00F0557F">
        <w:trPr>
          <w:trHeight w:val="239"/>
        </w:trPr>
        <w:tc>
          <w:tcPr>
            <w:tcW w:w="2385" w:type="pct"/>
            <w:shd w:val="clear" w:color="auto" w:fill="auto"/>
          </w:tcPr>
          <w:p w14:paraId="05FC2C89" w14:textId="77777777" w:rsidR="00EA2D36" w:rsidRPr="001167E6"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2615" w:type="pct"/>
            <w:shd w:val="clear" w:color="auto" w:fill="auto"/>
          </w:tcPr>
          <w:p w14:paraId="36454808" w14:textId="77777777" w:rsidR="00EA2D36" w:rsidRPr="001167E6"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27E6F754" w14:textId="205D34EC" w:rsidR="00414173" w:rsidRDefault="00532051"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B34E8D">
        <w:rPr>
          <w:rFonts w:ascii="Times New Roman" w:hAnsi="Times New Roman"/>
          <w:b/>
          <w:bCs/>
          <w:szCs w:val="24"/>
        </w:rPr>
        <w:t>8.</w:t>
      </w:r>
      <w:r>
        <w:rPr>
          <w:rFonts w:ascii="Times New Roman" w:hAnsi="Times New Roman"/>
          <w:b/>
          <w:bCs/>
          <w:szCs w:val="24"/>
        </w:rPr>
        <w:t xml:space="preserve"> </w:t>
      </w:r>
      <w:r w:rsidR="00240CF5">
        <w:rPr>
          <w:rFonts w:ascii="Times New Roman" w:hAnsi="Times New Roman"/>
          <w:b/>
          <w:bCs/>
          <w:szCs w:val="24"/>
        </w:rPr>
        <w:t>S</w:t>
      </w:r>
      <w:r w:rsidR="00414173">
        <w:rPr>
          <w:rFonts w:ascii="Times New Roman" w:hAnsi="Times New Roman"/>
          <w:b/>
          <w:bCs/>
          <w:szCs w:val="24"/>
        </w:rPr>
        <w:t>peciālists</w:t>
      </w:r>
    </w:p>
    <w:p w14:paraId="723268CB" w14:textId="74E8F409" w:rsidR="00186EE1" w:rsidRPr="001167E6" w:rsidRDefault="00745DD4" w:rsidP="00290B92">
      <w:pPr>
        <w:pStyle w:val="BodyText2"/>
        <w:tabs>
          <w:tab w:val="clear" w:pos="0"/>
        </w:tabs>
        <w:spacing w:before="120"/>
        <w:outlineLvl w:val="9"/>
        <w:rPr>
          <w:rFonts w:ascii="Times New Roman" w:hAnsi="Times New Roman"/>
          <w:b/>
          <w:bCs/>
          <w:szCs w:val="24"/>
        </w:rPr>
      </w:pPr>
      <w:r w:rsidRPr="00E81D39">
        <w:rPr>
          <w:rFonts w:ascii="Times New Roman" w:hAnsi="Times New Roman"/>
          <w:szCs w:val="24"/>
        </w:rPr>
        <w:t xml:space="preserve">Pretendenta rīcībā ir vismaz </w:t>
      </w:r>
      <w:r w:rsidR="00AE3624">
        <w:rPr>
          <w:rFonts w:ascii="Times New Roman" w:hAnsi="Times New Roman"/>
          <w:szCs w:val="24"/>
        </w:rPr>
        <w:t>1 (</w:t>
      </w:r>
      <w:r w:rsidRPr="00E81D39">
        <w:rPr>
          <w:rFonts w:ascii="Times New Roman" w:hAnsi="Times New Roman"/>
          <w:szCs w:val="24"/>
        </w:rPr>
        <w:t>viens</w:t>
      </w:r>
      <w:r w:rsidR="00AE3624">
        <w:rPr>
          <w:rFonts w:ascii="Times New Roman" w:hAnsi="Times New Roman"/>
          <w:szCs w:val="24"/>
        </w:rPr>
        <w:t>)</w:t>
      </w:r>
      <w:r w:rsidRPr="00E81D39">
        <w:rPr>
          <w:rFonts w:ascii="Times New Roman" w:hAnsi="Times New Roman"/>
          <w:szCs w:val="24"/>
        </w:rPr>
        <w:t xml:space="preserve"> speciālists, kuram tiesības veikt piedāvātā ražotāja iekārtu </w:t>
      </w:r>
      <w:r w:rsidR="004739F1" w:rsidRPr="00E81D39">
        <w:rPr>
          <w:rFonts w:ascii="Times New Roman" w:hAnsi="Times New Roman"/>
          <w:szCs w:val="24"/>
        </w:rPr>
        <w:t>uzstādīšanas</w:t>
      </w:r>
      <w:r w:rsidR="009A3955" w:rsidRPr="00E81D39">
        <w:rPr>
          <w:rFonts w:ascii="Times New Roman" w:hAnsi="Times New Roman"/>
          <w:szCs w:val="24"/>
        </w:rPr>
        <w:t xml:space="preserve"> </w:t>
      </w:r>
      <w:r w:rsidR="009A1E7D" w:rsidRPr="00E81D39">
        <w:rPr>
          <w:rFonts w:ascii="Times New Roman" w:hAnsi="Times New Roman"/>
          <w:szCs w:val="24"/>
        </w:rPr>
        <w:t>un apkopes</w:t>
      </w:r>
      <w:r w:rsidRPr="00E81D39">
        <w:rPr>
          <w:rFonts w:ascii="Times New Roman" w:hAnsi="Times New Roman"/>
          <w:szCs w:val="24"/>
        </w:rPr>
        <w:t xml:space="preserve"> darbus</w:t>
      </w:r>
      <w:r w:rsidR="009A1E7D" w:rsidRPr="00E81D39">
        <w:rPr>
          <w:rFonts w:ascii="Times New Roman" w:hAnsi="Times New Roman"/>
          <w:szCs w:val="24"/>
        </w:rPr>
        <w:t xml:space="preserve"> garantijas laikā</w:t>
      </w:r>
      <w:r w:rsidR="009A71C9" w:rsidRPr="00E81D39">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6095"/>
      </w:tblGrid>
      <w:tr w:rsidR="009A71C9" w:rsidRPr="001167E6" w14:paraId="521ACC0D" w14:textId="77777777" w:rsidTr="005B53B5">
        <w:trPr>
          <w:cantSplit/>
          <w:trHeight w:val="556"/>
        </w:trPr>
        <w:tc>
          <w:tcPr>
            <w:tcW w:w="1691" w:type="pct"/>
            <w:tcBorders>
              <w:bottom w:val="single" w:sz="4" w:space="0" w:color="auto"/>
            </w:tcBorders>
            <w:shd w:val="clear" w:color="auto" w:fill="D9E2F3" w:themeFill="accent1" w:themeFillTint="33"/>
            <w:vAlign w:val="center"/>
          </w:tcPr>
          <w:p w14:paraId="04F492B8" w14:textId="5E575A81" w:rsidR="009A71C9" w:rsidRPr="001167E6" w:rsidRDefault="007314D5" w:rsidP="00290B92">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1167E6">
              <w:rPr>
                <w:rFonts w:ascii="Times New Roman" w:hAnsi="Times New Roman" w:cs="Times New Roman"/>
                <w:b/>
                <w:sz w:val="24"/>
                <w:szCs w:val="24"/>
                <w:lang w:eastAsia="ar-SA"/>
              </w:rPr>
              <w:lastRenderedPageBreak/>
              <w:t>K</w:t>
            </w:r>
            <w:r w:rsidR="0067394C" w:rsidRPr="001167E6">
              <w:rPr>
                <w:rFonts w:ascii="Times New Roman" w:hAnsi="Times New Roman" w:cs="Times New Roman"/>
                <w:b/>
                <w:sz w:val="24"/>
                <w:szCs w:val="24"/>
                <w:lang w:eastAsia="ar-SA"/>
              </w:rPr>
              <w:t xml:space="preserve">omersanta </w:t>
            </w:r>
            <w:r w:rsidR="00E62091" w:rsidRPr="001167E6">
              <w:rPr>
                <w:rFonts w:ascii="Times New Roman" w:hAnsi="Times New Roman" w:cs="Times New Roman"/>
                <w:b/>
                <w:sz w:val="24"/>
                <w:szCs w:val="24"/>
                <w:lang w:eastAsia="ar-SA"/>
              </w:rPr>
              <w:t>nosaukums</w:t>
            </w:r>
          </w:p>
        </w:tc>
        <w:tc>
          <w:tcPr>
            <w:tcW w:w="3309" w:type="pct"/>
            <w:tcBorders>
              <w:bottom w:val="single" w:sz="4" w:space="0" w:color="auto"/>
            </w:tcBorders>
            <w:shd w:val="clear" w:color="auto" w:fill="D9E2F3" w:themeFill="accent1" w:themeFillTint="33"/>
            <w:vAlign w:val="center"/>
          </w:tcPr>
          <w:p w14:paraId="35AD3D70" w14:textId="0842DFFE" w:rsidR="009A71C9" w:rsidRPr="001167E6" w:rsidRDefault="007D50A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S</w:t>
            </w:r>
            <w:r w:rsidR="009A71C9" w:rsidRPr="001167E6">
              <w:rPr>
                <w:rFonts w:ascii="Times New Roman" w:hAnsi="Times New Roman" w:cs="Times New Roman"/>
                <w:b/>
                <w:sz w:val="24"/>
                <w:szCs w:val="24"/>
                <w:lang w:eastAsia="ar-SA"/>
              </w:rPr>
              <w:t>peciālists</w:t>
            </w:r>
            <w:r w:rsidRPr="001167E6">
              <w:rPr>
                <w:rFonts w:ascii="Times New Roman" w:hAnsi="Times New Roman" w:cs="Times New Roman"/>
                <w:b/>
                <w:sz w:val="24"/>
                <w:szCs w:val="24"/>
                <w:lang w:eastAsia="ar-SA"/>
              </w:rPr>
              <w:t xml:space="preserve"> (vārds/uzvārds)</w:t>
            </w:r>
            <w:r w:rsidR="009A71C9" w:rsidRPr="001167E6">
              <w:rPr>
                <w:rFonts w:ascii="Times New Roman" w:hAnsi="Times New Roman" w:cs="Times New Roman"/>
                <w:b/>
                <w:sz w:val="24"/>
                <w:szCs w:val="24"/>
                <w:lang w:eastAsia="ar-SA"/>
              </w:rPr>
              <w:t xml:space="preserve"> un </w:t>
            </w:r>
            <w:r w:rsidR="00EC6162" w:rsidRPr="001167E6">
              <w:rPr>
                <w:rFonts w:ascii="Times New Roman" w:hAnsi="Times New Roman" w:cs="Times New Roman"/>
                <w:b/>
                <w:sz w:val="24"/>
                <w:szCs w:val="24"/>
                <w:lang w:eastAsia="ar-SA"/>
              </w:rPr>
              <w:t>dokum</w:t>
            </w:r>
            <w:r w:rsidR="00A551BB" w:rsidRPr="001167E6">
              <w:rPr>
                <w:rFonts w:ascii="Times New Roman" w:hAnsi="Times New Roman" w:cs="Times New Roman"/>
                <w:b/>
                <w:sz w:val="24"/>
                <w:szCs w:val="24"/>
                <w:lang w:eastAsia="ar-SA"/>
              </w:rPr>
              <w:t>e</w:t>
            </w:r>
            <w:r w:rsidR="00EC6162" w:rsidRPr="001167E6">
              <w:rPr>
                <w:rFonts w:ascii="Times New Roman" w:hAnsi="Times New Roman" w:cs="Times New Roman"/>
                <w:b/>
                <w:sz w:val="24"/>
                <w:szCs w:val="24"/>
                <w:lang w:eastAsia="ar-SA"/>
              </w:rPr>
              <w:t xml:space="preserve">nta nr., kas apliecina speciālista spējas </w:t>
            </w:r>
            <w:r w:rsidR="00A551BB" w:rsidRPr="001167E6">
              <w:rPr>
                <w:rFonts w:ascii="Times New Roman" w:hAnsi="Times New Roman" w:cs="Times New Roman"/>
                <w:b/>
                <w:sz w:val="24"/>
                <w:szCs w:val="24"/>
                <w:lang w:eastAsia="ar-SA"/>
              </w:rPr>
              <w:t xml:space="preserve">un zināšanas piedāvāto iekārtu </w:t>
            </w:r>
            <w:r w:rsidR="004739F1" w:rsidRPr="001167E6">
              <w:rPr>
                <w:rFonts w:ascii="Times New Roman" w:hAnsi="Times New Roman" w:cs="Times New Roman"/>
                <w:b/>
                <w:sz w:val="24"/>
                <w:szCs w:val="24"/>
                <w:lang w:eastAsia="ar-SA"/>
              </w:rPr>
              <w:t>uzstādīšanā</w:t>
            </w:r>
            <w:r w:rsidR="00327327">
              <w:rPr>
                <w:rFonts w:ascii="Times New Roman" w:hAnsi="Times New Roman" w:cs="Times New Roman"/>
                <w:b/>
                <w:sz w:val="24"/>
                <w:szCs w:val="24"/>
                <w:lang w:eastAsia="ar-SA"/>
              </w:rPr>
              <w:t xml:space="preserve"> </w:t>
            </w:r>
            <w:r w:rsidR="00A551BB" w:rsidRPr="001167E6">
              <w:rPr>
                <w:rFonts w:ascii="Times New Roman" w:hAnsi="Times New Roman" w:cs="Times New Roman"/>
                <w:b/>
                <w:sz w:val="24"/>
                <w:szCs w:val="24"/>
                <w:lang w:eastAsia="ar-SA"/>
              </w:rPr>
              <w:t>un apkopes veikšanā</w:t>
            </w:r>
          </w:p>
        </w:tc>
      </w:tr>
      <w:tr w:rsidR="009A71C9" w:rsidRPr="001167E6" w14:paraId="0B0FDEA9" w14:textId="77777777" w:rsidTr="00776E18">
        <w:trPr>
          <w:trHeight w:val="210"/>
        </w:trPr>
        <w:tc>
          <w:tcPr>
            <w:tcW w:w="1691" w:type="pct"/>
            <w:tcBorders>
              <w:top w:val="single" w:sz="4" w:space="0" w:color="auto"/>
              <w:left w:val="single" w:sz="4" w:space="0" w:color="auto"/>
              <w:bottom w:val="single" w:sz="4" w:space="0" w:color="auto"/>
              <w:right w:val="single" w:sz="4" w:space="0" w:color="auto"/>
            </w:tcBorders>
            <w:shd w:val="clear" w:color="auto" w:fill="auto"/>
            <w:vAlign w:val="bottom"/>
          </w:tcPr>
          <w:p w14:paraId="6912EACF"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309" w:type="pct"/>
            <w:tcBorders>
              <w:top w:val="single" w:sz="4" w:space="0" w:color="auto"/>
              <w:left w:val="single" w:sz="4" w:space="0" w:color="auto"/>
              <w:bottom w:val="single" w:sz="4" w:space="0" w:color="auto"/>
              <w:right w:val="single" w:sz="4" w:space="0" w:color="auto"/>
            </w:tcBorders>
          </w:tcPr>
          <w:p w14:paraId="15C6EA1C"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A71C9" w:rsidRPr="001167E6" w14:paraId="2482D996" w14:textId="77777777" w:rsidTr="00776E18">
        <w:trPr>
          <w:trHeight w:val="210"/>
        </w:trPr>
        <w:tc>
          <w:tcPr>
            <w:tcW w:w="1691" w:type="pct"/>
            <w:tcBorders>
              <w:top w:val="single" w:sz="4" w:space="0" w:color="auto"/>
              <w:left w:val="single" w:sz="4" w:space="0" w:color="auto"/>
              <w:bottom w:val="single" w:sz="4" w:space="0" w:color="auto"/>
              <w:right w:val="single" w:sz="4" w:space="0" w:color="auto"/>
            </w:tcBorders>
            <w:shd w:val="clear" w:color="auto" w:fill="auto"/>
            <w:vAlign w:val="bottom"/>
          </w:tcPr>
          <w:p w14:paraId="7ADDAC7E"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309" w:type="pct"/>
            <w:tcBorders>
              <w:top w:val="single" w:sz="4" w:space="0" w:color="auto"/>
              <w:left w:val="single" w:sz="4" w:space="0" w:color="auto"/>
              <w:bottom w:val="single" w:sz="4" w:space="0" w:color="auto"/>
              <w:right w:val="single" w:sz="4" w:space="0" w:color="auto"/>
            </w:tcBorders>
          </w:tcPr>
          <w:p w14:paraId="252F5955"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2626BD54" w14:textId="77777777" w:rsidR="00090DC9" w:rsidRDefault="00090DC9" w:rsidP="00090DC9">
      <w:pPr>
        <w:spacing w:line="240" w:lineRule="auto"/>
        <w:jc w:val="both"/>
        <w:rPr>
          <w:rFonts w:ascii="Times New Roman" w:hAnsi="Times New Roman"/>
          <w:b/>
          <w:color w:val="000000" w:themeColor="text1"/>
          <w:sz w:val="24"/>
          <w:szCs w:val="24"/>
        </w:rPr>
      </w:pPr>
    </w:p>
    <w:p w14:paraId="2F7DF682" w14:textId="24497748" w:rsidR="00090DC9" w:rsidRPr="00A70D5E" w:rsidRDefault="00090DC9" w:rsidP="00090DC9">
      <w:pPr>
        <w:spacing w:line="240" w:lineRule="auto"/>
        <w:jc w:val="both"/>
        <w:rPr>
          <w:rFonts w:ascii="Times New Roman" w:hAnsi="Times New Roman"/>
          <w:bCs/>
          <w:color w:val="000000" w:themeColor="text1"/>
          <w:sz w:val="24"/>
          <w:szCs w:val="24"/>
        </w:rPr>
      </w:pPr>
      <w:r w:rsidRPr="00A70D5E">
        <w:rPr>
          <w:rFonts w:ascii="Times New Roman" w:hAnsi="Times New Roman"/>
          <w:b/>
          <w:color w:val="000000" w:themeColor="text1"/>
          <w:sz w:val="24"/>
          <w:szCs w:val="24"/>
        </w:rPr>
        <w:t>3.</w:t>
      </w:r>
      <w:r w:rsidR="00B34E8D">
        <w:rPr>
          <w:rFonts w:ascii="Times New Roman" w:hAnsi="Times New Roman"/>
          <w:b/>
          <w:color w:val="000000" w:themeColor="text1"/>
          <w:sz w:val="24"/>
          <w:szCs w:val="24"/>
        </w:rPr>
        <w:t>9</w:t>
      </w:r>
      <w:r w:rsidRPr="00A70D5E">
        <w:rPr>
          <w:rFonts w:ascii="Times New Roman" w:hAnsi="Times New Roman"/>
          <w:b/>
          <w:color w:val="000000" w:themeColor="text1"/>
          <w:sz w:val="24"/>
          <w:szCs w:val="24"/>
        </w:rPr>
        <w:t>.</w:t>
      </w:r>
      <w:r w:rsidRPr="00A70D5E">
        <w:rPr>
          <w:rFonts w:ascii="Times New Roman" w:hAnsi="Times New Roman"/>
          <w:bCs/>
          <w:color w:val="000000" w:themeColor="text1"/>
          <w:sz w:val="24"/>
          <w:szCs w:val="24"/>
        </w:rPr>
        <w:t xml:space="preserve"> Apliecinām, ka Pretendent</w:t>
      </w:r>
      <w:r>
        <w:rPr>
          <w:rFonts w:ascii="Times New Roman" w:hAnsi="Times New Roman"/>
          <w:bCs/>
          <w:color w:val="000000" w:themeColor="text1"/>
          <w:sz w:val="24"/>
          <w:szCs w:val="24"/>
        </w:rPr>
        <w:t>am</w:t>
      </w:r>
      <w:r w:rsidRPr="00A70D5E">
        <w:rPr>
          <w:rFonts w:ascii="Times New Roman" w:hAnsi="Times New Roman"/>
          <w:bCs/>
          <w:color w:val="000000" w:themeColor="text1"/>
          <w:sz w:val="24"/>
          <w:szCs w:val="24"/>
        </w:rPr>
        <w:t>:</w:t>
      </w:r>
    </w:p>
    <w:p w14:paraId="0E66A4FB" w14:textId="2233A868" w:rsidR="00090DC9" w:rsidRDefault="00E52BC1" w:rsidP="00090DC9">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754649700"/>
          <w14:checkbox>
            <w14:checked w14:val="0"/>
            <w14:checkedState w14:val="2612" w14:font="MS Gothic"/>
            <w14:uncheckedState w14:val="2610" w14:font="MS Gothic"/>
          </w14:checkbox>
        </w:sdtPr>
        <w:sdtEndPr/>
        <w:sdtContent>
          <w:r w:rsidR="00090DC9">
            <w:rPr>
              <w:rFonts w:ascii="MS Gothic" w:eastAsia="MS Gothic" w:hAnsi="MS Gothic" w:hint="eastAsia"/>
              <w:bCs/>
              <w:color w:val="000000" w:themeColor="text1"/>
              <w:sz w:val="24"/>
              <w:szCs w:val="24"/>
            </w:rPr>
            <w:t>☐</w:t>
          </w:r>
        </w:sdtContent>
      </w:sdt>
      <w:r w:rsidR="00090DC9" w:rsidRPr="00A70D5E">
        <w:rPr>
          <w:rFonts w:ascii="Times New Roman" w:hAnsi="Times New Roman"/>
          <w:bCs/>
          <w:color w:val="000000" w:themeColor="text1"/>
          <w:sz w:val="24"/>
          <w:szCs w:val="24"/>
        </w:rPr>
        <w:t xml:space="preserve"> </w:t>
      </w:r>
      <w:r w:rsidR="00090DC9" w:rsidRPr="004B73DE">
        <w:rPr>
          <w:rFonts w:ascii="Times New Roman" w:hAnsi="Times New Roman"/>
          <w:bCs/>
          <w:color w:val="000000" w:themeColor="text1"/>
          <w:sz w:val="24"/>
          <w:szCs w:val="24"/>
        </w:rPr>
        <w:t xml:space="preserve">ir tiesības kā ražotāja autorizētam pārstāvim vai ražotāja autorizētā pārstāvja pilnvarotai personai </w:t>
      </w:r>
      <w:r w:rsidR="00090DC9">
        <w:rPr>
          <w:rFonts w:ascii="Times New Roman" w:hAnsi="Times New Roman"/>
          <w:bCs/>
          <w:color w:val="000000" w:themeColor="text1"/>
          <w:sz w:val="24"/>
          <w:szCs w:val="24"/>
        </w:rPr>
        <w:t>piegādāt</w:t>
      </w:r>
      <w:r w:rsidR="00090DC9" w:rsidRPr="004B73DE">
        <w:rPr>
          <w:rFonts w:ascii="Times New Roman" w:hAnsi="Times New Roman"/>
          <w:bCs/>
          <w:color w:val="000000" w:themeColor="text1"/>
          <w:sz w:val="24"/>
          <w:szCs w:val="24"/>
        </w:rPr>
        <w:t xml:space="preserve"> piedāvājumā norādīt</w:t>
      </w:r>
      <w:r w:rsidR="00090DC9">
        <w:rPr>
          <w:rFonts w:ascii="Times New Roman" w:hAnsi="Times New Roman"/>
          <w:bCs/>
          <w:color w:val="000000" w:themeColor="text1"/>
          <w:sz w:val="24"/>
          <w:szCs w:val="24"/>
        </w:rPr>
        <w:t>o</w:t>
      </w:r>
      <w:r w:rsidR="00090DC9" w:rsidRPr="004B73DE">
        <w:rPr>
          <w:rFonts w:ascii="Times New Roman" w:hAnsi="Times New Roman"/>
          <w:bCs/>
          <w:color w:val="000000" w:themeColor="text1"/>
          <w:sz w:val="24"/>
          <w:szCs w:val="24"/>
        </w:rPr>
        <w:t xml:space="preserve"> </w:t>
      </w:r>
      <w:r w:rsidR="00090DC9">
        <w:rPr>
          <w:rFonts w:ascii="Times New Roman" w:hAnsi="Times New Roman"/>
          <w:bCs/>
          <w:color w:val="000000" w:themeColor="text1"/>
          <w:sz w:val="24"/>
          <w:szCs w:val="24"/>
        </w:rPr>
        <w:t>elektrisko krāsni;</w:t>
      </w:r>
    </w:p>
    <w:p w14:paraId="12D3FD2A" w14:textId="0AE83457" w:rsidR="00090DC9" w:rsidRPr="00A70D5E" w:rsidRDefault="00E52BC1" w:rsidP="00090DC9">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280033254"/>
          <w14:checkbox>
            <w14:checked w14:val="0"/>
            <w14:checkedState w14:val="2612" w14:font="MS Gothic"/>
            <w14:uncheckedState w14:val="2610" w14:font="MS Gothic"/>
          </w14:checkbox>
        </w:sdtPr>
        <w:sdtEndPr/>
        <w:sdtContent>
          <w:r w:rsidR="00090DC9">
            <w:rPr>
              <w:rFonts w:ascii="MS Gothic" w:eastAsia="MS Gothic" w:hAnsi="MS Gothic" w:hint="eastAsia"/>
              <w:bCs/>
              <w:color w:val="000000" w:themeColor="text1"/>
              <w:sz w:val="24"/>
              <w:szCs w:val="24"/>
            </w:rPr>
            <w:t>☐</w:t>
          </w:r>
        </w:sdtContent>
      </w:sdt>
      <w:r w:rsidR="00090DC9" w:rsidRPr="00A70D5E">
        <w:rPr>
          <w:rFonts w:ascii="Times New Roman" w:hAnsi="Times New Roman"/>
          <w:bCs/>
          <w:color w:val="000000" w:themeColor="text1"/>
          <w:sz w:val="24"/>
          <w:szCs w:val="24"/>
        </w:rPr>
        <w:t xml:space="preserve"> nodrošin</w:t>
      </w:r>
      <w:r w:rsidR="00090DC9">
        <w:rPr>
          <w:rFonts w:ascii="Times New Roman" w:hAnsi="Times New Roman"/>
          <w:bCs/>
          <w:color w:val="000000" w:themeColor="text1"/>
          <w:sz w:val="24"/>
          <w:szCs w:val="24"/>
        </w:rPr>
        <w:t>āt</w:t>
      </w:r>
      <w:r w:rsidR="00090DC9" w:rsidRPr="00A70D5E">
        <w:rPr>
          <w:rFonts w:ascii="Times New Roman" w:hAnsi="Times New Roman"/>
          <w:bCs/>
          <w:color w:val="000000" w:themeColor="text1"/>
          <w:sz w:val="24"/>
          <w:szCs w:val="24"/>
        </w:rPr>
        <w:t xml:space="preserve"> </w:t>
      </w:r>
      <w:r w:rsidR="006D28B6">
        <w:rPr>
          <w:rFonts w:ascii="Times New Roman" w:hAnsi="Times New Roman"/>
          <w:bCs/>
          <w:color w:val="000000" w:themeColor="text1"/>
          <w:sz w:val="24"/>
          <w:szCs w:val="24"/>
        </w:rPr>
        <w:t>elektriskās krāsns</w:t>
      </w:r>
      <w:r w:rsidR="00090DC9" w:rsidRPr="00BB0A0D">
        <w:rPr>
          <w:rFonts w:ascii="Times New Roman" w:hAnsi="Times New Roman"/>
          <w:bCs/>
          <w:color w:val="000000" w:themeColor="text1"/>
          <w:sz w:val="24"/>
          <w:szCs w:val="24"/>
        </w:rPr>
        <w:t xml:space="preserve"> </w:t>
      </w:r>
      <w:r w:rsidR="00090DC9" w:rsidRPr="00A70D5E">
        <w:rPr>
          <w:rFonts w:ascii="Times New Roman" w:hAnsi="Times New Roman" w:cs="Times New Roman"/>
          <w:sz w:val="24"/>
          <w:szCs w:val="24"/>
        </w:rPr>
        <w:t xml:space="preserve">apkopi un remontdarbus </w:t>
      </w:r>
      <w:r w:rsidR="00090DC9">
        <w:rPr>
          <w:rFonts w:ascii="Times New Roman" w:hAnsi="Times New Roman" w:cs="Times New Roman"/>
          <w:sz w:val="24"/>
          <w:szCs w:val="24"/>
        </w:rPr>
        <w:t>garantija</w:t>
      </w:r>
      <w:r w:rsidR="005E13A6">
        <w:rPr>
          <w:rFonts w:ascii="Times New Roman" w:hAnsi="Times New Roman" w:cs="Times New Roman"/>
          <w:sz w:val="24"/>
          <w:szCs w:val="24"/>
        </w:rPr>
        <w:t>s</w:t>
      </w:r>
      <w:r w:rsidR="00090DC9">
        <w:rPr>
          <w:rFonts w:ascii="Times New Roman" w:hAnsi="Times New Roman" w:cs="Times New Roman"/>
          <w:sz w:val="24"/>
          <w:szCs w:val="24"/>
        </w:rPr>
        <w:t xml:space="preserve"> un </w:t>
      </w:r>
      <w:r w:rsidR="00090DC9" w:rsidRPr="00A70D5E">
        <w:rPr>
          <w:rFonts w:ascii="Times New Roman" w:hAnsi="Times New Roman" w:cs="Times New Roman"/>
          <w:sz w:val="24"/>
          <w:szCs w:val="24"/>
        </w:rPr>
        <w:t>pēcgarantijas laikā</w:t>
      </w:r>
      <w:r w:rsidR="00090DC9" w:rsidRPr="00A70D5E">
        <w:rPr>
          <w:rFonts w:ascii="Times New Roman" w:hAnsi="Times New Roman"/>
          <w:bCs/>
          <w:color w:val="000000" w:themeColor="text1"/>
          <w:sz w:val="24"/>
          <w:szCs w:val="24"/>
        </w:rPr>
        <w:t xml:space="preserve">; </w:t>
      </w:r>
    </w:p>
    <w:p w14:paraId="69A3EEC6" w14:textId="7EFF8E6F" w:rsidR="00090DC9" w:rsidRPr="00A70D5E" w:rsidRDefault="00E52BC1" w:rsidP="00090DC9">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411518910"/>
          <w14:checkbox>
            <w14:checked w14:val="0"/>
            <w14:checkedState w14:val="2612" w14:font="MS Gothic"/>
            <w14:uncheckedState w14:val="2610" w14:font="MS Gothic"/>
          </w14:checkbox>
        </w:sdtPr>
        <w:sdtEndPr/>
        <w:sdtContent>
          <w:r w:rsidR="00090DC9" w:rsidRPr="00A70D5E">
            <w:rPr>
              <w:rFonts w:ascii="MS Gothic" w:eastAsia="MS Gothic" w:hAnsi="MS Gothic"/>
              <w:bCs/>
              <w:color w:val="000000" w:themeColor="text1"/>
              <w:sz w:val="24"/>
              <w:szCs w:val="24"/>
            </w:rPr>
            <w:t>☐</w:t>
          </w:r>
        </w:sdtContent>
      </w:sdt>
      <w:r w:rsidR="00090DC9" w:rsidRPr="00A70D5E">
        <w:rPr>
          <w:rFonts w:ascii="Times New Roman" w:hAnsi="Times New Roman"/>
          <w:bCs/>
          <w:color w:val="000000" w:themeColor="text1"/>
          <w:sz w:val="24"/>
          <w:szCs w:val="24"/>
        </w:rPr>
        <w:t xml:space="preserve"> vei</w:t>
      </w:r>
      <w:r w:rsidR="00090DC9">
        <w:rPr>
          <w:rFonts w:ascii="Times New Roman" w:hAnsi="Times New Roman"/>
          <w:bCs/>
          <w:color w:val="000000" w:themeColor="text1"/>
          <w:sz w:val="24"/>
          <w:szCs w:val="24"/>
        </w:rPr>
        <w:t>kt</w:t>
      </w:r>
      <w:r w:rsidR="00090DC9" w:rsidRPr="00A70D5E">
        <w:rPr>
          <w:rFonts w:ascii="Times New Roman" w:hAnsi="Times New Roman"/>
          <w:bCs/>
          <w:color w:val="000000" w:themeColor="text1"/>
          <w:sz w:val="24"/>
          <w:szCs w:val="24"/>
        </w:rPr>
        <w:t xml:space="preserve"> personāla apmācību </w:t>
      </w:r>
      <w:r w:rsidR="00090DC9">
        <w:rPr>
          <w:rFonts w:ascii="Times New Roman" w:hAnsi="Times New Roman"/>
          <w:bCs/>
          <w:color w:val="000000" w:themeColor="text1"/>
          <w:sz w:val="24"/>
          <w:szCs w:val="24"/>
        </w:rPr>
        <w:t>darbam</w:t>
      </w:r>
      <w:r w:rsidR="00090DC9" w:rsidRPr="00A70D5E">
        <w:rPr>
          <w:rFonts w:ascii="Times New Roman" w:hAnsi="Times New Roman"/>
          <w:bCs/>
          <w:color w:val="000000" w:themeColor="text1"/>
          <w:sz w:val="24"/>
          <w:szCs w:val="24"/>
        </w:rPr>
        <w:t xml:space="preserve"> ar </w:t>
      </w:r>
      <w:r w:rsidR="006D28B6">
        <w:rPr>
          <w:rFonts w:ascii="Times New Roman" w:hAnsi="Times New Roman"/>
          <w:bCs/>
          <w:color w:val="000000" w:themeColor="text1"/>
          <w:sz w:val="24"/>
          <w:szCs w:val="24"/>
        </w:rPr>
        <w:t>elektrisko krāsni</w:t>
      </w:r>
      <w:r w:rsidR="00090DC9" w:rsidRPr="00A70D5E">
        <w:rPr>
          <w:rFonts w:ascii="Times New Roman" w:hAnsi="Times New Roman"/>
          <w:bCs/>
          <w:color w:val="000000" w:themeColor="text1"/>
          <w:sz w:val="24"/>
          <w:szCs w:val="24"/>
        </w:rPr>
        <w:t>;</w:t>
      </w:r>
    </w:p>
    <w:p w14:paraId="510C1CD0" w14:textId="77777777" w:rsidR="00090DC9" w:rsidRPr="00A70D5E" w:rsidRDefault="00E52BC1" w:rsidP="00090DC9">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203638199"/>
          <w14:checkbox>
            <w14:checked w14:val="0"/>
            <w14:checkedState w14:val="2612" w14:font="MS Gothic"/>
            <w14:uncheckedState w14:val="2610" w14:font="MS Gothic"/>
          </w14:checkbox>
        </w:sdtPr>
        <w:sdtEndPr/>
        <w:sdtContent>
          <w:r w:rsidR="00090DC9" w:rsidRPr="00A70D5E">
            <w:rPr>
              <w:rFonts w:ascii="MS Gothic" w:eastAsia="MS Gothic" w:hAnsi="MS Gothic"/>
              <w:bCs/>
              <w:color w:val="000000" w:themeColor="text1"/>
              <w:sz w:val="24"/>
              <w:szCs w:val="24"/>
            </w:rPr>
            <w:t>☐</w:t>
          </w:r>
        </w:sdtContent>
      </w:sdt>
      <w:r w:rsidR="00090DC9" w:rsidRPr="00A70D5E">
        <w:rPr>
          <w:rFonts w:ascii="Times New Roman" w:hAnsi="Times New Roman"/>
          <w:bCs/>
          <w:color w:val="000000" w:themeColor="text1"/>
          <w:sz w:val="24"/>
          <w:szCs w:val="24"/>
        </w:rPr>
        <w:t xml:space="preserve"> nodrošināt </w:t>
      </w:r>
      <w:r w:rsidR="00090DC9">
        <w:rPr>
          <w:rFonts w:ascii="Times New Roman" w:hAnsi="Times New Roman"/>
          <w:bCs/>
          <w:color w:val="000000" w:themeColor="text1"/>
          <w:sz w:val="24"/>
          <w:szCs w:val="24"/>
        </w:rPr>
        <w:t xml:space="preserve">papildaprīkojumu un </w:t>
      </w:r>
      <w:r w:rsidR="00090DC9" w:rsidRPr="00A70D5E">
        <w:rPr>
          <w:rFonts w:ascii="Times New Roman" w:hAnsi="Times New Roman"/>
          <w:bCs/>
          <w:color w:val="000000" w:themeColor="text1"/>
          <w:sz w:val="24"/>
          <w:szCs w:val="24"/>
        </w:rPr>
        <w:t>oriģinālās rezerves daļas.</w:t>
      </w:r>
    </w:p>
    <w:p w14:paraId="7F59B4E7" w14:textId="77777777" w:rsidR="00090DC9" w:rsidRDefault="00090DC9" w:rsidP="00090DC9">
      <w:pPr>
        <w:pStyle w:val="ListBullet4"/>
        <w:numPr>
          <w:ilvl w:val="0"/>
          <w:numId w:val="0"/>
        </w:numPr>
        <w:spacing w:after="0"/>
        <w:rPr>
          <w:b/>
          <w:bCs/>
          <w:szCs w:val="24"/>
        </w:rPr>
      </w:pPr>
    </w:p>
    <w:p w14:paraId="56834CB1" w14:textId="706781F9" w:rsidR="00D510C9" w:rsidRPr="001167E6" w:rsidRDefault="00987A6A" w:rsidP="00290B92">
      <w:pPr>
        <w:pStyle w:val="ListBullet4"/>
        <w:tabs>
          <w:tab w:val="clear" w:pos="1209"/>
          <w:tab w:val="num" w:pos="0"/>
        </w:tabs>
        <w:spacing w:after="0"/>
        <w:ind w:left="0" w:firstLine="0"/>
        <w:rPr>
          <w:b/>
          <w:bCs/>
          <w:szCs w:val="24"/>
        </w:rPr>
      </w:pPr>
      <w:r w:rsidRPr="001167E6">
        <w:rPr>
          <w:b/>
          <w:bCs/>
          <w:szCs w:val="24"/>
        </w:rPr>
        <w:t>PIEDĀVĀJUMS</w:t>
      </w:r>
    </w:p>
    <w:p w14:paraId="1668DBE5" w14:textId="5C536646" w:rsidR="009534CE" w:rsidRPr="001167E6" w:rsidRDefault="0095341B" w:rsidP="00290B92">
      <w:pPr>
        <w:pStyle w:val="BodyText2"/>
        <w:tabs>
          <w:tab w:val="clear" w:pos="0"/>
        </w:tabs>
        <w:spacing w:before="120"/>
        <w:outlineLvl w:val="9"/>
        <w:rPr>
          <w:rFonts w:ascii="Times New Roman" w:hAnsi="Times New Roman"/>
          <w:b/>
          <w:bCs/>
          <w:szCs w:val="24"/>
        </w:rPr>
      </w:pPr>
      <w:r w:rsidRPr="001167E6">
        <w:rPr>
          <w:rFonts w:ascii="Times New Roman" w:hAnsi="Times New Roman"/>
          <w:b/>
          <w:bCs/>
          <w:szCs w:val="24"/>
        </w:rPr>
        <w:t>4</w:t>
      </w:r>
      <w:r w:rsidR="00D510C9" w:rsidRPr="001167E6">
        <w:rPr>
          <w:rFonts w:ascii="Times New Roman" w:hAnsi="Times New Roman"/>
          <w:b/>
          <w:bCs/>
          <w:szCs w:val="24"/>
        </w:rPr>
        <w:t>.1. Piedāvājuma saturs</w:t>
      </w:r>
      <w:r w:rsidR="00B56C94" w:rsidRPr="001167E6">
        <w:rPr>
          <w:rFonts w:ascii="Times New Roman" w:hAnsi="Times New Roman"/>
          <w:b/>
          <w:bCs/>
          <w:szCs w:val="24"/>
        </w:rPr>
        <w:t xml:space="preserve"> iesniegšanai</w:t>
      </w:r>
      <w:r w:rsidR="00CF0CFD" w:rsidRPr="001167E6">
        <w:rPr>
          <w:rFonts w:ascii="Times New Roman" w:hAnsi="Times New Roman"/>
          <w:b/>
          <w:bCs/>
          <w:szCs w:val="24"/>
        </w:rPr>
        <w:t xml:space="preserve"> tirgus izpētē</w:t>
      </w:r>
    </w:p>
    <w:p w14:paraId="474EA650" w14:textId="1870F6DC" w:rsidR="009534CE" w:rsidRPr="001167E6" w:rsidRDefault="009534CE" w:rsidP="00290B92">
      <w:pPr>
        <w:pStyle w:val="BodyText2"/>
        <w:tabs>
          <w:tab w:val="clear" w:pos="0"/>
        </w:tabs>
        <w:spacing w:before="120"/>
        <w:outlineLvl w:val="9"/>
        <w:rPr>
          <w:rFonts w:ascii="Times New Roman" w:hAnsi="Times New Roman"/>
          <w:szCs w:val="24"/>
        </w:rPr>
      </w:pPr>
      <w:r w:rsidRPr="001167E6">
        <w:rPr>
          <w:rFonts w:ascii="Times New Roman" w:hAnsi="Times New Roman"/>
          <w:szCs w:val="24"/>
        </w:rPr>
        <w:t xml:space="preserve">1) </w:t>
      </w:r>
      <w:r w:rsidR="00D510C9" w:rsidRPr="001167E6">
        <w:rPr>
          <w:rFonts w:ascii="Times New Roman" w:hAnsi="Times New Roman"/>
          <w:szCs w:val="24"/>
        </w:rPr>
        <w:t>aizpildīta pieteikuma form</w:t>
      </w:r>
      <w:r w:rsidR="00B23C02" w:rsidRPr="001167E6">
        <w:rPr>
          <w:rFonts w:ascii="Times New Roman" w:hAnsi="Times New Roman"/>
          <w:szCs w:val="24"/>
        </w:rPr>
        <w:t>a</w:t>
      </w:r>
      <w:r w:rsidR="009103EA" w:rsidRPr="001167E6">
        <w:rPr>
          <w:rFonts w:ascii="Times New Roman" w:hAnsi="Times New Roman"/>
          <w:szCs w:val="24"/>
        </w:rPr>
        <w:t>;</w:t>
      </w:r>
    </w:p>
    <w:p w14:paraId="2609D8C8" w14:textId="46512EE2" w:rsidR="00733E44" w:rsidRDefault="009534CE" w:rsidP="00290B92">
      <w:pPr>
        <w:pStyle w:val="BodyText2"/>
        <w:tabs>
          <w:tab w:val="clear" w:pos="0"/>
        </w:tabs>
        <w:spacing w:before="120"/>
        <w:outlineLvl w:val="9"/>
        <w:rPr>
          <w:rFonts w:ascii="Times New Roman" w:hAnsi="Times New Roman"/>
          <w:szCs w:val="24"/>
        </w:rPr>
      </w:pPr>
      <w:r w:rsidRPr="001167E6">
        <w:rPr>
          <w:rFonts w:ascii="Times New Roman" w:hAnsi="Times New Roman"/>
          <w:szCs w:val="24"/>
        </w:rPr>
        <w:t xml:space="preserve">2) </w:t>
      </w:r>
      <w:r w:rsidR="00240CF5">
        <w:rPr>
          <w:rFonts w:ascii="Times New Roman" w:hAnsi="Times New Roman"/>
          <w:szCs w:val="24"/>
        </w:rPr>
        <w:t xml:space="preserve">aizpildīta tehniskā </w:t>
      </w:r>
      <w:r w:rsidRPr="00240CF5">
        <w:rPr>
          <w:rFonts w:ascii="Times New Roman" w:hAnsi="Times New Roman"/>
          <w:szCs w:val="24"/>
        </w:rPr>
        <w:t xml:space="preserve">piedāvājuma </w:t>
      </w:r>
      <w:r w:rsidRPr="00B664AB">
        <w:rPr>
          <w:rFonts w:ascii="Times New Roman" w:hAnsi="Times New Roman"/>
          <w:szCs w:val="24"/>
        </w:rPr>
        <w:t>forma</w:t>
      </w:r>
      <w:r w:rsidR="00A5050B" w:rsidRPr="00B664AB">
        <w:rPr>
          <w:rFonts w:ascii="Times New Roman" w:hAnsi="Times New Roman"/>
          <w:szCs w:val="24"/>
        </w:rPr>
        <w:t xml:space="preserve"> (</w:t>
      </w:r>
      <w:r w:rsidR="009274E1" w:rsidRPr="00B664AB">
        <w:rPr>
          <w:rFonts w:ascii="Times New Roman" w:hAnsi="Times New Roman"/>
          <w:szCs w:val="24"/>
        </w:rPr>
        <w:t xml:space="preserve">MS </w:t>
      </w:r>
      <w:r w:rsidR="00327327" w:rsidRPr="00B664AB">
        <w:rPr>
          <w:rFonts w:ascii="Times New Roman" w:hAnsi="Times New Roman"/>
          <w:szCs w:val="24"/>
        </w:rPr>
        <w:t>Excel</w:t>
      </w:r>
      <w:r w:rsidR="00685DF5" w:rsidRPr="00B664AB">
        <w:rPr>
          <w:rFonts w:ascii="Times New Roman" w:hAnsi="Times New Roman"/>
          <w:szCs w:val="24"/>
        </w:rPr>
        <w:t>)</w:t>
      </w:r>
      <w:r w:rsidR="00733E44" w:rsidRPr="00B664AB">
        <w:rPr>
          <w:rFonts w:ascii="Times New Roman" w:hAnsi="Times New Roman"/>
          <w:szCs w:val="24"/>
        </w:rPr>
        <w:t>.</w:t>
      </w:r>
    </w:p>
    <w:p w14:paraId="38C8B583" w14:textId="40BF9B18" w:rsidR="00F42DFB" w:rsidRPr="001167E6" w:rsidRDefault="007B26DB" w:rsidP="00290B92">
      <w:pPr>
        <w:pStyle w:val="BodyText2"/>
        <w:tabs>
          <w:tab w:val="clear" w:pos="0"/>
        </w:tabs>
        <w:spacing w:before="120"/>
        <w:outlineLvl w:val="9"/>
        <w:rPr>
          <w:rFonts w:ascii="Times New Roman" w:hAnsi="Times New Roman"/>
          <w:b/>
          <w:bCs/>
          <w:szCs w:val="24"/>
        </w:rPr>
      </w:pPr>
      <w:r w:rsidRPr="001167E6">
        <w:rPr>
          <w:rFonts w:ascii="Times New Roman" w:hAnsi="Times New Roman"/>
          <w:b/>
          <w:bCs/>
          <w:szCs w:val="24"/>
        </w:rPr>
        <w:t>4</w:t>
      </w:r>
      <w:r w:rsidR="00E61EDB" w:rsidRPr="001167E6">
        <w:rPr>
          <w:rFonts w:ascii="Times New Roman" w:hAnsi="Times New Roman"/>
          <w:b/>
          <w:bCs/>
          <w:szCs w:val="24"/>
        </w:rPr>
        <w:t>.</w:t>
      </w:r>
      <w:r w:rsidR="00B44C90">
        <w:rPr>
          <w:rFonts w:ascii="Times New Roman" w:hAnsi="Times New Roman"/>
          <w:b/>
          <w:bCs/>
          <w:szCs w:val="24"/>
        </w:rPr>
        <w:t>2</w:t>
      </w:r>
      <w:r w:rsidR="00E61EDB" w:rsidRPr="001167E6">
        <w:rPr>
          <w:rFonts w:ascii="Times New Roman" w:hAnsi="Times New Roman"/>
          <w:b/>
          <w:bCs/>
          <w:szCs w:val="24"/>
        </w:rPr>
        <w:t>.</w:t>
      </w:r>
      <w:r w:rsidR="00D510C9" w:rsidRPr="001167E6">
        <w:rPr>
          <w:rFonts w:ascii="Times New Roman" w:hAnsi="Times New Roman"/>
          <w:b/>
          <w:bCs/>
          <w:szCs w:val="24"/>
        </w:rPr>
        <w:t xml:space="preserve"> Finanšu piedāvājuma forma</w:t>
      </w:r>
    </w:p>
    <w:p w14:paraId="189875E7" w14:textId="7B075EB4" w:rsidR="00F42DFB" w:rsidRPr="001167E6" w:rsidRDefault="00F42DFB" w:rsidP="00290B92">
      <w:pPr>
        <w:widowControl w:val="0"/>
        <w:autoSpaceDE w:val="0"/>
        <w:autoSpaceDN w:val="0"/>
        <w:spacing w:before="120" w:after="0" w:line="240" w:lineRule="auto"/>
        <w:jc w:val="both"/>
        <w:rPr>
          <w:rFonts w:ascii="Times New Roman" w:hAnsi="Times New Roman" w:cs="Times New Roman"/>
          <w:sz w:val="24"/>
          <w:szCs w:val="24"/>
        </w:rPr>
      </w:pPr>
    </w:p>
    <w:tbl>
      <w:tblPr>
        <w:tblW w:w="9209" w:type="dxa"/>
        <w:tblLook w:val="04A0" w:firstRow="1" w:lastRow="0" w:firstColumn="1" w:lastColumn="0" w:noHBand="0" w:noVBand="1"/>
      </w:tblPr>
      <w:tblGrid>
        <w:gridCol w:w="988"/>
        <w:gridCol w:w="6237"/>
        <w:gridCol w:w="1984"/>
      </w:tblGrid>
      <w:tr w:rsidR="00124080" w:rsidRPr="001167E6" w14:paraId="364409BC" w14:textId="77777777" w:rsidTr="006774B3">
        <w:trPr>
          <w:trHeight w:val="503"/>
        </w:trPr>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7090B6" w14:textId="77777777" w:rsidR="00124080" w:rsidRPr="001167E6" w:rsidRDefault="00124080" w:rsidP="000D24EA">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Nr.p.k.</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6C47DF" w14:textId="4DDE1E74" w:rsidR="00124080" w:rsidRPr="001167E6" w:rsidRDefault="00556659" w:rsidP="000D24EA">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Izmaksu pozīcijas nosaukums</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0E00DD" w14:textId="2A9395EB" w:rsidR="00124080" w:rsidRPr="001167E6" w:rsidRDefault="00C82147" w:rsidP="000D24EA">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Cena, EUR bez PVN</w:t>
            </w:r>
          </w:p>
        </w:tc>
      </w:tr>
      <w:tr w:rsidR="008A3C85" w:rsidRPr="001167E6" w14:paraId="486E99B9" w14:textId="77777777" w:rsidTr="00442976">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2F6142" w14:textId="136B96FF" w:rsidR="008A3C85" w:rsidRPr="00733571" w:rsidRDefault="00B96D11" w:rsidP="00442976">
            <w:pPr>
              <w:spacing w:before="120" w:after="0" w:line="240" w:lineRule="auto"/>
              <w:jc w:val="center"/>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B2CDDB" w14:textId="45000A59" w:rsidR="008A3C85" w:rsidRPr="00733571" w:rsidRDefault="0017115F" w:rsidP="00290B92">
            <w:pPr>
              <w:spacing w:before="120"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Elektriskā krāsns, atbilstoši tehniskā</w:t>
            </w:r>
            <w:r w:rsidR="00CA0046">
              <w:rPr>
                <w:rFonts w:ascii="Times New Roman" w:eastAsia="Times New Roman" w:hAnsi="Times New Roman" w:cs="Times New Roman"/>
                <w:sz w:val="24"/>
                <w:szCs w:val="24"/>
                <w:lang w:eastAsia="lv-LV"/>
              </w:rPr>
              <w:t>s specifikācijas prasībām</w:t>
            </w:r>
            <w:r w:rsidR="005866FC" w:rsidRPr="00733571">
              <w:rPr>
                <w:rFonts w:ascii="Times New Roman" w:eastAsia="Times New Roman" w:hAnsi="Times New Roman" w:cs="Times New Roman"/>
                <w:sz w:val="24"/>
                <w:szCs w:val="24"/>
                <w:lang w:eastAsia="lv-LV"/>
              </w:rPr>
              <w:t xml:space="preserve"> </w:t>
            </w:r>
            <w:r w:rsidR="00366B3E" w:rsidRPr="00733571">
              <w:rPr>
                <w:rFonts w:ascii="Times New Roman" w:eastAsia="Times New Roman" w:hAnsi="Times New Roman" w:cs="Times New Roman"/>
                <w:sz w:val="24"/>
                <w:szCs w:val="24"/>
                <w:lang w:eastAsia="lv-LV"/>
              </w:rPr>
              <w:t xml:space="preserve">(1 </w:t>
            </w:r>
            <w:r w:rsidR="00ED5CD6">
              <w:rPr>
                <w:rFonts w:ascii="Times New Roman" w:eastAsia="Times New Roman" w:hAnsi="Times New Roman" w:cs="Times New Roman"/>
                <w:sz w:val="24"/>
                <w:szCs w:val="24"/>
                <w:lang w:eastAsia="lv-LV"/>
              </w:rPr>
              <w:t xml:space="preserve">(viena) </w:t>
            </w:r>
            <w:r w:rsidR="00366B3E" w:rsidRPr="00733571">
              <w:rPr>
                <w:rFonts w:ascii="Times New Roman" w:eastAsia="Times New Roman" w:hAnsi="Times New Roman" w:cs="Times New Roman"/>
                <w:sz w:val="24"/>
                <w:szCs w:val="24"/>
                <w:lang w:eastAsia="lv-LV"/>
              </w:rPr>
              <w:t>iekārta)</w:t>
            </w:r>
            <w:r w:rsidR="00E779BC">
              <w:rPr>
                <w:rFonts w:ascii="Times New Roman" w:eastAsia="Times New Roman" w:hAnsi="Times New Roman" w:cs="Times New Roman"/>
                <w:sz w:val="24"/>
                <w:szCs w:val="24"/>
                <w:lang w:eastAsia="lv-LV"/>
              </w:rPr>
              <w:t xml:space="preserve"> piegāde un uzstādīšana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904331" w14:textId="4384E582" w:rsidR="00630121" w:rsidRPr="00733571" w:rsidRDefault="00366B3E" w:rsidP="00442976">
            <w:pPr>
              <w:spacing w:before="120" w:after="0" w:line="240" w:lineRule="auto"/>
              <w:jc w:val="right"/>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CA0046" w:rsidRPr="001167E6" w14:paraId="6720873E" w14:textId="77777777" w:rsidTr="00442976">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0EC1C" w14:textId="1C927687" w:rsidR="00CA0046" w:rsidRPr="00733571" w:rsidRDefault="00CA0046" w:rsidP="00442976">
            <w:pPr>
              <w:spacing w:before="12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DEC8AF" w14:textId="485839CA" w:rsidR="00CA0046" w:rsidRPr="00733571" w:rsidRDefault="00CA0046" w:rsidP="00CA0046">
            <w:pPr>
              <w:spacing w:before="120" w:after="0" w:line="240" w:lineRule="auto"/>
              <w:rPr>
                <w:rFonts w:ascii="Times New Roman" w:eastAsia="Times New Roman" w:hAnsi="Times New Roman" w:cs="Times New Roman"/>
                <w:sz w:val="24"/>
                <w:szCs w:val="24"/>
                <w:lang w:eastAsia="lv-LV"/>
              </w:rPr>
            </w:pPr>
            <w:r w:rsidRPr="00733571">
              <w:rPr>
                <w:rFonts w:ascii="Times New Roman" w:hAnsi="Times New Roman" w:cs="Times New Roman"/>
                <w:sz w:val="24"/>
                <w:szCs w:val="24"/>
              </w:rPr>
              <w:t xml:space="preserve">Personāla 4 </w:t>
            </w:r>
            <w:r w:rsidR="000D24EA">
              <w:rPr>
                <w:rFonts w:ascii="Times New Roman" w:hAnsi="Times New Roman" w:cs="Times New Roman"/>
                <w:sz w:val="24"/>
                <w:szCs w:val="24"/>
              </w:rPr>
              <w:t xml:space="preserve">(četru) </w:t>
            </w:r>
            <w:r w:rsidRPr="00733571">
              <w:rPr>
                <w:rFonts w:ascii="Times New Roman" w:hAnsi="Times New Roman" w:cs="Times New Roman"/>
                <w:sz w:val="24"/>
                <w:szCs w:val="24"/>
              </w:rPr>
              <w:t>darbinieku) apmācība</w:t>
            </w:r>
            <w:r w:rsidR="007A7F7C">
              <w:rPr>
                <w:rFonts w:ascii="Times New Roman" w:hAnsi="Times New Roman" w:cs="Times New Roman"/>
                <w:sz w:val="24"/>
                <w:szCs w:val="24"/>
              </w:rPr>
              <w:t xml:space="preserve"> (</w:t>
            </w:r>
            <w:r w:rsidRPr="00733571">
              <w:rPr>
                <w:rFonts w:ascii="Times New Roman" w:hAnsi="Times New Roman" w:cs="Times New Roman"/>
                <w:sz w:val="24"/>
                <w:szCs w:val="24"/>
              </w:rPr>
              <w:t>kopā</w:t>
            </w:r>
            <w:r w:rsidR="007A7F7C">
              <w:rPr>
                <w:rFonts w:ascii="Times New Roman" w:hAnsi="Times New Roman" w:cs="Times New Roman"/>
                <w:sz w:val="24"/>
                <w:szCs w:val="24"/>
              </w:rPr>
              <w:t xml:space="preserve"> par 4 darbiniekiem)</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C5CB99" w14:textId="61F560F3" w:rsidR="00CA0046" w:rsidRPr="00733571" w:rsidRDefault="00CA0046" w:rsidP="00442976">
            <w:pPr>
              <w:spacing w:before="120" w:after="0" w:line="240" w:lineRule="auto"/>
              <w:jc w:val="right"/>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927A2D" w:rsidRPr="001167E6" w14:paraId="7A7FD560" w14:textId="77777777" w:rsidTr="00442976">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8FA91D" w14:textId="73CA1132" w:rsidR="00927A2D" w:rsidRPr="003A5F03" w:rsidRDefault="00927A2D" w:rsidP="003A5F03">
            <w:pPr>
              <w:spacing w:before="120" w:after="0" w:line="240" w:lineRule="auto"/>
              <w:jc w:val="center"/>
              <w:rPr>
                <w:rFonts w:ascii="Times New Roman" w:eastAsia="Times New Roman" w:hAnsi="Times New Roman" w:cs="Times New Roman"/>
                <w:sz w:val="24"/>
                <w:szCs w:val="24"/>
                <w:lang w:eastAsia="lv-LV"/>
              </w:rPr>
            </w:pPr>
            <w:r w:rsidRPr="003A5F03">
              <w:rPr>
                <w:rFonts w:ascii="Times New Roman" w:eastAsia="Times New Roman" w:hAnsi="Times New Roman" w:cs="Times New Roman"/>
                <w:sz w:val="24"/>
                <w:szCs w:val="24"/>
                <w:lang w:eastAsia="lv-LV"/>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576492" w14:textId="523A9044" w:rsidR="00927A2D" w:rsidRPr="003A5F03" w:rsidRDefault="00927A2D" w:rsidP="003A5F03">
            <w:pPr>
              <w:spacing w:before="120" w:after="0" w:line="240" w:lineRule="auto"/>
              <w:rPr>
                <w:rFonts w:ascii="Times New Roman" w:hAnsi="Times New Roman" w:cs="Times New Roman"/>
                <w:sz w:val="24"/>
                <w:szCs w:val="24"/>
              </w:rPr>
            </w:pPr>
            <w:r w:rsidRPr="003A5F03">
              <w:rPr>
                <w:rFonts w:ascii="Times New Roman" w:hAnsi="Times New Roman" w:cs="Times New Roman"/>
                <w:sz w:val="24"/>
                <w:szCs w:val="24"/>
              </w:rPr>
              <w:t>Iekārtas apkope</w:t>
            </w:r>
            <w:r w:rsidR="00FE0560" w:rsidRPr="003A5F03">
              <w:rPr>
                <w:rFonts w:ascii="Times New Roman" w:hAnsi="Times New Roman" w:cs="Times New Roman"/>
                <w:sz w:val="24"/>
                <w:szCs w:val="24"/>
              </w:rPr>
              <w:t xml:space="preserve"> (t.sk. materiāli)</w:t>
            </w:r>
            <w:r w:rsidR="00137D5F" w:rsidRPr="003A5F03">
              <w:rPr>
                <w:rFonts w:ascii="Times New Roman" w:hAnsi="Times New Roman" w:cs="Times New Roman"/>
                <w:sz w:val="24"/>
                <w:szCs w:val="24"/>
              </w:rPr>
              <w:t xml:space="preserve"> garantijas laikā </w:t>
            </w:r>
            <w:r w:rsidR="00A26FD8" w:rsidRPr="003A5F03">
              <w:rPr>
                <w:rFonts w:ascii="Times New Roman" w:hAnsi="Times New Roman" w:cs="Times New Roman"/>
                <w:sz w:val="24"/>
                <w:szCs w:val="24"/>
              </w:rPr>
              <w:t>(</w:t>
            </w:r>
            <w:r w:rsidR="00C86EA4" w:rsidRPr="003A5F03">
              <w:rPr>
                <w:rFonts w:ascii="Times New Roman" w:hAnsi="Times New Roman" w:cs="Times New Roman"/>
                <w:sz w:val="24"/>
                <w:szCs w:val="24"/>
              </w:rPr>
              <w:t>24</w:t>
            </w:r>
            <w:r w:rsidR="00137D5F" w:rsidRPr="003A5F03">
              <w:rPr>
                <w:rFonts w:ascii="Times New Roman" w:hAnsi="Times New Roman" w:cs="Times New Roman"/>
                <w:sz w:val="24"/>
                <w:szCs w:val="24"/>
              </w:rPr>
              <w:t xml:space="preserve"> </w:t>
            </w:r>
            <w:r w:rsidR="00A26FD8" w:rsidRPr="003A5F03">
              <w:rPr>
                <w:rFonts w:ascii="Times New Roman" w:hAnsi="Times New Roman" w:cs="Times New Roman"/>
                <w:sz w:val="24"/>
                <w:szCs w:val="24"/>
              </w:rPr>
              <w:t>m</w:t>
            </w:r>
            <w:r w:rsidR="00137D5F" w:rsidRPr="003A5F03">
              <w:rPr>
                <w:rFonts w:ascii="Times New Roman" w:hAnsi="Times New Roman" w:cs="Times New Roman"/>
                <w:sz w:val="24"/>
                <w:szCs w:val="24"/>
              </w:rPr>
              <w:t>ēneši</w:t>
            </w:r>
            <w:r w:rsidR="00A26FD8" w:rsidRPr="003A5F03">
              <w:rPr>
                <w:rFonts w:ascii="Times New Roman" w:hAnsi="Times New Roman" w:cs="Times New Roman"/>
                <w:sz w:val="24"/>
                <w:szCs w:val="24"/>
              </w:rPr>
              <w:t>).</w:t>
            </w:r>
            <w:r w:rsidR="00C86EA4" w:rsidRPr="003A5F03">
              <w:rPr>
                <w:rFonts w:ascii="Times New Roman" w:hAnsi="Times New Roman" w:cs="Times New Roman"/>
                <w:sz w:val="24"/>
                <w:szCs w:val="24"/>
              </w:rPr>
              <w:t xml:space="preserve"> Pretendents</w:t>
            </w:r>
            <w:r w:rsidR="00481430" w:rsidRPr="003A5F03">
              <w:rPr>
                <w:rFonts w:ascii="Times New Roman" w:hAnsi="Times New Roman" w:cs="Times New Roman"/>
                <w:sz w:val="24"/>
                <w:szCs w:val="24"/>
              </w:rPr>
              <w:t xml:space="preserve"> norāda summu, ja garantijas laikā ir nepieciešama apkope.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BA273B" w14:textId="56F87B8C" w:rsidR="00927A2D" w:rsidRPr="003A5F03" w:rsidRDefault="00137D5F" w:rsidP="00442976">
            <w:pPr>
              <w:spacing w:before="120" w:after="0" w:line="240" w:lineRule="auto"/>
              <w:jc w:val="right"/>
              <w:rPr>
                <w:rFonts w:ascii="Times New Roman" w:eastAsia="Times New Roman" w:hAnsi="Times New Roman" w:cs="Times New Roman"/>
                <w:sz w:val="24"/>
                <w:szCs w:val="24"/>
                <w:lang w:eastAsia="lv-LV"/>
              </w:rPr>
            </w:pPr>
            <w:r w:rsidRPr="003A5F03">
              <w:rPr>
                <w:rFonts w:ascii="Times New Roman" w:eastAsia="Times New Roman" w:hAnsi="Times New Roman" w:cs="Times New Roman"/>
                <w:sz w:val="24"/>
                <w:szCs w:val="24"/>
                <w:lang w:eastAsia="lv-LV"/>
              </w:rPr>
              <w:t>0.00</w:t>
            </w:r>
          </w:p>
        </w:tc>
      </w:tr>
      <w:tr w:rsidR="00CA0046" w:rsidRPr="001167E6" w14:paraId="72E8E072" w14:textId="77777777" w:rsidTr="00442976">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D7C6F5" w14:textId="77777777" w:rsidR="00CA0046" w:rsidRPr="006774B3" w:rsidRDefault="00CA0046" w:rsidP="00CA0046">
            <w:pPr>
              <w:spacing w:before="120" w:after="0" w:line="240" w:lineRule="auto"/>
              <w:jc w:val="right"/>
              <w:rPr>
                <w:rFonts w:ascii="Times New Roman" w:eastAsia="Times New Roman" w:hAnsi="Times New Roman" w:cs="Times New Roman"/>
                <w:b/>
                <w:bCs/>
                <w:sz w:val="24"/>
                <w:szCs w:val="24"/>
                <w:lang w:eastAsia="lv-LV"/>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F889C7" w14:textId="78369471" w:rsidR="00CA0046" w:rsidRPr="006774B3" w:rsidRDefault="00CA0046" w:rsidP="00CA0046">
            <w:pPr>
              <w:spacing w:before="120" w:after="0" w:line="240" w:lineRule="auto"/>
              <w:jc w:val="right"/>
              <w:rPr>
                <w:rFonts w:ascii="Times New Roman" w:hAnsi="Times New Roman" w:cs="Times New Roman"/>
                <w:b/>
                <w:bCs/>
                <w:sz w:val="24"/>
                <w:szCs w:val="24"/>
              </w:rPr>
            </w:pPr>
            <w:r w:rsidRPr="006774B3">
              <w:rPr>
                <w:rFonts w:ascii="Times New Roman" w:hAnsi="Times New Roman" w:cs="Times New Roman"/>
                <w:b/>
                <w:bCs/>
                <w:sz w:val="24"/>
                <w:szCs w:val="24"/>
              </w:rPr>
              <w:t>Kopā</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CAA356" w14:textId="001E1183" w:rsidR="00CA0046" w:rsidRPr="006774B3" w:rsidRDefault="00CA0046" w:rsidP="00442976">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0.00</w:t>
            </w:r>
          </w:p>
        </w:tc>
      </w:tr>
    </w:tbl>
    <w:p w14:paraId="4482FF18" w14:textId="2D915137" w:rsidR="0044637F" w:rsidRPr="005B53B5" w:rsidRDefault="0044637F" w:rsidP="00577AA0">
      <w:pPr>
        <w:widowControl w:val="0"/>
        <w:spacing w:before="120" w:after="0" w:line="240" w:lineRule="auto"/>
        <w:contextualSpacing/>
        <w:jc w:val="both"/>
        <w:rPr>
          <w:rFonts w:ascii="Times New Roman" w:hAnsi="Times New Roman" w:cs="Times New Roman"/>
          <w:i/>
          <w:iCs/>
          <w:sz w:val="20"/>
          <w:szCs w:val="20"/>
        </w:rPr>
      </w:pPr>
      <w:r w:rsidRPr="005B53B5">
        <w:rPr>
          <w:rFonts w:ascii="Times New Roman" w:hAnsi="Times New Roman" w:cs="Times New Roman"/>
          <w:i/>
          <w:iCs/>
          <w:sz w:val="20"/>
          <w:szCs w:val="20"/>
        </w:rPr>
        <w:t>Attiecībā uz finanšu piedāvājuma sagatavošanu pretendentam jāievēro šādi nosacījumi:</w:t>
      </w:r>
    </w:p>
    <w:p w14:paraId="382AA01A" w14:textId="5CEB68D9" w:rsidR="0044637F" w:rsidRDefault="0044637F" w:rsidP="00577AA0">
      <w:pPr>
        <w:pStyle w:val="ListParagraph"/>
        <w:widowControl w:val="0"/>
        <w:numPr>
          <w:ilvl w:val="3"/>
          <w:numId w:val="34"/>
        </w:numPr>
        <w:spacing w:before="120"/>
        <w:ind w:left="284" w:hanging="284"/>
        <w:jc w:val="both"/>
        <w:rPr>
          <w:i/>
          <w:iCs/>
          <w:sz w:val="20"/>
          <w:szCs w:val="20"/>
          <w:lang w:val="lv-LV"/>
        </w:rPr>
      </w:pPr>
      <w:r w:rsidRPr="00694793">
        <w:rPr>
          <w:i/>
          <w:iCs/>
          <w:sz w:val="20"/>
          <w:szCs w:val="20"/>
          <w:lang w:val="lv-LV"/>
        </w:rPr>
        <w:t>Finanšu piedāvājumā norāda cenu, kurā ietilpst: Iekārt</w:t>
      </w:r>
      <w:r w:rsidR="008818B8">
        <w:rPr>
          <w:i/>
          <w:iCs/>
          <w:sz w:val="20"/>
          <w:szCs w:val="20"/>
          <w:lang w:val="lv-LV"/>
        </w:rPr>
        <w:t>as</w:t>
      </w:r>
      <w:r w:rsidRPr="00694793">
        <w:rPr>
          <w:i/>
          <w:iCs/>
          <w:sz w:val="20"/>
          <w:szCs w:val="20"/>
          <w:lang w:val="lv-LV"/>
        </w:rPr>
        <w:t xml:space="preserve"> vērtība, piegāde, transportēšanas, uzstādīšanas </w:t>
      </w:r>
      <w:r w:rsidR="00150CAD" w:rsidRPr="00694793">
        <w:rPr>
          <w:i/>
          <w:iCs/>
          <w:sz w:val="20"/>
          <w:szCs w:val="20"/>
          <w:lang w:val="lv-LV"/>
        </w:rPr>
        <w:t>apkopes</w:t>
      </w:r>
      <w:r w:rsidR="00150CAD">
        <w:rPr>
          <w:i/>
          <w:iCs/>
          <w:sz w:val="20"/>
          <w:szCs w:val="20"/>
          <w:lang w:val="lv-LV"/>
        </w:rPr>
        <w:t xml:space="preserve"> (ja attiecināms) </w:t>
      </w:r>
      <w:r w:rsidRPr="00694793">
        <w:rPr>
          <w:i/>
          <w:iCs/>
          <w:sz w:val="20"/>
          <w:szCs w:val="20"/>
          <w:lang w:val="lv-LV"/>
        </w:rPr>
        <w:t>izmaksa</w:t>
      </w:r>
      <w:r w:rsidR="00150CAD">
        <w:rPr>
          <w:i/>
          <w:iCs/>
          <w:sz w:val="20"/>
          <w:szCs w:val="20"/>
          <w:lang w:val="lv-LV"/>
        </w:rPr>
        <w:t>s,</w:t>
      </w:r>
      <w:r w:rsidR="009B1EEA" w:rsidRPr="00694793">
        <w:rPr>
          <w:i/>
          <w:iCs/>
          <w:sz w:val="20"/>
          <w:szCs w:val="20"/>
          <w:lang w:val="lv-LV"/>
        </w:rPr>
        <w:t xml:space="preserve"> </w:t>
      </w:r>
      <w:r w:rsidRPr="00694793">
        <w:rPr>
          <w:i/>
          <w:iCs/>
          <w:sz w:val="20"/>
          <w:szCs w:val="20"/>
          <w:lang w:val="lv-LV"/>
        </w:rPr>
        <w:t>Pasūtītāj</w:t>
      </w:r>
      <w:r w:rsidR="0075676B">
        <w:rPr>
          <w:i/>
          <w:iCs/>
          <w:sz w:val="20"/>
          <w:szCs w:val="20"/>
          <w:lang w:val="lv-LV"/>
        </w:rPr>
        <w:t>a</w:t>
      </w:r>
      <w:r w:rsidRPr="00694793">
        <w:rPr>
          <w:i/>
          <w:iCs/>
          <w:sz w:val="20"/>
          <w:szCs w:val="20"/>
          <w:lang w:val="lv-LV"/>
        </w:rPr>
        <w:t xml:space="preserve"> darbinieku apmācība par </w:t>
      </w:r>
      <w:r w:rsidR="000C739F" w:rsidRPr="000C739F">
        <w:rPr>
          <w:i/>
          <w:iCs/>
          <w:sz w:val="20"/>
          <w:szCs w:val="20"/>
          <w:lang w:val="lv-LV"/>
        </w:rPr>
        <w:t>iekārtas darbību un apkalpošanu</w:t>
      </w:r>
      <w:r w:rsidRPr="00694793">
        <w:rPr>
          <w:i/>
          <w:iCs/>
          <w:sz w:val="20"/>
          <w:szCs w:val="20"/>
          <w:lang w:val="lv-LV"/>
        </w:rPr>
        <w:t>, nodokļi (izņemot pievienotās vērtības nodokli), nodevas, muitas nodevas un nodokļi u.c. ar līguma izpildi saistītās izmaksas.</w:t>
      </w:r>
    </w:p>
    <w:p w14:paraId="125C27C8" w14:textId="77777777" w:rsidR="00F2522F" w:rsidRDefault="00B336CA" w:rsidP="00AD4743">
      <w:pPr>
        <w:pStyle w:val="ListParagraph"/>
        <w:widowControl w:val="0"/>
        <w:numPr>
          <w:ilvl w:val="3"/>
          <w:numId w:val="34"/>
        </w:numPr>
        <w:spacing w:before="120"/>
        <w:ind w:left="284" w:hanging="284"/>
        <w:jc w:val="both"/>
        <w:rPr>
          <w:b/>
          <w:bCs/>
          <w:i/>
          <w:iCs/>
          <w:sz w:val="20"/>
          <w:szCs w:val="20"/>
          <w:lang w:val="lv-LV"/>
        </w:rPr>
      </w:pPr>
      <w:r w:rsidRPr="00F2522F">
        <w:rPr>
          <w:b/>
          <w:bCs/>
          <w:i/>
          <w:iCs/>
          <w:sz w:val="20"/>
          <w:szCs w:val="20"/>
          <w:lang w:val="lv-LV"/>
        </w:rPr>
        <w:t xml:space="preserve">Ja </w:t>
      </w:r>
      <w:r w:rsidR="009E4038" w:rsidRPr="00F2522F">
        <w:rPr>
          <w:b/>
          <w:bCs/>
          <w:i/>
          <w:iCs/>
          <w:sz w:val="20"/>
          <w:szCs w:val="20"/>
          <w:lang w:val="lv-LV"/>
        </w:rPr>
        <w:t>P</w:t>
      </w:r>
      <w:r w:rsidRPr="00F2522F">
        <w:rPr>
          <w:b/>
          <w:bCs/>
          <w:i/>
          <w:iCs/>
          <w:sz w:val="20"/>
          <w:szCs w:val="20"/>
          <w:lang w:val="lv-LV"/>
        </w:rPr>
        <w:t>retendents piedāvā garāku garantijas termiņu</w:t>
      </w:r>
      <w:r w:rsidR="00C50321" w:rsidRPr="00F2522F">
        <w:rPr>
          <w:b/>
          <w:bCs/>
          <w:i/>
          <w:iCs/>
          <w:sz w:val="20"/>
          <w:szCs w:val="20"/>
          <w:lang w:val="lv-LV"/>
        </w:rPr>
        <w:t xml:space="preserve"> nekā 24</w:t>
      </w:r>
      <w:r w:rsidR="00AE6F56" w:rsidRPr="00F2522F">
        <w:rPr>
          <w:b/>
          <w:bCs/>
          <w:i/>
          <w:iCs/>
          <w:sz w:val="20"/>
          <w:szCs w:val="20"/>
          <w:lang w:val="lv-LV"/>
        </w:rPr>
        <w:t xml:space="preserve"> (divdesmit četri)</w:t>
      </w:r>
      <w:r w:rsidR="00C50321" w:rsidRPr="00F2522F">
        <w:rPr>
          <w:b/>
          <w:bCs/>
          <w:i/>
          <w:iCs/>
          <w:sz w:val="20"/>
          <w:szCs w:val="20"/>
          <w:lang w:val="lv-LV"/>
        </w:rPr>
        <w:t xml:space="preserve"> mēneši un tā laikā </w:t>
      </w:r>
      <w:r w:rsidR="002416DC" w:rsidRPr="00F2522F">
        <w:rPr>
          <w:b/>
          <w:bCs/>
          <w:i/>
          <w:iCs/>
          <w:sz w:val="20"/>
          <w:szCs w:val="20"/>
          <w:lang w:val="lv-LV"/>
        </w:rPr>
        <w:t>nepieciešama apkope</w:t>
      </w:r>
      <w:r w:rsidR="00C941D2" w:rsidRPr="00F2522F">
        <w:rPr>
          <w:b/>
          <w:bCs/>
          <w:i/>
          <w:iCs/>
          <w:sz w:val="20"/>
          <w:szCs w:val="20"/>
          <w:lang w:val="lv-LV"/>
        </w:rPr>
        <w:t xml:space="preserve">, </w:t>
      </w:r>
      <w:r w:rsidR="009E4038" w:rsidRPr="00F2522F">
        <w:rPr>
          <w:b/>
          <w:bCs/>
          <w:i/>
          <w:iCs/>
          <w:sz w:val="20"/>
          <w:szCs w:val="20"/>
          <w:lang w:val="lv-LV"/>
        </w:rPr>
        <w:t>P</w:t>
      </w:r>
      <w:r w:rsidR="00C941D2" w:rsidRPr="00F2522F">
        <w:rPr>
          <w:b/>
          <w:bCs/>
          <w:i/>
          <w:iCs/>
          <w:sz w:val="20"/>
          <w:szCs w:val="20"/>
          <w:lang w:val="lv-LV"/>
        </w:rPr>
        <w:t>retendents norāda apkopes summu (t.sk.</w:t>
      </w:r>
      <w:r w:rsidR="00F37213" w:rsidRPr="00F2522F">
        <w:rPr>
          <w:b/>
          <w:bCs/>
          <w:i/>
          <w:iCs/>
          <w:sz w:val="20"/>
          <w:szCs w:val="20"/>
          <w:lang w:val="lv-LV"/>
        </w:rPr>
        <w:t xml:space="preserve"> </w:t>
      </w:r>
      <w:r w:rsidR="00C941D2" w:rsidRPr="00F2522F">
        <w:rPr>
          <w:b/>
          <w:bCs/>
          <w:i/>
          <w:iCs/>
          <w:sz w:val="20"/>
          <w:szCs w:val="20"/>
          <w:lang w:val="lv-LV"/>
        </w:rPr>
        <w:t>materiālus)</w:t>
      </w:r>
      <w:r w:rsidR="00F37213" w:rsidRPr="00F2522F">
        <w:rPr>
          <w:b/>
          <w:bCs/>
          <w:i/>
          <w:iCs/>
          <w:sz w:val="20"/>
          <w:szCs w:val="20"/>
          <w:lang w:val="lv-LV"/>
        </w:rPr>
        <w:t xml:space="preserve"> par atlikušo</w:t>
      </w:r>
      <w:r w:rsidR="00677478" w:rsidRPr="00F2522F">
        <w:rPr>
          <w:b/>
          <w:bCs/>
          <w:i/>
          <w:iCs/>
          <w:sz w:val="20"/>
          <w:szCs w:val="20"/>
          <w:lang w:val="lv-LV"/>
        </w:rPr>
        <w:t xml:space="preserve"> garantijas termiņu, kas pārsniedz 24 </w:t>
      </w:r>
      <w:r w:rsidR="009E4038" w:rsidRPr="00F2522F">
        <w:rPr>
          <w:b/>
          <w:bCs/>
          <w:i/>
          <w:iCs/>
          <w:sz w:val="20"/>
          <w:szCs w:val="20"/>
          <w:lang w:val="lv-LV"/>
        </w:rPr>
        <w:t xml:space="preserve">(divdesmit četrus) </w:t>
      </w:r>
      <w:r w:rsidR="00677478" w:rsidRPr="00F2522F">
        <w:rPr>
          <w:b/>
          <w:bCs/>
          <w:i/>
          <w:iCs/>
          <w:sz w:val="20"/>
          <w:szCs w:val="20"/>
          <w:lang w:val="lv-LV"/>
        </w:rPr>
        <w:t>mēnešus.</w:t>
      </w:r>
    </w:p>
    <w:p w14:paraId="46C78606" w14:textId="7C2AD5E2" w:rsidR="009C1DA4" w:rsidRPr="00F2522F" w:rsidRDefault="00924BD5" w:rsidP="00150086">
      <w:pPr>
        <w:pStyle w:val="ListParagraph"/>
        <w:widowControl w:val="0"/>
        <w:spacing w:before="120"/>
        <w:ind w:left="284"/>
        <w:jc w:val="both"/>
        <w:rPr>
          <w:b/>
          <w:bCs/>
          <w:i/>
          <w:iCs/>
          <w:sz w:val="20"/>
          <w:szCs w:val="20"/>
          <w:lang w:val="lv-LV"/>
        </w:rPr>
      </w:pPr>
      <w:r w:rsidRPr="00F2522F">
        <w:rPr>
          <w:b/>
          <w:bCs/>
          <w:i/>
          <w:iCs/>
          <w:sz w:val="20"/>
          <w:szCs w:val="20"/>
          <w:lang w:val="lv-LV"/>
        </w:rPr>
        <w:t>___________EUR bez PVN</w:t>
      </w:r>
      <w:r w:rsidR="00DC6928" w:rsidRPr="00F2522F">
        <w:rPr>
          <w:b/>
          <w:bCs/>
          <w:i/>
          <w:iCs/>
          <w:sz w:val="20"/>
          <w:szCs w:val="20"/>
          <w:lang w:val="lv-LV"/>
        </w:rPr>
        <w:t xml:space="preserve"> (cena mēnesī) x _________(mēnešu skaits) = _______________EUR bez PVN</w:t>
      </w:r>
      <w:r w:rsidR="00892E06" w:rsidRPr="00F2522F">
        <w:rPr>
          <w:b/>
          <w:bCs/>
          <w:i/>
          <w:iCs/>
          <w:sz w:val="20"/>
          <w:szCs w:val="20"/>
          <w:lang w:val="lv-LV"/>
        </w:rPr>
        <w:t>.</w:t>
      </w:r>
    </w:p>
    <w:p w14:paraId="1FEF3759" w14:textId="2AA8F4A4" w:rsidR="0044637F" w:rsidRPr="00803947" w:rsidRDefault="0044637F" w:rsidP="00577AA0">
      <w:pPr>
        <w:pStyle w:val="ListParagraph"/>
        <w:widowControl w:val="0"/>
        <w:numPr>
          <w:ilvl w:val="3"/>
          <w:numId w:val="34"/>
        </w:numPr>
        <w:spacing w:before="120"/>
        <w:ind w:left="284" w:hanging="284"/>
        <w:jc w:val="both"/>
        <w:rPr>
          <w:i/>
          <w:iCs/>
          <w:sz w:val="20"/>
          <w:szCs w:val="20"/>
          <w:lang w:val="lv-LV"/>
        </w:rPr>
      </w:pPr>
      <w:r w:rsidRPr="00803947">
        <w:rPr>
          <w:i/>
          <w:iCs/>
          <w:sz w:val="20"/>
          <w:szCs w:val="20"/>
          <w:lang w:val="lv-LV"/>
        </w:rPr>
        <w:t>Piedāvājuma cena jānorāda ar precizitāti 2 (divas) zīmes aiz komata.</w:t>
      </w:r>
    </w:p>
    <w:p w14:paraId="00841114" w14:textId="4D8A6DD7" w:rsidR="00776E18" w:rsidRPr="004A0DA1" w:rsidRDefault="00776E18" w:rsidP="00776E18">
      <w:pPr>
        <w:pStyle w:val="ListBullet4"/>
        <w:tabs>
          <w:tab w:val="clear" w:pos="1209"/>
          <w:tab w:val="num" w:pos="284"/>
        </w:tabs>
        <w:spacing w:before="240"/>
        <w:ind w:left="0" w:firstLine="0"/>
        <w:rPr>
          <w:b/>
          <w:color w:val="000000" w:themeColor="text1"/>
          <w:szCs w:val="24"/>
        </w:rPr>
      </w:pPr>
      <w:r w:rsidRPr="004A0DA1">
        <w:rPr>
          <w:b/>
          <w:color w:val="000000" w:themeColor="text1"/>
          <w:szCs w:val="24"/>
        </w:rPr>
        <w:t>KONTAKTINFORMĀCIJA</w:t>
      </w:r>
    </w:p>
    <w:p w14:paraId="658FC9B6" w14:textId="24031C10" w:rsidR="00776E18" w:rsidRDefault="00776E18" w:rsidP="00776E18">
      <w:pPr>
        <w:spacing w:line="252" w:lineRule="auto"/>
        <w:jc w:val="both"/>
        <w:rPr>
          <w:rFonts w:ascii="Times New Roman" w:hAnsi="Times New Roman" w:cs="Times New Roman"/>
          <w:sz w:val="24"/>
          <w:szCs w:val="24"/>
          <w:lang w:eastAsia="lv-LV"/>
        </w:rPr>
      </w:pPr>
      <w:r w:rsidRPr="006615A6">
        <w:rPr>
          <w:rFonts w:ascii="Times New Roman" w:eastAsia="Times New Roman" w:hAnsi="Times New Roman" w:cs="Times New Roman"/>
          <w:color w:val="000000" w:themeColor="text1"/>
          <w:sz w:val="24"/>
          <w:szCs w:val="24"/>
        </w:rPr>
        <w:lastRenderedPageBreak/>
        <w:t xml:space="preserve">Pēc pieprasījuma tiks nodrošināta papildu informācija, sazinoties ar pasūtītāja kontaktpersonu </w:t>
      </w:r>
      <w:r w:rsidR="006059D5">
        <w:rPr>
          <w:rFonts w:ascii="Times New Roman" w:eastAsia="Times New Roman" w:hAnsi="Times New Roman" w:cs="Times New Roman"/>
          <w:color w:val="000000" w:themeColor="text1"/>
          <w:sz w:val="24"/>
          <w:szCs w:val="24"/>
        </w:rPr>
        <w:t>Ivaru Teibi</w:t>
      </w:r>
      <w:r w:rsidRPr="006615A6">
        <w:rPr>
          <w:rFonts w:ascii="Times New Roman" w:eastAsia="Times New Roman" w:hAnsi="Times New Roman" w:cs="Times New Roman"/>
          <w:color w:val="000000" w:themeColor="text1"/>
          <w:sz w:val="24"/>
          <w:szCs w:val="24"/>
        </w:rPr>
        <w:t xml:space="preserve">, </w:t>
      </w:r>
      <w:r w:rsidRPr="006615A6">
        <w:rPr>
          <w:rFonts w:ascii="Times New Roman" w:hAnsi="Times New Roman" w:cs="Times New Roman"/>
          <w:color w:val="000000"/>
          <w:sz w:val="24"/>
          <w:szCs w:val="24"/>
          <w:shd w:val="clear" w:color="auto" w:fill="FFFFFF"/>
          <w:lang w:eastAsia="lv-LV"/>
        </w:rPr>
        <w:t>Iepirkumu un līgumu pārvaldības daļa</w:t>
      </w:r>
      <w:r w:rsidRPr="006615A6">
        <w:rPr>
          <w:rFonts w:ascii="Times New Roman" w:hAnsi="Times New Roman" w:cs="Times New Roman"/>
          <w:sz w:val="24"/>
          <w:szCs w:val="24"/>
          <w:lang w:eastAsia="lv-LV"/>
        </w:rPr>
        <w:t xml:space="preserve">s </w:t>
      </w:r>
      <w:r w:rsidRPr="006615A6">
        <w:rPr>
          <w:rFonts w:ascii="Times New Roman" w:hAnsi="Times New Roman" w:cs="Times New Roman"/>
          <w:color w:val="000000"/>
          <w:sz w:val="24"/>
          <w:szCs w:val="24"/>
          <w:shd w:val="clear" w:color="auto" w:fill="FFFFFF"/>
          <w:lang w:eastAsia="lv-LV"/>
        </w:rPr>
        <w:t>Tirgus izpētes un iepirkumu metodoloģijas nodaļas</w:t>
      </w:r>
      <w:r w:rsidRPr="006615A6">
        <w:rPr>
          <w:rFonts w:ascii="Times New Roman" w:hAnsi="Times New Roman" w:cs="Times New Roman"/>
          <w:sz w:val="24"/>
          <w:szCs w:val="24"/>
          <w:lang w:eastAsia="lv-LV"/>
        </w:rPr>
        <w:t xml:space="preserve"> iepirkumu speciālist</w:t>
      </w:r>
      <w:r w:rsidR="006361A3">
        <w:rPr>
          <w:rFonts w:ascii="Times New Roman" w:hAnsi="Times New Roman" w:cs="Times New Roman"/>
          <w:sz w:val="24"/>
          <w:szCs w:val="24"/>
          <w:lang w:eastAsia="lv-LV"/>
        </w:rPr>
        <w:t>s</w:t>
      </w:r>
      <w:r>
        <w:rPr>
          <w:rFonts w:ascii="Times New Roman" w:hAnsi="Times New Roman" w:cs="Times New Roman"/>
          <w:sz w:val="24"/>
          <w:szCs w:val="24"/>
          <w:lang w:eastAsia="lv-LV"/>
        </w:rPr>
        <w:t xml:space="preserve">, pieprasījumu nosūtot uz e-pastu: </w:t>
      </w:r>
      <w:hyperlink r:id="rId11" w:history="1">
        <w:r w:rsidR="002F1794" w:rsidRPr="00C64ECB">
          <w:rPr>
            <w:rStyle w:val="Hyperlink"/>
            <w:rFonts w:ascii="Times New Roman" w:hAnsi="Times New Roman" w:cs="Times New Roman"/>
            <w:sz w:val="24"/>
            <w:szCs w:val="24"/>
            <w:lang w:eastAsia="lv-LV"/>
          </w:rPr>
          <w:t>ivars.teibe@rigassatiksme.lv</w:t>
        </w:r>
      </w:hyperlink>
    </w:p>
    <w:p w14:paraId="67DE5EEF" w14:textId="77777777" w:rsidR="00630121" w:rsidRPr="001167E6" w:rsidRDefault="00630121" w:rsidP="00290B92">
      <w:pPr>
        <w:pStyle w:val="NoSpacing"/>
        <w:tabs>
          <w:tab w:val="left" w:pos="851"/>
        </w:tabs>
        <w:spacing w:before="120"/>
        <w:jc w:val="both"/>
        <w:rPr>
          <w:rFonts w:ascii="Times New Roman" w:hAnsi="Times New Roman"/>
          <w:sz w:val="24"/>
          <w:szCs w:val="24"/>
        </w:rPr>
      </w:pPr>
    </w:p>
    <w:p w14:paraId="52272305" w14:textId="2C230584" w:rsidR="005E1D7E" w:rsidRDefault="00987A6A" w:rsidP="004D67BA">
      <w:pPr>
        <w:pStyle w:val="NoSpacing"/>
        <w:tabs>
          <w:tab w:val="left" w:pos="851"/>
        </w:tabs>
        <w:spacing w:before="120"/>
        <w:jc w:val="both"/>
        <w:rPr>
          <w:rFonts w:ascii="Times New Roman" w:hAnsi="Times New Roman"/>
          <w:sz w:val="24"/>
          <w:szCs w:val="24"/>
        </w:rPr>
      </w:pPr>
      <w:r w:rsidRPr="001167E6">
        <w:rPr>
          <w:rFonts w:ascii="Times New Roman" w:hAnsi="Times New Roman"/>
          <w:sz w:val="24"/>
          <w:szCs w:val="24"/>
        </w:rPr>
        <w:t>Pielikumā:</w:t>
      </w:r>
      <w:r w:rsidR="006C2310" w:rsidRPr="001167E6">
        <w:rPr>
          <w:rFonts w:ascii="Times New Roman" w:hAnsi="Times New Roman"/>
          <w:sz w:val="24"/>
          <w:szCs w:val="24"/>
        </w:rPr>
        <w:t xml:space="preserve"> </w:t>
      </w:r>
      <w:r w:rsidRPr="001167E6">
        <w:rPr>
          <w:rFonts w:ascii="Times New Roman" w:hAnsi="Times New Roman"/>
          <w:sz w:val="24"/>
          <w:szCs w:val="24"/>
        </w:rPr>
        <w:t>Tehniskā specifikācija</w:t>
      </w:r>
      <w:r w:rsidR="008A6F04" w:rsidRPr="001167E6">
        <w:rPr>
          <w:rFonts w:ascii="Times New Roman" w:hAnsi="Times New Roman"/>
          <w:sz w:val="24"/>
          <w:szCs w:val="24"/>
        </w:rPr>
        <w:t xml:space="preserve"> </w:t>
      </w:r>
      <w:bookmarkEnd w:id="0"/>
      <w:r w:rsidR="00D37AED" w:rsidRPr="001167E6">
        <w:rPr>
          <w:rFonts w:ascii="Times New Roman" w:hAnsi="Times New Roman"/>
          <w:sz w:val="24"/>
          <w:szCs w:val="24"/>
        </w:rPr>
        <w:t>un t</w:t>
      </w:r>
      <w:r w:rsidR="00F7518C" w:rsidRPr="001167E6">
        <w:rPr>
          <w:rFonts w:ascii="Times New Roman" w:hAnsi="Times New Roman"/>
          <w:sz w:val="24"/>
          <w:szCs w:val="24"/>
        </w:rPr>
        <w:t>ehniskā</w:t>
      </w:r>
      <w:r w:rsidR="0075659D" w:rsidRPr="001167E6">
        <w:rPr>
          <w:rFonts w:ascii="Times New Roman" w:hAnsi="Times New Roman"/>
          <w:sz w:val="24"/>
          <w:szCs w:val="24"/>
        </w:rPr>
        <w:t xml:space="preserve"> </w:t>
      </w:r>
      <w:r w:rsidR="00F7518C" w:rsidRPr="001167E6">
        <w:rPr>
          <w:rFonts w:ascii="Times New Roman" w:hAnsi="Times New Roman"/>
          <w:sz w:val="24"/>
          <w:szCs w:val="24"/>
        </w:rPr>
        <w:t>piedāvājuma forma</w:t>
      </w:r>
      <w:r w:rsidR="0075659D" w:rsidRPr="001167E6">
        <w:rPr>
          <w:rFonts w:ascii="Times New Roman" w:hAnsi="Times New Roman"/>
          <w:sz w:val="24"/>
          <w:szCs w:val="24"/>
        </w:rPr>
        <w:t>.</w:t>
      </w:r>
    </w:p>
    <w:p w14:paraId="648B5FF0" w14:textId="77777777" w:rsidR="00007AD6" w:rsidRPr="001167E6" w:rsidRDefault="00007AD6" w:rsidP="004D67BA">
      <w:pPr>
        <w:pStyle w:val="NoSpacing"/>
        <w:tabs>
          <w:tab w:val="left" w:pos="851"/>
        </w:tabs>
        <w:spacing w:before="120"/>
        <w:jc w:val="both"/>
        <w:rPr>
          <w:rFonts w:ascii="Times New Roman" w:hAnsi="Times New Roman"/>
          <w:sz w:val="24"/>
          <w:szCs w:val="24"/>
        </w:rPr>
      </w:pPr>
    </w:p>
    <w:p w14:paraId="67524076" w14:textId="77777777" w:rsidR="000F3582" w:rsidRDefault="000F3582" w:rsidP="004D67BA">
      <w:pPr>
        <w:pStyle w:val="NoSpacing"/>
        <w:tabs>
          <w:tab w:val="left" w:pos="851"/>
        </w:tabs>
        <w:spacing w:before="120"/>
        <w:ind w:left="426"/>
        <w:jc w:val="both"/>
        <w:rPr>
          <w:rFonts w:ascii="Times New Roman" w:hAnsi="Times New Roman"/>
          <w:sz w:val="24"/>
          <w:szCs w:val="24"/>
        </w:rPr>
      </w:pPr>
    </w:p>
    <w:p w14:paraId="17910A6D" w14:textId="1FEC0C03" w:rsidR="000F3582" w:rsidRPr="001167E6" w:rsidRDefault="000F3582" w:rsidP="000F3582">
      <w:pPr>
        <w:pStyle w:val="NoSpacing"/>
        <w:tabs>
          <w:tab w:val="left" w:pos="851"/>
        </w:tabs>
        <w:spacing w:before="120"/>
        <w:jc w:val="both"/>
        <w:rPr>
          <w:rFonts w:ascii="Times New Roman" w:hAnsi="Times New Roman"/>
          <w:sz w:val="24"/>
          <w:szCs w:val="24"/>
        </w:rPr>
      </w:pPr>
      <w:r>
        <w:rPr>
          <w:rFonts w:ascii="Times New Roman" w:hAnsi="Times New Roman"/>
          <w:sz w:val="24"/>
          <w:szCs w:val="24"/>
        </w:rPr>
        <w:t xml:space="preserve">2025. gada </w:t>
      </w:r>
      <w:r w:rsidR="00D05B78" w:rsidRPr="00D05B78">
        <w:rPr>
          <w:rFonts w:ascii="Times New Roman" w:hAnsi="Times New Roman"/>
          <w:sz w:val="24"/>
          <w:szCs w:val="24"/>
        </w:rPr>
        <w:t>1</w:t>
      </w:r>
      <w:r w:rsidR="00E52BC1">
        <w:rPr>
          <w:rFonts w:ascii="Times New Roman" w:hAnsi="Times New Roman"/>
          <w:sz w:val="24"/>
          <w:szCs w:val="24"/>
        </w:rPr>
        <w:t>3</w:t>
      </w:r>
      <w:r w:rsidR="004C6A5A" w:rsidRPr="00D05B78">
        <w:rPr>
          <w:rFonts w:ascii="Times New Roman" w:hAnsi="Times New Roman"/>
          <w:sz w:val="24"/>
          <w:szCs w:val="24"/>
        </w:rPr>
        <w:t>.</w:t>
      </w:r>
      <w:r w:rsidR="00CB4856" w:rsidRPr="00D05B78">
        <w:rPr>
          <w:rFonts w:ascii="Times New Roman" w:hAnsi="Times New Roman"/>
          <w:sz w:val="24"/>
          <w:szCs w:val="24"/>
        </w:rPr>
        <w:t>martā</w:t>
      </w:r>
    </w:p>
    <w:sectPr w:rsidR="000F3582" w:rsidRPr="001167E6" w:rsidSect="000F3582">
      <w:footerReference w:type="default" r:id="rId12"/>
      <w:footerReference w:type="first" r:id="rId13"/>
      <w:type w:val="evenPage"/>
      <w:pgSz w:w="11906" w:h="16838"/>
      <w:pgMar w:top="1134" w:right="99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34D5" w14:textId="77777777" w:rsidR="003874A7" w:rsidRDefault="003874A7" w:rsidP="00F150DE">
      <w:pPr>
        <w:spacing w:after="0" w:line="240" w:lineRule="auto"/>
      </w:pPr>
      <w:r>
        <w:separator/>
      </w:r>
    </w:p>
  </w:endnote>
  <w:endnote w:type="continuationSeparator" w:id="0">
    <w:p w14:paraId="775E4E48" w14:textId="77777777" w:rsidR="003874A7" w:rsidRDefault="003874A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E52BC1">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1947" w14:textId="77777777" w:rsidR="003874A7" w:rsidRDefault="003874A7" w:rsidP="00F150DE">
      <w:pPr>
        <w:spacing w:after="0" w:line="240" w:lineRule="auto"/>
      </w:pPr>
      <w:r>
        <w:separator/>
      </w:r>
    </w:p>
  </w:footnote>
  <w:footnote w:type="continuationSeparator" w:id="0">
    <w:p w14:paraId="0AE68F93" w14:textId="77777777" w:rsidR="003874A7" w:rsidRDefault="003874A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262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9"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D61876"/>
    <w:multiLevelType w:val="hybridMultilevel"/>
    <w:tmpl w:val="57FA75A8"/>
    <w:lvl w:ilvl="0" w:tplc="39A02584">
      <w:start w:val="1"/>
      <w:numFmt w:val="decimal"/>
      <w:lvlText w:val="%1."/>
      <w:lvlJc w:val="left"/>
      <w:pPr>
        <w:ind w:left="1020" w:hanging="360"/>
      </w:pPr>
    </w:lvl>
    <w:lvl w:ilvl="1" w:tplc="B040FB28">
      <w:start w:val="1"/>
      <w:numFmt w:val="decimal"/>
      <w:lvlText w:val="%2."/>
      <w:lvlJc w:val="left"/>
      <w:pPr>
        <w:ind w:left="1020" w:hanging="360"/>
      </w:pPr>
    </w:lvl>
    <w:lvl w:ilvl="2" w:tplc="ED103ECC">
      <w:start w:val="1"/>
      <w:numFmt w:val="decimal"/>
      <w:lvlText w:val="%3."/>
      <w:lvlJc w:val="left"/>
      <w:pPr>
        <w:ind w:left="1020" w:hanging="360"/>
      </w:pPr>
    </w:lvl>
    <w:lvl w:ilvl="3" w:tplc="63845834">
      <w:start w:val="1"/>
      <w:numFmt w:val="decimal"/>
      <w:lvlText w:val="%4."/>
      <w:lvlJc w:val="left"/>
      <w:pPr>
        <w:ind w:left="1020" w:hanging="360"/>
      </w:pPr>
    </w:lvl>
    <w:lvl w:ilvl="4" w:tplc="60089A94">
      <w:start w:val="1"/>
      <w:numFmt w:val="decimal"/>
      <w:lvlText w:val="%5."/>
      <w:lvlJc w:val="left"/>
      <w:pPr>
        <w:ind w:left="1020" w:hanging="360"/>
      </w:pPr>
    </w:lvl>
    <w:lvl w:ilvl="5" w:tplc="AC384A78">
      <w:start w:val="1"/>
      <w:numFmt w:val="decimal"/>
      <w:lvlText w:val="%6."/>
      <w:lvlJc w:val="left"/>
      <w:pPr>
        <w:ind w:left="1020" w:hanging="360"/>
      </w:pPr>
    </w:lvl>
    <w:lvl w:ilvl="6" w:tplc="74D6B0DE">
      <w:start w:val="1"/>
      <w:numFmt w:val="decimal"/>
      <w:lvlText w:val="%7."/>
      <w:lvlJc w:val="left"/>
      <w:pPr>
        <w:ind w:left="1020" w:hanging="360"/>
      </w:pPr>
    </w:lvl>
    <w:lvl w:ilvl="7" w:tplc="BA18C358">
      <w:start w:val="1"/>
      <w:numFmt w:val="decimal"/>
      <w:lvlText w:val="%8."/>
      <w:lvlJc w:val="left"/>
      <w:pPr>
        <w:ind w:left="1020" w:hanging="360"/>
      </w:pPr>
    </w:lvl>
    <w:lvl w:ilvl="8" w:tplc="8508FA9A">
      <w:start w:val="1"/>
      <w:numFmt w:val="decimal"/>
      <w:lvlText w:val="%9."/>
      <w:lvlJc w:val="left"/>
      <w:pPr>
        <w:ind w:left="1020" w:hanging="360"/>
      </w:pPr>
    </w:lvl>
  </w:abstractNum>
  <w:abstractNum w:abstractNumId="22"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3"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BB5333"/>
    <w:multiLevelType w:val="hybridMultilevel"/>
    <w:tmpl w:val="1F602BCC"/>
    <w:lvl w:ilvl="0" w:tplc="9C56029C">
      <w:start w:val="1"/>
      <w:numFmt w:val="decimal"/>
      <w:lvlText w:val="%1."/>
      <w:lvlJc w:val="left"/>
      <w:pPr>
        <w:ind w:left="1020" w:hanging="360"/>
      </w:pPr>
    </w:lvl>
    <w:lvl w:ilvl="1" w:tplc="748EFC06">
      <w:start w:val="1"/>
      <w:numFmt w:val="decimal"/>
      <w:lvlText w:val="%2."/>
      <w:lvlJc w:val="left"/>
      <w:pPr>
        <w:ind w:left="1020" w:hanging="360"/>
      </w:pPr>
    </w:lvl>
    <w:lvl w:ilvl="2" w:tplc="09E0183E">
      <w:start w:val="1"/>
      <w:numFmt w:val="decimal"/>
      <w:lvlText w:val="%3."/>
      <w:lvlJc w:val="left"/>
      <w:pPr>
        <w:ind w:left="1020" w:hanging="360"/>
      </w:pPr>
    </w:lvl>
    <w:lvl w:ilvl="3" w:tplc="65DC1846">
      <w:start w:val="1"/>
      <w:numFmt w:val="decimal"/>
      <w:lvlText w:val="%4."/>
      <w:lvlJc w:val="left"/>
      <w:pPr>
        <w:ind w:left="1020" w:hanging="360"/>
      </w:pPr>
    </w:lvl>
    <w:lvl w:ilvl="4" w:tplc="B36A77FE">
      <w:start w:val="1"/>
      <w:numFmt w:val="decimal"/>
      <w:lvlText w:val="%5."/>
      <w:lvlJc w:val="left"/>
      <w:pPr>
        <w:ind w:left="1020" w:hanging="360"/>
      </w:pPr>
    </w:lvl>
    <w:lvl w:ilvl="5" w:tplc="B0AEA1EC">
      <w:start w:val="1"/>
      <w:numFmt w:val="decimal"/>
      <w:lvlText w:val="%6."/>
      <w:lvlJc w:val="left"/>
      <w:pPr>
        <w:ind w:left="1020" w:hanging="360"/>
      </w:pPr>
    </w:lvl>
    <w:lvl w:ilvl="6" w:tplc="5C3E19D4">
      <w:start w:val="1"/>
      <w:numFmt w:val="decimal"/>
      <w:lvlText w:val="%7."/>
      <w:lvlJc w:val="left"/>
      <w:pPr>
        <w:ind w:left="1020" w:hanging="360"/>
      </w:pPr>
    </w:lvl>
    <w:lvl w:ilvl="7" w:tplc="43125B14">
      <w:start w:val="1"/>
      <w:numFmt w:val="decimal"/>
      <w:lvlText w:val="%8."/>
      <w:lvlJc w:val="left"/>
      <w:pPr>
        <w:ind w:left="1020" w:hanging="360"/>
      </w:pPr>
    </w:lvl>
    <w:lvl w:ilvl="8" w:tplc="9ED26B44">
      <w:start w:val="1"/>
      <w:numFmt w:val="decimal"/>
      <w:lvlText w:val="%9."/>
      <w:lvlJc w:val="left"/>
      <w:pPr>
        <w:ind w:left="1020" w:hanging="360"/>
      </w:pPr>
    </w:lvl>
  </w:abstractNum>
  <w:abstractNum w:abstractNumId="29"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2"/>
  </w:num>
  <w:num w:numId="2" w16cid:durableId="1125661817">
    <w:abstractNumId w:val="6"/>
  </w:num>
  <w:num w:numId="3" w16cid:durableId="1340158347">
    <w:abstractNumId w:val="33"/>
  </w:num>
  <w:num w:numId="4" w16cid:durableId="66802206">
    <w:abstractNumId w:val="7"/>
  </w:num>
  <w:num w:numId="5" w16cid:durableId="206265253">
    <w:abstractNumId w:val="17"/>
  </w:num>
  <w:num w:numId="6" w16cid:durableId="1891457602">
    <w:abstractNumId w:val="24"/>
  </w:num>
  <w:num w:numId="7" w16cid:durableId="200098034">
    <w:abstractNumId w:val="23"/>
  </w:num>
  <w:num w:numId="8" w16cid:durableId="2028167503">
    <w:abstractNumId w:val="8"/>
  </w:num>
  <w:num w:numId="9" w16cid:durableId="467631888">
    <w:abstractNumId w:val="4"/>
  </w:num>
  <w:num w:numId="10" w16cid:durableId="544296722">
    <w:abstractNumId w:val="25"/>
  </w:num>
  <w:num w:numId="11" w16cid:durableId="401216869">
    <w:abstractNumId w:val="5"/>
  </w:num>
  <w:num w:numId="12" w16cid:durableId="228199997">
    <w:abstractNumId w:val="26"/>
  </w:num>
  <w:num w:numId="13" w16cid:durableId="1913588529">
    <w:abstractNumId w:val="32"/>
  </w:num>
  <w:num w:numId="14" w16cid:durableId="1947689159">
    <w:abstractNumId w:val="30"/>
  </w:num>
  <w:num w:numId="15" w16cid:durableId="1638874572">
    <w:abstractNumId w:val="2"/>
  </w:num>
  <w:num w:numId="16" w16cid:durableId="898516829">
    <w:abstractNumId w:val="11"/>
  </w:num>
  <w:num w:numId="17" w16cid:durableId="15667332">
    <w:abstractNumId w:val="0"/>
  </w:num>
  <w:num w:numId="18" w16cid:durableId="942804052">
    <w:abstractNumId w:val="18"/>
  </w:num>
  <w:num w:numId="19" w16cid:durableId="241791797">
    <w:abstractNumId w:val="1"/>
  </w:num>
  <w:num w:numId="20" w16cid:durableId="282033581">
    <w:abstractNumId w:val="6"/>
    <w:lvlOverride w:ilvl="0">
      <w:startOverride w:val="3"/>
    </w:lvlOverride>
    <w:lvlOverride w:ilvl="1">
      <w:startOverride w:val="10"/>
    </w:lvlOverride>
    <w:lvlOverride w:ilvl="2">
      <w:startOverride w:val="1"/>
    </w:lvlOverride>
  </w:num>
  <w:num w:numId="21" w16cid:durableId="778568026">
    <w:abstractNumId w:val="29"/>
  </w:num>
  <w:num w:numId="22" w16cid:durableId="1443450580">
    <w:abstractNumId w:val="13"/>
  </w:num>
  <w:num w:numId="23" w16cid:durableId="985283352">
    <w:abstractNumId w:val="27"/>
  </w:num>
  <w:num w:numId="24" w16cid:durableId="1669164982">
    <w:abstractNumId w:val="3"/>
  </w:num>
  <w:num w:numId="25" w16cid:durableId="1715349010">
    <w:abstractNumId w:val="16"/>
  </w:num>
  <w:num w:numId="26" w16cid:durableId="710031822">
    <w:abstractNumId w:val="6"/>
  </w:num>
  <w:num w:numId="27" w16cid:durableId="1553080920">
    <w:abstractNumId w:val="22"/>
  </w:num>
  <w:num w:numId="28" w16cid:durableId="439029010">
    <w:abstractNumId w:val="15"/>
  </w:num>
  <w:num w:numId="29" w16cid:durableId="980307876">
    <w:abstractNumId w:val="20"/>
  </w:num>
  <w:num w:numId="30" w16cid:durableId="202448659">
    <w:abstractNumId w:val="14"/>
  </w:num>
  <w:num w:numId="31" w16cid:durableId="1687556211">
    <w:abstractNumId w:val="9"/>
  </w:num>
  <w:num w:numId="32" w16cid:durableId="850024339">
    <w:abstractNumId w:val="10"/>
  </w:num>
  <w:num w:numId="33" w16cid:durableId="1094277450">
    <w:abstractNumId w:val="31"/>
  </w:num>
  <w:num w:numId="34" w16cid:durableId="1162043347">
    <w:abstractNumId w:val="19"/>
  </w:num>
  <w:num w:numId="35" w16cid:durableId="146213172">
    <w:abstractNumId w:val="6"/>
    <w:lvlOverride w:ilvl="0">
      <w:startOverride w:val="3"/>
    </w:lvlOverride>
    <w:lvlOverride w:ilvl="1">
      <w:startOverride w:val="4"/>
    </w:lvlOverride>
  </w:num>
  <w:num w:numId="36" w16cid:durableId="1203205278">
    <w:abstractNumId w:val="28"/>
  </w:num>
  <w:num w:numId="37" w16cid:durableId="12114521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07AD6"/>
    <w:rsid w:val="000116B8"/>
    <w:rsid w:val="00011754"/>
    <w:rsid w:val="00011867"/>
    <w:rsid w:val="00017339"/>
    <w:rsid w:val="000203D2"/>
    <w:rsid w:val="00021F5D"/>
    <w:rsid w:val="00022765"/>
    <w:rsid w:val="00022BE2"/>
    <w:rsid w:val="0002403B"/>
    <w:rsid w:val="0002544C"/>
    <w:rsid w:val="00025A20"/>
    <w:rsid w:val="00030658"/>
    <w:rsid w:val="00030EA2"/>
    <w:rsid w:val="00036002"/>
    <w:rsid w:val="000404C9"/>
    <w:rsid w:val="00044F18"/>
    <w:rsid w:val="000450A1"/>
    <w:rsid w:val="00045BA0"/>
    <w:rsid w:val="00046F07"/>
    <w:rsid w:val="0005188D"/>
    <w:rsid w:val="00051B37"/>
    <w:rsid w:val="000562B5"/>
    <w:rsid w:val="00057749"/>
    <w:rsid w:val="0006056D"/>
    <w:rsid w:val="000607BF"/>
    <w:rsid w:val="00060C4B"/>
    <w:rsid w:val="0006221C"/>
    <w:rsid w:val="000622C6"/>
    <w:rsid w:val="00062AC6"/>
    <w:rsid w:val="00067383"/>
    <w:rsid w:val="00067414"/>
    <w:rsid w:val="00070210"/>
    <w:rsid w:val="000714E1"/>
    <w:rsid w:val="000717BE"/>
    <w:rsid w:val="0007313D"/>
    <w:rsid w:val="00073924"/>
    <w:rsid w:val="00082B30"/>
    <w:rsid w:val="00083995"/>
    <w:rsid w:val="00085074"/>
    <w:rsid w:val="000853C1"/>
    <w:rsid w:val="000867CA"/>
    <w:rsid w:val="00090DB7"/>
    <w:rsid w:val="00090DC9"/>
    <w:rsid w:val="0009170D"/>
    <w:rsid w:val="000940C7"/>
    <w:rsid w:val="00095CE7"/>
    <w:rsid w:val="00096FA4"/>
    <w:rsid w:val="00097C8A"/>
    <w:rsid w:val="00097F45"/>
    <w:rsid w:val="000A0177"/>
    <w:rsid w:val="000A0178"/>
    <w:rsid w:val="000A041E"/>
    <w:rsid w:val="000A1947"/>
    <w:rsid w:val="000A27B8"/>
    <w:rsid w:val="000A2EFA"/>
    <w:rsid w:val="000A2F4C"/>
    <w:rsid w:val="000A55B4"/>
    <w:rsid w:val="000B090C"/>
    <w:rsid w:val="000B094C"/>
    <w:rsid w:val="000B19CF"/>
    <w:rsid w:val="000B2914"/>
    <w:rsid w:val="000B2FC5"/>
    <w:rsid w:val="000B553F"/>
    <w:rsid w:val="000B6557"/>
    <w:rsid w:val="000B6E58"/>
    <w:rsid w:val="000C0C60"/>
    <w:rsid w:val="000C5C14"/>
    <w:rsid w:val="000C6B6E"/>
    <w:rsid w:val="000C739F"/>
    <w:rsid w:val="000D1E59"/>
    <w:rsid w:val="000D24EA"/>
    <w:rsid w:val="000D3FF9"/>
    <w:rsid w:val="000D452D"/>
    <w:rsid w:val="000D5573"/>
    <w:rsid w:val="000D6905"/>
    <w:rsid w:val="000E09FF"/>
    <w:rsid w:val="000E1BB7"/>
    <w:rsid w:val="000E30E6"/>
    <w:rsid w:val="000E321E"/>
    <w:rsid w:val="000E5063"/>
    <w:rsid w:val="000E5896"/>
    <w:rsid w:val="000F0DE3"/>
    <w:rsid w:val="000F15D8"/>
    <w:rsid w:val="000F3582"/>
    <w:rsid w:val="000F36B9"/>
    <w:rsid w:val="000F3A05"/>
    <w:rsid w:val="000F45DD"/>
    <w:rsid w:val="000F77F6"/>
    <w:rsid w:val="00100434"/>
    <w:rsid w:val="001022FE"/>
    <w:rsid w:val="0010336A"/>
    <w:rsid w:val="00103D3E"/>
    <w:rsid w:val="0010492E"/>
    <w:rsid w:val="00104C9C"/>
    <w:rsid w:val="001072C9"/>
    <w:rsid w:val="001079E4"/>
    <w:rsid w:val="00111A5F"/>
    <w:rsid w:val="00114BC8"/>
    <w:rsid w:val="00115D8F"/>
    <w:rsid w:val="001167E6"/>
    <w:rsid w:val="001173CC"/>
    <w:rsid w:val="00120A51"/>
    <w:rsid w:val="0012239B"/>
    <w:rsid w:val="00123789"/>
    <w:rsid w:val="00124080"/>
    <w:rsid w:val="00124654"/>
    <w:rsid w:val="00127842"/>
    <w:rsid w:val="0013091F"/>
    <w:rsid w:val="00131357"/>
    <w:rsid w:val="0013264C"/>
    <w:rsid w:val="001333C6"/>
    <w:rsid w:val="001368D0"/>
    <w:rsid w:val="00137D5F"/>
    <w:rsid w:val="0014270F"/>
    <w:rsid w:val="00142C8B"/>
    <w:rsid w:val="001442A3"/>
    <w:rsid w:val="00145019"/>
    <w:rsid w:val="00146BF0"/>
    <w:rsid w:val="00147CCA"/>
    <w:rsid w:val="00150086"/>
    <w:rsid w:val="001505C8"/>
    <w:rsid w:val="00150CAD"/>
    <w:rsid w:val="00150D88"/>
    <w:rsid w:val="00151DB3"/>
    <w:rsid w:val="00152D72"/>
    <w:rsid w:val="00154616"/>
    <w:rsid w:val="00154A5F"/>
    <w:rsid w:val="0015772D"/>
    <w:rsid w:val="0016005B"/>
    <w:rsid w:val="00164B6F"/>
    <w:rsid w:val="00164B8B"/>
    <w:rsid w:val="00165AB3"/>
    <w:rsid w:val="001662FE"/>
    <w:rsid w:val="0017115F"/>
    <w:rsid w:val="00171E53"/>
    <w:rsid w:val="001729F2"/>
    <w:rsid w:val="00174C39"/>
    <w:rsid w:val="00176547"/>
    <w:rsid w:val="00176834"/>
    <w:rsid w:val="00176C19"/>
    <w:rsid w:val="00177B89"/>
    <w:rsid w:val="001853B5"/>
    <w:rsid w:val="0018584A"/>
    <w:rsid w:val="00186464"/>
    <w:rsid w:val="00186EE1"/>
    <w:rsid w:val="0018753C"/>
    <w:rsid w:val="00190F5E"/>
    <w:rsid w:val="0019281D"/>
    <w:rsid w:val="00192F1E"/>
    <w:rsid w:val="00194084"/>
    <w:rsid w:val="00194797"/>
    <w:rsid w:val="00196738"/>
    <w:rsid w:val="001968E8"/>
    <w:rsid w:val="0019747D"/>
    <w:rsid w:val="00197840"/>
    <w:rsid w:val="00197FB8"/>
    <w:rsid w:val="001A0D6F"/>
    <w:rsid w:val="001A3C8D"/>
    <w:rsid w:val="001A40D4"/>
    <w:rsid w:val="001A7FFD"/>
    <w:rsid w:val="001B04CE"/>
    <w:rsid w:val="001B144B"/>
    <w:rsid w:val="001B1E58"/>
    <w:rsid w:val="001B31BB"/>
    <w:rsid w:val="001B4B4F"/>
    <w:rsid w:val="001B624E"/>
    <w:rsid w:val="001B69EE"/>
    <w:rsid w:val="001C10B6"/>
    <w:rsid w:val="001C1118"/>
    <w:rsid w:val="001C34CA"/>
    <w:rsid w:val="001C367D"/>
    <w:rsid w:val="001C368A"/>
    <w:rsid w:val="001C4B33"/>
    <w:rsid w:val="001C7784"/>
    <w:rsid w:val="001D0777"/>
    <w:rsid w:val="001D2BBB"/>
    <w:rsid w:val="001D7C84"/>
    <w:rsid w:val="001D7F95"/>
    <w:rsid w:val="001E40AD"/>
    <w:rsid w:val="001E6685"/>
    <w:rsid w:val="001F0F0C"/>
    <w:rsid w:val="001F23AF"/>
    <w:rsid w:val="001F54A7"/>
    <w:rsid w:val="001F5D32"/>
    <w:rsid w:val="001F768E"/>
    <w:rsid w:val="001F78E6"/>
    <w:rsid w:val="00202DD7"/>
    <w:rsid w:val="00202E56"/>
    <w:rsid w:val="00204279"/>
    <w:rsid w:val="00210FAE"/>
    <w:rsid w:val="0021169C"/>
    <w:rsid w:val="00211CEA"/>
    <w:rsid w:val="0021423B"/>
    <w:rsid w:val="00214A37"/>
    <w:rsid w:val="002178C1"/>
    <w:rsid w:val="002213D6"/>
    <w:rsid w:val="002213DF"/>
    <w:rsid w:val="002232A4"/>
    <w:rsid w:val="0022458D"/>
    <w:rsid w:val="002253D3"/>
    <w:rsid w:val="0022597B"/>
    <w:rsid w:val="00225DAF"/>
    <w:rsid w:val="00225FF2"/>
    <w:rsid w:val="00227AF9"/>
    <w:rsid w:val="00230796"/>
    <w:rsid w:val="00231ACF"/>
    <w:rsid w:val="00231AF2"/>
    <w:rsid w:val="00233866"/>
    <w:rsid w:val="00233E1B"/>
    <w:rsid w:val="002349AC"/>
    <w:rsid w:val="002406D4"/>
    <w:rsid w:val="00240CF5"/>
    <w:rsid w:val="00240ED1"/>
    <w:rsid w:val="002416DC"/>
    <w:rsid w:val="00242CB5"/>
    <w:rsid w:val="0024362E"/>
    <w:rsid w:val="00243F3A"/>
    <w:rsid w:val="00244133"/>
    <w:rsid w:val="00245058"/>
    <w:rsid w:val="00245AD8"/>
    <w:rsid w:val="00246934"/>
    <w:rsid w:val="002520F3"/>
    <w:rsid w:val="0025239B"/>
    <w:rsid w:val="002524E7"/>
    <w:rsid w:val="00254FA6"/>
    <w:rsid w:val="00256160"/>
    <w:rsid w:val="002566BF"/>
    <w:rsid w:val="002569DE"/>
    <w:rsid w:val="0026140D"/>
    <w:rsid w:val="00263111"/>
    <w:rsid w:val="002655E7"/>
    <w:rsid w:val="00266A65"/>
    <w:rsid w:val="00266E70"/>
    <w:rsid w:val="0027311E"/>
    <w:rsid w:val="002737BF"/>
    <w:rsid w:val="00274862"/>
    <w:rsid w:val="002768CC"/>
    <w:rsid w:val="00280730"/>
    <w:rsid w:val="002811B9"/>
    <w:rsid w:val="00281C39"/>
    <w:rsid w:val="002854B2"/>
    <w:rsid w:val="00290B92"/>
    <w:rsid w:val="00291958"/>
    <w:rsid w:val="002924E1"/>
    <w:rsid w:val="00292E99"/>
    <w:rsid w:val="00293BDF"/>
    <w:rsid w:val="00294598"/>
    <w:rsid w:val="00296392"/>
    <w:rsid w:val="00296F65"/>
    <w:rsid w:val="002A07B2"/>
    <w:rsid w:val="002A264E"/>
    <w:rsid w:val="002A2713"/>
    <w:rsid w:val="002A33DC"/>
    <w:rsid w:val="002A35BF"/>
    <w:rsid w:val="002A4CD5"/>
    <w:rsid w:val="002A7DC7"/>
    <w:rsid w:val="002B0B20"/>
    <w:rsid w:val="002B407E"/>
    <w:rsid w:val="002B510B"/>
    <w:rsid w:val="002B6A36"/>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794"/>
    <w:rsid w:val="002F1A69"/>
    <w:rsid w:val="002F1C80"/>
    <w:rsid w:val="002F1CAD"/>
    <w:rsid w:val="002F4F67"/>
    <w:rsid w:val="002F60F2"/>
    <w:rsid w:val="002F7220"/>
    <w:rsid w:val="00300EC9"/>
    <w:rsid w:val="00301433"/>
    <w:rsid w:val="0030160E"/>
    <w:rsid w:val="00302AC0"/>
    <w:rsid w:val="003063E2"/>
    <w:rsid w:val="003076CB"/>
    <w:rsid w:val="0031072F"/>
    <w:rsid w:val="00310BCD"/>
    <w:rsid w:val="003124FD"/>
    <w:rsid w:val="00313CC7"/>
    <w:rsid w:val="0031429C"/>
    <w:rsid w:val="00315535"/>
    <w:rsid w:val="003161EB"/>
    <w:rsid w:val="003166C7"/>
    <w:rsid w:val="003207A6"/>
    <w:rsid w:val="00320B73"/>
    <w:rsid w:val="0032283E"/>
    <w:rsid w:val="00323473"/>
    <w:rsid w:val="00326485"/>
    <w:rsid w:val="00327327"/>
    <w:rsid w:val="003275CE"/>
    <w:rsid w:val="00327A9E"/>
    <w:rsid w:val="003319FC"/>
    <w:rsid w:val="00332675"/>
    <w:rsid w:val="00332954"/>
    <w:rsid w:val="00335110"/>
    <w:rsid w:val="003352E6"/>
    <w:rsid w:val="00342689"/>
    <w:rsid w:val="00343643"/>
    <w:rsid w:val="0034716F"/>
    <w:rsid w:val="00347DD6"/>
    <w:rsid w:val="00347E0A"/>
    <w:rsid w:val="00352068"/>
    <w:rsid w:val="0035396F"/>
    <w:rsid w:val="00354145"/>
    <w:rsid w:val="00354FBB"/>
    <w:rsid w:val="0036018C"/>
    <w:rsid w:val="003612A2"/>
    <w:rsid w:val="003625A8"/>
    <w:rsid w:val="00363366"/>
    <w:rsid w:val="003665C8"/>
    <w:rsid w:val="00366698"/>
    <w:rsid w:val="00366B3E"/>
    <w:rsid w:val="00371E54"/>
    <w:rsid w:val="003740A4"/>
    <w:rsid w:val="00382A1C"/>
    <w:rsid w:val="00382C2C"/>
    <w:rsid w:val="003867F8"/>
    <w:rsid w:val="003874A7"/>
    <w:rsid w:val="00395119"/>
    <w:rsid w:val="00395EF3"/>
    <w:rsid w:val="00396BED"/>
    <w:rsid w:val="00397366"/>
    <w:rsid w:val="00397C54"/>
    <w:rsid w:val="003A565C"/>
    <w:rsid w:val="003A5F03"/>
    <w:rsid w:val="003A6F35"/>
    <w:rsid w:val="003A7684"/>
    <w:rsid w:val="003B104F"/>
    <w:rsid w:val="003B1857"/>
    <w:rsid w:val="003B4A03"/>
    <w:rsid w:val="003B5912"/>
    <w:rsid w:val="003B5F54"/>
    <w:rsid w:val="003B6C7C"/>
    <w:rsid w:val="003B77EC"/>
    <w:rsid w:val="003C1359"/>
    <w:rsid w:val="003C28C8"/>
    <w:rsid w:val="003C2E4C"/>
    <w:rsid w:val="003C4B66"/>
    <w:rsid w:val="003C7CF9"/>
    <w:rsid w:val="003C7F33"/>
    <w:rsid w:val="003D11D1"/>
    <w:rsid w:val="003D1411"/>
    <w:rsid w:val="003D1735"/>
    <w:rsid w:val="003D3A3A"/>
    <w:rsid w:val="003D4054"/>
    <w:rsid w:val="003D555A"/>
    <w:rsid w:val="003D5582"/>
    <w:rsid w:val="003D5AFA"/>
    <w:rsid w:val="003E20FF"/>
    <w:rsid w:val="003E243C"/>
    <w:rsid w:val="003E477C"/>
    <w:rsid w:val="003E5768"/>
    <w:rsid w:val="003E6267"/>
    <w:rsid w:val="003E7E9E"/>
    <w:rsid w:val="003F365A"/>
    <w:rsid w:val="003F3748"/>
    <w:rsid w:val="003F445D"/>
    <w:rsid w:val="003F5C9D"/>
    <w:rsid w:val="003F633A"/>
    <w:rsid w:val="003F69FB"/>
    <w:rsid w:val="003F6B80"/>
    <w:rsid w:val="003F7E90"/>
    <w:rsid w:val="004006FE"/>
    <w:rsid w:val="004009D1"/>
    <w:rsid w:val="00401922"/>
    <w:rsid w:val="00406EE9"/>
    <w:rsid w:val="00407269"/>
    <w:rsid w:val="004105E4"/>
    <w:rsid w:val="004112C6"/>
    <w:rsid w:val="00411C6E"/>
    <w:rsid w:val="00412544"/>
    <w:rsid w:val="00412A56"/>
    <w:rsid w:val="00413BE5"/>
    <w:rsid w:val="00413C93"/>
    <w:rsid w:val="00414173"/>
    <w:rsid w:val="00414265"/>
    <w:rsid w:val="00414BED"/>
    <w:rsid w:val="004158A3"/>
    <w:rsid w:val="00416B3A"/>
    <w:rsid w:val="0041775C"/>
    <w:rsid w:val="00417914"/>
    <w:rsid w:val="00422DD9"/>
    <w:rsid w:val="004301D2"/>
    <w:rsid w:val="00431787"/>
    <w:rsid w:val="00431BD8"/>
    <w:rsid w:val="004324F6"/>
    <w:rsid w:val="004349C4"/>
    <w:rsid w:val="00434D73"/>
    <w:rsid w:val="00437793"/>
    <w:rsid w:val="0044009F"/>
    <w:rsid w:val="0044070F"/>
    <w:rsid w:val="00440B0C"/>
    <w:rsid w:val="00441F12"/>
    <w:rsid w:val="00442976"/>
    <w:rsid w:val="0044437F"/>
    <w:rsid w:val="00445B40"/>
    <w:rsid w:val="0044637F"/>
    <w:rsid w:val="004503E9"/>
    <w:rsid w:val="00451118"/>
    <w:rsid w:val="00451A1F"/>
    <w:rsid w:val="00451A57"/>
    <w:rsid w:val="00451DAD"/>
    <w:rsid w:val="004541E0"/>
    <w:rsid w:val="0045428D"/>
    <w:rsid w:val="0045463F"/>
    <w:rsid w:val="00457C26"/>
    <w:rsid w:val="0046232D"/>
    <w:rsid w:val="0046258B"/>
    <w:rsid w:val="004634C6"/>
    <w:rsid w:val="00464963"/>
    <w:rsid w:val="00466ACC"/>
    <w:rsid w:val="00467905"/>
    <w:rsid w:val="00470F52"/>
    <w:rsid w:val="00473755"/>
    <w:rsid w:val="004739F1"/>
    <w:rsid w:val="00475680"/>
    <w:rsid w:val="00475B02"/>
    <w:rsid w:val="00475F3C"/>
    <w:rsid w:val="00477125"/>
    <w:rsid w:val="00481430"/>
    <w:rsid w:val="00484768"/>
    <w:rsid w:val="004849ED"/>
    <w:rsid w:val="00484A3D"/>
    <w:rsid w:val="00486331"/>
    <w:rsid w:val="00486EC6"/>
    <w:rsid w:val="00486F22"/>
    <w:rsid w:val="00487E5B"/>
    <w:rsid w:val="0049166B"/>
    <w:rsid w:val="00491796"/>
    <w:rsid w:val="00494A48"/>
    <w:rsid w:val="004A0C6D"/>
    <w:rsid w:val="004A113C"/>
    <w:rsid w:val="004A1391"/>
    <w:rsid w:val="004A144F"/>
    <w:rsid w:val="004A16EF"/>
    <w:rsid w:val="004A230C"/>
    <w:rsid w:val="004A2CC8"/>
    <w:rsid w:val="004A416E"/>
    <w:rsid w:val="004A63B5"/>
    <w:rsid w:val="004B0FF4"/>
    <w:rsid w:val="004B2B5C"/>
    <w:rsid w:val="004B2FAA"/>
    <w:rsid w:val="004B62A5"/>
    <w:rsid w:val="004C0466"/>
    <w:rsid w:val="004C2E64"/>
    <w:rsid w:val="004C2F38"/>
    <w:rsid w:val="004C38D5"/>
    <w:rsid w:val="004C3A9E"/>
    <w:rsid w:val="004C4658"/>
    <w:rsid w:val="004C4D3B"/>
    <w:rsid w:val="004C5752"/>
    <w:rsid w:val="004C6A5A"/>
    <w:rsid w:val="004C7300"/>
    <w:rsid w:val="004C7671"/>
    <w:rsid w:val="004D0139"/>
    <w:rsid w:val="004D0370"/>
    <w:rsid w:val="004D0B85"/>
    <w:rsid w:val="004D19B5"/>
    <w:rsid w:val="004D1B61"/>
    <w:rsid w:val="004D24A0"/>
    <w:rsid w:val="004D2A89"/>
    <w:rsid w:val="004D36EF"/>
    <w:rsid w:val="004D4950"/>
    <w:rsid w:val="004D4A5C"/>
    <w:rsid w:val="004D50E8"/>
    <w:rsid w:val="004D54E8"/>
    <w:rsid w:val="004D5D8A"/>
    <w:rsid w:val="004D67BA"/>
    <w:rsid w:val="004E01C0"/>
    <w:rsid w:val="004E26AF"/>
    <w:rsid w:val="004E38E5"/>
    <w:rsid w:val="004E53A2"/>
    <w:rsid w:val="004E59DE"/>
    <w:rsid w:val="004E7519"/>
    <w:rsid w:val="004F1861"/>
    <w:rsid w:val="004F20AD"/>
    <w:rsid w:val="004F260A"/>
    <w:rsid w:val="004F3D82"/>
    <w:rsid w:val="004F42E7"/>
    <w:rsid w:val="004F5003"/>
    <w:rsid w:val="004F5AAF"/>
    <w:rsid w:val="004F7C03"/>
    <w:rsid w:val="004F7F93"/>
    <w:rsid w:val="00500015"/>
    <w:rsid w:val="00500E15"/>
    <w:rsid w:val="00502646"/>
    <w:rsid w:val="00503C7A"/>
    <w:rsid w:val="00505AC7"/>
    <w:rsid w:val="00505DC3"/>
    <w:rsid w:val="00510D17"/>
    <w:rsid w:val="00513419"/>
    <w:rsid w:val="00515345"/>
    <w:rsid w:val="00515742"/>
    <w:rsid w:val="00516F1D"/>
    <w:rsid w:val="005175DA"/>
    <w:rsid w:val="00520730"/>
    <w:rsid w:val="00520BDE"/>
    <w:rsid w:val="00520E0E"/>
    <w:rsid w:val="00521CF7"/>
    <w:rsid w:val="00521F04"/>
    <w:rsid w:val="00522B61"/>
    <w:rsid w:val="005249B7"/>
    <w:rsid w:val="00532051"/>
    <w:rsid w:val="00534453"/>
    <w:rsid w:val="00541761"/>
    <w:rsid w:val="00543922"/>
    <w:rsid w:val="00543B62"/>
    <w:rsid w:val="00544889"/>
    <w:rsid w:val="00544AED"/>
    <w:rsid w:val="005452BC"/>
    <w:rsid w:val="005453EB"/>
    <w:rsid w:val="00545DCC"/>
    <w:rsid w:val="005515E2"/>
    <w:rsid w:val="0055179D"/>
    <w:rsid w:val="00552719"/>
    <w:rsid w:val="00552964"/>
    <w:rsid w:val="00556659"/>
    <w:rsid w:val="005609E4"/>
    <w:rsid w:val="00566032"/>
    <w:rsid w:val="00567BE6"/>
    <w:rsid w:val="00567C0F"/>
    <w:rsid w:val="005708C9"/>
    <w:rsid w:val="00570B89"/>
    <w:rsid w:val="005719F0"/>
    <w:rsid w:val="0057317B"/>
    <w:rsid w:val="00573E6D"/>
    <w:rsid w:val="00577283"/>
    <w:rsid w:val="00577AA0"/>
    <w:rsid w:val="00582B05"/>
    <w:rsid w:val="00584F5F"/>
    <w:rsid w:val="00585A95"/>
    <w:rsid w:val="005866FC"/>
    <w:rsid w:val="00586F80"/>
    <w:rsid w:val="005877F3"/>
    <w:rsid w:val="005918B1"/>
    <w:rsid w:val="00592046"/>
    <w:rsid w:val="00592B19"/>
    <w:rsid w:val="00595B5F"/>
    <w:rsid w:val="005960C4"/>
    <w:rsid w:val="00597017"/>
    <w:rsid w:val="0059751C"/>
    <w:rsid w:val="00597AB9"/>
    <w:rsid w:val="005A1E41"/>
    <w:rsid w:val="005A3792"/>
    <w:rsid w:val="005A4EB5"/>
    <w:rsid w:val="005A67C8"/>
    <w:rsid w:val="005A78E0"/>
    <w:rsid w:val="005B40DB"/>
    <w:rsid w:val="005B53B5"/>
    <w:rsid w:val="005B5B57"/>
    <w:rsid w:val="005B6BC0"/>
    <w:rsid w:val="005B7315"/>
    <w:rsid w:val="005B7B16"/>
    <w:rsid w:val="005C053C"/>
    <w:rsid w:val="005C1060"/>
    <w:rsid w:val="005C238A"/>
    <w:rsid w:val="005C43A3"/>
    <w:rsid w:val="005C6766"/>
    <w:rsid w:val="005C7891"/>
    <w:rsid w:val="005D1BC8"/>
    <w:rsid w:val="005D20C1"/>
    <w:rsid w:val="005D5665"/>
    <w:rsid w:val="005E13A6"/>
    <w:rsid w:val="005E1D7E"/>
    <w:rsid w:val="005E1EDF"/>
    <w:rsid w:val="005E3399"/>
    <w:rsid w:val="005E3AB5"/>
    <w:rsid w:val="005E40B8"/>
    <w:rsid w:val="005E41FD"/>
    <w:rsid w:val="005E557A"/>
    <w:rsid w:val="005F6869"/>
    <w:rsid w:val="00601712"/>
    <w:rsid w:val="0060230A"/>
    <w:rsid w:val="006059D5"/>
    <w:rsid w:val="0061229A"/>
    <w:rsid w:val="006126DD"/>
    <w:rsid w:val="00613536"/>
    <w:rsid w:val="00614142"/>
    <w:rsid w:val="00615FC0"/>
    <w:rsid w:val="00616279"/>
    <w:rsid w:val="00616B7C"/>
    <w:rsid w:val="006171AF"/>
    <w:rsid w:val="00620670"/>
    <w:rsid w:val="006238D5"/>
    <w:rsid w:val="006254FE"/>
    <w:rsid w:val="0062681D"/>
    <w:rsid w:val="00630121"/>
    <w:rsid w:val="00630310"/>
    <w:rsid w:val="00630E00"/>
    <w:rsid w:val="006325D2"/>
    <w:rsid w:val="00632934"/>
    <w:rsid w:val="00633D0C"/>
    <w:rsid w:val="006361A3"/>
    <w:rsid w:val="006363A8"/>
    <w:rsid w:val="006412A0"/>
    <w:rsid w:val="00641F76"/>
    <w:rsid w:val="00642464"/>
    <w:rsid w:val="00645F0B"/>
    <w:rsid w:val="00650D82"/>
    <w:rsid w:val="006524E8"/>
    <w:rsid w:val="0065372C"/>
    <w:rsid w:val="006542CE"/>
    <w:rsid w:val="006556B8"/>
    <w:rsid w:val="006567C1"/>
    <w:rsid w:val="00656981"/>
    <w:rsid w:val="00660E62"/>
    <w:rsid w:val="00660F03"/>
    <w:rsid w:val="00662831"/>
    <w:rsid w:val="00664177"/>
    <w:rsid w:val="00664D33"/>
    <w:rsid w:val="00667056"/>
    <w:rsid w:val="00667E47"/>
    <w:rsid w:val="00670DDD"/>
    <w:rsid w:val="006711EF"/>
    <w:rsid w:val="00671806"/>
    <w:rsid w:val="0067394C"/>
    <w:rsid w:val="00673CA5"/>
    <w:rsid w:val="00674F5D"/>
    <w:rsid w:val="0067548C"/>
    <w:rsid w:val="00677478"/>
    <w:rsid w:val="006774B3"/>
    <w:rsid w:val="0068137D"/>
    <w:rsid w:val="00685DF5"/>
    <w:rsid w:val="00685EAC"/>
    <w:rsid w:val="00685EF8"/>
    <w:rsid w:val="006865FF"/>
    <w:rsid w:val="0069140E"/>
    <w:rsid w:val="0069416E"/>
    <w:rsid w:val="00694793"/>
    <w:rsid w:val="00694BA2"/>
    <w:rsid w:val="006971CA"/>
    <w:rsid w:val="00697615"/>
    <w:rsid w:val="0069772F"/>
    <w:rsid w:val="00697EC5"/>
    <w:rsid w:val="006A009F"/>
    <w:rsid w:val="006A0CE5"/>
    <w:rsid w:val="006A0FC1"/>
    <w:rsid w:val="006A1082"/>
    <w:rsid w:val="006A1BDC"/>
    <w:rsid w:val="006A4C0E"/>
    <w:rsid w:val="006B0635"/>
    <w:rsid w:val="006B2295"/>
    <w:rsid w:val="006B24E2"/>
    <w:rsid w:val="006B7C30"/>
    <w:rsid w:val="006C10F7"/>
    <w:rsid w:val="006C2310"/>
    <w:rsid w:val="006C2563"/>
    <w:rsid w:val="006C352E"/>
    <w:rsid w:val="006C423F"/>
    <w:rsid w:val="006C6C83"/>
    <w:rsid w:val="006C7CAD"/>
    <w:rsid w:val="006D04DA"/>
    <w:rsid w:val="006D0D84"/>
    <w:rsid w:val="006D27F7"/>
    <w:rsid w:val="006D28B6"/>
    <w:rsid w:val="006D36B7"/>
    <w:rsid w:val="006D5574"/>
    <w:rsid w:val="006D6BD2"/>
    <w:rsid w:val="006D707B"/>
    <w:rsid w:val="006D73D8"/>
    <w:rsid w:val="006D7754"/>
    <w:rsid w:val="006E017E"/>
    <w:rsid w:val="006E0F09"/>
    <w:rsid w:val="006E1C5E"/>
    <w:rsid w:val="006E31FB"/>
    <w:rsid w:val="006E3482"/>
    <w:rsid w:val="006E3FD4"/>
    <w:rsid w:val="006E423A"/>
    <w:rsid w:val="006E52F7"/>
    <w:rsid w:val="006F0376"/>
    <w:rsid w:val="006F3AC5"/>
    <w:rsid w:val="006F4202"/>
    <w:rsid w:val="006F6769"/>
    <w:rsid w:val="00700C7C"/>
    <w:rsid w:val="0070230D"/>
    <w:rsid w:val="00705AA6"/>
    <w:rsid w:val="00706070"/>
    <w:rsid w:val="00706FC5"/>
    <w:rsid w:val="0071141E"/>
    <w:rsid w:val="007164D8"/>
    <w:rsid w:val="00716C34"/>
    <w:rsid w:val="00717593"/>
    <w:rsid w:val="00717C32"/>
    <w:rsid w:val="007206B9"/>
    <w:rsid w:val="00720E3B"/>
    <w:rsid w:val="007224AB"/>
    <w:rsid w:val="00722881"/>
    <w:rsid w:val="00722A5E"/>
    <w:rsid w:val="00724275"/>
    <w:rsid w:val="007314D5"/>
    <w:rsid w:val="00733571"/>
    <w:rsid w:val="00733E44"/>
    <w:rsid w:val="007343E0"/>
    <w:rsid w:val="00740566"/>
    <w:rsid w:val="00740EF5"/>
    <w:rsid w:val="0074148F"/>
    <w:rsid w:val="00741C41"/>
    <w:rsid w:val="007438CB"/>
    <w:rsid w:val="00745345"/>
    <w:rsid w:val="00745DD4"/>
    <w:rsid w:val="0075064A"/>
    <w:rsid w:val="00750E76"/>
    <w:rsid w:val="00751759"/>
    <w:rsid w:val="00751DFB"/>
    <w:rsid w:val="00754507"/>
    <w:rsid w:val="00755E0F"/>
    <w:rsid w:val="0075659D"/>
    <w:rsid w:val="0075676B"/>
    <w:rsid w:val="00764572"/>
    <w:rsid w:val="00764894"/>
    <w:rsid w:val="00764ABE"/>
    <w:rsid w:val="0076728A"/>
    <w:rsid w:val="0076771F"/>
    <w:rsid w:val="00773AEF"/>
    <w:rsid w:val="00774343"/>
    <w:rsid w:val="00774D0C"/>
    <w:rsid w:val="00776A36"/>
    <w:rsid w:val="00776E18"/>
    <w:rsid w:val="00781264"/>
    <w:rsid w:val="007812BC"/>
    <w:rsid w:val="00781368"/>
    <w:rsid w:val="0078199A"/>
    <w:rsid w:val="00784110"/>
    <w:rsid w:val="0078534F"/>
    <w:rsid w:val="00787EB8"/>
    <w:rsid w:val="00790850"/>
    <w:rsid w:val="00792C23"/>
    <w:rsid w:val="00794C46"/>
    <w:rsid w:val="00797629"/>
    <w:rsid w:val="007A045D"/>
    <w:rsid w:val="007A0662"/>
    <w:rsid w:val="007A1C82"/>
    <w:rsid w:val="007A7E78"/>
    <w:rsid w:val="007A7F7C"/>
    <w:rsid w:val="007B23BE"/>
    <w:rsid w:val="007B26DB"/>
    <w:rsid w:val="007B3C05"/>
    <w:rsid w:val="007B53BB"/>
    <w:rsid w:val="007B55CB"/>
    <w:rsid w:val="007B6BA0"/>
    <w:rsid w:val="007B79C5"/>
    <w:rsid w:val="007B7B60"/>
    <w:rsid w:val="007C0895"/>
    <w:rsid w:val="007C35EB"/>
    <w:rsid w:val="007C535E"/>
    <w:rsid w:val="007C5E63"/>
    <w:rsid w:val="007D50A9"/>
    <w:rsid w:val="007D7096"/>
    <w:rsid w:val="007E312C"/>
    <w:rsid w:val="007E3363"/>
    <w:rsid w:val="007E55FC"/>
    <w:rsid w:val="007E65B1"/>
    <w:rsid w:val="007F1701"/>
    <w:rsid w:val="007F2089"/>
    <w:rsid w:val="007F455A"/>
    <w:rsid w:val="007F49DD"/>
    <w:rsid w:val="007F6BB6"/>
    <w:rsid w:val="0080271F"/>
    <w:rsid w:val="00802727"/>
    <w:rsid w:val="00803947"/>
    <w:rsid w:val="00804F0A"/>
    <w:rsid w:val="00805258"/>
    <w:rsid w:val="008057F7"/>
    <w:rsid w:val="00806A1E"/>
    <w:rsid w:val="00806EB6"/>
    <w:rsid w:val="00812691"/>
    <w:rsid w:val="00814AE4"/>
    <w:rsid w:val="0081504C"/>
    <w:rsid w:val="0082199A"/>
    <w:rsid w:val="008228BA"/>
    <w:rsid w:val="008244C0"/>
    <w:rsid w:val="008254BE"/>
    <w:rsid w:val="008257FE"/>
    <w:rsid w:val="008271BF"/>
    <w:rsid w:val="008271ED"/>
    <w:rsid w:val="008322AB"/>
    <w:rsid w:val="0083529E"/>
    <w:rsid w:val="0083695A"/>
    <w:rsid w:val="00836F15"/>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577F0"/>
    <w:rsid w:val="00860803"/>
    <w:rsid w:val="00860997"/>
    <w:rsid w:val="00871876"/>
    <w:rsid w:val="00872A1C"/>
    <w:rsid w:val="00873579"/>
    <w:rsid w:val="00873D42"/>
    <w:rsid w:val="008746A1"/>
    <w:rsid w:val="008749F3"/>
    <w:rsid w:val="00880193"/>
    <w:rsid w:val="00880917"/>
    <w:rsid w:val="008809B1"/>
    <w:rsid w:val="008818B8"/>
    <w:rsid w:val="00882163"/>
    <w:rsid w:val="008827CC"/>
    <w:rsid w:val="00883A8E"/>
    <w:rsid w:val="00886231"/>
    <w:rsid w:val="0088683B"/>
    <w:rsid w:val="00886D12"/>
    <w:rsid w:val="00890A6E"/>
    <w:rsid w:val="00891921"/>
    <w:rsid w:val="00891C02"/>
    <w:rsid w:val="00892E06"/>
    <w:rsid w:val="00896CB7"/>
    <w:rsid w:val="00897F70"/>
    <w:rsid w:val="008A0298"/>
    <w:rsid w:val="008A3129"/>
    <w:rsid w:val="008A36D1"/>
    <w:rsid w:val="008A3C85"/>
    <w:rsid w:val="008A3FB4"/>
    <w:rsid w:val="008A51E2"/>
    <w:rsid w:val="008A69DD"/>
    <w:rsid w:val="008A6B07"/>
    <w:rsid w:val="008A6F04"/>
    <w:rsid w:val="008A77EA"/>
    <w:rsid w:val="008A79C9"/>
    <w:rsid w:val="008B0548"/>
    <w:rsid w:val="008B059A"/>
    <w:rsid w:val="008B1821"/>
    <w:rsid w:val="008B1EB2"/>
    <w:rsid w:val="008B20D3"/>
    <w:rsid w:val="008B3460"/>
    <w:rsid w:val="008B454A"/>
    <w:rsid w:val="008C023B"/>
    <w:rsid w:val="008C0392"/>
    <w:rsid w:val="008C0786"/>
    <w:rsid w:val="008C0A6B"/>
    <w:rsid w:val="008C0FA2"/>
    <w:rsid w:val="008C426A"/>
    <w:rsid w:val="008C525F"/>
    <w:rsid w:val="008C6DFD"/>
    <w:rsid w:val="008D10B7"/>
    <w:rsid w:val="008D1694"/>
    <w:rsid w:val="008D19BD"/>
    <w:rsid w:val="008D3B24"/>
    <w:rsid w:val="008D47AB"/>
    <w:rsid w:val="008D4B49"/>
    <w:rsid w:val="008D585A"/>
    <w:rsid w:val="008D5BDB"/>
    <w:rsid w:val="008D7DBB"/>
    <w:rsid w:val="008E2A92"/>
    <w:rsid w:val="008E43F6"/>
    <w:rsid w:val="008E56B2"/>
    <w:rsid w:val="008F0621"/>
    <w:rsid w:val="008F4332"/>
    <w:rsid w:val="008F6578"/>
    <w:rsid w:val="00900F60"/>
    <w:rsid w:val="009028AC"/>
    <w:rsid w:val="009103EA"/>
    <w:rsid w:val="00913E19"/>
    <w:rsid w:val="00915689"/>
    <w:rsid w:val="009213FC"/>
    <w:rsid w:val="00922112"/>
    <w:rsid w:val="009226EE"/>
    <w:rsid w:val="00923157"/>
    <w:rsid w:val="0092395D"/>
    <w:rsid w:val="0092453A"/>
    <w:rsid w:val="00924BD5"/>
    <w:rsid w:val="0092511C"/>
    <w:rsid w:val="00926091"/>
    <w:rsid w:val="009267ED"/>
    <w:rsid w:val="009274E1"/>
    <w:rsid w:val="0092782F"/>
    <w:rsid w:val="00927A2D"/>
    <w:rsid w:val="00927ED0"/>
    <w:rsid w:val="00932537"/>
    <w:rsid w:val="009354F9"/>
    <w:rsid w:val="0093688B"/>
    <w:rsid w:val="009379D1"/>
    <w:rsid w:val="00940B5D"/>
    <w:rsid w:val="0094198E"/>
    <w:rsid w:val="00943897"/>
    <w:rsid w:val="00945671"/>
    <w:rsid w:val="009463B5"/>
    <w:rsid w:val="0094641F"/>
    <w:rsid w:val="0095017F"/>
    <w:rsid w:val="00952523"/>
    <w:rsid w:val="0095341B"/>
    <w:rsid w:val="009534CE"/>
    <w:rsid w:val="009536D0"/>
    <w:rsid w:val="009540DB"/>
    <w:rsid w:val="009543EF"/>
    <w:rsid w:val="0096266D"/>
    <w:rsid w:val="00963E64"/>
    <w:rsid w:val="00965098"/>
    <w:rsid w:val="00965BCC"/>
    <w:rsid w:val="00966F6E"/>
    <w:rsid w:val="00966FAC"/>
    <w:rsid w:val="009701B0"/>
    <w:rsid w:val="00973082"/>
    <w:rsid w:val="009730E3"/>
    <w:rsid w:val="0097425D"/>
    <w:rsid w:val="00974404"/>
    <w:rsid w:val="00974AF4"/>
    <w:rsid w:val="00976183"/>
    <w:rsid w:val="00977369"/>
    <w:rsid w:val="00981A96"/>
    <w:rsid w:val="00982C35"/>
    <w:rsid w:val="00983297"/>
    <w:rsid w:val="009854F1"/>
    <w:rsid w:val="009872C4"/>
    <w:rsid w:val="00987A6A"/>
    <w:rsid w:val="00991942"/>
    <w:rsid w:val="00991A13"/>
    <w:rsid w:val="00992A67"/>
    <w:rsid w:val="009930FC"/>
    <w:rsid w:val="00993885"/>
    <w:rsid w:val="00994958"/>
    <w:rsid w:val="00995922"/>
    <w:rsid w:val="0099592B"/>
    <w:rsid w:val="009968D5"/>
    <w:rsid w:val="00996A22"/>
    <w:rsid w:val="009A09CC"/>
    <w:rsid w:val="009A0C57"/>
    <w:rsid w:val="009A1E7D"/>
    <w:rsid w:val="009A32D4"/>
    <w:rsid w:val="009A3955"/>
    <w:rsid w:val="009A69A9"/>
    <w:rsid w:val="009A71C9"/>
    <w:rsid w:val="009B1EEA"/>
    <w:rsid w:val="009C098E"/>
    <w:rsid w:val="009C1A77"/>
    <w:rsid w:val="009C1DA4"/>
    <w:rsid w:val="009C45DB"/>
    <w:rsid w:val="009C4FFB"/>
    <w:rsid w:val="009C51F3"/>
    <w:rsid w:val="009C5C70"/>
    <w:rsid w:val="009C7366"/>
    <w:rsid w:val="009C7928"/>
    <w:rsid w:val="009D1A48"/>
    <w:rsid w:val="009D2823"/>
    <w:rsid w:val="009D2A75"/>
    <w:rsid w:val="009D5E86"/>
    <w:rsid w:val="009E3334"/>
    <w:rsid w:val="009E4038"/>
    <w:rsid w:val="009E4233"/>
    <w:rsid w:val="009E4EA7"/>
    <w:rsid w:val="009F1425"/>
    <w:rsid w:val="009F1515"/>
    <w:rsid w:val="009F169D"/>
    <w:rsid w:val="009F174E"/>
    <w:rsid w:val="009F2417"/>
    <w:rsid w:val="009F2B70"/>
    <w:rsid w:val="009F36A0"/>
    <w:rsid w:val="009F3EE8"/>
    <w:rsid w:val="009F4BBF"/>
    <w:rsid w:val="009F7C8D"/>
    <w:rsid w:val="00A03C3A"/>
    <w:rsid w:val="00A0471C"/>
    <w:rsid w:val="00A0569C"/>
    <w:rsid w:val="00A067BE"/>
    <w:rsid w:val="00A07F02"/>
    <w:rsid w:val="00A10542"/>
    <w:rsid w:val="00A12D09"/>
    <w:rsid w:val="00A13727"/>
    <w:rsid w:val="00A13F14"/>
    <w:rsid w:val="00A148A4"/>
    <w:rsid w:val="00A1528A"/>
    <w:rsid w:val="00A15535"/>
    <w:rsid w:val="00A15653"/>
    <w:rsid w:val="00A17661"/>
    <w:rsid w:val="00A178E2"/>
    <w:rsid w:val="00A21589"/>
    <w:rsid w:val="00A22982"/>
    <w:rsid w:val="00A24002"/>
    <w:rsid w:val="00A248DC"/>
    <w:rsid w:val="00A26C23"/>
    <w:rsid w:val="00A26FD8"/>
    <w:rsid w:val="00A31F0F"/>
    <w:rsid w:val="00A3306E"/>
    <w:rsid w:val="00A33FE5"/>
    <w:rsid w:val="00A35C7F"/>
    <w:rsid w:val="00A405F6"/>
    <w:rsid w:val="00A40D2D"/>
    <w:rsid w:val="00A419D3"/>
    <w:rsid w:val="00A44F25"/>
    <w:rsid w:val="00A4737E"/>
    <w:rsid w:val="00A5050B"/>
    <w:rsid w:val="00A5238A"/>
    <w:rsid w:val="00A537DB"/>
    <w:rsid w:val="00A551BB"/>
    <w:rsid w:val="00A55256"/>
    <w:rsid w:val="00A56A28"/>
    <w:rsid w:val="00A57965"/>
    <w:rsid w:val="00A57B82"/>
    <w:rsid w:val="00A622D1"/>
    <w:rsid w:val="00A64825"/>
    <w:rsid w:val="00A64D7F"/>
    <w:rsid w:val="00A65115"/>
    <w:rsid w:val="00A654D5"/>
    <w:rsid w:val="00A66B4B"/>
    <w:rsid w:val="00A67021"/>
    <w:rsid w:val="00A7083E"/>
    <w:rsid w:val="00A729FF"/>
    <w:rsid w:val="00A742C8"/>
    <w:rsid w:val="00A758ED"/>
    <w:rsid w:val="00A76054"/>
    <w:rsid w:val="00A77A19"/>
    <w:rsid w:val="00A80AC7"/>
    <w:rsid w:val="00A81788"/>
    <w:rsid w:val="00A82107"/>
    <w:rsid w:val="00A8238E"/>
    <w:rsid w:val="00A82C07"/>
    <w:rsid w:val="00A83B27"/>
    <w:rsid w:val="00A84254"/>
    <w:rsid w:val="00A87D0D"/>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C72B9"/>
    <w:rsid w:val="00AD05EA"/>
    <w:rsid w:val="00AD301D"/>
    <w:rsid w:val="00AD3FE0"/>
    <w:rsid w:val="00AD4038"/>
    <w:rsid w:val="00AD56D3"/>
    <w:rsid w:val="00AD6DD9"/>
    <w:rsid w:val="00AE1514"/>
    <w:rsid w:val="00AE16C7"/>
    <w:rsid w:val="00AE19F1"/>
    <w:rsid w:val="00AE24C2"/>
    <w:rsid w:val="00AE290F"/>
    <w:rsid w:val="00AE3624"/>
    <w:rsid w:val="00AE3998"/>
    <w:rsid w:val="00AE3E17"/>
    <w:rsid w:val="00AE3F53"/>
    <w:rsid w:val="00AE4FBC"/>
    <w:rsid w:val="00AE5E74"/>
    <w:rsid w:val="00AE67A9"/>
    <w:rsid w:val="00AE6F56"/>
    <w:rsid w:val="00AE7FF5"/>
    <w:rsid w:val="00AF28AB"/>
    <w:rsid w:val="00AF38C6"/>
    <w:rsid w:val="00AF555C"/>
    <w:rsid w:val="00AF6739"/>
    <w:rsid w:val="00B07C3D"/>
    <w:rsid w:val="00B11C70"/>
    <w:rsid w:val="00B12775"/>
    <w:rsid w:val="00B12C52"/>
    <w:rsid w:val="00B1362A"/>
    <w:rsid w:val="00B14779"/>
    <w:rsid w:val="00B15326"/>
    <w:rsid w:val="00B15363"/>
    <w:rsid w:val="00B1585F"/>
    <w:rsid w:val="00B16BAF"/>
    <w:rsid w:val="00B17AFA"/>
    <w:rsid w:val="00B22206"/>
    <w:rsid w:val="00B23C02"/>
    <w:rsid w:val="00B25CD7"/>
    <w:rsid w:val="00B31208"/>
    <w:rsid w:val="00B313CC"/>
    <w:rsid w:val="00B32A66"/>
    <w:rsid w:val="00B33100"/>
    <w:rsid w:val="00B336CA"/>
    <w:rsid w:val="00B34836"/>
    <w:rsid w:val="00B34E8D"/>
    <w:rsid w:val="00B36017"/>
    <w:rsid w:val="00B37A37"/>
    <w:rsid w:val="00B4060E"/>
    <w:rsid w:val="00B4161E"/>
    <w:rsid w:val="00B417FC"/>
    <w:rsid w:val="00B424B3"/>
    <w:rsid w:val="00B44C90"/>
    <w:rsid w:val="00B466DB"/>
    <w:rsid w:val="00B47467"/>
    <w:rsid w:val="00B47ED8"/>
    <w:rsid w:val="00B50FF8"/>
    <w:rsid w:val="00B514AB"/>
    <w:rsid w:val="00B5165F"/>
    <w:rsid w:val="00B522EB"/>
    <w:rsid w:val="00B540F3"/>
    <w:rsid w:val="00B54514"/>
    <w:rsid w:val="00B55A8C"/>
    <w:rsid w:val="00B55C35"/>
    <w:rsid w:val="00B56C94"/>
    <w:rsid w:val="00B5769B"/>
    <w:rsid w:val="00B63FBC"/>
    <w:rsid w:val="00B6499A"/>
    <w:rsid w:val="00B660FC"/>
    <w:rsid w:val="00B662E6"/>
    <w:rsid w:val="00B664AB"/>
    <w:rsid w:val="00B7501A"/>
    <w:rsid w:val="00B75F45"/>
    <w:rsid w:val="00B77595"/>
    <w:rsid w:val="00B77B66"/>
    <w:rsid w:val="00B80AFF"/>
    <w:rsid w:val="00B80CCE"/>
    <w:rsid w:val="00B80F34"/>
    <w:rsid w:val="00B81338"/>
    <w:rsid w:val="00B81428"/>
    <w:rsid w:val="00B83056"/>
    <w:rsid w:val="00B847C6"/>
    <w:rsid w:val="00B849A8"/>
    <w:rsid w:val="00B879D1"/>
    <w:rsid w:val="00B91C4A"/>
    <w:rsid w:val="00B91DDF"/>
    <w:rsid w:val="00B96CEA"/>
    <w:rsid w:val="00B96D11"/>
    <w:rsid w:val="00BA4175"/>
    <w:rsid w:val="00BA5B84"/>
    <w:rsid w:val="00BB022B"/>
    <w:rsid w:val="00BB0FBC"/>
    <w:rsid w:val="00BB345F"/>
    <w:rsid w:val="00BB3990"/>
    <w:rsid w:val="00BB4C11"/>
    <w:rsid w:val="00BB54B5"/>
    <w:rsid w:val="00BB5E28"/>
    <w:rsid w:val="00BC0BCD"/>
    <w:rsid w:val="00BC14FB"/>
    <w:rsid w:val="00BC20CF"/>
    <w:rsid w:val="00BC360E"/>
    <w:rsid w:val="00BC48D2"/>
    <w:rsid w:val="00BC5BB7"/>
    <w:rsid w:val="00BC7732"/>
    <w:rsid w:val="00BD0225"/>
    <w:rsid w:val="00BD086B"/>
    <w:rsid w:val="00BD3306"/>
    <w:rsid w:val="00BD3761"/>
    <w:rsid w:val="00BD387F"/>
    <w:rsid w:val="00BD3AC3"/>
    <w:rsid w:val="00BD5021"/>
    <w:rsid w:val="00BD6014"/>
    <w:rsid w:val="00BD64EA"/>
    <w:rsid w:val="00BE16A9"/>
    <w:rsid w:val="00BE3C27"/>
    <w:rsid w:val="00BE44C5"/>
    <w:rsid w:val="00BE57FB"/>
    <w:rsid w:val="00BE6503"/>
    <w:rsid w:val="00BE7841"/>
    <w:rsid w:val="00BF0B96"/>
    <w:rsid w:val="00BF0EDD"/>
    <w:rsid w:val="00BF0F15"/>
    <w:rsid w:val="00BF1728"/>
    <w:rsid w:val="00BF4713"/>
    <w:rsid w:val="00BF53E9"/>
    <w:rsid w:val="00BF60F4"/>
    <w:rsid w:val="00BF65DC"/>
    <w:rsid w:val="00C00722"/>
    <w:rsid w:val="00C0174A"/>
    <w:rsid w:val="00C0246E"/>
    <w:rsid w:val="00C02817"/>
    <w:rsid w:val="00C02BB6"/>
    <w:rsid w:val="00C05E08"/>
    <w:rsid w:val="00C0719F"/>
    <w:rsid w:val="00C10680"/>
    <w:rsid w:val="00C13266"/>
    <w:rsid w:val="00C15141"/>
    <w:rsid w:val="00C17F4F"/>
    <w:rsid w:val="00C23529"/>
    <w:rsid w:val="00C237C7"/>
    <w:rsid w:val="00C237EB"/>
    <w:rsid w:val="00C2606F"/>
    <w:rsid w:val="00C310B4"/>
    <w:rsid w:val="00C36198"/>
    <w:rsid w:val="00C36DC5"/>
    <w:rsid w:val="00C40094"/>
    <w:rsid w:val="00C408B8"/>
    <w:rsid w:val="00C41811"/>
    <w:rsid w:val="00C426DD"/>
    <w:rsid w:val="00C44B7C"/>
    <w:rsid w:val="00C44E57"/>
    <w:rsid w:val="00C46CED"/>
    <w:rsid w:val="00C50321"/>
    <w:rsid w:val="00C507B2"/>
    <w:rsid w:val="00C50C94"/>
    <w:rsid w:val="00C56E21"/>
    <w:rsid w:val="00C60868"/>
    <w:rsid w:val="00C62328"/>
    <w:rsid w:val="00C64874"/>
    <w:rsid w:val="00C67380"/>
    <w:rsid w:val="00C71605"/>
    <w:rsid w:val="00C7181A"/>
    <w:rsid w:val="00C74E7B"/>
    <w:rsid w:val="00C761BF"/>
    <w:rsid w:val="00C766A9"/>
    <w:rsid w:val="00C82147"/>
    <w:rsid w:val="00C826BC"/>
    <w:rsid w:val="00C8367D"/>
    <w:rsid w:val="00C839AE"/>
    <w:rsid w:val="00C83FF5"/>
    <w:rsid w:val="00C86C1E"/>
    <w:rsid w:val="00C86EA4"/>
    <w:rsid w:val="00C90F7C"/>
    <w:rsid w:val="00C9127C"/>
    <w:rsid w:val="00C929B4"/>
    <w:rsid w:val="00C932DC"/>
    <w:rsid w:val="00C941D2"/>
    <w:rsid w:val="00C95F2E"/>
    <w:rsid w:val="00C97278"/>
    <w:rsid w:val="00CA0046"/>
    <w:rsid w:val="00CA36F1"/>
    <w:rsid w:val="00CA474D"/>
    <w:rsid w:val="00CA7C99"/>
    <w:rsid w:val="00CB1AC5"/>
    <w:rsid w:val="00CB3411"/>
    <w:rsid w:val="00CB3553"/>
    <w:rsid w:val="00CB3722"/>
    <w:rsid w:val="00CB3823"/>
    <w:rsid w:val="00CB3F8C"/>
    <w:rsid w:val="00CB418C"/>
    <w:rsid w:val="00CB4856"/>
    <w:rsid w:val="00CB6108"/>
    <w:rsid w:val="00CB69F6"/>
    <w:rsid w:val="00CB6FBC"/>
    <w:rsid w:val="00CC1586"/>
    <w:rsid w:val="00CC4357"/>
    <w:rsid w:val="00CC658D"/>
    <w:rsid w:val="00CC66D6"/>
    <w:rsid w:val="00CC7840"/>
    <w:rsid w:val="00CD11BF"/>
    <w:rsid w:val="00CD4B0B"/>
    <w:rsid w:val="00CD55D3"/>
    <w:rsid w:val="00CD5A3E"/>
    <w:rsid w:val="00CD5AA1"/>
    <w:rsid w:val="00CD7AEA"/>
    <w:rsid w:val="00CD7B12"/>
    <w:rsid w:val="00CE085A"/>
    <w:rsid w:val="00CE18E2"/>
    <w:rsid w:val="00CE29B7"/>
    <w:rsid w:val="00CE2FA0"/>
    <w:rsid w:val="00CE4BD4"/>
    <w:rsid w:val="00CE559E"/>
    <w:rsid w:val="00CE5EB7"/>
    <w:rsid w:val="00CE60C7"/>
    <w:rsid w:val="00CE7FD4"/>
    <w:rsid w:val="00CF0CFD"/>
    <w:rsid w:val="00CF215C"/>
    <w:rsid w:val="00CF3551"/>
    <w:rsid w:val="00D0385B"/>
    <w:rsid w:val="00D03A9B"/>
    <w:rsid w:val="00D03D50"/>
    <w:rsid w:val="00D03DA9"/>
    <w:rsid w:val="00D05B78"/>
    <w:rsid w:val="00D1072F"/>
    <w:rsid w:val="00D14DA8"/>
    <w:rsid w:val="00D1575B"/>
    <w:rsid w:val="00D15DB2"/>
    <w:rsid w:val="00D1662F"/>
    <w:rsid w:val="00D2058C"/>
    <w:rsid w:val="00D21F98"/>
    <w:rsid w:val="00D227E3"/>
    <w:rsid w:val="00D23093"/>
    <w:rsid w:val="00D2350E"/>
    <w:rsid w:val="00D239CD"/>
    <w:rsid w:val="00D243E8"/>
    <w:rsid w:val="00D26292"/>
    <w:rsid w:val="00D3094F"/>
    <w:rsid w:val="00D30CCD"/>
    <w:rsid w:val="00D319C0"/>
    <w:rsid w:val="00D320CA"/>
    <w:rsid w:val="00D32F57"/>
    <w:rsid w:val="00D33507"/>
    <w:rsid w:val="00D33D85"/>
    <w:rsid w:val="00D348CC"/>
    <w:rsid w:val="00D35E31"/>
    <w:rsid w:val="00D360ED"/>
    <w:rsid w:val="00D36F35"/>
    <w:rsid w:val="00D37443"/>
    <w:rsid w:val="00D37AED"/>
    <w:rsid w:val="00D4056F"/>
    <w:rsid w:val="00D424C4"/>
    <w:rsid w:val="00D429FF"/>
    <w:rsid w:val="00D447D2"/>
    <w:rsid w:val="00D44D45"/>
    <w:rsid w:val="00D47CDB"/>
    <w:rsid w:val="00D51020"/>
    <w:rsid w:val="00D510C9"/>
    <w:rsid w:val="00D51537"/>
    <w:rsid w:val="00D52218"/>
    <w:rsid w:val="00D54ACE"/>
    <w:rsid w:val="00D54D69"/>
    <w:rsid w:val="00D54F29"/>
    <w:rsid w:val="00D55904"/>
    <w:rsid w:val="00D55BB5"/>
    <w:rsid w:val="00D60462"/>
    <w:rsid w:val="00D62291"/>
    <w:rsid w:val="00D62D04"/>
    <w:rsid w:val="00D63DF2"/>
    <w:rsid w:val="00D65C73"/>
    <w:rsid w:val="00D71C83"/>
    <w:rsid w:val="00D72845"/>
    <w:rsid w:val="00D73F51"/>
    <w:rsid w:val="00D745FD"/>
    <w:rsid w:val="00D74873"/>
    <w:rsid w:val="00D772AE"/>
    <w:rsid w:val="00D77723"/>
    <w:rsid w:val="00D801B6"/>
    <w:rsid w:val="00D806F6"/>
    <w:rsid w:val="00D8076F"/>
    <w:rsid w:val="00D81EA3"/>
    <w:rsid w:val="00D826B6"/>
    <w:rsid w:val="00D834B3"/>
    <w:rsid w:val="00D84227"/>
    <w:rsid w:val="00D846B9"/>
    <w:rsid w:val="00D853B7"/>
    <w:rsid w:val="00D86082"/>
    <w:rsid w:val="00D86A6A"/>
    <w:rsid w:val="00D87673"/>
    <w:rsid w:val="00D876FF"/>
    <w:rsid w:val="00D93BB2"/>
    <w:rsid w:val="00D941B5"/>
    <w:rsid w:val="00D94EFD"/>
    <w:rsid w:val="00D965A0"/>
    <w:rsid w:val="00D96966"/>
    <w:rsid w:val="00D972B2"/>
    <w:rsid w:val="00DA173C"/>
    <w:rsid w:val="00DA21DB"/>
    <w:rsid w:val="00DA2861"/>
    <w:rsid w:val="00DA2DE9"/>
    <w:rsid w:val="00DA30B8"/>
    <w:rsid w:val="00DA4099"/>
    <w:rsid w:val="00DA64B5"/>
    <w:rsid w:val="00DA67DE"/>
    <w:rsid w:val="00DA7440"/>
    <w:rsid w:val="00DA7AEE"/>
    <w:rsid w:val="00DB1433"/>
    <w:rsid w:val="00DB1907"/>
    <w:rsid w:val="00DB5D14"/>
    <w:rsid w:val="00DB5EA6"/>
    <w:rsid w:val="00DB74C6"/>
    <w:rsid w:val="00DC0F8C"/>
    <w:rsid w:val="00DC2FE5"/>
    <w:rsid w:val="00DC34A4"/>
    <w:rsid w:val="00DC4480"/>
    <w:rsid w:val="00DC47DC"/>
    <w:rsid w:val="00DC4C15"/>
    <w:rsid w:val="00DC6928"/>
    <w:rsid w:val="00DC6FC8"/>
    <w:rsid w:val="00DD1488"/>
    <w:rsid w:val="00DD2F74"/>
    <w:rsid w:val="00DD4123"/>
    <w:rsid w:val="00DD4E04"/>
    <w:rsid w:val="00DD4E58"/>
    <w:rsid w:val="00DD5CAF"/>
    <w:rsid w:val="00DD759C"/>
    <w:rsid w:val="00DD7EA0"/>
    <w:rsid w:val="00DE0624"/>
    <w:rsid w:val="00DE0EFF"/>
    <w:rsid w:val="00DE2997"/>
    <w:rsid w:val="00DE2F7D"/>
    <w:rsid w:val="00DE4768"/>
    <w:rsid w:val="00DE4F44"/>
    <w:rsid w:val="00DE739D"/>
    <w:rsid w:val="00DE7752"/>
    <w:rsid w:val="00DF0F8B"/>
    <w:rsid w:val="00DF214B"/>
    <w:rsid w:val="00DF29C0"/>
    <w:rsid w:val="00DF4F6E"/>
    <w:rsid w:val="00DF5A88"/>
    <w:rsid w:val="00E0034B"/>
    <w:rsid w:val="00E01329"/>
    <w:rsid w:val="00E01C7C"/>
    <w:rsid w:val="00E034A2"/>
    <w:rsid w:val="00E04576"/>
    <w:rsid w:val="00E06569"/>
    <w:rsid w:val="00E076EA"/>
    <w:rsid w:val="00E10389"/>
    <w:rsid w:val="00E129D1"/>
    <w:rsid w:val="00E1391E"/>
    <w:rsid w:val="00E13C7A"/>
    <w:rsid w:val="00E1467D"/>
    <w:rsid w:val="00E16D52"/>
    <w:rsid w:val="00E2132F"/>
    <w:rsid w:val="00E23354"/>
    <w:rsid w:val="00E234C0"/>
    <w:rsid w:val="00E237FE"/>
    <w:rsid w:val="00E23EAC"/>
    <w:rsid w:val="00E25450"/>
    <w:rsid w:val="00E27F2C"/>
    <w:rsid w:val="00E304D8"/>
    <w:rsid w:val="00E36CE7"/>
    <w:rsid w:val="00E37845"/>
    <w:rsid w:val="00E37A05"/>
    <w:rsid w:val="00E437BF"/>
    <w:rsid w:val="00E4627D"/>
    <w:rsid w:val="00E5140B"/>
    <w:rsid w:val="00E52BC1"/>
    <w:rsid w:val="00E534A8"/>
    <w:rsid w:val="00E552FD"/>
    <w:rsid w:val="00E568A7"/>
    <w:rsid w:val="00E56C42"/>
    <w:rsid w:val="00E61EDB"/>
    <w:rsid w:val="00E62091"/>
    <w:rsid w:val="00E62349"/>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779BC"/>
    <w:rsid w:val="00E80327"/>
    <w:rsid w:val="00E8037C"/>
    <w:rsid w:val="00E81D39"/>
    <w:rsid w:val="00E82C1C"/>
    <w:rsid w:val="00E8492D"/>
    <w:rsid w:val="00E8577B"/>
    <w:rsid w:val="00E874E5"/>
    <w:rsid w:val="00E87EB3"/>
    <w:rsid w:val="00E91E01"/>
    <w:rsid w:val="00E91F5D"/>
    <w:rsid w:val="00E94B71"/>
    <w:rsid w:val="00E95818"/>
    <w:rsid w:val="00E9768F"/>
    <w:rsid w:val="00EA08AC"/>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148B"/>
    <w:rsid w:val="00EC2C91"/>
    <w:rsid w:val="00EC324A"/>
    <w:rsid w:val="00EC4F69"/>
    <w:rsid w:val="00EC53BA"/>
    <w:rsid w:val="00EC5D46"/>
    <w:rsid w:val="00EC5E37"/>
    <w:rsid w:val="00EC6079"/>
    <w:rsid w:val="00EC6162"/>
    <w:rsid w:val="00EC6F8F"/>
    <w:rsid w:val="00EC7938"/>
    <w:rsid w:val="00ED04E5"/>
    <w:rsid w:val="00ED0E7A"/>
    <w:rsid w:val="00ED125A"/>
    <w:rsid w:val="00ED1282"/>
    <w:rsid w:val="00ED239D"/>
    <w:rsid w:val="00ED5CD6"/>
    <w:rsid w:val="00ED6D08"/>
    <w:rsid w:val="00EE1D25"/>
    <w:rsid w:val="00EE2D83"/>
    <w:rsid w:val="00EE51AD"/>
    <w:rsid w:val="00EE62A8"/>
    <w:rsid w:val="00EE728E"/>
    <w:rsid w:val="00EF319C"/>
    <w:rsid w:val="00EF35B5"/>
    <w:rsid w:val="00EF3C6D"/>
    <w:rsid w:val="00EF3F48"/>
    <w:rsid w:val="00EF4E9B"/>
    <w:rsid w:val="00EF522F"/>
    <w:rsid w:val="00EF588A"/>
    <w:rsid w:val="00F01A91"/>
    <w:rsid w:val="00F0221E"/>
    <w:rsid w:val="00F027D6"/>
    <w:rsid w:val="00F02D58"/>
    <w:rsid w:val="00F0557F"/>
    <w:rsid w:val="00F06BDA"/>
    <w:rsid w:val="00F0720F"/>
    <w:rsid w:val="00F07350"/>
    <w:rsid w:val="00F10326"/>
    <w:rsid w:val="00F135E2"/>
    <w:rsid w:val="00F150DE"/>
    <w:rsid w:val="00F15F45"/>
    <w:rsid w:val="00F1696F"/>
    <w:rsid w:val="00F17327"/>
    <w:rsid w:val="00F17CB5"/>
    <w:rsid w:val="00F213E6"/>
    <w:rsid w:val="00F21A83"/>
    <w:rsid w:val="00F21F03"/>
    <w:rsid w:val="00F229A6"/>
    <w:rsid w:val="00F24259"/>
    <w:rsid w:val="00F24672"/>
    <w:rsid w:val="00F247B2"/>
    <w:rsid w:val="00F2513A"/>
    <w:rsid w:val="00F2522F"/>
    <w:rsid w:val="00F26ED9"/>
    <w:rsid w:val="00F3188B"/>
    <w:rsid w:val="00F35DF8"/>
    <w:rsid w:val="00F37213"/>
    <w:rsid w:val="00F4063F"/>
    <w:rsid w:val="00F40E11"/>
    <w:rsid w:val="00F42DFB"/>
    <w:rsid w:val="00F44E31"/>
    <w:rsid w:val="00F46C6D"/>
    <w:rsid w:val="00F50171"/>
    <w:rsid w:val="00F50FBA"/>
    <w:rsid w:val="00F52257"/>
    <w:rsid w:val="00F535CB"/>
    <w:rsid w:val="00F53A64"/>
    <w:rsid w:val="00F54269"/>
    <w:rsid w:val="00F556EC"/>
    <w:rsid w:val="00F57163"/>
    <w:rsid w:val="00F57EF3"/>
    <w:rsid w:val="00F61B3E"/>
    <w:rsid w:val="00F634EC"/>
    <w:rsid w:val="00F6443F"/>
    <w:rsid w:val="00F64D44"/>
    <w:rsid w:val="00F6508E"/>
    <w:rsid w:val="00F66593"/>
    <w:rsid w:val="00F66EDF"/>
    <w:rsid w:val="00F72AD9"/>
    <w:rsid w:val="00F74558"/>
    <w:rsid w:val="00F746C3"/>
    <w:rsid w:val="00F7518C"/>
    <w:rsid w:val="00F752D5"/>
    <w:rsid w:val="00F7634E"/>
    <w:rsid w:val="00F76978"/>
    <w:rsid w:val="00F8179C"/>
    <w:rsid w:val="00F8183B"/>
    <w:rsid w:val="00F82B4F"/>
    <w:rsid w:val="00F83D4E"/>
    <w:rsid w:val="00F8520E"/>
    <w:rsid w:val="00F908B9"/>
    <w:rsid w:val="00F92310"/>
    <w:rsid w:val="00F92377"/>
    <w:rsid w:val="00F9483C"/>
    <w:rsid w:val="00F94B8D"/>
    <w:rsid w:val="00F95547"/>
    <w:rsid w:val="00F95C0E"/>
    <w:rsid w:val="00F96FDF"/>
    <w:rsid w:val="00F979A1"/>
    <w:rsid w:val="00FA0795"/>
    <w:rsid w:val="00FA41A9"/>
    <w:rsid w:val="00FA458C"/>
    <w:rsid w:val="00FA53AA"/>
    <w:rsid w:val="00FA541F"/>
    <w:rsid w:val="00FA7F3F"/>
    <w:rsid w:val="00FB1406"/>
    <w:rsid w:val="00FB14B0"/>
    <w:rsid w:val="00FB1A91"/>
    <w:rsid w:val="00FB23C8"/>
    <w:rsid w:val="00FB348F"/>
    <w:rsid w:val="00FB7B59"/>
    <w:rsid w:val="00FC6F1B"/>
    <w:rsid w:val="00FC702D"/>
    <w:rsid w:val="00FD0A67"/>
    <w:rsid w:val="00FD3489"/>
    <w:rsid w:val="00FD43F8"/>
    <w:rsid w:val="00FD4B4A"/>
    <w:rsid w:val="00FD50B4"/>
    <w:rsid w:val="00FD536F"/>
    <w:rsid w:val="00FD569E"/>
    <w:rsid w:val="00FD77BB"/>
    <w:rsid w:val="00FD7EA0"/>
    <w:rsid w:val="00FE0560"/>
    <w:rsid w:val="00FE08B0"/>
    <w:rsid w:val="00FE0B33"/>
    <w:rsid w:val="00FE6A3E"/>
    <w:rsid w:val="00FF3AC2"/>
    <w:rsid w:val="00FF44AC"/>
    <w:rsid w:val="00FF4A8E"/>
    <w:rsid w:val="00FF5770"/>
    <w:rsid w:val="00FF5BA6"/>
    <w:rsid w:val="00FF6783"/>
    <w:rsid w:val="00FF78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560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3697">
      <w:bodyDiv w:val="1"/>
      <w:marLeft w:val="0"/>
      <w:marRight w:val="0"/>
      <w:marTop w:val="0"/>
      <w:marBottom w:val="0"/>
      <w:divBdr>
        <w:top w:val="none" w:sz="0" w:space="0" w:color="auto"/>
        <w:left w:val="none" w:sz="0" w:space="0" w:color="auto"/>
        <w:bottom w:val="none" w:sz="0" w:space="0" w:color="auto"/>
        <w:right w:val="none" w:sz="0" w:space="0" w:color="auto"/>
      </w:divBdr>
    </w:div>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66639553">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090849638">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323047595">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4175</Words>
  <Characters>2380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143</cp:revision>
  <dcterms:created xsi:type="dcterms:W3CDTF">2025-03-07T10:07:00Z</dcterms:created>
  <dcterms:modified xsi:type="dcterms:W3CDTF">2025-03-13T13:40:00Z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