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0DDC3B7D" w:rsidR="00AE61DB" w:rsidRPr="0082110C" w:rsidRDefault="00AE61DB" w:rsidP="00AE61DB">
      <w:pPr>
        <w:jc w:val="center"/>
        <w:rPr>
          <w:rFonts w:ascii="Times New Roman" w:hAnsi="Times New Roman" w:cs="Times New Roman"/>
          <w:sz w:val="24"/>
          <w:szCs w:val="24"/>
        </w:rPr>
      </w:pPr>
      <w:r w:rsidRPr="0082110C">
        <w:rPr>
          <w:rFonts w:ascii="Times New Roman" w:hAnsi="Times New Roman" w:cs="Times New Roman"/>
          <w:sz w:val="24"/>
          <w:szCs w:val="24"/>
        </w:rPr>
        <w:t>Rīgas pašvaldības sabiedrība ar ierobežotu atbildību “Rīgas satiksme”</w:t>
      </w:r>
    </w:p>
    <w:p w14:paraId="6958F10E" w14:textId="77777777" w:rsidR="00AE61DB" w:rsidRPr="0082110C" w:rsidRDefault="00AE61DB" w:rsidP="00AE61DB">
      <w:pPr>
        <w:jc w:val="center"/>
        <w:rPr>
          <w:rFonts w:ascii="Times New Roman" w:hAnsi="Times New Roman" w:cs="Times New Roman"/>
          <w:sz w:val="24"/>
          <w:szCs w:val="24"/>
        </w:rPr>
      </w:pPr>
    </w:p>
    <w:p w14:paraId="142482A0" w14:textId="77777777" w:rsidR="00AE61DB" w:rsidRPr="0082110C" w:rsidRDefault="00AE61DB" w:rsidP="00AE61DB">
      <w:pPr>
        <w:jc w:val="center"/>
        <w:rPr>
          <w:rFonts w:ascii="Times New Roman" w:hAnsi="Times New Roman" w:cs="Times New Roman"/>
          <w:sz w:val="24"/>
          <w:szCs w:val="24"/>
        </w:rPr>
      </w:pPr>
    </w:p>
    <w:p w14:paraId="57B3F41D" w14:textId="4A101AD2" w:rsidR="00AE61DB" w:rsidRPr="0082110C" w:rsidRDefault="00AE61DB" w:rsidP="00AE61DB">
      <w:pPr>
        <w:jc w:val="right"/>
        <w:rPr>
          <w:rFonts w:ascii="Times New Roman" w:hAnsi="Times New Roman" w:cs="Times New Roman"/>
          <w:sz w:val="24"/>
          <w:szCs w:val="24"/>
        </w:rPr>
      </w:pPr>
      <w:r w:rsidRPr="0082110C">
        <w:rPr>
          <w:rFonts w:ascii="Times New Roman" w:hAnsi="Times New Roman" w:cs="Times New Roman"/>
          <w:sz w:val="24"/>
          <w:szCs w:val="24"/>
        </w:rPr>
        <w:t>APSTIPRINĀTS</w:t>
      </w:r>
      <w:r w:rsidRPr="0082110C">
        <w:rPr>
          <w:rFonts w:ascii="Times New Roman" w:hAnsi="Times New Roman" w:cs="Times New Roman"/>
          <w:sz w:val="24"/>
          <w:szCs w:val="24"/>
        </w:rPr>
        <w:br/>
        <w:t xml:space="preserve">Iepirkuma komisijas </w:t>
      </w:r>
      <w:r w:rsidRPr="0082110C">
        <w:rPr>
          <w:rFonts w:ascii="Times New Roman" w:hAnsi="Times New Roman" w:cs="Times New Roman"/>
          <w:sz w:val="24"/>
          <w:szCs w:val="24"/>
        </w:rPr>
        <w:br/>
        <w:t>202</w:t>
      </w:r>
      <w:r w:rsidR="00B1004B">
        <w:rPr>
          <w:rFonts w:ascii="Times New Roman" w:hAnsi="Times New Roman" w:cs="Times New Roman"/>
          <w:sz w:val="24"/>
          <w:szCs w:val="24"/>
        </w:rPr>
        <w:t>4</w:t>
      </w:r>
      <w:r w:rsidRPr="0082110C">
        <w:rPr>
          <w:rFonts w:ascii="Times New Roman" w:hAnsi="Times New Roman" w:cs="Times New Roman"/>
          <w:sz w:val="24"/>
          <w:szCs w:val="24"/>
        </w:rPr>
        <w:t>.gada</w:t>
      </w:r>
      <w:r w:rsidR="00C50436" w:rsidRPr="0082110C">
        <w:rPr>
          <w:rFonts w:ascii="Times New Roman" w:hAnsi="Times New Roman" w:cs="Times New Roman"/>
          <w:sz w:val="24"/>
          <w:szCs w:val="24"/>
        </w:rPr>
        <w:t xml:space="preserve"> </w:t>
      </w:r>
      <w:r w:rsidR="0092656B">
        <w:rPr>
          <w:rFonts w:ascii="Times New Roman" w:hAnsi="Times New Roman" w:cs="Times New Roman"/>
          <w:sz w:val="24"/>
          <w:szCs w:val="24"/>
        </w:rPr>
        <w:t>25.</w:t>
      </w:r>
      <w:r w:rsidR="00716EA7" w:rsidRPr="0082110C">
        <w:rPr>
          <w:rFonts w:ascii="Times New Roman" w:hAnsi="Times New Roman" w:cs="Times New Roman"/>
          <w:sz w:val="24"/>
          <w:szCs w:val="24"/>
        </w:rPr>
        <w:t xml:space="preserve"> </w:t>
      </w:r>
      <w:r w:rsidR="00B1004B">
        <w:rPr>
          <w:rFonts w:ascii="Times New Roman" w:hAnsi="Times New Roman" w:cs="Times New Roman"/>
          <w:sz w:val="24"/>
          <w:szCs w:val="24"/>
        </w:rPr>
        <w:t>marta</w:t>
      </w:r>
      <w:r w:rsidR="0079038F" w:rsidRPr="0082110C">
        <w:rPr>
          <w:rFonts w:ascii="Times New Roman" w:hAnsi="Times New Roman" w:cs="Times New Roman"/>
          <w:sz w:val="24"/>
          <w:szCs w:val="24"/>
        </w:rPr>
        <w:t xml:space="preserve"> </w:t>
      </w:r>
      <w:r w:rsidRPr="0082110C">
        <w:rPr>
          <w:rFonts w:ascii="Times New Roman" w:hAnsi="Times New Roman" w:cs="Times New Roman"/>
          <w:sz w:val="24"/>
          <w:szCs w:val="24"/>
        </w:rPr>
        <w:t>sēdē</w:t>
      </w:r>
    </w:p>
    <w:p w14:paraId="2A52837F" w14:textId="77777777" w:rsidR="00816708" w:rsidRPr="0082110C" w:rsidRDefault="00816708" w:rsidP="00AE61DB">
      <w:pPr>
        <w:jc w:val="right"/>
        <w:rPr>
          <w:rFonts w:ascii="Times New Roman" w:hAnsi="Times New Roman" w:cs="Times New Roman"/>
          <w:sz w:val="24"/>
          <w:szCs w:val="24"/>
        </w:rPr>
      </w:pPr>
    </w:p>
    <w:p w14:paraId="2DA8DB05" w14:textId="77777777" w:rsidR="00AE61DB" w:rsidRPr="0082110C" w:rsidRDefault="00AE61DB" w:rsidP="00AE61DB">
      <w:pPr>
        <w:jc w:val="right"/>
        <w:rPr>
          <w:rFonts w:ascii="Times New Roman" w:hAnsi="Times New Roman" w:cs="Times New Roman"/>
          <w:sz w:val="24"/>
          <w:szCs w:val="24"/>
        </w:rPr>
      </w:pPr>
    </w:p>
    <w:p w14:paraId="41E72A87" w14:textId="676879CD" w:rsidR="00AE61DB" w:rsidRPr="0082110C" w:rsidRDefault="00AE61DB" w:rsidP="00AE61DB">
      <w:pPr>
        <w:jc w:val="right"/>
        <w:rPr>
          <w:rFonts w:ascii="Times New Roman" w:hAnsi="Times New Roman" w:cs="Times New Roman"/>
          <w:sz w:val="24"/>
          <w:szCs w:val="24"/>
        </w:rPr>
      </w:pPr>
    </w:p>
    <w:p w14:paraId="5C576378" w14:textId="77777777" w:rsidR="00AE61DB" w:rsidRPr="0082110C" w:rsidRDefault="00AE61DB" w:rsidP="00AE61DB">
      <w:pPr>
        <w:jc w:val="center"/>
        <w:rPr>
          <w:rFonts w:ascii="Times New Roman" w:hAnsi="Times New Roman" w:cs="Times New Roman"/>
          <w:sz w:val="24"/>
          <w:szCs w:val="24"/>
        </w:rPr>
      </w:pPr>
    </w:p>
    <w:p w14:paraId="1F8FD80D" w14:textId="192F2041" w:rsidR="00AE61DB" w:rsidRPr="0082110C" w:rsidRDefault="00106906" w:rsidP="00AE61DB">
      <w:pPr>
        <w:spacing w:after="0"/>
        <w:jc w:val="center"/>
        <w:rPr>
          <w:rFonts w:ascii="Times New Roman" w:hAnsi="Times New Roman" w:cs="Times New Roman"/>
          <w:b/>
          <w:sz w:val="24"/>
          <w:szCs w:val="24"/>
        </w:rPr>
      </w:pPr>
      <w:r w:rsidRPr="0082110C">
        <w:rPr>
          <w:rFonts w:ascii="Times New Roman" w:hAnsi="Times New Roman" w:cs="Times New Roman"/>
          <w:b/>
          <w:sz w:val="24"/>
          <w:szCs w:val="24"/>
        </w:rPr>
        <w:t>Atklāts konkurss</w:t>
      </w:r>
    </w:p>
    <w:p w14:paraId="38514C52" w14:textId="2C2D208A" w:rsidR="00106906" w:rsidRPr="0082110C" w:rsidRDefault="001D531F" w:rsidP="00317E79">
      <w:pPr>
        <w:spacing w:after="0"/>
        <w:jc w:val="center"/>
        <w:rPr>
          <w:rFonts w:ascii="Times New Roman" w:eastAsia="Times New Roman" w:hAnsi="Times New Roman" w:cs="Times New Roman"/>
          <w:b/>
          <w:bCs/>
          <w:color w:val="000000"/>
          <w:sz w:val="24"/>
          <w:szCs w:val="24"/>
        </w:rPr>
      </w:pPr>
      <w:r w:rsidRPr="0082110C">
        <w:rPr>
          <w:rFonts w:ascii="Times New Roman" w:hAnsi="Times New Roman" w:cs="Times New Roman"/>
          <w:b/>
          <w:sz w:val="24"/>
          <w:szCs w:val="24"/>
        </w:rPr>
        <w:t>“</w:t>
      </w:r>
      <w:r w:rsidR="00317E79" w:rsidRPr="0082110C">
        <w:rPr>
          <w:rFonts w:ascii="Times New Roman" w:hAnsi="Times New Roman" w:cs="Times New Roman"/>
          <w:b/>
          <w:sz w:val="24"/>
          <w:szCs w:val="24"/>
        </w:rPr>
        <w:t>Elektrosaimniecības dispečerpunktu un apakšstaciju monitoringa un telem</w:t>
      </w:r>
      <w:r w:rsidR="004C7D1E">
        <w:rPr>
          <w:rFonts w:ascii="Times New Roman" w:hAnsi="Times New Roman" w:cs="Times New Roman"/>
          <w:b/>
          <w:sz w:val="24"/>
          <w:szCs w:val="24"/>
        </w:rPr>
        <w:t>ehā</w:t>
      </w:r>
      <w:r w:rsidR="00B87BB0">
        <w:rPr>
          <w:rFonts w:ascii="Times New Roman" w:hAnsi="Times New Roman" w:cs="Times New Roman"/>
          <w:b/>
          <w:sz w:val="24"/>
          <w:szCs w:val="24"/>
        </w:rPr>
        <w:t>nikas</w:t>
      </w:r>
      <w:r w:rsidR="00317E79" w:rsidRPr="0082110C">
        <w:rPr>
          <w:rFonts w:ascii="Times New Roman" w:hAnsi="Times New Roman" w:cs="Times New Roman"/>
          <w:b/>
          <w:sz w:val="24"/>
          <w:szCs w:val="24"/>
        </w:rPr>
        <w:t xml:space="preserve"> darbības paplašināšana</w:t>
      </w:r>
      <w:r w:rsidR="00106906" w:rsidRPr="0082110C">
        <w:rPr>
          <w:rFonts w:ascii="Times New Roman" w:eastAsia="Times New Roman" w:hAnsi="Times New Roman" w:cs="Times New Roman"/>
          <w:b/>
          <w:bCs/>
          <w:color w:val="000000"/>
          <w:sz w:val="24"/>
          <w:szCs w:val="24"/>
        </w:rPr>
        <w:t>”</w:t>
      </w:r>
    </w:p>
    <w:p w14:paraId="3E1D2014" w14:textId="4E3A3CC1" w:rsidR="00AE61DB" w:rsidRPr="0082110C" w:rsidRDefault="00AE61DB" w:rsidP="00AE61DB">
      <w:pPr>
        <w:jc w:val="center"/>
        <w:rPr>
          <w:rFonts w:ascii="Times New Roman" w:hAnsi="Times New Roman" w:cs="Times New Roman"/>
          <w:sz w:val="24"/>
          <w:szCs w:val="24"/>
        </w:rPr>
      </w:pPr>
      <w:r w:rsidRPr="0082110C">
        <w:rPr>
          <w:rFonts w:ascii="Times New Roman" w:hAnsi="Times New Roman" w:cs="Times New Roman"/>
          <w:sz w:val="24"/>
          <w:szCs w:val="24"/>
        </w:rPr>
        <w:t>Identifikācijas Nr. RS/202</w:t>
      </w:r>
      <w:r w:rsidR="00B1004B">
        <w:rPr>
          <w:rFonts w:ascii="Times New Roman" w:hAnsi="Times New Roman" w:cs="Times New Roman"/>
          <w:sz w:val="24"/>
          <w:szCs w:val="24"/>
        </w:rPr>
        <w:t>4</w:t>
      </w:r>
      <w:r w:rsidR="0092656B">
        <w:rPr>
          <w:rFonts w:ascii="Times New Roman" w:hAnsi="Times New Roman" w:cs="Times New Roman"/>
          <w:sz w:val="24"/>
          <w:szCs w:val="24"/>
        </w:rPr>
        <w:t>/16</w:t>
      </w:r>
    </w:p>
    <w:p w14:paraId="7E648132" w14:textId="77777777" w:rsidR="00AE61DB" w:rsidRPr="0082110C" w:rsidRDefault="00AE61DB" w:rsidP="00AE61DB">
      <w:pPr>
        <w:jc w:val="center"/>
        <w:rPr>
          <w:rFonts w:ascii="Times New Roman" w:hAnsi="Times New Roman" w:cs="Times New Roman"/>
          <w:sz w:val="24"/>
          <w:szCs w:val="24"/>
        </w:rPr>
      </w:pPr>
    </w:p>
    <w:p w14:paraId="70BD4483" w14:textId="77777777"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NOLIKUMS</w:t>
      </w:r>
    </w:p>
    <w:p w14:paraId="27FA3E6B" w14:textId="77777777" w:rsidR="00AE61DB" w:rsidRPr="0082110C" w:rsidRDefault="00AE61DB" w:rsidP="00AE61DB">
      <w:pPr>
        <w:rPr>
          <w:rFonts w:ascii="Times New Roman" w:hAnsi="Times New Roman" w:cs="Times New Roman"/>
          <w:sz w:val="24"/>
          <w:szCs w:val="24"/>
        </w:rPr>
      </w:pPr>
    </w:p>
    <w:p w14:paraId="463946D8" w14:textId="77777777" w:rsidR="00AE61DB" w:rsidRPr="0082110C" w:rsidRDefault="00AE61DB" w:rsidP="00AE61DB">
      <w:pPr>
        <w:rPr>
          <w:rFonts w:ascii="Times New Roman" w:hAnsi="Times New Roman" w:cs="Times New Roman"/>
          <w:sz w:val="24"/>
          <w:szCs w:val="24"/>
        </w:rPr>
      </w:pPr>
    </w:p>
    <w:p w14:paraId="125EDB82" w14:textId="77777777" w:rsidR="00AE61DB" w:rsidRPr="0082110C" w:rsidRDefault="00AE61DB" w:rsidP="00AE61DB">
      <w:pPr>
        <w:rPr>
          <w:rFonts w:ascii="Times New Roman" w:hAnsi="Times New Roman" w:cs="Times New Roman"/>
          <w:sz w:val="24"/>
          <w:szCs w:val="24"/>
        </w:rPr>
      </w:pPr>
    </w:p>
    <w:p w14:paraId="5C17C27F" w14:textId="77777777" w:rsidR="00AE61DB" w:rsidRPr="0082110C" w:rsidRDefault="00AE61DB" w:rsidP="00AE61DB">
      <w:pPr>
        <w:rPr>
          <w:rFonts w:ascii="Times New Roman" w:hAnsi="Times New Roman" w:cs="Times New Roman"/>
          <w:sz w:val="24"/>
          <w:szCs w:val="24"/>
        </w:rPr>
      </w:pPr>
    </w:p>
    <w:p w14:paraId="168D6BCA" w14:textId="77777777" w:rsidR="00AE61DB" w:rsidRPr="0082110C" w:rsidRDefault="00AE61DB" w:rsidP="00AE61DB">
      <w:pPr>
        <w:rPr>
          <w:rFonts w:ascii="Times New Roman" w:hAnsi="Times New Roman" w:cs="Times New Roman"/>
          <w:sz w:val="24"/>
          <w:szCs w:val="24"/>
        </w:rPr>
      </w:pPr>
    </w:p>
    <w:p w14:paraId="4A6CDC34" w14:textId="77777777" w:rsidR="00AE61DB" w:rsidRPr="0082110C" w:rsidRDefault="00AE61DB" w:rsidP="00AE61DB">
      <w:pPr>
        <w:rPr>
          <w:rFonts w:ascii="Times New Roman" w:hAnsi="Times New Roman" w:cs="Times New Roman"/>
          <w:sz w:val="24"/>
          <w:szCs w:val="24"/>
        </w:rPr>
      </w:pPr>
    </w:p>
    <w:p w14:paraId="4D489D18" w14:textId="77777777" w:rsidR="00AE61DB" w:rsidRPr="0082110C" w:rsidRDefault="00AE61DB" w:rsidP="00AE61DB">
      <w:pPr>
        <w:rPr>
          <w:rFonts w:ascii="Times New Roman" w:hAnsi="Times New Roman" w:cs="Times New Roman"/>
          <w:sz w:val="24"/>
          <w:szCs w:val="24"/>
        </w:rPr>
      </w:pPr>
    </w:p>
    <w:p w14:paraId="75BF7244" w14:textId="77777777" w:rsidR="00AE61DB" w:rsidRPr="0082110C" w:rsidRDefault="00AE61DB" w:rsidP="00AE61DB">
      <w:pPr>
        <w:rPr>
          <w:rFonts w:ascii="Times New Roman" w:hAnsi="Times New Roman" w:cs="Times New Roman"/>
          <w:sz w:val="24"/>
          <w:szCs w:val="24"/>
        </w:rPr>
      </w:pPr>
    </w:p>
    <w:p w14:paraId="4C8F7EA8" w14:textId="77777777" w:rsidR="00AE61DB" w:rsidRPr="0082110C" w:rsidRDefault="00AE61DB" w:rsidP="00AE61DB">
      <w:pPr>
        <w:rPr>
          <w:rFonts w:ascii="Times New Roman" w:hAnsi="Times New Roman" w:cs="Times New Roman"/>
          <w:sz w:val="24"/>
          <w:szCs w:val="24"/>
        </w:rPr>
      </w:pPr>
    </w:p>
    <w:p w14:paraId="37FAD8DC" w14:textId="77777777" w:rsidR="00AE61DB" w:rsidRPr="0082110C" w:rsidRDefault="00AE61DB" w:rsidP="00AE61DB">
      <w:pPr>
        <w:rPr>
          <w:rFonts w:ascii="Times New Roman" w:hAnsi="Times New Roman" w:cs="Times New Roman"/>
          <w:sz w:val="24"/>
          <w:szCs w:val="24"/>
        </w:rPr>
      </w:pPr>
    </w:p>
    <w:p w14:paraId="2D5E43FE" w14:textId="77777777" w:rsidR="00AE61DB" w:rsidRPr="0082110C" w:rsidRDefault="00AE61DB" w:rsidP="00AE61DB">
      <w:pPr>
        <w:rPr>
          <w:rFonts w:ascii="Times New Roman" w:hAnsi="Times New Roman" w:cs="Times New Roman"/>
          <w:sz w:val="24"/>
          <w:szCs w:val="24"/>
        </w:rPr>
      </w:pPr>
    </w:p>
    <w:p w14:paraId="14633979" w14:textId="77777777" w:rsidR="00AE61DB" w:rsidRPr="0082110C" w:rsidRDefault="00AE61DB" w:rsidP="00AE61DB">
      <w:pPr>
        <w:rPr>
          <w:rFonts w:ascii="Times New Roman" w:hAnsi="Times New Roman" w:cs="Times New Roman"/>
          <w:sz w:val="24"/>
          <w:szCs w:val="24"/>
        </w:rPr>
      </w:pPr>
    </w:p>
    <w:p w14:paraId="3DA09466" w14:textId="77777777" w:rsidR="00AE61DB" w:rsidRPr="0082110C" w:rsidRDefault="00AE61DB" w:rsidP="00AE61DB">
      <w:pPr>
        <w:jc w:val="center"/>
        <w:rPr>
          <w:rFonts w:ascii="Times New Roman" w:hAnsi="Times New Roman" w:cs="Times New Roman"/>
          <w:b/>
          <w:sz w:val="24"/>
          <w:szCs w:val="24"/>
        </w:rPr>
      </w:pPr>
    </w:p>
    <w:p w14:paraId="5469E4CB" w14:textId="77777777" w:rsidR="00AE61DB" w:rsidRPr="0082110C" w:rsidRDefault="00AE61DB" w:rsidP="00AE61DB">
      <w:pPr>
        <w:jc w:val="center"/>
        <w:rPr>
          <w:rFonts w:ascii="Times New Roman" w:hAnsi="Times New Roman" w:cs="Times New Roman"/>
          <w:b/>
          <w:sz w:val="24"/>
          <w:szCs w:val="24"/>
        </w:rPr>
      </w:pPr>
    </w:p>
    <w:p w14:paraId="7D7B347B" w14:textId="77777777"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Rīga</w:t>
      </w:r>
    </w:p>
    <w:p w14:paraId="7A9952BC" w14:textId="6880B094"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202</w:t>
      </w:r>
      <w:r w:rsidR="004863A8">
        <w:rPr>
          <w:rFonts w:ascii="Times New Roman" w:hAnsi="Times New Roman" w:cs="Times New Roman"/>
          <w:b/>
          <w:sz w:val="24"/>
          <w:szCs w:val="24"/>
        </w:rPr>
        <w:t>4</w:t>
      </w:r>
    </w:p>
    <w:p w14:paraId="70A3F869" w14:textId="77777777" w:rsidR="00EE6474" w:rsidRPr="0082110C" w:rsidRDefault="00AE61DB" w:rsidP="00AE61DB">
      <w:pPr>
        <w:pStyle w:val="ListParagraph"/>
        <w:jc w:val="center"/>
        <w:rPr>
          <w:rFonts w:ascii="Times New Roman" w:hAnsi="Times New Roman" w:cs="Times New Roman"/>
          <w:b/>
          <w:sz w:val="24"/>
          <w:szCs w:val="24"/>
        </w:rPr>
      </w:pPr>
      <w:r w:rsidRPr="0082110C">
        <w:rPr>
          <w:rFonts w:ascii="Times New Roman" w:hAnsi="Times New Roman" w:cs="Times New Roman"/>
          <w:b/>
          <w:sz w:val="24"/>
          <w:szCs w:val="24"/>
        </w:rPr>
        <w:br w:type="page"/>
      </w:r>
    </w:p>
    <w:p w14:paraId="1AE515F3" w14:textId="77777777" w:rsidR="00EE6474" w:rsidRPr="0082110C"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lastRenderedPageBreak/>
        <w:t>VISPĀRĪGĀ INFORMĀCIJA</w:t>
      </w:r>
    </w:p>
    <w:p w14:paraId="33CF9432" w14:textId="39FF56C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82110C">
        <w:rPr>
          <w:rFonts w:ascii="Times New Roman" w:hAnsi="Times New Roman" w:cs="Times New Roman"/>
          <w:b/>
          <w:sz w:val="24"/>
          <w:szCs w:val="24"/>
        </w:rPr>
        <w:t xml:space="preserve">Iepirkuma </w:t>
      </w:r>
      <w:r w:rsidR="00AF689A" w:rsidRPr="0082110C">
        <w:rPr>
          <w:rFonts w:ascii="Times New Roman" w:hAnsi="Times New Roman" w:cs="Times New Roman"/>
          <w:b/>
          <w:sz w:val="24"/>
          <w:szCs w:val="24"/>
        </w:rPr>
        <w:t xml:space="preserve">priekšmets, iepirkuma procedūras </w:t>
      </w:r>
      <w:r w:rsidRPr="0082110C">
        <w:rPr>
          <w:rFonts w:ascii="Times New Roman" w:hAnsi="Times New Roman" w:cs="Times New Roman"/>
          <w:b/>
          <w:sz w:val="24"/>
          <w:szCs w:val="24"/>
        </w:rPr>
        <w:t>veids</w:t>
      </w:r>
      <w:r w:rsidRPr="0082110C">
        <w:rPr>
          <w:rFonts w:ascii="Times New Roman" w:hAnsi="Times New Roman" w:cs="Times New Roman"/>
          <w:sz w:val="24"/>
          <w:szCs w:val="24"/>
        </w:rPr>
        <w:t xml:space="preserve"> </w:t>
      </w:r>
    </w:p>
    <w:p w14:paraId="3D75072C" w14:textId="2C03077E" w:rsidR="00EE6474" w:rsidRPr="0082110C"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w:t>
      </w:r>
      <w:r w:rsidR="00AF689A" w:rsidRPr="0082110C">
        <w:rPr>
          <w:rFonts w:ascii="Times New Roman" w:hAnsi="Times New Roman" w:cs="Times New Roman"/>
          <w:sz w:val="24"/>
          <w:szCs w:val="24"/>
        </w:rPr>
        <w:t xml:space="preserve">priekšmets </w:t>
      </w:r>
      <w:r w:rsidRPr="0082110C">
        <w:rPr>
          <w:rFonts w:ascii="Times New Roman" w:hAnsi="Times New Roman" w:cs="Times New Roman"/>
          <w:sz w:val="24"/>
          <w:szCs w:val="24"/>
        </w:rPr>
        <w:t>–</w:t>
      </w:r>
      <w:bookmarkStart w:id="0" w:name="_Hlk3457458"/>
      <w:r w:rsidRPr="0082110C">
        <w:rPr>
          <w:rFonts w:ascii="Times New Roman" w:hAnsi="Times New Roman" w:cs="Times New Roman"/>
          <w:sz w:val="24"/>
          <w:szCs w:val="24"/>
        </w:rPr>
        <w:t xml:space="preserve"> </w:t>
      </w:r>
      <w:r w:rsidR="00887A0E" w:rsidRPr="0082110C">
        <w:rPr>
          <w:rFonts w:ascii="Times New Roman" w:hAnsi="Times New Roman" w:cs="Times New Roman"/>
          <w:sz w:val="24"/>
          <w:szCs w:val="24"/>
        </w:rPr>
        <w:t xml:space="preserve">elektrosaimniecības dispečerpunktu un apakšstaciju monitoringa un </w:t>
      </w:r>
      <w:r w:rsidR="00B87BB0">
        <w:rPr>
          <w:rFonts w:ascii="Times New Roman" w:hAnsi="Times New Roman" w:cs="Times New Roman"/>
          <w:sz w:val="24"/>
          <w:szCs w:val="24"/>
        </w:rPr>
        <w:t>telemehānikas</w:t>
      </w:r>
      <w:r w:rsidR="00B87BB0" w:rsidRPr="0082110C">
        <w:rPr>
          <w:rFonts w:ascii="Times New Roman" w:hAnsi="Times New Roman" w:cs="Times New Roman"/>
          <w:sz w:val="24"/>
          <w:szCs w:val="24"/>
        </w:rPr>
        <w:t xml:space="preserve"> </w:t>
      </w:r>
      <w:r w:rsidR="00887A0E" w:rsidRPr="0082110C">
        <w:rPr>
          <w:rFonts w:ascii="Times New Roman" w:hAnsi="Times New Roman" w:cs="Times New Roman"/>
          <w:sz w:val="24"/>
          <w:szCs w:val="24"/>
        </w:rPr>
        <w:t>darbības paplašināšana</w:t>
      </w:r>
      <w:bookmarkEnd w:id="0"/>
      <w:r w:rsidRPr="0082110C">
        <w:rPr>
          <w:rFonts w:ascii="Times New Roman" w:hAnsi="Times New Roman" w:cs="Times New Roman"/>
          <w:sz w:val="24"/>
          <w:szCs w:val="24"/>
        </w:rPr>
        <w:t>.</w:t>
      </w:r>
    </w:p>
    <w:p w14:paraId="758D4671" w14:textId="64FA6BAA" w:rsidR="00D8150F" w:rsidRPr="0082110C" w:rsidRDefault="00EE6474">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nomenklatūras CPV kods – </w:t>
      </w:r>
      <w:r w:rsidR="008C6C9B" w:rsidRPr="0082110C">
        <w:rPr>
          <w:rFonts w:ascii="Times New Roman" w:eastAsia="Times New Roman" w:hAnsi="Times New Roman"/>
          <w:sz w:val="24"/>
          <w:szCs w:val="24"/>
        </w:rPr>
        <w:t>722</w:t>
      </w:r>
      <w:r w:rsidR="00FB6DCF" w:rsidRPr="0082110C">
        <w:rPr>
          <w:rFonts w:ascii="Times New Roman" w:eastAsia="Times New Roman" w:hAnsi="Times New Roman"/>
          <w:sz w:val="24"/>
          <w:szCs w:val="24"/>
        </w:rPr>
        <w:t>65000-0</w:t>
      </w:r>
      <w:r w:rsidR="00CE72E8" w:rsidRPr="0082110C">
        <w:rPr>
          <w:rFonts w:ascii="Times New Roman" w:eastAsia="Times New Roman" w:hAnsi="Times New Roman"/>
          <w:sz w:val="24"/>
          <w:szCs w:val="24"/>
        </w:rPr>
        <w:t xml:space="preserve"> (Programmatūras</w:t>
      </w:r>
      <w:r w:rsidR="0078023A" w:rsidRPr="0082110C">
        <w:rPr>
          <w:rFonts w:ascii="Times New Roman" w:eastAsia="Times New Roman" w:hAnsi="Times New Roman"/>
          <w:sz w:val="24"/>
          <w:szCs w:val="24"/>
        </w:rPr>
        <w:t xml:space="preserve"> konfigurēš</w:t>
      </w:r>
      <w:r w:rsidR="000D3D19" w:rsidRPr="0082110C">
        <w:rPr>
          <w:rFonts w:ascii="Times New Roman" w:eastAsia="Times New Roman" w:hAnsi="Times New Roman"/>
          <w:sz w:val="24"/>
          <w:szCs w:val="24"/>
        </w:rPr>
        <w:t>anas</w:t>
      </w:r>
      <w:r w:rsidR="0078023A" w:rsidRPr="0082110C">
        <w:rPr>
          <w:rFonts w:ascii="Times New Roman" w:eastAsia="Times New Roman" w:hAnsi="Times New Roman"/>
          <w:sz w:val="24"/>
          <w:szCs w:val="24"/>
        </w:rPr>
        <w:t xml:space="preserve"> pakalpojumi</w:t>
      </w:r>
      <w:r w:rsidR="00CE72E8" w:rsidRPr="0082110C">
        <w:rPr>
          <w:rFonts w:ascii="Times New Roman" w:eastAsia="Times New Roman" w:hAnsi="Times New Roman"/>
          <w:sz w:val="24"/>
          <w:szCs w:val="24"/>
        </w:rPr>
        <w:t>)</w:t>
      </w:r>
      <w:r w:rsidR="00D8150F" w:rsidRPr="0082110C">
        <w:rPr>
          <w:rFonts w:ascii="Times New Roman" w:eastAsia="Times New Roman" w:hAnsi="Times New Roman"/>
          <w:sz w:val="24"/>
          <w:szCs w:val="24"/>
        </w:rPr>
        <w:t xml:space="preserve">, </w:t>
      </w:r>
      <w:r w:rsidR="0078023A" w:rsidRPr="0082110C">
        <w:rPr>
          <w:rFonts w:ascii="Times New Roman" w:eastAsia="Times New Roman" w:hAnsi="Times New Roman"/>
          <w:sz w:val="24"/>
          <w:szCs w:val="24"/>
        </w:rPr>
        <w:t xml:space="preserve">papildkods – </w:t>
      </w:r>
      <w:r w:rsidR="00FB6DCF" w:rsidRPr="0082110C">
        <w:rPr>
          <w:rFonts w:ascii="Times New Roman" w:eastAsia="Times New Roman" w:hAnsi="Times New Roman"/>
          <w:sz w:val="24"/>
          <w:szCs w:val="24"/>
        </w:rPr>
        <w:t>312</w:t>
      </w:r>
      <w:r w:rsidR="007B1496" w:rsidRPr="0082110C">
        <w:rPr>
          <w:rFonts w:ascii="Times New Roman" w:eastAsia="Times New Roman" w:hAnsi="Times New Roman"/>
          <w:sz w:val="24"/>
          <w:szCs w:val="24"/>
        </w:rPr>
        <w:t>00000-8</w:t>
      </w:r>
      <w:r w:rsidR="0078023A" w:rsidRPr="0082110C">
        <w:rPr>
          <w:rFonts w:ascii="Times New Roman" w:eastAsia="Times New Roman" w:hAnsi="Times New Roman"/>
          <w:sz w:val="24"/>
          <w:szCs w:val="24"/>
        </w:rPr>
        <w:t xml:space="preserve"> (</w:t>
      </w:r>
      <w:r w:rsidR="008A0843" w:rsidRPr="0082110C">
        <w:rPr>
          <w:rFonts w:ascii="Times New Roman" w:eastAsia="Times New Roman" w:hAnsi="Times New Roman"/>
          <w:sz w:val="24"/>
          <w:szCs w:val="24"/>
        </w:rPr>
        <w:t>Elektrības sadales un kontroles ierīces</w:t>
      </w:r>
      <w:r w:rsidR="0078023A" w:rsidRPr="0082110C">
        <w:rPr>
          <w:rFonts w:ascii="Times New Roman" w:eastAsia="Times New Roman" w:hAnsi="Times New Roman"/>
          <w:sz w:val="24"/>
          <w:szCs w:val="24"/>
        </w:rPr>
        <w:t>)</w:t>
      </w:r>
      <w:r w:rsidR="006567B1">
        <w:rPr>
          <w:rFonts w:ascii="Times New Roman" w:eastAsia="Times New Roman" w:hAnsi="Times New Roman"/>
          <w:sz w:val="24"/>
          <w:szCs w:val="24"/>
        </w:rPr>
        <w:t>,</w:t>
      </w:r>
      <w:r w:rsidR="006567B1" w:rsidRPr="0082110C" w:rsidDel="006567B1">
        <w:rPr>
          <w:rFonts w:ascii="Times New Roman" w:eastAsia="Times New Roman" w:hAnsi="Times New Roman"/>
          <w:sz w:val="24"/>
          <w:szCs w:val="24"/>
        </w:rPr>
        <w:t xml:space="preserve"> </w:t>
      </w:r>
      <w:r w:rsidR="006567B1" w:rsidRPr="006567B1">
        <w:rPr>
          <w:rFonts w:ascii="Times New Roman" w:eastAsia="Times New Roman" w:hAnsi="Times New Roman"/>
          <w:sz w:val="24"/>
          <w:szCs w:val="24"/>
        </w:rPr>
        <w:t>71320000-7</w:t>
      </w:r>
      <w:r w:rsidR="006567B1">
        <w:rPr>
          <w:rFonts w:ascii="Times New Roman" w:eastAsia="Times New Roman" w:hAnsi="Times New Roman"/>
          <w:sz w:val="24"/>
          <w:szCs w:val="24"/>
        </w:rPr>
        <w:t xml:space="preserve"> (</w:t>
      </w:r>
      <w:r w:rsidR="006567B1" w:rsidRPr="006567B1">
        <w:rPr>
          <w:rFonts w:ascii="Times New Roman" w:eastAsia="Times New Roman" w:hAnsi="Times New Roman"/>
          <w:sz w:val="24"/>
          <w:szCs w:val="24"/>
        </w:rPr>
        <w:t>Inženiertehniskās projektēšanas pakalpojumi</w:t>
      </w:r>
      <w:r w:rsidR="006567B1">
        <w:rPr>
          <w:rFonts w:ascii="Times New Roman" w:eastAsia="Times New Roman" w:hAnsi="Times New Roman"/>
          <w:sz w:val="24"/>
          <w:szCs w:val="24"/>
        </w:rPr>
        <w:t>)</w:t>
      </w:r>
      <w:r w:rsidR="006567B1" w:rsidRPr="006567B1">
        <w:rPr>
          <w:rFonts w:ascii="Times New Roman" w:eastAsia="Times New Roman" w:hAnsi="Times New Roman"/>
          <w:sz w:val="24"/>
          <w:szCs w:val="24"/>
        </w:rPr>
        <w:t>.</w:t>
      </w:r>
    </w:p>
    <w:p w14:paraId="35BC490E" w14:textId="077034CF" w:rsidR="00EE6474" w:rsidRPr="0082110C"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w:t>
      </w:r>
      <w:r w:rsidR="00FA6E51" w:rsidRPr="0082110C">
        <w:rPr>
          <w:rFonts w:ascii="Times New Roman" w:hAnsi="Times New Roman" w:cs="Times New Roman"/>
          <w:sz w:val="24"/>
          <w:szCs w:val="24"/>
        </w:rPr>
        <w:t>procedūras veids</w:t>
      </w:r>
      <w:r w:rsidRPr="0082110C">
        <w:rPr>
          <w:rFonts w:ascii="Times New Roman" w:hAnsi="Times New Roman" w:cs="Times New Roman"/>
          <w:sz w:val="24"/>
          <w:szCs w:val="24"/>
        </w:rPr>
        <w:t xml:space="preserve"> – atklāts konkurss saskaņā ar Sabiedrisko pakalpojumu sniedzēju iepirkumu likumu.</w:t>
      </w:r>
      <w:r w:rsidR="00E66143" w:rsidRPr="0082110C">
        <w:rPr>
          <w:rFonts w:ascii="Times New Roman" w:hAnsi="Times New Roman" w:cs="Times New Roman"/>
          <w:sz w:val="24"/>
          <w:szCs w:val="24"/>
        </w:rPr>
        <w:t xml:space="preserve"> </w:t>
      </w:r>
    </w:p>
    <w:p w14:paraId="1ACE99AB" w14:textId="7BF3EFB6" w:rsidR="007962CF"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paredzamā </w:t>
      </w:r>
      <w:r w:rsidR="004A0810" w:rsidRPr="0082110C">
        <w:rPr>
          <w:rFonts w:ascii="Times New Roman" w:hAnsi="Times New Roman" w:cs="Times New Roman"/>
          <w:sz w:val="24"/>
          <w:szCs w:val="24"/>
        </w:rPr>
        <w:t xml:space="preserve">kopējā </w:t>
      </w:r>
      <w:r w:rsidRPr="0082110C">
        <w:rPr>
          <w:rFonts w:ascii="Times New Roman" w:hAnsi="Times New Roman" w:cs="Times New Roman"/>
          <w:sz w:val="24"/>
          <w:szCs w:val="24"/>
        </w:rPr>
        <w:t>līguma cena</w:t>
      </w:r>
      <w:r w:rsidR="007A3F68" w:rsidRPr="0082110C">
        <w:rPr>
          <w:rFonts w:ascii="Times New Roman" w:hAnsi="Times New Roman" w:cs="Times New Roman"/>
          <w:sz w:val="24"/>
          <w:szCs w:val="24"/>
        </w:rPr>
        <w:t xml:space="preserve"> ir </w:t>
      </w:r>
      <w:r w:rsidR="00001F27" w:rsidRPr="0082110C">
        <w:rPr>
          <w:rFonts w:ascii="Times New Roman" w:hAnsi="Times New Roman" w:cs="Times New Roman"/>
          <w:sz w:val="24"/>
          <w:szCs w:val="24"/>
        </w:rPr>
        <w:t xml:space="preserve">līdz </w:t>
      </w:r>
      <w:r w:rsidR="007A3F68" w:rsidRPr="0082110C">
        <w:rPr>
          <w:rFonts w:ascii="Times New Roman" w:hAnsi="Times New Roman" w:cs="Times New Roman"/>
          <w:sz w:val="24"/>
          <w:szCs w:val="24"/>
        </w:rPr>
        <w:t xml:space="preserve">EUR </w:t>
      </w:r>
      <w:r w:rsidR="00BE1A31" w:rsidRPr="000B10BA">
        <w:rPr>
          <w:rFonts w:ascii="Times New Roman" w:hAnsi="Times New Roman" w:cs="Times New Roman"/>
          <w:sz w:val="24"/>
          <w:szCs w:val="24"/>
          <w:lang w:eastAsia="lv-LV"/>
        </w:rPr>
        <w:t>1 193</w:t>
      </w:r>
      <w:r w:rsidR="00BE1A31">
        <w:rPr>
          <w:rFonts w:ascii="Times New Roman" w:hAnsi="Times New Roman" w:cs="Times New Roman"/>
          <w:sz w:val="24"/>
          <w:szCs w:val="24"/>
          <w:lang w:eastAsia="lv-LV"/>
        </w:rPr>
        <w:t> </w:t>
      </w:r>
      <w:r w:rsidR="00BE1A31" w:rsidRPr="000B10BA">
        <w:rPr>
          <w:rFonts w:ascii="Times New Roman" w:hAnsi="Times New Roman" w:cs="Times New Roman"/>
          <w:sz w:val="24"/>
          <w:szCs w:val="24"/>
          <w:lang w:eastAsia="lv-LV"/>
        </w:rPr>
        <w:t>000</w:t>
      </w:r>
      <w:r w:rsidR="00BE1A31">
        <w:rPr>
          <w:rFonts w:ascii="Times New Roman" w:hAnsi="Times New Roman" w:cs="Times New Roman"/>
          <w:sz w:val="24"/>
          <w:szCs w:val="24"/>
          <w:lang w:eastAsia="lv-LV"/>
        </w:rPr>
        <w:t>,00</w:t>
      </w:r>
      <w:r w:rsidR="00BE1A31" w:rsidRPr="000B10BA">
        <w:rPr>
          <w:rFonts w:ascii="Times New Roman" w:hAnsi="Times New Roman" w:cs="Times New Roman"/>
          <w:sz w:val="24"/>
          <w:szCs w:val="24"/>
          <w:lang w:eastAsia="lv-LV"/>
        </w:rPr>
        <w:t xml:space="preserve"> </w:t>
      </w:r>
      <w:r w:rsidR="007A3F68" w:rsidRPr="0082110C">
        <w:rPr>
          <w:rFonts w:ascii="Times New Roman" w:hAnsi="Times New Roman" w:cs="Times New Roman"/>
          <w:sz w:val="24"/>
          <w:szCs w:val="24"/>
        </w:rPr>
        <w:t>(</w:t>
      </w:r>
      <w:r w:rsidR="00BE1A31">
        <w:rPr>
          <w:rFonts w:ascii="Times New Roman" w:hAnsi="Times New Roman" w:cs="Times New Roman"/>
          <w:sz w:val="24"/>
          <w:szCs w:val="24"/>
        </w:rPr>
        <w:t>viens miljons viens</w:t>
      </w:r>
      <w:r w:rsidR="00AA3467">
        <w:rPr>
          <w:rFonts w:ascii="Times New Roman" w:hAnsi="Times New Roman" w:cs="Times New Roman"/>
          <w:sz w:val="24"/>
          <w:szCs w:val="24"/>
        </w:rPr>
        <w:t xml:space="preserve"> simts deviņdesmit trīs tūkstoši</w:t>
      </w:r>
      <w:r w:rsidR="007A3F68" w:rsidRPr="0082110C">
        <w:rPr>
          <w:rFonts w:ascii="Times New Roman" w:hAnsi="Times New Roman" w:cs="Times New Roman"/>
          <w:sz w:val="24"/>
          <w:szCs w:val="24"/>
        </w:rPr>
        <w:t xml:space="preserve"> eiro), neskaitot pievienotās vērtības nodokli (turpmāk – PVN).</w:t>
      </w:r>
    </w:p>
    <w:p w14:paraId="59E6340D" w14:textId="77777777" w:rsidR="00EF5AFB" w:rsidRPr="00085882" w:rsidRDefault="00EF5AFB" w:rsidP="00EF5AFB">
      <w:pPr>
        <w:pStyle w:val="ListParagraph"/>
        <w:numPr>
          <w:ilvl w:val="1"/>
          <w:numId w:val="4"/>
        </w:numPr>
        <w:spacing w:line="240" w:lineRule="auto"/>
        <w:jc w:val="both"/>
        <w:rPr>
          <w:rFonts w:ascii="Times New Roman" w:hAnsi="Times New Roman" w:cs="Times New Roman"/>
          <w:sz w:val="24"/>
          <w:szCs w:val="24"/>
        </w:rPr>
      </w:pPr>
      <w:r w:rsidRPr="00085882">
        <w:rPr>
          <w:rFonts w:ascii="Times New Roman" w:hAnsi="Times New Roman" w:cs="Times New Roman"/>
          <w:sz w:val="24"/>
          <w:szCs w:val="24"/>
        </w:rPr>
        <w:t>Iepirkuma komisija: iepirkuma procedūru organizē Pasūtītāja apstiprināta iepirkuma komisija (turpmāk – iepirkuma komisija).</w:t>
      </w:r>
    </w:p>
    <w:p w14:paraId="2979AE85" w14:textId="77777777" w:rsidR="006549C1" w:rsidRPr="0082110C"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6A94590B" w:rsidR="00EE6474" w:rsidRPr="0082110C"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82110C">
        <w:rPr>
          <w:rFonts w:ascii="Times New Roman" w:hAnsi="Times New Roman" w:cs="Times New Roman"/>
          <w:b/>
          <w:sz w:val="24"/>
          <w:szCs w:val="24"/>
        </w:rPr>
        <w:t xml:space="preserve">Iepirkuma identifikācijas numurs: </w:t>
      </w:r>
      <w:r w:rsidRPr="0082110C">
        <w:rPr>
          <w:rFonts w:ascii="Times New Roman" w:hAnsi="Times New Roman" w:cs="Times New Roman"/>
          <w:sz w:val="24"/>
          <w:szCs w:val="24"/>
        </w:rPr>
        <w:t>Iepirkuma identifikācijas numurs  - RS/202</w:t>
      </w:r>
      <w:r w:rsidR="00AA3467">
        <w:rPr>
          <w:rFonts w:ascii="Times New Roman" w:hAnsi="Times New Roman" w:cs="Times New Roman"/>
          <w:sz w:val="24"/>
          <w:szCs w:val="24"/>
        </w:rPr>
        <w:t>4</w:t>
      </w:r>
      <w:r w:rsidR="0092656B">
        <w:rPr>
          <w:rFonts w:ascii="Times New Roman" w:hAnsi="Times New Roman" w:cs="Times New Roman"/>
          <w:sz w:val="24"/>
          <w:szCs w:val="24"/>
        </w:rPr>
        <w:t>/16.</w:t>
      </w:r>
    </w:p>
    <w:p w14:paraId="65CCA356" w14:textId="77777777" w:rsidR="008D4455" w:rsidRPr="0082110C"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82110C">
        <w:rPr>
          <w:rFonts w:ascii="Times New Roman" w:hAnsi="Times New Roman" w:cs="Times New Roman"/>
          <w:b/>
          <w:sz w:val="24"/>
          <w:szCs w:val="24"/>
        </w:rPr>
        <w:t>Pasūtītāja nosaukums, adrese un citi rekvizīti:</w:t>
      </w:r>
    </w:p>
    <w:p w14:paraId="4ACC8D21" w14:textId="77777777" w:rsidR="00EE6474" w:rsidRPr="0082110C" w:rsidRDefault="00EE6474" w:rsidP="008D4455">
      <w:pPr>
        <w:spacing w:after="0"/>
        <w:rPr>
          <w:rFonts w:ascii="Times New Roman" w:hAnsi="Times New Roman" w:cs="Times New Roman"/>
          <w:b/>
          <w:bCs/>
          <w:sz w:val="24"/>
          <w:szCs w:val="24"/>
        </w:rPr>
      </w:pPr>
      <w:r w:rsidRPr="0082110C">
        <w:rPr>
          <w:rFonts w:ascii="Times New Roman" w:hAnsi="Times New Roman" w:cs="Times New Roman"/>
          <w:sz w:val="24"/>
          <w:szCs w:val="24"/>
        </w:rPr>
        <w:t>Rīgas pašvaldības sabiedrība ar ierobežotu atbildību "Rīgas satiksme"</w:t>
      </w:r>
    </w:p>
    <w:p w14:paraId="244F0DE5" w14:textId="16779229" w:rsidR="00EE6474" w:rsidRPr="0082110C" w:rsidRDefault="00EE6474" w:rsidP="008D4455">
      <w:pPr>
        <w:spacing w:after="0"/>
        <w:rPr>
          <w:rFonts w:ascii="Times New Roman" w:hAnsi="Times New Roman" w:cs="Times New Roman"/>
          <w:sz w:val="24"/>
          <w:szCs w:val="24"/>
        </w:rPr>
      </w:pPr>
      <w:r w:rsidRPr="0082110C">
        <w:rPr>
          <w:rFonts w:ascii="Times New Roman" w:hAnsi="Times New Roman" w:cs="Times New Roman"/>
          <w:sz w:val="24"/>
          <w:szCs w:val="24"/>
        </w:rPr>
        <w:t>Reģ</w:t>
      </w:r>
      <w:r w:rsidR="00693D1F">
        <w:rPr>
          <w:rFonts w:ascii="Times New Roman" w:hAnsi="Times New Roman" w:cs="Times New Roman"/>
          <w:sz w:val="24"/>
          <w:szCs w:val="24"/>
        </w:rPr>
        <w:t xml:space="preserve">istrācijas </w:t>
      </w:r>
      <w:r w:rsidRPr="0082110C">
        <w:rPr>
          <w:rFonts w:ascii="Times New Roman" w:hAnsi="Times New Roman" w:cs="Times New Roman"/>
          <w:sz w:val="24"/>
          <w:szCs w:val="24"/>
        </w:rPr>
        <w:t>Nr.40003619950</w:t>
      </w:r>
    </w:p>
    <w:p w14:paraId="07D4DB0B" w14:textId="77777777" w:rsidR="00EE6474" w:rsidRPr="0082110C" w:rsidRDefault="00EE6474" w:rsidP="008D4455">
      <w:pPr>
        <w:spacing w:after="0"/>
        <w:rPr>
          <w:rFonts w:ascii="Times New Roman" w:hAnsi="Times New Roman" w:cs="Times New Roman"/>
          <w:spacing w:val="1"/>
          <w:sz w:val="24"/>
          <w:szCs w:val="24"/>
        </w:rPr>
      </w:pPr>
      <w:r w:rsidRPr="0082110C">
        <w:rPr>
          <w:rFonts w:ascii="Times New Roman" w:hAnsi="Times New Roman" w:cs="Times New Roman"/>
          <w:spacing w:val="1"/>
          <w:sz w:val="24"/>
          <w:szCs w:val="24"/>
        </w:rPr>
        <w:t>Juridiskā adrese: Kleistu iela 28, Rīga, LV - 1067,</w:t>
      </w:r>
    </w:p>
    <w:p w14:paraId="0BE3E81A" w14:textId="77777777" w:rsidR="00EE6474" w:rsidRPr="0082110C" w:rsidRDefault="00EE6474" w:rsidP="008D4455">
      <w:pPr>
        <w:spacing w:after="0"/>
        <w:rPr>
          <w:rFonts w:ascii="Times New Roman" w:hAnsi="Times New Roman" w:cs="Times New Roman"/>
          <w:spacing w:val="1"/>
          <w:sz w:val="24"/>
          <w:szCs w:val="24"/>
        </w:rPr>
      </w:pPr>
      <w:r w:rsidRPr="0082110C">
        <w:rPr>
          <w:rFonts w:ascii="Times New Roman" w:hAnsi="Times New Roman" w:cs="Times New Roman"/>
          <w:spacing w:val="1"/>
          <w:sz w:val="24"/>
          <w:szCs w:val="24"/>
        </w:rPr>
        <w:t xml:space="preserve">Biroja adrese: Vestienas iela 35, Rīga, LV-1035, </w:t>
      </w:r>
    </w:p>
    <w:p w14:paraId="414BDC47" w14:textId="77777777" w:rsidR="00EE6474" w:rsidRPr="0082110C" w:rsidRDefault="00EE6474" w:rsidP="008D4455">
      <w:pPr>
        <w:spacing w:after="0"/>
        <w:rPr>
          <w:rFonts w:ascii="Times New Roman" w:hAnsi="Times New Roman" w:cs="Times New Roman"/>
          <w:b/>
          <w:bCs/>
          <w:sz w:val="24"/>
          <w:szCs w:val="24"/>
        </w:rPr>
      </w:pPr>
      <w:r w:rsidRPr="0082110C">
        <w:rPr>
          <w:rFonts w:ascii="Times New Roman" w:hAnsi="Times New Roman" w:cs="Times New Roman"/>
          <w:spacing w:val="1"/>
          <w:sz w:val="24"/>
          <w:szCs w:val="24"/>
        </w:rPr>
        <w:t>Tālr. 67104800; fakss 67104802.</w:t>
      </w:r>
    </w:p>
    <w:p w14:paraId="164E576D" w14:textId="77777777" w:rsidR="00EE6474" w:rsidRPr="0082110C" w:rsidRDefault="00EE6474" w:rsidP="00EE6474">
      <w:pPr>
        <w:pStyle w:val="ListParagraph"/>
        <w:ind w:left="928"/>
        <w:rPr>
          <w:rFonts w:ascii="Times New Roman" w:hAnsi="Times New Roman" w:cs="Times New Roman"/>
          <w:sz w:val="24"/>
          <w:szCs w:val="24"/>
        </w:rPr>
      </w:pPr>
    </w:p>
    <w:p w14:paraId="567CBCF3" w14:textId="7777777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82110C">
        <w:rPr>
          <w:rFonts w:ascii="Times New Roman" w:hAnsi="Times New Roman" w:cs="Times New Roman"/>
          <w:b/>
          <w:sz w:val="24"/>
          <w:szCs w:val="24"/>
        </w:rPr>
        <w:t>Pasūtītāja kontaktpersona:</w:t>
      </w:r>
    </w:p>
    <w:p w14:paraId="0A6993A4" w14:textId="77777777" w:rsidR="00EE6474" w:rsidRPr="0082110C" w:rsidRDefault="00EE6474" w:rsidP="00EE6474">
      <w:pPr>
        <w:jc w:val="both"/>
        <w:rPr>
          <w:rFonts w:ascii="Times New Roman" w:hAnsi="Times New Roman" w:cs="Times New Roman"/>
          <w:sz w:val="24"/>
          <w:szCs w:val="24"/>
        </w:rPr>
      </w:pPr>
      <w:r w:rsidRPr="0082110C">
        <w:rPr>
          <w:rFonts w:ascii="Times New Roman" w:hAnsi="Times New Roman" w:cs="Times New Roman"/>
          <w:sz w:val="24"/>
          <w:szCs w:val="24"/>
        </w:rPr>
        <w:t xml:space="preserve">Alena Kamisarova, tel. +371 67104791, e-pasts – alena.kamisarova@rigassatiksme.lv. </w:t>
      </w:r>
      <w:r w:rsidRPr="0082110C">
        <w:rPr>
          <w:rFonts w:ascii="Times New Roman" w:hAnsi="Times New Roman" w:cs="Times New Roman"/>
          <w:sz w:val="24"/>
          <w:szCs w:val="24"/>
          <w:lang w:eastAsia="lv-LV"/>
        </w:rPr>
        <w:t xml:space="preserve"> </w:t>
      </w:r>
    </w:p>
    <w:p w14:paraId="39D3C110" w14:textId="5A2A4D83" w:rsidR="002A7BB3" w:rsidRPr="0082110C" w:rsidRDefault="002A7BB3" w:rsidP="00961212">
      <w:pPr>
        <w:pStyle w:val="ListParagraph"/>
        <w:numPr>
          <w:ilvl w:val="0"/>
          <w:numId w:val="1"/>
        </w:numPr>
        <w:spacing w:after="0" w:line="240" w:lineRule="auto"/>
        <w:rPr>
          <w:rFonts w:ascii="Times New Roman" w:hAnsi="Times New Roman" w:cs="Times New Roman"/>
          <w:b/>
          <w:sz w:val="24"/>
          <w:szCs w:val="24"/>
        </w:rPr>
      </w:pPr>
      <w:bookmarkStart w:id="1" w:name="_Toc26600578"/>
      <w:r w:rsidRPr="0082110C">
        <w:rPr>
          <w:rFonts w:ascii="Times New Roman" w:hAnsi="Times New Roman" w:cs="Times New Roman"/>
          <w:b/>
          <w:sz w:val="24"/>
          <w:szCs w:val="24"/>
        </w:rPr>
        <w:t>Paziņojums par līgumu</w:t>
      </w:r>
      <w:r w:rsidR="00DE3669">
        <w:rPr>
          <w:rFonts w:ascii="Times New Roman" w:hAnsi="Times New Roman" w:cs="Times New Roman"/>
          <w:b/>
          <w:sz w:val="24"/>
          <w:szCs w:val="24"/>
        </w:rPr>
        <w:t>:</w:t>
      </w:r>
    </w:p>
    <w:p w14:paraId="0BA26353" w14:textId="77777777" w:rsidR="002A7BB3" w:rsidRPr="0082110C" w:rsidRDefault="002A7BB3" w:rsidP="002A7BB3">
      <w:pPr>
        <w:ind w:left="-57"/>
        <w:jc w:val="both"/>
        <w:rPr>
          <w:rFonts w:ascii="Times New Roman" w:hAnsi="Times New Roman" w:cs="Times New Roman"/>
          <w:sz w:val="24"/>
          <w:szCs w:val="24"/>
        </w:rPr>
      </w:pPr>
      <w:r w:rsidRPr="0082110C">
        <w:rPr>
          <w:rFonts w:ascii="Times New Roman" w:hAnsi="Times New Roman" w:cs="Times New Roman"/>
          <w:sz w:val="24"/>
          <w:szCs w:val="24"/>
        </w:rPr>
        <w:t xml:space="preserve">Paziņojums par līgumu tiek publicēts Iepirkumu uzraudzības tīmekļvietnē </w:t>
      </w:r>
      <w:hyperlink r:id="rId11" w:history="1">
        <w:r w:rsidRPr="0082110C">
          <w:rPr>
            <w:rStyle w:val="Hyperlink"/>
            <w:rFonts w:ascii="Times New Roman" w:hAnsi="Times New Roman" w:cs="Times New Roman"/>
            <w:color w:val="auto"/>
            <w:sz w:val="24"/>
            <w:szCs w:val="24"/>
          </w:rPr>
          <w:t>www.iub.gov.lv</w:t>
        </w:r>
      </w:hyperlink>
      <w:r w:rsidRPr="0082110C">
        <w:rPr>
          <w:rFonts w:ascii="Times New Roman" w:hAnsi="Times New Roman" w:cs="Times New Roman"/>
          <w:sz w:val="24"/>
          <w:szCs w:val="24"/>
        </w:rPr>
        <w:t xml:space="preserve"> un Eiropas Savienības oficiālajā vēstnesī. </w:t>
      </w:r>
    </w:p>
    <w:p w14:paraId="11A4F95B" w14:textId="3503805C" w:rsidR="008E095F" w:rsidRPr="0082110C"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b/>
          <w:sz w:val="24"/>
          <w:szCs w:val="24"/>
        </w:rPr>
        <w:t>Piedāvājumu iesniegšanas un atvēršanas vieta, datums, laiks un kārtība</w:t>
      </w:r>
    </w:p>
    <w:p w14:paraId="00FEE491" w14:textId="1125821D" w:rsidR="008E095F" w:rsidRPr="0082110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82110C">
        <w:rPr>
          <w:rFonts w:ascii="Times New Roman" w:hAnsi="Times New Roman" w:cs="Times New Roman"/>
          <w:sz w:val="24"/>
          <w:szCs w:val="24"/>
        </w:rPr>
        <w:t>i</w:t>
      </w:r>
      <w:r w:rsidRPr="0082110C">
        <w:rPr>
          <w:rFonts w:ascii="Times New Roman" w:hAnsi="Times New Roman" w:cs="Times New Roman"/>
          <w:sz w:val="24"/>
          <w:szCs w:val="24"/>
        </w:rPr>
        <w:t xml:space="preserve">stēmas iesniegtie piedāvājumi tiks atzīti par neatbilstošiem atklāta konkursa nolikuma prasībām. </w:t>
      </w:r>
    </w:p>
    <w:p w14:paraId="2612E414" w14:textId="63FBFE96" w:rsidR="00B22A8F" w:rsidRPr="00C75CA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C75CAC">
        <w:rPr>
          <w:rFonts w:ascii="Times New Roman" w:hAnsi="Times New Roman" w:cs="Times New Roman"/>
          <w:sz w:val="24"/>
          <w:szCs w:val="24"/>
        </w:rPr>
        <w:t xml:space="preserve">Piedāvājumu iesniegšanas termiņš ir līdz </w:t>
      </w:r>
      <w:r w:rsidR="00716EA7" w:rsidRPr="00C75CAC">
        <w:rPr>
          <w:rFonts w:ascii="Times New Roman" w:hAnsi="Times New Roman" w:cs="Times New Roman"/>
          <w:b/>
          <w:bCs/>
          <w:sz w:val="24"/>
          <w:szCs w:val="24"/>
        </w:rPr>
        <w:t>202</w:t>
      </w:r>
      <w:r w:rsidR="009402FC" w:rsidRPr="00C75CAC">
        <w:rPr>
          <w:rFonts w:ascii="Times New Roman" w:hAnsi="Times New Roman" w:cs="Times New Roman"/>
          <w:b/>
          <w:bCs/>
          <w:sz w:val="24"/>
          <w:szCs w:val="24"/>
        </w:rPr>
        <w:t>4</w:t>
      </w:r>
      <w:r w:rsidR="00716EA7" w:rsidRPr="00C75CAC">
        <w:rPr>
          <w:rFonts w:ascii="Times New Roman" w:hAnsi="Times New Roman" w:cs="Times New Roman"/>
          <w:b/>
          <w:bCs/>
          <w:sz w:val="24"/>
          <w:szCs w:val="24"/>
        </w:rPr>
        <w:t xml:space="preserve">. gada </w:t>
      </w:r>
      <w:r w:rsidR="00C75CAC" w:rsidRPr="00C75CAC">
        <w:rPr>
          <w:rFonts w:ascii="Times New Roman" w:hAnsi="Times New Roman" w:cs="Times New Roman"/>
          <w:b/>
          <w:bCs/>
          <w:sz w:val="24"/>
          <w:szCs w:val="24"/>
        </w:rPr>
        <w:t>2. maija</w:t>
      </w:r>
      <w:r w:rsidR="00716EA7" w:rsidRPr="00C75CAC">
        <w:rPr>
          <w:rFonts w:ascii="Times New Roman" w:hAnsi="Times New Roman" w:cs="Times New Roman"/>
          <w:b/>
          <w:bCs/>
          <w:sz w:val="24"/>
          <w:szCs w:val="24"/>
        </w:rPr>
        <w:t xml:space="preserve"> plkst. 1</w:t>
      </w:r>
      <w:r w:rsidR="00C306FB" w:rsidRPr="00C75CAC">
        <w:rPr>
          <w:rFonts w:ascii="Times New Roman" w:hAnsi="Times New Roman" w:cs="Times New Roman"/>
          <w:b/>
          <w:bCs/>
          <w:sz w:val="24"/>
          <w:szCs w:val="24"/>
        </w:rPr>
        <w:t>0</w:t>
      </w:r>
      <w:r w:rsidR="00716EA7" w:rsidRPr="00C75CAC">
        <w:rPr>
          <w:rFonts w:ascii="Times New Roman" w:hAnsi="Times New Roman" w:cs="Times New Roman"/>
          <w:b/>
          <w:bCs/>
          <w:sz w:val="24"/>
          <w:szCs w:val="24"/>
        </w:rPr>
        <w:t>.00.</w:t>
      </w:r>
      <w:r w:rsidR="007F1456" w:rsidRPr="00C75CAC">
        <w:rPr>
          <w:rFonts w:ascii="Times New Roman" w:hAnsi="Times New Roman" w:cs="Times New Roman"/>
          <w:sz w:val="24"/>
          <w:szCs w:val="24"/>
        </w:rPr>
        <w:t xml:space="preserve"> </w:t>
      </w:r>
    </w:p>
    <w:p w14:paraId="223BA7ED" w14:textId="5B436488" w:rsidR="008E095F" w:rsidRPr="0082110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 Elektronisko iepirkumu sistēmas e-konkursu apakšsistēmu. </w:t>
      </w:r>
    </w:p>
    <w:p w14:paraId="285A84F2" w14:textId="098D3A4B" w:rsidR="00B22A8F" w:rsidRPr="00C75CAC"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Iepirkuma komisija atver iesniegtos piedāvājumus tūlīt pēc piedāvājumu iesniegšanas </w:t>
      </w:r>
      <w:r w:rsidRPr="00C75CAC">
        <w:rPr>
          <w:rFonts w:ascii="Times New Roman" w:hAnsi="Times New Roman" w:cs="Times New Roman"/>
          <w:sz w:val="24"/>
          <w:szCs w:val="24"/>
        </w:rPr>
        <w:t xml:space="preserve">termiņa beigām – </w:t>
      </w:r>
      <w:r w:rsidR="00716EA7" w:rsidRPr="00C75CAC">
        <w:rPr>
          <w:rFonts w:ascii="Times New Roman" w:hAnsi="Times New Roman" w:cs="Times New Roman"/>
          <w:b/>
          <w:bCs/>
          <w:sz w:val="24"/>
          <w:szCs w:val="24"/>
        </w:rPr>
        <w:t>202</w:t>
      </w:r>
      <w:r w:rsidR="009402FC" w:rsidRPr="00C75CAC">
        <w:rPr>
          <w:rFonts w:ascii="Times New Roman" w:hAnsi="Times New Roman" w:cs="Times New Roman"/>
          <w:b/>
          <w:bCs/>
          <w:sz w:val="24"/>
          <w:szCs w:val="24"/>
        </w:rPr>
        <w:t>4</w:t>
      </w:r>
      <w:r w:rsidR="00716EA7" w:rsidRPr="00C75CAC">
        <w:rPr>
          <w:rFonts w:ascii="Times New Roman" w:hAnsi="Times New Roman" w:cs="Times New Roman"/>
          <w:b/>
          <w:bCs/>
          <w:sz w:val="24"/>
          <w:szCs w:val="24"/>
        </w:rPr>
        <w:t xml:space="preserve">. gada </w:t>
      </w:r>
      <w:r w:rsidR="00C75CAC" w:rsidRPr="00C75CAC">
        <w:rPr>
          <w:rFonts w:ascii="Times New Roman" w:hAnsi="Times New Roman" w:cs="Times New Roman"/>
          <w:b/>
          <w:bCs/>
          <w:sz w:val="24"/>
          <w:szCs w:val="24"/>
        </w:rPr>
        <w:t>2. maijā</w:t>
      </w:r>
      <w:r w:rsidR="00716EA7" w:rsidRPr="00C75CAC">
        <w:rPr>
          <w:rFonts w:ascii="Times New Roman" w:hAnsi="Times New Roman" w:cs="Times New Roman"/>
          <w:b/>
          <w:bCs/>
          <w:sz w:val="24"/>
          <w:szCs w:val="24"/>
        </w:rPr>
        <w:t xml:space="preserve"> plkst. 15.00.</w:t>
      </w:r>
      <w:r w:rsidR="00DA2155" w:rsidRPr="00C75CAC">
        <w:rPr>
          <w:rFonts w:ascii="Times New Roman" w:hAnsi="Times New Roman" w:cs="Times New Roman"/>
          <w:sz w:val="24"/>
          <w:szCs w:val="24"/>
        </w:rPr>
        <w:t xml:space="preserve"> </w:t>
      </w:r>
    </w:p>
    <w:p w14:paraId="589A8980" w14:textId="6E2FDC4A" w:rsidR="00AB5C96" w:rsidRPr="0082110C"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Piedāvājumu atvēršana notiek izmantojot Valsts reģionālās attīstības aģentūras uzturētā tīmekļvietnē </w:t>
      </w:r>
      <w:hyperlink r:id="rId14"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pieejamos rīkus piedāvājumu elektroniskai saņemšanai. </w:t>
      </w:r>
      <w:r w:rsidR="00AB5C96" w:rsidRPr="0082110C">
        <w:rPr>
          <w:rFonts w:ascii="Times New Roman" w:hAnsi="Times New Roman" w:cs="Times New Roman"/>
          <w:sz w:val="24"/>
          <w:szCs w:val="24"/>
        </w:rPr>
        <w:t>Piedāvājumu atvēršanas sanāksmes finanšu piedāvājumu kopsavilkums ir pieejams Elektronisko iepirkumu sistēmā.</w:t>
      </w:r>
    </w:p>
    <w:p w14:paraId="5A46DFAA" w14:textId="441C4F8A" w:rsidR="002A7BB3" w:rsidRPr="0082110C" w:rsidRDefault="002A7BB3" w:rsidP="00961212">
      <w:pPr>
        <w:pStyle w:val="ListParagraph"/>
        <w:numPr>
          <w:ilvl w:val="0"/>
          <w:numId w:val="1"/>
        </w:numPr>
        <w:spacing w:after="0" w:line="240" w:lineRule="auto"/>
        <w:rPr>
          <w:rFonts w:ascii="Times New Roman" w:hAnsi="Times New Roman" w:cs="Times New Roman"/>
          <w:b/>
          <w:sz w:val="24"/>
          <w:szCs w:val="24"/>
        </w:rPr>
      </w:pPr>
      <w:r w:rsidRPr="0082110C">
        <w:rPr>
          <w:rFonts w:ascii="Times New Roman" w:eastAsia="Calibri" w:hAnsi="Times New Roman" w:cs="Times New Roman"/>
          <w:b/>
          <w:sz w:val="24"/>
          <w:szCs w:val="24"/>
        </w:rPr>
        <w:t>Piedāvājuma nodrošinājums</w:t>
      </w:r>
    </w:p>
    <w:p w14:paraId="6BFF6EDF" w14:textId="3EACE936" w:rsidR="002A7BB3" w:rsidRPr="0082110C" w:rsidRDefault="002A7BB3" w:rsidP="00BC40C6">
      <w:pPr>
        <w:pStyle w:val="ListParagraph"/>
        <w:numPr>
          <w:ilvl w:val="1"/>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Piedāvājuma nodrošinājums tiek </w:t>
      </w:r>
      <w:r w:rsidRPr="00110383">
        <w:rPr>
          <w:rFonts w:ascii="Times New Roman" w:eastAsia="Calibri" w:hAnsi="Times New Roman" w:cs="Times New Roman"/>
          <w:sz w:val="24"/>
          <w:szCs w:val="24"/>
        </w:rPr>
        <w:t xml:space="preserve">noteikts </w:t>
      </w:r>
      <w:r w:rsidR="002E3DBD" w:rsidRPr="00110383">
        <w:rPr>
          <w:rFonts w:ascii="Times New Roman" w:eastAsia="Times New Roman" w:hAnsi="Times New Roman" w:cs="Times New Roman"/>
          <w:b/>
          <w:sz w:val="24"/>
          <w:szCs w:val="24"/>
        </w:rPr>
        <w:t> </w:t>
      </w:r>
      <w:r w:rsidR="00C00A57">
        <w:rPr>
          <w:rFonts w:ascii="Times New Roman" w:eastAsia="Times New Roman" w:hAnsi="Times New Roman" w:cs="Times New Roman"/>
          <w:b/>
          <w:sz w:val="24"/>
          <w:szCs w:val="24"/>
        </w:rPr>
        <w:t>10</w:t>
      </w:r>
      <w:r w:rsidR="004F5400" w:rsidRPr="00110383">
        <w:rPr>
          <w:rFonts w:ascii="Times New Roman" w:eastAsia="Times New Roman" w:hAnsi="Times New Roman" w:cs="Times New Roman"/>
          <w:b/>
          <w:sz w:val="24"/>
          <w:szCs w:val="24"/>
        </w:rPr>
        <w:t xml:space="preserve"> 000</w:t>
      </w:r>
      <w:r w:rsidR="002E3DBD" w:rsidRPr="00110383">
        <w:rPr>
          <w:rFonts w:ascii="Times New Roman" w:eastAsia="Times New Roman" w:hAnsi="Times New Roman" w:cs="Times New Roman"/>
          <w:b/>
          <w:sz w:val="24"/>
          <w:szCs w:val="24"/>
        </w:rPr>
        <w:t>,00</w:t>
      </w:r>
      <w:r w:rsidRPr="00110383">
        <w:rPr>
          <w:rFonts w:ascii="Times New Roman" w:eastAsia="Times New Roman" w:hAnsi="Times New Roman" w:cs="Times New Roman"/>
          <w:b/>
          <w:sz w:val="24"/>
          <w:szCs w:val="24"/>
        </w:rPr>
        <w:t xml:space="preserve"> EUR</w:t>
      </w:r>
      <w:r w:rsidRPr="00110383">
        <w:rPr>
          <w:rFonts w:ascii="Times New Roman" w:eastAsia="Times New Roman" w:hAnsi="Times New Roman" w:cs="Times New Roman"/>
          <w:i/>
          <w:sz w:val="24"/>
          <w:szCs w:val="24"/>
        </w:rPr>
        <w:t xml:space="preserve"> </w:t>
      </w:r>
      <w:r w:rsidRPr="00110383">
        <w:rPr>
          <w:rFonts w:ascii="Times New Roman" w:eastAsia="Times New Roman" w:hAnsi="Times New Roman" w:cs="Times New Roman"/>
          <w:sz w:val="24"/>
          <w:szCs w:val="24"/>
        </w:rPr>
        <w:t>(</w:t>
      </w:r>
      <w:r w:rsidR="00C00A57">
        <w:rPr>
          <w:rFonts w:ascii="Times New Roman" w:eastAsia="Times New Roman" w:hAnsi="Times New Roman" w:cs="Times New Roman"/>
          <w:sz w:val="24"/>
          <w:szCs w:val="24"/>
        </w:rPr>
        <w:t>desmit</w:t>
      </w:r>
      <w:r w:rsidR="00175E5C" w:rsidRPr="00110383">
        <w:rPr>
          <w:rFonts w:ascii="Times New Roman" w:eastAsia="Times New Roman" w:hAnsi="Times New Roman" w:cs="Times New Roman"/>
          <w:sz w:val="24"/>
          <w:szCs w:val="24"/>
        </w:rPr>
        <w:t xml:space="preserve"> </w:t>
      </w:r>
      <w:r w:rsidR="002E3DBD" w:rsidRPr="00110383">
        <w:rPr>
          <w:rFonts w:ascii="Times New Roman" w:eastAsia="Times New Roman" w:hAnsi="Times New Roman" w:cs="Times New Roman"/>
          <w:sz w:val="24"/>
          <w:szCs w:val="24"/>
        </w:rPr>
        <w:t>tūkstoš</w:t>
      </w:r>
      <w:r w:rsidR="00DB4305" w:rsidRPr="00110383">
        <w:rPr>
          <w:rFonts w:ascii="Times New Roman" w:eastAsia="Times New Roman" w:hAnsi="Times New Roman" w:cs="Times New Roman"/>
          <w:sz w:val="24"/>
          <w:szCs w:val="24"/>
        </w:rPr>
        <w:t>i</w:t>
      </w:r>
      <w:r w:rsidR="002E3DBD" w:rsidRPr="00110383">
        <w:rPr>
          <w:rFonts w:ascii="Times New Roman" w:eastAsia="Times New Roman" w:hAnsi="Times New Roman" w:cs="Times New Roman"/>
          <w:sz w:val="24"/>
          <w:szCs w:val="24"/>
        </w:rPr>
        <w:t xml:space="preserve"> </w:t>
      </w:r>
      <w:r w:rsidRPr="00110383">
        <w:rPr>
          <w:rFonts w:ascii="Times New Roman" w:eastAsia="Times New Roman" w:hAnsi="Times New Roman" w:cs="Times New Roman"/>
          <w:i/>
          <w:sz w:val="24"/>
          <w:szCs w:val="24"/>
        </w:rPr>
        <w:t>euro</w:t>
      </w:r>
      <w:r w:rsidR="00537008" w:rsidRPr="00110383">
        <w:rPr>
          <w:rFonts w:ascii="Times New Roman" w:eastAsia="Times New Roman" w:hAnsi="Times New Roman" w:cs="Times New Roman"/>
          <w:iCs/>
          <w:sz w:val="24"/>
          <w:szCs w:val="24"/>
        </w:rPr>
        <w:t>,</w:t>
      </w:r>
      <w:r w:rsidRPr="00110383">
        <w:rPr>
          <w:rFonts w:ascii="Times New Roman" w:eastAsia="Times New Roman" w:hAnsi="Times New Roman" w:cs="Times New Roman"/>
          <w:sz w:val="24"/>
          <w:szCs w:val="24"/>
        </w:rPr>
        <w:t xml:space="preserve"> 0 centi)</w:t>
      </w:r>
      <w:r w:rsidRPr="00110383">
        <w:rPr>
          <w:rFonts w:ascii="Times New Roman" w:eastAsia="Calibri" w:hAnsi="Times New Roman" w:cs="Times New Roman"/>
          <w:sz w:val="24"/>
          <w:szCs w:val="24"/>
        </w:rPr>
        <w:t>.</w:t>
      </w:r>
      <w:r w:rsidRPr="0082110C">
        <w:rPr>
          <w:rFonts w:ascii="Times New Roman" w:eastAsia="Calibri" w:hAnsi="Times New Roman" w:cs="Times New Roman"/>
          <w:sz w:val="24"/>
          <w:szCs w:val="24"/>
        </w:rPr>
        <w:t xml:space="preserve"> Piedāvājuma nodrošinājums jāiesniedz kā viens no zemāk minētajiem variantiem:</w:t>
      </w:r>
    </w:p>
    <w:p w14:paraId="414D535A" w14:textId="0B9DA865" w:rsidR="002A7BB3" w:rsidRPr="0082110C" w:rsidRDefault="002A7BB3" w:rsidP="00BC40C6">
      <w:pPr>
        <w:pStyle w:val="ListParagraph"/>
        <w:numPr>
          <w:ilvl w:val="2"/>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lastRenderedPageBreak/>
        <w:t>bankas garantija (paraugs nolikuma pielikumā Nr.</w:t>
      </w:r>
      <w:r w:rsidR="00ED3927" w:rsidRPr="0082110C">
        <w:rPr>
          <w:rFonts w:ascii="Times New Roman" w:eastAsia="Calibri" w:hAnsi="Times New Roman" w:cs="Times New Roman"/>
          <w:sz w:val="24"/>
          <w:szCs w:val="24"/>
        </w:rPr>
        <w:t>1</w:t>
      </w:r>
      <w:r w:rsidRPr="0082110C">
        <w:rPr>
          <w:rFonts w:ascii="Times New Roman" w:eastAsia="Calibri" w:hAnsi="Times New Roman" w:cs="Times New Roman"/>
          <w:sz w:val="24"/>
          <w:szCs w:val="24"/>
        </w:rPr>
        <w:t xml:space="preserve">) par nodrošinājuma summas izmaksāšanu par labu Pasūtītājam, ja iestājas nolikuma </w:t>
      </w:r>
      <w:r w:rsidR="00E70A0B" w:rsidRPr="0082110C">
        <w:rPr>
          <w:rFonts w:ascii="Times New Roman" w:eastAsia="Calibri" w:hAnsi="Times New Roman" w:cs="Times New Roman"/>
          <w:sz w:val="24"/>
          <w:szCs w:val="24"/>
        </w:rPr>
        <w:t>7.5.pun</w:t>
      </w:r>
      <w:r w:rsidRPr="0082110C">
        <w:rPr>
          <w:rFonts w:ascii="Times New Roman" w:eastAsia="Calibri" w:hAnsi="Times New Roman" w:cs="Times New Roman"/>
          <w:sz w:val="24"/>
          <w:szCs w:val="24"/>
        </w:rPr>
        <w:t xml:space="preserve">ktā minētie apstākļi. Piedāvājuma nodrošinājumam ir jābūt spēkā no nolikuma </w:t>
      </w:r>
      <w:r w:rsidR="00E70A0B" w:rsidRPr="0082110C">
        <w:rPr>
          <w:rFonts w:ascii="Times New Roman" w:eastAsia="Calibri" w:hAnsi="Times New Roman" w:cs="Times New Roman"/>
          <w:sz w:val="24"/>
          <w:szCs w:val="24"/>
        </w:rPr>
        <w:t>6.4</w:t>
      </w:r>
      <w:r w:rsidRPr="0082110C">
        <w:rPr>
          <w:rFonts w:ascii="Times New Roman" w:eastAsia="Calibri" w:hAnsi="Times New Roman" w:cs="Times New Roman"/>
          <w:sz w:val="24"/>
          <w:szCs w:val="24"/>
        </w:rPr>
        <w:t xml:space="preserve">.punktā minētās piedāvājuma atvēršanas dienas līdz nolikuma </w:t>
      </w:r>
      <w:r w:rsidR="00E70A0B" w:rsidRPr="0082110C">
        <w:rPr>
          <w:rFonts w:ascii="Times New Roman" w:eastAsia="Calibri" w:hAnsi="Times New Roman" w:cs="Times New Roman"/>
          <w:sz w:val="24"/>
          <w:szCs w:val="24"/>
        </w:rPr>
        <w:t>7.4.</w:t>
      </w:r>
      <w:r w:rsidRPr="0082110C">
        <w:rPr>
          <w:rFonts w:ascii="Times New Roman" w:eastAsia="Calibri" w:hAnsi="Times New Roman" w:cs="Times New Roman"/>
          <w:sz w:val="24"/>
          <w:szCs w:val="24"/>
        </w:rPr>
        <w:t xml:space="preserve">punktā noteiktajam termiņam. </w:t>
      </w:r>
    </w:p>
    <w:p w14:paraId="4E8384BA" w14:textId="54F5DDCA" w:rsidR="002A7BB3" w:rsidRPr="0082110C" w:rsidRDefault="002A7BB3" w:rsidP="00BC40C6">
      <w:pPr>
        <w:pStyle w:val="ListParagraph"/>
        <w:numPr>
          <w:ilvl w:val="2"/>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apdrošināšanas polise, kurā obligāti jābūt iekļautiem šādiem nosacījumiem:</w:t>
      </w:r>
    </w:p>
    <w:p w14:paraId="2687B607" w14:textId="6D3DFE7B" w:rsidR="002A7BB3" w:rsidRPr="0082110C" w:rsidRDefault="002A7BB3" w:rsidP="00BC40C6">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apdrošinātājs </w:t>
      </w:r>
      <w:r w:rsidRPr="00110383">
        <w:rPr>
          <w:rFonts w:ascii="Times New Roman" w:eastAsia="Calibri" w:hAnsi="Times New Roman" w:cs="Times New Roman"/>
          <w:sz w:val="24"/>
          <w:szCs w:val="24"/>
        </w:rPr>
        <w:t xml:space="preserve">apņemas samaksāt piedāvājuma nodrošinājuma apmēram atbilstošu naudas summu </w:t>
      </w:r>
      <w:r w:rsidR="009549EA" w:rsidRPr="00110383">
        <w:rPr>
          <w:rFonts w:ascii="Times New Roman" w:eastAsia="Calibri" w:hAnsi="Times New Roman" w:cs="Times New Roman"/>
          <w:sz w:val="24"/>
          <w:szCs w:val="24"/>
        </w:rPr>
        <w:t>5</w:t>
      </w:r>
      <w:r w:rsidRPr="00110383">
        <w:rPr>
          <w:rFonts w:ascii="Times New Roman" w:eastAsia="Calibri" w:hAnsi="Times New Roman" w:cs="Times New Roman"/>
          <w:sz w:val="24"/>
          <w:szCs w:val="24"/>
        </w:rPr>
        <w:t xml:space="preserve"> (</w:t>
      </w:r>
      <w:r w:rsidR="009549EA" w:rsidRPr="00110383">
        <w:rPr>
          <w:rFonts w:ascii="Times New Roman" w:eastAsia="Calibri" w:hAnsi="Times New Roman" w:cs="Times New Roman"/>
          <w:sz w:val="24"/>
          <w:szCs w:val="24"/>
        </w:rPr>
        <w:t>piecu</w:t>
      </w:r>
      <w:r w:rsidRPr="00110383">
        <w:rPr>
          <w:rFonts w:ascii="Times New Roman" w:eastAsia="Calibri" w:hAnsi="Times New Roman" w:cs="Times New Roman"/>
          <w:sz w:val="24"/>
          <w:szCs w:val="24"/>
        </w:rPr>
        <w:t>) darba</w:t>
      </w:r>
      <w:r w:rsidRPr="0082110C">
        <w:rPr>
          <w:rFonts w:ascii="Times New Roman" w:eastAsia="Calibri" w:hAnsi="Times New Roman" w:cs="Times New Roman"/>
          <w:sz w:val="24"/>
          <w:szCs w:val="24"/>
        </w:rPr>
        <w:t xml:space="preserve"> dienu laikā pēc attiecīgas prasības no Pasūtītāja saņemšanas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82110C"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apdrošināšanas polise ir spēkā līdz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.4.punktā norādītajam termiņam;</w:t>
      </w:r>
    </w:p>
    <w:p w14:paraId="395ACABE" w14:textId="342AB61C" w:rsidR="002A7BB3" w:rsidRPr="0082110C"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82110C" w:rsidRDefault="002A7BB3" w:rsidP="00434891">
      <w:pPr>
        <w:pStyle w:val="ListParagraph"/>
        <w:numPr>
          <w:ilvl w:val="3"/>
          <w:numId w:val="1"/>
        </w:numPr>
        <w:spacing w:after="0" w:line="240" w:lineRule="auto"/>
        <w:ind w:left="1571"/>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3C035F4C" w:rsidR="002A7BB3" w:rsidRPr="0082110C"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bankas apliecinājums par naudas iemaksu </w:t>
      </w:r>
      <w:r w:rsidR="00A34189" w:rsidRPr="0082110C">
        <w:rPr>
          <w:rFonts w:ascii="Times New Roman" w:eastAsia="Calibri" w:hAnsi="Times New Roman" w:cs="Times New Roman"/>
          <w:sz w:val="24"/>
          <w:szCs w:val="24"/>
        </w:rPr>
        <w:t>RP SIA “Rīgas satiksme”</w:t>
      </w:r>
      <w:r w:rsidRPr="0082110C">
        <w:rPr>
          <w:rFonts w:ascii="Times New Roman" w:eastAsia="Calibri" w:hAnsi="Times New Roman" w:cs="Times New Roman"/>
          <w:sz w:val="24"/>
          <w:szCs w:val="24"/>
        </w:rPr>
        <w:t xml:space="preserve"> </w:t>
      </w:r>
      <w:r w:rsidR="00A34189" w:rsidRPr="0082110C">
        <w:rPr>
          <w:rFonts w:ascii="Times New Roman" w:eastAsia="Calibri" w:hAnsi="Times New Roman" w:cs="Times New Roman"/>
          <w:sz w:val="24"/>
          <w:szCs w:val="24"/>
        </w:rPr>
        <w:t xml:space="preserve">kontā </w:t>
      </w:r>
      <w:r w:rsidR="00784BF9" w:rsidRPr="0082110C">
        <w:rPr>
          <w:rFonts w:ascii="Times New Roman" w:eastAsia="Calibri" w:hAnsi="Times New Roman" w:cs="Times New Roman"/>
          <w:sz w:val="24"/>
          <w:szCs w:val="24"/>
        </w:rPr>
        <w:t>Nr.</w:t>
      </w:r>
      <w:r w:rsidR="007D2CB6" w:rsidRPr="00F204AA">
        <w:rPr>
          <w:rFonts w:ascii="Times New Roman" w:eastAsia="Calibri" w:hAnsi="Times New Roman" w:cs="Times New Roman"/>
          <w:sz w:val="24"/>
          <w:szCs w:val="24"/>
        </w:rPr>
        <w:t xml:space="preserve"> </w:t>
      </w:r>
      <w:r w:rsidR="00F204AA" w:rsidRPr="00F204AA">
        <w:rPr>
          <w:rFonts w:ascii="Times New Roman" w:eastAsia="Calibri" w:hAnsi="Times New Roman" w:cs="Times New Roman"/>
          <w:sz w:val="24"/>
          <w:szCs w:val="24"/>
        </w:rPr>
        <w:t>LV53PARX0006048640067</w:t>
      </w:r>
      <w:r w:rsidR="00784BF9" w:rsidRPr="00F204AA">
        <w:rPr>
          <w:rFonts w:ascii="Times New Roman" w:eastAsia="Calibri" w:hAnsi="Times New Roman" w:cs="Times New Roman"/>
          <w:sz w:val="24"/>
          <w:szCs w:val="24"/>
        </w:rPr>
        <w:t xml:space="preserve">, </w:t>
      </w:r>
      <w:r w:rsidRPr="0082110C">
        <w:rPr>
          <w:rFonts w:ascii="Times New Roman" w:eastAsia="Calibri" w:hAnsi="Times New Roman" w:cs="Times New Roman"/>
          <w:sz w:val="24"/>
          <w:szCs w:val="24"/>
        </w:rPr>
        <w:t>maksājuma uzdevumā norādot</w:t>
      </w:r>
      <w:r w:rsidRPr="0082110C">
        <w:rPr>
          <w:rFonts w:ascii="Times New Roman" w:eastAsia="Times New Roman" w:hAnsi="Times New Roman" w:cs="Times New Roman"/>
          <w:sz w:val="24"/>
          <w:szCs w:val="24"/>
        </w:rPr>
        <w:t xml:space="preserve"> “Piedāvājuma nodrošinājums atklātam konkursam “</w:t>
      </w:r>
      <w:r w:rsidR="00020E35" w:rsidRPr="0082110C">
        <w:rPr>
          <w:rFonts w:ascii="Times New Roman" w:hAnsi="Times New Roman" w:cs="Times New Roman"/>
          <w:sz w:val="24"/>
          <w:szCs w:val="24"/>
        </w:rPr>
        <w:t xml:space="preserve">Elektrosaimniecības dispečerpunktu un apakšstaciju monitoringa un </w:t>
      </w:r>
      <w:r w:rsidR="00B87BB0">
        <w:rPr>
          <w:rFonts w:ascii="Times New Roman" w:hAnsi="Times New Roman" w:cs="Times New Roman"/>
          <w:sz w:val="24"/>
          <w:szCs w:val="24"/>
        </w:rPr>
        <w:t>telem</w:t>
      </w:r>
      <w:r w:rsidR="00BF2B2F">
        <w:rPr>
          <w:rFonts w:ascii="Times New Roman" w:hAnsi="Times New Roman" w:cs="Times New Roman"/>
          <w:sz w:val="24"/>
          <w:szCs w:val="24"/>
        </w:rPr>
        <w:t>eh</w:t>
      </w:r>
      <w:r w:rsidR="00B87BB0">
        <w:rPr>
          <w:rFonts w:ascii="Times New Roman" w:hAnsi="Times New Roman" w:cs="Times New Roman"/>
          <w:sz w:val="24"/>
          <w:szCs w:val="24"/>
        </w:rPr>
        <w:t>ā</w:t>
      </w:r>
      <w:r w:rsidR="00BF2B2F">
        <w:rPr>
          <w:rFonts w:ascii="Times New Roman" w:hAnsi="Times New Roman" w:cs="Times New Roman"/>
          <w:sz w:val="24"/>
          <w:szCs w:val="24"/>
        </w:rPr>
        <w:t>n</w:t>
      </w:r>
      <w:r w:rsidR="00B87BB0">
        <w:rPr>
          <w:rFonts w:ascii="Times New Roman" w:hAnsi="Times New Roman" w:cs="Times New Roman"/>
          <w:sz w:val="24"/>
          <w:szCs w:val="24"/>
        </w:rPr>
        <w:t>ikas</w:t>
      </w:r>
      <w:r w:rsidR="00B87BB0" w:rsidRPr="0082110C">
        <w:rPr>
          <w:rFonts w:ascii="Times New Roman" w:hAnsi="Times New Roman" w:cs="Times New Roman"/>
          <w:sz w:val="24"/>
          <w:szCs w:val="24"/>
        </w:rPr>
        <w:t xml:space="preserve"> </w:t>
      </w:r>
      <w:r w:rsidR="00020E35" w:rsidRPr="0082110C">
        <w:rPr>
          <w:rFonts w:ascii="Times New Roman" w:hAnsi="Times New Roman" w:cs="Times New Roman"/>
          <w:sz w:val="24"/>
          <w:szCs w:val="24"/>
        </w:rPr>
        <w:t>darbības paplašināšana</w:t>
      </w:r>
      <w:r w:rsidRPr="0082110C">
        <w:rPr>
          <w:rFonts w:ascii="Times New Roman" w:eastAsia="Calibri" w:hAnsi="Times New Roman" w:cs="Times New Roman"/>
          <w:sz w:val="24"/>
          <w:szCs w:val="24"/>
        </w:rPr>
        <w:t xml:space="preserve">”, identifikācijas Nr. </w:t>
      </w:r>
      <w:r w:rsidR="00D13D46" w:rsidRPr="0082110C">
        <w:rPr>
          <w:rFonts w:ascii="Times New Roman" w:hAnsi="Times New Roman" w:cs="Times New Roman"/>
          <w:sz w:val="24"/>
          <w:szCs w:val="24"/>
        </w:rPr>
        <w:t>RS/202</w:t>
      </w:r>
      <w:r w:rsidR="00077D50">
        <w:rPr>
          <w:rFonts w:ascii="Times New Roman" w:hAnsi="Times New Roman" w:cs="Times New Roman"/>
          <w:sz w:val="24"/>
          <w:szCs w:val="24"/>
        </w:rPr>
        <w:t>4</w:t>
      </w:r>
      <w:r w:rsidR="00D13D46" w:rsidRPr="0082110C">
        <w:rPr>
          <w:rFonts w:ascii="Times New Roman" w:hAnsi="Times New Roman" w:cs="Times New Roman"/>
          <w:sz w:val="24"/>
          <w:szCs w:val="24"/>
        </w:rPr>
        <w:t>/</w:t>
      </w:r>
      <w:r w:rsidR="007C2CF3">
        <w:rPr>
          <w:rFonts w:ascii="Times New Roman" w:hAnsi="Times New Roman" w:cs="Times New Roman"/>
          <w:sz w:val="24"/>
          <w:szCs w:val="24"/>
        </w:rPr>
        <w:t>16</w:t>
      </w:r>
      <w:r w:rsidR="00CC50EF" w:rsidRPr="0082110C">
        <w:rPr>
          <w:rFonts w:ascii="Times New Roman" w:hAnsi="Times New Roman" w:cs="Times New Roman"/>
          <w:sz w:val="24"/>
          <w:szCs w:val="24"/>
        </w:rPr>
        <w:t>;</w:t>
      </w:r>
    </w:p>
    <w:p w14:paraId="389EA99A" w14:textId="130AD773" w:rsidR="002A7BB3" w:rsidRPr="0082110C"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Ja pretendents izvēlējies iesniegt piedāvājuma nodrošinājumu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 xml:space="preserve">.1.1. vai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82110C"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Ja pretendents ir vairāku personu apvienība, tad nolikuma </w:t>
      </w:r>
      <w:r w:rsidR="007C71ED" w:rsidRPr="0082110C">
        <w:rPr>
          <w:rFonts w:ascii="Times New Roman" w:eastAsia="Calibri" w:hAnsi="Times New Roman" w:cs="Times New Roman"/>
          <w:sz w:val="24"/>
          <w:szCs w:val="24"/>
        </w:rPr>
        <w:t>7</w:t>
      </w:r>
      <w:r w:rsidR="00975AD4" w:rsidRPr="0082110C">
        <w:rPr>
          <w:rFonts w:ascii="Times New Roman" w:eastAsia="Calibri" w:hAnsi="Times New Roman" w:cs="Times New Roman"/>
          <w:sz w:val="24"/>
          <w:szCs w:val="24"/>
        </w:rPr>
        <w:t>.1</w:t>
      </w:r>
      <w:r w:rsidRPr="0082110C">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.1.punktā paredzētajam apmēram.</w:t>
      </w:r>
    </w:p>
    <w:p w14:paraId="7BAC4FF4" w14:textId="7ABE347B" w:rsidR="002A7BB3" w:rsidRPr="0082110C"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Piedāvājuma nodrošinājumam ir jābūt spēkā līdz īsākajam no šādiem termiņiem:</w:t>
      </w:r>
    </w:p>
    <w:p w14:paraId="60D2418C" w14:textId="3C1227C0" w:rsidR="004F5CA9" w:rsidRPr="0082110C" w:rsidRDefault="002A7BB3" w:rsidP="004F5CA9">
      <w:pPr>
        <w:pStyle w:val="ListParagraph"/>
        <w:numPr>
          <w:ilvl w:val="2"/>
          <w:numId w:val="1"/>
        </w:numPr>
        <w:tabs>
          <w:tab w:val="left" w:pos="284"/>
          <w:tab w:val="left" w:pos="426"/>
          <w:tab w:val="left" w:pos="851"/>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b/>
          <w:sz w:val="24"/>
          <w:szCs w:val="24"/>
        </w:rPr>
        <w:t>6 (sešus) mēnešus</w:t>
      </w:r>
      <w:r w:rsidRPr="0082110C">
        <w:rPr>
          <w:rFonts w:ascii="Times New Roman" w:eastAsia="Times New Roman" w:hAnsi="Times New Roman" w:cs="Times New Roman"/>
          <w:sz w:val="24"/>
          <w:szCs w:val="24"/>
        </w:rPr>
        <w:t xml:space="preserve">, skaitot no nolikuma </w:t>
      </w:r>
      <w:r w:rsidR="007C71ED" w:rsidRPr="0082110C">
        <w:rPr>
          <w:rFonts w:ascii="Times New Roman" w:eastAsia="Times New Roman" w:hAnsi="Times New Roman" w:cs="Times New Roman"/>
          <w:sz w:val="24"/>
          <w:szCs w:val="24"/>
        </w:rPr>
        <w:t>6</w:t>
      </w:r>
      <w:r w:rsidRPr="0082110C">
        <w:rPr>
          <w:rFonts w:ascii="Times New Roman" w:eastAsia="Times New Roman" w:hAnsi="Times New Roman" w:cs="Times New Roman"/>
          <w:sz w:val="24"/>
          <w:szCs w:val="24"/>
        </w:rPr>
        <w:t xml:space="preserve">.4.punktā minētās piedāvājumu atvēršanas </w:t>
      </w:r>
      <w:r w:rsidR="00975AD4" w:rsidRPr="0082110C">
        <w:rPr>
          <w:rFonts w:ascii="Times New Roman" w:eastAsia="Times New Roman" w:hAnsi="Times New Roman" w:cs="Times New Roman"/>
          <w:sz w:val="24"/>
          <w:szCs w:val="24"/>
        </w:rPr>
        <w:t xml:space="preserve">  </w:t>
      </w:r>
      <w:r w:rsidRPr="0082110C">
        <w:rPr>
          <w:rFonts w:ascii="Times New Roman" w:eastAsia="Times New Roman" w:hAnsi="Times New Roman" w:cs="Times New Roman"/>
          <w:sz w:val="24"/>
          <w:szCs w:val="24"/>
        </w:rPr>
        <w:t>dienas;</w:t>
      </w:r>
    </w:p>
    <w:p w14:paraId="1995E25C" w14:textId="4BB09CF5" w:rsidR="002A7BB3" w:rsidRPr="0082110C" w:rsidRDefault="002A7BB3" w:rsidP="004F5CA9">
      <w:pPr>
        <w:pStyle w:val="ListParagraph"/>
        <w:numPr>
          <w:ilvl w:val="2"/>
          <w:numId w:val="1"/>
        </w:numPr>
        <w:tabs>
          <w:tab w:val="left" w:pos="284"/>
          <w:tab w:val="left" w:pos="426"/>
          <w:tab w:val="left" w:pos="851"/>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līdz iepirkuma līguma noslēgšanai.</w:t>
      </w:r>
    </w:p>
    <w:p w14:paraId="2619976D" w14:textId="7D2978BD" w:rsidR="002A7BB3" w:rsidRPr="0082110C"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     </w:t>
      </w:r>
      <w:r w:rsidR="002A7BB3" w:rsidRPr="0082110C">
        <w:rPr>
          <w:rFonts w:ascii="Times New Roman" w:eastAsia="Times New Roman" w:hAnsi="Times New Roman" w:cs="Times New Roman"/>
          <w:sz w:val="24"/>
          <w:szCs w:val="24"/>
        </w:rPr>
        <w:t>Nodrošinājuma devējs (banka, apdrošinātājs) izmaksā Pasūtītājam</w:t>
      </w:r>
      <w:r w:rsidR="004F5CA9" w:rsidRPr="0082110C">
        <w:rPr>
          <w:rFonts w:ascii="Times New Roman" w:eastAsia="Times New Roman" w:hAnsi="Times New Roman" w:cs="Times New Roman"/>
          <w:sz w:val="24"/>
          <w:szCs w:val="24"/>
        </w:rPr>
        <w:t>,</w:t>
      </w:r>
      <w:r w:rsidR="002A7BB3" w:rsidRPr="0082110C">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5B2F32" w:rsidRPr="0082110C">
        <w:rPr>
          <w:rFonts w:ascii="Times New Roman" w:eastAsia="Times New Roman" w:hAnsi="Times New Roman" w:cs="Times New Roman"/>
          <w:sz w:val="24"/>
          <w:szCs w:val="24"/>
        </w:rPr>
        <w:t>3</w:t>
      </w:r>
      <w:r w:rsidR="00EB0BE7" w:rsidRPr="0082110C">
        <w:rPr>
          <w:rFonts w:ascii="Times New Roman" w:eastAsia="Times New Roman" w:hAnsi="Times New Roman" w:cs="Times New Roman"/>
          <w:sz w:val="24"/>
          <w:szCs w:val="24"/>
        </w:rPr>
        <w:t>8</w:t>
      </w:r>
      <w:r w:rsidR="002A7BB3" w:rsidRPr="0082110C">
        <w:rPr>
          <w:rFonts w:ascii="Times New Roman" w:eastAsia="Times New Roman" w:hAnsi="Times New Roman" w:cs="Times New Roman"/>
          <w:sz w:val="24"/>
          <w:szCs w:val="24"/>
        </w:rPr>
        <w:t>.punktā noteiktajā termiņā.</w:t>
      </w:r>
    </w:p>
    <w:p w14:paraId="27890C3E" w14:textId="77777777" w:rsidR="003F17F1" w:rsidRPr="0082110C"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Pr="0082110C" w:rsidRDefault="00D773F8" w:rsidP="00D773F8">
      <w:pPr>
        <w:pStyle w:val="ListParagraph"/>
        <w:spacing w:after="0" w:line="240" w:lineRule="auto"/>
        <w:ind w:left="504"/>
        <w:jc w:val="center"/>
        <w:rPr>
          <w:rFonts w:ascii="Times New Roman" w:hAnsi="Times New Roman" w:cs="Times New Roman"/>
          <w:b/>
          <w:sz w:val="24"/>
          <w:szCs w:val="24"/>
        </w:rPr>
      </w:pPr>
      <w:r w:rsidRPr="0082110C">
        <w:rPr>
          <w:rFonts w:ascii="Times New Roman" w:hAnsi="Times New Roman" w:cs="Times New Roman"/>
          <w:b/>
          <w:sz w:val="24"/>
          <w:szCs w:val="24"/>
        </w:rPr>
        <w:t>II PIEDĀVĀJUMU NOFORMĒŠANAS, IESNIEGŠANAS KĀRTĪBA, INFORMĀCIJAS APMAIŅA</w:t>
      </w:r>
    </w:p>
    <w:p w14:paraId="78996D56" w14:textId="77777777" w:rsidR="00D773F8" w:rsidRPr="0082110C"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2110C" w:rsidRDefault="00AA1B86" w:rsidP="00961212">
      <w:pPr>
        <w:pStyle w:val="ListParagraph"/>
        <w:numPr>
          <w:ilvl w:val="0"/>
          <w:numId w:val="1"/>
        </w:numPr>
        <w:spacing w:after="0"/>
        <w:rPr>
          <w:rStyle w:val="CharStyle7"/>
          <w:rFonts w:asciiTheme="minorHAnsi" w:eastAsiaTheme="minorHAnsi" w:hAnsiTheme="minorHAnsi" w:cstheme="minorBidi"/>
          <w:bCs w:val="0"/>
          <w:color w:val="auto"/>
          <w:sz w:val="24"/>
          <w:szCs w:val="24"/>
          <w:lang w:eastAsia="en-US" w:bidi="ar-SA"/>
        </w:rPr>
      </w:pPr>
      <w:bookmarkStart w:id="2" w:name="bookmark0"/>
      <w:r w:rsidRPr="0082110C">
        <w:rPr>
          <w:rStyle w:val="CharStyle7"/>
          <w:rFonts w:eastAsiaTheme="minorHAnsi"/>
          <w:bCs w:val="0"/>
          <w:color w:val="auto"/>
          <w:sz w:val="24"/>
          <w:szCs w:val="24"/>
        </w:rPr>
        <w:t>Prasības attiecībā uz piedāvājuma noformējumu un iesniegšanu</w:t>
      </w:r>
      <w:bookmarkEnd w:id="2"/>
      <w:r w:rsidRPr="0082110C">
        <w:rPr>
          <w:rStyle w:val="CharStyle7"/>
          <w:rFonts w:eastAsiaTheme="minorHAnsi"/>
          <w:b w:val="0"/>
          <w:sz w:val="24"/>
          <w:szCs w:val="24"/>
        </w:rPr>
        <w:t>:</w:t>
      </w:r>
    </w:p>
    <w:p w14:paraId="4B2421F7" w14:textId="775D7BB0" w:rsidR="00576B24" w:rsidRPr="0082110C" w:rsidRDefault="005D1CCB"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 xml:space="preserve">Atklāta konkursa piedāvājums jāiesniedz </w:t>
      </w:r>
      <w:r w:rsidR="00576B24" w:rsidRPr="0082110C">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lastRenderedPageBreak/>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Sagatavojot piedāvājumu, pretendents ievēro, ka:</w:t>
      </w:r>
    </w:p>
    <w:p w14:paraId="7A6CB34E" w14:textId="474395CA"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jāpievieno tam paredzētajā konkursa profila sadaļā;</w:t>
      </w:r>
    </w:p>
    <w:p w14:paraId="3727A2DC" w14:textId="2D45A20B"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3D87147F"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w:t>
      </w:r>
      <w:r w:rsidR="00D73355">
        <w:rPr>
          <w:rStyle w:val="CharStyle4"/>
          <w:rFonts w:eastAsiaTheme="minorHAnsi"/>
          <w:sz w:val="24"/>
          <w:szCs w:val="24"/>
        </w:rPr>
        <w:t>-</w:t>
      </w:r>
      <w:r w:rsidRPr="0082110C">
        <w:rPr>
          <w:rStyle w:val="CharStyle4"/>
          <w:rFonts w:eastAsiaTheme="minorHAnsi"/>
          <w:sz w:val="24"/>
          <w:szCs w:val="24"/>
        </w:rPr>
        <w:t>u) pārstāvības (paraksta) tiesības.</w:t>
      </w:r>
    </w:p>
    <w:p w14:paraId="34934046" w14:textId="6AD89EBA"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93261EE"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sastāv no</w:t>
      </w:r>
      <w:r w:rsidR="00266815" w:rsidRPr="0082110C">
        <w:rPr>
          <w:rStyle w:val="CharStyle4"/>
          <w:rFonts w:eastAsiaTheme="minorHAnsi"/>
          <w:sz w:val="24"/>
          <w:szCs w:val="24"/>
        </w:rPr>
        <w:t xml:space="preserve"> garantijas vēstules (paraugs nolikuma </w:t>
      </w:r>
      <w:r w:rsidR="00ED3927" w:rsidRPr="0082110C">
        <w:rPr>
          <w:rStyle w:val="CharStyle4"/>
          <w:rFonts w:eastAsiaTheme="minorHAnsi"/>
          <w:sz w:val="24"/>
          <w:szCs w:val="24"/>
        </w:rPr>
        <w:t>1</w:t>
      </w:r>
      <w:r w:rsidR="00266815" w:rsidRPr="0082110C">
        <w:rPr>
          <w:rStyle w:val="CharStyle4"/>
          <w:rFonts w:eastAsiaTheme="minorHAnsi"/>
          <w:sz w:val="24"/>
          <w:szCs w:val="24"/>
        </w:rPr>
        <w:t>.pielikumā)</w:t>
      </w:r>
      <w:r w:rsidR="002072F2" w:rsidRPr="0082110C">
        <w:rPr>
          <w:rStyle w:val="CharStyle4"/>
          <w:rFonts w:eastAsiaTheme="minorHAnsi"/>
          <w:sz w:val="24"/>
          <w:szCs w:val="24"/>
        </w:rPr>
        <w:t>,</w:t>
      </w:r>
      <w:r w:rsidRPr="0082110C">
        <w:rPr>
          <w:rStyle w:val="CharStyle4"/>
          <w:rFonts w:eastAsiaTheme="minorHAnsi"/>
          <w:sz w:val="24"/>
          <w:szCs w:val="24"/>
        </w:rPr>
        <w:t xml:space="preserve"> </w:t>
      </w:r>
      <w:r w:rsidR="00B472F0" w:rsidRPr="0082110C">
        <w:rPr>
          <w:rStyle w:val="CharStyle4"/>
          <w:rFonts w:eastAsiaTheme="minorHAnsi"/>
          <w:sz w:val="24"/>
          <w:szCs w:val="24"/>
        </w:rPr>
        <w:t>pieteikuma (</w:t>
      </w:r>
      <w:r w:rsidR="00681F2E" w:rsidRPr="0082110C">
        <w:rPr>
          <w:rStyle w:val="CharStyle4"/>
          <w:rFonts w:eastAsiaTheme="minorHAnsi"/>
          <w:sz w:val="24"/>
          <w:szCs w:val="24"/>
        </w:rPr>
        <w:t xml:space="preserve">paraugs nolikuma </w:t>
      </w:r>
      <w:r w:rsidR="00587229" w:rsidRPr="0082110C">
        <w:rPr>
          <w:rStyle w:val="CharStyle4"/>
          <w:rFonts w:eastAsiaTheme="minorHAnsi"/>
          <w:sz w:val="24"/>
          <w:szCs w:val="24"/>
        </w:rPr>
        <w:t>2</w:t>
      </w:r>
      <w:r w:rsidR="00681F2E" w:rsidRPr="0082110C">
        <w:rPr>
          <w:rStyle w:val="CharStyle4"/>
          <w:rFonts w:eastAsiaTheme="minorHAnsi"/>
          <w:sz w:val="24"/>
          <w:szCs w:val="24"/>
        </w:rPr>
        <w:t xml:space="preserve">.pielikumā) </w:t>
      </w:r>
      <w:r w:rsidRPr="0082110C">
        <w:rPr>
          <w:rStyle w:val="CharStyle4"/>
          <w:rFonts w:eastAsiaTheme="minorHAnsi"/>
          <w:sz w:val="24"/>
          <w:szCs w:val="24"/>
        </w:rPr>
        <w:t>pretendenta atlases dokumentiem un pretendenta piedāvājuma (tehniskais un finanšu piedāvājums).</w:t>
      </w:r>
    </w:p>
    <w:p w14:paraId="26BDCAB9" w14:textId="5A700F86"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 xml:space="preserve">Pretendenti piedāvājuma dokumentus sagatavo atbilstoši </w:t>
      </w:r>
      <w:r w:rsidR="00E35DA8" w:rsidRPr="0082110C">
        <w:rPr>
          <w:rStyle w:val="CharStyle4"/>
          <w:rFonts w:eastAsiaTheme="minorHAnsi"/>
          <w:sz w:val="24"/>
          <w:szCs w:val="24"/>
        </w:rPr>
        <w:t xml:space="preserve">atklāta </w:t>
      </w:r>
      <w:r w:rsidRPr="0082110C">
        <w:rPr>
          <w:rStyle w:val="CharStyle4"/>
          <w:rFonts w:eastAsiaTheme="minorHAnsi"/>
          <w:sz w:val="24"/>
          <w:szCs w:val="24"/>
        </w:rPr>
        <w:t>konkursa nolikumā izvirzītajām prasībām.</w:t>
      </w:r>
    </w:p>
    <w:p w14:paraId="5A16ECF4" w14:textId="41192CB8"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169B3451" w:rsidR="00EE17D5" w:rsidRPr="0082110C" w:rsidRDefault="00EE17D5" w:rsidP="00BC40C6">
      <w:pPr>
        <w:pStyle w:val="ListParagraph"/>
        <w:numPr>
          <w:ilvl w:val="1"/>
          <w:numId w:val="1"/>
        </w:numPr>
        <w:spacing w:after="0" w:line="240" w:lineRule="auto"/>
        <w:jc w:val="both"/>
        <w:rPr>
          <w:b/>
          <w:sz w:val="24"/>
          <w:szCs w:val="24"/>
        </w:rPr>
      </w:pPr>
      <w:r w:rsidRPr="0082110C">
        <w:rPr>
          <w:rFonts w:ascii="Times New Roman" w:hAnsi="Times New Roman" w:cs="Times New Roman"/>
          <w:sz w:val="24"/>
          <w:szCs w:val="24"/>
        </w:rPr>
        <w:t>Pretendents sedz visas izmaksas, kas saistītas ar piedāvājuma sagatavošanu un iesniegšanu Pasūtītājam.</w:t>
      </w:r>
    </w:p>
    <w:p w14:paraId="5B32C6D0" w14:textId="77777777" w:rsidR="00BB3297" w:rsidRPr="0082110C"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82110C"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82110C">
        <w:rPr>
          <w:rFonts w:ascii="Times New Roman" w:hAnsi="Times New Roman" w:cs="Times New Roman"/>
          <w:b/>
          <w:bCs/>
          <w:sz w:val="24"/>
          <w:szCs w:val="24"/>
        </w:rPr>
        <w:t>In</w:t>
      </w:r>
      <w:r w:rsidR="00F7131C" w:rsidRPr="0082110C">
        <w:rPr>
          <w:rFonts w:ascii="Times New Roman" w:hAnsi="Times New Roman" w:cs="Times New Roman"/>
          <w:b/>
          <w:bCs/>
          <w:sz w:val="24"/>
          <w:szCs w:val="24"/>
        </w:rPr>
        <w:t xml:space="preserve">formācijas apmaiņa </w:t>
      </w:r>
    </w:p>
    <w:p w14:paraId="62C09D60" w14:textId="1E516DA9" w:rsidR="005457FF" w:rsidRPr="0082110C"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Saziņa starp Pasūtītāju un ieinteresētajiem piegādātājiem iepirkuma ietvaros notiek latviešu valodā, rakstiski</w:t>
      </w:r>
      <w:r w:rsidR="00520AE4" w:rsidRPr="0082110C">
        <w:rPr>
          <w:rFonts w:ascii="Times New Roman" w:hAnsi="Times New Roman" w:cs="Times New Roman"/>
          <w:sz w:val="24"/>
          <w:szCs w:val="24"/>
        </w:rPr>
        <w:t>.</w:t>
      </w:r>
    </w:p>
    <w:p w14:paraId="0CF496FF" w14:textId="77777777" w:rsidR="00EE17D5" w:rsidRPr="0082110C"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82110C"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82110C">
          <w:rPr>
            <w:rStyle w:val="Hyperlink"/>
            <w:rFonts w:ascii="Times New Roman" w:hAnsi="Times New Roman" w:cs="Times New Roman"/>
            <w:sz w:val="24"/>
            <w:szCs w:val="24"/>
          </w:rPr>
          <w:t>https://www.eis.gov.lv/EKEIS/Supplier</w:t>
        </w:r>
      </w:hyperlink>
      <w:r w:rsidRPr="0082110C">
        <w:rPr>
          <w:rFonts w:ascii="Times New Roman" w:hAnsi="Times New Roman" w:cs="Times New Roman"/>
          <w:sz w:val="24"/>
          <w:szCs w:val="24"/>
        </w:rPr>
        <w:t>.</w:t>
      </w:r>
    </w:p>
    <w:p w14:paraId="3B6B837B" w14:textId="1DCED6B6" w:rsidR="00882202" w:rsidRPr="0082110C"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w:t>
      </w:r>
      <w:r w:rsidRPr="0082110C">
        <w:rPr>
          <w:rFonts w:ascii="Times New Roman" w:hAnsi="Times New Roman" w:cs="Times New Roman"/>
          <w:sz w:val="24"/>
          <w:szCs w:val="24"/>
        </w:rPr>
        <w:lastRenderedPageBreak/>
        <w:t xml:space="preserve">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82110C">
          <w:rPr>
            <w:rStyle w:val="Hyperlink"/>
            <w:rFonts w:ascii="Times New Roman" w:hAnsi="Times New Roman" w:cs="Times New Roman"/>
            <w:sz w:val="24"/>
            <w:szCs w:val="24"/>
          </w:rPr>
          <w:t>www.eis.gov.lv</w:t>
        </w:r>
      </w:hyperlink>
      <w:r w:rsidRPr="0082110C">
        <w:rPr>
          <w:rFonts w:ascii="Times New Roman" w:hAnsi="Times New Roman" w:cs="Times New Roman"/>
          <w:sz w:val="24"/>
          <w:szCs w:val="24"/>
        </w:rPr>
        <w:t xml:space="preserve"> un </w:t>
      </w:r>
      <w:r w:rsidR="00E43EAB" w:rsidRPr="0082110C">
        <w:rPr>
          <w:rFonts w:ascii="Times New Roman" w:hAnsi="Times New Roman" w:cs="Times New Roman"/>
          <w:sz w:val="24"/>
          <w:szCs w:val="24"/>
        </w:rPr>
        <w:t xml:space="preserve">Pasūtītāja interneta vietnē </w:t>
      </w:r>
      <w:hyperlink r:id="rId17" w:history="1">
        <w:r w:rsidR="00E43EAB" w:rsidRPr="0082110C">
          <w:rPr>
            <w:rStyle w:val="Hyperlink"/>
            <w:rFonts w:ascii="Times New Roman" w:hAnsi="Times New Roman" w:cs="Times New Roman"/>
            <w:sz w:val="24"/>
            <w:szCs w:val="24"/>
          </w:rPr>
          <w:t>www.rigassatiksme.lv</w:t>
        </w:r>
      </w:hyperlink>
      <w:r w:rsidRPr="0082110C">
        <w:rPr>
          <w:rFonts w:ascii="Times New Roman" w:hAnsi="Times New Roman" w:cs="Times New Roman"/>
          <w:sz w:val="24"/>
          <w:szCs w:val="24"/>
        </w:rPr>
        <w:t xml:space="preserve">. </w:t>
      </w:r>
    </w:p>
    <w:p w14:paraId="241EA419" w14:textId="53183820" w:rsidR="00576B24" w:rsidRPr="0082110C"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82110C">
          <w:rPr>
            <w:rStyle w:val="Hyperlink"/>
            <w:rFonts w:ascii="Times New Roman" w:hAnsi="Times New Roman" w:cs="Times New Roman"/>
            <w:sz w:val="24"/>
            <w:szCs w:val="24"/>
          </w:rPr>
          <w:t>www.eis.gov.lv</w:t>
        </w:r>
      </w:hyperlink>
      <w:r w:rsidRPr="0082110C">
        <w:rPr>
          <w:rFonts w:ascii="Times New Roman" w:hAnsi="Times New Roman" w:cs="Times New Roman"/>
          <w:sz w:val="24"/>
          <w:szCs w:val="24"/>
        </w:rPr>
        <w:t xml:space="preserve"> un </w:t>
      </w:r>
      <w:r w:rsidR="00E43EAB" w:rsidRPr="0082110C">
        <w:rPr>
          <w:rFonts w:ascii="Times New Roman" w:hAnsi="Times New Roman" w:cs="Times New Roman"/>
          <w:sz w:val="24"/>
          <w:szCs w:val="24"/>
        </w:rPr>
        <w:t xml:space="preserve">Pasūtītāja interneta vietnē </w:t>
      </w:r>
      <w:hyperlink r:id="rId19" w:history="1">
        <w:r w:rsidR="00E43EAB" w:rsidRPr="0082110C">
          <w:rPr>
            <w:rStyle w:val="Hyperlink"/>
            <w:rFonts w:ascii="Times New Roman" w:hAnsi="Times New Roman" w:cs="Times New Roman"/>
            <w:sz w:val="24"/>
            <w:szCs w:val="24"/>
          </w:rPr>
          <w:t>www.rigassatiksme.lv</w:t>
        </w:r>
      </w:hyperlink>
      <w:r w:rsidRPr="0082110C">
        <w:rPr>
          <w:rFonts w:ascii="Times New Roman" w:hAnsi="Times New Roman" w:cs="Times New Roman"/>
          <w:sz w:val="24"/>
          <w:szCs w:val="24"/>
        </w:rPr>
        <w:t xml:space="preserve">.  </w:t>
      </w:r>
    </w:p>
    <w:bookmarkEnd w:id="1"/>
    <w:p w14:paraId="791CB3EE" w14:textId="77777777" w:rsidR="00CA35AC" w:rsidRPr="0082110C" w:rsidRDefault="00CA35AC" w:rsidP="00D92A62">
      <w:pPr>
        <w:pStyle w:val="ListParagraph"/>
        <w:spacing w:before="120" w:after="0" w:line="240" w:lineRule="auto"/>
        <w:rPr>
          <w:rFonts w:ascii="Times New Roman" w:hAnsi="Times New Roman" w:cs="Times New Roman"/>
          <w:b/>
          <w:sz w:val="24"/>
          <w:szCs w:val="24"/>
        </w:rPr>
      </w:pPr>
    </w:p>
    <w:p w14:paraId="4A560C4B" w14:textId="3FC41B05" w:rsidR="00EE6474" w:rsidRPr="0082110C" w:rsidRDefault="00EE6474" w:rsidP="00EE6474">
      <w:pPr>
        <w:jc w:val="center"/>
        <w:rPr>
          <w:rFonts w:ascii="Times New Roman" w:hAnsi="Times New Roman" w:cs="Times New Roman"/>
          <w:b/>
          <w:sz w:val="24"/>
          <w:szCs w:val="24"/>
        </w:rPr>
      </w:pPr>
      <w:r w:rsidRPr="0082110C">
        <w:rPr>
          <w:rFonts w:ascii="Times New Roman" w:hAnsi="Times New Roman" w:cs="Times New Roman"/>
          <w:b/>
          <w:sz w:val="24"/>
          <w:szCs w:val="24"/>
        </w:rPr>
        <w:t>III INFORMĀCIJA PAR IEPIRKUMA PRIEKŠMETU</w:t>
      </w:r>
    </w:p>
    <w:p w14:paraId="60AE2D41" w14:textId="5EF023A8" w:rsidR="00EE6474" w:rsidRPr="00110383" w:rsidRDefault="00537008" w:rsidP="00961212">
      <w:pPr>
        <w:numPr>
          <w:ilvl w:val="0"/>
          <w:numId w:val="1"/>
        </w:numPr>
        <w:spacing w:after="0" w:line="240" w:lineRule="auto"/>
        <w:jc w:val="both"/>
        <w:rPr>
          <w:rFonts w:ascii="Times New Roman" w:hAnsi="Times New Roman" w:cs="Times New Roman"/>
          <w:sz w:val="24"/>
          <w:szCs w:val="24"/>
        </w:rPr>
      </w:pPr>
      <w:r w:rsidRPr="00110383">
        <w:rPr>
          <w:rFonts w:ascii="Times New Roman" w:hAnsi="Times New Roman" w:cs="Times New Roman"/>
          <w:b/>
          <w:bCs/>
          <w:sz w:val="24"/>
          <w:szCs w:val="24"/>
        </w:rPr>
        <w:t>Iegādes</w:t>
      </w:r>
      <w:r w:rsidR="00EE6474" w:rsidRPr="00110383">
        <w:rPr>
          <w:rFonts w:ascii="Times New Roman" w:hAnsi="Times New Roman" w:cs="Times New Roman"/>
          <w:b/>
          <w:bCs/>
          <w:sz w:val="24"/>
          <w:szCs w:val="24"/>
        </w:rPr>
        <w:t xml:space="preserve"> priekšmets un apjoms</w:t>
      </w:r>
      <w:r w:rsidR="005D4F49" w:rsidRPr="00110383">
        <w:rPr>
          <w:rFonts w:ascii="Times New Roman" w:hAnsi="Times New Roman" w:cs="Times New Roman"/>
          <w:b/>
          <w:bCs/>
          <w:sz w:val="24"/>
          <w:szCs w:val="24"/>
        </w:rPr>
        <w:t>:</w:t>
      </w:r>
    </w:p>
    <w:p w14:paraId="0A3E8409" w14:textId="6BDD7A60" w:rsidR="00342512" w:rsidRPr="00EE6329" w:rsidRDefault="005D4F49" w:rsidP="00EE6329">
      <w:pPr>
        <w:numPr>
          <w:ilvl w:val="1"/>
          <w:numId w:val="1"/>
        </w:numPr>
        <w:spacing w:after="0" w:line="240" w:lineRule="auto"/>
        <w:jc w:val="both"/>
        <w:rPr>
          <w:rFonts w:ascii="Times New Roman" w:hAnsi="Times New Roman" w:cs="Times New Roman"/>
          <w:sz w:val="24"/>
          <w:szCs w:val="24"/>
        </w:rPr>
      </w:pPr>
      <w:r w:rsidRPr="00EE6329">
        <w:rPr>
          <w:rFonts w:ascii="Times New Roman" w:hAnsi="Times New Roman" w:cs="Times New Roman"/>
          <w:sz w:val="24"/>
          <w:szCs w:val="24"/>
        </w:rPr>
        <w:t xml:space="preserve">Pretendents (izpildītājs) </w:t>
      </w:r>
      <w:r w:rsidR="00377781" w:rsidRPr="00EE6329">
        <w:rPr>
          <w:rFonts w:ascii="Times New Roman" w:hAnsi="Times New Roman" w:cs="Times New Roman"/>
          <w:sz w:val="24"/>
          <w:szCs w:val="24"/>
        </w:rPr>
        <w:t>nodrošina</w:t>
      </w:r>
      <w:r w:rsidR="00EE6329" w:rsidRPr="00EE6329">
        <w:t xml:space="preserve"> </w:t>
      </w:r>
      <w:r w:rsidR="00EE6329" w:rsidRPr="00EE6329">
        <w:rPr>
          <w:rFonts w:ascii="Times New Roman" w:hAnsi="Times New Roman" w:cs="Times New Roman"/>
          <w:sz w:val="24"/>
          <w:szCs w:val="24"/>
        </w:rPr>
        <w:t>projekta dokumentācijas jaunās telemehānikas sistēmas ieviešanai izstrādi, jaunās telemehānikas sistēmas iekārtu uzstādīšanu un montāžas darbus,</w:t>
      </w:r>
      <w:r w:rsidR="00EE6329">
        <w:rPr>
          <w:rFonts w:ascii="Times New Roman" w:hAnsi="Times New Roman" w:cs="Times New Roman"/>
          <w:sz w:val="24"/>
          <w:szCs w:val="24"/>
        </w:rPr>
        <w:t xml:space="preserve"> </w:t>
      </w:r>
      <w:r w:rsidR="00EE6329" w:rsidRPr="00EE6329">
        <w:rPr>
          <w:rFonts w:ascii="Times New Roman" w:hAnsi="Times New Roman" w:cs="Times New Roman"/>
          <w:sz w:val="24"/>
          <w:szCs w:val="24"/>
        </w:rPr>
        <w:t>nepieciešamo</w:t>
      </w:r>
      <w:r w:rsidR="00EE6329">
        <w:rPr>
          <w:rFonts w:ascii="Times New Roman" w:hAnsi="Times New Roman" w:cs="Times New Roman"/>
          <w:sz w:val="24"/>
          <w:szCs w:val="24"/>
        </w:rPr>
        <w:t>s</w:t>
      </w:r>
      <w:r w:rsidR="00EE6329" w:rsidRPr="00EE6329">
        <w:rPr>
          <w:rFonts w:ascii="Times New Roman" w:hAnsi="Times New Roman" w:cs="Times New Roman"/>
          <w:sz w:val="24"/>
          <w:szCs w:val="24"/>
        </w:rPr>
        <w:t xml:space="preserve"> programmēšanas un jauno objektu pievienošanas darbu</w:t>
      </w:r>
      <w:r w:rsidR="00EE6329">
        <w:rPr>
          <w:rFonts w:ascii="Times New Roman" w:hAnsi="Times New Roman" w:cs="Times New Roman"/>
          <w:sz w:val="24"/>
          <w:szCs w:val="24"/>
        </w:rPr>
        <w:t xml:space="preserve">s </w:t>
      </w:r>
      <w:r w:rsidR="00EE6329" w:rsidRPr="00EE6329">
        <w:rPr>
          <w:rFonts w:ascii="Times New Roman" w:hAnsi="Times New Roman" w:cs="Times New Roman"/>
          <w:sz w:val="24"/>
          <w:szCs w:val="24"/>
        </w:rPr>
        <w:t>esošajā apakšstaciju telemehānikas SCADA sistēmā</w:t>
      </w:r>
      <w:r w:rsidR="00E927E5" w:rsidRPr="00EE6329">
        <w:rPr>
          <w:rFonts w:ascii="Times New Roman" w:hAnsi="Times New Roman" w:cs="Times New Roman"/>
          <w:sz w:val="24"/>
          <w:szCs w:val="24"/>
        </w:rPr>
        <w:t xml:space="preserve"> </w:t>
      </w:r>
      <w:r w:rsidR="008424DC" w:rsidRPr="00EE6329">
        <w:rPr>
          <w:rFonts w:ascii="Times New Roman" w:hAnsi="Times New Roman" w:cs="Times New Roman"/>
          <w:sz w:val="24"/>
          <w:szCs w:val="24"/>
        </w:rPr>
        <w:t>saskaņā ar</w:t>
      </w:r>
      <w:r w:rsidR="00874838" w:rsidRPr="00EE6329">
        <w:rPr>
          <w:rFonts w:ascii="Times New Roman" w:hAnsi="Times New Roman" w:cs="Times New Roman"/>
          <w:sz w:val="24"/>
          <w:szCs w:val="24"/>
        </w:rPr>
        <w:t xml:space="preserve"> Tehniskajā specifikācijā (4.pielikums) norādīto</w:t>
      </w:r>
      <w:r w:rsidR="00D60C6A" w:rsidRPr="00EE6329">
        <w:rPr>
          <w:rFonts w:ascii="Times New Roman" w:hAnsi="Times New Roman" w:cs="Times New Roman"/>
          <w:sz w:val="24"/>
          <w:szCs w:val="24"/>
        </w:rPr>
        <w:t>.</w:t>
      </w:r>
    </w:p>
    <w:p w14:paraId="4DD0D7FE" w14:textId="7AFCFE17" w:rsidR="00916644" w:rsidRPr="002E7F1A" w:rsidRDefault="00916644" w:rsidP="00342512">
      <w:pPr>
        <w:numPr>
          <w:ilvl w:val="1"/>
          <w:numId w:val="1"/>
        </w:numPr>
        <w:spacing w:after="0" w:line="240" w:lineRule="auto"/>
        <w:jc w:val="both"/>
        <w:rPr>
          <w:rFonts w:ascii="Times New Roman" w:hAnsi="Times New Roman" w:cs="Times New Roman"/>
          <w:sz w:val="24"/>
          <w:szCs w:val="24"/>
        </w:rPr>
      </w:pPr>
      <w:r w:rsidRPr="002E7F1A">
        <w:rPr>
          <w:rFonts w:ascii="Times New Roman" w:eastAsia="Times New Roman" w:hAnsi="Times New Roman" w:cs="Times New Roman"/>
          <w:sz w:val="24"/>
          <w:szCs w:val="24"/>
        </w:rPr>
        <w:t>Pretendentam ir</w:t>
      </w:r>
      <w:r w:rsidR="00B44688" w:rsidRPr="002E7F1A">
        <w:rPr>
          <w:rFonts w:ascii="Times New Roman" w:eastAsia="Times New Roman" w:hAnsi="Times New Roman" w:cs="Times New Roman"/>
          <w:sz w:val="24"/>
          <w:szCs w:val="24"/>
        </w:rPr>
        <w:t xml:space="preserve"> tiesības</w:t>
      </w:r>
      <w:r w:rsidRPr="002E7F1A">
        <w:rPr>
          <w:rFonts w:ascii="Times New Roman" w:eastAsia="Times New Roman" w:hAnsi="Times New Roman" w:cs="Times New Roman"/>
          <w:sz w:val="24"/>
          <w:szCs w:val="24"/>
        </w:rPr>
        <w:t xml:space="preserve"> veikt apakšstaciju apsekošanu klātienē, ne vēlāk kā 3 darba dienas iepriekš sazinoties ar Apakšstaciju nodaļas vadītāju Aleksandru Matkeviču, tālr. 67098392, e-pasts </w:t>
      </w:r>
      <w:hyperlink r:id="rId20" w:history="1">
        <w:r w:rsidRPr="002E7F1A">
          <w:rPr>
            <w:rStyle w:val="Hyperlink"/>
            <w:rFonts w:ascii="Times New Roman" w:eastAsia="Times New Roman" w:hAnsi="Times New Roman" w:cs="Times New Roman"/>
            <w:sz w:val="24"/>
            <w:szCs w:val="24"/>
          </w:rPr>
          <w:t>Aleksandrs.Matkevics@rigassatiksme.lv</w:t>
        </w:r>
      </w:hyperlink>
      <w:r w:rsidRPr="002E7F1A">
        <w:rPr>
          <w:rFonts w:ascii="Times New Roman" w:eastAsia="Times New Roman" w:hAnsi="Times New Roman" w:cs="Times New Roman"/>
          <w:sz w:val="24"/>
          <w:szCs w:val="24"/>
        </w:rPr>
        <w:t>.</w:t>
      </w:r>
    </w:p>
    <w:p w14:paraId="7415FAE9" w14:textId="6310C36C" w:rsidR="00B43B90" w:rsidRPr="00D904F1" w:rsidRDefault="00FE1CF3" w:rsidP="003F216D">
      <w:pPr>
        <w:numPr>
          <w:ilvl w:val="1"/>
          <w:numId w:val="1"/>
        </w:numPr>
        <w:spacing w:after="0" w:line="240" w:lineRule="auto"/>
        <w:jc w:val="both"/>
        <w:rPr>
          <w:rFonts w:ascii="Times New Roman" w:hAnsi="Times New Roman"/>
          <w:szCs w:val="24"/>
        </w:rPr>
      </w:pPr>
      <w:r w:rsidRPr="00D904F1">
        <w:rPr>
          <w:rFonts w:ascii="Times New Roman" w:hAnsi="Times New Roman"/>
          <w:sz w:val="24"/>
          <w:szCs w:val="24"/>
        </w:rPr>
        <w:t xml:space="preserve">Darbu un Pakalpojumu izpildes termiņš </w:t>
      </w:r>
      <w:r w:rsidR="002E7F1A">
        <w:rPr>
          <w:rFonts w:ascii="Times New Roman" w:hAnsi="Times New Roman"/>
          <w:sz w:val="24"/>
          <w:szCs w:val="24"/>
        </w:rPr>
        <w:t xml:space="preserve">ir </w:t>
      </w:r>
      <w:r w:rsidRPr="00D904F1">
        <w:rPr>
          <w:rFonts w:ascii="Times New Roman" w:hAnsi="Times New Roman"/>
          <w:sz w:val="24"/>
          <w:szCs w:val="24"/>
        </w:rPr>
        <w:t xml:space="preserve">līdz </w:t>
      </w:r>
      <w:r w:rsidR="00955B95">
        <w:rPr>
          <w:rFonts w:ascii="Times New Roman" w:hAnsi="Times New Roman"/>
          <w:sz w:val="24"/>
          <w:szCs w:val="24"/>
        </w:rPr>
        <w:t>1</w:t>
      </w:r>
      <w:r w:rsidR="001624B5">
        <w:rPr>
          <w:rFonts w:ascii="Times New Roman" w:hAnsi="Times New Roman"/>
          <w:sz w:val="24"/>
          <w:szCs w:val="24"/>
        </w:rPr>
        <w:t>9</w:t>
      </w:r>
      <w:r w:rsidRPr="00D904F1">
        <w:rPr>
          <w:rFonts w:ascii="Times New Roman" w:hAnsi="Times New Roman"/>
          <w:sz w:val="24"/>
          <w:szCs w:val="24"/>
        </w:rPr>
        <w:t xml:space="preserve"> (</w:t>
      </w:r>
      <w:r w:rsidR="001624B5">
        <w:rPr>
          <w:rFonts w:ascii="Times New Roman" w:hAnsi="Times New Roman"/>
          <w:sz w:val="24"/>
          <w:szCs w:val="24"/>
        </w:rPr>
        <w:t>deviņpadsmit</w:t>
      </w:r>
      <w:r w:rsidRPr="00D904F1">
        <w:rPr>
          <w:rFonts w:ascii="Times New Roman" w:hAnsi="Times New Roman"/>
          <w:sz w:val="24"/>
          <w:szCs w:val="24"/>
        </w:rPr>
        <w:t>) mēnešiem</w:t>
      </w:r>
      <w:r w:rsidR="00E93B00">
        <w:rPr>
          <w:rFonts w:ascii="Times New Roman" w:hAnsi="Times New Roman"/>
          <w:sz w:val="24"/>
          <w:szCs w:val="24"/>
        </w:rPr>
        <w:t xml:space="preserve"> </w:t>
      </w:r>
      <w:r w:rsidR="00E93B00" w:rsidRPr="00AE6C05">
        <w:rPr>
          <w:rFonts w:ascii="Times New Roman" w:hAnsi="Times New Roman"/>
          <w:sz w:val="24"/>
          <w:szCs w:val="24"/>
        </w:rPr>
        <w:t>no Līguma spēkā stāšanās dienas saskaņā ar Laika grafika</w:t>
      </w:r>
      <w:r w:rsidR="00193C90">
        <w:rPr>
          <w:rFonts w:ascii="Times New Roman" w:hAnsi="Times New Roman"/>
          <w:sz w:val="24"/>
          <w:szCs w:val="24"/>
        </w:rPr>
        <w:t xml:space="preserve"> </w:t>
      </w:r>
      <w:r w:rsidR="00193C90" w:rsidRPr="00AE6C05">
        <w:rPr>
          <w:rFonts w:ascii="Times New Roman" w:hAnsi="Times New Roman"/>
          <w:sz w:val="24"/>
          <w:szCs w:val="24"/>
        </w:rPr>
        <w:t>kā tehniskā piedāvājuma sastāvdaļa</w:t>
      </w:r>
      <w:r w:rsidR="002E7F1A">
        <w:rPr>
          <w:rFonts w:ascii="Times New Roman" w:hAnsi="Times New Roman"/>
          <w:sz w:val="24"/>
          <w:szCs w:val="24"/>
        </w:rPr>
        <w:t>s</w:t>
      </w:r>
      <w:r w:rsidR="00193C90" w:rsidRPr="00AE6C05">
        <w:rPr>
          <w:rFonts w:ascii="Times New Roman" w:hAnsi="Times New Roman"/>
          <w:sz w:val="24"/>
          <w:szCs w:val="24"/>
        </w:rPr>
        <w:t xml:space="preserve"> (4.pielikums) nosacījumiem</w:t>
      </w:r>
      <w:r w:rsidR="005B0900">
        <w:rPr>
          <w:rFonts w:ascii="Times New Roman" w:hAnsi="Times New Roman"/>
          <w:sz w:val="24"/>
          <w:szCs w:val="24"/>
        </w:rPr>
        <w:t xml:space="preserve">. Darbu un Pakalpojumu </w:t>
      </w:r>
      <w:r w:rsidRPr="00D904F1">
        <w:rPr>
          <w:rFonts w:ascii="Times New Roman" w:hAnsi="Times New Roman"/>
          <w:sz w:val="24"/>
          <w:szCs w:val="24"/>
        </w:rPr>
        <w:t xml:space="preserve"> </w:t>
      </w:r>
      <w:r w:rsidR="00852A01">
        <w:rPr>
          <w:rFonts w:ascii="Times New Roman" w:hAnsi="Times New Roman"/>
          <w:sz w:val="24"/>
          <w:szCs w:val="24"/>
        </w:rPr>
        <w:t>g</w:t>
      </w:r>
      <w:r w:rsidR="006640DE" w:rsidRPr="00D904F1">
        <w:rPr>
          <w:rFonts w:ascii="Times New Roman" w:hAnsi="Times New Roman"/>
          <w:sz w:val="24"/>
          <w:szCs w:val="24"/>
        </w:rPr>
        <w:t>arantija</w:t>
      </w:r>
      <w:r w:rsidR="005B0900">
        <w:rPr>
          <w:rFonts w:ascii="Times New Roman" w:hAnsi="Times New Roman"/>
          <w:sz w:val="24"/>
          <w:szCs w:val="24"/>
        </w:rPr>
        <w:t>s termiņš -</w:t>
      </w:r>
      <w:r w:rsidR="00852A01">
        <w:rPr>
          <w:rFonts w:ascii="Times New Roman" w:hAnsi="Times New Roman"/>
          <w:sz w:val="24"/>
          <w:szCs w:val="24"/>
        </w:rPr>
        <w:t xml:space="preserve"> </w:t>
      </w:r>
      <w:r w:rsidRPr="00D904F1">
        <w:rPr>
          <w:rFonts w:ascii="Times New Roman" w:hAnsi="Times New Roman"/>
          <w:sz w:val="24"/>
          <w:szCs w:val="24"/>
        </w:rPr>
        <w:t>24 (divdesmit četri) mēneši</w:t>
      </w:r>
      <w:r w:rsidR="009C2035">
        <w:rPr>
          <w:rFonts w:ascii="Times New Roman" w:hAnsi="Times New Roman"/>
          <w:sz w:val="24"/>
          <w:szCs w:val="24"/>
        </w:rPr>
        <w:t xml:space="preserve"> </w:t>
      </w:r>
      <w:r w:rsidR="009C2035" w:rsidRPr="0082110C">
        <w:rPr>
          <w:rFonts w:ascii="Times New Roman" w:eastAsia="Times New Roman" w:hAnsi="Times New Roman" w:cs="Times New Roman"/>
          <w:sz w:val="24"/>
          <w:szCs w:val="24"/>
        </w:rPr>
        <w:t xml:space="preserve">no </w:t>
      </w:r>
      <w:r w:rsidR="0008741C" w:rsidRPr="00207A9F">
        <w:rPr>
          <w:rFonts w:ascii="Times New Roman" w:hAnsi="Times New Roman" w:cs="Times New Roman"/>
          <w:sz w:val="24"/>
          <w:szCs w:val="24"/>
        </w:rPr>
        <w:t>pieņemšanas</w:t>
      </w:r>
      <w:r w:rsidR="0008741C">
        <w:rPr>
          <w:rFonts w:ascii="Times New Roman" w:hAnsi="Times New Roman" w:cs="Times New Roman"/>
          <w:sz w:val="24"/>
          <w:szCs w:val="24"/>
        </w:rPr>
        <w:t xml:space="preserve"> un</w:t>
      </w:r>
      <w:r w:rsidR="0008741C" w:rsidRPr="00207A9F">
        <w:rPr>
          <w:rFonts w:ascii="Times New Roman" w:hAnsi="Times New Roman" w:cs="Times New Roman"/>
          <w:sz w:val="24"/>
          <w:szCs w:val="24"/>
        </w:rPr>
        <w:t xml:space="preserve"> nodošanas </w:t>
      </w:r>
      <w:r w:rsidR="009C2035" w:rsidRPr="0082110C">
        <w:rPr>
          <w:rFonts w:ascii="Times New Roman" w:eastAsia="Times New Roman" w:hAnsi="Times New Roman" w:cs="Times New Roman"/>
          <w:sz w:val="24"/>
          <w:szCs w:val="24"/>
        </w:rPr>
        <w:t>akta abpusējas parakstīšanas brīža</w:t>
      </w:r>
      <w:r w:rsidR="00937732" w:rsidRPr="00D904F1">
        <w:rPr>
          <w:rFonts w:ascii="Times New Roman" w:hAnsi="Times New Roman"/>
          <w:sz w:val="24"/>
          <w:szCs w:val="24"/>
        </w:rPr>
        <w:t>.</w:t>
      </w:r>
    </w:p>
    <w:p w14:paraId="110152B8" w14:textId="3ED26F28" w:rsidR="00B654E7" w:rsidRPr="0082110C" w:rsidRDefault="00FE1CF3" w:rsidP="00434891">
      <w:pPr>
        <w:pStyle w:val="ListParagraph"/>
        <w:numPr>
          <w:ilvl w:val="0"/>
          <w:numId w:val="1"/>
        </w:numPr>
        <w:rPr>
          <w:rFonts w:ascii="Times New Roman" w:hAnsi="Times New Roman" w:cs="Times New Roman"/>
          <w:b/>
          <w:bCs/>
          <w:sz w:val="24"/>
          <w:szCs w:val="24"/>
        </w:rPr>
      </w:pPr>
      <w:r w:rsidRPr="0082110C">
        <w:rPr>
          <w:rFonts w:ascii="Times New Roman" w:hAnsi="Times New Roman" w:cs="Times New Roman"/>
          <w:b/>
          <w:bCs/>
          <w:sz w:val="24"/>
          <w:szCs w:val="24"/>
        </w:rPr>
        <w:t>Līguma ietvars:</w:t>
      </w:r>
    </w:p>
    <w:p w14:paraId="63695322" w14:textId="3D2EF87B" w:rsidR="00FE1CF3" w:rsidRPr="0082110C" w:rsidRDefault="00FE1CF3" w:rsidP="00434891">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w:t>
      </w:r>
      <w:r w:rsidR="006613C1" w:rsidRPr="0082110C">
        <w:rPr>
          <w:rFonts w:ascii="Times New Roman" w:hAnsi="Times New Roman" w:cs="Times New Roman"/>
          <w:sz w:val="24"/>
          <w:szCs w:val="24"/>
        </w:rPr>
        <w:t xml:space="preserve">īguma projekts ir pievienots nolikumam kā </w:t>
      </w:r>
      <w:r w:rsidR="00A35A8B" w:rsidRPr="00577FD4">
        <w:rPr>
          <w:rFonts w:ascii="Times New Roman" w:hAnsi="Times New Roman" w:cs="Times New Roman"/>
          <w:sz w:val="24"/>
          <w:szCs w:val="24"/>
        </w:rPr>
        <w:t>6</w:t>
      </w:r>
      <w:r w:rsidR="006613C1" w:rsidRPr="00577FD4">
        <w:rPr>
          <w:rFonts w:ascii="Times New Roman" w:hAnsi="Times New Roman" w:cs="Times New Roman"/>
          <w:sz w:val="24"/>
          <w:szCs w:val="24"/>
        </w:rPr>
        <w:t>.pielikums</w:t>
      </w:r>
      <w:r w:rsidR="006613C1" w:rsidRPr="0082110C">
        <w:rPr>
          <w:rFonts w:ascii="Times New Roman" w:hAnsi="Times New Roman" w:cs="Times New Roman"/>
          <w:sz w:val="24"/>
          <w:szCs w:val="24"/>
        </w:rPr>
        <w:t xml:space="preserve"> un kalpos par pamatu iepirkuma līguma noslēgšanai starp Pasūtītāju un iepirkuma procedūras uzvarētāju. </w:t>
      </w:r>
    </w:p>
    <w:p w14:paraId="0BBEDC9E" w14:textId="49E2F2F4" w:rsidR="00FE1CF3" w:rsidRPr="0082110C" w:rsidRDefault="00FE1CF3" w:rsidP="00434891">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w:t>
      </w:r>
      <w:r w:rsidR="006613C1" w:rsidRPr="0082110C">
        <w:rPr>
          <w:rFonts w:ascii="Times New Roman" w:hAnsi="Times New Roman" w:cs="Times New Roman"/>
          <w:sz w:val="24"/>
          <w:szCs w:val="24"/>
        </w:rPr>
        <w:t>īguma pielikumi tiks izstrādāti pēc iepirkuma uzvarētāja paziņošanas saskaņā ar nolikumā, tā pielikumos un konkursa uzvarētāja piedāvājumā ietverto informāciju</w:t>
      </w:r>
      <w:r w:rsidRPr="0082110C">
        <w:rPr>
          <w:rFonts w:ascii="Times New Roman" w:hAnsi="Times New Roman" w:cs="Times New Roman"/>
          <w:sz w:val="24"/>
          <w:szCs w:val="24"/>
        </w:rPr>
        <w:t>.</w:t>
      </w:r>
    </w:p>
    <w:p w14:paraId="48E25AB6" w14:textId="04DE7ADE" w:rsidR="00FE1CF3" w:rsidRPr="0082110C" w:rsidRDefault="006613C1" w:rsidP="00434891">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Līgums ir spēkā līdz pušu saistību izpildei.</w:t>
      </w:r>
    </w:p>
    <w:p w14:paraId="497223A4" w14:textId="663D8054" w:rsidR="008476B4" w:rsidRPr="0082110C" w:rsidRDefault="008476B4" w:rsidP="00434891">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Līguma izpildes vieta</w:t>
      </w:r>
      <w:r w:rsidR="00FE1CF3" w:rsidRPr="0082110C">
        <w:rPr>
          <w:rFonts w:ascii="Times New Roman" w:hAnsi="Times New Roman" w:cs="Times New Roman"/>
          <w:sz w:val="24"/>
          <w:szCs w:val="24"/>
        </w:rPr>
        <w:t xml:space="preserve"> ir</w:t>
      </w:r>
      <w:r w:rsidRPr="0082110C">
        <w:rPr>
          <w:rFonts w:ascii="Times New Roman" w:hAnsi="Times New Roman" w:cs="Times New Roman"/>
          <w:sz w:val="24"/>
          <w:szCs w:val="24"/>
        </w:rPr>
        <w:t xml:space="preserve"> Rīga.</w:t>
      </w:r>
    </w:p>
    <w:p w14:paraId="049CB11D" w14:textId="47641BF9" w:rsidR="007B2636" w:rsidRPr="0082110C" w:rsidRDefault="00135B87">
      <w:pPr>
        <w:pStyle w:val="ListParagraph"/>
        <w:numPr>
          <w:ilvl w:val="0"/>
          <w:numId w:val="1"/>
        </w:numPr>
        <w:spacing w:after="0" w:line="240" w:lineRule="auto"/>
        <w:jc w:val="both"/>
        <w:rPr>
          <w:rFonts w:ascii="Times New Roman" w:hAnsi="Times New Roman" w:cs="Times New Roman"/>
          <w:sz w:val="24"/>
          <w:szCs w:val="24"/>
        </w:rPr>
      </w:pPr>
      <w:r w:rsidRPr="0082110C">
        <w:rPr>
          <w:rFonts w:ascii="Times New Roman" w:eastAsia="Calibri" w:hAnsi="Times New Roman" w:cs="Times New Roman"/>
          <w:sz w:val="24"/>
          <w:szCs w:val="24"/>
        </w:rPr>
        <w:t xml:space="preserve">     </w:t>
      </w:r>
      <w:r w:rsidR="007B2636" w:rsidRPr="0082110C">
        <w:rPr>
          <w:rFonts w:ascii="Times New Roman" w:eastAsia="Calibri" w:hAnsi="Times New Roman" w:cs="Times New Roman"/>
          <w:sz w:val="24"/>
          <w:szCs w:val="24"/>
        </w:rPr>
        <w:t>Piedāvājuma variantu iesniegšanu Pasūtītājs nepieļauj.</w:t>
      </w:r>
    </w:p>
    <w:p w14:paraId="0A436740" w14:textId="339A2544" w:rsidR="007B2636" w:rsidRPr="002E7F1A" w:rsidRDefault="007B2636" w:rsidP="002E7F1A">
      <w:pPr>
        <w:spacing w:after="0" w:line="240" w:lineRule="auto"/>
        <w:jc w:val="both"/>
        <w:rPr>
          <w:rFonts w:ascii="Times New Roman" w:hAnsi="Times New Roman" w:cs="Times New Roman"/>
          <w:sz w:val="24"/>
          <w:szCs w:val="24"/>
          <w:highlight w:val="yellow"/>
        </w:rPr>
      </w:pPr>
    </w:p>
    <w:p w14:paraId="2C1F2C58" w14:textId="42F4EBA8" w:rsidR="006E733D" w:rsidRPr="0082110C" w:rsidRDefault="006E733D" w:rsidP="00B654E7">
      <w:pPr>
        <w:spacing w:after="0" w:line="240" w:lineRule="auto"/>
        <w:jc w:val="both"/>
        <w:rPr>
          <w:rFonts w:ascii="Times New Roman" w:hAnsi="Times New Roman" w:cs="Times New Roman"/>
          <w:sz w:val="24"/>
          <w:szCs w:val="24"/>
        </w:rPr>
      </w:pPr>
    </w:p>
    <w:p w14:paraId="15E05E6A" w14:textId="77777777" w:rsidR="00EE6474" w:rsidRPr="0082110C" w:rsidRDefault="00EE6474" w:rsidP="00EE6474">
      <w:pPr>
        <w:pStyle w:val="BodyText2"/>
        <w:tabs>
          <w:tab w:val="clear" w:pos="0"/>
        </w:tabs>
        <w:jc w:val="center"/>
        <w:outlineLvl w:val="9"/>
        <w:rPr>
          <w:rFonts w:ascii="Times New Roman" w:hAnsi="Times New Roman"/>
          <w:b/>
          <w:szCs w:val="24"/>
        </w:rPr>
      </w:pPr>
      <w:r w:rsidRPr="0082110C">
        <w:rPr>
          <w:rFonts w:ascii="Times New Roman" w:hAnsi="Times New Roman"/>
          <w:b/>
          <w:szCs w:val="24"/>
        </w:rPr>
        <w:t>IV  PRETENDENTU ATLASES PRASĪBAS</w:t>
      </w:r>
    </w:p>
    <w:p w14:paraId="5B92C7AC" w14:textId="77777777" w:rsidR="00EE6474" w:rsidRPr="0082110C"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82110C" w:rsidRDefault="00EE6474" w:rsidP="00961212">
      <w:pPr>
        <w:pStyle w:val="BodyText2"/>
        <w:numPr>
          <w:ilvl w:val="0"/>
          <w:numId w:val="1"/>
        </w:numPr>
        <w:rPr>
          <w:rFonts w:ascii="Times New Roman" w:hAnsi="Times New Roman"/>
          <w:b/>
          <w:szCs w:val="24"/>
        </w:rPr>
      </w:pPr>
      <w:r w:rsidRPr="0082110C">
        <w:rPr>
          <w:rFonts w:ascii="Times New Roman" w:hAnsi="Times New Roman"/>
          <w:b/>
          <w:szCs w:val="24"/>
        </w:rPr>
        <w:t>Pretendent</w:t>
      </w:r>
      <w:r w:rsidR="000C6815" w:rsidRPr="0082110C">
        <w:rPr>
          <w:rFonts w:ascii="Times New Roman" w:hAnsi="Times New Roman"/>
          <w:b/>
          <w:szCs w:val="24"/>
        </w:rPr>
        <w:t>u</w:t>
      </w:r>
      <w:r w:rsidR="004D455F" w:rsidRPr="0082110C">
        <w:rPr>
          <w:rFonts w:ascii="Times New Roman" w:hAnsi="Times New Roman"/>
          <w:b/>
          <w:szCs w:val="24"/>
        </w:rPr>
        <w:t xml:space="preserve"> </w:t>
      </w:r>
      <w:r w:rsidRPr="0082110C">
        <w:rPr>
          <w:rFonts w:ascii="Times New Roman" w:hAnsi="Times New Roman"/>
          <w:b/>
          <w:szCs w:val="24"/>
        </w:rPr>
        <w:t>izslēgšanas noteikumi</w:t>
      </w:r>
    </w:p>
    <w:p w14:paraId="5ADE7ACA" w14:textId="03A23A2C" w:rsidR="000C6815" w:rsidRPr="0082110C" w:rsidRDefault="000C6815" w:rsidP="00ED182C">
      <w:pPr>
        <w:pStyle w:val="BodyText2"/>
        <w:numPr>
          <w:ilvl w:val="1"/>
          <w:numId w:val="1"/>
        </w:numPr>
        <w:rPr>
          <w:rFonts w:ascii="Times New Roman" w:hAnsi="Times New Roman"/>
          <w:szCs w:val="24"/>
        </w:rPr>
      </w:pPr>
      <w:r w:rsidRPr="0082110C">
        <w:rPr>
          <w:rFonts w:ascii="Times New Roman" w:hAnsi="Times New Roman"/>
          <w:szCs w:val="24"/>
        </w:rPr>
        <w:t xml:space="preserve">Pasūtītājs izslēdz pretendentu no dalības konkursā, ja uz pretendentu ir attiecināms jebkurš no </w:t>
      </w:r>
      <w:r w:rsidR="00CD4BFD" w:rsidRPr="0082110C">
        <w:rPr>
          <w:rFonts w:ascii="Times New Roman" w:hAnsi="Times New Roman"/>
          <w:szCs w:val="24"/>
        </w:rPr>
        <w:t>Sabiedrisko pakalpojumu sniedzēju iepirkumu</w:t>
      </w:r>
      <w:r w:rsidRPr="0082110C">
        <w:rPr>
          <w:rFonts w:ascii="Times New Roman" w:hAnsi="Times New Roman"/>
          <w:szCs w:val="24"/>
        </w:rPr>
        <w:t xml:space="preserve"> likuma 4</w:t>
      </w:r>
      <w:r w:rsidR="00CD4BFD" w:rsidRPr="0082110C">
        <w:rPr>
          <w:rFonts w:ascii="Times New Roman" w:hAnsi="Times New Roman"/>
          <w:szCs w:val="24"/>
        </w:rPr>
        <w:t>8</w:t>
      </w:r>
      <w:r w:rsidRPr="0082110C">
        <w:rPr>
          <w:rFonts w:ascii="Times New Roman" w:hAnsi="Times New Roman"/>
          <w:szCs w:val="24"/>
        </w:rPr>
        <w:t>.</w:t>
      </w:r>
      <w:r w:rsidRPr="00AA2270">
        <w:rPr>
          <w:rFonts w:ascii="Times New Roman" w:hAnsi="Times New Roman"/>
          <w:szCs w:val="24"/>
        </w:rPr>
        <w:t xml:space="preserve">panta </w:t>
      </w:r>
      <w:r w:rsidR="008132B6" w:rsidRPr="00AA2270">
        <w:rPr>
          <w:rFonts w:ascii="Times New Roman" w:hAnsi="Times New Roman"/>
          <w:szCs w:val="24"/>
        </w:rPr>
        <w:t>otrajā</w:t>
      </w:r>
      <w:r w:rsidRPr="00AA2270">
        <w:rPr>
          <w:rFonts w:ascii="Times New Roman" w:hAnsi="Times New Roman"/>
          <w:szCs w:val="24"/>
        </w:rPr>
        <w:t xml:space="preserve"> d</w:t>
      </w:r>
      <w:r w:rsidRPr="0082110C">
        <w:rPr>
          <w:rFonts w:ascii="Times New Roman" w:hAnsi="Times New Roman"/>
          <w:szCs w:val="24"/>
        </w:rPr>
        <w:t>aļā noteiktajiem gadījumiem.</w:t>
      </w:r>
      <w:r w:rsidR="00AA5261" w:rsidRPr="0082110C">
        <w:rPr>
          <w:rFonts w:ascii="Times New Roman" w:hAnsi="Times New Roman"/>
          <w:szCs w:val="24"/>
        </w:rPr>
        <w:t xml:space="preserve"> </w:t>
      </w:r>
    </w:p>
    <w:p w14:paraId="2419768B" w14:textId="3D0F9211" w:rsidR="000C6815" w:rsidRPr="00AA2270" w:rsidRDefault="000C6815" w:rsidP="00961212">
      <w:pPr>
        <w:pStyle w:val="BodyText2"/>
        <w:numPr>
          <w:ilvl w:val="1"/>
          <w:numId w:val="1"/>
        </w:numPr>
        <w:rPr>
          <w:rFonts w:ascii="Times New Roman" w:hAnsi="Times New Roman"/>
          <w:szCs w:val="24"/>
        </w:rPr>
      </w:pPr>
      <w:r w:rsidRPr="0082110C">
        <w:rPr>
          <w:rFonts w:ascii="Times New Roman" w:hAnsi="Times New Roman"/>
          <w:szCs w:val="24"/>
        </w:rPr>
        <w:t>Pasūtītājs izslēdz pretendentu no dalības konkursā, ja uz pretendentu ir attiecināms jebkurš no Starptautisko un Latvijas Republikas nacionālo sankciju likuma 11.</w:t>
      </w:r>
      <w:r w:rsidRPr="0082110C">
        <w:rPr>
          <w:rFonts w:ascii="Times New Roman" w:hAnsi="Times New Roman"/>
          <w:szCs w:val="24"/>
          <w:vertAlign w:val="superscript"/>
        </w:rPr>
        <w:t>1</w:t>
      </w:r>
      <w:r w:rsidRPr="0082110C">
        <w:rPr>
          <w:rFonts w:ascii="Times New Roman" w:hAnsi="Times New Roman"/>
          <w:szCs w:val="24"/>
        </w:rPr>
        <w:t xml:space="preserve"> panta pirmajā daļā </w:t>
      </w:r>
      <w:r w:rsidRPr="00AA2270">
        <w:rPr>
          <w:rFonts w:ascii="Times New Roman" w:hAnsi="Times New Roman"/>
          <w:szCs w:val="24"/>
        </w:rPr>
        <w:t xml:space="preserve">noteiktajiem gadījumiem. </w:t>
      </w:r>
    </w:p>
    <w:p w14:paraId="22F84E8E" w14:textId="77777777" w:rsidR="00B07703" w:rsidRPr="00AA2270" w:rsidRDefault="00B07703" w:rsidP="00B07703">
      <w:pPr>
        <w:pStyle w:val="BodyText2"/>
        <w:numPr>
          <w:ilvl w:val="1"/>
          <w:numId w:val="1"/>
        </w:numPr>
        <w:rPr>
          <w:rFonts w:ascii="Times New Roman" w:eastAsiaTheme="minorHAnsi" w:hAnsi="Times New Roman"/>
          <w:b/>
          <w:bCs/>
          <w:szCs w:val="24"/>
        </w:rPr>
      </w:pPr>
      <w:r w:rsidRPr="00AA2270">
        <w:rPr>
          <w:rFonts w:ascii="Times New Roman" w:hAnsi="Times New Roman"/>
          <w:szCs w:val="24"/>
        </w:rPr>
        <w:t>Pretendentu izslēgšanas gadījumi tiks pārbaudīti Sabiedrisko pakalpojumu sniedzēju iepirkumu likuma 48.pantā noteiktajā kārtībā.</w:t>
      </w:r>
      <w:r w:rsidRPr="00AA2270">
        <w:t xml:space="preserve"> </w:t>
      </w:r>
    </w:p>
    <w:p w14:paraId="3BA12A61" w14:textId="3737716D" w:rsidR="00FB2F90" w:rsidRPr="0082110C" w:rsidRDefault="00FB2F90" w:rsidP="00961212">
      <w:pPr>
        <w:pStyle w:val="BodyText2"/>
        <w:numPr>
          <w:ilvl w:val="0"/>
          <w:numId w:val="1"/>
        </w:numPr>
        <w:rPr>
          <w:rFonts w:ascii="Times New Roman" w:hAnsi="Times New Roman"/>
          <w:b/>
          <w:bCs/>
          <w:szCs w:val="24"/>
        </w:rPr>
      </w:pPr>
      <w:r w:rsidRPr="0082110C">
        <w:rPr>
          <w:rFonts w:ascii="Times New Roman" w:hAnsi="Times New Roman"/>
          <w:b/>
          <w:bCs/>
          <w:szCs w:val="24"/>
        </w:rPr>
        <w:t>Prasības profesionālās darbības veikšanai</w:t>
      </w:r>
    </w:p>
    <w:p w14:paraId="4541D904" w14:textId="7A418EE2" w:rsidR="003265DE" w:rsidRPr="0082110C" w:rsidRDefault="003265DE" w:rsidP="00961212">
      <w:pPr>
        <w:pStyle w:val="BodyText2"/>
        <w:numPr>
          <w:ilvl w:val="1"/>
          <w:numId w:val="1"/>
        </w:numPr>
        <w:rPr>
          <w:rFonts w:ascii="Times New Roman" w:hAnsi="Times New Roman"/>
          <w:szCs w:val="24"/>
        </w:rPr>
      </w:pPr>
      <w:r w:rsidRPr="0082110C">
        <w:rPr>
          <w:rFonts w:ascii="Times New Roman" w:hAnsi="Times New Roman"/>
          <w:szCs w:val="24"/>
        </w:rPr>
        <w:t>Pretendentam vai, ja pretendents ir piegādātāju apvienība (turpmāk – apvienība) – visiem apvienības dalībniekiem ir jābūt reģistrētiem Komercreģistrā</w:t>
      </w:r>
      <w:r w:rsidR="0000126B" w:rsidRPr="0082110C">
        <w:rPr>
          <w:rFonts w:ascii="Times New Roman" w:hAnsi="Times New Roman"/>
          <w:szCs w:val="24"/>
        </w:rPr>
        <w:t xml:space="preserve"> </w:t>
      </w:r>
      <w:r w:rsidRPr="0082110C">
        <w:rPr>
          <w:rFonts w:ascii="Times New Roman" w:hAnsi="Times New Roman"/>
          <w:szCs w:val="24"/>
        </w:rPr>
        <w:t xml:space="preserve">vai, </w:t>
      </w:r>
      <w:r w:rsidR="004361C5" w:rsidRPr="0082110C">
        <w:rPr>
          <w:rFonts w:ascii="Times New Roman" w:hAnsi="Times New Roman"/>
        </w:rPr>
        <w:t>ja pretendents ir fiziskā persona, tad jābūt reģistrētam kā saimnieciskās darbības veicējam, vai, ja</w:t>
      </w:r>
      <w:r w:rsidR="004361C5" w:rsidRPr="0082110C">
        <w:rPr>
          <w:rFonts w:ascii="Times New Roman" w:hAnsi="Times New Roman"/>
          <w:szCs w:val="24"/>
        </w:rPr>
        <w:t xml:space="preserve"> </w:t>
      </w:r>
      <w:r w:rsidRPr="0082110C">
        <w:rPr>
          <w:rFonts w:ascii="Times New Roman" w:hAnsi="Times New Roman"/>
          <w:szCs w:val="24"/>
        </w:rPr>
        <w:t>pretendents ir ārvalstu persona – reģistrētam atbilstoši attiecīgās valsts normatīvo aktu prasībām.</w:t>
      </w:r>
    </w:p>
    <w:p w14:paraId="0A2F5ACE" w14:textId="1E45E940" w:rsidR="003265DE" w:rsidRPr="0082110C" w:rsidRDefault="003265DE" w:rsidP="00961212">
      <w:pPr>
        <w:pStyle w:val="BodyText2"/>
        <w:numPr>
          <w:ilvl w:val="1"/>
          <w:numId w:val="1"/>
        </w:numPr>
        <w:rPr>
          <w:rFonts w:ascii="Times New Roman" w:hAnsi="Times New Roman"/>
          <w:szCs w:val="24"/>
        </w:rPr>
      </w:pPr>
      <w:r w:rsidRPr="0082110C">
        <w:rPr>
          <w:rFonts w:ascii="Times New Roman" w:hAnsi="Times New Roman"/>
          <w:szCs w:val="24"/>
        </w:rPr>
        <w:lastRenderedPageBreak/>
        <w:t xml:space="preserve">Ja pretendents ir apvienība, tad </w:t>
      </w:r>
      <w:r w:rsidR="000F1E9A">
        <w:rPr>
          <w:rFonts w:ascii="Times New Roman" w:hAnsi="Times New Roman"/>
          <w:szCs w:val="24"/>
        </w:rPr>
        <w:t xml:space="preserve">starp </w:t>
      </w:r>
      <w:r w:rsidRPr="0082110C">
        <w:rPr>
          <w:rFonts w:ascii="Times New Roman" w:hAnsi="Times New Roman"/>
          <w:color w:val="000000"/>
          <w:szCs w:val="24"/>
        </w:rPr>
        <w:t xml:space="preserve">apvienības dalībniekiem ir jābūt noslēgtai </w:t>
      </w:r>
      <w:r w:rsidR="000F1E9A" w:rsidRPr="0082110C">
        <w:rPr>
          <w:rFonts w:ascii="Times New Roman" w:hAnsi="Times New Roman"/>
          <w:color w:val="000000"/>
          <w:szCs w:val="24"/>
        </w:rPr>
        <w:t>vienošan</w:t>
      </w:r>
      <w:r w:rsidR="000F1E9A">
        <w:rPr>
          <w:rFonts w:ascii="Times New Roman" w:hAnsi="Times New Roman"/>
          <w:color w:val="000000"/>
          <w:szCs w:val="24"/>
        </w:rPr>
        <w:t>ai</w:t>
      </w:r>
      <w:r w:rsidR="000F1E9A" w:rsidRPr="0082110C">
        <w:rPr>
          <w:rFonts w:ascii="Times New Roman" w:hAnsi="Times New Roman"/>
          <w:color w:val="000000"/>
          <w:szCs w:val="24"/>
        </w:rPr>
        <w:t xml:space="preserve"> </w:t>
      </w:r>
      <w:r w:rsidRPr="0082110C">
        <w:rPr>
          <w:rFonts w:ascii="Times New Roman" w:hAnsi="Times New Roman"/>
          <w:color w:val="000000"/>
          <w:szCs w:val="24"/>
        </w:rPr>
        <w:t>par katram apvienības dalībniekam nododamo izpildāmo darbu daļu procentos no piedāvātās kopējās līguma summas</w:t>
      </w:r>
      <w:r w:rsidRPr="0082110C">
        <w:rPr>
          <w:rFonts w:ascii="Times New Roman" w:hAnsi="Times New Roman"/>
          <w:szCs w:val="24"/>
        </w:rPr>
        <w:t xml:space="preserve"> un šo darbu raksturojumu</w:t>
      </w:r>
      <w:r w:rsidRPr="0082110C">
        <w:rPr>
          <w:rFonts w:ascii="Times New Roman" w:hAnsi="Times New Roman"/>
          <w:color w:val="000000"/>
          <w:szCs w:val="24"/>
        </w:rPr>
        <w:t xml:space="preserve">. </w:t>
      </w:r>
      <w:r w:rsidRPr="0082110C">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82110C">
        <w:rPr>
          <w:rFonts w:ascii="Times New Roman" w:hAnsi="Times New Roman"/>
          <w:b/>
          <w:szCs w:val="24"/>
        </w:rPr>
        <w:t>vai</w:t>
      </w:r>
      <w:r w:rsidRPr="0082110C">
        <w:rPr>
          <w:rFonts w:ascii="Times New Roman" w:hAnsi="Times New Roman"/>
          <w:szCs w:val="24"/>
        </w:rPr>
        <w:t xml:space="preserve"> jānoslēdz sabiedrības līgums, vienojoties par apvienības dalībnieku atbildības sadalījumu.</w:t>
      </w:r>
    </w:p>
    <w:p w14:paraId="197011B8" w14:textId="64143A5E" w:rsidR="0073431E" w:rsidRPr="00D17D08"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3" w:name="_Hlk502922621"/>
      <w:bookmarkStart w:id="4" w:name="_Hlk130483540"/>
      <w:r w:rsidRPr="00D17D08">
        <w:rPr>
          <w:rFonts w:ascii="Times New Roman" w:eastAsia="Times New Roman" w:hAnsi="Times New Roman" w:cs="Times New Roman"/>
          <w:b/>
          <w:spacing w:val="-3"/>
          <w:sz w:val="24"/>
          <w:szCs w:val="24"/>
        </w:rPr>
        <w:t>Prasības tehniskajām un profesionālajām spējām</w:t>
      </w:r>
    </w:p>
    <w:p w14:paraId="0C7807CC" w14:textId="3D0DD952" w:rsidR="00FF3F3F" w:rsidRPr="006358BD" w:rsidRDefault="00FF3F3F" w:rsidP="006358BD">
      <w:pPr>
        <w:pStyle w:val="ListParagraph"/>
        <w:numPr>
          <w:ilvl w:val="1"/>
          <w:numId w:val="1"/>
        </w:numPr>
        <w:jc w:val="both"/>
        <w:rPr>
          <w:rFonts w:ascii="Times New Roman" w:hAnsi="Times New Roman" w:cs="Times New Roman"/>
          <w:sz w:val="24"/>
          <w:szCs w:val="24"/>
        </w:rPr>
      </w:pPr>
      <w:bookmarkStart w:id="5" w:name="_Hlk82615857"/>
      <w:bookmarkStart w:id="6" w:name="_Hlk30407190"/>
      <w:bookmarkStart w:id="7" w:name="_Hlk30582111"/>
      <w:r w:rsidRPr="00FF3F3F">
        <w:rPr>
          <w:rFonts w:ascii="Times New Roman" w:hAnsi="Times New Roman" w:cs="Times New Roman"/>
          <w:sz w:val="24"/>
          <w:szCs w:val="24"/>
        </w:rPr>
        <w:t xml:space="preserve">Pretendentam </w:t>
      </w:r>
      <w:bookmarkStart w:id="8" w:name="_Hlk161599845"/>
      <w:r w:rsidRPr="00FF3F3F">
        <w:rPr>
          <w:rFonts w:ascii="Times New Roman" w:hAnsi="Times New Roman" w:cs="Times New Roman"/>
          <w:sz w:val="24"/>
          <w:szCs w:val="24"/>
        </w:rPr>
        <w:t>iepriekšējo 5 (piecu) gadu laikā</w:t>
      </w:r>
      <w:r>
        <w:rPr>
          <w:rFonts w:ascii="Times New Roman" w:hAnsi="Times New Roman" w:cs="Times New Roman"/>
          <w:sz w:val="24"/>
          <w:szCs w:val="24"/>
        </w:rPr>
        <w:t xml:space="preserve"> (no 20</w:t>
      </w:r>
      <w:r w:rsidR="006358BD">
        <w:rPr>
          <w:rFonts w:ascii="Times New Roman" w:hAnsi="Times New Roman" w:cs="Times New Roman"/>
          <w:sz w:val="24"/>
          <w:szCs w:val="24"/>
        </w:rPr>
        <w:t>19.gada līdz piedāvājuma iesniegšanai)</w:t>
      </w:r>
      <w:r w:rsidRPr="006358BD">
        <w:rPr>
          <w:rFonts w:ascii="Times New Roman" w:hAnsi="Times New Roman" w:cs="Times New Roman"/>
          <w:sz w:val="24"/>
          <w:szCs w:val="24"/>
        </w:rPr>
        <w:t xml:space="preserve"> </w:t>
      </w:r>
      <w:bookmarkEnd w:id="8"/>
      <w:r w:rsidRPr="006358BD">
        <w:rPr>
          <w:rFonts w:ascii="Times New Roman" w:hAnsi="Times New Roman" w:cs="Times New Roman"/>
          <w:sz w:val="24"/>
          <w:szCs w:val="24"/>
        </w:rPr>
        <w:t xml:space="preserve">ir pieredze monitoringa, </w:t>
      </w:r>
      <w:r w:rsidR="00F53F4E">
        <w:rPr>
          <w:rFonts w:ascii="Times New Roman" w:hAnsi="Times New Roman" w:cs="Times New Roman"/>
          <w:sz w:val="24"/>
          <w:szCs w:val="24"/>
        </w:rPr>
        <w:t>telemehānikas</w:t>
      </w:r>
      <w:r w:rsidR="00F53F4E" w:rsidRPr="006358BD">
        <w:rPr>
          <w:rFonts w:ascii="Times New Roman" w:hAnsi="Times New Roman" w:cs="Times New Roman"/>
          <w:sz w:val="24"/>
          <w:szCs w:val="24"/>
        </w:rPr>
        <w:t xml:space="preserve"> </w:t>
      </w:r>
      <w:r w:rsidRPr="006358BD">
        <w:rPr>
          <w:rFonts w:ascii="Times New Roman" w:hAnsi="Times New Roman" w:cs="Times New Roman"/>
          <w:sz w:val="24"/>
          <w:szCs w:val="24"/>
        </w:rPr>
        <w:t xml:space="preserve">sistēmas un </w:t>
      </w:r>
      <w:r w:rsidR="00421351">
        <w:rPr>
          <w:rFonts w:ascii="Times New Roman" w:hAnsi="Times New Roman" w:cs="Times New Roman"/>
          <w:sz w:val="24"/>
          <w:szCs w:val="24"/>
        </w:rPr>
        <w:t>telemehānikas</w:t>
      </w:r>
      <w:r w:rsidR="00421351" w:rsidRPr="006358BD">
        <w:rPr>
          <w:rFonts w:ascii="Times New Roman" w:hAnsi="Times New Roman" w:cs="Times New Roman"/>
          <w:sz w:val="24"/>
          <w:szCs w:val="24"/>
        </w:rPr>
        <w:t xml:space="preserve"> </w:t>
      </w:r>
      <w:r w:rsidRPr="006358BD">
        <w:rPr>
          <w:rFonts w:ascii="Times New Roman" w:hAnsi="Times New Roman" w:cs="Times New Roman"/>
          <w:sz w:val="24"/>
          <w:szCs w:val="24"/>
        </w:rPr>
        <w:t>darbības vadības iekārtu piegādē un uzstādīšanā vismaz EUR 100 000,00 (simts tūkstoši eiro) bez PVN apmērā.</w:t>
      </w:r>
    </w:p>
    <w:p w14:paraId="5C5DDB9B" w14:textId="2FF1E2CE" w:rsidR="00172CDF" w:rsidRDefault="00DE6BD3" w:rsidP="007F447E">
      <w:pPr>
        <w:pStyle w:val="ListParagraph"/>
        <w:numPr>
          <w:ilvl w:val="1"/>
          <w:numId w:val="1"/>
        </w:numPr>
        <w:jc w:val="both"/>
        <w:rPr>
          <w:rFonts w:ascii="Times New Roman" w:hAnsi="Times New Roman" w:cs="Times New Roman"/>
          <w:sz w:val="24"/>
          <w:szCs w:val="24"/>
        </w:rPr>
      </w:pPr>
      <w:r w:rsidRPr="00DE6BD3">
        <w:rPr>
          <w:rFonts w:ascii="Times New Roman" w:hAnsi="Times New Roman" w:cs="Times New Roman"/>
          <w:sz w:val="24"/>
          <w:szCs w:val="24"/>
        </w:rPr>
        <w:t xml:space="preserve">Pretendentam iepriekšējo 5 (piecu) gadu laikā </w:t>
      </w:r>
      <w:r w:rsidR="00683387" w:rsidRPr="00683387">
        <w:rPr>
          <w:rFonts w:ascii="Times New Roman" w:hAnsi="Times New Roman" w:cs="Times New Roman"/>
          <w:sz w:val="24"/>
          <w:szCs w:val="24"/>
        </w:rPr>
        <w:t>(no</w:t>
      </w:r>
      <w:r w:rsidR="00BB72F6">
        <w:rPr>
          <w:rFonts w:ascii="Times New Roman" w:hAnsi="Times New Roman" w:cs="Times New Roman"/>
          <w:sz w:val="24"/>
          <w:szCs w:val="24"/>
        </w:rPr>
        <w:t xml:space="preserve"> </w:t>
      </w:r>
      <w:r w:rsidR="00683387" w:rsidRPr="00683387">
        <w:rPr>
          <w:rFonts w:ascii="Times New Roman" w:hAnsi="Times New Roman" w:cs="Times New Roman"/>
          <w:sz w:val="24"/>
          <w:szCs w:val="24"/>
        </w:rPr>
        <w:t xml:space="preserve">2019.gada līdz piedāvājuma iesniegšanai) </w:t>
      </w:r>
      <w:r w:rsidRPr="00DE6BD3">
        <w:rPr>
          <w:rFonts w:ascii="Times New Roman" w:hAnsi="Times New Roman" w:cs="Times New Roman"/>
          <w:sz w:val="24"/>
          <w:szCs w:val="24"/>
        </w:rPr>
        <w:t>ir pieredze vismaz viena projekta īstenošanā, kurš atbilst sekojošām prasībām</w:t>
      </w:r>
      <w:r w:rsidR="00172CDF">
        <w:rPr>
          <w:rFonts w:ascii="Times New Roman" w:hAnsi="Times New Roman" w:cs="Times New Roman"/>
          <w:sz w:val="24"/>
          <w:szCs w:val="24"/>
        </w:rPr>
        <w:t>:</w:t>
      </w:r>
    </w:p>
    <w:p w14:paraId="33C14552" w14:textId="2045706D" w:rsidR="00172CDF" w:rsidRPr="00172CDF" w:rsidRDefault="00172CDF" w:rsidP="00172CDF">
      <w:pPr>
        <w:pStyle w:val="ListParagraph"/>
        <w:numPr>
          <w:ilvl w:val="2"/>
          <w:numId w:val="1"/>
        </w:numPr>
        <w:jc w:val="both"/>
        <w:rPr>
          <w:rFonts w:ascii="Times New Roman" w:hAnsi="Times New Roman" w:cs="Times New Roman"/>
          <w:sz w:val="24"/>
          <w:szCs w:val="24"/>
        </w:rPr>
      </w:pPr>
      <w:r w:rsidRPr="00172CDF">
        <w:rPr>
          <w:rFonts w:ascii="Times New Roman" w:hAnsi="Times New Roman" w:cs="Times New Roman"/>
          <w:sz w:val="24"/>
          <w:szCs w:val="24"/>
        </w:rPr>
        <w:t xml:space="preserve">projekta ietvaros veikta vienotas monitoringa un </w:t>
      </w:r>
      <w:r w:rsidR="00421351">
        <w:rPr>
          <w:rFonts w:ascii="Times New Roman" w:hAnsi="Times New Roman" w:cs="Times New Roman"/>
          <w:sz w:val="24"/>
          <w:szCs w:val="24"/>
        </w:rPr>
        <w:t>telemehānikas</w:t>
      </w:r>
      <w:r w:rsidR="00421351" w:rsidRPr="00172CDF">
        <w:rPr>
          <w:rFonts w:ascii="Times New Roman" w:hAnsi="Times New Roman" w:cs="Times New Roman"/>
          <w:sz w:val="24"/>
          <w:szCs w:val="24"/>
        </w:rPr>
        <w:t xml:space="preserve"> </w:t>
      </w:r>
      <w:r w:rsidRPr="00172CDF">
        <w:rPr>
          <w:rFonts w:ascii="Times New Roman" w:hAnsi="Times New Roman" w:cs="Times New Roman"/>
          <w:sz w:val="24"/>
          <w:szCs w:val="24"/>
        </w:rPr>
        <w:t>sistēmas integrācija, ieviešana un/vai pilnveidošana un sistēmas programmprodukti, informācijas sistēmas papildinājumi un to saistošās konfigurācijas, grafikas un procesu shēmas ir nodotas lietošanā un darbojas produkcijas vidē;</w:t>
      </w:r>
    </w:p>
    <w:p w14:paraId="188D21C0" w14:textId="77777777" w:rsidR="00172CDF" w:rsidRPr="00172CDF" w:rsidRDefault="00172CDF" w:rsidP="00172CDF">
      <w:pPr>
        <w:pStyle w:val="ListParagraph"/>
        <w:numPr>
          <w:ilvl w:val="2"/>
          <w:numId w:val="1"/>
        </w:numPr>
        <w:jc w:val="both"/>
        <w:rPr>
          <w:rFonts w:ascii="Times New Roman" w:hAnsi="Times New Roman" w:cs="Times New Roman"/>
          <w:sz w:val="24"/>
          <w:szCs w:val="24"/>
        </w:rPr>
      </w:pPr>
      <w:r w:rsidRPr="00172CDF">
        <w:rPr>
          <w:rFonts w:ascii="Times New Roman" w:hAnsi="Times New Roman" w:cs="Times New Roman"/>
          <w:sz w:val="24"/>
          <w:szCs w:val="24"/>
        </w:rPr>
        <w:t>projekta līgumcena ir vismaz EUR 200 000,00 (divi simti tūkstoši eiro) bez PVN</w:t>
      </w:r>
    </w:p>
    <w:p w14:paraId="795476BF" w14:textId="77777777" w:rsidR="00172CDF" w:rsidRPr="00172CDF" w:rsidRDefault="00172CDF" w:rsidP="00172CDF">
      <w:pPr>
        <w:pStyle w:val="ListParagraph"/>
        <w:numPr>
          <w:ilvl w:val="2"/>
          <w:numId w:val="1"/>
        </w:numPr>
        <w:jc w:val="both"/>
        <w:rPr>
          <w:rFonts w:ascii="Times New Roman" w:hAnsi="Times New Roman" w:cs="Times New Roman"/>
          <w:sz w:val="24"/>
          <w:szCs w:val="24"/>
        </w:rPr>
      </w:pPr>
      <w:r w:rsidRPr="00172CDF">
        <w:rPr>
          <w:rFonts w:ascii="Times New Roman" w:hAnsi="Times New Roman" w:cs="Times New Roman"/>
          <w:sz w:val="24"/>
          <w:szCs w:val="24"/>
        </w:rPr>
        <w:t>projekta ietvaros izstrādātā vai pilnveidotā signālu un komandu apstrādes sistēma nodrošina ne mazāk kā 600 signālu reāllaika uzraudzības kontroli un datu iegūšanu;</w:t>
      </w:r>
    </w:p>
    <w:p w14:paraId="385C7FD6" w14:textId="77777777" w:rsidR="00172CDF" w:rsidRPr="00172CDF" w:rsidRDefault="00172CDF" w:rsidP="00172CDF">
      <w:pPr>
        <w:pStyle w:val="ListParagraph"/>
        <w:numPr>
          <w:ilvl w:val="2"/>
          <w:numId w:val="1"/>
        </w:numPr>
        <w:jc w:val="both"/>
        <w:rPr>
          <w:rFonts w:ascii="Times New Roman" w:hAnsi="Times New Roman" w:cs="Times New Roman"/>
          <w:sz w:val="24"/>
          <w:szCs w:val="24"/>
        </w:rPr>
      </w:pPr>
      <w:r w:rsidRPr="00172CDF">
        <w:rPr>
          <w:rFonts w:ascii="Times New Roman" w:hAnsi="Times New Roman" w:cs="Times New Roman"/>
          <w:sz w:val="24"/>
          <w:szCs w:val="24"/>
        </w:rPr>
        <w:t>projekta ietvaros ir nodrošināta reāllaika uzraudzības kontroles un datu iegūšanas sistēmas darbības uzraudzība 24 stundas katru dienu režīmā.</w:t>
      </w:r>
    </w:p>
    <w:p w14:paraId="4B8E059A" w14:textId="6E605CFC" w:rsidR="009D3382" w:rsidRPr="009D3382" w:rsidRDefault="009D3382" w:rsidP="00B11308">
      <w:pPr>
        <w:pStyle w:val="ListParagraph"/>
        <w:numPr>
          <w:ilvl w:val="1"/>
          <w:numId w:val="1"/>
        </w:numPr>
        <w:jc w:val="both"/>
        <w:rPr>
          <w:rFonts w:ascii="Times New Roman" w:hAnsi="Times New Roman" w:cs="Times New Roman"/>
          <w:sz w:val="24"/>
          <w:szCs w:val="24"/>
        </w:rPr>
      </w:pPr>
      <w:r w:rsidRPr="009D3382">
        <w:rPr>
          <w:rFonts w:ascii="Times New Roman" w:hAnsi="Times New Roman" w:cs="Times New Roman"/>
          <w:sz w:val="24"/>
          <w:szCs w:val="24"/>
        </w:rPr>
        <w:t>Pieredze tiks uzskatīta par atbilstošu nolikuma 1</w:t>
      </w:r>
      <w:r w:rsidR="00076D38">
        <w:rPr>
          <w:rFonts w:ascii="Times New Roman" w:hAnsi="Times New Roman" w:cs="Times New Roman"/>
          <w:sz w:val="24"/>
          <w:szCs w:val="24"/>
        </w:rPr>
        <w:t>6</w:t>
      </w:r>
      <w:r w:rsidRPr="009D3382">
        <w:rPr>
          <w:rFonts w:ascii="Times New Roman" w:hAnsi="Times New Roman" w:cs="Times New Roman"/>
          <w:sz w:val="24"/>
          <w:szCs w:val="24"/>
        </w:rPr>
        <w:t>.</w:t>
      </w:r>
      <w:r w:rsidR="00076D38">
        <w:rPr>
          <w:rFonts w:ascii="Times New Roman" w:hAnsi="Times New Roman" w:cs="Times New Roman"/>
          <w:sz w:val="24"/>
          <w:szCs w:val="24"/>
        </w:rPr>
        <w:t>1</w:t>
      </w:r>
      <w:r w:rsidRPr="009D3382">
        <w:rPr>
          <w:rFonts w:ascii="Times New Roman" w:hAnsi="Times New Roman" w:cs="Times New Roman"/>
          <w:sz w:val="24"/>
          <w:szCs w:val="24"/>
        </w:rPr>
        <w:t>.</w:t>
      </w:r>
      <w:r w:rsidR="00076D38">
        <w:rPr>
          <w:rFonts w:ascii="Times New Roman" w:hAnsi="Times New Roman" w:cs="Times New Roman"/>
          <w:sz w:val="24"/>
          <w:szCs w:val="24"/>
        </w:rPr>
        <w:t>-16.</w:t>
      </w:r>
      <w:r w:rsidR="00267DAF">
        <w:rPr>
          <w:rFonts w:ascii="Times New Roman" w:hAnsi="Times New Roman" w:cs="Times New Roman"/>
          <w:sz w:val="24"/>
          <w:szCs w:val="24"/>
        </w:rPr>
        <w:t>2</w:t>
      </w:r>
      <w:r w:rsidR="00076D38">
        <w:rPr>
          <w:rFonts w:ascii="Times New Roman" w:hAnsi="Times New Roman" w:cs="Times New Roman"/>
          <w:sz w:val="24"/>
          <w:szCs w:val="24"/>
        </w:rPr>
        <w:t>.</w:t>
      </w:r>
      <w:r w:rsidRPr="009D3382">
        <w:rPr>
          <w:rFonts w:ascii="Times New Roman" w:hAnsi="Times New Roman" w:cs="Times New Roman"/>
          <w:sz w:val="24"/>
          <w:szCs w:val="24"/>
        </w:rPr>
        <w:t>punktam arī gadījumā, ja</w:t>
      </w:r>
      <w:r w:rsidR="00076D38">
        <w:rPr>
          <w:rFonts w:ascii="Times New Roman" w:hAnsi="Times New Roman" w:cs="Times New Roman"/>
          <w:sz w:val="24"/>
          <w:szCs w:val="24"/>
        </w:rPr>
        <w:t xml:space="preserve"> </w:t>
      </w:r>
      <w:r w:rsidR="00B11308">
        <w:rPr>
          <w:rFonts w:ascii="Times New Roman" w:hAnsi="Times New Roman" w:cs="Times New Roman"/>
          <w:sz w:val="24"/>
          <w:szCs w:val="24"/>
        </w:rPr>
        <w:t xml:space="preserve">minēta </w:t>
      </w:r>
      <w:r w:rsidR="00076D38">
        <w:rPr>
          <w:rFonts w:ascii="Times New Roman" w:hAnsi="Times New Roman" w:cs="Times New Roman"/>
          <w:sz w:val="24"/>
          <w:szCs w:val="24"/>
        </w:rPr>
        <w:t>pieredze ir iegūta viena</w:t>
      </w:r>
      <w:r w:rsidR="00B11308">
        <w:rPr>
          <w:rFonts w:ascii="Times New Roman" w:hAnsi="Times New Roman" w:cs="Times New Roman"/>
          <w:sz w:val="24"/>
          <w:szCs w:val="24"/>
        </w:rPr>
        <w:t xml:space="preserve"> projekta ietvaros</w:t>
      </w:r>
      <w:r w:rsidRPr="009D3382">
        <w:rPr>
          <w:rFonts w:ascii="Times New Roman" w:hAnsi="Times New Roman" w:cs="Times New Roman"/>
          <w:sz w:val="24"/>
          <w:szCs w:val="24"/>
        </w:rPr>
        <w:t>.</w:t>
      </w:r>
    </w:p>
    <w:bookmarkEnd w:id="5"/>
    <w:p w14:paraId="56DEE761" w14:textId="07E6CF15" w:rsidR="006046F3" w:rsidRPr="00132C63" w:rsidRDefault="0073431E" w:rsidP="00961212">
      <w:pPr>
        <w:pStyle w:val="ListParagraph"/>
        <w:numPr>
          <w:ilvl w:val="1"/>
          <w:numId w:val="1"/>
        </w:numPr>
        <w:spacing w:after="0" w:line="240" w:lineRule="auto"/>
        <w:jc w:val="both"/>
        <w:rPr>
          <w:rFonts w:ascii="Times New Roman" w:hAnsi="Times New Roman" w:cs="Times New Roman"/>
          <w:sz w:val="24"/>
          <w:szCs w:val="24"/>
        </w:rPr>
      </w:pPr>
      <w:r w:rsidRPr="00132C63">
        <w:rPr>
          <w:rFonts w:ascii="Times New Roman" w:eastAsia="Calibri" w:hAnsi="Times New Roman" w:cs="Times New Roman"/>
          <w:bCs/>
          <w:sz w:val="24"/>
          <w:szCs w:val="24"/>
        </w:rPr>
        <w:t>P</w:t>
      </w:r>
      <w:r w:rsidRPr="00132C63">
        <w:rPr>
          <w:rFonts w:ascii="Times New Roman" w:eastAsia="Calibri" w:hAnsi="Times New Roman" w:cs="Times New Roman"/>
          <w:sz w:val="24"/>
          <w:szCs w:val="24"/>
        </w:rPr>
        <w:t xml:space="preserve">retendenta </w:t>
      </w:r>
      <w:r w:rsidR="003D3497" w:rsidRPr="00132C63">
        <w:rPr>
          <w:rFonts w:ascii="Times New Roman" w:hAnsi="Times New Roman" w:cs="Times New Roman"/>
          <w:sz w:val="24"/>
          <w:szCs w:val="24"/>
        </w:rPr>
        <w:t>rīcībā ir:</w:t>
      </w:r>
    </w:p>
    <w:p w14:paraId="105E7705" w14:textId="01DC299C" w:rsidR="00F516C6" w:rsidRPr="00132C63" w:rsidRDefault="0073431E" w:rsidP="007120D0">
      <w:pPr>
        <w:pStyle w:val="ListParagraph"/>
        <w:numPr>
          <w:ilvl w:val="2"/>
          <w:numId w:val="1"/>
        </w:numPr>
        <w:spacing w:after="0" w:line="240" w:lineRule="auto"/>
        <w:jc w:val="both"/>
        <w:rPr>
          <w:rFonts w:ascii="Times New Roman" w:eastAsia="Calibri" w:hAnsi="Times New Roman" w:cs="Times New Roman"/>
          <w:bCs/>
          <w:sz w:val="24"/>
          <w:szCs w:val="24"/>
        </w:rPr>
      </w:pPr>
      <w:r w:rsidRPr="00132C63">
        <w:rPr>
          <w:rFonts w:ascii="Times New Roman" w:eastAsia="Calibri" w:hAnsi="Times New Roman" w:cs="Times New Roman"/>
          <w:sz w:val="24"/>
          <w:szCs w:val="24"/>
        </w:rPr>
        <w:t xml:space="preserve"> </w:t>
      </w:r>
      <w:bookmarkStart w:id="9" w:name="_Hlk30411136"/>
      <w:bookmarkStart w:id="10" w:name="_Hlk528146992"/>
      <w:bookmarkStart w:id="11" w:name="_Hlk29976700"/>
      <w:r w:rsidR="00CB5367" w:rsidRPr="00132C63">
        <w:rPr>
          <w:rFonts w:ascii="Times New Roman" w:hAnsi="Times New Roman" w:cs="Times New Roman"/>
          <w:sz w:val="24"/>
          <w:szCs w:val="24"/>
        </w:rPr>
        <w:t>vismaz 2 (divi) speciālisti,</w:t>
      </w:r>
      <w:r w:rsidR="00011AF4" w:rsidRPr="00132C63">
        <w:rPr>
          <w:rFonts w:ascii="Times New Roman" w:hAnsi="Times New Roman" w:cs="Times New Roman"/>
          <w:sz w:val="24"/>
          <w:szCs w:val="24"/>
        </w:rPr>
        <w:t xml:space="preserve"> </w:t>
      </w:r>
      <w:r w:rsidR="00972388" w:rsidRPr="00132C63">
        <w:rPr>
          <w:rFonts w:ascii="Times New Roman" w:hAnsi="Times New Roman" w:cs="Times New Roman"/>
          <w:sz w:val="24"/>
          <w:szCs w:val="24"/>
        </w:rPr>
        <w:t>kuriem ir akreditētas izglītības iestādes vai personāla sertificēšanas institūcijas atbilstoši M</w:t>
      </w:r>
      <w:r w:rsidR="006421C9">
        <w:rPr>
          <w:rFonts w:ascii="Times New Roman" w:hAnsi="Times New Roman" w:cs="Times New Roman"/>
          <w:sz w:val="24"/>
          <w:szCs w:val="24"/>
        </w:rPr>
        <w:t>inistru kabineta</w:t>
      </w:r>
      <w:r w:rsidR="002E522E" w:rsidRPr="002E522E">
        <w:t xml:space="preserve"> </w:t>
      </w:r>
      <w:r w:rsidR="002E522E" w:rsidRPr="002E522E">
        <w:rPr>
          <w:rFonts w:ascii="Times New Roman" w:hAnsi="Times New Roman" w:cs="Times New Roman"/>
          <w:sz w:val="24"/>
          <w:szCs w:val="24"/>
        </w:rPr>
        <w:t>2013.gada 8.oktobr</w:t>
      </w:r>
      <w:r w:rsidR="002E522E">
        <w:rPr>
          <w:rFonts w:ascii="Times New Roman" w:hAnsi="Times New Roman" w:cs="Times New Roman"/>
          <w:sz w:val="24"/>
          <w:szCs w:val="24"/>
        </w:rPr>
        <w:t>a</w:t>
      </w:r>
      <w:r w:rsidR="006421C9">
        <w:rPr>
          <w:rFonts w:ascii="Times New Roman" w:hAnsi="Times New Roman" w:cs="Times New Roman"/>
          <w:sz w:val="24"/>
          <w:szCs w:val="24"/>
        </w:rPr>
        <w:t xml:space="preserve"> noteikumiem Nr.</w:t>
      </w:r>
      <w:r w:rsidR="00972388" w:rsidRPr="00132C63">
        <w:rPr>
          <w:rFonts w:ascii="Times New Roman" w:hAnsi="Times New Roman" w:cs="Times New Roman"/>
          <w:sz w:val="24"/>
          <w:szCs w:val="24"/>
        </w:rPr>
        <w:t>1041</w:t>
      </w:r>
      <w:r w:rsidR="002E522E">
        <w:rPr>
          <w:rFonts w:ascii="Times New Roman" w:hAnsi="Times New Roman" w:cs="Times New Roman"/>
          <w:sz w:val="24"/>
          <w:szCs w:val="24"/>
        </w:rPr>
        <w:t xml:space="preserve"> “</w:t>
      </w:r>
      <w:r w:rsidR="002E522E" w:rsidRPr="002E522E">
        <w:rPr>
          <w:rFonts w:ascii="Times New Roman" w:hAnsi="Times New Roman" w:cs="Times New Roman"/>
          <w:sz w:val="24"/>
          <w:szCs w:val="24"/>
        </w:rPr>
        <w:t>Noteikumi par obligāti piemērojamo energostandartu, kas nosaka elektroapgādes objektu ekspluatācijas organizatoriskās un tehniskās drošības prasības</w:t>
      </w:r>
      <w:r w:rsidR="002E522E">
        <w:rPr>
          <w:rFonts w:ascii="Times New Roman" w:hAnsi="Times New Roman" w:cs="Times New Roman"/>
          <w:sz w:val="24"/>
          <w:szCs w:val="24"/>
        </w:rPr>
        <w:t xml:space="preserve">” </w:t>
      </w:r>
      <w:r w:rsidR="00972388" w:rsidRPr="00132C63">
        <w:rPr>
          <w:rFonts w:ascii="Times New Roman" w:hAnsi="Times New Roman" w:cs="Times New Roman"/>
          <w:sz w:val="24"/>
          <w:szCs w:val="24"/>
        </w:rPr>
        <w:t>izsniegtas elektrodrošības C grupas apliecība;</w:t>
      </w:r>
    </w:p>
    <w:p w14:paraId="685462D4" w14:textId="3FA0A5CD" w:rsidR="006966BA" w:rsidRPr="00132C63" w:rsidRDefault="00C3266B" w:rsidP="006966BA">
      <w:pPr>
        <w:pStyle w:val="ListParagraph"/>
        <w:numPr>
          <w:ilvl w:val="2"/>
          <w:numId w:val="1"/>
        </w:numPr>
        <w:spacing w:after="0" w:line="240" w:lineRule="auto"/>
        <w:jc w:val="both"/>
        <w:rPr>
          <w:rFonts w:ascii="Times New Roman" w:eastAsia="Calibri" w:hAnsi="Times New Roman" w:cs="Times New Roman"/>
          <w:bCs/>
          <w:sz w:val="24"/>
          <w:szCs w:val="24"/>
        </w:rPr>
      </w:pPr>
      <w:r w:rsidRPr="00132C63">
        <w:rPr>
          <w:rFonts w:ascii="Times New Roman" w:hAnsi="Times New Roman" w:cs="Times New Roman"/>
          <w:sz w:val="24"/>
          <w:szCs w:val="24"/>
        </w:rPr>
        <w:t xml:space="preserve">vismaz </w:t>
      </w:r>
      <w:r w:rsidR="006966BA" w:rsidRPr="00132C63">
        <w:rPr>
          <w:rFonts w:ascii="Times New Roman" w:eastAsia="Calibri" w:hAnsi="Times New Roman" w:cs="Times New Roman"/>
          <w:bCs/>
          <w:sz w:val="24"/>
          <w:szCs w:val="24"/>
        </w:rPr>
        <w:t>1 (viens) speciālists ar spēkā esošu programmatūras ražotāja AVEVA vai tā autorizēta pārstāvja vai mācību centra izsniegtu sertifikātu (apliecinājumu) AVEVA (Wonderware) Application Server un InTouch for System Platform pārvaldībā un/vai programmēšanā (iesniedzot ir AVEVA vai tās pārstāvja izsniegts sertifikātu (apliecinājumu), kas apliecina pieredzi darbā ar signālu apstrādes un vadības sistēmu AVEVA Wonderware Application Server 2020 un/vai AVEVA Wonderware InTouch for System Platform 2020);</w:t>
      </w:r>
    </w:p>
    <w:p w14:paraId="08604226" w14:textId="110583C4" w:rsidR="006966BA" w:rsidRPr="00132C63" w:rsidRDefault="00C3266B" w:rsidP="006966BA">
      <w:pPr>
        <w:pStyle w:val="ListParagraph"/>
        <w:numPr>
          <w:ilvl w:val="2"/>
          <w:numId w:val="1"/>
        </w:numPr>
        <w:spacing w:after="0" w:line="240" w:lineRule="auto"/>
        <w:jc w:val="both"/>
        <w:rPr>
          <w:rFonts w:ascii="Times New Roman" w:eastAsia="Calibri" w:hAnsi="Times New Roman" w:cs="Times New Roman"/>
          <w:bCs/>
          <w:sz w:val="24"/>
          <w:szCs w:val="24"/>
        </w:rPr>
      </w:pPr>
      <w:r w:rsidRPr="00132C63">
        <w:rPr>
          <w:rFonts w:ascii="Times New Roman" w:hAnsi="Times New Roman" w:cs="Times New Roman"/>
          <w:sz w:val="24"/>
          <w:szCs w:val="24"/>
        </w:rPr>
        <w:t xml:space="preserve">vismaz </w:t>
      </w:r>
      <w:r w:rsidR="006966BA" w:rsidRPr="00132C63">
        <w:rPr>
          <w:rFonts w:ascii="Times New Roman" w:eastAsia="Calibri" w:hAnsi="Times New Roman" w:cs="Times New Roman"/>
          <w:bCs/>
          <w:sz w:val="24"/>
          <w:szCs w:val="24"/>
        </w:rPr>
        <w:t>1 (viens) speciālists ar spēkā esošu pretendenta piedāvāta ražotāja vai tā autorizēta pārstāvja vai mācību centra izsniegtu sertifikātu kontrolieru konfigurēšanā un programmēšanā (iesniedzot ražotāja vai tā autorizēta pārstāvja vai mācību centra izsniegts sertifikātu);</w:t>
      </w:r>
    </w:p>
    <w:p w14:paraId="6FD66B31" w14:textId="68ABBF76" w:rsidR="006966BA" w:rsidRPr="00132C63" w:rsidRDefault="00C3266B" w:rsidP="006966BA">
      <w:pPr>
        <w:pStyle w:val="ListParagraph"/>
        <w:numPr>
          <w:ilvl w:val="2"/>
          <w:numId w:val="1"/>
        </w:numPr>
        <w:spacing w:after="0" w:line="240" w:lineRule="auto"/>
        <w:jc w:val="both"/>
        <w:rPr>
          <w:rFonts w:ascii="Times New Roman" w:eastAsia="Calibri" w:hAnsi="Times New Roman" w:cs="Times New Roman"/>
          <w:bCs/>
          <w:sz w:val="24"/>
          <w:szCs w:val="24"/>
        </w:rPr>
      </w:pPr>
      <w:r w:rsidRPr="00132C63">
        <w:rPr>
          <w:rFonts w:ascii="Times New Roman" w:hAnsi="Times New Roman" w:cs="Times New Roman"/>
          <w:sz w:val="24"/>
          <w:szCs w:val="24"/>
        </w:rPr>
        <w:t xml:space="preserve">vismaz </w:t>
      </w:r>
      <w:r w:rsidR="006966BA" w:rsidRPr="00132C63">
        <w:rPr>
          <w:rFonts w:ascii="Times New Roman" w:eastAsia="Calibri" w:hAnsi="Times New Roman" w:cs="Times New Roman"/>
          <w:bCs/>
          <w:sz w:val="24"/>
          <w:szCs w:val="24"/>
        </w:rPr>
        <w:t xml:space="preserve">1 (viens) programmētājs vai programmēšanas inženieris, kuram ir pieredze monitoringa un </w:t>
      </w:r>
      <w:r w:rsidR="00421351">
        <w:rPr>
          <w:rFonts w:ascii="Times New Roman" w:eastAsia="Calibri" w:hAnsi="Times New Roman" w:cs="Times New Roman"/>
          <w:bCs/>
          <w:sz w:val="24"/>
          <w:szCs w:val="24"/>
        </w:rPr>
        <w:t>telemehānikas</w:t>
      </w:r>
      <w:r w:rsidR="00421351" w:rsidRPr="00132C63">
        <w:rPr>
          <w:rFonts w:ascii="Times New Roman" w:eastAsia="Calibri" w:hAnsi="Times New Roman" w:cs="Times New Roman"/>
          <w:bCs/>
          <w:sz w:val="24"/>
          <w:szCs w:val="24"/>
        </w:rPr>
        <w:t xml:space="preserve"> </w:t>
      </w:r>
      <w:r w:rsidR="006966BA" w:rsidRPr="00132C63">
        <w:rPr>
          <w:rFonts w:ascii="Times New Roman" w:eastAsia="Calibri" w:hAnsi="Times New Roman" w:cs="Times New Roman"/>
          <w:bCs/>
          <w:sz w:val="24"/>
          <w:szCs w:val="24"/>
        </w:rPr>
        <w:t xml:space="preserve">sistēmas (SCADA - Supervisory control and data acquisition) pilnveides vai ieviešanas jomā, proti, vismaz iepriekšējo 5 (piecu) gadu laikā ir pieredze programmētāja vai programmēšanas inženiera statusā vismaz vienā projektā, kurā ir veikta monitoringa un </w:t>
      </w:r>
      <w:r w:rsidR="00421351">
        <w:rPr>
          <w:rFonts w:ascii="Times New Roman" w:eastAsia="Calibri" w:hAnsi="Times New Roman" w:cs="Times New Roman"/>
          <w:bCs/>
          <w:sz w:val="24"/>
          <w:szCs w:val="24"/>
        </w:rPr>
        <w:t>telemehānikas</w:t>
      </w:r>
      <w:r w:rsidR="00421351" w:rsidRPr="00132C63">
        <w:rPr>
          <w:rFonts w:ascii="Times New Roman" w:eastAsia="Calibri" w:hAnsi="Times New Roman" w:cs="Times New Roman"/>
          <w:bCs/>
          <w:sz w:val="24"/>
          <w:szCs w:val="24"/>
        </w:rPr>
        <w:t xml:space="preserve"> </w:t>
      </w:r>
      <w:r w:rsidR="006966BA" w:rsidRPr="00132C63">
        <w:rPr>
          <w:rFonts w:ascii="Times New Roman" w:eastAsia="Calibri" w:hAnsi="Times New Roman" w:cs="Times New Roman"/>
          <w:bCs/>
          <w:sz w:val="24"/>
          <w:szCs w:val="24"/>
        </w:rPr>
        <w:t>sistēmas ieviešana, programmēšana, konfigurēšana un/vai pilnveidošana un šī projekta ietvaros realizētā sistēma darbojas produkcijas vidē;</w:t>
      </w:r>
    </w:p>
    <w:p w14:paraId="0FDB2A45" w14:textId="0CF36A72" w:rsidR="006966BA" w:rsidRDefault="00C3266B" w:rsidP="006966BA">
      <w:pPr>
        <w:pStyle w:val="ListParagraph"/>
        <w:numPr>
          <w:ilvl w:val="2"/>
          <w:numId w:val="1"/>
        </w:numPr>
        <w:spacing w:after="0" w:line="240" w:lineRule="auto"/>
        <w:jc w:val="both"/>
        <w:rPr>
          <w:rFonts w:ascii="Times New Roman" w:eastAsia="Calibri" w:hAnsi="Times New Roman" w:cs="Times New Roman"/>
          <w:bCs/>
          <w:sz w:val="24"/>
          <w:szCs w:val="24"/>
        </w:rPr>
      </w:pPr>
      <w:r w:rsidRPr="00132C63">
        <w:rPr>
          <w:rFonts w:ascii="Times New Roman" w:hAnsi="Times New Roman" w:cs="Times New Roman"/>
          <w:sz w:val="24"/>
          <w:szCs w:val="24"/>
        </w:rPr>
        <w:lastRenderedPageBreak/>
        <w:t xml:space="preserve">vismaz </w:t>
      </w:r>
      <w:r w:rsidR="006966BA" w:rsidRPr="00132C63">
        <w:rPr>
          <w:rFonts w:ascii="Times New Roman" w:eastAsia="Calibri" w:hAnsi="Times New Roman" w:cs="Times New Roman"/>
          <w:bCs/>
          <w:sz w:val="24"/>
          <w:szCs w:val="24"/>
        </w:rPr>
        <w:t>1 (viens) speciālists ar spēkā esošu būv</w:t>
      </w:r>
      <w:r w:rsidR="002C46DA">
        <w:rPr>
          <w:rFonts w:ascii="Times New Roman" w:eastAsia="Calibri" w:hAnsi="Times New Roman" w:cs="Times New Roman"/>
          <w:bCs/>
          <w:sz w:val="24"/>
          <w:szCs w:val="24"/>
        </w:rPr>
        <w:t xml:space="preserve">prakses </w:t>
      </w:r>
      <w:r w:rsidR="006966BA" w:rsidRPr="00132C63">
        <w:rPr>
          <w:rFonts w:ascii="Times New Roman" w:eastAsia="Calibri" w:hAnsi="Times New Roman" w:cs="Times New Roman"/>
          <w:bCs/>
          <w:sz w:val="24"/>
          <w:szCs w:val="24"/>
        </w:rPr>
        <w:t>sertifikātu Elektroietaišu izbūves darbu vadīšanā (Spriegums: līdz 1 kV). Sertifikācijas virziens Elektrotehniskās kontroles, vadības un automatizācijas sistēmas;</w:t>
      </w:r>
    </w:p>
    <w:p w14:paraId="340BAB61" w14:textId="77777777" w:rsidR="00662398" w:rsidRPr="00662398" w:rsidRDefault="00662398" w:rsidP="002E7F1A">
      <w:pPr>
        <w:pStyle w:val="ListParagraph"/>
        <w:numPr>
          <w:ilvl w:val="2"/>
          <w:numId w:val="1"/>
        </w:numPr>
        <w:jc w:val="both"/>
        <w:rPr>
          <w:rFonts w:ascii="Times New Roman" w:eastAsia="Calibri" w:hAnsi="Times New Roman" w:cs="Times New Roman"/>
          <w:bCs/>
          <w:sz w:val="24"/>
          <w:szCs w:val="24"/>
        </w:rPr>
      </w:pPr>
      <w:r w:rsidRPr="00662398">
        <w:rPr>
          <w:rFonts w:ascii="Times New Roman" w:eastAsia="Calibri" w:hAnsi="Times New Roman" w:cs="Times New Roman"/>
          <w:bCs/>
          <w:sz w:val="24"/>
          <w:szCs w:val="24"/>
        </w:rPr>
        <w:t>- vismaz 1 (viens) speciālists ar būvprakses sertifikātu Elektroietaišu projektēšanā (Spriegums: līdz 1 kV, sertifikācijas virziens Elektrotehniskās kontroles, vadības un automatizācijas sistēmas) vai ar būvprakses sertifikātu Elektronisko sakaru sistēmu un tīklu projektēšanā ar nosacījumu, ka speciālistam ir pieredze iepriekšējo 5 (piecu) gadu laikā vismaz viena elektroietaišu attālinātās kontrolvadības sistēmas projekta izstrādē, kurš ir pabeigts un apstiprināts normatīvajos aktos noteiktajā kārtībā.</w:t>
      </w:r>
    </w:p>
    <w:p w14:paraId="36FE5669" w14:textId="4041F344" w:rsidR="00B7740F" w:rsidRPr="00132C63" w:rsidRDefault="00663EB4" w:rsidP="00663EB4">
      <w:pPr>
        <w:pStyle w:val="ListParagraph"/>
        <w:numPr>
          <w:ilvl w:val="1"/>
          <w:numId w:val="1"/>
        </w:numPr>
        <w:spacing w:after="0" w:line="240" w:lineRule="auto"/>
        <w:contextualSpacing w:val="0"/>
        <w:jc w:val="both"/>
      </w:pPr>
      <w:r w:rsidRPr="00132C63">
        <w:rPr>
          <w:rFonts w:ascii="Times New Roman" w:hAnsi="Times New Roman" w:cs="Times New Roman"/>
          <w:sz w:val="24"/>
          <w:szCs w:val="24"/>
        </w:rPr>
        <w:t>Pieredze tiks uzskatīta par atbilstošu nolikuma 1</w:t>
      </w:r>
      <w:r w:rsidR="0002710D" w:rsidRPr="00132C63">
        <w:rPr>
          <w:rFonts w:ascii="Times New Roman" w:hAnsi="Times New Roman" w:cs="Times New Roman"/>
          <w:sz w:val="24"/>
          <w:szCs w:val="24"/>
        </w:rPr>
        <w:t>6</w:t>
      </w:r>
      <w:r w:rsidRPr="00132C63">
        <w:rPr>
          <w:rFonts w:ascii="Times New Roman" w:hAnsi="Times New Roman" w:cs="Times New Roman"/>
          <w:sz w:val="24"/>
          <w:szCs w:val="24"/>
        </w:rPr>
        <w:t>.</w:t>
      </w:r>
      <w:r w:rsidR="00100FFA">
        <w:rPr>
          <w:rFonts w:ascii="Times New Roman" w:hAnsi="Times New Roman" w:cs="Times New Roman"/>
          <w:sz w:val="24"/>
          <w:szCs w:val="24"/>
        </w:rPr>
        <w:t>4</w:t>
      </w:r>
      <w:r w:rsidRPr="00132C63">
        <w:rPr>
          <w:rFonts w:ascii="Times New Roman" w:hAnsi="Times New Roman" w:cs="Times New Roman"/>
          <w:sz w:val="24"/>
          <w:szCs w:val="24"/>
        </w:rPr>
        <w:t xml:space="preserve">.punktam arī gadījumā, ja </w:t>
      </w:r>
      <w:r w:rsidR="007F508D" w:rsidRPr="00132C63">
        <w:rPr>
          <w:rFonts w:ascii="Times New Roman" w:hAnsi="Times New Roman" w:cs="Times New Roman"/>
          <w:sz w:val="24"/>
          <w:szCs w:val="24"/>
        </w:rPr>
        <w:t>viens speciālists atbildīs vairākiem 1</w:t>
      </w:r>
      <w:r w:rsidR="0002710D" w:rsidRPr="00132C63">
        <w:rPr>
          <w:rFonts w:ascii="Times New Roman" w:hAnsi="Times New Roman" w:cs="Times New Roman"/>
          <w:sz w:val="24"/>
          <w:szCs w:val="24"/>
        </w:rPr>
        <w:t>6</w:t>
      </w:r>
      <w:r w:rsidR="007F508D" w:rsidRPr="00132C63">
        <w:rPr>
          <w:rFonts w:ascii="Times New Roman" w:hAnsi="Times New Roman" w:cs="Times New Roman"/>
          <w:sz w:val="24"/>
          <w:szCs w:val="24"/>
        </w:rPr>
        <w:t>.</w:t>
      </w:r>
      <w:r w:rsidR="00100FFA">
        <w:rPr>
          <w:rFonts w:ascii="Times New Roman" w:hAnsi="Times New Roman" w:cs="Times New Roman"/>
          <w:sz w:val="24"/>
          <w:szCs w:val="24"/>
        </w:rPr>
        <w:t>4</w:t>
      </w:r>
      <w:r w:rsidR="007F508D" w:rsidRPr="00132C63">
        <w:rPr>
          <w:rFonts w:ascii="Times New Roman" w:hAnsi="Times New Roman" w:cs="Times New Roman"/>
          <w:sz w:val="24"/>
          <w:szCs w:val="24"/>
        </w:rPr>
        <w:t>.punkta apakšpunktiem</w:t>
      </w:r>
      <w:r w:rsidRPr="00132C63">
        <w:rPr>
          <w:rFonts w:ascii="Times New Roman" w:hAnsi="Times New Roman" w:cs="Times New Roman"/>
          <w:sz w:val="24"/>
          <w:szCs w:val="24"/>
        </w:rPr>
        <w:t>.</w:t>
      </w:r>
    </w:p>
    <w:bookmarkEnd w:id="3"/>
    <w:bookmarkEnd w:id="6"/>
    <w:bookmarkEnd w:id="7"/>
    <w:bookmarkEnd w:id="9"/>
    <w:bookmarkEnd w:id="10"/>
    <w:bookmarkEnd w:id="11"/>
    <w:p w14:paraId="18D0CFE5" w14:textId="0B973D5F" w:rsidR="0073431E" w:rsidRPr="0082110C" w:rsidRDefault="0073431E" w:rsidP="00663EB4">
      <w:pPr>
        <w:pStyle w:val="ListParagraph"/>
        <w:numPr>
          <w:ilvl w:val="1"/>
          <w:numId w:val="1"/>
        </w:numPr>
        <w:tabs>
          <w:tab w:val="left" w:pos="-142"/>
        </w:tabs>
        <w:spacing w:after="0" w:line="240" w:lineRule="auto"/>
        <w:ind w:left="709" w:hanging="709"/>
        <w:jc w:val="both"/>
        <w:rPr>
          <w:rFonts w:ascii="Times New Roman" w:eastAsia="Times New Roman" w:hAnsi="Times New Roman" w:cs="Times New Roman"/>
          <w:sz w:val="24"/>
          <w:szCs w:val="24"/>
        </w:rPr>
      </w:pPr>
      <w:r w:rsidRPr="0082110C">
        <w:rPr>
          <w:rFonts w:ascii="Times New Roman" w:eastAsia="Times New Roman" w:hAnsi="Times New Roman" w:cs="Times New Roman"/>
          <w:bCs/>
          <w:sz w:val="24"/>
          <w:szCs w:val="24"/>
        </w:rPr>
        <w:t>P</w:t>
      </w:r>
      <w:r w:rsidRPr="0082110C">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82110C">
        <w:rPr>
          <w:rFonts w:ascii="Times New Roman" w:eastAsia="Times New Roman" w:hAnsi="Times New Roman" w:cs="Times New Roman"/>
          <w:sz w:val="24"/>
          <w:szCs w:val="24"/>
        </w:rPr>
        <w:t xml:space="preserve"> </w:t>
      </w:r>
    </w:p>
    <w:bookmarkEnd w:id="4"/>
    <w:p w14:paraId="7B1C9415" w14:textId="790FC3C6" w:rsidR="009D2E56" w:rsidRPr="0082110C" w:rsidRDefault="0073431E" w:rsidP="009D2E5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Ja pretendents (arī apvienība) plāno piesaistīt konkursa priekšmetā ietilpstošo darbu izpildei apakšuzņēmēju, kura </w:t>
      </w:r>
      <w:r w:rsidR="00974723" w:rsidRPr="0082110C">
        <w:rPr>
          <w:rFonts w:ascii="Times New Roman" w:eastAsia="Times New Roman" w:hAnsi="Times New Roman" w:cs="Times New Roman"/>
          <w:sz w:val="24"/>
          <w:szCs w:val="24"/>
        </w:rPr>
        <w:t xml:space="preserve">sniedzamo pakalpojumu </w:t>
      </w:r>
      <w:r w:rsidR="00EF5844" w:rsidRPr="0082110C">
        <w:rPr>
          <w:rFonts w:ascii="Times New Roman" w:eastAsia="Times New Roman" w:hAnsi="Times New Roman" w:cs="Times New Roman"/>
          <w:sz w:val="24"/>
          <w:szCs w:val="24"/>
        </w:rPr>
        <w:t xml:space="preserve">vērtība </w:t>
      </w:r>
      <w:r w:rsidRPr="0082110C">
        <w:rPr>
          <w:rFonts w:ascii="Times New Roman" w:eastAsia="Times New Roman" w:hAnsi="Times New Roman" w:cs="Times New Roman"/>
          <w:sz w:val="24"/>
          <w:szCs w:val="24"/>
        </w:rPr>
        <w:t xml:space="preserve">ir </w:t>
      </w:r>
      <w:r w:rsidRPr="0080568B">
        <w:rPr>
          <w:rFonts w:ascii="Times New Roman" w:eastAsia="Times New Roman" w:hAnsi="Times New Roman" w:cs="Times New Roman"/>
          <w:sz w:val="24"/>
          <w:szCs w:val="24"/>
        </w:rPr>
        <w:t>vismaz 10</w:t>
      </w:r>
      <w:r w:rsidR="00B07703" w:rsidRPr="0080568B">
        <w:rPr>
          <w:rFonts w:ascii="Times New Roman" w:eastAsia="Times New Roman" w:hAnsi="Times New Roman" w:cs="Times New Roman"/>
          <w:sz w:val="24"/>
          <w:szCs w:val="24"/>
        </w:rPr>
        <w:t xml:space="preserve"> 000 </w:t>
      </w:r>
      <w:r w:rsidR="00B07703" w:rsidRPr="0080568B">
        <w:rPr>
          <w:rFonts w:ascii="Times New Roman" w:eastAsia="Times New Roman" w:hAnsi="Times New Roman" w:cs="Times New Roman"/>
          <w:i/>
          <w:iCs/>
          <w:sz w:val="24"/>
          <w:szCs w:val="24"/>
        </w:rPr>
        <w:t>euro</w:t>
      </w:r>
      <w:r w:rsidRPr="0080568B">
        <w:rPr>
          <w:rFonts w:ascii="Times New Roman" w:eastAsia="Times New Roman" w:hAnsi="Times New Roman" w:cs="Times New Roman"/>
          <w:sz w:val="24"/>
          <w:szCs w:val="24"/>
        </w:rPr>
        <w:t>, jābūt</w:t>
      </w:r>
      <w:r w:rsidRPr="0082110C">
        <w:rPr>
          <w:rFonts w:ascii="Times New Roman" w:eastAsia="Times New Roman" w:hAnsi="Times New Roman" w:cs="Times New Roman"/>
          <w:sz w:val="24"/>
          <w:szCs w:val="24"/>
        </w:rPr>
        <w:t xml:space="preserve"> savstarpēji noslēgtai vienošanās, kurā norādīti apakšuzņēmējam nododamo darbu veidi, šo darbu apjoms </w:t>
      </w:r>
      <w:r w:rsidR="005B0900">
        <w:rPr>
          <w:rFonts w:ascii="Times New Roman" w:eastAsia="Times New Roman" w:hAnsi="Times New Roman" w:cs="Times New Roman"/>
          <w:sz w:val="24"/>
          <w:szCs w:val="24"/>
        </w:rPr>
        <w:t>euro</w:t>
      </w:r>
      <w:r w:rsidRPr="0082110C">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0DF131C4" w14:textId="0D6FE1A8" w:rsidR="0073431E" w:rsidRPr="0082110C" w:rsidRDefault="0073431E" w:rsidP="00961212">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82110C">
        <w:rPr>
          <w:rFonts w:ascii="Times New Roman" w:eastAsia="Times New Roman" w:hAnsi="Times New Roman" w:cs="Times New Roman"/>
          <w:sz w:val="24"/>
          <w:szCs w:val="24"/>
        </w:rPr>
        <w:t>c</w:t>
      </w:r>
      <w:r w:rsidRPr="0082110C">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5BABB70" w14:textId="57B57F8B" w:rsidR="002C1DDB" w:rsidRPr="0082110C" w:rsidRDefault="002C1DDB" w:rsidP="002C1DDB">
      <w:pPr>
        <w:spacing w:after="0" w:line="240" w:lineRule="auto"/>
        <w:jc w:val="both"/>
        <w:rPr>
          <w:rFonts w:ascii="Times New Roman" w:eastAsia="Times New Roman" w:hAnsi="Times New Roman"/>
          <w:sz w:val="24"/>
          <w:szCs w:val="24"/>
        </w:rPr>
      </w:pPr>
    </w:p>
    <w:p w14:paraId="0C7E5A26" w14:textId="77777777" w:rsidR="008B54B1" w:rsidRPr="0082110C" w:rsidRDefault="00EE6474" w:rsidP="00161F11">
      <w:pPr>
        <w:pStyle w:val="BodyText2"/>
        <w:tabs>
          <w:tab w:val="clear" w:pos="0"/>
        </w:tabs>
        <w:jc w:val="center"/>
        <w:rPr>
          <w:rFonts w:ascii="Times New Roman" w:hAnsi="Times New Roman"/>
          <w:b/>
          <w:szCs w:val="24"/>
        </w:rPr>
      </w:pPr>
      <w:r w:rsidRPr="0082110C">
        <w:rPr>
          <w:rFonts w:ascii="Times New Roman" w:hAnsi="Times New Roman"/>
          <w:b/>
          <w:szCs w:val="24"/>
        </w:rPr>
        <w:t xml:space="preserve">V PRETENDENTA </w:t>
      </w:r>
      <w:r w:rsidR="008B54B1" w:rsidRPr="0082110C">
        <w:rPr>
          <w:rFonts w:ascii="Times New Roman" w:hAnsi="Times New Roman"/>
          <w:b/>
          <w:szCs w:val="24"/>
        </w:rPr>
        <w:t xml:space="preserve">ATBILSTĪBAS PĀRBAUDE </w:t>
      </w:r>
    </w:p>
    <w:p w14:paraId="01E59257" w14:textId="680966BC" w:rsidR="00EE6474" w:rsidRPr="0082110C" w:rsidRDefault="008B54B1" w:rsidP="00161F11">
      <w:pPr>
        <w:pStyle w:val="BodyText2"/>
        <w:tabs>
          <w:tab w:val="clear" w:pos="0"/>
        </w:tabs>
        <w:jc w:val="center"/>
        <w:rPr>
          <w:rFonts w:ascii="Times New Roman" w:hAnsi="Times New Roman"/>
          <w:b/>
          <w:szCs w:val="24"/>
        </w:rPr>
      </w:pPr>
      <w:r w:rsidRPr="0082110C">
        <w:rPr>
          <w:rFonts w:ascii="Times New Roman" w:hAnsi="Times New Roman"/>
          <w:b/>
          <w:szCs w:val="24"/>
        </w:rPr>
        <w:t>(</w:t>
      </w:r>
      <w:r w:rsidR="00EE6474" w:rsidRPr="0082110C">
        <w:rPr>
          <w:rFonts w:ascii="Times New Roman" w:hAnsi="Times New Roman"/>
          <w:b/>
          <w:szCs w:val="24"/>
        </w:rPr>
        <w:t>ATLASES DOKUMENTI</w:t>
      </w:r>
      <w:r w:rsidRPr="0082110C">
        <w:rPr>
          <w:rFonts w:ascii="Times New Roman" w:hAnsi="Times New Roman"/>
          <w:b/>
          <w:szCs w:val="24"/>
        </w:rPr>
        <w:t>)</w:t>
      </w:r>
    </w:p>
    <w:p w14:paraId="2BA6F7A5" w14:textId="77777777" w:rsidR="00EE6474" w:rsidRPr="0082110C" w:rsidRDefault="00EE6474" w:rsidP="00EE6474">
      <w:pPr>
        <w:pStyle w:val="BodyText2"/>
        <w:tabs>
          <w:tab w:val="clear" w:pos="0"/>
        </w:tabs>
        <w:ind w:left="360"/>
        <w:rPr>
          <w:rFonts w:ascii="Times New Roman" w:hAnsi="Times New Roman"/>
          <w:b/>
          <w:szCs w:val="24"/>
        </w:rPr>
      </w:pPr>
    </w:p>
    <w:p w14:paraId="23E2349C" w14:textId="0A6F39F4" w:rsidR="00184CBA" w:rsidRPr="0082110C" w:rsidRDefault="00184CBA" w:rsidP="00961212">
      <w:pPr>
        <w:pStyle w:val="BodyText2"/>
        <w:numPr>
          <w:ilvl w:val="0"/>
          <w:numId w:val="1"/>
        </w:numPr>
        <w:rPr>
          <w:rFonts w:ascii="Times New Roman" w:hAnsi="Times New Roman"/>
          <w:b/>
          <w:szCs w:val="24"/>
        </w:rPr>
      </w:pPr>
      <w:r w:rsidRPr="0082110C">
        <w:rPr>
          <w:rFonts w:ascii="Times New Roman" w:hAnsi="Times New Roman"/>
          <w:szCs w:val="24"/>
        </w:rPr>
        <w:t xml:space="preserve">Lai Pasūtītājs izvērtētu pretendentu un pretendents apliecinātu savu atbilstību nolikuma </w:t>
      </w:r>
      <w:r w:rsidR="00B2089B" w:rsidRPr="0082110C">
        <w:rPr>
          <w:rFonts w:ascii="Times New Roman" w:hAnsi="Times New Roman"/>
          <w:szCs w:val="24"/>
        </w:rPr>
        <w:t xml:space="preserve">           IV </w:t>
      </w:r>
      <w:r w:rsidRPr="0082110C">
        <w:rPr>
          <w:rFonts w:ascii="Times New Roman" w:hAnsi="Times New Roman"/>
          <w:szCs w:val="24"/>
        </w:rPr>
        <w:t>sadaļā paredzētajām prasībām, pretendentam jāiesniedz sekojoši dokumenti:</w:t>
      </w:r>
    </w:p>
    <w:p w14:paraId="76AB3E41" w14:textId="4F9A350E" w:rsidR="0000126B" w:rsidRPr="0082110C" w:rsidRDefault="00184CBA" w:rsidP="0000126B">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sidRPr="0082110C">
        <w:rPr>
          <w:rFonts w:ascii="Times New Roman" w:hAnsi="Times New Roman" w:cs="Times New Roman"/>
          <w:sz w:val="24"/>
          <w:szCs w:val="24"/>
        </w:rPr>
        <w:t>1</w:t>
      </w:r>
      <w:r w:rsidR="00A83B52" w:rsidRPr="0082110C">
        <w:rPr>
          <w:rFonts w:ascii="Times New Roman" w:hAnsi="Times New Roman" w:cs="Times New Roman"/>
          <w:sz w:val="24"/>
          <w:szCs w:val="24"/>
        </w:rPr>
        <w:t>5</w:t>
      </w:r>
      <w:r w:rsidRPr="0082110C">
        <w:rPr>
          <w:rFonts w:ascii="Times New Roman" w:hAnsi="Times New Roman" w:cs="Times New Roman"/>
          <w:sz w:val="24"/>
          <w:szCs w:val="24"/>
        </w:rPr>
        <w:t xml:space="preserve">.1.punktam. Attiecībā uz Latvijas Republikā reģistrētiem pretendentiem Pasūtītājs par šo pretendentu atbilstību nolikuma </w:t>
      </w:r>
      <w:r w:rsidR="00B2089B" w:rsidRPr="0082110C">
        <w:rPr>
          <w:rFonts w:ascii="Times New Roman" w:hAnsi="Times New Roman" w:cs="Times New Roman"/>
          <w:sz w:val="24"/>
          <w:szCs w:val="24"/>
        </w:rPr>
        <w:t>1</w:t>
      </w:r>
      <w:r w:rsidR="00A83B52" w:rsidRPr="0082110C">
        <w:rPr>
          <w:rFonts w:ascii="Times New Roman" w:hAnsi="Times New Roman" w:cs="Times New Roman"/>
          <w:sz w:val="24"/>
          <w:szCs w:val="24"/>
        </w:rPr>
        <w:t>5</w:t>
      </w:r>
      <w:r w:rsidRPr="0082110C">
        <w:rPr>
          <w:rFonts w:ascii="Times New Roman" w:hAnsi="Times New Roman" w:cs="Times New Roman"/>
          <w:sz w:val="24"/>
          <w:szCs w:val="24"/>
        </w:rPr>
        <w:t>.1.punktam pārliecinās attiecīgo informāciju iegūstot publiskajā datubāzē;</w:t>
      </w:r>
    </w:p>
    <w:p w14:paraId="4B8C16D2" w14:textId="3CF09F7C" w:rsidR="00184CBA" w:rsidRPr="0082110C" w:rsidRDefault="00184CBA"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sidRPr="0082110C">
        <w:rPr>
          <w:rFonts w:ascii="Times New Roman" w:hAnsi="Times New Roman" w:cs="Times New Roman"/>
          <w:sz w:val="24"/>
          <w:szCs w:val="24"/>
        </w:rPr>
        <w:t>1</w:t>
      </w:r>
      <w:r w:rsidR="007E1627" w:rsidRPr="0082110C">
        <w:rPr>
          <w:rFonts w:ascii="Times New Roman" w:hAnsi="Times New Roman" w:cs="Times New Roman"/>
          <w:sz w:val="24"/>
          <w:szCs w:val="24"/>
        </w:rPr>
        <w:t>6</w:t>
      </w:r>
      <w:r w:rsidR="008D3DAC" w:rsidRPr="0082110C">
        <w:rPr>
          <w:rFonts w:ascii="Times New Roman" w:hAnsi="Times New Roman" w:cs="Times New Roman"/>
          <w:sz w:val="24"/>
          <w:szCs w:val="24"/>
        </w:rPr>
        <w:t>.</w:t>
      </w:r>
      <w:r w:rsidR="00DD2B3D" w:rsidRPr="0082110C">
        <w:rPr>
          <w:rFonts w:ascii="Times New Roman" w:hAnsi="Times New Roman" w:cs="Times New Roman"/>
          <w:sz w:val="24"/>
          <w:szCs w:val="24"/>
        </w:rPr>
        <w:t>1</w:t>
      </w:r>
      <w:r w:rsidRPr="0082110C">
        <w:rPr>
          <w:rFonts w:ascii="Times New Roman" w:hAnsi="Times New Roman" w:cs="Times New Roman"/>
          <w:sz w:val="24"/>
          <w:szCs w:val="24"/>
        </w:rPr>
        <w:t>.punkta prasībām, vienošanās jānorāda apvienības dalībnieks (-i), kurš (-i) būs finansiāli atbildīgs (-i) par iepirkuma līguma izpildi;</w:t>
      </w:r>
    </w:p>
    <w:p w14:paraId="666952D9" w14:textId="5124FC68" w:rsidR="00CF3030" w:rsidRPr="00257E95" w:rsidRDefault="00CF3030"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257E95">
        <w:rPr>
          <w:rFonts w:ascii="Times New Roman" w:eastAsia="Times New Roman" w:hAnsi="Times New Roman"/>
          <w:sz w:val="24"/>
          <w:szCs w:val="24"/>
        </w:rPr>
        <w:t xml:space="preserve">informācija par pretendenta veiktajiem darbiem, saskaņā ar nolikuma </w:t>
      </w:r>
      <w:r w:rsidR="006C2C72" w:rsidRPr="00257E95">
        <w:rPr>
          <w:rFonts w:ascii="Times New Roman" w:hAnsi="Times New Roman" w:cs="Times New Roman"/>
          <w:sz w:val="24"/>
          <w:szCs w:val="24"/>
        </w:rPr>
        <w:t>1</w:t>
      </w:r>
      <w:r w:rsidR="00B5161D" w:rsidRPr="00257E95">
        <w:rPr>
          <w:rFonts w:ascii="Times New Roman" w:hAnsi="Times New Roman" w:cs="Times New Roman"/>
          <w:sz w:val="24"/>
          <w:szCs w:val="24"/>
        </w:rPr>
        <w:t>6</w:t>
      </w:r>
      <w:r w:rsidR="006C2C72" w:rsidRPr="00257E95">
        <w:rPr>
          <w:rFonts w:ascii="Times New Roman" w:hAnsi="Times New Roman" w:cs="Times New Roman"/>
          <w:sz w:val="24"/>
          <w:szCs w:val="24"/>
        </w:rPr>
        <w:t>.1.</w:t>
      </w:r>
      <w:r w:rsidR="002F1076" w:rsidRPr="00257E95">
        <w:rPr>
          <w:rFonts w:ascii="Times New Roman" w:hAnsi="Times New Roman" w:cs="Times New Roman"/>
          <w:sz w:val="24"/>
          <w:szCs w:val="24"/>
        </w:rPr>
        <w:t>-</w:t>
      </w:r>
      <w:r w:rsidR="006C2C72" w:rsidRPr="00257E95">
        <w:rPr>
          <w:rFonts w:ascii="Times New Roman" w:hAnsi="Times New Roman" w:cs="Times New Roman"/>
          <w:sz w:val="24"/>
          <w:szCs w:val="24"/>
        </w:rPr>
        <w:t>1</w:t>
      </w:r>
      <w:r w:rsidR="00B5161D" w:rsidRPr="00257E95">
        <w:rPr>
          <w:rFonts w:ascii="Times New Roman" w:hAnsi="Times New Roman" w:cs="Times New Roman"/>
          <w:sz w:val="24"/>
          <w:szCs w:val="24"/>
        </w:rPr>
        <w:t>6</w:t>
      </w:r>
      <w:r w:rsidR="006C2C72" w:rsidRPr="00257E95">
        <w:rPr>
          <w:rFonts w:ascii="Times New Roman" w:hAnsi="Times New Roman" w:cs="Times New Roman"/>
          <w:sz w:val="24"/>
          <w:szCs w:val="24"/>
        </w:rPr>
        <w:t>.</w:t>
      </w:r>
      <w:r w:rsidR="00C4554F">
        <w:rPr>
          <w:rFonts w:ascii="Times New Roman" w:hAnsi="Times New Roman" w:cs="Times New Roman"/>
          <w:sz w:val="24"/>
          <w:szCs w:val="24"/>
        </w:rPr>
        <w:t>2</w:t>
      </w:r>
      <w:r w:rsidR="002F1076" w:rsidRPr="00257E95">
        <w:rPr>
          <w:rFonts w:ascii="Times New Roman" w:hAnsi="Times New Roman" w:cs="Times New Roman"/>
          <w:sz w:val="24"/>
          <w:szCs w:val="24"/>
        </w:rPr>
        <w:t>.</w:t>
      </w:r>
      <w:r w:rsidRPr="00257E95">
        <w:rPr>
          <w:rFonts w:ascii="Times New Roman" w:eastAsia="Times New Roman" w:hAnsi="Times New Roman"/>
          <w:sz w:val="24"/>
          <w:szCs w:val="24"/>
        </w:rPr>
        <w:t xml:space="preserve">punktā noteiktajām prasībām, norādot darbu pasūtītāju, </w:t>
      </w:r>
      <w:r w:rsidR="00D468B3" w:rsidRPr="00257E95">
        <w:rPr>
          <w:rFonts w:ascii="Times New Roman" w:eastAsia="Times New Roman" w:hAnsi="Times New Roman"/>
          <w:sz w:val="24"/>
          <w:szCs w:val="24"/>
        </w:rPr>
        <w:t>pakalpojuma</w:t>
      </w:r>
      <w:r w:rsidRPr="00257E95">
        <w:rPr>
          <w:rFonts w:ascii="Times New Roman" w:eastAsia="Times New Roman" w:hAnsi="Times New Roman"/>
          <w:sz w:val="24"/>
          <w:szCs w:val="24"/>
        </w:rPr>
        <w:t xml:space="preserve"> nosaukumu un raksturojumu, darbu izpildes periodu (darbu saraksta paraugs nolikuma </w:t>
      </w:r>
      <w:r w:rsidR="00B01FEA" w:rsidRPr="00257E95">
        <w:rPr>
          <w:rFonts w:ascii="Times New Roman" w:eastAsia="Times New Roman" w:hAnsi="Times New Roman"/>
          <w:sz w:val="24"/>
          <w:szCs w:val="24"/>
        </w:rPr>
        <w:t>3</w:t>
      </w:r>
      <w:r w:rsidR="00A5248F" w:rsidRPr="00257E95">
        <w:rPr>
          <w:rFonts w:ascii="Times New Roman" w:eastAsia="Times New Roman" w:hAnsi="Times New Roman"/>
          <w:sz w:val="24"/>
          <w:szCs w:val="24"/>
        </w:rPr>
        <w:t>.</w:t>
      </w:r>
      <w:r w:rsidRPr="00257E95">
        <w:rPr>
          <w:rFonts w:ascii="Times New Roman" w:eastAsia="Times New Roman" w:hAnsi="Times New Roman"/>
          <w:sz w:val="24"/>
          <w:szCs w:val="24"/>
        </w:rPr>
        <w:t>pielikumā</w:t>
      </w:r>
      <w:r w:rsidR="00A5248F" w:rsidRPr="00257E95">
        <w:rPr>
          <w:rFonts w:ascii="Times New Roman" w:eastAsia="Times New Roman" w:hAnsi="Times New Roman"/>
          <w:sz w:val="24"/>
          <w:szCs w:val="24"/>
        </w:rPr>
        <w:t>)</w:t>
      </w:r>
      <w:r w:rsidRPr="00257E95">
        <w:rPr>
          <w:rFonts w:ascii="Times New Roman" w:eastAsia="Times New Roman" w:hAnsi="Times New Roman"/>
          <w:sz w:val="24"/>
          <w:szCs w:val="24"/>
        </w:rPr>
        <w:t xml:space="preserve"> un </w:t>
      </w:r>
      <w:r w:rsidRPr="00257E95">
        <w:rPr>
          <w:rFonts w:ascii="Times New Roman" w:eastAsia="Times New Roman" w:hAnsi="Times New Roman"/>
          <w:b/>
          <w:sz w:val="24"/>
          <w:szCs w:val="24"/>
        </w:rPr>
        <w:t>obligāti pievienojot</w:t>
      </w:r>
      <w:r w:rsidRPr="00257E95">
        <w:rPr>
          <w:rFonts w:ascii="Times New Roman" w:eastAsia="Times New Roman" w:hAnsi="Times New Roman"/>
          <w:sz w:val="24"/>
          <w:szCs w:val="24"/>
        </w:rPr>
        <w:t xml:space="preserve"> darbu pasūtītāju izziņas (atsauksmes) par visiem sarakstā norādītajiem </w:t>
      </w:r>
      <w:r w:rsidR="00D468B3" w:rsidRPr="00257E95">
        <w:rPr>
          <w:rFonts w:ascii="Times New Roman" w:eastAsia="Times New Roman" w:hAnsi="Times New Roman"/>
          <w:sz w:val="24"/>
          <w:szCs w:val="24"/>
        </w:rPr>
        <w:t>pakalpojumiem</w:t>
      </w:r>
      <w:r w:rsidRPr="00257E95">
        <w:rPr>
          <w:rFonts w:ascii="Times New Roman" w:eastAsia="Times New Roman" w:hAnsi="Times New Roman"/>
          <w:sz w:val="24"/>
          <w:szCs w:val="24"/>
        </w:rPr>
        <w:t xml:space="preserve">, kurās tas apliecina pretendenta pieredzi nolikuma </w:t>
      </w:r>
      <w:r w:rsidR="006C2C72" w:rsidRPr="00257E95">
        <w:rPr>
          <w:rFonts w:ascii="Times New Roman" w:eastAsia="Times New Roman" w:hAnsi="Times New Roman"/>
          <w:sz w:val="24"/>
          <w:szCs w:val="24"/>
        </w:rPr>
        <w:t>1</w:t>
      </w:r>
      <w:r w:rsidR="0013409F" w:rsidRPr="00257E95">
        <w:rPr>
          <w:rFonts w:ascii="Times New Roman" w:eastAsia="Times New Roman" w:hAnsi="Times New Roman"/>
          <w:sz w:val="24"/>
          <w:szCs w:val="24"/>
        </w:rPr>
        <w:t>6</w:t>
      </w:r>
      <w:r w:rsidR="006C2C72" w:rsidRPr="00257E95">
        <w:rPr>
          <w:rFonts w:ascii="Times New Roman" w:eastAsia="Times New Roman" w:hAnsi="Times New Roman"/>
          <w:sz w:val="24"/>
          <w:szCs w:val="24"/>
        </w:rPr>
        <w:t>.</w:t>
      </w:r>
      <w:r w:rsidR="00581EF9" w:rsidRPr="00257E95">
        <w:rPr>
          <w:rFonts w:ascii="Times New Roman" w:eastAsia="Times New Roman" w:hAnsi="Times New Roman"/>
          <w:sz w:val="24"/>
          <w:szCs w:val="24"/>
        </w:rPr>
        <w:t>1</w:t>
      </w:r>
      <w:r w:rsidR="002F1076" w:rsidRPr="00257E95">
        <w:rPr>
          <w:rFonts w:ascii="Times New Roman" w:hAnsi="Times New Roman" w:cs="Times New Roman"/>
          <w:sz w:val="24"/>
          <w:szCs w:val="24"/>
        </w:rPr>
        <w:t>.</w:t>
      </w:r>
      <w:r w:rsidR="006C2C72" w:rsidRPr="00257E95">
        <w:rPr>
          <w:rFonts w:ascii="Times New Roman" w:hAnsi="Times New Roman" w:cs="Times New Roman"/>
          <w:sz w:val="24"/>
          <w:szCs w:val="24"/>
        </w:rPr>
        <w:t>-1</w:t>
      </w:r>
      <w:r w:rsidR="0013409F" w:rsidRPr="00257E95">
        <w:rPr>
          <w:rFonts w:ascii="Times New Roman" w:hAnsi="Times New Roman" w:cs="Times New Roman"/>
          <w:sz w:val="24"/>
          <w:szCs w:val="24"/>
        </w:rPr>
        <w:t>6</w:t>
      </w:r>
      <w:r w:rsidR="006C2C72" w:rsidRPr="00257E95">
        <w:rPr>
          <w:rFonts w:ascii="Times New Roman" w:hAnsi="Times New Roman" w:cs="Times New Roman"/>
          <w:sz w:val="24"/>
          <w:szCs w:val="24"/>
        </w:rPr>
        <w:t>.</w:t>
      </w:r>
      <w:r w:rsidR="005E34CA">
        <w:rPr>
          <w:rFonts w:ascii="Times New Roman" w:hAnsi="Times New Roman" w:cs="Times New Roman"/>
          <w:sz w:val="24"/>
          <w:szCs w:val="24"/>
        </w:rPr>
        <w:t>2</w:t>
      </w:r>
      <w:r w:rsidR="006C2C72" w:rsidRPr="00257E95">
        <w:rPr>
          <w:rFonts w:ascii="Times New Roman" w:hAnsi="Times New Roman" w:cs="Times New Roman"/>
          <w:sz w:val="24"/>
          <w:szCs w:val="24"/>
        </w:rPr>
        <w:t>.</w:t>
      </w:r>
      <w:r w:rsidRPr="00257E95">
        <w:rPr>
          <w:rFonts w:ascii="Times New Roman" w:eastAsia="Times New Roman" w:hAnsi="Times New Roman"/>
          <w:sz w:val="24"/>
          <w:szCs w:val="24"/>
        </w:rPr>
        <w:t xml:space="preserve">punktā minēto darbu veikšanā (ja pretendents objektīvu iemeslu dēļ nevar iesniegt </w:t>
      </w:r>
      <w:r w:rsidRPr="00257E95">
        <w:rPr>
          <w:rFonts w:ascii="Times New Roman" w:eastAsia="Times New Roman" w:hAnsi="Times New Roman" w:cs="Times New Roman"/>
          <w:sz w:val="24"/>
          <w:szCs w:val="24"/>
        </w:rPr>
        <w:t>pasūtītāja izziņas, jāiesniedz citi dokumenti, kas apliecina pretendenta pieredzes atbilstību nolikuma prasībām);</w:t>
      </w:r>
    </w:p>
    <w:p w14:paraId="53E96C3F" w14:textId="3F0E26E0" w:rsidR="00137FB8" w:rsidRPr="00257E95" w:rsidRDefault="00906141"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257E95">
        <w:rPr>
          <w:rFonts w:ascii="Times New Roman" w:hAnsi="Times New Roman" w:cs="Times New Roman"/>
          <w:sz w:val="24"/>
          <w:szCs w:val="24"/>
        </w:rPr>
        <w:t>informācija, kas apliecina nolikuma</w:t>
      </w:r>
      <w:r w:rsidR="0082707F" w:rsidRPr="00257E95">
        <w:rPr>
          <w:rFonts w:ascii="Times New Roman" w:hAnsi="Times New Roman" w:cs="Times New Roman"/>
          <w:sz w:val="24"/>
          <w:szCs w:val="24"/>
        </w:rPr>
        <w:t xml:space="preserve"> 16.</w:t>
      </w:r>
      <w:r w:rsidR="000956B9">
        <w:rPr>
          <w:rFonts w:ascii="Times New Roman" w:hAnsi="Times New Roman" w:cs="Times New Roman"/>
          <w:sz w:val="24"/>
          <w:szCs w:val="24"/>
        </w:rPr>
        <w:t>4</w:t>
      </w:r>
      <w:r w:rsidR="0082707F" w:rsidRPr="00257E95">
        <w:rPr>
          <w:rFonts w:ascii="Times New Roman" w:hAnsi="Times New Roman" w:cs="Times New Roman"/>
          <w:sz w:val="24"/>
          <w:szCs w:val="24"/>
        </w:rPr>
        <w:t>.</w:t>
      </w:r>
      <w:r w:rsidR="000956B9">
        <w:rPr>
          <w:rFonts w:ascii="Times New Roman" w:hAnsi="Times New Roman" w:cs="Times New Roman"/>
          <w:sz w:val="24"/>
          <w:szCs w:val="24"/>
        </w:rPr>
        <w:t>4</w:t>
      </w:r>
      <w:r w:rsidR="0082707F" w:rsidRPr="00257E95">
        <w:rPr>
          <w:rFonts w:ascii="Times New Roman" w:hAnsi="Times New Roman" w:cs="Times New Roman"/>
          <w:sz w:val="24"/>
          <w:szCs w:val="24"/>
        </w:rPr>
        <w:t xml:space="preserve">., </w:t>
      </w:r>
      <w:r w:rsidR="00BD4F80" w:rsidRPr="00257E95">
        <w:rPr>
          <w:rFonts w:ascii="Times New Roman" w:hAnsi="Times New Roman" w:cs="Times New Roman"/>
          <w:sz w:val="24"/>
          <w:szCs w:val="24"/>
        </w:rPr>
        <w:t>1</w:t>
      </w:r>
      <w:r w:rsidR="00B0301C" w:rsidRPr="00257E95">
        <w:rPr>
          <w:rFonts w:ascii="Times New Roman" w:hAnsi="Times New Roman" w:cs="Times New Roman"/>
          <w:sz w:val="24"/>
          <w:szCs w:val="24"/>
        </w:rPr>
        <w:t>6</w:t>
      </w:r>
      <w:r w:rsidR="00BD4F80" w:rsidRPr="00257E95">
        <w:rPr>
          <w:rFonts w:ascii="Times New Roman" w:hAnsi="Times New Roman" w:cs="Times New Roman"/>
          <w:sz w:val="24"/>
          <w:szCs w:val="24"/>
        </w:rPr>
        <w:t>.</w:t>
      </w:r>
      <w:r w:rsidR="000956B9">
        <w:rPr>
          <w:rFonts w:ascii="Times New Roman" w:hAnsi="Times New Roman" w:cs="Times New Roman"/>
          <w:sz w:val="24"/>
          <w:szCs w:val="24"/>
        </w:rPr>
        <w:t>4</w:t>
      </w:r>
      <w:r w:rsidR="00BD4F80" w:rsidRPr="00257E95">
        <w:rPr>
          <w:rFonts w:ascii="Times New Roman" w:hAnsi="Times New Roman" w:cs="Times New Roman"/>
          <w:sz w:val="24"/>
          <w:szCs w:val="24"/>
        </w:rPr>
        <w:t>.</w:t>
      </w:r>
      <w:r w:rsidR="000956B9">
        <w:rPr>
          <w:rFonts w:ascii="Times New Roman" w:hAnsi="Times New Roman" w:cs="Times New Roman"/>
          <w:sz w:val="24"/>
          <w:szCs w:val="24"/>
        </w:rPr>
        <w:t>6</w:t>
      </w:r>
      <w:r w:rsidR="00BD4F80" w:rsidRPr="00257E95">
        <w:rPr>
          <w:rFonts w:ascii="Times New Roman" w:hAnsi="Times New Roman" w:cs="Times New Roman"/>
          <w:sz w:val="24"/>
          <w:szCs w:val="24"/>
        </w:rPr>
        <w:t>.</w:t>
      </w:r>
      <w:r w:rsidR="0082707F" w:rsidRPr="00257E95">
        <w:rPr>
          <w:rFonts w:ascii="Times New Roman" w:hAnsi="Times New Roman" w:cs="Times New Roman"/>
          <w:sz w:val="24"/>
          <w:szCs w:val="24"/>
        </w:rPr>
        <w:t xml:space="preserve"> </w:t>
      </w:r>
      <w:r w:rsidR="00BD4F80" w:rsidRPr="00257E95">
        <w:rPr>
          <w:rFonts w:ascii="Times New Roman" w:hAnsi="Times New Roman" w:cs="Times New Roman"/>
          <w:sz w:val="24"/>
          <w:szCs w:val="24"/>
        </w:rPr>
        <w:t xml:space="preserve"> </w:t>
      </w:r>
      <w:r w:rsidRPr="00257E95">
        <w:rPr>
          <w:rFonts w:ascii="Times New Roman" w:hAnsi="Times New Roman" w:cs="Times New Roman"/>
          <w:sz w:val="24"/>
          <w:szCs w:val="24"/>
        </w:rPr>
        <w:t>punktā norādīt</w:t>
      </w:r>
      <w:r w:rsidR="00275071" w:rsidRPr="00257E95">
        <w:rPr>
          <w:rFonts w:ascii="Times New Roman" w:hAnsi="Times New Roman" w:cs="Times New Roman"/>
          <w:sz w:val="24"/>
          <w:szCs w:val="24"/>
        </w:rPr>
        <w:t>o</w:t>
      </w:r>
      <w:r w:rsidRPr="00257E95">
        <w:rPr>
          <w:rFonts w:ascii="Times New Roman" w:hAnsi="Times New Roman" w:cs="Times New Roman"/>
          <w:sz w:val="24"/>
          <w:szCs w:val="24"/>
        </w:rPr>
        <w:t xml:space="preserve"> speciālist</w:t>
      </w:r>
      <w:r w:rsidR="00FD5891" w:rsidRPr="00257E95">
        <w:rPr>
          <w:rFonts w:ascii="Times New Roman" w:hAnsi="Times New Roman" w:cs="Times New Roman"/>
          <w:sz w:val="24"/>
          <w:szCs w:val="24"/>
        </w:rPr>
        <w:t>a</w:t>
      </w:r>
      <w:r w:rsidRPr="00257E95">
        <w:rPr>
          <w:rFonts w:ascii="Times New Roman" w:hAnsi="Times New Roman" w:cs="Times New Roman"/>
          <w:sz w:val="24"/>
          <w:szCs w:val="24"/>
        </w:rPr>
        <w:t xml:space="preserve"> </w:t>
      </w:r>
      <w:r w:rsidRPr="00257E95">
        <w:rPr>
          <w:rFonts w:ascii="Times New Roman" w:hAnsi="Times New Roman" w:cs="Times New Roman"/>
          <w:bCs/>
          <w:sz w:val="24"/>
          <w:szCs w:val="24"/>
        </w:rPr>
        <w:lastRenderedPageBreak/>
        <w:t>pieredzi</w:t>
      </w:r>
      <w:r w:rsidRPr="00257E95">
        <w:rPr>
          <w:rFonts w:ascii="Times New Roman" w:hAnsi="Times New Roman" w:cs="Times New Roman"/>
          <w:sz w:val="24"/>
          <w:szCs w:val="24"/>
        </w:rPr>
        <w:t xml:space="preserve">, norādot </w:t>
      </w:r>
      <w:r w:rsidR="00ED0674" w:rsidRPr="00257E95">
        <w:rPr>
          <w:rFonts w:ascii="Times New Roman" w:eastAsia="Times New Roman" w:hAnsi="Times New Roman"/>
          <w:sz w:val="24"/>
          <w:szCs w:val="24"/>
        </w:rPr>
        <w:t xml:space="preserve">darbu pasūtītāju, </w:t>
      </w:r>
      <w:r w:rsidR="00D468B3" w:rsidRPr="00257E95">
        <w:rPr>
          <w:rFonts w:ascii="Times New Roman" w:eastAsia="Times New Roman" w:hAnsi="Times New Roman"/>
          <w:sz w:val="24"/>
          <w:szCs w:val="24"/>
        </w:rPr>
        <w:t>pakalpojuma</w:t>
      </w:r>
      <w:r w:rsidR="00ED0674" w:rsidRPr="00257E95">
        <w:rPr>
          <w:rFonts w:ascii="Times New Roman" w:eastAsia="Times New Roman" w:hAnsi="Times New Roman"/>
          <w:sz w:val="24"/>
          <w:szCs w:val="24"/>
        </w:rPr>
        <w:t xml:space="preserve"> nosaukumu un raksturojumu, darbu izpildes periodu (darbu saraksta paraugs nolikuma </w:t>
      </w:r>
      <w:r w:rsidR="00B01FEA" w:rsidRPr="00257E95">
        <w:rPr>
          <w:rFonts w:ascii="Times New Roman" w:eastAsia="Times New Roman" w:hAnsi="Times New Roman"/>
          <w:sz w:val="24"/>
          <w:szCs w:val="24"/>
        </w:rPr>
        <w:t>3</w:t>
      </w:r>
      <w:r w:rsidR="00ED0674" w:rsidRPr="00257E95">
        <w:rPr>
          <w:rFonts w:ascii="Times New Roman" w:eastAsia="Times New Roman" w:hAnsi="Times New Roman"/>
          <w:sz w:val="24"/>
          <w:szCs w:val="24"/>
        </w:rPr>
        <w:t>.pielikumā</w:t>
      </w:r>
      <w:r w:rsidRPr="00257E95">
        <w:rPr>
          <w:rFonts w:ascii="Times New Roman" w:hAnsi="Times New Roman" w:cs="Times New Roman"/>
          <w:sz w:val="24"/>
          <w:szCs w:val="24"/>
        </w:rPr>
        <w:t xml:space="preserve">), </w:t>
      </w:r>
      <w:r w:rsidRPr="00257E95">
        <w:rPr>
          <w:rFonts w:ascii="Times New Roman" w:hAnsi="Times New Roman" w:cs="Times New Roman"/>
          <w:b/>
          <w:sz w:val="24"/>
          <w:szCs w:val="24"/>
        </w:rPr>
        <w:t>obligāti pievienojot</w:t>
      </w:r>
      <w:r w:rsidRPr="00257E95">
        <w:rPr>
          <w:rFonts w:ascii="Times New Roman" w:hAnsi="Times New Roman" w:cs="Times New Roman"/>
          <w:sz w:val="24"/>
          <w:szCs w:val="24"/>
        </w:rPr>
        <w:t xml:space="preserve"> darbu pasūtītāj</w:t>
      </w:r>
      <w:r w:rsidR="00EA3E3B" w:rsidRPr="00257E95">
        <w:rPr>
          <w:rFonts w:ascii="Times New Roman" w:hAnsi="Times New Roman" w:cs="Times New Roman"/>
          <w:sz w:val="24"/>
          <w:szCs w:val="24"/>
        </w:rPr>
        <w:t>u</w:t>
      </w:r>
      <w:r w:rsidRPr="00257E95">
        <w:rPr>
          <w:rFonts w:ascii="Times New Roman" w:hAnsi="Times New Roman" w:cs="Times New Roman"/>
          <w:sz w:val="24"/>
          <w:szCs w:val="24"/>
        </w:rPr>
        <w:t xml:space="preserve"> izziņas (atsauksmes) par </w:t>
      </w:r>
      <w:r w:rsidR="00EA3E3B" w:rsidRPr="00257E95">
        <w:rPr>
          <w:rFonts w:ascii="Times New Roman" w:hAnsi="Times New Roman" w:cs="Times New Roman"/>
          <w:sz w:val="24"/>
          <w:szCs w:val="24"/>
        </w:rPr>
        <w:t>visiem</w:t>
      </w:r>
      <w:r w:rsidRPr="00257E95">
        <w:rPr>
          <w:rFonts w:ascii="Times New Roman" w:hAnsi="Times New Roman" w:cs="Times New Roman"/>
          <w:sz w:val="24"/>
          <w:szCs w:val="24"/>
        </w:rPr>
        <w:t xml:space="preserve"> sarakstā norādītajiem </w:t>
      </w:r>
      <w:r w:rsidR="00D468B3" w:rsidRPr="00257E95">
        <w:rPr>
          <w:rFonts w:ascii="Times New Roman" w:hAnsi="Times New Roman" w:cs="Times New Roman"/>
          <w:sz w:val="24"/>
          <w:szCs w:val="24"/>
        </w:rPr>
        <w:t>pakalpojumiem</w:t>
      </w:r>
      <w:r w:rsidR="00EA3E3B" w:rsidRPr="00257E95">
        <w:rPr>
          <w:rFonts w:ascii="Times New Roman" w:hAnsi="Times New Roman" w:cs="Times New Roman"/>
          <w:sz w:val="24"/>
          <w:szCs w:val="24"/>
        </w:rPr>
        <w:t>,</w:t>
      </w:r>
      <w:r w:rsidRPr="00257E95">
        <w:rPr>
          <w:rFonts w:ascii="Times New Roman" w:hAnsi="Times New Roman" w:cs="Times New Roman"/>
          <w:sz w:val="24"/>
          <w:szCs w:val="24"/>
        </w:rPr>
        <w:t xml:space="preserve"> kurās tas apliecina pretendenta piedāvāto speciālistu pieredzi nolikuma </w:t>
      </w:r>
      <w:r w:rsidR="0082707F" w:rsidRPr="00257E95">
        <w:rPr>
          <w:rFonts w:ascii="Times New Roman" w:hAnsi="Times New Roman" w:cs="Times New Roman"/>
          <w:sz w:val="24"/>
          <w:szCs w:val="24"/>
        </w:rPr>
        <w:t>16.</w:t>
      </w:r>
      <w:r w:rsidR="00F543CC">
        <w:rPr>
          <w:rFonts w:ascii="Times New Roman" w:hAnsi="Times New Roman" w:cs="Times New Roman"/>
          <w:sz w:val="24"/>
          <w:szCs w:val="24"/>
        </w:rPr>
        <w:t>4</w:t>
      </w:r>
      <w:r w:rsidR="0082707F" w:rsidRPr="00257E95">
        <w:rPr>
          <w:rFonts w:ascii="Times New Roman" w:hAnsi="Times New Roman" w:cs="Times New Roman"/>
          <w:sz w:val="24"/>
          <w:szCs w:val="24"/>
        </w:rPr>
        <w:t>.</w:t>
      </w:r>
      <w:r w:rsidR="00F543CC">
        <w:rPr>
          <w:rFonts w:ascii="Times New Roman" w:hAnsi="Times New Roman" w:cs="Times New Roman"/>
          <w:sz w:val="24"/>
          <w:szCs w:val="24"/>
        </w:rPr>
        <w:t>4</w:t>
      </w:r>
      <w:r w:rsidR="0082707F" w:rsidRPr="00257E95">
        <w:rPr>
          <w:rFonts w:ascii="Times New Roman" w:hAnsi="Times New Roman" w:cs="Times New Roman"/>
          <w:sz w:val="24"/>
          <w:szCs w:val="24"/>
        </w:rPr>
        <w:t>., 16.</w:t>
      </w:r>
      <w:r w:rsidR="00F543CC">
        <w:rPr>
          <w:rFonts w:ascii="Times New Roman" w:hAnsi="Times New Roman" w:cs="Times New Roman"/>
          <w:sz w:val="24"/>
          <w:szCs w:val="24"/>
        </w:rPr>
        <w:t>4</w:t>
      </w:r>
      <w:r w:rsidR="0082707F" w:rsidRPr="00257E95">
        <w:rPr>
          <w:rFonts w:ascii="Times New Roman" w:hAnsi="Times New Roman" w:cs="Times New Roman"/>
          <w:sz w:val="24"/>
          <w:szCs w:val="24"/>
        </w:rPr>
        <w:t>.</w:t>
      </w:r>
      <w:r w:rsidR="00F543CC">
        <w:rPr>
          <w:rFonts w:ascii="Times New Roman" w:hAnsi="Times New Roman" w:cs="Times New Roman"/>
          <w:sz w:val="24"/>
          <w:szCs w:val="24"/>
        </w:rPr>
        <w:t>6</w:t>
      </w:r>
      <w:r w:rsidR="0082707F" w:rsidRPr="00257E95">
        <w:rPr>
          <w:rFonts w:ascii="Times New Roman" w:hAnsi="Times New Roman" w:cs="Times New Roman"/>
          <w:sz w:val="24"/>
          <w:szCs w:val="24"/>
        </w:rPr>
        <w:t xml:space="preserve">.   </w:t>
      </w:r>
      <w:r w:rsidRPr="00257E95">
        <w:rPr>
          <w:rFonts w:ascii="Times New Roman" w:hAnsi="Times New Roman" w:cs="Times New Roman"/>
          <w:sz w:val="24"/>
          <w:szCs w:val="24"/>
        </w:rPr>
        <w:t>punktā minēto darbu veikšanā (ja pretendents objektīvu iemeslu dēļ nevar iesniegt darbu pasūtītāja izziņas, jāiesniedz citi dokumenti, kas apliecina speciālistu pieredzes atbilstību nolikuma prasībām)</w:t>
      </w:r>
      <w:r w:rsidR="00137FB8" w:rsidRPr="00257E95">
        <w:rPr>
          <w:rFonts w:ascii="Times New Roman" w:hAnsi="Times New Roman" w:cs="Times New Roman"/>
          <w:sz w:val="24"/>
          <w:szCs w:val="24"/>
        </w:rPr>
        <w:t>;</w:t>
      </w:r>
      <w:r w:rsidR="00892DD4" w:rsidRPr="00257E95">
        <w:rPr>
          <w:rFonts w:ascii="Times New Roman" w:hAnsi="Times New Roman" w:cs="Times New Roman"/>
          <w:sz w:val="24"/>
          <w:szCs w:val="24"/>
        </w:rPr>
        <w:t xml:space="preserve"> </w:t>
      </w:r>
    </w:p>
    <w:p w14:paraId="002FDABB" w14:textId="2BF8306C" w:rsidR="00906141" w:rsidRPr="00257E95" w:rsidRDefault="00906141"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257E95">
        <w:rPr>
          <w:rFonts w:ascii="Times New Roman" w:hAnsi="Times New Roman" w:cs="Times New Roman"/>
          <w:sz w:val="24"/>
          <w:szCs w:val="24"/>
        </w:rPr>
        <w:t xml:space="preserve">nolikuma </w:t>
      </w:r>
      <w:r w:rsidR="005B366C" w:rsidRPr="00257E95">
        <w:rPr>
          <w:rFonts w:ascii="Times New Roman" w:hAnsi="Times New Roman" w:cs="Times New Roman"/>
          <w:sz w:val="24"/>
          <w:szCs w:val="24"/>
        </w:rPr>
        <w:t>1</w:t>
      </w:r>
      <w:r w:rsidR="00D26321" w:rsidRPr="00257E95">
        <w:rPr>
          <w:rFonts w:ascii="Times New Roman" w:hAnsi="Times New Roman" w:cs="Times New Roman"/>
          <w:sz w:val="24"/>
          <w:szCs w:val="24"/>
        </w:rPr>
        <w:t>6</w:t>
      </w:r>
      <w:r w:rsidR="005B366C" w:rsidRPr="00257E95">
        <w:rPr>
          <w:rFonts w:ascii="Times New Roman" w:hAnsi="Times New Roman" w:cs="Times New Roman"/>
          <w:sz w:val="24"/>
          <w:szCs w:val="24"/>
        </w:rPr>
        <w:t>.</w:t>
      </w:r>
      <w:r w:rsidR="00F543CC">
        <w:rPr>
          <w:rFonts w:ascii="Times New Roman" w:hAnsi="Times New Roman" w:cs="Times New Roman"/>
          <w:sz w:val="24"/>
          <w:szCs w:val="24"/>
        </w:rPr>
        <w:t>4</w:t>
      </w:r>
      <w:r w:rsidR="005B366C" w:rsidRPr="00257E95">
        <w:rPr>
          <w:rFonts w:ascii="Times New Roman" w:hAnsi="Times New Roman" w:cs="Times New Roman"/>
          <w:sz w:val="24"/>
          <w:szCs w:val="24"/>
        </w:rPr>
        <w:t>.</w:t>
      </w:r>
      <w:r w:rsidRPr="00257E95">
        <w:rPr>
          <w:rFonts w:ascii="Times New Roman" w:hAnsi="Times New Roman" w:cs="Times New Roman"/>
          <w:sz w:val="24"/>
          <w:szCs w:val="24"/>
        </w:rPr>
        <w:t>punktā norādīto speciālistu apliecinājumus par gatavību veikt attiecīgā speciālista pienākumus iepirkuma līguma ietvaros, ja pretendents tiek atzīts par konkursa uzvarētāju</w:t>
      </w:r>
      <w:r w:rsidR="00892DD4" w:rsidRPr="00257E95">
        <w:rPr>
          <w:rFonts w:ascii="Times New Roman" w:hAnsi="Times New Roman" w:cs="Times New Roman"/>
          <w:sz w:val="24"/>
          <w:szCs w:val="24"/>
        </w:rPr>
        <w:t xml:space="preserve"> un </w:t>
      </w:r>
      <w:r w:rsidR="00893540" w:rsidRPr="00257E95">
        <w:rPr>
          <w:rFonts w:ascii="Times New Roman" w:hAnsi="Times New Roman" w:cs="Times New Roman"/>
          <w:sz w:val="24"/>
          <w:szCs w:val="24"/>
        </w:rPr>
        <w:t xml:space="preserve">pretendentam jānorāda, kāds būs </w:t>
      </w:r>
      <w:r w:rsidR="00772525" w:rsidRPr="00257E95">
        <w:rPr>
          <w:rFonts w:ascii="Times New Roman" w:hAnsi="Times New Roman" w:cs="Times New Roman"/>
          <w:sz w:val="24"/>
          <w:szCs w:val="24"/>
        </w:rPr>
        <w:t xml:space="preserve">tiesisko attiecību veids </w:t>
      </w:r>
      <w:r w:rsidR="007A389E" w:rsidRPr="00257E95">
        <w:rPr>
          <w:rFonts w:ascii="Times New Roman" w:hAnsi="Times New Roman" w:cs="Times New Roman"/>
          <w:sz w:val="24"/>
          <w:szCs w:val="24"/>
        </w:rPr>
        <w:t>(darba līgums, uzņēmuma līgums, vai tml</w:t>
      </w:r>
      <w:r w:rsidR="00E57538" w:rsidRPr="00257E95">
        <w:rPr>
          <w:rFonts w:ascii="Times New Roman" w:hAnsi="Times New Roman" w:cs="Times New Roman"/>
          <w:sz w:val="24"/>
          <w:szCs w:val="24"/>
        </w:rPr>
        <w:t>.</w:t>
      </w:r>
      <w:r w:rsidR="007A389E" w:rsidRPr="00257E95">
        <w:rPr>
          <w:rFonts w:ascii="Times New Roman" w:hAnsi="Times New Roman" w:cs="Times New Roman"/>
          <w:sz w:val="24"/>
          <w:szCs w:val="24"/>
        </w:rPr>
        <w:t xml:space="preserve">) </w:t>
      </w:r>
      <w:r w:rsidR="00772525" w:rsidRPr="00257E95">
        <w:rPr>
          <w:rFonts w:ascii="Times New Roman" w:hAnsi="Times New Roman" w:cs="Times New Roman"/>
          <w:sz w:val="24"/>
          <w:szCs w:val="24"/>
        </w:rPr>
        <w:t xml:space="preserve">starp pretendentu un nolikuma </w:t>
      </w:r>
      <w:r w:rsidR="005B366C" w:rsidRPr="00257E95">
        <w:rPr>
          <w:rFonts w:ascii="Times New Roman" w:hAnsi="Times New Roman" w:cs="Times New Roman"/>
          <w:sz w:val="24"/>
          <w:szCs w:val="24"/>
        </w:rPr>
        <w:t>1</w:t>
      </w:r>
      <w:r w:rsidR="00D26321" w:rsidRPr="00257E95">
        <w:rPr>
          <w:rFonts w:ascii="Times New Roman" w:hAnsi="Times New Roman" w:cs="Times New Roman"/>
          <w:sz w:val="24"/>
          <w:szCs w:val="24"/>
        </w:rPr>
        <w:t>6</w:t>
      </w:r>
      <w:r w:rsidR="005B366C" w:rsidRPr="00257E95">
        <w:rPr>
          <w:rFonts w:ascii="Times New Roman" w:hAnsi="Times New Roman" w:cs="Times New Roman"/>
          <w:sz w:val="24"/>
          <w:szCs w:val="24"/>
        </w:rPr>
        <w:t>.</w:t>
      </w:r>
      <w:r w:rsidR="00F543CC">
        <w:rPr>
          <w:rFonts w:ascii="Times New Roman" w:hAnsi="Times New Roman" w:cs="Times New Roman"/>
          <w:sz w:val="24"/>
          <w:szCs w:val="24"/>
        </w:rPr>
        <w:t>4</w:t>
      </w:r>
      <w:r w:rsidR="005B366C" w:rsidRPr="00257E95">
        <w:rPr>
          <w:rFonts w:ascii="Times New Roman" w:hAnsi="Times New Roman" w:cs="Times New Roman"/>
          <w:sz w:val="24"/>
          <w:szCs w:val="24"/>
        </w:rPr>
        <w:t>.</w:t>
      </w:r>
      <w:r w:rsidR="00772525" w:rsidRPr="00257E95">
        <w:rPr>
          <w:rFonts w:ascii="Times New Roman" w:hAnsi="Times New Roman" w:cs="Times New Roman"/>
          <w:sz w:val="24"/>
          <w:szCs w:val="24"/>
        </w:rPr>
        <w:t>punktā norādītajiem speciālistiem</w:t>
      </w:r>
      <w:r w:rsidRPr="00257E95">
        <w:rPr>
          <w:rFonts w:ascii="Times New Roman" w:hAnsi="Times New Roman" w:cs="Times New Roman"/>
          <w:sz w:val="24"/>
          <w:szCs w:val="24"/>
        </w:rPr>
        <w:t>;</w:t>
      </w:r>
    </w:p>
    <w:p w14:paraId="0C0B4D7B" w14:textId="6B667001" w:rsidR="00721D75" w:rsidRPr="00257E95" w:rsidRDefault="00575AED"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257E95">
        <w:rPr>
          <w:rFonts w:ascii="Times New Roman" w:hAnsi="Times New Roman" w:cs="Times New Roman"/>
          <w:sz w:val="24"/>
          <w:szCs w:val="24"/>
        </w:rPr>
        <w:t>d</w:t>
      </w:r>
      <w:r w:rsidR="00441E09" w:rsidRPr="00257E95">
        <w:rPr>
          <w:rFonts w:ascii="Times New Roman" w:hAnsi="Times New Roman" w:cs="Times New Roman"/>
          <w:sz w:val="24"/>
          <w:szCs w:val="24"/>
        </w:rPr>
        <w:t>okumenti, kas apliecina pretendenta rīcībā esošā personāla/darbinieku kvalifikāciju, tā atbilstību</w:t>
      </w:r>
      <w:r w:rsidR="00226547" w:rsidRPr="00257E95">
        <w:rPr>
          <w:rFonts w:ascii="Times New Roman" w:hAnsi="Times New Roman" w:cs="Times New Roman"/>
          <w:sz w:val="24"/>
          <w:szCs w:val="24"/>
        </w:rPr>
        <w:t xml:space="preserve"> nolikuma</w:t>
      </w:r>
      <w:r w:rsidR="00441E09" w:rsidRPr="00257E95">
        <w:rPr>
          <w:rFonts w:ascii="Times New Roman" w:hAnsi="Times New Roman" w:cs="Times New Roman"/>
          <w:sz w:val="24"/>
          <w:szCs w:val="24"/>
        </w:rPr>
        <w:t xml:space="preserve"> 1</w:t>
      </w:r>
      <w:r w:rsidR="00601FD7" w:rsidRPr="00257E95">
        <w:rPr>
          <w:rFonts w:ascii="Times New Roman" w:hAnsi="Times New Roman" w:cs="Times New Roman"/>
          <w:sz w:val="24"/>
          <w:szCs w:val="24"/>
        </w:rPr>
        <w:t>6</w:t>
      </w:r>
      <w:r w:rsidR="00441E09" w:rsidRPr="00257E95">
        <w:rPr>
          <w:rFonts w:ascii="Times New Roman" w:hAnsi="Times New Roman" w:cs="Times New Roman"/>
          <w:sz w:val="24"/>
          <w:szCs w:val="24"/>
        </w:rPr>
        <w:t>.</w:t>
      </w:r>
      <w:r w:rsidR="00F543CC">
        <w:rPr>
          <w:rFonts w:ascii="Times New Roman" w:hAnsi="Times New Roman" w:cs="Times New Roman"/>
          <w:sz w:val="24"/>
          <w:szCs w:val="24"/>
        </w:rPr>
        <w:t>4</w:t>
      </w:r>
      <w:r w:rsidRPr="00257E95">
        <w:rPr>
          <w:rFonts w:ascii="Times New Roman" w:hAnsi="Times New Roman" w:cs="Times New Roman"/>
          <w:sz w:val="24"/>
          <w:szCs w:val="24"/>
        </w:rPr>
        <w:t>.</w:t>
      </w:r>
      <w:r w:rsidR="008B63C3" w:rsidRPr="00257E95">
        <w:rPr>
          <w:rFonts w:ascii="Times New Roman" w:hAnsi="Times New Roman" w:cs="Times New Roman"/>
          <w:sz w:val="24"/>
          <w:szCs w:val="24"/>
        </w:rPr>
        <w:t>punktā</w:t>
      </w:r>
      <w:r w:rsidR="00441E09" w:rsidRPr="00257E95">
        <w:rPr>
          <w:rFonts w:ascii="Times New Roman" w:hAnsi="Times New Roman" w:cs="Times New Roman"/>
          <w:sz w:val="24"/>
          <w:szCs w:val="24"/>
        </w:rPr>
        <w:t xml:space="preserve"> noteiktajām prasībām (diploms, apliecības, atļaujas, sertifikāti u.tml.) un speciālistu saraksts, kas nodrošinās Pakalpojumu iepirkuma līguma ietvaros, ja pretendents tiks atzīts par Iepirkuma procedūras uzvarētāju, atbilstoši noteiktajai tabulai:</w:t>
      </w:r>
    </w:p>
    <w:tbl>
      <w:tblPr>
        <w:tblStyle w:val="TableGrid"/>
        <w:tblW w:w="0" w:type="auto"/>
        <w:jc w:val="center"/>
        <w:tblLook w:val="04A0" w:firstRow="1" w:lastRow="0" w:firstColumn="1" w:lastColumn="0" w:noHBand="0" w:noVBand="1"/>
      </w:tblPr>
      <w:tblGrid>
        <w:gridCol w:w="2290"/>
        <w:gridCol w:w="2234"/>
        <w:gridCol w:w="2274"/>
        <w:gridCol w:w="2263"/>
      </w:tblGrid>
      <w:tr w:rsidR="00734D75" w:rsidRPr="00257E95" w14:paraId="447A5864" w14:textId="77777777" w:rsidTr="007F7F56">
        <w:trPr>
          <w:jc w:val="center"/>
        </w:trPr>
        <w:tc>
          <w:tcPr>
            <w:tcW w:w="2336" w:type="dxa"/>
          </w:tcPr>
          <w:p w14:paraId="724D0F6E" w14:textId="5462C7F8" w:rsidR="00226547" w:rsidRPr="00257E95" w:rsidRDefault="00226547" w:rsidP="00721D75">
            <w:pPr>
              <w:widowControl w:val="0"/>
              <w:jc w:val="both"/>
              <w:rPr>
                <w:rFonts w:ascii="Times New Roman" w:hAnsi="Times New Roman" w:cs="Times New Roman"/>
                <w:sz w:val="24"/>
                <w:szCs w:val="24"/>
              </w:rPr>
            </w:pPr>
            <w:r w:rsidRPr="00257E95">
              <w:rPr>
                <w:rFonts w:ascii="Times New Roman" w:hAnsi="Times New Roman" w:cs="Times New Roman"/>
                <w:sz w:val="24"/>
                <w:szCs w:val="24"/>
              </w:rPr>
              <w:t xml:space="preserve">Speciālists atbilstoši nolikuma  </w:t>
            </w:r>
            <w:r w:rsidR="00AF3144" w:rsidRPr="00257E95">
              <w:rPr>
                <w:rFonts w:ascii="Times New Roman" w:hAnsi="Times New Roman" w:cs="Times New Roman"/>
                <w:sz w:val="24"/>
                <w:szCs w:val="24"/>
              </w:rPr>
              <w:t>_____</w:t>
            </w:r>
            <w:r w:rsidR="00F77C0B" w:rsidRPr="00257E95">
              <w:rPr>
                <w:rFonts w:ascii="Times New Roman" w:hAnsi="Times New Roman" w:cs="Times New Roman"/>
                <w:sz w:val="24"/>
                <w:szCs w:val="24"/>
              </w:rPr>
              <w:t>.punktam</w:t>
            </w:r>
          </w:p>
        </w:tc>
        <w:tc>
          <w:tcPr>
            <w:tcW w:w="2336" w:type="dxa"/>
          </w:tcPr>
          <w:p w14:paraId="1155EBDF" w14:textId="51FC0659" w:rsidR="00226547" w:rsidRPr="00257E95" w:rsidRDefault="00226547" w:rsidP="00721D75">
            <w:pPr>
              <w:widowControl w:val="0"/>
              <w:jc w:val="both"/>
              <w:rPr>
                <w:rFonts w:ascii="Times New Roman" w:hAnsi="Times New Roman" w:cs="Times New Roman"/>
                <w:sz w:val="24"/>
                <w:szCs w:val="24"/>
              </w:rPr>
            </w:pPr>
            <w:r w:rsidRPr="00257E95">
              <w:rPr>
                <w:rFonts w:ascii="Times New Roman" w:hAnsi="Times New Roman" w:cs="Times New Roman"/>
                <w:sz w:val="24"/>
                <w:szCs w:val="24"/>
              </w:rPr>
              <w:t>Vārds, uzvārds</w:t>
            </w:r>
          </w:p>
        </w:tc>
        <w:tc>
          <w:tcPr>
            <w:tcW w:w="2336" w:type="dxa"/>
          </w:tcPr>
          <w:p w14:paraId="284675B2" w14:textId="12242308" w:rsidR="00226547" w:rsidRPr="00257E95" w:rsidRDefault="00751B50" w:rsidP="00721D75">
            <w:pPr>
              <w:widowControl w:val="0"/>
              <w:jc w:val="both"/>
              <w:rPr>
                <w:rFonts w:ascii="Times New Roman" w:hAnsi="Times New Roman" w:cs="Times New Roman"/>
                <w:sz w:val="24"/>
                <w:szCs w:val="24"/>
              </w:rPr>
            </w:pPr>
            <w:r w:rsidRPr="00257E95">
              <w:rPr>
                <w:rFonts w:ascii="Times New Roman" w:hAnsi="Times New Roman" w:cs="Times New Roman"/>
                <w:sz w:val="24"/>
                <w:szCs w:val="24"/>
              </w:rPr>
              <w:t>Izglītība</w:t>
            </w:r>
            <w:r w:rsidR="00FD5891" w:rsidRPr="00257E95">
              <w:rPr>
                <w:rFonts w:ascii="Times New Roman" w:hAnsi="Times New Roman" w:cs="Times New Roman"/>
                <w:sz w:val="24"/>
                <w:szCs w:val="24"/>
              </w:rPr>
              <w:t>s</w:t>
            </w:r>
            <w:r w:rsidRPr="00257E95">
              <w:rPr>
                <w:rFonts w:ascii="Times New Roman" w:hAnsi="Times New Roman" w:cs="Times New Roman"/>
                <w:sz w:val="24"/>
                <w:szCs w:val="24"/>
              </w:rPr>
              <w:t xml:space="preserve"> un/vai kvalifikācija</w:t>
            </w:r>
            <w:r w:rsidR="00AF3144" w:rsidRPr="00257E95">
              <w:rPr>
                <w:rFonts w:ascii="Times New Roman" w:hAnsi="Times New Roman" w:cs="Times New Roman"/>
                <w:sz w:val="24"/>
                <w:szCs w:val="24"/>
              </w:rPr>
              <w:t>s apraksts</w:t>
            </w:r>
            <w:r w:rsidRPr="00257E95">
              <w:rPr>
                <w:rFonts w:ascii="Times New Roman" w:hAnsi="Times New Roman" w:cs="Times New Roman"/>
                <w:sz w:val="24"/>
                <w:szCs w:val="24"/>
              </w:rPr>
              <w:t xml:space="preserve"> </w:t>
            </w:r>
          </w:p>
        </w:tc>
        <w:tc>
          <w:tcPr>
            <w:tcW w:w="2336" w:type="dxa"/>
          </w:tcPr>
          <w:p w14:paraId="321E0388" w14:textId="0F60A361" w:rsidR="00226547" w:rsidRPr="00257E95" w:rsidRDefault="007F7F56" w:rsidP="00721D75">
            <w:pPr>
              <w:widowControl w:val="0"/>
              <w:jc w:val="both"/>
              <w:rPr>
                <w:rFonts w:ascii="Times New Roman" w:hAnsi="Times New Roman" w:cs="Times New Roman"/>
                <w:sz w:val="24"/>
                <w:szCs w:val="24"/>
              </w:rPr>
            </w:pPr>
            <w:r w:rsidRPr="00257E95">
              <w:rPr>
                <w:rFonts w:ascii="Times New Roman" w:hAnsi="Times New Roman" w:cs="Times New Roman"/>
                <w:sz w:val="24"/>
                <w:szCs w:val="24"/>
              </w:rPr>
              <w:t>Atbilstību prasībām apliecinošie dokumenti (diploms, apliecības, atļaujas, sertifikāti u.tml.)</w:t>
            </w:r>
          </w:p>
        </w:tc>
      </w:tr>
      <w:tr w:rsidR="00734D75" w:rsidRPr="00257E95" w14:paraId="2D93CBA9" w14:textId="77777777" w:rsidTr="007F7F56">
        <w:trPr>
          <w:jc w:val="center"/>
        </w:trPr>
        <w:tc>
          <w:tcPr>
            <w:tcW w:w="2336" w:type="dxa"/>
          </w:tcPr>
          <w:p w14:paraId="249DC1F5" w14:textId="77777777" w:rsidR="00226547" w:rsidRPr="00257E95" w:rsidRDefault="00226547" w:rsidP="00721D75">
            <w:pPr>
              <w:widowControl w:val="0"/>
              <w:jc w:val="both"/>
              <w:rPr>
                <w:rFonts w:ascii="Times New Roman" w:hAnsi="Times New Roman" w:cs="Times New Roman"/>
                <w:sz w:val="24"/>
                <w:szCs w:val="24"/>
              </w:rPr>
            </w:pPr>
          </w:p>
        </w:tc>
        <w:tc>
          <w:tcPr>
            <w:tcW w:w="2336" w:type="dxa"/>
          </w:tcPr>
          <w:p w14:paraId="53268E5F" w14:textId="77777777" w:rsidR="00226547" w:rsidRPr="00257E95" w:rsidRDefault="00226547" w:rsidP="00721D75">
            <w:pPr>
              <w:widowControl w:val="0"/>
              <w:jc w:val="both"/>
              <w:rPr>
                <w:rFonts w:ascii="Times New Roman" w:hAnsi="Times New Roman" w:cs="Times New Roman"/>
                <w:sz w:val="24"/>
                <w:szCs w:val="24"/>
              </w:rPr>
            </w:pPr>
          </w:p>
        </w:tc>
        <w:tc>
          <w:tcPr>
            <w:tcW w:w="2336" w:type="dxa"/>
          </w:tcPr>
          <w:p w14:paraId="0930BF76" w14:textId="77777777" w:rsidR="00226547" w:rsidRPr="00257E95" w:rsidRDefault="00226547" w:rsidP="00721D75">
            <w:pPr>
              <w:widowControl w:val="0"/>
              <w:jc w:val="both"/>
              <w:rPr>
                <w:rFonts w:ascii="Times New Roman" w:hAnsi="Times New Roman" w:cs="Times New Roman"/>
                <w:sz w:val="24"/>
                <w:szCs w:val="24"/>
              </w:rPr>
            </w:pPr>
          </w:p>
        </w:tc>
        <w:tc>
          <w:tcPr>
            <w:tcW w:w="2336" w:type="dxa"/>
          </w:tcPr>
          <w:p w14:paraId="2E2DC964" w14:textId="77777777" w:rsidR="00226547" w:rsidRPr="00257E95" w:rsidRDefault="00226547" w:rsidP="00721D75">
            <w:pPr>
              <w:widowControl w:val="0"/>
              <w:jc w:val="both"/>
              <w:rPr>
                <w:rFonts w:ascii="Times New Roman" w:hAnsi="Times New Roman" w:cs="Times New Roman"/>
                <w:sz w:val="24"/>
                <w:szCs w:val="24"/>
              </w:rPr>
            </w:pPr>
          </w:p>
        </w:tc>
      </w:tr>
    </w:tbl>
    <w:p w14:paraId="5975E73A" w14:textId="77777777" w:rsidR="00721D75" w:rsidRPr="00257E95" w:rsidRDefault="00721D75" w:rsidP="00092406">
      <w:pPr>
        <w:widowControl w:val="0"/>
        <w:spacing w:after="0" w:line="240" w:lineRule="auto"/>
        <w:jc w:val="both"/>
        <w:rPr>
          <w:rFonts w:ascii="Times New Roman" w:hAnsi="Times New Roman" w:cs="Times New Roman"/>
          <w:sz w:val="24"/>
          <w:szCs w:val="24"/>
        </w:rPr>
      </w:pPr>
    </w:p>
    <w:p w14:paraId="5E5C32FF" w14:textId="643B34DB" w:rsidR="0003771B" w:rsidRPr="00257E95" w:rsidRDefault="0003771B" w:rsidP="00961212">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257E95">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5DDAE73A" w14:textId="53E3CF39" w:rsidR="00186A1C" w:rsidRPr="00186A1C" w:rsidRDefault="0003771B" w:rsidP="00186A1C">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82110C">
        <w:rPr>
          <w:rFonts w:ascii="Times New Roman" w:hAnsi="Times New Roman" w:cs="Times New Roman"/>
          <w:sz w:val="24"/>
          <w:szCs w:val="24"/>
        </w:rPr>
        <w:t xml:space="preserve">nolikuma </w:t>
      </w:r>
      <w:r w:rsidR="000D0861" w:rsidRPr="0082110C">
        <w:rPr>
          <w:rFonts w:ascii="Times New Roman" w:hAnsi="Times New Roman" w:cs="Times New Roman"/>
          <w:sz w:val="24"/>
          <w:szCs w:val="24"/>
        </w:rPr>
        <w:t>1</w:t>
      </w:r>
      <w:r w:rsidR="001B56F1">
        <w:rPr>
          <w:rFonts w:ascii="Times New Roman" w:hAnsi="Times New Roman" w:cs="Times New Roman"/>
          <w:sz w:val="24"/>
          <w:szCs w:val="24"/>
        </w:rPr>
        <w:t>6</w:t>
      </w:r>
      <w:r w:rsidRPr="0082110C">
        <w:rPr>
          <w:rFonts w:ascii="Times New Roman" w:hAnsi="Times New Roman" w:cs="Times New Roman"/>
          <w:sz w:val="24"/>
          <w:szCs w:val="24"/>
        </w:rPr>
        <w:t>.</w:t>
      </w:r>
      <w:r w:rsidR="008F0923">
        <w:rPr>
          <w:rFonts w:ascii="Times New Roman" w:hAnsi="Times New Roman" w:cs="Times New Roman"/>
          <w:sz w:val="24"/>
          <w:szCs w:val="24"/>
        </w:rPr>
        <w:t>7</w:t>
      </w:r>
      <w:r w:rsidRPr="0082110C">
        <w:rPr>
          <w:rFonts w:ascii="Times New Roman" w:hAnsi="Times New Roman" w:cs="Times New Roman"/>
          <w:sz w:val="24"/>
          <w:szCs w:val="24"/>
        </w:rPr>
        <w:t xml:space="preserve">.punktā minētās vienošanās kopija, ja pretendents darbu izpildē plāno piesaistīt apakšuzņēmēju, kura </w:t>
      </w:r>
      <w:r w:rsidR="004409F8" w:rsidRPr="0082110C">
        <w:rPr>
          <w:rFonts w:ascii="Times New Roman" w:hAnsi="Times New Roman" w:cs="Times New Roman"/>
          <w:sz w:val="24"/>
          <w:szCs w:val="24"/>
        </w:rPr>
        <w:t xml:space="preserve">sniedzamo pakalpojumu </w:t>
      </w:r>
      <w:r w:rsidRPr="0082110C">
        <w:rPr>
          <w:rFonts w:ascii="Times New Roman" w:hAnsi="Times New Roman" w:cs="Times New Roman"/>
          <w:sz w:val="24"/>
          <w:szCs w:val="24"/>
        </w:rPr>
        <w:t xml:space="preserve">vērtība ir </w:t>
      </w:r>
      <w:r w:rsidRPr="0080568B">
        <w:rPr>
          <w:rFonts w:ascii="Times New Roman" w:hAnsi="Times New Roman" w:cs="Times New Roman"/>
          <w:sz w:val="24"/>
          <w:szCs w:val="24"/>
        </w:rPr>
        <w:t>vismaz 10</w:t>
      </w:r>
      <w:r w:rsidR="001D3434" w:rsidRPr="0080568B">
        <w:rPr>
          <w:rFonts w:ascii="Times New Roman" w:hAnsi="Times New Roman" w:cs="Times New Roman"/>
          <w:sz w:val="24"/>
          <w:szCs w:val="24"/>
        </w:rPr>
        <w:t xml:space="preserve"> 000 </w:t>
      </w:r>
      <w:r w:rsidR="001D3434" w:rsidRPr="0080568B">
        <w:rPr>
          <w:rFonts w:ascii="Times New Roman" w:hAnsi="Times New Roman" w:cs="Times New Roman"/>
          <w:i/>
          <w:iCs/>
          <w:sz w:val="24"/>
          <w:szCs w:val="24"/>
        </w:rPr>
        <w:t>euro</w:t>
      </w:r>
      <w:r w:rsidRPr="0080568B">
        <w:rPr>
          <w:rFonts w:ascii="Times New Roman" w:hAnsi="Times New Roman" w:cs="Times New Roman"/>
          <w:sz w:val="24"/>
          <w:szCs w:val="24"/>
        </w:rPr>
        <w:t>,</w:t>
      </w:r>
      <w:r w:rsidRPr="0082110C">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82110C">
        <w:rPr>
          <w:rFonts w:ascii="Times New Roman" w:hAnsi="Times New Roman" w:cs="Times New Roman"/>
          <w:sz w:val="24"/>
          <w:szCs w:val="24"/>
        </w:rPr>
        <w:t>1</w:t>
      </w:r>
      <w:r w:rsidR="000C3A6D" w:rsidRPr="0082110C">
        <w:rPr>
          <w:rFonts w:ascii="Times New Roman" w:hAnsi="Times New Roman" w:cs="Times New Roman"/>
          <w:sz w:val="24"/>
          <w:szCs w:val="24"/>
        </w:rPr>
        <w:t>5</w:t>
      </w:r>
      <w:r w:rsidR="004F76FC" w:rsidRPr="0082110C">
        <w:rPr>
          <w:rFonts w:ascii="Times New Roman" w:hAnsi="Times New Roman" w:cs="Times New Roman"/>
          <w:sz w:val="24"/>
          <w:szCs w:val="24"/>
        </w:rPr>
        <w:t>.1</w:t>
      </w:r>
      <w:r w:rsidRPr="0082110C">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82110C">
        <w:rPr>
          <w:rFonts w:ascii="Times New Roman" w:hAnsi="Times New Roman" w:cs="Times New Roman"/>
          <w:sz w:val="24"/>
          <w:szCs w:val="24"/>
        </w:rPr>
        <w:t>1</w:t>
      </w:r>
      <w:r w:rsidR="000C3A6D" w:rsidRPr="0082110C">
        <w:rPr>
          <w:rFonts w:ascii="Times New Roman" w:hAnsi="Times New Roman" w:cs="Times New Roman"/>
          <w:sz w:val="24"/>
          <w:szCs w:val="24"/>
        </w:rPr>
        <w:t>5</w:t>
      </w:r>
      <w:r w:rsidRPr="0082110C">
        <w:rPr>
          <w:rFonts w:ascii="Times New Roman" w:hAnsi="Times New Roman" w:cs="Times New Roman"/>
          <w:sz w:val="24"/>
          <w:szCs w:val="24"/>
        </w:rPr>
        <w:t>.1.punktam pārliecinās attiecīgo informāciju iegūstot publiskajā datubāzē. Ja apakšuzņēmējs ir ārvalstu persona un nav reģistrēts Latvijas Republikas</w:t>
      </w:r>
      <w:r w:rsidR="00A51C97" w:rsidRPr="0082110C">
        <w:rPr>
          <w:rFonts w:ascii="Times New Roman" w:hAnsi="Times New Roman" w:cs="Times New Roman"/>
          <w:sz w:val="24"/>
          <w:szCs w:val="24"/>
        </w:rPr>
        <w:t>.</w:t>
      </w:r>
      <w:r w:rsidRPr="0082110C">
        <w:rPr>
          <w:rFonts w:ascii="Times New Roman" w:hAnsi="Times New Roman" w:cs="Times New Roman"/>
          <w:sz w:val="24"/>
          <w:szCs w:val="24"/>
        </w:rPr>
        <w:t xml:space="preserve"> </w:t>
      </w:r>
    </w:p>
    <w:p w14:paraId="64022407" w14:textId="77777777" w:rsidR="00186A1C" w:rsidRPr="00186A1C" w:rsidRDefault="0003771B" w:rsidP="00186A1C">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186A1C">
        <w:rPr>
          <w:rFonts w:ascii="Times New Roman" w:hAnsi="Times New Roman" w:cs="Times New Roman"/>
          <w:sz w:val="24"/>
          <w:szCs w:val="24"/>
        </w:rPr>
        <w:t xml:space="preserve">Ņemot vērā, ka </w:t>
      </w:r>
      <w:r w:rsidR="006014A8" w:rsidRPr="00186A1C">
        <w:rPr>
          <w:rFonts w:ascii="Times New Roman" w:hAnsi="Times New Roman" w:cs="Times New Roman"/>
          <w:sz w:val="24"/>
          <w:szCs w:val="24"/>
        </w:rPr>
        <w:t>Sabiedrisko pakalpojumu sniedzēju</w:t>
      </w:r>
      <w:r w:rsidRPr="00186A1C">
        <w:rPr>
          <w:rFonts w:ascii="Times New Roman" w:hAnsi="Times New Roman" w:cs="Times New Roman"/>
          <w:sz w:val="24"/>
          <w:szCs w:val="24"/>
        </w:rPr>
        <w:t xml:space="preserve"> iepirkumu likuma izpratnē apakšuzņēmējs ir arī pretendenta apakšuzņēmēja piesaistīta vai nolīgta persona, kura </w:t>
      </w:r>
      <w:r w:rsidR="000F46B0" w:rsidRPr="00186A1C">
        <w:rPr>
          <w:rFonts w:ascii="Times New Roman" w:hAnsi="Times New Roman" w:cs="Times New Roman"/>
          <w:sz w:val="24"/>
          <w:szCs w:val="24"/>
        </w:rPr>
        <w:t>sniedz pakalpojumus</w:t>
      </w:r>
      <w:r w:rsidRPr="00186A1C">
        <w:rPr>
          <w:rFonts w:ascii="Times New Roman" w:hAnsi="Times New Roman" w:cs="Times New Roman"/>
          <w:sz w:val="24"/>
          <w:szCs w:val="24"/>
        </w:rPr>
        <w:t xml:space="preserve">, kas nepieciešami pasūtītāja noslēgtā </w:t>
      </w:r>
      <w:r w:rsidR="00E91158" w:rsidRPr="00186A1C">
        <w:rPr>
          <w:rFonts w:ascii="Times New Roman" w:hAnsi="Times New Roman" w:cs="Times New Roman"/>
          <w:sz w:val="24"/>
          <w:szCs w:val="24"/>
        </w:rPr>
        <w:t>pakalpojuma</w:t>
      </w:r>
      <w:r w:rsidRPr="00186A1C">
        <w:rPr>
          <w:rFonts w:ascii="Times New Roman" w:hAnsi="Times New Roman" w:cs="Times New Roman"/>
          <w:sz w:val="24"/>
          <w:szCs w:val="24"/>
        </w:rPr>
        <w:t xml:space="preserve"> līguma izpildei, neatkarīgi no tā, vai šī persona </w:t>
      </w:r>
      <w:r w:rsidR="00E91158" w:rsidRPr="00186A1C">
        <w:rPr>
          <w:rFonts w:ascii="Times New Roman" w:hAnsi="Times New Roman" w:cs="Times New Roman"/>
          <w:sz w:val="24"/>
          <w:szCs w:val="24"/>
        </w:rPr>
        <w:t>pakalpojumu sniedz</w:t>
      </w:r>
      <w:r w:rsidRPr="00186A1C">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sidRPr="00186A1C">
        <w:rPr>
          <w:rFonts w:ascii="Times New Roman" w:hAnsi="Times New Roman" w:cs="Times New Roman"/>
          <w:sz w:val="24"/>
          <w:szCs w:val="24"/>
        </w:rPr>
        <w:t>sniedzamo pakalpojumu</w:t>
      </w:r>
      <w:r w:rsidRPr="00186A1C">
        <w:rPr>
          <w:rFonts w:ascii="Times New Roman" w:hAnsi="Times New Roman" w:cs="Times New Roman"/>
          <w:sz w:val="24"/>
          <w:szCs w:val="24"/>
        </w:rPr>
        <w:t xml:space="preserve"> vērtība ir vismaz 10</w:t>
      </w:r>
      <w:r w:rsidR="001D3434" w:rsidRPr="00186A1C">
        <w:rPr>
          <w:rFonts w:ascii="Times New Roman" w:hAnsi="Times New Roman" w:cs="Times New Roman"/>
          <w:sz w:val="24"/>
          <w:szCs w:val="24"/>
        </w:rPr>
        <w:t xml:space="preserve"> 000 </w:t>
      </w:r>
      <w:r w:rsidR="001D3434" w:rsidRPr="00186A1C">
        <w:rPr>
          <w:rFonts w:ascii="Times New Roman" w:hAnsi="Times New Roman" w:cs="Times New Roman"/>
          <w:i/>
          <w:iCs/>
          <w:sz w:val="24"/>
          <w:szCs w:val="24"/>
        </w:rPr>
        <w:t>euro</w:t>
      </w:r>
      <w:r w:rsidR="00AB2BB1" w:rsidRPr="00186A1C">
        <w:rPr>
          <w:rFonts w:ascii="Times New Roman" w:hAnsi="Times New Roman" w:cs="Times New Roman"/>
          <w:sz w:val="24"/>
          <w:szCs w:val="24"/>
        </w:rPr>
        <w:t>.</w:t>
      </w:r>
    </w:p>
    <w:p w14:paraId="52165D70" w14:textId="738C2F5E" w:rsidR="009D2E56" w:rsidRPr="00186A1C" w:rsidRDefault="004F1352" w:rsidP="00186A1C">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186A1C">
        <w:rPr>
          <w:rFonts w:ascii="Times New Roman" w:hAnsi="Times New Roman" w:cs="Times New Roman"/>
          <w:sz w:val="24"/>
          <w:szCs w:val="24"/>
        </w:rPr>
        <w:t>Lai izvērtētu, vai apakšuzņēmēja sniedzamo pakalpojumu vērtība ir vismaz 10</w:t>
      </w:r>
      <w:r w:rsidR="001D3434" w:rsidRPr="00186A1C">
        <w:rPr>
          <w:rFonts w:ascii="Times New Roman" w:hAnsi="Times New Roman" w:cs="Times New Roman"/>
          <w:sz w:val="24"/>
          <w:szCs w:val="24"/>
        </w:rPr>
        <w:t xml:space="preserve"> 000 </w:t>
      </w:r>
      <w:r w:rsidR="001D3434" w:rsidRPr="00186A1C">
        <w:rPr>
          <w:rFonts w:ascii="Times New Roman" w:hAnsi="Times New Roman" w:cs="Times New Roman"/>
          <w:i/>
          <w:iCs/>
          <w:sz w:val="24"/>
          <w:szCs w:val="24"/>
        </w:rPr>
        <w:t>euro</w:t>
      </w:r>
      <w:r w:rsidRPr="00186A1C">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009D2E56" w:rsidRPr="00186A1C">
        <w:rPr>
          <w:rFonts w:ascii="Times New Roman" w:hAnsi="Times New Roman" w:cs="Times New Roman"/>
          <w:strike/>
          <w:sz w:val="24"/>
          <w:szCs w:val="24"/>
        </w:rPr>
        <w:t xml:space="preserve"> </w:t>
      </w:r>
      <w:r w:rsidRPr="00186A1C">
        <w:rPr>
          <w:rFonts w:ascii="Times New Roman" w:hAnsi="Times New Roman" w:cs="Times New Roman"/>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65919718" w:rsidR="0003771B" w:rsidRPr="0082110C" w:rsidRDefault="0003771B" w:rsidP="00961212">
      <w:pPr>
        <w:pStyle w:val="ListParagraph"/>
        <w:numPr>
          <w:ilvl w:val="1"/>
          <w:numId w:val="1"/>
        </w:numPr>
        <w:tabs>
          <w:tab w:val="left" w:pos="567"/>
        </w:tabs>
        <w:spacing w:after="0"/>
        <w:jc w:val="both"/>
        <w:rPr>
          <w:rFonts w:ascii="Times New Roman" w:hAnsi="Times New Roman" w:cs="Times New Roman"/>
          <w:sz w:val="24"/>
          <w:szCs w:val="24"/>
        </w:rPr>
      </w:pPr>
      <w:r w:rsidRPr="0082110C">
        <w:rPr>
          <w:rFonts w:ascii="Times New Roman" w:hAnsi="Times New Roman" w:cs="Times New Roman"/>
          <w:sz w:val="24"/>
          <w:szCs w:val="24"/>
        </w:rPr>
        <w:t xml:space="preserve">nolikuma </w:t>
      </w:r>
      <w:r w:rsidR="00E926F6" w:rsidRPr="0082110C">
        <w:rPr>
          <w:rFonts w:ascii="Times New Roman" w:hAnsi="Times New Roman" w:cs="Times New Roman"/>
          <w:sz w:val="24"/>
          <w:szCs w:val="24"/>
        </w:rPr>
        <w:t>1</w:t>
      </w:r>
      <w:r w:rsidR="00FE07FE">
        <w:rPr>
          <w:rFonts w:ascii="Times New Roman" w:hAnsi="Times New Roman" w:cs="Times New Roman"/>
          <w:sz w:val="24"/>
          <w:szCs w:val="24"/>
        </w:rPr>
        <w:t>6</w:t>
      </w:r>
      <w:r w:rsidR="00D02405" w:rsidRPr="0082110C">
        <w:rPr>
          <w:rFonts w:ascii="Times New Roman" w:hAnsi="Times New Roman" w:cs="Times New Roman"/>
          <w:sz w:val="24"/>
          <w:szCs w:val="24"/>
        </w:rPr>
        <w:t>.</w:t>
      </w:r>
      <w:r w:rsidR="0030180E">
        <w:rPr>
          <w:rFonts w:ascii="Times New Roman" w:hAnsi="Times New Roman" w:cs="Times New Roman"/>
          <w:sz w:val="24"/>
          <w:szCs w:val="24"/>
        </w:rPr>
        <w:t>8</w:t>
      </w:r>
      <w:r w:rsidRPr="0082110C">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w:t>
      </w:r>
      <w:r w:rsidRPr="0082110C">
        <w:rPr>
          <w:rFonts w:ascii="Times New Roman" w:hAnsi="Times New Roman" w:cs="Times New Roman"/>
          <w:sz w:val="24"/>
          <w:szCs w:val="24"/>
        </w:rPr>
        <w:lastRenderedPageBreak/>
        <w:t xml:space="preserve">pretendents, lai apliecinātu tā kvalifikācijas atbilstību nolikumā noteiktajām prasībām, balstās uz citas personas iespējām. </w:t>
      </w:r>
    </w:p>
    <w:p w14:paraId="75E85884" w14:textId="77379FF5" w:rsidR="0003771B" w:rsidRPr="0082110C" w:rsidRDefault="0003771B" w:rsidP="00961212">
      <w:pPr>
        <w:pStyle w:val="ListParagraph"/>
        <w:numPr>
          <w:ilvl w:val="1"/>
          <w:numId w:val="1"/>
        </w:numPr>
        <w:tabs>
          <w:tab w:val="left" w:pos="567"/>
        </w:tabs>
        <w:spacing w:after="100" w:afterAutospacing="1"/>
        <w:jc w:val="both"/>
        <w:rPr>
          <w:rFonts w:ascii="Times New Roman" w:hAnsi="Times New Roman" w:cs="Times New Roman"/>
          <w:sz w:val="24"/>
          <w:szCs w:val="24"/>
        </w:rPr>
      </w:pPr>
      <w:r w:rsidRPr="0082110C">
        <w:rPr>
          <w:rFonts w:ascii="Times New Roman" w:hAnsi="Times New Roman" w:cs="Times New Roman"/>
          <w:sz w:val="24"/>
          <w:szCs w:val="24"/>
        </w:rPr>
        <w:t xml:space="preserve">dokuments, kas apliecina piedāvājuma nodrošinājumu nolikuma </w:t>
      </w:r>
      <w:r w:rsidR="00972B25" w:rsidRPr="0082110C">
        <w:rPr>
          <w:rFonts w:ascii="Times New Roman" w:hAnsi="Times New Roman" w:cs="Times New Roman"/>
          <w:sz w:val="24"/>
          <w:szCs w:val="24"/>
        </w:rPr>
        <w:t>7</w:t>
      </w:r>
      <w:r w:rsidRPr="0082110C">
        <w:rPr>
          <w:rFonts w:ascii="Times New Roman" w:hAnsi="Times New Roman" w:cs="Times New Roman"/>
          <w:sz w:val="24"/>
          <w:szCs w:val="24"/>
        </w:rPr>
        <w:t>.1.punktā paredzētajā apmērā un kārtībā;</w:t>
      </w:r>
    </w:p>
    <w:p w14:paraId="6D98C433" w14:textId="2D0A873A" w:rsidR="0003771B" w:rsidRPr="00257E95" w:rsidRDefault="0003771B" w:rsidP="00961212">
      <w:pPr>
        <w:pStyle w:val="ListParagraph"/>
        <w:numPr>
          <w:ilvl w:val="1"/>
          <w:numId w:val="1"/>
        </w:numPr>
        <w:tabs>
          <w:tab w:val="left" w:pos="567"/>
        </w:tabs>
        <w:spacing w:after="0"/>
        <w:jc w:val="both"/>
        <w:rPr>
          <w:rFonts w:ascii="Times New Roman" w:hAnsi="Times New Roman" w:cs="Times New Roman"/>
          <w:sz w:val="24"/>
          <w:szCs w:val="24"/>
        </w:rPr>
      </w:pPr>
      <w:r w:rsidRPr="0082110C">
        <w:rPr>
          <w:rFonts w:ascii="Times New Roman" w:hAnsi="Times New Roman" w:cs="Times New Roman"/>
          <w:sz w:val="24"/>
          <w:szCs w:val="24"/>
        </w:rPr>
        <w:t xml:space="preserve">pretendenta amatpersonas ar paraksta tiesībām izdota pilnvara, ja piedāvājumu </w:t>
      </w:r>
      <w:r w:rsidRPr="00257E95">
        <w:rPr>
          <w:rFonts w:ascii="Times New Roman" w:hAnsi="Times New Roman" w:cs="Times New Roman"/>
          <w:sz w:val="24"/>
          <w:szCs w:val="24"/>
        </w:rPr>
        <w:t>neparaksta pretendenta amatpersona ar paraksta tiesībām</w:t>
      </w:r>
      <w:r w:rsidR="00246FA1" w:rsidRPr="00257E95">
        <w:rPr>
          <w:rFonts w:ascii="Times New Roman" w:hAnsi="Times New Roman" w:cs="Times New Roman"/>
          <w:b/>
          <w:sz w:val="24"/>
          <w:szCs w:val="24"/>
        </w:rPr>
        <w:t>;</w:t>
      </w:r>
    </w:p>
    <w:p w14:paraId="11562A53" w14:textId="3B82040F" w:rsidR="0003771B" w:rsidRPr="00257E95" w:rsidRDefault="0003771B" w:rsidP="00961212">
      <w:pPr>
        <w:numPr>
          <w:ilvl w:val="1"/>
          <w:numId w:val="1"/>
        </w:numPr>
        <w:spacing w:after="0" w:line="240" w:lineRule="auto"/>
        <w:jc w:val="both"/>
        <w:rPr>
          <w:rFonts w:ascii="Times New Roman" w:hAnsi="Times New Roman" w:cs="Times New Roman"/>
          <w:sz w:val="24"/>
          <w:szCs w:val="24"/>
        </w:rPr>
      </w:pPr>
      <w:r w:rsidRPr="00257E95">
        <w:rPr>
          <w:rFonts w:ascii="Times New Roman" w:hAnsi="Times New Roman" w:cs="Times New Roman"/>
          <w:sz w:val="24"/>
          <w:szCs w:val="24"/>
        </w:rPr>
        <w:t xml:space="preserve">Ja pretendents ir apvienība, tad katram no apvienības dalībniekiem jāiesniedz visa nolikuma </w:t>
      </w:r>
      <w:r w:rsidR="00182D5C" w:rsidRPr="00257E95">
        <w:rPr>
          <w:rFonts w:ascii="Times New Roman" w:hAnsi="Times New Roman" w:cs="Times New Roman"/>
          <w:sz w:val="24"/>
          <w:szCs w:val="24"/>
        </w:rPr>
        <w:t>1</w:t>
      </w:r>
      <w:r w:rsidR="0000496C" w:rsidRPr="00257E95">
        <w:rPr>
          <w:rFonts w:ascii="Times New Roman" w:hAnsi="Times New Roman" w:cs="Times New Roman"/>
          <w:sz w:val="24"/>
          <w:szCs w:val="24"/>
        </w:rPr>
        <w:t>7</w:t>
      </w:r>
      <w:r w:rsidR="00F8673E" w:rsidRPr="00257E95">
        <w:rPr>
          <w:rFonts w:ascii="Times New Roman" w:hAnsi="Times New Roman" w:cs="Times New Roman"/>
          <w:sz w:val="24"/>
          <w:szCs w:val="24"/>
        </w:rPr>
        <w:t>.1</w:t>
      </w:r>
      <w:r w:rsidR="00DE339D" w:rsidRPr="00257E95">
        <w:rPr>
          <w:rFonts w:ascii="Times New Roman" w:hAnsi="Times New Roman" w:cs="Times New Roman"/>
          <w:sz w:val="24"/>
          <w:szCs w:val="24"/>
        </w:rPr>
        <w:t>.</w:t>
      </w:r>
      <w:r w:rsidRPr="00257E95">
        <w:rPr>
          <w:rFonts w:ascii="Times New Roman" w:hAnsi="Times New Roman" w:cs="Times New Roman"/>
          <w:sz w:val="24"/>
          <w:szCs w:val="24"/>
        </w:rPr>
        <w:t xml:space="preserve">punktā paredzētā informācija. Savukārt, nolikuma </w:t>
      </w:r>
      <w:r w:rsidR="00182D5C" w:rsidRPr="00257E95">
        <w:rPr>
          <w:rFonts w:ascii="Times New Roman" w:hAnsi="Times New Roman" w:cs="Times New Roman"/>
          <w:sz w:val="24"/>
          <w:szCs w:val="24"/>
        </w:rPr>
        <w:t>1</w:t>
      </w:r>
      <w:r w:rsidR="0000496C" w:rsidRPr="00257E95">
        <w:rPr>
          <w:rFonts w:ascii="Times New Roman" w:hAnsi="Times New Roman" w:cs="Times New Roman"/>
          <w:sz w:val="24"/>
          <w:szCs w:val="24"/>
        </w:rPr>
        <w:t>7</w:t>
      </w:r>
      <w:r w:rsidR="00182D5C" w:rsidRPr="00257E95">
        <w:rPr>
          <w:rFonts w:ascii="Times New Roman" w:hAnsi="Times New Roman" w:cs="Times New Roman"/>
          <w:sz w:val="24"/>
          <w:szCs w:val="24"/>
        </w:rPr>
        <w:t>.3., 1</w:t>
      </w:r>
      <w:r w:rsidR="0000496C" w:rsidRPr="00257E95">
        <w:rPr>
          <w:rFonts w:ascii="Times New Roman" w:hAnsi="Times New Roman" w:cs="Times New Roman"/>
          <w:sz w:val="24"/>
          <w:szCs w:val="24"/>
        </w:rPr>
        <w:t>7</w:t>
      </w:r>
      <w:r w:rsidR="00182D5C" w:rsidRPr="00257E95">
        <w:rPr>
          <w:rFonts w:ascii="Times New Roman" w:hAnsi="Times New Roman" w:cs="Times New Roman"/>
          <w:sz w:val="24"/>
          <w:szCs w:val="24"/>
        </w:rPr>
        <w:t xml:space="preserve">.4., </w:t>
      </w:r>
      <w:r w:rsidR="00593A51" w:rsidRPr="00257E95">
        <w:rPr>
          <w:rFonts w:ascii="Times New Roman" w:hAnsi="Times New Roman" w:cs="Times New Roman"/>
          <w:sz w:val="24"/>
          <w:szCs w:val="24"/>
        </w:rPr>
        <w:t>1</w:t>
      </w:r>
      <w:r w:rsidR="0000496C" w:rsidRPr="00257E95">
        <w:rPr>
          <w:rFonts w:ascii="Times New Roman" w:hAnsi="Times New Roman" w:cs="Times New Roman"/>
          <w:sz w:val="24"/>
          <w:szCs w:val="24"/>
        </w:rPr>
        <w:t>7</w:t>
      </w:r>
      <w:r w:rsidR="00593A51" w:rsidRPr="00257E95">
        <w:rPr>
          <w:rFonts w:ascii="Times New Roman" w:hAnsi="Times New Roman" w:cs="Times New Roman"/>
          <w:sz w:val="24"/>
          <w:szCs w:val="24"/>
        </w:rPr>
        <w:t>.5., 1</w:t>
      </w:r>
      <w:r w:rsidR="0000496C" w:rsidRPr="00257E95">
        <w:rPr>
          <w:rFonts w:ascii="Times New Roman" w:hAnsi="Times New Roman" w:cs="Times New Roman"/>
          <w:sz w:val="24"/>
          <w:szCs w:val="24"/>
        </w:rPr>
        <w:t>7</w:t>
      </w:r>
      <w:r w:rsidR="00593A51" w:rsidRPr="00257E95">
        <w:rPr>
          <w:rFonts w:ascii="Times New Roman" w:hAnsi="Times New Roman" w:cs="Times New Roman"/>
          <w:sz w:val="24"/>
          <w:szCs w:val="24"/>
        </w:rPr>
        <w:t>.6., 1</w:t>
      </w:r>
      <w:r w:rsidR="0000496C" w:rsidRPr="00257E95">
        <w:rPr>
          <w:rFonts w:ascii="Times New Roman" w:hAnsi="Times New Roman" w:cs="Times New Roman"/>
          <w:sz w:val="24"/>
          <w:szCs w:val="24"/>
        </w:rPr>
        <w:t>7</w:t>
      </w:r>
      <w:r w:rsidR="00593A51" w:rsidRPr="00257E95">
        <w:rPr>
          <w:rFonts w:ascii="Times New Roman" w:hAnsi="Times New Roman" w:cs="Times New Roman"/>
          <w:sz w:val="24"/>
          <w:szCs w:val="24"/>
        </w:rPr>
        <w:t>.7., 1</w:t>
      </w:r>
      <w:r w:rsidR="0000496C" w:rsidRPr="00257E95">
        <w:rPr>
          <w:rFonts w:ascii="Times New Roman" w:hAnsi="Times New Roman" w:cs="Times New Roman"/>
          <w:sz w:val="24"/>
          <w:szCs w:val="24"/>
        </w:rPr>
        <w:t>7</w:t>
      </w:r>
      <w:r w:rsidR="00593A51" w:rsidRPr="00257E95">
        <w:rPr>
          <w:rFonts w:ascii="Times New Roman" w:hAnsi="Times New Roman" w:cs="Times New Roman"/>
          <w:sz w:val="24"/>
          <w:szCs w:val="24"/>
        </w:rPr>
        <w:t>.10</w:t>
      </w:r>
      <w:r w:rsidRPr="00257E95">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182093" w:rsidRPr="00257E95">
        <w:rPr>
          <w:rFonts w:ascii="Times New Roman" w:hAnsi="Times New Roman" w:cs="Times New Roman"/>
          <w:sz w:val="24"/>
          <w:szCs w:val="24"/>
        </w:rPr>
        <w:t>1</w:t>
      </w:r>
      <w:r w:rsidR="005B1F5B">
        <w:rPr>
          <w:rFonts w:ascii="Times New Roman" w:hAnsi="Times New Roman" w:cs="Times New Roman"/>
          <w:sz w:val="24"/>
          <w:szCs w:val="24"/>
        </w:rPr>
        <w:t>7</w:t>
      </w:r>
      <w:r w:rsidR="00182093" w:rsidRPr="00257E95">
        <w:rPr>
          <w:rFonts w:ascii="Times New Roman" w:hAnsi="Times New Roman" w:cs="Times New Roman"/>
          <w:sz w:val="24"/>
          <w:szCs w:val="24"/>
        </w:rPr>
        <w:t>.</w:t>
      </w:r>
      <w:r w:rsidR="009748C6" w:rsidRPr="00257E95">
        <w:rPr>
          <w:rFonts w:ascii="Times New Roman" w:hAnsi="Times New Roman" w:cs="Times New Roman"/>
          <w:sz w:val="24"/>
          <w:szCs w:val="24"/>
        </w:rPr>
        <w:t>7</w:t>
      </w:r>
      <w:r w:rsidR="00182093" w:rsidRPr="00257E95">
        <w:rPr>
          <w:rFonts w:ascii="Times New Roman" w:hAnsi="Times New Roman" w:cs="Times New Roman"/>
          <w:sz w:val="24"/>
          <w:szCs w:val="24"/>
        </w:rPr>
        <w:t>., 1</w:t>
      </w:r>
      <w:r w:rsidR="009748C6" w:rsidRPr="00257E95">
        <w:rPr>
          <w:rFonts w:ascii="Times New Roman" w:hAnsi="Times New Roman" w:cs="Times New Roman"/>
          <w:sz w:val="24"/>
          <w:szCs w:val="24"/>
        </w:rPr>
        <w:t>7</w:t>
      </w:r>
      <w:r w:rsidR="00182093" w:rsidRPr="00257E95">
        <w:rPr>
          <w:rFonts w:ascii="Times New Roman" w:hAnsi="Times New Roman" w:cs="Times New Roman"/>
          <w:sz w:val="24"/>
          <w:szCs w:val="24"/>
        </w:rPr>
        <w:t>.8., 1</w:t>
      </w:r>
      <w:r w:rsidR="009748C6" w:rsidRPr="00257E95">
        <w:rPr>
          <w:rFonts w:ascii="Times New Roman" w:hAnsi="Times New Roman" w:cs="Times New Roman"/>
          <w:sz w:val="24"/>
          <w:szCs w:val="24"/>
        </w:rPr>
        <w:t>7</w:t>
      </w:r>
      <w:r w:rsidR="00182093" w:rsidRPr="00257E95">
        <w:rPr>
          <w:rFonts w:ascii="Times New Roman" w:hAnsi="Times New Roman" w:cs="Times New Roman"/>
          <w:sz w:val="24"/>
          <w:szCs w:val="24"/>
        </w:rPr>
        <w:t>.9., 1</w:t>
      </w:r>
      <w:r w:rsidR="009748C6" w:rsidRPr="00257E95">
        <w:rPr>
          <w:rFonts w:ascii="Times New Roman" w:hAnsi="Times New Roman" w:cs="Times New Roman"/>
          <w:sz w:val="24"/>
          <w:szCs w:val="24"/>
        </w:rPr>
        <w:t>7</w:t>
      </w:r>
      <w:r w:rsidR="00182093" w:rsidRPr="00257E95">
        <w:rPr>
          <w:rFonts w:ascii="Times New Roman" w:hAnsi="Times New Roman" w:cs="Times New Roman"/>
          <w:sz w:val="24"/>
          <w:szCs w:val="24"/>
        </w:rPr>
        <w:t>.11</w:t>
      </w:r>
      <w:r w:rsidRPr="00257E95">
        <w:rPr>
          <w:rFonts w:ascii="Times New Roman" w:hAnsi="Times New Roman" w:cs="Times New Roman"/>
          <w:sz w:val="24"/>
          <w:szCs w:val="24"/>
        </w:rPr>
        <w:t>.punktā paredzēto informāciju (vai apliecinājumu) apvienības dalībnieki iesniedz kopā</w:t>
      </w:r>
      <w:r w:rsidR="00246FA1" w:rsidRPr="00257E95">
        <w:rPr>
          <w:rFonts w:ascii="Times New Roman" w:hAnsi="Times New Roman" w:cs="Times New Roman"/>
          <w:sz w:val="24"/>
          <w:szCs w:val="24"/>
        </w:rPr>
        <w:t>;</w:t>
      </w:r>
    </w:p>
    <w:p w14:paraId="6B4B3A85" w14:textId="7DF8E6C4" w:rsidR="00F34B36" w:rsidRPr="0082110C" w:rsidRDefault="00C638D4" w:rsidP="00F34B36">
      <w:pPr>
        <w:numPr>
          <w:ilvl w:val="1"/>
          <w:numId w:val="1"/>
        </w:numPr>
        <w:spacing w:after="0" w:line="240" w:lineRule="auto"/>
        <w:jc w:val="both"/>
        <w:rPr>
          <w:rFonts w:ascii="Times New Roman" w:hAnsi="Times New Roman" w:cs="Times New Roman"/>
          <w:sz w:val="24"/>
          <w:szCs w:val="24"/>
        </w:rPr>
      </w:pPr>
      <w:r w:rsidRPr="00257E95">
        <w:rPr>
          <w:rFonts w:ascii="Times New Roman" w:hAnsi="Times New Roman" w:cs="Times New Roman"/>
          <w:sz w:val="24"/>
          <w:szCs w:val="24"/>
        </w:rPr>
        <w:t>Kā sākotnējo pierādījumu atbilstībai iepirkuma procedūras dokumentos noteiktajām pretendentu atlases prasībām (nolikuma IV.sadaļa)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w:t>
      </w:r>
      <w:r w:rsidRPr="0082110C">
        <w:rPr>
          <w:rFonts w:ascii="Times New Roman" w:hAnsi="Times New Roman" w:cs="Times New Roman"/>
          <w:sz w:val="24"/>
          <w:szCs w:val="24"/>
        </w:rPr>
        <w:t xml:space="preserve">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w:t>
      </w:r>
      <w:r w:rsidRPr="0080568B">
        <w:rPr>
          <w:rFonts w:ascii="Times New Roman" w:hAnsi="Times New Roman" w:cs="Times New Roman"/>
          <w:sz w:val="24"/>
          <w:szCs w:val="24"/>
        </w:rPr>
        <w:t>vismaz 10</w:t>
      </w:r>
      <w:r w:rsidR="00BA6D7D" w:rsidRPr="0080568B">
        <w:rPr>
          <w:rFonts w:ascii="Times New Roman" w:hAnsi="Times New Roman" w:cs="Times New Roman"/>
          <w:sz w:val="24"/>
          <w:szCs w:val="24"/>
        </w:rPr>
        <w:t xml:space="preserve"> 000 </w:t>
      </w:r>
      <w:r w:rsidR="00BA6D7D" w:rsidRPr="0080568B">
        <w:rPr>
          <w:rFonts w:ascii="Times New Roman" w:hAnsi="Times New Roman" w:cs="Times New Roman"/>
          <w:i/>
          <w:iCs/>
          <w:sz w:val="24"/>
          <w:szCs w:val="24"/>
        </w:rPr>
        <w:t>euro</w:t>
      </w:r>
      <w:r w:rsidRPr="0080568B">
        <w:rPr>
          <w:rFonts w:ascii="Times New Roman" w:hAnsi="Times New Roman" w:cs="Times New Roman"/>
          <w:sz w:val="24"/>
          <w:szCs w:val="24"/>
        </w:rPr>
        <w:t>,</w:t>
      </w:r>
      <w:r w:rsidRPr="0082110C">
        <w:rPr>
          <w:rFonts w:ascii="Times New Roman" w:hAnsi="Times New Roman" w:cs="Times New Roman"/>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w:t>
      </w:r>
      <w:r w:rsidRPr="00E2732B">
        <w:rPr>
          <w:rFonts w:ascii="Times New Roman" w:hAnsi="Times New Roman" w:cs="Times New Roman"/>
          <w:sz w:val="24"/>
          <w:szCs w:val="24"/>
        </w:rPr>
        <w:t>iepirkuma procedūras dokuments ir pieejams Elektronisko iepirkumu sistēmas</w:t>
      </w:r>
      <w:r w:rsidRPr="00E2732B">
        <w:rPr>
          <w:rFonts w:ascii="Times New Roman" w:hAnsi="Times New Roman" w:cs="Times New Roman"/>
          <w:color w:val="FF0000"/>
          <w:sz w:val="24"/>
          <w:szCs w:val="24"/>
        </w:rPr>
        <w:t xml:space="preserve"> </w:t>
      </w:r>
      <w:r w:rsidRPr="00E2732B">
        <w:rPr>
          <w:rFonts w:ascii="Times New Roman" w:hAnsi="Times New Roman" w:cs="Times New Roman"/>
          <w:sz w:val="24"/>
          <w:szCs w:val="24"/>
        </w:rPr>
        <w:t xml:space="preserve">tīmekļvietnē: </w:t>
      </w:r>
      <w:hyperlink r:id="rId21" w:history="1">
        <w:r w:rsidRPr="00E2732B">
          <w:rPr>
            <w:rStyle w:val="Hyperlink"/>
            <w:rFonts w:ascii="Times New Roman" w:hAnsi="Times New Roman" w:cs="Times New Roman"/>
            <w:sz w:val="24"/>
            <w:szCs w:val="24"/>
          </w:rPr>
          <w:t>espd.eis.gov.lv</w:t>
        </w:r>
      </w:hyperlink>
      <w:r w:rsidRPr="00E2732B">
        <w:rPr>
          <w:rFonts w:ascii="Times New Roman" w:hAnsi="Times New Roman" w:cs="Times New Roman"/>
          <w:sz w:val="24"/>
          <w:szCs w:val="24"/>
        </w:rPr>
        <w:t>. Pasūtītājam</w:t>
      </w:r>
      <w:r w:rsidRPr="0082110C">
        <w:rPr>
          <w:rFonts w:ascii="Times New Roman" w:hAnsi="Times New Roman" w:cs="Times New Roman"/>
          <w:sz w:val="24"/>
          <w:szCs w:val="24"/>
        </w:rPr>
        <w:t xml:space="preserve"> jebkurā iepirkuma procedūras stadijā ir tiesības prasīt, lai pretendents iesniedz visus vai daļu no dokumentiem, kas apliecina atbilstību paziņojumā par līgumu vai iepirkuma procedūras dokumentos noteiktajām pretendentu atlases prasībām.</w:t>
      </w:r>
    </w:p>
    <w:p w14:paraId="71C2A1C0" w14:textId="262A95E9" w:rsidR="00F34B36" w:rsidRPr="0080568B" w:rsidRDefault="0003771B" w:rsidP="00F34B36">
      <w:pPr>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Nolikuma </w:t>
      </w:r>
      <w:r w:rsidR="00002216" w:rsidRPr="0082110C">
        <w:rPr>
          <w:rFonts w:ascii="Times New Roman" w:hAnsi="Times New Roman" w:cs="Times New Roman"/>
          <w:sz w:val="24"/>
          <w:szCs w:val="24"/>
        </w:rPr>
        <w:t>1</w:t>
      </w:r>
      <w:r w:rsidR="0009574C" w:rsidRPr="0082110C">
        <w:rPr>
          <w:rFonts w:ascii="Times New Roman" w:hAnsi="Times New Roman" w:cs="Times New Roman"/>
          <w:sz w:val="24"/>
          <w:szCs w:val="24"/>
        </w:rPr>
        <w:t>4</w:t>
      </w:r>
      <w:r w:rsidRPr="0082110C">
        <w:rPr>
          <w:rFonts w:ascii="Times New Roman" w:hAnsi="Times New Roman" w:cs="Times New Roman"/>
          <w:sz w:val="24"/>
          <w:szCs w:val="24"/>
        </w:rPr>
        <w:t xml:space="preserve">.1., </w:t>
      </w:r>
      <w:r w:rsidR="00002216" w:rsidRPr="0082110C">
        <w:rPr>
          <w:rFonts w:ascii="Times New Roman" w:hAnsi="Times New Roman" w:cs="Times New Roman"/>
          <w:sz w:val="24"/>
          <w:szCs w:val="24"/>
        </w:rPr>
        <w:t>1</w:t>
      </w:r>
      <w:r w:rsidR="0009574C" w:rsidRPr="0082110C">
        <w:rPr>
          <w:rFonts w:ascii="Times New Roman" w:hAnsi="Times New Roman" w:cs="Times New Roman"/>
          <w:sz w:val="24"/>
          <w:szCs w:val="24"/>
        </w:rPr>
        <w:t>4</w:t>
      </w:r>
      <w:r w:rsidRPr="0082110C">
        <w:rPr>
          <w:rFonts w:ascii="Times New Roman" w:hAnsi="Times New Roman" w:cs="Times New Roman"/>
          <w:sz w:val="24"/>
          <w:szCs w:val="24"/>
        </w:rPr>
        <w:t xml:space="preserve">.2.punktā norādīto izslēgšanas nosacījumu esamību iepirkuma komisija pārbauda attiecībā uz pretendentu, kuram būtu piešķiramas līguma slēgšanas tiesības, rīkojoties saskaņā ar </w:t>
      </w:r>
      <w:hyperlink r:id="rId22" w:tgtFrame="_blank" w:history="1">
        <w:r w:rsidR="00002216" w:rsidRPr="0082110C">
          <w:rPr>
            <w:rFonts w:ascii="Times New Roman" w:hAnsi="Times New Roman" w:cs="Times New Roman"/>
            <w:sz w:val="24"/>
            <w:szCs w:val="24"/>
            <w:shd w:val="clear" w:color="auto" w:fill="FFFFFF"/>
          </w:rPr>
          <w:t>Sabiedrisko pakalpojumu sniedzēju iepirkumu likuma</w:t>
        </w:r>
      </w:hyperlink>
      <w:r w:rsidR="00002216" w:rsidRPr="0082110C">
        <w:rPr>
          <w:rFonts w:ascii="Times New Roman" w:hAnsi="Times New Roman" w:cs="Times New Roman"/>
          <w:sz w:val="24"/>
          <w:szCs w:val="24"/>
          <w:shd w:val="clear" w:color="auto" w:fill="FFFFFF"/>
        </w:rPr>
        <w:t> </w:t>
      </w:r>
      <w:hyperlink r:id="rId23" w:anchor="p48" w:tgtFrame="_blank" w:history="1">
        <w:r w:rsidR="00002216" w:rsidRPr="0082110C">
          <w:rPr>
            <w:rFonts w:ascii="Times New Roman" w:hAnsi="Times New Roman" w:cs="Times New Roman"/>
            <w:sz w:val="24"/>
            <w:szCs w:val="24"/>
            <w:shd w:val="clear" w:color="auto" w:fill="FFFFFF"/>
          </w:rPr>
          <w:t>48.</w:t>
        </w:r>
      </w:hyperlink>
      <w:r w:rsidR="00002216" w:rsidRPr="0082110C">
        <w:rPr>
          <w:rFonts w:ascii="Times New Roman" w:hAnsi="Times New Roman" w:cs="Times New Roman"/>
          <w:sz w:val="24"/>
          <w:szCs w:val="24"/>
          <w:shd w:val="clear" w:color="auto" w:fill="FFFFFF"/>
        </w:rPr>
        <w:t> </w:t>
      </w:r>
      <w:r w:rsidR="00002216" w:rsidRPr="0082110C">
        <w:rPr>
          <w:rFonts w:ascii="Times New Roman" w:hAnsi="Times New Roman" w:cs="Times New Roman"/>
          <w:color w:val="414142"/>
          <w:sz w:val="24"/>
          <w:szCs w:val="24"/>
          <w:shd w:val="clear" w:color="auto" w:fill="FFFFFF"/>
        </w:rPr>
        <w:t>pan</w:t>
      </w:r>
      <w:r w:rsidR="007D36AD" w:rsidRPr="0082110C">
        <w:rPr>
          <w:rFonts w:ascii="Times New Roman" w:hAnsi="Times New Roman" w:cs="Times New Roman"/>
          <w:color w:val="414142"/>
          <w:sz w:val="24"/>
          <w:szCs w:val="24"/>
          <w:shd w:val="clear" w:color="auto" w:fill="FFFFFF"/>
        </w:rPr>
        <w:t xml:space="preserve">ta </w:t>
      </w:r>
      <w:r w:rsidRPr="0082110C">
        <w:rPr>
          <w:rFonts w:ascii="Times New Roman" w:hAnsi="Times New Roman" w:cs="Times New Roman"/>
          <w:sz w:val="24"/>
          <w:szCs w:val="24"/>
        </w:rPr>
        <w:t>nosacījumiem un Starptautisko un Latvijas Republikas nacionālo sankciju likuma 11.</w:t>
      </w:r>
      <w:r w:rsidRPr="0082110C">
        <w:rPr>
          <w:rFonts w:ascii="Times New Roman" w:hAnsi="Times New Roman" w:cs="Times New Roman"/>
          <w:sz w:val="24"/>
          <w:szCs w:val="24"/>
          <w:vertAlign w:val="superscript"/>
        </w:rPr>
        <w:t>1</w:t>
      </w:r>
      <w:r w:rsidRPr="0082110C">
        <w:rPr>
          <w:rFonts w:ascii="Times New Roman" w:hAnsi="Times New Roman" w:cs="Times New Roman"/>
          <w:sz w:val="24"/>
          <w:szCs w:val="24"/>
        </w:rPr>
        <w:t xml:space="preserve"> panta nosacījumiem.</w:t>
      </w:r>
      <w:r w:rsidR="002C0255" w:rsidRPr="0082110C">
        <w:rPr>
          <w:rFonts w:ascii="Times New Roman" w:hAnsi="Times New Roman" w:cs="Times New Roman"/>
          <w:sz w:val="24"/>
          <w:szCs w:val="24"/>
        </w:rPr>
        <w:t xml:space="preserve"> Starptautisko un Latvijas Republikas nacionālo sankciju likuma 11.</w:t>
      </w:r>
      <w:r w:rsidR="002C0255" w:rsidRPr="0082110C">
        <w:rPr>
          <w:rFonts w:ascii="Times New Roman" w:hAnsi="Times New Roman" w:cs="Times New Roman"/>
          <w:sz w:val="24"/>
          <w:szCs w:val="24"/>
          <w:vertAlign w:val="superscript"/>
        </w:rPr>
        <w:t>1</w:t>
      </w:r>
      <w:r w:rsidR="002C0255" w:rsidRPr="0082110C">
        <w:rPr>
          <w:rFonts w:ascii="Times New Roman" w:hAnsi="Times New Roman" w:cs="Times New Roman"/>
          <w:sz w:val="24"/>
          <w:szCs w:val="24"/>
        </w:rPr>
        <w:t xml:space="preserve"> panta pirmajā daļā noteiktie izslēgšanas gadījumi netiek pārbaudīti </w:t>
      </w:r>
      <w:r w:rsidR="00DF7A66" w:rsidRPr="0082110C">
        <w:rPr>
          <w:rFonts w:ascii="Times New Roman" w:hAnsi="Times New Roman" w:cs="Times New Roman"/>
          <w:sz w:val="24"/>
          <w:szCs w:val="24"/>
        </w:rPr>
        <w:t xml:space="preserve">uz </w:t>
      </w:r>
      <w:r w:rsidR="002C0255" w:rsidRPr="0082110C">
        <w:rPr>
          <w:rFonts w:ascii="Times New Roman" w:hAnsi="Times New Roman" w:cs="Times New Roman"/>
          <w:sz w:val="24"/>
          <w:szCs w:val="24"/>
        </w:rPr>
        <w:t>personām, uz kuru iespējām pretendents balstās, lai apliecinātu, ka tā kvalifikācija atbilst nolikumā noteiktajām prasībām</w:t>
      </w:r>
      <w:r w:rsidR="00322990" w:rsidRPr="0082110C">
        <w:rPr>
          <w:rFonts w:ascii="Times New Roman" w:hAnsi="Times New Roman" w:cs="Times New Roman"/>
          <w:sz w:val="24"/>
          <w:szCs w:val="24"/>
        </w:rPr>
        <w:t xml:space="preserve">, </w:t>
      </w:r>
      <w:r w:rsidR="00322990" w:rsidRPr="0080568B">
        <w:rPr>
          <w:rFonts w:ascii="Arial" w:hAnsi="Arial" w:cs="Arial"/>
          <w:color w:val="414142"/>
          <w:sz w:val="20"/>
          <w:szCs w:val="20"/>
          <w:shd w:val="clear" w:color="auto" w:fill="FFFFFF"/>
        </w:rPr>
        <w:t xml:space="preserve">uz </w:t>
      </w:r>
      <w:r w:rsidR="00322990" w:rsidRPr="0080568B">
        <w:rPr>
          <w:rFonts w:ascii="Times New Roman" w:hAnsi="Times New Roman" w:cs="Times New Roman"/>
          <w:sz w:val="24"/>
          <w:szCs w:val="24"/>
        </w:rPr>
        <w:t>personām, kurām pretendentā ir izšķirošā ietekme uz līdzdalības pamata normatīvo aktu par koncerniem izpratnē</w:t>
      </w:r>
      <w:r w:rsidR="002C0255" w:rsidRPr="0080568B">
        <w:rPr>
          <w:rFonts w:ascii="Times New Roman" w:hAnsi="Times New Roman" w:cs="Times New Roman"/>
          <w:sz w:val="24"/>
          <w:szCs w:val="24"/>
        </w:rPr>
        <w:t xml:space="preserve"> un apakšuzņēmējiem.</w:t>
      </w:r>
    </w:p>
    <w:p w14:paraId="27424B65" w14:textId="0BB378A8" w:rsidR="00F34B36" w:rsidRPr="0082110C" w:rsidRDefault="0003771B" w:rsidP="00F34B36">
      <w:pPr>
        <w:numPr>
          <w:ilvl w:val="1"/>
          <w:numId w:val="1"/>
        </w:numPr>
        <w:spacing w:after="0" w:line="240" w:lineRule="auto"/>
        <w:jc w:val="both"/>
        <w:rPr>
          <w:rFonts w:ascii="Times New Roman" w:hAnsi="Times New Roman" w:cs="Times New Roman"/>
          <w:sz w:val="24"/>
          <w:szCs w:val="24"/>
        </w:rPr>
      </w:pPr>
      <w:r w:rsidRPr="0080568B">
        <w:rPr>
          <w:rFonts w:ascii="Times New Roman" w:hAnsi="Times New Roman" w:cs="Times New Roman"/>
          <w:sz w:val="24"/>
          <w:szCs w:val="24"/>
        </w:rPr>
        <w:t xml:space="preserve">Pasūtītājs pieprasa, lai pretendents nomaina apakšuzņēmēju, kura </w:t>
      </w:r>
      <w:r w:rsidR="005530DB" w:rsidRPr="0080568B">
        <w:rPr>
          <w:rFonts w:ascii="Times New Roman" w:hAnsi="Times New Roman" w:cs="Times New Roman"/>
          <w:sz w:val="24"/>
          <w:szCs w:val="24"/>
        </w:rPr>
        <w:t xml:space="preserve">sniedzamo pakalpojumu </w:t>
      </w:r>
      <w:r w:rsidRPr="0080568B">
        <w:rPr>
          <w:rFonts w:ascii="Times New Roman" w:hAnsi="Times New Roman" w:cs="Times New Roman"/>
          <w:sz w:val="24"/>
          <w:szCs w:val="24"/>
        </w:rPr>
        <w:t>vērtība ir vismaz 10</w:t>
      </w:r>
      <w:r w:rsidR="0009160C" w:rsidRPr="0080568B">
        <w:rPr>
          <w:rFonts w:ascii="Times New Roman" w:hAnsi="Times New Roman" w:cs="Times New Roman"/>
          <w:sz w:val="24"/>
          <w:szCs w:val="24"/>
        </w:rPr>
        <w:t xml:space="preserve"> 000 </w:t>
      </w:r>
      <w:r w:rsidR="0009160C" w:rsidRPr="0080568B">
        <w:rPr>
          <w:rFonts w:ascii="Times New Roman" w:hAnsi="Times New Roman" w:cs="Times New Roman"/>
          <w:i/>
          <w:iCs/>
          <w:sz w:val="24"/>
          <w:szCs w:val="24"/>
        </w:rPr>
        <w:t>euro</w:t>
      </w:r>
      <w:r w:rsidRPr="0080568B">
        <w:rPr>
          <w:rFonts w:ascii="Times New Roman" w:hAnsi="Times New Roman" w:cs="Times New Roman"/>
          <w:sz w:val="24"/>
          <w:szCs w:val="24"/>
        </w:rPr>
        <w:t xml:space="preserve">, ja tas atbilst nolikuma </w:t>
      </w:r>
      <w:r w:rsidR="005144D3" w:rsidRPr="0080568B">
        <w:rPr>
          <w:rFonts w:ascii="Times New Roman" w:hAnsi="Times New Roman" w:cs="Times New Roman"/>
          <w:sz w:val="24"/>
          <w:szCs w:val="24"/>
        </w:rPr>
        <w:t>1</w:t>
      </w:r>
      <w:r w:rsidR="00101FEE" w:rsidRPr="0080568B">
        <w:rPr>
          <w:rFonts w:ascii="Times New Roman" w:hAnsi="Times New Roman" w:cs="Times New Roman"/>
          <w:sz w:val="24"/>
          <w:szCs w:val="24"/>
        </w:rPr>
        <w:t>4</w:t>
      </w:r>
      <w:r w:rsidRPr="0080568B">
        <w:rPr>
          <w:rFonts w:ascii="Times New Roman" w:hAnsi="Times New Roman" w:cs="Times New Roman"/>
          <w:sz w:val="24"/>
          <w:szCs w:val="24"/>
        </w:rPr>
        <w:t>.1.punktā norādītajiem izslēgšanas nosacījumiem, un personu, uz</w:t>
      </w:r>
      <w:r w:rsidRPr="0082110C">
        <w:rPr>
          <w:rFonts w:ascii="Times New Roman" w:hAnsi="Times New Roman" w:cs="Times New Roman"/>
          <w:sz w:val="24"/>
          <w:szCs w:val="24"/>
        </w:rPr>
        <w:t xml:space="preserve"> kuras iespējām pretendents balstās, lai apliecinātu, ka tā kvalifikācija atbilst nolikumā noteiktajām prasībām, ja tā atbilst nolikuma </w:t>
      </w:r>
      <w:r w:rsidR="00B4309A" w:rsidRPr="0082110C">
        <w:rPr>
          <w:rFonts w:ascii="Times New Roman" w:hAnsi="Times New Roman" w:cs="Times New Roman"/>
          <w:sz w:val="24"/>
          <w:szCs w:val="24"/>
        </w:rPr>
        <w:t>1</w:t>
      </w:r>
      <w:r w:rsidR="00101FEE" w:rsidRPr="0082110C">
        <w:rPr>
          <w:rFonts w:ascii="Times New Roman" w:hAnsi="Times New Roman" w:cs="Times New Roman"/>
          <w:sz w:val="24"/>
          <w:szCs w:val="24"/>
        </w:rPr>
        <w:t>4</w:t>
      </w:r>
      <w:r w:rsidR="008F485D" w:rsidRPr="0082110C">
        <w:rPr>
          <w:rFonts w:ascii="Times New Roman" w:hAnsi="Times New Roman" w:cs="Times New Roman"/>
          <w:sz w:val="24"/>
          <w:szCs w:val="24"/>
        </w:rPr>
        <w:t>.1</w:t>
      </w:r>
      <w:r w:rsidRPr="0082110C">
        <w:rPr>
          <w:rFonts w:ascii="Times New Roman" w:hAnsi="Times New Roman" w:cs="Times New Roman"/>
          <w:sz w:val="24"/>
          <w:szCs w:val="24"/>
        </w:rPr>
        <w:t>.punktu izslēgšanas nosacījumiem.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nolikumā noteiktajām prasībām, Pasūtītājs izslēdz pretendentu no dalības iepirkuma procedūrā.</w:t>
      </w:r>
    </w:p>
    <w:p w14:paraId="351C12DE" w14:textId="77777777" w:rsidR="008E29C7" w:rsidRPr="0080568B" w:rsidRDefault="008E29C7" w:rsidP="008E29C7">
      <w:pPr>
        <w:numPr>
          <w:ilvl w:val="1"/>
          <w:numId w:val="1"/>
        </w:numPr>
        <w:spacing w:after="0" w:line="240" w:lineRule="auto"/>
        <w:jc w:val="both"/>
        <w:rPr>
          <w:rFonts w:ascii="Times New Roman" w:hAnsi="Times New Roman" w:cs="Times New Roman"/>
          <w:sz w:val="24"/>
          <w:szCs w:val="24"/>
        </w:rPr>
      </w:pPr>
      <w:r w:rsidRPr="0080568B">
        <w:rPr>
          <w:rFonts w:ascii="Times New Roman" w:hAnsi="Times New Roman" w:cs="Times New Roman"/>
          <w:sz w:val="24"/>
          <w:szCs w:val="24"/>
        </w:rPr>
        <w:lastRenderedPageBreak/>
        <w:t xml:space="preserve">Ja uz pretendentu, apvienības biedru, ja pretendents ir apvienība, vai personālsabiedrības biedru, ja pretendents ir personālsabiedrība, vai </w:t>
      </w:r>
      <w:r w:rsidRPr="0080568B">
        <w:rPr>
          <w:rFonts w:ascii="Times New Roman" w:hAnsi="Times New Roman" w:cs="Times New Roman"/>
          <w:sz w:val="24"/>
          <w:szCs w:val="24"/>
          <w:shd w:val="clear" w:color="auto" w:fill="FFFFFF"/>
        </w:rPr>
        <w:t>uz personām, kurām kandidātā vai pretendentā ir izšķirošā ietekme uz līdzdalības pamata normatīvo aktu par koncerniem izpratnē, vai uz pretendenta patieso labuma guvēju</w:t>
      </w:r>
      <w:r w:rsidRPr="0080568B">
        <w:rPr>
          <w:rFonts w:ascii="Times New Roman" w:hAnsi="Times New Roman" w:cs="Times New Roman"/>
          <w:sz w:val="24"/>
          <w:szCs w:val="24"/>
        </w:rPr>
        <w:t xml:space="preserve"> ir attiecināmi </w:t>
      </w:r>
      <w:bookmarkStart w:id="12" w:name="_Hlk124361201"/>
      <w:r w:rsidRPr="0080568B">
        <w:rPr>
          <w:rFonts w:ascii="Times New Roman" w:hAnsi="Times New Roman" w:cs="Times New Roman"/>
          <w:sz w:val="24"/>
          <w:szCs w:val="24"/>
        </w:rPr>
        <w:t xml:space="preserve">Sabiedrisko pakalpojumu sniedzēju iepirkumu likuma </w:t>
      </w:r>
      <w:bookmarkEnd w:id="12"/>
      <w:r w:rsidRPr="0080568B">
        <w:rPr>
          <w:rFonts w:ascii="Times New Roman" w:hAnsi="Times New Roman" w:cs="Times New Roman"/>
          <w:sz w:val="24"/>
          <w:szCs w:val="24"/>
          <w:shd w:val="clear" w:color="auto" w:fill="FFFFFF"/>
        </w:rPr>
        <w:t xml:space="preserve">48. panta otrās daļas 1., 4., 5., 6., 7., 8., 9., 10., 11., 12., 13. un 14. punktā </w:t>
      </w:r>
      <w:r w:rsidRPr="0080568B">
        <w:rPr>
          <w:rFonts w:ascii="Times New Roman" w:hAnsi="Times New Roman" w:cs="Times New Roman"/>
          <w:sz w:val="24"/>
          <w:szCs w:val="24"/>
        </w:rPr>
        <w:t xml:space="preserve">minētie izslēgšanas nosacījumi </w:t>
      </w:r>
      <w:r w:rsidRPr="0080568B">
        <w:rPr>
          <w:rFonts w:ascii="Times New Roman" w:hAnsi="Times New Roman" w:cs="Times New Roman"/>
          <w:sz w:val="24"/>
          <w:szCs w:val="24"/>
          <w:shd w:val="clear" w:color="auto" w:fill="FFFFFF"/>
        </w:rPr>
        <w:t xml:space="preserve">un nav piemērojami </w:t>
      </w:r>
      <w:r w:rsidRPr="0080568B">
        <w:rPr>
          <w:rFonts w:ascii="Times New Roman" w:hAnsi="Times New Roman" w:cs="Times New Roman"/>
          <w:sz w:val="24"/>
          <w:szCs w:val="24"/>
        </w:rPr>
        <w:t xml:space="preserve">Sabiedrisko pakalpojumu sniedzēju iepirkumu likuma </w:t>
      </w:r>
      <w:r w:rsidRPr="0080568B">
        <w:rPr>
          <w:rFonts w:ascii="Times New Roman" w:hAnsi="Times New Roman" w:cs="Times New Roman"/>
          <w:sz w:val="24"/>
          <w:szCs w:val="24"/>
          <w:shd w:val="clear" w:color="auto" w:fill="FFFFFF"/>
        </w:rPr>
        <w:t>48. panta ceturtās daļas 2., 3., 4., 5. un 6. punktā noteiktie izņēmumi</w:t>
      </w:r>
      <w:r w:rsidRPr="0080568B">
        <w:rPr>
          <w:rFonts w:ascii="Times New Roman" w:hAnsi="Times New Roman" w:cs="Times New Roman"/>
          <w:sz w:val="24"/>
          <w:szCs w:val="24"/>
        </w:rPr>
        <w:t>, Pasūtītājs rīkojas atbilstoši Sabiedrisko pakalpojumu sniedzēju iepirkumu likuma 49.panta pirmajā, otrajā, trešajā un ceturtajā daļā noteiktajam.</w:t>
      </w:r>
    </w:p>
    <w:p w14:paraId="2FED2C70" w14:textId="184B9D4D" w:rsidR="00A130CD" w:rsidRPr="0082110C"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82110C" w:rsidRDefault="00367587" w:rsidP="00367587">
      <w:pPr>
        <w:spacing w:after="0" w:line="240" w:lineRule="auto"/>
        <w:ind w:left="720"/>
        <w:jc w:val="center"/>
        <w:rPr>
          <w:rFonts w:ascii="Times New Roman" w:hAnsi="Times New Roman" w:cs="Times New Roman"/>
          <w:b/>
          <w:bCs/>
          <w:sz w:val="24"/>
          <w:szCs w:val="24"/>
        </w:rPr>
      </w:pPr>
      <w:r w:rsidRPr="0082110C">
        <w:rPr>
          <w:rFonts w:ascii="Times New Roman" w:hAnsi="Times New Roman" w:cs="Times New Roman"/>
          <w:b/>
          <w:bCs/>
          <w:sz w:val="24"/>
          <w:szCs w:val="24"/>
        </w:rPr>
        <w:t>VI PIEDĀVĀJUMS</w:t>
      </w:r>
    </w:p>
    <w:p w14:paraId="7FF8D214" w14:textId="125B976C" w:rsidR="00365349" w:rsidRPr="0082110C" w:rsidRDefault="003F5194" w:rsidP="00961212">
      <w:pPr>
        <w:pStyle w:val="ListParagraph"/>
        <w:widowControl w:val="0"/>
        <w:numPr>
          <w:ilvl w:val="0"/>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Piedāvājumu veido tehniskais</w:t>
      </w:r>
      <w:r w:rsidR="00871B51" w:rsidRPr="0082110C">
        <w:rPr>
          <w:rFonts w:ascii="Times New Roman" w:hAnsi="Times New Roman" w:cs="Times New Roman"/>
          <w:sz w:val="24"/>
          <w:szCs w:val="24"/>
        </w:rPr>
        <w:t xml:space="preserve"> piedāvājums un finanšu piedāvājums.</w:t>
      </w:r>
    </w:p>
    <w:p w14:paraId="10BDAAC5" w14:textId="22D670D1" w:rsidR="0035677B" w:rsidRPr="0082110C" w:rsidRDefault="00755356" w:rsidP="0035677B">
      <w:pPr>
        <w:pStyle w:val="ListParagraph"/>
        <w:widowControl w:val="0"/>
        <w:numPr>
          <w:ilvl w:val="0"/>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Tehniskais un finanšu piedāvājums jāsagatavo </w:t>
      </w:r>
      <w:r w:rsidR="00B102C2" w:rsidRPr="0082110C">
        <w:rPr>
          <w:rFonts w:ascii="Times New Roman" w:hAnsi="Times New Roman" w:cs="Times New Roman"/>
          <w:sz w:val="24"/>
          <w:szCs w:val="24"/>
        </w:rPr>
        <w:t xml:space="preserve">saskaņā ar tehniskā un finanšu </w:t>
      </w:r>
      <w:r w:rsidR="00111BE8" w:rsidRPr="0082110C">
        <w:rPr>
          <w:rFonts w:ascii="Times New Roman" w:hAnsi="Times New Roman" w:cs="Times New Roman"/>
          <w:sz w:val="24"/>
          <w:szCs w:val="24"/>
        </w:rPr>
        <w:t>piedāvājuma tabulu</w:t>
      </w:r>
      <w:r w:rsidR="00F33EF7" w:rsidRPr="0082110C">
        <w:rPr>
          <w:rFonts w:ascii="Times New Roman" w:hAnsi="Times New Roman" w:cs="Times New Roman"/>
          <w:sz w:val="24"/>
          <w:szCs w:val="24"/>
        </w:rPr>
        <w:t xml:space="preserve"> MS Excel formātā</w:t>
      </w:r>
      <w:r w:rsidR="00111BE8" w:rsidRPr="0082110C">
        <w:rPr>
          <w:rFonts w:ascii="Times New Roman" w:hAnsi="Times New Roman" w:cs="Times New Roman"/>
          <w:sz w:val="24"/>
          <w:szCs w:val="24"/>
        </w:rPr>
        <w:t xml:space="preserve"> </w:t>
      </w:r>
      <w:r w:rsidR="007B0B62" w:rsidRPr="0082110C">
        <w:rPr>
          <w:rFonts w:ascii="Times New Roman" w:hAnsi="Times New Roman" w:cs="Times New Roman"/>
          <w:sz w:val="24"/>
          <w:szCs w:val="24"/>
        </w:rPr>
        <w:t xml:space="preserve">(nolikuma </w:t>
      </w:r>
      <w:r w:rsidR="0076023F" w:rsidRPr="0082110C">
        <w:rPr>
          <w:rFonts w:ascii="Times New Roman" w:hAnsi="Times New Roman" w:cs="Times New Roman"/>
          <w:sz w:val="24"/>
          <w:szCs w:val="24"/>
        </w:rPr>
        <w:t>5</w:t>
      </w:r>
      <w:r w:rsidR="007B0B62" w:rsidRPr="0082110C">
        <w:rPr>
          <w:rFonts w:ascii="Times New Roman" w:hAnsi="Times New Roman" w:cs="Times New Roman"/>
          <w:sz w:val="24"/>
          <w:szCs w:val="24"/>
        </w:rPr>
        <w:t>.pielikums)</w:t>
      </w:r>
      <w:r w:rsidR="00FB01B4" w:rsidRPr="0082110C">
        <w:rPr>
          <w:rFonts w:ascii="Times New Roman" w:hAnsi="Times New Roman" w:cs="Times New Roman"/>
          <w:sz w:val="24"/>
          <w:szCs w:val="24"/>
        </w:rPr>
        <w:t xml:space="preserve"> </w:t>
      </w:r>
      <w:r w:rsidR="00F34175" w:rsidRPr="0082110C">
        <w:rPr>
          <w:rFonts w:ascii="Times New Roman" w:hAnsi="Times New Roman" w:cs="Times New Roman"/>
          <w:sz w:val="24"/>
          <w:szCs w:val="24"/>
        </w:rPr>
        <w:t xml:space="preserve">un </w:t>
      </w:r>
      <w:r w:rsidR="00416FA1" w:rsidRPr="0082110C">
        <w:rPr>
          <w:rFonts w:ascii="Times New Roman" w:hAnsi="Times New Roman" w:cs="Times New Roman"/>
          <w:sz w:val="24"/>
          <w:szCs w:val="24"/>
        </w:rPr>
        <w:t xml:space="preserve">jāpievieno </w:t>
      </w:r>
      <w:r w:rsidR="00F34175" w:rsidRPr="0082110C">
        <w:rPr>
          <w:rFonts w:ascii="Times New Roman" w:hAnsi="Times New Roman" w:cs="Times New Roman"/>
          <w:sz w:val="24"/>
          <w:szCs w:val="24"/>
        </w:rPr>
        <w:t>Laika grafiks</w:t>
      </w:r>
      <w:r w:rsidR="006D25DD" w:rsidRPr="0082110C">
        <w:rPr>
          <w:rFonts w:ascii="Times New Roman" w:hAnsi="Times New Roman" w:cs="Times New Roman"/>
          <w:sz w:val="24"/>
          <w:szCs w:val="24"/>
        </w:rPr>
        <w:t xml:space="preserve"> kā tehniskā piedāvājuma sastāvdaļa (</w:t>
      </w:r>
      <w:r w:rsidR="002E7F1A">
        <w:rPr>
          <w:rFonts w:ascii="Times New Roman" w:hAnsi="Times New Roman" w:cs="Times New Roman"/>
          <w:sz w:val="24"/>
          <w:szCs w:val="24"/>
        </w:rPr>
        <w:t>paraugs Tehniskās specifikācijas 15.pielikumā)</w:t>
      </w:r>
      <w:r w:rsidR="0041319F" w:rsidRPr="0082110C">
        <w:rPr>
          <w:rFonts w:ascii="Times New Roman" w:hAnsi="Times New Roman" w:cs="Times New Roman"/>
          <w:sz w:val="24"/>
          <w:szCs w:val="24"/>
        </w:rPr>
        <w:t>, ņemot vērā Tehnisko specifikāciju</w:t>
      </w:r>
      <w:r w:rsidR="008010FD" w:rsidRPr="0082110C">
        <w:rPr>
          <w:rFonts w:ascii="Times New Roman" w:hAnsi="Times New Roman" w:cs="Times New Roman"/>
          <w:sz w:val="24"/>
          <w:szCs w:val="24"/>
        </w:rPr>
        <w:t xml:space="preserve"> </w:t>
      </w:r>
      <w:r w:rsidR="004A0907" w:rsidRPr="0082110C">
        <w:rPr>
          <w:rFonts w:ascii="Times New Roman" w:hAnsi="Times New Roman" w:cs="Times New Roman"/>
          <w:sz w:val="24"/>
          <w:szCs w:val="24"/>
        </w:rPr>
        <w:t>(</w:t>
      </w:r>
      <w:r w:rsidR="0080384C" w:rsidRPr="0082110C">
        <w:rPr>
          <w:rFonts w:ascii="Times New Roman" w:hAnsi="Times New Roman" w:cs="Times New Roman"/>
          <w:sz w:val="24"/>
          <w:szCs w:val="24"/>
        </w:rPr>
        <w:t xml:space="preserve">nolikuma </w:t>
      </w:r>
      <w:r w:rsidR="009F6C6D" w:rsidRPr="0082110C">
        <w:rPr>
          <w:rFonts w:ascii="Times New Roman" w:hAnsi="Times New Roman" w:cs="Times New Roman"/>
          <w:sz w:val="24"/>
          <w:szCs w:val="24"/>
        </w:rPr>
        <w:t>4</w:t>
      </w:r>
      <w:r w:rsidR="0080384C" w:rsidRPr="0082110C">
        <w:rPr>
          <w:rFonts w:ascii="Times New Roman" w:hAnsi="Times New Roman" w:cs="Times New Roman"/>
          <w:sz w:val="24"/>
          <w:szCs w:val="24"/>
        </w:rPr>
        <w:t>.pielikums</w:t>
      </w:r>
      <w:r w:rsidR="008010FD" w:rsidRPr="0082110C">
        <w:rPr>
          <w:rFonts w:ascii="Times New Roman" w:hAnsi="Times New Roman" w:cs="Times New Roman"/>
          <w:sz w:val="24"/>
          <w:szCs w:val="24"/>
        </w:rPr>
        <w:t>)</w:t>
      </w:r>
      <w:r w:rsidR="002E7F1A">
        <w:rPr>
          <w:rFonts w:ascii="Times New Roman" w:hAnsi="Times New Roman" w:cs="Times New Roman"/>
          <w:sz w:val="24"/>
          <w:szCs w:val="24"/>
        </w:rPr>
        <w:t xml:space="preserve"> un</w:t>
      </w:r>
      <w:r w:rsidR="00EA3B8F" w:rsidRPr="0082110C">
        <w:rPr>
          <w:rFonts w:ascii="Times New Roman" w:hAnsi="Times New Roman" w:cs="Times New Roman"/>
          <w:sz w:val="24"/>
          <w:szCs w:val="24"/>
        </w:rPr>
        <w:t xml:space="preserve"> līguma projektu (</w:t>
      </w:r>
      <w:r w:rsidR="0080384C" w:rsidRPr="0082110C">
        <w:rPr>
          <w:rFonts w:ascii="Times New Roman" w:hAnsi="Times New Roman" w:cs="Times New Roman"/>
          <w:sz w:val="24"/>
          <w:szCs w:val="24"/>
        </w:rPr>
        <w:t xml:space="preserve">nolikuma </w:t>
      </w:r>
      <w:r w:rsidR="0014233D" w:rsidRPr="0082110C">
        <w:rPr>
          <w:rFonts w:ascii="Times New Roman" w:hAnsi="Times New Roman" w:cs="Times New Roman"/>
          <w:sz w:val="24"/>
          <w:szCs w:val="24"/>
        </w:rPr>
        <w:t>6</w:t>
      </w:r>
      <w:r w:rsidR="0080384C" w:rsidRPr="0082110C">
        <w:rPr>
          <w:rFonts w:ascii="Times New Roman" w:hAnsi="Times New Roman" w:cs="Times New Roman"/>
          <w:sz w:val="24"/>
          <w:szCs w:val="24"/>
        </w:rPr>
        <w:t>.pielikums</w:t>
      </w:r>
      <w:r w:rsidR="00EA3B8F" w:rsidRPr="0082110C">
        <w:rPr>
          <w:rFonts w:ascii="Times New Roman" w:hAnsi="Times New Roman" w:cs="Times New Roman"/>
          <w:sz w:val="24"/>
          <w:szCs w:val="24"/>
        </w:rPr>
        <w:t>)</w:t>
      </w:r>
      <w:r w:rsidR="0080384C" w:rsidRPr="0082110C">
        <w:rPr>
          <w:rFonts w:ascii="Times New Roman" w:hAnsi="Times New Roman" w:cs="Times New Roman"/>
          <w:sz w:val="24"/>
          <w:szCs w:val="24"/>
        </w:rPr>
        <w:t>.</w:t>
      </w:r>
    </w:p>
    <w:p w14:paraId="7A48CE7F" w14:textId="7504B01D" w:rsidR="00545DD0" w:rsidRPr="0082110C" w:rsidRDefault="002C46DA" w:rsidP="00545DD0">
      <w:pPr>
        <w:pStyle w:val="ListParagraph"/>
        <w:widowControl w:val="0"/>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Finanšu piedāvājumā i</w:t>
      </w:r>
      <w:r w:rsidR="001C509A" w:rsidRPr="0082110C">
        <w:rPr>
          <w:rFonts w:ascii="Times New Roman" w:eastAsia="Times New Roman" w:hAnsi="Times New Roman" w:cs="Times New Roman"/>
          <w:color w:val="000000"/>
          <w:sz w:val="24"/>
          <w:szCs w:val="24"/>
        </w:rPr>
        <w:t xml:space="preserve">zmaksās jāiekļauj visas nodevas, nodokļi un pārējās izmaksas, kuras ir nepieciešamas un saistošas pretendentam, izņemot PVN, kā arī pieskaitāmie izdevumi un pārējās izmaksas, lai nodrošinātu visa darba procesa izpildi. Visām izmaksām jābūt norādītām </w:t>
      </w:r>
      <w:r w:rsidR="001C509A" w:rsidRPr="0082110C">
        <w:rPr>
          <w:rFonts w:ascii="Times New Roman" w:eastAsia="Times New Roman" w:hAnsi="Times New Roman" w:cs="Times New Roman"/>
          <w:i/>
          <w:color w:val="000000"/>
          <w:sz w:val="24"/>
          <w:szCs w:val="24"/>
        </w:rPr>
        <w:t>euro.</w:t>
      </w:r>
      <w:r w:rsidR="001C509A" w:rsidRPr="0082110C">
        <w:rPr>
          <w:rFonts w:ascii="Times New Roman" w:eastAsia="Times New Roman" w:hAnsi="Times New Roman" w:cs="Times New Roman"/>
          <w:sz w:val="24"/>
          <w:szCs w:val="24"/>
        </w:rPr>
        <w:t xml:space="preserve"> </w:t>
      </w:r>
      <w:r w:rsidR="001C509A" w:rsidRPr="0082110C">
        <w:rPr>
          <w:rFonts w:ascii="Times New Roman" w:eastAsia="Times New Roman" w:hAnsi="Times New Roman" w:cs="Times New Roman"/>
          <w:color w:val="000000"/>
          <w:sz w:val="24"/>
          <w:szCs w:val="24"/>
        </w:rPr>
        <w:t>Visām cenām un izmaksām jābūt norādītām ar precizitāti 2 (divas) zīmes aiz komata.</w:t>
      </w:r>
    </w:p>
    <w:p w14:paraId="33396B12" w14:textId="11AFF4DF" w:rsidR="001C509A" w:rsidRPr="0082110C" w:rsidRDefault="00545DD0" w:rsidP="00092406">
      <w:pPr>
        <w:pStyle w:val="ListParagraph"/>
        <w:widowControl w:val="0"/>
        <w:numPr>
          <w:ilvl w:val="0"/>
          <w:numId w:val="1"/>
        </w:numPr>
        <w:tabs>
          <w:tab w:val="num" w:pos="720"/>
        </w:tabs>
        <w:spacing w:after="0" w:line="240" w:lineRule="auto"/>
        <w:jc w:val="both"/>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Tehniskajā </w:t>
      </w:r>
      <w:r w:rsidR="001153DD" w:rsidRPr="0082110C">
        <w:rPr>
          <w:rFonts w:ascii="Times New Roman" w:eastAsia="Times New Roman" w:hAnsi="Times New Roman" w:cs="Times New Roman"/>
          <w:color w:val="000000"/>
          <w:sz w:val="24"/>
          <w:szCs w:val="24"/>
        </w:rPr>
        <w:t xml:space="preserve">piedāvājumā attiecībā uz </w:t>
      </w:r>
      <w:r w:rsidR="007B4C18" w:rsidRPr="0082110C">
        <w:rPr>
          <w:rFonts w:ascii="Times New Roman" w:eastAsia="Times New Roman" w:hAnsi="Times New Roman" w:cs="Times New Roman"/>
          <w:color w:val="000000"/>
          <w:sz w:val="24"/>
          <w:szCs w:val="24"/>
        </w:rPr>
        <w:t xml:space="preserve">aprīkojumam </w:t>
      </w:r>
      <w:r w:rsidRPr="0082110C">
        <w:rPr>
          <w:rFonts w:ascii="Times New Roman" w:eastAsia="Times New Roman" w:hAnsi="Times New Roman" w:cs="Times New Roman"/>
          <w:color w:val="000000"/>
          <w:sz w:val="24"/>
          <w:szCs w:val="24"/>
        </w:rPr>
        <w:t xml:space="preserve">norādītajām pozīcijām, kur </w:t>
      </w:r>
      <w:r w:rsidR="002E7F1A">
        <w:rPr>
          <w:rFonts w:ascii="Times New Roman" w:eastAsia="Times New Roman" w:hAnsi="Times New Roman" w:cs="Times New Roman"/>
          <w:color w:val="000000"/>
          <w:sz w:val="24"/>
          <w:szCs w:val="24"/>
        </w:rPr>
        <w:t>norādīts</w:t>
      </w:r>
      <w:r w:rsidRPr="0082110C">
        <w:rPr>
          <w:rFonts w:ascii="Times New Roman" w:eastAsia="Times New Roman" w:hAnsi="Times New Roman" w:cs="Times New Roman"/>
          <w:color w:val="000000"/>
          <w:sz w:val="24"/>
          <w:szCs w:val="24"/>
        </w:rPr>
        <w:t xml:space="preserve"> konkrēta ražotāj</w:t>
      </w:r>
      <w:r w:rsidR="002E7F1A">
        <w:rPr>
          <w:rFonts w:ascii="Times New Roman" w:eastAsia="Times New Roman" w:hAnsi="Times New Roman" w:cs="Times New Roman"/>
          <w:color w:val="000000"/>
          <w:sz w:val="24"/>
          <w:szCs w:val="24"/>
        </w:rPr>
        <w:t>s un / vai</w:t>
      </w:r>
      <w:r w:rsidRPr="0082110C">
        <w:rPr>
          <w:rFonts w:ascii="Times New Roman" w:eastAsia="Times New Roman" w:hAnsi="Times New Roman" w:cs="Times New Roman"/>
          <w:color w:val="000000"/>
          <w:sz w:val="24"/>
          <w:szCs w:val="24"/>
        </w:rPr>
        <w:t xml:space="preserve"> modelis, Pretendents ir tiesīgs piedāvāt </w:t>
      </w:r>
      <w:r w:rsidR="002E7F1A">
        <w:rPr>
          <w:rFonts w:ascii="Times New Roman" w:eastAsia="Times New Roman" w:hAnsi="Times New Roman" w:cs="Times New Roman"/>
          <w:color w:val="000000"/>
          <w:sz w:val="24"/>
          <w:szCs w:val="24"/>
        </w:rPr>
        <w:t xml:space="preserve">arī </w:t>
      </w:r>
      <w:r w:rsidRPr="0082110C">
        <w:rPr>
          <w:rFonts w:ascii="Times New Roman" w:eastAsia="Times New Roman" w:hAnsi="Times New Roman" w:cs="Times New Roman"/>
          <w:color w:val="000000"/>
          <w:sz w:val="24"/>
          <w:szCs w:val="24"/>
        </w:rPr>
        <w:t>aprīkojumu, kas ir ekvivalents</w:t>
      </w:r>
      <w:r w:rsidR="002C46DA">
        <w:rPr>
          <w:rFonts w:ascii="Times New Roman" w:eastAsia="Times New Roman" w:hAnsi="Times New Roman" w:cs="Times New Roman"/>
          <w:color w:val="000000"/>
          <w:sz w:val="24"/>
          <w:szCs w:val="24"/>
        </w:rPr>
        <w:t xml:space="preserve"> </w:t>
      </w:r>
      <w:r w:rsidR="004F1DB2">
        <w:rPr>
          <w:rFonts w:ascii="Times New Roman" w:eastAsia="Times New Roman" w:hAnsi="Times New Roman" w:cs="Times New Roman"/>
          <w:color w:val="000000"/>
          <w:sz w:val="24"/>
          <w:szCs w:val="24"/>
        </w:rPr>
        <w:t>vai lab</w:t>
      </w:r>
      <w:r w:rsidR="002C46DA">
        <w:rPr>
          <w:rFonts w:ascii="Times New Roman" w:eastAsia="Times New Roman" w:hAnsi="Times New Roman" w:cs="Times New Roman"/>
          <w:color w:val="000000"/>
          <w:sz w:val="24"/>
          <w:szCs w:val="24"/>
        </w:rPr>
        <w:t>ā</w:t>
      </w:r>
      <w:r w:rsidR="004F1DB2">
        <w:rPr>
          <w:rFonts w:ascii="Times New Roman" w:eastAsia="Times New Roman" w:hAnsi="Times New Roman" w:cs="Times New Roman"/>
          <w:color w:val="000000"/>
          <w:sz w:val="24"/>
          <w:szCs w:val="24"/>
        </w:rPr>
        <w:t>ks</w:t>
      </w:r>
      <w:r w:rsidRPr="0082110C">
        <w:rPr>
          <w:rFonts w:ascii="Times New Roman" w:eastAsia="Times New Roman" w:hAnsi="Times New Roman" w:cs="Times New Roman"/>
          <w:color w:val="000000"/>
          <w:sz w:val="24"/>
          <w:szCs w:val="24"/>
        </w:rPr>
        <w:t>. Ekvivalenta</w:t>
      </w:r>
      <w:r w:rsidR="002C46DA">
        <w:rPr>
          <w:rFonts w:ascii="Times New Roman" w:eastAsia="Times New Roman" w:hAnsi="Times New Roman" w:cs="Times New Roman"/>
          <w:color w:val="000000"/>
          <w:sz w:val="24"/>
          <w:szCs w:val="24"/>
        </w:rPr>
        <w:t xml:space="preserve"> vai labāka aprīkojuma</w:t>
      </w:r>
      <w:r w:rsidRPr="0082110C">
        <w:rPr>
          <w:rFonts w:ascii="Times New Roman" w:eastAsia="Times New Roman" w:hAnsi="Times New Roman" w:cs="Times New Roman"/>
          <w:color w:val="000000"/>
          <w:sz w:val="24"/>
          <w:szCs w:val="24"/>
        </w:rPr>
        <w:t xml:space="preserve"> piedāvāšanas gadījumā Pretendentam ir jāiesniedz dokumentācija, kas apliecina, ka tā piedāvāt</w:t>
      </w:r>
      <w:r w:rsidR="002E7F1A">
        <w:rPr>
          <w:rFonts w:ascii="Times New Roman" w:eastAsia="Times New Roman" w:hAnsi="Times New Roman" w:cs="Times New Roman"/>
          <w:color w:val="000000"/>
          <w:sz w:val="24"/>
          <w:szCs w:val="24"/>
        </w:rPr>
        <w:t>ais</w:t>
      </w:r>
      <w:r w:rsidRPr="0082110C">
        <w:rPr>
          <w:rFonts w:ascii="Times New Roman" w:eastAsia="Times New Roman" w:hAnsi="Times New Roman" w:cs="Times New Roman"/>
          <w:color w:val="000000"/>
          <w:sz w:val="24"/>
          <w:szCs w:val="24"/>
        </w:rPr>
        <w:t xml:space="preserve"> </w:t>
      </w:r>
      <w:r w:rsidR="002E7F1A">
        <w:rPr>
          <w:rFonts w:ascii="Times New Roman" w:eastAsia="Times New Roman" w:hAnsi="Times New Roman" w:cs="Times New Roman"/>
          <w:color w:val="000000"/>
          <w:sz w:val="24"/>
          <w:szCs w:val="24"/>
        </w:rPr>
        <w:t>aprīkojums</w:t>
      </w:r>
      <w:r w:rsidRPr="0082110C">
        <w:rPr>
          <w:rFonts w:ascii="Times New Roman" w:eastAsia="Times New Roman" w:hAnsi="Times New Roman" w:cs="Times New Roman"/>
          <w:color w:val="000000"/>
          <w:sz w:val="24"/>
          <w:szCs w:val="24"/>
        </w:rPr>
        <w:t xml:space="preserve"> ir ekvivalent</w:t>
      </w:r>
      <w:r w:rsidR="002E7F1A">
        <w:rPr>
          <w:rFonts w:ascii="Times New Roman" w:eastAsia="Times New Roman" w:hAnsi="Times New Roman" w:cs="Times New Roman"/>
          <w:color w:val="000000"/>
          <w:sz w:val="24"/>
          <w:szCs w:val="24"/>
        </w:rPr>
        <w:t>s</w:t>
      </w:r>
      <w:r w:rsidRPr="0082110C">
        <w:rPr>
          <w:rFonts w:ascii="Times New Roman" w:eastAsia="Times New Roman" w:hAnsi="Times New Roman" w:cs="Times New Roman"/>
          <w:color w:val="000000"/>
          <w:sz w:val="24"/>
          <w:szCs w:val="24"/>
        </w:rPr>
        <w:t xml:space="preserve"> </w:t>
      </w:r>
      <w:r w:rsidR="002C46DA">
        <w:rPr>
          <w:rFonts w:ascii="Times New Roman" w:eastAsia="Times New Roman" w:hAnsi="Times New Roman" w:cs="Times New Roman"/>
          <w:color w:val="000000"/>
          <w:sz w:val="24"/>
          <w:szCs w:val="24"/>
        </w:rPr>
        <w:t>vai labāk</w:t>
      </w:r>
      <w:r w:rsidR="002E7F1A">
        <w:rPr>
          <w:rFonts w:ascii="Times New Roman" w:eastAsia="Times New Roman" w:hAnsi="Times New Roman" w:cs="Times New Roman"/>
          <w:color w:val="000000"/>
          <w:sz w:val="24"/>
          <w:szCs w:val="24"/>
        </w:rPr>
        <w:t>s</w:t>
      </w:r>
      <w:r w:rsidR="002C46DA">
        <w:rPr>
          <w:rFonts w:ascii="Times New Roman" w:eastAsia="Times New Roman" w:hAnsi="Times New Roman" w:cs="Times New Roman"/>
          <w:color w:val="000000"/>
          <w:sz w:val="24"/>
          <w:szCs w:val="24"/>
        </w:rPr>
        <w:t xml:space="preserve"> </w:t>
      </w:r>
      <w:r w:rsidR="007B4C18" w:rsidRPr="0082110C">
        <w:rPr>
          <w:rFonts w:ascii="Times New Roman" w:eastAsia="Times New Roman" w:hAnsi="Times New Roman" w:cs="Times New Roman"/>
          <w:color w:val="000000"/>
          <w:sz w:val="24"/>
          <w:szCs w:val="24"/>
        </w:rPr>
        <w:t>Tehniskajā piedāvājumā</w:t>
      </w:r>
      <w:r w:rsidRPr="0082110C">
        <w:rPr>
          <w:rFonts w:ascii="Times New Roman" w:eastAsia="Times New Roman" w:hAnsi="Times New Roman" w:cs="Times New Roman"/>
          <w:color w:val="000000"/>
          <w:sz w:val="24"/>
          <w:szCs w:val="24"/>
        </w:rPr>
        <w:t xml:space="preserve"> norādītaja</w:t>
      </w:r>
      <w:r w:rsidR="002E7F1A">
        <w:rPr>
          <w:rFonts w:ascii="Times New Roman" w:eastAsia="Times New Roman" w:hAnsi="Times New Roman" w:cs="Times New Roman"/>
          <w:color w:val="000000"/>
          <w:sz w:val="24"/>
          <w:szCs w:val="24"/>
        </w:rPr>
        <w:t>m</w:t>
      </w:r>
      <w:r w:rsidRPr="0082110C">
        <w:rPr>
          <w:rFonts w:ascii="Times New Roman" w:eastAsia="Times New Roman" w:hAnsi="Times New Roman" w:cs="Times New Roman"/>
          <w:color w:val="000000"/>
          <w:sz w:val="24"/>
          <w:szCs w:val="24"/>
        </w:rPr>
        <w:t xml:space="preserve">. </w:t>
      </w:r>
    </w:p>
    <w:p w14:paraId="7F5A6B3F" w14:textId="77777777" w:rsidR="001F7AA9" w:rsidRPr="0082110C"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82110C" w:rsidRDefault="00EE6474" w:rsidP="00EE6474">
      <w:pPr>
        <w:jc w:val="center"/>
        <w:rPr>
          <w:rFonts w:ascii="Times New Roman" w:hAnsi="Times New Roman"/>
          <w:b/>
          <w:sz w:val="24"/>
          <w:szCs w:val="24"/>
        </w:rPr>
      </w:pPr>
      <w:r w:rsidRPr="0082110C">
        <w:rPr>
          <w:rFonts w:ascii="Times New Roman" w:hAnsi="Times New Roman"/>
          <w:b/>
          <w:sz w:val="24"/>
          <w:szCs w:val="24"/>
        </w:rPr>
        <w:t>VI</w:t>
      </w:r>
      <w:r w:rsidR="00066B52" w:rsidRPr="0082110C">
        <w:rPr>
          <w:rFonts w:ascii="Times New Roman" w:hAnsi="Times New Roman"/>
          <w:b/>
          <w:sz w:val="24"/>
          <w:szCs w:val="24"/>
        </w:rPr>
        <w:t>I</w:t>
      </w:r>
      <w:r w:rsidRPr="0082110C">
        <w:rPr>
          <w:rFonts w:ascii="Times New Roman" w:hAnsi="Times New Roman"/>
          <w:b/>
          <w:sz w:val="24"/>
          <w:szCs w:val="24"/>
        </w:rPr>
        <w:t xml:space="preserve"> PIEDĀVĀJUMU VĒRTĒŠANA</w:t>
      </w:r>
      <w:r w:rsidR="00066B52" w:rsidRPr="0082110C">
        <w:rPr>
          <w:rFonts w:ascii="Times New Roman" w:hAnsi="Times New Roman"/>
          <w:b/>
          <w:sz w:val="24"/>
          <w:szCs w:val="24"/>
        </w:rPr>
        <w:t>S KĀRTĪBA</w:t>
      </w:r>
    </w:p>
    <w:p w14:paraId="1605B6D5" w14:textId="551D0314" w:rsidR="00E114B1" w:rsidRPr="0082110C" w:rsidRDefault="00E114B1"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82110C" w:rsidRDefault="00E114B1"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82110C" w:rsidRDefault="00E114B1"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82110C" w:rsidRDefault="00E114B1"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82110C" w:rsidRDefault="00E114B1"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82110C">
        <w:rPr>
          <w:rFonts w:ascii="Times New Roman" w:hAnsi="Times New Roman" w:cs="Times New Roman"/>
          <w:sz w:val="24"/>
          <w:szCs w:val="24"/>
        </w:rPr>
        <w:t xml:space="preserve">Sabiedrisko pakalpojumu sniedzēju </w:t>
      </w:r>
      <w:r w:rsidRPr="0082110C">
        <w:rPr>
          <w:rFonts w:ascii="Times New Roman" w:hAnsi="Times New Roman" w:cs="Times New Roman"/>
          <w:sz w:val="24"/>
          <w:szCs w:val="24"/>
        </w:rPr>
        <w:t>iepirkumu likuma 5</w:t>
      </w:r>
      <w:r w:rsidR="00ED2222" w:rsidRPr="0082110C">
        <w:rPr>
          <w:rFonts w:ascii="Times New Roman" w:hAnsi="Times New Roman" w:cs="Times New Roman"/>
          <w:sz w:val="24"/>
          <w:szCs w:val="24"/>
        </w:rPr>
        <w:t>9</w:t>
      </w:r>
      <w:r w:rsidRPr="0082110C">
        <w:rPr>
          <w:rFonts w:ascii="Times New Roman" w:hAnsi="Times New Roman" w:cs="Times New Roman"/>
          <w:sz w:val="24"/>
          <w:szCs w:val="24"/>
        </w:rPr>
        <w:t>.pantu.</w:t>
      </w:r>
    </w:p>
    <w:p w14:paraId="6CC7C0AB" w14:textId="6775BA2F" w:rsidR="00D73433" w:rsidRPr="004B7ECC" w:rsidRDefault="00D73433" w:rsidP="00CE10DE">
      <w:pPr>
        <w:numPr>
          <w:ilvl w:val="0"/>
          <w:numId w:val="1"/>
        </w:numPr>
        <w:spacing w:after="0" w:line="240" w:lineRule="auto"/>
        <w:jc w:val="both"/>
        <w:rPr>
          <w:rFonts w:ascii="Times New Roman" w:hAnsi="Times New Roman" w:cs="Times New Roman"/>
          <w:b/>
          <w:sz w:val="24"/>
          <w:szCs w:val="24"/>
        </w:rPr>
      </w:pPr>
      <w:r w:rsidRPr="004B7ECC">
        <w:rPr>
          <w:rFonts w:ascii="Times New Roman" w:eastAsia="Times New Roman" w:hAnsi="Times New Roman"/>
          <w:sz w:val="24"/>
          <w:szCs w:val="24"/>
        </w:rPr>
        <w:t xml:space="preserve">Piedāvājuma izvēles kritērijs ir </w:t>
      </w:r>
      <w:r w:rsidRPr="004B7ECC">
        <w:rPr>
          <w:rFonts w:ascii="Times New Roman" w:eastAsia="Times New Roman" w:hAnsi="Times New Roman"/>
          <w:b/>
          <w:sz w:val="24"/>
          <w:szCs w:val="24"/>
        </w:rPr>
        <w:t xml:space="preserve">saimnieciski visizdevīgākais piedāvājums, kuru nosaka, ņemot vērā </w:t>
      </w:r>
      <w:r w:rsidR="00DD00C8">
        <w:rPr>
          <w:rFonts w:ascii="Times New Roman" w:eastAsia="Times New Roman" w:hAnsi="Times New Roman"/>
          <w:b/>
          <w:sz w:val="24"/>
          <w:szCs w:val="24"/>
        </w:rPr>
        <w:t xml:space="preserve">zemāko </w:t>
      </w:r>
      <w:r w:rsidR="00E7780A" w:rsidRPr="004B7ECC">
        <w:rPr>
          <w:rFonts w:ascii="Times New Roman" w:eastAsia="Times New Roman" w:hAnsi="Times New Roman"/>
          <w:b/>
          <w:sz w:val="24"/>
          <w:szCs w:val="24"/>
        </w:rPr>
        <w:t xml:space="preserve">kopējo </w:t>
      </w:r>
      <w:r w:rsidRPr="004B7ECC">
        <w:rPr>
          <w:rFonts w:ascii="Times New Roman" w:eastAsia="Times New Roman" w:hAnsi="Times New Roman" w:cs="Times New Roman"/>
          <w:b/>
          <w:sz w:val="24"/>
          <w:szCs w:val="24"/>
        </w:rPr>
        <w:t>cenu</w:t>
      </w:r>
      <w:r w:rsidR="00E7780A" w:rsidRPr="004B7ECC">
        <w:rPr>
          <w:rFonts w:ascii="Times New Roman" w:eastAsia="Times New Roman" w:hAnsi="Times New Roman" w:cs="Times New Roman"/>
          <w:b/>
          <w:sz w:val="24"/>
          <w:szCs w:val="24"/>
        </w:rPr>
        <w:t xml:space="preserve"> </w:t>
      </w:r>
      <w:r w:rsidR="00951AA0" w:rsidRPr="004B7ECC">
        <w:rPr>
          <w:rFonts w:ascii="Times New Roman" w:eastAsia="Times New Roman" w:hAnsi="Times New Roman" w:cs="Times New Roman"/>
          <w:b/>
          <w:sz w:val="24"/>
          <w:szCs w:val="24"/>
        </w:rPr>
        <w:t>EUR bez PVN</w:t>
      </w:r>
      <w:r w:rsidRPr="004B7ECC">
        <w:rPr>
          <w:rFonts w:ascii="Times New Roman" w:eastAsia="Times New Roman" w:hAnsi="Times New Roman" w:cs="Times New Roman"/>
          <w:sz w:val="24"/>
          <w:szCs w:val="24"/>
        </w:rPr>
        <w:t>.</w:t>
      </w:r>
    </w:p>
    <w:p w14:paraId="65D09582" w14:textId="77777777" w:rsidR="003A42B2" w:rsidRPr="004B7ECC"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4B7ECC">
        <w:rPr>
          <w:rFonts w:ascii="Times New Roman" w:eastAsia="Times New Roman" w:hAnsi="Times New Roman"/>
          <w:sz w:val="24"/>
          <w:szCs w:val="24"/>
          <w:lang w:eastAsia="ar-SA"/>
        </w:rPr>
        <w:t xml:space="preserve">Par saimnieciski visizdevīgāko piedāvājumu iepirkuma komisija atzīst piedāvājumu, kurš kopsummā </w:t>
      </w:r>
      <w:r w:rsidRPr="004B7ECC">
        <w:rPr>
          <w:rFonts w:ascii="Times New Roman" w:eastAsia="Times New Roman" w:hAnsi="Times New Roman"/>
          <w:sz w:val="24"/>
          <w:szCs w:val="24"/>
        </w:rPr>
        <w:t xml:space="preserve">ieguvis visaugstāko novērtējumu, un kurš atbilst nolikuma prasībām. </w:t>
      </w:r>
    </w:p>
    <w:p w14:paraId="6B36BB94" w14:textId="64B5E96E" w:rsidR="00A7163B" w:rsidRPr="0082110C" w:rsidRDefault="00A7163B"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4A193F">
        <w:rPr>
          <w:rFonts w:ascii="Times New Roman" w:eastAsia="Times New Roman" w:hAnsi="Times New Roman"/>
          <w:sz w:val="24"/>
          <w:szCs w:val="24"/>
          <w:lang w:eastAsia="ar-SA"/>
        </w:rPr>
        <w:lastRenderedPageBreak/>
        <w:t xml:space="preserve">Gadījumā, ja ir iesniegtas divas vienādas zemākās </w:t>
      </w:r>
      <w:r w:rsidRPr="009F3AFA">
        <w:rPr>
          <w:rFonts w:ascii="Times New Roman" w:eastAsia="Times New Roman" w:hAnsi="Times New Roman"/>
          <w:sz w:val="24"/>
          <w:szCs w:val="24"/>
          <w:lang w:eastAsia="ar-SA"/>
        </w:rPr>
        <w:t>cen</w:t>
      </w:r>
      <w:r w:rsidRPr="00712067">
        <w:rPr>
          <w:rFonts w:ascii="Times New Roman" w:eastAsia="Times New Roman" w:hAnsi="Times New Roman"/>
          <w:sz w:val="24"/>
          <w:szCs w:val="24"/>
          <w:lang w:eastAsia="ar-SA"/>
        </w:rPr>
        <w:t xml:space="preserve">as, piegādes tiesības tiek piešķirtas tam pretendentam, kurš ir veicis lielākus nodokļu maksājumus valsts kopbudžetā pēdējā gada, par kuru likumā noteiktajā </w:t>
      </w:r>
      <w:r w:rsidRPr="004A193F">
        <w:rPr>
          <w:rFonts w:ascii="Times New Roman" w:eastAsia="Times New Roman" w:hAnsi="Times New Roman"/>
          <w:sz w:val="24"/>
          <w:szCs w:val="24"/>
          <w:lang w:eastAsia="ar-SA"/>
        </w:rPr>
        <w:t>kārtībā ir iesniegts gada pārskats, laikā.</w:t>
      </w:r>
    </w:p>
    <w:p w14:paraId="33B2BD65" w14:textId="65DC52DF" w:rsidR="00D73433" w:rsidRPr="0082110C"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82110C">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82110C">
        <w:rPr>
          <w:rFonts w:ascii="Times New Roman" w:eastAsia="Times New Roman" w:hAnsi="Times New Roman"/>
          <w:sz w:val="24"/>
          <w:szCs w:val="24"/>
        </w:rPr>
        <w:t>marta</w:t>
      </w:r>
      <w:r w:rsidRPr="0082110C">
        <w:rPr>
          <w:rFonts w:ascii="Times New Roman" w:eastAsia="Times New Roman" w:hAnsi="Times New Roman"/>
          <w:sz w:val="24"/>
          <w:szCs w:val="24"/>
        </w:rPr>
        <w:t xml:space="preserve"> noteikumos Nr.1</w:t>
      </w:r>
      <w:r w:rsidR="00712260" w:rsidRPr="0082110C">
        <w:rPr>
          <w:rFonts w:ascii="Times New Roman" w:eastAsia="Times New Roman" w:hAnsi="Times New Roman"/>
          <w:sz w:val="24"/>
          <w:szCs w:val="24"/>
        </w:rPr>
        <w:t>8</w:t>
      </w:r>
      <w:r w:rsidRPr="0082110C">
        <w:rPr>
          <w:rFonts w:ascii="Times New Roman" w:eastAsia="Times New Roman" w:hAnsi="Times New Roman"/>
          <w:sz w:val="24"/>
          <w:szCs w:val="24"/>
        </w:rPr>
        <w:t>7 “</w:t>
      </w:r>
      <w:r w:rsidR="00F36401" w:rsidRPr="0082110C">
        <w:rPr>
          <w:rFonts w:ascii="Times New Roman" w:eastAsia="Times New Roman" w:hAnsi="Times New Roman"/>
          <w:sz w:val="24"/>
          <w:szCs w:val="24"/>
        </w:rPr>
        <w:t>Sabiedrisko pakalpojumu sniedzēju i</w:t>
      </w:r>
      <w:r w:rsidRPr="0082110C">
        <w:rPr>
          <w:rFonts w:ascii="Times New Roman" w:eastAsia="Times New Roman" w:hAnsi="Times New Roman"/>
          <w:sz w:val="24"/>
          <w:szCs w:val="24"/>
        </w:rPr>
        <w:t>epirkuma procedūru un metu konkursu norises kārtība” 4.nodaļā minētajos gadījumos.</w:t>
      </w:r>
    </w:p>
    <w:p w14:paraId="2746359D" w14:textId="21C83A2A" w:rsidR="00D73433" w:rsidRPr="0082110C"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82110C">
        <w:rPr>
          <w:rFonts w:ascii="Times New Roman" w:eastAsia="Times New Roman" w:hAnsi="Times New Roman"/>
          <w:color w:val="000000"/>
          <w:sz w:val="24"/>
          <w:szCs w:val="24"/>
        </w:rPr>
        <w:t xml:space="preserve">Pēc lēmuma pieņemšanas visi pretendenti </w:t>
      </w:r>
      <w:r w:rsidR="007450CE" w:rsidRPr="0082110C">
        <w:rPr>
          <w:rFonts w:ascii="Times New Roman" w:eastAsia="Times New Roman" w:hAnsi="Times New Roman"/>
          <w:color w:val="000000"/>
          <w:sz w:val="24"/>
          <w:szCs w:val="24"/>
        </w:rPr>
        <w:t xml:space="preserve">piecu </w:t>
      </w:r>
      <w:r w:rsidRPr="0082110C">
        <w:rPr>
          <w:rFonts w:ascii="Times New Roman" w:eastAsia="Times New Roman" w:hAnsi="Times New Roman"/>
          <w:color w:val="000000"/>
          <w:sz w:val="24"/>
          <w:szCs w:val="24"/>
        </w:rPr>
        <w:t xml:space="preserve">darba dienu laikā tiek informēti </w:t>
      </w:r>
      <w:r w:rsidRPr="0082110C">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5BD714B7" w:rsidR="00D73433" w:rsidRPr="0082110C" w:rsidRDefault="00D73433" w:rsidP="00D73433">
      <w:pPr>
        <w:tabs>
          <w:tab w:val="left" w:pos="567"/>
        </w:tabs>
        <w:spacing w:after="0" w:line="240" w:lineRule="auto"/>
        <w:ind w:left="567" w:hanging="567"/>
        <w:rPr>
          <w:rFonts w:ascii="Times New Roman" w:eastAsia="Times New Roman" w:hAnsi="Times New Roman"/>
        </w:rPr>
      </w:pPr>
    </w:p>
    <w:p w14:paraId="6542A032" w14:textId="77777777" w:rsidR="00716EA7" w:rsidRPr="0082110C" w:rsidRDefault="00716EA7"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82110C" w:rsidRDefault="006F6C89" w:rsidP="00EC759F">
      <w:pPr>
        <w:tabs>
          <w:tab w:val="left" w:pos="567"/>
        </w:tabs>
        <w:spacing w:after="0" w:line="240" w:lineRule="auto"/>
        <w:ind w:left="567" w:hanging="567"/>
        <w:jc w:val="center"/>
        <w:rPr>
          <w:rFonts w:ascii="Times New Roman" w:eastAsia="Times New Roman" w:hAnsi="Times New Roman"/>
          <w:b/>
          <w:bCs/>
          <w:sz w:val="24"/>
          <w:szCs w:val="24"/>
        </w:rPr>
      </w:pPr>
      <w:r w:rsidRPr="0082110C">
        <w:rPr>
          <w:rFonts w:ascii="Times New Roman" w:eastAsia="Times New Roman" w:hAnsi="Times New Roman"/>
          <w:b/>
          <w:bCs/>
          <w:sz w:val="24"/>
          <w:szCs w:val="24"/>
        </w:rPr>
        <w:t>VIII IEPIRKUMA LĪGUMS</w:t>
      </w:r>
      <w:r w:rsidR="00EC759F" w:rsidRPr="0082110C">
        <w:rPr>
          <w:rFonts w:ascii="Times New Roman" w:eastAsia="Times New Roman" w:hAnsi="Times New Roman"/>
          <w:b/>
          <w:bCs/>
          <w:sz w:val="24"/>
          <w:szCs w:val="24"/>
        </w:rPr>
        <w:t xml:space="preserve">, TĀ SAGATAVOŠANAS </w:t>
      </w:r>
    </w:p>
    <w:p w14:paraId="07C96E6F" w14:textId="2637CC91" w:rsidR="006F6C89" w:rsidRPr="0082110C" w:rsidRDefault="00EC759F" w:rsidP="00EC759F">
      <w:pPr>
        <w:tabs>
          <w:tab w:val="left" w:pos="567"/>
        </w:tabs>
        <w:spacing w:after="0" w:line="240" w:lineRule="auto"/>
        <w:ind w:left="567" w:hanging="567"/>
        <w:jc w:val="center"/>
        <w:rPr>
          <w:rFonts w:ascii="Times New Roman" w:eastAsia="Times New Roman" w:hAnsi="Times New Roman"/>
          <w:b/>
          <w:bCs/>
          <w:sz w:val="24"/>
          <w:szCs w:val="24"/>
        </w:rPr>
      </w:pPr>
      <w:r w:rsidRPr="0082110C">
        <w:rPr>
          <w:rFonts w:ascii="Times New Roman" w:eastAsia="Times New Roman" w:hAnsi="Times New Roman"/>
          <w:b/>
          <w:bCs/>
          <w:sz w:val="24"/>
          <w:szCs w:val="24"/>
        </w:rPr>
        <w:t>UN NOSLĒGŠANAS KĀRTĪBA</w:t>
      </w:r>
    </w:p>
    <w:p w14:paraId="45AFA8B9" w14:textId="77777777" w:rsidR="006E16F0" w:rsidRPr="0082110C"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40465949" w:rsidR="00FC67BD" w:rsidRPr="0082110C" w:rsidRDefault="00FC67BD" w:rsidP="00961212">
      <w:pPr>
        <w:numPr>
          <w:ilvl w:val="0"/>
          <w:numId w:val="1"/>
        </w:numPr>
        <w:spacing w:after="0" w:line="240" w:lineRule="auto"/>
        <w:rPr>
          <w:rFonts w:ascii="Times New Roman" w:hAnsi="Times New Roman" w:cs="Times New Roman"/>
          <w:b/>
          <w:sz w:val="24"/>
          <w:szCs w:val="24"/>
        </w:rPr>
      </w:pPr>
      <w:r w:rsidRPr="0082110C">
        <w:rPr>
          <w:rFonts w:ascii="Times New Roman" w:hAnsi="Times New Roman" w:cs="Times New Roman"/>
          <w:sz w:val="24"/>
          <w:szCs w:val="24"/>
        </w:rPr>
        <w:t>Iepirkuma līguma projekts</w:t>
      </w:r>
      <w:r w:rsidR="002170C6" w:rsidRPr="0082110C">
        <w:rPr>
          <w:rFonts w:ascii="Times New Roman" w:hAnsi="Times New Roman" w:cs="Times New Roman"/>
          <w:sz w:val="24"/>
          <w:szCs w:val="24"/>
        </w:rPr>
        <w:t xml:space="preserve"> </w:t>
      </w:r>
      <w:r w:rsidRPr="0082110C">
        <w:rPr>
          <w:rFonts w:ascii="Times New Roman" w:hAnsi="Times New Roman" w:cs="Times New Roman"/>
          <w:sz w:val="24"/>
          <w:szCs w:val="24"/>
        </w:rPr>
        <w:t xml:space="preserve">ir pievienots nolikuma </w:t>
      </w:r>
      <w:r w:rsidR="0014233D" w:rsidRPr="0082110C">
        <w:rPr>
          <w:rFonts w:ascii="Times New Roman" w:hAnsi="Times New Roman" w:cs="Times New Roman"/>
          <w:sz w:val="24"/>
          <w:szCs w:val="24"/>
        </w:rPr>
        <w:t>6</w:t>
      </w:r>
      <w:r w:rsidR="002170C6" w:rsidRPr="0082110C">
        <w:rPr>
          <w:rFonts w:ascii="Times New Roman" w:hAnsi="Times New Roman" w:cs="Times New Roman"/>
          <w:sz w:val="24"/>
          <w:szCs w:val="24"/>
        </w:rPr>
        <w:t>.</w:t>
      </w:r>
      <w:r w:rsidRPr="0082110C">
        <w:rPr>
          <w:rFonts w:ascii="Times New Roman" w:hAnsi="Times New Roman" w:cs="Times New Roman"/>
          <w:sz w:val="24"/>
          <w:szCs w:val="24"/>
        </w:rPr>
        <w:t>pielikumā.</w:t>
      </w:r>
    </w:p>
    <w:p w14:paraId="7AEE88B1" w14:textId="6BB89AD2"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Iepirkumu komisijas lēmums un paziņojums par konkursa uzvarētāju, ar kuru tiks slēgts iepirkuma līgums, ir pamats iepirkuma līguma sagatavošanai. Līgums tiek slēgts uz pretendenta piedāvājuma pamata. </w:t>
      </w:r>
    </w:p>
    <w:p w14:paraId="2BFEF5D9" w14:textId="2676F971"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82110C">
        <w:rPr>
          <w:rFonts w:ascii="Times New Roman" w:hAnsi="Times New Roman" w:cs="Times New Roman"/>
          <w:b/>
          <w:sz w:val="24"/>
          <w:szCs w:val="24"/>
        </w:rPr>
        <w:t>vai</w:t>
      </w:r>
      <w:r w:rsidRPr="0082110C">
        <w:rPr>
          <w:rFonts w:ascii="Times New Roman" w:hAnsi="Times New Roman" w:cs="Times New Roman"/>
          <w:sz w:val="24"/>
          <w:szCs w:val="24"/>
        </w:rPr>
        <w:t xml:space="preserve"> </w:t>
      </w:r>
      <w:r w:rsidRPr="0082110C">
        <w:rPr>
          <w:rFonts w:ascii="Times New Roman" w:hAnsi="Times New Roman" w:cs="Times New Roman"/>
          <w:color w:val="000000"/>
          <w:sz w:val="24"/>
          <w:szCs w:val="24"/>
        </w:rPr>
        <w:t>jānoslēdz sabiedrības līgums, vienojoties par apvienības dalībnieku atbildības sadalījumu, kurš jāiesniedz Pasūtītājam.</w:t>
      </w:r>
      <w:r w:rsidRPr="0082110C">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Ja </w:t>
      </w:r>
      <w:r w:rsidR="007F314F" w:rsidRPr="0082110C">
        <w:rPr>
          <w:rFonts w:ascii="Times New Roman" w:hAnsi="Times New Roman" w:cs="Times New Roman"/>
          <w:sz w:val="24"/>
          <w:szCs w:val="24"/>
        </w:rPr>
        <w:t>Sabiedrisko pakalpojumu sniedzēju</w:t>
      </w:r>
      <w:r w:rsidRPr="0082110C">
        <w:rPr>
          <w:rFonts w:ascii="Times New Roman" w:hAnsi="Times New Roman" w:cs="Times New Roman"/>
          <w:sz w:val="24"/>
          <w:szCs w:val="24"/>
        </w:rPr>
        <w:t xml:space="preserve"> iepirkumu likuma 6</w:t>
      </w:r>
      <w:r w:rsidR="007F314F" w:rsidRPr="0082110C">
        <w:rPr>
          <w:rFonts w:ascii="Times New Roman" w:hAnsi="Times New Roman" w:cs="Times New Roman"/>
          <w:sz w:val="24"/>
          <w:szCs w:val="24"/>
        </w:rPr>
        <w:t>5</w:t>
      </w:r>
      <w:r w:rsidRPr="0082110C">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07726ED4"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līgums ar konkursa uzvarētāju tiks noslēgts pēc uzaicinājuma parakstīt iepirkuma līgumu saņemšanas no Pasūtītāja.</w:t>
      </w:r>
      <w:r w:rsidR="00A14B95" w:rsidRPr="0082110C">
        <w:rPr>
          <w:rFonts w:ascii="Times New Roman" w:hAnsi="Times New Roman" w:cs="Times New Roman"/>
          <w:sz w:val="24"/>
          <w:szCs w:val="24"/>
        </w:rPr>
        <w:t xml:space="preserve"> </w:t>
      </w:r>
      <w:r w:rsidRPr="0082110C">
        <w:rPr>
          <w:rFonts w:ascii="Times New Roman" w:hAnsi="Times New Roman" w:cs="Times New Roman"/>
          <w:sz w:val="24"/>
          <w:szCs w:val="24"/>
        </w:rPr>
        <w:t xml:space="preserve">Ja izraudzītais pretendents atsakās slēgt līgumu ar Pasūtītāju vai neparaksta to 5 (piecu) darba dienu laikā pēc uzaicinājuma parakstīt iepirkuma līgumu </w:t>
      </w:r>
      <w:r w:rsidR="0082110C" w:rsidRPr="0082110C">
        <w:rPr>
          <w:rFonts w:ascii="Times New Roman" w:hAnsi="Times New Roman" w:cs="Times New Roman"/>
          <w:sz w:val="24"/>
          <w:szCs w:val="24"/>
        </w:rPr>
        <w:t>saņemšanas</w:t>
      </w:r>
      <w:r w:rsidRPr="0082110C">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piedāvājumu</w:t>
      </w:r>
      <w:r w:rsidR="00BA1CB8">
        <w:rPr>
          <w:rFonts w:ascii="Times New Roman" w:hAnsi="Times New Roman" w:cs="Times New Roman"/>
          <w:sz w:val="24"/>
          <w:szCs w:val="24"/>
        </w:rPr>
        <w:t xml:space="preserve"> ar zemāko cenu</w:t>
      </w:r>
      <w:r w:rsidRPr="0082110C">
        <w:rPr>
          <w:rFonts w:ascii="Times New Roman" w:hAnsi="Times New Roman" w:cs="Times New Roman"/>
          <w:sz w:val="24"/>
          <w:szCs w:val="24"/>
        </w:rPr>
        <w:t xml:space="preserve">, vai pārtraukt konkursu, neizvēloties nevienu piedāvājumu. </w:t>
      </w:r>
    </w:p>
    <w:p w14:paraId="2E4CC9E2" w14:textId="10AC665F" w:rsidR="00FC67BD" w:rsidRPr="004B7ECC" w:rsidRDefault="00FC67BD" w:rsidP="00961212">
      <w:pPr>
        <w:numPr>
          <w:ilvl w:val="0"/>
          <w:numId w:val="1"/>
        </w:numPr>
        <w:spacing w:after="0" w:line="240" w:lineRule="auto"/>
        <w:jc w:val="both"/>
        <w:rPr>
          <w:rFonts w:ascii="Times New Roman" w:hAnsi="Times New Roman" w:cs="Times New Roman"/>
          <w:b/>
          <w:sz w:val="24"/>
          <w:szCs w:val="24"/>
        </w:rPr>
      </w:pPr>
      <w:r w:rsidRPr="004B7ECC">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Ja noteiktajā termiņā tiek saņemts Iepirkumu uzraudzības biroja aizliegums slēgt līgumu, Pasūtītājs rīkojas saskaņā ar tā norādījumiem.</w:t>
      </w:r>
    </w:p>
    <w:p w14:paraId="69F9F2A1" w14:textId="0F56BD0E"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lastRenderedPageBreak/>
        <w:t xml:space="preserve">Līgumā starp Pasūtītāju un konkursa uzvarētāju var paredzēt atsevišķu līgumu noteikumu maiņu, ievērojot </w:t>
      </w:r>
      <w:r w:rsidR="000A5D80" w:rsidRPr="0082110C">
        <w:rPr>
          <w:rFonts w:ascii="Times New Roman" w:hAnsi="Times New Roman" w:cs="Times New Roman"/>
          <w:sz w:val="24"/>
          <w:szCs w:val="24"/>
        </w:rPr>
        <w:t>Sabiedrisko pa</w:t>
      </w:r>
      <w:r w:rsidR="00747C1A" w:rsidRPr="0082110C">
        <w:rPr>
          <w:rFonts w:ascii="Times New Roman" w:hAnsi="Times New Roman" w:cs="Times New Roman"/>
          <w:sz w:val="24"/>
          <w:szCs w:val="24"/>
        </w:rPr>
        <w:t xml:space="preserve">kalpojumu sniedzēju </w:t>
      </w:r>
      <w:r w:rsidRPr="0082110C">
        <w:rPr>
          <w:rFonts w:ascii="Times New Roman" w:hAnsi="Times New Roman" w:cs="Times New Roman"/>
          <w:sz w:val="24"/>
          <w:szCs w:val="24"/>
        </w:rPr>
        <w:t>iepirkumu likuma prasības un principus, ja tam piekrīt abas puses.</w:t>
      </w:r>
    </w:p>
    <w:p w14:paraId="02ED7C09" w14:textId="15E77738" w:rsidR="00747C1A" w:rsidRPr="0082110C" w:rsidRDefault="00747C1A" w:rsidP="00316CD2">
      <w:pPr>
        <w:spacing w:after="0" w:line="240" w:lineRule="auto"/>
        <w:jc w:val="both"/>
        <w:rPr>
          <w:rFonts w:ascii="Times New Roman" w:hAnsi="Times New Roman" w:cs="Times New Roman"/>
          <w:b/>
          <w:sz w:val="24"/>
          <w:szCs w:val="24"/>
        </w:rPr>
      </w:pPr>
    </w:p>
    <w:p w14:paraId="6BD54E06" w14:textId="17AFF16F" w:rsidR="00316CD2" w:rsidRPr="0082110C" w:rsidRDefault="00316CD2" w:rsidP="00473CB6">
      <w:p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I</w:t>
      </w:r>
      <w:r w:rsidR="00473CB6" w:rsidRPr="0082110C">
        <w:rPr>
          <w:rFonts w:ascii="Times New Roman" w:hAnsi="Times New Roman" w:cs="Times New Roman"/>
          <w:b/>
          <w:sz w:val="24"/>
          <w:szCs w:val="24"/>
        </w:rPr>
        <w:t xml:space="preserve">X </w:t>
      </w:r>
      <w:r w:rsidR="002A5234" w:rsidRPr="0082110C">
        <w:rPr>
          <w:rFonts w:ascii="Times New Roman" w:hAnsi="Times New Roman" w:cs="Times New Roman"/>
          <w:b/>
          <w:sz w:val="24"/>
          <w:szCs w:val="24"/>
        </w:rPr>
        <w:t>IEPIRKUMU KOMISIJA</w:t>
      </w:r>
    </w:p>
    <w:p w14:paraId="66CF26AE" w14:textId="77777777" w:rsidR="00FC67BD" w:rsidRPr="0082110C" w:rsidRDefault="00FC67BD" w:rsidP="00473CB6">
      <w:pPr>
        <w:spacing w:after="0" w:line="240" w:lineRule="auto"/>
        <w:ind w:left="360"/>
        <w:rPr>
          <w:rFonts w:ascii="Times New Roman" w:hAnsi="Times New Roman" w:cs="Times New Roman"/>
          <w:b/>
          <w:sz w:val="24"/>
          <w:szCs w:val="24"/>
        </w:rPr>
      </w:pPr>
    </w:p>
    <w:p w14:paraId="01E97D16" w14:textId="4CC9CC26" w:rsidR="001A4D90" w:rsidRPr="0082110C" w:rsidRDefault="001A4D90"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komisija ir tiesīga:</w:t>
      </w:r>
    </w:p>
    <w:p w14:paraId="757070DB" w14:textId="1E0F2655"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pieaicināt komisijas darbā speciālistus vai ekspertus ar padomdevēju tiesībām</w:t>
      </w:r>
      <w:r w:rsidRPr="0082110C">
        <w:rPr>
          <w:rFonts w:ascii="Times New Roman" w:hAnsi="Times New Roman" w:cs="Times New Roman"/>
          <w:bCs/>
          <w:sz w:val="24"/>
          <w:szCs w:val="24"/>
        </w:rPr>
        <w:t>;</w:t>
      </w:r>
    </w:p>
    <w:p w14:paraId="593A6030" w14:textId="2A287FD0"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lemt par konkursa termiņu pagarināšanu;</w:t>
      </w:r>
    </w:p>
    <w:p w14:paraId="34EA3B1E" w14:textId="5C0209E6"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normatīvajos aktos paredzētajos gadījumos izbeigt vai pārtraukt konkursu;</w:t>
      </w:r>
    </w:p>
    <w:p w14:paraId="18EAC531" w14:textId="27FFDD56"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noteikt konkursa uzvarētāju;</w:t>
      </w:r>
    </w:p>
    <w:p w14:paraId="202B44F4" w14:textId="288174B0" w:rsidR="006F3FD5"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citas tiesības saskaņā ar nolikumu un normatīvajiem aktiem.</w:t>
      </w:r>
    </w:p>
    <w:p w14:paraId="4B732366" w14:textId="38F3CB5F"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komisijai ir pienākumi:</w:t>
      </w:r>
    </w:p>
    <w:p w14:paraId="1B21DBEB" w14:textId="20170E77"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izskatīt un izvērtēt saskaņā ar konkursa nolikumu iesniegtos pretendentu piedāvājumus;</w:t>
      </w:r>
    </w:p>
    <w:p w14:paraId="7CFE945E" w14:textId="5C5E3886" w:rsidR="001A4D90" w:rsidRPr="0082110C" w:rsidRDefault="00D43F8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Sabiedrisko pakalpojumu sniedzēju</w:t>
      </w:r>
      <w:r w:rsidR="001A4D90" w:rsidRPr="0082110C">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citi pienākumi saskaņā ar nolikumu un normatīvajiem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Pr="0082110C" w:rsidRDefault="002A5234" w:rsidP="002A5234">
      <w:p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X PRETENDENTA TIESĪBAS UN PIENĀKUMI</w:t>
      </w:r>
    </w:p>
    <w:p w14:paraId="2EC68933" w14:textId="77777777" w:rsidR="002A5234" w:rsidRPr="0082110C" w:rsidRDefault="002A5234" w:rsidP="002A5234">
      <w:pPr>
        <w:spacing w:after="0" w:line="240" w:lineRule="auto"/>
        <w:jc w:val="both"/>
        <w:rPr>
          <w:rFonts w:ascii="Times New Roman" w:hAnsi="Times New Roman" w:cs="Times New Roman"/>
          <w:b/>
          <w:sz w:val="24"/>
          <w:szCs w:val="24"/>
        </w:rPr>
      </w:pPr>
    </w:p>
    <w:p w14:paraId="7E5A6384" w14:textId="73AFB075"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Katram pretendentam </w:t>
      </w:r>
      <w:r w:rsidR="002A5234" w:rsidRPr="0082110C">
        <w:rPr>
          <w:rFonts w:ascii="Times New Roman" w:hAnsi="Times New Roman" w:cs="Times New Roman"/>
          <w:sz w:val="24"/>
          <w:szCs w:val="24"/>
        </w:rPr>
        <w:t>Sabiedrisko pakalpojumu sniedzēju</w:t>
      </w:r>
      <w:r w:rsidRPr="0082110C">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82110C">
        <w:rPr>
          <w:rFonts w:ascii="Times New Roman" w:hAnsi="Times New Roman" w:cs="Times New Roman"/>
          <w:sz w:val="24"/>
          <w:szCs w:val="24"/>
        </w:rPr>
        <w:t>Sabiedrisko pakalpojumu sniedzēju</w:t>
      </w:r>
      <w:r w:rsidRPr="0082110C">
        <w:rPr>
          <w:rFonts w:ascii="Times New Roman" w:hAnsi="Times New Roman" w:cs="Times New Roman"/>
          <w:sz w:val="24"/>
          <w:szCs w:val="24"/>
        </w:rPr>
        <w:t xml:space="preserve"> iepirkumu likumu un citiem normatīvajiem aktiem.</w:t>
      </w:r>
    </w:p>
    <w:p w14:paraId="6CA8C8E5" w14:textId="5554CAC3"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82110C"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82110C" w:rsidRDefault="00EE6474" w:rsidP="00537CB6">
      <w:pPr>
        <w:pStyle w:val="BodyText2"/>
        <w:tabs>
          <w:tab w:val="clear" w:pos="0"/>
        </w:tabs>
        <w:ind w:left="360"/>
        <w:rPr>
          <w:rFonts w:ascii="Times New Roman" w:hAnsi="Times New Roman"/>
          <w:b/>
          <w:szCs w:val="24"/>
        </w:rPr>
      </w:pPr>
      <w:r w:rsidRPr="0082110C">
        <w:rPr>
          <w:rFonts w:ascii="Times New Roman" w:hAnsi="Times New Roman"/>
          <w:b/>
          <w:szCs w:val="24"/>
        </w:rPr>
        <w:t>PIELIKUMI</w:t>
      </w:r>
    </w:p>
    <w:p w14:paraId="0591D543" w14:textId="33206ACE" w:rsidR="00EE6474"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1. pielikums – </w:t>
      </w:r>
      <w:r w:rsidR="00617827" w:rsidRPr="0082110C">
        <w:rPr>
          <w:rFonts w:ascii="Times New Roman" w:hAnsi="Times New Roman"/>
          <w:szCs w:val="24"/>
        </w:rPr>
        <w:t>Garantijas</w:t>
      </w:r>
      <w:r w:rsidR="00CB403B" w:rsidRPr="0082110C">
        <w:rPr>
          <w:rFonts w:ascii="Times New Roman" w:hAnsi="Times New Roman"/>
          <w:szCs w:val="24"/>
        </w:rPr>
        <w:t xml:space="preserve"> vēstule (</w:t>
      </w:r>
      <w:r w:rsidR="00617827" w:rsidRPr="0082110C">
        <w:rPr>
          <w:rFonts w:ascii="Times New Roman" w:hAnsi="Times New Roman"/>
          <w:szCs w:val="24"/>
        </w:rPr>
        <w:t>paraugs</w:t>
      </w:r>
      <w:r w:rsidR="00CB403B" w:rsidRPr="0082110C">
        <w:rPr>
          <w:rFonts w:ascii="Times New Roman" w:hAnsi="Times New Roman"/>
          <w:szCs w:val="24"/>
        </w:rPr>
        <w:t>)</w:t>
      </w:r>
      <w:r w:rsidR="00617827" w:rsidRPr="0082110C">
        <w:rPr>
          <w:rFonts w:ascii="Times New Roman" w:hAnsi="Times New Roman"/>
          <w:szCs w:val="24"/>
        </w:rPr>
        <w:t>;</w:t>
      </w:r>
      <w:r w:rsidRPr="0082110C">
        <w:rPr>
          <w:rFonts w:ascii="Times New Roman" w:hAnsi="Times New Roman"/>
          <w:szCs w:val="24"/>
        </w:rPr>
        <w:t xml:space="preserve"> </w:t>
      </w:r>
    </w:p>
    <w:p w14:paraId="46AF2050" w14:textId="09D9CA8E" w:rsidR="00EE6474"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2. pielikums – Pieteikuma </w:t>
      </w:r>
      <w:r w:rsidR="00CB403B" w:rsidRPr="0082110C">
        <w:rPr>
          <w:rFonts w:ascii="Times New Roman" w:hAnsi="Times New Roman"/>
          <w:szCs w:val="24"/>
        </w:rPr>
        <w:t>veidlapa</w:t>
      </w:r>
      <w:r w:rsidR="00D2654F" w:rsidRPr="0082110C">
        <w:rPr>
          <w:rFonts w:ascii="Times New Roman" w:hAnsi="Times New Roman"/>
          <w:szCs w:val="24"/>
        </w:rPr>
        <w:t>;</w:t>
      </w:r>
    </w:p>
    <w:p w14:paraId="47778703" w14:textId="45E54E7D" w:rsidR="00EE6474"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3.pielikums – </w:t>
      </w:r>
      <w:r w:rsidR="00D2654F" w:rsidRPr="0082110C">
        <w:rPr>
          <w:rFonts w:ascii="Times New Roman" w:hAnsi="Times New Roman"/>
          <w:szCs w:val="24"/>
        </w:rPr>
        <w:t>Veikto darbu saraksts (paraugs);</w:t>
      </w:r>
    </w:p>
    <w:p w14:paraId="0900FD9C" w14:textId="50D6D272" w:rsidR="00D2654F" w:rsidRPr="0082110C" w:rsidRDefault="00D2654F"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4.pielikums – </w:t>
      </w:r>
      <w:r w:rsidR="00C13085" w:rsidRPr="0082110C">
        <w:rPr>
          <w:rFonts w:ascii="Times New Roman" w:hAnsi="Times New Roman"/>
          <w:szCs w:val="24"/>
        </w:rPr>
        <w:t>Tehniskā specifikācija</w:t>
      </w:r>
      <w:r w:rsidR="00637307" w:rsidRPr="0082110C">
        <w:rPr>
          <w:rFonts w:ascii="Times New Roman" w:hAnsi="Times New Roman"/>
          <w:szCs w:val="24"/>
        </w:rPr>
        <w:t xml:space="preserve"> </w:t>
      </w:r>
      <w:r w:rsidR="00637307" w:rsidRPr="008F471F">
        <w:rPr>
          <w:rFonts w:ascii="Times New Roman" w:hAnsi="Times New Roman"/>
          <w:szCs w:val="24"/>
        </w:rPr>
        <w:t xml:space="preserve">(pēdējais aktualizācijas datums </w:t>
      </w:r>
      <w:r w:rsidR="00052BE0">
        <w:rPr>
          <w:rFonts w:ascii="Times New Roman" w:hAnsi="Times New Roman"/>
          <w:szCs w:val="24"/>
        </w:rPr>
        <w:t>25</w:t>
      </w:r>
      <w:r w:rsidR="00CA35AC">
        <w:rPr>
          <w:rFonts w:ascii="Times New Roman" w:hAnsi="Times New Roman"/>
          <w:szCs w:val="24"/>
        </w:rPr>
        <w:t>.0</w:t>
      </w:r>
      <w:r w:rsidR="00052BE0">
        <w:rPr>
          <w:rFonts w:ascii="Times New Roman" w:hAnsi="Times New Roman"/>
          <w:szCs w:val="24"/>
        </w:rPr>
        <w:t>3</w:t>
      </w:r>
      <w:r w:rsidR="00CA35AC">
        <w:rPr>
          <w:rFonts w:ascii="Times New Roman" w:hAnsi="Times New Roman"/>
          <w:szCs w:val="24"/>
        </w:rPr>
        <w:t>.</w:t>
      </w:r>
      <w:r w:rsidR="00637307" w:rsidRPr="008F471F">
        <w:rPr>
          <w:rFonts w:ascii="Times New Roman" w:hAnsi="Times New Roman"/>
          <w:szCs w:val="24"/>
        </w:rPr>
        <w:t>202</w:t>
      </w:r>
      <w:r w:rsidR="003C72BB">
        <w:rPr>
          <w:rFonts w:ascii="Times New Roman" w:hAnsi="Times New Roman"/>
          <w:szCs w:val="24"/>
        </w:rPr>
        <w:t>4</w:t>
      </w:r>
      <w:r w:rsidR="00637307" w:rsidRPr="008F471F">
        <w:rPr>
          <w:rFonts w:ascii="Times New Roman" w:hAnsi="Times New Roman"/>
          <w:szCs w:val="24"/>
        </w:rPr>
        <w:t>.)</w:t>
      </w:r>
      <w:r w:rsidR="009226BD" w:rsidRPr="0082110C">
        <w:rPr>
          <w:rFonts w:ascii="Times New Roman" w:hAnsi="Times New Roman"/>
          <w:szCs w:val="24"/>
        </w:rPr>
        <w:t>,</w:t>
      </w:r>
      <w:r w:rsidR="002E7F1A">
        <w:rPr>
          <w:rFonts w:ascii="Times New Roman" w:hAnsi="Times New Roman"/>
          <w:szCs w:val="24"/>
        </w:rPr>
        <w:t xml:space="preserve"> </w:t>
      </w:r>
    </w:p>
    <w:p w14:paraId="180A2BD7" w14:textId="156D3042" w:rsidR="00D2654F" w:rsidRPr="0082110C" w:rsidRDefault="00E813D8" w:rsidP="00EE6474">
      <w:pPr>
        <w:pStyle w:val="BodyText2"/>
        <w:tabs>
          <w:tab w:val="clear" w:pos="0"/>
        </w:tabs>
        <w:ind w:left="720"/>
        <w:rPr>
          <w:rFonts w:ascii="Times New Roman" w:hAnsi="Times New Roman"/>
          <w:szCs w:val="24"/>
        </w:rPr>
      </w:pPr>
      <w:r w:rsidRPr="0082110C">
        <w:rPr>
          <w:rFonts w:ascii="Times New Roman" w:hAnsi="Times New Roman"/>
          <w:szCs w:val="24"/>
        </w:rPr>
        <w:t>5</w:t>
      </w:r>
      <w:r w:rsidR="00D2654F" w:rsidRPr="0082110C">
        <w:rPr>
          <w:rFonts w:ascii="Times New Roman" w:hAnsi="Times New Roman"/>
          <w:szCs w:val="24"/>
        </w:rPr>
        <w:t xml:space="preserve">.pielikums </w:t>
      </w:r>
      <w:r w:rsidR="00F4067D" w:rsidRPr="0082110C">
        <w:rPr>
          <w:rFonts w:ascii="Times New Roman" w:hAnsi="Times New Roman"/>
          <w:szCs w:val="24"/>
        </w:rPr>
        <w:t>–</w:t>
      </w:r>
      <w:r w:rsidR="00D2654F" w:rsidRPr="0082110C">
        <w:rPr>
          <w:rFonts w:ascii="Times New Roman" w:hAnsi="Times New Roman"/>
          <w:szCs w:val="24"/>
        </w:rPr>
        <w:t xml:space="preserve"> </w:t>
      </w:r>
      <w:r w:rsidR="00E93D05" w:rsidRPr="0082110C">
        <w:rPr>
          <w:rFonts w:ascii="Times New Roman" w:hAnsi="Times New Roman"/>
          <w:szCs w:val="24"/>
        </w:rPr>
        <w:t>Te</w:t>
      </w:r>
      <w:r w:rsidR="00955D7A" w:rsidRPr="0082110C">
        <w:rPr>
          <w:rFonts w:ascii="Times New Roman" w:hAnsi="Times New Roman"/>
          <w:szCs w:val="24"/>
        </w:rPr>
        <w:t>hniskā</w:t>
      </w:r>
      <w:r w:rsidR="00CC63B9">
        <w:rPr>
          <w:rFonts w:ascii="Times New Roman" w:hAnsi="Times New Roman"/>
          <w:szCs w:val="24"/>
        </w:rPr>
        <w:t xml:space="preserve"> un </w:t>
      </w:r>
      <w:r w:rsidR="00955D7A" w:rsidRPr="0082110C">
        <w:rPr>
          <w:rFonts w:ascii="Times New Roman" w:hAnsi="Times New Roman"/>
          <w:szCs w:val="24"/>
        </w:rPr>
        <w:t xml:space="preserve">finanšu </w:t>
      </w:r>
      <w:r w:rsidR="0038185F" w:rsidRPr="0082110C">
        <w:rPr>
          <w:rFonts w:ascii="Times New Roman" w:hAnsi="Times New Roman"/>
          <w:szCs w:val="24"/>
        </w:rPr>
        <w:t xml:space="preserve">piedāvājuma </w:t>
      </w:r>
      <w:r w:rsidR="00CC63B9">
        <w:rPr>
          <w:rFonts w:ascii="Times New Roman" w:hAnsi="Times New Roman"/>
          <w:szCs w:val="24"/>
        </w:rPr>
        <w:t>paraugi</w:t>
      </w:r>
      <w:r w:rsidR="00CC63B9" w:rsidRPr="0082110C">
        <w:rPr>
          <w:rFonts w:ascii="Times New Roman" w:hAnsi="Times New Roman"/>
          <w:szCs w:val="24"/>
        </w:rPr>
        <w:t xml:space="preserve"> </w:t>
      </w:r>
      <w:r w:rsidR="0038185F" w:rsidRPr="0082110C">
        <w:rPr>
          <w:rFonts w:ascii="Times New Roman" w:hAnsi="Times New Roman"/>
          <w:szCs w:val="24"/>
        </w:rPr>
        <w:t>(</w:t>
      </w:r>
      <w:r w:rsidR="0038185F" w:rsidRPr="0082110C">
        <w:rPr>
          <w:rFonts w:ascii="Times New Roman" w:hAnsi="Times New Roman"/>
          <w:i/>
          <w:iCs/>
          <w:szCs w:val="24"/>
        </w:rPr>
        <w:t>M</w:t>
      </w:r>
      <w:r w:rsidR="0020753A" w:rsidRPr="0082110C">
        <w:rPr>
          <w:rFonts w:ascii="Times New Roman" w:hAnsi="Times New Roman"/>
          <w:i/>
          <w:iCs/>
          <w:szCs w:val="24"/>
        </w:rPr>
        <w:t>S</w:t>
      </w:r>
      <w:r w:rsidR="000A6DA2" w:rsidRPr="0082110C">
        <w:rPr>
          <w:rFonts w:ascii="Times New Roman" w:hAnsi="Times New Roman"/>
          <w:i/>
          <w:iCs/>
          <w:szCs w:val="24"/>
        </w:rPr>
        <w:t xml:space="preserve"> </w:t>
      </w:r>
      <w:r w:rsidR="0038185F" w:rsidRPr="0082110C">
        <w:rPr>
          <w:rFonts w:ascii="Times New Roman" w:hAnsi="Times New Roman"/>
          <w:i/>
          <w:iCs/>
          <w:szCs w:val="24"/>
        </w:rPr>
        <w:t xml:space="preserve">Excel </w:t>
      </w:r>
      <w:r w:rsidR="000A6DA2" w:rsidRPr="0082110C">
        <w:rPr>
          <w:rFonts w:ascii="Times New Roman" w:hAnsi="Times New Roman"/>
          <w:i/>
          <w:iCs/>
          <w:szCs w:val="24"/>
        </w:rPr>
        <w:t>formātā</w:t>
      </w:r>
      <w:r w:rsidR="0038185F" w:rsidRPr="0082110C">
        <w:rPr>
          <w:rFonts w:ascii="Times New Roman" w:hAnsi="Times New Roman"/>
          <w:szCs w:val="24"/>
        </w:rPr>
        <w:t>)</w:t>
      </w:r>
      <w:r w:rsidR="0028513A" w:rsidRPr="0082110C">
        <w:rPr>
          <w:rFonts w:ascii="Times New Roman" w:hAnsi="Times New Roman"/>
          <w:szCs w:val="24"/>
        </w:rPr>
        <w:t>;</w:t>
      </w:r>
    </w:p>
    <w:p w14:paraId="4F8351C9" w14:textId="26C348BE" w:rsidR="00EE6474" w:rsidRPr="0082110C" w:rsidRDefault="00E813D8" w:rsidP="00EE6474">
      <w:pPr>
        <w:pStyle w:val="BodyText2"/>
        <w:tabs>
          <w:tab w:val="clear" w:pos="0"/>
        </w:tabs>
        <w:ind w:left="720"/>
        <w:rPr>
          <w:rFonts w:ascii="Times New Roman" w:hAnsi="Times New Roman"/>
          <w:szCs w:val="24"/>
          <w:highlight w:val="yellow"/>
        </w:rPr>
      </w:pPr>
      <w:r w:rsidRPr="0082110C">
        <w:rPr>
          <w:rFonts w:ascii="Times New Roman" w:hAnsi="Times New Roman"/>
          <w:szCs w:val="24"/>
        </w:rPr>
        <w:t>6</w:t>
      </w:r>
      <w:r w:rsidR="00EE6474" w:rsidRPr="0082110C">
        <w:rPr>
          <w:rFonts w:ascii="Times New Roman" w:hAnsi="Times New Roman"/>
          <w:szCs w:val="24"/>
        </w:rPr>
        <w:t xml:space="preserve">.pielikums – </w:t>
      </w:r>
      <w:r w:rsidR="000603DE" w:rsidRPr="0082110C">
        <w:rPr>
          <w:rFonts w:ascii="Times New Roman" w:hAnsi="Times New Roman"/>
          <w:szCs w:val="24"/>
        </w:rPr>
        <w:t>I</w:t>
      </w:r>
      <w:r w:rsidR="00EE6474" w:rsidRPr="0082110C">
        <w:rPr>
          <w:rFonts w:ascii="Times New Roman" w:hAnsi="Times New Roman"/>
          <w:szCs w:val="24"/>
        </w:rPr>
        <w:t>epirkuma līguma projekts</w:t>
      </w:r>
      <w:r w:rsidR="004C12CA" w:rsidRPr="0082110C">
        <w:rPr>
          <w:rFonts w:ascii="Times New Roman" w:hAnsi="Times New Roman"/>
          <w:szCs w:val="24"/>
        </w:rPr>
        <w:t>.</w:t>
      </w:r>
    </w:p>
    <w:p w14:paraId="13E9C460" w14:textId="77777777" w:rsidR="00CB403B" w:rsidRDefault="00CB403B" w:rsidP="006E733D">
      <w:pPr>
        <w:pStyle w:val="BodyText2"/>
        <w:tabs>
          <w:tab w:val="clear" w:pos="0"/>
        </w:tabs>
        <w:rPr>
          <w:rFonts w:ascii="Times New Roman" w:hAnsi="Times New Roman"/>
          <w:szCs w:val="24"/>
        </w:rPr>
      </w:pPr>
    </w:p>
    <w:p w14:paraId="5094941A" w14:textId="77777777" w:rsidR="0092656B" w:rsidRPr="0082110C" w:rsidRDefault="0092656B" w:rsidP="006E733D">
      <w:pPr>
        <w:pStyle w:val="BodyText2"/>
        <w:tabs>
          <w:tab w:val="clear" w:pos="0"/>
        </w:tabs>
        <w:rPr>
          <w:rFonts w:ascii="Times New Roman" w:hAnsi="Times New Roman"/>
          <w:szCs w:val="24"/>
        </w:rPr>
      </w:pPr>
    </w:p>
    <w:p w14:paraId="082DBD9F" w14:textId="77777777" w:rsidR="00EE6474" w:rsidRPr="0082110C" w:rsidRDefault="00EE6474" w:rsidP="00465CEB">
      <w:pPr>
        <w:spacing w:after="0"/>
        <w:ind w:left="-709"/>
        <w:jc w:val="right"/>
        <w:rPr>
          <w:rFonts w:ascii="Times New Roman" w:hAnsi="Times New Roman"/>
          <w:sz w:val="24"/>
          <w:szCs w:val="24"/>
        </w:rPr>
      </w:pPr>
      <w:r w:rsidRPr="0082110C">
        <w:rPr>
          <w:rFonts w:ascii="Times New Roman" w:hAnsi="Times New Roman"/>
          <w:sz w:val="24"/>
          <w:szCs w:val="24"/>
        </w:rPr>
        <w:lastRenderedPageBreak/>
        <w:t>Iepirkuma komisijas priekšsēdētāja</w:t>
      </w:r>
    </w:p>
    <w:p w14:paraId="5DD01FE7" w14:textId="77777777" w:rsidR="00EE6474" w:rsidRPr="0082110C" w:rsidRDefault="00EE6474" w:rsidP="00465CEB">
      <w:pPr>
        <w:spacing w:after="0"/>
        <w:ind w:left="-709"/>
        <w:jc w:val="right"/>
        <w:rPr>
          <w:rFonts w:ascii="Times New Roman" w:hAnsi="Times New Roman"/>
          <w:sz w:val="24"/>
          <w:szCs w:val="24"/>
        </w:rPr>
      </w:pPr>
      <w:r w:rsidRPr="0082110C">
        <w:rPr>
          <w:rFonts w:ascii="Times New Roman" w:hAnsi="Times New Roman"/>
          <w:sz w:val="24"/>
          <w:szCs w:val="24"/>
        </w:rPr>
        <w:t xml:space="preserve">RP SIA “Rīgas satiksme” </w:t>
      </w:r>
    </w:p>
    <w:p w14:paraId="7874499A" w14:textId="2D148D46" w:rsidR="00EE6474" w:rsidRPr="0082110C" w:rsidRDefault="00EE6474" w:rsidP="00805C61">
      <w:pPr>
        <w:spacing w:after="0"/>
        <w:ind w:left="-709"/>
        <w:jc w:val="right"/>
        <w:rPr>
          <w:rFonts w:ascii="Times New Roman" w:hAnsi="Times New Roman"/>
          <w:sz w:val="24"/>
          <w:szCs w:val="24"/>
        </w:rPr>
      </w:pPr>
      <w:r w:rsidRPr="0082110C">
        <w:rPr>
          <w:rFonts w:ascii="Times New Roman" w:hAnsi="Times New Roman"/>
          <w:sz w:val="24"/>
          <w:szCs w:val="24"/>
        </w:rPr>
        <w:t xml:space="preserve">Iepirkumu </w:t>
      </w:r>
      <w:r w:rsidR="0092656B">
        <w:rPr>
          <w:rFonts w:ascii="Times New Roman" w:hAnsi="Times New Roman"/>
          <w:sz w:val="24"/>
          <w:szCs w:val="24"/>
        </w:rPr>
        <w:t>juridiskā nodrošinājuma</w:t>
      </w:r>
      <w:r w:rsidRPr="0082110C">
        <w:rPr>
          <w:rFonts w:ascii="Times New Roman" w:hAnsi="Times New Roman"/>
          <w:sz w:val="24"/>
          <w:szCs w:val="24"/>
        </w:rPr>
        <w:t xml:space="preserve"> nodaļas vadītāja</w:t>
      </w:r>
    </w:p>
    <w:p w14:paraId="08832F03" w14:textId="4D0FAB40" w:rsidR="00EA22F6" w:rsidRPr="0082110C" w:rsidRDefault="00EE6474" w:rsidP="00EA22F6">
      <w:pPr>
        <w:spacing w:after="0"/>
        <w:ind w:left="-709"/>
        <w:jc w:val="right"/>
        <w:rPr>
          <w:rFonts w:ascii="Times New Roman" w:hAnsi="Times New Roman"/>
          <w:sz w:val="24"/>
          <w:szCs w:val="24"/>
        </w:rPr>
      </w:pPr>
      <w:r w:rsidRPr="0082110C">
        <w:rPr>
          <w:rFonts w:ascii="Times New Roman" w:hAnsi="Times New Roman"/>
          <w:i/>
          <w:sz w:val="24"/>
          <w:szCs w:val="24"/>
        </w:rPr>
        <w:t>/</w:t>
      </w:r>
      <w:r w:rsidR="00CA35AC">
        <w:rPr>
          <w:rFonts w:ascii="Times New Roman" w:hAnsi="Times New Roman"/>
          <w:i/>
          <w:sz w:val="24"/>
          <w:szCs w:val="24"/>
        </w:rPr>
        <w:t>elektroniski parakstīts</w:t>
      </w:r>
      <w:r w:rsidRPr="0082110C">
        <w:rPr>
          <w:rFonts w:ascii="Times New Roman" w:hAnsi="Times New Roman"/>
          <w:i/>
          <w:sz w:val="24"/>
          <w:szCs w:val="24"/>
        </w:rPr>
        <w:t>/</w:t>
      </w:r>
      <w:r w:rsidRPr="0082110C">
        <w:rPr>
          <w:rFonts w:ascii="Times New Roman" w:hAnsi="Times New Roman"/>
          <w:sz w:val="24"/>
          <w:szCs w:val="24"/>
        </w:rPr>
        <w:t xml:space="preserve"> K.Meiberga</w:t>
      </w:r>
      <w:r w:rsidR="00EA22F6" w:rsidRPr="0082110C">
        <w:rPr>
          <w:rFonts w:ascii="Times New Roman" w:hAnsi="Times New Roman"/>
          <w:sz w:val="24"/>
          <w:szCs w:val="24"/>
        </w:rPr>
        <w:t xml:space="preserve">  </w:t>
      </w:r>
    </w:p>
    <w:p w14:paraId="33DCD535" w14:textId="17B2D313" w:rsidR="00EE6474" w:rsidRPr="0082110C" w:rsidRDefault="00EE6474" w:rsidP="00EA22F6">
      <w:pPr>
        <w:spacing w:after="0"/>
        <w:ind w:left="-709"/>
        <w:jc w:val="right"/>
        <w:rPr>
          <w:rFonts w:ascii="Times New Roman" w:hAnsi="Times New Roman"/>
          <w:sz w:val="24"/>
          <w:szCs w:val="24"/>
        </w:rPr>
      </w:pPr>
    </w:p>
    <w:p w14:paraId="1ED51DF3" w14:textId="773584B5" w:rsidR="00CB403B" w:rsidRPr="0082110C" w:rsidRDefault="00CB403B" w:rsidP="001D531F">
      <w:pPr>
        <w:spacing w:after="0"/>
        <w:jc w:val="right"/>
        <w:rPr>
          <w:rFonts w:ascii="Times New Roman" w:hAnsi="Times New Roman" w:cs="Times New Roman"/>
          <w:bCs/>
          <w:sz w:val="20"/>
          <w:szCs w:val="20"/>
        </w:rPr>
      </w:pPr>
    </w:p>
    <w:p w14:paraId="5B310D5C" w14:textId="03DA7B23" w:rsidR="00182BDD" w:rsidRPr="0082110C" w:rsidRDefault="00182BDD" w:rsidP="001D531F">
      <w:pPr>
        <w:spacing w:after="0"/>
        <w:jc w:val="right"/>
        <w:rPr>
          <w:rFonts w:ascii="Times New Roman" w:hAnsi="Times New Roman" w:cs="Times New Roman"/>
          <w:bCs/>
          <w:sz w:val="20"/>
          <w:szCs w:val="20"/>
        </w:rPr>
      </w:pPr>
    </w:p>
    <w:p w14:paraId="6FB292BA" w14:textId="30B3DF6F" w:rsidR="00182BDD" w:rsidRPr="0082110C" w:rsidRDefault="00182BDD" w:rsidP="001D531F">
      <w:pPr>
        <w:spacing w:after="0"/>
        <w:jc w:val="right"/>
        <w:rPr>
          <w:rFonts w:ascii="Times New Roman" w:hAnsi="Times New Roman" w:cs="Times New Roman"/>
          <w:bCs/>
          <w:sz w:val="20"/>
          <w:szCs w:val="20"/>
        </w:rPr>
      </w:pPr>
    </w:p>
    <w:p w14:paraId="7F8F7485" w14:textId="3D76124B" w:rsidR="00182BDD" w:rsidRPr="0082110C" w:rsidRDefault="00182BDD" w:rsidP="001D531F">
      <w:pPr>
        <w:spacing w:after="0"/>
        <w:jc w:val="right"/>
        <w:rPr>
          <w:rFonts w:ascii="Times New Roman" w:hAnsi="Times New Roman" w:cs="Times New Roman"/>
          <w:bCs/>
          <w:sz w:val="20"/>
          <w:szCs w:val="20"/>
        </w:rPr>
      </w:pPr>
    </w:p>
    <w:p w14:paraId="2732538F" w14:textId="77777777" w:rsidR="00573045" w:rsidRDefault="00573045" w:rsidP="00020E35">
      <w:pPr>
        <w:spacing w:after="0"/>
        <w:jc w:val="right"/>
        <w:rPr>
          <w:rFonts w:ascii="Times New Roman" w:hAnsi="Times New Roman" w:cs="Times New Roman"/>
          <w:bCs/>
          <w:sz w:val="20"/>
          <w:szCs w:val="20"/>
        </w:rPr>
        <w:sectPr w:rsidR="00573045" w:rsidSect="00573045">
          <w:pgSz w:w="11906" w:h="16838" w:code="9"/>
          <w:pgMar w:top="1134" w:right="1134" w:bottom="1134" w:left="1701" w:header="709" w:footer="709" w:gutter="0"/>
          <w:cols w:space="708"/>
          <w:docGrid w:linePitch="360"/>
        </w:sectPr>
      </w:pPr>
    </w:p>
    <w:p w14:paraId="706C630C" w14:textId="77777777" w:rsidR="005D6450" w:rsidRDefault="002E642F" w:rsidP="005D6450">
      <w:pPr>
        <w:spacing w:after="0"/>
        <w:jc w:val="right"/>
        <w:rPr>
          <w:rFonts w:ascii="Times New Roman" w:hAnsi="Times New Roman" w:cs="Times New Roman"/>
          <w:bCs/>
          <w:sz w:val="20"/>
          <w:szCs w:val="20"/>
        </w:rPr>
      </w:pPr>
      <w:r w:rsidRPr="0082110C">
        <w:rPr>
          <w:rFonts w:ascii="Times New Roman" w:hAnsi="Times New Roman" w:cs="Times New Roman"/>
          <w:bCs/>
          <w:sz w:val="20"/>
          <w:szCs w:val="20"/>
        </w:rPr>
        <w:lastRenderedPageBreak/>
        <w:t>1.pielikums</w:t>
      </w:r>
      <w:r w:rsidRPr="0082110C">
        <w:rPr>
          <w:rFonts w:ascii="Times New Roman" w:hAnsi="Times New Roman" w:cs="Times New Roman"/>
          <w:bCs/>
          <w:sz w:val="20"/>
          <w:szCs w:val="20"/>
        </w:rPr>
        <w:br/>
      </w:r>
      <w:r w:rsidR="001D531F" w:rsidRPr="0082110C">
        <w:rPr>
          <w:rFonts w:ascii="Times New Roman" w:hAnsi="Times New Roman" w:cs="Times New Roman"/>
          <w:bCs/>
          <w:sz w:val="20"/>
          <w:szCs w:val="20"/>
        </w:rPr>
        <w:t xml:space="preserve">Atklāta konkursa </w:t>
      </w:r>
      <w:r w:rsidRPr="0082110C">
        <w:rPr>
          <w:rFonts w:ascii="Times New Roman" w:hAnsi="Times New Roman" w:cs="Times New Roman"/>
          <w:bCs/>
          <w:sz w:val="20"/>
          <w:szCs w:val="20"/>
        </w:rPr>
        <w:t>nolikumam</w:t>
      </w:r>
      <w:r w:rsidRPr="0082110C">
        <w:rPr>
          <w:rFonts w:ascii="Times New Roman" w:hAnsi="Times New Roman" w:cs="Times New Roman"/>
          <w:bCs/>
          <w:sz w:val="20"/>
          <w:szCs w:val="20"/>
        </w:rPr>
        <w:br/>
      </w:r>
      <w:r w:rsidR="005D6450" w:rsidRPr="0082110C">
        <w:rPr>
          <w:rFonts w:ascii="Times New Roman" w:hAnsi="Times New Roman" w:cs="Times New Roman"/>
          <w:bCs/>
          <w:sz w:val="20"/>
          <w:szCs w:val="20"/>
        </w:rPr>
        <w:t xml:space="preserve">“Elektrosaimniecības dispečerpunktu un apakšstaciju monitoringa </w:t>
      </w:r>
    </w:p>
    <w:p w14:paraId="6D804D75" w14:textId="476C6570" w:rsidR="00F34B36" w:rsidRPr="0082110C" w:rsidRDefault="005D6450" w:rsidP="005D6450">
      <w:pPr>
        <w:spacing w:after="0"/>
        <w:jc w:val="right"/>
        <w:rPr>
          <w:rFonts w:ascii="Times New Roman" w:hAnsi="Times New Roman" w:cs="Times New Roman"/>
          <w:b/>
          <w:i/>
          <w:iCs/>
          <w:sz w:val="20"/>
          <w:szCs w:val="20"/>
        </w:rPr>
      </w:pPr>
      <w:r w:rsidRPr="0082110C">
        <w:rPr>
          <w:rFonts w:ascii="Times New Roman" w:hAnsi="Times New Roman" w:cs="Times New Roman"/>
          <w:bCs/>
          <w:sz w:val="20"/>
          <w:szCs w:val="20"/>
        </w:rPr>
        <w:t xml:space="preserve">un </w:t>
      </w:r>
      <w:r w:rsidR="00421351">
        <w:rPr>
          <w:rFonts w:ascii="Times New Roman" w:hAnsi="Times New Roman" w:cs="Times New Roman"/>
          <w:bCs/>
          <w:sz w:val="20"/>
          <w:szCs w:val="20"/>
        </w:rPr>
        <w:t>telemehānikas</w:t>
      </w:r>
      <w:r w:rsidR="00421351" w:rsidRPr="0082110C">
        <w:rPr>
          <w:rFonts w:ascii="Times New Roman" w:hAnsi="Times New Roman" w:cs="Times New Roman"/>
          <w:bCs/>
          <w:sz w:val="20"/>
          <w:szCs w:val="20"/>
        </w:rPr>
        <w:t xml:space="preserve"> </w:t>
      </w:r>
      <w:r w:rsidRPr="0082110C">
        <w:rPr>
          <w:rFonts w:ascii="Times New Roman" w:hAnsi="Times New Roman" w:cs="Times New Roman"/>
          <w:bCs/>
          <w:sz w:val="20"/>
          <w:szCs w:val="20"/>
        </w:rPr>
        <w:t>darbības paplašināšana”</w:t>
      </w:r>
      <w:r w:rsidRPr="0082110C" w:rsidDel="00F708B7">
        <w:rPr>
          <w:rFonts w:ascii="Times New Roman" w:hAnsi="Times New Roman" w:cs="Times New Roman"/>
          <w:bCs/>
          <w:sz w:val="20"/>
          <w:szCs w:val="20"/>
        </w:rPr>
        <w:t xml:space="preserve"> </w:t>
      </w:r>
      <w:r w:rsidRPr="0082110C">
        <w:rPr>
          <w:rFonts w:ascii="Times New Roman" w:hAnsi="Times New Roman" w:cs="Times New Roman"/>
          <w:bCs/>
          <w:sz w:val="20"/>
          <w:szCs w:val="20"/>
        </w:rPr>
        <w:br/>
        <w:t>identifikācijas Nr. RS/202</w:t>
      </w:r>
      <w:r>
        <w:rPr>
          <w:rFonts w:ascii="Times New Roman" w:hAnsi="Times New Roman" w:cs="Times New Roman"/>
          <w:bCs/>
          <w:sz w:val="20"/>
          <w:szCs w:val="20"/>
        </w:rPr>
        <w:t>4</w:t>
      </w:r>
      <w:r w:rsidR="0092656B">
        <w:rPr>
          <w:rFonts w:ascii="Times New Roman" w:hAnsi="Times New Roman" w:cs="Times New Roman"/>
          <w:bCs/>
          <w:sz w:val="20"/>
          <w:szCs w:val="20"/>
        </w:rPr>
        <w:t>/16</w:t>
      </w:r>
    </w:p>
    <w:p w14:paraId="5F9836EF" w14:textId="77777777" w:rsidR="00F34B36" w:rsidRPr="0082110C" w:rsidRDefault="00F34B36" w:rsidP="001D531F">
      <w:pPr>
        <w:spacing w:after="0"/>
        <w:jc w:val="right"/>
        <w:rPr>
          <w:rFonts w:ascii="Times New Roman" w:hAnsi="Times New Roman" w:cs="Times New Roman"/>
          <w:bCs/>
          <w:sz w:val="20"/>
          <w:szCs w:val="20"/>
        </w:rPr>
      </w:pPr>
    </w:p>
    <w:p w14:paraId="60C56BA7" w14:textId="77777777" w:rsidR="00802E62" w:rsidRPr="0082110C" w:rsidRDefault="00802E62" w:rsidP="005F3AEE">
      <w:pPr>
        <w:rPr>
          <w:rFonts w:ascii="Times New Roman" w:hAnsi="Times New Roman" w:cs="Times New Roman"/>
          <w:b/>
          <w:sz w:val="28"/>
          <w:szCs w:val="28"/>
        </w:rPr>
      </w:pPr>
      <w:bookmarkStart w:id="13" w:name="_Hlk43988617"/>
    </w:p>
    <w:p w14:paraId="33AB577C" w14:textId="2F4FF114" w:rsidR="00873D7F" w:rsidRPr="0082110C" w:rsidRDefault="00873D7F" w:rsidP="00873D7F">
      <w:pPr>
        <w:spacing w:after="0" w:line="240" w:lineRule="auto"/>
        <w:jc w:val="center"/>
        <w:rPr>
          <w:rFonts w:ascii="Times New Roman" w:eastAsia="Times New Roman" w:hAnsi="Times New Roman" w:cs="Times New Roman"/>
          <w:b/>
        </w:rPr>
      </w:pPr>
      <w:bookmarkStart w:id="14" w:name="_Toc258509065"/>
      <w:bookmarkStart w:id="15" w:name="_Toc258509220"/>
      <w:bookmarkStart w:id="16" w:name="_Toc258589856"/>
      <w:bookmarkStart w:id="17" w:name="_Toc259008135"/>
      <w:bookmarkStart w:id="18" w:name="_Toc259523918"/>
      <w:bookmarkStart w:id="19" w:name="_Toc261419208"/>
      <w:bookmarkStart w:id="20" w:name="_Toc264889565"/>
      <w:bookmarkStart w:id="21" w:name="_Toc269284030"/>
      <w:bookmarkStart w:id="22" w:name="_Toc271282746"/>
      <w:r w:rsidRPr="0082110C">
        <w:rPr>
          <w:rFonts w:ascii="Times New Roman" w:eastAsia="Times New Roman" w:hAnsi="Times New Roman" w:cs="Times New Roman"/>
          <w:b/>
        </w:rPr>
        <w:t>Garantijas</w:t>
      </w:r>
      <w:r w:rsidR="00AC5AB8" w:rsidRPr="0082110C">
        <w:rPr>
          <w:rFonts w:ascii="Times New Roman" w:eastAsia="Times New Roman" w:hAnsi="Times New Roman" w:cs="Times New Roman"/>
          <w:b/>
        </w:rPr>
        <w:t xml:space="preserve"> vēstule (</w:t>
      </w:r>
      <w:r w:rsidRPr="0082110C">
        <w:rPr>
          <w:rFonts w:ascii="Times New Roman" w:eastAsia="Times New Roman" w:hAnsi="Times New Roman" w:cs="Times New Roman"/>
          <w:b/>
        </w:rPr>
        <w:t>paraugs</w:t>
      </w:r>
      <w:r w:rsidR="00AC5AB8" w:rsidRPr="0082110C">
        <w:rPr>
          <w:rFonts w:ascii="Times New Roman" w:eastAsia="Times New Roman" w:hAnsi="Times New Roman" w:cs="Times New Roman"/>
          <w:b/>
        </w:rPr>
        <w:t>)</w:t>
      </w:r>
    </w:p>
    <w:p w14:paraId="4F47EC37" w14:textId="77777777" w:rsidR="00873D7F" w:rsidRPr="0082110C" w:rsidRDefault="00873D7F" w:rsidP="00873D7F">
      <w:pPr>
        <w:spacing w:after="0" w:line="240" w:lineRule="auto"/>
        <w:rPr>
          <w:rFonts w:ascii="Times New Roman" w:eastAsia="Times New Roman" w:hAnsi="Times New Roman" w:cs="Times New Roman"/>
        </w:rPr>
      </w:pPr>
      <w:r w:rsidRPr="0082110C">
        <w:rPr>
          <w:rFonts w:ascii="Times New Roman" w:eastAsia="Times New Roman" w:hAnsi="Times New Roman" w:cs="Times New Roman"/>
        </w:rPr>
        <w:t xml:space="preserve">Vieta, datums </w:t>
      </w:r>
      <w:r w:rsidRPr="0082110C">
        <w:rPr>
          <w:rFonts w:ascii="Times New Roman" w:eastAsia="Times New Roman" w:hAnsi="Times New Roman" w:cs="Times New Roman"/>
        </w:rPr>
        <w:tab/>
      </w:r>
      <w:r w:rsidRPr="0082110C">
        <w:rPr>
          <w:rFonts w:ascii="Times New Roman" w:eastAsia="Times New Roman" w:hAnsi="Times New Roman" w:cs="Times New Roman"/>
        </w:rPr>
        <w:tab/>
      </w:r>
      <w:r w:rsidRPr="0082110C">
        <w:rPr>
          <w:rFonts w:ascii="Times New Roman" w:eastAsia="Times New Roman" w:hAnsi="Times New Roman" w:cs="Times New Roman"/>
        </w:rPr>
        <w:tab/>
      </w:r>
    </w:p>
    <w:p w14:paraId="153DCE5A" w14:textId="77777777" w:rsidR="00873D7F" w:rsidRPr="0082110C" w:rsidRDefault="00873D7F" w:rsidP="00873D7F">
      <w:pPr>
        <w:spacing w:after="0" w:line="240" w:lineRule="auto"/>
        <w:ind w:firstLine="720"/>
        <w:jc w:val="both"/>
        <w:rPr>
          <w:rFonts w:ascii="Times New Roman" w:eastAsia="Times New Roman" w:hAnsi="Times New Roman" w:cs="Times New Roman"/>
          <w:color w:val="000000"/>
        </w:rPr>
      </w:pPr>
    </w:p>
    <w:p w14:paraId="7F221A66" w14:textId="1CEBFD03" w:rsidR="00873D7F" w:rsidRPr="0082110C" w:rsidRDefault="00873D7F" w:rsidP="00873D7F">
      <w:pPr>
        <w:spacing w:after="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Ievērojot to, ka</w:t>
      </w:r>
      <w:r w:rsidRPr="0082110C">
        <w:rPr>
          <w:rFonts w:ascii="Times New Roman" w:eastAsia="Times New Roman" w:hAnsi="Times New Roman" w:cs="Times New Roman"/>
          <w:b/>
          <w:bCs/>
          <w:color w:val="000000"/>
        </w:rPr>
        <w:t xml:space="preserve"> pretendents ______________</w:t>
      </w:r>
      <w:r w:rsidRPr="0082110C">
        <w:rPr>
          <w:rFonts w:ascii="Times New Roman" w:eastAsia="Times New Roman" w:hAnsi="Times New Roman" w:cs="Times New Roman"/>
          <w:bCs/>
          <w:color w:val="000000"/>
        </w:rPr>
        <w:t>,</w:t>
      </w:r>
      <w:r w:rsidRPr="0082110C">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BD6970" w:rsidRPr="0082110C">
        <w:rPr>
          <w:rFonts w:ascii="Times New Roman" w:hAnsi="Times New Roman" w:cs="Times New Roman"/>
          <w:bCs/>
          <w:sz w:val="20"/>
          <w:szCs w:val="20"/>
        </w:rPr>
        <w:t>“</w:t>
      </w:r>
      <w:r w:rsidR="00BD6970" w:rsidRPr="000F21A4">
        <w:rPr>
          <w:rFonts w:ascii="Times New Roman" w:hAnsi="Times New Roman" w:cs="Times New Roman"/>
          <w:bCs/>
          <w:sz w:val="24"/>
          <w:szCs w:val="24"/>
        </w:rPr>
        <w:t xml:space="preserve">Elektrosaimniecības dispečerpunktu un apakšstaciju monitoringa un </w:t>
      </w:r>
      <w:r w:rsidR="00421351">
        <w:rPr>
          <w:rFonts w:ascii="Times New Roman" w:hAnsi="Times New Roman" w:cs="Times New Roman"/>
          <w:bCs/>
          <w:sz w:val="24"/>
          <w:szCs w:val="24"/>
        </w:rPr>
        <w:t>telemehā</w:t>
      </w:r>
      <w:r w:rsidR="00F14430">
        <w:rPr>
          <w:rFonts w:ascii="Times New Roman" w:hAnsi="Times New Roman" w:cs="Times New Roman"/>
          <w:bCs/>
          <w:sz w:val="24"/>
          <w:szCs w:val="24"/>
        </w:rPr>
        <w:t>nikas</w:t>
      </w:r>
      <w:r w:rsidR="00421351" w:rsidRPr="000F21A4">
        <w:rPr>
          <w:rFonts w:ascii="Times New Roman" w:hAnsi="Times New Roman" w:cs="Times New Roman"/>
          <w:bCs/>
          <w:sz w:val="24"/>
          <w:szCs w:val="24"/>
        </w:rPr>
        <w:t xml:space="preserve"> </w:t>
      </w:r>
      <w:r w:rsidR="00BD6970" w:rsidRPr="000F21A4">
        <w:rPr>
          <w:rFonts w:ascii="Times New Roman" w:hAnsi="Times New Roman" w:cs="Times New Roman"/>
          <w:bCs/>
          <w:sz w:val="24"/>
          <w:szCs w:val="24"/>
        </w:rPr>
        <w:t>darbības paplašināšana”</w:t>
      </w:r>
      <w:r w:rsidRPr="000F21A4">
        <w:rPr>
          <w:rFonts w:ascii="Times New Roman" w:eastAsia="Calibri" w:hAnsi="Times New Roman" w:cs="Times New Roman"/>
          <w:sz w:val="24"/>
          <w:szCs w:val="24"/>
        </w:rPr>
        <w:t>,</w:t>
      </w:r>
      <w:r w:rsidRPr="0082110C">
        <w:rPr>
          <w:rFonts w:ascii="Times New Roman" w:eastAsia="Calibri" w:hAnsi="Times New Roman" w:cs="Times New Roman"/>
        </w:rPr>
        <w:t xml:space="preserve"> identifikācijas Nr. RS/20</w:t>
      </w:r>
      <w:r w:rsidR="006F39A5" w:rsidRPr="0082110C">
        <w:rPr>
          <w:rFonts w:ascii="Times New Roman" w:eastAsia="Calibri" w:hAnsi="Times New Roman" w:cs="Times New Roman"/>
        </w:rPr>
        <w:t>2</w:t>
      </w:r>
      <w:r w:rsidR="00486440">
        <w:rPr>
          <w:rFonts w:ascii="Times New Roman" w:eastAsia="Calibri" w:hAnsi="Times New Roman" w:cs="Times New Roman"/>
        </w:rPr>
        <w:t>4</w:t>
      </w:r>
      <w:r w:rsidR="0092656B">
        <w:rPr>
          <w:rFonts w:ascii="Times New Roman" w:eastAsia="Calibri" w:hAnsi="Times New Roman" w:cs="Times New Roman"/>
        </w:rPr>
        <w:t>/16</w:t>
      </w:r>
      <w:r w:rsidR="00FF4CCE" w:rsidRPr="0082110C">
        <w:rPr>
          <w:rFonts w:ascii="Times New Roman" w:eastAsia="Times New Roman" w:hAnsi="Times New Roman" w:cs="Times New Roman"/>
        </w:rPr>
        <w:t xml:space="preserve"> </w:t>
      </w:r>
      <w:r w:rsidRPr="0082110C">
        <w:rPr>
          <w:rFonts w:ascii="Times New Roman" w:eastAsia="Times New Roman" w:hAnsi="Times New Roman" w:cs="Times New Roman"/>
        </w:rPr>
        <w:t>(turpmāk – Piedāvājums),</w:t>
      </w:r>
    </w:p>
    <w:p w14:paraId="5A5BB4BD" w14:textId="77777777" w:rsidR="00873D7F" w:rsidRPr="0082110C"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82110C"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82110C">
        <w:rPr>
          <w:rFonts w:ascii="Times New Roman" w:eastAsia="Times New Roman" w:hAnsi="Times New Roman" w:cs="Times New Roman"/>
          <w:b/>
          <w:bCs/>
          <w:color w:val="000000"/>
        </w:rPr>
        <w:t>garantijas devējs ________________</w:t>
      </w:r>
      <w:r w:rsidRPr="0082110C">
        <w:rPr>
          <w:rFonts w:ascii="Times New Roman" w:eastAsia="Times New Roman" w:hAnsi="Times New Roman" w:cs="Times New Roman"/>
          <w:bCs/>
          <w:color w:val="000000"/>
        </w:rPr>
        <w:t>,</w:t>
      </w:r>
      <w:r w:rsidRPr="0082110C">
        <w:rPr>
          <w:rFonts w:ascii="Times New Roman" w:eastAsia="Times New Roman" w:hAnsi="Times New Roman" w:cs="Times New Roman"/>
          <w:b/>
          <w:bCs/>
          <w:color w:val="000000"/>
        </w:rPr>
        <w:t xml:space="preserve"> </w:t>
      </w:r>
      <w:r w:rsidRPr="0082110C">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2110C">
        <w:rPr>
          <w:rFonts w:ascii="Times New Roman" w:eastAsia="Times New Roman" w:hAnsi="Times New Roman" w:cs="Times New Roman"/>
          <w:i/>
          <w:color w:val="000000"/>
        </w:rPr>
        <w:t>euro</w:t>
      </w:r>
      <w:r w:rsidRPr="0082110C">
        <w:rPr>
          <w:rFonts w:ascii="Times New Roman" w:eastAsia="Times New Roman" w:hAnsi="Times New Roman" w:cs="Times New Roman"/>
          <w:color w:val="000000"/>
        </w:rPr>
        <w:t xml:space="preserve"> </w:t>
      </w:r>
      <w:r w:rsidRPr="0082110C">
        <w:rPr>
          <w:rFonts w:ascii="Times New Roman" w:eastAsia="Times New Roman" w:hAnsi="Times New Roman" w:cs="Times New Roman"/>
          <w:b/>
          <w:bCs/>
          <w:color w:val="000000"/>
        </w:rPr>
        <w:t xml:space="preserve">(summa cipariem un vārdiem) </w:t>
      </w:r>
      <w:r w:rsidRPr="0082110C">
        <w:rPr>
          <w:rFonts w:ascii="Times New Roman" w:eastAsia="Times New Roman" w:hAnsi="Times New Roman" w:cs="Times New Roman"/>
          <w:color w:val="000000"/>
        </w:rPr>
        <w:t>apmērā.</w:t>
      </w:r>
    </w:p>
    <w:p w14:paraId="076A5136" w14:textId="77777777" w:rsidR="00873D7F" w:rsidRPr="0082110C"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47D4172D" w:rsidR="00873D7F" w:rsidRPr="0082110C"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2110C">
        <w:rPr>
          <w:rFonts w:ascii="Times New Roman" w:eastAsia="Times New Roman" w:hAnsi="Times New Roman" w:cs="Times New Roman"/>
          <w:color w:val="000000"/>
        </w:rPr>
        <w:t xml:space="preserve">Garantijas devējs apņemas samaksāt augstāk norādīto naudas summu </w:t>
      </w:r>
      <w:r w:rsidR="009549EA" w:rsidRPr="0082110C">
        <w:rPr>
          <w:rFonts w:ascii="Times New Roman" w:eastAsia="Times New Roman" w:hAnsi="Times New Roman" w:cs="Times New Roman"/>
          <w:color w:val="000000"/>
        </w:rPr>
        <w:t>5</w:t>
      </w:r>
      <w:r w:rsidRPr="0082110C">
        <w:rPr>
          <w:rFonts w:ascii="Times New Roman" w:eastAsia="Times New Roman" w:hAnsi="Times New Roman" w:cs="Times New Roman"/>
          <w:color w:val="000000"/>
        </w:rPr>
        <w:t xml:space="preserve"> (</w:t>
      </w:r>
      <w:r w:rsidR="009549EA" w:rsidRPr="0082110C">
        <w:rPr>
          <w:rFonts w:ascii="Times New Roman" w:eastAsia="Times New Roman" w:hAnsi="Times New Roman" w:cs="Times New Roman"/>
          <w:color w:val="000000"/>
        </w:rPr>
        <w:t>piecu</w:t>
      </w:r>
      <w:r w:rsidRPr="0082110C">
        <w:rPr>
          <w:rFonts w:ascii="Times New Roman" w:eastAsia="Times New Roman" w:hAnsi="Times New Roman" w:cs="Times New Roman"/>
          <w:color w:val="000000"/>
        </w:rPr>
        <w:t xml:space="preserve">) darba dienu laikā pēc attiecīgas prasības no pasūtītāja </w:t>
      </w:r>
      <w:r w:rsidR="006F39A5" w:rsidRPr="0082110C">
        <w:rPr>
          <w:rFonts w:ascii="Times New Roman" w:eastAsia="Times New Roman" w:hAnsi="Times New Roman" w:cs="Times New Roman"/>
          <w:b/>
          <w:color w:val="000000"/>
        </w:rPr>
        <w:t>RP SIA “Rīgas satiksme”</w:t>
      </w:r>
      <w:r w:rsidRPr="0082110C">
        <w:rPr>
          <w:rFonts w:ascii="Times New Roman" w:eastAsia="Times New Roman" w:hAnsi="Times New Roman" w:cs="Times New Roman"/>
          <w:color w:val="000000"/>
        </w:rPr>
        <w:t xml:space="preserve"> (turpmāk – Pasūtītājs) saņemšanas, šādos gadījumos:</w:t>
      </w:r>
    </w:p>
    <w:p w14:paraId="46268C7A" w14:textId="2E89E58D" w:rsidR="00873D7F" w:rsidRPr="0082110C" w:rsidRDefault="00873D7F" w:rsidP="00961212">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ja Pretendents </w:t>
      </w:r>
      <w:r w:rsidR="00DB6303" w:rsidRPr="0082110C">
        <w:rPr>
          <w:rFonts w:ascii="Times New Roman" w:eastAsia="Times New Roman" w:hAnsi="Times New Roman" w:cs="Times New Roman"/>
          <w:color w:val="000000"/>
        </w:rPr>
        <w:t>P</w:t>
      </w:r>
      <w:r w:rsidRPr="0082110C">
        <w:rPr>
          <w:rFonts w:ascii="Times New Roman" w:eastAsia="Times New Roman" w:hAnsi="Times New Roman" w:cs="Times New Roman"/>
          <w:color w:val="000000"/>
        </w:rPr>
        <w:t>iedāvājuma spēkā esamības periodā atsauc savu piedāvājumu;</w:t>
      </w:r>
    </w:p>
    <w:p w14:paraId="4FE80C3F" w14:textId="77777777" w:rsidR="00873D7F" w:rsidRPr="0082110C" w:rsidRDefault="00873D7F" w:rsidP="00961212">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82110C"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 </w:t>
      </w:r>
    </w:p>
    <w:p w14:paraId="42EC2383" w14:textId="77777777"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336FA576"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9549EA" w:rsidRPr="0082110C">
        <w:rPr>
          <w:rFonts w:ascii="Times New Roman" w:eastAsia="Times New Roman" w:hAnsi="Times New Roman" w:cs="Times New Roman"/>
          <w:color w:val="000000"/>
        </w:rPr>
        <w:t>5</w:t>
      </w:r>
      <w:r w:rsidRPr="0082110C">
        <w:rPr>
          <w:rFonts w:ascii="Times New Roman" w:eastAsia="Times New Roman" w:hAnsi="Times New Roman" w:cs="Times New Roman"/>
          <w:color w:val="000000"/>
        </w:rPr>
        <w:t xml:space="preserve"> (</w:t>
      </w:r>
      <w:r w:rsidR="009549EA" w:rsidRPr="0082110C">
        <w:rPr>
          <w:rFonts w:ascii="Times New Roman" w:eastAsia="Times New Roman" w:hAnsi="Times New Roman" w:cs="Times New Roman"/>
          <w:color w:val="000000"/>
        </w:rPr>
        <w:t>piecu</w:t>
      </w:r>
      <w:r w:rsidRPr="0082110C">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82110C"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82110C"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Šī garantija ir spēkā līdz īsākajam no šādiem termiņiem:</w:t>
      </w:r>
    </w:p>
    <w:p w14:paraId="32B01534" w14:textId="31DC315D" w:rsidR="00873D7F" w:rsidRPr="0082110C" w:rsidRDefault="00DB6303" w:rsidP="00961212">
      <w:pPr>
        <w:numPr>
          <w:ilvl w:val="0"/>
          <w:numId w:val="12"/>
        </w:numPr>
        <w:tabs>
          <w:tab w:val="num" w:pos="284"/>
        </w:tabs>
        <w:spacing w:after="0" w:line="240" w:lineRule="auto"/>
        <w:ind w:left="284" w:hanging="284"/>
        <w:jc w:val="both"/>
        <w:rPr>
          <w:rFonts w:ascii="Times New Roman" w:eastAsia="Times New Roman" w:hAnsi="Times New Roman" w:cs="Times New Roman"/>
        </w:rPr>
      </w:pP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iedāvājuma nodrošinājuma spēkā esamības termiņā – 6 (sešus) mēnešus, skaitot no </w:t>
      </w: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iedāvājuma atvēršanas dienas beigām, kas noteikts, sākot no atklāta konkursa nolikuma </w:t>
      </w:r>
      <w:r w:rsidR="00E210C4" w:rsidRPr="0082110C">
        <w:rPr>
          <w:rFonts w:ascii="Times New Roman" w:eastAsia="Times New Roman" w:hAnsi="Times New Roman" w:cs="Times New Roman"/>
        </w:rPr>
        <w:t>6</w:t>
      </w:r>
      <w:r w:rsidR="00873D7F" w:rsidRPr="0082110C">
        <w:rPr>
          <w:rFonts w:ascii="Times New Roman" w:eastAsia="Times New Roman" w:hAnsi="Times New Roman" w:cs="Times New Roman"/>
        </w:rPr>
        <w:t xml:space="preserve">.4.punktā minētās </w:t>
      </w: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iedāvājumu atvēršanas dienas; </w:t>
      </w:r>
    </w:p>
    <w:p w14:paraId="282A4668" w14:textId="77777777" w:rsidR="00873D7F" w:rsidRPr="0082110C" w:rsidRDefault="00873D7F" w:rsidP="00961212">
      <w:pPr>
        <w:numPr>
          <w:ilvl w:val="0"/>
          <w:numId w:val="12"/>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2110C">
        <w:rPr>
          <w:rFonts w:ascii="Times New Roman" w:eastAsia="Times New Roman" w:hAnsi="Times New Roman" w:cs="Times New Roman"/>
        </w:rPr>
        <w:t>līdz iepirkumu līgumu noslēgšanai.</w:t>
      </w:r>
    </w:p>
    <w:p w14:paraId="78DBC770" w14:textId="77777777" w:rsidR="00873D7F" w:rsidRPr="0082110C"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82110C" w:rsidRDefault="00873D7F" w:rsidP="00873D7F">
      <w:pPr>
        <w:spacing w:after="0" w:line="240" w:lineRule="auto"/>
        <w:ind w:firstLine="426"/>
        <w:jc w:val="both"/>
        <w:rPr>
          <w:rFonts w:ascii="Times New Roman" w:eastAsia="Times New Roman" w:hAnsi="Times New Roman" w:cs="Times New Roman"/>
        </w:rPr>
      </w:pPr>
      <w:r w:rsidRPr="0082110C">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2110C">
        <w:rPr>
          <w:rFonts w:ascii="Calibri" w:eastAsia="Calibri" w:hAnsi="Calibri" w:cs="Times New Roman"/>
        </w:rPr>
        <w:t xml:space="preserve"> </w:t>
      </w:r>
      <w:r w:rsidRPr="0082110C">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82110C" w:rsidRDefault="00873D7F" w:rsidP="00873D7F">
      <w:pPr>
        <w:spacing w:after="0" w:line="240" w:lineRule="auto"/>
        <w:ind w:firstLine="426"/>
        <w:jc w:val="both"/>
        <w:rPr>
          <w:rFonts w:ascii="Times New Roman" w:eastAsia="Times New Roman" w:hAnsi="Times New Roman" w:cs="Times New Roman"/>
        </w:rPr>
      </w:pPr>
      <w:r w:rsidRPr="0082110C">
        <w:rPr>
          <w:rFonts w:ascii="Times New Roman" w:eastAsia="Times New Roman" w:hAnsi="Times New Roman" w:cs="Times New Roman"/>
        </w:rPr>
        <w:t>Visus  strīdus  saistībā  ar  šo garantiju izskata Latvijas Republikas tiesas.</w:t>
      </w:r>
    </w:p>
    <w:p w14:paraId="4572CB6E"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rPr>
      </w:pPr>
      <w:r w:rsidRPr="0082110C">
        <w:rPr>
          <w:rFonts w:ascii="Times New Roman" w:eastAsia="Times New Roman" w:hAnsi="Times New Roman" w:cs="Times New Roman"/>
          <w:color w:val="000000"/>
        </w:rPr>
        <w:t>Garantija ir sastādīta 2 (divos) eksemplāros, to saņēmēji:</w:t>
      </w:r>
    </w:p>
    <w:p w14:paraId="346344F6" w14:textId="77777777" w:rsidR="00873D7F" w:rsidRPr="0082110C" w:rsidRDefault="00873D7F" w:rsidP="00961212">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Garantijas devējs (1 eksemplārs);</w:t>
      </w:r>
    </w:p>
    <w:p w14:paraId="5F596C07" w14:textId="3E8C699C" w:rsidR="00873D7F" w:rsidRPr="0082110C" w:rsidRDefault="000A2139" w:rsidP="00961212">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RP SIA “Rīgas satiksme”</w:t>
      </w:r>
      <w:r w:rsidR="00873D7F" w:rsidRPr="0082110C">
        <w:rPr>
          <w:rFonts w:ascii="Times New Roman" w:eastAsia="Times New Roman" w:hAnsi="Times New Roman" w:cs="Times New Roman"/>
          <w:color w:val="000000"/>
        </w:rPr>
        <w:t xml:space="preserve"> (1 eksemplārs).</w:t>
      </w:r>
    </w:p>
    <w:p w14:paraId="04924082"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_________________________________</w:t>
      </w:r>
    </w:p>
    <w:p w14:paraId="3480691A"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Garantijas devēja</w:t>
      </w:r>
      <w:r w:rsidRPr="0082110C">
        <w:rPr>
          <w:rFonts w:ascii="Times New Roman" w:eastAsia="Times New Roman" w:hAnsi="Times New Roman" w:cs="Times New Roman"/>
          <w:bCs/>
        </w:rPr>
        <w:t xml:space="preserve"> vārdā</w:t>
      </w:r>
      <w:r w:rsidRPr="0082110C">
        <w:rPr>
          <w:rFonts w:ascii="Times New Roman" w:eastAsia="Times New Roman" w:hAnsi="Times New Roman" w:cs="Times New Roman"/>
          <w:bCs/>
        </w:rPr>
        <w:tab/>
      </w:r>
      <w:r w:rsidRPr="0082110C">
        <w:rPr>
          <w:rFonts w:ascii="Times New Roman" w:eastAsia="Times New Roman" w:hAnsi="Times New Roman" w:cs="Times New Roman"/>
          <w:bCs/>
        </w:rPr>
        <w:tab/>
      </w:r>
    </w:p>
    <w:bookmarkEnd w:id="14"/>
    <w:bookmarkEnd w:id="15"/>
    <w:bookmarkEnd w:id="16"/>
    <w:bookmarkEnd w:id="17"/>
    <w:bookmarkEnd w:id="18"/>
    <w:bookmarkEnd w:id="19"/>
    <w:bookmarkEnd w:id="20"/>
    <w:bookmarkEnd w:id="21"/>
    <w:bookmarkEnd w:id="22"/>
    <w:p w14:paraId="06181E31" w14:textId="5D92ED09" w:rsidR="001D531F" w:rsidRPr="0082110C" w:rsidRDefault="001D531F" w:rsidP="00873D7F">
      <w:pPr>
        <w:jc w:val="both"/>
        <w:rPr>
          <w:rFonts w:ascii="Times New Roman" w:hAnsi="Times New Roman" w:cs="Times New Roman"/>
        </w:rPr>
        <w:sectPr w:rsidR="001D531F" w:rsidRPr="0082110C" w:rsidSect="00573045">
          <w:pgSz w:w="11906" w:h="16838" w:code="9"/>
          <w:pgMar w:top="1134" w:right="1134" w:bottom="1134" w:left="1701" w:header="709" w:footer="709" w:gutter="0"/>
          <w:cols w:space="708"/>
          <w:docGrid w:linePitch="360"/>
        </w:sectPr>
      </w:pPr>
    </w:p>
    <w:bookmarkEnd w:id="13"/>
    <w:p w14:paraId="661B118C" w14:textId="77777777" w:rsidR="005D6450" w:rsidRDefault="00CC4AFA" w:rsidP="005D6450">
      <w:pPr>
        <w:spacing w:after="0"/>
        <w:jc w:val="right"/>
        <w:rPr>
          <w:rFonts w:ascii="Times New Roman" w:hAnsi="Times New Roman" w:cs="Times New Roman"/>
          <w:bCs/>
          <w:sz w:val="20"/>
          <w:szCs w:val="20"/>
        </w:rPr>
      </w:pPr>
      <w:r w:rsidRPr="0082110C">
        <w:rPr>
          <w:rFonts w:ascii="Times New Roman" w:hAnsi="Times New Roman" w:cs="Times New Roman"/>
          <w:sz w:val="24"/>
          <w:szCs w:val="24"/>
        </w:rPr>
        <w:lastRenderedPageBreak/>
        <w:tab/>
      </w:r>
      <w:bookmarkStart w:id="23" w:name="_Hlk65507669"/>
      <w:r w:rsidR="00681F2E" w:rsidRPr="0082110C">
        <w:rPr>
          <w:rFonts w:ascii="Times New Roman" w:hAnsi="Times New Roman" w:cs="Times New Roman"/>
          <w:sz w:val="20"/>
          <w:szCs w:val="20"/>
        </w:rPr>
        <w:t>2</w:t>
      </w:r>
      <w:r w:rsidR="00681F2E" w:rsidRPr="0082110C">
        <w:rPr>
          <w:rFonts w:ascii="Times New Roman" w:hAnsi="Times New Roman" w:cs="Times New Roman"/>
          <w:bCs/>
          <w:sz w:val="20"/>
          <w:szCs w:val="20"/>
        </w:rPr>
        <w:t>.pielikums</w:t>
      </w:r>
      <w:r w:rsidR="00681F2E" w:rsidRPr="0082110C">
        <w:rPr>
          <w:rFonts w:ascii="Times New Roman" w:hAnsi="Times New Roman" w:cs="Times New Roman"/>
          <w:bCs/>
          <w:sz w:val="20"/>
          <w:szCs w:val="20"/>
        </w:rPr>
        <w:br/>
        <w:t>Atklāta konkursa nolikumam</w:t>
      </w:r>
      <w:r w:rsidR="00681F2E" w:rsidRPr="0082110C">
        <w:rPr>
          <w:rFonts w:ascii="Times New Roman" w:hAnsi="Times New Roman" w:cs="Times New Roman"/>
          <w:bCs/>
          <w:sz w:val="20"/>
          <w:szCs w:val="20"/>
        </w:rPr>
        <w:br/>
      </w:r>
      <w:r w:rsidR="005D6450" w:rsidRPr="0082110C">
        <w:rPr>
          <w:rFonts w:ascii="Times New Roman" w:hAnsi="Times New Roman" w:cs="Times New Roman"/>
          <w:bCs/>
          <w:sz w:val="20"/>
          <w:szCs w:val="20"/>
        </w:rPr>
        <w:t xml:space="preserve">“Elektrosaimniecības dispečerpunktu un apakšstaciju monitoringa </w:t>
      </w:r>
    </w:p>
    <w:p w14:paraId="1FA39581" w14:textId="620E506E" w:rsidR="00F34B36" w:rsidRDefault="005D6450" w:rsidP="005D6450">
      <w:pPr>
        <w:spacing w:after="0"/>
        <w:jc w:val="right"/>
        <w:rPr>
          <w:rFonts w:ascii="Times New Roman" w:hAnsi="Times New Roman" w:cs="Times New Roman"/>
          <w:bCs/>
          <w:sz w:val="20"/>
          <w:szCs w:val="20"/>
        </w:rPr>
      </w:pPr>
      <w:r w:rsidRPr="0082110C">
        <w:rPr>
          <w:rFonts w:ascii="Times New Roman" w:hAnsi="Times New Roman" w:cs="Times New Roman"/>
          <w:bCs/>
          <w:sz w:val="20"/>
          <w:szCs w:val="20"/>
        </w:rPr>
        <w:t xml:space="preserve">un </w:t>
      </w:r>
      <w:r w:rsidR="00F14430">
        <w:rPr>
          <w:rFonts w:ascii="Times New Roman" w:hAnsi="Times New Roman" w:cs="Times New Roman"/>
          <w:bCs/>
          <w:sz w:val="20"/>
          <w:szCs w:val="20"/>
        </w:rPr>
        <w:t>telemehānikas</w:t>
      </w:r>
      <w:r w:rsidR="00F14430" w:rsidRPr="0082110C">
        <w:rPr>
          <w:rFonts w:ascii="Times New Roman" w:hAnsi="Times New Roman" w:cs="Times New Roman"/>
          <w:bCs/>
          <w:sz w:val="20"/>
          <w:szCs w:val="20"/>
        </w:rPr>
        <w:t xml:space="preserve"> </w:t>
      </w:r>
      <w:r w:rsidRPr="0082110C">
        <w:rPr>
          <w:rFonts w:ascii="Times New Roman" w:hAnsi="Times New Roman" w:cs="Times New Roman"/>
          <w:bCs/>
          <w:sz w:val="20"/>
          <w:szCs w:val="20"/>
        </w:rPr>
        <w:t>darbības paplašināšana”</w:t>
      </w:r>
      <w:r w:rsidRPr="0082110C" w:rsidDel="00F708B7">
        <w:rPr>
          <w:rFonts w:ascii="Times New Roman" w:hAnsi="Times New Roman" w:cs="Times New Roman"/>
          <w:bCs/>
          <w:sz w:val="20"/>
          <w:szCs w:val="20"/>
        </w:rPr>
        <w:t xml:space="preserve"> </w:t>
      </w:r>
      <w:r w:rsidRPr="0082110C">
        <w:rPr>
          <w:rFonts w:ascii="Times New Roman" w:hAnsi="Times New Roman" w:cs="Times New Roman"/>
          <w:bCs/>
          <w:sz w:val="20"/>
          <w:szCs w:val="20"/>
        </w:rPr>
        <w:br/>
        <w:t>identifikācijas Nr. RS/202</w:t>
      </w:r>
      <w:r>
        <w:rPr>
          <w:rFonts w:ascii="Times New Roman" w:hAnsi="Times New Roman" w:cs="Times New Roman"/>
          <w:bCs/>
          <w:sz w:val="20"/>
          <w:szCs w:val="20"/>
        </w:rPr>
        <w:t>4</w:t>
      </w:r>
      <w:r w:rsidR="0092656B">
        <w:rPr>
          <w:rFonts w:ascii="Times New Roman" w:hAnsi="Times New Roman" w:cs="Times New Roman"/>
          <w:bCs/>
          <w:sz w:val="20"/>
          <w:szCs w:val="20"/>
        </w:rPr>
        <w:t>/16</w:t>
      </w:r>
    </w:p>
    <w:p w14:paraId="18981A2E" w14:textId="77777777" w:rsidR="005D6450" w:rsidRPr="0082110C" w:rsidRDefault="005D6450" w:rsidP="005D6450">
      <w:pPr>
        <w:spacing w:after="0"/>
        <w:jc w:val="right"/>
        <w:rPr>
          <w:rFonts w:ascii="Times New Roman" w:hAnsi="Times New Roman" w:cs="Times New Roman"/>
          <w:bCs/>
          <w:sz w:val="20"/>
          <w:szCs w:val="20"/>
        </w:rPr>
      </w:pPr>
    </w:p>
    <w:bookmarkEnd w:id="23"/>
    <w:p w14:paraId="0327E0D3" w14:textId="67EB4056" w:rsidR="007E55BA" w:rsidRPr="0082110C" w:rsidRDefault="007E55BA" w:rsidP="00681F2E">
      <w:pPr>
        <w:spacing w:after="0"/>
        <w:jc w:val="center"/>
        <w:rPr>
          <w:rFonts w:ascii="Times New Roman" w:hAnsi="Times New Roman"/>
          <w:b/>
          <w:sz w:val="24"/>
          <w:szCs w:val="24"/>
        </w:rPr>
      </w:pPr>
      <w:r w:rsidRPr="0082110C">
        <w:rPr>
          <w:rFonts w:ascii="Times New Roman" w:hAnsi="Times New Roman"/>
          <w:b/>
          <w:sz w:val="24"/>
          <w:szCs w:val="24"/>
        </w:rPr>
        <w:t>PIETEIKUMA IESNIEGŠANAI IETEICAMĀ FORMA</w:t>
      </w:r>
      <w:r w:rsidRPr="0082110C">
        <w:rPr>
          <w:rFonts w:ascii="Times New Roman" w:hAnsi="Times New Roman"/>
          <w:b/>
          <w:sz w:val="24"/>
          <w:szCs w:val="24"/>
        </w:rPr>
        <w:br/>
      </w:r>
      <w:r w:rsidRPr="0082110C">
        <w:rPr>
          <w:rFonts w:ascii="Times New Roman" w:hAnsi="Times New Roman"/>
          <w:i/>
          <w:sz w:val="24"/>
          <w:szCs w:val="24"/>
        </w:rPr>
        <w:t>(uz pretendenta veidlapas)</w:t>
      </w:r>
    </w:p>
    <w:p w14:paraId="0234C50C" w14:textId="77777777" w:rsidR="00681F2E" w:rsidRPr="0082110C" w:rsidRDefault="00681F2E" w:rsidP="009954DB">
      <w:pPr>
        <w:spacing w:after="0"/>
        <w:jc w:val="center"/>
        <w:rPr>
          <w:rFonts w:ascii="Times New Roman" w:hAnsi="Times New Roman"/>
          <w:sz w:val="24"/>
          <w:szCs w:val="24"/>
        </w:rPr>
      </w:pPr>
    </w:p>
    <w:p w14:paraId="7BE72707" w14:textId="5E243D86" w:rsidR="00E84E58" w:rsidRPr="0082110C" w:rsidRDefault="007E55BA" w:rsidP="009954DB">
      <w:pPr>
        <w:spacing w:after="0"/>
        <w:jc w:val="center"/>
        <w:rPr>
          <w:rFonts w:ascii="Times New Roman" w:hAnsi="Times New Roman"/>
          <w:b/>
          <w:sz w:val="24"/>
          <w:szCs w:val="24"/>
        </w:rPr>
      </w:pPr>
      <w:r w:rsidRPr="0082110C">
        <w:rPr>
          <w:rFonts w:ascii="Times New Roman" w:hAnsi="Times New Roman"/>
          <w:b/>
          <w:sz w:val="24"/>
          <w:szCs w:val="24"/>
        </w:rPr>
        <w:t>Pieteikums</w:t>
      </w:r>
      <w:r w:rsidR="00CC4AFA" w:rsidRPr="0082110C">
        <w:rPr>
          <w:rFonts w:ascii="Times New Roman" w:hAnsi="Times New Roman"/>
          <w:b/>
          <w:sz w:val="24"/>
          <w:szCs w:val="24"/>
        </w:rPr>
        <w:t xml:space="preserve"> </w:t>
      </w:r>
      <w:r w:rsidRPr="0082110C">
        <w:rPr>
          <w:rFonts w:ascii="Times New Roman" w:hAnsi="Times New Roman"/>
          <w:b/>
          <w:sz w:val="24"/>
          <w:szCs w:val="24"/>
        </w:rPr>
        <w:t xml:space="preserve">par piedalīšanos </w:t>
      </w:r>
      <w:r w:rsidR="00E84E58" w:rsidRPr="0082110C">
        <w:rPr>
          <w:rFonts w:ascii="Times New Roman" w:hAnsi="Times New Roman"/>
          <w:b/>
          <w:sz w:val="24"/>
          <w:szCs w:val="24"/>
        </w:rPr>
        <w:t>atklātā konkursā</w:t>
      </w:r>
    </w:p>
    <w:p w14:paraId="1AE957F0" w14:textId="091C34EE" w:rsidR="007E55BA" w:rsidRPr="0082110C" w:rsidRDefault="00480EDA" w:rsidP="0034245A">
      <w:pPr>
        <w:spacing w:after="0"/>
        <w:jc w:val="center"/>
        <w:rPr>
          <w:rFonts w:ascii="Times New Roman" w:hAnsi="Times New Roman"/>
          <w:sz w:val="24"/>
          <w:szCs w:val="24"/>
        </w:rPr>
      </w:pPr>
      <w:r w:rsidRPr="0082110C">
        <w:rPr>
          <w:rFonts w:ascii="Times New Roman" w:hAnsi="Times New Roman"/>
          <w:bCs/>
          <w:sz w:val="24"/>
          <w:szCs w:val="24"/>
        </w:rPr>
        <w:t>“</w:t>
      </w:r>
      <w:r w:rsidRPr="0082110C">
        <w:rPr>
          <w:rFonts w:ascii="Times New Roman" w:hAnsi="Times New Roman" w:cs="Times New Roman"/>
          <w:sz w:val="24"/>
          <w:szCs w:val="24"/>
        </w:rPr>
        <w:t xml:space="preserve">Elektrosaimniecības dispečerpunktu un apakšstaciju monitoringa un </w:t>
      </w:r>
      <w:r w:rsidR="00F14430">
        <w:rPr>
          <w:rFonts w:ascii="Times New Roman" w:hAnsi="Times New Roman" w:cs="Times New Roman"/>
          <w:sz w:val="24"/>
          <w:szCs w:val="24"/>
        </w:rPr>
        <w:t>telemehānikas</w:t>
      </w:r>
      <w:r w:rsidR="00F14430" w:rsidRPr="0082110C">
        <w:rPr>
          <w:rFonts w:ascii="Times New Roman" w:hAnsi="Times New Roman" w:cs="Times New Roman"/>
          <w:sz w:val="24"/>
          <w:szCs w:val="24"/>
        </w:rPr>
        <w:t xml:space="preserve"> </w:t>
      </w:r>
      <w:r w:rsidRPr="0082110C">
        <w:rPr>
          <w:rFonts w:ascii="Times New Roman" w:hAnsi="Times New Roman" w:cs="Times New Roman"/>
          <w:sz w:val="24"/>
          <w:szCs w:val="24"/>
        </w:rPr>
        <w:t>darbības paplašināšana</w:t>
      </w:r>
      <w:r w:rsidRPr="0082110C">
        <w:rPr>
          <w:rFonts w:ascii="Times New Roman" w:hAnsi="Times New Roman"/>
          <w:bCs/>
          <w:sz w:val="24"/>
          <w:szCs w:val="24"/>
        </w:rPr>
        <w:t>”</w:t>
      </w:r>
      <w:r w:rsidR="0034245A" w:rsidRPr="0082110C">
        <w:rPr>
          <w:rFonts w:ascii="Times New Roman" w:hAnsi="Times New Roman"/>
          <w:sz w:val="24"/>
          <w:szCs w:val="24"/>
        </w:rPr>
        <w:t xml:space="preserve">, </w:t>
      </w:r>
      <w:r w:rsidR="007E55BA" w:rsidRPr="0082110C">
        <w:rPr>
          <w:rFonts w:ascii="Times New Roman" w:hAnsi="Times New Roman"/>
          <w:sz w:val="24"/>
          <w:szCs w:val="24"/>
        </w:rPr>
        <w:t>identifikācijas Nr. RS/202</w:t>
      </w:r>
      <w:r w:rsidR="00486440">
        <w:rPr>
          <w:rFonts w:ascii="Times New Roman" w:hAnsi="Times New Roman"/>
          <w:sz w:val="24"/>
          <w:szCs w:val="24"/>
        </w:rPr>
        <w:t>4</w:t>
      </w:r>
      <w:r w:rsidR="0092656B">
        <w:rPr>
          <w:rFonts w:ascii="Times New Roman" w:hAnsi="Times New Roman"/>
          <w:sz w:val="24"/>
          <w:szCs w:val="24"/>
        </w:rPr>
        <w:t>/16</w:t>
      </w:r>
    </w:p>
    <w:p w14:paraId="04DF5A6C" w14:textId="77777777" w:rsidR="007E55BA" w:rsidRPr="0082110C" w:rsidRDefault="007E55BA" w:rsidP="00961212">
      <w:pPr>
        <w:numPr>
          <w:ilvl w:val="0"/>
          <w:numId w:val="2"/>
        </w:numPr>
        <w:spacing w:after="0"/>
        <w:contextualSpacing/>
        <w:jc w:val="both"/>
        <w:rPr>
          <w:rFonts w:ascii="Times New Roman" w:hAnsi="Times New Roman"/>
          <w:b/>
          <w:sz w:val="24"/>
          <w:szCs w:val="24"/>
        </w:rPr>
      </w:pPr>
      <w:r w:rsidRPr="0082110C">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82110C" w14:paraId="51A73016" w14:textId="77777777" w:rsidTr="0007268F">
        <w:tc>
          <w:tcPr>
            <w:tcW w:w="4673" w:type="dxa"/>
            <w:shd w:val="clear" w:color="auto" w:fill="D9D9D9" w:themeFill="background1" w:themeFillShade="D9"/>
          </w:tcPr>
          <w:p w14:paraId="079C989C"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82110C" w:rsidRDefault="007E55BA" w:rsidP="007E55BA">
            <w:pPr>
              <w:jc w:val="both"/>
              <w:rPr>
                <w:rFonts w:ascii="Times New Roman" w:hAnsi="Times New Roman"/>
                <w:sz w:val="24"/>
                <w:szCs w:val="24"/>
              </w:rPr>
            </w:pPr>
          </w:p>
        </w:tc>
      </w:tr>
      <w:tr w:rsidR="007E55BA" w:rsidRPr="0082110C" w14:paraId="6500E0A1" w14:textId="77777777" w:rsidTr="0007268F">
        <w:tc>
          <w:tcPr>
            <w:tcW w:w="4673" w:type="dxa"/>
          </w:tcPr>
          <w:p w14:paraId="15EC9DB4"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Uzņēmuma reģistrācijas numurs un datums</w:t>
            </w:r>
          </w:p>
        </w:tc>
        <w:tc>
          <w:tcPr>
            <w:tcW w:w="4388" w:type="dxa"/>
          </w:tcPr>
          <w:p w14:paraId="316AB079" w14:textId="77777777" w:rsidR="007E55BA" w:rsidRPr="0082110C" w:rsidRDefault="007E55BA" w:rsidP="007E55BA">
            <w:pPr>
              <w:jc w:val="both"/>
              <w:rPr>
                <w:rFonts w:ascii="Times New Roman" w:hAnsi="Times New Roman"/>
                <w:sz w:val="24"/>
                <w:szCs w:val="24"/>
              </w:rPr>
            </w:pPr>
          </w:p>
        </w:tc>
      </w:tr>
      <w:tr w:rsidR="007E55BA" w:rsidRPr="0082110C" w14:paraId="05228860" w14:textId="77777777" w:rsidTr="0007268F">
        <w:tc>
          <w:tcPr>
            <w:tcW w:w="4673" w:type="dxa"/>
          </w:tcPr>
          <w:p w14:paraId="6DB6760C"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Juridiskā adrese</w:t>
            </w:r>
          </w:p>
        </w:tc>
        <w:tc>
          <w:tcPr>
            <w:tcW w:w="4388" w:type="dxa"/>
          </w:tcPr>
          <w:p w14:paraId="0BDBAA57" w14:textId="77777777" w:rsidR="007E55BA" w:rsidRPr="0082110C" w:rsidRDefault="007E55BA" w:rsidP="007E55BA">
            <w:pPr>
              <w:jc w:val="both"/>
              <w:rPr>
                <w:rFonts w:ascii="Times New Roman" w:hAnsi="Times New Roman"/>
                <w:sz w:val="24"/>
                <w:szCs w:val="24"/>
              </w:rPr>
            </w:pPr>
          </w:p>
        </w:tc>
      </w:tr>
      <w:tr w:rsidR="007E55BA" w:rsidRPr="0082110C" w14:paraId="3667F827" w14:textId="77777777" w:rsidTr="0007268F">
        <w:tc>
          <w:tcPr>
            <w:tcW w:w="4673" w:type="dxa"/>
          </w:tcPr>
          <w:p w14:paraId="18D68A44"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Faktiskā adrese</w:t>
            </w:r>
          </w:p>
        </w:tc>
        <w:tc>
          <w:tcPr>
            <w:tcW w:w="4388" w:type="dxa"/>
          </w:tcPr>
          <w:p w14:paraId="79831FCD" w14:textId="77777777" w:rsidR="007E55BA" w:rsidRPr="0082110C" w:rsidRDefault="007E55BA" w:rsidP="007E55BA">
            <w:pPr>
              <w:jc w:val="both"/>
              <w:rPr>
                <w:rFonts w:ascii="Times New Roman" w:hAnsi="Times New Roman"/>
                <w:sz w:val="24"/>
                <w:szCs w:val="24"/>
              </w:rPr>
            </w:pPr>
          </w:p>
        </w:tc>
      </w:tr>
      <w:tr w:rsidR="007E55BA" w:rsidRPr="0082110C" w14:paraId="13689474" w14:textId="77777777" w:rsidTr="0007268F">
        <w:tc>
          <w:tcPr>
            <w:tcW w:w="4673" w:type="dxa"/>
          </w:tcPr>
          <w:p w14:paraId="4DA7D399"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Bankas rekvizīti</w:t>
            </w:r>
          </w:p>
        </w:tc>
        <w:tc>
          <w:tcPr>
            <w:tcW w:w="4388" w:type="dxa"/>
          </w:tcPr>
          <w:p w14:paraId="3A6D6FD8" w14:textId="77777777" w:rsidR="007E55BA" w:rsidRPr="0082110C" w:rsidRDefault="007E55BA" w:rsidP="007E55BA">
            <w:pPr>
              <w:jc w:val="both"/>
              <w:rPr>
                <w:rFonts w:ascii="Times New Roman" w:hAnsi="Times New Roman"/>
                <w:sz w:val="24"/>
                <w:szCs w:val="24"/>
              </w:rPr>
            </w:pPr>
          </w:p>
        </w:tc>
      </w:tr>
    </w:tbl>
    <w:p w14:paraId="2E13D798" w14:textId="77777777" w:rsidR="007E55BA" w:rsidRPr="0082110C" w:rsidRDefault="007E55BA" w:rsidP="00961212">
      <w:pPr>
        <w:numPr>
          <w:ilvl w:val="0"/>
          <w:numId w:val="2"/>
        </w:numPr>
        <w:spacing w:after="0"/>
        <w:contextualSpacing/>
        <w:jc w:val="both"/>
        <w:rPr>
          <w:rFonts w:ascii="Times New Roman" w:hAnsi="Times New Roman"/>
          <w:b/>
          <w:sz w:val="24"/>
          <w:szCs w:val="24"/>
        </w:rPr>
      </w:pPr>
      <w:r w:rsidRPr="0082110C">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673"/>
        <w:gridCol w:w="4388"/>
      </w:tblGrid>
      <w:tr w:rsidR="007E55BA" w:rsidRPr="0082110C" w14:paraId="2AC17637" w14:textId="77777777" w:rsidTr="00573045">
        <w:tc>
          <w:tcPr>
            <w:tcW w:w="4673" w:type="dxa"/>
            <w:shd w:val="clear" w:color="auto" w:fill="D9D9D9" w:themeFill="background1" w:themeFillShade="D9"/>
          </w:tcPr>
          <w:p w14:paraId="4A42B790"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Vārds, uzvārds</w:t>
            </w:r>
          </w:p>
        </w:tc>
        <w:tc>
          <w:tcPr>
            <w:tcW w:w="4388" w:type="dxa"/>
          </w:tcPr>
          <w:p w14:paraId="7C88E4E1" w14:textId="77777777" w:rsidR="007E55BA" w:rsidRPr="0082110C" w:rsidRDefault="007E55BA" w:rsidP="007E55BA">
            <w:pPr>
              <w:jc w:val="both"/>
              <w:rPr>
                <w:rFonts w:ascii="Times New Roman" w:hAnsi="Times New Roman"/>
                <w:b/>
                <w:sz w:val="24"/>
                <w:szCs w:val="24"/>
              </w:rPr>
            </w:pPr>
          </w:p>
        </w:tc>
      </w:tr>
      <w:tr w:rsidR="007E55BA" w:rsidRPr="0082110C" w14:paraId="36BFCE65" w14:textId="77777777" w:rsidTr="00573045">
        <w:tc>
          <w:tcPr>
            <w:tcW w:w="4673" w:type="dxa"/>
            <w:shd w:val="clear" w:color="auto" w:fill="D9D9D9" w:themeFill="background1" w:themeFillShade="D9"/>
          </w:tcPr>
          <w:p w14:paraId="5AE0D3CD"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Tālr. / Fakss</w:t>
            </w:r>
          </w:p>
        </w:tc>
        <w:tc>
          <w:tcPr>
            <w:tcW w:w="4388" w:type="dxa"/>
          </w:tcPr>
          <w:p w14:paraId="7E2A45AC" w14:textId="77777777" w:rsidR="007E55BA" w:rsidRPr="0082110C" w:rsidRDefault="007E55BA" w:rsidP="007E55BA">
            <w:pPr>
              <w:jc w:val="both"/>
              <w:rPr>
                <w:rFonts w:ascii="Times New Roman" w:hAnsi="Times New Roman"/>
                <w:b/>
                <w:sz w:val="24"/>
                <w:szCs w:val="24"/>
              </w:rPr>
            </w:pPr>
          </w:p>
        </w:tc>
      </w:tr>
      <w:tr w:rsidR="007E55BA" w:rsidRPr="0082110C" w14:paraId="23CD82F0" w14:textId="77777777" w:rsidTr="00573045">
        <w:tc>
          <w:tcPr>
            <w:tcW w:w="4673" w:type="dxa"/>
            <w:shd w:val="clear" w:color="auto" w:fill="D9D9D9" w:themeFill="background1" w:themeFillShade="D9"/>
          </w:tcPr>
          <w:p w14:paraId="775DDCB8"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e-pasta adrese</w:t>
            </w:r>
          </w:p>
        </w:tc>
        <w:tc>
          <w:tcPr>
            <w:tcW w:w="4388" w:type="dxa"/>
          </w:tcPr>
          <w:p w14:paraId="66E96B7D" w14:textId="77777777" w:rsidR="007E55BA" w:rsidRPr="0082110C" w:rsidRDefault="007E55BA" w:rsidP="007E55BA">
            <w:pPr>
              <w:jc w:val="both"/>
              <w:rPr>
                <w:rFonts w:ascii="Times New Roman" w:hAnsi="Times New Roman"/>
                <w:b/>
                <w:sz w:val="24"/>
                <w:szCs w:val="24"/>
              </w:rPr>
            </w:pPr>
          </w:p>
        </w:tc>
      </w:tr>
    </w:tbl>
    <w:p w14:paraId="1E24F394" w14:textId="77777777" w:rsidR="007E55BA" w:rsidRPr="0082110C" w:rsidRDefault="007E55BA" w:rsidP="00961212">
      <w:pPr>
        <w:numPr>
          <w:ilvl w:val="0"/>
          <w:numId w:val="2"/>
        </w:numPr>
        <w:spacing w:after="0"/>
        <w:contextualSpacing/>
        <w:rPr>
          <w:rFonts w:ascii="Times New Roman" w:hAnsi="Times New Roman" w:cs="Times New Roman"/>
          <w:b/>
          <w:sz w:val="24"/>
          <w:szCs w:val="24"/>
        </w:rPr>
      </w:pPr>
      <w:r w:rsidRPr="0082110C">
        <w:rPr>
          <w:rFonts w:ascii="Times New Roman" w:hAnsi="Times New Roman" w:cs="Times New Roman"/>
          <w:b/>
          <w:sz w:val="24"/>
          <w:szCs w:val="24"/>
        </w:rPr>
        <w:t>PIETEIKUMS</w:t>
      </w:r>
    </w:p>
    <w:p w14:paraId="0AA125B3" w14:textId="2A86755A" w:rsidR="007E55BA" w:rsidRPr="0082110C" w:rsidRDefault="007E55BA" w:rsidP="00AC596B">
      <w:pPr>
        <w:spacing w:after="0" w:line="240" w:lineRule="auto"/>
        <w:ind w:firstLine="72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Iepazinušies ar </w:t>
      </w:r>
      <w:r w:rsidR="00F253E3" w:rsidRPr="0082110C">
        <w:rPr>
          <w:rFonts w:ascii="Times New Roman" w:eastAsia="Times New Roman" w:hAnsi="Times New Roman" w:cs="Times New Roman"/>
          <w:sz w:val="24"/>
          <w:szCs w:val="24"/>
        </w:rPr>
        <w:t xml:space="preserve">atklāta </w:t>
      </w:r>
      <w:r w:rsidR="00E010FB" w:rsidRPr="0082110C">
        <w:rPr>
          <w:rFonts w:ascii="Times New Roman" w:eastAsia="Times New Roman" w:hAnsi="Times New Roman" w:cs="Times New Roman"/>
          <w:sz w:val="24"/>
          <w:szCs w:val="24"/>
        </w:rPr>
        <w:t>konkursa</w:t>
      </w:r>
      <w:r w:rsidRPr="0082110C">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nolikuma prasībām.</w:t>
      </w:r>
    </w:p>
    <w:p w14:paraId="632FE897" w14:textId="5AA3B34C" w:rsidR="007E55BA" w:rsidRPr="0082110C" w:rsidRDefault="007E55BA" w:rsidP="00AC596B">
      <w:pPr>
        <w:spacing w:after="0" w:line="240" w:lineRule="auto"/>
        <w:ind w:firstLine="72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Iesniedzot piedāvājumu, mēs apliecinām, ka esam iepazinušies ar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2110C" w:rsidRDefault="008C0EF3" w:rsidP="00AC596B">
      <w:pPr>
        <w:pStyle w:val="Header"/>
        <w:ind w:firstLine="720"/>
        <w:jc w:val="both"/>
        <w:rPr>
          <w:rFonts w:ascii="Times New Roman" w:hAnsi="Times New Roman" w:cs="Times New Roman"/>
          <w:sz w:val="24"/>
          <w:szCs w:val="24"/>
        </w:rPr>
      </w:pPr>
      <w:r w:rsidRPr="0082110C">
        <w:rPr>
          <w:rFonts w:ascii="Times New Roman" w:hAnsi="Times New Roman" w:cs="Times New Roman"/>
          <w:sz w:val="24"/>
          <w:szCs w:val="24"/>
        </w:rPr>
        <w:t>Ar šo mēs apstiprinām, ka mūsu piedāvājums ir spēkā</w:t>
      </w:r>
      <w:r w:rsidRPr="0082110C">
        <w:rPr>
          <w:rFonts w:ascii="Times New Roman" w:hAnsi="Times New Roman" w:cs="Times New Roman"/>
          <w:b/>
          <w:sz w:val="24"/>
          <w:szCs w:val="24"/>
        </w:rPr>
        <w:t xml:space="preserve"> 6 (sešus) mēnešus</w:t>
      </w:r>
      <w:r w:rsidRPr="0082110C">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82110C" w:rsidRDefault="008C0EF3" w:rsidP="00AC596B">
      <w:pPr>
        <w:spacing w:after="0" w:line="240" w:lineRule="auto"/>
        <w:ind w:firstLine="720"/>
        <w:jc w:val="both"/>
        <w:rPr>
          <w:rFonts w:ascii="Times New Roman" w:hAnsi="Times New Roman" w:cs="Times New Roman"/>
          <w:sz w:val="24"/>
          <w:szCs w:val="24"/>
        </w:rPr>
      </w:pPr>
      <w:r w:rsidRPr="0082110C">
        <w:rPr>
          <w:rFonts w:ascii="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82110C" w:rsidRDefault="008C0EF3" w:rsidP="00AC596B">
      <w:pPr>
        <w:spacing w:after="0" w:line="240" w:lineRule="auto"/>
        <w:ind w:firstLine="720"/>
        <w:jc w:val="both"/>
        <w:rPr>
          <w:rFonts w:ascii="Times New Roman" w:hAnsi="Times New Roman" w:cs="Times New Roman"/>
          <w:sz w:val="24"/>
          <w:szCs w:val="24"/>
        </w:rPr>
      </w:pPr>
      <w:r w:rsidRPr="0082110C">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82110C" w:rsidRDefault="008C0EF3" w:rsidP="008C0EF3">
      <w:pPr>
        <w:jc w:val="both"/>
        <w:rPr>
          <w:rFonts w:ascii="Times New Roman" w:hAnsi="Times New Roman" w:cs="Times New Roman"/>
          <w:sz w:val="24"/>
          <w:szCs w:val="24"/>
        </w:rPr>
      </w:pPr>
      <w:r w:rsidRPr="0082110C">
        <w:rPr>
          <w:rFonts w:ascii="Times New Roman" w:hAnsi="Times New Roman" w:cs="Times New Roman"/>
          <w:sz w:val="24"/>
          <w:szCs w:val="24"/>
        </w:rPr>
        <w:t>_______________________________________________________________________</w:t>
      </w:r>
    </w:p>
    <w:p w14:paraId="47F8F186" w14:textId="77777777" w:rsidR="008C0EF3" w:rsidRPr="0082110C" w:rsidRDefault="008C0EF3" w:rsidP="00783362">
      <w:pPr>
        <w:spacing w:after="0"/>
        <w:rPr>
          <w:rFonts w:ascii="Times New Roman" w:hAnsi="Times New Roman" w:cs="Times New Roman"/>
          <w:i/>
          <w:sz w:val="20"/>
          <w:szCs w:val="20"/>
        </w:rPr>
      </w:pPr>
      <w:r w:rsidRPr="0082110C">
        <w:rPr>
          <w:rFonts w:ascii="Times New Roman" w:hAnsi="Times New Roman" w:cs="Times New Roman"/>
          <w:i/>
          <w:sz w:val="20"/>
          <w:szCs w:val="20"/>
        </w:rPr>
        <w:t xml:space="preserve">(Jānorāda uzņēmuma nosaukums un vārds “atbilst” vai “neatbilst”. </w:t>
      </w:r>
    </w:p>
    <w:p w14:paraId="746BB362" w14:textId="583EECC9" w:rsidR="008C0EF3" w:rsidRPr="0082110C" w:rsidRDefault="008C0EF3" w:rsidP="00783362">
      <w:pPr>
        <w:spacing w:after="0"/>
        <w:rPr>
          <w:rFonts w:ascii="Times New Roman" w:hAnsi="Times New Roman" w:cs="Times New Roman"/>
          <w:sz w:val="20"/>
          <w:szCs w:val="20"/>
        </w:rPr>
      </w:pPr>
      <w:r w:rsidRPr="0082110C">
        <w:rPr>
          <w:rFonts w:ascii="Times New Roman" w:hAnsi="Times New Roman" w:cs="Times New Roman"/>
          <w:i/>
          <w:sz w:val="20"/>
          <w:szCs w:val="20"/>
        </w:rPr>
        <w:t>Piemēram: Pretendents SIA “xxx” – atbilst.</w:t>
      </w:r>
      <w:r w:rsidR="00783362" w:rsidRPr="0082110C">
        <w:rPr>
          <w:rFonts w:ascii="Times New Roman" w:hAnsi="Times New Roman" w:cs="Times New Roman"/>
          <w:i/>
          <w:sz w:val="20"/>
          <w:szCs w:val="20"/>
        </w:rPr>
        <w:t xml:space="preserve">       </w:t>
      </w:r>
      <w:r w:rsidRPr="0082110C">
        <w:rPr>
          <w:rFonts w:ascii="Times New Roman" w:hAnsi="Times New Roman" w:cs="Times New Roman"/>
          <w:i/>
          <w:sz w:val="20"/>
          <w:szCs w:val="20"/>
        </w:rPr>
        <w:t xml:space="preserve"> Pretendenta dalībnieks SIA “xxx” – neatbilst.)</w:t>
      </w:r>
    </w:p>
    <w:p w14:paraId="072AC030" w14:textId="77777777" w:rsidR="00783362" w:rsidRPr="0082110C" w:rsidRDefault="00783362" w:rsidP="007E55BA">
      <w:pPr>
        <w:spacing w:after="0" w:line="240" w:lineRule="auto"/>
        <w:ind w:firstLine="360"/>
        <w:jc w:val="both"/>
        <w:rPr>
          <w:rFonts w:ascii="Times New Roman" w:eastAsia="Times New Roman" w:hAnsi="Times New Roman" w:cs="Times New Roman"/>
          <w:sz w:val="24"/>
          <w:szCs w:val="24"/>
        </w:rPr>
      </w:pPr>
    </w:p>
    <w:p w14:paraId="720B47FF" w14:textId="2BF68DA3" w:rsidR="0034245A" w:rsidRPr="0082110C" w:rsidRDefault="007E55BA" w:rsidP="007E55BA">
      <w:pPr>
        <w:spacing w:after="0" w:line="240" w:lineRule="auto"/>
        <w:ind w:firstLine="36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Informējam, ka uzņēmuma patiesais labuma guvējs ir - </w:t>
      </w:r>
      <w:r w:rsidRPr="0082110C">
        <w:rPr>
          <w:rFonts w:ascii="Times New Roman" w:eastAsia="Times New Roman" w:hAnsi="Times New Roman" w:cs="Times New Roman"/>
          <w:sz w:val="24"/>
          <w:szCs w:val="24"/>
          <w:vertAlign w:val="superscript"/>
        </w:rPr>
        <w:footnoteReference w:id="2"/>
      </w:r>
    </w:p>
    <w:p w14:paraId="2CA4757E" w14:textId="2962232A" w:rsidR="00637307" w:rsidRPr="0082110C" w:rsidRDefault="00637307" w:rsidP="007E55BA">
      <w:pPr>
        <w:spacing w:after="0" w:line="240" w:lineRule="auto"/>
        <w:ind w:firstLine="360"/>
        <w:jc w:val="both"/>
        <w:rPr>
          <w:rFonts w:ascii="Times New Roman" w:eastAsia="Times New Roman" w:hAnsi="Times New Roman" w:cs="Times New Roman"/>
          <w:sz w:val="24"/>
          <w:szCs w:val="24"/>
        </w:rPr>
      </w:pPr>
    </w:p>
    <w:p w14:paraId="434F296A" w14:textId="2D78D091" w:rsidR="00A9391D" w:rsidRPr="0082110C" w:rsidRDefault="00A9391D" w:rsidP="00A9391D">
      <w:pPr>
        <w:spacing w:after="0" w:line="240" w:lineRule="auto"/>
        <w:ind w:firstLine="360"/>
        <w:jc w:val="both"/>
        <w:rPr>
          <w:rFonts w:ascii="Times New Roman" w:eastAsia="Times New Roman" w:hAnsi="Times New Roman" w:cs="Times New Roman"/>
          <w:vertAlign w:val="superscript"/>
        </w:rPr>
      </w:pPr>
      <w:r w:rsidRPr="0080568B">
        <w:rPr>
          <w:rFonts w:ascii="Times New Roman" w:eastAsia="Times New Roman" w:hAnsi="Times New Roman" w:cs="Times New Roman"/>
          <w:sz w:val="24"/>
          <w:szCs w:val="24"/>
        </w:rPr>
        <w:lastRenderedPageBreak/>
        <w:t>Informējam, ka persona, kurai pretendentā ir izšķirošā ietekme uz līdzdalības pamata normatīvo aktu par koncerniem izpratnē, ir _______________________________________________________</w:t>
      </w:r>
      <w:r w:rsidR="00454F0E">
        <w:rPr>
          <w:rStyle w:val="FootnoteReference"/>
          <w:rFonts w:ascii="Times New Roman" w:eastAsia="Times New Roman" w:hAnsi="Times New Roman" w:cs="Times New Roman"/>
          <w:sz w:val="24"/>
          <w:szCs w:val="24"/>
        </w:rPr>
        <w:footnoteReference w:id="3"/>
      </w:r>
    </w:p>
    <w:p w14:paraId="34EBCAA4" w14:textId="77777777" w:rsidR="009676E7" w:rsidRPr="0082110C" w:rsidRDefault="009676E7" w:rsidP="007E55BA">
      <w:pPr>
        <w:spacing w:after="0" w:line="240" w:lineRule="auto"/>
        <w:ind w:firstLine="360"/>
        <w:jc w:val="both"/>
        <w:rPr>
          <w:rFonts w:ascii="Times New Roman" w:eastAsia="Times New Roman" w:hAnsi="Times New Roman" w:cs="Times New Roman"/>
          <w:sz w:val="24"/>
          <w:szCs w:val="24"/>
        </w:rPr>
      </w:pPr>
    </w:p>
    <w:p w14:paraId="4A9205E8" w14:textId="77777777" w:rsidR="005C5F8F" w:rsidRPr="0082110C" w:rsidRDefault="005C5F8F" w:rsidP="007E55BA">
      <w:pPr>
        <w:spacing w:after="0" w:line="240" w:lineRule="auto"/>
        <w:ind w:firstLine="360"/>
        <w:jc w:val="both"/>
        <w:rPr>
          <w:rFonts w:ascii="Times New Roman" w:eastAsia="Times New Roman" w:hAnsi="Times New Roman" w:cs="Times New Roman"/>
          <w:sz w:val="24"/>
          <w:szCs w:val="24"/>
        </w:rPr>
      </w:pPr>
    </w:p>
    <w:p w14:paraId="1DB6D10D" w14:textId="77777777" w:rsidR="007E55BA" w:rsidRPr="0082110C" w:rsidRDefault="007E55BA" w:rsidP="007E55BA">
      <w:pPr>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E55BA" w:rsidRPr="0082110C" w14:paraId="02ACA2CA" w14:textId="77777777" w:rsidTr="0007268F">
        <w:tc>
          <w:tcPr>
            <w:tcW w:w="4530" w:type="dxa"/>
            <w:shd w:val="clear" w:color="auto" w:fill="D9D9D9" w:themeFill="background1" w:themeFillShade="D9"/>
          </w:tcPr>
          <w:p w14:paraId="097EA51C"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Vārds, uzvārds</w:t>
            </w:r>
          </w:p>
        </w:tc>
        <w:tc>
          <w:tcPr>
            <w:tcW w:w="4531" w:type="dxa"/>
          </w:tcPr>
          <w:p w14:paraId="5A90DE4A"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32C63CDD" w14:textId="77777777" w:rsidTr="0007268F">
        <w:tc>
          <w:tcPr>
            <w:tcW w:w="4530" w:type="dxa"/>
            <w:shd w:val="clear" w:color="auto" w:fill="D9D9D9" w:themeFill="background1" w:themeFillShade="D9"/>
          </w:tcPr>
          <w:p w14:paraId="33EDD40F"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Amats</w:t>
            </w:r>
          </w:p>
        </w:tc>
        <w:tc>
          <w:tcPr>
            <w:tcW w:w="4531" w:type="dxa"/>
          </w:tcPr>
          <w:p w14:paraId="45ED1187"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3FD21794" w14:textId="77777777" w:rsidTr="0007268F">
        <w:tc>
          <w:tcPr>
            <w:tcW w:w="4530" w:type="dxa"/>
            <w:shd w:val="clear" w:color="auto" w:fill="D9D9D9" w:themeFill="background1" w:themeFillShade="D9"/>
          </w:tcPr>
          <w:p w14:paraId="7A19B56F"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Paraksts</w:t>
            </w:r>
          </w:p>
        </w:tc>
        <w:tc>
          <w:tcPr>
            <w:tcW w:w="4531" w:type="dxa"/>
          </w:tcPr>
          <w:p w14:paraId="47526AA5"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594B6D72" w14:textId="77777777" w:rsidTr="0007268F">
        <w:tc>
          <w:tcPr>
            <w:tcW w:w="4530" w:type="dxa"/>
            <w:shd w:val="clear" w:color="auto" w:fill="D9D9D9" w:themeFill="background1" w:themeFillShade="D9"/>
          </w:tcPr>
          <w:p w14:paraId="79DF6839"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Datums</w:t>
            </w:r>
          </w:p>
        </w:tc>
        <w:tc>
          <w:tcPr>
            <w:tcW w:w="4531" w:type="dxa"/>
          </w:tcPr>
          <w:p w14:paraId="0AAE3C49" w14:textId="77777777" w:rsidR="007E55BA" w:rsidRPr="0082110C" w:rsidRDefault="007E55BA" w:rsidP="007E55BA">
            <w:pPr>
              <w:jc w:val="both"/>
              <w:rPr>
                <w:rFonts w:ascii="Times New Roman" w:eastAsia="Times New Roman" w:hAnsi="Times New Roman" w:cs="Times New Roman"/>
                <w:sz w:val="24"/>
                <w:szCs w:val="24"/>
              </w:rPr>
            </w:pPr>
          </w:p>
        </w:tc>
      </w:tr>
    </w:tbl>
    <w:p w14:paraId="2E9E922E" w14:textId="77777777" w:rsidR="00783362" w:rsidRPr="0082110C" w:rsidRDefault="00783362" w:rsidP="00975251">
      <w:pPr>
        <w:spacing w:after="0"/>
        <w:jc w:val="right"/>
        <w:rPr>
          <w:rFonts w:ascii="Times New Roman" w:hAnsi="Times New Roman" w:cs="Times New Roman"/>
          <w:bCs/>
          <w:sz w:val="24"/>
          <w:szCs w:val="24"/>
        </w:rPr>
      </w:pPr>
    </w:p>
    <w:p w14:paraId="75491A62" w14:textId="77777777" w:rsidR="00783362" w:rsidRPr="0082110C" w:rsidRDefault="00783362" w:rsidP="00975251">
      <w:pPr>
        <w:spacing w:after="0"/>
        <w:jc w:val="right"/>
        <w:rPr>
          <w:rFonts w:ascii="Times New Roman" w:hAnsi="Times New Roman" w:cs="Times New Roman"/>
          <w:bCs/>
          <w:sz w:val="24"/>
          <w:szCs w:val="24"/>
        </w:rPr>
      </w:pPr>
    </w:p>
    <w:p w14:paraId="023ADB2D" w14:textId="77777777" w:rsidR="00783362" w:rsidRPr="0082110C" w:rsidRDefault="00783362" w:rsidP="00975251">
      <w:pPr>
        <w:spacing w:after="0"/>
        <w:jc w:val="right"/>
        <w:rPr>
          <w:rFonts w:ascii="Times New Roman" w:hAnsi="Times New Roman" w:cs="Times New Roman"/>
          <w:bCs/>
          <w:sz w:val="24"/>
          <w:szCs w:val="24"/>
        </w:rPr>
      </w:pPr>
    </w:p>
    <w:p w14:paraId="6BCADD21" w14:textId="77777777" w:rsidR="00783362" w:rsidRPr="0082110C" w:rsidRDefault="00783362" w:rsidP="00975251">
      <w:pPr>
        <w:spacing w:after="0"/>
        <w:jc w:val="right"/>
        <w:rPr>
          <w:rFonts w:ascii="Times New Roman" w:hAnsi="Times New Roman" w:cs="Times New Roman"/>
          <w:bCs/>
          <w:sz w:val="24"/>
          <w:szCs w:val="24"/>
        </w:rPr>
      </w:pPr>
    </w:p>
    <w:p w14:paraId="607D8C05" w14:textId="77777777" w:rsidR="00783362" w:rsidRPr="0082110C" w:rsidRDefault="00783362" w:rsidP="00975251">
      <w:pPr>
        <w:spacing w:after="0"/>
        <w:jc w:val="right"/>
        <w:rPr>
          <w:rFonts w:ascii="Times New Roman" w:hAnsi="Times New Roman" w:cs="Times New Roman"/>
          <w:bCs/>
          <w:sz w:val="24"/>
          <w:szCs w:val="24"/>
        </w:rPr>
      </w:pPr>
    </w:p>
    <w:p w14:paraId="5A4B64BF" w14:textId="77777777" w:rsidR="00783362" w:rsidRPr="0082110C" w:rsidRDefault="00783362" w:rsidP="00975251">
      <w:pPr>
        <w:spacing w:after="0"/>
        <w:jc w:val="right"/>
        <w:rPr>
          <w:rFonts w:ascii="Times New Roman" w:hAnsi="Times New Roman" w:cs="Times New Roman"/>
          <w:bCs/>
          <w:sz w:val="24"/>
          <w:szCs w:val="24"/>
        </w:rPr>
      </w:pPr>
    </w:p>
    <w:p w14:paraId="4C278FF9" w14:textId="77777777" w:rsidR="00783362" w:rsidRPr="0082110C" w:rsidRDefault="00783362" w:rsidP="00975251">
      <w:pPr>
        <w:spacing w:after="0"/>
        <w:jc w:val="right"/>
        <w:rPr>
          <w:rFonts w:ascii="Times New Roman" w:hAnsi="Times New Roman" w:cs="Times New Roman"/>
          <w:bCs/>
          <w:sz w:val="24"/>
          <w:szCs w:val="24"/>
        </w:rPr>
      </w:pPr>
    </w:p>
    <w:p w14:paraId="20691030" w14:textId="77777777" w:rsidR="00783362" w:rsidRPr="0082110C" w:rsidRDefault="00783362" w:rsidP="00975251">
      <w:pPr>
        <w:spacing w:after="0"/>
        <w:jc w:val="right"/>
        <w:rPr>
          <w:rFonts w:ascii="Times New Roman" w:hAnsi="Times New Roman" w:cs="Times New Roman"/>
          <w:bCs/>
          <w:sz w:val="24"/>
          <w:szCs w:val="24"/>
        </w:rPr>
      </w:pPr>
    </w:p>
    <w:p w14:paraId="5A2A542F" w14:textId="77777777" w:rsidR="00783362" w:rsidRPr="0082110C" w:rsidRDefault="00783362" w:rsidP="00975251">
      <w:pPr>
        <w:spacing w:after="0"/>
        <w:jc w:val="right"/>
        <w:rPr>
          <w:rFonts w:ascii="Times New Roman" w:hAnsi="Times New Roman" w:cs="Times New Roman"/>
          <w:bCs/>
          <w:sz w:val="24"/>
          <w:szCs w:val="24"/>
        </w:rPr>
      </w:pPr>
    </w:p>
    <w:p w14:paraId="201F410A" w14:textId="77777777" w:rsidR="00783362" w:rsidRPr="0082110C" w:rsidRDefault="00783362" w:rsidP="00975251">
      <w:pPr>
        <w:spacing w:after="0"/>
        <w:jc w:val="right"/>
        <w:rPr>
          <w:rFonts w:ascii="Times New Roman" w:hAnsi="Times New Roman" w:cs="Times New Roman"/>
          <w:bCs/>
          <w:sz w:val="24"/>
          <w:szCs w:val="24"/>
        </w:rPr>
      </w:pPr>
    </w:p>
    <w:p w14:paraId="579CF976" w14:textId="77777777" w:rsidR="00783362" w:rsidRPr="0082110C" w:rsidRDefault="00783362" w:rsidP="00975251">
      <w:pPr>
        <w:spacing w:after="0"/>
        <w:jc w:val="right"/>
        <w:rPr>
          <w:rFonts w:ascii="Times New Roman" w:hAnsi="Times New Roman" w:cs="Times New Roman"/>
          <w:bCs/>
          <w:sz w:val="24"/>
          <w:szCs w:val="24"/>
        </w:rPr>
      </w:pPr>
    </w:p>
    <w:p w14:paraId="72F11582" w14:textId="77777777" w:rsidR="00783362" w:rsidRPr="0082110C" w:rsidRDefault="00783362" w:rsidP="00975251">
      <w:pPr>
        <w:spacing w:after="0"/>
        <w:jc w:val="right"/>
        <w:rPr>
          <w:rFonts w:ascii="Times New Roman" w:hAnsi="Times New Roman" w:cs="Times New Roman"/>
          <w:bCs/>
          <w:sz w:val="24"/>
          <w:szCs w:val="24"/>
        </w:rPr>
      </w:pPr>
    </w:p>
    <w:p w14:paraId="2E6C7FEB" w14:textId="77777777" w:rsidR="00783362" w:rsidRPr="0082110C" w:rsidRDefault="00783362" w:rsidP="00975251">
      <w:pPr>
        <w:spacing w:after="0"/>
        <w:jc w:val="right"/>
        <w:rPr>
          <w:rFonts w:ascii="Times New Roman" w:hAnsi="Times New Roman" w:cs="Times New Roman"/>
          <w:bCs/>
          <w:sz w:val="24"/>
          <w:szCs w:val="24"/>
        </w:rPr>
      </w:pPr>
    </w:p>
    <w:p w14:paraId="682419E8" w14:textId="77777777" w:rsidR="00783362" w:rsidRPr="0082110C" w:rsidRDefault="00783362" w:rsidP="00975251">
      <w:pPr>
        <w:spacing w:after="0"/>
        <w:jc w:val="right"/>
        <w:rPr>
          <w:rFonts w:ascii="Times New Roman" w:hAnsi="Times New Roman" w:cs="Times New Roman"/>
          <w:bCs/>
          <w:sz w:val="24"/>
          <w:szCs w:val="24"/>
        </w:rPr>
      </w:pPr>
    </w:p>
    <w:p w14:paraId="1EE65AB4" w14:textId="77777777" w:rsidR="00783362" w:rsidRPr="0082110C" w:rsidRDefault="00783362" w:rsidP="00975251">
      <w:pPr>
        <w:spacing w:after="0"/>
        <w:jc w:val="right"/>
        <w:rPr>
          <w:rFonts w:ascii="Times New Roman" w:hAnsi="Times New Roman" w:cs="Times New Roman"/>
          <w:bCs/>
          <w:sz w:val="24"/>
          <w:szCs w:val="24"/>
        </w:rPr>
      </w:pPr>
    </w:p>
    <w:p w14:paraId="572BC846" w14:textId="77777777" w:rsidR="00783362" w:rsidRPr="0082110C" w:rsidRDefault="00783362" w:rsidP="00975251">
      <w:pPr>
        <w:spacing w:after="0"/>
        <w:jc w:val="right"/>
        <w:rPr>
          <w:rFonts w:ascii="Times New Roman" w:hAnsi="Times New Roman" w:cs="Times New Roman"/>
          <w:bCs/>
          <w:sz w:val="24"/>
          <w:szCs w:val="24"/>
        </w:rPr>
      </w:pPr>
    </w:p>
    <w:p w14:paraId="6775155D" w14:textId="77777777" w:rsidR="00783362" w:rsidRPr="0082110C" w:rsidRDefault="00783362" w:rsidP="00975251">
      <w:pPr>
        <w:spacing w:after="0"/>
        <w:jc w:val="right"/>
        <w:rPr>
          <w:rFonts w:ascii="Times New Roman" w:hAnsi="Times New Roman" w:cs="Times New Roman"/>
          <w:bCs/>
          <w:sz w:val="24"/>
          <w:szCs w:val="24"/>
        </w:rPr>
      </w:pPr>
    </w:p>
    <w:p w14:paraId="46775307" w14:textId="77777777" w:rsidR="00783362" w:rsidRPr="0082110C" w:rsidRDefault="00783362" w:rsidP="00975251">
      <w:pPr>
        <w:spacing w:after="0"/>
        <w:jc w:val="right"/>
        <w:rPr>
          <w:rFonts w:ascii="Times New Roman" w:hAnsi="Times New Roman" w:cs="Times New Roman"/>
          <w:bCs/>
          <w:sz w:val="24"/>
          <w:szCs w:val="24"/>
        </w:rPr>
      </w:pPr>
    </w:p>
    <w:p w14:paraId="56D62AB2" w14:textId="77777777" w:rsidR="00783362" w:rsidRPr="0082110C" w:rsidRDefault="00783362" w:rsidP="00975251">
      <w:pPr>
        <w:spacing w:after="0"/>
        <w:jc w:val="right"/>
        <w:rPr>
          <w:rFonts w:ascii="Times New Roman" w:hAnsi="Times New Roman" w:cs="Times New Roman"/>
          <w:bCs/>
          <w:sz w:val="24"/>
          <w:szCs w:val="24"/>
        </w:rPr>
      </w:pPr>
    </w:p>
    <w:p w14:paraId="7B2944C2" w14:textId="77777777" w:rsidR="00783362" w:rsidRPr="0082110C" w:rsidRDefault="00783362" w:rsidP="00975251">
      <w:pPr>
        <w:spacing w:after="0"/>
        <w:jc w:val="right"/>
        <w:rPr>
          <w:rFonts w:ascii="Times New Roman" w:hAnsi="Times New Roman" w:cs="Times New Roman"/>
          <w:bCs/>
          <w:sz w:val="24"/>
          <w:szCs w:val="24"/>
        </w:rPr>
      </w:pPr>
    </w:p>
    <w:p w14:paraId="2064FF90" w14:textId="77777777" w:rsidR="00783362" w:rsidRPr="0082110C" w:rsidRDefault="00783362" w:rsidP="00975251">
      <w:pPr>
        <w:spacing w:after="0"/>
        <w:jc w:val="right"/>
        <w:rPr>
          <w:rFonts w:ascii="Times New Roman" w:hAnsi="Times New Roman" w:cs="Times New Roman"/>
          <w:bCs/>
          <w:sz w:val="24"/>
          <w:szCs w:val="24"/>
        </w:rPr>
      </w:pPr>
    </w:p>
    <w:p w14:paraId="4E0E552D" w14:textId="77777777" w:rsidR="00783362" w:rsidRPr="0082110C" w:rsidRDefault="00783362" w:rsidP="00975251">
      <w:pPr>
        <w:spacing w:after="0"/>
        <w:jc w:val="right"/>
        <w:rPr>
          <w:rFonts w:ascii="Times New Roman" w:hAnsi="Times New Roman" w:cs="Times New Roman"/>
          <w:bCs/>
          <w:sz w:val="24"/>
          <w:szCs w:val="24"/>
        </w:rPr>
      </w:pPr>
    </w:p>
    <w:p w14:paraId="216B07A1" w14:textId="77777777" w:rsidR="00783362" w:rsidRPr="0082110C" w:rsidRDefault="00783362" w:rsidP="00975251">
      <w:pPr>
        <w:spacing w:after="0"/>
        <w:jc w:val="right"/>
        <w:rPr>
          <w:rFonts w:ascii="Times New Roman" w:hAnsi="Times New Roman" w:cs="Times New Roman"/>
          <w:bCs/>
          <w:sz w:val="24"/>
          <w:szCs w:val="24"/>
        </w:rPr>
      </w:pPr>
    </w:p>
    <w:p w14:paraId="6E258134" w14:textId="77777777" w:rsidR="00783362" w:rsidRPr="0082110C" w:rsidRDefault="00783362" w:rsidP="00975251">
      <w:pPr>
        <w:spacing w:after="0"/>
        <w:jc w:val="right"/>
        <w:rPr>
          <w:rFonts w:ascii="Times New Roman" w:hAnsi="Times New Roman" w:cs="Times New Roman"/>
          <w:bCs/>
          <w:sz w:val="24"/>
          <w:szCs w:val="24"/>
        </w:rPr>
      </w:pPr>
    </w:p>
    <w:p w14:paraId="706A09BE" w14:textId="77777777" w:rsidR="00783362" w:rsidRPr="0082110C" w:rsidRDefault="00783362" w:rsidP="00975251">
      <w:pPr>
        <w:spacing w:after="0"/>
        <w:jc w:val="right"/>
        <w:rPr>
          <w:rFonts w:ascii="Times New Roman" w:hAnsi="Times New Roman" w:cs="Times New Roman"/>
          <w:bCs/>
          <w:sz w:val="24"/>
          <w:szCs w:val="24"/>
        </w:rPr>
      </w:pPr>
    </w:p>
    <w:p w14:paraId="612B499C" w14:textId="77777777" w:rsidR="00783362" w:rsidRPr="0082110C" w:rsidRDefault="00783362" w:rsidP="00975251">
      <w:pPr>
        <w:spacing w:after="0"/>
        <w:jc w:val="right"/>
        <w:rPr>
          <w:rFonts w:ascii="Times New Roman" w:hAnsi="Times New Roman" w:cs="Times New Roman"/>
          <w:bCs/>
          <w:sz w:val="24"/>
          <w:szCs w:val="24"/>
        </w:rPr>
      </w:pPr>
    </w:p>
    <w:p w14:paraId="11D1D338" w14:textId="77777777" w:rsidR="00783362" w:rsidRPr="0082110C" w:rsidRDefault="00783362" w:rsidP="00975251">
      <w:pPr>
        <w:spacing w:after="0"/>
        <w:jc w:val="right"/>
        <w:rPr>
          <w:rFonts w:ascii="Times New Roman" w:hAnsi="Times New Roman" w:cs="Times New Roman"/>
          <w:bCs/>
          <w:sz w:val="24"/>
          <w:szCs w:val="24"/>
        </w:rPr>
      </w:pPr>
    </w:p>
    <w:p w14:paraId="6610381B" w14:textId="77777777" w:rsidR="00783362" w:rsidRPr="0082110C" w:rsidRDefault="00783362" w:rsidP="00975251">
      <w:pPr>
        <w:spacing w:after="0"/>
        <w:jc w:val="right"/>
        <w:rPr>
          <w:rFonts w:ascii="Times New Roman" w:hAnsi="Times New Roman" w:cs="Times New Roman"/>
          <w:bCs/>
          <w:sz w:val="24"/>
          <w:szCs w:val="24"/>
        </w:rPr>
      </w:pPr>
    </w:p>
    <w:p w14:paraId="5AB348ED" w14:textId="77777777" w:rsidR="00783362" w:rsidRPr="0082110C" w:rsidRDefault="00783362" w:rsidP="00975251">
      <w:pPr>
        <w:spacing w:after="0"/>
        <w:jc w:val="right"/>
        <w:rPr>
          <w:rFonts w:ascii="Times New Roman" w:hAnsi="Times New Roman" w:cs="Times New Roman"/>
          <w:bCs/>
          <w:sz w:val="24"/>
          <w:szCs w:val="24"/>
        </w:rPr>
      </w:pPr>
    </w:p>
    <w:p w14:paraId="5DBB0059" w14:textId="77777777" w:rsidR="00783362" w:rsidRPr="0082110C" w:rsidRDefault="00783362" w:rsidP="00975251">
      <w:pPr>
        <w:spacing w:after="0"/>
        <w:jc w:val="right"/>
        <w:rPr>
          <w:rFonts w:ascii="Times New Roman" w:hAnsi="Times New Roman" w:cs="Times New Roman"/>
          <w:bCs/>
          <w:sz w:val="24"/>
          <w:szCs w:val="24"/>
        </w:rPr>
      </w:pPr>
    </w:p>
    <w:p w14:paraId="7F080E9F" w14:textId="45038CDF" w:rsidR="00783362" w:rsidRPr="0082110C" w:rsidRDefault="00783362" w:rsidP="00F34B36">
      <w:pPr>
        <w:spacing w:after="0"/>
        <w:rPr>
          <w:rFonts w:ascii="Times New Roman" w:hAnsi="Times New Roman" w:cs="Times New Roman"/>
          <w:bCs/>
          <w:sz w:val="24"/>
          <w:szCs w:val="24"/>
        </w:rPr>
      </w:pPr>
    </w:p>
    <w:p w14:paraId="34403276" w14:textId="1DDC9E7A" w:rsidR="006228BE" w:rsidRPr="0082110C" w:rsidRDefault="006228BE" w:rsidP="00F34B36">
      <w:pPr>
        <w:spacing w:after="0"/>
        <w:rPr>
          <w:rFonts w:ascii="Times New Roman" w:hAnsi="Times New Roman" w:cs="Times New Roman"/>
          <w:bCs/>
          <w:sz w:val="24"/>
          <w:szCs w:val="24"/>
        </w:rPr>
      </w:pPr>
    </w:p>
    <w:p w14:paraId="33B87E58" w14:textId="481A7014" w:rsidR="006228BE" w:rsidRPr="0082110C" w:rsidRDefault="006228BE" w:rsidP="00F34B36">
      <w:pPr>
        <w:spacing w:after="0"/>
        <w:rPr>
          <w:rFonts w:ascii="Times New Roman" w:hAnsi="Times New Roman" w:cs="Times New Roman"/>
          <w:bCs/>
          <w:sz w:val="24"/>
          <w:szCs w:val="24"/>
        </w:rPr>
      </w:pPr>
    </w:p>
    <w:p w14:paraId="394A8D74" w14:textId="0B8E93F8" w:rsidR="00357881" w:rsidRPr="0082110C" w:rsidRDefault="00357881" w:rsidP="00F34B36">
      <w:pPr>
        <w:spacing w:after="0"/>
        <w:rPr>
          <w:rFonts w:ascii="Times New Roman" w:hAnsi="Times New Roman" w:cs="Times New Roman"/>
          <w:bCs/>
          <w:sz w:val="24"/>
          <w:szCs w:val="24"/>
        </w:rPr>
      </w:pPr>
    </w:p>
    <w:p w14:paraId="77CF44DE" w14:textId="6FB7E31E" w:rsidR="00357881" w:rsidRPr="0082110C" w:rsidRDefault="00357881" w:rsidP="00F34B36">
      <w:pPr>
        <w:spacing w:after="0"/>
        <w:rPr>
          <w:rFonts w:ascii="Times New Roman" w:hAnsi="Times New Roman" w:cs="Times New Roman"/>
          <w:bCs/>
          <w:sz w:val="24"/>
          <w:szCs w:val="24"/>
        </w:rPr>
      </w:pPr>
    </w:p>
    <w:p w14:paraId="7C90FB31" w14:textId="04052A3B" w:rsidR="00357881" w:rsidRPr="0082110C" w:rsidRDefault="00357881" w:rsidP="00F34B36">
      <w:pPr>
        <w:spacing w:after="0"/>
        <w:rPr>
          <w:rFonts w:ascii="Times New Roman" w:hAnsi="Times New Roman" w:cs="Times New Roman"/>
          <w:bCs/>
          <w:sz w:val="24"/>
          <w:szCs w:val="24"/>
        </w:rPr>
      </w:pPr>
    </w:p>
    <w:p w14:paraId="5531BE39" w14:textId="521210CF" w:rsidR="00357881" w:rsidRPr="0082110C" w:rsidRDefault="00357881" w:rsidP="00F34B36">
      <w:pPr>
        <w:spacing w:after="0"/>
        <w:rPr>
          <w:rFonts w:ascii="Times New Roman" w:hAnsi="Times New Roman" w:cs="Times New Roman"/>
          <w:bCs/>
          <w:sz w:val="24"/>
          <w:szCs w:val="24"/>
        </w:rPr>
      </w:pPr>
    </w:p>
    <w:p w14:paraId="1A1BB183" w14:textId="308CD0E9" w:rsidR="00357881" w:rsidRPr="0082110C" w:rsidRDefault="00357881" w:rsidP="00F34B36">
      <w:pPr>
        <w:spacing w:after="0"/>
        <w:rPr>
          <w:rFonts w:ascii="Times New Roman" w:hAnsi="Times New Roman" w:cs="Times New Roman"/>
          <w:bCs/>
          <w:sz w:val="24"/>
          <w:szCs w:val="24"/>
        </w:rPr>
      </w:pPr>
    </w:p>
    <w:p w14:paraId="253734F1" w14:textId="719C6000" w:rsidR="00357881" w:rsidRPr="0082110C" w:rsidRDefault="00357881" w:rsidP="00F34B36">
      <w:pPr>
        <w:spacing w:after="0"/>
        <w:rPr>
          <w:rFonts w:ascii="Times New Roman" w:hAnsi="Times New Roman" w:cs="Times New Roman"/>
          <w:bCs/>
          <w:sz w:val="24"/>
          <w:szCs w:val="24"/>
        </w:rPr>
      </w:pPr>
    </w:p>
    <w:p w14:paraId="69722E61" w14:textId="77777777" w:rsidR="005D6450" w:rsidRDefault="005E7566" w:rsidP="005D6450">
      <w:pPr>
        <w:spacing w:after="0"/>
        <w:jc w:val="right"/>
        <w:rPr>
          <w:rFonts w:ascii="Times New Roman" w:hAnsi="Times New Roman" w:cs="Times New Roman"/>
          <w:bCs/>
          <w:sz w:val="20"/>
          <w:szCs w:val="20"/>
        </w:rPr>
      </w:pPr>
      <w:bookmarkStart w:id="24" w:name="_Hlk65507977"/>
      <w:r w:rsidRPr="0082110C">
        <w:rPr>
          <w:rFonts w:ascii="Times New Roman" w:hAnsi="Times New Roman" w:cs="Times New Roman"/>
          <w:sz w:val="20"/>
          <w:szCs w:val="20"/>
        </w:rPr>
        <w:t>3</w:t>
      </w:r>
      <w:r w:rsidRPr="0082110C">
        <w:rPr>
          <w:rFonts w:ascii="Times New Roman" w:hAnsi="Times New Roman" w:cs="Times New Roman"/>
          <w:bCs/>
          <w:sz w:val="20"/>
          <w:szCs w:val="20"/>
        </w:rPr>
        <w:t>.pielikums</w:t>
      </w:r>
      <w:r w:rsidRPr="0082110C">
        <w:rPr>
          <w:rFonts w:ascii="Times New Roman" w:hAnsi="Times New Roman" w:cs="Times New Roman"/>
          <w:bCs/>
          <w:sz w:val="20"/>
          <w:szCs w:val="20"/>
        </w:rPr>
        <w:br/>
        <w:t>Atklāta konkursa nolikumam</w:t>
      </w:r>
      <w:r w:rsidRPr="0082110C">
        <w:rPr>
          <w:rFonts w:ascii="Times New Roman" w:hAnsi="Times New Roman" w:cs="Times New Roman"/>
          <w:bCs/>
          <w:sz w:val="20"/>
          <w:szCs w:val="20"/>
        </w:rPr>
        <w:br/>
      </w:r>
      <w:r w:rsidR="005D6450" w:rsidRPr="0082110C">
        <w:rPr>
          <w:rFonts w:ascii="Times New Roman" w:hAnsi="Times New Roman" w:cs="Times New Roman"/>
          <w:bCs/>
          <w:sz w:val="20"/>
          <w:szCs w:val="20"/>
        </w:rPr>
        <w:t xml:space="preserve">“Elektrosaimniecības dispečerpunktu un apakšstaciju monitoringa </w:t>
      </w:r>
    </w:p>
    <w:p w14:paraId="7CF02CE2" w14:textId="2413E4D4" w:rsidR="005E7566" w:rsidRPr="0082110C" w:rsidRDefault="005D6450" w:rsidP="005D6450">
      <w:pPr>
        <w:spacing w:after="0"/>
        <w:jc w:val="right"/>
        <w:rPr>
          <w:rFonts w:ascii="Times New Roman" w:hAnsi="Times New Roman" w:cs="Times New Roman"/>
          <w:bCs/>
          <w:sz w:val="20"/>
          <w:szCs w:val="20"/>
        </w:rPr>
      </w:pPr>
      <w:r w:rsidRPr="0082110C">
        <w:rPr>
          <w:rFonts w:ascii="Times New Roman" w:hAnsi="Times New Roman" w:cs="Times New Roman"/>
          <w:bCs/>
          <w:sz w:val="20"/>
          <w:szCs w:val="20"/>
        </w:rPr>
        <w:t xml:space="preserve">un </w:t>
      </w:r>
      <w:r w:rsidR="00F14430">
        <w:rPr>
          <w:rFonts w:ascii="Times New Roman" w:hAnsi="Times New Roman" w:cs="Times New Roman"/>
          <w:bCs/>
          <w:sz w:val="20"/>
          <w:szCs w:val="20"/>
        </w:rPr>
        <w:t>telemehānikas</w:t>
      </w:r>
      <w:r w:rsidR="00F14430" w:rsidRPr="0082110C">
        <w:rPr>
          <w:rFonts w:ascii="Times New Roman" w:hAnsi="Times New Roman" w:cs="Times New Roman"/>
          <w:bCs/>
          <w:sz w:val="20"/>
          <w:szCs w:val="20"/>
        </w:rPr>
        <w:t xml:space="preserve"> </w:t>
      </w:r>
      <w:r w:rsidRPr="0082110C">
        <w:rPr>
          <w:rFonts w:ascii="Times New Roman" w:hAnsi="Times New Roman" w:cs="Times New Roman"/>
          <w:bCs/>
          <w:sz w:val="20"/>
          <w:szCs w:val="20"/>
        </w:rPr>
        <w:t>darbības paplašināšana”</w:t>
      </w:r>
      <w:r w:rsidRPr="0082110C" w:rsidDel="00F708B7">
        <w:rPr>
          <w:rFonts w:ascii="Times New Roman" w:hAnsi="Times New Roman" w:cs="Times New Roman"/>
          <w:bCs/>
          <w:sz w:val="20"/>
          <w:szCs w:val="20"/>
        </w:rPr>
        <w:t xml:space="preserve"> </w:t>
      </w:r>
      <w:r w:rsidRPr="0082110C">
        <w:rPr>
          <w:rFonts w:ascii="Times New Roman" w:hAnsi="Times New Roman" w:cs="Times New Roman"/>
          <w:bCs/>
          <w:sz w:val="20"/>
          <w:szCs w:val="20"/>
        </w:rPr>
        <w:br/>
        <w:t>identifikācijas Nr. RS/202</w:t>
      </w:r>
      <w:r>
        <w:rPr>
          <w:rFonts w:ascii="Times New Roman" w:hAnsi="Times New Roman" w:cs="Times New Roman"/>
          <w:bCs/>
          <w:sz w:val="20"/>
          <w:szCs w:val="20"/>
        </w:rPr>
        <w:t>4</w:t>
      </w:r>
      <w:r w:rsidR="0092656B">
        <w:rPr>
          <w:rFonts w:ascii="Times New Roman" w:hAnsi="Times New Roman" w:cs="Times New Roman"/>
          <w:bCs/>
          <w:sz w:val="20"/>
          <w:szCs w:val="20"/>
        </w:rPr>
        <w:t>/16</w:t>
      </w:r>
    </w:p>
    <w:bookmarkEnd w:id="24"/>
    <w:p w14:paraId="2B547439" w14:textId="77777777" w:rsidR="00943565" w:rsidRPr="0082110C" w:rsidRDefault="00943565" w:rsidP="00747BC3">
      <w:pPr>
        <w:spacing w:after="0"/>
        <w:jc w:val="right"/>
        <w:rPr>
          <w:rFonts w:ascii="Times New Roman" w:hAnsi="Times New Roman" w:cs="Times New Roman"/>
          <w:bCs/>
          <w:sz w:val="24"/>
          <w:szCs w:val="24"/>
        </w:rPr>
      </w:pPr>
    </w:p>
    <w:p w14:paraId="6A9EF7BC" w14:textId="6F18D891" w:rsidR="005E7566" w:rsidRPr="0082110C" w:rsidRDefault="005E7566" w:rsidP="005E7566">
      <w:pPr>
        <w:spacing w:after="0" w:line="240" w:lineRule="auto"/>
        <w:jc w:val="center"/>
        <w:rPr>
          <w:rFonts w:ascii="Times New Roman" w:eastAsia="Times New Roman" w:hAnsi="Times New Roman" w:cs="Times New Roman"/>
          <w:b/>
          <w:sz w:val="26"/>
          <w:szCs w:val="26"/>
        </w:rPr>
      </w:pPr>
      <w:r w:rsidRPr="0082110C">
        <w:rPr>
          <w:rFonts w:ascii="Times New Roman" w:eastAsia="Times New Roman" w:hAnsi="Times New Roman" w:cs="Times New Roman"/>
          <w:b/>
          <w:sz w:val="26"/>
          <w:szCs w:val="26"/>
        </w:rPr>
        <w:t xml:space="preserve">Veikto darbu saraksts </w:t>
      </w:r>
    </w:p>
    <w:p w14:paraId="6F92C51B" w14:textId="77777777" w:rsidR="005E7566" w:rsidRPr="0082110C" w:rsidRDefault="005E7566" w:rsidP="005E7566">
      <w:pPr>
        <w:spacing w:after="0" w:line="240" w:lineRule="auto"/>
        <w:jc w:val="center"/>
        <w:rPr>
          <w:rFonts w:ascii="Times New Roman" w:eastAsia="Times New Roman" w:hAnsi="Times New Roman" w:cs="Times New Roman"/>
        </w:rPr>
      </w:pPr>
      <w:r w:rsidRPr="0082110C">
        <w:rPr>
          <w:rFonts w:ascii="Times New Roman" w:eastAsia="Times New Roman" w:hAnsi="Times New Roman" w:cs="Times New Roman"/>
        </w:rPr>
        <w:t>(paraugs)</w:t>
      </w:r>
    </w:p>
    <w:p w14:paraId="7F1AA921" w14:textId="77777777" w:rsidR="005E7566" w:rsidRPr="0082110C" w:rsidRDefault="005E7566" w:rsidP="005E7566">
      <w:pPr>
        <w:spacing w:after="0" w:line="240" w:lineRule="auto"/>
        <w:rPr>
          <w:rFonts w:ascii="Times New Roman" w:eastAsia="Times New Roman" w:hAnsi="Times New Roman" w:cs="Times New Roman"/>
          <w:color w:val="000000"/>
          <w:sz w:val="24"/>
          <w:szCs w:val="24"/>
        </w:rPr>
      </w:pPr>
    </w:p>
    <w:p w14:paraId="3CD75611" w14:textId="2EA36729" w:rsidR="005E7566" w:rsidRPr="0082110C" w:rsidRDefault="005E7566" w:rsidP="005E7566">
      <w:pPr>
        <w:spacing w:after="0" w:line="240" w:lineRule="auto"/>
        <w:rPr>
          <w:rFonts w:ascii="Times New Roman" w:eastAsia="Times New Roman" w:hAnsi="Times New Roman" w:cs="Times New Roman"/>
          <w:bCs/>
          <w:color w:val="000000"/>
          <w:sz w:val="24"/>
          <w:szCs w:val="24"/>
        </w:rPr>
      </w:pPr>
      <w:r w:rsidRPr="0082110C">
        <w:rPr>
          <w:rFonts w:ascii="Times New Roman" w:eastAsia="Times New Roman" w:hAnsi="Times New Roman" w:cs="Times New Roman"/>
          <w:b/>
          <w:bCs/>
          <w:color w:val="000000"/>
          <w:sz w:val="24"/>
          <w:szCs w:val="24"/>
        </w:rPr>
        <w:t xml:space="preserve">Pretendenta pieredze </w:t>
      </w:r>
      <w:r w:rsidRPr="0082110C">
        <w:rPr>
          <w:rFonts w:ascii="Times New Roman" w:eastAsia="Times New Roman" w:hAnsi="Times New Roman" w:cs="Times New Roman"/>
          <w:bCs/>
          <w:color w:val="000000"/>
          <w:sz w:val="24"/>
          <w:szCs w:val="24"/>
        </w:rPr>
        <w:t>atbilstoši nolikuma 1</w:t>
      </w:r>
      <w:r w:rsidR="005A2028">
        <w:rPr>
          <w:rFonts w:ascii="Times New Roman" w:eastAsia="Times New Roman" w:hAnsi="Times New Roman" w:cs="Times New Roman"/>
          <w:bCs/>
          <w:color w:val="000000"/>
          <w:sz w:val="24"/>
          <w:szCs w:val="24"/>
        </w:rPr>
        <w:t>6</w:t>
      </w:r>
      <w:r w:rsidRPr="0082110C">
        <w:rPr>
          <w:rFonts w:ascii="Times New Roman" w:eastAsia="Times New Roman" w:hAnsi="Times New Roman" w:cs="Times New Roman"/>
          <w:bCs/>
          <w:color w:val="000000"/>
          <w:sz w:val="24"/>
          <w:szCs w:val="24"/>
        </w:rPr>
        <w:t>.1.</w:t>
      </w:r>
      <w:r w:rsidR="0073103B" w:rsidRPr="0082110C">
        <w:rPr>
          <w:rFonts w:ascii="Times New Roman" w:eastAsia="Times New Roman" w:hAnsi="Times New Roman" w:cs="Times New Roman"/>
          <w:bCs/>
          <w:color w:val="000000"/>
          <w:sz w:val="24"/>
          <w:szCs w:val="24"/>
        </w:rPr>
        <w:t>-1</w:t>
      </w:r>
      <w:r w:rsidR="00165DBA">
        <w:rPr>
          <w:rFonts w:ascii="Times New Roman" w:eastAsia="Times New Roman" w:hAnsi="Times New Roman" w:cs="Times New Roman"/>
          <w:bCs/>
          <w:color w:val="000000"/>
          <w:sz w:val="24"/>
          <w:szCs w:val="24"/>
        </w:rPr>
        <w:t>6</w:t>
      </w:r>
      <w:r w:rsidR="0073103B" w:rsidRPr="0082110C">
        <w:rPr>
          <w:rFonts w:ascii="Times New Roman" w:eastAsia="Times New Roman" w:hAnsi="Times New Roman" w:cs="Times New Roman"/>
          <w:bCs/>
          <w:color w:val="000000"/>
          <w:sz w:val="24"/>
          <w:szCs w:val="24"/>
        </w:rPr>
        <w:t>.</w:t>
      </w:r>
      <w:r w:rsidR="008F0923">
        <w:rPr>
          <w:rFonts w:ascii="Times New Roman" w:eastAsia="Times New Roman" w:hAnsi="Times New Roman" w:cs="Times New Roman"/>
          <w:bCs/>
          <w:color w:val="000000"/>
          <w:sz w:val="24"/>
          <w:szCs w:val="24"/>
        </w:rPr>
        <w:t>2</w:t>
      </w:r>
      <w:r w:rsidR="0073103B" w:rsidRPr="0082110C">
        <w:rPr>
          <w:rFonts w:ascii="Times New Roman" w:eastAsia="Times New Roman" w:hAnsi="Times New Roman" w:cs="Times New Roman"/>
          <w:bCs/>
          <w:color w:val="000000"/>
          <w:sz w:val="24"/>
          <w:szCs w:val="24"/>
        </w:rPr>
        <w:t>.</w:t>
      </w:r>
      <w:r w:rsidRPr="0082110C">
        <w:rPr>
          <w:rFonts w:ascii="Times New Roman" w:eastAsia="Times New Roman" w:hAnsi="Times New Roman" w:cs="Times New Roman"/>
          <w:bCs/>
          <w:color w:val="000000"/>
          <w:sz w:val="24"/>
          <w:szCs w:val="24"/>
        </w:rPr>
        <w:t>punktā noteiktajām prasībām:</w:t>
      </w:r>
    </w:p>
    <w:p w14:paraId="2C0DA66A" w14:textId="77777777" w:rsidR="005E7566" w:rsidRPr="0082110C" w:rsidRDefault="005E7566" w:rsidP="005E7566">
      <w:pPr>
        <w:spacing w:after="0" w:line="240" w:lineRule="auto"/>
        <w:rPr>
          <w:rFonts w:ascii="Times New Roman" w:eastAsia="Times New Roman" w:hAnsi="Times New Roman" w:cs="Times New Roman"/>
          <w:b/>
          <w:bCs/>
          <w:color w:val="00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961"/>
        <w:gridCol w:w="1730"/>
      </w:tblGrid>
      <w:tr w:rsidR="005E7566" w:rsidRPr="0082110C" w14:paraId="34A17B46" w14:textId="77777777" w:rsidTr="00573045">
        <w:tc>
          <w:tcPr>
            <w:tcW w:w="534" w:type="dxa"/>
            <w:shd w:val="clear" w:color="auto" w:fill="auto"/>
          </w:tcPr>
          <w:p w14:paraId="22B5FAFD"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Nr.</w:t>
            </w:r>
          </w:p>
        </w:tc>
        <w:tc>
          <w:tcPr>
            <w:tcW w:w="2126" w:type="dxa"/>
            <w:shd w:val="clear" w:color="auto" w:fill="auto"/>
          </w:tcPr>
          <w:p w14:paraId="3A6A8484"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Pasūtītājs </w:t>
            </w:r>
          </w:p>
        </w:tc>
        <w:tc>
          <w:tcPr>
            <w:tcW w:w="4961" w:type="dxa"/>
            <w:shd w:val="clear" w:color="auto" w:fill="auto"/>
          </w:tcPr>
          <w:p w14:paraId="4B0FBDC5" w14:textId="66E870CE" w:rsidR="005E7566" w:rsidRPr="0082110C" w:rsidRDefault="00D468B3">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Pakalpojuma </w:t>
            </w:r>
            <w:r w:rsidR="005E7566" w:rsidRPr="0082110C">
              <w:rPr>
                <w:rFonts w:ascii="Times New Roman" w:eastAsia="Times New Roman" w:hAnsi="Times New Roman" w:cs="Times New Roman"/>
                <w:color w:val="000000"/>
                <w:sz w:val="24"/>
                <w:szCs w:val="24"/>
              </w:rPr>
              <w:t>nosaukums un raksturojums</w:t>
            </w:r>
            <w:r w:rsidR="000B6E63" w:rsidRPr="0082110C">
              <w:rPr>
                <w:rFonts w:ascii="Times New Roman" w:eastAsia="Times New Roman" w:hAnsi="Times New Roman" w:cs="Times New Roman"/>
                <w:color w:val="000000"/>
                <w:sz w:val="24"/>
                <w:szCs w:val="24"/>
              </w:rPr>
              <w:t>, t.sk. līgumcena</w:t>
            </w:r>
          </w:p>
        </w:tc>
        <w:tc>
          <w:tcPr>
            <w:tcW w:w="1730" w:type="dxa"/>
            <w:shd w:val="clear" w:color="auto" w:fill="auto"/>
          </w:tcPr>
          <w:p w14:paraId="35F019B7"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Izpildes termiņi </w:t>
            </w:r>
          </w:p>
          <w:p w14:paraId="57175194" w14:textId="3E75298D"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(no – līdz)</w:t>
            </w:r>
          </w:p>
        </w:tc>
      </w:tr>
      <w:tr w:rsidR="005E7566" w:rsidRPr="0082110C" w14:paraId="705DFF2C" w14:textId="77777777" w:rsidTr="00573045">
        <w:tc>
          <w:tcPr>
            <w:tcW w:w="534" w:type="dxa"/>
            <w:shd w:val="clear" w:color="auto" w:fill="auto"/>
          </w:tcPr>
          <w:p w14:paraId="32030479"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1.</w:t>
            </w:r>
          </w:p>
        </w:tc>
        <w:tc>
          <w:tcPr>
            <w:tcW w:w="2126" w:type="dxa"/>
            <w:shd w:val="clear" w:color="auto" w:fill="auto"/>
          </w:tcPr>
          <w:p w14:paraId="38CF59D8"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4961" w:type="dxa"/>
            <w:shd w:val="clear" w:color="auto" w:fill="auto"/>
          </w:tcPr>
          <w:p w14:paraId="05B67CAD"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1730" w:type="dxa"/>
            <w:shd w:val="clear" w:color="auto" w:fill="auto"/>
          </w:tcPr>
          <w:p w14:paraId="44D9BE15"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r>
      <w:tr w:rsidR="005E7566" w:rsidRPr="0082110C" w14:paraId="6505D15C" w14:textId="77777777" w:rsidTr="00573045">
        <w:tc>
          <w:tcPr>
            <w:tcW w:w="534" w:type="dxa"/>
            <w:shd w:val="clear" w:color="auto" w:fill="auto"/>
          </w:tcPr>
          <w:p w14:paraId="61132921"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2.</w:t>
            </w:r>
          </w:p>
        </w:tc>
        <w:tc>
          <w:tcPr>
            <w:tcW w:w="2126" w:type="dxa"/>
            <w:shd w:val="clear" w:color="auto" w:fill="auto"/>
          </w:tcPr>
          <w:p w14:paraId="371DB16D"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4961" w:type="dxa"/>
            <w:shd w:val="clear" w:color="auto" w:fill="auto"/>
          </w:tcPr>
          <w:p w14:paraId="092C85A8"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1730" w:type="dxa"/>
            <w:shd w:val="clear" w:color="auto" w:fill="auto"/>
          </w:tcPr>
          <w:p w14:paraId="0C103675"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r>
      <w:tr w:rsidR="005E7566" w:rsidRPr="0082110C" w14:paraId="4AFC8653" w14:textId="77777777" w:rsidTr="00573045">
        <w:tc>
          <w:tcPr>
            <w:tcW w:w="534" w:type="dxa"/>
            <w:shd w:val="clear" w:color="auto" w:fill="auto"/>
          </w:tcPr>
          <w:p w14:paraId="2366A7FC" w14:textId="7F79A546"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3.</w:t>
            </w:r>
          </w:p>
        </w:tc>
        <w:tc>
          <w:tcPr>
            <w:tcW w:w="2126" w:type="dxa"/>
            <w:shd w:val="clear" w:color="auto" w:fill="auto"/>
          </w:tcPr>
          <w:p w14:paraId="34472240"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4961" w:type="dxa"/>
            <w:shd w:val="clear" w:color="auto" w:fill="auto"/>
          </w:tcPr>
          <w:p w14:paraId="27F9B177"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1730" w:type="dxa"/>
            <w:shd w:val="clear" w:color="auto" w:fill="auto"/>
          </w:tcPr>
          <w:p w14:paraId="3119EF42"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r>
    </w:tbl>
    <w:p w14:paraId="2CECCD37" w14:textId="77777777" w:rsidR="005E7566" w:rsidRPr="0082110C" w:rsidRDefault="005E7566" w:rsidP="005E7566">
      <w:pPr>
        <w:spacing w:after="0" w:line="240" w:lineRule="auto"/>
        <w:rPr>
          <w:rFonts w:ascii="Times New Roman" w:eastAsia="Times New Roman" w:hAnsi="Times New Roman" w:cs="Times New Roman"/>
          <w:b/>
          <w:color w:val="000000"/>
          <w:sz w:val="24"/>
          <w:szCs w:val="24"/>
        </w:rPr>
      </w:pPr>
    </w:p>
    <w:p w14:paraId="0F8C6F2F" w14:textId="77777777" w:rsidR="001D1C84" w:rsidRDefault="001D1C84" w:rsidP="00AB2A08">
      <w:pPr>
        <w:spacing w:after="0" w:line="240" w:lineRule="auto"/>
        <w:jc w:val="both"/>
        <w:rPr>
          <w:rFonts w:ascii="Times New Roman" w:eastAsia="Times New Roman" w:hAnsi="Times New Roman" w:cs="Times New Roman"/>
          <w:b/>
          <w:color w:val="000000"/>
          <w:sz w:val="24"/>
          <w:szCs w:val="24"/>
        </w:rPr>
      </w:pPr>
    </w:p>
    <w:p w14:paraId="2AE6B05B" w14:textId="5AE6BC51" w:rsidR="0082707F" w:rsidRPr="0082110C" w:rsidRDefault="0082707F" w:rsidP="0082707F">
      <w:pPr>
        <w:spacing w:after="0" w:line="240" w:lineRule="auto"/>
        <w:jc w:val="both"/>
        <w:rPr>
          <w:rFonts w:ascii="Times New Roman" w:eastAsia="Times New Roman" w:hAnsi="Times New Roman" w:cs="Times New Roman"/>
          <w:color w:val="000000"/>
          <w:sz w:val="24"/>
          <w:szCs w:val="24"/>
        </w:rPr>
      </w:pPr>
      <w:r w:rsidRPr="0082110C">
        <w:rPr>
          <w:rFonts w:ascii="Times New Roman" w:eastAsia="Times New Roman" w:hAnsi="Times New Roman" w:cs="Times New Roman"/>
          <w:b/>
          <w:color w:val="000000"/>
          <w:sz w:val="24"/>
          <w:szCs w:val="24"/>
        </w:rPr>
        <w:t>Pretendenta speciālista _________________________ (</w:t>
      </w:r>
      <w:r w:rsidRPr="0082110C">
        <w:rPr>
          <w:rFonts w:ascii="Times New Roman" w:eastAsia="Times New Roman" w:hAnsi="Times New Roman" w:cs="Times New Roman"/>
          <w:b/>
          <w:i/>
          <w:color w:val="000000"/>
          <w:sz w:val="24"/>
          <w:szCs w:val="24"/>
        </w:rPr>
        <w:t>vārds, uzvārds</w:t>
      </w:r>
      <w:r w:rsidRPr="0082110C">
        <w:rPr>
          <w:rFonts w:ascii="Times New Roman" w:eastAsia="Times New Roman" w:hAnsi="Times New Roman" w:cs="Times New Roman"/>
          <w:b/>
          <w:color w:val="000000"/>
          <w:sz w:val="24"/>
          <w:szCs w:val="24"/>
        </w:rPr>
        <w:t>) pieredze</w:t>
      </w:r>
      <w:r w:rsidRPr="0082110C">
        <w:rPr>
          <w:rFonts w:ascii="Times New Roman" w:eastAsia="Times New Roman" w:hAnsi="Times New Roman" w:cs="Times New Roman"/>
          <w:color w:val="000000"/>
          <w:sz w:val="24"/>
          <w:szCs w:val="24"/>
        </w:rPr>
        <w:t xml:space="preserve"> atbilstoši nolikuma 1</w:t>
      </w:r>
      <w:r>
        <w:rPr>
          <w:rFonts w:ascii="Times New Roman" w:eastAsia="Times New Roman" w:hAnsi="Times New Roman" w:cs="Times New Roman"/>
          <w:color w:val="000000"/>
          <w:sz w:val="24"/>
          <w:szCs w:val="24"/>
        </w:rPr>
        <w:t>6</w:t>
      </w:r>
      <w:r w:rsidRPr="0082110C">
        <w:rPr>
          <w:rFonts w:ascii="Times New Roman" w:eastAsia="Times New Roman" w:hAnsi="Times New Roman" w:cs="Times New Roman"/>
          <w:color w:val="000000"/>
          <w:sz w:val="24"/>
          <w:szCs w:val="24"/>
        </w:rPr>
        <w:t>.</w:t>
      </w:r>
      <w:r w:rsidR="008F0923">
        <w:rPr>
          <w:rFonts w:ascii="Times New Roman" w:eastAsia="Times New Roman" w:hAnsi="Times New Roman" w:cs="Times New Roman"/>
          <w:color w:val="000000"/>
          <w:sz w:val="24"/>
          <w:szCs w:val="24"/>
        </w:rPr>
        <w:t>4</w:t>
      </w:r>
      <w:r w:rsidRPr="0082110C">
        <w:rPr>
          <w:rFonts w:ascii="Times New Roman" w:eastAsia="Times New Roman" w:hAnsi="Times New Roman" w:cs="Times New Roman"/>
          <w:color w:val="000000"/>
          <w:sz w:val="24"/>
          <w:szCs w:val="24"/>
        </w:rPr>
        <w:t>.</w:t>
      </w:r>
      <w:r w:rsidR="008F0923">
        <w:rPr>
          <w:rFonts w:ascii="Times New Roman" w:eastAsia="Times New Roman" w:hAnsi="Times New Roman" w:cs="Times New Roman"/>
          <w:color w:val="000000"/>
          <w:sz w:val="24"/>
          <w:szCs w:val="24"/>
        </w:rPr>
        <w:t>4</w:t>
      </w:r>
      <w:r w:rsidRPr="0082110C">
        <w:rPr>
          <w:rFonts w:ascii="Times New Roman" w:eastAsia="Times New Roman" w:hAnsi="Times New Roman" w:cs="Times New Roman"/>
          <w:color w:val="000000"/>
          <w:sz w:val="24"/>
          <w:szCs w:val="24"/>
        </w:rPr>
        <w:t>.punktā noteiktajām prasībām:</w:t>
      </w:r>
    </w:p>
    <w:p w14:paraId="6F085BE3" w14:textId="77777777" w:rsidR="0082707F" w:rsidRPr="0082110C" w:rsidRDefault="0082707F" w:rsidP="0082707F">
      <w:pPr>
        <w:spacing w:after="0" w:line="240" w:lineRule="auto"/>
        <w:rPr>
          <w:rFonts w:ascii="Times New Roman" w:eastAsia="Times New Roman" w:hAnsi="Times New Roman" w:cs="Times New Roman"/>
          <w:color w:val="00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1730"/>
      </w:tblGrid>
      <w:tr w:rsidR="0082707F" w:rsidRPr="0082110C" w14:paraId="74E44D1E" w14:textId="77777777" w:rsidTr="00AD3E22">
        <w:tc>
          <w:tcPr>
            <w:tcW w:w="534" w:type="dxa"/>
            <w:shd w:val="clear" w:color="auto" w:fill="auto"/>
          </w:tcPr>
          <w:p w14:paraId="2EBA0296"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Nr.</w:t>
            </w:r>
          </w:p>
        </w:tc>
        <w:tc>
          <w:tcPr>
            <w:tcW w:w="1673" w:type="dxa"/>
            <w:shd w:val="clear" w:color="auto" w:fill="auto"/>
          </w:tcPr>
          <w:p w14:paraId="3101F65B"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Pasūtītājs </w:t>
            </w:r>
          </w:p>
        </w:tc>
        <w:tc>
          <w:tcPr>
            <w:tcW w:w="2012" w:type="dxa"/>
            <w:shd w:val="clear" w:color="auto" w:fill="auto"/>
          </w:tcPr>
          <w:p w14:paraId="3354CDF0"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Izpildītājs</w:t>
            </w:r>
          </w:p>
          <w:p w14:paraId="576D3199"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1314AA61"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Pakalpojuma nosaukums un raksturojums</w:t>
            </w:r>
          </w:p>
        </w:tc>
        <w:tc>
          <w:tcPr>
            <w:tcW w:w="1730" w:type="dxa"/>
            <w:shd w:val="clear" w:color="auto" w:fill="auto"/>
          </w:tcPr>
          <w:p w14:paraId="1AD8FF04"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Izpildes termiņi </w:t>
            </w:r>
          </w:p>
          <w:p w14:paraId="11BC03A3"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(no – līdz)</w:t>
            </w:r>
          </w:p>
        </w:tc>
      </w:tr>
      <w:tr w:rsidR="0082707F" w:rsidRPr="0082110C" w14:paraId="02CC44EA" w14:textId="77777777" w:rsidTr="00AD3E22">
        <w:tc>
          <w:tcPr>
            <w:tcW w:w="534" w:type="dxa"/>
            <w:shd w:val="clear" w:color="auto" w:fill="auto"/>
          </w:tcPr>
          <w:p w14:paraId="756F6DFC"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1.</w:t>
            </w:r>
          </w:p>
        </w:tc>
        <w:tc>
          <w:tcPr>
            <w:tcW w:w="1673" w:type="dxa"/>
            <w:shd w:val="clear" w:color="auto" w:fill="auto"/>
          </w:tcPr>
          <w:p w14:paraId="4EDB4093"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4C49341F"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F61789B"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p>
        </w:tc>
        <w:tc>
          <w:tcPr>
            <w:tcW w:w="1730" w:type="dxa"/>
            <w:shd w:val="clear" w:color="auto" w:fill="auto"/>
          </w:tcPr>
          <w:p w14:paraId="495CA900"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p>
        </w:tc>
      </w:tr>
      <w:tr w:rsidR="0082707F" w:rsidRPr="0082110C" w14:paraId="47E82634" w14:textId="77777777" w:rsidTr="00AD3E22">
        <w:tc>
          <w:tcPr>
            <w:tcW w:w="534" w:type="dxa"/>
            <w:shd w:val="clear" w:color="auto" w:fill="auto"/>
          </w:tcPr>
          <w:p w14:paraId="717C654D"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2.</w:t>
            </w:r>
          </w:p>
        </w:tc>
        <w:tc>
          <w:tcPr>
            <w:tcW w:w="1673" w:type="dxa"/>
            <w:shd w:val="clear" w:color="auto" w:fill="auto"/>
          </w:tcPr>
          <w:p w14:paraId="4C471FD4"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5F9CE54D"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1159A49"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p>
        </w:tc>
        <w:tc>
          <w:tcPr>
            <w:tcW w:w="1730" w:type="dxa"/>
            <w:shd w:val="clear" w:color="auto" w:fill="auto"/>
          </w:tcPr>
          <w:p w14:paraId="54CC97CB" w14:textId="77777777" w:rsidR="0082707F" w:rsidRPr="0082110C" w:rsidRDefault="0082707F" w:rsidP="00AD3E22">
            <w:pPr>
              <w:spacing w:after="0" w:line="240" w:lineRule="auto"/>
              <w:rPr>
                <w:rFonts w:ascii="Times New Roman" w:eastAsia="Times New Roman" w:hAnsi="Times New Roman" w:cs="Times New Roman"/>
                <w:color w:val="000000"/>
                <w:sz w:val="24"/>
                <w:szCs w:val="24"/>
              </w:rPr>
            </w:pPr>
          </w:p>
        </w:tc>
      </w:tr>
    </w:tbl>
    <w:p w14:paraId="27CEF62A" w14:textId="77777777" w:rsidR="0082707F" w:rsidRDefault="0082707F" w:rsidP="00AB2A08">
      <w:pPr>
        <w:spacing w:after="0" w:line="240" w:lineRule="auto"/>
        <w:jc w:val="both"/>
        <w:rPr>
          <w:rFonts w:ascii="Times New Roman" w:eastAsia="Times New Roman" w:hAnsi="Times New Roman" w:cs="Times New Roman"/>
          <w:b/>
          <w:color w:val="000000"/>
          <w:sz w:val="24"/>
          <w:szCs w:val="24"/>
        </w:rPr>
      </w:pPr>
    </w:p>
    <w:p w14:paraId="5A59322C" w14:textId="77777777" w:rsidR="0082707F" w:rsidRDefault="0082707F" w:rsidP="00AB2A08">
      <w:pPr>
        <w:spacing w:after="0" w:line="240" w:lineRule="auto"/>
        <w:jc w:val="both"/>
        <w:rPr>
          <w:rFonts w:ascii="Times New Roman" w:eastAsia="Times New Roman" w:hAnsi="Times New Roman" w:cs="Times New Roman"/>
          <w:b/>
          <w:color w:val="000000"/>
          <w:sz w:val="24"/>
          <w:szCs w:val="24"/>
        </w:rPr>
      </w:pPr>
    </w:p>
    <w:p w14:paraId="2BAADFEE" w14:textId="24EDC488" w:rsidR="001D1C84" w:rsidRPr="0082110C" w:rsidRDefault="001D1C84" w:rsidP="001D1C84">
      <w:pPr>
        <w:spacing w:after="0" w:line="240" w:lineRule="auto"/>
        <w:jc w:val="both"/>
        <w:rPr>
          <w:rFonts w:ascii="Times New Roman" w:eastAsia="Times New Roman" w:hAnsi="Times New Roman" w:cs="Times New Roman"/>
          <w:color w:val="000000"/>
          <w:sz w:val="24"/>
          <w:szCs w:val="24"/>
        </w:rPr>
      </w:pPr>
      <w:r w:rsidRPr="0082110C">
        <w:rPr>
          <w:rFonts w:ascii="Times New Roman" w:eastAsia="Times New Roman" w:hAnsi="Times New Roman" w:cs="Times New Roman"/>
          <w:b/>
          <w:color w:val="000000"/>
          <w:sz w:val="24"/>
          <w:szCs w:val="24"/>
        </w:rPr>
        <w:t>Pretendenta speciālista _________________________ (</w:t>
      </w:r>
      <w:r w:rsidRPr="0082110C">
        <w:rPr>
          <w:rFonts w:ascii="Times New Roman" w:eastAsia="Times New Roman" w:hAnsi="Times New Roman" w:cs="Times New Roman"/>
          <w:b/>
          <w:i/>
          <w:color w:val="000000"/>
          <w:sz w:val="24"/>
          <w:szCs w:val="24"/>
        </w:rPr>
        <w:t>vārds, uzvārds</w:t>
      </w:r>
      <w:r w:rsidRPr="0082110C">
        <w:rPr>
          <w:rFonts w:ascii="Times New Roman" w:eastAsia="Times New Roman" w:hAnsi="Times New Roman" w:cs="Times New Roman"/>
          <w:b/>
          <w:color w:val="000000"/>
          <w:sz w:val="24"/>
          <w:szCs w:val="24"/>
        </w:rPr>
        <w:t>) pieredze</w:t>
      </w:r>
      <w:r w:rsidRPr="0082110C">
        <w:rPr>
          <w:rFonts w:ascii="Times New Roman" w:eastAsia="Times New Roman" w:hAnsi="Times New Roman" w:cs="Times New Roman"/>
          <w:color w:val="000000"/>
          <w:sz w:val="24"/>
          <w:szCs w:val="24"/>
        </w:rPr>
        <w:t xml:space="preserve"> atbilstoši nolikuma 1</w:t>
      </w:r>
      <w:r w:rsidR="00165DBA">
        <w:rPr>
          <w:rFonts w:ascii="Times New Roman" w:eastAsia="Times New Roman" w:hAnsi="Times New Roman" w:cs="Times New Roman"/>
          <w:color w:val="000000"/>
          <w:sz w:val="24"/>
          <w:szCs w:val="24"/>
        </w:rPr>
        <w:t>6</w:t>
      </w:r>
      <w:r w:rsidRPr="0082110C">
        <w:rPr>
          <w:rFonts w:ascii="Times New Roman" w:eastAsia="Times New Roman" w:hAnsi="Times New Roman" w:cs="Times New Roman"/>
          <w:color w:val="000000"/>
          <w:sz w:val="24"/>
          <w:szCs w:val="24"/>
        </w:rPr>
        <w:t>.</w:t>
      </w:r>
      <w:r w:rsidR="008F0923">
        <w:rPr>
          <w:rFonts w:ascii="Times New Roman" w:eastAsia="Times New Roman" w:hAnsi="Times New Roman" w:cs="Times New Roman"/>
          <w:color w:val="000000"/>
          <w:sz w:val="24"/>
          <w:szCs w:val="24"/>
        </w:rPr>
        <w:t>4</w:t>
      </w:r>
      <w:r w:rsidRPr="0082110C">
        <w:rPr>
          <w:rFonts w:ascii="Times New Roman" w:eastAsia="Times New Roman" w:hAnsi="Times New Roman" w:cs="Times New Roman"/>
          <w:color w:val="000000"/>
          <w:sz w:val="24"/>
          <w:szCs w:val="24"/>
        </w:rPr>
        <w:t>.</w:t>
      </w:r>
      <w:r w:rsidR="008F0923">
        <w:rPr>
          <w:rFonts w:ascii="Times New Roman" w:eastAsia="Times New Roman" w:hAnsi="Times New Roman" w:cs="Times New Roman"/>
          <w:color w:val="000000"/>
          <w:sz w:val="24"/>
          <w:szCs w:val="24"/>
        </w:rPr>
        <w:t>6</w:t>
      </w:r>
      <w:r w:rsidRPr="0082110C">
        <w:rPr>
          <w:rFonts w:ascii="Times New Roman" w:eastAsia="Times New Roman" w:hAnsi="Times New Roman" w:cs="Times New Roman"/>
          <w:color w:val="000000"/>
          <w:sz w:val="24"/>
          <w:szCs w:val="24"/>
        </w:rPr>
        <w:t>.punktā noteiktajām prasībām:</w:t>
      </w:r>
    </w:p>
    <w:p w14:paraId="555D717F" w14:textId="77777777" w:rsidR="001D1C84" w:rsidRPr="0082110C" w:rsidRDefault="001D1C84" w:rsidP="001D1C84">
      <w:pPr>
        <w:spacing w:after="0" w:line="240" w:lineRule="auto"/>
        <w:rPr>
          <w:rFonts w:ascii="Times New Roman" w:eastAsia="Times New Roman" w:hAnsi="Times New Roman" w:cs="Times New Roman"/>
          <w:color w:val="00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1730"/>
      </w:tblGrid>
      <w:tr w:rsidR="001D1C84" w:rsidRPr="0082110C" w14:paraId="3BCEA0F3" w14:textId="77777777" w:rsidTr="00573045">
        <w:tc>
          <w:tcPr>
            <w:tcW w:w="534" w:type="dxa"/>
            <w:shd w:val="clear" w:color="auto" w:fill="auto"/>
          </w:tcPr>
          <w:p w14:paraId="7CD7EC46"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Nr.</w:t>
            </w:r>
          </w:p>
        </w:tc>
        <w:tc>
          <w:tcPr>
            <w:tcW w:w="1673" w:type="dxa"/>
            <w:shd w:val="clear" w:color="auto" w:fill="auto"/>
          </w:tcPr>
          <w:p w14:paraId="02904327"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Pasūtītājs </w:t>
            </w:r>
          </w:p>
        </w:tc>
        <w:tc>
          <w:tcPr>
            <w:tcW w:w="2012" w:type="dxa"/>
            <w:shd w:val="clear" w:color="auto" w:fill="auto"/>
          </w:tcPr>
          <w:p w14:paraId="736CDD3F"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Izpildītājs</w:t>
            </w:r>
          </w:p>
          <w:p w14:paraId="3270AEEE"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7F3A060"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Pakalpojuma nosaukums un raksturojums</w:t>
            </w:r>
          </w:p>
        </w:tc>
        <w:tc>
          <w:tcPr>
            <w:tcW w:w="1730" w:type="dxa"/>
            <w:shd w:val="clear" w:color="auto" w:fill="auto"/>
          </w:tcPr>
          <w:p w14:paraId="485C5A64"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Izpildes termiņi </w:t>
            </w:r>
          </w:p>
          <w:p w14:paraId="1A048E2A"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(no – līdz)</w:t>
            </w:r>
          </w:p>
        </w:tc>
      </w:tr>
      <w:tr w:rsidR="001D1C84" w:rsidRPr="0082110C" w14:paraId="6EF1B60F" w14:textId="77777777" w:rsidTr="00573045">
        <w:tc>
          <w:tcPr>
            <w:tcW w:w="534" w:type="dxa"/>
            <w:shd w:val="clear" w:color="auto" w:fill="auto"/>
          </w:tcPr>
          <w:p w14:paraId="01014CE5"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1.</w:t>
            </w:r>
          </w:p>
        </w:tc>
        <w:tc>
          <w:tcPr>
            <w:tcW w:w="1673" w:type="dxa"/>
            <w:shd w:val="clear" w:color="auto" w:fill="auto"/>
          </w:tcPr>
          <w:p w14:paraId="29EF8CAA"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65F41452"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5FBC8CD4"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1730" w:type="dxa"/>
            <w:shd w:val="clear" w:color="auto" w:fill="auto"/>
          </w:tcPr>
          <w:p w14:paraId="5F738CE9"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r>
      <w:tr w:rsidR="001D1C84" w:rsidRPr="0082110C" w14:paraId="08D64F95" w14:textId="77777777" w:rsidTr="00573045">
        <w:tc>
          <w:tcPr>
            <w:tcW w:w="534" w:type="dxa"/>
            <w:shd w:val="clear" w:color="auto" w:fill="auto"/>
          </w:tcPr>
          <w:p w14:paraId="49E26179"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2.</w:t>
            </w:r>
          </w:p>
        </w:tc>
        <w:tc>
          <w:tcPr>
            <w:tcW w:w="1673" w:type="dxa"/>
            <w:shd w:val="clear" w:color="auto" w:fill="auto"/>
          </w:tcPr>
          <w:p w14:paraId="0CC23AE6"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125A382A"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A2955FC"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1730" w:type="dxa"/>
            <w:shd w:val="clear" w:color="auto" w:fill="auto"/>
          </w:tcPr>
          <w:p w14:paraId="0ED47D44"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r>
    </w:tbl>
    <w:p w14:paraId="1DA15BB2" w14:textId="77777777" w:rsidR="001D1C84" w:rsidRDefault="001D1C84" w:rsidP="00AB2A08">
      <w:pPr>
        <w:spacing w:after="0" w:line="240" w:lineRule="auto"/>
        <w:jc w:val="both"/>
        <w:rPr>
          <w:rFonts w:ascii="Times New Roman" w:eastAsia="Times New Roman" w:hAnsi="Times New Roman" w:cs="Times New Roman"/>
          <w:b/>
          <w:color w:val="000000"/>
          <w:sz w:val="24"/>
          <w:szCs w:val="24"/>
        </w:rPr>
      </w:pPr>
    </w:p>
    <w:p w14:paraId="473B52E4" w14:textId="77777777" w:rsidR="001D1C84" w:rsidRDefault="001D1C84" w:rsidP="00AB2A08">
      <w:pPr>
        <w:spacing w:after="0" w:line="240" w:lineRule="auto"/>
        <w:jc w:val="both"/>
        <w:rPr>
          <w:rFonts w:ascii="Times New Roman" w:eastAsia="Times New Roman" w:hAnsi="Times New Roman" w:cs="Times New Roman"/>
          <w:b/>
          <w:color w:val="000000"/>
          <w:sz w:val="24"/>
          <w:szCs w:val="24"/>
        </w:rPr>
      </w:pPr>
    </w:p>
    <w:p w14:paraId="17D02566" w14:textId="77777777" w:rsidR="00E207ED" w:rsidRPr="0082110C" w:rsidRDefault="00E207ED" w:rsidP="00E207ED">
      <w:pPr>
        <w:spacing w:after="0" w:line="240" w:lineRule="auto"/>
        <w:rPr>
          <w:rFonts w:ascii="Times New Roman" w:eastAsia="Times New Roman" w:hAnsi="Times New Roman" w:cs="Times New Roman"/>
          <w:color w:val="000000"/>
          <w:sz w:val="24"/>
          <w:szCs w:val="24"/>
        </w:rPr>
      </w:pPr>
    </w:p>
    <w:p w14:paraId="4F8309EC" w14:textId="77777777" w:rsidR="00943565" w:rsidRPr="0082110C" w:rsidRDefault="00943565" w:rsidP="00434891">
      <w:pPr>
        <w:spacing w:after="0"/>
        <w:jc w:val="center"/>
        <w:rPr>
          <w:rFonts w:ascii="Times New Roman" w:hAnsi="Times New Roman" w:cs="Times New Roman"/>
          <w:bCs/>
          <w:sz w:val="24"/>
          <w:szCs w:val="24"/>
        </w:rPr>
      </w:pPr>
    </w:p>
    <w:p w14:paraId="0640E61D" w14:textId="77777777" w:rsidR="00943565" w:rsidRPr="0082110C" w:rsidRDefault="00943565" w:rsidP="00747BC3">
      <w:pPr>
        <w:spacing w:after="0"/>
        <w:jc w:val="right"/>
        <w:rPr>
          <w:rFonts w:ascii="Times New Roman" w:hAnsi="Times New Roman" w:cs="Times New Roman"/>
          <w:bCs/>
          <w:sz w:val="24"/>
          <w:szCs w:val="24"/>
        </w:rPr>
      </w:pPr>
    </w:p>
    <w:p w14:paraId="63EEC097" w14:textId="77777777" w:rsidR="00943565" w:rsidRPr="0082110C" w:rsidRDefault="00943565" w:rsidP="00747BC3">
      <w:pPr>
        <w:spacing w:after="0"/>
        <w:jc w:val="right"/>
        <w:rPr>
          <w:rFonts w:ascii="Times New Roman" w:hAnsi="Times New Roman" w:cs="Times New Roman"/>
          <w:bCs/>
          <w:sz w:val="24"/>
          <w:szCs w:val="24"/>
        </w:rPr>
      </w:pPr>
    </w:p>
    <w:p w14:paraId="363BDD41" w14:textId="4AF870E3" w:rsidR="00943565" w:rsidRPr="0082110C" w:rsidRDefault="00943565" w:rsidP="00747BC3">
      <w:pPr>
        <w:spacing w:after="0"/>
        <w:jc w:val="right"/>
        <w:rPr>
          <w:rFonts w:ascii="Times New Roman" w:hAnsi="Times New Roman" w:cs="Times New Roman"/>
          <w:bCs/>
          <w:sz w:val="24"/>
          <w:szCs w:val="24"/>
        </w:rPr>
      </w:pPr>
    </w:p>
    <w:p w14:paraId="380F86D0" w14:textId="46B3A4F1" w:rsidR="007F75F0" w:rsidRDefault="007F75F0" w:rsidP="00747BC3">
      <w:pPr>
        <w:spacing w:after="0"/>
        <w:jc w:val="right"/>
        <w:rPr>
          <w:rFonts w:ascii="Times New Roman" w:hAnsi="Times New Roman" w:cs="Times New Roman"/>
          <w:bCs/>
          <w:sz w:val="24"/>
          <w:szCs w:val="24"/>
        </w:rPr>
      </w:pPr>
    </w:p>
    <w:p w14:paraId="10154E1F" w14:textId="77777777" w:rsidR="0092656B" w:rsidRDefault="0092656B" w:rsidP="00747BC3">
      <w:pPr>
        <w:spacing w:after="0"/>
        <w:jc w:val="right"/>
        <w:rPr>
          <w:rFonts w:ascii="Times New Roman" w:hAnsi="Times New Roman" w:cs="Times New Roman"/>
          <w:bCs/>
          <w:sz w:val="24"/>
          <w:szCs w:val="24"/>
        </w:rPr>
      </w:pPr>
    </w:p>
    <w:p w14:paraId="101E629D" w14:textId="77777777" w:rsidR="0092656B" w:rsidRDefault="0092656B" w:rsidP="00747BC3">
      <w:pPr>
        <w:spacing w:after="0"/>
        <w:jc w:val="right"/>
        <w:rPr>
          <w:rFonts w:ascii="Times New Roman" w:hAnsi="Times New Roman" w:cs="Times New Roman"/>
          <w:bCs/>
          <w:sz w:val="24"/>
          <w:szCs w:val="24"/>
        </w:rPr>
      </w:pPr>
    </w:p>
    <w:p w14:paraId="0B514051" w14:textId="77777777" w:rsidR="0092656B" w:rsidRDefault="0092656B" w:rsidP="00747BC3">
      <w:pPr>
        <w:spacing w:after="0"/>
        <w:jc w:val="right"/>
        <w:rPr>
          <w:rFonts w:ascii="Times New Roman" w:hAnsi="Times New Roman" w:cs="Times New Roman"/>
          <w:bCs/>
          <w:sz w:val="24"/>
          <w:szCs w:val="24"/>
        </w:rPr>
      </w:pPr>
    </w:p>
    <w:p w14:paraId="44EFCBF7" w14:textId="77777777" w:rsidR="0092656B" w:rsidRDefault="0092656B" w:rsidP="00747BC3">
      <w:pPr>
        <w:spacing w:after="0"/>
        <w:jc w:val="right"/>
        <w:rPr>
          <w:rFonts w:ascii="Times New Roman" w:hAnsi="Times New Roman" w:cs="Times New Roman"/>
          <w:bCs/>
          <w:sz w:val="24"/>
          <w:szCs w:val="24"/>
        </w:rPr>
      </w:pPr>
    </w:p>
    <w:p w14:paraId="4FF9C089" w14:textId="77777777" w:rsidR="0092656B" w:rsidRPr="0082110C" w:rsidRDefault="0092656B" w:rsidP="00747BC3">
      <w:pPr>
        <w:spacing w:after="0"/>
        <w:jc w:val="right"/>
        <w:rPr>
          <w:rFonts w:ascii="Times New Roman" w:hAnsi="Times New Roman" w:cs="Times New Roman"/>
          <w:bCs/>
          <w:sz w:val="24"/>
          <w:szCs w:val="24"/>
        </w:rPr>
      </w:pPr>
    </w:p>
    <w:p w14:paraId="74CB810C" w14:textId="3E229ED9" w:rsidR="007F75F0" w:rsidRPr="0082110C" w:rsidRDefault="007F75F0" w:rsidP="00747BC3">
      <w:pPr>
        <w:spacing w:after="0"/>
        <w:jc w:val="right"/>
        <w:rPr>
          <w:rFonts w:ascii="Times New Roman" w:hAnsi="Times New Roman" w:cs="Times New Roman"/>
          <w:bCs/>
          <w:sz w:val="24"/>
          <w:szCs w:val="24"/>
        </w:rPr>
      </w:pPr>
    </w:p>
    <w:p w14:paraId="5BF099C7" w14:textId="77777777" w:rsidR="005D6450" w:rsidRDefault="007F75F0" w:rsidP="005D6450">
      <w:pPr>
        <w:spacing w:after="0"/>
        <w:jc w:val="right"/>
        <w:rPr>
          <w:rFonts w:ascii="Times New Roman" w:hAnsi="Times New Roman" w:cs="Times New Roman"/>
          <w:bCs/>
          <w:sz w:val="20"/>
          <w:szCs w:val="20"/>
        </w:rPr>
      </w:pPr>
      <w:r w:rsidRPr="0082110C">
        <w:rPr>
          <w:rFonts w:ascii="Times New Roman" w:hAnsi="Times New Roman" w:cs="Times New Roman"/>
          <w:sz w:val="20"/>
          <w:szCs w:val="20"/>
        </w:rPr>
        <w:lastRenderedPageBreak/>
        <w:t>4</w:t>
      </w:r>
      <w:r w:rsidRPr="0082110C">
        <w:rPr>
          <w:rFonts w:ascii="Times New Roman" w:hAnsi="Times New Roman" w:cs="Times New Roman"/>
          <w:bCs/>
          <w:sz w:val="20"/>
          <w:szCs w:val="20"/>
        </w:rPr>
        <w:t>.pielikums</w:t>
      </w:r>
      <w:r w:rsidRPr="0082110C">
        <w:rPr>
          <w:rFonts w:ascii="Times New Roman" w:hAnsi="Times New Roman" w:cs="Times New Roman"/>
          <w:bCs/>
          <w:sz w:val="20"/>
          <w:szCs w:val="20"/>
        </w:rPr>
        <w:br/>
        <w:t>Atklāta konkursa nolikumam</w:t>
      </w:r>
      <w:r w:rsidRPr="0082110C">
        <w:rPr>
          <w:rFonts w:ascii="Times New Roman" w:hAnsi="Times New Roman" w:cs="Times New Roman"/>
          <w:bCs/>
          <w:sz w:val="20"/>
          <w:szCs w:val="20"/>
        </w:rPr>
        <w:br/>
      </w:r>
      <w:r w:rsidR="005D6450" w:rsidRPr="0082110C">
        <w:rPr>
          <w:rFonts w:ascii="Times New Roman" w:hAnsi="Times New Roman" w:cs="Times New Roman"/>
          <w:bCs/>
          <w:sz w:val="20"/>
          <w:szCs w:val="20"/>
        </w:rPr>
        <w:t xml:space="preserve">“Elektrosaimniecības dispečerpunktu un apakšstaciju monitoringa </w:t>
      </w:r>
    </w:p>
    <w:p w14:paraId="45CA57E4" w14:textId="7C96B38F" w:rsidR="007F75F0" w:rsidRPr="0082110C" w:rsidRDefault="005D6450" w:rsidP="005D6450">
      <w:pPr>
        <w:spacing w:after="0"/>
        <w:jc w:val="right"/>
        <w:rPr>
          <w:rFonts w:ascii="Times New Roman" w:hAnsi="Times New Roman" w:cs="Times New Roman"/>
          <w:bCs/>
          <w:sz w:val="20"/>
          <w:szCs w:val="20"/>
        </w:rPr>
      </w:pPr>
      <w:r w:rsidRPr="0082110C">
        <w:rPr>
          <w:rFonts w:ascii="Times New Roman" w:hAnsi="Times New Roman" w:cs="Times New Roman"/>
          <w:bCs/>
          <w:sz w:val="20"/>
          <w:szCs w:val="20"/>
        </w:rPr>
        <w:t xml:space="preserve">un </w:t>
      </w:r>
      <w:r w:rsidR="00F14430">
        <w:rPr>
          <w:rFonts w:ascii="Times New Roman" w:hAnsi="Times New Roman" w:cs="Times New Roman"/>
          <w:bCs/>
          <w:sz w:val="20"/>
          <w:szCs w:val="20"/>
        </w:rPr>
        <w:t>telemehānikas</w:t>
      </w:r>
      <w:r w:rsidR="00F14430" w:rsidRPr="0082110C">
        <w:rPr>
          <w:rFonts w:ascii="Times New Roman" w:hAnsi="Times New Roman" w:cs="Times New Roman"/>
          <w:bCs/>
          <w:sz w:val="20"/>
          <w:szCs w:val="20"/>
        </w:rPr>
        <w:t xml:space="preserve"> </w:t>
      </w:r>
      <w:r w:rsidRPr="0082110C">
        <w:rPr>
          <w:rFonts w:ascii="Times New Roman" w:hAnsi="Times New Roman" w:cs="Times New Roman"/>
          <w:bCs/>
          <w:sz w:val="20"/>
          <w:szCs w:val="20"/>
        </w:rPr>
        <w:t>darbības paplašināšana”</w:t>
      </w:r>
      <w:r w:rsidRPr="0082110C" w:rsidDel="00F708B7">
        <w:rPr>
          <w:rFonts w:ascii="Times New Roman" w:hAnsi="Times New Roman" w:cs="Times New Roman"/>
          <w:bCs/>
          <w:sz w:val="20"/>
          <w:szCs w:val="20"/>
        </w:rPr>
        <w:t xml:space="preserve"> </w:t>
      </w:r>
      <w:r w:rsidRPr="0082110C">
        <w:rPr>
          <w:rFonts w:ascii="Times New Roman" w:hAnsi="Times New Roman" w:cs="Times New Roman"/>
          <w:bCs/>
          <w:sz w:val="20"/>
          <w:szCs w:val="20"/>
        </w:rPr>
        <w:br/>
        <w:t>identifikācijas Nr. RS/202</w:t>
      </w:r>
      <w:r>
        <w:rPr>
          <w:rFonts w:ascii="Times New Roman" w:hAnsi="Times New Roman" w:cs="Times New Roman"/>
          <w:bCs/>
          <w:sz w:val="20"/>
          <w:szCs w:val="20"/>
        </w:rPr>
        <w:t>4</w:t>
      </w:r>
      <w:r w:rsidR="0092656B">
        <w:rPr>
          <w:rFonts w:ascii="Times New Roman" w:hAnsi="Times New Roman" w:cs="Times New Roman"/>
          <w:bCs/>
          <w:sz w:val="20"/>
          <w:szCs w:val="20"/>
        </w:rPr>
        <w:t>/16</w:t>
      </w:r>
      <w:r w:rsidR="007F75F0" w:rsidRPr="0082110C">
        <w:rPr>
          <w:rFonts w:ascii="Times New Roman" w:hAnsi="Times New Roman" w:cs="Times New Roman"/>
          <w:bCs/>
          <w:sz w:val="20"/>
          <w:szCs w:val="20"/>
        </w:rPr>
        <w:br/>
      </w:r>
    </w:p>
    <w:p w14:paraId="0B39FDEC" w14:textId="77777777" w:rsidR="00345C8C" w:rsidRPr="0082110C" w:rsidRDefault="00345C8C" w:rsidP="00345C8C">
      <w:pPr>
        <w:widowControl w:val="0"/>
        <w:autoSpaceDE w:val="0"/>
        <w:autoSpaceDN w:val="0"/>
        <w:spacing w:before="228" w:after="0" w:line="240" w:lineRule="auto"/>
        <w:ind w:right="14"/>
        <w:jc w:val="center"/>
        <w:rPr>
          <w:rFonts w:ascii="Times New Roman" w:eastAsia="Times New Roman" w:hAnsi="Times New Roman" w:cs="Times New Roman"/>
          <w:b/>
          <w:bCs/>
          <w:sz w:val="24"/>
          <w:szCs w:val="24"/>
        </w:rPr>
      </w:pPr>
      <w:bookmarkStart w:id="25" w:name="_DV_M1264"/>
      <w:bookmarkStart w:id="26" w:name="_DV_M1266"/>
      <w:bookmarkStart w:id="27" w:name="_DV_M1268"/>
      <w:bookmarkStart w:id="28" w:name="_DV_M4300"/>
      <w:bookmarkStart w:id="29" w:name="_DV_M4301"/>
      <w:bookmarkStart w:id="30" w:name="_DV_M4307"/>
      <w:bookmarkStart w:id="31" w:name="_DV_M4308"/>
      <w:bookmarkStart w:id="32" w:name="_DV_M4309"/>
      <w:bookmarkStart w:id="33" w:name="_DV_M4310"/>
      <w:bookmarkStart w:id="34" w:name="_DV_M4311"/>
      <w:bookmarkStart w:id="35" w:name="_DV_M4312"/>
      <w:bookmarkStart w:id="36" w:name="_Hlk130483983"/>
      <w:bookmarkEnd w:id="25"/>
      <w:bookmarkEnd w:id="26"/>
      <w:bookmarkEnd w:id="27"/>
      <w:bookmarkEnd w:id="28"/>
      <w:bookmarkEnd w:id="29"/>
      <w:bookmarkEnd w:id="30"/>
      <w:bookmarkEnd w:id="31"/>
      <w:bookmarkEnd w:id="32"/>
      <w:bookmarkEnd w:id="33"/>
      <w:bookmarkEnd w:id="34"/>
      <w:bookmarkEnd w:id="35"/>
      <w:r w:rsidRPr="0080568B">
        <w:rPr>
          <w:rFonts w:ascii="Times New Roman" w:eastAsia="Times New Roman" w:hAnsi="Times New Roman" w:cs="Times New Roman"/>
          <w:b/>
          <w:bCs/>
          <w:sz w:val="24"/>
          <w:szCs w:val="24"/>
        </w:rPr>
        <w:t>TEHNISKĀ</w:t>
      </w:r>
      <w:r w:rsidRPr="0080568B">
        <w:rPr>
          <w:rFonts w:ascii="Times New Roman" w:eastAsia="Times New Roman" w:hAnsi="Times New Roman" w:cs="Times New Roman"/>
          <w:b/>
          <w:bCs/>
          <w:spacing w:val="-8"/>
          <w:sz w:val="24"/>
          <w:szCs w:val="24"/>
        </w:rPr>
        <w:t xml:space="preserve"> </w:t>
      </w:r>
      <w:r w:rsidRPr="0080568B">
        <w:rPr>
          <w:rFonts w:ascii="Times New Roman" w:eastAsia="Times New Roman" w:hAnsi="Times New Roman" w:cs="Times New Roman"/>
          <w:b/>
          <w:bCs/>
          <w:sz w:val="24"/>
          <w:szCs w:val="24"/>
        </w:rPr>
        <w:t>SPECIFIKĀCIJA</w:t>
      </w:r>
    </w:p>
    <w:p w14:paraId="16106C12" w14:textId="77777777" w:rsidR="00CD1F8D" w:rsidRPr="00207A9F" w:rsidRDefault="00CD1F8D" w:rsidP="00CD1F8D">
      <w:pPr>
        <w:widowControl w:val="0"/>
        <w:autoSpaceDE w:val="0"/>
        <w:autoSpaceDN w:val="0"/>
        <w:spacing w:before="120" w:after="0" w:line="240" w:lineRule="auto"/>
        <w:ind w:right="11"/>
        <w:contextualSpacing/>
        <w:jc w:val="center"/>
        <w:rPr>
          <w:rFonts w:ascii="Times New Roman" w:hAnsi="Times New Roman" w:cs="Times New Roman"/>
          <w:b/>
          <w:bCs/>
          <w:sz w:val="24"/>
          <w:szCs w:val="24"/>
        </w:rPr>
      </w:pPr>
      <w:r w:rsidRPr="00207A9F">
        <w:rPr>
          <w:rFonts w:ascii="Times New Roman" w:hAnsi="Times New Roman" w:cs="Times New Roman"/>
          <w:b/>
          <w:bCs/>
          <w:sz w:val="24"/>
          <w:szCs w:val="24"/>
        </w:rPr>
        <w:t xml:space="preserve">Elektrosaimniecības dispečerpunktu un apakšstaciju monitoringa </w:t>
      </w:r>
    </w:p>
    <w:p w14:paraId="0F0EAD7B" w14:textId="6D8274FE" w:rsidR="00CD1F8D" w:rsidRPr="00207A9F" w:rsidRDefault="00CD1F8D" w:rsidP="00CD1F8D">
      <w:pPr>
        <w:widowControl w:val="0"/>
        <w:autoSpaceDE w:val="0"/>
        <w:autoSpaceDN w:val="0"/>
        <w:spacing w:before="120" w:after="0" w:line="240" w:lineRule="auto"/>
        <w:ind w:right="11"/>
        <w:contextualSpacing/>
        <w:jc w:val="center"/>
        <w:rPr>
          <w:rFonts w:ascii="Times New Roman" w:eastAsia="Times New Roman" w:hAnsi="Times New Roman" w:cs="Times New Roman"/>
          <w:b/>
          <w:bCs/>
          <w:sz w:val="24"/>
          <w:szCs w:val="24"/>
        </w:rPr>
      </w:pPr>
      <w:r w:rsidRPr="00207A9F">
        <w:rPr>
          <w:rFonts w:ascii="Times New Roman" w:hAnsi="Times New Roman" w:cs="Times New Roman"/>
          <w:b/>
          <w:bCs/>
          <w:sz w:val="24"/>
          <w:szCs w:val="24"/>
        </w:rPr>
        <w:t xml:space="preserve">un </w:t>
      </w:r>
      <w:r w:rsidR="00F14430">
        <w:rPr>
          <w:rFonts w:ascii="Times New Roman" w:hAnsi="Times New Roman" w:cs="Times New Roman"/>
          <w:b/>
          <w:bCs/>
          <w:sz w:val="24"/>
          <w:szCs w:val="24"/>
        </w:rPr>
        <w:t>telemehānikas</w:t>
      </w:r>
      <w:r w:rsidR="00F14430" w:rsidRPr="00207A9F">
        <w:rPr>
          <w:rFonts w:ascii="Times New Roman" w:hAnsi="Times New Roman" w:cs="Times New Roman"/>
          <w:b/>
          <w:bCs/>
          <w:sz w:val="24"/>
          <w:szCs w:val="24"/>
        </w:rPr>
        <w:t xml:space="preserve"> </w:t>
      </w:r>
      <w:r w:rsidRPr="00207A9F">
        <w:rPr>
          <w:rFonts w:ascii="Times New Roman" w:hAnsi="Times New Roman" w:cs="Times New Roman"/>
          <w:b/>
          <w:bCs/>
          <w:sz w:val="24"/>
          <w:szCs w:val="24"/>
        </w:rPr>
        <w:t>darbības paplašināšana</w:t>
      </w:r>
      <w:r w:rsidRPr="00207A9F">
        <w:rPr>
          <w:rFonts w:ascii="Times New Roman" w:eastAsia="Times New Roman" w:hAnsi="Times New Roman" w:cs="Times New Roman"/>
          <w:b/>
          <w:bCs/>
          <w:sz w:val="24"/>
          <w:szCs w:val="24"/>
        </w:rPr>
        <w:t xml:space="preserve"> </w:t>
      </w:r>
    </w:p>
    <w:p w14:paraId="41F174B4" w14:textId="77777777" w:rsidR="00CD1F8D" w:rsidRPr="00207A9F" w:rsidRDefault="00CD1F8D" w:rsidP="00CD1F8D">
      <w:pPr>
        <w:widowControl w:val="0"/>
        <w:autoSpaceDE w:val="0"/>
        <w:autoSpaceDN w:val="0"/>
        <w:spacing w:before="120" w:after="0" w:line="240" w:lineRule="auto"/>
        <w:ind w:right="11"/>
        <w:contextualSpacing/>
        <w:jc w:val="center"/>
        <w:rPr>
          <w:rFonts w:ascii="Times New Roman" w:eastAsia="Times New Roman" w:hAnsi="Times New Roman" w:cs="Times New Roman"/>
          <w:b/>
          <w:bCs/>
          <w:sz w:val="24"/>
          <w:szCs w:val="24"/>
        </w:rPr>
      </w:pPr>
    </w:p>
    <w:tbl>
      <w:tblPr>
        <w:tblStyle w:val="TableGrid"/>
        <w:tblW w:w="9209" w:type="dxa"/>
        <w:tblLook w:val="04A0" w:firstRow="1" w:lastRow="0" w:firstColumn="1" w:lastColumn="0" w:noHBand="0" w:noVBand="1"/>
      </w:tblPr>
      <w:tblGrid>
        <w:gridCol w:w="9209"/>
      </w:tblGrid>
      <w:tr w:rsidR="00EF2A53" w:rsidRPr="00207A9F" w14:paraId="69EC50F8" w14:textId="77777777" w:rsidTr="009209B3">
        <w:tc>
          <w:tcPr>
            <w:tcW w:w="9209" w:type="dxa"/>
          </w:tcPr>
          <w:p w14:paraId="5CF97AE3" w14:textId="77777777" w:rsidR="00EF2A53" w:rsidRPr="00207A9F" w:rsidRDefault="00EF2A53" w:rsidP="009209B3">
            <w:pPr>
              <w:pStyle w:val="ListParagraph"/>
              <w:widowControl w:val="0"/>
              <w:numPr>
                <w:ilvl w:val="0"/>
                <w:numId w:val="108"/>
              </w:numPr>
              <w:autoSpaceDE w:val="0"/>
              <w:autoSpaceDN w:val="0"/>
              <w:spacing w:before="228" w:line="360" w:lineRule="auto"/>
              <w:ind w:left="284" w:right="14" w:hanging="284"/>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t>Iepirkuma priekšmets</w:t>
            </w:r>
          </w:p>
        </w:tc>
      </w:tr>
      <w:tr w:rsidR="00EF2A53" w:rsidRPr="00207A9F" w14:paraId="6C45ED42" w14:textId="77777777" w:rsidTr="009209B3">
        <w:tc>
          <w:tcPr>
            <w:tcW w:w="9209" w:type="dxa"/>
          </w:tcPr>
          <w:p w14:paraId="29EB39A0" w14:textId="77777777" w:rsidR="00EF2A53" w:rsidRPr="00207A9F" w:rsidRDefault="00EF2A53" w:rsidP="009209B3">
            <w:pPr>
              <w:pStyle w:val="ListParagraph"/>
              <w:widowControl w:val="0"/>
              <w:numPr>
                <w:ilvl w:val="1"/>
                <w:numId w:val="110"/>
              </w:numPr>
              <w:autoSpaceDE w:val="0"/>
              <w:autoSpaceDN w:val="0"/>
              <w:spacing w:line="276" w:lineRule="auto"/>
              <w:ind w:right="11"/>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t>Situācijas apraksts</w:t>
            </w:r>
          </w:p>
          <w:p w14:paraId="400E6872"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b/>
                <w:bCs/>
                <w:sz w:val="24"/>
                <w:szCs w:val="24"/>
              </w:rPr>
            </w:pPr>
            <w:r w:rsidRPr="00207A9F">
              <w:rPr>
                <w:rFonts w:ascii="Times New Roman" w:eastAsia="Times New Roman" w:hAnsi="Times New Roman" w:cs="Times New Roman"/>
                <w:sz w:val="24"/>
                <w:szCs w:val="24"/>
              </w:rPr>
              <w:t>Strukturāli Rīgas sabiedriskā transporta energosistēma sastāv no vilces apakšstacijām, kabeļu tīkla un kontakttīklu posmiem. Nodrošinot stabilu elektriskā transporta kustību, viens no svarīgākiem faktoriem ir vilces apakšstaciju nepārtraukta darbība, savukārt, apakšstaciju darbība ir atkarīga no attālinātas pārvaldības telemehānikas sistēmas darbības. Rīgā visas vilces apakšstacijas tiek kontrolētas attālināti izmantojot telemehānikas sistēmu. Galvenais telemehānikas sistēmas uzdevums ir apakšstaciju vadīšana un kontrolēšana no attāluma. Ņemot vērā apakšstaciju nepārtrauktās darbības nozīmīgumu, to darbība visu apakšstacijās uzstādīto iekārtu darbība tiek nepārtraukti uzraudzīta un kontrolēta no pults operatoru vadības punkta un elektrisko tīklu dispečera vadības punkta. Vadības punkti spēj attālināti vadīt apakšstacijās uzstādītās iekārtas un kontrolēt to stāvokli.</w:t>
            </w:r>
          </w:p>
          <w:p w14:paraId="03C9B589" w14:textId="77777777" w:rsidR="00EF2A53" w:rsidRPr="00207A9F" w:rsidRDefault="00EF2A53" w:rsidP="009209B3">
            <w:pPr>
              <w:widowControl w:val="0"/>
              <w:autoSpaceDE w:val="0"/>
              <w:autoSpaceDN w:val="0"/>
              <w:spacing w:before="228"/>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RP SIA "Rīgas satiksmes" Elektrosaimniecības apakšstacijas tiek uzraudzītas un vadītas izmantojot telemehānikas sistēmu "Telemix". Esošā telemehānikas sistēma tika ieviesta 2009. gadā. Par vairākiem gadiem elektrotehnoloģiju iespējas spēcīgi attīstījās un kļuva plašāk pieejamas. Mūsdienas ekspluatējamā  sistēma “ARCEL” jau ir uzskatāma par novecojušu, par cik eksistē modernākas un efektīvākas telemehānikas sistēmas, kuras jau veiksmīgi tiek izmantotas citās valstīs. Līdz ar to, tika iesākti un realizēti vairāki jaunās telemehānikas sistēmas ieviešanas projekti. Uz doto brīdi no visām 35 vilces apakšstacijām jaunā telemehānikas sistēma ir uzstādīta un nodota ekspluatācijā 15 vilces apakšstacijās. Papildus vēl par 6 apakšstacijām ir noslēgts līgums ar būvdarbu veicēju par jaunās telemehānikas sistēmas ieviešanas darbiem. Dotais projekts paredz atlikušo 14 apakšstaciju aprīkošanu ar modernizēto telemehānikas sistēmu. </w:t>
            </w:r>
          </w:p>
        </w:tc>
      </w:tr>
      <w:tr w:rsidR="00EF2A53" w:rsidRPr="00207A9F" w14:paraId="4B00635B" w14:textId="77777777" w:rsidTr="009209B3">
        <w:tc>
          <w:tcPr>
            <w:tcW w:w="9209" w:type="dxa"/>
          </w:tcPr>
          <w:p w14:paraId="51ABE86C" w14:textId="77777777" w:rsidR="00EF2A53" w:rsidRPr="00207A9F" w:rsidRDefault="00EF2A53" w:rsidP="009209B3">
            <w:pPr>
              <w:pStyle w:val="ListParagraph"/>
              <w:widowControl w:val="0"/>
              <w:numPr>
                <w:ilvl w:val="0"/>
                <w:numId w:val="108"/>
              </w:numPr>
              <w:autoSpaceDE w:val="0"/>
              <w:autoSpaceDN w:val="0"/>
              <w:spacing w:before="228"/>
              <w:ind w:left="284" w:right="14" w:hanging="284"/>
              <w:rPr>
                <w:rFonts w:ascii="Times New Roman" w:eastAsia="Times New Roman" w:hAnsi="Times New Roman" w:cs="Times New Roman"/>
                <w:sz w:val="24"/>
                <w:szCs w:val="24"/>
              </w:rPr>
            </w:pPr>
            <w:r w:rsidRPr="00207A9F">
              <w:rPr>
                <w:rFonts w:ascii="Times New Roman" w:eastAsia="Times New Roman" w:hAnsi="Times New Roman" w:cs="Times New Roman"/>
                <w:b/>
                <w:bCs/>
                <w:sz w:val="24"/>
                <w:szCs w:val="24"/>
              </w:rPr>
              <w:t>Iepirkuma projekta sastāvdaļas</w:t>
            </w:r>
          </w:p>
        </w:tc>
      </w:tr>
      <w:tr w:rsidR="00EF2A53" w:rsidRPr="00207A9F" w14:paraId="7792BCC3" w14:textId="77777777" w:rsidTr="009209B3">
        <w:tc>
          <w:tcPr>
            <w:tcW w:w="9209" w:type="dxa"/>
            <w:shd w:val="clear" w:color="auto" w:fill="FFFFFF" w:themeFill="background1"/>
          </w:tcPr>
          <w:p w14:paraId="68F07804"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Jaunās telemehānikas sistēmas ieviešanas projekts paredz trīs sadaļas. Projekta ietvaros ir jāparedz:</w:t>
            </w:r>
          </w:p>
          <w:p w14:paraId="6C39291C"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 xml:space="preserve">izstrādāt projekta dokumentāciju jaunās telemehānikas sistēmas ieviešanai; </w:t>
            </w:r>
          </w:p>
          <w:p w14:paraId="67EB1A72"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veikt jaunā telemehānikas sistēmas iekārtu uzstādīšanu un montāžas darbus;</w:t>
            </w:r>
          </w:p>
          <w:p w14:paraId="41626A3F"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veikt nepieciešamos programmēšanas un jauno objektu pievienošanas darbus esošajā apakšstaciju telemehānikas SCADA sistēmā.</w:t>
            </w:r>
          </w:p>
        </w:tc>
      </w:tr>
      <w:tr w:rsidR="00EF2A53" w:rsidRPr="00207A9F" w14:paraId="3F703DCD" w14:textId="77777777" w:rsidTr="009209B3">
        <w:tc>
          <w:tcPr>
            <w:tcW w:w="9209" w:type="dxa"/>
            <w:shd w:val="clear" w:color="auto" w:fill="FFFFFF" w:themeFill="background1"/>
          </w:tcPr>
          <w:p w14:paraId="536088CA" w14:textId="77777777" w:rsidR="00EF2A53" w:rsidRPr="00207A9F" w:rsidRDefault="00EF2A53" w:rsidP="009209B3">
            <w:pPr>
              <w:widowControl w:val="0"/>
              <w:autoSpaceDE w:val="0"/>
              <w:autoSpaceDN w:val="0"/>
              <w:ind w:right="176"/>
              <w:jc w:val="both"/>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t>2.1. Projekta dokumentācijas izstrāde</w:t>
            </w:r>
          </w:p>
          <w:p w14:paraId="396C8247"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Telemehānikas sistēmas projekta dokumentācijai ir jāiekļauj:</w:t>
            </w:r>
          </w:p>
          <w:p w14:paraId="12CEAFEB"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skaidrojošais apraksts;</w:t>
            </w:r>
          </w:p>
          <w:p w14:paraId="1E3F80D9"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 xml:space="preserve">projektētāja kvalifikāciju apliecinošie sertifikāti elektrotehniskās kontroles, vadības un automatizācijas sistēmu jomā; </w:t>
            </w:r>
          </w:p>
          <w:p w14:paraId="053EBA56"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telemehānikas sistēmā pielietojamo signālu koptabula;</w:t>
            </w:r>
          </w:p>
          <w:p w14:paraId="527F1CE1"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precīzi uzmērīts telpu un iekārtu izvietojuma plāns;</w:t>
            </w:r>
          </w:p>
          <w:p w14:paraId="7183C0F2"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projektējamo iekārtu un kontrolvadības kabeļu plāns;</w:t>
            </w:r>
          </w:p>
          <w:p w14:paraId="668E029E"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lastRenderedPageBreak/>
              <w:t>-</w:t>
            </w:r>
            <w:r w:rsidRPr="00207A9F">
              <w:rPr>
                <w:rFonts w:ascii="Times New Roman" w:eastAsia="Times New Roman" w:hAnsi="Times New Roman" w:cs="Times New Roman"/>
                <w:sz w:val="24"/>
                <w:szCs w:val="24"/>
              </w:rPr>
              <w:tab/>
              <w:t>telemehānikas sistēmas elektriskās shēmas;</w:t>
            </w:r>
          </w:p>
          <w:p w14:paraId="7107473B"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elektriskās shēmas ar uzrādītiem kabeļu pievienojumiem pie apakšstacijas iekārtām;</w:t>
            </w:r>
          </w:p>
          <w:p w14:paraId="3F44887C"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kontrolvadības kabeļu žurnāls;</w:t>
            </w:r>
          </w:p>
          <w:p w14:paraId="4334E62C"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pielietojamo materiālu specifikācija, apjomi un datu lapas.</w:t>
            </w:r>
          </w:p>
          <w:p w14:paraId="5F6EF9C1" w14:textId="77777777" w:rsidR="00EF2A53" w:rsidRPr="00207A9F" w:rsidRDefault="00EF2A53" w:rsidP="009209B3">
            <w:pPr>
              <w:widowControl w:val="0"/>
              <w:autoSpaceDE w:val="0"/>
              <w:autoSpaceDN w:val="0"/>
              <w:ind w:left="305" w:right="176"/>
              <w:jc w:val="both"/>
              <w:rPr>
                <w:rFonts w:ascii="Times New Roman" w:eastAsia="Times New Roman" w:hAnsi="Times New Roman" w:cs="Times New Roman"/>
                <w:sz w:val="24"/>
                <w:szCs w:val="24"/>
              </w:rPr>
            </w:pPr>
          </w:p>
        </w:tc>
      </w:tr>
      <w:tr w:rsidR="00EF2A53" w:rsidRPr="00207A9F" w14:paraId="310857E2" w14:textId="77777777" w:rsidTr="009209B3">
        <w:tc>
          <w:tcPr>
            <w:tcW w:w="9209" w:type="dxa"/>
            <w:shd w:val="clear" w:color="auto" w:fill="auto"/>
          </w:tcPr>
          <w:p w14:paraId="4FFFAF66" w14:textId="77777777" w:rsidR="00EF2A53" w:rsidRPr="00207A9F" w:rsidRDefault="00EF2A53" w:rsidP="009209B3">
            <w:pPr>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lastRenderedPageBreak/>
              <w:t>2.2. Iekārtu uzstādīšanas un sistēmas montāžas darbi apakšstacijās</w:t>
            </w:r>
          </w:p>
          <w:p w14:paraId="1EF8B24D" w14:textId="77777777" w:rsidR="00EF2A53" w:rsidRPr="00207A9F" w:rsidRDefault="00EF2A53" w:rsidP="009209B3">
            <w:pPr>
              <w:pStyle w:val="ListParagraph"/>
              <w:ind w:left="730" w:hanging="425"/>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Projekta ietvaros ir jāparedz iekārtu iegāde, piegāde un uzstādīšana vilces apakšstaciju objektos. Pēc sistēmas uzstādīšanas un montāžas darbu pabeigšanas, paredzēt sagatavot un iesniegt izpilddokumentāciju par veiktajiem darbiem. Izpilddokumentācijā ir jāiekļauj:</w:t>
            </w:r>
          </w:p>
          <w:p w14:paraId="45DCEA12" w14:textId="77777777" w:rsidR="00EF2A53" w:rsidRPr="00207A9F" w:rsidRDefault="00EF2A53" w:rsidP="009209B3">
            <w:pPr>
              <w:pStyle w:val="ListParagraph"/>
              <w:ind w:left="730" w:hanging="425"/>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sistēmas darbības apraksts;</w:t>
            </w:r>
          </w:p>
          <w:p w14:paraId="470C93EC" w14:textId="77777777" w:rsidR="00EF2A53" w:rsidRPr="00207A9F" w:rsidRDefault="00EF2A53" w:rsidP="009209B3">
            <w:pPr>
              <w:pStyle w:val="ListParagraph"/>
              <w:ind w:left="730" w:hanging="425"/>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sistēmas lietošanas instrukcija;</w:t>
            </w:r>
          </w:p>
          <w:p w14:paraId="4893A757" w14:textId="77777777" w:rsidR="00EF2A53" w:rsidRPr="00207A9F" w:rsidRDefault="00EF2A53" w:rsidP="009209B3">
            <w:pPr>
              <w:pStyle w:val="ListParagraph"/>
              <w:ind w:left="730" w:hanging="425"/>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signālu koptabula ar uzradītām kabeļu pievienojumu vietām;</w:t>
            </w:r>
          </w:p>
          <w:p w14:paraId="63878FF1" w14:textId="77777777" w:rsidR="00EF2A53" w:rsidRPr="00207A9F" w:rsidRDefault="00EF2A53" w:rsidP="009209B3">
            <w:pPr>
              <w:pStyle w:val="ListParagraph"/>
              <w:ind w:left="730" w:hanging="425"/>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elektriskās shēmas;</w:t>
            </w:r>
          </w:p>
          <w:p w14:paraId="62A9FA7F" w14:textId="77777777" w:rsidR="00EF2A53" w:rsidRPr="00207A9F" w:rsidRDefault="00EF2A53" w:rsidP="009209B3">
            <w:pPr>
              <w:pStyle w:val="ListParagraph"/>
              <w:ind w:left="730" w:hanging="425"/>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kontrolvadības kabeļu žurnāls;</w:t>
            </w:r>
          </w:p>
          <w:p w14:paraId="2DFBD432" w14:textId="77777777" w:rsidR="00EF2A53" w:rsidRPr="00207A9F" w:rsidRDefault="00EF2A53" w:rsidP="009209B3">
            <w:pPr>
              <w:pStyle w:val="ListParagraph"/>
              <w:ind w:left="730" w:hanging="425"/>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t>
            </w:r>
            <w:r w:rsidRPr="00207A9F">
              <w:rPr>
                <w:rFonts w:ascii="Times New Roman" w:eastAsia="Times New Roman" w:hAnsi="Times New Roman" w:cs="Times New Roman"/>
                <w:sz w:val="24"/>
                <w:szCs w:val="24"/>
              </w:rPr>
              <w:tab/>
              <w:t>uzstādīto iekārtu datu lapas.</w:t>
            </w:r>
          </w:p>
        </w:tc>
      </w:tr>
      <w:tr w:rsidR="00EF2A53" w:rsidRPr="00207A9F" w14:paraId="55BDD59C" w14:textId="77777777" w:rsidTr="009209B3">
        <w:tc>
          <w:tcPr>
            <w:tcW w:w="9209" w:type="dxa"/>
            <w:shd w:val="clear" w:color="auto" w:fill="auto"/>
          </w:tcPr>
          <w:p w14:paraId="28204B26" w14:textId="77777777" w:rsidR="00EF2A53" w:rsidRPr="00207A9F" w:rsidRDefault="00EF2A53" w:rsidP="009209B3">
            <w:pPr>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t>2.3. Iekārtu programmēšana un konfigurēšana vienotā SCADA sistēmā</w:t>
            </w:r>
          </w:p>
          <w:p w14:paraId="79EFC6AB" w14:textId="2C4D6AE9" w:rsidR="00EF2A53" w:rsidRPr="00207A9F" w:rsidRDefault="00EF2A53" w:rsidP="009209B3">
            <w:p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Projekta ietvaros programmēt un konfigurēt industriālās automatizācijas iekārtas, nodrošinot to signālu apstrādi, attēlošanu un procesu vadību lokāli un Pasūtītāja vienotajā monitoringa un telem</w:t>
            </w:r>
            <w:r w:rsidR="006E7DC9">
              <w:rPr>
                <w:rFonts w:ascii="Times New Roman" w:eastAsia="Times New Roman" w:hAnsi="Times New Roman" w:cs="Times New Roman"/>
                <w:sz w:val="24"/>
                <w:szCs w:val="24"/>
              </w:rPr>
              <w:t>ehānikas</w:t>
            </w:r>
            <w:r w:rsidRPr="00207A9F">
              <w:rPr>
                <w:rFonts w:ascii="Times New Roman" w:eastAsia="Times New Roman" w:hAnsi="Times New Roman" w:cs="Times New Roman"/>
                <w:sz w:val="24"/>
                <w:szCs w:val="24"/>
              </w:rPr>
              <w:t xml:space="preserve"> sistēmā AVEVA SCADA. Pēc programmēšanas un iekārtu konfigurēšanas darbu pabeigšanas paredzēt izstrādāt un iesniegt:</w:t>
            </w:r>
          </w:p>
          <w:p w14:paraId="7EA59477" w14:textId="77777777" w:rsidR="00EF2A53" w:rsidRPr="00207A9F" w:rsidRDefault="00EF2A53" w:rsidP="009209B3">
            <w:pPr>
              <w:pStyle w:val="ListParagraph"/>
              <w:numPr>
                <w:ilvl w:val="0"/>
                <w:numId w:val="109"/>
              </w:numPr>
              <w:ind w:left="730" w:hanging="425"/>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apakšstacijās uzstādīto HMI vizualizējas un lietošanas aprakstu;</w:t>
            </w:r>
          </w:p>
          <w:p w14:paraId="313D8D4C" w14:textId="77777777" w:rsidR="00EF2A53" w:rsidRPr="00207A9F" w:rsidRDefault="00EF2A53" w:rsidP="009209B3">
            <w:pPr>
              <w:pStyle w:val="ListParagraph"/>
              <w:numPr>
                <w:ilvl w:val="0"/>
                <w:numId w:val="109"/>
              </w:numPr>
              <w:ind w:left="730" w:hanging="425"/>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SCADA vadības un sistēmas monitoringa darbības  un lietošanas aprakstu;</w:t>
            </w:r>
          </w:p>
          <w:p w14:paraId="21625E06" w14:textId="77777777" w:rsidR="00EF2A53" w:rsidRPr="00207A9F" w:rsidRDefault="00EF2A53" w:rsidP="009209B3">
            <w:pPr>
              <w:pStyle w:val="ListParagraph"/>
              <w:numPr>
                <w:ilvl w:val="0"/>
                <w:numId w:val="109"/>
              </w:numPr>
              <w:ind w:left="730" w:hanging="425"/>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organizēt dispečeru apmācības jaunās sistēmas lietošanas prasmju pilnveidošanai.</w:t>
            </w:r>
          </w:p>
        </w:tc>
      </w:tr>
      <w:tr w:rsidR="00EF2A53" w:rsidRPr="00207A9F" w14:paraId="3B3E41BF" w14:textId="77777777" w:rsidTr="009209B3">
        <w:tc>
          <w:tcPr>
            <w:tcW w:w="9209" w:type="dxa"/>
            <w:shd w:val="clear" w:color="auto" w:fill="auto"/>
          </w:tcPr>
          <w:p w14:paraId="6EB89BCF" w14:textId="77777777" w:rsidR="00EF2A53" w:rsidRPr="00207A9F" w:rsidRDefault="00EF2A53" w:rsidP="009209B3">
            <w:pPr>
              <w:pStyle w:val="ListParagraph"/>
              <w:widowControl w:val="0"/>
              <w:numPr>
                <w:ilvl w:val="0"/>
                <w:numId w:val="107"/>
              </w:numPr>
              <w:autoSpaceDE w:val="0"/>
              <w:autoSpaceDN w:val="0"/>
              <w:spacing w:before="228"/>
              <w:ind w:right="14"/>
              <w:rPr>
                <w:rFonts w:ascii="Times New Roman" w:eastAsia="Times New Roman" w:hAnsi="Times New Roman" w:cs="Times New Roman"/>
                <w:sz w:val="24"/>
                <w:szCs w:val="24"/>
              </w:rPr>
            </w:pPr>
            <w:r w:rsidRPr="00207A9F">
              <w:rPr>
                <w:rFonts w:ascii="Times New Roman" w:eastAsia="Times New Roman" w:hAnsi="Times New Roman" w:cs="Times New Roman"/>
                <w:b/>
                <w:bCs/>
                <w:sz w:val="24"/>
                <w:szCs w:val="24"/>
              </w:rPr>
              <w:t>Telemehānikas sistēmas prasības</w:t>
            </w:r>
          </w:p>
        </w:tc>
      </w:tr>
      <w:tr w:rsidR="00EF2A53" w:rsidRPr="00207A9F" w14:paraId="4A479C30" w14:textId="77777777" w:rsidTr="009209B3">
        <w:tc>
          <w:tcPr>
            <w:tcW w:w="9209" w:type="dxa"/>
            <w:shd w:val="clear" w:color="auto" w:fill="auto"/>
          </w:tcPr>
          <w:p w14:paraId="5E6D0571" w14:textId="77777777" w:rsidR="00EF2A53" w:rsidRPr="00207A9F" w:rsidRDefault="00EF2A53" w:rsidP="009209B3">
            <w:pPr>
              <w:pStyle w:val="ListParagraph"/>
              <w:widowControl w:val="0"/>
              <w:numPr>
                <w:ilvl w:val="1"/>
                <w:numId w:val="107"/>
              </w:numPr>
              <w:autoSpaceDE w:val="0"/>
              <w:autoSpaceDN w:val="0"/>
              <w:spacing w:before="228"/>
              <w:ind w:right="14"/>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t xml:space="preserve"> Telemehānikas sistēmas vispārīgās prasības</w:t>
            </w:r>
          </w:p>
          <w:p w14:paraId="17769DB7" w14:textId="77777777" w:rsidR="00EF2A53" w:rsidRPr="00207A9F" w:rsidRDefault="00EF2A53" w:rsidP="009209B3">
            <w:pPr>
              <w:pStyle w:val="ListParagraph"/>
              <w:widowControl w:val="0"/>
              <w:autoSpaceDE w:val="0"/>
              <w:autoSpaceDN w:val="0"/>
              <w:spacing w:before="228" w:line="276" w:lineRule="auto"/>
              <w:ind w:left="305"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Vilces apakšstaciju telemehānikas sistēma ir vienota SCADA sistēma, kura pakāpeniski tiek papildināta ar jaunajiem apakšstaciju objektiem. Sistēma nepārtraukti tiek pilnveidota un uzlabota. Pirms nodrošināt jauno apakšstaciju objektu pieslēgšanu, ir jāizpēta esošā sistēma, kā arī ir jāizprot tās darbības princi un uzbūve. Pievienojot jaunos apakšstaciju objektu ir jāparedz pielietot jau iepriekš izmantotie un tipveidīgie risinājumi.  </w:t>
            </w:r>
          </w:p>
          <w:p w14:paraId="3C8D2AE8" w14:textId="77777777" w:rsidR="00EF2A53" w:rsidRPr="00207A9F" w:rsidRDefault="00EF2A53" w:rsidP="009209B3">
            <w:pPr>
              <w:pStyle w:val="ListParagraph"/>
              <w:widowControl w:val="0"/>
              <w:autoSpaceDE w:val="0"/>
              <w:autoSpaceDN w:val="0"/>
              <w:spacing w:before="228" w:line="276" w:lineRule="auto"/>
              <w:ind w:left="305" w:right="14"/>
              <w:jc w:val="both"/>
              <w:rPr>
                <w:rFonts w:ascii="Times New Roman" w:eastAsia="Times New Roman" w:hAnsi="Times New Roman" w:cs="Times New Roman"/>
                <w:b/>
                <w:bCs/>
                <w:sz w:val="24"/>
                <w:szCs w:val="24"/>
              </w:rPr>
            </w:pPr>
            <w:r w:rsidRPr="00207A9F">
              <w:rPr>
                <w:rFonts w:ascii="Times New Roman" w:eastAsia="Times New Roman" w:hAnsi="Times New Roman" w:cs="Times New Roman"/>
                <w:sz w:val="24"/>
                <w:szCs w:val="24"/>
              </w:rPr>
              <w:t>Jaunajai telemehānikas sistēmai ir jāparedz:</w:t>
            </w:r>
          </w:p>
          <w:p w14:paraId="0EB3CD51" w14:textId="77777777" w:rsidR="00EF2A53" w:rsidRPr="00207A9F" w:rsidRDefault="00EF2A53" w:rsidP="009209B3">
            <w:pPr>
              <w:pStyle w:val="ListParagraph"/>
              <w:widowControl w:val="0"/>
              <w:numPr>
                <w:ilvl w:val="0"/>
                <w:numId w:val="109"/>
              </w:numPr>
              <w:autoSpaceDE w:val="0"/>
              <w:autoSpaceDN w:val="0"/>
              <w:spacing w:before="228" w:line="276" w:lineRule="auto"/>
              <w:ind w:left="305" w:right="14" w:firstLine="0"/>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attēlot apakšstacijā uzstādītas elektroiekārtas;</w:t>
            </w:r>
          </w:p>
          <w:p w14:paraId="22D85765" w14:textId="77777777" w:rsidR="00EF2A53" w:rsidRPr="00207A9F" w:rsidRDefault="00EF2A53" w:rsidP="009209B3">
            <w:pPr>
              <w:pStyle w:val="ListParagraph"/>
              <w:widowControl w:val="0"/>
              <w:numPr>
                <w:ilvl w:val="0"/>
                <w:numId w:val="109"/>
              </w:numPr>
              <w:autoSpaceDE w:val="0"/>
              <w:autoSpaceDN w:val="0"/>
              <w:spacing w:before="228" w:line="276" w:lineRule="auto"/>
              <w:ind w:left="305" w:right="14" w:firstLine="0"/>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vadīt un kontrolēt elektroiekārtas un to stāvokļus;</w:t>
            </w:r>
          </w:p>
          <w:p w14:paraId="609D95A8" w14:textId="77777777" w:rsidR="00EF2A53" w:rsidRPr="00207A9F" w:rsidRDefault="00EF2A53" w:rsidP="009209B3">
            <w:pPr>
              <w:pStyle w:val="ListParagraph"/>
              <w:widowControl w:val="0"/>
              <w:numPr>
                <w:ilvl w:val="0"/>
                <w:numId w:val="109"/>
              </w:numPr>
              <w:autoSpaceDE w:val="0"/>
              <w:autoSpaceDN w:val="0"/>
              <w:spacing w:before="228" w:line="276" w:lineRule="auto"/>
              <w:ind w:left="305" w:right="14" w:firstLine="0"/>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nodrošināt visus objektu uzraudzīšanu reālajā laikā;</w:t>
            </w:r>
          </w:p>
          <w:p w14:paraId="18833150" w14:textId="77777777" w:rsidR="00EF2A53" w:rsidRPr="00207A9F" w:rsidRDefault="00EF2A53" w:rsidP="009209B3">
            <w:pPr>
              <w:pStyle w:val="ListParagraph"/>
              <w:widowControl w:val="0"/>
              <w:numPr>
                <w:ilvl w:val="0"/>
                <w:numId w:val="109"/>
              </w:numPr>
              <w:autoSpaceDE w:val="0"/>
              <w:autoSpaceDN w:val="0"/>
              <w:spacing w:before="228" w:line="276" w:lineRule="auto"/>
              <w:ind w:left="305" w:right="14" w:firstLine="0"/>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attēlot trauksmes un brīdinājuma signālus no apakšstacijas iekārtām;</w:t>
            </w:r>
          </w:p>
          <w:p w14:paraId="7C079763" w14:textId="77777777" w:rsidR="00EF2A53" w:rsidRPr="00207A9F" w:rsidRDefault="00EF2A53" w:rsidP="009209B3">
            <w:pPr>
              <w:pStyle w:val="ListParagraph"/>
              <w:widowControl w:val="0"/>
              <w:numPr>
                <w:ilvl w:val="0"/>
                <w:numId w:val="109"/>
              </w:numPr>
              <w:autoSpaceDE w:val="0"/>
              <w:autoSpaceDN w:val="0"/>
              <w:spacing w:before="228" w:line="276" w:lineRule="auto"/>
              <w:ind w:left="305" w:right="14" w:firstLine="0"/>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saglabāt vēstures notikumus par notikumiem un objektu stāvokļu izmaiņām.</w:t>
            </w:r>
          </w:p>
        </w:tc>
      </w:tr>
      <w:tr w:rsidR="00EF2A53" w:rsidRPr="00207A9F" w14:paraId="2A8B846A" w14:textId="77777777" w:rsidTr="009209B3">
        <w:tc>
          <w:tcPr>
            <w:tcW w:w="9209" w:type="dxa"/>
            <w:shd w:val="clear" w:color="auto" w:fill="auto"/>
          </w:tcPr>
          <w:p w14:paraId="383FB494" w14:textId="77777777" w:rsidR="00EF2A53" w:rsidRPr="00207A9F" w:rsidRDefault="00EF2A53" w:rsidP="009209B3">
            <w:pPr>
              <w:pStyle w:val="ListParagraph"/>
              <w:widowControl w:val="0"/>
              <w:numPr>
                <w:ilvl w:val="1"/>
                <w:numId w:val="107"/>
              </w:numPr>
              <w:autoSpaceDE w:val="0"/>
              <w:autoSpaceDN w:val="0"/>
              <w:spacing w:before="228" w:line="276" w:lineRule="auto"/>
              <w:ind w:right="14"/>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t>Telemehānikas sistēmas iekārtu uzstādīšanas un sistēmas montāžas prasības</w:t>
            </w:r>
          </w:p>
          <w:p w14:paraId="7EFF751E"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Pirms tiks izstrādāta jauno apakšstaciju telemehānikas sistēmas projekta dokumentācija ir jāizpēta pielietotie risinājumi apakšstacijās, kurās telemehānikas sistēma jau ir modernizēta un ieviesta ekspluatācijā. </w:t>
            </w:r>
          </w:p>
          <w:p w14:paraId="293CFA8F"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Izstrādājamā projekta dokumentācijā ir jāparedz izmanot līdzīgus risinājumus, kādi jau ir pielietoti apakšstacijās ar modernizēto telemehānikas sistēmu. </w:t>
            </w:r>
          </w:p>
          <w:p w14:paraId="236500C4" w14:textId="77777777" w:rsidR="00EF2A53" w:rsidRPr="00207A9F" w:rsidRDefault="00EF2A53" w:rsidP="009209B3">
            <w:pPr>
              <w:pStyle w:val="ListParagraph"/>
              <w:numPr>
                <w:ilvl w:val="2"/>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Projekta izstrādes laikā elektroiekārtām, kuras ir aprīkotas ar programmējamo loģisko kontrolleri (PLC) ir jāparedz izmantot komunikāciju ar telemehānikas iekārtam pa neatkarīgu līniju caur Ethernet sakaru interfeisu. </w:t>
            </w:r>
          </w:p>
          <w:p w14:paraId="74DB173F" w14:textId="77777777" w:rsidR="00EF2A53" w:rsidRPr="00207A9F" w:rsidRDefault="00EF2A53" w:rsidP="009209B3">
            <w:pPr>
              <w:pStyle w:val="ListParagraph"/>
              <w:numPr>
                <w:ilvl w:val="2"/>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lastRenderedPageBreak/>
              <w:t xml:space="preserve">Elektroiekārtu svarīgāko signālu nolasīšanai ir jāparedz pielietot neatkarīgu kabeļu dzīslu līnijas ar sauso kontaktu darbības principu. Signālu sadalīšanu pēc veida nepieciešams saskaņot ar Pasūtītāju.  </w:t>
            </w:r>
          </w:p>
          <w:p w14:paraId="1417C6FF"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Izvēlēto iekārtu, kabeļu un citu saistīto materiālu nomenklatūru un to izbūves risinājumus projektēšanas gaitā nepieciešams saskaņot ar Pasūtītāju.</w:t>
            </w:r>
          </w:p>
          <w:p w14:paraId="6F39E8E5"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Visus konstruktīvos risinājumus, tajā skaitā īpaši sarežģītu mezglu izbūves risinājumus un mezglus, un to realizācijā izmantojamos materiālus un izstrādājumus, kā arī projektēšanas gaitā veiktās izmaiņas saskaņot ar Pasūtītāju.</w:t>
            </w:r>
          </w:p>
          <w:p w14:paraId="1BA8853E" w14:textId="77777777" w:rsidR="00EF2A53" w:rsidRPr="00207A9F" w:rsidRDefault="00EF2A53" w:rsidP="009209B3">
            <w:pPr>
              <w:pStyle w:val="ListParagraph"/>
              <w:numPr>
                <w:ilvl w:val="2"/>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Jaunās telemehānikas sistēmas montāžas laikā ir jāparedz visi nepieciešamie papildus darbi, kuri ir nepieciešami projekta veiksmīgai realizācijai.</w:t>
            </w:r>
          </w:p>
          <w:p w14:paraId="2B0C4C4E" w14:textId="77777777" w:rsidR="00EF2A53" w:rsidRPr="00207A9F" w:rsidRDefault="00EF2A53" w:rsidP="009209B3">
            <w:pPr>
              <w:pStyle w:val="ListParagraph"/>
              <w:numPr>
                <w:ilvl w:val="2"/>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Visu jaunās telemehānikas sistēmas uzstādīšanas un montāžas darbu organizācijas process ir jāorganizē, lai tiktu nodrošināta nepārtraukta apakšstacijas darbība un tramvaju elektroapgāde. </w:t>
            </w:r>
          </w:p>
          <w:p w14:paraId="11D80955" w14:textId="77777777" w:rsidR="00EF2A53" w:rsidRPr="00207A9F" w:rsidRDefault="00EF2A53" w:rsidP="009209B3">
            <w:pPr>
              <w:pStyle w:val="ListParagraph"/>
              <w:numPr>
                <w:ilvl w:val="2"/>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Montāžas darbi, kas ir saistīti ar elektroiekārtu un sadales iekārtu operatīvajiem pārslēgumiem ir savlaicīgi jāplāno un jāskaņo ar Pasūtītāju.</w:t>
            </w:r>
          </w:p>
          <w:p w14:paraId="27EAAFD0" w14:textId="77777777" w:rsidR="00EF2A53" w:rsidRPr="00207A9F" w:rsidRDefault="00EF2A53" w:rsidP="009209B3">
            <w:pPr>
              <w:pStyle w:val="ListParagraph"/>
              <w:numPr>
                <w:ilvl w:val="2"/>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Montāžas darbi, kas ir saistīti ar augstsprieguma un citām elektroiekārtām, kas darbojas 24x7 stundu režīmā ir jāplāno tikai nakts laikā, iepriekš saskaņojot laikus un veicamos darbus ar Pasūtītāju.</w:t>
            </w:r>
          </w:p>
          <w:p w14:paraId="71677F4C" w14:textId="77777777" w:rsidR="00EF2A53" w:rsidRPr="00207A9F" w:rsidRDefault="00EF2A53" w:rsidP="009209B3">
            <w:pPr>
              <w:pStyle w:val="ListParagraph"/>
              <w:numPr>
                <w:ilvl w:val="2"/>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Veicot darbus tuvu spriegumaktīvajām daļām ir jāparedz šo elementu izolāciju vai norobežošanos no tiem, nodrošinot drošu darba vietu. </w:t>
            </w:r>
          </w:p>
        </w:tc>
      </w:tr>
      <w:tr w:rsidR="00EF2A53" w:rsidRPr="00207A9F" w14:paraId="30593069" w14:textId="77777777" w:rsidTr="009209B3">
        <w:tc>
          <w:tcPr>
            <w:tcW w:w="9209" w:type="dxa"/>
            <w:shd w:val="clear" w:color="auto" w:fill="FFFFFF" w:themeFill="background1"/>
          </w:tcPr>
          <w:p w14:paraId="4563AF73" w14:textId="77777777" w:rsidR="00EF2A53" w:rsidRPr="00207A9F" w:rsidRDefault="00EF2A53" w:rsidP="009209B3">
            <w:pPr>
              <w:pStyle w:val="ListParagraph"/>
              <w:widowControl w:val="0"/>
              <w:numPr>
                <w:ilvl w:val="1"/>
                <w:numId w:val="107"/>
              </w:numPr>
              <w:autoSpaceDE w:val="0"/>
              <w:autoSpaceDN w:val="0"/>
              <w:spacing w:before="228" w:line="276" w:lineRule="auto"/>
              <w:ind w:right="14"/>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lastRenderedPageBreak/>
              <w:t>Telemehānikas sistēmas programmēšanas un konfigurēšanas prasības</w:t>
            </w:r>
          </w:p>
          <w:p w14:paraId="1C4E998F" w14:textId="566AD46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Programmēt un konfigurēt uzstādītās industriālās automatizācijas iekārtas, nodrošinot to signālu apstrādi, attēlošanu un procesu vadību lokāli loģiskā kontrollera PLC Unitronic, HMI Unistream līmenī un Pasūtītāja vienotajā monitoringa un telem</w:t>
            </w:r>
            <w:r w:rsidR="006E7DC9">
              <w:rPr>
                <w:rFonts w:ascii="Times New Roman" w:eastAsia="Times New Roman" w:hAnsi="Times New Roman" w:cs="Times New Roman"/>
                <w:sz w:val="24"/>
                <w:szCs w:val="24"/>
              </w:rPr>
              <w:t>ehānikas</w:t>
            </w:r>
            <w:r w:rsidRPr="00207A9F">
              <w:rPr>
                <w:rFonts w:ascii="Times New Roman" w:eastAsia="Times New Roman" w:hAnsi="Times New Roman" w:cs="Times New Roman"/>
                <w:sz w:val="24"/>
                <w:szCs w:val="24"/>
              </w:rPr>
              <w:t xml:space="preserve"> sistēmā AVEVA SCADA saskaņā ar signālu plānu.</w:t>
            </w:r>
          </w:p>
          <w:p w14:paraId="0E65C111"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Jaunos apakšstaciju objektus ir jāparedz integrēt esošajā vienotajā dispečervadības AVEVA SCADA sistēmā ievērtējot iepriekš pielietotos tipiskos risinājumus, metodes un paņēmienus. </w:t>
            </w:r>
          </w:p>
          <w:p w14:paraId="70AC72E7"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Paredzēt sistēmas darbību reālajā laikā, kur no programmējamajā loģiskā kontrollera (PLC) tiek saņemti un nodoti signāli un šī informācija tiek attēlota dispečera vadības SCADA sistēmā.</w:t>
            </w:r>
          </w:p>
          <w:p w14:paraId="22C0FDEF" w14:textId="77777777" w:rsidR="00EF2A53" w:rsidRPr="00207A9F" w:rsidRDefault="00EF2A53" w:rsidP="009209B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Grafisko objektu, shēmu un elementu izveide: </w:t>
            </w:r>
          </w:p>
          <w:p w14:paraId="60DA7098" w14:textId="77777777" w:rsidR="00EF2A53" w:rsidRPr="00207A9F" w:rsidRDefault="00EF2A53" w:rsidP="009209B3">
            <w:pPr>
              <w:pStyle w:val="ListParagraph"/>
              <w:numPr>
                <w:ilvl w:val="3"/>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Izstrādājot jaunās apakšstaciju iekārtu shēmas un elementus ir jāievēro iepriekš pielietotie tipiskie grafiskie attēlošanas risinājumi. </w:t>
            </w:r>
          </w:p>
          <w:p w14:paraId="371E6EF4" w14:textId="77777777" w:rsidR="00EF2A53" w:rsidRPr="00207A9F" w:rsidRDefault="00EF2A53" w:rsidP="009209B3">
            <w:pPr>
              <w:pStyle w:val="ListParagraph"/>
              <w:numPr>
                <w:ilvl w:val="3"/>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Jāizveido interaktīva apakšstacijas vienlīnijas shēma, kurā ir jāparedz attēlot apakšstacijas vienlīnijas shēma ar attēlotiem elektroiekārtu elektriskiem apzīmējumiem. </w:t>
            </w:r>
          </w:p>
          <w:p w14:paraId="25936A86" w14:textId="77777777" w:rsidR="00EF2A53" w:rsidRPr="00207A9F" w:rsidRDefault="00EF2A53" w:rsidP="009209B3">
            <w:pPr>
              <w:pStyle w:val="ListParagraph"/>
              <w:numPr>
                <w:ilvl w:val="3"/>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Jāparedz attēlot aktuālais slēdžu un ratiņu stāvoklis.</w:t>
            </w:r>
          </w:p>
          <w:p w14:paraId="236A4F07" w14:textId="77777777" w:rsidR="00EF2A53" w:rsidRPr="00207A9F" w:rsidRDefault="00EF2A53" w:rsidP="009209B3">
            <w:pPr>
              <w:pStyle w:val="ListParagraph"/>
              <w:numPr>
                <w:ilvl w:val="3"/>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Jāparedz slēdžu un ratiņu grafiskās izmaiņas animācijas.</w:t>
            </w:r>
          </w:p>
          <w:p w14:paraId="406689CC" w14:textId="77777777" w:rsidR="00EF2A53" w:rsidRPr="00207A9F" w:rsidRDefault="00EF2A53" w:rsidP="009209B3">
            <w:pPr>
              <w:pStyle w:val="ListParagraph"/>
              <w:numPr>
                <w:ilvl w:val="3"/>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Jāparedz attēlot objektu krāsu nomaiņu. Objektu un savienojumu krāsa tiek mainīta atkarībā no objektu stāvokļa.</w:t>
            </w:r>
          </w:p>
          <w:p w14:paraId="38C1312D"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Vadības elementu objektu vadība:</w:t>
            </w:r>
          </w:p>
          <w:p w14:paraId="66884B8F" w14:textId="77777777" w:rsidR="00EF2A53" w:rsidRPr="00207A9F" w:rsidRDefault="00EF2A53" w:rsidP="009209B3">
            <w:pPr>
              <w:pStyle w:val="ListParagraph"/>
              <w:widowControl w:val="0"/>
              <w:numPr>
                <w:ilvl w:val="3"/>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Jānodrošina vadāmo apakšstacijas objektu vadība apakšstacijā izmantojot interaktīvo shēmu. Vadības komandām ir jānodrošina triju soļu vadības process. Sākumā tiek izēvelēts objekts, vēlāk tiek izvelēta nepieciešamā vadības komanda un tad jāparādās papildus apstiprinājumam veicamajai darbībai. Ir jābūt iespējai atcelt vadības komandu gadījumā, ja vadības komandas apstiprinājums netika nospiests.</w:t>
            </w:r>
          </w:p>
          <w:p w14:paraId="15C7A057" w14:textId="77777777" w:rsidR="00EF2A53" w:rsidRPr="00207A9F" w:rsidRDefault="00EF2A53" w:rsidP="009209B3">
            <w:pPr>
              <w:pStyle w:val="ListParagraph"/>
              <w:widowControl w:val="0"/>
              <w:numPr>
                <w:ilvl w:val="3"/>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Jānodrošina vadības komandas objekta stāvokļa izmaiņas atgriezeniskā saite. Shēmā ir </w:t>
            </w:r>
            <w:r w:rsidRPr="00207A9F">
              <w:rPr>
                <w:rFonts w:ascii="Times New Roman" w:eastAsia="Times New Roman" w:hAnsi="Times New Roman" w:cs="Times New Roman"/>
                <w:sz w:val="24"/>
                <w:szCs w:val="24"/>
              </w:rPr>
              <w:lastRenderedPageBreak/>
              <w:t xml:space="preserve">jāattēlojas objekta stāvokļa izmaiņa, ja vadības komanda tika izpildīta. </w:t>
            </w:r>
          </w:p>
          <w:p w14:paraId="265EF8F5"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Interaktīvo elementu vadība:</w:t>
            </w:r>
          </w:p>
          <w:p w14:paraId="24819032" w14:textId="77777777" w:rsidR="00EF2A53" w:rsidRPr="00207A9F" w:rsidRDefault="00EF2A53" w:rsidP="009209B3">
            <w:pPr>
              <w:pStyle w:val="ListParagraph"/>
              <w:numPr>
                <w:ilvl w:val="3"/>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Jānodrošina nevadāmo apakšstacijas objektu interaktīva stāvokļa izmaiņa apakšstacijas interaktīvajā shēmā. Vadības komandām ir jānodrošina triju soļu vadības process. Sākumā tiek izēvelēts objekts, vēlāk tiek izvelēta nepieciešamā vadības komanda un tad jāparādās papildus apstiprinājumam veicamajai darbībai. Ir jābūt iespējai atcelt vadības komandu gadījumā, ja vadības komandas apstiprinājums netika nospiests.</w:t>
            </w:r>
          </w:p>
          <w:p w14:paraId="198582B1" w14:textId="77777777" w:rsidR="00EF2A53" w:rsidRPr="00207A9F" w:rsidRDefault="00EF2A53" w:rsidP="009209B3">
            <w:pPr>
              <w:pStyle w:val="ListParagraph"/>
              <w:widowControl w:val="0"/>
              <w:numPr>
                <w:ilvl w:val="3"/>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Jānodrošina vadības komandas objekta stāvokļa izmaiņa pēc vadības komandas apstiprināšanas. </w:t>
            </w:r>
          </w:p>
          <w:p w14:paraId="31F38071"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Trauksmju un brīdinājumu attēlošana:</w:t>
            </w:r>
          </w:p>
          <w:p w14:paraId="6593351B" w14:textId="77777777" w:rsidR="00EF2A53" w:rsidRPr="00207A9F" w:rsidRDefault="00EF2A53" w:rsidP="009209B3">
            <w:pPr>
              <w:pStyle w:val="ListParagraph"/>
              <w:numPr>
                <w:ilvl w:val="3"/>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Trauksmes un brīdinājuma signāli ir jāattēlo atsevišķi detalizētā veidā, kur uzskatāmi redzams katra brīdinājuma un trauksmes attēlojums.</w:t>
            </w:r>
          </w:p>
          <w:p w14:paraId="5B6946A4" w14:textId="77777777" w:rsidR="00EF2A53" w:rsidRPr="00207A9F" w:rsidRDefault="00EF2A53" w:rsidP="009209B3">
            <w:pPr>
              <w:pStyle w:val="ListParagraph"/>
              <w:numPr>
                <w:ilvl w:val="3"/>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Trauksmes un brīdinājumi jāattēlo apakšstacijas interaktīvajā shēmā un ir skaidri jāredz uz kuru objektu tas attiecas.</w:t>
            </w:r>
          </w:p>
          <w:p w14:paraId="70C7E8C0" w14:textId="77777777" w:rsidR="00EF2A53" w:rsidRPr="00207A9F" w:rsidRDefault="00EF2A53" w:rsidP="009209B3">
            <w:pPr>
              <w:pStyle w:val="ListParagraph"/>
              <w:numPr>
                <w:ilvl w:val="3"/>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Paredzēt aktuālo trauksmju un brīdinājuma signālu saņemšanu, apskatīšanu un apstiprināšanu (nokvitēšanu). </w:t>
            </w:r>
          </w:p>
          <w:p w14:paraId="40391286" w14:textId="77777777" w:rsidR="00EF2A53" w:rsidRPr="00207A9F" w:rsidRDefault="00EF2A53" w:rsidP="009209B3">
            <w:pPr>
              <w:pStyle w:val="ListParagraph"/>
              <w:numPr>
                <w:ilvl w:val="3"/>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Jānodrošina trauksmju un brīdinājumu apstiprināšana, kur apstiprinot trauksmi vai brīdinājumu darbiniekam ir iespēja pievienot komentāru.</w:t>
            </w:r>
          </w:p>
          <w:p w14:paraId="6888736C" w14:textId="77777777" w:rsidR="00EF2A53" w:rsidRPr="00207A9F" w:rsidRDefault="00EF2A53" w:rsidP="009209B3">
            <w:pPr>
              <w:pStyle w:val="ListParagraph"/>
              <w:numPr>
                <w:ilvl w:val="3"/>
                <w:numId w:val="107"/>
              </w:numPr>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Jānodrošina, ka tiek saglabāts darbinieka vārds un uzvārds, kurš apstiprina trauksmi vai brīdinājumu.</w:t>
            </w:r>
          </w:p>
          <w:p w14:paraId="55C0E0C8"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Jānodrošina iespēja mainīt operatīvo apzīmējumu nosaukumus. Veicot izmaiņas operatīvo apzīmējumu tam ir atbilstoši jāmainās gan interaktīvajā shēmā, gan arī trauksmju un brīdinājumu attēlojumā.</w:t>
            </w:r>
          </w:p>
          <w:p w14:paraId="637C3DBC"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Paredzēt sistēmas datu bāzi jeb notikumu žurnālu, kur tiks saglabāta informācija par trauksmēm, brīdinājumiem un objektu stāvokļu izmaiņām.</w:t>
            </w:r>
          </w:p>
        </w:tc>
      </w:tr>
      <w:tr w:rsidR="00EF2A53" w:rsidRPr="00207A9F" w14:paraId="543D3400" w14:textId="77777777" w:rsidTr="009209B3">
        <w:tc>
          <w:tcPr>
            <w:tcW w:w="9209" w:type="dxa"/>
          </w:tcPr>
          <w:p w14:paraId="68A30130" w14:textId="77777777" w:rsidR="00EF2A53" w:rsidRPr="00207A9F" w:rsidRDefault="00EF2A53" w:rsidP="009209B3">
            <w:pPr>
              <w:pStyle w:val="ListParagraph"/>
              <w:widowControl w:val="0"/>
              <w:numPr>
                <w:ilvl w:val="1"/>
                <w:numId w:val="107"/>
              </w:numPr>
              <w:autoSpaceDE w:val="0"/>
              <w:autoSpaceDN w:val="0"/>
              <w:spacing w:before="228" w:line="276" w:lineRule="auto"/>
              <w:ind w:right="14"/>
              <w:jc w:val="both"/>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lastRenderedPageBreak/>
              <w:t>Telemehānikas sistēmas programmatūra</w:t>
            </w:r>
          </w:p>
          <w:p w14:paraId="50716E7F"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Apakšstaciju vadības un uzraudzības sistēmai paredzēt izmantot Wonderware programmatūras risinājumi, kuriem sevī ir jāietver:</w:t>
            </w:r>
          </w:p>
          <w:p w14:paraId="2AA8D2BB" w14:textId="77777777" w:rsidR="00EF2A53" w:rsidRPr="00207A9F" w:rsidRDefault="00EF2A53" w:rsidP="009209B3">
            <w:pPr>
              <w:pStyle w:val="ListParagraph"/>
              <w:widowControl w:val="0"/>
              <w:numPr>
                <w:ilvl w:val="3"/>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Wondeware platformu;</w:t>
            </w:r>
          </w:p>
          <w:p w14:paraId="29A92C8C" w14:textId="77777777" w:rsidR="00EF2A53" w:rsidRPr="00207A9F" w:rsidRDefault="00EF2A53" w:rsidP="009209B3">
            <w:pPr>
              <w:pStyle w:val="ListParagraph"/>
              <w:widowControl w:val="0"/>
              <w:numPr>
                <w:ilvl w:val="3"/>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SCADA (HMI) vizualizāciju – InTouch;</w:t>
            </w:r>
          </w:p>
          <w:p w14:paraId="5A1EBDD1" w14:textId="77777777" w:rsidR="00EF2A53" w:rsidRPr="00207A9F" w:rsidRDefault="00EF2A53" w:rsidP="009209B3">
            <w:pPr>
              <w:pStyle w:val="ListParagraph"/>
              <w:widowControl w:val="0"/>
              <w:numPr>
                <w:ilvl w:val="3"/>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Reālā laika datu bāzi – Historian;</w:t>
            </w:r>
          </w:p>
          <w:p w14:paraId="6864D54A" w14:textId="77777777" w:rsidR="00EF2A53" w:rsidRPr="00207A9F"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Pasūtītājs nenodrošina izstrādes (development) licences piegādi Izpildītājam.</w:t>
            </w:r>
          </w:p>
          <w:p w14:paraId="7F5753F7" w14:textId="77777777" w:rsidR="00EF2A53" w:rsidRPr="009209B3" w:rsidRDefault="00EF2A53" w:rsidP="009209B3">
            <w:pPr>
              <w:pStyle w:val="ListParagraph"/>
              <w:widowControl w:val="0"/>
              <w:numPr>
                <w:ilvl w:val="2"/>
                <w:numId w:val="107"/>
              </w:numPr>
              <w:autoSpaceDE w:val="0"/>
              <w:autoSpaceDN w:val="0"/>
              <w:spacing w:before="228" w:line="276"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Pasūtītāja rīcībā esošo licenču uzskaitījums:</w:t>
            </w:r>
          </w:p>
        </w:tc>
      </w:tr>
    </w:tbl>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4961"/>
      </w:tblGrid>
      <w:tr w:rsidR="00EF2A53" w:rsidRPr="00207A9F" w14:paraId="61F0508A" w14:textId="77777777" w:rsidTr="009209B3">
        <w:trPr>
          <w:trHeight w:val="555"/>
          <w:jc w:val="center"/>
        </w:trPr>
        <w:tc>
          <w:tcPr>
            <w:tcW w:w="2127" w:type="dxa"/>
            <w:shd w:val="clear" w:color="auto" w:fill="D5DCE4" w:themeFill="text2" w:themeFillTint="33"/>
            <w:noWrap/>
            <w:tcMar>
              <w:top w:w="0" w:type="dxa"/>
              <w:left w:w="108" w:type="dxa"/>
              <w:bottom w:w="0" w:type="dxa"/>
              <w:right w:w="108" w:type="dxa"/>
            </w:tcMar>
            <w:vAlign w:val="bottom"/>
          </w:tcPr>
          <w:p w14:paraId="4B00B4D9"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p>
          <w:p w14:paraId="7526C24B"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sz w:val="24"/>
                <w:szCs w:val="24"/>
              </w:rPr>
            </w:pPr>
            <w:r w:rsidRPr="00207A9F">
              <w:rPr>
                <w:rFonts w:ascii="Times New Roman" w:eastAsia="Times New Roman" w:hAnsi="Times New Roman" w:cs="Times New Roman"/>
                <w:color w:val="000000"/>
                <w:sz w:val="24"/>
                <w:szCs w:val="24"/>
                <w:lang w:eastAsia="lv-LV"/>
              </w:rPr>
              <w:t>Part No.</w:t>
            </w:r>
          </w:p>
        </w:tc>
        <w:tc>
          <w:tcPr>
            <w:tcW w:w="4961" w:type="dxa"/>
            <w:shd w:val="clear" w:color="auto" w:fill="D5DCE4" w:themeFill="text2" w:themeFillTint="33"/>
            <w:noWrap/>
            <w:tcMar>
              <w:top w:w="0" w:type="dxa"/>
              <w:left w:w="108" w:type="dxa"/>
              <w:bottom w:w="0" w:type="dxa"/>
              <w:right w:w="108" w:type="dxa"/>
            </w:tcMar>
            <w:vAlign w:val="bottom"/>
          </w:tcPr>
          <w:p w14:paraId="6AF8B2CD"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Apraksts</w:t>
            </w:r>
          </w:p>
        </w:tc>
      </w:tr>
      <w:tr w:rsidR="00EF2A53" w:rsidRPr="00207A9F" w14:paraId="4DAFE9CD" w14:textId="77777777" w:rsidTr="009209B3">
        <w:trPr>
          <w:trHeight w:val="279"/>
          <w:jc w:val="center"/>
        </w:trPr>
        <w:tc>
          <w:tcPr>
            <w:tcW w:w="2127" w:type="dxa"/>
            <w:noWrap/>
            <w:tcMar>
              <w:top w:w="0" w:type="dxa"/>
              <w:left w:w="108" w:type="dxa"/>
              <w:bottom w:w="0" w:type="dxa"/>
              <w:right w:w="108" w:type="dxa"/>
            </w:tcMar>
            <w:vAlign w:val="bottom"/>
          </w:tcPr>
          <w:p w14:paraId="5B4EB7E4"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HstStd-55-N-20</w:t>
            </w:r>
          </w:p>
        </w:tc>
        <w:tc>
          <w:tcPr>
            <w:tcW w:w="4961" w:type="dxa"/>
            <w:noWrap/>
            <w:tcMar>
              <w:top w:w="0" w:type="dxa"/>
              <w:left w:w="108" w:type="dxa"/>
              <w:bottom w:w="0" w:type="dxa"/>
              <w:right w:w="108" w:type="dxa"/>
            </w:tcMar>
            <w:vAlign w:val="bottom"/>
          </w:tcPr>
          <w:p w14:paraId="75F18608"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AVEVA Historian Server 2020, Standard 5,000 Tag</w:t>
            </w:r>
          </w:p>
        </w:tc>
      </w:tr>
      <w:tr w:rsidR="00EF2A53" w:rsidRPr="00207A9F" w14:paraId="096942B6" w14:textId="77777777" w:rsidTr="009209B3">
        <w:trPr>
          <w:trHeight w:val="279"/>
          <w:jc w:val="center"/>
        </w:trPr>
        <w:tc>
          <w:tcPr>
            <w:tcW w:w="2127" w:type="dxa"/>
            <w:noWrap/>
            <w:tcMar>
              <w:top w:w="0" w:type="dxa"/>
              <w:left w:w="108" w:type="dxa"/>
              <w:bottom w:w="0" w:type="dxa"/>
              <w:right w:w="108" w:type="dxa"/>
            </w:tcMar>
            <w:vAlign w:val="bottom"/>
          </w:tcPr>
          <w:p w14:paraId="70A931EA"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HsStd-21-N-20</w:t>
            </w:r>
          </w:p>
        </w:tc>
        <w:tc>
          <w:tcPr>
            <w:tcW w:w="4961" w:type="dxa"/>
            <w:noWrap/>
            <w:tcMar>
              <w:top w:w="0" w:type="dxa"/>
              <w:left w:w="108" w:type="dxa"/>
              <w:bottom w:w="0" w:type="dxa"/>
              <w:right w:w="108" w:type="dxa"/>
            </w:tcMar>
            <w:vAlign w:val="bottom"/>
          </w:tcPr>
          <w:p w14:paraId="25ECD30C"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AVEVA Historian 2020, Standard 5,000 Tag, Redndt</w:t>
            </w:r>
          </w:p>
        </w:tc>
      </w:tr>
      <w:tr w:rsidR="00EF2A53" w:rsidRPr="00207A9F" w14:paraId="00D8B937" w14:textId="77777777" w:rsidTr="009209B3">
        <w:trPr>
          <w:trHeight w:val="279"/>
          <w:jc w:val="center"/>
        </w:trPr>
        <w:tc>
          <w:tcPr>
            <w:tcW w:w="2127" w:type="dxa"/>
            <w:noWrap/>
            <w:tcMar>
              <w:top w:w="0" w:type="dxa"/>
              <w:left w:w="108" w:type="dxa"/>
              <w:bottom w:w="0" w:type="dxa"/>
              <w:right w:w="108" w:type="dxa"/>
            </w:tcMar>
            <w:vAlign w:val="bottom"/>
          </w:tcPr>
          <w:p w14:paraId="2631014F"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SupClt-13-N-20</w:t>
            </w:r>
          </w:p>
        </w:tc>
        <w:tc>
          <w:tcPr>
            <w:tcW w:w="4961" w:type="dxa"/>
            <w:noWrap/>
            <w:tcMar>
              <w:top w:w="0" w:type="dxa"/>
              <w:left w:w="108" w:type="dxa"/>
              <w:bottom w:w="0" w:type="dxa"/>
              <w:right w:w="108" w:type="dxa"/>
            </w:tcMar>
            <w:vAlign w:val="bottom"/>
          </w:tcPr>
          <w:p w14:paraId="410BE839"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Supervisory Client w/HistClient 2020, MSCAL</w:t>
            </w:r>
          </w:p>
        </w:tc>
      </w:tr>
      <w:tr w:rsidR="00EF2A53" w:rsidRPr="00207A9F" w14:paraId="15FAF81B" w14:textId="77777777" w:rsidTr="009209B3">
        <w:trPr>
          <w:trHeight w:val="279"/>
          <w:jc w:val="center"/>
        </w:trPr>
        <w:tc>
          <w:tcPr>
            <w:tcW w:w="2127" w:type="dxa"/>
            <w:noWrap/>
            <w:tcMar>
              <w:top w:w="0" w:type="dxa"/>
              <w:left w:w="108" w:type="dxa"/>
              <w:bottom w:w="0" w:type="dxa"/>
              <w:right w:w="108" w:type="dxa"/>
            </w:tcMar>
            <w:vAlign w:val="bottom"/>
          </w:tcPr>
          <w:p w14:paraId="154612AE"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ComDrv-51-N-20</w:t>
            </w:r>
          </w:p>
        </w:tc>
        <w:tc>
          <w:tcPr>
            <w:tcW w:w="4961" w:type="dxa"/>
            <w:noWrap/>
            <w:tcMar>
              <w:top w:w="0" w:type="dxa"/>
              <w:left w:w="108" w:type="dxa"/>
              <w:bottom w:w="0" w:type="dxa"/>
              <w:right w:w="108" w:type="dxa"/>
            </w:tcMar>
            <w:vAlign w:val="bottom"/>
          </w:tcPr>
          <w:p w14:paraId="3C474A52"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AVEVA Communication Drivers 2020, Standard_</w:t>
            </w:r>
          </w:p>
        </w:tc>
      </w:tr>
      <w:tr w:rsidR="00EF2A53" w:rsidRPr="00207A9F" w14:paraId="3401C817" w14:textId="77777777" w:rsidTr="009209B3">
        <w:trPr>
          <w:trHeight w:val="279"/>
          <w:jc w:val="center"/>
        </w:trPr>
        <w:tc>
          <w:tcPr>
            <w:tcW w:w="2127" w:type="dxa"/>
            <w:noWrap/>
            <w:tcMar>
              <w:top w:w="0" w:type="dxa"/>
              <w:left w:w="108" w:type="dxa"/>
              <w:bottom w:w="0" w:type="dxa"/>
              <w:right w:w="108" w:type="dxa"/>
            </w:tcMar>
            <w:vAlign w:val="bottom"/>
          </w:tcPr>
          <w:p w14:paraId="580CEA8A"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AppSvr-08-N-20</w:t>
            </w:r>
          </w:p>
        </w:tc>
        <w:tc>
          <w:tcPr>
            <w:tcW w:w="4961" w:type="dxa"/>
            <w:noWrap/>
            <w:tcMar>
              <w:top w:w="0" w:type="dxa"/>
              <w:left w:w="108" w:type="dxa"/>
              <w:bottom w:w="0" w:type="dxa"/>
              <w:right w:w="108" w:type="dxa"/>
            </w:tcMar>
            <w:vAlign w:val="bottom"/>
          </w:tcPr>
          <w:p w14:paraId="028E9BF5"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AVEVA Application Server 2020, 5K I/0</w:t>
            </w:r>
          </w:p>
        </w:tc>
      </w:tr>
      <w:tr w:rsidR="00EF2A53" w:rsidRPr="00207A9F" w14:paraId="5E1282D6" w14:textId="77777777" w:rsidTr="009209B3">
        <w:trPr>
          <w:trHeight w:val="279"/>
          <w:jc w:val="center"/>
        </w:trPr>
        <w:tc>
          <w:tcPr>
            <w:tcW w:w="2127" w:type="dxa"/>
            <w:noWrap/>
            <w:tcMar>
              <w:top w:w="0" w:type="dxa"/>
              <w:left w:w="108" w:type="dxa"/>
              <w:bottom w:w="0" w:type="dxa"/>
              <w:right w:w="108" w:type="dxa"/>
            </w:tcMar>
            <w:vAlign w:val="bottom"/>
          </w:tcPr>
          <w:p w14:paraId="4365FC24"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AppSvr-10-N-23</w:t>
            </w:r>
          </w:p>
        </w:tc>
        <w:tc>
          <w:tcPr>
            <w:tcW w:w="4961" w:type="dxa"/>
            <w:noWrap/>
            <w:tcMar>
              <w:top w:w="0" w:type="dxa"/>
              <w:left w:w="108" w:type="dxa"/>
              <w:bottom w:w="0" w:type="dxa"/>
              <w:right w:w="108" w:type="dxa"/>
            </w:tcMar>
            <w:vAlign w:val="bottom"/>
          </w:tcPr>
          <w:p w14:paraId="3A86BD22"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AVEVA Application Server 2023, 25K I/O</w:t>
            </w:r>
          </w:p>
        </w:tc>
      </w:tr>
      <w:tr w:rsidR="00EF2A53" w:rsidRPr="00207A9F" w14:paraId="3B49B9A9" w14:textId="77777777" w:rsidTr="009209B3">
        <w:trPr>
          <w:trHeight w:val="279"/>
          <w:jc w:val="center"/>
        </w:trPr>
        <w:tc>
          <w:tcPr>
            <w:tcW w:w="2127" w:type="dxa"/>
            <w:noWrap/>
            <w:tcMar>
              <w:top w:w="0" w:type="dxa"/>
              <w:left w:w="108" w:type="dxa"/>
              <w:bottom w:w="0" w:type="dxa"/>
              <w:right w:w="108" w:type="dxa"/>
            </w:tcMar>
            <w:vAlign w:val="bottom"/>
          </w:tcPr>
          <w:p w14:paraId="07324282"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ComDrv-51-N-23</w:t>
            </w:r>
          </w:p>
        </w:tc>
        <w:tc>
          <w:tcPr>
            <w:tcW w:w="4961" w:type="dxa"/>
            <w:noWrap/>
            <w:tcMar>
              <w:top w:w="0" w:type="dxa"/>
              <w:left w:w="108" w:type="dxa"/>
              <w:bottom w:w="0" w:type="dxa"/>
              <w:right w:w="108" w:type="dxa"/>
            </w:tcMar>
            <w:vAlign w:val="bottom"/>
            <w:hideMark/>
          </w:tcPr>
          <w:p w14:paraId="2E2E24E2"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AVEVA Communication Drivers 2023, Standard_</w:t>
            </w:r>
          </w:p>
        </w:tc>
      </w:tr>
      <w:tr w:rsidR="00EF2A53" w:rsidRPr="00207A9F" w14:paraId="64D90DD5" w14:textId="77777777" w:rsidTr="009209B3">
        <w:trPr>
          <w:trHeight w:val="279"/>
          <w:jc w:val="center"/>
        </w:trPr>
        <w:tc>
          <w:tcPr>
            <w:tcW w:w="2127" w:type="dxa"/>
            <w:noWrap/>
            <w:tcMar>
              <w:top w:w="0" w:type="dxa"/>
              <w:left w:w="108" w:type="dxa"/>
              <w:bottom w:w="0" w:type="dxa"/>
              <w:right w:w="108" w:type="dxa"/>
            </w:tcMar>
            <w:vAlign w:val="bottom"/>
          </w:tcPr>
          <w:p w14:paraId="16644DC8"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HstStd-23-N-23</w:t>
            </w:r>
          </w:p>
        </w:tc>
        <w:tc>
          <w:tcPr>
            <w:tcW w:w="4961" w:type="dxa"/>
            <w:noWrap/>
            <w:tcMar>
              <w:top w:w="0" w:type="dxa"/>
              <w:left w:w="108" w:type="dxa"/>
              <w:bottom w:w="0" w:type="dxa"/>
              <w:right w:w="108" w:type="dxa"/>
            </w:tcMar>
            <w:vAlign w:val="bottom"/>
          </w:tcPr>
          <w:p w14:paraId="2108ACC7"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AVEVA Historian 2023, Standard 25,000 Tag, Redndt</w:t>
            </w:r>
          </w:p>
        </w:tc>
      </w:tr>
      <w:tr w:rsidR="00EF2A53" w:rsidRPr="00207A9F" w14:paraId="1C299D3F" w14:textId="77777777" w:rsidTr="009209B3">
        <w:trPr>
          <w:trHeight w:val="279"/>
          <w:jc w:val="center"/>
        </w:trPr>
        <w:tc>
          <w:tcPr>
            <w:tcW w:w="2127" w:type="dxa"/>
            <w:noWrap/>
            <w:tcMar>
              <w:top w:w="0" w:type="dxa"/>
              <w:left w:w="108" w:type="dxa"/>
              <w:bottom w:w="0" w:type="dxa"/>
              <w:right w:w="108" w:type="dxa"/>
            </w:tcMar>
            <w:vAlign w:val="bottom"/>
          </w:tcPr>
          <w:p w14:paraId="75F47F6A"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lastRenderedPageBreak/>
              <w:t>HstStd-57-N-23</w:t>
            </w:r>
          </w:p>
        </w:tc>
        <w:tc>
          <w:tcPr>
            <w:tcW w:w="4961" w:type="dxa"/>
            <w:noWrap/>
            <w:tcMar>
              <w:top w:w="0" w:type="dxa"/>
              <w:left w:w="108" w:type="dxa"/>
              <w:bottom w:w="0" w:type="dxa"/>
              <w:right w:w="108" w:type="dxa"/>
            </w:tcMar>
            <w:vAlign w:val="bottom"/>
          </w:tcPr>
          <w:p w14:paraId="3FC8F9F2"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AVEVA Historian 2023, Standard 25,000 Tag</w:t>
            </w:r>
          </w:p>
        </w:tc>
      </w:tr>
      <w:tr w:rsidR="00EF2A53" w:rsidRPr="00207A9F" w14:paraId="2C72BDC2" w14:textId="77777777" w:rsidTr="009209B3">
        <w:trPr>
          <w:trHeight w:val="279"/>
          <w:jc w:val="center"/>
        </w:trPr>
        <w:tc>
          <w:tcPr>
            <w:tcW w:w="2127" w:type="dxa"/>
            <w:noWrap/>
            <w:tcMar>
              <w:top w:w="0" w:type="dxa"/>
              <w:left w:w="108" w:type="dxa"/>
              <w:bottom w:w="0" w:type="dxa"/>
              <w:right w:w="108" w:type="dxa"/>
            </w:tcMar>
            <w:vAlign w:val="bottom"/>
          </w:tcPr>
          <w:p w14:paraId="038235AF"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SupClt-13-N-23</w:t>
            </w:r>
          </w:p>
        </w:tc>
        <w:tc>
          <w:tcPr>
            <w:tcW w:w="4961" w:type="dxa"/>
            <w:noWrap/>
            <w:tcMar>
              <w:top w:w="0" w:type="dxa"/>
              <w:left w:w="108" w:type="dxa"/>
              <w:bottom w:w="0" w:type="dxa"/>
              <w:right w:w="108" w:type="dxa"/>
            </w:tcMar>
            <w:vAlign w:val="bottom"/>
          </w:tcPr>
          <w:p w14:paraId="35522C1A" w14:textId="77777777" w:rsidR="00EF2A53" w:rsidRPr="00207A9F" w:rsidRDefault="00EF2A53" w:rsidP="009209B3">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207A9F">
              <w:rPr>
                <w:rFonts w:ascii="Times New Roman" w:eastAsia="Times New Roman" w:hAnsi="Times New Roman" w:cs="Times New Roman"/>
                <w:color w:val="000000"/>
                <w:sz w:val="24"/>
                <w:szCs w:val="24"/>
                <w:lang w:eastAsia="lv-LV"/>
              </w:rPr>
              <w:t>Supervisory Client w/ HistClient 2023, MSCAL</w:t>
            </w:r>
          </w:p>
        </w:tc>
      </w:tr>
    </w:tbl>
    <w:p w14:paraId="48E68CEC" w14:textId="77777777" w:rsidR="00EF2A53" w:rsidRPr="00207A9F" w:rsidRDefault="00EF2A53" w:rsidP="00EF2A53">
      <w:pPr>
        <w:pStyle w:val="ListParagraph"/>
        <w:widowControl w:val="0"/>
        <w:numPr>
          <w:ilvl w:val="0"/>
          <w:numId w:val="107"/>
        </w:numPr>
        <w:autoSpaceDE w:val="0"/>
        <w:autoSpaceDN w:val="0"/>
        <w:spacing w:before="228" w:after="0" w:line="240" w:lineRule="auto"/>
        <w:ind w:right="14"/>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t>Modernizējamo vilces apakšstaciju objektu saraksts</w:t>
      </w:r>
    </w:p>
    <w:p w14:paraId="4FB92495"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rPr>
          <w:rFonts w:ascii="Times New Roman" w:eastAsia="Times New Roman" w:hAnsi="Times New Roman" w:cs="Times New Roman"/>
          <w:b/>
          <w:bCs/>
          <w:sz w:val="24"/>
          <w:szCs w:val="24"/>
        </w:rPr>
      </w:pPr>
      <w:r w:rsidRPr="00207A9F">
        <w:rPr>
          <w:rFonts w:ascii="Times New Roman" w:eastAsia="Times New Roman" w:hAnsi="Times New Roman" w:cs="Times New Roman"/>
          <w:sz w:val="24"/>
          <w:szCs w:val="24"/>
        </w:rPr>
        <w:t xml:space="preserve"> Jaunās telemehānikas sistēmas ierīkošanas darbi ir jāparedz sekojošos vilces apakšstaciju objektos:</w:t>
      </w:r>
    </w:p>
    <w:tbl>
      <w:tblPr>
        <w:tblStyle w:val="TableGrid"/>
        <w:tblW w:w="6946" w:type="dxa"/>
        <w:tblInd w:w="1129" w:type="dxa"/>
        <w:tblLook w:val="04A0" w:firstRow="1" w:lastRow="0" w:firstColumn="1" w:lastColumn="0" w:noHBand="0" w:noVBand="1"/>
      </w:tblPr>
      <w:tblGrid>
        <w:gridCol w:w="851"/>
        <w:gridCol w:w="2693"/>
        <w:gridCol w:w="3402"/>
      </w:tblGrid>
      <w:tr w:rsidR="00EF2A53" w:rsidRPr="00207A9F" w14:paraId="11CC677A" w14:textId="77777777" w:rsidTr="002E7F1A">
        <w:trPr>
          <w:trHeight w:val="444"/>
        </w:trPr>
        <w:tc>
          <w:tcPr>
            <w:tcW w:w="851" w:type="dxa"/>
            <w:shd w:val="clear" w:color="auto" w:fill="D5DCE4" w:themeFill="text2" w:themeFillTint="33"/>
            <w:vAlign w:val="center"/>
          </w:tcPr>
          <w:p w14:paraId="0CBD42B8"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Nr. p.k.</w:t>
            </w:r>
          </w:p>
        </w:tc>
        <w:tc>
          <w:tcPr>
            <w:tcW w:w="2693" w:type="dxa"/>
            <w:shd w:val="clear" w:color="auto" w:fill="D5DCE4" w:themeFill="text2" w:themeFillTint="33"/>
            <w:vAlign w:val="center"/>
          </w:tcPr>
          <w:p w14:paraId="53B55779"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Operatīvais apzīmējums</w:t>
            </w:r>
          </w:p>
        </w:tc>
        <w:tc>
          <w:tcPr>
            <w:tcW w:w="3402" w:type="dxa"/>
            <w:shd w:val="clear" w:color="auto" w:fill="D5DCE4" w:themeFill="text2" w:themeFillTint="33"/>
            <w:vAlign w:val="center"/>
          </w:tcPr>
          <w:p w14:paraId="6EE9937F"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Objekta adrese</w:t>
            </w:r>
          </w:p>
        </w:tc>
      </w:tr>
      <w:tr w:rsidR="00EF2A53" w:rsidRPr="00207A9F" w14:paraId="76078062" w14:textId="77777777" w:rsidTr="002E7F1A">
        <w:tc>
          <w:tcPr>
            <w:tcW w:w="851" w:type="dxa"/>
          </w:tcPr>
          <w:p w14:paraId="69AA5C01"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w:t>
            </w:r>
          </w:p>
        </w:tc>
        <w:tc>
          <w:tcPr>
            <w:tcW w:w="2693" w:type="dxa"/>
            <w:vAlign w:val="center"/>
          </w:tcPr>
          <w:p w14:paraId="47988467"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3. AS (TP-012)</w:t>
            </w:r>
          </w:p>
        </w:tc>
        <w:tc>
          <w:tcPr>
            <w:tcW w:w="3402" w:type="dxa"/>
            <w:vAlign w:val="center"/>
          </w:tcPr>
          <w:p w14:paraId="411C4ECA"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Brīvības iela 191, Rīga</w:t>
            </w:r>
          </w:p>
        </w:tc>
      </w:tr>
      <w:tr w:rsidR="00EF2A53" w:rsidRPr="00207A9F" w14:paraId="6218B51A" w14:textId="77777777" w:rsidTr="002E7F1A">
        <w:tc>
          <w:tcPr>
            <w:tcW w:w="851" w:type="dxa"/>
          </w:tcPr>
          <w:p w14:paraId="18D52A1D"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2.</w:t>
            </w:r>
          </w:p>
        </w:tc>
        <w:tc>
          <w:tcPr>
            <w:tcW w:w="2693" w:type="dxa"/>
            <w:vAlign w:val="center"/>
          </w:tcPr>
          <w:p w14:paraId="44BD4D69"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4. AS (TP-06)</w:t>
            </w:r>
          </w:p>
        </w:tc>
        <w:tc>
          <w:tcPr>
            <w:tcW w:w="3402" w:type="dxa"/>
            <w:vAlign w:val="center"/>
          </w:tcPr>
          <w:p w14:paraId="2D4F9BCC"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Abrenes iela 13, Rīga</w:t>
            </w:r>
          </w:p>
        </w:tc>
      </w:tr>
      <w:tr w:rsidR="00EF2A53" w:rsidRPr="00207A9F" w14:paraId="449B154E" w14:textId="77777777" w:rsidTr="002E7F1A">
        <w:tc>
          <w:tcPr>
            <w:tcW w:w="851" w:type="dxa"/>
          </w:tcPr>
          <w:p w14:paraId="68E89809"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3.</w:t>
            </w:r>
          </w:p>
        </w:tc>
        <w:tc>
          <w:tcPr>
            <w:tcW w:w="2693" w:type="dxa"/>
            <w:vAlign w:val="center"/>
          </w:tcPr>
          <w:p w14:paraId="3E1D7932"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10. AS (TP-0102)</w:t>
            </w:r>
          </w:p>
        </w:tc>
        <w:tc>
          <w:tcPr>
            <w:tcW w:w="3402" w:type="dxa"/>
            <w:vAlign w:val="center"/>
          </w:tcPr>
          <w:p w14:paraId="0BBF4A89"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Brīvības gatve 349A, Rīga</w:t>
            </w:r>
          </w:p>
        </w:tc>
      </w:tr>
      <w:tr w:rsidR="00EF2A53" w:rsidRPr="00207A9F" w14:paraId="7C825B04" w14:textId="77777777" w:rsidTr="002E7F1A">
        <w:tc>
          <w:tcPr>
            <w:tcW w:w="851" w:type="dxa"/>
          </w:tcPr>
          <w:p w14:paraId="0C8D1945"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4.</w:t>
            </w:r>
          </w:p>
        </w:tc>
        <w:tc>
          <w:tcPr>
            <w:tcW w:w="2693" w:type="dxa"/>
            <w:vAlign w:val="center"/>
          </w:tcPr>
          <w:p w14:paraId="1C0F2DEE"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11. AS (TP-0106)</w:t>
            </w:r>
          </w:p>
        </w:tc>
        <w:tc>
          <w:tcPr>
            <w:tcW w:w="3402" w:type="dxa"/>
            <w:vAlign w:val="center"/>
          </w:tcPr>
          <w:p w14:paraId="0D61D057"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Ķengaraga iela 3A, Rīga</w:t>
            </w:r>
          </w:p>
        </w:tc>
      </w:tr>
      <w:tr w:rsidR="00EF2A53" w:rsidRPr="00207A9F" w14:paraId="29B52A7A" w14:textId="77777777" w:rsidTr="002E7F1A">
        <w:tc>
          <w:tcPr>
            <w:tcW w:w="851" w:type="dxa"/>
          </w:tcPr>
          <w:p w14:paraId="2FEA983F"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5.</w:t>
            </w:r>
          </w:p>
        </w:tc>
        <w:tc>
          <w:tcPr>
            <w:tcW w:w="2693" w:type="dxa"/>
            <w:vAlign w:val="center"/>
          </w:tcPr>
          <w:p w14:paraId="55DF8306"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13. AS (TP-0115)</w:t>
            </w:r>
          </w:p>
        </w:tc>
        <w:tc>
          <w:tcPr>
            <w:tcW w:w="3402" w:type="dxa"/>
            <w:vAlign w:val="center"/>
          </w:tcPr>
          <w:p w14:paraId="7AB26AB9"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Fridriķa iela 2, Rīga</w:t>
            </w:r>
          </w:p>
        </w:tc>
      </w:tr>
      <w:tr w:rsidR="00EF2A53" w:rsidRPr="00207A9F" w14:paraId="3B1F3D3B" w14:textId="77777777" w:rsidTr="002E7F1A">
        <w:tc>
          <w:tcPr>
            <w:tcW w:w="851" w:type="dxa"/>
          </w:tcPr>
          <w:p w14:paraId="262B5A1F"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6.</w:t>
            </w:r>
          </w:p>
        </w:tc>
        <w:tc>
          <w:tcPr>
            <w:tcW w:w="2693" w:type="dxa"/>
            <w:vAlign w:val="center"/>
          </w:tcPr>
          <w:p w14:paraId="682D1BE5"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16. AS (TP-0143)</w:t>
            </w:r>
          </w:p>
        </w:tc>
        <w:tc>
          <w:tcPr>
            <w:tcW w:w="3402" w:type="dxa"/>
            <w:vAlign w:val="center"/>
          </w:tcPr>
          <w:p w14:paraId="259408B8"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Slokas iela 54B, Rīga</w:t>
            </w:r>
          </w:p>
        </w:tc>
      </w:tr>
      <w:tr w:rsidR="00EF2A53" w:rsidRPr="00207A9F" w14:paraId="3AB38813" w14:textId="77777777" w:rsidTr="002E7F1A">
        <w:tc>
          <w:tcPr>
            <w:tcW w:w="851" w:type="dxa"/>
          </w:tcPr>
          <w:p w14:paraId="387CD7BA"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7.</w:t>
            </w:r>
          </w:p>
        </w:tc>
        <w:tc>
          <w:tcPr>
            <w:tcW w:w="2693" w:type="dxa"/>
            <w:vAlign w:val="center"/>
          </w:tcPr>
          <w:p w14:paraId="286CC580"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17. AS (TP-0144)</w:t>
            </w:r>
          </w:p>
        </w:tc>
        <w:tc>
          <w:tcPr>
            <w:tcW w:w="3402" w:type="dxa"/>
            <w:vAlign w:val="center"/>
          </w:tcPr>
          <w:p w14:paraId="6FE18B8D"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Aviācijas iela 1C, Rīga</w:t>
            </w:r>
          </w:p>
        </w:tc>
      </w:tr>
      <w:tr w:rsidR="00EF2A53" w:rsidRPr="00207A9F" w14:paraId="6B0D582A" w14:textId="77777777" w:rsidTr="002E7F1A">
        <w:tc>
          <w:tcPr>
            <w:tcW w:w="851" w:type="dxa"/>
          </w:tcPr>
          <w:p w14:paraId="14781174"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8.</w:t>
            </w:r>
          </w:p>
        </w:tc>
        <w:tc>
          <w:tcPr>
            <w:tcW w:w="2693" w:type="dxa"/>
            <w:vAlign w:val="center"/>
          </w:tcPr>
          <w:p w14:paraId="5D424CBB"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22. AS (TP-046)</w:t>
            </w:r>
          </w:p>
        </w:tc>
        <w:tc>
          <w:tcPr>
            <w:tcW w:w="3402" w:type="dxa"/>
            <w:vAlign w:val="center"/>
          </w:tcPr>
          <w:p w14:paraId="5386879C"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Kooperatīva iela 18A, Rīga</w:t>
            </w:r>
          </w:p>
        </w:tc>
      </w:tr>
      <w:tr w:rsidR="00EF2A53" w:rsidRPr="00207A9F" w14:paraId="77BC8849" w14:textId="77777777" w:rsidTr="002E7F1A">
        <w:tc>
          <w:tcPr>
            <w:tcW w:w="851" w:type="dxa"/>
          </w:tcPr>
          <w:p w14:paraId="79FC440E"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9.</w:t>
            </w:r>
          </w:p>
        </w:tc>
        <w:tc>
          <w:tcPr>
            <w:tcW w:w="2693" w:type="dxa"/>
            <w:vAlign w:val="center"/>
          </w:tcPr>
          <w:p w14:paraId="5DCBD694"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23. AS (TP-0134)</w:t>
            </w:r>
          </w:p>
        </w:tc>
        <w:tc>
          <w:tcPr>
            <w:tcW w:w="3402" w:type="dxa"/>
            <w:vAlign w:val="center"/>
          </w:tcPr>
          <w:p w14:paraId="6FF3D197"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Hipokrāta iela 2A, Rīga</w:t>
            </w:r>
          </w:p>
        </w:tc>
      </w:tr>
      <w:tr w:rsidR="00EF2A53" w:rsidRPr="00207A9F" w14:paraId="664A94D3" w14:textId="77777777" w:rsidTr="002E7F1A">
        <w:tc>
          <w:tcPr>
            <w:tcW w:w="851" w:type="dxa"/>
          </w:tcPr>
          <w:p w14:paraId="16C5513B"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10.</w:t>
            </w:r>
          </w:p>
        </w:tc>
        <w:tc>
          <w:tcPr>
            <w:tcW w:w="2693" w:type="dxa"/>
            <w:vAlign w:val="center"/>
          </w:tcPr>
          <w:p w14:paraId="2ACA0FE3"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24. AS (TP-1428)</w:t>
            </w:r>
          </w:p>
        </w:tc>
        <w:tc>
          <w:tcPr>
            <w:tcW w:w="3402" w:type="dxa"/>
            <w:vAlign w:val="center"/>
          </w:tcPr>
          <w:p w14:paraId="24D04DEF"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Biķernieku iela 113B, Rīga</w:t>
            </w:r>
          </w:p>
        </w:tc>
      </w:tr>
      <w:tr w:rsidR="00EF2A53" w:rsidRPr="00207A9F" w14:paraId="44F6BF6D" w14:textId="77777777" w:rsidTr="002E7F1A">
        <w:tc>
          <w:tcPr>
            <w:tcW w:w="851" w:type="dxa"/>
          </w:tcPr>
          <w:p w14:paraId="563C5C09"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11.</w:t>
            </w:r>
          </w:p>
        </w:tc>
        <w:tc>
          <w:tcPr>
            <w:tcW w:w="2693" w:type="dxa"/>
            <w:vAlign w:val="center"/>
          </w:tcPr>
          <w:p w14:paraId="64A3A8FF"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30. AS (TP-0187)</w:t>
            </w:r>
          </w:p>
        </w:tc>
        <w:tc>
          <w:tcPr>
            <w:tcW w:w="3402" w:type="dxa"/>
            <w:vAlign w:val="center"/>
          </w:tcPr>
          <w:p w14:paraId="759735C5"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Kurpnieku iela 2, Rīga</w:t>
            </w:r>
          </w:p>
        </w:tc>
      </w:tr>
      <w:tr w:rsidR="00EF2A53" w:rsidRPr="00207A9F" w14:paraId="649FB692" w14:textId="77777777" w:rsidTr="002E7F1A">
        <w:tc>
          <w:tcPr>
            <w:tcW w:w="851" w:type="dxa"/>
          </w:tcPr>
          <w:p w14:paraId="491A91FD"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12.</w:t>
            </w:r>
          </w:p>
        </w:tc>
        <w:tc>
          <w:tcPr>
            <w:tcW w:w="2693" w:type="dxa"/>
            <w:vAlign w:val="center"/>
          </w:tcPr>
          <w:p w14:paraId="1B5F6523"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32. AS (TP-0221)</w:t>
            </w:r>
          </w:p>
        </w:tc>
        <w:tc>
          <w:tcPr>
            <w:tcW w:w="3402" w:type="dxa"/>
            <w:vAlign w:val="center"/>
          </w:tcPr>
          <w:p w14:paraId="35B7BB78"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Jenotu iela 9, Rīga</w:t>
            </w:r>
          </w:p>
        </w:tc>
      </w:tr>
      <w:tr w:rsidR="00EF2A53" w:rsidRPr="00207A9F" w14:paraId="71F0B30D" w14:textId="77777777" w:rsidTr="002E7F1A">
        <w:tc>
          <w:tcPr>
            <w:tcW w:w="851" w:type="dxa"/>
          </w:tcPr>
          <w:p w14:paraId="5E2BDFEB"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13.</w:t>
            </w:r>
          </w:p>
        </w:tc>
        <w:tc>
          <w:tcPr>
            <w:tcW w:w="2693" w:type="dxa"/>
            <w:vAlign w:val="center"/>
          </w:tcPr>
          <w:p w14:paraId="543A3541"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33. AS (TP-0218)</w:t>
            </w:r>
          </w:p>
        </w:tc>
        <w:tc>
          <w:tcPr>
            <w:tcW w:w="3402" w:type="dxa"/>
            <w:vAlign w:val="center"/>
          </w:tcPr>
          <w:p w14:paraId="5819D441"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Brāļu Kaudzīšu iela 14, Rīga</w:t>
            </w:r>
          </w:p>
        </w:tc>
      </w:tr>
      <w:tr w:rsidR="00EF2A53" w:rsidRPr="00207A9F" w14:paraId="12FE4F87" w14:textId="77777777" w:rsidTr="002E7F1A">
        <w:tc>
          <w:tcPr>
            <w:tcW w:w="851" w:type="dxa"/>
          </w:tcPr>
          <w:p w14:paraId="3A11FA13" w14:textId="77777777" w:rsidR="00EF2A53" w:rsidRPr="00207A9F" w:rsidRDefault="00EF2A53" w:rsidP="009209B3">
            <w:pPr>
              <w:pStyle w:val="ListParagraph"/>
              <w:widowControl w:val="0"/>
              <w:autoSpaceDE w:val="0"/>
              <w:autoSpaceDN w:val="0"/>
              <w:spacing w:before="228"/>
              <w:ind w:left="0" w:right="14"/>
              <w:jc w:val="cente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14.</w:t>
            </w:r>
          </w:p>
        </w:tc>
        <w:tc>
          <w:tcPr>
            <w:tcW w:w="2693" w:type="dxa"/>
            <w:vAlign w:val="center"/>
          </w:tcPr>
          <w:p w14:paraId="5EB38A96"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Pārv. AS (TP-0158)</w:t>
            </w:r>
          </w:p>
        </w:tc>
        <w:tc>
          <w:tcPr>
            <w:tcW w:w="3402" w:type="dxa"/>
            <w:vAlign w:val="center"/>
          </w:tcPr>
          <w:p w14:paraId="28D8749C" w14:textId="77777777" w:rsidR="00EF2A53" w:rsidRPr="00207A9F" w:rsidRDefault="00EF2A53" w:rsidP="009209B3">
            <w:pPr>
              <w:pStyle w:val="ListParagraph"/>
              <w:widowControl w:val="0"/>
              <w:autoSpaceDE w:val="0"/>
              <w:autoSpaceDN w:val="0"/>
              <w:spacing w:before="228"/>
              <w:ind w:left="0" w:right="14"/>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Meža prospekts 2, Rīga</w:t>
            </w:r>
          </w:p>
        </w:tc>
      </w:tr>
    </w:tbl>
    <w:p w14:paraId="413DB321" w14:textId="12AE82EF"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Tehniskās specifikācijas pielikumā ir pievienoti informatīvā rakstura pārbūvējamo apakšstaciju telpu plāni. Projekta dokumentācijas izstrādes ietvaros ir jāveic precīzs apakšstaciju telpu un izvietoto elektroiekārtu uzmērījumus, precīzu telpu plānu sagatavošanai</w:t>
      </w:r>
      <w:r w:rsidR="002E7F1A">
        <w:rPr>
          <w:rFonts w:ascii="Times New Roman" w:eastAsia="Times New Roman" w:hAnsi="Times New Roman" w:cs="Times New Roman"/>
          <w:sz w:val="24"/>
          <w:szCs w:val="24"/>
        </w:rPr>
        <w:t>. Pielikumā:</w:t>
      </w:r>
    </w:p>
    <w:p w14:paraId="770DBE98"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 Pielikums – 3. AS (TP-012) Brīvības iela 191, Rīga</w:t>
      </w:r>
    </w:p>
    <w:p w14:paraId="6555C39A"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2. Pielikums – 4. AS (TP-06) Abrenes iela 13, Rīga</w:t>
      </w:r>
    </w:p>
    <w:p w14:paraId="263DEADA"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3. Pielikums – 10. AS (TP-0102)</w:t>
      </w:r>
      <w:r>
        <w:rPr>
          <w:rFonts w:ascii="Times New Roman" w:eastAsia="Times New Roman" w:hAnsi="Times New Roman" w:cs="Times New Roman"/>
          <w:sz w:val="24"/>
          <w:szCs w:val="24"/>
        </w:rPr>
        <w:t xml:space="preserve"> </w:t>
      </w:r>
      <w:r w:rsidRPr="00207A9F">
        <w:rPr>
          <w:rFonts w:ascii="Times New Roman" w:eastAsia="Times New Roman" w:hAnsi="Times New Roman" w:cs="Times New Roman"/>
          <w:sz w:val="24"/>
          <w:szCs w:val="24"/>
        </w:rPr>
        <w:t>Brīvības gatve 349A, Rīga</w:t>
      </w:r>
    </w:p>
    <w:p w14:paraId="306762FF"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4. Pielikums – 11. AS (TP-0106)</w:t>
      </w:r>
      <w:r>
        <w:rPr>
          <w:rFonts w:ascii="Times New Roman" w:eastAsia="Times New Roman" w:hAnsi="Times New Roman" w:cs="Times New Roman"/>
          <w:sz w:val="24"/>
          <w:szCs w:val="24"/>
        </w:rPr>
        <w:t xml:space="preserve"> </w:t>
      </w:r>
      <w:r w:rsidRPr="00207A9F">
        <w:rPr>
          <w:rFonts w:ascii="Times New Roman" w:eastAsia="Times New Roman" w:hAnsi="Times New Roman" w:cs="Times New Roman"/>
          <w:sz w:val="24"/>
          <w:szCs w:val="24"/>
        </w:rPr>
        <w:t>Ķengaraga iela 3A, Rīga</w:t>
      </w:r>
    </w:p>
    <w:p w14:paraId="094D9427"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5. Pielikums – 13. AS (TP-0115)</w:t>
      </w:r>
      <w:r>
        <w:rPr>
          <w:rFonts w:ascii="Times New Roman" w:eastAsia="Times New Roman" w:hAnsi="Times New Roman" w:cs="Times New Roman"/>
          <w:sz w:val="24"/>
          <w:szCs w:val="24"/>
        </w:rPr>
        <w:t xml:space="preserve"> </w:t>
      </w:r>
      <w:r w:rsidRPr="00207A9F">
        <w:rPr>
          <w:rFonts w:ascii="Times New Roman" w:eastAsia="Times New Roman" w:hAnsi="Times New Roman" w:cs="Times New Roman"/>
          <w:sz w:val="24"/>
          <w:szCs w:val="24"/>
        </w:rPr>
        <w:t>Fridriķa iela 2, Rīga</w:t>
      </w:r>
    </w:p>
    <w:p w14:paraId="00394289"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6. Pielikums – 16. AS (TP-0143)</w:t>
      </w:r>
      <w:r>
        <w:rPr>
          <w:rFonts w:ascii="Times New Roman" w:eastAsia="Times New Roman" w:hAnsi="Times New Roman" w:cs="Times New Roman"/>
          <w:sz w:val="24"/>
          <w:szCs w:val="24"/>
        </w:rPr>
        <w:t xml:space="preserve"> </w:t>
      </w:r>
      <w:r w:rsidRPr="00207A9F">
        <w:rPr>
          <w:rFonts w:ascii="Times New Roman" w:eastAsia="Times New Roman" w:hAnsi="Times New Roman" w:cs="Times New Roman"/>
          <w:sz w:val="24"/>
          <w:szCs w:val="24"/>
        </w:rPr>
        <w:t>Slokas iela 54B, Rīga</w:t>
      </w:r>
    </w:p>
    <w:p w14:paraId="2FBA353F"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7. Pielikums – 17. AS (TP-0144)</w:t>
      </w:r>
      <w:r>
        <w:rPr>
          <w:rFonts w:ascii="Times New Roman" w:eastAsia="Times New Roman" w:hAnsi="Times New Roman" w:cs="Times New Roman"/>
          <w:sz w:val="24"/>
          <w:szCs w:val="24"/>
        </w:rPr>
        <w:t xml:space="preserve"> </w:t>
      </w:r>
      <w:r w:rsidRPr="00207A9F">
        <w:rPr>
          <w:rFonts w:ascii="Times New Roman" w:eastAsia="Times New Roman" w:hAnsi="Times New Roman" w:cs="Times New Roman"/>
          <w:sz w:val="24"/>
          <w:szCs w:val="24"/>
        </w:rPr>
        <w:t>Aviācijas iela 1C, Rīga</w:t>
      </w:r>
    </w:p>
    <w:p w14:paraId="15998390"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8. Pielikums – 22. AS (TP-046)</w:t>
      </w:r>
      <w:r>
        <w:rPr>
          <w:rFonts w:ascii="Times New Roman" w:eastAsia="Times New Roman" w:hAnsi="Times New Roman" w:cs="Times New Roman"/>
          <w:sz w:val="24"/>
          <w:szCs w:val="24"/>
        </w:rPr>
        <w:t xml:space="preserve"> </w:t>
      </w:r>
      <w:r w:rsidRPr="00207A9F">
        <w:rPr>
          <w:rFonts w:ascii="Times New Roman" w:eastAsia="Times New Roman" w:hAnsi="Times New Roman" w:cs="Times New Roman"/>
          <w:sz w:val="24"/>
          <w:szCs w:val="24"/>
        </w:rPr>
        <w:t>Kooperatīva iela 18A, Rīga</w:t>
      </w:r>
    </w:p>
    <w:p w14:paraId="3D58ECBA"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9. Pielikums – 23. AS (TP-0134)</w:t>
      </w:r>
      <w:r>
        <w:rPr>
          <w:rFonts w:ascii="Times New Roman" w:eastAsia="Times New Roman" w:hAnsi="Times New Roman" w:cs="Times New Roman"/>
          <w:sz w:val="24"/>
          <w:szCs w:val="24"/>
        </w:rPr>
        <w:t xml:space="preserve"> </w:t>
      </w:r>
      <w:r w:rsidRPr="00207A9F">
        <w:rPr>
          <w:rFonts w:ascii="Times New Roman" w:eastAsia="Times New Roman" w:hAnsi="Times New Roman" w:cs="Times New Roman"/>
          <w:sz w:val="24"/>
          <w:szCs w:val="24"/>
        </w:rPr>
        <w:t>Hipokrāta iela 2A, Rīga</w:t>
      </w:r>
    </w:p>
    <w:p w14:paraId="177E6501"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10. Pielikums – 24. AS (TP-1428) Biķernieku iela 113B, Rīga</w:t>
      </w:r>
    </w:p>
    <w:p w14:paraId="66F58B23"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11. Pielikums – 30. AS (TP-0187) Kurpnieku iela 2, Rīga</w:t>
      </w:r>
    </w:p>
    <w:p w14:paraId="74E7AB42"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12. Pielikums – 32. AS (TP-0221) Jenotu iela 9, Rīga</w:t>
      </w:r>
    </w:p>
    <w:p w14:paraId="76A1F23E"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lastRenderedPageBreak/>
        <w:t>13. Pielikums – 33. AS (TP-0218) Brāļu Kaudzīšu iela 14, Rīga</w:t>
      </w:r>
    </w:p>
    <w:p w14:paraId="3DD72AB0" w14:textId="77777777" w:rsidR="00EF2A53" w:rsidRPr="00207A9F" w:rsidRDefault="00EF2A53" w:rsidP="00EF2A53">
      <w:pPr>
        <w:pStyle w:val="ListParagraph"/>
        <w:numPr>
          <w:ilvl w:val="2"/>
          <w:numId w:val="107"/>
        </w:numPr>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14. Pielikums – Pārv. AS (TP-0158) Meža prospekts 2, Rīga</w:t>
      </w:r>
    </w:p>
    <w:p w14:paraId="028D66A7" w14:textId="77777777" w:rsidR="00EF2A53" w:rsidRPr="00207A9F" w:rsidRDefault="00EF2A53" w:rsidP="00EF2A53">
      <w:pPr>
        <w:pStyle w:val="ListParagraph"/>
        <w:widowControl w:val="0"/>
        <w:autoSpaceDE w:val="0"/>
        <w:autoSpaceDN w:val="0"/>
        <w:spacing w:before="228" w:after="0" w:line="240" w:lineRule="auto"/>
        <w:ind w:left="1800" w:right="14"/>
        <w:jc w:val="both"/>
        <w:rPr>
          <w:rFonts w:ascii="Times New Roman" w:eastAsia="Times New Roman" w:hAnsi="Times New Roman" w:cs="Times New Roman"/>
          <w:sz w:val="24"/>
          <w:szCs w:val="24"/>
        </w:rPr>
      </w:pPr>
    </w:p>
    <w:p w14:paraId="05A7B770" w14:textId="2E39B04D"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Pretendentam ir </w:t>
      </w:r>
      <w:r>
        <w:rPr>
          <w:rFonts w:ascii="Times New Roman" w:eastAsia="Times New Roman" w:hAnsi="Times New Roman" w:cs="Times New Roman"/>
          <w:sz w:val="24"/>
          <w:szCs w:val="24"/>
        </w:rPr>
        <w:t xml:space="preserve">tiesības </w:t>
      </w:r>
      <w:r w:rsidRPr="00207A9F">
        <w:rPr>
          <w:rFonts w:ascii="Times New Roman" w:eastAsia="Times New Roman" w:hAnsi="Times New Roman" w:cs="Times New Roman"/>
          <w:sz w:val="24"/>
          <w:szCs w:val="24"/>
        </w:rPr>
        <w:t xml:space="preserve">veikt apakšstaciju apsekošanu klātienē, ne vēlāk kā 3 darba dienas iepriekš sazinoties ar Apakšstaciju nodaļas vadītāju Aleksandru Matkeviču, tālr. 67098392, e-pasts </w:t>
      </w:r>
      <w:hyperlink r:id="rId24" w:history="1">
        <w:r w:rsidRPr="00207A9F">
          <w:rPr>
            <w:rStyle w:val="Hyperlink"/>
            <w:rFonts w:ascii="Times New Roman" w:eastAsia="Times New Roman" w:hAnsi="Times New Roman" w:cs="Times New Roman"/>
            <w:sz w:val="24"/>
            <w:szCs w:val="24"/>
          </w:rPr>
          <w:t>Aleksandrs.Matkevics@rigassatiksme.lv</w:t>
        </w:r>
      </w:hyperlink>
      <w:r w:rsidRPr="00207A9F">
        <w:rPr>
          <w:rFonts w:ascii="Times New Roman" w:eastAsia="Times New Roman" w:hAnsi="Times New Roman" w:cs="Times New Roman"/>
          <w:sz w:val="24"/>
          <w:szCs w:val="24"/>
        </w:rPr>
        <w:t>.</w:t>
      </w:r>
    </w:p>
    <w:p w14:paraId="0E3501F5" w14:textId="77777777" w:rsidR="00EF2A53" w:rsidRPr="00207A9F" w:rsidRDefault="00EF2A53" w:rsidP="00EF2A53">
      <w:pPr>
        <w:pStyle w:val="ListParagraph"/>
        <w:widowControl w:val="0"/>
        <w:autoSpaceDE w:val="0"/>
        <w:autoSpaceDN w:val="0"/>
        <w:spacing w:before="228" w:after="0" w:line="240" w:lineRule="auto"/>
        <w:ind w:left="1080" w:right="14"/>
        <w:jc w:val="both"/>
        <w:rPr>
          <w:rFonts w:ascii="Times New Roman" w:eastAsia="Times New Roman" w:hAnsi="Times New Roman" w:cs="Times New Roman"/>
          <w:sz w:val="24"/>
          <w:szCs w:val="24"/>
        </w:rPr>
      </w:pPr>
    </w:p>
    <w:p w14:paraId="2298DC4D" w14:textId="77777777" w:rsidR="00EF2A53" w:rsidRPr="00207A9F" w:rsidRDefault="00EF2A53" w:rsidP="00EF2A53">
      <w:pPr>
        <w:pStyle w:val="ListParagraph"/>
        <w:widowControl w:val="0"/>
        <w:numPr>
          <w:ilvl w:val="0"/>
          <w:numId w:val="107"/>
        </w:numPr>
        <w:autoSpaceDE w:val="0"/>
        <w:autoSpaceDN w:val="0"/>
        <w:spacing w:before="228" w:after="0" w:line="240" w:lineRule="auto"/>
        <w:ind w:right="14"/>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t>Pielietojamie signāli</w:t>
      </w:r>
    </w:p>
    <w:p w14:paraId="5D484B6D"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b/>
          <w:bCs/>
          <w:sz w:val="24"/>
          <w:szCs w:val="24"/>
        </w:rPr>
      </w:pPr>
      <w:r w:rsidRPr="00207A9F">
        <w:rPr>
          <w:rFonts w:ascii="Times New Roman" w:eastAsia="Times New Roman" w:hAnsi="Times New Roman" w:cs="Times New Roman"/>
          <w:sz w:val="24"/>
          <w:szCs w:val="24"/>
        </w:rPr>
        <w:t>Visās apakšstacijās ir jāizveido vienoti  signālu nosaukumi un to stāvokļu nosaukumi. Jāpastāv vienotai izmantojamo signālu koncepcijai. Zemāk attēlota tabula, kura norāda, kā būtu nepieciešams nodēvēt visus pielietotos signālus un to stāvokļus.</w:t>
      </w:r>
    </w:p>
    <w:p w14:paraId="398287CD" w14:textId="77777777" w:rsidR="00EF2A53" w:rsidRPr="00207A9F" w:rsidRDefault="00EF2A53" w:rsidP="00EF2A53">
      <w:pPr>
        <w:pStyle w:val="ListParagraph"/>
        <w:widowControl w:val="0"/>
        <w:autoSpaceDE w:val="0"/>
        <w:autoSpaceDN w:val="0"/>
        <w:spacing w:before="228" w:after="0" w:line="240" w:lineRule="auto"/>
        <w:ind w:right="14"/>
        <w:jc w:val="both"/>
        <w:rPr>
          <w:rFonts w:ascii="Times New Roman" w:eastAsia="Times New Roman" w:hAnsi="Times New Roman" w:cs="Times New Roman"/>
          <w:sz w:val="24"/>
          <w:szCs w:val="24"/>
        </w:rPr>
      </w:pPr>
    </w:p>
    <w:tbl>
      <w:tblPr>
        <w:tblStyle w:val="TableGrid"/>
        <w:tblW w:w="9638" w:type="dxa"/>
        <w:jc w:val="right"/>
        <w:tblLook w:val="04A0" w:firstRow="1" w:lastRow="0" w:firstColumn="1" w:lastColumn="0" w:noHBand="0" w:noVBand="1"/>
      </w:tblPr>
      <w:tblGrid>
        <w:gridCol w:w="5418"/>
        <w:gridCol w:w="2247"/>
        <w:gridCol w:w="1973"/>
      </w:tblGrid>
      <w:tr w:rsidR="00EF2A53" w:rsidRPr="00207A9F" w14:paraId="1C3D7ED7" w14:textId="77777777" w:rsidTr="009209B3">
        <w:trPr>
          <w:trHeight w:val="748"/>
          <w:jc w:val="right"/>
        </w:trPr>
        <w:tc>
          <w:tcPr>
            <w:tcW w:w="5418" w:type="dxa"/>
            <w:shd w:val="clear" w:color="auto" w:fill="F2F2F2" w:themeFill="background1" w:themeFillShade="F2"/>
            <w:vAlign w:val="center"/>
          </w:tcPr>
          <w:p w14:paraId="5FA0948B" w14:textId="77777777" w:rsidR="00EF2A53" w:rsidRPr="00207A9F" w:rsidRDefault="00EF2A53" w:rsidP="009209B3">
            <w:pPr>
              <w:tabs>
                <w:tab w:val="left" w:pos="2054"/>
              </w:tabs>
              <w:spacing w:line="276" w:lineRule="auto"/>
              <w:jc w:val="center"/>
              <w:rPr>
                <w:rFonts w:ascii="Times New Roman" w:hAnsi="Times New Roman" w:cs="Times New Roman"/>
                <w:b/>
                <w:sz w:val="24"/>
                <w:szCs w:val="24"/>
              </w:rPr>
            </w:pPr>
            <w:r w:rsidRPr="00207A9F">
              <w:rPr>
                <w:rFonts w:ascii="Times New Roman" w:hAnsi="Times New Roman" w:cs="Times New Roman"/>
                <w:b/>
                <w:sz w:val="24"/>
                <w:szCs w:val="24"/>
              </w:rPr>
              <w:t>Ieejas signāls</w:t>
            </w:r>
          </w:p>
        </w:tc>
        <w:tc>
          <w:tcPr>
            <w:tcW w:w="2247" w:type="dxa"/>
            <w:shd w:val="clear" w:color="auto" w:fill="F2F2F2" w:themeFill="background1" w:themeFillShade="F2"/>
            <w:vAlign w:val="center"/>
          </w:tcPr>
          <w:p w14:paraId="2E6F86DE" w14:textId="77777777" w:rsidR="00EF2A53" w:rsidRPr="00207A9F" w:rsidRDefault="00EF2A53" w:rsidP="009209B3">
            <w:pPr>
              <w:spacing w:line="276" w:lineRule="auto"/>
              <w:jc w:val="center"/>
              <w:rPr>
                <w:rFonts w:ascii="Times New Roman" w:hAnsi="Times New Roman" w:cs="Times New Roman"/>
                <w:b/>
                <w:sz w:val="24"/>
                <w:szCs w:val="24"/>
              </w:rPr>
            </w:pPr>
            <w:r w:rsidRPr="00207A9F">
              <w:rPr>
                <w:rFonts w:ascii="Times New Roman" w:hAnsi="Times New Roman" w:cs="Times New Roman"/>
                <w:b/>
                <w:sz w:val="24"/>
                <w:szCs w:val="24"/>
              </w:rPr>
              <w:t>Normāl-</w:t>
            </w:r>
          </w:p>
          <w:p w14:paraId="0795BB7C" w14:textId="77777777" w:rsidR="00EF2A53" w:rsidRPr="00207A9F" w:rsidRDefault="00EF2A53" w:rsidP="009209B3">
            <w:pPr>
              <w:spacing w:line="276" w:lineRule="auto"/>
              <w:jc w:val="center"/>
              <w:rPr>
                <w:rFonts w:ascii="Times New Roman" w:hAnsi="Times New Roman" w:cs="Times New Roman"/>
                <w:b/>
                <w:sz w:val="24"/>
                <w:szCs w:val="24"/>
              </w:rPr>
            </w:pPr>
            <w:r w:rsidRPr="00207A9F">
              <w:rPr>
                <w:rFonts w:ascii="Times New Roman" w:hAnsi="Times New Roman" w:cs="Times New Roman"/>
                <w:b/>
                <w:sz w:val="24"/>
                <w:szCs w:val="24"/>
              </w:rPr>
              <w:t>stāvoklis</w:t>
            </w:r>
          </w:p>
        </w:tc>
        <w:tc>
          <w:tcPr>
            <w:tcW w:w="1973" w:type="dxa"/>
            <w:shd w:val="clear" w:color="auto" w:fill="F2F2F2" w:themeFill="background1" w:themeFillShade="F2"/>
            <w:vAlign w:val="center"/>
          </w:tcPr>
          <w:p w14:paraId="16462671" w14:textId="77777777" w:rsidR="00EF2A53" w:rsidRPr="00207A9F" w:rsidRDefault="00EF2A53" w:rsidP="009209B3">
            <w:pPr>
              <w:spacing w:line="276" w:lineRule="auto"/>
              <w:jc w:val="center"/>
              <w:rPr>
                <w:rFonts w:ascii="Times New Roman" w:hAnsi="Times New Roman" w:cs="Times New Roman"/>
                <w:b/>
                <w:sz w:val="24"/>
                <w:szCs w:val="24"/>
              </w:rPr>
            </w:pPr>
            <w:r w:rsidRPr="00207A9F">
              <w:rPr>
                <w:rFonts w:ascii="Times New Roman" w:hAnsi="Times New Roman" w:cs="Times New Roman"/>
                <w:b/>
                <w:sz w:val="24"/>
                <w:szCs w:val="24"/>
              </w:rPr>
              <w:t>Nenormāl- stāvoklis</w:t>
            </w:r>
          </w:p>
        </w:tc>
      </w:tr>
      <w:tr w:rsidR="00EF2A53" w:rsidRPr="00207A9F" w14:paraId="3C6792FD" w14:textId="77777777" w:rsidTr="009209B3">
        <w:trPr>
          <w:jc w:val="right"/>
        </w:trPr>
        <w:tc>
          <w:tcPr>
            <w:tcW w:w="9638" w:type="dxa"/>
            <w:gridSpan w:val="3"/>
            <w:shd w:val="clear" w:color="auto" w:fill="F2F2F2" w:themeFill="background1" w:themeFillShade="F2"/>
            <w:vAlign w:val="center"/>
          </w:tcPr>
          <w:p w14:paraId="7E37C403" w14:textId="77777777" w:rsidR="00EF2A53" w:rsidRPr="00207A9F" w:rsidRDefault="00EF2A53" w:rsidP="009209B3">
            <w:pPr>
              <w:spacing w:line="276" w:lineRule="auto"/>
              <w:rPr>
                <w:rFonts w:ascii="Times New Roman" w:hAnsi="Times New Roman" w:cs="Times New Roman"/>
                <w:b/>
                <w:sz w:val="24"/>
                <w:szCs w:val="24"/>
              </w:rPr>
            </w:pPr>
            <w:r w:rsidRPr="00207A9F">
              <w:rPr>
                <w:rFonts w:ascii="Times New Roman" w:hAnsi="Times New Roman" w:cs="Times New Roman"/>
                <w:b/>
                <w:sz w:val="24"/>
                <w:szCs w:val="24"/>
              </w:rPr>
              <w:t>Augstsprieguma sadales iekārtu signāli</w:t>
            </w:r>
          </w:p>
        </w:tc>
      </w:tr>
      <w:tr w:rsidR="00EF2A53" w:rsidRPr="00207A9F" w14:paraId="37E4D2AC" w14:textId="77777777" w:rsidTr="009209B3">
        <w:trPr>
          <w:jc w:val="right"/>
        </w:trPr>
        <w:tc>
          <w:tcPr>
            <w:tcW w:w="5418" w:type="dxa"/>
            <w:vAlign w:val="center"/>
          </w:tcPr>
          <w:p w14:paraId="6C7EBCF6"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Pievada slēdzis FN-1234</w:t>
            </w:r>
          </w:p>
        </w:tc>
        <w:tc>
          <w:tcPr>
            <w:tcW w:w="2247" w:type="dxa"/>
            <w:shd w:val="clear" w:color="auto" w:fill="E2EFD9" w:themeFill="accent6" w:themeFillTint="33"/>
            <w:vAlign w:val="center"/>
          </w:tcPr>
          <w:p w14:paraId="55242D6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ieslēgts</w:t>
            </w:r>
          </w:p>
        </w:tc>
        <w:tc>
          <w:tcPr>
            <w:tcW w:w="1973" w:type="dxa"/>
            <w:shd w:val="clear" w:color="auto" w:fill="auto"/>
            <w:vAlign w:val="center"/>
          </w:tcPr>
          <w:p w14:paraId="67EE314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atslēgts</w:t>
            </w:r>
          </w:p>
        </w:tc>
      </w:tr>
      <w:tr w:rsidR="00EF2A53" w:rsidRPr="00207A9F" w14:paraId="64EA8531" w14:textId="77777777" w:rsidTr="009209B3">
        <w:trPr>
          <w:jc w:val="right"/>
        </w:trPr>
        <w:tc>
          <w:tcPr>
            <w:tcW w:w="5418" w:type="dxa"/>
            <w:vAlign w:val="center"/>
          </w:tcPr>
          <w:p w14:paraId="6072E99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Spriegums uz FN-1234</w:t>
            </w:r>
          </w:p>
        </w:tc>
        <w:tc>
          <w:tcPr>
            <w:tcW w:w="2247" w:type="dxa"/>
            <w:shd w:val="clear" w:color="auto" w:fill="E2EFD9" w:themeFill="accent6" w:themeFillTint="33"/>
            <w:vAlign w:val="center"/>
          </w:tcPr>
          <w:p w14:paraId="3377851E"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ir</w:t>
            </w:r>
          </w:p>
        </w:tc>
        <w:tc>
          <w:tcPr>
            <w:tcW w:w="1973" w:type="dxa"/>
            <w:shd w:val="clear" w:color="auto" w:fill="auto"/>
            <w:vAlign w:val="center"/>
          </w:tcPr>
          <w:p w14:paraId="0B3AAC2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r>
      <w:tr w:rsidR="00EF2A53" w:rsidRPr="00207A9F" w14:paraId="3F9041FC" w14:textId="77777777" w:rsidTr="009209B3">
        <w:trPr>
          <w:jc w:val="right"/>
        </w:trPr>
        <w:tc>
          <w:tcPr>
            <w:tcW w:w="5418" w:type="dxa"/>
            <w:vAlign w:val="center"/>
          </w:tcPr>
          <w:p w14:paraId="140497C6"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Pievads FN-1234</w:t>
            </w:r>
          </w:p>
        </w:tc>
        <w:tc>
          <w:tcPr>
            <w:tcW w:w="2247" w:type="dxa"/>
            <w:shd w:val="clear" w:color="auto" w:fill="E2EFD9" w:themeFill="accent6" w:themeFillTint="33"/>
            <w:vAlign w:val="center"/>
          </w:tcPr>
          <w:p w14:paraId="0F3F3AC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 sazemēts</w:t>
            </w:r>
          </w:p>
        </w:tc>
        <w:tc>
          <w:tcPr>
            <w:tcW w:w="1973" w:type="dxa"/>
            <w:shd w:val="clear" w:color="auto" w:fill="auto"/>
            <w:vAlign w:val="center"/>
          </w:tcPr>
          <w:p w14:paraId="07BED8C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sazemēts</w:t>
            </w:r>
          </w:p>
        </w:tc>
      </w:tr>
      <w:tr w:rsidR="00EF2A53" w:rsidRPr="00207A9F" w14:paraId="27E3FD2D" w14:textId="77777777" w:rsidTr="009209B3">
        <w:trPr>
          <w:jc w:val="right"/>
        </w:trPr>
        <w:tc>
          <w:tcPr>
            <w:tcW w:w="5418" w:type="dxa"/>
            <w:vAlign w:val="center"/>
          </w:tcPr>
          <w:p w14:paraId="1C4030A6"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Pievads FN-1234</w:t>
            </w:r>
          </w:p>
        </w:tc>
        <w:tc>
          <w:tcPr>
            <w:tcW w:w="2247" w:type="dxa"/>
            <w:shd w:val="clear" w:color="auto" w:fill="E2EFD9" w:themeFill="accent6" w:themeFillTint="33"/>
            <w:vAlign w:val="center"/>
          </w:tcPr>
          <w:p w14:paraId="65970A72"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vAlign w:val="center"/>
          </w:tcPr>
          <w:p w14:paraId="6E78B5D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bojāts</w:t>
            </w:r>
          </w:p>
        </w:tc>
      </w:tr>
      <w:tr w:rsidR="00EF2A53" w:rsidRPr="00207A9F" w14:paraId="726214AB" w14:textId="77777777" w:rsidTr="009209B3">
        <w:trPr>
          <w:jc w:val="right"/>
        </w:trPr>
        <w:tc>
          <w:tcPr>
            <w:tcW w:w="5418" w:type="dxa"/>
            <w:vAlign w:val="center"/>
          </w:tcPr>
          <w:p w14:paraId="707470B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Pievada FN-1234 ratiņi</w:t>
            </w:r>
          </w:p>
        </w:tc>
        <w:tc>
          <w:tcPr>
            <w:tcW w:w="2247" w:type="dxa"/>
            <w:shd w:val="clear" w:color="auto" w:fill="E2EFD9" w:themeFill="accent6" w:themeFillTint="33"/>
            <w:vAlign w:val="center"/>
          </w:tcPr>
          <w:p w14:paraId="3E147C90"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darba pozīcijā</w:t>
            </w:r>
          </w:p>
        </w:tc>
        <w:tc>
          <w:tcPr>
            <w:tcW w:w="1973" w:type="dxa"/>
            <w:shd w:val="clear" w:color="auto" w:fill="auto"/>
            <w:vAlign w:val="center"/>
          </w:tcPr>
          <w:p w14:paraId="32FB6BC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atdalīti</w:t>
            </w:r>
          </w:p>
        </w:tc>
      </w:tr>
      <w:tr w:rsidR="00EF2A53" w:rsidRPr="00207A9F" w14:paraId="4CF6EAF7" w14:textId="77777777" w:rsidTr="009209B3">
        <w:trPr>
          <w:jc w:val="right"/>
        </w:trPr>
        <w:tc>
          <w:tcPr>
            <w:tcW w:w="5418" w:type="dxa"/>
            <w:vAlign w:val="center"/>
          </w:tcPr>
          <w:p w14:paraId="37BFD57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Vadības spriegums</w:t>
            </w:r>
          </w:p>
        </w:tc>
        <w:tc>
          <w:tcPr>
            <w:tcW w:w="2247" w:type="dxa"/>
            <w:shd w:val="clear" w:color="auto" w:fill="E2EFD9" w:themeFill="accent6" w:themeFillTint="33"/>
            <w:vAlign w:val="center"/>
          </w:tcPr>
          <w:p w14:paraId="556DEF8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ir</w:t>
            </w:r>
          </w:p>
        </w:tc>
        <w:tc>
          <w:tcPr>
            <w:tcW w:w="1973" w:type="dxa"/>
            <w:shd w:val="clear" w:color="auto" w:fill="auto"/>
            <w:vAlign w:val="center"/>
          </w:tcPr>
          <w:p w14:paraId="758A128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r>
      <w:tr w:rsidR="00EF2A53" w:rsidRPr="00207A9F" w14:paraId="08E4D6CD" w14:textId="77777777" w:rsidTr="009209B3">
        <w:trPr>
          <w:jc w:val="right"/>
        </w:trPr>
        <w:tc>
          <w:tcPr>
            <w:tcW w:w="5418" w:type="dxa"/>
            <w:vAlign w:val="center"/>
          </w:tcPr>
          <w:p w14:paraId="37A0D8A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Strāvas aizsardzība</w:t>
            </w:r>
          </w:p>
        </w:tc>
        <w:tc>
          <w:tcPr>
            <w:tcW w:w="2247" w:type="dxa"/>
            <w:shd w:val="clear" w:color="auto" w:fill="E2EFD9" w:themeFill="accent6" w:themeFillTint="33"/>
            <w:vAlign w:val="center"/>
          </w:tcPr>
          <w:p w14:paraId="30A5419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vAlign w:val="center"/>
          </w:tcPr>
          <w:p w14:paraId="4ED2D29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407E6D75" w14:textId="77777777" w:rsidTr="009209B3">
        <w:trPr>
          <w:jc w:val="right"/>
        </w:trPr>
        <w:tc>
          <w:tcPr>
            <w:tcW w:w="5418" w:type="dxa"/>
            <w:vAlign w:val="center"/>
          </w:tcPr>
          <w:p w14:paraId="4E112CF2"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Iekārtas vadība</w:t>
            </w:r>
          </w:p>
        </w:tc>
        <w:tc>
          <w:tcPr>
            <w:tcW w:w="2247" w:type="dxa"/>
            <w:shd w:val="clear" w:color="auto" w:fill="E2EFD9" w:themeFill="accent6" w:themeFillTint="33"/>
            <w:vAlign w:val="center"/>
          </w:tcPr>
          <w:p w14:paraId="03F61BC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attālinātā</w:t>
            </w:r>
          </w:p>
        </w:tc>
        <w:tc>
          <w:tcPr>
            <w:tcW w:w="1973" w:type="dxa"/>
            <w:shd w:val="clear" w:color="auto" w:fill="auto"/>
            <w:vAlign w:val="center"/>
          </w:tcPr>
          <w:p w14:paraId="13946F4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vietējā</w:t>
            </w:r>
          </w:p>
        </w:tc>
      </w:tr>
      <w:tr w:rsidR="00EF2A53" w:rsidRPr="00207A9F" w14:paraId="2C3DA044" w14:textId="77777777" w:rsidTr="009209B3">
        <w:trPr>
          <w:jc w:val="right"/>
        </w:trPr>
        <w:tc>
          <w:tcPr>
            <w:tcW w:w="5418" w:type="dxa"/>
            <w:shd w:val="clear" w:color="auto" w:fill="FFFFFF" w:themeFill="background1"/>
            <w:vAlign w:val="center"/>
          </w:tcPr>
          <w:p w14:paraId="4D39F9D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Slēdzis slēgties</w:t>
            </w:r>
          </w:p>
        </w:tc>
        <w:tc>
          <w:tcPr>
            <w:tcW w:w="2247" w:type="dxa"/>
            <w:shd w:val="clear" w:color="auto" w:fill="E2EFD9" w:themeFill="accent6" w:themeFillTint="33"/>
            <w:vAlign w:val="center"/>
          </w:tcPr>
          <w:p w14:paraId="4432B33A"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gatavs</w:t>
            </w:r>
          </w:p>
        </w:tc>
        <w:tc>
          <w:tcPr>
            <w:tcW w:w="1973" w:type="dxa"/>
            <w:shd w:val="clear" w:color="auto" w:fill="auto"/>
            <w:vAlign w:val="center"/>
          </w:tcPr>
          <w:p w14:paraId="6812972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 gatavs</w:t>
            </w:r>
          </w:p>
        </w:tc>
      </w:tr>
      <w:tr w:rsidR="00EF2A53" w:rsidRPr="00207A9F" w14:paraId="7B08713C" w14:textId="77777777" w:rsidTr="009209B3">
        <w:trPr>
          <w:jc w:val="right"/>
        </w:trPr>
        <w:tc>
          <w:tcPr>
            <w:tcW w:w="5418" w:type="dxa"/>
            <w:vAlign w:val="center"/>
          </w:tcPr>
          <w:p w14:paraId="533A162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Sekcijas slēdzis M 10-1</w:t>
            </w:r>
          </w:p>
        </w:tc>
        <w:tc>
          <w:tcPr>
            <w:tcW w:w="2247" w:type="dxa"/>
            <w:shd w:val="clear" w:color="auto" w:fill="E2EFD9" w:themeFill="accent6" w:themeFillTint="33"/>
            <w:vAlign w:val="center"/>
          </w:tcPr>
          <w:p w14:paraId="76710B5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ieslēgts</w:t>
            </w:r>
          </w:p>
        </w:tc>
        <w:tc>
          <w:tcPr>
            <w:tcW w:w="1973" w:type="dxa"/>
            <w:shd w:val="clear" w:color="auto" w:fill="auto"/>
            <w:vAlign w:val="center"/>
          </w:tcPr>
          <w:p w14:paraId="69CD10B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atslēgts</w:t>
            </w:r>
          </w:p>
        </w:tc>
      </w:tr>
      <w:tr w:rsidR="00EF2A53" w:rsidRPr="00207A9F" w14:paraId="6F4FAC17" w14:textId="77777777" w:rsidTr="009209B3">
        <w:trPr>
          <w:jc w:val="right"/>
        </w:trPr>
        <w:tc>
          <w:tcPr>
            <w:tcW w:w="5418" w:type="dxa"/>
            <w:vAlign w:val="center"/>
          </w:tcPr>
          <w:p w14:paraId="0DED02A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Sekcija M10-1</w:t>
            </w:r>
          </w:p>
        </w:tc>
        <w:tc>
          <w:tcPr>
            <w:tcW w:w="2247" w:type="dxa"/>
            <w:shd w:val="clear" w:color="auto" w:fill="E2EFD9" w:themeFill="accent6" w:themeFillTint="33"/>
            <w:vAlign w:val="center"/>
          </w:tcPr>
          <w:p w14:paraId="588CBF0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 sazemēta</w:t>
            </w:r>
          </w:p>
        </w:tc>
        <w:tc>
          <w:tcPr>
            <w:tcW w:w="1973" w:type="dxa"/>
            <w:shd w:val="clear" w:color="auto" w:fill="auto"/>
            <w:vAlign w:val="center"/>
          </w:tcPr>
          <w:p w14:paraId="2A89460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sazemēta</w:t>
            </w:r>
          </w:p>
        </w:tc>
      </w:tr>
      <w:tr w:rsidR="00EF2A53" w:rsidRPr="00207A9F" w14:paraId="18FB1A18" w14:textId="77777777" w:rsidTr="009209B3">
        <w:trPr>
          <w:jc w:val="right"/>
        </w:trPr>
        <w:tc>
          <w:tcPr>
            <w:tcW w:w="5418" w:type="dxa"/>
            <w:vAlign w:val="center"/>
          </w:tcPr>
          <w:p w14:paraId="5E89E7B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Sekcijas slēdzis</w:t>
            </w:r>
          </w:p>
        </w:tc>
        <w:tc>
          <w:tcPr>
            <w:tcW w:w="2247" w:type="dxa"/>
            <w:shd w:val="clear" w:color="auto" w:fill="E2EFD9" w:themeFill="accent6" w:themeFillTint="33"/>
            <w:vAlign w:val="center"/>
          </w:tcPr>
          <w:p w14:paraId="6B8C216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vAlign w:val="center"/>
          </w:tcPr>
          <w:p w14:paraId="79E9CA1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bojāts</w:t>
            </w:r>
          </w:p>
        </w:tc>
      </w:tr>
      <w:tr w:rsidR="00EF2A53" w:rsidRPr="00207A9F" w14:paraId="42A6BE8F" w14:textId="77777777" w:rsidTr="009209B3">
        <w:trPr>
          <w:trHeight w:val="397"/>
          <w:jc w:val="right"/>
        </w:trPr>
        <w:tc>
          <w:tcPr>
            <w:tcW w:w="9638" w:type="dxa"/>
            <w:gridSpan w:val="3"/>
            <w:shd w:val="clear" w:color="auto" w:fill="F2F2F2" w:themeFill="background1" w:themeFillShade="F2"/>
            <w:vAlign w:val="center"/>
          </w:tcPr>
          <w:p w14:paraId="7424CBAE"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b/>
                <w:sz w:val="24"/>
                <w:szCs w:val="24"/>
              </w:rPr>
              <w:t>Agregāta iekārtu signāli</w:t>
            </w:r>
          </w:p>
        </w:tc>
      </w:tr>
      <w:tr w:rsidR="00EF2A53" w:rsidRPr="00207A9F" w14:paraId="45886CDC" w14:textId="77777777" w:rsidTr="009209B3">
        <w:trPr>
          <w:jc w:val="right"/>
        </w:trPr>
        <w:tc>
          <w:tcPr>
            <w:tcW w:w="5418" w:type="dxa"/>
            <w:vAlign w:val="center"/>
          </w:tcPr>
          <w:p w14:paraId="11E9409B"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Agregāts</w:t>
            </w:r>
          </w:p>
        </w:tc>
        <w:tc>
          <w:tcPr>
            <w:tcW w:w="2247" w:type="dxa"/>
            <w:shd w:val="clear" w:color="auto" w:fill="E2EFD9" w:themeFill="accent6" w:themeFillTint="33"/>
            <w:vAlign w:val="center"/>
          </w:tcPr>
          <w:p w14:paraId="3C6026D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ieslēgts</w:t>
            </w:r>
          </w:p>
        </w:tc>
        <w:tc>
          <w:tcPr>
            <w:tcW w:w="1973" w:type="dxa"/>
            <w:shd w:val="clear" w:color="auto" w:fill="auto"/>
            <w:vAlign w:val="center"/>
          </w:tcPr>
          <w:p w14:paraId="4FBDF5B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atslēgts</w:t>
            </w:r>
          </w:p>
        </w:tc>
      </w:tr>
      <w:tr w:rsidR="00EF2A53" w:rsidRPr="00207A9F" w14:paraId="754E0282" w14:textId="77777777" w:rsidTr="009209B3">
        <w:trPr>
          <w:jc w:val="right"/>
        </w:trPr>
        <w:tc>
          <w:tcPr>
            <w:tcW w:w="5418" w:type="dxa"/>
            <w:vAlign w:val="center"/>
          </w:tcPr>
          <w:p w14:paraId="1DC505A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Taisngriezis</w:t>
            </w:r>
          </w:p>
        </w:tc>
        <w:tc>
          <w:tcPr>
            <w:tcW w:w="2247" w:type="dxa"/>
            <w:shd w:val="clear" w:color="auto" w:fill="E2EFD9" w:themeFill="accent6" w:themeFillTint="33"/>
            <w:vAlign w:val="center"/>
          </w:tcPr>
          <w:p w14:paraId="2A77517B"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vAlign w:val="center"/>
          </w:tcPr>
          <w:p w14:paraId="3E7DA5CA"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bojāts</w:t>
            </w:r>
          </w:p>
        </w:tc>
      </w:tr>
      <w:tr w:rsidR="00EF2A53" w:rsidRPr="00207A9F" w14:paraId="7A82F1BE" w14:textId="77777777" w:rsidTr="009209B3">
        <w:trPr>
          <w:jc w:val="right"/>
        </w:trPr>
        <w:tc>
          <w:tcPr>
            <w:tcW w:w="5418" w:type="dxa"/>
            <w:vAlign w:val="center"/>
          </w:tcPr>
          <w:p w14:paraId="4CC3240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Transformatora slēdzis</w:t>
            </w:r>
          </w:p>
        </w:tc>
        <w:tc>
          <w:tcPr>
            <w:tcW w:w="2247" w:type="dxa"/>
            <w:shd w:val="clear" w:color="auto" w:fill="E2EFD9" w:themeFill="accent6" w:themeFillTint="33"/>
            <w:vAlign w:val="center"/>
          </w:tcPr>
          <w:p w14:paraId="754AACB5"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vAlign w:val="center"/>
          </w:tcPr>
          <w:p w14:paraId="4CD09F7A"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bojāts</w:t>
            </w:r>
          </w:p>
        </w:tc>
      </w:tr>
      <w:tr w:rsidR="00EF2A53" w:rsidRPr="00207A9F" w14:paraId="171F0DF2" w14:textId="77777777" w:rsidTr="009209B3">
        <w:trPr>
          <w:jc w:val="right"/>
        </w:trPr>
        <w:tc>
          <w:tcPr>
            <w:tcW w:w="5418" w:type="dxa"/>
            <w:vAlign w:val="center"/>
          </w:tcPr>
          <w:p w14:paraId="0C8111D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Transformatora slēdzis</w:t>
            </w:r>
          </w:p>
        </w:tc>
        <w:tc>
          <w:tcPr>
            <w:tcW w:w="2247" w:type="dxa"/>
            <w:shd w:val="clear" w:color="auto" w:fill="E2EFD9" w:themeFill="accent6" w:themeFillTint="33"/>
            <w:vAlign w:val="center"/>
          </w:tcPr>
          <w:p w14:paraId="4E963CD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 sazemēts</w:t>
            </w:r>
          </w:p>
        </w:tc>
        <w:tc>
          <w:tcPr>
            <w:tcW w:w="1973" w:type="dxa"/>
            <w:shd w:val="clear" w:color="auto" w:fill="auto"/>
            <w:vAlign w:val="center"/>
          </w:tcPr>
          <w:p w14:paraId="74A91F3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sazemēts</w:t>
            </w:r>
          </w:p>
        </w:tc>
      </w:tr>
      <w:tr w:rsidR="00EF2A53" w:rsidRPr="00207A9F" w14:paraId="046519C3" w14:textId="77777777" w:rsidTr="009209B3">
        <w:trPr>
          <w:jc w:val="right"/>
        </w:trPr>
        <w:tc>
          <w:tcPr>
            <w:tcW w:w="5418" w:type="dxa"/>
            <w:vAlign w:val="center"/>
          </w:tcPr>
          <w:p w14:paraId="1D66C0BA"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Transformatora darba temperatūra</w:t>
            </w:r>
          </w:p>
        </w:tc>
        <w:tc>
          <w:tcPr>
            <w:tcW w:w="2247" w:type="dxa"/>
            <w:shd w:val="clear" w:color="auto" w:fill="E2EFD9" w:themeFill="accent6" w:themeFillTint="33"/>
            <w:vAlign w:val="center"/>
          </w:tcPr>
          <w:p w14:paraId="09FC61D0"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normāla</w:t>
            </w:r>
          </w:p>
        </w:tc>
        <w:tc>
          <w:tcPr>
            <w:tcW w:w="1973" w:type="dxa"/>
            <w:shd w:val="clear" w:color="auto" w:fill="auto"/>
            <w:vAlign w:val="center"/>
          </w:tcPr>
          <w:p w14:paraId="32410B8E"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paaugstināta</w:t>
            </w:r>
          </w:p>
        </w:tc>
      </w:tr>
      <w:tr w:rsidR="00EF2A53" w:rsidRPr="00207A9F" w14:paraId="1524C2EC" w14:textId="77777777" w:rsidTr="009209B3">
        <w:trPr>
          <w:trHeight w:val="70"/>
          <w:jc w:val="right"/>
        </w:trPr>
        <w:tc>
          <w:tcPr>
            <w:tcW w:w="5418" w:type="dxa"/>
            <w:vAlign w:val="center"/>
          </w:tcPr>
          <w:p w14:paraId="3599F2C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Transformatora pārkaršanas aizsardzība</w:t>
            </w:r>
          </w:p>
        </w:tc>
        <w:tc>
          <w:tcPr>
            <w:tcW w:w="2247" w:type="dxa"/>
            <w:shd w:val="clear" w:color="auto" w:fill="E2EFD9" w:themeFill="accent6" w:themeFillTint="33"/>
            <w:vAlign w:val="center"/>
          </w:tcPr>
          <w:p w14:paraId="6E03AB2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vAlign w:val="center"/>
          </w:tcPr>
          <w:p w14:paraId="1DCB23A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0C3A1457" w14:textId="77777777" w:rsidTr="009209B3">
        <w:trPr>
          <w:jc w:val="right"/>
        </w:trPr>
        <w:tc>
          <w:tcPr>
            <w:tcW w:w="5418" w:type="dxa"/>
            <w:vAlign w:val="center"/>
          </w:tcPr>
          <w:p w14:paraId="3E56A31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Taisngrieža zemslēgums</w:t>
            </w:r>
          </w:p>
        </w:tc>
        <w:tc>
          <w:tcPr>
            <w:tcW w:w="2247" w:type="dxa"/>
            <w:shd w:val="clear" w:color="auto" w:fill="E2EFD9" w:themeFill="accent6" w:themeFillTint="33"/>
            <w:vAlign w:val="center"/>
          </w:tcPr>
          <w:p w14:paraId="1CBC5F0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c>
          <w:tcPr>
            <w:tcW w:w="1973" w:type="dxa"/>
            <w:shd w:val="clear" w:color="auto" w:fill="auto"/>
            <w:vAlign w:val="center"/>
          </w:tcPr>
          <w:p w14:paraId="0196AB66"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14C03B86" w14:textId="77777777" w:rsidTr="009209B3">
        <w:trPr>
          <w:jc w:val="right"/>
        </w:trPr>
        <w:tc>
          <w:tcPr>
            <w:tcW w:w="5418" w:type="dxa"/>
            <w:vAlign w:val="center"/>
          </w:tcPr>
          <w:p w14:paraId="2B2B0E7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Taisngrieža darba temperatūra</w:t>
            </w:r>
          </w:p>
        </w:tc>
        <w:tc>
          <w:tcPr>
            <w:tcW w:w="2247" w:type="dxa"/>
            <w:tcBorders>
              <w:bottom w:val="single" w:sz="4" w:space="0" w:color="auto"/>
            </w:tcBorders>
            <w:shd w:val="clear" w:color="auto" w:fill="E2EFD9" w:themeFill="accent6" w:themeFillTint="33"/>
            <w:vAlign w:val="center"/>
          </w:tcPr>
          <w:p w14:paraId="2DD7E8A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normāla</w:t>
            </w:r>
          </w:p>
        </w:tc>
        <w:tc>
          <w:tcPr>
            <w:tcW w:w="1973" w:type="dxa"/>
            <w:shd w:val="clear" w:color="auto" w:fill="auto"/>
            <w:vAlign w:val="center"/>
          </w:tcPr>
          <w:p w14:paraId="4F052DF0"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paaugstināta</w:t>
            </w:r>
          </w:p>
        </w:tc>
      </w:tr>
      <w:tr w:rsidR="00EF2A53" w:rsidRPr="00207A9F" w14:paraId="1BDA082D" w14:textId="77777777" w:rsidTr="009209B3">
        <w:trPr>
          <w:jc w:val="right"/>
        </w:trPr>
        <w:tc>
          <w:tcPr>
            <w:tcW w:w="5418" w:type="dxa"/>
            <w:vAlign w:val="center"/>
          </w:tcPr>
          <w:p w14:paraId="2DB8520E"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Taisngrieža pārkaršanas aizsardzība</w:t>
            </w:r>
          </w:p>
        </w:tc>
        <w:tc>
          <w:tcPr>
            <w:tcW w:w="2247" w:type="dxa"/>
            <w:shd w:val="clear" w:color="auto" w:fill="E2EFD9" w:themeFill="accent6" w:themeFillTint="33"/>
            <w:vAlign w:val="center"/>
          </w:tcPr>
          <w:p w14:paraId="1330BCC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vAlign w:val="center"/>
          </w:tcPr>
          <w:p w14:paraId="4FC6E20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320D8B15" w14:textId="77777777" w:rsidTr="009209B3">
        <w:trPr>
          <w:jc w:val="right"/>
        </w:trPr>
        <w:tc>
          <w:tcPr>
            <w:tcW w:w="5418" w:type="dxa"/>
            <w:vAlign w:val="center"/>
          </w:tcPr>
          <w:p w14:paraId="167873D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Taisngrieža pretstrāvas aizsardzība</w:t>
            </w:r>
          </w:p>
        </w:tc>
        <w:tc>
          <w:tcPr>
            <w:tcW w:w="2247" w:type="dxa"/>
            <w:shd w:val="clear" w:color="auto" w:fill="E2EFD9" w:themeFill="accent6" w:themeFillTint="33"/>
            <w:vAlign w:val="center"/>
          </w:tcPr>
          <w:p w14:paraId="2600387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vAlign w:val="center"/>
          </w:tcPr>
          <w:p w14:paraId="7182629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4B935D3C" w14:textId="77777777" w:rsidTr="009209B3">
        <w:trPr>
          <w:jc w:val="right"/>
        </w:trPr>
        <w:tc>
          <w:tcPr>
            <w:tcW w:w="5418" w:type="dxa"/>
            <w:vAlign w:val="center"/>
          </w:tcPr>
          <w:p w14:paraId="4C9D761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Taisngrieža drošinātāji</w:t>
            </w:r>
          </w:p>
        </w:tc>
        <w:tc>
          <w:tcPr>
            <w:tcW w:w="2247" w:type="dxa"/>
            <w:shd w:val="clear" w:color="auto" w:fill="E2EFD9" w:themeFill="accent6" w:themeFillTint="33"/>
            <w:vAlign w:val="center"/>
          </w:tcPr>
          <w:p w14:paraId="4FC7A1C0"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vAlign w:val="center"/>
          </w:tcPr>
          <w:p w14:paraId="38951D5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bojāti</w:t>
            </w:r>
          </w:p>
        </w:tc>
      </w:tr>
      <w:tr w:rsidR="00EF2A53" w:rsidRPr="00207A9F" w14:paraId="5A0CAD9A" w14:textId="77777777" w:rsidTr="009209B3">
        <w:trPr>
          <w:jc w:val="right"/>
        </w:trPr>
        <w:tc>
          <w:tcPr>
            <w:tcW w:w="5418" w:type="dxa"/>
            <w:vAlign w:val="center"/>
          </w:tcPr>
          <w:p w14:paraId="6F6C9D56"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Taisngrieža spriegumaktīvās daļas</w:t>
            </w:r>
          </w:p>
        </w:tc>
        <w:tc>
          <w:tcPr>
            <w:tcW w:w="2247" w:type="dxa"/>
            <w:shd w:val="clear" w:color="auto" w:fill="E2EFD9" w:themeFill="accent6" w:themeFillTint="33"/>
            <w:vAlign w:val="center"/>
          </w:tcPr>
          <w:p w14:paraId="34DCE49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 sasniedzamas</w:t>
            </w:r>
          </w:p>
        </w:tc>
        <w:tc>
          <w:tcPr>
            <w:tcW w:w="1973" w:type="dxa"/>
            <w:shd w:val="clear" w:color="auto" w:fill="auto"/>
            <w:vAlign w:val="center"/>
          </w:tcPr>
          <w:p w14:paraId="1939D0D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sasniedzamas</w:t>
            </w:r>
          </w:p>
        </w:tc>
      </w:tr>
      <w:tr w:rsidR="00EF2A53" w:rsidRPr="00207A9F" w14:paraId="71B3806D" w14:textId="77777777" w:rsidTr="009209B3">
        <w:trPr>
          <w:jc w:val="right"/>
        </w:trPr>
        <w:tc>
          <w:tcPr>
            <w:tcW w:w="9638" w:type="dxa"/>
            <w:gridSpan w:val="3"/>
            <w:shd w:val="clear" w:color="auto" w:fill="F2F2F2" w:themeFill="background1" w:themeFillShade="F2"/>
            <w:vAlign w:val="center"/>
          </w:tcPr>
          <w:p w14:paraId="336CD852"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b/>
                <w:sz w:val="24"/>
                <w:szCs w:val="24"/>
              </w:rPr>
              <w:t>Līnijas automātu signāli</w:t>
            </w:r>
          </w:p>
        </w:tc>
      </w:tr>
      <w:tr w:rsidR="00EF2A53" w:rsidRPr="00207A9F" w14:paraId="1C692B16" w14:textId="77777777" w:rsidTr="009209B3">
        <w:trPr>
          <w:jc w:val="right"/>
        </w:trPr>
        <w:tc>
          <w:tcPr>
            <w:tcW w:w="5418" w:type="dxa"/>
          </w:tcPr>
          <w:p w14:paraId="0E52D01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3701. Līnijas automāta stāvoklis</w:t>
            </w:r>
          </w:p>
        </w:tc>
        <w:tc>
          <w:tcPr>
            <w:tcW w:w="2247" w:type="dxa"/>
            <w:shd w:val="clear" w:color="auto" w:fill="E2EFD9" w:themeFill="accent6" w:themeFillTint="33"/>
          </w:tcPr>
          <w:p w14:paraId="1A06750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ieslēgts</w:t>
            </w:r>
          </w:p>
        </w:tc>
        <w:tc>
          <w:tcPr>
            <w:tcW w:w="1973" w:type="dxa"/>
            <w:shd w:val="clear" w:color="auto" w:fill="auto"/>
          </w:tcPr>
          <w:p w14:paraId="04C5340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atslēgts</w:t>
            </w:r>
          </w:p>
        </w:tc>
      </w:tr>
      <w:tr w:rsidR="00EF2A53" w:rsidRPr="00207A9F" w14:paraId="04A3643A" w14:textId="77777777" w:rsidTr="009209B3">
        <w:trPr>
          <w:jc w:val="right"/>
        </w:trPr>
        <w:tc>
          <w:tcPr>
            <w:tcW w:w="5418" w:type="dxa"/>
          </w:tcPr>
          <w:p w14:paraId="09A6B63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3701. Kopņu atdalītāja stāvoklis</w:t>
            </w:r>
          </w:p>
        </w:tc>
        <w:tc>
          <w:tcPr>
            <w:tcW w:w="2247" w:type="dxa"/>
            <w:shd w:val="clear" w:color="auto" w:fill="E2EFD9" w:themeFill="accent6" w:themeFillTint="33"/>
          </w:tcPr>
          <w:p w14:paraId="5BA96A45"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uz galvenās</w:t>
            </w:r>
          </w:p>
        </w:tc>
        <w:tc>
          <w:tcPr>
            <w:tcW w:w="1973" w:type="dxa"/>
            <w:shd w:val="clear" w:color="auto" w:fill="auto"/>
          </w:tcPr>
          <w:p w14:paraId="0D5EB070"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uz rezerves</w:t>
            </w:r>
          </w:p>
        </w:tc>
      </w:tr>
      <w:tr w:rsidR="00EF2A53" w:rsidRPr="00207A9F" w14:paraId="75EB5605" w14:textId="77777777" w:rsidTr="009209B3">
        <w:trPr>
          <w:jc w:val="right"/>
        </w:trPr>
        <w:tc>
          <w:tcPr>
            <w:tcW w:w="5418" w:type="dxa"/>
          </w:tcPr>
          <w:p w14:paraId="0B48A6A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3701. Līnijas automāts</w:t>
            </w:r>
          </w:p>
        </w:tc>
        <w:tc>
          <w:tcPr>
            <w:tcW w:w="2247" w:type="dxa"/>
            <w:shd w:val="clear" w:color="auto" w:fill="E2EFD9" w:themeFill="accent6" w:themeFillTint="33"/>
          </w:tcPr>
          <w:p w14:paraId="7D2DA370"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kartībā</w:t>
            </w:r>
          </w:p>
        </w:tc>
        <w:tc>
          <w:tcPr>
            <w:tcW w:w="1973" w:type="dxa"/>
            <w:shd w:val="clear" w:color="auto" w:fill="auto"/>
          </w:tcPr>
          <w:p w14:paraId="5AE3F2E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bojāts</w:t>
            </w:r>
          </w:p>
        </w:tc>
      </w:tr>
      <w:tr w:rsidR="00EF2A53" w:rsidRPr="00207A9F" w14:paraId="400696F0" w14:textId="77777777" w:rsidTr="009209B3">
        <w:trPr>
          <w:jc w:val="right"/>
        </w:trPr>
        <w:tc>
          <w:tcPr>
            <w:tcW w:w="5418" w:type="dxa"/>
          </w:tcPr>
          <w:p w14:paraId="604FFB8B"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3701. Līnijas īsslēguma aizsardzība</w:t>
            </w:r>
          </w:p>
        </w:tc>
        <w:tc>
          <w:tcPr>
            <w:tcW w:w="2247" w:type="dxa"/>
            <w:shd w:val="clear" w:color="auto" w:fill="E2EFD9" w:themeFill="accent6" w:themeFillTint="33"/>
          </w:tcPr>
          <w:p w14:paraId="7771FBE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6AD9C926"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1915C39B" w14:textId="77777777" w:rsidTr="009209B3">
        <w:trPr>
          <w:jc w:val="right"/>
        </w:trPr>
        <w:tc>
          <w:tcPr>
            <w:tcW w:w="5418" w:type="dxa"/>
          </w:tcPr>
          <w:p w14:paraId="57D950D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lastRenderedPageBreak/>
              <w:t>3701. Automāta vadības spriegums</w:t>
            </w:r>
          </w:p>
        </w:tc>
        <w:tc>
          <w:tcPr>
            <w:tcW w:w="2247" w:type="dxa"/>
            <w:shd w:val="clear" w:color="auto" w:fill="E2EFD9" w:themeFill="accent6" w:themeFillTint="33"/>
          </w:tcPr>
          <w:p w14:paraId="46FE8E1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ir</w:t>
            </w:r>
          </w:p>
        </w:tc>
        <w:tc>
          <w:tcPr>
            <w:tcW w:w="1973" w:type="dxa"/>
            <w:shd w:val="clear" w:color="auto" w:fill="auto"/>
          </w:tcPr>
          <w:p w14:paraId="2E9EB1B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r>
      <w:tr w:rsidR="00EF2A53" w:rsidRPr="00207A9F" w14:paraId="4A24C7E0" w14:textId="77777777" w:rsidTr="009209B3">
        <w:trPr>
          <w:jc w:val="right"/>
        </w:trPr>
        <w:tc>
          <w:tcPr>
            <w:tcW w:w="5418" w:type="dxa"/>
          </w:tcPr>
          <w:p w14:paraId="72FDD54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3701. Līnijas mērīšana</w:t>
            </w:r>
          </w:p>
        </w:tc>
        <w:tc>
          <w:tcPr>
            <w:tcW w:w="2247" w:type="dxa"/>
            <w:shd w:val="clear" w:color="auto" w:fill="E2EFD9" w:themeFill="accent6" w:themeFillTint="33"/>
          </w:tcPr>
          <w:p w14:paraId="0EEB883E"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nenotiek</w:t>
            </w:r>
          </w:p>
        </w:tc>
        <w:tc>
          <w:tcPr>
            <w:tcW w:w="1973" w:type="dxa"/>
            <w:shd w:val="clear" w:color="auto" w:fill="auto"/>
          </w:tcPr>
          <w:p w14:paraId="7CD673C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notiek</w:t>
            </w:r>
          </w:p>
        </w:tc>
      </w:tr>
      <w:tr w:rsidR="00EF2A53" w:rsidRPr="00207A9F" w14:paraId="46D927D5" w14:textId="77777777" w:rsidTr="009209B3">
        <w:trPr>
          <w:jc w:val="right"/>
        </w:trPr>
        <w:tc>
          <w:tcPr>
            <w:tcW w:w="5418" w:type="dxa"/>
          </w:tcPr>
          <w:p w14:paraId="0014BEE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3701. Automāta vadība</w:t>
            </w:r>
          </w:p>
        </w:tc>
        <w:tc>
          <w:tcPr>
            <w:tcW w:w="2247" w:type="dxa"/>
            <w:shd w:val="clear" w:color="auto" w:fill="E2EFD9" w:themeFill="accent6" w:themeFillTint="33"/>
          </w:tcPr>
          <w:p w14:paraId="36EC9EA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attālinātā</w:t>
            </w:r>
          </w:p>
        </w:tc>
        <w:tc>
          <w:tcPr>
            <w:tcW w:w="1973" w:type="dxa"/>
            <w:shd w:val="clear" w:color="auto" w:fill="auto"/>
          </w:tcPr>
          <w:p w14:paraId="2E8F346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vietējā</w:t>
            </w:r>
          </w:p>
        </w:tc>
      </w:tr>
      <w:tr w:rsidR="00EF2A53" w:rsidRPr="00207A9F" w14:paraId="63D19127" w14:textId="77777777" w:rsidTr="009209B3">
        <w:trPr>
          <w:jc w:val="right"/>
        </w:trPr>
        <w:tc>
          <w:tcPr>
            <w:tcW w:w="5418" w:type="dxa"/>
          </w:tcPr>
          <w:p w14:paraId="13D9F1D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3701. Automāta ratiņi</w:t>
            </w:r>
          </w:p>
        </w:tc>
        <w:tc>
          <w:tcPr>
            <w:tcW w:w="2247" w:type="dxa"/>
            <w:shd w:val="clear" w:color="auto" w:fill="E2EFD9" w:themeFill="accent6" w:themeFillTint="33"/>
          </w:tcPr>
          <w:p w14:paraId="2B20A32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darba pozīcijā</w:t>
            </w:r>
          </w:p>
        </w:tc>
        <w:tc>
          <w:tcPr>
            <w:tcW w:w="1973" w:type="dxa"/>
            <w:shd w:val="clear" w:color="auto" w:fill="auto"/>
          </w:tcPr>
          <w:p w14:paraId="1E209A7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atdalīti</w:t>
            </w:r>
          </w:p>
        </w:tc>
      </w:tr>
      <w:tr w:rsidR="00EF2A53" w:rsidRPr="00207A9F" w14:paraId="434B064F" w14:textId="77777777" w:rsidTr="009209B3">
        <w:trPr>
          <w:jc w:val="right"/>
        </w:trPr>
        <w:tc>
          <w:tcPr>
            <w:tcW w:w="5418" w:type="dxa"/>
          </w:tcPr>
          <w:p w14:paraId="79BA768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3701. Spriegums uz kabeļa</w:t>
            </w:r>
          </w:p>
        </w:tc>
        <w:tc>
          <w:tcPr>
            <w:tcW w:w="2247" w:type="dxa"/>
            <w:shd w:val="clear" w:color="auto" w:fill="E2EFD9" w:themeFill="accent6" w:themeFillTint="33"/>
          </w:tcPr>
          <w:p w14:paraId="016238CB"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ir</w:t>
            </w:r>
          </w:p>
        </w:tc>
        <w:tc>
          <w:tcPr>
            <w:tcW w:w="1973" w:type="dxa"/>
            <w:shd w:val="clear" w:color="auto" w:fill="auto"/>
          </w:tcPr>
          <w:p w14:paraId="3029811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r>
      <w:tr w:rsidR="00EF2A53" w:rsidRPr="00207A9F" w14:paraId="2F2AFC7F" w14:textId="77777777" w:rsidTr="009209B3">
        <w:trPr>
          <w:jc w:val="right"/>
        </w:trPr>
        <w:tc>
          <w:tcPr>
            <w:tcW w:w="5418" w:type="dxa"/>
          </w:tcPr>
          <w:p w14:paraId="303DE2B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3701. Automāta avārijas atslēgšana</w:t>
            </w:r>
          </w:p>
        </w:tc>
        <w:tc>
          <w:tcPr>
            <w:tcW w:w="2247" w:type="dxa"/>
            <w:shd w:val="clear" w:color="auto" w:fill="E2EFD9" w:themeFill="accent6" w:themeFillTint="33"/>
          </w:tcPr>
          <w:p w14:paraId="512EAEAA"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c>
          <w:tcPr>
            <w:tcW w:w="1973" w:type="dxa"/>
            <w:shd w:val="clear" w:color="auto" w:fill="auto"/>
          </w:tcPr>
          <w:p w14:paraId="06EF8E1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0920621D" w14:textId="77777777" w:rsidTr="009209B3">
        <w:trPr>
          <w:jc w:val="right"/>
        </w:trPr>
        <w:tc>
          <w:tcPr>
            <w:tcW w:w="5418" w:type="dxa"/>
          </w:tcPr>
          <w:p w14:paraId="1F255C72"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3701. Mazo īsslēguma strāvu aizsardzība</w:t>
            </w:r>
          </w:p>
        </w:tc>
        <w:tc>
          <w:tcPr>
            <w:tcW w:w="2247" w:type="dxa"/>
            <w:shd w:val="clear" w:color="auto" w:fill="E2EFD9" w:themeFill="accent6" w:themeFillTint="33"/>
          </w:tcPr>
          <w:p w14:paraId="77583FC0"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0F92ADC0"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663F2046" w14:textId="77777777" w:rsidTr="009209B3">
        <w:trPr>
          <w:jc w:val="right"/>
        </w:trPr>
        <w:tc>
          <w:tcPr>
            <w:tcW w:w="5418" w:type="dxa"/>
          </w:tcPr>
          <w:p w14:paraId="3A60B15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 xml:space="preserve">+ 600V Zemslēgums </w:t>
            </w:r>
          </w:p>
        </w:tc>
        <w:tc>
          <w:tcPr>
            <w:tcW w:w="2247" w:type="dxa"/>
            <w:shd w:val="clear" w:color="auto" w:fill="E2EFD9" w:themeFill="accent6" w:themeFillTint="33"/>
          </w:tcPr>
          <w:p w14:paraId="2A7F9F3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c>
          <w:tcPr>
            <w:tcW w:w="1973" w:type="dxa"/>
            <w:shd w:val="clear" w:color="auto" w:fill="auto"/>
          </w:tcPr>
          <w:p w14:paraId="7D0C91B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301E3087" w14:textId="77777777" w:rsidTr="009209B3">
        <w:trPr>
          <w:jc w:val="right"/>
        </w:trPr>
        <w:tc>
          <w:tcPr>
            <w:tcW w:w="9638" w:type="dxa"/>
            <w:gridSpan w:val="3"/>
            <w:shd w:val="clear" w:color="auto" w:fill="F2F2F2" w:themeFill="background1" w:themeFillShade="F2"/>
          </w:tcPr>
          <w:p w14:paraId="1EC614F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b/>
                <w:sz w:val="24"/>
                <w:szCs w:val="24"/>
              </w:rPr>
              <w:t>Rezerves automāta signāli</w:t>
            </w:r>
          </w:p>
        </w:tc>
      </w:tr>
      <w:tr w:rsidR="00EF2A53" w:rsidRPr="00207A9F" w14:paraId="504E0AD5" w14:textId="77777777" w:rsidTr="009209B3">
        <w:trPr>
          <w:jc w:val="right"/>
        </w:trPr>
        <w:tc>
          <w:tcPr>
            <w:tcW w:w="5418" w:type="dxa"/>
          </w:tcPr>
          <w:p w14:paraId="11386FC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Rezerves automāta stāvoklis</w:t>
            </w:r>
          </w:p>
        </w:tc>
        <w:tc>
          <w:tcPr>
            <w:tcW w:w="2247" w:type="dxa"/>
            <w:shd w:val="clear" w:color="auto" w:fill="E2EFD9" w:themeFill="accent6" w:themeFillTint="33"/>
          </w:tcPr>
          <w:p w14:paraId="3D24083E"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ieslēgts</w:t>
            </w:r>
          </w:p>
        </w:tc>
        <w:tc>
          <w:tcPr>
            <w:tcW w:w="1973" w:type="dxa"/>
            <w:shd w:val="clear" w:color="auto" w:fill="auto"/>
          </w:tcPr>
          <w:p w14:paraId="2A5D172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atslēgts</w:t>
            </w:r>
          </w:p>
        </w:tc>
      </w:tr>
      <w:tr w:rsidR="00EF2A53" w:rsidRPr="00207A9F" w14:paraId="285055A2" w14:textId="77777777" w:rsidTr="009209B3">
        <w:trPr>
          <w:jc w:val="right"/>
        </w:trPr>
        <w:tc>
          <w:tcPr>
            <w:tcW w:w="5418" w:type="dxa"/>
          </w:tcPr>
          <w:p w14:paraId="5D027B26"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Rezerves kopnes spriegums</w:t>
            </w:r>
          </w:p>
        </w:tc>
        <w:tc>
          <w:tcPr>
            <w:tcW w:w="2247" w:type="dxa"/>
            <w:shd w:val="clear" w:color="auto" w:fill="E2EFD9" w:themeFill="accent6" w:themeFillTint="33"/>
          </w:tcPr>
          <w:p w14:paraId="433B3E9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ir</w:t>
            </w:r>
          </w:p>
        </w:tc>
        <w:tc>
          <w:tcPr>
            <w:tcW w:w="1973" w:type="dxa"/>
            <w:shd w:val="clear" w:color="auto" w:fill="auto"/>
          </w:tcPr>
          <w:p w14:paraId="52DDF6C2"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r>
      <w:tr w:rsidR="00EF2A53" w:rsidRPr="00207A9F" w14:paraId="4B469A8B" w14:textId="77777777" w:rsidTr="009209B3">
        <w:trPr>
          <w:jc w:val="right"/>
        </w:trPr>
        <w:tc>
          <w:tcPr>
            <w:tcW w:w="5418" w:type="dxa"/>
          </w:tcPr>
          <w:p w14:paraId="2CF1E392"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Rezerves automāts</w:t>
            </w:r>
          </w:p>
        </w:tc>
        <w:tc>
          <w:tcPr>
            <w:tcW w:w="2247" w:type="dxa"/>
            <w:shd w:val="clear" w:color="auto" w:fill="E2EFD9" w:themeFill="accent6" w:themeFillTint="33"/>
          </w:tcPr>
          <w:p w14:paraId="56B428F6"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589445C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bojāts</w:t>
            </w:r>
          </w:p>
        </w:tc>
      </w:tr>
      <w:tr w:rsidR="00EF2A53" w:rsidRPr="00207A9F" w14:paraId="0B3264D7" w14:textId="77777777" w:rsidTr="009209B3">
        <w:trPr>
          <w:jc w:val="right"/>
        </w:trPr>
        <w:tc>
          <w:tcPr>
            <w:tcW w:w="5418" w:type="dxa"/>
          </w:tcPr>
          <w:p w14:paraId="6EA3B4D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Līnijas īsslēguma aizsardzība</w:t>
            </w:r>
          </w:p>
        </w:tc>
        <w:tc>
          <w:tcPr>
            <w:tcW w:w="2247" w:type="dxa"/>
            <w:shd w:val="clear" w:color="auto" w:fill="E2EFD9" w:themeFill="accent6" w:themeFillTint="33"/>
          </w:tcPr>
          <w:p w14:paraId="195E717B"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57344470"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bojāts</w:t>
            </w:r>
          </w:p>
        </w:tc>
      </w:tr>
      <w:tr w:rsidR="00EF2A53" w:rsidRPr="00207A9F" w14:paraId="339DF364" w14:textId="77777777" w:rsidTr="009209B3">
        <w:trPr>
          <w:jc w:val="right"/>
        </w:trPr>
        <w:tc>
          <w:tcPr>
            <w:tcW w:w="5418" w:type="dxa"/>
          </w:tcPr>
          <w:p w14:paraId="2753520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Rezerves automāta vadības spriegums</w:t>
            </w:r>
          </w:p>
        </w:tc>
        <w:tc>
          <w:tcPr>
            <w:tcW w:w="2247" w:type="dxa"/>
            <w:shd w:val="clear" w:color="auto" w:fill="E2EFD9" w:themeFill="accent6" w:themeFillTint="33"/>
          </w:tcPr>
          <w:p w14:paraId="427E28F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ir</w:t>
            </w:r>
          </w:p>
        </w:tc>
        <w:tc>
          <w:tcPr>
            <w:tcW w:w="1973" w:type="dxa"/>
            <w:shd w:val="clear" w:color="auto" w:fill="auto"/>
          </w:tcPr>
          <w:p w14:paraId="7CF73AF6"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r>
      <w:tr w:rsidR="00EF2A53" w:rsidRPr="00207A9F" w14:paraId="138C2B1F" w14:textId="77777777" w:rsidTr="009209B3">
        <w:trPr>
          <w:jc w:val="right"/>
        </w:trPr>
        <w:tc>
          <w:tcPr>
            <w:tcW w:w="5418" w:type="dxa"/>
          </w:tcPr>
          <w:p w14:paraId="4D8F1F4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Līnijas mērīšana</w:t>
            </w:r>
          </w:p>
        </w:tc>
        <w:tc>
          <w:tcPr>
            <w:tcW w:w="2247" w:type="dxa"/>
            <w:shd w:val="clear" w:color="auto" w:fill="E2EFD9" w:themeFill="accent6" w:themeFillTint="33"/>
          </w:tcPr>
          <w:p w14:paraId="06AF48A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nenotiek</w:t>
            </w:r>
          </w:p>
        </w:tc>
        <w:tc>
          <w:tcPr>
            <w:tcW w:w="1973" w:type="dxa"/>
            <w:shd w:val="clear" w:color="auto" w:fill="auto"/>
          </w:tcPr>
          <w:p w14:paraId="0D83C79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notiek</w:t>
            </w:r>
          </w:p>
        </w:tc>
      </w:tr>
      <w:tr w:rsidR="00EF2A53" w:rsidRPr="00207A9F" w14:paraId="0EE4C0DC" w14:textId="77777777" w:rsidTr="009209B3">
        <w:trPr>
          <w:jc w:val="right"/>
        </w:trPr>
        <w:tc>
          <w:tcPr>
            <w:tcW w:w="5418" w:type="dxa"/>
          </w:tcPr>
          <w:p w14:paraId="035EFA2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Rezerves automāta vadība</w:t>
            </w:r>
          </w:p>
        </w:tc>
        <w:tc>
          <w:tcPr>
            <w:tcW w:w="2247" w:type="dxa"/>
            <w:shd w:val="clear" w:color="auto" w:fill="E2EFD9" w:themeFill="accent6" w:themeFillTint="33"/>
          </w:tcPr>
          <w:p w14:paraId="6DAEDB3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attālinātā</w:t>
            </w:r>
          </w:p>
        </w:tc>
        <w:tc>
          <w:tcPr>
            <w:tcW w:w="1973" w:type="dxa"/>
            <w:shd w:val="clear" w:color="auto" w:fill="auto"/>
          </w:tcPr>
          <w:p w14:paraId="681BD5C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vietējā</w:t>
            </w:r>
          </w:p>
        </w:tc>
      </w:tr>
      <w:tr w:rsidR="00EF2A53" w:rsidRPr="00207A9F" w14:paraId="7B4727AF" w14:textId="77777777" w:rsidTr="009209B3">
        <w:trPr>
          <w:jc w:val="right"/>
        </w:trPr>
        <w:tc>
          <w:tcPr>
            <w:tcW w:w="5418" w:type="dxa"/>
          </w:tcPr>
          <w:p w14:paraId="78C766A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Rezerves automāta avārijas atslēgšana</w:t>
            </w:r>
          </w:p>
        </w:tc>
        <w:tc>
          <w:tcPr>
            <w:tcW w:w="2247" w:type="dxa"/>
            <w:shd w:val="clear" w:color="auto" w:fill="E2EFD9" w:themeFill="accent6" w:themeFillTint="33"/>
          </w:tcPr>
          <w:p w14:paraId="14BAE1E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c>
          <w:tcPr>
            <w:tcW w:w="1973" w:type="dxa"/>
            <w:shd w:val="clear" w:color="auto" w:fill="auto"/>
          </w:tcPr>
          <w:p w14:paraId="60781EE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1344754A" w14:textId="77777777" w:rsidTr="009209B3">
        <w:trPr>
          <w:jc w:val="right"/>
        </w:trPr>
        <w:tc>
          <w:tcPr>
            <w:tcW w:w="5418" w:type="dxa"/>
          </w:tcPr>
          <w:p w14:paraId="73CA709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Mazo īsslēguma strāvu aizsardzība</w:t>
            </w:r>
          </w:p>
        </w:tc>
        <w:tc>
          <w:tcPr>
            <w:tcW w:w="2247" w:type="dxa"/>
            <w:shd w:val="clear" w:color="auto" w:fill="E2EFD9" w:themeFill="accent6" w:themeFillTint="33"/>
          </w:tcPr>
          <w:p w14:paraId="384F239B"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4F15D2CA"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7109D806" w14:textId="77777777" w:rsidTr="009209B3">
        <w:trPr>
          <w:jc w:val="right"/>
        </w:trPr>
        <w:tc>
          <w:tcPr>
            <w:tcW w:w="9638" w:type="dxa"/>
            <w:gridSpan w:val="3"/>
            <w:shd w:val="clear" w:color="auto" w:fill="F2F2F2" w:themeFill="background1" w:themeFillShade="F2"/>
          </w:tcPr>
          <w:p w14:paraId="44544C8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b/>
                <w:sz w:val="24"/>
                <w:szCs w:val="24"/>
              </w:rPr>
              <w:t>Pašpatēriņa signāli</w:t>
            </w:r>
          </w:p>
        </w:tc>
      </w:tr>
      <w:tr w:rsidR="00EF2A53" w:rsidRPr="00207A9F" w14:paraId="0FEFE193" w14:textId="77777777" w:rsidTr="009209B3">
        <w:trPr>
          <w:jc w:val="right"/>
        </w:trPr>
        <w:tc>
          <w:tcPr>
            <w:tcW w:w="5418" w:type="dxa"/>
          </w:tcPr>
          <w:p w14:paraId="21B1425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Pašpatēriņa pievada stāvoklis</w:t>
            </w:r>
          </w:p>
        </w:tc>
        <w:tc>
          <w:tcPr>
            <w:tcW w:w="2247" w:type="dxa"/>
            <w:shd w:val="clear" w:color="auto" w:fill="E2EFD9" w:themeFill="accent6" w:themeFillTint="33"/>
          </w:tcPr>
          <w:p w14:paraId="284B97B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ieslēgts</w:t>
            </w:r>
          </w:p>
        </w:tc>
        <w:tc>
          <w:tcPr>
            <w:tcW w:w="1973" w:type="dxa"/>
            <w:shd w:val="clear" w:color="auto" w:fill="auto"/>
          </w:tcPr>
          <w:p w14:paraId="77082E9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atslēgts</w:t>
            </w:r>
          </w:p>
        </w:tc>
      </w:tr>
      <w:tr w:rsidR="00EF2A53" w:rsidRPr="00207A9F" w14:paraId="1217A411" w14:textId="77777777" w:rsidTr="009209B3">
        <w:trPr>
          <w:jc w:val="right"/>
        </w:trPr>
        <w:tc>
          <w:tcPr>
            <w:tcW w:w="5418" w:type="dxa"/>
          </w:tcPr>
          <w:p w14:paraId="00AD76F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Pašpatēriņa 0.4 kV spriegums</w:t>
            </w:r>
          </w:p>
        </w:tc>
        <w:tc>
          <w:tcPr>
            <w:tcW w:w="2247" w:type="dxa"/>
            <w:shd w:val="clear" w:color="auto" w:fill="E2EFD9" w:themeFill="accent6" w:themeFillTint="33"/>
          </w:tcPr>
          <w:p w14:paraId="19BA45F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ir</w:t>
            </w:r>
          </w:p>
        </w:tc>
        <w:tc>
          <w:tcPr>
            <w:tcW w:w="1973" w:type="dxa"/>
            <w:shd w:val="clear" w:color="auto" w:fill="auto"/>
          </w:tcPr>
          <w:p w14:paraId="1A1AD2DA"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r>
      <w:tr w:rsidR="00EF2A53" w:rsidRPr="00207A9F" w14:paraId="5E5E79F6" w14:textId="77777777" w:rsidTr="009209B3">
        <w:trPr>
          <w:jc w:val="right"/>
        </w:trPr>
        <w:tc>
          <w:tcPr>
            <w:tcW w:w="5418" w:type="dxa"/>
          </w:tcPr>
          <w:p w14:paraId="2FFDD81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Pašpatēriņa līdzstrāvas spriegums</w:t>
            </w:r>
          </w:p>
        </w:tc>
        <w:tc>
          <w:tcPr>
            <w:tcW w:w="2247" w:type="dxa"/>
            <w:shd w:val="clear" w:color="auto" w:fill="E2EFD9" w:themeFill="accent6" w:themeFillTint="33"/>
          </w:tcPr>
          <w:p w14:paraId="385887A5"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ir</w:t>
            </w:r>
          </w:p>
        </w:tc>
        <w:tc>
          <w:tcPr>
            <w:tcW w:w="1973" w:type="dxa"/>
            <w:shd w:val="clear" w:color="auto" w:fill="auto"/>
          </w:tcPr>
          <w:p w14:paraId="3758A27E"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r>
      <w:tr w:rsidR="00EF2A53" w:rsidRPr="00207A9F" w14:paraId="66082FB7" w14:textId="77777777" w:rsidTr="009209B3">
        <w:trPr>
          <w:jc w:val="right"/>
        </w:trPr>
        <w:tc>
          <w:tcPr>
            <w:tcW w:w="5418" w:type="dxa"/>
          </w:tcPr>
          <w:p w14:paraId="6979C96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Pašpatēriņš</w:t>
            </w:r>
          </w:p>
        </w:tc>
        <w:tc>
          <w:tcPr>
            <w:tcW w:w="2247" w:type="dxa"/>
            <w:shd w:val="clear" w:color="auto" w:fill="E2EFD9" w:themeFill="accent6" w:themeFillTint="33"/>
          </w:tcPr>
          <w:p w14:paraId="00314C7E"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7E5034D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bojāts</w:t>
            </w:r>
          </w:p>
        </w:tc>
      </w:tr>
      <w:tr w:rsidR="00EF2A53" w:rsidRPr="00207A9F" w14:paraId="77AD3FB1" w14:textId="77777777" w:rsidTr="009209B3">
        <w:trPr>
          <w:jc w:val="right"/>
        </w:trPr>
        <w:tc>
          <w:tcPr>
            <w:tcW w:w="5418" w:type="dxa"/>
          </w:tcPr>
          <w:p w14:paraId="631B614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Pašpatēriņa 10kV drošinātāji</w:t>
            </w:r>
          </w:p>
        </w:tc>
        <w:tc>
          <w:tcPr>
            <w:tcW w:w="2247" w:type="dxa"/>
            <w:shd w:val="clear" w:color="auto" w:fill="E2EFD9" w:themeFill="accent6" w:themeFillTint="33"/>
          </w:tcPr>
          <w:p w14:paraId="2C6F22C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3E9510AB"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bojāti</w:t>
            </w:r>
          </w:p>
        </w:tc>
      </w:tr>
      <w:tr w:rsidR="00EF2A53" w:rsidRPr="00207A9F" w14:paraId="3982D2DF" w14:textId="77777777" w:rsidTr="009209B3">
        <w:trPr>
          <w:jc w:val="right"/>
        </w:trPr>
        <w:tc>
          <w:tcPr>
            <w:tcW w:w="5418" w:type="dxa"/>
          </w:tcPr>
          <w:p w14:paraId="4C7165C2"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1. Pašpatēriņa pārkaršanas aizsardzība</w:t>
            </w:r>
          </w:p>
        </w:tc>
        <w:tc>
          <w:tcPr>
            <w:tcW w:w="2247" w:type="dxa"/>
            <w:shd w:val="clear" w:color="auto" w:fill="E2EFD9" w:themeFill="accent6" w:themeFillTint="33"/>
          </w:tcPr>
          <w:p w14:paraId="3559921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4845D17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5A547DDB" w14:textId="77777777" w:rsidTr="009209B3">
        <w:trPr>
          <w:jc w:val="right"/>
        </w:trPr>
        <w:tc>
          <w:tcPr>
            <w:tcW w:w="5418" w:type="dxa"/>
          </w:tcPr>
          <w:p w14:paraId="6AE097C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Pašpatēriņa UPS statuss</w:t>
            </w:r>
          </w:p>
        </w:tc>
        <w:tc>
          <w:tcPr>
            <w:tcW w:w="2247" w:type="dxa"/>
            <w:shd w:val="clear" w:color="auto" w:fill="E2EFD9" w:themeFill="accent6" w:themeFillTint="33"/>
          </w:tcPr>
          <w:p w14:paraId="452B237A"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22FCE11B"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bojāts</w:t>
            </w:r>
          </w:p>
        </w:tc>
      </w:tr>
      <w:tr w:rsidR="00EF2A53" w:rsidRPr="00207A9F" w14:paraId="5529B6E5" w14:textId="77777777" w:rsidTr="009209B3">
        <w:trPr>
          <w:jc w:val="right"/>
        </w:trPr>
        <w:tc>
          <w:tcPr>
            <w:tcW w:w="9638" w:type="dxa"/>
            <w:gridSpan w:val="3"/>
            <w:shd w:val="clear" w:color="auto" w:fill="F2F2F2" w:themeFill="background1" w:themeFillShade="F2"/>
          </w:tcPr>
          <w:p w14:paraId="766D2B7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b/>
                <w:sz w:val="24"/>
                <w:szCs w:val="24"/>
              </w:rPr>
              <w:t>Citi signāli</w:t>
            </w:r>
          </w:p>
        </w:tc>
      </w:tr>
      <w:tr w:rsidR="00EF2A53" w:rsidRPr="00207A9F" w14:paraId="0047DF1A" w14:textId="77777777" w:rsidTr="009209B3">
        <w:trPr>
          <w:jc w:val="right"/>
        </w:trPr>
        <w:tc>
          <w:tcPr>
            <w:tcW w:w="5418" w:type="dxa"/>
          </w:tcPr>
          <w:p w14:paraId="3C5A456F"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Cilvēks apakšstacijā</w:t>
            </w:r>
          </w:p>
        </w:tc>
        <w:tc>
          <w:tcPr>
            <w:tcW w:w="2247" w:type="dxa"/>
            <w:shd w:val="clear" w:color="auto" w:fill="E2EFD9" w:themeFill="accent6" w:themeFillTint="33"/>
          </w:tcPr>
          <w:p w14:paraId="6E268FC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nav</w:t>
            </w:r>
          </w:p>
        </w:tc>
        <w:tc>
          <w:tcPr>
            <w:tcW w:w="1973" w:type="dxa"/>
            <w:shd w:val="clear" w:color="auto" w:fill="auto"/>
          </w:tcPr>
          <w:p w14:paraId="5866F167"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ir</w:t>
            </w:r>
          </w:p>
        </w:tc>
      </w:tr>
      <w:tr w:rsidR="00EF2A53" w:rsidRPr="00207A9F" w14:paraId="6BB9F54A" w14:textId="77777777" w:rsidTr="009209B3">
        <w:trPr>
          <w:jc w:val="right"/>
        </w:trPr>
        <w:tc>
          <w:tcPr>
            <w:tcW w:w="5418" w:type="dxa"/>
          </w:tcPr>
          <w:p w14:paraId="6046A46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TMSS skapja akumulators</w:t>
            </w:r>
          </w:p>
        </w:tc>
        <w:tc>
          <w:tcPr>
            <w:tcW w:w="2247" w:type="dxa"/>
            <w:shd w:val="clear" w:color="auto" w:fill="E2EFD9" w:themeFill="accent6" w:themeFillTint="33"/>
          </w:tcPr>
          <w:p w14:paraId="111D4FC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uzlādējas</w:t>
            </w:r>
          </w:p>
        </w:tc>
        <w:tc>
          <w:tcPr>
            <w:tcW w:w="1973" w:type="dxa"/>
            <w:shd w:val="clear" w:color="auto" w:fill="auto"/>
          </w:tcPr>
          <w:p w14:paraId="2C8B0134"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strādā</w:t>
            </w:r>
          </w:p>
        </w:tc>
      </w:tr>
      <w:tr w:rsidR="00EF2A53" w:rsidRPr="00207A9F" w14:paraId="3A764E1D" w14:textId="77777777" w:rsidTr="009209B3">
        <w:trPr>
          <w:jc w:val="right"/>
        </w:trPr>
        <w:tc>
          <w:tcPr>
            <w:tcW w:w="5418" w:type="dxa"/>
          </w:tcPr>
          <w:p w14:paraId="58040A1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+ 600 V Kabeļu aizsardzība</w:t>
            </w:r>
          </w:p>
        </w:tc>
        <w:tc>
          <w:tcPr>
            <w:tcW w:w="2247" w:type="dxa"/>
            <w:shd w:val="clear" w:color="auto" w:fill="E2EFD9" w:themeFill="accent6" w:themeFillTint="33"/>
          </w:tcPr>
          <w:p w14:paraId="2E034DD9"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4FCE5A9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1241A0BE" w14:textId="77777777" w:rsidTr="009209B3">
        <w:trPr>
          <w:jc w:val="right"/>
        </w:trPr>
        <w:tc>
          <w:tcPr>
            <w:tcW w:w="5418" w:type="dxa"/>
          </w:tcPr>
          <w:p w14:paraId="679F80A8"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 xml:space="preserve"> - 600 V Kabeļu aizsardzība</w:t>
            </w:r>
          </w:p>
        </w:tc>
        <w:tc>
          <w:tcPr>
            <w:tcW w:w="2247" w:type="dxa"/>
            <w:shd w:val="clear" w:color="auto" w:fill="E2EFD9" w:themeFill="accent6" w:themeFillTint="33"/>
          </w:tcPr>
          <w:p w14:paraId="6D1789DD"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3B10E583"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nostrādāja</w:t>
            </w:r>
          </w:p>
        </w:tc>
      </w:tr>
      <w:tr w:rsidR="00EF2A53" w:rsidRPr="00207A9F" w14:paraId="7F11F8CE" w14:textId="77777777" w:rsidTr="009209B3">
        <w:trPr>
          <w:jc w:val="right"/>
        </w:trPr>
        <w:tc>
          <w:tcPr>
            <w:tcW w:w="5418" w:type="dxa"/>
          </w:tcPr>
          <w:p w14:paraId="7AC05DCE"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Sakaru līnija</w:t>
            </w:r>
          </w:p>
        </w:tc>
        <w:tc>
          <w:tcPr>
            <w:tcW w:w="2247" w:type="dxa"/>
            <w:shd w:val="clear" w:color="auto" w:fill="E2EFD9" w:themeFill="accent6" w:themeFillTint="33"/>
          </w:tcPr>
          <w:p w14:paraId="40DB9E4C"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kārtībā</w:t>
            </w:r>
          </w:p>
        </w:tc>
        <w:tc>
          <w:tcPr>
            <w:tcW w:w="1973" w:type="dxa"/>
            <w:shd w:val="clear" w:color="auto" w:fill="auto"/>
          </w:tcPr>
          <w:p w14:paraId="4454AA31" w14:textId="77777777" w:rsidR="00EF2A53" w:rsidRPr="00207A9F" w:rsidRDefault="00EF2A53" w:rsidP="009209B3">
            <w:pPr>
              <w:spacing w:line="276" w:lineRule="auto"/>
              <w:rPr>
                <w:rFonts w:ascii="Times New Roman" w:hAnsi="Times New Roman" w:cs="Times New Roman"/>
                <w:sz w:val="24"/>
                <w:szCs w:val="24"/>
              </w:rPr>
            </w:pPr>
            <w:r w:rsidRPr="00207A9F">
              <w:rPr>
                <w:rFonts w:ascii="Times New Roman" w:hAnsi="Times New Roman" w:cs="Times New Roman"/>
                <w:sz w:val="24"/>
                <w:szCs w:val="24"/>
              </w:rPr>
              <w:t>bojāta</w:t>
            </w:r>
          </w:p>
        </w:tc>
      </w:tr>
    </w:tbl>
    <w:p w14:paraId="6F830353" w14:textId="77777777" w:rsidR="00EF2A53" w:rsidRPr="00207A9F" w:rsidRDefault="00EF2A53" w:rsidP="00EF2A53">
      <w:pPr>
        <w:spacing w:line="276" w:lineRule="auto"/>
        <w:rPr>
          <w:rFonts w:ascii="Times New Roman" w:hAnsi="Times New Roman" w:cs="Times New Roman"/>
          <w:sz w:val="24"/>
          <w:szCs w:val="24"/>
        </w:rPr>
      </w:pPr>
    </w:p>
    <w:p w14:paraId="1023772C" w14:textId="77777777" w:rsidR="00EF2A53" w:rsidRPr="00207A9F" w:rsidRDefault="00EF2A53" w:rsidP="00EF2A53">
      <w:pPr>
        <w:pStyle w:val="ListParagraph"/>
        <w:numPr>
          <w:ilvl w:val="0"/>
          <w:numId w:val="107"/>
        </w:numPr>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t>Laika grafiks un nodevumu kārtība</w:t>
      </w:r>
    </w:p>
    <w:p w14:paraId="3B9F9BBE"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hAnsi="Times New Roman" w:cs="Times New Roman"/>
          <w:sz w:val="24"/>
          <w:szCs w:val="24"/>
        </w:rPr>
        <w:t>Tehniskajā piedāvājumā iekļaujams iekļauto darbu īstenošanas laika grafiks kalendārajās nedēļās, norādot nepieciešamo laiku katram izpildījuma posmam.</w:t>
      </w:r>
    </w:p>
    <w:p w14:paraId="752689CF"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bookmarkStart w:id="37" w:name="_Hlk153888944"/>
      <w:r w:rsidRPr="00207A9F">
        <w:rPr>
          <w:rFonts w:ascii="Times New Roman" w:hAnsi="Times New Roman" w:cs="Times New Roman"/>
          <w:sz w:val="24"/>
          <w:szCs w:val="24"/>
        </w:rPr>
        <w:t>Provizoriskais laika grafiks ir pievienots kā 15. pielikums, taču Izpildītājs to koriģē atkarībā no</w:t>
      </w:r>
      <w:r>
        <w:rPr>
          <w:rFonts w:ascii="Times New Roman" w:hAnsi="Times New Roman" w:cs="Times New Roman"/>
          <w:sz w:val="24"/>
          <w:szCs w:val="24"/>
        </w:rPr>
        <w:t xml:space="preserve"> projektēšanas, iekārtu</w:t>
      </w:r>
      <w:r w:rsidRPr="00207A9F">
        <w:rPr>
          <w:rFonts w:ascii="Times New Roman" w:hAnsi="Times New Roman" w:cs="Times New Roman"/>
          <w:sz w:val="24"/>
          <w:szCs w:val="24"/>
        </w:rPr>
        <w:t xml:space="preserve"> piegādes termiņiem un fiziskiem darbiem objektā, nepārsniedzot noteikto gala termiņu. </w:t>
      </w:r>
    </w:p>
    <w:p w14:paraId="6281B678"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bookmarkStart w:id="38" w:name="_Hlk153888916"/>
      <w:bookmarkEnd w:id="37"/>
      <w:r w:rsidRPr="00207A9F">
        <w:rPr>
          <w:rFonts w:ascii="Times New Roman" w:hAnsi="Times New Roman" w:cs="Times New Roman"/>
          <w:sz w:val="24"/>
          <w:szCs w:val="24"/>
        </w:rPr>
        <w:t xml:space="preserve">Laika grafiku Tehniskajā piedāvājumā iekļauj kā projekta realizācijas sākotnējo laika grafiku, kas tiks </w:t>
      </w:r>
      <w:r w:rsidRPr="00207A9F">
        <w:rPr>
          <w:rFonts w:ascii="Times New Roman" w:hAnsi="Times New Roman" w:cs="Times New Roman"/>
          <w:sz w:val="24"/>
          <w:szCs w:val="24"/>
          <w:shd w:val="clear" w:color="auto" w:fill="FFFFFF" w:themeFill="background1"/>
        </w:rPr>
        <w:t>precizēts 5 darbdienu laikā pēc Līguma noslēgšanas un tiks noteikts kā Līguma 1. nodevuma dokuments.</w:t>
      </w:r>
    </w:p>
    <w:bookmarkEnd w:id="38"/>
    <w:p w14:paraId="25420591"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hAnsi="Times New Roman" w:cs="Times New Roman"/>
          <w:sz w:val="24"/>
          <w:szCs w:val="24"/>
        </w:rPr>
        <w:t>Laika grafikā norāda darbu uzsākšanas un pabeigšanas laiku, nedēļās ar piesaisti pie tekošām gada kalendārajām nedēļām.</w:t>
      </w:r>
    </w:p>
    <w:p w14:paraId="70DC5BB2"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hAnsi="Times New Roman" w:cs="Times New Roman"/>
          <w:sz w:val="24"/>
          <w:szCs w:val="24"/>
        </w:rPr>
        <w:t>Laika grafikā jānorāda darbu izpildes termiņi, ievērojot intervālus starp nodevumiem:</w:t>
      </w:r>
    </w:p>
    <w:p w14:paraId="50B6BB91" w14:textId="77777777" w:rsidR="00EF2A53" w:rsidRPr="00207A9F" w:rsidRDefault="00EF2A53" w:rsidP="00EF2A53">
      <w:pPr>
        <w:pStyle w:val="ListParagraph"/>
        <w:widowControl w:val="0"/>
        <w:numPr>
          <w:ilvl w:val="2"/>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hAnsi="Times New Roman" w:cs="Times New Roman"/>
          <w:sz w:val="24"/>
          <w:szCs w:val="24"/>
        </w:rPr>
        <w:lastRenderedPageBreak/>
        <w:t>projekta dokumentācijas darbu nodevumi;</w:t>
      </w:r>
    </w:p>
    <w:p w14:paraId="0D4685EA" w14:textId="77777777" w:rsidR="00EF2A53" w:rsidRPr="00207A9F" w:rsidRDefault="00EF2A53" w:rsidP="00EF2A53">
      <w:pPr>
        <w:pStyle w:val="ListParagraph"/>
        <w:numPr>
          <w:ilvl w:val="2"/>
          <w:numId w:val="107"/>
        </w:numPr>
        <w:rPr>
          <w:rFonts w:ascii="Times New Roman" w:hAnsi="Times New Roman" w:cs="Times New Roman"/>
          <w:sz w:val="24"/>
          <w:szCs w:val="24"/>
        </w:rPr>
      </w:pPr>
      <w:r w:rsidRPr="00207A9F">
        <w:rPr>
          <w:rFonts w:ascii="Times New Roman" w:hAnsi="Times New Roman" w:cs="Times New Roman"/>
          <w:sz w:val="24"/>
          <w:szCs w:val="24"/>
        </w:rPr>
        <w:t>iekārtu uzstādīšanas un sistēmas montāžas darbu nodevumi;</w:t>
      </w:r>
    </w:p>
    <w:p w14:paraId="658C2C7C" w14:textId="77777777" w:rsidR="00EF2A53" w:rsidRPr="00207A9F" w:rsidRDefault="00EF2A53" w:rsidP="00EF2A53">
      <w:pPr>
        <w:pStyle w:val="ListParagraph"/>
        <w:widowControl w:val="0"/>
        <w:numPr>
          <w:ilvl w:val="2"/>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hAnsi="Times New Roman" w:cs="Times New Roman"/>
          <w:sz w:val="24"/>
          <w:szCs w:val="24"/>
        </w:rPr>
        <w:t>i</w:t>
      </w:r>
      <w:r w:rsidRPr="00207A9F">
        <w:rPr>
          <w:rFonts w:ascii="Times New Roman" w:eastAsia="Times New Roman" w:hAnsi="Times New Roman" w:cs="Times New Roman"/>
          <w:sz w:val="24"/>
          <w:szCs w:val="24"/>
        </w:rPr>
        <w:t>ekārtu programmēšanās un konfigurēšanas darbu nodevumi.</w:t>
      </w:r>
    </w:p>
    <w:p w14:paraId="4D938004"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hAnsi="Times New Roman" w:cs="Times New Roman"/>
          <w:sz w:val="24"/>
          <w:szCs w:val="24"/>
        </w:rPr>
        <w:t>Darbu rezultātus jeb nodevumus Izpildītājs nodod un Pasūtītājs pieņem parakstot pieņemšanas</w:t>
      </w:r>
      <w:r>
        <w:rPr>
          <w:rFonts w:ascii="Times New Roman" w:hAnsi="Times New Roman" w:cs="Times New Roman"/>
          <w:sz w:val="24"/>
          <w:szCs w:val="24"/>
        </w:rPr>
        <w:t xml:space="preserve"> un</w:t>
      </w:r>
      <w:r w:rsidRPr="00207A9F">
        <w:rPr>
          <w:rFonts w:ascii="Times New Roman" w:hAnsi="Times New Roman" w:cs="Times New Roman"/>
          <w:sz w:val="24"/>
          <w:szCs w:val="24"/>
        </w:rPr>
        <w:t xml:space="preserve"> nodošanas aktu, tajā norādot akceptētos nodevumus, atliktās problēmas, ja nepieciešams līgumsodu, patērēto laiku, paveiktos darbus, to apjomu un atbilstību šī Līguma un tā pielikumu noteikumiem, kā arī maksājamo summu.</w:t>
      </w:r>
    </w:p>
    <w:p w14:paraId="2EA2F3AB"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hAnsi="Times New Roman" w:cs="Times New Roman"/>
          <w:sz w:val="24"/>
          <w:szCs w:val="24"/>
        </w:rPr>
        <w:t>Nodevumu pieņemšanas</w:t>
      </w:r>
      <w:r>
        <w:rPr>
          <w:rFonts w:ascii="Times New Roman" w:hAnsi="Times New Roman" w:cs="Times New Roman"/>
          <w:sz w:val="24"/>
          <w:szCs w:val="24"/>
        </w:rPr>
        <w:t xml:space="preserve"> un</w:t>
      </w:r>
      <w:r w:rsidRPr="00207A9F">
        <w:rPr>
          <w:rFonts w:ascii="Times New Roman" w:hAnsi="Times New Roman" w:cs="Times New Roman"/>
          <w:sz w:val="24"/>
          <w:szCs w:val="24"/>
        </w:rPr>
        <w:t xml:space="preserve"> nodošanas aktu sagatavo Izpildītājs un iesniedz izskatīšanai Pasūtītājam.</w:t>
      </w:r>
    </w:p>
    <w:p w14:paraId="3C6AB546"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hAnsi="Times New Roman" w:cs="Times New Roman"/>
          <w:sz w:val="24"/>
          <w:szCs w:val="24"/>
        </w:rPr>
        <w:t>Nodevumi ir pieņemti ar to brīdi, kad Pasūtītāja pilnvarotais pārstāvis un Izpildītāja pilnvarotais pārstāvis ir parakstījuši attiecīgo pieņemšanas</w:t>
      </w:r>
      <w:r>
        <w:rPr>
          <w:rFonts w:ascii="Times New Roman" w:hAnsi="Times New Roman" w:cs="Times New Roman"/>
          <w:sz w:val="24"/>
          <w:szCs w:val="24"/>
        </w:rPr>
        <w:t xml:space="preserve"> un</w:t>
      </w:r>
      <w:r w:rsidRPr="00207A9F">
        <w:rPr>
          <w:rFonts w:ascii="Times New Roman" w:hAnsi="Times New Roman" w:cs="Times New Roman"/>
          <w:sz w:val="24"/>
          <w:szCs w:val="24"/>
        </w:rPr>
        <w:t xml:space="preserve"> nodošanas aktu.</w:t>
      </w:r>
    </w:p>
    <w:p w14:paraId="64B90336"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hAnsi="Times New Roman" w:cs="Times New Roman"/>
          <w:sz w:val="24"/>
          <w:szCs w:val="24"/>
        </w:rPr>
        <w:t>Pasūtītāja pilnvarotais pārstāvis 10 (desmit) dienu laikā pēc tam, kad Izpildītājs ir pabeidzis darbus un ir iesniedzis par to attiecīgo Nodevumu pieņemšanas</w:t>
      </w:r>
      <w:r>
        <w:rPr>
          <w:rFonts w:ascii="Times New Roman" w:hAnsi="Times New Roman" w:cs="Times New Roman"/>
          <w:sz w:val="24"/>
          <w:szCs w:val="24"/>
        </w:rPr>
        <w:t xml:space="preserve"> un</w:t>
      </w:r>
      <w:r w:rsidRPr="00207A9F">
        <w:rPr>
          <w:rFonts w:ascii="Times New Roman" w:hAnsi="Times New Roman" w:cs="Times New Roman"/>
          <w:sz w:val="24"/>
          <w:szCs w:val="24"/>
        </w:rPr>
        <w:t xml:space="preserve"> nodošanas aktu (kopā ar izrietošo izpilddokumentāciju), veic to pārbaudi. Ja Pasūtītāja pilnvarotais pārstāvis, pārbaudot konstatē, ka Nodevumi atbilst Līguma noteikumiem, Pasūtītāja pilnvarotais pārstāvis paraksta pieņemšanas</w:t>
      </w:r>
      <w:r>
        <w:rPr>
          <w:rFonts w:ascii="Times New Roman" w:hAnsi="Times New Roman" w:cs="Times New Roman"/>
          <w:sz w:val="24"/>
          <w:szCs w:val="24"/>
        </w:rPr>
        <w:t xml:space="preserve"> un</w:t>
      </w:r>
      <w:r w:rsidRPr="00207A9F">
        <w:rPr>
          <w:rFonts w:ascii="Times New Roman" w:hAnsi="Times New Roman" w:cs="Times New Roman"/>
          <w:sz w:val="24"/>
          <w:szCs w:val="24"/>
        </w:rPr>
        <w:t xml:space="preserve"> nodošanas aktu. Ja Pasūtītāja pilnvarotais pārstāvis, pārbaudot konstatē, ka Nodevumi neatbilst Līguma noteikumiem, Pasūtītāja pilnvarotais pārstāvis sagatavo un iesniedz Izpildītājam aktu, kurā norāda konstatētos trūkumus un nepilnības (Trūkumu akts) un nodod to Izpildītājam. </w:t>
      </w:r>
    </w:p>
    <w:p w14:paraId="28BD2515" w14:textId="77777777" w:rsidR="00EF2A53" w:rsidRPr="009209B3"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hAnsi="Times New Roman" w:cs="Times New Roman"/>
          <w:sz w:val="24"/>
          <w:szCs w:val="24"/>
        </w:rPr>
        <w:t>Pēc Trūkumu akta saņemšanas Izpildītājs par saviem līdzekļiem ne ilgāk kā 10 (desmit) dienu laikā novērš Trūkumu aktā norādītos trūkumus un nepilnības, ja tās abpusēji tiek atzītas par pamatotām, un atkārtoti uzsāk nodošanas procedūru.</w:t>
      </w:r>
    </w:p>
    <w:p w14:paraId="7B4450C5"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Pr>
          <w:rFonts w:ascii="Times New Roman" w:hAnsi="Times New Roman" w:cs="Times New Roman"/>
          <w:sz w:val="24"/>
          <w:szCs w:val="24"/>
        </w:rPr>
        <w:t xml:space="preserve">Gadījumos, kad Pasūtītājs konstatē Izpildītāja darbinieku elektrodrošības noteikumu pārkāpšanu vai citu izvirzīto drošības prasību neievērošanu objektā, Pasūtītājam ir tiesības piemērot līgumsodu </w:t>
      </w:r>
      <w:r>
        <w:rPr>
          <w:rFonts w:ascii="Times New Roman" w:eastAsia="Times New Roman" w:hAnsi="Times New Roman" w:cs="Times New Roman"/>
        </w:rPr>
        <w:t>150</w:t>
      </w:r>
      <w:r w:rsidRPr="001E5CCE">
        <w:rPr>
          <w:rFonts w:ascii="Times New Roman" w:eastAsia="Times New Roman" w:hAnsi="Times New Roman" w:cs="Times New Roman"/>
        </w:rPr>
        <w:t xml:space="preserve">,00 (divi simti) </w:t>
      </w:r>
      <w:r w:rsidRPr="001E5CCE">
        <w:rPr>
          <w:rFonts w:ascii="Times New Roman" w:eastAsia="Calibri" w:hAnsi="Times New Roman" w:cs="Times New Roman"/>
          <w:i/>
          <w:spacing w:val="-3"/>
        </w:rPr>
        <w:t>euro</w:t>
      </w:r>
      <w:r w:rsidRPr="001E5CCE">
        <w:rPr>
          <w:rFonts w:ascii="Times New Roman" w:eastAsia="Calibri" w:hAnsi="Times New Roman" w:cs="Times New Roman"/>
          <w:spacing w:val="-3"/>
        </w:rPr>
        <w:t xml:space="preserve"> par katru konstatēto gadījumu</w:t>
      </w:r>
      <w:r>
        <w:rPr>
          <w:rFonts w:ascii="Times New Roman" w:hAnsi="Times New Roman" w:cs="Times New Roman"/>
          <w:sz w:val="24"/>
          <w:szCs w:val="24"/>
        </w:rPr>
        <w:t xml:space="preserve">. </w:t>
      </w:r>
    </w:p>
    <w:p w14:paraId="06DB93F9" w14:textId="77777777" w:rsidR="00EF2A53" w:rsidRPr="00207A9F" w:rsidRDefault="00EF2A53" w:rsidP="00EF2A53">
      <w:pPr>
        <w:pStyle w:val="ListParagraph"/>
        <w:widowControl w:val="0"/>
        <w:autoSpaceDE w:val="0"/>
        <w:autoSpaceDN w:val="0"/>
        <w:spacing w:before="228" w:after="0" w:line="240" w:lineRule="auto"/>
        <w:ind w:left="360" w:right="14"/>
        <w:jc w:val="both"/>
        <w:rPr>
          <w:rFonts w:ascii="Times New Roman" w:eastAsia="Times New Roman" w:hAnsi="Times New Roman" w:cs="Times New Roman"/>
          <w:sz w:val="24"/>
          <w:szCs w:val="24"/>
        </w:rPr>
      </w:pPr>
    </w:p>
    <w:p w14:paraId="30C87B6B" w14:textId="77777777" w:rsidR="00EF2A53" w:rsidRPr="00207A9F" w:rsidRDefault="00EF2A53" w:rsidP="00EF2A53">
      <w:pPr>
        <w:pStyle w:val="ListParagraph"/>
        <w:widowControl w:val="0"/>
        <w:numPr>
          <w:ilvl w:val="0"/>
          <w:numId w:val="107"/>
        </w:numPr>
        <w:autoSpaceDE w:val="0"/>
        <w:autoSpaceDN w:val="0"/>
        <w:spacing w:before="228" w:after="0" w:line="240" w:lineRule="auto"/>
        <w:ind w:right="14"/>
        <w:rPr>
          <w:rFonts w:ascii="Times New Roman" w:eastAsia="Times New Roman" w:hAnsi="Times New Roman" w:cs="Times New Roman"/>
          <w:b/>
          <w:bCs/>
          <w:sz w:val="24"/>
          <w:szCs w:val="24"/>
        </w:rPr>
      </w:pPr>
      <w:r w:rsidRPr="00207A9F">
        <w:rPr>
          <w:rFonts w:ascii="Times New Roman" w:eastAsia="Times New Roman" w:hAnsi="Times New Roman" w:cs="Times New Roman"/>
          <w:b/>
          <w:bCs/>
          <w:sz w:val="24"/>
          <w:szCs w:val="24"/>
        </w:rPr>
        <w:t>Garantijas nosacījumi</w:t>
      </w:r>
    </w:p>
    <w:p w14:paraId="1633880C"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 xml:space="preserve">Garantijas periods uz veiktajiem darbiem un programmēšanas produktu funkcionalitāti ir 24 mēneši no attiecīgā </w:t>
      </w:r>
      <w:r w:rsidRPr="00207A9F">
        <w:rPr>
          <w:rFonts w:ascii="Times New Roman" w:hAnsi="Times New Roman" w:cs="Times New Roman"/>
          <w:sz w:val="24"/>
          <w:szCs w:val="24"/>
        </w:rPr>
        <w:t>pieņemšanas</w:t>
      </w:r>
      <w:r>
        <w:rPr>
          <w:rFonts w:ascii="Times New Roman" w:hAnsi="Times New Roman" w:cs="Times New Roman"/>
          <w:sz w:val="24"/>
          <w:szCs w:val="24"/>
        </w:rPr>
        <w:t xml:space="preserve"> un</w:t>
      </w:r>
      <w:r w:rsidRPr="00207A9F">
        <w:rPr>
          <w:rFonts w:ascii="Times New Roman" w:hAnsi="Times New Roman" w:cs="Times New Roman"/>
          <w:sz w:val="24"/>
          <w:szCs w:val="24"/>
        </w:rPr>
        <w:t xml:space="preserve"> nodošanas </w:t>
      </w:r>
      <w:r w:rsidRPr="00207A9F">
        <w:rPr>
          <w:rFonts w:ascii="Times New Roman" w:eastAsia="Times New Roman" w:hAnsi="Times New Roman" w:cs="Times New Roman"/>
          <w:sz w:val="24"/>
          <w:szCs w:val="24"/>
        </w:rPr>
        <w:t>akta par darbu veikšanu abpusējas parakstīšanas brīža.</w:t>
      </w:r>
    </w:p>
    <w:p w14:paraId="51F6F579"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Garantija attiecas uz izgatavošanas defektiem un bojājumiem, kas radušies, Izpildītājam transportējot, uzstādot un konfigurējot aprīkojumu, bet neattiecas uz bojājumiem, kas radušies ekspluatācijas noteikumu neievērošanas rezultātā. Garantijas gadījumā Izpildītājs nodrošina rezerves daļu pieejamību, piegādi un nomaiņu.</w:t>
      </w:r>
    </w:p>
    <w:p w14:paraId="0A33F6E1"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Garantija attiecas uz programmatūras darbības un pieejamības nodrošināšanu un veiktās programmēšanas un parametru konfigurēšanu. Garantijas gadījumā Izpildītājs nodrošina speciālistu operatīvu pieejamību.</w:t>
      </w:r>
    </w:p>
    <w:p w14:paraId="0692DA00"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Garantijas pieteikumu apstrādei nodrošina pieteikumu reģistrācijas un risinājuma gaitas pārvaldības vides pieejamību Pasūtītājam, bez lietotāju un apjoma ierobežojuma, tajā skaitā sagatavojot regulārus garantijas uzturēšanas periodu pārskatus.</w:t>
      </w:r>
    </w:p>
    <w:p w14:paraId="4AC1F7AF"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Garantijas uzturēšanā iekļauj visas ar problēmu vai bojājumu pieteikumu apstrādi saistītās izmaksas, darba samaksu darbaspēkam, transportēšanu, nepieciešamās atļaujas no trešajām personām, u.c.</w:t>
      </w:r>
    </w:p>
    <w:p w14:paraId="0E47CB92" w14:textId="77777777" w:rsidR="00EF2A53" w:rsidRPr="00207A9F" w:rsidRDefault="00EF2A53" w:rsidP="00EF2A53">
      <w:pPr>
        <w:pStyle w:val="ListParagraph"/>
        <w:widowControl w:val="0"/>
        <w:numPr>
          <w:ilvl w:val="1"/>
          <w:numId w:val="107"/>
        </w:numPr>
        <w:autoSpaceDE w:val="0"/>
        <w:autoSpaceDN w:val="0"/>
        <w:spacing w:before="228" w:after="0" w:line="240" w:lineRule="auto"/>
        <w:ind w:right="14"/>
        <w:jc w:val="both"/>
        <w:rPr>
          <w:rFonts w:ascii="Times New Roman" w:eastAsia="Times New Roman" w:hAnsi="Times New Roman" w:cs="Times New Roman"/>
          <w:sz w:val="24"/>
          <w:szCs w:val="24"/>
        </w:rPr>
      </w:pPr>
      <w:r w:rsidRPr="00207A9F">
        <w:rPr>
          <w:rFonts w:ascii="Times New Roman" w:eastAsia="Times New Roman" w:hAnsi="Times New Roman" w:cs="Times New Roman"/>
          <w:sz w:val="24"/>
          <w:szCs w:val="24"/>
        </w:rPr>
        <w:t>Garantijas ietvaros veicamie labojumi, remonti, iekārtu nomaiņa jāveic trīs darba dienu laikā no pieteikuma saņemšanas brīža. Gadījumos, ja iekārtu piegādes dēļ, šo bojājumu minētajā termiņā nav iespējams novērts, tad Pasūtītājs ar Izpildītāju vienojas par citu bojājumu novēršanas termiņu.</w:t>
      </w:r>
    </w:p>
    <w:p w14:paraId="0E71C28B" w14:textId="77777777" w:rsidR="00CD1F8D" w:rsidRPr="00207A9F" w:rsidRDefault="00CD1F8D" w:rsidP="00CD1F8D">
      <w:pPr>
        <w:spacing w:after="0" w:line="240" w:lineRule="auto"/>
        <w:jc w:val="right"/>
        <w:rPr>
          <w:rFonts w:ascii="Times New Roman" w:eastAsia="Times New Roman" w:hAnsi="Times New Roman" w:cs="Times New Roman"/>
          <w:sz w:val="24"/>
          <w:szCs w:val="24"/>
        </w:rPr>
      </w:pPr>
    </w:p>
    <w:p w14:paraId="3D40FCE1" w14:textId="77777777" w:rsidR="00CD1F8D" w:rsidRPr="00207A9F" w:rsidRDefault="00CD1F8D" w:rsidP="00CD1F8D">
      <w:pPr>
        <w:spacing w:after="0" w:line="240" w:lineRule="auto"/>
        <w:jc w:val="right"/>
        <w:rPr>
          <w:rFonts w:ascii="Times New Roman" w:eastAsia="Times New Roman" w:hAnsi="Times New Roman" w:cs="Times New Roman"/>
          <w:sz w:val="24"/>
          <w:szCs w:val="24"/>
        </w:rPr>
      </w:pPr>
    </w:p>
    <w:p w14:paraId="013207ED" w14:textId="6B17E8EA" w:rsidR="00CD1F8D" w:rsidRPr="00207A9F" w:rsidRDefault="00CD1F8D" w:rsidP="00CD1F8D">
      <w:pPr>
        <w:spacing w:after="0" w:line="240" w:lineRule="auto"/>
        <w:rPr>
          <w:rFonts w:ascii="Times New Roman" w:eastAsia="Times New Roman" w:hAnsi="Times New Roman" w:cs="Times New Roman"/>
          <w:i/>
          <w:iCs/>
          <w:sz w:val="24"/>
          <w:szCs w:val="24"/>
        </w:rPr>
      </w:pPr>
      <w:r w:rsidRPr="00207A9F">
        <w:rPr>
          <w:rFonts w:ascii="Times New Roman" w:eastAsia="Times New Roman" w:hAnsi="Times New Roman" w:cs="Times New Roman"/>
          <w:i/>
          <w:iCs/>
          <w:sz w:val="24"/>
          <w:szCs w:val="24"/>
        </w:rPr>
        <w:t xml:space="preserve">Tehniskā specifikācija aktualizēta 2024. gada </w:t>
      </w:r>
      <w:r w:rsidR="00D11B15">
        <w:rPr>
          <w:rFonts w:ascii="Times New Roman" w:eastAsia="Times New Roman" w:hAnsi="Times New Roman" w:cs="Times New Roman"/>
          <w:i/>
          <w:iCs/>
          <w:sz w:val="24"/>
          <w:szCs w:val="24"/>
        </w:rPr>
        <w:t>25</w:t>
      </w:r>
      <w:r w:rsidRPr="00207A9F">
        <w:rPr>
          <w:rFonts w:ascii="Times New Roman" w:eastAsia="Times New Roman" w:hAnsi="Times New Roman" w:cs="Times New Roman"/>
          <w:i/>
          <w:iCs/>
          <w:sz w:val="24"/>
          <w:szCs w:val="24"/>
        </w:rPr>
        <w:t xml:space="preserve">. </w:t>
      </w:r>
      <w:r w:rsidR="00D11B15">
        <w:rPr>
          <w:rFonts w:ascii="Times New Roman" w:eastAsia="Times New Roman" w:hAnsi="Times New Roman" w:cs="Times New Roman"/>
          <w:i/>
          <w:iCs/>
          <w:sz w:val="24"/>
          <w:szCs w:val="24"/>
        </w:rPr>
        <w:t>martā</w:t>
      </w:r>
    </w:p>
    <w:p w14:paraId="482502B9" w14:textId="77777777" w:rsidR="00E0297F" w:rsidRPr="0082110C" w:rsidRDefault="00E0297F" w:rsidP="00F708B7">
      <w:pPr>
        <w:spacing w:after="0"/>
        <w:jc w:val="right"/>
        <w:rPr>
          <w:rFonts w:ascii="Times New Roman" w:hAnsi="Times New Roman" w:cs="Times New Roman"/>
          <w:sz w:val="20"/>
          <w:szCs w:val="20"/>
        </w:rPr>
      </w:pPr>
    </w:p>
    <w:p w14:paraId="76349F5D" w14:textId="77777777" w:rsidR="00E0297F" w:rsidRPr="0082110C" w:rsidRDefault="00E0297F" w:rsidP="00F708B7">
      <w:pPr>
        <w:spacing w:after="0"/>
        <w:jc w:val="right"/>
        <w:rPr>
          <w:rFonts w:ascii="Times New Roman" w:hAnsi="Times New Roman" w:cs="Times New Roman"/>
          <w:sz w:val="20"/>
          <w:szCs w:val="20"/>
        </w:rPr>
      </w:pPr>
    </w:p>
    <w:bookmarkEnd w:id="36"/>
    <w:p w14:paraId="2ACC9929" w14:textId="5BEB24AA" w:rsidR="00D32388" w:rsidRPr="0082110C" w:rsidRDefault="00D32388" w:rsidP="00F708B7">
      <w:pPr>
        <w:spacing w:after="0"/>
        <w:jc w:val="right"/>
        <w:rPr>
          <w:rFonts w:ascii="Times New Roman" w:hAnsi="Times New Roman" w:cs="Times New Roman"/>
          <w:sz w:val="20"/>
          <w:szCs w:val="20"/>
        </w:rPr>
      </w:pPr>
    </w:p>
    <w:p w14:paraId="02AA0E99" w14:textId="23E48897" w:rsidR="005D6450" w:rsidRDefault="00573045" w:rsidP="0068606D">
      <w:pPr>
        <w:spacing w:after="0"/>
        <w:jc w:val="right"/>
        <w:rPr>
          <w:rFonts w:ascii="Times New Roman" w:hAnsi="Times New Roman" w:cs="Times New Roman"/>
          <w:bCs/>
          <w:sz w:val="20"/>
          <w:szCs w:val="20"/>
        </w:rPr>
      </w:pPr>
      <w:r>
        <w:rPr>
          <w:rFonts w:ascii="Times New Roman" w:hAnsi="Times New Roman" w:cs="Times New Roman"/>
          <w:sz w:val="20"/>
          <w:szCs w:val="20"/>
        </w:rPr>
        <w:br w:type="page"/>
      </w:r>
      <w:r w:rsidR="002F0A10" w:rsidRPr="0082110C">
        <w:rPr>
          <w:rFonts w:ascii="Times New Roman" w:hAnsi="Times New Roman" w:cs="Times New Roman"/>
          <w:sz w:val="20"/>
          <w:szCs w:val="20"/>
        </w:rPr>
        <w:lastRenderedPageBreak/>
        <w:t>5</w:t>
      </w:r>
      <w:r w:rsidR="00D32388" w:rsidRPr="0082110C">
        <w:rPr>
          <w:rFonts w:ascii="Times New Roman" w:hAnsi="Times New Roman" w:cs="Times New Roman"/>
          <w:bCs/>
          <w:sz w:val="20"/>
          <w:szCs w:val="20"/>
        </w:rPr>
        <w:t>.pielikums</w:t>
      </w:r>
      <w:r w:rsidR="00D32388" w:rsidRPr="0082110C">
        <w:rPr>
          <w:rFonts w:ascii="Times New Roman" w:hAnsi="Times New Roman" w:cs="Times New Roman"/>
          <w:bCs/>
          <w:sz w:val="20"/>
          <w:szCs w:val="20"/>
        </w:rPr>
        <w:br/>
        <w:t>Atklāta konkursa nolikumam</w:t>
      </w:r>
      <w:r w:rsidR="00D32388" w:rsidRPr="0082110C">
        <w:rPr>
          <w:rFonts w:ascii="Times New Roman" w:hAnsi="Times New Roman" w:cs="Times New Roman"/>
          <w:bCs/>
          <w:sz w:val="20"/>
          <w:szCs w:val="20"/>
        </w:rPr>
        <w:br/>
      </w:r>
      <w:r w:rsidR="005D6450" w:rsidRPr="0082110C">
        <w:rPr>
          <w:rFonts w:ascii="Times New Roman" w:hAnsi="Times New Roman" w:cs="Times New Roman"/>
          <w:bCs/>
          <w:sz w:val="20"/>
          <w:szCs w:val="20"/>
        </w:rPr>
        <w:t xml:space="preserve">“Elektrosaimniecības dispečerpunktu un apakšstaciju monitoringa </w:t>
      </w:r>
    </w:p>
    <w:p w14:paraId="35A9C3F0" w14:textId="386FC755" w:rsidR="00D32388" w:rsidRPr="0082110C" w:rsidRDefault="005D6450" w:rsidP="005D6450">
      <w:pPr>
        <w:spacing w:after="0"/>
        <w:jc w:val="right"/>
        <w:rPr>
          <w:rFonts w:ascii="Times New Roman" w:hAnsi="Times New Roman" w:cs="Times New Roman"/>
          <w:bCs/>
          <w:sz w:val="20"/>
          <w:szCs w:val="20"/>
        </w:rPr>
      </w:pPr>
      <w:r w:rsidRPr="0082110C">
        <w:rPr>
          <w:rFonts w:ascii="Times New Roman" w:hAnsi="Times New Roman" w:cs="Times New Roman"/>
          <w:bCs/>
          <w:sz w:val="20"/>
          <w:szCs w:val="20"/>
        </w:rPr>
        <w:t xml:space="preserve">un </w:t>
      </w:r>
      <w:r w:rsidR="00F14430">
        <w:rPr>
          <w:rFonts w:ascii="Times New Roman" w:hAnsi="Times New Roman" w:cs="Times New Roman"/>
          <w:bCs/>
          <w:sz w:val="20"/>
          <w:szCs w:val="20"/>
        </w:rPr>
        <w:t>telemehānikas</w:t>
      </w:r>
      <w:r w:rsidR="00F14430" w:rsidRPr="0082110C">
        <w:rPr>
          <w:rFonts w:ascii="Times New Roman" w:hAnsi="Times New Roman" w:cs="Times New Roman"/>
          <w:bCs/>
          <w:sz w:val="20"/>
          <w:szCs w:val="20"/>
        </w:rPr>
        <w:t xml:space="preserve"> </w:t>
      </w:r>
      <w:r w:rsidRPr="0082110C">
        <w:rPr>
          <w:rFonts w:ascii="Times New Roman" w:hAnsi="Times New Roman" w:cs="Times New Roman"/>
          <w:bCs/>
          <w:sz w:val="20"/>
          <w:szCs w:val="20"/>
        </w:rPr>
        <w:t>darbības paplašināšana”</w:t>
      </w:r>
      <w:r w:rsidRPr="0082110C" w:rsidDel="00F708B7">
        <w:rPr>
          <w:rFonts w:ascii="Times New Roman" w:hAnsi="Times New Roman" w:cs="Times New Roman"/>
          <w:bCs/>
          <w:sz w:val="20"/>
          <w:szCs w:val="20"/>
        </w:rPr>
        <w:t xml:space="preserve"> </w:t>
      </w:r>
      <w:r w:rsidRPr="0082110C">
        <w:rPr>
          <w:rFonts w:ascii="Times New Roman" w:hAnsi="Times New Roman" w:cs="Times New Roman"/>
          <w:bCs/>
          <w:sz w:val="20"/>
          <w:szCs w:val="20"/>
        </w:rPr>
        <w:br/>
        <w:t>identifikācijas Nr. RS/202</w:t>
      </w:r>
      <w:r>
        <w:rPr>
          <w:rFonts w:ascii="Times New Roman" w:hAnsi="Times New Roman" w:cs="Times New Roman"/>
          <w:bCs/>
          <w:sz w:val="20"/>
          <w:szCs w:val="20"/>
        </w:rPr>
        <w:t>4</w:t>
      </w:r>
      <w:r w:rsidR="0092656B">
        <w:rPr>
          <w:rFonts w:ascii="Times New Roman" w:hAnsi="Times New Roman" w:cs="Times New Roman"/>
          <w:bCs/>
          <w:sz w:val="20"/>
          <w:szCs w:val="20"/>
        </w:rPr>
        <w:t>/16</w:t>
      </w:r>
    </w:p>
    <w:p w14:paraId="4CCE8D0D" w14:textId="77777777" w:rsidR="00D32388" w:rsidRPr="0082110C" w:rsidRDefault="00D32388" w:rsidP="00D32388">
      <w:pPr>
        <w:spacing w:after="0"/>
        <w:jc w:val="right"/>
        <w:rPr>
          <w:rFonts w:ascii="Times New Roman" w:hAnsi="Times New Roman" w:cs="Times New Roman"/>
          <w:bCs/>
          <w:sz w:val="20"/>
          <w:szCs w:val="20"/>
        </w:rPr>
      </w:pPr>
    </w:p>
    <w:p w14:paraId="2357BCBC" w14:textId="0D5D9EB2" w:rsidR="00D32388" w:rsidRPr="0082110C" w:rsidRDefault="00D32388" w:rsidP="00B21142">
      <w:pPr>
        <w:spacing w:after="0" w:line="240" w:lineRule="auto"/>
        <w:ind w:right="-180"/>
        <w:jc w:val="center"/>
        <w:rPr>
          <w:rFonts w:ascii="Times New Roman" w:eastAsia="Times New Roman" w:hAnsi="Times New Roman" w:cs="Times New Roman"/>
          <w:b/>
          <w:sz w:val="24"/>
          <w:szCs w:val="24"/>
        </w:rPr>
      </w:pPr>
      <w:r w:rsidRPr="0082110C">
        <w:rPr>
          <w:rFonts w:ascii="Times New Roman" w:eastAsia="Times New Roman" w:hAnsi="Times New Roman" w:cs="Times New Roman"/>
          <w:b/>
          <w:sz w:val="24"/>
          <w:szCs w:val="24"/>
        </w:rPr>
        <w:t>Tehniskā un finanšu piedāvājuma tabula</w:t>
      </w:r>
      <w:r w:rsidR="002E7F1A">
        <w:rPr>
          <w:rFonts w:ascii="Times New Roman" w:eastAsia="Times New Roman" w:hAnsi="Times New Roman" w:cs="Times New Roman"/>
          <w:b/>
          <w:sz w:val="24"/>
          <w:szCs w:val="24"/>
        </w:rPr>
        <w:t>s</w:t>
      </w:r>
      <w:r w:rsidRPr="0082110C">
        <w:rPr>
          <w:rFonts w:ascii="Times New Roman" w:eastAsia="Times New Roman" w:hAnsi="Times New Roman" w:cs="Times New Roman"/>
          <w:b/>
          <w:sz w:val="24"/>
          <w:szCs w:val="24"/>
        </w:rPr>
        <w:t xml:space="preserve"> </w:t>
      </w:r>
    </w:p>
    <w:p w14:paraId="77F032BD" w14:textId="77777777" w:rsidR="00D32388" w:rsidRPr="0082110C" w:rsidRDefault="00D32388" w:rsidP="00D32388">
      <w:pPr>
        <w:spacing w:after="0" w:line="240" w:lineRule="auto"/>
        <w:ind w:right="-180"/>
        <w:jc w:val="center"/>
        <w:rPr>
          <w:rFonts w:ascii="Times New Roman" w:eastAsia="Times New Roman" w:hAnsi="Times New Roman" w:cs="Times New Roman"/>
          <w:bCs/>
          <w:sz w:val="24"/>
          <w:szCs w:val="24"/>
        </w:rPr>
      </w:pPr>
      <w:r w:rsidRPr="0082110C">
        <w:rPr>
          <w:rFonts w:ascii="Times New Roman" w:eastAsia="Times New Roman" w:hAnsi="Times New Roman" w:cs="Times New Roman"/>
          <w:bCs/>
          <w:sz w:val="24"/>
          <w:szCs w:val="24"/>
        </w:rPr>
        <w:t>(</w:t>
      </w:r>
      <w:r w:rsidRPr="0082110C">
        <w:rPr>
          <w:rFonts w:ascii="Times New Roman" w:eastAsia="Times New Roman" w:hAnsi="Times New Roman" w:cs="Times New Roman"/>
          <w:bCs/>
          <w:i/>
          <w:iCs/>
          <w:sz w:val="24"/>
          <w:szCs w:val="24"/>
        </w:rPr>
        <w:t>pievienota atsevišķos MS Excel formāta failos</w:t>
      </w:r>
      <w:r w:rsidRPr="0082110C">
        <w:rPr>
          <w:rFonts w:ascii="Times New Roman" w:eastAsia="Times New Roman" w:hAnsi="Times New Roman" w:cs="Times New Roman"/>
          <w:bCs/>
          <w:sz w:val="24"/>
          <w:szCs w:val="24"/>
        </w:rPr>
        <w:t>)</w:t>
      </w:r>
    </w:p>
    <w:p w14:paraId="799FE992" w14:textId="321D35C9" w:rsidR="00D32388" w:rsidRPr="0082110C" w:rsidRDefault="00D32388" w:rsidP="00F708B7">
      <w:pPr>
        <w:spacing w:after="0"/>
        <w:jc w:val="right"/>
        <w:rPr>
          <w:rFonts w:ascii="Times New Roman" w:hAnsi="Times New Roman" w:cs="Times New Roman"/>
          <w:sz w:val="20"/>
          <w:szCs w:val="20"/>
        </w:rPr>
      </w:pPr>
    </w:p>
    <w:p w14:paraId="25A536DD" w14:textId="141C520B" w:rsidR="00D32388" w:rsidRPr="0082110C" w:rsidRDefault="00D32388" w:rsidP="00F708B7">
      <w:pPr>
        <w:spacing w:after="0"/>
        <w:jc w:val="right"/>
        <w:rPr>
          <w:rFonts w:ascii="Times New Roman" w:hAnsi="Times New Roman" w:cs="Times New Roman"/>
          <w:sz w:val="20"/>
          <w:szCs w:val="20"/>
        </w:rPr>
      </w:pPr>
    </w:p>
    <w:p w14:paraId="1D843442" w14:textId="31DF481C" w:rsidR="00D32388" w:rsidRPr="0082110C" w:rsidRDefault="00D32388" w:rsidP="00F708B7">
      <w:pPr>
        <w:spacing w:after="0"/>
        <w:jc w:val="right"/>
        <w:rPr>
          <w:rFonts w:ascii="Times New Roman" w:hAnsi="Times New Roman" w:cs="Times New Roman"/>
          <w:sz w:val="20"/>
          <w:szCs w:val="20"/>
        </w:rPr>
      </w:pPr>
    </w:p>
    <w:p w14:paraId="5DDE295F" w14:textId="59D47E0B" w:rsidR="00D32388" w:rsidRPr="0082110C" w:rsidRDefault="00D32388" w:rsidP="00F708B7">
      <w:pPr>
        <w:spacing w:after="0"/>
        <w:jc w:val="right"/>
        <w:rPr>
          <w:rFonts w:ascii="Times New Roman" w:hAnsi="Times New Roman" w:cs="Times New Roman"/>
          <w:sz w:val="20"/>
          <w:szCs w:val="20"/>
        </w:rPr>
      </w:pPr>
    </w:p>
    <w:p w14:paraId="47F443BD" w14:textId="2204F60C" w:rsidR="00D32388" w:rsidRPr="0082110C" w:rsidRDefault="00D32388" w:rsidP="00F708B7">
      <w:pPr>
        <w:spacing w:after="0"/>
        <w:jc w:val="right"/>
        <w:rPr>
          <w:rFonts w:ascii="Times New Roman" w:hAnsi="Times New Roman" w:cs="Times New Roman"/>
          <w:sz w:val="20"/>
          <w:szCs w:val="20"/>
        </w:rPr>
      </w:pPr>
    </w:p>
    <w:p w14:paraId="335FEE65" w14:textId="31C8FD44" w:rsidR="00D32388" w:rsidRPr="0082110C" w:rsidRDefault="00D32388" w:rsidP="00F708B7">
      <w:pPr>
        <w:spacing w:after="0"/>
        <w:jc w:val="right"/>
        <w:rPr>
          <w:rFonts w:ascii="Times New Roman" w:hAnsi="Times New Roman" w:cs="Times New Roman"/>
          <w:sz w:val="20"/>
          <w:szCs w:val="20"/>
        </w:rPr>
      </w:pPr>
    </w:p>
    <w:p w14:paraId="06A8F891" w14:textId="05DF6ACC" w:rsidR="00D32388" w:rsidRPr="0082110C" w:rsidRDefault="00D32388" w:rsidP="00F708B7">
      <w:pPr>
        <w:spacing w:after="0"/>
        <w:jc w:val="right"/>
        <w:rPr>
          <w:rFonts w:ascii="Times New Roman" w:hAnsi="Times New Roman" w:cs="Times New Roman"/>
          <w:sz w:val="20"/>
          <w:szCs w:val="20"/>
        </w:rPr>
      </w:pPr>
    </w:p>
    <w:p w14:paraId="6710BA3F" w14:textId="5E734CD9" w:rsidR="00D32388" w:rsidRPr="0082110C" w:rsidRDefault="00D32388" w:rsidP="00F708B7">
      <w:pPr>
        <w:spacing w:after="0"/>
        <w:jc w:val="right"/>
        <w:rPr>
          <w:rFonts w:ascii="Times New Roman" w:hAnsi="Times New Roman" w:cs="Times New Roman"/>
          <w:sz w:val="20"/>
          <w:szCs w:val="20"/>
        </w:rPr>
      </w:pPr>
    </w:p>
    <w:p w14:paraId="085819B2" w14:textId="5467101C" w:rsidR="00D32388" w:rsidRPr="0082110C" w:rsidRDefault="00D32388" w:rsidP="00F708B7">
      <w:pPr>
        <w:spacing w:after="0"/>
        <w:jc w:val="right"/>
        <w:rPr>
          <w:rFonts w:ascii="Times New Roman" w:hAnsi="Times New Roman" w:cs="Times New Roman"/>
          <w:sz w:val="20"/>
          <w:szCs w:val="20"/>
        </w:rPr>
      </w:pPr>
    </w:p>
    <w:p w14:paraId="10E1D8CB" w14:textId="190618DE" w:rsidR="00D32388" w:rsidRPr="0082110C" w:rsidRDefault="00D32388" w:rsidP="00F708B7">
      <w:pPr>
        <w:spacing w:after="0"/>
        <w:jc w:val="right"/>
        <w:rPr>
          <w:rFonts w:ascii="Times New Roman" w:hAnsi="Times New Roman" w:cs="Times New Roman"/>
          <w:sz w:val="20"/>
          <w:szCs w:val="20"/>
        </w:rPr>
      </w:pPr>
    </w:p>
    <w:p w14:paraId="19F4BA51" w14:textId="1374B6F8" w:rsidR="00D32388" w:rsidRPr="0082110C" w:rsidRDefault="00D32388" w:rsidP="00F708B7">
      <w:pPr>
        <w:spacing w:after="0"/>
        <w:jc w:val="right"/>
        <w:rPr>
          <w:rFonts w:ascii="Times New Roman" w:hAnsi="Times New Roman" w:cs="Times New Roman"/>
          <w:sz w:val="20"/>
          <w:szCs w:val="20"/>
        </w:rPr>
      </w:pPr>
    </w:p>
    <w:p w14:paraId="7F9BFF16" w14:textId="70814B1D" w:rsidR="00D32388" w:rsidRPr="0082110C" w:rsidRDefault="00D32388" w:rsidP="00F708B7">
      <w:pPr>
        <w:spacing w:after="0"/>
        <w:jc w:val="right"/>
        <w:rPr>
          <w:rFonts w:ascii="Times New Roman" w:hAnsi="Times New Roman" w:cs="Times New Roman"/>
          <w:sz w:val="20"/>
          <w:szCs w:val="20"/>
        </w:rPr>
      </w:pPr>
    </w:p>
    <w:p w14:paraId="2B2B8276" w14:textId="78B1E385" w:rsidR="00D32388" w:rsidRPr="0082110C" w:rsidRDefault="00D32388" w:rsidP="00F708B7">
      <w:pPr>
        <w:spacing w:after="0"/>
        <w:jc w:val="right"/>
        <w:rPr>
          <w:rFonts w:ascii="Times New Roman" w:hAnsi="Times New Roman" w:cs="Times New Roman"/>
          <w:sz w:val="20"/>
          <w:szCs w:val="20"/>
        </w:rPr>
      </w:pPr>
    </w:p>
    <w:p w14:paraId="5B7259D4" w14:textId="3362BAD1" w:rsidR="00D32388" w:rsidRPr="0082110C" w:rsidRDefault="00D32388" w:rsidP="00F708B7">
      <w:pPr>
        <w:spacing w:after="0"/>
        <w:jc w:val="right"/>
        <w:rPr>
          <w:rFonts w:ascii="Times New Roman" w:hAnsi="Times New Roman" w:cs="Times New Roman"/>
          <w:sz w:val="20"/>
          <w:szCs w:val="20"/>
        </w:rPr>
      </w:pPr>
    </w:p>
    <w:p w14:paraId="6DA5AE2D" w14:textId="4ACEBBDF" w:rsidR="00D32388" w:rsidRPr="0082110C" w:rsidRDefault="00D32388" w:rsidP="00F708B7">
      <w:pPr>
        <w:spacing w:after="0"/>
        <w:jc w:val="right"/>
        <w:rPr>
          <w:rFonts w:ascii="Times New Roman" w:hAnsi="Times New Roman" w:cs="Times New Roman"/>
          <w:sz w:val="20"/>
          <w:szCs w:val="20"/>
        </w:rPr>
      </w:pPr>
    </w:p>
    <w:p w14:paraId="780A308D" w14:textId="6F65C8F2" w:rsidR="00D32388" w:rsidRPr="0082110C" w:rsidRDefault="00D32388" w:rsidP="00F708B7">
      <w:pPr>
        <w:spacing w:after="0"/>
        <w:jc w:val="right"/>
        <w:rPr>
          <w:rFonts w:ascii="Times New Roman" w:hAnsi="Times New Roman" w:cs="Times New Roman"/>
          <w:sz w:val="20"/>
          <w:szCs w:val="20"/>
        </w:rPr>
      </w:pPr>
    </w:p>
    <w:p w14:paraId="2EDAD2B8" w14:textId="02806045" w:rsidR="00D32388" w:rsidRPr="0082110C" w:rsidRDefault="00D32388" w:rsidP="00F708B7">
      <w:pPr>
        <w:spacing w:after="0"/>
        <w:jc w:val="right"/>
        <w:rPr>
          <w:rFonts w:ascii="Times New Roman" w:hAnsi="Times New Roman" w:cs="Times New Roman"/>
          <w:sz w:val="20"/>
          <w:szCs w:val="20"/>
        </w:rPr>
      </w:pPr>
    </w:p>
    <w:p w14:paraId="11F9DE2F" w14:textId="03FAA422" w:rsidR="00D32388" w:rsidRPr="0082110C" w:rsidRDefault="00D32388" w:rsidP="00F708B7">
      <w:pPr>
        <w:spacing w:after="0"/>
        <w:jc w:val="right"/>
        <w:rPr>
          <w:rFonts w:ascii="Times New Roman" w:hAnsi="Times New Roman" w:cs="Times New Roman"/>
          <w:sz w:val="20"/>
          <w:szCs w:val="20"/>
        </w:rPr>
      </w:pPr>
    </w:p>
    <w:p w14:paraId="41777016" w14:textId="617E45B6" w:rsidR="00D32388" w:rsidRPr="0082110C" w:rsidRDefault="00D32388" w:rsidP="00F708B7">
      <w:pPr>
        <w:spacing w:after="0"/>
        <w:jc w:val="right"/>
        <w:rPr>
          <w:rFonts w:ascii="Times New Roman" w:hAnsi="Times New Roman" w:cs="Times New Roman"/>
          <w:sz w:val="20"/>
          <w:szCs w:val="20"/>
        </w:rPr>
      </w:pPr>
    </w:p>
    <w:p w14:paraId="44453035" w14:textId="115E8616" w:rsidR="00D32388" w:rsidRPr="0082110C" w:rsidRDefault="00D32388" w:rsidP="00F708B7">
      <w:pPr>
        <w:spacing w:after="0"/>
        <w:jc w:val="right"/>
        <w:rPr>
          <w:rFonts w:ascii="Times New Roman" w:hAnsi="Times New Roman" w:cs="Times New Roman"/>
          <w:sz w:val="20"/>
          <w:szCs w:val="20"/>
        </w:rPr>
      </w:pPr>
    </w:p>
    <w:p w14:paraId="724AAE97" w14:textId="50655011" w:rsidR="00D32388" w:rsidRPr="0082110C" w:rsidRDefault="00D32388" w:rsidP="00F708B7">
      <w:pPr>
        <w:spacing w:after="0"/>
        <w:jc w:val="right"/>
        <w:rPr>
          <w:rFonts w:ascii="Times New Roman" w:hAnsi="Times New Roman" w:cs="Times New Roman"/>
          <w:sz w:val="20"/>
          <w:szCs w:val="20"/>
        </w:rPr>
      </w:pPr>
    </w:p>
    <w:p w14:paraId="59BD733E" w14:textId="5EA60E7C" w:rsidR="00D32388" w:rsidRPr="0082110C" w:rsidRDefault="00D32388" w:rsidP="00F708B7">
      <w:pPr>
        <w:spacing w:after="0"/>
        <w:jc w:val="right"/>
        <w:rPr>
          <w:rFonts w:ascii="Times New Roman" w:hAnsi="Times New Roman" w:cs="Times New Roman"/>
          <w:sz w:val="20"/>
          <w:szCs w:val="20"/>
        </w:rPr>
      </w:pPr>
    </w:p>
    <w:p w14:paraId="23869599" w14:textId="3AEF7EFF" w:rsidR="00D32388" w:rsidRPr="0082110C" w:rsidRDefault="00D32388" w:rsidP="00F708B7">
      <w:pPr>
        <w:spacing w:after="0"/>
        <w:jc w:val="right"/>
        <w:rPr>
          <w:rFonts w:ascii="Times New Roman" w:hAnsi="Times New Roman" w:cs="Times New Roman"/>
          <w:sz w:val="20"/>
          <w:szCs w:val="20"/>
        </w:rPr>
      </w:pPr>
    </w:p>
    <w:p w14:paraId="10E7D8E0" w14:textId="714A1F19" w:rsidR="00D32388" w:rsidRPr="0082110C" w:rsidRDefault="00D32388" w:rsidP="00F708B7">
      <w:pPr>
        <w:spacing w:after="0"/>
        <w:jc w:val="right"/>
        <w:rPr>
          <w:rFonts w:ascii="Times New Roman" w:hAnsi="Times New Roman" w:cs="Times New Roman"/>
          <w:sz w:val="20"/>
          <w:szCs w:val="20"/>
        </w:rPr>
      </w:pPr>
    </w:p>
    <w:p w14:paraId="4397E6A3" w14:textId="75FB0118" w:rsidR="00D32388" w:rsidRPr="0082110C" w:rsidRDefault="00D32388" w:rsidP="00F708B7">
      <w:pPr>
        <w:spacing w:after="0"/>
        <w:jc w:val="right"/>
        <w:rPr>
          <w:rFonts w:ascii="Times New Roman" w:hAnsi="Times New Roman" w:cs="Times New Roman"/>
          <w:sz w:val="20"/>
          <w:szCs w:val="20"/>
        </w:rPr>
      </w:pPr>
    </w:p>
    <w:p w14:paraId="3965DDA5" w14:textId="2DC918B5" w:rsidR="00D32388" w:rsidRPr="0082110C" w:rsidRDefault="00D32388" w:rsidP="00F708B7">
      <w:pPr>
        <w:spacing w:after="0"/>
        <w:jc w:val="right"/>
        <w:rPr>
          <w:rFonts w:ascii="Times New Roman" w:hAnsi="Times New Roman" w:cs="Times New Roman"/>
          <w:sz w:val="20"/>
          <w:szCs w:val="20"/>
        </w:rPr>
      </w:pPr>
    </w:p>
    <w:p w14:paraId="16C59AF8" w14:textId="14C9F404" w:rsidR="00D32388" w:rsidRPr="0082110C" w:rsidRDefault="00D32388" w:rsidP="00F708B7">
      <w:pPr>
        <w:spacing w:after="0"/>
        <w:jc w:val="right"/>
        <w:rPr>
          <w:rFonts w:ascii="Times New Roman" w:hAnsi="Times New Roman" w:cs="Times New Roman"/>
          <w:sz w:val="20"/>
          <w:szCs w:val="20"/>
        </w:rPr>
      </w:pPr>
    </w:p>
    <w:p w14:paraId="22A2F25B" w14:textId="64102161" w:rsidR="00D32388" w:rsidRPr="0082110C" w:rsidRDefault="00D32388" w:rsidP="00F708B7">
      <w:pPr>
        <w:spacing w:after="0"/>
        <w:jc w:val="right"/>
        <w:rPr>
          <w:rFonts w:ascii="Times New Roman" w:hAnsi="Times New Roman" w:cs="Times New Roman"/>
          <w:sz w:val="20"/>
          <w:szCs w:val="20"/>
        </w:rPr>
      </w:pPr>
    </w:p>
    <w:p w14:paraId="59DD6C24" w14:textId="592205B2" w:rsidR="00D32388" w:rsidRPr="0082110C" w:rsidRDefault="00D32388" w:rsidP="00F708B7">
      <w:pPr>
        <w:spacing w:after="0"/>
        <w:jc w:val="right"/>
        <w:rPr>
          <w:rFonts w:ascii="Times New Roman" w:hAnsi="Times New Roman" w:cs="Times New Roman"/>
          <w:sz w:val="20"/>
          <w:szCs w:val="20"/>
        </w:rPr>
      </w:pPr>
    </w:p>
    <w:p w14:paraId="094160CC" w14:textId="751B662A" w:rsidR="00D32388" w:rsidRPr="0082110C" w:rsidRDefault="00D32388" w:rsidP="00F708B7">
      <w:pPr>
        <w:spacing w:after="0"/>
        <w:jc w:val="right"/>
        <w:rPr>
          <w:rFonts w:ascii="Times New Roman" w:hAnsi="Times New Roman" w:cs="Times New Roman"/>
          <w:sz w:val="20"/>
          <w:szCs w:val="20"/>
        </w:rPr>
      </w:pPr>
    </w:p>
    <w:p w14:paraId="372B55CA" w14:textId="2E62B6B6" w:rsidR="00D32388" w:rsidRPr="0082110C" w:rsidRDefault="00D32388" w:rsidP="00F708B7">
      <w:pPr>
        <w:spacing w:after="0"/>
        <w:jc w:val="right"/>
        <w:rPr>
          <w:rFonts w:ascii="Times New Roman" w:hAnsi="Times New Roman" w:cs="Times New Roman"/>
          <w:sz w:val="20"/>
          <w:szCs w:val="20"/>
        </w:rPr>
      </w:pPr>
    </w:p>
    <w:p w14:paraId="1C083E42" w14:textId="1E8B3490" w:rsidR="00D32388" w:rsidRPr="0082110C" w:rsidRDefault="00D32388" w:rsidP="00F708B7">
      <w:pPr>
        <w:spacing w:after="0"/>
        <w:jc w:val="right"/>
        <w:rPr>
          <w:rFonts w:ascii="Times New Roman" w:hAnsi="Times New Roman" w:cs="Times New Roman"/>
          <w:sz w:val="20"/>
          <w:szCs w:val="20"/>
        </w:rPr>
      </w:pPr>
    </w:p>
    <w:p w14:paraId="5D6C329B" w14:textId="47BC7C0A" w:rsidR="00D32388" w:rsidRPr="0082110C" w:rsidRDefault="00D32388" w:rsidP="00F708B7">
      <w:pPr>
        <w:spacing w:after="0"/>
        <w:jc w:val="right"/>
        <w:rPr>
          <w:rFonts w:ascii="Times New Roman" w:hAnsi="Times New Roman" w:cs="Times New Roman"/>
          <w:sz w:val="20"/>
          <w:szCs w:val="20"/>
        </w:rPr>
      </w:pPr>
    </w:p>
    <w:p w14:paraId="24EF71FD" w14:textId="7DC9D9E8" w:rsidR="00D32388" w:rsidRPr="0082110C" w:rsidRDefault="00D32388" w:rsidP="00F708B7">
      <w:pPr>
        <w:spacing w:after="0"/>
        <w:jc w:val="right"/>
        <w:rPr>
          <w:rFonts w:ascii="Times New Roman" w:hAnsi="Times New Roman" w:cs="Times New Roman"/>
          <w:sz w:val="20"/>
          <w:szCs w:val="20"/>
        </w:rPr>
      </w:pPr>
    </w:p>
    <w:p w14:paraId="43B9A21A" w14:textId="4B53D701" w:rsidR="00D32388" w:rsidRPr="0082110C" w:rsidRDefault="00D32388" w:rsidP="00F708B7">
      <w:pPr>
        <w:spacing w:after="0"/>
        <w:jc w:val="right"/>
        <w:rPr>
          <w:rFonts w:ascii="Times New Roman" w:hAnsi="Times New Roman" w:cs="Times New Roman"/>
          <w:sz w:val="20"/>
          <w:szCs w:val="20"/>
        </w:rPr>
      </w:pPr>
    </w:p>
    <w:p w14:paraId="6A6C2D1C" w14:textId="71208D1D" w:rsidR="00D32388" w:rsidRPr="0082110C" w:rsidRDefault="00D32388" w:rsidP="00F708B7">
      <w:pPr>
        <w:spacing w:after="0"/>
        <w:jc w:val="right"/>
        <w:rPr>
          <w:rFonts w:ascii="Times New Roman" w:hAnsi="Times New Roman" w:cs="Times New Roman"/>
          <w:sz w:val="20"/>
          <w:szCs w:val="20"/>
        </w:rPr>
      </w:pPr>
    </w:p>
    <w:p w14:paraId="08D27831" w14:textId="37EF12E6" w:rsidR="00D32388" w:rsidRPr="0082110C" w:rsidRDefault="00D32388" w:rsidP="00F708B7">
      <w:pPr>
        <w:spacing w:after="0"/>
        <w:jc w:val="right"/>
        <w:rPr>
          <w:rFonts w:ascii="Times New Roman" w:hAnsi="Times New Roman" w:cs="Times New Roman"/>
          <w:sz w:val="20"/>
          <w:szCs w:val="20"/>
        </w:rPr>
      </w:pPr>
    </w:p>
    <w:p w14:paraId="69B4E44F" w14:textId="743077CB" w:rsidR="00D32388" w:rsidRPr="0082110C" w:rsidRDefault="00D32388" w:rsidP="00F708B7">
      <w:pPr>
        <w:spacing w:after="0"/>
        <w:jc w:val="right"/>
        <w:rPr>
          <w:rFonts w:ascii="Times New Roman" w:hAnsi="Times New Roman" w:cs="Times New Roman"/>
          <w:sz w:val="20"/>
          <w:szCs w:val="20"/>
        </w:rPr>
      </w:pPr>
    </w:p>
    <w:p w14:paraId="02709EA3" w14:textId="398788D0" w:rsidR="00D32388" w:rsidRPr="0082110C" w:rsidRDefault="00D32388" w:rsidP="00F708B7">
      <w:pPr>
        <w:spacing w:after="0"/>
        <w:jc w:val="right"/>
        <w:rPr>
          <w:rFonts w:ascii="Times New Roman" w:hAnsi="Times New Roman" w:cs="Times New Roman"/>
          <w:sz w:val="20"/>
          <w:szCs w:val="20"/>
        </w:rPr>
      </w:pPr>
    </w:p>
    <w:p w14:paraId="1F98599F" w14:textId="2D452594" w:rsidR="00D32388" w:rsidRPr="0082110C" w:rsidRDefault="00D32388" w:rsidP="00F708B7">
      <w:pPr>
        <w:spacing w:after="0"/>
        <w:jc w:val="right"/>
        <w:rPr>
          <w:rFonts w:ascii="Times New Roman" w:hAnsi="Times New Roman" w:cs="Times New Roman"/>
          <w:sz w:val="20"/>
          <w:szCs w:val="20"/>
        </w:rPr>
      </w:pPr>
    </w:p>
    <w:p w14:paraId="50BF5A2F" w14:textId="41E9E758" w:rsidR="00D32388" w:rsidRPr="0082110C" w:rsidRDefault="00D32388" w:rsidP="00F708B7">
      <w:pPr>
        <w:spacing w:after="0"/>
        <w:jc w:val="right"/>
        <w:rPr>
          <w:rFonts w:ascii="Times New Roman" w:hAnsi="Times New Roman" w:cs="Times New Roman"/>
          <w:sz w:val="20"/>
          <w:szCs w:val="20"/>
        </w:rPr>
      </w:pPr>
    </w:p>
    <w:p w14:paraId="455CF82E" w14:textId="4D96AF0E" w:rsidR="00D32388" w:rsidRPr="0082110C" w:rsidRDefault="00D32388" w:rsidP="00F708B7">
      <w:pPr>
        <w:spacing w:after="0"/>
        <w:jc w:val="right"/>
        <w:rPr>
          <w:rFonts w:ascii="Times New Roman" w:hAnsi="Times New Roman" w:cs="Times New Roman"/>
          <w:sz w:val="20"/>
          <w:szCs w:val="20"/>
        </w:rPr>
      </w:pPr>
    </w:p>
    <w:p w14:paraId="28C681A8" w14:textId="77E892A0" w:rsidR="00D32388" w:rsidRPr="0082110C" w:rsidRDefault="00D32388" w:rsidP="00F708B7">
      <w:pPr>
        <w:spacing w:after="0"/>
        <w:jc w:val="right"/>
        <w:rPr>
          <w:rFonts w:ascii="Times New Roman" w:hAnsi="Times New Roman" w:cs="Times New Roman"/>
          <w:sz w:val="20"/>
          <w:szCs w:val="20"/>
        </w:rPr>
      </w:pPr>
    </w:p>
    <w:p w14:paraId="304DF591" w14:textId="0EB48BDE" w:rsidR="00D32388" w:rsidRPr="0082110C" w:rsidRDefault="00D32388" w:rsidP="00F708B7">
      <w:pPr>
        <w:spacing w:after="0"/>
        <w:jc w:val="right"/>
        <w:rPr>
          <w:rFonts w:ascii="Times New Roman" w:hAnsi="Times New Roman" w:cs="Times New Roman"/>
          <w:sz w:val="20"/>
          <w:szCs w:val="20"/>
        </w:rPr>
      </w:pPr>
    </w:p>
    <w:p w14:paraId="3F668C1B" w14:textId="6C9B0C88" w:rsidR="00D32388" w:rsidRPr="0082110C" w:rsidRDefault="00D32388" w:rsidP="00F708B7">
      <w:pPr>
        <w:spacing w:after="0"/>
        <w:jc w:val="right"/>
        <w:rPr>
          <w:rFonts w:ascii="Times New Roman" w:hAnsi="Times New Roman" w:cs="Times New Roman"/>
          <w:sz w:val="20"/>
          <w:szCs w:val="20"/>
        </w:rPr>
      </w:pPr>
    </w:p>
    <w:p w14:paraId="133CA08A" w14:textId="7B5FDCC4" w:rsidR="00D32388" w:rsidRPr="0082110C" w:rsidRDefault="00D32388" w:rsidP="00F708B7">
      <w:pPr>
        <w:spacing w:after="0"/>
        <w:jc w:val="right"/>
        <w:rPr>
          <w:rFonts w:ascii="Times New Roman" w:hAnsi="Times New Roman" w:cs="Times New Roman"/>
          <w:sz w:val="20"/>
          <w:szCs w:val="20"/>
        </w:rPr>
      </w:pPr>
    </w:p>
    <w:p w14:paraId="27A545F0" w14:textId="5C69B395" w:rsidR="00D32388" w:rsidRPr="0082110C" w:rsidRDefault="00D32388" w:rsidP="00F708B7">
      <w:pPr>
        <w:spacing w:after="0"/>
        <w:jc w:val="right"/>
        <w:rPr>
          <w:rFonts w:ascii="Times New Roman" w:hAnsi="Times New Roman" w:cs="Times New Roman"/>
          <w:sz w:val="20"/>
          <w:szCs w:val="20"/>
        </w:rPr>
      </w:pPr>
    </w:p>
    <w:p w14:paraId="5E1B32B8" w14:textId="77777777" w:rsidR="00D32388" w:rsidRPr="0082110C" w:rsidRDefault="00D32388" w:rsidP="00F708B7">
      <w:pPr>
        <w:spacing w:after="0"/>
        <w:jc w:val="right"/>
        <w:rPr>
          <w:rFonts w:ascii="Times New Roman" w:hAnsi="Times New Roman" w:cs="Times New Roman"/>
          <w:sz w:val="20"/>
          <w:szCs w:val="20"/>
        </w:rPr>
      </w:pPr>
    </w:p>
    <w:p w14:paraId="34DFCBFA" w14:textId="77777777" w:rsidR="0080568B" w:rsidRDefault="0080568B" w:rsidP="00F708B7">
      <w:pPr>
        <w:spacing w:after="0"/>
        <w:jc w:val="right"/>
        <w:rPr>
          <w:rFonts w:ascii="Times New Roman" w:hAnsi="Times New Roman" w:cs="Times New Roman"/>
          <w:sz w:val="20"/>
          <w:szCs w:val="20"/>
        </w:rPr>
      </w:pPr>
    </w:p>
    <w:p w14:paraId="2CD679CC" w14:textId="77777777" w:rsidR="005D6450" w:rsidRDefault="002F0A10" w:rsidP="005D6450">
      <w:pPr>
        <w:spacing w:after="0"/>
        <w:jc w:val="right"/>
        <w:rPr>
          <w:rFonts w:ascii="Times New Roman" w:hAnsi="Times New Roman" w:cs="Times New Roman"/>
          <w:bCs/>
          <w:sz w:val="20"/>
          <w:szCs w:val="20"/>
        </w:rPr>
      </w:pPr>
      <w:r w:rsidRPr="0082110C">
        <w:rPr>
          <w:rFonts w:ascii="Times New Roman" w:hAnsi="Times New Roman" w:cs="Times New Roman"/>
          <w:sz w:val="20"/>
          <w:szCs w:val="20"/>
        </w:rPr>
        <w:lastRenderedPageBreak/>
        <w:t>6</w:t>
      </w:r>
      <w:r w:rsidR="00AA6E14" w:rsidRPr="0082110C">
        <w:rPr>
          <w:rFonts w:ascii="Times New Roman" w:hAnsi="Times New Roman" w:cs="Times New Roman"/>
          <w:bCs/>
          <w:sz w:val="20"/>
          <w:szCs w:val="20"/>
        </w:rPr>
        <w:t>.pielikums</w:t>
      </w:r>
      <w:r w:rsidR="00AA6E14" w:rsidRPr="0082110C">
        <w:rPr>
          <w:rFonts w:ascii="Times New Roman" w:hAnsi="Times New Roman" w:cs="Times New Roman"/>
          <w:bCs/>
          <w:sz w:val="20"/>
          <w:szCs w:val="20"/>
        </w:rPr>
        <w:br/>
        <w:t>Atklāta konkursa nolikumam</w:t>
      </w:r>
      <w:r w:rsidR="00AA6E14" w:rsidRPr="0082110C">
        <w:rPr>
          <w:rFonts w:ascii="Times New Roman" w:hAnsi="Times New Roman" w:cs="Times New Roman"/>
          <w:bCs/>
          <w:sz w:val="20"/>
          <w:szCs w:val="20"/>
        </w:rPr>
        <w:br/>
      </w:r>
      <w:r w:rsidR="005D6450" w:rsidRPr="0082110C">
        <w:rPr>
          <w:rFonts w:ascii="Times New Roman" w:hAnsi="Times New Roman" w:cs="Times New Roman"/>
          <w:bCs/>
          <w:sz w:val="20"/>
          <w:szCs w:val="20"/>
        </w:rPr>
        <w:t xml:space="preserve">“Elektrosaimniecības dispečerpunktu un apakšstaciju monitoringa </w:t>
      </w:r>
    </w:p>
    <w:p w14:paraId="3382EEB4" w14:textId="010C4D37" w:rsidR="00AA6E14" w:rsidRPr="0082110C" w:rsidRDefault="005D6450" w:rsidP="005D6450">
      <w:pPr>
        <w:spacing w:after="0"/>
        <w:jc w:val="right"/>
        <w:rPr>
          <w:rFonts w:ascii="Times New Roman" w:hAnsi="Times New Roman" w:cs="Times New Roman"/>
          <w:bCs/>
          <w:sz w:val="20"/>
          <w:szCs w:val="20"/>
        </w:rPr>
      </w:pPr>
      <w:r w:rsidRPr="0082110C">
        <w:rPr>
          <w:rFonts w:ascii="Times New Roman" w:hAnsi="Times New Roman" w:cs="Times New Roman"/>
          <w:bCs/>
          <w:sz w:val="20"/>
          <w:szCs w:val="20"/>
        </w:rPr>
        <w:t xml:space="preserve">un </w:t>
      </w:r>
      <w:r w:rsidR="00F14430">
        <w:rPr>
          <w:rFonts w:ascii="Times New Roman" w:hAnsi="Times New Roman" w:cs="Times New Roman"/>
          <w:bCs/>
          <w:sz w:val="20"/>
          <w:szCs w:val="20"/>
        </w:rPr>
        <w:t>telemehānikas</w:t>
      </w:r>
      <w:r w:rsidR="00F14430" w:rsidRPr="0082110C">
        <w:rPr>
          <w:rFonts w:ascii="Times New Roman" w:hAnsi="Times New Roman" w:cs="Times New Roman"/>
          <w:bCs/>
          <w:sz w:val="20"/>
          <w:szCs w:val="20"/>
        </w:rPr>
        <w:t xml:space="preserve"> </w:t>
      </w:r>
      <w:r w:rsidRPr="0082110C">
        <w:rPr>
          <w:rFonts w:ascii="Times New Roman" w:hAnsi="Times New Roman" w:cs="Times New Roman"/>
          <w:bCs/>
          <w:sz w:val="20"/>
          <w:szCs w:val="20"/>
        </w:rPr>
        <w:t>darbības paplašināšana”</w:t>
      </w:r>
      <w:r w:rsidRPr="0082110C" w:rsidDel="00F708B7">
        <w:rPr>
          <w:rFonts w:ascii="Times New Roman" w:hAnsi="Times New Roman" w:cs="Times New Roman"/>
          <w:bCs/>
          <w:sz w:val="20"/>
          <w:szCs w:val="20"/>
        </w:rPr>
        <w:t xml:space="preserve"> </w:t>
      </w:r>
      <w:r w:rsidRPr="0082110C">
        <w:rPr>
          <w:rFonts w:ascii="Times New Roman" w:hAnsi="Times New Roman" w:cs="Times New Roman"/>
          <w:bCs/>
          <w:sz w:val="20"/>
          <w:szCs w:val="20"/>
        </w:rPr>
        <w:br/>
        <w:t>identifikācijas Nr. RS/202</w:t>
      </w:r>
      <w:r>
        <w:rPr>
          <w:rFonts w:ascii="Times New Roman" w:hAnsi="Times New Roman" w:cs="Times New Roman"/>
          <w:bCs/>
          <w:sz w:val="20"/>
          <w:szCs w:val="20"/>
        </w:rPr>
        <w:t>4</w:t>
      </w:r>
      <w:r w:rsidR="0092656B">
        <w:rPr>
          <w:rFonts w:ascii="Times New Roman" w:hAnsi="Times New Roman" w:cs="Times New Roman"/>
          <w:bCs/>
          <w:sz w:val="20"/>
          <w:szCs w:val="20"/>
        </w:rPr>
        <w:t>/16</w:t>
      </w:r>
    </w:p>
    <w:p w14:paraId="12E629E0" w14:textId="701ACC19" w:rsidR="00AA6E14" w:rsidRPr="0082110C" w:rsidRDefault="00AA6E14" w:rsidP="00BB703B">
      <w:pPr>
        <w:spacing w:after="0"/>
        <w:jc w:val="center"/>
        <w:rPr>
          <w:rFonts w:ascii="Times New Roman" w:eastAsia="Times New Roman" w:hAnsi="Times New Roman" w:cs="Times New Roman"/>
          <w:b/>
        </w:rPr>
      </w:pPr>
    </w:p>
    <w:p w14:paraId="7EE2F877" w14:textId="50142FE9" w:rsidR="000676D8" w:rsidRPr="0082110C" w:rsidRDefault="000676D8" w:rsidP="000676D8">
      <w:pPr>
        <w:spacing w:after="0" w:line="240" w:lineRule="auto"/>
        <w:jc w:val="center"/>
        <w:rPr>
          <w:rFonts w:ascii="Times New Roman" w:eastAsia="Times New Roman" w:hAnsi="Times New Roman" w:cs="Times New Roman"/>
          <w:b/>
          <w:bCs/>
          <w:sz w:val="24"/>
          <w:szCs w:val="24"/>
        </w:rPr>
      </w:pPr>
      <w:r w:rsidRPr="0082110C">
        <w:rPr>
          <w:rFonts w:ascii="Times New Roman" w:eastAsia="Times New Roman" w:hAnsi="Times New Roman" w:cs="Times New Roman"/>
          <w:b/>
          <w:bCs/>
          <w:sz w:val="24"/>
          <w:szCs w:val="24"/>
        </w:rPr>
        <w:t>LĪGUMS Nr. _______</w:t>
      </w:r>
    </w:p>
    <w:p w14:paraId="6462FA52" w14:textId="2AAE2336" w:rsidR="000676D8" w:rsidRPr="0082110C" w:rsidRDefault="000676D8" w:rsidP="000676D8">
      <w:pPr>
        <w:tabs>
          <w:tab w:val="right" w:pos="9639"/>
        </w:tabs>
        <w:suppressAutoHyphens/>
        <w:spacing w:after="0" w:line="240" w:lineRule="auto"/>
        <w:jc w:val="center"/>
        <w:rPr>
          <w:rFonts w:ascii="Times New Roman" w:eastAsia="Times New Roman" w:hAnsi="Times New Roman" w:cs="Times New Roman"/>
          <w:bCs/>
          <w:sz w:val="24"/>
          <w:szCs w:val="24"/>
        </w:rPr>
      </w:pPr>
      <w:r w:rsidRPr="0082110C">
        <w:rPr>
          <w:rFonts w:ascii="Times New Roman" w:hAnsi="Times New Roman" w:cs="Times New Roman"/>
          <w:bCs/>
          <w:sz w:val="24"/>
          <w:szCs w:val="24"/>
        </w:rPr>
        <w:t xml:space="preserve">Elektrosaimniecības dispečerpunktu un apakšstaciju monitoringa un </w:t>
      </w:r>
      <w:r w:rsidR="00F14430">
        <w:rPr>
          <w:rFonts w:ascii="Times New Roman" w:hAnsi="Times New Roman" w:cs="Times New Roman"/>
          <w:bCs/>
          <w:sz w:val="24"/>
          <w:szCs w:val="24"/>
        </w:rPr>
        <w:t>telemehānikas</w:t>
      </w:r>
      <w:r w:rsidR="00F14430" w:rsidRPr="0082110C">
        <w:rPr>
          <w:rFonts w:ascii="Times New Roman" w:hAnsi="Times New Roman" w:cs="Times New Roman"/>
          <w:bCs/>
          <w:sz w:val="24"/>
          <w:szCs w:val="24"/>
        </w:rPr>
        <w:t xml:space="preserve"> </w:t>
      </w:r>
      <w:r w:rsidRPr="0082110C">
        <w:rPr>
          <w:rFonts w:ascii="Times New Roman" w:hAnsi="Times New Roman" w:cs="Times New Roman"/>
          <w:bCs/>
          <w:sz w:val="24"/>
          <w:szCs w:val="24"/>
        </w:rPr>
        <w:t>darbības paplašināšana</w:t>
      </w:r>
      <w:r w:rsidRPr="0082110C" w:rsidDel="00D25252">
        <w:rPr>
          <w:rFonts w:ascii="Times New Roman" w:eastAsia="Times New Roman" w:hAnsi="Times New Roman" w:cs="Times New Roman"/>
          <w:bCs/>
          <w:sz w:val="24"/>
          <w:szCs w:val="24"/>
        </w:rPr>
        <w:t xml:space="preserve"> </w:t>
      </w:r>
    </w:p>
    <w:p w14:paraId="4429F6D4" w14:textId="21DDFFBE" w:rsidR="000676D8" w:rsidRPr="0082110C" w:rsidRDefault="000676D8" w:rsidP="000676D8">
      <w:pPr>
        <w:tabs>
          <w:tab w:val="right" w:pos="9639"/>
        </w:tabs>
        <w:suppressAutoHyphens/>
        <w:spacing w:after="0" w:line="240" w:lineRule="auto"/>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Rīgā, </w:t>
      </w:r>
      <w:r w:rsidR="0012591F">
        <w:rPr>
          <w:rFonts w:ascii="Times New Roman" w:eastAsia="Times New Roman" w:hAnsi="Times New Roman" w:cs="Times New Roman"/>
          <w:sz w:val="24"/>
          <w:szCs w:val="24"/>
          <w:lang w:eastAsia="ar-SA"/>
        </w:rPr>
        <w:tab/>
      </w:r>
      <w:r w:rsidRPr="0082110C">
        <w:rPr>
          <w:rFonts w:ascii="Times New Roman" w:eastAsia="Times New Roman" w:hAnsi="Times New Roman" w:cs="Times New Roman"/>
          <w:sz w:val="24"/>
          <w:szCs w:val="24"/>
          <w:lang w:eastAsia="ar-SA"/>
        </w:rPr>
        <w:t>202</w:t>
      </w:r>
      <w:r w:rsidR="001771A2">
        <w:rPr>
          <w:rFonts w:ascii="Times New Roman" w:eastAsia="Times New Roman" w:hAnsi="Times New Roman" w:cs="Times New Roman"/>
          <w:sz w:val="24"/>
          <w:szCs w:val="24"/>
          <w:lang w:eastAsia="ar-SA"/>
        </w:rPr>
        <w:t>__</w:t>
      </w:r>
      <w:r w:rsidRPr="0082110C">
        <w:rPr>
          <w:rFonts w:ascii="Times New Roman" w:eastAsia="Times New Roman" w:hAnsi="Times New Roman" w:cs="Times New Roman"/>
          <w:sz w:val="24"/>
          <w:szCs w:val="24"/>
          <w:lang w:eastAsia="ar-SA"/>
        </w:rPr>
        <w:t>. gada ___.______________</w:t>
      </w:r>
    </w:p>
    <w:p w14:paraId="18EEF118" w14:textId="77777777" w:rsidR="000676D8" w:rsidRPr="0082110C" w:rsidRDefault="000676D8" w:rsidP="000676D8">
      <w:pPr>
        <w:rPr>
          <w:rFonts w:ascii="Times New Roman" w:hAnsi="Times New Roman" w:cs="Times New Roman"/>
          <w:sz w:val="24"/>
          <w:szCs w:val="24"/>
        </w:rPr>
      </w:pPr>
    </w:p>
    <w:p w14:paraId="21A3E389" w14:textId="5038D83C"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b/>
          <w:sz w:val="24"/>
          <w:szCs w:val="24"/>
          <w:lang w:eastAsia="ar-SA"/>
        </w:rPr>
        <w:t>Rīgas pašvaldības sabiedrība ar ierobežotu atbildību „Rīgas satiksme”</w:t>
      </w:r>
      <w:r w:rsidRPr="0082110C">
        <w:rPr>
          <w:rFonts w:ascii="Times New Roman" w:eastAsia="Times New Roman" w:hAnsi="Times New Roman" w:cs="Times New Roman"/>
          <w:sz w:val="24"/>
          <w:szCs w:val="24"/>
          <w:lang w:eastAsia="ar-SA"/>
        </w:rPr>
        <w:t xml:space="preserve">, vien.reģ.Nr.40003619950, turpmāk – Pasūtītājs, tās </w:t>
      </w:r>
      <w:r w:rsidR="0012591F">
        <w:rPr>
          <w:rFonts w:ascii="Times New Roman" w:eastAsia="Times New Roman" w:hAnsi="Times New Roman" w:cs="Times New Roman"/>
          <w:sz w:val="24"/>
          <w:szCs w:val="24"/>
          <w:lang w:eastAsia="ar-SA"/>
        </w:rPr>
        <w:t>_______________</w:t>
      </w:r>
      <w:r w:rsidRPr="0082110C">
        <w:rPr>
          <w:rFonts w:ascii="Times New Roman" w:eastAsia="Times New Roman" w:hAnsi="Times New Roman" w:cs="Times New Roman"/>
          <w:sz w:val="24"/>
          <w:szCs w:val="24"/>
          <w:lang w:eastAsia="ar-SA"/>
        </w:rPr>
        <w:t xml:space="preserve"> personā, kura rīkojas saskaņā ar </w:t>
      </w:r>
      <w:r w:rsidR="0012591F">
        <w:rPr>
          <w:rFonts w:ascii="Times New Roman" w:eastAsia="Times New Roman" w:hAnsi="Times New Roman" w:cs="Times New Roman"/>
          <w:sz w:val="24"/>
          <w:szCs w:val="24"/>
          <w:lang w:eastAsia="ar-SA"/>
        </w:rPr>
        <w:t>__________________</w:t>
      </w:r>
      <w:r w:rsidRPr="0082110C">
        <w:rPr>
          <w:rFonts w:ascii="Times New Roman" w:eastAsia="Times New Roman" w:hAnsi="Times New Roman" w:cs="Times New Roman"/>
          <w:sz w:val="24"/>
          <w:szCs w:val="24"/>
          <w:lang w:eastAsia="ar-SA"/>
        </w:rPr>
        <w:t xml:space="preserve">, no vienas puses, </w:t>
      </w:r>
    </w:p>
    <w:p w14:paraId="275CD2FE"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un </w:t>
      </w:r>
    </w:p>
    <w:p w14:paraId="2F17140B" w14:textId="7ADD7E65"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b/>
          <w:sz w:val="24"/>
          <w:szCs w:val="24"/>
          <w:lang w:eastAsia="ar-SA"/>
        </w:rPr>
        <w:t xml:space="preserve">sabiedrība ar ierobežotu atbildību “_______________________”, </w:t>
      </w:r>
      <w:r w:rsidRPr="0082110C">
        <w:rPr>
          <w:rFonts w:ascii="Times New Roman" w:eastAsia="Times New Roman" w:hAnsi="Times New Roman" w:cs="Times New Roman"/>
          <w:sz w:val="24"/>
          <w:szCs w:val="24"/>
          <w:lang w:eastAsia="ar-SA"/>
        </w:rPr>
        <w:t>vien.reģ.Nr. ________________, tās valdes locekļa ______________ personā, kurš rīkojas saskaņā ar statūtiem, turpmāk – Izpildītājs, no otras puses, katrs atsevišķi un abi kopā, turpmāk – Puse/Puses,</w:t>
      </w:r>
      <w:r w:rsidRPr="0082110C">
        <w:rPr>
          <w:rFonts w:ascii="Times New Roman" w:eastAsia="Times New Roman" w:hAnsi="Times New Roman" w:cs="Times New Roman"/>
          <w:sz w:val="24"/>
          <w:szCs w:val="24"/>
        </w:rPr>
        <w:t xml:space="preserve"> </w:t>
      </w:r>
      <w:r w:rsidRPr="0082110C">
        <w:rPr>
          <w:rFonts w:ascii="Times New Roman" w:eastAsia="Times New Roman" w:hAnsi="Times New Roman" w:cs="Times New Roman"/>
          <w:sz w:val="24"/>
          <w:szCs w:val="24"/>
          <w:lang w:eastAsia="ar-SA"/>
        </w:rPr>
        <w:t>pamatojoties uz Pasūtītāja rīkotās iepirkuma procedūras “</w:t>
      </w:r>
      <w:r w:rsidRPr="0082110C">
        <w:rPr>
          <w:rFonts w:ascii="Times New Roman" w:hAnsi="Times New Roman" w:cs="Times New Roman"/>
          <w:bCs/>
          <w:sz w:val="24"/>
          <w:szCs w:val="24"/>
        </w:rPr>
        <w:t xml:space="preserve">Elektrosaimniecības dispečerpunktu un apakšstaciju monitoringa un </w:t>
      </w:r>
      <w:r w:rsidR="00F14430">
        <w:rPr>
          <w:rFonts w:ascii="Times New Roman" w:hAnsi="Times New Roman" w:cs="Times New Roman"/>
          <w:bCs/>
          <w:sz w:val="24"/>
          <w:szCs w:val="24"/>
        </w:rPr>
        <w:t>telemehānikas</w:t>
      </w:r>
      <w:r w:rsidR="00F14430" w:rsidRPr="0082110C">
        <w:rPr>
          <w:rFonts w:ascii="Times New Roman" w:hAnsi="Times New Roman" w:cs="Times New Roman"/>
          <w:bCs/>
          <w:sz w:val="24"/>
          <w:szCs w:val="24"/>
        </w:rPr>
        <w:t xml:space="preserve"> </w:t>
      </w:r>
      <w:r w:rsidRPr="0082110C">
        <w:rPr>
          <w:rFonts w:ascii="Times New Roman" w:hAnsi="Times New Roman" w:cs="Times New Roman"/>
          <w:bCs/>
          <w:sz w:val="24"/>
          <w:szCs w:val="24"/>
        </w:rPr>
        <w:t>darbības paplašināšana</w:t>
      </w:r>
      <w:r w:rsidRPr="0082110C">
        <w:rPr>
          <w:rFonts w:ascii="Times New Roman" w:eastAsia="Times New Roman" w:hAnsi="Times New Roman" w:cs="Times New Roman"/>
          <w:sz w:val="24"/>
          <w:szCs w:val="24"/>
        </w:rPr>
        <w:t>”</w:t>
      </w:r>
      <w:r w:rsidRPr="0082110C">
        <w:rPr>
          <w:rFonts w:ascii="Times New Roman" w:eastAsia="Times New Roman" w:hAnsi="Times New Roman" w:cs="Times New Roman"/>
          <w:sz w:val="24"/>
          <w:szCs w:val="24"/>
          <w:lang w:eastAsia="ar-SA"/>
        </w:rPr>
        <w:t xml:space="preserve"> (identifikācijas Nr. RS/202</w:t>
      </w:r>
      <w:r w:rsidR="00486440">
        <w:rPr>
          <w:rFonts w:ascii="Times New Roman" w:eastAsia="Times New Roman" w:hAnsi="Times New Roman" w:cs="Times New Roman"/>
          <w:sz w:val="24"/>
          <w:szCs w:val="24"/>
          <w:lang w:eastAsia="ar-SA"/>
        </w:rPr>
        <w:t>4</w:t>
      </w:r>
      <w:r w:rsidRPr="0082110C">
        <w:rPr>
          <w:rFonts w:ascii="Times New Roman" w:eastAsia="Times New Roman" w:hAnsi="Times New Roman" w:cs="Times New Roman"/>
          <w:sz w:val="24"/>
          <w:szCs w:val="24"/>
          <w:lang w:eastAsia="ar-SA"/>
        </w:rPr>
        <w:t>/</w:t>
      </w:r>
      <w:r w:rsidR="0092656B">
        <w:rPr>
          <w:rFonts w:ascii="Times New Roman" w:eastAsia="Times New Roman" w:hAnsi="Times New Roman" w:cs="Times New Roman"/>
          <w:sz w:val="24"/>
          <w:szCs w:val="24"/>
          <w:lang w:eastAsia="ar-SA"/>
        </w:rPr>
        <w:t>16</w:t>
      </w:r>
      <w:r w:rsidRPr="0082110C">
        <w:rPr>
          <w:rFonts w:ascii="Times New Roman" w:eastAsia="Times New Roman" w:hAnsi="Times New Roman" w:cs="Times New Roman"/>
          <w:sz w:val="24"/>
          <w:szCs w:val="24"/>
          <w:lang w:eastAsia="ar-SA"/>
        </w:rPr>
        <w:t>) rezultātiem, noslēdz šādu līgumu, turpmāk – Līgums:</w:t>
      </w:r>
    </w:p>
    <w:p w14:paraId="2368C58F"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p>
    <w:p w14:paraId="056FD772" w14:textId="77777777" w:rsidR="000676D8" w:rsidRPr="0082110C" w:rsidRDefault="000676D8" w:rsidP="00E76B5E">
      <w:pPr>
        <w:numPr>
          <w:ilvl w:val="0"/>
          <w:numId w:val="87"/>
        </w:numPr>
        <w:spacing w:after="0" w:line="240" w:lineRule="auto"/>
        <w:contextualSpacing/>
        <w:jc w:val="center"/>
        <w:rPr>
          <w:rFonts w:ascii="Times New Roman" w:hAnsi="Times New Roman" w:cs="Times New Roman"/>
          <w:b/>
          <w:bCs/>
          <w:sz w:val="24"/>
          <w:szCs w:val="24"/>
        </w:rPr>
      </w:pPr>
      <w:r w:rsidRPr="0082110C">
        <w:rPr>
          <w:rFonts w:ascii="Times New Roman" w:hAnsi="Times New Roman" w:cs="Times New Roman"/>
          <w:b/>
          <w:bCs/>
          <w:sz w:val="24"/>
          <w:szCs w:val="24"/>
        </w:rPr>
        <w:t>LĪGUMA PRIEKŠMETS</w:t>
      </w:r>
    </w:p>
    <w:p w14:paraId="2C68EB4C" w14:textId="1AED98B0" w:rsidR="00897A1D" w:rsidRDefault="000676D8" w:rsidP="004B0A89">
      <w:pPr>
        <w:numPr>
          <w:ilvl w:val="1"/>
          <w:numId w:val="87"/>
        </w:numPr>
        <w:suppressAutoHyphens/>
        <w:spacing w:after="0" w:line="240" w:lineRule="auto"/>
        <w:ind w:left="426" w:hanging="426"/>
        <w:jc w:val="both"/>
        <w:rPr>
          <w:rFonts w:ascii="Times New Roman" w:hAnsi="Times New Roman" w:cs="Times New Roman"/>
          <w:sz w:val="24"/>
          <w:szCs w:val="24"/>
        </w:rPr>
      </w:pPr>
      <w:r w:rsidRPr="00530790">
        <w:rPr>
          <w:rFonts w:ascii="Times New Roman" w:hAnsi="Times New Roman" w:cs="Times New Roman"/>
          <w:sz w:val="24"/>
          <w:szCs w:val="24"/>
          <w:lang w:eastAsia="ar-SA"/>
        </w:rPr>
        <w:t>Pasūtītājs uzdod,</w:t>
      </w:r>
      <w:r w:rsidRPr="0082110C">
        <w:rPr>
          <w:rFonts w:ascii="Times New Roman" w:hAnsi="Times New Roman" w:cs="Times New Roman"/>
          <w:sz w:val="24"/>
          <w:szCs w:val="24"/>
          <w:lang w:eastAsia="ar-SA"/>
        </w:rPr>
        <w:t xml:space="preserve"> un Izpildītājs ar saviem spēkiem un līdzekļiem apņemas nodrošināt</w:t>
      </w:r>
      <w:r w:rsidR="00FE51CE" w:rsidRPr="00FE51CE">
        <w:t xml:space="preserve"> </w:t>
      </w:r>
      <w:r w:rsidR="00FE51CE" w:rsidRPr="00FE51CE">
        <w:rPr>
          <w:rFonts w:ascii="Times New Roman" w:hAnsi="Times New Roman" w:cs="Times New Roman"/>
          <w:sz w:val="24"/>
          <w:szCs w:val="24"/>
          <w:lang w:eastAsia="ar-SA"/>
        </w:rPr>
        <w:t>projekta dokumentācijas jaunās telemehānikas sistēmas ieviešanai izstrādi, jaunās telemehānikas sistēmas iekārtu uzstādīšanu un montāžas darbus, nepieciešamos programmēšanas un jauno objektu pievienošanas darbus esošajā apakšstaciju telemehānikas SCADA sistēmā</w:t>
      </w:r>
      <w:r w:rsidRPr="0082110C">
        <w:rPr>
          <w:rFonts w:ascii="Times New Roman" w:hAnsi="Times New Roman" w:cs="Times New Roman"/>
          <w:sz w:val="24"/>
          <w:szCs w:val="24"/>
          <w:lang w:eastAsia="ar-SA"/>
        </w:rPr>
        <w:t xml:space="preserve"> </w:t>
      </w:r>
      <w:r w:rsidR="00897A1D" w:rsidRPr="008F471F">
        <w:rPr>
          <w:rFonts w:ascii="Times New Roman" w:hAnsi="Times New Roman" w:cs="Times New Roman"/>
          <w:sz w:val="24"/>
          <w:szCs w:val="24"/>
        </w:rPr>
        <w:t>saskaņā ar Tehnisk</w:t>
      </w:r>
      <w:r w:rsidR="005601C5">
        <w:rPr>
          <w:rFonts w:ascii="Times New Roman" w:hAnsi="Times New Roman" w:cs="Times New Roman"/>
          <w:sz w:val="24"/>
          <w:szCs w:val="24"/>
        </w:rPr>
        <w:t>o</w:t>
      </w:r>
      <w:r w:rsidR="00897A1D" w:rsidRPr="008F471F">
        <w:rPr>
          <w:rFonts w:ascii="Times New Roman" w:hAnsi="Times New Roman" w:cs="Times New Roman"/>
          <w:sz w:val="24"/>
          <w:szCs w:val="24"/>
        </w:rPr>
        <w:t xml:space="preserve"> specifikācij</w:t>
      </w:r>
      <w:r w:rsidR="005601C5">
        <w:rPr>
          <w:rFonts w:ascii="Times New Roman" w:hAnsi="Times New Roman" w:cs="Times New Roman"/>
          <w:sz w:val="24"/>
          <w:szCs w:val="24"/>
        </w:rPr>
        <w:t>u</w:t>
      </w:r>
      <w:r w:rsidR="00897A1D" w:rsidRPr="008F471F">
        <w:rPr>
          <w:rFonts w:ascii="Times New Roman" w:hAnsi="Times New Roman" w:cs="Times New Roman"/>
          <w:sz w:val="24"/>
          <w:szCs w:val="24"/>
        </w:rPr>
        <w:t xml:space="preserve"> (Līguma 1.pielikums)</w:t>
      </w:r>
      <w:r w:rsidR="002F4CB5">
        <w:rPr>
          <w:rFonts w:ascii="Times New Roman" w:hAnsi="Times New Roman" w:cs="Times New Roman"/>
          <w:sz w:val="24"/>
          <w:szCs w:val="24"/>
        </w:rPr>
        <w:t xml:space="preserve">, </w:t>
      </w:r>
      <w:r w:rsidR="005601C5">
        <w:rPr>
          <w:rFonts w:ascii="Times New Roman" w:hAnsi="Times New Roman" w:cs="Times New Roman"/>
          <w:sz w:val="24"/>
          <w:szCs w:val="24"/>
        </w:rPr>
        <w:t>Tehnisko un Finanšu piedāvājumu (Līguma 2.pielikums)</w:t>
      </w:r>
      <w:r w:rsidR="002F4CB5">
        <w:rPr>
          <w:rFonts w:ascii="Times New Roman" w:hAnsi="Times New Roman" w:cs="Times New Roman"/>
          <w:sz w:val="24"/>
          <w:szCs w:val="24"/>
        </w:rPr>
        <w:t xml:space="preserve"> un </w:t>
      </w:r>
      <w:r w:rsidR="002F4CB5" w:rsidRPr="000C51B2">
        <w:rPr>
          <w:rFonts w:ascii="Times New Roman" w:hAnsi="Times New Roman" w:cs="Times New Roman"/>
          <w:sz w:val="24"/>
          <w:szCs w:val="24"/>
          <w:lang w:eastAsia="ar-SA"/>
        </w:rPr>
        <w:t>Laika grafik</w:t>
      </w:r>
      <w:r w:rsidR="002F4CB5">
        <w:rPr>
          <w:rFonts w:ascii="Times New Roman" w:hAnsi="Times New Roman" w:cs="Times New Roman"/>
          <w:sz w:val="24"/>
          <w:szCs w:val="24"/>
          <w:lang w:eastAsia="ar-SA"/>
        </w:rPr>
        <w:t>u</w:t>
      </w:r>
      <w:r w:rsidR="002F4CB5" w:rsidRPr="000C51B2">
        <w:rPr>
          <w:rFonts w:ascii="Times New Roman" w:hAnsi="Times New Roman" w:cs="Times New Roman"/>
          <w:sz w:val="24"/>
          <w:szCs w:val="24"/>
          <w:lang w:eastAsia="ar-SA"/>
        </w:rPr>
        <w:t xml:space="preserve"> (Līguma </w:t>
      </w:r>
      <w:r w:rsidR="002F4CB5">
        <w:rPr>
          <w:rFonts w:ascii="Times New Roman" w:hAnsi="Times New Roman" w:cs="Times New Roman"/>
          <w:sz w:val="24"/>
          <w:szCs w:val="24"/>
          <w:lang w:eastAsia="ar-SA"/>
        </w:rPr>
        <w:t>3</w:t>
      </w:r>
      <w:r w:rsidR="002F4CB5" w:rsidRPr="000C51B2">
        <w:rPr>
          <w:rFonts w:ascii="Times New Roman" w:hAnsi="Times New Roman" w:cs="Times New Roman"/>
          <w:sz w:val="24"/>
          <w:szCs w:val="24"/>
          <w:lang w:eastAsia="ar-SA"/>
        </w:rPr>
        <w:t>.pielikums)</w:t>
      </w:r>
      <w:r w:rsidR="004461BE">
        <w:rPr>
          <w:rFonts w:ascii="Times New Roman" w:hAnsi="Times New Roman" w:cs="Times New Roman"/>
          <w:sz w:val="24"/>
          <w:szCs w:val="24"/>
          <w:lang w:eastAsia="ar-SA"/>
        </w:rPr>
        <w:t xml:space="preserve"> (turpmāk – Darbi un / vai Pakalpojumi)</w:t>
      </w:r>
      <w:r w:rsidR="002F4CB5">
        <w:rPr>
          <w:rFonts w:ascii="Times New Roman" w:hAnsi="Times New Roman" w:cs="Times New Roman"/>
          <w:sz w:val="24"/>
          <w:szCs w:val="24"/>
          <w:lang w:eastAsia="ar-SA"/>
        </w:rPr>
        <w:t>.</w:t>
      </w:r>
      <w:r w:rsidR="006154AE">
        <w:rPr>
          <w:rFonts w:ascii="Times New Roman" w:hAnsi="Times New Roman" w:cs="Times New Roman"/>
          <w:sz w:val="24"/>
          <w:szCs w:val="24"/>
          <w:lang w:eastAsia="ar-SA"/>
        </w:rPr>
        <w:t xml:space="preserve"> Saskaņā ar Laika grafiku </w:t>
      </w:r>
      <w:r w:rsidR="006154AE" w:rsidRPr="000C51B2">
        <w:rPr>
          <w:rFonts w:ascii="Times New Roman" w:hAnsi="Times New Roman" w:cs="Times New Roman"/>
          <w:sz w:val="24"/>
          <w:szCs w:val="24"/>
          <w:lang w:eastAsia="ar-SA"/>
        </w:rPr>
        <w:t xml:space="preserve">(Līguma </w:t>
      </w:r>
      <w:r w:rsidR="006154AE">
        <w:rPr>
          <w:rFonts w:ascii="Times New Roman" w:hAnsi="Times New Roman" w:cs="Times New Roman"/>
          <w:sz w:val="24"/>
          <w:szCs w:val="24"/>
          <w:lang w:eastAsia="ar-SA"/>
        </w:rPr>
        <w:t>3</w:t>
      </w:r>
      <w:r w:rsidR="006154AE" w:rsidRPr="000C51B2">
        <w:rPr>
          <w:rFonts w:ascii="Times New Roman" w:hAnsi="Times New Roman" w:cs="Times New Roman"/>
          <w:sz w:val="24"/>
          <w:szCs w:val="24"/>
          <w:lang w:eastAsia="ar-SA"/>
        </w:rPr>
        <w:t>.pielikums)</w:t>
      </w:r>
      <w:r w:rsidR="006154AE">
        <w:rPr>
          <w:rFonts w:ascii="Times New Roman" w:hAnsi="Times New Roman" w:cs="Times New Roman"/>
          <w:sz w:val="24"/>
          <w:szCs w:val="24"/>
          <w:lang w:eastAsia="ar-SA"/>
        </w:rPr>
        <w:t xml:space="preserve"> Darbi un/vai Pakalpojumi ir sadalīti etapos.</w:t>
      </w:r>
    </w:p>
    <w:p w14:paraId="51E3E33D" w14:textId="77777777" w:rsidR="004B0A89" w:rsidRPr="0082110C" w:rsidRDefault="004B0A89" w:rsidP="004B0A89">
      <w:pPr>
        <w:suppressAutoHyphens/>
        <w:spacing w:after="0" w:line="240" w:lineRule="auto"/>
        <w:ind w:left="426"/>
        <w:jc w:val="both"/>
        <w:rPr>
          <w:rFonts w:ascii="Times New Roman" w:hAnsi="Times New Roman" w:cs="Times New Roman"/>
          <w:sz w:val="24"/>
          <w:szCs w:val="24"/>
        </w:rPr>
      </w:pPr>
    </w:p>
    <w:p w14:paraId="15374BB3" w14:textId="77777777" w:rsidR="000676D8" w:rsidRPr="0082110C" w:rsidRDefault="000676D8" w:rsidP="00E76B5E">
      <w:pPr>
        <w:numPr>
          <w:ilvl w:val="0"/>
          <w:numId w:val="87"/>
        </w:numPr>
        <w:spacing w:after="0" w:line="240" w:lineRule="auto"/>
        <w:contextualSpacing/>
        <w:jc w:val="center"/>
        <w:rPr>
          <w:rFonts w:ascii="Times New Roman" w:hAnsi="Times New Roman" w:cs="Times New Roman"/>
          <w:b/>
          <w:bCs/>
          <w:sz w:val="24"/>
          <w:szCs w:val="24"/>
        </w:rPr>
      </w:pPr>
      <w:r w:rsidRPr="0082110C">
        <w:rPr>
          <w:rFonts w:ascii="Times New Roman" w:hAnsi="Times New Roman" w:cs="Times New Roman"/>
          <w:b/>
          <w:bCs/>
          <w:sz w:val="24"/>
          <w:szCs w:val="24"/>
        </w:rPr>
        <w:t>LĪGUMA DARBĪBAS TERMIŅŠ</w:t>
      </w:r>
    </w:p>
    <w:p w14:paraId="055FD132"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Līgums stājas spēkā ar tā abpusējas parakstīšanas dienu un ir spēkā līdz Pušu saistību pilnīgai izpildei.</w:t>
      </w:r>
    </w:p>
    <w:p w14:paraId="47E9235C" w14:textId="28076963" w:rsidR="000676D8" w:rsidRPr="00F2135F"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2135F">
        <w:rPr>
          <w:rFonts w:ascii="Times New Roman" w:hAnsi="Times New Roman" w:cs="Times New Roman"/>
          <w:sz w:val="24"/>
          <w:szCs w:val="24"/>
          <w:lang w:eastAsia="ar-SA"/>
        </w:rPr>
        <w:t xml:space="preserve">Darbu un Pakalpojumu izpildes termiņš līdz </w:t>
      </w:r>
      <w:r w:rsidR="000C58B2" w:rsidRPr="004B0A89">
        <w:rPr>
          <w:rFonts w:ascii="Times New Roman" w:hAnsi="Times New Roman" w:cs="Times New Roman"/>
          <w:b/>
          <w:bCs/>
          <w:sz w:val="24"/>
          <w:szCs w:val="24"/>
          <w:lang w:eastAsia="ar-SA"/>
        </w:rPr>
        <w:t>1</w:t>
      </w:r>
      <w:r w:rsidR="004B0A89" w:rsidRPr="004B0A89">
        <w:rPr>
          <w:rFonts w:ascii="Times New Roman" w:hAnsi="Times New Roman" w:cs="Times New Roman"/>
          <w:b/>
          <w:bCs/>
          <w:sz w:val="24"/>
          <w:szCs w:val="24"/>
          <w:lang w:eastAsia="ar-SA"/>
        </w:rPr>
        <w:t>9</w:t>
      </w:r>
      <w:r w:rsidRPr="004B0A89">
        <w:rPr>
          <w:rFonts w:ascii="Times New Roman" w:hAnsi="Times New Roman" w:cs="Times New Roman"/>
          <w:b/>
          <w:bCs/>
          <w:sz w:val="24"/>
          <w:szCs w:val="24"/>
          <w:lang w:eastAsia="ar-SA"/>
        </w:rPr>
        <w:t xml:space="preserve"> (</w:t>
      </w:r>
      <w:r w:rsidR="004B0A89" w:rsidRPr="004B0A89">
        <w:rPr>
          <w:rFonts w:ascii="Times New Roman" w:hAnsi="Times New Roman" w:cs="Times New Roman"/>
          <w:b/>
          <w:bCs/>
          <w:sz w:val="24"/>
          <w:szCs w:val="24"/>
          <w:lang w:eastAsia="ar-SA"/>
        </w:rPr>
        <w:t>deviņpadsmit</w:t>
      </w:r>
      <w:r w:rsidR="000C58B2" w:rsidRPr="004B0A89">
        <w:rPr>
          <w:rFonts w:ascii="Times New Roman" w:hAnsi="Times New Roman" w:cs="Times New Roman"/>
          <w:b/>
          <w:bCs/>
          <w:sz w:val="24"/>
          <w:szCs w:val="24"/>
          <w:lang w:eastAsia="ar-SA"/>
        </w:rPr>
        <w:t>)</w:t>
      </w:r>
      <w:r w:rsidRPr="004B0A89">
        <w:rPr>
          <w:rFonts w:ascii="Times New Roman" w:hAnsi="Times New Roman" w:cs="Times New Roman"/>
          <w:b/>
          <w:bCs/>
          <w:sz w:val="24"/>
          <w:szCs w:val="24"/>
          <w:lang w:eastAsia="ar-SA"/>
        </w:rPr>
        <w:t xml:space="preserve"> mēnešiem</w:t>
      </w:r>
      <w:r w:rsidR="00F2135F" w:rsidRPr="00F2135F">
        <w:rPr>
          <w:rFonts w:ascii="Times New Roman" w:hAnsi="Times New Roman" w:cs="Times New Roman"/>
          <w:sz w:val="24"/>
          <w:szCs w:val="24"/>
          <w:lang w:eastAsia="ar-SA"/>
        </w:rPr>
        <w:t xml:space="preserve"> no Līguma spēkā stāšanās dienas saskaņā ar Laika grafikā (Līguma </w:t>
      </w:r>
      <w:r w:rsidR="006154AE">
        <w:rPr>
          <w:rFonts w:ascii="Times New Roman" w:hAnsi="Times New Roman" w:cs="Times New Roman"/>
          <w:sz w:val="24"/>
          <w:szCs w:val="24"/>
          <w:lang w:eastAsia="ar-SA"/>
        </w:rPr>
        <w:t>3</w:t>
      </w:r>
      <w:r w:rsidR="00F2135F" w:rsidRPr="00F2135F">
        <w:rPr>
          <w:rFonts w:ascii="Times New Roman" w:hAnsi="Times New Roman" w:cs="Times New Roman"/>
          <w:sz w:val="24"/>
          <w:szCs w:val="24"/>
          <w:lang w:eastAsia="ar-SA"/>
        </w:rPr>
        <w:t xml:space="preserve">.pielikums) noteiktajiem termiņiem un </w:t>
      </w:r>
      <w:r w:rsidR="00F2135F" w:rsidRPr="00CC2C0D">
        <w:rPr>
          <w:rFonts w:ascii="Times New Roman" w:hAnsi="Times New Roman" w:cs="Times New Roman"/>
          <w:sz w:val="24"/>
          <w:szCs w:val="24"/>
          <w:lang w:eastAsia="ar-SA"/>
        </w:rPr>
        <w:t>apjomu</w:t>
      </w:r>
      <w:r w:rsidR="00106F1A">
        <w:rPr>
          <w:rFonts w:ascii="Times New Roman" w:hAnsi="Times New Roman" w:cs="Times New Roman"/>
          <w:sz w:val="24"/>
          <w:szCs w:val="24"/>
          <w:lang w:eastAsia="ar-SA"/>
        </w:rPr>
        <w:t>.</w:t>
      </w:r>
      <w:r w:rsidRPr="00CC2C0D">
        <w:rPr>
          <w:rFonts w:ascii="Times New Roman" w:hAnsi="Times New Roman" w:cs="Times New Roman"/>
          <w:sz w:val="24"/>
          <w:szCs w:val="24"/>
          <w:lang w:eastAsia="ar-SA"/>
        </w:rPr>
        <w:t xml:space="preserve"> </w:t>
      </w:r>
      <w:r w:rsidR="00106F1A">
        <w:rPr>
          <w:rFonts w:ascii="Times New Roman" w:hAnsi="Times New Roman" w:cs="Times New Roman"/>
          <w:sz w:val="24"/>
          <w:szCs w:val="24"/>
          <w:lang w:eastAsia="ar-SA"/>
        </w:rPr>
        <w:t xml:space="preserve">Darbu un </w:t>
      </w:r>
      <w:r w:rsidR="006F3190">
        <w:rPr>
          <w:rFonts w:ascii="Times New Roman" w:hAnsi="Times New Roman" w:cs="Times New Roman"/>
          <w:sz w:val="24"/>
          <w:szCs w:val="24"/>
          <w:lang w:eastAsia="ar-SA"/>
        </w:rPr>
        <w:t xml:space="preserve">Pakalpojumu </w:t>
      </w:r>
      <w:r w:rsidR="00D43DA2" w:rsidRPr="00D904F1">
        <w:rPr>
          <w:rFonts w:ascii="Times New Roman" w:hAnsi="Times New Roman" w:cs="Times New Roman"/>
          <w:sz w:val="24"/>
          <w:szCs w:val="24"/>
          <w:lang w:eastAsia="ar-SA"/>
        </w:rPr>
        <w:t>garantija</w:t>
      </w:r>
      <w:r w:rsidR="00F2135F" w:rsidRPr="00D904F1">
        <w:rPr>
          <w:rFonts w:ascii="Times New Roman" w:hAnsi="Times New Roman" w:cs="Times New Roman"/>
          <w:sz w:val="24"/>
          <w:szCs w:val="24"/>
          <w:lang w:eastAsia="ar-SA"/>
        </w:rPr>
        <w:t xml:space="preserve"> </w:t>
      </w:r>
      <w:r w:rsidRPr="00CC2C0D">
        <w:rPr>
          <w:rFonts w:ascii="Times New Roman" w:hAnsi="Times New Roman" w:cs="Times New Roman"/>
          <w:sz w:val="24"/>
          <w:szCs w:val="24"/>
          <w:lang w:eastAsia="ar-SA"/>
        </w:rPr>
        <w:t xml:space="preserve">līdz 24 </w:t>
      </w:r>
      <w:r w:rsidRPr="00F2135F">
        <w:rPr>
          <w:rFonts w:ascii="Times New Roman" w:hAnsi="Times New Roman" w:cs="Times New Roman"/>
          <w:sz w:val="24"/>
          <w:szCs w:val="24"/>
          <w:lang w:eastAsia="ar-SA"/>
        </w:rPr>
        <w:t>(divdesmit četriem) mēnešiem</w:t>
      </w:r>
      <w:r w:rsidR="00747428">
        <w:rPr>
          <w:rFonts w:ascii="Times New Roman" w:hAnsi="Times New Roman" w:cs="Times New Roman"/>
          <w:sz w:val="24"/>
          <w:szCs w:val="24"/>
          <w:lang w:eastAsia="ar-SA"/>
        </w:rPr>
        <w:t xml:space="preserve"> </w:t>
      </w:r>
      <w:r w:rsidR="00747428" w:rsidRPr="0082110C">
        <w:rPr>
          <w:rFonts w:ascii="Times New Roman" w:eastAsia="Times New Roman" w:hAnsi="Times New Roman" w:cs="Times New Roman"/>
          <w:sz w:val="24"/>
          <w:szCs w:val="24"/>
        </w:rPr>
        <w:t xml:space="preserve">no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00747428" w:rsidRPr="0082110C">
        <w:rPr>
          <w:rFonts w:ascii="Times New Roman" w:eastAsia="Times New Roman" w:hAnsi="Times New Roman" w:cs="Times New Roman"/>
          <w:sz w:val="24"/>
          <w:szCs w:val="24"/>
        </w:rPr>
        <w:t>akta abpusējas parakstīšanas brīža</w:t>
      </w:r>
      <w:r w:rsidRPr="00F2135F">
        <w:rPr>
          <w:rFonts w:ascii="Times New Roman" w:hAnsi="Times New Roman" w:cs="Times New Roman"/>
          <w:sz w:val="24"/>
          <w:szCs w:val="24"/>
          <w:lang w:eastAsia="ar-SA"/>
        </w:rPr>
        <w:t>.</w:t>
      </w:r>
    </w:p>
    <w:p w14:paraId="1B2CBEC1" w14:textId="77777777" w:rsidR="000676D8" w:rsidRPr="0082110C" w:rsidRDefault="000676D8" w:rsidP="000676D8">
      <w:pPr>
        <w:suppressAutoHyphens/>
        <w:spacing w:after="0" w:line="240" w:lineRule="auto"/>
        <w:ind w:left="426"/>
        <w:jc w:val="both"/>
        <w:rPr>
          <w:rFonts w:ascii="Times New Roman" w:hAnsi="Times New Roman" w:cs="Times New Roman"/>
          <w:sz w:val="24"/>
          <w:szCs w:val="24"/>
          <w:lang w:eastAsia="ar-SA"/>
        </w:rPr>
      </w:pPr>
    </w:p>
    <w:p w14:paraId="1E9EB194" w14:textId="77777777" w:rsidR="000676D8" w:rsidRPr="00D904F1" w:rsidRDefault="000676D8" w:rsidP="00E76B5E">
      <w:pPr>
        <w:numPr>
          <w:ilvl w:val="0"/>
          <w:numId w:val="87"/>
        </w:numPr>
        <w:spacing w:after="0" w:line="240" w:lineRule="auto"/>
        <w:contextualSpacing/>
        <w:jc w:val="center"/>
        <w:rPr>
          <w:rFonts w:ascii="Times New Roman" w:hAnsi="Times New Roman" w:cs="Times New Roman"/>
          <w:b/>
          <w:bCs/>
          <w:sz w:val="24"/>
          <w:szCs w:val="24"/>
        </w:rPr>
      </w:pPr>
      <w:r w:rsidRPr="00D904F1">
        <w:rPr>
          <w:rFonts w:ascii="Times New Roman" w:hAnsi="Times New Roman" w:cs="Times New Roman"/>
          <w:b/>
          <w:bCs/>
          <w:sz w:val="24"/>
          <w:szCs w:val="24"/>
        </w:rPr>
        <w:t>LĪGUMA SUMMA UN NORĒĶINU KĀRTĪBA</w:t>
      </w:r>
    </w:p>
    <w:p w14:paraId="454ACC1E" w14:textId="48195D0A" w:rsidR="00660515" w:rsidRPr="00D51903"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 Līguma kopējā darījuma summa ir EUR ________ ( _____ eiro, ___ centi), neieskaitot pievienotās vērtības nodokli (PVN). PVN likme tiks piemērota saskaņā ar spēkā esošo likumu „Par pievienotās vērtības nodokli”. Detalizētas izmaksas norādītas Tehniskā-finanšu </w:t>
      </w:r>
      <w:r w:rsidRPr="00D51903">
        <w:rPr>
          <w:rFonts w:ascii="Times New Roman" w:hAnsi="Times New Roman" w:cs="Times New Roman"/>
          <w:sz w:val="24"/>
          <w:szCs w:val="24"/>
          <w:lang w:eastAsia="ar-SA"/>
        </w:rPr>
        <w:t xml:space="preserve">piedāvājuma tabulā (Līguma </w:t>
      </w:r>
      <w:r w:rsidR="002F4CB5">
        <w:rPr>
          <w:rFonts w:ascii="Times New Roman" w:hAnsi="Times New Roman" w:cs="Times New Roman"/>
          <w:sz w:val="24"/>
          <w:szCs w:val="24"/>
          <w:lang w:eastAsia="ar-SA"/>
        </w:rPr>
        <w:t>2</w:t>
      </w:r>
      <w:r w:rsidRPr="00D51903">
        <w:rPr>
          <w:rFonts w:ascii="Times New Roman" w:hAnsi="Times New Roman" w:cs="Times New Roman"/>
          <w:sz w:val="24"/>
          <w:szCs w:val="24"/>
          <w:lang w:eastAsia="ar-SA"/>
        </w:rPr>
        <w:t>.pielikums).</w:t>
      </w:r>
    </w:p>
    <w:p w14:paraId="0769978A" w14:textId="77777777" w:rsidR="00660515" w:rsidRPr="00D904F1" w:rsidRDefault="00EC2F8C" w:rsidP="00660515">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Pasūtītājs paredz avansa maksājumu.</w:t>
      </w:r>
    </w:p>
    <w:p w14:paraId="50290096" w14:textId="1C8572AB" w:rsidR="00660515" w:rsidRPr="00D904F1" w:rsidRDefault="00EC2F8C" w:rsidP="00660515">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Samaksa par Darb</w:t>
      </w:r>
      <w:r w:rsidR="00AA212F">
        <w:rPr>
          <w:rFonts w:ascii="Times New Roman" w:hAnsi="Times New Roman" w:cs="Times New Roman"/>
          <w:sz w:val="24"/>
          <w:szCs w:val="24"/>
          <w:lang w:eastAsia="ar-SA"/>
        </w:rPr>
        <w:t>iem un Pakalpojumiem</w:t>
      </w:r>
      <w:r w:rsidRPr="00D904F1">
        <w:rPr>
          <w:rFonts w:ascii="Times New Roman" w:hAnsi="Times New Roman" w:cs="Times New Roman"/>
          <w:sz w:val="24"/>
          <w:szCs w:val="24"/>
          <w:lang w:eastAsia="ar-SA"/>
        </w:rPr>
        <w:t xml:space="preserve"> tiek veikta šādā kārtībā: </w:t>
      </w:r>
    </w:p>
    <w:p w14:paraId="049638C5" w14:textId="79D61792" w:rsidR="00475720" w:rsidRDefault="005B5BE6" w:rsidP="00475720">
      <w:pPr>
        <w:numPr>
          <w:ilvl w:val="2"/>
          <w:numId w:val="87"/>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pēc </w:t>
      </w:r>
      <w:r w:rsidR="00C2462C">
        <w:rPr>
          <w:rFonts w:ascii="Times New Roman" w:hAnsi="Times New Roman" w:cs="Times New Roman"/>
          <w:sz w:val="24"/>
          <w:szCs w:val="24"/>
          <w:lang w:eastAsia="ar-SA"/>
        </w:rPr>
        <w:t>L</w:t>
      </w:r>
      <w:r w:rsidR="00EC2F8C" w:rsidRPr="00D904F1">
        <w:rPr>
          <w:rFonts w:ascii="Times New Roman" w:hAnsi="Times New Roman" w:cs="Times New Roman"/>
          <w:sz w:val="24"/>
          <w:szCs w:val="24"/>
          <w:lang w:eastAsia="ar-SA"/>
        </w:rPr>
        <w:t>īguma noslēgšanas un</w:t>
      </w:r>
      <w:r w:rsidR="00150E67" w:rsidRPr="00D904F1">
        <w:rPr>
          <w:rFonts w:ascii="Times New Roman" w:hAnsi="Times New Roman" w:cs="Times New Roman"/>
          <w:sz w:val="24"/>
          <w:szCs w:val="24"/>
          <w:lang w:eastAsia="ar-SA"/>
        </w:rPr>
        <w:t xml:space="preserve"> Izpildītāja</w:t>
      </w:r>
      <w:r w:rsidR="00EC2F8C" w:rsidRPr="00D904F1">
        <w:rPr>
          <w:rFonts w:ascii="Times New Roman" w:hAnsi="Times New Roman" w:cs="Times New Roman"/>
          <w:sz w:val="24"/>
          <w:szCs w:val="24"/>
          <w:lang w:eastAsia="ar-SA"/>
        </w:rPr>
        <w:t xml:space="preserve"> rēķina saņemšanas, Pasūtītājs 20 (divdesmit) dienu laikā samaksā </w:t>
      </w:r>
      <w:r w:rsidR="00150E67" w:rsidRPr="00D904F1">
        <w:rPr>
          <w:rFonts w:ascii="Times New Roman" w:hAnsi="Times New Roman" w:cs="Times New Roman"/>
          <w:sz w:val="24"/>
          <w:szCs w:val="24"/>
          <w:lang w:eastAsia="ar-SA"/>
        </w:rPr>
        <w:t>Izpildītājam</w:t>
      </w:r>
      <w:r w:rsidR="00EC2F8C" w:rsidRPr="00D904F1">
        <w:rPr>
          <w:rFonts w:ascii="Times New Roman" w:hAnsi="Times New Roman" w:cs="Times New Roman"/>
          <w:sz w:val="24"/>
          <w:szCs w:val="24"/>
          <w:lang w:eastAsia="ar-SA"/>
        </w:rPr>
        <w:t xml:space="preserve"> avansu </w:t>
      </w:r>
      <w:r w:rsidR="00C2462C">
        <w:rPr>
          <w:rFonts w:ascii="Times New Roman" w:hAnsi="Times New Roman" w:cs="Times New Roman"/>
          <w:sz w:val="24"/>
          <w:szCs w:val="24"/>
          <w:lang w:eastAsia="ar-SA"/>
        </w:rPr>
        <w:t>2</w:t>
      </w:r>
      <w:r w:rsidR="00EC2F8C" w:rsidRPr="00D904F1">
        <w:rPr>
          <w:rFonts w:ascii="Times New Roman" w:hAnsi="Times New Roman" w:cs="Times New Roman"/>
          <w:sz w:val="24"/>
          <w:szCs w:val="24"/>
          <w:lang w:eastAsia="ar-SA"/>
        </w:rPr>
        <w:t>0% (d</w:t>
      </w:r>
      <w:r w:rsidR="00C2462C">
        <w:rPr>
          <w:rFonts w:ascii="Times New Roman" w:hAnsi="Times New Roman" w:cs="Times New Roman"/>
          <w:sz w:val="24"/>
          <w:szCs w:val="24"/>
          <w:lang w:eastAsia="ar-SA"/>
        </w:rPr>
        <w:t>ivdesmit</w:t>
      </w:r>
      <w:r w:rsidR="00EC2F8C" w:rsidRPr="00D904F1">
        <w:rPr>
          <w:rFonts w:ascii="Times New Roman" w:hAnsi="Times New Roman" w:cs="Times New Roman"/>
          <w:sz w:val="24"/>
          <w:szCs w:val="24"/>
          <w:lang w:eastAsia="ar-SA"/>
        </w:rPr>
        <w:t xml:space="preserve"> procentu) apmērā no </w:t>
      </w:r>
      <w:r w:rsidR="003B4CC4" w:rsidRPr="003B4CC4">
        <w:rPr>
          <w:rFonts w:ascii="Times New Roman" w:hAnsi="Times New Roman" w:cs="Times New Roman"/>
          <w:sz w:val="24"/>
          <w:szCs w:val="24"/>
          <w:lang w:eastAsia="ar-SA"/>
        </w:rPr>
        <w:t xml:space="preserve">attiecīgā </w:t>
      </w:r>
      <w:r w:rsidR="007066A7">
        <w:rPr>
          <w:rFonts w:ascii="Times New Roman" w:hAnsi="Times New Roman" w:cs="Times New Roman"/>
          <w:sz w:val="24"/>
          <w:szCs w:val="24"/>
          <w:lang w:eastAsia="ar-SA"/>
        </w:rPr>
        <w:t xml:space="preserve">nodevuma </w:t>
      </w:r>
      <w:r w:rsidR="003B4CC4" w:rsidRPr="003B4CC4">
        <w:rPr>
          <w:rFonts w:ascii="Times New Roman" w:hAnsi="Times New Roman" w:cs="Times New Roman"/>
          <w:sz w:val="24"/>
          <w:szCs w:val="24"/>
          <w:lang w:eastAsia="ar-SA"/>
        </w:rPr>
        <w:t>etapa Iekārtu, to uzstādīšanas un sistēmas montāžas darbu kopējās summas</w:t>
      </w:r>
      <w:r w:rsidR="00D2614E">
        <w:rPr>
          <w:rFonts w:ascii="Times New Roman" w:hAnsi="Times New Roman" w:cs="Times New Roman"/>
          <w:sz w:val="24"/>
          <w:szCs w:val="24"/>
          <w:lang w:eastAsia="ar-SA"/>
        </w:rPr>
        <w:t xml:space="preserve"> p</w:t>
      </w:r>
      <w:r w:rsidR="003B4CC4" w:rsidRPr="003B4CC4">
        <w:rPr>
          <w:rFonts w:ascii="Times New Roman" w:hAnsi="Times New Roman" w:cs="Times New Roman"/>
          <w:sz w:val="24"/>
          <w:szCs w:val="24"/>
          <w:lang w:eastAsia="ar-SA"/>
        </w:rPr>
        <w:t>irms</w:t>
      </w:r>
      <w:r w:rsidR="007066A7">
        <w:rPr>
          <w:rFonts w:ascii="Times New Roman" w:hAnsi="Times New Roman" w:cs="Times New Roman"/>
          <w:sz w:val="24"/>
          <w:szCs w:val="24"/>
          <w:lang w:eastAsia="ar-SA"/>
        </w:rPr>
        <w:t xml:space="preserve"> attiecīgā</w:t>
      </w:r>
      <w:r w:rsidR="003B4CC4" w:rsidRPr="003B4CC4">
        <w:rPr>
          <w:rFonts w:ascii="Times New Roman" w:hAnsi="Times New Roman" w:cs="Times New Roman"/>
          <w:sz w:val="24"/>
          <w:szCs w:val="24"/>
          <w:lang w:eastAsia="ar-SA"/>
        </w:rPr>
        <w:t xml:space="preserve"> etapa</w:t>
      </w:r>
      <w:r w:rsidR="00DE423C">
        <w:rPr>
          <w:rFonts w:ascii="Times New Roman" w:hAnsi="Times New Roman" w:cs="Times New Roman"/>
          <w:sz w:val="24"/>
          <w:szCs w:val="24"/>
          <w:lang w:eastAsia="ar-SA"/>
        </w:rPr>
        <w:t xml:space="preserve"> (saskaņā ar laika grafiku (</w:t>
      </w:r>
      <w:r w:rsidR="00561C34">
        <w:rPr>
          <w:rFonts w:ascii="Times New Roman" w:hAnsi="Times New Roman" w:cs="Times New Roman"/>
          <w:sz w:val="24"/>
          <w:szCs w:val="24"/>
          <w:lang w:eastAsia="ar-SA"/>
        </w:rPr>
        <w:t>Līguma 3.pielikums)</w:t>
      </w:r>
      <w:r w:rsidR="003B4CC4" w:rsidRPr="003B4CC4">
        <w:rPr>
          <w:rFonts w:ascii="Times New Roman" w:hAnsi="Times New Roman" w:cs="Times New Roman"/>
          <w:sz w:val="24"/>
          <w:szCs w:val="24"/>
          <w:lang w:eastAsia="ar-SA"/>
        </w:rPr>
        <w:t xml:space="preserve"> uzsākšanas</w:t>
      </w:r>
      <w:r w:rsidR="00EC2F8C" w:rsidRPr="00D904F1">
        <w:rPr>
          <w:rFonts w:ascii="Times New Roman" w:hAnsi="Times New Roman" w:cs="Times New Roman"/>
          <w:sz w:val="24"/>
          <w:szCs w:val="24"/>
          <w:lang w:eastAsia="ar-SA"/>
        </w:rPr>
        <w:t xml:space="preserve">, ar nosacījumu, ka </w:t>
      </w:r>
      <w:r w:rsidR="00150E67" w:rsidRPr="00D904F1">
        <w:rPr>
          <w:rFonts w:ascii="Times New Roman" w:hAnsi="Times New Roman" w:cs="Times New Roman"/>
          <w:sz w:val="24"/>
          <w:szCs w:val="24"/>
          <w:lang w:eastAsia="ar-SA"/>
        </w:rPr>
        <w:t>Izpildītājs</w:t>
      </w:r>
      <w:r w:rsidR="00EC2F8C" w:rsidRPr="00D904F1">
        <w:rPr>
          <w:rFonts w:ascii="Times New Roman" w:hAnsi="Times New Roman" w:cs="Times New Roman"/>
          <w:sz w:val="24"/>
          <w:szCs w:val="24"/>
          <w:lang w:eastAsia="ar-SA"/>
        </w:rPr>
        <w:t xml:space="preserve"> iesniedz Pasūtītājam </w:t>
      </w:r>
      <w:r w:rsidR="00EC2F8C" w:rsidRPr="00D904F1">
        <w:rPr>
          <w:rFonts w:ascii="Times New Roman" w:hAnsi="Times New Roman" w:cs="Times New Roman"/>
          <w:sz w:val="24"/>
          <w:szCs w:val="24"/>
          <w:lang w:eastAsia="ar-SA"/>
        </w:rPr>
        <w:lastRenderedPageBreak/>
        <w:t>apdrošināšanas sabiedrības vai kredītiestādes izsniegtu avansa garantiju maksājamā avansa apmērā</w:t>
      </w:r>
      <w:r w:rsidR="008A143B">
        <w:rPr>
          <w:rFonts w:ascii="Times New Roman" w:hAnsi="Times New Roman" w:cs="Times New Roman"/>
          <w:sz w:val="24"/>
          <w:szCs w:val="24"/>
          <w:lang w:eastAsia="ar-SA"/>
        </w:rPr>
        <w:t xml:space="preserve">. </w:t>
      </w:r>
    </w:p>
    <w:p w14:paraId="212FEBFD" w14:textId="0595BD2C" w:rsidR="00475720" w:rsidRDefault="000244C6" w:rsidP="00D904F1">
      <w:pPr>
        <w:numPr>
          <w:ilvl w:val="2"/>
          <w:numId w:val="87"/>
        </w:numPr>
        <w:suppressAutoHyphens/>
        <w:spacing w:after="0" w:line="240" w:lineRule="auto"/>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30 (trīsdesmit) dienu laikā pēc attiecīgā Darbu un</w:t>
      </w:r>
      <w:r w:rsidR="00CC2CFD">
        <w:rPr>
          <w:rFonts w:ascii="Times New Roman" w:hAnsi="Times New Roman" w:cs="Times New Roman"/>
          <w:sz w:val="24"/>
          <w:szCs w:val="24"/>
          <w:lang w:eastAsia="ar-SA"/>
        </w:rPr>
        <w:t xml:space="preserve"> /vai</w:t>
      </w:r>
      <w:r w:rsidRPr="00D904F1">
        <w:rPr>
          <w:rFonts w:ascii="Times New Roman" w:hAnsi="Times New Roman" w:cs="Times New Roman"/>
          <w:sz w:val="24"/>
          <w:szCs w:val="24"/>
          <w:lang w:eastAsia="ar-SA"/>
        </w:rPr>
        <w:t xml:space="preserve"> Pakalpojumu rezultāt</w:t>
      </w:r>
      <w:r w:rsidR="004461BE">
        <w:rPr>
          <w:rFonts w:ascii="Times New Roman" w:hAnsi="Times New Roman" w:cs="Times New Roman"/>
          <w:sz w:val="24"/>
          <w:szCs w:val="24"/>
          <w:lang w:eastAsia="ar-SA"/>
        </w:rPr>
        <w:t>a</w:t>
      </w:r>
      <w:r w:rsidRPr="00D904F1">
        <w:rPr>
          <w:rFonts w:ascii="Times New Roman" w:hAnsi="Times New Roman" w:cs="Times New Roman"/>
          <w:sz w:val="24"/>
          <w:szCs w:val="24"/>
          <w:lang w:eastAsia="ar-SA"/>
        </w:rPr>
        <w:t xml:space="preserve"> (turpmāk –</w:t>
      </w:r>
      <w:r w:rsidR="002E7F1A">
        <w:rPr>
          <w:rFonts w:ascii="Times New Roman" w:hAnsi="Times New Roman" w:cs="Times New Roman"/>
          <w:sz w:val="24"/>
          <w:szCs w:val="24"/>
          <w:lang w:eastAsia="ar-SA"/>
        </w:rPr>
        <w:t xml:space="preserve"> </w:t>
      </w:r>
      <w:r w:rsidRPr="00D904F1">
        <w:rPr>
          <w:rFonts w:ascii="Times New Roman" w:hAnsi="Times New Roman" w:cs="Times New Roman"/>
          <w:sz w:val="24"/>
          <w:szCs w:val="24"/>
          <w:lang w:eastAsia="ar-SA"/>
        </w:rPr>
        <w:t>Nodevum</w:t>
      </w:r>
      <w:r w:rsidR="00C6662A" w:rsidRPr="00D904F1">
        <w:rPr>
          <w:rFonts w:ascii="Times New Roman" w:hAnsi="Times New Roman" w:cs="Times New Roman"/>
          <w:sz w:val="24"/>
          <w:szCs w:val="24"/>
          <w:lang w:eastAsia="ar-SA"/>
        </w:rPr>
        <w:t>i)</w:t>
      </w:r>
      <w:r w:rsidRPr="00D904F1">
        <w:rPr>
          <w:rFonts w:ascii="Times New Roman" w:hAnsi="Times New Roman" w:cs="Times New Roman"/>
          <w:sz w:val="24"/>
          <w:szCs w:val="24"/>
          <w:lang w:eastAsia="ar-SA"/>
        </w:rPr>
        <w:t xml:space="preserve">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Pr="00D904F1">
        <w:rPr>
          <w:rFonts w:ascii="Times New Roman" w:hAnsi="Times New Roman" w:cs="Times New Roman"/>
          <w:sz w:val="24"/>
          <w:szCs w:val="24"/>
          <w:lang w:eastAsia="ar-SA"/>
        </w:rPr>
        <w:t>akta abpusējas parakstīšanas un rēķina saņemšanas dienas, pārskaitot attiecīgo summu uz Izpildītāja rēķinā norādīto bankas kontā</w:t>
      </w:r>
      <w:r w:rsidR="00EC2F8C" w:rsidRPr="00D904F1">
        <w:rPr>
          <w:rFonts w:ascii="Times New Roman" w:hAnsi="Times New Roman" w:cs="Times New Roman"/>
          <w:sz w:val="24"/>
          <w:szCs w:val="24"/>
          <w:lang w:eastAsia="ar-SA"/>
        </w:rPr>
        <w:t xml:space="preserve">, veicot ieturējumu no </w:t>
      </w:r>
      <w:r w:rsidR="0073153E" w:rsidRPr="00C6662A">
        <w:rPr>
          <w:rFonts w:ascii="Times New Roman" w:hAnsi="Times New Roman" w:cs="Times New Roman"/>
          <w:sz w:val="24"/>
          <w:szCs w:val="24"/>
          <w:lang w:eastAsia="ar-SA"/>
        </w:rPr>
        <w:t>attiecīgā</w:t>
      </w:r>
      <w:r w:rsidR="00EC2F8C" w:rsidRPr="00D904F1">
        <w:rPr>
          <w:rFonts w:ascii="Times New Roman" w:hAnsi="Times New Roman" w:cs="Times New Roman"/>
          <w:sz w:val="24"/>
          <w:szCs w:val="24"/>
          <w:lang w:eastAsia="ar-SA"/>
        </w:rPr>
        <w:t xml:space="preserve"> maksājuma proporcionāli izmaksātajam avansam</w:t>
      </w:r>
      <w:r w:rsidR="0077625B" w:rsidRPr="00C6662A">
        <w:rPr>
          <w:rFonts w:ascii="Times New Roman" w:hAnsi="Times New Roman" w:cs="Times New Roman"/>
          <w:sz w:val="24"/>
          <w:szCs w:val="24"/>
          <w:lang w:eastAsia="ar-SA"/>
        </w:rPr>
        <w:t xml:space="preserve">. </w:t>
      </w:r>
    </w:p>
    <w:p w14:paraId="64F97D7B" w14:textId="32EBA4F0" w:rsidR="00F74386" w:rsidRPr="00F74386" w:rsidRDefault="005B2AE7" w:rsidP="002E7F1A">
      <w:pPr>
        <w:pStyle w:val="ListParagraph"/>
        <w:numPr>
          <w:ilvl w:val="2"/>
          <w:numId w:val="87"/>
        </w:numPr>
        <w:jc w:val="both"/>
        <w:rPr>
          <w:rFonts w:ascii="Times New Roman" w:hAnsi="Times New Roman" w:cs="Times New Roman"/>
          <w:sz w:val="24"/>
          <w:szCs w:val="24"/>
          <w:lang w:eastAsia="ar-SA"/>
        </w:rPr>
      </w:pPr>
      <w:r w:rsidRPr="00F74386">
        <w:rPr>
          <w:rFonts w:ascii="Times New Roman" w:hAnsi="Times New Roman" w:cs="Times New Roman"/>
          <w:sz w:val="24"/>
          <w:szCs w:val="24"/>
          <w:lang w:eastAsia="ar-SA"/>
        </w:rPr>
        <w:t>Izpildītājam ir tiesības</w:t>
      </w:r>
      <w:r w:rsidR="00B6792D" w:rsidRPr="00F74386">
        <w:rPr>
          <w:rFonts w:ascii="Times New Roman" w:hAnsi="Times New Roman" w:cs="Times New Roman"/>
          <w:sz w:val="24"/>
          <w:szCs w:val="24"/>
          <w:lang w:eastAsia="ar-SA"/>
        </w:rPr>
        <w:t xml:space="preserve"> nepieprasīt avansa maksājumu saskaņā ar 3.</w:t>
      </w:r>
      <w:r w:rsidR="00F74386" w:rsidRPr="00F74386">
        <w:rPr>
          <w:rFonts w:ascii="Times New Roman" w:hAnsi="Times New Roman" w:cs="Times New Roman"/>
          <w:sz w:val="24"/>
          <w:szCs w:val="24"/>
          <w:lang w:eastAsia="ar-SA"/>
        </w:rPr>
        <w:t>3.1.punk</w:t>
      </w:r>
      <w:r w:rsidR="002A0FAB">
        <w:rPr>
          <w:rFonts w:ascii="Times New Roman" w:hAnsi="Times New Roman" w:cs="Times New Roman"/>
          <w:sz w:val="24"/>
          <w:szCs w:val="24"/>
          <w:lang w:eastAsia="ar-SA"/>
        </w:rPr>
        <w:t>t</w:t>
      </w:r>
      <w:r w:rsidR="00F74386" w:rsidRPr="00F74386">
        <w:rPr>
          <w:rFonts w:ascii="Times New Roman" w:hAnsi="Times New Roman" w:cs="Times New Roman"/>
          <w:sz w:val="24"/>
          <w:szCs w:val="24"/>
          <w:lang w:eastAsia="ar-SA"/>
        </w:rPr>
        <w:t xml:space="preserve">u, tādā gadījumā </w:t>
      </w:r>
      <w:r w:rsidR="00D71D0A">
        <w:rPr>
          <w:rFonts w:ascii="Times New Roman" w:hAnsi="Times New Roman" w:cs="Times New Roman"/>
          <w:sz w:val="24"/>
          <w:szCs w:val="24"/>
          <w:lang w:eastAsia="ar-SA"/>
        </w:rPr>
        <w:t xml:space="preserve">Pasūtītājs veic apmaksu </w:t>
      </w:r>
      <w:r w:rsidR="00F74386" w:rsidRPr="00F74386">
        <w:rPr>
          <w:rFonts w:ascii="Times New Roman" w:hAnsi="Times New Roman" w:cs="Times New Roman"/>
          <w:sz w:val="24"/>
          <w:szCs w:val="24"/>
          <w:lang w:eastAsia="ar-SA"/>
        </w:rPr>
        <w:t>30 (trīsdesmit) dienu laikā pēc attiecīgā Nodevum</w:t>
      </w:r>
      <w:r w:rsidR="00F74386">
        <w:rPr>
          <w:rFonts w:ascii="Times New Roman" w:hAnsi="Times New Roman" w:cs="Times New Roman"/>
          <w:sz w:val="24"/>
          <w:szCs w:val="24"/>
          <w:lang w:eastAsia="ar-SA"/>
        </w:rPr>
        <w:t>a</w:t>
      </w:r>
      <w:r w:rsidR="00F74386" w:rsidRPr="00F74386">
        <w:rPr>
          <w:rFonts w:ascii="Times New Roman" w:hAnsi="Times New Roman" w:cs="Times New Roman"/>
          <w:sz w:val="24"/>
          <w:szCs w:val="24"/>
          <w:lang w:eastAsia="ar-SA"/>
        </w:rPr>
        <w:t xml:space="preserve"> pieņemšanas un nodošanas akta abpusējas parakstīšanas un rēķina saņemšanas dienas, pārskaitot attiecīgo summu uz Izpildītāja rēķinā norādīto bankas kontā. </w:t>
      </w:r>
    </w:p>
    <w:p w14:paraId="46AC058F" w14:textId="21235552" w:rsidR="00660515" w:rsidRPr="00D904F1" w:rsidRDefault="00150E67" w:rsidP="00D904F1">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Izpildītājs</w:t>
      </w:r>
      <w:r w:rsidR="00660515" w:rsidRPr="00D904F1">
        <w:rPr>
          <w:rFonts w:ascii="Times New Roman" w:hAnsi="Times New Roman" w:cs="Times New Roman"/>
          <w:sz w:val="24"/>
          <w:szCs w:val="24"/>
          <w:lang w:eastAsia="ar-SA"/>
        </w:rPr>
        <w:t xml:space="preserve"> Līguma 3.3.1.punktā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w:t>
      </w:r>
      <w:r w:rsidR="0077625B">
        <w:rPr>
          <w:rFonts w:ascii="Times New Roman" w:hAnsi="Times New Roman" w:cs="Times New Roman"/>
          <w:sz w:val="24"/>
          <w:szCs w:val="24"/>
          <w:lang w:eastAsia="ar-SA"/>
        </w:rPr>
        <w:t>12</w:t>
      </w:r>
      <w:r w:rsidR="00660515" w:rsidRPr="00D904F1">
        <w:rPr>
          <w:rFonts w:ascii="Times New Roman" w:hAnsi="Times New Roman" w:cs="Times New Roman"/>
          <w:sz w:val="24"/>
          <w:szCs w:val="24"/>
          <w:lang w:eastAsia="ar-SA"/>
        </w:rPr>
        <w:t xml:space="preserve"> (d</w:t>
      </w:r>
      <w:r w:rsidR="0077625B">
        <w:rPr>
          <w:rFonts w:ascii="Times New Roman" w:hAnsi="Times New Roman" w:cs="Times New Roman"/>
          <w:sz w:val="24"/>
          <w:szCs w:val="24"/>
          <w:lang w:eastAsia="ar-SA"/>
        </w:rPr>
        <w:t>ivpadsmit</w:t>
      </w:r>
      <w:r w:rsidR="00660515" w:rsidRPr="00D904F1">
        <w:rPr>
          <w:rFonts w:ascii="Times New Roman" w:hAnsi="Times New Roman" w:cs="Times New Roman"/>
          <w:sz w:val="24"/>
          <w:szCs w:val="24"/>
          <w:lang w:eastAsia="ar-SA"/>
        </w:rPr>
        <w:t>) mēneši no Līguma noslēgšanas dienas.</w:t>
      </w:r>
    </w:p>
    <w:p w14:paraId="505E0BFA" w14:textId="059B33FB" w:rsidR="00660515" w:rsidRPr="00D904F1" w:rsidRDefault="00660515" w:rsidP="00D904F1">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Pasūtītājam ir tiesības izmanto</w:t>
      </w:r>
      <w:r w:rsidR="004461BE">
        <w:rPr>
          <w:rFonts w:ascii="Times New Roman" w:hAnsi="Times New Roman" w:cs="Times New Roman"/>
          <w:sz w:val="24"/>
          <w:szCs w:val="24"/>
          <w:lang w:eastAsia="ar-SA"/>
        </w:rPr>
        <w:t>t</w:t>
      </w:r>
      <w:r w:rsidRPr="00D904F1">
        <w:rPr>
          <w:rFonts w:ascii="Times New Roman" w:hAnsi="Times New Roman" w:cs="Times New Roman"/>
          <w:sz w:val="24"/>
          <w:szCs w:val="24"/>
          <w:lang w:eastAsia="ar-SA"/>
        </w:rPr>
        <w:t xml:space="preserve"> avansa maksājuma garantiju un pieprasīt no tās izsniedzēja avansa maksājuma summas (vai tās daļas) samaksu, ja Izpildītājs neizmanto saņemto avansa maksājumu Līgumā paredzēto Darbu</w:t>
      </w:r>
      <w:r w:rsidR="006817AE">
        <w:rPr>
          <w:rFonts w:ascii="Times New Roman" w:hAnsi="Times New Roman" w:cs="Times New Roman"/>
          <w:sz w:val="24"/>
          <w:szCs w:val="24"/>
          <w:lang w:eastAsia="ar-SA"/>
        </w:rPr>
        <w:t xml:space="preserve"> un/vai Pakalpojumu</w:t>
      </w:r>
      <w:r w:rsidRPr="00D904F1">
        <w:rPr>
          <w:rFonts w:ascii="Times New Roman" w:hAnsi="Times New Roman" w:cs="Times New Roman"/>
          <w:sz w:val="24"/>
          <w:szCs w:val="24"/>
          <w:lang w:eastAsia="ar-SA"/>
        </w:rPr>
        <w:t xml:space="preserve"> veikšanai un/vai Līgums tiek lauzts (izbeigts) un Pasūtītāja samaksātā avansa summa pārsniedz faktiski veikto un Pasūtītājs pieņemto Darbu</w:t>
      </w:r>
      <w:r w:rsidR="006817AE">
        <w:rPr>
          <w:rFonts w:ascii="Times New Roman" w:hAnsi="Times New Roman" w:cs="Times New Roman"/>
          <w:sz w:val="24"/>
          <w:szCs w:val="24"/>
          <w:lang w:eastAsia="ar-SA"/>
        </w:rPr>
        <w:t xml:space="preserve"> un/</w:t>
      </w:r>
      <w:r w:rsidR="0073153E">
        <w:rPr>
          <w:rFonts w:ascii="Times New Roman" w:hAnsi="Times New Roman" w:cs="Times New Roman"/>
          <w:sz w:val="24"/>
          <w:szCs w:val="24"/>
          <w:lang w:eastAsia="ar-SA"/>
        </w:rPr>
        <w:t>vai Pakalpojumu</w:t>
      </w:r>
      <w:r w:rsidRPr="00D904F1">
        <w:rPr>
          <w:rFonts w:ascii="Times New Roman" w:hAnsi="Times New Roman" w:cs="Times New Roman"/>
          <w:sz w:val="24"/>
          <w:szCs w:val="24"/>
          <w:lang w:eastAsia="ar-SA"/>
        </w:rPr>
        <w:t xml:space="preserve"> summu.</w:t>
      </w:r>
    </w:p>
    <w:p w14:paraId="7FCB8FFD"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F5FDB04" w14:textId="4477D0F2" w:rsidR="000676D8" w:rsidRPr="002E7F1A" w:rsidRDefault="00F1429D">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2E7F1A">
        <w:rPr>
          <w:rFonts w:ascii="Times New Roman" w:hAnsi="Times New Roman" w:cs="Times New Roman"/>
          <w:sz w:val="24"/>
          <w:szCs w:val="24"/>
          <w:lang w:eastAsia="ar-SA"/>
        </w:rPr>
        <w:t>Pasūtītājs</w:t>
      </w:r>
      <w:r w:rsidRPr="002E7F1A">
        <w:rPr>
          <w:rFonts w:ascii="Times New Roman" w:eastAsia="Calibri" w:hAnsi="Times New Roman" w:cs="Times New Roman"/>
          <w:color w:val="000000"/>
          <w:sz w:val="24"/>
          <w:szCs w:val="24"/>
        </w:rPr>
        <w:t>, atbilstoši Sabiedrisko pakalpojumu sniedzēju iepirkumu likuma 66.panta piektajai daļai, atkarībā no līguma izpildei piešķirtā finansējuma apjoma, darbu nepieciešamības vai citiem objektīviem apstākļiem</w:t>
      </w:r>
      <w:r w:rsidRPr="002E7F1A">
        <w:rPr>
          <w:rFonts w:ascii="Calibri" w:eastAsia="Calibri" w:hAnsi="Calibri" w:cs="Times New Roman"/>
          <w:color w:val="000000"/>
          <w:sz w:val="24"/>
          <w:szCs w:val="24"/>
        </w:rPr>
        <w:t xml:space="preserve"> </w:t>
      </w:r>
      <w:r w:rsidRPr="002E7F1A">
        <w:rPr>
          <w:rFonts w:ascii="Times New Roman" w:eastAsia="Calibri" w:hAnsi="Times New Roman" w:cs="Times New Roman"/>
          <w:color w:val="000000"/>
          <w:sz w:val="24"/>
          <w:szCs w:val="24"/>
        </w:rPr>
        <w:t>var izmainīt plānoto darbu apjomu</w:t>
      </w:r>
      <w:r w:rsidR="00DC47CB" w:rsidRPr="002E7F1A">
        <w:rPr>
          <w:rFonts w:ascii="Times New Roman" w:eastAsia="Calibri" w:hAnsi="Times New Roman" w:cs="Times New Roman"/>
          <w:color w:val="000000"/>
          <w:sz w:val="24"/>
          <w:szCs w:val="24"/>
        </w:rPr>
        <w:t xml:space="preserve"> (izņemot 3.8.punktā noteikto)</w:t>
      </w:r>
      <w:r w:rsidRPr="002E7F1A">
        <w:rPr>
          <w:rFonts w:ascii="Times New Roman" w:eastAsia="Calibri" w:hAnsi="Times New Roman" w:cs="Times New Roman"/>
          <w:color w:val="000000"/>
          <w:sz w:val="24"/>
          <w:szCs w:val="24"/>
        </w:rPr>
        <w:t xml:space="preserve">, </w:t>
      </w:r>
      <w:r w:rsidRPr="002E7F1A">
        <w:rPr>
          <w:rFonts w:ascii="Times New Roman" w:eastAsia="Calibri" w:hAnsi="Times New Roman" w:cs="Times New Roman"/>
          <w:sz w:val="24"/>
          <w:szCs w:val="24"/>
        </w:rPr>
        <w:t>ar nosacījumu, ka minēto izmaiņu apjoms nesasniedz 10% (desmit procentus) no iepirkuma līguma summas</w:t>
      </w:r>
      <w:r w:rsidRPr="002E7F1A">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3747729A" w14:textId="4A823F59" w:rsidR="00DC47CB" w:rsidRDefault="00DC47CB">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2E7F1A">
        <w:rPr>
          <w:rFonts w:ascii="Times New Roman" w:hAnsi="Times New Roman" w:cs="Times New Roman"/>
          <w:sz w:val="24"/>
          <w:szCs w:val="24"/>
          <w:lang w:eastAsia="ar-SA"/>
        </w:rPr>
        <w:t xml:space="preserve">Pasūtītājam ir tiesības </w:t>
      </w:r>
      <w:r w:rsidR="003A3B1D" w:rsidRPr="002E7F1A">
        <w:rPr>
          <w:rFonts w:ascii="Times New Roman" w:hAnsi="Times New Roman" w:cs="Times New Roman"/>
          <w:sz w:val="24"/>
          <w:szCs w:val="24"/>
          <w:lang w:eastAsia="ar-SA"/>
        </w:rPr>
        <w:t>atteikties no Darbiem un Pakalpojumiem attiecībā uz Tehniskajā</w:t>
      </w:r>
      <w:r w:rsidR="003A3B1D">
        <w:rPr>
          <w:rFonts w:ascii="Times New Roman" w:hAnsi="Times New Roman" w:cs="Times New Roman"/>
          <w:sz w:val="24"/>
          <w:szCs w:val="24"/>
          <w:lang w:eastAsia="ar-SA"/>
        </w:rPr>
        <w:t xml:space="preserve"> specifikācijā un finanšu piedāvājumā norādīto 22. un </w:t>
      </w:r>
      <w:r w:rsidR="008F5975">
        <w:rPr>
          <w:rFonts w:ascii="Times New Roman" w:hAnsi="Times New Roman" w:cs="Times New Roman"/>
          <w:sz w:val="24"/>
          <w:szCs w:val="24"/>
          <w:lang w:eastAsia="ar-SA"/>
        </w:rPr>
        <w:t xml:space="preserve">30.apakaštaciju. </w:t>
      </w:r>
      <w:r w:rsidR="001D791D">
        <w:rPr>
          <w:rFonts w:ascii="Times New Roman" w:hAnsi="Times New Roman" w:cs="Times New Roman"/>
          <w:sz w:val="24"/>
          <w:szCs w:val="24"/>
          <w:lang w:eastAsia="ar-SA"/>
        </w:rPr>
        <w:t xml:space="preserve">Par 3.8.punktā minēto Pasūtītājs </w:t>
      </w:r>
      <w:r w:rsidR="00501666">
        <w:rPr>
          <w:rFonts w:ascii="Times New Roman" w:hAnsi="Times New Roman" w:cs="Times New Roman"/>
          <w:sz w:val="24"/>
          <w:szCs w:val="24"/>
          <w:lang w:eastAsia="ar-SA"/>
        </w:rPr>
        <w:t>savlaicīgi rakstiski informē Izpildītāju.</w:t>
      </w:r>
    </w:p>
    <w:p w14:paraId="3620CA01" w14:textId="77777777" w:rsidR="00DC47CB" w:rsidRPr="0082110C" w:rsidRDefault="00DC47CB" w:rsidP="00DC47CB">
      <w:pPr>
        <w:suppressAutoHyphens/>
        <w:spacing w:after="0" w:line="240" w:lineRule="auto"/>
        <w:ind w:left="426"/>
        <w:jc w:val="both"/>
        <w:rPr>
          <w:rFonts w:ascii="Times New Roman" w:hAnsi="Times New Roman" w:cs="Times New Roman"/>
          <w:sz w:val="24"/>
          <w:szCs w:val="24"/>
          <w:lang w:eastAsia="ar-SA"/>
        </w:rPr>
      </w:pPr>
    </w:p>
    <w:p w14:paraId="5B61F6E7" w14:textId="1B79134E" w:rsidR="000676D8" w:rsidRPr="0082110C" w:rsidRDefault="000676D8" w:rsidP="00E76B5E">
      <w:pPr>
        <w:numPr>
          <w:ilvl w:val="0"/>
          <w:numId w:val="87"/>
        </w:numPr>
        <w:spacing w:after="0" w:line="240" w:lineRule="auto"/>
        <w:contextualSpacing/>
        <w:jc w:val="center"/>
        <w:rPr>
          <w:rFonts w:ascii="Times New Roman" w:hAnsi="Times New Roman" w:cs="Times New Roman"/>
          <w:b/>
          <w:bCs/>
          <w:sz w:val="24"/>
          <w:szCs w:val="24"/>
        </w:rPr>
      </w:pPr>
      <w:r w:rsidRPr="0082110C">
        <w:rPr>
          <w:rFonts w:ascii="Times New Roman" w:hAnsi="Times New Roman" w:cs="Times New Roman"/>
          <w:b/>
          <w:bCs/>
          <w:sz w:val="24"/>
          <w:szCs w:val="24"/>
        </w:rPr>
        <w:t>DARBU</w:t>
      </w:r>
      <w:r w:rsidR="00C27482">
        <w:rPr>
          <w:rFonts w:ascii="Times New Roman" w:hAnsi="Times New Roman" w:cs="Times New Roman"/>
          <w:b/>
          <w:bCs/>
          <w:sz w:val="24"/>
          <w:szCs w:val="24"/>
        </w:rPr>
        <w:t xml:space="preserve"> UN PAKALPOJUMU</w:t>
      </w:r>
      <w:r w:rsidRPr="0082110C">
        <w:rPr>
          <w:rFonts w:ascii="Times New Roman" w:hAnsi="Times New Roman" w:cs="Times New Roman"/>
          <w:b/>
          <w:bCs/>
          <w:sz w:val="24"/>
          <w:szCs w:val="24"/>
        </w:rPr>
        <w:t xml:space="preserve"> IZPILDES UN PIEŅEMŠANAS KĀRTĪBA</w:t>
      </w:r>
    </w:p>
    <w:p w14:paraId="5849DC93" w14:textId="764C9B32" w:rsidR="000676D8" w:rsidRPr="000C51B2"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0C51B2">
        <w:rPr>
          <w:rFonts w:ascii="Times New Roman" w:hAnsi="Times New Roman" w:cs="Times New Roman"/>
          <w:sz w:val="24"/>
          <w:szCs w:val="24"/>
          <w:lang w:eastAsia="ar-SA"/>
        </w:rPr>
        <w:t xml:space="preserve">Izpildītājs </w:t>
      </w:r>
      <w:r w:rsidRPr="00D904F1">
        <w:rPr>
          <w:rFonts w:ascii="Times New Roman" w:hAnsi="Times New Roman" w:cs="Times New Roman"/>
          <w:sz w:val="24"/>
          <w:szCs w:val="24"/>
          <w:lang w:eastAsia="ar-SA"/>
        </w:rPr>
        <w:t>Darbus</w:t>
      </w:r>
      <w:r w:rsidR="00D51903" w:rsidRPr="00D904F1">
        <w:rPr>
          <w:rFonts w:ascii="Times New Roman" w:hAnsi="Times New Roman" w:cs="Times New Roman"/>
          <w:sz w:val="24"/>
          <w:szCs w:val="24"/>
          <w:lang w:eastAsia="ar-SA"/>
        </w:rPr>
        <w:t xml:space="preserve"> un </w:t>
      </w:r>
      <w:r w:rsidRPr="00D904F1">
        <w:rPr>
          <w:rFonts w:ascii="Times New Roman" w:hAnsi="Times New Roman" w:cs="Times New Roman"/>
          <w:sz w:val="24"/>
          <w:szCs w:val="24"/>
          <w:lang w:eastAsia="ar-SA"/>
        </w:rPr>
        <w:t>Pakalpojumus</w:t>
      </w:r>
      <w:r w:rsidR="00D51903" w:rsidRPr="000C51B2">
        <w:rPr>
          <w:rFonts w:ascii="Times New Roman" w:hAnsi="Times New Roman" w:cs="Times New Roman"/>
          <w:sz w:val="24"/>
          <w:szCs w:val="24"/>
          <w:lang w:eastAsia="ar-SA"/>
        </w:rPr>
        <w:t xml:space="preserve"> </w:t>
      </w:r>
      <w:r w:rsidRPr="000C51B2">
        <w:rPr>
          <w:rFonts w:ascii="Times New Roman" w:hAnsi="Times New Roman" w:cs="Times New Roman"/>
          <w:sz w:val="24"/>
          <w:szCs w:val="24"/>
          <w:lang w:eastAsia="ar-SA"/>
        </w:rPr>
        <w:t>veic Tehniskās specifikācijas norādītajos objektos Rīgas pilsētā teritorijā.</w:t>
      </w:r>
    </w:p>
    <w:p w14:paraId="249FD962" w14:textId="742766EF" w:rsidR="000676D8" w:rsidRPr="000C51B2"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0C51B2">
        <w:rPr>
          <w:rFonts w:ascii="Times New Roman" w:hAnsi="Times New Roman" w:cs="Times New Roman"/>
          <w:sz w:val="24"/>
          <w:szCs w:val="24"/>
          <w:lang w:eastAsia="ar-SA"/>
        </w:rPr>
        <w:t xml:space="preserve">Darbus un Pakalpojumus uzsāk un veic ar Pasūtītāja pilnvaroto personu saskaņotā laikā, ievērojot Laika grafikā (Līguma </w:t>
      </w:r>
      <w:r w:rsidR="002F4CB5">
        <w:rPr>
          <w:rFonts w:ascii="Times New Roman" w:hAnsi="Times New Roman" w:cs="Times New Roman"/>
          <w:sz w:val="24"/>
          <w:szCs w:val="24"/>
          <w:lang w:eastAsia="ar-SA"/>
        </w:rPr>
        <w:t>3</w:t>
      </w:r>
      <w:r w:rsidRPr="000C51B2">
        <w:rPr>
          <w:rFonts w:ascii="Times New Roman" w:hAnsi="Times New Roman" w:cs="Times New Roman"/>
          <w:sz w:val="24"/>
          <w:szCs w:val="24"/>
          <w:lang w:eastAsia="ar-SA"/>
        </w:rPr>
        <w:t>.pielikums) noteiktos termiņus</w:t>
      </w:r>
      <w:r w:rsidR="00F2743C">
        <w:rPr>
          <w:rFonts w:ascii="Times New Roman" w:hAnsi="Times New Roman" w:cs="Times New Roman"/>
          <w:sz w:val="24"/>
          <w:szCs w:val="24"/>
          <w:lang w:eastAsia="ar-SA"/>
        </w:rPr>
        <w:t>, bet ne ilgāk kā 19 (deviņpadsmit) kalendāro mēnešu laikā</w:t>
      </w:r>
      <w:r w:rsidRPr="000C51B2">
        <w:rPr>
          <w:rFonts w:ascii="Times New Roman" w:hAnsi="Times New Roman" w:cs="Times New Roman"/>
          <w:sz w:val="24"/>
          <w:szCs w:val="24"/>
          <w:lang w:eastAsia="ar-SA"/>
        </w:rPr>
        <w:t>.</w:t>
      </w:r>
    </w:p>
    <w:p w14:paraId="352746B7" w14:textId="70643D30" w:rsidR="001A2390" w:rsidRDefault="00750B3B"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Puse var vienoties par Laika grafik</w:t>
      </w:r>
      <w:r w:rsidR="002E7F1A">
        <w:rPr>
          <w:rFonts w:ascii="Times New Roman" w:hAnsi="Times New Roman" w:cs="Times New Roman"/>
          <w:sz w:val="24"/>
          <w:szCs w:val="24"/>
          <w:lang w:eastAsia="ar-SA"/>
        </w:rPr>
        <w:t>ā</w:t>
      </w:r>
      <w:r>
        <w:rPr>
          <w:rFonts w:ascii="Times New Roman" w:hAnsi="Times New Roman" w:cs="Times New Roman"/>
          <w:sz w:val="24"/>
          <w:szCs w:val="24"/>
          <w:lang w:eastAsia="ar-SA"/>
        </w:rPr>
        <w:t xml:space="preserve"> (Līguma 3.pielikuma) noteikto termiņu izmaiņām</w:t>
      </w:r>
      <w:r w:rsidR="002D59E5">
        <w:rPr>
          <w:rFonts w:ascii="Times New Roman" w:hAnsi="Times New Roman" w:cs="Times New Roman"/>
          <w:sz w:val="24"/>
          <w:szCs w:val="24"/>
          <w:lang w:eastAsia="ar-SA"/>
        </w:rPr>
        <w:t>.</w:t>
      </w:r>
      <w:r w:rsidR="00C27CAC">
        <w:rPr>
          <w:rFonts w:ascii="Times New Roman" w:hAnsi="Times New Roman" w:cs="Times New Roman"/>
          <w:sz w:val="24"/>
          <w:szCs w:val="24"/>
          <w:lang w:eastAsia="ar-SA"/>
        </w:rPr>
        <w:t xml:space="preserve"> Izpildītājam </w:t>
      </w:r>
      <w:r w:rsidR="004F49C8">
        <w:rPr>
          <w:rFonts w:ascii="Times New Roman" w:hAnsi="Times New Roman" w:cs="Times New Roman"/>
          <w:sz w:val="24"/>
          <w:szCs w:val="24"/>
          <w:lang w:eastAsia="ar-SA"/>
        </w:rPr>
        <w:t>šādas izmaiņas jāsaskaņo ar Pasūtītāju ne ilgāk kā piecu darba dienu laikā no brīža</w:t>
      </w:r>
      <w:r w:rsidR="00457C12">
        <w:rPr>
          <w:rFonts w:ascii="Times New Roman" w:hAnsi="Times New Roman" w:cs="Times New Roman"/>
          <w:sz w:val="24"/>
          <w:szCs w:val="24"/>
          <w:lang w:eastAsia="ar-SA"/>
        </w:rPr>
        <w:t xml:space="preserve"> kad no Pasūtītāja saņemts laika grafika projekts.</w:t>
      </w:r>
    </w:p>
    <w:p w14:paraId="2363403F" w14:textId="71F0923E" w:rsidR="000676D8" w:rsidRPr="000C51B2"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0C51B2">
        <w:rPr>
          <w:rFonts w:ascii="Times New Roman" w:hAnsi="Times New Roman" w:cs="Times New Roman"/>
          <w:sz w:val="24"/>
          <w:szCs w:val="24"/>
          <w:lang w:eastAsia="ar-SA"/>
        </w:rPr>
        <w:t xml:space="preserve">Pasūtītājs ir tiesīgs pastāvīgi uzraudzīt </w:t>
      </w:r>
      <w:r w:rsidRPr="00D904F1">
        <w:rPr>
          <w:rFonts w:ascii="Times New Roman" w:hAnsi="Times New Roman" w:cs="Times New Roman"/>
          <w:sz w:val="24"/>
          <w:szCs w:val="24"/>
          <w:lang w:eastAsia="ar-SA"/>
        </w:rPr>
        <w:t>Darbus</w:t>
      </w:r>
      <w:r w:rsidR="00D51903" w:rsidRPr="00D904F1">
        <w:rPr>
          <w:rFonts w:ascii="Times New Roman" w:hAnsi="Times New Roman" w:cs="Times New Roman"/>
          <w:sz w:val="24"/>
          <w:szCs w:val="24"/>
          <w:lang w:eastAsia="ar-SA"/>
        </w:rPr>
        <w:t xml:space="preserve"> un </w:t>
      </w:r>
      <w:r w:rsidRPr="00D904F1">
        <w:rPr>
          <w:rFonts w:ascii="Times New Roman" w:hAnsi="Times New Roman" w:cs="Times New Roman"/>
          <w:sz w:val="24"/>
          <w:szCs w:val="24"/>
          <w:lang w:eastAsia="ar-SA"/>
        </w:rPr>
        <w:t>Pakalpojumus</w:t>
      </w:r>
      <w:r w:rsidRPr="000C51B2">
        <w:rPr>
          <w:rFonts w:ascii="Times New Roman" w:hAnsi="Times New Roman" w:cs="Times New Roman"/>
          <w:sz w:val="24"/>
          <w:szCs w:val="24"/>
          <w:lang w:eastAsia="ar-SA"/>
        </w:rPr>
        <w:t>, un sniegt norādījumus, kas ir saistoši Izpildītājam.</w:t>
      </w:r>
    </w:p>
    <w:p w14:paraId="31A47AD8" w14:textId="3312BD90" w:rsidR="000676D8" w:rsidRPr="000C51B2"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lastRenderedPageBreak/>
        <w:t>Darbu</w:t>
      </w:r>
      <w:r w:rsidR="004C7456" w:rsidRPr="00D904F1">
        <w:rPr>
          <w:rFonts w:ascii="Times New Roman" w:hAnsi="Times New Roman" w:cs="Times New Roman"/>
          <w:sz w:val="24"/>
          <w:szCs w:val="24"/>
          <w:lang w:eastAsia="ar-SA"/>
        </w:rPr>
        <w:t xml:space="preserve"> un </w:t>
      </w:r>
      <w:r w:rsidRPr="00D904F1">
        <w:rPr>
          <w:rFonts w:ascii="Times New Roman" w:hAnsi="Times New Roman" w:cs="Times New Roman"/>
          <w:sz w:val="24"/>
          <w:szCs w:val="24"/>
          <w:lang w:eastAsia="ar-SA"/>
        </w:rPr>
        <w:t xml:space="preserve">Pakalpojumu </w:t>
      </w:r>
      <w:r w:rsidRPr="000C51B2">
        <w:rPr>
          <w:rFonts w:ascii="Times New Roman" w:hAnsi="Times New Roman" w:cs="Times New Roman"/>
          <w:sz w:val="24"/>
          <w:szCs w:val="24"/>
          <w:lang w:eastAsia="ar-SA"/>
        </w:rPr>
        <w:t xml:space="preserve">rezultātus (Nodevumi) Izpildītājs nodod un Pasūtītājs pieņem parakstot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Pr="000C51B2">
        <w:rPr>
          <w:rFonts w:ascii="Times New Roman" w:hAnsi="Times New Roman" w:cs="Times New Roman"/>
          <w:sz w:val="24"/>
          <w:szCs w:val="24"/>
          <w:lang w:eastAsia="ar-SA"/>
        </w:rPr>
        <w:t xml:space="preserve">aktu, tajā norādot akceptētos Nodevumus, atliktās problēmas, ja nepieciešams līgumsodu, paveiktos </w:t>
      </w:r>
      <w:r w:rsidRPr="00D904F1">
        <w:rPr>
          <w:rFonts w:ascii="Times New Roman" w:hAnsi="Times New Roman" w:cs="Times New Roman"/>
          <w:sz w:val="24"/>
          <w:szCs w:val="24"/>
          <w:lang w:eastAsia="ar-SA"/>
        </w:rPr>
        <w:t>Darbus</w:t>
      </w:r>
      <w:r w:rsidR="004C7456" w:rsidRPr="00D904F1">
        <w:rPr>
          <w:rFonts w:ascii="Times New Roman" w:hAnsi="Times New Roman" w:cs="Times New Roman"/>
          <w:sz w:val="24"/>
          <w:szCs w:val="24"/>
          <w:lang w:eastAsia="ar-SA"/>
        </w:rPr>
        <w:t xml:space="preserve"> un </w:t>
      </w:r>
      <w:r w:rsidRPr="00D904F1">
        <w:rPr>
          <w:rFonts w:ascii="Times New Roman" w:hAnsi="Times New Roman" w:cs="Times New Roman"/>
          <w:sz w:val="24"/>
          <w:szCs w:val="24"/>
          <w:lang w:eastAsia="ar-SA"/>
        </w:rPr>
        <w:t>Pakalpojumus</w:t>
      </w:r>
      <w:r w:rsidRPr="000C51B2">
        <w:rPr>
          <w:rFonts w:ascii="Times New Roman" w:hAnsi="Times New Roman" w:cs="Times New Roman"/>
          <w:sz w:val="24"/>
          <w:szCs w:val="24"/>
          <w:lang w:eastAsia="ar-SA"/>
        </w:rPr>
        <w:t>, to apjomu un atbilstību šī Līguma un tā pielikumu noteikumiem, kā arī maksājamo summu:</w:t>
      </w:r>
    </w:p>
    <w:p w14:paraId="0E096EAA" w14:textId="411F13EF"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Nodevumu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Pr="0082110C">
        <w:rPr>
          <w:rFonts w:ascii="Times New Roman" w:hAnsi="Times New Roman" w:cs="Times New Roman"/>
          <w:sz w:val="24"/>
          <w:szCs w:val="24"/>
          <w:lang w:eastAsia="ar-SA"/>
        </w:rPr>
        <w:t>aktu sagatavo Izpildītājs un iesniedz izskatīšanai Pasūtītājam;</w:t>
      </w:r>
    </w:p>
    <w:p w14:paraId="1AE71A18" w14:textId="7215D41A"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Nodevumu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Pr="0082110C">
        <w:rPr>
          <w:rFonts w:ascii="Times New Roman" w:hAnsi="Times New Roman" w:cs="Times New Roman"/>
          <w:sz w:val="24"/>
          <w:szCs w:val="24"/>
          <w:lang w:eastAsia="ar-SA"/>
        </w:rPr>
        <w:t>akts tiek sagatavots pēc Darbu un/vai Pakalpojumu pabeigšanas katrā no apakšstacijām</w:t>
      </w:r>
      <w:r w:rsidR="00CB5FC4">
        <w:rPr>
          <w:rFonts w:ascii="Times New Roman" w:hAnsi="Times New Roman" w:cs="Times New Roman"/>
          <w:sz w:val="24"/>
          <w:szCs w:val="24"/>
          <w:lang w:eastAsia="ar-SA"/>
        </w:rPr>
        <w:t>;</w:t>
      </w:r>
    </w:p>
    <w:p w14:paraId="2EE0D63F" w14:textId="4ECBD89A"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Nodevumi ir pieņemti ar to brīdi, kad Pasūtītāja pilnvarotais pārstāvis un Izpildītāja pilnvarotais pārstāvis ir parakstījuši attiecīgo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Pr="0082110C">
        <w:rPr>
          <w:rFonts w:ascii="Times New Roman" w:hAnsi="Times New Roman" w:cs="Times New Roman"/>
          <w:sz w:val="24"/>
          <w:szCs w:val="24"/>
          <w:lang w:eastAsia="ar-SA"/>
        </w:rPr>
        <w:t>aktu</w:t>
      </w:r>
      <w:r w:rsidR="00CB5FC4">
        <w:rPr>
          <w:rFonts w:ascii="Times New Roman" w:hAnsi="Times New Roman" w:cs="Times New Roman"/>
          <w:sz w:val="24"/>
          <w:szCs w:val="24"/>
          <w:lang w:eastAsia="ar-SA"/>
        </w:rPr>
        <w:t>;</w:t>
      </w:r>
    </w:p>
    <w:p w14:paraId="02880C54" w14:textId="30502C29"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Pasūtītāja pilnvarotais pārstāvis 10 (desmit) dienu laikā pēc tam, kad Izpildītājs ir pabeidzis Darbus vai Pakalpojumus un ir iesniedzis par to attiecīgo Nodevumu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Pr="0082110C">
        <w:rPr>
          <w:rFonts w:ascii="Times New Roman" w:hAnsi="Times New Roman" w:cs="Times New Roman"/>
          <w:sz w:val="24"/>
          <w:szCs w:val="24"/>
          <w:lang w:eastAsia="ar-SA"/>
        </w:rPr>
        <w:t>aktu (kopā ar izrietošo izpilddokumentāciju</w:t>
      </w:r>
      <w:r w:rsidR="0070056B">
        <w:rPr>
          <w:rFonts w:ascii="Times New Roman" w:hAnsi="Times New Roman" w:cs="Times New Roman"/>
          <w:sz w:val="24"/>
          <w:szCs w:val="24"/>
          <w:lang w:eastAsia="ar-SA"/>
        </w:rPr>
        <w:t xml:space="preserve">, kas papildus iekļauj </w:t>
      </w:r>
      <w:r w:rsidR="0070056B" w:rsidRPr="00A56E0E">
        <w:rPr>
          <w:rFonts w:ascii="Times New Roman" w:hAnsi="Times New Roman" w:cs="Times New Roman"/>
          <w:sz w:val="24"/>
          <w:szCs w:val="24"/>
          <w:lang w:eastAsia="ar-SA"/>
        </w:rPr>
        <w:t>jaunizveidoto objektu sistēmas darbības aprakst</w:t>
      </w:r>
      <w:r w:rsidR="0070056B">
        <w:rPr>
          <w:rFonts w:ascii="Times New Roman" w:hAnsi="Times New Roman" w:cs="Times New Roman"/>
          <w:sz w:val="24"/>
          <w:szCs w:val="24"/>
          <w:lang w:eastAsia="ar-SA"/>
        </w:rPr>
        <w:t>u</w:t>
      </w:r>
      <w:r w:rsidR="0070056B" w:rsidRPr="00A56E0E">
        <w:rPr>
          <w:rFonts w:ascii="Times New Roman" w:hAnsi="Times New Roman" w:cs="Times New Roman"/>
          <w:sz w:val="24"/>
          <w:szCs w:val="24"/>
          <w:lang w:eastAsia="ar-SA"/>
        </w:rPr>
        <w:t xml:space="preserve"> un HMI vizualizācijas aprak</w:t>
      </w:r>
      <w:r w:rsidR="00CC75D8">
        <w:rPr>
          <w:rFonts w:ascii="Times New Roman" w:hAnsi="Times New Roman" w:cs="Times New Roman"/>
          <w:sz w:val="24"/>
          <w:szCs w:val="24"/>
          <w:lang w:eastAsia="ar-SA"/>
        </w:rPr>
        <w:t>s</w:t>
      </w:r>
      <w:r w:rsidR="0070056B" w:rsidRPr="00A56E0E">
        <w:rPr>
          <w:rFonts w:ascii="Times New Roman" w:hAnsi="Times New Roman" w:cs="Times New Roman"/>
          <w:sz w:val="24"/>
          <w:szCs w:val="24"/>
          <w:lang w:eastAsia="ar-SA"/>
        </w:rPr>
        <w:t>t</w:t>
      </w:r>
      <w:r w:rsidR="0070056B">
        <w:rPr>
          <w:rFonts w:ascii="Times New Roman" w:hAnsi="Times New Roman" w:cs="Times New Roman"/>
          <w:sz w:val="24"/>
          <w:szCs w:val="24"/>
          <w:lang w:eastAsia="ar-SA"/>
        </w:rPr>
        <w:t>u</w:t>
      </w:r>
      <w:r w:rsidRPr="0082110C">
        <w:rPr>
          <w:rFonts w:ascii="Times New Roman" w:hAnsi="Times New Roman" w:cs="Times New Roman"/>
          <w:sz w:val="24"/>
          <w:szCs w:val="24"/>
          <w:lang w:eastAsia="ar-SA"/>
        </w:rPr>
        <w:t xml:space="preserve">), veic to pārbaudi. Ja Pasūtītāja pilnvarotais pārstāvis, pārbaudot konstatē, ka Nodevumi atbilst Līguma noteikumiem, Pasūtītāja pilnvarotais pārstāvis paraksta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Pr="0082110C">
        <w:rPr>
          <w:rFonts w:ascii="Times New Roman" w:hAnsi="Times New Roman" w:cs="Times New Roman"/>
          <w:sz w:val="24"/>
          <w:szCs w:val="24"/>
          <w:lang w:eastAsia="ar-SA"/>
        </w:rPr>
        <w:t xml:space="preserve">aktu. Ja Pasūtītāja pilnvarotais pārstāvis, pārbaudot konstatē, ka Nodevumi neatbilst Līguma noteikumiem, Pasūtītāja pilnvarotais pārstāvis sagatavo un iesniedz Izpildītājam aktu, kurā norāda konstatētos trūkumus un nepilnības (Trūkumu akts) un nodod to Izpildītājam. </w:t>
      </w:r>
    </w:p>
    <w:p w14:paraId="384D9309" w14:textId="77777777"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Pēc Trūkumu akta saņemšanas Izpildītājs par saviem līdzekļiem ne ilgāk kā 10 (desmit) dienu laikā novērš Trūkumu aktā norādītos trūkumus un nepilnības, ja tās abpusēji tiek atzītas par pamatotām, un atkārtoti uzsāk nodošanas procedūru.</w:t>
      </w:r>
    </w:p>
    <w:p w14:paraId="062D9B13" w14:textId="0D15018A" w:rsidR="00FE02EA" w:rsidRPr="00FE02EA" w:rsidRDefault="000676D8" w:rsidP="002E7F1A">
      <w:pPr>
        <w:pStyle w:val="ListParagraph"/>
        <w:numPr>
          <w:ilvl w:val="1"/>
          <w:numId w:val="87"/>
        </w:numPr>
        <w:jc w:val="both"/>
        <w:rPr>
          <w:rFonts w:ascii="Times New Roman" w:hAnsi="Times New Roman" w:cs="Times New Roman"/>
          <w:sz w:val="24"/>
          <w:szCs w:val="24"/>
          <w:lang w:eastAsia="ar-SA"/>
        </w:rPr>
      </w:pPr>
      <w:r w:rsidRPr="00FE02EA">
        <w:rPr>
          <w:rFonts w:ascii="Times New Roman" w:hAnsi="Times New Roman" w:cs="Times New Roman"/>
          <w:sz w:val="24"/>
          <w:szCs w:val="24"/>
          <w:lang w:eastAsia="ar-SA"/>
        </w:rPr>
        <w:t>Darbu un Pakalpojumu izpildes termiņš var tikt pagarināts, ja no Izpildītāja neatkarīgu iemeslu dēļ Pasūtītājs aizkavē iekārtu uzstādīšanu apakšstacijās.</w:t>
      </w:r>
      <w:r w:rsidR="00FE02EA" w:rsidRPr="00FE02EA">
        <w:t xml:space="preserve"> </w:t>
      </w:r>
      <w:r w:rsidR="00FE02EA" w:rsidRPr="00FE02EA">
        <w:rPr>
          <w:rFonts w:ascii="Times New Roman" w:hAnsi="Times New Roman" w:cs="Times New Roman"/>
          <w:sz w:val="24"/>
          <w:szCs w:val="24"/>
          <w:lang w:eastAsia="ar-SA"/>
        </w:rPr>
        <w:t xml:space="preserve">Ja no Izpildītāja neatkarīgu apstākļu dēļ var tikt ietekmēts pakalpojuma izpildes </w:t>
      </w:r>
      <w:r w:rsidR="00FE02EA">
        <w:rPr>
          <w:rFonts w:ascii="Times New Roman" w:hAnsi="Times New Roman" w:cs="Times New Roman"/>
          <w:sz w:val="24"/>
          <w:szCs w:val="24"/>
          <w:lang w:eastAsia="ar-SA"/>
        </w:rPr>
        <w:t>termiņš</w:t>
      </w:r>
      <w:r w:rsidR="00FE02EA" w:rsidRPr="00FE02EA">
        <w:rPr>
          <w:rFonts w:ascii="Times New Roman" w:hAnsi="Times New Roman" w:cs="Times New Roman"/>
          <w:sz w:val="24"/>
          <w:szCs w:val="24"/>
          <w:lang w:eastAsia="ar-SA"/>
        </w:rPr>
        <w:t>, Puses var vienoties par izpildes termiņa pagarināšanu. Tādā gadījumā Izpildītājs iesniedz objektīvus pierādījumus minētajiem apstākļiem.</w:t>
      </w:r>
    </w:p>
    <w:p w14:paraId="12E4247B" w14:textId="77777777" w:rsidR="00096945" w:rsidRDefault="000676D8" w:rsidP="00096945">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Ja Izpildītājs nepiekrīt Trūkumu aktā norādītajiem iekārtas vai uzstādīšanas trūkumiem vai neatbilstībām, Puses strīda izšķiršanā vai trūkuma vai neatbilstības konstatēšana var pieaicināt neatkarīgu ekspertu ekspertīzes veikšanai. Ja ekspertīzē tiek konstatēts, ka iekārtām vai uzstādīšanai ir trūkumi vai neatbilstības, Izpildītājs sedz ekspertīzes izmaksas. Šajā gadījumā Pasūtītājam ir tiesības arī piemērot Līguma 6.</w:t>
      </w:r>
      <w:r w:rsidR="00820609" w:rsidRPr="0082110C">
        <w:rPr>
          <w:rFonts w:ascii="Times New Roman" w:hAnsi="Times New Roman" w:cs="Times New Roman"/>
          <w:sz w:val="24"/>
          <w:szCs w:val="24"/>
          <w:lang w:eastAsia="ar-SA"/>
        </w:rPr>
        <w:t>6</w:t>
      </w:r>
      <w:r w:rsidRPr="0082110C">
        <w:rPr>
          <w:rFonts w:ascii="Times New Roman" w:hAnsi="Times New Roman" w:cs="Times New Roman"/>
          <w:sz w:val="24"/>
          <w:szCs w:val="24"/>
          <w:lang w:eastAsia="ar-SA"/>
        </w:rPr>
        <w:t>.punktā noteikto līgumsodu.</w:t>
      </w:r>
    </w:p>
    <w:p w14:paraId="623CD7A3" w14:textId="072B3659" w:rsidR="004F4C4D" w:rsidRDefault="00096945" w:rsidP="004F4C4D">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0F21A4">
        <w:rPr>
          <w:rFonts w:ascii="Times New Roman" w:hAnsi="Times New Roman" w:cs="Times New Roman"/>
          <w:sz w:val="24"/>
          <w:szCs w:val="24"/>
          <w:lang w:eastAsia="ar-SA"/>
        </w:rPr>
        <w:t xml:space="preserve">Izpildītājam ir tiesības iesniegt Pasūtītājam papildu darbu tāmi, kurā norādīti veicamo darbu apjoms, izpildes termiņš un izmaksas. </w:t>
      </w:r>
      <w:r w:rsidR="007729E1" w:rsidRPr="000F3A6F">
        <w:rPr>
          <w:rFonts w:ascii="Times New Roman" w:hAnsi="Times New Roman" w:cs="Times New Roman"/>
          <w:sz w:val="24"/>
          <w:szCs w:val="24"/>
          <w:lang w:eastAsia="ar-SA"/>
        </w:rPr>
        <w:t>Kopējās izmaksas par visiem papildu darbiem kopā  nedrīkst pārsniegt 10% no kopējās līgumcenas.</w:t>
      </w:r>
      <w:r w:rsidR="007729E1">
        <w:rPr>
          <w:rFonts w:ascii="Times New Roman" w:hAnsi="Times New Roman" w:cs="Times New Roman"/>
          <w:sz w:val="24"/>
          <w:szCs w:val="24"/>
          <w:lang w:eastAsia="ar-SA"/>
        </w:rPr>
        <w:t xml:space="preserve"> </w:t>
      </w:r>
      <w:r w:rsidRPr="000F21A4">
        <w:rPr>
          <w:rFonts w:ascii="Times New Roman" w:hAnsi="Times New Roman" w:cs="Times New Roman"/>
          <w:sz w:val="24"/>
          <w:szCs w:val="24"/>
          <w:lang w:eastAsia="ar-SA"/>
        </w:rPr>
        <w:t>Pasūtītājs lemj par papildu darbu nepieciešamību un, ja konstatē, ka papildu darbu ir nepieciešami kvalitatīvai Līguma izpildei, 30 (trīsdesmit) dienu laikā no papildu darbu tāmes saņemšanas brīža par to informē Izpildītāju un vienojas ar Izpildītāju par attiecīgo  darbu apjomu, izpildes termiņiem un izmaksām.</w:t>
      </w:r>
      <w:r w:rsidR="004F4C4D">
        <w:rPr>
          <w:rFonts w:ascii="Times New Roman" w:hAnsi="Times New Roman" w:cs="Times New Roman"/>
          <w:sz w:val="24"/>
          <w:szCs w:val="24"/>
          <w:lang w:eastAsia="ar-SA"/>
        </w:rPr>
        <w:t xml:space="preserve"> </w:t>
      </w:r>
    </w:p>
    <w:p w14:paraId="4107C83D" w14:textId="21C86D20" w:rsidR="00D3738C" w:rsidRDefault="007729E1" w:rsidP="004F4C4D">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Papildu darbu </w:t>
      </w:r>
      <w:r w:rsidR="00F10E0C">
        <w:rPr>
          <w:rFonts w:ascii="Times New Roman" w:hAnsi="Times New Roman" w:cs="Times New Roman"/>
          <w:sz w:val="24"/>
          <w:szCs w:val="24"/>
          <w:lang w:eastAsia="ar-SA"/>
        </w:rPr>
        <w:t xml:space="preserve">Izpildītājs </w:t>
      </w:r>
      <w:r w:rsidR="00C95B29">
        <w:rPr>
          <w:rFonts w:ascii="Times New Roman" w:hAnsi="Times New Roman" w:cs="Times New Roman"/>
          <w:sz w:val="24"/>
          <w:szCs w:val="24"/>
          <w:lang w:eastAsia="ar-SA"/>
        </w:rPr>
        <w:t xml:space="preserve">nodod un Pasūtītājs pieņem parakstot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00C95B29">
        <w:rPr>
          <w:rFonts w:ascii="Times New Roman" w:hAnsi="Times New Roman" w:cs="Times New Roman"/>
          <w:sz w:val="24"/>
          <w:szCs w:val="24"/>
          <w:lang w:eastAsia="ar-SA"/>
        </w:rPr>
        <w:t>aktu</w:t>
      </w:r>
      <w:r w:rsidR="00FA1856">
        <w:rPr>
          <w:rFonts w:ascii="Times New Roman" w:hAnsi="Times New Roman" w:cs="Times New Roman"/>
          <w:sz w:val="24"/>
          <w:szCs w:val="24"/>
          <w:lang w:eastAsia="ar-SA"/>
        </w:rPr>
        <w:t xml:space="preserve">, tajā norādot </w:t>
      </w:r>
      <w:r>
        <w:rPr>
          <w:rFonts w:ascii="Times New Roman" w:hAnsi="Times New Roman" w:cs="Times New Roman"/>
          <w:sz w:val="24"/>
          <w:szCs w:val="24"/>
          <w:lang w:eastAsia="ar-SA"/>
        </w:rPr>
        <w:t xml:space="preserve">papildu </w:t>
      </w:r>
      <w:r w:rsidR="00FA1856">
        <w:rPr>
          <w:rFonts w:ascii="Times New Roman" w:hAnsi="Times New Roman" w:cs="Times New Roman"/>
          <w:sz w:val="24"/>
          <w:szCs w:val="24"/>
          <w:lang w:eastAsia="ar-SA"/>
        </w:rPr>
        <w:t>darbu apjomuun maksājamo summu.</w:t>
      </w:r>
    </w:p>
    <w:p w14:paraId="4B34380D" w14:textId="14008DBC" w:rsidR="00096945" w:rsidRPr="000F21A4" w:rsidRDefault="00096945" w:rsidP="000F21A4">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0F21A4">
        <w:rPr>
          <w:rFonts w:ascii="Times New Roman" w:hAnsi="Times New Roman" w:cs="Times New Roman"/>
          <w:sz w:val="24"/>
          <w:szCs w:val="24"/>
          <w:lang w:eastAsia="ar-SA"/>
        </w:rPr>
        <w:t>Samaksa par papildu darbiem tiek veikta 30 (trīsdesmit) dienu laikā pēc attiecīgā papildu darb</w:t>
      </w:r>
      <w:r w:rsidR="00D3738C">
        <w:rPr>
          <w:rFonts w:ascii="Times New Roman" w:hAnsi="Times New Roman" w:cs="Times New Roman"/>
          <w:sz w:val="24"/>
          <w:szCs w:val="24"/>
          <w:lang w:eastAsia="ar-SA"/>
        </w:rPr>
        <w:t>u</w:t>
      </w:r>
      <w:r w:rsidRPr="000F21A4">
        <w:rPr>
          <w:rFonts w:ascii="Times New Roman" w:hAnsi="Times New Roman" w:cs="Times New Roman"/>
          <w:sz w:val="24"/>
          <w:szCs w:val="24"/>
          <w:lang w:eastAsia="ar-SA"/>
        </w:rPr>
        <w:t xml:space="preserve">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Pr="000F21A4">
        <w:rPr>
          <w:rFonts w:ascii="Times New Roman" w:hAnsi="Times New Roman" w:cs="Times New Roman"/>
          <w:sz w:val="24"/>
          <w:szCs w:val="24"/>
          <w:lang w:eastAsia="ar-SA"/>
        </w:rPr>
        <w:t>akta abpusējas parakstīšanas un rēķina saņemšanas dienas, pārskaitot attiecīgo summu uz Izpildītāja rēķinā norādīto bankas kontā.</w:t>
      </w:r>
    </w:p>
    <w:p w14:paraId="08947CD1" w14:textId="77777777" w:rsidR="000676D8" w:rsidRPr="0082110C" w:rsidRDefault="000676D8" w:rsidP="000676D8">
      <w:pPr>
        <w:pStyle w:val="ListParagraph"/>
        <w:ind w:left="426"/>
        <w:jc w:val="both"/>
        <w:rPr>
          <w:rFonts w:ascii="Times New Roman" w:eastAsia="Times New Roman" w:hAnsi="Times New Roman" w:cs="Times New Roman"/>
          <w:sz w:val="24"/>
          <w:szCs w:val="24"/>
        </w:rPr>
      </w:pPr>
    </w:p>
    <w:p w14:paraId="43851765" w14:textId="77777777" w:rsidR="000676D8" w:rsidRPr="0082110C" w:rsidRDefault="000676D8" w:rsidP="00E76B5E">
      <w:pPr>
        <w:pStyle w:val="ListParagraph"/>
        <w:numPr>
          <w:ilvl w:val="0"/>
          <w:numId w:val="87"/>
        </w:numPr>
        <w:suppressAutoHyphens/>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KVALITĀTE UN GARANTIJAS</w:t>
      </w:r>
    </w:p>
    <w:p w14:paraId="63DF63BE" w14:textId="58B3C077" w:rsidR="000676D8" w:rsidRPr="0082110C" w:rsidRDefault="000676D8" w:rsidP="000676D8">
      <w:pPr>
        <w:numPr>
          <w:ilvl w:val="1"/>
          <w:numId w:val="87"/>
        </w:numPr>
        <w:suppressAutoHyphens/>
        <w:spacing w:after="0" w:line="240" w:lineRule="auto"/>
        <w:ind w:left="502"/>
        <w:jc w:val="both"/>
        <w:rPr>
          <w:rFonts w:ascii="Times New Roman" w:hAnsi="Times New Roman" w:cs="Times New Roman"/>
          <w:sz w:val="24"/>
          <w:szCs w:val="24"/>
        </w:rPr>
      </w:pPr>
      <w:r w:rsidRPr="0082110C">
        <w:rPr>
          <w:rFonts w:ascii="Times New Roman" w:hAnsi="Times New Roman" w:cs="Times New Roman"/>
          <w:sz w:val="24"/>
          <w:szCs w:val="24"/>
        </w:rPr>
        <w:t xml:space="preserve"> Izpildītājs uztur veiktajiem Darbiem</w:t>
      </w:r>
      <w:r w:rsidR="00007879">
        <w:rPr>
          <w:rFonts w:ascii="Times New Roman" w:hAnsi="Times New Roman" w:cs="Times New Roman"/>
          <w:sz w:val="24"/>
          <w:szCs w:val="24"/>
        </w:rPr>
        <w:t xml:space="preserve">, </w:t>
      </w:r>
      <w:r w:rsidRPr="0082110C">
        <w:rPr>
          <w:rFonts w:ascii="Times New Roman" w:hAnsi="Times New Roman" w:cs="Times New Roman"/>
          <w:sz w:val="24"/>
          <w:szCs w:val="24"/>
        </w:rPr>
        <w:t>sniegtajiem Pakalpojumiem</w:t>
      </w:r>
      <w:r w:rsidR="00007879">
        <w:rPr>
          <w:rFonts w:ascii="Times New Roman" w:hAnsi="Times New Roman" w:cs="Times New Roman"/>
          <w:sz w:val="24"/>
          <w:szCs w:val="24"/>
        </w:rPr>
        <w:t xml:space="preserve"> un Līguma 4.7.punktā norādītajiem papildu darbiem</w:t>
      </w:r>
      <w:r w:rsidRPr="0082110C">
        <w:rPr>
          <w:rFonts w:ascii="Times New Roman" w:hAnsi="Times New Roman" w:cs="Times New Roman"/>
          <w:sz w:val="24"/>
          <w:szCs w:val="24"/>
        </w:rPr>
        <w:t xml:space="preserve"> garantiju 24 (divdesmit četri) mēnešus, skaitot no dienas, kad Puses parakstījušas attiecīgās Darbu un/vai Pakalpojumu daļas</w:t>
      </w:r>
      <w:r w:rsidR="00993DB7">
        <w:rPr>
          <w:rFonts w:ascii="Times New Roman" w:hAnsi="Times New Roman" w:cs="Times New Roman"/>
          <w:sz w:val="24"/>
          <w:szCs w:val="24"/>
        </w:rPr>
        <w:t xml:space="preserve"> un/vai Līguma </w:t>
      </w:r>
      <w:r w:rsidR="00993DB7">
        <w:rPr>
          <w:rFonts w:ascii="Times New Roman" w:hAnsi="Times New Roman" w:cs="Times New Roman"/>
          <w:sz w:val="24"/>
          <w:szCs w:val="24"/>
        </w:rPr>
        <w:lastRenderedPageBreak/>
        <w:t>4.7.punktā norādī</w:t>
      </w:r>
      <w:r w:rsidR="006D596B">
        <w:rPr>
          <w:rFonts w:ascii="Times New Roman" w:hAnsi="Times New Roman" w:cs="Times New Roman"/>
          <w:sz w:val="24"/>
          <w:szCs w:val="24"/>
        </w:rPr>
        <w:t>to papildu darbu</w:t>
      </w:r>
      <w:r w:rsidRPr="0082110C">
        <w:rPr>
          <w:rFonts w:ascii="Times New Roman" w:hAnsi="Times New Roman" w:cs="Times New Roman"/>
          <w:sz w:val="24"/>
          <w:szCs w:val="24"/>
        </w:rPr>
        <w:t xml:space="preserve"> </w:t>
      </w:r>
      <w:r w:rsidR="00E33B01" w:rsidRPr="00207A9F">
        <w:rPr>
          <w:rFonts w:ascii="Times New Roman" w:hAnsi="Times New Roman" w:cs="Times New Roman"/>
          <w:sz w:val="24"/>
          <w:szCs w:val="24"/>
        </w:rPr>
        <w:t>pieņemšanas</w:t>
      </w:r>
      <w:r w:rsidR="00E33B01">
        <w:rPr>
          <w:rFonts w:ascii="Times New Roman" w:hAnsi="Times New Roman" w:cs="Times New Roman"/>
          <w:sz w:val="24"/>
          <w:szCs w:val="24"/>
        </w:rPr>
        <w:t xml:space="preserve"> un</w:t>
      </w:r>
      <w:r w:rsidR="00E33B01" w:rsidRPr="00207A9F">
        <w:rPr>
          <w:rFonts w:ascii="Times New Roman" w:hAnsi="Times New Roman" w:cs="Times New Roman"/>
          <w:sz w:val="24"/>
          <w:szCs w:val="24"/>
        </w:rPr>
        <w:t xml:space="preserve"> nodošanas </w:t>
      </w:r>
      <w:r w:rsidRPr="0082110C">
        <w:rPr>
          <w:rFonts w:ascii="Times New Roman" w:hAnsi="Times New Roman" w:cs="Times New Roman"/>
          <w:sz w:val="24"/>
          <w:szCs w:val="24"/>
        </w:rPr>
        <w:t>aktu, atbilstoši Līgumā noteiktajām prasībām un kārtībai.</w:t>
      </w:r>
    </w:p>
    <w:p w14:paraId="511D1AD5" w14:textId="6E663F1D" w:rsidR="000676D8" w:rsidRPr="0082110C" w:rsidRDefault="000676D8" w:rsidP="000676D8">
      <w:pPr>
        <w:numPr>
          <w:ilvl w:val="1"/>
          <w:numId w:val="87"/>
        </w:numPr>
        <w:suppressAutoHyphens/>
        <w:spacing w:after="0" w:line="240" w:lineRule="auto"/>
        <w:ind w:left="502"/>
        <w:jc w:val="both"/>
        <w:rPr>
          <w:rFonts w:ascii="Times New Roman" w:hAnsi="Times New Roman" w:cs="Times New Roman"/>
          <w:sz w:val="24"/>
          <w:szCs w:val="24"/>
        </w:rPr>
      </w:pPr>
      <w:r w:rsidRPr="0082110C">
        <w:rPr>
          <w:rFonts w:ascii="Times New Roman" w:hAnsi="Times New Roman" w:cs="Times New Roman"/>
          <w:sz w:val="24"/>
          <w:szCs w:val="24"/>
        </w:rPr>
        <w:t xml:space="preserve">Garantiju nodrošina saskaņā ar Tehniskās specifikācijas </w:t>
      </w:r>
      <w:r w:rsidR="00680AAF">
        <w:rPr>
          <w:rFonts w:ascii="Times New Roman" w:hAnsi="Times New Roman" w:cs="Times New Roman"/>
          <w:sz w:val="24"/>
          <w:szCs w:val="24"/>
        </w:rPr>
        <w:t>7</w:t>
      </w:r>
      <w:r w:rsidRPr="0082110C">
        <w:rPr>
          <w:rFonts w:ascii="Times New Roman" w:hAnsi="Times New Roman" w:cs="Times New Roman"/>
          <w:sz w:val="24"/>
          <w:szCs w:val="24"/>
        </w:rPr>
        <w:t xml:space="preserve">.punktā noteikto. </w:t>
      </w:r>
    </w:p>
    <w:p w14:paraId="649B424E" w14:textId="77777777" w:rsidR="000676D8" w:rsidRPr="0082110C" w:rsidRDefault="000676D8" w:rsidP="000676D8">
      <w:pPr>
        <w:suppressAutoHyphens/>
        <w:spacing w:after="0" w:line="240" w:lineRule="auto"/>
        <w:ind w:left="502"/>
        <w:jc w:val="both"/>
        <w:rPr>
          <w:rFonts w:ascii="Times New Roman" w:hAnsi="Times New Roman" w:cs="Times New Roman"/>
          <w:sz w:val="24"/>
          <w:szCs w:val="24"/>
        </w:rPr>
      </w:pPr>
    </w:p>
    <w:p w14:paraId="334B9DE0" w14:textId="77777777" w:rsidR="000676D8" w:rsidRPr="0082110C" w:rsidRDefault="000676D8" w:rsidP="00E76B5E">
      <w:pPr>
        <w:pStyle w:val="ListParagraph"/>
        <w:numPr>
          <w:ilvl w:val="0"/>
          <w:numId w:val="87"/>
        </w:numPr>
        <w:suppressAutoHyphens/>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PUŠU TIESĪBAS, PIENĀKUMI UN ATBILDĪBA</w:t>
      </w:r>
    </w:p>
    <w:p w14:paraId="76F477A8" w14:textId="031818DA"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Puses ir savstarpēji atbildīgas par otrai Pusei nodarītajiem zaudējumiem, ja tie radušies vienas Puses vai tās darbinieku, kā arī šīs Puses </w:t>
      </w:r>
      <w:r w:rsidR="00607BB0" w:rsidRPr="0082110C">
        <w:rPr>
          <w:rFonts w:ascii="Times New Roman" w:hAnsi="Times New Roman" w:cs="Times New Roman"/>
          <w:sz w:val="24"/>
          <w:szCs w:val="24"/>
          <w:lang w:eastAsia="ar-SA"/>
        </w:rPr>
        <w:t>L</w:t>
      </w:r>
      <w:r w:rsidRPr="0082110C">
        <w:rPr>
          <w:rFonts w:ascii="Times New Roman" w:hAnsi="Times New Roman" w:cs="Times New Roman"/>
          <w:sz w:val="24"/>
          <w:szCs w:val="24"/>
          <w:lang w:eastAsia="ar-SA"/>
        </w:rPr>
        <w:t>īguma izpildē iesaistīto trešo personu darbības vai bezdarbības, kā arī rupjas neuzmanības, ļaunā nolūkā izdarīto darbību vai nolaidības rezultātā.</w:t>
      </w:r>
    </w:p>
    <w:p w14:paraId="1B9F6DB5" w14:textId="5D07F900" w:rsidR="000676D8" w:rsidRPr="0082110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Izpildītājs uzņemas atbildību par darba drošības tehnikas un normatīvajos aktos noteikto ugunsdrošības noteikumu ievērošanu Līguma izpildes procesā un par šo noteikumu ievērošanu Pasūtītāja teritorijā, kā arī apņemas ievērot Pasūtītāja energopārvaldības sistēmas prasības energoresursu lietotājiem (</w:t>
      </w:r>
      <w:r w:rsidRPr="000C51B2">
        <w:rPr>
          <w:rFonts w:ascii="Times New Roman" w:hAnsi="Times New Roman" w:cs="Times New Roman"/>
          <w:sz w:val="24"/>
          <w:szCs w:val="24"/>
        </w:rPr>
        <w:t>Līguma pielikums Nr</w:t>
      </w:r>
      <w:r w:rsidR="00FB25DB" w:rsidRPr="000C51B2">
        <w:rPr>
          <w:rFonts w:ascii="Times New Roman" w:hAnsi="Times New Roman" w:cs="Times New Roman"/>
          <w:sz w:val="24"/>
          <w:szCs w:val="24"/>
        </w:rPr>
        <w:t>.</w:t>
      </w:r>
      <w:r w:rsidR="009A1F01">
        <w:rPr>
          <w:rFonts w:ascii="Times New Roman" w:hAnsi="Times New Roman" w:cs="Times New Roman"/>
          <w:sz w:val="24"/>
          <w:szCs w:val="24"/>
        </w:rPr>
        <w:t>4</w:t>
      </w:r>
      <w:r w:rsidRPr="000C51B2">
        <w:rPr>
          <w:rFonts w:ascii="Times New Roman" w:hAnsi="Times New Roman" w:cs="Times New Roman"/>
          <w:sz w:val="24"/>
          <w:szCs w:val="24"/>
        </w:rPr>
        <w:t>).</w:t>
      </w:r>
      <w:r w:rsidRPr="0082110C">
        <w:rPr>
          <w:rFonts w:ascii="Times New Roman" w:hAnsi="Times New Roman" w:cs="Times New Roman"/>
          <w:sz w:val="24"/>
          <w:szCs w:val="24"/>
        </w:rPr>
        <w:t xml:space="preserve"> </w:t>
      </w:r>
      <w:r w:rsidR="00371831">
        <w:rPr>
          <w:rFonts w:ascii="Times New Roman" w:hAnsi="Times New Roman" w:cs="Times New Roman"/>
          <w:sz w:val="24"/>
          <w:szCs w:val="24"/>
        </w:rPr>
        <w:t xml:space="preserve">Par </w:t>
      </w:r>
      <w:r w:rsidR="00A577BB">
        <w:rPr>
          <w:rFonts w:ascii="Times New Roman" w:hAnsi="Times New Roman" w:cs="Times New Roman"/>
          <w:sz w:val="24"/>
          <w:szCs w:val="24"/>
        </w:rPr>
        <w:t>6.2.punktā minēto noteikumu neievērošanu, Pasūtītājam ir tiesības</w:t>
      </w:r>
      <w:r w:rsidR="006C30E4">
        <w:rPr>
          <w:rFonts w:ascii="Times New Roman" w:hAnsi="Times New Roman" w:cs="Times New Roman"/>
          <w:sz w:val="24"/>
          <w:szCs w:val="24"/>
        </w:rPr>
        <w:t xml:space="preserve"> </w:t>
      </w:r>
      <w:r w:rsidR="00A577BB">
        <w:rPr>
          <w:rFonts w:ascii="Times New Roman" w:hAnsi="Times New Roman" w:cs="Times New Roman"/>
          <w:sz w:val="24"/>
          <w:szCs w:val="24"/>
        </w:rPr>
        <w:t>piemērot Izpildītājam</w:t>
      </w:r>
      <w:r w:rsidR="00A577BB" w:rsidRPr="000C51B2">
        <w:rPr>
          <w:rFonts w:ascii="Times New Roman" w:hAnsi="Times New Roman" w:cs="Times New Roman"/>
          <w:sz w:val="24"/>
          <w:szCs w:val="24"/>
        </w:rPr>
        <w:t xml:space="preserve"> līgumsodu</w:t>
      </w:r>
      <w:r w:rsidR="006C30E4">
        <w:rPr>
          <w:rFonts w:ascii="Times New Roman" w:hAnsi="Times New Roman" w:cs="Times New Roman"/>
          <w:sz w:val="24"/>
          <w:szCs w:val="24"/>
        </w:rPr>
        <w:t xml:space="preserve"> 500,00 EUR (pieci simti eiro) apmērā par katru šādu gadījumu.</w:t>
      </w:r>
    </w:p>
    <w:p w14:paraId="4E406E07" w14:textId="77777777" w:rsidR="000676D8" w:rsidRPr="0082110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Izpildītājs uzņemas visu atbildību par Līguma izpildē iesaistīto personu instruktāžu un apmācību darba aizsardzības jomā pirms Līguma izpildes uzsākšanas un visā laikposmā, kad šīs personas tiek nodarbinātas Pasūtītāja teritorijā.</w:t>
      </w:r>
    </w:p>
    <w:p w14:paraId="18C9E201" w14:textId="77777777" w:rsidR="000676D8" w:rsidRPr="0082110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13F00394" w14:textId="77777777" w:rsidR="000676D8" w:rsidRPr="0082110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Līgumsoda samaksa neatbrīvo Puses no to pienākumu izpildes, kā arī nodarīto zaudējumu atlīdzināšanas.</w:t>
      </w:r>
    </w:p>
    <w:p w14:paraId="79C5F59E" w14:textId="0FB496C9" w:rsidR="000676D8"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D904F1">
        <w:rPr>
          <w:rFonts w:ascii="Times New Roman" w:hAnsi="Times New Roman" w:cs="Times New Roman"/>
          <w:sz w:val="24"/>
          <w:szCs w:val="24"/>
        </w:rPr>
        <w:t>Par Darbu</w:t>
      </w:r>
      <w:r w:rsidR="004C7456" w:rsidRPr="00D904F1">
        <w:rPr>
          <w:rFonts w:ascii="Times New Roman" w:hAnsi="Times New Roman" w:cs="Times New Roman"/>
          <w:sz w:val="24"/>
          <w:szCs w:val="24"/>
        </w:rPr>
        <w:t xml:space="preserve"> un </w:t>
      </w:r>
      <w:r w:rsidRPr="00D904F1">
        <w:rPr>
          <w:rFonts w:ascii="Times New Roman" w:hAnsi="Times New Roman" w:cs="Times New Roman"/>
          <w:sz w:val="24"/>
          <w:szCs w:val="24"/>
        </w:rPr>
        <w:t xml:space="preserve">Pakalpojumu </w:t>
      </w:r>
      <w:r w:rsidRPr="000C51B2">
        <w:rPr>
          <w:rFonts w:ascii="Times New Roman" w:hAnsi="Times New Roman" w:cs="Times New Roman"/>
          <w:sz w:val="24"/>
          <w:szCs w:val="24"/>
        </w:rPr>
        <w:t xml:space="preserve">izpildes termiņa vai defektu novēršanas termiņa nokavēšanu </w:t>
      </w:r>
      <w:r w:rsidR="00CC2CFD" w:rsidRPr="000C51B2">
        <w:rPr>
          <w:rFonts w:ascii="Times New Roman" w:hAnsi="Times New Roman" w:cs="Times New Roman"/>
          <w:sz w:val="24"/>
          <w:szCs w:val="24"/>
        </w:rPr>
        <w:t>Pasūtītāj</w:t>
      </w:r>
      <w:r w:rsidR="00CC2CFD">
        <w:rPr>
          <w:rFonts w:ascii="Times New Roman" w:hAnsi="Times New Roman" w:cs="Times New Roman"/>
          <w:sz w:val="24"/>
          <w:szCs w:val="24"/>
        </w:rPr>
        <w:t>s ir tiesīgs aprēķināt Izpildītājam</w:t>
      </w:r>
      <w:r w:rsidR="00CC2CFD" w:rsidRPr="000C51B2">
        <w:rPr>
          <w:rFonts w:ascii="Times New Roman" w:hAnsi="Times New Roman" w:cs="Times New Roman"/>
          <w:sz w:val="24"/>
          <w:szCs w:val="24"/>
        </w:rPr>
        <w:t xml:space="preserve"> </w:t>
      </w:r>
      <w:r w:rsidRPr="000C51B2">
        <w:rPr>
          <w:rFonts w:ascii="Times New Roman" w:hAnsi="Times New Roman" w:cs="Times New Roman"/>
          <w:sz w:val="24"/>
          <w:szCs w:val="24"/>
        </w:rPr>
        <w:t>līgumsodu 0,</w:t>
      </w:r>
      <w:r w:rsidR="003246D4" w:rsidRPr="000C51B2">
        <w:rPr>
          <w:rFonts w:ascii="Times New Roman" w:hAnsi="Times New Roman" w:cs="Times New Roman"/>
          <w:sz w:val="24"/>
          <w:szCs w:val="24"/>
        </w:rPr>
        <w:t>1</w:t>
      </w:r>
      <w:r w:rsidRPr="000C51B2">
        <w:rPr>
          <w:rFonts w:ascii="Times New Roman" w:hAnsi="Times New Roman" w:cs="Times New Roman"/>
          <w:sz w:val="24"/>
          <w:szCs w:val="24"/>
        </w:rPr>
        <w:t xml:space="preserve">% apmērā no </w:t>
      </w:r>
      <w:r w:rsidR="009F56E2" w:rsidRPr="000C51B2">
        <w:rPr>
          <w:rFonts w:ascii="Times New Roman" w:hAnsi="Times New Roman" w:cs="Times New Roman"/>
          <w:sz w:val="24"/>
          <w:szCs w:val="24"/>
        </w:rPr>
        <w:t xml:space="preserve">Līguma </w:t>
      </w:r>
      <w:r w:rsidR="00540719">
        <w:rPr>
          <w:rFonts w:ascii="Times New Roman" w:hAnsi="Times New Roman" w:cs="Times New Roman"/>
          <w:sz w:val="24"/>
          <w:szCs w:val="24"/>
        </w:rPr>
        <w:t xml:space="preserve">attiecīgās daļas </w:t>
      </w:r>
      <w:r w:rsidRPr="000C51B2">
        <w:rPr>
          <w:rFonts w:ascii="Times New Roman" w:hAnsi="Times New Roman" w:cs="Times New Roman"/>
          <w:sz w:val="24"/>
          <w:szCs w:val="24"/>
        </w:rPr>
        <w:t xml:space="preserve">cenas par katru nokavēto dienu. </w:t>
      </w:r>
    </w:p>
    <w:p w14:paraId="3572D46C" w14:textId="0200E8A2" w:rsidR="009F56E2" w:rsidRPr="000C51B2" w:rsidRDefault="00287831" w:rsidP="000676D8">
      <w:pPr>
        <w:numPr>
          <w:ilvl w:val="1"/>
          <w:numId w:val="87"/>
        </w:numPr>
        <w:spacing w:after="0" w:line="240" w:lineRule="auto"/>
        <w:ind w:left="426" w:right="30" w:hanging="426"/>
        <w:jc w:val="both"/>
        <w:rPr>
          <w:rFonts w:ascii="Times New Roman" w:hAnsi="Times New Roman" w:cs="Times New Roman"/>
          <w:sz w:val="24"/>
          <w:szCs w:val="24"/>
        </w:rPr>
      </w:pPr>
      <w:r w:rsidRPr="00D904F1">
        <w:rPr>
          <w:rFonts w:ascii="Times New Roman" w:hAnsi="Times New Roman" w:cs="Times New Roman"/>
          <w:sz w:val="24"/>
          <w:szCs w:val="24"/>
        </w:rPr>
        <w:t xml:space="preserve">Par </w:t>
      </w:r>
      <w:r>
        <w:rPr>
          <w:rFonts w:ascii="Times New Roman" w:hAnsi="Times New Roman" w:cs="Times New Roman"/>
          <w:sz w:val="24"/>
          <w:szCs w:val="24"/>
        </w:rPr>
        <w:t>l</w:t>
      </w:r>
      <w:r w:rsidRPr="00F2135F">
        <w:rPr>
          <w:rFonts w:ascii="Times New Roman" w:hAnsi="Times New Roman" w:cs="Times New Roman"/>
          <w:sz w:val="24"/>
          <w:szCs w:val="24"/>
          <w:lang w:eastAsia="ar-SA"/>
        </w:rPr>
        <w:t xml:space="preserve">aika grafikā (Līguma </w:t>
      </w:r>
      <w:r w:rsidR="00452932">
        <w:rPr>
          <w:rFonts w:ascii="Times New Roman" w:hAnsi="Times New Roman" w:cs="Times New Roman"/>
          <w:sz w:val="24"/>
          <w:szCs w:val="24"/>
          <w:lang w:eastAsia="ar-SA"/>
        </w:rPr>
        <w:t>3</w:t>
      </w:r>
      <w:r w:rsidRPr="00F2135F">
        <w:rPr>
          <w:rFonts w:ascii="Times New Roman" w:hAnsi="Times New Roman" w:cs="Times New Roman"/>
          <w:sz w:val="24"/>
          <w:szCs w:val="24"/>
          <w:lang w:eastAsia="ar-SA"/>
        </w:rPr>
        <w:t>.pielikums) noteikt</w:t>
      </w:r>
      <w:r>
        <w:rPr>
          <w:rFonts w:ascii="Times New Roman" w:hAnsi="Times New Roman" w:cs="Times New Roman"/>
          <w:sz w:val="24"/>
          <w:szCs w:val="24"/>
          <w:lang w:eastAsia="ar-SA"/>
        </w:rPr>
        <w:t>o</w:t>
      </w:r>
      <w:r w:rsidRPr="00F2135F">
        <w:rPr>
          <w:rFonts w:ascii="Times New Roman" w:hAnsi="Times New Roman" w:cs="Times New Roman"/>
          <w:sz w:val="24"/>
          <w:szCs w:val="24"/>
          <w:lang w:eastAsia="ar-SA"/>
        </w:rPr>
        <w:t xml:space="preserve"> termiņ</w:t>
      </w:r>
      <w:r>
        <w:rPr>
          <w:rFonts w:ascii="Times New Roman" w:hAnsi="Times New Roman" w:cs="Times New Roman"/>
          <w:sz w:val="24"/>
          <w:szCs w:val="24"/>
          <w:lang w:eastAsia="ar-SA"/>
        </w:rPr>
        <w:t xml:space="preserve">u kavēšanu </w:t>
      </w:r>
      <w:r w:rsidRPr="000C51B2">
        <w:rPr>
          <w:rFonts w:ascii="Times New Roman" w:hAnsi="Times New Roman" w:cs="Times New Roman"/>
          <w:sz w:val="24"/>
          <w:szCs w:val="24"/>
        </w:rPr>
        <w:t>Pasūtītāj</w:t>
      </w:r>
      <w:r>
        <w:rPr>
          <w:rFonts w:ascii="Times New Roman" w:hAnsi="Times New Roman" w:cs="Times New Roman"/>
          <w:sz w:val="24"/>
          <w:szCs w:val="24"/>
        </w:rPr>
        <w:t>s ir tiesīgs aprēķināt Izpildītājam</w:t>
      </w:r>
      <w:r w:rsidRPr="000C51B2">
        <w:rPr>
          <w:rFonts w:ascii="Times New Roman" w:hAnsi="Times New Roman" w:cs="Times New Roman"/>
          <w:sz w:val="24"/>
          <w:szCs w:val="24"/>
        </w:rPr>
        <w:t xml:space="preserve"> līgumsodu 0,1% apmērā no Līguma </w:t>
      </w:r>
      <w:r>
        <w:rPr>
          <w:rFonts w:ascii="Times New Roman" w:hAnsi="Times New Roman" w:cs="Times New Roman"/>
          <w:sz w:val="24"/>
          <w:szCs w:val="24"/>
        </w:rPr>
        <w:t>attiecīgās daļas</w:t>
      </w:r>
      <w:r w:rsidR="006652B0">
        <w:rPr>
          <w:rFonts w:ascii="Times New Roman" w:hAnsi="Times New Roman" w:cs="Times New Roman"/>
          <w:sz w:val="24"/>
          <w:szCs w:val="24"/>
        </w:rPr>
        <w:t xml:space="preserve"> (apakšstacijas)</w:t>
      </w:r>
      <w:r>
        <w:rPr>
          <w:rFonts w:ascii="Times New Roman" w:hAnsi="Times New Roman" w:cs="Times New Roman"/>
          <w:sz w:val="24"/>
          <w:szCs w:val="24"/>
        </w:rPr>
        <w:t xml:space="preserve"> </w:t>
      </w:r>
      <w:r w:rsidRPr="000C51B2">
        <w:rPr>
          <w:rFonts w:ascii="Times New Roman" w:hAnsi="Times New Roman" w:cs="Times New Roman"/>
          <w:sz w:val="24"/>
          <w:szCs w:val="24"/>
        </w:rPr>
        <w:t>cenas par katru nokavēto dienu</w:t>
      </w:r>
      <w:r w:rsidR="008F2604">
        <w:rPr>
          <w:rFonts w:ascii="Times New Roman" w:hAnsi="Times New Roman" w:cs="Times New Roman"/>
          <w:sz w:val="24"/>
          <w:szCs w:val="24"/>
        </w:rPr>
        <w:t>.</w:t>
      </w:r>
    </w:p>
    <w:p w14:paraId="3A6C98B9" w14:textId="1E094E06" w:rsidR="000676D8" w:rsidRPr="000C51B2"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0C51B2">
        <w:rPr>
          <w:rFonts w:ascii="Times New Roman" w:hAnsi="Times New Roman" w:cs="Times New Roman"/>
          <w:sz w:val="24"/>
          <w:szCs w:val="24"/>
        </w:rPr>
        <w:t>Ja Izpildītājs Darbus vai Pakalpojumus neveic ilgāk par 20 (divdesmit) dienām atbilstoši Laika grafikā norādītajiem termiņiem</w:t>
      </w:r>
      <w:r w:rsidR="00CC2CFD">
        <w:rPr>
          <w:rFonts w:ascii="Times New Roman" w:hAnsi="Times New Roman" w:cs="Times New Roman"/>
          <w:sz w:val="24"/>
          <w:szCs w:val="24"/>
        </w:rPr>
        <w:t>,</w:t>
      </w:r>
      <w:r w:rsidRPr="000C51B2">
        <w:rPr>
          <w:rFonts w:ascii="Times New Roman" w:hAnsi="Times New Roman" w:cs="Times New Roman"/>
          <w:sz w:val="24"/>
          <w:szCs w:val="24"/>
        </w:rPr>
        <w:t xml:space="preserve"> atsakās no </w:t>
      </w:r>
      <w:r w:rsidRPr="00D904F1">
        <w:rPr>
          <w:rFonts w:ascii="Times New Roman" w:hAnsi="Times New Roman" w:cs="Times New Roman"/>
          <w:sz w:val="24"/>
          <w:szCs w:val="24"/>
        </w:rPr>
        <w:t>Darbu</w:t>
      </w:r>
      <w:r w:rsidR="004C7456" w:rsidRPr="00D904F1">
        <w:rPr>
          <w:rFonts w:ascii="Times New Roman" w:hAnsi="Times New Roman" w:cs="Times New Roman"/>
          <w:sz w:val="24"/>
          <w:szCs w:val="24"/>
        </w:rPr>
        <w:t xml:space="preserve"> un </w:t>
      </w:r>
      <w:r w:rsidRPr="00D904F1">
        <w:rPr>
          <w:rFonts w:ascii="Times New Roman" w:hAnsi="Times New Roman" w:cs="Times New Roman"/>
          <w:sz w:val="24"/>
          <w:szCs w:val="24"/>
        </w:rPr>
        <w:t xml:space="preserve">Pakalpojumu </w:t>
      </w:r>
      <w:r w:rsidRPr="000C51B2">
        <w:rPr>
          <w:rFonts w:ascii="Times New Roman" w:hAnsi="Times New Roman" w:cs="Times New Roman"/>
          <w:sz w:val="24"/>
          <w:szCs w:val="24"/>
        </w:rPr>
        <w:t>izpildes</w:t>
      </w:r>
      <w:r w:rsidR="00CC2CFD">
        <w:rPr>
          <w:rFonts w:ascii="Times New Roman" w:hAnsi="Times New Roman" w:cs="Times New Roman"/>
          <w:sz w:val="24"/>
          <w:szCs w:val="24"/>
        </w:rPr>
        <w:t xml:space="preserve"> vai Darbus vai Pakalpojumus veic nekvalitatīvi</w:t>
      </w:r>
      <w:r w:rsidRPr="000C51B2">
        <w:rPr>
          <w:rFonts w:ascii="Times New Roman" w:hAnsi="Times New Roman" w:cs="Times New Roman"/>
          <w:sz w:val="24"/>
          <w:szCs w:val="24"/>
        </w:rPr>
        <w:t xml:space="preserve">, Pasūtītājs ir tiesīgs vienpusēji izbeigt </w:t>
      </w:r>
      <w:r w:rsidR="00607BB0" w:rsidRPr="000C51B2">
        <w:rPr>
          <w:rFonts w:ascii="Times New Roman" w:hAnsi="Times New Roman" w:cs="Times New Roman"/>
          <w:sz w:val="24"/>
          <w:szCs w:val="24"/>
        </w:rPr>
        <w:t>L</w:t>
      </w:r>
      <w:r w:rsidRPr="000C51B2">
        <w:rPr>
          <w:rFonts w:ascii="Times New Roman" w:hAnsi="Times New Roman" w:cs="Times New Roman"/>
          <w:sz w:val="24"/>
          <w:szCs w:val="24"/>
        </w:rPr>
        <w:t>īgumu</w:t>
      </w:r>
      <w:r w:rsidR="00F90751">
        <w:rPr>
          <w:rFonts w:ascii="Times New Roman" w:hAnsi="Times New Roman" w:cs="Times New Roman"/>
          <w:sz w:val="24"/>
          <w:szCs w:val="24"/>
        </w:rPr>
        <w:t xml:space="preserve"> un piemērot līgumsodu</w:t>
      </w:r>
      <w:r w:rsidRPr="000C51B2">
        <w:rPr>
          <w:rFonts w:ascii="Times New Roman" w:hAnsi="Times New Roman" w:cs="Times New Roman"/>
          <w:sz w:val="24"/>
          <w:szCs w:val="24"/>
        </w:rPr>
        <w:t xml:space="preserve">. </w:t>
      </w:r>
    </w:p>
    <w:p w14:paraId="732BC174" w14:textId="4A58D71E" w:rsidR="000676D8"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Par samaksas termiņu neievērošanu Pasūtītājs maksā Izpildītājam līgumsodu 0,</w:t>
      </w:r>
      <w:r w:rsidR="003246D4" w:rsidRPr="0082110C">
        <w:rPr>
          <w:rFonts w:ascii="Times New Roman" w:hAnsi="Times New Roman" w:cs="Times New Roman"/>
          <w:sz w:val="24"/>
          <w:szCs w:val="24"/>
        </w:rPr>
        <w:t>1</w:t>
      </w:r>
      <w:r w:rsidRPr="0082110C">
        <w:rPr>
          <w:rFonts w:ascii="Times New Roman" w:hAnsi="Times New Roman" w:cs="Times New Roman"/>
          <w:sz w:val="24"/>
          <w:szCs w:val="24"/>
        </w:rPr>
        <w:t>% apmērā no nokavētā maksājuma  summas  par  katru  nokavēto  dienu.</w:t>
      </w:r>
    </w:p>
    <w:p w14:paraId="36F8C530" w14:textId="1050128F" w:rsidR="00C1008E" w:rsidRPr="002E7F1A" w:rsidRDefault="00C1008E" w:rsidP="002E7F1A">
      <w:pPr>
        <w:pStyle w:val="ListParagraph"/>
        <w:numPr>
          <w:ilvl w:val="1"/>
          <w:numId w:val="87"/>
        </w:numPr>
        <w:jc w:val="both"/>
        <w:rPr>
          <w:rFonts w:ascii="Times New Roman" w:hAnsi="Times New Roman" w:cs="Times New Roman"/>
          <w:sz w:val="24"/>
          <w:szCs w:val="24"/>
        </w:rPr>
      </w:pPr>
      <w:r w:rsidRPr="00C1008E">
        <w:rPr>
          <w:rFonts w:ascii="Times New Roman" w:hAnsi="Times New Roman" w:cs="Times New Roman"/>
          <w:sz w:val="24"/>
          <w:szCs w:val="24"/>
        </w:rPr>
        <w:t>Gadījumā, ja tiek konstatēts, ka Izpildītājs nav saskaņojis jauna apakšuzņēmēja un/vai speciālistu piesaistīšana, kas nav minēti Līguma ___.pielikumā, Līguma izpildē, tajā skaitā apakšuzņēmēja darbinieku un/vai speciālistu  pakalpojumu izmantošana, Pasūtītājam ir tiesības aprēķināt Izpildītājam līgumsodu 500,00 (pieci simti euro un 00 centi)  par katru gadījumu un liegt Izpildītājam attiecīgo apakšuzņēmēja un/vai speciālistu pakalpojumu izmantošanu līdz brīdim, kad tas ir rakstiski saskaņots ar Pasūtītāju.</w:t>
      </w:r>
    </w:p>
    <w:p w14:paraId="2EDDE371" w14:textId="77777777" w:rsidR="000676D8" w:rsidRPr="0082110C" w:rsidRDefault="000676D8" w:rsidP="000676D8">
      <w:pPr>
        <w:numPr>
          <w:ilvl w:val="1"/>
          <w:numId w:val="87"/>
        </w:numPr>
        <w:spacing w:after="0" w:line="240" w:lineRule="auto"/>
        <w:ind w:left="426" w:right="30" w:hanging="426"/>
        <w:contextualSpacing/>
        <w:jc w:val="both"/>
        <w:rPr>
          <w:rFonts w:ascii="Times New Roman" w:hAnsi="Times New Roman" w:cs="Times New Roman"/>
          <w:sz w:val="24"/>
          <w:szCs w:val="24"/>
        </w:rPr>
      </w:pPr>
      <w:r w:rsidRPr="0082110C">
        <w:rPr>
          <w:rFonts w:ascii="Times New Roman" w:hAnsi="Times New Roman" w:cs="Times New Roman"/>
          <w:sz w:val="24"/>
          <w:szCs w:val="24"/>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116B38B3" w14:textId="66030E13" w:rsidR="000676D8" w:rsidRPr="0082110C" w:rsidRDefault="000676D8" w:rsidP="000676D8">
      <w:pPr>
        <w:numPr>
          <w:ilvl w:val="1"/>
          <w:numId w:val="87"/>
        </w:numPr>
        <w:spacing w:after="0" w:line="240" w:lineRule="auto"/>
        <w:ind w:left="426" w:right="30" w:hanging="426"/>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Līguma 6.6.</w:t>
      </w:r>
      <w:r w:rsidR="00762A85">
        <w:rPr>
          <w:rFonts w:ascii="Times New Roman" w:eastAsia="Times New Roman" w:hAnsi="Times New Roman" w:cs="Times New Roman"/>
          <w:sz w:val="24"/>
          <w:szCs w:val="24"/>
          <w:lang w:eastAsia="lv-LV"/>
        </w:rPr>
        <w:t>, 6.7.</w:t>
      </w:r>
      <w:r w:rsidRPr="0082110C">
        <w:rPr>
          <w:rFonts w:ascii="Times New Roman" w:eastAsia="Times New Roman" w:hAnsi="Times New Roman" w:cs="Times New Roman"/>
          <w:sz w:val="24"/>
          <w:szCs w:val="24"/>
          <w:lang w:eastAsia="lv-LV"/>
        </w:rPr>
        <w:t xml:space="preserve"> un 6.</w:t>
      </w:r>
      <w:r w:rsidR="00762A85">
        <w:rPr>
          <w:rFonts w:ascii="Times New Roman" w:eastAsia="Times New Roman" w:hAnsi="Times New Roman" w:cs="Times New Roman"/>
          <w:sz w:val="24"/>
          <w:szCs w:val="24"/>
          <w:lang w:eastAsia="lv-LV"/>
        </w:rPr>
        <w:t>9</w:t>
      </w:r>
      <w:r w:rsidRPr="0082110C">
        <w:rPr>
          <w:rFonts w:ascii="Times New Roman" w:eastAsia="Times New Roman" w:hAnsi="Times New Roman" w:cs="Times New Roman"/>
          <w:sz w:val="24"/>
          <w:szCs w:val="24"/>
          <w:lang w:eastAsia="lv-LV"/>
        </w:rPr>
        <w:t>.punktā noteiktajā gadījumā kopējais kādai no Pusēm piemērojamais līgumsods par saistību neizpildi noteiktajā termiņā nepārsniedz kopumā 10% (desmit procentus) no neizpildīto saistību apmēra.</w:t>
      </w:r>
    </w:p>
    <w:p w14:paraId="75E95562" w14:textId="2F319A19" w:rsidR="000676D8" w:rsidRPr="0082110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lastRenderedPageBreak/>
        <w:t xml:space="preserve">Pasūtītājam ir tiesības izbeigt Līgumu vienpusējā kārtā pirms termiņa, ja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37D8797" w14:textId="75328208" w:rsidR="000676D8" w:rsidRPr="0082110C" w:rsidRDefault="000676D8" w:rsidP="000676D8">
      <w:pPr>
        <w:numPr>
          <w:ilvl w:val="1"/>
          <w:numId w:val="87"/>
        </w:numPr>
        <w:spacing w:after="0" w:line="240" w:lineRule="auto"/>
        <w:ind w:left="502"/>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Pasūtītājam ir tiesības izbeigt Līgumu vienpusējā kārtā pirms termiņa, ja Izpildītājs vai Izpildītāja amatpersonas,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 xml:space="preserve">īguma izpildē iesaistītie Izpildītāja darbinieki ir atzīti par vainīgiem noziedzīgā nodarījumā vai konkurences tiesību pārkāpumā, kas saistīts ar konkrēto līguma noslēgšanas procedūru vai izpildi. Ja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 xml:space="preserve">īgums tiek pārtraukts šajā punktā noteiktajā gadījumā, Pasūtītājam ir tiesības pieprasīt no Izpildītāja līgumsodu 2 (divu) līgumcenu, kas noteikta Līguma 3.1.punktā, apmērā. </w:t>
      </w:r>
    </w:p>
    <w:p w14:paraId="6B307410" w14:textId="77777777" w:rsidR="000676D8" w:rsidRPr="0082110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lang w:eastAsia="lv-LV"/>
        </w:rPr>
        <w:t>Gadījumā</w:t>
      </w:r>
      <w:r w:rsidRPr="0082110C">
        <w:rPr>
          <w:rFonts w:ascii="Times New Roman" w:eastAsia="Times New Roman" w:hAnsi="Times New Roman" w:cs="Times New Roman"/>
          <w:sz w:val="24"/>
          <w:szCs w:val="24"/>
        </w:rPr>
        <w:t xml:space="preserve">, ja Pasūtītājs konstatē, ka Izpildītājam ir izveidojušies nodokļu parādi (tai skaitā valsts sociālās apdrošināšanas obligāto iemaksu parādi), kas kopsummā pārsniedz 150 </w:t>
      </w:r>
      <w:r w:rsidRPr="008F471F">
        <w:rPr>
          <w:rFonts w:ascii="Times New Roman" w:eastAsia="Times New Roman" w:hAnsi="Times New Roman" w:cs="Times New Roman"/>
          <w:i/>
          <w:iCs/>
          <w:sz w:val="24"/>
          <w:szCs w:val="24"/>
        </w:rPr>
        <w:t>euro</w:t>
      </w:r>
      <w:r w:rsidRPr="0082110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3CE176AF" w14:textId="77777777" w:rsidR="000676D8" w:rsidRPr="0082110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3092EE91" w14:textId="77777777" w:rsidR="000676D8" w:rsidRPr="0082110C" w:rsidRDefault="000676D8" w:rsidP="000676D8">
      <w:pPr>
        <w:numPr>
          <w:ilvl w:val="1"/>
          <w:numId w:val="87"/>
        </w:numPr>
        <w:spacing w:after="0" w:line="240" w:lineRule="auto"/>
        <w:ind w:left="502"/>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 xml:space="preserve"> 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0FD70619" w14:textId="77777777" w:rsidR="000676D8" w:rsidRPr="0082110C" w:rsidRDefault="000676D8" w:rsidP="000676D8">
      <w:pPr>
        <w:numPr>
          <w:ilvl w:val="1"/>
          <w:numId w:val="87"/>
        </w:numPr>
        <w:spacing w:after="0" w:line="240" w:lineRule="auto"/>
        <w:ind w:left="502"/>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Izpildītājs nodod un Pasūtītājam pāriet visas Autortiesību likuma 15.pantā minētās autora mantiskās izņēmuma tiesības uz visiem Līguma izpildes rezultātā radītajiem un Pasūtītāja pilnā apmērā apmaksātajiem autortiesību objektiem.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p>
    <w:p w14:paraId="4711A341" w14:textId="77777777" w:rsidR="000676D8" w:rsidRPr="0082110C" w:rsidRDefault="000676D8" w:rsidP="000676D8">
      <w:pPr>
        <w:spacing w:after="0" w:line="240" w:lineRule="auto"/>
        <w:contextualSpacing/>
        <w:jc w:val="both"/>
        <w:rPr>
          <w:rFonts w:ascii="Times New Roman" w:eastAsia="Times New Roman" w:hAnsi="Times New Roman" w:cs="Times New Roman"/>
          <w:sz w:val="24"/>
          <w:szCs w:val="24"/>
          <w:lang w:eastAsia="lv-LV"/>
        </w:rPr>
      </w:pPr>
    </w:p>
    <w:p w14:paraId="0AB0DAF8" w14:textId="77777777" w:rsidR="000676D8" w:rsidRPr="0082110C" w:rsidRDefault="000676D8" w:rsidP="00E76B5E">
      <w:pPr>
        <w:pStyle w:val="ListParagraph"/>
        <w:numPr>
          <w:ilvl w:val="0"/>
          <w:numId w:val="87"/>
        </w:numPr>
        <w:spacing w:after="0" w:line="240" w:lineRule="auto"/>
        <w:ind w:right="30"/>
        <w:jc w:val="center"/>
        <w:rPr>
          <w:rFonts w:ascii="Times New Roman" w:hAnsi="Times New Roman" w:cs="Times New Roman"/>
          <w:b/>
          <w:sz w:val="24"/>
          <w:szCs w:val="24"/>
        </w:rPr>
      </w:pPr>
      <w:r w:rsidRPr="0082110C">
        <w:rPr>
          <w:rFonts w:ascii="Times New Roman" w:hAnsi="Times New Roman" w:cs="Times New Roman"/>
          <w:b/>
          <w:sz w:val="24"/>
          <w:szCs w:val="24"/>
        </w:rPr>
        <w:t>NEPĀRVARAMA VARA</w:t>
      </w:r>
    </w:p>
    <w:p w14:paraId="3DCD1437"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7F8D5DB0"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D5035BA" w14:textId="77777777" w:rsidR="000676D8"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2211EC83" w14:textId="77777777" w:rsidR="00FC5C0F" w:rsidRPr="0082110C" w:rsidRDefault="00FC5C0F" w:rsidP="00FC5C0F">
      <w:pPr>
        <w:suppressAutoHyphens/>
        <w:spacing w:after="0" w:line="240" w:lineRule="auto"/>
        <w:ind w:left="426"/>
        <w:jc w:val="both"/>
        <w:rPr>
          <w:rFonts w:ascii="Times New Roman" w:hAnsi="Times New Roman" w:cs="Times New Roman"/>
          <w:sz w:val="24"/>
          <w:szCs w:val="24"/>
          <w:lang w:eastAsia="ar-SA"/>
        </w:rPr>
      </w:pPr>
    </w:p>
    <w:p w14:paraId="1C38CBB8" w14:textId="77777777" w:rsidR="000676D8" w:rsidRPr="0082110C" w:rsidRDefault="000676D8" w:rsidP="000676D8">
      <w:pPr>
        <w:pStyle w:val="Sarakstarindkopa1"/>
        <w:numPr>
          <w:ilvl w:val="0"/>
          <w:numId w:val="87"/>
        </w:numPr>
        <w:jc w:val="center"/>
        <w:rPr>
          <w:b/>
          <w:bCs/>
        </w:rPr>
      </w:pPr>
      <w:r w:rsidRPr="0082110C">
        <w:rPr>
          <w:b/>
          <w:bCs/>
        </w:rPr>
        <w:t>APAKŠUZŅĒMĒJU, SPECIĀLISTU UN DARBINIEKU PIESAISTĪŠANA</w:t>
      </w:r>
    </w:p>
    <w:p w14:paraId="00F3712D" w14:textId="78D9FF2C" w:rsidR="000676D8" w:rsidRPr="0082110C" w:rsidRDefault="000676D8" w:rsidP="000676D8">
      <w:pPr>
        <w:pStyle w:val="Sarakstarindkopa1"/>
        <w:numPr>
          <w:ilvl w:val="1"/>
          <w:numId w:val="87"/>
        </w:numPr>
        <w:ind w:left="502"/>
        <w:jc w:val="both"/>
      </w:pPr>
      <w:r w:rsidRPr="0082110C">
        <w:t xml:space="preserve"> Līguma izpildē iesaistītais iepirkuma piedāvājumā norādītais personāls un/vai apakšuzņēmējs</w:t>
      </w:r>
      <w:r w:rsidR="00CC3151">
        <w:t xml:space="preserve"> Līguma </w:t>
      </w:r>
      <w:r w:rsidR="009A1F01">
        <w:t>6</w:t>
      </w:r>
      <w:r w:rsidR="00CC3151">
        <w:t>.pielikumā</w:t>
      </w:r>
      <w:r w:rsidRPr="0082110C">
        <w:t>.</w:t>
      </w:r>
    </w:p>
    <w:p w14:paraId="16498B30" w14:textId="39B76F6C" w:rsidR="000676D8" w:rsidRPr="0082110C" w:rsidRDefault="000676D8" w:rsidP="000676D8">
      <w:pPr>
        <w:pStyle w:val="Sarakstarindkopa1"/>
        <w:numPr>
          <w:ilvl w:val="1"/>
          <w:numId w:val="87"/>
        </w:numPr>
        <w:ind w:left="502"/>
        <w:jc w:val="both"/>
      </w:pPr>
      <w:r w:rsidRPr="0082110C">
        <w:lastRenderedPageBreak/>
        <w:t xml:space="preserve"> Izpildītājs ir tiesīgs bez saskaņošanas ar Pasūtītāju veikt personāla un/vai apakšuzņēmēju nomaiņu, kā arī papildu personāla un/vai apakšuzņēmēju iesaistīšanu </w:t>
      </w:r>
      <w:r w:rsidR="00607BB0" w:rsidRPr="0082110C">
        <w:t>L</w:t>
      </w:r>
      <w:r w:rsidRPr="0082110C">
        <w:t xml:space="preserve">īguma izpildē, izņemot Līguma 8.3.punktā minētos gadījumus. </w:t>
      </w:r>
    </w:p>
    <w:p w14:paraId="1E6D80FD" w14:textId="77777777" w:rsidR="000676D8" w:rsidRPr="0082110C" w:rsidRDefault="000676D8" w:rsidP="000676D8">
      <w:pPr>
        <w:pStyle w:val="Sarakstarindkopa1"/>
        <w:numPr>
          <w:ilvl w:val="1"/>
          <w:numId w:val="87"/>
        </w:numPr>
        <w:ind w:left="502"/>
        <w:jc w:val="both"/>
      </w:pPr>
      <w:r w:rsidRPr="0082110C">
        <w:t xml:space="preserve"> Izpildītāja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69FA3300" w14:textId="77777777" w:rsidR="000676D8" w:rsidRPr="0082110C" w:rsidRDefault="000676D8" w:rsidP="000676D8">
      <w:pPr>
        <w:pStyle w:val="Sarakstarindkopa1"/>
        <w:numPr>
          <w:ilvl w:val="2"/>
          <w:numId w:val="87"/>
        </w:numPr>
        <w:jc w:val="both"/>
      </w:pPr>
      <w:r w:rsidRPr="0082110C">
        <w:t>piedāvātais personāls neatbilst iepirkuma nolikumā noteiktajām prasībām, kas attiecas uz personālu, vai tam nav vismaz tādas pašas kvalifikācijas un pieredzes kā personālām, kas tika vērtēts;</w:t>
      </w:r>
    </w:p>
    <w:p w14:paraId="3E837B54" w14:textId="77777777" w:rsidR="000676D8" w:rsidRPr="0082110C" w:rsidRDefault="000676D8" w:rsidP="000676D8">
      <w:pPr>
        <w:pStyle w:val="Sarakstarindkopa1"/>
        <w:numPr>
          <w:ilvl w:val="2"/>
          <w:numId w:val="87"/>
        </w:numPr>
        <w:jc w:val="both"/>
      </w:pPr>
      <w:r w:rsidRPr="0082110C">
        <w:t>piedāvātais apakšuzņēmējs neatbilst iepirkuma nolikumā izvirzītajam prasībām, kas attiecas uz apakšuzņēmējiem;</w:t>
      </w:r>
    </w:p>
    <w:p w14:paraId="551F0C19" w14:textId="77777777" w:rsidR="000676D8" w:rsidRPr="0082110C" w:rsidRDefault="000676D8" w:rsidP="000676D8">
      <w:pPr>
        <w:pStyle w:val="Sarakstarindkopa1"/>
        <w:numPr>
          <w:ilvl w:val="2"/>
          <w:numId w:val="87"/>
        </w:numPr>
        <w:jc w:val="both"/>
      </w:pPr>
      <w:r w:rsidRPr="0082110C">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231FF8F8" w14:textId="4F30C183" w:rsidR="000676D8" w:rsidRPr="0082110C" w:rsidRDefault="000676D8" w:rsidP="000676D8">
      <w:pPr>
        <w:pStyle w:val="Sarakstarindkopa1"/>
        <w:numPr>
          <w:ilvl w:val="2"/>
          <w:numId w:val="87"/>
        </w:numPr>
        <w:jc w:val="both"/>
      </w:pPr>
      <w:r w:rsidRPr="0082110C">
        <w:t xml:space="preserve">piedāvātais Apakšuzņēmējs, kura veicamo darbu cena ir vismaz </w:t>
      </w:r>
      <w:r w:rsidRPr="00CE149D">
        <w:t>10</w:t>
      </w:r>
      <w:r w:rsidR="00E8490C" w:rsidRPr="00CE149D">
        <w:t xml:space="preserve"> 000 </w:t>
      </w:r>
      <w:r w:rsidR="00E8490C" w:rsidRPr="00CE149D">
        <w:rPr>
          <w:i/>
          <w:iCs/>
        </w:rPr>
        <w:t>euro</w:t>
      </w:r>
      <w:r w:rsidRPr="00CE149D">
        <w:t>, atbilst</w:t>
      </w:r>
      <w:r w:rsidRPr="0082110C">
        <w:t xml:space="preserve"> iepirkuma nolikumā minētajiem izslēgšanas nosacījumiem;</w:t>
      </w:r>
    </w:p>
    <w:p w14:paraId="1C9F0C6D" w14:textId="77777777" w:rsidR="000676D8" w:rsidRPr="0082110C" w:rsidRDefault="000676D8" w:rsidP="000676D8">
      <w:pPr>
        <w:pStyle w:val="Sarakstarindkopa1"/>
        <w:numPr>
          <w:ilvl w:val="2"/>
          <w:numId w:val="87"/>
        </w:numPr>
        <w:jc w:val="both"/>
      </w:pPr>
      <w:r w:rsidRPr="0082110C">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1CAC6C45" w14:textId="77777777" w:rsidR="000676D8" w:rsidRPr="0082110C" w:rsidRDefault="000676D8" w:rsidP="000676D8">
      <w:pPr>
        <w:pStyle w:val="Sarakstarindkopa1"/>
        <w:numPr>
          <w:ilvl w:val="1"/>
          <w:numId w:val="87"/>
        </w:numPr>
        <w:ind w:left="502"/>
        <w:jc w:val="both"/>
      </w:pPr>
      <w:r w:rsidRPr="0082110C">
        <w:t xml:space="preserve"> Pasūtītājs pieņem lēmumu atļaut vai atteikt Izpildītāja personāla vai apakšuzņēmēja nomaiņu vai jauna apakšuzņēmēja iesaistīšanu Līguma izpildē Līguma 8.3.punktā minētajos gadījumos 5 (piecu) darba dienu laikā pēc tam, kad ir saņēmis visu informāciju un dokumentus, kas nepieciešami lēmuma pieņemšanai saskaņā ar Līguma 8.3.punktu. </w:t>
      </w:r>
    </w:p>
    <w:p w14:paraId="45845760" w14:textId="634DD0B3" w:rsidR="00F84E3F" w:rsidRPr="0082110C" w:rsidRDefault="000676D8" w:rsidP="00F84E3F">
      <w:pPr>
        <w:pStyle w:val="Sarakstarindkopa1"/>
        <w:numPr>
          <w:ilvl w:val="1"/>
          <w:numId w:val="87"/>
        </w:numPr>
        <w:ind w:left="502"/>
        <w:jc w:val="both"/>
        <w:rPr>
          <w:b/>
        </w:rPr>
      </w:pPr>
      <w:r w:rsidRPr="0082110C">
        <w:t xml:space="preserve"> Gadījumā, ja Līguma izpildes gaitā notiek Līguma 8.1.punktā norādītā personāla nomaiņa, grozījumi Līgumā nav veicami, pieņemot, ka attiecīgais speciālists ir nomainīts ar brīdi, kad Pasūtītājs atbilstoši Līguma 8.4.punktam akceptējis speciālista nomaiņu.</w:t>
      </w:r>
    </w:p>
    <w:p w14:paraId="019D0A04" w14:textId="6D8CAC7B" w:rsidR="004C485E" w:rsidRPr="00824B4E" w:rsidRDefault="00F84E3F" w:rsidP="008F471F">
      <w:pPr>
        <w:pStyle w:val="Sarakstarindkopa1"/>
        <w:numPr>
          <w:ilvl w:val="1"/>
          <w:numId w:val="87"/>
        </w:numPr>
        <w:ind w:left="502"/>
        <w:jc w:val="both"/>
        <w:rPr>
          <w:b/>
        </w:rPr>
      </w:pPr>
      <w:r w:rsidRPr="0082110C">
        <w:t>Pārbaudot jaunā apakšuzņēmēja atbilstību, Pasūtītājs piemēro Sabiedrisko pakalpojumu sniedzēju iepirkumu likuma </w:t>
      </w:r>
      <w:hyperlink r:id="rId25" w:anchor="p48" w:history="1">
        <w:r w:rsidRPr="0082110C">
          <w:t>48.</w:t>
        </w:r>
      </w:hyperlink>
      <w:r w:rsidRPr="0082110C">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26" w:anchor="p48" w:history="1">
        <w:r w:rsidRPr="0082110C">
          <w:t>48.</w:t>
        </w:r>
      </w:hyperlink>
      <w:r w:rsidRPr="0082110C">
        <w:t> panta ceturtās daļas 2., 3. un 4. punktā minētos termiņus skaita no dienas, kad lūgums par apakšuzņēmēja nomaiņu iesniegts Pasūtītājam.</w:t>
      </w:r>
    </w:p>
    <w:p w14:paraId="06BB0C34" w14:textId="77777777" w:rsidR="00824B4E" w:rsidRDefault="00824B4E" w:rsidP="00824B4E">
      <w:pPr>
        <w:pStyle w:val="Sarakstarindkopa1"/>
        <w:ind w:left="502"/>
        <w:jc w:val="both"/>
      </w:pPr>
    </w:p>
    <w:p w14:paraId="77A5B950" w14:textId="66E0146F" w:rsidR="00824B4E" w:rsidRPr="00BF6EC7" w:rsidRDefault="00824B4E" w:rsidP="00824B4E">
      <w:pPr>
        <w:pStyle w:val="Sarakstarindkopa1"/>
        <w:numPr>
          <w:ilvl w:val="0"/>
          <w:numId w:val="87"/>
        </w:numPr>
        <w:jc w:val="center"/>
        <w:rPr>
          <w:b/>
          <w:bCs/>
        </w:rPr>
      </w:pPr>
      <w:r w:rsidRPr="00BF6EC7">
        <w:rPr>
          <w:b/>
          <w:bCs/>
        </w:rPr>
        <w:t>KONFIDENCIALITĀTE</w:t>
      </w:r>
    </w:p>
    <w:p w14:paraId="2BC32F6B" w14:textId="77777777" w:rsidR="00824B4E" w:rsidRPr="00BF6EC7" w:rsidRDefault="00824B4E" w:rsidP="00824B4E">
      <w:pPr>
        <w:pStyle w:val="Sarakstarindkopa1"/>
        <w:numPr>
          <w:ilvl w:val="1"/>
          <w:numId w:val="87"/>
        </w:numPr>
        <w:ind w:left="502"/>
        <w:jc w:val="both"/>
      </w:pPr>
      <w:r w:rsidRPr="00BF6EC7">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9FEF15C" w14:textId="77777777" w:rsidR="00824B4E" w:rsidRPr="00BF6EC7" w:rsidRDefault="00824B4E" w:rsidP="00824B4E">
      <w:pPr>
        <w:pStyle w:val="Sarakstarindkopa1"/>
        <w:numPr>
          <w:ilvl w:val="1"/>
          <w:numId w:val="87"/>
        </w:numPr>
        <w:ind w:left="502"/>
        <w:jc w:val="both"/>
      </w:pPr>
      <w:r w:rsidRPr="00BF6EC7">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447E604A" w14:textId="77777777" w:rsidR="00824B4E" w:rsidRDefault="00824B4E" w:rsidP="00824B4E">
      <w:pPr>
        <w:pStyle w:val="Sarakstarindkopa1"/>
        <w:numPr>
          <w:ilvl w:val="1"/>
          <w:numId w:val="87"/>
        </w:numPr>
        <w:ind w:left="502"/>
        <w:jc w:val="both"/>
      </w:pPr>
      <w:r w:rsidRPr="00BF6EC7">
        <w:t xml:space="preserve">Informācijas neizpaušanas noteikumi neattiecas arī uz gadījumiem, kad normatīvie akti attiecīgo informāciju klasificē kā vispārpieejamu informāciju, kā arī gadījumos, ja šo </w:t>
      </w:r>
      <w:r w:rsidRPr="00BF6EC7">
        <w:lastRenderedPageBreak/>
        <w:t>informāciju pieprasa normatīvajos aktos noteiktas kompetentas institūcijas vai organizācijas, kurām uz to ir likumīgas tiesības.</w:t>
      </w:r>
    </w:p>
    <w:p w14:paraId="797583E7" w14:textId="77777777" w:rsidR="00730F1A" w:rsidRPr="00BF6EC7" w:rsidRDefault="00730F1A" w:rsidP="00730F1A">
      <w:pPr>
        <w:pStyle w:val="Sarakstarindkopa1"/>
        <w:ind w:left="502"/>
        <w:jc w:val="both"/>
      </w:pPr>
    </w:p>
    <w:p w14:paraId="410FDAD0" w14:textId="77777777" w:rsidR="00730F1A" w:rsidRPr="00730F1A" w:rsidRDefault="00730F1A" w:rsidP="00730F1A">
      <w:pPr>
        <w:pStyle w:val="Sarakstarindkopa1"/>
        <w:numPr>
          <w:ilvl w:val="0"/>
          <w:numId w:val="87"/>
        </w:numPr>
        <w:jc w:val="center"/>
        <w:rPr>
          <w:b/>
          <w:bCs/>
          <w:caps/>
        </w:rPr>
      </w:pPr>
      <w:r w:rsidRPr="00730F1A">
        <w:rPr>
          <w:b/>
          <w:bCs/>
          <w:caps/>
        </w:rPr>
        <w:t>Personas datu apstrāde</w:t>
      </w:r>
    </w:p>
    <w:p w14:paraId="184A3C94" w14:textId="77777777" w:rsidR="00730F1A" w:rsidRPr="004532A9" w:rsidRDefault="00730F1A" w:rsidP="00730F1A">
      <w:pPr>
        <w:pStyle w:val="Sarakstarindkopa1"/>
        <w:numPr>
          <w:ilvl w:val="1"/>
          <w:numId w:val="87"/>
        </w:numPr>
        <w:ind w:left="502"/>
        <w:jc w:val="both"/>
      </w:pPr>
      <w:r w:rsidRPr="004532A9">
        <w:t xml:space="preserve">Puses apliecina, ka </w:t>
      </w:r>
      <w:r>
        <w:t>Līgumā</w:t>
      </w:r>
      <w:r w:rsidRPr="004532A9">
        <w:t xml:space="preserve"> norādītos vai saskaņā ar </w:t>
      </w:r>
      <w:r>
        <w:t>Līguma</w:t>
      </w:r>
      <w:r w:rsidRPr="004532A9">
        <w:t xml:space="preserve"> izpildi nodotos Pušu darbinieku personu datus izmantos tikai </w:t>
      </w:r>
      <w:r>
        <w:t>Līguma</w:t>
      </w:r>
      <w:r w:rsidRPr="004532A9">
        <w:t xml:space="preserve"> izpildei (dati tiks apstrādāti tikai saskaņā ar </w:t>
      </w:r>
      <w:r>
        <w:t>Līguma</w:t>
      </w:r>
      <w:r w:rsidRPr="004532A9">
        <w:t xml:space="preserve"> priekšmetu, </w:t>
      </w:r>
      <w:r>
        <w:t>Līgumā</w:t>
      </w:r>
      <w:r w:rsidRPr="004532A9">
        <w:t xml:space="preserve"> noteiktajā apjomā, uz </w:t>
      </w:r>
      <w:r>
        <w:t>Līguma</w:t>
      </w:r>
      <w:r w:rsidRPr="004532A9">
        <w:t xml:space="preserve"> darbības termiņu un tikai saskaņā ar spēkā esošo tiesību aktu prasībām).</w:t>
      </w:r>
    </w:p>
    <w:p w14:paraId="7302AA2B" w14:textId="77777777" w:rsidR="00730F1A" w:rsidRPr="004532A9" w:rsidRDefault="00730F1A" w:rsidP="00730F1A">
      <w:pPr>
        <w:pStyle w:val="Sarakstarindkopa1"/>
        <w:numPr>
          <w:ilvl w:val="1"/>
          <w:numId w:val="87"/>
        </w:numPr>
        <w:ind w:left="502"/>
        <w:jc w:val="both"/>
      </w:pPr>
      <w:r w:rsidRPr="004532A9">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48471A7F" w14:textId="77777777" w:rsidR="00730F1A" w:rsidRPr="004532A9" w:rsidRDefault="00730F1A" w:rsidP="00730F1A">
      <w:pPr>
        <w:pStyle w:val="Sarakstarindkopa1"/>
        <w:numPr>
          <w:ilvl w:val="1"/>
          <w:numId w:val="87"/>
        </w:numPr>
        <w:ind w:left="502"/>
        <w:jc w:val="both"/>
      </w:pPr>
      <w:r w:rsidRPr="004532A9">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6AD0631C" w14:textId="77777777" w:rsidR="00730F1A" w:rsidRPr="004532A9" w:rsidRDefault="00730F1A" w:rsidP="00730F1A">
      <w:pPr>
        <w:pStyle w:val="Sarakstarindkopa1"/>
        <w:numPr>
          <w:ilvl w:val="1"/>
          <w:numId w:val="87"/>
        </w:numPr>
        <w:ind w:left="502"/>
        <w:jc w:val="both"/>
      </w:pPr>
      <w:r w:rsidRPr="004532A9">
        <w:t xml:space="preserve">Apdrošinātājs neizmanto tam uzticētos personas datus savām vajadzībām vai citiem ar Vienošanās minēto saistību izpildi nesaistītiem mērķiem, ja vien tas neizriet no spēkā esošiem normatīviem aktiem.  </w:t>
      </w:r>
    </w:p>
    <w:p w14:paraId="5777155E" w14:textId="77777777" w:rsidR="00730F1A" w:rsidRDefault="00730F1A" w:rsidP="00730F1A">
      <w:pPr>
        <w:pStyle w:val="Sarakstarindkopa1"/>
        <w:numPr>
          <w:ilvl w:val="1"/>
          <w:numId w:val="87"/>
        </w:numPr>
        <w:ind w:left="502"/>
        <w:jc w:val="both"/>
      </w:pPr>
      <w:r w:rsidRPr="004532A9">
        <w:t xml:space="preserve">Pēc datu apstrādes pabeigšanas </w:t>
      </w:r>
      <w:r>
        <w:t>Līguma</w:t>
      </w:r>
      <w:r w:rsidRPr="004532A9">
        <w:t xml:space="preserve"> izbeigšanas gadījumā vai </w:t>
      </w:r>
      <w:r>
        <w:t>Līguma</w:t>
      </w:r>
      <w:r w:rsidRPr="004532A9">
        <w:t xml:space="preserve"> darbības termiņa beigās, Apdrošinātājs pēc </w:t>
      </w:r>
      <w:r>
        <w:t>Pasūtītāja</w:t>
      </w:r>
      <w:r w:rsidRPr="004532A9">
        <w:t xml:space="preserve"> norādījuma dzēš (iznīcina) vai nodod atpakaļ no </w:t>
      </w:r>
      <w:r>
        <w:t>Pasūtītāja</w:t>
      </w:r>
      <w:r w:rsidRPr="004532A9">
        <w:t xml:space="preserve"> saņemtos visus fizisko personas personu datus un to kopijas (vai arī dzēš (iznīcina) kopijas), ja vien Eiropas Savienības vai Latvijas normatīvajos aktos nav paredzēta personas datu glabāšana</w:t>
      </w:r>
      <w:r>
        <w:t>.</w:t>
      </w:r>
    </w:p>
    <w:p w14:paraId="50160409" w14:textId="77777777" w:rsidR="00824B4E" w:rsidRPr="0082110C" w:rsidRDefault="00824B4E" w:rsidP="00824B4E">
      <w:pPr>
        <w:pStyle w:val="Sarakstarindkopa1"/>
        <w:ind w:left="502"/>
        <w:jc w:val="both"/>
        <w:rPr>
          <w:b/>
        </w:rPr>
      </w:pPr>
    </w:p>
    <w:p w14:paraId="03C92071" w14:textId="77777777" w:rsidR="000676D8" w:rsidRPr="0082110C" w:rsidRDefault="000676D8" w:rsidP="000676D8">
      <w:pPr>
        <w:pStyle w:val="Sarakstarindkopa1"/>
        <w:numPr>
          <w:ilvl w:val="0"/>
          <w:numId w:val="87"/>
        </w:numPr>
        <w:jc w:val="center"/>
        <w:rPr>
          <w:b/>
        </w:rPr>
      </w:pPr>
      <w:r w:rsidRPr="0082110C">
        <w:rPr>
          <w:b/>
        </w:rPr>
        <w:t>CITI LĪGUMA NOTEIKUMI</w:t>
      </w:r>
    </w:p>
    <w:p w14:paraId="2F72929D" w14:textId="77777777" w:rsidR="000676D8" w:rsidRPr="0082110C" w:rsidRDefault="000676D8" w:rsidP="000676D8">
      <w:pPr>
        <w:pStyle w:val="ListParagraph"/>
        <w:numPr>
          <w:ilvl w:val="1"/>
          <w:numId w:val="87"/>
        </w:numPr>
        <w:suppressAutoHyphens/>
        <w:spacing w:after="0" w:line="240" w:lineRule="auto"/>
        <w:ind w:left="502"/>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 Puses nosaka, ka ar Līguma izpildi saistītos jautājumus risinās Pušu pilnvarotās personas: </w:t>
      </w:r>
    </w:p>
    <w:p w14:paraId="596F65ED" w14:textId="2A855229"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no Pasūtītāja puses ir – </w:t>
      </w:r>
      <w:r w:rsidR="0012591F">
        <w:rPr>
          <w:rFonts w:ascii="Times New Roman" w:hAnsi="Times New Roman" w:cs="Times New Roman"/>
          <w:sz w:val="24"/>
          <w:szCs w:val="24"/>
          <w:lang w:eastAsia="ar-SA"/>
        </w:rPr>
        <w:t>___________________________</w:t>
      </w:r>
      <w:r w:rsidR="00C12FB8" w:rsidRPr="00D904F1">
        <w:rPr>
          <w:rFonts w:ascii="Times New Roman" w:hAnsi="Times New Roman" w:cs="Times New Roman"/>
          <w:sz w:val="24"/>
          <w:szCs w:val="24"/>
          <w:lang w:eastAsia="ar-SA"/>
        </w:rPr>
        <w:t xml:space="preserve">, </w:t>
      </w:r>
      <w:r w:rsidR="00C12FB8" w:rsidRPr="0082110C">
        <w:rPr>
          <w:rFonts w:ascii="Times New Roman" w:hAnsi="Times New Roman" w:cs="Times New Roman"/>
          <w:sz w:val="24"/>
          <w:szCs w:val="24"/>
          <w:lang w:eastAsia="ar-SA"/>
        </w:rPr>
        <w:t>tālr:</w:t>
      </w:r>
      <w:r w:rsidR="005A79B1">
        <w:rPr>
          <w:rFonts w:ascii="Times New Roman" w:hAnsi="Times New Roman" w:cs="Times New Roman"/>
          <w:sz w:val="24"/>
          <w:szCs w:val="24"/>
          <w:lang w:eastAsia="ar-SA"/>
        </w:rPr>
        <w:t xml:space="preserve"> </w:t>
      </w:r>
      <w:r w:rsidR="0012591F">
        <w:rPr>
          <w:rFonts w:ascii="Times New Roman" w:hAnsi="Times New Roman" w:cs="Times New Roman"/>
          <w:sz w:val="24"/>
          <w:szCs w:val="24"/>
          <w:lang w:eastAsia="ar-SA"/>
        </w:rPr>
        <w:t>______________</w:t>
      </w:r>
      <w:r w:rsidR="00C12FB8" w:rsidRPr="0082110C">
        <w:rPr>
          <w:rFonts w:ascii="Times New Roman" w:hAnsi="Times New Roman" w:cs="Times New Roman"/>
          <w:sz w:val="24"/>
          <w:szCs w:val="24"/>
          <w:lang w:eastAsia="ar-SA"/>
        </w:rPr>
        <w:t>, e-pasts:</w:t>
      </w:r>
      <w:r w:rsidR="00C12FB8">
        <w:rPr>
          <w:rFonts w:ascii="Times New Roman" w:hAnsi="Times New Roman" w:cs="Times New Roman"/>
          <w:sz w:val="24"/>
          <w:szCs w:val="24"/>
          <w:lang w:eastAsia="ar-SA"/>
        </w:rPr>
        <w:t xml:space="preserve"> </w:t>
      </w:r>
      <w:hyperlink r:id="rId27" w:history="1">
        <w:r w:rsidR="0012591F">
          <w:rPr>
            <w:rFonts w:ascii="Times New Roman" w:hAnsi="Times New Roman" w:cs="Times New Roman"/>
            <w:sz w:val="24"/>
            <w:szCs w:val="24"/>
            <w:lang w:eastAsia="ar-SA"/>
          </w:rPr>
          <w:t>______________</w:t>
        </w:r>
      </w:hyperlink>
      <w:r w:rsidRPr="0082110C">
        <w:rPr>
          <w:rFonts w:ascii="Times New Roman" w:hAnsi="Times New Roman" w:cs="Times New Roman"/>
          <w:sz w:val="24"/>
          <w:szCs w:val="24"/>
          <w:lang w:eastAsia="ar-SA"/>
        </w:rPr>
        <w:t>;</w:t>
      </w:r>
    </w:p>
    <w:p w14:paraId="21A62D96" w14:textId="77777777"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no Izpildītāja puses ir ___________________________________;</w:t>
      </w:r>
    </w:p>
    <w:p w14:paraId="7F2F89F6" w14:textId="3513C400" w:rsidR="000676D8" w:rsidRPr="0082110C" w:rsidRDefault="000676D8" w:rsidP="000676D8">
      <w:pPr>
        <w:numPr>
          <w:ilvl w:val="2"/>
          <w:numId w:val="87"/>
        </w:num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hAnsi="Times New Roman" w:cs="Times New Roman"/>
          <w:sz w:val="24"/>
          <w:szCs w:val="24"/>
          <w:lang w:eastAsia="ar-SA"/>
        </w:rPr>
        <w:t xml:space="preserve">pilnvarotajām </w:t>
      </w:r>
      <w:r w:rsidRPr="0082110C">
        <w:rPr>
          <w:rFonts w:ascii="Times New Roman" w:eastAsia="Times New Roman" w:hAnsi="Times New Roman" w:cs="Times New Roman"/>
          <w:sz w:val="24"/>
          <w:szCs w:val="24"/>
          <w:lang w:eastAsia="ar-SA"/>
        </w:rPr>
        <w:t>personām ir tiesības saskaņot Darbu vai Pakalpojumu veikšanas laikus, parakstīt pieņemšanas un nodošanas aktus, Trūkumu aktus, rēķinus un pavadzīmes, sagatavot, parakstīt un nosūtīt pretenzijas, risināt garantijas jautājums, kā arī risināt citus jautājumus, kas saistīti ar Līguma izpildi. Minētās personas nav pilnvarotas izdarīt grozījumus Līgumā un tā pielikumā.</w:t>
      </w:r>
    </w:p>
    <w:p w14:paraId="5DCCA497" w14:textId="2983FBE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Par Izpildītāja informēšanu par darba vides riskiem, Pasūtītājs nozīmē atbildīgo personu - </w:t>
      </w:r>
      <w:r w:rsidR="0012591F">
        <w:rPr>
          <w:rFonts w:ascii="Times New Roman" w:hAnsi="Times New Roman" w:cs="Times New Roman"/>
          <w:sz w:val="24"/>
          <w:szCs w:val="24"/>
          <w:lang w:eastAsia="ar-SA"/>
        </w:rPr>
        <w:t>___________________________</w:t>
      </w:r>
      <w:r w:rsidR="0012591F" w:rsidRPr="00D904F1">
        <w:rPr>
          <w:rFonts w:ascii="Times New Roman" w:hAnsi="Times New Roman" w:cs="Times New Roman"/>
          <w:sz w:val="24"/>
          <w:szCs w:val="24"/>
          <w:lang w:eastAsia="ar-SA"/>
        </w:rPr>
        <w:t xml:space="preserve">, </w:t>
      </w:r>
      <w:r w:rsidR="0012591F" w:rsidRPr="0082110C">
        <w:rPr>
          <w:rFonts w:ascii="Times New Roman" w:hAnsi="Times New Roman" w:cs="Times New Roman"/>
          <w:sz w:val="24"/>
          <w:szCs w:val="24"/>
          <w:lang w:eastAsia="ar-SA"/>
        </w:rPr>
        <w:t>tālr:</w:t>
      </w:r>
      <w:r w:rsidR="0012591F">
        <w:rPr>
          <w:rFonts w:ascii="Times New Roman" w:hAnsi="Times New Roman" w:cs="Times New Roman"/>
          <w:sz w:val="24"/>
          <w:szCs w:val="24"/>
          <w:lang w:eastAsia="ar-SA"/>
        </w:rPr>
        <w:t xml:space="preserve"> ______________</w:t>
      </w:r>
      <w:r w:rsidR="0012591F" w:rsidRPr="0082110C">
        <w:rPr>
          <w:rFonts w:ascii="Times New Roman" w:hAnsi="Times New Roman" w:cs="Times New Roman"/>
          <w:sz w:val="24"/>
          <w:szCs w:val="24"/>
          <w:lang w:eastAsia="ar-SA"/>
        </w:rPr>
        <w:t>, e-pasts:</w:t>
      </w:r>
      <w:r w:rsidR="0012591F">
        <w:rPr>
          <w:rFonts w:ascii="Times New Roman" w:hAnsi="Times New Roman" w:cs="Times New Roman"/>
          <w:sz w:val="24"/>
          <w:szCs w:val="24"/>
          <w:lang w:eastAsia="ar-SA"/>
        </w:rPr>
        <w:t xml:space="preserve"> </w:t>
      </w:r>
      <w:hyperlink r:id="rId28" w:history="1">
        <w:r w:rsidR="0012591F">
          <w:rPr>
            <w:rFonts w:ascii="Times New Roman" w:hAnsi="Times New Roman" w:cs="Times New Roman"/>
            <w:sz w:val="24"/>
            <w:szCs w:val="24"/>
            <w:lang w:eastAsia="ar-SA"/>
          </w:rPr>
          <w:t>______________</w:t>
        </w:r>
      </w:hyperlink>
      <w:r w:rsidR="0012591F" w:rsidRPr="0082110C">
        <w:rPr>
          <w:rFonts w:ascii="Times New Roman" w:hAnsi="Times New Roman" w:cs="Times New Roman"/>
          <w:sz w:val="24"/>
          <w:szCs w:val="24"/>
          <w:lang w:eastAsia="ar-SA"/>
        </w:rPr>
        <w:t>;</w:t>
      </w:r>
    </w:p>
    <w:p w14:paraId="0ED3295F"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5E6E64B" w14:textId="5C02CB91"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punkta nosacījumiem, Izpildītājam nav tiesības celt nekādas pretenzijas un/vai pieprasīt zaudējumu atlīdzināšanu saistībā ar Līguma izbeigšanu. Šādā gadījumā Pasūtītājs norēķinās ar Izpildītāju </w:t>
      </w:r>
      <w:r w:rsidRPr="000C51B2">
        <w:rPr>
          <w:rFonts w:ascii="Times New Roman" w:eastAsia="Times New Roman" w:hAnsi="Times New Roman" w:cs="Times New Roman"/>
          <w:sz w:val="24"/>
          <w:szCs w:val="24"/>
          <w:lang w:eastAsia="ar-SA"/>
        </w:rPr>
        <w:t xml:space="preserve">par faktiski paveiktajiem </w:t>
      </w:r>
      <w:r w:rsidRPr="00D904F1">
        <w:rPr>
          <w:rFonts w:ascii="Times New Roman" w:eastAsia="Times New Roman" w:hAnsi="Times New Roman" w:cs="Times New Roman"/>
          <w:sz w:val="24"/>
          <w:szCs w:val="24"/>
          <w:lang w:eastAsia="ar-SA"/>
        </w:rPr>
        <w:t>Darbiem</w:t>
      </w:r>
      <w:r w:rsidR="000C51B2" w:rsidRPr="00D904F1">
        <w:rPr>
          <w:rFonts w:ascii="Times New Roman" w:eastAsia="Times New Roman" w:hAnsi="Times New Roman" w:cs="Times New Roman"/>
          <w:sz w:val="24"/>
          <w:szCs w:val="24"/>
          <w:lang w:eastAsia="ar-SA"/>
        </w:rPr>
        <w:t xml:space="preserve"> un </w:t>
      </w:r>
      <w:r w:rsidRPr="00D904F1">
        <w:rPr>
          <w:rFonts w:ascii="Times New Roman" w:eastAsia="Times New Roman" w:hAnsi="Times New Roman" w:cs="Times New Roman"/>
          <w:sz w:val="24"/>
          <w:szCs w:val="24"/>
          <w:lang w:eastAsia="ar-SA"/>
        </w:rPr>
        <w:t>Pakalpojumiem</w:t>
      </w:r>
      <w:r w:rsidRPr="000C51B2">
        <w:rPr>
          <w:rFonts w:ascii="Times New Roman" w:eastAsia="Times New Roman" w:hAnsi="Times New Roman" w:cs="Times New Roman"/>
          <w:sz w:val="24"/>
          <w:szCs w:val="24"/>
          <w:lang w:eastAsia="ar-SA"/>
        </w:rPr>
        <w:t>.</w:t>
      </w:r>
    </w:p>
    <w:p w14:paraId="161DC1B6" w14:textId="77777777"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E9D1D44" w14:textId="77777777"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lastRenderedPageBreak/>
        <w:t>Kādam no šī Līguma noteikumiem zaudējot spēku likuma grozījumu gadījumā, Līgums nezaudē spēku tā pārējos punktos, un šajā gadījumā Pušu pienākums ir piemērot Līgumu atbilstoši spēkā esošajiem normatīvajiem aktiem.</w:t>
      </w:r>
    </w:p>
    <w:p w14:paraId="3C786B62" w14:textId="77777777"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2BC527C" w14:textId="77777777"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Līgums ir saistošs Pušu tiesību un saistību pārņēmējiem.</w:t>
      </w:r>
    </w:p>
    <w:p w14:paraId="3DB54E9E" w14:textId="0A1368CE"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w:t>
      </w:r>
      <w:r w:rsidR="00E153CA">
        <w:rPr>
          <w:rFonts w:ascii="Times New Roman" w:eastAsia="Times New Roman" w:hAnsi="Times New Roman" w:cs="Times New Roman"/>
          <w:sz w:val="24"/>
          <w:szCs w:val="24"/>
          <w:lang w:eastAsia="ar-SA"/>
        </w:rPr>
        <w:t xml:space="preserve"> 30 dienu laikā</w:t>
      </w:r>
      <w:r w:rsidRPr="0082110C">
        <w:rPr>
          <w:rFonts w:ascii="Times New Roman" w:eastAsia="Times New Roman" w:hAnsi="Times New Roman" w:cs="Times New Roman"/>
          <w:sz w:val="24"/>
          <w:szCs w:val="24"/>
          <w:lang w:eastAsia="ar-SA"/>
        </w:rPr>
        <w:t xml:space="preserve"> nevarēs vienoties, strīdus izšķirs Latvijas Republikas tiesa saskaņā ar tās likumiem.</w:t>
      </w:r>
    </w:p>
    <w:p w14:paraId="6F95C8B4" w14:textId="77777777" w:rsidR="000676D8" w:rsidRPr="0082110C" w:rsidRDefault="000676D8" w:rsidP="000676D8">
      <w:pPr>
        <w:numPr>
          <w:ilvl w:val="1"/>
          <w:numId w:val="87"/>
        </w:numPr>
        <w:suppressAutoHyphens/>
        <w:spacing w:after="0" w:line="240" w:lineRule="auto"/>
        <w:ind w:left="567" w:hanging="567"/>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75824C8" w14:textId="77777777" w:rsidR="005601C5" w:rsidRDefault="000676D8" w:rsidP="005601C5">
      <w:pPr>
        <w:numPr>
          <w:ilvl w:val="1"/>
          <w:numId w:val="87"/>
        </w:numPr>
        <w:suppressAutoHyphens/>
        <w:spacing w:after="0" w:line="240" w:lineRule="auto"/>
        <w:ind w:left="567" w:hanging="567"/>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Līguma nodaļu nosaukumi izmantoti teksta pārskatāmībai un tie nevar tikt izmantoti </w:t>
      </w:r>
      <w:r w:rsidR="00607BB0" w:rsidRPr="0082110C">
        <w:rPr>
          <w:rFonts w:ascii="Times New Roman" w:eastAsia="Times New Roman" w:hAnsi="Times New Roman" w:cs="Times New Roman"/>
          <w:sz w:val="24"/>
          <w:szCs w:val="24"/>
          <w:lang w:eastAsia="ar-SA"/>
        </w:rPr>
        <w:t>L</w:t>
      </w:r>
      <w:r w:rsidRPr="0082110C">
        <w:rPr>
          <w:rFonts w:ascii="Times New Roman" w:eastAsia="Times New Roman" w:hAnsi="Times New Roman" w:cs="Times New Roman"/>
          <w:sz w:val="24"/>
          <w:szCs w:val="24"/>
          <w:lang w:eastAsia="ar-SA"/>
        </w:rPr>
        <w:t>īguma noteikumu interpretācijai un skaidrošanai.</w:t>
      </w:r>
    </w:p>
    <w:p w14:paraId="24415D04" w14:textId="3196F595" w:rsidR="005601C5" w:rsidRPr="005601C5" w:rsidRDefault="005601C5" w:rsidP="005601C5">
      <w:pPr>
        <w:numPr>
          <w:ilvl w:val="1"/>
          <w:numId w:val="87"/>
        </w:numPr>
        <w:suppressAutoHyphens/>
        <w:spacing w:after="0" w:line="240" w:lineRule="auto"/>
        <w:ind w:left="567" w:hanging="567"/>
        <w:jc w:val="both"/>
        <w:rPr>
          <w:rFonts w:ascii="Times New Roman" w:eastAsia="Times New Roman" w:hAnsi="Times New Roman" w:cs="Times New Roman"/>
          <w:sz w:val="24"/>
          <w:szCs w:val="24"/>
          <w:lang w:eastAsia="ar-SA"/>
        </w:rPr>
      </w:pPr>
      <w:r w:rsidRPr="005601C5">
        <w:rPr>
          <w:rFonts w:ascii="Times New Roman" w:eastAsia="Times New Roman" w:hAnsi="Times New Roman" w:cs="Times New Roman"/>
          <w:sz w:val="24"/>
          <w:szCs w:val="24"/>
          <w:lang w:eastAsia="ar-SA"/>
        </w:rPr>
        <w:t>Līgums un tā pielikumi sagatavoti un parakstīti elektroniski, izmantojot drošu elektronisko parakstu un satur laika zīmogu. Par Līguma spēkā stāšanās datumu uzskatāms datums, kad pievienots pēdējais elektroniskais paraksts.</w:t>
      </w:r>
    </w:p>
    <w:p w14:paraId="1894F61E"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p>
    <w:p w14:paraId="25B288E2" w14:textId="77777777" w:rsidR="000676D8" w:rsidRPr="0082110C" w:rsidRDefault="000676D8" w:rsidP="000676D8">
      <w:pPr>
        <w:pStyle w:val="ListParagraph"/>
        <w:numPr>
          <w:ilvl w:val="0"/>
          <w:numId w:val="87"/>
        </w:numPr>
        <w:suppressAutoHyphens/>
        <w:spacing w:line="240" w:lineRule="auto"/>
        <w:jc w:val="center"/>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0676D8" w:rsidRPr="0082110C" w14:paraId="645EAC2C" w14:textId="77777777" w:rsidTr="007F508D">
        <w:tc>
          <w:tcPr>
            <w:tcW w:w="4815" w:type="dxa"/>
            <w:tcBorders>
              <w:top w:val="nil"/>
              <w:left w:val="nil"/>
              <w:bottom w:val="nil"/>
              <w:right w:val="nil"/>
            </w:tcBorders>
          </w:tcPr>
          <w:p w14:paraId="4D3A117B"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Pasūtītājs:</w:t>
            </w:r>
          </w:p>
        </w:tc>
        <w:tc>
          <w:tcPr>
            <w:tcW w:w="283" w:type="dxa"/>
            <w:tcBorders>
              <w:top w:val="nil"/>
              <w:left w:val="nil"/>
              <w:bottom w:val="nil"/>
              <w:right w:val="nil"/>
            </w:tcBorders>
          </w:tcPr>
          <w:p w14:paraId="47BD6B2F"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nil"/>
              <w:right w:val="nil"/>
            </w:tcBorders>
            <w:vAlign w:val="center"/>
          </w:tcPr>
          <w:p w14:paraId="48C5B933" w14:textId="77777777" w:rsidR="000676D8" w:rsidRPr="0082110C" w:rsidRDefault="000676D8" w:rsidP="007F508D">
            <w:pPr>
              <w:suppressAutoHyphens/>
              <w:jc w:val="both"/>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Izpildītājs:</w:t>
            </w:r>
          </w:p>
        </w:tc>
      </w:tr>
      <w:tr w:rsidR="000676D8" w:rsidRPr="0082110C" w14:paraId="2C32D620" w14:textId="77777777" w:rsidTr="007F508D">
        <w:tc>
          <w:tcPr>
            <w:tcW w:w="4815" w:type="dxa"/>
            <w:tcBorders>
              <w:top w:val="nil"/>
              <w:left w:val="nil"/>
              <w:bottom w:val="nil"/>
              <w:right w:val="nil"/>
            </w:tcBorders>
          </w:tcPr>
          <w:p w14:paraId="1EFFFB3D"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RP SIA “Rīgas satiksme”</w:t>
            </w:r>
          </w:p>
          <w:p w14:paraId="5D56122C"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juridiskā adrese: Kleistu iela 28, Rīga LV-1067</w:t>
            </w:r>
          </w:p>
          <w:p w14:paraId="4A0418F8"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biroja adrese: Vestienas iela 35, Rīga LV-1035</w:t>
            </w:r>
          </w:p>
          <w:p w14:paraId="1A3ECD05"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Vien. reģ. Nr. 40003619950</w:t>
            </w:r>
          </w:p>
          <w:p w14:paraId="764BF402"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Banka: AS „Citadele Banka”</w:t>
            </w:r>
          </w:p>
          <w:p w14:paraId="5ADCDD99"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Kods PARXLV22</w:t>
            </w:r>
          </w:p>
          <w:p w14:paraId="662E0D92"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eastAsia="Times New Roman" w:hAnsi="Times New Roman" w:cs="Times New Roman"/>
                <w:bCs/>
                <w:sz w:val="24"/>
                <w:szCs w:val="24"/>
                <w:lang w:eastAsia="ar-SA"/>
              </w:rPr>
              <w:t>Konts LV56PARX0006048641565</w:t>
            </w:r>
          </w:p>
        </w:tc>
        <w:tc>
          <w:tcPr>
            <w:tcW w:w="283" w:type="dxa"/>
            <w:tcBorders>
              <w:top w:val="nil"/>
              <w:left w:val="nil"/>
              <w:bottom w:val="nil"/>
              <w:right w:val="nil"/>
            </w:tcBorders>
          </w:tcPr>
          <w:p w14:paraId="0FCB95D3"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nil"/>
              <w:right w:val="nil"/>
            </w:tcBorders>
          </w:tcPr>
          <w:p w14:paraId="103F75D4"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SIA “__________”</w:t>
            </w:r>
          </w:p>
          <w:p w14:paraId="6D980600"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juridiskā adrese: </w:t>
            </w:r>
          </w:p>
          <w:p w14:paraId="7C2B32D8" w14:textId="77777777" w:rsidR="000676D8" w:rsidRPr="0082110C" w:rsidRDefault="000676D8" w:rsidP="007F508D">
            <w:pPr>
              <w:suppressAutoHyphens/>
              <w:rPr>
                <w:rFonts w:ascii="Times New Roman" w:hAnsi="Times New Roman" w:cs="Times New Roman"/>
                <w:bCs/>
                <w:sz w:val="24"/>
                <w:szCs w:val="24"/>
              </w:rPr>
            </w:pPr>
            <w:r w:rsidRPr="0082110C">
              <w:rPr>
                <w:rFonts w:ascii="Times New Roman" w:hAnsi="Times New Roman" w:cs="Times New Roman"/>
                <w:sz w:val="24"/>
                <w:szCs w:val="24"/>
                <w:lang w:eastAsia="ar-SA"/>
              </w:rPr>
              <w:t xml:space="preserve">Vien. reģ. Nr. </w:t>
            </w:r>
          </w:p>
          <w:p w14:paraId="204A8A9F" w14:textId="77777777" w:rsidR="000676D8" w:rsidRPr="0082110C" w:rsidRDefault="000676D8" w:rsidP="007F508D">
            <w:pPr>
              <w:suppressAutoHyphens/>
              <w:rPr>
                <w:rFonts w:ascii="Times New Roman" w:hAnsi="Times New Roman" w:cs="Times New Roman"/>
                <w:bCs/>
                <w:sz w:val="24"/>
                <w:szCs w:val="24"/>
              </w:rPr>
            </w:pPr>
            <w:r w:rsidRPr="0082110C">
              <w:rPr>
                <w:rFonts w:ascii="Times New Roman" w:hAnsi="Times New Roman" w:cs="Times New Roman"/>
                <w:bCs/>
                <w:sz w:val="24"/>
                <w:szCs w:val="24"/>
              </w:rPr>
              <w:t xml:space="preserve">Banka: </w:t>
            </w:r>
          </w:p>
          <w:p w14:paraId="66B4BCDE"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Kods: </w:t>
            </w:r>
          </w:p>
          <w:p w14:paraId="3EBE78F3"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Konts: </w:t>
            </w:r>
          </w:p>
        </w:tc>
      </w:tr>
      <w:tr w:rsidR="000676D8" w:rsidRPr="0082110C" w14:paraId="7CE6C7AB" w14:textId="77777777" w:rsidTr="007F508D">
        <w:tc>
          <w:tcPr>
            <w:tcW w:w="4815" w:type="dxa"/>
            <w:tcBorders>
              <w:top w:val="nil"/>
              <w:left w:val="nil"/>
              <w:bottom w:val="single" w:sz="4" w:space="0" w:color="auto"/>
              <w:right w:val="nil"/>
            </w:tcBorders>
          </w:tcPr>
          <w:p w14:paraId="354D46EB" w14:textId="77777777" w:rsidR="000676D8" w:rsidRPr="0082110C" w:rsidRDefault="000676D8" w:rsidP="007F508D">
            <w:pPr>
              <w:suppressAutoHyphens/>
              <w:rPr>
                <w:rFonts w:ascii="Times New Roman" w:hAnsi="Times New Roman" w:cs="Times New Roman"/>
                <w:b/>
                <w:sz w:val="24"/>
                <w:szCs w:val="24"/>
                <w:lang w:eastAsia="ar-SA"/>
              </w:rPr>
            </w:pPr>
          </w:p>
        </w:tc>
        <w:tc>
          <w:tcPr>
            <w:tcW w:w="283" w:type="dxa"/>
            <w:tcBorders>
              <w:top w:val="nil"/>
              <w:left w:val="nil"/>
              <w:bottom w:val="nil"/>
              <w:right w:val="nil"/>
            </w:tcBorders>
          </w:tcPr>
          <w:p w14:paraId="70A66F2C"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single" w:sz="4" w:space="0" w:color="auto"/>
              <w:right w:val="nil"/>
            </w:tcBorders>
          </w:tcPr>
          <w:p w14:paraId="3C03E7F7" w14:textId="77777777" w:rsidR="000676D8" w:rsidRPr="0082110C" w:rsidRDefault="000676D8" w:rsidP="007F508D">
            <w:pPr>
              <w:suppressAutoHyphens/>
              <w:rPr>
                <w:rFonts w:ascii="Times New Roman" w:hAnsi="Times New Roman" w:cs="Times New Roman"/>
                <w:b/>
                <w:sz w:val="24"/>
                <w:szCs w:val="24"/>
                <w:lang w:eastAsia="ar-SA"/>
              </w:rPr>
            </w:pPr>
          </w:p>
        </w:tc>
      </w:tr>
      <w:tr w:rsidR="000676D8" w:rsidRPr="0082110C" w14:paraId="0BB38740" w14:textId="77777777" w:rsidTr="007F508D">
        <w:tc>
          <w:tcPr>
            <w:tcW w:w="4815" w:type="dxa"/>
            <w:tcBorders>
              <w:left w:val="nil"/>
              <w:bottom w:val="nil"/>
              <w:right w:val="nil"/>
            </w:tcBorders>
          </w:tcPr>
          <w:p w14:paraId="3C86DC43" w14:textId="04C20DED" w:rsidR="000676D8" w:rsidRPr="0082110C" w:rsidRDefault="0012591F" w:rsidP="007F508D">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_____</w:t>
            </w:r>
            <w:r w:rsidR="000676D8" w:rsidRPr="0082110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__________</w:t>
            </w:r>
          </w:p>
        </w:tc>
        <w:tc>
          <w:tcPr>
            <w:tcW w:w="283" w:type="dxa"/>
            <w:tcBorders>
              <w:top w:val="nil"/>
              <w:left w:val="nil"/>
              <w:bottom w:val="nil"/>
              <w:right w:val="nil"/>
            </w:tcBorders>
          </w:tcPr>
          <w:p w14:paraId="1CBCDAF9"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left w:val="nil"/>
              <w:bottom w:val="nil"/>
              <w:right w:val="nil"/>
            </w:tcBorders>
          </w:tcPr>
          <w:p w14:paraId="142933C3" w14:textId="0AAB89BD" w:rsidR="000676D8" w:rsidRPr="0082110C" w:rsidRDefault="0012591F" w:rsidP="007F508D">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_____</w:t>
            </w:r>
            <w:r w:rsidRPr="0082110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__________</w:t>
            </w:r>
          </w:p>
        </w:tc>
      </w:tr>
    </w:tbl>
    <w:p w14:paraId="015859B3" w14:textId="77777777" w:rsidR="000676D8" w:rsidRPr="0082110C" w:rsidRDefault="000676D8" w:rsidP="002E7F1A">
      <w:pPr>
        <w:rPr>
          <w:rFonts w:ascii="Times New Roman" w:hAnsi="Times New Roman" w:cs="Times New Roman"/>
          <w:sz w:val="24"/>
          <w:szCs w:val="24"/>
        </w:rPr>
      </w:pPr>
    </w:p>
    <w:sectPr w:rsidR="000676D8" w:rsidRPr="0082110C" w:rsidSect="0057304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3662" w14:textId="77777777" w:rsidR="002748BE" w:rsidRDefault="002748BE" w:rsidP="007E55BA">
      <w:pPr>
        <w:spacing w:after="0" w:line="240" w:lineRule="auto"/>
      </w:pPr>
      <w:r>
        <w:separator/>
      </w:r>
    </w:p>
  </w:endnote>
  <w:endnote w:type="continuationSeparator" w:id="0">
    <w:p w14:paraId="4A5F49E6" w14:textId="77777777" w:rsidR="002748BE" w:rsidRDefault="002748BE" w:rsidP="007E55BA">
      <w:pPr>
        <w:spacing w:after="0" w:line="240" w:lineRule="auto"/>
      </w:pPr>
      <w:r>
        <w:continuationSeparator/>
      </w:r>
    </w:p>
  </w:endnote>
  <w:endnote w:type="continuationNotice" w:id="1">
    <w:p w14:paraId="3878E646" w14:textId="77777777" w:rsidR="002748BE" w:rsidRDefault="00274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D98D" w14:textId="77777777" w:rsidR="002748BE" w:rsidRDefault="002748BE" w:rsidP="007E55BA">
      <w:pPr>
        <w:spacing w:after="0" w:line="240" w:lineRule="auto"/>
      </w:pPr>
      <w:r>
        <w:separator/>
      </w:r>
    </w:p>
  </w:footnote>
  <w:footnote w:type="continuationSeparator" w:id="0">
    <w:p w14:paraId="2AD68420" w14:textId="77777777" w:rsidR="002748BE" w:rsidRDefault="002748BE" w:rsidP="007E55BA">
      <w:pPr>
        <w:spacing w:after="0" w:line="240" w:lineRule="auto"/>
      </w:pPr>
      <w:r>
        <w:continuationSeparator/>
      </w:r>
    </w:p>
  </w:footnote>
  <w:footnote w:type="continuationNotice" w:id="1">
    <w:p w14:paraId="0846F130" w14:textId="77777777" w:rsidR="002748BE" w:rsidRDefault="002748BE">
      <w:pPr>
        <w:spacing w:after="0" w:line="240" w:lineRule="auto"/>
      </w:pPr>
    </w:p>
  </w:footnote>
  <w:footnote w:id="2">
    <w:p w14:paraId="572FFCAF" w14:textId="1A86FA4E" w:rsidR="00F7782F" w:rsidRPr="00805C61" w:rsidRDefault="00F7782F"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F7782F" w:rsidRPr="00805C61" w:rsidRDefault="00F7782F" w:rsidP="007E55BA">
      <w:pPr>
        <w:pStyle w:val="FootnoteText"/>
        <w:jc w:val="both"/>
        <w:rPr>
          <w:rFonts w:ascii="Times New Roman" w:hAnsi="Times New Roman"/>
        </w:rPr>
      </w:pPr>
    </w:p>
  </w:footnote>
  <w:footnote w:id="3">
    <w:p w14:paraId="30B6FE8D" w14:textId="77777777" w:rsidR="00454F0E" w:rsidRDefault="00454F0E" w:rsidP="00454F0E">
      <w:pPr>
        <w:pStyle w:val="FootnoteText"/>
      </w:pPr>
      <w:r>
        <w:rPr>
          <w:rStyle w:val="FootnoteReference"/>
        </w:rPr>
        <w:footnoteRef/>
      </w:r>
      <w:r>
        <w:t xml:space="preserve"> </w:t>
      </w:r>
      <w:r w:rsidRPr="00027CEC">
        <w:rPr>
          <w:rFonts w:ascii="Times New Roman" w:hAnsi="Times New Roman"/>
        </w:rPr>
        <w:t>Norāda, ja pretendents ir atkarīgā sabiedrība Koncernu likuma izpratnē.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39C3311"/>
    <w:multiLevelType w:val="multilevel"/>
    <w:tmpl w:val="D662F9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B61200"/>
    <w:multiLevelType w:val="multilevel"/>
    <w:tmpl w:val="862491F6"/>
    <w:lvl w:ilvl="0">
      <w:start w:val="1"/>
      <w:numFmt w:val="decimal"/>
      <w:lvlText w:val="%1"/>
      <w:lvlJc w:val="left"/>
      <w:pPr>
        <w:ind w:left="623" w:hanging="361"/>
      </w:pPr>
      <w:rPr>
        <w:rFonts w:hint="default"/>
        <w:lang w:val="lv-LV" w:eastAsia="en-US" w:bidi="ar-SA"/>
      </w:rPr>
    </w:lvl>
    <w:lvl w:ilvl="1">
      <w:start w:val="1"/>
      <w:numFmt w:val="decimal"/>
      <w:lvlText w:val="%1.%2."/>
      <w:lvlJc w:val="left"/>
      <w:pPr>
        <w:ind w:left="623" w:hanging="361"/>
      </w:pPr>
      <w:rPr>
        <w:rFonts w:ascii="Times New Roman" w:eastAsia="Times New Roman" w:hAnsi="Times New Roman" w:cs="Times New Roman" w:hint="default"/>
        <w:spacing w:val="-1"/>
        <w:w w:val="100"/>
        <w:sz w:val="22"/>
        <w:szCs w:val="22"/>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014" w:hanging="720"/>
      </w:pPr>
      <w:rPr>
        <w:rFonts w:hint="default"/>
        <w:lang w:val="lv-LV" w:eastAsia="en-US" w:bidi="ar-SA"/>
      </w:rPr>
    </w:lvl>
    <w:lvl w:ilvl="4">
      <w:numFmt w:val="bullet"/>
      <w:lvlText w:val="•"/>
      <w:lvlJc w:val="left"/>
      <w:pPr>
        <w:ind w:left="3922" w:hanging="720"/>
      </w:pPr>
      <w:rPr>
        <w:rFonts w:hint="default"/>
        <w:lang w:val="lv-LV" w:eastAsia="en-US" w:bidi="ar-SA"/>
      </w:rPr>
    </w:lvl>
    <w:lvl w:ilvl="5">
      <w:numFmt w:val="bullet"/>
      <w:lvlText w:val="•"/>
      <w:lvlJc w:val="left"/>
      <w:pPr>
        <w:ind w:left="4829" w:hanging="720"/>
      </w:pPr>
      <w:rPr>
        <w:rFonts w:hint="default"/>
        <w:lang w:val="lv-LV" w:eastAsia="en-US" w:bidi="ar-SA"/>
      </w:rPr>
    </w:lvl>
    <w:lvl w:ilvl="6">
      <w:numFmt w:val="bullet"/>
      <w:lvlText w:val="•"/>
      <w:lvlJc w:val="left"/>
      <w:pPr>
        <w:ind w:left="5736" w:hanging="720"/>
      </w:pPr>
      <w:rPr>
        <w:rFonts w:hint="default"/>
        <w:lang w:val="lv-LV" w:eastAsia="en-US" w:bidi="ar-SA"/>
      </w:rPr>
    </w:lvl>
    <w:lvl w:ilvl="7">
      <w:numFmt w:val="bullet"/>
      <w:lvlText w:val="•"/>
      <w:lvlJc w:val="left"/>
      <w:pPr>
        <w:ind w:left="6644" w:hanging="720"/>
      </w:pPr>
      <w:rPr>
        <w:rFonts w:hint="default"/>
        <w:lang w:val="lv-LV" w:eastAsia="en-US" w:bidi="ar-SA"/>
      </w:rPr>
    </w:lvl>
    <w:lvl w:ilvl="8">
      <w:numFmt w:val="bullet"/>
      <w:lvlText w:val="•"/>
      <w:lvlJc w:val="left"/>
      <w:pPr>
        <w:ind w:left="7551" w:hanging="720"/>
      </w:pPr>
      <w:rPr>
        <w:rFonts w:hint="default"/>
        <w:lang w:val="lv-LV" w:eastAsia="en-US" w:bidi="ar-SA"/>
      </w:rPr>
    </w:lvl>
  </w:abstractNum>
  <w:abstractNum w:abstractNumId="3" w15:restartNumberingAfterBreak="0">
    <w:nsid w:val="04CB1809"/>
    <w:multiLevelType w:val="hybridMultilevel"/>
    <w:tmpl w:val="CB24BD64"/>
    <w:lvl w:ilvl="0" w:tplc="F94EDD98">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D1220A4"/>
    <w:multiLevelType w:val="hybridMultilevel"/>
    <w:tmpl w:val="BB066AF6"/>
    <w:lvl w:ilvl="0" w:tplc="FEF20F70">
      <w:start w:val="1"/>
      <w:numFmt w:val="bullet"/>
      <w:lvlText w:val=""/>
      <w:lvlJc w:val="left"/>
      <w:pPr>
        <w:ind w:left="1647" w:hanging="360"/>
      </w:pPr>
      <w:rPr>
        <w:rFonts w:ascii="Symbol" w:eastAsia="Times New Roman" w:hAnsi="Symbol" w:cs="Times New Roman" w:hint="default"/>
        <w:color w:val="auto"/>
        <w:u w:val="none"/>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5" w15:restartNumberingAfterBreak="0">
    <w:nsid w:val="0D8E2F15"/>
    <w:multiLevelType w:val="hybridMultilevel"/>
    <w:tmpl w:val="4612A520"/>
    <w:lvl w:ilvl="0" w:tplc="83C227CC">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9B7D3E"/>
    <w:multiLevelType w:val="hybridMultilevel"/>
    <w:tmpl w:val="26F856EC"/>
    <w:lvl w:ilvl="0" w:tplc="2B1ACD0C">
      <w:start w:val="1"/>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tplc="BC9AE208">
      <w:numFmt w:val="bullet"/>
      <w:lvlText w:val=""/>
      <w:lvlJc w:val="left"/>
      <w:pPr>
        <w:ind w:left="1202" w:hanging="360"/>
      </w:pPr>
      <w:rPr>
        <w:rFonts w:ascii="Symbol" w:eastAsia="Symbol" w:hAnsi="Symbol" w:cs="Symbol" w:hint="default"/>
        <w:w w:val="100"/>
        <w:sz w:val="24"/>
        <w:szCs w:val="24"/>
        <w:lang w:val="lv-LV" w:eastAsia="en-US" w:bidi="ar-SA"/>
      </w:rPr>
    </w:lvl>
    <w:lvl w:ilvl="2" w:tplc="DD7EC45C">
      <w:numFmt w:val="bullet"/>
      <w:lvlText w:val="•"/>
      <w:lvlJc w:val="left"/>
      <w:pPr>
        <w:ind w:left="2107" w:hanging="360"/>
      </w:pPr>
      <w:rPr>
        <w:rFonts w:hint="default"/>
        <w:lang w:val="lv-LV" w:eastAsia="en-US" w:bidi="ar-SA"/>
      </w:rPr>
    </w:lvl>
    <w:lvl w:ilvl="3" w:tplc="951CDD28">
      <w:numFmt w:val="bullet"/>
      <w:lvlText w:val="•"/>
      <w:lvlJc w:val="left"/>
      <w:pPr>
        <w:ind w:left="3014" w:hanging="360"/>
      </w:pPr>
      <w:rPr>
        <w:rFonts w:hint="default"/>
        <w:lang w:val="lv-LV" w:eastAsia="en-US" w:bidi="ar-SA"/>
      </w:rPr>
    </w:lvl>
    <w:lvl w:ilvl="4" w:tplc="E2C4F842">
      <w:numFmt w:val="bullet"/>
      <w:lvlText w:val="•"/>
      <w:lvlJc w:val="left"/>
      <w:pPr>
        <w:ind w:left="3922" w:hanging="360"/>
      </w:pPr>
      <w:rPr>
        <w:rFonts w:hint="default"/>
        <w:lang w:val="lv-LV" w:eastAsia="en-US" w:bidi="ar-SA"/>
      </w:rPr>
    </w:lvl>
    <w:lvl w:ilvl="5" w:tplc="B574D12E">
      <w:numFmt w:val="bullet"/>
      <w:lvlText w:val="•"/>
      <w:lvlJc w:val="left"/>
      <w:pPr>
        <w:ind w:left="4829" w:hanging="360"/>
      </w:pPr>
      <w:rPr>
        <w:rFonts w:hint="default"/>
        <w:lang w:val="lv-LV" w:eastAsia="en-US" w:bidi="ar-SA"/>
      </w:rPr>
    </w:lvl>
    <w:lvl w:ilvl="6" w:tplc="6DACE94E">
      <w:numFmt w:val="bullet"/>
      <w:lvlText w:val="•"/>
      <w:lvlJc w:val="left"/>
      <w:pPr>
        <w:ind w:left="5736" w:hanging="360"/>
      </w:pPr>
      <w:rPr>
        <w:rFonts w:hint="default"/>
        <w:lang w:val="lv-LV" w:eastAsia="en-US" w:bidi="ar-SA"/>
      </w:rPr>
    </w:lvl>
    <w:lvl w:ilvl="7" w:tplc="DE1A0D4C">
      <w:numFmt w:val="bullet"/>
      <w:lvlText w:val="•"/>
      <w:lvlJc w:val="left"/>
      <w:pPr>
        <w:ind w:left="6644" w:hanging="360"/>
      </w:pPr>
      <w:rPr>
        <w:rFonts w:hint="default"/>
        <w:lang w:val="lv-LV" w:eastAsia="en-US" w:bidi="ar-SA"/>
      </w:rPr>
    </w:lvl>
    <w:lvl w:ilvl="8" w:tplc="8E62F050">
      <w:numFmt w:val="bullet"/>
      <w:lvlText w:val="•"/>
      <w:lvlJc w:val="left"/>
      <w:pPr>
        <w:ind w:left="7551" w:hanging="360"/>
      </w:pPr>
      <w:rPr>
        <w:rFonts w:hint="default"/>
        <w:lang w:val="lv-LV" w:eastAsia="en-US" w:bidi="ar-SA"/>
      </w:rPr>
    </w:lvl>
  </w:abstractNum>
  <w:abstractNum w:abstractNumId="8"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1F62D31"/>
    <w:multiLevelType w:val="multilevel"/>
    <w:tmpl w:val="D6FAC7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B415CF"/>
    <w:multiLevelType w:val="multilevel"/>
    <w:tmpl w:val="F43C5576"/>
    <w:lvl w:ilvl="0">
      <w:start w:val="8"/>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688" w:hanging="567"/>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398" w:hanging="569"/>
      </w:pPr>
      <w:rPr>
        <w:rFonts w:ascii="Symbol" w:eastAsia="Symbol" w:hAnsi="Symbol" w:cs="Symbol" w:hint="default"/>
        <w:w w:val="100"/>
        <w:sz w:val="24"/>
        <w:szCs w:val="24"/>
        <w:lang w:val="lv-LV" w:eastAsia="en-US" w:bidi="ar-SA"/>
      </w:rPr>
    </w:lvl>
    <w:lvl w:ilvl="4">
      <w:numFmt w:val="bullet"/>
      <w:lvlText w:val="•"/>
      <w:lvlJc w:val="left"/>
      <w:pPr>
        <w:ind w:left="3391" w:hanging="569"/>
      </w:pPr>
      <w:rPr>
        <w:rFonts w:hint="default"/>
        <w:lang w:val="lv-LV" w:eastAsia="en-US" w:bidi="ar-SA"/>
      </w:rPr>
    </w:lvl>
    <w:lvl w:ilvl="5">
      <w:numFmt w:val="bullet"/>
      <w:lvlText w:val="•"/>
      <w:lvlJc w:val="left"/>
      <w:pPr>
        <w:ind w:left="4387" w:hanging="569"/>
      </w:pPr>
      <w:rPr>
        <w:rFonts w:hint="default"/>
        <w:lang w:val="lv-LV" w:eastAsia="en-US" w:bidi="ar-SA"/>
      </w:rPr>
    </w:lvl>
    <w:lvl w:ilvl="6">
      <w:numFmt w:val="bullet"/>
      <w:lvlText w:val="•"/>
      <w:lvlJc w:val="left"/>
      <w:pPr>
        <w:ind w:left="5383" w:hanging="569"/>
      </w:pPr>
      <w:rPr>
        <w:rFonts w:hint="default"/>
        <w:lang w:val="lv-LV" w:eastAsia="en-US" w:bidi="ar-SA"/>
      </w:rPr>
    </w:lvl>
    <w:lvl w:ilvl="7">
      <w:numFmt w:val="bullet"/>
      <w:lvlText w:val="•"/>
      <w:lvlJc w:val="left"/>
      <w:pPr>
        <w:ind w:left="6379" w:hanging="569"/>
      </w:pPr>
      <w:rPr>
        <w:rFonts w:hint="default"/>
        <w:lang w:val="lv-LV" w:eastAsia="en-US" w:bidi="ar-SA"/>
      </w:rPr>
    </w:lvl>
    <w:lvl w:ilvl="8">
      <w:numFmt w:val="bullet"/>
      <w:lvlText w:val="•"/>
      <w:lvlJc w:val="left"/>
      <w:pPr>
        <w:ind w:left="7374" w:hanging="569"/>
      </w:pPr>
      <w:rPr>
        <w:rFonts w:hint="default"/>
        <w:lang w:val="lv-LV" w:eastAsia="en-US" w:bidi="ar-SA"/>
      </w:rPr>
    </w:lvl>
  </w:abstractNum>
  <w:abstractNum w:abstractNumId="11"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12"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932FD0"/>
    <w:multiLevelType w:val="multilevel"/>
    <w:tmpl w:val="70FAC154"/>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4"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AB2F1A"/>
    <w:multiLevelType w:val="multilevel"/>
    <w:tmpl w:val="1520BC82"/>
    <w:lvl w:ilvl="0">
      <w:start w:val="1"/>
      <w:numFmt w:val="decimal"/>
      <w:lvlText w:val="%1."/>
      <w:lvlJc w:val="left"/>
      <w:pPr>
        <w:ind w:left="3693" w:hanging="360"/>
        <w:jc w:val="right"/>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549" w:hanging="42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700" w:hanging="720"/>
      </w:pPr>
      <w:rPr>
        <w:rFonts w:hint="default"/>
        <w:lang w:val="lv-LV" w:eastAsia="en-US" w:bidi="ar-SA"/>
      </w:rPr>
    </w:lvl>
    <w:lvl w:ilvl="4">
      <w:numFmt w:val="bullet"/>
      <w:lvlText w:val="•"/>
      <w:lvlJc w:val="left"/>
      <w:pPr>
        <w:ind w:left="4509" w:hanging="720"/>
      </w:pPr>
      <w:rPr>
        <w:rFonts w:hint="default"/>
        <w:lang w:val="lv-LV" w:eastAsia="en-US" w:bidi="ar-SA"/>
      </w:rPr>
    </w:lvl>
    <w:lvl w:ilvl="5">
      <w:numFmt w:val="bullet"/>
      <w:lvlText w:val="•"/>
      <w:lvlJc w:val="left"/>
      <w:pPr>
        <w:ind w:left="5318" w:hanging="720"/>
      </w:pPr>
      <w:rPr>
        <w:rFonts w:hint="default"/>
        <w:lang w:val="lv-LV" w:eastAsia="en-US" w:bidi="ar-SA"/>
      </w:rPr>
    </w:lvl>
    <w:lvl w:ilvl="6">
      <w:numFmt w:val="bullet"/>
      <w:lvlText w:val="•"/>
      <w:lvlJc w:val="left"/>
      <w:pPr>
        <w:ind w:left="6128" w:hanging="720"/>
      </w:pPr>
      <w:rPr>
        <w:rFonts w:hint="default"/>
        <w:lang w:val="lv-LV" w:eastAsia="en-US" w:bidi="ar-SA"/>
      </w:rPr>
    </w:lvl>
    <w:lvl w:ilvl="7">
      <w:numFmt w:val="bullet"/>
      <w:lvlText w:val="•"/>
      <w:lvlJc w:val="left"/>
      <w:pPr>
        <w:ind w:left="6937" w:hanging="720"/>
      </w:pPr>
      <w:rPr>
        <w:rFonts w:hint="default"/>
        <w:lang w:val="lv-LV" w:eastAsia="en-US" w:bidi="ar-SA"/>
      </w:rPr>
    </w:lvl>
    <w:lvl w:ilvl="8">
      <w:numFmt w:val="bullet"/>
      <w:lvlText w:val="•"/>
      <w:lvlJc w:val="left"/>
      <w:pPr>
        <w:ind w:left="7747" w:hanging="720"/>
      </w:pPr>
      <w:rPr>
        <w:rFonts w:hint="default"/>
        <w:lang w:val="lv-LV" w:eastAsia="en-US" w:bidi="ar-SA"/>
      </w:rPr>
    </w:lvl>
  </w:abstractNum>
  <w:abstractNum w:abstractNumId="18"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9" w15:restartNumberingAfterBreak="0">
    <w:nsid w:val="1FC27D5A"/>
    <w:multiLevelType w:val="multilevel"/>
    <w:tmpl w:val="E3FA8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strike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21"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9C265C"/>
    <w:multiLevelType w:val="multilevel"/>
    <w:tmpl w:val="28500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4FA41C4"/>
    <w:multiLevelType w:val="hybridMultilevel"/>
    <w:tmpl w:val="81785E66"/>
    <w:lvl w:ilvl="0" w:tplc="032E466A">
      <w:start w:val="1"/>
      <w:numFmt w:val="decimal"/>
      <w:lvlText w:val="%1."/>
      <w:lvlJc w:val="left"/>
      <w:pPr>
        <w:ind w:left="842" w:hanging="360"/>
      </w:pPr>
      <w:rPr>
        <w:rFonts w:ascii="Times New Roman" w:eastAsia="Times New Roman" w:hAnsi="Times New Roman" w:cs="Times New Roman" w:hint="default"/>
        <w:w w:val="100"/>
        <w:sz w:val="24"/>
        <w:szCs w:val="24"/>
        <w:lang w:val="lv-LV" w:eastAsia="en-US" w:bidi="ar-SA"/>
      </w:rPr>
    </w:lvl>
    <w:lvl w:ilvl="1" w:tplc="9D4CDE60">
      <w:start w:val="1"/>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A0CC423A">
      <w:numFmt w:val="bullet"/>
      <w:lvlText w:val="•"/>
      <w:lvlJc w:val="left"/>
      <w:pPr>
        <w:ind w:left="8329" w:hanging="181"/>
      </w:pPr>
      <w:rPr>
        <w:rFonts w:hint="default"/>
        <w:lang w:val="lv-LV" w:eastAsia="en-US" w:bidi="ar-SA"/>
      </w:rPr>
    </w:lvl>
    <w:lvl w:ilvl="3" w:tplc="2FE49474">
      <w:numFmt w:val="bullet"/>
      <w:lvlText w:val="•"/>
      <w:lvlJc w:val="left"/>
      <w:pPr>
        <w:ind w:left="8459" w:hanging="181"/>
      </w:pPr>
      <w:rPr>
        <w:rFonts w:hint="default"/>
        <w:lang w:val="lv-LV" w:eastAsia="en-US" w:bidi="ar-SA"/>
      </w:rPr>
    </w:lvl>
    <w:lvl w:ilvl="4" w:tplc="9F8C42FE">
      <w:numFmt w:val="bullet"/>
      <w:lvlText w:val="•"/>
      <w:lvlJc w:val="left"/>
      <w:pPr>
        <w:ind w:left="8588" w:hanging="181"/>
      </w:pPr>
      <w:rPr>
        <w:rFonts w:hint="default"/>
        <w:lang w:val="lv-LV" w:eastAsia="en-US" w:bidi="ar-SA"/>
      </w:rPr>
    </w:lvl>
    <w:lvl w:ilvl="5" w:tplc="A10E2D90">
      <w:numFmt w:val="bullet"/>
      <w:lvlText w:val="•"/>
      <w:lvlJc w:val="left"/>
      <w:pPr>
        <w:ind w:left="8718" w:hanging="181"/>
      </w:pPr>
      <w:rPr>
        <w:rFonts w:hint="default"/>
        <w:lang w:val="lv-LV" w:eastAsia="en-US" w:bidi="ar-SA"/>
      </w:rPr>
    </w:lvl>
    <w:lvl w:ilvl="6" w:tplc="6506203C">
      <w:numFmt w:val="bullet"/>
      <w:lvlText w:val="•"/>
      <w:lvlJc w:val="left"/>
      <w:pPr>
        <w:ind w:left="8848" w:hanging="181"/>
      </w:pPr>
      <w:rPr>
        <w:rFonts w:hint="default"/>
        <w:lang w:val="lv-LV" w:eastAsia="en-US" w:bidi="ar-SA"/>
      </w:rPr>
    </w:lvl>
    <w:lvl w:ilvl="7" w:tplc="E43EAB12">
      <w:numFmt w:val="bullet"/>
      <w:lvlText w:val="•"/>
      <w:lvlJc w:val="left"/>
      <w:pPr>
        <w:ind w:left="8977" w:hanging="181"/>
      </w:pPr>
      <w:rPr>
        <w:rFonts w:hint="default"/>
        <w:lang w:val="lv-LV" w:eastAsia="en-US" w:bidi="ar-SA"/>
      </w:rPr>
    </w:lvl>
    <w:lvl w:ilvl="8" w:tplc="5532E076">
      <w:numFmt w:val="bullet"/>
      <w:lvlText w:val="•"/>
      <w:lvlJc w:val="left"/>
      <w:pPr>
        <w:ind w:left="9107" w:hanging="181"/>
      </w:pPr>
      <w:rPr>
        <w:rFonts w:hint="default"/>
        <w:lang w:val="lv-LV" w:eastAsia="en-US" w:bidi="ar-SA"/>
      </w:rPr>
    </w:lvl>
  </w:abstractNum>
  <w:abstractNum w:abstractNumId="26" w15:restartNumberingAfterBreak="0">
    <w:nsid w:val="259C7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FE4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FC43D1"/>
    <w:multiLevelType w:val="hybridMultilevel"/>
    <w:tmpl w:val="DE68D996"/>
    <w:lvl w:ilvl="0" w:tplc="D56E95E2">
      <w:start w:val="1"/>
      <w:numFmt w:val="lowerLetter"/>
      <w:lvlText w:val="%1)"/>
      <w:lvlJc w:val="left"/>
      <w:pPr>
        <w:ind w:left="2249" w:hanging="426"/>
      </w:pPr>
      <w:rPr>
        <w:rFonts w:ascii="Times New Roman" w:eastAsia="Times New Roman" w:hAnsi="Times New Roman" w:cs="Times New Roman" w:hint="default"/>
        <w:spacing w:val="-1"/>
        <w:w w:val="99"/>
        <w:sz w:val="24"/>
        <w:szCs w:val="24"/>
        <w:lang w:val="lv-LV" w:eastAsia="en-US" w:bidi="ar-SA"/>
      </w:rPr>
    </w:lvl>
    <w:lvl w:ilvl="1" w:tplc="7FEE47DC">
      <w:numFmt w:val="bullet"/>
      <w:lvlText w:val="•"/>
      <w:lvlJc w:val="left"/>
      <w:pPr>
        <w:ind w:left="2952" w:hanging="426"/>
      </w:pPr>
      <w:rPr>
        <w:rFonts w:hint="default"/>
        <w:lang w:val="lv-LV" w:eastAsia="en-US" w:bidi="ar-SA"/>
      </w:rPr>
    </w:lvl>
    <w:lvl w:ilvl="2" w:tplc="108415A6">
      <w:numFmt w:val="bullet"/>
      <w:lvlText w:val="•"/>
      <w:lvlJc w:val="left"/>
      <w:pPr>
        <w:ind w:left="3665" w:hanging="426"/>
      </w:pPr>
      <w:rPr>
        <w:rFonts w:hint="default"/>
        <w:lang w:val="lv-LV" w:eastAsia="en-US" w:bidi="ar-SA"/>
      </w:rPr>
    </w:lvl>
    <w:lvl w:ilvl="3" w:tplc="08AC3258">
      <w:numFmt w:val="bullet"/>
      <w:lvlText w:val="•"/>
      <w:lvlJc w:val="left"/>
      <w:pPr>
        <w:ind w:left="4377" w:hanging="426"/>
      </w:pPr>
      <w:rPr>
        <w:rFonts w:hint="default"/>
        <w:lang w:val="lv-LV" w:eastAsia="en-US" w:bidi="ar-SA"/>
      </w:rPr>
    </w:lvl>
    <w:lvl w:ilvl="4" w:tplc="D7D222F2">
      <w:numFmt w:val="bullet"/>
      <w:lvlText w:val="•"/>
      <w:lvlJc w:val="left"/>
      <w:pPr>
        <w:ind w:left="5090" w:hanging="426"/>
      </w:pPr>
      <w:rPr>
        <w:rFonts w:hint="default"/>
        <w:lang w:val="lv-LV" w:eastAsia="en-US" w:bidi="ar-SA"/>
      </w:rPr>
    </w:lvl>
    <w:lvl w:ilvl="5" w:tplc="085CEF4A">
      <w:numFmt w:val="bullet"/>
      <w:lvlText w:val="•"/>
      <w:lvlJc w:val="left"/>
      <w:pPr>
        <w:ind w:left="5803" w:hanging="426"/>
      </w:pPr>
      <w:rPr>
        <w:rFonts w:hint="default"/>
        <w:lang w:val="lv-LV" w:eastAsia="en-US" w:bidi="ar-SA"/>
      </w:rPr>
    </w:lvl>
    <w:lvl w:ilvl="6" w:tplc="948C530A">
      <w:numFmt w:val="bullet"/>
      <w:lvlText w:val="•"/>
      <w:lvlJc w:val="left"/>
      <w:pPr>
        <w:ind w:left="6515" w:hanging="426"/>
      </w:pPr>
      <w:rPr>
        <w:rFonts w:hint="default"/>
        <w:lang w:val="lv-LV" w:eastAsia="en-US" w:bidi="ar-SA"/>
      </w:rPr>
    </w:lvl>
    <w:lvl w:ilvl="7" w:tplc="0E58A720">
      <w:numFmt w:val="bullet"/>
      <w:lvlText w:val="•"/>
      <w:lvlJc w:val="left"/>
      <w:pPr>
        <w:ind w:left="7228" w:hanging="426"/>
      </w:pPr>
      <w:rPr>
        <w:rFonts w:hint="default"/>
        <w:lang w:val="lv-LV" w:eastAsia="en-US" w:bidi="ar-SA"/>
      </w:rPr>
    </w:lvl>
    <w:lvl w:ilvl="8" w:tplc="E2580238">
      <w:numFmt w:val="bullet"/>
      <w:lvlText w:val="•"/>
      <w:lvlJc w:val="left"/>
      <w:pPr>
        <w:ind w:left="7941" w:hanging="426"/>
      </w:pPr>
      <w:rPr>
        <w:rFonts w:hint="default"/>
        <w:lang w:val="lv-LV" w:eastAsia="en-US" w:bidi="ar-SA"/>
      </w:rPr>
    </w:lvl>
  </w:abstractNum>
  <w:abstractNum w:abstractNumId="29"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1"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C4D4DA8"/>
    <w:multiLevelType w:val="multilevel"/>
    <w:tmpl w:val="389AB4D4"/>
    <w:lvl w:ilvl="0">
      <w:start w:val="8"/>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688" w:hanging="567"/>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398" w:hanging="569"/>
      </w:pPr>
      <w:rPr>
        <w:rFonts w:ascii="Symbol" w:eastAsia="Symbol" w:hAnsi="Symbol" w:cs="Symbol" w:hint="default"/>
        <w:w w:val="100"/>
        <w:sz w:val="24"/>
        <w:szCs w:val="24"/>
        <w:lang w:val="lv-LV" w:eastAsia="en-US" w:bidi="ar-SA"/>
      </w:rPr>
    </w:lvl>
    <w:lvl w:ilvl="4">
      <w:numFmt w:val="bullet"/>
      <w:lvlText w:val="•"/>
      <w:lvlJc w:val="left"/>
      <w:pPr>
        <w:ind w:left="3391" w:hanging="569"/>
      </w:pPr>
      <w:rPr>
        <w:rFonts w:hint="default"/>
        <w:lang w:val="lv-LV" w:eastAsia="en-US" w:bidi="ar-SA"/>
      </w:rPr>
    </w:lvl>
    <w:lvl w:ilvl="5">
      <w:numFmt w:val="bullet"/>
      <w:lvlText w:val="•"/>
      <w:lvlJc w:val="left"/>
      <w:pPr>
        <w:ind w:left="4387" w:hanging="569"/>
      </w:pPr>
      <w:rPr>
        <w:rFonts w:hint="default"/>
        <w:lang w:val="lv-LV" w:eastAsia="en-US" w:bidi="ar-SA"/>
      </w:rPr>
    </w:lvl>
    <w:lvl w:ilvl="6">
      <w:numFmt w:val="bullet"/>
      <w:lvlText w:val="•"/>
      <w:lvlJc w:val="left"/>
      <w:pPr>
        <w:ind w:left="5383" w:hanging="569"/>
      </w:pPr>
      <w:rPr>
        <w:rFonts w:hint="default"/>
        <w:lang w:val="lv-LV" w:eastAsia="en-US" w:bidi="ar-SA"/>
      </w:rPr>
    </w:lvl>
    <w:lvl w:ilvl="7">
      <w:numFmt w:val="bullet"/>
      <w:lvlText w:val="•"/>
      <w:lvlJc w:val="left"/>
      <w:pPr>
        <w:ind w:left="6379" w:hanging="569"/>
      </w:pPr>
      <w:rPr>
        <w:rFonts w:hint="default"/>
        <w:lang w:val="lv-LV" w:eastAsia="en-US" w:bidi="ar-SA"/>
      </w:rPr>
    </w:lvl>
    <w:lvl w:ilvl="8">
      <w:numFmt w:val="bullet"/>
      <w:lvlText w:val="•"/>
      <w:lvlJc w:val="left"/>
      <w:pPr>
        <w:ind w:left="7374" w:hanging="569"/>
      </w:pPr>
      <w:rPr>
        <w:rFonts w:hint="default"/>
        <w:lang w:val="lv-LV" w:eastAsia="en-US" w:bidi="ar-SA"/>
      </w:rPr>
    </w:lvl>
  </w:abstractNum>
  <w:abstractNum w:abstractNumId="35" w15:restartNumberingAfterBreak="0">
    <w:nsid w:val="2CD75CA0"/>
    <w:multiLevelType w:val="multilevel"/>
    <w:tmpl w:val="10DC0630"/>
    <w:lvl w:ilvl="0">
      <w:start w:val="1"/>
      <w:numFmt w:val="decimal"/>
      <w:lvlText w:val="%1"/>
      <w:lvlJc w:val="left"/>
      <w:pPr>
        <w:ind w:left="623" w:hanging="361"/>
      </w:pPr>
      <w:rPr>
        <w:rFonts w:hint="default"/>
        <w:lang w:val="lv-LV" w:eastAsia="en-US" w:bidi="ar-SA"/>
      </w:rPr>
    </w:lvl>
    <w:lvl w:ilvl="1">
      <w:start w:val="1"/>
      <w:numFmt w:val="decimal"/>
      <w:lvlText w:val="%1.%2."/>
      <w:lvlJc w:val="left"/>
      <w:pPr>
        <w:ind w:left="623" w:hanging="361"/>
      </w:pPr>
      <w:rPr>
        <w:rFonts w:ascii="Times New Roman" w:eastAsia="Times New Roman" w:hAnsi="Times New Roman" w:cs="Times New Roman" w:hint="default"/>
        <w:spacing w:val="-1"/>
        <w:w w:val="100"/>
        <w:sz w:val="22"/>
        <w:szCs w:val="22"/>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014" w:hanging="720"/>
      </w:pPr>
      <w:rPr>
        <w:rFonts w:hint="default"/>
        <w:lang w:val="lv-LV" w:eastAsia="en-US" w:bidi="ar-SA"/>
      </w:rPr>
    </w:lvl>
    <w:lvl w:ilvl="4">
      <w:numFmt w:val="bullet"/>
      <w:lvlText w:val="•"/>
      <w:lvlJc w:val="left"/>
      <w:pPr>
        <w:ind w:left="3922" w:hanging="720"/>
      </w:pPr>
      <w:rPr>
        <w:rFonts w:hint="default"/>
        <w:lang w:val="lv-LV" w:eastAsia="en-US" w:bidi="ar-SA"/>
      </w:rPr>
    </w:lvl>
    <w:lvl w:ilvl="5">
      <w:numFmt w:val="bullet"/>
      <w:lvlText w:val="•"/>
      <w:lvlJc w:val="left"/>
      <w:pPr>
        <w:ind w:left="4829" w:hanging="720"/>
      </w:pPr>
      <w:rPr>
        <w:rFonts w:hint="default"/>
        <w:lang w:val="lv-LV" w:eastAsia="en-US" w:bidi="ar-SA"/>
      </w:rPr>
    </w:lvl>
    <w:lvl w:ilvl="6">
      <w:numFmt w:val="bullet"/>
      <w:lvlText w:val="•"/>
      <w:lvlJc w:val="left"/>
      <w:pPr>
        <w:ind w:left="5736" w:hanging="720"/>
      </w:pPr>
      <w:rPr>
        <w:rFonts w:hint="default"/>
        <w:lang w:val="lv-LV" w:eastAsia="en-US" w:bidi="ar-SA"/>
      </w:rPr>
    </w:lvl>
    <w:lvl w:ilvl="7">
      <w:numFmt w:val="bullet"/>
      <w:lvlText w:val="•"/>
      <w:lvlJc w:val="left"/>
      <w:pPr>
        <w:ind w:left="6644" w:hanging="720"/>
      </w:pPr>
      <w:rPr>
        <w:rFonts w:hint="default"/>
        <w:lang w:val="lv-LV" w:eastAsia="en-US" w:bidi="ar-SA"/>
      </w:rPr>
    </w:lvl>
    <w:lvl w:ilvl="8">
      <w:numFmt w:val="bullet"/>
      <w:lvlText w:val="•"/>
      <w:lvlJc w:val="left"/>
      <w:pPr>
        <w:ind w:left="7551" w:hanging="720"/>
      </w:pPr>
      <w:rPr>
        <w:rFonts w:hint="default"/>
        <w:lang w:val="lv-LV" w:eastAsia="en-US" w:bidi="ar-SA"/>
      </w:rPr>
    </w:lvl>
  </w:abstractNum>
  <w:abstractNum w:abstractNumId="36"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7"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38"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3FB51F5"/>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41" w15:restartNumberingAfterBreak="0">
    <w:nsid w:val="358C048E"/>
    <w:multiLevelType w:val="multilevel"/>
    <w:tmpl w:val="21B22F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5FA7CFA"/>
    <w:multiLevelType w:val="multilevel"/>
    <w:tmpl w:val="D0E2F1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45"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B515F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C734C94"/>
    <w:multiLevelType w:val="hybridMultilevel"/>
    <w:tmpl w:val="1738332A"/>
    <w:lvl w:ilvl="0" w:tplc="4AB6A1E4">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tplc="4E1CDC68">
      <w:start w:val="3"/>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20D86B3E">
      <w:numFmt w:val="bullet"/>
      <w:lvlText w:val="•"/>
      <w:lvlJc w:val="left"/>
      <w:pPr>
        <w:ind w:left="8329" w:hanging="181"/>
      </w:pPr>
      <w:rPr>
        <w:rFonts w:hint="default"/>
        <w:lang w:val="lv-LV" w:eastAsia="en-US" w:bidi="ar-SA"/>
      </w:rPr>
    </w:lvl>
    <w:lvl w:ilvl="3" w:tplc="C9F661C4">
      <w:numFmt w:val="bullet"/>
      <w:lvlText w:val="•"/>
      <w:lvlJc w:val="left"/>
      <w:pPr>
        <w:ind w:left="8459" w:hanging="181"/>
      </w:pPr>
      <w:rPr>
        <w:rFonts w:hint="default"/>
        <w:lang w:val="lv-LV" w:eastAsia="en-US" w:bidi="ar-SA"/>
      </w:rPr>
    </w:lvl>
    <w:lvl w:ilvl="4" w:tplc="37507EE8">
      <w:numFmt w:val="bullet"/>
      <w:lvlText w:val="•"/>
      <w:lvlJc w:val="left"/>
      <w:pPr>
        <w:ind w:left="8588" w:hanging="181"/>
      </w:pPr>
      <w:rPr>
        <w:rFonts w:hint="default"/>
        <w:lang w:val="lv-LV" w:eastAsia="en-US" w:bidi="ar-SA"/>
      </w:rPr>
    </w:lvl>
    <w:lvl w:ilvl="5" w:tplc="0F40611C">
      <w:numFmt w:val="bullet"/>
      <w:lvlText w:val="•"/>
      <w:lvlJc w:val="left"/>
      <w:pPr>
        <w:ind w:left="8718" w:hanging="181"/>
      </w:pPr>
      <w:rPr>
        <w:rFonts w:hint="default"/>
        <w:lang w:val="lv-LV" w:eastAsia="en-US" w:bidi="ar-SA"/>
      </w:rPr>
    </w:lvl>
    <w:lvl w:ilvl="6" w:tplc="0B2AB7C6">
      <w:numFmt w:val="bullet"/>
      <w:lvlText w:val="•"/>
      <w:lvlJc w:val="left"/>
      <w:pPr>
        <w:ind w:left="8848" w:hanging="181"/>
      </w:pPr>
      <w:rPr>
        <w:rFonts w:hint="default"/>
        <w:lang w:val="lv-LV" w:eastAsia="en-US" w:bidi="ar-SA"/>
      </w:rPr>
    </w:lvl>
    <w:lvl w:ilvl="7" w:tplc="AE5EF906">
      <w:numFmt w:val="bullet"/>
      <w:lvlText w:val="•"/>
      <w:lvlJc w:val="left"/>
      <w:pPr>
        <w:ind w:left="8977" w:hanging="181"/>
      </w:pPr>
      <w:rPr>
        <w:rFonts w:hint="default"/>
        <w:lang w:val="lv-LV" w:eastAsia="en-US" w:bidi="ar-SA"/>
      </w:rPr>
    </w:lvl>
    <w:lvl w:ilvl="8" w:tplc="02B8BCCC">
      <w:numFmt w:val="bullet"/>
      <w:lvlText w:val="•"/>
      <w:lvlJc w:val="left"/>
      <w:pPr>
        <w:ind w:left="9107" w:hanging="181"/>
      </w:pPr>
      <w:rPr>
        <w:rFonts w:hint="default"/>
        <w:lang w:val="lv-LV" w:eastAsia="en-US" w:bidi="ar-SA"/>
      </w:rPr>
    </w:lvl>
  </w:abstractNum>
  <w:abstractNum w:abstractNumId="50"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21B379E"/>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5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5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2870097"/>
    <w:multiLevelType w:val="hybridMultilevel"/>
    <w:tmpl w:val="A16C512E"/>
    <w:lvl w:ilvl="0" w:tplc="DBAE2CA8">
      <w:start w:val="1"/>
      <w:numFmt w:val="upperRoman"/>
      <w:lvlText w:val="%1."/>
      <w:lvlJc w:val="left"/>
      <w:pPr>
        <w:ind w:left="3314" w:hanging="214"/>
        <w:jc w:val="right"/>
      </w:pPr>
      <w:rPr>
        <w:rFonts w:ascii="Times New Roman" w:eastAsia="Times New Roman" w:hAnsi="Times New Roman" w:cs="Times New Roman" w:hint="default"/>
        <w:b/>
        <w:bCs/>
        <w:spacing w:val="-1"/>
        <w:w w:val="100"/>
        <w:sz w:val="24"/>
        <w:szCs w:val="24"/>
        <w:lang w:val="lv-LV" w:eastAsia="en-US" w:bidi="ar-SA"/>
      </w:rPr>
    </w:lvl>
    <w:lvl w:ilvl="1" w:tplc="7E42285C">
      <w:numFmt w:val="bullet"/>
      <w:lvlText w:val="•"/>
      <w:lvlJc w:val="left"/>
      <w:pPr>
        <w:ind w:left="3924" w:hanging="214"/>
      </w:pPr>
      <w:rPr>
        <w:rFonts w:hint="default"/>
        <w:lang w:val="lv-LV" w:eastAsia="en-US" w:bidi="ar-SA"/>
      </w:rPr>
    </w:lvl>
    <w:lvl w:ilvl="2" w:tplc="B7328FAC">
      <w:numFmt w:val="bullet"/>
      <w:lvlText w:val="•"/>
      <w:lvlJc w:val="left"/>
      <w:pPr>
        <w:ind w:left="4529" w:hanging="214"/>
      </w:pPr>
      <w:rPr>
        <w:rFonts w:hint="default"/>
        <w:lang w:val="lv-LV" w:eastAsia="en-US" w:bidi="ar-SA"/>
      </w:rPr>
    </w:lvl>
    <w:lvl w:ilvl="3" w:tplc="4964125E">
      <w:numFmt w:val="bullet"/>
      <w:lvlText w:val="•"/>
      <w:lvlJc w:val="left"/>
      <w:pPr>
        <w:ind w:left="5133" w:hanging="214"/>
      </w:pPr>
      <w:rPr>
        <w:rFonts w:hint="default"/>
        <w:lang w:val="lv-LV" w:eastAsia="en-US" w:bidi="ar-SA"/>
      </w:rPr>
    </w:lvl>
    <w:lvl w:ilvl="4" w:tplc="0FDCE2B8">
      <w:numFmt w:val="bullet"/>
      <w:lvlText w:val="•"/>
      <w:lvlJc w:val="left"/>
      <w:pPr>
        <w:ind w:left="5738" w:hanging="214"/>
      </w:pPr>
      <w:rPr>
        <w:rFonts w:hint="default"/>
        <w:lang w:val="lv-LV" w:eastAsia="en-US" w:bidi="ar-SA"/>
      </w:rPr>
    </w:lvl>
    <w:lvl w:ilvl="5" w:tplc="27A44510">
      <w:numFmt w:val="bullet"/>
      <w:lvlText w:val="•"/>
      <w:lvlJc w:val="left"/>
      <w:pPr>
        <w:ind w:left="6343" w:hanging="214"/>
      </w:pPr>
      <w:rPr>
        <w:rFonts w:hint="default"/>
        <w:lang w:val="lv-LV" w:eastAsia="en-US" w:bidi="ar-SA"/>
      </w:rPr>
    </w:lvl>
    <w:lvl w:ilvl="6" w:tplc="0374CDF2">
      <w:numFmt w:val="bullet"/>
      <w:lvlText w:val="•"/>
      <w:lvlJc w:val="left"/>
      <w:pPr>
        <w:ind w:left="6947" w:hanging="214"/>
      </w:pPr>
      <w:rPr>
        <w:rFonts w:hint="default"/>
        <w:lang w:val="lv-LV" w:eastAsia="en-US" w:bidi="ar-SA"/>
      </w:rPr>
    </w:lvl>
    <w:lvl w:ilvl="7" w:tplc="4ED81B54">
      <w:numFmt w:val="bullet"/>
      <w:lvlText w:val="•"/>
      <w:lvlJc w:val="left"/>
      <w:pPr>
        <w:ind w:left="7552" w:hanging="214"/>
      </w:pPr>
      <w:rPr>
        <w:rFonts w:hint="default"/>
        <w:lang w:val="lv-LV" w:eastAsia="en-US" w:bidi="ar-SA"/>
      </w:rPr>
    </w:lvl>
    <w:lvl w:ilvl="8" w:tplc="A5BCA5BE">
      <w:numFmt w:val="bullet"/>
      <w:lvlText w:val="•"/>
      <w:lvlJc w:val="left"/>
      <w:pPr>
        <w:ind w:left="8157" w:hanging="214"/>
      </w:pPr>
      <w:rPr>
        <w:rFonts w:hint="default"/>
        <w:lang w:val="lv-LV" w:eastAsia="en-US" w:bidi="ar-SA"/>
      </w:rPr>
    </w:lvl>
  </w:abstractNum>
  <w:abstractNum w:abstractNumId="55" w15:restartNumberingAfterBreak="0">
    <w:nsid w:val="43111382"/>
    <w:multiLevelType w:val="multilevel"/>
    <w:tmpl w:val="CD7EF772"/>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56" w15:restartNumberingAfterBreak="0">
    <w:nsid w:val="434B68EB"/>
    <w:multiLevelType w:val="hybridMultilevel"/>
    <w:tmpl w:val="AE2C3BD4"/>
    <w:lvl w:ilvl="0" w:tplc="7F568212">
      <w:start w:val="1"/>
      <w:numFmt w:val="decimal"/>
      <w:lvlText w:val="%1."/>
      <w:lvlJc w:val="left"/>
      <w:pPr>
        <w:ind w:left="842" w:hanging="360"/>
      </w:pPr>
      <w:rPr>
        <w:rFonts w:ascii="Times New Roman" w:eastAsia="Times New Roman" w:hAnsi="Times New Roman" w:cs="Times New Roman" w:hint="default"/>
        <w:w w:val="100"/>
        <w:sz w:val="24"/>
        <w:szCs w:val="24"/>
        <w:lang w:val="lv-LV" w:eastAsia="en-US" w:bidi="ar-SA"/>
      </w:rPr>
    </w:lvl>
    <w:lvl w:ilvl="1" w:tplc="51E64432">
      <w:start w:val="1"/>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C8BECFFA">
      <w:numFmt w:val="bullet"/>
      <w:lvlText w:val="•"/>
      <w:lvlJc w:val="left"/>
      <w:pPr>
        <w:ind w:left="8329" w:hanging="181"/>
      </w:pPr>
      <w:rPr>
        <w:rFonts w:hint="default"/>
        <w:lang w:val="lv-LV" w:eastAsia="en-US" w:bidi="ar-SA"/>
      </w:rPr>
    </w:lvl>
    <w:lvl w:ilvl="3" w:tplc="4F6419E2">
      <w:numFmt w:val="bullet"/>
      <w:lvlText w:val="•"/>
      <w:lvlJc w:val="left"/>
      <w:pPr>
        <w:ind w:left="8459" w:hanging="181"/>
      </w:pPr>
      <w:rPr>
        <w:rFonts w:hint="default"/>
        <w:lang w:val="lv-LV" w:eastAsia="en-US" w:bidi="ar-SA"/>
      </w:rPr>
    </w:lvl>
    <w:lvl w:ilvl="4" w:tplc="53E87370">
      <w:numFmt w:val="bullet"/>
      <w:lvlText w:val="•"/>
      <w:lvlJc w:val="left"/>
      <w:pPr>
        <w:ind w:left="8588" w:hanging="181"/>
      </w:pPr>
      <w:rPr>
        <w:rFonts w:hint="default"/>
        <w:lang w:val="lv-LV" w:eastAsia="en-US" w:bidi="ar-SA"/>
      </w:rPr>
    </w:lvl>
    <w:lvl w:ilvl="5" w:tplc="071E6776">
      <w:numFmt w:val="bullet"/>
      <w:lvlText w:val="•"/>
      <w:lvlJc w:val="left"/>
      <w:pPr>
        <w:ind w:left="8718" w:hanging="181"/>
      </w:pPr>
      <w:rPr>
        <w:rFonts w:hint="default"/>
        <w:lang w:val="lv-LV" w:eastAsia="en-US" w:bidi="ar-SA"/>
      </w:rPr>
    </w:lvl>
    <w:lvl w:ilvl="6" w:tplc="A29CBD98">
      <w:numFmt w:val="bullet"/>
      <w:lvlText w:val="•"/>
      <w:lvlJc w:val="left"/>
      <w:pPr>
        <w:ind w:left="8848" w:hanging="181"/>
      </w:pPr>
      <w:rPr>
        <w:rFonts w:hint="default"/>
        <w:lang w:val="lv-LV" w:eastAsia="en-US" w:bidi="ar-SA"/>
      </w:rPr>
    </w:lvl>
    <w:lvl w:ilvl="7" w:tplc="00F06F72">
      <w:numFmt w:val="bullet"/>
      <w:lvlText w:val="•"/>
      <w:lvlJc w:val="left"/>
      <w:pPr>
        <w:ind w:left="8977" w:hanging="181"/>
      </w:pPr>
      <w:rPr>
        <w:rFonts w:hint="default"/>
        <w:lang w:val="lv-LV" w:eastAsia="en-US" w:bidi="ar-SA"/>
      </w:rPr>
    </w:lvl>
    <w:lvl w:ilvl="8" w:tplc="E5DA614A">
      <w:numFmt w:val="bullet"/>
      <w:lvlText w:val="•"/>
      <w:lvlJc w:val="left"/>
      <w:pPr>
        <w:ind w:left="9107" w:hanging="181"/>
      </w:pPr>
      <w:rPr>
        <w:rFonts w:hint="default"/>
        <w:lang w:val="lv-LV" w:eastAsia="en-US" w:bidi="ar-SA"/>
      </w:rPr>
    </w:lvl>
  </w:abstractNum>
  <w:abstractNum w:abstractNumId="57"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59" w15:restartNumberingAfterBreak="0">
    <w:nsid w:val="48EE13C4"/>
    <w:multiLevelType w:val="multilevel"/>
    <w:tmpl w:val="04A6C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4AC534D0"/>
    <w:multiLevelType w:val="multilevel"/>
    <w:tmpl w:val="B798B8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B193510"/>
    <w:multiLevelType w:val="hybridMultilevel"/>
    <w:tmpl w:val="B130F518"/>
    <w:lvl w:ilvl="0" w:tplc="D1462826">
      <w:start w:val="1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3" w15:restartNumberingAfterBreak="0">
    <w:nsid w:val="4B1F224B"/>
    <w:multiLevelType w:val="multilevel"/>
    <w:tmpl w:val="9EDA95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66" w15:restartNumberingAfterBreak="0">
    <w:nsid w:val="50435353"/>
    <w:multiLevelType w:val="multilevel"/>
    <w:tmpl w:val="ACE423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0FF0926"/>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6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69" w15:restartNumberingAfterBreak="0">
    <w:nsid w:val="519A3B14"/>
    <w:multiLevelType w:val="hybridMultilevel"/>
    <w:tmpl w:val="7DC217DC"/>
    <w:lvl w:ilvl="0" w:tplc="ACA22F1E">
      <w:start w:val="1"/>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tplc="1924F062">
      <w:numFmt w:val="bullet"/>
      <w:lvlText w:val=""/>
      <w:lvlJc w:val="left"/>
      <w:pPr>
        <w:ind w:left="1202" w:hanging="360"/>
      </w:pPr>
      <w:rPr>
        <w:rFonts w:ascii="Symbol" w:eastAsia="Symbol" w:hAnsi="Symbol" w:cs="Symbol" w:hint="default"/>
        <w:w w:val="100"/>
        <w:sz w:val="24"/>
        <w:szCs w:val="24"/>
        <w:lang w:val="lv-LV" w:eastAsia="en-US" w:bidi="ar-SA"/>
      </w:rPr>
    </w:lvl>
    <w:lvl w:ilvl="2" w:tplc="875420AC">
      <w:numFmt w:val="bullet"/>
      <w:lvlText w:val="•"/>
      <w:lvlJc w:val="left"/>
      <w:pPr>
        <w:ind w:left="2107" w:hanging="360"/>
      </w:pPr>
      <w:rPr>
        <w:rFonts w:hint="default"/>
        <w:lang w:val="lv-LV" w:eastAsia="en-US" w:bidi="ar-SA"/>
      </w:rPr>
    </w:lvl>
    <w:lvl w:ilvl="3" w:tplc="B6F67D34">
      <w:numFmt w:val="bullet"/>
      <w:lvlText w:val="•"/>
      <w:lvlJc w:val="left"/>
      <w:pPr>
        <w:ind w:left="3014" w:hanging="360"/>
      </w:pPr>
      <w:rPr>
        <w:rFonts w:hint="default"/>
        <w:lang w:val="lv-LV" w:eastAsia="en-US" w:bidi="ar-SA"/>
      </w:rPr>
    </w:lvl>
    <w:lvl w:ilvl="4" w:tplc="CF8EFFAA">
      <w:numFmt w:val="bullet"/>
      <w:lvlText w:val="•"/>
      <w:lvlJc w:val="left"/>
      <w:pPr>
        <w:ind w:left="3922" w:hanging="360"/>
      </w:pPr>
      <w:rPr>
        <w:rFonts w:hint="default"/>
        <w:lang w:val="lv-LV" w:eastAsia="en-US" w:bidi="ar-SA"/>
      </w:rPr>
    </w:lvl>
    <w:lvl w:ilvl="5" w:tplc="A1443178">
      <w:numFmt w:val="bullet"/>
      <w:lvlText w:val="•"/>
      <w:lvlJc w:val="left"/>
      <w:pPr>
        <w:ind w:left="4829" w:hanging="360"/>
      </w:pPr>
      <w:rPr>
        <w:rFonts w:hint="default"/>
        <w:lang w:val="lv-LV" w:eastAsia="en-US" w:bidi="ar-SA"/>
      </w:rPr>
    </w:lvl>
    <w:lvl w:ilvl="6" w:tplc="30B26F0A">
      <w:numFmt w:val="bullet"/>
      <w:lvlText w:val="•"/>
      <w:lvlJc w:val="left"/>
      <w:pPr>
        <w:ind w:left="5736" w:hanging="360"/>
      </w:pPr>
      <w:rPr>
        <w:rFonts w:hint="default"/>
        <w:lang w:val="lv-LV" w:eastAsia="en-US" w:bidi="ar-SA"/>
      </w:rPr>
    </w:lvl>
    <w:lvl w:ilvl="7" w:tplc="673A9428">
      <w:numFmt w:val="bullet"/>
      <w:lvlText w:val="•"/>
      <w:lvlJc w:val="left"/>
      <w:pPr>
        <w:ind w:left="6644" w:hanging="360"/>
      </w:pPr>
      <w:rPr>
        <w:rFonts w:hint="default"/>
        <w:lang w:val="lv-LV" w:eastAsia="en-US" w:bidi="ar-SA"/>
      </w:rPr>
    </w:lvl>
    <w:lvl w:ilvl="8" w:tplc="25E8854E">
      <w:numFmt w:val="bullet"/>
      <w:lvlText w:val="•"/>
      <w:lvlJc w:val="left"/>
      <w:pPr>
        <w:ind w:left="7551" w:hanging="360"/>
      </w:pPr>
      <w:rPr>
        <w:rFonts w:hint="default"/>
        <w:lang w:val="lv-LV" w:eastAsia="en-US" w:bidi="ar-SA"/>
      </w:rPr>
    </w:lvl>
  </w:abstractNum>
  <w:abstractNum w:abstractNumId="70"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2"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75"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0" w15:restartNumberingAfterBreak="0">
    <w:nsid w:val="616768A0"/>
    <w:multiLevelType w:val="multilevel"/>
    <w:tmpl w:val="D1682CAE"/>
    <w:lvl w:ilvl="0">
      <w:start w:val="1"/>
      <w:numFmt w:val="decimal"/>
      <w:lvlText w:val="%1."/>
      <w:lvlJc w:val="left"/>
      <w:pPr>
        <w:ind w:left="3693" w:hanging="360"/>
        <w:jc w:val="right"/>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549" w:hanging="42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700" w:hanging="720"/>
      </w:pPr>
      <w:rPr>
        <w:rFonts w:hint="default"/>
        <w:lang w:val="lv-LV" w:eastAsia="en-US" w:bidi="ar-SA"/>
      </w:rPr>
    </w:lvl>
    <w:lvl w:ilvl="4">
      <w:numFmt w:val="bullet"/>
      <w:lvlText w:val="•"/>
      <w:lvlJc w:val="left"/>
      <w:pPr>
        <w:ind w:left="4509" w:hanging="720"/>
      </w:pPr>
      <w:rPr>
        <w:rFonts w:hint="default"/>
        <w:lang w:val="lv-LV" w:eastAsia="en-US" w:bidi="ar-SA"/>
      </w:rPr>
    </w:lvl>
    <w:lvl w:ilvl="5">
      <w:numFmt w:val="bullet"/>
      <w:lvlText w:val="•"/>
      <w:lvlJc w:val="left"/>
      <w:pPr>
        <w:ind w:left="5318" w:hanging="720"/>
      </w:pPr>
      <w:rPr>
        <w:rFonts w:hint="default"/>
        <w:lang w:val="lv-LV" w:eastAsia="en-US" w:bidi="ar-SA"/>
      </w:rPr>
    </w:lvl>
    <w:lvl w:ilvl="6">
      <w:numFmt w:val="bullet"/>
      <w:lvlText w:val="•"/>
      <w:lvlJc w:val="left"/>
      <w:pPr>
        <w:ind w:left="6128" w:hanging="720"/>
      </w:pPr>
      <w:rPr>
        <w:rFonts w:hint="default"/>
        <w:lang w:val="lv-LV" w:eastAsia="en-US" w:bidi="ar-SA"/>
      </w:rPr>
    </w:lvl>
    <w:lvl w:ilvl="7">
      <w:numFmt w:val="bullet"/>
      <w:lvlText w:val="•"/>
      <w:lvlJc w:val="left"/>
      <w:pPr>
        <w:ind w:left="6937" w:hanging="720"/>
      </w:pPr>
      <w:rPr>
        <w:rFonts w:hint="default"/>
        <w:lang w:val="lv-LV" w:eastAsia="en-US" w:bidi="ar-SA"/>
      </w:rPr>
    </w:lvl>
    <w:lvl w:ilvl="8">
      <w:numFmt w:val="bullet"/>
      <w:lvlText w:val="•"/>
      <w:lvlJc w:val="left"/>
      <w:pPr>
        <w:ind w:left="7747" w:hanging="720"/>
      </w:pPr>
      <w:rPr>
        <w:rFonts w:hint="default"/>
        <w:lang w:val="lv-LV" w:eastAsia="en-US" w:bidi="ar-SA"/>
      </w:rPr>
    </w:lvl>
  </w:abstractNum>
  <w:abstractNum w:abstractNumId="81"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82" w15:restartNumberingAfterBreak="0">
    <w:nsid w:val="6266250D"/>
    <w:multiLevelType w:val="multilevel"/>
    <w:tmpl w:val="9000F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2BE6E63"/>
    <w:multiLevelType w:val="multilevel"/>
    <w:tmpl w:val="13E8E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44B5F02"/>
    <w:multiLevelType w:val="multilevel"/>
    <w:tmpl w:val="7EDAD282"/>
    <w:lvl w:ilvl="0">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1115" w:hanging="634"/>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682" w:hanging="720"/>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4057" w:hanging="1080"/>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1680" w:hanging="1080"/>
      </w:pPr>
      <w:rPr>
        <w:rFonts w:hint="default"/>
        <w:lang w:val="lv-LV" w:eastAsia="en-US" w:bidi="ar-SA"/>
      </w:rPr>
    </w:lvl>
    <w:lvl w:ilvl="5">
      <w:numFmt w:val="bullet"/>
      <w:lvlText w:val="•"/>
      <w:lvlJc w:val="left"/>
      <w:pPr>
        <w:ind w:left="2280" w:hanging="1080"/>
      </w:pPr>
      <w:rPr>
        <w:rFonts w:hint="default"/>
        <w:lang w:val="lv-LV" w:eastAsia="en-US" w:bidi="ar-SA"/>
      </w:rPr>
    </w:lvl>
    <w:lvl w:ilvl="6">
      <w:numFmt w:val="bullet"/>
      <w:lvlText w:val="•"/>
      <w:lvlJc w:val="left"/>
      <w:pPr>
        <w:ind w:left="2900" w:hanging="1080"/>
      </w:pPr>
      <w:rPr>
        <w:rFonts w:hint="default"/>
        <w:lang w:val="lv-LV" w:eastAsia="en-US" w:bidi="ar-SA"/>
      </w:rPr>
    </w:lvl>
    <w:lvl w:ilvl="7">
      <w:numFmt w:val="bullet"/>
      <w:lvlText w:val="•"/>
      <w:lvlJc w:val="left"/>
      <w:pPr>
        <w:ind w:left="3180" w:hanging="1080"/>
      </w:pPr>
      <w:rPr>
        <w:rFonts w:hint="default"/>
        <w:lang w:val="lv-LV" w:eastAsia="en-US" w:bidi="ar-SA"/>
      </w:rPr>
    </w:lvl>
    <w:lvl w:ilvl="8">
      <w:numFmt w:val="bullet"/>
      <w:lvlText w:val="•"/>
      <w:lvlJc w:val="left"/>
      <w:pPr>
        <w:ind w:left="5242" w:hanging="1080"/>
      </w:pPr>
      <w:rPr>
        <w:rFonts w:hint="default"/>
        <w:lang w:val="lv-LV" w:eastAsia="en-US" w:bidi="ar-SA"/>
      </w:rPr>
    </w:lvl>
  </w:abstractNum>
  <w:abstractNum w:abstractNumId="86"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33151E"/>
    <w:multiLevelType w:val="hybridMultilevel"/>
    <w:tmpl w:val="DA102986"/>
    <w:lvl w:ilvl="0" w:tplc="AF18AC92">
      <w:start w:val="1"/>
      <w:numFmt w:val="decimal"/>
      <w:lvlText w:val="9.%1."/>
      <w:lvlJc w:val="left"/>
      <w:pPr>
        <w:ind w:left="70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88" w15:restartNumberingAfterBreak="0">
    <w:nsid w:val="65AC5149"/>
    <w:multiLevelType w:val="multilevel"/>
    <w:tmpl w:val="576067B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99B2D8C"/>
    <w:multiLevelType w:val="multilevel"/>
    <w:tmpl w:val="CA68A404"/>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val="0"/>
        <w:sz w:val="24"/>
        <w:szCs w:val="24"/>
      </w:rPr>
    </w:lvl>
    <w:lvl w:ilvl="2">
      <w:start w:val="1"/>
      <w:numFmt w:val="decimal"/>
      <w:isLgl/>
      <w:lvlText w:val="%1.%2.%3"/>
      <w:lvlJc w:val="left"/>
      <w:pPr>
        <w:ind w:left="1800"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69F11DC6"/>
    <w:multiLevelType w:val="multilevel"/>
    <w:tmpl w:val="B5F89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2"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DFE01FB"/>
    <w:multiLevelType w:val="hybridMultilevel"/>
    <w:tmpl w:val="484281F8"/>
    <w:lvl w:ilvl="0" w:tplc="ACD866FA">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tplc="221AB1A6">
      <w:start w:val="3"/>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E32EFDB4">
      <w:numFmt w:val="bullet"/>
      <w:lvlText w:val="•"/>
      <w:lvlJc w:val="left"/>
      <w:pPr>
        <w:ind w:left="8329" w:hanging="181"/>
      </w:pPr>
      <w:rPr>
        <w:rFonts w:hint="default"/>
        <w:lang w:val="lv-LV" w:eastAsia="en-US" w:bidi="ar-SA"/>
      </w:rPr>
    </w:lvl>
    <w:lvl w:ilvl="3" w:tplc="AAD0630C">
      <w:numFmt w:val="bullet"/>
      <w:lvlText w:val="•"/>
      <w:lvlJc w:val="left"/>
      <w:pPr>
        <w:ind w:left="8459" w:hanging="181"/>
      </w:pPr>
      <w:rPr>
        <w:rFonts w:hint="default"/>
        <w:lang w:val="lv-LV" w:eastAsia="en-US" w:bidi="ar-SA"/>
      </w:rPr>
    </w:lvl>
    <w:lvl w:ilvl="4" w:tplc="47CA6164">
      <w:numFmt w:val="bullet"/>
      <w:lvlText w:val="•"/>
      <w:lvlJc w:val="left"/>
      <w:pPr>
        <w:ind w:left="8588" w:hanging="181"/>
      </w:pPr>
      <w:rPr>
        <w:rFonts w:hint="default"/>
        <w:lang w:val="lv-LV" w:eastAsia="en-US" w:bidi="ar-SA"/>
      </w:rPr>
    </w:lvl>
    <w:lvl w:ilvl="5" w:tplc="D36C6EF4">
      <w:numFmt w:val="bullet"/>
      <w:lvlText w:val="•"/>
      <w:lvlJc w:val="left"/>
      <w:pPr>
        <w:ind w:left="8718" w:hanging="181"/>
      </w:pPr>
      <w:rPr>
        <w:rFonts w:hint="default"/>
        <w:lang w:val="lv-LV" w:eastAsia="en-US" w:bidi="ar-SA"/>
      </w:rPr>
    </w:lvl>
    <w:lvl w:ilvl="6" w:tplc="1D0C9B60">
      <w:numFmt w:val="bullet"/>
      <w:lvlText w:val="•"/>
      <w:lvlJc w:val="left"/>
      <w:pPr>
        <w:ind w:left="8848" w:hanging="181"/>
      </w:pPr>
      <w:rPr>
        <w:rFonts w:hint="default"/>
        <w:lang w:val="lv-LV" w:eastAsia="en-US" w:bidi="ar-SA"/>
      </w:rPr>
    </w:lvl>
    <w:lvl w:ilvl="7" w:tplc="5DC6ED0A">
      <w:numFmt w:val="bullet"/>
      <w:lvlText w:val="•"/>
      <w:lvlJc w:val="left"/>
      <w:pPr>
        <w:ind w:left="8977" w:hanging="181"/>
      </w:pPr>
      <w:rPr>
        <w:rFonts w:hint="default"/>
        <w:lang w:val="lv-LV" w:eastAsia="en-US" w:bidi="ar-SA"/>
      </w:rPr>
    </w:lvl>
    <w:lvl w:ilvl="8" w:tplc="17463876">
      <w:numFmt w:val="bullet"/>
      <w:lvlText w:val="•"/>
      <w:lvlJc w:val="left"/>
      <w:pPr>
        <w:ind w:left="9107" w:hanging="181"/>
      </w:pPr>
      <w:rPr>
        <w:rFonts w:hint="default"/>
        <w:lang w:val="lv-LV" w:eastAsia="en-US" w:bidi="ar-SA"/>
      </w:rPr>
    </w:lvl>
  </w:abstractNum>
  <w:abstractNum w:abstractNumId="94"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5"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7"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2BA19FF"/>
    <w:multiLevelType w:val="multilevel"/>
    <w:tmpl w:val="5F3ABCD0"/>
    <w:lvl w:ilvl="0">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1115" w:hanging="634"/>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682" w:hanging="720"/>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1202" w:hanging="1080"/>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1680" w:hanging="1080"/>
      </w:pPr>
      <w:rPr>
        <w:rFonts w:hint="default"/>
        <w:lang w:val="lv-LV" w:eastAsia="en-US" w:bidi="ar-SA"/>
      </w:rPr>
    </w:lvl>
    <w:lvl w:ilvl="5">
      <w:numFmt w:val="bullet"/>
      <w:lvlText w:val="•"/>
      <w:lvlJc w:val="left"/>
      <w:pPr>
        <w:ind w:left="2280" w:hanging="1080"/>
      </w:pPr>
      <w:rPr>
        <w:rFonts w:hint="default"/>
        <w:lang w:val="lv-LV" w:eastAsia="en-US" w:bidi="ar-SA"/>
      </w:rPr>
    </w:lvl>
    <w:lvl w:ilvl="6">
      <w:numFmt w:val="bullet"/>
      <w:lvlText w:val="•"/>
      <w:lvlJc w:val="left"/>
      <w:pPr>
        <w:ind w:left="2900" w:hanging="1080"/>
      </w:pPr>
      <w:rPr>
        <w:rFonts w:hint="default"/>
        <w:lang w:val="lv-LV" w:eastAsia="en-US" w:bidi="ar-SA"/>
      </w:rPr>
    </w:lvl>
    <w:lvl w:ilvl="7">
      <w:numFmt w:val="bullet"/>
      <w:lvlText w:val="•"/>
      <w:lvlJc w:val="left"/>
      <w:pPr>
        <w:ind w:left="3180" w:hanging="1080"/>
      </w:pPr>
      <w:rPr>
        <w:rFonts w:hint="default"/>
        <w:lang w:val="lv-LV" w:eastAsia="en-US" w:bidi="ar-SA"/>
      </w:rPr>
    </w:lvl>
    <w:lvl w:ilvl="8">
      <w:numFmt w:val="bullet"/>
      <w:lvlText w:val="•"/>
      <w:lvlJc w:val="left"/>
      <w:pPr>
        <w:ind w:left="5242" w:hanging="1080"/>
      </w:pPr>
      <w:rPr>
        <w:rFonts w:hint="default"/>
        <w:lang w:val="lv-LV" w:eastAsia="en-US" w:bidi="ar-SA"/>
      </w:rPr>
    </w:lvl>
  </w:abstractNum>
  <w:abstractNum w:abstractNumId="99" w15:restartNumberingAfterBreak="0">
    <w:nsid w:val="73BE2306"/>
    <w:multiLevelType w:val="multilevel"/>
    <w:tmpl w:val="30C2F264"/>
    <w:lvl w:ilvl="0">
      <w:start w:val="1"/>
      <w:numFmt w:val="decimal"/>
      <w:lvlText w:val="%1."/>
      <w:lvlJc w:val="left"/>
      <w:pPr>
        <w:ind w:left="1287" w:hanging="1287"/>
      </w:pPr>
      <w:rPr>
        <w:rFonts w:hint="default"/>
        <w:b/>
      </w:rPr>
    </w:lvl>
    <w:lvl w:ilvl="1">
      <w:start w:val="1"/>
      <w:numFmt w:val="decimal"/>
      <w:lvlText w:val="%1.%2."/>
      <w:lvlJc w:val="left"/>
      <w:pPr>
        <w:ind w:left="2214" w:hanging="1287"/>
      </w:pPr>
      <w:rPr>
        <w:rFonts w:hint="default"/>
        <w:b/>
      </w:rPr>
    </w:lvl>
    <w:lvl w:ilvl="2">
      <w:start w:val="1"/>
      <w:numFmt w:val="decimal"/>
      <w:lvlText w:val="%1.%2.%3."/>
      <w:lvlJc w:val="left"/>
      <w:pPr>
        <w:ind w:left="5759" w:hanging="1647"/>
      </w:pPr>
      <w:rPr>
        <w:rFonts w:hint="default"/>
        <w:b w:val="0"/>
      </w:rPr>
    </w:lvl>
    <w:lvl w:ilvl="3">
      <w:start w:val="1"/>
      <w:numFmt w:val="decimal"/>
      <w:lvlText w:val="%1.%2.%3.%4."/>
      <w:lvlJc w:val="left"/>
      <w:pPr>
        <w:ind w:left="4428" w:hanging="1647"/>
      </w:pPr>
      <w:rPr>
        <w:rFonts w:hint="default"/>
        <w:b w:val="0"/>
      </w:rPr>
    </w:lvl>
    <w:lvl w:ilvl="4">
      <w:start w:val="1"/>
      <w:numFmt w:val="decimal"/>
      <w:lvlText w:val="%1.%2.%3.%4.%5."/>
      <w:lvlJc w:val="left"/>
      <w:pPr>
        <w:ind w:left="5715" w:hanging="2007"/>
      </w:pPr>
      <w:rPr>
        <w:rFonts w:hint="default"/>
      </w:rPr>
    </w:lvl>
    <w:lvl w:ilvl="5">
      <w:start w:val="1"/>
      <w:numFmt w:val="decimal"/>
      <w:lvlText w:val="%1.%2.%3.%4.%5.%6."/>
      <w:lvlJc w:val="left"/>
      <w:pPr>
        <w:ind w:left="6642" w:hanging="2007"/>
      </w:pPr>
      <w:rPr>
        <w:rFonts w:hint="default"/>
      </w:rPr>
    </w:lvl>
    <w:lvl w:ilvl="6">
      <w:start w:val="1"/>
      <w:numFmt w:val="decimal"/>
      <w:lvlText w:val="%1.%2.%3.%4.%5.%6.%7."/>
      <w:lvlJc w:val="left"/>
      <w:pPr>
        <w:ind w:left="7929" w:hanging="2367"/>
      </w:pPr>
      <w:rPr>
        <w:rFonts w:hint="default"/>
      </w:rPr>
    </w:lvl>
    <w:lvl w:ilvl="7">
      <w:start w:val="1"/>
      <w:numFmt w:val="decimal"/>
      <w:lvlText w:val="%1.%2.%3.%4.%5.%6.%7.%8."/>
      <w:lvlJc w:val="left"/>
      <w:pPr>
        <w:ind w:left="8856" w:hanging="2367"/>
      </w:pPr>
      <w:rPr>
        <w:rFonts w:hint="default"/>
      </w:rPr>
    </w:lvl>
    <w:lvl w:ilvl="8">
      <w:start w:val="1"/>
      <w:numFmt w:val="decimal"/>
      <w:lvlText w:val="%1.%2.%3.%4.%5.%6.%7.%8.%9."/>
      <w:lvlJc w:val="left"/>
      <w:pPr>
        <w:ind w:left="10143" w:hanging="2727"/>
      </w:pPr>
      <w:rPr>
        <w:rFonts w:hint="default"/>
      </w:rPr>
    </w:lvl>
  </w:abstractNum>
  <w:abstractNum w:abstractNumId="100" w15:restartNumberingAfterBreak="0">
    <w:nsid w:val="746A549E"/>
    <w:multiLevelType w:val="hybridMultilevel"/>
    <w:tmpl w:val="DE84124A"/>
    <w:lvl w:ilvl="0" w:tplc="138051FC">
      <w:start w:val="1"/>
      <w:numFmt w:val="lowerLetter"/>
      <w:lvlText w:val="%1)"/>
      <w:lvlJc w:val="left"/>
      <w:pPr>
        <w:ind w:left="2249" w:hanging="426"/>
      </w:pPr>
      <w:rPr>
        <w:rFonts w:ascii="Times New Roman" w:eastAsia="Times New Roman" w:hAnsi="Times New Roman" w:cs="Times New Roman" w:hint="default"/>
        <w:spacing w:val="-1"/>
        <w:w w:val="99"/>
        <w:sz w:val="24"/>
        <w:szCs w:val="24"/>
        <w:lang w:val="lv-LV" w:eastAsia="en-US" w:bidi="ar-SA"/>
      </w:rPr>
    </w:lvl>
    <w:lvl w:ilvl="1" w:tplc="86108E6A">
      <w:numFmt w:val="bullet"/>
      <w:lvlText w:val="•"/>
      <w:lvlJc w:val="left"/>
      <w:pPr>
        <w:ind w:left="2952" w:hanging="426"/>
      </w:pPr>
      <w:rPr>
        <w:rFonts w:hint="default"/>
        <w:lang w:val="lv-LV" w:eastAsia="en-US" w:bidi="ar-SA"/>
      </w:rPr>
    </w:lvl>
    <w:lvl w:ilvl="2" w:tplc="0298BCD0">
      <w:numFmt w:val="bullet"/>
      <w:lvlText w:val="•"/>
      <w:lvlJc w:val="left"/>
      <w:pPr>
        <w:ind w:left="3665" w:hanging="426"/>
      </w:pPr>
      <w:rPr>
        <w:rFonts w:hint="default"/>
        <w:lang w:val="lv-LV" w:eastAsia="en-US" w:bidi="ar-SA"/>
      </w:rPr>
    </w:lvl>
    <w:lvl w:ilvl="3" w:tplc="FD6A53A0">
      <w:numFmt w:val="bullet"/>
      <w:lvlText w:val="•"/>
      <w:lvlJc w:val="left"/>
      <w:pPr>
        <w:ind w:left="4377" w:hanging="426"/>
      </w:pPr>
      <w:rPr>
        <w:rFonts w:hint="default"/>
        <w:lang w:val="lv-LV" w:eastAsia="en-US" w:bidi="ar-SA"/>
      </w:rPr>
    </w:lvl>
    <w:lvl w:ilvl="4" w:tplc="8570B56A">
      <w:numFmt w:val="bullet"/>
      <w:lvlText w:val="•"/>
      <w:lvlJc w:val="left"/>
      <w:pPr>
        <w:ind w:left="5090" w:hanging="426"/>
      </w:pPr>
      <w:rPr>
        <w:rFonts w:hint="default"/>
        <w:lang w:val="lv-LV" w:eastAsia="en-US" w:bidi="ar-SA"/>
      </w:rPr>
    </w:lvl>
    <w:lvl w:ilvl="5" w:tplc="18167A2C">
      <w:numFmt w:val="bullet"/>
      <w:lvlText w:val="•"/>
      <w:lvlJc w:val="left"/>
      <w:pPr>
        <w:ind w:left="5803" w:hanging="426"/>
      </w:pPr>
      <w:rPr>
        <w:rFonts w:hint="default"/>
        <w:lang w:val="lv-LV" w:eastAsia="en-US" w:bidi="ar-SA"/>
      </w:rPr>
    </w:lvl>
    <w:lvl w:ilvl="6" w:tplc="641E368E">
      <w:numFmt w:val="bullet"/>
      <w:lvlText w:val="•"/>
      <w:lvlJc w:val="left"/>
      <w:pPr>
        <w:ind w:left="6515" w:hanging="426"/>
      </w:pPr>
      <w:rPr>
        <w:rFonts w:hint="default"/>
        <w:lang w:val="lv-LV" w:eastAsia="en-US" w:bidi="ar-SA"/>
      </w:rPr>
    </w:lvl>
    <w:lvl w:ilvl="7" w:tplc="5E7E740E">
      <w:numFmt w:val="bullet"/>
      <w:lvlText w:val="•"/>
      <w:lvlJc w:val="left"/>
      <w:pPr>
        <w:ind w:left="7228" w:hanging="426"/>
      </w:pPr>
      <w:rPr>
        <w:rFonts w:hint="default"/>
        <w:lang w:val="lv-LV" w:eastAsia="en-US" w:bidi="ar-SA"/>
      </w:rPr>
    </w:lvl>
    <w:lvl w:ilvl="8" w:tplc="DF34530A">
      <w:numFmt w:val="bullet"/>
      <w:lvlText w:val="•"/>
      <w:lvlJc w:val="left"/>
      <w:pPr>
        <w:ind w:left="7941" w:hanging="426"/>
      </w:pPr>
      <w:rPr>
        <w:rFonts w:hint="default"/>
        <w:lang w:val="lv-LV" w:eastAsia="en-US" w:bidi="ar-SA"/>
      </w:rPr>
    </w:lvl>
  </w:abstractNum>
  <w:abstractNum w:abstractNumId="101"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102" w15:restartNumberingAfterBreak="0">
    <w:nsid w:val="780E1386"/>
    <w:multiLevelType w:val="hybridMultilevel"/>
    <w:tmpl w:val="518243C0"/>
    <w:lvl w:ilvl="0" w:tplc="8E94504C">
      <w:start w:val="1"/>
      <w:numFmt w:val="upperRoman"/>
      <w:lvlText w:val="%1."/>
      <w:lvlJc w:val="left"/>
      <w:pPr>
        <w:ind w:left="3314" w:hanging="214"/>
        <w:jc w:val="right"/>
      </w:pPr>
      <w:rPr>
        <w:rFonts w:ascii="Times New Roman" w:eastAsia="Times New Roman" w:hAnsi="Times New Roman" w:cs="Times New Roman" w:hint="default"/>
        <w:b/>
        <w:bCs/>
        <w:spacing w:val="-1"/>
        <w:w w:val="100"/>
        <w:sz w:val="24"/>
        <w:szCs w:val="24"/>
        <w:lang w:val="lv-LV" w:eastAsia="en-US" w:bidi="ar-SA"/>
      </w:rPr>
    </w:lvl>
    <w:lvl w:ilvl="1" w:tplc="F162E11E">
      <w:numFmt w:val="bullet"/>
      <w:lvlText w:val="•"/>
      <w:lvlJc w:val="left"/>
      <w:pPr>
        <w:ind w:left="3924" w:hanging="214"/>
      </w:pPr>
      <w:rPr>
        <w:rFonts w:hint="default"/>
        <w:lang w:val="lv-LV" w:eastAsia="en-US" w:bidi="ar-SA"/>
      </w:rPr>
    </w:lvl>
    <w:lvl w:ilvl="2" w:tplc="C63A29A8">
      <w:numFmt w:val="bullet"/>
      <w:lvlText w:val="•"/>
      <w:lvlJc w:val="left"/>
      <w:pPr>
        <w:ind w:left="4529" w:hanging="214"/>
      </w:pPr>
      <w:rPr>
        <w:rFonts w:hint="default"/>
        <w:lang w:val="lv-LV" w:eastAsia="en-US" w:bidi="ar-SA"/>
      </w:rPr>
    </w:lvl>
    <w:lvl w:ilvl="3" w:tplc="8236CC38">
      <w:numFmt w:val="bullet"/>
      <w:lvlText w:val="•"/>
      <w:lvlJc w:val="left"/>
      <w:pPr>
        <w:ind w:left="5133" w:hanging="214"/>
      </w:pPr>
      <w:rPr>
        <w:rFonts w:hint="default"/>
        <w:lang w:val="lv-LV" w:eastAsia="en-US" w:bidi="ar-SA"/>
      </w:rPr>
    </w:lvl>
    <w:lvl w:ilvl="4" w:tplc="0E7E4920">
      <w:numFmt w:val="bullet"/>
      <w:lvlText w:val="•"/>
      <w:lvlJc w:val="left"/>
      <w:pPr>
        <w:ind w:left="5738" w:hanging="214"/>
      </w:pPr>
      <w:rPr>
        <w:rFonts w:hint="default"/>
        <w:lang w:val="lv-LV" w:eastAsia="en-US" w:bidi="ar-SA"/>
      </w:rPr>
    </w:lvl>
    <w:lvl w:ilvl="5" w:tplc="CC580A3E">
      <w:numFmt w:val="bullet"/>
      <w:lvlText w:val="•"/>
      <w:lvlJc w:val="left"/>
      <w:pPr>
        <w:ind w:left="6343" w:hanging="214"/>
      </w:pPr>
      <w:rPr>
        <w:rFonts w:hint="default"/>
        <w:lang w:val="lv-LV" w:eastAsia="en-US" w:bidi="ar-SA"/>
      </w:rPr>
    </w:lvl>
    <w:lvl w:ilvl="6" w:tplc="625259B0">
      <w:numFmt w:val="bullet"/>
      <w:lvlText w:val="•"/>
      <w:lvlJc w:val="left"/>
      <w:pPr>
        <w:ind w:left="6947" w:hanging="214"/>
      </w:pPr>
      <w:rPr>
        <w:rFonts w:hint="default"/>
        <w:lang w:val="lv-LV" w:eastAsia="en-US" w:bidi="ar-SA"/>
      </w:rPr>
    </w:lvl>
    <w:lvl w:ilvl="7" w:tplc="1262A93C">
      <w:numFmt w:val="bullet"/>
      <w:lvlText w:val="•"/>
      <w:lvlJc w:val="left"/>
      <w:pPr>
        <w:ind w:left="7552" w:hanging="214"/>
      </w:pPr>
      <w:rPr>
        <w:rFonts w:hint="default"/>
        <w:lang w:val="lv-LV" w:eastAsia="en-US" w:bidi="ar-SA"/>
      </w:rPr>
    </w:lvl>
    <w:lvl w:ilvl="8" w:tplc="FF04D90C">
      <w:numFmt w:val="bullet"/>
      <w:lvlText w:val="•"/>
      <w:lvlJc w:val="left"/>
      <w:pPr>
        <w:ind w:left="8157" w:hanging="214"/>
      </w:pPr>
      <w:rPr>
        <w:rFonts w:hint="default"/>
        <w:lang w:val="lv-LV" w:eastAsia="en-US" w:bidi="ar-SA"/>
      </w:rPr>
    </w:lvl>
  </w:abstractNum>
  <w:abstractNum w:abstractNumId="103"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9C14532"/>
    <w:multiLevelType w:val="multilevel"/>
    <w:tmpl w:val="8CDC6232"/>
    <w:lvl w:ilvl="0">
      <w:start w:val="9"/>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6"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08"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1"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16cid:durableId="841817563">
    <w:abstractNumId w:val="108"/>
  </w:num>
  <w:num w:numId="2" w16cid:durableId="1925870652">
    <w:abstractNumId w:val="73"/>
  </w:num>
  <w:num w:numId="3" w16cid:durableId="1537695829">
    <w:abstractNumId w:val="110"/>
  </w:num>
  <w:num w:numId="4" w16cid:durableId="1463882450">
    <w:abstractNumId w:val="105"/>
  </w:num>
  <w:num w:numId="5" w16cid:durableId="673917164">
    <w:abstractNumId w:val="107"/>
  </w:num>
  <w:num w:numId="6" w16cid:durableId="352878305">
    <w:abstractNumId w:val="74"/>
  </w:num>
  <w:num w:numId="7" w16cid:durableId="1682659925">
    <w:abstractNumId w:val="68"/>
  </w:num>
  <w:num w:numId="8" w16cid:durableId="2121219822">
    <w:abstractNumId w:val="53"/>
  </w:num>
  <w:num w:numId="9" w16cid:durableId="618149701">
    <w:abstractNumId w:val="18"/>
  </w:num>
  <w:num w:numId="10" w16cid:durableId="1258518473">
    <w:abstractNumId w:val="37"/>
  </w:num>
  <w:num w:numId="11" w16cid:durableId="176665711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2" w16cid:durableId="77291215">
    <w:abstractNumId w:val="52"/>
  </w:num>
  <w:num w:numId="13" w16cid:durableId="1601524049">
    <w:abstractNumId w:val="111"/>
  </w:num>
  <w:num w:numId="14" w16cid:durableId="842820643">
    <w:abstractNumId w:val="84"/>
  </w:num>
  <w:num w:numId="15" w16cid:durableId="1809546907">
    <w:abstractNumId w:val="38"/>
  </w:num>
  <w:num w:numId="16" w16cid:durableId="684214631">
    <w:abstractNumId w:val="79"/>
  </w:num>
  <w:num w:numId="17" w16cid:durableId="619996437">
    <w:abstractNumId w:val="109"/>
  </w:num>
  <w:num w:numId="18" w16cid:durableId="265386150">
    <w:abstractNumId w:val="97"/>
  </w:num>
  <w:num w:numId="19" w16cid:durableId="1116100460">
    <w:abstractNumId w:val="61"/>
  </w:num>
  <w:num w:numId="20" w16cid:durableId="1296830843">
    <w:abstractNumId w:val="46"/>
  </w:num>
  <w:num w:numId="21" w16cid:durableId="2115048942">
    <w:abstractNumId w:val="32"/>
  </w:num>
  <w:num w:numId="22" w16cid:durableId="1610619767">
    <w:abstractNumId w:val="72"/>
  </w:num>
  <w:num w:numId="23" w16cid:durableId="2049060552">
    <w:abstractNumId w:val="75"/>
  </w:num>
  <w:num w:numId="24" w16cid:durableId="1177040335">
    <w:abstractNumId w:val="64"/>
  </w:num>
  <w:num w:numId="25" w16cid:durableId="1024526076">
    <w:abstractNumId w:val="86"/>
  </w:num>
  <w:num w:numId="26" w16cid:durableId="616332256">
    <w:abstractNumId w:val="70"/>
  </w:num>
  <w:num w:numId="27" w16cid:durableId="1802338087">
    <w:abstractNumId w:val="87"/>
  </w:num>
  <w:num w:numId="28" w16cid:durableId="1189641324">
    <w:abstractNumId w:val="39"/>
  </w:num>
  <w:num w:numId="29" w16cid:durableId="240717934">
    <w:abstractNumId w:val="76"/>
  </w:num>
  <w:num w:numId="30" w16cid:durableId="546570763">
    <w:abstractNumId w:val="106"/>
  </w:num>
  <w:num w:numId="31" w16cid:durableId="1641575860">
    <w:abstractNumId w:val="24"/>
  </w:num>
  <w:num w:numId="32" w16cid:durableId="936134540">
    <w:abstractNumId w:val="65"/>
  </w:num>
  <w:num w:numId="33" w16cid:durableId="1023440313">
    <w:abstractNumId w:val="12"/>
  </w:num>
  <w:num w:numId="34" w16cid:durableId="1462651249">
    <w:abstractNumId w:val="33"/>
  </w:num>
  <w:num w:numId="35" w16cid:durableId="2007587274">
    <w:abstractNumId w:val="36"/>
  </w:num>
  <w:num w:numId="36" w16cid:durableId="1709329611">
    <w:abstractNumId w:val="47"/>
  </w:num>
  <w:num w:numId="37" w16cid:durableId="2138526074">
    <w:abstractNumId w:val="104"/>
  </w:num>
  <w:num w:numId="38" w16cid:durableId="1602227525">
    <w:abstractNumId w:val="60"/>
  </w:num>
  <w:num w:numId="39" w16cid:durableId="742725293">
    <w:abstractNumId w:val="43"/>
  </w:num>
  <w:num w:numId="40" w16cid:durableId="126752323">
    <w:abstractNumId w:val="15"/>
  </w:num>
  <w:num w:numId="41" w16cid:durableId="1817991347">
    <w:abstractNumId w:val="81"/>
  </w:num>
  <w:num w:numId="42" w16cid:durableId="684554889">
    <w:abstractNumId w:val="94"/>
  </w:num>
  <w:num w:numId="43" w16cid:durableId="796144966">
    <w:abstractNumId w:val="20"/>
  </w:num>
  <w:num w:numId="44" w16cid:durableId="775832004">
    <w:abstractNumId w:val="91"/>
  </w:num>
  <w:num w:numId="45" w16cid:durableId="2089225570">
    <w:abstractNumId w:val="62"/>
  </w:num>
  <w:num w:numId="46" w16cid:durableId="443381271">
    <w:abstractNumId w:val="77"/>
  </w:num>
  <w:num w:numId="47" w16cid:durableId="365300248">
    <w:abstractNumId w:val="78"/>
  </w:num>
  <w:num w:numId="48" w16cid:durableId="2097290058">
    <w:abstractNumId w:val="21"/>
  </w:num>
  <w:num w:numId="49" w16cid:durableId="2079354544">
    <w:abstractNumId w:val="58"/>
  </w:num>
  <w:num w:numId="50" w16cid:durableId="552812338">
    <w:abstractNumId w:val="92"/>
  </w:num>
  <w:num w:numId="51" w16cid:durableId="1899784461">
    <w:abstractNumId w:val="1"/>
  </w:num>
  <w:num w:numId="52" w16cid:durableId="1961762354">
    <w:abstractNumId w:val="6"/>
  </w:num>
  <w:num w:numId="53" w16cid:durableId="1873151481">
    <w:abstractNumId w:val="29"/>
  </w:num>
  <w:num w:numId="54" w16cid:durableId="378745792">
    <w:abstractNumId w:val="30"/>
  </w:num>
  <w:num w:numId="55" w16cid:durableId="1333069021">
    <w:abstractNumId w:val="96"/>
  </w:num>
  <w:num w:numId="56" w16cid:durableId="1705010370">
    <w:abstractNumId w:val="42"/>
  </w:num>
  <w:num w:numId="57" w16cid:durableId="1857114471">
    <w:abstractNumId w:val="23"/>
  </w:num>
  <w:num w:numId="58" w16cid:durableId="1378774775">
    <w:abstractNumId w:val="57"/>
  </w:num>
  <w:num w:numId="59" w16cid:durableId="414592685">
    <w:abstractNumId w:val="103"/>
  </w:num>
  <w:num w:numId="60" w16cid:durableId="1909922308">
    <w:abstractNumId w:val="9"/>
  </w:num>
  <w:num w:numId="61" w16cid:durableId="1420903219">
    <w:abstractNumId w:val="88"/>
  </w:num>
  <w:num w:numId="62" w16cid:durableId="1352219102">
    <w:abstractNumId w:val="95"/>
  </w:num>
  <w:num w:numId="63" w16cid:durableId="698049071">
    <w:abstractNumId w:val="28"/>
  </w:num>
  <w:num w:numId="64" w16cid:durableId="1258833112">
    <w:abstractNumId w:val="34"/>
  </w:num>
  <w:num w:numId="65" w16cid:durableId="868834049">
    <w:abstractNumId w:val="69"/>
  </w:num>
  <w:num w:numId="66" w16cid:durableId="1657957560">
    <w:abstractNumId w:val="54"/>
  </w:num>
  <w:num w:numId="67" w16cid:durableId="252709907">
    <w:abstractNumId w:val="2"/>
  </w:num>
  <w:num w:numId="68" w16cid:durableId="1152257082">
    <w:abstractNumId w:val="17"/>
  </w:num>
  <w:num w:numId="69" w16cid:durableId="732704351">
    <w:abstractNumId w:val="49"/>
  </w:num>
  <w:num w:numId="70" w16cid:durableId="813643781">
    <w:abstractNumId w:val="55"/>
  </w:num>
  <w:num w:numId="71" w16cid:durableId="1403142506">
    <w:abstractNumId w:val="25"/>
  </w:num>
  <w:num w:numId="72" w16cid:durableId="1782066386">
    <w:abstractNumId w:val="85"/>
  </w:num>
  <w:num w:numId="73" w16cid:durableId="1271401857">
    <w:abstractNumId w:val="100"/>
  </w:num>
  <w:num w:numId="74" w16cid:durableId="1870332469">
    <w:abstractNumId w:val="10"/>
  </w:num>
  <w:num w:numId="75" w16cid:durableId="1241212857">
    <w:abstractNumId w:val="7"/>
  </w:num>
  <w:num w:numId="76" w16cid:durableId="2074616884">
    <w:abstractNumId w:val="102"/>
  </w:num>
  <w:num w:numId="77" w16cid:durableId="271133109">
    <w:abstractNumId w:val="35"/>
  </w:num>
  <w:num w:numId="78" w16cid:durableId="242493640">
    <w:abstractNumId w:val="80"/>
  </w:num>
  <w:num w:numId="79" w16cid:durableId="138616461">
    <w:abstractNumId w:val="93"/>
  </w:num>
  <w:num w:numId="80" w16cid:durableId="467866874">
    <w:abstractNumId w:val="51"/>
  </w:num>
  <w:num w:numId="81" w16cid:durableId="1678650502">
    <w:abstractNumId w:val="56"/>
  </w:num>
  <w:num w:numId="82" w16cid:durableId="212892543">
    <w:abstractNumId w:val="98"/>
  </w:num>
  <w:num w:numId="83" w16cid:durableId="1887909314">
    <w:abstractNumId w:val="5"/>
  </w:num>
  <w:num w:numId="84" w16cid:durableId="1718313505">
    <w:abstractNumId w:val="82"/>
  </w:num>
  <w:num w:numId="85" w16cid:durableId="1263564633">
    <w:abstractNumId w:val="67"/>
  </w:num>
  <w:num w:numId="86" w16cid:durableId="1400789720">
    <w:abstractNumId w:val="41"/>
  </w:num>
  <w:num w:numId="87" w16cid:durableId="1695616770">
    <w:abstractNumId w:val="19"/>
  </w:num>
  <w:num w:numId="88" w16cid:durableId="897477556">
    <w:abstractNumId w:val="40"/>
  </w:num>
  <w:num w:numId="89" w16cid:durableId="1665353991">
    <w:abstractNumId w:val="90"/>
  </w:num>
  <w:num w:numId="90" w16cid:durableId="1327242699">
    <w:abstractNumId w:val="27"/>
  </w:num>
  <w:num w:numId="91" w16cid:durableId="1710177146">
    <w:abstractNumId w:val="4"/>
  </w:num>
  <w:num w:numId="92" w16cid:durableId="20055907">
    <w:abstractNumId w:val="99"/>
  </w:num>
  <w:num w:numId="93" w16cid:durableId="243301049">
    <w:abstractNumId w:val="22"/>
  </w:num>
  <w:num w:numId="94" w16cid:durableId="579606912">
    <w:abstractNumId w:val="50"/>
  </w:num>
  <w:num w:numId="95" w16cid:durableId="639380128">
    <w:abstractNumId w:val="71"/>
  </w:num>
  <w:num w:numId="96" w16cid:durableId="1368681662">
    <w:abstractNumId w:val="11"/>
  </w:num>
  <w:num w:numId="97" w16cid:durableId="1563713803">
    <w:abstractNumId w:val="44"/>
  </w:num>
  <w:num w:numId="98" w16cid:durableId="382025012">
    <w:abstractNumId w:val="31"/>
  </w:num>
  <w:num w:numId="99" w16cid:durableId="1505512100">
    <w:abstractNumId w:val="101"/>
  </w:num>
  <w:num w:numId="100" w16cid:durableId="2031947069">
    <w:abstractNumId w:val="8"/>
  </w:num>
  <w:num w:numId="101" w16cid:durableId="2098747275">
    <w:abstractNumId w:val="26"/>
  </w:num>
  <w:num w:numId="102" w16cid:durableId="1475902945">
    <w:abstractNumId w:val="45"/>
  </w:num>
  <w:num w:numId="103" w16cid:durableId="769816278">
    <w:abstractNumId w:val="48"/>
  </w:num>
  <w:num w:numId="104" w16cid:durableId="421070998">
    <w:abstractNumId w:val="14"/>
  </w:num>
  <w:num w:numId="105" w16cid:durableId="917902129">
    <w:abstractNumId w:val="83"/>
  </w:num>
  <w:num w:numId="106" w16cid:durableId="410858440">
    <w:abstractNumId w:val="13"/>
  </w:num>
  <w:num w:numId="107" w16cid:durableId="1894928867">
    <w:abstractNumId w:val="63"/>
  </w:num>
  <w:num w:numId="108" w16cid:durableId="1821574764">
    <w:abstractNumId w:val="89"/>
  </w:num>
  <w:num w:numId="109" w16cid:durableId="405885664">
    <w:abstractNumId w:val="3"/>
  </w:num>
  <w:num w:numId="110" w16cid:durableId="889877394">
    <w:abstractNumId w:val="59"/>
  </w:num>
  <w:num w:numId="111" w16cid:durableId="467168685">
    <w:abstractNumId w:val="16"/>
  </w:num>
  <w:num w:numId="112" w16cid:durableId="1241021211">
    <w:abstractNumId w:val="6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1F27"/>
    <w:rsid w:val="00001FA5"/>
    <w:rsid w:val="00002216"/>
    <w:rsid w:val="000027D6"/>
    <w:rsid w:val="00002819"/>
    <w:rsid w:val="000028C5"/>
    <w:rsid w:val="000047B0"/>
    <w:rsid w:val="0000496C"/>
    <w:rsid w:val="0000518E"/>
    <w:rsid w:val="0000747B"/>
    <w:rsid w:val="00007879"/>
    <w:rsid w:val="00011AF4"/>
    <w:rsid w:val="00011CD8"/>
    <w:rsid w:val="00011E14"/>
    <w:rsid w:val="000122B7"/>
    <w:rsid w:val="00012F5A"/>
    <w:rsid w:val="00014026"/>
    <w:rsid w:val="0001547B"/>
    <w:rsid w:val="000154B9"/>
    <w:rsid w:val="0001745A"/>
    <w:rsid w:val="00020E35"/>
    <w:rsid w:val="00022696"/>
    <w:rsid w:val="00023ABC"/>
    <w:rsid w:val="00023BE3"/>
    <w:rsid w:val="00023F74"/>
    <w:rsid w:val="000244C6"/>
    <w:rsid w:val="00026F4E"/>
    <w:rsid w:val="0002710D"/>
    <w:rsid w:val="0002793B"/>
    <w:rsid w:val="00031C15"/>
    <w:rsid w:val="00032EAE"/>
    <w:rsid w:val="000340DC"/>
    <w:rsid w:val="0003481B"/>
    <w:rsid w:val="00034EEA"/>
    <w:rsid w:val="00036C31"/>
    <w:rsid w:val="00036CE5"/>
    <w:rsid w:val="0003771B"/>
    <w:rsid w:val="00037949"/>
    <w:rsid w:val="00040ACA"/>
    <w:rsid w:val="00041FA1"/>
    <w:rsid w:val="000420C8"/>
    <w:rsid w:val="0004224F"/>
    <w:rsid w:val="0004241D"/>
    <w:rsid w:val="00043E46"/>
    <w:rsid w:val="0004618C"/>
    <w:rsid w:val="00046F7E"/>
    <w:rsid w:val="000474BF"/>
    <w:rsid w:val="000476EF"/>
    <w:rsid w:val="00050564"/>
    <w:rsid w:val="00050781"/>
    <w:rsid w:val="00051DC0"/>
    <w:rsid w:val="00052BE0"/>
    <w:rsid w:val="00054B67"/>
    <w:rsid w:val="00055044"/>
    <w:rsid w:val="000550E3"/>
    <w:rsid w:val="00055EF0"/>
    <w:rsid w:val="000570F7"/>
    <w:rsid w:val="00057120"/>
    <w:rsid w:val="00057D0A"/>
    <w:rsid w:val="000603DE"/>
    <w:rsid w:val="000607D5"/>
    <w:rsid w:val="0006168A"/>
    <w:rsid w:val="00061EE4"/>
    <w:rsid w:val="000632B3"/>
    <w:rsid w:val="00064C21"/>
    <w:rsid w:val="00065703"/>
    <w:rsid w:val="0006651C"/>
    <w:rsid w:val="00066B52"/>
    <w:rsid w:val="00066F51"/>
    <w:rsid w:val="000676D8"/>
    <w:rsid w:val="0007268F"/>
    <w:rsid w:val="00074132"/>
    <w:rsid w:val="00076451"/>
    <w:rsid w:val="000768C8"/>
    <w:rsid w:val="00076C1A"/>
    <w:rsid w:val="00076D38"/>
    <w:rsid w:val="00077D50"/>
    <w:rsid w:val="00080B3D"/>
    <w:rsid w:val="00082A29"/>
    <w:rsid w:val="00086279"/>
    <w:rsid w:val="0008654E"/>
    <w:rsid w:val="0008741C"/>
    <w:rsid w:val="00087619"/>
    <w:rsid w:val="000908CD"/>
    <w:rsid w:val="0009129E"/>
    <w:rsid w:val="00091438"/>
    <w:rsid w:val="0009160C"/>
    <w:rsid w:val="00092406"/>
    <w:rsid w:val="00093206"/>
    <w:rsid w:val="0009357B"/>
    <w:rsid w:val="0009469F"/>
    <w:rsid w:val="00094A91"/>
    <w:rsid w:val="0009506F"/>
    <w:rsid w:val="000956B9"/>
    <w:rsid w:val="0009574C"/>
    <w:rsid w:val="00095980"/>
    <w:rsid w:val="00096945"/>
    <w:rsid w:val="00097304"/>
    <w:rsid w:val="0009780D"/>
    <w:rsid w:val="00097DCF"/>
    <w:rsid w:val="000A1F3A"/>
    <w:rsid w:val="000A2139"/>
    <w:rsid w:val="000A35E2"/>
    <w:rsid w:val="000A4502"/>
    <w:rsid w:val="000A5D80"/>
    <w:rsid w:val="000A634D"/>
    <w:rsid w:val="000A6DA2"/>
    <w:rsid w:val="000A7CB9"/>
    <w:rsid w:val="000B13B4"/>
    <w:rsid w:val="000B1C41"/>
    <w:rsid w:val="000B5301"/>
    <w:rsid w:val="000B593E"/>
    <w:rsid w:val="000B5EBB"/>
    <w:rsid w:val="000B6869"/>
    <w:rsid w:val="000B6E63"/>
    <w:rsid w:val="000B7104"/>
    <w:rsid w:val="000B78C4"/>
    <w:rsid w:val="000C08C1"/>
    <w:rsid w:val="000C1311"/>
    <w:rsid w:val="000C1E86"/>
    <w:rsid w:val="000C278F"/>
    <w:rsid w:val="000C2F5A"/>
    <w:rsid w:val="000C36B0"/>
    <w:rsid w:val="000C3A6D"/>
    <w:rsid w:val="000C51B2"/>
    <w:rsid w:val="000C58B2"/>
    <w:rsid w:val="000C599C"/>
    <w:rsid w:val="000C6815"/>
    <w:rsid w:val="000C73C5"/>
    <w:rsid w:val="000C7853"/>
    <w:rsid w:val="000C79F1"/>
    <w:rsid w:val="000C7D31"/>
    <w:rsid w:val="000D0861"/>
    <w:rsid w:val="000D200E"/>
    <w:rsid w:val="000D27A1"/>
    <w:rsid w:val="000D2AB4"/>
    <w:rsid w:val="000D36D1"/>
    <w:rsid w:val="000D3AFF"/>
    <w:rsid w:val="000D3B52"/>
    <w:rsid w:val="000D3B84"/>
    <w:rsid w:val="000D3D19"/>
    <w:rsid w:val="000D5319"/>
    <w:rsid w:val="000D64AE"/>
    <w:rsid w:val="000D7A16"/>
    <w:rsid w:val="000E0D0E"/>
    <w:rsid w:val="000E1005"/>
    <w:rsid w:val="000E1F6E"/>
    <w:rsid w:val="000E2B3F"/>
    <w:rsid w:val="000E4306"/>
    <w:rsid w:val="000E477F"/>
    <w:rsid w:val="000E5138"/>
    <w:rsid w:val="000E6BA9"/>
    <w:rsid w:val="000E7862"/>
    <w:rsid w:val="000E7A49"/>
    <w:rsid w:val="000E7E11"/>
    <w:rsid w:val="000E7ED8"/>
    <w:rsid w:val="000F04D0"/>
    <w:rsid w:val="000F050E"/>
    <w:rsid w:val="000F0CA5"/>
    <w:rsid w:val="000F1245"/>
    <w:rsid w:val="000F1E9A"/>
    <w:rsid w:val="000F21A4"/>
    <w:rsid w:val="000F362D"/>
    <w:rsid w:val="000F40AE"/>
    <w:rsid w:val="000F46B0"/>
    <w:rsid w:val="000F5A07"/>
    <w:rsid w:val="000F5D7D"/>
    <w:rsid w:val="000F6BE5"/>
    <w:rsid w:val="000F754A"/>
    <w:rsid w:val="00100FFA"/>
    <w:rsid w:val="00101992"/>
    <w:rsid w:val="00101FEE"/>
    <w:rsid w:val="00103411"/>
    <w:rsid w:val="00106906"/>
    <w:rsid w:val="00106B16"/>
    <w:rsid w:val="00106F1A"/>
    <w:rsid w:val="001070DC"/>
    <w:rsid w:val="00107BAA"/>
    <w:rsid w:val="00110383"/>
    <w:rsid w:val="001110F7"/>
    <w:rsid w:val="0011142A"/>
    <w:rsid w:val="00111BE8"/>
    <w:rsid w:val="001124E5"/>
    <w:rsid w:val="00113942"/>
    <w:rsid w:val="0011486D"/>
    <w:rsid w:val="0011494F"/>
    <w:rsid w:val="001153DD"/>
    <w:rsid w:val="00117EFC"/>
    <w:rsid w:val="00120F8A"/>
    <w:rsid w:val="00122AEB"/>
    <w:rsid w:val="001232AF"/>
    <w:rsid w:val="00123B8E"/>
    <w:rsid w:val="00124289"/>
    <w:rsid w:val="0012591F"/>
    <w:rsid w:val="00126496"/>
    <w:rsid w:val="00130193"/>
    <w:rsid w:val="00130688"/>
    <w:rsid w:val="001309C3"/>
    <w:rsid w:val="001326F4"/>
    <w:rsid w:val="00132759"/>
    <w:rsid w:val="00132C63"/>
    <w:rsid w:val="0013409F"/>
    <w:rsid w:val="00134B8C"/>
    <w:rsid w:val="00134D55"/>
    <w:rsid w:val="00135B87"/>
    <w:rsid w:val="0013630E"/>
    <w:rsid w:val="00136F2B"/>
    <w:rsid w:val="0013705F"/>
    <w:rsid w:val="00137F31"/>
    <w:rsid w:val="00137FB8"/>
    <w:rsid w:val="001400B5"/>
    <w:rsid w:val="001417B1"/>
    <w:rsid w:val="0014233D"/>
    <w:rsid w:val="00143280"/>
    <w:rsid w:val="0014645B"/>
    <w:rsid w:val="0015005A"/>
    <w:rsid w:val="00150E67"/>
    <w:rsid w:val="00151810"/>
    <w:rsid w:val="0015243B"/>
    <w:rsid w:val="0015245F"/>
    <w:rsid w:val="00153675"/>
    <w:rsid w:val="0015500B"/>
    <w:rsid w:val="00155106"/>
    <w:rsid w:val="0015513F"/>
    <w:rsid w:val="00155A1F"/>
    <w:rsid w:val="001568DA"/>
    <w:rsid w:val="00156B00"/>
    <w:rsid w:val="00156D27"/>
    <w:rsid w:val="00157597"/>
    <w:rsid w:val="00157782"/>
    <w:rsid w:val="00157B00"/>
    <w:rsid w:val="00161F11"/>
    <w:rsid w:val="00161F96"/>
    <w:rsid w:val="001624B5"/>
    <w:rsid w:val="00163F46"/>
    <w:rsid w:val="00165DBA"/>
    <w:rsid w:val="0016713A"/>
    <w:rsid w:val="00167DF3"/>
    <w:rsid w:val="001702AB"/>
    <w:rsid w:val="00171A92"/>
    <w:rsid w:val="00172180"/>
    <w:rsid w:val="00172CDF"/>
    <w:rsid w:val="0017430D"/>
    <w:rsid w:val="00175A5B"/>
    <w:rsid w:val="00175E5C"/>
    <w:rsid w:val="00176A12"/>
    <w:rsid w:val="00176CAB"/>
    <w:rsid w:val="001771A2"/>
    <w:rsid w:val="001777E5"/>
    <w:rsid w:val="00177876"/>
    <w:rsid w:val="00177A6B"/>
    <w:rsid w:val="00177B38"/>
    <w:rsid w:val="00180C7A"/>
    <w:rsid w:val="0018180E"/>
    <w:rsid w:val="00181EBF"/>
    <w:rsid w:val="00182093"/>
    <w:rsid w:val="00182A90"/>
    <w:rsid w:val="00182BDD"/>
    <w:rsid w:val="00182D5C"/>
    <w:rsid w:val="0018499F"/>
    <w:rsid w:val="00184CBA"/>
    <w:rsid w:val="00185120"/>
    <w:rsid w:val="00186043"/>
    <w:rsid w:val="00186A1C"/>
    <w:rsid w:val="00187187"/>
    <w:rsid w:val="00190E27"/>
    <w:rsid w:val="00191163"/>
    <w:rsid w:val="001925AF"/>
    <w:rsid w:val="00192ACC"/>
    <w:rsid w:val="00193C90"/>
    <w:rsid w:val="0019429A"/>
    <w:rsid w:val="001959F6"/>
    <w:rsid w:val="00197CC9"/>
    <w:rsid w:val="001A1D19"/>
    <w:rsid w:val="001A2390"/>
    <w:rsid w:val="001A245A"/>
    <w:rsid w:val="001A399E"/>
    <w:rsid w:val="001A43A8"/>
    <w:rsid w:val="001A4D90"/>
    <w:rsid w:val="001A52A0"/>
    <w:rsid w:val="001A58B5"/>
    <w:rsid w:val="001A67C7"/>
    <w:rsid w:val="001A68E7"/>
    <w:rsid w:val="001B0288"/>
    <w:rsid w:val="001B0BCD"/>
    <w:rsid w:val="001B1657"/>
    <w:rsid w:val="001B19EB"/>
    <w:rsid w:val="001B20B0"/>
    <w:rsid w:val="001B2C3E"/>
    <w:rsid w:val="001B3C03"/>
    <w:rsid w:val="001B3EA2"/>
    <w:rsid w:val="001B434A"/>
    <w:rsid w:val="001B4B18"/>
    <w:rsid w:val="001B5660"/>
    <w:rsid w:val="001B56F1"/>
    <w:rsid w:val="001B5995"/>
    <w:rsid w:val="001B7E90"/>
    <w:rsid w:val="001B7EDB"/>
    <w:rsid w:val="001C0C89"/>
    <w:rsid w:val="001C1F0E"/>
    <w:rsid w:val="001C35EA"/>
    <w:rsid w:val="001C509A"/>
    <w:rsid w:val="001D066C"/>
    <w:rsid w:val="001D1C84"/>
    <w:rsid w:val="001D2114"/>
    <w:rsid w:val="001D3434"/>
    <w:rsid w:val="001D44C3"/>
    <w:rsid w:val="001D4514"/>
    <w:rsid w:val="001D531F"/>
    <w:rsid w:val="001D5A71"/>
    <w:rsid w:val="001D5ACE"/>
    <w:rsid w:val="001D6C3E"/>
    <w:rsid w:val="001D791D"/>
    <w:rsid w:val="001E3F15"/>
    <w:rsid w:val="001E4F28"/>
    <w:rsid w:val="001E52D1"/>
    <w:rsid w:val="001E7DD1"/>
    <w:rsid w:val="001F22BE"/>
    <w:rsid w:val="001F2780"/>
    <w:rsid w:val="001F3823"/>
    <w:rsid w:val="001F4818"/>
    <w:rsid w:val="001F5B67"/>
    <w:rsid w:val="001F721B"/>
    <w:rsid w:val="001F7AA9"/>
    <w:rsid w:val="0020070C"/>
    <w:rsid w:val="00200EC4"/>
    <w:rsid w:val="00204F3A"/>
    <w:rsid w:val="00204FC1"/>
    <w:rsid w:val="00205CFD"/>
    <w:rsid w:val="00206AE3"/>
    <w:rsid w:val="00206E48"/>
    <w:rsid w:val="002072F2"/>
    <w:rsid w:val="0020753A"/>
    <w:rsid w:val="00212312"/>
    <w:rsid w:val="0021319D"/>
    <w:rsid w:val="00214C6C"/>
    <w:rsid w:val="002155BD"/>
    <w:rsid w:val="002160D8"/>
    <w:rsid w:val="002164D7"/>
    <w:rsid w:val="002170C6"/>
    <w:rsid w:val="00217724"/>
    <w:rsid w:val="00217C62"/>
    <w:rsid w:val="00220024"/>
    <w:rsid w:val="00220A21"/>
    <w:rsid w:val="002213BE"/>
    <w:rsid w:val="00223023"/>
    <w:rsid w:val="00224433"/>
    <w:rsid w:val="00225784"/>
    <w:rsid w:val="00225C54"/>
    <w:rsid w:val="002260AC"/>
    <w:rsid w:val="00226547"/>
    <w:rsid w:val="00230FF4"/>
    <w:rsid w:val="00231AB4"/>
    <w:rsid w:val="00232ACA"/>
    <w:rsid w:val="00232E68"/>
    <w:rsid w:val="002335DD"/>
    <w:rsid w:val="00235711"/>
    <w:rsid w:val="00237053"/>
    <w:rsid w:val="00237111"/>
    <w:rsid w:val="00240005"/>
    <w:rsid w:val="0024000C"/>
    <w:rsid w:val="0024129F"/>
    <w:rsid w:val="00241ED2"/>
    <w:rsid w:val="0024445C"/>
    <w:rsid w:val="00245230"/>
    <w:rsid w:val="002455B8"/>
    <w:rsid w:val="00246972"/>
    <w:rsid w:val="00246CC3"/>
    <w:rsid w:val="00246E3C"/>
    <w:rsid w:val="00246FA1"/>
    <w:rsid w:val="00250C3A"/>
    <w:rsid w:val="00250CB7"/>
    <w:rsid w:val="00251F73"/>
    <w:rsid w:val="00253915"/>
    <w:rsid w:val="0025509C"/>
    <w:rsid w:val="00257E95"/>
    <w:rsid w:val="00260EA4"/>
    <w:rsid w:val="00261922"/>
    <w:rsid w:val="00261DB0"/>
    <w:rsid w:val="002645E8"/>
    <w:rsid w:val="002649E6"/>
    <w:rsid w:val="00266815"/>
    <w:rsid w:val="00266D39"/>
    <w:rsid w:val="0026754D"/>
    <w:rsid w:val="00267DAF"/>
    <w:rsid w:val="002705F4"/>
    <w:rsid w:val="002706F0"/>
    <w:rsid w:val="00270CB6"/>
    <w:rsid w:val="002731ED"/>
    <w:rsid w:val="002737C1"/>
    <w:rsid w:val="002739D7"/>
    <w:rsid w:val="002748BE"/>
    <w:rsid w:val="00275071"/>
    <w:rsid w:val="002779E9"/>
    <w:rsid w:val="0028158E"/>
    <w:rsid w:val="00282F6A"/>
    <w:rsid w:val="002832B9"/>
    <w:rsid w:val="00283672"/>
    <w:rsid w:val="0028513A"/>
    <w:rsid w:val="00285A65"/>
    <w:rsid w:val="00286C3F"/>
    <w:rsid w:val="00287831"/>
    <w:rsid w:val="0029054C"/>
    <w:rsid w:val="002912B1"/>
    <w:rsid w:val="002916B6"/>
    <w:rsid w:val="00292062"/>
    <w:rsid w:val="002931C5"/>
    <w:rsid w:val="002941C2"/>
    <w:rsid w:val="002944FE"/>
    <w:rsid w:val="0029512B"/>
    <w:rsid w:val="0029548F"/>
    <w:rsid w:val="00296756"/>
    <w:rsid w:val="00297A05"/>
    <w:rsid w:val="002A00ED"/>
    <w:rsid w:val="002A06F2"/>
    <w:rsid w:val="002A0FAB"/>
    <w:rsid w:val="002A13B3"/>
    <w:rsid w:val="002A149C"/>
    <w:rsid w:val="002A1B86"/>
    <w:rsid w:val="002A3187"/>
    <w:rsid w:val="002A5234"/>
    <w:rsid w:val="002A5444"/>
    <w:rsid w:val="002A545F"/>
    <w:rsid w:val="002A7BB3"/>
    <w:rsid w:val="002B0052"/>
    <w:rsid w:val="002B0C14"/>
    <w:rsid w:val="002B1028"/>
    <w:rsid w:val="002B15A4"/>
    <w:rsid w:val="002B251A"/>
    <w:rsid w:val="002B2843"/>
    <w:rsid w:val="002B2EDA"/>
    <w:rsid w:val="002B3693"/>
    <w:rsid w:val="002B3D3B"/>
    <w:rsid w:val="002B5278"/>
    <w:rsid w:val="002B6008"/>
    <w:rsid w:val="002C0255"/>
    <w:rsid w:val="002C070D"/>
    <w:rsid w:val="002C0A15"/>
    <w:rsid w:val="002C1DDB"/>
    <w:rsid w:val="002C1E56"/>
    <w:rsid w:val="002C46DA"/>
    <w:rsid w:val="002C493D"/>
    <w:rsid w:val="002C524C"/>
    <w:rsid w:val="002C57EF"/>
    <w:rsid w:val="002C5AB4"/>
    <w:rsid w:val="002C7BD1"/>
    <w:rsid w:val="002C7EBE"/>
    <w:rsid w:val="002D15EE"/>
    <w:rsid w:val="002D3195"/>
    <w:rsid w:val="002D3636"/>
    <w:rsid w:val="002D5102"/>
    <w:rsid w:val="002D59E5"/>
    <w:rsid w:val="002D6011"/>
    <w:rsid w:val="002D6337"/>
    <w:rsid w:val="002D67B2"/>
    <w:rsid w:val="002D6B52"/>
    <w:rsid w:val="002D702B"/>
    <w:rsid w:val="002D7661"/>
    <w:rsid w:val="002E01F7"/>
    <w:rsid w:val="002E3B3A"/>
    <w:rsid w:val="002E3DBD"/>
    <w:rsid w:val="002E522E"/>
    <w:rsid w:val="002E56BD"/>
    <w:rsid w:val="002E642F"/>
    <w:rsid w:val="002E7F1A"/>
    <w:rsid w:val="002F0A10"/>
    <w:rsid w:val="002F1076"/>
    <w:rsid w:val="002F19BD"/>
    <w:rsid w:val="002F1B74"/>
    <w:rsid w:val="002F3ACF"/>
    <w:rsid w:val="002F4CB5"/>
    <w:rsid w:val="002F5309"/>
    <w:rsid w:val="002F5CD1"/>
    <w:rsid w:val="002F5D34"/>
    <w:rsid w:val="002F6B76"/>
    <w:rsid w:val="002F7136"/>
    <w:rsid w:val="002F728C"/>
    <w:rsid w:val="0030171E"/>
    <w:rsid w:val="0030180E"/>
    <w:rsid w:val="00301E70"/>
    <w:rsid w:val="0030208C"/>
    <w:rsid w:val="00302F00"/>
    <w:rsid w:val="00302FC1"/>
    <w:rsid w:val="00303E01"/>
    <w:rsid w:val="00305099"/>
    <w:rsid w:val="00305194"/>
    <w:rsid w:val="00306249"/>
    <w:rsid w:val="0030642A"/>
    <w:rsid w:val="00307391"/>
    <w:rsid w:val="00307621"/>
    <w:rsid w:val="003108F4"/>
    <w:rsid w:val="00310A94"/>
    <w:rsid w:val="00310C6A"/>
    <w:rsid w:val="00311E8F"/>
    <w:rsid w:val="003129DA"/>
    <w:rsid w:val="00314113"/>
    <w:rsid w:val="00316CD2"/>
    <w:rsid w:val="00317E79"/>
    <w:rsid w:val="003203FE"/>
    <w:rsid w:val="0032131D"/>
    <w:rsid w:val="00321795"/>
    <w:rsid w:val="00321867"/>
    <w:rsid w:val="00321DC2"/>
    <w:rsid w:val="00322990"/>
    <w:rsid w:val="003241D8"/>
    <w:rsid w:val="003246D4"/>
    <w:rsid w:val="00324AF2"/>
    <w:rsid w:val="00325075"/>
    <w:rsid w:val="00325898"/>
    <w:rsid w:val="003265DE"/>
    <w:rsid w:val="00327AEF"/>
    <w:rsid w:val="00331761"/>
    <w:rsid w:val="00332E4D"/>
    <w:rsid w:val="00334A26"/>
    <w:rsid w:val="00334C43"/>
    <w:rsid w:val="00336709"/>
    <w:rsid w:val="00336C35"/>
    <w:rsid w:val="0033737C"/>
    <w:rsid w:val="003374BB"/>
    <w:rsid w:val="00337763"/>
    <w:rsid w:val="00337787"/>
    <w:rsid w:val="003379CF"/>
    <w:rsid w:val="00340300"/>
    <w:rsid w:val="00340BC5"/>
    <w:rsid w:val="00340E19"/>
    <w:rsid w:val="003418CC"/>
    <w:rsid w:val="00341952"/>
    <w:rsid w:val="00342235"/>
    <w:rsid w:val="0034245A"/>
    <w:rsid w:val="00342512"/>
    <w:rsid w:val="0034268B"/>
    <w:rsid w:val="00342888"/>
    <w:rsid w:val="003435E3"/>
    <w:rsid w:val="00344248"/>
    <w:rsid w:val="003453AE"/>
    <w:rsid w:val="00345C8C"/>
    <w:rsid w:val="00346DBB"/>
    <w:rsid w:val="00347733"/>
    <w:rsid w:val="00350ABC"/>
    <w:rsid w:val="003533E3"/>
    <w:rsid w:val="003546D8"/>
    <w:rsid w:val="0035677B"/>
    <w:rsid w:val="00357881"/>
    <w:rsid w:val="0036025F"/>
    <w:rsid w:val="0036264F"/>
    <w:rsid w:val="0036296B"/>
    <w:rsid w:val="00363359"/>
    <w:rsid w:val="0036418D"/>
    <w:rsid w:val="003650A2"/>
    <w:rsid w:val="003652A5"/>
    <w:rsid w:val="00365349"/>
    <w:rsid w:val="00365604"/>
    <w:rsid w:val="00366522"/>
    <w:rsid w:val="003667D4"/>
    <w:rsid w:val="0036686A"/>
    <w:rsid w:val="00367587"/>
    <w:rsid w:val="00370FF2"/>
    <w:rsid w:val="00371831"/>
    <w:rsid w:val="003743DC"/>
    <w:rsid w:val="00374638"/>
    <w:rsid w:val="00374689"/>
    <w:rsid w:val="00375CC3"/>
    <w:rsid w:val="00375DD7"/>
    <w:rsid w:val="00375ED7"/>
    <w:rsid w:val="00376407"/>
    <w:rsid w:val="00377781"/>
    <w:rsid w:val="0038185F"/>
    <w:rsid w:val="003818C5"/>
    <w:rsid w:val="003824C8"/>
    <w:rsid w:val="003832C7"/>
    <w:rsid w:val="00383F3D"/>
    <w:rsid w:val="003905AF"/>
    <w:rsid w:val="00390824"/>
    <w:rsid w:val="00391755"/>
    <w:rsid w:val="0039205A"/>
    <w:rsid w:val="0039244A"/>
    <w:rsid w:val="003940E1"/>
    <w:rsid w:val="00394984"/>
    <w:rsid w:val="003949A2"/>
    <w:rsid w:val="0039561B"/>
    <w:rsid w:val="00395A61"/>
    <w:rsid w:val="00396359"/>
    <w:rsid w:val="003979D0"/>
    <w:rsid w:val="003A040B"/>
    <w:rsid w:val="003A1E2A"/>
    <w:rsid w:val="003A1E73"/>
    <w:rsid w:val="003A3B1D"/>
    <w:rsid w:val="003A4219"/>
    <w:rsid w:val="003A42B2"/>
    <w:rsid w:val="003A48E9"/>
    <w:rsid w:val="003A4E40"/>
    <w:rsid w:val="003A5BB0"/>
    <w:rsid w:val="003A6D40"/>
    <w:rsid w:val="003A6DB3"/>
    <w:rsid w:val="003A7720"/>
    <w:rsid w:val="003B0DF9"/>
    <w:rsid w:val="003B4CC4"/>
    <w:rsid w:val="003B533F"/>
    <w:rsid w:val="003C0408"/>
    <w:rsid w:val="003C16E1"/>
    <w:rsid w:val="003C676C"/>
    <w:rsid w:val="003C727F"/>
    <w:rsid w:val="003C72BB"/>
    <w:rsid w:val="003C7E57"/>
    <w:rsid w:val="003D2755"/>
    <w:rsid w:val="003D3302"/>
    <w:rsid w:val="003D3497"/>
    <w:rsid w:val="003D39BA"/>
    <w:rsid w:val="003D593E"/>
    <w:rsid w:val="003D5C8B"/>
    <w:rsid w:val="003D5F17"/>
    <w:rsid w:val="003D6E76"/>
    <w:rsid w:val="003D7C5D"/>
    <w:rsid w:val="003E00E5"/>
    <w:rsid w:val="003E17CA"/>
    <w:rsid w:val="003E337C"/>
    <w:rsid w:val="003E3782"/>
    <w:rsid w:val="003E436F"/>
    <w:rsid w:val="003E4386"/>
    <w:rsid w:val="003E4981"/>
    <w:rsid w:val="003E6609"/>
    <w:rsid w:val="003F00C1"/>
    <w:rsid w:val="003F0749"/>
    <w:rsid w:val="003F094E"/>
    <w:rsid w:val="003F0A0E"/>
    <w:rsid w:val="003F0DBF"/>
    <w:rsid w:val="003F17F1"/>
    <w:rsid w:val="003F216D"/>
    <w:rsid w:val="003F3C28"/>
    <w:rsid w:val="003F5194"/>
    <w:rsid w:val="004008BA"/>
    <w:rsid w:val="00402702"/>
    <w:rsid w:val="00404802"/>
    <w:rsid w:val="004056BC"/>
    <w:rsid w:val="004061A6"/>
    <w:rsid w:val="00406CA5"/>
    <w:rsid w:val="004075D7"/>
    <w:rsid w:val="00412771"/>
    <w:rsid w:val="0041319F"/>
    <w:rsid w:val="00413D72"/>
    <w:rsid w:val="00415069"/>
    <w:rsid w:val="00416B1C"/>
    <w:rsid w:val="00416FA1"/>
    <w:rsid w:val="00416FB3"/>
    <w:rsid w:val="00417503"/>
    <w:rsid w:val="00420042"/>
    <w:rsid w:val="0042056C"/>
    <w:rsid w:val="00421351"/>
    <w:rsid w:val="004227DF"/>
    <w:rsid w:val="00422EF6"/>
    <w:rsid w:val="00423033"/>
    <w:rsid w:val="004232D9"/>
    <w:rsid w:val="00423A64"/>
    <w:rsid w:val="00424422"/>
    <w:rsid w:val="00424954"/>
    <w:rsid w:val="004253A6"/>
    <w:rsid w:val="004261BA"/>
    <w:rsid w:val="00430784"/>
    <w:rsid w:val="00432101"/>
    <w:rsid w:val="004332C8"/>
    <w:rsid w:val="0043421F"/>
    <w:rsid w:val="00434342"/>
    <w:rsid w:val="00434891"/>
    <w:rsid w:val="00435968"/>
    <w:rsid w:val="00435B7C"/>
    <w:rsid w:val="00436038"/>
    <w:rsid w:val="004361C5"/>
    <w:rsid w:val="00436AAD"/>
    <w:rsid w:val="00436BF4"/>
    <w:rsid w:val="00437690"/>
    <w:rsid w:val="004376D5"/>
    <w:rsid w:val="00437B6C"/>
    <w:rsid w:val="004409F8"/>
    <w:rsid w:val="00441D1B"/>
    <w:rsid w:val="00441E09"/>
    <w:rsid w:val="004421E3"/>
    <w:rsid w:val="0044272F"/>
    <w:rsid w:val="004461BE"/>
    <w:rsid w:val="00447B63"/>
    <w:rsid w:val="004504E5"/>
    <w:rsid w:val="0045093C"/>
    <w:rsid w:val="00451371"/>
    <w:rsid w:val="00452932"/>
    <w:rsid w:val="00452B06"/>
    <w:rsid w:val="00454F0E"/>
    <w:rsid w:val="00456765"/>
    <w:rsid w:val="00457C12"/>
    <w:rsid w:val="004641B0"/>
    <w:rsid w:val="00465CEB"/>
    <w:rsid w:val="00466687"/>
    <w:rsid w:val="004669E3"/>
    <w:rsid w:val="0046793D"/>
    <w:rsid w:val="00467EFA"/>
    <w:rsid w:val="004707A4"/>
    <w:rsid w:val="00471021"/>
    <w:rsid w:val="0047289A"/>
    <w:rsid w:val="00472D4D"/>
    <w:rsid w:val="00473232"/>
    <w:rsid w:val="004733E0"/>
    <w:rsid w:val="004738B1"/>
    <w:rsid w:val="00473CB6"/>
    <w:rsid w:val="00475720"/>
    <w:rsid w:val="00475AA0"/>
    <w:rsid w:val="0047626E"/>
    <w:rsid w:val="00477361"/>
    <w:rsid w:val="00477960"/>
    <w:rsid w:val="00480CA5"/>
    <w:rsid w:val="00480D84"/>
    <w:rsid w:val="00480E5D"/>
    <w:rsid w:val="00480EDA"/>
    <w:rsid w:val="004811BB"/>
    <w:rsid w:val="00482BBD"/>
    <w:rsid w:val="00483B0E"/>
    <w:rsid w:val="004847B0"/>
    <w:rsid w:val="00484982"/>
    <w:rsid w:val="00484D96"/>
    <w:rsid w:val="004863A8"/>
    <w:rsid w:val="00486440"/>
    <w:rsid w:val="00486E68"/>
    <w:rsid w:val="00487102"/>
    <w:rsid w:val="00490F41"/>
    <w:rsid w:val="00490F4E"/>
    <w:rsid w:val="0049102E"/>
    <w:rsid w:val="0049438A"/>
    <w:rsid w:val="004948A5"/>
    <w:rsid w:val="004954C9"/>
    <w:rsid w:val="004962F5"/>
    <w:rsid w:val="004A0686"/>
    <w:rsid w:val="004A0810"/>
    <w:rsid w:val="004A0907"/>
    <w:rsid w:val="004A12CF"/>
    <w:rsid w:val="004A146C"/>
    <w:rsid w:val="004A1BF9"/>
    <w:rsid w:val="004A325D"/>
    <w:rsid w:val="004A3702"/>
    <w:rsid w:val="004A53A9"/>
    <w:rsid w:val="004A639A"/>
    <w:rsid w:val="004A7AE4"/>
    <w:rsid w:val="004A7CCB"/>
    <w:rsid w:val="004B02FB"/>
    <w:rsid w:val="004B04C2"/>
    <w:rsid w:val="004B0A89"/>
    <w:rsid w:val="004B0B32"/>
    <w:rsid w:val="004B17FD"/>
    <w:rsid w:val="004B2C41"/>
    <w:rsid w:val="004B2E1F"/>
    <w:rsid w:val="004B7ECC"/>
    <w:rsid w:val="004C12CA"/>
    <w:rsid w:val="004C230F"/>
    <w:rsid w:val="004C4261"/>
    <w:rsid w:val="004C485E"/>
    <w:rsid w:val="004C7456"/>
    <w:rsid w:val="004C7778"/>
    <w:rsid w:val="004C7AFA"/>
    <w:rsid w:val="004C7D1E"/>
    <w:rsid w:val="004D10EC"/>
    <w:rsid w:val="004D3442"/>
    <w:rsid w:val="004D3982"/>
    <w:rsid w:val="004D3B87"/>
    <w:rsid w:val="004D3CD4"/>
    <w:rsid w:val="004D455F"/>
    <w:rsid w:val="004D63CE"/>
    <w:rsid w:val="004D68FD"/>
    <w:rsid w:val="004D6B99"/>
    <w:rsid w:val="004E12AA"/>
    <w:rsid w:val="004E2215"/>
    <w:rsid w:val="004E2B0F"/>
    <w:rsid w:val="004E2DC0"/>
    <w:rsid w:val="004E3653"/>
    <w:rsid w:val="004E3BAF"/>
    <w:rsid w:val="004E3F88"/>
    <w:rsid w:val="004E45A3"/>
    <w:rsid w:val="004E4737"/>
    <w:rsid w:val="004E5042"/>
    <w:rsid w:val="004E6C3D"/>
    <w:rsid w:val="004E709C"/>
    <w:rsid w:val="004E7B65"/>
    <w:rsid w:val="004F1352"/>
    <w:rsid w:val="004F1879"/>
    <w:rsid w:val="004F1DB2"/>
    <w:rsid w:val="004F1E3B"/>
    <w:rsid w:val="004F2996"/>
    <w:rsid w:val="004F49C8"/>
    <w:rsid w:val="004F4C4D"/>
    <w:rsid w:val="004F5400"/>
    <w:rsid w:val="004F5CA9"/>
    <w:rsid w:val="004F5EC6"/>
    <w:rsid w:val="004F6028"/>
    <w:rsid w:val="004F681F"/>
    <w:rsid w:val="004F735A"/>
    <w:rsid w:val="004F76FC"/>
    <w:rsid w:val="004F7995"/>
    <w:rsid w:val="0050077B"/>
    <w:rsid w:val="00500FCC"/>
    <w:rsid w:val="005014A6"/>
    <w:rsid w:val="00501666"/>
    <w:rsid w:val="0050287E"/>
    <w:rsid w:val="00503B6F"/>
    <w:rsid w:val="00503C2F"/>
    <w:rsid w:val="00503EAF"/>
    <w:rsid w:val="0050625B"/>
    <w:rsid w:val="00506509"/>
    <w:rsid w:val="00510132"/>
    <w:rsid w:val="005112A8"/>
    <w:rsid w:val="00511CFD"/>
    <w:rsid w:val="005144B5"/>
    <w:rsid w:val="005144D3"/>
    <w:rsid w:val="00515272"/>
    <w:rsid w:val="00520AE4"/>
    <w:rsid w:val="00520B79"/>
    <w:rsid w:val="00523722"/>
    <w:rsid w:val="0052438F"/>
    <w:rsid w:val="005251C5"/>
    <w:rsid w:val="00525953"/>
    <w:rsid w:val="0052635C"/>
    <w:rsid w:val="00526C4F"/>
    <w:rsid w:val="005276F9"/>
    <w:rsid w:val="00530790"/>
    <w:rsid w:val="00530FB4"/>
    <w:rsid w:val="00530FEA"/>
    <w:rsid w:val="00532398"/>
    <w:rsid w:val="00532B08"/>
    <w:rsid w:val="00534C6E"/>
    <w:rsid w:val="00535C4C"/>
    <w:rsid w:val="00535CBE"/>
    <w:rsid w:val="00537008"/>
    <w:rsid w:val="005373AB"/>
    <w:rsid w:val="00537CB6"/>
    <w:rsid w:val="005401A6"/>
    <w:rsid w:val="00540719"/>
    <w:rsid w:val="005416AB"/>
    <w:rsid w:val="00543F49"/>
    <w:rsid w:val="00544393"/>
    <w:rsid w:val="005444F5"/>
    <w:rsid w:val="00544773"/>
    <w:rsid w:val="00544D9A"/>
    <w:rsid w:val="005457FF"/>
    <w:rsid w:val="00545D54"/>
    <w:rsid w:val="00545DD0"/>
    <w:rsid w:val="00546F2F"/>
    <w:rsid w:val="005520DE"/>
    <w:rsid w:val="005530DB"/>
    <w:rsid w:val="00553B1E"/>
    <w:rsid w:val="005548A0"/>
    <w:rsid w:val="00554B65"/>
    <w:rsid w:val="00555576"/>
    <w:rsid w:val="00555EA5"/>
    <w:rsid w:val="005601C5"/>
    <w:rsid w:val="005603AE"/>
    <w:rsid w:val="00560FCB"/>
    <w:rsid w:val="0056163A"/>
    <w:rsid w:val="00561C34"/>
    <w:rsid w:val="00562872"/>
    <w:rsid w:val="00562F06"/>
    <w:rsid w:val="00565A76"/>
    <w:rsid w:val="00567BFD"/>
    <w:rsid w:val="0057126C"/>
    <w:rsid w:val="00571897"/>
    <w:rsid w:val="00571AA1"/>
    <w:rsid w:val="00571D38"/>
    <w:rsid w:val="00573045"/>
    <w:rsid w:val="00574680"/>
    <w:rsid w:val="00574BD5"/>
    <w:rsid w:val="00574FE1"/>
    <w:rsid w:val="00575AED"/>
    <w:rsid w:val="00576AAF"/>
    <w:rsid w:val="00576B24"/>
    <w:rsid w:val="00577B77"/>
    <w:rsid w:val="00577FD4"/>
    <w:rsid w:val="00580022"/>
    <w:rsid w:val="005816C5"/>
    <w:rsid w:val="00581EF9"/>
    <w:rsid w:val="00584348"/>
    <w:rsid w:val="00586345"/>
    <w:rsid w:val="00587229"/>
    <w:rsid w:val="005901AA"/>
    <w:rsid w:val="005905CF"/>
    <w:rsid w:val="005910BA"/>
    <w:rsid w:val="0059152B"/>
    <w:rsid w:val="005922E4"/>
    <w:rsid w:val="00593A51"/>
    <w:rsid w:val="005944D1"/>
    <w:rsid w:val="00594919"/>
    <w:rsid w:val="0059498F"/>
    <w:rsid w:val="00595465"/>
    <w:rsid w:val="00597C34"/>
    <w:rsid w:val="005A149C"/>
    <w:rsid w:val="005A2028"/>
    <w:rsid w:val="005A5D3B"/>
    <w:rsid w:val="005A7723"/>
    <w:rsid w:val="005A79B1"/>
    <w:rsid w:val="005A7AA7"/>
    <w:rsid w:val="005A7F2D"/>
    <w:rsid w:val="005B0900"/>
    <w:rsid w:val="005B135B"/>
    <w:rsid w:val="005B148F"/>
    <w:rsid w:val="005B1E6A"/>
    <w:rsid w:val="005B1F5B"/>
    <w:rsid w:val="005B2A23"/>
    <w:rsid w:val="005B2AE7"/>
    <w:rsid w:val="005B2D62"/>
    <w:rsid w:val="005B2F32"/>
    <w:rsid w:val="005B366C"/>
    <w:rsid w:val="005B3833"/>
    <w:rsid w:val="005B44E5"/>
    <w:rsid w:val="005B5414"/>
    <w:rsid w:val="005B5A5A"/>
    <w:rsid w:val="005B5BE6"/>
    <w:rsid w:val="005B7DC1"/>
    <w:rsid w:val="005C075E"/>
    <w:rsid w:val="005C081C"/>
    <w:rsid w:val="005C0EAE"/>
    <w:rsid w:val="005C10F3"/>
    <w:rsid w:val="005C14FE"/>
    <w:rsid w:val="005C3415"/>
    <w:rsid w:val="005C38AE"/>
    <w:rsid w:val="005C450D"/>
    <w:rsid w:val="005C5266"/>
    <w:rsid w:val="005C5DEB"/>
    <w:rsid w:val="005C5F8F"/>
    <w:rsid w:val="005C6661"/>
    <w:rsid w:val="005C6B3D"/>
    <w:rsid w:val="005C78BB"/>
    <w:rsid w:val="005D0F12"/>
    <w:rsid w:val="005D1CCB"/>
    <w:rsid w:val="005D2B05"/>
    <w:rsid w:val="005D2B43"/>
    <w:rsid w:val="005D31B1"/>
    <w:rsid w:val="005D48E9"/>
    <w:rsid w:val="005D4F49"/>
    <w:rsid w:val="005D6450"/>
    <w:rsid w:val="005D67B0"/>
    <w:rsid w:val="005D68A1"/>
    <w:rsid w:val="005D6C36"/>
    <w:rsid w:val="005E0F26"/>
    <w:rsid w:val="005E1315"/>
    <w:rsid w:val="005E13A3"/>
    <w:rsid w:val="005E1C77"/>
    <w:rsid w:val="005E1F4D"/>
    <w:rsid w:val="005E2E4F"/>
    <w:rsid w:val="005E34CA"/>
    <w:rsid w:val="005E4BA6"/>
    <w:rsid w:val="005E69F8"/>
    <w:rsid w:val="005E7566"/>
    <w:rsid w:val="005E7965"/>
    <w:rsid w:val="005F1748"/>
    <w:rsid w:val="005F3AEE"/>
    <w:rsid w:val="005F4537"/>
    <w:rsid w:val="005F5D5B"/>
    <w:rsid w:val="005F611E"/>
    <w:rsid w:val="005F638A"/>
    <w:rsid w:val="006000DC"/>
    <w:rsid w:val="00600F06"/>
    <w:rsid w:val="006014A8"/>
    <w:rsid w:val="00601FD7"/>
    <w:rsid w:val="006021D0"/>
    <w:rsid w:val="00603065"/>
    <w:rsid w:val="0060332C"/>
    <w:rsid w:val="006046F3"/>
    <w:rsid w:val="00606E31"/>
    <w:rsid w:val="0060791A"/>
    <w:rsid w:val="00607986"/>
    <w:rsid w:val="00607BB0"/>
    <w:rsid w:val="0061086F"/>
    <w:rsid w:val="00610EC0"/>
    <w:rsid w:val="006111F9"/>
    <w:rsid w:val="0061259E"/>
    <w:rsid w:val="00613F1F"/>
    <w:rsid w:val="00614EC6"/>
    <w:rsid w:val="006154AE"/>
    <w:rsid w:val="00617827"/>
    <w:rsid w:val="00617BBC"/>
    <w:rsid w:val="0062247B"/>
    <w:rsid w:val="006228BE"/>
    <w:rsid w:val="0062298B"/>
    <w:rsid w:val="00622AD4"/>
    <w:rsid w:val="0062408E"/>
    <w:rsid w:val="006240C3"/>
    <w:rsid w:val="0062456F"/>
    <w:rsid w:val="006256BE"/>
    <w:rsid w:val="00625CA4"/>
    <w:rsid w:val="00626B86"/>
    <w:rsid w:val="006277E7"/>
    <w:rsid w:val="0063075D"/>
    <w:rsid w:val="00630808"/>
    <w:rsid w:val="006316E6"/>
    <w:rsid w:val="00631C41"/>
    <w:rsid w:val="00631F44"/>
    <w:rsid w:val="00633368"/>
    <w:rsid w:val="006335ED"/>
    <w:rsid w:val="0063495B"/>
    <w:rsid w:val="00634E2B"/>
    <w:rsid w:val="00635402"/>
    <w:rsid w:val="006358BD"/>
    <w:rsid w:val="00635E54"/>
    <w:rsid w:val="006360C6"/>
    <w:rsid w:val="00636541"/>
    <w:rsid w:val="00636927"/>
    <w:rsid w:val="00636A60"/>
    <w:rsid w:val="00636FB1"/>
    <w:rsid w:val="00637307"/>
    <w:rsid w:val="006378B7"/>
    <w:rsid w:val="00637973"/>
    <w:rsid w:val="00640BA4"/>
    <w:rsid w:val="00641BAE"/>
    <w:rsid w:val="006421C9"/>
    <w:rsid w:val="00644518"/>
    <w:rsid w:val="00644B26"/>
    <w:rsid w:val="00644D25"/>
    <w:rsid w:val="0064699F"/>
    <w:rsid w:val="00651447"/>
    <w:rsid w:val="00651609"/>
    <w:rsid w:val="0065300C"/>
    <w:rsid w:val="00653B87"/>
    <w:rsid w:val="006549C1"/>
    <w:rsid w:val="00654A24"/>
    <w:rsid w:val="006567B1"/>
    <w:rsid w:val="006571FA"/>
    <w:rsid w:val="00660515"/>
    <w:rsid w:val="0066083F"/>
    <w:rsid w:val="00660F09"/>
    <w:rsid w:val="006610D1"/>
    <w:rsid w:val="006611B7"/>
    <w:rsid w:val="006613C1"/>
    <w:rsid w:val="00661721"/>
    <w:rsid w:val="00661B3C"/>
    <w:rsid w:val="00662398"/>
    <w:rsid w:val="00663A1F"/>
    <w:rsid w:val="00663EB4"/>
    <w:rsid w:val="006640DE"/>
    <w:rsid w:val="00664925"/>
    <w:rsid w:val="00664A89"/>
    <w:rsid w:val="00664D95"/>
    <w:rsid w:val="006652B0"/>
    <w:rsid w:val="0066578C"/>
    <w:rsid w:val="006700C4"/>
    <w:rsid w:val="00670CA2"/>
    <w:rsid w:val="00673974"/>
    <w:rsid w:val="00675A2E"/>
    <w:rsid w:val="00675D2A"/>
    <w:rsid w:val="00675FD2"/>
    <w:rsid w:val="00680AAF"/>
    <w:rsid w:val="00681375"/>
    <w:rsid w:val="006816E3"/>
    <w:rsid w:val="006817AE"/>
    <w:rsid w:val="00681B4D"/>
    <w:rsid w:val="00681F2E"/>
    <w:rsid w:val="00682B59"/>
    <w:rsid w:val="00683387"/>
    <w:rsid w:val="006833DA"/>
    <w:rsid w:val="00683CBF"/>
    <w:rsid w:val="0068606D"/>
    <w:rsid w:val="00686CAA"/>
    <w:rsid w:val="00686EE6"/>
    <w:rsid w:val="00687925"/>
    <w:rsid w:val="0068797E"/>
    <w:rsid w:val="00691CDD"/>
    <w:rsid w:val="006939C9"/>
    <w:rsid w:val="00693D1F"/>
    <w:rsid w:val="00693F71"/>
    <w:rsid w:val="00694441"/>
    <w:rsid w:val="00696159"/>
    <w:rsid w:val="006966BA"/>
    <w:rsid w:val="00697FA7"/>
    <w:rsid w:val="006A15F1"/>
    <w:rsid w:val="006A1C38"/>
    <w:rsid w:val="006A20EA"/>
    <w:rsid w:val="006A373B"/>
    <w:rsid w:val="006A4A61"/>
    <w:rsid w:val="006A4EDF"/>
    <w:rsid w:val="006A75C4"/>
    <w:rsid w:val="006A7D7E"/>
    <w:rsid w:val="006B1CD5"/>
    <w:rsid w:val="006B277E"/>
    <w:rsid w:val="006B4D3C"/>
    <w:rsid w:val="006B5212"/>
    <w:rsid w:val="006B6B44"/>
    <w:rsid w:val="006C0D3F"/>
    <w:rsid w:val="006C1DB3"/>
    <w:rsid w:val="006C2C72"/>
    <w:rsid w:val="006C30E4"/>
    <w:rsid w:val="006C40AA"/>
    <w:rsid w:val="006C4F43"/>
    <w:rsid w:val="006C51FB"/>
    <w:rsid w:val="006C5863"/>
    <w:rsid w:val="006C5A76"/>
    <w:rsid w:val="006C66FF"/>
    <w:rsid w:val="006C7901"/>
    <w:rsid w:val="006D18C4"/>
    <w:rsid w:val="006D25DD"/>
    <w:rsid w:val="006D2AD5"/>
    <w:rsid w:val="006D3D02"/>
    <w:rsid w:val="006D42EF"/>
    <w:rsid w:val="006D4F39"/>
    <w:rsid w:val="006D596B"/>
    <w:rsid w:val="006D7225"/>
    <w:rsid w:val="006D7662"/>
    <w:rsid w:val="006D7D25"/>
    <w:rsid w:val="006E0606"/>
    <w:rsid w:val="006E0A81"/>
    <w:rsid w:val="006E0F74"/>
    <w:rsid w:val="006E113C"/>
    <w:rsid w:val="006E16F0"/>
    <w:rsid w:val="006E2A16"/>
    <w:rsid w:val="006E411B"/>
    <w:rsid w:val="006E458A"/>
    <w:rsid w:val="006E4F2A"/>
    <w:rsid w:val="006E555A"/>
    <w:rsid w:val="006E657E"/>
    <w:rsid w:val="006E733D"/>
    <w:rsid w:val="006E7510"/>
    <w:rsid w:val="006E7DC9"/>
    <w:rsid w:val="006F0B22"/>
    <w:rsid w:val="006F2046"/>
    <w:rsid w:val="006F2735"/>
    <w:rsid w:val="006F3190"/>
    <w:rsid w:val="006F39A5"/>
    <w:rsid w:val="006F3FD5"/>
    <w:rsid w:val="006F61D2"/>
    <w:rsid w:val="006F6C89"/>
    <w:rsid w:val="006F6FF6"/>
    <w:rsid w:val="006F7BD2"/>
    <w:rsid w:val="0070056B"/>
    <w:rsid w:val="00701488"/>
    <w:rsid w:val="007023A3"/>
    <w:rsid w:val="0070375F"/>
    <w:rsid w:val="00705A09"/>
    <w:rsid w:val="00705B12"/>
    <w:rsid w:val="007066A7"/>
    <w:rsid w:val="00706EE7"/>
    <w:rsid w:val="00706FBD"/>
    <w:rsid w:val="00711B90"/>
    <w:rsid w:val="007120D0"/>
    <w:rsid w:val="00712260"/>
    <w:rsid w:val="007131A0"/>
    <w:rsid w:val="00713264"/>
    <w:rsid w:val="007134B4"/>
    <w:rsid w:val="007163FC"/>
    <w:rsid w:val="007168B1"/>
    <w:rsid w:val="00716B09"/>
    <w:rsid w:val="00716EA7"/>
    <w:rsid w:val="00720E38"/>
    <w:rsid w:val="0072116D"/>
    <w:rsid w:val="007214F3"/>
    <w:rsid w:val="00721D75"/>
    <w:rsid w:val="00721EA1"/>
    <w:rsid w:val="0072419E"/>
    <w:rsid w:val="00725C27"/>
    <w:rsid w:val="00725F53"/>
    <w:rsid w:val="0073012A"/>
    <w:rsid w:val="00730BA3"/>
    <w:rsid w:val="00730F1A"/>
    <w:rsid w:val="0073103B"/>
    <w:rsid w:val="00731075"/>
    <w:rsid w:val="0073153E"/>
    <w:rsid w:val="00733017"/>
    <w:rsid w:val="0073431E"/>
    <w:rsid w:val="0073488C"/>
    <w:rsid w:val="00734BFC"/>
    <w:rsid w:val="00734D75"/>
    <w:rsid w:val="00735643"/>
    <w:rsid w:val="0073703C"/>
    <w:rsid w:val="007415BB"/>
    <w:rsid w:val="00742BC0"/>
    <w:rsid w:val="007450CE"/>
    <w:rsid w:val="00746A13"/>
    <w:rsid w:val="00747428"/>
    <w:rsid w:val="00747853"/>
    <w:rsid w:val="00747BC3"/>
    <w:rsid w:val="00747C1A"/>
    <w:rsid w:val="007507B7"/>
    <w:rsid w:val="00750B3B"/>
    <w:rsid w:val="00750B40"/>
    <w:rsid w:val="00751B50"/>
    <w:rsid w:val="007526FD"/>
    <w:rsid w:val="00752D42"/>
    <w:rsid w:val="0075333E"/>
    <w:rsid w:val="00753D0F"/>
    <w:rsid w:val="00755356"/>
    <w:rsid w:val="00755867"/>
    <w:rsid w:val="00755C95"/>
    <w:rsid w:val="00757794"/>
    <w:rsid w:val="0075796E"/>
    <w:rsid w:val="0076023F"/>
    <w:rsid w:val="007629D9"/>
    <w:rsid w:val="00762A85"/>
    <w:rsid w:val="00763295"/>
    <w:rsid w:val="00763761"/>
    <w:rsid w:val="00764318"/>
    <w:rsid w:val="0076481B"/>
    <w:rsid w:val="00764D10"/>
    <w:rsid w:val="0076513A"/>
    <w:rsid w:val="007652C6"/>
    <w:rsid w:val="007660D3"/>
    <w:rsid w:val="00766463"/>
    <w:rsid w:val="007666E5"/>
    <w:rsid w:val="00766BE9"/>
    <w:rsid w:val="007674AE"/>
    <w:rsid w:val="007706BB"/>
    <w:rsid w:val="00770A67"/>
    <w:rsid w:val="0077194B"/>
    <w:rsid w:val="00772525"/>
    <w:rsid w:val="007729E1"/>
    <w:rsid w:val="00772E6F"/>
    <w:rsid w:val="00774060"/>
    <w:rsid w:val="00774AF6"/>
    <w:rsid w:val="0077625B"/>
    <w:rsid w:val="007765DB"/>
    <w:rsid w:val="00777E82"/>
    <w:rsid w:val="0078023A"/>
    <w:rsid w:val="00780D46"/>
    <w:rsid w:val="0078252A"/>
    <w:rsid w:val="00783362"/>
    <w:rsid w:val="00784BF9"/>
    <w:rsid w:val="00784FF8"/>
    <w:rsid w:val="00785F4A"/>
    <w:rsid w:val="007869E3"/>
    <w:rsid w:val="00787227"/>
    <w:rsid w:val="00790022"/>
    <w:rsid w:val="00790177"/>
    <w:rsid w:val="00790193"/>
    <w:rsid w:val="0079038F"/>
    <w:rsid w:val="007905DA"/>
    <w:rsid w:val="00790CD6"/>
    <w:rsid w:val="00790D3E"/>
    <w:rsid w:val="00791DB3"/>
    <w:rsid w:val="00792426"/>
    <w:rsid w:val="0079470A"/>
    <w:rsid w:val="00794903"/>
    <w:rsid w:val="00794F16"/>
    <w:rsid w:val="007962CF"/>
    <w:rsid w:val="00796F47"/>
    <w:rsid w:val="007976E3"/>
    <w:rsid w:val="00797E62"/>
    <w:rsid w:val="007A0B05"/>
    <w:rsid w:val="007A0C44"/>
    <w:rsid w:val="007A0DE8"/>
    <w:rsid w:val="007A2BF1"/>
    <w:rsid w:val="007A389E"/>
    <w:rsid w:val="007A3F68"/>
    <w:rsid w:val="007A5097"/>
    <w:rsid w:val="007A613B"/>
    <w:rsid w:val="007A6497"/>
    <w:rsid w:val="007B034F"/>
    <w:rsid w:val="007B0387"/>
    <w:rsid w:val="007B0B62"/>
    <w:rsid w:val="007B1496"/>
    <w:rsid w:val="007B2326"/>
    <w:rsid w:val="007B2636"/>
    <w:rsid w:val="007B44D9"/>
    <w:rsid w:val="007B477C"/>
    <w:rsid w:val="007B4C18"/>
    <w:rsid w:val="007B4D39"/>
    <w:rsid w:val="007B4F62"/>
    <w:rsid w:val="007B508D"/>
    <w:rsid w:val="007B5D29"/>
    <w:rsid w:val="007B6279"/>
    <w:rsid w:val="007B6B41"/>
    <w:rsid w:val="007B7875"/>
    <w:rsid w:val="007C01C2"/>
    <w:rsid w:val="007C088E"/>
    <w:rsid w:val="007C1FE2"/>
    <w:rsid w:val="007C2CF3"/>
    <w:rsid w:val="007C3795"/>
    <w:rsid w:val="007C44DD"/>
    <w:rsid w:val="007C4D38"/>
    <w:rsid w:val="007C4EBD"/>
    <w:rsid w:val="007C5194"/>
    <w:rsid w:val="007C5AC9"/>
    <w:rsid w:val="007C5CD6"/>
    <w:rsid w:val="007C6075"/>
    <w:rsid w:val="007C71ED"/>
    <w:rsid w:val="007D218F"/>
    <w:rsid w:val="007D264C"/>
    <w:rsid w:val="007D2CB6"/>
    <w:rsid w:val="007D36AD"/>
    <w:rsid w:val="007D3C76"/>
    <w:rsid w:val="007D4874"/>
    <w:rsid w:val="007D62CA"/>
    <w:rsid w:val="007D67E4"/>
    <w:rsid w:val="007E0558"/>
    <w:rsid w:val="007E06C1"/>
    <w:rsid w:val="007E1038"/>
    <w:rsid w:val="007E1627"/>
    <w:rsid w:val="007E1789"/>
    <w:rsid w:val="007E2A17"/>
    <w:rsid w:val="007E3DB0"/>
    <w:rsid w:val="007E5403"/>
    <w:rsid w:val="007E55BA"/>
    <w:rsid w:val="007E662D"/>
    <w:rsid w:val="007E6B73"/>
    <w:rsid w:val="007E6D99"/>
    <w:rsid w:val="007E745A"/>
    <w:rsid w:val="007F1456"/>
    <w:rsid w:val="007F24AA"/>
    <w:rsid w:val="007F2784"/>
    <w:rsid w:val="007F314F"/>
    <w:rsid w:val="007F3A0C"/>
    <w:rsid w:val="007F3EA4"/>
    <w:rsid w:val="007F3EEA"/>
    <w:rsid w:val="007F447E"/>
    <w:rsid w:val="007F4892"/>
    <w:rsid w:val="007F508D"/>
    <w:rsid w:val="007F50BC"/>
    <w:rsid w:val="007F58F0"/>
    <w:rsid w:val="007F75F0"/>
    <w:rsid w:val="007F7F56"/>
    <w:rsid w:val="0080094C"/>
    <w:rsid w:val="008010FD"/>
    <w:rsid w:val="008012CA"/>
    <w:rsid w:val="00802E62"/>
    <w:rsid w:val="0080384C"/>
    <w:rsid w:val="00803C5E"/>
    <w:rsid w:val="00804F92"/>
    <w:rsid w:val="00805689"/>
    <w:rsid w:val="0080568B"/>
    <w:rsid w:val="00805C61"/>
    <w:rsid w:val="00806669"/>
    <w:rsid w:val="008071D2"/>
    <w:rsid w:val="0081072F"/>
    <w:rsid w:val="00811686"/>
    <w:rsid w:val="00812FA6"/>
    <w:rsid w:val="008131A8"/>
    <w:rsid w:val="008131B9"/>
    <w:rsid w:val="008132B6"/>
    <w:rsid w:val="00813AC8"/>
    <w:rsid w:val="00813F99"/>
    <w:rsid w:val="00815A90"/>
    <w:rsid w:val="00816708"/>
    <w:rsid w:val="00817251"/>
    <w:rsid w:val="00817BFD"/>
    <w:rsid w:val="00820165"/>
    <w:rsid w:val="0082043F"/>
    <w:rsid w:val="00820609"/>
    <w:rsid w:val="00820954"/>
    <w:rsid w:val="0082110C"/>
    <w:rsid w:val="00821C70"/>
    <w:rsid w:val="00822018"/>
    <w:rsid w:val="0082349D"/>
    <w:rsid w:val="00823E89"/>
    <w:rsid w:val="00824B4E"/>
    <w:rsid w:val="00824BEB"/>
    <w:rsid w:val="00825606"/>
    <w:rsid w:val="0082707F"/>
    <w:rsid w:val="00827ED5"/>
    <w:rsid w:val="0083095F"/>
    <w:rsid w:val="00830F1C"/>
    <w:rsid w:val="00831A1E"/>
    <w:rsid w:val="00832949"/>
    <w:rsid w:val="00833FB4"/>
    <w:rsid w:val="008376AE"/>
    <w:rsid w:val="00837A47"/>
    <w:rsid w:val="008401FA"/>
    <w:rsid w:val="00840E22"/>
    <w:rsid w:val="008424DC"/>
    <w:rsid w:val="008431CE"/>
    <w:rsid w:val="00844757"/>
    <w:rsid w:val="00845B23"/>
    <w:rsid w:val="008476B4"/>
    <w:rsid w:val="00850D12"/>
    <w:rsid w:val="00852A01"/>
    <w:rsid w:val="00852AAE"/>
    <w:rsid w:val="0085389E"/>
    <w:rsid w:val="008542F7"/>
    <w:rsid w:val="008546EC"/>
    <w:rsid w:val="00855321"/>
    <w:rsid w:val="0085670A"/>
    <w:rsid w:val="00856C3E"/>
    <w:rsid w:val="008609A0"/>
    <w:rsid w:val="00861DA0"/>
    <w:rsid w:val="0086261A"/>
    <w:rsid w:val="00862F9A"/>
    <w:rsid w:val="00862FF8"/>
    <w:rsid w:val="00864A28"/>
    <w:rsid w:val="00867A2F"/>
    <w:rsid w:val="00870086"/>
    <w:rsid w:val="0087057E"/>
    <w:rsid w:val="00870B22"/>
    <w:rsid w:val="00870CBF"/>
    <w:rsid w:val="008717CF"/>
    <w:rsid w:val="0087187B"/>
    <w:rsid w:val="0087190F"/>
    <w:rsid w:val="00871ABF"/>
    <w:rsid w:val="00871B51"/>
    <w:rsid w:val="00873D7F"/>
    <w:rsid w:val="00874838"/>
    <w:rsid w:val="008760BF"/>
    <w:rsid w:val="00876453"/>
    <w:rsid w:val="00877DF3"/>
    <w:rsid w:val="00880B58"/>
    <w:rsid w:val="00882202"/>
    <w:rsid w:val="00884938"/>
    <w:rsid w:val="0088774A"/>
    <w:rsid w:val="00887A0E"/>
    <w:rsid w:val="0089165F"/>
    <w:rsid w:val="0089186D"/>
    <w:rsid w:val="00892DD4"/>
    <w:rsid w:val="00893540"/>
    <w:rsid w:val="008949F3"/>
    <w:rsid w:val="00894F28"/>
    <w:rsid w:val="00895846"/>
    <w:rsid w:val="00896C4E"/>
    <w:rsid w:val="00896D1B"/>
    <w:rsid w:val="00897A1D"/>
    <w:rsid w:val="008A06DC"/>
    <w:rsid w:val="008A0843"/>
    <w:rsid w:val="008A1354"/>
    <w:rsid w:val="008A143B"/>
    <w:rsid w:val="008A1DB2"/>
    <w:rsid w:val="008A20F5"/>
    <w:rsid w:val="008A681A"/>
    <w:rsid w:val="008B0192"/>
    <w:rsid w:val="008B2FFC"/>
    <w:rsid w:val="008B54B1"/>
    <w:rsid w:val="008B566B"/>
    <w:rsid w:val="008B63C3"/>
    <w:rsid w:val="008B6E78"/>
    <w:rsid w:val="008B73B9"/>
    <w:rsid w:val="008C0EF3"/>
    <w:rsid w:val="008C1411"/>
    <w:rsid w:val="008C2547"/>
    <w:rsid w:val="008C26A2"/>
    <w:rsid w:val="008C3169"/>
    <w:rsid w:val="008C3C17"/>
    <w:rsid w:val="008C510A"/>
    <w:rsid w:val="008C536C"/>
    <w:rsid w:val="008C58C2"/>
    <w:rsid w:val="008C64FA"/>
    <w:rsid w:val="008C6C60"/>
    <w:rsid w:val="008C6C9B"/>
    <w:rsid w:val="008C6F51"/>
    <w:rsid w:val="008D0A2B"/>
    <w:rsid w:val="008D14EB"/>
    <w:rsid w:val="008D18BC"/>
    <w:rsid w:val="008D1AC9"/>
    <w:rsid w:val="008D229F"/>
    <w:rsid w:val="008D2FDB"/>
    <w:rsid w:val="008D3A9D"/>
    <w:rsid w:val="008D3DAC"/>
    <w:rsid w:val="008D4455"/>
    <w:rsid w:val="008D4D00"/>
    <w:rsid w:val="008D5CE7"/>
    <w:rsid w:val="008D6E00"/>
    <w:rsid w:val="008E095F"/>
    <w:rsid w:val="008E2107"/>
    <w:rsid w:val="008E2198"/>
    <w:rsid w:val="008E29C7"/>
    <w:rsid w:val="008E3C87"/>
    <w:rsid w:val="008E413C"/>
    <w:rsid w:val="008E45B7"/>
    <w:rsid w:val="008E48A9"/>
    <w:rsid w:val="008F0923"/>
    <w:rsid w:val="008F09D2"/>
    <w:rsid w:val="008F0BB7"/>
    <w:rsid w:val="008F2604"/>
    <w:rsid w:val="008F3924"/>
    <w:rsid w:val="008F3C58"/>
    <w:rsid w:val="008F3DE0"/>
    <w:rsid w:val="008F471F"/>
    <w:rsid w:val="008F485D"/>
    <w:rsid w:val="008F5084"/>
    <w:rsid w:val="008F5975"/>
    <w:rsid w:val="008F7525"/>
    <w:rsid w:val="008F7CFE"/>
    <w:rsid w:val="00901928"/>
    <w:rsid w:val="00902B10"/>
    <w:rsid w:val="0090330E"/>
    <w:rsid w:val="00903A4B"/>
    <w:rsid w:val="009054B8"/>
    <w:rsid w:val="00906141"/>
    <w:rsid w:val="00906AF8"/>
    <w:rsid w:val="0090738C"/>
    <w:rsid w:val="009074DF"/>
    <w:rsid w:val="00907E2F"/>
    <w:rsid w:val="0091028D"/>
    <w:rsid w:val="009104CA"/>
    <w:rsid w:val="009107D1"/>
    <w:rsid w:val="00910B08"/>
    <w:rsid w:val="00912FBC"/>
    <w:rsid w:val="00913D0D"/>
    <w:rsid w:val="0091475D"/>
    <w:rsid w:val="00915542"/>
    <w:rsid w:val="00915A97"/>
    <w:rsid w:val="00916565"/>
    <w:rsid w:val="00916644"/>
    <w:rsid w:val="009166E5"/>
    <w:rsid w:val="00920C99"/>
    <w:rsid w:val="009226BD"/>
    <w:rsid w:val="009229C6"/>
    <w:rsid w:val="00924039"/>
    <w:rsid w:val="009244A6"/>
    <w:rsid w:val="00925A00"/>
    <w:rsid w:val="0092656B"/>
    <w:rsid w:val="009266CA"/>
    <w:rsid w:val="00927F5F"/>
    <w:rsid w:val="009307EA"/>
    <w:rsid w:val="009316E9"/>
    <w:rsid w:val="00932A35"/>
    <w:rsid w:val="00933965"/>
    <w:rsid w:val="009340C7"/>
    <w:rsid w:val="00935157"/>
    <w:rsid w:val="00935836"/>
    <w:rsid w:val="00936BD4"/>
    <w:rsid w:val="00937732"/>
    <w:rsid w:val="009378EC"/>
    <w:rsid w:val="00937C26"/>
    <w:rsid w:val="009402FC"/>
    <w:rsid w:val="0094235F"/>
    <w:rsid w:val="00943565"/>
    <w:rsid w:val="0094468C"/>
    <w:rsid w:val="00944BE5"/>
    <w:rsid w:val="00945A14"/>
    <w:rsid w:val="009505BA"/>
    <w:rsid w:val="00951AA0"/>
    <w:rsid w:val="009528C7"/>
    <w:rsid w:val="009546F7"/>
    <w:rsid w:val="009549EA"/>
    <w:rsid w:val="009553CC"/>
    <w:rsid w:val="00955488"/>
    <w:rsid w:val="00955B95"/>
    <w:rsid w:val="00955D7A"/>
    <w:rsid w:val="00961212"/>
    <w:rsid w:val="00963354"/>
    <w:rsid w:val="00963843"/>
    <w:rsid w:val="00963C98"/>
    <w:rsid w:val="00966F40"/>
    <w:rsid w:val="009676E7"/>
    <w:rsid w:val="00971724"/>
    <w:rsid w:val="00971EE5"/>
    <w:rsid w:val="0097208D"/>
    <w:rsid w:val="00972388"/>
    <w:rsid w:val="009723D3"/>
    <w:rsid w:val="00972447"/>
    <w:rsid w:val="00972512"/>
    <w:rsid w:val="00972B25"/>
    <w:rsid w:val="009732D9"/>
    <w:rsid w:val="00973740"/>
    <w:rsid w:val="00973B8E"/>
    <w:rsid w:val="00974345"/>
    <w:rsid w:val="00974723"/>
    <w:rsid w:val="009748C6"/>
    <w:rsid w:val="00975251"/>
    <w:rsid w:val="00975AD4"/>
    <w:rsid w:val="00975BEF"/>
    <w:rsid w:val="00977BEB"/>
    <w:rsid w:val="00977D53"/>
    <w:rsid w:val="00980005"/>
    <w:rsid w:val="00983501"/>
    <w:rsid w:val="0098711B"/>
    <w:rsid w:val="00990119"/>
    <w:rsid w:val="009906C5"/>
    <w:rsid w:val="00991302"/>
    <w:rsid w:val="00991485"/>
    <w:rsid w:val="009927D8"/>
    <w:rsid w:val="00992D0B"/>
    <w:rsid w:val="0099339B"/>
    <w:rsid w:val="00993644"/>
    <w:rsid w:val="00993DB7"/>
    <w:rsid w:val="009954DB"/>
    <w:rsid w:val="00995B44"/>
    <w:rsid w:val="009973C1"/>
    <w:rsid w:val="009975B6"/>
    <w:rsid w:val="009A1F01"/>
    <w:rsid w:val="009A523D"/>
    <w:rsid w:val="009A5242"/>
    <w:rsid w:val="009A6460"/>
    <w:rsid w:val="009A6EE6"/>
    <w:rsid w:val="009A766F"/>
    <w:rsid w:val="009A7828"/>
    <w:rsid w:val="009B328F"/>
    <w:rsid w:val="009B59A2"/>
    <w:rsid w:val="009B6BF4"/>
    <w:rsid w:val="009B77C0"/>
    <w:rsid w:val="009C0844"/>
    <w:rsid w:val="009C0F17"/>
    <w:rsid w:val="009C2035"/>
    <w:rsid w:val="009C33DC"/>
    <w:rsid w:val="009C3BAD"/>
    <w:rsid w:val="009C45E0"/>
    <w:rsid w:val="009C48C7"/>
    <w:rsid w:val="009C4FD2"/>
    <w:rsid w:val="009C562F"/>
    <w:rsid w:val="009D0491"/>
    <w:rsid w:val="009D1CEF"/>
    <w:rsid w:val="009D1E22"/>
    <w:rsid w:val="009D29CB"/>
    <w:rsid w:val="009D2E56"/>
    <w:rsid w:val="009D30E1"/>
    <w:rsid w:val="009D3382"/>
    <w:rsid w:val="009D428B"/>
    <w:rsid w:val="009D5B1B"/>
    <w:rsid w:val="009D69D5"/>
    <w:rsid w:val="009E017D"/>
    <w:rsid w:val="009E033E"/>
    <w:rsid w:val="009E039F"/>
    <w:rsid w:val="009E07D9"/>
    <w:rsid w:val="009E09D7"/>
    <w:rsid w:val="009E0A9A"/>
    <w:rsid w:val="009E2A6A"/>
    <w:rsid w:val="009E2C9B"/>
    <w:rsid w:val="009E3F36"/>
    <w:rsid w:val="009E40FD"/>
    <w:rsid w:val="009E6710"/>
    <w:rsid w:val="009E7266"/>
    <w:rsid w:val="009F0131"/>
    <w:rsid w:val="009F0D8B"/>
    <w:rsid w:val="009F0E51"/>
    <w:rsid w:val="009F190A"/>
    <w:rsid w:val="009F38B6"/>
    <w:rsid w:val="009F56E2"/>
    <w:rsid w:val="009F5927"/>
    <w:rsid w:val="009F5BFC"/>
    <w:rsid w:val="009F6C6D"/>
    <w:rsid w:val="00A00D0D"/>
    <w:rsid w:val="00A02C8F"/>
    <w:rsid w:val="00A035A7"/>
    <w:rsid w:val="00A037A7"/>
    <w:rsid w:val="00A05653"/>
    <w:rsid w:val="00A07902"/>
    <w:rsid w:val="00A07D7F"/>
    <w:rsid w:val="00A10761"/>
    <w:rsid w:val="00A10EBB"/>
    <w:rsid w:val="00A130CD"/>
    <w:rsid w:val="00A13B29"/>
    <w:rsid w:val="00A14083"/>
    <w:rsid w:val="00A14B95"/>
    <w:rsid w:val="00A16600"/>
    <w:rsid w:val="00A16B18"/>
    <w:rsid w:val="00A17D47"/>
    <w:rsid w:val="00A17DE3"/>
    <w:rsid w:val="00A22F9B"/>
    <w:rsid w:val="00A24ECD"/>
    <w:rsid w:val="00A260DD"/>
    <w:rsid w:val="00A26796"/>
    <w:rsid w:val="00A26A73"/>
    <w:rsid w:val="00A26E74"/>
    <w:rsid w:val="00A27B4B"/>
    <w:rsid w:val="00A32938"/>
    <w:rsid w:val="00A32C9E"/>
    <w:rsid w:val="00A336C3"/>
    <w:rsid w:val="00A33D6A"/>
    <w:rsid w:val="00A34189"/>
    <w:rsid w:val="00A34DFD"/>
    <w:rsid w:val="00A35A8B"/>
    <w:rsid w:val="00A36F7C"/>
    <w:rsid w:val="00A400C3"/>
    <w:rsid w:val="00A42C17"/>
    <w:rsid w:val="00A432CD"/>
    <w:rsid w:val="00A43658"/>
    <w:rsid w:val="00A43960"/>
    <w:rsid w:val="00A43C77"/>
    <w:rsid w:val="00A43DC2"/>
    <w:rsid w:val="00A44896"/>
    <w:rsid w:val="00A46486"/>
    <w:rsid w:val="00A47423"/>
    <w:rsid w:val="00A4777A"/>
    <w:rsid w:val="00A50A0D"/>
    <w:rsid w:val="00A51041"/>
    <w:rsid w:val="00A51C97"/>
    <w:rsid w:val="00A5248F"/>
    <w:rsid w:val="00A52C60"/>
    <w:rsid w:val="00A53DAF"/>
    <w:rsid w:val="00A53E71"/>
    <w:rsid w:val="00A552E9"/>
    <w:rsid w:val="00A577BB"/>
    <w:rsid w:val="00A61337"/>
    <w:rsid w:val="00A649BD"/>
    <w:rsid w:val="00A657C7"/>
    <w:rsid w:val="00A66128"/>
    <w:rsid w:val="00A67647"/>
    <w:rsid w:val="00A67773"/>
    <w:rsid w:val="00A67C78"/>
    <w:rsid w:val="00A70903"/>
    <w:rsid w:val="00A714CC"/>
    <w:rsid w:val="00A7163B"/>
    <w:rsid w:val="00A73BCF"/>
    <w:rsid w:val="00A75D7E"/>
    <w:rsid w:val="00A76735"/>
    <w:rsid w:val="00A76AB5"/>
    <w:rsid w:val="00A77678"/>
    <w:rsid w:val="00A80187"/>
    <w:rsid w:val="00A807CE"/>
    <w:rsid w:val="00A809CE"/>
    <w:rsid w:val="00A80FCB"/>
    <w:rsid w:val="00A81392"/>
    <w:rsid w:val="00A81533"/>
    <w:rsid w:val="00A8172C"/>
    <w:rsid w:val="00A81BFA"/>
    <w:rsid w:val="00A82424"/>
    <w:rsid w:val="00A82A01"/>
    <w:rsid w:val="00A83B52"/>
    <w:rsid w:val="00A860C2"/>
    <w:rsid w:val="00A86AFF"/>
    <w:rsid w:val="00A87815"/>
    <w:rsid w:val="00A90318"/>
    <w:rsid w:val="00A9090B"/>
    <w:rsid w:val="00A90E19"/>
    <w:rsid w:val="00A920C4"/>
    <w:rsid w:val="00A92CBE"/>
    <w:rsid w:val="00A9391D"/>
    <w:rsid w:val="00A942A9"/>
    <w:rsid w:val="00A949B1"/>
    <w:rsid w:val="00A94B73"/>
    <w:rsid w:val="00A950CD"/>
    <w:rsid w:val="00A964C0"/>
    <w:rsid w:val="00A9708F"/>
    <w:rsid w:val="00AA1B86"/>
    <w:rsid w:val="00AA212F"/>
    <w:rsid w:val="00AA2270"/>
    <w:rsid w:val="00AA31D4"/>
    <w:rsid w:val="00AA338C"/>
    <w:rsid w:val="00AA3467"/>
    <w:rsid w:val="00AA488C"/>
    <w:rsid w:val="00AA4A4A"/>
    <w:rsid w:val="00AA5261"/>
    <w:rsid w:val="00AA6E14"/>
    <w:rsid w:val="00AA700A"/>
    <w:rsid w:val="00AB1267"/>
    <w:rsid w:val="00AB1789"/>
    <w:rsid w:val="00AB2A08"/>
    <w:rsid w:val="00AB2BB1"/>
    <w:rsid w:val="00AB2FBB"/>
    <w:rsid w:val="00AB37AC"/>
    <w:rsid w:val="00AB3BD5"/>
    <w:rsid w:val="00AB42E0"/>
    <w:rsid w:val="00AB44F0"/>
    <w:rsid w:val="00AB5C96"/>
    <w:rsid w:val="00AB793D"/>
    <w:rsid w:val="00AC03BD"/>
    <w:rsid w:val="00AC0891"/>
    <w:rsid w:val="00AC108F"/>
    <w:rsid w:val="00AC10FD"/>
    <w:rsid w:val="00AC319E"/>
    <w:rsid w:val="00AC486D"/>
    <w:rsid w:val="00AC596B"/>
    <w:rsid w:val="00AC5AB8"/>
    <w:rsid w:val="00AC5D1E"/>
    <w:rsid w:val="00AC5EC0"/>
    <w:rsid w:val="00AC63A0"/>
    <w:rsid w:val="00AC6CB7"/>
    <w:rsid w:val="00AC76C9"/>
    <w:rsid w:val="00AC7A9E"/>
    <w:rsid w:val="00AC7B48"/>
    <w:rsid w:val="00AC7CBB"/>
    <w:rsid w:val="00AC7F5B"/>
    <w:rsid w:val="00AD0077"/>
    <w:rsid w:val="00AD01E0"/>
    <w:rsid w:val="00AD1A2B"/>
    <w:rsid w:val="00AD3F4D"/>
    <w:rsid w:val="00AD46BB"/>
    <w:rsid w:val="00AD4F42"/>
    <w:rsid w:val="00AD5514"/>
    <w:rsid w:val="00AD5840"/>
    <w:rsid w:val="00AD64DF"/>
    <w:rsid w:val="00AD7288"/>
    <w:rsid w:val="00AE0812"/>
    <w:rsid w:val="00AE0826"/>
    <w:rsid w:val="00AE0969"/>
    <w:rsid w:val="00AE2211"/>
    <w:rsid w:val="00AE2A33"/>
    <w:rsid w:val="00AE2D44"/>
    <w:rsid w:val="00AE3523"/>
    <w:rsid w:val="00AE36BC"/>
    <w:rsid w:val="00AE61DB"/>
    <w:rsid w:val="00AE653C"/>
    <w:rsid w:val="00AE72BC"/>
    <w:rsid w:val="00AF0148"/>
    <w:rsid w:val="00AF041C"/>
    <w:rsid w:val="00AF1555"/>
    <w:rsid w:val="00AF2127"/>
    <w:rsid w:val="00AF262F"/>
    <w:rsid w:val="00AF3144"/>
    <w:rsid w:val="00AF3649"/>
    <w:rsid w:val="00AF4024"/>
    <w:rsid w:val="00AF4D7D"/>
    <w:rsid w:val="00AF51C7"/>
    <w:rsid w:val="00AF689A"/>
    <w:rsid w:val="00AF68B5"/>
    <w:rsid w:val="00AF6996"/>
    <w:rsid w:val="00B004C1"/>
    <w:rsid w:val="00B01FEA"/>
    <w:rsid w:val="00B02A45"/>
    <w:rsid w:val="00B0301C"/>
    <w:rsid w:val="00B056E7"/>
    <w:rsid w:val="00B05C24"/>
    <w:rsid w:val="00B06132"/>
    <w:rsid w:val="00B0717F"/>
    <w:rsid w:val="00B07703"/>
    <w:rsid w:val="00B07771"/>
    <w:rsid w:val="00B1004B"/>
    <w:rsid w:val="00B102C2"/>
    <w:rsid w:val="00B112B4"/>
    <w:rsid w:val="00B11308"/>
    <w:rsid w:val="00B12011"/>
    <w:rsid w:val="00B123BA"/>
    <w:rsid w:val="00B140A7"/>
    <w:rsid w:val="00B14CBF"/>
    <w:rsid w:val="00B15396"/>
    <w:rsid w:val="00B15B90"/>
    <w:rsid w:val="00B207BB"/>
    <w:rsid w:val="00B2089B"/>
    <w:rsid w:val="00B21142"/>
    <w:rsid w:val="00B21DA0"/>
    <w:rsid w:val="00B22A8F"/>
    <w:rsid w:val="00B22B12"/>
    <w:rsid w:val="00B270AE"/>
    <w:rsid w:val="00B306D1"/>
    <w:rsid w:val="00B3090E"/>
    <w:rsid w:val="00B32136"/>
    <w:rsid w:val="00B33B95"/>
    <w:rsid w:val="00B3446F"/>
    <w:rsid w:val="00B366B1"/>
    <w:rsid w:val="00B3724F"/>
    <w:rsid w:val="00B37E95"/>
    <w:rsid w:val="00B37FB3"/>
    <w:rsid w:val="00B40A4D"/>
    <w:rsid w:val="00B41741"/>
    <w:rsid w:val="00B4309A"/>
    <w:rsid w:val="00B437FA"/>
    <w:rsid w:val="00B43B90"/>
    <w:rsid w:val="00B44688"/>
    <w:rsid w:val="00B4529B"/>
    <w:rsid w:val="00B4669D"/>
    <w:rsid w:val="00B472F0"/>
    <w:rsid w:val="00B4740F"/>
    <w:rsid w:val="00B5161D"/>
    <w:rsid w:val="00B51EB3"/>
    <w:rsid w:val="00B529D0"/>
    <w:rsid w:val="00B52F0B"/>
    <w:rsid w:val="00B5333D"/>
    <w:rsid w:val="00B538C4"/>
    <w:rsid w:val="00B55C8E"/>
    <w:rsid w:val="00B608C1"/>
    <w:rsid w:val="00B653C2"/>
    <w:rsid w:val="00B654E7"/>
    <w:rsid w:val="00B66DD5"/>
    <w:rsid w:val="00B66FE6"/>
    <w:rsid w:val="00B67901"/>
    <w:rsid w:val="00B6792D"/>
    <w:rsid w:val="00B67EA9"/>
    <w:rsid w:val="00B67FA5"/>
    <w:rsid w:val="00B70787"/>
    <w:rsid w:val="00B70A38"/>
    <w:rsid w:val="00B70C01"/>
    <w:rsid w:val="00B723A7"/>
    <w:rsid w:val="00B72E0F"/>
    <w:rsid w:val="00B7740F"/>
    <w:rsid w:val="00B77B9B"/>
    <w:rsid w:val="00B80754"/>
    <w:rsid w:val="00B818B8"/>
    <w:rsid w:val="00B84BB4"/>
    <w:rsid w:val="00B84EBD"/>
    <w:rsid w:val="00B84F83"/>
    <w:rsid w:val="00B85008"/>
    <w:rsid w:val="00B85452"/>
    <w:rsid w:val="00B86A29"/>
    <w:rsid w:val="00B87BB0"/>
    <w:rsid w:val="00B916F2"/>
    <w:rsid w:val="00B92866"/>
    <w:rsid w:val="00B93F4B"/>
    <w:rsid w:val="00B944C2"/>
    <w:rsid w:val="00B95454"/>
    <w:rsid w:val="00B95825"/>
    <w:rsid w:val="00B969D3"/>
    <w:rsid w:val="00B973CF"/>
    <w:rsid w:val="00BA0D8D"/>
    <w:rsid w:val="00BA1253"/>
    <w:rsid w:val="00BA1585"/>
    <w:rsid w:val="00BA1CB8"/>
    <w:rsid w:val="00BA1F8A"/>
    <w:rsid w:val="00BA2D9F"/>
    <w:rsid w:val="00BA44FF"/>
    <w:rsid w:val="00BA5363"/>
    <w:rsid w:val="00BA5CF1"/>
    <w:rsid w:val="00BA6D7D"/>
    <w:rsid w:val="00BA6ED2"/>
    <w:rsid w:val="00BA7891"/>
    <w:rsid w:val="00BB013F"/>
    <w:rsid w:val="00BB0674"/>
    <w:rsid w:val="00BB0B01"/>
    <w:rsid w:val="00BB0C19"/>
    <w:rsid w:val="00BB2AB6"/>
    <w:rsid w:val="00BB2F58"/>
    <w:rsid w:val="00BB3297"/>
    <w:rsid w:val="00BB3C11"/>
    <w:rsid w:val="00BB4087"/>
    <w:rsid w:val="00BB44EC"/>
    <w:rsid w:val="00BB4DA3"/>
    <w:rsid w:val="00BB565F"/>
    <w:rsid w:val="00BB6EB5"/>
    <w:rsid w:val="00BB703B"/>
    <w:rsid w:val="00BB72F6"/>
    <w:rsid w:val="00BC03CF"/>
    <w:rsid w:val="00BC2862"/>
    <w:rsid w:val="00BC3EDA"/>
    <w:rsid w:val="00BC40C6"/>
    <w:rsid w:val="00BC4451"/>
    <w:rsid w:val="00BC588C"/>
    <w:rsid w:val="00BC5F29"/>
    <w:rsid w:val="00BC662D"/>
    <w:rsid w:val="00BC6FAD"/>
    <w:rsid w:val="00BC7E67"/>
    <w:rsid w:val="00BD03E0"/>
    <w:rsid w:val="00BD2894"/>
    <w:rsid w:val="00BD380E"/>
    <w:rsid w:val="00BD4C80"/>
    <w:rsid w:val="00BD4F80"/>
    <w:rsid w:val="00BD623B"/>
    <w:rsid w:val="00BD6373"/>
    <w:rsid w:val="00BD6970"/>
    <w:rsid w:val="00BE17CD"/>
    <w:rsid w:val="00BE1A31"/>
    <w:rsid w:val="00BE542A"/>
    <w:rsid w:val="00BE575E"/>
    <w:rsid w:val="00BE6632"/>
    <w:rsid w:val="00BE7902"/>
    <w:rsid w:val="00BE797C"/>
    <w:rsid w:val="00BF0813"/>
    <w:rsid w:val="00BF0F60"/>
    <w:rsid w:val="00BF2054"/>
    <w:rsid w:val="00BF225E"/>
    <w:rsid w:val="00BF264B"/>
    <w:rsid w:val="00BF2B2F"/>
    <w:rsid w:val="00BF2F33"/>
    <w:rsid w:val="00BF4D58"/>
    <w:rsid w:val="00BF516A"/>
    <w:rsid w:val="00BF51F7"/>
    <w:rsid w:val="00C00A57"/>
    <w:rsid w:val="00C03595"/>
    <w:rsid w:val="00C0478C"/>
    <w:rsid w:val="00C049E0"/>
    <w:rsid w:val="00C053F5"/>
    <w:rsid w:val="00C06168"/>
    <w:rsid w:val="00C1008E"/>
    <w:rsid w:val="00C1062D"/>
    <w:rsid w:val="00C10D97"/>
    <w:rsid w:val="00C119A1"/>
    <w:rsid w:val="00C12FB8"/>
    <w:rsid w:val="00C13085"/>
    <w:rsid w:val="00C1559E"/>
    <w:rsid w:val="00C15D15"/>
    <w:rsid w:val="00C15E2F"/>
    <w:rsid w:val="00C16900"/>
    <w:rsid w:val="00C17D88"/>
    <w:rsid w:val="00C20692"/>
    <w:rsid w:val="00C220B0"/>
    <w:rsid w:val="00C23D37"/>
    <w:rsid w:val="00C2462C"/>
    <w:rsid w:val="00C24E0A"/>
    <w:rsid w:val="00C25E2B"/>
    <w:rsid w:val="00C27482"/>
    <w:rsid w:val="00C27CAC"/>
    <w:rsid w:val="00C306FB"/>
    <w:rsid w:val="00C30B97"/>
    <w:rsid w:val="00C310E2"/>
    <w:rsid w:val="00C3266B"/>
    <w:rsid w:val="00C33F25"/>
    <w:rsid w:val="00C34A4B"/>
    <w:rsid w:val="00C366DD"/>
    <w:rsid w:val="00C36CDF"/>
    <w:rsid w:val="00C40E41"/>
    <w:rsid w:val="00C41D9D"/>
    <w:rsid w:val="00C41F76"/>
    <w:rsid w:val="00C433B2"/>
    <w:rsid w:val="00C43B33"/>
    <w:rsid w:val="00C449A1"/>
    <w:rsid w:val="00C45378"/>
    <w:rsid w:val="00C4554F"/>
    <w:rsid w:val="00C45D9E"/>
    <w:rsid w:val="00C46D3D"/>
    <w:rsid w:val="00C47C30"/>
    <w:rsid w:val="00C50436"/>
    <w:rsid w:val="00C50D5C"/>
    <w:rsid w:val="00C52876"/>
    <w:rsid w:val="00C53B89"/>
    <w:rsid w:val="00C55088"/>
    <w:rsid w:val="00C5590B"/>
    <w:rsid w:val="00C60B0A"/>
    <w:rsid w:val="00C6189F"/>
    <w:rsid w:val="00C61CF5"/>
    <w:rsid w:val="00C623B0"/>
    <w:rsid w:val="00C638D4"/>
    <w:rsid w:val="00C64BE9"/>
    <w:rsid w:val="00C6662A"/>
    <w:rsid w:val="00C67F6F"/>
    <w:rsid w:val="00C714C1"/>
    <w:rsid w:val="00C71C47"/>
    <w:rsid w:val="00C72D0C"/>
    <w:rsid w:val="00C73347"/>
    <w:rsid w:val="00C737A0"/>
    <w:rsid w:val="00C74412"/>
    <w:rsid w:val="00C747B8"/>
    <w:rsid w:val="00C75CAC"/>
    <w:rsid w:val="00C766CD"/>
    <w:rsid w:val="00C80B9E"/>
    <w:rsid w:val="00C82392"/>
    <w:rsid w:val="00C83DB7"/>
    <w:rsid w:val="00C83FE8"/>
    <w:rsid w:val="00C84656"/>
    <w:rsid w:val="00C84BBE"/>
    <w:rsid w:val="00C85A1A"/>
    <w:rsid w:val="00C87900"/>
    <w:rsid w:val="00C90BE3"/>
    <w:rsid w:val="00C91F56"/>
    <w:rsid w:val="00C9294A"/>
    <w:rsid w:val="00C92F3E"/>
    <w:rsid w:val="00C93333"/>
    <w:rsid w:val="00C93B15"/>
    <w:rsid w:val="00C95195"/>
    <w:rsid w:val="00C9536A"/>
    <w:rsid w:val="00C953C5"/>
    <w:rsid w:val="00C95B29"/>
    <w:rsid w:val="00C9745A"/>
    <w:rsid w:val="00CA0E8E"/>
    <w:rsid w:val="00CA1B13"/>
    <w:rsid w:val="00CA1E5D"/>
    <w:rsid w:val="00CA2859"/>
    <w:rsid w:val="00CA35AC"/>
    <w:rsid w:val="00CA4800"/>
    <w:rsid w:val="00CA5C52"/>
    <w:rsid w:val="00CA6075"/>
    <w:rsid w:val="00CA6298"/>
    <w:rsid w:val="00CB05DE"/>
    <w:rsid w:val="00CB0C2E"/>
    <w:rsid w:val="00CB35FA"/>
    <w:rsid w:val="00CB3F62"/>
    <w:rsid w:val="00CB3FF1"/>
    <w:rsid w:val="00CB403B"/>
    <w:rsid w:val="00CB4646"/>
    <w:rsid w:val="00CB5367"/>
    <w:rsid w:val="00CB5FC4"/>
    <w:rsid w:val="00CB6448"/>
    <w:rsid w:val="00CB664B"/>
    <w:rsid w:val="00CB6B60"/>
    <w:rsid w:val="00CB743F"/>
    <w:rsid w:val="00CC00DF"/>
    <w:rsid w:val="00CC0208"/>
    <w:rsid w:val="00CC033E"/>
    <w:rsid w:val="00CC1038"/>
    <w:rsid w:val="00CC181C"/>
    <w:rsid w:val="00CC2C0D"/>
    <w:rsid w:val="00CC2CFD"/>
    <w:rsid w:val="00CC2FC5"/>
    <w:rsid w:val="00CC3151"/>
    <w:rsid w:val="00CC31E0"/>
    <w:rsid w:val="00CC412E"/>
    <w:rsid w:val="00CC4987"/>
    <w:rsid w:val="00CC4AFA"/>
    <w:rsid w:val="00CC50EF"/>
    <w:rsid w:val="00CC63B9"/>
    <w:rsid w:val="00CC7556"/>
    <w:rsid w:val="00CC75D8"/>
    <w:rsid w:val="00CD0733"/>
    <w:rsid w:val="00CD1136"/>
    <w:rsid w:val="00CD17A0"/>
    <w:rsid w:val="00CD1F8D"/>
    <w:rsid w:val="00CD2B91"/>
    <w:rsid w:val="00CD4BFD"/>
    <w:rsid w:val="00CD50DE"/>
    <w:rsid w:val="00CD673C"/>
    <w:rsid w:val="00CE0BDD"/>
    <w:rsid w:val="00CE10DE"/>
    <w:rsid w:val="00CE149D"/>
    <w:rsid w:val="00CE2816"/>
    <w:rsid w:val="00CE2D59"/>
    <w:rsid w:val="00CE379E"/>
    <w:rsid w:val="00CE3930"/>
    <w:rsid w:val="00CE5EA6"/>
    <w:rsid w:val="00CE6676"/>
    <w:rsid w:val="00CE68EB"/>
    <w:rsid w:val="00CE72E8"/>
    <w:rsid w:val="00CE75BC"/>
    <w:rsid w:val="00CE7E0E"/>
    <w:rsid w:val="00CF16E1"/>
    <w:rsid w:val="00CF2CB9"/>
    <w:rsid w:val="00CF3030"/>
    <w:rsid w:val="00CF4458"/>
    <w:rsid w:val="00CF44F9"/>
    <w:rsid w:val="00CF4588"/>
    <w:rsid w:val="00D00912"/>
    <w:rsid w:val="00D010E9"/>
    <w:rsid w:val="00D02405"/>
    <w:rsid w:val="00D05065"/>
    <w:rsid w:val="00D05C24"/>
    <w:rsid w:val="00D07FB2"/>
    <w:rsid w:val="00D10749"/>
    <w:rsid w:val="00D1097C"/>
    <w:rsid w:val="00D11B15"/>
    <w:rsid w:val="00D12B1B"/>
    <w:rsid w:val="00D130AB"/>
    <w:rsid w:val="00D1359D"/>
    <w:rsid w:val="00D13936"/>
    <w:rsid w:val="00D13D46"/>
    <w:rsid w:val="00D14057"/>
    <w:rsid w:val="00D155D6"/>
    <w:rsid w:val="00D17ADC"/>
    <w:rsid w:val="00D17D08"/>
    <w:rsid w:val="00D20D94"/>
    <w:rsid w:val="00D20FD1"/>
    <w:rsid w:val="00D21105"/>
    <w:rsid w:val="00D2182B"/>
    <w:rsid w:val="00D21CEC"/>
    <w:rsid w:val="00D2614E"/>
    <w:rsid w:val="00D26321"/>
    <w:rsid w:val="00D2654F"/>
    <w:rsid w:val="00D27146"/>
    <w:rsid w:val="00D279E2"/>
    <w:rsid w:val="00D314D2"/>
    <w:rsid w:val="00D32134"/>
    <w:rsid w:val="00D32388"/>
    <w:rsid w:val="00D3261C"/>
    <w:rsid w:val="00D35FB6"/>
    <w:rsid w:val="00D36633"/>
    <w:rsid w:val="00D3738C"/>
    <w:rsid w:val="00D378EA"/>
    <w:rsid w:val="00D40A3B"/>
    <w:rsid w:val="00D40AFA"/>
    <w:rsid w:val="00D4137D"/>
    <w:rsid w:val="00D4261B"/>
    <w:rsid w:val="00D4317B"/>
    <w:rsid w:val="00D43DA2"/>
    <w:rsid w:val="00D43F80"/>
    <w:rsid w:val="00D465CE"/>
    <w:rsid w:val="00D468B3"/>
    <w:rsid w:val="00D47193"/>
    <w:rsid w:val="00D47F0C"/>
    <w:rsid w:val="00D51903"/>
    <w:rsid w:val="00D51A7C"/>
    <w:rsid w:val="00D54DC9"/>
    <w:rsid w:val="00D55D64"/>
    <w:rsid w:val="00D60A62"/>
    <w:rsid w:val="00D60C6A"/>
    <w:rsid w:val="00D66965"/>
    <w:rsid w:val="00D66EE6"/>
    <w:rsid w:val="00D6778C"/>
    <w:rsid w:val="00D678E9"/>
    <w:rsid w:val="00D7013E"/>
    <w:rsid w:val="00D70F13"/>
    <w:rsid w:val="00D71D0A"/>
    <w:rsid w:val="00D71D84"/>
    <w:rsid w:val="00D72385"/>
    <w:rsid w:val="00D72C1E"/>
    <w:rsid w:val="00D72E9F"/>
    <w:rsid w:val="00D73355"/>
    <w:rsid w:val="00D73433"/>
    <w:rsid w:val="00D739B5"/>
    <w:rsid w:val="00D74F82"/>
    <w:rsid w:val="00D75202"/>
    <w:rsid w:val="00D753FD"/>
    <w:rsid w:val="00D7564C"/>
    <w:rsid w:val="00D756AA"/>
    <w:rsid w:val="00D75743"/>
    <w:rsid w:val="00D75C9B"/>
    <w:rsid w:val="00D773F8"/>
    <w:rsid w:val="00D77B80"/>
    <w:rsid w:val="00D813F9"/>
    <w:rsid w:val="00D8150F"/>
    <w:rsid w:val="00D8238F"/>
    <w:rsid w:val="00D82573"/>
    <w:rsid w:val="00D846CE"/>
    <w:rsid w:val="00D8636F"/>
    <w:rsid w:val="00D8675E"/>
    <w:rsid w:val="00D872F7"/>
    <w:rsid w:val="00D8785B"/>
    <w:rsid w:val="00D902A1"/>
    <w:rsid w:val="00D904F1"/>
    <w:rsid w:val="00D91C14"/>
    <w:rsid w:val="00D92A4D"/>
    <w:rsid w:val="00D92A62"/>
    <w:rsid w:val="00D9654A"/>
    <w:rsid w:val="00D9794E"/>
    <w:rsid w:val="00D97BC9"/>
    <w:rsid w:val="00DA12D5"/>
    <w:rsid w:val="00DA143C"/>
    <w:rsid w:val="00DA2155"/>
    <w:rsid w:val="00DA2A27"/>
    <w:rsid w:val="00DA3F2C"/>
    <w:rsid w:val="00DA44CC"/>
    <w:rsid w:val="00DA467B"/>
    <w:rsid w:val="00DA4EB8"/>
    <w:rsid w:val="00DA509D"/>
    <w:rsid w:val="00DA5CC3"/>
    <w:rsid w:val="00DA6A6C"/>
    <w:rsid w:val="00DA6ADC"/>
    <w:rsid w:val="00DA6CEF"/>
    <w:rsid w:val="00DA6D67"/>
    <w:rsid w:val="00DA7BFF"/>
    <w:rsid w:val="00DB0BB3"/>
    <w:rsid w:val="00DB23D6"/>
    <w:rsid w:val="00DB2719"/>
    <w:rsid w:val="00DB35A3"/>
    <w:rsid w:val="00DB4249"/>
    <w:rsid w:val="00DB4305"/>
    <w:rsid w:val="00DB5612"/>
    <w:rsid w:val="00DB6303"/>
    <w:rsid w:val="00DB6E36"/>
    <w:rsid w:val="00DB7298"/>
    <w:rsid w:val="00DB7D29"/>
    <w:rsid w:val="00DC0842"/>
    <w:rsid w:val="00DC0B34"/>
    <w:rsid w:val="00DC0C42"/>
    <w:rsid w:val="00DC143B"/>
    <w:rsid w:val="00DC27D7"/>
    <w:rsid w:val="00DC3228"/>
    <w:rsid w:val="00DC37F9"/>
    <w:rsid w:val="00DC47CB"/>
    <w:rsid w:val="00DC4AC1"/>
    <w:rsid w:val="00DC5017"/>
    <w:rsid w:val="00DC6B37"/>
    <w:rsid w:val="00DC6E81"/>
    <w:rsid w:val="00DD00C8"/>
    <w:rsid w:val="00DD0954"/>
    <w:rsid w:val="00DD0D3B"/>
    <w:rsid w:val="00DD2B3D"/>
    <w:rsid w:val="00DD2E58"/>
    <w:rsid w:val="00DD479B"/>
    <w:rsid w:val="00DD50B9"/>
    <w:rsid w:val="00DD55CE"/>
    <w:rsid w:val="00DD59FE"/>
    <w:rsid w:val="00DD6D0D"/>
    <w:rsid w:val="00DD7366"/>
    <w:rsid w:val="00DE2AAD"/>
    <w:rsid w:val="00DE2B96"/>
    <w:rsid w:val="00DE2C5A"/>
    <w:rsid w:val="00DE339D"/>
    <w:rsid w:val="00DE3669"/>
    <w:rsid w:val="00DE3D69"/>
    <w:rsid w:val="00DE423C"/>
    <w:rsid w:val="00DE49BB"/>
    <w:rsid w:val="00DE5B60"/>
    <w:rsid w:val="00DE6BD3"/>
    <w:rsid w:val="00DE6DC5"/>
    <w:rsid w:val="00DE757A"/>
    <w:rsid w:val="00DE7B8A"/>
    <w:rsid w:val="00DE7C0B"/>
    <w:rsid w:val="00DF1F44"/>
    <w:rsid w:val="00DF231C"/>
    <w:rsid w:val="00DF45BC"/>
    <w:rsid w:val="00DF568C"/>
    <w:rsid w:val="00DF6E97"/>
    <w:rsid w:val="00DF7A66"/>
    <w:rsid w:val="00E004C9"/>
    <w:rsid w:val="00E00F6C"/>
    <w:rsid w:val="00E010F3"/>
    <w:rsid w:val="00E010FB"/>
    <w:rsid w:val="00E0223F"/>
    <w:rsid w:val="00E02781"/>
    <w:rsid w:val="00E0297F"/>
    <w:rsid w:val="00E02C88"/>
    <w:rsid w:val="00E039EA"/>
    <w:rsid w:val="00E03C63"/>
    <w:rsid w:val="00E041FC"/>
    <w:rsid w:val="00E05640"/>
    <w:rsid w:val="00E056CD"/>
    <w:rsid w:val="00E05E79"/>
    <w:rsid w:val="00E114B1"/>
    <w:rsid w:val="00E11EE7"/>
    <w:rsid w:val="00E127CA"/>
    <w:rsid w:val="00E13359"/>
    <w:rsid w:val="00E152AC"/>
    <w:rsid w:val="00E153CA"/>
    <w:rsid w:val="00E15959"/>
    <w:rsid w:val="00E207ED"/>
    <w:rsid w:val="00E20BC0"/>
    <w:rsid w:val="00E210C4"/>
    <w:rsid w:val="00E213C0"/>
    <w:rsid w:val="00E21B1F"/>
    <w:rsid w:val="00E21CC4"/>
    <w:rsid w:val="00E21FC7"/>
    <w:rsid w:val="00E22E4D"/>
    <w:rsid w:val="00E24435"/>
    <w:rsid w:val="00E249EF"/>
    <w:rsid w:val="00E2548B"/>
    <w:rsid w:val="00E26FAC"/>
    <w:rsid w:val="00E2732B"/>
    <w:rsid w:val="00E3188F"/>
    <w:rsid w:val="00E33AA7"/>
    <w:rsid w:val="00E33B01"/>
    <w:rsid w:val="00E33EBF"/>
    <w:rsid w:val="00E35DA8"/>
    <w:rsid w:val="00E368C7"/>
    <w:rsid w:val="00E379ED"/>
    <w:rsid w:val="00E37A29"/>
    <w:rsid w:val="00E37D55"/>
    <w:rsid w:val="00E40459"/>
    <w:rsid w:val="00E407A7"/>
    <w:rsid w:val="00E43EAB"/>
    <w:rsid w:val="00E4556E"/>
    <w:rsid w:val="00E45BF0"/>
    <w:rsid w:val="00E45DE3"/>
    <w:rsid w:val="00E4708F"/>
    <w:rsid w:val="00E470A1"/>
    <w:rsid w:val="00E47BBB"/>
    <w:rsid w:val="00E47C8C"/>
    <w:rsid w:val="00E522A1"/>
    <w:rsid w:val="00E525F7"/>
    <w:rsid w:val="00E543C0"/>
    <w:rsid w:val="00E5474E"/>
    <w:rsid w:val="00E57538"/>
    <w:rsid w:val="00E577E3"/>
    <w:rsid w:val="00E604AC"/>
    <w:rsid w:val="00E619F4"/>
    <w:rsid w:val="00E61F9C"/>
    <w:rsid w:val="00E62158"/>
    <w:rsid w:val="00E63A01"/>
    <w:rsid w:val="00E63E5A"/>
    <w:rsid w:val="00E654D3"/>
    <w:rsid w:val="00E655C0"/>
    <w:rsid w:val="00E66143"/>
    <w:rsid w:val="00E66267"/>
    <w:rsid w:val="00E66DB4"/>
    <w:rsid w:val="00E66DDD"/>
    <w:rsid w:val="00E6786E"/>
    <w:rsid w:val="00E70A0B"/>
    <w:rsid w:val="00E72E9C"/>
    <w:rsid w:val="00E730D5"/>
    <w:rsid w:val="00E75ECD"/>
    <w:rsid w:val="00E768D9"/>
    <w:rsid w:val="00E76B5E"/>
    <w:rsid w:val="00E7780A"/>
    <w:rsid w:val="00E77A73"/>
    <w:rsid w:val="00E80566"/>
    <w:rsid w:val="00E8116E"/>
    <w:rsid w:val="00E813D8"/>
    <w:rsid w:val="00E81A17"/>
    <w:rsid w:val="00E82183"/>
    <w:rsid w:val="00E82583"/>
    <w:rsid w:val="00E8490C"/>
    <w:rsid w:val="00E84E58"/>
    <w:rsid w:val="00E86144"/>
    <w:rsid w:val="00E87328"/>
    <w:rsid w:val="00E87417"/>
    <w:rsid w:val="00E905F8"/>
    <w:rsid w:val="00E91158"/>
    <w:rsid w:val="00E926F6"/>
    <w:rsid w:val="00E927E5"/>
    <w:rsid w:val="00E93B00"/>
    <w:rsid w:val="00E93D05"/>
    <w:rsid w:val="00E952B4"/>
    <w:rsid w:val="00E963EC"/>
    <w:rsid w:val="00E965C9"/>
    <w:rsid w:val="00E96BFD"/>
    <w:rsid w:val="00EA07F9"/>
    <w:rsid w:val="00EA0E86"/>
    <w:rsid w:val="00EA1E44"/>
    <w:rsid w:val="00EA1F17"/>
    <w:rsid w:val="00EA22F6"/>
    <w:rsid w:val="00EA24ED"/>
    <w:rsid w:val="00EA2F65"/>
    <w:rsid w:val="00EA3B8F"/>
    <w:rsid w:val="00EA3E3B"/>
    <w:rsid w:val="00EA6A51"/>
    <w:rsid w:val="00EA6A5C"/>
    <w:rsid w:val="00EA7CB7"/>
    <w:rsid w:val="00EA7D61"/>
    <w:rsid w:val="00EB024C"/>
    <w:rsid w:val="00EB0BE7"/>
    <w:rsid w:val="00EB33FC"/>
    <w:rsid w:val="00EB693F"/>
    <w:rsid w:val="00EB6B21"/>
    <w:rsid w:val="00EB73AA"/>
    <w:rsid w:val="00EB7EC1"/>
    <w:rsid w:val="00EC0B90"/>
    <w:rsid w:val="00EC1A67"/>
    <w:rsid w:val="00EC1CBC"/>
    <w:rsid w:val="00EC1E87"/>
    <w:rsid w:val="00EC1FCC"/>
    <w:rsid w:val="00EC2F8C"/>
    <w:rsid w:val="00EC3D43"/>
    <w:rsid w:val="00EC3FF3"/>
    <w:rsid w:val="00EC44D8"/>
    <w:rsid w:val="00EC4DFB"/>
    <w:rsid w:val="00EC5CB7"/>
    <w:rsid w:val="00EC6CD6"/>
    <w:rsid w:val="00EC759F"/>
    <w:rsid w:val="00ED0674"/>
    <w:rsid w:val="00ED182C"/>
    <w:rsid w:val="00ED2222"/>
    <w:rsid w:val="00ED24C2"/>
    <w:rsid w:val="00ED32CD"/>
    <w:rsid w:val="00ED3927"/>
    <w:rsid w:val="00ED520E"/>
    <w:rsid w:val="00ED5BE1"/>
    <w:rsid w:val="00ED6070"/>
    <w:rsid w:val="00ED6353"/>
    <w:rsid w:val="00ED72B7"/>
    <w:rsid w:val="00ED7D07"/>
    <w:rsid w:val="00EE0744"/>
    <w:rsid w:val="00EE0E2D"/>
    <w:rsid w:val="00EE17D5"/>
    <w:rsid w:val="00EE2990"/>
    <w:rsid w:val="00EE34E0"/>
    <w:rsid w:val="00EE6329"/>
    <w:rsid w:val="00EE6474"/>
    <w:rsid w:val="00EE64D7"/>
    <w:rsid w:val="00EF0032"/>
    <w:rsid w:val="00EF082A"/>
    <w:rsid w:val="00EF116A"/>
    <w:rsid w:val="00EF1497"/>
    <w:rsid w:val="00EF1AB9"/>
    <w:rsid w:val="00EF2A53"/>
    <w:rsid w:val="00EF3CDE"/>
    <w:rsid w:val="00EF40C7"/>
    <w:rsid w:val="00EF5844"/>
    <w:rsid w:val="00EF5AFB"/>
    <w:rsid w:val="00EF5DAB"/>
    <w:rsid w:val="00EF637D"/>
    <w:rsid w:val="00EF6DB7"/>
    <w:rsid w:val="00F0149A"/>
    <w:rsid w:val="00F019FD"/>
    <w:rsid w:val="00F01C96"/>
    <w:rsid w:val="00F02413"/>
    <w:rsid w:val="00F02DB7"/>
    <w:rsid w:val="00F0581E"/>
    <w:rsid w:val="00F10E0C"/>
    <w:rsid w:val="00F111F3"/>
    <w:rsid w:val="00F13B18"/>
    <w:rsid w:val="00F13CAA"/>
    <w:rsid w:val="00F1429D"/>
    <w:rsid w:val="00F14430"/>
    <w:rsid w:val="00F147A5"/>
    <w:rsid w:val="00F14D82"/>
    <w:rsid w:val="00F15B87"/>
    <w:rsid w:val="00F17E4A"/>
    <w:rsid w:val="00F204AA"/>
    <w:rsid w:val="00F20736"/>
    <w:rsid w:val="00F21248"/>
    <w:rsid w:val="00F2135F"/>
    <w:rsid w:val="00F21722"/>
    <w:rsid w:val="00F21A19"/>
    <w:rsid w:val="00F224BE"/>
    <w:rsid w:val="00F22AD4"/>
    <w:rsid w:val="00F22B4E"/>
    <w:rsid w:val="00F22BA5"/>
    <w:rsid w:val="00F25290"/>
    <w:rsid w:val="00F253E3"/>
    <w:rsid w:val="00F270CB"/>
    <w:rsid w:val="00F2743C"/>
    <w:rsid w:val="00F31015"/>
    <w:rsid w:val="00F315C5"/>
    <w:rsid w:val="00F33EF7"/>
    <w:rsid w:val="00F34175"/>
    <w:rsid w:val="00F34B36"/>
    <w:rsid w:val="00F352C3"/>
    <w:rsid w:val="00F35E40"/>
    <w:rsid w:val="00F36401"/>
    <w:rsid w:val="00F402EB"/>
    <w:rsid w:val="00F4067D"/>
    <w:rsid w:val="00F420B2"/>
    <w:rsid w:val="00F43B1C"/>
    <w:rsid w:val="00F445E1"/>
    <w:rsid w:val="00F446BA"/>
    <w:rsid w:val="00F46752"/>
    <w:rsid w:val="00F475BB"/>
    <w:rsid w:val="00F47D4A"/>
    <w:rsid w:val="00F50491"/>
    <w:rsid w:val="00F50BFA"/>
    <w:rsid w:val="00F516C6"/>
    <w:rsid w:val="00F52023"/>
    <w:rsid w:val="00F5292A"/>
    <w:rsid w:val="00F532C5"/>
    <w:rsid w:val="00F534F7"/>
    <w:rsid w:val="00F53F4E"/>
    <w:rsid w:val="00F543CC"/>
    <w:rsid w:val="00F553A6"/>
    <w:rsid w:val="00F55504"/>
    <w:rsid w:val="00F56E7C"/>
    <w:rsid w:val="00F57A72"/>
    <w:rsid w:val="00F60148"/>
    <w:rsid w:val="00F60612"/>
    <w:rsid w:val="00F619C5"/>
    <w:rsid w:val="00F62301"/>
    <w:rsid w:val="00F62FC6"/>
    <w:rsid w:val="00F646E3"/>
    <w:rsid w:val="00F65351"/>
    <w:rsid w:val="00F6759F"/>
    <w:rsid w:val="00F678C9"/>
    <w:rsid w:val="00F7029B"/>
    <w:rsid w:val="00F708B7"/>
    <w:rsid w:val="00F70CF5"/>
    <w:rsid w:val="00F70E60"/>
    <w:rsid w:val="00F7131C"/>
    <w:rsid w:val="00F71DB8"/>
    <w:rsid w:val="00F73315"/>
    <w:rsid w:val="00F738F9"/>
    <w:rsid w:val="00F74386"/>
    <w:rsid w:val="00F75677"/>
    <w:rsid w:val="00F760CD"/>
    <w:rsid w:val="00F7782F"/>
    <w:rsid w:val="00F77C0B"/>
    <w:rsid w:val="00F811BB"/>
    <w:rsid w:val="00F82C79"/>
    <w:rsid w:val="00F83525"/>
    <w:rsid w:val="00F8490B"/>
    <w:rsid w:val="00F84E3F"/>
    <w:rsid w:val="00F85781"/>
    <w:rsid w:val="00F8673E"/>
    <w:rsid w:val="00F86B2E"/>
    <w:rsid w:val="00F87251"/>
    <w:rsid w:val="00F87475"/>
    <w:rsid w:val="00F876DE"/>
    <w:rsid w:val="00F90618"/>
    <w:rsid w:val="00F90751"/>
    <w:rsid w:val="00F908CA"/>
    <w:rsid w:val="00F918A5"/>
    <w:rsid w:val="00F919BE"/>
    <w:rsid w:val="00F91ECD"/>
    <w:rsid w:val="00F96E50"/>
    <w:rsid w:val="00F96FE6"/>
    <w:rsid w:val="00FA07DE"/>
    <w:rsid w:val="00FA1425"/>
    <w:rsid w:val="00FA1856"/>
    <w:rsid w:val="00FA190D"/>
    <w:rsid w:val="00FA19FE"/>
    <w:rsid w:val="00FA1B9C"/>
    <w:rsid w:val="00FA3448"/>
    <w:rsid w:val="00FA3C30"/>
    <w:rsid w:val="00FA44CF"/>
    <w:rsid w:val="00FA554A"/>
    <w:rsid w:val="00FA6465"/>
    <w:rsid w:val="00FA6D98"/>
    <w:rsid w:val="00FA6E51"/>
    <w:rsid w:val="00FB01B4"/>
    <w:rsid w:val="00FB0F96"/>
    <w:rsid w:val="00FB25DB"/>
    <w:rsid w:val="00FB25FE"/>
    <w:rsid w:val="00FB2F90"/>
    <w:rsid w:val="00FB368F"/>
    <w:rsid w:val="00FB4CAA"/>
    <w:rsid w:val="00FB6DCF"/>
    <w:rsid w:val="00FB701F"/>
    <w:rsid w:val="00FC0088"/>
    <w:rsid w:val="00FC2069"/>
    <w:rsid w:val="00FC57FD"/>
    <w:rsid w:val="00FC5C0F"/>
    <w:rsid w:val="00FC67BD"/>
    <w:rsid w:val="00FC6C22"/>
    <w:rsid w:val="00FC7F24"/>
    <w:rsid w:val="00FD1746"/>
    <w:rsid w:val="00FD1F89"/>
    <w:rsid w:val="00FD2D10"/>
    <w:rsid w:val="00FD3A1F"/>
    <w:rsid w:val="00FD48FA"/>
    <w:rsid w:val="00FD5652"/>
    <w:rsid w:val="00FD5891"/>
    <w:rsid w:val="00FD5BC4"/>
    <w:rsid w:val="00FD6084"/>
    <w:rsid w:val="00FE02EA"/>
    <w:rsid w:val="00FE07C6"/>
    <w:rsid w:val="00FE07FE"/>
    <w:rsid w:val="00FE08D3"/>
    <w:rsid w:val="00FE0D80"/>
    <w:rsid w:val="00FE13ED"/>
    <w:rsid w:val="00FE1599"/>
    <w:rsid w:val="00FE1CF3"/>
    <w:rsid w:val="00FE3752"/>
    <w:rsid w:val="00FE3AD0"/>
    <w:rsid w:val="00FE3F11"/>
    <w:rsid w:val="00FE455F"/>
    <w:rsid w:val="00FE4FD1"/>
    <w:rsid w:val="00FE51CE"/>
    <w:rsid w:val="00FE574D"/>
    <w:rsid w:val="00FE590F"/>
    <w:rsid w:val="00FE6481"/>
    <w:rsid w:val="00FE6697"/>
    <w:rsid w:val="00FE6DC9"/>
    <w:rsid w:val="00FE7475"/>
    <w:rsid w:val="00FE76FD"/>
    <w:rsid w:val="00FE78F8"/>
    <w:rsid w:val="00FF252E"/>
    <w:rsid w:val="00FF2D8A"/>
    <w:rsid w:val="00FF3F3F"/>
    <w:rsid w:val="00FF41FF"/>
    <w:rsid w:val="00FF4CCE"/>
    <w:rsid w:val="00FF6624"/>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A0B1C6F8-6C40-4F1D-86D6-110216E4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8"/>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46"/>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46"/>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BodyText">
    <w:name w:val="Body Text"/>
    <w:basedOn w:val="Normal"/>
    <w:link w:val="BodyTextChar"/>
    <w:uiPriority w:val="1"/>
    <w:unhideWhenUsed/>
    <w:qFormat/>
    <w:rsid w:val="000C599C"/>
    <w:pPr>
      <w:spacing w:after="120"/>
    </w:pPr>
  </w:style>
  <w:style w:type="character" w:customStyle="1" w:styleId="BodyTextChar">
    <w:name w:val="Body Text Char"/>
    <w:basedOn w:val="DefaultParagraphFont"/>
    <w:link w:val="BodyText"/>
    <w:uiPriority w:val="1"/>
    <w:rsid w:val="000C599C"/>
  </w:style>
  <w:style w:type="numbering" w:customStyle="1" w:styleId="NoList6">
    <w:name w:val="No List6"/>
    <w:next w:val="NoList"/>
    <w:uiPriority w:val="99"/>
    <w:semiHidden/>
    <w:unhideWhenUsed/>
    <w:rsid w:val="000C599C"/>
  </w:style>
  <w:style w:type="paragraph" w:customStyle="1" w:styleId="TableParagraph">
    <w:name w:val="Table Paragraph"/>
    <w:basedOn w:val="Normal"/>
    <w:uiPriority w:val="1"/>
    <w:qFormat/>
    <w:rsid w:val="000C599C"/>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C599C"/>
    <w:rPr>
      <w:color w:val="605E5C"/>
      <w:shd w:val="clear" w:color="auto" w:fill="E1DFDD"/>
    </w:rPr>
  </w:style>
  <w:style w:type="paragraph" w:customStyle="1" w:styleId="xl63">
    <w:name w:val="xl63"/>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64">
    <w:name w:val="xl64"/>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table" w:customStyle="1" w:styleId="TableGrid7">
    <w:name w:val="Table Grid7"/>
    <w:basedOn w:val="TableNormal"/>
    <w:next w:val="TableGrid"/>
    <w:uiPriority w:val="39"/>
    <w:rsid w:val="000C599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Normal"/>
    <w:uiPriority w:val="34"/>
    <w:qFormat/>
    <w:rsid w:val="000676D8"/>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table" w:customStyle="1" w:styleId="TableGrid8">
    <w:name w:val="Table Grid8"/>
    <w:basedOn w:val="TableNormal"/>
    <w:next w:val="TableGrid"/>
    <w:uiPriority w:val="59"/>
    <w:rsid w:val="00345C8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 6"/>
    <w:basedOn w:val="Normal"/>
    <w:link w:val="CharStyle7"/>
    <w:rsid w:val="00F84E3F"/>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likumi.lv/ta/id/288730" TargetMode="External"/><Relationship Id="rId3" Type="http://schemas.openxmlformats.org/officeDocument/2006/relationships/customXml" Target="../customXml/item3.xml"/><Relationship Id="rId21" Type="http://schemas.openxmlformats.org/officeDocument/2006/relationships/hyperlink" Target="http://espd.eis.gov.lv/filter?lang=lv"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likumi.lv/ta/id/288730"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mailto:Aleksandrs.Matkevics@rigassatiksm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mailto:Aleksandrs.Matkevics@rigassatiksme.lv"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mailto:Ilze.Tenberga@rigassatiksme.lv" TargetMode="Externa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Ilze.Tenberga@rigassatiksme.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BA7EE-2E5D-4549-B2B6-9836B9657ACE}">
  <ds:schemaRefs>
    <ds:schemaRef ds:uri="http://schemas.openxmlformats.org/officeDocument/2006/bibliography"/>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165CA65D-C5EB-4146-AB4E-3A29415F6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34</Pages>
  <Words>59587</Words>
  <Characters>33965</Characters>
  <Application>Microsoft Office Word</Application>
  <DocSecurity>0</DocSecurity>
  <Lines>283</Lines>
  <Paragraphs>186</Paragraphs>
  <ScaleCrop>false</ScaleCrop>
  <HeadingPairs>
    <vt:vector size="6" baseType="variant">
      <vt:variant>
        <vt:lpstr>Title</vt:lpstr>
      </vt:variant>
      <vt:variant>
        <vt:i4>1</vt:i4>
      </vt:variant>
      <vt:variant>
        <vt:lpstr>Headings</vt:lpstr>
      </vt:variant>
      <vt:variant>
        <vt:i4>24</vt:i4>
      </vt:variant>
      <vt:variant>
        <vt:lpstr>Название</vt:lpstr>
      </vt:variant>
      <vt:variant>
        <vt:i4>1</vt:i4>
      </vt:variant>
    </vt:vector>
  </HeadingPairs>
  <TitlesOfParts>
    <vt:vector size="26" baseType="lpstr">
      <vt:lpstr/>
      <vt:lpstr>    Iepirkuma priekšmets, iepirkuma procedūras veids </vt:lpstr>
      <vt:lpstr>    Iepirkuma identifikācijas numurs: Iepirkuma identifikācijas numurs  - RS/2024/__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Pasūtītājs izslēdz pretendentu no dalības konkursā, ja uz pretendentu ir attieci</vt:lpstr>
      <vt:lpstr>Pretendentu izslēgšanas gadījumi tiks pārbaudīti Sabiedrisko pakalpojumu sniedzē</vt:lpstr>
      <vt:lpstr>Prasības profesionālās darbības veikšanai</vt:lpstr>
      <vt:lpstr>Pretendentam vai, ja pretendents ir piegādātāju apvienība (turpmāk – apvienība) </vt:lpstr>
      <vt:lpstr>Ja pretendents ir apvienība, tad starp apvienības dalībniekiem ir jābūt noslēgta</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Veikto darbu saraksts (paraugs);</vt:lpstr>
      <vt:lpstr>4.pielikums – Tehniskā specifikācija (pēdējais aktualizācijas datums 25.03.2024.</vt:lpstr>
      <vt:lpstr>5.pielikums – Tehniskā un finanšu piedāvājuma paraugi (MS Excel formātā);</vt:lpstr>
      <vt:lpstr>6.pielikums – Iepirkuma līguma projekts.</vt:lpstr>
      <vt:lpstr/>
      <vt:lpstr/>
    </vt:vector>
  </TitlesOfParts>
  <Company/>
  <LinksUpToDate>false</LinksUpToDate>
  <CharactersWithSpaces>93366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Alena Kamisarova</cp:lastModifiedBy>
  <cp:revision>263</cp:revision>
  <cp:lastPrinted>2023-04-17T06:38:00Z</cp:lastPrinted>
  <dcterms:created xsi:type="dcterms:W3CDTF">2023-03-24T11:20:00Z</dcterms:created>
  <dcterms:modified xsi:type="dcterms:W3CDTF">2024-03-25T12:24:00Z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y fmtid="{D5CDD505-2E9C-101B-9397-08002B2CF9AE}" pid="3" name="MediaServiceImageTags">
    <vt:lpwstr/>
  </property>
</Properties>
</file>