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AD1FDC" w:rsidRDefault="00AE61DB" w:rsidP="00AE61DB">
      <w:pPr>
        <w:jc w:val="center"/>
        <w:rPr>
          <w:rFonts w:ascii="Times New Roman" w:hAnsi="Times New Roman" w:cs="Times New Roman"/>
          <w:sz w:val="24"/>
          <w:szCs w:val="24"/>
        </w:rPr>
      </w:pPr>
      <w:bookmarkStart w:id="0" w:name="_Hlk90240950"/>
      <w:bookmarkEnd w:id="0"/>
      <w:r w:rsidRPr="00AD1FDC">
        <w:rPr>
          <w:rFonts w:ascii="Times New Roman" w:hAnsi="Times New Roman" w:cs="Times New Roman"/>
          <w:sz w:val="24"/>
          <w:szCs w:val="24"/>
        </w:rPr>
        <w:t>Rīgas pašvaldības sabiedrība ar ierobežotu atbildību “Rīgas satiksme”</w:t>
      </w:r>
    </w:p>
    <w:p w14:paraId="6958F10E" w14:textId="77777777" w:rsidR="00AE61DB" w:rsidRPr="00AD1FDC" w:rsidRDefault="00AE61DB" w:rsidP="00AE61DB">
      <w:pPr>
        <w:jc w:val="center"/>
        <w:rPr>
          <w:rFonts w:ascii="Times New Roman" w:hAnsi="Times New Roman" w:cs="Times New Roman"/>
          <w:sz w:val="24"/>
          <w:szCs w:val="24"/>
        </w:rPr>
      </w:pPr>
    </w:p>
    <w:p w14:paraId="142482A0" w14:textId="77777777" w:rsidR="00AE61DB" w:rsidRPr="00AD1FDC" w:rsidRDefault="00AE61DB" w:rsidP="00AE61DB">
      <w:pPr>
        <w:jc w:val="center"/>
        <w:rPr>
          <w:rFonts w:ascii="Times New Roman" w:hAnsi="Times New Roman" w:cs="Times New Roman"/>
          <w:sz w:val="24"/>
          <w:szCs w:val="24"/>
        </w:rPr>
      </w:pPr>
    </w:p>
    <w:p w14:paraId="57B3F41D" w14:textId="1867ABB2" w:rsidR="00AE61DB" w:rsidRPr="00AD1FDC" w:rsidRDefault="00AE61DB" w:rsidP="00AE61DB">
      <w:pPr>
        <w:jc w:val="right"/>
        <w:rPr>
          <w:rFonts w:ascii="Times New Roman" w:hAnsi="Times New Roman" w:cs="Times New Roman"/>
          <w:sz w:val="24"/>
          <w:szCs w:val="24"/>
        </w:rPr>
      </w:pPr>
      <w:r w:rsidRPr="00AD1FDC">
        <w:rPr>
          <w:rFonts w:ascii="Times New Roman" w:hAnsi="Times New Roman" w:cs="Times New Roman"/>
          <w:sz w:val="24"/>
          <w:szCs w:val="24"/>
        </w:rPr>
        <w:t>APSTIPRINĀTS</w:t>
      </w:r>
      <w:r w:rsidRPr="00AD1FDC">
        <w:rPr>
          <w:rFonts w:ascii="Times New Roman" w:hAnsi="Times New Roman" w:cs="Times New Roman"/>
          <w:sz w:val="24"/>
          <w:szCs w:val="24"/>
        </w:rPr>
        <w:br/>
        <w:t xml:space="preserve">Iepirkuma komisijas </w:t>
      </w:r>
      <w:r w:rsidRPr="00AD1FDC">
        <w:rPr>
          <w:rFonts w:ascii="Times New Roman" w:hAnsi="Times New Roman" w:cs="Times New Roman"/>
          <w:sz w:val="24"/>
          <w:szCs w:val="24"/>
        </w:rPr>
        <w:br/>
        <w:t>202</w:t>
      </w:r>
      <w:r w:rsidR="007D5FCC" w:rsidRPr="00AD1FDC">
        <w:rPr>
          <w:rFonts w:ascii="Times New Roman" w:hAnsi="Times New Roman" w:cs="Times New Roman"/>
          <w:sz w:val="24"/>
          <w:szCs w:val="24"/>
        </w:rPr>
        <w:t>4</w:t>
      </w:r>
      <w:r w:rsidRPr="00AD1FDC">
        <w:rPr>
          <w:rFonts w:ascii="Times New Roman" w:hAnsi="Times New Roman" w:cs="Times New Roman"/>
          <w:sz w:val="24"/>
          <w:szCs w:val="24"/>
        </w:rPr>
        <w:t>.gada</w:t>
      </w:r>
      <w:r w:rsidR="00C50436" w:rsidRPr="00AD1FDC">
        <w:rPr>
          <w:rFonts w:ascii="Times New Roman" w:hAnsi="Times New Roman" w:cs="Times New Roman"/>
          <w:sz w:val="24"/>
          <w:szCs w:val="24"/>
        </w:rPr>
        <w:t xml:space="preserve"> </w:t>
      </w:r>
      <w:r w:rsidR="00073714">
        <w:rPr>
          <w:rFonts w:ascii="Times New Roman" w:hAnsi="Times New Roman" w:cs="Times New Roman"/>
          <w:sz w:val="24"/>
          <w:szCs w:val="24"/>
        </w:rPr>
        <w:t>3</w:t>
      </w:r>
      <w:r w:rsidR="00BD479F" w:rsidRPr="00AD1FDC">
        <w:rPr>
          <w:rFonts w:ascii="Times New Roman" w:hAnsi="Times New Roman" w:cs="Times New Roman"/>
          <w:sz w:val="24"/>
          <w:szCs w:val="24"/>
        </w:rPr>
        <w:t>.</w:t>
      </w:r>
      <w:r w:rsidR="007D5FCC" w:rsidRPr="00AD1FDC">
        <w:rPr>
          <w:rFonts w:ascii="Times New Roman" w:hAnsi="Times New Roman" w:cs="Times New Roman"/>
          <w:sz w:val="24"/>
          <w:szCs w:val="24"/>
        </w:rPr>
        <w:t>jū</w:t>
      </w:r>
      <w:r w:rsidR="00073714">
        <w:rPr>
          <w:rFonts w:ascii="Times New Roman" w:hAnsi="Times New Roman" w:cs="Times New Roman"/>
          <w:sz w:val="24"/>
          <w:szCs w:val="24"/>
        </w:rPr>
        <w:t>l</w:t>
      </w:r>
      <w:r w:rsidR="007D5FCC" w:rsidRPr="00AD1FDC">
        <w:rPr>
          <w:rFonts w:ascii="Times New Roman" w:hAnsi="Times New Roman" w:cs="Times New Roman"/>
          <w:sz w:val="24"/>
          <w:szCs w:val="24"/>
        </w:rPr>
        <w:t>ija</w:t>
      </w:r>
      <w:r w:rsidR="00BD479F" w:rsidRPr="00AD1FDC">
        <w:rPr>
          <w:rFonts w:ascii="Times New Roman" w:hAnsi="Times New Roman" w:cs="Times New Roman"/>
          <w:sz w:val="24"/>
          <w:szCs w:val="24"/>
        </w:rPr>
        <w:t xml:space="preserve"> </w:t>
      </w:r>
      <w:r w:rsidRPr="00AD1FDC">
        <w:rPr>
          <w:rFonts w:ascii="Times New Roman" w:hAnsi="Times New Roman" w:cs="Times New Roman"/>
          <w:sz w:val="24"/>
          <w:szCs w:val="24"/>
        </w:rPr>
        <w:t>sēdē</w:t>
      </w:r>
    </w:p>
    <w:p w14:paraId="2DA8DB05" w14:textId="77777777" w:rsidR="00AE61DB" w:rsidRPr="00AD1FDC" w:rsidRDefault="00AE61DB" w:rsidP="00217B54">
      <w:pPr>
        <w:spacing w:after="0" w:line="240" w:lineRule="auto"/>
        <w:jc w:val="right"/>
        <w:rPr>
          <w:rFonts w:ascii="Times New Roman" w:hAnsi="Times New Roman" w:cs="Times New Roman"/>
          <w:sz w:val="24"/>
          <w:szCs w:val="24"/>
        </w:rPr>
      </w:pPr>
    </w:p>
    <w:p w14:paraId="31BB335B" w14:textId="77777777" w:rsidR="00CA7BB1" w:rsidRPr="00AD1FDC"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AD1FDC" w:rsidRDefault="00217B54" w:rsidP="00B96A22">
      <w:pPr>
        <w:jc w:val="right"/>
        <w:rPr>
          <w:rFonts w:ascii="Times New Roman" w:hAnsi="Times New Roman" w:cs="Times New Roman"/>
          <w:i/>
          <w:iCs/>
          <w:sz w:val="24"/>
          <w:szCs w:val="24"/>
        </w:rPr>
      </w:pPr>
    </w:p>
    <w:p w14:paraId="5C576378" w14:textId="77777777" w:rsidR="00AE61DB" w:rsidRPr="00AD1FDC" w:rsidRDefault="00AE61DB" w:rsidP="00217B54">
      <w:pPr>
        <w:rPr>
          <w:rFonts w:ascii="Times New Roman" w:hAnsi="Times New Roman" w:cs="Times New Roman"/>
          <w:sz w:val="24"/>
          <w:szCs w:val="24"/>
        </w:rPr>
      </w:pPr>
    </w:p>
    <w:p w14:paraId="1F8FD80D" w14:textId="3232E515" w:rsidR="00AE61DB" w:rsidRPr="00AD1FDC" w:rsidRDefault="0058218F" w:rsidP="00AE61DB">
      <w:pPr>
        <w:spacing w:after="0"/>
        <w:jc w:val="center"/>
        <w:rPr>
          <w:rFonts w:ascii="Times New Roman" w:hAnsi="Times New Roman" w:cs="Times New Roman"/>
          <w:b/>
          <w:sz w:val="24"/>
          <w:szCs w:val="24"/>
        </w:rPr>
      </w:pPr>
      <w:r w:rsidRPr="00AD1FDC">
        <w:rPr>
          <w:rFonts w:ascii="Times New Roman" w:hAnsi="Times New Roman" w:cs="Times New Roman"/>
          <w:b/>
          <w:sz w:val="24"/>
          <w:szCs w:val="24"/>
        </w:rPr>
        <w:t>Iepirkuma procedūra</w:t>
      </w:r>
    </w:p>
    <w:p w14:paraId="2EDA8E5B" w14:textId="2FEB0FBD" w:rsidR="00B970A7" w:rsidRPr="00AD1FDC" w:rsidRDefault="001D531F" w:rsidP="00B970A7">
      <w:pPr>
        <w:pStyle w:val="TableContents"/>
        <w:jc w:val="center"/>
        <w:rPr>
          <w:lang w:val="lv-LV"/>
        </w:rPr>
      </w:pPr>
      <w:r w:rsidRPr="00AD1FDC">
        <w:rPr>
          <w:rFonts w:cs="Times New Roman"/>
          <w:b/>
          <w:lang w:val="lv-LV"/>
        </w:rPr>
        <w:t>“</w:t>
      </w:r>
      <w:r w:rsidR="0097511F" w:rsidRPr="00AD1FDC">
        <w:rPr>
          <w:b/>
          <w:bCs/>
          <w:lang w:val="lv-LV"/>
        </w:rPr>
        <w:t xml:space="preserve">Tiesības noslēgt vispārīgo vienošanos par </w:t>
      </w:r>
      <w:r w:rsidR="00C805FB" w:rsidRPr="00AD1FDC">
        <w:rPr>
          <w:b/>
          <w:bCs/>
          <w:lang w:val="lv-LV"/>
        </w:rPr>
        <w:t>būvju remontdarbi</w:t>
      </w:r>
      <w:r w:rsidR="0097511F" w:rsidRPr="00AD1FDC">
        <w:rPr>
          <w:b/>
          <w:bCs/>
          <w:lang w:val="lv-LV"/>
        </w:rPr>
        <w:t>em</w:t>
      </w:r>
      <w:r w:rsidR="00D53533" w:rsidRPr="00AD1FDC">
        <w:rPr>
          <w:b/>
          <w:bCs/>
          <w:lang w:val="lv-LV"/>
        </w:rPr>
        <w:t xml:space="preserve"> un </w:t>
      </w:r>
      <w:r w:rsidR="003C7F07" w:rsidRPr="00AD1FDC">
        <w:rPr>
          <w:b/>
          <w:bCs/>
          <w:lang w:val="lv-LV"/>
        </w:rPr>
        <w:t>remontdarbiem elektroapgādes sistēmās</w:t>
      </w:r>
      <w:r w:rsidR="00054127" w:rsidRPr="00AD1FDC">
        <w:rPr>
          <w:b/>
          <w:bCs/>
          <w:lang w:val="lv-LV"/>
        </w:rPr>
        <w:t>”</w:t>
      </w:r>
    </w:p>
    <w:p w14:paraId="0D939705" w14:textId="2DAC246C" w:rsidR="00EC623C" w:rsidRPr="00AD1FDC"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Pr="00AD1FDC" w:rsidRDefault="00054127" w:rsidP="00B970A7">
      <w:pPr>
        <w:spacing w:after="0"/>
        <w:jc w:val="center"/>
        <w:rPr>
          <w:rFonts w:ascii="Times New Roman" w:eastAsia="Times New Roman" w:hAnsi="Times New Roman" w:cs="Times New Roman"/>
          <w:b/>
          <w:bCs/>
          <w:color w:val="000000"/>
          <w:sz w:val="24"/>
          <w:szCs w:val="24"/>
        </w:rPr>
      </w:pPr>
    </w:p>
    <w:p w14:paraId="3E1D2014" w14:textId="317152C0" w:rsidR="00AE61DB" w:rsidRPr="00AD1FDC" w:rsidRDefault="00EC623C" w:rsidP="008712A8">
      <w:pPr>
        <w:spacing w:after="0"/>
        <w:jc w:val="center"/>
        <w:rPr>
          <w:rFonts w:ascii="Times New Roman" w:hAnsi="Times New Roman" w:cs="Times New Roman"/>
          <w:sz w:val="24"/>
          <w:szCs w:val="24"/>
        </w:rPr>
      </w:pPr>
      <w:r w:rsidRPr="00AD1FDC">
        <w:rPr>
          <w:rFonts w:ascii="Times New Roman" w:eastAsia="Times New Roman" w:hAnsi="Times New Roman" w:cs="Times New Roman"/>
          <w:b/>
          <w:bCs/>
          <w:color w:val="000000"/>
          <w:sz w:val="24"/>
          <w:szCs w:val="24"/>
        </w:rPr>
        <w:t xml:space="preserve"> </w:t>
      </w:r>
      <w:r w:rsidR="00AE61DB" w:rsidRPr="00AD1FDC">
        <w:rPr>
          <w:rFonts w:ascii="Times New Roman" w:hAnsi="Times New Roman" w:cs="Times New Roman"/>
          <w:sz w:val="24"/>
          <w:szCs w:val="24"/>
        </w:rPr>
        <w:t>Identifikācijas Nr. RS/202</w:t>
      </w:r>
      <w:r w:rsidR="00CB652F" w:rsidRPr="00AD1FDC">
        <w:rPr>
          <w:rFonts w:ascii="Times New Roman" w:hAnsi="Times New Roman" w:cs="Times New Roman"/>
          <w:sz w:val="24"/>
          <w:szCs w:val="24"/>
        </w:rPr>
        <w:t>4</w:t>
      </w:r>
      <w:r w:rsidR="0039244A" w:rsidRPr="00AD1FDC">
        <w:rPr>
          <w:rFonts w:ascii="Times New Roman" w:hAnsi="Times New Roman" w:cs="Times New Roman"/>
          <w:sz w:val="24"/>
          <w:szCs w:val="24"/>
        </w:rPr>
        <w:t>/</w:t>
      </w:r>
      <w:r w:rsidR="00073714">
        <w:rPr>
          <w:rFonts w:ascii="Times New Roman" w:hAnsi="Times New Roman" w:cs="Times New Roman"/>
          <w:sz w:val="24"/>
          <w:szCs w:val="24"/>
        </w:rPr>
        <w:t>46</w:t>
      </w:r>
    </w:p>
    <w:p w14:paraId="7E648132" w14:textId="77777777" w:rsidR="00AE61DB" w:rsidRPr="00AD1FDC" w:rsidRDefault="00AE61DB" w:rsidP="00AE61DB">
      <w:pPr>
        <w:jc w:val="center"/>
        <w:rPr>
          <w:rFonts w:ascii="Times New Roman" w:hAnsi="Times New Roman" w:cs="Times New Roman"/>
          <w:sz w:val="24"/>
          <w:szCs w:val="24"/>
        </w:rPr>
      </w:pPr>
    </w:p>
    <w:p w14:paraId="70BD4483" w14:textId="77777777"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NOLIKUMS</w:t>
      </w:r>
    </w:p>
    <w:p w14:paraId="27FA3E6B" w14:textId="77777777" w:rsidR="00AE61DB" w:rsidRPr="00AD1FDC" w:rsidRDefault="00AE61DB" w:rsidP="00AE61DB">
      <w:pPr>
        <w:rPr>
          <w:rFonts w:ascii="Times New Roman" w:hAnsi="Times New Roman" w:cs="Times New Roman"/>
          <w:sz w:val="24"/>
          <w:szCs w:val="24"/>
        </w:rPr>
      </w:pPr>
    </w:p>
    <w:p w14:paraId="463946D8" w14:textId="77777777" w:rsidR="00AE61DB" w:rsidRPr="00AD1FDC" w:rsidRDefault="00AE61DB" w:rsidP="00AE61DB">
      <w:pPr>
        <w:rPr>
          <w:rFonts w:ascii="Times New Roman" w:hAnsi="Times New Roman" w:cs="Times New Roman"/>
          <w:sz w:val="24"/>
          <w:szCs w:val="24"/>
        </w:rPr>
      </w:pPr>
    </w:p>
    <w:p w14:paraId="1E5F9A3F" w14:textId="77777777" w:rsidR="00AE61DB" w:rsidRPr="00AD1FDC" w:rsidRDefault="00AE61DB" w:rsidP="00AE61DB">
      <w:pPr>
        <w:rPr>
          <w:rFonts w:ascii="Times New Roman" w:hAnsi="Times New Roman" w:cs="Times New Roman"/>
          <w:sz w:val="24"/>
          <w:szCs w:val="24"/>
        </w:rPr>
      </w:pPr>
    </w:p>
    <w:p w14:paraId="54AD2B31" w14:textId="77777777" w:rsidR="00AE61DB" w:rsidRPr="00AD1FDC" w:rsidRDefault="00AE61DB" w:rsidP="00AE61DB">
      <w:pPr>
        <w:rPr>
          <w:rFonts w:ascii="Times New Roman" w:hAnsi="Times New Roman" w:cs="Times New Roman"/>
          <w:sz w:val="24"/>
          <w:szCs w:val="24"/>
        </w:rPr>
      </w:pPr>
    </w:p>
    <w:p w14:paraId="125EDB82" w14:textId="77777777" w:rsidR="00AE61DB" w:rsidRPr="00AD1FDC" w:rsidRDefault="00AE61DB" w:rsidP="00AE61DB">
      <w:pPr>
        <w:rPr>
          <w:rFonts w:ascii="Times New Roman" w:hAnsi="Times New Roman" w:cs="Times New Roman"/>
          <w:sz w:val="24"/>
          <w:szCs w:val="24"/>
        </w:rPr>
      </w:pPr>
    </w:p>
    <w:p w14:paraId="4A6CDC34" w14:textId="77777777" w:rsidR="00AE61DB" w:rsidRPr="00AD1FDC" w:rsidRDefault="00AE61DB" w:rsidP="00AE61DB">
      <w:pPr>
        <w:rPr>
          <w:rFonts w:ascii="Times New Roman" w:hAnsi="Times New Roman" w:cs="Times New Roman"/>
          <w:sz w:val="24"/>
          <w:szCs w:val="24"/>
        </w:rPr>
      </w:pPr>
    </w:p>
    <w:p w14:paraId="4D489D18" w14:textId="77777777" w:rsidR="00AE61DB" w:rsidRPr="00AD1FDC" w:rsidRDefault="00AE61DB" w:rsidP="00AE61DB">
      <w:pPr>
        <w:rPr>
          <w:rFonts w:ascii="Times New Roman" w:hAnsi="Times New Roman" w:cs="Times New Roman"/>
          <w:sz w:val="24"/>
          <w:szCs w:val="24"/>
        </w:rPr>
      </w:pPr>
    </w:p>
    <w:p w14:paraId="75BF7244" w14:textId="77777777" w:rsidR="00AE61DB" w:rsidRPr="00AD1FDC" w:rsidRDefault="00AE61DB" w:rsidP="00AE61DB">
      <w:pPr>
        <w:rPr>
          <w:rFonts w:ascii="Times New Roman" w:hAnsi="Times New Roman" w:cs="Times New Roman"/>
          <w:sz w:val="24"/>
          <w:szCs w:val="24"/>
        </w:rPr>
      </w:pPr>
    </w:p>
    <w:p w14:paraId="4C8F7EA8" w14:textId="77777777" w:rsidR="00AE61DB" w:rsidRPr="00AD1FDC" w:rsidRDefault="00AE61DB" w:rsidP="00AE61DB">
      <w:pPr>
        <w:rPr>
          <w:rFonts w:ascii="Times New Roman" w:hAnsi="Times New Roman" w:cs="Times New Roman"/>
          <w:sz w:val="24"/>
          <w:szCs w:val="24"/>
        </w:rPr>
      </w:pPr>
    </w:p>
    <w:p w14:paraId="37FAD8DC" w14:textId="77777777" w:rsidR="00AE61DB" w:rsidRPr="00AD1FDC" w:rsidRDefault="00AE61DB" w:rsidP="00AE61DB">
      <w:pPr>
        <w:rPr>
          <w:rFonts w:ascii="Times New Roman" w:hAnsi="Times New Roman" w:cs="Times New Roman"/>
          <w:sz w:val="24"/>
          <w:szCs w:val="24"/>
        </w:rPr>
      </w:pPr>
    </w:p>
    <w:p w14:paraId="2D5E43FE" w14:textId="77777777" w:rsidR="00AE61DB" w:rsidRPr="00AD1FDC" w:rsidRDefault="00AE61DB" w:rsidP="00AE61DB">
      <w:pPr>
        <w:rPr>
          <w:rFonts w:ascii="Times New Roman" w:hAnsi="Times New Roman" w:cs="Times New Roman"/>
          <w:sz w:val="24"/>
          <w:szCs w:val="24"/>
        </w:rPr>
      </w:pPr>
    </w:p>
    <w:p w14:paraId="5469E4CB" w14:textId="77777777" w:rsidR="00AE61DB" w:rsidRPr="00AD1FDC" w:rsidRDefault="00AE61DB" w:rsidP="00CA7BB1">
      <w:pPr>
        <w:rPr>
          <w:rFonts w:ascii="Times New Roman" w:hAnsi="Times New Roman" w:cs="Times New Roman"/>
          <w:b/>
          <w:sz w:val="24"/>
          <w:szCs w:val="24"/>
        </w:rPr>
      </w:pPr>
    </w:p>
    <w:p w14:paraId="7D7B347B" w14:textId="77777777"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Rīga</w:t>
      </w:r>
    </w:p>
    <w:p w14:paraId="7A9952BC" w14:textId="0216E1B9"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202</w:t>
      </w:r>
      <w:r w:rsidR="006A5154" w:rsidRPr="00AD1FDC">
        <w:rPr>
          <w:rFonts w:ascii="Times New Roman" w:hAnsi="Times New Roman" w:cs="Times New Roman"/>
          <w:b/>
          <w:sz w:val="24"/>
          <w:szCs w:val="24"/>
        </w:rPr>
        <w:t>4</w:t>
      </w:r>
    </w:p>
    <w:p w14:paraId="70A3F869" w14:textId="77777777" w:rsidR="00EE6474" w:rsidRPr="00AD1FDC" w:rsidRDefault="00AE61DB" w:rsidP="00AE61DB">
      <w:pPr>
        <w:pStyle w:val="Sarakstarindkopa"/>
        <w:jc w:val="center"/>
        <w:rPr>
          <w:rFonts w:ascii="Times New Roman" w:hAnsi="Times New Roman" w:cs="Times New Roman"/>
          <w:b/>
          <w:sz w:val="24"/>
          <w:szCs w:val="24"/>
        </w:rPr>
      </w:pPr>
      <w:r w:rsidRPr="00AD1FDC">
        <w:rPr>
          <w:rFonts w:ascii="Times New Roman" w:hAnsi="Times New Roman" w:cs="Times New Roman"/>
          <w:b/>
          <w:sz w:val="24"/>
          <w:szCs w:val="24"/>
        </w:rPr>
        <w:br w:type="page"/>
      </w:r>
    </w:p>
    <w:p w14:paraId="1AE515F3" w14:textId="37EEC59D" w:rsidR="00EE6474" w:rsidRPr="00AD1FDC" w:rsidRDefault="00F441D0" w:rsidP="0083310F">
      <w:pPr>
        <w:pStyle w:val="Sarakstarindkopa"/>
        <w:spacing w:after="0" w:line="240" w:lineRule="auto"/>
        <w:ind w:left="1260"/>
        <w:jc w:val="center"/>
        <w:rPr>
          <w:rFonts w:ascii="Times New Roman" w:hAnsi="Times New Roman" w:cs="Times New Roman"/>
          <w:b/>
          <w:sz w:val="24"/>
          <w:szCs w:val="24"/>
        </w:rPr>
      </w:pPr>
      <w:r w:rsidRPr="00AD1FDC">
        <w:rPr>
          <w:rFonts w:ascii="Times New Roman" w:hAnsi="Times New Roman" w:cs="Times New Roman"/>
          <w:b/>
          <w:sz w:val="24"/>
          <w:szCs w:val="24"/>
        </w:rPr>
        <w:lastRenderedPageBreak/>
        <w:t xml:space="preserve">I </w:t>
      </w:r>
      <w:r w:rsidR="00EE6474" w:rsidRPr="00AD1FDC">
        <w:rPr>
          <w:rFonts w:ascii="Times New Roman" w:hAnsi="Times New Roman" w:cs="Times New Roman"/>
          <w:b/>
          <w:sz w:val="24"/>
          <w:szCs w:val="24"/>
        </w:rPr>
        <w:t>VISPĀRĪGĀ INFORMĀCIJA</w:t>
      </w:r>
    </w:p>
    <w:p w14:paraId="6187DA53" w14:textId="77777777" w:rsidR="00EE6474" w:rsidRPr="00AD1FDC"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AD1FDC"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AD1FDC">
        <w:rPr>
          <w:rFonts w:ascii="Times New Roman" w:hAnsi="Times New Roman" w:cs="Times New Roman"/>
          <w:b/>
          <w:sz w:val="24"/>
          <w:szCs w:val="24"/>
        </w:rPr>
        <w:t xml:space="preserve">Iepirkuma </w:t>
      </w:r>
      <w:r w:rsidR="00AF689A" w:rsidRPr="00AD1FDC">
        <w:rPr>
          <w:rFonts w:ascii="Times New Roman" w:hAnsi="Times New Roman" w:cs="Times New Roman"/>
          <w:b/>
          <w:sz w:val="24"/>
          <w:szCs w:val="24"/>
        </w:rPr>
        <w:t xml:space="preserve">priekšmets, iepirkuma procedūras </w:t>
      </w:r>
      <w:r w:rsidRPr="00AD1FDC">
        <w:rPr>
          <w:rFonts w:ascii="Times New Roman" w:hAnsi="Times New Roman" w:cs="Times New Roman"/>
          <w:b/>
          <w:sz w:val="24"/>
          <w:szCs w:val="24"/>
        </w:rPr>
        <w:t>veids</w:t>
      </w:r>
      <w:r w:rsidRPr="00AD1FDC">
        <w:rPr>
          <w:rFonts w:ascii="Times New Roman" w:hAnsi="Times New Roman" w:cs="Times New Roman"/>
          <w:sz w:val="24"/>
          <w:szCs w:val="24"/>
        </w:rPr>
        <w:t xml:space="preserve"> </w:t>
      </w:r>
    </w:p>
    <w:p w14:paraId="0A1F3B34" w14:textId="3CDA86F6" w:rsidR="008B2C0E" w:rsidRPr="00AD1FDC" w:rsidRDefault="00EE6474" w:rsidP="00066E4D">
      <w:pPr>
        <w:pStyle w:val="Sarakstarindkopa"/>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w:t>
      </w:r>
      <w:r w:rsidR="00AF689A" w:rsidRPr="00AD1FDC">
        <w:rPr>
          <w:rFonts w:ascii="Times New Roman" w:hAnsi="Times New Roman" w:cs="Times New Roman"/>
          <w:sz w:val="24"/>
          <w:szCs w:val="24"/>
        </w:rPr>
        <w:t xml:space="preserve">priekšmets </w:t>
      </w:r>
      <w:r w:rsidRPr="00AD1FDC">
        <w:rPr>
          <w:rFonts w:ascii="Times New Roman" w:hAnsi="Times New Roman" w:cs="Times New Roman"/>
          <w:sz w:val="24"/>
          <w:szCs w:val="24"/>
        </w:rPr>
        <w:t>–</w:t>
      </w:r>
      <w:bookmarkStart w:id="1" w:name="_Hlk3457458"/>
      <w:r w:rsidRPr="00AD1FDC">
        <w:rPr>
          <w:rFonts w:ascii="Times New Roman" w:hAnsi="Times New Roman" w:cs="Times New Roman"/>
          <w:sz w:val="24"/>
          <w:szCs w:val="24"/>
        </w:rPr>
        <w:t xml:space="preserve"> </w:t>
      </w:r>
      <w:bookmarkEnd w:id="1"/>
      <w:r w:rsidR="00C02E83" w:rsidRPr="00AD1FDC">
        <w:rPr>
          <w:rFonts w:ascii="Times New Roman" w:hAnsi="Times New Roman" w:cs="Times New Roman"/>
          <w:sz w:val="24"/>
          <w:szCs w:val="24"/>
        </w:rPr>
        <w:t xml:space="preserve">Tiesības </w:t>
      </w:r>
      <w:r w:rsidR="001D1D58" w:rsidRPr="00AD1FDC">
        <w:rPr>
          <w:rFonts w:ascii="Times New Roman" w:hAnsi="Times New Roman" w:cs="Times New Roman"/>
          <w:sz w:val="24"/>
          <w:szCs w:val="24"/>
        </w:rPr>
        <w:t>no</w:t>
      </w:r>
      <w:r w:rsidR="00C02E83" w:rsidRPr="00AD1FDC">
        <w:rPr>
          <w:rFonts w:ascii="Times New Roman" w:hAnsi="Times New Roman" w:cs="Times New Roman"/>
          <w:sz w:val="24"/>
          <w:szCs w:val="24"/>
        </w:rPr>
        <w:t xml:space="preserve">slēgt vispārīgo vienošanos par </w:t>
      </w:r>
      <w:r w:rsidR="00E13DC2" w:rsidRPr="00AD1FDC">
        <w:rPr>
          <w:rFonts w:ascii="Times New Roman" w:hAnsi="Times New Roman" w:cs="Times New Roman"/>
          <w:sz w:val="24"/>
          <w:szCs w:val="24"/>
        </w:rPr>
        <w:t>būvju remontdarbi</w:t>
      </w:r>
      <w:r w:rsidR="00C02E83" w:rsidRPr="00AD1FDC">
        <w:rPr>
          <w:rFonts w:ascii="Times New Roman" w:hAnsi="Times New Roman" w:cs="Times New Roman"/>
          <w:sz w:val="24"/>
          <w:szCs w:val="24"/>
        </w:rPr>
        <w:t>em</w:t>
      </w:r>
      <w:r w:rsidR="001D1D58" w:rsidRPr="00AD1FDC">
        <w:rPr>
          <w:rFonts w:ascii="Times New Roman" w:hAnsi="Times New Roman" w:cs="Times New Roman"/>
          <w:sz w:val="24"/>
          <w:szCs w:val="24"/>
        </w:rPr>
        <w:t xml:space="preserve"> un remontdarbiem elektroapgādes sistēmās</w:t>
      </w:r>
      <w:r w:rsidR="00311DBD" w:rsidRPr="00AD1FDC">
        <w:rPr>
          <w:rFonts w:ascii="Times New Roman" w:hAnsi="Times New Roman" w:cs="Times New Roman"/>
          <w:sz w:val="24"/>
          <w:szCs w:val="24"/>
        </w:rPr>
        <w:t xml:space="preserve">, kas sadalīts </w:t>
      </w:r>
      <w:r w:rsidR="00D72B59" w:rsidRPr="00AD1FDC">
        <w:rPr>
          <w:rFonts w:ascii="Times New Roman" w:hAnsi="Times New Roman" w:cs="Times New Roman"/>
          <w:sz w:val="24"/>
          <w:szCs w:val="24"/>
        </w:rPr>
        <w:t>2 (</w:t>
      </w:r>
      <w:r w:rsidR="00311DBD" w:rsidRPr="00AD1FDC">
        <w:rPr>
          <w:rFonts w:ascii="Times New Roman" w:hAnsi="Times New Roman" w:cs="Times New Roman"/>
          <w:sz w:val="24"/>
          <w:szCs w:val="24"/>
        </w:rPr>
        <w:t>divās</w:t>
      </w:r>
      <w:r w:rsidR="00D72B59" w:rsidRPr="00AD1FDC">
        <w:rPr>
          <w:rFonts w:ascii="Times New Roman" w:hAnsi="Times New Roman" w:cs="Times New Roman"/>
          <w:sz w:val="24"/>
          <w:szCs w:val="24"/>
        </w:rPr>
        <w:t>)</w:t>
      </w:r>
      <w:r w:rsidR="00311DBD" w:rsidRPr="00AD1FDC">
        <w:rPr>
          <w:rFonts w:ascii="Times New Roman" w:hAnsi="Times New Roman" w:cs="Times New Roman"/>
          <w:sz w:val="24"/>
          <w:szCs w:val="24"/>
        </w:rPr>
        <w:t xml:space="preserve"> daļās:</w:t>
      </w:r>
    </w:p>
    <w:p w14:paraId="4D90C3C1" w14:textId="56EC1C86" w:rsidR="00311DBD" w:rsidRPr="00AD1FDC" w:rsidRDefault="00975620" w:rsidP="00975620">
      <w:pPr>
        <w:spacing w:after="0" w:line="240" w:lineRule="auto"/>
        <w:ind w:left="708"/>
        <w:jc w:val="both"/>
        <w:rPr>
          <w:rFonts w:ascii="Times New Roman" w:hAnsi="Times New Roman" w:cs="Times New Roman"/>
          <w:sz w:val="24"/>
          <w:szCs w:val="24"/>
        </w:rPr>
      </w:pPr>
      <w:r w:rsidRPr="00AD1FDC">
        <w:rPr>
          <w:rFonts w:ascii="Times New Roman" w:hAnsi="Times New Roman" w:cs="Times New Roman"/>
          <w:b/>
          <w:bCs/>
          <w:sz w:val="24"/>
          <w:szCs w:val="24"/>
        </w:rPr>
        <w:t>1.daļa.</w:t>
      </w:r>
      <w:r w:rsidRPr="00AD1FDC">
        <w:rPr>
          <w:rFonts w:ascii="Times New Roman" w:hAnsi="Times New Roman" w:cs="Times New Roman"/>
          <w:sz w:val="24"/>
          <w:szCs w:val="24"/>
        </w:rPr>
        <w:t xml:space="preserve"> </w:t>
      </w:r>
      <w:r w:rsidR="00793D8E" w:rsidRPr="00AD1FDC">
        <w:rPr>
          <w:rFonts w:ascii="Times New Roman" w:hAnsi="Times New Roman" w:cs="Times New Roman"/>
          <w:sz w:val="24"/>
          <w:szCs w:val="24"/>
        </w:rPr>
        <w:t>“</w:t>
      </w:r>
      <w:r w:rsidRPr="00AD1FDC">
        <w:rPr>
          <w:rFonts w:ascii="Times New Roman" w:hAnsi="Times New Roman" w:cs="Times New Roman"/>
          <w:sz w:val="24"/>
          <w:szCs w:val="24"/>
        </w:rPr>
        <w:t xml:space="preserve">Tiesības noslēgt vispārīgo vienošanos par </w:t>
      </w:r>
      <w:r w:rsidR="00713137" w:rsidRPr="00AD1FDC">
        <w:rPr>
          <w:rFonts w:ascii="Times New Roman" w:hAnsi="Times New Roman" w:cs="Times New Roman"/>
          <w:sz w:val="24"/>
          <w:szCs w:val="24"/>
        </w:rPr>
        <w:t xml:space="preserve">ēku un </w:t>
      </w:r>
      <w:r w:rsidRPr="00AD1FDC">
        <w:rPr>
          <w:rFonts w:ascii="Times New Roman" w:hAnsi="Times New Roman" w:cs="Times New Roman"/>
          <w:sz w:val="24"/>
          <w:szCs w:val="24"/>
        </w:rPr>
        <w:t>būvju remontdarbiem</w:t>
      </w:r>
      <w:r w:rsidR="00793D8E" w:rsidRPr="00AD1FDC">
        <w:rPr>
          <w:rFonts w:ascii="Times New Roman" w:hAnsi="Times New Roman" w:cs="Times New Roman"/>
          <w:sz w:val="24"/>
          <w:szCs w:val="24"/>
        </w:rPr>
        <w:t>”;</w:t>
      </w:r>
    </w:p>
    <w:p w14:paraId="4E118B22" w14:textId="3F2FB915" w:rsidR="00793D8E" w:rsidRPr="00AD1FDC" w:rsidRDefault="00793D8E" w:rsidP="00975620">
      <w:pPr>
        <w:spacing w:after="0" w:line="240" w:lineRule="auto"/>
        <w:ind w:left="708"/>
        <w:jc w:val="both"/>
        <w:rPr>
          <w:rFonts w:ascii="Times New Roman" w:hAnsi="Times New Roman" w:cs="Times New Roman"/>
          <w:sz w:val="24"/>
          <w:szCs w:val="24"/>
        </w:rPr>
      </w:pPr>
      <w:r w:rsidRPr="00AD1FDC">
        <w:rPr>
          <w:rFonts w:ascii="Times New Roman" w:hAnsi="Times New Roman" w:cs="Times New Roman"/>
          <w:b/>
          <w:bCs/>
          <w:sz w:val="24"/>
          <w:szCs w:val="24"/>
        </w:rPr>
        <w:t xml:space="preserve">2.daļa. </w:t>
      </w:r>
      <w:r w:rsidRPr="00AD1FDC">
        <w:rPr>
          <w:rFonts w:ascii="Times New Roman" w:hAnsi="Times New Roman" w:cs="Times New Roman"/>
          <w:sz w:val="24"/>
          <w:szCs w:val="24"/>
        </w:rPr>
        <w:t xml:space="preserve">“Tiesības noslēgt vispārīgo vienošanos par </w:t>
      </w:r>
      <w:r w:rsidR="00FE186C" w:rsidRPr="00AD1FDC">
        <w:rPr>
          <w:rFonts w:ascii="Times New Roman" w:hAnsi="Times New Roman" w:cs="Times New Roman"/>
          <w:sz w:val="24"/>
          <w:szCs w:val="24"/>
        </w:rPr>
        <w:t xml:space="preserve">avārijas un neplānotiem </w:t>
      </w:r>
      <w:r w:rsidRPr="00AD1FDC">
        <w:rPr>
          <w:rFonts w:ascii="Times New Roman" w:hAnsi="Times New Roman" w:cs="Times New Roman"/>
          <w:sz w:val="24"/>
          <w:szCs w:val="24"/>
        </w:rPr>
        <w:t>remontdarbiem elektroapgādes sistēmās”.</w:t>
      </w:r>
    </w:p>
    <w:p w14:paraId="76B58F6A" w14:textId="77777777" w:rsidR="007A4E68" w:rsidRPr="00AD1FDC" w:rsidRDefault="00496D1A" w:rsidP="00066E4D">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AD1FDC">
        <w:rPr>
          <w:rFonts w:ascii="Times New Roman" w:hAnsi="Times New Roman" w:cs="Times New Roman"/>
          <w:sz w:val="24"/>
          <w:szCs w:val="24"/>
        </w:rPr>
        <w:t>Iepirkuma mērķis</w:t>
      </w:r>
      <w:r w:rsidR="007A4E68" w:rsidRPr="00AD1FDC">
        <w:rPr>
          <w:rFonts w:ascii="Times New Roman" w:hAnsi="Times New Roman" w:cs="Times New Roman"/>
          <w:sz w:val="24"/>
          <w:szCs w:val="24"/>
        </w:rPr>
        <w:t>:</w:t>
      </w:r>
    </w:p>
    <w:p w14:paraId="05760F69" w14:textId="040AD1C9" w:rsidR="00496D1A" w:rsidRPr="00AF0918" w:rsidRDefault="007A4E68" w:rsidP="0091539B">
      <w:pPr>
        <w:spacing w:after="0" w:line="240" w:lineRule="auto"/>
        <w:ind w:left="1418" w:hanging="709"/>
        <w:jc w:val="both"/>
        <w:rPr>
          <w:rFonts w:ascii="Times New Roman" w:hAnsi="Times New Roman" w:cs="Times New Roman"/>
          <w:sz w:val="24"/>
          <w:szCs w:val="24"/>
        </w:rPr>
      </w:pPr>
      <w:r w:rsidRPr="00AD1FDC">
        <w:rPr>
          <w:rFonts w:ascii="Times New Roman" w:hAnsi="Times New Roman" w:cs="Times New Roman"/>
          <w:sz w:val="24"/>
          <w:szCs w:val="24"/>
        </w:rPr>
        <w:t>1.daļ</w:t>
      </w:r>
      <w:r w:rsidR="00364DBD" w:rsidRPr="00AD1FDC">
        <w:rPr>
          <w:rFonts w:ascii="Times New Roman" w:hAnsi="Times New Roman" w:cs="Times New Roman"/>
          <w:sz w:val="24"/>
          <w:szCs w:val="24"/>
        </w:rPr>
        <w:t>a.</w:t>
      </w:r>
      <w:r w:rsidR="00496D1A" w:rsidRPr="00AD1FDC">
        <w:rPr>
          <w:rFonts w:ascii="Times New Roman" w:hAnsi="Times New Roman" w:cs="Times New Roman"/>
          <w:sz w:val="24"/>
          <w:szCs w:val="24"/>
        </w:rPr>
        <w:t xml:space="preserve"> </w:t>
      </w:r>
      <w:r w:rsidR="00364DBD" w:rsidRPr="00AD1FDC">
        <w:rPr>
          <w:rFonts w:ascii="Times New Roman" w:hAnsi="Times New Roman" w:cs="Times New Roman"/>
          <w:sz w:val="24"/>
          <w:szCs w:val="24"/>
        </w:rPr>
        <w:t>V</w:t>
      </w:r>
      <w:r w:rsidR="00496D1A" w:rsidRPr="00AD1FDC">
        <w:rPr>
          <w:rFonts w:ascii="Times New Roman" w:hAnsi="Times New Roman" w:cs="Times New Roman"/>
          <w:sz w:val="24"/>
          <w:szCs w:val="24"/>
        </w:rPr>
        <w:t xml:space="preserve">adoties no nolikumā noteiktajām pretendentu atlases prasībām, atklātā iepirkumu procedūrā  atlasīt būvdarbu veicējus, ar kuriem RP SIA “Rīgas satiksme” noslēgs vispārīgo vienošanos par ēku un būvju remontdarbiem, kā arī noteikt visizdevīgāko piedāvājumu </w:t>
      </w:r>
      <w:r w:rsidR="002208AE" w:rsidRPr="00AD1FDC">
        <w:rPr>
          <w:rFonts w:ascii="Times New Roman" w:hAnsi="Times New Roman" w:cs="Times New Roman"/>
          <w:sz w:val="24"/>
          <w:szCs w:val="24"/>
        </w:rPr>
        <w:t>iepirkum</w:t>
      </w:r>
      <w:r w:rsidR="00756202" w:rsidRPr="00AD1FDC">
        <w:rPr>
          <w:rFonts w:ascii="Times New Roman" w:hAnsi="Times New Roman" w:cs="Times New Roman"/>
          <w:sz w:val="24"/>
          <w:szCs w:val="24"/>
        </w:rPr>
        <w:t xml:space="preserve">a </w:t>
      </w:r>
      <w:r w:rsidR="00390C36" w:rsidRPr="00AD1FDC">
        <w:rPr>
          <w:rFonts w:ascii="Times New Roman" w:hAnsi="Times New Roman" w:cs="Times New Roman"/>
          <w:sz w:val="24"/>
          <w:szCs w:val="24"/>
        </w:rPr>
        <w:t xml:space="preserve">1. </w:t>
      </w:r>
      <w:r w:rsidR="00756202" w:rsidRPr="00AD1FDC">
        <w:rPr>
          <w:rFonts w:ascii="Times New Roman" w:hAnsi="Times New Roman" w:cs="Times New Roman"/>
          <w:sz w:val="24"/>
          <w:szCs w:val="24"/>
        </w:rPr>
        <w:t>daļā</w:t>
      </w:r>
      <w:r w:rsidR="002208AE" w:rsidRPr="00AD1FDC">
        <w:rPr>
          <w:rFonts w:ascii="Times New Roman" w:hAnsi="Times New Roman" w:cs="Times New Roman"/>
          <w:sz w:val="24"/>
          <w:szCs w:val="24"/>
        </w:rPr>
        <w:t xml:space="preserve"> sākotnēji iekļautaj</w:t>
      </w:r>
      <w:r w:rsidR="00390C36" w:rsidRPr="00AD1FDC">
        <w:rPr>
          <w:rFonts w:ascii="Times New Roman" w:hAnsi="Times New Roman" w:cs="Times New Roman"/>
          <w:sz w:val="24"/>
          <w:szCs w:val="24"/>
        </w:rPr>
        <w:t>iem</w:t>
      </w:r>
      <w:r w:rsidR="002208AE" w:rsidRPr="00AD1FDC">
        <w:rPr>
          <w:rFonts w:ascii="Times New Roman" w:hAnsi="Times New Roman" w:cs="Times New Roman"/>
          <w:sz w:val="24"/>
          <w:szCs w:val="24"/>
        </w:rPr>
        <w:t xml:space="preserve"> būvdarbiem </w:t>
      </w:r>
      <w:r w:rsidR="009670E4">
        <w:rPr>
          <w:rFonts w:ascii="Times New Roman" w:hAnsi="Times New Roman" w:cs="Times New Roman"/>
          <w:sz w:val="24"/>
          <w:szCs w:val="24"/>
        </w:rPr>
        <w:t>būv</w:t>
      </w:r>
      <w:r w:rsidR="00B25FF2" w:rsidRPr="00AD1FDC">
        <w:rPr>
          <w:rFonts w:ascii="Times New Roman" w:hAnsi="Times New Roman" w:cs="Times New Roman"/>
          <w:sz w:val="24"/>
          <w:szCs w:val="24"/>
        </w:rPr>
        <w:t>objekt</w:t>
      </w:r>
      <w:r w:rsidR="009670E4">
        <w:rPr>
          <w:rFonts w:ascii="Times New Roman" w:hAnsi="Times New Roman" w:cs="Times New Roman"/>
          <w:sz w:val="24"/>
          <w:szCs w:val="24"/>
        </w:rPr>
        <w:t>ā</w:t>
      </w:r>
      <w:r w:rsidR="002208AE" w:rsidRPr="00AD1FDC">
        <w:rPr>
          <w:rFonts w:ascii="Times New Roman" w:hAnsi="Times New Roman" w:cs="Times New Roman"/>
          <w:sz w:val="24"/>
          <w:szCs w:val="24"/>
        </w:rPr>
        <w:t xml:space="preserve"> </w:t>
      </w:r>
      <w:bookmarkStart w:id="2" w:name="_Hlk120109465"/>
      <w:r w:rsidR="00994BB2" w:rsidRPr="00AD1FDC">
        <w:rPr>
          <w:rFonts w:ascii="Times New Roman" w:hAnsi="Times New Roman" w:cs="Times New Roman"/>
          <w:sz w:val="24"/>
          <w:szCs w:val="24"/>
        </w:rPr>
        <w:t>”</w:t>
      </w:r>
      <w:r w:rsidR="00756202" w:rsidRPr="00AD1FDC">
        <w:rPr>
          <w:rFonts w:ascii="Times New Roman" w:hAnsi="Times New Roman" w:cs="Times New Roman"/>
          <w:sz w:val="24"/>
          <w:szCs w:val="24"/>
        </w:rPr>
        <w:t>Ceļu saimniecības dienesta palīgēkas atjaunošana (kad.</w:t>
      </w:r>
      <w:r w:rsidR="00DA781D" w:rsidRPr="00AD1FDC">
        <w:rPr>
          <w:rFonts w:ascii="Times New Roman" w:hAnsi="Times New Roman" w:cs="Times New Roman"/>
          <w:sz w:val="24"/>
          <w:szCs w:val="24"/>
        </w:rPr>
        <w:t xml:space="preserve"> </w:t>
      </w:r>
      <w:r w:rsidR="00756202" w:rsidRPr="00AD1FDC">
        <w:rPr>
          <w:rFonts w:ascii="Times New Roman" w:hAnsi="Times New Roman" w:cs="Times New Roman"/>
          <w:sz w:val="24"/>
          <w:szCs w:val="24"/>
        </w:rPr>
        <w:t>apz. 01000260006008)” Brīvības ielā 189, Rīgā</w:t>
      </w:r>
      <w:bookmarkEnd w:id="2"/>
      <w:r w:rsidR="00AF0918">
        <w:rPr>
          <w:rFonts w:ascii="Times New Roman" w:hAnsi="Times New Roman" w:cs="Times New Roman"/>
          <w:sz w:val="24"/>
          <w:szCs w:val="24"/>
        </w:rPr>
        <w:t>,</w:t>
      </w:r>
      <w:r w:rsidR="00157706" w:rsidRPr="00AD1FDC">
        <w:rPr>
          <w:rFonts w:ascii="Times New Roman" w:hAnsi="Times New Roman" w:cs="Times New Roman"/>
          <w:sz w:val="24"/>
          <w:szCs w:val="24"/>
        </w:rPr>
        <w:t xml:space="preserve"> </w:t>
      </w:r>
      <w:r w:rsidR="009670E4">
        <w:rPr>
          <w:rFonts w:ascii="Times New Roman" w:hAnsi="Times New Roman" w:cs="Times New Roman"/>
          <w:sz w:val="24"/>
          <w:szCs w:val="24"/>
        </w:rPr>
        <w:t xml:space="preserve">būvobjektā </w:t>
      </w:r>
      <w:r w:rsidR="00157706" w:rsidRPr="00AD1FDC">
        <w:rPr>
          <w:rFonts w:ascii="Times New Roman" w:hAnsi="Times New Roman" w:cs="Times New Roman"/>
          <w:sz w:val="24"/>
          <w:szCs w:val="24"/>
        </w:rPr>
        <w:t>“Brīvības ielas 191 Lit.039 kāpņu seguma atjaunošana”</w:t>
      </w:r>
      <w:r w:rsidR="00AF0918">
        <w:rPr>
          <w:rFonts w:ascii="Times New Roman" w:hAnsi="Times New Roman" w:cs="Times New Roman"/>
          <w:sz w:val="24"/>
          <w:szCs w:val="24"/>
        </w:rPr>
        <w:t xml:space="preserve"> un būvobjektā </w:t>
      </w:r>
      <w:r w:rsidR="00AF0918"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AF0918" w:rsidRPr="00AF0918">
        <w:rPr>
          <w:rFonts w:ascii="Times New Roman" w:hAnsi="Times New Roman" w:cs="Times New Roman"/>
          <w:sz w:val="24"/>
          <w:szCs w:val="24"/>
        </w:rPr>
        <w:t>” Vestienas ielā 35, Rīgā</w:t>
      </w:r>
      <w:r w:rsidR="00D00C05" w:rsidRPr="00AF0918">
        <w:rPr>
          <w:rFonts w:ascii="Times New Roman" w:hAnsi="Times New Roman" w:cs="Times New Roman"/>
          <w:sz w:val="24"/>
          <w:szCs w:val="24"/>
        </w:rPr>
        <w:t>;</w:t>
      </w:r>
    </w:p>
    <w:p w14:paraId="2F771FC6" w14:textId="4DA66FB0" w:rsidR="00D00C05" w:rsidRPr="00AD1FDC" w:rsidRDefault="00D00C05" w:rsidP="0091539B">
      <w:pPr>
        <w:spacing w:after="0" w:line="240" w:lineRule="auto"/>
        <w:ind w:left="1418" w:hanging="709"/>
        <w:jc w:val="both"/>
        <w:rPr>
          <w:rFonts w:ascii="Times New Roman" w:eastAsia="Times New Roman" w:hAnsi="Times New Roman" w:cs="Times New Roman"/>
          <w:color w:val="000000"/>
          <w:sz w:val="24"/>
          <w:szCs w:val="24"/>
          <w:lang w:eastAsia="lv-LV"/>
        </w:rPr>
      </w:pPr>
      <w:r w:rsidRPr="00AD1FDC">
        <w:rPr>
          <w:rFonts w:ascii="Times New Roman" w:hAnsi="Times New Roman" w:cs="Times New Roman"/>
          <w:sz w:val="24"/>
          <w:szCs w:val="24"/>
        </w:rPr>
        <w:t>2</w:t>
      </w:r>
      <w:r w:rsidRPr="00AD1FDC">
        <w:rPr>
          <w:rFonts w:ascii="Times New Roman" w:eastAsia="Times New Roman" w:hAnsi="Times New Roman" w:cs="Times New Roman"/>
          <w:color w:val="000000"/>
          <w:sz w:val="24"/>
          <w:szCs w:val="24"/>
          <w:lang w:eastAsia="lv-LV"/>
        </w:rPr>
        <w:t>.daļ</w:t>
      </w:r>
      <w:r w:rsidR="00364DBD" w:rsidRPr="00AD1FDC">
        <w:rPr>
          <w:rFonts w:ascii="Times New Roman" w:eastAsia="Times New Roman" w:hAnsi="Times New Roman" w:cs="Times New Roman"/>
          <w:color w:val="000000"/>
          <w:sz w:val="24"/>
          <w:szCs w:val="24"/>
          <w:lang w:eastAsia="lv-LV"/>
        </w:rPr>
        <w:t>a. V</w:t>
      </w:r>
      <w:r w:rsidRPr="00AD1FDC">
        <w:rPr>
          <w:rFonts w:ascii="Times New Roman" w:hAnsi="Times New Roman" w:cs="Times New Roman"/>
          <w:sz w:val="24"/>
          <w:szCs w:val="24"/>
        </w:rPr>
        <w:t xml:space="preserve">adoties no nolikumā noteiktajām pretendentu atlases prasībām, atklātā iepirkumu procedūrā atlasīt būvdarbu veicējus, ar kuriem RP SIA “Rīgas satiksme” noslēgs vispārīgo vienošanos par </w:t>
      </w:r>
      <w:r w:rsidR="00FE186C" w:rsidRPr="00AD1FDC">
        <w:rPr>
          <w:rFonts w:ascii="Times New Roman" w:hAnsi="Times New Roman" w:cs="Times New Roman"/>
          <w:sz w:val="24"/>
          <w:szCs w:val="24"/>
        </w:rPr>
        <w:t>avārijas un neplānotiem remontdarbiem elektroapgādes sistēmās</w:t>
      </w:r>
      <w:r w:rsidRPr="00AD1FDC">
        <w:rPr>
          <w:rFonts w:ascii="Times New Roman" w:hAnsi="Times New Roman" w:cs="Times New Roman"/>
          <w:sz w:val="24"/>
          <w:szCs w:val="24"/>
        </w:rPr>
        <w:t>.</w:t>
      </w:r>
    </w:p>
    <w:p w14:paraId="6577D9CC" w14:textId="0784706D" w:rsidR="00D00C05" w:rsidRPr="00AD1FDC" w:rsidRDefault="00EE6474" w:rsidP="00066E4D">
      <w:pPr>
        <w:pStyle w:val="Sarakstarindkopa"/>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Iepirkuma nomenklatūras CPV kods</w:t>
      </w:r>
      <w:r w:rsidR="00D40364" w:rsidRPr="00AD1FDC">
        <w:rPr>
          <w:rFonts w:ascii="Times New Roman" w:hAnsi="Times New Roman" w:cs="Times New Roman"/>
          <w:sz w:val="24"/>
          <w:szCs w:val="24"/>
        </w:rPr>
        <w:t xml:space="preserve">: 45000000-7 (Celtniecības darbi) </w:t>
      </w:r>
      <w:r w:rsidR="00DC2F70" w:rsidRPr="00AD1FDC">
        <w:rPr>
          <w:rFonts w:ascii="Times New Roman" w:hAnsi="Times New Roman" w:cs="Times New Roman"/>
          <w:sz w:val="24"/>
          <w:szCs w:val="24"/>
        </w:rPr>
        <w:t>un CPV papildkodi</w:t>
      </w:r>
      <w:r w:rsidR="00D00C05" w:rsidRPr="00AD1FDC">
        <w:rPr>
          <w:rFonts w:ascii="Times New Roman" w:hAnsi="Times New Roman" w:cs="Times New Roman"/>
          <w:sz w:val="24"/>
          <w:szCs w:val="24"/>
        </w:rPr>
        <w:t>:</w:t>
      </w:r>
    </w:p>
    <w:p w14:paraId="7EA8E9E3" w14:textId="3F862830" w:rsidR="00B47738" w:rsidRPr="00AD1FDC" w:rsidRDefault="00D00C05" w:rsidP="00364DBD">
      <w:pPr>
        <w:spacing w:after="0" w:line="240" w:lineRule="auto"/>
        <w:ind w:left="1418" w:hanging="709"/>
        <w:jc w:val="both"/>
        <w:rPr>
          <w:rFonts w:ascii="Times New Roman" w:hAnsi="Times New Roman" w:cs="Times New Roman"/>
          <w:sz w:val="24"/>
          <w:szCs w:val="24"/>
        </w:rPr>
      </w:pPr>
      <w:r w:rsidRPr="00AD1FDC">
        <w:rPr>
          <w:rFonts w:ascii="Times New Roman" w:hAnsi="Times New Roman" w:cs="Times New Roman"/>
          <w:sz w:val="24"/>
          <w:szCs w:val="24"/>
        </w:rPr>
        <w:t>1.daļa.</w:t>
      </w:r>
      <w:r w:rsidR="00B54819" w:rsidRPr="00AD1FDC">
        <w:rPr>
          <w:rFonts w:ascii="Times New Roman" w:hAnsi="Times New Roman" w:cs="Times New Roman"/>
          <w:sz w:val="24"/>
          <w:szCs w:val="24"/>
        </w:rPr>
        <w:t xml:space="preserve"> </w:t>
      </w:r>
      <w:r w:rsidR="00B47738" w:rsidRPr="00AD1FDC">
        <w:rPr>
          <w:rFonts w:ascii="Times New Roman" w:hAnsi="Times New Roman" w:cs="Times New Roman"/>
          <w:sz w:val="24"/>
          <w:szCs w:val="24"/>
        </w:rPr>
        <w:t>45210000-2 (ēku celtniecības darbi)</w:t>
      </w:r>
      <w:r w:rsidR="003D0E72" w:rsidRPr="00AD1FDC">
        <w:rPr>
          <w:rFonts w:ascii="Times New Roman" w:hAnsi="Times New Roman" w:cs="Times New Roman"/>
          <w:sz w:val="24"/>
          <w:szCs w:val="24"/>
        </w:rPr>
        <w:t xml:space="preserve"> un</w:t>
      </w:r>
      <w:r w:rsidR="00B47738" w:rsidRPr="00AD1FDC">
        <w:rPr>
          <w:rFonts w:ascii="Times New Roman" w:hAnsi="Times New Roman" w:cs="Times New Roman"/>
          <w:sz w:val="24"/>
          <w:szCs w:val="24"/>
        </w:rPr>
        <w:t xml:space="preserve"> 45200000-9 (pilnīgas vai daļējas izbūves darbi un inženiertehniskie darbi)</w:t>
      </w:r>
      <w:r w:rsidR="00250AB8" w:rsidRPr="00AD1FDC">
        <w:rPr>
          <w:rFonts w:ascii="Times New Roman" w:hAnsi="Times New Roman" w:cs="Times New Roman"/>
          <w:sz w:val="24"/>
          <w:szCs w:val="24"/>
        </w:rPr>
        <w:t>;</w:t>
      </w:r>
    </w:p>
    <w:p w14:paraId="6F57F969" w14:textId="7D290475" w:rsidR="008517D3" w:rsidRPr="00AD1FDC" w:rsidRDefault="00250AB8" w:rsidP="00364DBD">
      <w:pPr>
        <w:pStyle w:val="Sarakstarindkopa"/>
        <w:spacing w:after="40" w:line="240" w:lineRule="auto"/>
        <w:ind w:left="1418" w:hanging="709"/>
        <w:jc w:val="both"/>
        <w:rPr>
          <w:rFonts w:ascii="Times New Roman" w:hAnsi="Times New Roman" w:cs="Times New Roman"/>
          <w:sz w:val="24"/>
          <w:szCs w:val="24"/>
        </w:rPr>
      </w:pPr>
      <w:r w:rsidRPr="00AD1FDC">
        <w:rPr>
          <w:rFonts w:ascii="Times New Roman" w:hAnsi="Times New Roman" w:cs="Times New Roman"/>
          <w:sz w:val="24"/>
          <w:szCs w:val="24"/>
        </w:rPr>
        <w:t xml:space="preserve">2.daļa. CPV kods - </w:t>
      </w:r>
      <w:r w:rsidR="008517D3" w:rsidRPr="00AD1FDC">
        <w:rPr>
          <w:rFonts w:ascii="Times New Roman" w:hAnsi="Times New Roman" w:cs="Times New Roman"/>
          <w:sz w:val="24"/>
          <w:szCs w:val="24"/>
          <w:shd w:val="clear" w:color="auto" w:fill="FFFFFF"/>
        </w:rPr>
        <w:t xml:space="preserve">45232000-2 (Cauruļvadu un kabeļu ierīkošanas palīgdarbi) un </w:t>
      </w:r>
      <w:r w:rsidR="008517D3" w:rsidRPr="00AD1FDC">
        <w:rPr>
          <w:rFonts w:ascii="Times New Roman" w:hAnsi="Times New Roman" w:cs="Times New Roman"/>
          <w:sz w:val="24"/>
          <w:szCs w:val="24"/>
        </w:rPr>
        <w:t>50800000-3 (Dažādi remonta un tehniskās apkopes pakalpojumi).</w:t>
      </w:r>
    </w:p>
    <w:p w14:paraId="35BC490E" w14:textId="7FFECF5D" w:rsidR="00EE6474" w:rsidRPr="00AD1FDC" w:rsidRDefault="00EE6474" w:rsidP="00066E4D">
      <w:pPr>
        <w:pStyle w:val="Sarakstarindkopa"/>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w:t>
      </w:r>
      <w:r w:rsidR="00FA6E51" w:rsidRPr="00AD1FDC">
        <w:rPr>
          <w:rFonts w:ascii="Times New Roman" w:hAnsi="Times New Roman" w:cs="Times New Roman"/>
          <w:sz w:val="24"/>
          <w:szCs w:val="24"/>
        </w:rPr>
        <w:t>procedūras veids</w:t>
      </w:r>
      <w:r w:rsidRPr="00AD1FDC">
        <w:rPr>
          <w:rFonts w:ascii="Times New Roman" w:hAnsi="Times New Roman" w:cs="Times New Roman"/>
          <w:sz w:val="24"/>
          <w:szCs w:val="24"/>
        </w:rPr>
        <w:t xml:space="preserve"> – </w:t>
      </w:r>
      <w:r w:rsidR="008E2D35" w:rsidRPr="00AD1FDC">
        <w:rPr>
          <w:rFonts w:ascii="Times New Roman" w:hAnsi="Times New Roman" w:cs="Times New Roman"/>
          <w:sz w:val="24"/>
          <w:szCs w:val="24"/>
        </w:rPr>
        <w:t xml:space="preserve">atklāta </w:t>
      </w:r>
      <w:r w:rsidR="006302E0" w:rsidRPr="00AD1FDC">
        <w:rPr>
          <w:rFonts w:ascii="Times New Roman" w:hAnsi="Times New Roman" w:cs="Times New Roman"/>
          <w:sz w:val="24"/>
          <w:szCs w:val="24"/>
        </w:rPr>
        <w:t xml:space="preserve">iepirkuma </w:t>
      </w:r>
      <w:r w:rsidR="0024290D" w:rsidRPr="00AD1FDC">
        <w:rPr>
          <w:rFonts w:ascii="Times New Roman" w:hAnsi="Times New Roman" w:cs="Times New Roman"/>
          <w:sz w:val="24"/>
          <w:szCs w:val="24"/>
        </w:rPr>
        <w:t xml:space="preserve">procedūra </w:t>
      </w:r>
      <w:r w:rsidR="008E2D35" w:rsidRPr="00AD1FDC">
        <w:rPr>
          <w:rFonts w:ascii="Times New Roman" w:hAnsi="Times New Roman" w:cs="Times New Roman"/>
          <w:sz w:val="24"/>
          <w:szCs w:val="24"/>
        </w:rPr>
        <w:t xml:space="preserve">saskaņā ar Pasūtītāja </w:t>
      </w:r>
      <w:r w:rsidR="00565D7F" w:rsidRPr="00AD1FDC">
        <w:rPr>
          <w:rFonts w:ascii="Times New Roman" w:hAnsi="Times New Roman" w:cs="Times New Roman"/>
          <w:sz w:val="24"/>
          <w:szCs w:val="24"/>
        </w:rPr>
        <w:t xml:space="preserve">iepirkuma </w:t>
      </w:r>
      <w:r w:rsidR="008E2D35" w:rsidRPr="00AD1FDC">
        <w:rPr>
          <w:rFonts w:ascii="Times New Roman" w:hAnsi="Times New Roman" w:cs="Times New Roman"/>
          <w:sz w:val="24"/>
          <w:szCs w:val="24"/>
        </w:rPr>
        <w:t>nolikumu</w:t>
      </w:r>
      <w:r w:rsidRPr="00AD1FDC">
        <w:rPr>
          <w:rFonts w:ascii="Times New Roman" w:hAnsi="Times New Roman" w:cs="Times New Roman"/>
          <w:sz w:val="24"/>
          <w:szCs w:val="24"/>
        </w:rPr>
        <w:t>.</w:t>
      </w:r>
      <w:r w:rsidR="00E66143" w:rsidRPr="00AD1FDC">
        <w:rPr>
          <w:rFonts w:ascii="Times New Roman" w:hAnsi="Times New Roman" w:cs="Times New Roman"/>
          <w:sz w:val="24"/>
          <w:szCs w:val="24"/>
        </w:rPr>
        <w:t xml:space="preserve"> </w:t>
      </w:r>
    </w:p>
    <w:p w14:paraId="0BCB33B2" w14:textId="77777777" w:rsidR="00364DBD" w:rsidRPr="00AD1FDC" w:rsidRDefault="00EE6474" w:rsidP="00066E4D">
      <w:pPr>
        <w:pStyle w:val="Sarakstarindkopa"/>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paredzamā </w:t>
      </w:r>
      <w:r w:rsidR="004A0810" w:rsidRPr="00AD1FDC">
        <w:rPr>
          <w:rFonts w:ascii="Times New Roman" w:hAnsi="Times New Roman" w:cs="Times New Roman"/>
          <w:sz w:val="24"/>
          <w:szCs w:val="24"/>
        </w:rPr>
        <w:t>kopējā</w:t>
      </w:r>
      <w:r w:rsidR="007952AF" w:rsidRPr="00AD1FDC">
        <w:rPr>
          <w:rFonts w:ascii="Times New Roman" w:hAnsi="Times New Roman" w:cs="Times New Roman"/>
          <w:sz w:val="24"/>
          <w:szCs w:val="24"/>
        </w:rPr>
        <w:t xml:space="preserve"> vispārīgās vienošanās</w:t>
      </w:r>
      <w:r w:rsidRPr="00AD1FDC">
        <w:rPr>
          <w:rFonts w:ascii="Times New Roman" w:hAnsi="Times New Roman" w:cs="Times New Roman"/>
          <w:sz w:val="24"/>
          <w:szCs w:val="24"/>
        </w:rPr>
        <w:t xml:space="preserve"> cena: </w:t>
      </w:r>
    </w:p>
    <w:p w14:paraId="2F85A3E0" w14:textId="4A3D7110" w:rsidR="00E16019" w:rsidRPr="00AD1FDC" w:rsidRDefault="00364DBD" w:rsidP="00364DBD">
      <w:pPr>
        <w:spacing w:after="0" w:line="240" w:lineRule="auto"/>
        <w:ind w:left="708"/>
        <w:jc w:val="both"/>
        <w:rPr>
          <w:rFonts w:ascii="Times New Roman" w:hAnsi="Times New Roman" w:cs="Times New Roman"/>
          <w:sz w:val="24"/>
          <w:szCs w:val="24"/>
        </w:rPr>
      </w:pPr>
      <w:r w:rsidRPr="00AD1FDC">
        <w:rPr>
          <w:rFonts w:ascii="Times New Roman" w:hAnsi="Times New Roman" w:cs="Times New Roman"/>
          <w:sz w:val="24"/>
          <w:szCs w:val="24"/>
        </w:rPr>
        <w:t xml:space="preserve">1.daļa. </w:t>
      </w:r>
      <w:r w:rsidR="006B0610" w:rsidRPr="00AD1FDC">
        <w:rPr>
          <w:rFonts w:ascii="Times New Roman" w:hAnsi="Times New Roman" w:cs="Times New Roman"/>
          <w:sz w:val="24"/>
          <w:szCs w:val="24"/>
        </w:rPr>
        <w:t>2</w:t>
      </w:r>
      <w:r w:rsidR="00DB282B" w:rsidRPr="00AD1FDC">
        <w:rPr>
          <w:rFonts w:ascii="Times New Roman" w:hAnsi="Times New Roman" w:cs="Times New Roman"/>
          <w:sz w:val="24"/>
          <w:szCs w:val="24"/>
        </w:rPr>
        <w:t xml:space="preserve"> </w:t>
      </w:r>
      <w:r w:rsidR="006B0610" w:rsidRPr="00AD1FDC">
        <w:rPr>
          <w:rFonts w:ascii="Times New Roman" w:hAnsi="Times New Roman" w:cs="Times New Roman"/>
          <w:sz w:val="24"/>
          <w:szCs w:val="24"/>
        </w:rPr>
        <w:t>0</w:t>
      </w:r>
      <w:r w:rsidR="00DB282B" w:rsidRPr="00AD1FDC">
        <w:rPr>
          <w:rFonts w:ascii="Times New Roman" w:hAnsi="Times New Roman" w:cs="Times New Roman"/>
          <w:sz w:val="24"/>
          <w:szCs w:val="24"/>
        </w:rPr>
        <w:t>00</w:t>
      </w:r>
      <w:r w:rsidR="00F70B88" w:rsidRPr="00AD1FDC">
        <w:rPr>
          <w:rFonts w:ascii="Times New Roman" w:hAnsi="Times New Roman" w:cs="Times New Roman"/>
          <w:sz w:val="24"/>
          <w:szCs w:val="24"/>
        </w:rPr>
        <w:t> 000,00</w:t>
      </w:r>
      <w:r w:rsidR="00636541" w:rsidRPr="00AD1FDC">
        <w:rPr>
          <w:rFonts w:ascii="Times New Roman" w:hAnsi="Times New Roman" w:cs="Times New Roman"/>
          <w:sz w:val="24"/>
          <w:szCs w:val="24"/>
        </w:rPr>
        <w:t xml:space="preserve"> </w:t>
      </w:r>
      <w:r w:rsidR="00EE6474" w:rsidRPr="00AD1FDC">
        <w:rPr>
          <w:rFonts w:ascii="Times New Roman" w:hAnsi="Times New Roman" w:cs="Times New Roman"/>
          <w:sz w:val="24"/>
          <w:szCs w:val="24"/>
        </w:rPr>
        <w:t xml:space="preserve">EUR </w:t>
      </w:r>
      <w:r w:rsidR="00A950CD" w:rsidRPr="00AD1FDC">
        <w:rPr>
          <w:rFonts w:ascii="Times New Roman" w:hAnsi="Times New Roman" w:cs="Times New Roman"/>
          <w:sz w:val="24"/>
          <w:szCs w:val="24"/>
        </w:rPr>
        <w:t xml:space="preserve"> (</w:t>
      </w:r>
      <w:r w:rsidR="006B0610" w:rsidRPr="00AD1FDC">
        <w:rPr>
          <w:rFonts w:ascii="Times New Roman" w:hAnsi="Times New Roman" w:cs="Times New Roman"/>
          <w:sz w:val="24"/>
          <w:szCs w:val="24"/>
        </w:rPr>
        <w:t xml:space="preserve">divi </w:t>
      </w:r>
      <w:r w:rsidR="00DB282B" w:rsidRPr="00AD1FDC">
        <w:rPr>
          <w:rFonts w:ascii="Times New Roman" w:hAnsi="Times New Roman" w:cs="Times New Roman"/>
          <w:sz w:val="24"/>
          <w:szCs w:val="24"/>
        </w:rPr>
        <w:t>miljon</w:t>
      </w:r>
      <w:r w:rsidR="006B0610" w:rsidRPr="00AD1FDC">
        <w:rPr>
          <w:rFonts w:ascii="Times New Roman" w:hAnsi="Times New Roman" w:cs="Times New Roman"/>
          <w:sz w:val="24"/>
          <w:szCs w:val="24"/>
        </w:rPr>
        <w:t xml:space="preserve">i </w:t>
      </w:r>
      <w:r w:rsidR="00F72EAA" w:rsidRPr="00AD1FDC">
        <w:rPr>
          <w:rFonts w:ascii="Times New Roman" w:hAnsi="Times New Roman" w:cs="Times New Roman"/>
          <w:i/>
          <w:iCs/>
          <w:sz w:val="24"/>
          <w:szCs w:val="24"/>
        </w:rPr>
        <w:t>euro</w:t>
      </w:r>
      <w:r w:rsidR="00F72EAA" w:rsidRPr="00AD1FDC">
        <w:rPr>
          <w:rFonts w:ascii="Times New Roman" w:hAnsi="Times New Roman" w:cs="Times New Roman"/>
          <w:sz w:val="24"/>
          <w:szCs w:val="24"/>
        </w:rPr>
        <w:t xml:space="preserve"> 00 centi</w:t>
      </w:r>
      <w:r w:rsidR="00A950CD" w:rsidRPr="00AD1FDC">
        <w:rPr>
          <w:rFonts w:ascii="Times New Roman" w:hAnsi="Times New Roman" w:cs="Times New Roman"/>
          <w:sz w:val="24"/>
          <w:szCs w:val="24"/>
        </w:rPr>
        <w:t xml:space="preserve">) </w:t>
      </w:r>
      <w:r w:rsidR="00EE6474" w:rsidRPr="00AD1FDC">
        <w:rPr>
          <w:rFonts w:ascii="Times New Roman" w:hAnsi="Times New Roman" w:cs="Times New Roman"/>
          <w:sz w:val="24"/>
          <w:szCs w:val="24"/>
        </w:rPr>
        <w:t>bez PVN</w:t>
      </w:r>
      <w:r w:rsidR="00B1704E" w:rsidRPr="00AD1FDC">
        <w:rPr>
          <w:rFonts w:ascii="Times New Roman" w:hAnsi="Times New Roman" w:cs="Times New Roman"/>
          <w:sz w:val="24"/>
          <w:szCs w:val="24"/>
        </w:rPr>
        <w:t>;</w:t>
      </w:r>
    </w:p>
    <w:p w14:paraId="2A03F345" w14:textId="608AEC59" w:rsidR="00B4589C" w:rsidRPr="00AD1FDC" w:rsidRDefault="00B4589C" w:rsidP="00B4589C">
      <w:pPr>
        <w:spacing w:after="0" w:line="240" w:lineRule="auto"/>
        <w:ind w:left="708"/>
        <w:jc w:val="both"/>
        <w:rPr>
          <w:rFonts w:ascii="Times New Roman" w:hAnsi="Times New Roman" w:cs="Times New Roman"/>
          <w:sz w:val="24"/>
          <w:szCs w:val="24"/>
        </w:rPr>
      </w:pPr>
      <w:r w:rsidRPr="00AD1FDC">
        <w:rPr>
          <w:rFonts w:ascii="Times New Roman" w:hAnsi="Times New Roman" w:cs="Times New Roman"/>
          <w:sz w:val="24"/>
          <w:szCs w:val="24"/>
        </w:rPr>
        <w:t xml:space="preserve">2.daļa. 310 000,00 EUR  (trīs simti desmit tūkstoši </w:t>
      </w:r>
      <w:r w:rsidRPr="00AD1FDC">
        <w:rPr>
          <w:rFonts w:ascii="Times New Roman" w:hAnsi="Times New Roman" w:cs="Times New Roman"/>
          <w:i/>
          <w:iCs/>
          <w:sz w:val="24"/>
          <w:szCs w:val="24"/>
        </w:rPr>
        <w:t>euro</w:t>
      </w:r>
      <w:r w:rsidRPr="00AD1FDC">
        <w:rPr>
          <w:rFonts w:ascii="Times New Roman" w:hAnsi="Times New Roman" w:cs="Times New Roman"/>
          <w:sz w:val="24"/>
          <w:szCs w:val="24"/>
        </w:rPr>
        <w:t xml:space="preserve"> 00 centi) bez PVN.</w:t>
      </w:r>
    </w:p>
    <w:p w14:paraId="2B8BB39F" w14:textId="77777777" w:rsidR="00B1704E" w:rsidRPr="00AD1FDC" w:rsidRDefault="00B1704E" w:rsidP="00364DBD">
      <w:pPr>
        <w:spacing w:after="0" w:line="240" w:lineRule="auto"/>
        <w:ind w:left="708"/>
        <w:jc w:val="both"/>
        <w:rPr>
          <w:rFonts w:ascii="Times New Roman" w:hAnsi="Times New Roman" w:cs="Times New Roman"/>
          <w:sz w:val="24"/>
          <w:szCs w:val="24"/>
        </w:rPr>
      </w:pPr>
    </w:p>
    <w:p w14:paraId="6DF8F5F0" w14:textId="5B8C71DB" w:rsidR="00EE6474" w:rsidRPr="00AD1FDC"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AD1FDC">
        <w:rPr>
          <w:rFonts w:ascii="Times New Roman" w:hAnsi="Times New Roman" w:cs="Times New Roman"/>
          <w:b/>
          <w:sz w:val="24"/>
          <w:szCs w:val="24"/>
        </w:rPr>
        <w:t xml:space="preserve">Iepirkuma identifikācijas numurs: </w:t>
      </w:r>
      <w:r w:rsidRPr="00AD1FDC">
        <w:rPr>
          <w:rFonts w:ascii="Times New Roman" w:hAnsi="Times New Roman" w:cs="Times New Roman"/>
          <w:sz w:val="24"/>
          <w:szCs w:val="24"/>
        </w:rPr>
        <w:t>Iepirkuma identifikācijas numurs  - RS/202</w:t>
      </w:r>
      <w:r w:rsidR="005C7DB5" w:rsidRPr="00AD1FDC">
        <w:rPr>
          <w:rFonts w:ascii="Times New Roman" w:hAnsi="Times New Roman" w:cs="Times New Roman"/>
          <w:sz w:val="24"/>
          <w:szCs w:val="24"/>
        </w:rPr>
        <w:t>4</w:t>
      </w:r>
      <w:r w:rsidRPr="00AD1FDC">
        <w:rPr>
          <w:rFonts w:ascii="Times New Roman" w:hAnsi="Times New Roman" w:cs="Times New Roman"/>
          <w:sz w:val="24"/>
          <w:szCs w:val="24"/>
        </w:rPr>
        <w:t>/</w:t>
      </w:r>
      <w:r w:rsidR="00073714">
        <w:rPr>
          <w:rFonts w:ascii="Times New Roman" w:hAnsi="Times New Roman" w:cs="Times New Roman"/>
          <w:sz w:val="24"/>
          <w:szCs w:val="24"/>
        </w:rPr>
        <w:t>46</w:t>
      </w:r>
      <w:r w:rsidRPr="00AD1FDC">
        <w:rPr>
          <w:rFonts w:ascii="Times New Roman" w:hAnsi="Times New Roman" w:cs="Times New Roman"/>
          <w:sz w:val="24"/>
          <w:szCs w:val="24"/>
        </w:rPr>
        <w:t>.</w:t>
      </w:r>
    </w:p>
    <w:p w14:paraId="65CCA356" w14:textId="77777777" w:rsidR="008D4455" w:rsidRPr="00AD1FDC"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AD1FDC"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AD1FDC">
        <w:rPr>
          <w:rFonts w:ascii="Times New Roman" w:hAnsi="Times New Roman" w:cs="Times New Roman"/>
          <w:b/>
          <w:sz w:val="24"/>
          <w:szCs w:val="24"/>
        </w:rPr>
        <w:t>Pasūtītāja nosaukums, adrese un citi rekvizīti:</w:t>
      </w:r>
    </w:p>
    <w:p w14:paraId="4ACC8D21" w14:textId="77777777" w:rsidR="00EE6474" w:rsidRPr="00AD1FDC" w:rsidRDefault="00EE6474" w:rsidP="008D4455">
      <w:pPr>
        <w:spacing w:after="0"/>
        <w:rPr>
          <w:rFonts w:ascii="Times New Roman" w:hAnsi="Times New Roman" w:cs="Times New Roman"/>
          <w:b/>
          <w:bCs/>
          <w:sz w:val="24"/>
          <w:szCs w:val="24"/>
        </w:rPr>
      </w:pPr>
      <w:r w:rsidRPr="00AD1FDC">
        <w:rPr>
          <w:rFonts w:ascii="Times New Roman" w:hAnsi="Times New Roman" w:cs="Times New Roman"/>
          <w:sz w:val="24"/>
          <w:szCs w:val="24"/>
        </w:rPr>
        <w:t>Rīgas pašvaldības sabiedrība ar ierobežotu atbildību "Rīgas satiksme"</w:t>
      </w:r>
    </w:p>
    <w:p w14:paraId="244F0DE5" w14:textId="77777777" w:rsidR="00EE6474" w:rsidRPr="00AD1FDC" w:rsidRDefault="00EE6474" w:rsidP="008D4455">
      <w:pPr>
        <w:spacing w:after="0"/>
        <w:rPr>
          <w:rFonts w:ascii="Times New Roman" w:hAnsi="Times New Roman" w:cs="Times New Roman"/>
          <w:sz w:val="24"/>
          <w:szCs w:val="24"/>
        </w:rPr>
      </w:pPr>
      <w:r w:rsidRPr="00AD1FDC">
        <w:rPr>
          <w:rFonts w:ascii="Times New Roman" w:hAnsi="Times New Roman" w:cs="Times New Roman"/>
          <w:sz w:val="24"/>
          <w:szCs w:val="24"/>
        </w:rPr>
        <w:t>Reģ. LR Komercreģistrā ar Nr.40003619950</w:t>
      </w:r>
    </w:p>
    <w:p w14:paraId="07D4DB0B" w14:textId="53571093" w:rsidR="00EE6474" w:rsidRPr="00AD1FDC" w:rsidRDefault="00EE6474" w:rsidP="008D4455">
      <w:pPr>
        <w:spacing w:after="0"/>
        <w:rPr>
          <w:rFonts w:ascii="Times New Roman" w:hAnsi="Times New Roman" w:cs="Times New Roman"/>
          <w:spacing w:val="1"/>
          <w:sz w:val="24"/>
          <w:szCs w:val="24"/>
        </w:rPr>
      </w:pPr>
      <w:r w:rsidRPr="00AD1FDC">
        <w:rPr>
          <w:rFonts w:ascii="Times New Roman" w:hAnsi="Times New Roman" w:cs="Times New Roman"/>
          <w:spacing w:val="1"/>
          <w:sz w:val="24"/>
          <w:szCs w:val="24"/>
        </w:rPr>
        <w:t>Juridiskā adrese: Kleistu iela 28, Rīga, LV - 1067</w:t>
      </w:r>
    </w:p>
    <w:p w14:paraId="0BE3E81A" w14:textId="4E23B330" w:rsidR="00EE6474" w:rsidRPr="00AD1FDC" w:rsidRDefault="00EE6474" w:rsidP="008D4455">
      <w:pPr>
        <w:spacing w:after="0"/>
        <w:rPr>
          <w:rFonts w:ascii="Times New Roman" w:hAnsi="Times New Roman" w:cs="Times New Roman"/>
          <w:spacing w:val="1"/>
          <w:sz w:val="24"/>
          <w:szCs w:val="24"/>
        </w:rPr>
      </w:pPr>
      <w:r w:rsidRPr="00AD1FDC">
        <w:rPr>
          <w:rFonts w:ascii="Times New Roman" w:hAnsi="Times New Roman" w:cs="Times New Roman"/>
          <w:spacing w:val="1"/>
          <w:sz w:val="24"/>
          <w:szCs w:val="24"/>
        </w:rPr>
        <w:t>Biroja adrese: Vestienas iela 35, Rīga, LV-1035</w:t>
      </w:r>
    </w:p>
    <w:p w14:paraId="414BDC47" w14:textId="3246AC73" w:rsidR="00EE6474" w:rsidRPr="00AD1FDC" w:rsidRDefault="00EE6474" w:rsidP="008D4455">
      <w:pPr>
        <w:spacing w:after="0"/>
        <w:rPr>
          <w:rFonts w:ascii="Times New Roman" w:hAnsi="Times New Roman" w:cs="Times New Roman"/>
          <w:b/>
          <w:bCs/>
          <w:sz w:val="24"/>
          <w:szCs w:val="24"/>
        </w:rPr>
      </w:pPr>
      <w:r w:rsidRPr="00AD1FDC">
        <w:rPr>
          <w:rFonts w:ascii="Times New Roman" w:hAnsi="Times New Roman" w:cs="Times New Roman"/>
          <w:spacing w:val="1"/>
          <w:sz w:val="24"/>
          <w:szCs w:val="24"/>
        </w:rPr>
        <w:t>Tālr. 67104800</w:t>
      </w:r>
    </w:p>
    <w:p w14:paraId="164E576D" w14:textId="77777777" w:rsidR="00EE6474" w:rsidRPr="00AD1FDC" w:rsidRDefault="00EE6474" w:rsidP="00EE6474">
      <w:pPr>
        <w:pStyle w:val="Sarakstarindkopa"/>
        <w:ind w:left="928"/>
        <w:rPr>
          <w:rFonts w:ascii="Times New Roman" w:hAnsi="Times New Roman" w:cs="Times New Roman"/>
          <w:sz w:val="24"/>
          <w:szCs w:val="24"/>
        </w:rPr>
      </w:pPr>
    </w:p>
    <w:p w14:paraId="567CBCF3" w14:textId="77777777" w:rsidR="00EE6474" w:rsidRPr="00AD1FDC"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AD1FDC">
        <w:rPr>
          <w:rFonts w:ascii="Times New Roman" w:hAnsi="Times New Roman" w:cs="Times New Roman"/>
          <w:b/>
          <w:sz w:val="24"/>
          <w:szCs w:val="24"/>
        </w:rPr>
        <w:t>Pasūtītāja kontaktpersona:</w:t>
      </w:r>
    </w:p>
    <w:p w14:paraId="0A6993A4" w14:textId="03B760A5" w:rsidR="00EE6474" w:rsidRPr="00AD1FDC" w:rsidRDefault="00B43D14" w:rsidP="00EE6474">
      <w:pPr>
        <w:jc w:val="both"/>
        <w:rPr>
          <w:rFonts w:ascii="Times New Roman" w:hAnsi="Times New Roman" w:cs="Times New Roman"/>
          <w:sz w:val="24"/>
          <w:szCs w:val="24"/>
        </w:rPr>
      </w:pPr>
      <w:r w:rsidRPr="00AD1FDC">
        <w:rPr>
          <w:rFonts w:ascii="Times New Roman" w:hAnsi="Times New Roman" w:cs="Times New Roman"/>
          <w:sz w:val="24"/>
          <w:szCs w:val="24"/>
        </w:rPr>
        <w:t>Māra Volkova</w:t>
      </w:r>
      <w:r w:rsidR="00EE6474" w:rsidRPr="00AD1FDC">
        <w:rPr>
          <w:rFonts w:ascii="Times New Roman" w:hAnsi="Times New Roman" w:cs="Times New Roman"/>
          <w:sz w:val="24"/>
          <w:szCs w:val="24"/>
        </w:rPr>
        <w:t>, tel. +371 67104</w:t>
      </w:r>
      <w:r w:rsidR="00F50E7C" w:rsidRPr="00AD1FDC">
        <w:rPr>
          <w:rFonts w:ascii="Times New Roman" w:hAnsi="Times New Roman" w:cs="Times New Roman"/>
          <w:sz w:val="24"/>
          <w:szCs w:val="24"/>
        </w:rPr>
        <w:t>863</w:t>
      </w:r>
      <w:r w:rsidR="00EE6474" w:rsidRPr="00AD1FDC">
        <w:rPr>
          <w:rFonts w:ascii="Times New Roman" w:hAnsi="Times New Roman" w:cs="Times New Roman"/>
          <w:sz w:val="24"/>
          <w:szCs w:val="24"/>
        </w:rPr>
        <w:t>, e-pasts</w:t>
      </w:r>
      <w:r w:rsidR="00F50E7C" w:rsidRPr="00AD1FDC">
        <w:rPr>
          <w:rFonts w:ascii="Times New Roman" w:hAnsi="Times New Roman" w:cs="Times New Roman"/>
          <w:sz w:val="24"/>
          <w:szCs w:val="24"/>
        </w:rPr>
        <w:t>:</w:t>
      </w:r>
      <w:r w:rsidR="00EE6474" w:rsidRPr="00AD1FDC">
        <w:rPr>
          <w:rFonts w:ascii="Times New Roman" w:hAnsi="Times New Roman" w:cs="Times New Roman"/>
          <w:sz w:val="24"/>
          <w:szCs w:val="24"/>
        </w:rPr>
        <w:t xml:space="preserve"> </w:t>
      </w:r>
      <w:r w:rsidR="00F50E7C" w:rsidRPr="00AD1FDC">
        <w:rPr>
          <w:rFonts w:ascii="Times New Roman" w:hAnsi="Times New Roman" w:cs="Times New Roman"/>
          <w:sz w:val="24"/>
          <w:szCs w:val="24"/>
        </w:rPr>
        <w:t>mara.volkova</w:t>
      </w:r>
      <w:r w:rsidR="00EE6474" w:rsidRPr="00AD1FDC">
        <w:rPr>
          <w:rFonts w:ascii="Times New Roman" w:hAnsi="Times New Roman" w:cs="Times New Roman"/>
          <w:sz w:val="24"/>
          <w:szCs w:val="24"/>
        </w:rPr>
        <w:t xml:space="preserve">@rigassatiksme.lv. </w:t>
      </w:r>
      <w:r w:rsidR="00EE6474" w:rsidRPr="00AD1FDC">
        <w:rPr>
          <w:rFonts w:ascii="Times New Roman" w:hAnsi="Times New Roman" w:cs="Times New Roman"/>
          <w:sz w:val="24"/>
          <w:szCs w:val="24"/>
          <w:lang w:eastAsia="lv-LV"/>
        </w:rPr>
        <w:t xml:space="preserve"> </w:t>
      </w:r>
    </w:p>
    <w:p w14:paraId="0708D7D8" w14:textId="77777777" w:rsidR="00355569" w:rsidRPr="00AD1FDC"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3" w:name="_Toc26600578"/>
      <w:r w:rsidRPr="00AD1FDC">
        <w:rPr>
          <w:rFonts w:ascii="Times New Roman" w:hAnsi="Times New Roman" w:cs="Times New Roman"/>
          <w:b/>
          <w:sz w:val="24"/>
          <w:szCs w:val="24"/>
        </w:rPr>
        <w:t>Pretendenti</w:t>
      </w:r>
    </w:p>
    <w:p w14:paraId="794D279F" w14:textId="7B175EF8" w:rsidR="00355569" w:rsidRPr="00AD1FDC"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AD1FDC">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8B027E" w:rsidRPr="00AD1FDC">
        <w:rPr>
          <w:rFonts w:ascii="Times New Roman" w:hAnsi="Times New Roman" w:cs="Times New Roman"/>
          <w:sz w:val="24"/>
          <w:szCs w:val="24"/>
        </w:rPr>
        <w:t>būvdarbu veikšanu</w:t>
      </w:r>
      <w:r w:rsidRPr="00AD1FDC">
        <w:rPr>
          <w:rFonts w:ascii="Times New Roman" w:hAnsi="Times New Roman" w:cs="Times New Roman"/>
          <w:sz w:val="24"/>
          <w:szCs w:val="24"/>
        </w:rPr>
        <w:t xml:space="preserve">, kā arī slēgt </w:t>
      </w:r>
      <w:r w:rsidR="00730029" w:rsidRPr="00AD1FDC">
        <w:rPr>
          <w:rFonts w:ascii="Times New Roman" w:hAnsi="Times New Roman" w:cs="Times New Roman"/>
          <w:sz w:val="24"/>
          <w:szCs w:val="24"/>
        </w:rPr>
        <w:t>vispārīgo vienošanos</w:t>
      </w:r>
      <w:r w:rsidRPr="00AD1FDC">
        <w:rPr>
          <w:rFonts w:ascii="Times New Roman" w:hAnsi="Times New Roman" w:cs="Times New Roman"/>
          <w:sz w:val="24"/>
          <w:szCs w:val="24"/>
        </w:rPr>
        <w:t xml:space="preserve"> ar tajā minētajiem noteikumiem.</w:t>
      </w:r>
      <w:bookmarkEnd w:id="4"/>
    </w:p>
    <w:p w14:paraId="1FF5FAC5" w14:textId="77777777" w:rsidR="00355569" w:rsidRPr="00AD1FDC" w:rsidRDefault="00355569" w:rsidP="00355569">
      <w:pPr>
        <w:numPr>
          <w:ilvl w:val="1"/>
          <w:numId w:val="1"/>
        </w:numPr>
        <w:spacing w:after="0" w:line="240" w:lineRule="auto"/>
        <w:jc w:val="both"/>
        <w:rPr>
          <w:rFonts w:ascii="Times New Roman" w:hAnsi="Times New Roman" w:cs="Times New Roman"/>
          <w:bCs/>
          <w:strike/>
          <w:sz w:val="24"/>
          <w:szCs w:val="24"/>
        </w:rPr>
      </w:pPr>
      <w:r w:rsidRPr="00AD1FDC">
        <w:rPr>
          <w:rFonts w:ascii="Times New Roman" w:hAnsi="Times New Roman" w:cs="Times New Roman"/>
          <w:sz w:val="24"/>
          <w:szCs w:val="24"/>
        </w:rPr>
        <w:t xml:space="preserve">Pretendentiem ir tiesības apvienoties apvienībā un iesniegt kopīgu piedāvājumu. </w:t>
      </w:r>
    </w:p>
    <w:p w14:paraId="3AA222B8" w14:textId="4AA33B51" w:rsidR="00355569" w:rsidRPr="00AD1FDC" w:rsidRDefault="00355569" w:rsidP="00355569">
      <w:pPr>
        <w:numPr>
          <w:ilvl w:val="1"/>
          <w:numId w:val="1"/>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lastRenderedPageBreak/>
        <w:t xml:space="preserve">Gadījumā, ja pretendentu apvienībai tiks piešķirtas </w:t>
      </w:r>
      <w:r w:rsidR="00730029" w:rsidRPr="00AD1FDC">
        <w:rPr>
          <w:rFonts w:ascii="Times New Roman" w:hAnsi="Times New Roman" w:cs="Times New Roman"/>
          <w:bCs/>
          <w:sz w:val="24"/>
          <w:szCs w:val="24"/>
        </w:rPr>
        <w:t>vispārīgās vienošanās</w:t>
      </w:r>
      <w:r w:rsidRPr="00AD1FDC">
        <w:rPr>
          <w:rFonts w:ascii="Times New Roman" w:hAnsi="Times New Roman" w:cs="Times New Roman"/>
          <w:bCs/>
          <w:sz w:val="24"/>
          <w:szCs w:val="24"/>
        </w:rPr>
        <w:t xml:space="preserve"> slēgšanas tiesības, tai pēc savas izvēles </w:t>
      </w:r>
      <w:r w:rsidRPr="00AD1FDC">
        <w:rPr>
          <w:rFonts w:ascii="Times New Roman" w:hAnsi="Times New Roman" w:cs="Times New Roman"/>
          <w:sz w:val="24"/>
          <w:szCs w:val="24"/>
        </w:rPr>
        <w:t xml:space="preserve">jāizveido personālsabiedrība (pilnsabiedrība), </w:t>
      </w:r>
      <w:r w:rsidRPr="00AD1FDC">
        <w:rPr>
          <w:rFonts w:ascii="Times New Roman" w:hAnsi="Times New Roman" w:cs="Times New Roman"/>
          <w:bCs/>
          <w:sz w:val="24"/>
          <w:szCs w:val="24"/>
        </w:rPr>
        <w:t xml:space="preserve">vai jānoslēdz sabiedrības līgums, vienojoties par apvienības dalībnieku atbildības sadalījumu. </w:t>
      </w:r>
    </w:p>
    <w:p w14:paraId="791ACDCC" w14:textId="15F6651D" w:rsidR="00355569" w:rsidRPr="00AD1FDC" w:rsidRDefault="00355569" w:rsidP="00355569">
      <w:pPr>
        <w:numPr>
          <w:ilvl w:val="1"/>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sz w:val="24"/>
          <w:szCs w:val="24"/>
        </w:rPr>
        <w:t xml:space="preserve">Piedāvājumu variantu iesniegšana šajā iepirkuma procedūrā nav pieļaujama. </w:t>
      </w:r>
    </w:p>
    <w:p w14:paraId="14560CF7" w14:textId="77777777" w:rsidR="00355569" w:rsidRPr="00AD1FDC" w:rsidRDefault="00355569" w:rsidP="00355569">
      <w:pPr>
        <w:ind w:left="720"/>
        <w:jc w:val="both"/>
        <w:rPr>
          <w:rFonts w:ascii="Times New Roman" w:hAnsi="Times New Roman" w:cs="Times New Roman"/>
          <w:b/>
          <w:sz w:val="24"/>
          <w:szCs w:val="24"/>
        </w:rPr>
      </w:pPr>
    </w:p>
    <w:p w14:paraId="5A46DFAA" w14:textId="441C4F8A" w:rsidR="002A7BB3" w:rsidRPr="00AD1FDC" w:rsidRDefault="002A7BB3" w:rsidP="002F04B0">
      <w:pPr>
        <w:pStyle w:val="Sarakstarindkopa"/>
        <w:numPr>
          <w:ilvl w:val="0"/>
          <w:numId w:val="1"/>
        </w:numPr>
        <w:spacing w:after="0" w:line="240" w:lineRule="auto"/>
        <w:contextualSpacing w:val="0"/>
        <w:rPr>
          <w:rFonts w:ascii="Times New Roman" w:hAnsi="Times New Roman" w:cs="Times New Roman"/>
          <w:b/>
          <w:sz w:val="24"/>
          <w:szCs w:val="24"/>
        </w:rPr>
      </w:pPr>
      <w:r w:rsidRPr="00AD1FDC">
        <w:rPr>
          <w:rFonts w:ascii="Times New Roman" w:eastAsia="Calibri" w:hAnsi="Times New Roman" w:cs="Times New Roman"/>
          <w:b/>
          <w:sz w:val="24"/>
          <w:szCs w:val="24"/>
        </w:rPr>
        <w:t>Piedāvājuma nodrošinājums</w:t>
      </w:r>
    </w:p>
    <w:p w14:paraId="6BFF6EDF" w14:textId="49798D66" w:rsidR="002A7BB3" w:rsidRPr="00AD1FDC" w:rsidRDefault="005F2681" w:rsidP="002F04B0">
      <w:pPr>
        <w:pStyle w:val="Sarakstarindkopa"/>
        <w:numPr>
          <w:ilvl w:val="1"/>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Iesniedzot piedāvājumu par iepirkuma priekšmeta 1.daļu, p</w:t>
      </w:r>
      <w:r w:rsidR="002A7BB3" w:rsidRPr="00AD1FDC">
        <w:rPr>
          <w:rFonts w:ascii="Times New Roman" w:eastAsia="Calibri" w:hAnsi="Times New Roman" w:cs="Times New Roman"/>
          <w:sz w:val="24"/>
          <w:szCs w:val="24"/>
        </w:rPr>
        <w:t>iedāvājuma nodrošinājums</w:t>
      </w:r>
      <w:r w:rsidR="00520426" w:rsidRPr="00AD1FDC">
        <w:rPr>
          <w:rFonts w:ascii="Times New Roman" w:eastAsia="Calibri" w:hAnsi="Times New Roman" w:cs="Times New Roman"/>
          <w:sz w:val="24"/>
          <w:szCs w:val="24"/>
        </w:rPr>
        <w:t xml:space="preserve"> dalībai</w:t>
      </w:r>
      <w:r w:rsidR="002A7BB3" w:rsidRPr="00AD1FDC">
        <w:rPr>
          <w:rFonts w:ascii="Times New Roman" w:eastAsia="Calibri" w:hAnsi="Times New Roman" w:cs="Times New Roman"/>
          <w:sz w:val="24"/>
          <w:szCs w:val="24"/>
        </w:rPr>
        <w:t xml:space="preserve"> </w:t>
      </w:r>
      <w:r w:rsidR="00F56E6C" w:rsidRPr="00AD1FDC">
        <w:rPr>
          <w:rFonts w:ascii="Times New Roman" w:eastAsia="Calibri" w:hAnsi="Times New Roman" w:cs="Times New Roman"/>
          <w:sz w:val="24"/>
          <w:szCs w:val="24"/>
        </w:rPr>
        <w:t xml:space="preserve">iepirkumā </w:t>
      </w:r>
      <w:r w:rsidR="002A7BB3" w:rsidRPr="00AD1FDC">
        <w:rPr>
          <w:rFonts w:ascii="Times New Roman" w:eastAsia="Calibri" w:hAnsi="Times New Roman" w:cs="Times New Roman"/>
          <w:sz w:val="24"/>
          <w:szCs w:val="24"/>
        </w:rPr>
        <w:t>tiek noteikts</w:t>
      </w:r>
      <w:r w:rsidR="00F56E6C" w:rsidRPr="00AD1FDC">
        <w:rPr>
          <w:rFonts w:ascii="Times New Roman" w:eastAsia="Calibri" w:hAnsi="Times New Roman" w:cs="Times New Roman"/>
          <w:sz w:val="24"/>
          <w:szCs w:val="24"/>
        </w:rPr>
        <w:t xml:space="preserve"> </w:t>
      </w:r>
      <w:r w:rsidR="00240167" w:rsidRPr="00AD1FDC">
        <w:rPr>
          <w:rFonts w:ascii="Times New Roman" w:eastAsia="Times New Roman" w:hAnsi="Times New Roman" w:cs="Times New Roman"/>
          <w:b/>
          <w:sz w:val="24"/>
          <w:szCs w:val="24"/>
        </w:rPr>
        <w:t xml:space="preserve">5000,00 </w:t>
      </w:r>
      <w:r w:rsidR="002A7BB3" w:rsidRPr="00AD1FDC">
        <w:rPr>
          <w:rFonts w:ascii="Times New Roman" w:eastAsia="Times New Roman" w:hAnsi="Times New Roman" w:cs="Times New Roman"/>
          <w:b/>
          <w:sz w:val="24"/>
          <w:szCs w:val="24"/>
        </w:rPr>
        <w:t>EUR</w:t>
      </w:r>
      <w:r w:rsidR="002A7BB3" w:rsidRPr="00AD1FDC">
        <w:rPr>
          <w:rFonts w:ascii="Times New Roman" w:eastAsia="Times New Roman" w:hAnsi="Times New Roman" w:cs="Times New Roman"/>
          <w:i/>
          <w:sz w:val="24"/>
          <w:szCs w:val="24"/>
        </w:rPr>
        <w:t xml:space="preserve"> </w:t>
      </w:r>
      <w:r w:rsidR="002A7BB3" w:rsidRPr="00AD1FDC">
        <w:rPr>
          <w:rFonts w:ascii="Times New Roman" w:eastAsia="Times New Roman" w:hAnsi="Times New Roman" w:cs="Times New Roman"/>
          <w:sz w:val="24"/>
          <w:szCs w:val="24"/>
        </w:rPr>
        <w:t>(</w:t>
      </w:r>
      <w:r w:rsidR="00240167" w:rsidRPr="00AD1FDC">
        <w:rPr>
          <w:rFonts w:ascii="Times New Roman" w:eastAsia="Times New Roman" w:hAnsi="Times New Roman" w:cs="Times New Roman"/>
          <w:sz w:val="24"/>
          <w:szCs w:val="24"/>
        </w:rPr>
        <w:t>pieci tūkstoši</w:t>
      </w:r>
      <w:r w:rsidR="002E3DBD" w:rsidRPr="00AD1FDC">
        <w:rPr>
          <w:rFonts w:ascii="Times New Roman" w:eastAsia="Times New Roman" w:hAnsi="Times New Roman" w:cs="Times New Roman"/>
          <w:sz w:val="24"/>
          <w:szCs w:val="24"/>
        </w:rPr>
        <w:t xml:space="preserve"> </w:t>
      </w:r>
      <w:r w:rsidR="002A7BB3" w:rsidRPr="00AD1FDC">
        <w:rPr>
          <w:rFonts w:ascii="Times New Roman" w:eastAsia="Times New Roman" w:hAnsi="Times New Roman" w:cs="Times New Roman"/>
          <w:i/>
          <w:sz w:val="24"/>
          <w:szCs w:val="24"/>
        </w:rPr>
        <w:t>euro</w:t>
      </w:r>
      <w:r w:rsidR="002A7BB3" w:rsidRPr="00AD1FDC">
        <w:rPr>
          <w:rFonts w:ascii="Times New Roman" w:eastAsia="Times New Roman" w:hAnsi="Times New Roman" w:cs="Times New Roman"/>
          <w:sz w:val="24"/>
          <w:szCs w:val="24"/>
        </w:rPr>
        <w:t xml:space="preserve"> un 00 centi)</w:t>
      </w:r>
      <w:r w:rsidR="002A7BB3" w:rsidRPr="00AD1FDC">
        <w:rPr>
          <w:rFonts w:ascii="Times New Roman" w:eastAsia="Calibri" w:hAnsi="Times New Roman" w:cs="Times New Roman"/>
          <w:sz w:val="24"/>
          <w:szCs w:val="24"/>
        </w:rPr>
        <w:t>.</w:t>
      </w:r>
      <w:r w:rsidR="00F56E6C" w:rsidRPr="00AD1FDC">
        <w:rPr>
          <w:rFonts w:ascii="Times New Roman" w:eastAsia="Calibri" w:hAnsi="Times New Roman" w:cs="Times New Roman"/>
          <w:sz w:val="24"/>
          <w:szCs w:val="24"/>
        </w:rPr>
        <w:t xml:space="preserve"> </w:t>
      </w:r>
      <w:r w:rsidR="002A7BB3" w:rsidRPr="00AD1FDC">
        <w:rPr>
          <w:rFonts w:ascii="Times New Roman" w:eastAsia="Calibri" w:hAnsi="Times New Roman" w:cs="Times New Roman"/>
          <w:sz w:val="24"/>
          <w:szCs w:val="24"/>
        </w:rPr>
        <w:t>Piedāvājuma nodrošinājums jāiesniedz kā viens no zemāk minētajiem variantiem:</w:t>
      </w:r>
    </w:p>
    <w:p w14:paraId="414D535A" w14:textId="2C001F7F" w:rsidR="002A7BB3" w:rsidRPr="00AD1FDC" w:rsidRDefault="002A7BB3" w:rsidP="002F04B0">
      <w:pPr>
        <w:pStyle w:val="Sarakstarindkopa"/>
        <w:numPr>
          <w:ilvl w:val="2"/>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bankas garantija (paraugs nolikuma </w:t>
      </w:r>
      <w:r w:rsidR="00C44C28">
        <w:rPr>
          <w:rFonts w:ascii="Times New Roman" w:eastAsia="Calibri" w:hAnsi="Times New Roman" w:cs="Times New Roman"/>
          <w:sz w:val="24"/>
          <w:szCs w:val="24"/>
        </w:rPr>
        <w:t>3.</w:t>
      </w:r>
      <w:r w:rsidRPr="00AD1FDC">
        <w:rPr>
          <w:rFonts w:ascii="Times New Roman" w:eastAsia="Calibri" w:hAnsi="Times New Roman" w:cs="Times New Roman"/>
          <w:sz w:val="24"/>
          <w:szCs w:val="24"/>
        </w:rPr>
        <w:t xml:space="preserve">pielikumā) par nodrošinājuma summas izmaksāšanu par labu Pasūtītājam, ja iestājas nolikuma </w:t>
      </w:r>
      <w:r w:rsidR="008651C0" w:rsidRPr="00AD1FDC">
        <w:rPr>
          <w:rFonts w:ascii="Times New Roman" w:eastAsia="Calibri" w:hAnsi="Times New Roman" w:cs="Times New Roman"/>
          <w:sz w:val="24"/>
          <w:szCs w:val="24"/>
        </w:rPr>
        <w:t>6</w:t>
      </w:r>
      <w:r w:rsidR="00E70A0B" w:rsidRPr="00AD1FDC">
        <w:rPr>
          <w:rFonts w:ascii="Times New Roman" w:eastAsia="Calibri" w:hAnsi="Times New Roman" w:cs="Times New Roman"/>
          <w:sz w:val="24"/>
          <w:szCs w:val="24"/>
        </w:rPr>
        <w:t>.5.pun</w:t>
      </w:r>
      <w:r w:rsidRPr="00AD1FDC">
        <w:rPr>
          <w:rFonts w:ascii="Times New Roman" w:eastAsia="Calibri" w:hAnsi="Times New Roman" w:cs="Times New Roman"/>
          <w:sz w:val="24"/>
          <w:szCs w:val="24"/>
        </w:rPr>
        <w:t xml:space="preserve">ktā minētie apstākļi. Piedāvājuma nodrošinājumam ir jābūt spēkā no nolikuma </w:t>
      </w:r>
      <w:r w:rsidR="00A21F0B" w:rsidRPr="00AD1FDC">
        <w:rPr>
          <w:rFonts w:ascii="Times New Roman" w:eastAsia="Calibri" w:hAnsi="Times New Roman" w:cs="Times New Roman"/>
          <w:sz w:val="24"/>
          <w:szCs w:val="24"/>
        </w:rPr>
        <w:t>10.1.</w:t>
      </w:r>
      <w:r w:rsidRPr="00AD1FDC">
        <w:rPr>
          <w:rFonts w:ascii="Times New Roman" w:eastAsia="Calibri" w:hAnsi="Times New Roman" w:cs="Times New Roman"/>
          <w:sz w:val="24"/>
          <w:szCs w:val="24"/>
        </w:rPr>
        <w:t xml:space="preserve">punktā minētās piedāvājuma atvēršanas dienas līdz nolikuma </w:t>
      </w:r>
      <w:r w:rsidR="0047606F" w:rsidRPr="00AD1FDC">
        <w:rPr>
          <w:rFonts w:ascii="Times New Roman" w:eastAsia="Calibri" w:hAnsi="Times New Roman" w:cs="Times New Roman"/>
          <w:sz w:val="24"/>
          <w:szCs w:val="24"/>
        </w:rPr>
        <w:t>6</w:t>
      </w:r>
      <w:r w:rsidR="00E70A0B" w:rsidRPr="00AD1FDC">
        <w:rPr>
          <w:rFonts w:ascii="Times New Roman" w:eastAsia="Calibri" w:hAnsi="Times New Roman" w:cs="Times New Roman"/>
          <w:sz w:val="24"/>
          <w:szCs w:val="24"/>
        </w:rPr>
        <w:t>.4.</w:t>
      </w:r>
      <w:r w:rsidRPr="00AD1FDC">
        <w:rPr>
          <w:rFonts w:ascii="Times New Roman" w:eastAsia="Calibri" w:hAnsi="Times New Roman" w:cs="Times New Roman"/>
          <w:sz w:val="24"/>
          <w:szCs w:val="24"/>
        </w:rPr>
        <w:t>punktā noteiktajam termiņam</w:t>
      </w:r>
      <w:r w:rsidR="006A12F4" w:rsidRPr="00AD1FDC">
        <w:rPr>
          <w:rFonts w:ascii="Times New Roman" w:eastAsia="Calibri" w:hAnsi="Times New Roman" w:cs="Times New Roman"/>
          <w:sz w:val="24"/>
          <w:szCs w:val="24"/>
        </w:rPr>
        <w:t>;</w:t>
      </w:r>
      <w:r w:rsidRPr="00AD1FDC">
        <w:rPr>
          <w:rFonts w:ascii="Times New Roman" w:eastAsia="Calibri" w:hAnsi="Times New Roman" w:cs="Times New Roman"/>
          <w:sz w:val="24"/>
          <w:szCs w:val="24"/>
        </w:rPr>
        <w:t xml:space="preserve"> </w:t>
      </w:r>
    </w:p>
    <w:p w14:paraId="4E8384BA" w14:textId="54F5DDCA" w:rsidR="002A7BB3" w:rsidRPr="00AD1FDC" w:rsidRDefault="002A7BB3" w:rsidP="002F04B0">
      <w:pPr>
        <w:pStyle w:val="Sarakstarindkopa"/>
        <w:numPr>
          <w:ilvl w:val="2"/>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apdrošināšanas polise, kurā obligāti jābūt iekļautiem šādiem nosacījumiem:</w:t>
      </w:r>
    </w:p>
    <w:p w14:paraId="2687B607" w14:textId="5DAA9142" w:rsidR="002A7BB3" w:rsidRPr="00AD1FDC" w:rsidRDefault="002A7BB3" w:rsidP="002F04B0">
      <w:pPr>
        <w:pStyle w:val="Sarakstarindkopa"/>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apdrošinātājs apņemas samaksāt piedāvājuma nodrošinājuma apmēram atbilstošu naudas summu </w:t>
      </w:r>
      <w:r w:rsidR="00512AAC" w:rsidRPr="00AD1FDC">
        <w:rPr>
          <w:rFonts w:ascii="Times New Roman" w:eastAsia="Calibri" w:hAnsi="Times New Roman" w:cs="Times New Roman"/>
          <w:sz w:val="24"/>
          <w:szCs w:val="24"/>
        </w:rPr>
        <w:t>5</w:t>
      </w:r>
      <w:r w:rsidRPr="00AD1FDC">
        <w:rPr>
          <w:rFonts w:ascii="Times New Roman" w:eastAsia="Calibri" w:hAnsi="Times New Roman" w:cs="Times New Roman"/>
          <w:sz w:val="24"/>
          <w:szCs w:val="24"/>
        </w:rPr>
        <w:t xml:space="preserve"> (</w:t>
      </w:r>
      <w:r w:rsidR="00512AAC" w:rsidRPr="00AD1FDC">
        <w:rPr>
          <w:rFonts w:ascii="Times New Roman" w:eastAsia="Calibri" w:hAnsi="Times New Roman" w:cs="Times New Roman"/>
          <w:sz w:val="24"/>
          <w:szCs w:val="24"/>
        </w:rPr>
        <w:t>piecas</w:t>
      </w:r>
      <w:r w:rsidRPr="00AD1FDC">
        <w:rPr>
          <w:rFonts w:ascii="Times New Roman" w:eastAsia="Calibri" w:hAnsi="Times New Roman" w:cs="Times New Roman"/>
          <w:sz w:val="24"/>
          <w:szCs w:val="24"/>
        </w:rPr>
        <w:t xml:space="preserve">) darba dienu laikā pēc attiecīgas prasības no Pasūtītāja saņemšanas nolikuma </w:t>
      </w:r>
      <w:r w:rsidR="0047606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Pr="00AD1FDC" w:rsidRDefault="002A7BB3" w:rsidP="002F04B0">
      <w:pPr>
        <w:pStyle w:val="Sarakstarindkopa"/>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apdrošināšanas polise ir spēkā līdz nolikuma</w:t>
      </w:r>
      <w:r w:rsidR="002D4578" w:rsidRPr="00AD1FDC">
        <w:rPr>
          <w:rFonts w:ascii="Times New Roman" w:eastAsia="Calibri" w:hAnsi="Times New Roman" w:cs="Times New Roman"/>
          <w:sz w:val="24"/>
          <w:szCs w:val="24"/>
        </w:rPr>
        <w:t xml:space="preserve"> 6</w:t>
      </w:r>
      <w:r w:rsidRPr="00AD1FDC">
        <w:rPr>
          <w:rFonts w:ascii="Times New Roman" w:eastAsia="Calibri" w:hAnsi="Times New Roman" w:cs="Times New Roman"/>
          <w:sz w:val="24"/>
          <w:szCs w:val="24"/>
        </w:rPr>
        <w:t>.4.punktā norādītajam termiņam;</w:t>
      </w:r>
    </w:p>
    <w:p w14:paraId="395ACABE" w14:textId="342AB61C" w:rsidR="002A7BB3" w:rsidRPr="00AD1FDC" w:rsidRDefault="002A7BB3" w:rsidP="002F04B0">
      <w:pPr>
        <w:pStyle w:val="Sarakstarindkopa"/>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AD1FDC" w:rsidRDefault="002A7BB3" w:rsidP="002F04B0">
      <w:pPr>
        <w:pStyle w:val="Sarakstarindkopa"/>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296D321A" w:rsidR="002A7BB3" w:rsidRPr="00362745" w:rsidRDefault="002A7BB3" w:rsidP="002F04B0">
      <w:pPr>
        <w:pStyle w:val="Sarakstarindkopa"/>
        <w:numPr>
          <w:ilvl w:val="2"/>
          <w:numId w:val="1"/>
        </w:numPr>
        <w:spacing w:after="0" w:line="240" w:lineRule="auto"/>
        <w:ind w:left="1429"/>
        <w:contextualSpacing w:val="0"/>
        <w:jc w:val="both"/>
        <w:rPr>
          <w:rFonts w:ascii="Times New Roman" w:eastAsia="Times New Roman" w:hAnsi="Times New Roman" w:cs="Times New Roman"/>
          <w:sz w:val="24"/>
          <w:szCs w:val="24"/>
        </w:rPr>
      </w:pPr>
      <w:r w:rsidRPr="00AD1FDC">
        <w:rPr>
          <w:rFonts w:ascii="Times New Roman" w:eastAsia="Calibri" w:hAnsi="Times New Roman" w:cs="Times New Roman"/>
          <w:sz w:val="24"/>
          <w:szCs w:val="24"/>
        </w:rPr>
        <w:t xml:space="preserve">bankas apliecinājums par naudas iemaksu </w:t>
      </w:r>
      <w:r w:rsidR="00A34189" w:rsidRPr="00AD1FDC">
        <w:rPr>
          <w:rFonts w:ascii="Times New Roman" w:eastAsia="Calibri" w:hAnsi="Times New Roman" w:cs="Times New Roman"/>
          <w:sz w:val="24"/>
          <w:szCs w:val="24"/>
        </w:rPr>
        <w:t>RP SIA “Rīgas satiksme”</w:t>
      </w:r>
      <w:r w:rsidRPr="00AD1FDC">
        <w:rPr>
          <w:rFonts w:ascii="Times New Roman" w:eastAsia="Calibri" w:hAnsi="Times New Roman" w:cs="Times New Roman"/>
          <w:sz w:val="24"/>
          <w:szCs w:val="24"/>
        </w:rPr>
        <w:t xml:space="preserve"> </w:t>
      </w:r>
      <w:r w:rsidR="00A34189" w:rsidRPr="00AD1FDC">
        <w:rPr>
          <w:rFonts w:ascii="Times New Roman" w:eastAsia="Calibri" w:hAnsi="Times New Roman" w:cs="Times New Roman"/>
          <w:sz w:val="24"/>
          <w:szCs w:val="24"/>
        </w:rPr>
        <w:t xml:space="preserve">kontā </w:t>
      </w:r>
      <w:r w:rsidR="00784BF9" w:rsidRPr="00AD1FDC">
        <w:rPr>
          <w:rFonts w:ascii="Times New Roman" w:eastAsia="Calibri" w:hAnsi="Times New Roman" w:cs="Times New Roman"/>
          <w:sz w:val="24"/>
          <w:szCs w:val="24"/>
        </w:rPr>
        <w:t>Nr.</w:t>
      </w:r>
      <w:r w:rsidR="007D2CB6" w:rsidRPr="00AD1FDC">
        <w:rPr>
          <w:rFonts w:ascii="Times New Roman" w:eastAsia="Times New Roman" w:hAnsi="Times New Roman" w:cs="Times New Roman"/>
          <w:sz w:val="24"/>
          <w:szCs w:val="24"/>
          <w:lang w:eastAsia="lv-LV"/>
        </w:rPr>
        <w:t xml:space="preserve"> LV56PARX0006048641565</w:t>
      </w:r>
      <w:r w:rsidR="00784BF9" w:rsidRPr="00AD1FDC">
        <w:rPr>
          <w:rFonts w:ascii="Times New Roman" w:eastAsia="Times New Roman" w:hAnsi="Times New Roman" w:cs="Times New Roman"/>
          <w:sz w:val="24"/>
          <w:szCs w:val="24"/>
          <w:lang w:eastAsia="lv-LV"/>
        </w:rPr>
        <w:t xml:space="preserve">, </w:t>
      </w:r>
      <w:r w:rsidRPr="00AD1FDC">
        <w:rPr>
          <w:rFonts w:ascii="Times New Roman" w:eastAsia="Calibri" w:hAnsi="Times New Roman" w:cs="Times New Roman"/>
          <w:sz w:val="24"/>
          <w:szCs w:val="24"/>
        </w:rPr>
        <w:t>maksājuma uzdevumā norādot</w:t>
      </w:r>
      <w:r w:rsidRPr="00AD1FDC">
        <w:rPr>
          <w:rFonts w:ascii="Times New Roman" w:eastAsia="Times New Roman" w:hAnsi="Times New Roman" w:cs="Times New Roman"/>
          <w:sz w:val="24"/>
          <w:szCs w:val="24"/>
        </w:rPr>
        <w:t xml:space="preserve"> “Piedāvājuma nodrošinājums </w:t>
      </w:r>
      <w:r w:rsidR="00DE3BD1" w:rsidRPr="00AD1FDC">
        <w:rPr>
          <w:rFonts w:ascii="Times New Roman" w:eastAsia="Times New Roman" w:hAnsi="Times New Roman" w:cs="Times New Roman"/>
          <w:sz w:val="24"/>
          <w:szCs w:val="24"/>
        </w:rPr>
        <w:t>iepirkuma procedūrai</w:t>
      </w:r>
      <w:r w:rsidRPr="00AD1FDC">
        <w:rPr>
          <w:rFonts w:ascii="Times New Roman" w:eastAsia="Times New Roman" w:hAnsi="Times New Roman" w:cs="Times New Roman"/>
          <w:sz w:val="24"/>
          <w:szCs w:val="24"/>
        </w:rPr>
        <w:t xml:space="preserve"> “</w:t>
      </w:r>
      <w:r w:rsidR="00362745" w:rsidRPr="00362745">
        <w:rPr>
          <w:rFonts w:ascii="Times New Roman" w:eastAsia="Times New Roman" w:hAnsi="Times New Roman" w:cs="Times New Roman"/>
          <w:sz w:val="24"/>
          <w:szCs w:val="24"/>
        </w:rPr>
        <w:t>Tiesības noslēgt vispārīgo vienošanos par būvju remontdarbiem un remontdarbiem elektroapgādes sistēmās</w:t>
      </w:r>
      <w:r w:rsidR="00E64E2D" w:rsidRPr="00362745">
        <w:rPr>
          <w:rFonts w:ascii="Times New Roman" w:eastAsia="Times New Roman" w:hAnsi="Times New Roman" w:cs="Times New Roman"/>
          <w:sz w:val="24"/>
          <w:szCs w:val="24"/>
        </w:rPr>
        <w:t>”,</w:t>
      </w:r>
      <w:r w:rsidRPr="00362745">
        <w:rPr>
          <w:rFonts w:ascii="Times New Roman" w:eastAsia="Times New Roman" w:hAnsi="Times New Roman" w:cs="Times New Roman"/>
          <w:sz w:val="24"/>
          <w:szCs w:val="24"/>
        </w:rPr>
        <w:t xml:space="preserve"> identifikācijas Nr. </w:t>
      </w:r>
      <w:r w:rsidR="00D13D46" w:rsidRPr="00362745">
        <w:rPr>
          <w:rFonts w:ascii="Times New Roman" w:eastAsia="Times New Roman" w:hAnsi="Times New Roman" w:cs="Times New Roman"/>
          <w:sz w:val="24"/>
          <w:szCs w:val="24"/>
        </w:rPr>
        <w:t>RS/202</w:t>
      </w:r>
      <w:r w:rsidR="00362745">
        <w:rPr>
          <w:rFonts w:ascii="Times New Roman" w:eastAsia="Times New Roman" w:hAnsi="Times New Roman" w:cs="Times New Roman"/>
          <w:sz w:val="24"/>
          <w:szCs w:val="24"/>
        </w:rPr>
        <w:t>4</w:t>
      </w:r>
      <w:r w:rsidR="00D13D46" w:rsidRPr="00362745">
        <w:rPr>
          <w:rFonts w:ascii="Times New Roman" w:eastAsia="Times New Roman" w:hAnsi="Times New Roman" w:cs="Times New Roman"/>
          <w:sz w:val="24"/>
          <w:szCs w:val="24"/>
        </w:rPr>
        <w:t>/</w:t>
      </w:r>
      <w:r w:rsidR="00073714">
        <w:rPr>
          <w:rFonts w:ascii="Times New Roman" w:eastAsia="Times New Roman" w:hAnsi="Times New Roman" w:cs="Times New Roman"/>
          <w:sz w:val="24"/>
          <w:szCs w:val="24"/>
        </w:rPr>
        <w:t>46</w:t>
      </w:r>
      <w:r w:rsidR="00FC0EC1" w:rsidRPr="00362745">
        <w:rPr>
          <w:rFonts w:ascii="Times New Roman" w:eastAsia="Times New Roman" w:hAnsi="Times New Roman" w:cs="Times New Roman"/>
          <w:sz w:val="24"/>
          <w:szCs w:val="24"/>
        </w:rPr>
        <w:t>.</w:t>
      </w:r>
    </w:p>
    <w:p w14:paraId="389EA99A" w14:textId="6B03ED59" w:rsidR="002A7BB3" w:rsidRPr="00AD1FDC" w:rsidRDefault="002A7BB3" w:rsidP="002F04B0">
      <w:pPr>
        <w:pStyle w:val="Sarakstarindkopa"/>
        <w:numPr>
          <w:ilvl w:val="1"/>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pretendents izvēlējies iesniegt piedāvājuma nodrošinājumu nolikuma </w:t>
      </w:r>
      <w:r w:rsidR="0016644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 xml:space="preserve">.1.1. vai </w:t>
      </w:r>
      <w:r w:rsidR="0016644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AD1FDC" w:rsidRDefault="002A7BB3" w:rsidP="002F04B0">
      <w:pPr>
        <w:pStyle w:val="Sarakstarindkopa"/>
        <w:numPr>
          <w:ilvl w:val="1"/>
          <w:numId w:val="1"/>
        </w:numPr>
        <w:tabs>
          <w:tab w:val="left" w:pos="-2127"/>
        </w:tabs>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pretendents ir vairāku personu apvienība, tad nolikuma </w:t>
      </w:r>
      <w:r w:rsidR="00B57159" w:rsidRPr="00AD1FDC">
        <w:rPr>
          <w:rFonts w:ascii="Times New Roman" w:eastAsia="Calibri" w:hAnsi="Times New Roman" w:cs="Times New Roman"/>
          <w:sz w:val="24"/>
          <w:szCs w:val="24"/>
        </w:rPr>
        <w:t>6</w:t>
      </w:r>
      <w:r w:rsidR="00975AD4" w:rsidRPr="00AD1FDC">
        <w:rPr>
          <w:rFonts w:ascii="Times New Roman" w:eastAsia="Calibri" w:hAnsi="Times New Roman" w:cs="Times New Roman"/>
          <w:sz w:val="24"/>
          <w:szCs w:val="24"/>
        </w:rPr>
        <w:t>.1</w:t>
      </w:r>
      <w:r w:rsidRPr="00AD1FD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.1.punktā paredzētajam apmēram.</w:t>
      </w:r>
    </w:p>
    <w:p w14:paraId="7BAC4FF4" w14:textId="7ABE347B" w:rsidR="002A7BB3" w:rsidRPr="00AD1FDC" w:rsidRDefault="002A7BB3" w:rsidP="002F04B0">
      <w:pPr>
        <w:pStyle w:val="Sarakstarindkopa"/>
        <w:numPr>
          <w:ilvl w:val="1"/>
          <w:numId w:val="1"/>
        </w:numPr>
        <w:tabs>
          <w:tab w:val="left" w:pos="-2127"/>
        </w:tabs>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Piedāvājuma nodrošinājumam ir jābūt spēkā līdz īsākajam no šādiem termiņiem:</w:t>
      </w:r>
    </w:p>
    <w:p w14:paraId="1C84469E" w14:textId="15CF650C" w:rsidR="002A7BB3" w:rsidRPr="00AD1FDC" w:rsidRDefault="002A7BB3" w:rsidP="002F04B0">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D1FDC">
        <w:rPr>
          <w:rFonts w:ascii="Times New Roman" w:eastAsia="Times New Roman" w:hAnsi="Times New Roman" w:cs="Times New Roman"/>
          <w:b/>
          <w:sz w:val="24"/>
          <w:szCs w:val="24"/>
        </w:rPr>
        <w:t>6 (sešus) mēnešus</w:t>
      </w:r>
      <w:r w:rsidRPr="00AD1FDC">
        <w:rPr>
          <w:rFonts w:ascii="Times New Roman" w:eastAsia="Times New Roman" w:hAnsi="Times New Roman" w:cs="Times New Roman"/>
          <w:sz w:val="24"/>
          <w:szCs w:val="24"/>
        </w:rPr>
        <w:t xml:space="preserve">, skaitot no nolikuma </w:t>
      </w:r>
      <w:r w:rsidR="00A21F0B" w:rsidRPr="00AD1FDC">
        <w:rPr>
          <w:rFonts w:ascii="Times New Roman" w:eastAsia="Times New Roman" w:hAnsi="Times New Roman" w:cs="Times New Roman"/>
          <w:sz w:val="24"/>
          <w:szCs w:val="24"/>
        </w:rPr>
        <w:t>10.1</w:t>
      </w:r>
      <w:r w:rsidRPr="00AD1FDC">
        <w:rPr>
          <w:rFonts w:ascii="Times New Roman" w:eastAsia="Times New Roman" w:hAnsi="Times New Roman" w:cs="Times New Roman"/>
          <w:sz w:val="24"/>
          <w:szCs w:val="24"/>
        </w:rPr>
        <w:t xml:space="preserve">.punktā minētās piedāvājumu atvēršanas </w:t>
      </w:r>
      <w:r w:rsidR="00975AD4" w:rsidRPr="00AD1FDC">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dienas;</w:t>
      </w:r>
    </w:p>
    <w:p w14:paraId="1995E25C" w14:textId="178E4B31" w:rsidR="002A7BB3" w:rsidRPr="00AD1FDC" w:rsidRDefault="002A7BB3" w:rsidP="002F04B0">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līdz </w:t>
      </w:r>
      <w:r w:rsidR="00371A17" w:rsidRPr="00AD1FDC">
        <w:rPr>
          <w:rFonts w:ascii="Times New Roman" w:eastAsia="Times New Roman" w:hAnsi="Times New Roman" w:cs="Times New Roman"/>
          <w:sz w:val="24"/>
          <w:szCs w:val="24"/>
        </w:rPr>
        <w:t>vispārīgās vienošanās</w:t>
      </w:r>
      <w:r w:rsidRPr="00AD1FDC">
        <w:rPr>
          <w:rFonts w:ascii="Times New Roman" w:eastAsia="Times New Roman" w:hAnsi="Times New Roman" w:cs="Times New Roman"/>
          <w:sz w:val="24"/>
          <w:szCs w:val="24"/>
        </w:rPr>
        <w:t xml:space="preserve"> noslēgšanai.</w:t>
      </w:r>
    </w:p>
    <w:p w14:paraId="2619976D" w14:textId="6CCCD814" w:rsidR="002A7BB3" w:rsidRDefault="003F17F1" w:rsidP="002F04B0">
      <w:pPr>
        <w:pStyle w:val="Sarakstarindkopa"/>
        <w:numPr>
          <w:ilvl w:val="1"/>
          <w:numId w:val="1"/>
        </w:numPr>
        <w:tabs>
          <w:tab w:val="left" w:pos="284"/>
          <w:tab w:val="left" w:pos="426"/>
        </w:tabs>
        <w:spacing w:after="0" w:line="240" w:lineRule="auto"/>
        <w:contextualSpacing w:val="0"/>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     </w:t>
      </w:r>
      <w:r w:rsidR="002A7BB3" w:rsidRPr="00AD1FDC">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w:t>
      </w:r>
      <w:r w:rsidR="00371A17" w:rsidRPr="00AD1FDC">
        <w:rPr>
          <w:rFonts w:ascii="Times New Roman" w:eastAsia="Times New Roman" w:hAnsi="Times New Roman" w:cs="Times New Roman"/>
          <w:sz w:val="24"/>
          <w:szCs w:val="24"/>
        </w:rPr>
        <w:t>vispārīgo vienošanos</w:t>
      </w:r>
      <w:r w:rsidR="002A7BB3" w:rsidRPr="00AD1FDC">
        <w:rPr>
          <w:rFonts w:ascii="Times New Roman" w:eastAsia="Times New Roman" w:hAnsi="Times New Roman" w:cs="Times New Roman"/>
          <w:sz w:val="24"/>
          <w:szCs w:val="24"/>
        </w:rPr>
        <w:t xml:space="preserve"> nolikuma </w:t>
      </w:r>
      <w:r w:rsidR="00B57159" w:rsidRPr="00AD1FDC">
        <w:rPr>
          <w:rFonts w:ascii="Times New Roman" w:eastAsia="Times New Roman" w:hAnsi="Times New Roman" w:cs="Times New Roman"/>
          <w:sz w:val="24"/>
          <w:szCs w:val="24"/>
        </w:rPr>
        <w:t>2</w:t>
      </w:r>
      <w:r w:rsidR="00B10293">
        <w:rPr>
          <w:rFonts w:ascii="Times New Roman" w:eastAsia="Times New Roman" w:hAnsi="Times New Roman" w:cs="Times New Roman"/>
          <w:sz w:val="24"/>
          <w:szCs w:val="24"/>
        </w:rPr>
        <w:t>9</w:t>
      </w:r>
      <w:r w:rsidR="00B57159" w:rsidRPr="00AD1FDC">
        <w:rPr>
          <w:rFonts w:ascii="Times New Roman" w:eastAsia="Times New Roman" w:hAnsi="Times New Roman" w:cs="Times New Roman"/>
          <w:sz w:val="24"/>
          <w:szCs w:val="24"/>
        </w:rPr>
        <w:t>.3</w:t>
      </w:r>
      <w:r w:rsidR="002A7BB3" w:rsidRPr="00AD1FDC">
        <w:rPr>
          <w:rFonts w:ascii="Times New Roman" w:eastAsia="Times New Roman" w:hAnsi="Times New Roman" w:cs="Times New Roman"/>
          <w:sz w:val="24"/>
          <w:szCs w:val="24"/>
        </w:rPr>
        <w:t>.punktā noteiktajā termiņā.</w:t>
      </w:r>
    </w:p>
    <w:p w14:paraId="4AF30BC9" w14:textId="2515A5A1" w:rsidR="00F82D72" w:rsidRPr="00AD1FDC" w:rsidRDefault="00F82D72" w:rsidP="00F82D72">
      <w:pPr>
        <w:pStyle w:val="Sarakstarindkopa"/>
        <w:numPr>
          <w:ilvl w:val="1"/>
          <w:numId w:val="1"/>
        </w:numPr>
        <w:spacing w:after="0" w:line="240" w:lineRule="auto"/>
        <w:contextualSpacing w:val="0"/>
        <w:jc w:val="both"/>
        <w:rPr>
          <w:rFonts w:ascii="Times New Roman" w:eastAsia="Times New Roman" w:hAnsi="Times New Roman" w:cs="Times New Roman"/>
          <w:sz w:val="24"/>
          <w:szCs w:val="24"/>
        </w:rPr>
      </w:pPr>
      <w:r w:rsidRPr="00AD1FDC">
        <w:rPr>
          <w:rFonts w:ascii="Times New Roman" w:eastAsia="Calibri" w:hAnsi="Times New Roman" w:cs="Times New Roman"/>
          <w:sz w:val="24"/>
          <w:szCs w:val="24"/>
        </w:rPr>
        <w:t xml:space="preserve">Iesniedzot piedāvājumu par iepirkuma priekšmeta </w:t>
      </w:r>
      <w:r>
        <w:rPr>
          <w:rFonts w:ascii="Times New Roman" w:eastAsia="Calibri" w:hAnsi="Times New Roman" w:cs="Times New Roman"/>
          <w:sz w:val="24"/>
          <w:szCs w:val="24"/>
        </w:rPr>
        <w:t>2</w:t>
      </w:r>
      <w:r w:rsidRPr="00AD1FDC">
        <w:rPr>
          <w:rFonts w:ascii="Times New Roman" w:eastAsia="Calibri" w:hAnsi="Times New Roman" w:cs="Times New Roman"/>
          <w:sz w:val="24"/>
          <w:szCs w:val="24"/>
        </w:rPr>
        <w:t xml:space="preserve">.daļu, piedāvājuma nodrošinājums dalībai iepirkumā </w:t>
      </w:r>
      <w:r>
        <w:rPr>
          <w:rFonts w:ascii="Times New Roman" w:eastAsia="Calibri" w:hAnsi="Times New Roman" w:cs="Times New Roman"/>
          <w:sz w:val="24"/>
          <w:szCs w:val="24"/>
        </w:rPr>
        <w:t>ne</w:t>
      </w:r>
      <w:r w:rsidRPr="00AD1FDC">
        <w:rPr>
          <w:rFonts w:ascii="Times New Roman" w:eastAsia="Calibri" w:hAnsi="Times New Roman" w:cs="Times New Roman"/>
          <w:sz w:val="24"/>
          <w:szCs w:val="24"/>
        </w:rPr>
        <w:t>tiek noteikts</w:t>
      </w:r>
      <w:r>
        <w:rPr>
          <w:rFonts w:ascii="Times New Roman" w:eastAsia="Calibri" w:hAnsi="Times New Roman" w:cs="Times New Roman"/>
          <w:sz w:val="24"/>
          <w:szCs w:val="24"/>
        </w:rPr>
        <w:t>.</w:t>
      </w:r>
    </w:p>
    <w:p w14:paraId="27890C3E" w14:textId="77777777" w:rsidR="003F17F1" w:rsidRPr="00AD1FDC"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692C5828" w:rsidR="00C406D9" w:rsidRPr="00AD1FDC" w:rsidRDefault="00F441D0" w:rsidP="0083310F">
      <w:pPr>
        <w:pStyle w:val="Sarakstarindkopa"/>
        <w:spacing w:after="0" w:line="240" w:lineRule="auto"/>
        <w:ind w:left="1260"/>
        <w:jc w:val="center"/>
        <w:rPr>
          <w:rFonts w:ascii="Times New Roman" w:hAnsi="Times New Roman" w:cs="Times New Roman"/>
          <w:b/>
          <w:sz w:val="24"/>
          <w:szCs w:val="24"/>
        </w:rPr>
      </w:pPr>
      <w:r w:rsidRPr="00AD1FDC">
        <w:rPr>
          <w:rFonts w:ascii="Times New Roman" w:hAnsi="Times New Roman" w:cs="Times New Roman"/>
          <w:b/>
          <w:sz w:val="24"/>
          <w:szCs w:val="24"/>
        </w:rPr>
        <w:t xml:space="preserve">II </w:t>
      </w:r>
      <w:r w:rsidR="00C406D9" w:rsidRPr="00AD1FDC">
        <w:rPr>
          <w:rFonts w:ascii="Times New Roman" w:hAnsi="Times New Roman" w:cs="Times New Roman"/>
          <w:b/>
          <w:sz w:val="24"/>
          <w:szCs w:val="24"/>
        </w:rPr>
        <w:t>INFORMĀCIJAS APMAIŅA, PIEDĀVĀJUMU NOFORMĒŠANAS, IESNIEGŠANAS KĀRTĪBA</w:t>
      </w:r>
    </w:p>
    <w:p w14:paraId="2B0A79F1" w14:textId="77777777" w:rsidR="00C406D9" w:rsidRPr="00AD1FDC" w:rsidRDefault="00C406D9" w:rsidP="00C406D9">
      <w:pPr>
        <w:pStyle w:val="Sarakstarindkopa"/>
        <w:ind w:left="1260"/>
        <w:rPr>
          <w:rFonts w:ascii="Times New Roman" w:hAnsi="Times New Roman" w:cs="Times New Roman"/>
          <w:b/>
          <w:sz w:val="24"/>
          <w:szCs w:val="24"/>
        </w:rPr>
      </w:pPr>
    </w:p>
    <w:p w14:paraId="4BF4E040" w14:textId="77777777" w:rsidR="00C406D9" w:rsidRPr="00AD1FDC"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b/>
          <w:sz w:val="24"/>
          <w:szCs w:val="24"/>
        </w:rPr>
        <w:t>Informācijas apmaiņa</w:t>
      </w:r>
    </w:p>
    <w:p w14:paraId="0C4BDEF4"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AD1FDC">
          <w:rPr>
            <w:rStyle w:val="Hipersaite"/>
            <w:rFonts w:ascii="Times New Roman" w:hAnsi="Times New Roman" w:cs="Times New Roman"/>
            <w:sz w:val="24"/>
            <w:szCs w:val="24"/>
          </w:rPr>
          <w:t>sekretariats@rigassatiksme.lv</w:t>
        </w:r>
      </w:hyperlink>
      <w:r w:rsidRPr="00AD1FDC">
        <w:rPr>
          <w:rStyle w:val="Hipersaite"/>
          <w:rFonts w:ascii="Times New Roman" w:hAnsi="Times New Roman" w:cs="Times New Roman"/>
          <w:sz w:val="24"/>
          <w:szCs w:val="24"/>
        </w:rPr>
        <w:t>.</w:t>
      </w:r>
    </w:p>
    <w:p w14:paraId="1AC538B5"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AD1FDC"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AD1FDC" w:rsidRDefault="00C406D9" w:rsidP="00C406D9">
      <w:pPr>
        <w:pStyle w:val="Sarakstarindkopa"/>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Iespējas saņemt iepirkuma procedūras dokumentus un ar tiem iepazīties</w:t>
      </w:r>
    </w:p>
    <w:p w14:paraId="600F0011" w14:textId="62A5CE89" w:rsidR="00C406D9" w:rsidRPr="00AD1FDC" w:rsidRDefault="00C406D9" w:rsidP="00C406D9">
      <w:pPr>
        <w:pStyle w:val="Sarakstarindkopa"/>
        <w:numPr>
          <w:ilvl w:val="1"/>
          <w:numId w:val="1"/>
        </w:numPr>
        <w:spacing w:after="0" w:line="240" w:lineRule="auto"/>
        <w:jc w:val="both"/>
        <w:rPr>
          <w:rFonts w:ascii="Times New Roman" w:hAnsi="Times New Roman" w:cs="Times New Roman"/>
          <w:color w:val="0563C1" w:themeColor="hyperlink"/>
          <w:sz w:val="24"/>
          <w:szCs w:val="24"/>
          <w:u w:val="single"/>
        </w:rPr>
      </w:pPr>
      <w:r w:rsidRPr="00AD1FDC">
        <w:rPr>
          <w:rFonts w:ascii="Times New Roman" w:hAnsi="Times New Roman" w:cs="Times New Roman"/>
          <w:sz w:val="24"/>
          <w:szCs w:val="24"/>
        </w:rPr>
        <w:t xml:space="preserve">Elektroniska piekļuve: Pasūtītāja interneta vietne </w:t>
      </w:r>
      <w:hyperlink r:id="rId12" w:history="1">
        <w:r w:rsidRPr="00AD1FDC">
          <w:rPr>
            <w:rStyle w:val="Hipersaite"/>
            <w:rFonts w:ascii="Times New Roman" w:hAnsi="Times New Roman" w:cs="Times New Roman"/>
            <w:sz w:val="24"/>
            <w:szCs w:val="24"/>
          </w:rPr>
          <w:t>www.rigassatiksme.lv</w:t>
        </w:r>
      </w:hyperlink>
      <w:r w:rsidRPr="00AD1FDC">
        <w:rPr>
          <w:rFonts w:ascii="Times New Roman" w:hAnsi="Times New Roman" w:cs="Times New Roman"/>
          <w:sz w:val="24"/>
          <w:szCs w:val="24"/>
        </w:rPr>
        <w:t xml:space="preserve">, sadaļa “Iepirkumi un izsoles” - </w:t>
      </w:r>
      <w:hyperlink r:id="rId13" w:history="1">
        <w:r w:rsidR="00E17595" w:rsidRPr="00AD1FDC">
          <w:rPr>
            <w:rStyle w:val="Hipersaite"/>
            <w:rFonts w:ascii="Times New Roman" w:hAnsi="Times New Roman" w:cs="Times New Roman"/>
            <w:sz w:val="24"/>
            <w:szCs w:val="24"/>
          </w:rPr>
          <w:t>https://www.rigassatiksme.lv/lv/par-mums/iepirkumi/</w:t>
        </w:r>
      </w:hyperlink>
      <w:r w:rsidRPr="00AD1FDC">
        <w:rPr>
          <w:rFonts w:ascii="Times New Roman" w:hAnsi="Times New Roman" w:cs="Times New Roman"/>
          <w:sz w:val="24"/>
          <w:szCs w:val="24"/>
        </w:rPr>
        <w:t>.</w:t>
      </w:r>
    </w:p>
    <w:p w14:paraId="333FF487" w14:textId="4EA5AD0B" w:rsidR="00E17595" w:rsidRPr="00AD1FDC" w:rsidRDefault="00E17595"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AD1FDC">
        <w:rPr>
          <w:rFonts w:ascii="Times New Roman" w:hAnsi="Times New Roman" w:cs="Times New Roman"/>
          <w:sz w:val="24"/>
          <w:szCs w:val="24"/>
        </w:rPr>
        <w:t>Papildu informācij</w:t>
      </w:r>
      <w:r w:rsidR="00433CAA" w:rsidRPr="00AD1FDC">
        <w:rPr>
          <w:rFonts w:ascii="Times New Roman" w:hAnsi="Times New Roman" w:cs="Times New Roman"/>
          <w:sz w:val="24"/>
          <w:szCs w:val="24"/>
        </w:rPr>
        <w:t>u</w:t>
      </w:r>
      <w:r w:rsidRPr="00AD1FDC">
        <w:rPr>
          <w:rFonts w:ascii="Times New Roman" w:hAnsi="Times New Roman" w:cs="Times New Roman"/>
          <w:sz w:val="24"/>
          <w:szCs w:val="24"/>
        </w:rPr>
        <w:t xml:space="preserve"> par sākotnēji iekļautajiem būvdarbiem </w:t>
      </w:r>
      <w:r w:rsidR="00AF0918">
        <w:rPr>
          <w:rFonts w:ascii="Times New Roman" w:hAnsi="Times New Roman" w:cs="Times New Roman"/>
          <w:sz w:val="24"/>
          <w:szCs w:val="24"/>
        </w:rPr>
        <w:t>būv</w:t>
      </w:r>
      <w:r w:rsidR="00AF0918" w:rsidRPr="00AD1FDC">
        <w:rPr>
          <w:rFonts w:ascii="Times New Roman" w:hAnsi="Times New Roman" w:cs="Times New Roman"/>
          <w:sz w:val="24"/>
          <w:szCs w:val="24"/>
        </w:rPr>
        <w:t>objekt</w:t>
      </w:r>
      <w:r w:rsidR="00AF0918">
        <w:rPr>
          <w:rFonts w:ascii="Times New Roman" w:hAnsi="Times New Roman" w:cs="Times New Roman"/>
          <w:sz w:val="24"/>
          <w:szCs w:val="24"/>
        </w:rPr>
        <w:t>ā</w:t>
      </w:r>
      <w:r w:rsidR="00AF0918" w:rsidRPr="00AD1FDC">
        <w:rPr>
          <w:rFonts w:ascii="Times New Roman" w:hAnsi="Times New Roman" w:cs="Times New Roman"/>
          <w:sz w:val="24"/>
          <w:szCs w:val="24"/>
        </w:rPr>
        <w:t xml:space="preserve"> ”Ceļu saimniecības dienesta palīgēkas atjaunošana (kad. apz. 01000260006008)” Brīvības ielā 189, Rīgā</w:t>
      </w:r>
      <w:r w:rsidR="00AF0918">
        <w:rPr>
          <w:rFonts w:ascii="Times New Roman" w:hAnsi="Times New Roman" w:cs="Times New Roman"/>
          <w:sz w:val="24"/>
          <w:szCs w:val="24"/>
        </w:rPr>
        <w:t>,</w:t>
      </w:r>
      <w:r w:rsidR="00AF0918" w:rsidRPr="00AD1FDC">
        <w:rPr>
          <w:rFonts w:ascii="Times New Roman" w:hAnsi="Times New Roman" w:cs="Times New Roman"/>
          <w:sz w:val="24"/>
          <w:szCs w:val="24"/>
        </w:rPr>
        <w:t xml:space="preserve"> </w:t>
      </w:r>
      <w:r w:rsidR="00AF0918">
        <w:rPr>
          <w:rFonts w:ascii="Times New Roman" w:hAnsi="Times New Roman" w:cs="Times New Roman"/>
          <w:sz w:val="24"/>
          <w:szCs w:val="24"/>
        </w:rPr>
        <w:t xml:space="preserve">būvobjektā </w:t>
      </w:r>
      <w:r w:rsidR="00AF0918" w:rsidRPr="00AD1FDC">
        <w:rPr>
          <w:rFonts w:ascii="Times New Roman" w:hAnsi="Times New Roman" w:cs="Times New Roman"/>
          <w:sz w:val="24"/>
          <w:szCs w:val="24"/>
        </w:rPr>
        <w:t>“Brīvības ielas 191 Lit.039 kāpņu seguma atjaunošana”</w:t>
      </w:r>
      <w:r w:rsidR="00AF0918">
        <w:rPr>
          <w:rFonts w:ascii="Times New Roman" w:hAnsi="Times New Roman" w:cs="Times New Roman"/>
          <w:sz w:val="24"/>
          <w:szCs w:val="24"/>
        </w:rPr>
        <w:t xml:space="preserve"> un būvobjektā </w:t>
      </w:r>
      <w:r w:rsidR="00AF0918"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AF0918" w:rsidRPr="00AF0918">
        <w:rPr>
          <w:rFonts w:ascii="Times New Roman" w:hAnsi="Times New Roman" w:cs="Times New Roman"/>
          <w:sz w:val="24"/>
          <w:szCs w:val="24"/>
        </w:rPr>
        <w:t>” Vestienas ielā 35, Rīgā</w:t>
      </w:r>
      <w:r w:rsidR="00AF0918">
        <w:rPr>
          <w:rFonts w:ascii="Times New Roman" w:hAnsi="Times New Roman" w:cs="Times New Roman"/>
          <w:sz w:val="24"/>
          <w:szCs w:val="24"/>
        </w:rPr>
        <w:t xml:space="preserve"> </w:t>
      </w:r>
      <w:r w:rsidR="00433CAA" w:rsidRPr="00AD1FDC">
        <w:rPr>
          <w:rFonts w:ascii="Times New Roman" w:hAnsi="Times New Roman" w:cs="Times New Roman"/>
          <w:sz w:val="24"/>
          <w:szCs w:val="24"/>
        </w:rPr>
        <w:t>iespējams saņemt</w:t>
      </w:r>
      <w:r w:rsidR="00C30CD8">
        <w:rPr>
          <w:rFonts w:ascii="Times New Roman" w:hAnsi="Times New Roman" w:cs="Times New Roman"/>
          <w:sz w:val="24"/>
          <w:szCs w:val="24"/>
        </w:rPr>
        <w:t>,</w:t>
      </w:r>
      <w:r w:rsidR="00433CAA" w:rsidRPr="00AD1FDC">
        <w:rPr>
          <w:rFonts w:ascii="Times New Roman" w:hAnsi="Times New Roman" w:cs="Times New Roman"/>
          <w:sz w:val="24"/>
          <w:szCs w:val="24"/>
        </w:rPr>
        <w:t xml:space="preserve"> </w:t>
      </w:r>
      <w:r w:rsidR="008A494B" w:rsidRPr="00AD1FDC">
        <w:rPr>
          <w:rFonts w:ascii="Times New Roman" w:hAnsi="Times New Roman" w:cs="Times New Roman"/>
          <w:sz w:val="24"/>
          <w:szCs w:val="24"/>
        </w:rPr>
        <w:t xml:space="preserve">sazinoties ar </w:t>
      </w:r>
      <w:r w:rsidR="00AC3852" w:rsidRPr="00AD1FDC">
        <w:rPr>
          <w:rFonts w:ascii="Times New Roman" w:hAnsi="Times New Roman" w:cs="Times New Roman"/>
          <w:sz w:val="24"/>
          <w:szCs w:val="24"/>
        </w:rPr>
        <w:t>Infrastruktūras daļas vadītāju Ivaru Vīnavu (28231161; ivars.vinavs@rigassatiksme.lv) vai Infrastruktūras daļas Būvniecības nodaļas vadītāju Imantu Zīvertu (25753289; imants.ziverts@rigassatiksme.lv)</w:t>
      </w:r>
      <w:r w:rsidRPr="00AD1FDC">
        <w:rPr>
          <w:rFonts w:ascii="Times New Roman" w:hAnsi="Times New Roman" w:cs="Times New Roman"/>
          <w:sz w:val="24"/>
          <w:szCs w:val="24"/>
        </w:rPr>
        <w:t>.</w:t>
      </w:r>
    </w:p>
    <w:p w14:paraId="3A826411" w14:textId="77777777" w:rsidR="00C406D9" w:rsidRPr="00AD1FDC" w:rsidRDefault="00C406D9" w:rsidP="00C406D9">
      <w:pPr>
        <w:ind w:left="360"/>
        <w:rPr>
          <w:rFonts w:ascii="Times New Roman" w:hAnsi="Times New Roman" w:cs="Times New Roman"/>
          <w:b/>
          <w:sz w:val="24"/>
          <w:szCs w:val="24"/>
        </w:rPr>
      </w:pPr>
    </w:p>
    <w:p w14:paraId="3745BC7D" w14:textId="77777777" w:rsidR="00C406D9" w:rsidRPr="00AD1FDC"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AD1FDC">
        <w:rPr>
          <w:rFonts w:ascii="Times New Roman" w:hAnsi="Times New Roman" w:cs="Times New Roman"/>
          <w:b/>
          <w:sz w:val="24"/>
          <w:szCs w:val="24"/>
        </w:rPr>
        <w:t>Piedāvājuma noformēšana</w:t>
      </w:r>
    </w:p>
    <w:p w14:paraId="095CD8DC"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AD1FDC"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AD1FDC" w:rsidRDefault="00C406D9" w:rsidP="00C406D9">
      <w:pPr>
        <w:jc w:val="both"/>
        <w:outlineLvl w:val="0"/>
        <w:rPr>
          <w:rFonts w:ascii="Times New Roman" w:hAnsi="Times New Roman" w:cs="Times New Roman"/>
          <w:sz w:val="24"/>
          <w:szCs w:val="24"/>
        </w:rPr>
      </w:pPr>
    </w:p>
    <w:p w14:paraId="3A14F632" w14:textId="77777777" w:rsidR="00C406D9" w:rsidRPr="00AD1FDC" w:rsidRDefault="00C406D9" w:rsidP="00C406D9">
      <w:pPr>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Piedāvājumu iesniegšanas un atvēršanas vieta, datums, laiks un kārtība</w:t>
      </w:r>
    </w:p>
    <w:p w14:paraId="5135C044" w14:textId="11FBB0E7" w:rsidR="00C406D9" w:rsidRPr="00AD1FDC"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lastRenderedPageBreak/>
        <w:t xml:space="preserve">Iepirkuma procedūras piedāvājumi jāiesniedz </w:t>
      </w:r>
      <w:r w:rsidRPr="00AD1FDC">
        <w:rPr>
          <w:rFonts w:ascii="Times New Roman" w:hAnsi="Times New Roman" w:cs="Times New Roman"/>
          <w:b/>
          <w:bCs/>
          <w:sz w:val="24"/>
          <w:szCs w:val="24"/>
        </w:rPr>
        <w:t>līdz 202</w:t>
      </w:r>
      <w:r w:rsidR="006A7B6B" w:rsidRPr="00AD1FDC">
        <w:rPr>
          <w:rFonts w:ascii="Times New Roman" w:hAnsi="Times New Roman" w:cs="Times New Roman"/>
          <w:b/>
          <w:bCs/>
          <w:sz w:val="24"/>
          <w:szCs w:val="24"/>
        </w:rPr>
        <w:t>4</w:t>
      </w:r>
      <w:r w:rsidRPr="00AD1FDC">
        <w:rPr>
          <w:rFonts w:ascii="Times New Roman" w:hAnsi="Times New Roman" w:cs="Times New Roman"/>
          <w:b/>
          <w:bCs/>
          <w:sz w:val="24"/>
          <w:szCs w:val="24"/>
        </w:rPr>
        <w:t xml:space="preserve">.gada </w:t>
      </w:r>
      <w:r w:rsidR="006D51D5">
        <w:rPr>
          <w:rFonts w:ascii="Times New Roman" w:hAnsi="Times New Roman" w:cs="Times New Roman"/>
          <w:b/>
          <w:bCs/>
          <w:sz w:val="24"/>
          <w:szCs w:val="24"/>
        </w:rPr>
        <w:t>25.jūlija</w:t>
      </w:r>
      <w:r w:rsidR="00A81D68" w:rsidRPr="00AD1FDC">
        <w:rPr>
          <w:rFonts w:ascii="Times New Roman" w:hAnsi="Times New Roman" w:cs="Times New Roman"/>
          <w:b/>
          <w:bCs/>
          <w:sz w:val="24"/>
          <w:szCs w:val="24"/>
        </w:rPr>
        <w:t>,</w:t>
      </w:r>
      <w:r w:rsidRPr="00AD1FDC">
        <w:rPr>
          <w:rFonts w:ascii="Times New Roman" w:hAnsi="Times New Roman" w:cs="Times New Roman"/>
          <w:b/>
          <w:bCs/>
          <w:sz w:val="24"/>
          <w:szCs w:val="24"/>
        </w:rPr>
        <w:t xml:space="preserve"> plkst. </w:t>
      </w:r>
      <w:r w:rsidR="009C752B">
        <w:rPr>
          <w:rFonts w:ascii="Times New Roman" w:hAnsi="Times New Roman" w:cs="Times New Roman"/>
          <w:b/>
          <w:bCs/>
          <w:sz w:val="24"/>
          <w:szCs w:val="24"/>
        </w:rPr>
        <w:t>11:00</w:t>
      </w:r>
      <w:r w:rsidRPr="00AD1FDC">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AD1FDC" w:rsidRDefault="00C406D9" w:rsidP="00C406D9">
      <w:pPr>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24932BC3" w:rsidR="00C406D9" w:rsidRPr="00AD1FDC" w:rsidRDefault="00C406D9" w:rsidP="00C406D9">
      <w:pPr>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sidR="007E4AC3" w:rsidRPr="00AD1FDC">
        <w:rPr>
          <w:rFonts w:ascii="Times New Roman" w:hAnsi="Times New Roman" w:cs="Times New Roman"/>
          <w:sz w:val="24"/>
          <w:szCs w:val="24"/>
        </w:rPr>
        <w:t>.</w:t>
      </w:r>
    </w:p>
    <w:p w14:paraId="35147D66" w14:textId="5AFEAB29" w:rsidR="00C406D9" w:rsidRPr="00AD1FDC"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AD1FDC"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Sagatavojot piedāvājumu, pretendents ievēro, ka:</w:t>
      </w:r>
    </w:p>
    <w:p w14:paraId="3225FE1D" w14:textId="3D029069" w:rsidR="00C406D9" w:rsidRPr="00AD1FDC" w:rsidRDefault="00947627" w:rsidP="00645EAF">
      <w:pPr>
        <w:pStyle w:val="Sarakstarindkopa"/>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w:t>
      </w:r>
      <w:r w:rsidR="00C406D9" w:rsidRPr="00AD1FDC">
        <w:rPr>
          <w:rFonts w:ascii="Times New Roman" w:hAnsi="Times New Roman" w:cs="Times New Roman"/>
          <w:sz w:val="24"/>
          <w:szCs w:val="24"/>
        </w:rPr>
        <w:t>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266AEB4E" w:rsidR="00C406D9" w:rsidRPr="00AD1FDC" w:rsidRDefault="007E4AC3" w:rsidP="00645EAF">
      <w:pPr>
        <w:pStyle w:val="Sarakstarindkopa"/>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w:t>
      </w:r>
      <w:r w:rsidR="00C406D9" w:rsidRPr="00AD1FDC">
        <w:rPr>
          <w:rFonts w:ascii="Times New Roman" w:hAnsi="Times New Roman" w:cs="Times New Roman"/>
          <w:sz w:val="24"/>
          <w:szCs w:val="24"/>
        </w:rPr>
        <w:t>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AD1FDC"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AD1FDC"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AD1FDC" w:rsidRDefault="00C406D9" w:rsidP="00C406D9">
      <w:pPr>
        <w:pStyle w:val="Sarakstarindkopa"/>
        <w:jc w:val="both"/>
        <w:rPr>
          <w:rFonts w:ascii="Times New Roman" w:hAnsi="Times New Roman" w:cs="Times New Roman"/>
          <w:sz w:val="24"/>
          <w:szCs w:val="24"/>
        </w:rPr>
      </w:pPr>
    </w:p>
    <w:p w14:paraId="4CB1111C" w14:textId="77777777" w:rsidR="00C406D9" w:rsidRPr="00AD1FDC" w:rsidRDefault="00C406D9" w:rsidP="00C406D9">
      <w:pPr>
        <w:pStyle w:val="Sarakstarindkopa"/>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Piedāvājuma derīguma termiņš</w:t>
      </w:r>
      <w:bookmarkEnd w:id="5"/>
    </w:p>
    <w:p w14:paraId="3FEA3650" w14:textId="77777777" w:rsidR="00C406D9" w:rsidRPr="00AD1FDC"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AD1FDC"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AD1FDC"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2E1AA9" w:rsidRDefault="00FD7C55" w:rsidP="00FD7C55">
      <w:pPr>
        <w:numPr>
          <w:ilvl w:val="0"/>
          <w:numId w:val="1"/>
        </w:numPr>
        <w:spacing w:after="0" w:line="240" w:lineRule="auto"/>
        <w:rPr>
          <w:rFonts w:ascii="Times New Roman" w:hAnsi="Times New Roman" w:cs="Times New Roman"/>
          <w:sz w:val="24"/>
          <w:szCs w:val="24"/>
        </w:rPr>
      </w:pPr>
      <w:r w:rsidRPr="002E1AA9">
        <w:rPr>
          <w:rFonts w:ascii="Times New Roman" w:hAnsi="Times New Roman" w:cs="Times New Roman"/>
          <w:b/>
          <w:sz w:val="24"/>
          <w:szCs w:val="24"/>
        </w:rPr>
        <w:t>Piedāvājuma sastāvs</w:t>
      </w:r>
      <w:r w:rsidRPr="002E1AA9">
        <w:rPr>
          <w:rFonts w:ascii="Times New Roman" w:hAnsi="Times New Roman" w:cs="Times New Roman"/>
          <w:sz w:val="24"/>
          <w:szCs w:val="24"/>
        </w:rPr>
        <w:t xml:space="preserve"> </w:t>
      </w:r>
    </w:p>
    <w:p w14:paraId="3514B605" w14:textId="77777777" w:rsidR="00FD7C55" w:rsidRPr="002E1AA9" w:rsidRDefault="00FD7C55" w:rsidP="00FD7C55">
      <w:pPr>
        <w:numPr>
          <w:ilvl w:val="1"/>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2346E399" w:rsidR="00FD7C55" w:rsidRPr="002E1AA9" w:rsidRDefault="00FD7C55" w:rsidP="00FD7C55">
      <w:pPr>
        <w:numPr>
          <w:ilvl w:val="2"/>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t xml:space="preserve">pieteikuma, kas sagatavots atbilstoši </w:t>
      </w:r>
      <w:r w:rsidR="009F5846" w:rsidRPr="002E1AA9">
        <w:rPr>
          <w:rFonts w:ascii="Times New Roman" w:hAnsi="Times New Roman" w:cs="Times New Roman"/>
          <w:sz w:val="24"/>
          <w:szCs w:val="24"/>
        </w:rPr>
        <w:t>4</w:t>
      </w:r>
      <w:r w:rsidRPr="002E1AA9">
        <w:rPr>
          <w:rFonts w:ascii="Times New Roman" w:hAnsi="Times New Roman" w:cs="Times New Roman"/>
          <w:sz w:val="24"/>
          <w:szCs w:val="24"/>
        </w:rPr>
        <w:t>.pielikuma paraugam;</w:t>
      </w:r>
    </w:p>
    <w:p w14:paraId="315A08A6" w14:textId="35CD88D3" w:rsidR="00FD7C55" w:rsidRPr="002E1AA9" w:rsidRDefault="00FD7C55" w:rsidP="00FD7C55">
      <w:pPr>
        <w:numPr>
          <w:ilvl w:val="2"/>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t xml:space="preserve">pretendenta atlases dokumentiem, kas sagatavoti atbilstoši konkursa nolikuma </w:t>
      </w:r>
      <w:r w:rsidR="00505F4F" w:rsidRPr="002E1AA9">
        <w:rPr>
          <w:rFonts w:ascii="Times New Roman" w:hAnsi="Times New Roman" w:cs="Times New Roman"/>
          <w:sz w:val="24"/>
          <w:szCs w:val="24"/>
        </w:rPr>
        <w:t>2</w:t>
      </w:r>
      <w:r w:rsidR="00864964" w:rsidRPr="002E1AA9">
        <w:rPr>
          <w:rFonts w:ascii="Times New Roman" w:hAnsi="Times New Roman" w:cs="Times New Roman"/>
          <w:sz w:val="24"/>
          <w:szCs w:val="24"/>
        </w:rPr>
        <w:t>2</w:t>
      </w:r>
      <w:r w:rsidRPr="002E1AA9">
        <w:rPr>
          <w:rFonts w:ascii="Times New Roman" w:hAnsi="Times New Roman" w:cs="Times New Roman"/>
          <w:sz w:val="24"/>
          <w:szCs w:val="24"/>
        </w:rPr>
        <w:t>.punktā noteiktajām prasībām;</w:t>
      </w:r>
    </w:p>
    <w:p w14:paraId="660AA18B" w14:textId="67FCECAE" w:rsidR="00FD7C55" w:rsidRPr="002E1AA9" w:rsidRDefault="00FD7C55" w:rsidP="00FD7C55">
      <w:pPr>
        <w:numPr>
          <w:ilvl w:val="2"/>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t xml:space="preserve">tehniskā piedāvājuma, kas sagatavots atbilstoši nolikuma </w:t>
      </w:r>
      <w:r w:rsidR="001D3207">
        <w:rPr>
          <w:rFonts w:ascii="Times New Roman" w:hAnsi="Times New Roman" w:cs="Times New Roman"/>
          <w:sz w:val="24"/>
          <w:szCs w:val="24"/>
        </w:rPr>
        <w:t>24</w:t>
      </w:r>
      <w:r w:rsidR="00505F4F" w:rsidRPr="002E1AA9">
        <w:rPr>
          <w:rFonts w:ascii="Times New Roman" w:hAnsi="Times New Roman" w:cs="Times New Roman"/>
          <w:sz w:val="24"/>
          <w:szCs w:val="24"/>
        </w:rPr>
        <w:t>.</w:t>
      </w:r>
      <w:r w:rsidRPr="002E1AA9">
        <w:rPr>
          <w:rFonts w:ascii="Times New Roman" w:hAnsi="Times New Roman" w:cs="Times New Roman"/>
          <w:sz w:val="24"/>
          <w:szCs w:val="24"/>
        </w:rPr>
        <w:t>punkta prasībām;</w:t>
      </w:r>
    </w:p>
    <w:p w14:paraId="40E43826" w14:textId="2FC46F5D" w:rsidR="00FD7C55" w:rsidRPr="002E1AA9" w:rsidRDefault="00FD7C55" w:rsidP="00FD7C55">
      <w:pPr>
        <w:numPr>
          <w:ilvl w:val="2"/>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lastRenderedPageBreak/>
        <w:t xml:space="preserve">finanšu piedāvājuma, kas sagatavots </w:t>
      </w:r>
      <w:r w:rsidR="00AD332D">
        <w:rPr>
          <w:rFonts w:ascii="Times New Roman" w:hAnsi="Times New Roman" w:cs="Times New Roman"/>
          <w:sz w:val="24"/>
          <w:szCs w:val="24"/>
        </w:rPr>
        <w:t>atbilstoši</w:t>
      </w:r>
      <w:r w:rsidRPr="002E1AA9">
        <w:rPr>
          <w:rFonts w:ascii="Times New Roman" w:hAnsi="Times New Roman" w:cs="Times New Roman"/>
          <w:sz w:val="24"/>
          <w:szCs w:val="24"/>
        </w:rPr>
        <w:t xml:space="preserve"> nolikuma </w:t>
      </w:r>
      <w:r w:rsidR="001D3207">
        <w:rPr>
          <w:rFonts w:ascii="Times New Roman" w:hAnsi="Times New Roman" w:cs="Times New Roman"/>
          <w:sz w:val="24"/>
          <w:szCs w:val="24"/>
        </w:rPr>
        <w:t>25</w:t>
      </w:r>
      <w:r w:rsidRPr="002E1AA9">
        <w:rPr>
          <w:rFonts w:ascii="Times New Roman" w:hAnsi="Times New Roman" w:cs="Times New Roman"/>
          <w:sz w:val="24"/>
          <w:szCs w:val="24"/>
        </w:rPr>
        <w:t>.punkt</w:t>
      </w:r>
      <w:r w:rsidR="00AD332D">
        <w:rPr>
          <w:rFonts w:ascii="Times New Roman" w:hAnsi="Times New Roman" w:cs="Times New Roman"/>
          <w:sz w:val="24"/>
          <w:szCs w:val="24"/>
        </w:rPr>
        <w:t xml:space="preserve">a prasībām un </w:t>
      </w:r>
      <w:r w:rsidR="004636B4">
        <w:rPr>
          <w:rFonts w:ascii="Times New Roman" w:hAnsi="Times New Roman" w:cs="Times New Roman"/>
          <w:sz w:val="24"/>
          <w:szCs w:val="24"/>
        </w:rPr>
        <w:t xml:space="preserve">šādiem pielikumiem: atbilstoši </w:t>
      </w:r>
      <w:r w:rsidR="0014128E">
        <w:rPr>
          <w:rFonts w:ascii="Times New Roman" w:hAnsi="Times New Roman" w:cs="Times New Roman"/>
          <w:sz w:val="24"/>
          <w:szCs w:val="24"/>
        </w:rPr>
        <w:t>6</w:t>
      </w:r>
      <w:r w:rsidRPr="002E1AA9">
        <w:rPr>
          <w:rFonts w:ascii="Times New Roman" w:hAnsi="Times New Roman" w:cs="Times New Roman"/>
          <w:sz w:val="24"/>
          <w:szCs w:val="24"/>
        </w:rPr>
        <w:t>.</w:t>
      </w:r>
      <w:r w:rsidR="0014128E">
        <w:rPr>
          <w:rFonts w:ascii="Times New Roman" w:hAnsi="Times New Roman" w:cs="Times New Roman"/>
          <w:sz w:val="24"/>
          <w:szCs w:val="24"/>
        </w:rPr>
        <w:t>, 7.</w:t>
      </w:r>
      <w:r w:rsidR="00AF0918">
        <w:rPr>
          <w:rFonts w:ascii="Times New Roman" w:hAnsi="Times New Roman" w:cs="Times New Roman"/>
          <w:sz w:val="24"/>
          <w:szCs w:val="24"/>
        </w:rPr>
        <w:t>,</w:t>
      </w:r>
      <w:r w:rsidR="0014128E">
        <w:rPr>
          <w:rFonts w:ascii="Times New Roman" w:hAnsi="Times New Roman" w:cs="Times New Roman"/>
          <w:sz w:val="24"/>
          <w:szCs w:val="24"/>
        </w:rPr>
        <w:t xml:space="preserve"> 8.</w:t>
      </w:r>
      <w:r w:rsidR="00AF0918">
        <w:rPr>
          <w:rFonts w:ascii="Times New Roman" w:hAnsi="Times New Roman" w:cs="Times New Roman"/>
          <w:sz w:val="24"/>
          <w:szCs w:val="24"/>
        </w:rPr>
        <w:t xml:space="preserve"> un 9.</w:t>
      </w:r>
      <w:r w:rsidRPr="002E1AA9">
        <w:rPr>
          <w:rFonts w:ascii="Times New Roman" w:hAnsi="Times New Roman" w:cs="Times New Roman"/>
          <w:sz w:val="24"/>
          <w:szCs w:val="24"/>
        </w:rPr>
        <w:t>pielikuma prasībām</w:t>
      </w:r>
      <w:r w:rsidR="00140D56">
        <w:rPr>
          <w:rFonts w:ascii="Times New Roman" w:hAnsi="Times New Roman" w:cs="Times New Roman"/>
          <w:sz w:val="24"/>
          <w:szCs w:val="24"/>
        </w:rPr>
        <w:t xml:space="preserve"> (ja piedāvājumu iesniedz par iepirkuma priekšmeta 1.daļu) vai </w:t>
      </w:r>
      <w:r w:rsidR="004636B4">
        <w:rPr>
          <w:rFonts w:ascii="Times New Roman" w:hAnsi="Times New Roman" w:cs="Times New Roman"/>
          <w:sz w:val="24"/>
          <w:szCs w:val="24"/>
        </w:rPr>
        <w:t xml:space="preserve">atbilstoši </w:t>
      </w:r>
      <w:r w:rsidR="00AF0918">
        <w:rPr>
          <w:rFonts w:ascii="Times New Roman" w:hAnsi="Times New Roman" w:cs="Times New Roman"/>
          <w:sz w:val="24"/>
          <w:szCs w:val="24"/>
        </w:rPr>
        <w:t>10</w:t>
      </w:r>
      <w:r w:rsidR="00140D56">
        <w:rPr>
          <w:rFonts w:ascii="Times New Roman" w:hAnsi="Times New Roman" w:cs="Times New Roman"/>
          <w:sz w:val="24"/>
          <w:szCs w:val="24"/>
        </w:rPr>
        <w:t>.pielikuma prasībām (ja piedāvājumu iesniedz par iepirkuma priekšmeta 2.daļu)</w:t>
      </w:r>
      <w:r w:rsidRPr="002E1AA9">
        <w:rPr>
          <w:rFonts w:ascii="Times New Roman" w:hAnsi="Times New Roman" w:cs="Times New Roman"/>
          <w:sz w:val="24"/>
          <w:szCs w:val="24"/>
        </w:rPr>
        <w:t>.</w:t>
      </w:r>
    </w:p>
    <w:p w14:paraId="60C02D9B" w14:textId="77777777" w:rsidR="00CB562D" w:rsidRPr="00AD1FD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AD1FDC" w:rsidRDefault="00FD7C55" w:rsidP="00FD7C55">
      <w:pPr>
        <w:numPr>
          <w:ilvl w:val="0"/>
          <w:numId w:val="1"/>
        </w:numPr>
        <w:spacing w:after="0" w:line="240" w:lineRule="auto"/>
        <w:rPr>
          <w:rFonts w:ascii="Times New Roman" w:hAnsi="Times New Roman" w:cs="Times New Roman"/>
          <w:sz w:val="24"/>
          <w:szCs w:val="24"/>
        </w:rPr>
      </w:pPr>
      <w:r w:rsidRPr="00AD1FDC">
        <w:rPr>
          <w:rFonts w:ascii="Times New Roman" w:hAnsi="Times New Roman" w:cs="Times New Roman"/>
          <w:b/>
          <w:sz w:val="24"/>
          <w:szCs w:val="24"/>
        </w:rPr>
        <w:t>Piedāvājuma apjoms</w:t>
      </w:r>
      <w:r w:rsidRPr="00AD1FDC">
        <w:rPr>
          <w:rFonts w:ascii="Times New Roman" w:hAnsi="Times New Roman" w:cs="Times New Roman"/>
          <w:sz w:val="24"/>
          <w:szCs w:val="24"/>
        </w:rPr>
        <w:t xml:space="preserve"> </w:t>
      </w:r>
    </w:p>
    <w:p w14:paraId="27067FBB" w14:textId="2CF33D6A" w:rsidR="006E657E" w:rsidRPr="00AD1FDC" w:rsidRDefault="00AD56C6" w:rsidP="00AD56C6">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Piedāvājumu pretendents ir tiesīgs iesniegt par vienu vai abām daļām (</w:t>
      </w:r>
      <w:r w:rsidR="00024919" w:rsidRPr="00AD1FDC">
        <w:rPr>
          <w:rFonts w:ascii="Times New Roman" w:hAnsi="Times New Roman" w:cs="Times New Roman"/>
          <w:sz w:val="24"/>
          <w:szCs w:val="24"/>
        </w:rPr>
        <w:t>vispārīgām vienošanās</w:t>
      </w:r>
      <w:r w:rsidRPr="00AD1FDC">
        <w:rPr>
          <w:rFonts w:ascii="Times New Roman" w:hAnsi="Times New Roman" w:cs="Times New Roman"/>
          <w:sz w:val="24"/>
          <w:szCs w:val="24"/>
        </w:rPr>
        <w:t>).</w:t>
      </w:r>
    </w:p>
    <w:p w14:paraId="43F3C251" w14:textId="77777777" w:rsidR="00024919" w:rsidRPr="00AD1FDC" w:rsidRDefault="00024919" w:rsidP="00024919">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AD1FDC" w:rsidRDefault="00EE6474" w:rsidP="00EE6474">
      <w:pPr>
        <w:jc w:val="center"/>
        <w:rPr>
          <w:rFonts w:ascii="Times New Roman" w:hAnsi="Times New Roman" w:cs="Times New Roman"/>
          <w:b/>
          <w:sz w:val="24"/>
          <w:szCs w:val="24"/>
        </w:rPr>
      </w:pPr>
      <w:r w:rsidRPr="00AD1FDC">
        <w:rPr>
          <w:rFonts w:ascii="Times New Roman" w:hAnsi="Times New Roman" w:cs="Times New Roman"/>
          <w:b/>
          <w:sz w:val="24"/>
          <w:szCs w:val="24"/>
        </w:rPr>
        <w:t>III INFORMĀCIJA PAR IEPIRKUMA PRIEKŠMETU</w:t>
      </w:r>
    </w:p>
    <w:p w14:paraId="60AE2D41" w14:textId="49CE6651" w:rsidR="00EE6474" w:rsidRPr="00AD1FDC" w:rsidRDefault="00917C44" w:rsidP="00961212">
      <w:pPr>
        <w:numPr>
          <w:ilvl w:val="0"/>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Iepirkuma</w:t>
      </w:r>
      <w:r w:rsidR="00EE6474" w:rsidRPr="00AD1FDC">
        <w:rPr>
          <w:rFonts w:ascii="Times New Roman" w:hAnsi="Times New Roman" w:cs="Times New Roman"/>
          <w:b/>
          <w:bCs/>
          <w:sz w:val="24"/>
          <w:szCs w:val="24"/>
        </w:rPr>
        <w:t xml:space="preserve"> priekšmets un apjoms</w:t>
      </w:r>
    </w:p>
    <w:p w14:paraId="4F7B3D85" w14:textId="77777777" w:rsidR="00E0254A" w:rsidRPr="00AD1FDC" w:rsidRDefault="004C4261" w:rsidP="00E90680">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Iepirkuma priekšmets</w:t>
      </w:r>
      <w:r w:rsidRPr="00AD1FDC">
        <w:rPr>
          <w:rFonts w:ascii="Times New Roman" w:hAnsi="Times New Roman" w:cs="Times New Roman"/>
          <w:sz w:val="24"/>
          <w:szCs w:val="24"/>
        </w:rPr>
        <w:t xml:space="preserve"> </w:t>
      </w:r>
      <w:r w:rsidR="00C97D46" w:rsidRPr="00AD1FDC">
        <w:rPr>
          <w:rFonts w:ascii="Times New Roman" w:hAnsi="Times New Roman" w:cs="Times New Roman"/>
          <w:sz w:val="24"/>
          <w:szCs w:val="24"/>
        </w:rPr>
        <w:t>ir</w:t>
      </w:r>
      <w:r w:rsidR="00E0254A" w:rsidRPr="00AD1FDC">
        <w:rPr>
          <w:rFonts w:ascii="Times New Roman" w:hAnsi="Times New Roman" w:cs="Times New Roman"/>
          <w:sz w:val="24"/>
          <w:szCs w:val="24"/>
        </w:rPr>
        <w:t>:</w:t>
      </w:r>
    </w:p>
    <w:p w14:paraId="3F41CBC8" w14:textId="23FBBD66" w:rsidR="00714BEF" w:rsidRPr="00AD1FDC" w:rsidRDefault="00714BEF" w:rsidP="00E0254A">
      <w:pPr>
        <w:pStyle w:val="Sarakstarindkopa"/>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1.daļa. </w:t>
      </w:r>
      <w:r w:rsidR="00E0254A" w:rsidRPr="00AD1FDC">
        <w:rPr>
          <w:rFonts w:ascii="Times New Roman" w:hAnsi="Times New Roman" w:cs="Times New Roman"/>
          <w:sz w:val="24"/>
          <w:szCs w:val="24"/>
        </w:rPr>
        <w:t>T</w:t>
      </w:r>
      <w:r w:rsidR="00C97D46" w:rsidRPr="00AD1FDC">
        <w:rPr>
          <w:rFonts w:ascii="Times New Roman" w:hAnsi="Times New Roman" w:cs="Times New Roman"/>
          <w:sz w:val="24"/>
          <w:szCs w:val="24"/>
        </w:rPr>
        <w:t xml:space="preserve">iesības </w:t>
      </w:r>
      <w:r w:rsidR="00E0254A" w:rsidRPr="00AD1FDC">
        <w:rPr>
          <w:rFonts w:ascii="Times New Roman" w:hAnsi="Times New Roman" w:cs="Times New Roman"/>
          <w:sz w:val="24"/>
          <w:szCs w:val="24"/>
        </w:rPr>
        <w:t>no</w:t>
      </w:r>
      <w:r w:rsidR="00C97D46" w:rsidRPr="00AD1FDC">
        <w:rPr>
          <w:rFonts w:ascii="Times New Roman" w:hAnsi="Times New Roman" w:cs="Times New Roman"/>
          <w:sz w:val="24"/>
          <w:szCs w:val="24"/>
        </w:rPr>
        <w:t xml:space="preserve">slēgt vispārīgo vienošanos par </w:t>
      </w:r>
      <w:r w:rsidR="00E13DC2" w:rsidRPr="00AD1FDC">
        <w:rPr>
          <w:rFonts w:ascii="Times New Roman" w:hAnsi="Times New Roman" w:cs="Times New Roman"/>
          <w:sz w:val="24"/>
          <w:szCs w:val="24"/>
        </w:rPr>
        <w:t>ēku un būvju remontdarbi</w:t>
      </w:r>
      <w:r w:rsidR="00C97D46" w:rsidRPr="00AD1FDC">
        <w:rPr>
          <w:rFonts w:ascii="Times New Roman" w:hAnsi="Times New Roman" w:cs="Times New Roman"/>
          <w:sz w:val="24"/>
          <w:szCs w:val="24"/>
        </w:rPr>
        <w:t>em</w:t>
      </w:r>
      <w:r w:rsidR="000E408E" w:rsidRPr="00AD1FDC">
        <w:rPr>
          <w:rFonts w:ascii="Times New Roman" w:hAnsi="Times New Roman" w:cs="Times New Roman"/>
          <w:sz w:val="24"/>
          <w:szCs w:val="24"/>
        </w:rPr>
        <w:t xml:space="preserve">, pamatojoties uz </w:t>
      </w:r>
      <w:r w:rsidR="00B752BC" w:rsidRPr="00AD1FDC">
        <w:rPr>
          <w:rFonts w:ascii="Times New Roman" w:hAnsi="Times New Roman" w:cs="Times New Roman"/>
          <w:sz w:val="24"/>
          <w:szCs w:val="24"/>
        </w:rPr>
        <w:t>Darba daudzumu un izmaksu sarakstiem</w:t>
      </w:r>
      <w:r w:rsidR="009A6541" w:rsidRPr="00AD1FDC">
        <w:rPr>
          <w:rFonts w:ascii="Times New Roman" w:hAnsi="Times New Roman" w:cs="Times New Roman"/>
          <w:sz w:val="24"/>
          <w:szCs w:val="24"/>
        </w:rPr>
        <w:t xml:space="preserve">, </w:t>
      </w:r>
      <w:r w:rsidR="0078617E" w:rsidRPr="00AD1FDC">
        <w:rPr>
          <w:rFonts w:ascii="Times New Roman" w:hAnsi="Times New Roman" w:cs="Times New Roman"/>
          <w:sz w:val="24"/>
          <w:szCs w:val="24"/>
        </w:rPr>
        <w:t>kuri tiks</w:t>
      </w:r>
      <w:r w:rsidR="002176C4" w:rsidRPr="00AD1FDC">
        <w:rPr>
          <w:rFonts w:ascii="Times New Roman" w:hAnsi="Times New Roman" w:cs="Times New Roman"/>
          <w:sz w:val="24"/>
          <w:szCs w:val="24"/>
        </w:rPr>
        <w:t xml:space="preserve"> nosūtīti Iespējamajiem izpildītājiem cenu </w:t>
      </w:r>
      <w:r w:rsidR="009C1E9D" w:rsidRPr="00AD1FDC">
        <w:rPr>
          <w:rFonts w:ascii="Times New Roman" w:hAnsi="Times New Roman" w:cs="Times New Roman"/>
          <w:sz w:val="24"/>
          <w:szCs w:val="24"/>
        </w:rPr>
        <w:t>aptaujā vispārīgās vienošanās ietvaros</w:t>
      </w:r>
      <w:r w:rsidR="00A705ED" w:rsidRPr="00AD1FDC">
        <w:rPr>
          <w:rFonts w:ascii="Times New Roman" w:hAnsi="Times New Roman" w:cs="Times New Roman"/>
          <w:sz w:val="24"/>
          <w:szCs w:val="24"/>
        </w:rPr>
        <w:t>,</w:t>
      </w:r>
      <w:r w:rsidR="00900056" w:rsidRPr="00AD1FDC">
        <w:rPr>
          <w:rFonts w:ascii="Times New Roman" w:hAnsi="Times New Roman" w:cs="Times New Roman"/>
          <w:sz w:val="24"/>
          <w:szCs w:val="24"/>
        </w:rPr>
        <w:t xml:space="preserve"> </w:t>
      </w:r>
      <w:r w:rsidR="0095359D" w:rsidRPr="00AD1FDC">
        <w:rPr>
          <w:rFonts w:ascii="Times New Roman" w:hAnsi="Times New Roman" w:cs="Times New Roman"/>
          <w:sz w:val="24"/>
          <w:szCs w:val="24"/>
        </w:rPr>
        <w:t>ievērojot</w:t>
      </w:r>
      <w:r w:rsidR="00900056" w:rsidRPr="00AD1FDC">
        <w:rPr>
          <w:rFonts w:ascii="Times New Roman" w:hAnsi="Times New Roman" w:cs="Times New Roman"/>
          <w:sz w:val="24"/>
          <w:szCs w:val="24"/>
        </w:rPr>
        <w:t xml:space="preserve"> </w:t>
      </w:r>
      <w:r w:rsidR="00A63440" w:rsidRPr="00AD1FDC">
        <w:rPr>
          <w:rFonts w:ascii="Times New Roman" w:hAnsi="Times New Roman" w:cs="Times New Roman"/>
          <w:sz w:val="24"/>
          <w:szCs w:val="24"/>
        </w:rPr>
        <w:t xml:space="preserve">vispārīgās vienošanās nosacījumus, </w:t>
      </w:r>
      <w:r w:rsidR="0039093E" w:rsidRPr="00AD1FDC">
        <w:rPr>
          <w:rFonts w:ascii="Times New Roman" w:hAnsi="Times New Roman" w:cs="Times New Roman"/>
          <w:sz w:val="24"/>
          <w:szCs w:val="24"/>
        </w:rPr>
        <w:t xml:space="preserve">Tehnisko </w:t>
      </w:r>
      <w:r w:rsidR="0039093E" w:rsidRPr="00656B8D">
        <w:rPr>
          <w:rFonts w:ascii="Times New Roman" w:hAnsi="Times New Roman" w:cs="Times New Roman"/>
          <w:sz w:val="24"/>
          <w:szCs w:val="24"/>
        </w:rPr>
        <w:t>specifikāciju (</w:t>
      </w:r>
      <w:r w:rsidR="00C44C28">
        <w:rPr>
          <w:rFonts w:ascii="Times New Roman" w:hAnsi="Times New Roman" w:cs="Times New Roman"/>
          <w:sz w:val="24"/>
          <w:szCs w:val="24"/>
        </w:rPr>
        <w:t>1. p</w:t>
      </w:r>
      <w:r w:rsidR="0039093E" w:rsidRPr="00656B8D">
        <w:rPr>
          <w:rFonts w:ascii="Times New Roman" w:hAnsi="Times New Roman" w:cs="Times New Roman"/>
          <w:sz w:val="24"/>
          <w:szCs w:val="24"/>
        </w:rPr>
        <w:t xml:space="preserve">ielikums), </w:t>
      </w:r>
      <w:r w:rsidR="00900056" w:rsidRPr="00656B8D">
        <w:rPr>
          <w:rFonts w:ascii="Times New Roman" w:hAnsi="Times New Roman" w:cs="Times New Roman"/>
          <w:sz w:val="24"/>
          <w:szCs w:val="24"/>
        </w:rPr>
        <w:t xml:space="preserve">Būvdarbu </w:t>
      </w:r>
      <w:r w:rsidR="00522914" w:rsidRPr="00656B8D">
        <w:rPr>
          <w:rFonts w:ascii="Times New Roman" w:hAnsi="Times New Roman" w:cs="Times New Roman"/>
          <w:sz w:val="24"/>
          <w:szCs w:val="24"/>
        </w:rPr>
        <w:t>veikšanas vispārīg</w:t>
      </w:r>
      <w:r w:rsidR="0095359D" w:rsidRPr="00656B8D">
        <w:rPr>
          <w:rFonts w:ascii="Times New Roman" w:hAnsi="Times New Roman" w:cs="Times New Roman"/>
          <w:sz w:val="24"/>
          <w:szCs w:val="24"/>
        </w:rPr>
        <w:t>os</w:t>
      </w:r>
      <w:r w:rsidR="00522914" w:rsidRPr="00656B8D">
        <w:rPr>
          <w:rFonts w:ascii="Times New Roman" w:hAnsi="Times New Roman" w:cs="Times New Roman"/>
          <w:sz w:val="24"/>
          <w:szCs w:val="24"/>
        </w:rPr>
        <w:t xml:space="preserve"> nosa</w:t>
      </w:r>
      <w:r w:rsidR="00CB63DF" w:rsidRPr="00656B8D">
        <w:rPr>
          <w:rFonts w:ascii="Times New Roman" w:hAnsi="Times New Roman" w:cs="Times New Roman"/>
          <w:sz w:val="24"/>
          <w:szCs w:val="24"/>
        </w:rPr>
        <w:t>cījum</w:t>
      </w:r>
      <w:r w:rsidR="0095359D" w:rsidRPr="00656B8D">
        <w:rPr>
          <w:rFonts w:ascii="Times New Roman" w:hAnsi="Times New Roman" w:cs="Times New Roman"/>
          <w:sz w:val="24"/>
          <w:szCs w:val="24"/>
        </w:rPr>
        <w:t>us</w:t>
      </w:r>
      <w:r w:rsidR="00D52AF9" w:rsidRPr="00656B8D">
        <w:rPr>
          <w:rFonts w:ascii="Times New Roman" w:hAnsi="Times New Roman" w:cs="Times New Roman"/>
          <w:sz w:val="24"/>
          <w:szCs w:val="24"/>
        </w:rPr>
        <w:t xml:space="preserve"> (</w:t>
      </w:r>
      <w:r w:rsidR="00C44C28">
        <w:rPr>
          <w:rFonts w:ascii="Times New Roman" w:hAnsi="Times New Roman" w:cs="Times New Roman"/>
          <w:sz w:val="24"/>
          <w:szCs w:val="24"/>
        </w:rPr>
        <w:t>11. p</w:t>
      </w:r>
      <w:r w:rsidR="00D52AF9" w:rsidRPr="00656B8D">
        <w:rPr>
          <w:rFonts w:ascii="Times New Roman" w:hAnsi="Times New Roman" w:cs="Times New Roman"/>
          <w:sz w:val="24"/>
          <w:szCs w:val="24"/>
        </w:rPr>
        <w:t>ielikum</w:t>
      </w:r>
      <w:r w:rsidR="00C44C28">
        <w:rPr>
          <w:rFonts w:ascii="Times New Roman" w:hAnsi="Times New Roman" w:cs="Times New Roman"/>
          <w:sz w:val="24"/>
          <w:szCs w:val="24"/>
        </w:rPr>
        <w:t>s</w:t>
      </w:r>
      <w:r w:rsidR="00D52AF9" w:rsidRPr="00656B8D">
        <w:rPr>
          <w:rFonts w:ascii="Times New Roman" w:hAnsi="Times New Roman" w:cs="Times New Roman"/>
          <w:sz w:val="24"/>
          <w:szCs w:val="24"/>
        </w:rPr>
        <w:t>)</w:t>
      </w:r>
      <w:r w:rsidR="0095359D" w:rsidRPr="00656B8D">
        <w:rPr>
          <w:rFonts w:ascii="Times New Roman" w:hAnsi="Times New Roman" w:cs="Times New Roman"/>
          <w:sz w:val="24"/>
          <w:szCs w:val="24"/>
        </w:rPr>
        <w:t xml:space="preserve"> un</w:t>
      </w:r>
      <w:r w:rsidR="0095359D" w:rsidRPr="00AD1FDC">
        <w:rPr>
          <w:rFonts w:ascii="Times New Roman" w:hAnsi="Times New Roman" w:cs="Times New Roman"/>
          <w:sz w:val="24"/>
          <w:szCs w:val="24"/>
        </w:rPr>
        <w:t xml:space="preserve"> </w:t>
      </w:r>
      <w:r w:rsidR="00043CF1" w:rsidRPr="00AD1FDC">
        <w:rPr>
          <w:rFonts w:ascii="Times New Roman" w:hAnsi="Times New Roman"/>
          <w:color w:val="000000"/>
          <w:sz w:val="24"/>
          <w:szCs w:val="24"/>
        </w:rPr>
        <w:t>spēkā esošo normatīvo aktu prasības</w:t>
      </w:r>
      <w:r w:rsidRPr="00AD1FDC">
        <w:rPr>
          <w:rFonts w:ascii="Times New Roman" w:hAnsi="Times New Roman" w:cs="Times New Roman"/>
          <w:sz w:val="24"/>
          <w:szCs w:val="24"/>
        </w:rPr>
        <w:t>;</w:t>
      </w:r>
    </w:p>
    <w:p w14:paraId="3883A754" w14:textId="25787B76" w:rsidR="00826A75" w:rsidRPr="00AD1FDC" w:rsidRDefault="00962751" w:rsidP="00714BEF">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2.daļa. </w:t>
      </w:r>
      <w:r w:rsidR="00826A75" w:rsidRPr="00AD1FDC">
        <w:rPr>
          <w:rFonts w:ascii="Times New Roman" w:hAnsi="Times New Roman" w:cs="Times New Roman"/>
          <w:sz w:val="24"/>
          <w:szCs w:val="24"/>
        </w:rPr>
        <w:t xml:space="preserve">Tiesības noslēgt vispārīgo vienošanos </w:t>
      </w:r>
      <w:r w:rsidR="00826A75" w:rsidRPr="00A22E34">
        <w:rPr>
          <w:rFonts w:ascii="Times New Roman" w:hAnsi="Times New Roman" w:cs="Times New Roman"/>
          <w:sz w:val="24"/>
          <w:szCs w:val="24"/>
        </w:rPr>
        <w:t>par avārijas un neplānotiem remontdarbiem</w:t>
      </w:r>
      <w:r w:rsidR="00826A75">
        <w:rPr>
          <w:rFonts w:ascii="Times New Roman" w:hAnsi="Times New Roman" w:cs="Times New Roman"/>
          <w:sz w:val="24"/>
          <w:szCs w:val="24"/>
        </w:rPr>
        <w:t xml:space="preserve"> (t.sk. būvdarbiem)</w:t>
      </w:r>
      <w:r w:rsidR="00826A75" w:rsidRPr="00A22E34">
        <w:rPr>
          <w:rFonts w:ascii="Times New Roman" w:hAnsi="Times New Roman" w:cs="Times New Roman"/>
          <w:sz w:val="24"/>
          <w:szCs w:val="24"/>
        </w:rPr>
        <w:t xml:space="preserve"> </w:t>
      </w:r>
      <w:r>
        <w:rPr>
          <w:rFonts w:ascii="Times New Roman" w:hAnsi="Times New Roman" w:cs="Times New Roman"/>
          <w:sz w:val="24"/>
          <w:szCs w:val="24"/>
        </w:rPr>
        <w:t>elektroapgādes sistēmās</w:t>
      </w:r>
      <w:r w:rsidRPr="00A22E34">
        <w:rPr>
          <w:rFonts w:ascii="Times New Roman" w:hAnsi="Times New Roman" w:cs="Times New Roman"/>
          <w:sz w:val="24"/>
          <w:szCs w:val="24"/>
        </w:rPr>
        <w:t xml:space="preserve"> </w:t>
      </w:r>
      <w:r w:rsidR="00826A75" w:rsidRPr="00A22E34">
        <w:rPr>
          <w:rFonts w:ascii="Times New Roman" w:hAnsi="Times New Roman" w:cs="Times New Roman"/>
          <w:sz w:val="24"/>
          <w:szCs w:val="24"/>
        </w:rPr>
        <w:t xml:space="preserve">Pasūtītāja pārvaldīšanā esošajās būvēs un teritorijās, izveidojot jaunus pieslēgumus </w:t>
      </w:r>
      <w:r w:rsidR="00826A75">
        <w:rPr>
          <w:rFonts w:ascii="Times New Roman" w:hAnsi="Times New Roman" w:cs="Times New Roman"/>
          <w:sz w:val="24"/>
          <w:szCs w:val="24"/>
        </w:rPr>
        <w:t xml:space="preserve">bojāto </w:t>
      </w:r>
      <w:r w:rsidR="00B42C06">
        <w:rPr>
          <w:rFonts w:ascii="Times New Roman" w:hAnsi="Times New Roman" w:cs="Times New Roman"/>
          <w:sz w:val="24"/>
          <w:szCs w:val="24"/>
        </w:rPr>
        <w:t xml:space="preserve">elektroapgādes </w:t>
      </w:r>
      <w:r w:rsidR="00826A75">
        <w:rPr>
          <w:rFonts w:ascii="Times New Roman" w:hAnsi="Times New Roman" w:cs="Times New Roman"/>
          <w:sz w:val="24"/>
          <w:szCs w:val="24"/>
        </w:rPr>
        <w:t xml:space="preserve">tīklu vietā </w:t>
      </w:r>
      <w:r w:rsidR="00826A75" w:rsidRPr="00A22E34">
        <w:rPr>
          <w:rFonts w:ascii="Times New Roman" w:hAnsi="Times New Roman" w:cs="Times New Roman"/>
          <w:sz w:val="24"/>
          <w:szCs w:val="24"/>
        </w:rPr>
        <w:t>vai lokalizējot</w:t>
      </w:r>
      <w:r w:rsidR="00B42C06">
        <w:rPr>
          <w:rFonts w:ascii="Times New Roman" w:hAnsi="Times New Roman" w:cs="Times New Roman"/>
          <w:sz w:val="24"/>
          <w:szCs w:val="24"/>
        </w:rPr>
        <w:t xml:space="preserve"> </w:t>
      </w:r>
      <w:r w:rsidR="00826A75" w:rsidRPr="00A22E34">
        <w:rPr>
          <w:rFonts w:ascii="Times New Roman" w:hAnsi="Times New Roman" w:cs="Times New Roman"/>
          <w:sz w:val="24"/>
          <w:szCs w:val="24"/>
        </w:rPr>
        <w:t>avārijas</w:t>
      </w:r>
      <w:r w:rsidR="00B42C06" w:rsidRPr="00B42C06">
        <w:rPr>
          <w:rFonts w:ascii="Times New Roman" w:hAnsi="Times New Roman" w:cs="Times New Roman"/>
          <w:sz w:val="24"/>
          <w:szCs w:val="24"/>
        </w:rPr>
        <w:t xml:space="preserve"> </w:t>
      </w:r>
      <w:r w:rsidR="00B42C06">
        <w:rPr>
          <w:rFonts w:ascii="Times New Roman" w:hAnsi="Times New Roman" w:cs="Times New Roman"/>
          <w:sz w:val="24"/>
          <w:szCs w:val="24"/>
        </w:rPr>
        <w:t>elektroapgādes sistēmās</w:t>
      </w:r>
      <w:r w:rsidR="00826A75" w:rsidRPr="00A22E34">
        <w:rPr>
          <w:rFonts w:ascii="Times New Roman" w:hAnsi="Times New Roman" w:cs="Times New Roman"/>
          <w:sz w:val="24"/>
          <w:szCs w:val="24"/>
        </w:rPr>
        <w:t>, novēršot bojājumus gan ārējos, gan iekšējos inženiertīklos</w:t>
      </w:r>
      <w:r w:rsidR="00B42C06">
        <w:rPr>
          <w:rFonts w:ascii="Times New Roman" w:hAnsi="Times New Roman" w:cs="Times New Roman"/>
          <w:sz w:val="24"/>
          <w:szCs w:val="24"/>
        </w:rPr>
        <w:t xml:space="preserve"> </w:t>
      </w:r>
      <w:r w:rsidR="00826A75" w:rsidRPr="00A22E34">
        <w:rPr>
          <w:rFonts w:ascii="Times New Roman" w:hAnsi="Times New Roman" w:cs="Times New Roman"/>
          <w:sz w:val="24"/>
          <w:szCs w:val="24"/>
        </w:rPr>
        <w:t>elektro</w:t>
      </w:r>
      <w:r w:rsidR="00826A75">
        <w:rPr>
          <w:rFonts w:ascii="Times New Roman" w:hAnsi="Times New Roman" w:cs="Times New Roman"/>
          <w:sz w:val="24"/>
          <w:szCs w:val="24"/>
        </w:rPr>
        <w:t>apgādes</w:t>
      </w:r>
      <w:r w:rsidR="00B42C06">
        <w:rPr>
          <w:rFonts w:ascii="Times New Roman" w:hAnsi="Times New Roman" w:cs="Times New Roman"/>
          <w:sz w:val="24"/>
          <w:szCs w:val="24"/>
        </w:rPr>
        <w:t xml:space="preserve"> </w:t>
      </w:r>
      <w:r w:rsidR="00826A75" w:rsidRPr="00A22E34">
        <w:rPr>
          <w:rFonts w:ascii="Times New Roman" w:hAnsi="Times New Roman" w:cs="Times New Roman"/>
          <w:sz w:val="24"/>
          <w:szCs w:val="24"/>
        </w:rPr>
        <w:t>sistēmās (turpmāk – pakalpojums). Pakalpojums tiek sniegts</w:t>
      </w:r>
      <w:r w:rsidR="00826A75" w:rsidRPr="00BB6066">
        <w:rPr>
          <w:rFonts w:ascii="Times New Roman" w:hAnsi="Times New Roman" w:cs="Times New Roman"/>
          <w:sz w:val="24"/>
          <w:szCs w:val="24"/>
        </w:rPr>
        <w:t xml:space="preserve"> </w:t>
      </w:r>
      <w:r w:rsidR="00826A75" w:rsidRPr="00A22E34">
        <w:rPr>
          <w:rFonts w:ascii="Times New Roman" w:hAnsi="Times New Roman" w:cs="Times New Roman"/>
          <w:sz w:val="24"/>
          <w:szCs w:val="24"/>
        </w:rPr>
        <w:t xml:space="preserve">vispārīgajā vienošanās noteiktajā kārtībā, </w:t>
      </w:r>
      <w:r w:rsidR="00826A75" w:rsidRPr="00A22E34">
        <w:rPr>
          <w:rFonts w:ascii="Times New Roman" w:hAnsi="Times New Roman"/>
          <w:color w:val="000000"/>
          <w:sz w:val="24"/>
          <w:szCs w:val="24"/>
        </w:rPr>
        <w:t>ievērojot spēkā esošo normatīvo aktu prasība</w:t>
      </w:r>
      <w:r w:rsidR="00C6184C">
        <w:rPr>
          <w:rFonts w:ascii="Times New Roman" w:hAnsi="Times New Roman"/>
          <w:color w:val="000000"/>
          <w:sz w:val="24"/>
          <w:szCs w:val="24"/>
        </w:rPr>
        <w:t xml:space="preserve">s, </w:t>
      </w:r>
      <w:r w:rsidR="00C6184C" w:rsidRPr="00656B8D">
        <w:rPr>
          <w:rFonts w:ascii="Times New Roman" w:hAnsi="Times New Roman" w:cs="Times New Roman"/>
          <w:sz w:val="24"/>
          <w:szCs w:val="24"/>
        </w:rPr>
        <w:t>Būvdarbu veikšanas vispārīgos nosacījumus (</w:t>
      </w:r>
      <w:r w:rsidR="00C6184C">
        <w:rPr>
          <w:rFonts w:ascii="Times New Roman" w:hAnsi="Times New Roman" w:cs="Times New Roman"/>
          <w:sz w:val="24"/>
          <w:szCs w:val="24"/>
        </w:rPr>
        <w:t>11. p</w:t>
      </w:r>
      <w:r w:rsidR="00C6184C" w:rsidRPr="00656B8D">
        <w:rPr>
          <w:rFonts w:ascii="Times New Roman" w:hAnsi="Times New Roman" w:cs="Times New Roman"/>
          <w:sz w:val="24"/>
          <w:szCs w:val="24"/>
        </w:rPr>
        <w:t>ielikum</w:t>
      </w:r>
      <w:r w:rsidR="00C6184C">
        <w:rPr>
          <w:rFonts w:ascii="Times New Roman" w:hAnsi="Times New Roman" w:cs="Times New Roman"/>
          <w:sz w:val="24"/>
          <w:szCs w:val="24"/>
        </w:rPr>
        <w:t>s</w:t>
      </w:r>
      <w:r w:rsidR="00C6184C" w:rsidRPr="00656B8D">
        <w:rPr>
          <w:rFonts w:ascii="Times New Roman" w:hAnsi="Times New Roman" w:cs="Times New Roman"/>
          <w:sz w:val="24"/>
          <w:szCs w:val="24"/>
        </w:rPr>
        <w:t xml:space="preserve">) </w:t>
      </w:r>
      <w:r w:rsidR="00826A75">
        <w:rPr>
          <w:rFonts w:ascii="Times New Roman" w:hAnsi="Times New Roman" w:cs="Times New Roman"/>
          <w:sz w:val="24"/>
          <w:szCs w:val="24"/>
        </w:rPr>
        <w:t xml:space="preserve">un </w:t>
      </w:r>
      <w:r w:rsidR="00826A75" w:rsidRPr="00A22E34">
        <w:rPr>
          <w:rFonts w:ascii="Times New Roman" w:hAnsi="Times New Roman" w:cs="Times New Roman"/>
          <w:sz w:val="24"/>
          <w:szCs w:val="24"/>
        </w:rPr>
        <w:t>saskaņā ar tehnisko specifikāciju (</w:t>
      </w:r>
      <w:r w:rsidR="00C44C28">
        <w:rPr>
          <w:rFonts w:ascii="Times New Roman" w:hAnsi="Times New Roman" w:cs="Times New Roman"/>
          <w:sz w:val="24"/>
          <w:szCs w:val="24"/>
        </w:rPr>
        <w:t>2. p</w:t>
      </w:r>
      <w:r w:rsidR="00826A75" w:rsidRPr="00A22E34">
        <w:rPr>
          <w:rFonts w:ascii="Times New Roman" w:hAnsi="Times New Roman" w:cs="Times New Roman"/>
          <w:sz w:val="24"/>
          <w:szCs w:val="24"/>
        </w:rPr>
        <w:t>ielikums)</w:t>
      </w:r>
      <w:r w:rsidR="00B42C06">
        <w:rPr>
          <w:rFonts w:ascii="Times New Roman" w:hAnsi="Times New Roman" w:cs="Times New Roman"/>
          <w:sz w:val="24"/>
          <w:szCs w:val="24"/>
        </w:rPr>
        <w:t>.</w:t>
      </w:r>
    </w:p>
    <w:p w14:paraId="2C1890A9" w14:textId="313E497F" w:rsidR="00043CF1" w:rsidRPr="00AD1FDC" w:rsidRDefault="00043CF1" w:rsidP="000628C7">
      <w:pPr>
        <w:pStyle w:val="Sarakstarindkopa"/>
        <w:spacing w:after="0" w:line="240" w:lineRule="auto"/>
        <w:ind w:left="1430"/>
        <w:jc w:val="both"/>
        <w:rPr>
          <w:rFonts w:ascii="Times New Roman" w:hAnsi="Times New Roman" w:cs="Times New Roman"/>
          <w:sz w:val="24"/>
          <w:szCs w:val="24"/>
        </w:rPr>
      </w:pPr>
    </w:p>
    <w:p w14:paraId="1939120E" w14:textId="3199FEE1" w:rsidR="000F2FE7" w:rsidRPr="00AD1FDC" w:rsidRDefault="000F2FE7" w:rsidP="00D22050">
      <w:pPr>
        <w:pStyle w:val="Sarakstarindkopa"/>
        <w:numPr>
          <w:ilvl w:val="0"/>
          <w:numId w:val="1"/>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t>Vispārīgās vienošanās ietvars:</w:t>
      </w:r>
    </w:p>
    <w:p w14:paraId="0967202A" w14:textId="77777777" w:rsidR="00A327A7" w:rsidRPr="00AD1FDC" w:rsidRDefault="009D0303" w:rsidP="00B9724B">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Vispārīgās vienošanās </w:t>
      </w:r>
      <w:r w:rsidR="001466BC" w:rsidRPr="00AD1FDC">
        <w:rPr>
          <w:rFonts w:ascii="Times New Roman" w:hAnsi="Times New Roman" w:cs="Times New Roman"/>
          <w:sz w:val="24"/>
          <w:szCs w:val="24"/>
        </w:rPr>
        <w:t xml:space="preserve">tiks slēgtas </w:t>
      </w:r>
      <w:r w:rsidR="00064E16" w:rsidRPr="00AD1FDC">
        <w:rPr>
          <w:rFonts w:ascii="Times New Roman" w:hAnsi="Times New Roman" w:cs="Times New Roman"/>
          <w:sz w:val="24"/>
          <w:szCs w:val="24"/>
        </w:rPr>
        <w:t>par katru iepirkuma priekšmeta daļu atsevišķi</w:t>
      </w:r>
      <w:r w:rsidR="007F6B91" w:rsidRPr="00AD1FDC">
        <w:rPr>
          <w:rFonts w:ascii="Times New Roman" w:hAnsi="Times New Roman" w:cs="Times New Roman"/>
          <w:sz w:val="24"/>
          <w:szCs w:val="24"/>
        </w:rPr>
        <w:t xml:space="preserve">. </w:t>
      </w:r>
    </w:p>
    <w:p w14:paraId="4E566D3A" w14:textId="536ECDAE" w:rsidR="000F2FE7" w:rsidRPr="00AD1FDC" w:rsidRDefault="00B9724B" w:rsidP="00B9724B">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priekšmeta 1.daļā vispārīgā vienošanās tiks noslēgta ar ne mazāk kā 2 (diviem) un ne vairāk kā 8 (astoņiem) pretendentiem, kas atbildīs iepirkuma procedūras nolikumā izvirzītajām pretendentu atlases prasībām un kas būs iesnieguši Tehniskajai specifikācijai </w:t>
      </w:r>
      <w:r w:rsidRPr="000C5A4A">
        <w:rPr>
          <w:rFonts w:ascii="Times New Roman" w:hAnsi="Times New Roman" w:cs="Times New Roman"/>
          <w:sz w:val="24"/>
          <w:szCs w:val="24"/>
        </w:rPr>
        <w:t>(</w:t>
      </w:r>
      <w:r w:rsidR="00C44C28">
        <w:rPr>
          <w:rFonts w:ascii="Times New Roman" w:hAnsi="Times New Roman" w:cs="Times New Roman"/>
          <w:sz w:val="24"/>
          <w:szCs w:val="24"/>
        </w:rPr>
        <w:t>1.</w:t>
      </w:r>
      <w:r w:rsidRPr="000C5A4A">
        <w:rPr>
          <w:rFonts w:ascii="Times New Roman" w:hAnsi="Times New Roman" w:cs="Times New Roman"/>
          <w:sz w:val="24"/>
          <w:szCs w:val="24"/>
        </w:rPr>
        <w:t xml:space="preserve">pielikums) atbilstošus saimnieciski visizdevīgākos piedāvājumus ar zemāko cenu EUR bez PVN iepirkumā sākotnēji iekļautajiem būvdarbiem </w:t>
      </w:r>
      <w:r w:rsidR="00AF0918">
        <w:rPr>
          <w:rFonts w:ascii="Times New Roman" w:hAnsi="Times New Roman" w:cs="Times New Roman"/>
          <w:sz w:val="24"/>
          <w:szCs w:val="24"/>
        </w:rPr>
        <w:t>būv</w:t>
      </w:r>
      <w:r w:rsidR="00AF0918" w:rsidRPr="00AD1FDC">
        <w:rPr>
          <w:rFonts w:ascii="Times New Roman" w:hAnsi="Times New Roman" w:cs="Times New Roman"/>
          <w:sz w:val="24"/>
          <w:szCs w:val="24"/>
        </w:rPr>
        <w:t>objekt</w:t>
      </w:r>
      <w:r w:rsidR="00AF0918">
        <w:rPr>
          <w:rFonts w:ascii="Times New Roman" w:hAnsi="Times New Roman" w:cs="Times New Roman"/>
          <w:sz w:val="24"/>
          <w:szCs w:val="24"/>
        </w:rPr>
        <w:t>ā</w:t>
      </w:r>
      <w:r w:rsidR="00AF0918" w:rsidRPr="00AD1FDC">
        <w:rPr>
          <w:rFonts w:ascii="Times New Roman" w:hAnsi="Times New Roman" w:cs="Times New Roman"/>
          <w:sz w:val="24"/>
          <w:szCs w:val="24"/>
        </w:rPr>
        <w:t xml:space="preserve"> ”Ceļu saimniecības dienesta palīgēkas atjaunošana (kad. apz. 01000260006008)” Brīvības ielā 189, Rīgā</w:t>
      </w:r>
      <w:r w:rsidR="00AF0918">
        <w:rPr>
          <w:rFonts w:ascii="Times New Roman" w:hAnsi="Times New Roman" w:cs="Times New Roman"/>
          <w:sz w:val="24"/>
          <w:szCs w:val="24"/>
        </w:rPr>
        <w:t>,</w:t>
      </w:r>
      <w:r w:rsidR="00AF0918" w:rsidRPr="00AD1FDC">
        <w:rPr>
          <w:rFonts w:ascii="Times New Roman" w:hAnsi="Times New Roman" w:cs="Times New Roman"/>
          <w:sz w:val="24"/>
          <w:szCs w:val="24"/>
        </w:rPr>
        <w:t xml:space="preserve"> </w:t>
      </w:r>
      <w:r w:rsidR="00AF0918">
        <w:rPr>
          <w:rFonts w:ascii="Times New Roman" w:hAnsi="Times New Roman" w:cs="Times New Roman"/>
          <w:sz w:val="24"/>
          <w:szCs w:val="24"/>
        </w:rPr>
        <w:t xml:space="preserve">būvobjektā </w:t>
      </w:r>
      <w:r w:rsidR="00AF0918" w:rsidRPr="00AD1FDC">
        <w:rPr>
          <w:rFonts w:ascii="Times New Roman" w:hAnsi="Times New Roman" w:cs="Times New Roman"/>
          <w:sz w:val="24"/>
          <w:szCs w:val="24"/>
        </w:rPr>
        <w:t>“Brīvības ielas 191 Lit.039 kāpņu seguma atjaunošana”</w:t>
      </w:r>
      <w:r w:rsidR="00AF0918">
        <w:rPr>
          <w:rFonts w:ascii="Times New Roman" w:hAnsi="Times New Roman" w:cs="Times New Roman"/>
          <w:sz w:val="24"/>
          <w:szCs w:val="24"/>
        </w:rPr>
        <w:t xml:space="preserve"> un būvobjektā </w:t>
      </w:r>
      <w:r w:rsidR="00AF0918"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AF0918" w:rsidRPr="00AF0918">
        <w:rPr>
          <w:rFonts w:ascii="Times New Roman" w:hAnsi="Times New Roman" w:cs="Times New Roman"/>
          <w:sz w:val="24"/>
          <w:szCs w:val="24"/>
        </w:rPr>
        <w:t>” Vestienas ielā 35, Rīgā</w:t>
      </w:r>
      <w:r w:rsidR="00651947" w:rsidRPr="000C5A4A">
        <w:rPr>
          <w:rFonts w:ascii="Times New Roman" w:hAnsi="Times New Roman" w:cs="Times New Roman"/>
          <w:sz w:val="24"/>
          <w:szCs w:val="24"/>
        </w:rPr>
        <w:t xml:space="preserve"> </w:t>
      </w:r>
      <w:r w:rsidR="00651947" w:rsidRPr="000C5A4A">
        <w:rPr>
          <w:rFonts w:ascii="Times New Roman" w:hAnsi="Times New Roman" w:cs="Times New Roman"/>
          <w:b/>
          <w:bCs/>
          <w:sz w:val="24"/>
          <w:szCs w:val="24"/>
        </w:rPr>
        <w:t>kopā</w:t>
      </w:r>
      <w:r w:rsidR="00225996" w:rsidRPr="000C5A4A">
        <w:rPr>
          <w:rFonts w:ascii="Times New Roman" w:hAnsi="Times New Roman" w:cs="Times New Roman"/>
          <w:sz w:val="24"/>
          <w:szCs w:val="24"/>
        </w:rPr>
        <w:t>,</w:t>
      </w:r>
      <w:r w:rsidR="00992606" w:rsidRPr="000C5A4A">
        <w:rPr>
          <w:rFonts w:ascii="Times New Roman" w:hAnsi="Times New Roman" w:cs="Times New Roman"/>
          <w:sz w:val="24"/>
          <w:szCs w:val="24"/>
        </w:rPr>
        <w:t xml:space="preserve"> saskaņā ar Finanšu piedāvājumu (</w:t>
      </w:r>
      <w:r w:rsidR="000C5A4A" w:rsidRPr="000C5A4A">
        <w:rPr>
          <w:rFonts w:ascii="Times New Roman" w:hAnsi="Times New Roman" w:cs="Times New Roman"/>
          <w:sz w:val="24"/>
          <w:szCs w:val="24"/>
        </w:rPr>
        <w:t>6</w:t>
      </w:r>
      <w:r w:rsidR="00992606" w:rsidRPr="000C5A4A">
        <w:rPr>
          <w:rFonts w:ascii="Times New Roman" w:hAnsi="Times New Roman" w:cs="Times New Roman"/>
          <w:sz w:val="24"/>
          <w:szCs w:val="24"/>
        </w:rPr>
        <w:t>.pielikums) un Darba daudzumu un izmaksu sarakstiem (</w:t>
      </w:r>
      <w:r w:rsidR="000C5A4A" w:rsidRPr="000C5A4A">
        <w:rPr>
          <w:rFonts w:ascii="Times New Roman" w:hAnsi="Times New Roman" w:cs="Times New Roman"/>
          <w:sz w:val="24"/>
          <w:szCs w:val="24"/>
        </w:rPr>
        <w:t>7.</w:t>
      </w:r>
      <w:r w:rsidR="00AF0918">
        <w:rPr>
          <w:rFonts w:ascii="Times New Roman" w:hAnsi="Times New Roman" w:cs="Times New Roman"/>
          <w:sz w:val="24"/>
          <w:szCs w:val="24"/>
        </w:rPr>
        <w:t>, 8.</w:t>
      </w:r>
      <w:r w:rsidR="000C5A4A" w:rsidRPr="000C5A4A">
        <w:rPr>
          <w:rFonts w:ascii="Times New Roman" w:hAnsi="Times New Roman" w:cs="Times New Roman"/>
          <w:sz w:val="24"/>
          <w:szCs w:val="24"/>
        </w:rPr>
        <w:t xml:space="preserve"> un </w:t>
      </w:r>
      <w:r w:rsidR="00AF0918">
        <w:rPr>
          <w:rFonts w:ascii="Times New Roman" w:hAnsi="Times New Roman" w:cs="Times New Roman"/>
          <w:sz w:val="24"/>
          <w:szCs w:val="24"/>
        </w:rPr>
        <w:t>9</w:t>
      </w:r>
      <w:r w:rsidR="00992606" w:rsidRPr="000C5A4A">
        <w:rPr>
          <w:rFonts w:ascii="Times New Roman" w:hAnsi="Times New Roman" w:cs="Times New Roman"/>
          <w:sz w:val="24"/>
          <w:szCs w:val="24"/>
        </w:rPr>
        <w:t>.pielikums)</w:t>
      </w:r>
      <w:r w:rsidR="00F26AD2" w:rsidRPr="000C5A4A">
        <w:rPr>
          <w:rFonts w:ascii="Times New Roman" w:hAnsi="Times New Roman" w:cs="Times New Roman"/>
          <w:sz w:val="24"/>
          <w:szCs w:val="24"/>
        </w:rPr>
        <w:t>. P</w:t>
      </w:r>
      <w:r w:rsidR="00D22050" w:rsidRPr="000C5A4A">
        <w:rPr>
          <w:rFonts w:ascii="Times New Roman" w:hAnsi="Times New Roman" w:cs="Times New Roman"/>
          <w:sz w:val="24"/>
          <w:szCs w:val="24"/>
        </w:rPr>
        <w:t>ar</w:t>
      </w:r>
      <w:r w:rsidR="00D22050" w:rsidRPr="00AD1FDC">
        <w:rPr>
          <w:rFonts w:ascii="Times New Roman" w:hAnsi="Times New Roman" w:cs="Times New Roman"/>
          <w:sz w:val="24"/>
          <w:szCs w:val="24"/>
        </w:rPr>
        <w:t xml:space="preserve"> turpmākajiem būvdarbiem būvobjektos līguma slēgšanas tiesību piešķiršanai </w:t>
      </w:r>
      <w:r w:rsidR="003570F4" w:rsidRPr="00AD1FDC">
        <w:rPr>
          <w:rFonts w:ascii="Times New Roman" w:hAnsi="Times New Roman" w:cs="Times New Roman"/>
          <w:sz w:val="24"/>
          <w:szCs w:val="24"/>
        </w:rPr>
        <w:t xml:space="preserve">tiks </w:t>
      </w:r>
      <w:r w:rsidR="00D22050" w:rsidRPr="00AD1FDC">
        <w:rPr>
          <w:rFonts w:ascii="Times New Roman" w:hAnsi="Times New Roman" w:cs="Times New Roman"/>
          <w:sz w:val="24"/>
          <w:szCs w:val="24"/>
        </w:rPr>
        <w:t>organizēt</w:t>
      </w:r>
      <w:r w:rsidR="003570F4" w:rsidRPr="00AD1FDC">
        <w:rPr>
          <w:rFonts w:ascii="Times New Roman" w:hAnsi="Times New Roman" w:cs="Times New Roman"/>
          <w:sz w:val="24"/>
          <w:szCs w:val="24"/>
        </w:rPr>
        <w:t>a</w:t>
      </w:r>
      <w:r w:rsidR="00A327A7" w:rsidRPr="00AD1FDC">
        <w:rPr>
          <w:rFonts w:ascii="Times New Roman" w:hAnsi="Times New Roman" w:cs="Times New Roman"/>
          <w:sz w:val="24"/>
          <w:szCs w:val="24"/>
        </w:rPr>
        <w:t>s</w:t>
      </w:r>
      <w:r w:rsidR="00D22050" w:rsidRPr="00AD1FDC">
        <w:rPr>
          <w:rFonts w:ascii="Times New Roman" w:hAnsi="Times New Roman" w:cs="Times New Roman"/>
          <w:sz w:val="24"/>
          <w:szCs w:val="24"/>
        </w:rPr>
        <w:t xml:space="preserve"> cenu aptauj</w:t>
      </w:r>
      <w:r w:rsidR="00A327A7" w:rsidRPr="00AD1FDC">
        <w:rPr>
          <w:rFonts w:ascii="Times New Roman" w:hAnsi="Times New Roman" w:cs="Times New Roman"/>
          <w:sz w:val="24"/>
          <w:szCs w:val="24"/>
        </w:rPr>
        <w:t>as</w:t>
      </w:r>
      <w:r w:rsidR="00BE491E" w:rsidRPr="00AD1FDC">
        <w:rPr>
          <w:rFonts w:ascii="Times New Roman" w:hAnsi="Times New Roman" w:cs="Times New Roman"/>
          <w:sz w:val="24"/>
          <w:szCs w:val="24"/>
        </w:rPr>
        <w:t xml:space="preserve"> vispārīgās vienošanās ietvaros</w:t>
      </w:r>
      <w:r w:rsidR="00A327A7" w:rsidRPr="00AD1FDC">
        <w:rPr>
          <w:rFonts w:ascii="Times New Roman" w:hAnsi="Times New Roman" w:cs="Times New Roman"/>
          <w:sz w:val="24"/>
          <w:szCs w:val="24"/>
        </w:rPr>
        <w:t>.</w:t>
      </w:r>
    </w:p>
    <w:p w14:paraId="3B037A19" w14:textId="67AD3E7E" w:rsidR="00B9724B" w:rsidRPr="000C5A4A" w:rsidRDefault="00B9724B" w:rsidP="00B9724B">
      <w:pPr>
        <w:pStyle w:val="Sarakstarindkopa"/>
        <w:numPr>
          <w:ilvl w:val="1"/>
          <w:numId w:val="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0C5A4A">
        <w:rPr>
          <w:rFonts w:ascii="Times New Roman" w:hAnsi="Times New Roman" w:cs="Times New Roman"/>
          <w:sz w:val="24"/>
          <w:szCs w:val="24"/>
        </w:rPr>
        <w:t xml:space="preserve">Iepirkuma priekšmeta 2.daļā vispārīgā vienošanās tiks noslēgta </w:t>
      </w:r>
      <w:r w:rsidR="004555D4" w:rsidRPr="00AD1FDC">
        <w:rPr>
          <w:rFonts w:ascii="Times New Roman" w:hAnsi="Times New Roman" w:cs="Times New Roman"/>
          <w:sz w:val="24"/>
          <w:szCs w:val="24"/>
        </w:rPr>
        <w:t>ar ne mazāk kā 2 (diviem) un ne vairāk kā 8 (astoņiem) pretendentiem</w:t>
      </w:r>
      <w:r w:rsidRPr="000C5A4A">
        <w:rPr>
          <w:rFonts w:ascii="Times New Roman" w:hAnsi="Times New Roman" w:cs="Times New Roman"/>
          <w:sz w:val="24"/>
          <w:szCs w:val="24"/>
        </w:rPr>
        <w:t>, kas atbildīs iepirkuma procedūras nolikumā izvirzītajām pretendentu atlases prasībām un kas būs iesnieguši Tehniskajai specifikācijai (</w:t>
      </w:r>
      <w:r w:rsidR="00C44C28">
        <w:rPr>
          <w:rFonts w:ascii="Times New Roman" w:hAnsi="Times New Roman" w:cs="Times New Roman"/>
          <w:sz w:val="24"/>
          <w:szCs w:val="24"/>
        </w:rPr>
        <w:t>2.</w:t>
      </w:r>
      <w:r w:rsidRPr="000C5A4A">
        <w:rPr>
          <w:rFonts w:ascii="Times New Roman" w:hAnsi="Times New Roman" w:cs="Times New Roman"/>
          <w:sz w:val="24"/>
          <w:szCs w:val="24"/>
        </w:rPr>
        <w:t xml:space="preserve">pielikums) atbilstošu </w:t>
      </w:r>
      <w:r w:rsidR="004555D4" w:rsidRPr="000C5A4A">
        <w:rPr>
          <w:rFonts w:ascii="Times New Roman" w:hAnsi="Times New Roman" w:cs="Times New Roman"/>
          <w:sz w:val="24"/>
          <w:szCs w:val="24"/>
        </w:rPr>
        <w:t xml:space="preserve">saimnieciski visizdevīgākos piedāvājumus ar zemāko cenu EUR bez PVN </w:t>
      </w:r>
      <w:r w:rsidR="004555D4" w:rsidRPr="007C6E6E">
        <w:rPr>
          <w:rFonts w:ascii="Times New Roman" w:hAnsi="Times New Roman"/>
          <w:sz w:val="24"/>
          <w:szCs w:val="24"/>
        </w:rPr>
        <w:t>par vienu brigādes izbraukuma darba stundu remontdarbu veikšanai</w:t>
      </w:r>
      <w:r w:rsidR="007C6E6E" w:rsidRPr="007C6E6E">
        <w:rPr>
          <w:rFonts w:ascii="Times New Roman" w:hAnsi="Times New Roman"/>
          <w:sz w:val="24"/>
          <w:szCs w:val="24"/>
        </w:rPr>
        <w:t xml:space="preserve"> par iekšējiem un ārējiem tīkliem</w:t>
      </w:r>
      <w:r w:rsidR="007C6E6E">
        <w:rPr>
          <w:rFonts w:ascii="Times New Roman" w:hAnsi="Times New Roman"/>
          <w:b/>
          <w:bCs/>
          <w:sz w:val="24"/>
          <w:szCs w:val="24"/>
        </w:rPr>
        <w:t xml:space="preserve"> kopā</w:t>
      </w:r>
      <w:r w:rsidR="00C44C28">
        <w:rPr>
          <w:rFonts w:ascii="Times New Roman" w:hAnsi="Times New Roman"/>
          <w:b/>
          <w:bCs/>
          <w:sz w:val="24"/>
          <w:szCs w:val="24"/>
        </w:rPr>
        <w:t xml:space="preserve">, </w:t>
      </w:r>
      <w:r w:rsidR="00C44C28" w:rsidRPr="000C5A4A">
        <w:rPr>
          <w:rFonts w:ascii="Times New Roman" w:hAnsi="Times New Roman" w:cs="Times New Roman"/>
          <w:sz w:val="24"/>
          <w:szCs w:val="24"/>
        </w:rPr>
        <w:t>saskaņā ar Finanšu piedāvājumu (</w:t>
      </w:r>
      <w:r w:rsidR="00C44C28">
        <w:rPr>
          <w:rFonts w:ascii="Times New Roman" w:hAnsi="Times New Roman" w:cs="Times New Roman"/>
          <w:sz w:val="24"/>
          <w:szCs w:val="24"/>
        </w:rPr>
        <w:t>10</w:t>
      </w:r>
      <w:r w:rsidR="00C44C28" w:rsidRPr="000C5A4A">
        <w:rPr>
          <w:rFonts w:ascii="Times New Roman" w:hAnsi="Times New Roman" w:cs="Times New Roman"/>
          <w:sz w:val="24"/>
          <w:szCs w:val="24"/>
        </w:rPr>
        <w:t>.pielikums)</w:t>
      </w:r>
      <w:r w:rsidRPr="000C5A4A">
        <w:rPr>
          <w:rFonts w:ascii="Times New Roman" w:hAnsi="Times New Roman" w:cs="Times New Roman"/>
          <w:sz w:val="24"/>
          <w:szCs w:val="24"/>
        </w:rPr>
        <w:t>.</w:t>
      </w:r>
    </w:p>
    <w:p w14:paraId="77F434D4" w14:textId="7059A496" w:rsidR="00D22050" w:rsidRPr="00AD1FDC" w:rsidRDefault="000F2FE7" w:rsidP="000F2FE7">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w:t>
      </w:r>
      <w:r w:rsidR="005E3A33" w:rsidRPr="00AD1FDC">
        <w:rPr>
          <w:rFonts w:ascii="Times New Roman" w:hAnsi="Times New Roman" w:cs="Times New Roman"/>
          <w:sz w:val="24"/>
          <w:szCs w:val="24"/>
        </w:rPr>
        <w:t xml:space="preserve">kādā no iepirkuma priekšmeta daļām </w:t>
      </w:r>
      <w:r w:rsidRPr="00AD1FDC">
        <w:rPr>
          <w:rFonts w:ascii="Times New Roman" w:hAnsi="Times New Roman" w:cs="Times New Roman"/>
          <w:sz w:val="24"/>
          <w:szCs w:val="24"/>
        </w:rPr>
        <w:t>piedāvājumu iesniedz</w:t>
      </w:r>
      <w:r w:rsidR="00A0418D" w:rsidRPr="00AD1FDC">
        <w:rPr>
          <w:rFonts w:ascii="Times New Roman" w:hAnsi="Times New Roman" w:cs="Times New Roman"/>
          <w:sz w:val="24"/>
          <w:szCs w:val="24"/>
        </w:rPr>
        <w:t xml:space="preserve"> vai </w:t>
      </w:r>
      <w:r w:rsidR="00761513" w:rsidRPr="00AD1FDC">
        <w:rPr>
          <w:rFonts w:ascii="Times New Roman" w:hAnsi="Times New Roman" w:cs="Times New Roman"/>
          <w:sz w:val="24"/>
          <w:szCs w:val="24"/>
        </w:rPr>
        <w:t>nolikuma prasībām ir atbilstošs</w:t>
      </w:r>
      <w:r w:rsidRPr="00AD1FDC">
        <w:rPr>
          <w:rFonts w:ascii="Times New Roman" w:hAnsi="Times New Roman" w:cs="Times New Roman"/>
          <w:sz w:val="24"/>
          <w:szCs w:val="24"/>
        </w:rPr>
        <w:t xml:space="preserve"> </w:t>
      </w:r>
      <w:r w:rsidR="00CB17E5" w:rsidRPr="00AD1FDC">
        <w:rPr>
          <w:rFonts w:ascii="Times New Roman" w:hAnsi="Times New Roman" w:cs="Times New Roman"/>
          <w:sz w:val="24"/>
          <w:szCs w:val="24"/>
        </w:rPr>
        <w:t xml:space="preserve">tikai 1 </w:t>
      </w:r>
      <w:r w:rsidR="00F3153E" w:rsidRPr="00AD1FDC">
        <w:rPr>
          <w:rFonts w:ascii="Times New Roman" w:hAnsi="Times New Roman" w:cs="Times New Roman"/>
          <w:sz w:val="24"/>
          <w:szCs w:val="24"/>
        </w:rPr>
        <w:t>pretendenta</w:t>
      </w:r>
      <w:r w:rsidR="00761513" w:rsidRPr="00AD1FDC">
        <w:rPr>
          <w:rFonts w:ascii="Times New Roman" w:hAnsi="Times New Roman" w:cs="Times New Roman"/>
          <w:sz w:val="24"/>
          <w:szCs w:val="24"/>
        </w:rPr>
        <w:t xml:space="preserve"> piedāvājums</w:t>
      </w:r>
      <w:r w:rsidR="00CB17E5" w:rsidRPr="00AD1FDC">
        <w:rPr>
          <w:rFonts w:ascii="Times New Roman" w:hAnsi="Times New Roman" w:cs="Times New Roman"/>
          <w:sz w:val="24"/>
          <w:szCs w:val="24"/>
        </w:rPr>
        <w:t xml:space="preserve">, iepirkuma procedūra </w:t>
      </w:r>
      <w:r w:rsidR="005E3A33" w:rsidRPr="00AD1FDC">
        <w:rPr>
          <w:rFonts w:ascii="Times New Roman" w:hAnsi="Times New Roman" w:cs="Times New Roman"/>
          <w:sz w:val="24"/>
          <w:szCs w:val="24"/>
        </w:rPr>
        <w:t xml:space="preserve">attiecīgajā iepirkuma priekšmeta daļā </w:t>
      </w:r>
      <w:r w:rsidR="00CB17E5" w:rsidRPr="00AD1FDC">
        <w:rPr>
          <w:rFonts w:ascii="Times New Roman" w:hAnsi="Times New Roman" w:cs="Times New Roman"/>
          <w:sz w:val="24"/>
          <w:szCs w:val="24"/>
        </w:rPr>
        <w:t>tiek pārtraukta.</w:t>
      </w:r>
    </w:p>
    <w:p w14:paraId="4222B3A8" w14:textId="77777777" w:rsidR="004F6D1F" w:rsidRDefault="006D0E4A" w:rsidP="004F6D1F">
      <w:pPr>
        <w:pStyle w:val="Sarakstarindkopa"/>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Pretendentam, kur</w:t>
      </w:r>
      <w:r w:rsidR="00B75BFA" w:rsidRPr="00AD1FDC">
        <w:rPr>
          <w:rFonts w:ascii="Times New Roman" w:hAnsi="Times New Roman" w:cs="Times New Roman"/>
          <w:sz w:val="24"/>
          <w:szCs w:val="24"/>
        </w:rPr>
        <w:t>š</w:t>
      </w:r>
      <w:r w:rsidRPr="00AD1FDC">
        <w:rPr>
          <w:rFonts w:ascii="Times New Roman" w:hAnsi="Times New Roman" w:cs="Times New Roman"/>
          <w:sz w:val="24"/>
          <w:szCs w:val="24"/>
        </w:rPr>
        <w:t xml:space="preserve"> iepirkumā sākotnēji iekļautajiem būvdarbiem</w:t>
      </w:r>
      <w:r w:rsidR="00C97A34" w:rsidRPr="00AD1FDC">
        <w:rPr>
          <w:rFonts w:ascii="Times New Roman" w:hAnsi="Times New Roman" w:cs="Times New Roman"/>
          <w:sz w:val="24"/>
          <w:szCs w:val="24"/>
        </w:rPr>
        <w:t xml:space="preserve"> </w:t>
      </w:r>
      <w:r w:rsidR="00AF0918">
        <w:rPr>
          <w:rFonts w:ascii="Times New Roman" w:hAnsi="Times New Roman" w:cs="Times New Roman"/>
          <w:sz w:val="24"/>
          <w:szCs w:val="24"/>
        </w:rPr>
        <w:t>būv</w:t>
      </w:r>
      <w:r w:rsidR="00AF0918" w:rsidRPr="00AD1FDC">
        <w:rPr>
          <w:rFonts w:ascii="Times New Roman" w:hAnsi="Times New Roman" w:cs="Times New Roman"/>
          <w:sz w:val="24"/>
          <w:szCs w:val="24"/>
        </w:rPr>
        <w:t>objekt</w:t>
      </w:r>
      <w:r w:rsidR="00AF0918">
        <w:rPr>
          <w:rFonts w:ascii="Times New Roman" w:hAnsi="Times New Roman" w:cs="Times New Roman"/>
          <w:sz w:val="24"/>
          <w:szCs w:val="24"/>
        </w:rPr>
        <w:t>ā</w:t>
      </w:r>
      <w:r w:rsidR="00AF0918" w:rsidRPr="00AD1FDC">
        <w:rPr>
          <w:rFonts w:ascii="Times New Roman" w:hAnsi="Times New Roman" w:cs="Times New Roman"/>
          <w:sz w:val="24"/>
          <w:szCs w:val="24"/>
        </w:rPr>
        <w:t xml:space="preserve"> ”Ceļu saimniecības dienesta palīgēkas atjaunošana (kad. apz. 01000260006008)” Brīvības ielā 189, Rīgā</w:t>
      </w:r>
      <w:r w:rsidR="00AF0918">
        <w:rPr>
          <w:rFonts w:ascii="Times New Roman" w:hAnsi="Times New Roman" w:cs="Times New Roman"/>
          <w:sz w:val="24"/>
          <w:szCs w:val="24"/>
        </w:rPr>
        <w:t>,</w:t>
      </w:r>
      <w:r w:rsidR="00AF0918" w:rsidRPr="00AD1FDC">
        <w:rPr>
          <w:rFonts w:ascii="Times New Roman" w:hAnsi="Times New Roman" w:cs="Times New Roman"/>
          <w:sz w:val="24"/>
          <w:szCs w:val="24"/>
        </w:rPr>
        <w:t xml:space="preserve"> </w:t>
      </w:r>
      <w:r w:rsidR="00AF0918">
        <w:rPr>
          <w:rFonts w:ascii="Times New Roman" w:hAnsi="Times New Roman" w:cs="Times New Roman"/>
          <w:sz w:val="24"/>
          <w:szCs w:val="24"/>
        </w:rPr>
        <w:t xml:space="preserve">būvobjektā </w:t>
      </w:r>
      <w:r w:rsidR="00AF0918" w:rsidRPr="00AD1FDC">
        <w:rPr>
          <w:rFonts w:ascii="Times New Roman" w:hAnsi="Times New Roman" w:cs="Times New Roman"/>
          <w:sz w:val="24"/>
          <w:szCs w:val="24"/>
        </w:rPr>
        <w:t>“Brīvības ielas 191 Lit.039 kāpņu seguma atjaunošana”</w:t>
      </w:r>
      <w:r w:rsidR="00AF0918">
        <w:rPr>
          <w:rFonts w:ascii="Times New Roman" w:hAnsi="Times New Roman" w:cs="Times New Roman"/>
          <w:sz w:val="24"/>
          <w:szCs w:val="24"/>
        </w:rPr>
        <w:t xml:space="preserve"> un/vai būvobjektā </w:t>
      </w:r>
      <w:r w:rsidR="00AF0918" w:rsidRPr="00AF0918">
        <w:rPr>
          <w:rFonts w:ascii="Times New Roman" w:hAnsi="Times New Roman" w:cs="Times New Roman"/>
          <w:sz w:val="24"/>
          <w:szCs w:val="24"/>
        </w:rPr>
        <w:lastRenderedPageBreak/>
        <w:t>“</w:t>
      </w:r>
      <w:r w:rsidR="001D3509" w:rsidRPr="001D3509">
        <w:rPr>
          <w:rFonts w:ascii="Times New Roman" w:hAnsi="Times New Roman" w:cs="Times New Roman"/>
          <w:sz w:val="24"/>
          <w:szCs w:val="24"/>
        </w:rPr>
        <w:t>Rīgas satiksmes Galvenā korpusa (025) jumta remonta darbi</w:t>
      </w:r>
      <w:r w:rsidR="00AF0918" w:rsidRPr="00AF0918">
        <w:rPr>
          <w:rFonts w:ascii="Times New Roman" w:hAnsi="Times New Roman" w:cs="Times New Roman"/>
          <w:sz w:val="24"/>
          <w:szCs w:val="24"/>
        </w:rPr>
        <w:t>” Vestienas ielā 35, Rīgā</w:t>
      </w:r>
      <w:r w:rsidR="00AF0918">
        <w:rPr>
          <w:rFonts w:ascii="Times New Roman" w:hAnsi="Times New Roman" w:cs="Times New Roman"/>
          <w:sz w:val="24"/>
          <w:szCs w:val="24"/>
        </w:rPr>
        <w:t xml:space="preserve"> </w:t>
      </w:r>
      <w:r w:rsidR="005D7630" w:rsidRPr="00AD1FDC">
        <w:rPr>
          <w:rFonts w:ascii="Times New Roman" w:hAnsi="Times New Roman" w:cs="Times New Roman"/>
          <w:sz w:val="24"/>
          <w:szCs w:val="24"/>
        </w:rPr>
        <w:t xml:space="preserve">piedāvās </w:t>
      </w:r>
      <w:r w:rsidR="004951F6" w:rsidRPr="00AD1FDC">
        <w:rPr>
          <w:rFonts w:ascii="Times New Roman" w:hAnsi="Times New Roman" w:cs="Times New Roman"/>
          <w:sz w:val="24"/>
          <w:szCs w:val="24"/>
        </w:rPr>
        <w:t>zemāko</w:t>
      </w:r>
      <w:r w:rsidR="005D7630" w:rsidRPr="00AD1FDC">
        <w:rPr>
          <w:rFonts w:ascii="Times New Roman" w:hAnsi="Times New Roman" w:cs="Times New Roman"/>
          <w:sz w:val="24"/>
          <w:szCs w:val="24"/>
        </w:rPr>
        <w:t xml:space="preserve"> </w:t>
      </w:r>
      <w:r w:rsidR="00251752" w:rsidRPr="00AD1FDC">
        <w:rPr>
          <w:rFonts w:ascii="Times New Roman" w:hAnsi="Times New Roman" w:cs="Times New Roman"/>
          <w:sz w:val="24"/>
          <w:szCs w:val="24"/>
        </w:rPr>
        <w:t>cenu EUR bez PVN</w:t>
      </w:r>
      <w:r w:rsidR="000C5A4A">
        <w:rPr>
          <w:rFonts w:ascii="Times New Roman" w:hAnsi="Times New Roman" w:cs="Times New Roman"/>
          <w:sz w:val="24"/>
          <w:szCs w:val="24"/>
        </w:rPr>
        <w:t xml:space="preserve">, </w:t>
      </w:r>
      <w:r w:rsidR="00573252" w:rsidRPr="00AD1FDC">
        <w:rPr>
          <w:rFonts w:ascii="Times New Roman" w:hAnsi="Times New Roman" w:cs="Times New Roman"/>
          <w:sz w:val="24"/>
          <w:szCs w:val="24"/>
        </w:rPr>
        <w:t>tiks p</w:t>
      </w:r>
      <w:r w:rsidR="00251752" w:rsidRPr="00AD1FDC">
        <w:rPr>
          <w:rFonts w:ascii="Times New Roman" w:hAnsi="Times New Roman" w:cs="Times New Roman"/>
          <w:sz w:val="24"/>
          <w:szCs w:val="24"/>
        </w:rPr>
        <w:t>iešķirt</w:t>
      </w:r>
      <w:r w:rsidR="00D75160" w:rsidRPr="00AD1FDC">
        <w:rPr>
          <w:rFonts w:ascii="Times New Roman" w:hAnsi="Times New Roman" w:cs="Times New Roman"/>
          <w:sz w:val="24"/>
          <w:szCs w:val="24"/>
        </w:rPr>
        <w:t>as</w:t>
      </w:r>
      <w:r w:rsidR="00847861" w:rsidRPr="00AD1FDC">
        <w:rPr>
          <w:rFonts w:ascii="Times New Roman" w:hAnsi="Times New Roman" w:cs="Times New Roman"/>
          <w:sz w:val="24"/>
          <w:szCs w:val="24"/>
        </w:rPr>
        <w:t xml:space="preserve"> arī līguma slēgšanas tiesības</w:t>
      </w:r>
      <w:r w:rsidR="00BA2E71" w:rsidRPr="00AD1FDC">
        <w:rPr>
          <w:rFonts w:ascii="Times New Roman" w:hAnsi="Times New Roman" w:cs="Times New Roman"/>
          <w:sz w:val="24"/>
          <w:szCs w:val="24"/>
        </w:rPr>
        <w:t xml:space="preserve"> </w:t>
      </w:r>
      <w:r w:rsidR="00F462D4" w:rsidRPr="00AD1FDC">
        <w:rPr>
          <w:rFonts w:ascii="Times New Roman" w:hAnsi="Times New Roman" w:cs="Times New Roman"/>
          <w:sz w:val="24"/>
          <w:szCs w:val="24"/>
        </w:rPr>
        <w:t xml:space="preserve">par būvdarbiem </w:t>
      </w:r>
      <w:r w:rsidR="00FB39CC">
        <w:rPr>
          <w:rFonts w:ascii="Times New Roman" w:hAnsi="Times New Roman" w:cs="Times New Roman"/>
          <w:sz w:val="24"/>
          <w:szCs w:val="24"/>
        </w:rPr>
        <w:t>attiecīgajā būv</w:t>
      </w:r>
      <w:r w:rsidR="00BA2E71" w:rsidRPr="00AD1FDC">
        <w:rPr>
          <w:rFonts w:ascii="Times New Roman" w:hAnsi="Times New Roman" w:cs="Times New Roman"/>
          <w:sz w:val="24"/>
          <w:szCs w:val="24"/>
        </w:rPr>
        <w:t>objektā</w:t>
      </w:r>
      <w:r w:rsidR="00FB39CC">
        <w:rPr>
          <w:rFonts w:ascii="Times New Roman" w:hAnsi="Times New Roman" w:cs="Times New Roman"/>
          <w:sz w:val="24"/>
          <w:szCs w:val="24"/>
        </w:rPr>
        <w:t>/os</w:t>
      </w:r>
      <w:r w:rsidR="00847861" w:rsidRPr="00AD1FDC">
        <w:rPr>
          <w:rFonts w:ascii="Times New Roman" w:hAnsi="Times New Roman" w:cs="Times New Roman"/>
          <w:sz w:val="24"/>
          <w:szCs w:val="24"/>
        </w:rPr>
        <w:t>,</w:t>
      </w:r>
      <w:r w:rsidR="00BA2E71" w:rsidRPr="00AD1FDC">
        <w:rPr>
          <w:rFonts w:ascii="Times New Roman" w:hAnsi="Times New Roman" w:cs="Times New Roman"/>
          <w:sz w:val="24"/>
          <w:szCs w:val="24"/>
        </w:rPr>
        <w:t xml:space="preserve"> </w:t>
      </w:r>
      <w:r w:rsidR="00FB39CC">
        <w:rPr>
          <w:rFonts w:ascii="Times New Roman" w:hAnsi="Times New Roman" w:cs="Times New Roman"/>
          <w:sz w:val="24"/>
          <w:szCs w:val="24"/>
        </w:rPr>
        <w:t xml:space="preserve">par kuru/iem iesniegta zemākā cena, </w:t>
      </w:r>
      <w:r w:rsidR="00847861" w:rsidRPr="00AD1FDC">
        <w:rPr>
          <w:rFonts w:ascii="Times New Roman" w:hAnsi="Times New Roman" w:cs="Times New Roman"/>
          <w:sz w:val="24"/>
          <w:szCs w:val="24"/>
        </w:rPr>
        <w:t>atsevišķi neorganizējot cenu aptauju</w:t>
      </w:r>
      <w:r w:rsidR="00BE491E" w:rsidRPr="00AD1FDC">
        <w:rPr>
          <w:rFonts w:ascii="Times New Roman" w:hAnsi="Times New Roman" w:cs="Times New Roman"/>
          <w:sz w:val="24"/>
          <w:szCs w:val="24"/>
        </w:rPr>
        <w:t xml:space="preserve"> vispārīgās vienošanās ietvaros</w:t>
      </w:r>
      <w:r w:rsidR="00F26AD2" w:rsidRPr="00AD1FDC">
        <w:rPr>
          <w:rFonts w:ascii="Times New Roman" w:hAnsi="Times New Roman" w:cs="Times New Roman"/>
          <w:sz w:val="24"/>
          <w:szCs w:val="24"/>
        </w:rPr>
        <w:t>.</w:t>
      </w:r>
      <w:r w:rsidR="004106EC" w:rsidRPr="00AD1FDC">
        <w:rPr>
          <w:rFonts w:ascii="Times New Roman" w:hAnsi="Times New Roman" w:cs="Times New Roman"/>
          <w:sz w:val="24"/>
          <w:szCs w:val="24"/>
        </w:rPr>
        <w:t xml:space="preserve"> </w:t>
      </w:r>
    </w:p>
    <w:p w14:paraId="5BFDE8AA" w14:textId="77777777" w:rsidR="004F6D1F" w:rsidRDefault="004F6D1F" w:rsidP="004F6D1F">
      <w:pPr>
        <w:pStyle w:val="Sarakstarindkopa"/>
        <w:numPr>
          <w:ilvl w:val="1"/>
          <w:numId w:val="1"/>
        </w:numPr>
        <w:spacing w:after="0" w:line="240" w:lineRule="auto"/>
        <w:jc w:val="both"/>
        <w:rPr>
          <w:rFonts w:ascii="Times New Roman" w:hAnsi="Times New Roman" w:cs="Times New Roman"/>
          <w:sz w:val="24"/>
          <w:szCs w:val="24"/>
        </w:rPr>
      </w:pPr>
      <w:r w:rsidRPr="004F6D1F">
        <w:rPr>
          <w:rFonts w:ascii="Times New Roman" w:hAnsi="Times New Roman" w:cs="Times New Roman"/>
          <w:sz w:val="24"/>
          <w:szCs w:val="24"/>
        </w:rPr>
        <w:t>B</w:t>
      </w:r>
      <w:r w:rsidR="00AF0918" w:rsidRPr="004F6D1F">
        <w:rPr>
          <w:rFonts w:ascii="Times New Roman" w:hAnsi="Times New Roman" w:cs="Times New Roman"/>
          <w:sz w:val="24"/>
          <w:szCs w:val="24"/>
        </w:rPr>
        <w:t>ūvobjektā ”Ceļu saimniecības dienesta palīgēkas atjaunošana (kad. apz. 01000260006008)” Brīvības ielā 189, Rīgā, būvobjektā “Brīvības ielas 191 Lit.039 kāpņu seguma atjaunošana” un būvobjektā “</w:t>
      </w:r>
      <w:r w:rsidR="001D3509" w:rsidRPr="004F6D1F">
        <w:rPr>
          <w:rFonts w:ascii="Times New Roman" w:hAnsi="Times New Roman" w:cs="Times New Roman"/>
          <w:sz w:val="24"/>
          <w:szCs w:val="24"/>
        </w:rPr>
        <w:t>Rīgas satiksmes Galvenā korpusa (025) jumta remonta darbi</w:t>
      </w:r>
      <w:r w:rsidR="00AF0918" w:rsidRPr="004F6D1F">
        <w:rPr>
          <w:rFonts w:ascii="Times New Roman" w:hAnsi="Times New Roman" w:cs="Times New Roman"/>
          <w:sz w:val="24"/>
          <w:szCs w:val="24"/>
        </w:rPr>
        <w:t xml:space="preserve">” Vestienas ielā 35, Rīgā </w:t>
      </w:r>
      <w:r w:rsidR="002A736C" w:rsidRPr="004F6D1F">
        <w:rPr>
          <w:rFonts w:ascii="Times New Roman" w:hAnsi="Times New Roman" w:cs="Times New Roman"/>
          <w:sz w:val="24"/>
          <w:szCs w:val="24"/>
        </w:rPr>
        <w:t xml:space="preserve">veiktajiem </w:t>
      </w:r>
      <w:r w:rsidR="006E7B4A" w:rsidRPr="004F6D1F">
        <w:rPr>
          <w:rFonts w:ascii="Times New Roman" w:hAnsi="Times New Roman" w:cs="Times New Roman"/>
          <w:sz w:val="24"/>
          <w:szCs w:val="24"/>
        </w:rPr>
        <w:t>būvdarbiem</w:t>
      </w:r>
      <w:r w:rsidR="0047440B" w:rsidRPr="004F6D1F">
        <w:rPr>
          <w:rFonts w:ascii="Times New Roman" w:hAnsi="Times New Roman" w:cs="Times New Roman"/>
          <w:sz w:val="24"/>
          <w:szCs w:val="24"/>
        </w:rPr>
        <w:t xml:space="preserve">, t.sk. </w:t>
      </w:r>
      <w:r w:rsidR="006E7B4A" w:rsidRPr="004F6D1F">
        <w:rPr>
          <w:rFonts w:ascii="Times New Roman" w:hAnsi="Times New Roman" w:cs="Times New Roman"/>
          <w:sz w:val="24"/>
          <w:szCs w:val="24"/>
        </w:rPr>
        <w:t>izmantotajiem būvizstrādājumiem</w:t>
      </w:r>
      <w:r w:rsidR="00144EBA" w:rsidRPr="004F6D1F">
        <w:rPr>
          <w:rFonts w:ascii="Times New Roman" w:hAnsi="Times New Roman" w:cs="Times New Roman"/>
          <w:sz w:val="24"/>
          <w:szCs w:val="24"/>
        </w:rPr>
        <w:t>,</w:t>
      </w:r>
      <w:r w:rsidR="006E7B4A" w:rsidRPr="004F6D1F">
        <w:rPr>
          <w:rFonts w:ascii="Times New Roman" w:hAnsi="Times New Roman" w:cs="Times New Roman"/>
          <w:sz w:val="24"/>
          <w:szCs w:val="24"/>
        </w:rPr>
        <w:t xml:space="preserve"> </w:t>
      </w:r>
      <w:r w:rsidRPr="004F6D1F">
        <w:rPr>
          <w:rFonts w:ascii="Times New Roman" w:hAnsi="Times New Roman" w:cs="Times New Roman"/>
          <w:b/>
          <w:bCs/>
          <w:sz w:val="24"/>
          <w:szCs w:val="24"/>
        </w:rPr>
        <w:t>garantija</w:t>
      </w:r>
      <w:r>
        <w:rPr>
          <w:rFonts w:ascii="Times New Roman" w:hAnsi="Times New Roman" w:cs="Times New Roman"/>
          <w:sz w:val="24"/>
          <w:szCs w:val="24"/>
        </w:rPr>
        <w:t xml:space="preserve">s laiks </w:t>
      </w:r>
      <w:r w:rsidR="006E7B4A" w:rsidRPr="004F6D1F">
        <w:rPr>
          <w:rFonts w:ascii="Times New Roman" w:hAnsi="Times New Roman" w:cs="Times New Roman"/>
          <w:sz w:val="24"/>
          <w:szCs w:val="24"/>
        </w:rPr>
        <w:t xml:space="preserve">ir ne </w:t>
      </w:r>
      <w:r>
        <w:rPr>
          <w:rFonts w:ascii="Times New Roman" w:hAnsi="Times New Roman" w:cs="Times New Roman"/>
          <w:sz w:val="24"/>
          <w:szCs w:val="24"/>
        </w:rPr>
        <w:t xml:space="preserve">īsāks </w:t>
      </w:r>
      <w:r w:rsidR="006E7B4A" w:rsidRPr="004F6D1F">
        <w:rPr>
          <w:rFonts w:ascii="Times New Roman" w:hAnsi="Times New Roman" w:cs="Times New Roman"/>
          <w:sz w:val="24"/>
          <w:szCs w:val="24"/>
        </w:rPr>
        <w:t>kā 3 (trīs) gadi</w:t>
      </w:r>
      <w:r w:rsidR="00B05717" w:rsidRPr="004F6D1F">
        <w:rPr>
          <w:rFonts w:ascii="Times New Roman" w:hAnsi="Times New Roman" w:cs="Times New Roman"/>
          <w:sz w:val="24"/>
          <w:szCs w:val="24"/>
        </w:rPr>
        <w:t>,</w:t>
      </w:r>
      <w:r w:rsidR="009A6541" w:rsidRPr="004F6D1F">
        <w:rPr>
          <w:rFonts w:ascii="Times New Roman" w:hAnsi="Times New Roman" w:cs="Times New Roman"/>
          <w:sz w:val="24"/>
          <w:szCs w:val="24"/>
        </w:rPr>
        <w:t xml:space="preserve"> </w:t>
      </w:r>
      <w:r w:rsidR="005B207F" w:rsidRPr="004F6D1F">
        <w:rPr>
          <w:rFonts w:ascii="Times New Roman" w:eastAsia="Calibri" w:hAnsi="Times New Roman" w:cs="Times New Roman"/>
          <w:sz w:val="24"/>
          <w:szCs w:val="24"/>
        </w:rPr>
        <w:t xml:space="preserve">skaitot no </w:t>
      </w:r>
      <w:r w:rsidR="005B207F" w:rsidRPr="004F6D1F">
        <w:rPr>
          <w:rFonts w:ascii="Times New Roman" w:hAnsi="Times New Roman" w:cs="Times New Roman"/>
          <w:sz w:val="24"/>
          <w:szCs w:val="24"/>
        </w:rPr>
        <w:t>objekta pieņemšanas ekspluatācijā (vai objekta pieņemšanas no Pasūtītāja puses,</w:t>
      </w:r>
      <w:r w:rsidR="005B207F" w:rsidRPr="004F6D1F">
        <w:rPr>
          <w:rFonts w:ascii="Times New Roman" w:eastAsia="Calibri" w:hAnsi="Times New Roman" w:cs="Times New Roman"/>
          <w:sz w:val="24"/>
          <w:szCs w:val="24"/>
        </w:rPr>
        <w:t xml:space="preserve"> Līdzēju pilnvarotajām personām parakstot </w:t>
      </w:r>
      <w:r w:rsidR="005B207F" w:rsidRPr="004F6D1F">
        <w:rPr>
          <w:rFonts w:ascii="Times New Roman" w:hAnsi="Times New Roman" w:cs="Times New Roman"/>
          <w:sz w:val="24"/>
          <w:szCs w:val="24"/>
        </w:rPr>
        <w:t>Darbu pieņemšanas</w:t>
      </w:r>
      <w:r w:rsidR="005B207F" w:rsidRPr="004F6D1F">
        <w:rPr>
          <w:rFonts w:ascii="Times New Roman" w:eastAsia="Calibri" w:hAnsi="Times New Roman" w:cs="Times New Roman"/>
          <w:sz w:val="24"/>
          <w:szCs w:val="24"/>
        </w:rPr>
        <w:t xml:space="preserve"> un nodošanas aktu</w:t>
      </w:r>
      <w:r w:rsidR="005B207F" w:rsidRPr="004F6D1F">
        <w:rPr>
          <w:rFonts w:ascii="Times New Roman" w:hAnsi="Times New Roman" w:cs="Times New Roman"/>
          <w:sz w:val="24"/>
          <w:szCs w:val="24"/>
        </w:rPr>
        <w:t>, ja objekta ekspluatācijā nodošana netiek veikta Rīgas domes Pilsētas attīstības departamentā)</w:t>
      </w:r>
      <w:r w:rsidRPr="004F6D1F">
        <w:rPr>
          <w:rFonts w:ascii="Times New Roman" w:hAnsi="Times New Roman" w:cs="Times New Roman"/>
          <w:sz w:val="24"/>
          <w:szCs w:val="24"/>
        </w:rPr>
        <w:t>.</w:t>
      </w:r>
      <w:r w:rsidR="00E05868" w:rsidRPr="004F6D1F">
        <w:rPr>
          <w:rFonts w:ascii="Times New Roman" w:hAnsi="Times New Roman" w:cs="Times New Roman"/>
          <w:sz w:val="24"/>
          <w:szCs w:val="24"/>
        </w:rPr>
        <w:t xml:space="preserve"> </w:t>
      </w:r>
    </w:p>
    <w:p w14:paraId="6E43F85E" w14:textId="1AE9A452" w:rsidR="00F3153E" w:rsidRPr="00D45F00" w:rsidRDefault="004F6D1F" w:rsidP="004F6D1F">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05868" w:rsidRPr="004F6D1F">
        <w:rPr>
          <w:rFonts w:ascii="Times New Roman" w:hAnsi="Times New Roman" w:cs="Times New Roman"/>
          <w:sz w:val="24"/>
          <w:szCs w:val="24"/>
        </w:rPr>
        <w:t xml:space="preserve">ūvdarbu izpildes termiņš </w:t>
      </w:r>
      <w:r w:rsidRPr="004F6D1F">
        <w:rPr>
          <w:rFonts w:ascii="Times New Roman" w:hAnsi="Times New Roman" w:cs="Times New Roman"/>
          <w:sz w:val="24"/>
          <w:szCs w:val="24"/>
        </w:rPr>
        <w:t xml:space="preserve">būvobjektā “Brīvības ielas 191 Lit.039 kāpņu seguma atjaunošana” un būvobjektā “Rīgas satiksmes Galvenā korpusa (025) jumta remonta darbi” Vestienas ielā 35, </w:t>
      </w:r>
      <w:r w:rsidRPr="00D45F00">
        <w:rPr>
          <w:rFonts w:ascii="Times New Roman" w:hAnsi="Times New Roman" w:cs="Times New Roman"/>
          <w:sz w:val="24"/>
          <w:szCs w:val="24"/>
        </w:rPr>
        <w:t xml:space="preserve">Rīgā </w:t>
      </w:r>
      <w:r w:rsidR="00E05868" w:rsidRPr="00D45F00">
        <w:rPr>
          <w:rFonts w:ascii="Times New Roman" w:hAnsi="Times New Roman" w:cs="Times New Roman"/>
          <w:sz w:val="24"/>
          <w:szCs w:val="24"/>
        </w:rPr>
        <w:t>ir</w:t>
      </w:r>
      <w:r w:rsidR="00EA7573" w:rsidRPr="00D45F00">
        <w:rPr>
          <w:rFonts w:ascii="Times New Roman" w:hAnsi="Times New Roman" w:cs="Times New Roman"/>
          <w:sz w:val="24"/>
          <w:szCs w:val="24"/>
        </w:rPr>
        <w:t xml:space="preserve"> </w:t>
      </w:r>
      <w:r w:rsidRPr="00D45F00">
        <w:rPr>
          <w:rFonts w:ascii="Times New Roman" w:hAnsi="Times New Roman" w:cs="Times New Roman"/>
          <w:b/>
          <w:bCs/>
          <w:sz w:val="24"/>
          <w:szCs w:val="24"/>
        </w:rPr>
        <w:t>3</w:t>
      </w:r>
      <w:r w:rsidR="00E05868" w:rsidRPr="00D45F00">
        <w:rPr>
          <w:rFonts w:ascii="Times New Roman" w:hAnsi="Times New Roman" w:cs="Times New Roman"/>
          <w:b/>
          <w:bCs/>
          <w:sz w:val="24"/>
          <w:szCs w:val="24"/>
        </w:rPr>
        <w:t xml:space="preserve"> (</w:t>
      </w:r>
      <w:r w:rsidRPr="00D45F00">
        <w:rPr>
          <w:rFonts w:ascii="Times New Roman" w:hAnsi="Times New Roman" w:cs="Times New Roman"/>
          <w:b/>
          <w:bCs/>
          <w:sz w:val="24"/>
          <w:szCs w:val="24"/>
        </w:rPr>
        <w:t>trīs</w:t>
      </w:r>
      <w:r w:rsidR="00E05868" w:rsidRPr="00D45F00">
        <w:rPr>
          <w:rFonts w:ascii="Times New Roman" w:hAnsi="Times New Roman" w:cs="Times New Roman"/>
          <w:b/>
          <w:bCs/>
          <w:sz w:val="24"/>
          <w:szCs w:val="24"/>
        </w:rPr>
        <w:t>) mēneši</w:t>
      </w:r>
      <w:r w:rsidR="001B3B42" w:rsidRPr="00D45F00">
        <w:rPr>
          <w:rFonts w:ascii="Times New Roman" w:hAnsi="Times New Roman" w:cs="Times New Roman"/>
          <w:sz w:val="24"/>
          <w:szCs w:val="24"/>
        </w:rPr>
        <w:t xml:space="preserve"> no vispārīgās vienošanās noslēgšanas dienas.</w:t>
      </w:r>
      <w:r w:rsidR="002A736C" w:rsidRPr="00D45F00">
        <w:rPr>
          <w:rFonts w:ascii="Times New Roman" w:hAnsi="Times New Roman" w:cs="Times New Roman"/>
          <w:sz w:val="24"/>
          <w:szCs w:val="24"/>
        </w:rPr>
        <w:t xml:space="preserve"> </w:t>
      </w:r>
      <w:r w:rsidR="00F26AD2" w:rsidRPr="00D45F00">
        <w:rPr>
          <w:rFonts w:ascii="Times New Roman" w:hAnsi="Times New Roman" w:cs="Times New Roman"/>
          <w:sz w:val="24"/>
          <w:szCs w:val="24"/>
        </w:rPr>
        <w:t xml:space="preserve"> </w:t>
      </w:r>
    </w:p>
    <w:p w14:paraId="4CEB1F59" w14:textId="3F029C0F" w:rsidR="003E370D" w:rsidRPr="003E370D" w:rsidRDefault="003E370D" w:rsidP="003E370D">
      <w:pPr>
        <w:pStyle w:val="Sarakstarindkopa"/>
        <w:numPr>
          <w:ilvl w:val="1"/>
          <w:numId w:val="1"/>
        </w:numPr>
        <w:spacing w:after="0" w:line="240" w:lineRule="auto"/>
        <w:jc w:val="both"/>
        <w:rPr>
          <w:rFonts w:ascii="Arial" w:hAnsi="Arial" w:cs="Arial"/>
        </w:rPr>
      </w:pPr>
      <w:r>
        <w:rPr>
          <w:rFonts w:ascii="Times New Roman" w:hAnsi="Times New Roman" w:cs="Times New Roman"/>
          <w:sz w:val="24"/>
          <w:szCs w:val="24"/>
        </w:rPr>
        <w:t>B</w:t>
      </w:r>
      <w:r w:rsidRPr="004F6D1F">
        <w:rPr>
          <w:rFonts w:ascii="Times New Roman" w:hAnsi="Times New Roman" w:cs="Times New Roman"/>
          <w:sz w:val="24"/>
          <w:szCs w:val="24"/>
        </w:rPr>
        <w:t>ūvdarb</w:t>
      </w:r>
      <w:r>
        <w:rPr>
          <w:rFonts w:ascii="Times New Roman" w:hAnsi="Times New Roman" w:cs="Times New Roman"/>
          <w:sz w:val="24"/>
          <w:szCs w:val="24"/>
        </w:rPr>
        <w:t>i</w:t>
      </w:r>
      <w:r w:rsidRPr="004F6D1F">
        <w:rPr>
          <w:rFonts w:ascii="Times New Roman" w:hAnsi="Times New Roman" w:cs="Times New Roman"/>
          <w:sz w:val="24"/>
          <w:szCs w:val="24"/>
        </w:rPr>
        <w:t xml:space="preserve"> būvobjektā</w:t>
      </w:r>
      <w:r>
        <w:rPr>
          <w:rFonts w:ascii="Times New Roman" w:hAnsi="Times New Roman" w:cs="Times New Roman"/>
          <w:sz w:val="24"/>
          <w:szCs w:val="24"/>
        </w:rPr>
        <w:t xml:space="preserve"> </w:t>
      </w:r>
      <w:r w:rsidRPr="004F6D1F">
        <w:rPr>
          <w:rFonts w:ascii="Times New Roman" w:hAnsi="Times New Roman" w:cs="Times New Roman"/>
          <w:sz w:val="24"/>
          <w:szCs w:val="24"/>
        </w:rPr>
        <w:t>”Ceļu saimniecības dienesta palīgēkas atjaunošana (kad. apz. 01000260006008)” Brīvības ielā 189, Rīgā</w:t>
      </w:r>
      <w:r>
        <w:rPr>
          <w:rFonts w:ascii="Times New Roman" w:hAnsi="Times New Roman" w:cs="Times New Roman"/>
          <w:sz w:val="24"/>
          <w:szCs w:val="24"/>
        </w:rPr>
        <w:t xml:space="preserve"> izpildāmi saskaņā ar būvniecības ieceres dokumentāciju</w:t>
      </w:r>
      <w:r w:rsidR="009840EB">
        <w:rPr>
          <w:rFonts w:ascii="Times New Roman" w:hAnsi="Times New Roman" w:cs="Times New Roman"/>
          <w:sz w:val="24"/>
          <w:szCs w:val="24"/>
        </w:rPr>
        <w:t xml:space="preserve"> (paskaidrojuma raksts)</w:t>
      </w:r>
      <w:r>
        <w:rPr>
          <w:rFonts w:ascii="Times New Roman" w:hAnsi="Times New Roman" w:cs="Times New Roman"/>
          <w:sz w:val="24"/>
          <w:szCs w:val="24"/>
        </w:rPr>
        <w:t xml:space="preserve"> “</w:t>
      </w:r>
      <w:r w:rsidRPr="003E370D">
        <w:rPr>
          <w:rFonts w:ascii="Times New Roman" w:hAnsi="Times New Roman" w:cs="Times New Roman"/>
          <w:sz w:val="24"/>
          <w:szCs w:val="24"/>
        </w:rPr>
        <w:t>Ceļu saimniecības dienesta palīgēkas vienkāršota pārbūve (kad. Apz. 01000260006008) Brīvības ielā 189, Rīgā, LV-1012” (</w:t>
      </w:r>
      <w:r w:rsidR="00C44C28">
        <w:rPr>
          <w:rFonts w:ascii="Times New Roman" w:hAnsi="Times New Roman" w:cs="Times New Roman"/>
          <w:sz w:val="24"/>
          <w:szCs w:val="24"/>
        </w:rPr>
        <w:t>12. p</w:t>
      </w:r>
      <w:r w:rsidRPr="003E370D">
        <w:rPr>
          <w:rFonts w:ascii="Times New Roman" w:hAnsi="Times New Roman" w:cs="Times New Roman"/>
          <w:sz w:val="24"/>
          <w:szCs w:val="24"/>
        </w:rPr>
        <w:t>ielikums).</w:t>
      </w:r>
    </w:p>
    <w:p w14:paraId="0FEA9DE1" w14:textId="63F448C6" w:rsidR="0089148A" w:rsidRPr="004F6D1F" w:rsidRDefault="0089148A" w:rsidP="004F6D1F">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4F6D1F">
        <w:rPr>
          <w:rFonts w:ascii="Times New Roman" w:hAnsi="Times New Roman" w:cs="Times New Roman"/>
          <w:sz w:val="24"/>
          <w:szCs w:val="24"/>
        </w:rPr>
        <w:t>ūvdarbu izpildes termiņš būvobjektā</w:t>
      </w:r>
      <w:r>
        <w:rPr>
          <w:rFonts w:ascii="Times New Roman" w:hAnsi="Times New Roman" w:cs="Times New Roman"/>
          <w:sz w:val="24"/>
          <w:szCs w:val="24"/>
        </w:rPr>
        <w:t xml:space="preserve"> </w:t>
      </w:r>
      <w:r w:rsidRPr="004F6D1F">
        <w:rPr>
          <w:rFonts w:ascii="Times New Roman" w:hAnsi="Times New Roman" w:cs="Times New Roman"/>
          <w:sz w:val="24"/>
          <w:szCs w:val="24"/>
        </w:rPr>
        <w:t>”Ceļu saimniecības dienesta palīgēkas atjaunošana (kad. apz. 01000260006008)” Brīvības ielā 189, Rīgā</w:t>
      </w:r>
      <w:r>
        <w:rPr>
          <w:rFonts w:ascii="Times New Roman" w:hAnsi="Times New Roman" w:cs="Times New Roman"/>
          <w:sz w:val="24"/>
          <w:szCs w:val="24"/>
        </w:rPr>
        <w:t xml:space="preserve"> </w:t>
      </w:r>
      <w:r w:rsidR="00A4585E" w:rsidRPr="00D45F00">
        <w:rPr>
          <w:rFonts w:ascii="Times New Roman" w:hAnsi="Times New Roman" w:cs="Times New Roman"/>
          <w:b/>
          <w:bCs/>
          <w:sz w:val="24"/>
          <w:szCs w:val="24"/>
        </w:rPr>
        <w:t>nevar būt garāks par</w:t>
      </w:r>
      <w:r w:rsidRPr="00D45F00">
        <w:rPr>
          <w:rFonts w:ascii="Times New Roman" w:hAnsi="Times New Roman" w:cs="Times New Roman"/>
          <w:b/>
          <w:bCs/>
          <w:sz w:val="24"/>
          <w:szCs w:val="24"/>
        </w:rPr>
        <w:t xml:space="preserve"> 5 (pieci) mēneši</w:t>
      </w:r>
      <w:r w:rsidR="00A4585E" w:rsidRPr="00D45F00">
        <w:rPr>
          <w:rFonts w:ascii="Times New Roman" w:hAnsi="Times New Roman" w:cs="Times New Roman"/>
          <w:b/>
          <w:bCs/>
          <w:sz w:val="24"/>
          <w:szCs w:val="24"/>
        </w:rPr>
        <w:t>em</w:t>
      </w:r>
      <w:r w:rsidR="00A4585E">
        <w:rPr>
          <w:rFonts w:ascii="Times New Roman" w:hAnsi="Times New Roman" w:cs="Times New Roman"/>
          <w:sz w:val="24"/>
          <w:szCs w:val="24"/>
        </w:rPr>
        <w:t xml:space="preserve">, </w:t>
      </w:r>
      <w:r w:rsidR="00A4585E" w:rsidRPr="005F2F21">
        <w:rPr>
          <w:rFonts w:ascii="Times New Roman" w:hAnsi="Times New Roman"/>
          <w:color w:val="000000"/>
          <w:sz w:val="24"/>
          <w:szCs w:val="24"/>
        </w:rPr>
        <w:t>skaitot no</w:t>
      </w:r>
      <w:r w:rsidR="00A4585E" w:rsidRPr="005F2F21">
        <w:rPr>
          <w:rFonts w:ascii="Times New Roman" w:hAnsi="Times New Roman"/>
          <w:iCs/>
          <w:sz w:val="24"/>
          <w:szCs w:val="24"/>
        </w:rPr>
        <w:t xml:space="preserve"> Rīgas domes Pilsētas attīstības departamenta atzīmes par būvdarbu uzsākšanas nosacījumu izpildi </w:t>
      </w:r>
      <w:r w:rsidR="00A4585E">
        <w:rPr>
          <w:rFonts w:ascii="Times New Roman" w:hAnsi="Times New Roman"/>
          <w:iCs/>
          <w:sz w:val="24"/>
          <w:szCs w:val="24"/>
        </w:rPr>
        <w:t xml:space="preserve">saņemšanas </w:t>
      </w:r>
      <w:r w:rsidR="00A4585E" w:rsidRPr="005F2F21">
        <w:rPr>
          <w:rFonts w:ascii="Times New Roman" w:hAnsi="Times New Roman"/>
          <w:iCs/>
          <w:sz w:val="24"/>
          <w:szCs w:val="24"/>
        </w:rPr>
        <w:t>dienas līdz akta par būvdarbu pabeigšanu objektā parakstīšanas dienai</w:t>
      </w:r>
      <w:r w:rsidR="00A4585E">
        <w:rPr>
          <w:rFonts w:ascii="Times New Roman" w:hAnsi="Times New Roman"/>
          <w:iCs/>
          <w:sz w:val="24"/>
          <w:szCs w:val="24"/>
        </w:rPr>
        <w:t xml:space="preserve">. </w:t>
      </w:r>
      <w:r w:rsidR="00A4585E" w:rsidRPr="005F2F21">
        <w:rPr>
          <w:rFonts w:ascii="Times New Roman" w:hAnsi="Times New Roman"/>
          <w:iCs/>
          <w:sz w:val="24"/>
          <w:szCs w:val="24"/>
        </w:rPr>
        <w:t xml:space="preserve">Objekta </w:t>
      </w:r>
      <w:r w:rsidR="00A4585E" w:rsidRPr="005F2F21">
        <w:rPr>
          <w:rFonts w:ascii="Times New Roman" w:hAnsi="Times New Roman"/>
          <w:color w:val="000000"/>
          <w:sz w:val="24"/>
          <w:szCs w:val="24"/>
        </w:rPr>
        <w:t>nodošana ekspluatācijā (tajā skaitā</w:t>
      </w:r>
      <w:r w:rsidR="00D800DB" w:rsidRPr="00E848BC">
        <w:rPr>
          <w:rFonts w:ascii="Times New Roman" w:hAnsi="Times New Roman"/>
          <w:color w:val="000000"/>
          <w:sz w:val="24"/>
          <w:szCs w:val="24"/>
        </w:rPr>
        <w:t xml:space="preserve">, </w:t>
      </w:r>
      <w:r w:rsidR="00D800DB" w:rsidRPr="00E848BC">
        <w:rPr>
          <w:rFonts w:ascii="Times New Roman" w:hAnsi="Times New Roman"/>
          <w:iCs/>
          <w:sz w:val="24"/>
          <w:szCs w:val="24"/>
        </w:rPr>
        <w:t>Rīgas domes Pilsētas attīstības departamenta</w:t>
      </w:r>
      <w:r w:rsidR="00D800DB" w:rsidRPr="00E848BC">
        <w:rPr>
          <w:rFonts w:ascii="Times New Roman" w:hAnsi="Times New Roman"/>
          <w:color w:val="000000"/>
          <w:sz w:val="24"/>
          <w:szCs w:val="24"/>
        </w:rPr>
        <w:t xml:space="preserve"> </w:t>
      </w:r>
      <w:r w:rsidR="00D800DB">
        <w:rPr>
          <w:rFonts w:ascii="Times New Roman" w:hAnsi="Times New Roman"/>
          <w:color w:val="000000"/>
          <w:sz w:val="24"/>
          <w:szCs w:val="24"/>
        </w:rPr>
        <w:t>atzīme par būvdarbu pabeigšanu objektā)</w:t>
      </w:r>
      <w:r w:rsidR="00A4585E" w:rsidRPr="005F2F21">
        <w:rPr>
          <w:rFonts w:ascii="Times New Roman" w:hAnsi="Times New Roman"/>
          <w:color w:val="000000"/>
          <w:sz w:val="24"/>
          <w:szCs w:val="24"/>
        </w:rPr>
        <w:t xml:space="preserve"> atbilstoši normatīvajiem aktiem nevar būt </w:t>
      </w:r>
      <w:r w:rsidR="00A4585E" w:rsidRPr="005F2F21">
        <w:rPr>
          <w:rFonts w:ascii="Times New Roman" w:hAnsi="Times New Roman"/>
          <w:sz w:val="24"/>
          <w:szCs w:val="24"/>
        </w:rPr>
        <w:t>garāka</w:t>
      </w:r>
      <w:r w:rsidR="00A4585E" w:rsidRPr="005F2F21">
        <w:rPr>
          <w:rFonts w:ascii="Times New Roman" w:hAnsi="Times New Roman"/>
          <w:color w:val="000000"/>
          <w:sz w:val="24"/>
          <w:szCs w:val="24"/>
        </w:rPr>
        <w:t xml:space="preserve"> par </w:t>
      </w:r>
      <w:r w:rsidR="00A4585E">
        <w:rPr>
          <w:rFonts w:ascii="Times New Roman" w:hAnsi="Times New Roman"/>
          <w:b/>
          <w:bCs/>
          <w:color w:val="000000"/>
          <w:sz w:val="24"/>
          <w:szCs w:val="24"/>
        </w:rPr>
        <w:t>2</w:t>
      </w:r>
      <w:r w:rsidR="00A4585E" w:rsidRPr="00A53FB9">
        <w:rPr>
          <w:rFonts w:ascii="Times New Roman" w:hAnsi="Times New Roman"/>
          <w:b/>
          <w:bCs/>
          <w:color w:val="000000"/>
          <w:sz w:val="24"/>
          <w:szCs w:val="24"/>
        </w:rPr>
        <w:t xml:space="preserve"> (</w:t>
      </w:r>
      <w:r w:rsidR="00A4585E">
        <w:rPr>
          <w:rFonts w:ascii="Times New Roman" w:hAnsi="Times New Roman"/>
          <w:b/>
          <w:bCs/>
          <w:color w:val="000000"/>
          <w:sz w:val="24"/>
          <w:szCs w:val="24"/>
        </w:rPr>
        <w:t>diviem</w:t>
      </w:r>
      <w:r w:rsidR="00A4585E" w:rsidRPr="00A53FB9">
        <w:rPr>
          <w:rFonts w:ascii="Times New Roman" w:hAnsi="Times New Roman"/>
          <w:b/>
          <w:bCs/>
          <w:color w:val="000000"/>
          <w:sz w:val="24"/>
          <w:szCs w:val="24"/>
        </w:rPr>
        <w:t>)</w:t>
      </w:r>
      <w:r w:rsidR="00A4585E">
        <w:rPr>
          <w:rFonts w:ascii="Times New Roman" w:hAnsi="Times New Roman"/>
          <w:color w:val="000000"/>
          <w:sz w:val="24"/>
          <w:szCs w:val="24"/>
        </w:rPr>
        <w:t xml:space="preserve"> </w:t>
      </w:r>
      <w:r w:rsidR="00A4585E" w:rsidRPr="005F2F21">
        <w:rPr>
          <w:rFonts w:ascii="Times New Roman" w:hAnsi="Times New Roman"/>
          <w:color w:val="000000"/>
          <w:sz w:val="24"/>
          <w:szCs w:val="24"/>
        </w:rPr>
        <w:t>mēnešiem</w:t>
      </w:r>
      <w:r w:rsidR="00A4585E">
        <w:rPr>
          <w:rFonts w:ascii="Times New Roman" w:hAnsi="Times New Roman"/>
          <w:color w:val="000000"/>
          <w:sz w:val="24"/>
          <w:szCs w:val="24"/>
        </w:rPr>
        <w:t xml:space="preserve"> </w:t>
      </w:r>
      <w:r w:rsidR="00A4585E" w:rsidRPr="005F2F21">
        <w:rPr>
          <w:rFonts w:ascii="Times New Roman" w:hAnsi="Times New Roman"/>
          <w:color w:val="000000"/>
          <w:sz w:val="24"/>
          <w:szCs w:val="24"/>
        </w:rPr>
        <w:t>pēc akta par būvdarbu pabeigšanu objektā parakstīšanas dienas.</w:t>
      </w:r>
    </w:p>
    <w:p w14:paraId="6B88212E" w14:textId="2E3C91DB" w:rsidR="00CE5A9E" w:rsidRPr="00AD1FDC" w:rsidRDefault="00657D5A" w:rsidP="00E05306">
      <w:pPr>
        <w:pStyle w:val="Sarakstarindkopa"/>
        <w:numPr>
          <w:ilvl w:val="0"/>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Vispārīgās vienošanās</w:t>
      </w:r>
      <w:r w:rsidR="00DA5DBB" w:rsidRPr="00AD1FDC">
        <w:rPr>
          <w:rFonts w:ascii="Times New Roman" w:hAnsi="Times New Roman" w:cs="Times New Roman"/>
          <w:b/>
          <w:bCs/>
          <w:sz w:val="24"/>
          <w:szCs w:val="24"/>
        </w:rPr>
        <w:t xml:space="preserve"> izpildes vieta</w:t>
      </w:r>
      <w:r w:rsidR="00DA5DBB" w:rsidRPr="00AD1FDC">
        <w:rPr>
          <w:rFonts w:ascii="Times New Roman" w:hAnsi="Times New Roman" w:cs="Times New Roman"/>
          <w:sz w:val="24"/>
          <w:szCs w:val="24"/>
        </w:rPr>
        <w:t xml:space="preserve"> – Rīga. </w:t>
      </w:r>
    </w:p>
    <w:p w14:paraId="3D3CED94" w14:textId="01B3496A" w:rsidR="009016F2" w:rsidRPr="00AD1FDC" w:rsidRDefault="00657D5A" w:rsidP="009016F2">
      <w:pPr>
        <w:pStyle w:val="Sarakstarindkopa"/>
        <w:numPr>
          <w:ilvl w:val="0"/>
          <w:numId w:val="1"/>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t>Vispārīgās vienošanās</w:t>
      </w:r>
      <w:r w:rsidR="00DA5DBB" w:rsidRPr="00AD1FDC">
        <w:rPr>
          <w:rFonts w:ascii="Times New Roman" w:hAnsi="Times New Roman" w:cs="Times New Roman"/>
          <w:b/>
          <w:bCs/>
          <w:sz w:val="24"/>
          <w:szCs w:val="24"/>
        </w:rPr>
        <w:t xml:space="preserve"> izpildes laiks</w:t>
      </w:r>
      <w:r w:rsidR="00D14297" w:rsidRPr="00AD1FDC">
        <w:rPr>
          <w:rFonts w:ascii="Times New Roman" w:hAnsi="Times New Roman" w:cs="Times New Roman"/>
          <w:b/>
          <w:bCs/>
          <w:sz w:val="24"/>
          <w:szCs w:val="24"/>
        </w:rPr>
        <w:t xml:space="preserve"> </w:t>
      </w:r>
      <w:r w:rsidR="009016F2" w:rsidRPr="00AD1FDC">
        <w:rPr>
          <w:rFonts w:ascii="Times New Roman" w:hAnsi="Times New Roman" w:cs="Times New Roman"/>
          <w:b/>
          <w:bCs/>
          <w:sz w:val="24"/>
          <w:szCs w:val="24"/>
        </w:rPr>
        <w:t>–</w:t>
      </w:r>
      <w:r w:rsidR="00F00BBF" w:rsidRPr="00AD1FDC">
        <w:rPr>
          <w:rFonts w:ascii="Times New Roman" w:hAnsi="Times New Roman" w:cs="Times New Roman"/>
          <w:b/>
          <w:bCs/>
          <w:sz w:val="24"/>
          <w:szCs w:val="24"/>
        </w:rPr>
        <w:t xml:space="preserve"> </w:t>
      </w:r>
      <w:r w:rsidR="00F00BBF" w:rsidRPr="00AD1FDC">
        <w:rPr>
          <w:rFonts w:ascii="Times New Roman" w:hAnsi="Times New Roman" w:cs="Times New Roman"/>
          <w:sz w:val="24"/>
          <w:szCs w:val="24"/>
        </w:rPr>
        <w:t>2 (divi) gadi</w:t>
      </w:r>
      <w:r w:rsidR="0062321D" w:rsidRPr="00AD1FDC">
        <w:rPr>
          <w:rFonts w:ascii="Times New Roman" w:hAnsi="Times New Roman" w:cs="Times New Roman"/>
          <w:sz w:val="24"/>
          <w:szCs w:val="24"/>
        </w:rPr>
        <w:t xml:space="preserve"> </w:t>
      </w:r>
      <w:r w:rsidR="006C01A5" w:rsidRPr="00AD1FDC">
        <w:rPr>
          <w:rFonts w:ascii="Times New Roman" w:eastAsia="Times New Roman" w:hAnsi="Times New Roman" w:cs="Times New Roman"/>
          <w:sz w:val="24"/>
          <w:szCs w:val="24"/>
          <w:lang w:eastAsia="lv-LV"/>
        </w:rPr>
        <w:t xml:space="preserve">no vispārīgās vienošanās spēkā stāšanās dienas vai līdz brīdim, kad vispārīgās vienošanās ietvaros </w:t>
      </w:r>
      <w:r w:rsidR="00E9131F" w:rsidRPr="00AD1FDC">
        <w:rPr>
          <w:rFonts w:ascii="Times New Roman" w:eastAsia="Times New Roman" w:hAnsi="Times New Roman" w:cs="Times New Roman"/>
          <w:sz w:val="24"/>
          <w:szCs w:val="24"/>
          <w:lang w:eastAsia="lv-LV"/>
        </w:rPr>
        <w:t>veikto darbu</w:t>
      </w:r>
      <w:r w:rsidR="006C01A5" w:rsidRPr="00AD1FDC">
        <w:rPr>
          <w:rFonts w:ascii="Times New Roman" w:eastAsia="Times New Roman" w:hAnsi="Times New Roman" w:cs="Times New Roman"/>
          <w:sz w:val="24"/>
          <w:szCs w:val="24"/>
          <w:lang w:eastAsia="lv-LV"/>
        </w:rPr>
        <w:t xml:space="preserve"> kopējā vērtība ir sasniegusi </w:t>
      </w:r>
      <w:r w:rsidR="00E9131F" w:rsidRPr="00AD1FDC">
        <w:rPr>
          <w:rFonts w:ascii="Times New Roman" w:eastAsia="Times New Roman" w:hAnsi="Times New Roman" w:cs="Times New Roman"/>
          <w:sz w:val="24"/>
          <w:szCs w:val="24"/>
          <w:lang w:eastAsia="lv-LV"/>
        </w:rPr>
        <w:t xml:space="preserve">vispārīgās vienošanās </w:t>
      </w:r>
      <w:r w:rsidR="00BB07AE" w:rsidRPr="00AD1FDC">
        <w:rPr>
          <w:rFonts w:ascii="Times New Roman" w:eastAsia="Times New Roman" w:hAnsi="Times New Roman" w:cs="Times New Roman"/>
          <w:sz w:val="24"/>
          <w:szCs w:val="24"/>
          <w:lang w:eastAsia="lv-LV"/>
        </w:rPr>
        <w:t>k</w:t>
      </w:r>
      <w:r w:rsidR="006C01A5" w:rsidRPr="00AD1FDC">
        <w:rPr>
          <w:rFonts w:ascii="Times New Roman" w:eastAsia="Times New Roman" w:hAnsi="Times New Roman" w:cs="Times New Roman"/>
          <w:sz w:val="24"/>
          <w:szCs w:val="24"/>
          <w:lang w:eastAsia="lv-LV"/>
        </w:rPr>
        <w:t xml:space="preserve">opējo </w:t>
      </w:r>
      <w:r w:rsidR="00BB07AE" w:rsidRPr="00AD1FDC">
        <w:rPr>
          <w:rFonts w:ascii="Times New Roman" w:eastAsia="Times New Roman" w:hAnsi="Times New Roman" w:cs="Times New Roman"/>
          <w:sz w:val="24"/>
          <w:szCs w:val="24"/>
          <w:lang w:eastAsia="lv-LV"/>
        </w:rPr>
        <w:t>līgumcenu</w:t>
      </w:r>
      <w:r w:rsidR="006C01A5" w:rsidRPr="00AD1FDC">
        <w:rPr>
          <w:rFonts w:ascii="Times New Roman" w:eastAsia="Times New Roman" w:hAnsi="Times New Roman" w:cs="Times New Roman"/>
          <w:sz w:val="24"/>
          <w:szCs w:val="24"/>
          <w:lang w:eastAsia="lv-LV"/>
        </w:rPr>
        <w:t xml:space="preserve"> (atkarībā no tā, kurš no nosacījumiem iestājas pirmais)</w:t>
      </w:r>
      <w:r w:rsidR="00B27032" w:rsidRPr="00AD1FDC">
        <w:rPr>
          <w:rFonts w:ascii="Times New Roman" w:hAnsi="Times New Roman" w:cs="Times New Roman"/>
          <w:sz w:val="24"/>
          <w:szCs w:val="24"/>
        </w:rPr>
        <w:t>.</w:t>
      </w:r>
    </w:p>
    <w:p w14:paraId="5B16E8D4" w14:textId="77777777" w:rsidR="00A11796" w:rsidRPr="00AD1FDC" w:rsidRDefault="00A11796" w:rsidP="00A11796">
      <w:pPr>
        <w:pStyle w:val="Sarakstarindkopa"/>
        <w:spacing w:after="0" w:line="240" w:lineRule="auto"/>
        <w:ind w:left="480"/>
        <w:jc w:val="both"/>
        <w:rPr>
          <w:rFonts w:ascii="Times New Roman" w:hAnsi="Times New Roman" w:cs="Times New Roman"/>
          <w:sz w:val="24"/>
          <w:szCs w:val="24"/>
        </w:rPr>
      </w:pPr>
    </w:p>
    <w:p w14:paraId="15E05E6A" w14:textId="77777777" w:rsidR="00EE6474" w:rsidRPr="00AD1FDC" w:rsidRDefault="00EE6474" w:rsidP="00EE6474">
      <w:pPr>
        <w:pStyle w:val="Pamatteksts2"/>
        <w:tabs>
          <w:tab w:val="clear" w:pos="0"/>
        </w:tabs>
        <w:jc w:val="center"/>
        <w:outlineLvl w:val="9"/>
        <w:rPr>
          <w:rFonts w:ascii="Times New Roman" w:hAnsi="Times New Roman"/>
          <w:b/>
          <w:szCs w:val="24"/>
        </w:rPr>
      </w:pPr>
      <w:r w:rsidRPr="00AD1FDC">
        <w:rPr>
          <w:rFonts w:ascii="Times New Roman" w:hAnsi="Times New Roman"/>
          <w:b/>
          <w:szCs w:val="24"/>
        </w:rPr>
        <w:t>IV  PRETENDENTU ATLASES PRASĪBAS</w:t>
      </w:r>
    </w:p>
    <w:p w14:paraId="5B92C7AC" w14:textId="77777777" w:rsidR="00EE6474" w:rsidRPr="00AD1FDC"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AD1FDC" w:rsidRDefault="00EE6474" w:rsidP="00066E4D">
      <w:pPr>
        <w:pStyle w:val="Pamatteksts2"/>
        <w:numPr>
          <w:ilvl w:val="0"/>
          <w:numId w:val="14"/>
        </w:numPr>
        <w:rPr>
          <w:rFonts w:ascii="Times New Roman" w:hAnsi="Times New Roman"/>
          <w:b/>
          <w:szCs w:val="24"/>
        </w:rPr>
      </w:pPr>
      <w:r w:rsidRPr="00AD1FDC">
        <w:rPr>
          <w:rFonts w:ascii="Times New Roman" w:hAnsi="Times New Roman"/>
          <w:b/>
          <w:szCs w:val="24"/>
        </w:rPr>
        <w:t>Pretendent</w:t>
      </w:r>
      <w:r w:rsidR="000C6815" w:rsidRPr="00AD1FDC">
        <w:rPr>
          <w:rFonts w:ascii="Times New Roman" w:hAnsi="Times New Roman"/>
          <w:b/>
          <w:szCs w:val="24"/>
        </w:rPr>
        <w:t>u</w:t>
      </w:r>
      <w:r w:rsidR="004D455F" w:rsidRPr="00AD1FDC">
        <w:rPr>
          <w:rFonts w:ascii="Times New Roman" w:hAnsi="Times New Roman"/>
          <w:b/>
          <w:szCs w:val="24"/>
        </w:rPr>
        <w:t xml:space="preserve"> </w:t>
      </w:r>
      <w:r w:rsidRPr="00AD1FDC">
        <w:rPr>
          <w:rFonts w:ascii="Times New Roman" w:hAnsi="Times New Roman"/>
          <w:b/>
          <w:szCs w:val="24"/>
        </w:rPr>
        <w:t>izslēgšanas noteikumi</w:t>
      </w:r>
    </w:p>
    <w:p w14:paraId="7928B9FD" w14:textId="77777777" w:rsidR="001409FE" w:rsidRPr="00AD1FDC" w:rsidRDefault="001409FE" w:rsidP="001409FE">
      <w:pPr>
        <w:pStyle w:val="Pamatteksts2"/>
        <w:numPr>
          <w:ilvl w:val="1"/>
          <w:numId w:val="14"/>
        </w:numPr>
        <w:rPr>
          <w:rFonts w:ascii="Times New Roman" w:hAnsi="Times New Roman"/>
        </w:rPr>
      </w:pPr>
      <w:r w:rsidRPr="00AD1FDC">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2A740C15" w14:textId="77777777" w:rsidR="001409FE" w:rsidRPr="00AD1FDC" w:rsidRDefault="001409FE" w:rsidP="001409FE">
      <w:pPr>
        <w:pStyle w:val="Pamatteksts2"/>
        <w:numPr>
          <w:ilvl w:val="1"/>
          <w:numId w:val="14"/>
        </w:numPr>
        <w:rPr>
          <w:rFonts w:ascii="Times New Roman" w:hAnsi="Times New Roman"/>
        </w:rPr>
      </w:pPr>
      <w:r w:rsidRPr="00AD1FDC">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AD1FDC">
        <w:rPr>
          <w:rFonts w:ascii="Times New Roman" w:hAnsi="Times New Roman"/>
          <w:vertAlign w:val="superscript"/>
        </w:rPr>
        <w:t xml:space="preserve"> </w:t>
      </w:r>
      <w:r w:rsidRPr="00AD1FDC">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w:t>
      </w:r>
      <w:r w:rsidRPr="00AD1FDC">
        <w:rPr>
          <w:rFonts w:ascii="Times New Roman" w:hAnsi="Times New Roman"/>
        </w:rPr>
        <w:lastRenderedPageBreak/>
        <w:t>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1004E22" w14:textId="77777777" w:rsidR="001409FE" w:rsidRPr="00AD1FDC" w:rsidRDefault="001409FE" w:rsidP="001409FE">
      <w:pPr>
        <w:pStyle w:val="Pamatteksts2"/>
        <w:numPr>
          <w:ilvl w:val="1"/>
          <w:numId w:val="14"/>
        </w:numPr>
        <w:rPr>
          <w:rFonts w:ascii="Times New Roman" w:hAnsi="Times New Roman"/>
        </w:rPr>
      </w:pPr>
      <w:r w:rsidRPr="00AD1FDC">
        <w:rPr>
          <w:rFonts w:ascii="Times New Roman" w:hAnsi="Times New Roman"/>
        </w:rPr>
        <w:t xml:space="preserve">Pretendents, </w:t>
      </w:r>
      <w:r w:rsidRPr="00AD1FDC">
        <w:rPr>
          <w:rFonts w:ascii="Times New Roman" w:hAnsi="Times New Roman"/>
          <w:szCs w:val="24"/>
          <w:shd w:val="clear" w:color="auto" w:fill="FFFFFF"/>
        </w:rPr>
        <w:t>kuram būtu piešķiramas iepirkuma līguma slēgšanas tiesības,</w:t>
      </w:r>
      <w:r w:rsidRPr="00AD1FDC">
        <w:rPr>
          <w:rFonts w:ascii="Times New Roman" w:hAnsi="Times New Roman"/>
        </w:rPr>
        <w:t xml:space="preserve"> tiek izslēgts no turpmākās dalības iepirkuma procedūrā, ja uz pretendentu ir attiecināms jebkurš no Starptautisko un Latvijas Republikas nacionālo sankciju likuma 11.</w:t>
      </w:r>
      <w:r w:rsidRPr="00AD1FDC">
        <w:rPr>
          <w:rFonts w:ascii="Times New Roman" w:hAnsi="Times New Roman"/>
          <w:vertAlign w:val="superscript"/>
        </w:rPr>
        <w:t>1</w:t>
      </w:r>
      <w:r w:rsidRPr="00AD1FDC">
        <w:rPr>
          <w:rFonts w:ascii="Times New Roman" w:hAnsi="Times New Roman"/>
        </w:rPr>
        <w:t xml:space="preserve"> panta pirmajā daļā noteiktajiem gadījumiem.</w:t>
      </w:r>
    </w:p>
    <w:p w14:paraId="168B0EF2" w14:textId="43C23349" w:rsidR="00993903" w:rsidRPr="00AD1FDC" w:rsidRDefault="001409FE" w:rsidP="001409FE">
      <w:pPr>
        <w:pStyle w:val="Pamatteksts2"/>
        <w:numPr>
          <w:ilvl w:val="1"/>
          <w:numId w:val="14"/>
        </w:numPr>
        <w:rPr>
          <w:rFonts w:ascii="Times New Roman" w:hAnsi="Times New Roman"/>
          <w:szCs w:val="24"/>
        </w:rPr>
      </w:pPr>
      <w:r w:rsidRPr="00AD1FDC">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6F92B896" w14:textId="77777777" w:rsidR="00637B05" w:rsidRPr="00AD1FDC" w:rsidRDefault="00637B05" w:rsidP="00637B05">
      <w:pPr>
        <w:pStyle w:val="Pamatteksts2"/>
        <w:tabs>
          <w:tab w:val="clear" w:pos="0"/>
        </w:tabs>
        <w:ind w:left="720"/>
        <w:rPr>
          <w:rFonts w:ascii="Times New Roman" w:hAnsi="Times New Roman"/>
          <w:szCs w:val="24"/>
        </w:rPr>
      </w:pPr>
      <w:bookmarkStart w:id="6" w:name="_Hlk65569965"/>
    </w:p>
    <w:bookmarkEnd w:id="6"/>
    <w:p w14:paraId="3BA12A61" w14:textId="3737716D" w:rsidR="00FB2F90" w:rsidRPr="00AD1FDC" w:rsidRDefault="00FB2F90" w:rsidP="00066E4D">
      <w:pPr>
        <w:pStyle w:val="Pamatteksts2"/>
        <w:numPr>
          <w:ilvl w:val="0"/>
          <w:numId w:val="14"/>
        </w:numPr>
        <w:rPr>
          <w:rFonts w:ascii="Times New Roman" w:hAnsi="Times New Roman"/>
          <w:b/>
          <w:bCs/>
          <w:szCs w:val="24"/>
        </w:rPr>
      </w:pPr>
      <w:r w:rsidRPr="00AD1FDC">
        <w:rPr>
          <w:rFonts w:ascii="Times New Roman" w:hAnsi="Times New Roman"/>
          <w:b/>
          <w:bCs/>
          <w:szCs w:val="24"/>
        </w:rPr>
        <w:t>Prasības profesionālās darbības veikšanai</w:t>
      </w:r>
    </w:p>
    <w:p w14:paraId="4541D904" w14:textId="008D2138" w:rsidR="003265DE" w:rsidRPr="00AD1FDC" w:rsidRDefault="003265DE" w:rsidP="00066E4D">
      <w:pPr>
        <w:pStyle w:val="Pamatteksts2"/>
        <w:numPr>
          <w:ilvl w:val="1"/>
          <w:numId w:val="14"/>
        </w:numPr>
        <w:tabs>
          <w:tab w:val="left" w:pos="1843"/>
        </w:tabs>
        <w:rPr>
          <w:rFonts w:ascii="Times New Roman" w:hAnsi="Times New Roman"/>
          <w:szCs w:val="24"/>
        </w:rPr>
      </w:pPr>
      <w:r w:rsidRPr="00AD1FDC">
        <w:rPr>
          <w:rFonts w:ascii="Times New Roman" w:hAnsi="Times New Roman"/>
          <w:szCs w:val="24"/>
        </w:rPr>
        <w:t xml:space="preserve">Pretendentam vai, ja pretendents ir piegādātāju apvienība (turpmāk – apvienība) – visiem apvienības dalībniekiem, ir jābūt reģistrētiem Komercreģistrā </w:t>
      </w:r>
      <w:r w:rsidR="00B3605D" w:rsidRPr="00AD1FDC">
        <w:rPr>
          <w:rFonts w:ascii="Times New Roman" w:hAnsi="Times New Roman"/>
        </w:rPr>
        <w:t xml:space="preserve">vai, </w:t>
      </w:r>
      <w:r w:rsidRPr="00AD1FDC">
        <w:rPr>
          <w:rFonts w:ascii="Times New Roman" w:hAnsi="Times New Roman"/>
          <w:szCs w:val="24"/>
        </w:rPr>
        <w:t>ja pretendents ir ārvalstu persona – reģistrētam atbilstoši attiecīgās valsts normatīvo aktu prasībām.</w:t>
      </w:r>
    </w:p>
    <w:p w14:paraId="0A2F5ACE" w14:textId="665EC85C" w:rsidR="003265DE" w:rsidRPr="00AD1FDC" w:rsidRDefault="003265DE" w:rsidP="00066E4D">
      <w:pPr>
        <w:pStyle w:val="Pamatteksts2"/>
        <w:numPr>
          <w:ilvl w:val="1"/>
          <w:numId w:val="14"/>
        </w:numPr>
        <w:rPr>
          <w:rFonts w:ascii="Times New Roman" w:hAnsi="Times New Roman"/>
          <w:szCs w:val="24"/>
        </w:rPr>
      </w:pPr>
      <w:r w:rsidRPr="00AD1FDC">
        <w:rPr>
          <w:rFonts w:ascii="Times New Roman" w:hAnsi="Times New Roman"/>
          <w:szCs w:val="24"/>
        </w:rPr>
        <w:t xml:space="preserve">Ja pretendents ir apvienība, tad </w:t>
      </w:r>
      <w:r w:rsidRPr="00AD1FDC">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AD1FDC">
        <w:rPr>
          <w:rFonts w:ascii="Times New Roman" w:hAnsi="Times New Roman"/>
          <w:szCs w:val="24"/>
        </w:rPr>
        <w:t xml:space="preserve"> un šo darbu raksturojumu</w:t>
      </w:r>
      <w:r w:rsidRPr="00AD1FDC">
        <w:rPr>
          <w:rFonts w:ascii="Times New Roman" w:hAnsi="Times New Roman"/>
          <w:color w:val="000000"/>
          <w:szCs w:val="24"/>
        </w:rPr>
        <w:t xml:space="preserve">. </w:t>
      </w:r>
      <w:r w:rsidRPr="00AD1FDC">
        <w:rPr>
          <w:rFonts w:ascii="Times New Roman" w:hAnsi="Times New Roman"/>
          <w:szCs w:val="24"/>
        </w:rPr>
        <w:t xml:space="preserve">Ja apvienība nolikumā noteiktajā kārtībā tiek atzīta par konkursa uzvarētāju un iegūst tiesības slēgt </w:t>
      </w:r>
      <w:r w:rsidR="006F389A" w:rsidRPr="00AD1FDC">
        <w:rPr>
          <w:rFonts w:ascii="Times New Roman" w:hAnsi="Times New Roman"/>
          <w:szCs w:val="24"/>
        </w:rPr>
        <w:t>vispārīgo vienošanos</w:t>
      </w:r>
      <w:r w:rsidRPr="00AD1FDC">
        <w:rPr>
          <w:rFonts w:ascii="Times New Roman" w:hAnsi="Times New Roman"/>
          <w:szCs w:val="24"/>
        </w:rPr>
        <w:t>, tad apvienības dalībniekiem pirms</w:t>
      </w:r>
      <w:r w:rsidR="006F389A" w:rsidRPr="00AD1FDC">
        <w:rPr>
          <w:rFonts w:ascii="Times New Roman" w:hAnsi="Times New Roman"/>
          <w:szCs w:val="24"/>
        </w:rPr>
        <w:t xml:space="preserve"> vispārīgās vienošanās</w:t>
      </w:r>
      <w:r w:rsidRPr="00AD1FDC">
        <w:rPr>
          <w:rFonts w:ascii="Times New Roman" w:hAnsi="Times New Roman"/>
          <w:szCs w:val="24"/>
        </w:rPr>
        <w:t xml:space="preserve"> noslēgšanas jāizveido personālsabiedrība (pilnsabiedrība) </w:t>
      </w:r>
      <w:r w:rsidRPr="00AD1FDC">
        <w:rPr>
          <w:rFonts w:ascii="Times New Roman" w:hAnsi="Times New Roman"/>
          <w:b/>
          <w:szCs w:val="24"/>
        </w:rPr>
        <w:t>vai</w:t>
      </w:r>
      <w:r w:rsidRPr="00AD1FDC">
        <w:rPr>
          <w:rFonts w:ascii="Times New Roman" w:hAnsi="Times New Roman"/>
          <w:szCs w:val="24"/>
        </w:rPr>
        <w:t xml:space="preserve"> jānoslēdz sabiedrības līgums, vienojoties par apvienības dalībnieku atbildības sadalījumu.</w:t>
      </w:r>
    </w:p>
    <w:p w14:paraId="51016C92" w14:textId="77777777" w:rsidR="00C45156" w:rsidRDefault="00C54B55" w:rsidP="00C54B55">
      <w:pPr>
        <w:pStyle w:val="Pamatteksts2"/>
        <w:numPr>
          <w:ilvl w:val="1"/>
          <w:numId w:val="14"/>
        </w:numPr>
        <w:rPr>
          <w:rFonts w:ascii="Times New Roman" w:hAnsi="Times New Roman"/>
          <w:szCs w:val="24"/>
        </w:rPr>
      </w:pPr>
      <w:r w:rsidRPr="00AD1FDC">
        <w:rPr>
          <w:rFonts w:ascii="Times New Roman" w:hAnsi="Times New Roman"/>
          <w:spacing w:val="-3"/>
          <w:szCs w:val="24"/>
        </w:rPr>
        <w:t>Pretendentam vai, ja pretendents ir apvienība, tad visiem apvienības dalībniekiem kopā, iesniedzot piedāvājumu iepirkuma 1.daļā ir jābūt tiesībām veikt ēku būvdarbus</w:t>
      </w:r>
      <w:r w:rsidRPr="00AD1FDC">
        <w:rPr>
          <w:rFonts w:ascii="Times New Roman" w:hAnsi="Times New Roman"/>
          <w:szCs w:val="24"/>
          <w:shd w:val="clear" w:color="auto" w:fill="FFFFFF"/>
        </w:rPr>
        <w:t>, un, iesniedzot piedāvājumu iepirkuma 2.daļā, ir jābūt tiesībām veikt elektroietaišu (spriegums līdz 1 kV un  no 1 līdz 35 kV) izbūves darbus.</w:t>
      </w:r>
      <w:r w:rsidRPr="00AD1FDC">
        <w:rPr>
          <w:rFonts w:ascii="Times New Roman" w:hAnsi="Times New Roman"/>
          <w:szCs w:val="24"/>
        </w:rPr>
        <w:t xml:space="preserve"> </w:t>
      </w:r>
    </w:p>
    <w:p w14:paraId="1734935A" w14:textId="57E33730" w:rsidR="00C54B55" w:rsidRPr="00AD1FDC" w:rsidRDefault="00C54B55" w:rsidP="00C45156">
      <w:pPr>
        <w:pStyle w:val="Pamatteksts2"/>
        <w:tabs>
          <w:tab w:val="clear" w:pos="0"/>
        </w:tabs>
        <w:ind w:left="660"/>
        <w:rPr>
          <w:rFonts w:ascii="Times New Roman" w:hAnsi="Times New Roman"/>
          <w:szCs w:val="24"/>
        </w:rPr>
      </w:pPr>
      <w:r w:rsidRPr="00AD1FDC">
        <w:rPr>
          <w:rFonts w:ascii="Times New Roman" w:hAnsi="Times New Roman"/>
          <w:spacing w:val="-3"/>
          <w:szCs w:val="24"/>
          <w:lang w:eastAsia="lv-LV"/>
        </w:rPr>
        <w:t xml:space="preserve">Ja pretendents ir apvienība, tad katram apvienības dalībniekam, ir jābūt tiesībām veikt darbus </w:t>
      </w:r>
      <w:r w:rsidRPr="00AD1FDC">
        <w:rPr>
          <w:rFonts w:ascii="Times New Roman" w:hAnsi="Times New Roman"/>
          <w:bCs/>
          <w:spacing w:val="-3"/>
          <w:szCs w:val="24"/>
          <w:lang w:eastAsia="lv-LV"/>
        </w:rPr>
        <w:t xml:space="preserve">tajās </w:t>
      </w:r>
      <w:r w:rsidRPr="00AD1FDC">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AD1FDC">
        <w:rPr>
          <w:rFonts w:ascii="Times New Roman" w:hAnsi="Times New Roman"/>
          <w:spacing w:val="-3"/>
          <w:szCs w:val="24"/>
        </w:rPr>
        <w:t xml:space="preserve"> Ja pretendents (apvienības dalībnieks) nav reģistrēts Latvijas Republikas Būvkomersantu reģistrā, bet konkursā iegūst tiesības slēgt vispārīgo vienošanos, tad šim pretendentam (apvienības dalībniekam, kurš veiks iepirkuma priekšmetā ietilpstošos būvdarbus) līdz vispārīgās vienošanās slēgšanai jāreģistrējas Latvijas Republikas Būvkomersantu reģistrā.</w:t>
      </w:r>
    </w:p>
    <w:p w14:paraId="749EBA8A" w14:textId="3CE47FE0" w:rsidR="003117EB" w:rsidRPr="00AD1FDC" w:rsidRDefault="003117EB" w:rsidP="003117EB">
      <w:pPr>
        <w:pStyle w:val="Pamatteksts2"/>
        <w:numPr>
          <w:ilvl w:val="1"/>
          <w:numId w:val="14"/>
        </w:numPr>
        <w:rPr>
          <w:rFonts w:ascii="Times New Roman" w:hAnsi="Times New Roman"/>
          <w:szCs w:val="24"/>
        </w:rPr>
      </w:pPr>
      <w:r w:rsidRPr="00AD1FDC">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AD1FDC">
        <w:rPr>
          <w:rFonts w:ascii="Times New Roman" w:hAnsi="Times New Roman"/>
          <w:spacing w:val="-3"/>
          <w:szCs w:val="24"/>
        </w:rPr>
        <w:t xml:space="preserve">iesniedzot piedāvājumu iepirkuma 1.daļā, veikt </w:t>
      </w:r>
      <w:r w:rsidRPr="00AD1FDC">
        <w:rPr>
          <w:rFonts w:ascii="Times New Roman" w:hAnsi="Times New Roman"/>
          <w:szCs w:val="24"/>
          <w:shd w:val="clear" w:color="auto" w:fill="FFFFFF"/>
        </w:rPr>
        <w:t>ēku būvdarbus, un, iesniedzot piedāvājumu iepirkuma 2.daļā, tiesīb</w:t>
      </w:r>
      <w:r w:rsidR="00895D6B" w:rsidRPr="00AD1FDC">
        <w:rPr>
          <w:rFonts w:ascii="Times New Roman" w:hAnsi="Times New Roman"/>
          <w:szCs w:val="24"/>
          <w:shd w:val="clear" w:color="auto" w:fill="FFFFFF"/>
        </w:rPr>
        <w:t>as</w:t>
      </w:r>
      <w:r w:rsidRPr="00AD1FDC">
        <w:rPr>
          <w:rFonts w:ascii="Times New Roman" w:hAnsi="Times New Roman"/>
          <w:szCs w:val="24"/>
          <w:shd w:val="clear" w:color="auto" w:fill="FFFFFF"/>
        </w:rPr>
        <w:t xml:space="preserve"> veikt  elektroietaišu (spriegums līdz 1 kV un  no 1 līdz 35 kV) izbūves darbus</w:t>
      </w:r>
      <w:r w:rsidRPr="00AD1FDC">
        <w:rPr>
          <w:rFonts w:ascii="Times New Roman" w:hAnsi="Times New Roman"/>
          <w:shd w:val="clear" w:color="auto" w:fill="FFFFFF"/>
        </w:rPr>
        <w:t xml:space="preserve">. </w:t>
      </w:r>
      <w:r w:rsidRPr="00AD1FDC">
        <w:rPr>
          <w:rFonts w:ascii="Times New Roman" w:hAnsi="Times New Roman"/>
          <w:spacing w:val="-3"/>
          <w:szCs w:val="24"/>
        </w:rPr>
        <w:t>Ja pretendents (apvienības dalībnieks) ir ārvalstu persona un nav reģistrēts Latvijas Republikas Būvkomersantu reģistrā, bet konkursā iegūst tiesības slēgt vispārīgo vienošanos, tad šim pretendentam (apvienības dalībniekam), kurš veiks iepirkuma priekšmetā ietilpstošos būvdarbus, līdz vispārīgās vienošanās slēgšanai jāreģistrējas Latvijas Republikas Būvkomersantu reģistrā.</w:t>
      </w:r>
    </w:p>
    <w:p w14:paraId="0867444F" w14:textId="358C9D42" w:rsidR="003117EB" w:rsidRPr="00AD1FDC" w:rsidRDefault="003117EB" w:rsidP="003117EB">
      <w:pPr>
        <w:pStyle w:val="Pamatteksts2"/>
        <w:numPr>
          <w:ilvl w:val="1"/>
          <w:numId w:val="14"/>
        </w:numPr>
        <w:rPr>
          <w:rFonts w:ascii="Times New Roman" w:hAnsi="Times New Roman"/>
          <w:szCs w:val="24"/>
        </w:rPr>
      </w:pPr>
      <w:r w:rsidRPr="00AD1FDC">
        <w:rPr>
          <w:rFonts w:ascii="Times New Roman" w:hAnsi="Times New Roman"/>
          <w:szCs w:val="24"/>
        </w:rPr>
        <w:t xml:space="preserve">Apliecinot atbilstību nolikuma 19.3.punkta prasībām, pretendents var balstīties uz citu personu profesionālajām iespējām. Šādā gadījumā pretendents pierāda Pasūtītājam, ka viņa rīcībā būs nepieciešamie resursi, iesniedzot šo personu apliecinājumu vai vienošanos par sadarbību vispārīgās vienošanās izpildē. </w:t>
      </w:r>
    </w:p>
    <w:p w14:paraId="75C66F9F" w14:textId="77777777" w:rsidR="00877DED" w:rsidRPr="00AD1FDC" w:rsidRDefault="00877DED" w:rsidP="00877DED">
      <w:pPr>
        <w:pStyle w:val="Pamatteksts2"/>
        <w:tabs>
          <w:tab w:val="clear" w:pos="0"/>
        </w:tabs>
        <w:ind w:left="720"/>
        <w:rPr>
          <w:rFonts w:ascii="Times New Roman" w:hAnsi="Times New Roman"/>
          <w:szCs w:val="24"/>
        </w:rPr>
      </w:pPr>
    </w:p>
    <w:p w14:paraId="7CE16E41" w14:textId="1A5CA117" w:rsidR="007A0DE8" w:rsidRPr="00AD1FDC" w:rsidRDefault="00E127CA" w:rsidP="00066E4D">
      <w:pPr>
        <w:pStyle w:val="Sarakstarindkopa"/>
        <w:numPr>
          <w:ilvl w:val="0"/>
          <w:numId w:val="14"/>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t>Prasības attiecībā uz pretendent</w:t>
      </w:r>
      <w:r w:rsidR="007A0DE8" w:rsidRPr="00AD1FDC">
        <w:rPr>
          <w:rFonts w:ascii="Times New Roman" w:hAnsi="Times New Roman" w:cs="Times New Roman"/>
          <w:b/>
          <w:bCs/>
          <w:sz w:val="24"/>
          <w:szCs w:val="24"/>
        </w:rPr>
        <w:t>a saimniecisko un finansiāli stāvokli</w:t>
      </w:r>
    </w:p>
    <w:p w14:paraId="0FFEC1E3" w14:textId="77777777" w:rsidR="001A384E" w:rsidRPr="00AD1FDC" w:rsidRDefault="001A384E" w:rsidP="001A384E">
      <w:pPr>
        <w:pStyle w:val="Pamatteksts2"/>
        <w:numPr>
          <w:ilvl w:val="1"/>
          <w:numId w:val="14"/>
        </w:numPr>
        <w:rPr>
          <w:rFonts w:ascii="Times New Roman" w:hAnsi="Times New Roman"/>
          <w:szCs w:val="24"/>
        </w:rPr>
      </w:pPr>
      <w:bookmarkStart w:id="7" w:name="_Hlk72494241"/>
      <w:r w:rsidRPr="00AD1FDC">
        <w:rPr>
          <w:rFonts w:ascii="Times New Roman" w:hAnsi="Times New Roman"/>
          <w:szCs w:val="24"/>
        </w:rPr>
        <w:lastRenderedPageBreak/>
        <w:t>Pretendentam ir stabili finanšu un saimnieciskās darbības rādītāji, kurus, piemērojot vispārpieņemtos finanšu analīzes paņēmienus, kā arī pamatojoties uz pēdējā auditētā (ja audita (revidenta ziņojuma) sagatavošana nepieciešama saskaņā ar normatīvo aktu prasībām) un apstiprinātā gada pārskata vai starpperioda pārskata (ja pretendenta darbības laiks ir mazāks nekā viens gads un tam nav normatīvajos aktos noteiktajā kārtībā sagatavots un apstiprināts gada pārskats) rezultātiem, raksturo:</w:t>
      </w:r>
    </w:p>
    <w:p w14:paraId="3B60EC2B" w14:textId="77777777" w:rsidR="001A384E" w:rsidRPr="00AD1FDC" w:rsidRDefault="001A384E" w:rsidP="001A384E">
      <w:pPr>
        <w:pStyle w:val="Pamatteksts2"/>
        <w:numPr>
          <w:ilvl w:val="2"/>
          <w:numId w:val="14"/>
        </w:numPr>
        <w:rPr>
          <w:rFonts w:ascii="Times New Roman" w:hAnsi="Times New Roman"/>
          <w:szCs w:val="24"/>
        </w:rPr>
      </w:pPr>
      <w:r w:rsidRPr="00AD1FDC">
        <w:rPr>
          <w:rFonts w:ascii="Times New Roman" w:hAnsi="Times New Roman"/>
          <w:szCs w:val="24"/>
        </w:rPr>
        <w:t>likviditātes koeficients: apgrozāmie līdzekļi/īstermiņa saistības ≥1;</w:t>
      </w:r>
    </w:p>
    <w:p w14:paraId="10510B23" w14:textId="77777777" w:rsidR="001A384E" w:rsidRPr="00AD1FDC" w:rsidRDefault="001A384E" w:rsidP="001A384E">
      <w:pPr>
        <w:pStyle w:val="Pamatteksts2"/>
        <w:numPr>
          <w:ilvl w:val="2"/>
          <w:numId w:val="14"/>
        </w:numPr>
        <w:rPr>
          <w:rFonts w:ascii="Times New Roman" w:hAnsi="Times New Roman"/>
          <w:szCs w:val="24"/>
        </w:rPr>
      </w:pPr>
      <w:r w:rsidRPr="00AD1FDC">
        <w:rPr>
          <w:rFonts w:ascii="Times New Roman" w:hAnsi="Times New Roman"/>
          <w:szCs w:val="24"/>
        </w:rPr>
        <w:t>pozitīvs pašu kapitāls.</w:t>
      </w:r>
      <w:r w:rsidRPr="00AD1FDC">
        <w:rPr>
          <w:rFonts w:ascii="Times New Roman" w:hAnsi="Times New Roman"/>
          <w:spacing w:val="-7"/>
          <w:szCs w:val="24"/>
        </w:rPr>
        <w:t xml:space="preserve"> </w:t>
      </w:r>
    </w:p>
    <w:p w14:paraId="1024E535" w14:textId="77777777" w:rsidR="001A384E" w:rsidRPr="00AD1FDC" w:rsidRDefault="001A384E" w:rsidP="001A384E">
      <w:pPr>
        <w:pStyle w:val="Pamatteksts2"/>
        <w:tabs>
          <w:tab w:val="clear" w:pos="0"/>
        </w:tabs>
        <w:ind w:left="710"/>
        <w:rPr>
          <w:rFonts w:ascii="Times New Roman" w:hAnsi="Times New Roman"/>
          <w:szCs w:val="24"/>
        </w:rPr>
      </w:pPr>
      <w:r w:rsidRPr="00AD1FDC">
        <w:rPr>
          <w:rFonts w:ascii="Times New Roman" w:hAnsi="Times New Roman"/>
          <w:spacing w:val="-7"/>
          <w:szCs w:val="24"/>
        </w:rPr>
        <w:t>Ja Pretendents ir piegādātāju apvienība, tad vismaz vienam no piegādātāju apvienības dalībniekiem, uz kura finansiālajām spējām pretendents balstās un kurš būs finansiāli atbildīgs par līguma izpildi, ir jāatbilst nolikuma 20.1. prasībām.</w:t>
      </w:r>
    </w:p>
    <w:p w14:paraId="7279CB29" w14:textId="77777777" w:rsidR="001A384E" w:rsidRPr="00AD1FDC" w:rsidRDefault="001A384E" w:rsidP="001A384E">
      <w:pPr>
        <w:pStyle w:val="Pamatteksts2"/>
        <w:numPr>
          <w:ilvl w:val="1"/>
          <w:numId w:val="14"/>
        </w:numPr>
        <w:rPr>
          <w:rFonts w:ascii="Times New Roman" w:hAnsi="Times New Roman"/>
          <w:spacing w:val="-3"/>
          <w:szCs w:val="24"/>
        </w:rPr>
      </w:pPr>
      <w:r w:rsidRPr="00AD1FDC">
        <w:rPr>
          <w:rFonts w:ascii="Times New Roman" w:hAnsi="Times New Roman"/>
          <w:spacing w:val="-3"/>
          <w:szCs w:val="24"/>
        </w:rPr>
        <w:t>Pretendenta vidējais gada finanšu (neto) apgrozījums pēdējo trīs noslēgto finanšu gadu laikā (par noslēgto finanšu gadu uzskata gadu, par kuru ir sastādīts un normatīvajos aktos noteiktajā kārtībā apstiprināts gada pārskats):</w:t>
      </w:r>
    </w:p>
    <w:p w14:paraId="4573EAD7" w14:textId="6F145F99" w:rsidR="001A384E" w:rsidRPr="00AD1FDC" w:rsidRDefault="001A384E" w:rsidP="00B53100">
      <w:pPr>
        <w:pStyle w:val="Sarakstarindkopa"/>
        <w:numPr>
          <w:ilvl w:val="2"/>
          <w:numId w:val="14"/>
        </w:numPr>
        <w:spacing w:after="0" w:line="240" w:lineRule="auto"/>
        <w:jc w:val="both"/>
        <w:rPr>
          <w:rFonts w:ascii="Times New Roman" w:eastAsia="Times New Roman" w:hAnsi="Times New Roman"/>
          <w:spacing w:val="-3"/>
          <w:sz w:val="24"/>
          <w:szCs w:val="24"/>
        </w:rPr>
      </w:pPr>
      <w:r w:rsidRPr="00AD1FDC">
        <w:rPr>
          <w:rFonts w:ascii="Times New Roman" w:eastAsia="Times New Roman" w:hAnsi="Times New Roman"/>
          <w:spacing w:val="-3"/>
          <w:sz w:val="24"/>
          <w:szCs w:val="24"/>
        </w:rPr>
        <w:t xml:space="preserve">nav bijis mazāks par </w:t>
      </w:r>
      <w:r w:rsidR="00E72B5F" w:rsidRPr="00AD1FDC">
        <w:rPr>
          <w:rFonts w:ascii="Times New Roman" w:eastAsia="Times New Roman" w:hAnsi="Times New Roman"/>
          <w:spacing w:val="-3"/>
          <w:sz w:val="24"/>
          <w:szCs w:val="24"/>
        </w:rPr>
        <w:t>2 0</w:t>
      </w:r>
      <w:r w:rsidRPr="00AD1FDC">
        <w:rPr>
          <w:rFonts w:ascii="Times New Roman" w:eastAsia="Times New Roman" w:hAnsi="Times New Roman"/>
          <w:spacing w:val="-3"/>
          <w:sz w:val="24"/>
          <w:szCs w:val="24"/>
        </w:rPr>
        <w:t xml:space="preserve">00 000,00 EUR gadā, ja Pretendents iesniedz pieteikumu uz iepirkuma 1.daļu, </w:t>
      </w:r>
    </w:p>
    <w:p w14:paraId="0B051931" w14:textId="6CF25313" w:rsidR="001A384E" w:rsidRPr="00AD1FDC" w:rsidRDefault="001A384E" w:rsidP="00B53100">
      <w:pPr>
        <w:pStyle w:val="Sarakstarindkopa"/>
        <w:numPr>
          <w:ilvl w:val="2"/>
          <w:numId w:val="14"/>
        </w:numPr>
        <w:spacing w:after="0" w:line="240" w:lineRule="auto"/>
        <w:jc w:val="both"/>
        <w:rPr>
          <w:rFonts w:ascii="Times New Roman" w:eastAsia="Times New Roman" w:hAnsi="Times New Roman"/>
          <w:spacing w:val="-3"/>
          <w:sz w:val="24"/>
          <w:szCs w:val="24"/>
        </w:rPr>
      </w:pPr>
      <w:r w:rsidRPr="00AD1FDC">
        <w:rPr>
          <w:rFonts w:ascii="Times New Roman" w:eastAsia="Times New Roman" w:hAnsi="Times New Roman"/>
          <w:spacing w:val="-3"/>
          <w:sz w:val="24"/>
          <w:szCs w:val="24"/>
        </w:rPr>
        <w:t xml:space="preserve">nav bijis mazāks par  </w:t>
      </w:r>
      <w:r w:rsidR="00E72B5F" w:rsidRPr="00AD1FDC">
        <w:rPr>
          <w:rFonts w:ascii="Times New Roman" w:eastAsia="Times New Roman" w:hAnsi="Times New Roman"/>
          <w:spacing w:val="-3"/>
          <w:sz w:val="24"/>
          <w:szCs w:val="24"/>
        </w:rPr>
        <w:t>3</w:t>
      </w:r>
      <w:r w:rsidRPr="00AD1FDC">
        <w:rPr>
          <w:rFonts w:ascii="Times New Roman" w:eastAsia="Times New Roman" w:hAnsi="Times New Roman"/>
          <w:spacing w:val="-3"/>
          <w:sz w:val="24"/>
          <w:szCs w:val="24"/>
        </w:rPr>
        <w:t>10 000,00 EUR, ja Pretendents iesniedz pieteikumu uz iepirkuma 2.daļu.</w:t>
      </w:r>
    </w:p>
    <w:p w14:paraId="5DA43388" w14:textId="77777777" w:rsidR="001A384E" w:rsidRPr="00AD1FDC" w:rsidRDefault="001A384E" w:rsidP="001A384E">
      <w:pPr>
        <w:spacing w:after="0" w:line="240" w:lineRule="auto"/>
        <w:ind w:left="709"/>
        <w:jc w:val="both"/>
      </w:pPr>
      <w:r w:rsidRPr="00AD1FDC">
        <w:rPr>
          <w:rFonts w:ascii="Times New Roman" w:eastAsia="Times New Roman" w:hAnsi="Times New Roman"/>
          <w:spacing w:val="-3"/>
          <w:sz w:val="24"/>
          <w:szCs w:val="24"/>
        </w:rPr>
        <w:t xml:space="preserve">Ja pretendents iesniedz piedāvājumu uz abām iepirkuma daļām, tad </w:t>
      </w:r>
      <w:r w:rsidRPr="00AD1FDC">
        <w:rPr>
          <w:rFonts w:ascii="Times New Roman" w:hAnsi="Times New Roman" w:cs="Times New Roman"/>
          <w:spacing w:val="-3"/>
          <w:sz w:val="24"/>
          <w:szCs w:val="24"/>
        </w:rPr>
        <w:t xml:space="preserve">pretendenta vidējam gada finanšu apgrozījumam jāatbilst šajā punktā noteiktajam finanšu (neto) apgrozījumam abās daļās kopā.  </w:t>
      </w:r>
    </w:p>
    <w:p w14:paraId="7F59D439" w14:textId="77777777" w:rsidR="001A384E" w:rsidRPr="00AD1FDC" w:rsidRDefault="001A384E" w:rsidP="001A384E">
      <w:pPr>
        <w:spacing w:after="0" w:line="240" w:lineRule="auto"/>
        <w:ind w:left="709"/>
        <w:jc w:val="both"/>
        <w:rPr>
          <w:rFonts w:ascii="Times New Roman" w:eastAsia="Times New Roman" w:hAnsi="Times New Roman"/>
          <w:spacing w:val="-3"/>
          <w:sz w:val="24"/>
          <w:szCs w:val="24"/>
        </w:rPr>
      </w:pPr>
      <w:r w:rsidRPr="00AD1FDC">
        <w:rPr>
          <w:rFonts w:ascii="Times New Roman" w:eastAsia="Times New Roman" w:hAnsi="Times New Roman"/>
          <w:spacing w:val="-3"/>
          <w:sz w:val="24"/>
          <w:szCs w:val="24"/>
        </w:rPr>
        <w:t xml:space="preserve">Ja pretendents  ir dibināts vēlāk,  tad  vidējam gada finanšu (neto) apgrozījumam jāatbilst augstāk minētajai prasībai attiecīgi īsākā laikā. </w:t>
      </w:r>
      <w:r w:rsidRPr="00AD1FDC">
        <w:rPr>
          <w:rFonts w:ascii="Times New Roman" w:hAnsi="Times New Roman"/>
          <w:sz w:val="24"/>
          <w:szCs w:val="24"/>
        </w:rPr>
        <w:t>Ja pretendenta darbības laiks ir īsāks nekā viens gads un tam nav normatīvajos aktos noteiktajā kārtībā sagatavots un apstiprināts gada pārskats</w:t>
      </w:r>
      <w:r w:rsidRPr="00AD1FDC">
        <w:rPr>
          <w:rFonts w:ascii="Times New Roman" w:eastAsia="Times New Roman" w:hAnsi="Times New Roman"/>
          <w:spacing w:val="-3"/>
          <w:sz w:val="24"/>
          <w:szCs w:val="24"/>
        </w:rPr>
        <w:t xml:space="preserve">, </w:t>
      </w:r>
      <w:r w:rsidRPr="00AD1FDC">
        <w:rPr>
          <w:rFonts w:ascii="Times New Roman" w:hAnsi="Times New Roman" w:cs="Times New Roman"/>
          <w:sz w:val="24"/>
          <w:szCs w:val="24"/>
        </w:rPr>
        <w:t>Pretendents apliecina šajā punktā noteiktās finanšu apgrozījuma prasības par faktisko Pretendenta darbības laiku.</w:t>
      </w:r>
      <w:r w:rsidRPr="00AD1FDC">
        <w:rPr>
          <w:rFonts w:ascii="Times New Roman" w:eastAsia="Times New Roman" w:hAnsi="Times New Roman"/>
          <w:spacing w:val="-3"/>
          <w:sz w:val="24"/>
          <w:szCs w:val="24"/>
        </w:rPr>
        <w:t xml:space="preserve"> Ja pretendents ir piegādātāju apvienība, tad visiem apvienības dalībniekiem kopā jāatbilst šajā punktā noteiktajai prasībai (dalībnieku finanšu apgrozījuma rādītājiem summāri jāatbilst šajā punktā noteiktajai prasībai).</w:t>
      </w:r>
    </w:p>
    <w:p w14:paraId="342F9D85" w14:textId="77777777" w:rsidR="001A384E" w:rsidRPr="00AD1FDC" w:rsidRDefault="001A384E" w:rsidP="001A384E">
      <w:pPr>
        <w:pStyle w:val="Pamatteksts2"/>
        <w:numPr>
          <w:ilvl w:val="1"/>
          <w:numId w:val="14"/>
        </w:numPr>
        <w:rPr>
          <w:rFonts w:ascii="Times New Roman" w:hAnsi="Times New Roman"/>
          <w:szCs w:val="24"/>
        </w:rPr>
      </w:pPr>
      <w:r w:rsidRPr="00AD1FDC">
        <w:rPr>
          <w:rFonts w:ascii="Times New Roman" w:hAnsi="Times New Roman"/>
          <w:szCs w:val="24"/>
        </w:rPr>
        <w:t>Apliecinot atbilstību 20.1. un/vai 20.2.punkta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pretendents balstās, jābūt solidāri atbildīgiem par vispārīgās vienošanās izpildi. Personai, uz kuras saimnieciskajām un finansiālajām spējām pretendents balstās, jāatbilst nolikuma 19.1.punkta prasībām.</w:t>
      </w:r>
    </w:p>
    <w:p w14:paraId="2BF9A9B6" w14:textId="58B52550" w:rsidR="00FE2FF7" w:rsidRPr="00AD1FDC"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AD1FDC" w:rsidRDefault="0073431E" w:rsidP="00066E4D">
      <w:pPr>
        <w:pStyle w:val="Sarakstarindkopa"/>
        <w:numPr>
          <w:ilvl w:val="0"/>
          <w:numId w:val="14"/>
        </w:numPr>
        <w:spacing w:after="0" w:line="240" w:lineRule="auto"/>
        <w:jc w:val="both"/>
        <w:rPr>
          <w:rFonts w:ascii="Times New Roman" w:eastAsia="Times New Roman" w:hAnsi="Times New Roman" w:cs="Times New Roman"/>
          <w:sz w:val="24"/>
          <w:szCs w:val="24"/>
        </w:rPr>
      </w:pPr>
      <w:bookmarkStart w:id="8" w:name="_Hlk502922621"/>
      <w:bookmarkEnd w:id="7"/>
      <w:r w:rsidRPr="00AD1FDC">
        <w:rPr>
          <w:rFonts w:ascii="Times New Roman" w:eastAsia="Times New Roman" w:hAnsi="Times New Roman" w:cs="Times New Roman"/>
          <w:b/>
          <w:spacing w:val="-3"/>
          <w:sz w:val="24"/>
          <w:szCs w:val="24"/>
        </w:rPr>
        <w:t>Prasības tehniskajām un profesionālajām spējām</w:t>
      </w:r>
    </w:p>
    <w:p w14:paraId="386B1C48" w14:textId="77777777" w:rsidR="00D81E75" w:rsidRPr="00AD1FDC" w:rsidRDefault="00EF1795" w:rsidP="00066E4D">
      <w:pPr>
        <w:pStyle w:val="Sarakstarindkopa"/>
        <w:numPr>
          <w:ilvl w:val="1"/>
          <w:numId w:val="14"/>
        </w:numPr>
        <w:spacing w:after="0" w:line="240" w:lineRule="auto"/>
        <w:jc w:val="both"/>
        <w:rPr>
          <w:rFonts w:ascii="Times New Roman" w:hAnsi="Times New Roman" w:cs="Times New Roman"/>
          <w:sz w:val="24"/>
          <w:szCs w:val="24"/>
        </w:rPr>
      </w:pPr>
      <w:bookmarkStart w:id="9" w:name="_Hlk30407190"/>
      <w:bookmarkStart w:id="10" w:name="_Hlk30582111"/>
      <w:r w:rsidRPr="00AD1FDC">
        <w:rPr>
          <w:rFonts w:ascii="Times New Roman" w:hAnsi="Times New Roman" w:cs="Times New Roman"/>
          <w:sz w:val="24"/>
          <w:szCs w:val="24"/>
        </w:rPr>
        <w:t>Iesniedzot piedāvājumu par iepirkuma priekšmeta 1. daļu</w:t>
      </w:r>
      <w:r w:rsidR="00D81E75" w:rsidRPr="00AD1FDC">
        <w:rPr>
          <w:rFonts w:ascii="Times New Roman" w:hAnsi="Times New Roman" w:cs="Times New Roman"/>
          <w:sz w:val="24"/>
          <w:szCs w:val="24"/>
        </w:rPr>
        <w:t>:</w:t>
      </w:r>
    </w:p>
    <w:p w14:paraId="2EF993AE" w14:textId="0C8894F7" w:rsidR="00B61341" w:rsidRPr="00AD1FDC" w:rsidRDefault="00D81E75" w:rsidP="001D6486">
      <w:pPr>
        <w:pStyle w:val="Sarakstarindkopa"/>
        <w:numPr>
          <w:ilvl w:val="2"/>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w:t>
      </w:r>
      <w:r w:rsidR="00BA12B4" w:rsidRPr="00AD1FDC">
        <w:rPr>
          <w:rFonts w:ascii="Times New Roman" w:hAnsi="Times New Roman" w:cs="Times New Roman"/>
          <w:sz w:val="24"/>
          <w:szCs w:val="24"/>
        </w:rPr>
        <w:t>retendentam</w:t>
      </w:r>
      <w:r w:rsidR="008525AE" w:rsidRPr="00AD1FDC">
        <w:rPr>
          <w:rFonts w:ascii="Times New Roman" w:hAnsi="Times New Roman" w:cs="Times New Roman"/>
          <w:sz w:val="24"/>
          <w:szCs w:val="24"/>
        </w:rPr>
        <w:t xml:space="preserve"> </w:t>
      </w:r>
      <w:r w:rsidR="00F55E93" w:rsidRPr="00AD1FDC">
        <w:rPr>
          <w:rFonts w:ascii="Times New Roman" w:hAnsi="Times New Roman" w:cs="Times New Roman"/>
          <w:sz w:val="24"/>
          <w:szCs w:val="24"/>
        </w:rPr>
        <w:t xml:space="preserve">ir jābūt pieredzei būvdarbu veikšanā ne vairāk kā  5 (piecos) iepriekšējos gados </w:t>
      </w:r>
      <w:r w:rsidR="007D3245" w:rsidRPr="00AD1FDC">
        <w:rPr>
          <w:rFonts w:ascii="Times New Roman" w:eastAsia="Calibri" w:hAnsi="Times New Roman" w:cs="Times New Roman"/>
          <w:sz w:val="24"/>
          <w:szCs w:val="24"/>
        </w:rPr>
        <w:t>(kā arī periodā līdz piedāvājuma iesniegšanas brīdim)</w:t>
      </w:r>
      <w:r w:rsidR="007D3245" w:rsidRPr="00AD1FDC">
        <w:rPr>
          <w:rFonts w:ascii="Times New Roman" w:hAnsi="Times New Roman" w:cs="Times New Roman"/>
          <w:sz w:val="24"/>
          <w:szCs w:val="24"/>
        </w:rPr>
        <w:t xml:space="preserve"> </w:t>
      </w:r>
      <w:r w:rsidR="00F55E93" w:rsidRPr="00AD1FDC">
        <w:rPr>
          <w:rFonts w:ascii="Times New Roman" w:hAnsi="Times New Roman" w:cs="Times New Roman"/>
          <w:sz w:val="24"/>
          <w:szCs w:val="24"/>
        </w:rPr>
        <w:t>vismaz 3 (trīs) objektos</w:t>
      </w:r>
      <w:r w:rsidR="00C379A2" w:rsidRPr="00AD1FDC">
        <w:rPr>
          <w:rFonts w:ascii="Times New Roman" w:hAnsi="Times New Roman" w:cs="Times New Roman"/>
          <w:sz w:val="24"/>
          <w:szCs w:val="24"/>
        </w:rPr>
        <w:t>, kuros ir veikt</w:t>
      </w:r>
      <w:r w:rsidR="00576DED" w:rsidRPr="00AD1FDC">
        <w:rPr>
          <w:rFonts w:ascii="Times New Roman" w:hAnsi="Times New Roman" w:cs="Times New Roman"/>
          <w:sz w:val="24"/>
          <w:szCs w:val="24"/>
        </w:rPr>
        <w:t>i</w:t>
      </w:r>
      <w:r w:rsidR="00C379A2" w:rsidRPr="00AD1FDC">
        <w:rPr>
          <w:rFonts w:ascii="Times New Roman" w:hAnsi="Times New Roman" w:cs="Times New Roman"/>
          <w:sz w:val="24"/>
          <w:szCs w:val="24"/>
        </w:rPr>
        <w:t xml:space="preserve"> ēku iz</w:t>
      </w:r>
      <w:r w:rsidR="00352FC4" w:rsidRPr="00AD1FDC">
        <w:rPr>
          <w:rFonts w:ascii="Times New Roman" w:hAnsi="Times New Roman" w:cs="Times New Roman"/>
          <w:sz w:val="24"/>
          <w:szCs w:val="24"/>
        </w:rPr>
        <w:t>būves, pārbūves</w:t>
      </w:r>
      <w:r w:rsidR="00E6775D" w:rsidRPr="00AD1FDC">
        <w:rPr>
          <w:rFonts w:ascii="Times New Roman" w:hAnsi="Times New Roman" w:cs="Times New Roman"/>
          <w:sz w:val="24"/>
          <w:szCs w:val="24"/>
        </w:rPr>
        <w:t xml:space="preserve">, </w:t>
      </w:r>
      <w:r w:rsidR="00576DED" w:rsidRPr="00AD1FDC">
        <w:rPr>
          <w:rFonts w:ascii="Times New Roman" w:hAnsi="Times New Roman" w:cs="Times New Roman"/>
          <w:sz w:val="24"/>
          <w:szCs w:val="24"/>
        </w:rPr>
        <w:t>at</w:t>
      </w:r>
      <w:r w:rsidR="00C91C00" w:rsidRPr="00AD1FDC">
        <w:rPr>
          <w:rFonts w:ascii="Times New Roman" w:hAnsi="Times New Roman" w:cs="Times New Roman"/>
          <w:sz w:val="24"/>
          <w:szCs w:val="24"/>
        </w:rPr>
        <w:t xml:space="preserve">jaunošanas </w:t>
      </w:r>
      <w:r w:rsidR="00E6775D" w:rsidRPr="00AD1FDC">
        <w:rPr>
          <w:rFonts w:ascii="Times New Roman" w:hAnsi="Times New Roman" w:cs="Times New Roman"/>
          <w:sz w:val="24"/>
          <w:szCs w:val="24"/>
        </w:rPr>
        <w:t>vai remont</w:t>
      </w:r>
      <w:r w:rsidR="00C91C00" w:rsidRPr="00AD1FDC">
        <w:rPr>
          <w:rFonts w:ascii="Times New Roman" w:hAnsi="Times New Roman" w:cs="Times New Roman"/>
          <w:sz w:val="24"/>
          <w:szCs w:val="24"/>
        </w:rPr>
        <w:t>darb</w:t>
      </w:r>
      <w:r w:rsidR="005D50ED" w:rsidRPr="00AD1FDC">
        <w:rPr>
          <w:rFonts w:ascii="Times New Roman" w:hAnsi="Times New Roman" w:cs="Times New Roman"/>
          <w:sz w:val="24"/>
          <w:szCs w:val="24"/>
        </w:rPr>
        <w:t>i</w:t>
      </w:r>
      <w:r w:rsidR="00F55E93" w:rsidRPr="00AD1FDC">
        <w:rPr>
          <w:rFonts w:ascii="Times New Roman" w:hAnsi="Times New Roman" w:cs="Times New Roman"/>
          <w:sz w:val="24"/>
          <w:szCs w:val="24"/>
        </w:rPr>
        <w:t>, kuri ir pilnībā pabeigti un nodoti ekspluatācijā (vai pieņemti no Pasūtītāja puses – remontdarbu gadījumā), ar nosacījumu, ka katrā objektā ir veikti būvdarbi vismaz 150 000 EUR bez PVN apmērā un katrā objektā ir veikt</w:t>
      </w:r>
      <w:r w:rsidR="00752A3E" w:rsidRPr="00AD1FDC">
        <w:rPr>
          <w:rFonts w:ascii="Times New Roman" w:hAnsi="Times New Roman" w:cs="Times New Roman"/>
          <w:sz w:val="24"/>
          <w:szCs w:val="24"/>
        </w:rPr>
        <w:t>a</w:t>
      </w:r>
      <w:r w:rsidR="00F55E93" w:rsidRPr="00AD1FDC">
        <w:rPr>
          <w:rFonts w:ascii="Times New Roman" w:hAnsi="Times New Roman" w:cs="Times New Roman"/>
          <w:sz w:val="24"/>
          <w:szCs w:val="24"/>
        </w:rPr>
        <w:t xml:space="preserve"> vismaz </w:t>
      </w:r>
      <w:r w:rsidR="006A09A9" w:rsidRPr="00AD1FDC">
        <w:rPr>
          <w:rFonts w:ascii="Times New Roman" w:hAnsi="Times New Roman" w:cs="Times New Roman"/>
          <w:sz w:val="24"/>
          <w:szCs w:val="24"/>
        </w:rPr>
        <w:t xml:space="preserve">divu </w:t>
      </w:r>
      <w:r w:rsidR="00F55E93" w:rsidRPr="00AD1FDC">
        <w:rPr>
          <w:rFonts w:ascii="Times New Roman" w:hAnsi="Times New Roman" w:cs="Times New Roman"/>
          <w:sz w:val="24"/>
          <w:szCs w:val="24"/>
        </w:rPr>
        <w:t xml:space="preserve">iekšējo inženiertīklu </w:t>
      </w:r>
      <w:r w:rsidR="00C91C00" w:rsidRPr="00AD1FDC">
        <w:rPr>
          <w:rFonts w:ascii="Times New Roman" w:hAnsi="Times New Roman" w:cs="Times New Roman"/>
          <w:sz w:val="24"/>
          <w:szCs w:val="24"/>
        </w:rPr>
        <w:t>izbūve vai pārbūve</w:t>
      </w:r>
      <w:r w:rsidRPr="00AD1FDC">
        <w:rPr>
          <w:rFonts w:ascii="Times New Roman" w:hAnsi="Times New Roman" w:cs="Times New Roman"/>
          <w:sz w:val="24"/>
          <w:szCs w:val="24"/>
        </w:rPr>
        <w:t>;</w:t>
      </w:r>
    </w:p>
    <w:p w14:paraId="2981993D" w14:textId="3AA29CEA" w:rsidR="003F4DC9" w:rsidRPr="00AD1FDC" w:rsidRDefault="00752A3E" w:rsidP="001D6486">
      <w:pPr>
        <w:pStyle w:val="Sarakstarindkopa"/>
        <w:numPr>
          <w:ilvl w:val="2"/>
          <w:numId w:val="14"/>
        </w:numPr>
        <w:spacing w:after="0" w:line="240" w:lineRule="auto"/>
        <w:jc w:val="both"/>
        <w:rPr>
          <w:rFonts w:ascii="Times New Roman" w:hAnsi="Times New Roman" w:cs="Times New Roman"/>
          <w:sz w:val="24"/>
          <w:szCs w:val="24"/>
        </w:rPr>
      </w:pPr>
      <w:r w:rsidRPr="00AD1FDC">
        <w:rPr>
          <w:rFonts w:ascii="Times New Roman" w:eastAsia="Calibri" w:hAnsi="Times New Roman" w:cs="Times New Roman"/>
          <w:bCs/>
          <w:sz w:val="24"/>
          <w:szCs w:val="24"/>
        </w:rPr>
        <w:t>P</w:t>
      </w:r>
      <w:r w:rsidR="00937948" w:rsidRPr="00AD1FDC">
        <w:rPr>
          <w:rFonts w:ascii="Times New Roman" w:eastAsia="Calibri" w:hAnsi="Times New Roman" w:cs="Times New Roman"/>
          <w:sz w:val="24"/>
          <w:szCs w:val="24"/>
        </w:rPr>
        <w:t>retendenta vai, ja pretendents ir apvienība, tad vismaz viena apvienības dalībnieka rīcībā jābūt</w:t>
      </w:r>
      <w:r w:rsidR="006920DB" w:rsidRPr="00AD1FDC">
        <w:rPr>
          <w:rFonts w:ascii="Times New Roman" w:eastAsia="Calibri" w:hAnsi="Times New Roman" w:cs="Times New Roman"/>
          <w:bCs/>
          <w:sz w:val="24"/>
          <w:szCs w:val="24"/>
        </w:rPr>
        <w:t xml:space="preserve"> </w:t>
      </w:r>
      <w:r w:rsidR="006E381C" w:rsidRPr="00AD1FDC">
        <w:rPr>
          <w:rFonts w:ascii="Times New Roman" w:hAnsi="Times New Roman" w:cs="Times New Roman"/>
          <w:bCs/>
          <w:sz w:val="24"/>
          <w:szCs w:val="24"/>
        </w:rPr>
        <w:t>būvdarbu vadītājam, kuram ir būvprakses sertifikāts ēku būvdarbu vadīšanā un pieredze kā būvdarbu vadītājam ne vairāk kā  5 (piecos) iepriekšējos gados</w:t>
      </w:r>
      <w:r w:rsidR="005D50ED" w:rsidRPr="00AD1FDC">
        <w:rPr>
          <w:rFonts w:ascii="Times New Roman" w:hAnsi="Times New Roman" w:cs="Times New Roman"/>
          <w:bCs/>
          <w:sz w:val="24"/>
          <w:szCs w:val="24"/>
        </w:rPr>
        <w:t xml:space="preserve"> </w:t>
      </w:r>
      <w:r w:rsidR="005D50ED" w:rsidRPr="00AD1FDC">
        <w:rPr>
          <w:rFonts w:ascii="Times New Roman" w:eastAsia="Calibri" w:hAnsi="Times New Roman" w:cs="Times New Roman"/>
          <w:sz w:val="24"/>
          <w:szCs w:val="24"/>
        </w:rPr>
        <w:t>(kā arī periodā līdz piedāvājuma iesniegšanas brīdim)</w:t>
      </w:r>
      <w:r w:rsidR="00EC0879" w:rsidRPr="00AD1FDC">
        <w:rPr>
          <w:rFonts w:ascii="Times New Roman" w:hAnsi="Times New Roman" w:cs="Times New Roman"/>
          <w:sz w:val="24"/>
          <w:szCs w:val="24"/>
        </w:rPr>
        <w:t xml:space="preserve"> </w:t>
      </w:r>
      <w:r w:rsidR="006E381C" w:rsidRPr="00AD1FDC">
        <w:rPr>
          <w:rFonts w:ascii="Times New Roman" w:hAnsi="Times New Roman" w:cs="Times New Roman"/>
          <w:bCs/>
          <w:sz w:val="24"/>
          <w:szCs w:val="24"/>
        </w:rPr>
        <w:t xml:space="preserve">vismaz </w:t>
      </w:r>
      <w:r w:rsidR="00FE2100" w:rsidRPr="00AD1FDC">
        <w:rPr>
          <w:rFonts w:ascii="Times New Roman" w:hAnsi="Times New Roman" w:cs="Times New Roman"/>
          <w:bCs/>
          <w:sz w:val="24"/>
          <w:szCs w:val="24"/>
        </w:rPr>
        <w:t xml:space="preserve">2 </w:t>
      </w:r>
      <w:r w:rsidR="006E381C" w:rsidRPr="00AD1FDC">
        <w:rPr>
          <w:rFonts w:ascii="Times New Roman" w:hAnsi="Times New Roman" w:cs="Times New Roman"/>
          <w:bCs/>
          <w:sz w:val="24"/>
          <w:szCs w:val="24"/>
        </w:rPr>
        <w:t>(</w:t>
      </w:r>
      <w:r w:rsidR="00FE2100" w:rsidRPr="00AD1FDC">
        <w:rPr>
          <w:rFonts w:ascii="Times New Roman" w:hAnsi="Times New Roman" w:cs="Times New Roman"/>
          <w:bCs/>
          <w:sz w:val="24"/>
          <w:szCs w:val="24"/>
        </w:rPr>
        <w:t>divos</w:t>
      </w:r>
      <w:r w:rsidR="006E381C" w:rsidRPr="00AD1FDC">
        <w:rPr>
          <w:rFonts w:ascii="Times New Roman" w:hAnsi="Times New Roman" w:cs="Times New Roman"/>
          <w:bCs/>
          <w:sz w:val="24"/>
          <w:szCs w:val="24"/>
        </w:rPr>
        <w:t>) objektos,</w:t>
      </w:r>
      <w:r w:rsidR="005D50ED" w:rsidRPr="00AD1FDC">
        <w:rPr>
          <w:rFonts w:ascii="Times New Roman" w:hAnsi="Times New Roman" w:cs="Times New Roman"/>
          <w:sz w:val="24"/>
          <w:szCs w:val="24"/>
        </w:rPr>
        <w:t xml:space="preserve"> </w:t>
      </w:r>
      <w:bookmarkEnd w:id="8"/>
      <w:bookmarkEnd w:id="9"/>
      <w:bookmarkEnd w:id="10"/>
      <w:r w:rsidR="003F4DC9" w:rsidRPr="00AD1FDC">
        <w:rPr>
          <w:rFonts w:ascii="Times New Roman" w:hAnsi="Times New Roman" w:cs="Times New Roman"/>
          <w:sz w:val="24"/>
          <w:szCs w:val="24"/>
        </w:rPr>
        <w:t>kuros ir veikti ēku izbūves, pārbūves, atjaunošanas vai remontdarbi, kuri ir pilnībā pabeigti un nodoti ekspluatācijā (vai pieņemti no Pasūtītāja puses – remontdarbu gadījumā), ar nosacījumu, ka katrā objektā ir veikti būvdarbi vismaz 150 000 EUR bez PVN apmērā un katrā objektā ir veikta vismaz divu iekšējo inženiertīklu izbūve vai pārbūve.</w:t>
      </w:r>
    </w:p>
    <w:p w14:paraId="7611423F" w14:textId="591A9D0F" w:rsidR="005F10B6" w:rsidRPr="00AD1FDC" w:rsidRDefault="005F10B6" w:rsidP="00A60FD6">
      <w:pPr>
        <w:pStyle w:val="Sarakstarindkopa"/>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lastRenderedPageBreak/>
        <w:t>Iesniedzot piedāvājumu par iepirkuma priekšmeta 2. daļu</w:t>
      </w:r>
      <w:r w:rsidR="000357E1" w:rsidRPr="00AD1FDC">
        <w:rPr>
          <w:rFonts w:ascii="Times New Roman" w:hAnsi="Times New Roman" w:cs="Times New Roman"/>
          <w:sz w:val="24"/>
          <w:szCs w:val="24"/>
        </w:rPr>
        <w:t>, p</w:t>
      </w:r>
      <w:r w:rsidR="001C2E26" w:rsidRPr="00AD1FDC">
        <w:rPr>
          <w:rFonts w:ascii="Times New Roman" w:hAnsi="Times New Roman" w:cs="Times New Roman"/>
          <w:sz w:val="24"/>
          <w:szCs w:val="24"/>
        </w:rPr>
        <w:t xml:space="preserve">retendentam ne vairāk kā  </w:t>
      </w:r>
      <w:r w:rsidR="00F317E8">
        <w:rPr>
          <w:rFonts w:ascii="Times New Roman" w:hAnsi="Times New Roman" w:cs="Times New Roman"/>
          <w:sz w:val="24"/>
          <w:szCs w:val="24"/>
        </w:rPr>
        <w:t>5</w:t>
      </w:r>
      <w:r w:rsidR="001C2E26" w:rsidRPr="00AD1FDC">
        <w:rPr>
          <w:rFonts w:ascii="Times New Roman" w:hAnsi="Times New Roman" w:cs="Times New Roman"/>
          <w:sz w:val="24"/>
          <w:szCs w:val="24"/>
        </w:rPr>
        <w:t xml:space="preserve"> (</w:t>
      </w:r>
      <w:r w:rsidR="00F317E8">
        <w:rPr>
          <w:rFonts w:ascii="Times New Roman" w:hAnsi="Times New Roman" w:cs="Times New Roman"/>
          <w:sz w:val="24"/>
          <w:szCs w:val="24"/>
        </w:rPr>
        <w:t>piecos</w:t>
      </w:r>
      <w:r w:rsidR="001C2E26" w:rsidRPr="00AD1FDC">
        <w:rPr>
          <w:rFonts w:ascii="Times New Roman" w:hAnsi="Times New Roman" w:cs="Times New Roman"/>
          <w:sz w:val="24"/>
          <w:szCs w:val="24"/>
        </w:rPr>
        <w:t xml:space="preserve">) iepriekšējos gados </w:t>
      </w:r>
      <w:r w:rsidR="001C2E26" w:rsidRPr="00AD1FDC">
        <w:rPr>
          <w:rFonts w:ascii="Times New Roman" w:eastAsia="Calibri" w:hAnsi="Times New Roman" w:cs="Times New Roman"/>
          <w:sz w:val="24"/>
          <w:szCs w:val="24"/>
        </w:rPr>
        <w:t xml:space="preserve">(kā arī periodā līdz piedāvājuma iesniegšanas brīdim) </w:t>
      </w:r>
      <w:r w:rsidR="001C2E26" w:rsidRPr="00AD1FDC">
        <w:rPr>
          <w:rFonts w:ascii="Times New Roman" w:hAnsi="Times New Roman" w:cs="Times New Roman"/>
          <w:sz w:val="24"/>
          <w:szCs w:val="24"/>
        </w:rPr>
        <w:t xml:space="preserve">ir jābūt pieredzei inženierkomunikāciju </w:t>
      </w:r>
      <w:r w:rsidR="001C2E26" w:rsidRPr="00AD1FDC">
        <w:rPr>
          <w:rFonts w:ascii="Times New Roman" w:hAnsi="Times New Roman" w:cs="Times New Roman"/>
          <w:bCs/>
          <w:sz w:val="24"/>
          <w:szCs w:val="24"/>
          <w:lang w:eastAsia="ar-SA"/>
        </w:rPr>
        <w:t>avāriju novēršanas būvdarbu vai neplānotu remontdarbu veikšanā</w:t>
      </w:r>
      <w:r w:rsidR="001C2E26" w:rsidRPr="00AD1FDC">
        <w:rPr>
          <w:rFonts w:ascii="Times New Roman" w:hAnsi="Times New Roman" w:cs="Times New Roman"/>
          <w:sz w:val="24"/>
          <w:szCs w:val="24"/>
          <w:shd w:val="clear" w:color="auto" w:fill="FFFFFF"/>
        </w:rPr>
        <w:t xml:space="preserve"> </w:t>
      </w:r>
      <w:r w:rsidR="001C2E26" w:rsidRPr="00AD1FDC">
        <w:rPr>
          <w:rFonts w:ascii="Times New Roman" w:hAnsi="Times New Roman"/>
          <w:szCs w:val="24"/>
          <w:shd w:val="clear" w:color="auto" w:fill="FFFFFF"/>
        </w:rPr>
        <w:t xml:space="preserve">elektroietaisēs (spriegums līdz 1 kV un </w:t>
      </w:r>
      <w:r w:rsidR="001C2E26" w:rsidRPr="00AD1FDC">
        <w:rPr>
          <w:rFonts w:ascii="Times New Roman" w:hAnsi="Times New Roman" w:cs="Times New Roman"/>
          <w:sz w:val="24"/>
          <w:szCs w:val="24"/>
          <w:shd w:val="clear" w:color="auto" w:fill="FFFFFF"/>
        </w:rPr>
        <w:t xml:space="preserve"> no 1 līdz 35 kV</w:t>
      </w:r>
      <w:r w:rsidR="001C2E26" w:rsidRPr="00AD1FDC">
        <w:rPr>
          <w:rFonts w:ascii="Times New Roman" w:hAnsi="Times New Roman"/>
          <w:szCs w:val="24"/>
          <w:shd w:val="clear" w:color="auto" w:fill="FFFFFF"/>
        </w:rPr>
        <w:t>)</w:t>
      </w:r>
      <w:r w:rsidR="001C2E26" w:rsidRPr="00AD1FDC">
        <w:rPr>
          <w:rFonts w:ascii="Times New Roman" w:hAnsi="Times New Roman" w:cs="Times New Roman"/>
          <w:bCs/>
          <w:sz w:val="24"/>
          <w:szCs w:val="24"/>
          <w:lang w:eastAsia="ar-SA"/>
        </w:rPr>
        <w:t>, kur minēto būvdarbu vērtība ir vismaz 100 000,00 EUR bez PVN. Pieredzi var pierādīt, skaitot kopā vairākos objektos veiktos būvdarbus norādīto gadu laikā vai īsākā periodā</w:t>
      </w:r>
      <w:r w:rsidR="00777A03" w:rsidRPr="00AD1FDC">
        <w:rPr>
          <w:rFonts w:ascii="Times New Roman" w:hAnsi="Times New Roman" w:cs="Times New Roman"/>
          <w:bCs/>
          <w:sz w:val="24"/>
          <w:szCs w:val="24"/>
          <w:lang w:eastAsia="ar-SA"/>
        </w:rPr>
        <w:t>.</w:t>
      </w:r>
    </w:p>
    <w:p w14:paraId="70868F4C" w14:textId="4FD5DCB8" w:rsidR="002F166C" w:rsidRPr="00AD1FDC" w:rsidRDefault="002F166C" w:rsidP="002F166C">
      <w:pPr>
        <w:pStyle w:val="Sarakstarindkopa"/>
        <w:numPr>
          <w:ilvl w:val="1"/>
          <w:numId w:val="14"/>
        </w:numPr>
        <w:autoSpaceDE w:val="0"/>
        <w:autoSpaceDN w:val="0"/>
        <w:adjustRightInd w:val="0"/>
        <w:spacing w:after="0" w:line="240" w:lineRule="auto"/>
        <w:jc w:val="both"/>
        <w:rPr>
          <w:rFonts w:ascii="Times New Roman" w:hAnsi="Times New Roman" w:cs="Times New Roman"/>
          <w:bCs/>
          <w:sz w:val="24"/>
          <w:szCs w:val="24"/>
          <w:lang w:eastAsia="ar-SA"/>
        </w:rPr>
      </w:pPr>
      <w:r w:rsidRPr="00AD1FDC">
        <w:rPr>
          <w:rFonts w:ascii="Times New Roman" w:hAnsi="Times New Roman" w:cs="Times New Roman"/>
          <w:bCs/>
          <w:sz w:val="24"/>
          <w:szCs w:val="24"/>
          <w:lang w:eastAsia="ar-SA"/>
        </w:rPr>
        <w:t>Ja Pretendents piesakās abās iepirkuma daļās, tam jāpierāda pieredzes atbilstība gan nolikuma 21.</w:t>
      </w:r>
      <w:r w:rsidR="00C45156">
        <w:rPr>
          <w:rFonts w:ascii="Times New Roman" w:hAnsi="Times New Roman" w:cs="Times New Roman"/>
          <w:bCs/>
          <w:sz w:val="24"/>
          <w:szCs w:val="24"/>
          <w:lang w:eastAsia="ar-SA"/>
        </w:rPr>
        <w:t>1</w:t>
      </w:r>
      <w:r w:rsidR="005C2895" w:rsidRPr="00AD1FDC">
        <w:rPr>
          <w:rFonts w:ascii="Times New Roman" w:hAnsi="Times New Roman" w:cs="Times New Roman"/>
          <w:bCs/>
          <w:sz w:val="24"/>
          <w:szCs w:val="24"/>
          <w:lang w:eastAsia="ar-SA"/>
        </w:rPr>
        <w:t>.</w:t>
      </w:r>
      <w:r w:rsidRPr="00AD1FDC">
        <w:rPr>
          <w:rFonts w:ascii="Times New Roman" w:hAnsi="Times New Roman" w:cs="Times New Roman"/>
          <w:bCs/>
          <w:sz w:val="24"/>
          <w:szCs w:val="24"/>
          <w:lang w:eastAsia="ar-SA"/>
        </w:rPr>
        <w:t>1. punktā, gan nolikuma 2</w:t>
      </w:r>
      <w:r w:rsidR="005C2895" w:rsidRPr="00AD1FDC">
        <w:rPr>
          <w:rFonts w:ascii="Times New Roman" w:hAnsi="Times New Roman" w:cs="Times New Roman"/>
          <w:bCs/>
          <w:sz w:val="24"/>
          <w:szCs w:val="24"/>
          <w:lang w:eastAsia="ar-SA"/>
        </w:rPr>
        <w:t>1</w:t>
      </w:r>
      <w:r w:rsidRPr="00AD1FDC">
        <w:rPr>
          <w:rFonts w:ascii="Times New Roman" w:hAnsi="Times New Roman" w:cs="Times New Roman"/>
          <w:bCs/>
          <w:sz w:val="24"/>
          <w:szCs w:val="24"/>
          <w:lang w:eastAsia="ar-SA"/>
        </w:rPr>
        <w:t>.2. punktā noteiktajām prasībām ar būvdarbu kopējo vērtību vismaz 2</w:t>
      </w:r>
      <w:r w:rsidR="005C2895" w:rsidRPr="00AD1FDC">
        <w:rPr>
          <w:rFonts w:ascii="Times New Roman" w:hAnsi="Times New Roman" w:cs="Times New Roman"/>
          <w:bCs/>
          <w:sz w:val="24"/>
          <w:szCs w:val="24"/>
          <w:lang w:eastAsia="ar-SA"/>
        </w:rPr>
        <w:t>5</w:t>
      </w:r>
      <w:r w:rsidRPr="00AD1FDC">
        <w:rPr>
          <w:rFonts w:ascii="Times New Roman" w:hAnsi="Times New Roman" w:cs="Times New Roman"/>
          <w:bCs/>
          <w:sz w:val="24"/>
          <w:szCs w:val="24"/>
          <w:lang w:eastAsia="ar-SA"/>
        </w:rPr>
        <w:t xml:space="preserve">0 000,00 EUR bez PVN. </w:t>
      </w:r>
    </w:p>
    <w:p w14:paraId="753442E1" w14:textId="77777777" w:rsidR="002F166C" w:rsidRPr="00AD1FDC" w:rsidRDefault="002F166C" w:rsidP="002F166C">
      <w:pPr>
        <w:pStyle w:val="Sarakstarindkopa"/>
        <w:numPr>
          <w:ilvl w:val="1"/>
          <w:numId w:val="14"/>
        </w:numPr>
        <w:tabs>
          <w:tab w:val="left" w:pos="-142"/>
        </w:tabs>
        <w:spacing w:after="0" w:line="240" w:lineRule="auto"/>
        <w:jc w:val="both"/>
        <w:rPr>
          <w:rFonts w:ascii="Times New Roman" w:eastAsia="Times New Roman" w:hAnsi="Times New Roman" w:cs="Times New Roman"/>
          <w:sz w:val="24"/>
          <w:szCs w:val="24"/>
        </w:rPr>
      </w:pPr>
      <w:r w:rsidRPr="00AD1FDC">
        <w:rPr>
          <w:rFonts w:ascii="Times New Roman" w:eastAsia="Times New Roman" w:hAnsi="Times New Roman" w:cs="Times New Roman"/>
          <w:bCs/>
          <w:sz w:val="24"/>
          <w:szCs w:val="24"/>
        </w:rPr>
        <w:t>P</w:t>
      </w:r>
      <w:r w:rsidRPr="00AD1FDC">
        <w:rPr>
          <w:rFonts w:ascii="Times New Roman" w:eastAsia="Times New Roman" w:hAnsi="Times New Roman" w:cs="Times New Roman"/>
          <w:sz w:val="24"/>
          <w:szCs w:val="24"/>
        </w:rPr>
        <w:t xml:space="preserve">retendenta vai, ja pretendents ir apvienība, tad visu apvienības dalībnieku kopā, rīcībā jābūt tehniskajam personālam un aprīkojumam (tehnikai, iekārtām, instrumentiem u.c.), kas nepieciešams kvalitatīvai un sekmīgai vispārīgās vienošanās un iepirkuma līgumu izpildei. </w:t>
      </w:r>
    </w:p>
    <w:p w14:paraId="35BABB70" w14:textId="57B57F8B" w:rsidR="002C1DDB" w:rsidRPr="00AD1FD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AD1FDC" w:rsidRDefault="00EE6474" w:rsidP="007538AA">
      <w:pPr>
        <w:pStyle w:val="Pamatteksts2"/>
        <w:tabs>
          <w:tab w:val="clear" w:pos="0"/>
        </w:tabs>
        <w:jc w:val="center"/>
        <w:rPr>
          <w:rFonts w:ascii="Times New Roman" w:hAnsi="Times New Roman"/>
          <w:b/>
          <w:szCs w:val="24"/>
        </w:rPr>
      </w:pPr>
      <w:r w:rsidRPr="00AD1FDC">
        <w:rPr>
          <w:rFonts w:ascii="Times New Roman" w:hAnsi="Times New Roman"/>
          <w:b/>
          <w:szCs w:val="24"/>
        </w:rPr>
        <w:t xml:space="preserve">V PRETENDENTA </w:t>
      </w:r>
      <w:r w:rsidR="008B54B1" w:rsidRPr="00AD1FDC">
        <w:rPr>
          <w:rFonts w:ascii="Times New Roman" w:hAnsi="Times New Roman"/>
          <w:b/>
          <w:szCs w:val="24"/>
        </w:rPr>
        <w:t xml:space="preserve">ATBILSTĪBAS PĀRBAUDE </w:t>
      </w:r>
    </w:p>
    <w:p w14:paraId="01E59257" w14:textId="680966BC" w:rsidR="00EE6474" w:rsidRPr="00AD1FDC" w:rsidRDefault="008B54B1" w:rsidP="007538AA">
      <w:pPr>
        <w:pStyle w:val="Pamatteksts2"/>
        <w:tabs>
          <w:tab w:val="clear" w:pos="0"/>
        </w:tabs>
        <w:jc w:val="center"/>
        <w:rPr>
          <w:rFonts w:ascii="Times New Roman" w:hAnsi="Times New Roman"/>
          <w:b/>
          <w:szCs w:val="24"/>
        </w:rPr>
      </w:pPr>
      <w:r w:rsidRPr="00AD1FDC">
        <w:rPr>
          <w:rFonts w:ascii="Times New Roman" w:hAnsi="Times New Roman"/>
          <w:b/>
          <w:szCs w:val="24"/>
        </w:rPr>
        <w:t>(</w:t>
      </w:r>
      <w:r w:rsidR="00EE6474" w:rsidRPr="00AD1FDC">
        <w:rPr>
          <w:rFonts w:ascii="Times New Roman" w:hAnsi="Times New Roman"/>
          <w:b/>
          <w:szCs w:val="24"/>
        </w:rPr>
        <w:t>ATLASES DOKUMENTI</w:t>
      </w:r>
      <w:r w:rsidRPr="00AD1FDC">
        <w:rPr>
          <w:rFonts w:ascii="Times New Roman" w:hAnsi="Times New Roman"/>
          <w:b/>
          <w:szCs w:val="24"/>
        </w:rPr>
        <w:t>)</w:t>
      </w:r>
    </w:p>
    <w:p w14:paraId="2BA6F7A5" w14:textId="77777777" w:rsidR="00EE6474" w:rsidRPr="00AD1FDC" w:rsidRDefault="00EE6474" w:rsidP="00EE6474">
      <w:pPr>
        <w:pStyle w:val="Pamatteksts2"/>
        <w:tabs>
          <w:tab w:val="clear" w:pos="0"/>
        </w:tabs>
        <w:ind w:left="360"/>
        <w:rPr>
          <w:rFonts w:ascii="Times New Roman" w:hAnsi="Times New Roman"/>
          <w:b/>
          <w:szCs w:val="24"/>
        </w:rPr>
      </w:pPr>
    </w:p>
    <w:p w14:paraId="23E2349C" w14:textId="7E8E3731" w:rsidR="00184CBA" w:rsidRPr="00AD1FDC" w:rsidRDefault="00184CBA" w:rsidP="00066E4D">
      <w:pPr>
        <w:pStyle w:val="Pamatteksts2"/>
        <w:numPr>
          <w:ilvl w:val="0"/>
          <w:numId w:val="14"/>
        </w:numPr>
        <w:rPr>
          <w:rFonts w:ascii="Times New Roman" w:hAnsi="Times New Roman"/>
          <w:b/>
          <w:szCs w:val="24"/>
        </w:rPr>
      </w:pPr>
      <w:r w:rsidRPr="00AD1FDC">
        <w:rPr>
          <w:rFonts w:ascii="Times New Roman" w:hAnsi="Times New Roman"/>
          <w:szCs w:val="24"/>
        </w:rPr>
        <w:t xml:space="preserve">Lai Pasūtītājs izvērtētu pretendentu un pretendents apliecinātu savu atbilstību nolikuma </w:t>
      </w:r>
      <w:r w:rsidR="00B2089B" w:rsidRPr="00AD1FDC">
        <w:rPr>
          <w:rFonts w:ascii="Times New Roman" w:hAnsi="Times New Roman"/>
          <w:szCs w:val="24"/>
        </w:rPr>
        <w:t xml:space="preserve"> IV </w:t>
      </w:r>
      <w:r w:rsidRPr="00AD1FDC">
        <w:rPr>
          <w:rFonts w:ascii="Times New Roman" w:hAnsi="Times New Roman"/>
          <w:szCs w:val="24"/>
        </w:rPr>
        <w:t>sadaļā paredzētajām prasībām, pretendentam jāiesniedz sekojoši dokumenti:</w:t>
      </w:r>
    </w:p>
    <w:p w14:paraId="530E17F9" w14:textId="4D1B94B4" w:rsidR="00C614E1" w:rsidRPr="00AD1FDC" w:rsidRDefault="00184CBA"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 xml:space="preserve">.1.punktam. Attiecībā uz Latvijas Republikā reģistrētiem pretendentiem Pasūtītājs par šo pretendentu atbilstību nolikuma </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.1.punktam pārliecinās attiecīgo informāciju iegūstot publiskajā datubāzē;</w:t>
      </w:r>
    </w:p>
    <w:p w14:paraId="4B8C16D2" w14:textId="347B10A7" w:rsidR="00184CBA" w:rsidRPr="00AD1FDC" w:rsidRDefault="00184CBA"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sidRPr="00AD1FDC">
        <w:rPr>
          <w:rFonts w:ascii="Times New Roman" w:hAnsi="Times New Roman" w:cs="Times New Roman"/>
          <w:sz w:val="24"/>
          <w:szCs w:val="24"/>
        </w:rPr>
        <w:t>2</w:t>
      </w:r>
      <w:r w:rsidR="006F5EC1" w:rsidRPr="00AD1FDC">
        <w:rPr>
          <w:rFonts w:ascii="Times New Roman" w:hAnsi="Times New Roman" w:cs="Times New Roman"/>
          <w:sz w:val="24"/>
          <w:szCs w:val="24"/>
        </w:rPr>
        <w:t>0</w:t>
      </w:r>
      <w:r w:rsidR="008E508D" w:rsidRPr="00AD1FDC">
        <w:rPr>
          <w:rFonts w:ascii="Times New Roman" w:hAnsi="Times New Roman" w:cs="Times New Roman"/>
          <w:sz w:val="24"/>
          <w:szCs w:val="24"/>
        </w:rPr>
        <w:t>.</w:t>
      </w:r>
      <w:r w:rsidR="00DD2B3D" w:rsidRPr="00AD1FDC">
        <w:rPr>
          <w:rFonts w:ascii="Times New Roman" w:hAnsi="Times New Roman" w:cs="Times New Roman"/>
          <w:sz w:val="24"/>
          <w:szCs w:val="24"/>
        </w:rPr>
        <w:t>1</w:t>
      </w:r>
      <w:r w:rsidRPr="00AD1FDC">
        <w:rPr>
          <w:rFonts w:ascii="Times New Roman" w:hAnsi="Times New Roman" w:cs="Times New Roman"/>
          <w:sz w:val="24"/>
          <w:szCs w:val="24"/>
        </w:rPr>
        <w:t>.</w:t>
      </w:r>
      <w:r w:rsidR="001D4885" w:rsidRPr="00AD1FDC">
        <w:rPr>
          <w:rFonts w:ascii="Times New Roman" w:hAnsi="Times New Roman" w:cs="Times New Roman"/>
          <w:sz w:val="24"/>
          <w:szCs w:val="24"/>
        </w:rPr>
        <w:t xml:space="preserve"> un 20.2.</w:t>
      </w:r>
      <w:r w:rsidRPr="00AD1FDC">
        <w:rPr>
          <w:rFonts w:ascii="Times New Roman" w:hAnsi="Times New Roman" w:cs="Times New Roman"/>
          <w:sz w:val="24"/>
          <w:szCs w:val="24"/>
        </w:rPr>
        <w:t xml:space="preserve">punkta prasībām, vienošanās jānorāda apvienības dalībnieks (-i), kurš (-i) būs finansiāli atbildīgs (-i) par </w:t>
      </w:r>
      <w:r w:rsidR="00236B61" w:rsidRPr="00AD1FDC">
        <w:rPr>
          <w:rFonts w:ascii="Times New Roman" w:hAnsi="Times New Roman" w:cs="Times New Roman"/>
          <w:sz w:val="24"/>
          <w:szCs w:val="24"/>
        </w:rPr>
        <w:t>vispārīgās vienošanās</w:t>
      </w:r>
      <w:r w:rsidRPr="00AD1FDC">
        <w:rPr>
          <w:rFonts w:ascii="Times New Roman" w:hAnsi="Times New Roman" w:cs="Times New Roman"/>
          <w:sz w:val="24"/>
          <w:szCs w:val="24"/>
        </w:rPr>
        <w:t xml:space="preserve"> izpildi;</w:t>
      </w:r>
    </w:p>
    <w:p w14:paraId="3B6EE890" w14:textId="0223246B" w:rsidR="00DE339D" w:rsidRPr="00AD1FDC" w:rsidRDefault="0077194B"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pretendentam (pretendenta dalībniekam), kurš reģistrēts Latvijas Republikā, bet nav </w:t>
      </w:r>
      <w:r w:rsidR="00DE339D" w:rsidRPr="00AD1FDC">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w:t>
      </w:r>
      <w:r w:rsidR="00236B61" w:rsidRPr="00AD1FDC">
        <w:rPr>
          <w:rFonts w:ascii="Times New Roman" w:hAnsi="Times New Roman" w:cs="Times New Roman"/>
          <w:sz w:val="24"/>
          <w:szCs w:val="24"/>
        </w:rPr>
        <w:t>vispārīgās vienošanās</w:t>
      </w:r>
      <w:r w:rsidR="00DE339D" w:rsidRPr="00AD1FDC">
        <w:rPr>
          <w:rFonts w:ascii="Times New Roman" w:hAnsi="Times New Roman" w:cs="Times New Roman"/>
          <w:sz w:val="24"/>
          <w:szCs w:val="24"/>
        </w:rPr>
        <w:t xml:space="preserve"> noslēgšanai. </w:t>
      </w:r>
    </w:p>
    <w:p w14:paraId="13B1E502" w14:textId="1938D49F" w:rsidR="0077194B" w:rsidRPr="00AD1FDC" w:rsidRDefault="0077194B" w:rsidP="00A601FE">
      <w:pPr>
        <w:pStyle w:val="Sarakstarindkopa"/>
        <w:widowControl w:val="0"/>
        <w:spacing w:after="0" w:line="240" w:lineRule="auto"/>
        <w:ind w:left="567"/>
        <w:jc w:val="both"/>
        <w:rPr>
          <w:rFonts w:ascii="Times New Roman" w:hAnsi="Times New Roman" w:cs="Times New Roman"/>
          <w:sz w:val="24"/>
          <w:szCs w:val="24"/>
        </w:rPr>
      </w:pPr>
      <w:r w:rsidRPr="00AD1FDC">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Pr="00AD1FDC">
          <w:rPr>
            <w:rFonts w:ascii="Times New Roman" w:hAnsi="Times New Roman" w:cs="Times New Roman"/>
            <w:sz w:val="24"/>
            <w:szCs w:val="24"/>
            <w:u w:val="single"/>
          </w:rPr>
          <w:t>www.bis.gov.lv)</w:t>
        </w:r>
      </w:hyperlink>
      <w:r w:rsidRPr="00AD1FDC">
        <w:rPr>
          <w:rFonts w:ascii="Times New Roman" w:hAnsi="Times New Roman" w:cs="Times New Roman"/>
          <w:sz w:val="24"/>
          <w:szCs w:val="24"/>
        </w:rPr>
        <w:t>)</w:t>
      </w:r>
      <w:r w:rsidR="00DB0E30" w:rsidRPr="00AD1FDC">
        <w:rPr>
          <w:rFonts w:ascii="Times New Roman" w:hAnsi="Times New Roman" w:cs="Times New Roman"/>
          <w:sz w:val="24"/>
          <w:szCs w:val="24"/>
        </w:rPr>
        <w:t>.</w:t>
      </w:r>
    </w:p>
    <w:p w14:paraId="585454C6" w14:textId="0E312740" w:rsidR="00184CBA" w:rsidRPr="00AD1FDC" w:rsidRDefault="00D770C5" w:rsidP="000C3E0C">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Ā</w:t>
      </w:r>
      <w:r w:rsidR="00184CBA" w:rsidRPr="00AD1FDC">
        <w:rPr>
          <w:rFonts w:ascii="Times New Roman" w:hAnsi="Times New Roman" w:cs="Times New Roman"/>
          <w:sz w:val="24"/>
          <w:szCs w:val="24"/>
        </w:rPr>
        <w:t xml:space="preserve">rvalstu personai, ja tā nav reģistrēta Latvijas Republikas Būvkomersantu reģistrā, jāiesniedz atbilstoši attiecīgās valsts normatīvajiem aktiem izsniegts dokuments, kas apliecina tiesības veikt </w:t>
      </w:r>
      <w:r w:rsidR="000C3E0C" w:rsidRPr="00AD1FDC">
        <w:rPr>
          <w:rFonts w:ascii="Times New Roman" w:hAnsi="Times New Roman" w:cs="Times New Roman"/>
          <w:sz w:val="24"/>
          <w:szCs w:val="24"/>
        </w:rPr>
        <w:t>nolikuma 19.3.punktā norādītos būvdarbus</w:t>
      </w:r>
      <w:r w:rsidR="00BD5FDA" w:rsidRPr="00AD1FDC">
        <w:rPr>
          <w:rFonts w:ascii="Times New Roman" w:hAnsi="Times New Roman" w:cs="Times New Roman"/>
          <w:spacing w:val="-3"/>
          <w:sz w:val="24"/>
          <w:szCs w:val="24"/>
        </w:rPr>
        <w:t xml:space="preserve"> </w:t>
      </w:r>
      <w:r w:rsidR="00184CBA" w:rsidRPr="00AD1FDC">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00236B61" w:rsidRPr="00AD1FDC">
        <w:rPr>
          <w:rFonts w:ascii="Times New Roman" w:hAnsi="Times New Roman" w:cs="Times New Roman"/>
          <w:sz w:val="24"/>
          <w:szCs w:val="24"/>
        </w:rPr>
        <w:t>vispārīgās vienošanās</w:t>
      </w:r>
      <w:r w:rsidR="00184CBA" w:rsidRPr="00AD1FDC">
        <w:rPr>
          <w:rFonts w:ascii="Times New Roman" w:hAnsi="Times New Roman" w:cs="Times New Roman"/>
          <w:sz w:val="24"/>
          <w:szCs w:val="24"/>
        </w:rPr>
        <w:t xml:space="preserve"> noslēgšanai. </w:t>
      </w:r>
    </w:p>
    <w:p w14:paraId="123E00FD" w14:textId="6FB89870" w:rsidR="000C3E0C" w:rsidRPr="00AD1FDC" w:rsidRDefault="000C3E0C"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Pretendenta apliecinājums par likviditātes koeficienta un pašu kapitāla rādītājiem pēdējā apstiprinātajā gada pārskatā un finanšu (neto) apgrozījuma rādītājiem pēdējos trīs apstiprinātajos gada pārskatos (vai īsākā laikā, j</w:t>
      </w:r>
      <w:r w:rsidRPr="00AD1FDC">
        <w:rPr>
          <w:rFonts w:ascii="Times New Roman" w:eastAsia="Times New Roman" w:hAnsi="Times New Roman"/>
          <w:spacing w:val="-3"/>
          <w:sz w:val="24"/>
          <w:szCs w:val="24"/>
        </w:rPr>
        <w:t xml:space="preserve">a pretendents  ir dibināts vēlāk). Piedāvājumam pievieno </w:t>
      </w:r>
      <w:r w:rsidRPr="00AD1FDC">
        <w:rPr>
          <w:rFonts w:ascii="Times New Roman" w:hAnsi="Times New Roman" w:cs="Times New Roman"/>
          <w:sz w:val="24"/>
          <w:szCs w:val="24"/>
        </w:rPr>
        <w:t xml:space="preserve">pēdējā pretendenta apstiprinātā gada pārskata </w:t>
      </w:r>
      <w:r w:rsidRPr="00AD1FDC">
        <w:rPr>
          <w:rFonts w:ascii="Times New Roman" w:eastAsia="Times New Roman" w:hAnsi="Times New Roman"/>
          <w:sz w:val="24"/>
          <w:szCs w:val="24"/>
        </w:rPr>
        <w:t xml:space="preserve">sastāvdaļas – bilances kopiju, kā arī </w:t>
      </w:r>
      <w:r w:rsidRPr="00AD1FDC">
        <w:rPr>
          <w:rFonts w:ascii="Times New Roman" w:hAnsi="Times New Roman" w:cs="Times New Roman"/>
          <w:sz w:val="24"/>
          <w:szCs w:val="24"/>
        </w:rPr>
        <w:t>pēdējo trīs (viena vai divu, j</w:t>
      </w:r>
      <w:r w:rsidRPr="00AD1FDC">
        <w:rPr>
          <w:rFonts w:ascii="Times New Roman" w:eastAsia="Times New Roman" w:hAnsi="Times New Roman"/>
          <w:spacing w:val="-3"/>
          <w:sz w:val="24"/>
          <w:szCs w:val="24"/>
        </w:rPr>
        <w:t>a pretendents  ir dibināts vēlāk) p</w:t>
      </w:r>
      <w:r w:rsidRPr="00AD1FDC">
        <w:rPr>
          <w:rFonts w:ascii="Times New Roman" w:hAnsi="Times New Roman" w:cs="Times New Roman"/>
          <w:sz w:val="24"/>
          <w:szCs w:val="24"/>
        </w:rPr>
        <w:t xml:space="preserve">retendenta apstiprināto gada pārskatu </w:t>
      </w:r>
      <w:r w:rsidRPr="00AD1FDC">
        <w:rPr>
          <w:rFonts w:ascii="Times New Roman" w:eastAsia="Times New Roman" w:hAnsi="Times New Roman"/>
          <w:sz w:val="24"/>
          <w:szCs w:val="24"/>
        </w:rPr>
        <w:t>sastāvdaļas – peļņas vai zaudējumu aprēķinu un zvērināta revidenta ziņojuma, ja uz pretendentu attiecas pienākums iesniegt gada pārskatu zvērinātam revidentam pārbaudei saskaņā ar Gada pārskatu un konsolidēto gada pārskatu likumu, kopijas. V</w:t>
      </w:r>
      <w:r w:rsidRPr="00AD1FDC">
        <w:rPr>
          <w:rFonts w:ascii="Times New Roman" w:hAnsi="Times New Roman"/>
          <w:sz w:val="24"/>
          <w:szCs w:val="24"/>
        </w:rPr>
        <w:t xml:space="preserve">ēlāk dibinātiem pretendentiem, kuriem neviens gada pārskats nav apstiprināts, ir </w:t>
      </w:r>
      <w:r w:rsidRPr="00AD1FDC">
        <w:rPr>
          <w:rFonts w:ascii="Times New Roman" w:hAnsi="Times New Roman" w:cs="Times New Roman"/>
          <w:sz w:val="24"/>
          <w:szCs w:val="24"/>
        </w:rPr>
        <w:t xml:space="preserve">jāiesniedz </w:t>
      </w:r>
      <w:r w:rsidRPr="00AD1FDC">
        <w:rPr>
          <w:rFonts w:ascii="Times New Roman" w:hAnsi="Times New Roman"/>
          <w:sz w:val="24"/>
          <w:szCs w:val="24"/>
        </w:rPr>
        <w:t>starpperioda pārskata, kuru ir pārbaudījis zvērināts revidents (ja attiecināms), kopiju par visu periodu, kurā veikta pretendenta saimnieciskā darbība</w:t>
      </w:r>
      <w:r w:rsidRPr="00AD1FDC">
        <w:rPr>
          <w:rFonts w:ascii="Times New Roman" w:hAnsi="Times New Roman" w:cs="Times New Roman"/>
          <w:sz w:val="24"/>
          <w:szCs w:val="24"/>
        </w:rPr>
        <w:t xml:space="preserve">, no kura pasūtītājam ir iespējams pārliecināties par pretendenta atbilstību nolikuma 20.1. un 20.2. </w:t>
      </w:r>
      <w:r w:rsidRPr="00AD1FDC">
        <w:rPr>
          <w:rFonts w:ascii="Times New Roman" w:hAnsi="Times New Roman" w:cs="Times New Roman"/>
          <w:sz w:val="24"/>
          <w:szCs w:val="24"/>
        </w:rPr>
        <w:lastRenderedPageBreak/>
        <w:t>punkta prasībām</w:t>
      </w:r>
    </w:p>
    <w:p w14:paraId="050393AC" w14:textId="64B60506" w:rsidR="00A36547" w:rsidRPr="00AD1FDC" w:rsidRDefault="00A36547"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w:t>
      </w:r>
      <w:r w:rsidR="003D016F" w:rsidRPr="00AD1FDC">
        <w:rPr>
          <w:rFonts w:ascii="Times New Roman" w:hAnsi="Times New Roman" w:cs="Times New Roman"/>
          <w:sz w:val="24"/>
          <w:szCs w:val="24"/>
        </w:rPr>
        <w:t>vispārīgās vienošanās</w:t>
      </w:r>
      <w:r w:rsidRPr="00AD1FDC">
        <w:rPr>
          <w:rFonts w:ascii="Times New Roman" w:hAnsi="Times New Roman" w:cs="Times New Roman"/>
          <w:sz w:val="24"/>
          <w:szCs w:val="24"/>
        </w:rPr>
        <w:t xml:space="preserve"> izpildi jāiesniedz 2</w:t>
      </w:r>
      <w:r w:rsidR="00DB00AD" w:rsidRPr="00AD1FDC">
        <w:rPr>
          <w:rFonts w:ascii="Times New Roman" w:hAnsi="Times New Roman" w:cs="Times New Roman"/>
          <w:sz w:val="24"/>
          <w:szCs w:val="24"/>
        </w:rPr>
        <w:t>2</w:t>
      </w:r>
      <w:r w:rsidRPr="00AD1FDC">
        <w:rPr>
          <w:rFonts w:ascii="Times New Roman" w:hAnsi="Times New Roman" w:cs="Times New Roman"/>
          <w:sz w:val="24"/>
          <w:szCs w:val="24"/>
        </w:rPr>
        <w:t>.</w:t>
      </w:r>
      <w:r w:rsidR="000C3E0C" w:rsidRPr="00AD1FDC">
        <w:rPr>
          <w:rFonts w:ascii="Times New Roman" w:hAnsi="Times New Roman" w:cs="Times New Roman"/>
          <w:sz w:val="24"/>
          <w:szCs w:val="24"/>
        </w:rPr>
        <w:t>5</w:t>
      </w:r>
      <w:r w:rsidRPr="00AD1FDC">
        <w:rPr>
          <w:rFonts w:ascii="Times New Roman" w:hAnsi="Times New Roman" w:cs="Times New Roman"/>
          <w:sz w:val="24"/>
          <w:szCs w:val="24"/>
        </w:rPr>
        <w:t>.punktā norādītā informācija</w:t>
      </w:r>
      <w:r w:rsidR="00D770C5" w:rsidRPr="00AD1FDC">
        <w:rPr>
          <w:rFonts w:ascii="Times New Roman" w:hAnsi="Times New Roman" w:cs="Times New Roman"/>
          <w:sz w:val="24"/>
          <w:szCs w:val="24"/>
        </w:rPr>
        <w:t>;</w:t>
      </w:r>
    </w:p>
    <w:p w14:paraId="7516F08B" w14:textId="34BA5638" w:rsidR="001D6486" w:rsidRPr="00AD1FDC" w:rsidRDefault="001D6486" w:rsidP="001D6486">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informācija par pretendenta pieredzi saskaņā ar nolikuma 21.1.1. un 21.2.punktā noteiktajām prasībām, norādot būvdarbu pasūtītāju, objekta nosaukumu, raksturojumu, būvdarbu izpildes periodu un izpildīto būvdarbu vērtību</w:t>
      </w:r>
      <w:r w:rsidRPr="00AD1FDC">
        <w:rPr>
          <w:rFonts w:ascii="Times New Roman" w:hAnsi="Times New Roman" w:cs="Times New Roman"/>
          <w:sz w:val="24"/>
          <w:szCs w:val="24"/>
        </w:rPr>
        <w:t xml:space="preserve"> </w:t>
      </w:r>
      <w:r w:rsidRPr="00AD1FDC">
        <w:rPr>
          <w:rFonts w:ascii="Times New Roman" w:eastAsia="Times New Roman" w:hAnsi="Times New Roman"/>
          <w:sz w:val="24"/>
          <w:szCs w:val="24"/>
        </w:rPr>
        <w:t xml:space="preserve">(būvdarbu saraksta </w:t>
      </w:r>
      <w:r w:rsidRPr="00C45156">
        <w:rPr>
          <w:rFonts w:ascii="Times New Roman" w:eastAsia="Times New Roman" w:hAnsi="Times New Roman"/>
          <w:sz w:val="24"/>
          <w:szCs w:val="24"/>
        </w:rPr>
        <w:t xml:space="preserve">paraugs </w:t>
      </w:r>
      <w:r w:rsidR="00C44C28">
        <w:rPr>
          <w:rFonts w:ascii="Times New Roman" w:eastAsia="Times New Roman" w:hAnsi="Times New Roman"/>
          <w:sz w:val="24"/>
          <w:szCs w:val="24"/>
        </w:rPr>
        <w:t>5. p</w:t>
      </w:r>
      <w:r w:rsidRPr="00C45156">
        <w:rPr>
          <w:rFonts w:ascii="Times New Roman" w:eastAsia="Times New Roman" w:hAnsi="Times New Roman"/>
          <w:sz w:val="24"/>
          <w:szCs w:val="24"/>
        </w:rPr>
        <w:t>ielikum</w:t>
      </w:r>
      <w:r w:rsidR="00C44C28">
        <w:rPr>
          <w:rFonts w:ascii="Times New Roman" w:eastAsia="Times New Roman" w:hAnsi="Times New Roman"/>
          <w:sz w:val="24"/>
          <w:szCs w:val="24"/>
        </w:rPr>
        <w:t>ā</w:t>
      </w:r>
      <w:r w:rsidRPr="00AD1FDC">
        <w:rPr>
          <w:rFonts w:ascii="Times New Roman" w:eastAsia="Times New Roman" w:hAnsi="Times New Roman"/>
          <w:sz w:val="24"/>
          <w:szCs w:val="24"/>
        </w:rPr>
        <w:t xml:space="preserve">) un </w:t>
      </w:r>
      <w:r w:rsidRPr="00AD1FDC">
        <w:rPr>
          <w:rFonts w:ascii="Times New Roman" w:eastAsia="Times New Roman" w:hAnsi="Times New Roman"/>
          <w:b/>
          <w:sz w:val="24"/>
          <w:szCs w:val="24"/>
        </w:rPr>
        <w:t>obligāti pievienojot</w:t>
      </w:r>
      <w:r w:rsidRPr="00AD1FDC">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Pr="00AD1FDC">
        <w:rPr>
          <w:rFonts w:ascii="Times New Roman" w:eastAsia="Times New Roman" w:hAnsi="Times New Roman" w:cs="Times New Roman"/>
          <w:sz w:val="24"/>
          <w:szCs w:val="24"/>
        </w:rPr>
        <w:t xml:space="preserve">21.1.1. un 21.2.punktā </w:t>
      </w:r>
      <w:r w:rsidRPr="00AD1FDC">
        <w:rPr>
          <w:rFonts w:ascii="Times New Roman" w:eastAsia="Times New Roman" w:hAnsi="Times New Roman"/>
          <w:sz w:val="24"/>
          <w:szCs w:val="24"/>
        </w:rPr>
        <w:t xml:space="preserve">minēto darbu veikšanā (ja pretendents objektīvu iemeslu dēļ nevar iesniegt būvobjektu </w:t>
      </w:r>
      <w:r w:rsidRPr="00AD1FDC">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C872DE9" w:rsidR="00906141" w:rsidRPr="00AD1FDC" w:rsidRDefault="00906141" w:rsidP="00066E4D">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informācija, </w:t>
      </w:r>
      <w:r w:rsidR="00B96A22" w:rsidRPr="00AD1FDC">
        <w:rPr>
          <w:rFonts w:ascii="Times New Roman" w:hAnsi="Times New Roman"/>
          <w:sz w:val="24"/>
          <w:szCs w:val="24"/>
        </w:rPr>
        <w:t xml:space="preserve">kas apliecina nolikuma </w:t>
      </w:r>
      <w:r w:rsidR="008E508D" w:rsidRPr="00AD1FDC">
        <w:rPr>
          <w:rFonts w:ascii="Times New Roman" w:hAnsi="Times New Roman"/>
          <w:sz w:val="24"/>
          <w:szCs w:val="24"/>
        </w:rPr>
        <w:t>2</w:t>
      </w:r>
      <w:r w:rsidR="005321CC" w:rsidRPr="00AD1FDC">
        <w:rPr>
          <w:rFonts w:ascii="Times New Roman" w:hAnsi="Times New Roman"/>
          <w:sz w:val="24"/>
          <w:szCs w:val="24"/>
        </w:rPr>
        <w:t>1.</w:t>
      </w:r>
      <w:r w:rsidR="001D6486" w:rsidRPr="00AD1FDC">
        <w:rPr>
          <w:rFonts w:ascii="Times New Roman" w:hAnsi="Times New Roman"/>
          <w:sz w:val="24"/>
          <w:szCs w:val="24"/>
        </w:rPr>
        <w:t>1.</w:t>
      </w:r>
      <w:r w:rsidR="005321CC" w:rsidRPr="00AD1FDC">
        <w:rPr>
          <w:rFonts w:ascii="Times New Roman" w:hAnsi="Times New Roman"/>
          <w:sz w:val="24"/>
          <w:szCs w:val="24"/>
        </w:rPr>
        <w:t xml:space="preserve">2. </w:t>
      </w:r>
      <w:r w:rsidR="00B96A22" w:rsidRPr="00AD1FDC">
        <w:rPr>
          <w:rFonts w:ascii="Times New Roman" w:hAnsi="Times New Roman"/>
          <w:sz w:val="24"/>
          <w:szCs w:val="24"/>
        </w:rPr>
        <w:t>punktā norādīt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w:t>
      </w:r>
      <w:r w:rsidR="00B96A22" w:rsidRPr="00AD1FDC">
        <w:rPr>
          <w:rFonts w:ascii="Times New Roman" w:hAnsi="Times New Roman"/>
          <w:bCs/>
          <w:sz w:val="24"/>
          <w:szCs w:val="24"/>
        </w:rPr>
        <w:t>pieredzi</w:t>
      </w:r>
      <w:r w:rsidR="00B96A22" w:rsidRPr="00AD1FDC">
        <w:rPr>
          <w:rFonts w:ascii="Times New Roman" w:hAnsi="Times New Roman"/>
          <w:sz w:val="24"/>
          <w:szCs w:val="24"/>
        </w:rPr>
        <w:t xml:space="preserve">, norādot </w:t>
      </w:r>
      <w:r w:rsidR="00B96A22" w:rsidRPr="00AD1FDC">
        <w:rPr>
          <w:rFonts w:ascii="Times New Roman" w:eastAsia="Times New Roman" w:hAnsi="Times New Roman"/>
          <w:sz w:val="24"/>
          <w:szCs w:val="24"/>
        </w:rPr>
        <w:t xml:space="preserve">darbu pasūtītāju, objekta nosaukumu un raksturojumu, </w:t>
      </w:r>
      <w:r w:rsidR="000A4BA9" w:rsidRPr="00AD1FDC">
        <w:rPr>
          <w:rFonts w:ascii="Times New Roman" w:eastAsia="Times New Roman" w:hAnsi="Times New Roman" w:cs="Times New Roman"/>
          <w:sz w:val="24"/>
          <w:szCs w:val="24"/>
        </w:rPr>
        <w:t xml:space="preserve">tajā skaitā norādot būvdarbu izmaksas, </w:t>
      </w:r>
      <w:r w:rsidR="00B96A22" w:rsidRPr="00AD1FDC">
        <w:rPr>
          <w:rFonts w:ascii="Times New Roman" w:eastAsia="Times New Roman" w:hAnsi="Times New Roman"/>
          <w:sz w:val="24"/>
          <w:szCs w:val="24"/>
        </w:rPr>
        <w:t>darbu izpildes periodu,</w:t>
      </w:r>
      <w:r w:rsidR="003068C3" w:rsidRPr="00AD1FDC">
        <w:rPr>
          <w:rFonts w:ascii="Times New Roman" w:eastAsia="Times New Roman" w:hAnsi="Times New Roman"/>
          <w:sz w:val="24"/>
          <w:szCs w:val="24"/>
        </w:rPr>
        <w:t xml:space="preserve"> izpildes vietu,</w:t>
      </w:r>
      <w:r w:rsidR="00B96A22" w:rsidRPr="00AD1FDC">
        <w:rPr>
          <w:rFonts w:ascii="Times New Roman" w:eastAsia="Times New Roman" w:hAnsi="Times New Roman"/>
          <w:sz w:val="24"/>
          <w:szCs w:val="24"/>
        </w:rPr>
        <w:t xml:space="preserve"> norādot datumu, kad </w:t>
      </w:r>
      <w:r w:rsidR="00586974" w:rsidRPr="00AD1FDC">
        <w:rPr>
          <w:rFonts w:ascii="Times New Roman" w:hAnsi="Times New Roman"/>
          <w:sz w:val="24"/>
          <w:szCs w:val="24"/>
        </w:rPr>
        <w:t>objekti nodoti ekspluatācijā</w:t>
      </w:r>
      <w:r w:rsidR="00B96A22" w:rsidRPr="00AD1FDC">
        <w:rPr>
          <w:rFonts w:ascii="Times New Roman" w:eastAsia="Times New Roman" w:hAnsi="Times New Roman"/>
          <w:sz w:val="24"/>
          <w:szCs w:val="24"/>
        </w:rPr>
        <w:t xml:space="preserve"> (darbu saraksta </w:t>
      </w:r>
      <w:r w:rsidR="00B96A22" w:rsidRPr="00C45156">
        <w:rPr>
          <w:rFonts w:ascii="Times New Roman" w:eastAsia="Times New Roman" w:hAnsi="Times New Roman"/>
          <w:sz w:val="24"/>
          <w:szCs w:val="24"/>
        </w:rPr>
        <w:t xml:space="preserve">paraugs </w:t>
      </w:r>
      <w:r w:rsidR="00C44C28">
        <w:rPr>
          <w:rFonts w:ascii="Times New Roman" w:eastAsia="Times New Roman" w:hAnsi="Times New Roman"/>
          <w:sz w:val="24"/>
          <w:szCs w:val="24"/>
        </w:rPr>
        <w:t>5. p</w:t>
      </w:r>
      <w:r w:rsidR="000F6F81" w:rsidRPr="00C45156">
        <w:rPr>
          <w:rFonts w:ascii="Times New Roman" w:eastAsia="Times New Roman" w:hAnsi="Times New Roman"/>
          <w:sz w:val="24"/>
          <w:szCs w:val="24"/>
        </w:rPr>
        <w:t>ielikum</w:t>
      </w:r>
      <w:r w:rsidR="00C44C28">
        <w:rPr>
          <w:rFonts w:ascii="Times New Roman" w:eastAsia="Times New Roman" w:hAnsi="Times New Roman"/>
          <w:sz w:val="24"/>
          <w:szCs w:val="24"/>
        </w:rPr>
        <w:t>ā</w:t>
      </w:r>
      <w:r w:rsidR="00B96A22" w:rsidRPr="00C45156">
        <w:rPr>
          <w:rFonts w:ascii="Times New Roman" w:hAnsi="Times New Roman"/>
          <w:sz w:val="24"/>
          <w:szCs w:val="24"/>
        </w:rPr>
        <w:t xml:space="preserve">), </w:t>
      </w:r>
      <w:r w:rsidR="00B96A22" w:rsidRPr="00C45156">
        <w:rPr>
          <w:rFonts w:ascii="Times New Roman" w:hAnsi="Times New Roman"/>
          <w:b/>
          <w:sz w:val="24"/>
          <w:szCs w:val="24"/>
        </w:rPr>
        <w:t>obligāti pievienojot</w:t>
      </w:r>
      <w:r w:rsidR="00B96A22" w:rsidRPr="00C45156">
        <w:rPr>
          <w:rFonts w:ascii="Times New Roman" w:hAnsi="Times New Roman"/>
          <w:sz w:val="24"/>
          <w:szCs w:val="24"/>
        </w:rPr>
        <w:t xml:space="preserve"> darbu pasūtītāju izziņas (atsauksmes) par visiem</w:t>
      </w:r>
      <w:r w:rsidR="00B96A22" w:rsidRPr="00AD1FDC">
        <w:rPr>
          <w:rFonts w:ascii="Times New Roman" w:hAnsi="Times New Roman"/>
          <w:sz w:val="24"/>
          <w:szCs w:val="24"/>
        </w:rPr>
        <w:t xml:space="preserve"> sarakstā norādītajiem objektiem, kurās tas apliecina pretendenta piedāvāt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pieredzi nolikuma </w:t>
      </w:r>
      <w:r w:rsidR="005321CC" w:rsidRPr="00AD1FDC">
        <w:rPr>
          <w:rFonts w:ascii="Times New Roman" w:hAnsi="Times New Roman"/>
          <w:sz w:val="24"/>
          <w:szCs w:val="24"/>
        </w:rPr>
        <w:t>21.</w:t>
      </w:r>
      <w:r w:rsidR="001D6486" w:rsidRPr="00AD1FDC">
        <w:rPr>
          <w:rFonts w:ascii="Times New Roman" w:hAnsi="Times New Roman"/>
          <w:sz w:val="24"/>
          <w:szCs w:val="24"/>
        </w:rPr>
        <w:t>1</w:t>
      </w:r>
      <w:r w:rsidR="005321CC" w:rsidRPr="00AD1FDC">
        <w:rPr>
          <w:rFonts w:ascii="Times New Roman" w:hAnsi="Times New Roman"/>
          <w:sz w:val="24"/>
          <w:szCs w:val="24"/>
        </w:rPr>
        <w:t>.</w:t>
      </w:r>
      <w:r w:rsidR="001D6486" w:rsidRPr="00AD1FDC">
        <w:rPr>
          <w:rFonts w:ascii="Times New Roman" w:hAnsi="Times New Roman"/>
          <w:sz w:val="24"/>
          <w:szCs w:val="24"/>
        </w:rPr>
        <w:t>2</w:t>
      </w:r>
      <w:r w:rsidR="00387403" w:rsidRPr="00AD1FDC">
        <w:rPr>
          <w:rFonts w:ascii="Times New Roman" w:hAnsi="Times New Roman"/>
          <w:sz w:val="24"/>
          <w:szCs w:val="24"/>
        </w:rPr>
        <w:t>.</w:t>
      </w:r>
      <w:r w:rsidR="00B96A22" w:rsidRPr="00AD1FDC">
        <w:rPr>
          <w:rFonts w:ascii="Times New Roman" w:hAnsi="Times New Roman"/>
          <w:sz w:val="24"/>
          <w:szCs w:val="24"/>
        </w:rPr>
        <w:t>punktā minēto darbu veikšanā (ja pretendents objektīvu iemeslu dēļ nevar iesniegt darbu pasūtītāja izziņas, jāiesniedz citi dokumenti, kas apliecina speciālist</w:t>
      </w:r>
      <w:r w:rsidR="009E1611" w:rsidRPr="00AD1FDC">
        <w:rPr>
          <w:rFonts w:ascii="Times New Roman" w:hAnsi="Times New Roman"/>
          <w:sz w:val="24"/>
          <w:szCs w:val="24"/>
        </w:rPr>
        <w:t>a</w:t>
      </w:r>
      <w:r w:rsidR="00B96A22" w:rsidRPr="00AD1FDC">
        <w:rPr>
          <w:rFonts w:ascii="Times New Roman" w:hAnsi="Times New Roman"/>
          <w:sz w:val="24"/>
          <w:szCs w:val="24"/>
        </w:rPr>
        <w:t xml:space="preserve"> pieredzes atbilstību nolikuma prasībām) un, </w:t>
      </w:r>
      <w:r w:rsidR="00B96A22" w:rsidRPr="00AD1FDC">
        <w:rPr>
          <w:rFonts w:ascii="Times New Roman" w:hAnsi="Times New Roman"/>
          <w:b/>
          <w:sz w:val="24"/>
          <w:szCs w:val="24"/>
        </w:rPr>
        <w:t>pievienojot</w:t>
      </w:r>
      <w:r w:rsidR="00B96A22" w:rsidRPr="00AD1FDC">
        <w:rPr>
          <w:rFonts w:ascii="Times New Roman" w:hAnsi="Times New Roman"/>
          <w:sz w:val="24"/>
          <w:szCs w:val="24"/>
        </w:rPr>
        <w:t xml:space="preserve"> nolikuma </w:t>
      </w:r>
      <w:r w:rsidR="00C810B3" w:rsidRPr="00AD1FDC">
        <w:rPr>
          <w:rFonts w:ascii="Times New Roman" w:hAnsi="Times New Roman"/>
          <w:sz w:val="24"/>
          <w:szCs w:val="24"/>
        </w:rPr>
        <w:t>21.</w:t>
      </w:r>
      <w:r w:rsidR="001D6486" w:rsidRPr="00AD1FDC">
        <w:rPr>
          <w:rFonts w:ascii="Times New Roman" w:hAnsi="Times New Roman"/>
          <w:sz w:val="24"/>
          <w:szCs w:val="24"/>
        </w:rPr>
        <w:t>1.</w:t>
      </w:r>
      <w:r w:rsidR="00C810B3" w:rsidRPr="00AD1FDC">
        <w:rPr>
          <w:rFonts w:ascii="Times New Roman" w:hAnsi="Times New Roman"/>
          <w:sz w:val="24"/>
          <w:szCs w:val="24"/>
        </w:rPr>
        <w:t>2.</w:t>
      </w:r>
      <w:r w:rsidR="00B96A22" w:rsidRPr="00AD1FDC">
        <w:rPr>
          <w:rFonts w:ascii="Times New Roman" w:hAnsi="Times New Roman"/>
          <w:sz w:val="24"/>
          <w:szCs w:val="24"/>
        </w:rPr>
        <w:t>punktā norādīt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apliecinājumu par gatavību veikt attiecīgā speciālista pienākumus </w:t>
      </w:r>
      <w:r w:rsidR="00682CF1" w:rsidRPr="00AD1FDC">
        <w:rPr>
          <w:rFonts w:ascii="Times New Roman" w:hAnsi="Times New Roman"/>
          <w:sz w:val="24"/>
          <w:szCs w:val="24"/>
        </w:rPr>
        <w:t>vispārīgās vienošanās</w:t>
      </w:r>
      <w:r w:rsidR="00B96A22" w:rsidRPr="00AD1FDC">
        <w:rPr>
          <w:rFonts w:ascii="Times New Roman" w:hAnsi="Times New Roman"/>
          <w:sz w:val="24"/>
          <w:szCs w:val="24"/>
        </w:rPr>
        <w:t xml:space="preserve"> ietvaros, ja pretendents tiek atzīts par konkursa uzvarētāju</w:t>
      </w:r>
      <w:r w:rsidR="001D6486" w:rsidRPr="00AD1FDC">
        <w:rPr>
          <w:rFonts w:ascii="Times New Roman" w:hAnsi="Times New Roman"/>
          <w:sz w:val="24"/>
          <w:szCs w:val="24"/>
        </w:rPr>
        <w:t>,</w:t>
      </w:r>
      <w:r w:rsidR="00B96A22" w:rsidRPr="00AD1FDC">
        <w:rPr>
          <w:rFonts w:ascii="Times New Roman" w:hAnsi="Times New Roman"/>
          <w:sz w:val="24"/>
          <w:szCs w:val="24"/>
        </w:rPr>
        <w:t xml:space="preserve"> un pretendentam jānorāda, kāds būs tiesisko attiecību veids (darba līgums, uzņēmuma līgums, vai tml.) starp pretendentu un nolikuma </w:t>
      </w:r>
      <w:r w:rsidR="00C810B3" w:rsidRPr="00AD1FDC">
        <w:rPr>
          <w:rFonts w:ascii="Times New Roman" w:hAnsi="Times New Roman"/>
          <w:sz w:val="24"/>
          <w:szCs w:val="24"/>
        </w:rPr>
        <w:t>21.</w:t>
      </w:r>
      <w:r w:rsidR="001D6486" w:rsidRPr="00AD1FDC">
        <w:rPr>
          <w:rFonts w:ascii="Times New Roman" w:hAnsi="Times New Roman"/>
          <w:sz w:val="24"/>
          <w:szCs w:val="24"/>
        </w:rPr>
        <w:t>1.</w:t>
      </w:r>
      <w:r w:rsidR="00C810B3" w:rsidRPr="00AD1FDC">
        <w:rPr>
          <w:rFonts w:ascii="Times New Roman" w:hAnsi="Times New Roman"/>
          <w:sz w:val="24"/>
          <w:szCs w:val="24"/>
        </w:rPr>
        <w:t>2.</w:t>
      </w:r>
      <w:r w:rsidR="00B96A22" w:rsidRPr="00AD1FDC">
        <w:rPr>
          <w:rFonts w:ascii="Times New Roman" w:hAnsi="Times New Roman"/>
          <w:sz w:val="24"/>
          <w:szCs w:val="24"/>
        </w:rPr>
        <w:t>punktā norādīt</w:t>
      </w:r>
      <w:r w:rsidR="001B16FD" w:rsidRPr="00AD1FDC">
        <w:rPr>
          <w:rFonts w:ascii="Times New Roman" w:hAnsi="Times New Roman"/>
          <w:sz w:val="24"/>
          <w:szCs w:val="24"/>
        </w:rPr>
        <w:t>o</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u</w:t>
      </w:r>
      <w:r w:rsidR="00B96A22" w:rsidRPr="00AD1FDC">
        <w:rPr>
          <w:rFonts w:ascii="Times New Roman" w:hAnsi="Times New Roman"/>
          <w:sz w:val="24"/>
          <w:szCs w:val="24"/>
        </w:rPr>
        <w:t>;</w:t>
      </w:r>
    </w:p>
    <w:p w14:paraId="75E85884" w14:textId="6DEC5E39" w:rsidR="0003771B" w:rsidRPr="00AD1FDC" w:rsidRDefault="0003771B" w:rsidP="00066E4D">
      <w:pPr>
        <w:pStyle w:val="Sarakstarindkopa"/>
        <w:numPr>
          <w:ilvl w:val="1"/>
          <w:numId w:val="14"/>
        </w:numPr>
        <w:tabs>
          <w:tab w:val="left" w:pos="567"/>
        </w:tabs>
        <w:spacing w:after="100" w:afterAutospacing="1"/>
        <w:jc w:val="both"/>
        <w:rPr>
          <w:rFonts w:ascii="Times New Roman" w:hAnsi="Times New Roman" w:cs="Times New Roman"/>
          <w:sz w:val="24"/>
          <w:szCs w:val="24"/>
        </w:rPr>
      </w:pPr>
      <w:r w:rsidRPr="00AD1FDC">
        <w:rPr>
          <w:rFonts w:ascii="Times New Roman" w:hAnsi="Times New Roman" w:cs="Times New Roman"/>
          <w:sz w:val="24"/>
          <w:szCs w:val="24"/>
        </w:rPr>
        <w:t xml:space="preserve">dokuments, kas apliecina piedāvājuma nodrošinājumu nolikuma </w:t>
      </w:r>
      <w:r w:rsidR="005E498E" w:rsidRPr="00AD1FDC">
        <w:rPr>
          <w:rFonts w:ascii="Times New Roman" w:hAnsi="Times New Roman" w:cs="Times New Roman"/>
          <w:sz w:val="24"/>
          <w:szCs w:val="24"/>
        </w:rPr>
        <w:t>6</w:t>
      </w:r>
      <w:r w:rsidRPr="00AD1FDC">
        <w:rPr>
          <w:rFonts w:ascii="Times New Roman" w:hAnsi="Times New Roman" w:cs="Times New Roman"/>
          <w:sz w:val="24"/>
          <w:szCs w:val="24"/>
        </w:rPr>
        <w:t>.1.punktā paredzētajā apmērā un kārtībā;</w:t>
      </w:r>
    </w:p>
    <w:p w14:paraId="6D98C433" w14:textId="77777777" w:rsidR="0003771B" w:rsidRPr="00AD1FDC" w:rsidRDefault="0003771B" w:rsidP="00066E4D">
      <w:pPr>
        <w:pStyle w:val="Sarakstarindkopa"/>
        <w:numPr>
          <w:ilvl w:val="1"/>
          <w:numId w:val="14"/>
        </w:numPr>
        <w:tabs>
          <w:tab w:val="left" w:pos="567"/>
        </w:tabs>
        <w:spacing w:after="0"/>
        <w:jc w:val="both"/>
        <w:rPr>
          <w:rFonts w:ascii="Times New Roman" w:hAnsi="Times New Roman" w:cs="Times New Roman"/>
          <w:sz w:val="24"/>
          <w:szCs w:val="24"/>
        </w:rPr>
      </w:pPr>
      <w:r w:rsidRPr="00AD1FDC">
        <w:rPr>
          <w:rFonts w:ascii="Times New Roman" w:hAnsi="Times New Roman" w:cs="Times New Roman"/>
          <w:sz w:val="24"/>
          <w:szCs w:val="24"/>
        </w:rPr>
        <w:t>pretendenta amatpersonas ar paraksta tiesībām izdota pilnvara, ja piedāvājumu neparaksta pretendenta amatpersona ar paraksta tiesībām.</w:t>
      </w:r>
      <w:r w:rsidRPr="00AD1FDC">
        <w:rPr>
          <w:rFonts w:ascii="Times New Roman" w:hAnsi="Times New Roman" w:cs="Times New Roman"/>
          <w:b/>
          <w:sz w:val="24"/>
          <w:szCs w:val="24"/>
        </w:rPr>
        <w:t xml:space="preserve"> </w:t>
      </w:r>
    </w:p>
    <w:p w14:paraId="31E8EDF8" w14:textId="77777777" w:rsidR="002F42E8" w:rsidRDefault="0057684B" w:rsidP="00736244">
      <w:pPr>
        <w:pStyle w:val="Sarakstarindkopa"/>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Ja pretendents (arī apvienība) plāno piesaistīt konkursa priekšmetā ietilpstošo darbu izpildei apakšuzņēmēju, kura veicamo būvdarbu vērtība ir vismaz 10 000 EUR, jā</w:t>
      </w:r>
      <w:r w:rsidR="00736244" w:rsidRPr="00AD1FDC">
        <w:rPr>
          <w:rFonts w:ascii="Times New Roman" w:eastAsia="Times New Roman" w:hAnsi="Times New Roman" w:cs="Times New Roman"/>
          <w:sz w:val="24"/>
          <w:szCs w:val="24"/>
        </w:rPr>
        <w:t xml:space="preserve">iesniedz </w:t>
      </w:r>
      <w:r w:rsidRPr="00AD1FDC">
        <w:rPr>
          <w:rFonts w:ascii="Times New Roman" w:eastAsia="Times New Roman" w:hAnsi="Times New Roman" w:cs="Times New Roman"/>
          <w:sz w:val="24"/>
          <w:szCs w:val="24"/>
        </w:rPr>
        <w:t>savstarpēji noslēgta</w:t>
      </w:r>
      <w:r w:rsidR="00736244" w:rsidRPr="00AD1FDC">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 xml:space="preserve">vienošanās, kurā norādīti apakšuzņēmējam nododamo darbu veidi, šo darbu </w:t>
      </w:r>
      <w:r w:rsidR="00736244" w:rsidRPr="00AD1FDC">
        <w:rPr>
          <w:rFonts w:ascii="Times New Roman" w:eastAsia="Times New Roman" w:hAnsi="Times New Roman" w:cs="Times New Roman"/>
          <w:sz w:val="24"/>
          <w:szCs w:val="24"/>
        </w:rPr>
        <w:t>vērtība</w:t>
      </w:r>
      <w:r w:rsidRPr="00AD1FDC">
        <w:rPr>
          <w:rFonts w:ascii="Times New Roman" w:eastAsia="Times New Roman" w:hAnsi="Times New Roman" w:cs="Times New Roman"/>
          <w:sz w:val="24"/>
          <w:szCs w:val="24"/>
        </w:rPr>
        <w:t>, un kurā apakšuzņēmējs apliecina gatavību veikt šos darbus, gadījumā, ja pretendents tiks atzīts par uzvarētāju.</w:t>
      </w:r>
      <w:r w:rsidR="00736244" w:rsidRPr="00AD1FDC">
        <w:rPr>
          <w:rFonts w:ascii="Times New Roman" w:hAnsi="Times New Roman" w:cs="Times New Roman"/>
          <w:sz w:val="24"/>
          <w:szCs w:val="24"/>
        </w:rPr>
        <w:t xml:space="preserve"> </w:t>
      </w:r>
    </w:p>
    <w:p w14:paraId="63388807" w14:textId="77777777" w:rsidR="002F42E8" w:rsidRDefault="00736244" w:rsidP="002F42E8">
      <w:pPr>
        <w:pStyle w:val="Sarakstarindkopa"/>
        <w:spacing w:after="0" w:line="240" w:lineRule="auto"/>
        <w:ind w:left="660"/>
        <w:jc w:val="both"/>
        <w:rPr>
          <w:rFonts w:ascii="Times New Roman" w:hAnsi="Times New Roman" w:cs="Times New Roman"/>
          <w:sz w:val="24"/>
          <w:szCs w:val="24"/>
        </w:rPr>
      </w:pPr>
      <w:r w:rsidRPr="00AD1FDC">
        <w:rPr>
          <w:rFonts w:ascii="Times New Roman" w:hAnsi="Times New Roman" w:cs="Times New Roman"/>
          <w:sz w:val="24"/>
          <w:szCs w:val="24"/>
        </w:rPr>
        <w:t xml:space="preserve">Ja apakšuzņēmējs ir ārvalstu persona, tam jāiesniedz reģistrācijas apliecības kopija, kas apliecina atbilstību nolikuma 19.1.punktam. Attiecībā uz Latvijas Republikā Komercreģistrā reģistrētiem apakšuzņēmējiem Pasūtītājs par šo apakšuzņēmēju atbilstību 19.1.punktam pārliecinās attiecīgo informāciju iegūstot publiskajā datubāzē. </w:t>
      </w:r>
    </w:p>
    <w:p w14:paraId="5A7BFFCD" w14:textId="4FFE20AE" w:rsidR="00736244" w:rsidRPr="00AD1FDC" w:rsidRDefault="00736244" w:rsidP="002F42E8">
      <w:pPr>
        <w:pStyle w:val="Sarakstarindkopa"/>
        <w:spacing w:after="0" w:line="240" w:lineRule="auto"/>
        <w:ind w:left="660"/>
        <w:jc w:val="both"/>
        <w:rPr>
          <w:rFonts w:ascii="Times New Roman" w:hAnsi="Times New Roman" w:cs="Times New Roman"/>
          <w:sz w:val="24"/>
          <w:szCs w:val="24"/>
        </w:rPr>
      </w:pPr>
      <w:r w:rsidRPr="00AD1FDC">
        <w:rPr>
          <w:rFonts w:ascii="Times New Roman" w:hAnsi="Times New Roman" w:cs="Times New Roman"/>
          <w:sz w:val="24"/>
          <w:szCs w:val="24"/>
        </w:rPr>
        <w:t xml:space="preserve">Ja apakšuzņēmējs ir ārvalstu persona un nav reģistrēts Latvijas Republikas Būvkomersantu reģistrā, jāiesniedz atbilstoši attiecīgās valsts normatīvajiem aktiem izsniegts dokuments, kas apliecina tiesības veikt būvdarbu </w:t>
      </w:r>
      <w:r w:rsidRPr="00AD1FDC">
        <w:rPr>
          <w:rFonts w:ascii="Times New Roman" w:hAnsi="Times New Roman" w:cs="Times New Roman"/>
          <w:spacing w:val="-3"/>
          <w:sz w:val="24"/>
          <w:szCs w:val="24"/>
        </w:rPr>
        <w:t>attiecīgajā jomā (sfērā)</w:t>
      </w:r>
      <w:r w:rsidRPr="00AD1FDC">
        <w:rPr>
          <w:rFonts w:ascii="Times New Roman" w:hAnsi="Times New Roman" w:cs="Times New Roman"/>
          <w:sz w:val="24"/>
          <w:szCs w:val="24"/>
        </w:rPr>
        <w:t>, un apliecinājums, ka gadījumā, ja pretendents tiks atzīts par konkursa uzvarētāju, tad apakšuzņēmējs apņemas reģistrēties Latvijas Republikas Būvkomersantu reģistrā līdz vispārīgās vienošanās noslēgšanai. Attiecībā uz Latvijas Republikas Būvkomersantu reģistrā reģistrētiem apakšuzņēmējiem Pasūtītājs par šo apakšuzņēmēju atbilstību nolikuma 19.3.punkta prasībai pārliecinās attiecīgo informāciju iegūstot publiskajā datubāzē (Būvniecības informācijas sistēmā (</w:t>
      </w:r>
      <w:hyperlink r:id="rId15" w:history="1">
        <w:r w:rsidRPr="00AD1FDC">
          <w:rPr>
            <w:rFonts w:ascii="Times New Roman" w:hAnsi="Times New Roman" w:cs="Times New Roman"/>
            <w:color w:val="0000FF"/>
            <w:sz w:val="24"/>
            <w:szCs w:val="24"/>
            <w:u w:val="single"/>
          </w:rPr>
          <w:t>www.bis.gov.lv)</w:t>
        </w:r>
      </w:hyperlink>
      <w:r w:rsidRPr="00AD1FDC">
        <w:rPr>
          <w:rFonts w:ascii="Times New Roman" w:hAnsi="Times New Roman" w:cs="Times New Roman"/>
          <w:color w:val="0000FF"/>
          <w:sz w:val="24"/>
          <w:szCs w:val="24"/>
          <w:u w:val="single"/>
        </w:rPr>
        <w:t>.</w:t>
      </w:r>
    </w:p>
    <w:p w14:paraId="15F71EA8" w14:textId="77777777" w:rsidR="00736244" w:rsidRPr="00AD1FDC" w:rsidRDefault="00736244" w:rsidP="002F42E8">
      <w:pPr>
        <w:pStyle w:val="Sarakstarindkopa"/>
        <w:tabs>
          <w:tab w:val="left" w:pos="567"/>
        </w:tabs>
        <w:spacing w:after="0" w:line="240" w:lineRule="auto"/>
        <w:ind w:left="658"/>
        <w:contextualSpacing w:val="0"/>
        <w:jc w:val="both"/>
        <w:rPr>
          <w:rFonts w:ascii="Times New Roman" w:hAnsi="Times New Roman" w:cs="Times New Roman"/>
          <w:sz w:val="24"/>
          <w:szCs w:val="24"/>
        </w:rPr>
      </w:pPr>
      <w:r w:rsidRPr="00AD1FDC">
        <w:rPr>
          <w:rFonts w:ascii="Times New Roman" w:hAnsi="Times New Roman" w:cs="Times New Roman"/>
          <w:sz w:val="24"/>
          <w:szCs w:val="24"/>
        </w:rPr>
        <w:t>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nolikuma tekstā - apakšuzņēmēja apakšuzņēmējs), šajā punktā minētos dokumentus ir jāiesniedz arī attiecībā uz apakšuzņēmēja apakšuzņēmēju, ja tā veicamo būvdarbu vērtība ir vismaz 10 000 EUR.</w:t>
      </w:r>
    </w:p>
    <w:p w14:paraId="445FDF9C" w14:textId="5C4783A0" w:rsidR="00736244" w:rsidRPr="00AD1FDC" w:rsidRDefault="00736244" w:rsidP="002F42E8">
      <w:pPr>
        <w:pStyle w:val="Sarakstarindkopa"/>
        <w:tabs>
          <w:tab w:val="left" w:pos="567"/>
        </w:tabs>
        <w:spacing w:after="0" w:line="240" w:lineRule="auto"/>
        <w:ind w:left="658"/>
        <w:contextualSpacing w:val="0"/>
        <w:jc w:val="both"/>
        <w:rPr>
          <w:rFonts w:ascii="Times New Roman" w:hAnsi="Times New Roman" w:cs="Times New Roman"/>
          <w:sz w:val="24"/>
          <w:szCs w:val="24"/>
        </w:rPr>
      </w:pPr>
      <w:r w:rsidRPr="00AD1FDC">
        <w:rPr>
          <w:rFonts w:ascii="Times New Roman" w:hAnsi="Times New Roman" w:cs="Times New Roman"/>
          <w:sz w:val="24"/>
          <w:szCs w:val="24"/>
        </w:rPr>
        <w:lastRenderedPageBreak/>
        <w:t>Lai izvērtētu, vai apakšuzņēmēja veicamo būvdarbu vērtība ir vismaz 10 000 EUR,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1BFDE20" w14:textId="77777777" w:rsidR="00296859" w:rsidRPr="00296859" w:rsidRDefault="0057684B" w:rsidP="005A6DAF">
      <w:pPr>
        <w:pStyle w:val="Sarakstarindkopa"/>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 xml:space="preserve">Ja pretendents (arī apvienība), lai apliecinātu, ka tā kvalifikācija atbilst nolikumā noteiktajām prasībām, balstās uz citas personas iespējām, jābūt šīs personas apliecinājumam vai vienošanai par sadarbību konkrētās vispārīgās vienošanās izpildē vai par nepieciešamo resursu nodošanu pretendenta rīcībā. </w:t>
      </w:r>
    </w:p>
    <w:p w14:paraId="3AF1B943" w14:textId="5C6820D1" w:rsidR="00736244" w:rsidRPr="00AD1FDC" w:rsidRDefault="0057684B" w:rsidP="00296859">
      <w:pPr>
        <w:pStyle w:val="Sarakstarindkopa"/>
        <w:spacing w:after="0" w:line="240" w:lineRule="auto"/>
        <w:ind w:left="660"/>
        <w:jc w:val="both"/>
        <w:rPr>
          <w:rFonts w:ascii="Times New Roman" w:hAnsi="Times New Roman" w:cs="Times New Roman"/>
          <w:sz w:val="24"/>
          <w:szCs w:val="24"/>
        </w:rPr>
      </w:pPr>
      <w:r w:rsidRPr="00AD1FDC">
        <w:rPr>
          <w:rFonts w:ascii="Times New Roman" w:eastAsia="Times New Roman" w:hAnsi="Times New Roman" w:cs="Times New Roman"/>
          <w:sz w:val="24"/>
          <w:szCs w:val="24"/>
        </w:rPr>
        <w:t>Ja šajā punktā minētā persona ir ārvalstu persona, tai ir jābūt reģistrētai atbilstoši attiecīgās valsts normatīvo aktu prasībām.</w:t>
      </w:r>
      <w:r w:rsidR="00736244" w:rsidRPr="00AD1FDC">
        <w:rPr>
          <w:rFonts w:ascii="Times New Roman" w:eastAsia="Times New Roman" w:hAnsi="Times New Roman" w:cs="Times New Roman"/>
          <w:sz w:val="24"/>
          <w:szCs w:val="24"/>
        </w:rPr>
        <w:t xml:space="preserve"> </w:t>
      </w:r>
      <w:r w:rsidR="00736244" w:rsidRPr="00AD1FDC">
        <w:rPr>
          <w:rFonts w:ascii="Times New Roman" w:hAnsi="Times New Roman" w:cs="Times New Roman"/>
          <w:sz w:val="24"/>
          <w:szCs w:val="24"/>
        </w:rPr>
        <w:t>Ja pretendents, lai apliecinātu savu kvalifikāciju, balstās uz ārvalstu personas spējām, kura nav reģistrēta Latvijas Republikas Būvkomersantu reģistrā, jāiesniedz minētās personas reģistrācijas apliecības kopija, kas apliecina atbilstību nolikuma 19.1.punktam un atbilstoši attiecīgās valsts normatīvajiem aktiem izsniegts dokuments, kas apliecina tiesības veikt attiecīgus būvdarbus un apliecinājums, ka gadījumā, ja pretendents tiks atzīts par konkursa uzvarētāju, tad minētā persona apņemas reģistrēties Latvijas Republikas Būvkomersantu reģistrā līdz vispārīgās vienošanās noslēgšanai. Attiecībā uz Latvijas Republikas Būvkomersantu reģistrā reģistrētajām personām Pasūtītājs par šo apakšuzņēmēju atbilstību nolikuma 21.6.punkta prasībai pārliecinās attiecīgo informāciju iegūstot publiskajā datubāzē (Būvniecības informācijas sistēmā (</w:t>
      </w:r>
      <w:hyperlink r:id="rId16" w:history="1">
        <w:r w:rsidR="00736244" w:rsidRPr="00AD1FDC">
          <w:rPr>
            <w:rFonts w:ascii="Times New Roman" w:hAnsi="Times New Roman" w:cs="Times New Roman"/>
            <w:color w:val="0000FF"/>
            <w:sz w:val="24"/>
            <w:szCs w:val="24"/>
            <w:u w:val="single"/>
          </w:rPr>
          <w:t>www.bis.gov.lv)</w:t>
        </w:r>
      </w:hyperlink>
      <w:r w:rsidR="00736244" w:rsidRPr="00AD1FDC">
        <w:rPr>
          <w:rFonts w:ascii="Times New Roman" w:hAnsi="Times New Roman" w:cs="Times New Roman"/>
          <w:color w:val="0000FF"/>
          <w:sz w:val="24"/>
          <w:szCs w:val="24"/>
          <w:u w:val="single"/>
        </w:rPr>
        <w:t>.</w:t>
      </w:r>
    </w:p>
    <w:p w14:paraId="3C901C76" w14:textId="77777777" w:rsidR="0057684B" w:rsidRPr="00AD1FDC" w:rsidRDefault="0057684B" w:rsidP="0057684B">
      <w:pPr>
        <w:pStyle w:val="Sarakstarindkopa"/>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 xml:space="preserve">Ja apakšuzņēmējs vai persona, uz kuru iespējām pretendents balstās, </w:t>
      </w:r>
      <w:r w:rsidRPr="00AD1FDC">
        <w:rPr>
          <w:rFonts w:ascii="Times New Roman" w:eastAsia="Calibri" w:hAnsi="Times New Roman" w:cs="Times New Roman"/>
          <w:sz w:val="24"/>
          <w:szCs w:val="24"/>
        </w:rPr>
        <w:t>lai apliecinātu tā kvalifikācijas atbilstību nolikumā noteiktajām prasībām,</w:t>
      </w:r>
      <w:r w:rsidRPr="00AD1FDC">
        <w:rPr>
          <w:rFonts w:ascii="Times New Roman" w:eastAsia="Times New Roman" w:hAnsi="Times New Roman" w:cs="Times New Roman"/>
          <w:sz w:val="24"/>
          <w:szCs w:val="24"/>
        </w:rPr>
        <w:t xml:space="preserve"> veiks iepirkuma priekšmetā ietilpstošos būvdarbus (saskaņā ar Būvniecības likumu), tam jābūt</w:t>
      </w:r>
      <w:r w:rsidRPr="00AD1FDC">
        <w:rPr>
          <w:rFonts w:ascii="Times New Roman" w:eastAsia="Times New Roman" w:hAnsi="Times New Roman" w:cs="Times New Roman"/>
          <w:bCs/>
          <w:sz w:val="24"/>
          <w:szCs w:val="24"/>
        </w:rPr>
        <w:t xml:space="preserve"> reģistrētam </w:t>
      </w:r>
      <w:r w:rsidRPr="00AD1FD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AD1FDC">
        <w:rPr>
          <w:rFonts w:ascii="Times New Roman" w:eastAsia="Times New Roman" w:hAnsi="Times New Roman" w:cs="Times New Roman"/>
          <w:sz w:val="24"/>
          <w:szCs w:val="24"/>
        </w:rPr>
        <w:t xml:space="preserve">Būvniecības likuma 22.panta pirmo daļu </w:t>
      </w:r>
      <w:r w:rsidRPr="00AD1FDC">
        <w:rPr>
          <w:rFonts w:ascii="Times New Roman" w:eastAsia="Times New Roman" w:hAnsi="Times New Roman" w:cs="Times New Roman"/>
          <w:spacing w:val="-3"/>
          <w:sz w:val="24"/>
          <w:szCs w:val="24"/>
        </w:rPr>
        <w:t xml:space="preserve">un </w:t>
      </w:r>
      <w:r w:rsidRPr="00AD1FDC">
        <w:rPr>
          <w:rFonts w:ascii="Times New Roman" w:eastAsia="Times New Roman" w:hAnsi="Times New Roman" w:cs="Times New Roman"/>
          <w:sz w:val="24"/>
          <w:szCs w:val="24"/>
        </w:rPr>
        <w:t>Ministru kabineta 2014.gada 25.februāra noteikumu Nr.116 „Būvkomersantu reģistrācijas noteikumi”</w:t>
      </w:r>
      <w:r w:rsidRPr="00AD1FDC">
        <w:rPr>
          <w:rFonts w:ascii="Times New Roman" w:eastAsia="Times New Roman" w:hAnsi="Times New Roman" w:cs="Times New Roman"/>
          <w:spacing w:val="-3"/>
          <w:sz w:val="24"/>
          <w:szCs w:val="24"/>
        </w:rPr>
        <w:t xml:space="preserve"> prasībām</w:t>
      </w:r>
      <w:r w:rsidRPr="00AD1F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AD1FDC">
        <w:rPr>
          <w:rFonts w:ascii="Times New Roman" w:eastAsia="Times New Roman" w:hAnsi="Times New Roman" w:cs="Times New Roman"/>
          <w:spacing w:val="-3"/>
          <w:sz w:val="24"/>
          <w:szCs w:val="24"/>
        </w:rPr>
        <w:t xml:space="preserve"> kas dod tiesības veikt darbus iepirkuma priekšmetā paredzētajā būvdarbu jomā </w:t>
      </w:r>
      <w:r w:rsidRPr="00AD1FDC">
        <w:rPr>
          <w:rFonts w:ascii="Times New Roman" w:eastAsia="Times New Roman" w:hAnsi="Times New Roman" w:cs="Times New Roman"/>
          <w:sz w:val="24"/>
          <w:szCs w:val="24"/>
          <w:lang w:eastAsia="lv-LV"/>
        </w:rPr>
        <w:t>(sfērā)</w:t>
      </w:r>
      <w:r w:rsidRPr="00AD1FDC">
        <w:rPr>
          <w:rFonts w:ascii="Times New Roman" w:eastAsia="Times New Roman" w:hAnsi="Times New Roman" w:cs="Times New Roman"/>
          <w:spacing w:val="-3"/>
          <w:sz w:val="24"/>
          <w:szCs w:val="24"/>
        </w:rPr>
        <w:t xml:space="preserve"> un gadījumā, ja pretendents tiks atzīts par uzvarētāju, līdz vispārīgās vienošanās līguma slēgšanai jāreģistrējas Latvijas Republikas Būvkomersantu reģistrā. </w:t>
      </w:r>
    </w:p>
    <w:p w14:paraId="5545E32F" w14:textId="77777777" w:rsidR="00C013D8" w:rsidRPr="00AD1FDC" w:rsidRDefault="00C013D8" w:rsidP="00C013D8">
      <w:pPr>
        <w:pStyle w:val="Sarakstarindkopa"/>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eastAsia="Calibri" w:hAnsi="Times New Roman" w:cs="Times New Roman"/>
          <w:sz w:val="24"/>
          <w:szCs w:val="24"/>
        </w:rPr>
        <w:t>Attiecībā uz ārvalstu speciālistu:</w:t>
      </w:r>
    </w:p>
    <w:p w14:paraId="7529565E" w14:textId="4E93DC91" w:rsidR="00C013D8" w:rsidRPr="00AD1FDC" w:rsidRDefault="00C013D8" w:rsidP="00C013D8">
      <w:pPr>
        <w:pStyle w:val="Sarakstarindkopa"/>
        <w:widowControl w:val="0"/>
        <w:numPr>
          <w:ilvl w:val="0"/>
          <w:numId w:val="8"/>
        </w:numPr>
        <w:spacing w:after="0" w:line="240" w:lineRule="auto"/>
        <w:ind w:left="426"/>
        <w:jc w:val="both"/>
        <w:rPr>
          <w:rFonts w:ascii="Times New Roman" w:hAnsi="Times New Roman" w:cs="Times New Roman"/>
          <w:sz w:val="24"/>
          <w:szCs w:val="24"/>
        </w:rPr>
      </w:pPr>
      <w:r w:rsidRPr="00AD1FDC">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piesaistītais ārvalstu speciālists ir tiesīgs sniegt nolikuma 21.1.2.</w:t>
      </w:r>
      <w:r w:rsidRPr="00AD1FDC" w:rsidDel="000A4BA9">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punktā norādītos pakalpojumus, un gadījumā, ja ar pretendentu tiks noslēgta vispārīgā vienošanās, tas līdz vispārīgās vienošanās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AD1FDC">
        <w:rPr>
          <w:rFonts w:ascii="Times New Roman" w:hAnsi="Times New Roman" w:cs="Times New Roman"/>
          <w:color w:val="FF0000"/>
          <w:sz w:val="24"/>
          <w:szCs w:val="24"/>
        </w:rPr>
        <w:t xml:space="preserve"> </w:t>
      </w:r>
      <w:r w:rsidRPr="00AD1FDC">
        <w:rPr>
          <w:rFonts w:ascii="Times New Roman" w:hAnsi="Times New Roman" w:cs="Times New Roman"/>
          <w:sz w:val="24"/>
          <w:szCs w:val="24"/>
        </w:rPr>
        <w:t>Pretendentam jāiesniedz Pasūtītājam atzīšanas institūcijas izsniegta atļauja par īslaicīgo pakalpojumu sniegšanu (vai arī atteikums izsniegt atļauju), tiklīdz speciālists to saņems.</w:t>
      </w:r>
    </w:p>
    <w:p w14:paraId="4DE35241" w14:textId="704A5826" w:rsidR="00C013D8" w:rsidRPr="00AD1FDC" w:rsidRDefault="00C013D8" w:rsidP="00C013D8">
      <w:pPr>
        <w:widowControl w:val="0"/>
        <w:numPr>
          <w:ilvl w:val="0"/>
          <w:numId w:val="6"/>
        </w:numPr>
        <w:spacing w:after="0" w:line="240" w:lineRule="auto"/>
        <w:ind w:left="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speciālista profesionālo kvalifikāciju sniegt nolikuma 21.1.2.</w:t>
      </w:r>
      <w:r w:rsidRPr="00AD1FDC" w:rsidDel="000A4BA9">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punktā norādītos pakalpojumus un apliecinājumu, ka gadījumā, ja pretendents konkursā iegūst tiesības slēgt vispārīgo vienošanos, līdz vispārīgās vienošanās noslēgšanai tie iesniegs dokumentu, kas apliecina, ka ārvalstu speciālista profesionālā kvalifikācija </w:t>
      </w:r>
      <w:r w:rsidRPr="00AD1FDC">
        <w:rPr>
          <w:rFonts w:ascii="Times New Roman" w:eastAsia="Calibri" w:hAnsi="Times New Roman" w:cs="Times New Roman"/>
          <w:sz w:val="24"/>
          <w:szCs w:val="24"/>
        </w:rPr>
        <w:lastRenderedPageBreak/>
        <w:t xml:space="preserve">atbilst Latvijas Republikā noteiktajām prasībām un ir atzīta atbilstoši likuma „Par reglamentētajām profesijām un profesionālās kvalifikācijas atzīšanu” prasībām. </w:t>
      </w:r>
    </w:p>
    <w:p w14:paraId="24D75611" w14:textId="4840A0F8" w:rsidR="00C013D8" w:rsidRPr="00AD1FDC" w:rsidRDefault="00C013D8" w:rsidP="00C013D8">
      <w:pPr>
        <w:widowControl w:val="0"/>
        <w:spacing w:after="0" w:line="240" w:lineRule="auto"/>
        <w:ind w:left="426"/>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Par speciālista būvprakses sertifikātu esamību atbilstoši nolikuma </w:t>
      </w:r>
      <w:r w:rsidR="00A82D8A" w:rsidRPr="00AD1FDC">
        <w:rPr>
          <w:rFonts w:ascii="Times New Roman" w:eastAsia="Calibri" w:hAnsi="Times New Roman" w:cs="Times New Roman"/>
          <w:sz w:val="24"/>
          <w:szCs w:val="24"/>
        </w:rPr>
        <w:t>21.1.2.</w:t>
      </w:r>
      <w:r w:rsidR="00A82D8A" w:rsidRPr="00AD1FDC" w:rsidDel="000A4BA9">
        <w:rPr>
          <w:rFonts w:ascii="Times New Roman" w:eastAsia="Calibri" w:hAnsi="Times New Roman" w:cs="Times New Roman"/>
          <w:sz w:val="24"/>
          <w:szCs w:val="24"/>
        </w:rPr>
        <w:t xml:space="preserve"> </w:t>
      </w:r>
      <w:r w:rsidR="00A82D8A" w:rsidRPr="00AD1FDC">
        <w:rPr>
          <w:rFonts w:ascii="Times New Roman" w:eastAsia="Calibri" w:hAnsi="Times New Roman" w:cs="Times New Roman"/>
          <w:sz w:val="24"/>
          <w:szCs w:val="24"/>
        </w:rPr>
        <w:t>punktam</w:t>
      </w:r>
      <w:r w:rsidRPr="00AD1FDC">
        <w:rPr>
          <w:rFonts w:ascii="Times New Roman" w:eastAsia="Times New Roman" w:hAnsi="Times New Roman" w:cs="Times New Roman"/>
          <w:sz w:val="24"/>
          <w:szCs w:val="24"/>
        </w:rPr>
        <w:t>, kurš būvprakses sertifikātu saņēmis Latvijas Republikā, Pasūtītājs pārliecinās attiecīgo informāciju iegūstot publiskajā datubāzē (Būvniecības informācijas sistēmā (</w:t>
      </w:r>
      <w:hyperlink r:id="rId17" w:history="1">
        <w:r w:rsidRPr="00AD1FDC">
          <w:rPr>
            <w:rFonts w:ascii="Times New Roman" w:eastAsia="Times New Roman" w:hAnsi="Times New Roman" w:cs="Times New Roman"/>
            <w:color w:val="0000FF"/>
            <w:sz w:val="24"/>
            <w:szCs w:val="24"/>
            <w:u w:val="single"/>
          </w:rPr>
          <w:t>www.bis.gov.lv)</w:t>
        </w:r>
      </w:hyperlink>
      <w:r w:rsidRPr="00AD1FDC">
        <w:rPr>
          <w:rFonts w:ascii="Times New Roman" w:eastAsia="Times New Roman" w:hAnsi="Times New Roman" w:cs="Times New Roman"/>
          <w:sz w:val="24"/>
          <w:szCs w:val="24"/>
        </w:rPr>
        <w:t>).</w:t>
      </w:r>
    </w:p>
    <w:p w14:paraId="02338072" w14:textId="77777777" w:rsidR="00F45E95" w:rsidRPr="00AD1FDC"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AD1FDC" w:rsidRDefault="00367587" w:rsidP="00367587">
      <w:pPr>
        <w:spacing w:after="0" w:line="240" w:lineRule="auto"/>
        <w:ind w:left="720"/>
        <w:jc w:val="center"/>
        <w:rPr>
          <w:rFonts w:ascii="Times New Roman" w:hAnsi="Times New Roman" w:cs="Times New Roman"/>
          <w:b/>
          <w:bCs/>
          <w:sz w:val="24"/>
          <w:szCs w:val="24"/>
        </w:rPr>
      </w:pPr>
      <w:r w:rsidRPr="00AD1FDC">
        <w:rPr>
          <w:rFonts w:ascii="Times New Roman" w:hAnsi="Times New Roman" w:cs="Times New Roman"/>
          <w:b/>
          <w:bCs/>
          <w:sz w:val="24"/>
          <w:szCs w:val="24"/>
        </w:rPr>
        <w:t>VI PIEDĀVĀJUMS</w:t>
      </w:r>
    </w:p>
    <w:p w14:paraId="7FF8D214" w14:textId="2024B24B" w:rsidR="00365349" w:rsidRPr="00AD1FDC" w:rsidRDefault="003F5194" w:rsidP="00023847">
      <w:pPr>
        <w:pStyle w:val="Pamatteksts2"/>
        <w:numPr>
          <w:ilvl w:val="0"/>
          <w:numId w:val="14"/>
        </w:numPr>
        <w:rPr>
          <w:rFonts w:ascii="Times New Roman" w:hAnsi="Times New Roman"/>
          <w:szCs w:val="24"/>
        </w:rPr>
      </w:pPr>
      <w:r w:rsidRPr="00AD1FDC">
        <w:rPr>
          <w:rFonts w:ascii="Times New Roman" w:hAnsi="Times New Roman"/>
          <w:szCs w:val="24"/>
        </w:rPr>
        <w:t>Piedāvājumu veido tehniskais</w:t>
      </w:r>
      <w:r w:rsidR="00871B51" w:rsidRPr="00AD1FDC">
        <w:rPr>
          <w:rFonts w:ascii="Times New Roman" w:hAnsi="Times New Roman"/>
          <w:szCs w:val="24"/>
        </w:rPr>
        <w:t xml:space="preserve"> piedāvājums un finanšu piedāvājums.</w:t>
      </w:r>
      <w:r w:rsidR="003E7DFD" w:rsidRPr="00AD1FDC" w:rsidDel="003E7DFD">
        <w:rPr>
          <w:rFonts w:ascii="Times New Roman" w:hAnsi="Times New Roman"/>
          <w:szCs w:val="24"/>
        </w:rPr>
        <w:t xml:space="preserve"> </w:t>
      </w:r>
    </w:p>
    <w:p w14:paraId="3CF3AE37" w14:textId="1CDE4730" w:rsidR="008D13D6" w:rsidRPr="00AD1FDC" w:rsidRDefault="008D13D6" w:rsidP="00023847">
      <w:pPr>
        <w:pStyle w:val="Pamatteksts2"/>
        <w:numPr>
          <w:ilvl w:val="0"/>
          <w:numId w:val="14"/>
        </w:numPr>
        <w:rPr>
          <w:rFonts w:ascii="Times New Roman" w:hAnsi="Times New Roman"/>
          <w:szCs w:val="24"/>
        </w:rPr>
      </w:pPr>
      <w:r w:rsidRPr="00AD1FDC">
        <w:rPr>
          <w:rFonts w:ascii="Times New Roman" w:hAnsi="Times New Roman"/>
          <w:szCs w:val="24"/>
        </w:rPr>
        <w:t xml:space="preserve">Attiecībā uz </w:t>
      </w:r>
      <w:r w:rsidRPr="00AD1FDC">
        <w:rPr>
          <w:rFonts w:ascii="Times New Roman" w:hAnsi="Times New Roman"/>
          <w:b/>
          <w:bCs/>
          <w:szCs w:val="24"/>
        </w:rPr>
        <w:t>tehniskā piedāvājuma</w:t>
      </w:r>
      <w:r w:rsidRPr="00AD1FDC">
        <w:rPr>
          <w:rFonts w:ascii="Times New Roman" w:hAnsi="Times New Roman"/>
          <w:szCs w:val="24"/>
        </w:rPr>
        <w:t xml:space="preserve"> sagatavošanu, pretendentam jāievēro sekojoši nosacījumi:</w:t>
      </w:r>
    </w:p>
    <w:p w14:paraId="6B6F3A90" w14:textId="19A2141B" w:rsidR="008D13D6" w:rsidRPr="00AD1FDC" w:rsidRDefault="008D13D6" w:rsidP="00066E4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tas jāsagatavo atbilstoši nolikumā norādītajām prasībām.</w:t>
      </w:r>
      <w:r w:rsidRPr="00AD1FDC">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7931363F" w:rsidR="008D13D6" w:rsidRPr="00AD1FDC" w:rsidRDefault="005577B2" w:rsidP="00066E4D">
      <w:pPr>
        <w:pStyle w:val="Sarakstarindkopa"/>
        <w:numPr>
          <w:ilvl w:val="1"/>
          <w:numId w:val="14"/>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w:t>
      </w:r>
      <w:r w:rsidR="008D13D6" w:rsidRPr="00AD1FDC">
        <w:rPr>
          <w:rFonts w:ascii="Times New Roman" w:hAnsi="Times New Roman" w:cs="Times New Roman"/>
          <w:sz w:val="24"/>
          <w:szCs w:val="24"/>
        </w:rPr>
        <w:t xml:space="preserve">ehniskais piedāvājums apliecina pretendenta atbilstību nolikumā norādīto tehnisko prasību līmenim attiecībā </w:t>
      </w:r>
      <w:r w:rsidR="00304C2E" w:rsidRPr="00AD1FDC">
        <w:rPr>
          <w:rFonts w:ascii="Times New Roman" w:hAnsi="Times New Roman" w:cs="Times New Roman"/>
          <w:sz w:val="24"/>
          <w:szCs w:val="24"/>
        </w:rPr>
        <w:t>uz visu iepirkuma apjomu, par kuru pretendents iesniedz piedāvājumu</w:t>
      </w:r>
      <w:r w:rsidR="008D13D6" w:rsidRPr="00AD1FDC">
        <w:rPr>
          <w:rFonts w:ascii="Times New Roman" w:hAnsi="Times New Roman" w:cs="Times New Roman"/>
          <w:sz w:val="24"/>
          <w:szCs w:val="24"/>
        </w:rPr>
        <w:t>. Tehniskais piedāvājums noformējams brīvā formā, īsi, norādot tikai tos resursus, kas nepieciešami visa iepirkuma apjoma, par kuru pretendents iesniedz piedāvājumu, darbu izpildei, un saturā ievērojot noteikto secību</w:t>
      </w:r>
      <w:r w:rsidR="008D13D6" w:rsidRPr="00AD1FDC">
        <w:rPr>
          <w:rFonts w:ascii="Times New Roman" w:hAnsi="Times New Roman" w:cs="Times New Roman"/>
          <w:color w:val="000000"/>
          <w:sz w:val="24"/>
          <w:szCs w:val="24"/>
        </w:rPr>
        <w:t>;</w:t>
      </w:r>
    </w:p>
    <w:p w14:paraId="51AA62EE" w14:textId="0882F857" w:rsidR="008D13D6" w:rsidRPr="00AD1FDC" w:rsidRDefault="008D13D6" w:rsidP="00066E4D">
      <w:pPr>
        <w:pStyle w:val="Sarakstarindkopa"/>
        <w:numPr>
          <w:ilvl w:val="1"/>
          <w:numId w:val="14"/>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tehniskajā piedāvājumā pretendentam jāiekļauj šāda informācija:</w:t>
      </w:r>
    </w:p>
    <w:p w14:paraId="1B4A5965" w14:textId="77777777" w:rsidR="00304C2E" w:rsidRPr="00AD1FDC" w:rsidRDefault="008D13D6" w:rsidP="00C945B3">
      <w:pPr>
        <w:pStyle w:val="Sarakstarindkopa"/>
        <w:numPr>
          <w:ilvl w:val="2"/>
          <w:numId w:val="14"/>
        </w:numPr>
        <w:spacing w:after="0" w:line="240" w:lineRule="auto"/>
        <w:ind w:left="993"/>
        <w:jc w:val="both"/>
        <w:rPr>
          <w:rFonts w:ascii="Times New Roman" w:hAnsi="Times New Roman" w:cs="Times New Roman"/>
          <w:color w:val="000000"/>
          <w:sz w:val="24"/>
          <w:szCs w:val="24"/>
        </w:rPr>
      </w:pPr>
      <w:r w:rsidRPr="00AD1FDC">
        <w:rPr>
          <w:rFonts w:ascii="Times New Roman" w:hAnsi="Times New Roman" w:cs="Times New Roman"/>
          <w:b/>
          <w:sz w:val="24"/>
          <w:szCs w:val="24"/>
        </w:rPr>
        <w:t>Organizatoriskā struktūrshēma.</w:t>
      </w:r>
      <w:r w:rsidRPr="00AD1FDC">
        <w:rPr>
          <w:rFonts w:ascii="Times New Roman" w:hAnsi="Times New Roman" w:cs="Times New Roman"/>
          <w:sz w:val="24"/>
          <w:szCs w:val="24"/>
        </w:rPr>
        <w:t xml:space="preserve"> Jānorāda darbu izpildē iesaistītie apvienības dalībnieki (ja piedāvājumu iesniedz apvienība)</w:t>
      </w:r>
      <w:r w:rsidR="00304C2E" w:rsidRPr="00AD1FDC">
        <w:rPr>
          <w:rFonts w:ascii="Times New Roman" w:hAnsi="Times New Roman" w:cs="Times New Roman"/>
          <w:sz w:val="24"/>
          <w:szCs w:val="24"/>
        </w:rPr>
        <w:t xml:space="preserve"> un</w:t>
      </w:r>
      <w:r w:rsidRPr="00AD1FDC">
        <w:rPr>
          <w:rFonts w:ascii="Times New Roman" w:hAnsi="Times New Roman" w:cs="Times New Roman"/>
          <w:sz w:val="24"/>
          <w:szCs w:val="24"/>
        </w:rPr>
        <w:t xml:space="preserve"> apakšuzņēmēji (ja tādi tiek piesaistīti).</w:t>
      </w:r>
      <w:r w:rsidR="00304C2E" w:rsidRPr="00AD1FDC">
        <w:rPr>
          <w:rFonts w:ascii="Times New Roman" w:hAnsi="Times New Roman" w:cs="Times New Roman"/>
          <w:sz w:val="24"/>
          <w:szCs w:val="24"/>
        </w:rPr>
        <w:t xml:space="preserve"> </w:t>
      </w:r>
    </w:p>
    <w:p w14:paraId="2783CE86" w14:textId="30FBF3B9" w:rsidR="001C7701" w:rsidRPr="00AD1FDC" w:rsidRDefault="00304C2E" w:rsidP="00C945B3">
      <w:pPr>
        <w:pStyle w:val="Sarakstarindkopa"/>
        <w:widowControl w:val="0"/>
        <w:spacing w:after="0" w:line="240" w:lineRule="auto"/>
        <w:ind w:left="993"/>
        <w:jc w:val="both"/>
        <w:rPr>
          <w:rFonts w:ascii="Times New Roman" w:hAnsi="Times New Roman" w:cs="Times New Roman"/>
          <w:sz w:val="24"/>
          <w:szCs w:val="24"/>
        </w:rPr>
      </w:pPr>
      <w:r w:rsidRPr="00AD1FDC">
        <w:rPr>
          <w:rFonts w:ascii="Times New Roman" w:hAnsi="Times New Roman" w:cs="Times New Roman"/>
          <w:sz w:val="24"/>
          <w:szCs w:val="24"/>
        </w:rPr>
        <w:t>Iesniedzot piedāvājumu par iepirkuma priekšmeta 1.daļu, papildus jānorāda darbu izpildē iesaistītie būvuzņēmēji</w:t>
      </w:r>
      <w:r w:rsidR="001C7701" w:rsidRPr="00AD1FDC">
        <w:rPr>
          <w:rFonts w:ascii="Times New Roman" w:hAnsi="Times New Roman" w:cs="Times New Roman"/>
          <w:sz w:val="24"/>
          <w:szCs w:val="24"/>
        </w:rPr>
        <w:t xml:space="preserve">, kā arī informācija par iepirkumā sākotnēji iekļauto būvdarbu izpildi </w:t>
      </w:r>
      <w:r w:rsidR="00296859">
        <w:rPr>
          <w:rFonts w:ascii="Times New Roman" w:hAnsi="Times New Roman" w:cs="Times New Roman"/>
          <w:sz w:val="24"/>
          <w:szCs w:val="24"/>
        </w:rPr>
        <w:t>būv</w:t>
      </w:r>
      <w:r w:rsidR="00296859" w:rsidRPr="00AD1FDC">
        <w:rPr>
          <w:rFonts w:ascii="Times New Roman" w:hAnsi="Times New Roman" w:cs="Times New Roman"/>
          <w:sz w:val="24"/>
          <w:szCs w:val="24"/>
        </w:rPr>
        <w:t>objekt</w:t>
      </w:r>
      <w:r w:rsidR="00296859">
        <w:rPr>
          <w:rFonts w:ascii="Times New Roman" w:hAnsi="Times New Roman" w:cs="Times New Roman"/>
          <w:sz w:val="24"/>
          <w:szCs w:val="24"/>
        </w:rPr>
        <w:t>ā</w:t>
      </w:r>
      <w:r w:rsidR="00296859" w:rsidRPr="00AD1FDC">
        <w:rPr>
          <w:rFonts w:ascii="Times New Roman" w:hAnsi="Times New Roman" w:cs="Times New Roman"/>
          <w:sz w:val="24"/>
          <w:szCs w:val="24"/>
        </w:rPr>
        <w:t xml:space="preserve"> ”Ceļu saimniecības dienesta palīgēkas atjaunošana (kad. apz. 01000260006008)” Brīvības ielā 189, Rīgā</w:t>
      </w:r>
      <w:r w:rsidR="00296859">
        <w:rPr>
          <w:rFonts w:ascii="Times New Roman" w:hAnsi="Times New Roman" w:cs="Times New Roman"/>
          <w:sz w:val="24"/>
          <w:szCs w:val="24"/>
        </w:rPr>
        <w:t>,</w:t>
      </w:r>
      <w:r w:rsidR="00296859" w:rsidRPr="00AD1FDC">
        <w:rPr>
          <w:rFonts w:ascii="Times New Roman" w:hAnsi="Times New Roman" w:cs="Times New Roman"/>
          <w:sz w:val="24"/>
          <w:szCs w:val="24"/>
        </w:rPr>
        <w:t xml:space="preserve"> </w:t>
      </w:r>
      <w:r w:rsidR="00296859">
        <w:rPr>
          <w:rFonts w:ascii="Times New Roman" w:hAnsi="Times New Roman" w:cs="Times New Roman"/>
          <w:sz w:val="24"/>
          <w:szCs w:val="24"/>
        </w:rPr>
        <w:t xml:space="preserve">būvobjektā </w:t>
      </w:r>
      <w:r w:rsidR="00296859" w:rsidRPr="00AD1FDC">
        <w:rPr>
          <w:rFonts w:ascii="Times New Roman" w:hAnsi="Times New Roman" w:cs="Times New Roman"/>
          <w:sz w:val="24"/>
          <w:szCs w:val="24"/>
        </w:rPr>
        <w:t>“Brīvības ielas 191 Lit.039 kāpņu seguma atjaunošana”</w:t>
      </w:r>
      <w:r w:rsidR="00296859">
        <w:rPr>
          <w:rFonts w:ascii="Times New Roman" w:hAnsi="Times New Roman" w:cs="Times New Roman"/>
          <w:sz w:val="24"/>
          <w:szCs w:val="24"/>
        </w:rPr>
        <w:t xml:space="preserve"> un būvobjektā </w:t>
      </w:r>
      <w:r w:rsidR="00296859"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296859" w:rsidRPr="00AF0918">
        <w:rPr>
          <w:rFonts w:ascii="Times New Roman" w:hAnsi="Times New Roman" w:cs="Times New Roman"/>
          <w:sz w:val="24"/>
          <w:szCs w:val="24"/>
        </w:rPr>
        <w:t>” Vestienas ielā 35, Rīgā</w:t>
      </w:r>
      <w:r w:rsidR="001C7701" w:rsidRPr="00AD1FDC">
        <w:rPr>
          <w:rFonts w:ascii="Times New Roman" w:eastAsia="Times New Roman" w:hAnsi="Times New Roman" w:cs="Times New Roman"/>
          <w:sz w:val="24"/>
          <w:szCs w:val="24"/>
          <w:lang w:eastAsia="lv-LV"/>
        </w:rPr>
        <w:t>.</w:t>
      </w:r>
      <w:r w:rsidR="001C7701" w:rsidRPr="00AD1FDC" w:rsidDel="003E7DFD">
        <w:rPr>
          <w:rFonts w:ascii="Times New Roman" w:hAnsi="Times New Roman" w:cs="Times New Roman"/>
          <w:sz w:val="24"/>
          <w:szCs w:val="24"/>
        </w:rPr>
        <w:t xml:space="preserve"> </w:t>
      </w:r>
    </w:p>
    <w:p w14:paraId="4EFF650E" w14:textId="600F0D53" w:rsidR="00304C2E" w:rsidRPr="00AD1FDC" w:rsidRDefault="00304C2E" w:rsidP="00C945B3">
      <w:pPr>
        <w:spacing w:after="0" w:line="240" w:lineRule="auto"/>
        <w:ind w:left="993"/>
        <w:jc w:val="both"/>
        <w:rPr>
          <w:rFonts w:ascii="Times New Roman" w:hAnsi="Times New Roman" w:cs="Times New Roman"/>
          <w:color w:val="000000"/>
          <w:sz w:val="24"/>
          <w:szCs w:val="24"/>
        </w:rPr>
      </w:pPr>
      <w:r w:rsidRPr="00AD1FDC">
        <w:rPr>
          <w:rFonts w:ascii="Times New Roman" w:hAnsi="Times New Roman" w:cs="Times New Roman"/>
          <w:sz w:val="24"/>
          <w:szCs w:val="24"/>
        </w:rPr>
        <w:t>Iesniedzot piedāvājumu par iepirkuma priekšmeta 2.daļu, papildus jānorāda  pretendenta rīcībā esošo darbu izpildē iesaistīto brigāžu skaits, sastāvs (darbinieku skaits), aprīkojums, bāzēšanās vieta, elektroniskais pasts, patstāvīgs analogais vai mobilā telefona numurs avārijas dienesta izsaukumiem un 24 stundas 7 dienas nedēļā operatīvas informācijas ieguvei.</w:t>
      </w:r>
    </w:p>
    <w:p w14:paraId="7BBF074C" w14:textId="75BF7ED7" w:rsidR="008D13D6" w:rsidRPr="00AD1FDC" w:rsidRDefault="008D13D6" w:rsidP="00C945B3">
      <w:pPr>
        <w:pStyle w:val="Sarakstarindkopa"/>
        <w:numPr>
          <w:ilvl w:val="2"/>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jc w:val="both"/>
        <w:rPr>
          <w:rFonts w:ascii="Times New Roman" w:hAnsi="Times New Roman" w:cs="Times New Roman"/>
          <w:color w:val="000000"/>
          <w:sz w:val="24"/>
          <w:szCs w:val="24"/>
        </w:rPr>
      </w:pPr>
      <w:r w:rsidRPr="00AD1FDC">
        <w:rPr>
          <w:rFonts w:ascii="Times New Roman" w:hAnsi="Times New Roman" w:cs="Times New Roman"/>
          <w:b/>
          <w:color w:val="000000"/>
          <w:sz w:val="24"/>
          <w:szCs w:val="24"/>
        </w:rPr>
        <w:t>Atkritumu apsaimniekošanas prasības</w:t>
      </w:r>
      <w:r w:rsidRPr="00AD1FDC">
        <w:rPr>
          <w:rFonts w:ascii="Times New Roman" w:hAnsi="Times New Roman" w:cs="Times New Roman"/>
          <w:color w:val="000000"/>
          <w:sz w:val="24"/>
          <w:szCs w:val="24"/>
        </w:rPr>
        <w:t xml:space="preserve">. </w:t>
      </w:r>
      <w:r w:rsidRPr="00AD1FDC">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722BE358" w14:textId="723968CA" w:rsidR="00870280" w:rsidRPr="00AD1FDC" w:rsidRDefault="00870280" w:rsidP="00870280">
      <w:pPr>
        <w:pStyle w:val="Pamatteksts2"/>
        <w:numPr>
          <w:ilvl w:val="0"/>
          <w:numId w:val="14"/>
        </w:numPr>
        <w:rPr>
          <w:rFonts w:ascii="Times New Roman" w:hAnsi="Times New Roman"/>
          <w:szCs w:val="24"/>
        </w:rPr>
      </w:pPr>
      <w:r w:rsidRPr="00AD1FDC">
        <w:rPr>
          <w:rFonts w:ascii="Times New Roman" w:hAnsi="Times New Roman"/>
          <w:szCs w:val="24"/>
        </w:rPr>
        <w:t xml:space="preserve">Attiecībā uz </w:t>
      </w:r>
      <w:r>
        <w:rPr>
          <w:rFonts w:ascii="Times New Roman" w:hAnsi="Times New Roman"/>
          <w:b/>
          <w:bCs/>
          <w:szCs w:val="24"/>
        </w:rPr>
        <w:t>finanšu</w:t>
      </w:r>
      <w:r w:rsidRPr="00AD1FDC">
        <w:rPr>
          <w:rFonts w:ascii="Times New Roman" w:hAnsi="Times New Roman"/>
          <w:b/>
          <w:bCs/>
          <w:szCs w:val="24"/>
        </w:rPr>
        <w:t xml:space="preserve"> piedāvājuma</w:t>
      </w:r>
      <w:r w:rsidRPr="00AD1FDC">
        <w:rPr>
          <w:rFonts w:ascii="Times New Roman" w:hAnsi="Times New Roman"/>
          <w:szCs w:val="24"/>
        </w:rPr>
        <w:t xml:space="preserve"> sagatavošanu, pretendentam jāievēro sekojoši nosacījumi:</w:t>
      </w:r>
    </w:p>
    <w:p w14:paraId="6A87F39B" w14:textId="285A0443" w:rsidR="008D13D6" w:rsidRPr="00AD1FDC" w:rsidRDefault="00304C2E" w:rsidP="00066E4D">
      <w:pPr>
        <w:pStyle w:val="Sarakstarindkopa"/>
        <w:numPr>
          <w:ilvl w:val="1"/>
          <w:numId w:val="14"/>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Iesniedzot piedāvājumu par iepirkuma priekšmeta 1.daļu, a</w:t>
      </w:r>
      <w:r w:rsidR="008D13D6" w:rsidRPr="00AD1FDC">
        <w:rPr>
          <w:rFonts w:ascii="Times New Roman" w:hAnsi="Times New Roman" w:cs="Times New Roman"/>
          <w:sz w:val="24"/>
          <w:szCs w:val="24"/>
        </w:rPr>
        <w:t xml:space="preserve">ttiecībā uz </w:t>
      </w:r>
      <w:r w:rsidR="008D13D6" w:rsidRPr="00AD1FDC">
        <w:rPr>
          <w:rFonts w:ascii="Times New Roman" w:hAnsi="Times New Roman" w:cs="Times New Roman"/>
          <w:b/>
          <w:sz w:val="24"/>
          <w:szCs w:val="24"/>
        </w:rPr>
        <w:t xml:space="preserve">finanšu piedāvājuma </w:t>
      </w:r>
      <w:r w:rsidR="008D13D6" w:rsidRPr="00AD1FDC">
        <w:rPr>
          <w:rFonts w:ascii="Times New Roman" w:hAnsi="Times New Roman" w:cs="Times New Roman"/>
          <w:sz w:val="24"/>
          <w:szCs w:val="24"/>
        </w:rPr>
        <w:t>sagatavošanu</w:t>
      </w:r>
      <w:r w:rsidRPr="00AD1FDC">
        <w:rPr>
          <w:rFonts w:ascii="Times New Roman" w:hAnsi="Times New Roman" w:cs="Times New Roman"/>
          <w:sz w:val="24"/>
          <w:szCs w:val="24"/>
        </w:rPr>
        <w:t xml:space="preserve"> </w:t>
      </w:r>
      <w:r w:rsidR="008D13D6" w:rsidRPr="00AD1FDC">
        <w:rPr>
          <w:rFonts w:ascii="Times New Roman" w:hAnsi="Times New Roman" w:cs="Times New Roman"/>
          <w:sz w:val="24"/>
          <w:szCs w:val="24"/>
        </w:rPr>
        <w:t>pretendentam jāievēro šādi nosacījumi:</w:t>
      </w:r>
    </w:p>
    <w:p w14:paraId="7C996B07" w14:textId="7C327E63" w:rsidR="008D13D6" w:rsidRPr="00296859" w:rsidRDefault="008D13D6"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AD1FDC">
        <w:rPr>
          <w:rFonts w:ascii="Times New Roman" w:hAnsi="Times New Roman" w:cs="Times New Roman"/>
          <w:sz w:val="24"/>
          <w:szCs w:val="24"/>
        </w:rPr>
        <w:t xml:space="preserve">finanšu daļu veido iepirkuma priekšmetā </w:t>
      </w:r>
      <w:r w:rsidR="001C7701" w:rsidRPr="00AD1FDC">
        <w:rPr>
          <w:rFonts w:ascii="Times New Roman" w:hAnsi="Times New Roman" w:cs="Times New Roman"/>
          <w:sz w:val="24"/>
          <w:szCs w:val="24"/>
        </w:rPr>
        <w:t xml:space="preserve">sākotnēji iekļauto būvdarbu </w:t>
      </w:r>
      <w:r w:rsidR="00296859">
        <w:rPr>
          <w:rFonts w:ascii="Times New Roman" w:hAnsi="Times New Roman" w:cs="Times New Roman"/>
          <w:sz w:val="24"/>
          <w:szCs w:val="24"/>
        </w:rPr>
        <w:t>būv</w:t>
      </w:r>
      <w:r w:rsidR="00296859" w:rsidRPr="00AD1FDC">
        <w:rPr>
          <w:rFonts w:ascii="Times New Roman" w:hAnsi="Times New Roman" w:cs="Times New Roman"/>
          <w:sz w:val="24"/>
          <w:szCs w:val="24"/>
        </w:rPr>
        <w:t>objekt</w:t>
      </w:r>
      <w:r w:rsidR="00296859">
        <w:rPr>
          <w:rFonts w:ascii="Times New Roman" w:hAnsi="Times New Roman" w:cs="Times New Roman"/>
          <w:sz w:val="24"/>
          <w:szCs w:val="24"/>
        </w:rPr>
        <w:t>ā</w:t>
      </w:r>
      <w:r w:rsidR="00296859" w:rsidRPr="00AD1FDC">
        <w:rPr>
          <w:rFonts w:ascii="Times New Roman" w:hAnsi="Times New Roman" w:cs="Times New Roman"/>
          <w:sz w:val="24"/>
          <w:szCs w:val="24"/>
        </w:rPr>
        <w:t xml:space="preserve"> ”Ceļu saimniecības dienesta palīgēkas atjaunošana (kad. apz. 01000260006008)” Brīvības ielā 189, Rīgā</w:t>
      </w:r>
      <w:r w:rsidR="00296859">
        <w:rPr>
          <w:rFonts w:ascii="Times New Roman" w:hAnsi="Times New Roman" w:cs="Times New Roman"/>
          <w:sz w:val="24"/>
          <w:szCs w:val="24"/>
        </w:rPr>
        <w:t>,</w:t>
      </w:r>
      <w:r w:rsidR="00296859" w:rsidRPr="00AD1FDC">
        <w:rPr>
          <w:rFonts w:ascii="Times New Roman" w:hAnsi="Times New Roman" w:cs="Times New Roman"/>
          <w:sz w:val="24"/>
          <w:szCs w:val="24"/>
        </w:rPr>
        <w:t xml:space="preserve"> </w:t>
      </w:r>
      <w:r w:rsidR="00296859">
        <w:rPr>
          <w:rFonts w:ascii="Times New Roman" w:hAnsi="Times New Roman" w:cs="Times New Roman"/>
          <w:sz w:val="24"/>
          <w:szCs w:val="24"/>
        </w:rPr>
        <w:t xml:space="preserve">būvobjektā </w:t>
      </w:r>
      <w:r w:rsidR="00296859" w:rsidRPr="00AD1FDC">
        <w:rPr>
          <w:rFonts w:ascii="Times New Roman" w:hAnsi="Times New Roman" w:cs="Times New Roman"/>
          <w:sz w:val="24"/>
          <w:szCs w:val="24"/>
        </w:rPr>
        <w:t>“Brīvības ielas 191 Lit.039 kāpņu seguma atjaunošana”</w:t>
      </w:r>
      <w:r w:rsidR="00296859">
        <w:rPr>
          <w:rFonts w:ascii="Times New Roman" w:hAnsi="Times New Roman" w:cs="Times New Roman"/>
          <w:sz w:val="24"/>
          <w:szCs w:val="24"/>
        </w:rPr>
        <w:t xml:space="preserve"> un būvobjektā </w:t>
      </w:r>
      <w:r w:rsidR="00296859"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296859" w:rsidRPr="00AF0918">
        <w:rPr>
          <w:rFonts w:ascii="Times New Roman" w:hAnsi="Times New Roman" w:cs="Times New Roman"/>
          <w:sz w:val="24"/>
          <w:szCs w:val="24"/>
        </w:rPr>
        <w:t>” Vestienas ielā 35, Rīgā</w:t>
      </w:r>
      <w:r w:rsidR="00296859">
        <w:rPr>
          <w:rFonts w:ascii="Times New Roman" w:hAnsi="Times New Roman" w:cs="Times New Roman"/>
          <w:sz w:val="24"/>
          <w:szCs w:val="24"/>
        </w:rPr>
        <w:t xml:space="preserve"> </w:t>
      </w:r>
      <w:r w:rsidRPr="00AD1FDC">
        <w:rPr>
          <w:rFonts w:ascii="Times New Roman" w:hAnsi="Times New Roman" w:cs="Times New Roman"/>
          <w:sz w:val="24"/>
          <w:szCs w:val="24"/>
        </w:rPr>
        <w:t xml:space="preserve">izmaksu kopsumma, kas jānorāda Finanšu piedāvājuma </w:t>
      </w:r>
      <w:r w:rsidRPr="00296859">
        <w:rPr>
          <w:rFonts w:ascii="Times New Roman" w:hAnsi="Times New Roman" w:cs="Times New Roman"/>
          <w:sz w:val="24"/>
          <w:szCs w:val="24"/>
        </w:rPr>
        <w:t>veidlapā (</w:t>
      </w:r>
      <w:r w:rsidR="00C44C28">
        <w:rPr>
          <w:rFonts w:ascii="Times New Roman" w:hAnsi="Times New Roman" w:cs="Times New Roman"/>
          <w:sz w:val="24"/>
          <w:szCs w:val="24"/>
        </w:rPr>
        <w:t>6. p</w:t>
      </w:r>
      <w:r w:rsidR="00EA0A02" w:rsidRPr="00296859">
        <w:rPr>
          <w:rFonts w:ascii="Times New Roman" w:hAnsi="Times New Roman" w:cs="Times New Roman"/>
          <w:sz w:val="24"/>
          <w:szCs w:val="24"/>
        </w:rPr>
        <w:t>ielikums</w:t>
      </w:r>
      <w:r w:rsidRPr="00296859">
        <w:rPr>
          <w:rFonts w:ascii="Times New Roman" w:hAnsi="Times New Roman" w:cs="Times New Roman"/>
          <w:sz w:val="24"/>
          <w:szCs w:val="24"/>
        </w:rPr>
        <w:t xml:space="preserve">) un </w:t>
      </w:r>
      <w:r w:rsidR="0093520F" w:rsidRPr="00296859">
        <w:rPr>
          <w:rFonts w:ascii="Times New Roman" w:hAnsi="Times New Roman" w:cs="Times New Roman"/>
          <w:sz w:val="24"/>
          <w:szCs w:val="24"/>
        </w:rPr>
        <w:t>Darba daudzumu un izmaksu sarakst</w:t>
      </w:r>
      <w:r w:rsidR="00296859" w:rsidRPr="00296859">
        <w:rPr>
          <w:rFonts w:ascii="Times New Roman" w:hAnsi="Times New Roman" w:cs="Times New Roman"/>
          <w:sz w:val="24"/>
          <w:szCs w:val="24"/>
        </w:rPr>
        <w:t>os</w:t>
      </w:r>
      <w:r w:rsidRPr="00296859">
        <w:rPr>
          <w:rFonts w:ascii="Times New Roman" w:hAnsi="Times New Roman" w:cs="Times New Roman"/>
          <w:sz w:val="24"/>
          <w:szCs w:val="24"/>
        </w:rPr>
        <w:t xml:space="preserve"> (</w:t>
      </w:r>
      <w:r w:rsidR="00C44C28">
        <w:rPr>
          <w:rFonts w:ascii="Times New Roman" w:hAnsi="Times New Roman" w:cs="Times New Roman"/>
          <w:sz w:val="24"/>
          <w:szCs w:val="24"/>
        </w:rPr>
        <w:t>7., 8. un 9. p</w:t>
      </w:r>
      <w:r w:rsidRPr="00296859">
        <w:rPr>
          <w:rFonts w:ascii="Times New Roman" w:hAnsi="Times New Roman" w:cs="Times New Roman"/>
          <w:sz w:val="24"/>
          <w:szCs w:val="24"/>
        </w:rPr>
        <w:t>ielikums).</w:t>
      </w:r>
      <w:r w:rsidR="0044164C" w:rsidRPr="00296859">
        <w:rPr>
          <w:rFonts w:ascii="Times New Roman" w:hAnsi="Times New Roman" w:cs="Times New Roman"/>
          <w:sz w:val="24"/>
          <w:szCs w:val="24"/>
        </w:rPr>
        <w:t xml:space="preserve"> </w:t>
      </w:r>
    </w:p>
    <w:p w14:paraId="770C9229" w14:textId="67F5C060" w:rsidR="003234FF" w:rsidRPr="00AD1FDC" w:rsidRDefault="009E754A"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AD1FDC">
        <w:rPr>
          <w:rFonts w:ascii="Times New Roman" w:hAnsi="Times New Roman" w:cs="Times New Roman"/>
          <w:sz w:val="24"/>
          <w:szCs w:val="24"/>
        </w:rPr>
        <w:t xml:space="preserve">Darba daudzumu un izmaksu sarakstā </w:t>
      </w:r>
      <w:r w:rsidR="008D13D6" w:rsidRPr="00AD1FDC">
        <w:rPr>
          <w:rFonts w:ascii="Times New Roman" w:hAnsi="Times New Roman" w:cs="Times New Roman"/>
          <w:sz w:val="24"/>
          <w:szCs w:val="24"/>
        </w:rPr>
        <w:t>darbu veidi un darbu daudzumi ir paredzēti Pasūtītāja plānotajos apjomos</w:t>
      </w:r>
      <w:r w:rsidR="00755D3E" w:rsidRPr="00AD1FDC">
        <w:rPr>
          <w:rFonts w:ascii="Times New Roman" w:hAnsi="Times New Roman" w:cs="Times New Roman"/>
          <w:sz w:val="24"/>
          <w:szCs w:val="24"/>
        </w:rPr>
        <w:t>;</w:t>
      </w:r>
      <w:r w:rsidR="00CB57E2" w:rsidRPr="00AD1FDC">
        <w:rPr>
          <w:rFonts w:ascii="Times New Roman" w:hAnsi="Times New Roman" w:cs="Times New Roman"/>
          <w:sz w:val="24"/>
          <w:szCs w:val="24"/>
        </w:rPr>
        <w:t xml:space="preserve"> </w:t>
      </w:r>
    </w:p>
    <w:p w14:paraId="54979C42" w14:textId="0D6854E7" w:rsidR="00960A9A" w:rsidRPr="00AD1FDC" w:rsidRDefault="001F1388"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color w:val="FF0000"/>
          <w:sz w:val="24"/>
          <w:szCs w:val="24"/>
        </w:rPr>
      </w:pPr>
      <w:r w:rsidRPr="00AD1FDC">
        <w:rPr>
          <w:rFonts w:ascii="Times New Roman" w:hAnsi="Times New Roman" w:cs="Times New Roman"/>
          <w:sz w:val="24"/>
          <w:szCs w:val="24"/>
        </w:rPr>
        <w:t xml:space="preserve">Darba daudzumu un izmaksu sarakstā </w:t>
      </w:r>
      <w:r w:rsidR="008D13D6" w:rsidRPr="00AD1FDC">
        <w:rPr>
          <w:rFonts w:ascii="Times New Roman" w:hAnsi="Times New Roman" w:cs="Times New Roman"/>
          <w:sz w:val="24"/>
          <w:szCs w:val="24"/>
        </w:rPr>
        <w:t>katras pozīcijas vienības cenā iekļaujamas visas saprātīgi paredzamās ar konkrēta darba veida izpildi saistītas izmaksas saskaņā ar Ministru kabineta 2017.gada 3.maija noteikumiem Nr.239 “Noteikumi par Latvijas būvnormatīvu LBN 501-17 “Būvizmaksu noteikšanas kārtība””</w:t>
      </w:r>
      <w:r w:rsidR="00755D3E" w:rsidRPr="00AD1FDC">
        <w:rPr>
          <w:rFonts w:ascii="Times New Roman" w:hAnsi="Times New Roman" w:cs="Times New Roman"/>
          <w:sz w:val="24"/>
          <w:szCs w:val="24"/>
        </w:rPr>
        <w:t>;</w:t>
      </w:r>
      <w:r w:rsidR="00CB57E2" w:rsidRPr="00AD1FDC">
        <w:rPr>
          <w:rFonts w:ascii="Times New Roman" w:hAnsi="Times New Roman" w:cs="Times New Roman"/>
          <w:sz w:val="24"/>
          <w:szCs w:val="24"/>
        </w:rPr>
        <w:t xml:space="preserve"> </w:t>
      </w:r>
    </w:p>
    <w:p w14:paraId="37EBDE12" w14:textId="52945736" w:rsidR="008D13D6" w:rsidRPr="00AD1FDC" w:rsidRDefault="00755D3E"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AD1FDC">
        <w:rPr>
          <w:rFonts w:ascii="Times New Roman" w:hAnsi="Times New Roman" w:cs="Times New Roman"/>
          <w:sz w:val="24"/>
          <w:szCs w:val="24"/>
        </w:rPr>
        <w:t>v</w:t>
      </w:r>
      <w:r w:rsidR="008D13D6" w:rsidRPr="00AD1FDC">
        <w:rPr>
          <w:rFonts w:ascii="Times New Roman" w:hAnsi="Times New Roman" w:cs="Times New Roman"/>
          <w:sz w:val="24"/>
          <w:szCs w:val="24"/>
        </w:rPr>
        <w:t xml:space="preserve">isām (katras pozīcijas) cenām un izmaksām darbu daudzumu un izmaksu sarakstā jābūt norādītām </w:t>
      </w:r>
      <w:r w:rsidR="008D13D6" w:rsidRPr="00AD1FDC">
        <w:rPr>
          <w:rFonts w:ascii="Times New Roman" w:hAnsi="Times New Roman" w:cs="Times New Roman"/>
          <w:i/>
          <w:sz w:val="24"/>
          <w:szCs w:val="24"/>
        </w:rPr>
        <w:t>euro</w:t>
      </w:r>
      <w:r w:rsidR="00881F3E" w:rsidRPr="00AD1FDC">
        <w:rPr>
          <w:rFonts w:ascii="Times New Roman" w:hAnsi="Times New Roman" w:cs="Times New Roman"/>
          <w:sz w:val="24"/>
          <w:szCs w:val="24"/>
        </w:rPr>
        <w:t xml:space="preserve"> </w:t>
      </w:r>
      <w:r w:rsidR="008D13D6" w:rsidRPr="00AD1FDC">
        <w:rPr>
          <w:rFonts w:ascii="Times New Roman" w:hAnsi="Times New Roman" w:cs="Times New Roman"/>
          <w:sz w:val="24"/>
          <w:szCs w:val="24"/>
        </w:rPr>
        <w:t>ar precizitāti 2 (divas) zīmes aiz komata.</w:t>
      </w:r>
    </w:p>
    <w:p w14:paraId="22BAE630" w14:textId="40F09F9E" w:rsidR="001C7701" w:rsidRPr="00AD1FDC" w:rsidRDefault="001C7701" w:rsidP="001C7701">
      <w:pPr>
        <w:pStyle w:val="Sarakstarindkopa"/>
        <w:numPr>
          <w:ilvl w:val="1"/>
          <w:numId w:val="14"/>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lastRenderedPageBreak/>
        <w:t xml:space="preserve">Iesniedzot piedāvājumu par iepirkuma priekšmeta 2.daļu, attiecībā uz </w:t>
      </w:r>
      <w:r w:rsidRPr="00AD1FDC">
        <w:rPr>
          <w:rFonts w:ascii="Times New Roman" w:hAnsi="Times New Roman" w:cs="Times New Roman"/>
          <w:b/>
          <w:sz w:val="24"/>
          <w:szCs w:val="24"/>
        </w:rPr>
        <w:t xml:space="preserve">finanšu piedāvājuma </w:t>
      </w:r>
      <w:r w:rsidRPr="00AD1FDC">
        <w:rPr>
          <w:rFonts w:ascii="Times New Roman" w:hAnsi="Times New Roman" w:cs="Times New Roman"/>
          <w:sz w:val="24"/>
          <w:szCs w:val="24"/>
        </w:rPr>
        <w:t>sagatavošanu pretendentam jāievēro šādi nosacījumi:</w:t>
      </w:r>
    </w:p>
    <w:p w14:paraId="195E9457" w14:textId="5CCE9027" w:rsidR="00C945B3" w:rsidRPr="00296859" w:rsidRDefault="00C945B3"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296859">
        <w:rPr>
          <w:rFonts w:ascii="Times New Roman" w:hAnsi="Times New Roman" w:cs="Times New Roman"/>
          <w:sz w:val="24"/>
          <w:szCs w:val="24"/>
        </w:rPr>
        <w:t xml:space="preserve">finanšu daļu veido </w:t>
      </w:r>
      <w:r w:rsidRPr="00296859">
        <w:rPr>
          <w:rFonts w:ascii="Times New Roman" w:hAnsi="Times New Roman"/>
          <w:sz w:val="24"/>
          <w:szCs w:val="24"/>
        </w:rPr>
        <w:t>cena par vienu brigādes izbraukuma darba stundu avārijas remontdarbu veikšanai</w:t>
      </w:r>
      <w:r w:rsidRPr="00296859">
        <w:rPr>
          <w:rFonts w:ascii="Times New Roman" w:hAnsi="Times New Roman" w:cs="Times New Roman"/>
          <w:sz w:val="24"/>
          <w:szCs w:val="24"/>
        </w:rPr>
        <w:t>, kas jānorāda Finanšu piedāvājuma veidlapā (</w:t>
      </w:r>
      <w:r w:rsidR="00C44C28">
        <w:rPr>
          <w:rFonts w:ascii="Times New Roman" w:hAnsi="Times New Roman" w:cs="Times New Roman"/>
          <w:sz w:val="24"/>
          <w:szCs w:val="24"/>
        </w:rPr>
        <w:t>10. p</w:t>
      </w:r>
      <w:r w:rsidRPr="00296859">
        <w:rPr>
          <w:rFonts w:ascii="Times New Roman" w:hAnsi="Times New Roman" w:cs="Times New Roman"/>
          <w:sz w:val="24"/>
          <w:szCs w:val="24"/>
        </w:rPr>
        <w:t xml:space="preserve">ielikums). </w:t>
      </w:r>
    </w:p>
    <w:p w14:paraId="5C6D995C" w14:textId="77777777" w:rsidR="00C945B3" w:rsidRPr="00AD1FDC" w:rsidRDefault="00C945B3"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AD1FDC">
        <w:rPr>
          <w:rFonts w:ascii="Times New Roman" w:hAnsi="Times New Roman" w:cs="Times New Roman"/>
          <w:sz w:val="24"/>
          <w:szCs w:val="24"/>
        </w:rPr>
        <w:t xml:space="preserve">Cenā ir iekļautas visas saprātīgi paredzamās ar darba izpildi saistītās izmaksas (darbaspēks, inventārs, transports un tehniskais nodrošinājums); </w:t>
      </w:r>
    </w:p>
    <w:p w14:paraId="73A14166" w14:textId="77777777" w:rsidR="00C945B3" w:rsidRPr="00AD1FDC" w:rsidRDefault="00C945B3" w:rsidP="00C945B3">
      <w:pPr>
        <w:numPr>
          <w:ilvl w:val="2"/>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hanging="709"/>
        <w:jc w:val="both"/>
        <w:rPr>
          <w:rFonts w:ascii="Times New Roman" w:hAnsi="Times New Roman" w:cs="Times New Roman"/>
          <w:sz w:val="24"/>
          <w:szCs w:val="24"/>
        </w:rPr>
      </w:pPr>
      <w:r w:rsidRPr="00AD1FDC">
        <w:rPr>
          <w:rFonts w:ascii="Times New Roman" w:hAnsi="Times New Roman" w:cs="Times New Roman"/>
          <w:sz w:val="24"/>
          <w:szCs w:val="24"/>
        </w:rPr>
        <w:t xml:space="preserve">Cenai jābūt norādītai </w:t>
      </w:r>
      <w:r w:rsidRPr="00AD1FDC">
        <w:rPr>
          <w:rFonts w:ascii="Times New Roman" w:hAnsi="Times New Roman" w:cs="Times New Roman"/>
          <w:i/>
          <w:sz w:val="24"/>
          <w:szCs w:val="24"/>
        </w:rPr>
        <w:t>euro</w:t>
      </w:r>
      <w:r w:rsidRPr="00AD1FDC">
        <w:rPr>
          <w:rFonts w:ascii="Times New Roman" w:hAnsi="Times New Roman" w:cs="Times New Roman"/>
          <w:sz w:val="24"/>
          <w:szCs w:val="24"/>
        </w:rPr>
        <w:t>, ar precizitāti 2 (divas) zīmes aiz komata.</w:t>
      </w:r>
    </w:p>
    <w:p w14:paraId="6EB330E1" w14:textId="58A7E11A" w:rsidR="008D13D6" w:rsidRPr="00AD1FDC"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0FD4B5C7" w14:textId="23BF2FA3" w:rsidR="00EE6474" w:rsidRPr="00AD1FDC" w:rsidRDefault="00EE6474" w:rsidP="00EE6474">
      <w:pPr>
        <w:jc w:val="center"/>
        <w:rPr>
          <w:rFonts w:ascii="Times New Roman" w:hAnsi="Times New Roman"/>
          <w:b/>
          <w:sz w:val="24"/>
          <w:szCs w:val="24"/>
        </w:rPr>
      </w:pPr>
      <w:r w:rsidRPr="00AD1FDC">
        <w:rPr>
          <w:rFonts w:ascii="Times New Roman" w:hAnsi="Times New Roman"/>
          <w:b/>
          <w:sz w:val="24"/>
          <w:szCs w:val="24"/>
        </w:rPr>
        <w:t>VI</w:t>
      </w:r>
      <w:r w:rsidR="00066B52" w:rsidRPr="00AD1FDC">
        <w:rPr>
          <w:rFonts w:ascii="Times New Roman" w:hAnsi="Times New Roman"/>
          <w:b/>
          <w:sz w:val="24"/>
          <w:szCs w:val="24"/>
        </w:rPr>
        <w:t>I</w:t>
      </w:r>
      <w:r w:rsidRPr="00AD1FDC">
        <w:rPr>
          <w:rFonts w:ascii="Times New Roman" w:hAnsi="Times New Roman"/>
          <w:b/>
          <w:sz w:val="24"/>
          <w:szCs w:val="24"/>
        </w:rPr>
        <w:t xml:space="preserve"> PIEDĀVĀJUMU VĒRTĒŠANA</w:t>
      </w:r>
      <w:r w:rsidR="00066B52" w:rsidRPr="00AD1FDC">
        <w:rPr>
          <w:rFonts w:ascii="Times New Roman" w:hAnsi="Times New Roman"/>
          <w:b/>
          <w:sz w:val="24"/>
          <w:szCs w:val="24"/>
        </w:rPr>
        <w:t>S KĀRTĪBA</w:t>
      </w:r>
    </w:p>
    <w:p w14:paraId="3FCFA536" w14:textId="77777777" w:rsidR="00714A35" w:rsidRPr="00AD1FDC" w:rsidRDefault="00714A35" w:rsidP="00023847">
      <w:pPr>
        <w:pStyle w:val="Pamatteksts2"/>
        <w:numPr>
          <w:ilvl w:val="0"/>
          <w:numId w:val="14"/>
        </w:numPr>
        <w:rPr>
          <w:rFonts w:ascii="Times New Roman" w:hAnsi="Times New Roman"/>
          <w:b/>
          <w:szCs w:val="24"/>
        </w:rPr>
      </w:pPr>
      <w:r w:rsidRPr="00AD1FDC">
        <w:rPr>
          <w:rFonts w:ascii="Times New Roman" w:hAnsi="Times New Roman"/>
          <w:b/>
          <w:szCs w:val="24"/>
        </w:rPr>
        <w:t>Piedāvājumu vērtēšanas kārtība</w:t>
      </w:r>
    </w:p>
    <w:p w14:paraId="1C01E8AE"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Visus ar iepirkuma procedūras norisi saistītos jautājumus risina Pasūtītāja izveidota iepirkuma komisija. </w:t>
      </w:r>
    </w:p>
    <w:p w14:paraId="10480972"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32E27F96"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Komisija veic pretendenta tehniskā piedāvājuma atbilstības pārbaudi, kuras laikā saskaņā ar </w:t>
      </w:r>
      <w:r w:rsidR="009A3D51" w:rsidRPr="00AD1FDC">
        <w:rPr>
          <w:rFonts w:ascii="Times New Roman" w:hAnsi="Times New Roman"/>
          <w:sz w:val="24"/>
          <w:szCs w:val="24"/>
        </w:rPr>
        <w:t>iepirkuma</w:t>
      </w:r>
      <w:r w:rsidR="005B16E6" w:rsidRPr="00AD1FDC">
        <w:rPr>
          <w:rFonts w:ascii="Times New Roman" w:hAnsi="Times New Roman"/>
          <w:sz w:val="24"/>
          <w:szCs w:val="24"/>
        </w:rPr>
        <w:t xml:space="preserve"> procedūras nolikumā</w:t>
      </w:r>
      <w:r w:rsidRPr="00AD1FDC">
        <w:rPr>
          <w:rFonts w:ascii="Times New Roman" w:hAnsi="Times New Roman"/>
          <w:sz w:val="24"/>
          <w:szCs w:val="24"/>
        </w:rPr>
        <w:t xml:space="preserve">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74116D8"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36456B7E"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Iepirkuma komisija ir tiesīga pretendentu kvalifikācijas, tehnisko un finanšu piedāvājumu atbilstības pārbaudi veikt tikai tam pretendentam, kuram būtu piešķiramas </w:t>
      </w:r>
      <w:r w:rsidR="00371A17" w:rsidRPr="00AD1FDC">
        <w:rPr>
          <w:rFonts w:ascii="Times New Roman" w:hAnsi="Times New Roman"/>
          <w:sz w:val="24"/>
          <w:szCs w:val="24"/>
        </w:rPr>
        <w:t>vispārīgās vienošanās</w:t>
      </w:r>
      <w:r w:rsidRPr="00AD1FDC">
        <w:rPr>
          <w:rFonts w:ascii="Times New Roman" w:hAnsi="Times New Roman"/>
          <w:sz w:val="24"/>
          <w:szCs w:val="24"/>
        </w:rPr>
        <w:t xml:space="preserve"> slēgšanas tiesības.</w:t>
      </w:r>
    </w:p>
    <w:p w14:paraId="6E186939" w14:textId="20399DFD" w:rsidR="00714A35" w:rsidRPr="00AD1FDC" w:rsidRDefault="00714A35" w:rsidP="00023847">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lastRenderedPageBreak/>
        <w:t>Komisija attiecībā uz Pretendentu, kuram būtu piešķiramas</w:t>
      </w:r>
      <w:r w:rsidR="00E60C48" w:rsidRPr="00AD1FDC">
        <w:rPr>
          <w:rFonts w:ascii="Times New Roman" w:hAnsi="Times New Roman"/>
          <w:sz w:val="24"/>
          <w:szCs w:val="24"/>
        </w:rPr>
        <w:t xml:space="preserve"> vispārīgās vienošanās</w:t>
      </w:r>
      <w:r w:rsidRPr="00AD1FDC">
        <w:rPr>
          <w:rFonts w:ascii="Times New Roman" w:hAnsi="Times New Roman"/>
          <w:sz w:val="24"/>
          <w:szCs w:val="24"/>
        </w:rPr>
        <w:t xml:space="preserve"> slēgšanas tiesības, pārbauda tā atbilstību Starptautisko un Latvijas Republikas nacionālo sankciju likuma prasībām. </w:t>
      </w:r>
    </w:p>
    <w:p w14:paraId="3989AB44" w14:textId="77777777" w:rsidR="00714A35" w:rsidRPr="00AD1FDC" w:rsidRDefault="00714A35" w:rsidP="00714A35">
      <w:pPr>
        <w:pStyle w:val="Pamatteksts2"/>
        <w:tabs>
          <w:tab w:val="clear" w:pos="0"/>
        </w:tabs>
        <w:outlineLvl w:val="9"/>
        <w:rPr>
          <w:rFonts w:ascii="Times New Roman" w:hAnsi="Times New Roman"/>
          <w:szCs w:val="24"/>
        </w:rPr>
      </w:pPr>
    </w:p>
    <w:p w14:paraId="717C1768" w14:textId="77777777" w:rsidR="00714A35" w:rsidRPr="00AD1FDC" w:rsidRDefault="00714A35" w:rsidP="00CF13FD">
      <w:pPr>
        <w:pStyle w:val="Pamatteksts2"/>
        <w:numPr>
          <w:ilvl w:val="0"/>
          <w:numId w:val="14"/>
        </w:numPr>
        <w:rPr>
          <w:rFonts w:ascii="Times New Roman" w:hAnsi="Times New Roman"/>
          <w:b/>
          <w:szCs w:val="24"/>
        </w:rPr>
      </w:pPr>
      <w:r w:rsidRPr="00AD1FDC">
        <w:rPr>
          <w:rFonts w:ascii="Times New Roman" w:hAnsi="Times New Roman"/>
          <w:b/>
          <w:szCs w:val="24"/>
        </w:rPr>
        <w:t>Piedāvājuma izvēles kritērijs</w:t>
      </w:r>
    </w:p>
    <w:p w14:paraId="0A9AED0C" w14:textId="487B5D5B" w:rsidR="009626C1" w:rsidRPr="00AD1FDC" w:rsidRDefault="006B644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Iepirkuma priekšmeta 1.daļā v</w:t>
      </w:r>
      <w:r w:rsidR="009626C1" w:rsidRPr="00AD1FDC">
        <w:rPr>
          <w:rFonts w:ascii="Times New Roman" w:hAnsi="Times New Roman" w:cs="Times New Roman"/>
          <w:sz w:val="24"/>
          <w:szCs w:val="24"/>
        </w:rPr>
        <w:t xml:space="preserve">ispārīgā vienošanās tiks noslēgta ar ne mazāk kā 2 (diviem) un ne vairāk kā </w:t>
      </w:r>
      <w:r w:rsidR="00023847" w:rsidRPr="00AD1FDC">
        <w:rPr>
          <w:rFonts w:ascii="Times New Roman" w:hAnsi="Times New Roman" w:cs="Times New Roman"/>
          <w:sz w:val="24"/>
          <w:szCs w:val="24"/>
        </w:rPr>
        <w:t>8</w:t>
      </w:r>
      <w:r w:rsidR="009626C1" w:rsidRPr="00AD1FDC">
        <w:rPr>
          <w:rFonts w:ascii="Times New Roman" w:hAnsi="Times New Roman" w:cs="Times New Roman"/>
          <w:sz w:val="24"/>
          <w:szCs w:val="24"/>
        </w:rPr>
        <w:t xml:space="preserve"> (</w:t>
      </w:r>
      <w:r w:rsidR="00023847" w:rsidRPr="00AD1FDC">
        <w:rPr>
          <w:rFonts w:ascii="Times New Roman" w:hAnsi="Times New Roman" w:cs="Times New Roman"/>
          <w:sz w:val="24"/>
          <w:szCs w:val="24"/>
        </w:rPr>
        <w:t>astoņiem</w:t>
      </w:r>
      <w:r w:rsidR="009626C1" w:rsidRPr="00AD1FDC">
        <w:rPr>
          <w:rFonts w:ascii="Times New Roman" w:hAnsi="Times New Roman" w:cs="Times New Roman"/>
          <w:sz w:val="24"/>
          <w:szCs w:val="24"/>
        </w:rPr>
        <w:t xml:space="preserve">) pretendentiem, </w:t>
      </w:r>
      <w:r w:rsidRPr="00AD1FDC">
        <w:rPr>
          <w:rFonts w:ascii="Times New Roman" w:hAnsi="Times New Roman" w:cs="Times New Roman"/>
          <w:sz w:val="24"/>
          <w:szCs w:val="24"/>
        </w:rPr>
        <w:t xml:space="preserve">kas atbildīs iepirkuma procedūras nolikumā izvirzītajām </w:t>
      </w:r>
      <w:r w:rsidRPr="00B462DD">
        <w:rPr>
          <w:rFonts w:ascii="Times New Roman" w:hAnsi="Times New Roman" w:cs="Times New Roman"/>
          <w:sz w:val="24"/>
          <w:szCs w:val="24"/>
        </w:rPr>
        <w:t>pretendentu atlases prasībām un kas būs iesnieguši Tehniskajai specifikācijai (</w:t>
      </w:r>
      <w:r w:rsidR="00C44C28">
        <w:rPr>
          <w:rFonts w:ascii="Times New Roman" w:hAnsi="Times New Roman" w:cs="Times New Roman"/>
          <w:sz w:val="24"/>
          <w:szCs w:val="24"/>
        </w:rPr>
        <w:t xml:space="preserve">11. </w:t>
      </w:r>
      <w:r w:rsidRPr="00B462DD">
        <w:rPr>
          <w:rFonts w:ascii="Times New Roman" w:hAnsi="Times New Roman" w:cs="Times New Roman"/>
          <w:sz w:val="24"/>
          <w:szCs w:val="24"/>
        </w:rPr>
        <w:t>pielikums)</w:t>
      </w:r>
      <w:r w:rsidRPr="00AD1FDC">
        <w:rPr>
          <w:rFonts w:ascii="Times New Roman" w:hAnsi="Times New Roman" w:cs="Times New Roman"/>
          <w:sz w:val="24"/>
          <w:szCs w:val="24"/>
        </w:rPr>
        <w:t xml:space="preserve"> atbilstošus </w:t>
      </w:r>
      <w:r w:rsidR="009626C1" w:rsidRPr="00AD1FDC">
        <w:rPr>
          <w:rFonts w:ascii="Times New Roman" w:hAnsi="Times New Roman" w:cs="Times New Roman"/>
          <w:sz w:val="24"/>
          <w:szCs w:val="24"/>
        </w:rPr>
        <w:t xml:space="preserve">saimnieciski visizdevīgākos piedāvājumus ar zemāko cenu EUR bez PVN iepirkumā sākotnēji iekļautajiem būvdarbiem </w:t>
      </w:r>
      <w:r w:rsidR="00296859">
        <w:rPr>
          <w:rFonts w:ascii="Times New Roman" w:hAnsi="Times New Roman" w:cs="Times New Roman"/>
          <w:sz w:val="24"/>
          <w:szCs w:val="24"/>
        </w:rPr>
        <w:t>būv</w:t>
      </w:r>
      <w:r w:rsidR="00296859" w:rsidRPr="00AD1FDC">
        <w:rPr>
          <w:rFonts w:ascii="Times New Roman" w:hAnsi="Times New Roman" w:cs="Times New Roman"/>
          <w:sz w:val="24"/>
          <w:szCs w:val="24"/>
        </w:rPr>
        <w:t>objekt</w:t>
      </w:r>
      <w:r w:rsidR="00296859">
        <w:rPr>
          <w:rFonts w:ascii="Times New Roman" w:hAnsi="Times New Roman" w:cs="Times New Roman"/>
          <w:sz w:val="24"/>
          <w:szCs w:val="24"/>
        </w:rPr>
        <w:t>ā</w:t>
      </w:r>
      <w:r w:rsidR="00296859" w:rsidRPr="00AD1FDC">
        <w:rPr>
          <w:rFonts w:ascii="Times New Roman" w:hAnsi="Times New Roman" w:cs="Times New Roman"/>
          <w:sz w:val="24"/>
          <w:szCs w:val="24"/>
        </w:rPr>
        <w:t xml:space="preserve"> ”Ceļu saimniecības dienesta palīgēkas atjaunošana (kad. apz. 01000260006008)” Brīvības ielā 189, Rīgā</w:t>
      </w:r>
      <w:r w:rsidR="00296859">
        <w:rPr>
          <w:rFonts w:ascii="Times New Roman" w:hAnsi="Times New Roman" w:cs="Times New Roman"/>
          <w:sz w:val="24"/>
          <w:szCs w:val="24"/>
        </w:rPr>
        <w:t>,</w:t>
      </w:r>
      <w:r w:rsidR="00296859" w:rsidRPr="00AD1FDC">
        <w:rPr>
          <w:rFonts w:ascii="Times New Roman" w:hAnsi="Times New Roman" w:cs="Times New Roman"/>
          <w:sz w:val="24"/>
          <w:szCs w:val="24"/>
        </w:rPr>
        <w:t xml:space="preserve"> </w:t>
      </w:r>
      <w:r w:rsidR="00296859">
        <w:rPr>
          <w:rFonts w:ascii="Times New Roman" w:hAnsi="Times New Roman" w:cs="Times New Roman"/>
          <w:sz w:val="24"/>
          <w:szCs w:val="24"/>
        </w:rPr>
        <w:t xml:space="preserve">būvobjektā </w:t>
      </w:r>
      <w:r w:rsidR="00296859" w:rsidRPr="00AD1FDC">
        <w:rPr>
          <w:rFonts w:ascii="Times New Roman" w:hAnsi="Times New Roman" w:cs="Times New Roman"/>
          <w:sz w:val="24"/>
          <w:szCs w:val="24"/>
        </w:rPr>
        <w:t>“Brīvības ielas 191 Lit.039 kāpņu seguma atjaunošana”</w:t>
      </w:r>
      <w:r w:rsidR="00296859">
        <w:rPr>
          <w:rFonts w:ascii="Times New Roman" w:hAnsi="Times New Roman" w:cs="Times New Roman"/>
          <w:sz w:val="24"/>
          <w:szCs w:val="24"/>
        </w:rPr>
        <w:t xml:space="preserve"> un būvobjektā </w:t>
      </w:r>
      <w:r w:rsidR="00296859"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296859" w:rsidRPr="00AF0918">
        <w:rPr>
          <w:rFonts w:ascii="Times New Roman" w:hAnsi="Times New Roman" w:cs="Times New Roman"/>
          <w:sz w:val="24"/>
          <w:szCs w:val="24"/>
        </w:rPr>
        <w:t>” Vestienas ielā 35, Rīgā</w:t>
      </w:r>
      <w:r w:rsidR="00296859">
        <w:rPr>
          <w:rFonts w:ascii="Times New Roman" w:hAnsi="Times New Roman" w:cs="Times New Roman"/>
          <w:sz w:val="24"/>
          <w:szCs w:val="24"/>
        </w:rPr>
        <w:t xml:space="preserve"> </w:t>
      </w:r>
      <w:r w:rsidR="00035ADC" w:rsidRPr="00AD1FDC">
        <w:rPr>
          <w:rFonts w:ascii="Times New Roman" w:hAnsi="Times New Roman" w:cs="Times New Roman"/>
          <w:b/>
          <w:bCs/>
          <w:sz w:val="24"/>
          <w:szCs w:val="24"/>
        </w:rPr>
        <w:t>kopā</w:t>
      </w:r>
      <w:r w:rsidR="009626C1" w:rsidRPr="00AD1FDC">
        <w:rPr>
          <w:rFonts w:ascii="Times New Roman" w:hAnsi="Times New Roman" w:cs="Times New Roman"/>
          <w:sz w:val="24"/>
          <w:szCs w:val="24"/>
        </w:rPr>
        <w:t>.</w:t>
      </w:r>
    </w:p>
    <w:p w14:paraId="06C7CCDD" w14:textId="1143BE1A" w:rsidR="00F9514F" w:rsidRPr="00AD1FDC" w:rsidRDefault="00F9514F"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vairāki Iespējamie izpildītāji piedāvājuši </w:t>
      </w:r>
      <w:r w:rsidR="002905FE" w:rsidRPr="00AD1FDC">
        <w:rPr>
          <w:rFonts w:ascii="Times New Roman" w:hAnsi="Times New Roman" w:cs="Times New Roman"/>
          <w:sz w:val="24"/>
          <w:szCs w:val="24"/>
        </w:rPr>
        <w:t xml:space="preserve">saimnieciski visizdevīgākos piedāvājumus ar </w:t>
      </w:r>
      <w:r w:rsidRPr="00AD1FDC">
        <w:rPr>
          <w:rFonts w:ascii="Times New Roman" w:hAnsi="Times New Roman"/>
          <w:sz w:val="24"/>
          <w:szCs w:val="24"/>
        </w:rPr>
        <w:t>vienādu zemāko cenu, tad tiek izvēlēts tas izpildītājs, kurš ir samaksājis lielāku nodokļu apmēru iepriekšējā taksācijas gadā.</w:t>
      </w:r>
    </w:p>
    <w:p w14:paraId="306F4D55" w14:textId="5893E8BC" w:rsidR="00C83E42" w:rsidRPr="00AD1FDC" w:rsidRDefault="00C83E42"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Pretendentu piedāvājumi iepirkumā sākotnēji iekļautajiem būvdarbiem </w:t>
      </w:r>
      <w:r w:rsidR="00296859">
        <w:rPr>
          <w:rFonts w:ascii="Times New Roman" w:hAnsi="Times New Roman" w:cs="Times New Roman"/>
          <w:sz w:val="24"/>
          <w:szCs w:val="24"/>
        </w:rPr>
        <w:t>būv</w:t>
      </w:r>
      <w:r w:rsidR="00296859" w:rsidRPr="00AD1FDC">
        <w:rPr>
          <w:rFonts w:ascii="Times New Roman" w:hAnsi="Times New Roman" w:cs="Times New Roman"/>
          <w:sz w:val="24"/>
          <w:szCs w:val="24"/>
        </w:rPr>
        <w:t>objekt</w:t>
      </w:r>
      <w:r w:rsidR="00296859">
        <w:rPr>
          <w:rFonts w:ascii="Times New Roman" w:hAnsi="Times New Roman" w:cs="Times New Roman"/>
          <w:sz w:val="24"/>
          <w:szCs w:val="24"/>
        </w:rPr>
        <w:t>ā</w:t>
      </w:r>
      <w:r w:rsidR="00296859" w:rsidRPr="00AD1FDC">
        <w:rPr>
          <w:rFonts w:ascii="Times New Roman" w:hAnsi="Times New Roman" w:cs="Times New Roman"/>
          <w:sz w:val="24"/>
          <w:szCs w:val="24"/>
        </w:rPr>
        <w:t xml:space="preserve"> ”Ceļu saimniecības dienesta palīgēkas atjaunošana (kad. apz. 01000260006008)” Brīvības ielā 189, Rīgā</w:t>
      </w:r>
      <w:r w:rsidR="00296859">
        <w:rPr>
          <w:rFonts w:ascii="Times New Roman" w:hAnsi="Times New Roman" w:cs="Times New Roman"/>
          <w:sz w:val="24"/>
          <w:szCs w:val="24"/>
        </w:rPr>
        <w:t>,</w:t>
      </w:r>
      <w:r w:rsidR="00296859" w:rsidRPr="00AD1FDC">
        <w:rPr>
          <w:rFonts w:ascii="Times New Roman" w:hAnsi="Times New Roman" w:cs="Times New Roman"/>
          <w:sz w:val="24"/>
          <w:szCs w:val="24"/>
        </w:rPr>
        <w:t xml:space="preserve"> </w:t>
      </w:r>
      <w:r w:rsidR="00296859">
        <w:rPr>
          <w:rFonts w:ascii="Times New Roman" w:hAnsi="Times New Roman" w:cs="Times New Roman"/>
          <w:sz w:val="24"/>
          <w:szCs w:val="24"/>
        </w:rPr>
        <w:t xml:space="preserve">būvobjektā </w:t>
      </w:r>
      <w:r w:rsidR="00296859" w:rsidRPr="00AD1FDC">
        <w:rPr>
          <w:rFonts w:ascii="Times New Roman" w:hAnsi="Times New Roman" w:cs="Times New Roman"/>
          <w:sz w:val="24"/>
          <w:szCs w:val="24"/>
        </w:rPr>
        <w:t>“Brīvības ielas 191 Lit.039 kāpņu seguma atjaunošana”</w:t>
      </w:r>
      <w:r w:rsidR="00296859">
        <w:rPr>
          <w:rFonts w:ascii="Times New Roman" w:hAnsi="Times New Roman" w:cs="Times New Roman"/>
          <w:sz w:val="24"/>
          <w:szCs w:val="24"/>
        </w:rPr>
        <w:t xml:space="preserve"> un būvobjektā </w:t>
      </w:r>
      <w:r w:rsidR="00296859"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296859" w:rsidRPr="00AF0918">
        <w:rPr>
          <w:rFonts w:ascii="Times New Roman" w:hAnsi="Times New Roman" w:cs="Times New Roman"/>
          <w:sz w:val="24"/>
          <w:szCs w:val="24"/>
        </w:rPr>
        <w:t>” Vestienas ielā 35, Rīgā</w:t>
      </w:r>
      <w:r w:rsidR="00CF13FD" w:rsidRPr="00AD1FDC">
        <w:rPr>
          <w:rFonts w:ascii="Times New Roman" w:hAnsi="Times New Roman" w:cs="Times New Roman"/>
          <w:sz w:val="24"/>
          <w:szCs w:val="24"/>
        </w:rPr>
        <w:t xml:space="preserve"> </w:t>
      </w:r>
      <w:r w:rsidRPr="00AD1FDC">
        <w:rPr>
          <w:rFonts w:ascii="Times New Roman" w:hAnsi="Times New Roman" w:cs="Times New Roman"/>
          <w:sz w:val="24"/>
          <w:szCs w:val="24"/>
        </w:rPr>
        <w:t xml:space="preserve">tiks vērtēti pēc pretendentu iesniegtā finanšu piedāvājuma, līguma slēgšanas tiesības </w:t>
      </w:r>
      <w:r w:rsidR="00CF13FD" w:rsidRPr="00AD1FDC">
        <w:rPr>
          <w:rFonts w:ascii="Times New Roman" w:hAnsi="Times New Roman" w:cs="Times New Roman"/>
          <w:sz w:val="24"/>
          <w:szCs w:val="24"/>
        </w:rPr>
        <w:t xml:space="preserve">par iepirkumā sākotnēji iekļautajiem būvdarbiem </w:t>
      </w:r>
      <w:r w:rsidR="00296859">
        <w:rPr>
          <w:rFonts w:ascii="Times New Roman" w:hAnsi="Times New Roman" w:cs="Times New Roman"/>
          <w:sz w:val="24"/>
          <w:szCs w:val="24"/>
        </w:rPr>
        <w:t>būv</w:t>
      </w:r>
      <w:r w:rsidR="00296859" w:rsidRPr="00AD1FDC">
        <w:rPr>
          <w:rFonts w:ascii="Times New Roman" w:hAnsi="Times New Roman" w:cs="Times New Roman"/>
          <w:sz w:val="24"/>
          <w:szCs w:val="24"/>
        </w:rPr>
        <w:t>objekt</w:t>
      </w:r>
      <w:r w:rsidR="00296859">
        <w:rPr>
          <w:rFonts w:ascii="Times New Roman" w:hAnsi="Times New Roman" w:cs="Times New Roman"/>
          <w:sz w:val="24"/>
          <w:szCs w:val="24"/>
        </w:rPr>
        <w:t>ā</w:t>
      </w:r>
      <w:r w:rsidR="00296859" w:rsidRPr="00AD1FDC">
        <w:rPr>
          <w:rFonts w:ascii="Times New Roman" w:hAnsi="Times New Roman" w:cs="Times New Roman"/>
          <w:sz w:val="24"/>
          <w:szCs w:val="24"/>
        </w:rPr>
        <w:t xml:space="preserve"> ”Ceļu saimniecības dienesta palīgēkas atjaunošana (kad. apz. 01000260006008)” Brīvības ielā 189, Rīgā</w:t>
      </w:r>
      <w:r w:rsidR="00296859">
        <w:rPr>
          <w:rFonts w:ascii="Times New Roman" w:hAnsi="Times New Roman" w:cs="Times New Roman"/>
          <w:sz w:val="24"/>
          <w:szCs w:val="24"/>
        </w:rPr>
        <w:t>,</w:t>
      </w:r>
      <w:r w:rsidR="00296859" w:rsidRPr="00AD1FDC">
        <w:rPr>
          <w:rFonts w:ascii="Times New Roman" w:hAnsi="Times New Roman" w:cs="Times New Roman"/>
          <w:sz w:val="24"/>
          <w:szCs w:val="24"/>
        </w:rPr>
        <w:t xml:space="preserve"> </w:t>
      </w:r>
      <w:r w:rsidR="00296859">
        <w:rPr>
          <w:rFonts w:ascii="Times New Roman" w:hAnsi="Times New Roman" w:cs="Times New Roman"/>
          <w:sz w:val="24"/>
          <w:szCs w:val="24"/>
        </w:rPr>
        <w:t xml:space="preserve">būvobjektā </w:t>
      </w:r>
      <w:r w:rsidR="00296859" w:rsidRPr="00AD1FDC">
        <w:rPr>
          <w:rFonts w:ascii="Times New Roman" w:hAnsi="Times New Roman" w:cs="Times New Roman"/>
          <w:sz w:val="24"/>
          <w:szCs w:val="24"/>
        </w:rPr>
        <w:t>“Brīvības ielas 191 Lit.039 kāpņu seguma atjaunošana”</w:t>
      </w:r>
      <w:r w:rsidR="00296859">
        <w:rPr>
          <w:rFonts w:ascii="Times New Roman" w:hAnsi="Times New Roman" w:cs="Times New Roman"/>
          <w:sz w:val="24"/>
          <w:szCs w:val="24"/>
        </w:rPr>
        <w:t xml:space="preserve"> un būvobjektā </w:t>
      </w:r>
      <w:r w:rsidR="00296859" w:rsidRPr="00AF0918">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00296859" w:rsidRPr="00AF0918">
        <w:rPr>
          <w:rFonts w:ascii="Times New Roman" w:hAnsi="Times New Roman" w:cs="Times New Roman"/>
          <w:sz w:val="24"/>
          <w:szCs w:val="24"/>
        </w:rPr>
        <w:t>” Vestienas ielā 35, Rīgā</w:t>
      </w:r>
      <w:r w:rsidR="00CF13FD" w:rsidRPr="00AD1FDC">
        <w:rPr>
          <w:rFonts w:ascii="Times New Roman" w:hAnsi="Times New Roman" w:cs="Times New Roman"/>
          <w:sz w:val="24"/>
          <w:szCs w:val="24"/>
        </w:rPr>
        <w:t xml:space="preserve"> </w:t>
      </w:r>
      <w:r w:rsidRPr="00AD1FDC">
        <w:rPr>
          <w:rFonts w:ascii="Times New Roman" w:hAnsi="Times New Roman" w:cs="Times New Roman"/>
          <w:sz w:val="24"/>
          <w:szCs w:val="24"/>
        </w:rPr>
        <w:t xml:space="preserve">piešķirot pretendentam, kurš iesniedzis piedāvājumu ar </w:t>
      </w:r>
      <w:r w:rsidR="00CF13FD" w:rsidRPr="00AD1FDC">
        <w:rPr>
          <w:rFonts w:ascii="Times New Roman" w:hAnsi="Times New Roman" w:cs="Times New Roman"/>
          <w:sz w:val="24"/>
          <w:szCs w:val="24"/>
        </w:rPr>
        <w:t>vis</w:t>
      </w:r>
      <w:r w:rsidRPr="00AD1FDC">
        <w:rPr>
          <w:rFonts w:ascii="Times New Roman" w:hAnsi="Times New Roman" w:cs="Times New Roman"/>
          <w:sz w:val="24"/>
          <w:szCs w:val="24"/>
        </w:rPr>
        <w:t>zemāko cenu</w:t>
      </w:r>
      <w:r w:rsidR="00734D42" w:rsidRPr="00AD1FDC">
        <w:rPr>
          <w:rFonts w:ascii="Times New Roman" w:hAnsi="Times New Roman" w:cs="Times New Roman"/>
          <w:sz w:val="24"/>
          <w:szCs w:val="24"/>
        </w:rPr>
        <w:t xml:space="preserve"> </w:t>
      </w:r>
      <w:r w:rsidR="00B14FC9" w:rsidRPr="00AD1FDC">
        <w:rPr>
          <w:rFonts w:ascii="Times New Roman" w:hAnsi="Times New Roman" w:cs="Times New Roman"/>
          <w:sz w:val="24"/>
          <w:szCs w:val="24"/>
        </w:rPr>
        <w:t xml:space="preserve">par būvdarbiem </w:t>
      </w:r>
      <w:r w:rsidR="00B14FC9" w:rsidRPr="00AD1FDC">
        <w:rPr>
          <w:rFonts w:ascii="Times New Roman" w:hAnsi="Times New Roman" w:cs="Times New Roman"/>
          <w:b/>
          <w:bCs/>
          <w:sz w:val="24"/>
          <w:szCs w:val="24"/>
        </w:rPr>
        <w:t>attiecīgajā objektā</w:t>
      </w:r>
      <w:r w:rsidRPr="00AD1FDC">
        <w:rPr>
          <w:rFonts w:ascii="Times New Roman" w:hAnsi="Times New Roman" w:cs="Times New Roman"/>
          <w:sz w:val="24"/>
          <w:szCs w:val="24"/>
        </w:rPr>
        <w:t>.</w:t>
      </w:r>
    </w:p>
    <w:p w14:paraId="294555FB" w14:textId="28C84DDE" w:rsidR="00B462DD" w:rsidRPr="00296859" w:rsidRDefault="00B462DD"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0C5A4A">
        <w:rPr>
          <w:rFonts w:ascii="Times New Roman" w:hAnsi="Times New Roman" w:cs="Times New Roman"/>
          <w:sz w:val="24"/>
          <w:szCs w:val="24"/>
        </w:rPr>
        <w:t xml:space="preserve">Iepirkuma priekšmeta 2.daļā vispārīgā vienošanās tiks noslēgta </w:t>
      </w:r>
      <w:r w:rsidRPr="00AD1FDC">
        <w:rPr>
          <w:rFonts w:ascii="Times New Roman" w:hAnsi="Times New Roman" w:cs="Times New Roman"/>
          <w:sz w:val="24"/>
          <w:szCs w:val="24"/>
        </w:rPr>
        <w:t>ar ne mazāk kā 2 (diviem) un ne vairāk kā 8 (astoņiem) pretendentiem</w:t>
      </w:r>
      <w:r w:rsidRPr="000C5A4A">
        <w:rPr>
          <w:rFonts w:ascii="Times New Roman" w:hAnsi="Times New Roman" w:cs="Times New Roman"/>
          <w:sz w:val="24"/>
          <w:szCs w:val="24"/>
        </w:rPr>
        <w:t>, kas atbildīs iepirkuma procedūras nolikumā izvirzītajām pretendentu atlases prasībām un kas būs iesnieguši Tehniskajai specifikācijai (</w:t>
      </w:r>
      <w:r w:rsidR="00C44C28">
        <w:rPr>
          <w:rFonts w:ascii="Times New Roman" w:hAnsi="Times New Roman" w:cs="Times New Roman"/>
          <w:sz w:val="24"/>
          <w:szCs w:val="24"/>
        </w:rPr>
        <w:t xml:space="preserve">2. </w:t>
      </w:r>
      <w:r w:rsidRPr="000C5A4A">
        <w:rPr>
          <w:rFonts w:ascii="Times New Roman" w:hAnsi="Times New Roman" w:cs="Times New Roman"/>
          <w:sz w:val="24"/>
          <w:szCs w:val="24"/>
        </w:rPr>
        <w:t xml:space="preserve">pielikums) atbilstošu saimnieciski visizdevīgākos piedāvājumus ar zemāko cenu EUR bez PVN </w:t>
      </w:r>
      <w:r w:rsidRPr="007C6E6E">
        <w:rPr>
          <w:rFonts w:ascii="Times New Roman" w:hAnsi="Times New Roman"/>
          <w:sz w:val="24"/>
          <w:szCs w:val="24"/>
        </w:rPr>
        <w:t xml:space="preserve">par vienu brigādes izbraukuma darba stundu </w:t>
      </w:r>
      <w:r w:rsidR="0017494F">
        <w:rPr>
          <w:rFonts w:ascii="Times New Roman" w:hAnsi="Times New Roman"/>
          <w:sz w:val="24"/>
          <w:szCs w:val="24"/>
        </w:rPr>
        <w:t xml:space="preserve">avārijas </w:t>
      </w:r>
      <w:r w:rsidRPr="007C6E6E">
        <w:rPr>
          <w:rFonts w:ascii="Times New Roman" w:hAnsi="Times New Roman"/>
          <w:sz w:val="24"/>
          <w:szCs w:val="24"/>
        </w:rPr>
        <w:t>remontdarbu veikšanai par iekšējiem un ārējiem tīkliem</w:t>
      </w:r>
      <w:r>
        <w:rPr>
          <w:rFonts w:ascii="Times New Roman" w:hAnsi="Times New Roman"/>
          <w:b/>
          <w:bCs/>
          <w:sz w:val="24"/>
          <w:szCs w:val="24"/>
        </w:rPr>
        <w:t xml:space="preserve"> kopā</w:t>
      </w:r>
      <w:r w:rsidR="00C44C28">
        <w:rPr>
          <w:rFonts w:ascii="Times New Roman" w:hAnsi="Times New Roman"/>
          <w:sz w:val="24"/>
          <w:szCs w:val="24"/>
        </w:rPr>
        <w:t xml:space="preserve">, </w:t>
      </w:r>
      <w:r w:rsidR="00C44C28" w:rsidRPr="000C5A4A">
        <w:rPr>
          <w:rFonts w:ascii="Times New Roman" w:hAnsi="Times New Roman" w:cs="Times New Roman"/>
          <w:sz w:val="24"/>
          <w:szCs w:val="24"/>
        </w:rPr>
        <w:t>saskaņā ar Finanšu piedāvājumu (</w:t>
      </w:r>
      <w:r w:rsidR="00C44C28">
        <w:rPr>
          <w:rFonts w:ascii="Times New Roman" w:hAnsi="Times New Roman" w:cs="Times New Roman"/>
          <w:sz w:val="24"/>
          <w:szCs w:val="24"/>
        </w:rPr>
        <w:t>10</w:t>
      </w:r>
      <w:r w:rsidR="00C44C28" w:rsidRPr="000C5A4A">
        <w:rPr>
          <w:rFonts w:ascii="Times New Roman" w:hAnsi="Times New Roman" w:cs="Times New Roman"/>
          <w:sz w:val="24"/>
          <w:szCs w:val="24"/>
        </w:rPr>
        <w:t>.pielikums)</w:t>
      </w:r>
      <w:r>
        <w:rPr>
          <w:rFonts w:ascii="Times New Roman" w:hAnsi="Times New Roman"/>
          <w:b/>
          <w:bCs/>
          <w:sz w:val="24"/>
          <w:szCs w:val="24"/>
        </w:rPr>
        <w:t>.</w:t>
      </w:r>
    </w:p>
    <w:p w14:paraId="7924B87C" w14:textId="77777777" w:rsidR="009626C1" w:rsidRPr="00AD1FDC" w:rsidRDefault="009626C1" w:rsidP="00287B56">
      <w:pPr>
        <w:pStyle w:val="Sarakstarindkopa"/>
        <w:spacing w:after="0" w:line="240" w:lineRule="auto"/>
        <w:ind w:left="660"/>
        <w:jc w:val="both"/>
        <w:rPr>
          <w:rFonts w:ascii="Times New Roman" w:hAnsi="Times New Roman" w:cs="Times New Roman"/>
          <w:sz w:val="24"/>
          <w:szCs w:val="24"/>
        </w:rPr>
      </w:pPr>
    </w:p>
    <w:p w14:paraId="317BD23F" w14:textId="77777777" w:rsidR="00714A35" w:rsidRPr="00AD1FDC" w:rsidRDefault="00714A35" w:rsidP="00CF13FD">
      <w:pPr>
        <w:pStyle w:val="Pamatteksts2"/>
        <w:numPr>
          <w:ilvl w:val="0"/>
          <w:numId w:val="14"/>
        </w:numPr>
        <w:rPr>
          <w:rFonts w:ascii="Times New Roman" w:hAnsi="Times New Roman"/>
          <w:b/>
          <w:szCs w:val="24"/>
        </w:rPr>
      </w:pPr>
      <w:r w:rsidRPr="00AD1FDC">
        <w:rPr>
          <w:rFonts w:ascii="Times New Roman" w:hAnsi="Times New Roman"/>
          <w:b/>
          <w:szCs w:val="24"/>
        </w:rPr>
        <w:t>Lēmumu pieņemšanas kārtība un pretendentu informēšana</w:t>
      </w:r>
    </w:p>
    <w:p w14:paraId="763D8EE1" w14:textId="0620FECC"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Komisija lēmumus pieņem sēdēs. Komisija ir lemttiesīga, ja tās sēdē piedalās vismaz divas trešdaļas Komisijas locekļu, bet ne mazāk kā </w:t>
      </w:r>
      <w:r w:rsidR="003F5ADE">
        <w:rPr>
          <w:rFonts w:ascii="Times New Roman" w:hAnsi="Times New Roman"/>
          <w:sz w:val="24"/>
          <w:szCs w:val="24"/>
        </w:rPr>
        <w:t>četri</w:t>
      </w:r>
      <w:r w:rsidRPr="00AD1FDC">
        <w:rPr>
          <w:rFonts w:ascii="Times New Roman" w:hAnsi="Times New Roman"/>
          <w:sz w:val="24"/>
          <w:szCs w:val="24"/>
        </w:rPr>
        <w:t xml:space="preserve"> locekļi.</w:t>
      </w:r>
    </w:p>
    <w:p w14:paraId="329F3F55" w14:textId="77777777"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78B87838"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Lēmumu par iepirkumu procedūras rezultātiem pieņem komisija saskaņā ar nolikuma 2</w:t>
      </w:r>
      <w:r w:rsidR="00CB1853" w:rsidRPr="00AD1FDC">
        <w:rPr>
          <w:rFonts w:ascii="Times New Roman" w:hAnsi="Times New Roman"/>
          <w:sz w:val="24"/>
          <w:szCs w:val="24"/>
        </w:rPr>
        <w:t>5</w:t>
      </w:r>
      <w:r w:rsidRPr="00AD1FDC">
        <w:rPr>
          <w:rFonts w:ascii="Times New Roman" w:hAnsi="Times New Roman"/>
          <w:sz w:val="24"/>
          <w:szCs w:val="24"/>
        </w:rPr>
        <w:t>.punktā noteikto piedāvājumu izvēles kritēriju.</w:t>
      </w:r>
    </w:p>
    <w:p w14:paraId="0DA0036C" w14:textId="77777777"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var jebkurā brīdī pārtraukt iepirkuma procedūru, ja tam ir objektīvs iemesls.</w:t>
      </w:r>
    </w:p>
    <w:p w14:paraId="4EAFF1C4" w14:textId="77777777"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AD1FDC" w:rsidRDefault="00714A35" w:rsidP="00714A35">
      <w:pPr>
        <w:pStyle w:val="Pamatteksts2"/>
        <w:tabs>
          <w:tab w:val="clear" w:pos="0"/>
        </w:tabs>
        <w:rPr>
          <w:rFonts w:ascii="Times New Roman" w:hAnsi="Times New Roman"/>
          <w:szCs w:val="24"/>
        </w:rPr>
      </w:pPr>
    </w:p>
    <w:p w14:paraId="3CFD225D" w14:textId="57E901CA" w:rsidR="00714A35" w:rsidRPr="00AD1FDC" w:rsidRDefault="00580903" w:rsidP="00CF13FD">
      <w:pPr>
        <w:pStyle w:val="Pamatteksts2"/>
        <w:numPr>
          <w:ilvl w:val="0"/>
          <w:numId w:val="14"/>
        </w:numPr>
        <w:rPr>
          <w:rFonts w:ascii="Times New Roman" w:hAnsi="Times New Roman"/>
          <w:b/>
          <w:szCs w:val="24"/>
        </w:rPr>
      </w:pPr>
      <w:r w:rsidRPr="00AD1FDC">
        <w:rPr>
          <w:rFonts w:ascii="Times New Roman" w:hAnsi="Times New Roman"/>
          <w:b/>
          <w:szCs w:val="24"/>
        </w:rPr>
        <w:t>Vispārīgās vienošanās</w:t>
      </w:r>
      <w:r w:rsidR="00714A35" w:rsidRPr="00AD1FDC">
        <w:rPr>
          <w:rFonts w:ascii="Times New Roman" w:hAnsi="Times New Roman"/>
          <w:b/>
          <w:szCs w:val="24"/>
        </w:rPr>
        <w:t xml:space="preserve"> noslēgšana</w:t>
      </w:r>
    </w:p>
    <w:p w14:paraId="561C16A9" w14:textId="1BF0C10A" w:rsidR="00714A35" w:rsidRPr="007C4492" w:rsidRDefault="00053C6D"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7C4492">
        <w:rPr>
          <w:rFonts w:ascii="Times New Roman" w:hAnsi="Times New Roman"/>
          <w:sz w:val="24"/>
          <w:szCs w:val="24"/>
        </w:rPr>
        <w:t xml:space="preserve">Komisijas lēmums un paziņojums par iepirkuma procedūras uzvarētājiem, ar kuriem tiks slēgta vispārīgā vienošanās, ir pamats vispārīgās vienošanās sagatavošanai. Vispārīgā vienošanās katrā </w:t>
      </w:r>
      <w:r w:rsidR="00296859" w:rsidRPr="007C4492">
        <w:rPr>
          <w:rFonts w:ascii="Times New Roman" w:hAnsi="Times New Roman"/>
          <w:sz w:val="24"/>
          <w:szCs w:val="24"/>
        </w:rPr>
        <w:t xml:space="preserve">iepirkuma priekšmeta </w:t>
      </w:r>
      <w:r w:rsidRPr="007C4492">
        <w:rPr>
          <w:rFonts w:ascii="Times New Roman" w:hAnsi="Times New Roman"/>
          <w:sz w:val="24"/>
          <w:szCs w:val="24"/>
        </w:rPr>
        <w:t xml:space="preserve">daļā atsevišķi tiek slēgta uz pretendenta piedāvājuma pamata atbilstoši vispārīgā vienošanās projektam, kas pievienots nolikumam kā </w:t>
      </w:r>
      <w:r w:rsidR="00C44C28">
        <w:rPr>
          <w:rFonts w:ascii="Times New Roman" w:hAnsi="Times New Roman"/>
          <w:sz w:val="24"/>
          <w:szCs w:val="24"/>
        </w:rPr>
        <w:t>1</w:t>
      </w:r>
      <w:r w:rsidR="00B10293">
        <w:rPr>
          <w:rFonts w:ascii="Times New Roman" w:hAnsi="Times New Roman"/>
          <w:sz w:val="24"/>
          <w:szCs w:val="24"/>
        </w:rPr>
        <w:t>3</w:t>
      </w:r>
      <w:r w:rsidR="00C44C28">
        <w:rPr>
          <w:rFonts w:ascii="Times New Roman" w:hAnsi="Times New Roman"/>
          <w:sz w:val="24"/>
          <w:szCs w:val="24"/>
        </w:rPr>
        <w:t>. p</w:t>
      </w:r>
      <w:r w:rsidRPr="007C4492">
        <w:rPr>
          <w:rFonts w:ascii="Times New Roman" w:hAnsi="Times New Roman"/>
          <w:sz w:val="24"/>
          <w:szCs w:val="24"/>
        </w:rPr>
        <w:t>ielikums</w:t>
      </w:r>
      <w:r w:rsidR="00B10293">
        <w:rPr>
          <w:rFonts w:ascii="Times New Roman" w:hAnsi="Times New Roman"/>
          <w:sz w:val="24"/>
          <w:szCs w:val="24"/>
        </w:rPr>
        <w:t xml:space="preserve"> (par ēku un būvju </w:t>
      </w:r>
      <w:r w:rsidR="00B10293">
        <w:rPr>
          <w:rFonts w:ascii="Times New Roman" w:hAnsi="Times New Roman"/>
          <w:sz w:val="24"/>
          <w:szCs w:val="24"/>
        </w:rPr>
        <w:lastRenderedPageBreak/>
        <w:t>remontdarbiem) un 14.pielikums (par avārijas un neplānotiem remontdarbiem elektroapgādes sistēmās)</w:t>
      </w:r>
      <w:r w:rsidR="00714A35" w:rsidRPr="007C4492">
        <w:rPr>
          <w:rFonts w:ascii="Times New Roman" w:hAnsi="Times New Roman"/>
          <w:sz w:val="24"/>
          <w:szCs w:val="24"/>
        </w:rPr>
        <w:t xml:space="preserve">. </w:t>
      </w:r>
    </w:p>
    <w:p w14:paraId="0E9E392C" w14:textId="499BE450"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pretendents ir apvienība, apvienības dalībniekiem pirms </w:t>
      </w:r>
      <w:r w:rsidR="00E5251D" w:rsidRPr="00AD1FDC">
        <w:rPr>
          <w:rFonts w:ascii="Times New Roman" w:hAnsi="Times New Roman"/>
          <w:sz w:val="24"/>
          <w:szCs w:val="24"/>
        </w:rPr>
        <w:t>vispārīgās vienošanās</w:t>
      </w:r>
      <w:r w:rsidRPr="00AD1FDC">
        <w:rPr>
          <w:rFonts w:ascii="Times New Roman" w:hAnsi="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AD1FDC">
        <w:rPr>
          <w:rFonts w:ascii="Times New Roman" w:hAnsi="Times New Roman"/>
          <w:b/>
          <w:sz w:val="24"/>
          <w:szCs w:val="24"/>
        </w:rPr>
        <w:t>vai</w:t>
      </w:r>
      <w:r w:rsidRPr="00AD1FDC">
        <w:rPr>
          <w:rFonts w:ascii="Times New Roman" w:hAnsi="Times New Roman"/>
          <w:sz w:val="24"/>
          <w:szCs w:val="24"/>
        </w:rPr>
        <w:t xml:space="preserve"> </w:t>
      </w:r>
      <w:r w:rsidRPr="00AD1FDC">
        <w:rPr>
          <w:rFonts w:ascii="Times New Roman" w:hAnsi="Times New Roman"/>
          <w:color w:val="000000"/>
          <w:sz w:val="24"/>
          <w:szCs w:val="24"/>
        </w:rPr>
        <w:t>jānoslēdz sabiedrības līgums, vienojoties par apvienības dalībnieku atbildības sadalījumu, kurš jāiesniedz Pasūtītājam.</w:t>
      </w:r>
      <w:r w:rsidRPr="00AD1FDC">
        <w:rPr>
          <w:rFonts w:ascii="Times New Roman" w:hAnsi="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19FB37D"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izraudzītais pretendents atsakās slēgt </w:t>
      </w:r>
      <w:r w:rsidR="00CD6800" w:rsidRPr="00AD1FDC">
        <w:rPr>
          <w:rFonts w:ascii="Times New Roman" w:hAnsi="Times New Roman"/>
          <w:sz w:val="24"/>
          <w:szCs w:val="24"/>
        </w:rPr>
        <w:t xml:space="preserve">vispārīgo vienošanos </w:t>
      </w:r>
      <w:r w:rsidRPr="00AD1FDC">
        <w:rPr>
          <w:rFonts w:ascii="Times New Roman" w:hAnsi="Times New Roman"/>
          <w:sz w:val="24"/>
          <w:szCs w:val="24"/>
        </w:rPr>
        <w:t xml:space="preserve">ar Pasūtītāju vai neparaksta to 5 (piecu) darba dienu laikā pēc </w:t>
      </w:r>
      <w:r w:rsidR="00CD6800" w:rsidRPr="00AD1FDC">
        <w:rPr>
          <w:rFonts w:ascii="Times New Roman" w:hAnsi="Times New Roman"/>
          <w:sz w:val="24"/>
          <w:szCs w:val="24"/>
        </w:rPr>
        <w:t xml:space="preserve">vispārīgās vienošanās </w:t>
      </w:r>
      <w:r w:rsidRPr="00AD1FDC">
        <w:rPr>
          <w:rFonts w:ascii="Times New Roman" w:hAnsi="Times New Roman"/>
          <w:sz w:val="24"/>
          <w:szCs w:val="24"/>
        </w:rPr>
        <w:t xml:space="preserve">saņemšanas (neparakstīšana šādā gadījumā tiek uzskatīta par atsacīšanos slēgt </w:t>
      </w:r>
      <w:r w:rsidR="00CD6800" w:rsidRPr="00AD1FDC">
        <w:rPr>
          <w:rFonts w:ascii="Times New Roman" w:hAnsi="Times New Roman"/>
          <w:sz w:val="24"/>
          <w:szCs w:val="24"/>
        </w:rPr>
        <w:t>vispārīgo vienošanos</w:t>
      </w:r>
      <w:r w:rsidRPr="00AD1FDC">
        <w:rPr>
          <w:rFonts w:ascii="Times New Roman" w:hAnsi="Times New Roman"/>
          <w:sz w:val="24"/>
          <w:szCs w:val="24"/>
        </w:rPr>
        <w:t xml:space="preserve">), iepirkuma komisija pieņem lēmumu slēgt </w:t>
      </w:r>
      <w:r w:rsidR="00CD6800" w:rsidRPr="00AD1FDC">
        <w:rPr>
          <w:rFonts w:ascii="Times New Roman" w:hAnsi="Times New Roman"/>
          <w:sz w:val="24"/>
          <w:szCs w:val="24"/>
        </w:rPr>
        <w:t>vispārīgo vienošanos</w:t>
      </w:r>
      <w:r w:rsidRPr="00AD1FDC">
        <w:rPr>
          <w:rFonts w:ascii="Times New Roman" w:hAnsi="Times New Roman"/>
          <w:sz w:val="24"/>
          <w:szCs w:val="24"/>
        </w:rPr>
        <w:t xml:space="preserve"> ar nākamo pretendentu, kurš iesniedzis nolikumam atbilstošu, saimnieciski visizdevīgāko piedāvājumu</w:t>
      </w:r>
      <w:r w:rsidR="00D3565D" w:rsidRPr="00AD1FDC">
        <w:rPr>
          <w:rFonts w:ascii="Times New Roman" w:hAnsi="Times New Roman"/>
          <w:sz w:val="24"/>
          <w:szCs w:val="24"/>
        </w:rPr>
        <w:t>.</w:t>
      </w:r>
    </w:p>
    <w:p w14:paraId="22DCBAA6" w14:textId="04C4BF0F" w:rsidR="00714A35" w:rsidRPr="00AD1FDC" w:rsidRDefault="00714A35" w:rsidP="00CF13FD">
      <w:pPr>
        <w:pStyle w:val="Sarakstarindkopa"/>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Cs w:val="24"/>
        </w:rPr>
      </w:pPr>
      <w:r w:rsidRPr="00AD1FDC">
        <w:rPr>
          <w:rFonts w:ascii="Times New Roman" w:hAnsi="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w:t>
      </w:r>
      <w:r w:rsidR="00CD6800" w:rsidRPr="00AD1FDC">
        <w:rPr>
          <w:rFonts w:ascii="Times New Roman" w:hAnsi="Times New Roman"/>
          <w:sz w:val="24"/>
          <w:szCs w:val="24"/>
        </w:rPr>
        <w:t>vispārīgās vienošanās</w:t>
      </w:r>
      <w:r w:rsidRPr="00AD1FDC">
        <w:rPr>
          <w:rFonts w:ascii="Times New Roman" w:hAnsi="Times New Roman"/>
          <w:sz w:val="24"/>
          <w:szCs w:val="24"/>
        </w:rPr>
        <w:t xml:space="preserve"> noslēgšanu ar nākamo pretendentu, kurš piedāvājis saimnieciski visizdevīgāko piedāvājumu, Pasūtītājs izvērtē, vai tas nav uzskatāms par vienu tirgus dalībnieku kopā ar sākotnēji izraudzīto pretendentu, kurš atteicās slēgt</w:t>
      </w:r>
      <w:r w:rsidRPr="00AD1FDC">
        <w:rPr>
          <w:rFonts w:ascii="Times New Roman" w:hAnsi="Times New Roman"/>
          <w:szCs w:val="24"/>
        </w:rPr>
        <w:t xml:space="preserve"> </w:t>
      </w:r>
      <w:r w:rsidR="00CD6800" w:rsidRPr="00AD1FDC">
        <w:rPr>
          <w:rFonts w:ascii="Times New Roman" w:hAnsi="Times New Roman"/>
          <w:szCs w:val="24"/>
        </w:rPr>
        <w:t>vispārīgo vienošanos</w:t>
      </w:r>
      <w:r w:rsidRPr="00AD1FDC">
        <w:rPr>
          <w:rFonts w:ascii="Times New Roman" w:hAnsi="Times New Roman"/>
          <w:szCs w:val="24"/>
        </w:rPr>
        <w:t xml:space="preserve"> ar Pasūtītāju. </w:t>
      </w:r>
    </w:p>
    <w:p w14:paraId="7C76EC9F" w14:textId="50E8A7F6" w:rsidR="00F32ABD" w:rsidRPr="00AD1FD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AD1FDC" w:rsidRDefault="00EE6474" w:rsidP="002E1AA9">
      <w:pPr>
        <w:pStyle w:val="Pamatteksts2"/>
        <w:numPr>
          <w:ilvl w:val="0"/>
          <w:numId w:val="14"/>
        </w:numPr>
        <w:rPr>
          <w:rFonts w:ascii="Times New Roman" w:hAnsi="Times New Roman"/>
          <w:b/>
          <w:szCs w:val="24"/>
        </w:rPr>
      </w:pPr>
      <w:r w:rsidRPr="00AD1FDC">
        <w:rPr>
          <w:rFonts w:ascii="Times New Roman" w:hAnsi="Times New Roman"/>
          <w:b/>
          <w:szCs w:val="24"/>
        </w:rPr>
        <w:t>PIELIKUMI</w:t>
      </w:r>
    </w:p>
    <w:p w14:paraId="18C8D19C" w14:textId="03F33CFE" w:rsidR="00C340D6" w:rsidRPr="00AD1FDC" w:rsidRDefault="00C340D6" w:rsidP="00EE6474">
      <w:pPr>
        <w:pStyle w:val="Pamatteksts2"/>
        <w:tabs>
          <w:tab w:val="clear" w:pos="0"/>
        </w:tabs>
        <w:ind w:left="720"/>
        <w:rPr>
          <w:rFonts w:ascii="Times New Roman" w:hAnsi="Times New Roman"/>
          <w:szCs w:val="24"/>
        </w:rPr>
      </w:pPr>
      <w:r w:rsidRPr="00AD1FDC">
        <w:rPr>
          <w:rFonts w:ascii="Times New Roman" w:hAnsi="Times New Roman"/>
          <w:szCs w:val="24"/>
        </w:rPr>
        <w:t>1. pielikums – Tehniskā specifikācija (1.daļa);</w:t>
      </w:r>
    </w:p>
    <w:p w14:paraId="77E0BE43" w14:textId="42CD046E" w:rsidR="00C340D6" w:rsidRPr="00AD1FDC" w:rsidRDefault="00C340D6" w:rsidP="00EE6474">
      <w:pPr>
        <w:pStyle w:val="Pamatteksts2"/>
        <w:tabs>
          <w:tab w:val="clear" w:pos="0"/>
        </w:tabs>
        <w:ind w:left="720"/>
        <w:rPr>
          <w:rFonts w:ascii="Times New Roman" w:hAnsi="Times New Roman"/>
          <w:szCs w:val="24"/>
        </w:rPr>
      </w:pPr>
      <w:r w:rsidRPr="00AD1FDC">
        <w:rPr>
          <w:rFonts w:ascii="Times New Roman" w:hAnsi="Times New Roman"/>
          <w:szCs w:val="24"/>
        </w:rPr>
        <w:t>2. pielikums – Tehniskā</w:t>
      </w:r>
      <w:r w:rsidR="00AB32B3" w:rsidRPr="00AD1FDC">
        <w:rPr>
          <w:rFonts w:ascii="Times New Roman" w:hAnsi="Times New Roman"/>
          <w:szCs w:val="24"/>
        </w:rPr>
        <w:t xml:space="preserve"> specifikācija (2.daļa);</w:t>
      </w:r>
    </w:p>
    <w:p w14:paraId="0591D543" w14:textId="0AAC8DCE" w:rsidR="00EE6474" w:rsidRPr="00AD1FDC" w:rsidRDefault="00C340D6" w:rsidP="00EE6474">
      <w:pPr>
        <w:pStyle w:val="Pamatteksts2"/>
        <w:tabs>
          <w:tab w:val="clear" w:pos="0"/>
        </w:tabs>
        <w:ind w:left="720"/>
        <w:rPr>
          <w:rFonts w:ascii="Times New Roman" w:hAnsi="Times New Roman"/>
          <w:szCs w:val="24"/>
        </w:rPr>
      </w:pPr>
      <w:r w:rsidRPr="00AD1FDC">
        <w:rPr>
          <w:rFonts w:ascii="Times New Roman" w:hAnsi="Times New Roman"/>
          <w:szCs w:val="24"/>
        </w:rPr>
        <w:t>3</w:t>
      </w:r>
      <w:r w:rsidR="00EE6474" w:rsidRPr="00AD1FDC">
        <w:rPr>
          <w:rFonts w:ascii="Times New Roman" w:hAnsi="Times New Roman"/>
          <w:szCs w:val="24"/>
        </w:rPr>
        <w:t xml:space="preserve">. pielikums – </w:t>
      </w:r>
      <w:r w:rsidR="00617827" w:rsidRPr="00AD1FDC">
        <w:rPr>
          <w:rFonts w:ascii="Times New Roman" w:hAnsi="Times New Roman"/>
          <w:szCs w:val="24"/>
        </w:rPr>
        <w:t>Garantijas</w:t>
      </w:r>
      <w:r w:rsidR="00CB403B" w:rsidRPr="00AD1FDC">
        <w:rPr>
          <w:rFonts w:ascii="Times New Roman" w:hAnsi="Times New Roman"/>
          <w:szCs w:val="24"/>
        </w:rPr>
        <w:t xml:space="preserve"> vēstule (</w:t>
      </w:r>
      <w:r w:rsidR="00617827" w:rsidRPr="00AD1FDC">
        <w:rPr>
          <w:rFonts w:ascii="Times New Roman" w:hAnsi="Times New Roman"/>
          <w:szCs w:val="24"/>
        </w:rPr>
        <w:t>paraugs</w:t>
      </w:r>
      <w:r w:rsidR="00CB403B" w:rsidRPr="00AD1FDC">
        <w:rPr>
          <w:rFonts w:ascii="Times New Roman" w:hAnsi="Times New Roman"/>
          <w:szCs w:val="24"/>
        </w:rPr>
        <w:t>)</w:t>
      </w:r>
      <w:r w:rsidR="00617827" w:rsidRPr="00AD1FDC">
        <w:rPr>
          <w:rFonts w:ascii="Times New Roman" w:hAnsi="Times New Roman"/>
          <w:szCs w:val="24"/>
        </w:rPr>
        <w:t>;</w:t>
      </w:r>
      <w:r w:rsidR="00EE6474" w:rsidRPr="00AD1FDC">
        <w:rPr>
          <w:rFonts w:ascii="Times New Roman" w:hAnsi="Times New Roman"/>
          <w:szCs w:val="24"/>
        </w:rPr>
        <w:t xml:space="preserve"> </w:t>
      </w:r>
    </w:p>
    <w:p w14:paraId="46AF2050" w14:textId="6E88210A" w:rsidR="00EE6474" w:rsidRPr="00AD1FDC" w:rsidRDefault="00C340D6" w:rsidP="00EE6474">
      <w:pPr>
        <w:pStyle w:val="Pamatteksts2"/>
        <w:tabs>
          <w:tab w:val="clear" w:pos="0"/>
        </w:tabs>
        <w:ind w:left="720"/>
        <w:rPr>
          <w:rFonts w:ascii="Times New Roman" w:hAnsi="Times New Roman"/>
          <w:szCs w:val="24"/>
        </w:rPr>
      </w:pPr>
      <w:r w:rsidRPr="00AD1FDC">
        <w:rPr>
          <w:rFonts w:ascii="Times New Roman" w:hAnsi="Times New Roman"/>
          <w:szCs w:val="24"/>
        </w:rPr>
        <w:t>4</w:t>
      </w:r>
      <w:r w:rsidR="00EE6474" w:rsidRPr="00AD1FDC">
        <w:rPr>
          <w:rFonts w:ascii="Times New Roman" w:hAnsi="Times New Roman"/>
          <w:szCs w:val="24"/>
        </w:rPr>
        <w:t xml:space="preserve">. pielikums – Pieteikuma </w:t>
      </w:r>
      <w:r w:rsidR="00CB403B" w:rsidRPr="00AD1FDC">
        <w:rPr>
          <w:rFonts w:ascii="Times New Roman" w:hAnsi="Times New Roman"/>
          <w:szCs w:val="24"/>
        </w:rPr>
        <w:t>veidlapa</w:t>
      </w:r>
      <w:r w:rsidR="00D2654F" w:rsidRPr="00AD1FDC">
        <w:rPr>
          <w:rFonts w:ascii="Times New Roman" w:hAnsi="Times New Roman"/>
          <w:szCs w:val="24"/>
        </w:rPr>
        <w:t>;</w:t>
      </w:r>
    </w:p>
    <w:p w14:paraId="47778703" w14:textId="7EDD4BA9" w:rsidR="00EE6474" w:rsidRPr="00AD1FDC" w:rsidRDefault="00C340D6" w:rsidP="00EE6474">
      <w:pPr>
        <w:pStyle w:val="Pamatteksts2"/>
        <w:tabs>
          <w:tab w:val="clear" w:pos="0"/>
        </w:tabs>
        <w:ind w:left="720"/>
        <w:rPr>
          <w:rFonts w:ascii="Times New Roman" w:hAnsi="Times New Roman"/>
          <w:szCs w:val="24"/>
        </w:rPr>
      </w:pPr>
      <w:r w:rsidRPr="00AD1FDC">
        <w:rPr>
          <w:rFonts w:ascii="Times New Roman" w:hAnsi="Times New Roman"/>
          <w:szCs w:val="24"/>
        </w:rPr>
        <w:t>5</w:t>
      </w:r>
      <w:r w:rsidR="00EE6474" w:rsidRPr="00AD1FDC">
        <w:rPr>
          <w:rFonts w:ascii="Times New Roman" w:hAnsi="Times New Roman"/>
          <w:szCs w:val="24"/>
        </w:rPr>
        <w:t xml:space="preserve">.pielikums – </w:t>
      </w:r>
      <w:r w:rsidR="00D85F34" w:rsidRPr="00AD1FDC">
        <w:rPr>
          <w:rFonts w:ascii="Times New Roman" w:hAnsi="Times New Roman"/>
          <w:szCs w:val="24"/>
        </w:rPr>
        <w:t>Būvdarbu</w:t>
      </w:r>
      <w:r w:rsidR="00D2654F" w:rsidRPr="00AD1FDC">
        <w:rPr>
          <w:rFonts w:ascii="Times New Roman" w:hAnsi="Times New Roman"/>
          <w:szCs w:val="24"/>
        </w:rPr>
        <w:t xml:space="preserve"> saraksts (paraugs);</w:t>
      </w:r>
    </w:p>
    <w:p w14:paraId="63CD8BD7" w14:textId="260BBD66" w:rsidR="00D2654F" w:rsidRPr="00AD1FDC" w:rsidRDefault="00AB32B3" w:rsidP="00EE6474">
      <w:pPr>
        <w:pStyle w:val="Pamatteksts2"/>
        <w:tabs>
          <w:tab w:val="clear" w:pos="0"/>
        </w:tabs>
        <w:ind w:left="720"/>
        <w:rPr>
          <w:rFonts w:ascii="Times New Roman" w:hAnsi="Times New Roman"/>
          <w:szCs w:val="24"/>
        </w:rPr>
      </w:pPr>
      <w:r w:rsidRPr="00AD1FDC">
        <w:rPr>
          <w:rFonts w:ascii="Times New Roman" w:hAnsi="Times New Roman"/>
          <w:szCs w:val="24"/>
        </w:rPr>
        <w:t>6</w:t>
      </w:r>
      <w:r w:rsidR="00D2654F" w:rsidRPr="00AD1FDC">
        <w:rPr>
          <w:rFonts w:ascii="Times New Roman" w:hAnsi="Times New Roman"/>
          <w:szCs w:val="24"/>
        </w:rPr>
        <w:t>.pielikums – Finanšu piedāvājuma veidlapa</w:t>
      </w:r>
      <w:r w:rsidR="00111D27" w:rsidRPr="00AD1FDC">
        <w:rPr>
          <w:rFonts w:ascii="Times New Roman" w:hAnsi="Times New Roman"/>
          <w:szCs w:val="24"/>
        </w:rPr>
        <w:t xml:space="preserve"> (1.daļa)</w:t>
      </w:r>
      <w:r w:rsidR="00D2654F" w:rsidRPr="00AD1FDC">
        <w:rPr>
          <w:rFonts w:ascii="Times New Roman" w:hAnsi="Times New Roman"/>
          <w:szCs w:val="24"/>
        </w:rPr>
        <w:t>;</w:t>
      </w:r>
    </w:p>
    <w:p w14:paraId="180A2BD7" w14:textId="0CD6619E" w:rsidR="00D2654F" w:rsidRPr="00AD1FDC" w:rsidRDefault="00AB32B3" w:rsidP="00EE6474">
      <w:pPr>
        <w:pStyle w:val="Pamatteksts2"/>
        <w:tabs>
          <w:tab w:val="clear" w:pos="0"/>
        </w:tabs>
        <w:ind w:left="720"/>
        <w:rPr>
          <w:rFonts w:ascii="Times New Roman" w:hAnsi="Times New Roman"/>
          <w:szCs w:val="24"/>
        </w:rPr>
      </w:pPr>
      <w:r w:rsidRPr="00AD1FDC">
        <w:rPr>
          <w:rFonts w:ascii="Times New Roman" w:hAnsi="Times New Roman"/>
          <w:szCs w:val="24"/>
        </w:rPr>
        <w:t>7</w:t>
      </w:r>
      <w:r w:rsidR="0068255F" w:rsidRPr="00AD1FDC">
        <w:rPr>
          <w:rFonts w:ascii="Times New Roman" w:hAnsi="Times New Roman"/>
          <w:szCs w:val="24"/>
        </w:rPr>
        <w:t>.</w:t>
      </w:r>
      <w:r w:rsidR="00D2654F" w:rsidRPr="00AD1FDC">
        <w:rPr>
          <w:rFonts w:ascii="Times New Roman" w:hAnsi="Times New Roman"/>
          <w:szCs w:val="24"/>
        </w:rPr>
        <w:t xml:space="preserve">pielikums </w:t>
      </w:r>
      <w:r w:rsidR="00F4067D" w:rsidRPr="00AD1FDC">
        <w:rPr>
          <w:rFonts w:ascii="Times New Roman" w:hAnsi="Times New Roman"/>
          <w:szCs w:val="24"/>
        </w:rPr>
        <w:t>–</w:t>
      </w:r>
      <w:r w:rsidR="00D2654F" w:rsidRPr="00AD1FDC">
        <w:rPr>
          <w:rFonts w:ascii="Times New Roman" w:hAnsi="Times New Roman"/>
          <w:szCs w:val="24"/>
        </w:rPr>
        <w:t xml:space="preserve"> </w:t>
      </w:r>
      <w:r w:rsidR="00623F3D" w:rsidRPr="00AD1FDC">
        <w:rPr>
          <w:rFonts w:ascii="Times New Roman" w:hAnsi="Times New Roman"/>
          <w:szCs w:val="24"/>
        </w:rPr>
        <w:t xml:space="preserve">Darbu daudzumu un izmaksu saraksts </w:t>
      </w:r>
      <w:r w:rsidR="00B11F54" w:rsidRPr="00AD1FDC">
        <w:rPr>
          <w:rFonts w:ascii="Times New Roman" w:hAnsi="Times New Roman"/>
          <w:szCs w:val="24"/>
        </w:rPr>
        <w:t xml:space="preserve">objektam ”Ceļu saimniecības dienesta palīgēkas atjaunošana (kad. apz. 01000260006008)” Brīvības ielā 189, Rīgā </w:t>
      </w:r>
      <w:r w:rsidR="00623F3D" w:rsidRPr="00AD1FDC">
        <w:rPr>
          <w:rFonts w:ascii="Times New Roman" w:hAnsi="Times New Roman"/>
          <w:szCs w:val="24"/>
        </w:rPr>
        <w:t>(atsevišķā failā)</w:t>
      </w:r>
      <w:r w:rsidR="00F4067D" w:rsidRPr="00AD1FDC">
        <w:rPr>
          <w:rFonts w:ascii="Times New Roman" w:hAnsi="Times New Roman"/>
          <w:szCs w:val="24"/>
        </w:rPr>
        <w:t>;</w:t>
      </w:r>
    </w:p>
    <w:p w14:paraId="4F6B0A46" w14:textId="19BAAA3E" w:rsidR="00B11F54" w:rsidRDefault="00005A0F" w:rsidP="00B11F54">
      <w:pPr>
        <w:pStyle w:val="Pamatteksts2"/>
        <w:tabs>
          <w:tab w:val="clear" w:pos="0"/>
        </w:tabs>
        <w:ind w:left="720"/>
        <w:rPr>
          <w:rFonts w:ascii="Times New Roman" w:hAnsi="Times New Roman"/>
          <w:szCs w:val="24"/>
        </w:rPr>
      </w:pPr>
      <w:r>
        <w:rPr>
          <w:rFonts w:ascii="Times New Roman" w:hAnsi="Times New Roman"/>
          <w:szCs w:val="24"/>
        </w:rPr>
        <w:t>8</w:t>
      </w:r>
      <w:r w:rsidR="00B11F54" w:rsidRPr="00AD1FDC">
        <w:rPr>
          <w:rFonts w:ascii="Times New Roman" w:hAnsi="Times New Roman"/>
          <w:szCs w:val="24"/>
        </w:rPr>
        <w:t>.pielikums – Darbu daudzumu un izmaksu saraksts objektam “Brīvības ielas 191 Lit.039 kāpņu seguma atjaunošana” (atsevišķā failā);</w:t>
      </w:r>
    </w:p>
    <w:p w14:paraId="013952A3" w14:textId="68E42840" w:rsidR="00005A0F" w:rsidRPr="00AD1FDC" w:rsidRDefault="00005A0F" w:rsidP="00B11F54">
      <w:pPr>
        <w:pStyle w:val="Pamatteksts2"/>
        <w:tabs>
          <w:tab w:val="clear" w:pos="0"/>
        </w:tabs>
        <w:ind w:left="720"/>
        <w:rPr>
          <w:rFonts w:ascii="Times New Roman" w:hAnsi="Times New Roman"/>
          <w:szCs w:val="24"/>
        </w:rPr>
      </w:pPr>
      <w:r>
        <w:rPr>
          <w:rFonts w:ascii="Times New Roman" w:hAnsi="Times New Roman"/>
          <w:szCs w:val="24"/>
        </w:rPr>
        <w:t>9</w:t>
      </w:r>
      <w:r w:rsidRPr="00AD1FDC">
        <w:rPr>
          <w:rFonts w:ascii="Times New Roman" w:hAnsi="Times New Roman"/>
          <w:szCs w:val="24"/>
        </w:rPr>
        <w:t xml:space="preserve">.pielikums – Darbu daudzumu un izmaksu saraksts objektam </w:t>
      </w:r>
      <w:r w:rsidRPr="00005A0F">
        <w:rPr>
          <w:rFonts w:ascii="Times New Roman" w:hAnsi="Times New Roman"/>
          <w:szCs w:val="24"/>
        </w:rPr>
        <w:t>“</w:t>
      </w:r>
      <w:r w:rsidR="001D3509" w:rsidRPr="001D3509">
        <w:rPr>
          <w:rFonts w:ascii="Times New Roman" w:hAnsi="Times New Roman"/>
          <w:szCs w:val="24"/>
        </w:rPr>
        <w:t>Rīgas satiksmes Galvenā korpusa (025) jumta remonta darbi</w:t>
      </w:r>
      <w:r w:rsidRPr="00005A0F">
        <w:rPr>
          <w:rFonts w:ascii="Times New Roman" w:hAnsi="Times New Roman"/>
          <w:szCs w:val="24"/>
        </w:rPr>
        <w:t>” Vestienas ielā 35, Rīgā</w:t>
      </w:r>
      <w:r>
        <w:rPr>
          <w:rFonts w:ascii="Times New Roman" w:hAnsi="Times New Roman"/>
          <w:szCs w:val="24"/>
        </w:rPr>
        <w:t xml:space="preserve"> </w:t>
      </w:r>
      <w:r w:rsidRPr="00AD1FDC">
        <w:rPr>
          <w:rFonts w:ascii="Times New Roman" w:hAnsi="Times New Roman"/>
          <w:szCs w:val="24"/>
        </w:rPr>
        <w:t>(atsevišķā failā)</w:t>
      </w:r>
      <w:r>
        <w:rPr>
          <w:rFonts w:ascii="Times New Roman" w:hAnsi="Times New Roman"/>
          <w:szCs w:val="24"/>
        </w:rPr>
        <w:t>;</w:t>
      </w:r>
    </w:p>
    <w:p w14:paraId="1461E6D7" w14:textId="67C57426" w:rsidR="00F5591D" w:rsidRPr="00AD1FDC" w:rsidRDefault="00005A0F" w:rsidP="00F5591D">
      <w:pPr>
        <w:pStyle w:val="Pamatteksts2"/>
        <w:tabs>
          <w:tab w:val="clear" w:pos="0"/>
        </w:tabs>
        <w:ind w:left="720"/>
        <w:rPr>
          <w:rFonts w:ascii="Times New Roman" w:hAnsi="Times New Roman"/>
          <w:szCs w:val="24"/>
        </w:rPr>
      </w:pPr>
      <w:r>
        <w:rPr>
          <w:rFonts w:ascii="Times New Roman" w:hAnsi="Times New Roman"/>
          <w:szCs w:val="24"/>
        </w:rPr>
        <w:t>10</w:t>
      </w:r>
      <w:r w:rsidR="00F5591D" w:rsidRPr="00AD1FDC">
        <w:rPr>
          <w:rFonts w:ascii="Times New Roman" w:hAnsi="Times New Roman"/>
          <w:szCs w:val="24"/>
        </w:rPr>
        <w:t>.pielikums – Finanšu piedāvājuma veidlapa (2.daļa);</w:t>
      </w:r>
    </w:p>
    <w:p w14:paraId="47285C58" w14:textId="035D4300" w:rsidR="00623F3D" w:rsidRDefault="00F5591D" w:rsidP="00EE6474">
      <w:pPr>
        <w:pStyle w:val="Pamatteksts2"/>
        <w:tabs>
          <w:tab w:val="clear" w:pos="0"/>
        </w:tabs>
        <w:ind w:left="720"/>
        <w:rPr>
          <w:rFonts w:ascii="Times New Roman" w:hAnsi="Times New Roman"/>
          <w:szCs w:val="24"/>
        </w:rPr>
      </w:pPr>
      <w:r w:rsidRPr="00AD1FDC">
        <w:rPr>
          <w:rFonts w:ascii="Times New Roman" w:hAnsi="Times New Roman"/>
          <w:szCs w:val="24"/>
        </w:rPr>
        <w:t>1</w:t>
      </w:r>
      <w:r w:rsidR="00005A0F">
        <w:rPr>
          <w:rFonts w:ascii="Times New Roman" w:hAnsi="Times New Roman"/>
          <w:szCs w:val="24"/>
        </w:rPr>
        <w:t>1</w:t>
      </w:r>
      <w:r w:rsidR="00623F3D" w:rsidRPr="00AD1FDC">
        <w:rPr>
          <w:rFonts w:ascii="Times New Roman" w:hAnsi="Times New Roman"/>
          <w:szCs w:val="24"/>
        </w:rPr>
        <w:t xml:space="preserve">.pielikums – </w:t>
      </w:r>
      <w:r w:rsidR="0011339B" w:rsidRPr="00AD1FDC">
        <w:rPr>
          <w:rFonts w:ascii="Times New Roman" w:hAnsi="Times New Roman"/>
          <w:szCs w:val="24"/>
        </w:rPr>
        <w:t xml:space="preserve">Būvdarbu </w:t>
      </w:r>
      <w:r w:rsidR="00C4454F" w:rsidRPr="00AD1FDC">
        <w:rPr>
          <w:rFonts w:ascii="Times New Roman" w:hAnsi="Times New Roman"/>
          <w:szCs w:val="24"/>
        </w:rPr>
        <w:t>veikšanas vispārīgie</w:t>
      </w:r>
      <w:r w:rsidR="0011339B" w:rsidRPr="00AD1FDC">
        <w:rPr>
          <w:rFonts w:ascii="Times New Roman" w:hAnsi="Times New Roman"/>
          <w:szCs w:val="24"/>
        </w:rPr>
        <w:t xml:space="preserve"> nosacījumi</w:t>
      </w:r>
      <w:r w:rsidR="00623F3D" w:rsidRPr="00AD1FDC">
        <w:rPr>
          <w:rFonts w:ascii="Times New Roman" w:hAnsi="Times New Roman"/>
          <w:szCs w:val="24"/>
        </w:rPr>
        <w:t>;</w:t>
      </w:r>
    </w:p>
    <w:p w14:paraId="52AFC0B3" w14:textId="2F260A1B" w:rsidR="00C87C7E" w:rsidRPr="00AD1FDC" w:rsidRDefault="00C87C7E" w:rsidP="00EE6474">
      <w:pPr>
        <w:pStyle w:val="Pamatteksts2"/>
        <w:tabs>
          <w:tab w:val="clear" w:pos="0"/>
        </w:tabs>
        <w:ind w:left="720"/>
        <w:rPr>
          <w:rFonts w:ascii="Times New Roman" w:hAnsi="Times New Roman"/>
          <w:szCs w:val="24"/>
        </w:rPr>
      </w:pPr>
      <w:r>
        <w:rPr>
          <w:rFonts w:ascii="Times New Roman" w:hAnsi="Times New Roman"/>
          <w:szCs w:val="24"/>
        </w:rPr>
        <w:t>12.pielikums - Būvniecības ieceres dokumentācija</w:t>
      </w:r>
      <w:r w:rsidR="00B8761B">
        <w:rPr>
          <w:rFonts w:ascii="Times New Roman" w:hAnsi="Times New Roman"/>
          <w:szCs w:val="24"/>
        </w:rPr>
        <w:t xml:space="preserve"> (paskaidrojuma raksts)</w:t>
      </w:r>
      <w:r>
        <w:rPr>
          <w:rFonts w:ascii="Times New Roman" w:hAnsi="Times New Roman"/>
          <w:szCs w:val="24"/>
        </w:rPr>
        <w:t xml:space="preserve"> “</w:t>
      </w:r>
      <w:r w:rsidRPr="003E370D">
        <w:rPr>
          <w:rFonts w:ascii="Times New Roman" w:hAnsi="Times New Roman"/>
          <w:szCs w:val="24"/>
        </w:rPr>
        <w:t>Ceļu saimniecības dienesta palīgēkas vienkāršota pārbūve (kad. Apz. 01000260006008) Brīvības ielā 189, Rīgā, LV-1012”</w:t>
      </w:r>
      <w:r w:rsidR="00267905">
        <w:rPr>
          <w:rFonts w:ascii="Times New Roman" w:hAnsi="Times New Roman"/>
          <w:szCs w:val="24"/>
        </w:rPr>
        <w:t xml:space="preserve"> (atsevišķā failā)</w:t>
      </w:r>
      <w:r>
        <w:rPr>
          <w:rFonts w:ascii="Times New Roman" w:hAnsi="Times New Roman"/>
          <w:szCs w:val="24"/>
        </w:rPr>
        <w:t>;</w:t>
      </w:r>
    </w:p>
    <w:p w14:paraId="5B35C30B" w14:textId="6019098E" w:rsidR="0078252A" w:rsidRDefault="00F5591D" w:rsidP="009E7202">
      <w:pPr>
        <w:pStyle w:val="Pamatteksts2"/>
        <w:tabs>
          <w:tab w:val="clear" w:pos="0"/>
        </w:tabs>
        <w:ind w:left="720"/>
        <w:rPr>
          <w:rFonts w:ascii="Times New Roman" w:hAnsi="Times New Roman"/>
          <w:szCs w:val="24"/>
        </w:rPr>
      </w:pPr>
      <w:r w:rsidRPr="00AD1FDC">
        <w:rPr>
          <w:rFonts w:ascii="Times New Roman" w:hAnsi="Times New Roman"/>
          <w:szCs w:val="24"/>
        </w:rPr>
        <w:t>1</w:t>
      </w:r>
      <w:r w:rsidR="00C87C7E">
        <w:rPr>
          <w:rFonts w:ascii="Times New Roman" w:hAnsi="Times New Roman"/>
          <w:szCs w:val="24"/>
        </w:rPr>
        <w:t>3</w:t>
      </w:r>
      <w:r w:rsidR="00623F3D" w:rsidRPr="00AD1FDC">
        <w:rPr>
          <w:rFonts w:ascii="Times New Roman" w:hAnsi="Times New Roman"/>
          <w:szCs w:val="24"/>
        </w:rPr>
        <w:t xml:space="preserve">.pielikums </w:t>
      </w:r>
      <w:r w:rsidR="00A45766" w:rsidRPr="00AD1FDC">
        <w:rPr>
          <w:rFonts w:ascii="Times New Roman" w:hAnsi="Times New Roman"/>
          <w:szCs w:val="24"/>
        </w:rPr>
        <w:t>–</w:t>
      </w:r>
      <w:r w:rsidR="00623F3D" w:rsidRPr="00AD1FDC">
        <w:rPr>
          <w:rFonts w:ascii="Times New Roman" w:hAnsi="Times New Roman"/>
          <w:szCs w:val="24"/>
        </w:rPr>
        <w:t xml:space="preserve"> </w:t>
      </w:r>
      <w:r w:rsidR="00A45766" w:rsidRPr="00AD1FDC">
        <w:rPr>
          <w:rFonts w:ascii="Times New Roman" w:hAnsi="Times New Roman"/>
          <w:szCs w:val="24"/>
        </w:rPr>
        <w:t>Vispārīgās vienošanās</w:t>
      </w:r>
      <w:r w:rsidR="009E7202" w:rsidRPr="00AD1FDC">
        <w:rPr>
          <w:rFonts w:ascii="Times New Roman" w:hAnsi="Times New Roman"/>
          <w:szCs w:val="24"/>
        </w:rPr>
        <w:t xml:space="preserve"> </w:t>
      </w:r>
      <w:r w:rsidR="00FC663A">
        <w:rPr>
          <w:rFonts w:ascii="Times New Roman" w:hAnsi="Times New Roman"/>
          <w:szCs w:val="24"/>
        </w:rPr>
        <w:t xml:space="preserve">par ēku un būvju remontdarbiem </w:t>
      </w:r>
      <w:r w:rsidR="009E7202" w:rsidRPr="00AD1FDC">
        <w:rPr>
          <w:rFonts w:ascii="Times New Roman" w:hAnsi="Times New Roman"/>
          <w:szCs w:val="24"/>
        </w:rPr>
        <w:t>projekts</w:t>
      </w:r>
      <w:r w:rsidR="00FC663A">
        <w:rPr>
          <w:rFonts w:ascii="Times New Roman" w:hAnsi="Times New Roman"/>
          <w:szCs w:val="24"/>
        </w:rPr>
        <w:t>;</w:t>
      </w:r>
    </w:p>
    <w:p w14:paraId="6B8C8414" w14:textId="02980C08" w:rsidR="00FC663A" w:rsidRPr="00AD1FDC" w:rsidRDefault="00FC663A" w:rsidP="00FC663A">
      <w:pPr>
        <w:pStyle w:val="Pamatteksts2"/>
        <w:tabs>
          <w:tab w:val="clear" w:pos="0"/>
        </w:tabs>
        <w:ind w:left="720"/>
        <w:rPr>
          <w:rFonts w:ascii="Times New Roman" w:hAnsi="Times New Roman"/>
          <w:szCs w:val="24"/>
        </w:rPr>
      </w:pPr>
      <w:r w:rsidRPr="00AD1FDC">
        <w:rPr>
          <w:rFonts w:ascii="Times New Roman" w:hAnsi="Times New Roman"/>
          <w:szCs w:val="24"/>
        </w:rPr>
        <w:t>1</w:t>
      </w:r>
      <w:r>
        <w:rPr>
          <w:rFonts w:ascii="Times New Roman" w:hAnsi="Times New Roman"/>
          <w:szCs w:val="24"/>
        </w:rPr>
        <w:t>4</w:t>
      </w:r>
      <w:r w:rsidRPr="00AD1FDC">
        <w:rPr>
          <w:rFonts w:ascii="Times New Roman" w:hAnsi="Times New Roman"/>
          <w:szCs w:val="24"/>
        </w:rPr>
        <w:t xml:space="preserve">.pielikums – Vispārīgās vienošanās </w:t>
      </w:r>
      <w:r>
        <w:rPr>
          <w:rFonts w:ascii="Times New Roman" w:hAnsi="Times New Roman"/>
          <w:szCs w:val="24"/>
        </w:rPr>
        <w:t xml:space="preserve">par </w:t>
      </w:r>
      <w:r w:rsidR="002047AA">
        <w:rPr>
          <w:rFonts w:ascii="Times New Roman" w:hAnsi="Times New Roman"/>
          <w:szCs w:val="24"/>
        </w:rPr>
        <w:t>avārijas un neplānotiem</w:t>
      </w:r>
      <w:r>
        <w:rPr>
          <w:rFonts w:ascii="Times New Roman" w:hAnsi="Times New Roman"/>
          <w:szCs w:val="24"/>
        </w:rPr>
        <w:t xml:space="preserve"> remontdarbiem </w:t>
      </w:r>
      <w:r w:rsidR="002047AA">
        <w:rPr>
          <w:rFonts w:ascii="Times New Roman" w:hAnsi="Times New Roman"/>
          <w:szCs w:val="24"/>
        </w:rPr>
        <w:t xml:space="preserve">elektroapgādes sistēmās </w:t>
      </w:r>
      <w:r w:rsidRPr="00AD1FDC">
        <w:rPr>
          <w:rFonts w:ascii="Times New Roman" w:hAnsi="Times New Roman"/>
          <w:szCs w:val="24"/>
        </w:rPr>
        <w:t>projekts.</w:t>
      </w:r>
    </w:p>
    <w:p w14:paraId="48504D8A" w14:textId="576472E9" w:rsidR="0078252A" w:rsidRPr="00AD1FDC" w:rsidRDefault="0078252A" w:rsidP="00EE6474">
      <w:pPr>
        <w:pStyle w:val="Pamatteksts2"/>
        <w:tabs>
          <w:tab w:val="clear" w:pos="0"/>
        </w:tabs>
        <w:ind w:left="720"/>
        <w:rPr>
          <w:rFonts w:ascii="Times New Roman" w:hAnsi="Times New Roman"/>
          <w:szCs w:val="24"/>
        </w:rPr>
      </w:pPr>
    </w:p>
    <w:p w14:paraId="082DBD9F" w14:textId="12FDDFC8" w:rsidR="00EE6474" w:rsidRPr="00AD1FDC" w:rsidRDefault="00EE6474" w:rsidP="00465CEB">
      <w:pPr>
        <w:spacing w:after="0"/>
        <w:ind w:left="-709"/>
        <w:jc w:val="right"/>
        <w:rPr>
          <w:rFonts w:ascii="Times New Roman" w:hAnsi="Times New Roman"/>
          <w:sz w:val="24"/>
          <w:szCs w:val="24"/>
        </w:rPr>
      </w:pPr>
      <w:r w:rsidRPr="00AD1FDC">
        <w:rPr>
          <w:rFonts w:ascii="Times New Roman" w:hAnsi="Times New Roman"/>
          <w:sz w:val="24"/>
          <w:szCs w:val="24"/>
        </w:rPr>
        <w:t>Iepirkuma komisijas priekšsēdētāja</w:t>
      </w:r>
    </w:p>
    <w:p w14:paraId="5DD01FE7" w14:textId="77777777" w:rsidR="00EE6474" w:rsidRPr="00AD1FDC" w:rsidRDefault="00EE6474" w:rsidP="00465CEB">
      <w:pPr>
        <w:spacing w:after="0"/>
        <w:ind w:left="-709"/>
        <w:jc w:val="right"/>
        <w:rPr>
          <w:rFonts w:ascii="Times New Roman" w:hAnsi="Times New Roman"/>
          <w:sz w:val="24"/>
          <w:szCs w:val="24"/>
        </w:rPr>
      </w:pPr>
      <w:r w:rsidRPr="00AD1FDC">
        <w:rPr>
          <w:rFonts w:ascii="Times New Roman" w:hAnsi="Times New Roman"/>
          <w:sz w:val="24"/>
          <w:szCs w:val="24"/>
        </w:rPr>
        <w:t xml:space="preserve">RP SIA “Rīgas satiksme” </w:t>
      </w:r>
    </w:p>
    <w:p w14:paraId="0EC07232" w14:textId="77777777" w:rsidR="008738F0" w:rsidRPr="00AD1FDC" w:rsidRDefault="008738F0" w:rsidP="008738F0">
      <w:pPr>
        <w:spacing w:after="0"/>
        <w:ind w:left="-709"/>
        <w:jc w:val="right"/>
        <w:rPr>
          <w:rFonts w:ascii="Times New Roman" w:hAnsi="Times New Roman"/>
          <w:sz w:val="24"/>
          <w:szCs w:val="24"/>
        </w:rPr>
      </w:pPr>
      <w:r w:rsidRPr="00AD1FDC">
        <w:rPr>
          <w:rFonts w:ascii="Times New Roman" w:hAnsi="Times New Roman"/>
          <w:sz w:val="24"/>
          <w:szCs w:val="24"/>
        </w:rPr>
        <w:t xml:space="preserve">Iepirkumu un līgumu pārvaldības daļas </w:t>
      </w:r>
    </w:p>
    <w:p w14:paraId="260CE2C2" w14:textId="601B34AB" w:rsidR="008738F0" w:rsidRPr="00AD1FDC" w:rsidRDefault="008738F0" w:rsidP="008738F0">
      <w:pPr>
        <w:spacing w:after="0"/>
        <w:ind w:left="-709"/>
        <w:jc w:val="right"/>
        <w:rPr>
          <w:rFonts w:ascii="Times New Roman" w:hAnsi="Times New Roman"/>
          <w:sz w:val="24"/>
          <w:szCs w:val="24"/>
        </w:rPr>
      </w:pPr>
      <w:r w:rsidRPr="00AD1FDC">
        <w:rPr>
          <w:rFonts w:ascii="Times New Roman" w:hAnsi="Times New Roman"/>
          <w:sz w:val="24"/>
          <w:szCs w:val="24"/>
        </w:rPr>
        <w:lastRenderedPageBreak/>
        <w:t xml:space="preserve">Iepirkumu juridiskā nodrošinājuma nodaļas </w:t>
      </w:r>
    </w:p>
    <w:p w14:paraId="08832F03" w14:textId="31A116A1" w:rsidR="00EA22F6" w:rsidRPr="00AD1FDC" w:rsidRDefault="008738F0" w:rsidP="008738F0">
      <w:pPr>
        <w:spacing w:after="0"/>
        <w:ind w:left="-709"/>
        <w:jc w:val="right"/>
        <w:rPr>
          <w:rFonts w:ascii="Times New Roman" w:hAnsi="Times New Roman"/>
          <w:sz w:val="24"/>
          <w:szCs w:val="24"/>
        </w:rPr>
      </w:pPr>
      <w:r w:rsidRPr="00AD1FDC">
        <w:rPr>
          <w:rFonts w:ascii="Times New Roman" w:hAnsi="Times New Roman"/>
          <w:sz w:val="24"/>
          <w:szCs w:val="24"/>
        </w:rPr>
        <w:t>vadītājas vietniece</w:t>
      </w:r>
      <w:r w:rsidRPr="00AD1FDC">
        <w:rPr>
          <w:rFonts w:ascii="Times New Roman" w:hAnsi="Times New Roman"/>
          <w:i/>
          <w:sz w:val="24"/>
          <w:szCs w:val="24"/>
        </w:rPr>
        <w:t xml:space="preserve"> </w:t>
      </w:r>
      <w:r w:rsidR="00EE6474" w:rsidRPr="00AD1FDC">
        <w:rPr>
          <w:rFonts w:ascii="Times New Roman" w:hAnsi="Times New Roman"/>
          <w:i/>
          <w:sz w:val="24"/>
          <w:szCs w:val="24"/>
        </w:rPr>
        <w:t>/</w:t>
      </w:r>
      <w:r w:rsidR="00225B4A" w:rsidRPr="00AD1FDC">
        <w:rPr>
          <w:rFonts w:ascii="Times New Roman" w:hAnsi="Times New Roman"/>
          <w:i/>
          <w:sz w:val="24"/>
          <w:szCs w:val="24"/>
        </w:rPr>
        <w:t>elektroniski parakstīts</w:t>
      </w:r>
      <w:r w:rsidR="00EE6474" w:rsidRPr="00AD1FDC">
        <w:rPr>
          <w:rFonts w:ascii="Times New Roman" w:hAnsi="Times New Roman"/>
          <w:i/>
          <w:sz w:val="24"/>
          <w:szCs w:val="24"/>
        </w:rPr>
        <w:t>/</w:t>
      </w:r>
      <w:r w:rsidR="00EE6474" w:rsidRPr="00AD1FDC">
        <w:rPr>
          <w:rFonts w:ascii="Times New Roman" w:hAnsi="Times New Roman"/>
          <w:sz w:val="24"/>
          <w:szCs w:val="24"/>
        </w:rPr>
        <w:t xml:space="preserve"> </w:t>
      </w:r>
      <w:r w:rsidR="00433CAA" w:rsidRPr="00AD1FDC">
        <w:rPr>
          <w:rFonts w:ascii="Times New Roman" w:hAnsi="Times New Roman"/>
          <w:sz w:val="24"/>
          <w:szCs w:val="24"/>
        </w:rPr>
        <w:t>I.Novika</w:t>
      </w:r>
      <w:r w:rsidR="00EA22F6" w:rsidRPr="00AD1FDC">
        <w:rPr>
          <w:rFonts w:ascii="Times New Roman" w:hAnsi="Times New Roman"/>
          <w:sz w:val="24"/>
          <w:szCs w:val="24"/>
        </w:rPr>
        <w:t xml:space="preserve"> </w:t>
      </w:r>
    </w:p>
    <w:p w14:paraId="34AC1936" w14:textId="7738B9EC" w:rsidR="00634F28" w:rsidRPr="00AD1FDC" w:rsidRDefault="00634F28" w:rsidP="00EA22F6">
      <w:pPr>
        <w:spacing w:after="0"/>
        <w:ind w:left="-709"/>
        <w:jc w:val="right"/>
        <w:rPr>
          <w:rFonts w:ascii="Times New Roman" w:hAnsi="Times New Roman"/>
          <w:sz w:val="24"/>
          <w:szCs w:val="24"/>
        </w:rPr>
      </w:pPr>
    </w:p>
    <w:p w14:paraId="0D8BB5E5" w14:textId="77777777" w:rsidR="000B2CF4" w:rsidRDefault="000B2CF4">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39F383B3" w14:textId="3FA73AE8" w:rsidR="00606982" w:rsidRPr="00AD1FDC" w:rsidRDefault="00606982" w:rsidP="00606982">
      <w:pPr>
        <w:pStyle w:val="TableContents"/>
        <w:jc w:val="right"/>
        <w:rPr>
          <w:rFonts w:cs="Times New Roman"/>
          <w:bCs/>
          <w:sz w:val="20"/>
          <w:szCs w:val="20"/>
          <w:lang w:val="lv-LV"/>
        </w:rPr>
      </w:pPr>
      <w:r w:rsidRPr="00AD1FDC">
        <w:rPr>
          <w:rFonts w:cs="Times New Roman"/>
          <w:bCs/>
          <w:sz w:val="20"/>
          <w:szCs w:val="20"/>
          <w:lang w:val="lv-LV"/>
        </w:rPr>
        <w:lastRenderedPageBreak/>
        <w:t>1.pielikums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4E102FEF" w14:textId="2B3FEA92" w:rsidR="00606982" w:rsidRPr="00AD1FDC" w:rsidRDefault="00606982" w:rsidP="00606982">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56417FD4" w14:textId="29D1D3D7" w:rsidR="00634F28" w:rsidRPr="00AD1FDC" w:rsidRDefault="00634F28" w:rsidP="00EA22F6">
      <w:pPr>
        <w:spacing w:after="0"/>
        <w:ind w:left="-709"/>
        <w:jc w:val="right"/>
        <w:rPr>
          <w:rFonts w:ascii="Times New Roman" w:hAnsi="Times New Roman"/>
          <w:sz w:val="24"/>
          <w:szCs w:val="24"/>
        </w:rPr>
      </w:pPr>
    </w:p>
    <w:p w14:paraId="272BC7AD" w14:textId="6C974AD4" w:rsidR="00075764" w:rsidRPr="00AD1FDC" w:rsidRDefault="00075764" w:rsidP="00075764">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073714">
        <w:rPr>
          <w:rFonts w:cs="Times New Roman"/>
          <w:bCs/>
          <w:lang w:val="lv-LV"/>
        </w:rPr>
        <w:t>46</w:t>
      </w:r>
    </w:p>
    <w:p w14:paraId="2C0D847F" w14:textId="77777777" w:rsidR="00C340D6" w:rsidRPr="00AD1FDC" w:rsidRDefault="00075764" w:rsidP="00075764">
      <w:pPr>
        <w:pStyle w:val="TableContents"/>
        <w:jc w:val="center"/>
        <w:rPr>
          <w:rFonts w:cs="Times New Roman"/>
          <w:b/>
          <w:lang w:val="lv-LV"/>
        </w:rPr>
      </w:pPr>
      <w:r w:rsidRPr="00AD1FDC">
        <w:rPr>
          <w:rFonts w:cs="Times New Roman"/>
          <w:b/>
          <w:lang w:val="lv-LV"/>
        </w:rPr>
        <w:t>1.daļa.</w:t>
      </w:r>
      <w:r w:rsidR="00C340D6" w:rsidRPr="00AD1FDC">
        <w:rPr>
          <w:rFonts w:cs="Times New Roman"/>
          <w:b/>
          <w:lang w:val="lv-LV"/>
        </w:rPr>
        <w:t xml:space="preserve"> </w:t>
      </w:r>
    </w:p>
    <w:p w14:paraId="3FD21F5C" w14:textId="197802BB" w:rsidR="00075764" w:rsidRPr="00AD1FDC" w:rsidRDefault="00075764" w:rsidP="00075764">
      <w:pPr>
        <w:pStyle w:val="TableContents"/>
        <w:jc w:val="center"/>
        <w:rPr>
          <w:rFonts w:cs="Times New Roman"/>
          <w:b/>
          <w:lang w:val="lv-LV"/>
        </w:rPr>
      </w:pPr>
      <w:r w:rsidRPr="00AD1FDC">
        <w:rPr>
          <w:rFonts w:cs="Times New Roman"/>
          <w:b/>
          <w:lang w:val="lv-LV"/>
        </w:rPr>
        <w:t>“Tiesības noslēgt vispārīgo vienošanos par ēku un būvju remontdarbiem”</w:t>
      </w:r>
    </w:p>
    <w:p w14:paraId="739EBAB4" w14:textId="77777777" w:rsidR="00075764" w:rsidRPr="00AD1FDC" w:rsidRDefault="00075764" w:rsidP="00EA22F6">
      <w:pPr>
        <w:spacing w:after="0"/>
        <w:ind w:left="-709"/>
        <w:jc w:val="right"/>
        <w:rPr>
          <w:rFonts w:ascii="Times New Roman" w:hAnsi="Times New Roman"/>
          <w:sz w:val="24"/>
          <w:szCs w:val="24"/>
        </w:rPr>
      </w:pPr>
    </w:p>
    <w:p w14:paraId="0F616708" w14:textId="77777777" w:rsidR="00EE6DE6" w:rsidRPr="00AD1FDC" w:rsidRDefault="00EE6DE6" w:rsidP="00EE6DE6">
      <w:pPr>
        <w:pStyle w:val="Virsraksts3"/>
        <w:jc w:val="center"/>
        <w:rPr>
          <w:rFonts w:ascii="Times New Roman" w:hAnsi="Times New Roman" w:cs="Times New Roman"/>
          <w:b/>
          <w:color w:val="auto"/>
        </w:rPr>
      </w:pPr>
      <w:r w:rsidRPr="00AD1FDC">
        <w:rPr>
          <w:rFonts w:ascii="Times New Roman" w:hAnsi="Times New Roman" w:cs="Times New Roman"/>
          <w:b/>
          <w:color w:val="auto"/>
        </w:rPr>
        <w:t>TEHNISKĀ SPECIFIKĀCIJA</w:t>
      </w:r>
    </w:p>
    <w:p w14:paraId="062CB544" w14:textId="77777777" w:rsidR="00606982" w:rsidRPr="00AD1FDC" w:rsidRDefault="00606982" w:rsidP="008378C6">
      <w:pPr>
        <w:spacing w:after="0"/>
        <w:jc w:val="both"/>
        <w:rPr>
          <w:rFonts w:ascii="Times New Roman" w:hAnsi="Times New Roman"/>
          <w:sz w:val="24"/>
          <w:szCs w:val="24"/>
        </w:rPr>
      </w:pPr>
    </w:p>
    <w:p w14:paraId="50AC9A74" w14:textId="5E48CC6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bookmarkStart w:id="11" w:name="_Hlk90041199"/>
      <w:r w:rsidRPr="00AD1FDC">
        <w:rPr>
          <w:rFonts w:ascii="Times New Roman" w:hAnsi="Times New Roman" w:cs="Times New Roman"/>
          <w:b/>
          <w:bCs/>
        </w:rPr>
        <w:t>Izpildāmie darbi: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755"/>
        <w:gridCol w:w="4637"/>
      </w:tblGrid>
      <w:tr w:rsidR="00A23518" w:rsidRPr="00AD1FDC" w14:paraId="53CB52A0" w14:textId="77777777" w:rsidTr="008C3D84">
        <w:trPr>
          <w:trHeight w:val="164"/>
        </w:trPr>
        <w:tc>
          <w:tcPr>
            <w:tcW w:w="561" w:type="dxa"/>
            <w:shd w:val="clear" w:color="auto" w:fill="auto"/>
          </w:tcPr>
          <w:p w14:paraId="08AE315B" w14:textId="77777777" w:rsidR="00A23518" w:rsidRPr="00AD1FDC" w:rsidRDefault="00A23518" w:rsidP="008C3D84">
            <w:pPr>
              <w:suppressAutoHyphens/>
              <w:jc w:val="center"/>
              <w:textAlignment w:val="baseline"/>
              <w:rPr>
                <w:rFonts w:ascii="Times New Roman" w:hAnsi="Times New Roman" w:cs="Times New Roman"/>
                <w:b/>
                <w:bCs/>
              </w:rPr>
            </w:pPr>
            <w:r w:rsidRPr="00AD1FDC">
              <w:rPr>
                <w:rFonts w:ascii="Times New Roman" w:hAnsi="Times New Roman" w:cs="Times New Roman"/>
                <w:b/>
                <w:bCs/>
              </w:rPr>
              <w:t>Nr.</w:t>
            </w:r>
          </w:p>
        </w:tc>
        <w:tc>
          <w:tcPr>
            <w:tcW w:w="3755" w:type="dxa"/>
          </w:tcPr>
          <w:p w14:paraId="1DA8220A" w14:textId="77777777" w:rsidR="00A23518" w:rsidRPr="00AD1FDC" w:rsidRDefault="00A23518" w:rsidP="008C3D84">
            <w:pPr>
              <w:suppressAutoHyphens/>
              <w:jc w:val="center"/>
              <w:textAlignment w:val="baseline"/>
              <w:rPr>
                <w:rFonts w:ascii="Times New Roman" w:hAnsi="Times New Roman" w:cs="Times New Roman"/>
                <w:b/>
                <w:bCs/>
              </w:rPr>
            </w:pPr>
          </w:p>
        </w:tc>
        <w:tc>
          <w:tcPr>
            <w:tcW w:w="4637" w:type="dxa"/>
            <w:shd w:val="clear" w:color="auto" w:fill="auto"/>
            <w:hideMark/>
          </w:tcPr>
          <w:p w14:paraId="562E9307" w14:textId="77777777" w:rsidR="00A23518" w:rsidRPr="00AD1FDC" w:rsidRDefault="00A23518" w:rsidP="008C3D84">
            <w:pPr>
              <w:suppressAutoHyphens/>
              <w:jc w:val="center"/>
              <w:textAlignment w:val="baseline"/>
              <w:rPr>
                <w:rFonts w:ascii="Times New Roman" w:hAnsi="Times New Roman" w:cs="Times New Roman"/>
                <w:b/>
                <w:bCs/>
              </w:rPr>
            </w:pPr>
            <w:r w:rsidRPr="00AD1FDC">
              <w:rPr>
                <w:rFonts w:ascii="Times New Roman" w:hAnsi="Times New Roman" w:cs="Times New Roman"/>
                <w:b/>
                <w:bCs/>
              </w:rPr>
              <w:t>Darbu nosaukums</w:t>
            </w:r>
          </w:p>
        </w:tc>
      </w:tr>
      <w:tr w:rsidR="00A23518" w:rsidRPr="00AD1FDC" w14:paraId="32ABCD89" w14:textId="77777777" w:rsidTr="008C3D84">
        <w:trPr>
          <w:trHeight w:val="164"/>
        </w:trPr>
        <w:tc>
          <w:tcPr>
            <w:tcW w:w="561" w:type="dxa"/>
            <w:shd w:val="clear" w:color="auto" w:fill="auto"/>
          </w:tcPr>
          <w:p w14:paraId="3A2DB13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w:t>
            </w:r>
          </w:p>
        </w:tc>
        <w:tc>
          <w:tcPr>
            <w:tcW w:w="3755" w:type="dxa"/>
          </w:tcPr>
          <w:p w14:paraId="05F49D2B" w14:textId="77777777" w:rsidR="00A23518" w:rsidRPr="00AD1FDC" w:rsidRDefault="00A23518" w:rsidP="008C3D84">
            <w:pPr>
              <w:suppressAutoHyphens/>
              <w:textAlignment w:val="baseline"/>
              <w:rPr>
                <w:rFonts w:ascii="Times New Roman" w:hAnsi="Times New Roman" w:cs="Times New Roman"/>
              </w:rPr>
            </w:pPr>
          </w:p>
        </w:tc>
        <w:tc>
          <w:tcPr>
            <w:tcW w:w="4637" w:type="dxa"/>
            <w:shd w:val="clear" w:color="auto" w:fill="auto"/>
          </w:tcPr>
          <w:p w14:paraId="143E3CB6" w14:textId="77777777" w:rsidR="00A23518" w:rsidRPr="00AD1FDC" w:rsidRDefault="00A23518" w:rsidP="008C3D84">
            <w:pPr>
              <w:suppressAutoHyphens/>
              <w:textAlignment w:val="baseline"/>
              <w:rPr>
                <w:rFonts w:ascii="Times New Roman" w:hAnsi="Times New Roman" w:cs="Times New Roman"/>
              </w:rPr>
            </w:pPr>
            <w:r w:rsidRPr="00AD1FDC">
              <w:rPr>
                <w:rFonts w:ascii="Times New Roman" w:hAnsi="Times New Roman" w:cs="Times New Roman"/>
              </w:rPr>
              <w:t>Vispārējie būvdarbi</w:t>
            </w:r>
          </w:p>
        </w:tc>
      </w:tr>
      <w:tr w:rsidR="00A23518" w:rsidRPr="00AD1FDC" w14:paraId="18A9F50F" w14:textId="77777777" w:rsidTr="008C3D84">
        <w:trPr>
          <w:trHeight w:val="154"/>
        </w:trPr>
        <w:tc>
          <w:tcPr>
            <w:tcW w:w="561" w:type="dxa"/>
            <w:shd w:val="clear" w:color="auto" w:fill="auto"/>
          </w:tcPr>
          <w:p w14:paraId="03F8DC3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w:t>
            </w:r>
          </w:p>
        </w:tc>
        <w:tc>
          <w:tcPr>
            <w:tcW w:w="3755" w:type="dxa"/>
          </w:tcPr>
          <w:p w14:paraId="7D23C1A0"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5FC80D0F"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Mašīnu un mehānismu noma</w:t>
            </w:r>
          </w:p>
        </w:tc>
      </w:tr>
      <w:tr w:rsidR="00A23518" w:rsidRPr="00AD1FDC" w14:paraId="785B1E53" w14:textId="77777777" w:rsidTr="008C3D84">
        <w:trPr>
          <w:trHeight w:val="53"/>
        </w:trPr>
        <w:tc>
          <w:tcPr>
            <w:tcW w:w="561" w:type="dxa"/>
            <w:shd w:val="clear" w:color="auto" w:fill="auto"/>
          </w:tcPr>
          <w:p w14:paraId="4B2AF68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w:t>
            </w:r>
          </w:p>
        </w:tc>
        <w:tc>
          <w:tcPr>
            <w:tcW w:w="3755" w:type="dxa"/>
          </w:tcPr>
          <w:p w14:paraId="4A41383E"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43178521"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Demontāžas darbi</w:t>
            </w:r>
          </w:p>
        </w:tc>
      </w:tr>
      <w:tr w:rsidR="00A23518" w:rsidRPr="00AD1FDC" w14:paraId="50EDCAF0" w14:textId="77777777" w:rsidTr="008C3D84">
        <w:trPr>
          <w:trHeight w:val="53"/>
        </w:trPr>
        <w:tc>
          <w:tcPr>
            <w:tcW w:w="561" w:type="dxa"/>
            <w:shd w:val="clear" w:color="auto" w:fill="auto"/>
          </w:tcPr>
          <w:p w14:paraId="5AA7401A"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4.</w:t>
            </w:r>
          </w:p>
        </w:tc>
        <w:tc>
          <w:tcPr>
            <w:tcW w:w="3755" w:type="dxa"/>
          </w:tcPr>
          <w:p w14:paraId="5D52F94A"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53326F8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Būvlaukuma sagatavošanas un zemes darbi</w:t>
            </w:r>
          </w:p>
        </w:tc>
      </w:tr>
      <w:tr w:rsidR="00A23518" w:rsidRPr="00AD1FDC" w14:paraId="0ECA3A05" w14:textId="77777777" w:rsidTr="008C3D84">
        <w:trPr>
          <w:trHeight w:val="53"/>
        </w:trPr>
        <w:tc>
          <w:tcPr>
            <w:tcW w:w="561" w:type="dxa"/>
            <w:shd w:val="clear" w:color="auto" w:fill="auto"/>
          </w:tcPr>
          <w:p w14:paraId="4D8F2FCE"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5.</w:t>
            </w:r>
          </w:p>
        </w:tc>
        <w:tc>
          <w:tcPr>
            <w:tcW w:w="3755" w:type="dxa"/>
          </w:tcPr>
          <w:p w14:paraId="0929CAC8"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2354FF13"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Pāļu darbi</w:t>
            </w:r>
          </w:p>
        </w:tc>
      </w:tr>
      <w:tr w:rsidR="00A23518" w:rsidRPr="00AD1FDC" w14:paraId="75429469" w14:textId="77777777" w:rsidTr="008C3D84">
        <w:trPr>
          <w:trHeight w:val="156"/>
        </w:trPr>
        <w:tc>
          <w:tcPr>
            <w:tcW w:w="561" w:type="dxa"/>
            <w:shd w:val="clear" w:color="auto" w:fill="auto"/>
          </w:tcPr>
          <w:p w14:paraId="7F209B8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6.</w:t>
            </w:r>
          </w:p>
        </w:tc>
        <w:tc>
          <w:tcPr>
            <w:tcW w:w="3755" w:type="dxa"/>
          </w:tcPr>
          <w:p w14:paraId="20FC1983"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026B6D5E"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 xml:space="preserve">Betona un saliekamā dzelzsbetona darbi </w:t>
            </w:r>
          </w:p>
          <w:p w14:paraId="6E4F5A2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w:t>
            </w:r>
            <w:r w:rsidRPr="00AD1FDC">
              <w:rPr>
                <w:rFonts w:ascii="Times New Roman" w:hAnsi="Times New Roman" w:cs="Times New Roman"/>
                <w:i/>
                <w:iCs/>
              </w:rPr>
              <w:t>tai skaitā nesošo konstrukciju pastiprināšana, atjaunošana, pārbūve</w:t>
            </w:r>
            <w:r w:rsidRPr="00AD1FDC">
              <w:rPr>
                <w:rFonts w:ascii="Times New Roman" w:hAnsi="Times New Roman" w:cs="Times New Roman"/>
              </w:rPr>
              <w:t>)</w:t>
            </w:r>
          </w:p>
        </w:tc>
      </w:tr>
      <w:tr w:rsidR="00A23518" w:rsidRPr="00AD1FDC" w14:paraId="50DB6EE7" w14:textId="77777777" w:rsidTr="008C3D84">
        <w:trPr>
          <w:trHeight w:val="53"/>
        </w:trPr>
        <w:tc>
          <w:tcPr>
            <w:tcW w:w="561" w:type="dxa"/>
            <w:shd w:val="clear" w:color="auto" w:fill="auto"/>
          </w:tcPr>
          <w:p w14:paraId="164475D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7.</w:t>
            </w:r>
          </w:p>
        </w:tc>
        <w:tc>
          <w:tcPr>
            <w:tcW w:w="3755" w:type="dxa"/>
          </w:tcPr>
          <w:p w14:paraId="5B6A3A2F"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1546FEEF"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 xml:space="preserve">Akmens, ķieģeļu, bloku mūrēšana </w:t>
            </w:r>
          </w:p>
          <w:p w14:paraId="5FAED2D7"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w:t>
            </w:r>
            <w:r w:rsidRPr="00AD1FDC">
              <w:rPr>
                <w:rFonts w:ascii="Times New Roman" w:hAnsi="Times New Roman" w:cs="Times New Roman"/>
                <w:i/>
                <w:iCs/>
              </w:rPr>
              <w:t>tai skaitā mūra konstrukciju atjaunošana un pastiprināšana</w:t>
            </w:r>
            <w:r w:rsidRPr="00AD1FDC">
              <w:rPr>
                <w:rFonts w:ascii="Times New Roman" w:hAnsi="Times New Roman" w:cs="Times New Roman"/>
              </w:rPr>
              <w:t>)</w:t>
            </w:r>
          </w:p>
        </w:tc>
      </w:tr>
      <w:tr w:rsidR="00A23518" w:rsidRPr="00AD1FDC" w14:paraId="199D95A0" w14:textId="77777777" w:rsidTr="008C3D84">
        <w:trPr>
          <w:trHeight w:val="53"/>
        </w:trPr>
        <w:tc>
          <w:tcPr>
            <w:tcW w:w="561" w:type="dxa"/>
            <w:shd w:val="clear" w:color="auto" w:fill="auto"/>
          </w:tcPr>
          <w:p w14:paraId="0D3A63DF"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8.</w:t>
            </w:r>
          </w:p>
        </w:tc>
        <w:tc>
          <w:tcPr>
            <w:tcW w:w="3755" w:type="dxa"/>
          </w:tcPr>
          <w:p w14:paraId="14160E39"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2D2C5AA1"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Metāla konstrukciju montāža (</w:t>
            </w:r>
            <w:r w:rsidRPr="00AD1FDC">
              <w:rPr>
                <w:rFonts w:ascii="Times New Roman" w:hAnsi="Times New Roman" w:cs="Times New Roman"/>
                <w:i/>
                <w:iCs/>
              </w:rPr>
              <w:t>tai skaitā pastiprināšana un atjaunošana</w:t>
            </w:r>
            <w:r w:rsidRPr="00AD1FDC">
              <w:rPr>
                <w:rFonts w:ascii="Times New Roman" w:hAnsi="Times New Roman" w:cs="Times New Roman"/>
              </w:rPr>
              <w:t>)</w:t>
            </w:r>
          </w:p>
        </w:tc>
      </w:tr>
      <w:tr w:rsidR="00A23518" w:rsidRPr="00AD1FDC" w14:paraId="3684E279" w14:textId="77777777" w:rsidTr="008C3D84">
        <w:trPr>
          <w:trHeight w:val="53"/>
        </w:trPr>
        <w:tc>
          <w:tcPr>
            <w:tcW w:w="561" w:type="dxa"/>
            <w:shd w:val="clear" w:color="auto" w:fill="auto"/>
          </w:tcPr>
          <w:p w14:paraId="4D81EB5F"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9.</w:t>
            </w:r>
          </w:p>
        </w:tc>
        <w:tc>
          <w:tcPr>
            <w:tcW w:w="3755" w:type="dxa"/>
          </w:tcPr>
          <w:p w14:paraId="0C2F89F6"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16CC4BCE"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Namdaru darbi (</w:t>
            </w:r>
            <w:r w:rsidRPr="00AD1FDC">
              <w:rPr>
                <w:rFonts w:ascii="Times New Roman" w:hAnsi="Times New Roman" w:cs="Times New Roman"/>
                <w:i/>
                <w:iCs/>
              </w:rPr>
              <w:t>tai skaitā nesošo koka konstrukciju pastiprināšana un citi</w:t>
            </w:r>
            <w:r w:rsidRPr="00AD1FDC">
              <w:rPr>
                <w:rFonts w:ascii="Times New Roman" w:hAnsi="Times New Roman" w:cs="Times New Roman"/>
              </w:rPr>
              <w:t>)</w:t>
            </w:r>
          </w:p>
        </w:tc>
      </w:tr>
      <w:tr w:rsidR="00A23518" w:rsidRPr="00AD1FDC" w14:paraId="52DB0882" w14:textId="77777777" w:rsidTr="008C3D84">
        <w:trPr>
          <w:trHeight w:val="53"/>
        </w:trPr>
        <w:tc>
          <w:tcPr>
            <w:tcW w:w="561" w:type="dxa"/>
            <w:shd w:val="clear" w:color="auto" w:fill="auto"/>
          </w:tcPr>
          <w:p w14:paraId="22F0FE1F"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10.</w:t>
            </w:r>
          </w:p>
        </w:tc>
        <w:tc>
          <w:tcPr>
            <w:tcW w:w="3755" w:type="dxa"/>
          </w:tcPr>
          <w:p w14:paraId="1251ADA7"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27F909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Jumiķu darbi</w:t>
            </w:r>
          </w:p>
        </w:tc>
      </w:tr>
      <w:tr w:rsidR="00A23518" w:rsidRPr="00AD1FDC" w14:paraId="08177772" w14:textId="77777777" w:rsidTr="008C3D84">
        <w:trPr>
          <w:trHeight w:val="53"/>
        </w:trPr>
        <w:tc>
          <w:tcPr>
            <w:tcW w:w="561" w:type="dxa"/>
            <w:shd w:val="clear" w:color="auto" w:fill="auto"/>
          </w:tcPr>
          <w:p w14:paraId="37E255A5"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11.</w:t>
            </w:r>
          </w:p>
        </w:tc>
        <w:tc>
          <w:tcPr>
            <w:tcW w:w="3755" w:type="dxa"/>
          </w:tcPr>
          <w:p w14:paraId="00FC5C6F"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C72B85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apdares darbi</w:t>
            </w:r>
          </w:p>
        </w:tc>
      </w:tr>
      <w:tr w:rsidR="00A23518" w:rsidRPr="00AD1FDC" w14:paraId="29D53CCE" w14:textId="77777777" w:rsidTr="008C3D84">
        <w:trPr>
          <w:trHeight w:val="53"/>
        </w:trPr>
        <w:tc>
          <w:tcPr>
            <w:tcW w:w="561" w:type="dxa"/>
            <w:shd w:val="clear" w:color="auto" w:fill="auto"/>
          </w:tcPr>
          <w:p w14:paraId="074DFD26"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12</w:t>
            </w:r>
          </w:p>
        </w:tc>
        <w:tc>
          <w:tcPr>
            <w:tcW w:w="3755" w:type="dxa"/>
          </w:tcPr>
          <w:p w14:paraId="55F55F23"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414FB4B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Restaurācijas darbi</w:t>
            </w:r>
          </w:p>
        </w:tc>
      </w:tr>
      <w:tr w:rsidR="00A23518" w:rsidRPr="00AD1FDC" w14:paraId="19071009" w14:textId="77777777" w:rsidTr="008C3D84">
        <w:trPr>
          <w:trHeight w:val="53"/>
        </w:trPr>
        <w:tc>
          <w:tcPr>
            <w:tcW w:w="561" w:type="dxa"/>
            <w:shd w:val="clear" w:color="auto" w:fill="auto"/>
          </w:tcPr>
          <w:p w14:paraId="748A80A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13.</w:t>
            </w:r>
          </w:p>
        </w:tc>
        <w:tc>
          <w:tcPr>
            <w:tcW w:w="3755" w:type="dxa"/>
          </w:tcPr>
          <w:p w14:paraId="00757982"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35C31B9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Stiklotās sistēmas un stiklinieku darbi</w:t>
            </w:r>
          </w:p>
        </w:tc>
      </w:tr>
      <w:tr w:rsidR="00A23518" w:rsidRPr="00AD1FDC" w14:paraId="570BE7C6" w14:textId="77777777" w:rsidTr="008C3D84">
        <w:trPr>
          <w:trHeight w:val="53"/>
        </w:trPr>
        <w:tc>
          <w:tcPr>
            <w:tcW w:w="561" w:type="dxa"/>
            <w:shd w:val="clear" w:color="auto" w:fill="auto"/>
          </w:tcPr>
          <w:p w14:paraId="3EFED87A"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14.</w:t>
            </w:r>
          </w:p>
        </w:tc>
        <w:tc>
          <w:tcPr>
            <w:tcW w:w="3755" w:type="dxa"/>
          </w:tcPr>
          <w:p w14:paraId="51C3846E"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54BC4E12"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Izolācijas darbi</w:t>
            </w:r>
          </w:p>
        </w:tc>
      </w:tr>
      <w:tr w:rsidR="00A23518" w:rsidRPr="00AD1FDC" w14:paraId="6AFC9953" w14:textId="77777777" w:rsidTr="008C3D84">
        <w:trPr>
          <w:trHeight w:val="53"/>
        </w:trPr>
        <w:tc>
          <w:tcPr>
            <w:tcW w:w="561" w:type="dxa"/>
            <w:shd w:val="clear" w:color="auto" w:fill="auto"/>
          </w:tcPr>
          <w:p w14:paraId="7EC76B9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15</w:t>
            </w:r>
          </w:p>
        </w:tc>
        <w:tc>
          <w:tcPr>
            <w:tcW w:w="3755" w:type="dxa"/>
          </w:tcPr>
          <w:p w14:paraId="4377B029"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1ADFE2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specializētie darbi</w:t>
            </w:r>
          </w:p>
        </w:tc>
      </w:tr>
      <w:tr w:rsidR="00A23518" w:rsidRPr="00AD1FDC" w14:paraId="370F298A" w14:textId="77777777" w:rsidTr="008C3D84">
        <w:trPr>
          <w:trHeight w:val="53"/>
        </w:trPr>
        <w:tc>
          <w:tcPr>
            <w:tcW w:w="561" w:type="dxa"/>
            <w:shd w:val="clear" w:color="auto" w:fill="auto"/>
          </w:tcPr>
          <w:p w14:paraId="7792FFF5"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16.</w:t>
            </w:r>
          </w:p>
        </w:tc>
        <w:tc>
          <w:tcPr>
            <w:tcW w:w="3755" w:type="dxa"/>
          </w:tcPr>
          <w:p w14:paraId="5D724F1E"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05520825"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ūdensvadi un to aprīkojums</w:t>
            </w:r>
          </w:p>
        </w:tc>
      </w:tr>
      <w:tr w:rsidR="00A23518" w:rsidRPr="00AD1FDC" w14:paraId="6F39138A" w14:textId="77777777" w:rsidTr="008C3D84">
        <w:trPr>
          <w:trHeight w:val="53"/>
        </w:trPr>
        <w:tc>
          <w:tcPr>
            <w:tcW w:w="561" w:type="dxa"/>
            <w:shd w:val="clear" w:color="auto" w:fill="auto"/>
          </w:tcPr>
          <w:p w14:paraId="5BB97284"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17.</w:t>
            </w:r>
          </w:p>
        </w:tc>
        <w:tc>
          <w:tcPr>
            <w:tcW w:w="3755" w:type="dxa"/>
          </w:tcPr>
          <w:p w14:paraId="746B148E"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4B008D4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gāzes vadi un to aprīkojums</w:t>
            </w:r>
          </w:p>
        </w:tc>
      </w:tr>
      <w:tr w:rsidR="00A23518" w:rsidRPr="00AD1FDC" w14:paraId="0BFF7C2A" w14:textId="77777777" w:rsidTr="008C3D84">
        <w:trPr>
          <w:trHeight w:val="53"/>
        </w:trPr>
        <w:tc>
          <w:tcPr>
            <w:tcW w:w="561" w:type="dxa"/>
            <w:shd w:val="clear" w:color="auto" w:fill="auto"/>
          </w:tcPr>
          <w:p w14:paraId="7BAF962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18.</w:t>
            </w:r>
          </w:p>
        </w:tc>
        <w:tc>
          <w:tcPr>
            <w:tcW w:w="3755" w:type="dxa"/>
          </w:tcPr>
          <w:p w14:paraId="1A2074A5"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A279802"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kanalizācijas vadi un to aprīkojums</w:t>
            </w:r>
          </w:p>
        </w:tc>
      </w:tr>
      <w:tr w:rsidR="00A23518" w:rsidRPr="00AD1FDC" w14:paraId="17A928D5" w14:textId="77777777" w:rsidTr="008C3D84">
        <w:trPr>
          <w:trHeight w:val="53"/>
        </w:trPr>
        <w:tc>
          <w:tcPr>
            <w:tcW w:w="561" w:type="dxa"/>
            <w:shd w:val="clear" w:color="auto" w:fill="auto"/>
          </w:tcPr>
          <w:p w14:paraId="634B1F43"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lastRenderedPageBreak/>
              <w:t>19.</w:t>
            </w:r>
          </w:p>
        </w:tc>
        <w:tc>
          <w:tcPr>
            <w:tcW w:w="3755" w:type="dxa"/>
          </w:tcPr>
          <w:p w14:paraId="53FB3C88"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84E1C86"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Apkure, vēdināšana un gaisa kondicionēšana</w:t>
            </w:r>
          </w:p>
        </w:tc>
      </w:tr>
      <w:tr w:rsidR="00A23518" w:rsidRPr="00AD1FDC" w14:paraId="782F27D4" w14:textId="77777777" w:rsidTr="008C3D84">
        <w:trPr>
          <w:trHeight w:val="53"/>
        </w:trPr>
        <w:tc>
          <w:tcPr>
            <w:tcW w:w="561" w:type="dxa"/>
            <w:shd w:val="clear" w:color="auto" w:fill="auto"/>
          </w:tcPr>
          <w:p w14:paraId="4F90394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20.</w:t>
            </w:r>
          </w:p>
        </w:tc>
        <w:tc>
          <w:tcPr>
            <w:tcW w:w="3755" w:type="dxa"/>
          </w:tcPr>
          <w:p w14:paraId="6AF2916A"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6C17EE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elektrotehniskie darbi</w:t>
            </w:r>
          </w:p>
        </w:tc>
      </w:tr>
      <w:tr w:rsidR="00A23518" w:rsidRPr="00AD1FDC" w14:paraId="7684AEEA" w14:textId="77777777" w:rsidTr="008C3D84">
        <w:trPr>
          <w:trHeight w:val="53"/>
        </w:trPr>
        <w:tc>
          <w:tcPr>
            <w:tcW w:w="561" w:type="dxa"/>
            <w:shd w:val="clear" w:color="auto" w:fill="auto"/>
          </w:tcPr>
          <w:p w14:paraId="4417F936"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21.</w:t>
            </w:r>
          </w:p>
        </w:tc>
        <w:tc>
          <w:tcPr>
            <w:tcW w:w="3755" w:type="dxa"/>
          </w:tcPr>
          <w:p w14:paraId="66C05692"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BC60397"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Iekšējie vājstrāvas darbi</w:t>
            </w:r>
          </w:p>
        </w:tc>
      </w:tr>
      <w:tr w:rsidR="00A23518" w:rsidRPr="00AD1FDC" w14:paraId="0308B306" w14:textId="77777777" w:rsidTr="008C3D84">
        <w:trPr>
          <w:trHeight w:val="138"/>
        </w:trPr>
        <w:tc>
          <w:tcPr>
            <w:tcW w:w="561" w:type="dxa"/>
            <w:shd w:val="clear" w:color="auto" w:fill="auto"/>
          </w:tcPr>
          <w:p w14:paraId="5B3738F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22.</w:t>
            </w:r>
          </w:p>
        </w:tc>
        <w:tc>
          <w:tcPr>
            <w:tcW w:w="3755" w:type="dxa"/>
          </w:tcPr>
          <w:p w14:paraId="70918CEF"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1AD89CE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Lifti, eskalatori un šahtas</w:t>
            </w:r>
          </w:p>
        </w:tc>
      </w:tr>
      <w:tr w:rsidR="00A23518" w:rsidRPr="00AD1FDC" w14:paraId="6E578FE5" w14:textId="77777777" w:rsidTr="008C3D84">
        <w:trPr>
          <w:trHeight w:val="53"/>
        </w:trPr>
        <w:tc>
          <w:tcPr>
            <w:tcW w:w="561" w:type="dxa"/>
            <w:shd w:val="clear" w:color="auto" w:fill="auto"/>
          </w:tcPr>
          <w:p w14:paraId="7FC8A3E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23.</w:t>
            </w:r>
          </w:p>
        </w:tc>
        <w:tc>
          <w:tcPr>
            <w:tcW w:w="3755" w:type="dxa"/>
          </w:tcPr>
          <w:p w14:paraId="4F43B925"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4229914"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apdares darbi un inženiertīkli</w:t>
            </w:r>
          </w:p>
        </w:tc>
      </w:tr>
      <w:tr w:rsidR="00A23518" w:rsidRPr="00AD1FDC" w14:paraId="5E1C859A" w14:textId="77777777" w:rsidTr="008C3D84">
        <w:trPr>
          <w:trHeight w:val="53"/>
        </w:trPr>
        <w:tc>
          <w:tcPr>
            <w:tcW w:w="561" w:type="dxa"/>
            <w:shd w:val="clear" w:color="auto" w:fill="auto"/>
          </w:tcPr>
          <w:p w14:paraId="3038394E"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24.</w:t>
            </w:r>
          </w:p>
        </w:tc>
        <w:tc>
          <w:tcPr>
            <w:tcW w:w="3755" w:type="dxa"/>
          </w:tcPr>
          <w:p w14:paraId="77FB3B93"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C29793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apdares darbi</w:t>
            </w:r>
          </w:p>
        </w:tc>
      </w:tr>
      <w:tr w:rsidR="00A23518" w:rsidRPr="00AD1FDC" w14:paraId="31BBBB3E" w14:textId="77777777" w:rsidTr="008C3D84">
        <w:trPr>
          <w:trHeight w:val="53"/>
        </w:trPr>
        <w:tc>
          <w:tcPr>
            <w:tcW w:w="561" w:type="dxa"/>
            <w:shd w:val="clear" w:color="auto" w:fill="auto"/>
          </w:tcPr>
          <w:p w14:paraId="073E5591"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25.</w:t>
            </w:r>
          </w:p>
        </w:tc>
        <w:tc>
          <w:tcPr>
            <w:tcW w:w="3755" w:type="dxa"/>
          </w:tcPr>
          <w:p w14:paraId="7D654F5F"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32A2FC74"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elektrības tīkli</w:t>
            </w:r>
          </w:p>
        </w:tc>
      </w:tr>
      <w:tr w:rsidR="00A23518" w:rsidRPr="00AD1FDC" w14:paraId="66298AE2" w14:textId="77777777" w:rsidTr="008C3D84">
        <w:trPr>
          <w:trHeight w:val="53"/>
        </w:trPr>
        <w:tc>
          <w:tcPr>
            <w:tcW w:w="561" w:type="dxa"/>
            <w:shd w:val="clear" w:color="auto" w:fill="auto"/>
          </w:tcPr>
          <w:p w14:paraId="0A0B0FD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26.</w:t>
            </w:r>
          </w:p>
        </w:tc>
        <w:tc>
          <w:tcPr>
            <w:tcW w:w="3755" w:type="dxa"/>
          </w:tcPr>
          <w:p w14:paraId="656B8E89"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6A47F908"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vājstrāvas tīkli</w:t>
            </w:r>
          </w:p>
        </w:tc>
      </w:tr>
      <w:tr w:rsidR="00A23518" w:rsidRPr="00AD1FDC" w14:paraId="6371B7A6" w14:textId="77777777" w:rsidTr="008C3D84">
        <w:trPr>
          <w:trHeight w:val="53"/>
        </w:trPr>
        <w:tc>
          <w:tcPr>
            <w:tcW w:w="561" w:type="dxa"/>
            <w:shd w:val="clear" w:color="auto" w:fill="auto"/>
          </w:tcPr>
          <w:p w14:paraId="62C1FE47"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27.</w:t>
            </w:r>
          </w:p>
        </w:tc>
        <w:tc>
          <w:tcPr>
            <w:tcW w:w="3755" w:type="dxa"/>
          </w:tcPr>
          <w:p w14:paraId="4744E580"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39253512"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siltumtīkli</w:t>
            </w:r>
          </w:p>
        </w:tc>
      </w:tr>
      <w:tr w:rsidR="00A23518" w:rsidRPr="00AD1FDC" w14:paraId="0C4B08E2" w14:textId="77777777" w:rsidTr="008C3D84">
        <w:trPr>
          <w:trHeight w:val="53"/>
        </w:trPr>
        <w:tc>
          <w:tcPr>
            <w:tcW w:w="561" w:type="dxa"/>
            <w:shd w:val="clear" w:color="auto" w:fill="auto"/>
          </w:tcPr>
          <w:p w14:paraId="1C9F396B"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28.</w:t>
            </w:r>
          </w:p>
        </w:tc>
        <w:tc>
          <w:tcPr>
            <w:tcW w:w="3755" w:type="dxa"/>
          </w:tcPr>
          <w:p w14:paraId="236A76BE"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465A2BB1"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Ārējie gāzes tīkli</w:t>
            </w:r>
          </w:p>
        </w:tc>
      </w:tr>
      <w:tr w:rsidR="00A23518" w:rsidRPr="00AD1FDC" w14:paraId="0A637510" w14:textId="77777777" w:rsidTr="008C3D84">
        <w:trPr>
          <w:trHeight w:val="53"/>
        </w:trPr>
        <w:tc>
          <w:tcPr>
            <w:tcW w:w="561" w:type="dxa"/>
            <w:shd w:val="clear" w:color="auto" w:fill="auto"/>
          </w:tcPr>
          <w:p w14:paraId="35A088F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29.</w:t>
            </w:r>
          </w:p>
        </w:tc>
        <w:tc>
          <w:tcPr>
            <w:tcW w:w="3755" w:type="dxa"/>
          </w:tcPr>
          <w:p w14:paraId="6AB239EC"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526511A9"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Ārējais ūdensvads un kanalizācija</w:t>
            </w:r>
          </w:p>
        </w:tc>
      </w:tr>
      <w:tr w:rsidR="00A23518" w:rsidRPr="00AD1FDC" w14:paraId="5F2C4BC8" w14:textId="77777777" w:rsidTr="008C3D84">
        <w:trPr>
          <w:trHeight w:val="53"/>
        </w:trPr>
        <w:tc>
          <w:tcPr>
            <w:tcW w:w="561" w:type="dxa"/>
            <w:shd w:val="clear" w:color="auto" w:fill="auto"/>
          </w:tcPr>
          <w:p w14:paraId="248E932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30.</w:t>
            </w:r>
          </w:p>
        </w:tc>
        <w:tc>
          <w:tcPr>
            <w:tcW w:w="3755" w:type="dxa"/>
          </w:tcPr>
          <w:p w14:paraId="0CB0C6D8"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4C9075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Dažādi darbi</w:t>
            </w:r>
          </w:p>
        </w:tc>
      </w:tr>
      <w:tr w:rsidR="00A23518" w:rsidRPr="00AD1FDC" w14:paraId="02BACFFD" w14:textId="77777777" w:rsidTr="008C3D84">
        <w:trPr>
          <w:trHeight w:val="53"/>
        </w:trPr>
        <w:tc>
          <w:tcPr>
            <w:tcW w:w="561" w:type="dxa"/>
            <w:shd w:val="clear" w:color="auto" w:fill="auto"/>
          </w:tcPr>
          <w:p w14:paraId="41641F22"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31.</w:t>
            </w:r>
          </w:p>
        </w:tc>
        <w:tc>
          <w:tcPr>
            <w:tcW w:w="3755" w:type="dxa"/>
          </w:tcPr>
          <w:p w14:paraId="390B2F46"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D2154B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Tehnoloģisko iekārtu montāža</w:t>
            </w:r>
          </w:p>
        </w:tc>
      </w:tr>
      <w:tr w:rsidR="00A23518" w:rsidRPr="00AD1FDC" w14:paraId="163BD689" w14:textId="77777777" w:rsidTr="008C3D84">
        <w:trPr>
          <w:trHeight w:val="53"/>
        </w:trPr>
        <w:tc>
          <w:tcPr>
            <w:tcW w:w="561" w:type="dxa"/>
            <w:shd w:val="clear" w:color="auto" w:fill="auto"/>
          </w:tcPr>
          <w:p w14:paraId="53C9CDB0"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32.</w:t>
            </w:r>
          </w:p>
        </w:tc>
        <w:tc>
          <w:tcPr>
            <w:tcW w:w="3755" w:type="dxa"/>
          </w:tcPr>
          <w:p w14:paraId="7FE4BC4B"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0518748C"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Labiekārtošanas darbi</w:t>
            </w:r>
          </w:p>
        </w:tc>
      </w:tr>
      <w:tr w:rsidR="00A23518" w:rsidRPr="00AD1FDC" w14:paraId="51BABD92" w14:textId="77777777" w:rsidTr="008C3D84">
        <w:trPr>
          <w:trHeight w:val="53"/>
        </w:trPr>
        <w:tc>
          <w:tcPr>
            <w:tcW w:w="561" w:type="dxa"/>
            <w:shd w:val="clear" w:color="auto" w:fill="auto"/>
          </w:tcPr>
          <w:p w14:paraId="10A1F7AD"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33.</w:t>
            </w:r>
          </w:p>
        </w:tc>
        <w:tc>
          <w:tcPr>
            <w:tcW w:w="3755" w:type="dxa"/>
          </w:tcPr>
          <w:p w14:paraId="30A75A47"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1F3F12A3"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Žogi un vārtiņi</w:t>
            </w:r>
          </w:p>
        </w:tc>
      </w:tr>
      <w:tr w:rsidR="00A23518" w:rsidRPr="00AD1FDC" w14:paraId="415AE130" w14:textId="77777777" w:rsidTr="008C3D84">
        <w:trPr>
          <w:trHeight w:val="53"/>
        </w:trPr>
        <w:tc>
          <w:tcPr>
            <w:tcW w:w="561" w:type="dxa"/>
            <w:shd w:val="clear" w:color="auto" w:fill="auto"/>
          </w:tcPr>
          <w:p w14:paraId="04077963"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34.</w:t>
            </w:r>
          </w:p>
        </w:tc>
        <w:tc>
          <w:tcPr>
            <w:tcW w:w="3755" w:type="dxa"/>
          </w:tcPr>
          <w:p w14:paraId="2DC87B4C"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7F2ECC27"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Speciālie darbi un būves</w:t>
            </w:r>
          </w:p>
        </w:tc>
      </w:tr>
      <w:tr w:rsidR="00A23518" w:rsidRPr="00AD1FDC" w14:paraId="19BCFB00" w14:textId="77777777" w:rsidTr="008C3D84">
        <w:trPr>
          <w:trHeight w:val="53"/>
        </w:trPr>
        <w:tc>
          <w:tcPr>
            <w:tcW w:w="561" w:type="dxa"/>
            <w:shd w:val="clear" w:color="auto" w:fill="auto"/>
          </w:tcPr>
          <w:p w14:paraId="567DD35D"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35.</w:t>
            </w:r>
          </w:p>
        </w:tc>
        <w:tc>
          <w:tcPr>
            <w:tcW w:w="3755" w:type="dxa"/>
          </w:tcPr>
          <w:p w14:paraId="34228A53" w14:textId="77777777" w:rsidR="00A23518" w:rsidRPr="00AD1FDC" w:rsidRDefault="00A23518" w:rsidP="008C3D84">
            <w:pPr>
              <w:suppressAutoHyphens/>
              <w:jc w:val="both"/>
              <w:textAlignment w:val="baseline"/>
              <w:rPr>
                <w:rFonts w:ascii="Times New Roman" w:hAnsi="Times New Roman" w:cs="Times New Roman"/>
              </w:rPr>
            </w:pPr>
          </w:p>
        </w:tc>
        <w:tc>
          <w:tcPr>
            <w:tcW w:w="4637" w:type="dxa"/>
            <w:shd w:val="clear" w:color="auto" w:fill="auto"/>
            <w:hideMark/>
          </w:tcPr>
          <w:p w14:paraId="2C216F71" w14:textId="77777777" w:rsidR="00A23518" w:rsidRPr="00AD1FDC" w:rsidRDefault="00A23518" w:rsidP="008C3D84">
            <w:pPr>
              <w:suppressAutoHyphens/>
              <w:jc w:val="both"/>
              <w:textAlignment w:val="baseline"/>
              <w:rPr>
                <w:rFonts w:ascii="Times New Roman" w:hAnsi="Times New Roman" w:cs="Times New Roman"/>
              </w:rPr>
            </w:pPr>
            <w:r w:rsidRPr="00AD1FDC">
              <w:rPr>
                <w:rFonts w:ascii="Times New Roman" w:hAnsi="Times New Roman" w:cs="Times New Roman"/>
              </w:rPr>
              <w:t>Ceļi un laukumi</w:t>
            </w:r>
          </w:p>
        </w:tc>
      </w:tr>
    </w:tbl>
    <w:p w14:paraId="01F5E447" w14:textId="77777777" w:rsidR="00A23518" w:rsidRPr="00AD1FDC" w:rsidRDefault="00A23518" w:rsidP="00A23518">
      <w:pPr>
        <w:suppressAutoHyphens/>
        <w:ind w:left="720"/>
        <w:jc w:val="both"/>
        <w:textAlignment w:val="baseline"/>
        <w:rPr>
          <w:rFonts w:ascii="Times New Roman" w:hAnsi="Times New Roman" w:cs="Times New Roman"/>
          <w:b/>
          <w:bCs/>
        </w:rPr>
      </w:pPr>
    </w:p>
    <w:p w14:paraId="514330E3"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Darbu izpilde, saskaņošana un organizēšana:</w:t>
      </w:r>
    </w:p>
    <w:p w14:paraId="19B75E0B" w14:textId="4A35D378"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Uzņēmējam jāievēro Latvijas Republikas spēkā esošās būvniecības, darba drošības un darba aizsardzības normas un noteikumi;</w:t>
      </w:r>
    </w:p>
    <w:p w14:paraId="2A9F93DB"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46F7F374"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Pirms būvdarbu uzsākšanas 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p w14:paraId="31437A24"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 un Pasūtītājs ir pieprasījis veikt būvdarbiem patērēto resursu uzskaiti, Uzņēmējs maksā Pasūtītājam saskaņā skaitītāju rādītājiem vai vienojoties par konkrētu patēriņa aprēķinu;</w:t>
      </w:r>
    </w:p>
    <w:p w14:paraId="04B1781F"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w:t>
      </w:r>
    </w:p>
    <w:p w14:paraId="2759E3DA"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 xml:space="preserve">Būvdarbu laikā Uzņēmējam  ir jānodrošina, ka dēļ būvdarbu izpildes netiek traucēta pārējās ēkas lietotāju funkcionālā darbība, jāievēro tīrība un kārtība darbu veikšanas zonā, kā arī teritorijā, ko </w:t>
      </w:r>
      <w:r w:rsidRPr="00AD1FDC">
        <w:rPr>
          <w:b w:val="0"/>
          <w:bCs w:val="0"/>
          <w:szCs w:val="24"/>
        </w:rPr>
        <w:lastRenderedPageBreak/>
        <w:t>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3E86EA94" w14:textId="3B92AA12"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Uzņēmējs ir atbildīgs par būvdarbu izpildes procesa saskaņošanu ar Pasūtītāja pārstāvi, savlaicīgi plānojot troksni un vibrācijas izraisošus būvdarbus, inženierkomunikāciju pieslēgšanas un pārslēgšanās darbus, ja nepieciešams, veikt tos ārpus Pasūtītāja norādītā laika (piemēram, darba dienās no pl.16-21, brīvdienās no pl.10-18);</w:t>
      </w:r>
    </w:p>
    <w:p w14:paraId="58E1F513"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12 stundas pirms transporta iebraukšanas teritorijā. Uzņēmēja vieglo transporta līdzekļu novietošana Pasūtītāja teritorijā būvdarbu veikšanas laikā nav atļauta;</w:t>
      </w:r>
    </w:p>
    <w:p w14:paraId="6F83B46A"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Uzsākot darbus, nepieciešamības gadījumā, Uzņēmējam jāatbrīvo telpas no mēbelēm. Būvdarba procesa laikā mēbeles, tehnoloģijas vai iekārtas, kuras nevar pārvietot, jānosedz un jāpasargā no būvdarbu ietekmes;</w:t>
      </w:r>
    </w:p>
    <w:p w14:paraId="2AAD3088"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512BAC25"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Uzņēmējs veic visus darbus, piesaistot nepieciešamo darbaspēku, tehniku, aprīkojumu, darbarīkiem un materiāliem;</w:t>
      </w:r>
    </w:p>
    <w:p w14:paraId="1377E002"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w:t>
      </w:r>
    </w:p>
    <w:p w14:paraId="78D97B06" w14:textId="77777777" w:rsidR="00A23518" w:rsidRPr="00AD1FDC" w:rsidRDefault="00A23518" w:rsidP="009D1AD5">
      <w:pPr>
        <w:pStyle w:val="Apakvirsraksts"/>
        <w:numPr>
          <w:ilvl w:val="1"/>
          <w:numId w:val="38"/>
        </w:numPr>
        <w:tabs>
          <w:tab w:val="clear" w:pos="720"/>
          <w:tab w:val="left" w:pos="567"/>
        </w:tabs>
        <w:ind w:left="567" w:hanging="567"/>
        <w:rPr>
          <w:b w:val="0"/>
          <w:bCs w:val="0"/>
          <w:szCs w:val="24"/>
        </w:rPr>
      </w:pPr>
      <w:r w:rsidRPr="00AD1FDC">
        <w:rPr>
          <w:b w:val="0"/>
          <w:bCs w:val="0"/>
          <w:szCs w:val="24"/>
        </w:rPr>
        <w:t>Ja  to paredz normatīvie akti, Uzņēmējs nodrošina EDLUS sistēmas ieviešanu, uzturēšanu un atbilstošu izmantošanu darbu veikšanas zonā, reizi mēnesī iesniedzot datus arī Pasūtītājam un Būvuzraugam. Uzņēmējs nodrošina Pasūtītāja, Būvuzrauga, Autoruzrauga un citu pilnvaroto institūciju pārstāvju iekļuvi Objektā atbilstoši EDLUS lietošanas vadlīnijām.</w:t>
      </w:r>
    </w:p>
    <w:p w14:paraId="4A518E43" w14:textId="77777777" w:rsidR="00A23518" w:rsidRPr="00AD1FDC" w:rsidRDefault="00A23518" w:rsidP="00A23518">
      <w:pPr>
        <w:suppressAutoHyphens/>
        <w:jc w:val="both"/>
        <w:textAlignment w:val="baseline"/>
        <w:rPr>
          <w:rFonts w:ascii="Times New Roman" w:hAnsi="Times New Roman" w:cs="Times New Roman"/>
        </w:rPr>
      </w:pPr>
    </w:p>
    <w:p w14:paraId="35CB8E8F"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Darbu apjoms:</w:t>
      </w:r>
    </w:p>
    <w:p w14:paraId="5D28E534"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Darbu apjomu nosaka Pasūtītājs, iesniedzot Uzņēmējam sagatavotu tehnisko specifikāciju ar veicamo darbu aprakstu un apjomu. Uzņēmējs, pamatojoties uz tehnisko specifikāciju, iesniedz Pasūtītājam finanšu piedāvājumu (</w:t>
      </w:r>
      <w:r w:rsidRPr="00AD1FDC">
        <w:rPr>
          <w:b w:val="0"/>
          <w:bCs w:val="0"/>
          <w:i/>
          <w:iCs/>
        </w:rPr>
        <w:t>tāmi</w:t>
      </w:r>
      <w:r w:rsidRPr="00AD1FDC">
        <w:rPr>
          <w:b w:val="0"/>
          <w:bCs w:val="0"/>
        </w:rPr>
        <w:t>);</w:t>
      </w:r>
    </w:p>
    <w:p w14:paraId="04EDF341"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Uzņēmējs pats ir atbildīgs par precīzu darbu tehnoloģijas izvēli (to saskaņojot ar Pasūtītāju), saderīgu materiālu, darbarīku un mehānismu pielietošanu. Visiem Uzņēmēja  izmantotajiem materiāliem jāatbilst Latvijas nacionāliem standartiem un/ vai Eiropas Savienības standartiem;</w:t>
      </w:r>
    </w:p>
    <w:p w14:paraId="3799C5A7"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Informāciju par telpu grupām, kurās nepieciešams veikt darbus, kā arī par iespējamajiem apgrūtinājumiem un īpašām prasībām Uzņēmēju informēs Pasūtītāja pilnvarotā persona.</w:t>
      </w:r>
    </w:p>
    <w:p w14:paraId="2140649F" w14:textId="77777777" w:rsidR="00A23518" w:rsidRPr="00AD1FDC" w:rsidRDefault="00A23518" w:rsidP="00A23518">
      <w:pPr>
        <w:rPr>
          <w:rFonts w:ascii="Times New Roman" w:hAnsi="Times New Roman" w:cs="Times New Roman"/>
          <w:sz w:val="16"/>
          <w:szCs w:val="16"/>
        </w:rPr>
      </w:pPr>
    </w:p>
    <w:p w14:paraId="3E60F025"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Būvlaukuma ierīkošana</w:t>
      </w:r>
    </w:p>
    <w:p w14:paraId="27E980C0"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Uzņēmējs nodrošina būvlaukuma aprīkojuma uzstādīšanu atbilstoši saskaņotajam Darbu organizācijas projektam vai arī par biroja telpu un noliktavu atrašanās vietu jāvienojas iepriekš ar Pasūtītāju, kā arī uzrādot to Būvlaukuma iekārtojuma plānā. Pēc Pasūtītāja pieprasījuma pirms darbu uzsākšanas būvlaukumā Uzņēmējam jāiesniedz Pasūtītājam rasējumi/informācija,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w:t>
      </w:r>
      <w:r w:rsidRPr="00AD1FDC">
        <w:rPr>
          <w:b w:val="0"/>
          <w:bCs w:val="0"/>
        </w:rPr>
        <w:lastRenderedPageBreak/>
        <w:t>līgumsaistību izpildei) uzskatāmas par iekļautām Uzņēmēja cenā un par tām nav jāveic papildus maksājumi;</w:t>
      </w:r>
    </w:p>
    <w:p w14:paraId="43FD2043"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w:t>
      </w:r>
    </w:p>
    <w:p w14:paraId="60CB945D"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Segumi, ko Uzņēmējs izmanto vai šķērso līguma nolūkos, jāuztur apmierinošā stāvoklī līguma izpildes laikā, savukārt pēc tā izpildes Uzņēmējam jāatjauno segumi vismaz līdz to sākotnējam stāvoklim, kas būtu pieņemams Pasūtītājam un kontrolinstitūcijām, uz paša rēķina. Uzņēmējam jāregulē savu transportlīdzekļu darbības veids, lai nodrošinātu, ka tie netiek nevajadzīgi bojāti būvju teritorijā - publiski vai kādā citā veidā;</w:t>
      </w:r>
    </w:p>
    <w:p w14:paraId="7D078E7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Pēc būvlaukuma demontāžas Uzņēmējam ir pienākums atjaunot teritoriju (vai telpas) iepriekšējā stāvoklī;</w:t>
      </w:r>
    </w:p>
    <w:p w14:paraId="25F0A360"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ir jānodrošina un jāuztur piemērotas telpas būvlaukumā, pietiekams skaits noliktavu, rezervuāru un darbnīcu adekvātai materiālu, degvielas, iekārtu un cita aprīkojuma uzglabāšanai. Noliktavu lielumam un konstrukcijai jābūt tādai, lai nodrošinātu piemērotu materiālu, degvielas, rezerves daļu u.c. krājumu uzglabāšanu un aizsardzību tādos daudzumos, kas garantē darba procesu nepārtrauktību, un darbnīcām, ja tādas nepieciešamas, jābūt atbilstoši aprīkotām, lai varētu veikt iekārtu un aprīkojuma remontu gan iekštelpās, gan uz būvēm;</w:t>
      </w:r>
    </w:p>
    <w:p w14:paraId="1BB86C60"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Uzņēmējs nodrošina un uztur visas nepieciešamās izmitināšanas un labklājības iespējas saviem (un sava Apakšuzņēmēja) darbiniekiem un darbaspēkam;</w:t>
      </w:r>
    </w:p>
    <w:p w14:paraId="0D2251D4"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savās izmaksās jāiekļauj visi izdevumi, kas varētu rasties biroja telpu vai būvlaukuma ierīkošanas un uzturēšanas vajadzībām;</w:t>
      </w:r>
    </w:p>
    <w:p w14:paraId="78A9F945"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Pasūtītājs jāinformē rakstiski 5 dienas iepriekš par plānoto darbu uzsākšanas datumu konkrētā Būvlaukuma teritorijā;</w:t>
      </w:r>
    </w:p>
    <w:p w14:paraId="2BCCC24E"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p w14:paraId="6946F616"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625B9C55"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Visi pēc Uzņēmēja darbiem konstatētie, bet neiereģistrētie bojājumi un/vai defekti jānovērš un jānodrošina to sākotnējais vai labāks stāvoklis, kas būtu pieņemams Pasūtītājam, un/vai kontrolinstitūcijām, uz paša Uzņēmēja rēķina;</w:t>
      </w:r>
    </w:p>
    <w:p w14:paraId="6F8949C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Darbu gaitas fotografēšana jāveic būvniecības fāzē tādos intervālos, kas atspoguļo galvenos progresa etapus;</w:t>
      </w:r>
    </w:p>
    <w:p w14:paraId="00DF925D"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Pēc nepieciešamības Uzņēmējam jānodrošina visa būvlaukuma videonovērošana. Videonovērošanas materiālam un arhīvam jābūt piekļuvei arī Pasūtītāja pārstāvim.</w:t>
      </w:r>
    </w:p>
    <w:p w14:paraId="1BFEA911" w14:textId="77777777" w:rsidR="00A23518" w:rsidRPr="00AD1FDC" w:rsidRDefault="00A23518" w:rsidP="00A23518">
      <w:pPr>
        <w:suppressAutoHyphens/>
        <w:ind w:left="720"/>
        <w:jc w:val="both"/>
        <w:textAlignment w:val="baseline"/>
        <w:rPr>
          <w:rFonts w:ascii="Times New Roman" w:hAnsi="Times New Roman" w:cs="Times New Roman"/>
          <w:b/>
          <w:bCs/>
        </w:rPr>
      </w:pPr>
    </w:p>
    <w:p w14:paraId="13A8BC42"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Demontāžas darbi</w:t>
      </w:r>
    </w:p>
    <w:p w14:paraId="4B4AEF1A"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14C3A6B5" w14:textId="77777777" w:rsidR="00A23518" w:rsidRPr="00AD1FDC" w:rsidRDefault="00A23518" w:rsidP="00A23518">
      <w:pPr>
        <w:suppressAutoHyphens/>
        <w:ind w:left="720"/>
        <w:jc w:val="both"/>
        <w:textAlignment w:val="baseline"/>
        <w:rPr>
          <w:rFonts w:ascii="Times New Roman" w:hAnsi="Times New Roman" w:cs="Times New Roman"/>
          <w:b/>
          <w:bCs/>
        </w:rPr>
      </w:pPr>
    </w:p>
    <w:p w14:paraId="30DF18EA"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Esošās komunikācijas</w:t>
      </w:r>
    </w:p>
    <w:p w14:paraId="79CB9475"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lastRenderedPageBreak/>
        <w:t>Uzņēmējam jākonsultējas ar visām atbildīgajām institūcijām pirms rakšanas darbu uzsākšanas un jānoskaidro precīza esošo komunikāciju atrašanās vieta, kas var ietekmēt vai ko var ietekmēt būvdarbi.</w:t>
      </w:r>
    </w:p>
    <w:p w14:paraId="120B4956"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56093365"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Žogi, sienas un citas ierobežojošas konstrukcijas, kur tādas ir, uz laiku jāatver, lai nodrošinātu piekļūšanu būvlaukumam. Tās jāuzstāda atpakaļ sākotnējā stāvoklī, kas būtu pieņemams Pasūtītājam.</w:t>
      </w:r>
    </w:p>
    <w:p w14:paraId="3A058AA6"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Gadījumā, ja Uzņēmēja vainas dēļ tiek bojātas ūdens, kanalizācijas, elektrības vai telefona instalācijas (neatkarīgi no to marķējuma), Uzņēmējam nekavējoties jāinformē attiecīgā institūcija, nosūtot paziņojuma kopiju Pasūtītājam.</w:t>
      </w:r>
    </w:p>
    <w:p w14:paraId="01A4DDCC"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Jebkuri Uzņēmēja izraisīti bojājumi esošajās komunikācijās jāsalabo līdz sākotnējam vai labākam stāvoklim par Uzņēmēja līdzekļiem.</w:t>
      </w:r>
    </w:p>
    <w:p w14:paraId="2CDD8645"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nepieciešams, Uzņēmējam par saviem līdzekļiem jāveic izpētes rakšanas darbi, lai apstiprinātu vai noteiktu esošo komunikāciju tipus, izmērus un atrašanās vietas.</w:t>
      </w:r>
    </w:p>
    <w:p w14:paraId="4974D085" w14:textId="77777777" w:rsidR="00A23518" w:rsidRPr="00AD1FDC" w:rsidRDefault="00A23518" w:rsidP="00A23518">
      <w:pPr>
        <w:ind w:left="567"/>
        <w:contextualSpacing/>
        <w:jc w:val="both"/>
        <w:rPr>
          <w:rFonts w:ascii="Times New Roman" w:hAnsi="Times New Roman" w:cs="Times New Roman"/>
        </w:rPr>
      </w:pPr>
    </w:p>
    <w:p w14:paraId="2170604A"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Pagaidu inženierkomunikācijas</w:t>
      </w:r>
    </w:p>
    <w:p w14:paraId="6F2AAA2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p w14:paraId="52CDBD7B"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jānodrošina adekvāta pārbaudīta dzeramā ūdens piegāde būvlaukumā. Uzņēmējam jānodrošina un jāapmaksā visa ūdensapgāde (tajā skaitā pagaidu ūdens pieslēgums/ vai cita alternatīva ūdensapgāde), kas nepieciešama būvdarbiem, sanitārajām ietaisēm, būvlaukuma birojiem un cauruļvadu skalošanai un testēšanai.</w:t>
      </w:r>
    </w:p>
    <w:p w14:paraId="39EAFD83"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uz sava rēķina jāpiegādā, jāuzstāda, jādarbina un jāapkopj visa elektroapgādes sistēma (tajā skaitā pagaidu elektroapgādes pieslēgums), kas nepieciešama būvdarbiem, būvlaukuma birojiem un testēšanai.</w:t>
      </w:r>
    </w:p>
    <w:p w14:paraId="070C5EAA"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Uzņēmējs izmanto tiešo pieslēgumu elektroenerģijas piegādātājam, tam jākārto visas formalitātes ar vietējo elektroapgādes uzņēmumu par pagaidu elektroapgādi. Uzņēmējam jāmaksā vietējam elektroapgādes uzņēmumam par visiem pieslēgumu pakalpojumiem.</w:t>
      </w:r>
    </w:p>
    <w:p w14:paraId="00984B98"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Uzņēmējam par patērēto elektroenerģiju.</w:t>
      </w:r>
    </w:p>
    <w:p w14:paraId="6D98C3A8"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Visām elektroiekārtām, kas ietilpst pagaidu būvēs, jāatbilst aktuālajiem noteikumiem.</w:t>
      </w:r>
    </w:p>
    <w:p w14:paraId="18970224"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7439D2B3"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Uzņēmējs izmanto siltumapgādes resursus Pasūtītāja telpām, pēc Pasūtītāja pieprasījuma pirms darbu uzsākšanas Pasūtītājs vienojas par konkrēta tarifa piemērošanu attiecībā pret izmantojamo telpu platību, proporcionāli aprēķinot pēc kopējā ēkas siltumapgādes patēriņa, izrakstot rēķinu Uzņēmējam reizi mēnesī.</w:t>
      </w:r>
    </w:p>
    <w:p w14:paraId="695522FF"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Pēc darbu pabeigšanas vai gadījumā, ja pagaidu ietaises vairs nav nepieciešamas, Uzņēmējam tās jānojauc un būvlaukums jāsakārto atbilstoši tā sākotnējam stāvoklim. Visas ar pagaidu ietaisēm, </w:t>
      </w:r>
      <w:r w:rsidRPr="00AD1FDC">
        <w:rPr>
          <w:b w:val="0"/>
          <w:bCs w:val="0"/>
        </w:rPr>
        <w:lastRenderedPageBreak/>
        <w:t>t.sk., bet ne ierobežojoši, instalāciju apkopi, pārvietošanu un aizvākšanu, saistītās izmaksas jāuzņemas Uzņēmējam.</w:t>
      </w:r>
    </w:p>
    <w:p w14:paraId="022C8827"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Uzņēmējam jāizveido pagaidu reperi un uzmērīšanas stacijas piemērotās būvlaukuma vietās un darba gaitā periodiski jāpārbauda reperu augstuma atzīmes un staciju koordinātes attiecībā pret sākotnējiem dotajiem atskaites punktiem. Uzņēmējam jāiesniedz Pasūtītāja apstiprināšanai divi rasējumu eksemplāri, kuros parādīta katra pagaidu repera un uzmērīšanas stacijas atrašanās vieta un līmenis jeb attiecīgās koordinātes. Darbi veicami atbilstoši </w:t>
      </w:r>
      <w:hyperlink r:id="rId18" w:history="1">
        <w:r w:rsidRPr="00AD1FDC">
          <w:rPr>
            <w:b w:val="0"/>
            <w:bCs w:val="0"/>
          </w:rPr>
          <w:t>LBN 305-15 “Ģeodēziskie darbi būvniecībā</w:t>
        </w:r>
      </w:hyperlink>
      <w:r w:rsidRPr="00AD1FDC">
        <w:rPr>
          <w:b w:val="0"/>
          <w:bCs w:val="0"/>
        </w:rPr>
        <w:t>”.</w:t>
      </w:r>
    </w:p>
    <w:p w14:paraId="016FE8C9" w14:textId="77777777" w:rsidR="00A23518" w:rsidRPr="00AD1FDC" w:rsidRDefault="00A23518" w:rsidP="00A23518">
      <w:pPr>
        <w:suppressAutoHyphens/>
        <w:ind w:left="720"/>
        <w:jc w:val="both"/>
        <w:textAlignment w:val="baseline"/>
        <w:rPr>
          <w:rFonts w:ascii="Times New Roman" w:hAnsi="Times New Roman" w:cs="Times New Roman"/>
          <w:b/>
          <w:bCs/>
        </w:rPr>
      </w:pPr>
    </w:p>
    <w:p w14:paraId="3D42055E"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Ielu un ietvju šķēršļi</w:t>
      </w:r>
    </w:p>
    <w:p w14:paraId="28D4C747"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nepieciešami pagaidu ceļi, apbrauktuves vai rampas, tie jāizbūvē un jāpiegādā un jāuztur atbilstoši visiem standartiem, kas atbilst transporta vai gājēju klasei/-ēm, kam tās nepieciešamas.</w:t>
      </w:r>
    </w:p>
    <w:p w14:paraId="05EDB741"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0B9BDE88" w14:textId="77777777" w:rsidR="00A23518" w:rsidRPr="00AD1FDC" w:rsidRDefault="00A23518" w:rsidP="00A23518">
      <w:pPr>
        <w:ind w:left="567"/>
        <w:contextualSpacing/>
        <w:jc w:val="both"/>
        <w:rPr>
          <w:rFonts w:ascii="Times New Roman" w:hAnsi="Times New Roman" w:cs="Times New Roman"/>
        </w:rPr>
      </w:pPr>
    </w:p>
    <w:p w14:paraId="75B4B76F"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Būvlaukuma tīrība</w:t>
      </w:r>
    </w:p>
    <w:p w14:paraId="30EE07B9"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netiks piedāvāti laukumi atkritumu izvietošanai, un viņam jāorganizē rakšanas atkritumu izvietošanas iespējas uz paša rēķina. Neatļauta atkritumu izvietošana nav pieļaujama.</w:t>
      </w:r>
    </w:p>
    <w:p w14:paraId="36AB1B59"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5D4508AF"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jāveic būvlaukuma attīrīšanu no visiem kokiem, krūmiem un pārējiem augiem, saknēm u.c. traucējošiem objektiem. Koki ir jāizceļ ar visām saknēm vai jānocērt tuvu zemes līmenim tikai tajās vietās, kur to norādīts projektā. Stumbri, zari un lapotnes jāutilizē atbilstoši lokālo institūciju prasībām. Esošie vai pēc koku gāšanas palikušie celmi un saknes jāizrok un jāizvieto ārpus būvlaukuma teritorijas. Palikušās bedres jāaizber ar apstiprinātu materiālu un jāsapresē līdz apkārtējās augsnes sausnes blīvumam.</w:t>
      </w:r>
    </w:p>
    <w:p w14:paraId="3C6B1C3B"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Labiekārtošanai piemērotais materiāls jāsakrauj kaudzēs būvlaukumā. 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7426EA88"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būvlaukumā jāuzstāda atsevišķi konteineri bīstamajiem atkritumiem, ja tādi rodas būvdarbu procesā.</w:t>
      </w:r>
    </w:p>
    <w:p w14:paraId="14006137"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 xml:space="preserve">Ja Pasūtītāja ieskatā būvlaukums netiek uzturēts atbilstošā kārtībā, tam ir tiesības rakstiski to norādīt Uzņēmējam un tam ir pienākums 2 dienu laikā izpildīt Pasūtītāja norādīto. </w:t>
      </w:r>
    </w:p>
    <w:p w14:paraId="6D9E2D8E"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p w14:paraId="684691BA"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p w14:paraId="7651713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Būvdarbu gaitā uz tīrās grīdas nedrīkst novietot un atstāt priekšmetus/atgriezumus</w:t>
      </w:r>
    </w:p>
    <w:p w14:paraId="2D70893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Smēķēt atļauts tikai objektā atsevišķi paredzētā smēķētāju zonā, kur ierīkojams pelnu trauks, kas regulāri tiek iztīrīts;</w:t>
      </w:r>
    </w:p>
    <w:p w14:paraId="514C0AB8"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lastRenderedPageBreak/>
        <w:t>Pēc būvdarbu pabeigšanas un testēšanas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w:t>
      </w:r>
    </w:p>
    <w:p w14:paraId="6D442097"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jāuzkopj visas būves un jāatstāj būvlaukums labā kārtībā. Uzņēmējam ir pienākums sagatavot visas telpas, iekārtas un inventāru ekspluatācijai – iztīrīt no visiem gružiem, netīrumiem un putekļiem, kas radušies būvniecības procesā, veicot objekta ģenerāltīrīšanu;</w:t>
      </w:r>
    </w:p>
    <w:p w14:paraId="69A32256"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32692339" w14:textId="77777777" w:rsidR="00A23518" w:rsidRPr="00AD1FDC" w:rsidRDefault="00A23518" w:rsidP="00A23518">
      <w:pPr>
        <w:suppressAutoHyphens/>
        <w:ind w:left="720"/>
        <w:jc w:val="both"/>
        <w:textAlignment w:val="baseline"/>
        <w:rPr>
          <w:rFonts w:ascii="Times New Roman" w:hAnsi="Times New Roman" w:cs="Times New Roman"/>
          <w:b/>
          <w:bCs/>
        </w:rPr>
      </w:pPr>
    </w:p>
    <w:p w14:paraId="0678FD5B"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Darba uzraudzība un pieņemšana noteikumi:</w:t>
      </w:r>
    </w:p>
    <w:p w14:paraId="6A9C2FA6"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Darbu uzraudzību – darbu pārbaudi un pieņemšanu, saskaņā ar normatīvo aktu prasībām, veic Pasūtītāja pilnvarots pārstāvis;</w:t>
      </w:r>
    </w:p>
    <w:p w14:paraId="04DCD7DD"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Gadījumos, kad veicot darbus tiek veikti darbi, kuru apjoma un kvalitātes kontroli pēc tiem sekojošo 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w:t>
      </w:r>
    </w:p>
    <w:p w14:paraId="2751E39F"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Nododot objektu vai tā daļu ekspluatācijā, Uzņēmējs iesniedz Pasūtītājam visu tehnisko izpilddokumentāciju – pielietoto būvmateriālu atbilstības deklarācijas, izpildshēmas u.c.</w:t>
      </w:r>
    </w:p>
    <w:p w14:paraId="0B96164B"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Pēc darbu pabeigšanas darbu pieņemšana noformējama ar Uzņēmēja un Pasūtītāja parakstītu darbu pieņemšanas-nodošanas aktu un citiem nepieciešamajiem dokumentiem.</w:t>
      </w:r>
    </w:p>
    <w:p w14:paraId="17E1F252" w14:textId="77777777" w:rsidR="00A23518" w:rsidRPr="00AD1FDC" w:rsidRDefault="00A23518" w:rsidP="00A23518">
      <w:pPr>
        <w:rPr>
          <w:rFonts w:ascii="Times New Roman" w:hAnsi="Times New Roman" w:cs="Times New Roman"/>
          <w:sz w:val="16"/>
          <w:szCs w:val="16"/>
        </w:rPr>
      </w:pPr>
    </w:p>
    <w:p w14:paraId="5219FAAC" w14:textId="77777777" w:rsidR="00A23518" w:rsidRPr="00AD1FDC" w:rsidRDefault="00A23518" w:rsidP="009D1AD5">
      <w:pPr>
        <w:numPr>
          <w:ilvl w:val="0"/>
          <w:numId w:val="38"/>
        </w:numPr>
        <w:suppressAutoHyphens/>
        <w:autoSpaceDN w:val="0"/>
        <w:spacing w:after="0" w:line="240" w:lineRule="auto"/>
        <w:jc w:val="both"/>
        <w:textAlignment w:val="baseline"/>
        <w:rPr>
          <w:rFonts w:ascii="Times New Roman" w:hAnsi="Times New Roman" w:cs="Times New Roman"/>
          <w:b/>
          <w:bCs/>
        </w:rPr>
      </w:pPr>
      <w:r w:rsidRPr="00AD1FDC">
        <w:rPr>
          <w:rFonts w:ascii="Times New Roman" w:hAnsi="Times New Roman" w:cs="Times New Roman"/>
          <w:b/>
          <w:bCs/>
        </w:rPr>
        <w:t>Īpašās prasības:</w:t>
      </w:r>
    </w:p>
    <w:p w14:paraId="49B26BE1"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Darbu tāmes ir jāiesniedz atbilstoši normatīvo aktu prasībām. Visām piedāvājumā ietvertajām cenām ir jābūt norādītām Latvijas Republikas oficiālajā valūtā – eiro un ir jāaptver visi tām piemērojamie nodokļi, izņemot pievienotās vērtības nodokli. Finanšu piedāvājumā norādītās vienības izmaksas nevar palielināt visā vispārīgās vienošanās darbības laikā.</w:t>
      </w:r>
    </w:p>
    <w:p w14:paraId="5CE176F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Tehniskajā specifikācijā konkrēti norādītiem materiāliem, iekārtām, būvizstrādājumiem var piedāvāt ekvivalentu, par to iesniedzot Pasūtītājam ražotāja dokumentāciju.</w:t>
      </w:r>
    </w:p>
    <w:p w14:paraId="509D0472"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Darbu rezultātā objektam nodarītie bojājumi vai arī citi zaudējumi, kas radušies Uzņēmēja darbības vai bezdarbības rezultātā, Uzņēmējam jānovērš par saviem līdzekļiem.</w:t>
      </w:r>
    </w:p>
    <w:p w14:paraId="32C05DC9"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pirms darbu uzsākšanas, jāsaskaņo minētā uzdevuma izpildei nepieciešamo tehnisko dokumentāciju ar  valsts un/ vai pašvaldību, vai citām iestādēm un organizācijām, sedzot par saviem finanšu līdzekļiem visus ar iepriekšminētajām darbībām saistītās izmaksas</w:t>
      </w:r>
    </w:p>
    <w:p w14:paraId="18DAAFBB" w14:textId="77777777" w:rsidR="00A23518" w:rsidRPr="00AD1FDC" w:rsidRDefault="00A23518" w:rsidP="009D1AD5">
      <w:pPr>
        <w:pStyle w:val="Apakvirsraksts"/>
        <w:numPr>
          <w:ilvl w:val="1"/>
          <w:numId w:val="38"/>
        </w:numPr>
        <w:tabs>
          <w:tab w:val="clear" w:pos="720"/>
          <w:tab w:val="left" w:pos="567"/>
        </w:tabs>
        <w:ind w:left="567" w:hanging="567"/>
        <w:rPr>
          <w:b w:val="0"/>
          <w:bCs w:val="0"/>
        </w:rPr>
      </w:pPr>
      <w:r w:rsidRPr="00AD1FDC">
        <w:rPr>
          <w:b w:val="0"/>
          <w:bCs w:val="0"/>
        </w:rPr>
        <w:t>Uzņēmējam jānodrošina, ka līguma izpildē tiks ievērotas darba aizsardzības prasības saskaņā ar Ministru kabineta 2003. gada 25. februāra noteikumiem Nr.92 „Darba aizsardzības prasības veicot būvdarbus”.</w:t>
      </w:r>
    </w:p>
    <w:p w14:paraId="189445E5" w14:textId="77777777" w:rsidR="00A23518" w:rsidRPr="00AD1FDC" w:rsidRDefault="00A23518" w:rsidP="00A23518">
      <w:pPr>
        <w:suppressAutoHyphens/>
        <w:ind w:left="709"/>
        <w:jc w:val="both"/>
        <w:textAlignment w:val="baseline"/>
        <w:rPr>
          <w:rFonts w:ascii="Times New Roman" w:hAnsi="Times New Roman" w:cs="Times New Roman"/>
        </w:rPr>
      </w:pPr>
    </w:p>
    <w:p w14:paraId="341713D4" w14:textId="77777777" w:rsidR="00A23518" w:rsidRPr="00AD1FDC" w:rsidRDefault="00A23518" w:rsidP="00A23518">
      <w:pPr>
        <w:jc w:val="both"/>
        <w:rPr>
          <w:rFonts w:ascii="Times New Roman" w:hAnsi="Times New Roman" w:cs="Times New Roman"/>
          <w:i/>
        </w:rPr>
      </w:pPr>
      <w:r w:rsidRPr="00AD1FDC">
        <w:rPr>
          <w:rFonts w:ascii="Times New Roman" w:hAnsi="Times New Roman" w:cs="Times New Roman"/>
          <w:i/>
        </w:rPr>
        <w:t>Piezīme.</w:t>
      </w:r>
    </w:p>
    <w:p w14:paraId="74608002" w14:textId="77777777" w:rsidR="00A23518" w:rsidRPr="00AD1FDC" w:rsidRDefault="00A23518" w:rsidP="00A23518">
      <w:pPr>
        <w:jc w:val="both"/>
        <w:rPr>
          <w:rFonts w:ascii="Times New Roman" w:hAnsi="Times New Roman" w:cs="Times New Roman"/>
          <w:i/>
        </w:rPr>
      </w:pPr>
      <w:r w:rsidRPr="00AD1FDC">
        <w:rPr>
          <w:rFonts w:ascii="Times New Roman" w:hAnsi="Times New Roman" w:cs="Times New Roman"/>
          <w:i/>
        </w:rPr>
        <w:t>Pasūtītājam ir tiesības uzdot Uzņēmējam izpildīt arī citus saderīgus ar iepirkuma priekšmetu saistītus darbus, kuri nav norādīti Tehniskajā specifikācijā.</w:t>
      </w:r>
    </w:p>
    <w:p w14:paraId="4106B8FC" w14:textId="351BBE52" w:rsidR="00606982" w:rsidRPr="00AD1FDC" w:rsidRDefault="00606982">
      <w:pPr>
        <w:rPr>
          <w:rFonts w:ascii="Times New Roman" w:eastAsia="SimSun" w:hAnsi="Times New Roman" w:cs="Times New Roman"/>
          <w:bCs/>
          <w:kern w:val="2"/>
          <w:sz w:val="20"/>
          <w:szCs w:val="20"/>
          <w:lang w:eastAsia="zh-CN" w:bidi="hi-IN"/>
        </w:rPr>
      </w:pPr>
    </w:p>
    <w:p w14:paraId="4435775D" w14:textId="17BC22D9" w:rsidR="005E7280" w:rsidRPr="00AD1FDC" w:rsidRDefault="005E7280" w:rsidP="005E7280">
      <w:pPr>
        <w:pStyle w:val="TableContents"/>
        <w:jc w:val="right"/>
        <w:rPr>
          <w:rFonts w:cs="Times New Roman"/>
          <w:bCs/>
          <w:sz w:val="20"/>
          <w:szCs w:val="20"/>
          <w:lang w:val="lv-LV"/>
        </w:rPr>
      </w:pPr>
      <w:r w:rsidRPr="00AD1FDC">
        <w:rPr>
          <w:rFonts w:cs="Times New Roman"/>
          <w:bCs/>
          <w:sz w:val="20"/>
          <w:szCs w:val="20"/>
          <w:lang w:val="lv-LV"/>
        </w:rPr>
        <w:br w:type="page"/>
      </w:r>
      <w:r w:rsidRPr="00AD1FDC">
        <w:rPr>
          <w:rFonts w:cs="Times New Roman"/>
          <w:bCs/>
          <w:sz w:val="20"/>
          <w:szCs w:val="20"/>
          <w:lang w:val="lv-LV"/>
        </w:rPr>
        <w:lastRenderedPageBreak/>
        <w:t>2.pielikums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523107C5" w14:textId="377A5BD2" w:rsidR="005E7280" w:rsidRPr="00AD1FDC" w:rsidRDefault="005E7280" w:rsidP="005E7280">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3E03FA5E" w14:textId="77777777" w:rsidR="005E7280" w:rsidRPr="00AD1FDC" w:rsidRDefault="005E7280" w:rsidP="005E7280">
      <w:pPr>
        <w:spacing w:after="0"/>
        <w:ind w:left="-709"/>
        <w:jc w:val="right"/>
        <w:rPr>
          <w:rFonts w:ascii="Times New Roman" w:hAnsi="Times New Roman"/>
          <w:sz w:val="24"/>
          <w:szCs w:val="24"/>
        </w:rPr>
      </w:pPr>
    </w:p>
    <w:p w14:paraId="39A8ADE8" w14:textId="5087A96D" w:rsidR="005E7280" w:rsidRPr="00AD1FDC" w:rsidRDefault="005E7280" w:rsidP="005E7280">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073714">
        <w:rPr>
          <w:rFonts w:cs="Times New Roman"/>
          <w:bCs/>
          <w:lang w:val="lv-LV"/>
        </w:rPr>
        <w:t>46</w:t>
      </w:r>
    </w:p>
    <w:p w14:paraId="17247B3F" w14:textId="15817F91" w:rsidR="005E7280" w:rsidRPr="00AD1FDC" w:rsidRDefault="005E7280" w:rsidP="005E7280">
      <w:pPr>
        <w:pStyle w:val="TableContents"/>
        <w:jc w:val="center"/>
        <w:rPr>
          <w:rFonts w:cs="Times New Roman"/>
          <w:b/>
          <w:lang w:val="lv-LV"/>
        </w:rPr>
      </w:pPr>
      <w:r w:rsidRPr="00AD1FDC">
        <w:rPr>
          <w:rFonts w:cs="Times New Roman"/>
          <w:b/>
          <w:lang w:val="lv-LV"/>
        </w:rPr>
        <w:t>2.daļa.</w:t>
      </w:r>
    </w:p>
    <w:p w14:paraId="6D98CAD1" w14:textId="284681DB" w:rsidR="005E7280" w:rsidRPr="00AD1FDC" w:rsidRDefault="005E7280" w:rsidP="005E7280">
      <w:pPr>
        <w:pStyle w:val="TableContents"/>
        <w:jc w:val="center"/>
        <w:rPr>
          <w:rFonts w:cs="Times New Roman"/>
          <w:b/>
          <w:bCs/>
          <w:lang w:val="lv-LV"/>
        </w:rPr>
      </w:pPr>
      <w:r w:rsidRPr="00AD1FDC">
        <w:rPr>
          <w:rFonts w:cs="Times New Roman"/>
          <w:b/>
          <w:bCs/>
          <w:lang w:val="lv-LV"/>
        </w:rPr>
        <w:t>“</w:t>
      </w:r>
      <w:r w:rsidR="002E594E" w:rsidRPr="00AD1FDC">
        <w:rPr>
          <w:rFonts w:cs="Times New Roman"/>
          <w:b/>
          <w:bCs/>
          <w:lang w:val="lv-LV"/>
        </w:rPr>
        <w:t>Tiesības noslēgt vispārīgo vienošanos par avārijas un neplānotiem remontdarbiem elektroapgādes sistēmās</w:t>
      </w:r>
      <w:r w:rsidRPr="00AD1FDC">
        <w:rPr>
          <w:rFonts w:cs="Times New Roman"/>
          <w:b/>
          <w:bCs/>
          <w:lang w:val="lv-LV"/>
        </w:rPr>
        <w:t>”</w:t>
      </w:r>
    </w:p>
    <w:p w14:paraId="19A9B734" w14:textId="77777777" w:rsidR="005E7280" w:rsidRPr="00AD1FDC" w:rsidRDefault="005E7280" w:rsidP="005E7280">
      <w:pPr>
        <w:spacing w:after="0"/>
        <w:ind w:left="-709"/>
        <w:jc w:val="right"/>
        <w:rPr>
          <w:rFonts w:ascii="Times New Roman" w:hAnsi="Times New Roman"/>
          <w:sz w:val="24"/>
          <w:szCs w:val="24"/>
        </w:rPr>
      </w:pPr>
    </w:p>
    <w:p w14:paraId="1EE6025C" w14:textId="77777777" w:rsidR="005E7280" w:rsidRDefault="005E7280" w:rsidP="005E7280">
      <w:pPr>
        <w:pStyle w:val="Virsraksts3"/>
        <w:jc w:val="center"/>
        <w:rPr>
          <w:rFonts w:ascii="Times New Roman" w:hAnsi="Times New Roman" w:cs="Times New Roman"/>
          <w:b/>
          <w:color w:val="auto"/>
        </w:rPr>
      </w:pPr>
      <w:r w:rsidRPr="00AD1FDC">
        <w:rPr>
          <w:rFonts w:ascii="Times New Roman" w:hAnsi="Times New Roman" w:cs="Times New Roman"/>
          <w:b/>
          <w:color w:val="auto"/>
        </w:rPr>
        <w:t>TEHNISKĀ SPECIFIKĀCIJA</w:t>
      </w:r>
    </w:p>
    <w:p w14:paraId="45B0A682" w14:textId="77777777" w:rsidR="00813C47" w:rsidRPr="00813C47" w:rsidRDefault="00813C47" w:rsidP="00813C47"/>
    <w:tbl>
      <w:tblPr>
        <w:tblW w:w="9640" w:type="dxa"/>
        <w:tblInd w:w="-147" w:type="dxa"/>
        <w:tblCellMar>
          <w:left w:w="10" w:type="dxa"/>
          <w:right w:w="10" w:type="dxa"/>
        </w:tblCellMar>
        <w:tblLook w:val="0000" w:firstRow="0" w:lastRow="0" w:firstColumn="0" w:lastColumn="0" w:noHBand="0" w:noVBand="0"/>
      </w:tblPr>
      <w:tblGrid>
        <w:gridCol w:w="670"/>
        <w:gridCol w:w="8970"/>
      </w:tblGrid>
      <w:tr w:rsidR="00FC2BFE" w:rsidRPr="00AD1FDC" w14:paraId="5896C10C" w14:textId="77777777" w:rsidTr="008C3D84">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3E6D4C" w14:textId="77777777" w:rsidR="00FC2BFE" w:rsidRPr="00AD1FDC" w:rsidRDefault="00FC2BFE" w:rsidP="008C3D84">
            <w:pPr>
              <w:spacing w:after="0" w:line="240" w:lineRule="auto"/>
              <w:jc w:val="both"/>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 xml:space="preserve">   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3C9F0" w14:textId="77777777" w:rsidR="00FC2BFE" w:rsidRPr="00AD1FDC" w:rsidRDefault="00FC2BFE" w:rsidP="008C3D84">
            <w:pPr>
              <w:spacing w:after="0" w:line="240" w:lineRule="auto"/>
              <w:jc w:val="both"/>
              <w:rPr>
                <w:rFonts w:ascii="Times New Roman" w:eastAsia="Times New Roman" w:hAnsi="Times New Roman" w:cs="Times New Roman"/>
                <w:color w:val="000000" w:themeColor="text1"/>
                <w:sz w:val="24"/>
              </w:rPr>
            </w:pPr>
            <w:r w:rsidRPr="00AD1FDC">
              <w:rPr>
                <w:rFonts w:ascii="Times New Roman" w:eastAsia="Times New Roman" w:hAnsi="Times New Roman" w:cs="Times New Roman"/>
                <w:b/>
                <w:color w:val="000000" w:themeColor="text1"/>
                <w:sz w:val="24"/>
              </w:rPr>
              <w:t>PASŪTĪTĀJS</w:t>
            </w:r>
            <w:r w:rsidRPr="00AD1FDC">
              <w:rPr>
                <w:rFonts w:ascii="Times New Roman" w:eastAsia="Times New Roman" w:hAnsi="Times New Roman" w:cs="Times New Roman"/>
                <w:color w:val="000000" w:themeColor="text1"/>
                <w:sz w:val="24"/>
              </w:rPr>
              <w:t xml:space="preserve"> – RP SIA “Rīgas satiksme”</w:t>
            </w:r>
          </w:p>
        </w:tc>
      </w:tr>
      <w:tr w:rsidR="00FC2BFE" w:rsidRPr="00AD1FDC" w14:paraId="08A228F7" w14:textId="77777777" w:rsidTr="008C3D84">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2A78C06D" w14:textId="77777777" w:rsidR="00FC2BFE" w:rsidRPr="00AD1FDC" w:rsidRDefault="00FC2BFE" w:rsidP="008C3D84">
            <w:pPr>
              <w:spacing w:after="0" w:line="240" w:lineRule="auto"/>
              <w:jc w:val="center"/>
              <w:rPr>
                <w:rFonts w:ascii="Times New Roman" w:eastAsia="Times New Roman" w:hAnsi="Times New Roman" w:cs="Times New Roman"/>
                <w:b/>
                <w:color w:val="000000" w:themeColor="text1"/>
                <w:sz w:val="24"/>
              </w:rPr>
            </w:pPr>
            <w:r w:rsidRPr="00AD1FDC">
              <w:rPr>
                <w:rFonts w:ascii="Times New Roman" w:eastAsia="Times New Roman" w:hAnsi="Times New Roman" w:cs="Times New Roman"/>
                <w:b/>
                <w:color w:val="000000" w:themeColor="text1"/>
                <w:sz w:val="24"/>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757AF1FB" w14:textId="77777777" w:rsidR="00FC2BFE" w:rsidRPr="00AD1FDC" w:rsidRDefault="00FC2BFE" w:rsidP="008C3D84">
            <w:pPr>
              <w:spacing w:after="0" w:line="240" w:lineRule="auto"/>
              <w:rPr>
                <w:rFonts w:ascii="Times New Roman" w:eastAsia="Times New Roman" w:hAnsi="Times New Roman" w:cs="Times New Roman"/>
                <w:b/>
                <w:color w:val="000000" w:themeColor="text1"/>
                <w:sz w:val="24"/>
              </w:rPr>
            </w:pPr>
            <w:r w:rsidRPr="00AD1FDC">
              <w:rPr>
                <w:rFonts w:ascii="Times New Roman" w:eastAsia="Times New Roman" w:hAnsi="Times New Roman" w:cs="Times New Roman"/>
                <w:b/>
                <w:color w:val="000000" w:themeColor="text1"/>
                <w:sz w:val="24"/>
              </w:rPr>
              <w:t>NEPIECIEŠAMĪBAS PAMATOJUMS</w:t>
            </w:r>
          </w:p>
        </w:tc>
      </w:tr>
      <w:tr w:rsidR="00FC2BFE" w:rsidRPr="00AD1FDC" w14:paraId="076473AF" w14:textId="77777777" w:rsidTr="008C3D84">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00A4C18" w14:textId="77777777" w:rsidR="00FC2BFE" w:rsidRPr="00AD1FDC" w:rsidRDefault="00FC2BFE" w:rsidP="008C3D84">
            <w:pPr>
              <w:spacing w:after="0" w:line="240" w:lineRule="auto"/>
              <w:jc w:val="center"/>
              <w:rPr>
                <w:rFonts w:ascii="Times New Roman" w:eastAsia="Times New Roman" w:hAnsi="Times New Roman" w:cs="Times New Roman"/>
                <w:b/>
                <w:color w:val="000000" w:themeColor="text1"/>
                <w:sz w:val="24"/>
              </w:rPr>
            </w:pP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36160FAF" w14:textId="77777777" w:rsidR="00FC2BFE" w:rsidRPr="00AD1FDC" w:rsidRDefault="00FC2BFE" w:rsidP="008C3D84">
            <w:pPr>
              <w:spacing w:after="0" w:line="240" w:lineRule="auto"/>
              <w:rPr>
                <w:rFonts w:ascii="Times New Roman" w:eastAsia="Times New Roman" w:hAnsi="Times New Roman" w:cs="Times New Roman"/>
                <w:b/>
                <w:color w:val="000000" w:themeColor="text1"/>
                <w:sz w:val="24"/>
              </w:rPr>
            </w:pPr>
            <w:r w:rsidRPr="00AD1FDC">
              <w:rPr>
                <w:rFonts w:ascii="Times New Roman" w:eastAsia="Times New Roman" w:hAnsi="Times New Roman" w:cs="Times New Roman"/>
                <w:color w:val="000000" w:themeColor="text1"/>
                <w:sz w:val="24"/>
              </w:rPr>
              <w:t xml:space="preserve">Pasūtītāja pārvaldīšanā esošajās būvēs un teritorijās elektroapgādes sistēmās neplānoto remontdarbu un avārijas darbu veikšana, izveidojot jaunus pieslēgumus </w:t>
            </w:r>
            <w:r w:rsidRPr="00AD1FDC">
              <w:rPr>
                <w:rFonts w:ascii="Times New Roman" w:hAnsi="Times New Roman" w:cs="Times New Roman"/>
                <w:color w:val="000000" w:themeColor="text1"/>
                <w:sz w:val="24"/>
                <w:szCs w:val="24"/>
              </w:rPr>
              <w:t xml:space="preserve">bojāto tīklu vietā </w:t>
            </w:r>
            <w:r w:rsidRPr="00AD1FDC">
              <w:rPr>
                <w:rFonts w:ascii="Times New Roman" w:eastAsia="Times New Roman" w:hAnsi="Times New Roman" w:cs="Times New Roman"/>
                <w:color w:val="000000" w:themeColor="text1"/>
                <w:sz w:val="24"/>
              </w:rPr>
              <w:t>vai lokalizējot inženierkomunikāciju avārijas, novēršot bojājumus gan ārējās, gan iekšējās elektroapgādes sistēmās.</w:t>
            </w:r>
          </w:p>
        </w:tc>
      </w:tr>
      <w:tr w:rsidR="00FC2BFE" w:rsidRPr="00AD1FDC" w14:paraId="0CFE58FB" w14:textId="77777777" w:rsidTr="008C3D84">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33B6C283" w14:textId="77777777" w:rsidR="00FC2BFE" w:rsidRPr="00AD1FDC" w:rsidRDefault="00FC2BFE" w:rsidP="008C3D84">
            <w:pPr>
              <w:spacing w:after="0" w:line="240" w:lineRule="auto"/>
              <w:jc w:val="center"/>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III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0550EF70" w14:textId="77777777" w:rsidR="00FC2BFE" w:rsidRPr="00AD1FDC" w:rsidRDefault="00FC2BFE" w:rsidP="008C3D84">
            <w:pPr>
              <w:spacing w:after="0" w:line="240" w:lineRule="auto"/>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VISPĀRĒJIE PAKALPOJUMA SNIEGŠANAS NOSACĪJUMI</w:t>
            </w:r>
          </w:p>
        </w:tc>
      </w:tr>
      <w:tr w:rsidR="00FC2BFE" w:rsidRPr="00AD1FDC" w14:paraId="3FE9955B" w14:textId="77777777" w:rsidTr="008C3D84">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85EFE" w14:textId="77777777" w:rsidR="00FC2BFE" w:rsidRPr="00AD1FDC" w:rsidRDefault="00FC2BFE" w:rsidP="008C3D84">
            <w:pPr>
              <w:spacing w:after="0" w:line="240" w:lineRule="auto"/>
              <w:jc w:val="both"/>
              <w:rPr>
                <w:rFonts w:ascii="Times New Roman" w:hAnsi="Times New Roman" w:cs="Times New Roman"/>
                <w:color w:val="000000" w:themeColor="text1"/>
              </w:rPr>
            </w:pP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A50E688"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Pakalpojuma sniegšanas procesā darbu uzsākšanas laiku saskaņo ar vispārīgajā vienošanās norādīto Pasūtītāja pilnvaroto personu;</w:t>
            </w:r>
          </w:p>
          <w:p w14:paraId="2CA8A1FC"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Pakalpojuma avārijas pieteikumu pieņemšana, lokalizācija un likvidēšana jānodrošina visu diennakti no pirmdienas līdz svētdienai, kā arī Latvijas Republikā noteiktajās svētku dienās;</w:t>
            </w:r>
          </w:p>
          <w:p w14:paraId="5C5B0B53"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Nespējot likvidēt bojājumu un nodrošināt elektroapgādes atjaunošanu, nekavējoties informēt par veiktajiem pasākumiem Pasūtītāja atbildīgo dienestu;</w:t>
            </w:r>
          </w:p>
          <w:p w14:paraId="2BCE53A2"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Ja avārijas iemesls ir inženiertīkla nolietojums vai nepareiza ekspluatācija, iesniegt priekšlikumus par turpmāk veicamajiem pasākumiem, kas nepieciešami turpmāku avārijas situāciju novēršanai vai to mazināšanai;</w:t>
            </w:r>
          </w:p>
          <w:p w14:paraId="256B3795"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Avāriju un bojājumu novēršana inženiertehniskajos tīklos jāveic atbilstoši Latvijas Republikā noteiktajai darba, uguns vai citu noteikto drošībai, kā arī tehnisko noteikumu prasībām saskaņā ar noteikto pakalpojuma specifiku;</w:t>
            </w:r>
          </w:p>
          <w:p w14:paraId="1D401EC8" w14:textId="77777777" w:rsidR="00FC2BFE" w:rsidRPr="00AD1FDC" w:rsidRDefault="00FC2BFE" w:rsidP="009D1AD5">
            <w:pPr>
              <w:pStyle w:val="Sarakstarindkopa"/>
              <w:numPr>
                <w:ilvl w:val="0"/>
                <w:numId w:val="39"/>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Ja avārijas remontdarbos izmantojami materiāli, Izpildītājs pirms šādu darbu veikšanas mutiski saskaņo ar Pasūtītāja pilnvaroto personu materiālu izmaksas vispārīgajā vienošanās noteiktajā kārtībā.</w:t>
            </w:r>
          </w:p>
        </w:tc>
      </w:tr>
      <w:tr w:rsidR="00FC2BFE" w:rsidRPr="00AD1FDC" w14:paraId="27BF1EFC" w14:textId="77777777" w:rsidTr="008C3D84">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F138E75" w14:textId="77777777" w:rsidR="00FC2BFE" w:rsidRPr="00AD1FDC" w:rsidRDefault="00FC2BFE" w:rsidP="008C3D84">
            <w:pPr>
              <w:spacing w:after="0" w:line="240" w:lineRule="auto"/>
              <w:jc w:val="center"/>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IV</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C4D2CDF" w14:textId="77777777" w:rsidR="00FC2BFE" w:rsidRPr="00AD1FDC" w:rsidRDefault="00FC2BFE" w:rsidP="008C3D84">
            <w:pPr>
              <w:spacing w:after="0" w:line="240" w:lineRule="auto"/>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PAKALPOJUMU IETVAROS VEICAMO DARBU APRAKSTS</w:t>
            </w:r>
          </w:p>
        </w:tc>
      </w:tr>
      <w:tr w:rsidR="00FC2BFE" w:rsidRPr="00AD1FDC" w14:paraId="2479DE4C" w14:textId="77777777" w:rsidTr="008C3D84">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A147752" w14:textId="77777777" w:rsidR="00FC2BFE" w:rsidRPr="00AD1FDC" w:rsidRDefault="00FC2BFE" w:rsidP="008C3D84">
            <w:pPr>
              <w:spacing w:after="0" w:line="240" w:lineRule="auto"/>
              <w:jc w:val="both"/>
              <w:rPr>
                <w:rFonts w:ascii="Times New Roman" w:hAnsi="Times New Roman" w:cs="Times New Roman"/>
                <w:color w:val="000000" w:themeColor="text1"/>
              </w:rPr>
            </w:pP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E327376" w14:textId="77777777" w:rsidR="00FC2BFE" w:rsidRPr="00AD1FDC" w:rsidRDefault="00FC2BFE" w:rsidP="009D1AD5">
            <w:pPr>
              <w:pStyle w:val="Sarakstarindkopa"/>
              <w:numPr>
                <w:ilvl w:val="0"/>
                <w:numId w:val="45"/>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Veicamie darbi iekšējās un ārējās elektroapgādes sistēmās:</w:t>
            </w:r>
          </w:p>
          <w:p w14:paraId="60843435"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softHyphen/>
            </w:r>
            <w:r w:rsidRPr="00AD1FDC">
              <w:rPr>
                <w:rFonts w:ascii="Times New Roman" w:eastAsia="Times New Roman" w:hAnsi="Times New Roman" w:cs="Times New Roman"/>
                <w:color w:val="000000" w:themeColor="text1"/>
                <w:sz w:val="24"/>
                <w:szCs w:val="24"/>
              </w:rPr>
              <w:softHyphen/>
              <w:t>Avārijas darbi, lai likvidētu elektroapgādes sistēmās esošo avārijas stāvokli;</w:t>
            </w:r>
          </w:p>
          <w:p w14:paraId="4AD3B3E3"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Elektroiekārtu, apgaismojuma un spēka tīkla demontāžas darbi;</w:t>
            </w:r>
          </w:p>
          <w:p w14:paraId="36A8F51D"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Aizsardzības aparatūras, slēdžu, pārslēdžu, paketslēdžu maiņa elektrosadales skapjos;</w:t>
            </w:r>
          </w:p>
          <w:p w14:paraId="0AD037B9"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Elektrosadales skapju un elektroinstalācijas remonts;</w:t>
            </w:r>
          </w:p>
          <w:p w14:paraId="70F6740B"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Elektroenerģijas padeves nodrošināšanas darbi;</w:t>
            </w:r>
          </w:p>
          <w:p w14:paraId="39CEC0E8"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Apgaismojuma un spēka tīkla elektromontāžas darbi;</w:t>
            </w:r>
          </w:p>
          <w:p w14:paraId="4BCB684F"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Vara vai alumīnija kabeļa (šķērsgriezums min 1,5 mm</w:t>
            </w:r>
            <w:r w:rsidRPr="00AD1FDC">
              <w:rPr>
                <w:rFonts w:ascii="Times New Roman" w:eastAsia="Times New Roman" w:hAnsi="Times New Roman" w:cs="Times New Roman"/>
                <w:color w:val="000000" w:themeColor="text1"/>
                <w:sz w:val="24"/>
                <w:szCs w:val="24"/>
                <w:vertAlign w:val="superscript"/>
              </w:rPr>
              <w:t>2</w:t>
            </w:r>
            <w:r w:rsidRPr="00AD1FDC">
              <w:rPr>
                <w:rFonts w:ascii="Times New Roman" w:eastAsia="Times New Roman" w:hAnsi="Times New Roman" w:cs="Times New Roman"/>
                <w:color w:val="000000" w:themeColor="text1"/>
                <w:sz w:val="24"/>
                <w:szCs w:val="24"/>
              </w:rPr>
              <w:t xml:space="preserve"> (ieskaitot) līdz 1000mm</w:t>
            </w:r>
            <w:r w:rsidRPr="00AD1FDC">
              <w:rPr>
                <w:rFonts w:ascii="Times New Roman" w:eastAsia="Times New Roman" w:hAnsi="Times New Roman" w:cs="Times New Roman"/>
                <w:color w:val="000000" w:themeColor="text1"/>
                <w:sz w:val="24"/>
                <w:szCs w:val="24"/>
                <w:vertAlign w:val="superscript"/>
              </w:rPr>
              <w:t>2</w:t>
            </w:r>
            <w:r w:rsidRPr="00AD1FDC">
              <w:rPr>
                <w:rFonts w:ascii="Times New Roman" w:eastAsia="Times New Roman" w:hAnsi="Times New Roman" w:cs="Times New Roman"/>
                <w:color w:val="000000" w:themeColor="text1"/>
                <w:sz w:val="24"/>
                <w:szCs w:val="24"/>
              </w:rPr>
              <w:t xml:space="preserve"> (ieskaitot)) maiņa posmos līdz 200 m;</w:t>
            </w:r>
          </w:p>
          <w:p w14:paraId="556D8B58"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lastRenderedPageBreak/>
              <w:t>Kabeļa gala apdares un savienojuma uzmavu montāžas darbi;</w:t>
            </w:r>
          </w:p>
          <w:p w14:paraId="66879758"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Pazemes kabeļu remonts, ieguldīšana un savienošana;</w:t>
            </w:r>
          </w:p>
          <w:p w14:paraId="7AC5E5C7"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Papildus rezerves aizsargcauruļu montāža, guldīšana pēc pieprasījuma;</w:t>
            </w:r>
          </w:p>
          <w:p w14:paraId="150D0931"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Esošo kabeļu iečaulošana dalītajās aizsargcaurulēs;</w:t>
            </w:r>
          </w:p>
          <w:p w14:paraId="3026670E"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Tranšejas rakšana, šķērsojot citas komunikācijas, smilts spilvena izveidošana, aizbēršana;</w:t>
            </w:r>
          </w:p>
          <w:p w14:paraId="4C4C5E26"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Seguma atjaunošanas darbi;</w:t>
            </w:r>
          </w:p>
          <w:p w14:paraId="28C4BE62"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 xml:space="preserve">Dokumentācijas sagatavošana, iesniegšana un atļauju/saskaņojumu/atzinumu saņemšana būvdarbu procesa nodrošināšanai un nodošanai ekspluatācijā (atzīme par būvdarbu uzsākšanu un būvdarbu pabeigšanu, rakšanas darbu atļaujas, darba vietas aprīkojuma shēmas). </w:t>
            </w:r>
            <w:r w:rsidRPr="00AD1FDC">
              <w:rPr>
                <w:rFonts w:ascii="Times New Roman" w:hAnsi="Times New Roman" w:cs="Times New Roman"/>
                <w:color w:val="000000" w:themeColor="text1"/>
                <w:sz w:val="24"/>
                <w:szCs w:val="24"/>
              </w:rPr>
              <w:t>Avārijas rakšanas pieteikumu tranšejas rakšanai Rīgas domes Satiksmes departamentā (turpmāk – RDSD) iesniedz Pasūtītājs. Rakšanas atļaujas no RDSD otrreizējai seguma atjaunošanai brauktuvēm un ietvēm organizē Uzņēmējs.</w:t>
            </w:r>
          </w:p>
          <w:p w14:paraId="1EC882A1"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Pasākumu organizēšana darba drošības, gājēju un transporta kustības nodrošināšanai kabeļu tranšejas rakšanas un nomaiņas laikā, ievērojot Ministru kabineta 2013. gada 8. oktobra noteikumus Nr. 1041 “Noteikumi par obligāti piemērojamo energostandartu, kas nosaka elektroapgādes objektu ekspluatācijas organizatoriskās un tehniskās drošības prasības”, Ministru kabineta 2001. gada 2. oktobra noteikumus Nr. 421 “Noteikumi par darba vietu aprīkošanu uz ceļiem”, kā arī citus dokumentus, kas attiecas uz šādu darbu veikšanu un drošības organizāciju objektā.</w:t>
            </w:r>
          </w:p>
          <w:p w14:paraId="0D4829D7"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Izpilddokumentācijas sagatavošana (darbu atskaites akti, pieņemšanas nodošanas akts, materiālu sertifikāti, atbilstības deklarācijas, fotofiksācija, shēmas, tehniskā dokumentācija, Rīgas pilsētas būvvaldē reģistrēts izpildmērījuma plāns, apstiprināti atzinumi saskaņā ar MK noteikumu Nr.238 6. un 7.pielikumu).</w:t>
            </w:r>
          </w:p>
        </w:tc>
      </w:tr>
      <w:tr w:rsidR="00FC2BFE" w:rsidRPr="00AD1FDC" w14:paraId="79DF0B9D" w14:textId="77777777" w:rsidTr="008C3D84">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51BE22" w14:textId="77777777" w:rsidR="00FC2BFE" w:rsidRPr="00AD1FDC" w:rsidRDefault="00FC2BFE" w:rsidP="008C3D84">
            <w:pPr>
              <w:spacing w:after="0" w:line="240" w:lineRule="auto"/>
              <w:jc w:val="center"/>
              <w:rPr>
                <w:rFonts w:ascii="Times New Roman" w:eastAsia="Times New Roman" w:hAnsi="Times New Roman" w:cs="Times New Roman"/>
                <w:b/>
                <w:color w:val="000000" w:themeColor="text1"/>
                <w:sz w:val="24"/>
              </w:rPr>
            </w:pPr>
            <w:r w:rsidRPr="00AD1FDC">
              <w:rPr>
                <w:rFonts w:ascii="Times New Roman" w:eastAsia="Times New Roman" w:hAnsi="Times New Roman" w:cs="Times New Roman"/>
                <w:b/>
                <w:color w:val="000000" w:themeColor="text1"/>
                <w:sz w:val="24"/>
              </w:rPr>
              <w:lastRenderedPageBreak/>
              <w:t>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F804DA" w14:textId="77777777" w:rsidR="00FC2BFE" w:rsidRPr="00AD1FDC" w:rsidRDefault="00FC2BFE" w:rsidP="008C3D84">
            <w:pPr>
              <w:spacing w:after="0" w:line="240" w:lineRule="auto"/>
              <w:rPr>
                <w:rFonts w:ascii="Times New Roman" w:eastAsia="Times New Roman" w:hAnsi="Times New Roman" w:cs="Times New Roman"/>
                <w:b/>
                <w:color w:val="000000" w:themeColor="text1"/>
                <w:sz w:val="24"/>
              </w:rPr>
            </w:pPr>
            <w:r w:rsidRPr="00AD1FDC">
              <w:rPr>
                <w:rFonts w:ascii="Times New Roman" w:eastAsia="Times New Roman" w:hAnsi="Times New Roman" w:cs="Times New Roman"/>
                <w:b/>
                <w:color w:val="000000" w:themeColor="text1"/>
                <w:sz w:val="24"/>
              </w:rPr>
              <w:t>DARBU ORGANIZĀCIJA</w:t>
            </w:r>
          </w:p>
        </w:tc>
      </w:tr>
      <w:tr w:rsidR="00FC2BFE" w:rsidRPr="00AD1FDC" w14:paraId="1797C71E" w14:textId="77777777" w:rsidTr="008C3D84">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CD7FDD" w14:textId="77777777" w:rsidR="00FC2BFE" w:rsidRPr="00AD1FDC" w:rsidRDefault="00FC2BFE" w:rsidP="008C3D84">
            <w:pPr>
              <w:spacing w:after="0" w:line="240" w:lineRule="auto"/>
              <w:jc w:val="center"/>
              <w:rPr>
                <w:rFonts w:ascii="Times New Roman" w:eastAsia="Times New Roman" w:hAnsi="Times New Roman" w:cs="Times New Roman"/>
                <w:b/>
                <w:color w:val="000000" w:themeColor="text1"/>
                <w:sz w:val="24"/>
              </w:rPr>
            </w:pP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AF4EF9"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Neplānotiem remontdarbiem:</w:t>
            </w:r>
          </w:p>
          <w:p w14:paraId="4A7592E1"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 xml:space="preserve">Neplānoto remontdarbu organizēšana notiek pēc cenu aptaujas laikā izvēlētā būvdarbu veicēja, saskaņojot darbu izpildes grafiku. </w:t>
            </w:r>
          </w:p>
          <w:p w14:paraId="1B909549"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Pirms darbu uzsākšanas Izpildītājs vienojas par iespējamo darbu izpildes laiku ar Pasūtītāja pilnvaroto personu;</w:t>
            </w:r>
          </w:p>
          <w:p w14:paraId="14BBD94E"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Pasūtītājs sniedz akceptu papildus darbiem;</w:t>
            </w:r>
          </w:p>
          <w:p w14:paraId="058C3944"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Izpildītājs pārliecinās, vai pirms darbu uzsākšanas ir veiktas visas darbības, lai nepieļautu zaudējumus trešajām personām;</w:t>
            </w:r>
          </w:p>
          <w:p w14:paraId="6F7D9475"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Izpildītājs pirms, pēc un bojājuma novēršanas laikā obligāti veic foto fiksāciju;</w:t>
            </w:r>
          </w:p>
          <w:p w14:paraId="3FB53388"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Pēc darbu pabeigšanas darbavieta jāsakārto atbilstoši tās iepriekšējam stāvoklim, visiem būvgružiem jābūt savāktiem un utilizētiem;</w:t>
            </w:r>
          </w:p>
          <w:p w14:paraId="2586B8F5"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Ja darbu pabeigšana nav iespējama saskaņotajā ar Pasūtītāju laikā, darbi ir izpildāmi tā, lai nepieļautu zaudējumus trešajām personām;</w:t>
            </w:r>
          </w:p>
          <w:p w14:paraId="3C724C98"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bCs/>
                <w:color w:val="000000" w:themeColor="text1"/>
                <w:sz w:val="24"/>
                <w:szCs w:val="24"/>
              </w:rPr>
            </w:pPr>
            <w:r w:rsidRPr="00AD1FDC">
              <w:rPr>
                <w:rFonts w:ascii="Times New Roman" w:hAnsi="Times New Roman" w:cs="Times New Roman"/>
                <w:bCs/>
                <w:color w:val="000000" w:themeColor="text1"/>
                <w:sz w:val="24"/>
                <w:szCs w:val="24"/>
              </w:rPr>
              <w:t>Avārijas darbiem:</w:t>
            </w:r>
          </w:p>
          <w:p w14:paraId="07F148E6"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 xml:space="preserve">Ierašanās avārijas vietā ne vēlāk kā 1 (vienas) stundas laikā no Pasūtītāja pieteikuma saņemšanas brīža; </w:t>
            </w:r>
          </w:p>
          <w:p w14:paraId="4E8665B0"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lastRenderedPageBreak/>
              <w:t>Pēc Pasūtītāja pieprasījuma organizēt avārijas likvidēšanas darbus Pasūtītāja darba laikā nodrošinot vismaz 1 pilnībā ekipētu brigādi;</w:t>
            </w:r>
          </w:p>
          <w:p w14:paraId="14F7EB61"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Avārijas lokalizēšanu vai likvidēšanu veikt maksimāli īsā termiņā;</w:t>
            </w:r>
          </w:p>
          <w:p w14:paraId="060DA4EF"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Izpildītājs pirms, pēc un bojājuma novēršanas laikā obligāti veic foto fiksāciju;</w:t>
            </w:r>
          </w:p>
          <w:p w14:paraId="547D1D3F"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 xml:space="preserve">Pēc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drošā elektroniskā paraksta); </w:t>
            </w:r>
          </w:p>
          <w:p w14:paraId="5ED7CB1C" w14:textId="77777777" w:rsidR="00FC2BFE" w:rsidRPr="00AD1FDC" w:rsidRDefault="00FC2BFE" w:rsidP="009D1AD5">
            <w:pPr>
              <w:pStyle w:val="Sarakstarindkopa"/>
              <w:numPr>
                <w:ilvl w:val="0"/>
                <w:numId w:val="40"/>
              </w:numPr>
              <w:jc w:val="both"/>
              <w:rPr>
                <w:rFonts w:ascii="Times New Roman" w:eastAsia="Times New Roman" w:hAnsi="Times New Roman" w:cs="Times New Roman"/>
                <w:color w:val="000000" w:themeColor="text1"/>
                <w:sz w:val="24"/>
                <w:szCs w:val="24"/>
              </w:rPr>
            </w:pPr>
            <w:r w:rsidRPr="00AD1FDC">
              <w:rPr>
                <w:rFonts w:ascii="Times New Roman" w:eastAsia="Times New Roman" w:hAnsi="Times New Roman" w:cs="Times New Roman"/>
                <w:color w:val="000000" w:themeColor="text1"/>
                <w:sz w:val="24"/>
                <w:szCs w:val="24"/>
              </w:rPr>
              <w:t>Izpildītājs nodrošina, ka tam operatīvas informācijas ieguvei 24 stundas 7 dienas nedēļā ir pieejams elektroniskais pasts, patstāvīgs analogais vai mobilā telefona numurs avārijas dienesta izsaukumiem.</w:t>
            </w:r>
          </w:p>
        </w:tc>
      </w:tr>
      <w:tr w:rsidR="00FC2BFE" w:rsidRPr="00AD1FDC" w14:paraId="2EB7401E" w14:textId="77777777" w:rsidTr="008C3D84">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BE8A7D" w14:textId="77777777" w:rsidR="00FC2BFE" w:rsidRPr="00AD1FDC" w:rsidRDefault="00FC2BFE" w:rsidP="008C3D84">
            <w:pPr>
              <w:spacing w:after="0" w:line="240" w:lineRule="auto"/>
              <w:jc w:val="center"/>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lastRenderedPageBreak/>
              <w:t>VI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CD3A6EB" w14:textId="77777777" w:rsidR="00FC2BFE" w:rsidRPr="00AD1FDC" w:rsidRDefault="00FC2BFE" w:rsidP="008C3D84">
            <w:pPr>
              <w:spacing w:after="0" w:line="240" w:lineRule="auto"/>
              <w:rPr>
                <w:rFonts w:ascii="Times New Roman" w:hAnsi="Times New Roman" w:cs="Times New Roman"/>
                <w:color w:val="000000" w:themeColor="text1"/>
              </w:rPr>
            </w:pPr>
            <w:r w:rsidRPr="00AD1FDC">
              <w:rPr>
                <w:rFonts w:ascii="Times New Roman" w:eastAsia="Times New Roman" w:hAnsi="Times New Roman" w:cs="Times New Roman"/>
                <w:b/>
                <w:color w:val="000000" w:themeColor="text1"/>
                <w:sz w:val="24"/>
              </w:rPr>
              <w:t>PRASĪBAS IZPIDĪTĀJAM UN PAKALPOJUMA SNIEGŠANAS NOSACĪJUMI</w:t>
            </w:r>
          </w:p>
        </w:tc>
      </w:tr>
      <w:tr w:rsidR="00FC2BFE" w:rsidRPr="00AD1FDC" w14:paraId="54840569" w14:textId="77777777" w:rsidTr="008C3D84">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381F6" w14:textId="77777777" w:rsidR="00FC2BFE" w:rsidRPr="00AD1FDC" w:rsidRDefault="00FC2BFE" w:rsidP="008C3D84">
            <w:pPr>
              <w:spacing w:after="0" w:line="240" w:lineRule="auto"/>
              <w:jc w:val="both"/>
              <w:rPr>
                <w:rFonts w:ascii="Times New Roman" w:hAnsi="Times New Roman" w:cs="Times New Roman"/>
                <w:color w:val="000000" w:themeColor="text1"/>
              </w:rPr>
            </w:pP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D83A6" w14:textId="77777777" w:rsidR="00FC2BFE" w:rsidRPr="00AD1FDC" w:rsidRDefault="00FC2BFE" w:rsidP="009D1AD5">
            <w:pPr>
              <w:pStyle w:val="Sarakstarindkopa"/>
              <w:numPr>
                <w:ilvl w:val="0"/>
                <w:numId w:val="41"/>
              </w:numPr>
              <w:spacing w:after="0"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Izpildītājam ir jānorāda, kā arī jāinformē Pasūtītājs par izmaiņām, par avārijas brigādes bāzēšanas vietas adresi, brigādes darbinieku skaitu, brigādes darbinieku kvalifikāciju, patstāvīgi esošais tehniskais nodrošinājums;</w:t>
            </w:r>
          </w:p>
          <w:p w14:paraId="2AF04382" w14:textId="77777777" w:rsidR="00FC2BFE" w:rsidRPr="00AD1FDC" w:rsidRDefault="00FC2BFE" w:rsidP="009D1AD5">
            <w:pPr>
              <w:pStyle w:val="Sarakstarindkopa"/>
              <w:numPr>
                <w:ilvl w:val="0"/>
                <w:numId w:val="41"/>
              </w:numPr>
              <w:spacing w:after="0"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Izpildītājs veic darbus ar kvalificētu darbaspēku, tehniku, darbarīkiem un materiāliem, kuri atbilst veicamo darbu specifikai;</w:t>
            </w:r>
          </w:p>
          <w:p w14:paraId="5E5AA1A6" w14:textId="77777777" w:rsidR="00FC2BFE" w:rsidRPr="00AD1FDC" w:rsidRDefault="00FC2BFE" w:rsidP="009D1AD5">
            <w:pPr>
              <w:pStyle w:val="Sarakstarindkopa"/>
              <w:numPr>
                <w:ilvl w:val="0"/>
                <w:numId w:val="41"/>
              </w:numPr>
              <w:spacing w:after="0"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Visām Izpildītāja izmantotajām mērierīcēm, darba instrumentiem, darba aprīkojumam ir jābūt verificētam un ar derīgiem kalibrēšanas sertifikātiem, kā arī tiem ir jāatbilst spēkā esošo normatīvo aktu prasībām;</w:t>
            </w:r>
          </w:p>
          <w:p w14:paraId="55F84BD3"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Izpildītāja avārijas brigāžu skaits un sastāvs:</w:t>
            </w:r>
          </w:p>
          <w:p w14:paraId="3181B46C" w14:textId="77777777" w:rsidR="00FC2BFE" w:rsidRPr="00AD1FDC" w:rsidRDefault="00FC2BFE" w:rsidP="009D1AD5">
            <w:pPr>
              <w:pStyle w:val="Sarakstarindkopa"/>
              <w:numPr>
                <w:ilvl w:val="0"/>
                <w:numId w:val="43"/>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Vismaz divas pilnīgi aprīkotas avārijas brigādes;</w:t>
            </w:r>
          </w:p>
          <w:p w14:paraId="57F353BF"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 xml:space="preserve">Izpildītajam saskaņā ar avārijas darbu likvidēšanas pieprasījumu ir nekavējoties pieejama šāda mazā mehanizācija: </w:t>
            </w:r>
          </w:p>
          <w:p w14:paraId="2CE0AF4A" w14:textId="77777777" w:rsidR="00FC2BFE" w:rsidRPr="00AD1FDC" w:rsidRDefault="00FC2BFE" w:rsidP="009D1AD5">
            <w:pPr>
              <w:pStyle w:val="Sarakstarindkopa"/>
              <w:numPr>
                <w:ilvl w:val="0"/>
                <w:numId w:val="43"/>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Rokas elektroinstrumenti;</w:t>
            </w:r>
          </w:p>
          <w:p w14:paraId="42B168BF" w14:textId="77777777" w:rsidR="00FC2BFE" w:rsidRPr="00AD1FDC" w:rsidRDefault="00FC2BFE" w:rsidP="009D1AD5">
            <w:pPr>
              <w:pStyle w:val="Sarakstarindkopa"/>
              <w:numPr>
                <w:ilvl w:val="0"/>
                <w:numId w:val="43"/>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Elektrības ģenerators (i);</w:t>
            </w:r>
          </w:p>
          <w:p w14:paraId="2B0C5070" w14:textId="77777777" w:rsidR="00FC2BFE" w:rsidRPr="00AD1FDC" w:rsidRDefault="00FC2BFE" w:rsidP="009D1AD5">
            <w:pPr>
              <w:pStyle w:val="Sarakstarindkopa"/>
              <w:numPr>
                <w:ilvl w:val="0"/>
                <w:numId w:val="43"/>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Metināšanas aparāts(i);</w:t>
            </w:r>
          </w:p>
          <w:p w14:paraId="1276A57E" w14:textId="77777777" w:rsidR="00FC2BFE" w:rsidRPr="00AD1FDC" w:rsidRDefault="00FC2BFE" w:rsidP="009D1AD5">
            <w:pPr>
              <w:pStyle w:val="Sarakstarindkopa"/>
              <w:numPr>
                <w:ilvl w:val="0"/>
                <w:numId w:val="43"/>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Iekārtas bojājumu vietas noteikšanai (visām inženierkomunikācijām);</w:t>
            </w:r>
          </w:p>
          <w:p w14:paraId="6CB78D37"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Izpildītajam saskaņā ar avārijas darbu likvidēšanas pieprasījumu ir nekavējoties vai avārijas likvidācijas saskaņotajā laikā pieejama šāda lielā mehanizācija:</w:t>
            </w:r>
          </w:p>
          <w:p w14:paraId="58B16AE5" w14:textId="77777777" w:rsidR="00FC2BFE" w:rsidRPr="00AD1FDC" w:rsidRDefault="00FC2BFE" w:rsidP="009D1AD5">
            <w:pPr>
              <w:pStyle w:val="Sarakstarindkopa"/>
              <w:numPr>
                <w:ilvl w:val="0"/>
                <w:numId w:val="44"/>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Divu (2) brigāžu mašīndarbnīcas;</w:t>
            </w:r>
          </w:p>
          <w:p w14:paraId="295EAD08" w14:textId="77777777" w:rsidR="00FC2BFE" w:rsidRPr="00AD1FDC" w:rsidRDefault="00FC2BFE" w:rsidP="009D1AD5">
            <w:pPr>
              <w:pStyle w:val="Sarakstarindkopa"/>
              <w:numPr>
                <w:ilvl w:val="0"/>
                <w:numId w:val="44"/>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Ekskavatori pēc nepieciešamā darba veida;</w:t>
            </w:r>
          </w:p>
          <w:p w14:paraId="3020DD94" w14:textId="77777777" w:rsidR="00FC2BFE" w:rsidRPr="00AD1FDC" w:rsidRDefault="00FC2BFE" w:rsidP="009D1AD5">
            <w:pPr>
              <w:pStyle w:val="Sarakstarindkopa"/>
              <w:numPr>
                <w:ilvl w:val="0"/>
                <w:numId w:val="44"/>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Vibrobliete 120 - 400 kg.;</w:t>
            </w:r>
          </w:p>
          <w:p w14:paraId="77E15027" w14:textId="77777777" w:rsidR="00FC2BFE" w:rsidRPr="00AD1FDC" w:rsidRDefault="00FC2BFE" w:rsidP="009D1AD5">
            <w:pPr>
              <w:pStyle w:val="Sarakstarindkopa"/>
              <w:numPr>
                <w:ilvl w:val="0"/>
                <w:numId w:val="42"/>
              </w:numPr>
              <w:spacing w:line="276" w:lineRule="auto"/>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Garantijas termiņš izpildītajiem būvdarbiem ir 36 mēneši, bet būvdarbos izmantotajiem būvizstrādājumiem un iekārtām – atbilstoši attiecīgā ražotāja noteiktajam, bet ne mazāk kā 24 mēneši.</w:t>
            </w:r>
          </w:p>
          <w:p w14:paraId="19CCDCC2" w14:textId="77777777" w:rsidR="00FC2BFE" w:rsidRPr="00AD1FDC" w:rsidRDefault="00FC2BFE" w:rsidP="009D1AD5">
            <w:pPr>
              <w:pStyle w:val="Sarakstarindkopa"/>
              <w:numPr>
                <w:ilvl w:val="0"/>
                <w:numId w:val="42"/>
              </w:numPr>
              <w:jc w:val="both"/>
              <w:rPr>
                <w:rFonts w:ascii="Times New Roman" w:hAnsi="Times New Roman" w:cs="Times New Roman"/>
                <w:color w:val="000000" w:themeColor="text1"/>
                <w:sz w:val="24"/>
                <w:szCs w:val="24"/>
              </w:rPr>
            </w:pPr>
            <w:r w:rsidRPr="00AD1FDC">
              <w:rPr>
                <w:rFonts w:ascii="Times New Roman" w:hAnsi="Times New Roman" w:cs="Times New Roman"/>
                <w:color w:val="000000" w:themeColor="text1"/>
                <w:sz w:val="24"/>
                <w:szCs w:val="24"/>
              </w:rPr>
              <w:t>Pasūtītāja darba laiks: administratīvajās ēkās (pirmdiena – ceturtdiena) no plkst. 7.30 līdz 16.30 un (piektdiena) no plkst. 7.30 līdz 14.00; depo ēkās no plkst. 00.00 līdz 23.59; remonta cehos darba laiks ir saskaņojams ar Pasūtītāju.</w:t>
            </w:r>
          </w:p>
          <w:p w14:paraId="633DCA3A" w14:textId="77777777" w:rsidR="00FC2BFE" w:rsidRPr="00AD1FDC" w:rsidRDefault="00FC2BFE" w:rsidP="008C3D84">
            <w:pPr>
              <w:spacing w:after="0" w:line="240" w:lineRule="auto"/>
              <w:jc w:val="both"/>
              <w:rPr>
                <w:rFonts w:ascii="Times New Roman" w:eastAsia="Times New Roman" w:hAnsi="Times New Roman" w:cs="Times New Roman"/>
                <w:color w:val="000000" w:themeColor="text1"/>
                <w:sz w:val="24"/>
              </w:rPr>
            </w:pPr>
          </w:p>
        </w:tc>
      </w:tr>
    </w:tbl>
    <w:p w14:paraId="6E038818" w14:textId="78F54D4C" w:rsidR="005E7280" w:rsidRPr="00AD1FDC" w:rsidRDefault="005E7280">
      <w:pPr>
        <w:rPr>
          <w:rFonts w:ascii="Times New Roman" w:eastAsia="SimSun" w:hAnsi="Times New Roman" w:cs="Times New Roman"/>
          <w:bCs/>
          <w:kern w:val="2"/>
          <w:sz w:val="20"/>
          <w:szCs w:val="20"/>
          <w:lang w:eastAsia="zh-CN" w:bidi="hi-IN"/>
        </w:rPr>
      </w:pPr>
    </w:p>
    <w:p w14:paraId="7C73034D" w14:textId="77777777" w:rsidR="00C529E9" w:rsidRPr="00AD1FDC" w:rsidRDefault="00C529E9">
      <w:pPr>
        <w:rPr>
          <w:rFonts w:ascii="Times New Roman" w:eastAsia="SimSun" w:hAnsi="Times New Roman" w:cs="Times New Roman"/>
          <w:bCs/>
          <w:kern w:val="2"/>
          <w:sz w:val="20"/>
          <w:szCs w:val="20"/>
          <w:lang w:eastAsia="zh-CN" w:bidi="hi-IN"/>
        </w:rPr>
      </w:pPr>
      <w:r w:rsidRPr="00AD1FDC">
        <w:rPr>
          <w:rFonts w:cs="Times New Roman"/>
          <w:bCs/>
          <w:sz w:val="20"/>
          <w:szCs w:val="20"/>
        </w:rPr>
        <w:br w:type="page"/>
      </w:r>
    </w:p>
    <w:p w14:paraId="4C796383" w14:textId="21AE0E11" w:rsidR="004C4288" w:rsidRPr="00AD1FDC" w:rsidRDefault="00FC2BFE" w:rsidP="00B77005">
      <w:pPr>
        <w:pStyle w:val="TableContents"/>
        <w:jc w:val="right"/>
        <w:rPr>
          <w:rFonts w:cs="Times New Roman"/>
          <w:bCs/>
          <w:sz w:val="20"/>
          <w:szCs w:val="20"/>
          <w:lang w:val="lv-LV"/>
        </w:rPr>
      </w:pPr>
      <w:r w:rsidRPr="00AD1FDC">
        <w:rPr>
          <w:rFonts w:cs="Times New Roman"/>
          <w:bCs/>
          <w:sz w:val="20"/>
          <w:szCs w:val="20"/>
          <w:lang w:val="lv-LV"/>
        </w:rPr>
        <w:lastRenderedPageBreak/>
        <w:t>3</w:t>
      </w:r>
      <w:r w:rsidR="00A41091" w:rsidRPr="00AD1FDC">
        <w:rPr>
          <w:rFonts w:cs="Times New Roman"/>
          <w:bCs/>
          <w:sz w:val="20"/>
          <w:szCs w:val="20"/>
          <w:lang w:val="lv-LV"/>
        </w:rPr>
        <w:t>.pielikums</w:t>
      </w:r>
      <w:r w:rsidR="00A41091" w:rsidRPr="00AD1FDC">
        <w:rPr>
          <w:rFonts w:cs="Times New Roman"/>
          <w:bCs/>
          <w:sz w:val="20"/>
          <w:szCs w:val="20"/>
          <w:lang w:val="lv-LV"/>
        </w:rPr>
        <w:br/>
      </w:r>
      <w:r w:rsidR="00F40201" w:rsidRPr="00AD1FDC">
        <w:rPr>
          <w:rFonts w:cs="Times New Roman"/>
          <w:bCs/>
          <w:sz w:val="20"/>
          <w:szCs w:val="20"/>
          <w:lang w:val="lv-LV"/>
        </w:rPr>
        <w:t xml:space="preserve">Iepirkuma procedūras </w:t>
      </w:r>
      <w:r w:rsidR="00A41091" w:rsidRPr="00AD1FDC">
        <w:rPr>
          <w:rFonts w:cs="Times New Roman"/>
          <w:bCs/>
          <w:sz w:val="20"/>
          <w:szCs w:val="20"/>
          <w:lang w:val="lv-LV"/>
        </w:rPr>
        <w:t>nolikumam</w:t>
      </w:r>
      <w:r w:rsidR="00A41091" w:rsidRPr="00AD1FDC">
        <w:rPr>
          <w:rFonts w:cs="Times New Roman"/>
          <w:bCs/>
          <w:sz w:val="20"/>
          <w:szCs w:val="20"/>
          <w:lang w:val="lv-LV"/>
        </w:rPr>
        <w:br/>
        <w:t>“</w:t>
      </w:r>
      <w:r w:rsidR="008738F0" w:rsidRPr="00AD1FDC">
        <w:rPr>
          <w:rFonts w:cs="Times New Roman"/>
          <w:bCs/>
          <w:sz w:val="20"/>
          <w:szCs w:val="20"/>
          <w:lang w:val="lv-LV"/>
        </w:rPr>
        <w:t>Tiesības noslēgt vispārīgo vienošanos par būvju remontdarbiem un remontdarbiem elektroapgādes sistēmās</w:t>
      </w:r>
      <w:r w:rsidR="004C4288" w:rsidRPr="00AD1FDC">
        <w:rPr>
          <w:rFonts w:cs="Times New Roman"/>
          <w:bCs/>
          <w:sz w:val="20"/>
          <w:szCs w:val="20"/>
          <w:lang w:val="lv-LV"/>
        </w:rPr>
        <w:t>”</w:t>
      </w:r>
    </w:p>
    <w:p w14:paraId="0DF85A3B" w14:textId="3AA8A1AA" w:rsidR="00A41091" w:rsidRPr="00AD1FDC" w:rsidRDefault="00A41091" w:rsidP="00DF76BA">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w:t>
      </w:r>
      <w:r w:rsidR="008738F0" w:rsidRPr="00AD1FDC">
        <w:rPr>
          <w:rFonts w:ascii="Times New Roman" w:hAnsi="Times New Roman" w:cs="Times New Roman"/>
          <w:bCs/>
          <w:sz w:val="20"/>
          <w:szCs w:val="20"/>
        </w:rPr>
        <w:t>4</w:t>
      </w:r>
      <w:r w:rsidRPr="00AD1FDC">
        <w:rPr>
          <w:rFonts w:ascii="Times New Roman" w:hAnsi="Times New Roman" w:cs="Times New Roman"/>
          <w:bCs/>
          <w:sz w:val="20"/>
          <w:szCs w:val="20"/>
        </w:rPr>
        <w:t>/</w:t>
      </w:r>
      <w:r w:rsidR="00073714">
        <w:rPr>
          <w:rFonts w:ascii="Times New Roman" w:hAnsi="Times New Roman" w:cs="Times New Roman"/>
          <w:bCs/>
          <w:sz w:val="20"/>
          <w:szCs w:val="20"/>
        </w:rPr>
        <w:t>46</w:t>
      </w:r>
    </w:p>
    <w:bookmarkEnd w:id="11"/>
    <w:p w14:paraId="0BAA3844" w14:textId="77777777" w:rsidR="00A41091" w:rsidRPr="00AD1FDC" w:rsidRDefault="00A41091" w:rsidP="00A41091">
      <w:pPr>
        <w:rPr>
          <w:rFonts w:ascii="Times New Roman" w:hAnsi="Times New Roman" w:cs="Times New Roman"/>
          <w:b/>
          <w:sz w:val="28"/>
          <w:szCs w:val="28"/>
        </w:rPr>
      </w:pPr>
    </w:p>
    <w:p w14:paraId="1C3D5056" w14:textId="77777777" w:rsidR="00A41091" w:rsidRPr="00AD1FDC" w:rsidRDefault="00A41091" w:rsidP="00A41091">
      <w:pPr>
        <w:spacing w:after="0" w:line="240" w:lineRule="auto"/>
        <w:jc w:val="center"/>
        <w:rPr>
          <w:rFonts w:ascii="Times New Roman" w:eastAsia="Times New Roman" w:hAnsi="Times New Roman" w:cs="Times New Roman"/>
          <w:b/>
        </w:rPr>
      </w:pPr>
      <w:bookmarkStart w:id="12" w:name="_Toc258509065"/>
      <w:bookmarkStart w:id="13" w:name="_Toc258509220"/>
      <w:bookmarkStart w:id="14" w:name="_Toc258589856"/>
      <w:bookmarkStart w:id="15" w:name="_Toc259008135"/>
      <w:bookmarkStart w:id="16" w:name="_Toc259523918"/>
      <w:bookmarkStart w:id="17" w:name="_Toc261419208"/>
      <w:bookmarkStart w:id="18" w:name="_Toc264889565"/>
      <w:bookmarkStart w:id="19" w:name="_Toc269284030"/>
      <w:bookmarkStart w:id="20" w:name="_Toc271282746"/>
      <w:r w:rsidRPr="00AD1FDC">
        <w:rPr>
          <w:rFonts w:ascii="Times New Roman" w:eastAsia="Times New Roman" w:hAnsi="Times New Roman" w:cs="Times New Roman"/>
          <w:b/>
        </w:rPr>
        <w:t>Garantijas paraugs</w:t>
      </w:r>
    </w:p>
    <w:p w14:paraId="773FBF97" w14:textId="77777777" w:rsidR="00A41091" w:rsidRPr="00AD1FDC" w:rsidRDefault="00A41091" w:rsidP="00A41091">
      <w:pPr>
        <w:spacing w:after="0" w:line="240" w:lineRule="auto"/>
        <w:rPr>
          <w:rFonts w:ascii="Times New Roman" w:eastAsia="Times New Roman" w:hAnsi="Times New Roman" w:cs="Times New Roman"/>
        </w:rPr>
      </w:pPr>
      <w:r w:rsidRPr="00AD1FDC">
        <w:rPr>
          <w:rFonts w:ascii="Times New Roman" w:eastAsia="Times New Roman" w:hAnsi="Times New Roman" w:cs="Times New Roman"/>
        </w:rPr>
        <w:t xml:space="preserve">Vieta, datums </w:t>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p>
    <w:p w14:paraId="63A60794" w14:textId="77777777" w:rsidR="00A41091" w:rsidRPr="00AD1FDC" w:rsidRDefault="00A41091" w:rsidP="008B71AE">
      <w:pPr>
        <w:spacing w:after="0" w:line="240" w:lineRule="auto"/>
        <w:ind w:firstLine="720"/>
        <w:jc w:val="both"/>
        <w:rPr>
          <w:rFonts w:ascii="Times New Roman" w:eastAsia="Times New Roman" w:hAnsi="Times New Roman" w:cs="Times New Roman"/>
          <w:color w:val="000000"/>
        </w:rPr>
      </w:pPr>
    </w:p>
    <w:p w14:paraId="737D9F31" w14:textId="2C02DCA8" w:rsidR="00A41091" w:rsidRPr="00AD1FDC" w:rsidRDefault="00A41091" w:rsidP="004C4288">
      <w:pPr>
        <w:pStyle w:val="TableContents"/>
        <w:jc w:val="both"/>
        <w:rPr>
          <w:rFonts w:eastAsia="Times New Roman" w:cs="Times New Roman"/>
          <w:color w:val="000000"/>
          <w:lang w:val="lv-LV"/>
        </w:rPr>
      </w:pPr>
      <w:r w:rsidRPr="00AD1FDC">
        <w:rPr>
          <w:rFonts w:eastAsia="Times New Roman" w:cs="Times New Roman"/>
          <w:color w:val="000000"/>
          <w:lang w:val="lv-LV"/>
        </w:rPr>
        <w:t>Ievērojot to, ka</w:t>
      </w:r>
      <w:r w:rsidRPr="00AD1FDC">
        <w:rPr>
          <w:rFonts w:eastAsia="Times New Roman" w:cs="Times New Roman"/>
          <w:b/>
          <w:bCs/>
          <w:color w:val="000000"/>
          <w:lang w:val="lv-LV"/>
        </w:rPr>
        <w:t xml:space="preserve"> pretendents ______________</w:t>
      </w:r>
      <w:r w:rsidRPr="00AD1FDC">
        <w:rPr>
          <w:rFonts w:eastAsia="Times New Roman" w:cs="Times New Roman"/>
          <w:bCs/>
          <w:color w:val="000000"/>
          <w:lang w:val="lv-LV"/>
        </w:rPr>
        <w:t>,</w:t>
      </w:r>
      <w:r w:rsidRPr="00AD1FDC">
        <w:rPr>
          <w:rFonts w:eastAsia="Times New Roman" w:cs="Times New Roman"/>
          <w:color w:val="000000"/>
          <w:lang w:val="lv-LV"/>
        </w:rPr>
        <w:t xml:space="preserve"> reģistrācijas Nr. ____________, juridiskā adrese: __________________________, (turpmāk – Pretendents) ir iesniedzis piedāvājumu </w:t>
      </w:r>
      <w:r w:rsidR="00F40201" w:rsidRPr="00AD1FDC">
        <w:rPr>
          <w:rFonts w:eastAsia="Times New Roman" w:cs="Times New Roman"/>
          <w:color w:val="000000"/>
          <w:lang w:val="lv-LV"/>
        </w:rPr>
        <w:t>iepirkuma procedūrā</w:t>
      </w:r>
      <w:r w:rsidRPr="00AD1FDC">
        <w:rPr>
          <w:rFonts w:eastAsia="Times New Roman" w:cs="Times New Roman"/>
          <w:color w:val="000000"/>
          <w:lang w:val="lv-LV"/>
        </w:rPr>
        <w:t xml:space="preserve"> </w:t>
      </w:r>
      <w:r w:rsidR="004C4288" w:rsidRPr="00AD1FDC">
        <w:rPr>
          <w:rFonts w:eastAsia="Times New Roman" w:cs="Times New Roman"/>
          <w:color w:val="000000"/>
          <w:lang w:val="lv-LV"/>
        </w:rPr>
        <w:t>“</w:t>
      </w:r>
      <w:r w:rsidR="000332EE" w:rsidRPr="00AD1FDC">
        <w:rPr>
          <w:rFonts w:eastAsia="Times New Roman" w:cs="Times New Roman"/>
          <w:color w:val="000000"/>
          <w:lang w:val="lv-LV"/>
        </w:rPr>
        <w:t>Tiesības noslēgt vispārīgo vienošanos par būvju remontdarbiem un remontdarbiem elektroapgādes sistēmās</w:t>
      </w:r>
      <w:r w:rsidR="004C4288" w:rsidRPr="00AD1FDC">
        <w:rPr>
          <w:rFonts w:eastAsia="Times New Roman" w:cs="Times New Roman"/>
          <w:color w:val="000000"/>
          <w:lang w:val="lv-LV"/>
        </w:rPr>
        <w:t>”</w:t>
      </w:r>
      <w:r w:rsidRPr="00AD1FDC">
        <w:rPr>
          <w:rFonts w:eastAsia="Times New Roman" w:cs="Times New Roman"/>
          <w:color w:val="000000"/>
          <w:lang w:val="lv-LV"/>
        </w:rPr>
        <w:t>,</w:t>
      </w:r>
      <w:r w:rsidRPr="00AD1FDC">
        <w:rPr>
          <w:rFonts w:eastAsia="Calibri" w:cs="Times New Roman"/>
          <w:lang w:val="lv-LV"/>
        </w:rPr>
        <w:t xml:space="preserve"> identifikācijas Nr. RS/202</w:t>
      </w:r>
      <w:r w:rsidR="000332EE" w:rsidRPr="00AD1FDC">
        <w:rPr>
          <w:rFonts w:eastAsia="Calibri" w:cs="Times New Roman"/>
          <w:lang w:val="lv-LV"/>
        </w:rPr>
        <w:t>4</w:t>
      </w:r>
      <w:r w:rsidRPr="00AD1FDC">
        <w:rPr>
          <w:rFonts w:eastAsia="Calibri" w:cs="Times New Roman"/>
          <w:lang w:val="lv-LV"/>
        </w:rPr>
        <w:t>/</w:t>
      </w:r>
      <w:r w:rsidR="00073714">
        <w:rPr>
          <w:rFonts w:eastAsia="Calibri" w:cs="Times New Roman"/>
          <w:lang w:val="lv-LV"/>
        </w:rPr>
        <w:t>46</w:t>
      </w:r>
      <w:r w:rsidRPr="00AD1FDC">
        <w:rPr>
          <w:rFonts w:eastAsia="Times New Roman" w:cs="Times New Roman"/>
          <w:lang w:val="lv-LV"/>
        </w:rPr>
        <w:t>,</w:t>
      </w:r>
    </w:p>
    <w:p w14:paraId="35510041" w14:textId="77777777" w:rsidR="00A41091" w:rsidRPr="00AD1FDC" w:rsidRDefault="00A41091" w:rsidP="004C4288">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AD1FDC" w:rsidRDefault="00A41091" w:rsidP="004C4288">
      <w:pPr>
        <w:shd w:val="clear" w:color="auto" w:fill="FFFFFF"/>
        <w:tabs>
          <w:tab w:val="left" w:pos="8962"/>
        </w:tabs>
        <w:spacing w:after="0" w:line="240" w:lineRule="auto"/>
        <w:ind w:right="-81"/>
        <w:jc w:val="both"/>
        <w:rPr>
          <w:rFonts w:ascii="Times New Roman" w:eastAsia="Times New Roman" w:hAnsi="Times New Roman" w:cs="Times New Roman"/>
        </w:rPr>
      </w:pPr>
      <w:r w:rsidRPr="00AD1FDC">
        <w:rPr>
          <w:rFonts w:ascii="Times New Roman" w:eastAsia="Times New Roman" w:hAnsi="Times New Roman" w:cs="Times New Roman"/>
          <w:b/>
          <w:bCs/>
          <w:color w:val="000000"/>
          <w:sz w:val="24"/>
          <w:szCs w:val="24"/>
        </w:rPr>
        <w:t>garantijas devējs ________________</w:t>
      </w:r>
      <w:r w:rsidRPr="00AD1FDC">
        <w:rPr>
          <w:rFonts w:ascii="Times New Roman" w:eastAsia="Times New Roman" w:hAnsi="Times New Roman" w:cs="Times New Roman"/>
          <w:bCs/>
          <w:color w:val="000000"/>
          <w:sz w:val="24"/>
          <w:szCs w:val="24"/>
        </w:rPr>
        <w:t>,</w:t>
      </w:r>
      <w:r w:rsidRPr="00AD1FDC">
        <w:rPr>
          <w:rFonts w:ascii="Times New Roman" w:eastAsia="Times New Roman" w:hAnsi="Times New Roman" w:cs="Times New Roman"/>
          <w:b/>
          <w:bCs/>
          <w:color w:val="000000"/>
          <w:sz w:val="24"/>
          <w:szCs w:val="24"/>
        </w:rPr>
        <w:t xml:space="preserve"> </w:t>
      </w:r>
      <w:r w:rsidRPr="00AD1FDC">
        <w:rPr>
          <w:rFonts w:ascii="Times New Roman" w:eastAsia="Times New Roman" w:hAnsi="Times New Roman" w:cs="Times New Roman"/>
          <w:color w:val="000000"/>
          <w:sz w:val="24"/>
          <w:szCs w:val="24"/>
        </w:rPr>
        <w:t>reģistrācijas Nr. ___________________,</w:t>
      </w:r>
      <w:r w:rsidRPr="00AD1FDC">
        <w:rPr>
          <w:rFonts w:ascii="Times New Roman" w:eastAsia="Times New Roman" w:hAnsi="Times New Roman" w:cs="Times New Roman"/>
          <w:color w:val="000000"/>
        </w:rPr>
        <w:t xml:space="preserve"> juridiskā adrese: _______________________, (turpmāk – Garantijas devējs) sniedz garantiju  _____________________ </w:t>
      </w:r>
      <w:r w:rsidRPr="00AD1FDC">
        <w:rPr>
          <w:rFonts w:ascii="Times New Roman" w:eastAsia="Times New Roman" w:hAnsi="Times New Roman" w:cs="Times New Roman"/>
          <w:i/>
          <w:color w:val="000000"/>
        </w:rPr>
        <w:t>euro</w:t>
      </w:r>
      <w:r w:rsidRPr="00AD1FDC">
        <w:rPr>
          <w:rFonts w:ascii="Times New Roman" w:eastAsia="Times New Roman" w:hAnsi="Times New Roman" w:cs="Times New Roman"/>
          <w:color w:val="000000"/>
        </w:rPr>
        <w:t xml:space="preserve"> </w:t>
      </w:r>
      <w:r w:rsidRPr="00AD1FDC">
        <w:rPr>
          <w:rFonts w:ascii="Times New Roman" w:eastAsia="Times New Roman" w:hAnsi="Times New Roman" w:cs="Times New Roman"/>
          <w:b/>
          <w:bCs/>
          <w:color w:val="000000"/>
        </w:rPr>
        <w:t xml:space="preserve">(summa cipariem un vārdiem) </w:t>
      </w:r>
      <w:r w:rsidRPr="00AD1FDC">
        <w:rPr>
          <w:rFonts w:ascii="Times New Roman" w:eastAsia="Times New Roman" w:hAnsi="Times New Roman" w:cs="Times New Roman"/>
          <w:color w:val="000000"/>
        </w:rPr>
        <w:t>apmērā.</w:t>
      </w:r>
    </w:p>
    <w:p w14:paraId="7605926E" w14:textId="77777777" w:rsidR="00A41091" w:rsidRPr="00AD1FDC"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65CDDDA5" w:rsidR="00A41091" w:rsidRPr="00AD1FDC"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D1FDC">
        <w:rPr>
          <w:rFonts w:ascii="Times New Roman" w:eastAsia="Times New Roman" w:hAnsi="Times New Roman" w:cs="Times New Roman"/>
          <w:color w:val="000000"/>
        </w:rPr>
        <w:t xml:space="preserve">Garantijas devējs apņemas samaksāt augstāk norādīto naudas summu </w:t>
      </w:r>
      <w:r w:rsidR="00512AAC" w:rsidRPr="00AD1FDC">
        <w:rPr>
          <w:rFonts w:ascii="Times New Roman" w:eastAsia="Times New Roman" w:hAnsi="Times New Roman" w:cs="Times New Roman"/>
          <w:color w:val="000000"/>
        </w:rPr>
        <w:t>5</w:t>
      </w:r>
      <w:r w:rsidRPr="00AD1FDC">
        <w:rPr>
          <w:rFonts w:ascii="Times New Roman" w:eastAsia="Times New Roman" w:hAnsi="Times New Roman" w:cs="Times New Roman"/>
          <w:color w:val="000000"/>
        </w:rPr>
        <w:t xml:space="preserve"> (</w:t>
      </w:r>
      <w:r w:rsidR="00512AAC" w:rsidRPr="00AD1FDC">
        <w:rPr>
          <w:rFonts w:ascii="Times New Roman" w:eastAsia="Times New Roman" w:hAnsi="Times New Roman" w:cs="Times New Roman"/>
          <w:color w:val="000000"/>
        </w:rPr>
        <w:t>piecas</w:t>
      </w:r>
      <w:r w:rsidRPr="00AD1FDC">
        <w:rPr>
          <w:rFonts w:ascii="Times New Roman" w:eastAsia="Times New Roman" w:hAnsi="Times New Roman" w:cs="Times New Roman"/>
          <w:color w:val="000000"/>
        </w:rPr>
        <w:t xml:space="preserve">) darba dienu laikā pēc attiecīgas prasības no pasūtītāja </w:t>
      </w:r>
      <w:r w:rsidRPr="00AD1FDC">
        <w:rPr>
          <w:rFonts w:ascii="Times New Roman" w:eastAsia="Times New Roman" w:hAnsi="Times New Roman" w:cs="Times New Roman"/>
          <w:b/>
          <w:color w:val="000000"/>
        </w:rPr>
        <w:t>RP SIA “Rīgas satiksme”</w:t>
      </w:r>
      <w:r w:rsidRPr="00AD1FDC">
        <w:rPr>
          <w:rFonts w:ascii="Times New Roman" w:eastAsia="Times New Roman" w:hAnsi="Times New Roman" w:cs="Times New Roman"/>
          <w:color w:val="000000"/>
        </w:rPr>
        <w:t xml:space="preserve"> (turpmāk – Pasūtītājs) saņemšanas, šādos gadījumos:</w:t>
      </w:r>
    </w:p>
    <w:p w14:paraId="0A5ACB02" w14:textId="77777777" w:rsidR="00A41091" w:rsidRPr="00AD1FDC"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ja Pretendents piedāvājuma spēkā esamības periodā atsauc savu piedāvājumu;</w:t>
      </w:r>
    </w:p>
    <w:p w14:paraId="582AC5B8" w14:textId="083E4946" w:rsidR="00A41091" w:rsidRPr="00AD1FDC"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ja Pretendents, kļūstot par </w:t>
      </w:r>
      <w:r w:rsidR="00B67D77" w:rsidRPr="00AD1FDC">
        <w:rPr>
          <w:rFonts w:ascii="Times New Roman" w:eastAsia="Times New Roman" w:hAnsi="Times New Roman" w:cs="Times New Roman"/>
          <w:color w:val="000000"/>
        </w:rPr>
        <w:t>iepirkuma procedūras</w:t>
      </w:r>
      <w:r w:rsidRPr="00AD1FDC">
        <w:rPr>
          <w:rFonts w:ascii="Times New Roman" w:eastAsia="Times New Roman" w:hAnsi="Times New Roman" w:cs="Times New Roman"/>
          <w:color w:val="000000"/>
        </w:rPr>
        <w:t xml:space="preserve"> uzvarētāju, neparaksta </w:t>
      </w:r>
      <w:r w:rsidR="00A05BEC" w:rsidRPr="00AD1FDC">
        <w:rPr>
          <w:rFonts w:ascii="Times New Roman" w:eastAsia="Times New Roman" w:hAnsi="Times New Roman" w:cs="Times New Roman"/>
          <w:color w:val="000000"/>
        </w:rPr>
        <w:t>vispārīgo vienošanos</w:t>
      </w:r>
      <w:r w:rsidRPr="00AD1FDC">
        <w:rPr>
          <w:rFonts w:ascii="Times New Roman" w:eastAsia="Times New Roman" w:hAnsi="Times New Roman" w:cs="Times New Roman"/>
          <w:color w:val="000000"/>
        </w:rPr>
        <w:t xml:space="preserve"> Pasūtītāja noteiktajā termiņā.</w:t>
      </w:r>
    </w:p>
    <w:p w14:paraId="7BF0144F" w14:textId="77777777" w:rsidR="00A41091" w:rsidRPr="00AD1FDC"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 </w:t>
      </w:r>
    </w:p>
    <w:p w14:paraId="44480D31" w14:textId="77777777"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25BCEF84"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0B6D4A" w:rsidRPr="00AD1FDC">
        <w:rPr>
          <w:rFonts w:ascii="Times New Roman" w:eastAsia="Times New Roman" w:hAnsi="Times New Roman" w:cs="Times New Roman"/>
          <w:color w:val="000000"/>
        </w:rPr>
        <w:t>5</w:t>
      </w:r>
      <w:r w:rsidR="00512AAC" w:rsidRPr="00AD1FDC">
        <w:rPr>
          <w:rFonts w:ascii="Times New Roman" w:eastAsia="Times New Roman" w:hAnsi="Times New Roman" w:cs="Times New Roman"/>
          <w:color w:val="000000"/>
        </w:rPr>
        <w:t xml:space="preserve"> </w:t>
      </w:r>
      <w:r w:rsidRPr="00AD1FDC">
        <w:rPr>
          <w:rFonts w:ascii="Times New Roman" w:eastAsia="Times New Roman" w:hAnsi="Times New Roman" w:cs="Times New Roman"/>
          <w:color w:val="000000"/>
        </w:rPr>
        <w:t>(</w:t>
      </w:r>
      <w:r w:rsidR="000B6D4A" w:rsidRPr="00AD1FDC">
        <w:rPr>
          <w:rFonts w:ascii="Times New Roman" w:eastAsia="Times New Roman" w:hAnsi="Times New Roman" w:cs="Times New Roman"/>
          <w:color w:val="000000"/>
        </w:rPr>
        <w:t>piecas</w:t>
      </w:r>
      <w:r w:rsidRPr="00AD1FD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AD1FDC"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AD1FDC"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Šī garantija ir spēkā līdz īsākajam no šādiem termiņiem:</w:t>
      </w:r>
    </w:p>
    <w:p w14:paraId="36C98CDA" w14:textId="2D2A9566" w:rsidR="00A41091" w:rsidRPr="00AD1FDC" w:rsidRDefault="00A41091" w:rsidP="00066E4D">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AD1FDC">
        <w:rPr>
          <w:rFonts w:ascii="Times New Roman" w:eastAsia="Times New Roman" w:hAnsi="Times New Roman" w:cs="Times New Roman"/>
        </w:rPr>
        <w:t>piedāvājuma nodrošinājuma spēkā esamības termiņā – 6 (sešus) mēnešus, skaitot no piedāvājuma atvēršanas dienas beigām, kas noteikt</w:t>
      </w:r>
      <w:r w:rsidR="000B6D4A" w:rsidRPr="00AD1FDC">
        <w:rPr>
          <w:rFonts w:ascii="Times New Roman" w:eastAsia="Times New Roman" w:hAnsi="Times New Roman" w:cs="Times New Roman"/>
        </w:rPr>
        <w:t>a</w:t>
      </w:r>
      <w:r w:rsidRPr="00AD1FDC">
        <w:rPr>
          <w:rFonts w:ascii="Times New Roman" w:eastAsia="Times New Roman" w:hAnsi="Times New Roman" w:cs="Times New Roman"/>
        </w:rPr>
        <w:t xml:space="preserve"> </w:t>
      </w:r>
      <w:r w:rsidR="00FE022A" w:rsidRPr="00AD1FDC">
        <w:rPr>
          <w:rFonts w:ascii="Times New Roman" w:eastAsia="Times New Roman" w:hAnsi="Times New Roman" w:cs="Times New Roman"/>
        </w:rPr>
        <w:t>iepirkuma procedūras</w:t>
      </w:r>
      <w:r w:rsidRPr="00AD1FDC">
        <w:rPr>
          <w:rFonts w:ascii="Times New Roman" w:eastAsia="Times New Roman" w:hAnsi="Times New Roman" w:cs="Times New Roman"/>
        </w:rPr>
        <w:t xml:space="preserve"> nolikuma </w:t>
      </w:r>
      <w:r w:rsidR="00D241F7" w:rsidRPr="00AD1FDC">
        <w:rPr>
          <w:rFonts w:ascii="Times New Roman" w:eastAsia="Times New Roman" w:hAnsi="Times New Roman" w:cs="Times New Roman"/>
        </w:rPr>
        <w:t>10.1</w:t>
      </w:r>
      <w:r w:rsidRPr="00AD1FDC">
        <w:rPr>
          <w:rFonts w:ascii="Times New Roman" w:eastAsia="Times New Roman" w:hAnsi="Times New Roman" w:cs="Times New Roman"/>
        </w:rPr>
        <w:t xml:space="preserve">.punktā; </w:t>
      </w:r>
    </w:p>
    <w:p w14:paraId="6D2D666D" w14:textId="588DB588" w:rsidR="00A41091" w:rsidRPr="00AD1FDC" w:rsidRDefault="00A41091" w:rsidP="00066E4D">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AD1FDC">
        <w:rPr>
          <w:rFonts w:ascii="Times New Roman" w:eastAsia="Times New Roman" w:hAnsi="Times New Roman" w:cs="Times New Roman"/>
        </w:rPr>
        <w:t xml:space="preserve">līdz </w:t>
      </w:r>
      <w:r w:rsidR="00C460E1" w:rsidRPr="00AD1FDC">
        <w:rPr>
          <w:rFonts w:ascii="Times New Roman" w:eastAsia="Times New Roman" w:hAnsi="Times New Roman" w:cs="Times New Roman"/>
        </w:rPr>
        <w:t>vispārīgās vienošanās</w:t>
      </w:r>
      <w:r w:rsidRPr="00AD1FDC">
        <w:rPr>
          <w:rFonts w:ascii="Times New Roman" w:eastAsia="Times New Roman" w:hAnsi="Times New Roman" w:cs="Times New Roman"/>
        </w:rPr>
        <w:t xml:space="preserve"> noslēgšanai.</w:t>
      </w:r>
    </w:p>
    <w:p w14:paraId="01BF5EA2" w14:textId="77777777" w:rsidR="00A41091" w:rsidRPr="00AD1FDC"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AD1FDC" w:rsidRDefault="00A41091" w:rsidP="00A41091">
      <w:pPr>
        <w:spacing w:after="0" w:line="240" w:lineRule="auto"/>
        <w:ind w:firstLine="426"/>
        <w:jc w:val="both"/>
        <w:rPr>
          <w:rFonts w:ascii="Times New Roman" w:eastAsia="Times New Roman" w:hAnsi="Times New Roman" w:cs="Times New Roman"/>
        </w:rPr>
      </w:pPr>
      <w:r w:rsidRPr="00AD1FDC">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AD1FDC">
        <w:rPr>
          <w:rFonts w:ascii="Calibri" w:eastAsia="Calibri" w:hAnsi="Calibri" w:cs="Times New Roman"/>
        </w:rPr>
        <w:t xml:space="preserve"> </w:t>
      </w:r>
      <w:r w:rsidRPr="00AD1FDC">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AD1FDC" w:rsidRDefault="00A41091" w:rsidP="00A41091">
      <w:pPr>
        <w:spacing w:after="0" w:line="240" w:lineRule="auto"/>
        <w:ind w:firstLine="426"/>
        <w:jc w:val="both"/>
        <w:rPr>
          <w:rFonts w:ascii="Times New Roman" w:eastAsia="Times New Roman" w:hAnsi="Times New Roman" w:cs="Times New Roman"/>
        </w:rPr>
      </w:pPr>
      <w:r w:rsidRPr="00AD1FDC">
        <w:rPr>
          <w:rFonts w:ascii="Times New Roman" w:eastAsia="Times New Roman" w:hAnsi="Times New Roman" w:cs="Times New Roman"/>
        </w:rPr>
        <w:t>Visus  strīdus  saistībā  ar  šo garantiju izskata Latvijas Republikas tiesas.</w:t>
      </w:r>
    </w:p>
    <w:p w14:paraId="3BD4A366"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rPr>
      </w:pPr>
      <w:r w:rsidRPr="00AD1FDC">
        <w:rPr>
          <w:rFonts w:ascii="Times New Roman" w:eastAsia="Times New Roman" w:hAnsi="Times New Roman" w:cs="Times New Roman"/>
          <w:color w:val="000000"/>
        </w:rPr>
        <w:t>Garantija ir sastādīta 2 (divos) eksemplāros, to saņēmēji:</w:t>
      </w:r>
    </w:p>
    <w:p w14:paraId="66D440AB" w14:textId="77777777" w:rsidR="00A41091" w:rsidRPr="00AD1FDC"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Garantijas devējs (1 eksemplārs);</w:t>
      </w:r>
    </w:p>
    <w:p w14:paraId="77C1CB1E" w14:textId="77777777" w:rsidR="00A41091" w:rsidRPr="00AD1FDC"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RP SIA “Rīgas satiksme” (1 eksemplārs).</w:t>
      </w:r>
    </w:p>
    <w:p w14:paraId="609A266C"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_________________________________</w:t>
      </w:r>
    </w:p>
    <w:p w14:paraId="7D362BEC"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Garantijas devēja</w:t>
      </w:r>
      <w:r w:rsidRPr="00AD1FDC">
        <w:rPr>
          <w:rFonts w:ascii="Times New Roman" w:eastAsia="Times New Roman" w:hAnsi="Times New Roman" w:cs="Times New Roman"/>
          <w:bCs/>
        </w:rPr>
        <w:t xml:space="preserve"> vārdā</w:t>
      </w:r>
      <w:r w:rsidRPr="00AD1FDC">
        <w:rPr>
          <w:rFonts w:ascii="Times New Roman" w:eastAsia="Times New Roman" w:hAnsi="Times New Roman" w:cs="Times New Roman"/>
          <w:bCs/>
        </w:rPr>
        <w:tab/>
      </w:r>
      <w:r w:rsidRPr="00AD1FDC">
        <w:rPr>
          <w:rFonts w:ascii="Times New Roman" w:eastAsia="Times New Roman" w:hAnsi="Times New Roman" w:cs="Times New Roman"/>
          <w:bCs/>
        </w:rPr>
        <w:tab/>
      </w:r>
    </w:p>
    <w:bookmarkEnd w:id="12"/>
    <w:bookmarkEnd w:id="13"/>
    <w:bookmarkEnd w:id="14"/>
    <w:bookmarkEnd w:id="15"/>
    <w:bookmarkEnd w:id="16"/>
    <w:bookmarkEnd w:id="17"/>
    <w:bookmarkEnd w:id="18"/>
    <w:bookmarkEnd w:id="19"/>
    <w:bookmarkEnd w:id="20"/>
    <w:p w14:paraId="591476D1" w14:textId="011F098B" w:rsidR="00465EA6" w:rsidRPr="00AD1FDC" w:rsidRDefault="00465EA6" w:rsidP="00782CB8">
      <w:pPr>
        <w:spacing w:after="0"/>
        <w:rPr>
          <w:rFonts w:ascii="Times New Roman" w:hAnsi="Times New Roman" w:cs="Times New Roman"/>
          <w:bCs/>
          <w:sz w:val="20"/>
          <w:szCs w:val="20"/>
        </w:rPr>
      </w:pPr>
    </w:p>
    <w:p w14:paraId="44694DC9" w14:textId="7391FFCB" w:rsidR="004149A0" w:rsidRPr="00AD1FDC"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p>
    <w:p w14:paraId="7B2F9D71" w14:textId="77777777" w:rsidR="007F25B1" w:rsidRPr="00AD1FDC" w:rsidRDefault="007F25B1" w:rsidP="00B77005">
      <w:pPr>
        <w:pStyle w:val="TableContents"/>
        <w:jc w:val="right"/>
        <w:rPr>
          <w:rFonts w:cs="Times New Roman"/>
          <w:bCs/>
          <w:sz w:val="20"/>
          <w:szCs w:val="20"/>
          <w:lang w:val="lv-LV"/>
        </w:rPr>
      </w:pPr>
    </w:p>
    <w:p w14:paraId="02857C7D" w14:textId="77777777" w:rsidR="007F25B1" w:rsidRPr="00AD1FDC" w:rsidRDefault="007F25B1" w:rsidP="00B77005">
      <w:pPr>
        <w:pStyle w:val="TableContents"/>
        <w:jc w:val="right"/>
        <w:rPr>
          <w:rFonts w:cs="Times New Roman"/>
          <w:bCs/>
          <w:sz w:val="20"/>
          <w:szCs w:val="20"/>
          <w:lang w:val="lv-LV"/>
        </w:rPr>
      </w:pPr>
    </w:p>
    <w:p w14:paraId="5677E951" w14:textId="77777777" w:rsidR="007F25B1" w:rsidRPr="00AD1FDC" w:rsidRDefault="007F25B1" w:rsidP="00B77005">
      <w:pPr>
        <w:pStyle w:val="TableContents"/>
        <w:jc w:val="right"/>
        <w:rPr>
          <w:rFonts w:cs="Times New Roman"/>
          <w:bCs/>
          <w:sz w:val="20"/>
          <w:szCs w:val="20"/>
          <w:lang w:val="lv-LV"/>
        </w:rPr>
      </w:pPr>
    </w:p>
    <w:p w14:paraId="2D1C477F" w14:textId="1B97C4D6" w:rsidR="000A1501" w:rsidRPr="00AD1FDC" w:rsidRDefault="00FC2BFE" w:rsidP="000A1501">
      <w:pPr>
        <w:pStyle w:val="TableContents"/>
        <w:jc w:val="right"/>
        <w:rPr>
          <w:rFonts w:cs="Times New Roman"/>
          <w:bCs/>
          <w:sz w:val="20"/>
          <w:szCs w:val="20"/>
          <w:lang w:val="lv-LV"/>
        </w:rPr>
      </w:pPr>
      <w:r w:rsidRPr="00AD1FDC">
        <w:rPr>
          <w:rFonts w:cs="Times New Roman"/>
          <w:bCs/>
          <w:sz w:val="20"/>
          <w:szCs w:val="20"/>
          <w:lang w:val="lv-LV"/>
        </w:rPr>
        <w:lastRenderedPageBreak/>
        <w:t>4</w:t>
      </w:r>
      <w:r w:rsidR="008B71AE" w:rsidRPr="00AD1FDC">
        <w:rPr>
          <w:rFonts w:cs="Times New Roman"/>
          <w:bCs/>
          <w:sz w:val="20"/>
          <w:szCs w:val="20"/>
          <w:lang w:val="lv-LV"/>
        </w:rPr>
        <w:t>.pielikums</w:t>
      </w:r>
      <w:r w:rsidR="008B71AE" w:rsidRPr="00AD1FDC">
        <w:rPr>
          <w:rFonts w:cs="Times New Roman"/>
          <w:bCs/>
          <w:sz w:val="20"/>
          <w:szCs w:val="20"/>
          <w:lang w:val="lv-LV"/>
        </w:rPr>
        <w:br/>
      </w:r>
      <w:r w:rsidR="00782CB8" w:rsidRPr="00AD1FDC">
        <w:rPr>
          <w:rFonts w:cs="Times New Roman"/>
          <w:bCs/>
          <w:sz w:val="20"/>
          <w:szCs w:val="20"/>
          <w:lang w:val="lv-LV"/>
        </w:rPr>
        <w:t>Iepirkuma procedūras nolikumam</w:t>
      </w:r>
      <w:r w:rsidR="00782CB8" w:rsidRPr="00AD1FDC">
        <w:rPr>
          <w:rFonts w:cs="Times New Roman"/>
          <w:bCs/>
          <w:sz w:val="20"/>
          <w:szCs w:val="20"/>
          <w:lang w:val="lv-LV"/>
        </w:rPr>
        <w:br/>
      </w:r>
      <w:r w:rsidR="000A1501" w:rsidRPr="00AD1FDC">
        <w:rPr>
          <w:rFonts w:cs="Times New Roman"/>
          <w:bCs/>
          <w:sz w:val="20"/>
          <w:szCs w:val="20"/>
          <w:lang w:val="lv-LV"/>
        </w:rPr>
        <w:t>“Tiesības noslēgt vispārīgo vienošanos par būvju remontdarbiem un remontdarbiem elektroapgādes sistēmās”</w:t>
      </w:r>
    </w:p>
    <w:p w14:paraId="30EF941A" w14:textId="4CFA6930" w:rsidR="000A1501" w:rsidRPr="00AD1FDC" w:rsidRDefault="000A1501" w:rsidP="000A1501">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382D8BB8" w14:textId="72116F6D" w:rsidR="008B71AE" w:rsidRPr="00AD1FDC" w:rsidRDefault="008B71AE" w:rsidP="000A1501">
      <w:pPr>
        <w:pStyle w:val="TableContents"/>
        <w:jc w:val="right"/>
        <w:rPr>
          <w:rFonts w:cs="Times New Roman"/>
          <w:bCs/>
          <w:sz w:val="20"/>
          <w:szCs w:val="20"/>
          <w:lang w:val="lv-LV"/>
        </w:rPr>
      </w:pPr>
    </w:p>
    <w:p w14:paraId="40B70EBB" w14:textId="77777777" w:rsidR="007F4293" w:rsidRPr="00AD1FDC" w:rsidRDefault="007F4293" w:rsidP="003E1567">
      <w:pPr>
        <w:spacing w:after="0"/>
        <w:jc w:val="right"/>
        <w:rPr>
          <w:rFonts w:ascii="Times New Roman" w:hAnsi="Times New Roman"/>
          <w:b/>
          <w:sz w:val="24"/>
          <w:szCs w:val="24"/>
        </w:rPr>
      </w:pPr>
    </w:p>
    <w:p w14:paraId="14327DEA" w14:textId="77777777" w:rsidR="003E1567" w:rsidRPr="00AD1FDC" w:rsidRDefault="003E1567" w:rsidP="003E1567">
      <w:pPr>
        <w:spacing w:after="0"/>
        <w:jc w:val="center"/>
        <w:rPr>
          <w:rFonts w:ascii="Times New Roman" w:hAnsi="Times New Roman"/>
          <w:b/>
          <w:sz w:val="24"/>
          <w:szCs w:val="24"/>
        </w:rPr>
      </w:pPr>
      <w:r w:rsidRPr="00AD1FDC">
        <w:rPr>
          <w:rFonts w:ascii="Times New Roman" w:hAnsi="Times New Roman"/>
          <w:b/>
          <w:sz w:val="24"/>
          <w:szCs w:val="24"/>
        </w:rPr>
        <w:t>PIETEIKUMA IESNIEGŠANAI IETEICAMĀ FORMA</w:t>
      </w:r>
      <w:r w:rsidRPr="00AD1FDC">
        <w:rPr>
          <w:rFonts w:ascii="Times New Roman" w:hAnsi="Times New Roman"/>
          <w:b/>
          <w:sz w:val="24"/>
          <w:szCs w:val="24"/>
        </w:rPr>
        <w:br/>
      </w:r>
      <w:r w:rsidRPr="00AD1FDC">
        <w:rPr>
          <w:rFonts w:ascii="Times New Roman" w:hAnsi="Times New Roman"/>
          <w:i/>
          <w:sz w:val="24"/>
          <w:szCs w:val="24"/>
        </w:rPr>
        <w:t>(uz pretendenta veidlapas)</w:t>
      </w:r>
    </w:p>
    <w:p w14:paraId="23FCB16A" w14:textId="77777777" w:rsidR="00247045" w:rsidRPr="00AD1FDC" w:rsidRDefault="00247045" w:rsidP="003E1567">
      <w:pPr>
        <w:spacing w:after="0"/>
        <w:jc w:val="center"/>
        <w:rPr>
          <w:rFonts w:ascii="Times New Roman" w:hAnsi="Times New Roman"/>
          <w:b/>
          <w:sz w:val="24"/>
          <w:szCs w:val="24"/>
        </w:rPr>
      </w:pPr>
    </w:p>
    <w:p w14:paraId="78537625" w14:textId="7ECE6363" w:rsidR="003E1567" w:rsidRPr="00AD1FDC" w:rsidRDefault="003E1567" w:rsidP="003E1567">
      <w:pPr>
        <w:spacing w:after="0"/>
        <w:jc w:val="center"/>
        <w:rPr>
          <w:rFonts w:ascii="Times New Roman" w:hAnsi="Times New Roman"/>
          <w:b/>
        </w:rPr>
      </w:pPr>
      <w:r w:rsidRPr="00AD1FDC">
        <w:rPr>
          <w:rFonts w:ascii="Times New Roman" w:hAnsi="Times New Roman"/>
          <w:b/>
        </w:rPr>
        <w:t xml:space="preserve">Pieteikums par piedalīšanos </w:t>
      </w:r>
      <w:r w:rsidR="0077335A" w:rsidRPr="00AD1FDC">
        <w:rPr>
          <w:rFonts w:ascii="Times New Roman" w:hAnsi="Times New Roman"/>
          <w:b/>
        </w:rPr>
        <w:t>iepirkuma procedūrā</w:t>
      </w:r>
    </w:p>
    <w:p w14:paraId="18E585F0" w14:textId="50387EB8" w:rsidR="008B71AE" w:rsidRPr="00AD1FDC" w:rsidRDefault="00782CB8" w:rsidP="009022F2">
      <w:pPr>
        <w:spacing w:after="0"/>
        <w:jc w:val="center"/>
        <w:rPr>
          <w:rFonts w:ascii="Times New Roman" w:hAnsi="Times New Roman"/>
        </w:rPr>
      </w:pPr>
      <w:r w:rsidRPr="00AD1FDC">
        <w:rPr>
          <w:rFonts w:ascii="Times New Roman" w:hAnsi="Times New Roman"/>
        </w:rPr>
        <w:t xml:space="preserve"> “</w:t>
      </w:r>
      <w:r w:rsidR="00A01C3C" w:rsidRPr="00AD1FDC">
        <w:rPr>
          <w:rFonts w:ascii="Times New Roman" w:hAnsi="Times New Roman"/>
        </w:rPr>
        <w:t>Tiesības noslēgt vispārīgo vienošanos par būvju remontdarbiem un remontdarbiem elektroapgādes sistēmās</w:t>
      </w:r>
      <w:r w:rsidR="008B71AE" w:rsidRPr="00AD1FDC">
        <w:rPr>
          <w:rFonts w:ascii="Times New Roman" w:hAnsi="Times New Roman"/>
        </w:rPr>
        <w:t>”</w:t>
      </w:r>
    </w:p>
    <w:p w14:paraId="1EEC761C" w14:textId="1D2DC3BE" w:rsidR="003E1567" w:rsidRPr="00AD1FDC" w:rsidRDefault="003E1567" w:rsidP="008B71AE">
      <w:pPr>
        <w:spacing w:after="0"/>
        <w:jc w:val="center"/>
        <w:rPr>
          <w:rFonts w:ascii="Times New Roman" w:hAnsi="Times New Roman"/>
        </w:rPr>
      </w:pPr>
      <w:r w:rsidRPr="00AD1FDC">
        <w:rPr>
          <w:rFonts w:ascii="Times New Roman" w:hAnsi="Times New Roman"/>
        </w:rPr>
        <w:t>identifikācijas Nr. RS/202</w:t>
      </w:r>
      <w:r w:rsidR="00A01C3C" w:rsidRPr="00AD1FDC">
        <w:rPr>
          <w:rFonts w:ascii="Times New Roman" w:hAnsi="Times New Roman"/>
        </w:rPr>
        <w:t>4</w:t>
      </w:r>
      <w:r w:rsidRPr="00AD1FDC">
        <w:rPr>
          <w:rFonts w:ascii="Times New Roman" w:hAnsi="Times New Roman"/>
        </w:rPr>
        <w:t>/</w:t>
      </w:r>
      <w:r w:rsidR="00073714">
        <w:rPr>
          <w:rFonts w:ascii="Times New Roman" w:hAnsi="Times New Roman"/>
        </w:rPr>
        <w:t>46</w:t>
      </w:r>
    </w:p>
    <w:p w14:paraId="78A55639" w14:textId="419EC2E0" w:rsidR="00EA29FE" w:rsidRPr="00AD1FDC" w:rsidRDefault="008A671F" w:rsidP="00EA29FE">
      <w:pPr>
        <w:spacing w:after="0" w:line="240" w:lineRule="auto"/>
        <w:jc w:val="center"/>
        <w:rPr>
          <w:rFonts w:ascii="Times New Roman" w:hAnsi="Times New Roman" w:cs="Times New Roman"/>
          <w:i/>
          <w:iCs/>
          <w:sz w:val="24"/>
          <w:szCs w:val="24"/>
        </w:rPr>
      </w:pPr>
      <w:r w:rsidRPr="00AD1FDC">
        <w:rPr>
          <w:rFonts w:ascii="Times New Roman" w:hAnsi="Times New Roman" w:cs="Times New Roman"/>
          <w:i/>
          <w:iCs/>
          <w:sz w:val="24"/>
          <w:szCs w:val="24"/>
        </w:rPr>
        <w:t>Par šādu iepirkuma priekšmeta daļu/daļām (i</w:t>
      </w:r>
      <w:r w:rsidR="00EA29FE" w:rsidRPr="00AD1FDC">
        <w:rPr>
          <w:rFonts w:ascii="Times New Roman" w:hAnsi="Times New Roman" w:cs="Times New Roman"/>
          <w:i/>
          <w:iCs/>
          <w:sz w:val="24"/>
          <w:szCs w:val="24"/>
        </w:rPr>
        <w:t>zvēlas atbilstošo</w:t>
      </w:r>
      <w:r w:rsidRPr="00AD1FDC">
        <w:rPr>
          <w:rFonts w:ascii="Times New Roman" w:hAnsi="Times New Roman" w:cs="Times New Roman"/>
          <w:i/>
          <w:iCs/>
          <w:sz w:val="24"/>
          <w:szCs w:val="24"/>
        </w:rPr>
        <w:t>):</w:t>
      </w:r>
    </w:p>
    <w:p w14:paraId="5329A4F4" w14:textId="3FD22FE1" w:rsidR="009022F2" w:rsidRPr="00AD1FDC" w:rsidRDefault="009022F2" w:rsidP="00EA29FE">
      <w:pPr>
        <w:spacing w:after="0" w:line="240" w:lineRule="auto"/>
        <w:jc w:val="center"/>
        <w:rPr>
          <w:rFonts w:ascii="Times New Roman" w:hAnsi="Times New Roman" w:cs="Times New Roman"/>
          <w:sz w:val="24"/>
          <w:szCs w:val="24"/>
        </w:rPr>
      </w:pPr>
      <w:r w:rsidRPr="00AD1FDC">
        <w:rPr>
          <w:rFonts w:ascii="Times New Roman" w:hAnsi="Times New Roman" w:cs="Times New Roman"/>
          <w:b/>
          <w:bCs/>
          <w:sz w:val="24"/>
          <w:szCs w:val="24"/>
        </w:rPr>
        <w:t>1.daļa.</w:t>
      </w:r>
      <w:r w:rsidRPr="00AD1FDC">
        <w:rPr>
          <w:rFonts w:ascii="Times New Roman" w:hAnsi="Times New Roman" w:cs="Times New Roman"/>
          <w:sz w:val="24"/>
          <w:szCs w:val="24"/>
        </w:rPr>
        <w:t xml:space="preserve"> “Tiesības noslēgt vispārīgo vienošanos par ēku un būvju remontdarbiem”</w:t>
      </w:r>
    </w:p>
    <w:p w14:paraId="7FAA1302" w14:textId="0EB03330" w:rsidR="009022F2" w:rsidRPr="00AD1FDC" w:rsidRDefault="009022F2" w:rsidP="00EA29FE">
      <w:pPr>
        <w:spacing w:after="0" w:line="240" w:lineRule="auto"/>
        <w:jc w:val="center"/>
        <w:rPr>
          <w:rFonts w:ascii="Times New Roman" w:hAnsi="Times New Roman" w:cs="Times New Roman"/>
          <w:sz w:val="24"/>
          <w:szCs w:val="24"/>
        </w:rPr>
      </w:pPr>
      <w:r w:rsidRPr="00AD1FDC">
        <w:rPr>
          <w:rFonts w:ascii="Times New Roman" w:hAnsi="Times New Roman" w:cs="Times New Roman"/>
          <w:b/>
          <w:bCs/>
          <w:sz w:val="24"/>
          <w:szCs w:val="24"/>
        </w:rPr>
        <w:t xml:space="preserve">2.daļa. </w:t>
      </w:r>
      <w:r w:rsidRPr="00AD1FDC">
        <w:rPr>
          <w:rFonts w:ascii="Times New Roman" w:hAnsi="Times New Roman" w:cs="Times New Roman"/>
          <w:sz w:val="24"/>
          <w:szCs w:val="24"/>
        </w:rPr>
        <w:t>“</w:t>
      </w:r>
      <w:r w:rsidR="00AB200A" w:rsidRPr="00AD1FDC">
        <w:rPr>
          <w:rFonts w:ascii="Times New Roman" w:hAnsi="Times New Roman" w:cs="Times New Roman"/>
          <w:sz w:val="24"/>
          <w:szCs w:val="24"/>
        </w:rPr>
        <w:t>Tiesības noslēgt vispārīgo vienošanos par avārijas un neplānotiem remontdarbiem elektroapgādes sistēmās</w:t>
      </w:r>
      <w:r w:rsidRPr="00AD1FDC">
        <w:rPr>
          <w:rFonts w:ascii="Times New Roman" w:hAnsi="Times New Roman" w:cs="Times New Roman"/>
          <w:sz w:val="24"/>
          <w:szCs w:val="24"/>
        </w:rPr>
        <w:t>”</w:t>
      </w:r>
    </w:p>
    <w:p w14:paraId="3687EAA2" w14:textId="77777777" w:rsidR="00247045" w:rsidRPr="00AD1FDC" w:rsidRDefault="00247045" w:rsidP="003E1567">
      <w:pPr>
        <w:spacing w:after="0"/>
        <w:jc w:val="center"/>
        <w:rPr>
          <w:rFonts w:ascii="Times New Roman" w:hAnsi="Times New Roman"/>
          <w:sz w:val="24"/>
          <w:szCs w:val="24"/>
        </w:rPr>
      </w:pPr>
    </w:p>
    <w:p w14:paraId="707BE1C4" w14:textId="77777777" w:rsidR="003E1567" w:rsidRPr="00AD1FDC" w:rsidRDefault="003E1567" w:rsidP="00066E4D">
      <w:pPr>
        <w:numPr>
          <w:ilvl w:val="0"/>
          <w:numId w:val="13"/>
        </w:numPr>
        <w:spacing w:after="0"/>
        <w:contextualSpacing/>
        <w:jc w:val="both"/>
        <w:rPr>
          <w:rFonts w:ascii="Times New Roman" w:hAnsi="Times New Roman"/>
          <w:b/>
          <w:sz w:val="24"/>
          <w:szCs w:val="24"/>
        </w:rPr>
      </w:pPr>
      <w:r w:rsidRPr="00AD1FD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AD1FDC" w14:paraId="7119AF5A" w14:textId="77777777" w:rsidTr="00A0680B">
        <w:tc>
          <w:tcPr>
            <w:tcW w:w="4673" w:type="dxa"/>
            <w:shd w:val="clear" w:color="auto" w:fill="D9D9D9" w:themeFill="background1" w:themeFillShade="D9"/>
          </w:tcPr>
          <w:p w14:paraId="5B9114FC"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AD1FDC" w:rsidRDefault="003E1567" w:rsidP="00A0680B">
            <w:pPr>
              <w:jc w:val="both"/>
              <w:rPr>
                <w:rFonts w:ascii="Times New Roman" w:hAnsi="Times New Roman"/>
                <w:sz w:val="24"/>
                <w:szCs w:val="24"/>
              </w:rPr>
            </w:pPr>
          </w:p>
        </w:tc>
      </w:tr>
      <w:tr w:rsidR="003E1567" w:rsidRPr="00AD1FDC" w14:paraId="6AB6A16B" w14:textId="77777777" w:rsidTr="00A0680B">
        <w:tc>
          <w:tcPr>
            <w:tcW w:w="4673" w:type="dxa"/>
          </w:tcPr>
          <w:p w14:paraId="0169059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Uzņēmuma reģistrācijas numurs un datums</w:t>
            </w:r>
          </w:p>
        </w:tc>
        <w:tc>
          <w:tcPr>
            <w:tcW w:w="4388" w:type="dxa"/>
          </w:tcPr>
          <w:p w14:paraId="35070E26" w14:textId="77777777" w:rsidR="003E1567" w:rsidRPr="00AD1FDC" w:rsidRDefault="003E1567" w:rsidP="00A0680B">
            <w:pPr>
              <w:jc w:val="both"/>
              <w:rPr>
                <w:rFonts w:ascii="Times New Roman" w:hAnsi="Times New Roman"/>
                <w:sz w:val="24"/>
                <w:szCs w:val="24"/>
              </w:rPr>
            </w:pPr>
          </w:p>
        </w:tc>
      </w:tr>
      <w:tr w:rsidR="003E1567" w:rsidRPr="00AD1FDC" w14:paraId="265B4985" w14:textId="77777777" w:rsidTr="00A0680B">
        <w:tc>
          <w:tcPr>
            <w:tcW w:w="4673" w:type="dxa"/>
          </w:tcPr>
          <w:p w14:paraId="7B5B748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Juridiskā adrese</w:t>
            </w:r>
          </w:p>
        </w:tc>
        <w:tc>
          <w:tcPr>
            <w:tcW w:w="4388" w:type="dxa"/>
          </w:tcPr>
          <w:p w14:paraId="7E9146EF" w14:textId="77777777" w:rsidR="003E1567" w:rsidRPr="00AD1FDC" w:rsidRDefault="003E1567" w:rsidP="00A0680B">
            <w:pPr>
              <w:jc w:val="both"/>
              <w:rPr>
                <w:rFonts w:ascii="Times New Roman" w:hAnsi="Times New Roman"/>
                <w:sz w:val="24"/>
                <w:szCs w:val="24"/>
              </w:rPr>
            </w:pPr>
          </w:p>
        </w:tc>
      </w:tr>
      <w:tr w:rsidR="003E1567" w:rsidRPr="00AD1FDC" w14:paraId="61FA3503" w14:textId="77777777" w:rsidTr="00A0680B">
        <w:tc>
          <w:tcPr>
            <w:tcW w:w="4673" w:type="dxa"/>
          </w:tcPr>
          <w:p w14:paraId="17202F3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Faktiskā adrese</w:t>
            </w:r>
          </w:p>
        </w:tc>
        <w:tc>
          <w:tcPr>
            <w:tcW w:w="4388" w:type="dxa"/>
          </w:tcPr>
          <w:p w14:paraId="48BEFCEF" w14:textId="77777777" w:rsidR="003E1567" w:rsidRPr="00AD1FDC" w:rsidRDefault="003E1567" w:rsidP="00A0680B">
            <w:pPr>
              <w:jc w:val="both"/>
              <w:rPr>
                <w:rFonts w:ascii="Times New Roman" w:hAnsi="Times New Roman"/>
                <w:sz w:val="24"/>
                <w:szCs w:val="24"/>
              </w:rPr>
            </w:pPr>
          </w:p>
        </w:tc>
      </w:tr>
      <w:tr w:rsidR="003E1567" w:rsidRPr="00AD1FDC" w14:paraId="78543875" w14:textId="77777777" w:rsidTr="00A0680B">
        <w:tc>
          <w:tcPr>
            <w:tcW w:w="4673" w:type="dxa"/>
          </w:tcPr>
          <w:p w14:paraId="56D0AC46"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Bankas rekvizīti</w:t>
            </w:r>
          </w:p>
        </w:tc>
        <w:tc>
          <w:tcPr>
            <w:tcW w:w="4388" w:type="dxa"/>
          </w:tcPr>
          <w:p w14:paraId="1E6DE0C2" w14:textId="77777777" w:rsidR="003E1567" w:rsidRPr="00AD1FDC" w:rsidRDefault="003E1567" w:rsidP="00A0680B">
            <w:pPr>
              <w:jc w:val="both"/>
              <w:rPr>
                <w:rFonts w:ascii="Times New Roman" w:hAnsi="Times New Roman"/>
                <w:sz w:val="24"/>
                <w:szCs w:val="24"/>
              </w:rPr>
            </w:pPr>
          </w:p>
        </w:tc>
      </w:tr>
    </w:tbl>
    <w:p w14:paraId="5206D35E" w14:textId="77777777" w:rsidR="003E1567" w:rsidRPr="00AD1FDC" w:rsidRDefault="003E1567" w:rsidP="00066E4D">
      <w:pPr>
        <w:numPr>
          <w:ilvl w:val="0"/>
          <w:numId w:val="13"/>
        </w:numPr>
        <w:spacing w:after="0"/>
        <w:contextualSpacing/>
        <w:jc w:val="both"/>
        <w:rPr>
          <w:rFonts w:ascii="Times New Roman" w:hAnsi="Times New Roman"/>
          <w:b/>
          <w:sz w:val="24"/>
          <w:szCs w:val="24"/>
        </w:rPr>
      </w:pPr>
      <w:r w:rsidRPr="00AD1FD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AD1FDC" w14:paraId="2442ACF0" w14:textId="77777777" w:rsidTr="00A0680B">
        <w:tc>
          <w:tcPr>
            <w:tcW w:w="4530" w:type="dxa"/>
            <w:shd w:val="clear" w:color="auto" w:fill="D9D9D9" w:themeFill="background1" w:themeFillShade="D9"/>
          </w:tcPr>
          <w:p w14:paraId="6AE7A885"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Vārds, uzvārds</w:t>
            </w:r>
          </w:p>
        </w:tc>
        <w:tc>
          <w:tcPr>
            <w:tcW w:w="4531" w:type="dxa"/>
          </w:tcPr>
          <w:p w14:paraId="5438DB52" w14:textId="77777777" w:rsidR="003E1567" w:rsidRPr="00AD1FDC" w:rsidRDefault="003E1567" w:rsidP="00A0680B">
            <w:pPr>
              <w:jc w:val="both"/>
              <w:rPr>
                <w:rFonts w:ascii="Times New Roman" w:hAnsi="Times New Roman"/>
                <w:b/>
                <w:sz w:val="24"/>
                <w:szCs w:val="24"/>
              </w:rPr>
            </w:pPr>
          </w:p>
        </w:tc>
      </w:tr>
      <w:tr w:rsidR="003E1567" w:rsidRPr="00AD1FDC" w14:paraId="7313B155" w14:textId="77777777" w:rsidTr="00A0680B">
        <w:tc>
          <w:tcPr>
            <w:tcW w:w="4530" w:type="dxa"/>
            <w:shd w:val="clear" w:color="auto" w:fill="D9D9D9" w:themeFill="background1" w:themeFillShade="D9"/>
          </w:tcPr>
          <w:p w14:paraId="2CF125FE" w14:textId="5029BE40"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 xml:space="preserve">Tālr. </w:t>
            </w:r>
          </w:p>
        </w:tc>
        <w:tc>
          <w:tcPr>
            <w:tcW w:w="4531" w:type="dxa"/>
          </w:tcPr>
          <w:p w14:paraId="3A4B3A98" w14:textId="77777777" w:rsidR="003E1567" w:rsidRPr="00AD1FDC" w:rsidRDefault="003E1567" w:rsidP="00A0680B">
            <w:pPr>
              <w:jc w:val="both"/>
              <w:rPr>
                <w:rFonts w:ascii="Times New Roman" w:hAnsi="Times New Roman"/>
                <w:b/>
                <w:sz w:val="24"/>
                <w:szCs w:val="24"/>
              </w:rPr>
            </w:pPr>
          </w:p>
        </w:tc>
      </w:tr>
      <w:tr w:rsidR="003E1567" w:rsidRPr="00AD1FDC" w14:paraId="76F81E19" w14:textId="77777777" w:rsidTr="00A0680B">
        <w:tc>
          <w:tcPr>
            <w:tcW w:w="4530" w:type="dxa"/>
            <w:shd w:val="clear" w:color="auto" w:fill="D9D9D9" w:themeFill="background1" w:themeFillShade="D9"/>
          </w:tcPr>
          <w:p w14:paraId="5586FB18"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e-pasta adrese</w:t>
            </w:r>
          </w:p>
        </w:tc>
        <w:tc>
          <w:tcPr>
            <w:tcW w:w="4531" w:type="dxa"/>
          </w:tcPr>
          <w:p w14:paraId="365BB33E" w14:textId="77777777" w:rsidR="003E1567" w:rsidRPr="00AD1FDC" w:rsidRDefault="003E1567" w:rsidP="00A0680B">
            <w:pPr>
              <w:jc w:val="both"/>
              <w:rPr>
                <w:rFonts w:ascii="Times New Roman" w:hAnsi="Times New Roman"/>
                <w:b/>
                <w:sz w:val="24"/>
                <w:szCs w:val="24"/>
              </w:rPr>
            </w:pPr>
          </w:p>
        </w:tc>
      </w:tr>
    </w:tbl>
    <w:p w14:paraId="27A79759" w14:textId="77777777" w:rsidR="003E1567" w:rsidRPr="00AD1FDC" w:rsidRDefault="003E1567" w:rsidP="00066E4D">
      <w:pPr>
        <w:numPr>
          <w:ilvl w:val="0"/>
          <w:numId w:val="13"/>
        </w:numPr>
        <w:spacing w:after="0"/>
        <w:contextualSpacing/>
        <w:rPr>
          <w:rFonts w:ascii="Times New Roman" w:hAnsi="Times New Roman" w:cs="Times New Roman"/>
          <w:b/>
          <w:sz w:val="24"/>
          <w:szCs w:val="24"/>
        </w:rPr>
      </w:pPr>
      <w:r w:rsidRPr="00AD1FDC">
        <w:rPr>
          <w:rFonts w:ascii="Times New Roman" w:hAnsi="Times New Roman" w:cs="Times New Roman"/>
          <w:b/>
          <w:sz w:val="24"/>
          <w:szCs w:val="24"/>
        </w:rPr>
        <w:t>PIETEIKUMS</w:t>
      </w:r>
    </w:p>
    <w:p w14:paraId="6F606313" w14:textId="77777777" w:rsidR="008B1B3F" w:rsidRPr="00AD1FDC" w:rsidRDefault="008B1B3F" w:rsidP="00066E4D">
      <w:pPr>
        <w:pStyle w:val="Pamatteksts2"/>
        <w:numPr>
          <w:ilvl w:val="0"/>
          <w:numId w:val="13"/>
        </w:numPr>
        <w:outlineLvl w:val="9"/>
        <w:rPr>
          <w:rFonts w:ascii="Times New Roman" w:hAnsi="Times New Roman"/>
          <w:szCs w:val="24"/>
        </w:rPr>
      </w:pPr>
      <w:r w:rsidRPr="00AD1FDC">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39A4DC37" w:rsidR="008B1B3F" w:rsidRPr="00AD1FDC" w:rsidRDefault="008B1B3F" w:rsidP="00066E4D">
      <w:pPr>
        <w:pStyle w:val="Pamatteksts2"/>
        <w:numPr>
          <w:ilvl w:val="0"/>
          <w:numId w:val="13"/>
        </w:numPr>
        <w:outlineLvl w:val="9"/>
        <w:rPr>
          <w:rFonts w:ascii="Times New Roman" w:hAnsi="Times New Roman"/>
          <w:szCs w:val="24"/>
        </w:rPr>
      </w:pPr>
      <w:r w:rsidRPr="00AD1FDC">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C460E1" w:rsidRPr="00AD1FDC">
        <w:rPr>
          <w:rFonts w:ascii="Times New Roman" w:hAnsi="Times New Roman"/>
          <w:szCs w:val="24"/>
        </w:rPr>
        <w:t xml:space="preserve">vispārīgās vienošanās </w:t>
      </w:r>
      <w:r w:rsidRPr="00AD1FDC">
        <w:rPr>
          <w:rFonts w:ascii="Times New Roman" w:hAnsi="Times New Roman"/>
          <w:szCs w:val="24"/>
        </w:rPr>
        <w:t xml:space="preserve">piešķiršanas gadījumā pildīt visus iepirkuma procedūras nolikumam pievienotā </w:t>
      </w:r>
      <w:r w:rsidR="00C460E1" w:rsidRPr="00AD1FDC">
        <w:rPr>
          <w:rFonts w:ascii="Times New Roman" w:hAnsi="Times New Roman"/>
          <w:szCs w:val="24"/>
        </w:rPr>
        <w:t>vispārīgās vienošanās</w:t>
      </w:r>
      <w:r w:rsidRPr="00AD1FDC">
        <w:rPr>
          <w:rFonts w:ascii="Times New Roman" w:hAnsi="Times New Roman"/>
          <w:szCs w:val="24"/>
        </w:rPr>
        <w:t xml:space="preserve"> projektā noteiktos nosacījumus. </w:t>
      </w:r>
    </w:p>
    <w:p w14:paraId="43884513" w14:textId="77777777" w:rsidR="008B1B3F" w:rsidRPr="00AD1FDC" w:rsidRDefault="008B1B3F" w:rsidP="00440E43">
      <w:pPr>
        <w:pStyle w:val="Pamattekstaatkpe3"/>
        <w:numPr>
          <w:ilvl w:val="0"/>
          <w:numId w:val="13"/>
        </w:numPr>
        <w:spacing w:after="0" w:line="240" w:lineRule="auto"/>
        <w:ind w:left="714" w:hanging="357"/>
        <w:jc w:val="both"/>
        <w:rPr>
          <w:rFonts w:ascii="Times New Roman" w:hAnsi="Times New Roman"/>
          <w:b/>
          <w:sz w:val="24"/>
          <w:szCs w:val="24"/>
        </w:rPr>
      </w:pPr>
      <w:r w:rsidRPr="00AD1FDC">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AD1FDC" w:rsidRDefault="008B1B3F" w:rsidP="00440E43">
      <w:pPr>
        <w:pStyle w:val="Pamattekstaatkpe3"/>
        <w:numPr>
          <w:ilvl w:val="0"/>
          <w:numId w:val="13"/>
        </w:numPr>
        <w:spacing w:after="0" w:line="240" w:lineRule="auto"/>
        <w:ind w:left="714" w:hanging="357"/>
        <w:jc w:val="both"/>
        <w:rPr>
          <w:rFonts w:ascii="Times New Roman" w:hAnsi="Times New Roman"/>
          <w:b/>
          <w:sz w:val="24"/>
          <w:szCs w:val="24"/>
        </w:rPr>
      </w:pPr>
      <w:r w:rsidRPr="00AD1FDC">
        <w:rPr>
          <w:rFonts w:ascii="Times New Roman" w:hAnsi="Times New Roman"/>
          <w:sz w:val="24"/>
          <w:szCs w:val="24"/>
        </w:rPr>
        <w:t xml:space="preserve">Informējam, ka uzņēmuma patiesais labuma guvējs ir - </w:t>
      </w:r>
      <w:r w:rsidRPr="00AD1FDC">
        <w:rPr>
          <w:rStyle w:val="Vresatsauce"/>
          <w:rFonts w:ascii="Times New Roman" w:hAnsi="Times New Roman"/>
          <w:sz w:val="24"/>
          <w:szCs w:val="24"/>
        </w:rPr>
        <w:footnoteReference w:id="2"/>
      </w:r>
    </w:p>
    <w:p w14:paraId="2F44C0BA" w14:textId="77777777" w:rsidR="008B1B3F" w:rsidRPr="00AD1FDC" w:rsidRDefault="008B1B3F" w:rsidP="00440E43">
      <w:pPr>
        <w:pStyle w:val="Sarakstarindkopa"/>
        <w:numPr>
          <w:ilvl w:val="0"/>
          <w:numId w:val="13"/>
        </w:numPr>
        <w:spacing w:after="0" w:line="240" w:lineRule="auto"/>
        <w:ind w:left="714" w:hanging="357"/>
        <w:contextualSpacing w:val="0"/>
        <w:jc w:val="both"/>
        <w:rPr>
          <w:rFonts w:ascii="Times New Roman" w:hAnsi="Times New Roman"/>
          <w:sz w:val="24"/>
          <w:szCs w:val="24"/>
        </w:rPr>
      </w:pPr>
      <w:r w:rsidRPr="00AD1FDC">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1"/>
        <w:gridCol w:w="4058"/>
      </w:tblGrid>
      <w:tr w:rsidR="008B1B3F" w:rsidRPr="00AD1FDC" w14:paraId="2FDD7CC6" w14:textId="77777777" w:rsidTr="00440E43">
        <w:trPr>
          <w:cantSplit/>
          <w:trHeight w:val="324"/>
        </w:trPr>
        <w:tc>
          <w:tcPr>
            <w:tcW w:w="3901" w:type="dxa"/>
            <w:tcBorders>
              <w:right w:val="single" w:sz="4" w:space="0" w:color="auto"/>
            </w:tcBorders>
            <w:shd w:val="pct15" w:color="000000" w:fill="FFFFFF"/>
          </w:tcPr>
          <w:p w14:paraId="7BA26EEB"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Vārds, uzvārds</w:t>
            </w:r>
          </w:p>
        </w:tc>
        <w:tc>
          <w:tcPr>
            <w:tcW w:w="4058" w:type="dxa"/>
            <w:tcBorders>
              <w:left w:val="single" w:sz="4" w:space="0" w:color="auto"/>
            </w:tcBorders>
          </w:tcPr>
          <w:p w14:paraId="218614ED" w14:textId="77777777" w:rsidR="008B1B3F" w:rsidRPr="00AD1FDC" w:rsidRDefault="008B1B3F" w:rsidP="008B1B3F">
            <w:pPr>
              <w:jc w:val="both"/>
              <w:rPr>
                <w:rFonts w:ascii="Times New Roman" w:hAnsi="Times New Roman"/>
                <w:b/>
                <w:sz w:val="24"/>
                <w:szCs w:val="24"/>
              </w:rPr>
            </w:pPr>
          </w:p>
        </w:tc>
      </w:tr>
      <w:tr w:rsidR="008B1B3F" w:rsidRPr="00AD1FDC" w14:paraId="40F980B7" w14:textId="77777777" w:rsidTr="00440E43">
        <w:trPr>
          <w:cantSplit/>
          <w:trHeight w:val="174"/>
        </w:trPr>
        <w:tc>
          <w:tcPr>
            <w:tcW w:w="3901" w:type="dxa"/>
            <w:tcBorders>
              <w:right w:val="single" w:sz="4" w:space="0" w:color="auto"/>
            </w:tcBorders>
            <w:shd w:val="pct15" w:color="000000" w:fill="FFFFFF"/>
          </w:tcPr>
          <w:p w14:paraId="5F088601"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Amats</w:t>
            </w:r>
          </w:p>
        </w:tc>
        <w:tc>
          <w:tcPr>
            <w:tcW w:w="4058" w:type="dxa"/>
            <w:tcBorders>
              <w:left w:val="single" w:sz="4" w:space="0" w:color="auto"/>
            </w:tcBorders>
          </w:tcPr>
          <w:p w14:paraId="6509B88A" w14:textId="77777777" w:rsidR="008B1B3F" w:rsidRPr="00AD1FDC" w:rsidRDefault="008B1B3F" w:rsidP="008B1B3F">
            <w:pPr>
              <w:jc w:val="both"/>
              <w:rPr>
                <w:rFonts w:ascii="Times New Roman" w:hAnsi="Times New Roman"/>
                <w:b/>
                <w:sz w:val="24"/>
                <w:szCs w:val="24"/>
              </w:rPr>
            </w:pPr>
          </w:p>
        </w:tc>
      </w:tr>
      <w:tr w:rsidR="008B1B3F" w:rsidRPr="00AD1FDC" w14:paraId="55868C12" w14:textId="77777777" w:rsidTr="00440E43">
        <w:trPr>
          <w:cantSplit/>
          <w:trHeight w:val="174"/>
        </w:trPr>
        <w:tc>
          <w:tcPr>
            <w:tcW w:w="3901" w:type="dxa"/>
            <w:tcBorders>
              <w:right w:val="single" w:sz="4" w:space="0" w:color="auto"/>
            </w:tcBorders>
            <w:shd w:val="pct15" w:color="000000" w:fill="FFFFFF"/>
          </w:tcPr>
          <w:p w14:paraId="3ECBCC9D"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Paraksts</w:t>
            </w:r>
          </w:p>
        </w:tc>
        <w:tc>
          <w:tcPr>
            <w:tcW w:w="4058" w:type="dxa"/>
            <w:tcBorders>
              <w:left w:val="single" w:sz="4" w:space="0" w:color="auto"/>
            </w:tcBorders>
          </w:tcPr>
          <w:p w14:paraId="2B757E99" w14:textId="77777777" w:rsidR="008B1B3F" w:rsidRPr="00AD1FDC" w:rsidRDefault="008B1B3F" w:rsidP="008B1B3F">
            <w:pPr>
              <w:jc w:val="both"/>
              <w:rPr>
                <w:rFonts w:ascii="Times New Roman" w:hAnsi="Times New Roman"/>
                <w:b/>
                <w:sz w:val="24"/>
                <w:szCs w:val="24"/>
              </w:rPr>
            </w:pPr>
          </w:p>
        </w:tc>
      </w:tr>
      <w:tr w:rsidR="008B1B3F" w:rsidRPr="00AD1FDC" w14:paraId="04F0BB10" w14:textId="77777777" w:rsidTr="00440E43">
        <w:trPr>
          <w:cantSplit/>
          <w:trHeight w:val="93"/>
        </w:trPr>
        <w:tc>
          <w:tcPr>
            <w:tcW w:w="3901" w:type="dxa"/>
            <w:tcBorders>
              <w:right w:val="single" w:sz="4" w:space="0" w:color="auto"/>
            </w:tcBorders>
            <w:shd w:val="pct15" w:color="000000" w:fill="FFFFFF"/>
          </w:tcPr>
          <w:p w14:paraId="25B87C3C"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Datums</w:t>
            </w:r>
          </w:p>
        </w:tc>
        <w:tc>
          <w:tcPr>
            <w:tcW w:w="4058" w:type="dxa"/>
            <w:tcBorders>
              <w:left w:val="single" w:sz="4" w:space="0" w:color="auto"/>
            </w:tcBorders>
          </w:tcPr>
          <w:p w14:paraId="3182E0A4" w14:textId="77777777" w:rsidR="008B1B3F" w:rsidRPr="00AD1FDC" w:rsidRDefault="008B1B3F" w:rsidP="008B1B3F">
            <w:pPr>
              <w:jc w:val="both"/>
              <w:rPr>
                <w:rFonts w:ascii="Times New Roman" w:hAnsi="Times New Roman"/>
                <w:b/>
                <w:sz w:val="24"/>
                <w:szCs w:val="24"/>
              </w:rPr>
            </w:pPr>
          </w:p>
        </w:tc>
      </w:tr>
    </w:tbl>
    <w:p w14:paraId="2245133B" w14:textId="77777777" w:rsidR="008B1B3F" w:rsidRPr="00AD1FDC" w:rsidRDefault="008B1B3F" w:rsidP="00066E4D">
      <w:pPr>
        <w:pStyle w:val="DefinitionList"/>
        <w:numPr>
          <w:ilvl w:val="0"/>
          <w:numId w:val="13"/>
        </w:numPr>
        <w:jc w:val="both"/>
        <w:rPr>
          <w:szCs w:val="24"/>
        </w:rPr>
        <w:sectPr w:rsidR="008B1B3F" w:rsidRPr="00AD1FDC" w:rsidSect="00B90299">
          <w:footerReference w:type="even" r:id="rId19"/>
          <w:footerReference w:type="default" r:id="rId20"/>
          <w:headerReference w:type="first" r:id="rId21"/>
          <w:pgSz w:w="11906" w:h="16838" w:code="9"/>
          <w:pgMar w:top="1134" w:right="1106" w:bottom="1276" w:left="993" w:header="284" w:footer="720" w:gutter="0"/>
          <w:cols w:space="720"/>
          <w:titlePg/>
          <w:docGrid w:linePitch="326"/>
        </w:sectPr>
      </w:pPr>
    </w:p>
    <w:p w14:paraId="62AE4FFE" w14:textId="139B9230" w:rsidR="00BF4117" w:rsidRPr="00AD1FDC" w:rsidRDefault="00FC2BFE" w:rsidP="00BF4117">
      <w:pPr>
        <w:pStyle w:val="TableContents"/>
        <w:jc w:val="right"/>
        <w:rPr>
          <w:rFonts w:cs="Times New Roman"/>
          <w:bCs/>
          <w:sz w:val="20"/>
          <w:szCs w:val="20"/>
          <w:lang w:val="lv-LV"/>
        </w:rPr>
      </w:pPr>
      <w:r w:rsidRPr="00AD1FDC">
        <w:rPr>
          <w:rFonts w:cs="Times New Roman"/>
          <w:bCs/>
          <w:sz w:val="20"/>
          <w:szCs w:val="20"/>
          <w:lang w:val="lv-LV"/>
        </w:rPr>
        <w:lastRenderedPageBreak/>
        <w:t>5</w:t>
      </w:r>
      <w:r w:rsidR="008B71AE" w:rsidRPr="00AD1FDC">
        <w:rPr>
          <w:rFonts w:cs="Times New Roman"/>
          <w:bCs/>
          <w:sz w:val="20"/>
          <w:szCs w:val="20"/>
          <w:lang w:val="lv-LV"/>
        </w:rPr>
        <w:t>.pielikums</w:t>
      </w:r>
      <w:r w:rsidR="008B71AE" w:rsidRPr="00AD1FDC">
        <w:rPr>
          <w:rFonts w:cs="Times New Roman"/>
          <w:bCs/>
          <w:sz w:val="20"/>
          <w:szCs w:val="20"/>
          <w:lang w:val="lv-LV"/>
        </w:rPr>
        <w:br/>
      </w:r>
      <w:r w:rsidR="00782CB8" w:rsidRPr="00AD1FDC">
        <w:rPr>
          <w:rFonts w:cs="Times New Roman"/>
          <w:bCs/>
          <w:sz w:val="20"/>
          <w:szCs w:val="20"/>
          <w:lang w:val="lv-LV"/>
        </w:rPr>
        <w:t>Iepirkuma procedūras nolikumam</w:t>
      </w:r>
      <w:r w:rsidR="00782CB8" w:rsidRPr="00AD1FDC">
        <w:rPr>
          <w:rFonts w:cs="Times New Roman"/>
          <w:bCs/>
          <w:sz w:val="20"/>
          <w:szCs w:val="20"/>
          <w:lang w:val="lv-LV"/>
        </w:rPr>
        <w:br/>
      </w:r>
      <w:r w:rsidR="00BF4117" w:rsidRPr="00AD1FDC">
        <w:rPr>
          <w:rFonts w:cs="Times New Roman"/>
          <w:bCs/>
          <w:sz w:val="20"/>
          <w:szCs w:val="20"/>
          <w:lang w:val="lv-LV"/>
        </w:rPr>
        <w:t>“Tiesības noslēgt vispārīgo vienošanos par būvju remontdarbiem un remontdarbiem elektroapgādes sistēmās”</w:t>
      </w:r>
    </w:p>
    <w:p w14:paraId="543FA355" w14:textId="55B8B406" w:rsidR="00BF4117" w:rsidRPr="00AD1FDC" w:rsidRDefault="00BF4117" w:rsidP="00BF4117">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22C5A5D3" w14:textId="2869C87A" w:rsidR="007F4293" w:rsidRPr="00AD1FDC" w:rsidRDefault="007F4293" w:rsidP="00BF4117">
      <w:pPr>
        <w:pStyle w:val="TableContents"/>
        <w:jc w:val="right"/>
        <w:rPr>
          <w:rFonts w:eastAsia="Times New Roman" w:cs="Times New Roman"/>
          <w:lang w:val="lv-LV"/>
        </w:rPr>
      </w:pPr>
    </w:p>
    <w:p w14:paraId="72675740" w14:textId="77777777" w:rsidR="00FC1D04" w:rsidRPr="00AD1FDC" w:rsidRDefault="00FC1D04" w:rsidP="00782CB8">
      <w:pPr>
        <w:spacing w:after="0"/>
        <w:jc w:val="right"/>
        <w:rPr>
          <w:rFonts w:ascii="Times New Roman" w:eastAsia="Times New Roman" w:hAnsi="Times New Roman" w:cs="Times New Roman"/>
        </w:rPr>
      </w:pPr>
    </w:p>
    <w:p w14:paraId="65F52DF3" w14:textId="77777777" w:rsidR="007F4293" w:rsidRPr="00AD1FDC" w:rsidRDefault="007F4293" w:rsidP="007F4293">
      <w:pPr>
        <w:jc w:val="center"/>
        <w:rPr>
          <w:rFonts w:ascii="Times New Roman" w:hAnsi="Times New Roman" w:cs="Times New Roman"/>
          <w:b/>
        </w:rPr>
      </w:pPr>
      <w:r w:rsidRPr="00AD1FDC">
        <w:rPr>
          <w:rFonts w:ascii="Times New Roman" w:hAnsi="Times New Roman" w:cs="Times New Roman"/>
          <w:b/>
        </w:rPr>
        <w:t>Būvdarbu saraksta paraugs</w:t>
      </w:r>
    </w:p>
    <w:p w14:paraId="09F0A0A4" w14:textId="77777777" w:rsidR="007F4293" w:rsidRPr="00AD1FDC" w:rsidRDefault="007F4293" w:rsidP="007F4293">
      <w:pPr>
        <w:jc w:val="center"/>
        <w:rPr>
          <w:rFonts w:ascii="Times New Roman" w:hAnsi="Times New Roman" w:cs="Times New Roman"/>
        </w:rPr>
      </w:pPr>
      <w:r w:rsidRPr="00AD1FDC">
        <w:rPr>
          <w:rFonts w:ascii="Times New Roman" w:hAnsi="Times New Roman" w:cs="Times New Roman"/>
        </w:rPr>
        <w:t>(uz pretendenta veidlapas)</w:t>
      </w:r>
    </w:p>
    <w:p w14:paraId="0AAEBE55" w14:textId="05FB0A90" w:rsidR="00070C9B" w:rsidRPr="00AD1FDC" w:rsidRDefault="00070C9B" w:rsidP="00070C9B">
      <w:pPr>
        <w:pStyle w:val="Paraststmeklis"/>
        <w:spacing w:before="0" w:beforeAutospacing="0" w:after="0" w:afterAutospacing="0"/>
        <w:ind w:left="-540"/>
        <w:rPr>
          <w:sz w:val="22"/>
          <w:szCs w:val="22"/>
        </w:rPr>
      </w:pPr>
      <w:r w:rsidRPr="00AD1FDC">
        <w:rPr>
          <w:b/>
          <w:sz w:val="22"/>
          <w:szCs w:val="22"/>
        </w:rPr>
        <w:t>Pretendenta</w:t>
      </w:r>
      <w:r w:rsidRPr="00AD1FDC">
        <w:rPr>
          <w:sz w:val="22"/>
          <w:szCs w:val="22"/>
        </w:rPr>
        <w:t xml:space="preserve"> pieredze atbilstoši nolikuma </w:t>
      </w:r>
      <w:r w:rsidR="00367FEB" w:rsidRPr="00AD1FDC">
        <w:rPr>
          <w:sz w:val="22"/>
          <w:szCs w:val="22"/>
        </w:rPr>
        <w:t>2</w:t>
      </w:r>
      <w:r w:rsidR="00782CB8" w:rsidRPr="00AD1FDC">
        <w:rPr>
          <w:sz w:val="22"/>
          <w:szCs w:val="22"/>
        </w:rPr>
        <w:t>1</w:t>
      </w:r>
      <w:r w:rsidRPr="00AD1FDC">
        <w:rPr>
          <w:sz w:val="22"/>
          <w:szCs w:val="22"/>
        </w:rPr>
        <w:t>.</w:t>
      </w:r>
      <w:r w:rsidR="00E71439" w:rsidRPr="00AD1FDC">
        <w:rPr>
          <w:sz w:val="22"/>
          <w:szCs w:val="22"/>
        </w:rPr>
        <w:t>1</w:t>
      </w:r>
      <w:r w:rsidR="00CF2C95" w:rsidRPr="00AD1FDC">
        <w:rPr>
          <w:sz w:val="22"/>
          <w:szCs w:val="22"/>
        </w:rPr>
        <w:t>.</w:t>
      </w:r>
      <w:r w:rsidR="00983757" w:rsidRPr="00AD1FDC">
        <w:rPr>
          <w:sz w:val="22"/>
          <w:szCs w:val="22"/>
        </w:rPr>
        <w:t>1.</w:t>
      </w:r>
      <w:r w:rsidRPr="00AD1FDC">
        <w:rPr>
          <w:sz w:val="22"/>
          <w:szCs w:val="22"/>
        </w:rPr>
        <w:t>punktam</w:t>
      </w:r>
      <w:r w:rsidR="00D809A9" w:rsidRPr="00AD1FDC">
        <w:rPr>
          <w:sz w:val="22"/>
          <w:szCs w:val="22"/>
        </w:rPr>
        <w:t xml:space="preserve">, </w:t>
      </w:r>
      <w:r w:rsidR="0019249B" w:rsidRPr="00AD1FDC">
        <w:rPr>
          <w:sz w:val="22"/>
          <w:szCs w:val="22"/>
        </w:rPr>
        <w:t>ja iesniedz piedāvājumu par iepirkuma priekšmeta 1.daļu</w:t>
      </w:r>
      <w:r w:rsidRPr="00AD1FDC">
        <w:rPr>
          <w:sz w:val="22"/>
          <w:szCs w:val="22"/>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AD1FDC" w14:paraId="7154E7EF" w14:textId="77777777" w:rsidTr="00A0680B">
        <w:trPr>
          <w:trHeight w:val="960"/>
        </w:trPr>
        <w:tc>
          <w:tcPr>
            <w:tcW w:w="851" w:type="dxa"/>
            <w:vAlign w:val="center"/>
          </w:tcPr>
          <w:p w14:paraId="6CC8748E" w14:textId="77777777" w:rsidR="00070C9B" w:rsidRPr="00AD1FDC" w:rsidRDefault="00070C9B" w:rsidP="00A0680B">
            <w:pPr>
              <w:jc w:val="both"/>
              <w:rPr>
                <w:rFonts w:ascii="Times New Roman" w:hAnsi="Times New Roman" w:cs="Times New Roman"/>
              </w:rPr>
            </w:pPr>
            <w:r w:rsidRPr="00AD1FDC">
              <w:rPr>
                <w:rFonts w:ascii="Times New Roman" w:hAnsi="Times New Roman" w:cs="Times New Roman"/>
              </w:rPr>
              <w:t>Nr.</w:t>
            </w:r>
          </w:p>
          <w:p w14:paraId="612C55D5" w14:textId="77777777" w:rsidR="00070C9B" w:rsidRPr="00AD1FDC" w:rsidRDefault="00070C9B" w:rsidP="00A0680B">
            <w:pPr>
              <w:jc w:val="both"/>
              <w:rPr>
                <w:rFonts w:ascii="Times New Roman" w:hAnsi="Times New Roman" w:cs="Times New Roman"/>
              </w:rPr>
            </w:pPr>
          </w:p>
        </w:tc>
        <w:tc>
          <w:tcPr>
            <w:tcW w:w="1843" w:type="dxa"/>
            <w:vAlign w:val="center"/>
          </w:tcPr>
          <w:p w14:paraId="7CE5BC18" w14:textId="77777777" w:rsidR="00070C9B" w:rsidRPr="00AD1FDC" w:rsidRDefault="00070C9B" w:rsidP="00A0680B">
            <w:pPr>
              <w:jc w:val="center"/>
              <w:rPr>
                <w:rFonts w:ascii="Times New Roman" w:hAnsi="Times New Roman" w:cs="Times New Roman"/>
              </w:rPr>
            </w:pPr>
            <w:r w:rsidRPr="00AD1FDC">
              <w:rPr>
                <w:rFonts w:ascii="Times New Roman" w:hAnsi="Times New Roman" w:cs="Times New Roman"/>
              </w:rPr>
              <w:t>Pasūtītājs</w:t>
            </w:r>
          </w:p>
        </w:tc>
        <w:tc>
          <w:tcPr>
            <w:tcW w:w="2835" w:type="dxa"/>
            <w:vAlign w:val="center"/>
          </w:tcPr>
          <w:p w14:paraId="146DDE41" w14:textId="59E6F677" w:rsidR="00070C9B" w:rsidRPr="00AD1FDC" w:rsidRDefault="00070C9B" w:rsidP="00A0680B">
            <w:pPr>
              <w:jc w:val="center"/>
              <w:rPr>
                <w:rFonts w:ascii="Times New Roman" w:hAnsi="Times New Roman" w:cs="Times New Roman"/>
              </w:rPr>
            </w:pPr>
            <w:r w:rsidRPr="00AD1FDC">
              <w:rPr>
                <w:rFonts w:ascii="Times New Roman" w:hAnsi="Times New Roman" w:cs="Times New Roman"/>
              </w:rPr>
              <w:t>Objekta nosaukums</w:t>
            </w:r>
            <w:r w:rsidR="002D5A94" w:rsidRPr="00AD1FDC">
              <w:rPr>
                <w:rFonts w:ascii="Times New Roman" w:hAnsi="Times New Roman" w:cs="Times New Roman"/>
              </w:rPr>
              <w:t>, būvdarbu raksturojums</w:t>
            </w:r>
            <w:r w:rsidR="000A4BA9" w:rsidRPr="00AD1FDC">
              <w:rPr>
                <w:rFonts w:ascii="Times New Roman" w:hAnsi="Times New Roman" w:cs="Times New Roman"/>
              </w:rPr>
              <w:t>, tajā skaitā</w:t>
            </w:r>
            <w:r w:rsidR="00F07F7B" w:rsidRPr="00AD1FDC">
              <w:rPr>
                <w:rFonts w:ascii="Times New Roman" w:hAnsi="Times New Roman" w:cs="Times New Roman"/>
              </w:rPr>
              <w:t>,</w:t>
            </w:r>
            <w:r w:rsidR="000A4BA9" w:rsidRPr="00AD1FDC">
              <w:rPr>
                <w:rFonts w:ascii="Times New Roman" w:hAnsi="Times New Roman" w:cs="Times New Roman"/>
              </w:rPr>
              <w:t xml:space="preserve"> </w:t>
            </w:r>
            <w:r w:rsidR="00F2393D" w:rsidRPr="00AD1FDC">
              <w:rPr>
                <w:rFonts w:ascii="Times New Roman" w:hAnsi="Times New Roman" w:cs="Times New Roman"/>
              </w:rPr>
              <w:t xml:space="preserve">norādot </w:t>
            </w:r>
            <w:r w:rsidR="000A4BA9" w:rsidRPr="00AD1FDC">
              <w:rPr>
                <w:rFonts w:ascii="Times New Roman" w:hAnsi="Times New Roman" w:cs="Times New Roman"/>
              </w:rPr>
              <w:t>būvdarbu izmaksas</w:t>
            </w:r>
          </w:p>
        </w:tc>
        <w:tc>
          <w:tcPr>
            <w:tcW w:w="1984" w:type="dxa"/>
            <w:vAlign w:val="center"/>
          </w:tcPr>
          <w:p w14:paraId="13BE75A5" w14:textId="69DB81F0" w:rsidR="00070C9B" w:rsidRPr="00AD1FDC" w:rsidRDefault="00070C9B" w:rsidP="00F95646">
            <w:pPr>
              <w:jc w:val="center"/>
              <w:rPr>
                <w:rFonts w:ascii="Times New Roman" w:hAnsi="Times New Roman" w:cs="Times New Roman"/>
              </w:rPr>
            </w:pPr>
            <w:r w:rsidRPr="00AD1FDC">
              <w:rPr>
                <w:rFonts w:ascii="Times New Roman" w:hAnsi="Times New Roman" w:cs="Times New Roman"/>
              </w:rPr>
              <w:t>Izpildes vieta</w:t>
            </w:r>
          </w:p>
        </w:tc>
        <w:tc>
          <w:tcPr>
            <w:tcW w:w="2552" w:type="dxa"/>
            <w:vAlign w:val="center"/>
          </w:tcPr>
          <w:p w14:paraId="0CB405F3" w14:textId="77777777" w:rsidR="00070C9B" w:rsidRPr="00AD1FDC" w:rsidRDefault="00070C9B" w:rsidP="00A0680B">
            <w:pPr>
              <w:jc w:val="center"/>
              <w:rPr>
                <w:rFonts w:ascii="Times New Roman" w:hAnsi="Times New Roman" w:cs="Times New Roman"/>
              </w:rPr>
            </w:pPr>
            <w:r w:rsidRPr="00AD1FDC">
              <w:rPr>
                <w:rFonts w:ascii="Times New Roman" w:hAnsi="Times New Roman" w:cs="Times New Roman"/>
              </w:rPr>
              <w:t>Būvdarbu izpildes periods un datums, kad objekts nodots ekspluatācijā</w:t>
            </w:r>
          </w:p>
        </w:tc>
      </w:tr>
      <w:tr w:rsidR="00070C9B" w:rsidRPr="00AD1FDC" w14:paraId="5BA0B268" w14:textId="77777777" w:rsidTr="00A0680B">
        <w:trPr>
          <w:trHeight w:val="175"/>
        </w:trPr>
        <w:tc>
          <w:tcPr>
            <w:tcW w:w="851" w:type="dxa"/>
          </w:tcPr>
          <w:p w14:paraId="61529F8D" w14:textId="2781C1A7" w:rsidR="00070C9B" w:rsidRPr="00AD1FDC" w:rsidRDefault="00C42E48" w:rsidP="00A0680B">
            <w:pPr>
              <w:jc w:val="both"/>
              <w:rPr>
                <w:rFonts w:ascii="Times New Roman" w:hAnsi="Times New Roman" w:cs="Times New Roman"/>
              </w:rPr>
            </w:pPr>
            <w:r w:rsidRPr="00AD1FDC">
              <w:rPr>
                <w:rFonts w:ascii="Times New Roman" w:hAnsi="Times New Roman" w:cs="Times New Roman"/>
              </w:rPr>
              <w:t>1.</w:t>
            </w:r>
          </w:p>
        </w:tc>
        <w:tc>
          <w:tcPr>
            <w:tcW w:w="1843" w:type="dxa"/>
          </w:tcPr>
          <w:p w14:paraId="39BFDB6F" w14:textId="77777777" w:rsidR="00070C9B" w:rsidRPr="00AD1FDC" w:rsidRDefault="00070C9B" w:rsidP="00A0680B">
            <w:pPr>
              <w:jc w:val="both"/>
              <w:rPr>
                <w:rFonts w:ascii="Times New Roman" w:hAnsi="Times New Roman" w:cs="Times New Roman"/>
              </w:rPr>
            </w:pPr>
          </w:p>
        </w:tc>
        <w:tc>
          <w:tcPr>
            <w:tcW w:w="2835" w:type="dxa"/>
          </w:tcPr>
          <w:p w14:paraId="10520ACB" w14:textId="77777777" w:rsidR="00070C9B" w:rsidRPr="00AD1FDC" w:rsidRDefault="00070C9B" w:rsidP="00A0680B">
            <w:pPr>
              <w:jc w:val="both"/>
              <w:rPr>
                <w:rFonts w:ascii="Times New Roman" w:hAnsi="Times New Roman" w:cs="Times New Roman"/>
              </w:rPr>
            </w:pPr>
          </w:p>
        </w:tc>
        <w:tc>
          <w:tcPr>
            <w:tcW w:w="1984" w:type="dxa"/>
          </w:tcPr>
          <w:p w14:paraId="3674BC94" w14:textId="77777777" w:rsidR="00070C9B" w:rsidRPr="00AD1FDC" w:rsidRDefault="00070C9B" w:rsidP="00A0680B">
            <w:pPr>
              <w:jc w:val="both"/>
              <w:rPr>
                <w:rFonts w:ascii="Times New Roman" w:hAnsi="Times New Roman" w:cs="Times New Roman"/>
              </w:rPr>
            </w:pPr>
          </w:p>
        </w:tc>
        <w:tc>
          <w:tcPr>
            <w:tcW w:w="2552" w:type="dxa"/>
          </w:tcPr>
          <w:p w14:paraId="37734166" w14:textId="77777777" w:rsidR="00070C9B" w:rsidRPr="00AD1FDC" w:rsidRDefault="00070C9B" w:rsidP="00A0680B">
            <w:pPr>
              <w:jc w:val="both"/>
              <w:rPr>
                <w:rFonts w:ascii="Times New Roman" w:hAnsi="Times New Roman" w:cs="Times New Roman"/>
              </w:rPr>
            </w:pPr>
          </w:p>
        </w:tc>
      </w:tr>
      <w:tr w:rsidR="00C42E48" w:rsidRPr="00AD1FDC" w14:paraId="09BC17FC" w14:textId="77777777" w:rsidTr="00A0680B">
        <w:trPr>
          <w:trHeight w:val="175"/>
        </w:trPr>
        <w:tc>
          <w:tcPr>
            <w:tcW w:w="851" w:type="dxa"/>
          </w:tcPr>
          <w:p w14:paraId="7FD4A1E0" w14:textId="2B15E044" w:rsidR="00C42E48" w:rsidRPr="00AD1FDC" w:rsidRDefault="00C42E48" w:rsidP="00A0680B">
            <w:pPr>
              <w:jc w:val="both"/>
              <w:rPr>
                <w:rFonts w:ascii="Times New Roman" w:hAnsi="Times New Roman" w:cs="Times New Roman"/>
              </w:rPr>
            </w:pPr>
            <w:r w:rsidRPr="00AD1FDC">
              <w:rPr>
                <w:rFonts w:ascii="Times New Roman" w:hAnsi="Times New Roman" w:cs="Times New Roman"/>
              </w:rPr>
              <w:t>2.</w:t>
            </w:r>
          </w:p>
        </w:tc>
        <w:tc>
          <w:tcPr>
            <w:tcW w:w="1843" w:type="dxa"/>
          </w:tcPr>
          <w:p w14:paraId="1B52FDB9" w14:textId="77777777" w:rsidR="00C42E48" w:rsidRPr="00AD1FDC" w:rsidRDefault="00C42E48" w:rsidP="00A0680B">
            <w:pPr>
              <w:jc w:val="both"/>
              <w:rPr>
                <w:rFonts w:ascii="Times New Roman" w:hAnsi="Times New Roman" w:cs="Times New Roman"/>
              </w:rPr>
            </w:pPr>
          </w:p>
        </w:tc>
        <w:tc>
          <w:tcPr>
            <w:tcW w:w="2835" w:type="dxa"/>
          </w:tcPr>
          <w:p w14:paraId="59DC52AF" w14:textId="77777777" w:rsidR="00C42E48" w:rsidRPr="00AD1FDC" w:rsidRDefault="00C42E48" w:rsidP="00A0680B">
            <w:pPr>
              <w:jc w:val="both"/>
              <w:rPr>
                <w:rFonts w:ascii="Times New Roman" w:hAnsi="Times New Roman" w:cs="Times New Roman"/>
              </w:rPr>
            </w:pPr>
          </w:p>
        </w:tc>
        <w:tc>
          <w:tcPr>
            <w:tcW w:w="1984" w:type="dxa"/>
          </w:tcPr>
          <w:p w14:paraId="745CF16B" w14:textId="77777777" w:rsidR="00C42E48" w:rsidRPr="00AD1FDC" w:rsidRDefault="00C42E48" w:rsidP="00A0680B">
            <w:pPr>
              <w:jc w:val="both"/>
              <w:rPr>
                <w:rFonts w:ascii="Times New Roman" w:hAnsi="Times New Roman" w:cs="Times New Roman"/>
              </w:rPr>
            </w:pPr>
          </w:p>
        </w:tc>
        <w:tc>
          <w:tcPr>
            <w:tcW w:w="2552" w:type="dxa"/>
          </w:tcPr>
          <w:p w14:paraId="2CA67AA7" w14:textId="77777777" w:rsidR="00C42E48" w:rsidRPr="00AD1FDC" w:rsidRDefault="00C42E48" w:rsidP="00A0680B">
            <w:pPr>
              <w:jc w:val="both"/>
              <w:rPr>
                <w:rFonts w:ascii="Times New Roman" w:hAnsi="Times New Roman" w:cs="Times New Roman"/>
              </w:rPr>
            </w:pPr>
          </w:p>
        </w:tc>
      </w:tr>
    </w:tbl>
    <w:p w14:paraId="3ADDEC2D" w14:textId="77777777" w:rsidR="00070C9B" w:rsidRPr="00AD1FDC" w:rsidRDefault="00070C9B" w:rsidP="007F4293">
      <w:pPr>
        <w:pStyle w:val="Paraststmeklis"/>
        <w:spacing w:before="0" w:beforeAutospacing="0" w:after="0" w:afterAutospacing="0"/>
        <w:ind w:left="-540"/>
        <w:rPr>
          <w:b/>
          <w:sz w:val="22"/>
          <w:szCs w:val="22"/>
        </w:rPr>
      </w:pPr>
    </w:p>
    <w:p w14:paraId="7ACFA30A" w14:textId="77777777" w:rsidR="00070C9B" w:rsidRPr="00AD1FDC" w:rsidRDefault="00070C9B" w:rsidP="007F4293">
      <w:pPr>
        <w:pStyle w:val="Paraststmeklis"/>
        <w:spacing w:before="0" w:beforeAutospacing="0" w:after="0" w:afterAutospacing="0"/>
        <w:ind w:left="-540"/>
        <w:rPr>
          <w:b/>
          <w:sz w:val="22"/>
          <w:szCs w:val="22"/>
        </w:rPr>
      </w:pPr>
    </w:p>
    <w:p w14:paraId="560E804A" w14:textId="5BD4A7FC" w:rsidR="007F4293" w:rsidRPr="00AD1FDC" w:rsidRDefault="00782CB8" w:rsidP="007F4293">
      <w:pPr>
        <w:pStyle w:val="Paraststmeklis"/>
        <w:spacing w:before="0" w:beforeAutospacing="0" w:after="0" w:afterAutospacing="0"/>
        <w:ind w:left="-540"/>
        <w:rPr>
          <w:sz w:val="22"/>
          <w:szCs w:val="22"/>
        </w:rPr>
      </w:pPr>
      <w:r w:rsidRPr="00AD1FDC">
        <w:rPr>
          <w:b/>
          <w:sz w:val="22"/>
          <w:szCs w:val="22"/>
        </w:rPr>
        <w:t>B</w:t>
      </w:r>
      <w:r w:rsidR="007F4293" w:rsidRPr="00AD1FDC">
        <w:rPr>
          <w:b/>
          <w:sz w:val="22"/>
          <w:szCs w:val="22"/>
        </w:rPr>
        <w:t>ūvdarbu vadītāja</w:t>
      </w:r>
      <w:r w:rsidR="007F4293" w:rsidRPr="00AD1FDC">
        <w:rPr>
          <w:sz w:val="22"/>
          <w:szCs w:val="22"/>
        </w:rPr>
        <w:t xml:space="preserve"> ____________ </w:t>
      </w:r>
      <w:r w:rsidR="007F4293" w:rsidRPr="00AD1FDC">
        <w:rPr>
          <w:i/>
          <w:sz w:val="22"/>
          <w:szCs w:val="22"/>
        </w:rPr>
        <w:t>(vārds, uzvārds)</w:t>
      </w:r>
      <w:r w:rsidR="007F4293" w:rsidRPr="00AD1FDC">
        <w:rPr>
          <w:sz w:val="22"/>
          <w:szCs w:val="22"/>
        </w:rPr>
        <w:t xml:space="preserve"> pieredze atbilstoši nolikuma </w:t>
      </w:r>
      <w:r w:rsidR="002D5A94" w:rsidRPr="00AD1FDC">
        <w:rPr>
          <w:sz w:val="22"/>
          <w:szCs w:val="22"/>
        </w:rPr>
        <w:t>21.</w:t>
      </w:r>
      <w:r w:rsidR="00F415D3" w:rsidRPr="00AD1FDC">
        <w:rPr>
          <w:sz w:val="22"/>
          <w:szCs w:val="22"/>
        </w:rPr>
        <w:t>1.</w:t>
      </w:r>
      <w:r w:rsidR="002D5A94" w:rsidRPr="00AD1FDC">
        <w:rPr>
          <w:sz w:val="22"/>
          <w:szCs w:val="22"/>
        </w:rPr>
        <w:t>2.</w:t>
      </w:r>
      <w:r w:rsidR="007F4293" w:rsidRPr="00AD1FDC">
        <w:rPr>
          <w:sz w:val="22"/>
          <w:szCs w:val="22"/>
        </w:rPr>
        <w:t>punktam</w:t>
      </w:r>
      <w:r w:rsidR="00F415D3" w:rsidRPr="00AD1FDC">
        <w:rPr>
          <w:sz w:val="22"/>
          <w:szCs w:val="22"/>
        </w:rPr>
        <w:t>, ja iesniedz piedāvājumu par iepirkuma priekšmeta 1.daļu</w:t>
      </w:r>
      <w:r w:rsidR="007F4293" w:rsidRPr="00AD1FDC">
        <w:rPr>
          <w:sz w:val="22"/>
          <w:szCs w:val="22"/>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AD1FDC" w14:paraId="43B48D81" w14:textId="77777777" w:rsidTr="00A0680B">
        <w:trPr>
          <w:trHeight w:val="956"/>
        </w:trPr>
        <w:tc>
          <w:tcPr>
            <w:tcW w:w="851" w:type="dxa"/>
            <w:vAlign w:val="center"/>
          </w:tcPr>
          <w:p w14:paraId="47433088" w14:textId="77777777" w:rsidR="007F4293" w:rsidRPr="00AD1FDC" w:rsidRDefault="007F4293" w:rsidP="00A0680B">
            <w:pPr>
              <w:pStyle w:val="Paraststmeklis"/>
              <w:spacing w:before="0" w:beforeAutospacing="0" w:after="0" w:afterAutospacing="0"/>
              <w:jc w:val="center"/>
              <w:rPr>
                <w:sz w:val="22"/>
                <w:szCs w:val="22"/>
              </w:rPr>
            </w:pPr>
            <w:r w:rsidRPr="00AD1FDC">
              <w:rPr>
                <w:sz w:val="22"/>
                <w:szCs w:val="22"/>
              </w:rPr>
              <w:t>Nr.</w:t>
            </w:r>
          </w:p>
          <w:p w14:paraId="77A9BA61" w14:textId="77777777" w:rsidR="007F4293" w:rsidRPr="00AD1FDC"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AD1FDC" w:rsidRDefault="007F4293" w:rsidP="00A0680B">
            <w:pPr>
              <w:pStyle w:val="Paraststmeklis"/>
              <w:spacing w:before="0" w:beforeAutospacing="0" w:after="0" w:afterAutospacing="0"/>
              <w:jc w:val="center"/>
              <w:rPr>
                <w:sz w:val="22"/>
                <w:szCs w:val="22"/>
              </w:rPr>
            </w:pPr>
            <w:r w:rsidRPr="00AD1FDC">
              <w:rPr>
                <w:sz w:val="22"/>
                <w:szCs w:val="22"/>
              </w:rPr>
              <w:t>Pasūtītājs</w:t>
            </w:r>
          </w:p>
        </w:tc>
        <w:tc>
          <w:tcPr>
            <w:tcW w:w="2835" w:type="dxa"/>
            <w:vAlign w:val="center"/>
          </w:tcPr>
          <w:p w14:paraId="100A1242" w14:textId="6E97441F" w:rsidR="007F4293" w:rsidRPr="00AD1FDC" w:rsidRDefault="007F4293" w:rsidP="00A0680B">
            <w:pPr>
              <w:pStyle w:val="Paraststmeklis"/>
              <w:spacing w:before="0" w:beforeAutospacing="0" w:after="0" w:afterAutospacing="0"/>
              <w:jc w:val="center"/>
              <w:rPr>
                <w:sz w:val="22"/>
                <w:szCs w:val="22"/>
              </w:rPr>
            </w:pPr>
            <w:r w:rsidRPr="00AD1FDC">
              <w:rPr>
                <w:sz w:val="22"/>
                <w:szCs w:val="22"/>
              </w:rPr>
              <w:t xml:space="preserve">Objekta nosaukums, būvdarbu </w:t>
            </w:r>
            <w:r w:rsidR="00FC1D04" w:rsidRPr="00AD1FDC">
              <w:rPr>
                <w:sz w:val="22"/>
                <w:szCs w:val="22"/>
              </w:rPr>
              <w:t>raksturojums</w:t>
            </w:r>
            <w:r w:rsidR="0004254B" w:rsidRPr="00AD1FDC">
              <w:rPr>
                <w:sz w:val="22"/>
                <w:szCs w:val="22"/>
              </w:rPr>
              <w:t>,</w:t>
            </w:r>
            <w:r w:rsidR="000A4BA9" w:rsidRPr="00AD1FDC">
              <w:rPr>
                <w:sz w:val="22"/>
                <w:szCs w:val="22"/>
              </w:rPr>
              <w:t xml:space="preserve"> tajā skaitā </w:t>
            </w:r>
            <w:r w:rsidR="00F2393D" w:rsidRPr="00AD1FDC">
              <w:rPr>
                <w:sz w:val="22"/>
                <w:szCs w:val="22"/>
              </w:rPr>
              <w:t xml:space="preserve">norādot </w:t>
            </w:r>
            <w:r w:rsidR="000A4BA9" w:rsidRPr="00AD1FDC">
              <w:rPr>
                <w:sz w:val="22"/>
                <w:szCs w:val="22"/>
              </w:rPr>
              <w:t>būvdarbu izmaksas</w:t>
            </w:r>
          </w:p>
        </w:tc>
        <w:tc>
          <w:tcPr>
            <w:tcW w:w="1984" w:type="dxa"/>
            <w:vAlign w:val="center"/>
          </w:tcPr>
          <w:p w14:paraId="6D6B14C9" w14:textId="77777777" w:rsidR="007F4293" w:rsidRPr="00AD1FDC" w:rsidRDefault="007F4293" w:rsidP="00A0680B">
            <w:pPr>
              <w:pStyle w:val="Paraststmeklis"/>
              <w:spacing w:before="0" w:beforeAutospacing="0" w:after="0" w:afterAutospacing="0"/>
              <w:jc w:val="center"/>
              <w:rPr>
                <w:sz w:val="22"/>
                <w:szCs w:val="22"/>
              </w:rPr>
            </w:pPr>
            <w:r w:rsidRPr="00AD1FDC">
              <w:rPr>
                <w:sz w:val="22"/>
                <w:szCs w:val="22"/>
              </w:rPr>
              <w:t>Izpildes vieta</w:t>
            </w:r>
          </w:p>
        </w:tc>
        <w:tc>
          <w:tcPr>
            <w:tcW w:w="2552" w:type="dxa"/>
            <w:vAlign w:val="center"/>
          </w:tcPr>
          <w:p w14:paraId="400966AB" w14:textId="77777777" w:rsidR="007F4293" w:rsidRPr="00AD1FDC" w:rsidRDefault="007F4293" w:rsidP="00A0680B">
            <w:pPr>
              <w:pStyle w:val="Paraststmeklis"/>
              <w:spacing w:before="0" w:beforeAutospacing="0" w:after="0" w:afterAutospacing="0"/>
              <w:jc w:val="center"/>
              <w:rPr>
                <w:sz w:val="22"/>
                <w:szCs w:val="22"/>
              </w:rPr>
            </w:pPr>
            <w:r w:rsidRPr="00AD1FDC">
              <w:rPr>
                <w:sz w:val="22"/>
                <w:szCs w:val="22"/>
              </w:rPr>
              <w:t>Būvdarbu izpildes periods un datums, kad objekts nodots ekspluatācijā</w:t>
            </w:r>
          </w:p>
        </w:tc>
      </w:tr>
      <w:tr w:rsidR="007F4293" w:rsidRPr="00AD1FDC" w14:paraId="1DCF040C" w14:textId="77777777" w:rsidTr="00A0680B">
        <w:trPr>
          <w:trHeight w:val="175"/>
        </w:trPr>
        <w:tc>
          <w:tcPr>
            <w:tcW w:w="851" w:type="dxa"/>
          </w:tcPr>
          <w:p w14:paraId="00A57079" w14:textId="74C073BF" w:rsidR="007F4293" w:rsidRPr="00AD1FDC" w:rsidRDefault="00C42E48" w:rsidP="00A0680B">
            <w:pPr>
              <w:pStyle w:val="Paraststmeklis"/>
              <w:spacing w:before="0" w:beforeAutospacing="0" w:after="0" w:afterAutospacing="0"/>
              <w:rPr>
                <w:sz w:val="22"/>
                <w:szCs w:val="22"/>
              </w:rPr>
            </w:pPr>
            <w:r w:rsidRPr="00AD1FDC">
              <w:rPr>
                <w:sz w:val="22"/>
                <w:szCs w:val="22"/>
              </w:rPr>
              <w:t>1.</w:t>
            </w:r>
          </w:p>
        </w:tc>
        <w:tc>
          <w:tcPr>
            <w:tcW w:w="1843" w:type="dxa"/>
          </w:tcPr>
          <w:p w14:paraId="65D886EE" w14:textId="77777777" w:rsidR="007F4293" w:rsidRPr="00AD1FDC"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AD1FDC"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AD1FDC"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AD1FDC" w:rsidRDefault="007F4293" w:rsidP="00A0680B">
            <w:pPr>
              <w:pStyle w:val="Paraststmeklis"/>
              <w:spacing w:before="0" w:beforeAutospacing="0" w:after="0" w:afterAutospacing="0"/>
              <w:rPr>
                <w:sz w:val="22"/>
                <w:szCs w:val="22"/>
              </w:rPr>
            </w:pPr>
          </w:p>
        </w:tc>
      </w:tr>
      <w:tr w:rsidR="00C42E48" w:rsidRPr="00AD1FDC" w14:paraId="2B5CF4CA" w14:textId="77777777" w:rsidTr="00A0680B">
        <w:trPr>
          <w:trHeight w:val="175"/>
        </w:trPr>
        <w:tc>
          <w:tcPr>
            <w:tcW w:w="851" w:type="dxa"/>
          </w:tcPr>
          <w:p w14:paraId="09366478" w14:textId="34F45F86" w:rsidR="00C42E48" w:rsidRPr="00AD1FDC" w:rsidRDefault="00C42E48" w:rsidP="00A0680B">
            <w:pPr>
              <w:pStyle w:val="Paraststmeklis"/>
              <w:spacing w:before="0" w:beforeAutospacing="0" w:after="0" w:afterAutospacing="0"/>
              <w:rPr>
                <w:sz w:val="22"/>
                <w:szCs w:val="22"/>
              </w:rPr>
            </w:pPr>
            <w:r w:rsidRPr="00AD1FDC">
              <w:rPr>
                <w:sz w:val="22"/>
                <w:szCs w:val="22"/>
              </w:rPr>
              <w:t>2.</w:t>
            </w:r>
          </w:p>
        </w:tc>
        <w:tc>
          <w:tcPr>
            <w:tcW w:w="1843" w:type="dxa"/>
          </w:tcPr>
          <w:p w14:paraId="06B905FF" w14:textId="77777777" w:rsidR="00C42E48" w:rsidRPr="00AD1FDC" w:rsidRDefault="00C42E48" w:rsidP="00A0680B">
            <w:pPr>
              <w:pStyle w:val="Paraststmeklis"/>
              <w:spacing w:before="0" w:beforeAutospacing="0" w:after="0" w:afterAutospacing="0"/>
              <w:rPr>
                <w:sz w:val="22"/>
                <w:szCs w:val="22"/>
              </w:rPr>
            </w:pPr>
          </w:p>
        </w:tc>
        <w:tc>
          <w:tcPr>
            <w:tcW w:w="2835" w:type="dxa"/>
          </w:tcPr>
          <w:p w14:paraId="0327B62C" w14:textId="77777777" w:rsidR="00C42E48" w:rsidRPr="00AD1FDC" w:rsidRDefault="00C42E48" w:rsidP="00A0680B">
            <w:pPr>
              <w:pStyle w:val="Paraststmeklis"/>
              <w:spacing w:before="0" w:beforeAutospacing="0" w:after="0" w:afterAutospacing="0"/>
              <w:rPr>
                <w:sz w:val="22"/>
                <w:szCs w:val="22"/>
              </w:rPr>
            </w:pPr>
          </w:p>
        </w:tc>
        <w:tc>
          <w:tcPr>
            <w:tcW w:w="1984" w:type="dxa"/>
          </w:tcPr>
          <w:p w14:paraId="258461BF" w14:textId="77777777" w:rsidR="00C42E48" w:rsidRPr="00AD1FDC" w:rsidRDefault="00C42E48" w:rsidP="00A0680B">
            <w:pPr>
              <w:pStyle w:val="Paraststmeklis"/>
              <w:spacing w:before="0" w:beforeAutospacing="0" w:after="0" w:afterAutospacing="0"/>
              <w:rPr>
                <w:sz w:val="22"/>
                <w:szCs w:val="22"/>
              </w:rPr>
            </w:pPr>
          </w:p>
        </w:tc>
        <w:tc>
          <w:tcPr>
            <w:tcW w:w="2552" w:type="dxa"/>
          </w:tcPr>
          <w:p w14:paraId="62A692DC" w14:textId="77777777" w:rsidR="00C42E48" w:rsidRPr="00AD1FDC" w:rsidRDefault="00C42E48" w:rsidP="00A0680B">
            <w:pPr>
              <w:pStyle w:val="Paraststmeklis"/>
              <w:spacing w:before="0" w:beforeAutospacing="0" w:after="0" w:afterAutospacing="0"/>
              <w:rPr>
                <w:sz w:val="22"/>
                <w:szCs w:val="22"/>
              </w:rPr>
            </w:pPr>
          </w:p>
        </w:tc>
      </w:tr>
    </w:tbl>
    <w:p w14:paraId="7EF51EE5" w14:textId="77777777" w:rsidR="00D4642A" w:rsidRPr="00AD1FDC" w:rsidRDefault="00D4642A" w:rsidP="007F4293">
      <w:pPr>
        <w:jc w:val="both"/>
        <w:rPr>
          <w:rFonts w:ascii="Times New Roman" w:hAnsi="Times New Roman" w:cs="Times New Roman"/>
          <w:strike/>
        </w:rPr>
      </w:pPr>
    </w:p>
    <w:p w14:paraId="14B88870" w14:textId="416DBFCA" w:rsidR="00D4642A" w:rsidRPr="00AD1FDC" w:rsidRDefault="00D4642A" w:rsidP="00D4642A">
      <w:pPr>
        <w:pStyle w:val="Paraststmeklis"/>
        <w:spacing w:before="0" w:beforeAutospacing="0" w:after="0" w:afterAutospacing="0"/>
        <w:ind w:left="-540"/>
        <w:rPr>
          <w:sz w:val="22"/>
          <w:szCs w:val="22"/>
        </w:rPr>
      </w:pPr>
      <w:r w:rsidRPr="00AD1FDC">
        <w:rPr>
          <w:b/>
          <w:sz w:val="22"/>
          <w:szCs w:val="22"/>
        </w:rPr>
        <w:t>Pretendenta</w:t>
      </w:r>
      <w:r w:rsidRPr="00AD1FDC">
        <w:rPr>
          <w:sz w:val="22"/>
          <w:szCs w:val="22"/>
        </w:rPr>
        <w:t xml:space="preserve"> pieredze atbilstoši nolikuma 21.2.punktam, ja iesniedz piedāvājumu par iepirkuma priekšmeta </w:t>
      </w:r>
      <w:r w:rsidR="00AA6D8C" w:rsidRPr="00AD1FDC">
        <w:rPr>
          <w:sz w:val="22"/>
          <w:szCs w:val="22"/>
        </w:rPr>
        <w:t>2</w:t>
      </w:r>
      <w:r w:rsidRPr="00AD1FDC">
        <w:rPr>
          <w:sz w:val="22"/>
          <w:szCs w:val="22"/>
        </w:rPr>
        <w:t>.daļu:</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97"/>
        <w:gridCol w:w="4252"/>
        <w:gridCol w:w="2693"/>
      </w:tblGrid>
      <w:tr w:rsidR="004A4426" w:rsidRPr="00AD1FDC" w14:paraId="41F5C377" w14:textId="77777777" w:rsidTr="008C3D84">
        <w:trPr>
          <w:trHeight w:val="960"/>
        </w:trPr>
        <w:tc>
          <w:tcPr>
            <w:tcW w:w="851" w:type="dxa"/>
            <w:vAlign w:val="center"/>
          </w:tcPr>
          <w:p w14:paraId="706373C0" w14:textId="77777777" w:rsidR="004A4426" w:rsidRPr="00AD1FDC" w:rsidRDefault="004A4426" w:rsidP="008C3D84">
            <w:pPr>
              <w:spacing w:after="0" w:line="240" w:lineRule="auto"/>
              <w:jc w:val="both"/>
              <w:rPr>
                <w:rFonts w:ascii="Times New Roman" w:hAnsi="Times New Roman" w:cs="Times New Roman"/>
              </w:rPr>
            </w:pPr>
            <w:r w:rsidRPr="00AD1FDC">
              <w:rPr>
                <w:rFonts w:ascii="Times New Roman" w:hAnsi="Times New Roman" w:cs="Times New Roman"/>
              </w:rPr>
              <w:t>Nr.</w:t>
            </w:r>
          </w:p>
          <w:p w14:paraId="325C7BDF" w14:textId="77777777" w:rsidR="004A4426" w:rsidRPr="00AD1FDC" w:rsidRDefault="004A4426" w:rsidP="008C3D84">
            <w:pPr>
              <w:spacing w:after="0" w:line="240" w:lineRule="auto"/>
              <w:jc w:val="both"/>
              <w:rPr>
                <w:rFonts w:ascii="Times New Roman" w:hAnsi="Times New Roman" w:cs="Times New Roman"/>
              </w:rPr>
            </w:pPr>
          </w:p>
        </w:tc>
        <w:tc>
          <w:tcPr>
            <w:tcW w:w="2297" w:type="dxa"/>
            <w:vAlign w:val="center"/>
          </w:tcPr>
          <w:p w14:paraId="2108DBE0" w14:textId="77777777" w:rsidR="004A4426" w:rsidRPr="00AD1FDC" w:rsidRDefault="004A4426" w:rsidP="008C3D84">
            <w:pPr>
              <w:spacing w:after="0" w:line="240" w:lineRule="auto"/>
              <w:jc w:val="center"/>
              <w:rPr>
                <w:rFonts w:ascii="Times New Roman" w:hAnsi="Times New Roman" w:cs="Times New Roman"/>
              </w:rPr>
            </w:pPr>
            <w:r w:rsidRPr="00AD1FDC">
              <w:rPr>
                <w:rFonts w:ascii="Times New Roman" w:hAnsi="Times New Roman" w:cs="Times New Roman"/>
              </w:rPr>
              <w:t>Pasūtītājs</w:t>
            </w:r>
          </w:p>
        </w:tc>
        <w:tc>
          <w:tcPr>
            <w:tcW w:w="4252" w:type="dxa"/>
            <w:vAlign w:val="center"/>
          </w:tcPr>
          <w:p w14:paraId="6BE7ED40" w14:textId="77777777" w:rsidR="004A4426" w:rsidRPr="00AD1FDC" w:rsidRDefault="004A4426" w:rsidP="008C3D84">
            <w:pPr>
              <w:spacing w:after="0" w:line="240" w:lineRule="auto"/>
              <w:jc w:val="center"/>
              <w:rPr>
                <w:rFonts w:ascii="Times New Roman" w:hAnsi="Times New Roman" w:cs="Times New Roman"/>
              </w:rPr>
            </w:pPr>
            <w:r w:rsidRPr="00AD1FDC">
              <w:rPr>
                <w:rFonts w:ascii="Times New Roman" w:hAnsi="Times New Roman" w:cs="Times New Roman"/>
              </w:rPr>
              <w:t>Objekta nosaukums, raksturojums, veikšanas periods</w:t>
            </w:r>
          </w:p>
        </w:tc>
        <w:tc>
          <w:tcPr>
            <w:tcW w:w="2693" w:type="dxa"/>
            <w:vAlign w:val="center"/>
          </w:tcPr>
          <w:p w14:paraId="3B859807" w14:textId="77777777" w:rsidR="004A4426" w:rsidRPr="00AD1FDC" w:rsidRDefault="004A4426" w:rsidP="008C3D84">
            <w:pPr>
              <w:spacing w:after="0" w:line="240" w:lineRule="auto"/>
              <w:jc w:val="center"/>
              <w:rPr>
                <w:rFonts w:ascii="Times New Roman" w:eastAsia="Times New Roman" w:hAnsi="Times New Roman" w:cs="Times New Roman"/>
              </w:rPr>
            </w:pPr>
            <w:r w:rsidRPr="00AD1FDC">
              <w:rPr>
                <w:rFonts w:ascii="Times New Roman" w:eastAsia="Times New Roman" w:hAnsi="Times New Roman" w:cs="Times New Roman"/>
              </w:rPr>
              <w:t xml:space="preserve">Izpildīto būvdarbu vērtību </w:t>
            </w:r>
          </w:p>
          <w:p w14:paraId="0F260E0D" w14:textId="77777777" w:rsidR="004A4426" w:rsidRPr="00AD1FDC" w:rsidRDefault="004A4426" w:rsidP="008C3D84">
            <w:pPr>
              <w:spacing w:after="0" w:line="240" w:lineRule="auto"/>
              <w:jc w:val="center"/>
              <w:rPr>
                <w:rFonts w:ascii="Times New Roman" w:hAnsi="Times New Roman" w:cs="Times New Roman"/>
              </w:rPr>
            </w:pPr>
            <w:r w:rsidRPr="00AD1FDC">
              <w:rPr>
                <w:rFonts w:ascii="Times New Roman" w:eastAsia="Times New Roman" w:hAnsi="Times New Roman" w:cs="Times New Roman"/>
              </w:rPr>
              <w:t>(EUR bez PVN)</w:t>
            </w:r>
          </w:p>
        </w:tc>
      </w:tr>
      <w:tr w:rsidR="004A4426" w:rsidRPr="00AD1FDC" w14:paraId="3079FE25" w14:textId="77777777" w:rsidTr="008C3D84">
        <w:trPr>
          <w:trHeight w:val="175"/>
        </w:trPr>
        <w:tc>
          <w:tcPr>
            <w:tcW w:w="851" w:type="dxa"/>
          </w:tcPr>
          <w:p w14:paraId="0C5895A8" w14:textId="77777777" w:rsidR="004A4426" w:rsidRPr="00AD1FDC" w:rsidRDefault="004A4426" w:rsidP="008C3D84">
            <w:pPr>
              <w:jc w:val="both"/>
              <w:rPr>
                <w:rFonts w:ascii="Times New Roman" w:hAnsi="Times New Roman" w:cs="Times New Roman"/>
              </w:rPr>
            </w:pPr>
            <w:r w:rsidRPr="00AD1FDC">
              <w:rPr>
                <w:rFonts w:ascii="Times New Roman" w:hAnsi="Times New Roman" w:cs="Times New Roman"/>
              </w:rPr>
              <w:t>1.</w:t>
            </w:r>
          </w:p>
        </w:tc>
        <w:tc>
          <w:tcPr>
            <w:tcW w:w="2297" w:type="dxa"/>
          </w:tcPr>
          <w:p w14:paraId="3D721750" w14:textId="77777777" w:rsidR="004A4426" w:rsidRPr="00AD1FDC" w:rsidRDefault="004A4426" w:rsidP="008C3D84">
            <w:pPr>
              <w:jc w:val="both"/>
              <w:rPr>
                <w:rFonts w:ascii="Times New Roman" w:hAnsi="Times New Roman" w:cs="Times New Roman"/>
              </w:rPr>
            </w:pPr>
          </w:p>
        </w:tc>
        <w:tc>
          <w:tcPr>
            <w:tcW w:w="4252" w:type="dxa"/>
          </w:tcPr>
          <w:p w14:paraId="5CF52443" w14:textId="77777777" w:rsidR="004A4426" w:rsidRPr="00AD1FDC" w:rsidRDefault="004A4426" w:rsidP="008C3D84">
            <w:pPr>
              <w:jc w:val="both"/>
              <w:rPr>
                <w:rFonts w:ascii="Times New Roman" w:hAnsi="Times New Roman" w:cs="Times New Roman"/>
              </w:rPr>
            </w:pPr>
          </w:p>
        </w:tc>
        <w:tc>
          <w:tcPr>
            <w:tcW w:w="2693" w:type="dxa"/>
          </w:tcPr>
          <w:p w14:paraId="437D1421" w14:textId="77777777" w:rsidR="004A4426" w:rsidRPr="00AD1FDC" w:rsidRDefault="004A4426" w:rsidP="008C3D84">
            <w:pPr>
              <w:jc w:val="both"/>
              <w:rPr>
                <w:rFonts w:ascii="Times New Roman" w:hAnsi="Times New Roman" w:cs="Times New Roman"/>
              </w:rPr>
            </w:pPr>
          </w:p>
        </w:tc>
      </w:tr>
      <w:tr w:rsidR="004A4426" w:rsidRPr="00AD1FDC" w14:paraId="39CE9E5A" w14:textId="77777777" w:rsidTr="008C3D84">
        <w:trPr>
          <w:trHeight w:val="175"/>
        </w:trPr>
        <w:tc>
          <w:tcPr>
            <w:tcW w:w="851" w:type="dxa"/>
          </w:tcPr>
          <w:p w14:paraId="5317A835" w14:textId="77777777" w:rsidR="004A4426" w:rsidRPr="00AD1FDC" w:rsidRDefault="004A4426" w:rsidP="008C3D84">
            <w:pPr>
              <w:jc w:val="both"/>
              <w:rPr>
                <w:rFonts w:ascii="Times New Roman" w:hAnsi="Times New Roman" w:cs="Times New Roman"/>
              </w:rPr>
            </w:pPr>
            <w:r w:rsidRPr="00AD1FDC">
              <w:rPr>
                <w:rFonts w:ascii="Times New Roman" w:hAnsi="Times New Roman" w:cs="Times New Roman"/>
              </w:rPr>
              <w:t>2.</w:t>
            </w:r>
          </w:p>
        </w:tc>
        <w:tc>
          <w:tcPr>
            <w:tcW w:w="2297" w:type="dxa"/>
          </w:tcPr>
          <w:p w14:paraId="4D9CE021" w14:textId="77777777" w:rsidR="004A4426" w:rsidRPr="00AD1FDC" w:rsidRDefault="004A4426" w:rsidP="008C3D84">
            <w:pPr>
              <w:jc w:val="both"/>
              <w:rPr>
                <w:rFonts w:ascii="Times New Roman" w:hAnsi="Times New Roman" w:cs="Times New Roman"/>
              </w:rPr>
            </w:pPr>
          </w:p>
        </w:tc>
        <w:tc>
          <w:tcPr>
            <w:tcW w:w="4252" w:type="dxa"/>
          </w:tcPr>
          <w:p w14:paraId="164F3AE4" w14:textId="77777777" w:rsidR="004A4426" w:rsidRPr="00AD1FDC" w:rsidRDefault="004A4426" w:rsidP="008C3D84">
            <w:pPr>
              <w:jc w:val="both"/>
              <w:rPr>
                <w:rFonts w:ascii="Times New Roman" w:hAnsi="Times New Roman" w:cs="Times New Roman"/>
              </w:rPr>
            </w:pPr>
          </w:p>
        </w:tc>
        <w:tc>
          <w:tcPr>
            <w:tcW w:w="2693" w:type="dxa"/>
          </w:tcPr>
          <w:p w14:paraId="7892FBB1" w14:textId="77777777" w:rsidR="004A4426" w:rsidRPr="00AD1FDC" w:rsidRDefault="004A4426" w:rsidP="008C3D84">
            <w:pPr>
              <w:jc w:val="both"/>
              <w:rPr>
                <w:rFonts w:ascii="Times New Roman" w:hAnsi="Times New Roman" w:cs="Times New Roman"/>
              </w:rPr>
            </w:pPr>
          </w:p>
        </w:tc>
      </w:tr>
      <w:tr w:rsidR="004A4426" w:rsidRPr="00AD1FDC" w14:paraId="7BC6943E" w14:textId="77777777" w:rsidTr="008C3D84">
        <w:trPr>
          <w:trHeight w:val="175"/>
        </w:trPr>
        <w:tc>
          <w:tcPr>
            <w:tcW w:w="7400" w:type="dxa"/>
            <w:gridSpan w:val="3"/>
          </w:tcPr>
          <w:p w14:paraId="469DAFA6" w14:textId="77777777" w:rsidR="004A4426" w:rsidRPr="00AD1FDC" w:rsidRDefault="004A4426" w:rsidP="008C3D84">
            <w:pPr>
              <w:jc w:val="right"/>
              <w:rPr>
                <w:rFonts w:ascii="Times New Roman" w:hAnsi="Times New Roman" w:cs="Times New Roman"/>
                <w:b/>
                <w:bCs/>
              </w:rPr>
            </w:pPr>
            <w:r w:rsidRPr="00AD1FDC">
              <w:rPr>
                <w:rFonts w:ascii="Times New Roman" w:hAnsi="Times New Roman" w:cs="Times New Roman"/>
                <w:b/>
                <w:bCs/>
              </w:rPr>
              <w:t>Izpildīto būvdarbu vērtība kopā pa visiem objektiem:</w:t>
            </w:r>
          </w:p>
        </w:tc>
        <w:tc>
          <w:tcPr>
            <w:tcW w:w="2693" w:type="dxa"/>
          </w:tcPr>
          <w:p w14:paraId="2A683BB0" w14:textId="77777777" w:rsidR="004A4426" w:rsidRPr="00AD1FDC" w:rsidRDefault="004A4426" w:rsidP="008C3D84">
            <w:pPr>
              <w:jc w:val="both"/>
              <w:rPr>
                <w:rFonts w:ascii="Times New Roman" w:hAnsi="Times New Roman" w:cs="Times New Roman"/>
              </w:rPr>
            </w:pPr>
          </w:p>
        </w:tc>
      </w:tr>
    </w:tbl>
    <w:p w14:paraId="3AEB4FDC" w14:textId="77777777" w:rsidR="004A4426" w:rsidRPr="00AD1FDC" w:rsidRDefault="004A4426" w:rsidP="007F4293">
      <w:pPr>
        <w:jc w:val="both"/>
        <w:rPr>
          <w:rFonts w:ascii="Times New Roman" w:hAnsi="Times New Roman" w:cs="Times New Roman"/>
          <w:strike/>
        </w:rPr>
      </w:pPr>
    </w:p>
    <w:p w14:paraId="6BA41122" w14:textId="1CAF2AE2" w:rsidR="007F4293" w:rsidRPr="00AD1FDC" w:rsidRDefault="007F4293" w:rsidP="007F4293">
      <w:pPr>
        <w:jc w:val="both"/>
        <w:rPr>
          <w:rFonts w:ascii="Times New Roman" w:hAnsi="Times New Roman" w:cs="Times New Roman"/>
        </w:rPr>
      </w:pPr>
      <w:r w:rsidRPr="00AD1FDC">
        <w:rPr>
          <w:rFonts w:ascii="Times New Roman" w:hAnsi="Times New Roman" w:cs="Times New Roman"/>
        </w:rPr>
        <w:t>Norāde uz pilnvarojumu vai amata nosaukums</w:t>
      </w:r>
    </w:p>
    <w:p w14:paraId="103244BC" w14:textId="77777777" w:rsidR="007F4293" w:rsidRPr="00AD1FDC" w:rsidRDefault="007F4293" w:rsidP="007F4293">
      <w:pPr>
        <w:jc w:val="both"/>
        <w:rPr>
          <w:rFonts w:ascii="Times New Roman" w:hAnsi="Times New Roman" w:cs="Times New Roman"/>
        </w:rPr>
      </w:pPr>
    </w:p>
    <w:p w14:paraId="73838BAD" w14:textId="77777777" w:rsidR="007F4293" w:rsidRPr="00AD1FDC" w:rsidRDefault="007F4293" w:rsidP="007F4293">
      <w:pPr>
        <w:jc w:val="both"/>
        <w:rPr>
          <w:rFonts w:ascii="Times New Roman" w:hAnsi="Times New Roman" w:cs="Times New Roman"/>
        </w:rPr>
      </w:pPr>
      <w:r w:rsidRPr="00AD1FDC">
        <w:rPr>
          <w:rFonts w:ascii="Times New Roman" w:hAnsi="Times New Roman" w:cs="Times New Roman"/>
        </w:rPr>
        <w:t>__________________________</w:t>
      </w:r>
    </w:p>
    <w:p w14:paraId="18927292" w14:textId="5476F0DE" w:rsidR="007F4293" w:rsidRPr="00AD1FDC" w:rsidRDefault="007F4293" w:rsidP="007F4293">
      <w:pPr>
        <w:jc w:val="both"/>
        <w:rPr>
          <w:rFonts w:ascii="Times New Roman" w:hAnsi="Times New Roman" w:cs="Times New Roman"/>
          <w:i/>
        </w:rPr>
      </w:pPr>
      <w:r w:rsidRPr="00AD1FDC">
        <w:rPr>
          <w:rFonts w:ascii="Times New Roman" w:hAnsi="Times New Roman" w:cs="Times New Roman"/>
          <w:i/>
        </w:rPr>
        <w:t xml:space="preserve">Personas vārds, uzvārds </w:t>
      </w:r>
    </w:p>
    <w:p w14:paraId="720366FC" w14:textId="0792D8CC" w:rsidR="00AC69EC" w:rsidRPr="00AD1FDC" w:rsidRDefault="00AC69EC" w:rsidP="007F4293">
      <w:pPr>
        <w:jc w:val="both"/>
        <w:rPr>
          <w:rFonts w:ascii="Times New Roman" w:hAnsi="Times New Roman" w:cs="Times New Roman"/>
          <w:i/>
        </w:rPr>
      </w:pPr>
    </w:p>
    <w:p w14:paraId="6688D743" w14:textId="3C32198E" w:rsidR="00AC69EC" w:rsidRPr="00AD1FDC" w:rsidRDefault="00AC69EC" w:rsidP="007F4293">
      <w:pPr>
        <w:jc w:val="both"/>
        <w:rPr>
          <w:rFonts w:ascii="Times New Roman" w:hAnsi="Times New Roman" w:cs="Times New Roman"/>
          <w:i/>
        </w:rPr>
      </w:pPr>
    </w:p>
    <w:p w14:paraId="690B2B8F" w14:textId="6C92F805" w:rsidR="00AC69EC" w:rsidRPr="00AD1FDC" w:rsidRDefault="00AC69EC" w:rsidP="007F4293">
      <w:pPr>
        <w:jc w:val="both"/>
        <w:rPr>
          <w:rFonts w:ascii="Times New Roman" w:hAnsi="Times New Roman" w:cs="Times New Roman"/>
          <w:i/>
        </w:rPr>
      </w:pPr>
    </w:p>
    <w:p w14:paraId="5D41C74F" w14:textId="77777777" w:rsidR="00AC69EC" w:rsidRPr="00AD1FDC" w:rsidRDefault="00AC69EC" w:rsidP="007F4293">
      <w:pPr>
        <w:jc w:val="both"/>
        <w:rPr>
          <w:rFonts w:ascii="Times New Roman" w:hAnsi="Times New Roman" w:cs="Times New Roman"/>
          <w:i/>
        </w:rPr>
      </w:pPr>
    </w:p>
    <w:p w14:paraId="64ACD440" w14:textId="60842736" w:rsidR="007F4293" w:rsidRPr="00AD1FDC"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2C94EDA7" w14:textId="0674EE22" w:rsidR="006143A2" w:rsidRPr="00AD1FDC" w:rsidRDefault="00AB07B9" w:rsidP="006143A2">
      <w:pPr>
        <w:pStyle w:val="TableContents"/>
        <w:jc w:val="right"/>
        <w:rPr>
          <w:rFonts w:cs="Times New Roman"/>
          <w:bCs/>
          <w:sz w:val="20"/>
          <w:szCs w:val="20"/>
          <w:lang w:val="lv-LV"/>
        </w:rPr>
      </w:pPr>
      <w:r w:rsidRPr="00AD1FDC">
        <w:rPr>
          <w:rFonts w:cs="Times New Roman"/>
          <w:bCs/>
          <w:sz w:val="20"/>
          <w:szCs w:val="20"/>
          <w:lang w:val="lv-LV"/>
        </w:rPr>
        <w:lastRenderedPageBreak/>
        <w:t>6</w:t>
      </w:r>
      <w:r w:rsidR="00C42E48" w:rsidRPr="00AD1FDC">
        <w:rPr>
          <w:rFonts w:cs="Times New Roman"/>
          <w:bCs/>
          <w:sz w:val="20"/>
          <w:szCs w:val="20"/>
          <w:lang w:val="lv-LV"/>
        </w:rPr>
        <w:t>.pielikums</w:t>
      </w:r>
      <w:r w:rsidR="00C42E48" w:rsidRPr="00AD1FDC">
        <w:rPr>
          <w:rFonts w:cs="Times New Roman"/>
          <w:bCs/>
          <w:sz w:val="20"/>
          <w:szCs w:val="20"/>
          <w:lang w:val="lv-LV"/>
        </w:rPr>
        <w:br/>
      </w:r>
      <w:r w:rsidR="00AC69EC" w:rsidRPr="00AD1FDC">
        <w:rPr>
          <w:rFonts w:cs="Times New Roman"/>
          <w:bCs/>
          <w:sz w:val="20"/>
          <w:szCs w:val="20"/>
          <w:lang w:val="lv-LV"/>
        </w:rPr>
        <w:t>Iepirkuma procedūras nolikumam</w:t>
      </w:r>
      <w:r w:rsidR="00AC69EC" w:rsidRPr="00AD1FDC">
        <w:rPr>
          <w:rFonts w:cs="Times New Roman"/>
          <w:bCs/>
          <w:sz w:val="20"/>
          <w:szCs w:val="20"/>
          <w:lang w:val="lv-LV"/>
        </w:rPr>
        <w:br/>
      </w:r>
      <w:r w:rsidR="006143A2" w:rsidRPr="00AD1FDC">
        <w:rPr>
          <w:rFonts w:cs="Times New Roman"/>
          <w:bCs/>
          <w:sz w:val="20"/>
          <w:szCs w:val="20"/>
          <w:lang w:val="lv-LV"/>
        </w:rPr>
        <w:t>“Tiesības noslēgt vispārīgo vienošanos par būvju remontdarbiem un remontdarbiem elektroapgādes sistēmās”</w:t>
      </w:r>
    </w:p>
    <w:p w14:paraId="686DFA1B" w14:textId="6BFD2E7A" w:rsidR="006143A2" w:rsidRPr="00AD1FDC" w:rsidRDefault="006143A2" w:rsidP="006143A2">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17AF5F78" w14:textId="5E20C0DD" w:rsidR="007F4293" w:rsidRPr="00AD1FDC" w:rsidRDefault="007F4293" w:rsidP="006143A2">
      <w:pPr>
        <w:pStyle w:val="TableContents"/>
        <w:jc w:val="right"/>
        <w:rPr>
          <w:rFonts w:eastAsia="Times New Roman" w:cs="Times New Roman"/>
          <w:lang w:val="lv-LV"/>
        </w:rPr>
      </w:pPr>
    </w:p>
    <w:p w14:paraId="7A42440C" w14:textId="77777777" w:rsidR="00C42E48" w:rsidRPr="00AD1FDC"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64D8DC50" w14:textId="65B1D055" w:rsidR="00DB3FBF" w:rsidRPr="00AD1FDC" w:rsidRDefault="00DB3FBF" w:rsidP="00DB3FBF">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073714">
        <w:rPr>
          <w:rFonts w:cs="Times New Roman"/>
          <w:bCs/>
          <w:lang w:val="lv-LV"/>
        </w:rPr>
        <w:t>46</w:t>
      </w:r>
    </w:p>
    <w:p w14:paraId="6E88D03C" w14:textId="77777777" w:rsidR="00DB3FBF" w:rsidRPr="00AD1FDC" w:rsidRDefault="00DB3FBF" w:rsidP="00DB3FBF">
      <w:pPr>
        <w:pStyle w:val="TableContents"/>
        <w:jc w:val="center"/>
        <w:rPr>
          <w:rFonts w:cs="Times New Roman"/>
          <w:b/>
          <w:lang w:val="lv-LV"/>
        </w:rPr>
      </w:pPr>
      <w:r w:rsidRPr="00AD1FDC">
        <w:rPr>
          <w:rFonts w:cs="Times New Roman"/>
          <w:b/>
          <w:lang w:val="lv-LV"/>
        </w:rPr>
        <w:t xml:space="preserve">1.daļa. </w:t>
      </w:r>
    </w:p>
    <w:p w14:paraId="11A99293" w14:textId="77777777" w:rsidR="00DB3FBF" w:rsidRPr="00AD1FDC" w:rsidRDefault="00DB3FBF" w:rsidP="00DB3FBF">
      <w:pPr>
        <w:pStyle w:val="TableContents"/>
        <w:jc w:val="center"/>
        <w:rPr>
          <w:rFonts w:cs="Times New Roman"/>
          <w:b/>
          <w:lang w:val="lv-LV"/>
        </w:rPr>
      </w:pPr>
      <w:r w:rsidRPr="00AD1FDC">
        <w:rPr>
          <w:rFonts w:cs="Times New Roman"/>
          <w:b/>
          <w:lang w:val="lv-LV"/>
        </w:rPr>
        <w:t>“Tiesības noslēgt vispārīgo vienošanos par ēku un būvju remontdarbiem”</w:t>
      </w:r>
    </w:p>
    <w:p w14:paraId="18368E36" w14:textId="77777777" w:rsidR="00DB3FBF" w:rsidRPr="00AD1FDC" w:rsidRDefault="00DB3FBF" w:rsidP="000B72D1">
      <w:pPr>
        <w:jc w:val="center"/>
        <w:rPr>
          <w:rFonts w:ascii="Times New Roman" w:hAnsi="Times New Roman"/>
          <w:b/>
          <w:szCs w:val="24"/>
        </w:rPr>
      </w:pPr>
    </w:p>
    <w:p w14:paraId="4CCB7F69" w14:textId="789C1DF7" w:rsidR="000B72D1" w:rsidRPr="00AD1FDC" w:rsidRDefault="000B72D1" w:rsidP="000B72D1">
      <w:pPr>
        <w:jc w:val="center"/>
        <w:rPr>
          <w:rFonts w:ascii="Times New Roman" w:hAnsi="Times New Roman"/>
          <w:sz w:val="24"/>
          <w:szCs w:val="24"/>
        </w:rPr>
      </w:pPr>
      <w:r w:rsidRPr="00AD1FDC">
        <w:rPr>
          <w:rFonts w:ascii="Times New Roman" w:hAnsi="Times New Roman"/>
          <w:b/>
          <w:szCs w:val="24"/>
        </w:rPr>
        <w:t>FINANŠU PIEDĀVĀJUMS</w:t>
      </w:r>
      <w:r w:rsidRPr="00AD1FDC">
        <w:rPr>
          <w:rFonts w:ascii="Times New Roman" w:hAnsi="Times New Roman"/>
          <w:b/>
          <w:szCs w:val="24"/>
        </w:rPr>
        <w:br/>
      </w:r>
    </w:p>
    <w:p w14:paraId="35E3AEB8" w14:textId="712C1987" w:rsidR="000B72D1" w:rsidRPr="00AD1FDC" w:rsidRDefault="000B72D1" w:rsidP="0017071D">
      <w:pPr>
        <w:pStyle w:val="TableContents"/>
        <w:jc w:val="both"/>
        <w:rPr>
          <w:rFonts w:eastAsia="Times New Roman" w:cs="Times New Roman"/>
          <w:color w:val="000000"/>
          <w:lang w:val="lv-LV"/>
        </w:rPr>
      </w:pPr>
      <w:r w:rsidRPr="00AD1FDC">
        <w:rPr>
          <w:rFonts w:eastAsia="Times New Roman" w:cs="Times New Roman"/>
          <w:color w:val="000000"/>
          <w:lang w:val="lv-LV"/>
        </w:rPr>
        <w:t xml:space="preserve">Iepazinušies ar konkursa nolikumu, mēs, apakšā parakstījušies un būdami attiecīgi pilnvaroti </w:t>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lang w:val="lv-LV"/>
        </w:rPr>
        <w:t>vārdā, piedāvājam veikt</w:t>
      </w:r>
      <w:r w:rsidR="0017071D" w:rsidRPr="00AD1FDC">
        <w:rPr>
          <w:rFonts w:eastAsia="Times New Roman" w:cs="Times New Roman"/>
          <w:color w:val="000000"/>
          <w:lang w:val="lv-LV"/>
        </w:rPr>
        <w:t xml:space="preserve"> iepirkum</w:t>
      </w:r>
      <w:r w:rsidR="002510DC" w:rsidRPr="00AD1FDC">
        <w:rPr>
          <w:rFonts w:eastAsia="Times New Roman" w:cs="Times New Roman"/>
          <w:color w:val="000000"/>
          <w:lang w:val="lv-LV"/>
        </w:rPr>
        <w:t>ā</w:t>
      </w:r>
      <w:r w:rsidR="0017071D" w:rsidRPr="00AD1FDC">
        <w:rPr>
          <w:rFonts w:eastAsia="Times New Roman" w:cs="Times New Roman"/>
          <w:color w:val="000000"/>
          <w:lang w:val="lv-LV"/>
        </w:rPr>
        <w:t xml:space="preserve"> paredzēto</w:t>
      </w:r>
      <w:r w:rsidR="00CC6B20" w:rsidRPr="00AD1FDC">
        <w:rPr>
          <w:rFonts w:eastAsia="Times New Roman" w:cs="Times New Roman"/>
          <w:color w:val="000000"/>
          <w:lang w:val="lv-LV"/>
        </w:rPr>
        <w:t>s</w:t>
      </w:r>
      <w:r w:rsidRPr="00AD1FDC">
        <w:rPr>
          <w:rFonts w:eastAsia="Times New Roman" w:cs="Times New Roman"/>
          <w:color w:val="000000"/>
          <w:lang w:val="lv-LV"/>
        </w:rPr>
        <w:t xml:space="preserve"> </w:t>
      </w:r>
      <w:r w:rsidR="00D72296" w:rsidRPr="00AD1FDC">
        <w:rPr>
          <w:rFonts w:cs="Times New Roman"/>
          <w:bCs/>
          <w:lang w:val="lv-LV"/>
        </w:rPr>
        <w:t xml:space="preserve">būvdarbus </w:t>
      </w:r>
      <w:r w:rsidR="002E6755">
        <w:rPr>
          <w:rFonts w:cs="Times New Roman"/>
          <w:bCs/>
          <w:lang w:val="lv-LV"/>
        </w:rPr>
        <w:t>būv</w:t>
      </w:r>
      <w:r w:rsidR="00D72296" w:rsidRPr="00AD1FDC">
        <w:rPr>
          <w:rFonts w:cs="Times New Roman"/>
          <w:bCs/>
          <w:lang w:val="lv-LV"/>
        </w:rPr>
        <w:t xml:space="preserve">objektā </w:t>
      </w:r>
      <w:r w:rsidR="00DE2463" w:rsidRPr="00AD1FDC">
        <w:rPr>
          <w:rFonts w:cs="Times New Roman"/>
          <w:lang w:val="lv-LV"/>
        </w:rPr>
        <w:t>”Ceļu saimniecības dienesta palīgēkas atjaunošana (kad. apz. 01000260006008)” Brīvības ielā 189, Rīgā</w:t>
      </w:r>
      <w:r w:rsidR="002E6755">
        <w:rPr>
          <w:rFonts w:cs="Times New Roman"/>
          <w:lang w:val="lv-LV"/>
        </w:rPr>
        <w:t xml:space="preserve">, būvobjektā </w:t>
      </w:r>
      <w:r w:rsidR="00DE2463" w:rsidRPr="00AD1FDC">
        <w:rPr>
          <w:rFonts w:cs="Times New Roman"/>
          <w:lang w:val="lv-LV"/>
        </w:rPr>
        <w:t>“Brīvības ielas 191 Lit.039 kāpņu seguma atjaunošana”</w:t>
      </w:r>
      <w:r w:rsidR="002E6755">
        <w:rPr>
          <w:rFonts w:cs="Times New Roman"/>
          <w:lang w:val="lv-LV"/>
        </w:rPr>
        <w:t xml:space="preserve"> un būvobjektā </w:t>
      </w:r>
      <w:r w:rsidR="002E6755">
        <w:rPr>
          <w:rFonts w:eastAsia="Times New Roman"/>
        </w:rPr>
        <w:t>“</w:t>
      </w:r>
      <w:r w:rsidR="001D3509" w:rsidRPr="001D3509">
        <w:rPr>
          <w:rFonts w:cs="Times New Roman"/>
        </w:rPr>
        <w:t>Rīgas satiksmes Galvenā korpusa (025) jumta remonta darbi</w:t>
      </w:r>
      <w:r w:rsidR="002E6755">
        <w:rPr>
          <w:rFonts w:eastAsia="Times New Roman"/>
        </w:rPr>
        <w:t>” Vestienas ielā 35, Rīgā</w:t>
      </w:r>
      <w:r w:rsidRPr="00AD1FDC">
        <w:rPr>
          <w:rFonts w:eastAsia="Calibri" w:cs="Times New Roman"/>
          <w:lang w:val="lv-LV"/>
        </w:rPr>
        <w:t xml:space="preserve">, saskaņā ar </w:t>
      </w:r>
      <w:r w:rsidR="0017071D" w:rsidRPr="00AD1FDC">
        <w:rPr>
          <w:rFonts w:eastAsia="Calibri" w:cs="Times New Roman"/>
          <w:lang w:val="lv-LV"/>
        </w:rPr>
        <w:t>iepirkuma procedūras</w:t>
      </w:r>
      <w:r w:rsidRPr="00AD1FDC">
        <w:rPr>
          <w:rFonts w:eastAsia="Calibri" w:cs="Times New Roman"/>
          <w:lang w:val="lv-LV"/>
        </w:rPr>
        <w:t xml:space="preserve"> </w:t>
      </w:r>
      <w:r w:rsidR="0017071D" w:rsidRPr="00AD1FDC">
        <w:rPr>
          <w:rFonts w:cs="Times New Roman"/>
          <w:bCs/>
          <w:lang w:val="lv-LV"/>
        </w:rPr>
        <w:t>“</w:t>
      </w:r>
      <w:r w:rsidR="00DE2463" w:rsidRPr="00AD1FDC">
        <w:rPr>
          <w:rFonts w:cs="Times New Roman"/>
          <w:bCs/>
          <w:lang w:val="lv-LV"/>
        </w:rPr>
        <w:t>Tiesības noslēgt vispārīgo vienošanos par būvju remontdarbiem un remontdarbiem elektroapgādes sistēmās</w:t>
      </w:r>
      <w:r w:rsidRPr="00AD1FDC">
        <w:rPr>
          <w:rFonts w:eastAsia="Times New Roman" w:cs="Times New Roman"/>
          <w:lang w:val="lv-LV"/>
        </w:rPr>
        <w:t xml:space="preserve">” nolikumu, par šādu cenu: </w:t>
      </w:r>
    </w:p>
    <w:p w14:paraId="7AB29EEF" w14:textId="77777777" w:rsidR="000B72D1" w:rsidRPr="00AD1FDC"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EE5A70" w:rsidRPr="00AD1FDC" w14:paraId="022E03C6" w14:textId="77777777" w:rsidTr="006A6B4B">
        <w:trPr>
          <w:trHeight w:val="1041"/>
          <w:jc w:val="center"/>
        </w:trPr>
        <w:tc>
          <w:tcPr>
            <w:tcW w:w="4531" w:type="dxa"/>
          </w:tcPr>
          <w:p w14:paraId="646A6FB2" w14:textId="6E07626C" w:rsidR="00EE5A70" w:rsidRPr="00AD1FDC" w:rsidRDefault="009E405C" w:rsidP="00D77DFD">
            <w:pPr>
              <w:jc w:val="center"/>
              <w:rPr>
                <w:rFonts w:ascii="Times New Roman" w:hAnsi="Times New Roman"/>
                <w:b/>
                <w:color w:val="000000"/>
              </w:rPr>
            </w:pPr>
            <w:r w:rsidRPr="00AD1FDC">
              <w:rPr>
                <w:rFonts w:ascii="Times New Roman" w:hAnsi="Times New Roman"/>
                <w:b/>
                <w:color w:val="000000"/>
              </w:rPr>
              <w:t>Būvobjekta nosaukums</w:t>
            </w:r>
          </w:p>
        </w:tc>
        <w:tc>
          <w:tcPr>
            <w:tcW w:w="4531" w:type="dxa"/>
            <w:vAlign w:val="center"/>
          </w:tcPr>
          <w:p w14:paraId="31882BB7" w14:textId="1DBC85EC" w:rsidR="00EE5A70" w:rsidRPr="00AD1FDC" w:rsidRDefault="00EE5A70" w:rsidP="00D77DFD">
            <w:pPr>
              <w:jc w:val="center"/>
              <w:rPr>
                <w:rFonts w:ascii="Times New Roman" w:hAnsi="Times New Roman"/>
                <w:b/>
                <w:color w:val="000000"/>
              </w:rPr>
            </w:pPr>
            <w:r w:rsidRPr="00AD1FDC">
              <w:rPr>
                <w:rFonts w:ascii="Times New Roman" w:hAnsi="Times New Roman"/>
                <w:b/>
                <w:color w:val="000000"/>
              </w:rPr>
              <w:t>Cena EUR bez PVN</w:t>
            </w:r>
          </w:p>
          <w:p w14:paraId="5001CCBE" w14:textId="77777777" w:rsidR="00EE5A70" w:rsidRPr="00AD1FDC" w:rsidRDefault="00EE5A70" w:rsidP="00A0680B">
            <w:pPr>
              <w:jc w:val="center"/>
              <w:rPr>
                <w:rFonts w:ascii="Times New Roman" w:hAnsi="Times New Roman"/>
                <w:b/>
                <w:color w:val="000000"/>
              </w:rPr>
            </w:pPr>
          </w:p>
        </w:tc>
      </w:tr>
      <w:tr w:rsidR="001A5374" w:rsidRPr="00AD1FDC" w14:paraId="2F42711C" w14:textId="77777777" w:rsidTr="006A6B4B">
        <w:trPr>
          <w:trHeight w:val="1041"/>
          <w:jc w:val="center"/>
        </w:trPr>
        <w:tc>
          <w:tcPr>
            <w:tcW w:w="4531" w:type="dxa"/>
          </w:tcPr>
          <w:p w14:paraId="535CD4BA" w14:textId="1ADBF305" w:rsidR="001A5374" w:rsidRPr="00AD1FDC" w:rsidRDefault="00DE2463" w:rsidP="00D77DFD">
            <w:pPr>
              <w:jc w:val="center"/>
              <w:rPr>
                <w:rFonts w:ascii="Times New Roman" w:hAnsi="Times New Roman"/>
                <w:b/>
                <w:color w:val="000000"/>
                <w:sz w:val="24"/>
                <w:szCs w:val="24"/>
              </w:rPr>
            </w:pPr>
            <w:r w:rsidRPr="00AD1FDC">
              <w:rPr>
                <w:rFonts w:ascii="Times New Roman" w:hAnsi="Times New Roman" w:cs="Times New Roman"/>
                <w:sz w:val="24"/>
                <w:szCs w:val="24"/>
              </w:rPr>
              <w:t>”Ceļu saimniecības dienesta palīgēkas atjaunošana (kad. apz. 01000260006008)” Brīvības ielā 189, Rīgā</w:t>
            </w:r>
          </w:p>
        </w:tc>
        <w:tc>
          <w:tcPr>
            <w:tcW w:w="4531" w:type="dxa"/>
            <w:vAlign w:val="center"/>
          </w:tcPr>
          <w:p w14:paraId="2B59CE0C" w14:textId="77777777" w:rsidR="001A5374" w:rsidRPr="00AD1FDC" w:rsidRDefault="001A5374" w:rsidP="00D77DFD">
            <w:pPr>
              <w:jc w:val="center"/>
              <w:rPr>
                <w:rFonts w:ascii="Times New Roman" w:hAnsi="Times New Roman"/>
                <w:b/>
                <w:color w:val="000000"/>
                <w:sz w:val="24"/>
                <w:szCs w:val="24"/>
              </w:rPr>
            </w:pPr>
          </w:p>
        </w:tc>
      </w:tr>
      <w:tr w:rsidR="001A5374" w:rsidRPr="00AD1FDC" w14:paraId="67B1800C" w14:textId="77777777" w:rsidTr="006A6B4B">
        <w:trPr>
          <w:trHeight w:val="1041"/>
          <w:jc w:val="center"/>
        </w:trPr>
        <w:tc>
          <w:tcPr>
            <w:tcW w:w="4531" w:type="dxa"/>
          </w:tcPr>
          <w:p w14:paraId="04AEEE4B" w14:textId="4AD6D474" w:rsidR="001A5374" w:rsidRPr="00AD1FDC" w:rsidRDefault="006C211F" w:rsidP="00D77DFD">
            <w:pPr>
              <w:jc w:val="center"/>
              <w:rPr>
                <w:rFonts w:ascii="Times New Roman" w:hAnsi="Times New Roman"/>
                <w:b/>
                <w:color w:val="000000"/>
                <w:sz w:val="24"/>
                <w:szCs w:val="24"/>
              </w:rPr>
            </w:pPr>
            <w:r w:rsidRPr="00AD1FDC">
              <w:rPr>
                <w:rFonts w:ascii="Times New Roman" w:hAnsi="Times New Roman" w:cs="Times New Roman"/>
                <w:sz w:val="24"/>
                <w:szCs w:val="24"/>
              </w:rPr>
              <w:t>“</w:t>
            </w:r>
            <w:r w:rsidR="00DE2463" w:rsidRPr="00AD1FDC">
              <w:rPr>
                <w:rFonts w:ascii="Times New Roman" w:hAnsi="Times New Roman" w:cs="Times New Roman"/>
                <w:sz w:val="24"/>
                <w:szCs w:val="24"/>
              </w:rPr>
              <w:t>Brīvības ielas 191 Lit.039 kāpņu seguma atjaunošana</w:t>
            </w:r>
            <w:r w:rsidRPr="00AD1FDC">
              <w:rPr>
                <w:rFonts w:ascii="Times New Roman" w:hAnsi="Times New Roman" w:cs="Times New Roman"/>
                <w:sz w:val="24"/>
                <w:szCs w:val="24"/>
              </w:rPr>
              <w:t>”</w:t>
            </w:r>
          </w:p>
        </w:tc>
        <w:tc>
          <w:tcPr>
            <w:tcW w:w="4531" w:type="dxa"/>
            <w:vAlign w:val="center"/>
          </w:tcPr>
          <w:p w14:paraId="45F8751C" w14:textId="77777777" w:rsidR="001A5374" w:rsidRPr="00AD1FDC" w:rsidRDefault="001A5374" w:rsidP="00D77DFD">
            <w:pPr>
              <w:jc w:val="center"/>
              <w:rPr>
                <w:rFonts w:ascii="Times New Roman" w:hAnsi="Times New Roman"/>
                <w:b/>
                <w:color w:val="000000"/>
                <w:sz w:val="24"/>
                <w:szCs w:val="24"/>
              </w:rPr>
            </w:pPr>
          </w:p>
        </w:tc>
      </w:tr>
      <w:tr w:rsidR="002E6755" w:rsidRPr="00AD1FDC" w14:paraId="1EC36960" w14:textId="77777777" w:rsidTr="006A6B4B">
        <w:trPr>
          <w:trHeight w:val="1041"/>
          <w:jc w:val="center"/>
        </w:trPr>
        <w:tc>
          <w:tcPr>
            <w:tcW w:w="4531" w:type="dxa"/>
          </w:tcPr>
          <w:p w14:paraId="7FD9088E" w14:textId="71A6E49B" w:rsidR="002E6755" w:rsidRPr="00AD1FDC" w:rsidRDefault="002E6755" w:rsidP="00D77DFD">
            <w:pPr>
              <w:jc w:val="center"/>
              <w:rPr>
                <w:rFonts w:ascii="Times New Roman" w:hAnsi="Times New Roman" w:cs="Times New Roman"/>
                <w:sz w:val="24"/>
                <w:szCs w:val="24"/>
              </w:rPr>
            </w:pPr>
            <w:r w:rsidRPr="002E6755">
              <w:rPr>
                <w:rFonts w:ascii="Times New Roman" w:hAnsi="Times New Roman" w:cs="Times New Roman"/>
                <w:sz w:val="24"/>
                <w:szCs w:val="24"/>
              </w:rPr>
              <w:t>“</w:t>
            </w:r>
            <w:r w:rsidR="001D3509" w:rsidRPr="001D3509">
              <w:rPr>
                <w:rFonts w:ascii="Times New Roman" w:hAnsi="Times New Roman" w:cs="Times New Roman"/>
                <w:sz w:val="24"/>
                <w:szCs w:val="24"/>
              </w:rPr>
              <w:t>Rīgas satiksmes Galvenā korpusa (025) jumta remonta darbi</w:t>
            </w:r>
            <w:r w:rsidRPr="002E6755">
              <w:rPr>
                <w:rFonts w:ascii="Times New Roman" w:hAnsi="Times New Roman" w:cs="Times New Roman"/>
                <w:sz w:val="24"/>
                <w:szCs w:val="24"/>
              </w:rPr>
              <w:t>” Vestienas ielā 35, Rīgā</w:t>
            </w:r>
          </w:p>
        </w:tc>
        <w:tc>
          <w:tcPr>
            <w:tcW w:w="4531" w:type="dxa"/>
            <w:vAlign w:val="center"/>
          </w:tcPr>
          <w:p w14:paraId="442A1DBB" w14:textId="77777777" w:rsidR="002E6755" w:rsidRPr="00AD1FDC" w:rsidRDefault="002E6755" w:rsidP="00D77DFD">
            <w:pPr>
              <w:jc w:val="center"/>
              <w:rPr>
                <w:rFonts w:ascii="Times New Roman" w:hAnsi="Times New Roman"/>
                <w:b/>
                <w:color w:val="000000"/>
                <w:sz w:val="24"/>
                <w:szCs w:val="24"/>
              </w:rPr>
            </w:pPr>
          </w:p>
        </w:tc>
      </w:tr>
      <w:tr w:rsidR="009E405C" w:rsidRPr="00AD1FDC" w14:paraId="720F66E0" w14:textId="77777777" w:rsidTr="002F7F1F">
        <w:trPr>
          <w:trHeight w:val="269"/>
          <w:jc w:val="center"/>
        </w:trPr>
        <w:tc>
          <w:tcPr>
            <w:tcW w:w="4531" w:type="dxa"/>
            <w:tcBorders>
              <w:top w:val="single" w:sz="4" w:space="0" w:color="auto"/>
              <w:left w:val="nil"/>
              <w:bottom w:val="nil"/>
              <w:right w:val="single" w:sz="4" w:space="0" w:color="auto"/>
            </w:tcBorders>
          </w:tcPr>
          <w:p w14:paraId="6A2B936A" w14:textId="4252C0DC" w:rsidR="009E405C" w:rsidRPr="00AD1FDC" w:rsidRDefault="009E405C" w:rsidP="002F7F1F">
            <w:pPr>
              <w:jc w:val="right"/>
              <w:rPr>
                <w:rFonts w:ascii="Times New Roman" w:hAnsi="Times New Roman"/>
                <w:color w:val="000000"/>
                <w:sz w:val="24"/>
                <w:szCs w:val="24"/>
              </w:rPr>
            </w:pPr>
            <w:r w:rsidRPr="00AD1FDC">
              <w:rPr>
                <w:rFonts w:ascii="Times New Roman" w:hAnsi="Times New Roman"/>
                <w:color w:val="000000"/>
                <w:sz w:val="24"/>
                <w:szCs w:val="24"/>
              </w:rPr>
              <w:t>Kopēj</w:t>
            </w:r>
            <w:r w:rsidR="00077F75" w:rsidRPr="00AD1FDC">
              <w:rPr>
                <w:rFonts w:ascii="Times New Roman" w:hAnsi="Times New Roman"/>
                <w:color w:val="000000"/>
                <w:sz w:val="24"/>
                <w:szCs w:val="24"/>
              </w:rPr>
              <w:t xml:space="preserve">ā cena EUR bez PVN </w:t>
            </w:r>
          </w:p>
        </w:tc>
        <w:tc>
          <w:tcPr>
            <w:tcW w:w="4531" w:type="dxa"/>
            <w:tcBorders>
              <w:top w:val="single" w:sz="4" w:space="0" w:color="auto"/>
              <w:left w:val="single" w:sz="4" w:space="0" w:color="auto"/>
            </w:tcBorders>
          </w:tcPr>
          <w:p w14:paraId="24C343DE" w14:textId="77777777" w:rsidR="009E405C" w:rsidRPr="00AD1FDC" w:rsidRDefault="009E405C" w:rsidP="00A0680B">
            <w:pPr>
              <w:jc w:val="center"/>
              <w:rPr>
                <w:rFonts w:ascii="Times New Roman" w:hAnsi="Times New Roman"/>
                <w:color w:val="000000"/>
                <w:sz w:val="28"/>
                <w:szCs w:val="28"/>
              </w:rPr>
            </w:pPr>
          </w:p>
        </w:tc>
      </w:tr>
    </w:tbl>
    <w:p w14:paraId="3F9B3317" w14:textId="77777777" w:rsidR="000B72D1" w:rsidRPr="00AD1FDC" w:rsidRDefault="000B72D1" w:rsidP="000B72D1">
      <w:pPr>
        <w:pStyle w:val="Parakstszemobjekta"/>
        <w:jc w:val="right"/>
        <w:rPr>
          <w:b w:val="0"/>
          <w:sz w:val="20"/>
        </w:rPr>
      </w:pPr>
    </w:p>
    <w:p w14:paraId="6EA18D22" w14:textId="377333CA" w:rsidR="000B72D1" w:rsidRPr="00AD1FDC" w:rsidRDefault="000B72D1" w:rsidP="000B72D1">
      <w:pPr>
        <w:jc w:val="both"/>
        <w:rPr>
          <w:rFonts w:ascii="Times New Roman" w:hAnsi="Times New Roman"/>
          <w:color w:val="000000"/>
        </w:rPr>
      </w:pPr>
      <w:r w:rsidRPr="00AD1FDC">
        <w:rPr>
          <w:rFonts w:ascii="Times New Roman" w:hAnsi="Times New Roman"/>
          <w:color w:val="000000"/>
        </w:rPr>
        <w:t xml:space="preserve">saskaņā ar </w:t>
      </w:r>
      <w:r w:rsidR="00AC69EC" w:rsidRPr="00AD1FDC">
        <w:rPr>
          <w:rFonts w:ascii="Times New Roman" w:hAnsi="Times New Roman"/>
          <w:color w:val="000000"/>
        </w:rPr>
        <w:t>Darba daudzumu un izmaksu sarak</w:t>
      </w:r>
      <w:r w:rsidR="00433CAA" w:rsidRPr="00AD1FDC">
        <w:rPr>
          <w:rFonts w:ascii="Times New Roman" w:hAnsi="Times New Roman"/>
          <w:color w:val="000000"/>
        </w:rPr>
        <w:t>s</w:t>
      </w:r>
      <w:r w:rsidR="00AC69EC" w:rsidRPr="00AD1FDC">
        <w:rPr>
          <w:rFonts w:ascii="Times New Roman" w:hAnsi="Times New Roman"/>
          <w:color w:val="000000"/>
        </w:rPr>
        <w:t>t</w:t>
      </w:r>
      <w:r w:rsidR="00433CAA" w:rsidRPr="00AD1FDC">
        <w:rPr>
          <w:rFonts w:ascii="Times New Roman" w:hAnsi="Times New Roman"/>
          <w:color w:val="000000"/>
        </w:rPr>
        <w:t>iem</w:t>
      </w:r>
      <w:r w:rsidRPr="00AD1FDC">
        <w:rPr>
          <w:rFonts w:ascii="Times New Roman" w:hAnsi="Times New Roman"/>
          <w:color w:val="000000"/>
        </w:rPr>
        <w:t>, kas pievienot</w:t>
      </w:r>
      <w:r w:rsidR="00433CAA" w:rsidRPr="00AD1FDC">
        <w:rPr>
          <w:rFonts w:ascii="Times New Roman" w:hAnsi="Times New Roman"/>
          <w:color w:val="000000"/>
        </w:rPr>
        <w:t>i</w:t>
      </w:r>
      <w:r w:rsidRPr="00AD1FDC">
        <w:rPr>
          <w:rFonts w:ascii="Times New Roman" w:hAnsi="Times New Roman"/>
          <w:color w:val="000000"/>
        </w:rPr>
        <w:t xml:space="preserve"> šim piedāvājumam un ir neatņemama tā sastāvdaļa.</w:t>
      </w:r>
    </w:p>
    <w:p w14:paraId="74D0EAC8" w14:textId="77777777" w:rsidR="000B72D1" w:rsidRPr="00AD1FDC" w:rsidRDefault="000B72D1" w:rsidP="000B72D1">
      <w:pPr>
        <w:ind w:left="644"/>
        <w:jc w:val="right"/>
        <w:rPr>
          <w:rFonts w:ascii="Times New Roman" w:hAnsi="Times New Roman"/>
          <w:szCs w:val="24"/>
        </w:rPr>
      </w:pPr>
    </w:p>
    <w:p w14:paraId="0DCBF132" w14:textId="77777777" w:rsidR="000B72D1" w:rsidRPr="00AD1FDC" w:rsidRDefault="000B72D1" w:rsidP="000B72D1">
      <w:pPr>
        <w:ind w:right="-58"/>
        <w:jc w:val="both"/>
        <w:rPr>
          <w:rFonts w:ascii="Times New Roman" w:hAnsi="Times New Roman"/>
          <w:b/>
          <w:szCs w:val="24"/>
        </w:rPr>
      </w:pPr>
      <w:r w:rsidRPr="00AD1FDC">
        <w:rPr>
          <w:rFonts w:ascii="Times New Roman" w:hAnsi="Times New Roman"/>
          <w:b/>
          <w:szCs w:val="24"/>
        </w:rPr>
        <w:t>_______________________________________________________________________</w:t>
      </w:r>
    </w:p>
    <w:p w14:paraId="63F0CC6D" w14:textId="77777777" w:rsidR="000B72D1" w:rsidRPr="00AD1FDC" w:rsidRDefault="000B72D1" w:rsidP="000B72D1">
      <w:pPr>
        <w:rPr>
          <w:rStyle w:val="FontStyle13"/>
          <w:szCs w:val="24"/>
          <w:lang w:eastAsia="lv-LV"/>
        </w:rPr>
      </w:pPr>
      <w:r w:rsidRPr="00AD1FDC">
        <w:rPr>
          <w:rStyle w:val="FontStyle13"/>
          <w:szCs w:val="24"/>
          <w:lang w:eastAsia="lv-LV"/>
        </w:rPr>
        <w:t>Pretendenta amatpersonas ar paraksta tiesībām (vai pretendenta pilnvarotās personas) vārds, uzvārds, amats</w:t>
      </w:r>
      <w:r w:rsidRPr="00AD1FDC">
        <w:rPr>
          <w:rStyle w:val="FontStyle13"/>
          <w:szCs w:val="24"/>
          <w:lang w:eastAsia="lv-LV"/>
        </w:rPr>
        <w:tab/>
        <w:t>, paraksts</w:t>
      </w:r>
    </w:p>
    <w:p w14:paraId="27DF5375" w14:textId="77777777" w:rsidR="000B72D1" w:rsidRPr="00AD1FDC" w:rsidRDefault="000B72D1" w:rsidP="000B72D1">
      <w:pPr>
        <w:rPr>
          <w:rStyle w:val="FontStyle13"/>
          <w:szCs w:val="24"/>
          <w:lang w:eastAsia="lv-LV"/>
        </w:rPr>
      </w:pPr>
    </w:p>
    <w:p w14:paraId="3D916B86" w14:textId="77777777" w:rsidR="000B72D1" w:rsidRPr="00AD1FDC" w:rsidRDefault="000B72D1" w:rsidP="000B72D1">
      <w:pPr>
        <w:rPr>
          <w:rFonts w:ascii="Times New Roman" w:hAnsi="Times New Roman"/>
          <w:bCs/>
          <w:szCs w:val="24"/>
        </w:rPr>
      </w:pPr>
      <w:bookmarkStart w:id="21" w:name="_DV_M1264"/>
      <w:bookmarkStart w:id="22" w:name="_DV_M1266"/>
      <w:bookmarkStart w:id="23" w:name="_DV_M1268"/>
      <w:bookmarkStart w:id="24" w:name="_DV_M4300"/>
      <w:bookmarkStart w:id="25" w:name="_DV_M4301"/>
      <w:bookmarkStart w:id="26" w:name="_DV_M4307"/>
      <w:bookmarkStart w:id="27" w:name="_DV_M4308"/>
      <w:bookmarkStart w:id="28" w:name="_DV_M4309"/>
      <w:bookmarkStart w:id="29" w:name="_DV_M4310"/>
      <w:bookmarkStart w:id="30" w:name="_DV_M4311"/>
      <w:bookmarkStart w:id="31" w:name="_DV_M4312"/>
      <w:bookmarkEnd w:id="21"/>
      <w:bookmarkEnd w:id="22"/>
      <w:bookmarkEnd w:id="23"/>
      <w:bookmarkEnd w:id="24"/>
      <w:bookmarkEnd w:id="25"/>
      <w:bookmarkEnd w:id="26"/>
      <w:bookmarkEnd w:id="27"/>
      <w:bookmarkEnd w:id="28"/>
      <w:bookmarkEnd w:id="29"/>
      <w:bookmarkEnd w:id="30"/>
      <w:bookmarkEnd w:id="31"/>
      <w:r w:rsidRPr="00AD1FDC">
        <w:rPr>
          <w:rFonts w:ascii="Times New Roman" w:hAnsi="Times New Roman"/>
          <w:bCs/>
          <w:szCs w:val="24"/>
        </w:rPr>
        <w:br w:type="page"/>
      </w:r>
    </w:p>
    <w:p w14:paraId="40453416" w14:textId="13952695" w:rsidR="009C6F8B" w:rsidRPr="00AD1FDC" w:rsidRDefault="009C6F8B" w:rsidP="009C6F8B">
      <w:pPr>
        <w:pStyle w:val="TableContents"/>
        <w:jc w:val="right"/>
        <w:rPr>
          <w:rFonts w:cs="Times New Roman"/>
          <w:bCs/>
          <w:sz w:val="20"/>
          <w:szCs w:val="20"/>
          <w:lang w:val="lv-LV"/>
        </w:rPr>
      </w:pPr>
      <w:bookmarkStart w:id="32" w:name="_Hlk79352245"/>
      <w:r w:rsidRPr="00AD1FDC">
        <w:rPr>
          <w:rFonts w:cs="Times New Roman"/>
          <w:bCs/>
          <w:sz w:val="20"/>
          <w:szCs w:val="20"/>
          <w:lang w:val="lv-LV"/>
        </w:rPr>
        <w:lastRenderedPageBreak/>
        <w:t>7</w:t>
      </w:r>
      <w:r w:rsidR="00D77DFD" w:rsidRPr="00AD1FDC">
        <w:rPr>
          <w:rFonts w:cs="Times New Roman"/>
          <w:bCs/>
          <w:sz w:val="20"/>
          <w:szCs w:val="20"/>
          <w:lang w:val="lv-LV"/>
        </w:rPr>
        <w:t>.pielikums</w:t>
      </w:r>
      <w:r w:rsidR="00D77DFD" w:rsidRPr="00AD1FDC">
        <w:rPr>
          <w:rFonts w:cs="Times New Roman"/>
          <w:bCs/>
          <w:sz w:val="20"/>
          <w:szCs w:val="20"/>
          <w:lang w:val="lv-LV"/>
        </w:rPr>
        <w:br/>
      </w:r>
      <w:bookmarkEnd w:id="32"/>
      <w:r w:rsidR="0017071D" w:rsidRPr="00AD1FDC">
        <w:rPr>
          <w:rFonts w:cs="Times New Roman"/>
          <w:bCs/>
          <w:sz w:val="20"/>
          <w:szCs w:val="20"/>
          <w:lang w:val="lv-LV"/>
        </w:rPr>
        <w:t>Iepirkuma procedūras nolikumam</w:t>
      </w:r>
      <w:r w:rsidR="0017071D" w:rsidRPr="00AD1FDC">
        <w:rPr>
          <w:rFonts w:cs="Times New Roman"/>
          <w:bCs/>
          <w:sz w:val="20"/>
          <w:szCs w:val="20"/>
          <w:lang w:val="lv-LV"/>
        </w:rPr>
        <w:br/>
      </w:r>
      <w:r w:rsidRPr="00AD1FDC">
        <w:rPr>
          <w:rFonts w:cs="Times New Roman"/>
          <w:bCs/>
          <w:sz w:val="20"/>
          <w:szCs w:val="20"/>
          <w:lang w:val="lv-LV"/>
        </w:rPr>
        <w:t>“Tiesības noslēgt vispārīgo vienošanos par būvju remontdarbiem un remontdarbiem elektroapgādes sistēmās”</w:t>
      </w:r>
    </w:p>
    <w:p w14:paraId="39EC10CD" w14:textId="4331D5CB" w:rsidR="009C6F8B" w:rsidRPr="00AD1FDC" w:rsidRDefault="009C6F8B" w:rsidP="009C6F8B">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073714">
        <w:rPr>
          <w:rFonts w:ascii="Times New Roman" w:hAnsi="Times New Roman" w:cs="Times New Roman"/>
          <w:bCs/>
          <w:sz w:val="20"/>
          <w:szCs w:val="20"/>
        </w:rPr>
        <w:t>46</w:t>
      </w:r>
    </w:p>
    <w:p w14:paraId="3AE64909" w14:textId="304D5606" w:rsidR="00D77DFD" w:rsidRPr="00AD1FDC" w:rsidRDefault="00D77DFD" w:rsidP="009C6F8B">
      <w:pPr>
        <w:pStyle w:val="TableContents"/>
        <w:jc w:val="right"/>
        <w:rPr>
          <w:rFonts w:eastAsia="Times New Roman" w:cs="Times New Roman"/>
          <w:lang w:val="lv-LV"/>
        </w:rPr>
      </w:pPr>
    </w:p>
    <w:p w14:paraId="65AE57E5" w14:textId="39D78539" w:rsidR="00A66B06" w:rsidRPr="00AD1FDC" w:rsidRDefault="00A66B06" w:rsidP="00A66B06">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073714">
        <w:rPr>
          <w:rFonts w:cs="Times New Roman"/>
          <w:bCs/>
          <w:lang w:val="lv-LV"/>
        </w:rPr>
        <w:t>46</w:t>
      </w:r>
    </w:p>
    <w:p w14:paraId="6C6ED6F6" w14:textId="010427A9" w:rsidR="00A66B06" w:rsidRPr="00AD1FDC" w:rsidRDefault="00A66B06" w:rsidP="00A66B06">
      <w:pPr>
        <w:pStyle w:val="TableContents"/>
        <w:jc w:val="center"/>
        <w:rPr>
          <w:rFonts w:cs="Times New Roman"/>
          <w:bCs/>
          <w:lang w:val="lv-LV"/>
        </w:rPr>
      </w:pPr>
      <w:r w:rsidRPr="00AD1FDC">
        <w:rPr>
          <w:rFonts w:cs="Times New Roman"/>
          <w:bCs/>
          <w:lang w:val="lv-LV"/>
        </w:rPr>
        <w:t>1.daļa.</w:t>
      </w:r>
    </w:p>
    <w:p w14:paraId="73399559" w14:textId="7FD6B950" w:rsidR="00A66B06" w:rsidRPr="00AD1FDC" w:rsidRDefault="00A66B06" w:rsidP="00A66B06">
      <w:pPr>
        <w:pStyle w:val="TableContents"/>
        <w:jc w:val="center"/>
        <w:rPr>
          <w:rFonts w:cs="Times New Roman"/>
          <w:bCs/>
          <w:lang w:val="lv-LV"/>
        </w:rPr>
      </w:pPr>
      <w:r w:rsidRPr="00AD1FDC">
        <w:rPr>
          <w:rFonts w:cs="Times New Roman"/>
          <w:bCs/>
          <w:lang w:val="lv-LV"/>
        </w:rPr>
        <w:t>“Tiesības noslēgt vispārīgo vienošanos par ēku un būvju remontdarbiem”</w:t>
      </w:r>
    </w:p>
    <w:p w14:paraId="2E900220" w14:textId="77777777" w:rsidR="00A66B06" w:rsidRPr="00AD1FDC" w:rsidRDefault="00A66B06" w:rsidP="0017071D">
      <w:pPr>
        <w:tabs>
          <w:tab w:val="left" w:pos="0"/>
          <w:tab w:val="left" w:pos="3206"/>
        </w:tabs>
        <w:spacing w:after="0" w:line="240" w:lineRule="auto"/>
        <w:ind w:right="140"/>
        <w:jc w:val="center"/>
        <w:rPr>
          <w:rFonts w:ascii="Times New Roman" w:eastAsia="Times New Roman" w:hAnsi="Times New Roman" w:cs="Times New Roman"/>
        </w:rPr>
      </w:pPr>
    </w:p>
    <w:p w14:paraId="071A6505" w14:textId="12C51A56" w:rsidR="00C42E48" w:rsidRPr="00AD1FDC" w:rsidRDefault="0017071D" w:rsidP="0017071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Darba daudzumu un izmaksu sarakst</w:t>
      </w:r>
      <w:r w:rsidR="00411525" w:rsidRPr="00AD1FDC">
        <w:rPr>
          <w:rFonts w:ascii="Times New Roman" w:eastAsia="Times New Roman" w:hAnsi="Times New Roman" w:cs="Times New Roman"/>
          <w:b/>
          <w:bCs/>
          <w:sz w:val="24"/>
          <w:szCs w:val="24"/>
        </w:rPr>
        <w:t>s</w:t>
      </w:r>
    </w:p>
    <w:p w14:paraId="51817EA5" w14:textId="64BC288B" w:rsidR="00A66B06" w:rsidRPr="00AD1FDC" w:rsidRDefault="00A66B06" w:rsidP="0017071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Būvobjektam “</w:t>
      </w:r>
      <w:r w:rsidR="0038373F" w:rsidRPr="00AD1FDC">
        <w:rPr>
          <w:rFonts w:ascii="Times New Roman" w:eastAsia="Times New Roman" w:hAnsi="Times New Roman" w:cs="Times New Roman"/>
          <w:b/>
          <w:bCs/>
          <w:sz w:val="24"/>
          <w:szCs w:val="24"/>
        </w:rPr>
        <w:t>Ceļu saimniecības dienesta palīgēkas atjaunošana (kad. apz. 01000260006008)” Brīvības ielā 189, Rīgā</w:t>
      </w:r>
    </w:p>
    <w:p w14:paraId="73EBD3AC" w14:textId="77777777" w:rsidR="00A66B06" w:rsidRPr="00AD1FDC" w:rsidRDefault="00A66B06" w:rsidP="0017071D">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764F40F9" w14:textId="0AF99CFD" w:rsidR="00FC0791" w:rsidRPr="00AD1FDC"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58D008FF" w14:textId="3FF5F9E6" w:rsidR="00C42E48" w:rsidRPr="00AD1FDC"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Pr="00AD1FDC"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D733D9B" w14:textId="77777777" w:rsidR="0038373F" w:rsidRPr="00AD1FDC" w:rsidRDefault="0038373F" w:rsidP="008807F8">
      <w:pPr>
        <w:tabs>
          <w:tab w:val="left" w:pos="0"/>
          <w:tab w:val="left" w:pos="3206"/>
        </w:tabs>
        <w:spacing w:after="0" w:line="240" w:lineRule="auto"/>
        <w:ind w:right="-868"/>
        <w:jc w:val="both"/>
        <w:rPr>
          <w:rFonts w:ascii="Times New Roman" w:eastAsia="Times New Roman" w:hAnsi="Times New Roman" w:cs="Times New Roman"/>
        </w:rPr>
      </w:pPr>
    </w:p>
    <w:p w14:paraId="3E85922A" w14:textId="30ABDDF0" w:rsidR="0038373F" w:rsidRPr="00AD1FDC" w:rsidRDefault="0038373F" w:rsidP="0038373F">
      <w:pPr>
        <w:pStyle w:val="TableContents"/>
        <w:jc w:val="right"/>
        <w:rPr>
          <w:rFonts w:cs="Times New Roman"/>
          <w:bCs/>
          <w:sz w:val="20"/>
          <w:szCs w:val="20"/>
          <w:lang w:val="lv-LV"/>
        </w:rPr>
      </w:pPr>
      <w:r w:rsidRPr="00AD1FDC">
        <w:rPr>
          <w:rFonts w:cs="Times New Roman"/>
          <w:bCs/>
          <w:sz w:val="20"/>
          <w:szCs w:val="20"/>
          <w:lang w:val="lv-LV"/>
        </w:rPr>
        <w:t>8.pielikums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25453265" w14:textId="71C8BC78" w:rsidR="0038373F" w:rsidRPr="00AD1FDC" w:rsidRDefault="0038373F" w:rsidP="0038373F">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6AAB1E10" w14:textId="77777777" w:rsidR="0038373F" w:rsidRPr="00AD1FDC" w:rsidRDefault="0038373F" w:rsidP="0038373F">
      <w:pPr>
        <w:pStyle w:val="TableContents"/>
        <w:jc w:val="right"/>
        <w:rPr>
          <w:rFonts w:eastAsia="Times New Roman" w:cs="Times New Roman"/>
          <w:lang w:val="lv-LV"/>
        </w:rPr>
      </w:pPr>
    </w:p>
    <w:p w14:paraId="4F07D558" w14:textId="687B8A32" w:rsidR="0038373F" w:rsidRPr="00AD1FDC" w:rsidRDefault="0038373F" w:rsidP="0038373F">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A048A2">
        <w:rPr>
          <w:rFonts w:cs="Times New Roman"/>
          <w:bCs/>
          <w:lang w:val="lv-LV"/>
        </w:rPr>
        <w:t>46</w:t>
      </w:r>
    </w:p>
    <w:p w14:paraId="7A906B08" w14:textId="77777777" w:rsidR="0038373F" w:rsidRPr="00AD1FDC" w:rsidRDefault="0038373F" w:rsidP="0038373F">
      <w:pPr>
        <w:pStyle w:val="TableContents"/>
        <w:jc w:val="center"/>
        <w:rPr>
          <w:rFonts w:cs="Times New Roman"/>
          <w:bCs/>
          <w:lang w:val="lv-LV"/>
        </w:rPr>
      </w:pPr>
      <w:r w:rsidRPr="00AD1FDC">
        <w:rPr>
          <w:rFonts w:cs="Times New Roman"/>
          <w:bCs/>
          <w:lang w:val="lv-LV"/>
        </w:rPr>
        <w:t>1.daļa.</w:t>
      </w:r>
    </w:p>
    <w:p w14:paraId="1166F87C" w14:textId="77777777" w:rsidR="0038373F" w:rsidRPr="00AD1FDC" w:rsidRDefault="0038373F" w:rsidP="0038373F">
      <w:pPr>
        <w:pStyle w:val="TableContents"/>
        <w:jc w:val="center"/>
        <w:rPr>
          <w:rFonts w:cs="Times New Roman"/>
          <w:bCs/>
          <w:lang w:val="lv-LV"/>
        </w:rPr>
      </w:pPr>
      <w:r w:rsidRPr="00AD1FDC">
        <w:rPr>
          <w:rFonts w:cs="Times New Roman"/>
          <w:bCs/>
          <w:lang w:val="lv-LV"/>
        </w:rPr>
        <w:t>“Tiesības noslēgt vispārīgo vienošanos par ēku un būvju remontdarbiem”</w:t>
      </w:r>
    </w:p>
    <w:p w14:paraId="36577A26" w14:textId="77777777" w:rsidR="0038373F" w:rsidRPr="00AD1FDC" w:rsidRDefault="0038373F" w:rsidP="0038373F">
      <w:pPr>
        <w:tabs>
          <w:tab w:val="left" w:pos="0"/>
          <w:tab w:val="left" w:pos="3206"/>
        </w:tabs>
        <w:spacing w:after="0" w:line="240" w:lineRule="auto"/>
        <w:ind w:right="140"/>
        <w:jc w:val="center"/>
        <w:rPr>
          <w:rFonts w:ascii="Times New Roman" w:eastAsia="Times New Roman" w:hAnsi="Times New Roman" w:cs="Times New Roman"/>
        </w:rPr>
      </w:pPr>
    </w:p>
    <w:p w14:paraId="54F5DA1F" w14:textId="77777777" w:rsidR="0038373F" w:rsidRPr="00AD1FDC" w:rsidRDefault="0038373F" w:rsidP="0038373F">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Darba daudzumu un izmaksu saraksts</w:t>
      </w:r>
    </w:p>
    <w:p w14:paraId="76BDBAB0" w14:textId="44EDEABB" w:rsidR="0038373F" w:rsidRPr="00AD1FDC" w:rsidRDefault="0038373F" w:rsidP="0038373F">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Būvobjektam “Brīvības ielas 191 Lit.039 kāpņu seguma atjaunošana”</w:t>
      </w:r>
    </w:p>
    <w:p w14:paraId="67AFF390" w14:textId="77777777" w:rsidR="0038373F" w:rsidRPr="00AD1FDC" w:rsidRDefault="0038373F" w:rsidP="0038373F">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641FBE71" w14:textId="77777777" w:rsidR="0038373F" w:rsidRDefault="0038373F" w:rsidP="0038373F">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428B4882" w14:textId="77777777" w:rsidR="00DF456E" w:rsidRDefault="00DF456E" w:rsidP="0038373F">
      <w:pPr>
        <w:tabs>
          <w:tab w:val="left" w:pos="0"/>
          <w:tab w:val="left" w:pos="3206"/>
        </w:tabs>
        <w:spacing w:after="0" w:line="240" w:lineRule="auto"/>
        <w:ind w:right="140"/>
        <w:jc w:val="center"/>
        <w:rPr>
          <w:rFonts w:ascii="Times New Roman" w:eastAsia="Times New Roman" w:hAnsi="Times New Roman" w:cs="Times New Roman"/>
        </w:rPr>
      </w:pPr>
    </w:p>
    <w:p w14:paraId="185FEC20" w14:textId="1FF781FD" w:rsidR="00DF456E" w:rsidRPr="00AD1FDC" w:rsidRDefault="00DF456E" w:rsidP="00DF456E">
      <w:pPr>
        <w:pStyle w:val="TableContents"/>
        <w:jc w:val="right"/>
        <w:rPr>
          <w:rFonts w:cs="Times New Roman"/>
          <w:bCs/>
          <w:sz w:val="20"/>
          <w:szCs w:val="20"/>
          <w:lang w:val="lv-LV"/>
        </w:rPr>
      </w:pPr>
      <w:r>
        <w:rPr>
          <w:rFonts w:cs="Times New Roman"/>
          <w:bCs/>
          <w:sz w:val="20"/>
          <w:szCs w:val="20"/>
          <w:lang w:val="lv-LV"/>
        </w:rPr>
        <w:t>9</w:t>
      </w:r>
      <w:r w:rsidRPr="00AD1FDC">
        <w:rPr>
          <w:rFonts w:cs="Times New Roman"/>
          <w:bCs/>
          <w:sz w:val="20"/>
          <w:szCs w:val="20"/>
          <w:lang w:val="lv-LV"/>
        </w:rPr>
        <w:t>.pielikums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32F2401F" w14:textId="6C33E3C1" w:rsidR="00DF456E" w:rsidRPr="00AD1FDC" w:rsidRDefault="00DF456E" w:rsidP="00DF456E">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1292BD75" w14:textId="77777777" w:rsidR="00DF456E" w:rsidRPr="00AD1FDC" w:rsidRDefault="00DF456E" w:rsidP="00DF456E">
      <w:pPr>
        <w:pStyle w:val="TableContents"/>
        <w:jc w:val="right"/>
        <w:rPr>
          <w:rFonts w:eastAsia="Times New Roman" w:cs="Times New Roman"/>
          <w:lang w:val="lv-LV"/>
        </w:rPr>
      </w:pPr>
    </w:p>
    <w:p w14:paraId="4A3662A6" w14:textId="16D93AA2" w:rsidR="00DF456E" w:rsidRPr="00AD1FDC" w:rsidRDefault="00DF456E" w:rsidP="00DF456E">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A048A2">
        <w:rPr>
          <w:rFonts w:cs="Times New Roman"/>
          <w:bCs/>
          <w:lang w:val="lv-LV"/>
        </w:rPr>
        <w:t>46</w:t>
      </w:r>
    </w:p>
    <w:p w14:paraId="237346CF" w14:textId="77777777" w:rsidR="00DF456E" w:rsidRPr="00AD1FDC" w:rsidRDefault="00DF456E" w:rsidP="00DF456E">
      <w:pPr>
        <w:pStyle w:val="TableContents"/>
        <w:jc w:val="center"/>
        <w:rPr>
          <w:rFonts w:cs="Times New Roman"/>
          <w:bCs/>
          <w:lang w:val="lv-LV"/>
        </w:rPr>
      </w:pPr>
      <w:r w:rsidRPr="00AD1FDC">
        <w:rPr>
          <w:rFonts w:cs="Times New Roman"/>
          <w:bCs/>
          <w:lang w:val="lv-LV"/>
        </w:rPr>
        <w:t>1.daļa.</w:t>
      </w:r>
    </w:p>
    <w:p w14:paraId="18703823" w14:textId="77777777" w:rsidR="00DF456E" w:rsidRPr="00AD1FDC" w:rsidRDefault="00DF456E" w:rsidP="00DF456E">
      <w:pPr>
        <w:pStyle w:val="TableContents"/>
        <w:jc w:val="center"/>
        <w:rPr>
          <w:rFonts w:cs="Times New Roman"/>
          <w:bCs/>
          <w:lang w:val="lv-LV"/>
        </w:rPr>
      </w:pPr>
      <w:r w:rsidRPr="00AD1FDC">
        <w:rPr>
          <w:rFonts w:cs="Times New Roman"/>
          <w:bCs/>
          <w:lang w:val="lv-LV"/>
        </w:rPr>
        <w:t>“Tiesības noslēgt vispārīgo vienošanos par ēku un būvju remontdarbiem”</w:t>
      </w:r>
    </w:p>
    <w:p w14:paraId="24264E63" w14:textId="77777777" w:rsidR="00DF456E" w:rsidRPr="00AD1FDC" w:rsidRDefault="00DF456E" w:rsidP="00DF456E">
      <w:pPr>
        <w:tabs>
          <w:tab w:val="left" w:pos="0"/>
          <w:tab w:val="left" w:pos="3206"/>
        </w:tabs>
        <w:spacing w:after="0" w:line="240" w:lineRule="auto"/>
        <w:ind w:right="140"/>
        <w:jc w:val="center"/>
        <w:rPr>
          <w:rFonts w:ascii="Times New Roman" w:eastAsia="Times New Roman" w:hAnsi="Times New Roman" w:cs="Times New Roman"/>
        </w:rPr>
      </w:pPr>
    </w:p>
    <w:p w14:paraId="6C9A043A" w14:textId="77777777" w:rsidR="00DF456E" w:rsidRPr="00AD1FDC" w:rsidRDefault="00DF456E" w:rsidP="00DF456E">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Darba daudzumu un izmaksu saraksts</w:t>
      </w:r>
    </w:p>
    <w:p w14:paraId="1F1310C9" w14:textId="63BBC682" w:rsidR="00DF456E" w:rsidRPr="00DF456E" w:rsidRDefault="00DF456E" w:rsidP="0038373F">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 xml:space="preserve">Būvobjektam </w:t>
      </w:r>
      <w:r w:rsidRPr="00DF456E">
        <w:rPr>
          <w:rFonts w:ascii="Times New Roman" w:eastAsia="Times New Roman" w:hAnsi="Times New Roman" w:cs="Times New Roman"/>
          <w:b/>
          <w:bCs/>
          <w:sz w:val="24"/>
          <w:szCs w:val="24"/>
        </w:rPr>
        <w:t>“</w:t>
      </w:r>
      <w:r w:rsidR="001D3509" w:rsidRPr="001D3509">
        <w:rPr>
          <w:rFonts w:ascii="Times New Roman" w:eastAsia="Times New Roman" w:hAnsi="Times New Roman" w:cs="Times New Roman"/>
          <w:b/>
          <w:bCs/>
          <w:sz w:val="24"/>
          <w:szCs w:val="24"/>
        </w:rPr>
        <w:t>Rīgas satiksmes Galvenā korpusa (025) jumta remonta darbi</w:t>
      </w:r>
      <w:r w:rsidRPr="00DF456E">
        <w:rPr>
          <w:rFonts w:ascii="Times New Roman" w:eastAsia="Times New Roman" w:hAnsi="Times New Roman" w:cs="Times New Roman"/>
          <w:b/>
          <w:bCs/>
          <w:sz w:val="24"/>
          <w:szCs w:val="24"/>
        </w:rPr>
        <w:t>” Vestienas ielā 35, Rīgā</w:t>
      </w:r>
    </w:p>
    <w:p w14:paraId="4694CAE4" w14:textId="77777777" w:rsidR="00DF456E" w:rsidRDefault="00DF456E" w:rsidP="00DF456E">
      <w:pPr>
        <w:tabs>
          <w:tab w:val="left" w:pos="0"/>
          <w:tab w:val="left" w:pos="3206"/>
        </w:tabs>
        <w:spacing w:after="0" w:line="240" w:lineRule="auto"/>
        <w:ind w:right="140"/>
        <w:jc w:val="center"/>
        <w:rPr>
          <w:rFonts w:ascii="Times New Roman" w:eastAsia="Times New Roman" w:hAnsi="Times New Roman" w:cs="Times New Roman"/>
        </w:rPr>
      </w:pPr>
    </w:p>
    <w:p w14:paraId="21DADE39" w14:textId="5BAE4AB8" w:rsidR="00DF456E" w:rsidRPr="00AD1FDC" w:rsidRDefault="00DF456E" w:rsidP="00DF456E">
      <w:pPr>
        <w:tabs>
          <w:tab w:val="left" w:pos="0"/>
          <w:tab w:val="left" w:pos="3206"/>
        </w:tabs>
        <w:spacing w:after="0" w:line="240" w:lineRule="auto"/>
        <w:ind w:right="140"/>
        <w:jc w:val="center"/>
        <w:rPr>
          <w:rFonts w:ascii="Times New Roman" w:eastAsia="SimSun" w:hAnsi="Times New Roman" w:cs="Times New Roman"/>
          <w:bCs/>
          <w:kern w:val="2"/>
          <w:sz w:val="20"/>
          <w:szCs w:val="20"/>
          <w:lang w:eastAsia="zh-CN" w:bidi="hi-IN"/>
        </w:rPr>
      </w:pPr>
      <w:r w:rsidRPr="00AD1FDC">
        <w:rPr>
          <w:rFonts w:ascii="Times New Roman" w:eastAsia="Times New Roman" w:hAnsi="Times New Roman" w:cs="Times New Roman"/>
        </w:rPr>
        <w:t>(atsevišķā failā)</w:t>
      </w:r>
    </w:p>
    <w:p w14:paraId="5B6052D1" w14:textId="77777777" w:rsidR="00DF456E" w:rsidRDefault="00DF456E">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0588A8BC" w14:textId="2E546881" w:rsidR="00D04AAF" w:rsidRPr="00AD1FDC" w:rsidRDefault="00C87C7E" w:rsidP="00D04AAF">
      <w:pPr>
        <w:pStyle w:val="TableContents"/>
        <w:jc w:val="right"/>
        <w:rPr>
          <w:rFonts w:cs="Times New Roman"/>
          <w:bCs/>
          <w:sz w:val="20"/>
          <w:szCs w:val="20"/>
          <w:lang w:val="lv-LV"/>
        </w:rPr>
      </w:pPr>
      <w:r>
        <w:rPr>
          <w:rFonts w:cs="Times New Roman"/>
          <w:bCs/>
          <w:sz w:val="20"/>
          <w:szCs w:val="20"/>
          <w:lang w:val="lv-LV"/>
        </w:rPr>
        <w:lastRenderedPageBreak/>
        <w:t>10</w:t>
      </w:r>
      <w:r w:rsidR="001F1388" w:rsidRPr="00AD1FDC">
        <w:rPr>
          <w:rFonts w:cs="Times New Roman"/>
          <w:bCs/>
          <w:sz w:val="20"/>
          <w:szCs w:val="20"/>
          <w:lang w:val="lv-LV"/>
        </w:rPr>
        <w:t>.pielikums</w:t>
      </w:r>
      <w:r w:rsidR="001F1388" w:rsidRPr="00AD1FDC">
        <w:rPr>
          <w:rFonts w:cs="Times New Roman"/>
          <w:bCs/>
          <w:sz w:val="20"/>
          <w:szCs w:val="20"/>
          <w:lang w:val="lv-LV"/>
        </w:rPr>
        <w:br/>
        <w:t>Iepirkuma procedūras nolikumam</w:t>
      </w:r>
      <w:r w:rsidR="001F1388" w:rsidRPr="00AD1FDC">
        <w:rPr>
          <w:rFonts w:cs="Times New Roman"/>
          <w:bCs/>
          <w:sz w:val="20"/>
          <w:szCs w:val="20"/>
          <w:lang w:val="lv-LV"/>
        </w:rPr>
        <w:br/>
      </w:r>
      <w:r w:rsidR="00D04AAF" w:rsidRPr="00AD1FDC">
        <w:rPr>
          <w:rFonts w:cs="Times New Roman"/>
          <w:bCs/>
          <w:sz w:val="20"/>
          <w:szCs w:val="20"/>
          <w:lang w:val="lv-LV"/>
        </w:rPr>
        <w:t>“Tiesības noslēgt vispārīgo vienošanos par būvju remontdarbiem un remontdarbiem elektroapgādes sistēmās”</w:t>
      </w:r>
    </w:p>
    <w:p w14:paraId="66BDDBDB" w14:textId="6BC5F1EF" w:rsidR="00D04AAF" w:rsidRPr="00AD1FDC" w:rsidRDefault="00D04AAF" w:rsidP="00D04AAF">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09054A34" w14:textId="77777777" w:rsidR="00D04AAF" w:rsidRPr="00AD1FDC" w:rsidRDefault="00D04AAF" w:rsidP="00D04AAF">
      <w:pPr>
        <w:pStyle w:val="TableContents"/>
        <w:jc w:val="right"/>
        <w:rPr>
          <w:rFonts w:eastAsia="Times New Roman" w:cs="Times New Roman"/>
          <w:b/>
          <w:sz w:val="28"/>
          <w:szCs w:val="28"/>
          <w:lang w:val="lv-LV"/>
        </w:rPr>
      </w:pPr>
    </w:p>
    <w:p w14:paraId="00E53D0F" w14:textId="41478D85" w:rsidR="003C05AA" w:rsidRPr="00AD1FDC" w:rsidRDefault="003C05AA" w:rsidP="003C05AA">
      <w:pPr>
        <w:pStyle w:val="TableContents"/>
        <w:jc w:val="center"/>
        <w:rPr>
          <w:rFonts w:cs="Times New Roman"/>
          <w:bCs/>
          <w:lang w:val="lv-LV"/>
        </w:rPr>
      </w:pPr>
      <w:r w:rsidRPr="00AD1FDC">
        <w:rPr>
          <w:rFonts w:cs="Times New Roman"/>
          <w:bCs/>
          <w:lang w:val="lv-LV"/>
        </w:rPr>
        <w:t>Iepirkuma procedūra</w:t>
      </w:r>
      <w:r w:rsidRPr="00AD1FDC">
        <w:rPr>
          <w:rFonts w:cs="Times New Roman"/>
          <w:bCs/>
          <w:lang w:val="lv-LV"/>
        </w:rPr>
        <w:br/>
        <w:t>“Tiesības noslēgt vispārīgo vienošanos par būvju remontdarbiem un remontdarbiem elektroapgādes sistēmās”, identifikācijas Nr. RS/2024/</w:t>
      </w:r>
      <w:r w:rsidR="00A048A2">
        <w:rPr>
          <w:rFonts w:cs="Times New Roman"/>
          <w:bCs/>
          <w:lang w:val="lv-LV"/>
        </w:rPr>
        <w:t>46</w:t>
      </w:r>
    </w:p>
    <w:p w14:paraId="756425AA" w14:textId="76BEAA84" w:rsidR="003C05AA" w:rsidRPr="00AD1FDC" w:rsidRDefault="003C05AA" w:rsidP="003C05AA">
      <w:pPr>
        <w:pStyle w:val="TableContents"/>
        <w:jc w:val="center"/>
        <w:rPr>
          <w:rFonts w:cs="Times New Roman"/>
          <w:b/>
          <w:lang w:val="lv-LV"/>
        </w:rPr>
      </w:pPr>
      <w:r w:rsidRPr="00AD1FDC">
        <w:rPr>
          <w:rFonts w:cs="Times New Roman"/>
          <w:b/>
          <w:lang w:val="lv-LV"/>
        </w:rPr>
        <w:t xml:space="preserve">2.daļa. </w:t>
      </w:r>
    </w:p>
    <w:p w14:paraId="4AB7345B" w14:textId="117453D8" w:rsidR="003C05AA" w:rsidRPr="00AD1FDC" w:rsidRDefault="003C05AA" w:rsidP="003C05AA">
      <w:pPr>
        <w:pStyle w:val="TableContents"/>
        <w:jc w:val="center"/>
        <w:rPr>
          <w:rFonts w:cs="Times New Roman"/>
          <w:b/>
          <w:bCs/>
          <w:lang w:val="lv-LV"/>
        </w:rPr>
      </w:pPr>
      <w:r w:rsidRPr="00AD1FDC">
        <w:rPr>
          <w:rFonts w:cs="Times New Roman"/>
          <w:b/>
          <w:bCs/>
          <w:lang w:val="lv-LV"/>
        </w:rPr>
        <w:t>“</w:t>
      </w:r>
      <w:r w:rsidR="00AB200A" w:rsidRPr="00AD1FDC">
        <w:rPr>
          <w:rFonts w:cs="Times New Roman"/>
          <w:b/>
          <w:bCs/>
          <w:lang w:val="lv-LV"/>
        </w:rPr>
        <w:t>Tiesības noslēgt vispārīgo vienošanos par avārijas un neplānotiem remontdarbiem elektroapgādes sistēmās</w:t>
      </w:r>
      <w:r w:rsidRPr="00AD1FDC">
        <w:rPr>
          <w:rFonts w:cs="Times New Roman"/>
          <w:b/>
          <w:bCs/>
          <w:lang w:val="lv-LV"/>
        </w:rPr>
        <w:t>”</w:t>
      </w:r>
    </w:p>
    <w:p w14:paraId="7778147A" w14:textId="77777777" w:rsidR="003C05AA" w:rsidRPr="00AD1FDC" w:rsidRDefault="003C05AA" w:rsidP="003C05AA">
      <w:pPr>
        <w:pStyle w:val="TableContents"/>
        <w:jc w:val="center"/>
        <w:rPr>
          <w:b/>
          <w:lang w:val="lv-LV"/>
        </w:rPr>
      </w:pPr>
    </w:p>
    <w:p w14:paraId="223C5DBF" w14:textId="1E748752" w:rsidR="003C05AA" w:rsidRPr="00AD1FDC" w:rsidRDefault="003C05AA" w:rsidP="003C05AA">
      <w:pPr>
        <w:pStyle w:val="TableContents"/>
        <w:jc w:val="center"/>
        <w:rPr>
          <w:rFonts w:eastAsia="Times New Roman" w:cs="Times New Roman"/>
          <w:b/>
          <w:sz w:val="28"/>
          <w:szCs w:val="28"/>
          <w:lang w:val="lv-LV"/>
        </w:rPr>
      </w:pPr>
      <w:r w:rsidRPr="00AD1FDC">
        <w:rPr>
          <w:b/>
          <w:lang w:val="lv-LV"/>
        </w:rPr>
        <w:t>FINANŠU PIEDĀVĀJUMS</w:t>
      </w:r>
      <w:r w:rsidRPr="00AD1FDC">
        <w:rPr>
          <w:b/>
          <w:lang w:val="lv-LV"/>
        </w:rPr>
        <w:br/>
      </w:r>
    </w:p>
    <w:p w14:paraId="64D0DFD7" w14:textId="34BA7D51" w:rsidR="003C05AA" w:rsidRPr="00AD1FDC" w:rsidRDefault="003C05AA" w:rsidP="003C05AA">
      <w:pPr>
        <w:pStyle w:val="TableContents"/>
        <w:jc w:val="both"/>
        <w:rPr>
          <w:rFonts w:eastAsia="Times New Roman" w:cs="Times New Roman"/>
          <w:color w:val="000000"/>
          <w:lang w:val="lv-LV"/>
        </w:rPr>
      </w:pPr>
      <w:r w:rsidRPr="00AD1FDC">
        <w:rPr>
          <w:rFonts w:eastAsia="Times New Roman" w:cs="Times New Roman"/>
          <w:color w:val="000000"/>
          <w:lang w:val="lv-LV"/>
        </w:rPr>
        <w:t xml:space="preserve">Iepazinušies ar iepirkuma nolikumu, mēs, apakšā parakstījušies un būdami attiecīgi pilnvaroti </w:t>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lang w:val="lv-LV"/>
        </w:rPr>
        <w:t xml:space="preserve">vārdā, piedāvājam veikt iepirkumā paredzētos avārijas remontdarbu (t.sk. būvdarbu) </w:t>
      </w:r>
      <w:r w:rsidRPr="00AD1FDC">
        <w:rPr>
          <w:rFonts w:eastAsia="Times New Roman" w:cs="Times New Roman"/>
          <w:lang w:val="lv-LV"/>
        </w:rPr>
        <w:t xml:space="preserve">par šādu brigādes izbraukuma darba stundas cenu: </w:t>
      </w:r>
    </w:p>
    <w:p w14:paraId="3C282FB2" w14:textId="77777777" w:rsidR="003C05AA" w:rsidRPr="00AD1FDC" w:rsidRDefault="003C05AA" w:rsidP="003C05AA">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3"/>
        <w:gridCol w:w="1985"/>
        <w:gridCol w:w="1978"/>
      </w:tblGrid>
      <w:tr w:rsidR="0014557E" w:rsidRPr="00AD1FDC" w14:paraId="630CDCBD" w14:textId="5B79734E" w:rsidTr="00800262">
        <w:trPr>
          <w:trHeight w:val="1041"/>
          <w:jc w:val="center"/>
        </w:trPr>
        <w:tc>
          <w:tcPr>
            <w:tcW w:w="3402" w:type="dxa"/>
          </w:tcPr>
          <w:p w14:paraId="6CBA8B6A" w14:textId="4102CA97" w:rsidR="0014557E" w:rsidRPr="00AD1FDC" w:rsidRDefault="0014557E" w:rsidP="008C3D84">
            <w:pPr>
              <w:jc w:val="center"/>
              <w:rPr>
                <w:rFonts w:ascii="Times New Roman" w:hAnsi="Times New Roman"/>
                <w:b/>
                <w:color w:val="000000"/>
              </w:rPr>
            </w:pPr>
            <w:r w:rsidRPr="00AD1FDC">
              <w:rPr>
                <w:rFonts w:ascii="Times New Roman" w:hAnsi="Times New Roman"/>
                <w:b/>
                <w:color w:val="000000"/>
              </w:rPr>
              <w:t>Nosaukums</w:t>
            </w:r>
          </w:p>
        </w:tc>
        <w:tc>
          <w:tcPr>
            <w:tcW w:w="6226" w:type="dxa"/>
            <w:gridSpan w:val="3"/>
            <w:vAlign w:val="center"/>
          </w:tcPr>
          <w:p w14:paraId="1587EB47" w14:textId="20DDD69E" w:rsidR="0014557E" w:rsidRPr="00AD1FDC" w:rsidRDefault="0014557E" w:rsidP="008C3D84">
            <w:pPr>
              <w:spacing w:after="0" w:line="240" w:lineRule="auto"/>
              <w:jc w:val="center"/>
              <w:rPr>
                <w:rFonts w:ascii="Times New Roman" w:hAnsi="Times New Roman"/>
                <w:b/>
                <w:bCs/>
                <w:sz w:val="24"/>
                <w:szCs w:val="24"/>
              </w:rPr>
            </w:pPr>
            <w:r w:rsidRPr="00AD1FDC">
              <w:rPr>
                <w:rFonts w:ascii="Times New Roman" w:hAnsi="Times New Roman"/>
                <w:b/>
                <w:bCs/>
                <w:sz w:val="24"/>
                <w:szCs w:val="24"/>
              </w:rPr>
              <w:t xml:space="preserve">Cena par vienu brigādes izbraukuma darba stundu </w:t>
            </w:r>
            <w:r w:rsidR="00B13839">
              <w:rPr>
                <w:rFonts w:ascii="Times New Roman" w:hAnsi="Times New Roman"/>
                <w:b/>
                <w:bCs/>
                <w:sz w:val="24"/>
                <w:szCs w:val="24"/>
              </w:rPr>
              <w:t xml:space="preserve">avārijas </w:t>
            </w:r>
            <w:r w:rsidRPr="00AD1FDC">
              <w:rPr>
                <w:rFonts w:ascii="Times New Roman" w:hAnsi="Times New Roman"/>
                <w:b/>
                <w:bCs/>
                <w:sz w:val="24"/>
                <w:szCs w:val="24"/>
              </w:rPr>
              <w:t xml:space="preserve">remontdarbu veikšanai </w:t>
            </w:r>
          </w:p>
          <w:p w14:paraId="5D496435" w14:textId="5CB47CE3" w:rsidR="0014557E" w:rsidRPr="00AD1FDC" w:rsidRDefault="0014557E" w:rsidP="008C3D84">
            <w:pPr>
              <w:spacing w:after="0" w:line="240" w:lineRule="auto"/>
              <w:jc w:val="center"/>
              <w:rPr>
                <w:rFonts w:ascii="Times New Roman" w:hAnsi="Times New Roman"/>
                <w:b/>
                <w:bCs/>
                <w:sz w:val="24"/>
                <w:szCs w:val="24"/>
              </w:rPr>
            </w:pPr>
            <w:r w:rsidRPr="00AD1FDC">
              <w:rPr>
                <w:rFonts w:ascii="Times New Roman" w:hAnsi="Times New Roman"/>
                <w:b/>
                <w:bCs/>
                <w:sz w:val="24"/>
                <w:szCs w:val="24"/>
              </w:rPr>
              <w:t>(EUR bez PVN)*</w:t>
            </w:r>
          </w:p>
        </w:tc>
      </w:tr>
      <w:tr w:rsidR="0014557E" w:rsidRPr="00AD1FDC" w14:paraId="35671C42" w14:textId="39D58CFB" w:rsidTr="0014557E">
        <w:trPr>
          <w:trHeight w:val="465"/>
          <w:jc w:val="center"/>
        </w:trPr>
        <w:tc>
          <w:tcPr>
            <w:tcW w:w="3402" w:type="dxa"/>
          </w:tcPr>
          <w:p w14:paraId="7F7D326C" w14:textId="77777777" w:rsidR="0014557E" w:rsidRPr="00AD1FDC" w:rsidRDefault="0014557E" w:rsidP="008C3D84">
            <w:pPr>
              <w:rPr>
                <w:rFonts w:ascii="Times New Roman" w:hAnsi="Times New Roman"/>
                <w:b/>
                <w:color w:val="000000"/>
                <w:sz w:val="24"/>
                <w:szCs w:val="24"/>
              </w:rPr>
            </w:pPr>
          </w:p>
        </w:tc>
        <w:tc>
          <w:tcPr>
            <w:tcW w:w="2263" w:type="dxa"/>
            <w:vAlign w:val="center"/>
          </w:tcPr>
          <w:p w14:paraId="01044B6E" w14:textId="77777777" w:rsidR="0014557E" w:rsidRPr="00AD1FDC" w:rsidRDefault="0014557E" w:rsidP="008C3D84">
            <w:pPr>
              <w:jc w:val="center"/>
              <w:rPr>
                <w:rFonts w:ascii="Times New Roman" w:hAnsi="Times New Roman"/>
                <w:b/>
                <w:color w:val="000000"/>
                <w:sz w:val="24"/>
                <w:szCs w:val="24"/>
              </w:rPr>
            </w:pPr>
            <w:r w:rsidRPr="00AD1FDC">
              <w:rPr>
                <w:rFonts w:ascii="Times New Roman" w:hAnsi="Times New Roman"/>
                <w:b/>
                <w:color w:val="000000"/>
                <w:sz w:val="24"/>
                <w:szCs w:val="24"/>
              </w:rPr>
              <w:t>Iekšējiem tīkliem</w:t>
            </w:r>
          </w:p>
        </w:tc>
        <w:tc>
          <w:tcPr>
            <w:tcW w:w="1985" w:type="dxa"/>
            <w:vAlign w:val="center"/>
          </w:tcPr>
          <w:p w14:paraId="1CCE678C" w14:textId="77777777" w:rsidR="0014557E" w:rsidRPr="00AD1FDC" w:rsidRDefault="0014557E" w:rsidP="008C3D84">
            <w:pPr>
              <w:jc w:val="center"/>
              <w:rPr>
                <w:rFonts w:ascii="Times New Roman" w:hAnsi="Times New Roman"/>
                <w:b/>
                <w:color w:val="000000"/>
                <w:sz w:val="24"/>
                <w:szCs w:val="24"/>
              </w:rPr>
            </w:pPr>
            <w:r w:rsidRPr="00AD1FDC">
              <w:rPr>
                <w:rFonts w:ascii="Times New Roman" w:hAnsi="Times New Roman"/>
                <w:b/>
                <w:color w:val="000000"/>
                <w:sz w:val="24"/>
                <w:szCs w:val="24"/>
              </w:rPr>
              <w:t>Ārējiem tīkliem</w:t>
            </w:r>
          </w:p>
        </w:tc>
        <w:tc>
          <w:tcPr>
            <w:tcW w:w="1978" w:type="dxa"/>
          </w:tcPr>
          <w:p w14:paraId="508E5F29" w14:textId="7F96E0F1" w:rsidR="0014557E" w:rsidRPr="00AD1FDC" w:rsidRDefault="0014557E" w:rsidP="008C3D84">
            <w:pPr>
              <w:jc w:val="center"/>
              <w:rPr>
                <w:rFonts w:ascii="Times New Roman" w:hAnsi="Times New Roman"/>
                <w:b/>
                <w:color w:val="000000"/>
                <w:sz w:val="24"/>
                <w:szCs w:val="24"/>
              </w:rPr>
            </w:pPr>
            <w:r>
              <w:rPr>
                <w:rFonts w:ascii="Times New Roman" w:hAnsi="Times New Roman"/>
                <w:b/>
                <w:color w:val="000000"/>
                <w:sz w:val="24"/>
                <w:szCs w:val="24"/>
              </w:rPr>
              <w:t>Kopā</w:t>
            </w:r>
          </w:p>
        </w:tc>
      </w:tr>
      <w:tr w:rsidR="0014557E" w:rsidRPr="00AD1FDC" w14:paraId="4BCD7D31" w14:textId="660E4B91" w:rsidTr="0014557E">
        <w:trPr>
          <w:trHeight w:val="1041"/>
          <w:jc w:val="center"/>
        </w:trPr>
        <w:tc>
          <w:tcPr>
            <w:tcW w:w="3402" w:type="dxa"/>
          </w:tcPr>
          <w:p w14:paraId="381E8BA5" w14:textId="1C223718" w:rsidR="0014557E" w:rsidRPr="00AD1FDC" w:rsidRDefault="0014557E" w:rsidP="008C3D84">
            <w:pPr>
              <w:tabs>
                <w:tab w:val="left" w:pos="426"/>
              </w:tabs>
              <w:autoSpaceDE w:val="0"/>
              <w:autoSpaceDN w:val="0"/>
              <w:adjustRightInd w:val="0"/>
              <w:jc w:val="both"/>
              <w:rPr>
                <w:rFonts w:ascii="Times New Roman" w:hAnsi="Times New Roman"/>
                <w:sz w:val="24"/>
                <w:szCs w:val="24"/>
              </w:rPr>
            </w:pPr>
            <w:r w:rsidRPr="00AD1FDC">
              <w:rPr>
                <w:rFonts w:ascii="Times New Roman" w:hAnsi="Times New Roman"/>
                <w:sz w:val="24"/>
                <w:szCs w:val="24"/>
              </w:rPr>
              <w:t>Avārijas remontdarbi elektroapgādes sistēmās.</w:t>
            </w:r>
          </w:p>
        </w:tc>
        <w:tc>
          <w:tcPr>
            <w:tcW w:w="2263" w:type="dxa"/>
            <w:vAlign w:val="center"/>
          </w:tcPr>
          <w:p w14:paraId="06E01A21" w14:textId="77777777" w:rsidR="0014557E" w:rsidRPr="00AD1FDC" w:rsidRDefault="0014557E" w:rsidP="008C3D84">
            <w:pPr>
              <w:jc w:val="center"/>
              <w:rPr>
                <w:rFonts w:ascii="Times New Roman" w:hAnsi="Times New Roman"/>
                <w:b/>
                <w:color w:val="000000"/>
                <w:sz w:val="24"/>
                <w:szCs w:val="24"/>
              </w:rPr>
            </w:pPr>
          </w:p>
        </w:tc>
        <w:tc>
          <w:tcPr>
            <w:tcW w:w="1985" w:type="dxa"/>
          </w:tcPr>
          <w:p w14:paraId="5E5707A7" w14:textId="77777777" w:rsidR="0014557E" w:rsidRPr="00AD1FDC" w:rsidRDefault="0014557E" w:rsidP="008C3D84">
            <w:pPr>
              <w:jc w:val="center"/>
              <w:rPr>
                <w:rFonts w:ascii="Times New Roman" w:hAnsi="Times New Roman"/>
                <w:b/>
                <w:color w:val="000000"/>
                <w:sz w:val="24"/>
                <w:szCs w:val="24"/>
              </w:rPr>
            </w:pPr>
          </w:p>
        </w:tc>
        <w:tc>
          <w:tcPr>
            <w:tcW w:w="1978" w:type="dxa"/>
          </w:tcPr>
          <w:p w14:paraId="4D75D5DF" w14:textId="77777777" w:rsidR="0014557E" w:rsidRPr="00AD1FDC" w:rsidRDefault="0014557E" w:rsidP="008C3D84">
            <w:pPr>
              <w:jc w:val="center"/>
              <w:rPr>
                <w:rFonts w:ascii="Times New Roman" w:hAnsi="Times New Roman"/>
                <w:b/>
                <w:color w:val="000000"/>
                <w:sz w:val="24"/>
                <w:szCs w:val="24"/>
              </w:rPr>
            </w:pPr>
          </w:p>
        </w:tc>
      </w:tr>
    </w:tbl>
    <w:p w14:paraId="3AAC3960" w14:textId="77777777" w:rsidR="003C05AA" w:rsidRPr="00AD1FDC" w:rsidRDefault="003C05AA" w:rsidP="003C05AA">
      <w:pPr>
        <w:pStyle w:val="Parakstszemobjekta"/>
        <w:jc w:val="right"/>
        <w:rPr>
          <w:b w:val="0"/>
          <w:sz w:val="20"/>
        </w:rPr>
      </w:pPr>
    </w:p>
    <w:p w14:paraId="7C21F41C" w14:textId="77777777" w:rsidR="003C05AA" w:rsidRPr="00AD1FDC" w:rsidRDefault="003C05AA" w:rsidP="003C05AA">
      <w:pPr>
        <w:ind w:right="-58"/>
        <w:jc w:val="both"/>
        <w:rPr>
          <w:rFonts w:ascii="Times New Roman" w:hAnsi="Times New Roman"/>
          <w:b/>
          <w:bCs/>
          <w:i/>
          <w:iCs/>
          <w:szCs w:val="24"/>
        </w:rPr>
      </w:pPr>
    </w:p>
    <w:p w14:paraId="3D9EC704" w14:textId="77777777" w:rsidR="003C05AA" w:rsidRPr="00AD1FDC" w:rsidRDefault="003C05AA" w:rsidP="003C05AA">
      <w:pPr>
        <w:tabs>
          <w:tab w:val="left" w:pos="426"/>
        </w:tabs>
        <w:autoSpaceDE w:val="0"/>
        <w:autoSpaceDN w:val="0"/>
        <w:adjustRightInd w:val="0"/>
        <w:spacing w:after="0" w:line="240" w:lineRule="auto"/>
        <w:jc w:val="both"/>
        <w:rPr>
          <w:rFonts w:ascii="Times New Roman" w:hAnsi="Times New Roman"/>
          <w:sz w:val="24"/>
          <w:szCs w:val="24"/>
        </w:rPr>
      </w:pPr>
      <w:r w:rsidRPr="00AD1FDC">
        <w:rPr>
          <w:rFonts w:ascii="Times New Roman" w:hAnsi="Times New Roman" w:cs="Times New Roman"/>
          <w:i/>
          <w:iCs/>
          <w:sz w:val="20"/>
          <w:szCs w:val="20"/>
          <w:lang w:eastAsia="ar-SA"/>
        </w:rPr>
        <w:t>*Cenā ir iekļautas visas ar pakalpojumu saistītās izmaksas (darbaspēks, inventārs, transports un tehniskais nodrošinājums).</w:t>
      </w:r>
    </w:p>
    <w:p w14:paraId="0F45AD36" w14:textId="77777777" w:rsidR="003C05AA" w:rsidRPr="00AD1FDC" w:rsidRDefault="003C05AA" w:rsidP="003C05AA">
      <w:pPr>
        <w:ind w:right="-58"/>
        <w:jc w:val="both"/>
        <w:rPr>
          <w:rFonts w:ascii="Times New Roman" w:hAnsi="Times New Roman"/>
          <w:b/>
          <w:szCs w:val="24"/>
        </w:rPr>
      </w:pPr>
    </w:p>
    <w:p w14:paraId="7F12B267" w14:textId="77777777" w:rsidR="003C05AA" w:rsidRPr="00AD1FDC" w:rsidRDefault="003C05AA" w:rsidP="003C05AA">
      <w:pPr>
        <w:ind w:right="-58"/>
        <w:jc w:val="both"/>
        <w:rPr>
          <w:rFonts w:ascii="Times New Roman" w:hAnsi="Times New Roman"/>
          <w:b/>
          <w:szCs w:val="24"/>
        </w:rPr>
      </w:pPr>
    </w:p>
    <w:p w14:paraId="0B5305B1" w14:textId="77777777" w:rsidR="003C05AA" w:rsidRPr="00AD1FDC" w:rsidRDefault="003C05AA" w:rsidP="003C05AA">
      <w:pPr>
        <w:ind w:right="-58"/>
        <w:jc w:val="both"/>
        <w:rPr>
          <w:rFonts w:ascii="Times New Roman" w:hAnsi="Times New Roman"/>
          <w:b/>
          <w:szCs w:val="24"/>
        </w:rPr>
      </w:pPr>
    </w:p>
    <w:p w14:paraId="0B0E1CEA" w14:textId="77777777" w:rsidR="003C05AA" w:rsidRPr="00AD1FDC" w:rsidRDefault="003C05AA" w:rsidP="003C05AA">
      <w:pPr>
        <w:ind w:right="-58"/>
        <w:jc w:val="both"/>
        <w:rPr>
          <w:rFonts w:ascii="Times New Roman" w:hAnsi="Times New Roman"/>
          <w:b/>
          <w:szCs w:val="24"/>
        </w:rPr>
      </w:pPr>
    </w:p>
    <w:p w14:paraId="3777E6AB" w14:textId="77777777" w:rsidR="003C05AA" w:rsidRPr="00AD1FDC" w:rsidRDefault="003C05AA" w:rsidP="003C05AA">
      <w:pPr>
        <w:ind w:right="-58"/>
        <w:jc w:val="both"/>
        <w:rPr>
          <w:rFonts w:ascii="Times New Roman" w:hAnsi="Times New Roman"/>
          <w:b/>
          <w:szCs w:val="24"/>
        </w:rPr>
      </w:pPr>
      <w:r w:rsidRPr="00AD1FDC">
        <w:rPr>
          <w:rFonts w:ascii="Times New Roman" w:hAnsi="Times New Roman"/>
          <w:b/>
          <w:szCs w:val="24"/>
        </w:rPr>
        <w:t>_______________________________________________________________________</w:t>
      </w:r>
    </w:p>
    <w:p w14:paraId="0DD907AA" w14:textId="77777777" w:rsidR="003C05AA" w:rsidRPr="00AD1FDC" w:rsidRDefault="003C05AA" w:rsidP="003C05AA">
      <w:pPr>
        <w:rPr>
          <w:rStyle w:val="FontStyle13"/>
          <w:szCs w:val="24"/>
          <w:lang w:eastAsia="lv-LV"/>
        </w:rPr>
      </w:pPr>
      <w:r w:rsidRPr="00AD1FDC">
        <w:rPr>
          <w:rStyle w:val="FontStyle13"/>
          <w:szCs w:val="24"/>
          <w:lang w:eastAsia="lv-LV"/>
        </w:rPr>
        <w:t>Pretendenta amatpersonas ar paraksta tiesībām (vai pretendenta pilnvarotās personas) vārds, uzvārds, amats</w:t>
      </w:r>
      <w:r w:rsidRPr="00AD1FDC">
        <w:rPr>
          <w:rStyle w:val="FontStyle13"/>
          <w:szCs w:val="24"/>
          <w:lang w:eastAsia="lv-LV"/>
        </w:rPr>
        <w:tab/>
        <w:t>, paraksts</w:t>
      </w:r>
    </w:p>
    <w:p w14:paraId="5A07BA8E" w14:textId="77777777" w:rsidR="003C05AA" w:rsidRPr="00AD1FDC" w:rsidRDefault="003C05AA" w:rsidP="003C05AA">
      <w:pPr>
        <w:rPr>
          <w:rStyle w:val="FontStyle13"/>
          <w:szCs w:val="24"/>
          <w:lang w:eastAsia="lv-LV"/>
        </w:rPr>
      </w:pPr>
    </w:p>
    <w:p w14:paraId="1A205105" w14:textId="758CC375" w:rsidR="003C05AA" w:rsidRPr="00AD1FDC" w:rsidRDefault="003C05AA" w:rsidP="003C05AA">
      <w:pPr>
        <w:rPr>
          <w:rFonts w:ascii="Times New Roman" w:eastAsia="Times New Roman" w:hAnsi="Times New Roman" w:cs="Times New Roman"/>
          <w:b/>
          <w:kern w:val="2"/>
          <w:sz w:val="28"/>
          <w:szCs w:val="28"/>
          <w:lang w:eastAsia="zh-CN" w:bidi="hi-IN"/>
        </w:rPr>
      </w:pPr>
      <w:r w:rsidRPr="00AD1FDC">
        <w:rPr>
          <w:bCs/>
        </w:rPr>
        <w:br w:type="page"/>
      </w:r>
    </w:p>
    <w:p w14:paraId="147449DF" w14:textId="4DA7D3D3" w:rsidR="00EB260C" w:rsidRPr="00AD1FDC" w:rsidRDefault="00EB260C" w:rsidP="00EB260C">
      <w:pPr>
        <w:pStyle w:val="TableContents"/>
        <w:jc w:val="right"/>
        <w:rPr>
          <w:rFonts w:cs="Times New Roman"/>
          <w:bCs/>
          <w:sz w:val="20"/>
          <w:szCs w:val="20"/>
          <w:lang w:val="lv-LV"/>
        </w:rPr>
      </w:pPr>
      <w:r w:rsidRPr="00AD1FDC">
        <w:rPr>
          <w:rFonts w:cs="Times New Roman"/>
          <w:bCs/>
          <w:sz w:val="20"/>
          <w:szCs w:val="20"/>
          <w:lang w:val="lv-LV"/>
        </w:rPr>
        <w:lastRenderedPageBreak/>
        <w:t>1</w:t>
      </w:r>
      <w:r w:rsidR="00C87C7E">
        <w:rPr>
          <w:rFonts w:cs="Times New Roman"/>
          <w:bCs/>
          <w:sz w:val="20"/>
          <w:szCs w:val="20"/>
          <w:lang w:val="lv-LV"/>
        </w:rPr>
        <w:t>1</w:t>
      </w:r>
      <w:r w:rsidRPr="00AD1FDC">
        <w:rPr>
          <w:rFonts w:cs="Times New Roman"/>
          <w:bCs/>
          <w:sz w:val="20"/>
          <w:szCs w:val="20"/>
          <w:lang w:val="lv-LV"/>
        </w:rPr>
        <w:t>.pielikums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4C42A62F" w14:textId="2C31CC61" w:rsidR="00EB260C" w:rsidRPr="00AD1FDC" w:rsidRDefault="00EB260C" w:rsidP="00EB260C">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0B8AF601" w14:textId="6D0C47B9"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BF935A2" w14:textId="77777777" w:rsidR="00096BD5" w:rsidRPr="00AD1FDC" w:rsidRDefault="00096BD5"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p>
    <w:p w14:paraId="5816B26F" w14:textId="4E36EB99" w:rsidR="00174156" w:rsidRPr="00AD1FDC" w:rsidRDefault="00174156"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r w:rsidRPr="00AD1FDC">
        <w:rPr>
          <w:rFonts w:ascii="Times New Roman" w:eastAsia="Times New Roman" w:hAnsi="Times New Roman" w:cs="Times New Roman"/>
          <w:b/>
          <w:bCs/>
          <w:sz w:val="28"/>
          <w:szCs w:val="28"/>
        </w:rPr>
        <w:t>Būvdarbu veikšanas vispārīgie nosacījumi</w:t>
      </w:r>
    </w:p>
    <w:p w14:paraId="79C83D63" w14:textId="77777777" w:rsidR="00174156" w:rsidRPr="00AD1FDC" w:rsidRDefault="00174156" w:rsidP="00174156">
      <w:pPr>
        <w:suppressAutoHyphens/>
        <w:autoSpaceDN w:val="0"/>
        <w:spacing w:after="120" w:line="240" w:lineRule="auto"/>
        <w:jc w:val="center"/>
        <w:textAlignment w:val="baseline"/>
        <w:rPr>
          <w:rFonts w:ascii="Times New Roman" w:eastAsia="Times New Roman" w:hAnsi="Times New Roman" w:cs="Times New Roman"/>
          <w:b/>
          <w:bCs/>
        </w:rPr>
      </w:pPr>
    </w:p>
    <w:p w14:paraId="63AC07BC" w14:textId="77777777" w:rsidR="00AD1FDC" w:rsidRPr="00AD1FDC" w:rsidRDefault="00AD1FDC" w:rsidP="00AD1FDC">
      <w:pPr>
        <w:spacing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Būvdarbu veikšana, saskaņošana un organizēšana:</w:t>
      </w:r>
    </w:p>
    <w:p w14:paraId="59B19495" w14:textId="77777777" w:rsidR="00AD1FDC" w:rsidRPr="00AD1FDC" w:rsidRDefault="00AD1FDC" w:rsidP="00AD1FDC">
      <w:pPr>
        <w:pStyle w:val="Apakvirsraksts"/>
        <w:ind w:left="567" w:hanging="567"/>
        <w:rPr>
          <w:b w:val="0"/>
          <w:bCs w:val="0"/>
          <w:sz w:val="22"/>
        </w:rPr>
      </w:pPr>
      <w:r w:rsidRPr="00AD1FDC">
        <w:rPr>
          <w:b w:val="0"/>
          <w:bCs w:val="0"/>
          <w:sz w:val="22"/>
        </w:rPr>
        <w:t>Uzņēmējam jāievēro Latvijas Republikas spēkā esošās būvniecības, darba drošības un darba aizsardzības normas un noteikumi.</w:t>
      </w:r>
    </w:p>
    <w:p w14:paraId="0C9DF771"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232A5F54"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Pirms būvdarbu uzsākšanas 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p w14:paraId="2B97D29D"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w:t>
      </w:r>
      <w:r w:rsidRPr="00AD1FDC">
        <w:t xml:space="preserve"> </w:t>
      </w:r>
      <w:r w:rsidRPr="00AD1FDC">
        <w:rPr>
          <w:rFonts w:ascii="Times New Roman" w:eastAsia="Times New Roman" w:hAnsi="Times New Roman" w:cs="Times New Roman"/>
        </w:rPr>
        <w:t>un Pasūtītājs ir pieprasījis veikt būvdarbiem patērēto resursu uzskaiti, Uzņēmējs maksā Pasūtītājam saskaņā skaitītāju rādītājiem vai vienojoties par konkrētu patēriņa aprēķinu.</w:t>
      </w:r>
    </w:p>
    <w:p w14:paraId="7A77943E"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 xml:space="preserve">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p w14:paraId="587F0C1A"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1D002BC5" w14:textId="34211A4E"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Uzņēmējs ir atbildīgs par būvdarbu izpildes procesa saskaņošanu ar Pasūtītāja pārstāvi, savlaicīgi plānojot troksni un vibrācijas izraisošus būvdarbus, inženierkomunikāciju pieslēgšanas un pārslēgšanās darbus, ja nepieciešams, veikt tos ārpus Pasūtītāja norādītā laika.</w:t>
      </w:r>
    </w:p>
    <w:p w14:paraId="2A9BF4BE"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48 stundas pirms transporta iebraukšanas teritorijā. Uzņēmēja vieglo transporta līdzekļu novietošana Pasūtītāja teritorijā būvdarbu veikšanas laikā nav atļauta.</w:t>
      </w:r>
    </w:p>
    <w:p w14:paraId="3C08DE23"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Uzsākot darbus, nepieciešamības gadījumā, Uzņēmējam jāatbrīvo telpas no mēbelēm. Būvdarba procesa laikā mēbeles, tehnoloģijas vai iekārtas, kuras nevar pārvietot, jānosedz un jāpasargā no būvdarbu ietekmes.</w:t>
      </w:r>
    </w:p>
    <w:p w14:paraId="3B3EB8A3"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703E0979"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Uzņēmējs veic visus darbus, piesaistot nepieciešamo darbaspēku, tehniku, aprīkojumu, darbarīkiem un materiāliem.</w:t>
      </w:r>
      <w:bookmarkStart w:id="33" w:name="n0"/>
      <w:bookmarkEnd w:id="33"/>
    </w:p>
    <w:p w14:paraId="16FE5302" w14:textId="77777777" w:rsidR="00AD1FDC" w:rsidRPr="00AD1FDC" w:rsidRDefault="00AD1FDC" w:rsidP="00AD1FDC">
      <w:pPr>
        <w:numPr>
          <w:ilvl w:val="1"/>
          <w:numId w:val="15"/>
        </w:numPr>
        <w:suppressAutoHyphens/>
        <w:autoSpaceDN w:val="0"/>
        <w:spacing w:after="0" w:line="240" w:lineRule="auto"/>
        <w:ind w:left="567" w:hanging="567"/>
        <w:jc w:val="both"/>
        <w:textAlignment w:val="baseline"/>
        <w:rPr>
          <w:rFonts w:ascii="Times New Roman" w:eastAsia="Times New Roman" w:hAnsi="Times New Roman" w:cs="Times New Roman"/>
        </w:rPr>
      </w:pPr>
      <w:r w:rsidRPr="00AD1FDC">
        <w:rPr>
          <w:rFonts w:ascii="Times New Roman" w:eastAsia="Times New Roman" w:hAnsi="Times New Roman" w:cs="Times New Roman"/>
        </w:rPr>
        <w:t xml:space="preserve">Vismaz 5 darba dienas 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p w14:paraId="35C32481" w14:textId="77777777" w:rsidR="00AD1FDC" w:rsidRPr="00AD1FDC" w:rsidRDefault="00AD1FDC" w:rsidP="00AD1FDC">
      <w:pPr>
        <w:spacing w:before="60" w:after="60" w:line="240" w:lineRule="auto"/>
        <w:ind w:left="567" w:hanging="567"/>
        <w:jc w:val="both"/>
        <w:rPr>
          <w:rFonts w:ascii="Times New Roman" w:eastAsia="Times New Roman" w:hAnsi="Times New Roman" w:cs="Times New Roman"/>
          <w:b/>
          <w:bCs/>
        </w:rPr>
      </w:pPr>
    </w:p>
    <w:p w14:paraId="1A5C4C39" w14:textId="77777777" w:rsidR="00AD1FDC" w:rsidRPr="00AD1FDC" w:rsidRDefault="00AD1FDC" w:rsidP="00AD1FDC">
      <w:p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lastRenderedPageBreak/>
        <w:t>Būvlaukuma ierīkošana</w:t>
      </w:r>
    </w:p>
    <w:p w14:paraId="61E4D4A3"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Uzņēmējs nodrošina būvlaukuma aprīkojuma uzstādīšanu atbilstoši saskaņotajam Darbu organizācijas projektam vai arī par biroja telpu un noliktavu atrašanās vietu jāvienojas iepriekš ar Pasūtītāju, kā arī uzrādot to Būvlaukuma iekārtojuma plānā. Pēc Pasūtītāja pieprasījuma pirms darbu uzsākšanas būvlaukumā Uzņēmējam jāiesniedz Pasūtītājam rasējumi/informācija,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22BE5851"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w:t>
      </w:r>
    </w:p>
    <w:p w14:paraId="7B4EF2DD"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Segumi, ko Uzņēmējs izmanto vai šķērso līguma nolūkos, jāuztur apmierinošā stāvoklī līguma izpildes laikā, savukārt pēc tā izpildes Uzņēmējam jāatjauno segumi vismaz līdz to sākotnējam stāvoklim, kas būtu pieņemams Pasūtītājam un kontrolinstitūcijām, uz paša rēķina. Uzņēmējam jāregulē savu transportlīdzekļu darbības veids, lai nodrošinātu, ka tie netiek nevajadzīgi bojāti būvju teritorijā - publiski vai kādā citā veidā.</w:t>
      </w:r>
    </w:p>
    <w:p w14:paraId="1EC80784"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Pēc būvlaukuma demontāžas Uzņēmējam ir pienākums atjaunot teritoriju (vai telpas) iepriekšējā stāvoklī.</w:t>
      </w:r>
    </w:p>
    <w:p w14:paraId="7AD516E9"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Uzņēmējs nodrošina un uztur visas nepieciešamās izmitināšanas un labklājības iespējas saviem (un sava Apakšuzņēmēja) darbiniekiem un darbaspēkam. </w:t>
      </w:r>
    </w:p>
    <w:p w14:paraId="5BDCDF2E"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savās izmaksās jāiekļauj visi izdevumi, kas varētu rasties biroja telpu vai būvlaukuma ierīkošanas un uzturēšanas vajadzībām.</w:t>
      </w:r>
    </w:p>
    <w:p w14:paraId="436ACF56"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Pasūtītājs jāinformē rakstiski 5 dienas iepriekš par plānoto darbu uzsākšanas datumu konkrētā Būvlaukuma teritorijā.</w:t>
      </w:r>
    </w:p>
    <w:p w14:paraId="73A0F819"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p w14:paraId="015AB978"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1089D0BE"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Visi pēc Uzņēmēja darbiem konstatētie, bet neiereģistrētie bojājumi un/vai defekti jānovērš un jānodrošina to sākotnējais vai labāks stāvoklis, kas būtu pieņemams Pasūtītājam, un/vai kontrolinstitūcijām, uz paša Uzņēmēja rēķina.</w:t>
      </w:r>
    </w:p>
    <w:p w14:paraId="1219B995"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Darbu gaitas fotografēšana jāveic būvniecības fāzē tādos intervālos, kas atspoguļo galvenos progresa etapus.</w:t>
      </w:r>
    </w:p>
    <w:p w14:paraId="7FF13CB7"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Pēc nepieciešamības Uzņēmējam jānodrošina visa būvlaukuma videonovērošana. Videonovērošanas materiālam un arhīvam jābūt piekļuvei arī Pasūtītāja pārstāvim.</w:t>
      </w:r>
    </w:p>
    <w:p w14:paraId="64B327C9" w14:textId="77777777" w:rsidR="00AD1FDC" w:rsidRPr="00AD1FDC" w:rsidRDefault="00AD1FDC" w:rsidP="00AD1FDC">
      <w:pPr>
        <w:spacing w:before="60" w:after="60" w:line="240" w:lineRule="auto"/>
        <w:ind w:left="567" w:hanging="567"/>
        <w:jc w:val="both"/>
        <w:rPr>
          <w:rFonts w:ascii="Times New Roman" w:eastAsia="Times New Roman" w:hAnsi="Times New Roman" w:cs="Times New Roman"/>
          <w:b/>
          <w:bCs/>
        </w:rPr>
      </w:pPr>
    </w:p>
    <w:p w14:paraId="480A3072" w14:textId="77777777" w:rsidR="00AD1FDC" w:rsidRPr="00AD1FDC" w:rsidRDefault="00AD1FDC" w:rsidP="00AD1FDC">
      <w:p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Pagaidu inženierkomunikācijas</w:t>
      </w:r>
    </w:p>
    <w:p w14:paraId="49F16ADE"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p w14:paraId="4D9D9E3D"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jānodrošina adekvāta pārbaudīta dzeramā ūdens piegāde būvlaukumā. Uzņēmējam jānodrošina un jāapmaksā visa ūdensapgāde (tajā skaitā pagaidu ūdens pieslēgums/ vai cita alternatīva ūdensapgāde), kas nepieciešama būvdarbiem, sanitārajām ietaisēm, būvlaukuma birojiem un cauruļvadu skalošanai un testēšanai.</w:t>
      </w:r>
    </w:p>
    <w:p w14:paraId="32CC70F7"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lastRenderedPageBreak/>
        <w:t>Uzņēmējam uz sava rēķina jāpiegādā, jāuzstāda, jādarbina un jāapkopj visa elektroapgādes sistēma (tajā skaitā pagaidu elektroapgādes pieslēgums), kas nepieciešama būvdarbiem, būvlaukuma birojiem un testēšanai.</w:t>
      </w:r>
    </w:p>
    <w:p w14:paraId="68166F4C"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Uzņēmējs izmanto tiešo pieslēgumu elektroenerģijas piegādātājam, tam jākārto visas formalitātes ar vietējo elektroapgādes uzņēmumu par pagaidu elektroapgādi. Uzņēmējam jāmaksā vietējam elektroapgādes uzņēmumam par visiem pieslēgumu pakalpojumiem.</w:t>
      </w:r>
    </w:p>
    <w:p w14:paraId="3FB89FF5"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Uzņēmējam par patērēto elektroenerģiju.</w:t>
      </w:r>
    </w:p>
    <w:p w14:paraId="28DD62AE"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Visām elektroiekārtām, kas ietilpst pagaidu būvēs, jāatbilst aktuālajiem noteikumiem.</w:t>
      </w:r>
    </w:p>
    <w:p w14:paraId="501F7D89"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631FBFD1"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Uzņēmējs izmanto siltumapgādes resursus Pasūtītāja telpām, pēc Pasūtītāja pieprasījuma pirms darbu uzsākšanas Pasūtītājs vienojas par konkrēta tarifa piemērošanu attiecībā pret izmantojamo telpu platību, proporcionāli aprēķinot pēc kopējā ēkas siltumapgādes patēriņa, izrakstot rēķinu Uzņēmējam reizi mēnesī.</w:t>
      </w:r>
    </w:p>
    <w:p w14:paraId="540EA6F7"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Pēc darbu pabeigšanas vai gadījumā, ja pagaidu ietaises vairs nav nepieciešamas, Uzņēmējam tās jānojauc un būvlaukums jāsakārto atbilstoši tā sākotnējam stāvoklim ieskaitot pilnu tīrīšanas un uzkopšanas darbus. Visas ar pagaidu ietaisēm, t.sk., bet ne ierobežojoši, instalāciju apkopi, pārvietošanu un aizvākšanu, saistītās izmaksas jāuzņemas Uzņēmējam.</w:t>
      </w:r>
    </w:p>
    <w:p w14:paraId="51283D1A" w14:textId="77777777" w:rsidR="00AD1FDC" w:rsidRPr="00AD1FDC" w:rsidRDefault="00AD1FDC" w:rsidP="00AD1FDC">
      <w:pPr>
        <w:numPr>
          <w:ilvl w:val="1"/>
          <w:numId w:val="0"/>
        </w:num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Būvlaukuma tīrība:</w:t>
      </w:r>
    </w:p>
    <w:p w14:paraId="0FBCF374"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netiks piedāvāti laukumi atkritumu izvietošanai, un viņam jāorganizē rakšanas atkritumu izvietošanas iespējas uz paša rēķina. Neatļauta atkritumu izvietošana nav pieļaujama.</w:t>
      </w:r>
    </w:p>
    <w:p w14:paraId="5ED456EC"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131774E7"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05EC7B3E"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būvlaukumā jāuzstāda atsevišķi konteineri bīstamajiem atkritumiem, ja tādi rodas būvdarbu procesā.</w:t>
      </w:r>
    </w:p>
    <w:p w14:paraId="5C40AB46"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Ja Pasūtītāja ieskatā būvlaukums netiek uzturēts atbilstošā kārtībā, tam ir tiesības rakstiski to norādīt Uzņēmējam un tam ir pienākums 2 dienu laikā izpildīt Pasūtītāja norādīto. </w:t>
      </w:r>
    </w:p>
    <w:p w14:paraId="37F78DA6"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p w14:paraId="2F01DE64"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p w14:paraId="75BD67EF"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Būvdarbu gaitā uz tīrās grīdas nedrīkst novietot un atstāt priekšmetus/atgriezumus.</w:t>
      </w:r>
    </w:p>
    <w:p w14:paraId="7E493235"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Smēķēt atļauts tikai objektā atsevišķi paredzētā smēķētāju zonā, kur ierīkojams pelnu trauks, kas regulāri tiek iztīrīts. </w:t>
      </w:r>
    </w:p>
    <w:p w14:paraId="59181B28"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 xml:space="preserve">Pēc būvdarbu pabeigšanas un testēšanas Uzņēmējam jāaizvāc visi būvgruži un liekie materiāli (t.sk. visas pagaidu konstrukcijas, brīdinājumu zīmes, instrumenti, sastatnes, materiāli, izejvielas un </w:t>
      </w:r>
      <w:r w:rsidRPr="00AD1FDC">
        <w:rPr>
          <w:rFonts w:ascii="Times New Roman" w:eastAsia="Times New Roman" w:hAnsi="Times New Roman" w:cs="Times New Roman"/>
        </w:rPr>
        <w:lastRenderedPageBreak/>
        <w:t>celtniecības mašīnas vai aprīkojums, ko Uzņēmējs vai kāds no viņa apakšuzņēmējiem izmantojuši darbu veikšanai) no būvlaukuma un tā apkārtnes. Uzņēmējam jāuzkopj visas būves un jāatstāj būvlaukums labā kārtībā. Uzņēmējam ir pienākums sagatavot visas telpas, iekārtas un inventāru ekspluatācijai – iztīrīt no visiem gružiem, netīrumiem un putekļiem, kas radušies būvniecības procesā, veicot objekta ģenerāltīrīšanu.</w:t>
      </w:r>
    </w:p>
    <w:p w14:paraId="0CD6A9C5"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223BB50C" w14:textId="77777777" w:rsidR="00AD1FDC" w:rsidRPr="00AD1FDC" w:rsidRDefault="00AD1FDC" w:rsidP="00AD1FDC">
      <w:pPr>
        <w:numPr>
          <w:ilvl w:val="1"/>
          <w:numId w:val="0"/>
        </w:num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Ielu un ietvju šķēršļi</w:t>
      </w:r>
    </w:p>
    <w:p w14:paraId="679D55F6"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nepieciešami pagaidu ceļi, apbrauktuves vai rampas, tie jāizbūvē un jāpiegādā un jāuztur atbilstoši visiem standartiem, kas atbilst transporta vai gājēju klasei/-ēm, kam tās nepieciešamas.</w:t>
      </w:r>
    </w:p>
    <w:p w14:paraId="19F7BEF2"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50651810" w14:textId="77777777" w:rsidR="00AD1FDC" w:rsidRPr="00AD1FDC" w:rsidRDefault="00AD1FDC" w:rsidP="00AD1FDC">
      <w:pPr>
        <w:numPr>
          <w:ilvl w:val="1"/>
          <w:numId w:val="0"/>
        </w:num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Esošās komunikācijas</w:t>
      </w:r>
    </w:p>
    <w:p w14:paraId="515908F6"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jākonsultējas ar visām atbildīgajām institūcijām pirms rakšanas darbu uzsākšanas un jānoskaidro precīza esošo komunikāciju atrašanās vieta, kas var ietekmēt vai ko var ietekmēt būvdarbi.</w:t>
      </w:r>
    </w:p>
    <w:p w14:paraId="5FB99577"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6DA7D6BC"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Žogi, sienas un citas ierobežojošas konstrukcijas, kur tādas ir, uz laiku jāatver, lai nodrošinātu piekļūšanu būvlaukumam. Tās jāuzstāda atpakaļ sākotnējā stāvoklī, kas būtu pieņemams Pasūtītājam.</w:t>
      </w:r>
    </w:p>
    <w:p w14:paraId="5AE5E8B3"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Gadījumā, ja Uzņēmēja vainas dēļ tiek bojātas ūdens, kanalizācijas, elektrības vai telefona instalācijas (neatkarīgi no to marķējuma), Uzņēmējam nekavējoties jāinformē attiecīgā institūcija, nosūtot paziņojuma kopiju Pasūtītājam.</w:t>
      </w:r>
    </w:p>
    <w:p w14:paraId="411D055A"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Jebkuri Uzņēmēja izraisīti bojājumi esošajās komunikācijās jāsalabo līdz sākotnējam vai labākam stāvoklim par Uzņēmēja līdzekļiem.</w:t>
      </w:r>
    </w:p>
    <w:p w14:paraId="11631DDF"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Ja nepieciešams, Uzņēmējam par saviem līdzekļiem jāveic izpētes rakšanas darbi, lai apstiprinātu vai noteiktu esošo komunikāciju tipus, izmērus un atrašanās vietas.</w:t>
      </w:r>
    </w:p>
    <w:p w14:paraId="227DB520" w14:textId="77777777" w:rsidR="00AD1FDC" w:rsidRPr="00AD1FDC" w:rsidRDefault="00AD1FDC" w:rsidP="00AD1FDC">
      <w:pPr>
        <w:numPr>
          <w:ilvl w:val="1"/>
          <w:numId w:val="0"/>
        </w:numPr>
        <w:spacing w:before="60" w:after="60" w:line="240" w:lineRule="auto"/>
        <w:ind w:left="567" w:hanging="567"/>
        <w:jc w:val="both"/>
        <w:rPr>
          <w:rFonts w:ascii="Times New Roman" w:eastAsia="Calibri" w:hAnsi="Times New Roman" w:cs="Times New Roman"/>
          <w:b/>
          <w:bCs/>
        </w:rPr>
      </w:pPr>
      <w:r w:rsidRPr="00AD1FDC">
        <w:rPr>
          <w:rFonts w:ascii="Times New Roman" w:eastAsia="Calibri" w:hAnsi="Times New Roman" w:cs="Times New Roman"/>
          <w:b/>
          <w:bCs/>
        </w:rPr>
        <w:t>Demontāžas darbi</w:t>
      </w:r>
    </w:p>
    <w:p w14:paraId="4B9A608B" w14:textId="77777777" w:rsidR="00AD1FDC" w:rsidRPr="00AD1FDC" w:rsidRDefault="00AD1FDC" w:rsidP="00AD1FDC">
      <w:pPr>
        <w:numPr>
          <w:ilvl w:val="1"/>
          <w:numId w:val="15"/>
        </w:numPr>
        <w:spacing w:after="0" w:line="240" w:lineRule="auto"/>
        <w:ind w:left="567" w:hanging="567"/>
        <w:contextualSpacing/>
        <w:jc w:val="both"/>
        <w:rPr>
          <w:rFonts w:ascii="Times New Roman" w:eastAsia="Times New Roman" w:hAnsi="Times New Roman" w:cs="Times New Roman"/>
        </w:rPr>
      </w:pPr>
      <w:r w:rsidRPr="00AD1FDC">
        <w:rPr>
          <w:rFonts w:ascii="Times New Roman" w:eastAsia="Times New Roman" w:hAnsi="Times New Roman" w:cs="Times New Roman"/>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7C769F1E" w14:textId="77777777" w:rsidR="00AD1FDC" w:rsidRPr="00AD1FDC" w:rsidRDefault="00AD1FDC" w:rsidP="00AD1FDC">
      <w:pPr>
        <w:spacing w:before="60" w:after="60" w:line="240" w:lineRule="auto"/>
        <w:ind w:left="567" w:hanging="567"/>
        <w:jc w:val="both"/>
        <w:rPr>
          <w:rFonts w:ascii="Times New Roman" w:eastAsia="Times New Roman" w:hAnsi="Times New Roman" w:cs="Times New Roman"/>
          <w:b/>
          <w:bCs/>
        </w:rPr>
      </w:pPr>
      <w:r w:rsidRPr="00AD1FDC">
        <w:rPr>
          <w:rFonts w:ascii="Times New Roman" w:eastAsia="Times New Roman" w:hAnsi="Times New Roman" w:cs="Times New Roman"/>
          <w:b/>
          <w:bCs/>
        </w:rPr>
        <w:t>Kvalitātes kontroles sistēma</w:t>
      </w:r>
    </w:p>
    <w:p w14:paraId="6DC32DF1" w14:textId="77777777" w:rsidR="00AD1FDC" w:rsidRPr="00AD1FDC" w:rsidRDefault="00AD1FDC" w:rsidP="00AD1FDC">
      <w:pPr>
        <w:pStyle w:val="Apakvirsraksts"/>
        <w:ind w:left="567" w:hanging="567"/>
        <w:rPr>
          <w:b w:val="0"/>
          <w:bCs w:val="0"/>
          <w:sz w:val="22"/>
        </w:rPr>
      </w:pPr>
      <w:r w:rsidRPr="00AD1FDC">
        <w:rPr>
          <w:b w:val="0"/>
          <w:bCs w:val="0"/>
          <w:sz w:val="22"/>
        </w:rPr>
        <w:t>Uzņēmējam jāizstrādā būvdarbu kvalitātes kontroles sistēma.</w:t>
      </w:r>
    </w:p>
    <w:p w14:paraId="73C6740E" w14:textId="77777777" w:rsidR="00AD1FDC" w:rsidRPr="00AD1FDC" w:rsidRDefault="00AD1FDC" w:rsidP="00AD1FDC">
      <w:pPr>
        <w:spacing w:before="60" w:after="60" w:line="240" w:lineRule="auto"/>
        <w:ind w:left="567" w:hanging="567"/>
        <w:jc w:val="both"/>
        <w:rPr>
          <w:rFonts w:ascii="Times New Roman" w:eastAsia="Calibri" w:hAnsi="Times New Roman" w:cs="Times New Roman"/>
          <w:b/>
          <w:bCs/>
        </w:rPr>
      </w:pPr>
      <w:r w:rsidRPr="00AD1FDC">
        <w:rPr>
          <w:rFonts w:ascii="Times New Roman" w:eastAsia="Times New Roman" w:hAnsi="Times New Roman" w:cs="Times New Roman"/>
        </w:rPr>
        <w:t xml:space="preserve"> </w:t>
      </w:r>
      <w:r w:rsidRPr="00AD1FDC">
        <w:rPr>
          <w:rFonts w:ascii="Times New Roman" w:eastAsia="Calibri" w:hAnsi="Times New Roman" w:cs="Times New Roman"/>
          <w:b/>
          <w:bCs/>
        </w:rPr>
        <w:t>Darbu uzsākšana</w:t>
      </w:r>
    </w:p>
    <w:p w14:paraId="1F5F2085" w14:textId="77777777" w:rsidR="00AD1FDC" w:rsidRPr="00AD1FDC" w:rsidRDefault="00AD1FDC" w:rsidP="00AD1FDC">
      <w:pPr>
        <w:pStyle w:val="Apakvirsraksts"/>
        <w:ind w:left="567" w:hanging="567"/>
        <w:rPr>
          <w:b w:val="0"/>
          <w:bCs w:val="0"/>
          <w:sz w:val="22"/>
        </w:rPr>
      </w:pPr>
      <w:r w:rsidRPr="00AD1FDC">
        <w:rPr>
          <w:b w:val="0"/>
          <w:bCs w:val="0"/>
          <w:sz w:val="22"/>
        </w:rPr>
        <w:t>Uzņēmējam jānodrošina, ka līguma izpildē tiks ievērotas darba aizsardzības prasības saskaņā ar Ministru kabineta 2003. gada 25. februāra noteikumiem Nr.92 „Darba aizsardzības prasības veicot būvdarbus”.</w:t>
      </w:r>
    </w:p>
    <w:p w14:paraId="522DC495" w14:textId="77777777" w:rsidR="00174156" w:rsidRPr="00AD1FDC" w:rsidRDefault="00174156" w:rsidP="00174156">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Pr="00AD1FDC"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9260C76" w14:textId="77777777" w:rsidR="00C036B0" w:rsidRPr="00AD1FDC" w:rsidRDefault="00C036B0" w:rsidP="007E1F42">
      <w:pPr>
        <w:pStyle w:val="TableContents"/>
        <w:jc w:val="right"/>
        <w:rPr>
          <w:rFonts w:cs="Times New Roman"/>
          <w:bCs/>
          <w:sz w:val="20"/>
          <w:szCs w:val="20"/>
          <w:lang w:val="lv-LV"/>
        </w:rPr>
      </w:pPr>
    </w:p>
    <w:p w14:paraId="52327F8E" w14:textId="77777777" w:rsidR="00AD1FDC" w:rsidRDefault="00AD1FDC">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6D662610" w14:textId="363CF34F" w:rsidR="00267905" w:rsidRPr="00AD1FDC" w:rsidRDefault="00267905" w:rsidP="00267905">
      <w:pPr>
        <w:pStyle w:val="TableContents"/>
        <w:jc w:val="right"/>
        <w:rPr>
          <w:rFonts w:cs="Times New Roman"/>
          <w:bCs/>
          <w:sz w:val="20"/>
          <w:szCs w:val="20"/>
          <w:lang w:val="lv-LV"/>
        </w:rPr>
      </w:pPr>
      <w:r>
        <w:rPr>
          <w:rFonts w:cs="Times New Roman"/>
          <w:bCs/>
          <w:sz w:val="20"/>
          <w:szCs w:val="20"/>
          <w:lang w:val="lv-LV"/>
        </w:rPr>
        <w:lastRenderedPageBreak/>
        <w:t>12</w:t>
      </w:r>
      <w:r w:rsidRPr="00AD1FDC">
        <w:rPr>
          <w:rFonts w:cs="Times New Roman"/>
          <w:bCs/>
          <w:sz w:val="20"/>
          <w:szCs w:val="20"/>
          <w:lang w:val="lv-LV"/>
        </w:rPr>
        <w:t>.pielikums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02CF1D3E" w14:textId="63923DFE" w:rsidR="00267905" w:rsidRPr="00AD1FDC" w:rsidRDefault="00267905" w:rsidP="00267905">
      <w:pPr>
        <w:spacing w:after="0"/>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5EA17683" w14:textId="77777777" w:rsidR="00267905" w:rsidRPr="00AD1FDC" w:rsidRDefault="00267905" w:rsidP="00267905">
      <w:pPr>
        <w:pStyle w:val="TableContents"/>
        <w:jc w:val="right"/>
        <w:rPr>
          <w:rFonts w:eastAsia="Times New Roman" w:cs="Times New Roman"/>
          <w:lang w:val="lv-LV"/>
        </w:rPr>
      </w:pPr>
    </w:p>
    <w:p w14:paraId="68688BE7" w14:textId="77777777" w:rsidR="00985CCA" w:rsidRDefault="00985CCA" w:rsidP="00267905">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16AC9ED7" w14:textId="5A031A3C" w:rsidR="00267905" w:rsidRDefault="00001A96" w:rsidP="00267905">
      <w:pPr>
        <w:tabs>
          <w:tab w:val="left" w:pos="0"/>
          <w:tab w:val="left" w:pos="3206"/>
        </w:tabs>
        <w:spacing w:after="0" w:line="240" w:lineRule="auto"/>
        <w:ind w:right="1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Būvniecības ieceres dokumentācija</w:t>
      </w:r>
      <w:r w:rsidR="00835370">
        <w:rPr>
          <w:rFonts w:ascii="Times New Roman" w:eastAsia="Times New Roman" w:hAnsi="Times New Roman" w:cs="Times New Roman"/>
          <w:b/>
          <w:bCs/>
          <w:sz w:val="24"/>
          <w:szCs w:val="24"/>
        </w:rPr>
        <w:t xml:space="preserve"> (paskaidrojuma raksts)</w:t>
      </w:r>
    </w:p>
    <w:p w14:paraId="11E13BA6" w14:textId="08BA106C" w:rsidR="00001A96" w:rsidRDefault="00001A96" w:rsidP="00267905">
      <w:pPr>
        <w:tabs>
          <w:tab w:val="left" w:pos="0"/>
          <w:tab w:val="left" w:pos="3206"/>
        </w:tabs>
        <w:spacing w:after="0" w:line="240" w:lineRule="auto"/>
        <w:ind w:right="140"/>
        <w:jc w:val="center"/>
        <w:rPr>
          <w:rFonts w:ascii="Times New Roman" w:hAnsi="Times New Roman" w:cs="Times New Roman"/>
          <w:b/>
          <w:bCs/>
          <w:sz w:val="24"/>
          <w:szCs w:val="24"/>
        </w:rPr>
      </w:pPr>
      <w:r w:rsidRPr="00001A96">
        <w:rPr>
          <w:rFonts w:ascii="Times New Roman" w:hAnsi="Times New Roman" w:cs="Times New Roman"/>
          <w:b/>
          <w:bCs/>
          <w:sz w:val="24"/>
          <w:szCs w:val="24"/>
        </w:rPr>
        <w:t>“Ceļu saimniecības dienesta palīgēkas vienkāršota pārbūve (kad. Apz. 01000260006008) Brīvības ielā 189, Rīgā, LV-1012”</w:t>
      </w:r>
    </w:p>
    <w:p w14:paraId="5EF2A38F" w14:textId="77777777" w:rsidR="00001A96" w:rsidRPr="00001A96" w:rsidRDefault="00001A96" w:rsidP="00267905">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4702E19A" w14:textId="37599A79" w:rsidR="00267905" w:rsidRDefault="00001A96" w:rsidP="00267905">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hAnsi="Times New Roman" w:cs="Times New Roman"/>
          <w:sz w:val="24"/>
          <w:szCs w:val="24"/>
        </w:rPr>
        <w:t>B</w:t>
      </w:r>
      <w:r w:rsidRPr="004F6D1F">
        <w:rPr>
          <w:rFonts w:ascii="Times New Roman" w:hAnsi="Times New Roman" w:cs="Times New Roman"/>
          <w:sz w:val="24"/>
          <w:szCs w:val="24"/>
        </w:rPr>
        <w:t>ūvobjekt</w:t>
      </w:r>
      <w:r>
        <w:rPr>
          <w:rFonts w:ascii="Times New Roman" w:hAnsi="Times New Roman" w:cs="Times New Roman"/>
          <w:sz w:val="24"/>
          <w:szCs w:val="24"/>
        </w:rPr>
        <w:t xml:space="preserve">am </w:t>
      </w:r>
      <w:r w:rsidRPr="004F6D1F">
        <w:rPr>
          <w:rFonts w:ascii="Times New Roman" w:hAnsi="Times New Roman" w:cs="Times New Roman"/>
          <w:sz w:val="24"/>
          <w:szCs w:val="24"/>
        </w:rPr>
        <w:t>”Ceļu saimniecības dienesta palīgēkas atjaunošana (kad. apz. 01000260006008)” Brīvības ielā 189, Rīgā</w:t>
      </w:r>
    </w:p>
    <w:p w14:paraId="0CC0EA91" w14:textId="77777777" w:rsidR="00001A96" w:rsidRDefault="00001A96" w:rsidP="00267905">
      <w:pPr>
        <w:tabs>
          <w:tab w:val="left" w:pos="0"/>
          <w:tab w:val="left" w:pos="3206"/>
        </w:tabs>
        <w:spacing w:after="0" w:line="240" w:lineRule="auto"/>
        <w:ind w:right="140"/>
        <w:jc w:val="center"/>
        <w:rPr>
          <w:rFonts w:ascii="Times New Roman" w:eastAsia="Times New Roman" w:hAnsi="Times New Roman" w:cs="Times New Roman"/>
        </w:rPr>
      </w:pPr>
    </w:p>
    <w:p w14:paraId="193958CF" w14:textId="77777777" w:rsidR="00001A96" w:rsidRDefault="00001A96" w:rsidP="00267905">
      <w:pPr>
        <w:tabs>
          <w:tab w:val="left" w:pos="0"/>
          <w:tab w:val="left" w:pos="3206"/>
        </w:tabs>
        <w:spacing w:after="0" w:line="240" w:lineRule="auto"/>
        <w:ind w:right="140"/>
        <w:jc w:val="center"/>
        <w:rPr>
          <w:rFonts w:ascii="Times New Roman" w:eastAsia="Times New Roman" w:hAnsi="Times New Roman" w:cs="Times New Roman"/>
        </w:rPr>
      </w:pPr>
    </w:p>
    <w:p w14:paraId="54959F65" w14:textId="5FF370C0" w:rsidR="00267905" w:rsidRPr="00AD1FDC" w:rsidRDefault="00267905" w:rsidP="00267905">
      <w:pPr>
        <w:tabs>
          <w:tab w:val="left" w:pos="0"/>
          <w:tab w:val="left" w:pos="3206"/>
        </w:tabs>
        <w:spacing w:after="0" w:line="240" w:lineRule="auto"/>
        <w:ind w:right="140"/>
        <w:jc w:val="center"/>
        <w:rPr>
          <w:rFonts w:ascii="Times New Roman" w:eastAsia="SimSun" w:hAnsi="Times New Roman" w:cs="Times New Roman"/>
          <w:bCs/>
          <w:kern w:val="2"/>
          <w:sz w:val="20"/>
          <w:szCs w:val="20"/>
          <w:lang w:eastAsia="zh-CN" w:bidi="hi-IN"/>
        </w:rPr>
      </w:pPr>
      <w:r w:rsidRPr="00AD1FDC">
        <w:rPr>
          <w:rFonts w:ascii="Times New Roman" w:eastAsia="Times New Roman" w:hAnsi="Times New Roman" w:cs="Times New Roman"/>
        </w:rPr>
        <w:t>(atsevišķā failā)</w:t>
      </w:r>
    </w:p>
    <w:p w14:paraId="1D962A50" w14:textId="77777777" w:rsidR="00267905" w:rsidRDefault="00267905">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560EE126" w14:textId="0B10C65A" w:rsidR="00AD1FDC" w:rsidRPr="00AD1FDC" w:rsidRDefault="00AD1FDC" w:rsidP="00476BF8">
      <w:pPr>
        <w:pStyle w:val="TableContents"/>
        <w:jc w:val="right"/>
        <w:rPr>
          <w:rFonts w:cs="Times New Roman"/>
          <w:bCs/>
          <w:sz w:val="20"/>
          <w:szCs w:val="20"/>
          <w:lang w:val="lv-LV"/>
        </w:rPr>
      </w:pPr>
      <w:r w:rsidRPr="00AD1FDC">
        <w:rPr>
          <w:rFonts w:cs="Times New Roman"/>
          <w:bCs/>
          <w:sz w:val="20"/>
          <w:szCs w:val="20"/>
          <w:lang w:val="lv-LV"/>
        </w:rPr>
        <w:lastRenderedPageBreak/>
        <w:t>1</w:t>
      </w:r>
      <w:r w:rsidR="00C87C7E">
        <w:rPr>
          <w:rFonts w:cs="Times New Roman"/>
          <w:bCs/>
          <w:sz w:val="20"/>
          <w:szCs w:val="20"/>
          <w:lang w:val="lv-LV"/>
        </w:rPr>
        <w:t>3</w:t>
      </w:r>
      <w:r w:rsidRPr="00AD1FDC">
        <w:rPr>
          <w:rFonts w:cs="Times New Roman"/>
          <w:bCs/>
          <w:sz w:val="20"/>
          <w:szCs w:val="20"/>
          <w:lang w:val="lv-LV"/>
        </w:rPr>
        <w:t>.pielikums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13E04247" w14:textId="79EC2ADF" w:rsidR="00AD1FDC" w:rsidRPr="00AD1FDC" w:rsidRDefault="00AD1FDC" w:rsidP="00476BF8">
      <w:pPr>
        <w:spacing w:after="0" w:line="240" w:lineRule="auto"/>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67F9F9E2" w14:textId="77777777" w:rsidR="00066E4D" w:rsidRPr="00AD1FDC" w:rsidRDefault="00066E4D" w:rsidP="00476BF8">
      <w:pPr>
        <w:pStyle w:val="DefinitionTerm"/>
        <w:jc w:val="center"/>
        <w:rPr>
          <w:b/>
          <w:bCs/>
          <w:szCs w:val="24"/>
        </w:rPr>
      </w:pPr>
    </w:p>
    <w:p w14:paraId="4F0BB4F1" w14:textId="6549D4EA" w:rsidR="0071785A" w:rsidRDefault="0071785A" w:rsidP="00476BF8">
      <w:pPr>
        <w:pStyle w:val="DefinitionTerm"/>
        <w:jc w:val="right"/>
        <w:rPr>
          <w:b/>
          <w:bCs/>
          <w:szCs w:val="24"/>
        </w:rPr>
      </w:pPr>
      <w:r>
        <w:rPr>
          <w:b/>
          <w:bCs/>
          <w:szCs w:val="24"/>
        </w:rPr>
        <w:t>Projekts</w:t>
      </w:r>
    </w:p>
    <w:p w14:paraId="7BF4497C" w14:textId="3DFC974B" w:rsidR="00066E4D" w:rsidRPr="00AD1FDC" w:rsidRDefault="00066E4D" w:rsidP="00476BF8">
      <w:pPr>
        <w:pStyle w:val="DefinitionTerm"/>
        <w:jc w:val="center"/>
        <w:rPr>
          <w:rFonts w:eastAsia="Calibri"/>
          <w:b/>
          <w:bCs/>
          <w:szCs w:val="24"/>
        </w:rPr>
      </w:pPr>
      <w:r w:rsidRPr="00AD1FDC">
        <w:rPr>
          <w:b/>
          <w:bCs/>
          <w:szCs w:val="24"/>
        </w:rPr>
        <w:t xml:space="preserve">Vispārīgā vienošanās </w:t>
      </w:r>
      <w:r w:rsidR="0071785A">
        <w:rPr>
          <w:b/>
          <w:bCs/>
          <w:szCs w:val="24"/>
        </w:rPr>
        <w:t>Nr. __</w:t>
      </w:r>
    </w:p>
    <w:p w14:paraId="65B419F3" w14:textId="03173153" w:rsidR="00066E4D" w:rsidRPr="0071785A" w:rsidRDefault="00F30E70" w:rsidP="00476B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w:t>
      </w:r>
      <w:r w:rsidR="0071785A" w:rsidRPr="0071785A">
        <w:rPr>
          <w:rFonts w:ascii="Times New Roman" w:hAnsi="Times New Roman" w:cs="Times New Roman"/>
          <w:bCs/>
          <w:sz w:val="24"/>
          <w:szCs w:val="24"/>
        </w:rPr>
        <w:t>ar ēku un būvju remontdarbiem</w:t>
      </w:r>
    </w:p>
    <w:p w14:paraId="6994A0AC" w14:textId="77777777" w:rsidR="0071785A" w:rsidRDefault="0071785A" w:rsidP="00476BF8">
      <w:pPr>
        <w:spacing w:after="0" w:line="240" w:lineRule="auto"/>
        <w:jc w:val="both"/>
        <w:rPr>
          <w:rFonts w:ascii="Times New Roman" w:eastAsia="Calibri" w:hAnsi="Times New Roman" w:cs="Times New Roman"/>
          <w:i/>
          <w:iCs/>
          <w:sz w:val="24"/>
          <w:szCs w:val="24"/>
        </w:rPr>
      </w:pPr>
    </w:p>
    <w:p w14:paraId="49545B84" w14:textId="7A8C0B26" w:rsidR="00066E4D" w:rsidRPr="00AD1FDC" w:rsidRDefault="00066E4D" w:rsidP="00476BF8">
      <w:pPr>
        <w:spacing w:after="0" w:line="240" w:lineRule="auto"/>
        <w:jc w:val="both"/>
        <w:rPr>
          <w:rFonts w:ascii="Times New Roman" w:eastAsia="Calibri" w:hAnsi="Times New Roman" w:cs="Times New Roman"/>
          <w:i/>
          <w:iCs/>
          <w:sz w:val="24"/>
          <w:szCs w:val="24"/>
        </w:rPr>
      </w:pPr>
      <w:r w:rsidRPr="00AD1FDC">
        <w:rPr>
          <w:rFonts w:ascii="Times New Roman" w:eastAsia="Calibri" w:hAnsi="Times New Roman" w:cs="Times New Roman"/>
          <w:i/>
          <w:iCs/>
          <w:sz w:val="24"/>
          <w:szCs w:val="24"/>
        </w:rPr>
        <w:t>datums skatāms laika zīmogā</w:t>
      </w:r>
    </w:p>
    <w:p w14:paraId="4447A16F" w14:textId="77777777" w:rsidR="00066E4D" w:rsidRPr="00AD1FDC" w:rsidRDefault="00066E4D" w:rsidP="00476BF8">
      <w:pPr>
        <w:spacing w:after="0" w:line="240" w:lineRule="auto"/>
        <w:jc w:val="both"/>
        <w:rPr>
          <w:rFonts w:ascii="Times New Roman" w:eastAsia="Calibri" w:hAnsi="Times New Roman" w:cs="Times New Roman"/>
          <w:b/>
          <w:bCs/>
          <w:sz w:val="24"/>
          <w:szCs w:val="24"/>
        </w:rPr>
      </w:pPr>
    </w:p>
    <w:p w14:paraId="0B08E7EF" w14:textId="4520684A"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Rīgas pašvaldības sabiedrība ar ierobežotu atbildību “Rīgas satiksme”</w:t>
      </w:r>
      <w:r w:rsidRPr="00AD1FDC">
        <w:rPr>
          <w:rFonts w:ascii="Times New Roman" w:eastAsia="Calibri" w:hAnsi="Times New Roman" w:cs="Times New Roman"/>
          <w:bCs/>
          <w:sz w:val="24"/>
          <w:szCs w:val="24"/>
        </w:rPr>
        <w:t xml:space="preserve">, turpmāk - Pasūtītājs, </w:t>
      </w:r>
      <w:r w:rsidR="0071785A">
        <w:rPr>
          <w:rFonts w:ascii="Times New Roman" w:eastAsia="Calibri" w:hAnsi="Times New Roman" w:cs="Times New Roman"/>
          <w:bCs/>
          <w:sz w:val="24"/>
          <w:szCs w:val="24"/>
        </w:rPr>
        <w:t>kura vārdā saskaņā ar ___ rīkojas _________</w:t>
      </w:r>
      <w:r w:rsidRPr="00AD1FDC">
        <w:rPr>
          <w:rFonts w:ascii="Times New Roman" w:eastAsia="Calibri" w:hAnsi="Times New Roman" w:cs="Times New Roman"/>
          <w:bCs/>
          <w:sz w:val="24"/>
          <w:szCs w:val="24"/>
        </w:rPr>
        <w:t>, no vienas puses</w:t>
      </w:r>
      <w:r w:rsidRPr="00AD1FDC">
        <w:rPr>
          <w:rFonts w:ascii="Times New Roman" w:eastAsia="Calibri" w:hAnsi="Times New Roman" w:cs="Times New Roman"/>
          <w:sz w:val="24"/>
          <w:szCs w:val="24"/>
        </w:rPr>
        <w:t xml:space="preserve"> </w:t>
      </w:r>
    </w:p>
    <w:p w14:paraId="6FB66FAC" w14:textId="77777777"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un </w:t>
      </w:r>
    </w:p>
    <w:p w14:paraId="44E70DFF" w14:textId="074DAFCF"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6F10DADB" w14:textId="4A5E5245"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4A900FC" w14:textId="1F86F224"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1297C673" w14:textId="17041716"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63A4E9D7" w14:textId="12F66FD3" w:rsidR="00066E4D"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D105EE1"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814C7AF"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503D7EC8"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48ABC28F" w14:textId="0FEED1CB" w:rsidR="00066E4D" w:rsidRPr="00F30E70" w:rsidRDefault="00066E4D" w:rsidP="00476BF8">
      <w:pPr>
        <w:spacing w:after="0" w:line="240" w:lineRule="auto"/>
        <w:jc w:val="both"/>
        <w:rPr>
          <w:rFonts w:ascii="Times New Roman" w:hAnsi="Times New Roman" w:cs="Times New Roman"/>
          <w:sz w:val="24"/>
          <w:szCs w:val="24"/>
        </w:rPr>
      </w:pPr>
      <w:r w:rsidRPr="00AD1FDC">
        <w:rPr>
          <w:rFonts w:ascii="Times New Roman" w:eastAsia="Calibri" w:hAnsi="Times New Roman" w:cs="Times New Roman"/>
          <w:sz w:val="24"/>
          <w:szCs w:val="24"/>
        </w:rPr>
        <w:t xml:space="preserve">visi kopā turpmāk saukti </w:t>
      </w:r>
      <w:r w:rsidR="001C053E">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Līdzēji, </w:t>
      </w:r>
      <w:r w:rsidR="001C053E">
        <w:rPr>
          <w:rFonts w:ascii="Times New Roman" w:eastAsia="Calibri" w:hAnsi="Times New Roman" w:cs="Times New Roman"/>
          <w:sz w:val="24"/>
          <w:szCs w:val="24"/>
        </w:rPr>
        <w:t xml:space="preserve">atsevišķi arī – Līdzējs, </w:t>
      </w:r>
      <w:r w:rsidRPr="00AD1FDC">
        <w:rPr>
          <w:rFonts w:ascii="Times New Roman" w:eastAsia="Calibri" w:hAnsi="Times New Roman" w:cs="Times New Roman"/>
          <w:sz w:val="24"/>
          <w:szCs w:val="24"/>
        </w:rPr>
        <w:t>pamatojoties uz atklātas iepirkumu procedūras “</w:t>
      </w:r>
      <w:r w:rsidR="004555D4" w:rsidRPr="004555D4">
        <w:rPr>
          <w:rFonts w:ascii="Times New Roman" w:eastAsia="Calibri" w:hAnsi="Times New Roman" w:cs="Times New Roman"/>
          <w:sz w:val="24"/>
          <w:szCs w:val="24"/>
        </w:rPr>
        <w:t>Tiesības noslēgt vispārīgo vienošanos par būvju remontdarbiem un remontdarbiem elektroapgādes sistēmās</w:t>
      </w:r>
      <w:r w:rsidRPr="00AD1FDC">
        <w:rPr>
          <w:rFonts w:ascii="Times New Roman" w:eastAsia="Calibri" w:hAnsi="Times New Roman" w:cs="Times New Roman"/>
          <w:sz w:val="24"/>
          <w:szCs w:val="24"/>
        </w:rPr>
        <w:t>”, identifikācijas Nr</w:t>
      </w:r>
      <w:r w:rsidRPr="00AD1FDC">
        <w:rPr>
          <w:rFonts w:ascii="Times New Roman" w:hAnsi="Times New Roman" w:cs="Times New Roman"/>
          <w:sz w:val="24"/>
          <w:szCs w:val="24"/>
        </w:rPr>
        <w:t>.</w:t>
      </w:r>
      <w:r w:rsidR="004555D4">
        <w:rPr>
          <w:rFonts w:ascii="Times New Roman" w:hAnsi="Times New Roman" w:cs="Times New Roman"/>
          <w:sz w:val="24"/>
          <w:szCs w:val="24"/>
        </w:rPr>
        <w:t xml:space="preserve"> </w:t>
      </w:r>
      <w:r w:rsidRPr="00AD1FDC">
        <w:rPr>
          <w:rFonts w:ascii="Times New Roman" w:hAnsi="Times New Roman" w:cs="Times New Roman"/>
          <w:sz w:val="24"/>
          <w:szCs w:val="24"/>
        </w:rPr>
        <w:t>R</w:t>
      </w:r>
      <w:r w:rsidR="004555D4">
        <w:rPr>
          <w:rFonts w:ascii="Times New Roman" w:hAnsi="Times New Roman" w:cs="Times New Roman"/>
          <w:sz w:val="24"/>
          <w:szCs w:val="24"/>
        </w:rPr>
        <w:t>S</w:t>
      </w:r>
      <w:r w:rsidRPr="00AD1FDC">
        <w:rPr>
          <w:rFonts w:ascii="Times New Roman" w:hAnsi="Times New Roman" w:cs="Times New Roman"/>
          <w:sz w:val="24"/>
          <w:szCs w:val="24"/>
        </w:rPr>
        <w:t>/202</w:t>
      </w:r>
      <w:r w:rsidR="004555D4">
        <w:rPr>
          <w:rFonts w:ascii="Times New Roman" w:hAnsi="Times New Roman" w:cs="Times New Roman"/>
          <w:sz w:val="24"/>
          <w:szCs w:val="24"/>
        </w:rPr>
        <w:t>4</w:t>
      </w:r>
      <w:r w:rsidRPr="00AD1FDC">
        <w:rPr>
          <w:rFonts w:ascii="Times New Roman" w:hAnsi="Times New Roman" w:cs="Times New Roman"/>
          <w:sz w:val="24"/>
          <w:szCs w:val="24"/>
        </w:rPr>
        <w:t>/</w:t>
      </w:r>
      <w:r w:rsidR="00A048A2">
        <w:rPr>
          <w:rFonts w:ascii="Times New Roman" w:hAnsi="Times New Roman" w:cs="Times New Roman"/>
          <w:sz w:val="24"/>
          <w:szCs w:val="24"/>
        </w:rPr>
        <w:t>46</w:t>
      </w:r>
      <w:r w:rsidR="004555D4">
        <w:rPr>
          <w:rFonts w:ascii="Times New Roman" w:hAnsi="Times New Roman" w:cs="Times New Roman"/>
          <w:sz w:val="24"/>
          <w:szCs w:val="24"/>
        </w:rPr>
        <w:t xml:space="preserve">, </w:t>
      </w:r>
      <w:r w:rsidR="00F30E70">
        <w:rPr>
          <w:rFonts w:ascii="Times New Roman" w:hAnsi="Times New Roman" w:cs="Times New Roman"/>
          <w:sz w:val="24"/>
          <w:szCs w:val="24"/>
        </w:rPr>
        <w:t xml:space="preserve">turpmāk – iepirkuma procedūra, </w:t>
      </w:r>
      <w:r w:rsidR="004555D4" w:rsidRPr="00F30E70">
        <w:rPr>
          <w:rFonts w:ascii="Times New Roman" w:hAnsi="Times New Roman" w:cs="Times New Roman"/>
          <w:sz w:val="24"/>
          <w:szCs w:val="24"/>
        </w:rPr>
        <w:t xml:space="preserve">1.daļas “Tiesības noslēgt vispārīgo vienošanos par ēku un būvju remontdarbiem” </w:t>
      </w:r>
      <w:r w:rsidRPr="00F30E70">
        <w:rPr>
          <w:rFonts w:ascii="Times New Roman" w:hAnsi="Times New Roman" w:cs="Times New Roman"/>
          <w:sz w:val="24"/>
          <w:szCs w:val="24"/>
        </w:rPr>
        <w:t>rezultātiem,</w:t>
      </w:r>
    </w:p>
    <w:p w14:paraId="0053BF8B" w14:textId="77777777" w:rsidR="00066E4D" w:rsidRPr="00AD1FDC" w:rsidRDefault="00066E4D" w:rsidP="00476BF8">
      <w:pPr>
        <w:spacing w:after="0" w:line="240" w:lineRule="auto"/>
        <w:rPr>
          <w:rFonts w:ascii="Times New Roman" w:hAnsi="Times New Roman" w:cs="Times New Roman"/>
          <w:sz w:val="24"/>
          <w:szCs w:val="24"/>
          <w:lang w:eastAsia="lv-LV"/>
        </w:rPr>
      </w:pPr>
      <w:r w:rsidRPr="00AD1FDC">
        <w:rPr>
          <w:rFonts w:ascii="Times New Roman" w:eastAsia="Calibri" w:hAnsi="Times New Roman" w:cs="Times New Roman"/>
          <w:sz w:val="24"/>
          <w:szCs w:val="24"/>
        </w:rPr>
        <w:t>noslēdz šādu vispārīgo vienošanos:</w:t>
      </w:r>
    </w:p>
    <w:p w14:paraId="27E7F7F0"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DEFINĪCIJAS</w:t>
      </w:r>
    </w:p>
    <w:p w14:paraId="091F6DC3" w14:textId="6683FC31"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Iespējamais izpildītājs </w:t>
      </w:r>
      <w:r w:rsidRPr="00AD1FDC">
        <w:rPr>
          <w:rFonts w:ascii="Times New Roman" w:eastAsia="Calibri" w:hAnsi="Times New Roman" w:cs="Times New Roman"/>
          <w:bCs/>
          <w:sz w:val="24"/>
          <w:szCs w:val="24"/>
        </w:rPr>
        <w:t>– iepirkuma procedūrā atlasītais piegādātājs, kurš noslēdz vispārīgo vienošanos (turpmāk – Vienošanās) ar Pasūtītāju, iegūstot tiesības</w:t>
      </w:r>
      <w:r w:rsidRPr="00AD1FDC">
        <w:rPr>
          <w:rFonts w:ascii="Times New Roman" w:eastAsia="Calibri" w:hAnsi="Times New Roman" w:cs="Times New Roman"/>
          <w:sz w:val="24"/>
          <w:szCs w:val="24"/>
        </w:rPr>
        <w:t xml:space="preserve"> </w:t>
      </w:r>
      <w:r w:rsidRPr="00AD1FDC">
        <w:rPr>
          <w:rFonts w:ascii="Times New Roman" w:eastAsia="Calibri" w:hAnsi="Times New Roman" w:cs="Times New Roman"/>
          <w:bCs/>
          <w:sz w:val="24"/>
          <w:szCs w:val="24"/>
        </w:rPr>
        <w:t xml:space="preserve">veikt </w:t>
      </w:r>
      <w:r w:rsidRPr="00F30E70">
        <w:rPr>
          <w:rFonts w:ascii="Times New Roman" w:eastAsia="Calibri" w:hAnsi="Times New Roman" w:cs="Times New Roman"/>
          <w:bCs/>
          <w:sz w:val="24"/>
          <w:szCs w:val="24"/>
        </w:rPr>
        <w:t>ēku un būvju remontdarbus</w:t>
      </w:r>
      <w:r w:rsidR="00937EF4" w:rsidRPr="00F30E70">
        <w:rPr>
          <w:rFonts w:ascii="Times New Roman" w:eastAsia="Calibri" w:hAnsi="Times New Roman" w:cs="Times New Roman"/>
          <w:bCs/>
          <w:sz w:val="24"/>
          <w:szCs w:val="24"/>
        </w:rPr>
        <w:t xml:space="preserve"> </w:t>
      </w:r>
      <w:r w:rsidRPr="00F30E70">
        <w:rPr>
          <w:rFonts w:ascii="Times New Roman" w:eastAsia="Calibri" w:hAnsi="Times New Roman" w:cs="Times New Roman"/>
          <w:bCs/>
          <w:sz w:val="24"/>
          <w:szCs w:val="24"/>
        </w:rPr>
        <w:t>Pasūtītāja objektos</w:t>
      </w:r>
      <w:r w:rsidR="00937EF4" w:rsidRPr="00F30E70">
        <w:rPr>
          <w:rFonts w:ascii="Times New Roman" w:eastAsia="Calibri" w:hAnsi="Times New Roman" w:cs="Times New Roman"/>
          <w:bCs/>
          <w:sz w:val="24"/>
          <w:szCs w:val="24"/>
        </w:rPr>
        <w:t xml:space="preserve"> </w:t>
      </w:r>
      <w:r w:rsidRPr="00AD1FDC">
        <w:rPr>
          <w:rFonts w:ascii="Times New Roman" w:eastAsia="Calibri" w:hAnsi="Times New Roman" w:cs="Times New Roman"/>
          <w:bCs/>
          <w:sz w:val="24"/>
          <w:szCs w:val="24"/>
        </w:rPr>
        <w:t>(turpmāk – Darbi), saskaņā ar Vienošanās nosacījumiem.</w:t>
      </w:r>
    </w:p>
    <w:p w14:paraId="15C27CDA"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Izpildītājs</w:t>
      </w:r>
      <w:r w:rsidRPr="00AD1FDC">
        <w:rPr>
          <w:rFonts w:ascii="Times New Roman" w:eastAsia="Calibri" w:hAnsi="Times New Roman" w:cs="Times New Roman"/>
          <w:bCs/>
          <w:sz w:val="24"/>
          <w:szCs w:val="24"/>
        </w:rPr>
        <w:t xml:space="preserve"> – Iespējamais izpildītājs, kurš noslēdz iepirkuma līgumu.</w:t>
      </w:r>
    </w:p>
    <w:p w14:paraId="613C74B6" w14:textId="487B63C0"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Darbi </w:t>
      </w:r>
      <w:r w:rsidRPr="00AD1FDC">
        <w:rPr>
          <w:rFonts w:ascii="Times New Roman" w:eastAsia="Calibri" w:hAnsi="Times New Roman" w:cs="Times New Roman"/>
          <w:bCs/>
          <w:sz w:val="24"/>
          <w:szCs w:val="24"/>
        </w:rPr>
        <w:t xml:space="preserve">– </w:t>
      </w:r>
      <w:r w:rsidRPr="00F30E70">
        <w:rPr>
          <w:rFonts w:ascii="Times New Roman" w:eastAsia="Calibri" w:hAnsi="Times New Roman" w:cs="Times New Roman"/>
          <w:sz w:val="24"/>
          <w:szCs w:val="24"/>
        </w:rPr>
        <w:t>Ēku un būvju remontdarbi Pasūtītāja objektos</w:t>
      </w:r>
      <w:r w:rsidRPr="00AD1FDC">
        <w:rPr>
          <w:rFonts w:ascii="Times New Roman" w:eastAsia="Calibri" w:hAnsi="Times New Roman" w:cs="Times New Roman"/>
          <w:sz w:val="24"/>
          <w:szCs w:val="24"/>
        </w:rPr>
        <w:t xml:space="preserve">, ko </w:t>
      </w:r>
      <w:r w:rsidR="00F30E70">
        <w:rPr>
          <w:rFonts w:ascii="Times New Roman" w:eastAsia="Calibri" w:hAnsi="Times New Roman" w:cs="Times New Roman"/>
          <w:sz w:val="24"/>
          <w:szCs w:val="24"/>
        </w:rPr>
        <w:t xml:space="preserve">Pasūtītājam ir tiesības piedāvāt </w:t>
      </w:r>
      <w:r w:rsidRPr="00AD1FDC">
        <w:rPr>
          <w:rFonts w:ascii="Times New Roman" w:eastAsia="Calibri" w:hAnsi="Times New Roman" w:cs="Times New Roman"/>
          <w:sz w:val="24"/>
          <w:szCs w:val="24"/>
        </w:rPr>
        <w:t xml:space="preserve">Iespējamajiem izpildītājiem. </w:t>
      </w:r>
      <w:r w:rsidRPr="00C16EC1">
        <w:rPr>
          <w:rFonts w:ascii="Times New Roman" w:eastAsia="Calibri" w:hAnsi="Times New Roman" w:cs="Times New Roman"/>
          <w:sz w:val="24"/>
          <w:szCs w:val="24"/>
        </w:rPr>
        <w:t>Būvdarbu veikšanas vispārīgie nosacījumi norādīti Vienošanās 1.pielikumā.</w:t>
      </w:r>
      <w:r w:rsidRPr="00AD1FDC">
        <w:rPr>
          <w:rFonts w:ascii="Times New Roman" w:eastAsia="Calibri" w:hAnsi="Times New Roman" w:cs="Times New Roman"/>
          <w:sz w:val="24"/>
          <w:szCs w:val="24"/>
        </w:rPr>
        <w:t xml:space="preserve"> Informācija par Darbiem katrā gadījumā tiek norādīta Cenu aptaujā.</w:t>
      </w:r>
    </w:p>
    <w:p w14:paraId="675648D3"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Atbilstošs cenu piedāvājums </w:t>
      </w:r>
      <w:r w:rsidRPr="00AD1FDC">
        <w:rPr>
          <w:rFonts w:ascii="Times New Roman" w:eastAsia="Calibri" w:hAnsi="Times New Roman" w:cs="Times New Roman"/>
          <w:bCs/>
          <w:sz w:val="24"/>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7434B744"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Cenu aptauja</w:t>
      </w:r>
      <w:r w:rsidRPr="00AD1FDC">
        <w:rPr>
          <w:rFonts w:ascii="Times New Roman" w:eastAsia="Calibri" w:hAnsi="Times New Roman" w:cs="Times New Roman"/>
          <w:bCs/>
          <w:sz w:val="24"/>
          <w:szCs w:val="24"/>
        </w:rPr>
        <w:t xml:space="preserve"> – noteiktas formas pieprasījums iesniegt cenu piedāvājumu visiem Iespējamajiem izpildītājiem, kas tiek nosūtīts elektroniski. Cenu aptaujas tiek numurētas to nosūtīšanas secībā.</w:t>
      </w:r>
    </w:p>
    <w:p w14:paraId="2567AC22" w14:textId="77777777" w:rsidR="00066E4D" w:rsidRPr="00AD1FDC" w:rsidRDefault="00066E4D" w:rsidP="00476BF8">
      <w:pPr>
        <w:numPr>
          <w:ilvl w:val="1"/>
          <w:numId w:val="16"/>
        </w:numPr>
        <w:tabs>
          <w:tab w:val="num" w:pos="720"/>
        </w:tabs>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Paziņojums</w:t>
      </w:r>
      <w:r w:rsidRPr="00AD1FDC">
        <w:rPr>
          <w:rFonts w:ascii="Times New Roman" w:eastAsia="Calibri" w:hAnsi="Times New Roman" w:cs="Times New Roman"/>
          <w:bCs/>
          <w:sz w:val="24"/>
          <w:szCs w:val="24"/>
        </w:rPr>
        <w:t xml:space="preserve"> – dokuments, kuru elektroniski visiem cenu piedāvājumu iesniegušajiem Iespējamajiem</w:t>
      </w:r>
      <w:r w:rsidRPr="00AD1FDC">
        <w:rPr>
          <w:rFonts w:ascii="Times New Roman" w:eastAsia="Calibri" w:hAnsi="Times New Roman" w:cs="Times New Roman"/>
          <w:sz w:val="24"/>
          <w:szCs w:val="24"/>
        </w:rPr>
        <w:t xml:space="preserve"> </w:t>
      </w:r>
      <w:r w:rsidRPr="00AD1FDC">
        <w:rPr>
          <w:rFonts w:ascii="Times New Roman" w:eastAsia="Calibri" w:hAnsi="Times New Roman" w:cs="Times New Roman"/>
          <w:bCs/>
          <w:sz w:val="24"/>
          <w:szCs w:val="24"/>
        </w:rPr>
        <w:t>izpildītājiem nosūta Pasūtītāja pilnvarota persona, un kurš satur informāciju par cenu aptaujas rezultātiem.</w:t>
      </w:r>
    </w:p>
    <w:p w14:paraId="154354B8" w14:textId="77777777" w:rsidR="00066E4D" w:rsidRPr="00AD1FDC" w:rsidRDefault="00066E4D" w:rsidP="00476BF8">
      <w:pPr>
        <w:numPr>
          <w:ilvl w:val="1"/>
          <w:numId w:val="16"/>
        </w:numPr>
        <w:tabs>
          <w:tab w:val="num" w:pos="720"/>
        </w:tabs>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Iepirkuma līgums</w:t>
      </w:r>
      <w:r w:rsidRPr="00AD1FDC">
        <w:rPr>
          <w:rFonts w:ascii="Times New Roman" w:eastAsia="Calibri" w:hAnsi="Times New Roman" w:cs="Times New Roman"/>
          <w:bCs/>
          <w:sz w:val="24"/>
          <w:szCs w:val="24"/>
        </w:rPr>
        <w:t xml:space="preserve"> – starp Pasūtītāju un izpildītāju Vienošanās ietvaros noslēgts iepirkuma līgums par </w:t>
      </w:r>
      <w:r w:rsidRPr="00AD1FDC">
        <w:rPr>
          <w:rFonts w:ascii="Times New Roman" w:eastAsia="Calibri" w:hAnsi="Times New Roman" w:cs="Times New Roman"/>
          <w:iCs/>
          <w:sz w:val="24"/>
          <w:szCs w:val="24"/>
        </w:rPr>
        <w:t>Darbu veikšanu.</w:t>
      </w:r>
    </w:p>
    <w:p w14:paraId="5315CB71" w14:textId="77777777" w:rsidR="00066E4D" w:rsidRPr="00AD1FDC" w:rsidRDefault="00066E4D" w:rsidP="00476BF8">
      <w:pPr>
        <w:spacing w:after="0" w:line="240" w:lineRule="auto"/>
        <w:ind w:left="360"/>
        <w:rPr>
          <w:rFonts w:ascii="Times New Roman" w:eastAsia="Calibri" w:hAnsi="Times New Roman" w:cs="Times New Roman"/>
          <w:b/>
          <w:sz w:val="24"/>
          <w:szCs w:val="24"/>
        </w:rPr>
      </w:pPr>
    </w:p>
    <w:p w14:paraId="062A9B86"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VIENOŠANĀS PRIEKŠMETS UN DARBĪBAS TERMIŅŠ</w:t>
      </w:r>
    </w:p>
    <w:p w14:paraId="2B9D259E"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Vienošanās nosaka kārtību, kādā Pasūtītājs izvēlas izpildītājus Vienošanās darbības laikā.</w:t>
      </w:r>
    </w:p>
    <w:p w14:paraId="46B8F23E" w14:textId="03E27B65"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priekšmets ir pasūtījumam atbilstošu Darbu veikšana saskaņā ar 1.pielikumā ietverto Būvdarbu veikšanas vispārīgajiem nosacījumiem, </w:t>
      </w:r>
      <w:r w:rsidR="00F30E70">
        <w:rPr>
          <w:rFonts w:ascii="Times New Roman" w:eastAsia="Calibri" w:hAnsi="Times New Roman" w:cs="Times New Roman"/>
          <w:sz w:val="24"/>
          <w:szCs w:val="24"/>
        </w:rPr>
        <w:t>C</w:t>
      </w:r>
      <w:r w:rsidRPr="00AD1FDC">
        <w:rPr>
          <w:rFonts w:ascii="Times New Roman" w:eastAsia="Calibri" w:hAnsi="Times New Roman" w:cs="Times New Roman"/>
          <w:sz w:val="24"/>
          <w:szCs w:val="24"/>
        </w:rPr>
        <w:t>enu aptaujas dokumentiem un Vienošanās noteikumiem.</w:t>
      </w:r>
    </w:p>
    <w:p w14:paraId="4032182E"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nosaka kārtību, kādā Pasūtītājs no Iespējamo izpildītāju loka izvēlas to izpildītāju, kas nodrošinās Darbu veikšanu atbilstoši Pasūtītāja vajadzībām, kā tiks slēgts iepirkuma līgums par pasūtījumu un kādi ir izpildes noteikumi. </w:t>
      </w:r>
    </w:p>
    <w:p w14:paraId="5CD66684" w14:textId="5F72FEA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Vienošanās ir spēkā no brīža, kad to paraksta visi Līdzēji. Vienošanās tiek noslēgta uz 2 (diviem) gadiem</w:t>
      </w:r>
      <w:r w:rsidR="005C0966" w:rsidRPr="00AD1FDC">
        <w:rPr>
          <w:rFonts w:ascii="Times New Roman" w:eastAsia="Calibri" w:hAnsi="Times New Roman" w:cs="Times New Roman"/>
          <w:sz w:val="24"/>
          <w:szCs w:val="24"/>
        </w:rPr>
        <w:t xml:space="preserve"> </w:t>
      </w:r>
      <w:r w:rsidR="005C0966" w:rsidRPr="00AD1FDC">
        <w:rPr>
          <w:rFonts w:ascii="Times New Roman" w:eastAsia="Times New Roman" w:hAnsi="Times New Roman" w:cs="Times New Roman"/>
          <w:sz w:val="24"/>
          <w:szCs w:val="24"/>
          <w:lang w:eastAsia="lv-LV"/>
        </w:rPr>
        <w:t xml:space="preserve">vai līdz brīdim, kad Vienošanās ietvaros veikto darbu kopējā vērtība ir sasniegusi </w:t>
      </w:r>
      <w:r w:rsidR="003A211B" w:rsidRPr="00AD1FDC">
        <w:rPr>
          <w:rFonts w:ascii="Times New Roman" w:eastAsia="Times New Roman" w:hAnsi="Times New Roman" w:cs="Times New Roman"/>
          <w:sz w:val="24"/>
          <w:szCs w:val="24"/>
          <w:lang w:eastAsia="lv-LV"/>
        </w:rPr>
        <w:t>V</w:t>
      </w:r>
      <w:r w:rsidR="005C0966" w:rsidRPr="00AD1FDC">
        <w:rPr>
          <w:rFonts w:ascii="Times New Roman" w:eastAsia="Times New Roman" w:hAnsi="Times New Roman" w:cs="Times New Roman"/>
          <w:sz w:val="24"/>
          <w:szCs w:val="24"/>
          <w:lang w:eastAsia="lv-LV"/>
        </w:rPr>
        <w:t>ienošanās kopējo līgumcenu (atkarībā no tā, kurš no nosacījumiem iestājas pirmais)</w:t>
      </w:r>
      <w:r w:rsidRPr="00AD1FDC">
        <w:rPr>
          <w:rFonts w:ascii="Times New Roman" w:eastAsia="Calibri" w:hAnsi="Times New Roman" w:cs="Times New Roman"/>
          <w:sz w:val="24"/>
          <w:szCs w:val="24"/>
        </w:rPr>
        <w:t xml:space="preserve">. </w:t>
      </w:r>
    </w:p>
    <w:p w14:paraId="2827AC92"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Pasūtītājs Vienošanās izpildes laikā ir tiesīgs pasūtīt Darbus tādā apjomā, kāds tam ir nepieciešams.</w:t>
      </w:r>
    </w:p>
    <w:p w14:paraId="151435FB"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Izpildītājs apņemas Vienošanās ietvaros noteiktos Darbus izpildīt cenu aptaujā (uzaicinājumā) norādītajā termiņā.</w:t>
      </w:r>
    </w:p>
    <w:p w14:paraId="4367A8F6"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Darbu izpildes termiņā netiek ieskatīts laiks, kurā Darbus nav iespējams veikt sakarā ar Darbu veikšanai nelabvēlīgo meteoroloģisko apstākļu iestāšanos (tehnoloģiskais pārtraukums)</w:t>
      </w:r>
      <w:r w:rsidRPr="00AD1FDC">
        <w:rPr>
          <w:rFonts w:ascii="Times New Roman" w:hAnsi="Times New Roman" w:cs="Times New Roman"/>
          <w:sz w:val="24"/>
          <w:szCs w:val="24"/>
        </w:rPr>
        <w:t xml:space="preserve">, </w:t>
      </w:r>
      <w:r w:rsidRPr="00AD1FDC">
        <w:rPr>
          <w:rFonts w:ascii="Times New Roman" w:eastAsia="Calibri" w:hAnsi="Times New Roman" w:cs="Times New Roman"/>
          <w:sz w:val="24"/>
          <w:szCs w:val="24"/>
        </w:rPr>
        <w:t>ar nosacījumu, ka nelabvēlīgo meteoroloģisko apstākļu iestāšanās sākums un beigās tiek fiksēti ar aktiem, kurus paraksta Pasūtītāja un izpildītāja</w:t>
      </w:r>
      <w:r w:rsidRPr="00AD1FDC">
        <w:rPr>
          <w:rFonts w:ascii="Times New Roman" w:hAnsi="Times New Roman" w:cs="Times New Roman"/>
          <w:sz w:val="24"/>
          <w:szCs w:val="24"/>
        </w:rPr>
        <w:t xml:space="preserve"> pilnvarotās personas.</w:t>
      </w:r>
    </w:p>
    <w:p w14:paraId="7AC9C9D8" w14:textId="77777777" w:rsidR="00066E4D" w:rsidRPr="00AD1FDC" w:rsidRDefault="00066E4D" w:rsidP="00476BF8">
      <w:pPr>
        <w:spacing w:after="0" w:line="240" w:lineRule="auto"/>
        <w:ind w:left="720"/>
        <w:jc w:val="both"/>
        <w:rPr>
          <w:rFonts w:ascii="Times New Roman" w:eastAsia="Calibri" w:hAnsi="Times New Roman" w:cs="Times New Roman"/>
          <w:sz w:val="24"/>
          <w:szCs w:val="24"/>
        </w:rPr>
      </w:pPr>
    </w:p>
    <w:p w14:paraId="2A515390"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IZPILDĪTĀJA IZVĒLE DARBU VEIKŠANAI</w:t>
      </w:r>
    </w:p>
    <w:p w14:paraId="0CFF8AF7" w14:textId="089B6634" w:rsidR="00066E4D" w:rsidRDefault="00066E4D" w:rsidP="00476BF8">
      <w:pPr>
        <w:pStyle w:val="Sarakstarindkopa"/>
        <w:numPr>
          <w:ilvl w:val="1"/>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Pirmo Darbu līguma slēgšanas tiesības iegūst Izpildītāji, kuri noteikti iepirkumu procedūras rezultāt</w:t>
      </w:r>
      <w:r w:rsidR="0082463D">
        <w:rPr>
          <w:rFonts w:ascii="Times New Roman" w:hAnsi="Times New Roman" w:cs="Times New Roman"/>
          <w:sz w:val="24"/>
          <w:szCs w:val="24"/>
        </w:rPr>
        <w:t>ā,</w:t>
      </w:r>
      <w:r w:rsidRPr="00AD1FDC">
        <w:rPr>
          <w:rFonts w:ascii="Times New Roman" w:hAnsi="Times New Roman" w:cs="Times New Roman"/>
          <w:sz w:val="24"/>
          <w:szCs w:val="24"/>
        </w:rPr>
        <w:t xml:space="preserve"> iesnieguši atbilstošu piedāvājumu ar zemāko cenu. Līgumu slēgšanas tiesības </w:t>
      </w:r>
      <w:r w:rsidR="00687468">
        <w:rPr>
          <w:rFonts w:ascii="Times New Roman" w:hAnsi="Times New Roman" w:cs="Times New Roman"/>
          <w:sz w:val="24"/>
          <w:szCs w:val="24"/>
        </w:rPr>
        <w:t xml:space="preserve">par būvdarbiem šādos būvobjektos </w:t>
      </w:r>
      <w:r w:rsidRPr="00AD1FDC">
        <w:rPr>
          <w:rFonts w:ascii="Times New Roman" w:hAnsi="Times New Roman" w:cs="Times New Roman"/>
          <w:sz w:val="24"/>
          <w:szCs w:val="24"/>
        </w:rPr>
        <w:t>tiek piešķirtas:</w:t>
      </w:r>
    </w:p>
    <w:p w14:paraId="7E32BCC2" w14:textId="25CB258A" w:rsidR="00687468" w:rsidRPr="00E848BC" w:rsidRDefault="00DF24A9" w:rsidP="00687468">
      <w:pPr>
        <w:pStyle w:val="Sarakstarindkopa"/>
        <w:numPr>
          <w:ilvl w:val="2"/>
          <w:numId w:val="16"/>
        </w:numPr>
        <w:spacing w:after="0" w:line="240" w:lineRule="auto"/>
        <w:jc w:val="both"/>
        <w:rPr>
          <w:rFonts w:ascii="Times New Roman" w:hAnsi="Times New Roman" w:cs="Times New Roman"/>
          <w:sz w:val="24"/>
          <w:szCs w:val="24"/>
        </w:rPr>
      </w:pPr>
      <w:r w:rsidRPr="00757DD7">
        <w:rPr>
          <w:rFonts w:ascii="Times New Roman" w:hAnsi="Times New Roman" w:cs="Times New Roman"/>
          <w:sz w:val="24"/>
          <w:szCs w:val="24"/>
        </w:rPr>
        <w:t>”Ceļu saimniecības dienesta palīgēkas atjaunošana (kad. apz. 01000260006008)” Brīvības ielā 189, Rīgā</w:t>
      </w:r>
      <w:r w:rsidR="00687468" w:rsidRPr="00757DD7">
        <w:rPr>
          <w:rFonts w:ascii="Times New Roman" w:hAnsi="Times New Roman" w:cs="Times New Roman"/>
          <w:sz w:val="24"/>
          <w:szCs w:val="24"/>
        </w:rPr>
        <w:t xml:space="preserve"> - ___________, Darbi jāveic </w:t>
      </w:r>
      <w:r w:rsidR="00ED6D5E">
        <w:rPr>
          <w:rFonts w:ascii="Times New Roman" w:hAnsi="Times New Roman" w:cs="Times New Roman"/>
          <w:sz w:val="24"/>
          <w:szCs w:val="24"/>
        </w:rPr>
        <w:t>saskaņā ar būvniecības ieceres dokumentāciju (</w:t>
      </w:r>
      <w:r w:rsidR="00835370">
        <w:rPr>
          <w:rFonts w:ascii="Times New Roman" w:hAnsi="Times New Roman" w:cs="Times New Roman"/>
          <w:sz w:val="24"/>
          <w:szCs w:val="24"/>
        </w:rPr>
        <w:t xml:space="preserve">paskaidrojuma raksts </w:t>
      </w:r>
      <w:r w:rsidR="00ED6D5E">
        <w:rPr>
          <w:rFonts w:ascii="Times New Roman" w:hAnsi="Times New Roman" w:cs="Times New Roman"/>
          <w:sz w:val="24"/>
          <w:szCs w:val="24"/>
        </w:rPr>
        <w:t>pievienot</w:t>
      </w:r>
      <w:r w:rsidR="00835370">
        <w:rPr>
          <w:rFonts w:ascii="Times New Roman" w:hAnsi="Times New Roman" w:cs="Times New Roman"/>
          <w:sz w:val="24"/>
          <w:szCs w:val="24"/>
        </w:rPr>
        <w:t>s</w:t>
      </w:r>
      <w:r w:rsidR="00ED6D5E">
        <w:rPr>
          <w:rFonts w:ascii="Times New Roman" w:hAnsi="Times New Roman" w:cs="Times New Roman"/>
          <w:sz w:val="24"/>
          <w:szCs w:val="24"/>
        </w:rPr>
        <w:t xml:space="preserve"> iepirkuma procedūras nolikumam) </w:t>
      </w:r>
      <w:r w:rsidR="00687468" w:rsidRPr="00757DD7">
        <w:rPr>
          <w:rFonts w:ascii="Times New Roman" w:hAnsi="Times New Roman" w:cs="Times New Roman"/>
          <w:sz w:val="24"/>
          <w:szCs w:val="24"/>
        </w:rPr>
        <w:t xml:space="preserve">ne ilgāk kā </w:t>
      </w:r>
      <w:r w:rsidR="00687468" w:rsidRPr="00ED6D5E">
        <w:rPr>
          <w:rFonts w:ascii="Times New Roman" w:hAnsi="Times New Roman" w:cs="Times New Roman"/>
          <w:b/>
          <w:bCs/>
          <w:sz w:val="24"/>
          <w:szCs w:val="24"/>
        </w:rPr>
        <w:t>5 (piecu) mēnešu</w:t>
      </w:r>
      <w:r w:rsidR="00687468" w:rsidRPr="00757DD7">
        <w:rPr>
          <w:rFonts w:ascii="Times New Roman" w:hAnsi="Times New Roman" w:cs="Times New Roman"/>
          <w:sz w:val="24"/>
          <w:szCs w:val="24"/>
        </w:rPr>
        <w:t xml:space="preserve"> laikā</w:t>
      </w:r>
      <w:r w:rsidR="00E848BC" w:rsidRPr="00E848BC">
        <w:rPr>
          <w:rFonts w:ascii="Times New Roman" w:hAnsi="Times New Roman" w:cs="Times New Roman"/>
          <w:sz w:val="24"/>
          <w:szCs w:val="24"/>
        </w:rPr>
        <w:t xml:space="preserve">, </w:t>
      </w:r>
      <w:r w:rsidR="00E848BC" w:rsidRPr="00E848BC">
        <w:rPr>
          <w:rFonts w:ascii="Times New Roman" w:hAnsi="Times New Roman"/>
          <w:color w:val="000000"/>
          <w:sz w:val="24"/>
          <w:szCs w:val="24"/>
        </w:rPr>
        <w:t>skaitot no</w:t>
      </w:r>
      <w:r w:rsidR="00E848BC" w:rsidRPr="00E848BC">
        <w:rPr>
          <w:rFonts w:ascii="Times New Roman" w:hAnsi="Times New Roman"/>
          <w:iCs/>
          <w:sz w:val="24"/>
          <w:szCs w:val="24"/>
        </w:rPr>
        <w:t xml:space="preserve"> Rīgas domes Pilsētas attīstības departamenta atzīmes par būvdarbu uzsākšanas nosacījumu izpildi saņemšanas dienas līdz akta par būvdarbu pabeigšanu objektā parakstīšanas dienai. Objekta </w:t>
      </w:r>
      <w:r w:rsidR="00E848BC" w:rsidRPr="00E848BC">
        <w:rPr>
          <w:rFonts w:ascii="Times New Roman" w:hAnsi="Times New Roman"/>
          <w:color w:val="000000"/>
          <w:sz w:val="24"/>
          <w:szCs w:val="24"/>
        </w:rPr>
        <w:t xml:space="preserve">nodošana ekspluatācijā (tajā skaitā, </w:t>
      </w:r>
      <w:r w:rsidR="00E848BC" w:rsidRPr="00E848BC">
        <w:rPr>
          <w:rFonts w:ascii="Times New Roman" w:hAnsi="Times New Roman"/>
          <w:iCs/>
          <w:sz w:val="24"/>
          <w:szCs w:val="24"/>
        </w:rPr>
        <w:t>Rīgas domes Pilsētas attīstības departamenta</w:t>
      </w:r>
      <w:r w:rsidR="00E848BC" w:rsidRPr="00E848BC">
        <w:rPr>
          <w:rFonts w:ascii="Times New Roman" w:hAnsi="Times New Roman"/>
          <w:color w:val="000000"/>
          <w:sz w:val="24"/>
          <w:szCs w:val="24"/>
        </w:rPr>
        <w:t xml:space="preserve"> </w:t>
      </w:r>
      <w:r w:rsidR="0082463D">
        <w:rPr>
          <w:rFonts w:ascii="Times New Roman" w:hAnsi="Times New Roman"/>
          <w:color w:val="000000"/>
          <w:sz w:val="24"/>
          <w:szCs w:val="24"/>
        </w:rPr>
        <w:t>atzīme par būvdarbu pabeigšanu objektā</w:t>
      </w:r>
      <w:r w:rsidR="00E848BC" w:rsidRPr="00E848BC">
        <w:rPr>
          <w:rFonts w:ascii="Times New Roman" w:hAnsi="Times New Roman"/>
          <w:color w:val="000000"/>
          <w:sz w:val="24"/>
          <w:szCs w:val="24"/>
        </w:rPr>
        <w:t xml:space="preserve">) atbilstoši normatīvajiem aktiem nevar būt </w:t>
      </w:r>
      <w:r w:rsidR="00E848BC" w:rsidRPr="00E848BC">
        <w:rPr>
          <w:rFonts w:ascii="Times New Roman" w:hAnsi="Times New Roman"/>
          <w:sz w:val="24"/>
          <w:szCs w:val="24"/>
        </w:rPr>
        <w:t>garāka</w:t>
      </w:r>
      <w:r w:rsidR="00E848BC" w:rsidRPr="00E848BC">
        <w:rPr>
          <w:rFonts w:ascii="Times New Roman" w:hAnsi="Times New Roman"/>
          <w:color w:val="000000"/>
          <w:sz w:val="24"/>
          <w:szCs w:val="24"/>
        </w:rPr>
        <w:t xml:space="preserve"> par </w:t>
      </w:r>
      <w:r w:rsidR="00E848BC" w:rsidRPr="00E848BC">
        <w:rPr>
          <w:rFonts w:ascii="Times New Roman" w:hAnsi="Times New Roman"/>
          <w:b/>
          <w:bCs/>
          <w:color w:val="000000"/>
          <w:sz w:val="24"/>
          <w:szCs w:val="24"/>
        </w:rPr>
        <w:t>2 (diviem)</w:t>
      </w:r>
      <w:r w:rsidR="00E848BC" w:rsidRPr="00E848BC">
        <w:rPr>
          <w:rFonts w:ascii="Times New Roman" w:hAnsi="Times New Roman"/>
          <w:color w:val="000000"/>
          <w:sz w:val="24"/>
          <w:szCs w:val="24"/>
        </w:rPr>
        <w:t xml:space="preserve"> mēnešiem pēc akta par būvdarbu pabeigšanu objektā parakstīšanas dienas</w:t>
      </w:r>
      <w:r w:rsidR="00E848BC">
        <w:rPr>
          <w:rFonts w:ascii="Times New Roman" w:hAnsi="Times New Roman"/>
          <w:color w:val="000000"/>
          <w:sz w:val="24"/>
          <w:szCs w:val="24"/>
        </w:rPr>
        <w:t>;</w:t>
      </w:r>
    </w:p>
    <w:p w14:paraId="145DF2E7" w14:textId="28992BF1" w:rsidR="00687468" w:rsidRDefault="00DF24A9" w:rsidP="00757DD7">
      <w:pPr>
        <w:pStyle w:val="Sarakstarindkopa"/>
        <w:numPr>
          <w:ilvl w:val="2"/>
          <w:numId w:val="16"/>
        </w:numPr>
        <w:spacing w:after="0" w:line="240" w:lineRule="auto"/>
        <w:jc w:val="both"/>
        <w:rPr>
          <w:rFonts w:ascii="Times New Roman" w:hAnsi="Times New Roman" w:cs="Times New Roman"/>
          <w:sz w:val="24"/>
          <w:szCs w:val="24"/>
        </w:rPr>
      </w:pPr>
      <w:r w:rsidRPr="00687468">
        <w:rPr>
          <w:rFonts w:ascii="Times New Roman" w:hAnsi="Times New Roman" w:cs="Times New Roman"/>
          <w:sz w:val="24"/>
          <w:szCs w:val="24"/>
        </w:rPr>
        <w:t>“Brīvības ielas 191 Lit.039 kāpņu seguma atjaunošana”</w:t>
      </w:r>
      <w:r w:rsidR="00687468">
        <w:rPr>
          <w:rFonts w:ascii="Times New Roman" w:hAnsi="Times New Roman" w:cs="Times New Roman"/>
          <w:sz w:val="24"/>
          <w:szCs w:val="24"/>
        </w:rPr>
        <w:t xml:space="preserve"> - ___________, Darbi jāveic ne ilgāk kā 3 (trīs) mēnešu laikā;</w:t>
      </w:r>
    </w:p>
    <w:p w14:paraId="314F325E" w14:textId="30D839AD" w:rsidR="00066E4D" w:rsidRPr="00687468" w:rsidRDefault="00DF24A9" w:rsidP="00757DD7">
      <w:pPr>
        <w:pStyle w:val="Sarakstarindkopa"/>
        <w:numPr>
          <w:ilvl w:val="2"/>
          <w:numId w:val="16"/>
        </w:numPr>
        <w:spacing w:after="0" w:line="240" w:lineRule="auto"/>
        <w:jc w:val="both"/>
        <w:rPr>
          <w:rFonts w:ascii="Times New Roman" w:hAnsi="Times New Roman" w:cs="Times New Roman"/>
          <w:sz w:val="24"/>
          <w:szCs w:val="24"/>
        </w:rPr>
      </w:pPr>
      <w:r w:rsidRPr="00687468">
        <w:rPr>
          <w:rFonts w:ascii="Times New Roman" w:hAnsi="Times New Roman" w:cs="Times New Roman"/>
          <w:sz w:val="24"/>
          <w:szCs w:val="24"/>
        </w:rPr>
        <w:t>“Rīgas satiksmes Galvenā korpusa (025) jumta remonta darbi” Vestienas ielā 35, Rīgā</w:t>
      </w:r>
      <w:r w:rsidR="00687468">
        <w:rPr>
          <w:rFonts w:ascii="Times New Roman" w:hAnsi="Times New Roman" w:cs="Times New Roman"/>
          <w:sz w:val="24"/>
          <w:szCs w:val="24"/>
        </w:rPr>
        <w:t xml:space="preserve"> - </w:t>
      </w:r>
      <w:r w:rsidR="00066E4D" w:rsidRPr="00687468">
        <w:rPr>
          <w:rFonts w:ascii="Times New Roman" w:hAnsi="Times New Roman" w:cs="Times New Roman"/>
          <w:sz w:val="24"/>
          <w:szCs w:val="24"/>
        </w:rPr>
        <w:t xml:space="preserve">__________________, Darbi jāveic ne ilgāk kā </w:t>
      </w:r>
      <w:r w:rsidR="00687468">
        <w:rPr>
          <w:rFonts w:ascii="Times New Roman" w:hAnsi="Times New Roman" w:cs="Times New Roman"/>
          <w:sz w:val="24"/>
          <w:szCs w:val="24"/>
        </w:rPr>
        <w:t xml:space="preserve">3 (trīs) </w:t>
      </w:r>
      <w:r w:rsidR="00066E4D" w:rsidRPr="00687468">
        <w:rPr>
          <w:rFonts w:ascii="Times New Roman" w:hAnsi="Times New Roman" w:cs="Times New Roman"/>
          <w:sz w:val="24"/>
          <w:szCs w:val="24"/>
        </w:rPr>
        <w:t>mēnešu laikā.</w:t>
      </w:r>
    </w:p>
    <w:p w14:paraId="6CED5A5A" w14:textId="1DA9BE17" w:rsidR="00066E4D" w:rsidRDefault="00066E4D" w:rsidP="00476BF8">
      <w:pPr>
        <w:pStyle w:val="Sarakstarindkopa"/>
        <w:spacing w:after="0" w:line="240" w:lineRule="auto"/>
        <w:ind w:left="360"/>
        <w:jc w:val="both"/>
        <w:rPr>
          <w:rFonts w:ascii="Times New Roman" w:hAnsi="Times New Roman" w:cs="Times New Roman"/>
          <w:sz w:val="24"/>
          <w:szCs w:val="24"/>
        </w:rPr>
      </w:pPr>
      <w:r w:rsidRPr="00AD1FDC">
        <w:rPr>
          <w:rFonts w:ascii="Times New Roman" w:hAnsi="Times New Roman" w:cs="Times New Roman"/>
          <w:sz w:val="24"/>
          <w:szCs w:val="24"/>
        </w:rPr>
        <w:t>Līdz ar Vienošanās noslēgšanu tiek uzskatīts, ka ar šajā punktā norādītajiem Izpildītājiem ir noslēgts Iepirkuma līgums par Darbu veikšanu attiecīgajā objektā</w:t>
      </w:r>
      <w:r w:rsidR="00687468">
        <w:rPr>
          <w:rFonts w:ascii="Times New Roman" w:hAnsi="Times New Roman" w:cs="Times New Roman"/>
          <w:sz w:val="24"/>
          <w:szCs w:val="24"/>
        </w:rPr>
        <w:t xml:space="preserve"> saskaņā ar</w:t>
      </w:r>
      <w:r w:rsidRPr="00AD1FDC">
        <w:rPr>
          <w:rFonts w:ascii="Times New Roman" w:hAnsi="Times New Roman" w:cs="Times New Roman"/>
          <w:sz w:val="24"/>
          <w:szCs w:val="24"/>
        </w:rPr>
        <w:t xml:space="preserve"> Vienošanās noteikumiem.</w:t>
      </w:r>
    </w:p>
    <w:p w14:paraId="68B022D5" w14:textId="26A53046"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 xml:space="preserve">Lai noteiktu attiecīgo Darbu veikšanas izpildītāju citiem Pasūtītājam nepieciešamajiem Darbiem, Pasūtītājs nosūta elektroniski </w:t>
      </w:r>
      <w:r w:rsidRPr="00AD1FDC">
        <w:rPr>
          <w:rFonts w:ascii="Times New Roman" w:eastAsia="Calibri" w:hAnsi="Times New Roman" w:cs="Times New Roman"/>
          <w:bCs/>
          <w:sz w:val="24"/>
          <w:szCs w:val="24"/>
        </w:rPr>
        <w:t>(uz Vienošanā norādītā pārstāvja e-pastu) atbilstoši Vienošanās 2.pielikuma formai sagatavotu</w:t>
      </w:r>
      <w:r w:rsidRPr="00AD1FDC">
        <w:rPr>
          <w:rFonts w:ascii="Times New Roman" w:hAnsi="Times New Roman" w:cs="Times New Roman"/>
          <w:sz w:val="24"/>
          <w:szCs w:val="24"/>
        </w:rPr>
        <w:t xml:space="preserve"> cenu aptauju (uzaicinājumu) visiem Iespējamajiem izpildītājiem, kuram pielikumā pievieno tāmi, kurā norādīti plānotie Darbi (sagatavota atbilstoši Vienošanās 2.pielikuma 3.pielikum</w:t>
      </w:r>
      <w:r w:rsidR="00D86CC0">
        <w:rPr>
          <w:rFonts w:ascii="Times New Roman" w:hAnsi="Times New Roman" w:cs="Times New Roman"/>
          <w:sz w:val="24"/>
          <w:szCs w:val="24"/>
        </w:rPr>
        <w:t>am vai citā formā</w:t>
      </w:r>
      <w:r w:rsidRPr="00AD1FDC">
        <w:rPr>
          <w:rFonts w:ascii="Times New Roman" w:hAnsi="Times New Roman" w:cs="Times New Roman"/>
          <w:sz w:val="24"/>
          <w:szCs w:val="24"/>
        </w:rPr>
        <w:t>), informāciju par Darbu izpildes termiņu un citu informāciju par Darbiem, ja tāda nepieciešama, tajā skaitā projekta dokumentāciju, ja tāda ir izstrādāta Darbu veikšanai. Pasūtītājam ir tiesības cenu aptaujā paredzēt rezervi neparedzētiem darbiem saskaņā ar Vienošanās 4.5.punktā noteikto kārtību, kā arī lūgt Iespējamajiem izpildītājiem piesaistīt papildu sertificētus speciālistus.</w:t>
      </w:r>
    </w:p>
    <w:p w14:paraId="48353433" w14:textId="77777777"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 xml:space="preserve">Cenu aptaujā Pasūtītājam ir tiesības noteikt konkrētu dienu, kad notiek attiecīgā objekta apskate dabā, uzmērīšana u. c. kvalitatīva piedāvājuma sastādīšanai nepieciešamie sagatavošanas darbi. </w:t>
      </w:r>
      <w:r w:rsidRPr="00AD1FDC">
        <w:rPr>
          <w:rFonts w:ascii="Times New Roman" w:hAnsi="Times New Roman" w:cs="Times New Roman"/>
          <w:sz w:val="24"/>
          <w:szCs w:val="24"/>
        </w:rPr>
        <w:lastRenderedPageBreak/>
        <w:t>Pasūtītājam ir tiesības pēc Iespējamā/-o piegādātāja/-ju motivēta lūguma noteikt papildu dienu objekta apskatei, ja Ieinteresētais/-ie piegādātājs/-i objektīvu iemeslu dēļ nevar ierasties uz Pasūtītāja cenu aptaujā noteikto objekta apskates dienu.</w:t>
      </w:r>
    </w:p>
    <w:p w14:paraId="3C2054CE" w14:textId="2D88D936"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Iespējamaj</w:t>
      </w:r>
      <w:r w:rsidR="008246AB" w:rsidRPr="00AD1FDC">
        <w:rPr>
          <w:rFonts w:ascii="Times New Roman" w:hAnsi="Times New Roman" w:cs="Times New Roman"/>
          <w:sz w:val="24"/>
          <w:szCs w:val="24"/>
        </w:rPr>
        <w:t>a</w:t>
      </w:r>
      <w:r w:rsidRPr="00AD1FDC">
        <w:rPr>
          <w:rFonts w:ascii="Times New Roman" w:hAnsi="Times New Roman" w:cs="Times New Roman"/>
          <w:sz w:val="24"/>
          <w:szCs w:val="24"/>
        </w:rPr>
        <w:t xml:space="preserve">m izpildītājam ir jāiesniedz  Tehniskais piedāvājums atbilstoši iepirkuma procedūras nolikuma </w:t>
      </w:r>
      <w:r w:rsidR="005455C5" w:rsidRPr="00AD1FDC">
        <w:rPr>
          <w:rFonts w:ascii="Times New Roman" w:hAnsi="Times New Roman" w:cs="Times New Roman"/>
          <w:sz w:val="24"/>
          <w:szCs w:val="24"/>
        </w:rPr>
        <w:t>24</w:t>
      </w:r>
      <w:r w:rsidRPr="00AD1FDC">
        <w:rPr>
          <w:rFonts w:ascii="Times New Roman" w:hAnsi="Times New Roman" w:cs="Times New Roman"/>
          <w:sz w:val="24"/>
          <w:szCs w:val="24"/>
        </w:rPr>
        <w:t>.punkta nosacījumiem un Finanšu piedāvājum</w:t>
      </w:r>
      <w:r w:rsidR="005F3C51" w:rsidRPr="00AD1FDC">
        <w:rPr>
          <w:rFonts w:ascii="Times New Roman" w:hAnsi="Times New Roman" w:cs="Times New Roman"/>
          <w:sz w:val="24"/>
          <w:szCs w:val="24"/>
        </w:rPr>
        <w:t>s</w:t>
      </w:r>
      <w:r w:rsidRPr="00AD1FDC">
        <w:rPr>
          <w:rFonts w:ascii="Times New Roman" w:hAnsi="Times New Roman" w:cs="Times New Roman"/>
          <w:sz w:val="24"/>
          <w:szCs w:val="24"/>
        </w:rPr>
        <w:t xml:space="preserve"> atbilstoši iepirkuma procedūras nolikuma </w:t>
      </w:r>
      <w:r w:rsidR="005455C5" w:rsidRPr="00AD1FDC">
        <w:rPr>
          <w:rFonts w:ascii="Times New Roman" w:hAnsi="Times New Roman" w:cs="Times New Roman"/>
          <w:sz w:val="24"/>
          <w:szCs w:val="24"/>
        </w:rPr>
        <w:t>2</w:t>
      </w:r>
      <w:r w:rsidR="00D86CC0">
        <w:rPr>
          <w:rFonts w:ascii="Times New Roman" w:hAnsi="Times New Roman" w:cs="Times New Roman"/>
          <w:sz w:val="24"/>
          <w:szCs w:val="24"/>
        </w:rPr>
        <w:t>5</w:t>
      </w:r>
      <w:r w:rsidRPr="00AD1FDC">
        <w:rPr>
          <w:rFonts w:ascii="Times New Roman" w:hAnsi="Times New Roman" w:cs="Times New Roman"/>
          <w:sz w:val="24"/>
          <w:szCs w:val="24"/>
        </w:rPr>
        <w:t>.punkta nosacījumiem  Pasūtītāja cenu aptaujā noteiktajā termiņā, kas nepārsniedz 20 (divdesmit) darba dienas no cenu aptaujā noteiktās objekta apskates dienas</w:t>
      </w:r>
      <w:r w:rsidR="00D77CE2" w:rsidRPr="00AD1FDC">
        <w:rPr>
          <w:rFonts w:ascii="Times New Roman" w:hAnsi="Times New Roman" w:cs="Times New Roman"/>
          <w:sz w:val="24"/>
          <w:szCs w:val="24"/>
        </w:rPr>
        <w:t xml:space="preserve">. </w:t>
      </w:r>
      <w:r w:rsidRPr="00AD1FDC">
        <w:rPr>
          <w:rFonts w:ascii="Times New Roman" w:hAnsi="Times New Roman" w:cs="Times New Roman"/>
          <w:sz w:val="24"/>
          <w:szCs w:val="24"/>
        </w:rPr>
        <w:t xml:space="preserve"> </w:t>
      </w:r>
      <w:r w:rsidR="00D77CE2" w:rsidRPr="00AD1FDC">
        <w:rPr>
          <w:rFonts w:ascii="Times New Roman" w:hAnsi="Times New Roman" w:cs="Times New Roman"/>
          <w:sz w:val="24"/>
          <w:szCs w:val="24"/>
        </w:rPr>
        <w:t>Termi</w:t>
      </w:r>
      <w:r w:rsidR="008246AB" w:rsidRPr="00AD1FDC">
        <w:rPr>
          <w:rFonts w:ascii="Times New Roman" w:hAnsi="Times New Roman" w:cs="Times New Roman"/>
          <w:sz w:val="24"/>
          <w:szCs w:val="24"/>
        </w:rPr>
        <w:t>ņš</w:t>
      </w:r>
      <w:r w:rsidRPr="00AD1FDC">
        <w:rPr>
          <w:rFonts w:ascii="Times New Roman" w:hAnsi="Times New Roman" w:cs="Times New Roman"/>
          <w:sz w:val="24"/>
          <w:szCs w:val="24"/>
        </w:rPr>
        <w:t xml:space="preserve"> tiek noteikts, izvērtējot konkrētā objekta Darbu sarežģītības pakāpi un Darbu apjomu. </w:t>
      </w:r>
    </w:p>
    <w:p w14:paraId="3F62393B" w14:textId="5A2D62FC"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Cenu piedāvājuma vērtēšanas kritērijs ir zemākā cena (Darbu daudzumu un izmaksu saraksta kopsumma EUR bez PVN).</w:t>
      </w:r>
    </w:p>
    <w:p w14:paraId="363A5078" w14:textId="77777777"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Ja noteiktajā termiņā Iespējamais izpildītājs neiesniedz cenas piedāvājumu, tiek uzskatīts, ka tās atsakās no konkrēto Darbu veikšanas.</w:t>
      </w:r>
    </w:p>
    <w:p w14:paraId="762DE2BB" w14:textId="506F0960"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Pasūtītājs pēc cenu aptaujā norādītā piedāvājumu iesniegšanas termiņa beigām, izvērtē piedāvājumu atbilstību cenu aptaujā norādītajām prasībām un izvēl</w:t>
      </w:r>
      <w:r w:rsidR="00F30E70">
        <w:rPr>
          <w:rFonts w:ascii="Times New Roman" w:hAnsi="Times New Roman" w:cs="Times New Roman"/>
          <w:sz w:val="24"/>
          <w:szCs w:val="24"/>
        </w:rPr>
        <w:t>a</w:t>
      </w:r>
      <w:r w:rsidRPr="00AD1FDC">
        <w:rPr>
          <w:rFonts w:ascii="Times New Roman" w:hAnsi="Times New Roman" w:cs="Times New Roman"/>
          <w:sz w:val="24"/>
          <w:szCs w:val="24"/>
        </w:rPr>
        <w:t>s iepirkuma līguma slēgšanai Iespējamo izpildītāju atbilstoši cenu aptaujā norādītajiem vērtēšanas kritērijam – zemākā cena. Pasūtītājs pārbauda, vai Darbu daudzumu un izmaksu sarakstā nav aritmētisko kļūdu. Ja šādas kļūdas tiek konstatētas, tās tiek labotas. Par kļūdu labojumu un laboto Darbu daudzumu un izmaksu sarakst</w:t>
      </w:r>
      <w:r w:rsidR="00A7036C">
        <w:rPr>
          <w:rFonts w:ascii="Times New Roman" w:hAnsi="Times New Roman" w:cs="Times New Roman"/>
          <w:sz w:val="24"/>
          <w:szCs w:val="24"/>
        </w:rPr>
        <w:t>a</w:t>
      </w:r>
      <w:r w:rsidRPr="00AD1FDC">
        <w:rPr>
          <w:rFonts w:ascii="Times New Roman" w:hAnsi="Times New Roman" w:cs="Times New Roman"/>
          <w:sz w:val="24"/>
          <w:szCs w:val="24"/>
        </w:rPr>
        <w:t xml:space="preserve"> pozīciju/ām Pasūtītājs paziņo izpildītājam, kura pieļautās kļūdas labotas un, vērtējot piedāvājumu, tiek ņemti vērā veiktie labojumi. Pasūtītājam ir tiesības, konsultējoties ar Iespējamo izpildītāju, izvērtēt Darbu veikšanas izmaksu pamatotību. Pasūtītājam ir tiesības attiecīgo piedāvājumu noraidīt kā nepamatoti lētu, ja Iespējamā piegādātāja sniegtie skaidrojumi nepamato piedāvāto zemo Darbu veikšanas izmaksu līmeni, t.sk., bet ne tikai, kā nepamatoti dārgu, ja atbilstoši iegūtajiem punktiem ir labākais, bet cenas ziņa saprātīgi pārsniedz citus piedāvājumus.</w:t>
      </w:r>
    </w:p>
    <w:p w14:paraId="596029A7" w14:textId="5A91C6CA"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Pasūtītājam ir tiesības lūgt precizēt vai skaidrot Iespējamā izpildītāja iesniegto piedāvājumu</w:t>
      </w:r>
      <w:r w:rsidR="0046415A" w:rsidRPr="00AD1FDC">
        <w:rPr>
          <w:rFonts w:ascii="Times New Roman" w:hAnsi="Times New Roman" w:cs="Times New Roman"/>
          <w:sz w:val="24"/>
          <w:szCs w:val="24"/>
        </w:rPr>
        <w:t>, nosakot term</w:t>
      </w:r>
      <w:r w:rsidR="008246AB" w:rsidRPr="00AD1FDC">
        <w:rPr>
          <w:rFonts w:ascii="Times New Roman" w:hAnsi="Times New Roman" w:cs="Times New Roman"/>
          <w:sz w:val="24"/>
          <w:szCs w:val="24"/>
        </w:rPr>
        <w:t xml:space="preserve">iņu </w:t>
      </w:r>
      <w:r w:rsidR="00051A93" w:rsidRPr="00AD1FDC">
        <w:rPr>
          <w:rFonts w:ascii="Times New Roman" w:hAnsi="Times New Roman" w:cs="Times New Roman"/>
          <w:sz w:val="24"/>
          <w:szCs w:val="24"/>
        </w:rPr>
        <w:t>precizējumu vai skaidrojumu sniegšanai.</w:t>
      </w:r>
    </w:p>
    <w:p w14:paraId="592AC01C" w14:textId="77777777"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Ja vairāki Iespējamie izpildītāji piedāvājuši vienādu zemāko cenu, tad tiek izvēlēts tas izpildītājs, kurš ir samaksājis lielāku nodokļu apmēru iepriekšējā taksācijas gadā.</w:t>
      </w:r>
    </w:p>
    <w:p w14:paraId="5818E735" w14:textId="1F570204"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Ne ilgāk kā </w:t>
      </w:r>
      <w:r w:rsidR="004E520B" w:rsidRPr="00AD1FDC">
        <w:rPr>
          <w:rFonts w:ascii="Times New Roman" w:hAnsi="Times New Roman" w:cs="Times New Roman"/>
          <w:sz w:val="24"/>
          <w:szCs w:val="24"/>
        </w:rPr>
        <w:t>10</w:t>
      </w:r>
      <w:r w:rsidRPr="00AD1FDC">
        <w:rPr>
          <w:rFonts w:ascii="Times New Roman" w:hAnsi="Times New Roman" w:cs="Times New Roman"/>
          <w:sz w:val="24"/>
          <w:szCs w:val="24"/>
        </w:rPr>
        <w:t xml:space="preserve"> (</w:t>
      </w:r>
      <w:r w:rsidR="004E520B" w:rsidRPr="00AD1FDC">
        <w:rPr>
          <w:rFonts w:ascii="Times New Roman" w:hAnsi="Times New Roman" w:cs="Times New Roman"/>
          <w:sz w:val="24"/>
          <w:szCs w:val="24"/>
        </w:rPr>
        <w:t>desmit</w:t>
      </w:r>
      <w:r w:rsidRPr="00AD1FDC">
        <w:rPr>
          <w:rFonts w:ascii="Times New Roman" w:hAnsi="Times New Roman" w:cs="Times New Roman"/>
          <w:sz w:val="24"/>
          <w:szCs w:val="24"/>
        </w:rPr>
        <w:t xml:space="preserve">) darba dienu laikā pēc cenu piedāvājumu iesniegšanas termiņa vai pēc skaidrojuma vai precizējumu saņemšanas, Pasūtītāja pilnvarotā persona nosūta Iespējamajam izpildītājam </w:t>
      </w:r>
      <w:r w:rsidRPr="00AD1FDC">
        <w:rPr>
          <w:rFonts w:ascii="Times New Roman" w:eastAsia="Calibri" w:hAnsi="Times New Roman" w:cs="Times New Roman"/>
          <w:bCs/>
          <w:sz w:val="24"/>
          <w:szCs w:val="24"/>
        </w:rPr>
        <w:t>atbilstoši Vienošanās 3.pielikuma formai sagatavotu paziņojumu</w:t>
      </w:r>
      <w:r w:rsidRPr="00AD1FDC">
        <w:rPr>
          <w:rFonts w:ascii="Times New Roman" w:hAnsi="Times New Roman" w:cs="Times New Roman"/>
          <w:sz w:val="24"/>
          <w:szCs w:val="24"/>
        </w:rPr>
        <w:t xml:space="preserve"> par cenu aptaujas rezultātiem.</w:t>
      </w:r>
    </w:p>
    <w:p w14:paraId="4E6AD1D1" w14:textId="77777777"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Līdz ar paziņojuma nosūtīšanas dienu, tiek uzskatīts, ka ar Iespējamo izpildītāju, kas piedāvājis saimnieciski izdevīgāko piedāvājumu, ir noslēgts iepirkuma līgums par attiecīgo Darbu veikšanu. </w:t>
      </w:r>
    </w:p>
    <w:p w14:paraId="7300188A" w14:textId="67F510F8"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Ja izpildītājs atsakās no iepirkuma līguma izpildes, Pasūtītājam ir tiesības piešķirt iepirkuma līguma slēgšanas tiesības Iespējamajam izpildītājam, kuram nākamajam ir piedāvājums ar zemāko cenu. </w:t>
      </w:r>
    </w:p>
    <w:p w14:paraId="65BA4943" w14:textId="77777777" w:rsidR="00066E4D" w:rsidRPr="00AD1FDC" w:rsidRDefault="00066E4D" w:rsidP="00476BF8">
      <w:pPr>
        <w:spacing w:after="0" w:line="240" w:lineRule="auto"/>
        <w:ind w:left="360"/>
        <w:jc w:val="both"/>
        <w:rPr>
          <w:rFonts w:ascii="Times New Roman" w:eastAsia="Calibri" w:hAnsi="Times New Roman" w:cs="Times New Roman"/>
          <w:bCs/>
          <w:sz w:val="24"/>
          <w:szCs w:val="24"/>
        </w:rPr>
      </w:pPr>
    </w:p>
    <w:p w14:paraId="3699752B"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 xml:space="preserve">VIENOŠANĀS TERMIŅŠ, VIENOŠANĀS KOPĒJĀ SUMMA UN NORĒĶINU KĀRTĪBA </w:t>
      </w:r>
    </w:p>
    <w:p w14:paraId="3830C6B1" w14:textId="77777777" w:rsidR="00066E4D" w:rsidRPr="00AD1FDC" w:rsidRDefault="00066E4D" w:rsidP="00476BF8">
      <w:pPr>
        <w:widowControl w:val="0"/>
        <w:numPr>
          <w:ilvl w:val="1"/>
          <w:numId w:val="16"/>
        </w:numPr>
        <w:tabs>
          <w:tab w:val="left" w:pos="426"/>
        </w:tabs>
        <w:overflowPunct w:val="0"/>
        <w:adjustRightInd w:val="0"/>
        <w:spacing w:after="0" w:line="240" w:lineRule="auto"/>
        <w:ind w:left="425" w:right="28" w:hanging="425"/>
        <w:contextualSpacing/>
        <w:jc w:val="both"/>
        <w:rPr>
          <w:rFonts w:ascii="Times New Roman" w:hAnsi="Times New Roman" w:cs="Times New Roman"/>
          <w:bCs/>
          <w:sz w:val="24"/>
          <w:szCs w:val="24"/>
        </w:rPr>
      </w:pPr>
      <w:r w:rsidRPr="00AD1FDC">
        <w:rPr>
          <w:rFonts w:ascii="Times New Roman" w:hAnsi="Times New Roman" w:cs="Times New Roman"/>
          <w:sz w:val="24"/>
          <w:szCs w:val="24"/>
        </w:rPr>
        <w:t>Vienošanās kopējā līgumcena ir 2 000 000,00</w:t>
      </w:r>
      <w:r w:rsidRPr="00AD1FDC">
        <w:rPr>
          <w:rFonts w:ascii="Times New Roman" w:hAnsi="Times New Roman" w:cs="Times New Roman"/>
          <w:sz w:val="24"/>
          <w:szCs w:val="24"/>
          <w:lang w:eastAsia="ru-RU"/>
        </w:rPr>
        <w:t xml:space="preserve"> </w:t>
      </w:r>
      <w:r w:rsidRPr="00AD1FDC">
        <w:rPr>
          <w:rFonts w:ascii="Times New Roman" w:eastAsia="Calibri" w:hAnsi="Times New Roman" w:cs="Times New Roman"/>
          <w:sz w:val="24"/>
          <w:szCs w:val="24"/>
        </w:rPr>
        <w:t xml:space="preserve">EUR (divi miljoni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w:t>
      </w:r>
      <w:r w:rsidRPr="00AD1FDC">
        <w:rPr>
          <w:rFonts w:ascii="Times New Roman" w:hAnsi="Times New Roman" w:cs="Times New Roman"/>
          <w:sz w:val="24"/>
          <w:szCs w:val="24"/>
        </w:rPr>
        <w:t>bez PVN.</w:t>
      </w:r>
    </w:p>
    <w:p w14:paraId="4243467F" w14:textId="77777777" w:rsidR="00066E4D" w:rsidRPr="00AD1FDC" w:rsidRDefault="00066E4D" w:rsidP="00476BF8">
      <w:pPr>
        <w:numPr>
          <w:ilvl w:val="1"/>
          <w:numId w:val="16"/>
        </w:numPr>
        <w:suppressAutoHyphens/>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 xml:space="preserve">Samaksa par Darbiem tiek veikta šādā kārtībā: </w:t>
      </w:r>
    </w:p>
    <w:p w14:paraId="29F459F1" w14:textId="77777777" w:rsidR="00066E4D" w:rsidRPr="00AD1FDC" w:rsidRDefault="00066E4D" w:rsidP="00476BF8">
      <w:pPr>
        <w:numPr>
          <w:ilvl w:val="2"/>
          <w:numId w:val="16"/>
        </w:numPr>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pēc iepirkuma līguma noslēgšanas (paziņojuma nosūtīšanas diena) un izpildītāja rēķina saņemšanas, Pasūtītājs 20 (divdesmit) dienu laikā samaksā izpildītajam avansu 20 % (divdesmit procentu) apmērā no līguma (paziņojuma) summas, ar nosacījumu, ka izpildītājs iesniedz Pasūtītājam apdrošināšanas sabiedrības vai kredītiestādes izsniegtu avansa garantiju maksājamā avansa apmērā;</w:t>
      </w:r>
    </w:p>
    <w:p w14:paraId="1E2B4A4B" w14:textId="56EB65F4" w:rsidR="00066E4D" w:rsidRPr="00AD1FDC" w:rsidRDefault="00066E4D" w:rsidP="00476BF8">
      <w:pPr>
        <w:numPr>
          <w:ilvl w:val="2"/>
          <w:numId w:val="16"/>
        </w:numPr>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(vienu) reizi mēnesī tiek veikta samaksa par faktiski padarītajiem Darbiem atbilstoši iepirkuma līgumā (paziņojumā) paredzēt</w:t>
      </w:r>
      <w:r w:rsidR="00977909">
        <w:rPr>
          <w:rFonts w:ascii="Times New Roman" w:hAnsi="Times New Roman" w:cs="Times New Roman"/>
          <w:sz w:val="24"/>
          <w:szCs w:val="24"/>
        </w:rPr>
        <w:t>ajai</w:t>
      </w:r>
      <w:r w:rsidRPr="00AD1FDC">
        <w:rPr>
          <w:rFonts w:ascii="Times New Roman" w:hAnsi="Times New Roman" w:cs="Times New Roman"/>
          <w:sz w:val="24"/>
          <w:szCs w:val="24"/>
        </w:rPr>
        <w:t xml:space="preserve"> cen</w:t>
      </w:r>
      <w:r w:rsidR="00977909">
        <w:rPr>
          <w:rFonts w:ascii="Times New Roman" w:hAnsi="Times New Roman" w:cs="Times New Roman"/>
          <w:sz w:val="24"/>
          <w:szCs w:val="24"/>
        </w:rPr>
        <w:t>a</w:t>
      </w:r>
      <w:r w:rsidRPr="00AD1FDC">
        <w:rPr>
          <w:rFonts w:ascii="Times New Roman" w:hAnsi="Times New Roman" w:cs="Times New Roman"/>
          <w:sz w:val="24"/>
          <w:szCs w:val="24"/>
        </w:rPr>
        <w:t>, veicot ieturējumu no ikmēneša maksājuma proporcionāli izmaksātajam avansam, kā arī papildus ieturot 10% (desmit procentus);</w:t>
      </w:r>
    </w:p>
    <w:p w14:paraId="7DCDED9E" w14:textId="3F98D8CE" w:rsidR="00066E4D" w:rsidRPr="00AD1FDC" w:rsidRDefault="00066E4D" w:rsidP="00476BF8">
      <w:pPr>
        <w:numPr>
          <w:ilvl w:val="2"/>
          <w:numId w:val="16"/>
        </w:numPr>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lastRenderedPageBreak/>
        <w:t>atlikušo maksājumu atbilstoši faktiski izpildīto Darbu apjomam Pasūtītājs apmaksā pēc objekta pieņemšanas ekspluatācijā (vai objekta pieņemšanas no Pasūtītāja puses, ja objekta ekspluatācijā nodošana netiek veikta Rīgas domes Pilsētas attīstības departamentā).</w:t>
      </w:r>
    </w:p>
    <w:p w14:paraId="6021C673" w14:textId="77777777" w:rsidR="00066E4D" w:rsidRPr="00AD1FDC"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lang w:eastAsia="ar-SA"/>
        </w:rPr>
        <w:t>Rēķinos, pieņemšanas – nodošanas aktos i</w:t>
      </w:r>
      <w:r w:rsidRPr="00AD1FDC">
        <w:rPr>
          <w:rFonts w:ascii="Times New Roman" w:eastAsia="Calibri" w:hAnsi="Times New Roman" w:cs="Times New Roman"/>
          <w:sz w:val="24"/>
          <w:szCs w:val="24"/>
        </w:rPr>
        <w:t>zpildītāj</w:t>
      </w:r>
      <w:r w:rsidRPr="00AD1FDC">
        <w:rPr>
          <w:rFonts w:ascii="Times New Roman" w:hAnsi="Times New Roman" w:cs="Times New Roman"/>
          <w:sz w:val="24"/>
          <w:szCs w:val="24"/>
          <w:lang w:eastAsia="ar-SA"/>
        </w:rPr>
        <w:t>am ir obligāti jānorāda Vienošanās numurs.</w:t>
      </w:r>
    </w:p>
    <w:p w14:paraId="0AC713F4" w14:textId="77777777" w:rsidR="00066E4D" w:rsidRPr="00AD1FDC"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5539E1" w14:textId="77777777" w:rsidR="00066E4D"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rPr>
        <w:t>Rezerve neparedzētiem darbiem sastāda 15% no Darbu tāmē noteiktās summas. Noteiktā summa neparedzētiem darbiem var tikt izlietota gadījumā, ja rodas Darbu apjoma palielinājums vai jaunu (papildus, neparedzētu) Darbu izpildes nepieciešamība, un tikai tad, ja Darbu apjomu izmaiņas pirms tam ir akceptējis Pasūtītāja pilnvarotā persona. Šādā gadījumā Līdzēju pilnvarotās personas noformē un abpusēji paraksta aktu par šādu darbu izpildes nepieciešamību un izmaksu tāmi. Gadījumā, kad izpildītājs ir veicis Darbu apjoma izmaiņas, neparedzētus vai papildus darbus pirms vai bez Pasūtītāja akcepta, izpildītie Darbi netiek apmaksāti.</w:t>
      </w:r>
    </w:p>
    <w:p w14:paraId="653B773F" w14:textId="77777777" w:rsidR="00296859" w:rsidRDefault="00296859" w:rsidP="00476BF8">
      <w:pPr>
        <w:suppressAutoHyphens/>
        <w:spacing w:after="0" w:line="240" w:lineRule="auto"/>
        <w:jc w:val="both"/>
        <w:rPr>
          <w:rFonts w:ascii="Times New Roman" w:hAnsi="Times New Roman" w:cs="Times New Roman"/>
          <w:sz w:val="24"/>
          <w:szCs w:val="24"/>
        </w:rPr>
      </w:pPr>
    </w:p>
    <w:p w14:paraId="391A09E4"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APDROŠINĀŠANA</w:t>
      </w:r>
    </w:p>
    <w:p w14:paraId="36FA3B22" w14:textId="1F2D056E" w:rsidR="00066E4D" w:rsidRPr="00AD1FDC" w:rsidRDefault="00066E4D" w:rsidP="00476BF8">
      <w:pPr>
        <w:pStyle w:val="Sarakstarindkopa"/>
        <w:numPr>
          <w:ilvl w:val="1"/>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Izpildītājs apņemas nodrošināt, ka visā Darbu izpildes laikā saskaņā ar Latvijas Republikā spēkā esošajiem normatīvajiem aktiem ir spēkā izpildītāja civiltiesiskās atbildības obligātās apdrošināšanas polises.</w:t>
      </w:r>
    </w:p>
    <w:p w14:paraId="38BB4FE2" w14:textId="77777777" w:rsidR="00066E4D" w:rsidRPr="00AD1FDC" w:rsidRDefault="00066E4D" w:rsidP="00476BF8">
      <w:pPr>
        <w:suppressAutoHyphens/>
        <w:spacing w:after="0" w:line="240" w:lineRule="auto"/>
        <w:ind w:left="360" w:right="-57"/>
        <w:rPr>
          <w:rFonts w:ascii="Times New Roman" w:eastAsia="Calibri" w:hAnsi="Times New Roman" w:cs="Times New Roman"/>
          <w:b/>
          <w:caps/>
          <w:sz w:val="24"/>
          <w:szCs w:val="24"/>
        </w:rPr>
      </w:pPr>
    </w:p>
    <w:p w14:paraId="04F4645A" w14:textId="77777777" w:rsidR="00066E4D" w:rsidRPr="00AD1FDC" w:rsidRDefault="00066E4D" w:rsidP="00476BF8">
      <w:pPr>
        <w:numPr>
          <w:ilvl w:val="0"/>
          <w:numId w:val="16"/>
        </w:numPr>
        <w:suppressAutoHyphens/>
        <w:spacing w:after="0" w:line="240" w:lineRule="auto"/>
        <w:ind w:right="-57"/>
        <w:jc w:val="center"/>
        <w:rPr>
          <w:rFonts w:ascii="Times New Roman" w:hAnsi="Times New Roman" w:cs="Times New Roman"/>
          <w:b/>
          <w:sz w:val="24"/>
          <w:szCs w:val="24"/>
        </w:rPr>
      </w:pPr>
      <w:r w:rsidRPr="00AD1FDC">
        <w:rPr>
          <w:rFonts w:ascii="Times New Roman" w:hAnsi="Times New Roman" w:cs="Times New Roman"/>
          <w:b/>
          <w:sz w:val="24"/>
          <w:szCs w:val="24"/>
        </w:rPr>
        <w:t xml:space="preserve">PASŪTĪTĀJA </w:t>
      </w:r>
      <w:r w:rsidRPr="00AD1FDC">
        <w:rPr>
          <w:rFonts w:ascii="Times New Roman" w:hAnsi="Times New Roman" w:cs="Times New Roman"/>
          <w:b/>
          <w:caps/>
          <w:sz w:val="24"/>
          <w:szCs w:val="24"/>
        </w:rPr>
        <w:t>saistības</w:t>
      </w:r>
    </w:p>
    <w:p w14:paraId="2EBA7C9B"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Pasūtītājs apņemas:</w:t>
      </w:r>
    </w:p>
    <w:p w14:paraId="434B0AB8" w14:textId="1FF62944"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savlaicīgi nodrošināt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zpildītājam piekļuvi </w:t>
      </w:r>
      <w:r w:rsidRPr="00AD1FDC">
        <w:rPr>
          <w:rFonts w:ascii="Times New Roman" w:hAnsi="Times New Roman" w:cs="Times New Roman"/>
          <w:sz w:val="24"/>
          <w:szCs w:val="24"/>
        </w:rPr>
        <w:t>objektam, lai varētu izpildīt Darbus</w:t>
      </w:r>
      <w:r w:rsidRPr="00AD1FDC">
        <w:rPr>
          <w:rFonts w:ascii="Times New Roman" w:eastAsia="Calibri" w:hAnsi="Times New Roman" w:cs="Times New Roman"/>
          <w:sz w:val="24"/>
          <w:szCs w:val="24"/>
        </w:rPr>
        <w:t>;</w:t>
      </w:r>
    </w:p>
    <w:p w14:paraId="30E70877" w14:textId="48D8210E"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 xml:space="preserve">iepazīstināt </w:t>
      </w:r>
      <w:r w:rsidR="00ED6D5E">
        <w:rPr>
          <w:rFonts w:ascii="Times New Roman" w:hAnsi="Times New Roman" w:cs="Times New Roman"/>
          <w:sz w:val="24"/>
          <w:szCs w:val="24"/>
        </w:rPr>
        <w:t>i</w:t>
      </w:r>
      <w:r w:rsidRPr="00AD1FDC">
        <w:rPr>
          <w:rFonts w:ascii="Times New Roman" w:hAnsi="Times New Roman" w:cs="Times New Roman"/>
          <w:sz w:val="24"/>
          <w:szCs w:val="24"/>
        </w:rPr>
        <w:t>zpildītāju ar Pasūtītāja rīcībā esošo objekta dokumentāciju, kas nepieciešami sekmīgai Vienošanās izpildei;</w:t>
      </w:r>
    </w:p>
    <w:p w14:paraId="2A3C8BFB"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samaksāt par veiktajiem Darbiem </w:t>
      </w:r>
      <w:r w:rsidRPr="00AD1FDC">
        <w:rPr>
          <w:rFonts w:ascii="Times New Roman" w:hAnsi="Times New Roman" w:cs="Times New Roman"/>
          <w:sz w:val="24"/>
          <w:szCs w:val="24"/>
        </w:rPr>
        <w:t>Vienošanā</w:t>
      </w:r>
      <w:r w:rsidRPr="00AD1FDC">
        <w:rPr>
          <w:rFonts w:ascii="Times New Roman" w:eastAsia="Calibri" w:hAnsi="Times New Roman" w:cs="Times New Roman"/>
          <w:sz w:val="24"/>
          <w:szCs w:val="24"/>
        </w:rPr>
        <w:t xml:space="preserve"> noteiktajā kārtībā un termiņā;</w:t>
      </w:r>
    </w:p>
    <w:p w14:paraId="6FD2F259"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color w:val="000000"/>
          <w:sz w:val="24"/>
          <w:szCs w:val="24"/>
        </w:rPr>
        <w:t xml:space="preserve">pieņemt atbilstoši </w:t>
      </w:r>
      <w:r w:rsidRPr="00AD1FDC">
        <w:rPr>
          <w:rFonts w:ascii="Times New Roman" w:hAnsi="Times New Roman" w:cs="Times New Roman"/>
          <w:sz w:val="24"/>
          <w:szCs w:val="24"/>
        </w:rPr>
        <w:t>Vienošanās</w:t>
      </w:r>
      <w:r w:rsidRPr="00AD1FDC">
        <w:rPr>
          <w:rFonts w:ascii="Times New Roman" w:eastAsia="Calibri" w:hAnsi="Times New Roman" w:cs="Times New Roman"/>
          <w:color w:val="000000"/>
          <w:sz w:val="24"/>
          <w:szCs w:val="24"/>
        </w:rPr>
        <w:t xml:space="preserve"> prasībām izpildītus </w:t>
      </w:r>
      <w:r w:rsidRPr="00AD1FDC">
        <w:rPr>
          <w:rFonts w:ascii="Times New Roman" w:eastAsia="Calibri" w:hAnsi="Times New Roman" w:cs="Times New Roman"/>
          <w:sz w:val="24"/>
          <w:szCs w:val="24"/>
        </w:rPr>
        <w:t>Darbus,</w:t>
      </w:r>
      <w:r w:rsidRPr="00AD1FDC">
        <w:rPr>
          <w:rFonts w:ascii="Times New Roman" w:eastAsia="Calibri" w:hAnsi="Times New Roman" w:cs="Times New Roman"/>
          <w:color w:val="000000"/>
          <w:sz w:val="24"/>
          <w:szCs w:val="24"/>
        </w:rPr>
        <w:t xml:space="preserve"> parakstot </w:t>
      </w:r>
      <w:r w:rsidRPr="00AD1FDC">
        <w:rPr>
          <w:rFonts w:ascii="Times New Roman" w:hAnsi="Times New Roman" w:cs="Times New Roman"/>
          <w:color w:val="000000"/>
          <w:sz w:val="24"/>
          <w:szCs w:val="24"/>
        </w:rPr>
        <w:t xml:space="preserve">Darbu izpildes aktu un  </w:t>
      </w:r>
      <w:r w:rsidRPr="00AD1FDC">
        <w:rPr>
          <w:rFonts w:ascii="Times New Roman" w:hAnsi="Times New Roman" w:cs="Times New Roman"/>
          <w:sz w:val="24"/>
          <w:szCs w:val="24"/>
        </w:rPr>
        <w:t>Darbu</w:t>
      </w:r>
      <w:r w:rsidRPr="00AD1FDC">
        <w:rPr>
          <w:rFonts w:ascii="Times New Roman" w:hAnsi="Times New Roman" w:cs="Times New Roman"/>
          <w:color w:val="000000"/>
          <w:sz w:val="24"/>
          <w:szCs w:val="24"/>
        </w:rPr>
        <w:t xml:space="preserve"> </w:t>
      </w:r>
      <w:r w:rsidRPr="00AD1FDC">
        <w:rPr>
          <w:rFonts w:ascii="Times New Roman" w:eastAsia="Calibri" w:hAnsi="Times New Roman" w:cs="Times New Roman"/>
          <w:color w:val="000000"/>
          <w:sz w:val="24"/>
          <w:szCs w:val="24"/>
        </w:rPr>
        <w:t>nodošanas - pieņemšanas aktu</w:t>
      </w:r>
      <w:r w:rsidRPr="00AD1FDC">
        <w:rPr>
          <w:rFonts w:ascii="Times New Roman" w:hAnsi="Times New Roman" w:cs="Times New Roman"/>
          <w:color w:val="000000"/>
          <w:sz w:val="24"/>
          <w:szCs w:val="24"/>
        </w:rPr>
        <w:t>;</w:t>
      </w:r>
    </w:p>
    <w:p w14:paraId="0AA83C31" w14:textId="0589450E"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informēt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zpildītāja pilnvaroto personu par darba vides riskiem, nosūtot informāciju uz</w:t>
      </w:r>
      <w:r w:rsidRPr="00AD1FDC">
        <w:rPr>
          <w:rFonts w:ascii="Times New Roman" w:hAnsi="Times New Roman" w:cs="Times New Roman"/>
          <w:sz w:val="24"/>
          <w:szCs w:val="24"/>
        </w:rPr>
        <w:t xml:space="preserve"> Vienošanās norādītā</w:t>
      </w:r>
      <w:r w:rsidRPr="00AD1FDC">
        <w:rPr>
          <w:rFonts w:ascii="Times New Roman" w:eastAsia="Calibri" w:hAnsi="Times New Roman" w:cs="Times New Roman"/>
          <w:sz w:val="24"/>
          <w:szCs w:val="24"/>
        </w:rPr>
        <w:t xml:space="preserve"> izpildītāja pilnvarotās personas e-pasta adresi</w:t>
      </w:r>
      <w:r w:rsidR="00D368D4">
        <w:rPr>
          <w:rFonts w:ascii="Times New Roman" w:eastAsia="Calibri" w:hAnsi="Times New Roman" w:cs="Times New Roman"/>
          <w:sz w:val="24"/>
          <w:szCs w:val="24"/>
        </w:rPr>
        <w:t xml:space="preserve">, </w:t>
      </w:r>
      <w:r w:rsidR="00D368D4">
        <w:rPr>
          <w:rFonts w:ascii="Times New Roman" w:hAnsi="Times New Roman" w:cs="Times New Roman"/>
          <w:sz w:val="24"/>
          <w:szCs w:val="24"/>
        </w:rPr>
        <w:t>ko Pasūtītāja vārdā veic</w:t>
      </w:r>
      <w:r w:rsidR="00D368D4" w:rsidRPr="00081B1F">
        <w:rPr>
          <w:rFonts w:ascii="Times New Roman" w:hAnsi="Times New Roman" w:cs="Times New Roman"/>
          <w:sz w:val="24"/>
          <w:szCs w:val="24"/>
        </w:rPr>
        <w:t xml:space="preserve"> </w:t>
      </w:r>
      <w:r w:rsidR="00D368D4" w:rsidRPr="00081B1F">
        <w:rPr>
          <w:rFonts w:ascii="Times New Roman" w:eastAsia="Times New Roman" w:hAnsi="Times New Roman" w:cs="Times New Roman"/>
          <w:bCs/>
          <w:sz w:val="24"/>
          <w:szCs w:val="24"/>
        </w:rPr>
        <w:t>P</w:t>
      </w:r>
      <w:r w:rsidR="00D368D4">
        <w:rPr>
          <w:rFonts w:ascii="Times New Roman" w:eastAsia="Times New Roman" w:hAnsi="Times New Roman" w:cs="Times New Roman"/>
          <w:bCs/>
          <w:sz w:val="24"/>
          <w:szCs w:val="24"/>
        </w:rPr>
        <w:t>asūtītāja</w:t>
      </w:r>
      <w:r w:rsidR="00D368D4" w:rsidRPr="00081B1F">
        <w:rPr>
          <w:rFonts w:ascii="Times New Roman" w:eastAsia="Times New Roman" w:hAnsi="Times New Roman" w:cs="Times New Roman"/>
          <w:bCs/>
          <w:sz w:val="24"/>
          <w:szCs w:val="24"/>
        </w:rPr>
        <w:t xml:space="preserve"> </w:t>
      </w:r>
      <w:r w:rsidR="00D368D4">
        <w:rPr>
          <w:rFonts w:ascii="Times New Roman" w:eastAsia="Times New Roman" w:hAnsi="Times New Roman" w:cs="Times New Roman"/>
          <w:bCs/>
          <w:sz w:val="24"/>
          <w:szCs w:val="24"/>
        </w:rPr>
        <w:t>darbinieks - __________</w:t>
      </w:r>
      <w:r w:rsidR="00D368D4" w:rsidRPr="00081B1F">
        <w:rPr>
          <w:rFonts w:ascii="Times New Roman" w:eastAsia="Times New Roman" w:hAnsi="Times New Roman" w:cs="Times New Roman"/>
          <w:bCs/>
          <w:sz w:val="24"/>
          <w:szCs w:val="24"/>
        </w:rPr>
        <w:t>, tālr.</w:t>
      </w:r>
      <w:r w:rsidR="00D368D4">
        <w:rPr>
          <w:rFonts w:ascii="Times New Roman" w:eastAsia="Times New Roman" w:hAnsi="Times New Roman" w:cs="Times New Roman"/>
          <w:bCs/>
          <w:sz w:val="24"/>
          <w:szCs w:val="24"/>
        </w:rPr>
        <w:t xml:space="preserve"> ___</w:t>
      </w:r>
      <w:r w:rsidR="00D368D4" w:rsidRPr="00081B1F">
        <w:rPr>
          <w:rFonts w:ascii="Times New Roman" w:eastAsia="Times New Roman" w:hAnsi="Times New Roman" w:cs="Times New Roman"/>
          <w:bCs/>
          <w:sz w:val="24"/>
          <w:szCs w:val="24"/>
        </w:rPr>
        <w:t xml:space="preserve">, e-pasts: </w:t>
      </w:r>
      <w:r w:rsidR="00D368D4">
        <w:rPr>
          <w:rFonts w:ascii="Times New Roman" w:eastAsia="Times New Roman" w:hAnsi="Times New Roman" w:cs="Times New Roman"/>
          <w:bCs/>
          <w:sz w:val="24"/>
          <w:szCs w:val="24"/>
        </w:rPr>
        <w:t>__</w:t>
      </w:r>
      <w:r w:rsidRPr="00AD1FDC">
        <w:rPr>
          <w:rFonts w:ascii="Times New Roman" w:eastAsia="Calibri" w:hAnsi="Times New Roman" w:cs="Times New Roman"/>
          <w:sz w:val="24"/>
          <w:szCs w:val="24"/>
        </w:rPr>
        <w:t>.</w:t>
      </w:r>
    </w:p>
    <w:p w14:paraId="7319E104"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Pasūtītājam</w:t>
      </w:r>
      <w:r w:rsidRPr="00AD1FDC">
        <w:rPr>
          <w:rFonts w:ascii="Times New Roman" w:eastAsia="Calibri" w:hAnsi="Times New Roman" w:cs="Times New Roman"/>
          <w:color w:val="000000"/>
          <w:sz w:val="24"/>
          <w:szCs w:val="24"/>
        </w:rPr>
        <w:t xml:space="preserve"> ir </w:t>
      </w:r>
      <w:r w:rsidRPr="00AD1FDC">
        <w:rPr>
          <w:rFonts w:ascii="Times New Roman" w:eastAsia="Calibri" w:hAnsi="Times New Roman" w:cs="Times New Roman"/>
          <w:sz w:val="24"/>
          <w:szCs w:val="24"/>
        </w:rPr>
        <w:t>tiesības</w:t>
      </w:r>
      <w:r w:rsidRPr="00AD1FDC">
        <w:rPr>
          <w:rFonts w:ascii="Times New Roman" w:eastAsia="Calibri" w:hAnsi="Times New Roman" w:cs="Times New Roman"/>
          <w:color w:val="000000"/>
          <w:sz w:val="24"/>
          <w:szCs w:val="24"/>
        </w:rPr>
        <w:t>:</w:t>
      </w:r>
    </w:p>
    <w:p w14:paraId="42DA3FA7"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kontrolēt </w:t>
      </w:r>
      <w:r w:rsidRPr="00AD1FDC">
        <w:rPr>
          <w:rFonts w:ascii="Times New Roman" w:eastAsia="Calibri" w:hAnsi="Times New Roman" w:cs="Times New Roman"/>
          <w:sz w:val="24"/>
          <w:szCs w:val="24"/>
        </w:rPr>
        <w:t>Darbu</w:t>
      </w:r>
      <w:r w:rsidRPr="00AD1FDC">
        <w:rPr>
          <w:rFonts w:ascii="Times New Roman" w:eastAsia="Calibri" w:hAnsi="Times New Roman" w:cs="Times New Roman"/>
          <w:color w:val="000000"/>
          <w:sz w:val="24"/>
          <w:szCs w:val="24"/>
        </w:rPr>
        <w:t xml:space="preserve"> veikšanu atbilstoši Latvijas </w:t>
      </w:r>
      <w:r w:rsidRPr="00AD1FDC">
        <w:rPr>
          <w:rFonts w:ascii="Times New Roman" w:eastAsia="Calibri" w:hAnsi="Times New Roman" w:cs="Times New Roman"/>
          <w:sz w:val="24"/>
          <w:szCs w:val="24"/>
        </w:rPr>
        <w:t>normatīvajiem aktiem</w:t>
      </w:r>
      <w:r w:rsidRPr="00AD1FDC">
        <w:rPr>
          <w:rFonts w:ascii="Times New Roman" w:hAnsi="Times New Roman" w:cs="Times New Roman"/>
          <w:sz w:val="24"/>
          <w:szCs w:val="24"/>
        </w:rPr>
        <w:t>,</w:t>
      </w:r>
      <w:r w:rsidRPr="00AD1FDC">
        <w:rPr>
          <w:rFonts w:ascii="Times New Roman" w:hAnsi="Times New Roman" w:cs="Times New Roman"/>
          <w:color w:val="000000"/>
          <w:sz w:val="24"/>
          <w:szCs w:val="24"/>
        </w:rPr>
        <w:t xml:space="preserve"> būvnormatīvu prasībām, kā arī</w:t>
      </w:r>
      <w:r w:rsidRPr="00AD1FDC">
        <w:rPr>
          <w:rFonts w:ascii="Times New Roman" w:eastAsia="Calibri" w:hAnsi="Times New Roman" w:cs="Times New Roman"/>
          <w:color w:val="000000"/>
          <w:sz w:val="24"/>
          <w:szCs w:val="24"/>
        </w:rPr>
        <w:t xml:space="preserve"> pārbaudīt izmantojamo materiālu kvalitāti</w:t>
      </w:r>
      <w:r w:rsidRPr="00AD1FDC">
        <w:rPr>
          <w:rFonts w:ascii="Times New Roman" w:hAnsi="Times New Roman" w:cs="Times New Roman"/>
          <w:color w:val="000000"/>
          <w:sz w:val="24"/>
          <w:szCs w:val="24"/>
        </w:rPr>
        <w:t xml:space="preserve"> un to atbilstību tāmei</w:t>
      </w:r>
      <w:r w:rsidRPr="00AD1FDC">
        <w:rPr>
          <w:rFonts w:ascii="Times New Roman" w:eastAsia="Calibri" w:hAnsi="Times New Roman" w:cs="Times New Roman"/>
          <w:color w:val="000000"/>
          <w:sz w:val="24"/>
          <w:szCs w:val="24"/>
        </w:rPr>
        <w:t>;</w:t>
      </w:r>
    </w:p>
    <w:p w14:paraId="49C8C468" w14:textId="7FE4DB64"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vienpusēji izbeigt </w:t>
      </w:r>
      <w:r w:rsidRPr="00AD1FDC">
        <w:rPr>
          <w:rFonts w:ascii="Times New Roman" w:hAnsi="Times New Roman" w:cs="Times New Roman"/>
          <w:sz w:val="24"/>
          <w:szCs w:val="24"/>
        </w:rPr>
        <w:t>Vienošanos</w:t>
      </w:r>
      <w:r w:rsidRPr="00AD1FDC">
        <w:rPr>
          <w:rFonts w:ascii="Times New Roman" w:hAnsi="Times New Roman" w:cs="Times New Roman"/>
          <w:color w:val="000000"/>
          <w:sz w:val="24"/>
          <w:szCs w:val="24"/>
        </w:rPr>
        <w:t xml:space="preserve"> bez </w:t>
      </w:r>
      <w:r w:rsidR="00ED6D5E">
        <w:rPr>
          <w:rFonts w:ascii="Times New Roman" w:hAnsi="Times New Roman" w:cs="Times New Roman"/>
          <w:sz w:val="24"/>
          <w:szCs w:val="24"/>
        </w:rPr>
        <w:t>i</w:t>
      </w:r>
      <w:r w:rsidRPr="00AD1FDC">
        <w:rPr>
          <w:rFonts w:ascii="Times New Roman" w:hAnsi="Times New Roman" w:cs="Times New Roman"/>
          <w:sz w:val="24"/>
          <w:szCs w:val="24"/>
        </w:rPr>
        <w:t>zpildītāja</w:t>
      </w:r>
      <w:r w:rsidRPr="00AD1FDC">
        <w:rPr>
          <w:rFonts w:ascii="Times New Roman" w:hAnsi="Times New Roman" w:cs="Times New Roman"/>
          <w:color w:val="000000"/>
          <w:sz w:val="24"/>
          <w:szCs w:val="24"/>
        </w:rPr>
        <w:t xml:space="preserve"> piekrišanas šīs </w:t>
      </w:r>
      <w:r w:rsidRPr="00AD1FDC">
        <w:rPr>
          <w:rFonts w:ascii="Times New Roman" w:hAnsi="Times New Roman" w:cs="Times New Roman"/>
          <w:sz w:val="24"/>
          <w:szCs w:val="24"/>
        </w:rPr>
        <w:t>vienošanās</w:t>
      </w:r>
      <w:r w:rsidRPr="00AD1FDC">
        <w:rPr>
          <w:rFonts w:ascii="Times New Roman" w:hAnsi="Times New Roman" w:cs="Times New Roman"/>
          <w:color w:val="000000"/>
          <w:sz w:val="24"/>
          <w:szCs w:val="24"/>
        </w:rPr>
        <w:t xml:space="preserve"> 12.sadaļā noteiktajā kārtībā. </w:t>
      </w:r>
    </w:p>
    <w:p w14:paraId="3623A259" w14:textId="775C1A8B"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Pasūtītājs nav atbildīgs par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 darbiniekiem/trešajām personām nodarītajiem zaudējumiem, kas radušies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 darbības/bezdarbības rezultātā </w:t>
      </w:r>
      <w:r w:rsidRPr="00AD1FDC">
        <w:rPr>
          <w:rFonts w:ascii="Times New Roman" w:hAnsi="Times New Roman" w:cs="Times New Roman"/>
          <w:bCs/>
          <w:sz w:val="24"/>
          <w:szCs w:val="24"/>
        </w:rPr>
        <w:t>Darbu</w:t>
      </w:r>
      <w:r w:rsidRPr="00AD1FDC">
        <w:rPr>
          <w:rFonts w:ascii="Times New Roman" w:eastAsia="Calibri" w:hAnsi="Times New Roman" w:cs="Times New Roman"/>
          <w:sz w:val="24"/>
          <w:szCs w:val="24"/>
        </w:rPr>
        <w:t xml:space="preserve"> veikšanas laikā.</w:t>
      </w:r>
    </w:p>
    <w:p w14:paraId="1017FEA3"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neaicināt uz nākamām 2 (divām) cenu aptaujām par Darbu veikšanu izpildītāju, ja iepriekš noslēgtajā iepirkuma līgumā par Darbu veikšanu Darbi nav veikti kvalitatīvi, Darbu izpildes termiņš kavēts 20 (divdesmit) dienas un vairāk un/vai izpilddokumentācija nav iesniegta atbilstoši Vienošanās noteikumiem, ko apliecina apstāklis, ka uz esošās cenu aptaujas izsludināšanas brīdi nav abpusēji parakstīts Darbu pieņemšanas-nodošanas akts.</w:t>
      </w:r>
    </w:p>
    <w:p w14:paraId="03905F94" w14:textId="77777777" w:rsidR="00066E4D" w:rsidRPr="00AD1FDC" w:rsidRDefault="00066E4D" w:rsidP="00476BF8">
      <w:pPr>
        <w:pStyle w:val="Sarakstarindkopa"/>
        <w:spacing w:after="0" w:line="240" w:lineRule="auto"/>
        <w:ind w:left="360"/>
        <w:jc w:val="both"/>
        <w:rPr>
          <w:rFonts w:ascii="Times New Roman" w:eastAsia="Calibri" w:hAnsi="Times New Roman" w:cs="Times New Roman"/>
          <w:sz w:val="24"/>
          <w:szCs w:val="24"/>
        </w:rPr>
      </w:pPr>
    </w:p>
    <w:p w14:paraId="54AF5242" w14:textId="77777777" w:rsidR="00066E4D" w:rsidRPr="00AD1FDC" w:rsidRDefault="00066E4D" w:rsidP="00476BF8">
      <w:pPr>
        <w:numPr>
          <w:ilvl w:val="0"/>
          <w:numId w:val="16"/>
        </w:numPr>
        <w:suppressAutoHyphens/>
        <w:spacing w:after="0" w:line="240" w:lineRule="auto"/>
        <w:ind w:right="-57"/>
        <w:jc w:val="center"/>
        <w:rPr>
          <w:rFonts w:ascii="Times New Roman" w:hAnsi="Times New Roman" w:cs="Times New Roman"/>
          <w:b/>
          <w:sz w:val="24"/>
          <w:szCs w:val="24"/>
        </w:rPr>
      </w:pPr>
      <w:r w:rsidRPr="00AD1FDC">
        <w:rPr>
          <w:rFonts w:ascii="Times New Roman" w:hAnsi="Times New Roman" w:cs="Times New Roman"/>
          <w:b/>
          <w:sz w:val="24"/>
          <w:szCs w:val="24"/>
        </w:rPr>
        <w:t>IZPILDĪTĀJA SAISTĪBAS</w:t>
      </w:r>
    </w:p>
    <w:p w14:paraId="64F38F3B"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 apņemas:</w:t>
      </w:r>
    </w:p>
    <w:p w14:paraId="6ECAC1CB"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nodrošināt </w:t>
      </w:r>
      <w:r w:rsidRPr="00AD1FDC">
        <w:rPr>
          <w:rFonts w:ascii="Times New Roman" w:eastAsia="Calibri" w:hAnsi="Times New Roman" w:cs="Times New Roman"/>
          <w:color w:val="000000"/>
          <w:sz w:val="24"/>
          <w:szCs w:val="24"/>
        </w:rPr>
        <w:t xml:space="preserve">Darbu </w:t>
      </w:r>
      <w:r w:rsidRPr="00AD1FDC">
        <w:rPr>
          <w:rFonts w:ascii="Times New Roman" w:eastAsia="Calibri" w:hAnsi="Times New Roman" w:cs="Times New Roman"/>
          <w:sz w:val="24"/>
          <w:szCs w:val="24"/>
        </w:rPr>
        <w:t xml:space="preserve">kvalitatīvu izpildi atbilstoši Vienošanās </w:t>
      </w:r>
      <w:r w:rsidRPr="00AD1FDC">
        <w:rPr>
          <w:rFonts w:ascii="Times New Roman" w:hAnsi="Times New Roman" w:cs="Times New Roman"/>
          <w:sz w:val="24"/>
          <w:szCs w:val="24"/>
        </w:rPr>
        <w:t>noteiktajam saturam un apjomam;</w:t>
      </w:r>
    </w:p>
    <w:p w14:paraId="73797025"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nepieciešamības gadījumā pirms Darbu izpildes uzsākšanas saskaņot nepieciešamās atļaujas attiecīgajās valsts, pašvaldību u.c. institūcijās</w:t>
      </w:r>
      <w:r w:rsidRPr="00AD1FDC">
        <w:rPr>
          <w:rFonts w:ascii="Times New Roman" w:eastAsia="Calibri" w:hAnsi="Times New Roman" w:cs="Times New Roman"/>
          <w:sz w:val="24"/>
          <w:szCs w:val="24"/>
        </w:rPr>
        <w:t>;</w:t>
      </w:r>
    </w:p>
    <w:p w14:paraId="14D02EC2"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 xml:space="preserve">rakstiski brīdināt Pasūtītāju par neparedzētiem apstākļiem, kas ietekmē vai varētu ietekmēt Darbu izpildi, ja tādi radušies pēc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noslēgšanas;</w:t>
      </w:r>
    </w:p>
    <w:p w14:paraId="119E90EF"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Darbus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 xml:space="preserve">izpildīt atbilstoši </w:t>
      </w:r>
      <w:r w:rsidRPr="00AD1FDC">
        <w:rPr>
          <w:rFonts w:ascii="Times New Roman" w:hAnsi="Times New Roman" w:cs="Times New Roman"/>
          <w:sz w:val="24"/>
          <w:szCs w:val="24"/>
        </w:rPr>
        <w:t xml:space="preserve">Vienošanās, Cenu aptaujas, Paziņojuma nosacījumiem, Latvijas būvnormatīviem, citiem </w:t>
      </w:r>
      <w:r w:rsidRPr="00AD1FDC">
        <w:rPr>
          <w:rFonts w:ascii="Times New Roman" w:eastAsia="Calibri" w:hAnsi="Times New Roman" w:cs="Times New Roman"/>
          <w:sz w:val="24"/>
          <w:szCs w:val="24"/>
        </w:rPr>
        <w:t xml:space="preserve">normatīvajiem aktiem, dokumentiem un instrukcijām, kas ir saistīti ar </w:t>
      </w:r>
      <w:r w:rsidRPr="00AD1FDC">
        <w:rPr>
          <w:rFonts w:ascii="Times New Roman" w:hAnsi="Times New Roman" w:cs="Times New Roman"/>
          <w:sz w:val="24"/>
          <w:szCs w:val="24"/>
        </w:rPr>
        <w:t xml:space="preserve">Vienošanās saistību </w:t>
      </w:r>
      <w:r w:rsidRPr="00AD1FDC">
        <w:rPr>
          <w:rFonts w:ascii="Times New Roman" w:eastAsia="Calibri" w:hAnsi="Times New Roman" w:cs="Times New Roman"/>
          <w:sz w:val="24"/>
          <w:szCs w:val="24"/>
        </w:rPr>
        <w:t>izpildi;</w:t>
      </w:r>
    </w:p>
    <w:p w14:paraId="0B2AED1B"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uzņemties atbildību par darba drošības un ugunsdrošības noteikumu ievērošanu </w:t>
      </w:r>
      <w:r w:rsidRPr="00AD1FDC">
        <w:rPr>
          <w:rFonts w:ascii="Times New Roman" w:hAnsi="Times New Roman" w:cs="Times New Roman"/>
          <w:sz w:val="24"/>
          <w:szCs w:val="24"/>
        </w:rPr>
        <w:t>Darbu</w:t>
      </w:r>
      <w:r w:rsidRPr="00AD1FDC">
        <w:rPr>
          <w:rFonts w:ascii="Times New Roman" w:eastAsia="Calibri" w:hAnsi="Times New Roman" w:cs="Times New Roman"/>
          <w:sz w:val="24"/>
          <w:szCs w:val="24"/>
        </w:rPr>
        <w:t xml:space="preserve"> izpildes procesā un par šo noteikumu</w:t>
      </w:r>
      <w:r w:rsidRPr="00AD1FDC">
        <w:rPr>
          <w:rFonts w:ascii="Times New Roman" w:hAnsi="Times New Roman" w:cs="Times New Roman"/>
          <w:sz w:val="24"/>
          <w:szCs w:val="24"/>
        </w:rPr>
        <w:t xml:space="preserve"> neievērošanas sekām objektā</w:t>
      </w:r>
      <w:r w:rsidRPr="00AD1FDC">
        <w:rPr>
          <w:rFonts w:ascii="Times New Roman" w:eastAsia="Calibri" w:hAnsi="Times New Roman" w:cs="Times New Roman"/>
          <w:sz w:val="24"/>
          <w:szCs w:val="24"/>
        </w:rPr>
        <w:t xml:space="preserve">, kā arī </w:t>
      </w:r>
      <w:r w:rsidRPr="00AD1FDC">
        <w:rPr>
          <w:rFonts w:ascii="Times New Roman" w:hAnsi="Times New Roman" w:cs="Times New Roman"/>
          <w:sz w:val="24"/>
          <w:szCs w:val="24"/>
        </w:rPr>
        <w:t>taupīgi un lietderīgi izmantot energoresursus;</w:t>
      </w:r>
    </w:p>
    <w:p w14:paraId="08D6D4D7"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izmantot objektā materiālus, konstrukcijas</w:t>
      </w:r>
      <w:r w:rsidRPr="00AD1FDC">
        <w:rPr>
          <w:rFonts w:ascii="Times New Roman" w:eastAsia="Calibri" w:hAnsi="Times New Roman" w:cs="Times New Roman"/>
          <w:sz w:val="24"/>
          <w:szCs w:val="24"/>
        </w:rPr>
        <w:t xml:space="preserve"> un </w:t>
      </w:r>
      <w:r w:rsidRPr="00AD1FDC">
        <w:rPr>
          <w:rFonts w:ascii="Times New Roman" w:hAnsi="Times New Roman" w:cs="Times New Roman"/>
          <w:sz w:val="24"/>
          <w:szCs w:val="24"/>
        </w:rPr>
        <w:t>izstrādājumus, kuri ir nekaitīgi un droši cilvēku dzīvībai, veselībai un videi un kuriem ir to atbilstību apliecinošs dokuments saskaņā ar Latvijas Republikas normatīvo aktu prasībām;</w:t>
      </w:r>
    </w:p>
    <w:p w14:paraId="34B00024"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bCs/>
          <w:sz w:val="24"/>
          <w:szCs w:val="24"/>
        </w:rPr>
        <w:t xml:space="preserve">uzņemties visu atbildību par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izpildē iesaistīto personu instruktāžu un apmācību darba aizsardzības jomā pirms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izpildes uzsākšanas un visā laikposmā, kad šīs personas tiek nodarbinātas</w:t>
      </w:r>
      <w:r w:rsidRPr="00AD1FDC">
        <w:rPr>
          <w:rFonts w:ascii="Times New Roman" w:eastAsia="Calibri" w:hAnsi="Times New Roman" w:cs="Times New Roman"/>
          <w:sz w:val="24"/>
          <w:szCs w:val="24"/>
        </w:rPr>
        <w:t xml:space="preserve"> Pasūtītāja teritorijā</w:t>
      </w:r>
      <w:r w:rsidRPr="00AD1FDC">
        <w:rPr>
          <w:rFonts w:ascii="Times New Roman" w:hAnsi="Times New Roman" w:cs="Times New Roman"/>
          <w:bCs/>
          <w:sz w:val="24"/>
          <w:szCs w:val="24"/>
        </w:rPr>
        <w:t xml:space="preserve">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izpildes sakarā.</w:t>
      </w:r>
    </w:p>
    <w:p w14:paraId="5F023C38" w14:textId="77777777" w:rsidR="00066E4D" w:rsidRPr="00AD1FDC" w:rsidRDefault="00066E4D" w:rsidP="00476BF8">
      <w:pPr>
        <w:pStyle w:val="Sarakstarindkopa"/>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savlaicīgi rakstveidā brīdināt Pasūtītāju</w:t>
      </w:r>
      <w:r w:rsidRPr="00AD1FDC">
        <w:rPr>
          <w:rFonts w:ascii="Times New Roman" w:hAnsi="Times New Roman" w:cs="Times New Roman"/>
          <w:sz w:val="24"/>
          <w:szCs w:val="24"/>
        </w:rPr>
        <w:t>:</w:t>
      </w:r>
    </w:p>
    <w:p w14:paraId="73CD13B2" w14:textId="77777777" w:rsidR="00066E4D" w:rsidRPr="00AD1FDC" w:rsidRDefault="00066E4D" w:rsidP="00476BF8">
      <w:pPr>
        <w:pStyle w:val="Sarakstarindkopa"/>
        <w:numPr>
          <w:ilvl w:val="3"/>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par Pasūtītāja izsniegto dokumentu trūkumiem vai nepilnībām, kā arī citiem apstākļiem, kas var ietekmēt Darbu kvalitāti un izpildes termiņus</w:t>
      </w:r>
      <w:r w:rsidRPr="00AD1FDC">
        <w:rPr>
          <w:rFonts w:ascii="Times New Roman" w:hAnsi="Times New Roman" w:cs="Times New Roman"/>
          <w:sz w:val="24"/>
          <w:szCs w:val="24"/>
        </w:rPr>
        <w:t xml:space="preserve">; </w:t>
      </w:r>
    </w:p>
    <w:p w14:paraId="1D798E53" w14:textId="77777777" w:rsidR="00066E4D" w:rsidRPr="00AD1FDC" w:rsidRDefault="00066E4D" w:rsidP="00476BF8">
      <w:pPr>
        <w:pStyle w:val="Sarakstarindkopa"/>
        <w:numPr>
          <w:ilvl w:val="3"/>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par neparedzētiem objektīviem apstākļiem, kādi radušies pēc konkrētā iepirkuma līguma par Darbu veikšanu noslēgšanas un kuru dēļ nepieciešams mainīt tāmi vai pārsniegt konkrētā iepirkuma līguma par Darbu veikšanu summu;</w:t>
      </w:r>
    </w:p>
    <w:p w14:paraId="5B55C6F7"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ne </w:t>
      </w:r>
      <w:r w:rsidRPr="00AD1FDC">
        <w:rPr>
          <w:rFonts w:ascii="Times New Roman" w:hAnsi="Times New Roman" w:cs="Times New Roman"/>
          <w:color w:val="000000"/>
          <w:sz w:val="24"/>
          <w:szCs w:val="24"/>
        </w:rPr>
        <w:t>vēlāk</w:t>
      </w:r>
      <w:r w:rsidRPr="00AD1FDC">
        <w:rPr>
          <w:rFonts w:ascii="Times New Roman" w:hAnsi="Times New Roman" w:cs="Times New Roman"/>
          <w:sz w:val="24"/>
          <w:szCs w:val="24"/>
        </w:rPr>
        <w:t xml:space="preserve"> kā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 xml:space="preserve">pabeigšanas dienā ar saviem spēkiem un līdzekļiem atbrīvot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veikšanas vietu no būvgružiem, sava inventāra un darbarīkiem</w:t>
      </w:r>
      <w:r w:rsidRPr="00AD1FDC">
        <w:rPr>
          <w:rFonts w:ascii="Times New Roman" w:hAnsi="Times New Roman" w:cs="Times New Roman"/>
          <w:iCs/>
          <w:sz w:val="24"/>
          <w:szCs w:val="24"/>
        </w:rPr>
        <w:t xml:space="preserve">, kas bija nepieciešami </w:t>
      </w:r>
      <w:r w:rsidRPr="00AD1FDC">
        <w:rPr>
          <w:rFonts w:ascii="Times New Roman" w:hAnsi="Times New Roman" w:cs="Times New Roman"/>
          <w:color w:val="000000"/>
          <w:sz w:val="24"/>
          <w:szCs w:val="24"/>
        </w:rPr>
        <w:t xml:space="preserve">Darbu </w:t>
      </w:r>
      <w:r w:rsidRPr="00AD1FDC">
        <w:rPr>
          <w:rFonts w:ascii="Times New Roman" w:hAnsi="Times New Roman" w:cs="Times New Roman"/>
          <w:iCs/>
          <w:sz w:val="24"/>
          <w:szCs w:val="24"/>
        </w:rPr>
        <w:t>izpildes gaitā</w:t>
      </w:r>
      <w:r w:rsidRPr="00AD1FDC">
        <w:rPr>
          <w:rFonts w:ascii="Times New Roman" w:hAnsi="Times New Roman" w:cs="Times New Roman"/>
          <w:sz w:val="24"/>
          <w:szCs w:val="24"/>
        </w:rPr>
        <w:t>;</w:t>
      </w:r>
    </w:p>
    <w:p w14:paraId="04BED025"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Izpildītājs</w:t>
      </w:r>
      <w:r w:rsidRPr="00AD1FDC">
        <w:rPr>
          <w:rFonts w:ascii="Times New Roman" w:eastAsia="Calibri" w:hAnsi="Times New Roman" w:cs="Times New Roman"/>
          <w:color w:val="000000"/>
          <w:sz w:val="24"/>
          <w:szCs w:val="24"/>
        </w:rPr>
        <w:t xml:space="preserve"> apliecina, ka </w:t>
      </w:r>
      <w:r w:rsidRPr="00AD1FDC">
        <w:rPr>
          <w:rFonts w:ascii="Times New Roman" w:eastAsia="Calibri" w:hAnsi="Times New Roman" w:cs="Times New Roman"/>
          <w:sz w:val="24"/>
          <w:szCs w:val="24"/>
        </w:rPr>
        <w:t>izpildītājam</w:t>
      </w:r>
      <w:r w:rsidRPr="00AD1FDC">
        <w:rPr>
          <w:rFonts w:ascii="Times New Roman" w:eastAsia="Calibri" w:hAnsi="Times New Roman" w:cs="Times New Roman"/>
          <w:color w:val="000000"/>
          <w:sz w:val="24"/>
          <w:szCs w:val="24"/>
        </w:rPr>
        <w:t xml:space="preserve">, tā apakšuzņēmējiem vai nodarbinātajiem speciālistiem ir visas nepieciešamās speciālās atļaujas, licences vai sertifikāti </w:t>
      </w:r>
      <w:r w:rsidRPr="00AD1FDC">
        <w:rPr>
          <w:rFonts w:ascii="Times New Roman" w:hAnsi="Times New Roman" w:cs="Times New Roman"/>
          <w:color w:val="000000"/>
          <w:sz w:val="24"/>
          <w:szCs w:val="24"/>
        </w:rPr>
        <w:t xml:space="preserve">Vienošanās noteikto </w:t>
      </w:r>
      <w:r w:rsidRPr="00AD1FDC">
        <w:rPr>
          <w:rFonts w:ascii="Times New Roman" w:eastAsia="Calibri" w:hAnsi="Times New Roman" w:cs="Times New Roman"/>
          <w:color w:val="000000"/>
          <w:sz w:val="24"/>
          <w:szCs w:val="24"/>
        </w:rPr>
        <w:t>Darbu veikšanai.</w:t>
      </w:r>
    </w:p>
    <w:p w14:paraId="2743C9D3"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paredzētos līgumsodus, kas radušies un ko ir pamats pieprasīt izpildītāja nodarbināto vai piesaistīto trešo personu rīcības (arī bezdarbības) rezultātā. </w:t>
      </w:r>
    </w:p>
    <w:p w14:paraId="6EA267D6"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Izpildītājs ir </w:t>
      </w:r>
      <w:r w:rsidRPr="00AD1FDC">
        <w:rPr>
          <w:rFonts w:ascii="Times New Roman" w:eastAsia="Calibri" w:hAnsi="Times New Roman" w:cs="Times New Roman"/>
          <w:sz w:val="24"/>
          <w:szCs w:val="24"/>
        </w:rPr>
        <w:t>atbildīgs</w:t>
      </w:r>
      <w:r w:rsidRPr="00AD1FDC">
        <w:rPr>
          <w:rFonts w:ascii="Times New Roman" w:hAnsi="Times New Roman" w:cs="Times New Roman"/>
          <w:color w:val="000000"/>
          <w:sz w:val="24"/>
          <w:szCs w:val="24"/>
        </w:rPr>
        <w:t>:</w:t>
      </w:r>
    </w:p>
    <w:p w14:paraId="677661D2"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pareizu</w:t>
      </w:r>
      <w:r w:rsidRPr="00AD1FDC">
        <w:rPr>
          <w:rFonts w:ascii="Times New Roman" w:hAnsi="Times New Roman" w:cs="Times New Roman"/>
          <w:sz w:val="24"/>
          <w:szCs w:val="24"/>
        </w:rPr>
        <w:t xml:space="preserve">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organizēšanu, savu darbinieku kvalifikāciju, Darbu</w:t>
      </w:r>
      <w:r w:rsidRPr="00AD1FDC">
        <w:rPr>
          <w:rFonts w:ascii="Times New Roman" w:hAnsi="Times New Roman" w:cs="Times New Roman"/>
          <w:color w:val="000000"/>
          <w:sz w:val="24"/>
          <w:szCs w:val="24"/>
        </w:rPr>
        <w:t xml:space="preserve"> </w:t>
      </w:r>
      <w:r w:rsidRPr="00AD1FDC">
        <w:rPr>
          <w:rFonts w:ascii="Times New Roman" w:hAnsi="Times New Roman" w:cs="Times New Roman"/>
          <w:sz w:val="24"/>
          <w:szCs w:val="24"/>
        </w:rPr>
        <w:t>drošības un ugunsdrošības noteikumu ievērošanu;</w:t>
      </w:r>
    </w:p>
    <w:p w14:paraId="4393907A"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izpildīto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kvalitātes atbilstību Latvijas Republikā spēkā esošo normatīvo aktu prasībām;</w:t>
      </w:r>
    </w:p>
    <w:p w14:paraId="0F1A7456"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piegādāto</w:t>
      </w:r>
      <w:r w:rsidRPr="00AD1FDC">
        <w:rPr>
          <w:rFonts w:ascii="Times New Roman" w:hAnsi="Times New Roman" w:cs="Times New Roman"/>
          <w:sz w:val="24"/>
          <w:szCs w:val="24"/>
        </w:rPr>
        <w:t xml:space="preserve"> un pielietoto materiālu, iekārtu un izstrādājumu kvalitāti;</w:t>
      </w:r>
    </w:p>
    <w:p w14:paraId="04EDBCD2"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izpildīto</w:t>
      </w:r>
      <w:r w:rsidRPr="00AD1FDC">
        <w:rPr>
          <w:rFonts w:ascii="Times New Roman" w:hAnsi="Times New Roman" w:cs="Times New Roman"/>
          <w:sz w:val="24"/>
          <w:szCs w:val="24"/>
        </w:rPr>
        <w:t xml:space="preserve">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 xml:space="preserve">slēptajiem trūkumiem, ko Pasūtītājs </w:t>
      </w:r>
      <w:r w:rsidRPr="00AD1FDC">
        <w:rPr>
          <w:rFonts w:ascii="Times New Roman" w:hAnsi="Times New Roman" w:cs="Times New Roman"/>
          <w:color w:val="000000"/>
          <w:sz w:val="24"/>
          <w:szCs w:val="24"/>
        </w:rPr>
        <w:t>atklājis garantijas laikā.</w:t>
      </w:r>
    </w:p>
    <w:p w14:paraId="2F7172E5" w14:textId="5D61B4A0"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Veikto Darbu, t.sk. izmantoto būvizstrādājumu garantijas laiks ir 36 (trīsdesmit seši) mēneši</w:t>
      </w:r>
      <w:r w:rsidRPr="00AD1FDC">
        <w:rPr>
          <w:rFonts w:ascii="Times New Roman" w:eastAsia="Calibri" w:hAnsi="Times New Roman" w:cs="Times New Roman"/>
          <w:sz w:val="24"/>
          <w:szCs w:val="24"/>
        </w:rPr>
        <w:t xml:space="preserve">, skaitot no </w:t>
      </w:r>
      <w:r w:rsidRPr="00AD1FDC">
        <w:rPr>
          <w:rFonts w:ascii="Times New Roman" w:hAnsi="Times New Roman" w:cs="Times New Roman"/>
          <w:sz w:val="24"/>
          <w:szCs w:val="24"/>
        </w:rPr>
        <w:t>objekta pieņemšanas ekspluatācijā (vai objekta pieņemšanas no Pasūtītāja puses,</w:t>
      </w:r>
      <w:r w:rsidRPr="00AD1FDC">
        <w:rPr>
          <w:rFonts w:ascii="Times New Roman" w:eastAsia="Calibri" w:hAnsi="Times New Roman" w:cs="Times New Roman"/>
          <w:sz w:val="24"/>
          <w:szCs w:val="24"/>
        </w:rPr>
        <w:t xml:space="preserve"> Līdzēju pilnvarotajām personām parakstot </w:t>
      </w:r>
      <w:r w:rsidRPr="00AD1FDC">
        <w:rPr>
          <w:rFonts w:ascii="Times New Roman" w:hAnsi="Times New Roman" w:cs="Times New Roman"/>
          <w:sz w:val="24"/>
          <w:szCs w:val="24"/>
        </w:rPr>
        <w:t>Darbu pieņemšanas</w:t>
      </w:r>
      <w:r w:rsidRPr="00AD1FDC">
        <w:rPr>
          <w:rFonts w:ascii="Times New Roman" w:eastAsia="Calibri" w:hAnsi="Times New Roman" w:cs="Times New Roman"/>
          <w:sz w:val="24"/>
          <w:szCs w:val="24"/>
        </w:rPr>
        <w:t xml:space="preserve"> un nodošanas aktu</w:t>
      </w:r>
      <w:r w:rsidRPr="00AD1FDC">
        <w:rPr>
          <w:rFonts w:ascii="Times New Roman" w:hAnsi="Times New Roman" w:cs="Times New Roman"/>
          <w:sz w:val="24"/>
          <w:szCs w:val="24"/>
        </w:rPr>
        <w:t>, ja objekta ekspluatācijā nodošana netiek veikta Rīgas domes Pilsētas attīstības departamentā)</w:t>
      </w:r>
      <w:r w:rsidRPr="00AD1FDC">
        <w:rPr>
          <w:rFonts w:ascii="Times New Roman" w:eastAsia="Calibri" w:hAnsi="Times New Roman" w:cs="Times New Roman"/>
          <w:sz w:val="24"/>
          <w:szCs w:val="24"/>
        </w:rPr>
        <w:t>.</w:t>
      </w:r>
    </w:p>
    <w:p w14:paraId="2E519448"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apņemas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garantijas</w:t>
      </w:r>
      <w:r w:rsidRPr="00AD1FDC">
        <w:rPr>
          <w:rFonts w:ascii="Times New Roman" w:eastAsia="Calibri" w:hAnsi="Times New Roman" w:cs="Times New Roman"/>
          <w:color w:val="000000"/>
          <w:sz w:val="24"/>
          <w:szCs w:val="24"/>
        </w:rPr>
        <w:t xml:space="preserve"> laikā par saviem līdzekļiem novērst visus bojājumus, defektus, nepilnības un trūkumus (visi kopā turpmāk tekstā – Trūkumi), kas radušies </w:t>
      </w:r>
      <w:r w:rsidRPr="00AD1FDC">
        <w:rPr>
          <w:rFonts w:ascii="Times New Roman" w:hAnsi="Times New Roman" w:cs="Times New Roman"/>
          <w:sz w:val="24"/>
          <w:szCs w:val="24"/>
        </w:rPr>
        <w:t>izpildītājam</w:t>
      </w:r>
      <w:r w:rsidRPr="00AD1FDC">
        <w:rPr>
          <w:rFonts w:ascii="Times New Roman" w:hAnsi="Times New Roman" w:cs="Times New Roman"/>
          <w:color w:val="000000"/>
          <w:sz w:val="24"/>
          <w:szCs w:val="24"/>
        </w:rPr>
        <w:t>, veicot Vienošanās paredzētos Darbus</w:t>
      </w:r>
      <w:r w:rsidRPr="00AD1FDC">
        <w:rPr>
          <w:rFonts w:ascii="Times New Roman" w:eastAsia="Calibri" w:hAnsi="Times New Roman" w:cs="Times New Roman"/>
          <w:color w:val="000000"/>
          <w:sz w:val="24"/>
          <w:szCs w:val="24"/>
        </w:rPr>
        <w:t>.</w:t>
      </w:r>
    </w:p>
    <w:p w14:paraId="0AB266E0"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color w:val="000000"/>
          <w:sz w:val="24"/>
          <w:szCs w:val="24"/>
        </w:rPr>
        <w:t xml:space="preserve">Garantijas </w:t>
      </w:r>
      <w:r w:rsidRPr="00AD1FDC">
        <w:rPr>
          <w:rFonts w:ascii="Times New Roman" w:eastAsia="Calibri" w:hAnsi="Times New Roman" w:cs="Times New Roman"/>
          <w:sz w:val="24"/>
          <w:szCs w:val="24"/>
        </w:rPr>
        <w:t>laikā</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atklātie</w:t>
      </w:r>
      <w:r w:rsidRPr="00AD1FDC">
        <w:rPr>
          <w:rFonts w:ascii="Times New Roman" w:eastAsia="Calibri" w:hAnsi="Times New Roman" w:cs="Times New Roman"/>
          <w:color w:val="000000"/>
          <w:sz w:val="24"/>
          <w:szCs w:val="24"/>
        </w:rPr>
        <w:t xml:space="preserve"> Trūkumi tiek novērsti termiņā, kas paredzēts abu Līdzēju parakstītā aktā. </w:t>
      </w:r>
    </w:p>
    <w:p w14:paraId="7921553F"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color w:val="000000"/>
          <w:sz w:val="24"/>
          <w:szCs w:val="24"/>
        </w:rPr>
        <w:t xml:space="preserve">Ja Darbu veikšanas laikā ir nepieciešams ievērot Ministru kabineta 2003. gada 25. februāra noteikumu Nr.92 „Darba aizsardzības prasības, veicot būvdarbus” prasības, </w:t>
      </w:r>
      <w:r w:rsidRPr="00AD1FDC">
        <w:rPr>
          <w:rFonts w:ascii="Times New Roman" w:hAnsi="Times New Roman" w:cs="Times New Roman"/>
          <w:sz w:val="24"/>
          <w:szCs w:val="24"/>
        </w:rPr>
        <w:t>Pasūtītājs</w:t>
      </w:r>
      <w:r w:rsidRPr="00AD1FDC">
        <w:rPr>
          <w:rFonts w:ascii="Times New Roman" w:hAnsi="Times New Roman" w:cs="Times New Roman"/>
          <w:color w:val="000000"/>
          <w:sz w:val="24"/>
          <w:szCs w:val="24"/>
        </w:rPr>
        <w:t>, vadoties no konkrētā Darbu rakstura, saskaņā ar iepriekšminēto noteikumu 6.,7.,8.,9.,11.,12., un 13. un 13.</w:t>
      </w:r>
      <w:r w:rsidRPr="00AD1FDC">
        <w:rPr>
          <w:rFonts w:ascii="Times New Roman" w:hAnsi="Times New Roman" w:cs="Times New Roman"/>
          <w:color w:val="000000"/>
          <w:sz w:val="24"/>
          <w:szCs w:val="24"/>
          <w:vertAlign w:val="superscript"/>
        </w:rPr>
        <w:t>1</w:t>
      </w:r>
      <w:r w:rsidRPr="00AD1FDC">
        <w:rPr>
          <w:rFonts w:ascii="Times New Roman" w:hAnsi="Times New Roman" w:cs="Times New Roman"/>
          <w:color w:val="000000"/>
          <w:sz w:val="24"/>
          <w:szCs w:val="24"/>
        </w:rPr>
        <w:t xml:space="preserve">.punktu pilnvaro, ieceļ un uzdod par pienākumu </w:t>
      </w:r>
      <w:r w:rsidRPr="00AD1FDC">
        <w:rPr>
          <w:rFonts w:ascii="Times New Roman" w:hAnsi="Times New Roman" w:cs="Times New Roman"/>
          <w:sz w:val="24"/>
          <w:szCs w:val="24"/>
        </w:rPr>
        <w:t>izpildītājam</w:t>
      </w:r>
      <w:r w:rsidRPr="00AD1FDC">
        <w:rPr>
          <w:rFonts w:ascii="Times New Roman" w:hAnsi="Times New Roman" w:cs="Times New Roman"/>
          <w:color w:val="000000"/>
          <w:sz w:val="24"/>
          <w:szCs w:val="24"/>
        </w:rPr>
        <w:t xml:space="preserve">: </w:t>
      </w:r>
    </w:p>
    <w:p w14:paraId="0ED042BB"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veikt projekta vadītāja pienākumus; </w:t>
      </w:r>
    </w:p>
    <w:p w14:paraId="669CC8B0"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lastRenderedPageBreak/>
        <w:t>veikt darba aizsardzības koordinatora pienākumus projekta sagatavošanas posmā;</w:t>
      </w:r>
    </w:p>
    <w:p w14:paraId="27CBF017"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veikt darba aizsardzības koordinatora pienākumus projekta izpildes posmā; </w:t>
      </w:r>
    </w:p>
    <w:p w14:paraId="55C66843"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nodrošināt pirms Darbu uzsākšanas izstrādātu darba aizsardzības plānu; </w:t>
      </w:r>
    </w:p>
    <w:p w14:paraId="379ABE3D"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pirms Darbu uzsākšanas nosūtīt Valsts darba inspekcijai iepriekšēju paziņojumu par Darbu veikšanu; </w:t>
      </w:r>
    </w:p>
    <w:p w14:paraId="4680F337" w14:textId="77777777" w:rsidR="00066E4D" w:rsidRPr="00AD1FDC" w:rsidRDefault="00066E4D" w:rsidP="00476BF8">
      <w:pPr>
        <w:pStyle w:val="Sarakstarindkopa"/>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novietot paziņojumu par Darbu veikšanu būvlaukumā redzamā vietā un to atjaunot.</w:t>
      </w:r>
    </w:p>
    <w:p w14:paraId="5BFF62A4" w14:textId="77777777" w:rsidR="00066E4D" w:rsidRPr="00AD1FDC" w:rsidRDefault="00066E4D" w:rsidP="00476BF8">
      <w:pPr>
        <w:pStyle w:val="Sarakstarindkopa"/>
        <w:spacing w:after="0" w:line="240" w:lineRule="auto"/>
        <w:ind w:left="1080"/>
        <w:jc w:val="both"/>
        <w:rPr>
          <w:rFonts w:ascii="Times New Roman" w:hAnsi="Times New Roman" w:cs="Times New Roman"/>
          <w:color w:val="000000"/>
          <w:sz w:val="24"/>
          <w:szCs w:val="24"/>
        </w:rPr>
      </w:pPr>
    </w:p>
    <w:p w14:paraId="6F78095D"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bCs/>
          <w:sz w:val="24"/>
          <w:szCs w:val="24"/>
        </w:rPr>
      </w:pPr>
      <w:r w:rsidRPr="00AD1FDC">
        <w:rPr>
          <w:rFonts w:ascii="Times New Roman" w:hAnsi="Times New Roman" w:cs="Times New Roman"/>
          <w:b/>
          <w:sz w:val="24"/>
          <w:szCs w:val="24"/>
        </w:rPr>
        <w:t>DARBU</w:t>
      </w:r>
      <w:r w:rsidRPr="00AD1FDC">
        <w:rPr>
          <w:rFonts w:ascii="Times New Roman" w:eastAsia="Calibri" w:hAnsi="Times New Roman" w:cs="Times New Roman"/>
          <w:b/>
          <w:sz w:val="24"/>
          <w:szCs w:val="24"/>
        </w:rPr>
        <w:t xml:space="preserve"> PIEŅEMŠANAS </w:t>
      </w:r>
      <w:r w:rsidRPr="00AD1FDC">
        <w:rPr>
          <w:rFonts w:ascii="Times New Roman" w:eastAsia="Calibri" w:hAnsi="Times New Roman" w:cs="Times New Roman"/>
          <w:b/>
          <w:bCs/>
          <w:sz w:val="24"/>
          <w:szCs w:val="24"/>
        </w:rPr>
        <w:t>UN NODOŠANAS KĀRTĪBA</w:t>
      </w:r>
    </w:p>
    <w:p w14:paraId="6B0C222E" w14:textId="67C2B0CA"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Pēc visu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noteikto </w:t>
      </w:r>
      <w:r w:rsidRPr="00AD1FDC">
        <w:rPr>
          <w:rFonts w:ascii="Times New Roman" w:eastAsia="Calibri" w:hAnsi="Times New Roman" w:cs="Times New Roman"/>
          <w:color w:val="000000"/>
          <w:sz w:val="24"/>
          <w:szCs w:val="24"/>
        </w:rPr>
        <w:t xml:space="preserve">Darbu </w:t>
      </w:r>
      <w:r w:rsidRPr="00AD1FDC">
        <w:rPr>
          <w:rFonts w:ascii="Times New Roman" w:eastAsia="Calibri" w:hAnsi="Times New Roman" w:cs="Times New Roman"/>
          <w:sz w:val="24"/>
          <w:szCs w:val="24"/>
        </w:rPr>
        <w:t>pabeigšanas Izpildītājs</w:t>
      </w:r>
      <w:r w:rsidRPr="00AD1FDC">
        <w:rPr>
          <w:rFonts w:ascii="Times New Roman" w:hAnsi="Times New Roman" w:cs="Times New Roman"/>
          <w:sz w:val="24"/>
          <w:szCs w:val="24"/>
        </w:rPr>
        <w:t>, Pasūtītāja konkrētajā cenu aptaujā par Darbu veikšanu norādītajā termiņā</w:t>
      </w:r>
      <w:r w:rsidRPr="00AD1FDC">
        <w:rPr>
          <w:rFonts w:ascii="Times New Roman" w:eastAsia="Calibri" w:hAnsi="Times New Roman" w:cs="Times New Roman"/>
          <w:sz w:val="24"/>
          <w:szCs w:val="24"/>
        </w:rPr>
        <w:t xml:space="preserve"> sagatavo, paraksta un iesniedz Pasūtītājam apstiprināšanai </w:t>
      </w:r>
      <w:r w:rsidRPr="00AD1FDC">
        <w:rPr>
          <w:rFonts w:ascii="Times New Roman" w:hAnsi="Times New Roman" w:cs="Times New Roman"/>
          <w:color w:val="000000"/>
          <w:sz w:val="24"/>
          <w:szCs w:val="24"/>
        </w:rPr>
        <w:t xml:space="preserve">Darbu </w:t>
      </w:r>
      <w:r w:rsidRPr="00AD1FDC">
        <w:rPr>
          <w:rFonts w:ascii="Times New Roman" w:eastAsia="Calibri" w:hAnsi="Times New Roman" w:cs="Times New Roman"/>
          <w:sz w:val="24"/>
          <w:szCs w:val="24"/>
        </w:rPr>
        <w:t xml:space="preserve">nodošanas </w:t>
      </w:r>
      <w:r w:rsidRPr="00AD1FDC">
        <w:rPr>
          <w:rFonts w:ascii="Times New Roman" w:hAnsi="Times New Roman" w:cs="Times New Roman"/>
          <w:sz w:val="24"/>
          <w:szCs w:val="24"/>
        </w:rPr>
        <w:t xml:space="preserve">– pieņemšanas </w:t>
      </w:r>
      <w:r w:rsidRPr="00AD1FDC">
        <w:rPr>
          <w:rFonts w:ascii="Times New Roman" w:eastAsia="Calibri" w:hAnsi="Times New Roman" w:cs="Times New Roman"/>
          <w:sz w:val="24"/>
          <w:szCs w:val="24"/>
        </w:rPr>
        <w:t xml:space="preserve">aktu </w:t>
      </w:r>
      <w:r w:rsidRPr="00AD1FDC">
        <w:rPr>
          <w:rFonts w:ascii="Times New Roman" w:hAnsi="Times New Roman" w:cs="Times New Roman"/>
          <w:sz w:val="24"/>
          <w:szCs w:val="24"/>
        </w:rPr>
        <w:t>un izpilddokumentāciju.</w:t>
      </w:r>
      <w:r w:rsidRPr="00AD1FDC">
        <w:rPr>
          <w:rFonts w:ascii="Times New Roman" w:eastAsia="Calibri" w:hAnsi="Times New Roman" w:cs="Times New Roman"/>
          <w:sz w:val="24"/>
          <w:szCs w:val="24"/>
        </w:rPr>
        <w:t xml:space="preserve"> Pasūtītāja pilnvarotā persona </w:t>
      </w:r>
      <w:r w:rsidRPr="00AD1FDC">
        <w:rPr>
          <w:rFonts w:ascii="Times New Roman" w:hAnsi="Times New Roman" w:cs="Times New Roman"/>
          <w:sz w:val="24"/>
          <w:szCs w:val="24"/>
        </w:rPr>
        <w:t>10 (desmit)</w:t>
      </w:r>
      <w:r w:rsidRPr="00AD1FDC">
        <w:rPr>
          <w:rFonts w:ascii="Times New Roman" w:eastAsia="Calibri" w:hAnsi="Times New Roman" w:cs="Times New Roman"/>
          <w:sz w:val="24"/>
          <w:szCs w:val="24"/>
        </w:rPr>
        <w:t xml:space="preserve"> darba dienu laikā izskata un paraksta Pasūtītājam iesniegto </w:t>
      </w:r>
      <w:r w:rsidRPr="00AD1FDC">
        <w:rPr>
          <w:rFonts w:ascii="Times New Roman" w:hAnsi="Times New Roman" w:cs="Times New Roman"/>
          <w:color w:val="000000"/>
          <w:sz w:val="24"/>
          <w:szCs w:val="24"/>
        </w:rPr>
        <w:t xml:space="preserve">Darbu </w:t>
      </w:r>
      <w:r w:rsidRPr="00AD1FDC">
        <w:rPr>
          <w:rFonts w:ascii="Times New Roman" w:eastAsia="Calibri" w:hAnsi="Times New Roman" w:cs="Times New Roman"/>
          <w:sz w:val="24"/>
          <w:szCs w:val="24"/>
        </w:rPr>
        <w:t xml:space="preserve">nodošanas </w:t>
      </w:r>
      <w:r w:rsidRPr="00AD1FDC">
        <w:rPr>
          <w:rFonts w:ascii="Times New Roman" w:hAnsi="Times New Roman" w:cs="Times New Roman"/>
          <w:sz w:val="24"/>
          <w:szCs w:val="24"/>
        </w:rPr>
        <w:t xml:space="preserve">– pieņemšanas </w:t>
      </w:r>
      <w:r w:rsidRPr="00AD1FDC">
        <w:rPr>
          <w:rFonts w:ascii="Times New Roman" w:eastAsia="Calibri" w:hAnsi="Times New Roman" w:cs="Times New Roman"/>
          <w:sz w:val="24"/>
          <w:szCs w:val="24"/>
        </w:rPr>
        <w:t xml:space="preserve">aktu vai motivēti rakstiski noraida to, ja Darbi nav veikti </w:t>
      </w:r>
      <w:r w:rsidRPr="00AD1FDC">
        <w:rPr>
          <w:rFonts w:ascii="Times New Roman" w:hAnsi="Times New Roman" w:cs="Times New Roman"/>
          <w:sz w:val="24"/>
          <w:szCs w:val="24"/>
        </w:rPr>
        <w:t xml:space="preserve">vai </w:t>
      </w:r>
      <w:r w:rsidR="004E520B" w:rsidRPr="00AD1FDC">
        <w:rPr>
          <w:rFonts w:ascii="Times New Roman" w:hAnsi="Times New Roman" w:cs="Times New Roman"/>
          <w:sz w:val="24"/>
          <w:szCs w:val="24"/>
        </w:rPr>
        <w:t>izpilddokumentācija</w:t>
      </w:r>
      <w:r w:rsidRPr="00AD1FDC">
        <w:rPr>
          <w:rFonts w:ascii="Times New Roman" w:hAnsi="Times New Roman" w:cs="Times New Roman"/>
          <w:sz w:val="24"/>
          <w:szCs w:val="24"/>
        </w:rPr>
        <w:t xml:space="preserve"> nav iesniegta </w:t>
      </w:r>
      <w:r w:rsidRPr="00AD1FDC">
        <w:rPr>
          <w:rFonts w:ascii="Times New Roman" w:eastAsia="Calibri" w:hAnsi="Times New Roman" w:cs="Times New Roman"/>
          <w:sz w:val="24"/>
          <w:szCs w:val="24"/>
        </w:rPr>
        <w:t xml:space="preserve">atbilstoši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noteikumiem.</w:t>
      </w:r>
    </w:p>
    <w:p w14:paraId="7EEB4F00" w14:textId="77777777" w:rsidR="00C226CB" w:rsidRPr="00AD1FDC" w:rsidRDefault="00C226CB"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 xml:space="preserve">Būvdarbu izpilddokumentācija jāiesniedz gan drukātā, gan elektroniskā formātā. Iepriekš saskaņojot ar Pasūtītāju, atsevišķa informācija var tikt iesniegta Adobe Acrobat failu formātā (ieskenēts pilns izpilddokumentācijas eksemplārs). Teksta daļai jābūt izstrādātai Word un Excel programmnodrošinājumam saprotamā formātā. Papildus tam grafiskā daļa arī elektroniski jānoformē rediģējamā (dwg) formātā. Dokumentācijai jābūt sagatavotai un iesietai lietošanai ērtā veidā. </w:t>
      </w:r>
    </w:p>
    <w:p w14:paraId="1059B9F4" w14:textId="5AD4D509" w:rsidR="00E377C2" w:rsidRPr="00AD1FDC" w:rsidRDefault="00E377C2" w:rsidP="00476BF8">
      <w:pPr>
        <w:pStyle w:val="Sarakstarindkopa"/>
        <w:numPr>
          <w:ilvl w:val="1"/>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Izpilddokumentācija, pārbaužu un mērījumu rezultāti, sistēmu pases un protokoli ir jāsagatavo un jāiesniedz Pasūtītājam pirms paziņojuma par darbu pabeigšanu un būvobjekta nodošanas.</w:t>
      </w:r>
    </w:p>
    <w:p w14:paraId="6AB3DBED" w14:textId="29DE3AD2" w:rsidR="00E377C2" w:rsidRPr="00AD1FDC" w:rsidRDefault="00E377C2" w:rsidP="00476BF8">
      <w:pPr>
        <w:pStyle w:val="Sarakstarindkopa"/>
        <w:numPr>
          <w:ilvl w:val="1"/>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Izpilddokumentācijas sastāvā jāuzrāda sekojoši dokumenti: </w:t>
      </w:r>
    </w:p>
    <w:p w14:paraId="1108FC3A" w14:textId="368344FC"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darba veikšanas tiesības apliecinošu dokumentu kopijas, t.sk. elektrospeciālista apliecības kopija par elektrodrošības grupas piešķiršanu; </w:t>
      </w:r>
    </w:p>
    <w:p w14:paraId="20C0EA7B" w14:textId="7B470F17"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segto darbu pieņemšanas un/vai montāžas akti; </w:t>
      </w:r>
    </w:p>
    <w:p w14:paraId="23F02702" w14:textId="06B593C8"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būvizstrādājumu atbilstības deklarācijas, sertifikāti, tehnisko datu lapas, iekārtu pases; </w:t>
      </w:r>
    </w:p>
    <w:p w14:paraId="4F1545A7" w14:textId="77021AB5"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elektroinstalācijas pārbaudes atzinumi atbilstoši MK noteikumu Nr.238</w:t>
      </w:r>
      <w:r w:rsidR="00D47C4B" w:rsidRPr="00AD1FDC">
        <w:rPr>
          <w:rFonts w:ascii="Times New Roman" w:hAnsi="Times New Roman" w:cs="Times New Roman"/>
          <w:sz w:val="24"/>
          <w:szCs w:val="24"/>
        </w:rPr>
        <w:t xml:space="preserve"> </w:t>
      </w:r>
      <w:r w:rsidR="00BC39AE" w:rsidRPr="00AD1FDC">
        <w:rPr>
          <w:rFonts w:ascii="Times New Roman" w:hAnsi="Times New Roman" w:cs="Times New Roman"/>
          <w:sz w:val="24"/>
          <w:szCs w:val="24"/>
        </w:rPr>
        <w:t>“Ugunsdrošības noteikumi”</w:t>
      </w:r>
      <w:r w:rsidRPr="00AD1FDC">
        <w:rPr>
          <w:rFonts w:ascii="Times New Roman" w:hAnsi="Times New Roman" w:cs="Times New Roman"/>
          <w:sz w:val="24"/>
          <w:szCs w:val="24"/>
        </w:rPr>
        <w:t xml:space="preserve"> 6. un 7.pielikumam; </w:t>
      </w:r>
    </w:p>
    <w:p w14:paraId="7E1DEDE8" w14:textId="4D37F487"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elektroinstalācijas shēmu, kurā norādītas aizsardzības aparātu nominālās vērtības un aizejošo kabeļu vai vadu markas un šķērsgriezumi; </w:t>
      </w:r>
    </w:p>
    <w:p w14:paraId="5D3CE01B" w14:textId="02BB4379"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izbūvēto inženiertīklu izpildrasējumi;</w:t>
      </w:r>
    </w:p>
    <w:p w14:paraId="036E4B59" w14:textId="37A1A36A"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izbūvēto būvju izpildmērījuma plāni;</w:t>
      </w:r>
    </w:p>
    <w:p w14:paraId="394D3926" w14:textId="61E5E48B"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izbūvēto iekārtu un sistēmu pārbaudes protokoli, pieņemšanas akti.</w:t>
      </w:r>
    </w:p>
    <w:p w14:paraId="629639E6" w14:textId="77777777" w:rsidR="00E377C2" w:rsidRPr="00AD1FDC" w:rsidRDefault="00E377C2" w:rsidP="00476BF8">
      <w:pPr>
        <w:pStyle w:val="Sarakstarindkopa"/>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Izpilddokumentācijas komplektam jāatbilst MK noteikumu Nr.558 “Dokumentu izstrādāšanas un noformēšanas kārtība” prasībām. </w:t>
      </w:r>
    </w:p>
    <w:p w14:paraId="4B88200B"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Izpildītājs pēc Pasūtītāja atteikuma parakstīt </w:t>
      </w:r>
      <w:r w:rsidRPr="00AD1FDC">
        <w:rPr>
          <w:rFonts w:ascii="Times New Roman" w:hAnsi="Times New Roman" w:cs="Times New Roman"/>
          <w:color w:val="000000"/>
          <w:sz w:val="24"/>
          <w:szCs w:val="24"/>
        </w:rPr>
        <w:t xml:space="preserve">Darbu </w:t>
      </w:r>
      <w:r w:rsidRPr="00AD1FDC">
        <w:rPr>
          <w:rFonts w:ascii="Times New Roman" w:eastAsia="Calibri" w:hAnsi="Times New Roman" w:cs="Times New Roman"/>
          <w:sz w:val="24"/>
          <w:szCs w:val="24"/>
        </w:rPr>
        <w:t>nodošanas</w:t>
      </w:r>
      <w:r w:rsidRPr="00AD1FDC">
        <w:rPr>
          <w:rFonts w:ascii="Times New Roman" w:hAnsi="Times New Roman" w:cs="Times New Roman"/>
          <w:sz w:val="24"/>
          <w:szCs w:val="24"/>
        </w:rPr>
        <w:t xml:space="preserve"> – pieņemšanas</w:t>
      </w:r>
      <w:r w:rsidRPr="00AD1FDC">
        <w:rPr>
          <w:rFonts w:ascii="Times New Roman" w:eastAsia="Calibri" w:hAnsi="Times New Roman" w:cs="Times New Roman"/>
          <w:sz w:val="24"/>
          <w:szCs w:val="24"/>
        </w:rPr>
        <w:t xml:space="preserve"> aktu saņemšanas ievēro Pasūtītāja norādījumus un novērš konstatētās nepilnības vai neatbilstības. </w:t>
      </w:r>
    </w:p>
    <w:p w14:paraId="40421E0A"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rodas strīds par izpildītāja </w:t>
      </w:r>
      <w:r w:rsidRPr="00AD1FDC">
        <w:rPr>
          <w:rFonts w:ascii="Times New Roman" w:hAnsi="Times New Roman" w:cs="Times New Roman"/>
          <w:sz w:val="24"/>
          <w:szCs w:val="24"/>
        </w:rPr>
        <w:t>veikto</w:t>
      </w:r>
      <w:r w:rsidRPr="00AD1FDC">
        <w:rPr>
          <w:rFonts w:ascii="Times New Roman" w:eastAsia="Calibri" w:hAnsi="Times New Roman" w:cs="Times New Roman"/>
          <w:sz w:val="24"/>
          <w:szCs w:val="24"/>
        </w:rPr>
        <w:t xml:space="preserve"> </w:t>
      </w:r>
      <w:r w:rsidRPr="00AD1FDC">
        <w:rPr>
          <w:rFonts w:ascii="Times New Roman" w:eastAsia="Calibri" w:hAnsi="Times New Roman" w:cs="Times New Roman"/>
          <w:color w:val="000000"/>
          <w:sz w:val="24"/>
          <w:szCs w:val="24"/>
        </w:rPr>
        <w:t xml:space="preserve">Darbu </w:t>
      </w:r>
      <w:r w:rsidRPr="00AD1FDC">
        <w:rPr>
          <w:rFonts w:ascii="Times New Roman" w:eastAsia="Calibri" w:hAnsi="Times New Roman" w:cs="Times New Roman"/>
          <w:sz w:val="24"/>
          <w:szCs w:val="24"/>
        </w:rPr>
        <w:t>kvalitāti, Līdzēji var pieaicināt neatkarīgu ekspertu ekspertīzes veikšanai. Eksperta izdevumus apmaksā tā puse, kuras argumenti vai pamatojums ir nepamatots.</w:t>
      </w:r>
    </w:p>
    <w:p w14:paraId="43872985"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Izpildītājam, ja tas pieļāvis atkāpes no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noteikumiem, nesaskaņojot tās ar Pasūtītāju, ar saviem spēkiem un līdzekļiem jānovērš pieļautie </w:t>
      </w:r>
      <w:r w:rsidRPr="00AD1FDC">
        <w:rPr>
          <w:rFonts w:ascii="Times New Roman" w:hAnsi="Times New Roman" w:cs="Times New Roman"/>
          <w:sz w:val="24"/>
          <w:szCs w:val="24"/>
        </w:rPr>
        <w:t>trūkumi</w:t>
      </w:r>
      <w:r w:rsidRPr="00AD1FDC">
        <w:rPr>
          <w:rFonts w:ascii="Times New Roman" w:eastAsia="Calibri" w:hAnsi="Times New Roman" w:cs="Times New Roman"/>
          <w:sz w:val="24"/>
          <w:szCs w:val="24"/>
        </w:rPr>
        <w:t>.</w:t>
      </w:r>
    </w:p>
    <w:p w14:paraId="33509C86" w14:textId="77777777"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color w:val="000000"/>
          <w:sz w:val="24"/>
          <w:szCs w:val="24"/>
        </w:rPr>
        <w:t>Darbu izpildes aktu</w:t>
      </w:r>
      <w:r w:rsidRPr="00AD1FDC">
        <w:rPr>
          <w:rFonts w:ascii="Times New Roman" w:eastAsia="Calibri" w:hAnsi="Times New Roman" w:cs="Times New Roman"/>
          <w:color w:val="000000"/>
          <w:sz w:val="24"/>
          <w:szCs w:val="24"/>
        </w:rPr>
        <w:t xml:space="preserve"> un </w:t>
      </w:r>
      <w:r w:rsidRPr="00AD1FDC">
        <w:rPr>
          <w:rFonts w:ascii="Times New Roman" w:hAnsi="Times New Roman" w:cs="Times New Roman"/>
          <w:color w:val="000000"/>
          <w:sz w:val="24"/>
          <w:szCs w:val="24"/>
        </w:rPr>
        <w:t xml:space="preserve">Darbu </w:t>
      </w:r>
      <w:r w:rsidRPr="00AD1FDC">
        <w:rPr>
          <w:rFonts w:ascii="Times New Roman" w:eastAsia="Calibri" w:hAnsi="Times New Roman" w:cs="Times New Roman"/>
          <w:sz w:val="24"/>
          <w:szCs w:val="24"/>
        </w:rPr>
        <w:t xml:space="preserve">nodošanas </w:t>
      </w:r>
      <w:r w:rsidRPr="00AD1FDC">
        <w:rPr>
          <w:rFonts w:ascii="Times New Roman" w:hAnsi="Times New Roman" w:cs="Times New Roman"/>
          <w:sz w:val="24"/>
          <w:szCs w:val="24"/>
        </w:rPr>
        <w:t xml:space="preserve">– pieņemšanas </w:t>
      </w:r>
      <w:r w:rsidRPr="00AD1FDC">
        <w:rPr>
          <w:rFonts w:ascii="Times New Roman" w:eastAsia="Calibri" w:hAnsi="Times New Roman" w:cs="Times New Roman"/>
          <w:sz w:val="24"/>
          <w:szCs w:val="24"/>
        </w:rPr>
        <w:t>aktu</w:t>
      </w:r>
      <w:r w:rsidRPr="00AD1FDC">
        <w:rPr>
          <w:rFonts w:ascii="Times New Roman" w:eastAsia="Calibri" w:hAnsi="Times New Roman" w:cs="Times New Roman"/>
          <w:color w:val="000000"/>
          <w:sz w:val="24"/>
          <w:szCs w:val="24"/>
        </w:rPr>
        <w:t xml:space="preserve"> parakstīšana neatbrīvo </w:t>
      </w:r>
      <w:r w:rsidRPr="00AD1FDC">
        <w:rPr>
          <w:rFonts w:ascii="Times New Roman" w:eastAsia="Calibri" w:hAnsi="Times New Roman" w:cs="Times New Roman"/>
          <w:sz w:val="24"/>
          <w:szCs w:val="24"/>
        </w:rPr>
        <w:t xml:space="preserve">izpildītāju </w:t>
      </w:r>
      <w:r w:rsidRPr="00AD1FDC">
        <w:rPr>
          <w:rFonts w:ascii="Times New Roman" w:eastAsia="Calibri" w:hAnsi="Times New Roman" w:cs="Times New Roman"/>
          <w:color w:val="000000"/>
          <w:sz w:val="24"/>
          <w:szCs w:val="24"/>
        </w:rPr>
        <w:t xml:space="preserve">no atbildības par saistībām, kuras ietvertas </w:t>
      </w:r>
      <w:r w:rsidRPr="00AD1FDC">
        <w:rPr>
          <w:rFonts w:ascii="Times New Roman" w:hAnsi="Times New Roman" w:cs="Times New Roman"/>
          <w:color w:val="000000"/>
          <w:sz w:val="24"/>
          <w:szCs w:val="24"/>
        </w:rPr>
        <w:t>šajā Vienošanās</w:t>
      </w:r>
      <w:r w:rsidRPr="00AD1FDC">
        <w:rPr>
          <w:rFonts w:ascii="Times New Roman" w:eastAsia="Calibri" w:hAnsi="Times New Roman" w:cs="Times New Roman"/>
          <w:color w:val="000000"/>
          <w:sz w:val="24"/>
          <w:szCs w:val="24"/>
        </w:rPr>
        <w:t xml:space="preserve"> un Latvijas Republikas normatīvajos aktos, tai skaitā atbildību par Darbu un materiālu kvalitāti.</w:t>
      </w:r>
    </w:p>
    <w:p w14:paraId="369185EA" w14:textId="77777777" w:rsidR="00066E4D" w:rsidRPr="00AD1FDC" w:rsidRDefault="00066E4D" w:rsidP="00476BF8">
      <w:pPr>
        <w:spacing w:after="0" w:line="240" w:lineRule="auto"/>
        <w:ind w:left="360"/>
        <w:rPr>
          <w:rFonts w:ascii="Times New Roman" w:eastAsia="Calibri" w:hAnsi="Times New Roman" w:cs="Times New Roman"/>
          <w:b/>
          <w:sz w:val="24"/>
          <w:szCs w:val="24"/>
        </w:rPr>
      </w:pPr>
    </w:p>
    <w:p w14:paraId="07CB358E"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Nosacījumi par darbu izpildes uzsākšanu, ja darbu veikšanai ir izstrādāts būvprojekts un nepieciešams saņemt atzīmI būvatļaujā par darbu uzsākšanas noteikumu izpildi</w:t>
      </w:r>
    </w:p>
    <w:p w14:paraId="19D2505F" w14:textId="4961A696" w:rsidR="00066E4D" w:rsidRPr="00AD1FDC" w:rsidRDefault="0046415A" w:rsidP="00476BF8">
      <w:pPr>
        <w:pStyle w:val="Sarakstarindkopa"/>
        <w:numPr>
          <w:ilvl w:val="1"/>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5</w:t>
      </w:r>
      <w:r w:rsidR="00066E4D" w:rsidRPr="00AD1FDC">
        <w:rPr>
          <w:rFonts w:ascii="Times New Roman" w:hAnsi="Times New Roman" w:cs="Times New Roman"/>
          <w:color w:val="000000"/>
          <w:sz w:val="24"/>
          <w:szCs w:val="24"/>
        </w:rPr>
        <w:t xml:space="preserve"> (</w:t>
      </w:r>
      <w:r w:rsidRPr="00AD1FDC">
        <w:rPr>
          <w:rFonts w:ascii="Times New Roman" w:hAnsi="Times New Roman" w:cs="Times New Roman"/>
          <w:color w:val="000000"/>
          <w:sz w:val="24"/>
          <w:szCs w:val="24"/>
        </w:rPr>
        <w:t>piecu</w:t>
      </w:r>
      <w:r w:rsidR="00066E4D" w:rsidRPr="00AD1FDC">
        <w:rPr>
          <w:rFonts w:ascii="Times New Roman" w:hAnsi="Times New Roman" w:cs="Times New Roman"/>
          <w:color w:val="000000"/>
          <w:sz w:val="24"/>
          <w:szCs w:val="24"/>
        </w:rPr>
        <w:t xml:space="preserve">) darba dienu laikā pēc līguma (Paziņojuma nosūtīšanas diena) noslēgšanas un dokumentu, kas saistīti ar būvuzraudzības un autoruzraudzības veikšanu saņemšanas (ja objektam </w:t>
      </w:r>
      <w:r w:rsidR="00066E4D" w:rsidRPr="00AD1FDC">
        <w:rPr>
          <w:rFonts w:ascii="Times New Roman" w:hAnsi="Times New Roman" w:cs="Times New Roman"/>
          <w:color w:val="000000"/>
          <w:sz w:val="24"/>
          <w:szCs w:val="24"/>
        </w:rPr>
        <w:lastRenderedPageBreak/>
        <w:t>ir nepieciešama būvuzraudzība un/vai autoruzraudzība), izpildītājam jāiesniedz saskaņošanai būvuzraugam un autoruzraugam Darbu veikšanas projekts (turpmāk – DVP) elektroniskā formātā, informējot par to Pasūtītāju, nosūtot paziņojumu uz Vienošanās 1</w:t>
      </w:r>
      <w:r w:rsidR="00FA66FC">
        <w:rPr>
          <w:rFonts w:ascii="Times New Roman" w:hAnsi="Times New Roman" w:cs="Times New Roman"/>
          <w:color w:val="000000"/>
          <w:sz w:val="24"/>
          <w:szCs w:val="24"/>
        </w:rPr>
        <w:t>2</w:t>
      </w:r>
      <w:r w:rsidR="00066E4D" w:rsidRPr="00AD1FDC">
        <w:rPr>
          <w:rFonts w:ascii="Times New Roman" w:hAnsi="Times New Roman" w:cs="Times New Roman"/>
          <w:color w:val="000000"/>
          <w:sz w:val="24"/>
          <w:szCs w:val="24"/>
        </w:rPr>
        <w:t xml:space="preserve">.1.punktā norādītā Pasūtītāja pārstāvja e-pasta adresi. Ja būvuzraugs vai autoruzraugs pieprasa veikt precizējumus DVP, tos jāveic </w:t>
      </w:r>
      <w:r w:rsidRPr="00AD1FDC">
        <w:rPr>
          <w:rFonts w:ascii="Times New Roman" w:hAnsi="Times New Roman" w:cs="Times New Roman"/>
          <w:color w:val="000000"/>
          <w:sz w:val="24"/>
          <w:szCs w:val="24"/>
        </w:rPr>
        <w:t>divu</w:t>
      </w:r>
      <w:r w:rsidR="00066E4D" w:rsidRPr="00AD1FDC">
        <w:rPr>
          <w:rFonts w:ascii="Times New Roman" w:hAnsi="Times New Roman" w:cs="Times New Roman"/>
          <w:color w:val="000000"/>
          <w:sz w:val="24"/>
          <w:szCs w:val="24"/>
        </w:rPr>
        <w:t xml:space="preserve"> darba dien</w:t>
      </w:r>
      <w:r w:rsidRPr="00AD1FDC">
        <w:rPr>
          <w:rFonts w:ascii="Times New Roman" w:hAnsi="Times New Roman" w:cs="Times New Roman"/>
          <w:color w:val="000000"/>
          <w:sz w:val="24"/>
          <w:szCs w:val="24"/>
        </w:rPr>
        <w:t>u</w:t>
      </w:r>
      <w:r w:rsidR="00066E4D" w:rsidRPr="00AD1FDC">
        <w:rPr>
          <w:rFonts w:ascii="Times New Roman" w:hAnsi="Times New Roman" w:cs="Times New Roman"/>
          <w:color w:val="000000"/>
          <w:sz w:val="24"/>
          <w:szCs w:val="24"/>
        </w:rPr>
        <w:t xml:space="preserve"> laikā. </w:t>
      </w:r>
    </w:p>
    <w:p w14:paraId="34620070" w14:textId="77777777" w:rsidR="00066E4D" w:rsidRPr="00AD1FDC" w:rsidRDefault="00066E4D" w:rsidP="00476BF8">
      <w:pPr>
        <w:pStyle w:val="Sarakstarindkopa"/>
        <w:numPr>
          <w:ilvl w:val="1"/>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 </w:t>
      </w:r>
      <w:r w:rsidRPr="00AD1FDC">
        <w:rPr>
          <w:rFonts w:ascii="Times New Roman" w:hAnsi="Times New Roman" w:cs="Times New Roman"/>
          <w:sz w:val="24"/>
          <w:szCs w:val="24"/>
        </w:rPr>
        <w:t xml:space="preserve">3 (trīs) darba dienu laikā no līguma (paziņojuma) parakstīšanas dienas un dokumentu, kas saistīti ar būvuzraudzības un autoruzraudzības veikšanu objektā, saņemšanas no Pasūtītāja, izpildītājam Būvniecības informācijas sistēmā jāiesniedz nepieciešamie dokumenti atzīmes izdarīšanai būvatļaujā par Darbu uzsākšanas nosacījumu izpildi. Darbus uzsāk nākamajā darba dienā pēc Rīgas domes Pilsētas attīstības departamenta izdarīšanas par Darbu uzsākšanas nosacījumu izpildi būvatļaujā. </w:t>
      </w:r>
    </w:p>
    <w:p w14:paraId="2EB79DCF" w14:textId="77777777" w:rsidR="00066E4D" w:rsidRPr="00AD1FDC" w:rsidRDefault="00066E4D" w:rsidP="00476BF8">
      <w:pPr>
        <w:pStyle w:val="Sarakstarindkopa"/>
        <w:spacing w:after="0" w:line="240" w:lineRule="auto"/>
        <w:ind w:left="360"/>
        <w:jc w:val="both"/>
        <w:rPr>
          <w:rFonts w:ascii="Times New Roman" w:hAnsi="Times New Roman" w:cs="Times New Roman"/>
          <w:sz w:val="24"/>
          <w:szCs w:val="24"/>
        </w:rPr>
      </w:pPr>
      <w:r w:rsidRPr="00AD1FDC">
        <w:rPr>
          <w:rFonts w:ascii="Times New Roman" w:hAnsi="Times New Roman" w:cs="Times New Roman"/>
          <w:sz w:val="24"/>
          <w:szCs w:val="24"/>
        </w:rPr>
        <w:t xml:space="preserve">Izpildītājam patstāvīgi jāsaņem līgumā (paziņojumā) paredzēto Darbu veikšanai nepieciešamie saskaņojumi (atļaujas) no citām institūcijām un uzņēmumiem. Minēto saskaņojumu (atļauju) saņemšanas termiņi neietekmē Darbu uzsākšanas termiņu. </w:t>
      </w:r>
    </w:p>
    <w:p w14:paraId="552DCEDD" w14:textId="77777777" w:rsidR="00066E4D" w:rsidRPr="00AD1FDC" w:rsidRDefault="00066E4D" w:rsidP="00476BF8">
      <w:pPr>
        <w:pStyle w:val="Sarakstarindkopa"/>
        <w:spacing w:after="0" w:line="240" w:lineRule="auto"/>
        <w:ind w:left="360"/>
        <w:jc w:val="both"/>
        <w:rPr>
          <w:rFonts w:ascii="Times New Roman" w:hAnsi="Times New Roman" w:cs="Times New Roman"/>
          <w:sz w:val="24"/>
          <w:szCs w:val="24"/>
        </w:rPr>
      </w:pPr>
      <w:r w:rsidRPr="00AD1FDC">
        <w:rPr>
          <w:rFonts w:ascii="Times New Roman" w:hAnsi="Times New Roman" w:cs="Times New Roman"/>
          <w:sz w:val="24"/>
          <w:szCs w:val="24"/>
        </w:rPr>
        <w:t xml:space="preserve">Ar līgumu (paziņojumu) Izpildītājs ir pilnvarots iesniegt Rīgas domes Pilsētas attīstības departamentā un Būvniecības informācijas sistēmā nepieciešamos dokumentus un veikt visas nepieciešamās darbības atzīmes veikšanai būvatļaujā par Darbu uzsākšanas nosacījuma izpildi, kā arī pieprasīt un saņemt no citām institūcijām saskaņojumus līgumā (paziņojumā) paredzēto Darbu veikšanai un atzinumus par objekta gatavību pieņemšanai ekspluatācijā. </w:t>
      </w:r>
    </w:p>
    <w:p w14:paraId="5965C4C2" w14:textId="43C8D240" w:rsidR="00066E4D" w:rsidRPr="00AD1FDC" w:rsidRDefault="00066E4D" w:rsidP="00476BF8">
      <w:pPr>
        <w:pStyle w:val="Sarakstarindkopa"/>
        <w:numPr>
          <w:ilvl w:val="1"/>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Dienā, kad būvatļaujā izdarīta Rīgas domes Pilsētas attīstības departamenta atzīme par Darbu uzsākšanas nosacījumu izpildi, izpildītājs informē par to Pasūtītāju, nosūtot paziņojumu uz Vienošanās 1</w:t>
      </w:r>
      <w:r w:rsidR="00FA66FC">
        <w:rPr>
          <w:rFonts w:ascii="Times New Roman" w:hAnsi="Times New Roman" w:cs="Times New Roman"/>
          <w:sz w:val="24"/>
          <w:szCs w:val="24"/>
        </w:rPr>
        <w:t>2</w:t>
      </w:r>
      <w:r w:rsidRPr="00AD1FDC">
        <w:rPr>
          <w:rFonts w:ascii="Times New Roman" w:hAnsi="Times New Roman" w:cs="Times New Roman"/>
          <w:sz w:val="24"/>
          <w:szCs w:val="24"/>
        </w:rPr>
        <w:t>.1.punktā norādītā Pasūtītāja pārstāvja e-pasta adresi.</w:t>
      </w:r>
    </w:p>
    <w:p w14:paraId="303A2377" w14:textId="3CA9B188" w:rsidR="00066E4D" w:rsidRPr="00AD1FDC" w:rsidRDefault="00066E4D" w:rsidP="00476BF8">
      <w:pPr>
        <w:pStyle w:val="Sarakstarindkopa"/>
        <w:spacing w:after="0" w:line="240" w:lineRule="auto"/>
        <w:ind w:left="360"/>
        <w:jc w:val="both"/>
        <w:rPr>
          <w:rFonts w:ascii="Times New Roman" w:hAnsi="Times New Roman" w:cs="Times New Roman"/>
          <w:color w:val="000000"/>
          <w:sz w:val="24"/>
          <w:szCs w:val="24"/>
        </w:rPr>
      </w:pPr>
      <w:r w:rsidRPr="00AD1FDC">
        <w:rPr>
          <w:rFonts w:ascii="Times New Roman" w:hAnsi="Times New Roman" w:cs="Times New Roman"/>
          <w:sz w:val="24"/>
          <w:szCs w:val="24"/>
        </w:rPr>
        <w:t>Nākamajā darba dienā pēc tam, kad būvatļaujā tiek veikta atzīme par Darbu uzsākšanas nosacījumu izpildi, Pasūtītājs nodod Izpildītājam būves vietu, par ko Pasūtītājs un Izpildītājs paraksta Būves vietas nodošanas – pieņemšanas aktu, pamatojoties uz Būvnormatīvu. Izpildītājs par būves vietu ir atbildīgs līdz attiecīgās kārtas pieņemšanai ekspluatācijā. Izpildītājs nav tiesīgs uzsākt Darbus, ja Pasūtītājs un izpildītājs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416F4FAB" w14:textId="77777777" w:rsidR="00066E4D" w:rsidRPr="00AD1FDC" w:rsidRDefault="00066E4D" w:rsidP="00476BF8">
      <w:pPr>
        <w:suppressAutoHyphens/>
        <w:spacing w:after="0" w:line="240" w:lineRule="auto"/>
        <w:ind w:left="720" w:right="-57"/>
        <w:rPr>
          <w:rFonts w:ascii="Times New Roman" w:eastAsia="Calibri" w:hAnsi="Times New Roman" w:cs="Times New Roman"/>
          <w:b/>
          <w:caps/>
          <w:sz w:val="24"/>
          <w:szCs w:val="24"/>
        </w:rPr>
      </w:pPr>
    </w:p>
    <w:p w14:paraId="665018E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LīgumsodI un PUŠU ATBILDĪBA</w:t>
      </w:r>
    </w:p>
    <w:p w14:paraId="29D74DB3"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3CC9D53" w14:textId="369F195C"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 xml:space="preserve">Par Darbu izpildes termiņa vai Trūkumu novēršanas termiņa nokavējumu Pasūtītājam ir tiesības pieprasīt no </w:t>
      </w:r>
      <w:r w:rsidRPr="00AD1FDC">
        <w:rPr>
          <w:rFonts w:ascii="Times New Roman" w:eastAsia="Calibri" w:hAnsi="Times New Roman" w:cs="Times New Roman"/>
          <w:sz w:val="24"/>
          <w:szCs w:val="24"/>
        </w:rPr>
        <w:t>Izpildītāj</w:t>
      </w:r>
      <w:r w:rsidRPr="00AD1FDC">
        <w:rPr>
          <w:rFonts w:ascii="Times New Roman" w:eastAsia="Calibri" w:hAnsi="Times New Roman" w:cs="Times New Roman"/>
          <w:bCs/>
          <w:sz w:val="24"/>
          <w:szCs w:val="24"/>
        </w:rPr>
        <w:t xml:space="preserve">a līgumsodu 0,1% apmērā no savlaicīgi neizpildītās saistības vērtības par katru nokavēto dienu, bet ne vairāk kā 10% no neizpildītās saistības apmēra. </w:t>
      </w:r>
    </w:p>
    <w:p w14:paraId="1BBC561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izpildītājs atsakās no iepirkuma līguma izpildes pēc Paziņojuma saņemšanas, Pasūtītājam ir tiesības piemērot izpildītājam līgumsodu EUR 1000,00 (viens tūkstotis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apmērā par katru šādu gadījumu. </w:t>
      </w:r>
    </w:p>
    <w:p w14:paraId="233E86A5"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Iespējamais izpildītājs atsauc savu cenu piedāvājumu līdz Paziņojuma saņemšanai, Pasūtītājam ir tiesības piemērot Iespējamajam izpildītājam līgumsodu EUR 500,00 (pieci simti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apmērā par katru šādu gadījumu.  </w:t>
      </w:r>
    </w:p>
    <w:p w14:paraId="30C031D2"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84422E0"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48FAC032"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Līgumsoda samaksa neatbrīvo Līdzējus no Vienošanās un/vai iepirkuma līguma saistību izpildes, tai skaitā no zaudējumu segšanas.</w:t>
      </w:r>
    </w:p>
    <w:p w14:paraId="56AC095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 xml:space="preserve">Līdzējs apņemas samaksāt aprēķināto līgumsodu 15 (piecpadsmit) dienu laikā pēc otra Līdzēja rakstiskā pieprasījuma (pretenzijas) saņemšanas. </w:t>
      </w:r>
    </w:p>
    <w:p w14:paraId="20EE4963" w14:textId="5994EFEF"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Pasūtītājam ir tiesības ieturēt līgumsodu no Izpildītājam izmaksājamās summas. </w:t>
      </w:r>
    </w:p>
    <w:p w14:paraId="70821016"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izbeigt Vienošanos un/vai iepirkuma līgumu vienpusējā kārtā pirms termiņa ar Iespējamo izpildītāju / izpildītāju, ja Iespējamais izpildītājs / izpildītājs vai tā amatpersonas, Vienošanās vai iepirkuma līguma izpildē iesaistītie Iespējamā izpildītāja / 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 izpildītājam līgumsodu</w:t>
      </w:r>
      <w:r w:rsidRPr="00AD1FDC">
        <w:rPr>
          <w:rFonts w:ascii="Times New Roman" w:hAnsi="Times New Roman" w:cs="Times New Roman"/>
          <w:sz w:val="24"/>
          <w:szCs w:val="24"/>
        </w:rPr>
        <w:t xml:space="preserve"> 2 (divu) līgumcenu, kas noteikta Vienošanās 4.1.punktā, apmērā. </w:t>
      </w:r>
    </w:p>
    <w:p w14:paraId="48B013E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Gadījumā, ja Pasūtītājs konstatē, ka izpildītājam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25F76A3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Iespējamajam izpildītājam / izpildītājam ir pienākums ievērot Sadarbības ar darījumu partneriem pamatprincipus, kuri publicēti Pasūtītāja mājaslapā https://www.rigassatiksme.lv/lv/par-mums/publiskojama-informacija/. Gadījumā, ja Iespējamais izpildītājs / izpildītājs neievēro šos pamatprincipus, Pasūtītājs ir tiesīgs lauzt Vienošanos ar šo Iespējamo izpildītāju vai iepirkuma līgumu.</w:t>
      </w:r>
    </w:p>
    <w:p w14:paraId="1FB1B045" w14:textId="77777777" w:rsidR="00066E4D" w:rsidRPr="00AD1FDC" w:rsidRDefault="00066E4D" w:rsidP="00476BF8">
      <w:pPr>
        <w:spacing w:after="0" w:line="240" w:lineRule="auto"/>
        <w:ind w:left="360"/>
        <w:jc w:val="both"/>
        <w:rPr>
          <w:rFonts w:ascii="Times New Roman" w:eastAsia="Calibri" w:hAnsi="Times New Roman" w:cs="Times New Roman"/>
          <w:sz w:val="24"/>
          <w:szCs w:val="24"/>
        </w:rPr>
      </w:pPr>
    </w:p>
    <w:p w14:paraId="7EC4121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VIENOŠANAS UN IEPIRKUMA LĪGUMA grozīšana un izbeigšana</w:t>
      </w:r>
    </w:p>
    <w:p w14:paraId="42F60F8F"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Visi pēc Vienošanās spēkā stāšanās rakstiski sastādītie grozījumi vai papildinājumi ir Vienošanās neatņemama sastāvdaļa.</w:t>
      </w:r>
    </w:p>
    <w:p w14:paraId="7BE917FB"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vienpusēji atkāpties no Vienošanās, rakstiski paziņojot Iespējamajiem izpildītājiem 1 (vienu) mēnesi iepriekš. Šādā gadījumā Pasūtītājs samaksā par faktiski izpildītajiem Darbiem.</w:t>
      </w:r>
    </w:p>
    <w:p w14:paraId="3849F132"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07B6CC21"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atkārtoti Vienošanās laikā Darbi tiek sniegti nekvalitatīvi vai neatbilstoši iepirkuma līguma noteikumiem;</w:t>
      </w:r>
    </w:p>
    <w:p w14:paraId="0AC1D3FA"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Vienošanās laikā Iespējamais izpildītājs vismaz 2 reizes atsakās no iepirkuma līguma izpildes;</w:t>
      </w:r>
    </w:p>
    <w:p w14:paraId="48EDC3F5"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Iespējamais izpildītājs nosūta rakstisku paziņojumu Pasūtītājam par izstāšanos no Vienošanās.</w:t>
      </w:r>
    </w:p>
    <w:p w14:paraId="6483794D" w14:textId="77777777" w:rsidR="00066E4D" w:rsidRPr="00AD1FDC" w:rsidRDefault="00066E4D" w:rsidP="00476BF8">
      <w:pPr>
        <w:numPr>
          <w:ilvl w:val="1"/>
          <w:numId w:val="16"/>
        </w:numPr>
        <w:spacing w:after="0" w:line="240" w:lineRule="auto"/>
        <w:ind w:left="426" w:hanging="426"/>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22D15D03" w14:textId="77777777" w:rsidR="00066E4D" w:rsidRPr="00AD1FDC" w:rsidRDefault="00066E4D" w:rsidP="00476BF8">
      <w:pPr>
        <w:numPr>
          <w:ilvl w:val="1"/>
          <w:numId w:val="16"/>
        </w:numPr>
        <w:spacing w:after="0" w:line="240" w:lineRule="auto"/>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54E9EDFE" w14:textId="77777777" w:rsidR="00066E4D" w:rsidRPr="00AD1FDC" w:rsidRDefault="00066E4D" w:rsidP="00476BF8">
      <w:pPr>
        <w:numPr>
          <w:ilvl w:val="1"/>
          <w:numId w:val="16"/>
        </w:numPr>
        <w:spacing w:after="0" w:line="240" w:lineRule="auto"/>
        <w:contextualSpacing/>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lastRenderedPageBreak/>
        <w:t xml:space="preserve">Ja </w:t>
      </w:r>
      <w:r w:rsidRPr="00AD1FDC">
        <w:rPr>
          <w:rFonts w:ascii="Times New Roman" w:eastAsia="Calibri" w:hAnsi="Times New Roman" w:cs="Times New Roman"/>
          <w:sz w:val="24"/>
          <w:szCs w:val="24"/>
        </w:rPr>
        <w:t>izpildītāj</w:t>
      </w:r>
      <w:r w:rsidRPr="00AD1FDC">
        <w:rPr>
          <w:rFonts w:ascii="Times New Roman" w:eastAsia="Calibri" w:hAnsi="Times New Roman" w:cs="Times New Roman"/>
          <w:bCs/>
          <w:sz w:val="24"/>
          <w:szCs w:val="24"/>
        </w:rPr>
        <w:t>s neveic Darbu vai  atsakās no Darbu izpildes, Pasūtītājs ir tiesīgs vienpusēji izbeigt iepirkuma līgumu un rīkot atkārtotu cenu aptauju. Šādā gadījumā Pasūtītājam ir tiesības prasīt piedāvājumus iesniegt īsākā termiņā.</w:t>
      </w:r>
    </w:p>
    <w:p w14:paraId="2D5C021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sz w:val="24"/>
          <w:szCs w:val="24"/>
        </w:rPr>
      </w:pPr>
      <w:r w:rsidRPr="00AD1FDC">
        <w:rPr>
          <w:rFonts w:ascii="Times New Roman" w:eastAsia="Calibri" w:hAnsi="Times New Roman" w:cs="Times New Roman"/>
          <w:b/>
          <w:caps/>
          <w:sz w:val="24"/>
          <w:szCs w:val="24"/>
        </w:rPr>
        <w:t>PILNVAROTĀS</w:t>
      </w:r>
      <w:r w:rsidRPr="00AD1FDC">
        <w:rPr>
          <w:rFonts w:ascii="Times New Roman" w:eastAsia="Calibri" w:hAnsi="Times New Roman" w:cs="Times New Roman"/>
          <w:b/>
          <w:sz w:val="24"/>
          <w:szCs w:val="24"/>
        </w:rPr>
        <w:t xml:space="preserve"> PERSONAS</w:t>
      </w:r>
    </w:p>
    <w:p w14:paraId="3DC80305" w14:textId="38956658"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t xml:space="preserve">Pasūtītājs par savām pilnvarotajām personām Vienošanās darbības laikā ieceļ </w:t>
      </w:r>
      <w:r w:rsidR="00FB388C">
        <w:rPr>
          <w:rFonts w:ascii="Times New Roman" w:eastAsia="Times New Roman" w:hAnsi="Times New Roman" w:cs="Times New Roman"/>
          <w:bCs/>
          <w:sz w:val="24"/>
          <w:szCs w:val="24"/>
        </w:rPr>
        <w:t>___, talr. ____, e-pasts: __</w:t>
      </w:r>
      <w:r w:rsidR="00FB388C" w:rsidRPr="00ED0B5D">
        <w:rPr>
          <w:rFonts w:ascii="Times New Roman" w:eastAsia="Times New Roman" w:hAnsi="Times New Roman" w:cs="Times New Roman"/>
          <w:bCs/>
          <w:sz w:val="24"/>
          <w:szCs w:val="24"/>
        </w:rPr>
        <w:t>)</w:t>
      </w:r>
      <w:r w:rsidRPr="00AD1FDC">
        <w:rPr>
          <w:rFonts w:ascii="Times New Roman" w:hAnsi="Times New Roman" w:cs="Times New Roman"/>
          <w:bCs/>
          <w:sz w:val="24"/>
          <w:szCs w:val="24"/>
        </w:rPr>
        <w:t>.</w:t>
      </w:r>
    </w:p>
    <w:p w14:paraId="3D289D2D" w14:textId="77777777"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t xml:space="preserve">Iespējamie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i par savām pilnvarotajām personām Vienošanās darbības laikā ieceļ Vienošanās 5.pielikumā norādītās personas.</w:t>
      </w:r>
    </w:p>
    <w:p w14:paraId="5A229054" w14:textId="77777777" w:rsidR="00066E4D" w:rsidRPr="00AD1FDC" w:rsidRDefault="00066E4D" w:rsidP="00476BF8">
      <w:pPr>
        <w:numPr>
          <w:ilvl w:val="1"/>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Pasūtītāja pilnvarotajai personai Vienošanās darbības laikā ir tiesības:</w:t>
      </w:r>
    </w:p>
    <w:p w14:paraId="7B07BD34"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nosūtīt un Pasūtītāja vārdā parakstīt cenu aptaujas;</w:t>
      </w:r>
    </w:p>
    <w:p w14:paraId="72F27A29"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 xml:space="preserve">saņemt un izvērtēt Iespējamo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u iesniegtos cenu piedāvājumus;</w:t>
      </w:r>
    </w:p>
    <w:p w14:paraId="5B4563EA"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parakstīt un nosūtīt paziņojumu;</w:t>
      </w:r>
    </w:p>
    <w:p w14:paraId="1016ECF1"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organizēt un uzraudzīt iepirkuma līguma izpildi, tai skaitā organizēt Darbu pieņemšanu, rēķinu pieņemšanu, apstiprināšanu un nodošanu samaksas veikšanai.</w:t>
      </w:r>
    </w:p>
    <w:p w14:paraId="5A8C805D" w14:textId="77777777"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t xml:space="preserve">Iespējamo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u pilnvarotajām personām Vienošanās darbības laikā ir tiesības:</w:t>
      </w:r>
    </w:p>
    <w:p w14:paraId="5B254D12"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nosūtīt un parakstīt cenu piedāvājumu;</w:t>
      </w:r>
    </w:p>
    <w:p w14:paraId="410A8AD9"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 xml:space="preserve">organizēt iepirkuma līguma izpildi, tai skaitā organizēt Darbu veikšanu. </w:t>
      </w:r>
    </w:p>
    <w:p w14:paraId="4C7D8278" w14:textId="77777777" w:rsidR="00066E4D" w:rsidRPr="00AD1FDC" w:rsidRDefault="00066E4D" w:rsidP="00476BF8">
      <w:pPr>
        <w:tabs>
          <w:tab w:val="num" w:pos="0"/>
        </w:tabs>
        <w:spacing w:after="0" w:line="240" w:lineRule="auto"/>
        <w:ind w:left="1080"/>
        <w:jc w:val="both"/>
        <w:outlineLvl w:val="0"/>
        <w:rPr>
          <w:rFonts w:ascii="Times New Roman" w:hAnsi="Times New Roman" w:cs="Times New Roman"/>
          <w:bCs/>
          <w:sz w:val="24"/>
          <w:szCs w:val="24"/>
        </w:rPr>
      </w:pPr>
    </w:p>
    <w:p w14:paraId="0603150E"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sz w:val="24"/>
          <w:szCs w:val="24"/>
        </w:rPr>
      </w:pPr>
      <w:r w:rsidRPr="00AD1FDC">
        <w:rPr>
          <w:rFonts w:ascii="Times New Roman" w:eastAsia="Calibri" w:hAnsi="Times New Roman" w:cs="Times New Roman"/>
          <w:b/>
          <w:caps/>
          <w:sz w:val="24"/>
          <w:szCs w:val="24"/>
        </w:rPr>
        <w:t>Nepārvaramā vara</w:t>
      </w:r>
    </w:p>
    <w:p w14:paraId="3F4B7D4C" w14:textId="1B2EB786" w:rsidR="00066E4D"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Šīs Vienošanās un iepirkuma līguma izpratnē </w:t>
      </w:r>
      <w:r w:rsidRPr="00AD1FDC">
        <w:rPr>
          <w:rFonts w:ascii="Times New Roman" w:eastAsia="Calibri" w:hAnsi="Times New Roman" w:cs="Times New Roman"/>
          <w:i/>
          <w:sz w:val="24"/>
          <w:szCs w:val="24"/>
        </w:rPr>
        <w:t>nepārvarama vara</w:t>
      </w:r>
      <w:r w:rsidRPr="00AD1FDC">
        <w:rPr>
          <w:rFonts w:ascii="Times New Roman" w:eastAsia="Calibri" w:hAnsi="Times New Roman" w:cs="Times New Roman"/>
          <w:sz w:val="24"/>
          <w:szCs w:val="24"/>
        </w:rPr>
        <w:t xml:space="preserve"> nozīmē notikumu, </w:t>
      </w:r>
      <w:r w:rsidR="0015137B">
        <w:rPr>
          <w:rFonts w:ascii="Times New Roman" w:eastAsia="Calibri" w:hAnsi="Times New Roman" w:cs="Times New Roman"/>
          <w:sz w:val="24"/>
          <w:szCs w:val="24"/>
        </w:rPr>
        <w:t xml:space="preserve">kura iestāšanos Līdzēji </w:t>
      </w:r>
      <w:r w:rsidR="0015137B" w:rsidRPr="00DF1804">
        <w:rPr>
          <w:rFonts w:ascii="Times New Roman" w:hAnsi="Times New Roman" w:cs="Times New Roman"/>
          <w:sz w:val="24"/>
          <w:szCs w:val="24"/>
        </w:rPr>
        <w:t xml:space="preserve">nevarēja paredzēt un novērst, kā arī no kuru sekām </w:t>
      </w:r>
      <w:r w:rsidR="0015137B">
        <w:rPr>
          <w:rFonts w:ascii="Times New Roman" w:hAnsi="Times New Roman" w:cs="Times New Roman"/>
          <w:sz w:val="24"/>
          <w:szCs w:val="24"/>
        </w:rPr>
        <w:t>Līdzēji</w:t>
      </w:r>
      <w:r w:rsidR="0015137B" w:rsidRPr="00DF1804">
        <w:rPr>
          <w:rFonts w:ascii="Times New Roman" w:hAnsi="Times New Roman" w:cs="Times New Roman"/>
          <w:sz w:val="24"/>
          <w:szCs w:val="24"/>
        </w:rPr>
        <w:t xml:space="preserve"> nevar izvairīties</w:t>
      </w:r>
      <w:r w:rsidRPr="00AD1FDC">
        <w:rPr>
          <w:rFonts w:ascii="Times New Roman" w:eastAsia="Calibri" w:hAnsi="Times New Roman" w:cs="Times New Roman"/>
          <w:sz w:val="24"/>
          <w:szCs w:val="24"/>
        </w:rPr>
        <w:t>, un kas padara Līdzējam savu, no Vienošanās vai iepirkuma līguma izrietošo saistību, izpildi par neiespējamu</w:t>
      </w:r>
      <w:r w:rsidR="0015137B" w:rsidRPr="0015137B">
        <w:rPr>
          <w:rFonts w:ascii="Times New Roman" w:eastAsia="Calibri" w:hAnsi="Times New Roman" w:cs="Times New Roman"/>
          <w:sz w:val="24"/>
          <w:szCs w:val="24"/>
        </w:rPr>
        <w:t xml:space="preserve"> </w:t>
      </w:r>
      <w:r w:rsidR="0015137B" w:rsidRPr="00AD1FDC">
        <w:rPr>
          <w:rFonts w:ascii="Times New Roman" w:eastAsia="Calibri" w:hAnsi="Times New Roman" w:cs="Times New Roman"/>
          <w:sz w:val="24"/>
          <w:szCs w:val="24"/>
        </w:rPr>
        <w:t xml:space="preserve">(piemēram, tādi notikumi kā </w:t>
      </w:r>
      <w:r w:rsidR="0015137B" w:rsidRPr="00DF1804">
        <w:rPr>
          <w:rFonts w:ascii="Times New Roman" w:hAnsi="Times New Roman" w:cs="Times New Roman"/>
          <w:sz w:val="24"/>
          <w:szCs w:val="24"/>
        </w:rPr>
        <w:t xml:space="preserve">karš, jebkura rakstura karadarbība, blokāde, streiki, masu nemieri, sacelšanās, ražošanas strīdi, dabas katastrofas, ugunsgrēks, plūdi, </w:t>
      </w:r>
      <w:r w:rsidR="0015137B">
        <w:rPr>
          <w:rFonts w:ascii="Times New Roman" w:hAnsi="Times New Roman" w:cs="Times New Roman"/>
          <w:sz w:val="24"/>
          <w:szCs w:val="24"/>
        </w:rPr>
        <w:t xml:space="preserve">avārijas, </w:t>
      </w:r>
      <w:r w:rsidR="0015137B" w:rsidRPr="00AD1FDC">
        <w:rPr>
          <w:rFonts w:ascii="Times New Roman" w:eastAsia="Calibri" w:hAnsi="Times New Roman" w:cs="Times New Roman"/>
          <w:sz w:val="24"/>
          <w:szCs w:val="24"/>
        </w:rPr>
        <w:t>sabiedriskie nemieri</w:t>
      </w:r>
      <w:r w:rsidR="0015137B">
        <w:rPr>
          <w:rFonts w:ascii="Times New Roman" w:eastAsia="Calibri" w:hAnsi="Times New Roman" w:cs="Times New Roman"/>
          <w:sz w:val="24"/>
          <w:szCs w:val="24"/>
        </w:rPr>
        <w:t>,</w:t>
      </w:r>
      <w:r w:rsidR="0015137B" w:rsidRPr="00DF1804">
        <w:rPr>
          <w:rFonts w:ascii="Times New Roman" w:hAnsi="Times New Roman" w:cs="Times New Roman"/>
          <w:sz w:val="24"/>
          <w:szCs w:val="24"/>
        </w:rPr>
        <w:t xml:space="preserve"> </w:t>
      </w:r>
      <w:r w:rsidR="0015137B" w:rsidRPr="00AD1FDC">
        <w:rPr>
          <w:rFonts w:ascii="Times New Roman" w:eastAsia="Calibri" w:hAnsi="Times New Roman" w:cs="Times New Roman"/>
          <w:sz w:val="24"/>
          <w:szCs w:val="24"/>
        </w:rPr>
        <w:t>ārkārtas stāvoklis</w:t>
      </w:r>
      <w:r w:rsidR="0015137B">
        <w:rPr>
          <w:rFonts w:ascii="Times New Roman" w:eastAsia="Calibri" w:hAnsi="Times New Roman" w:cs="Times New Roman"/>
          <w:sz w:val="24"/>
          <w:szCs w:val="24"/>
        </w:rPr>
        <w:t>,</w:t>
      </w:r>
      <w:r w:rsidR="0015137B" w:rsidRPr="00DF1804">
        <w:rPr>
          <w:rFonts w:ascii="Times New Roman" w:hAnsi="Times New Roman" w:cs="Times New Roman"/>
          <w:sz w:val="24"/>
          <w:szCs w:val="24"/>
        </w:rPr>
        <w:t xml:space="preserve"> valsts pārvaldes institūciju lēmumi</w:t>
      </w:r>
      <w:r w:rsidR="0015137B">
        <w:rPr>
          <w:rFonts w:ascii="Times New Roman" w:eastAsia="Calibri" w:hAnsi="Times New Roman" w:cs="Times New Roman"/>
          <w:sz w:val="24"/>
          <w:szCs w:val="24"/>
        </w:rPr>
        <w:t xml:space="preserve"> </w:t>
      </w:r>
      <w:r w:rsidR="0015137B" w:rsidRPr="00AD1FDC">
        <w:rPr>
          <w:rFonts w:ascii="Times New Roman" w:eastAsia="Calibri" w:hAnsi="Times New Roman" w:cs="Times New Roman"/>
          <w:sz w:val="24"/>
          <w:szCs w:val="24"/>
        </w:rPr>
        <w:t>un citi)</w:t>
      </w:r>
      <w:r w:rsidR="0015137B">
        <w:rPr>
          <w:rFonts w:ascii="Times New Roman" w:eastAsia="Calibri" w:hAnsi="Times New Roman" w:cs="Times New Roman"/>
          <w:sz w:val="24"/>
          <w:szCs w:val="24"/>
        </w:rPr>
        <w:t>.</w:t>
      </w:r>
    </w:p>
    <w:p w14:paraId="4E12A3D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C23BFFA" w14:textId="77777777" w:rsidR="00066E4D" w:rsidRPr="00AD1FDC" w:rsidRDefault="00066E4D" w:rsidP="00476BF8">
      <w:pPr>
        <w:numPr>
          <w:ilvl w:val="2"/>
          <w:numId w:val="16"/>
        </w:numPr>
        <w:suppressAutoHyphens/>
        <w:spacing w:after="0" w:line="240" w:lineRule="auto"/>
        <w:ind w:left="709" w:hanging="709"/>
        <w:jc w:val="both"/>
        <w:rPr>
          <w:rFonts w:ascii="Times New Roman" w:eastAsia="Calibri" w:hAnsi="Times New Roman" w:cs="Times New Roman"/>
          <w:sz w:val="24"/>
          <w:szCs w:val="24"/>
          <w:lang w:eastAsia="ar-SA"/>
        </w:rPr>
      </w:pPr>
      <w:r w:rsidRPr="00AD1FDC">
        <w:rPr>
          <w:rFonts w:ascii="Times New Roman" w:eastAsia="Calibri"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4288A9FE" w14:textId="77777777" w:rsidR="00066E4D" w:rsidRPr="00AD1FDC" w:rsidRDefault="00066E4D" w:rsidP="00476BF8">
      <w:pPr>
        <w:numPr>
          <w:ilvl w:val="2"/>
          <w:numId w:val="16"/>
        </w:numPr>
        <w:suppressAutoHyphens/>
        <w:spacing w:after="0" w:line="240" w:lineRule="auto"/>
        <w:ind w:left="709" w:hanging="709"/>
        <w:jc w:val="both"/>
        <w:rPr>
          <w:rFonts w:ascii="Times New Roman" w:eastAsia="Calibri" w:hAnsi="Times New Roman" w:cs="Times New Roman"/>
          <w:sz w:val="24"/>
          <w:szCs w:val="24"/>
          <w:lang w:eastAsia="ar-SA"/>
        </w:rPr>
      </w:pPr>
      <w:r w:rsidRPr="00AD1FDC">
        <w:rPr>
          <w:rFonts w:ascii="Times New Roman" w:eastAsia="Calibri" w:hAnsi="Times New Roman" w:cs="Times New Roman"/>
          <w:sz w:val="24"/>
          <w:szCs w:val="24"/>
          <w:lang w:eastAsia="ar-SA"/>
        </w:rPr>
        <w:t>Ir informējusi otru Līdzēju pēc iespējas ātrāk par šāda notikuma iestāšanos.</w:t>
      </w:r>
    </w:p>
    <w:p w14:paraId="0FEE5CC1" w14:textId="77777777" w:rsidR="00066E4D" w:rsidRPr="00AD1FDC" w:rsidRDefault="00066E4D" w:rsidP="00476BF8">
      <w:pPr>
        <w:numPr>
          <w:ilvl w:val="1"/>
          <w:numId w:val="16"/>
        </w:numPr>
        <w:tabs>
          <w:tab w:val="left" w:pos="426"/>
        </w:tabs>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466905AB" w14:textId="77777777" w:rsidR="00066E4D" w:rsidRPr="00AD1FDC" w:rsidRDefault="00066E4D" w:rsidP="00476BF8">
      <w:pPr>
        <w:numPr>
          <w:ilvl w:val="1"/>
          <w:numId w:val="16"/>
        </w:numPr>
        <w:tabs>
          <w:tab w:val="left" w:pos="426"/>
        </w:tabs>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460B5BBE" w14:textId="77777777" w:rsidR="00066E4D" w:rsidRPr="00AD1FDC" w:rsidRDefault="00066E4D" w:rsidP="00476BF8">
      <w:pPr>
        <w:tabs>
          <w:tab w:val="left" w:pos="426"/>
        </w:tabs>
        <w:spacing w:after="0" w:line="240" w:lineRule="auto"/>
        <w:ind w:left="567"/>
        <w:jc w:val="both"/>
        <w:rPr>
          <w:rFonts w:ascii="Times New Roman" w:eastAsia="Calibri" w:hAnsi="Times New Roman" w:cs="Times New Roman"/>
          <w:sz w:val="24"/>
          <w:szCs w:val="24"/>
        </w:rPr>
      </w:pPr>
    </w:p>
    <w:p w14:paraId="3CCB7412"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Strīdu izskatīšanas kārtība</w:t>
      </w:r>
    </w:p>
    <w:p w14:paraId="6430AD87"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3A7E0FD3" w14:textId="77777777" w:rsidR="00066E4D"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7F952526" w14:textId="77777777" w:rsidR="00112D1F" w:rsidRPr="00AD1FDC" w:rsidRDefault="00112D1F" w:rsidP="00112D1F">
      <w:pPr>
        <w:spacing w:after="0" w:line="240" w:lineRule="auto"/>
        <w:ind w:left="567"/>
        <w:jc w:val="both"/>
        <w:rPr>
          <w:rFonts w:ascii="Times New Roman" w:eastAsia="Calibri" w:hAnsi="Times New Roman" w:cs="Times New Roman"/>
          <w:sz w:val="24"/>
          <w:szCs w:val="24"/>
        </w:rPr>
      </w:pPr>
    </w:p>
    <w:p w14:paraId="1131EE3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APAKŠUZŅĒMĒJU PIESAISTĪŠANA</w:t>
      </w:r>
    </w:p>
    <w:p w14:paraId="438B8DCA"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Izpildītājs ir tiesīgs bez saskaņošanas ar Pasūtītāju veikt apakšuzņēmēju nomaiņu, kā arī papildu apakšuzņēmēju iesaistīšanu Vienošanās izpildē, izņemot Vienošanās 15.2.punktā minētos gadījumus. </w:t>
      </w:r>
    </w:p>
    <w:p w14:paraId="5BCB5CDE"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Izpildītāja piedāvājumā norādītos apakšuzņēmējus pēc Vienošanās noslēgšanas drīkst nomainīt tikai ar Pasūtītāja rakstveida piekrišanu. Pasūtītājs nepiekrīt Apakšuzņēmēju nomaiņai, ja pastāv kāds no šādiem nosacījumiem:</w:t>
      </w:r>
    </w:p>
    <w:p w14:paraId="23B68C5D"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piedāvātais apakšuzņēmējs neatbilst iepirkuma nolikumā izvirzītajam prasībām, kas attiecas uz apakšuzņēmējiem;</w:t>
      </w:r>
    </w:p>
    <w:p w14:paraId="2D338BDA"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D88E949" w14:textId="4FD17A4A"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piedāvātais Apakšuzņēmējs, kura veicamo darbu cena ir vismaz </w:t>
      </w:r>
      <w:r w:rsidR="0041417F">
        <w:rPr>
          <w:rFonts w:ascii="Times New Roman" w:eastAsia="Calibri" w:hAnsi="Times New Roman" w:cs="Times New Roman"/>
          <w:sz w:val="24"/>
          <w:szCs w:val="24"/>
        </w:rPr>
        <w:t>10 000 EUR</w:t>
      </w:r>
      <w:r w:rsidRPr="00AD1FDC">
        <w:rPr>
          <w:rFonts w:ascii="Times New Roman" w:eastAsia="Calibri" w:hAnsi="Times New Roman" w:cs="Times New Roman"/>
          <w:sz w:val="24"/>
          <w:szCs w:val="24"/>
        </w:rPr>
        <w:t xml:space="preserve">, atbilst iepirkuma nolikumā minētajiem izslēgšanas nosacījumiem un </w:t>
      </w:r>
      <w:r w:rsidRPr="00AD1FDC">
        <w:rPr>
          <w:rFonts w:ascii="Times New Roman" w:hAnsi="Times New Roman" w:cs="Times New Roman"/>
          <w:sz w:val="24"/>
          <w:szCs w:val="24"/>
        </w:rPr>
        <w:t>Starptautisko un Latvijas Republikas nacionālo sankciju likuma nosacījumi</w:t>
      </w:r>
      <w:r w:rsidRPr="00AD1FDC">
        <w:rPr>
          <w:rFonts w:ascii="Times New Roman" w:eastAsia="Calibri" w:hAnsi="Times New Roman" w:cs="Times New Roman"/>
          <w:sz w:val="24"/>
          <w:szCs w:val="24"/>
        </w:rPr>
        <w:t>;</w:t>
      </w:r>
    </w:p>
    <w:p w14:paraId="786A6D1C"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25E8B1FA"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 Pasūtītājs pieņem lēmumu atļaut vai atteikt izpildītāja apakšuzņēmēja nomaiņu vai jauna apakšuzņēmēja iesaistīšanu Vienošanās izpildē Vienošanās 16.2.punktā minētajos gadījumos 5 (piecu) darba dienu laikā pēc tam, kad ir saņēmis visu informāciju un dokumentus, kas nepieciešami lēmuma pieņemšanai saskaņā ar Vienošanās 16.2.punktu.</w:t>
      </w:r>
    </w:p>
    <w:p w14:paraId="6B007F63" w14:textId="77777777" w:rsidR="00066E4D" w:rsidRPr="00AD1FDC" w:rsidRDefault="00066E4D" w:rsidP="00476BF8">
      <w:pPr>
        <w:spacing w:after="0" w:line="240" w:lineRule="auto"/>
        <w:ind w:left="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 </w:t>
      </w:r>
    </w:p>
    <w:p w14:paraId="704A9115" w14:textId="77777777" w:rsidR="00112D1F" w:rsidRPr="008A0E0B" w:rsidRDefault="00112D1F" w:rsidP="00112D1F">
      <w:pPr>
        <w:pStyle w:val="Sarakstarindkopa"/>
        <w:widowControl w:val="0"/>
        <w:numPr>
          <w:ilvl w:val="0"/>
          <w:numId w:val="16"/>
        </w:numPr>
        <w:tabs>
          <w:tab w:val="left" w:pos="426"/>
        </w:tabs>
        <w:overflowPunct w:val="0"/>
        <w:adjustRightInd w:val="0"/>
        <w:spacing w:before="120" w:after="120" w:line="240" w:lineRule="auto"/>
        <w:ind w:right="28"/>
        <w:contextualSpacing w:val="0"/>
        <w:jc w:val="center"/>
        <w:rPr>
          <w:rFonts w:ascii="Times New Roman" w:hAnsi="Times New Roman" w:cs="Times New Roman"/>
          <w:b/>
          <w:bCs/>
          <w:sz w:val="24"/>
          <w:szCs w:val="24"/>
        </w:rPr>
      </w:pPr>
      <w:r w:rsidRPr="008A0E0B">
        <w:rPr>
          <w:rFonts w:ascii="Times New Roman" w:hAnsi="Times New Roman" w:cs="Times New Roman"/>
          <w:b/>
          <w:bCs/>
          <w:sz w:val="24"/>
          <w:szCs w:val="24"/>
        </w:rPr>
        <w:t>KONFIDENCIALITĀTE</w:t>
      </w:r>
    </w:p>
    <w:p w14:paraId="77ACBFDF" w14:textId="77777777" w:rsidR="00112D1F" w:rsidRPr="00DF171E"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Puses apņemas neizpaust trešajām personām ar </w:t>
      </w:r>
      <w:r>
        <w:rPr>
          <w:rFonts w:ascii="Times New Roman" w:hAnsi="Times New Roman" w:cs="Times New Roman"/>
          <w:sz w:val="24"/>
          <w:szCs w:val="24"/>
          <w:lang w:eastAsia="ar-SA"/>
        </w:rPr>
        <w:t>Vienošanās</w:t>
      </w:r>
      <w:r w:rsidRPr="00DF171E">
        <w:rPr>
          <w:rFonts w:ascii="Times New Roman" w:hAnsi="Times New Roman" w:cs="Times New Roman"/>
          <w:sz w:val="24"/>
          <w:szCs w:val="24"/>
          <w:lang w:eastAsia="ar-SA"/>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949C7EC" w14:textId="77777777" w:rsidR="00112D1F" w:rsidRPr="00DF171E"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w:t>
      </w:r>
      <w:r>
        <w:rPr>
          <w:rFonts w:ascii="Times New Roman" w:hAnsi="Times New Roman" w:cs="Times New Roman"/>
          <w:sz w:val="24"/>
          <w:szCs w:val="24"/>
          <w:lang w:eastAsia="ar-SA"/>
        </w:rPr>
        <w:t>Vienošanās un Iepirkuma līguma</w:t>
      </w:r>
      <w:r w:rsidRPr="00DF171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cenu un </w:t>
      </w:r>
      <w:r w:rsidRPr="00DF171E">
        <w:rPr>
          <w:rFonts w:ascii="Times New Roman" w:hAnsi="Times New Roman" w:cs="Times New Roman"/>
          <w:sz w:val="24"/>
          <w:szCs w:val="24"/>
          <w:lang w:eastAsia="ar-SA"/>
        </w:rPr>
        <w:t xml:space="preserve">izpildi (pasūtījumiem, </w:t>
      </w:r>
      <w:r>
        <w:rPr>
          <w:rFonts w:ascii="Times New Roman" w:hAnsi="Times New Roman" w:cs="Times New Roman"/>
          <w:sz w:val="24"/>
          <w:szCs w:val="24"/>
          <w:lang w:eastAsia="ar-SA"/>
        </w:rPr>
        <w:t>to izpildi</w:t>
      </w:r>
      <w:r w:rsidRPr="00DF171E">
        <w:rPr>
          <w:rFonts w:ascii="Times New Roman" w:hAnsi="Times New Roman" w:cs="Times New Roman"/>
          <w:sz w:val="24"/>
          <w:szCs w:val="24"/>
          <w:lang w:eastAsia="ar-SA"/>
        </w:rPr>
        <w:t>, Līguma pirmstermiņa izbeigšanu, piemērotajiem līgumsodiem u.c.) nav uzskatāma par ierobežotas pieejamības informāciju.</w:t>
      </w:r>
    </w:p>
    <w:p w14:paraId="5E877097" w14:textId="77777777" w:rsidR="00112D1F" w:rsidRPr="00E95582"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F093BDF" w14:textId="77777777" w:rsidR="00112D1F" w:rsidRDefault="00112D1F" w:rsidP="00112D1F">
      <w:pPr>
        <w:suppressAutoHyphens/>
        <w:spacing w:after="0" w:line="240" w:lineRule="auto"/>
        <w:ind w:left="720" w:right="-57"/>
        <w:rPr>
          <w:rFonts w:ascii="Times New Roman" w:eastAsia="Calibri" w:hAnsi="Times New Roman" w:cs="Times New Roman"/>
          <w:b/>
          <w:caps/>
          <w:sz w:val="24"/>
          <w:szCs w:val="24"/>
        </w:rPr>
      </w:pPr>
    </w:p>
    <w:p w14:paraId="0D23E251" w14:textId="5F099E42"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Citi noteikumi</w:t>
      </w:r>
    </w:p>
    <w:p w14:paraId="34ADFFE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Neviens no Iespējamajiem izpildītājiem nav tiesīgs nodot savas saistības un tiesības trešajām personām bez Pasūtītāja rakstiskas piekrišanas.</w:t>
      </w:r>
    </w:p>
    <w:p w14:paraId="123E85BA"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spēku zaudē kāds no Vienošanās noteikumiem, tas neietekmē pārējo noteikumu spēkā esamību.</w:t>
      </w:r>
    </w:p>
    <w:p w14:paraId="039CF762"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Tās līgumattiecības, kuras nav atrunātas Vienošanās tekstā, tiek regulētas saskaņā ar Latvijas Republikā spēkā esošajiem normatīvajiem aktiem.</w:t>
      </w:r>
    </w:p>
    <w:p w14:paraId="37CB10AA" w14:textId="606E55C8"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Visiem paziņojumiem, kuri tiks sagatavoti saskaņā ar Vienošanos, jābūt rakstiskā veidā un tos jāpiegādā personīgi, pa pastu, pa elektronisko pastu vai kurjerpastu uz Vienošanās norādītajām adresēm</w:t>
      </w:r>
      <w:r w:rsidR="0041417F">
        <w:rPr>
          <w:rFonts w:ascii="Times New Roman" w:eastAsia="Calibri" w:hAnsi="Times New Roman" w:cs="Times New Roman"/>
          <w:sz w:val="24"/>
          <w:szCs w:val="24"/>
        </w:rPr>
        <w:t>.</w:t>
      </w:r>
    </w:p>
    <w:p w14:paraId="08C45DB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704B51F9"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 xml:space="preserve">Vienošanās ir saistoša jebkuram Līdzēju tiesību un saistību pārņēmējam, pilnvarotām personām, kā arī personām, kas rīkojas Līdzēju vārdā. </w:t>
      </w:r>
    </w:p>
    <w:p w14:paraId="1494B545"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Vienošanās nodaļu nosaukumi izmantoti teksta pārskatāmībai un tie nevar tikt izmantoti Vienošanās noteikumu interpretācijai un skaidrošanai.</w:t>
      </w:r>
    </w:p>
    <w:p w14:paraId="63DB9064" w14:textId="09CFCCF5" w:rsidR="00112D1F" w:rsidRPr="00AD1FDC" w:rsidRDefault="00112D1F" w:rsidP="00476BF8">
      <w:pPr>
        <w:numPr>
          <w:ilvl w:val="1"/>
          <w:numId w:val="16"/>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Vienošanās</w:t>
      </w:r>
      <w:r w:rsidRPr="002A0529">
        <w:rPr>
          <w:rFonts w:ascii="Times New Roman" w:hAnsi="Times New Roman" w:cs="Times New Roman"/>
          <w:sz w:val="24"/>
          <w:szCs w:val="24"/>
        </w:rPr>
        <w:t xml:space="preserve"> ar pielikum</w:t>
      </w:r>
      <w:r>
        <w:rPr>
          <w:rFonts w:ascii="Times New Roman" w:hAnsi="Times New Roman" w:cs="Times New Roman"/>
          <w:sz w:val="24"/>
          <w:szCs w:val="24"/>
        </w:rPr>
        <w:t>iem</w:t>
      </w:r>
      <w:r w:rsidRPr="002A0529">
        <w:rPr>
          <w:rFonts w:ascii="Times New Roman" w:hAnsi="Times New Roman" w:cs="Times New Roman"/>
          <w:sz w:val="24"/>
          <w:szCs w:val="24"/>
        </w:rPr>
        <w:t xml:space="preserve"> sagatavot</w:t>
      </w:r>
      <w:r>
        <w:rPr>
          <w:rFonts w:ascii="Times New Roman" w:hAnsi="Times New Roman" w:cs="Times New Roman"/>
          <w:sz w:val="24"/>
          <w:szCs w:val="24"/>
        </w:rPr>
        <w:t>a</w:t>
      </w:r>
      <w:r w:rsidRPr="002A0529">
        <w:rPr>
          <w:rFonts w:ascii="Times New Roman" w:hAnsi="Times New Roman" w:cs="Times New Roman"/>
          <w:sz w:val="24"/>
          <w:szCs w:val="24"/>
        </w:rPr>
        <w:t xml:space="preserve"> latviešu valodā un parakstīt</w:t>
      </w:r>
      <w:r>
        <w:rPr>
          <w:rFonts w:ascii="Times New Roman" w:hAnsi="Times New Roman" w:cs="Times New Roman"/>
          <w:sz w:val="24"/>
          <w:szCs w:val="24"/>
        </w:rPr>
        <w:t>a</w:t>
      </w:r>
      <w:r w:rsidRPr="002A0529">
        <w:rPr>
          <w:rFonts w:ascii="Times New Roman" w:hAnsi="Times New Roman" w:cs="Times New Roman"/>
          <w:sz w:val="24"/>
          <w:szCs w:val="24"/>
        </w:rPr>
        <w:t xml:space="preserve">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s="Times New Roman"/>
          <w:sz w:val="24"/>
          <w:szCs w:val="24"/>
        </w:rPr>
        <w:t>.</w:t>
      </w:r>
    </w:p>
    <w:p w14:paraId="5DEEC7AE" w14:textId="77777777" w:rsidR="00066E4D" w:rsidRPr="00AD1FDC" w:rsidRDefault="00066E4D" w:rsidP="00476BF8">
      <w:pPr>
        <w:spacing w:after="0" w:line="240" w:lineRule="auto"/>
        <w:ind w:left="567"/>
        <w:jc w:val="both"/>
        <w:rPr>
          <w:rFonts w:ascii="Times New Roman" w:eastAsia="Calibri" w:hAnsi="Times New Roman" w:cs="Times New Roman"/>
          <w:bCs/>
          <w:sz w:val="24"/>
          <w:szCs w:val="24"/>
        </w:rPr>
      </w:pPr>
    </w:p>
    <w:p w14:paraId="2C6F4B15" w14:textId="2B5FECD8" w:rsidR="00066E4D" w:rsidRPr="00AD1FDC" w:rsidRDefault="00066E4D" w:rsidP="00476BF8">
      <w:pPr>
        <w:pStyle w:val="Sarakstarindkopa"/>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Pielikumi:</w:t>
      </w:r>
    </w:p>
    <w:p w14:paraId="44A03B8C" w14:textId="688F10DD"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 xml:space="preserve">Būvdarbu </w:t>
      </w:r>
      <w:r w:rsidR="004E520B" w:rsidRPr="00AD1FDC">
        <w:rPr>
          <w:rFonts w:ascii="Times New Roman" w:eastAsia="Calibri" w:hAnsi="Times New Roman" w:cs="Times New Roman"/>
          <w:bCs/>
          <w:sz w:val="24"/>
          <w:szCs w:val="24"/>
        </w:rPr>
        <w:t>veikšanas vispārīgie nosacījumi</w:t>
      </w:r>
      <w:r w:rsidRPr="00AD1FDC">
        <w:rPr>
          <w:rFonts w:ascii="Times New Roman" w:eastAsia="Calibri" w:hAnsi="Times New Roman" w:cs="Times New Roman"/>
          <w:bCs/>
          <w:sz w:val="24"/>
          <w:szCs w:val="24"/>
        </w:rPr>
        <w:t>;</w:t>
      </w:r>
    </w:p>
    <w:p w14:paraId="5219384F" w14:textId="77777777"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Cenu aptauja;</w:t>
      </w:r>
    </w:p>
    <w:p w14:paraId="2C920F5C" w14:textId="77777777"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Paziņojums;</w:t>
      </w:r>
    </w:p>
    <w:p w14:paraId="7A63FC08" w14:textId="77777777" w:rsidR="00066E4D" w:rsidRPr="00AD1FDC" w:rsidRDefault="00066E4D" w:rsidP="00476BF8">
      <w:pPr>
        <w:numPr>
          <w:ilvl w:val="2"/>
          <w:numId w:val="16"/>
        </w:numPr>
        <w:tabs>
          <w:tab w:val="left" w:pos="360"/>
        </w:tabs>
        <w:spacing w:after="0" w:line="240" w:lineRule="auto"/>
        <w:contextualSpacing/>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Iepirkumā plānoto būvdarbu objektu saraksts;</w:t>
      </w:r>
    </w:p>
    <w:p w14:paraId="68C8C746" w14:textId="77777777"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sz w:val="24"/>
          <w:szCs w:val="24"/>
        </w:rPr>
      </w:pPr>
      <w:r w:rsidRPr="00AD1FDC">
        <w:rPr>
          <w:rFonts w:ascii="Times New Roman" w:eastAsia="Calibri" w:hAnsi="Times New Roman" w:cs="Times New Roman"/>
          <w:bCs/>
          <w:sz w:val="24"/>
          <w:szCs w:val="24"/>
        </w:rPr>
        <w:t>Iespējamo izpildītāju pilnvaroto personu saraksts.</w:t>
      </w:r>
    </w:p>
    <w:p w14:paraId="7991B8BE" w14:textId="77777777" w:rsidR="00066E4D" w:rsidRPr="00AD1FDC" w:rsidRDefault="00066E4D" w:rsidP="00476BF8">
      <w:pPr>
        <w:spacing w:after="0" w:line="240" w:lineRule="auto"/>
        <w:ind w:left="567"/>
        <w:jc w:val="both"/>
        <w:rPr>
          <w:rFonts w:ascii="Times New Roman" w:eastAsia="Calibri" w:hAnsi="Times New Roman" w:cs="Times New Roman"/>
          <w:sz w:val="24"/>
          <w:szCs w:val="24"/>
        </w:rPr>
      </w:pPr>
    </w:p>
    <w:p w14:paraId="66695BF0" w14:textId="00D3A722" w:rsidR="00066E4D" w:rsidRPr="00AD1FDC" w:rsidRDefault="00066E4D" w:rsidP="00476BF8">
      <w:pPr>
        <w:numPr>
          <w:ilvl w:val="0"/>
          <w:numId w:val="16"/>
        </w:numPr>
        <w:spacing w:after="0" w:line="240" w:lineRule="auto"/>
        <w:contextualSpacing/>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 xml:space="preserve">Pušu </w:t>
      </w:r>
      <w:r w:rsidR="00112D1F">
        <w:rPr>
          <w:rFonts w:ascii="Times New Roman" w:eastAsia="Calibri" w:hAnsi="Times New Roman" w:cs="Times New Roman"/>
          <w:b/>
          <w:caps/>
          <w:sz w:val="24"/>
          <w:szCs w:val="24"/>
        </w:rPr>
        <w:t xml:space="preserve">REKVIZĪTI UN </w:t>
      </w:r>
      <w:r w:rsidRPr="00AD1FDC">
        <w:rPr>
          <w:rFonts w:ascii="Times New Roman" w:eastAsia="Calibri" w:hAnsi="Times New Roman" w:cs="Times New Roman"/>
          <w:b/>
          <w:caps/>
          <w:sz w:val="24"/>
          <w:szCs w:val="24"/>
        </w:rPr>
        <w:t>paraksti</w:t>
      </w:r>
    </w:p>
    <w:tbl>
      <w:tblPr>
        <w:tblW w:w="9781" w:type="dxa"/>
        <w:jc w:val="center"/>
        <w:tblLayout w:type="fixed"/>
        <w:tblLook w:val="0000" w:firstRow="0" w:lastRow="0" w:firstColumn="0" w:lastColumn="0" w:noHBand="0" w:noVBand="0"/>
      </w:tblPr>
      <w:tblGrid>
        <w:gridCol w:w="5040"/>
        <w:gridCol w:w="4741"/>
      </w:tblGrid>
      <w:tr w:rsidR="00066E4D" w:rsidRPr="00AD1FDC" w14:paraId="7CACC2A8" w14:textId="77777777" w:rsidTr="006A6B4B">
        <w:trPr>
          <w:trHeight w:val="351"/>
          <w:jc w:val="center"/>
        </w:trPr>
        <w:tc>
          <w:tcPr>
            <w:tcW w:w="5040" w:type="dxa"/>
          </w:tcPr>
          <w:p w14:paraId="72F8FD65" w14:textId="77777777" w:rsidR="00066E4D" w:rsidRPr="00AD1FDC" w:rsidRDefault="00066E4D" w:rsidP="00476BF8">
            <w:p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PASŪTĪTĀJS:</w:t>
            </w:r>
          </w:p>
        </w:tc>
        <w:tc>
          <w:tcPr>
            <w:tcW w:w="4741" w:type="dxa"/>
          </w:tcPr>
          <w:p w14:paraId="551E0B85" w14:textId="680CF7CC" w:rsidR="00066E4D" w:rsidRPr="00AD1FDC" w:rsidRDefault="00066E4D" w:rsidP="00476BF8">
            <w:p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IESPĒJAMIE IZPILDĪTĀJI</w:t>
            </w:r>
            <w:r w:rsidR="00112D1F">
              <w:rPr>
                <w:rFonts w:ascii="Times New Roman" w:eastAsia="Calibri" w:hAnsi="Times New Roman" w:cs="Times New Roman"/>
                <w:b/>
                <w:sz w:val="24"/>
                <w:szCs w:val="24"/>
              </w:rPr>
              <w:t>:</w:t>
            </w:r>
          </w:p>
        </w:tc>
      </w:tr>
      <w:tr w:rsidR="00066E4D" w:rsidRPr="00AD1FDC" w14:paraId="1A233C77" w14:textId="77777777" w:rsidTr="006A6B4B">
        <w:trPr>
          <w:jc w:val="center"/>
        </w:trPr>
        <w:tc>
          <w:tcPr>
            <w:tcW w:w="5040" w:type="dxa"/>
          </w:tcPr>
          <w:p w14:paraId="55BE704B" w14:textId="306A380B" w:rsidR="00066E4D" w:rsidRPr="00AD1FDC" w:rsidRDefault="00066E4D" w:rsidP="00476BF8">
            <w:pPr>
              <w:spacing w:after="0" w:line="240" w:lineRule="auto"/>
              <w:outlineLvl w:val="0"/>
              <w:rPr>
                <w:rFonts w:ascii="Times New Roman" w:hAnsi="Times New Roman" w:cs="Times New Roman"/>
                <w:sz w:val="24"/>
                <w:szCs w:val="24"/>
              </w:rPr>
            </w:pPr>
          </w:p>
        </w:tc>
        <w:tc>
          <w:tcPr>
            <w:tcW w:w="4741" w:type="dxa"/>
          </w:tcPr>
          <w:p w14:paraId="742DBFC7" w14:textId="77777777" w:rsidR="00066E4D" w:rsidRPr="00AD1FDC" w:rsidRDefault="00066E4D" w:rsidP="00476BF8">
            <w:pPr>
              <w:widowControl w:val="0"/>
              <w:autoSpaceDE w:val="0"/>
              <w:autoSpaceDN w:val="0"/>
              <w:adjustRightInd w:val="0"/>
              <w:spacing w:after="0" w:line="240" w:lineRule="auto"/>
              <w:rPr>
                <w:rFonts w:ascii="Times New Roman" w:eastAsia="Calibri" w:hAnsi="Times New Roman" w:cs="Times New Roman"/>
                <w:bCs/>
                <w:sz w:val="24"/>
                <w:szCs w:val="24"/>
              </w:rPr>
            </w:pPr>
          </w:p>
        </w:tc>
      </w:tr>
      <w:tr w:rsidR="00066E4D" w:rsidRPr="00AD1FDC" w14:paraId="0A02DE39" w14:textId="77777777" w:rsidTr="006A6B4B">
        <w:trPr>
          <w:trHeight w:val="80"/>
          <w:jc w:val="center"/>
        </w:trPr>
        <w:tc>
          <w:tcPr>
            <w:tcW w:w="5040" w:type="dxa"/>
          </w:tcPr>
          <w:p w14:paraId="54D36EC8" w14:textId="77777777" w:rsidR="00066E4D" w:rsidRPr="00AD1FDC" w:rsidRDefault="00066E4D" w:rsidP="00476BF8">
            <w:pPr>
              <w:spacing w:after="0" w:line="240" w:lineRule="auto"/>
              <w:rPr>
                <w:rFonts w:ascii="Times New Roman" w:hAnsi="Times New Roman" w:cs="Times New Roman"/>
                <w:sz w:val="24"/>
                <w:szCs w:val="24"/>
              </w:rPr>
            </w:pPr>
          </w:p>
        </w:tc>
        <w:tc>
          <w:tcPr>
            <w:tcW w:w="4741" w:type="dxa"/>
          </w:tcPr>
          <w:p w14:paraId="2301756F" w14:textId="77777777" w:rsidR="00066E4D" w:rsidRPr="00AD1FDC" w:rsidRDefault="00066E4D" w:rsidP="00476BF8">
            <w:pPr>
              <w:spacing w:after="0" w:line="240" w:lineRule="auto"/>
              <w:ind w:right="1189"/>
              <w:rPr>
                <w:rFonts w:ascii="Times New Roman" w:eastAsia="Calibri" w:hAnsi="Times New Roman" w:cs="Times New Roman"/>
                <w:bCs/>
                <w:sz w:val="24"/>
                <w:szCs w:val="24"/>
              </w:rPr>
            </w:pPr>
          </w:p>
        </w:tc>
      </w:tr>
    </w:tbl>
    <w:p w14:paraId="2D8599AE"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0483258A" w14:textId="77777777" w:rsidR="00526BD2" w:rsidRDefault="00526BD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F07CE7B" w14:textId="3A19A2B1"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1.pielikums</w:t>
      </w:r>
    </w:p>
    <w:p w14:paraId="79891B3A" w14:textId="77777777" w:rsidR="00066E4D" w:rsidRPr="00AD1FDC" w:rsidRDefault="00066E4D" w:rsidP="00066E4D">
      <w:pPr>
        <w:suppressAutoHyphens/>
        <w:autoSpaceDN w:val="0"/>
        <w:spacing w:after="120"/>
        <w:jc w:val="center"/>
        <w:textAlignment w:val="baseline"/>
        <w:rPr>
          <w:rFonts w:ascii="Times New Roman" w:hAnsi="Times New Roman" w:cs="Times New Roman"/>
          <w:b/>
          <w:bCs/>
          <w:sz w:val="24"/>
          <w:szCs w:val="24"/>
        </w:rPr>
      </w:pPr>
      <w:r w:rsidRPr="00AD1FDC">
        <w:rPr>
          <w:rFonts w:ascii="Times New Roman" w:hAnsi="Times New Roman" w:cs="Times New Roman"/>
          <w:b/>
          <w:bCs/>
          <w:sz w:val="24"/>
          <w:szCs w:val="24"/>
        </w:rPr>
        <w:t>Būvdarbu veikšanas vispārīgie nosacījumi</w:t>
      </w:r>
    </w:p>
    <w:p w14:paraId="3AF4D16C" w14:textId="77777777" w:rsidR="00DB3393" w:rsidRDefault="00DB33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7D755F9" w14:textId="016C8346" w:rsidR="00066E4D" w:rsidRPr="00AD1FDC" w:rsidRDefault="002E0E05"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w:t>
      </w:r>
      <w:r w:rsidR="00066E4D" w:rsidRPr="00AD1FDC">
        <w:rPr>
          <w:rFonts w:ascii="Times New Roman" w:eastAsia="Calibri" w:hAnsi="Times New Roman" w:cs="Times New Roman"/>
          <w:sz w:val="24"/>
          <w:szCs w:val="24"/>
        </w:rPr>
        <w:t>.pielikums</w:t>
      </w:r>
    </w:p>
    <w:p w14:paraId="7B0A0B11"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4B5794AB"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UZAICINĀJUMS</w:t>
      </w:r>
    </w:p>
    <w:p w14:paraId="79EF49F2"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Cenu aptaujai nr.______, 202___ gada ____(mēnesis)</w:t>
      </w:r>
    </w:p>
    <w:p w14:paraId="6BF4C358" w14:textId="77777777" w:rsidR="00066E4D" w:rsidRPr="00AD1FDC" w:rsidRDefault="00066E4D" w:rsidP="00066E4D">
      <w:pPr>
        <w:jc w:val="center"/>
        <w:rPr>
          <w:rFonts w:ascii="Times New Roman" w:hAnsi="Times New Roman" w:cs="Times New Roman"/>
          <w:b/>
          <w:bCs/>
          <w:sz w:val="24"/>
          <w:szCs w:val="24"/>
        </w:rPr>
      </w:pPr>
    </w:p>
    <w:p w14:paraId="27F6FFAE" w14:textId="184D800D"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Lūdzam iesniegt cenu piedāvājumu kārtējai būvdarbu veikšanas tiesību piešķiršanai, aizpildot darbu piedāvājuma formu (1.pielikums) un Darbu daudzumu un izmaksu sarakstu (2.pielikums) saskaņā ar 202_.gada __.______ noslēgto Vispārīgo vienošanos Nr.____. </w:t>
      </w:r>
    </w:p>
    <w:p w14:paraId="49BB81AA" w14:textId="77777777" w:rsidR="00066E4D" w:rsidRPr="00AD1FDC" w:rsidRDefault="00066E4D" w:rsidP="00066E4D">
      <w:pPr>
        <w:jc w:val="both"/>
        <w:rPr>
          <w:rFonts w:ascii="Times New Roman" w:hAnsi="Times New Roman" w:cs="Times New Roman"/>
          <w:sz w:val="24"/>
          <w:szCs w:val="24"/>
        </w:rPr>
      </w:pPr>
    </w:p>
    <w:p w14:paraId="396A2D3A" w14:textId="77777777" w:rsidR="00066E4D" w:rsidRPr="00AD1FDC" w:rsidRDefault="00066E4D" w:rsidP="00066E4D">
      <w:pPr>
        <w:pStyle w:val="Sarakstarindkopa"/>
        <w:jc w:val="both"/>
        <w:rPr>
          <w:rFonts w:ascii="Times New Roman" w:hAnsi="Times New Roman" w:cs="Times New Roman"/>
          <w:b/>
          <w:sz w:val="24"/>
          <w:szCs w:val="24"/>
        </w:rPr>
      </w:pPr>
      <w:r w:rsidRPr="00AD1FDC">
        <w:rPr>
          <w:rFonts w:ascii="Times New Roman" w:hAnsi="Times New Roman" w:cs="Times New Roman"/>
          <w:b/>
          <w:sz w:val="24"/>
          <w:szCs w:val="24"/>
        </w:rPr>
        <w:t>Informācija par objektu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02"/>
      </w:tblGrid>
      <w:tr w:rsidR="00066E4D" w:rsidRPr="00AD1FDC" w14:paraId="10E89D78" w14:textId="77777777" w:rsidTr="006A6B4B">
        <w:tc>
          <w:tcPr>
            <w:tcW w:w="5524" w:type="dxa"/>
            <w:shd w:val="clear" w:color="auto" w:fill="auto"/>
          </w:tcPr>
          <w:p w14:paraId="3955D513" w14:textId="77777777" w:rsidR="00066E4D" w:rsidRPr="00AD1FDC" w:rsidRDefault="00066E4D" w:rsidP="006A6B4B">
            <w:pPr>
              <w:pStyle w:val="Sarakstarindkopa"/>
              <w:jc w:val="center"/>
              <w:rPr>
                <w:rFonts w:ascii="Times New Roman" w:hAnsi="Times New Roman" w:cs="Times New Roman"/>
                <w:b/>
                <w:i/>
                <w:sz w:val="24"/>
                <w:szCs w:val="24"/>
              </w:rPr>
            </w:pPr>
            <w:r w:rsidRPr="00AD1FDC">
              <w:rPr>
                <w:rFonts w:ascii="Times New Roman" w:hAnsi="Times New Roman" w:cs="Times New Roman"/>
                <w:b/>
                <w:i/>
                <w:sz w:val="24"/>
                <w:szCs w:val="24"/>
              </w:rPr>
              <w:t>Objekta nosaukums, adrese un cita informācija par objektu</w:t>
            </w:r>
          </w:p>
        </w:tc>
        <w:tc>
          <w:tcPr>
            <w:tcW w:w="3402" w:type="dxa"/>
            <w:shd w:val="clear" w:color="auto" w:fill="auto"/>
          </w:tcPr>
          <w:p w14:paraId="2CDC0CED" w14:textId="77777777" w:rsidR="00066E4D" w:rsidRPr="00AD1FDC" w:rsidRDefault="00066E4D" w:rsidP="006A6B4B">
            <w:pPr>
              <w:pStyle w:val="Sarakstarindkopa"/>
              <w:jc w:val="center"/>
              <w:rPr>
                <w:rFonts w:ascii="Times New Roman" w:hAnsi="Times New Roman" w:cs="Times New Roman"/>
                <w:b/>
                <w:i/>
                <w:sz w:val="24"/>
                <w:szCs w:val="24"/>
              </w:rPr>
            </w:pPr>
            <w:r w:rsidRPr="00AD1FDC">
              <w:rPr>
                <w:rFonts w:ascii="Times New Roman" w:hAnsi="Times New Roman" w:cs="Times New Roman"/>
                <w:b/>
                <w:i/>
                <w:sz w:val="24"/>
                <w:szCs w:val="24"/>
              </w:rPr>
              <w:t>Pasūtītājs</w:t>
            </w:r>
          </w:p>
        </w:tc>
      </w:tr>
      <w:tr w:rsidR="00066E4D" w:rsidRPr="00AD1FDC" w14:paraId="46B107BF" w14:textId="77777777" w:rsidTr="006A6B4B">
        <w:tc>
          <w:tcPr>
            <w:tcW w:w="5524" w:type="dxa"/>
            <w:shd w:val="clear" w:color="auto" w:fill="auto"/>
          </w:tcPr>
          <w:p w14:paraId="46EDAF01" w14:textId="77777777" w:rsidR="00066E4D" w:rsidRPr="00AD1FDC" w:rsidRDefault="00066E4D" w:rsidP="006A6B4B">
            <w:pPr>
              <w:pStyle w:val="Sarakstarindkopa"/>
              <w:jc w:val="both"/>
              <w:rPr>
                <w:rFonts w:ascii="Times New Roman" w:hAnsi="Times New Roman" w:cs="Times New Roman"/>
                <w:i/>
                <w:sz w:val="24"/>
                <w:szCs w:val="24"/>
              </w:rPr>
            </w:pPr>
          </w:p>
        </w:tc>
        <w:tc>
          <w:tcPr>
            <w:tcW w:w="3402" w:type="dxa"/>
            <w:shd w:val="clear" w:color="auto" w:fill="auto"/>
          </w:tcPr>
          <w:p w14:paraId="275F8BDC"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RP SIA “Rīgas satiksme”</w:t>
            </w:r>
          </w:p>
          <w:p w14:paraId="1785503D"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Reģistrācijas numurs: 40003619950</w:t>
            </w:r>
          </w:p>
          <w:p w14:paraId="7063FB6A"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Rīga, Kleistu iela 28, Rīga, LV - 1067</w:t>
            </w:r>
          </w:p>
        </w:tc>
      </w:tr>
    </w:tbl>
    <w:p w14:paraId="1082F624" w14:textId="77777777" w:rsidR="00066E4D" w:rsidRPr="00AD1FDC" w:rsidRDefault="00066E4D" w:rsidP="00066E4D">
      <w:pPr>
        <w:jc w:val="both"/>
        <w:rPr>
          <w:rFonts w:ascii="Times New Roman" w:hAnsi="Times New Roman" w:cs="Times New Roman"/>
          <w:sz w:val="24"/>
          <w:szCs w:val="24"/>
        </w:rPr>
      </w:pPr>
    </w:p>
    <w:p w14:paraId="0B298F0F" w14:textId="77777777" w:rsidR="00066E4D" w:rsidRPr="00AD1FDC" w:rsidRDefault="00066E4D" w:rsidP="00066E4D">
      <w:pPr>
        <w:pStyle w:val="Sarakstarindkopa"/>
        <w:numPr>
          <w:ilvl w:val="0"/>
          <w:numId w:val="37"/>
        </w:numPr>
        <w:jc w:val="both"/>
        <w:rPr>
          <w:rStyle w:val="Hipersaite"/>
          <w:rFonts w:ascii="Times New Roman" w:hAnsi="Times New Roman" w:cs="Times New Roman"/>
          <w:sz w:val="24"/>
          <w:szCs w:val="24"/>
        </w:rPr>
      </w:pPr>
      <w:r w:rsidRPr="00AD1FDC">
        <w:rPr>
          <w:rFonts w:ascii="Times New Roman" w:hAnsi="Times New Roman" w:cs="Times New Roman"/>
          <w:sz w:val="24"/>
          <w:szCs w:val="24"/>
        </w:rPr>
        <w:t>Būvobjekta vietas apskate 202_.gada __._______ no plkst.______ līdz plkst.______. Papildu informācija par būvobjekta vietas apskati sazinoties ar Infrastruktūras daļas vadītāju Ivaru Vīnavu (28231161; ivars.vinavs@rigassatiksme.lv) vai Infrastruktūras daļas Būvniecības nodaļas vadītāju Imantu Zīvertu (25753289; imants.ziverts@rigassatiksme.lv).</w:t>
      </w:r>
    </w:p>
    <w:p w14:paraId="5461ECF8" w14:textId="77777777" w:rsidR="00066E4D" w:rsidRPr="00AD1FDC" w:rsidRDefault="00066E4D" w:rsidP="00066E4D">
      <w:pPr>
        <w:pStyle w:val="Sarakstarindkopa"/>
        <w:numPr>
          <w:ilvl w:val="0"/>
          <w:numId w:val="37"/>
        </w:numPr>
        <w:jc w:val="both"/>
        <w:rPr>
          <w:rFonts w:ascii="Times New Roman" w:hAnsi="Times New Roman" w:cs="Times New Roman"/>
          <w:sz w:val="24"/>
          <w:szCs w:val="24"/>
        </w:rPr>
      </w:pPr>
      <w:r w:rsidRPr="00AD1FDC">
        <w:rPr>
          <w:rFonts w:ascii="Times New Roman" w:hAnsi="Times New Roman" w:cs="Times New Roman"/>
          <w:sz w:val="24"/>
          <w:szCs w:val="24"/>
        </w:rPr>
        <w:t>Būvdarbu izpildes termiņš: _________ mēneši, neieskaitot tehnoloģisko/-s pārtraukumu/-s, ja tādi nepieciešami saistībā ar būvdarbu izpildi.</w:t>
      </w:r>
    </w:p>
    <w:p w14:paraId="4C14544A" w14:textId="4959C43C" w:rsidR="00066E4D" w:rsidRPr="00AD1FDC" w:rsidRDefault="00066E4D" w:rsidP="00066E4D">
      <w:pPr>
        <w:pStyle w:val="Sarakstarindkopa"/>
        <w:numPr>
          <w:ilvl w:val="0"/>
          <w:numId w:val="37"/>
        </w:numPr>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Piedāvājumu vērtēšanas kritērijs: zemākā </w:t>
      </w:r>
      <w:r w:rsidR="002E0E05" w:rsidRPr="00AD1FDC">
        <w:rPr>
          <w:rFonts w:ascii="Times New Roman" w:hAnsi="Times New Roman" w:cs="Times New Roman"/>
          <w:sz w:val="24"/>
          <w:szCs w:val="24"/>
        </w:rPr>
        <w:t>cena.</w:t>
      </w:r>
    </w:p>
    <w:p w14:paraId="13CA026C" w14:textId="411C33BC" w:rsidR="008E3A7A" w:rsidRPr="00AD1FDC" w:rsidRDefault="008E3A7A" w:rsidP="00F90656">
      <w:pPr>
        <w:pStyle w:val="Sarakstarindkopa"/>
        <w:jc w:val="both"/>
        <w:rPr>
          <w:rFonts w:ascii="Times New Roman" w:hAnsi="Times New Roman" w:cs="Times New Roman"/>
          <w:sz w:val="24"/>
          <w:szCs w:val="24"/>
        </w:rPr>
      </w:pPr>
    </w:p>
    <w:p w14:paraId="71F98F62" w14:textId="745E5004" w:rsidR="00F90656" w:rsidRPr="00AD1FDC" w:rsidRDefault="007F670D" w:rsidP="00F90656">
      <w:pPr>
        <w:pStyle w:val="Sarakstarindkopa"/>
        <w:ind w:left="0"/>
        <w:jc w:val="both"/>
        <w:rPr>
          <w:rFonts w:ascii="Times New Roman" w:hAnsi="Times New Roman" w:cs="Times New Roman"/>
          <w:i/>
          <w:iCs/>
          <w:sz w:val="24"/>
          <w:szCs w:val="24"/>
        </w:rPr>
      </w:pPr>
      <w:r w:rsidRPr="00AD1FDC">
        <w:rPr>
          <w:rFonts w:ascii="Times New Roman" w:hAnsi="Times New Roman" w:cs="Times New Roman"/>
          <w:i/>
          <w:iCs/>
          <w:sz w:val="24"/>
          <w:szCs w:val="24"/>
        </w:rPr>
        <w:t>Pasūtītājs ir tiesīgs norādīt</w:t>
      </w:r>
      <w:r w:rsidR="00435D6B" w:rsidRPr="00AD1FDC">
        <w:rPr>
          <w:rFonts w:ascii="Times New Roman" w:hAnsi="Times New Roman" w:cs="Times New Roman"/>
          <w:i/>
          <w:iCs/>
          <w:sz w:val="24"/>
          <w:szCs w:val="24"/>
        </w:rPr>
        <w:t>/pieprasīt</w:t>
      </w:r>
      <w:r w:rsidRPr="00AD1FDC">
        <w:rPr>
          <w:rFonts w:ascii="Times New Roman" w:hAnsi="Times New Roman" w:cs="Times New Roman"/>
          <w:i/>
          <w:iCs/>
          <w:sz w:val="24"/>
          <w:szCs w:val="24"/>
        </w:rPr>
        <w:t xml:space="preserve"> citu informāciju, k</w:t>
      </w:r>
      <w:r w:rsidR="00435D6B" w:rsidRPr="00AD1FDC">
        <w:rPr>
          <w:rFonts w:ascii="Times New Roman" w:hAnsi="Times New Roman" w:cs="Times New Roman"/>
          <w:i/>
          <w:iCs/>
          <w:sz w:val="24"/>
          <w:szCs w:val="24"/>
        </w:rPr>
        <w:t xml:space="preserve">as ir nepieciešama iepirkuma līguma izpildei, tajā skaitā, lūgt līguma izpildē piesaistīt </w:t>
      </w:r>
      <w:r w:rsidR="00BE7BD2" w:rsidRPr="00AD1FDC">
        <w:rPr>
          <w:rFonts w:ascii="Times New Roman" w:hAnsi="Times New Roman" w:cs="Times New Roman"/>
          <w:i/>
          <w:iCs/>
          <w:sz w:val="24"/>
          <w:szCs w:val="24"/>
        </w:rPr>
        <w:t>būvdarbu vadītājus ar attiecīgas jomas būvp</w:t>
      </w:r>
      <w:r w:rsidR="003C1479" w:rsidRPr="00AD1FDC">
        <w:rPr>
          <w:rFonts w:ascii="Times New Roman" w:hAnsi="Times New Roman" w:cs="Times New Roman"/>
          <w:i/>
          <w:iCs/>
          <w:sz w:val="24"/>
          <w:szCs w:val="24"/>
        </w:rPr>
        <w:t>rakses sertifikātiem,</w:t>
      </w:r>
      <w:r w:rsidR="00435D6B" w:rsidRPr="00AD1FDC">
        <w:rPr>
          <w:rFonts w:ascii="Times New Roman" w:hAnsi="Times New Roman" w:cs="Times New Roman"/>
          <w:i/>
          <w:iCs/>
          <w:sz w:val="24"/>
          <w:szCs w:val="24"/>
        </w:rPr>
        <w:t xml:space="preserve"> ja to paredz norma</w:t>
      </w:r>
      <w:r w:rsidR="003C1479" w:rsidRPr="00AD1FDC">
        <w:rPr>
          <w:rFonts w:ascii="Times New Roman" w:hAnsi="Times New Roman" w:cs="Times New Roman"/>
          <w:i/>
          <w:iCs/>
          <w:sz w:val="24"/>
          <w:szCs w:val="24"/>
        </w:rPr>
        <w:t>tīvie akti</w:t>
      </w:r>
      <w:r w:rsidR="009D6EC0" w:rsidRPr="00AD1FDC">
        <w:rPr>
          <w:rFonts w:ascii="Times New Roman" w:hAnsi="Times New Roman" w:cs="Times New Roman"/>
          <w:i/>
          <w:iCs/>
          <w:sz w:val="24"/>
          <w:szCs w:val="24"/>
        </w:rPr>
        <w:t xml:space="preserve">, kā arī lūgt iesniegt </w:t>
      </w:r>
      <w:r w:rsidR="00EB5490" w:rsidRPr="00AD1FDC">
        <w:rPr>
          <w:rFonts w:ascii="Times New Roman" w:hAnsi="Times New Roman" w:cs="Times New Roman"/>
          <w:i/>
          <w:iCs/>
          <w:sz w:val="24"/>
          <w:szCs w:val="24"/>
        </w:rPr>
        <w:t>Darbu veikšanas kalendāro grafiku.</w:t>
      </w:r>
    </w:p>
    <w:p w14:paraId="42F274DF"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Piedāvājums jānosūta pa e-pastu uz adresi ___________________________________</w:t>
      </w:r>
    </w:p>
    <w:p w14:paraId="772DAB9E"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Pasūtītāja pilnvarotā persona: ____________ (paraksts) </w:t>
      </w:r>
    </w:p>
    <w:p w14:paraId="2E1DB79F"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Pielikumi:</w:t>
      </w:r>
    </w:p>
    <w:p w14:paraId="451A25E7"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1. pielikums “Piedāvājums”.</w:t>
      </w:r>
    </w:p>
    <w:p w14:paraId="172CF247"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2. pielikums “Tāmes”.</w:t>
      </w:r>
    </w:p>
    <w:p w14:paraId="32573BBA" w14:textId="26F22BF2"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 xml:space="preserve">3. pielikums “Būvdarbu </w:t>
      </w:r>
      <w:r w:rsidR="001277A5" w:rsidRPr="00AD1FDC">
        <w:rPr>
          <w:rFonts w:ascii="Times New Roman" w:hAnsi="Times New Roman" w:cs="Times New Roman"/>
          <w:i/>
          <w:iCs/>
          <w:sz w:val="24"/>
          <w:szCs w:val="24"/>
        </w:rPr>
        <w:t>veikšanas vispārīgie</w:t>
      </w:r>
      <w:r w:rsidRPr="00AD1FDC">
        <w:rPr>
          <w:rFonts w:ascii="Times New Roman" w:hAnsi="Times New Roman" w:cs="Times New Roman"/>
          <w:i/>
          <w:iCs/>
          <w:sz w:val="24"/>
          <w:szCs w:val="24"/>
        </w:rPr>
        <w:t xml:space="preserve"> nosacījumi”.</w:t>
      </w:r>
    </w:p>
    <w:p w14:paraId="579B0F4F" w14:textId="77777777" w:rsidR="00066E4D" w:rsidRPr="00AD1FDC" w:rsidRDefault="00066E4D" w:rsidP="00066E4D">
      <w:pPr>
        <w:rPr>
          <w:rFonts w:ascii="Times New Roman" w:hAnsi="Times New Roman" w:cs="Times New Roman"/>
          <w:i/>
          <w:iCs/>
          <w:sz w:val="24"/>
          <w:szCs w:val="24"/>
        </w:rPr>
      </w:pPr>
    </w:p>
    <w:p w14:paraId="72A72123"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Datums: 202__. gada ____________________</w:t>
      </w:r>
    </w:p>
    <w:p w14:paraId="351C83A3"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2.pielikuma 1.pielikums</w:t>
      </w:r>
    </w:p>
    <w:p w14:paraId="21F2DF8E"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PIEDĀVĀJUMS cenu aptaujai nr.______</w:t>
      </w:r>
    </w:p>
    <w:p w14:paraId="7D770E2B"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Objekts: “______________________________________”</w:t>
      </w:r>
    </w:p>
    <w:p w14:paraId="5B6781AE" w14:textId="77777777" w:rsidR="00066E4D" w:rsidRPr="00AD1FDC" w:rsidRDefault="00066E4D" w:rsidP="00066E4D">
      <w:pPr>
        <w:jc w:val="both"/>
        <w:rPr>
          <w:rFonts w:ascii="Times New Roman" w:hAnsi="Times New Roman" w:cs="Times New Roman"/>
          <w:sz w:val="24"/>
          <w:szCs w:val="24"/>
        </w:rPr>
      </w:pPr>
    </w:p>
    <w:p w14:paraId="2CE6C601"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Rīga, 202__.gada ___._________ </w:t>
      </w:r>
    </w:p>
    <w:p w14:paraId="2C46ED61" w14:textId="77777777" w:rsidR="00066E4D" w:rsidRPr="00AD1FDC" w:rsidRDefault="00066E4D" w:rsidP="00066E4D">
      <w:pPr>
        <w:jc w:val="both"/>
        <w:rPr>
          <w:rFonts w:ascii="Times New Roman" w:hAnsi="Times New Roman" w:cs="Times New Roman"/>
          <w:sz w:val="24"/>
          <w:szCs w:val="24"/>
        </w:rPr>
      </w:pPr>
    </w:p>
    <w:p w14:paraId="380D73FC"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Ar šī cenu piedāvājuma iesniegšanu apliecinām, ka spējam veikt cenu piedāvājumā noteiktos būvdarbus saskaņā ar iesniegto piedāvājuma formu un tāmēm un būvdarbu veikšanas tiesību piešķiršanas gadījumā apņemies pildīt iepirkuma līgumu no paziņojuma saņemšanas brīža.</w:t>
      </w:r>
    </w:p>
    <w:p w14:paraId="77276AE7" w14:textId="77777777" w:rsidR="00066E4D" w:rsidRPr="00AD1FDC" w:rsidRDefault="00066E4D" w:rsidP="00066E4D">
      <w:pPr>
        <w:jc w:val="both"/>
        <w:rPr>
          <w:rFonts w:ascii="Times New Roman" w:hAnsi="Times New Roman" w:cs="Times New Roman"/>
          <w:sz w:val="24"/>
          <w:szCs w:val="24"/>
        </w:rPr>
      </w:pPr>
    </w:p>
    <w:p w14:paraId="3E3D1063"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Būvdarbu izpildes termiņš: __ mēneši (nevajadzīgi nosvītrot) pēc līguma noslēgšanas.</w:t>
      </w:r>
    </w:p>
    <w:p w14:paraId="47AA722B" w14:textId="27E50F52" w:rsidR="00066E4D" w:rsidRPr="00AD1FDC" w:rsidRDefault="00066E4D" w:rsidP="00066E4D">
      <w:pPr>
        <w:spacing w:before="120"/>
        <w:contextualSpacing/>
        <w:rPr>
          <w:rFonts w:ascii="Times New Roman" w:hAnsi="Times New Roman" w:cs="Times New Roman"/>
          <w:sz w:val="24"/>
          <w:szCs w:val="24"/>
        </w:rPr>
      </w:pPr>
      <w:r w:rsidRPr="00AD1FDC">
        <w:rPr>
          <w:rFonts w:ascii="Times New Roman" w:hAnsi="Times New Roman" w:cs="Times New Roman"/>
          <w:sz w:val="24"/>
          <w:szCs w:val="24"/>
        </w:rPr>
        <w:t>Atbildīgais būvdarbu vadītājs</w:t>
      </w:r>
      <w:r w:rsidR="004B0AB0" w:rsidRPr="00AD1FDC">
        <w:rPr>
          <w:rFonts w:ascii="Times New Roman" w:hAnsi="Times New Roman" w:cs="Times New Roman"/>
          <w:sz w:val="24"/>
          <w:szCs w:val="24"/>
        </w:rPr>
        <w:t xml:space="preserve">* </w:t>
      </w:r>
      <w:r w:rsidRPr="00AD1FDC">
        <w:rPr>
          <w:rFonts w:ascii="Times New Roman" w:hAnsi="Times New Roman" w:cs="Times New Roman"/>
          <w:sz w:val="24"/>
          <w:szCs w:val="24"/>
        </w:rPr>
        <w:t>: __________________________________________________</w:t>
      </w:r>
    </w:p>
    <w:p w14:paraId="70EAAB0B" w14:textId="77777777" w:rsidR="00066E4D" w:rsidRPr="00AD1FDC" w:rsidRDefault="00066E4D" w:rsidP="00066E4D">
      <w:pPr>
        <w:spacing w:before="120"/>
        <w:contextualSpacing/>
        <w:rPr>
          <w:rFonts w:ascii="Times New Roman" w:hAnsi="Times New Roman" w:cs="Times New Roman"/>
          <w:sz w:val="24"/>
          <w:szCs w:val="24"/>
        </w:rPr>
      </w:pPr>
      <w:r w:rsidRPr="00AD1FDC">
        <w:rPr>
          <w:rFonts w:ascii="Times New Roman" w:hAnsi="Times New Roman" w:cs="Times New Roman"/>
          <w:sz w:val="24"/>
          <w:szCs w:val="24"/>
        </w:rPr>
        <w:t>__________________________________________________________________________</w:t>
      </w:r>
    </w:p>
    <w:p w14:paraId="75B0B383" w14:textId="77777777" w:rsidR="00066E4D" w:rsidRPr="00AD1FDC" w:rsidRDefault="00066E4D" w:rsidP="00066E4D">
      <w:pPr>
        <w:spacing w:before="120"/>
        <w:contextualSpacing/>
        <w:jc w:val="both"/>
        <w:rPr>
          <w:rFonts w:ascii="Times New Roman" w:hAnsi="Times New Roman" w:cs="Times New Roman"/>
          <w:i/>
          <w:iCs/>
          <w:sz w:val="24"/>
          <w:szCs w:val="24"/>
        </w:rPr>
      </w:pPr>
      <w:r w:rsidRPr="00AD1FDC">
        <w:rPr>
          <w:rFonts w:ascii="Times New Roman" w:hAnsi="Times New Roman" w:cs="Times New Roman"/>
          <w:sz w:val="24"/>
          <w:szCs w:val="24"/>
        </w:rPr>
        <w:tab/>
      </w:r>
      <w:r w:rsidRPr="00AD1FDC">
        <w:rPr>
          <w:rFonts w:ascii="Times New Roman" w:hAnsi="Times New Roman" w:cs="Times New Roman"/>
          <w:sz w:val="24"/>
          <w:szCs w:val="24"/>
        </w:rPr>
        <w:tab/>
      </w:r>
      <w:r w:rsidRPr="00AD1FDC">
        <w:rPr>
          <w:rFonts w:ascii="Times New Roman" w:hAnsi="Times New Roman" w:cs="Times New Roman"/>
          <w:i/>
          <w:iCs/>
          <w:sz w:val="24"/>
          <w:szCs w:val="24"/>
        </w:rPr>
        <w:t xml:space="preserve">                        (vārds, uzvārds, sertifikāta numurs, sertifikāta derīgumu termiņš, tel.nr., e-pasts)</w:t>
      </w:r>
    </w:p>
    <w:p w14:paraId="365C4AAB" w14:textId="77777777" w:rsidR="00066E4D" w:rsidRPr="00AD1FDC" w:rsidRDefault="00066E4D" w:rsidP="00066E4D">
      <w:pPr>
        <w:autoSpaceDE w:val="0"/>
        <w:spacing w:after="120"/>
        <w:jc w:val="both"/>
        <w:rPr>
          <w:rFonts w:ascii="Times New Roman" w:hAnsi="Times New Roman" w:cs="Times New Roman"/>
          <w:i/>
          <w:color w:val="FF0000"/>
          <w:sz w:val="24"/>
          <w:szCs w:val="24"/>
        </w:rPr>
      </w:pPr>
    </w:p>
    <w:p w14:paraId="0DA94782" w14:textId="5B2C311B" w:rsidR="00066E4D" w:rsidRPr="00AD1FDC" w:rsidRDefault="00066E4D" w:rsidP="00066E4D">
      <w:pPr>
        <w:autoSpaceDE w:val="0"/>
        <w:spacing w:before="120"/>
        <w:jc w:val="both"/>
        <w:rPr>
          <w:rFonts w:ascii="Times New Roman" w:hAnsi="Times New Roman" w:cs="Times New Roman"/>
          <w:sz w:val="24"/>
          <w:szCs w:val="24"/>
        </w:rPr>
      </w:pPr>
      <w:r w:rsidRPr="00AD1FDC">
        <w:rPr>
          <w:rFonts w:ascii="Times New Roman" w:hAnsi="Times New Roman" w:cs="Times New Roman"/>
          <w:sz w:val="24"/>
          <w:szCs w:val="24"/>
        </w:rPr>
        <w:t>Līguma izpildei piesaistītie apakšuzņēmēji*</w:t>
      </w:r>
      <w:r w:rsidR="004B0AB0" w:rsidRPr="00AD1FDC">
        <w:rPr>
          <w:rFonts w:ascii="Times New Roman" w:hAnsi="Times New Roman" w:cs="Times New Roman"/>
          <w:sz w:val="24"/>
          <w:szCs w:val="24"/>
        </w:rPr>
        <w:t>*</w:t>
      </w:r>
      <w:r w:rsidRPr="00AD1FDC">
        <w:rPr>
          <w:rFonts w:ascii="Times New Roman" w:hAnsi="Times New Roman" w:cs="Times New Roman"/>
          <w:sz w:val="24"/>
          <w:szCs w:val="24"/>
        </w:rPr>
        <w:t>:</w:t>
      </w:r>
    </w:p>
    <w:tbl>
      <w:tblPr>
        <w:tblStyle w:val="Reatabula"/>
        <w:tblW w:w="8513" w:type="dxa"/>
        <w:jc w:val="center"/>
        <w:tblLayout w:type="fixed"/>
        <w:tblLook w:val="04A0" w:firstRow="1" w:lastRow="0" w:firstColumn="1" w:lastColumn="0" w:noHBand="0" w:noVBand="1"/>
      </w:tblPr>
      <w:tblGrid>
        <w:gridCol w:w="5550"/>
        <w:gridCol w:w="2963"/>
      </w:tblGrid>
      <w:tr w:rsidR="00066E4D" w:rsidRPr="00AD1FDC" w14:paraId="39B4B00D" w14:textId="77777777" w:rsidTr="006A6B4B">
        <w:trPr>
          <w:jc w:val="center"/>
        </w:trPr>
        <w:tc>
          <w:tcPr>
            <w:tcW w:w="5550" w:type="dxa"/>
            <w:shd w:val="clear" w:color="auto" w:fill="D9E2F3" w:themeFill="accent1" w:themeFillTint="33"/>
            <w:vAlign w:val="center"/>
          </w:tcPr>
          <w:p w14:paraId="32290159" w14:textId="77777777" w:rsidR="00066E4D" w:rsidRPr="00AD1FDC" w:rsidRDefault="00066E4D" w:rsidP="006A6B4B">
            <w:pPr>
              <w:autoSpaceDE w:val="0"/>
              <w:ind w:right="-1"/>
              <w:jc w:val="center"/>
              <w:rPr>
                <w:rFonts w:ascii="Times New Roman" w:hAnsi="Times New Roman" w:cs="Times New Roman"/>
                <w:b/>
                <w:sz w:val="24"/>
                <w:szCs w:val="24"/>
              </w:rPr>
            </w:pPr>
            <w:r w:rsidRPr="00AD1FDC">
              <w:rPr>
                <w:rFonts w:ascii="Times New Roman" w:hAnsi="Times New Roman" w:cs="Times New Roman"/>
                <w:b/>
                <w:sz w:val="24"/>
                <w:szCs w:val="24"/>
              </w:rPr>
              <w:t>Uzņēmuma nosaukums, reģistrācijas nr., kontaktinformācija</w:t>
            </w:r>
          </w:p>
        </w:tc>
        <w:tc>
          <w:tcPr>
            <w:tcW w:w="2963" w:type="dxa"/>
            <w:shd w:val="clear" w:color="auto" w:fill="D9E2F3" w:themeFill="accent1" w:themeFillTint="33"/>
          </w:tcPr>
          <w:p w14:paraId="6A2572DE" w14:textId="77777777" w:rsidR="00066E4D" w:rsidRPr="00AD1FDC" w:rsidRDefault="00066E4D" w:rsidP="006A6B4B">
            <w:pPr>
              <w:autoSpaceDE w:val="0"/>
              <w:ind w:right="-1"/>
              <w:jc w:val="center"/>
              <w:rPr>
                <w:rFonts w:ascii="Times New Roman" w:hAnsi="Times New Roman" w:cs="Times New Roman"/>
                <w:b/>
                <w:sz w:val="24"/>
                <w:szCs w:val="24"/>
              </w:rPr>
            </w:pPr>
            <w:r w:rsidRPr="00AD1FDC">
              <w:rPr>
                <w:rFonts w:ascii="Times New Roman" w:hAnsi="Times New Roman" w:cs="Times New Roman"/>
                <w:b/>
                <w:sz w:val="24"/>
                <w:szCs w:val="24"/>
              </w:rPr>
              <w:t>Nodotie būvdarbi (darbu veids un % apjoms)</w:t>
            </w:r>
          </w:p>
        </w:tc>
      </w:tr>
      <w:tr w:rsidR="00066E4D" w:rsidRPr="00AD1FDC" w14:paraId="29C1F91B" w14:textId="77777777" w:rsidTr="006A6B4B">
        <w:trPr>
          <w:jc w:val="center"/>
        </w:trPr>
        <w:tc>
          <w:tcPr>
            <w:tcW w:w="5550" w:type="dxa"/>
          </w:tcPr>
          <w:p w14:paraId="63D2B0CC"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24D5664A" w14:textId="77777777" w:rsidR="00066E4D" w:rsidRPr="00AD1FDC" w:rsidRDefault="00066E4D" w:rsidP="006A6B4B">
            <w:pPr>
              <w:autoSpaceDE w:val="0"/>
              <w:ind w:right="-1"/>
              <w:jc w:val="both"/>
              <w:rPr>
                <w:rFonts w:ascii="Times New Roman" w:hAnsi="Times New Roman" w:cs="Times New Roman"/>
                <w:sz w:val="24"/>
                <w:szCs w:val="24"/>
              </w:rPr>
            </w:pPr>
          </w:p>
        </w:tc>
      </w:tr>
      <w:tr w:rsidR="00066E4D" w:rsidRPr="00AD1FDC" w14:paraId="5D173E01" w14:textId="77777777" w:rsidTr="006A6B4B">
        <w:trPr>
          <w:jc w:val="center"/>
        </w:trPr>
        <w:tc>
          <w:tcPr>
            <w:tcW w:w="5550" w:type="dxa"/>
          </w:tcPr>
          <w:p w14:paraId="117E3A95"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329A1B54" w14:textId="77777777" w:rsidR="00066E4D" w:rsidRPr="00AD1FDC" w:rsidRDefault="00066E4D" w:rsidP="006A6B4B">
            <w:pPr>
              <w:autoSpaceDE w:val="0"/>
              <w:ind w:right="-1"/>
              <w:jc w:val="both"/>
              <w:rPr>
                <w:rFonts w:ascii="Times New Roman" w:hAnsi="Times New Roman" w:cs="Times New Roman"/>
                <w:sz w:val="24"/>
                <w:szCs w:val="24"/>
              </w:rPr>
            </w:pPr>
          </w:p>
        </w:tc>
      </w:tr>
      <w:tr w:rsidR="00066E4D" w:rsidRPr="00AD1FDC" w14:paraId="11C3ECBB" w14:textId="77777777" w:rsidTr="006A6B4B">
        <w:trPr>
          <w:jc w:val="center"/>
        </w:trPr>
        <w:tc>
          <w:tcPr>
            <w:tcW w:w="5550" w:type="dxa"/>
          </w:tcPr>
          <w:p w14:paraId="5FB29A0F"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61CD084A" w14:textId="77777777" w:rsidR="00066E4D" w:rsidRPr="00AD1FDC" w:rsidRDefault="00066E4D" w:rsidP="006A6B4B">
            <w:pPr>
              <w:autoSpaceDE w:val="0"/>
              <w:ind w:right="-1"/>
              <w:jc w:val="both"/>
              <w:rPr>
                <w:rFonts w:ascii="Times New Roman" w:hAnsi="Times New Roman" w:cs="Times New Roman"/>
                <w:sz w:val="24"/>
                <w:szCs w:val="24"/>
              </w:rPr>
            </w:pPr>
          </w:p>
        </w:tc>
      </w:tr>
    </w:tbl>
    <w:p w14:paraId="4D33BDDE" w14:textId="7E4D7EB1" w:rsidR="004B0AB0" w:rsidRPr="00AD1FDC" w:rsidRDefault="00066E4D" w:rsidP="00066E4D">
      <w:pPr>
        <w:spacing w:before="120"/>
        <w:jc w:val="both"/>
        <w:rPr>
          <w:rFonts w:ascii="Times New Roman" w:hAnsi="Times New Roman" w:cs="Times New Roman"/>
          <w:i/>
          <w:iCs/>
          <w:sz w:val="24"/>
          <w:szCs w:val="24"/>
        </w:rPr>
      </w:pPr>
      <w:r w:rsidRPr="00AD1FDC">
        <w:rPr>
          <w:rFonts w:ascii="Times New Roman" w:hAnsi="Times New Roman" w:cs="Times New Roman"/>
          <w:sz w:val="24"/>
          <w:szCs w:val="24"/>
        </w:rPr>
        <w:t xml:space="preserve">* </w:t>
      </w:r>
      <w:r w:rsidR="004B0AB0" w:rsidRPr="00AD1FDC">
        <w:rPr>
          <w:rFonts w:ascii="Times New Roman" w:hAnsi="Times New Roman" w:cs="Times New Roman"/>
          <w:i/>
          <w:iCs/>
          <w:sz w:val="24"/>
          <w:szCs w:val="24"/>
        </w:rPr>
        <w:t>Piedāvājumam jā</w:t>
      </w:r>
      <w:r w:rsidR="00795F0B" w:rsidRPr="00AD1FDC">
        <w:rPr>
          <w:rFonts w:ascii="Times New Roman" w:hAnsi="Times New Roman" w:cs="Times New Roman"/>
          <w:i/>
          <w:iCs/>
          <w:sz w:val="24"/>
          <w:szCs w:val="24"/>
        </w:rPr>
        <w:t>pievieno minētā būvdarbu vadītāja</w:t>
      </w:r>
      <w:r w:rsidR="008B09B7" w:rsidRPr="00AD1FDC">
        <w:rPr>
          <w:rFonts w:ascii="Times New Roman" w:hAnsi="Times New Roman" w:cs="Times New Roman"/>
          <w:i/>
          <w:iCs/>
          <w:sz w:val="24"/>
          <w:szCs w:val="24"/>
        </w:rPr>
        <w:t xml:space="preserve"> </w:t>
      </w:r>
      <w:r w:rsidR="00795F0B" w:rsidRPr="00AD1FDC">
        <w:rPr>
          <w:rFonts w:ascii="Times New Roman" w:hAnsi="Times New Roman"/>
          <w:i/>
          <w:iCs/>
          <w:sz w:val="24"/>
          <w:szCs w:val="24"/>
        </w:rPr>
        <w:t xml:space="preserve">apliecinājumu par gatavību veikt attiecīgā speciālista pienākumus, ja </w:t>
      </w:r>
      <w:r w:rsidR="00C97179" w:rsidRPr="00AD1FDC">
        <w:rPr>
          <w:rFonts w:ascii="Times New Roman" w:hAnsi="Times New Roman"/>
          <w:i/>
          <w:iCs/>
          <w:sz w:val="24"/>
          <w:szCs w:val="24"/>
        </w:rPr>
        <w:t>iespējamajam izpildītājam</w:t>
      </w:r>
      <w:r w:rsidR="00795F0B" w:rsidRPr="00AD1FDC">
        <w:rPr>
          <w:rFonts w:ascii="Times New Roman" w:hAnsi="Times New Roman"/>
          <w:i/>
          <w:iCs/>
          <w:sz w:val="24"/>
          <w:szCs w:val="24"/>
        </w:rPr>
        <w:t xml:space="preserve"> tiek </w:t>
      </w:r>
      <w:r w:rsidR="00C97179" w:rsidRPr="00AD1FDC">
        <w:rPr>
          <w:rFonts w:ascii="Times New Roman" w:hAnsi="Times New Roman"/>
          <w:i/>
          <w:iCs/>
          <w:sz w:val="24"/>
          <w:szCs w:val="24"/>
        </w:rPr>
        <w:t>piešķirtas iepirkuma līguma slēgšanas tiesības</w:t>
      </w:r>
      <w:r w:rsidR="00795F0B" w:rsidRPr="00AD1FDC">
        <w:rPr>
          <w:rFonts w:ascii="Times New Roman" w:hAnsi="Times New Roman"/>
          <w:i/>
          <w:iCs/>
          <w:sz w:val="24"/>
          <w:szCs w:val="24"/>
        </w:rPr>
        <w:t xml:space="preserve"> un </w:t>
      </w:r>
      <w:r w:rsidR="00C97179" w:rsidRPr="00AD1FDC">
        <w:rPr>
          <w:rFonts w:ascii="Times New Roman" w:hAnsi="Times New Roman"/>
          <w:i/>
          <w:iCs/>
          <w:sz w:val="24"/>
          <w:szCs w:val="24"/>
        </w:rPr>
        <w:t>iespējamaj</w:t>
      </w:r>
      <w:r w:rsidR="00DB48CE" w:rsidRPr="00AD1FDC">
        <w:rPr>
          <w:rFonts w:ascii="Times New Roman" w:hAnsi="Times New Roman"/>
          <w:i/>
          <w:iCs/>
          <w:sz w:val="24"/>
          <w:szCs w:val="24"/>
        </w:rPr>
        <w:t>am izpildītājam</w:t>
      </w:r>
      <w:r w:rsidR="00795F0B" w:rsidRPr="00AD1FDC">
        <w:rPr>
          <w:rFonts w:ascii="Times New Roman" w:hAnsi="Times New Roman"/>
          <w:i/>
          <w:iCs/>
          <w:sz w:val="24"/>
          <w:szCs w:val="24"/>
        </w:rPr>
        <w:t xml:space="preserve"> jānorāda, kāds būs tiesisko attiecību veids (darba līgums, uzņēmuma līgums, vai tml.) starp </w:t>
      </w:r>
      <w:r w:rsidR="00DB48CE" w:rsidRPr="00AD1FDC">
        <w:rPr>
          <w:rFonts w:ascii="Times New Roman" w:hAnsi="Times New Roman"/>
          <w:i/>
          <w:iCs/>
          <w:sz w:val="24"/>
          <w:szCs w:val="24"/>
        </w:rPr>
        <w:t>iespējamo izpildītāju un minēto būvdarbu vadītāju.</w:t>
      </w:r>
    </w:p>
    <w:p w14:paraId="245D805A" w14:textId="4964CEF8" w:rsidR="00066E4D" w:rsidRPr="00AD1FDC" w:rsidRDefault="004B0AB0" w:rsidP="00066E4D">
      <w:pPr>
        <w:spacing w:before="120"/>
        <w:jc w:val="both"/>
        <w:rPr>
          <w:rFonts w:ascii="Times New Roman" w:hAnsi="Times New Roman" w:cs="Times New Roman"/>
          <w:i/>
          <w:iCs/>
          <w:sz w:val="24"/>
          <w:szCs w:val="24"/>
        </w:rPr>
      </w:pPr>
      <w:r w:rsidRPr="00AD1FDC">
        <w:rPr>
          <w:rFonts w:ascii="Times New Roman" w:hAnsi="Times New Roman" w:cs="Times New Roman"/>
          <w:i/>
          <w:iCs/>
          <w:sz w:val="24"/>
          <w:szCs w:val="24"/>
        </w:rPr>
        <w:t xml:space="preserve">** </w:t>
      </w:r>
      <w:r w:rsidR="00066E4D" w:rsidRPr="00AD1FDC">
        <w:rPr>
          <w:rFonts w:ascii="Times New Roman" w:hAnsi="Times New Roman" w:cs="Times New Roman"/>
          <w:i/>
          <w:iCs/>
          <w:sz w:val="24"/>
          <w:szCs w:val="24"/>
        </w:rPr>
        <w:t>Piedāvājumam pievieno vienošanos ar katru apakšuzņēmēju par konkrētu darbu izpildi vai apakšuzņēmēja apliecinājumu par dalību līguma izpildē konkrētā pozīcijā, norādot veicamos darbus, ja līgums tiktu piešķirts Uzņēmumam.</w:t>
      </w:r>
    </w:p>
    <w:p w14:paraId="22CB4C42" w14:textId="64E80DA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Būvdarbu cena __________ (Darbu daudzumu un izmaksu saraksta kopsumma EUR bez PVN).</w:t>
      </w:r>
    </w:p>
    <w:p w14:paraId="6C393C71" w14:textId="77777777" w:rsidR="00066E4D" w:rsidRPr="00AD1FDC" w:rsidRDefault="00066E4D" w:rsidP="00066E4D">
      <w:pPr>
        <w:jc w:val="both"/>
        <w:rPr>
          <w:rFonts w:ascii="Times New Roman" w:hAnsi="Times New Roman" w:cs="Times New Roman"/>
          <w:sz w:val="24"/>
          <w:szCs w:val="24"/>
        </w:rPr>
      </w:pPr>
    </w:p>
    <w:p w14:paraId="6AD0AB4B"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Pielikumi:</w:t>
      </w:r>
    </w:p>
    <w:p w14:paraId="624839FB"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1.pielikums “Tāmes”.</w:t>
      </w:r>
    </w:p>
    <w:p w14:paraId="07E53505" w14:textId="77777777" w:rsidR="00066E4D" w:rsidRPr="00AD1FDC" w:rsidRDefault="00066E4D" w:rsidP="00066E4D">
      <w:pPr>
        <w:pStyle w:val="Bezatstarpm"/>
        <w:rPr>
          <w:rFonts w:ascii="Times New Roman" w:hAnsi="Times New Roman"/>
          <w:sz w:val="24"/>
          <w:szCs w:val="24"/>
        </w:rPr>
      </w:pPr>
      <w:r w:rsidRPr="00AD1FDC">
        <w:rPr>
          <w:rFonts w:ascii="Times New Roman" w:hAnsi="Times New Roman"/>
          <w:sz w:val="24"/>
          <w:szCs w:val="24"/>
        </w:rPr>
        <w:t>Piedāvājumu sagatavoja Izpildītāja paraksttiesīgā persona: ___________________________________________________________</w:t>
      </w:r>
    </w:p>
    <w:p w14:paraId="7F2FA454" w14:textId="77777777" w:rsidR="00066E4D" w:rsidRPr="00AD1FDC" w:rsidRDefault="00066E4D" w:rsidP="00066E4D">
      <w:pPr>
        <w:pStyle w:val="Bezatstarpm"/>
        <w:ind w:left="2160" w:firstLine="720"/>
        <w:rPr>
          <w:rFonts w:ascii="Times New Roman" w:hAnsi="Times New Roman"/>
          <w:sz w:val="24"/>
          <w:szCs w:val="24"/>
        </w:rPr>
      </w:pPr>
      <w:r w:rsidRPr="00AD1FDC">
        <w:rPr>
          <w:rFonts w:ascii="Times New Roman" w:hAnsi="Times New Roman"/>
          <w:sz w:val="24"/>
          <w:szCs w:val="24"/>
        </w:rPr>
        <w:t xml:space="preserve"> (vārds, uzvārds, amats, paraksts, tel.nr., e-pasts) </w:t>
      </w:r>
    </w:p>
    <w:p w14:paraId="61C02E76" w14:textId="77777777" w:rsidR="00066E4D" w:rsidRPr="00AD1FDC" w:rsidRDefault="00066E4D" w:rsidP="00066E4D">
      <w:pPr>
        <w:pStyle w:val="Bezatstarpm"/>
        <w:rPr>
          <w:rFonts w:ascii="Times New Roman" w:hAnsi="Times New Roman"/>
          <w:sz w:val="24"/>
          <w:szCs w:val="24"/>
        </w:rPr>
      </w:pPr>
    </w:p>
    <w:p w14:paraId="24C36020" w14:textId="77777777" w:rsidR="00066E4D" w:rsidRPr="00AD1FDC" w:rsidRDefault="00066E4D" w:rsidP="00066E4D">
      <w:pPr>
        <w:jc w:val="both"/>
        <w:rPr>
          <w:rFonts w:ascii="Times New Roman" w:hAnsi="Times New Roman" w:cs="Times New Roman"/>
          <w:sz w:val="24"/>
          <w:szCs w:val="24"/>
        </w:rPr>
      </w:pPr>
    </w:p>
    <w:p w14:paraId="764B7DBE"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Datums: 202__. gada ____________________</w:t>
      </w:r>
    </w:p>
    <w:p w14:paraId="73A79765"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2.pielikuma 2.pielikums</w:t>
      </w:r>
    </w:p>
    <w:p w14:paraId="7F67E803"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503CB1B3" w14:textId="6F9A86AD"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Darbu daudzumu un izmaksu saraksts</w:t>
      </w:r>
    </w:p>
    <w:p w14:paraId="437A0E8C" w14:textId="77777777"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(atsevišķā failā)</w:t>
      </w:r>
    </w:p>
    <w:p w14:paraId="3C8CE7A0"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49ECC01"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B0504E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A99D0C8"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29EB71B5"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875F98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0F39D6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CE9F93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70B995D"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2307567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B8C9FE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DEE26C"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DA0EE9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1EF3C1B"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1E1925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5B77509"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A11C6EA"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1708E763"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BA1757D"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2522EA"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7B93112"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69C2CA5"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10699D1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3EBD664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30AB972"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6712D7A"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 xml:space="preserve">3.pielikums </w:t>
      </w:r>
    </w:p>
    <w:p w14:paraId="6EEAABA3"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3BC7720B"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D6EE423" w14:textId="77777777"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PAZIŅOJUMS Nr.</w:t>
      </w:r>
    </w:p>
    <w:p w14:paraId="5233123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4FB45C" w14:textId="77777777" w:rsidR="00066E4D" w:rsidRPr="00AD1FDC" w:rsidRDefault="00066E4D" w:rsidP="00066E4D">
      <w:pPr>
        <w:spacing w:line="300" w:lineRule="auto"/>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Rīgā 20__. gada __. mēnesī </w:t>
      </w:r>
    </w:p>
    <w:p w14:paraId="68C6ED1C"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32833426"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Izpildītājam</w:t>
      </w:r>
    </w:p>
    <w:p w14:paraId="6E745BA3"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0EC6126" w14:textId="77777777" w:rsidR="00066E4D" w:rsidRPr="00AD1FDC" w:rsidRDefault="00066E4D" w:rsidP="00066E4D">
      <w:pPr>
        <w:spacing w:line="300" w:lineRule="auto"/>
        <w:jc w:val="right"/>
        <w:rPr>
          <w:rFonts w:ascii="Times New Roman" w:eastAsia="Calibri" w:hAnsi="Times New Roman" w:cs="Times New Roman"/>
          <w:i/>
          <w:iCs/>
          <w:sz w:val="24"/>
          <w:szCs w:val="24"/>
        </w:rPr>
      </w:pPr>
      <w:r w:rsidRPr="00AD1FDC">
        <w:rPr>
          <w:rFonts w:ascii="Times New Roman" w:eastAsia="Calibri" w:hAnsi="Times New Roman" w:cs="Times New Roman"/>
          <w:i/>
          <w:iCs/>
          <w:sz w:val="24"/>
          <w:szCs w:val="24"/>
        </w:rPr>
        <w:t>Zināšanai:</w:t>
      </w:r>
    </w:p>
    <w:p w14:paraId="075795B2"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46168B8E"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t>PRETENDETIEM</w:t>
      </w:r>
    </w:p>
    <w:p w14:paraId="69F4AD4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AA84120"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 nosaukums: Rīgas pašvaldības sabiedrība ar ierobežotu atbildību „Rīgas satiksme”, Rīga, Kleistu ielā 28, Latvija, LV – 1067; tālrunis +371-7065400; fakss +371-7065402.</w:t>
      </w:r>
    </w:p>
    <w:p w14:paraId="53D75BA4"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Iepirkuma līguma priekšmets:</w:t>
      </w:r>
    </w:p>
    <w:p w14:paraId="07E37574"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Piedāvājuma izvēles kritērijs: </w:t>
      </w:r>
    </w:p>
    <w:p w14:paraId="3C1D9292"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Datums, kad nosūtīta cenu aptauja – 20__. gada __. mēnesī.</w:t>
      </w:r>
    </w:p>
    <w:p w14:paraId="558CC40E"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Cenu piedāvājumu iesniegšanas termiņa pēdējās dienas datums – 20__. gada __. mēnesī.</w:t>
      </w:r>
    </w:p>
    <w:p w14:paraId="144A1ED6"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Saņemto cenu piedāvājumu skaits un informācija par piedāvājumiem:</w:t>
      </w:r>
      <w:r w:rsidRPr="00AD1FDC" w:rsidDel="004C38D5">
        <w:rPr>
          <w:rFonts w:ascii="Times New Roman" w:eastAsia="Calibri" w:hAnsi="Times New Roman" w:cs="Times New Roman"/>
          <w:bCs/>
          <w:sz w:val="24"/>
          <w:szCs w:val="24"/>
        </w:rPr>
        <w:t xml:space="preserve"> </w:t>
      </w:r>
    </w:p>
    <w:p w14:paraId="7A8DB1BC"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 kuram tiek piešķirtas cenu aptaujā Nr. norādīto būvdarbu izpildes tiesības:</w:t>
      </w:r>
    </w:p>
    <w:p w14:paraId="28E869C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72E5067"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6CF7535" w14:textId="77777777" w:rsidR="00066E4D" w:rsidRPr="00AD1FDC" w:rsidRDefault="00066E4D" w:rsidP="00066E4D">
      <w:pPr>
        <w:spacing w:line="300" w:lineRule="auto"/>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 pilnvarotā persona: Amats</w:t>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t xml:space="preserve">    Vārds, Uzvārds</w:t>
      </w:r>
    </w:p>
    <w:p w14:paraId="1C9D7E24" w14:textId="77777777" w:rsidR="00066E4D" w:rsidRPr="00AD1FDC" w:rsidRDefault="00066E4D" w:rsidP="00066E4D">
      <w:pPr>
        <w:rPr>
          <w:rFonts w:ascii="Times New Roman" w:eastAsia="Calibri" w:hAnsi="Times New Roman" w:cs="Times New Roman"/>
          <w:sz w:val="24"/>
          <w:szCs w:val="24"/>
        </w:rPr>
      </w:pPr>
    </w:p>
    <w:p w14:paraId="1DE23CA8" w14:textId="77777777" w:rsidR="00DB3393" w:rsidRDefault="00DB33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F8E632A" w14:textId="7D040289" w:rsidR="00066E4D" w:rsidRPr="00AD1FDC" w:rsidRDefault="00066E4D" w:rsidP="00066E4D">
      <w:pPr>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5.pielikums</w:t>
      </w:r>
    </w:p>
    <w:p w14:paraId="047F1F9F" w14:textId="77777777" w:rsidR="00066E4D" w:rsidRPr="00AD1FDC" w:rsidRDefault="00066E4D" w:rsidP="00066E4D">
      <w:pPr>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Iespējamo izpildītāju pilnvaroto personu saraksts</w:t>
      </w:r>
    </w:p>
    <w:p w14:paraId="1BECD6AE" w14:textId="77777777" w:rsidR="00066E4D" w:rsidRPr="00AD1FDC" w:rsidRDefault="00066E4D" w:rsidP="00066E4D">
      <w:pPr>
        <w:rPr>
          <w:rFonts w:ascii="Times New Roman" w:eastAsia="Calibri" w:hAnsi="Times New Roman" w:cs="Times New Roman"/>
          <w:sz w:val="24"/>
          <w:szCs w:val="24"/>
        </w:rPr>
      </w:pPr>
    </w:p>
    <w:p w14:paraId="67F4825D" w14:textId="77777777" w:rsidR="00066E4D" w:rsidRPr="00AD1FDC" w:rsidRDefault="00066E4D" w:rsidP="00066E4D">
      <w:pPr>
        <w:rPr>
          <w:rFonts w:ascii="Times New Roman" w:eastAsia="Calibri" w:hAnsi="Times New Roman" w:cs="Times New Roman"/>
          <w:sz w:val="24"/>
          <w:szCs w:val="24"/>
        </w:rPr>
      </w:pPr>
    </w:p>
    <w:p w14:paraId="2A3A099F"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0F8FD874"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__________, tālr. __________, __________ </w:t>
      </w:r>
    </w:p>
    <w:p w14:paraId="576ED024" w14:textId="77777777" w:rsidR="00DB3393" w:rsidRDefault="00DB3393" w:rsidP="00066E4D">
      <w:pPr>
        <w:rPr>
          <w:rFonts w:ascii="Times New Roman" w:eastAsia="Calibri" w:hAnsi="Times New Roman" w:cs="Times New Roman"/>
          <w:b/>
          <w:bCs/>
          <w:sz w:val="24"/>
          <w:szCs w:val="24"/>
        </w:rPr>
      </w:pPr>
    </w:p>
    <w:p w14:paraId="1C6F9CC1" w14:textId="0B3DA851"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00DD5DF3"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4769F1D8" w14:textId="77777777" w:rsidR="00066E4D" w:rsidRPr="00AD1FDC" w:rsidRDefault="00066E4D" w:rsidP="00066E4D">
      <w:pPr>
        <w:rPr>
          <w:rFonts w:ascii="Times New Roman" w:eastAsia="Calibri" w:hAnsi="Times New Roman" w:cs="Times New Roman"/>
          <w:sz w:val="24"/>
          <w:szCs w:val="24"/>
        </w:rPr>
      </w:pPr>
    </w:p>
    <w:p w14:paraId="466FB8A5"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470B7AB1"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1E6EAF98" w14:textId="77777777" w:rsidR="00066E4D" w:rsidRPr="00AD1FDC" w:rsidRDefault="00066E4D" w:rsidP="00066E4D">
      <w:pPr>
        <w:rPr>
          <w:rFonts w:ascii="Times New Roman" w:eastAsia="Calibri" w:hAnsi="Times New Roman" w:cs="Times New Roman"/>
          <w:sz w:val="24"/>
          <w:szCs w:val="24"/>
        </w:rPr>
      </w:pPr>
    </w:p>
    <w:p w14:paraId="17532526"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6BC4EEDB"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D0C2F68" w14:textId="77777777" w:rsidR="00066E4D" w:rsidRPr="00AD1FDC" w:rsidRDefault="00066E4D" w:rsidP="00066E4D">
      <w:pPr>
        <w:rPr>
          <w:rFonts w:ascii="Times New Roman" w:eastAsia="Calibri" w:hAnsi="Times New Roman" w:cs="Times New Roman"/>
          <w:sz w:val="24"/>
          <w:szCs w:val="24"/>
        </w:rPr>
      </w:pPr>
    </w:p>
    <w:p w14:paraId="57839FB1"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6F922D54" w14:textId="77777777" w:rsidR="00066E4D"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C217E98" w14:textId="77777777" w:rsidR="00DB3393" w:rsidRDefault="00DB3393" w:rsidP="00066E4D">
      <w:pPr>
        <w:rPr>
          <w:rFonts w:ascii="Times New Roman" w:eastAsia="Calibri" w:hAnsi="Times New Roman" w:cs="Times New Roman"/>
          <w:sz w:val="24"/>
          <w:szCs w:val="24"/>
        </w:rPr>
      </w:pPr>
    </w:p>
    <w:p w14:paraId="6C448D5F"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1CF06F6C"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5CD9E73" w14:textId="77777777" w:rsidR="00DB3393" w:rsidRDefault="00DB3393" w:rsidP="00066E4D">
      <w:pPr>
        <w:rPr>
          <w:rFonts w:ascii="Times New Roman" w:hAnsi="Times New Roman" w:cs="Times New Roman"/>
          <w:sz w:val="24"/>
          <w:szCs w:val="24"/>
        </w:rPr>
      </w:pPr>
    </w:p>
    <w:p w14:paraId="4CFA359D" w14:textId="77777777" w:rsidR="00DB3393" w:rsidRDefault="00DB3393" w:rsidP="00066E4D">
      <w:pPr>
        <w:rPr>
          <w:rFonts w:ascii="Times New Roman" w:hAnsi="Times New Roman" w:cs="Times New Roman"/>
          <w:sz w:val="24"/>
          <w:szCs w:val="24"/>
        </w:rPr>
      </w:pPr>
    </w:p>
    <w:p w14:paraId="7CE036A6"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409D6D0D"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10E6AF4F" w14:textId="77777777" w:rsidR="00DB3393" w:rsidRDefault="00DB3393" w:rsidP="00066E4D">
      <w:pPr>
        <w:rPr>
          <w:rFonts w:ascii="Times New Roman" w:hAnsi="Times New Roman" w:cs="Times New Roman"/>
          <w:sz w:val="24"/>
          <w:szCs w:val="24"/>
        </w:rPr>
      </w:pPr>
    </w:p>
    <w:p w14:paraId="66D03A29" w14:textId="77777777" w:rsidR="00DB3393" w:rsidRDefault="00DB3393" w:rsidP="00066E4D">
      <w:pPr>
        <w:rPr>
          <w:rFonts w:ascii="Times New Roman" w:hAnsi="Times New Roman" w:cs="Times New Roman"/>
          <w:sz w:val="24"/>
          <w:szCs w:val="24"/>
        </w:rPr>
      </w:pPr>
    </w:p>
    <w:p w14:paraId="5B2928AC"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550A453F"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E493FFF" w14:textId="77777777" w:rsidR="00DB3393" w:rsidRPr="00AD1FDC" w:rsidRDefault="00DB3393" w:rsidP="00066E4D">
      <w:pPr>
        <w:rPr>
          <w:rFonts w:ascii="Times New Roman" w:hAnsi="Times New Roman" w:cs="Times New Roman"/>
          <w:sz w:val="24"/>
          <w:szCs w:val="24"/>
        </w:rPr>
      </w:pPr>
    </w:p>
    <w:p w14:paraId="49106014" w14:textId="0EE2FB2A" w:rsidR="00F30E70" w:rsidRDefault="00F30E7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D58AFCC" w14:textId="38E1E05C" w:rsidR="00F30E70" w:rsidRPr="00AD1FDC" w:rsidRDefault="00F30E70" w:rsidP="00F30E70">
      <w:pPr>
        <w:pStyle w:val="TableContents"/>
        <w:jc w:val="right"/>
        <w:rPr>
          <w:rFonts w:cs="Times New Roman"/>
          <w:bCs/>
          <w:sz w:val="20"/>
          <w:szCs w:val="20"/>
          <w:lang w:val="lv-LV"/>
        </w:rPr>
      </w:pPr>
      <w:r w:rsidRPr="00AD1FDC">
        <w:rPr>
          <w:rFonts w:cs="Times New Roman"/>
          <w:bCs/>
          <w:sz w:val="20"/>
          <w:szCs w:val="20"/>
          <w:lang w:val="lv-LV"/>
        </w:rPr>
        <w:lastRenderedPageBreak/>
        <w:t>1</w:t>
      </w:r>
      <w:r>
        <w:rPr>
          <w:rFonts w:cs="Times New Roman"/>
          <w:bCs/>
          <w:sz w:val="20"/>
          <w:szCs w:val="20"/>
          <w:lang w:val="lv-LV"/>
        </w:rPr>
        <w:t>4</w:t>
      </w:r>
      <w:r w:rsidRPr="00AD1FDC">
        <w:rPr>
          <w:rFonts w:cs="Times New Roman"/>
          <w:bCs/>
          <w:sz w:val="20"/>
          <w:szCs w:val="20"/>
          <w:lang w:val="lv-LV"/>
        </w:rPr>
        <w:t>.pielikums</w:t>
      </w:r>
      <w:r w:rsidRPr="00AD1FDC">
        <w:rPr>
          <w:rFonts w:cs="Times New Roman"/>
          <w:bCs/>
          <w:sz w:val="20"/>
          <w:szCs w:val="20"/>
          <w:lang w:val="lv-LV"/>
        </w:rPr>
        <w:br/>
        <w:t>Iepirkuma procedūras nolikumam</w:t>
      </w:r>
      <w:r w:rsidRPr="00AD1FDC">
        <w:rPr>
          <w:rFonts w:cs="Times New Roman"/>
          <w:bCs/>
          <w:sz w:val="20"/>
          <w:szCs w:val="20"/>
          <w:lang w:val="lv-LV"/>
        </w:rPr>
        <w:br/>
        <w:t>“Tiesības noslēgt vispārīgo vienošanos par būvju remontdarbiem un remontdarbiem elektroapgādes sistēmās”</w:t>
      </w:r>
    </w:p>
    <w:p w14:paraId="1E5CEF85" w14:textId="4DA73710" w:rsidR="00F30E70" w:rsidRPr="00AD1FDC" w:rsidRDefault="00F30E70" w:rsidP="00F30E70">
      <w:pPr>
        <w:spacing w:after="0" w:line="240" w:lineRule="auto"/>
        <w:jc w:val="right"/>
        <w:rPr>
          <w:rFonts w:ascii="Times New Roman" w:hAnsi="Times New Roman" w:cs="Times New Roman"/>
          <w:bCs/>
          <w:sz w:val="20"/>
          <w:szCs w:val="20"/>
        </w:rPr>
      </w:pPr>
      <w:r w:rsidRPr="00AD1FDC">
        <w:rPr>
          <w:rFonts w:ascii="Times New Roman" w:hAnsi="Times New Roman" w:cs="Times New Roman"/>
          <w:bCs/>
          <w:sz w:val="20"/>
          <w:szCs w:val="20"/>
        </w:rPr>
        <w:t>identifikācijas Nr. RS/2024/</w:t>
      </w:r>
      <w:r w:rsidR="00A048A2">
        <w:rPr>
          <w:rFonts w:ascii="Times New Roman" w:hAnsi="Times New Roman" w:cs="Times New Roman"/>
          <w:bCs/>
          <w:sz w:val="20"/>
          <w:szCs w:val="20"/>
        </w:rPr>
        <w:t>46</w:t>
      </w:r>
    </w:p>
    <w:p w14:paraId="6E5D7397" w14:textId="77777777" w:rsidR="00F30E70" w:rsidRPr="00AD1FDC" w:rsidRDefault="00F30E70" w:rsidP="00F30E70">
      <w:pPr>
        <w:pStyle w:val="DefinitionTerm"/>
        <w:jc w:val="center"/>
        <w:rPr>
          <w:b/>
          <w:bCs/>
          <w:szCs w:val="24"/>
        </w:rPr>
      </w:pPr>
    </w:p>
    <w:p w14:paraId="1228637E" w14:textId="77777777" w:rsidR="00F30E70" w:rsidRDefault="00F30E70" w:rsidP="00F30E70">
      <w:pPr>
        <w:pStyle w:val="DefinitionTerm"/>
        <w:jc w:val="right"/>
        <w:rPr>
          <w:b/>
          <w:bCs/>
          <w:szCs w:val="24"/>
        </w:rPr>
      </w:pPr>
      <w:r>
        <w:rPr>
          <w:b/>
          <w:bCs/>
          <w:szCs w:val="24"/>
        </w:rPr>
        <w:t>Projekts</w:t>
      </w:r>
    </w:p>
    <w:p w14:paraId="327D8129" w14:textId="77777777" w:rsidR="00F30E70" w:rsidRPr="00AD1FDC" w:rsidRDefault="00F30E70" w:rsidP="00F30E70">
      <w:pPr>
        <w:pStyle w:val="DefinitionTerm"/>
        <w:jc w:val="center"/>
        <w:rPr>
          <w:rFonts w:eastAsia="Calibri"/>
          <w:b/>
          <w:bCs/>
          <w:szCs w:val="24"/>
        </w:rPr>
      </w:pPr>
      <w:r w:rsidRPr="00AD1FDC">
        <w:rPr>
          <w:b/>
          <w:bCs/>
          <w:szCs w:val="24"/>
        </w:rPr>
        <w:t xml:space="preserve">Vispārīgā vienošanās </w:t>
      </w:r>
      <w:r>
        <w:rPr>
          <w:b/>
          <w:bCs/>
          <w:szCs w:val="24"/>
        </w:rPr>
        <w:t>Nr. __</w:t>
      </w:r>
    </w:p>
    <w:p w14:paraId="18D49AD8" w14:textId="6D627E48" w:rsidR="00F30E70" w:rsidRDefault="00F30E70" w:rsidP="00F30E7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w:t>
      </w:r>
      <w:r w:rsidRPr="0071785A">
        <w:rPr>
          <w:rFonts w:ascii="Times New Roman" w:hAnsi="Times New Roman" w:cs="Times New Roman"/>
          <w:bCs/>
          <w:sz w:val="24"/>
          <w:szCs w:val="24"/>
        </w:rPr>
        <w:t>ar avārijas un neplānotiem remontdarbiem elektroapgādes sistēmās</w:t>
      </w:r>
    </w:p>
    <w:p w14:paraId="06F71E1B" w14:textId="77777777" w:rsidR="00F30E70" w:rsidRDefault="00F30E70" w:rsidP="00F30E70">
      <w:pPr>
        <w:spacing w:after="0" w:line="240" w:lineRule="auto"/>
        <w:jc w:val="both"/>
        <w:rPr>
          <w:rFonts w:ascii="Times New Roman" w:eastAsia="Calibri" w:hAnsi="Times New Roman" w:cs="Times New Roman"/>
          <w:i/>
          <w:iCs/>
          <w:sz w:val="24"/>
          <w:szCs w:val="24"/>
        </w:rPr>
      </w:pPr>
    </w:p>
    <w:p w14:paraId="514AA3A3" w14:textId="77777777" w:rsidR="00F30E70" w:rsidRPr="00AD1FDC" w:rsidRDefault="00F30E70" w:rsidP="00F30E70">
      <w:pPr>
        <w:spacing w:after="0" w:line="240" w:lineRule="auto"/>
        <w:jc w:val="both"/>
        <w:rPr>
          <w:rFonts w:ascii="Times New Roman" w:eastAsia="Calibri" w:hAnsi="Times New Roman" w:cs="Times New Roman"/>
          <w:i/>
          <w:iCs/>
          <w:sz w:val="24"/>
          <w:szCs w:val="24"/>
        </w:rPr>
      </w:pPr>
      <w:r w:rsidRPr="00AD1FDC">
        <w:rPr>
          <w:rFonts w:ascii="Times New Roman" w:eastAsia="Calibri" w:hAnsi="Times New Roman" w:cs="Times New Roman"/>
          <w:i/>
          <w:iCs/>
          <w:sz w:val="24"/>
          <w:szCs w:val="24"/>
        </w:rPr>
        <w:t>datums skatāms laika zīmogā</w:t>
      </w:r>
    </w:p>
    <w:p w14:paraId="3774760A" w14:textId="77777777" w:rsidR="00F30E70" w:rsidRPr="00AD1FDC" w:rsidRDefault="00F30E70" w:rsidP="00F30E70">
      <w:pPr>
        <w:spacing w:after="0" w:line="240" w:lineRule="auto"/>
        <w:jc w:val="both"/>
        <w:rPr>
          <w:rFonts w:ascii="Times New Roman" w:eastAsia="Calibri" w:hAnsi="Times New Roman" w:cs="Times New Roman"/>
          <w:b/>
          <w:bCs/>
          <w:sz w:val="24"/>
          <w:szCs w:val="24"/>
        </w:rPr>
      </w:pPr>
    </w:p>
    <w:p w14:paraId="09E11E99" w14:textId="77777777"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Rīgas pašvaldības sabiedrība ar ierobežotu atbildību “Rīgas satiksme”</w:t>
      </w:r>
      <w:r w:rsidRPr="00AD1FDC">
        <w:rPr>
          <w:rFonts w:ascii="Times New Roman" w:eastAsia="Calibri" w:hAnsi="Times New Roman" w:cs="Times New Roman"/>
          <w:bCs/>
          <w:sz w:val="24"/>
          <w:szCs w:val="24"/>
        </w:rPr>
        <w:t xml:space="preserve">, turpmāk - Pasūtītājs, </w:t>
      </w:r>
      <w:r>
        <w:rPr>
          <w:rFonts w:ascii="Times New Roman" w:eastAsia="Calibri" w:hAnsi="Times New Roman" w:cs="Times New Roman"/>
          <w:bCs/>
          <w:sz w:val="24"/>
          <w:szCs w:val="24"/>
        </w:rPr>
        <w:t>kura vārdā saskaņā ar ___ rīkojas _________</w:t>
      </w:r>
      <w:r w:rsidRPr="00AD1FDC">
        <w:rPr>
          <w:rFonts w:ascii="Times New Roman" w:eastAsia="Calibri" w:hAnsi="Times New Roman" w:cs="Times New Roman"/>
          <w:bCs/>
          <w:sz w:val="24"/>
          <w:szCs w:val="24"/>
        </w:rPr>
        <w:t>, no vienas puses</w:t>
      </w:r>
      <w:r w:rsidRPr="00AD1FDC">
        <w:rPr>
          <w:rFonts w:ascii="Times New Roman" w:eastAsia="Calibri" w:hAnsi="Times New Roman" w:cs="Times New Roman"/>
          <w:sz w:val="24"/>
          <w:szCs w:val="24"/>
        </w:rPr>
        <w:t xml:space="preserve"> </w:t>
      </w:r>
    </w:p>
    <w:p w14:paraId="1C5F9991" w14:textId="77777777"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un </w:t>
      </w:r>
    </w:p>
    <w:p w14:paraId="1A931C2E" w14:textId="3163104B"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18ACD5A6" w14:textId="23920A92"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398CF8FA" w14:textId="51744C6E"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70386715" w14:textId="547E0FE7"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3ED78FC8" w14:textId="1FFC67B4" w:rsidR="00F30E70"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6EB3CEEF" w14:textId="2BEFB5F6"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03169A84" w14:textId="5D419C29"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15327ED1" w14:textId="52DF7886" w:rsidR="00F30E70" w:rsidRPr="00AD1FDC"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xml:space="preserve">, turpmāk - </w:t>
      </w:r>
      <w:r w:rsidR="00333E53" w:rsidRPr="00AD1FDC">
        <w:rPr>
          <w:rFonts w:ascii="Times New Roman" w:eastAsia="Calibri" w:hAnsi="Times New Roman" w:cs="Times New Roman"/>
          <w:sz w:val="24"/>
          <w:szCs w:val="24"/>
        </w:rPr>
        <w:t xml:space="preserve">Iespējamais </w:t>
      </w:r>
      <w:r w:rsidR="00333E53">
        <w:rPr>
          <w:rFonts w:ascii="Times New Roman" w:eastAsia="Calibri" w:hAnsi="Times New Roman" w:cs="Times New Roman"/>
          <w:sz w:val="24"/>
          <w:szCs w:val="24"/>
        </w:rPr>
        <w:t>būvdarbu veicējs</w:t>
      </w:r>
      <w:r w:rsidRPr="00AD1FDC">
        <w:rPr>
          <w:rFonts w:ascii="Times New Roman" w:eastAsia="Calibri" w:hAnsi="Times New Roman" w:cs="Times New Roman"/>
          <w:sz w:val="24"/>
          <w:szCs w:val="24"/>
        </w:rPr>
        <w:t>, kuru pārstāv __________ ___________ ,no otras puses,</w:t>
      </w:r>
    </w:p>
    <w:p w14:paraId="4D37C8A2" w14:textId="60B85E0D" w:rsidR="00F30E70" w:rsidRDefault="00F30E70" w:rsidP="00F30E70">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visi kopā turpmāk saukti </w:t>
      </w:r>
      <w:r w:rsidR="001C053E">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Līdzēji</w:t>
      </w:r>
      <w:r w:rsidR="001C053E">
        <w:rPr>
          <w:rFonts w:ascii="Times New Roman" w:eastAsia="Calibri" w:hAnsi="Times New Roman" w:cs="Times New Roman"/>
          <w:sz w:val="24"/>
          <w:szCs w:val="24"/>
        </w:rPr>
        <w:t xml:space="preserve">, atsevišķi arī – Līdzējs, </w:t>
      </w:r>
      <w:r w:rsidRPr="00AD1FDC">
        <w:rPr>
          <w:rFonts w:ascii="Times New Roman" w:eastAsia="Calibri" w:hAnsi="Times New Roman" w:cs="Times New Roman"/>
          <w:sz w:val="24"/>
          <w:szCs w:val="24"/>
        </w:rPr>
        <w:t>pamatojoties uz atklātas iepirkumu procedūras “</w:t>
      </w:r>
      <w:r w:rsidRPr="004555D4">
        <w:rPr>
          <w:rFonts w:ascii="Times New Roman" w:eastAsia="Calibri" w:hAnsi="Times New Roman" w:cs="Times New Roman"/>
          <w:sz w:val="24"/>
          <w:szCs w:val="24"/>
        </w:rPr>
        <w:t>Tiesības noslēgt vispārīgo vienošanos par būvju remontdarbiem un remontdarbiem elektroapgādes sistēmās</w:t>
      </w:r>
      <w:r w:rsidRPr="00AD1FDC">
        <w:rPr>
          <w:rFonts w:ascii="Times New Roman" w:eastAsia="Calibri" w:hAnsi="Times New Roman" w:cs="Times New Roman"/>
          <w:sz w:val="24"/>
          <w:szCs w:val="24"/>
        </w:rPr>
        <w:t>”, identifikācijas Nr</w:t>
      </w:r>
      <w:r w:rsidRPr="001C053E">
        <w:rPr>
          <w:rFonts w:ascii="Times New Roman" w:eastAsia="Calibri" w:hAnsi="Times New Roman" w:cs="Times New Roman"/>
          <w:sz w:val="24"/>
          <w:szCs w:val="24"/>
        </w:rPr>
        <w:t>. RS/2024/</w:t>
      </w:r>
      <w:r w:rsidR="00A048A2">
        <w:rPr>
          <w:rFonts w:ascii="Times New Roman" w:eastAsia="Calibri" w:hAnsi="Times New Roman" w:cs="Times New Roman"/>
          <w:sz w:val="24"/>
          <w:szCs w:val="24"/>
        </w:rPr>
        <w:t>46</w:t>
      </w:r>
      <w:r w:rsidRPr="001C053E">
        <w:rPr>
          <w:rFonts w:ascii="Times New Roman" w:eastAsia="Calibri" w:hAnsi="Times New Roman" w:cs="Times New Roman"/>
          <w:sz w:val="24"/>
          <w:szCs w:val="24"/>
        </w:rPr>
        <w:t xml:space="preserve">, </w:t>
      </w:r>
      <w:r w:rsidR="001C053E" w:rsidRPr="001C053E">
        <w:rPr>
          <w:rFonts w:ascii="Times New Roman" w:eastAsia="Calibri" w:hAnsi="Times New Roman" w:cs="Times New Roman"/>
          <w:sz w:val="24"/>
          <w:szCs w:val="24"/>
        </w:rPr>
        <w:t xml:space="preserve">turpmāk – iepirkuma procedūra, </w:t>
      </w:r>
      <w:r w:rsidRPr="001C053E">
        <w:rPr>
          <w:rFonts w:ascii="Times New Roman" w:eastAsia="Calibri" w:hAnsi="Times New Roman" w:cs="Times New Roman"/>
          <w:sz w:val="24"/>
          <w:szCs w:val="24"/>
        </w:rPr>
        <w:t>2.daļas “Tiesības noslēgt vispārīgo vienošanos par avārijas un neplānotiem remontdarbiem elektroapgādes sistēmās”</w:t>
      </w:r>
      <w:r>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rezultātiem,</w:t>
      </w:r>
    </w:p>
    <w:p w14:paraId="7018BBE0" w14:textId="77777777" w:rsidR="00F30E70" w:rsidRPr="001C053E" w:rsidRDefault="00F30E70" w:rsidP="001C053E">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noslēdz šādu vispārīgo vienošanos:</w:t>
      </w:r>
    </w:p>
    <w:p w14:paraId="648D2306" w14:textId="77777777" w:rsidR="00C178C8" w:rsidRPr="00E95582" w:rsidRDefault="00C178C8" w:rsidP="009D1AD5">
      <w:pPr>
        <w:numPr>
          <w:ilvl w:val="0"/>
          <w:numId w:val="46"/>
        </w:numPr>
        <w:spacing w:after="120" w:line="240" w:lineRule="auto"/>
        <w:jc w:val="center"/>
        <w:rPr>
          <w:rFonts w:ascii="Times New Roman" w:hAnsi="Times New Roman" w:cs="Times New Roman"/>
          <w:b/>
          <w:sz w:val="24"/>
          <w:szCs w:val="24"/>
        </w:rPr>
      </w:pPr>
      <w:r w:rsidRPr="00E95582">
        <w:rPr>
          <w:rFonts w:ascii="Times New Roman" w:hAnsi="Times New Roman" w:cs="Times New Roman"/>
          <w:b/>
          <w:sz w:val="24"/>
          <w:szCs w:val="24"/>
        </w:rPr>
        <w:t>DEFINĪCIJAS</w:t>
      </w:r>
    </w:p>
    <w:p w14:paraId="1585972A" w14:textId="1EA154B4" w:rsidR="00C178C8" w:rsidRPr="00B41BF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u w:val="single"/>
        </w:rPr>
        <w:t xml:space="preserve">Iespējamais </w:t>
      </w:r>
      <w:r>
        <w:rPr>
          <w:rFonts w:ascii="Times New Roman" w:hAnsi="Times New Roman" w:cs="Times New Roman"/>
          <w:bCs/>
          <w:sz w:val="24"/>
          <w:szCs w:val="24"/>
          <w:u w:val="single"/>
        </w:rPr>
        <w:t>būvdarbu veicējs</w:t>
      </w:r>
      <w:r w:rsidRPr="00E95582">
        <w:rPr>
          <w:rFonts w:ascii="Times New Roman" w:hAnsi="Times New Roman" w:cs="Times New Roman"/>
          <w:bCs/>
          <w:sz w:val="24"/>
          <w:szCs w:val="24"/>
          <w:u w:val="single"/>
        </w:rPr>
        <w:t xml:space="preserve"> </w:t>
      </w:r>
      <w:r w:rsidRPr="00E95582">
        <w:rPr>
          <w:rFonts w:ascii="Times New Roman" w:hAnsi="Times New Roman" w:cs="Times New Roman"/>
          <w:bCs/>
          <w:sz w:val="24"/>
          <w:szCs w:val="24"/>
        </w:rPr>
        <w:t>– iepirkuma procedūrā atlasītais piegādātājs, kurš noslēdz vispārīgo vienošanos (turpmāk – Vienošanās) ar Pasūtītāju, iegūstot tiesības</w:t>
      </w:r>
      <w:r w:rsidRPr="00E97AF7">
        <w:t xml:space="preserve"> </w:t>
      </w:r>
      <w:r w:rsidRPr="00484C01">
        <w:rPr>
          <w:rFonts w:ascii="Times New Roman" w:hAnsi="Times New Roman" w:cs="Times New Roman"/>
          <w:bCs/>
          <w:sz w:val="24"/>
          <w:szCs w:val="24"/>
        </w:rPr>
        <w:t xml:space="preserve">veikt </w:t>
      </w:r>
      <w:r w:rsidRPr="006706B2">
        <w:rPr>
          <w:rFonts w:ascii="Times New Roman" w:hAnsi="Times New Roman" w:cs="Times New Roman"/>
          <w:sz w:val="24"/>
          <w:szCs w:val="24"/>
        </w:rPr>
        <w:t>avārijas un neplānot</w:t>
      </w:r>
      <w:r>
        <w:rPr>
          <w:rFonts w:ascii="Times New Roman" w:hAnsi="Times New Roman" w:cs="Times New Roman"/>
          <w:sz w:val="24"/>
          <w:szCs w:val="24"/>
        </w:rPr>
        <w:t>us</w:t>
      </w:r>
      <w:r w:rsidRPr="006706B2">
        <w:rPr>
          <w:rFonts w:ascii="Times New Roman" w:hAnsi="Times New Roman" w:cs="Times New Roman"/>
          <w:sz w:val="24"/>
          <w:szCs w:val="24"/>
        </w:rPr>
        <w:t xml:space="preserve"> remonta darb</w:t>
      </w:r>
      <w:r>
        <w:rPr>
          <w:rFonts w:ascii="Times New Roman" w:hAnsi="Times New Roman" w:cs="Times New Roman"/>
          <w:sz w:val="24"/>
          <w:szCs w:val="24"/>
        </w:rPr>
        <w:t>us</w:t>
      </w:r>
      <w:r w:rsidRPr="00B41BF2">
        <w:rPr>
          <w:rFonts w:ascii="Times New Roman" w:hAnsi="Times New Roman" w:cs="Times New Roman"/>
          <w:bCs/>
          <w:sz w:val="24"/>
          <w:szCs w:val="24"/>
        </w:rPr>
        <w:t xml:space="preserve"> </w:t>
      </w:r>
      <w:r w:rsidRPr="009A6828">
        <w:rPr>
          <w:rFonts w:ascii="Times New Roman" w:hAnsi="Times New Roman"/>
          <w:sz w:val="24"/>
          <w:szCs w:val="24"/>
        </w:rPr>
        <w:t>elektroapgādes</w:t>
      </w:r>
      <w:r>
        <w:rPr>
          <w:rFonts w:ascii="Times New Roman" w:hAnsi="Times New Roman"/>
          <w:sz w:val="24"/>
          <w:szCs w:val="24"/>
        </w:rPr>
        <w:t xml:space="preserve"> sistēmās</w:t>
      </w:r>
      <w:r w:rsidRPr="00B41BF2">
        <w:rPr>
          <w:rFonts w:ascii="Times New Roman" w:hAnsi="Times New Roman" w:cs="Times New Roman"/>
          <w:bCs/>
          <w:sz w:val="24"/>
          <w:szCs w:val="24"/>
        </w:rPr>
        <w:t xml:space="preserve"> </w:t>
      </w:r>
      <w:r w:rsidR="004F3FF5" w:rsidRPr="004F3FF5">
        <w:rPr>
          <w:rFonts w:ascii="Times New Roman" w:hAnsi="Times New Roman" w:cs="Times New Roman"/>
          <w:bCs/>
          <w:sz w:val="24"/>
          <w:szCs w:val="24"/>
        </w:rPr>
        <w:t>(</w:t>
      </w:r>
      <w:r w:rsidRPr="004F3FF5">
        <w:rPr>
          <w:rFonts w:ascii="Times New Roman" w:hAnsi="Times New Roman" w:cs="Times New Roman"/>
          <w:bCs/>
          <w:sz w:val="24"/>
          <w:szCs w:val="24"/>
        </w:rPr>
        <w:t>t</w:t>
      </w:r>
      <w:r w:rsidRPr="00B41BF2">
        <w:rPr>
          <w:rFonts w:ascii="Times New Roman" w:hAnsi="Times New Roman" w:cs="Times New Roman"/>
          <w:bCs/>
          <w:sz w:val="24"/>
          <w:szCs w:val="24"/>
        </w:rPr>
        <w:t>urpmāk tekstā – Būvdarbi), saskaņā ar Vienošanās nosacījumiem.</w:t>
      </w:r>
    </w:p>
    <w:p w14:paraId="4104F502" w14:textId="77777777" w:rsidR="00C178C8" w:rsidRPr="00B41BF2" w:rsidRDefault="00C178C8" w:rsidP="009D1AD5">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Būvdarbu veicējs</w:t>
      </w:r>
      <w:r w:rsidRPr="00B41BF2">
        <w:rPr>
          <w:rFonts w:ascii="Times New Roman" w:hAnsi="Times New Roman" w:cs="Times New Roman"/>
          <w:bCs/>
          <w:sz w:val="24"/>
          <w:szCs w:val="24"/>
        </w:rPr>
        <w:t xml:space="preserve"> – Iespējamais būvdarbu veicējs, kurš noslēdz Iepirkuma līgumu.</w:t>
      </w:r>
    </w:p>
    <w:p w14:paraId="763823E4" w14:textId="25AC5727" w:rsidR="00C178C8" w:rsidRPr="00B41BF2" w:rsidRDefault="00C178C8" w:rsidP="009D1AD5">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 xml:space="preserve">Būvdarbi </w:t>
      </w:r>
      <w:r w:rsidRPr="00B41BF2">
        <w:rPr>
          <w:rFonts w:ascii="Times New Roman" w:hAnsi="Times New Roman" w:cs="Times New Roman"/>
          <w:bCs/>
          <w:sz w:val="24"/>
          <w:szCs w:val="24"/>
        </w:rPr>
        <w:t xml:space="preserve">– </w:t>
      </w:r>
      <w:r w:rsidRPr="00B41BF2">
        <w:rPr>
          <w:rFonts w:ascii="Times New Roman" w:hAnsi="Times New Roman" w:cs="Times New Roman"/>
          <w:iCs/>
          <w:sz w:val="24"/>
          <w:szCs w:val="24"/>
        </w:rPr>
        <w:t xml:space="preserve">iekšējās/ārējās </w:t>
      </w:r>
      <w:r>
        <w:rPr>
          <w:rFonts w:ascii="Times New Roman" w:hAnsi="Times New Roman" w:cs="Times New Roman"/>
          <w:iCs/>
          <w:sz w:val="24"/>
          <w:szCs w:val="24"/>
        </w:rPr>
        <w:t xml:space="preserve">elektroapgādes </w:t>
      </w:r>
      <w:r w:rsidRPr="00B41BF2">
        <w:rPr>
          <w:rFonts w:ascii="Times New Roman" w:hAnsi="Times New Roman" w:cs="Times New Roman"/>
          <w:iCs/>
          <w:sz w:val="24"/>
          <w:szCs w:val="24"/>
        </w:rPr>
        <w:t>sistēmu avārijas un neplānotie</w:t>
      </w:r>
      <w:r>
        <w:rPr>
          <w:rFonts w:ascii="Times New Roman" w:hAnsi="Times New Roman" w:cs="Times New Roman"/>
          <w:iCs/>
          <w:sz w:val="24"/>
          <w:szCs w:val="24"/>
        </w:rPr>
        <w:t xml:space="preserve"> remonta</w:t>
      </w:r>
      <w:r w:rsidRPr="00B41BF2">
        <w:rPr>
          <w:rFonts w:ascii="Times New Roman" w:hAnsi="Times New Roman" w:cs="Times New Roman"/>
          <w:iCs/>
          <w:sz w:val="24"/>
          <w:szCs w:val="24"/>
        </w:rPr>
        <w:t xml:space="preserve"> darbi</w:t>
      </w:r>
      <w:r w:rsidRPr="00B41BF2">
        <w:rPr>
          <w:rFonts w:ascii="Times New Roman" w:hAnsi="Times New Roman" w:cs="Times New Roman"/>
          <w:sz w:val="24"/>
          <w:szCs w:val="24"/>
        </w:rPr>
        <w:t xml:space="preserve">, ko </w:t>
      </w:r>
      <w:r w:rsidR="009D1AD5">
        <w:rPr>
          <w:rFonts w:ascii="Times New Roman" w:hAnsi="Times New Roman" w:cs="Times New Roman"/>
          <w:sz w:val="24"/>
          <w:szCs w:val="24"/>
        </w:rPr>
        <w:t xml:space="preserve">Pasūtītājam ir tiesības piedāvāt </w:t>
      </w:r>
      <w:r w:rsidRPr="00B41BF2">
        <w:rPr>
          <w:rFonts w:ascii="Times New Roman" w:hAnsi="Times New Roman" w:cs="Times New Roman"/>
          <w:sz w:val="24"/>
          <w:szCs w:val="24"/>
        </w:rPr>
        <w:t xml:space="preserve">Iespējamajiem būvdarbu veicējiem. </w:t>
      </w:r>
      <w:r w:rsidR="000654A5">
        <w:rPr>
          <w:rFonts w:ascii="Times New Roman" w:hAnsi="Times New Roman" w:cs="Times New Roman"/>
          <w:sz w:val="24"/>
          <w:szCs w:val="24"/>
        </w:rPr>
        <w:t xml:space="preserve">Būvdarbi veicami atbilstoši </w:t>
      </w:r>
      <w:r w:rsidRPr="00B41BF2">
        <w:rPr>
          <w:rFonts w:ascii="Times New Roman" w:hAnsi="Times New Roman" w:cs="Times New Roman"/>
          <w:sz w:val="24"/>
          <w:szCs w:val="24"/>
        </w:rPr>
        <w:t>Tehnisk</w:t>
      </w:r>
      <w:r w:rsidR="000654A5">
        <w:rPr>
          <w:rFonts w:ascii="Times New Roman" w:hAnsi="Times New Roman" w:cs="Times New Roman"/>
          <w:sz w:val="24"/>
          <w:szCs w:val="24"/>
        </w:rPr>
        <w:t>ajai</w:t>
      </w:r>
      <w:r w:rsidRPr="00B41BF2">
        <w:rPr>
          <w:rFonts w:ascii="Times New Roman" w:hAnsi="Times New Roman" w:cs="Times New Roman"/>
          <w:sz w:val="24"/>
          <w:szCs w:val="24"/>
        </w:rPr>
        <w:t xml:space="preserve"> specifikācija</w:t>
      </w:r>
      <w:r w:rsidR="000654A5">
        <w:rPr>
          <w:rFonts w:ascii="Times New Roman" w:hAnsi="Times New Roman" w:cs="Times New Roman"/>
          <w:sz w:val="24"/>
          <w:szCs w:val="24"/>
        </w:rPr>
        <w:t>i (</w:t>
      </w:r>
      <w:r w:rsidRPr="00B41BF2">
        <w:rPr>
          <w:rFonts w:ascii="Times New Roman" w:hAnsi="Times New Roman" w:cs="Times New Roman"/>
          <w:sz w:val="24"/>
          <w:szCs w:val="24"/>
        </w:rPr>
        <w:t>1.pielikum</w:t>
      </w:r>
      <w:r w:rsidR="000654A5">
        <w:rPr>
          <w:rFonts w:ascii="Times New Roman" w:hAnsi="Times New Roman" w:cs="Times New Roman"/>
          <w:sz w:val="24"/>
          <w:szCs w:val="24"/>
        </w:rPr>
        <w:t xml:space="preserve">s) un </w:t>
      </w:r>
      <w:r w:rsidR="00A21809" w:rsidRPr="00C16EC1">
        <w:rPr>
          <w:rFonts w:ascii="Times New Roman" w:eastAsia="Calibri" w:hAnsi="Times New Roman" w:cs="Times New Roman"/>
          <w:sz w:val="24"/>
          <w:szCs w:val="24"/>
        </w:rPr>
        <w:t>Būvdarbu veikšanas vispārīg</w:t>
      </w:r>
      <w:r w:rsidR="000654A5">
        <w:rPr>
          <w:rFonts w:ascii="Times New Roman" w:eastAsia="Calibri" w:hAnsi="Times New Roman" w:cs="Times New Roman"/>
          <w:sz w:val="24"/>
          <w:szCs w:val="24"/>
        </w:rPr>
        <w:t>ajiem</w:t>
      </w:r>
      <w:r w:rsidR="00A21809" w:rsidRPr="00C16EC1">
        <w:rPr>
          <w:rFonts w:ascii="Times New Roman" w:eastAsia="Calibri" w:hAnsi="Times New Roman" w:cs="Times New Roman"/>
          <w:sz w:val="24"/>
          <w:szCs w:val="24"/>
        </w:rPr>
        <w:t xml:space="preserve"> nosacījumi</w:t>
      </w:r>
      <w:r w:rsidR="000654A5">
        <w:rPr>
          <w:rFonts w:ascii="Times New Roman" w:eastAsia="Calibri" w:hAnsi="Times New Roman" w:cs="Times New Roman"/>
          <w:sz w:val="24"/>
          <w:szCs w:val="24"/>
        </w:rPr>
        <w:t>em (7.pielikums)</w:t>
      </w:r>
      <w:r w:rsidR="00A21809" w:rsidRPr="00C16EC1">
        <w:rPr>
          <w:rFonts w:ascii="Times New Roman" w:eastAsia="Calibri" w:hAnsi="Times New Roman" w:cs="Times New Roman"/>
          <w:sz w:val="24"/>
          <w:szCs w:val="24"/>
        </w:rPr>
        <w:t>.</w:t>
      </w:r>
    </w:p>
    <w:p w14:paraId="62C5DDAF" w14:textId="77777777" w:rsidR="00C178C8" w:rsidRPr="00B41BF2" w:rsidRDefault="00C178C8" w:rsidP="009D1AD5">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 xml:space="preserve">Atbilstošs cenu piedāvājums </w:t>
      </w:r>
      <w:r w:rsidRPr="00B41BF2">
        <w:rPr>
          <w:rFonts w:ascii="Times New Roman" w:hAnsi="Times New Roman" w:cs="Times New Roman"/>
          <w:bCs/>
          <w:sz w:val="24"/>
          <w:szCs w:val="24"/>
        </w:rPr>
        <w:t>– (1) Iespējamā būvdarbu veicēja atbilstoši pasūtījuma formai aizpildīts, (2) amatpersonas, kurai ir paraksta tiesības, vai pilnvarotās personas parakstīts, (3) pasūtījumā norādītajiem kritērijiem atbilstošs un (4) savlaicīgi Pasūtītājam elektroniski iesniegts dokuments.</w:t>
      </w:r>
    </w:p>
    <w:p w14:paraId="5BD66627" w14:textId="77777777" w:rsidR="00C178C8" w:rsidRPr="00B41BF2" w:rsidRDefault="00C178C8" w:rsidP="009D1AD5">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lastRenderedPageBreak/>
        <w:t>Cenu aptauja</w:t>
      </w:r>
      <w:r w:rsidRPr="00B41BF2">
        <w:rPr>
          <w:rFonts w:ascii="Times New Roman" w:hAnsi="Times New Roman" w:cs="Times New Roman"/>
          <w:bCs/>
          <w:sz w:val="24"/>
          <w:szCs w:val="24"/>
        </w:rPr>
        <w:t xml:space="preserve"> – noteiktas formas pieprasījums iesniegt cenu piedāvājumu visiem Iespējamajiem būvdarbu veicējiem, kas tiek nosūtīts elektroniski. Cenu aptaujas tiek numurētas to nosūtīšanas secībā.</w:t>
      </w:r>
    </w:p>
    <w:p w14:paraId="4B19CF5E" w14:textId="77777777" w:rsidR="00C178C8" w:rsidRPr="00B41BF2" w:rsidRDefault="00C178C8" w:rsidP="009D1AD5">
      <w:pPr>
        <w:numPr>
          <w:ilvl w:val="1"/>
          <w:numId w:val="46"/>
        </w:numPr>
        <w:tabs>
          <w:tab w:val="num" w:pos="720"/>
        </w:tabs>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Paziņojums</w:t>
      </w:r>
      <w:r w:rsidRPr="00B41BF2">
        <w:rPr>
          <w:rFonts w:ascii="Times New Roman" w:hAnsi="Times New Roman" w:cs="Times New Roman"/>
          <w:bCs/>
          <w:sz w:val="24"/>
          <w:szCs w:val="24"/>
        </w:rPr>
        <w:t xml:space="preserve"> – dokuments, kuru elektroniski visiem cenu piedāvājumu iesniegušajiem Iespējamajiem</w:t>
      </w:r>
      <w:r w:rsidRPr="00B41BF2">
        <w:t xml:space="preserve"> </w:t>
      </w:r>
      <w:r w:rsidRPr="00B41BF2">
        <w:rPr>
          <w:rFonts w:ascii="Times New Roman" w:hAnsi="Times New Roman" w:cs="Times New Roman"/>
          <w:bCs/>
          <w:sz w:val="24"/>
          <w:szCs w:val="24"/>
        </w:rPr>
        <w:t>būvdarbu veicējiem nosūta Pasūtītāja pilnvarota persona, un kurš satur informāciju par Cenu aptaujas rezultātiem.</w:t>
      </w:r>
    </w:p>
    <w:p w14:paraId="383523E3" w14:textId="77777777" w:rsidR="00C178C8" w:rsidRPr="00B41BF2" w:rsidRDefault="00C178C8" w:rsidP="009D1AD5">
      <w:pPr>
        <w:numPr>
          <w:ilvl w:val="1"/>
          <w:numId w:val="46"/>
        </w:numPr>
        <w:tabs>
          <w:tab w:val="num" w:pos="720"/>
        </w:tabs>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Iepirkuma līgums</w:t>
      </w:r>
      <w:r w:rsidRPr="00B41BF2">
        <w:rPr>
          <w:rFonts w:ascii="Times New Roman" w:hAnsi="Times New Roman" w:cs="Times New Roman"/>
          <w:bCs/>
          <w:sz w:val="24"/>
          <w:szCs w:val="24"/>
        </w:rPr>
        <w:t xml:space="preserve"> – starp Pasūtītāju un Būvdarbu veicēju Vienošanās ietvaros noslēgts iepirkuma līgums par </w:t>
      </w:r>
      <w:r w:rsidRPr="00B41BF2">
        <w:rPr>
          <w:rFonts w:ascii="Times New Roman" w:hAnsi="Times New Roman" w:cs="Times New Roman"/>
          <w:iCs/>
          <w:sz w:val="24"/>
          <w:szCs w:val="24"/>
        </w:rPr>
        <w:t>Būvdarbu izpildi.</w:t>
      </w:r>
    </w:p>
    <w:p w14:paraId="69AE9407" w14:textId="77777777" w:rsidR="00C178C8" w:rsidRPr="00B41BF2" w:rsidRDefault="00C178C8" w:rsidP="00C178C8">
      <w:pPr>
        <w:spacing w:after="120" w:line="240" w:lineRule="auto"/>
        <w:ind w:left="360"/>
        <w:rPr>
          <w:rFonts w:ascii="Times New Roman" w:hAnsi="Times New Roman" w:cs="Times New Roman"/>
          <w:b/>
          <w:sz w:val="24"/>
          <w:szCs w:val="24"/>
        </w:rPr>
      </w:pPr>
    </w:p>
    <w:p w14:paraId="4CA754F9" w14:textId="77777777" w:rsidR="00C178C8" w:rsidRPr="00B41BF2" w:rsidRDefault="00C178C8" w:rsidP="009D1AD5">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t>VIENOŠANĀS PRIEKŠMETS UN DARBĪBAS TERMIŅŠ</w:t>
      </w:r>
    </w:p>
    <w:p w14:paraId="4A73C2AD" w14:textId="77777777" w:rsidR="00C178C8" w:rsidRPr="00B41BF2" w:rsidRDefault="00C178C8" w:rsidP="009D1AD5">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Vienošanās nosaka kārtību, kādā Pasūtītājs izvēlas Būvdarbu veicējus Vienošanās darbības laikā.</w:t>
      </w:r>
    </w:p>
    <w:p w14:paraId="5600481B" w14:textId="384A44EC" w:rsidR="00C178C8" w:rsidRPr="00B41BF2" w:rsidRDefault="00C178C8" w:rsidP="009D1AD5">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Vienošanās priekšmets ir pasūtījumam atbilstošu Būvdarbu veikšana saskaņā ar 1.pielikumā ietverto tehnisko specifikāciju</w:t>
      </w:r>
      <w:r w:rsidR="009D1AD5">
        <w:rPr>
          <w:rFonts w:ascii="Times New Roman" w:hAnsi="Times New Roman" w:cs="Times New Roman"/>
          <w:sz w:val="24"/>
          <w:szCs w:val="24"/>
        </w:rPr>
        <w:t>, Cenu aptaujas dokumentāciju</w:t>
      </w:r>
      <w:r w:rsidR="00D368D4">
        <w:rPr>
          <w:rFonts w:ascii="Times New Roman" w:hAnsi="Times New Roman" w:cs="Times New Roman"/>
          <w:sz w:val="24"/>
          <w:szCs w:val="24"/>
        </w:rPr>
        <w:t xml:space="preserve"> (neplānotu remontdarbu gadījumā)</w:t>
      </w:r>
      <w:r w:rsidR="000654A5">
        <w:rPr>
          <w:rFonts w:ascii="Times New Roman" w:hAnsi="Times New Roman" w:cs="Times New Roman"/>
          <w:sz w:val="24"/>
          <w:szCs w:val="24"/>
        </w:rPr>
        <w:t xml:space="preserve"> </w:t>
      </w:r>
      <w:r w:rsidRPr="00B41BF2">
        <w:rPr>
          <w:rFonts w:ascii="Times New Roman" w:hAnsi="Times New Roman" w:cs="Times New Roman"/>
          <w:sz w:val="24"/>
          <w:szCs w:val="24"/>
        </w:rPr>
        <w:t>un</w:t>
      </w:r>
      <w:r w:rsidR="00171F35">
        <w:rPr>
          <w:rFonts w:ascii="Times New Roman" w:hAnsi="Times New Roman" w:cs="Times New Roman"/>
          <w:sz w:val="24"/>
          <w:szCs w:val="24"/>
        </w:rPr>
        <w:t xml:space="preserve"> </w:t>
      </w:r>
      <w:r w:rsidRPr="00B41BF2">
        <w:rPr>
          <w:rFonts w:ascii="Times New Roman" w:hAnsi="Times New Roman" w:cs="Times New Roman"/>
          <w:sz w:val="24"/>
          <w:szCs w:val="24"/>
        </w:rPr>
        <w:t>Vienošanās noteikumiem.</w:t>
      </w:r>
    </w:p>
    <w:p w14:paraId="63DB04CE" w14:textId="77777777" w:rsidR="00C178C8" w:rsidRPr="00B41BF2" w:rsidRDefault="00C178C8" w:rsidP="009D1AD5">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 xml:space="preserve">Vienošanās nosaka kārtību, kādā Pasūtītājs no Iespējamo būvdarbu veicēju loka izvēlas to Būvdarbu veicēju, kas nodrošinās </w:t>
      </w:r>
      <w:r>
        <w:rPr>
          <w:rFonts w:ascii="Times New Roman" w:hAnsi="Times New Roman" w:cs="Times New Roman"/>
          <w:sz w:val="24"/>
          <w:szCs w:val="24"/>
        </w:rPr>
        <w:t>B</w:t>
      </w:r>
      <w:r w:rsidRPr="00B41BF2">
        <w:rPr>
          <w:rFonts w:ascii="Times New Roman" w:hAnsi="Times New Roman" w:cs="Times New Roman"/>
          <w:sz w:val="24"/>
          <w:szCs w:val="24"/>
        </w:rPr>
        <w:t xml:space="preserve">ūvdarbu veikšanu atbilstoši Pasūtītāja vajadzībām, kā tiks slēgts Iepirkuma līgums par pasūtījumu un kādi ir izpildes noteikumi. </w:t>
      </w:r>
    </w:p>
    <w:p w14:paraId="18A29472" w14:textId="77777777" w:rsidR="009D1AD5" w:rsidRPr="00AD1FDC" w:rsidRDefault="009D1AD5" w:rsidP="009D1AD5">
      <w:pPr>
        <w:numPr>
          <w:ilvl w:val="1"/>
          <w:numId w:val="4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ir spēkā no brīža, kad to paraksta visi Līdzēji. Vienošanās tiek noslēgta uz 2 (diviem) gadiem </w:t>
      </w:r>
      <w:r w:rsidRPr="00AD1FDC">
        <w:rPr>
          <w:rFonts w:ascii="Times New Roman" w:eastAsia="Times New Roman" w:hAnsi="Times New Roman" w:cs="Times New Roman"/>
          <w:sz w:val="24"/>
          <w:szCs w:val="24"/>
          <w:lang w:eastAsia="lv-LV"/>
        </w:rPr>
        <w:t>vai līdz brīdim, kad Vienošanās ietvaros veikto darbu kopējā vērtība ir sasniegusi Vienošanās kopējo līgumcenu (atkarībā no tā, kurš no nosacījumiem iestājas pirmais)</w:t>
      </w:r>
      <w:r w:rsidRPr="00AD1FDC">
        <w:rPr>
          <w:rFonts w:ascii="Times New Roman" w:eastAsia="Calibri" w:hAnsi="Times New Roman" w:cs="Times New Roman"/>
          <w:sz w:val="24"/>
          <w:szCs w:val="24"/>
        </w:rPr>
        <w:t xml:space="preserve">. </w:t>
      </w:r>
    </w:p>
    <w:p w14:paraId="0E4B031D" w14:textId="77777777" w:rsidR="00C178C8" w:rsidRPr="00B41BF2" w:rsidRDefault="00C178C8" w:rsidP="009D1AD5">
      <w:pPr>
        <w:numPr>
          <w:ilvl w:val="1"/>
          <w:numId w:val="46"/>
        </w:numPr>
        <w:spacing w:after="120" w:line="240" w:lineRule="auto"/>
        <w:ind w:left="426" w:hanging="426"/>
        <w:jc w:val="both"/>
        <w:rPr>
          <w:rFonts w:ascii="Times New Roman" w:hAnsi="Times New Roman" w:cs="Times New Roman"/>
          <w:sz w:val="24"/>
          <w:szCs w:val="24"/>
        </w:rPr>
      </w:pPr>
      <w:r w:rsidRPr="00B41BF2">
        <w:rPr>
          <w:rFonts w:ascii="Times New Roman" w:hAnsi="Times New Roman" w:cs="Times New Roman"/>
          <w:bCs/>
          <w:sz w:val="24"/>
          <w:szCs w:val="24"/>
        </w:rPr>
        <w:t>Pasūtītājs Vienošanās izpildes laikā ir tiesīgs pasūtīt Būvdarbus tādā apjomā, kāds tam ir nepieciešams.</w:t>
      </w:r>
    </w:p>
    <w:p w14:paraId="6EC337EA" w14:textId="77777777" w:rsidR="00C178C8" w:rsidRPr="00B41BF2" w:rsidRDefault="00C178C8" w:rsidP="00C178C8">
      <w:pPr>
        <w:spacing w:after="120" w:line="240" w:lineRule="auto"/>
        <w:ind w:left="426"/>
        <w:jc w:val="both"/>
        <w:rPr>
          <w:rFonts w:ascii="Times New Roman" w:hAnsi="Times New Roman" w:cs="Times New Roman"/>
          <w:sz w:val="24"/>
          <w:szCs w:val="24"/>
        </w:rPr>
      </w:pPr>
    </w:p>
    <w:p w14:paraId="5244F7AE" w14:textId="77777777" w:rsidR="00C178C8" w:rsidRPr="00B41BF2" w:rsidRDefault="00C178C8" w:rsidP="009D1AD5">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t>BŪVDARBU VEICĒJA IZVĒLE AVĀRIJAS LIKVIDĀCIJĀ</w:t>
      </w:r>
    </w:p>
    <w:p w14:paraId="3ADEA8CD" w14:textId="79DBB0A5" w:rsidR="00C178C8" w:rsidRPr="00B54442" w:rsidRDefault="00C178C8" w:rsidP="009D1AD5">
      <w:pPr>
        <w:pStyle w:val="Sarakstarindkopa"/>
        <w:numPr>
          <w:ilvl w:val="1"/>
          <w:numId w:val="46"/>
        </w:numPr>
        <w:spacing w:after="120" w:line="240" w:lineRule="auto"/>
        <w:jc w:val="both"/>
        <w:rPr>
          <w:rFonts w:ascii="Times New Roman" w:hAnsi="Times New Roman" w:cs="Times New Roman"/>
          <w:bCs/>
          <w:sz w:val="24"/>
          <w:szCs w:val="24"/>
        </w:rPr>
      </w:pPr>
      <w:r w:rsidRPr="00B41BF2">
        <w:rPr>
          <w:rFonts w:ascii="Times New Roman" w:hAnsi="Times New Roman" w:cs="Times New Roman"/>
          <w:sz w:val="24"/>
          <w:szCs w:val="24"/>
        </w:rPr>
        <w:t xml:space="preserve">Ņemot vērā Iespējamo būvdarbu veicēju cenu piedāvājumu </w:t>
      </w:r>
      <w:r w:rsidRPr="00362A19">
        <w:rPr>
          <w:rFonts w:ascii="Times New Roman" w:hAnsi="Times New Roman" w:cs="Times New Roman"/>
          <w:sz w:val="24"/>
          <w:szCs w:val="24"/>
        </w:rPr>
        <w:t>(Vienošanās 4.pielikums)</w:t>
      </w:r>
      <w:r w:rsidRPr="00B41BF2">
        <w:rPr>
          <w:rFonts w:ascii="Times New Roman" w:hAnsi="Times New Roman" w:cs="Times New Roman"/>
          <w:sz w:val="24"/>
          <w:szCs w:val="24"/>
        </w:rPr>
        <w:t xml:space="preserve"> par brigādes vienu darba stundu </w:t>
      </w:r>
      <w:r w:rsidRPr="00B41BF2">
        <w:rPr>
          <w:rFonts w:ascii="Times New Roman" w:hAnsi="Times New Roman" w:cs="Times New Roman"/>
          <w:iCs/>
          <w:sz w:val="24"/>
          <w:szCs w:val="24"/>
        </w:rPr>
        <w:t xml:space="preserve">iekšējās/ārējās </w:t>
      </w:r>
      <w:r>
        <w:rPr>
          <w:rFonts w:ascii="Times New Roman" w:hAnsi="Times New Roman" w:cs="Times New Roman"/>
          <w:iCs/>
          <w:sz w:val="24"/>
          <w:szCs w:val="24"/>
        </w:rPr>
        <w:t xml:space="preserve">elektroapgādes </w:t>
      </w:r>
      <w:r w:rsidRPr="00B41BF2">
        <w:rPr>
          <w:rFonts w:ascii="Times New Roman" w:hAnsi="Times New Roman" w:cs="Times New Roman"/>
          <w:iCs/>
          <w:sz w:val="24"/>
          <w:szCs w:val="24"/>
        </w:rPr>
        <w:t>sistēmu</w:t>
      </w:r>
      <w:r w:rsidRPr="00B41BF2">
        <w:rPr>
          <w:rFonts w:ascii="Times New Roman" w:hAnsi="Times New Roman" w:cs="Times New Roman"/>
          <w:sz w:val="24"/>
          <w:szCs w:val="24"/>
        </w:rPr>
        <w:t xml:space="preserve"> avārijas gadījuma izbraukumu, Pasūtītāja pilnvarotā persona telefoniski vai ar elektroniskā pasta starpniecību sazināsies ar Iespējamo būvdarbu veicēju, kuram ir lētākais piedāvājums (</w:t>
      </w:r>
      <w:r>
        <w:rPr>
          <w:rFonts w:ascii="Times New Roman" w:hAnsi="Times New Roman" w:cs="Times New Roman"/>
          <w:bCs/>
          <w:sz w:val="24"/>
          <w:szCs w:val="24"/>
        </w:rPr>
        <w:t>iekšējās</w:t>
      </w:r>
      <w:r w:rsidRPr="00B54442">
        <w:rPr>
          <w:rFonts w:ascii="Times New Roman" w:hAnsi="Times New Roman" w:cs="Times New Roman"/>
          <w:bCs/>
          <w:sz w:val="24"/>
          <w:szCs w:val="24"/>
        </w:rPr>
        <w:t xml:space="preserve"> </w:t>
      </w:r>
      <w:r>
        <w:rPr>
          <w:rFonts w:ascii="Times New Roman" w:hAnsi="Times New Roman" w:cs="Times New Roman"/>
          <w:bCs/>
          <w:sz w:val="24"/>
          <w:szCs w:val="24"/>
        </w:rPr>
        <w:t xml:space="preserve">elektroapgādes sistēmu avārijas likvidācijā - </w:t>
      </w:r>
      <w:r w:rsidRPr="00515B55">
        <w:rPr>
          <w:rFonts w:ascii="Times New Roman" w:hAnsi="Times New Roman" w:cs="Times New Roman"/>
          <w:i/>
          <w:iCs/>
          <w:sz w:val="24"/>
          <w:szCs w:val="24"/>
        </w:rPr>
        <w:t>[norāda Iespējamo būvdarbu veicēju ar lētāko cenu</w:t>
      </w:r>
      <w:r>
        <w:rPr>
          <w:rFonts w:ascii="Times New Roman" w:hAnsi="Times New Roman" w:cs="Times New Roman"/>
          <w:i/>
          <w:iCs/>
          <w:sz w:val="24"/>
          <w:szCs w:val="24"/>
        </w:rPr>
        <w:t xml:space="preserve">]; </w:t>
      </w:r>
      <w:r w:rsidRPr="00B54442">
        <w:rPr>
          <w:rFonts w:ascii="Times New Roman" w:hAnsi="Times New Roman" w:cs="Times New Roman"/>
          <w:bCs/>
          <w:sz w:val="24"/>
          <w:szCs w:val="24"/>
        </w:rPr>
        <w:t>ārēj</w:t>
      </w:r>
      <w:r>
        <w:rPr>
          <w:rFonts w:ascii="Times New Roman" w:hAnsi="Times New Roman" w:cs="Times New Roman"/>
          <w:bCs/>
          <w:sz w:val="24"/>
          <w:szCs w:val="24"/>
        </w:rPr>
        <w:t>ās</w:t>
      </w:r>
      <w:r w:rsidRPr="00B54442">
        <w:rPr>
          <w:rFonts w:ascii="Times New Roman" w:hAnsi="Times New Roman" w:cs="Times New Roman"/>
          <w:bCs/>
          <w:sz w:val="24"/>
          <w:szCs w:val="24"/>
        </w:rPr>
        <w:t xml:space="preserve"> </w:t>
      </w:r>
      <w:r>
        <w:rPr>
          <w:rFonts w:ascii="Times New Roman" w:hAnsi="Times New Roman" w:cs="Times New Roman"/>
          <w:bCs/>
          <w:sz w:val="24"/>
          <w:szCs w:val="24"/>
        </w:rPr>
        <w:t xml:space="preserve">elektroapgādes sistēmu avārijas likvidācijā - </w:t>
      </w:r>
      <w:r w:rsidRPr="00515B55">
        <w:rPr>
          <w:rFonts w:ascii="Times New Roman" w:hAnsi="Times New Roman" w:cs="Times New Roman"/>
          <w:i/>
          <w:iCs/>
          <w:sz w:val="24"/>
          <w:szCs w:val="24"/>
        </w:rPr>
        <w:t>[norāda Iespējamo būvdarbu veicēju ar lētāko cenu</w:t>
      </w:r>
      <w:r>
        <w:rPr>
          <w:rFonts w:ascii="Times New Roman" w:hAnsi="Times New Roman" w:cs="Times New Roman"/>
          <w:i/>
          <w:iCs/>
          <w:sz w:val="24"/>
          <w:szCs w:val="24"/>
        </w:rPr>
        <w:t>]</w:t>
      </w:r>
      <w:r w:rsidRPr="00B41BF2">
        <w:rPr>
          <w:rFonts w:ascii="Times New Roman" w:eastAsia="Times New Roman" w:hAnsi="Times New Roman" w:cs="Times New Roman"/>
          <w:sz w:val="24"/>
          <w:szCs w:val="24"/>
        </w:rPr>
        <w:t xml:space="preserve">) </w:t>
      </w:r>
      <w:r w:rsidRPr="00B41BF2">
        <w:rPr>
          <w:rFonts w:ascii="Times New Roman" w:hAnsi="Times New Roman" w:cs="Times New Roman"/>
          <w:sz w:val="24"/>
          <w:szCs w:val="24"/>
        </w:rPr>
        <w:t xml:space="preserve">un lūgs likvidēt avārijas situāciju, ievērojot Tehniskās specifikācijas </w:t>
      </w:r>
      <w:r>
        <w:rPr>
          <w:rFonts w:ascii="Times New Roman" w:hAnsi="Times New Roman" w:cs="Times New Roman"/>
          <w:sz w:val="24"/>
          <w:szCs w:val="24"/>
        </w:rPr>
        <w:t xml:space="preserve">un vispārīgās vienošanās </w:t>
      </w:r>
      <w:r w:rsidRPr="00B41BF2">
        <w:rPr>
          <w:rFonts w:ascii="Times New Roman" w:hAnsi="Times New Roman" w:cs="Times New Roman"/>
          <w:sz w:val="24"/>
          <w:szCs w:val="24"/>
        </w:rPr>
        <w:t>noteikumus.</w:t>
      </w:r>
    </w:p>
    <w:p w14:paraId="0AFE8B1B" w14:textId="77777777" w:rsidR="00C178C8" w:rsidRPr="003C5229" w:rsidRDefault="00C178C8" w:rsidP="009D1AD5">
      <w:pPr>
        <w:pStyle w:val="Sarakstarindkopa"/>
        <w:numPr>
          <w:ilvl w:val="1"/>
          <w:numId w:val="46"/>
        </w:numPr>
        <w:spacing w:after="120" w:line="240" w:lineRule="auto"/>
        <w:jc w:val="both"/>
        <w:rPr>
          <w:rFonts w:ascii="Times New Roman" w:hAnsi="Times New Roman" w:cs="Times New Roman"/>
          <w:bCs/>
          <w:sz w:val="24"/>
          <w:szCs w:val="24"/>
        </w:rPr>
      </w:pPr>
      <w:r w:rsidRPr="00B41BF2">
        <w:rPr>
          <w:rFonts w:ascii="Times New Roman" w:hAnsi="Times New Roman" w:cs="Times New Roman"/>
          <w:sz w:val="24"/>
          <w:szCs w:val="24"/>
        </w:rPr>
        <w:t>Ja</w:t>
      </w:r>
      <w:r w:rsidRPr="00B41BF2">
        <w:t xml:space="preserve"> </w:t>
      </w:r>
      <w:r w:rsidRPr="00B41BF2">
        <w:rPr>
          <w:rFonts w:ascii="Times New Roman" w:hAnsi="Times New Roman" w:cs="Times New Roman"/>
          <w:sz w:val="24"/>
          <w:szCs w:val="24"/>
        </w:rPr>
        <w:t>Iespējamais būvdarbu veicējs, kuram ir piedāvāts likvidēt</w:t>
      </w:r>
      <w:r>
        <w:rPr>
          <w:rFonts w:ascii="Times New Roman" w:hAnsi="Times New Roman" w:cs="Times New Roman"/>
          <w:sz w:val="24"/>
          <w:szCs w:val="24"/>
        </w:rPr>
        <w:t xml:space="preserve"> avārijas gadījumu, atsakās no avārijas likvidācijas darbiem, Pasūtītāja pilnvarotā persona </w:t>
      </w:r>
      <w:r w:rsidRPr="00985611">
        <w:rPr>
          <w:rFonts w:ascii="Times New Roman" w:hAnsi="Times New Roman" w:cs="Times New Roman"/>
          <w:sz w:val="24"/>
          <w:szCs w:val="24"/>
        </w:rPr>
        <w:t xml:space="preserve">telefoniski </w:t>
      </w:r>
      <w:r>
        <w:rPr>
          <w:rFonts w:ascii="Times New Roman" w:hAnsi="Times New Roman" w:cs="Times New Roman"/>
          <w:sz w:val="24"/>
          <w:szCs w:val="24"/>
        </w:rPr>
        <w:t>vai</w:t>
      </w:r>
      <w:r w:rsidRPr="00985611">
        <w:rPr>
          <w:rFonts w:ascii="Times New Roman" w:hAnsi="Times New Roman" w:cs="Times New Roman"/>
          <w:sz w:val="24"/>
          <w:szCs w:val="24"/>
        </w:rPr>
        <w:t xml:space="preserve"> ar elektroniskā pasta starpniecību sazinās ar </w:t>
      </w:r>
      <w:r w:rsidRPr="002C118C">
        <w:rPr>
          <w:rFonts w:ascii="Times New Roman" w:hAnsi="Times New Roman" w:cs="Times New Roman"/>
          <w:sz w:val="24"/>
          <w:szCs w:val="24"/>
        </w:rPr>
        <w:t xml:space="preserve">Iespējamo </w:t>
      </w:r>
      <w:r>
        <w:rPr>
          <w:rFonts w:ascii="Times New Roman" w:hAnsi="Times New Roman" w:cs="Times New Roman"/>
          <w:sz w:val="24"/>
          <w:szCs w:val="24"/>
        </w:rPr>
        <w:t>būvdarbu veicēju, kuram ir</w:t>
      </w:r>
      <w:r w:rsidRPr="002C118C">
        <w:rPr>
          <w:rFonts w:ascii="Times New Roman" w:hAnsi="Times New Roman" w:cs="Times New Roman"/>
          <w:sz w:val="24"/>
          <w:szCs w:val="24"/>
        </w:rPr>
        <w:t xml:space="preserve"> </w:t>
      </w:r>
      <w:r>
        <w:rPr>
          <w:rFonts w:ascii="Times New Roman" w:hAnsi="Times New Roman" w:cs="Times New Roman"/>
          <w:sz w:val="24"/>
          <w:szCs w:val="24"/>
        </w:rPr>
        <w:t xml:space="preserve">nākamais </w:t>
      </w:r>
      <w:r w:rsidRPr="00985611">
        <w:rPr>
          <w:rFonts w:ascii="Times New Roman" w:hAnsi="Times New Roman" w:cs="Times New Roman"/>
          <w:sz w:val="24"/>
          <w:szCs w:val="24"/>
        </w:rPr>
        <w:t>lētāk</w:t>
      </w:r>
      <w:r>
        <w:rPr>
          <w:rFonts w:ascii="Times New Roman" w:hAnsi="Times New Roman" w:cs="Times New Roman"/>
          <w:sz w:val="24"/>
          <w:szCs w:val="24"/>
        </w:rPr>
        <w:t>ais</w:t>
      </w:r>
      <w:r w:rsidRPr="00985611">
        <w:rPr>
          <w:rFonts w:ascii="Times New Roman" w:hAnsi="Times New Roman" w:cs="Times New Roman"/>
          <w:sz w:val="24"/>
          <w:szCs w:val="24"/>
        </w:rPr>
        <w:t xml:space="preserve"> </w:t>
      </w:r>
      <w:r>
        <w:rPr>
          <w:rFonts w:ascii="Times New Roman" w:hAnsi="Times New Roman" w:cs="Times New Roman"/>
          <w:sz w:val="24"/>
          <w:szCs w:val="24"/>
        </w:rPr>
        <w:t>piedāvājums, un lūdz likvidēt avārijas situāciju, ievērojot Tehniskās specifikācijas un vispārīgās vienošanās noteikumus.</w:t>
      </w:r>
    </w:p>
    <w:p w14:paraId="622B3AFC" w14:textId="7C149B14" w:rsidR="00C178C8" w:rsidRPr="000C741E" w:rsidRDefault="00C178C8" w:rsidP="009D1AD5">
      <w:pPr>
        <w:pStyle w:val="Sarakstarindkopa"/>
        <w:numPr>
          <w:ilvl w:val="1"/>
          <w:numId w:val="46"/>
        </w:num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Ja</w:t>
      </w:r>
      <w:r w:rsidRPr="003C5229">
        <w:t xml:space="preserve"> </w:t>
      </w:r>
      <w:r w:rsidRPr="003C5229">
        <w:rPr>
          <w:rFonts w:ascii="Times New Roman" w:hAnsi="Times New Roman" w:cs="Times New Roman"/>
          <w:sz w:val="24"/>
          <w:szCs w:val="24"/>
        </w:rPr>
        <w:t>Iespējam</w:t>
      </w:r>
      <w:r>
        <w:rPr>
          <w:rFonts w:ascii="Times New Roman" w:hAnsi="Times New Roman" w:cs="Times New Roman"/>
          <w:sz w:val="24"/>
          <w:szCs w:val="24"/>
        </w:rPr>
        <w:t>ais</w:t>
      </w:r>
      <w:r w:rsidRPr="003C5229">
        <w:rPr>
          <w:rFonts w:ascii="Times New Roman" w:hAnsi="Times New Roman" w:cs="Times New Roman"/>
          <w:sz w:val="24"/>
          <w:szCs w:val="24"/>
        </w:rPr>
        <w:t xml:space="preserve"> </w:t>
      </w:r>
      <w:r>
        <w:rPr>
          <w:rFonts w:ascii="Times New Roman" w:hAnsi="Times New Roman" w:cs="Times New Roman"/>
          <w:sz w:val="24"/>
          <w:szCs w:val="24"/>
        </w:rPr>
        <w:t>būvdarbu veicējs, kuram ir piedāvāts likvidēt avārijas gadījumu, ar elektroniskā pasta starpniecību 30 minūšu laikā no informācijas saņemšanas par avārijas likvidācijas nepieciešamību nesniegs apstiprinājumu</w:t>
      </w:r>
      <w:r w:rsidRPr="002C7314">
        <w:rPr>
          <w:rFonts w:ascii="Times New Roman" w:hAnsi="Times New Roman" w:cs="Times New Roman"/>
          <w:sz w:val="24"/>
          <w:szCs w:val="24"/>
        </w:rPr>
        <w:t xml:space="preserve"> </w:t>
      </w:r>
      <w:r>
        <w:rPr>
          <w:rFonts w:ascii="Times New Roman" w:hAnsi="Times New Roman" w:cs="Times New Roman"/>
          <w:sz w:val="24"/>
          <w:szCs w:val="24"/>
        </w:rPr>
        <w:t xml:space="preserve">uz Pasūtītāja pilnvarotās personas elektronisko pastu, ka apstiprina avārijas likvidācijas darbu izpildi, uzskatāms, ka </w:t>
      </w:r>
      <w:r w:rsidRPr="000C741E">
        <w:rPr>
          <w:rFonts w:ascii="Times New Roman" w:hAnsi="Times New Roman" w:cs="Times New Roman"/>
          <w:sz w:val="24"/>
          <w:szCs w:val="24"/>
        </w:rPr>
        <w:t xml:space="preserve">Iespējamais </w:t>
      </w:r>
      <w:r w:rsidRPr="006B5E3E">
        <w:rPr>
          <w:rFonts w:ascii="Times New Roman" w:hAnsi="Times New Roman" w:cs="Times New Roman"/>
          <w:sz w:val="24"/>
          <w:szCs w:val="24"/>
        </w:rPr>
        <w:t xml:space="preserve">būvdarbu veicējs </w:t>
      </w:r>
      <w:r>
        <w:rPr>
          <w:rFonts w:ascii="Times New Roman" w:hAnsi="Times New Roman" w:cs="Times New Roman"/>
          <w:sz w:val="24"/>
          <w:szCs w:val="24"/>
        </w:rPr>
        <w:t>ir atteicies no avārijas likvidācijas darbu izpildes</w:t>
      </w:r>
      <w:r w:rsidR="00D368D4">
        <w:rPr>
          <w:rFonts w:ascii="Times New Roman" w:hAnsi="Times New Roman" w:cs="Times New Roman"/>
          <w:sz w:val="24"/>
          <w:szCs w:val="24"/>
        </w:rPr>
        <w:t>,</w:t>
      </w:r>
      <w:r>
        <w:rPr>
          <w:rFonts w:ascii="Times New Roman" w:hAnsi="Times New Roman" w:cs="Times New Roman"/>
          <w:sz w:val="24"/>
          <w:szCs w:val="24"/>
        </w:rPr>
        <w:t xml:space="preserve"> un Pasūtītājs ir tiesīgs sazināties ar nākamā lētākā piedāvājuma iesniedzēju.</w:t>
      </w:r>
      <w:r w:rsidRPr="00E558FA">
        <w:t xml:space="preserve"> </w:t>
      </w:r>
      <w:r w:rsidRPr="00E558FA">
        <w:rPr>
          <w:rFonts w:ascii="Times New Roman" w:hAnsi="Times New Roman" w:cs="Times New Roman"/>
          <w:sz w:val="24"/>
          <w:szCs w:val="24"/>
        </w:rPr>
        <w:t>Šāda kārtība tiek ievērota ar katru nākošo Iespējamo būvdarbu veicēju.</w:t>
      </w:r>
    </w:p>
    <w:p w14:paraId="2F82CDE2" w14:textId="77777777" w:rsidR="00C178C8" w:rsidRPr="00E57540" w:rsidRDefault="00C178C8" w:rsidP="009D1AD5">
      <w:pPr>
        <w:pStyle w:val="Sarakstarindkopa"/>
        <w:numPr>
          <w:ilvl w:val="1"/>
          <w:numId w:val="46"/>
        </w:num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Ar Iespējamā būvdarbu veicēja elektronisko apstiprinājumu par avārijas likvidācijas darbu izpildi, uzskatāms, ka Pasūtītājs ir noslēdzis Iepirkumu līgumu ar Būvdarbu veicēju.</w:t>
      </w:r>
    </w:p>
    <w:p w14:paraId="48212600" w14:textId="77777777" w:rsidR="00C178C8" w:rsidRPr="00DA15C9" w:rsidRDefault="00C178C8" w:rsidP="009D1AD5">
      <w:pPr>
        <w:pStyle w:val="Sarakstarindkopa"/>
        <w:numPr>
          <w:ilvl w:val="1"/>
          <w:numId w:val="46"/>
        </w:numPr>
        <w:spacing w:after="120" w:line="240" w:lineRule="auto"/>
        <w:jc w:val="both"/>
        <w:rPr>
          <w:rFonts w:ascii="Times New Roman" w:hAnsi="Times New Roman" w:cs="Times New Roman"/>
          <w:sz w:val="24"/>
          <w:szCs w:val="24"/>
        </w:rPr>
      </w:pPr>
      <w:r w:rsidRPr="00DA15C9">
        <w:rPr>
          <w:rFonts w:ascii="Times New Roman" w:hAnsi="Times New Roman" w:cs="Times New Roman"/>
          <w:sz w:val="24"/>
          <w:szCs w:val="24"/>
        </w:rPr>
        <w:t>Avārijas darbu likvidācija</w:t>
      </w:r>
      <w:r>
        <w:rPr>
          <w:rFonts w:ascii="Times New Roman" w:hAnsi="Times New Roman" w:cs="Times New Roman"/>
          <w:sz w:val="24"/>
          <w:szCs w:val="24"/>
        </w:rPr>
        <w:t>i</w:t>
      </w:r>
      <w:r w:rsidRPr="00DA15C9">
        <w:rPr>
          <w:rFonts w:ascii="Times New Roman" w:hAnsi="Times New Roman" w:cs="Times New Roman"/>
          <w:sz w:val="24"/>
          <w:szCs w:val="24"/>
        </w:rPr>
        <w:t xml:space="preserve">  Būvdarbu veicējs nav tiesīg</w:t>
      </w:r>
      <w:r>
        <w:rPr>
          <w:rFonts w:ascii="Times New Roman" w:hAnsi="Times New Roman" w:cs="Times New Roman"/>
          <w:sz w:val="24"/>
          <w:szCs w:val="24"/>
        </w:rPr>
        <w:t>s</w:t>
      </w:r>
      <w:r w:rsidRPr="00DA15C9">
        <w:rPr>
          <w:rFonts w:ascii="Times New Roman" w:hAnsi="Times New Roman" w:cs="Times New Roman"/>
          <w:sz w:val="24"/>
          <w:szCs w:val="24"/>
        </w:rPr>
        <w:t xml:space="preserve"> </w:t>
      </w:r>
      <w:r>
        <w:rPr>
          <w:rFonts w:ascii="Times New Roman" w:hAnsi="Times New Roman" w:cs="Times New Roman"/>
          <w:sz w:val="24"/>
          <w:szCs w:val="24"/>
        </w:rPr>
        <w:t>pieprasīt</w:t>
      </w:r>
      <w:r w:rsidRPr="00DA15C9">
        <w:rPr>
          <w:rFonts w:ascii="Times New Roman" w:hAnsi="Times New Roman" w:cs="Times New Roman"/>
          <w:sz w:val="24"/>
          <w:szCs w:val="24"/>
        </w:rPr>
        <w:t xml:space="preserve"> augstākas brigādes izbraukuma </w:t>
      </w:r>
      <w:r w:rsidRPr="001C5073">
        <w:rPr>
          <w:rFonts w:ascii="Times New Roman" w:hAnsi="Times New Roman" w:cs="Times New Roman"/>
          <w:sz w:val="24"/>
          <w:szCs w:val="24"/>
        </w:rPr>
        <w:t>darba stundas cenas, kā Vienošanās 4.pielikumā norādītās</w:t>
      </w:r>
      <w:r>
        <w:rPr>
          <w:rFonts w:ascii="Times New Roman" w:hAnsi="Times New Roman" w:cs="Times New Roman"/>
          <w:sz w:val="24"/>
          <w:szCs w:val="24"/>
        </w:rPr>
        <w:t xml:space="preserve"> attiecīgā Būvdarbu veicēja</w:t>
      </w:r>
      <w:r w:rsidRPr="001C5073">
        <w:rPr>
          <w:rFonts w:ascii="Times New Roman" w:hAnsi="Times New Roman" w:cs="Times New Roman"/>
          <w:sz w:val="24"/>
          <w:szCs w:val="24"/>
        </w:rPr>
        <w:t xml:space="preserve"> cenas par vienu brigādes izbraukuma</w:t>
      </w:r>
      <w:r>
        <w:rPr>
          <w:rFonts w:ascii="Times New Roman" w:hAnsi="Times New Roman" w:cs="Times New Roman"/>
          <w:sz w:val="24"/>
          <w:szCs w:val="24"/>
        </w:rPr>
        <w:t xml:space="preserve"> avārijas likvidācijai</w:t>
      </w:r>
      <w:r w:rsidRPr="00DA15C9">
        <w:rPr>
          <w:rFonts w:ascii="Times New Roman" w:hAnsi="Times New Roman" w:cs="Times New Roman"/>
          <w:sz w:val="24"/>
          <w:szCs w:val="24"/>
        </w:rPr>
        <w:t xml:space="preserve"> darba stundu EUR bez PVN</w:t>
      </w:r>
      <w:r>
        <w:rPr>
          <w:rFonts w:ascii="Times New Roman" w:hAnsi="Times New Roman" w:cs="Times New Roman"/>
          <w:sz w:val="24"/>
          <w:szCs w:val="24"/>
        </w:rPr>
        <w:t>, izņemot Līguma 3.6. – 3.10. punktā paredzēto gadījumu</w:t>
      </w:r>
      <w:r w:rsidRPr="00DA15C9">
        <w:rPr>
          <w:rFonts w:ascii="Times New Roman" w:hAnsi="Times New Roman" w:cs="Times New Roman"/>
          <w:sz w:val="24"/>
          <w:szCs w:val="24"/>
        </w:rPr>
        <w:t>.</w:t>
      </w:r>
    </w:p>
    <w:p w14:paraId="3ABBB21B" w14:textId="25A53138" w:rsidR="00C178C8" w:rsidRPr="007E5781" w:rsidRDefault="00C178C8" w:rsidP="009D1AD5">
      <w:pPr>
        <w:pStyle w:val="Sarakstarindkopa"/>
        <w:numPr>
          <w:ilvl w:val="1"/>
          <w:numId w:val="46"/>
        </w:numPr>
        <w:spacing w:after="0" w:line="240" w:lineRule="auto"/>
        <w:ind w:left="357"/>
        <w:contextualSpacing w:val="0"/>
        <w:jc w:val="both"/>
        <w:rPr>
          <w:rFonts w:ascii="Times New Roman" w:hAnsi="Times New Roman" w:cs="Times New Roman"/>
          <w:sz w:val="24"/>
          <w:szCs w:val="24"/>
        </w:rPr>
      </w:pPr>
      <w:r w:rsidRPr="001C5073">
        <w:rPr>
          <w:rFonts w:ascii="Times New Roman" w:hAnsi="Times New Roman" w:cs="Times New Roman"/>
          <w:sz w:val="24"/>
          <w:szCs w:val="24"/>
        </w:rPr>
        <w:lastRenderedPageBreak/>
        <w:t>Vienošanās 4.pielikumā norādītās</w:t>
      </w:r>
      <w:r>
        <w:rPr>
          <w:rFonts w:ascii="Times New Roman" w:hAnsi="Times New Roman" w:cs="Times New Roman"/>
          <w:sz w:val="24"/>
          <w:szCs w:val="24"/>
        </w:rPr>
        <w:t xml:space="preserve"> </w:t>
      </w:r>
      <w:r w:rsidRPr="001C5073">
        <w:rPr>
          <w:rFonts w:ascii="Times New Roman" w:hAnsi="Times New Roman" w:cs="Times New Roman"/>
          <w:sz w:val="24"/>
          <w:szCs w:val="24"/>
        </w:rPr>
        <w:t>cenas par vienu brigādes izbraukuma</w:t>
      </w:r>
      <w:r>
        <w:rPr>
          <w:rFonts w:ascii="Times New Roman" w:hAnsi="Times New Roman" w:cs="Times New Roman"/>
          <w:sz w:val="24"/>
          <w:szCs w:val="24"/>
        </w:rPr>
        <w:t xml:space="preserve"> avārijas likvidācijai</w:t>
      </w:r>
      <w:r w:rsidRPr="00DA15C9">
        <w:rPr>
          <w:rFonts w:ascii="Times New Roman" w:hAnsi="Times New Roman" w:cs="Times New Roman"/>
          <w:sz w:val="24"/>
          <w:szCs w:val="24"/>
        </w:rPr>
        <w:t xml:space="preserve"> darba stundu EUR bez PVN</w:t>
      </w:r>
      <w:r w:rsidRPr="007E5781">
        <w:rPr>
          <w:rFonts w:ascii="Times New Roman" w:hAnsi="Times New Roman" w:cs="Times New Roman"/>
          <w:sz w:val="24"/>
          <w:szCs w:val="24"/>
        </w:rPr>
        <w:t xml:space="preserve"> var tikt mainītas (palielinātas vai samazinātas) vienu reizi gadā, sākot ar otro gadu pēc līguma noslēgšanas, veicot cenu indeksāciju un piemērojot LR Centrālās statistikas pārvaldes noteiktos patēriņa cenu indeksus (pārmaiņas) patēriņa grupai “13.03 Pakalpojumi”, ja indeksa (pārmaiņu) svārstības ir vismaz 5 %. Veicot cenu indeksāciju, cenu indeksus (pārmaiņas) nosaka, salīdzinot iepriekšējā pilnā ceturkšņa pirms piedāvājuma iesniegšanas datus ar attiecīgā pilnā ceturkšņa datiem pēc gada. Ja minēto datu salīdzināšanas rezultātā konstatēts cenu indeksu palielinājums par vismaz 5 %, cenas attiecīgi palielina. Ja minēto datu salīdzināšanas rezultātā konstatēts cenu indeksu samazinājums par vismaz 5 %, cenas attiecīgi samazina.</w:t>
      </w:r>
    </w:p>
    <w:p w14:paraId="4DAC830F" w14:textId="77777777" w:rsidR="00C178C8" w:rsidRPr="007E5781" w:rsidRDefault="00C178C8" w:rsidP="009D1AD5">
      <w:pPr>
        <w:pStyle w:val="Sarakstarindkopa"/>
        <w:numPr>
          <w:ilvl w:val="1"/>
          <w:numId w:val="46"/>
        </w:numPr>
        <w:spacing w:after="0" w:line="240" w:lineRule="auto"/>
        <w:ind w:left="357"/>
        <w:contextualSpacing w:val="0"/>
        <w:jc w:val="both"/>
        <w:rPr>
          <w:rFonts w:ascii="Times New Roman" w:hAnsi="Times New Roman" w:cs="Times New Roman"/>
          <w:sz w:val="24"/>
          <w:szCs w:val="24"/>
        </w:rPr>
      </w:pPr>
      <w:r w:rsidRPr="007E5781">
        <w:rPr>
          <w:rFonts w:ascii="Times New Roman" w:hAnsi="Times New Roman" w:cs="Times New Roman"/>
          <w:sz w:val="24"/>
          <w:szCs w:val="24"/>
        </w:rPr>
        <w:t xml:space="preserve">Izmaiņas </w:t>
      </w:r>
      <w:r w:rsidRPr="008A31DD">
        <w:rPr>
          <w:rFonts w:ascii="Times New Roman" w:hAnsi="Times New Roman" w:cs="Times New Roman"/>
          <w:sz w:val="24"/>
          <w:szCs w:val="24"/>
          <w:lang w:eastAsia="ar-SA"/>
        </w:rPr>
        <w:t xml:space="preserve">Līguma </w:t>
      </w:r>
      <w:r>
        <w:rPr>
          <w:rFonts w:ascii="Times New Roman" w:hAnsi="Times New Roman" w:cs="Times New Roman"/>
          <w:sz w:val="24"/>
          <w:szCs w:val="24"/>
          <w:lang w:eastAsia="ar-SA"/>
        </w:rPr>
        <w:t xml:space="preserve">3.6.punktā norādītajā </w:t>
      </w:r>
      <w:r w:rsidRPr="007E5781">
        <w:rPr>
          <w:rFonts w:ascii="Times New Roman" w:hAnsi="Times New Roman" w:cs="Times New Roman"/>
          <w:sz w:val="24"/>
          <w:szCs w:val="24"/>
        </w:rPr>
        <w:t>cen</w:t>
      </w:r>
      <w:r>
        <w:rPr>
          <w:rFonts w:ascii="Times New Roman" w:hAnsi="Times New Roman" w:cs="Times New Roman"/>
          <w:sz w:val="24"/>
          <w:szCs w:val="24"/>
        </w:rPr>
        <w:t>ā</w:t>
      </w:r>
      <w:r w:rsidRPr="007E5781">
        <w:rPr>
          <w:rFonts w:ascii="Times New Roman" w:hAnsi="Times New Roman" w:cs="Times New Roman"/>
          <w:sz w:val="24"/>
          <w:szCs w:val="24"/>
        </w:rPr>
        <w:t xml:space="preserve">, pamatojoties uz Līguma </w:t>
      </w:r>
      <w:r>
        <w:rPr>
          <w:rFonts w:ascii="Times New Roman" w:hAnsi="Times New Roman" w:cs="Times New Roman"/>
          <w:sz w:val="24"/>
          <w:szCs w:val="24"/>
        </w:rPr>
        <w:t>3.6</w:t>
      </w:r>
      <w:r w:rsidRPr="007E5781">
        <w:rPr>
          <w:rFonts w:ascii="Times New Roman" w:hAnsi="Times New Roman" w:cs="Times New Roman"/>
          <w:sz w:val="24"/>
          <w:szCs w:val="24"/>
        </w:rPr>
        <w:t xml:space="preserve">.punktu, tiek veiktas, </w:t>
      </w:r>
      <w:r>
        <w:rPr>
          <w:rFonts w:ascii="Times New Roman" w:hAnsi="Times New Roman" w:cs="Times New Roman"/>
          <w:sz w:val="24"/>
          <w:szCs w:val="24"/>
        </w:rPr>
        <w:t xml:space="preserve">Pasūtītājam un attiecīgajam/iem Iespējamiem Būvdarbu veicējam/iem </w:t>
      </w:r>
      <w:r w:rsidRPr="007E5781">
        <w:rPr>
          <w:rFonts w:ascii="Times New Roman" w:hAnsi="Times New Roman" w:cs="Times New Roman"/>
          <w:sz w:val="24"/>
          <w:szCs w:val="24"/>
        </w:rPr>
        <w:t xml:space="preserve">par to rakstiskā veidā noslēdzot papildus vienošanos pie </w:t>
      </w:r>
      <w:r>
        <w:rPr>
          <w:rFonts w:ascii="Times New Roman" w:hAnsi="Times New Roman" w:cs="Times New Roman"/>
          <w:sz w:val="24"/>
          <w:szCs w:val="24"/>
        </w:rPr>
        <w:t>Vienošanās</w:t>
      </w:r>
      <w:r w:rsidRPr="007E5781">
        <w:rPr>
          <w:rFonts w:ascii="Times New Roman" w:hAnsi="Times New Roman" w:cs="Times New Roman"/>
          <w:sz w:val="24"/>
          <w:szCs w:val="24"/>
        </w:rPr>
        <w:t>.</w:t>
      </w:r>
    </w:p>
    <w:p w14:paraId="6E2CBAB3" w14:textId="77777777" w:rsidR="00C178C8" w:rsidRPr="007E5781" w:rsidRDefault="00C178C8" w:rsidP="009D1AD5">
      <w:pPr>
        <w:pStyle w:val="Sarakstarindkopa"/>
        <w:numPr>
          <w:ilvl w:val="1"/>
          <w:numId w:val="46"/>
        </w:numPr>
        <w:spacing w:after="0" w:line="240" w:lineRule="auto"/>
        <w:ind w:left="357"/>
        <w:contextualSpacing w:val="0"/>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Pr>
          <w:rFonts w:ascii="Times New Roman" w:hAnsi="Times New Roman" w:cs="Times New Roman"/>
          <w:sz w:val="24"/>
          <w:szCs w:val="24"/>
        </w:rPr>
        <w:t>Iespējamais Būvdarbu veicējs</w:t>
      </w:r>
      <w:r w:rsidRPr="007E5781">
        <w:rPr>
          <w:rFonts w:ascii="Times New Roman" w:hAnsi="Times New Roman" w:cs="Times New Roman"/>
          <w:sz w:val="24"/>
          <w:szCs w:val="24"/>
        </w:rPr>
        <w:t xml:space="preserve"> vēlas ierosināt cenu indeksāciju, tas iesniedz Pasūtītājam rakstisku lūgumu, pievienojot atbilstošu ierosināto cenu indeksāciju pamatojošu L</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 </w:t>
      </w:r>
    </w:p>
    <w:p w14:paraId="45036694" w14:textId="46298694" w:rsidR="00C178C8" w:rsidRDefault="00C178C8" w:rsidP="009D1AD5">
      <w:pPr>
        <w:pStyle w:val="Sarakstarindkopa"/>
        <w:numPr>
          <w:ilvl w:val="1"/>
          <w:numId w:val="46"/>
        </w:numPr>
        <w:spacing w:after="0" w:line="240" w:lineRule="auto"/>
        <w:ind w:left="357"/>
        <w:contextualSpacing w:val="0"/>
        <w:jc w:val="both"/>
        <w:rPr>
          <w:rFonts w:ascii="Times New Roman" w:hAnsi="Times New Roman" w:cs="Times New Roman"/>
          <w:sz w:val="24"/>
          <w:szCs w:val="24"/>
          <w:lang w:eastAsia="ar-SA"/>
        </w:rPr>
      </w:pPr>
      <w:r w:rsidRPr="007E5781">
        <w:rPr>
          <w:rFonts w:ascii="Times New Roman" w:hAnsi="Times New Roman" w:cs="Times New Roman"/>
          <w:sz w:val="24"/>
          <w:szCs w:val="24"/>
        </w:rPr>
        <w:t xml:space="preserve">Ja Pasūtītājs vēlas ierosināt cenu indeksāciju, tas iesniedz </w:t>
      </w:r>
      <w:r>
        <w:rPr>
          <w:rFonts w:ascii="Times New Roman" w:hAnsi="Times New Roman" w:cs="Times New Roman"/>
          <w:sz w:val="24"/>
          <w:szCs w:val="24"/>
        </w:rPr>
        <w:t>visiem Iespējamiem Būvdarbu veicējiem</w:t>
      </w:r>
      <w:r w:rsidRPr="007E5781">
        <w:rPr>
          <w:rFonts w:ascii="Times New Roman" w:hAnsi="Times New Roman" w:cs="Times New Roman"/>
          <w:sz w:val="24"/>
          <w:szCs w:val="24"/>
        </w:rPr>
        <w:t xml:space="preserve"> attiecīgu papildus vienošanās projektu, pievienojot atbilstošu ierosināto cenu indeksāciju pamatojošu </w:t>
      </w:r>
      <w:r w:rsidR="006B6B7F">
        <w:rPr>
          <w:rFonts w:ascii="Times New Roman" w:hAnsi="Times New Roman" w:cs="Times New Roman"/>
          <w:sz w:val="24"/>
          <w:szCs w:val="24"/>
        </w:rPr>
        <w:t>L</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r>
        <w:rPr>
          <w:rFonts w:ascii="Times New Roman" w:hAnsi="Times New Roman" w:cs="Times New Roman"/>
          <w:sz w:val="24"/>
          <w:szCs w:val="24"/>
        </w:rPr>
        <w:t>.</w:t>
      </w:r>
    </w:p>
    <w:p w14:paraId="2E8317DB" w14:textId="77777777" w:rsidR="00C178C8" w:rsidRPr="007A4C7F" w:rsidRDefault="00C178C8" w:rsidP="009D1AD5">
      <w:pPr>
        <w:pStyle w:val="Sarakstarindkopa"/>
        <w:numPr>
          <w:ilvl w:val="1"/>
          <w:numId w:val="46"/>
        </w:numPr>
        <w:spacing w:after="0" w:line="240" w:lineRule="auto"/>
        <w:ind w:left="357" w:hanging="502"/>
        <w:contextualSpacing w:val="0"/>
        <w:jc w:val="both"/>
        <w:rPr>
          <w:rFonts w:ascii="Times New Roman" w:hAnsi="Times New Roman" w:cs="Times New Roman"/>
        </w:rPr>
      </w:pPr>
      <w:r>
        <w:rPr>
          <w:rFonts w:ascii="Times New Roman" w:hAnsi="Times New Roman" w:cs="Times New Roman"/>
          <w:sz w:val="24"/>
          <w:szCs w:val="24"/>
        </w:rPr>
        <w:t xml:space="preserve">Puses </w:t>
      </w:r>
      <w:r w:rsidRPr="004A76A9">
        <w:rPr>
          <w:rFonts w:ascii="Times New Roman" w:hAnsi="Times New Roman" w:cs="Times New Roman"/>
          <w:sz w:val="24"/>
          <w:szCs w:val="24"/>
        </w:rPr>
        <w:t xml:space="preserve">izskata </w:t>
      </w:r>
      <w:r>
        <w:rPr>
          <w:rFonts w:ascii="Times New Roman" w:hAnsi="Times New Roman" w:cs="Times New Roman"/>
          <w:sz w:val="24"/>
          <w:szCs w:val="24"/>
        </w:rPr>
        <w:t xml:space="preserve">otras Puses cenu indeksācijas ierosinājumu </w:t>
      </w:r>
      <w:r w:rsidRPr="004A76A9">
        <w:rPr>
          <w:rFonts w:ascii="Times New Roman" w:hAnsi="Times New Roman" w:cs="Times New Roman"/>
          <w:sz w:val="24"/>
          <w:szCs w:val="24"/>
        </w:rPr>
        <w:t xml:space="preserve">30 (trīsdesmit) </w:t>
      </w:r>
      <w:r>
        <w:rPr>
          <w:rFonts w:ascii="Times New Roman" w:hAnsi="Times New Roman" w:cs="Times New Roman"/>
          <w:sz w:val="24"/>
          <w:szCs w:val="24"/>
        </w:rPr>
        <w:t xml:space="preserve">kalendāro </w:t>
      </w:r>
      <w:r w:rsidRPr="004A76A9">
        <w:rPr>
          <w:rFonts w:ascii="Times New Roman" w:hAnsi="Times New Roman" w:cs="Times New Roman"/>
          <w:sz w:val="24"/>
          <w:szCs w:val="24"/>
        </w:rPr>
        <w:t xml:space="preserve">dienu laikā un, ja tas ir pamatots, </w:t>
      </w:r>
      <w:r w:rsidRPr="007E5781">
        <w:rPr>
          <w:rFonts w:ascii="Times New Roman" w:hAnsi="Times New Roman" w:cs="Times New Roman"/>
          <w:sz w:val="24"/>
          <w:szCs w:val="24"/>
        </w:rPr>
        <w:t xml:space="preserve">noslēdzot </w:t>
      </w:r>
      <w:r>
        <w:rPr>
          <w:rFonts w:ascii="Times New Roman" w:hAnsi="Times New Roman" w:cs="Times New Roman"/>
          <w:sz w:val="24"/>
          <w:szCs w:val="24"/>
        </w:rPr>
        <w:t xml:space="preserve">attiecīgu </w:t>
      </w:r>
      <w:r w:rsidRPr="007E5781">
        <w:rPr>
          <w:rFonts w:ascii="Times New Roman" w:hAnsi="Times New Roman" w:cs="Times New Roman"/>
          <w:sz w:val="24"/>
          <w:szCs w:val="24"/>
        </w:rPr>
        <w:t xml:space="preserve">papildus vienošanos pie </w:t>
      </w:r>
      <w:r>
        <w:rPr>
          <w:rFonts w:ascii="Times New Roman" w:hAnsi="Times New Roman" w:cs="Times New Roman"/>
          <w:sz w:val="24"/>
          <w:szCs w:val="24"/>
        </w:rPr>
        <w:t>Vienošanās.</w:t>
      </w:r>
    </w:p>
    <w:p w14:paraId="7636E919" w14:textId="77777777" w:rsidR="00C178C8" w:rsidRDefault="00C178C8" w:rsidP="00C178C8">
      <w:pPr>
        <w:pStyle w:val="Sarakstarindkopa"/>
        <w:spacing w:after="0" w:line="300" w:lineRule="auto"/>
        <w:ind w:left="1440"/>
        <w:jc w:val="both"/>
        <w:rPr>
          <w:rFonts w:ascii="Times New Roman" w:hAnsi="Times New Roman" w:cs="Times New Roman"/>
          <w:sz w:val="24"/>
          <w:szCs w:val="24"/>
        </w:rPr>
      </w:pPr>
    </w:p>
    <w:p w14:paraId="33995B4B" w14:textId="77777777" w:rsidR="00C178C8" w:rsidRPr="00E95582" w:rsidRDefault="00C178C8" w:rsidP="009D1AD5">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t>BŪVDARBU</w:t>
      </w:r>
      <w:r>
        <w:rPr>
          <w:rFonts w:ascii="Times New Roman" w:hAnsi="Times New Roman" w:cs="Times New Roman"/>
          <w:b/>
          <w:sz w:val="24"/>
          <w:szCs w:val="24"/>
        </w:rPr>
        <w:t xml:space="preserve"> VEICĒJA</w:t>
      </w:r>
      <w:r w:rsidRPr="00E95582">
        <w:rPr>
          <w:rFonts w:ascii="Times New Roman" w:hAnsi="Times New Roman" w:cs="Times New Roman"/>
          <w:b/>
          <w:sz w:val="24"/>
          <w:szCs w:val="24"/>
        </w:rPr>
        <w:t xml:space="preserve"> IZVĒLE</w:t>
      </w:r>
      <w:r>
        <w:rPr>
          <w:rFonts w:ascii="Times New Roman" w:hAnsi="Times New Roman" w:cs="Times New Roman"/>
          <w:b/>
          <w:sz w:val="24"/>
          <w:szCs w:val="24"/>
        </w:rPr>
        <w:t xml:space="preserve"> NEPLĀNOTO REMONTDARBU VEIKŠANAI</w:t>
      </w:r>
    </w:p>
    <w:p w14:paraId="1D5025CA" w14:textId="77777777" w:rsidR="00C178C8" w:rsidRPr="00871213"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Lai noteiktu attiecīgās </w:t>
      </w:r>
      <w:r>
        <w:rPr>
          <w:rFonts w:ascii="Times New Roman" w:hAnsi="Times New Roman" w:cs="Times New Roman"/>
          <w:bCs/>
          <w:sz w:val="24"/>
          <w:szCs w:val="24"/>
        </w:rPr>
        <w:t>Būvdarbu</w:t>
      </w:r>
      <w:r w:rsidRPr="00E95582">
        <w:rPr>
          <w:rFonts w:ascii="Times New Roman" w:hAnsi="Times New Roman" w:cs="Times New Roman"/>
          <w:bCs/>
          <w:sz w:val="24"/>
          <w:szCs w:val="24"/>
        </w:rPr>
        <w:t xml:space="preserve"> daļas</w:t>
      </w:r>
      <w:r>
        <w:rPr>
          <w:rFonts w:ascii="Times New Roman" w:hAnsi="Times New Roman" w:cs="Times New Roman"/>
          <w:bCs/>
          <w:sz w:val="24"/>
          <w:szCs w:val="24"/>
        </w:rPr>
        <w:t xml:space="preserve"> (neplānoto remontdarbu)</w:t>
      </w:r>
      <w:r w:rsidRPr="00E95582">
        <w:rPr>
          <w:rFonts w:ascii="Times New Roman" w:hAnsi="Times New Roman" w:cs="Times New Roman"/>
          <w:bCs/>
          <w:sz w:val="24"/>
          <w:szCs w:val="24"/>
        </w:rPr>
        <w:t xml:space="preserve"> </w:t>
      </w:r>
      <w:r>
        <w:rPr>
          <w:rFonts w:ascii="Times New Roman" w:hAnsi="Times New Roman" w:cs="Times New Roman"/>
          <w:bCs/>
          <w:sz w:val="24"/>
          <w:szCs w:val="24"/>
        </w:rPr>
        <w:t>Būvdarbu veicēju</w:t>
      </w:r>
      <w:r w:rsidRPr="00E95582">
        <w:rPr>
          <w:rFonts w:ascii="Times New Roman" w:hAnsi="Times New Roman" w:cs="Times New Roman"/>
          <w:bCs/>
          <w:sz w:val="24"/>
          <w:szCs w:val="24"/>
        </w:rPr>
        <w:t xml:space="preserve">, Pasūtītājs nosūta elektroniski (uz Vienošanā norādītā pārstāvja e-pastu) atbilstoši </w:t>
      </w:r>
      <w:r w:rsidRPr="00871213">
        <w:rPr>
          <w:rFonts w:ascii="Times New Roman" w:hAnsi="Times New Roman" w:cs="Times New Roman"/>
          <w:bCs/>
          <w:sz w:val="24"/>
          <w:szCs w:val="24"/>
        </w:rPr>
        <w:t xml:space="preserve">Vienošanās 2.pielikuma formai sagatavotu cenu aptauju Iespējamajiem būvdarbu veicējiem, pievienojot tāmi (paraugs Cenu apaujas pielikumā). </w:t>
      </w:r>
    </w:p>
    <w:p w14:paraId="26C66C2F"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Iespējamajiem </w:t>
      </w:r>
      <w:r>
        <w:rPr>
          <w:rFonts w:ascii="Times New Roman" w:hAnsi="Times New Roman" w:cs="Times New Roman"/>
          <w:bCs/>
          <w:sz w:val="24"/>
          <w:szCs w:val="24"/>
        </w:rPr>
        <w:t>būvdarbu veicējiem</w:t>
      </w:r>
      <w:r w:rsidRPr="00E95582">
        <w:rPr>
          <w:rFonts w:ascii="Times New Roman" w:hAnsi="Times New Roman" w:cs="Times New Roman"/>
          <w:bCs/>
          <w:sz w:val="24"/>
          <w:szCs w:val="24"/>
        </w:rPr>
        <w:t xml:space="preserve"> jāiesniedz </w:t>
      </w:r>
      <w:r>
        <w:rPr>
          <w:rFonts w:ascii="Times New Roman" w:hAnsi="Times New Roman" w:cs="Times New Roman"/>
          <w:bCs/>
          <w:sz w:val="24"/>
          <w:szCs w:val="24"/>
        </w:rPr>
        <w:t>Cenu aptaujas pielikumā</w:t>
      </w:r>
      <w:r w:rsidRPr="00E95582">
        <w:rPr>
          <w:rFonts w:ascii="Times New Roman" w:hAnsi="Times New Roman" w:cs="Times New Roman"/>
          <w:bCs/>
          <w:sz w:val="24"/>
          <w:szCs w:val="24"/>
        </w:rPr>
        <w:t xml:space="preserve"> ietvertajai </w:t>
      </w:r>
      <w:r>
        <w:rPr>
          <w:rFonts w:ascii="Times New Roman" w:hAnsi="Times New Roman" w:cs="Times New Roman"/>
          <w:bCs/>
          <w:sz w:val="24"/>
          <w:szCs w:val="24"/>
        </w:rPr>
        <w:t xml:space="preserve">tāmes </w:t>
      </w:r>
      <w:r w:rsidRPr="00E95582">
        <w:rPr>
          <w:rFonts w:ascii="Times New Roman" w:hAnsi="Times New Roman" w:cs="Times New Roman"/>
          <w:bCs/>
          <w:sz w:val="24"/>
          <w:szCs w:val="24"/>
        </w:rPr>
        <w:t xml:space="preserve">formai atbilstošs cenu piedāvājums </w:t>
      </w:r>
      <w:r>
        <w:rPr>
          <w:rFonts w:ascii="Times New Roman" w:hAnsi="Times New Roman" w:cs="Times New Roman"/>
          <w:bCs/>
          <w:sz w:val="24"/>
          <w:szCs w:val="24"/>
        </w:rPr>
        <w:t>– aizpildīta tāme, 5</w:t>
      </w:r>
      <w:r w:rsidRPr="00E95582">
        <w:rPr>
          <w:rFonts w:ascii="Times New Roman" w:hAnsi="Times New Roman" w:cs="Times New Roman"/>
          <w:bCs/>
          <w:sz w:val="24"/>
          <w:szCs w:val="24"/>
        </w:rPr>
        <w:t xml:space="preserve"> (</w:t>
      </w:r>
      <w:r>
        <w:rPr>
          <w:rFonts w:ascii="Times New Roman" w:hAnsi="Times New Roman" w:cs="Times New Roman"/>
          <w:bCs/>
          <w:sz w:val="24"/>
          <w:szCs w:val="24"/>
        </w:rPr>
        <w:t>piecu</w:t>
      </w:r>
      <w:r w:rsidRPr="00E95582">
        <w:rPr>
          <w:rFonts w:ascii="Times New Roman" w:hAnsi="Times New Roman" w:cs="Times New Roman"/>
          <w:bCs/>
          <w:sz w:val="24"/>
          <w:szCs w:val="24"/>
        </w:rPr>
        <w:t>) darba dienu laikā pēc cenu aptaujas nosūtīšanas dienas, ja vien Pasūtītājs nav noteicis citu iesniegšanas termiņu</w:t>
      </w:r>
      <w:r>
        <w:rPr>
          <w:rFonts w:ascii="Times New Roman" w:hAnsi="Times New Roman" w:cs="Times New Roman"/>
          <w:bCs/>
          <w:sz w:val="24"/>
          <w:szCs w:val="24"/>
        </w:rPr>
        <w:t>.</w:t>
      </w:r>
    </w:p>
    <w:p w14:paraId="25310A96"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Piedāvājuma izvēles kritērijs ir viszemākā cena.</w:t>
      </w:r>
    </w:p>
    <w:p w14:paraId="656FE938"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Ja Vienošanās </w:t>
      </w:r>
      <w:r>
        <w:rPr>
          <w:rFonts w:ascii="Times New Roman" w:hAnsi="Times New Roman" w:cs="Times New Roman"/>
          <w:bCs/>
          <w:sz w:val="24"/>
          <w:szCs w:val="24"/>
        </w:rPr>
        <w:t>4</w:t>
      </w:r>
      <w:r w:rsidRPr="00E95582">
        <w:rPr>
          <w:rFonts w:ascii="Times New Roman" w:hAnsi="Times New Roman" w:cs="Times New Roman"/>
          <w:bCs/>
          <w:sz w:val="24"/>
          <w:szCs w:val="24"/>
        </w:rPr>
        <w:t xml:space="preserve">.2.punktā noteiktajā termiņā Iespējamais </w:t>
      </w:r>
      <w:r>
        <w:rPr>
          <w:rFonts w:ascii="Times New Roman" w:hAnsi="Times New Roman" w:cs="Times New Roman"/>
          <w:bCs/>
          <w:sz w:val="24"/>
          <w:szCs w:val="24"/>
        </w:rPr>
        <w:t>būvdarbu veicējs</w:t>
      </w:r>
      <w:r w:rsidRPr="00E95582">
        <w:rPr>
          <w:rFonts w:ascii="Times New Roman" w:hAnsi="Times New Roman" w:cs="Times New Roman"/>
          <w:bCs/>
          <w:sz w:val="24"/>
          <w:szCs w:val="24"/>
        </w:rPr>
        <w:t xml:space="preserve"> neiesniedz cenu piedāvājumu, tiek uzskatīts, ka viņš atsakās no konkrēt</w:t>
      </w:r>
      <w:r>
        <w:rPr>
          <w:rFonts w:ascii="Times New Roman" w:hAnsi="Times New Roman" w:cs="Times New Roman"/>
          <w:bCs/>
          <w:sz w:val="24"/>
          <w:szCs w:val="24"/>
        </w:rPr>
        <w:t>o</w:t>
      </w:r>
      <w:r w:rsidRPr="00E95582">
        <w:rPr>
          <w:rFonts w:ascii="Times New Roman" w:hAnsi="Times New Roman" w:cs="Times New Roman"/>
          <w:bCs/>
          <w:sz w:val="24"/>
          <w:szCs w:val="24"/>
        </w:rPr>
        <w:t xml:space="preserve"> </w:t>
      </w:r>
      <w:r>
        <w:rPr>
          <w:rFonts w:ascii="Times New Roman" w:hAnsi="Times New Roman" w:cs="Times New Roman"/>
          <w:bCs/>
          <w:sz w:val="24"/>
          <w:szCs w:val="24"/>
        </w:rPr>
        <w:t>būvdarbu veikšanas</w:t>
      </w:r>
      <w:r w:rsidRPr="00E95582">
        <w:rPr>
          <w:rFonts w:ascii="Times New Roman" w:hAnsi="Times New Roman" w:cs="Times New Roman"/>
          <w:bCs/>
          <w:sz w:val="24"/>
          <w:szCs w:val="24"/>
        </w:rPr>
        <w:t>.</w:t>
      </w:r>
    </w:p>
    <w:p w14:paraId="1152E330"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Pasūtītājs pēc cenu aptaujā norādītā piedāvājumu iesniegšanas termiņa beigām izvērtē piedāvājumu atbilstību cenu aptaujā norādītajām prasībām un izvēlas Iepirkuma līguma slēgšanai Iespējamo </w:t>
      </w:r>
      <w:r>
        <w:rPr>
          <w:rFonts w:ascii="Times New Roman" w:eastAsia="Times New Roman" w:hAnsi="Times New Roman" w:cs="Times New Roman"/>
          <w:bCs/>
          <w:sz w:val="24"/>
          <w:szCs w:val="24"/>
        </w:rPr>
        <w:t>būvdarbu veicēju</w:t>
      </w:r>
      <w:r w:rsidRPr="00E95582">
        <w:rPr>
          <w:rFonts w:ascii="Times New Roman" w:eastAsia="Times New Roman" w:hAnsi="Times New Roman" w:cs="Times New Roman"/>
          <w:bCs/>
          <w:sz w:val="24"/>
          <w:szCs w:val="24"/>
        </w:rPr>
        <w:t xml:space="preserve">, kuram ir atbilstošs piedāvājums ar zemāko cenu. Pasūtītājam ir tiesības, konsultējoties ar Iespējamo </w:t>
      </w:r>
      <w:r>
        <w:rPr>
          <w:rFonts w:ascii="Times New Roman" w:eastAsia="Times New Roman" w:hAnsi="Times New Roman" w:cs="Times New Roman"/>
          <w:bCs/>
          <w:sz w:val="24"/>
          <w:szCs w:val="24"/>
        </w:rPr>
        <w:t>būvdarbu veicēju</w:t>
      </w:r>
      <w:r w:rsidRPr="00E95582">
        <w:rPr>
          <w:rFonts w:ascii="Times New Roman" w:eastAsia="Times New Roman" w:hAnsi="Times New Roman" w:cs="Times New Roman"/>
          <w:bCs/>
          <w:sz w:val="24"/>
          <w:szCs w:val="24"/>
        </w:rPr>
        <w:t xml:space="preserve">, izvērtēt cenas pamatotību. Pasūtītājam ir tiesības attiecīgo piedāvājumu noraidīt kā nepamatoti lētu, ja Iespējamā </w:t>
      </w:r>
      <w:r>
        <w:rPr>
          <w:rFonts w:ascii="Times New Roman" w:eastAsia="Times New Roman" w:hAnsi="Times New Roman" w:cs="Times New Roman"/>
          <w:bCs/>
          <w:sz w:val="24"/>
          <w:szCs w:val="24"/>
        </w:rPr>
        <w:t>būvdarbu veicēja</w:t>
      </w:r>
      <w:r w:rsidRPr="00E95582">
        <w:rPr>
          <w:rFonts w:ascii="Times New Roman" w:eastAsia="Times New Roman" w:hAnsi="Times New Roman" w:cs="Times New Roman"/>
          <w:bCs/>
          <w:sz w:val="24"/>
          <w:szCs w:val="24"/>
        </w:rPr>
        <w:t xml:space="preserve"> sniegtie skaidrojumi nepamato piedāvāto zemo cenas līmeni.</w:t>
      </w:r>
    </w:p>
    <w:p w14:paraId="33E253BF"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Pasūtītājam ir tiesības lūgt precizēt vai skaidrot Iespējamā </w:t>
      </w:r>
      <w:r>
        <w:rPr>
          <w:rFonts w:ascii="Times New Roman" w:eastAsia="Times New Roman" w:hAnsi="Times New Roman" w:cs="Times New Roman"/>
          <w:bCs/>
          <w:sz w:val="24"/>
          <w:szCs w:val="24"/>
        </w:rPr>
        <w:t>būvdarbu veicēja</w:t>
      </w:r>
      <w:r w:rsidRPr="00E95582">
        <w:rPr>
          <w:rFonts w:ascii="Times New Roman" w:eastAsia="Times New Roman" w:hAnsi="Times New Roman" w:cs="Times New Roman"/>
          <w:bCs/>
          <w:sz w:val="24"/>
          <w:szCs w:val="24"/>
        </w:rPr>
        <w:t xml:space="preserve"> iesniegto cenas piedāvājumu.</w:t>
      </w:r>
    </w:p>
    <w:p w14:paraId="0CB39FC8" w14:textId="77777777" w:rsidR="00C178C8" w:rsidRPr="00E95582"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Ja vairāki Iespējamie </w:t>
      </w:r>
      <w:r>
        <w:rPr>
          <w:rFonts w:ascii="Times New Roman" w:eastAsia="Times New Roman" w:hAnsi="Times New Roman" w:cs="Times New Roman"/>
          <w:bCs/>
          <w:sz w:val="24"/>
          <w:szCs w:val="24"/>
        </w:rPr>
        <w:t>būvdarbu veicēji</w:t>
      </w:r>
      <w:r w:rsidRPr="00E95582">
        <w:rPr>
          <w:rFonts w:ascii="Times New Roman" w:eastAsia="Times New Roman" w:hAnsi="Times New Roman" w:cs="Times New Roman"/>
          <w:bCs/>
          <w:sz w:val="24"/>
          <w:szCs w:val="24"/>
        </w:rPr>
        <w:t xml:space="preserve"> piedāvājuši viszemāko cenu, tad Pasūtītājs nosūta šiem Iespējamajiem </w:t>
      </w:r>
      <w:r>
        <w:rPr>
          <w:rFonts w:ascii="Times New Roman" w:eastAsia="Times New Roman" w:hAnsi="Times New Roman" w:cs="Times New Roman"/>
          <w:bCs/>
          <w:sz w:val="24"/>
          <w:szCs w:val="24"/>
        </w:rPr>
        <w:t>būvdarbu veicējiem</w:t>
      </w:r>
      <w:r w:rsidRPr="00E95582">
        <w:rPr>
          <w:rFonts w:ascii="Times New Roman" w:eastAsia="Times New Roman" w:hAnsi="Times New Roman" w:cs="Times New Roman"/>
          <w:bCs/>
          <w:sz w:val="24"/>
          <w:szCs w:val="24"/>
        </w:rPr>
        <w:t xml:space="preserve"> atkārtotu cenu aptauju iesniegt piedāvājumus </w:t>
      </w:r>
      <w:r>
        <w:rPr>
          <w:rFonts w:ascii="Times New Roman" w:eastAsia="Times New Roman" w:hAnsi="Times New Roman" w:cs="Times New Roman"/>
          <w:bCs/>
          <w:sz w:val="24"/>
          <w:szCs w:val="24"/>
        </w:rPr>
        <w:t>būvdarbu veikšanai</w:t>
      </w:r>
      <w:r w:rsidRPr="00E95582">
        <w:rPr>
          <w:rFonts w:ascii="Times New Roman" w:eastAsia="Times New Roman" w:hAnsi="Times New Roman" w:cs="Times New Roman"/>
          <w:bCs/>
          <w:sz w:val="24"/>
          <w:szCs w:val="24"/>
        </w:rPr>
        <w:t>. No atkārtoti iesniegtajiem piedāvājumiem Pasūtītājs izvēlās piedāvājumu ar viszemāko cenu.</w:t>
      </w:r>
      <w:r w:rsidRPr="00E95582">
        <w:rPr>
          <w:rFonts w:ascii="Times New Roman" w:hAnsi="Times New Roman" w:cs="Times New Roman"/>
          <w:sz w:val="24"/>
          <w:szCs w:val="24"/>
        </w:rPr>
        <w:t xml:space="preserve"> Gadījumā, ja</w:t>
      </w:r>
      <w:r>
        <w:rPr>
          <w:rFonts w:ascii="Times New Roman" w:hAnsi="Times New Roman" w:cs="Times New Roman"/>
          <w:sz w:val="24"/>
          <w:szCs w:val="24"/>
        </w:rPr>
        <w:t xml:space="preserve"> atkārtoti</w:t>
      </w:r>
      <w:r w:rsidRPr="00E95582">
        <w:rPr>
          <w:rFonts w:ascii="Times New Roman" w:hAnsi="Times New Roman" w:cs="Times New Roman"/>
          <w:sz w:val="24"/>
          <w:szCs w:val="24"/>
        </w:rPr>
        <w:t xml:space="preserve"> ir iesniegtas divas vienādas, zemākās cenas, tad piegādes tiesības tiek piešķirtas tam pretendentam, kurš ir veicis lielākus nodokļu maksājumus valsts kopbudžetā pēdējā gadā, par kuru likumā noteiktajā kārtībā ir iesniegts gada pārskats.</w:t>
      </w:r>
      <w:r w:rsidRPr="00E95582">
        <w:rPr>
          <w:rFonts w:ascii="Times New Roman" w:eastAsia="Times New Roman" w:hAnsi="Times New Roman" w:cs="Times New Roman"/>
          <w:bCs/>
          <w:sz w:val="24"/>
          <w:szCs w:val="24"/>
        </w:rPr>
        <w:t xml:space="preserve"> </w:t>
      </w:r>
    </w:p>
    <w:p w14:paraId="62056384" w14:textId="77777777" w:rsidR="00C178C8" w:rsidRPr="001D44AB" w:rsidRDefault="00C178C8" w:rsidP="009D1AD5">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Ne ilgāk kā 10 (desmit) darba dienu laikā pēc piedāvājumu iesniegšanas termiņa Pasūtītāja pilnvarotā persona nosūta Iespējamajam </w:t>
      </w:r>
      <w:r>
        <w:rPr>
          <w:rFonts w:ascii="Times New Roman" w:hAnsi="Times New Roman" w:cs="Times New Roman"/>
          <w:bCs/>
          <w:sz w:val="24"/>
          <w:szCs w:val="24"/>
        </w:rPr>
        <w:t>būvdarbu veicējam</w:t>
      </w:r>
      <w:r w:rsidRPr="00E95582">
        <w:rPr>
          <w:rFonts w:ascii="Times New Roman" w:hAnsi="Times New Roman" w:cs="Times New Roman"/>
          <w:bCs/>
          <w:sz w:val="24"/>
          <w:szCs w:val="24"/>
        </w:rPr>
        <w:t xml:space="preserve"> </w:t>
      </w:r>
      <w:r w:rsidRPr="001D44AB">
        <w:rPr>
          <w:rFonts w:ascii="Times New Roman" w:hAnsi="Times New Roman" w:cs="Times New Roman"/>
          <w:bCs/>
          <w:sz w:val="24"/>
          <w:szCs w:val="24"/>
        </w:rPr>
        <w:t>atbilstoši Vienošanās 3.pielikuma formai sagatavotu Paziņojumu par cenu aptaujas rezultātiem.</w:t>
      </w:r>
    </w:p>
    <w:p w14:paraId="03C7B113" w14:textId="77777777" w:rsidR="00C178C8" w:rsidRPr="00E95582" w:rsidRDefault="00C178C8" w:rsidP="009D1AD5">
      <w:pPr>
        <w:widowControl w:val="0"/>
        <w:numPr>
          <w:ilvl w:val="1"/>
          <w:numId w:val="46"/>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Līdz ar Paziņojuma nosūtīšanas dienu, tiek uzskatīts, ka ar Iespējamo </w:t>
      </w:r>
      <w:r>
        <w:rPr>
          <w:rFonts w:ascii="Times New Roman" w:eastAsia="Times New Roman" w:hAnsi="Times New Roman" w:cs="Times New Roman"/>
          <w:sz w:val="24"/>
          <w:szCs w:val="24"/>
        </w:rPr>
        <w:t>būvdarbu veicēju</w:t>
      </w:r>
      <w:r w:rsidRPr="00E95582">
        <w:rPr>
          <w:rFonts w:ascii="Times New Roman" w:eastAsia="Times New Roman" w:hAnsi="Times New Roman" w:cs="Times New Roman"/>
          <w:sz w:val="24"/>
          <w:szCs w:val="24"/>
        </w:rPr>
        <w:t xml:space="preserve">, kas piedāvājis zemāko </w:t>
      </w:r>
      <w:r>
        <w:rPr>
          <w:rFonts w:ascii="Times New Roman" w:eastAsia="Times New Roman" w:hAnsi="Times New Roman" w:cs="Times New Roman"/>
          <w:sz w:val="24"/>
          <w:szCs w:val="24"/>
        </w:rPr>
        <w:t>Būvdarbu cenu</w:t>
      </w:r>
      <w:r w:rsidRPr="00E95582">
        <w:rPr>
          <w:rFonts w:ascii="Times New Roman" w:eastAsia="Times New Roman" w:hAnsi="Times New Roman" w:cs="Times New Roman"/>
          <w:sz w:val="24"/>
          <w:szCs w:val="24"/>
        </w:rPr>
        <w:t xml:space="preserve">, ir noslēgts Iepirkuma līgums, pamatojoties uz Vienošanās </w:t>
      </w:r>
      <w:r w:rsidRPr="00E95582">
        <w:rPr>
          <w:rFonts w:ascii="Times New Roman" w:eastAsia="Times New Roman" w:hAnsi="Times New Roman" w:cs="Times New Roman"/>
          <w:sz w:val="24"/>
          <w:szCs w:val="24"/>
        </w:rPr>
        <w:lastRenderedPageBreak/>
        <w:t xml:space="preserve">noteikumiem. </w:t>
      </w:r>
    </w:p>
    <w:p w14:paraId="1EE0CB85" w14:textId="77777777" w:rsidR="00C178C8" w:rsidRPr="00E95582" w:rsidRDefault="00C178C8" w:rsidP="009D1AD5">
      <w:pPr>
        <w:widowControl w:val="0"/>
        <w:numPr>
          <w:ilvl w:val="1"/>
          <w:numId w:val="46"/>
        </w:numPr>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Būvdarbu veicējs</w:t>
      </w:r>
      <w:r w:rsidRPr="00E95582">
        <w:rPr>
          <w:rFonts w:ascii="Times New Roman" w:eastAsia="Times New Roman" w:hAnsi="Times New Roman" w:cs="Times New Roman"/>
          <w:sz w:val="24"/>
          <w:szCs w:val="24"/>
        </w:rPr>
        <w:t xml:space="preserve"> atsakās no Iepirkuma līguma izpildes, Pasūtītājam ir tiesības piešķirt Iepirkuma līguma slēgšanas tiesības Iespējamajam </w:t>
      </w:r>
      <w:r>
        <w:rPr>
          <w:rFonts w:ascii="Times New Roman" w:eastAsia="Times New Roman" w:hAnsi="Times New Roman" w:cs="Times New Roman"/>
          <w:sz w:val="24"/>
          <w:szCs w:val="24"/>
        </w:rPr>
        <w:t>būvdarbu veicējam</w:t>
      </w:r>
      <w:r w:rsidRPr="00E95582">
        <w:rPr>
          <w:rFonts w:ascii="Times New Roman" w:eastAsia="Times New Roman" w:hAnsi="Times New Roman" w:cs="Times New Roman"/>
          <w:sz w:val="24"/>
          <w:szCs w:val="24"/>
        </w:rPr>
        <w:t xml:space="preserve">, kas piedāvāja nākamo zemāko cenu. </w:t>
      </w:r>
    </w:p>
    <w:p w14:paraId="30EC67D6" w14:textId="77777777" w:rsidR="00C178C8" w:rsidRPr="00E95582" w:rsidRDefault="00C178C8" w:rsidP="00C178C8">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78585142" w14:textId="77777777" w:rsidR="00C178C8" w:rsidRPr="00E95582" w:rsidRDefault="00C178C8" w:rsidP="009D1AD5">
      <w:pPr>
        <w:numPr>
          <w:ilvl w:val="0"/>
          <w:numId w:val="46"/>
        </w:numPr>
        <w:spacing w:after="120" w:line="240" w:lineRule="auto"/>
        <w:jc w:val="center"/>
        <w:rPr>
          <w:rFonts w:ascii="Times New Roman" w:hAnsi="Times New Roman" w:cs="Times New Roman"/>
          <w:b/>
          <w:sz w:val="24"/>
          <w:szCs w:val="24"/>
        </w:rPr>
      </w:pPr>
      <w:r w:rsidRPr="00E95582">
        <w:rPr>
          <w:rFonts w:ascii="Times New Roman" w:hAnsi="Times New Roman" w:cs="Times New Roman"/>
          <w:b/>
          <w:sz w:val="24"/>
          <w:szCs w:val="24"/>
        </w:rPr>
        <w:t xml:space="preserve">VIENOŠANĀS TERMIŅŠ, VIENOŠANĀS KOPĒJĀ SUMMA UN NORĒĶINU KĀRTĪBA </w:t>
      </w:r>
    </w:p>
    <w:p w14:paraId="6F324CFB" w14:textId="6F60A9CC" w:rsidR="00C178C8" w:rsidRPr="00E95582" w:rsidRDefault="00C178C8" w:rsidP="009D1AD5">
      <w:pPr>
        <w:widowControl w:val="0"/>
        <w:numPr>
          <w:ilvl w:val="1"/>
          <w:numId w:val="46"/>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Vienošanās kopējā līgumcena ir </w:t>
      </w:r>
      <w:r>
        <w:rPr>
          <w:rFonts w:ascii="Times New Roman" w:hAnsi="Times New Roman" w:cs="Times New Roman"/>
          <w:sz w:val="24"/>
          <w:szCs w:val="24"/>
        </w:rPr>
        <w:t xml:space="preserve">310 000,00 EUR (trīs simti desmit tūkstoši </w:t>
      </w:r>
      <w:r w:rsidRPr="00B41A20">
        <w:rPr>
          <w:rFonts w:ascii="Times New Roman" w:hAnsi="Times New Roman" w:cs="Times New Roman"/>
          <w:i/>
          <w:iCs/>
          <w:sz w:val="24"/>
          <w:szCs w:val="24"/>
        </w:rPr>
        <w:t>euro</w:t>
      </w:r>
      <w:r>
        <w:rPr>
          <w:rFonts w:ascii="Times New Roman" w:hAnsi="Times New Roman" w:cs="Times New Roman"/>
          <w:sz w:val="24"/>
          <w:szCs w:val="24"/>
        </w:rPr>
        <w:t>, 00 centi)</w:t>
      </w:r>
      <w:r w:rsidRPr="00E95582">
        <w:rPr>
          <w:rFonts w:ascii="Times New Roman" w:hAnsi="Times New Roman" w:cs="Times New Roman"/>
          <w:sz w:val="24"/>
          <w:szCs w:val="24"/>
        </w:rPr>
        <w:t xml:space="preserve"> </w:t>
      </w:r>
      <w:r w:rsidRPr="00E95582">
        <w:rPr>
          <w:rFonts w:ascii="Times New Roman" w:eastAsia="Times New Roman" w:hAnsi="Times New Roman" w:cs="Times New Roman"/>
          <w:sz w:val="24"/>
          <w:szCs w:val="24"/>
        </w:rPr>
        <w:t>bez PVN.</w:t>
      </w:r>
    </w:p>
    <w:p w14:paraId="77C02AB2" w14:textId="77777777" w:rsidR="00C178C8" w:rsidRPr="00E95582" w:rsidRDefault="00C178C8" w:rsidP="009D1AD5">
      <w:pPr>
        <w:numPr>
          <w:ilvl w:val="1"/>
          <w:numId w:val="46"/>
        </w:numPr>
        <w:suppressAutoHyphens/>
        <w:spacing w:after="0" w:line="240" w:lineRule="auto"/>
        <w:ind w:left="426" w:hanging="426"/>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 xml:space="preserve">Samaksa par </w:t>
      </w:r>
      <w:r>
        <w:rPr>
          <w:rFonts w:ascii="Times New Roman" w:eastAsia="Times New Roman" w:hAnsi="Times New Roman" w:cs="Times New Roman"/>
          <w:sz w:val="24"/>
          <w:szCs w:val="24"/>
          <w:lang w:eastAsia="ar-SA"/>
        </w:rPr>
        <w:t>Būvdarbiem</w:t>
      </w:r>
      <w:r w:rsidRPr="00E95582">
        <w:rPr>
          <w:rFonts w:ascii="Times New Roman" w:eastAsia="Times New Roman" w:hAnsi="Times New Roman" w:cs="Times New Roman"/>
          <w:sz w:val="24"/>
          <w:szCs w:val="24"/>
          <w:lang w:eastAsia="ar-SA"/>
        </w:rPr>
        <w:t xml:space="preserve"> tiek veikta 30 (trīsdesmit) dienu laikā pēc </w:t>
      </w:r>
      <w:r>
        <w:rPr>
          <w:rFonts w:ascii="Times New Roman" w:eastAsia="Times New Roman" w:hAnsi="Times New Roman" w:cs="Times New Roman"/>
          <w:sz w:val="24"/>
          <w:szCs w:val="24"/>
          <w:lang w:eastAsia="ar-SA"/>
        </w:rPr>
        <w:t xml:space="preserve">Būvdarbu </w:t>
      </w:r>
      <w:r w:rsidRPr="00E95582">
        <w:rPr>
          <w:rFonts w:ascii="Times New Roman" w:eastAsia="Times New Roman" w:hAnsi="Times New Roman" w:cs="Times New Roman"/>
          <w:sz w:val="24"/>
          <w:szCs w:val="24"/>
          <w:lang w:eastAsia="ar-SA"/>
        </w:rPr>
        <w:t>izpildes</w:t>
      </w:r>
      <w:r>
        <w:rPr>
          <w:rFonts w:ascii="Times New Roman" w:eastAsia="Times New Roman" w:hAnsi="Times New Roman" w:cs="Times New Roman"/>
          <w:sz w:val="24"/>
          <w:szCs w:val="24"/>
          <w:lang w:eastAsia="ar-SA"/>
        </w:rPr>
        <w:t xml:space="preserve"> un</w:t>
      </w:r>
      <w:r w:rsidRPr="00E95582">
        <w:rPr>
          <w:rFonts w:ascii="Times New Roman" w:eastAsia="Times New Roman" w:hAnsi="Times New Roman" w:cs="Times New Roman"/>
          <w:sz w:val="24"/>
          <w:szCs w:val="24"/>
          <w:lang w:eastAsia="ar-SA"/>
        </w:rPr>
        <w:t xml:space="preserve"> pieņemšanas Vienošanā noteiktajā kārtībā un rēķina saņemšanas, pārskaitot attiecīgo summu uz </w:t>
      </w:r>
      <w:r>
        <w:rPr>
          <w:rFonts w:ascii="Times New Roman" w:eastAsia="Times New Roman" w:hAnsi="Times New Roman" w:cs="Times New Roman"/>
          <w:sz w:val="24"/>
          <w:szCs w:val="24"/>
          <w:lang w:eastAsia="ar-SA"/>
        </w:rPr>
        <w:t>Būvdarbu veicēja</w:t>
      </w:r>
      <w:r w:rsidRPr="00E95582">
        <w:rPr>
          <w:rFonts w:ascii="Times New Roman" w:eastAsia="Times New Roman" w:hAnsi="Times New Roman" w:cs="Times New Roman"/>
          <w:sz w:val="24"/>
          <w:szCs w:val="24"/>
          <w:lang w:eastAsia="ar-SA"/>
        </w:rPr>
        <w:t xml:space="preserve"> rēķinā norādīto bankas kontu. </w:t>
      </w:r>
    </w:p>
    <w:p w14:paraId="2232F610" w14:textId="77777777" w:rsidR="00C178C8" w:rsidRPr="00E95582" w:rsidRDefault="00C178C8" w:rsidP="009D1AD5">
      <w:pPr>
        <w:numPr>
          <w:ilvl w:val="1"/>
          <w:numId w:val="46"/>
        </w:numPr>
        <w:suppressAutoHyphens/>
        <w:spacing w:after="0" w:line="240" w:lineRule="auto"/>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 xml:space="preserve">Rēķinos, pieņemšanas – nodošanas aktos </w:t>
      </w:r>
      <w:r>
        <w:rPr>
          <w:rFonts w:ascii="Times New Roman" w:eastAsia="Times New Roman" w:hAnsi="Times New Roman" w:cs="Times New Roman"/>
          <w:sz w:val="24"/>
          <w:szCs w:val="24"/>
          <w:lang w:eastAsia="ar-SA"/>
        </w:rPr>
        <w:t>Būvdarbu veicējam</w:t>
      </w:r>
      <w:r w:rsidRPr="00E95582">
        <w:rPr>
          <w:rFonts w:ascii="Times New Roman" w:eastAsia="Times New Roman" w:hAnsi="Times New Roman" w:cs="Times New Roman"/>
          <w:sz w:val="24"/>
          <w:szCs w:val="24"/>
          <w:lang w:eastAsia="ar-SA"/>
        </w:rPr>
        <w:t xml:space="preserve"> ir obligāti jānorāda Vienošanās numurs.</w:t>
      </w:r>
    </w:p>
    <w:p w14:paraId="18167FFC" w14:textId="77777777" w:rsidR="00C178C8" w:rsidRPr="00E95582" w:rsidRDefault="00C178C8" w:rsidP="009D1AD5">
      <w:pPr>
        <w:numPr>
          <w:ilvl w:val="1"/>
          <w:numId w:val="46"/>
        </w:numPr>
        <w:suppressAutoHyphens/>
        <w:spacing w:after="0" w:line="240" w:lineRule="auto"/>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238948E" w14:textId="77777777" w:rsidR="00C178C8" w:rsidRPr="00E95582" w:rsidRDefault="00C178C8" w:rsidP="00C178C8">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FA7D34B" w14:textId="77777777" w:rsidR="00C178C8" w:rsidRPr="00E95582" w:rsidRDefault="00C178C8" w:rsidP="009D1AD5">
      <w:pPr>
        <w:numPr>
          <w:ilvl w:val="0"/>
          <w:numId w:val="46"/>
        </w:numPr>
        <w:suppressAutoHyphens/>
        <w:spacing w:after="120" w:line="240" w:lineRule="auto"/>
        <w:ind w:right="-57"/>
        <w:jc w:val="center"/>
        <w:rPr>
          <w:rFonts w:ascii="Times New Roman" w:hAnsi="Times New Roman" w:cs="Times New Roman"/>
          <w:b/>
          <w:caps/>
          <w:sz w:val="24"/>
          <w:szCs w:val="24"/>
        </w:rPr>
      </w:pPr>
      <w:r>
        <w:rPr>
          <w:rFonts w:ascii="Times New Roman" w:hAnsi="Times New Roman" w:cs="Times New Roman"/>
          <w:b/>
          <w:caps/>
          <w:sz w:val="24"/>
          <w:szCs w:val="24"/>
        </w:rPr>
        <w:t>Pasūtītāja un Būvdaru veicēja saistības Iepirkuma līguma izpildē</w:t>
      </w:r>
    </w:p>
    <w:p w14:paraId="2461B792"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3D1C">
        <w:rPr>
          <w:rFonts w:ascii="Times New Roman" w:hAnsi="Times New Roman" w:cs="Times New Roman"/>
          <w:sz w:val="24"/>
          <w:szCs w:val="24"/>
        </w:rPr>
        <w:t>Pasūtītājs apņemas:</w:t>
      </w:r>
    </w:p>
    <w:p w14:paraId="53CC0EEA"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9A6F98">
        <w:rPr>
          <w:rFonts w:ascii="Times New Roman" w:hAnsi="Times New Roman" w:cs="Times New Roman"/>
          <w:sz w:val="24"/>
          <w:szCs w:val="24"/>
        </w:rPr>
        <w:t>savlaicīgi nodrošināt Būvdarbu veicējam piekļuvi objektam, kurā veicami Būvdarbi;</w:t>
      </w:r>
    </w:p>
    <w:p w14:paraId="56650DA9"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iepazīstināt </w:t>
      </w:r>
      <w:r w:rsidRPr="00A80507">
        <w:rPr>
          <w:rFonts w:ascii="Times New Roman" w:hAnsi="Times New Roman" w:cs="Times New Roman"/>
          <w:sz w:val="24"/>
          <w:szCs w:val="24"/>
        </w:rPr>
        <w:t>Būvdarbu veicēj</w:t>
      </w:r>
      <w:r>
        <w:rPr>
          <w:rFonts w:ascii="Times New Roman" w:hAnsi="Times New Roman" w:cs="Times New Roman"/>
          <w:sz w:val="24"/>
          <w:szCs w:val="24"/>
        </w:rPr>
        <w:t>u</w:t>
      </w:r>
      <w:r w:rsidRPr="00783D1C">
        <w:rPr>
          <w:rFonts w:ascii="Times New Roman" w:hAnsi="Times New Roman" w:cs="Times New Roman"/>
          <w:sz w:val="24"/>
          <w:szCs w:val="24"/>
        </w:rPr>
        <w:t xml:space="preserve"> ar Pasūtītāja rīcībā esošo </w:t>
      </w:r>
      <w:r>
        <w:rPr>
          <w:rFonts w:ascii="Times New Roman" w:hAnsi="Times New Roman" w:cs="Times New Roman"/>
          <w:sz w:val="24"/>
          <w:szCs w:val="24"/>
        </w:rPr>
        <w:t>o</w:t>
      </w:r>
      <w:r w:rsidRPr="00783D1C">
        <w:rPr>
          <w:rFonts w:ascii="Times New Roman" w:hAnsi="Times New Roman" w:cs="Times New Roman"/>
          <w:sz w:val="24"/>
          <w:szCs w:val="24"/>
        </w:rPr>
        <w:t xml:space="preserve">bjekta dokumentāciju, kas nepieciešami sekmīgai </w:t>
      </w:r>
      <w:r>
        <w:rPr>
          <w:rFonts w:ascii="Times New Roman" w:hAnsi="Times New Roman" w:cs="Times New Roman"/>
          <w:sz w:val="24"/>
          <w:szCs w:val="24"/>
        </w:rPr>
        <w:t>Būvdarbu</w:t>
      </w:r>
      <w:r w:rsidRPr="00783D1C">
        <w:rPr>
          <w:rFonts w:ascii="Times New Roman" w:hAnsi="Times New Roman" w:cs="Times New Roman"/>
          <w:sz w:val="24"/>
          <w:szCs w:val="24"/>
        </w:rPr>
        <w:t xml:space="preserve"> izpildei;</w:t>
      </w:r>
    </w:p>
    <w:p w14:paraId="7DC9E063"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samaksāt par veiktajiem </w:t>
      </w:r>
      <w:r>
        <w:rPr>
          <w:rFonts w:ascii="Times New Roman" w:hAnsi="Times New Roman" w:cs="Times New Roman"/>
          <w:sz w:val="24"/>
          <w:szCs w:val="24"/>
        </w:rPr>
        <w:t>Būvd</w:t>
      </w:r>
      <w:r w:rsidRPr="00783D1C">
        <w:rPr>
          <w:rFonts w:ascii="Times New Roman" w:hAnsi="Times New Roman" w:cs="Times New Roman"/>
          <w:sz w:val="24"/>
          <w:szCs w:val="24"/>
        </w:rPr>
        <w:t xml:space="preserve">arbiem </w:t>
      </w:r>
      <w:r>
        <w:rPr>
          <w:rFonts w:ascii="Times New Roman" w:hAnsi="Times New Roman" w:cs="Times New Roman"/>
          <w:sz w:val="24"/>
          <w:szCs w:val="24"/>
        </w:rPr>
        <w:t>Vienošanā</w:t>
      </w:r>
      <w:r w:rsidRPr="00783D1C">
        <w:rPr>
          <w:rFonts w:ascii="Times New Roman" w:hAnsi="Times New Roman" w:cs="Times New Roman"/>
          <w:sz w:val="24"/>
          <w:szCs w:val="24"/>
        </w:rPr>
        <w:t xml:space="preserve"> noteiktajā kārtībā un termiņā;</w:t>
      </w:r>
    </w:p>
    <w:p w14:paraId="44B2278E"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pēc </w:t>
      </w:r>
      <w:r w:rsidRPr="00650F6F">
        <w:rPr>
          <w:rFonts w:ascii="Times New Roman" w:hAnsi="Times New Roman" w:cs="Times New Roman"/>
          <w:sz w:val="24"/>
          <w:szCs w:val="24"/>
        </w:rPr>
        <w:t>Būvdarbu veicējam</w:t>
      </w:r>
      <w:r w:rsidRPr="00783D1C">
        <w:rPr>
          <w:rFonts w:ascii="Times New Roman" w:hAnsi="Times New Roman" w:cs="Times New Roman"/>
          <w:sz w:val="24"/>
          <w:szCs w:val="24"/>
        </w:rPr>
        <w:t xml:space="preserve"> paziņojuma par </w:t>
      </w:r>
      <w:r>
        <w:rPr>
          <w:rFonts w:ascii="Times New Roman" w:hAnsi="Times New Roman" w:cs="Times New Roman"/>
          <w:sz w:val="24"/>
          <w:szCs w:val="24"/>
        </w:rPr>
        <w:t>Būvd</w:t>
      </w:r>
      <w:r w:rsidRPr="00783D1C">
        <w:rPr>
          <w:rFonts w:ascii="Times New Roman" w:hAnsi="Times New Roman" w:cs="Times New Roman"/>
          <w:sz w:val="24"/>
          <w:szCs w:val="24"/>
        </w:rPr>
        <w:t>arbu gatavību nodošanai, 5 darb</w:t>
      </w:r>
      <w:r>
        <w:rPr>
          <w:rFonts w:ascii="Times New Roman" w:hAnsi="Times New Roman" w:cs="Times New Roman"/>
          <w:sz w:val="24"/>
          <w:szCs w:val="24"/>
        </w:rPr>
        <w:t xml:space="preserve">a </w:t>
      </w:r>
      <w:r w:rsidRPr="00783D1C">
        <w:rPr>
          <w:rFonts w:ascii="Times New Roman" w:hAnsi="Times New Roman" w:cs="Times New Roman"/>
          <w:sz w:val="24"/>
          <w:szCs w:val="24"/>
        </w:rPr>
        <w:t xml:space="preserve">dienu laikā pieņemt atbilstoši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īguma prasībām izpildītus </w:t>
      </w:r>
      <w:r>
        <w:rPr>
          <w:rFonts w:ascii="Times New Roman" w:hAnsi="Times New Roman" w:cs="Times New Roman"/>
          <w:sz w:val="24"/>
          <w:szCs w:val="24"/>
        </w:rPr>
        <w:t>Būvd</w:t>
      </w:r>
      <w:r w:rsidRPr="00783D1C">
        <w:rPr>
          <w:rFonts w:ascii="Times New Roman" w:hAnsi="Times New Roman" w:cs="Times New Roman"/>
          <w:sz w:val="24"/>
          <w:szCs w:val="24"/>
        </w:rPr>
        <w:t>arbus, parakstot nodošanas - pieņemšanas aktu;</w:t>
      </w:r>
    </w:p>
    <w:p w14:paraId="01A45A84" w14:textId="2AA72DAF" w:rsidR="00C178C8" w:rsidRPr="00081B1F"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081B1F">
        <w:rPr>
          <w:rFonts w:ascii="Times New Roman" w:hAnsi="Times New Roman" w:cs="Times New Roman"/>
          <w:sz w:val="24"/>
          <w:szCs w:val="24"/>
        </w:rPr>
        <w:t>informēt Būvdarbu veicēja pilnvaroto personu par darba vides riskiem, nosūtot informāciju uz Būvdarbu veicēja pilnvarotās personas e-pasta adresi</w:t>
      </w:r>
      <w:r>
        <w:rPr>
          <w:rFonts w:ascii="Times New Roman" w:hAnsi="Times New Roman" w:cs="Times New Roman"/>
          <w:sz w:val="24"/>
          <w:szCs w:val="24"/>
        </w:rPr>
        <w:t>, ko Pasūtītāja vārdā veic</w:t>
      </w:r>
      <w:r w:rsidRPr="00081B1F">
        <w:rPr>
          <w:rFonts w:ascii="Times New Roman" w:hAnsi="Times New Roman" w:cs="Times New Roman"/>
          <w:sz w:val="24"/>
          <w:szCs w:val="24"/>
        </w:rPr>
        <w:t xml:space="preserve"> </w:t>
      </w:r>
      <w:r w:rsidRPr="00081B1F">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asūtītāja</w:t>
      </w:r>
      <w:r w:rsidRPr="00081B1F">
        <w:rPr>
          <w:rFonts w:ascii="Times New Roman" w:eastAsia="Times New Roman" w:hAnsi="Times New Roman" w:cs="Times New Roman"/>
          <w:bCs/>
          <w:sz w:val="24"/>
          <w:szCs w:val="24"/>
        </w:rPr>
        <w:t xml:space="preserve"> </w:t>
      </w:r>
      <w:r w:rsidR="00D368D4">
        <w:rPr>
          <w:rFonts w:ascii="Times New Roman" w:eastAsia="Times New Roman" w:hAnsi="Times New Roman" w:cs="Times New Roman"/>
          <w:bCs/>
          <w:sz w:val="24"/>
          <w:szCs w:val="24"/>
        </w:rPr>
        <w:t>darbinieks - __________</w:t>
      </w:r>
      <w:r w:rsidRPr="00081B1F">
        <w:rPr>
          <w:rFonts w:ascii="Times New Roman" w:eastAsia="Times New Roman" w:hAnsi="Times New Roman" w:cs="Times New Roman"/>
          <w:bCs/>
          <w:sz w:val="24"/>
          <w:szCs w:val="24"/>
        </w:rPr>
        <w:t>, tālr.</w:t>
      </w:r>
      <w:r w:rsidR="00D368D4">
        <w:rPr>
          <w:rFonts w:ascii="Times New Roman" w:eastAsia="Times New Roman" w:hAnsi="Times New Roman" w:cs="Times New Roman"/>
          <w:bCs/>
          <w:sz w:val="24"/>
          <w:szCs w:val="24"/>
        </w:rPr>
        <w:t xml:space="preserve"> ___</w:t>
      </w:r>
      <w:r w:rsidRPr="00081B1F">
        <w:rPr>
          <w:rFonts w:ascii="Times New Roman" w:eastAsia="Times New Roman" w:hAnsi="Times New Roman" w:cs="Times New Roman"/>
          <w:bCs/>
          <w:sz w:val="24"/>
          <w:szCs w:val="24"/>
        </w:rPr>
        <w:t xml:space="preserve">, e-pasts: </w:t>
      </w:r>
      <w:r w:rsidR="00D368D4">
        <w:rPr>
          <w:rFonts w:ascii="Times New Roman" w:eastAsia="Times New Roman" w:hAnsi="Times New Roman" w:cs="Times New Roman"/>
          <w:bCs/>
          <w:sz w:val="24"/>
          <w:szCs w:val="24"/>
        </w:rPr>
        <w:t>__</w:t>
      </w:r>
      <w:r w:rsidRPr="00081B1F">
        <w:rPr>
          <w:rFonts w:ascii="Times New Roman" w:eastAsia="Times New Roman" w:hAnsi="Times New Roman" w:cs="Times New Roman"/>
          <w:bCs/>
          <w:sz w:val="24"/>
          <w:szCs w:val="24"/>
        </w:rPr>
        <w:t>.</w:t>
      </w:r>
    </w:p>
    <w:p w14:paraId="19312AF5" w14:textId="77777777" w:rsidR="00C178C8"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Pasūtītājam ir tiesības:</w:t>
      </w:r>
    </w:p>
    <w:p w14:paraId="0E49CAE8"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kontrolēt </w:t>
      </w:r>
      <w:r>
        <w:rPr>
          <w:rFonts w:ascii="Times New Roman" w:hAnsi="Times New Roman" w:cs="Times New Roman"/>
          <w:sz w:val="24"/>
          <w:szCs w:val="24"/>
        </w:rPr>
        <w:t>Būvdarbu</w:t>
      </w:r>
      <w:r w:rsidRPr="00783D1C">
        <w:rPr>
          <w:rFonts w:ascii="Times New Roman" w:hAnsi="Times New Roman" w:cs="Times New Roman"/>
          <w:sz w:val="24"/>
          <w:szCs w:val="24"/>
        </w:rPr>
        <w:t xml:space="preserve"> veikšanu atbilstoši Latvijas normatīvajiem aktiem, būvnormatīvu prasībām, kā arī pārbaudīt izmantojamo materiālu kvalitāti un to atbilstību </w:t>
      </w:r>
      <w:r>
        <w:rPr>
          <w:rFonts w:ascii="Times New Roman" w:hAnsi="Times New Roman" w:cs="Times New Roman"/>
          <w:sz w:val="24"/>
          <w:szCs w:val="24"/>
        </w:rPr>
        <w:t>tāmei</w:t>
      </w:r>
      <w:r w:rsidRPr="00783D1C">
        <w:rPr>
          <w:rFonts w:ascii="Times New Roman" w:hAnsi="Times New Roman" w:cs="Times New Roman"/>
          <w:sz w:val="24"/>
          <w:szCs w:val="24"/>
        </w:rPr>
        <w:t>;</w:t>
      </w:r>
    </w:p>
    <w:p w14:paraId="3FF9D35A"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vienpusēji izbeigt </w:t>
      </w:r>
      <w:r>
        <w:rPr>
          <w:rFonts w:ascii="Times New Roman" w:hAnsi="Times New Roman" w:cs="Times New Roman"/>
          <w:sz w:val="24"/>
          <w:szCs w:val="24"/>
        </w:rPr>
        <w:t>Iepirkuma l</w:t>
      </w:r>
      <w:r w:rsidRPr="00783D1C">
        <w:rPr>
          <w:rFonts w:ascii="Times New Roman" w:hAnsi="Times New Roman" w:cs="Times New Roman"/>
          <w:sz w:val="24"/>
          <w:szCs w:val="24"/>
        </w:rPr>
        <w:t>īgumu</w:t>
      </w:r>
      <w:r>
        <w:rPr>
          <w:rFonts w:ascii="Times New Roman" w:hAnsi="Times New Roman" w:cs="Times New Roman"/>
          <w:sz w:val="24"/>
          <w:szCs w:val="24"/>
        </w:rPr>
        <w:t>, ja Būvdarbu veicējs nekvalitatīvi un / vai neatbilstoši tāmei veic Būvdarbus un pēc brīdinājuma nav novērsis konstatētos trūkumus.</w:t>
      </w:r>
    </w:p>
    <w:p w14:paraId="6E2DF434" w14:textId="77777777" w:rsidR="00C178C8" w:rsidRPr="00FF57F9"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FF57F9">
        <w:rPr>
          <w:rFonts w:ascii="Times New Roman" w:hAnsi="Times New Roman" w:cs="Times New Roman"/>
          <w:sz w:val="24"/>
          <w:szCs w:val="24"/>
        </w:rPr>
        <w:t xml:space="preserve">pēc </w:t>
      </w:r>
      <w:r>
        <w:rPr>
          <w:rFonts w:ascii="Times New Roman" w:hAnsi="Times New Roman" w:cs="Times New Roman"/>
          <w:sz w:val="24"/>
          <w:szCs w:val="24"/>
        </w:rPr>
        <w:t>I</w:t>
      </w:r>
      <w:r w:rsidRPr="00FF57F9">
        <w:rPr>
          <w:rFonts w:ascii="Times New Roman" w:hAnsi="Times New Roman" w:cs="Times New Roman"/>
          <w:sz w:val="24"/>
          <w:szCs w:val="24"/>
        </w:rPr>
        <w:t xml:space="preserve">epirkuma līguma noslēgšanas par neplānotiem Būvdarbiem </w:t>
      </w:r>
      <w:r w:rsidRPr="008F1D15">
        <w:rPr>
          <w:rFonts w:ascii="Times New Roman" w:hAnsi="Times New Roman" w:cs="Times New Roman"/>
          <w:sz w:val="24"/>
          <w:szCs w:val="24"/>
        </w:rPr>
        <w:t>atkarībā no nepieciešamības, pieejamā finansējuma apjoma vai citiem objektīviem apstākļiem</w:t>
      </w:r>
      <w:r w:rsidRPr="00FF57F9">
        <w:rPr>
          <w:rFonts w:ascii="Times New Roman" w:hAnsi="Times New Roman" w:cs="Times New Roman"/>
          <w:sz w:val="24"/>
          <w:szCs w:val="24"/>
        </w:rPr>
        <w:t xml:space="preserve"> grozīt </w:t>
      </w:r>
      <w:r>
        <w:rPr>
          <w:rFonts w:ascii="Times New Roman" w:hAnsi="Times New Roman" w:cs="Times New Roman"/>
          <w:sz w:val="24"/>
          <w:szCs w:val="24"/>
        </w:rPr>
        <w:t xml:space="preserve">Iepirkuma līguma </w:t>
      </w:r>
      <w:r w:rsidRPr="00FF57F9">
        <w:rPr>
          <w:rFonts w:ascii="Times New Roman" w:hAnsi="Times New Roman" w:cs="Times New Roman"/>
          <w:sz w:val="24"/>
          <w:szCs w:val="24"/>
        </w:rPr>
        <w:t>tāmi</w:t>
      </w:r>
      <w:r w:rsidRPr="008F1D15">
        <w:rPr>
          <w:rFonts w:ascii="Times New Roman" w:hAnsi="Times New Roman" w:cs="Times New Roman"/>
          <w:sz w:val="24"/>
          <w:szCs w:val="24"/>
        </w:rPr>
        <w:t xml:space="preserve"> ar nosacījumu, ka minēto izmaiņu apjoms nesasniedz 15 % (piecpadsmit procentus) no tāmē norādītās sākotnējās summas. Šādas izmaiņas tiek rakstiski saskaņotas starp Būvdarbu veicēja un Pasūtītāja pilnvarotajiem pārstāvjiem, un minētās izmaiņas tiek atspoguļotas </w:t>
      </w:r>
      <w:r w:rsidRPr="00FF57F9">
        <w:rPr>
          <w:rFonts w:ascii="Times New Roman" w:hAnsi="Times New Roman" w:cs="Times New Roman"/>
          <w:sz w:val="24"/>
          <w:szCs w:val="24"/>
        </w:rPr>
        <w:t>Darbu pieņemšanas un nodošanas aktā</w:t>
      </w:r>
      <w:r w:rsidRPr="008F1D15">
        <w:rPr>
          <w:rFonts w:ascii="Times New Roman" w:hAnsi="Times New Roman" w:cs="Times New Roman"/>
          <w:sz w:val="24"/>
          <w:szCs w:val="24"/>
        </w:rPr>
        <w:t xml:space="preserve">. </w:t>
      </w:r>
    </w:p>
    <w:p w14:paraId="73FE6294"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Pasūtītājs nav atbildīgs par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darbiniekiem/trešajām personām nodarītajiem zaudējumiem, kas radušies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darbības/bezdarbības rezultātā </w:t>
      </w:r>
      <w:r>
        <w:rPr>
          <w:rFonts w:ascii="Times New Roman" w:hAnsi="Times New Roman" w:cs="Times New Roman"/>
          <w:sz w:val="24"/>
          <w:szCs w:val="24"/>
        </w:rPr>
        <w:t>Būvd</w:t>
      </w:r>
      <w:r w:rsidRPr="00783D1C">
        <w:rPr>
          <w:rFonts w:ascii="Times New Roman" w:hAnsi="Times New Roman" w:cs="Times New Roman"/>
          <w:sz w:val="24"/>
          <w:szCs w:val="24"/>
        </w:rPr>
        <w:t>arbu veikšanas laikā.</w:t>
      </w:r>
    </w:p>
    <w:p w14:paraId="0118B2FE"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Būvdarbu veicējs </w:t>
      </w:r>
      <w:r w:rsidRPr="00783D1C">
        <w:rPr>
          <w:rFonts w:ascii="Times New Roman" w:hAnsi="Times New Roman" w:cs="Times New Roman"/>
          <w:sz w:val="24"/>
          <w:szCs w:val="24"/>
        </w:rPr>
        <w:t>apņemas:</w:t>
      </w:r>
    </w:p>
    <w:p w14:paraId="2B976B0E" w14:textId="77777777" w:rsidR="00C178C8" w:rsidRPr="00F97BFF"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6977D4">
        <w:rPr>
          <w:rFonts w:ascii="Times New Roman" w:hAnsi="Times New Roman" w:cs="Times New Roman"/>
          <w:sz w:val="24"/>
          <w:szCs w:val="24"/>
        </w:rPr>
        <w:t xml:space="preserve">nodrošināt Būvdarbu kvalitatīvu izpildi </w:t>
      </w:r>
      <w:r>
        <w:rPr>
          <w:rFonts w:ascii="Times New Roman" w:hAnsi="Times New Roman" w:cs="Times New Roman"/>
          <w:sz w:val="24"/>
          <w:szCs w:val="24"/>
        </w:rPr>
        <w:t xml:space="preserve">atbilstoši </w:t>
      </w:r>
      <w:r w:rsidRPr="006977D4">
        <w:rPr>
          <w:rFonts w:ascii="Times New Roman" w:hAnsi="Times New Roman" w:cs="Times New Roman"/>
          <w:sz w:val="24"/>
          <w:szCs w:val="24"/>
        </w:rPr>
        <w:t>Vienošanās</w:t>
      </w:r>
      <w:r>
        <w:rPr>
          <w:rFonts w:ascii="Times New Roman" w:hAnsi="Times New Roman" w:cs="Times New Roman"/>
          <w:sz w:val="24"/>
          <w:szCs w:val="24"/>
        </w:rPr>
        <w:t xml:space="preserve"> un </w:t>
      </w:r>
      <w:r w:rsidRPr="006977D4">
        <w:rPr>
          <w:rFonts w:ascii="Times New Roman" w:hAnsi="Times New Roman" w:cs="Times New Roman"/>
          <w:sz w:val="24"/>
          <w:szCs w:val="24"/>
        </w:rPr>
        <w:t xml:space="preserve">Cenu aptaujas </w:t>
      </w:r>
      <w:r w:rsidRPr="00F97BFF">
        <w:rPr>
          <w:rFonts w:ascii="Times New Roman" w:hAnsi="Times New Roman" w:cs="Times New Roman"/>
          <w:sz w:val="24"/>
          <w:szCs w:val="24"/>
        </w:rPr>
        <w:t xml:space="preserve">nosacījumiem, </w:t>
      </w:r>
      <w:r w:rsidRPr="008F1D15">
        <w:rPr>
          <w:rFonts w:ascii="Times New Roman" w:hAnsi="Times New Roman" w:cs="Times New Roman"/>
          <w:sz w:val="24"/>
          <w:szCs w:val="24"/>
        </w:rPr>
        <w:t>nodrošināt, ka Būvdarbu izpildi veic kvalificēti darbinieki</w:t>
      </w:r>
      <w:r w:rsidRPr="00F97BFF">
        <w:rPr>
          <w:rFonts w:ascii="Times New Roman" w:hAnsi="Times New Roman" w:cs="Times New Roman"/>
          <w:sz w:val="24"/>
          <w:szCs w:val="24"/>
        </w:rPr>
        <w:t>;</w:t>
      </w:r>
    </w:p>
    <w:p w14:paraId="6AF2B514"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pirms </w:t>
      </w:r>
      <w:r>
        <w:rPr>
          <w:rFonts w:ascii="Times New Roman" w:hAnsi="Times New Roman" w:cs="Times New Roman"/>
          <w:sz w:val="24"/>
          <w:szCs w:val="24"/>
        </w:rPr>
        <w:t>Būvd</w:t>
      </w:r>
      <w:r w:rsidRPr="00783D1C">
        <w:rPr>
          <w:rFonts w:ascii="Times New Roman" w:hAnsi="Times New Roman" w:cs="Times New Roman"/>
          <w:sz w:val="24"/>
          <w:szCs w:val="24"/>
        </w:rPr>
        <w:t>arbu izpildes uzsākšanas</w:t>
      </w:r>
      <w:r>
        <w:rPr>
          <w:rFonts w:ascii="Times New Roman" w:hAnsi="Times New Roman" w:cs="Times New Roman"/>
          <w:sz w:val="24"/>
          <w:szCs w:val="24"/>
        </w:rPr>
        <w:t>, ja tas nepieciešams,</w:t>
      </w:r>
      <w:r w:rsidRPr="00783D1C">
        <w:rPr>
          <w:rFonts w:ascii="Times New Roman" w:hAnsi="Times New Roman" w:cs="Times New Roman"/>
          <w:sz w:val="24"/>
          <w:szCs w:val="24"/>
        </w:rPr>
        <w:t xml:space="preserve"> saskaņot nepieciešamās atļaujas attiecīgajās valsts, pašvaldību u.c. institūcijās;</w:t>
      </w:r>
    </w:p>
    <w:p w14:paraId="7C19A00F"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lastRenderedPageBreak/>
        <w:t xml:space="preserve">rakstiski brīdināt Pasūtītāju par neparedzētiem apstākļiem, kas ietekmē vai varētu ietekmēt </w:t>
      </w:r>
      <w:r>
        <w:rPr>
          <w:rFonts w:ascii="Times New Roman" w:hAnsi="Times New Roman" w:cs="Times New Roman"/>
          <w:sz w:val="24"/>
          <w:szCs w:val="24"/>
        </w:rPr>
        <w:t>Būvd</w:t>
      </w:r>
      <w:r w:rsidRPr="00783D1C">
        <w:rPr>
          <w:rFonts w:ascii="Times New Roman" w:hAnsi="Times New Roman" w:cs="Times New Roman"/>
          <w:sz w:val="24"/>
          <w:szCs w:val="24"/>
        </w:rPr>
        <w:t xml:space="preserve">arbu izpildi, ja tādi radušies pēc </w:t>
      </w:r>
      <w:r>
        <w:rPr>
          <w:rFonts w:ascii="Times New Roman" w:hAnsi="Times New Roman" w:cs="Times New Roman"/>
          <w:sz w:val="24"/>
          <w:szCs w:val="24"/>
        </w:rPr>
        <w:t>Iepirkuma l</w:t>
      </w:r>
      <w:r w:rsidRPr="00783D1C">
        <w:rPr>
          <w:rFonts w:ascii="Times New Roman" w:hAnsi="Times New Roman" w:cs="Times New Roman"/>
          <w:sz w:val="24"/>
          <w:szCs w:val="24"/>
        </w:rPr>
        <w:t>īguma noslēgšanas;</w:t>
      </w:r>
    </w:p>
    <w:p w14:paraId="7E1E554F" w14:textId="77777777" w:rsidR="00C178C8" w:rsidRPr="00227C00"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Būvd</w:t>
      </w:r>
      <w:r w:rsidRPr="00783D1C">
        <w:rPr>
          <w:rFonts w:ascii="Times New Roman" w:hAnsi="Times New Roman" w:cs="Times New Roman"/>
          <w:sz w:val="24"/>
          <w:szCs w:val="24"/>
        </w:rPr>
        <w:t xml:space="preserve">arbus izpildīt atbilstoši Latvijas būvnormatīviem, citiem normatīvajiem </w:t>
      </w:r>
      <w:r w:rsidRPr="00227C00">
        <w:rPr>
          <w:rFonts w:ascii="Times New Roman" w:hAnsi="Times New Roman" w:cs="Times New Roman"/>
          <w:sz w:val="24"/>
          <w:szCs w:val="24"/>
        </w:rPr>
        <w:t>aktiem, dokumentiem un instrukcijām, kas ir saistīti ar Būvdarbu izpildi;</w:t>
      </w:r>
    </w:p>
    <w:p w14:paraId="6CBBAD42" w14:textId="77777777" w:rsidR="00C178C8" w:rsidRPr="00227C00"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227C00">
        <w:rPr>
          <w:rFonts w:ascii="Times New Roman" w:hAnsi="Times New Roman" w:cs="Times New Roman"/>
          <w:sz w:val="24"/>
          <w:szCs w:val="24"/>
        </w:rPr>
        <w:t>uzņemties atbildību par darba drošības tehnikas un ugunsdrošības noteikumu ievērošanu Būvdarbu izpildes procesā un par šo noteikumu neievērošanas sekām objektā, kā arī taupīgi un lietderīgi izmantot energoresursus;</w:t>
      </w:r>
    </w:p>
    <w:p w14:paraId="76F2BD07"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Būvdarbos </w:t>
      </w:r>
      <w:r w:rsidRPr="00783D1C">
        <w:rPr>
          <w:rFonts w:ascii="Times New Roman" w:hAnsi="Times New Roman" w:cs="Times New Roman"/>
          <w:sz w:val="24"/>
          <w:szCs w:val="24"/>
        </w:rPr>
        <w:t>izmantot materiālus, konstrukcijas un izstrādājumus, kuri ir nekaitīgi un droši cilvēku dzīvībai, veselībai un videi un kuriem ir to atbilstību apliecinošs dokuments saskaņā ar Latvijas Republikas normatīvo aktu prasībām;</w:t>
      </w:r>
    </w:p>
    <w:p w14:paraId="594A9FB7"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uzņemties visu atbildību par </w:t>
      </w:r>
      <w:r>
        <w:rPr>
          <w:rFonts w:ascii="Times New Roman" w:hAnsi="Times New Roman" w:cs="Times New Roman"/>
          <w:sz w:val="24"/>
          <w:szCs w:val="24"/>
        </w:rPr>
        <w:t xml:space="preserve">Būvdarbu </w:t>
      </w:r>
      <w:r w:rsidRPr="00783D1C">
        <w:rPr>
          <w:rFonts w:ascii="Times New Roman" w:hAnsi="Times New Roman" w:cs="Times New Roman"/>
          <w:sz w:val="24"/>
          <w:szCs w:val="24"/>
        </w:rPr>
        <w:t xml:space="preserve">izpildē iesaistīto personu instruktāžu un apmācību darba aizsardzības jomā pirms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īguma izpildes uzsākšanas un visā laikposmā, kad šīs personas tiek nodarbinātas Pasūtītāja teritorijā  </w:t>
      </w:r>
      <w:r>
        <w:rPr>
          <w:rFonts w:ascii="Times New Roman" w:hAnsi="Times New Roman" w:cs="Times New Roman"/>
          <w:sz w:val="24"/>
          <w:szCs w:val="24"/>
        </w:rPr>
        <w:t>Iepirkuma l</w:t>
      </w:r>
      <w:r w:rsidRPr="00783D1C">
        <w:rPr>
          <w:rFonts w:ascii="Times New Roman" w:hAnsi="Times New Roman" w:cs="Times New Roman"/>
          <w:sz w:val="24"/>
          <w:szCs w:val="24"/>
        </w:rPr>
        <w:t>īguma izpildes sakarā</w:t>
      </w:r>
      <w:r>
        <w:rPr>
          <w:rFonts w:ascii="Times New Roman" w:hAnsi="Times New Roman" w:cs="Times New Roman"/>
          <w:sz w:val="24"/>
          <w:szCs w:val="24"/>
        </w:rPr>
        <w:t>.</w:t>
      </w:r>
    </w:p>
    <w:p w14:paraId="1EDE1828"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savlaicīgi rakstveidā brīdināt </w:t>
      </w:r>
      <w:r>
        <w:rPr>
          <w:rFonts w:ascii="Times New Roman" w:hAnsi="Times New Roman" w:cs="Times New Roman"/>
          <w:sz w:val="24"/>
          <w:szCs w:val="24"/>
        </w:rPr>
        <w:t>P</w:t>
      </w:r>
      <w:r w:rsidRPr="00783D1C">
        <w:rPr>
          <w:rFonts w:ascii="Times New Roman" w:hAnsi="Times New Roman" w:cs="Times New Roman"/>
          <w:sz w:val="24"/>
          <w:szCs w:val="24"/>
        </w:rPr>
        <w:t>asūtītāju</w:t>
      </w:r>
      <w:r w:rsidRPr="00FC6886">
        <w:rPr>
          <w:rFonts w:ascii="Times New Roman" w:hAnsi="Times New Roman" w:cs="Times New Roman"/>
          <w:sz w:val="24"/>
          <w:szCs w:val="24"/>
        </w:rPr>
        <w:t xml:space="preserve"> </w:t>
      </w:r>
      <w:r w:rsidRPr="00783D1C">
        <w:rPr>
          <w:rFonts w:ascii="Times New Roman" w:hAnsi="Times New Roman" w:cs="Times New Roman"/>
          <w:sz w:val="24"/>
          <w:szCs w:val="24"/>
        </w:rPr>
        <w:t xml:space="preserve">par </w:t>
      </w:r>
      <w:r>
        <w:rPr>
          <w:rFonts w:ascii="Times New Roman" w:hAnsi="Times New Roman" w:cs="Times New Roman"/>
          <w:sz w:val="24"/>
          <w:szCs w:val="24"/>
        </w:rPr>
        <w:t>P</w:t>
      </w:r>
      <w:r w:rsidRPr="00783D1C">
        <w:rPr>
          <w:rFonts w:ascii="Times New Roman" w:hAnsi="Times New Roman" w:cs="Times New Roman"/>
          <w:sz w:val="24"/>
          <w:szCs w:val="24"/>
        </w:rPr>
        <w:t xml:space="preserve">asūtītāja izsniegto dokumentu trūkumiem vai nepilnībām, kā arī citiem apstākļiem, kas var ietekmēt </w:t>
      </w:r>
      <w:r>
        <w:rPr>
          <w:rFonts w:ascii="Times New Roman" w:hAnsi="Times New Roman" w:cs="Times New Roman"/>
          <w:sz w:val="24"/>
          <w:szCs w:val="24"/>
        </w:rPr>
        <w:t>Būvd</w:t>
      </w:r>
      <w:r w:rsidRPr="00783D1C">
        <w:rPr>
          <w:rFonts w:ascii="Times New Roman" w:hAnsi="Times New Roman" w:cs="Times New Roman"/>
          <w:sz w:val="24"/>
          <w:szCs w:val="24"/>
        </w:rPr>
        <w:t>arbu kvalitāti un izpildes termiņus</w:t>
      </w:r>
      <w:r>
        <w:rPr>
          <w:rFonts w:ascii="Times New Roman" w:hAnsi="Times New Roman" w:cs="Times New Roman"/>
          <w:sz w:val="24"/>
          <w:szCs w:val="24"/>
        </w:rPr>
        <w:t>;</w:t>
      </w:r>
    </w:p>
    <w:p w14:paraId="495186DB"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ne vēlāk kā </w:t>
      </w:r>
      <w:r>
        <w:rPr>
          <w:rFonts w:ascii="Times New Roman" w:hAnsi="Times New Roman" w:cs="Times New Roman"/>
          <w:sz w:val="24"/>
          <w:szCs w:val="24"/>
        </w:rPr>
        <w:t>Būvd</w:t>
      </w:r>
      <w:r w:rsidRPr="00783D1C">
        <w:rPr>
          <w:rFonts w:ascii="Times New Roman" w:hAnsi="Times New Roman" w:cs="Times New Roman"/>
          <w:sz w:val="24"/>
          <w:szCs w:val="24"/>
        </w:rPr>
        <w:t xml:space="preserve">arbu pabeigšanas dienā ar saviem spēkiem un līdzekļiem atbrīvot </w:t>
      </w:r>
      <w:r>
        <w:rPr>
          <w:rFonts w:ascii="Times New Roman" w:hAnsi="Times New Roman" w:cs="Times New Roman"/>
          <w:sz w:val="24"/>
          <w:szCs w:val="24"/>
        </w:rPr>
        <w:t>Būvd</w:t>
      </w:r>
      <w:r w:rsidRPr="00783D1C">
        <w:rPr>
          <w:rFonts w:ascii="Times New Roman" w:hAnsi="Times New Roman" w:cs="Times New Roman"/>
          <w:sz w:val="24"/>
          <w:szCs w:val="24"/>
        </w:rPr>
        <w:t xml:space="preserve">arbu veikšanas vietu no būvgružiem, sava inventāra un darbarīkiem, kas bija nepieciešami </w:t>
      </w:r>
      <w:r>
        <w:rPr>
          <w:rFonts w:ascii="Times New Roman" w:hAnsi="Times New Roman" w:cs="Times New Roman"/>
          <w:sz w:val="24"/>
          <w:szCs w:val="24"/>
        </w:rPr>
        <w:t>Būvd</w:t>
      </w:r>
      <w:r w:rsidRPr="00783D1C">
        <w:rPr>
          <w:rFonts w:ascii="Times New Roman" w:hAnsi="Times New Roman" w:cs="Times New Roman"/>
          <w:sz w:val="24"/>
          <w:szCs w:val="24"/>
        </w:rPr>
        <w:t>arbu izpildes gaitā</w:t>
      </w:r>
      <w:r>
        <w:rPr>
          <w:rFonts w:ascii="Times New Roman" w:hAnsi="Times New Roman" w:cs="Times New Roman"/>
          <w:sz w:val="24"/>
          <w:szCs w:val="24"/>
        </w:rPr>
        <w:t>;</w:t>
      </w:r>
    </w:p>
    <w:p w14:paraId="57AF4E9B" w14:textId="77777777" w:rsidR="00C178C8"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neveikt Iepirkuma līguma tāmē par neplānotiem Būvdarbiem nenorādītus Būvdarbus un neizmantot tāmē nenorādītus materiālus bez saskaņošanas ar Pasūtītāju Līguma 6.2.3. punktā noteiktajā kārtībā. Vienošanās noteiktajā kārtībā nesaskaņotus Būvdarbus un materiālus Pasūtītājs neapmaksā;</w:t>
      </w:r>
    </w:p>
    <w:p w14:paraId="7B678259" w14:textId="77777777" w:rsidR="00C178C8" w:rsidRPr="006977D4" w:rsidRDefault="00C178C8" w:rsidP="009D1AD5">
      <w:pPr>
        <w:pStyle w:val="Sarakstarindkopa"/>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ja avārijas Būvdarbu izpildes laikā tiek konstatēts, ka Būvdarbu veikšanai nepieciešams izmantot materiālus, mutiski saskaņot ar Pasūtītāja pilnvaroto personu avārijas Būvdarbos izmantojamos materiālus .</w:t>
      </w:r>
      <w:r w:rsidRPr="00096BAE">
        <w:rPr>
          <w:rFonts w:ascii="Times New Roman" w:hAnsi="Times New Roman" w:cs="Times New Roman"/>
          <w:sz w:val="24"/>
          <w:szCs w:val="24"/>
        </w:rPr>
        <w:t xml:space="preserve"> </w:t>
      </w:r>
      <w:r>
        <w:rPr>
          <w:rFonts w:ascii="Times New Roman" w:hAnsi="Times New Roman" w:cs="Times New Roman"/>
          <w:sz w:val="24"/>
          <w:szCs w:val="24"/>
        </w:rPr>
        <w:t>Būvdarbu veicēja</w:t>
      </w:r>
      <w:r w:rsidRPr="00096BAE">
        <w:rPr>
          <w:rFonts w:ascii="Times New Roman" w:hAnsi="Times New Roman" w:cs="Times New Roman"/>
          <w:sz w:val="24"/>
          <w:szCs w:val="24"/>
        </w:rPr>
        <w:t xml:space="preserve"> </w:t>
      </w:r>
      <w:r>
        <w:rPr>
          <w:rFonts w:ascii="Times New Roman" w:hAnsi="Times New Roman" w:cs="Times New Roman"/>
          <w:sz w:val="24"/>
          <w:szCs w:val="24"/>
        </w:rPr>
        <w:t>norādītā</w:t>
      </w:r>
      <w:r w:rsidRPr="00096BAE">
        <w:rPr>
          <w:rFonts w:ascii="Times New Roman" w:hAnsi="Times New Roman" w:cs="Times New Roman"/>
          <w:sz w:val="24"/>
          <w:szCs w:val="24"/>
        </w:rPr>
        <w:t xml:space="preserve"> </w:t>
      </w:r>
      <w:r>
        <w:rPr>
          <w:rFonts w:ascii="Times New Roman" w:hAnsi="Times New Roman" w:cs="Times New Roman"/>
          <w:sz w:val="24"/>
          <w:szCs w:val="24"/>
        </w:rPr>
        <w:t xml:space="preserve">šajā punktā minēto materiālu </w:t>
      </w:r>
      <w:r w:rsidRPr="00096BAE">
        <w:rPr>
          <w:rFonts w:ascii="Times New Roman" w:hAnsi="Times New Roman" w:cs="Times New Roman"/>
          <w:sz w:val="24"/>
          <w:szCs w:val="24"/>
        </w:rPr>
        <w:t xml:space="preserve">cena nedrīkst pārsniegt vairāk kā par 10 % (desmit procentiem) attiecīgā materiāla vidējās tirgus cenas vai gadījumā, ja materiāls ir specifiska un vidējo tirgus cenu objektīvi nevar konstatēt – no materiāla piegādātāja, kurš attiecīgo preci piegādā </w:t>
      </w:r>
      <w:r>
        <w:rPr>
          <w:rFonts w:ascii="Times New Roman" w:hAnsi="Times New Roman" w:cs="Times New Roman"/>
          <w:sz w:val="24"/>
          <w:szCs w:val="24"/>
        </w:rPr>
        <w:t>Būvdarbu veicējam</w:t>
      </w:r>
      <w:r w:rsidRPr="00096BAE">
        <w:rPr>
          <w:rFonts w:ascii="Times New Roman" w:hAnsi="Times New Roman" w:cs="Times New Roman"/>
          <w:sz w:val="24"/>
          <w:szCs w:val="24"/>
        </w:rPr>
        <w:t xml:space="preserve">, noteiktās cenas. </w:t>
      </w:r>
      <w:r>
        <w:rPr>
          <w:rFonts w:ascii="Times New Roman" w:hAnsi="Times New Roman" w:cs="Times New Roman"/>
          <w:sz w:val="24"/>
          <w:szCs w:val="24"/>
        </w:rPr>
        <w:t>Būvdarbu veicējam 2 (divu) darba dienu laikā pēc Pasūtītāja pilnvarotās personas pieprasījuma</w:t>
      </w:r>
      <w:r w:rsidRPr="00096BAE">
        <w:rPr>
          <w:rFonts w:ascii="Times New Roman" w:hAnsi="Times New Roman" w:cs="Times New Roman"/>
          <w:sz w:val="24"/>
          <w:szCs w:val="24"/>
        </w:rPr>
        <w:t xml:space="preserve"> ir pienākums</w:t>
      </w:r>
      <w:r>
        <w:rPr>
          <w:rFonts w:ascii="Times New Roman" w:hAnsi="Times New Roman" w:cs="Times New Roman"/>
          <w:sz w:val="24"/>
          <w:szCs w:val="24"/>
        </w:rPr>
        <w:t xml:space="preserve"> </w:t>
      </w:r>
      <w:r w:rsidRPr="00096BAE">
        <w:rPr>
          <w:rFonts w:ascii="Times New Roman" w:hAnsi="Times New Roman" w:cs="Times New Roman"/>
          <w:sz w:val="24"/>
          <w:szCs w:val="24"/>
        </w:rPr>
        <w:t>iesniegt dokumentus, kas pamato cenu izcelsmi.</w:t>
      </w:r>
      <w:r>
        <w:rPr>
          <w:rFonts w:ascii="Times New Roman" w:hAnsi="Times New Roman" w:cs="Times New Roman"/>
          <w:sz w:val="24"/>
          <w:szCs w:val="24"/>
        </w:rPr>
        <w:t xml:space="preserve"> </w:t>
      </w:r>
    </w:p>
    <w:p w14:paraId="4D007BB4"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apliecina, ka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tā apakšuzņēmējiem vai nodarbinātajiem speciālistiem ir visas nepieciešamās speciālās atļaujas, licences vai sertifikāti </w:t>
      </w:r>
      <w:r>
        <w:rPr>
          <w:rFonts w:ascii="Times New Roman" w:hAnsi="Times New Roman" w:cs="Times New Roman"/>
          <w:sz w:val="24"/>
          <w:szCs w:val="24"/>
        </w:rPr>
        <w:t>Būvd</w:t>
      </w:r>
      <w:r w:rsidRPr="00783D1C">
        <w:rPr>
          <w:rFonts w:ascii="Times New Roman" w:hAnsi="Times New Roman" w:cs="Times New Roman"/>
          <w:sz w:val="24"/>
          <w:szCs w:val="24"/>
        </w:rPr>
        <w:t>arbu veikšanai.</w:t>
      </w:r>
    </w:p>
    <w:p w14:paraId="26968D79"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ir atbildīgs par jebkuru </w:t>
      </w:r>
      <w:r>
        <w:rPr>
          <w:rFonts w:ascii="Times New Roman" w:hAnsi="Times New Roman" w:cs="Times New Roman"/>
          <w:sz w:val="24"/>
          <w:szCs w:val="24"/>
        </w:rPr>
        <w:t>Būvd</w:t>
      </w:r>
      <w:r w:rsidRPr="00783D1C">
        <w:rPr>
          <w:rFonts w:ascii="Times New Roman" w:hAnsi="Times New Roman" w:cs="Times New Roman"/>
          <w:sz w:val="24"/>
          <w:szCs w:val="24"/>
        </w:rPr>
        <w:t xml:space="preserve">arbu izpildē nodarbināto un piesaistīto trešo personu rīcību (arī bezdarbību), it kā tā būtu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rīcība vai bezdarbība. Pēc </w:t>
      </w:r>
      <w:r>
        <w:rPr>
          <w:rFonts w:ascii="Times New Roman" w:hAnsi="Times New Roman" w:cs="Times New Roman"/>
          <w:sz w:val="24"/>
          <w:szCs w:val="24"/>
        </w:rPr>
        <w:t>P</w:t>
      </w:r>
      <w:r w:rsidRPr="00783D1C">
        <w:rPr>
          <w:rFonts w:ascii="Times New Roman" w:hAnsi="Times New Roman" w:cs="Times New Roman"/>
          <w:sz w:val="24"/>
          <w:szCs w:val="24"/>
        </w:rPr>
        <w:t xml:space="preserve">asūtītāja pieprasījuma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ir pienākums atlīdzināt visus zaudējumus, kā arī maksāt Līgumā paredzētos līgumsodus, kas radušies un ko ir pamats pieprasīt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nodarbināto vai piesaistīto trešo personu rīcības (arī bezdarbības) rezultātā. </w:t>
      </w:r>
    </w:p>
    <w:p w14:paraId="78BE0FB4"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ir atbildīgs</w:t>
      </w:r>
      <w:r w:rsidRPr="00AB22DC">
        <w:rPr>
          <w:rFonts w:ascii="Times New Roman" w:hAnsi="Times New Roman" w:cs="Times New Roman"/>
          <w:sz w:val="24"/>
          <w:szCs w:val="24"/>
        </w:rPr>
        <w:t xml:space="preserve"> </w:t>
      </w:r>
      <w:r w:rsidRPr="00783D1C">
        <w:rPr>
          <w:rFonts w:ascii="Times New Roman" w:hAnsi="Times New Roman" w:cs="Times New Roman"/>
          <w:sz w:val="24"/>
          <w:szCs w:val="24"/>
        </w:rPr>
        <w:t xml:space="preserve">par izpildīto </w:t>
      </w:r>
      <w:r>
        <w:rPr>
          <w:rFonts w:ascii="Times New Roman" w:hAnsi="Times New Roman" w:cs="Times New Roman"/>
          <w:sz w:val="24"/>
          <w:szCs w:val="24"/>
        </w:rPr>
        <w:t>Būvd</w:t>
      </w:r>
      <w:r w:rsidRPr="00783D1C">
        <w:rPr>
          <w:rFonts w:ascii="Times New Roman" w:hAnsi="Times New Roman" w:cs="Times New Roman"/>
          <w:sz w:val="24"/>
          <w:szCs w:val="24"/>
        </w:rPr>
        <w:t>arbu slēptajiem trūkumiem, ko Pasūtītājs atklājis garantijas laikā.</w:t>
      </w:r>
    </w:p>
    <w:p w14:paraId="2E6D67CD"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w:t>
      </w:r>
      <w:r w:rsidRPr="00783D1C">
        <w:rPr>
          <w:rFonts w:ascii="Times New Roman" w:hAnsi="Times New Roman" w:cs="Times New Roman"/>
          <w:sz w:val="24"/>
          <w:szCs w:val="24"/>
        </w:rPr>
        <w:t xml:space="preserve">arbu un būvizstrādājumu garantijas laiks ir 24 (divdesmit četri) mēneši, skaitot no dienas, kad </w:t>
      </w: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w:t>
      </w:r>
      <w:r>
        <w:rPr>
          <w:rFonts w:ascii="Times New Roman" w:hAnsi="Times New Roman" w:cs="Times New Roman"/>
          <w:sz w:val="24"/>
          <w:szCs w:val="24"/>
        </w:rPr>
        <w:t>Būvd</w:t>
      </w:r>
      <w:r w:rsidRPr="00783D1C">
        <w:rPr>
          <w:rFonts w:ascii="Times New Roman" w:hAnsi="Times New Roman" w:cs="Times New Roman"/>
          <w:sz w:val="24"/>
          <w:szCs w:val="24"/>
        </w:rPr>
        <w:t>arbus ir nodevis Pasūtītājam, Līdzēju pilnvarotajām personām parakstot Darbu pieņemšanas un nodošanas aktu.</w:t>
      </w:r>
    </w:p>
    <w:p w14:paraId="3633DD3E"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apņemas garantijas laikā par saviem līdzekļiem novērst visus bojājumus, defektus, nepilnības un trūkumus (visi kopā turpmāk tekstā – Trūkumi), kas radušies</w:t>
      </w:r>
      <w:r>
        <w:rPr>
          <w:rFonts w:ascii="Times New Roman" w:hAnsi="Times New Roman" w:cs="Times New Roman"/>
          <w:sz w:val="24"/>
          <w:szCs w:val="24"/>
        </w:rPr>
        <w:t>,</w:t>
      </w:r>
      <w:r w:rsidRPr="00783D1C">
        <w:rPr>
          <w:rFonts w:ascii="Times New Roman" w:hAnsi="Times New Roman" w:cs="Times New Roman"/>
          <w:sz w:val="24"/>
          <w:szCs w:val="24"/>
        </w:rPr>
        <w:t xml:space="preserve">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veicot Līgumā paredzētos Darbus.</w:t>
      </w:r>
    </w:p>
    <w:p w14:paraId="7EBB6F15" w14:textId="77777777" w:rsidR="00C178C8"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Garantijas laikā atklātie </w:t>
      </w:r>
      <w:r>
        <w:rPr>
          <w:rFonts w:ascii="Times New Roman" w:hAnsi="Times New Roman" w:cs="Times New Roman"/>
          <w:sz w:val="24"/>
          <w:szCs w:val="24"/>
        </w:rPr>
        <w:t>t</w:t>
      </w:r>
      <w:r w:rsidRPr="00783D1C">
        <w:rPr>
          <w:rFonts w:ascii="Times New Roman" w:hAnsi="Times New Roman" w:cs="Times New Roman"/>
          <w:sz w:val="24"/>
          <w:szCs w:val="24"/>
        </w:rPr>
        <w:t xml:space="preserve">rūkumi tiek novērsti termiņā, kas paredzēts abu Līdzēju parakstītā aktā. </w:t>
      </w:r>
    </w:p>
    <w:p w14:paraId="77A1777B" w14:textId="77777777" w:rsidR="00C178C8" w:rsidRPr="00C82ECE" w:rsidRDefault="00C178C8" w:rsidP="009D1AD5">
      <w:pPr>
        <w:pStyle w:val="Sarakstarindkopa"/>
        <w:widowControl w:val="0"/>
        <w:numPr>
          <w:ilvl w:val="0"/>
          <w:numId w:val="46"/>
        </w:numPr>
        <w:tabs>
          <w:tab w:val="left" w:pos="426"/>
        </w:tabs>
        <w:overflowPunct w:val="0"/>
        <w:adjustRightInd w:val="0"/>
        <w:spacing w:after="120" w:line="240" w:lineRule="auto"/>
        <w:ind w:right="28"/>
        <w:jc w:val="center"/>
        <w:rPr>
          <w:rFonts w:ascii="Times New Roman" w:hAnsi="Times New Roman" w:cs="Times New Roman"/>
          <w:b/>
          <w:bCs/>
          <w:sz w:val="24"/>
          <w:szCs w:val="24"/>
        </w:rPr>
      </w:pPr>
      <w:r w:rsidRPr="00C82ECE">
        <w:rPr>
          <w:rFonts w:ascii="Times New Roman" w:hAnsi="Times New Roman" w:cs="Times New Roman"/>
          <w:b/>
          <w:bCs/>
          <w:sz w:val="24"/>
          <w:szCs w:val="24"/>
        </w:rPr>
        <w:t>DARBU PIEŅEMŠANAS UN NODOŠANAS KĀRTĪBA</w:t>
      </w:r>
    </w:p>
    <w:p w14:paraId="08719775"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Pēc visu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īgumā noteikto </w:t>
      </w:r>
      <w:r>
        <w:rPr>
          <w:rFonts w:ascii="Times New Roman" w:hAnsi="Times New Roman" w:cs="Times New Roman"/>
          <w:sz w:val="24"/>
          <w:szCs w:val="24"/>
        </w:rPr>
        <w:t>Būvd</w:t>
      </w:r>
      <w:r w:rsidRPr="00783D1C">
        <w:rPr>
          <w:rFonts w:ascii="Times New Roman" w:hAnsi="Times New Roman" w:cs="Times New Roman"/>
          <w:sz w:val="24"/>
          <w:szCs w:val="24"/>
        </w:rPr>
        <w:t xml:space="preserve">arbu pabeigšanas </w:t>
      </w: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sagatavo, paraksta un iesniedz Pasūtītājam apstiprināšanai Darbu pieņemšanas un nodošanas aktu</w:t>
      </w:r>
      <w:r>
        <w:rPr>
          <w:rFonts w:ascii="Times New Roman" w:hAnsi="Times New Roman" w:cs="Times New Roman"/>
          <w:sz w:val="24"/>
          <w:szCs w:val="24"/>
        </w:rPr>
        <w:t xml:space="preserve"> </w:t>
      </w:r>
      <w:r w:rsidRPr="00D432F8">
        <w:rPr>
          <w:rFonts w:ascii="Times New Roman" w:hAnsi="Times New Roman" w:cs="Times New Roman"/>
          <w:sz w:val="24"/>
          <w:szCs w:val="24"/>
        </w:rPr>
        <w:t xml:space="preserve">(Vienošanās 6. </w:t>
      </w:r>
      <w:r w:rsidRPr="00D432F8">
        <w:rPr>
          <w:rFonts w:ascii="Times New Roman" w:hAnsi="Times New Roman" w:cs="Times New Roman"/>
          <w:sz w:val="24"/>
          <w:szCs w:val="24"/>
        </w:rPr>
        <w:lastRenderedPageBreak/>
        <w:t>pielikumā paraugs). Pasūtītāja pilnvarotā persona divu darba dienu laikā izskata</w:t>
      </w:r>
      <w:r w:rsidRPr="00783D1C">
        <w:rPr>
          <w:rFonts w:ascii="Times New Roman" w:hAnsi="Times New Roman" w:cs="Times New Roman"/>
          <w:sz w:val="24"/>
          <w:szCs w:val="24"/>
        </w:rPr>
        <w:t xml:space="preserve"> un paraksta Pasūtītājam iesniegto Darbu pieņemšanas un nodošanas aktu vai motivēti rakstiski noraida to, ja Darbi nav veikti atbilstoši Līguma noteikumiem.</w:t>
      </w:r>
    </w:p>
    <w:p w14:paraId="08CC1B08"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Būvdarbu veicējs</w:t>
      </w:r>
      <w:r w:rsidRPr="00783D1C">
        <w:rPr>
          <w:rFonts w:ascii="Times New Roman" w:hAnsi="Times New Roman" w:cs="Times New Roman"/>
          <w:sz w:val="24"/>
          <w:szCs w:val="24"/>
        </w:rPr>
        <w:t xml:space="preserve"> pēc Pasūtītāja atteikuma parakstīt Darbu pieņemšanas un nodošanas aktu saņemšanas ievēro Pasūtītāja norādījumus un novērš konstatētās nepilnības vai neatbilstības</w:t>
      </w:r>
      <w:r>
        <w:rPr>
          <w:rFonts w:ascii="Times New Roman" w:hAnsi="Times New Roman" w:cs="Times New Roman"/>
          <w:sz w:val="24"/>
          <w:szCs w:val="24"/>
        </w:rPr>
        <w:t xml:space="preserve"> Pasūtītāja noteiktajā termiņā, kas nav ilgāks par 10 (desmit) darba dienām</w:t>
      </w:r>
      <w:r w:rsidRPr="00783D1C">
        <w:rPr>
          <w:rFonts w:ascii="Times New Roman" w:hAnsi="Times New Roman" w:cs="Times New Roman"/>
          <w:sz w:val="24"/>
          <w:szCs w:val="24"/>
        </w:rPr>
        <w:t xml:space="preserve">. </w:t>
      </w:r>
    </w:p>
    <w:p w14:paraId="1935A5E0"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Ja rodas strīds par </w:t>
      </w:r>
      <w:r>
        <w:rPr>
          <w:rFonts w:ascii="Times New Roman" w:hAnsi="Times New Roman" w:cs="Times New Roman"/>
          <w:sz w:val="24"/>
          <w:szCs w:val="24"/>
        </w:rPr>
        <w:t xml:space="preserve">Būvdarbu veicēja </w:t>
      </w:r>
      <w:r w:rsidRPr="00783D1C">
        <w:rPr>
          <w:rFonts w:ascii="Times New Roman" w:hAnsi="Times New Roman" w:cs="Times New Roman"/>
          <w:sz w:val="24"/>
          <w:szCs w:val="24"/>
        </w:rPr>
        <w:t xml:space="preserve">veikto </w:t>
      </w:r>
      <w:r>
        <w:rPr>
          <w:rFonts w:ascii="Times New Roman" w:hAnsi="Times New Roman" w:cs="Times New Roman"/>
          <w:sz w:val="24"/>
          <w:szCs w:val="24"/>
        </w:rPr>
        <w:t>Būvd</w:t>
      </w:r>
      <w:r w:rsidRPr="00783D1C">
        <w:rPr>
          <w:rFonts w:ascii="Times New Roman" w:hAnsi="Times New Roman" w:cs="Times New Roman"/>
          <w:sz w:val="24"/>
          <w:szCs w:val="24"/>
        </w:rPr>
        <w:t xml:space="preserve">arbu kvalitāti, Līdzēji var pieaicināt neatkarīgu ekspertu ekspertīzes veikšanai. </w:t>
      </w:r>
      <w:r w:rsidRPr="00A50915">
        <w:rPr>
          <w:rFonts w:ascii="Times New Roman" w:hAnsi="Times New Roman" w:cs="Times New Roman"/>
          <w:sz w:val="24"/>
          <w:szCs w:val="24"/>
        </w:rPr>
        <w:t xml:space="preserve">Eksperta izdevumus apmaksā tā puse, kuras argumenti vai pamatojums ir nepamatots.   </w:t>
      </w:r>
    </w:p>
    <w:p w14:paraId="3A293D0B"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Būvdarbu veicējs</w:t>
      </w:r>
      <w:r w:rsidRPr="00783D1C">
        <w:rPr>
          <w:rFonts w:ascii="Times New Roman" w:hAnsi="Times New Roman" w:cs="Times New Roman"/>
          <w:sz w:val="24"/>
          <w:szCs w:val="24"/>
        </w:rPr>
        <w:t xml:space="preserve"> nepieciešamības gadījumā pirms Darbu nodošanas iesniedz veikto būvdarbu izpildes shēmas un citu nepieciešamo izpilddokumentāciju.  </w:t>
      </w:r>
    </w:p>
    <w:p w14:paraId="5B17B173"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ja tas pieļāvis atkāpes no </w:t>
      </w:r>
      <w:r>
        <w:rPr>
          <w:rFonts w:ascii="Times New Roman" w:hAnsi="Times New Roman" w:cs="Times New Roman"/>
          <w:sz w:val="24"/>
          <w:szCs w:val="24"/>
        </w:rPr>
        <w:t>Iepirkuma l</w:t>
      </w:r>
      <w:r w:rsidRPr="00783D1C">
        <w:rPr>
          <w:rFonts w:ascii="Times New Roman" w:hAnsi="Times New Roman" w:cs="Times New Roman"/>
          <w:sz w:val="24"/>
          <w:szCs w:val="24"/>
        </w:rPr>
        <w:t>īguma noteikumiem, nesaskaņojot tās ar Pasūtītāju, ar saviem spēkiem un līdzekļiem jānovērš pieļautie trūkumi.</w:t>
      </w:r>
    </w:p>
    <w:p w14:paraId="36FF7C8B" w14:textId="77777777" w:rsidR="00C178C8" w:rsidRPr="00783D1C"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Darbu pieņemšanas un nodošanas aktu parakstīšana neatbrīvo </w:t>
      </w:r>
      <w:r>
        <w:rPr>
          <w:rFonts w:ascii="Times New Roman" w:hAnsi="Times New Roman" w:cs="Times New Roman"/>
          <w:sz w:val="24"/>
          <w:szCs w:val="24"/>
        </w:rPr>
        <w:t>Būvdarbu veicēju</w:t>
      </w:r>
      <w:r w:rsidRPr="00783D1C">
        <w:rPr>
          <w:rFonts w:ascii="Times New Roman" w:hAnsi="Times New Roman" w:cs="Times New Roman"/>
          <w:sz w:val="24"/>
          <w:szCs w:val="24"/>
        </w:rPr>
        <w:t xml:space="preserve"> no atbildības par saistībām, kuras ietvertas </w:t>
      </w:r>
      <w:r>
        <w:rPr>
          <w:rFonts w:ascii="Times New Roman" w:hAnsi="Times New Roman" w:cs="Times New Roman"/>
          <w:sz w:val="24"/>
          <w:szCs w:val="24"/>
        </w:rPr>
        <w:t>Vienošanā</w:t>
      </w:r>
      <w:r w:rsidRPr="00783D1C">
        <w:rPr>
          <w:rFonts w:ascii="Times New Roman" w:hAnsi="Times New Roman" w:cs="Times New Roman"/>
          <w:sz w:val="24"/>
          <w:szCs w:val="24"/>
        </w:rPr>
        <w:t xml:space="preserve"> un Latvijas Republikas normatīvajos aktos, tai skaitā atbildību par </w:t>
      </w:r>
      <w:r>
        <w:rPr>
          <w:rFonts w:ascii="Times New Roman" w:hAnsi="Times New Roman" w:cs="Times New Roman"/>
          <w:sz w:val="24"/>
          <w:szCs w:val="24"/>
        </w:rPr>
        <w:t>Būvd</w:t>
      </w:r>
      <w:r w:rsidRPr="00783D1C">
        <w:rPr>
          <w:rFonts w:ascii="Times New Roman" w:hAnsi="Times New Roman" w:cs="Times New Roman"/>
          <w:sz w:val="24"/>
          <w:szCs w:val="24"/>
        </w:rPr>
        <w:t>arbu un materiālu kvalitāti.</w:t>
      </w:r>
    </w:p>
    <w:p w14:paraId="0259AC54" w14:textId="77777777" w:rsidR="00C178C8" w:rsidRPr="00A4264D"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A4264D">
        <w:rPr>
          <w:rFonts w:ascii="Times New Roman" w:hAnsi="Times New Roman" w:cs="Times New Roman"/>
          <w:b/>
          <w:bCs/>
          <w:sz w:val="24"/>
          <w:szCs w:val="24"/>
        </w:rPr>
        <w:t>A</w:t>
      </w:r>
      <w:r>
        <w:rPr>
          <w:rFonts w:ascii="Times New Roman" w:hAnsi="Times New Roman" w:cs="Times New Roman"/>
          <w:b/>
          <w:bCs/>
          <w:sz w:val="24"/>
          <w:szCs w:val="24"/>
        </w:rPr>
        <w:t>PAKŠUZŅĒMĒJU PIESAISTĪŠANA VAI NOMAIŅA</w:t>
      </w:r>
    </w:p>
    <w:p w14:paraId="4534BF19" w14:textId="77777777" w:rsidR="00C178C8" w:rsidRPr="008D62A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Iespējamais Būvdarbu veicējs</w:t>
      </w:r>
      <w:r w:rsidRPr="008D62A2">
        <w:rPr>
          <w:rFonts w:ascii="Times New Roman" w:hAnsi="Times New Roman" w:cs="Times New Roman"/>
          <w:sz w:val="24"/>
          <w:szCs w:val="24"/>
        </w:rPr>
        <w:t xml:space="preserve"> nav tiesīgs bez saskaņošanas ar Pasūtītāju veikt Iepirkuma piedāvājumā norādītā apakšuzņēmēju nomaiņu, kā arī papildu apakšuzņēmēja iesaistīšanu </w:t>
      </w:r>
      <w:r>
        <w:rPr>
          <w:rFonts w:ascii="Times New Roman" w:hAnsi="Times New Roman" w:cs="Times New Roman"/>
          <w:sz w:val="24"/>
          <w:szCs w:val="24"/>
        </w:rPr>
        <w:t>Vienošanās un Iepirkuma līguma</w:t>
      </w:r>
      <w:r w:rsidRPr="008D62A2">
        <w:rPr>
          <w:rFonts w:ascii="Times New Roman" w:hAnsi="Times New Roman" w:cs="Times New Roman"/>
          <w:sz w:val="24"/>
          <w:szCs w:val="24"/>
        </w:rPr>
        <w:t xml:space="preserve"> izpildē.</w:t>
      </w:r>
    </w:p>
    <w:p w14:paraId="1393FED9" w14:textId="77777777" w:rsidR="00C178C8" w:rsidRPr="008D62A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Iespējamais Būvdarbu veicējs</w:t>
      </w:r>
      <w:r w:rsidRPr="008D62A2">
        <w:rPr>
          <w:rFonts w:ascii="Times New Roman" w:eastAsia="Calibri" w:hAnsi="Times New Roman" w:cs="Times New Roman"/>
          <w:sz w:val="24"/>
          <w:szCs w:val="24"/>
        </w:rPr>
        <w:t xml:space="preserve"> Iepirkuma piedāvājumā norādīto </w:t>
      </w:r>
      <w:r>
        <w:rPr>
          <w:rFonts w:ascii="Times New Roman" w:eastAsia="Calibri" w:hAnsi="Times New Roman" w:cs="Times New Roman"/>
          <w:sz w:val="24"/>
          <w:szCs w:val="24"/>
        </w:rPr>
        <w:t>a</w:t>
      </w:r>
      <w:r w:rsidRPr="008D62A2">
        <w:rPr>
          <w:rFonts w:ascii="Times New Roman" w:eastAsia="Calibri" w:hAnsi="Times New Roman" w:cs="Times New Roman"/>
          <w:sz w:val="24"/>
          <w:szCs w:val="24"/>
        </w:rPr>
        <w:t xml:space="preserve">pakšuzņēmēju pēc </w:t>
      </w:r>
      <w:r>
        <w:rPr>
          <w:rFonts w:ascii="Times New Roman" w:eastAsia="Calibri" w:hAnsi="Times New Roman" w:cs="Times New Roman"/>
          <w:sz w:val="24"/>
          <w:szCs w:val="24"/>
        </w:rPr>
        <w:t>Vienošanās</w:t>
      </w:r>
      <w:r w:rsidRPr="008D62A2">
        <w:rPr>
          <w:rFonts w:ascii="Times New Roman" w:eastAsia="Calibri" w:hAnsi="Times New Roman" w:cs="Times New Roman"/>
          <w:sz w:val="24"/>
          <w:szCs w:val="24"/>
        </w:rPr>
        <w:t xml:space="preserve"> noslēgšanas drīkst nomainīt tikai ar Pasūtītāja rakstveida piekrišanu. Pasūtītājs nepiekrīt </w:t>
      </w:r>
      <w:r>
        <w:rPr>
          <w:rFonts w:ascii="Times New Roman" w:eastAsia="Calibri" w:hAnsi="Times New Roman" w:cs="Times New Roman"/>
          <w:sz w:val="24"/>
          <w:szCs w:val="24"/>
        </w:rPr>
        <w:t>apakšuzņēmēja</w:t>
      </w:r>
      <w:r w:rsidRPr="008D62A2">
        <w:rPr>
          <w:rFonts w:ascii="Times New Roman" w:eastAsia="Calibri" w:hAnsi="Times New Roman" w:cs="Times New Roman"/>
          <w:sz w:val="24"/>
          <w:szCs w:val="24"/>
        </w:rPr>
        <w:t xml:space="preserve"> nomaiņai, ja pastāv kāds no šādiem nosacījumiem:</w:t>
      </w:r>
    </w:p>
    <w:p w14:paraId="2FA4905E" w14:textId="4D72DAAA" w:rsidR="00C178C8" w:rsidRPr="00A54082" w:rsidRDefault="00C178C8" w:rsidP="009D1AD5">
      <w:pPr>
        <w:pStyle w:val="Sarakstarindkopa"/>
        <w:numPr>
          <w:ilvl w:val="2"/>
          <w:numId w:val="46"/>
        </w:numPr>
        <w:spacing w:after="0" w:line="240" w:lineRule="auto"/>
        <w:jc w:val="both"/>
        <w:rPr>
          <w:rFonts w:ascii="Times New Roman" w:eastAsia="Calibri" w:hAnsi="Times New Roman" w:cs="Times New Roman"/>
          <w:strike/>
          <w:sz w:val="24"/>
          <w:szCs w:val="24"/>
        </w:rPr>
      </w:pPr>
      <w:r w:rsidRPr="00A54082">
        <w:rPr>
          <w:rFonts w:ascii="Times New Roman" w:eastAsia="Times New Roman" w:hAnsi="Times New Roman" w:cs="Times New Roman"/>
          <w:sz w:val="24"/>
          <w:szCs w:val="24"/>
          <w:lang w:eastAsia="lv-LV"/>
        </w:rPr>
        <w:t xml:space="preserve">tiek nomainīts apakšuzņēmējs, uz kura iespējām Iepirkumā </w:t>
      </w:r>
      <w:r w:rsidRPr="00A54082">
        <w:rPr>
          <w:rFonts w:ascii="Times New Roman" w:hAnsi="Times New Roman" w:cs="Times New Roman"/>
          <w:sz w:val="24"/>
          <w:szCs w:val="24"/>
        </w:rPr>
        <w:t>Iespējamais Būvdarbu veicējs</w:t>
      </w:r>
      <w:r w:rsidRPr="00A5408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sidRPr="00A54082">
        <w:rPr>
          <w:rFonts w:ascii="Times New Roman" w:hAnsi="Times New Roman" w:cs="Times New Roman"/>
          <w:sz w:val="24"/>
          <w:szCs w:val="24"/>
        </w:rPr>
        <w:t>Iespējamais Būvdarbu veicējs</w:t>
      </w:r>
      <w:r w:rsidRPr="00A54082">
        <w:rPr>
          <w:rFonts w:ascii="Times New Roman" w:eastAsia="Times New Roman" w:hAnsi="Times New Roman" w:cs="Times New Roman"/>
          <w:sz w:val="24"/>
          <w:szCs w:val="24"/>
          <w:lang w:eastAsia="lv-LV"/>
        </w:rPr>
        <w:t xml:space="preserve"> atsaucies, apliecinot savu atbilstību Iepirkumā noteiktajām prasībām, vai uz to attiecas </w:t>
      </w:r>
      <w:r w:rsidR="00FB388C">
        <w:rPr>
          <w:rFonts w:ascii="Times New Roman" w:eastAsia="Times New Roman" w:hAnsi="Times New Roman" w:cs="Times New Roman"/>
          <w:sz w:val="24"/>
          <w:szCs w:val="24"/>
          <w:lang w:eastAsia="lv-LV"/>
        </w:rPr>
        <w:t>i</w:t>
      </w:r>
      <w:r w:rsidRPr="00A54082">
        <w:rPr>
          <w:rFonts w:ascii="Times New Roman" w:eastAsia="Times New Roman" w:hAnsi="Times New Roman" w:cs="Times New Roman"/>
          <w:sz w:val="24"/>
          <w:szCs w:val="24"/>
          <w:lang w:eastAsia="lv-LV"/>
        </w:rPr>
        <w:t xml:space="preserve">epirkuma </w:t>
      </w:r>
      <w:r w:rsidR="00FB388C">
        <w:rPr>
          <w:rFonts w:ascii="Times New Roman" w:eastAsia="Times New Roman" w:hAnsi="Times New Roman" w:cs="Times New Roman"/>
          <w:sz w:val="24"/>
          <w:szCs w:val="24"/>
          <w:lang w:eastAsia="lv-LV"/>
        </w:rPr>
        <w:t xml:space="preserve">procedūras </w:t>
      </w:r>
      <w:r w:rsidRPr="00A54082">
        <w:rPr>
          <w:rFonts w:ascii="Times New Roman" w:eastAsia="Times New Roman" w:hAnsi="Times New Roman" w:cs="Times New Roman"/>
          <w:sz w:val="24"/>
          <w:szCs w:val="24"/>
          <w:lang w:eastAsia="lv-LV"/>
        </w:rPr>
        <w:t xml:space="preserve">nolikuma 18.punktā </w:t>
      </w:r>
      <w:r w:rsidR="00FB388C">
        <w:rPr>
          <w:rFonts w:ascii="Times New Roman" w:eastAsia="Times New Roman" w:hAnsi="Times New Roman" w:cs="Times New Roman"/>
          <w:sz w:val="24"/>
          <w:szCs w:val="24"/>
          <w:lang w:eastAsia="lv-LV"/>
        </w:rPr>
        <w:t>noteiktie izslēgšanas nosacījumi</w:t>
      </w:r>
      <w:r w:rsidRPr="00A54082">
        <w:rPr>
          <w:rFonts w:ascii="Times New Roman" w:eastAsia="Times New Roman" w:hAnsi="Times New Roman" w:cs="Times New Roman"/>
          <w:sz w:val="24"/>
          <w:szCs w:val="24"/>
          <w:lang w:eastAsia="lv-LV"/>
        </w:rPr>
        <w:t>.</w:t>
      </w:r>
    </w:p>
    <w:p w14:paraId="57432F34" w14:textId="77777777" w:rsidR="00C178C8" w:rsidRPr="008D62A2" w:rsidRDefault="00C178C8" w:rsidP="009D1AD5">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8D62A2">
        <w:rPr>
          <w:rFonts w:ascii="Times New Roman" w:eastAsia="Calibri" w:hAnsi="Times New Roman" w:cs="Times New Roman"/>
          <w:sz w:val="24"/>
          <w:szCs w:val="24"/>
        </w:rPr>
        <w:t xml:space="preserve">pakšuzņēmēja maiņas rezultātā tiktu izdarīti tādi grozījumi </w:t>
      </w:r>
      <w:r>
        <w:rPr>
          <w:rFonts w:ascii="Times New Roman" w:eastAsia="Calibri" w:hAnsi="Times New Roman" w:cs="Times New Roman"/>
          <w:sz w:val="24"/>
          <w:szCs w:val="24"/>
        </w:rPr>
        <w:t>Iespējamā Būvdarbu veicēja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4776BB8D" w14:textId="77777777" w:rsidR="00C178C8" w:rsidRPr="008D62A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eastAsia="Times New Roman" w:hAnsi="Times New Roman" w:cs="Times New Roman"/>
          <w:strike/>
          <w:sz w:val="24"/>
          <w:szCs w:val="24"/>
        </w:rPr>
      </w:pPr>
      <w:r>
        <w:rPr>
          <w:rFonts w:ascii="Times New Roman" w:eastAsia="Calibri" w:hAnsi="Times New Roman" w:cs="Times New Roman"/>
          <w:sz w:val="24"/>
          <w:szCs w:val="24"/>
        </w:rPr>
        <w:t>Iespējamais Būvdarbu veicējs</w:t>
      </w:r>
      <w:r w:rsidRPr="008D62A2">
        <w:rPr>
          <w:rFonts w:ascii="Times New Roman" w:hAnsi="Times New Roman" w:cs="Times New Roman"/>
          <w:color w:val="000000" w:themeColor="text1"/>
          <w:sz w:val="24"/>
          <w:szCs w:val="24"/>
        </w:rPr>
        <w:t xml:space="preserve"> drīkst veikt jauna apakšuzņēmēja </w:t>
      </w:r>
      <w:r w:rsidRPr="008D62A2">
        <w:rPr>
          <w:rFonts w:ascii="Times New Roman" w:hAnsi="Times New Roman" w:cs="Times New Roman"/>
          <w:sz w:val="24"/>
          <w:szCs w:val="24"/>
        </w:rPr>
        <w:t xml:space="preserve">iesaistīšanu </w:t>
      </w:r>
      <w:r>
        <w:rPr>
          <w:rFonts w:ascii="Times New Roman" w:hAnsi="Times New Roman" w:cs="Times New Roman"/>
          <w:sz w:val="24"/>
          <w:szCs w:val="24"/>
        </w:rPr>
        <w:t>Vienošanās un Iepirkuma līguma</w:t>
      </w:r>
      <w:r w:rsidRPr="008D62A2">
        <w:rPr>
          <w:rFonts w:ascii="Times New Roman" w:hAnsi="Times New Roman" w:cs="Times New Roman"/>
          <w:sz w:val="24"/>
          <w:szCs w:val="24"/>
        </w:rPr>
        <w:t xml:space="preserve"> izpildē, ja </w:t>
      </w:r>
      <w:r>
        <w:rPr>
          <w:rFonts w:ascii="Times New Roman" w:eastAsia="Calibri" w:hAnsi="Times New Roman" w:cs="Times New Roman"/>
          <w:sz w:val="24"/>
          <w:szCs w:val="24"/>
        </w:rPr>
        <w:t>Iespējamais Būvdarbu veicējs</w:t>
      </w:r>
      <w:r w:rsidRPr="008D62A2">
        <w:rPr>
          <w:rFonts w:ascii="Times New Roman" w:hAnsi="Times New Roman" w:cs="Times New Roman"/>
          <w:sz w:val="24"/>
          <w:szCs w:val="24"/>
        </w:rPr>
        <w:t xml:space="preserve"> par to paziņojis Pasūtītājam un saņēmis Pasūtītāja rakstveida piekrišanu apakšuzņēmēja iesaistīšanai </w:t>
      </w:r>
      <w:r>
        <w:rPr>
          <w:rFonts w:ascii="Times New Roman" w:hAnsi="Times New Roman" w:cs="Times New Roman"/>
          <w:sz w:val="24"/>
          <w:szCs w:val="24"/>
        </w:rPr>
        <w:t>Vienošanās un Iepirkuma l</w:t>
      </w:r>
      <w:r w:rsidRPr="008D62A2">
        <w:rPr>
          <w:rFonts w:ascii="Times New Roman" w:hAnsi="Times New Roman" w:cs="Times New Roman"/>
          <w:sz w:val="24"/>
          <w:szCs w:val="24"/>
        </w:rPr>
        <w:t>īguma izpildē.</w:t>
      </w:r>
      <w:r>
        <w:rPr>
          <w:rFonts w:ascii="Times New Roman" w:hAnsi="Times New Roman" w:cs="Times New Roman"/>
          <w:sz w:val="24"/>
          <w:szCs w:val="24"/>
        </w:rPr>
        <w:t xml:space="preserve"> </w:t>
      </w:r>
    </w:p>
    <w:p w14:paraId="3105EC03" w14:textId="77777777" w:rsidR="00C178C8" w:rsidRPr="008D62A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Pr>
          <w:rFonts w:ascii="Times New Roman" w:eastAsia="Calibri" w:hAnsi="Times New Roman" w:cs="Times New Roman"/>
          <w:sz w:val="24"/>
          <w:szCs w:val="24"/>
        </w:rPr>
        <w:t>Iespējamā Būvdarbu veicēja</w:t>
      </w:r>
      <w:r w:rsidRPr="008D62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8D62A2">
        <w:rPr>
          <w:rFonts w:ascii="Times New Roman" w:eastAsia="Calibri" w:hAnsi="Times New Roman" w:cs="Times New Roman"/>
          <w:sz w:val="24"/>
          <w:szCs w:val="24"/>
        </w:rPr>
        <w:t xml:space="preserve">pakšuzņēmēja nomaiņu vai jauna apakšuzņēmēja iesaistīšanu </w:t>
      </w:r>
      <w:r>
        <w:rPr>
          <w:rFonts w:ascii="Times New Roman" w:eastAsia="Calibri" w:hAnsi="Times New Roman" w:cs="Times New Roman"/>
          <w:sz w:val="24"/>
          <w:szCs w:val="24"/>
        </w:rPr>
        <w:t>Vienošanās un Iepirkuma līguma</w:t>
      </w:r>
      <w:r w:rsidRPr="008D62A2">
        <w:rPr>
          <w:rFonts w:ascii="Times New Roman" w:eastAsia="Calibri" w:hAnsi="Times New Roman" w:cs="Times New Roman"/>
          <w:sz w:val="24"/>
          <w:szCs w:val="24"/>
        </w:rPr>
        <w:t xml:space="preserve"> izpildē Līguma </w:t>
      </w:r>
      <w:r>
        <w:rPr>
          <w:rFonts w:ascii="Times New Roman" w:eastAsia="Calibri" w:hAnsi="Times New Roman" w:cs="Times New Roman"/>
          <w:sz w:val="24"/>
          <w:szCs w:val="24"/>
        </w:rPr>
        <w:t>8.2. un 8.3.punktā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Pr>
          <w:rFonts w:ascii="Times New Roman" w:eastAsia="Calibri" w:hAnsi="Times New Roman" w:cs="Times New Roman"/>
          <w:sz w:val="24"/>
          <w:szCs w:val="24"/>
        </w:rPr>
        <w:t xml:space="preserve">8.2. </w:t>
      </w:r>
      <w:r w:rsidRPr="008D62A2">
        <w:rPr>
          <w:rFonts w:ascii="Times New Roman" w:eastAsia="Calibri" w:hAnsi="Times New Roman" w:cs="Times New Roman"/>
          <w:sz w:val="24"/>
          <w:szCs w:val="24"/>
        </w:rPr>
        <w:t xml:space="preserve">un </w:t>
      </w:r>
      <w:r>
        <w:rPr>
          <w:rFonts w:ascii="Times New Roman" w:eastAsia="Calibri" w:hAnsi="Times New Roman" w:cs="Times New Roman"/>
          <w:sz w:val="24"/>
          <w:szCs w:val="24"/>
        </w:rPr>
        <w:t>8.3.</w:t>
      </w:r>
      <w:r w:rsidRPr="008D62A2">
        <w:rPr>
          <w:rFonts w:ascii="Times New Roman" w:eastAsia="Calibri" w:hAnsi="Times New Roman" w:cs="Times New Roman"/>
          <w:sz w:val="24"/>
          <w:szCs w:val="24"/>
        </w:rPr>
        <w:t>punktu.</w:t>
      </w:r>
    </w:p>
    <w:p w14:paraId="4B3BF61F" w14:textId="77777777" w:rsidR="00C178C8"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Iesniedzot Pasūtītājam lūgumu atļaut vai atteikt </w:t>
      </w:r>
      <w:r>
        <w:rPr>
          <w:rFonts w:ascii="Times New Roman" w:eastAsia="Calibri" w:hAnsi="Times New Roman" w:cs="Times New Roman"/>
          <w:sz w:val="24"/>
          <w:szCs w:val="24"/>
        </w:rPr>
        <w:t>Būvdarbu veicēja</w:t>
      </w:r>
      <w:r w:rsidRPr="008D62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8D62A2">
        <w:rPr>
          <w:rFonts w:ascii="Times New Roman" w:eastAsia="Calibri" w:hAnsi="Times New Roman" w:cs="Times New Roman"/>
          <w:sz w:val="24"/>
          <w:szCs w:val="24"/>
        </w:rPr>
        <w:t xml:space="preserve">pakšuzņēmēja nomaiņu vai jauna apakšuzņēmēja iesaistīšanu </w:t>
      </w:r>
      <w:r>
        <w:rPr>
          <w:rFonts w:ascii="Times New Roman" w:eastAsia="Calibri" w:hAnsi="Times New Roman" w:cs="Times New Roman"/>
          <w:sz w:val="24"/>
          <w:szCs w:val="24"/>
        </w:rPr>
        <w:t>Vienošanās un Iepirkuma līguma</w:t>
      </w:r>
      <w:r w:rsidRPr="008D62A2">
        <w:rPr>
          <w:rFonts w:ascii="Times New Roman" w:eastAsia="Calibri" w:hAnsi="Times New Roman" w:cs="Times New Roman"/>
          <w:sz w:val="24"/>
          <w:szCs w:val="24"/>
        </w:rPr>
        <w:t xml:space="preserve"> izpildē</w:t>
      </w:r>
      <w:r>
        <w:rPr>
          <w:rFonts w:ascii="Times New Roman" w:eastAsia="Calibri" w:hAnsi="Times New Roman" w:cs="Times New Roman"/>
          <w:sz w:val="24"/>
          <w:szCs w:val="24"/>
        </w:rPr>
        <w:t>m Iespējamais Būvdarbu veicējs</w:t>
      </w:r>
      <w:r w:rsidRPr="00182FBB">
        <w:rPr>
          <w:rFonts w:ascii="Times New Roman" w:hAnsi="Times New Roman" w:cs="Times New Roman"/>
          <w:sz w:val="24"/>
          <w:szCs w:val="24"/>
        </w:rPr>
        <w:t xml:space="preserve"> norāda apakšuzņēmēja nosaukumu, kontaktinformāciju un to pārstāvēt</w:t>
      </w:r>
      <w:r>
        <w:rPr>
          <w:rFonts w:ascii="Times New Roman" w:hAnsi="Times New Roman" w:cs="Times New Roman"/>
          <w:sz w:val="24"/>
          <w:szCs w:val="24"/>
        </w:rPr>
        <w:t xml:space="preserve"> </w:t>
      </w:r>
      <w:r w:rsidRPr="00182FBB">
        <w:rPr>
          <w:rFonts w:ascii="Times New Roman" w:hAnsi="Times New Roman" w:cs="Times New Roman"/>
          <w:sz w:val="24"/>
          <w:szCs w:val="24"/>
        </w:rPr>
        <w:t xml:space="preserve">tiesīgo personu. </w:t>
      </w:r>
    </w:p>
    <w:p w14:paraId="565DE498" w14:textId="77777777" w:rsidR="00C178C8"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Šīs nodaļas noteikumi attiecas arī uz Iespējamā būvdarbu veicēja apakšuzņēmēja apakšuzņēmēju,</w:t>
      </w:r>
    </w:p>
    <w:p w14:paraId="6B17732F" w14:textId="77777777" w:rsidR="00C178C8" w:rsidRPr="00674239"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674239">
        <w:rPr>
          <w:rFonts w:ascii="Times New Roman" w:hAnsi="Times New Roman" w:cs="Times New Roman"/>
          <w:b/>
          <w:bCs/>
          <w:sz w:val="24"/>
          <w:szCs w:val="24"/>
        </w:rPr>
        <w:t>L</w:t>
      </w:r>
      <w:r>
        <w:rPr>
          <w:rFonts w:ascii="Times New Roman" w:hAnsi="Times New Roman" w:cs="Times New Roman"/>
          <w:b/>
          <w:bCs/>
          <w:sz w:val="24"/>
          <w:szCs w:val="24"/>
        </w:rPr>
        <w:t>ĪGUMSODI</w:t>
      </w:r>
      <w:r w:rsidRPr="00674239">
        <w:rPr>
          <w:rFonts w:ascii="Times New Roman" w:hAnsi="Times New Roman" w:cs="Times New Roman"/>
          <w:b/>
          <w:bCs/>
          <w:sz w:val="24"/>
          <w:szCs w:val="24"/>
        </w:rPr>
        <w:t xml:space="preserve"> </w:t>
      </w:r>
      <w:r>
        <w:rPr>
          <w:rFonts w:ascii="Times New Roman" w:hAnsi="Times New Roman" w:cs="Times New Roman"/>
          <w:b/>
          <w:bCs/>
          <w:sz w:val="24"/>
          <w:szCs w:val="24"/>
        </w:rPr>
        <w:t>UN</w:t>
      </w:r>
      <w:r w:rsidRPr="00674239">
        <w:rPr>
          <w:rFonts w:ascii="Times New Roman" w:hAnsi="Times New Roman" w:cs="Times New Roman"/>
          <w:b/>
          <w:bCs/>
          <w:sz w:val="24"/>
          <w:szCs w:val="24"/>
        </w:rPr>
        <w:t xml:space="preserve"> PUŠU ATBILDĪBA</w:t>
      </w:r>
    </w:p>
    <w:p w14:paraId="7DAAB55A"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Par Vienošanās </w:t>
      </w:r>
      <w:r>
        <w:rPr>
          <w:rFonts w:ascii="Times New Roman" w:hAnsi="Times New Roman" w:cs="Times New Roman"/>
          <w:sz w:val="24"/>
          <w:szCs w:val="24"/>
        </w:rPr>
        <w:t>5</w:t>
      </w:r>
      <w:r w:rsidRPr="00E95582">
        <w:rPr>
          <w:rFonts w:ascii="Times New Roman" w:hAnsi="Times New Roman" w:cs="Times New Roman"/>
          <w:sz w:val="24"/>
          <w:szCs w:val="24"/>
        </w:rPr>
        <w:t xml:space="preserve">.2.punktā paredzētās norēķinu kārtības neievērošanu Pasūtītājs maksā līgumsodu 0,1% apmērā no neapmaksātā rēķina summas par katru nokavēto dienu, bet ne vairāk kā 10% no kavēto maksājumu summas. </w:t>
      </w:r>
    </w:p>
    <w:p w14:paraId="18FC3176" w14:textId="6F47EF1D" w:rsidR="00C178C8" w:rsidRPr="00E9558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bCs/>
          <w:sz w:val="24"/>
          <w:szCs w:val="24"/>
        </w:rPr>
      </w:pPr>
      <w:r w:rsidRPr="00E95582">
        <w:rPr>
          <w:rFonts w:ascii="Times New Roman" w:hAnsi="Times New Roman" w:cs="Times New Roman"/>
          <w:bCs/>
          <w:sz w:val="24"/>
          <w:szCs w:val="24"/>
        </w:rPr>
        <w:lastRenderedPageBreak/>
        <w:t xml:space="preserve">Par </w:t>
      </w:r>
      <w:r>
        <w:rPr>
          <w:rFonts w:ascii="Times New Roman" w:hAnsi="Times New Roman" w:cs="Times New Roman"/>
          <w:bCs/>
          <w:sz w:val="24"/>
          <w:szCs w:val="24"/>
        </w:rPr>
        <w:t>Cenu aptaujā norādītā Būvdarbu izpildes</w:t>
      </w:r>
      <w:r w:rsidRPr="00E95582">
        <w:rPr>
          <w:rFonts w:ascii="Times New Roman" w:hAnsi="Times New Roman" w:cs="Times New Roman"/>
          <w:bCs/>
          <w:sz w:val="24"/>
          <w:szCs w:val="24"/>
        </w:rPr>
        <w:t xml:space="preserve"> termiņa</w:t>
      </w:r>
      <w:r>
        <w:rPr>
          <w:rFonts w:ascii="Times New Roman" w:hAnsi="Times New Roman" w:cs="Times New Roman"/>
          <w:bCs/>
          <w:sz w:val="24"/>
          <w:szCs w:val="24"/>
        </w:rPr>
        <w:t>, Līguma 6.</w:t>
      </w:r>
      <w:r w:rsidR="00FB388C">
        <w:rPr>
          <w:rFonts w:ascii="Times New Roman" w:hAnsi="Times New Roman" w:cs="Times New Roman"/>
          <w:bCs/>
          <w:sz w:val="24"/>
          <w:szCs w:val="24"/>
        </w:rPr>
        <w:t>10</w:t>
      </w:r>
      <w:r>
        <w:rPr>
          <w:rFonts w:ascii="Times New Roman" w:hAnsi="Times New Roman" w:cs="Times New Roman"/>
          <w:bCs/>
          <w:sz w:val="24"/>
          <w:szCs w:val="24"/>
        </w:rPr>
        <w:t xml:space="preserve">. punktā norādītā Trūkumu novēršanas termiņa vai 7.2. punktā noteiktā nepilnību, neatbilstību novēršanas termiņa </w:t>
      </w:r>
      <w:r w:rsidRPr="00E95582">
        <w:rPr>
          <w:rFonts w:ascii="Times New Roman" w:hAnsi="Times New Roman" w:cs="Times New Roman"/>
          <w:bCs/>
          <w:sz w:val="24"/>
          <w:szCs w:val="24"/>
        </w:rPr>
        <w:t xml:space="preserve">nokavējumu Pasūtītājam ir tiesības pieprasīt no </w:t>
      </w:r>
      <w:r>
        <w:rPr>
          <w:rFonts w:ascii="Times New Roman" w:hAnsi="Times New Roman" w:cs="Times New Roman"/>
          <w:bCs/>
          <w:sz w:val="24"/>
          <w:szCs w:val="24"/>
        </w:rPr>
        <w:t>Būvdarbu veicēja</w:t>
      </w:r>
      <w:r w:rsidRPr="00E95582">
        <w:rPr>
          <w:rFonts w:ascii="Times New Roman" w:hAnsi="Times New Roman" w:cs="Times New Roman"/>
          <w:bCs/>
          <w:sz w:val="24"/>
          <w:szCs w:val="24"/>
        </w:rPr>
        <w:t xml:space="preserve"> </w:t>
      </w:r>
      <w:r>
        <w:rPr>
          <w:rFonts w:ascii="Times New Roman" w:hAnsi="Times New Roman" w:cs="Times New Roman"/>
          <w:bCs/>
          <w:sz w:val="24"/>
          <w:szCs w:val="24"/>
        </w:rPr>
        <w:t xml:space="preserve">un Būvdarbu veicējam ir pienākums samaksāt Pasūtītājam </w:t>
      </w:r>
      <w:r w:rsidRPr="00E95582">
        <w:rPr>
          <w:rFonts w:ascii="Times New Roman" w:hAnsi="Times New Roman" w:cs="Times New Roman"/>
          <w:bCs/>
          <w:sz w:val="24"/>
          <w:szCs w:val="24"/>
        </w:rPr>
        <w:t xml:space="preserve">līgumsodu 0,1% apmērā no </w:t>
      </w:r>
      <w:r>
        <w:rPr>
          <w:rFonts w:ascii="Times New Roman" w:hAnsi="Times New Roman" w:cs="Times New Roman"/>
          <w:bCs/>
          <w:sz w:val="24"/>
          <w:szCs w:val="24"/>
        </w:rPr>
        <w:t>termiņā</w:t>
      </w:r>
      <w:r w:rsidRPr="00E95582">
        <w:rPr>
          <w:rFonts w:ascii="Times New Roman" w:hAnsi="Times New Roman" w:cs="Times New Roman"/>
          <w:bCs/>
          <w:sz w:val="24"/>
          <w:szCs w:val="24"/>
        </w:rPr>
        <w:t xml:space="preserve"> neizpildītās saistības vērtības par katru nokavēto dienu, bet ne vairāk kā 10% no neizpildītās saistības apmēra. </w:t>
      </w:r>
    </w:p>
    <w:p w14:paraId="1CB9D3D8" w14:textId="46B1A141" w:rsidR="00BE0A05" w:rsidRDefault="00BE0A05" w:rsidP="00BE0A0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bCs/>
          <w:sz w:val="24"/>
          <w:szCs w:val="24"/>
        </w:rPr>
        <w:t xml:space="preserve">Ja </w:t>
      </w:r>
      <w:r w:rsidR="0077430E">
        <w:rPr>
          <w:rFonts w:ascii="Times New Roman" w:hAnsi="Times New Roman" w:cs="Times New Roman"/>
          <w:bCs/>
          <w:sz w:val="24"/>
          <w:szCs w:val="24"/>
        </w:rPr>
        <w:t>Iespējamais b</w:t>
      </w:r>
      <w:r>
        <w:rPr>
          <w:rFonts w:ascii="Times New Roman" w:hAnsi="Times New Roman" w:cs="Times New Roman"/>
          <w:bCs/>
          <w:sz w:val="24"/>
          <w:szCs w:val="24"/>
        </w:rPr>
        <w:t xml:space="preserve">ūvdarbu veicējs divas reizes neiesniedz cenu piedāvājumu, </w:t>
      </w:r>
      <w:r w:rsidRPr="00B41BF2">
        <w:rPr>
          <w:rFonts w:ascii="Times New Roman" w:hAnsi="Times New Roman" w:cs="Times New Roman"/>
          <w:sz w:val="24"/>
          <w:szCs w:val="24"/>
        </w:rPr>
        <w:t xml:space="preserve">Pasūtītājam ir tiesības piemērot Iespējamajam būvdarbu veicējam līgumsodu EUR 300,00 (trīs simti euro, 00 centi) apmērā par </w:t>
      </w:r>
      <w:r>
        <w:rPr>
          <w:rFonts w:ascii="Times New Roman" w:hAnsi="Times New Roman" w:cs="Times New Roman"/>
          <w:sz w:val="24"/>
          <w:szCs w:val="24"/>
        </w:rPr>
        <w:t>nākamo</w:t>
      </w:r>
      <w:r w:rsidRPr="00B41BF2">
        <w:rPr>
          <w:rFonts w:ascii="Times New Roman" w:hAnsi="Times New Roman" w:cs="Times New Roman"/>
          <w:sz w:val="24"/>
          <w:szCs w:val="24"/>
        </w:rPr>
        <w:t xml:space="preserve"> gadījumu</w:t>
      </w:r>
      <w:r>
        <w:rPr>
          <w:rFonts w:ascii="Times New Roman" w:hAnsi="Times New Roman" w:cs="Times New Roman"/>
          <w:sz w:val="24"/>
          <w:szCs w:val="24"/>
        </w:rPr>
        <w:t xml:space="preserve">, kad </w:t>
      </w:r>
      <w:r w:rsidRPr="00B41BF2">
        <w:rPr>
          <w:rFonts w:ascii="Times New Roman" w:hAnsi="Times New Roman" w:cs="Times New Roman"/>
          <w:sz w:val="24"/>
          <w:szCs w:val="24"/>
        </w:rPr>
        <w:t>Iespējama</w:t>
      </w:r>
      <w:r>
        <w:rPr>
          <w:rFonts w:ascii="Times New Roman" w:hAnsi="Times New Roman" w:cs="Times New Roman"/>
          <w:sz w:val="24"/>
          <w:szCs w:val="24"/>
        </w:rPr>
        <w:t>is</w:t>
      </w:r>
      <w:r w:rsidRPr="00B41BF2">
        <w:rPr>
          <w:rFonts w:ascii="Times New Roman" w:hAnsi="Times New Roman" w:cs="Times New Roman"/>
          <w:sz w:val="24"/>
          <w:szCs w:val="24"/>
        </w:rPr>
        <w:t xml:space="preserve"> būvdarbu veicē</w:t>
      </w:r>
      <w:r>
        <w:rPr>
          <w:rFonts w:ascii="Times New Roman" w:hAnsi="Times New Roman" w:cs="Times New Roman"/>
          <w:sz w:val="24"/>
          <w:szCs w:val="24"/>
        </w:rPr>
        <w:t>js neiesniedz cenu piedāvājumu</w:t>
      </w:r>
      <w:r w:rsidRPr="00B41BF2">
        <w:rPr>
          <w:rFonts w:ascii="Times New Roman" w:hAnsi="Times New Roman" w:cs="Times New Roman"/>
          <w:sz w:val="24"/>
          <w:szCs w:val="24"/>
        </w:rPr>
        <w:t xml:space="preserve">.  </w:t>
      </w:r>
    </w:p>
    <w:p w14:paraId="1E0247C6" w14:textId="77777777" w:rsidR="00C178C8"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atsakās no Iepirkuma līguma izpildes</w:t>
      </w:r>
      <w:r>
        <w:rPr>
          <w:rFonts w:ascii="Times New Roman" w:hAnsi="Times New Roman" w:cs="Times New Roman"/>
          <w:sz w:val="24"/>
          <w:szCs w:val="24"/>
        </w:rPr>
        <w:t xml:space="preserve"> attiecībā uz neplānotiem Būvdarbiem</w:t>
      </w:r>
      <w:r w:rsidRPr="00E95582">
        <w:rPr>
          <w:rFonts w:ascii="Times New Roman" w:hAnsi="Times New Roman" w:cs="Times New Roman"/>
          <w:sz w:val="24"/>
          <w:szCs w:val="24"/>
        </w:rPr>
        <w:t xml:space="preserve">, Pasūtītājam ir tiesības piemērot </w:t>
      </w:r>
      <w:r>
        <w:rPr>
          <w:rFonts w:ascii="Times New Roman" w:hAnsi="Times New Roman" w:cs="Times New Roman"/>
          <w:sz w:val="24"/>
          <w:szCs w:val="24"/>
        </w:rPr>
        <w:t>B</w:t>
      </w:r>
      <w:r w:rsidRPr="006B5E3E">
        <w:rPr>
          <w:rFonts w:ascii="Times New Roman" w:hAnsi="Times New Roman" w:cs="Times New Roman"/>
          <w:sz w:val="24"/>
          <w:szCs w:val="24"/>
        </w:rPr>
        <w:t>ūvdarbu veicēj</w:t>
      </w:r>
      <w:r>
        <w:rPr>
          <w:rFonts w:ascii="Times New Roman" w:hAnsi="Times New Roman" w:cs="Times New Roman"/>
          <w:sz w:val="24"/>
          <w:szCs w:val="24"/>
        </w:rPr>
        <w:t>am</w:t>
      </w:r>
      <w:r w:rsidRPr="006B5E3E">
        <w:rPr>
          <w:rFonts w:ascii="Times New Roman" w:hAnsi="Times New Roman" w:cs="Times New Roman"/>
          <w:sz w:val="24"/>
          <w:szCs w:val="24"/>
        </w:rPr>
        <w:t xml:space="preserve"> </w:t>
      </w:r>
      <w:r w:rsidRPr="00B41BF2">
        <w:rPr>
          <w:rFonts w:ascii="Times New Roman" w:hAnsi="Times New Roman" w:cs="Times New Roman"/>
          <w:sz w:val="24"/>
          <w:szCs w:val="24"/>
        </w:rPr>
        <w:t xml:space="preserve">līgumsodu EUR 500,00 (pieci simti </w:t>
      </w:r>
      <w:r w:rsidRPr="00B41BF2">
        <w:rPr>
          <w:rFonts w:ascii="Times New Roman" w:hAnsi="Times New Roman" w:cs="Times New Roman"/>
          <w:i/>
          <w:iCs/>
          <w:sz w:val="24"/>
          <w:szCs w:val="24"/>
        </w:rPr>
        <w:t>euro</w:t>
      </w:r>
      <w:r w:rsidRPr="00B41BF2">
        <w:rPr>
          <w:rFonts w:ascii="Times New Roman" w:hAnsi="Times New Roman" w:cs="Times New Roman"/>
          <w:sz w:val="24"/>
          <w:szCs w:val="24"/>
        </w:rPr>
        <w:t xml:space="preserve"> 00 centi) apmērā par katru šādu gadījumu. </w:t>
      </w:r>
    </w:p>
    <w:p w14:paraId="58882A7B" w14:textId="77777777" w:rsidR="00C178C8" w:rsidRPr="00B41BF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atsakās no Iepirkuma līguma izpildes</w:t>
      </w:r>
      <w:r>
        <w:rPr>
          <w:rFonts w:ascii="Times New Roman" w:hAnsi="Times New Roman" w:cs="Times New Roman"/>
          <w:sz w:val="24"/>
          <w:szCs w:val="24"/>
        </w:rPr>
        <w:t xml:space="preserve"> attiecībā uz avārijas Būvdarbiem</w:t>
      </w:r>
      <w:r w:rsidRPr="00E95582">
        <w:rPr>
          <w:rFonts w:ascii="Times New Roman" w:hAnsi="Times New Roman" w:cs="Times New Roman"/>
          <w:sz w:val="24"/>
          <w:szCs w:val="24"/>
        </w:rPr>
        <w:t xml:space="preserve">, Pasūtītājam ir tiesības piemērot </w:t>
      </w:r>
      <w:r>
        <w:rPr>
          <w:rFonts w:ascii="Times New Roman" w:hAnsi="Times New Roman" w:cs="Times New Roman"/>
          <w:sz w:val="24"/>
          <w:szCs w:val="24"/>
        </w:rPr>
        <w:t>B</w:t>
      </w:r>
      <w:r w:rsidRPr="006B5E3E">
        <w:rPr>
          <w:rFonts w:ascii="Times New Roman" w:hAnsi="Times New Roman" w:cs="Times New Roman"/>
          <w:sz w:val="24"/>
          <w:szCs w:val="24"/>
        </w:rPr>
        <w:t>ūvdarbu veicēj</w:t>
      </w:r>
      <w:r>
        <w:rPr>
          <w:rFonts w:ascii="Times New Roman" w:hAnsi="Times New Roman" w:cs="Times New Roman"/>
          <w:sz w:val="24"/>
          <w:szCs w:val="24"/>
        </w:rPr>
        <w:t>am</w:t>
      </w:r>
      <w:r w:rsidRPr="006B5E3E">
        <w:rPr>
          <w:rFonts w:ascii="Times New Roman" w:hAnsi="Times New Roman" w:cs="Times New Roman"/>
          <w:sz w:val="24"/>
          <w:szCs w:val="24"/>
        </w:rPr>
        <w:t xml:space="preserve"> </w:t>
      </w:r>
      <w:r w:rsidRPr="00B41BF2">
        <w:rPr>
          <w:rFonts w:ascii="Times New Roman" w:hAnsi="Times New Roman" w:cs="Times New Roman"/>
          <w:sz w:val="24"/>
          <w:szCs w:val="24"/>
        </w:rPr>
        <w:t xml:space="preserve">līgumsodu EUR </w:t>
      </w:r>
      <w:r>
        <w:rPr>
          <w:rFonts w:ascii="Times New Roman" w:hAnsi="Times New Roman" w:cs="Times New Roman"/>
          <w:sz w:val="24"/>
          <w:szCs w:val="24"/>
        </w:rPr>
        <w:t>1</w:t>
      </w:r>
      <w:r w:rsidRPr="00B41BF2">
        <w:rPr>
          <w:rFonts w:ascii="Times New Roman" w:hAnsi="Times New Roman" w:cs="Times New Roman"/>
          <w:sz w:val="24"/>
          <w:szCs w:val="24"/>
        </w:rPr>
        <w:t>00,00 (</w:t>
      </w:r>
      <w:r>
        <w:rPr>
          <w:rFonts w:ascii="Times New Roman" w:hAnsi="Times New Roman" w:cs="Times New Roman"/>
          <w:sz w:val="24"/>
          <w:szCs w:val="24"/>
        </w:rPr>
        <w:t>viens</w:t>
      </w:r>
      <w:r w:rsidRPr="00B41BF2">
        <w:rPr>
          <w:rFonts w:ascii="Times New Roman" w:hAnsi="Times New Roman" w:cs="Times New Roman"/>
          <w:sz w:val="24"/>
          <w:szCs w:val="24"/>
        </w:rPr>
        <w:t xml:space="preserve"> simt</w:t>
      </w:r>
      <w:r>
        <w:rPr>
          <w:rFonts w:ascii="Times New Roman" w:hAnsi="Times New Roman" w:cs="Times New Roman"/>
          <w:sz w:val="24"/>
          <w:szCs w:val="24"/>
        </w:rPr>
        <w:t>s</w:t>
      </w:r>
      <w:r w:rsidRPr="00B41BF2">
        <w:rPr>
          <w:rFonts w:ascii="Times New Roman" w:hAnsi="Times New Roman" w:cs="Times New Roman"/>
          <w:sz w:val="24"/>
          <w:szCs w:val="24"/>
        </w:rPr>
        <w:t xml:space="preserve"> </w:t>
      </w:r>
      <w:r w:rsidRPr="00B41BF2">
        <w:rPr>
          <w:rFonts w:ascii="Times New Roman" w:hAnsi="Times New Roman" w:cs="Times New Roman"/>
          <w:i/>
          <w:iCs/>
          <w:sz w:val="24"/>
          <w:szCs w:val="24"/>
        </w:rPr>
        <w:t>euro</w:t>
      </w:r>
      <w:r w:rsidRPr="00B41BF2">
        <w:rPr>
          <w:rFonts w:ascii="Times New Roman" w:hAnsi="Times New Roman" w:cs="Times New Roman"/>
          <w:sz w:val="24"/>
          <w:szCs w:val="24"/>
        </w:rPr>
        <w:t xml:space="preserve"> 00 centi) apmērā par katru šādu gadījumu. </w:t>
      </w:r>
    </w:p>
    <w:p w14:paraId="7AD28952" w14:textId="77777777" w:rsidR="00C178C8"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B41BF2">
        <w:rPr>
          <w:rFonts w:ascii="Times New Roman" w:hAnsi="Times New Roman" w:cs="Times New Roman"/>
          <w:sz w:val="24"/>
          <w:szCs w:val="24"/>
        </w:rPr>
        <w:t xml:space="preserve">Ja Iespējamais </w:t>
      </w:r>
      <w:r>
        <w:rPr>
          <w:rFonts w:ascii="Times New Roman" w:hAnsi="Times New Roman" w:cs="Times New Roman"/>
          <w:sz w:val="24"/>
          <w:szCs w:val="24"/>
        </w:rPr>
        <w:t>B</w:t>
      </w:r>
      <w:r w:rsidRPr="00B41BF2">
        <w:rPr>
          <w:rFonts w:ascii="Times New Roman" w:hAnsi="Times New Roman" w:cs="Times New Roman"/>
          <w:sz w:val="24"/>
          <w:szCs w:val="24"/>
        </w:rPr>
        <w:t xml:space="preserve">ūvdarbu veicējs atsauc savu cenu piedāvājumu līdz Paziņojuma saņemšanai, Pasūtītājam ir tiesības piemērot Iespējamajam būvdarbu veicējam līgumsodu EUR 300,00 (trīs simti euro, 00 centi) apmērā par katru šādu gadījumu.  </w:t>
      </w:r>
    </w:p>
    <w:p w14:paraId="79EB0A6B" w14:textId="77777777" w:rsidR="00C178C8" w:rsidRPr="002A0529"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w:t>
      </w:r>
      <w:r>
        <w:rPr>
          <w:rFonts w:ascii="Times New Roman" w:hAnsi="Times New Roman" w:cs="Times New Roman"/>
          <w:noProof/>
          <w:sz w:val="24"/>
          <w:szCs w:val="24"/>
        </w:rPr>
        <w:t>Iespējamais</w:t>
      </w:r>
      <w:r w:rsidRPr="002A0529">
        <w:rPr>
          <w:rFonts w:ascii="Times New Roman" w:eastAsia="Calibri" w:hAnsi="Times New Roman" w:cs="Times New Roman"/>
          <w:sz w:val="24"/>
          <w:szCs w:val="24"/>
        </w:rPr>
        <w:t xml:space="preserve"> </w:t>
      </w:r>
      <w:r>
        <w:rPr>
          <w:rFonts w:ascii="Times New Roman" w:eastAsia="Calibri" w:hAnsi="Times New Roman" w:cs="Times New Roman"/>
          <w:sz w:val="24"/>
          <w:szCs w:val="24"/>
        </w:rPr>
        <w:t>Būvdarbu veicējs Iepirkuma</w:t>
      </w:r>
      <w:r w:rsidRPr="002A0529">
        <w:rPr>
          <w:rFonts w:ascii="Times New Roman" w:eastAsia="Calibri" w:hAnsi="Times New Roman" w:cs="Times New Roman"/>
          <w:sz w:val="24"/>
          <w:szCs w:val="24"/>
        </w:rPr>
        <w:t xml:space="preserve"> piedāvājumā norādīto </w:t>
      </w:r>
      <w:r>
        <w:rPr>
          <w:rFonts w:ascii="Times New Roman" w:eastAsia="Calibri" w:hAnsi="Times New Roman" w:cs="Times New Roman"/>
          <w:sz w:val="24"/>
          <w:szCs w:val="24"/>
        </w:rPr>
        <w:t>a</w:t>
      </w:r>
      <w:r w:rsidRPr="002A0529">
        <w:rPr>
          <w:rFonts w:ascii="Times New Roman" w:eastAsia="Calibri" w:hAnsi="Times New Roman" w:cs="Times New Roman"/>
          <w:sz w:val="24"/>
          <w:szCs w:val="24"/>
        </w:rPr>
        <w:t xml:space="preserve">pakšuzņēmēju pēc </w:t>
      </w:r>
      <w:r>
        <w:rPr>
          <w:rFonts w:ascii="Times New Roman" w:eastAsia="Calibri" w:hAnsi="Times New Roman" w:cs="Times New Roman"/>
          <w:sz w:val="24"/>
          <w:szCs w:val="24"/>
        </w:rPr>
        <w:t>Vienošanās</w:t>
      </w:r>
      <w:r w:rsidRPr="002A0529">
        <w:rPr>
          <w:rFonts w:ascii="Times New Roman" w:eastAsia="Calibri" w:hAnsi="Times New Roman" w:cs="Times New Roman"/>
          <w:sz w:val="24"/>
          <w:szCs w:val="24"/>
        </w:rPr>
        <w:t xml:space="preserve"> noslēgšanas nomaina </w:t>
      </w:r>
      <w:r>
        <w:rPr>
          <w:rFonts w:ascii="Times New Roman" w:eastAsia="Calibri" w:hAnsi="Times New Roman" w:cs="Times New Roman"/>
          <w:sz w:val="24"/>
          <w:szCs w:val="24"/>
        </w:rPr>
        <w:t xml:space="preserve">vai piesaista jaunu </w:t>
      </w:r>
      <w:r w:rsidRPr="002A0529">
        <w:rPr>
          <w:rFonts w:ascii="Times New Roman" w:eastAsia="Calibri" w:hAnsi="Times New Roman" w:cs="Times New Roman"/>
          <w:sz w:val="24"/>
          <w:szCs w:val="24"/>
        </w:rPr>
        <w:t>bez Pasūtītāja rakstveida piekrišan</w:t>
      </w:r>
      <w:r>
        <w:rPr>
          <w:rFonts w:ascii="Times New Roman" w:eastAsia="Calibri" w:hAnsi="Times New Roman" w:cs="Times New Roman"/>
          <w:sz w:val="24"/>
          <w:szCs w:val="24"/>
        </w:rPr>
        <w:t>as (saskaņojuma)</w:t>
      </w:r>
      <w:r w:rsidRPr="002A0529">
        <w:rPr>
          <w:rFonts w:ascii="Times New Roman" w:eastAsia="Calibri" w:hAnsi="Times New Roman" w:cs="Times New Roman"/>
          <w:sz w:val="24"/>
          <w:szCs w:val="24"/>
        </w:rPr>
        <w:t xml:space="preserve">, </w:t>
      </w:r>
      <w:r>
        <w:rPr>
          <w:rFonts w:ascii="Times New Roman" w:hAnsi="Times New Roman" w:cs="Times New Roman"/>
          <w:noProof/>
          <w:sz w:val="24"/>
          <w:szCs w:val="24"/>
        </w:rPr>
        <w:t>Iespējamais Būvdarbu veicējs pēc Pasūtītāja pieprasījuma</w:t>
      </w:r>
      <w:r w:rsidRPr="002A0529">
        <w:rPr>
          <w:rFonts w:ascii="Times New Roman" w:hAnsi="Times New Roman" w:cs="Times New Roman"/>
          <w:noProof/>
          <w:sz w:val="24"/>
          <w:szCs w:val="24"/>
        </w:rPr>
        <w:t xml:space="preserve"> maksā Pasūtītājam līgumsodu</w:t>
      </w:r>
      <w:r w:rsidRPr="00AB02F5">
        <w:rPr>
          <w:rFonts w:ascii="Times New Roman" w:hAnsi="Times New Roman" w:cs="Times New Roman"/>
          <w:noProof/>
          <w:sz w:val="24"/>
          <w:szCs w:val="24"/>
        </w:rPr>
        <w:t xml:space="preserve"> </w:t>
      </w:r>
      <w:r>
        <w:rPr>
          <w:rFonts w:ascii="Times New Roman" w:hAnsi="Times New Roman" w:cs="Times New Roman"/>
          <w:noProof/>
          <w:sz w:val="24"/>
          <w:szCs w:val="24"/>
        </w:rPr>
        <w:t>EUR 2</w:t>
      </w:r>
      <w:r w:rsidRPr="002A0529">
        <w:rPr>
          <w:rFonts w:ascii="Times New Roman" w:hAnsi="Times New Roman" w:cs="Times New Roman"/>
          <w:noProof/>
          <w:sz w:val="24"/>
          <w:szCs w:val="24"/>
        </w:rPr>
        <w:t>00,00 (</w:t>
      </w:r>
      <w:r>
        <w:rPr>
          <w:rFonts w:ascii="Times New Roman" w:hAnsi="Times New Roman" w:cs="Times New Roman"/>
          <w:noProof/>
          <w:sz w:val="24"/>
          <w:szCs w:val="24"/>
        </w:rPr>
        <w:t>divi</w:t>
      </w:r>
      <w:r w:rsidRPr="002A0529">
        <w:rPr>
          <w:rFonts w:ascii="Times New Roman" w:hAnsi="Times New Roman" w:cs="Times New Roman"/>
          <w:noProof/>
          <w:sz w:val="24"/>
          <w:szCs w:val="24"/>
        </w:rPr>
        <w:t xml:space="preserve">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w:t>
      </w:r>
      <w:r>
        <w:rPr>
          <w:rFonts w:ascii="Times New Roman" w:hAnsi="Times New Roman" w:cs="Times New Roman"/>
          <w:noProof/>
          <w:sz w:val="24"/>
          <w:szCs w:val="24"/>
        </w:rPr>
        <w:t>a</w:t>
      </w:r>
      <w:r w:rsidRPr="002A0529">
        <w:rPr>
          <w:rFonts w:ascii="Times New Roman" w:hAnsi="Times New Roman" w:cs="Times New Roman"/>
          <w:noProof/>
          <w:sz w:val="24"/>
          <w:szCs w:val="24"/>
        </w:rPr>
        <w:t>pakšuzņēmēju)</w:t>
      </w:r>
      <w:r>
        <w:rPr>
          <w:rFonts w:ascii="Times New Roman" w:eastAsia="Calibri" w:hAnsi="Times New Roman" w:cs="Times New Roman"/>
          <w:spacing w:val="-3"/>
        </w:rPr>
        <w:t>.</w:t>
      </w:r>
    </w:p>
    <w:p w14:paraId="48FB9FFC" w14:textId="77777777" w:rsidR="00C178C8" w:rsidRPr="00B41BF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78355CC9" w14:textId="77777777" w:rsidR="00C178C8" w:rsidRPr="00B41BF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32358DD8" w14:textId="77777777" w:rsidR="00C178C8" w:rsidRPr="00B41BF2" w:rsidRDefault="00C178C8" w:rsidP="009D1AD5">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Līgumsoda samaksa neatbrīvo Līdzējus no Vienošanās un/vai Iepirkuma līguma saistību izpildes, tai skaitā no zaudējumu segšanas.</w:t>
      </w:r>
    </w:p>
    <w:p w14:paraId="4B8F7700"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D473BA">
        <w:rPr>
          <w:rFonts w:ascii="Times New Roman" w:hAnsi="Times New Roman" w:cs="Times New Roman"/>
          <w:noProof/>
          <w:sz w:val="24"/>
          <w:szCs w:val="24"/>
        </w:rPr>
        <w:t xml:space="preserve">Līdzējs apņemas samaksāt aprēķināto līgumsodu 15 (piecpadsmit) dienu laikā pēc otra Līdzēja rakstiskā pieprasījuma (pretenzijas) saņemšanas. </w:t>
      </w:r>
    </w:p>
    <w:p w14:paraId="59D52B8B"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Pasūtītājam ir tiesības ieturēt līgumsodu no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 xml:space="preserve">izmaksājamās summas. </w:t>
      </w:r>
    </w:p>
    <w:p w14:paraId="61F44697"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Pasūtītājam ir tiesības izbeigt Vienošanos un/vai Iepirkuma līgumu vienpusējā kārtā pirms termiņa ar Iespējamo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u</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u</w:t>
      </w:r>
      <w:r w:rsidRPr="00E95582">
        <w:rPr>
          <w:rFonts w:ascii="Times New Roman" w:hAnsi="Times New Roman" w:cs="Times New Roman"/>
          <w:noProof/>
          <w:sz w:val="24"/>
          <w:szCs w:val="24"/>
        </w:rPr>
        <w:t xml:space="preserve">, ja Iespējamais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B5E3E">
        <w:rPr>
          <w:rFonts w:ascii="Times New Roman" w:hAnsi="Times New Roman" w:cs="Times New Roman"/>
          <w:noProof/>
          <w:sz w:val="24"/>
          <w:szCs w:val="24"/>
        </w:rPr>
        <w:t xml:space="preserve">ūvdarbu veicējs </w:t>
      </w:r>
      <w:r w:rsidRPr="00E95582">
        <w:rPr>
          <w:rFonts w:ascii="Times New Roman" w:hAnsi="Times New Roman" w:cs="Times New Roman"/>
          <w:noProof/>
          <w:sz w:val="24"/>
          <w:szCs w:val="24"/>
        </w:rPr>
        <w:t xml:space="preserve">vai tā amatpersonas, Vienošanās vai Iepirkuma līguma izpildē iesaistītie Iespējamā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B5E3E">
        <w:rPr>
          <w:rFonts w:ascii="Times New Roman" w:hAnsi="Times New Roman" w:cs="Times New Roman"/>
          <w:noProof/>
          <w:sz w:val="24"/>
          <w:szCs w:val="24"/>
        </w:rPr>
        <w:t xml:space="preserve">ūvdarbu veicējs </w:t>
      </w:r>
      <w:r w:rsidRPr="00E95582">
        <w:rPr>
          <w:rFonts w:ascii="Times New Roman" w:hAnsi="Times New Roman" w:cs="Times New Roman"/>
          <w:noProof/>
          <w:sz w:val="24"/>
          <w:szCs w:val="24"/>
        </w:rPr>
        <w:t xml:space="preserve">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līgumsodu</w:t>
      </w:r>
      <w:r w:rsidRPr="00D473BA">
        <w:rPr>
          <w:rFonts w:ascii="Times New Roman" w:hAnsi="Times New Roman" w:cs="Times New Roman"/>
          <w:noProof/>
          <w:sz w:val="24"/>
          <w:szCs w:val="24"/>
        </w:rPr>
        <w:t xml:space="preserve"> 2 (divu) līgumcenu, kas noteikta Vispārīgās vienošanās 5.1.punktā, apmērā. </w:t>
      </w:r>
    </w:p>
    <w:p w14:paraId="7344F98D"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Gadījumā, ja Pasūtītājs konstatē, ka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3826893D"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Iespējamajam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E95582">
        <w:rPr>
          <w:rFonts w:ascii="Times New Roman" w:hAnsi="Times New Roman" w:cs="Times New Roman"/>
          <w:noProof/>
          <w:sz w:val="24"/>
          <w:szCs w:val="24"/>
        </w:rPr>
        <w:t xml:space="preserve"> ir pienākums ievērot Sadarbības ar darījumu partneriem pamatprincipus, kuri publicēti Pasūtītāja mājaslapā https://www.rigassatiksme.lv/lv/par-mums/publiskojama-informacija/. Gadījumā, ja Iespējamais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 xml:space="preserve">neievēro šos pamatprincipus, Pasūtītājs ir tiesīgs lauzt </w:t>
      </w:r>
      <w:r w:rsidRPr="00E95582">
        <w:rPr>
          <w:rFonts w:ascii="Times New Roman" w:hAnsi="Times New Roman" w:cs="Times New Roman"/>
          <w:noProof/>
          <w:sz w:val="24"/>
          <w:szCs w:val="24"/>
        </w:rPr>
        <w:lastRenderedPageBreak/>
        <w:t xml:space="preserve">Vienošanos ar šo Iespējamo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u</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vai Iepirkuma līgumu.</w:t>
      </w:r>
    </w:p>
    <w:p w14:paraId="396BBC1B" w14:textId="77777777" w:rsidR="00C178C8" w:rsidRPr="008A0E0B"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8A0E0B">
        <w:rPr>
          <w:rFonts w:ascii="Times New Roman" w:hAnsi="Times New Roman" w:cs="Times New Roman"/>
          <w:b/>
          <w:bCs/>
          <w:sz w:val="24"/>
          <w:szCs w:val="24"/>
        </w:rPr>
        <w:t>KONFIDENCIALITĀTE</w:t>
      </w:r>
    </w:p>
    <w:p w14:paraId="751C3491" w14:textId="77777777" w:rsidR="00C178C8" w:rsidRPr="00DF171E"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Puses apņemas neizpaust trešajām personām ar </w:t>
      </w:r>
      <w:r>
        <w:rPr>
          <w:rFonts w:ascii="Times New Roman" w:hAnsi="Times New Roman" w:cs="Times New Roman"/>
          <w:sz w:val="24"/>
          <w:szCs w:val="24"/>
          <w:lang w:eastAsia="ar-SA"/>
        </w:rPr>
        <w:t>Vienošanās</w:t>
      </w:r>
      <w:r w:rsidRPr="00DF171E">
        <w:rPr>
          <w:rFonts w:ascii="Times New Roman" w:hAnsi="Times New Roman" w:cs="Times New Roman"/>
          <w:sz w:val="24"/>
          <w:szCs w:val="24"/>
          <w:lang w:eastAsia="ar-SA"/>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61999EF" w14:textId="77777777" w:rsidR="00C178C8" w:rsidRPr="00DF171E"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w:t>
      </w:r>
      <w:r>
        <w:rPr>
          <w:rFonts w:ascii="Times New Roman" w:hAnsi="Times New Roman" w:cs="Times New Roman"/>
          <w:sz w:val="24"/>
          <w:szCs w:val="24"/>
          <w:lang w:eastAsia="ar-SA"/>
        </w:rPr>
        <w:t>Vienošanās un Iepirkuma līguma</w:t>
      </w:r>
      <w:r w:rsidRPr="00DF171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cenu un </w:t>
      </w:r>
      <w:r w:rsidRPr="00DF171E">
        <w:rPr>
          <w:rFonts w:ascii="Times New Roman" w:hAnsi="Times New Roman" w:cs="Times New Roman"/>
          <w:sz w:val="24"/>
          <w:szCs w:val="24"/>
          <w:lang w:eastAsia="ar-SA"/>
        </w:rPr>
        <w:t xml:space="preserve">izpildi (pasūtījumiem, </w:t>
      </w:r>
      <w:r>
        <w:rPr>
          <w:rFonts w:ascii="Times New Roman" w:hAnsi="Times New Roman" w:cs="Times New Roman"/>
          <w:sz w:val="24"/>
          <w:szCs w:val="24"/>
          <w:lang w:eastAsia="ar-SA"/>
        </w:rPr>
        <w:t>to izpildi</w:t>
      </w:r>
      <w:r w:rsidRPr="00DF171E">
        <w:rPr>
          <w:rFonts w:ascii="Times New Roman" w:hAnsi="Times New Roman" w:cs="Times New Roman"/>
          <w:sz w:val="24"/>
          <w:szCs w:val="24"/>
          <w:lang w:eastAsia="ar-SA"/>
        </w:rPr>
        <w:t>, Līguma pirmstermiņa izbeigšanu, piemērotajiem līgumsodiem u.c.) nav uzskatāma par ierobežotas pieejamības informāciju.</w:t>
      </w:r>
    </w:p>
    <w:p w14:paraId="2F333806"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AF8FB9F" w14:textId="77777777" w:rsidR="00C178C8" w:rsidRPr="0087083D"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87083D">
        <w:rPr>
          <w:rFonts w:ascii="Times New Roman" w:hAnsi="Times New Roman" w:cs="Times New Roman"/>
          <w:b/>
          <w:bCs/>
          <w:sz w:val="24"/>
          <w:szCs w:val="24"/>
        </w:rPr>
        <w:t xml:space="preserve">VIENOŠANAS UN IEPIRKUMA LĪGUMA </w:t>
      </w:r>
      <w:r>
        <w:rPr>
          <w:rFonts w:ascii="Times New Roman" w:hAnsi="Times New Roman" w:cs="Times New Roman"/>
          <w:b/>
          <w:bCs/>
          <w:sz w:val="24"/>
          <w:szCs w:val="24"/>
        </w:rPr>
        <w:t>IZBEIGŠANA</w:t>
      </w:r>
    </w:p>
    <w:p w14:paraId="1CD9DA81"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Visi pēc Vienošanās spēkā stāšanās rakstiski sastādītie grozījumi vai papildinājumi ir Vienošanās neatņemama sastāvdaļa.</w:t>
      </w:r>
    </w:p>
    <w:p w14:paraId="6CA0553C"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vienpusēji atkāpties no Vienošanās, rakstiski paziņojot Iespējamajiem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1 (vienu) mēnesi iepriekš. </w:t>
      </w:r>
      <w:r>
        <w:rPr>
          <w:rFonts w:ascii="Times New Roman" w:hAnsi="Times New Roman" w:cs="Times New Roman"/>
          <w:sz w:val="24"/>
          <w:szCs w:val="24"/>
        </w:rPr>
        <w:t>Šādā gadījumā Pasūtītājs samaksā par faktiski izpildītajiem Būvdarbiem.</w:t>
      </w:r>
    </w:p>
    <w:p w14:paraId="5DF2DED9"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vienpusēji atkāpties no Vienošanās attiecībā pret kādu no Iespējamiem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par to rakstiski paziņojot Iespējamajam </w:t>
      </w:r>
      <w:r>
        <w:rPr>
          <w:rFonts w:ascii="Times New Roman" w:hAnsi="Times New Roman" w:cs="Times New Roman"/>
          <w:sz w:val="24"/>
          <w:szCs w:val="24"/>
        </w:rPr>
        <w:t>būvdarbu veicējam</w:t>
      </w:r>
      <w:r w:rsidRPr="00E95582">
        <w:rPr>
          <w:rFonts w:ascii="Times New Roman" w:hAnsi="Times New Roman" w:cs="Times New Roman"/>
          <w:sz w:val="24"/>
          <w:szCs w:val="24"/>
        </w:rPr>
        <w:t xml:space="preserve"> 1 (vienu) mēnesi iepriekš un neatlīdzinot tādējādi radušos izdevumus un/vai zaudējumus, ja:</w:t>
      </w:r>
    </w:p>
    <w:p w14:paraId="495C1501" w14:textId="77777777" w:rsidR="00C178C8" w:rsidRPr="00E95582" w:rsidRDefault="00C178C8" w:rsidP="009D1AD5">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atkārtoti Vienošanās </w:t>
      </w:r>
      <w:r>
        <w:rPr>
          <w:rFonts w:ascii="Times New Roman" w:hAnsi="Times New Roman" w:cs="Times New Roman"/>
          <w:sz w:val="24"/>
          <w:szCs w:val="24"/>
        </w:rPr>
        <w:t xml:space="preserve">darbības </w:t>
      </w:r>
      <w:r w:rsidRPr="00E95582">
        <w:rPr>
          <w:rFonts w:ascii="Times New Roman" w:hAnsi="Times New Roman" w:cs="Times New Roman"/>
          <w:sz w:val="24"/>
          <w:szCs w:val="24"/>
        </w:rPr>
        <w:t xml:space="preserve">laikā </w:t>
      </w:r>
      <w:r>
        <w:rPr>
          <w:rFonts w:ascii="Times New Roman" w:hAnsi="Times New Roman" w:cs="Times New Roman"/>
          <w:sz w:val="24"/>
          <w:szCs w:val="24"/>
        </w:rPr>
        <w:t xml:space="preserve">Būvdarbi </w:t>
      </w:r>
      <w:r w:rsidRPr="00E95582">
        <w:rPr>
          <w:rFonts w:ascii="Times New Roman" w:hAnsi="Times New Roman" w:cs="Times New Roman"/>
          <w:sz w:val="24"/>
          <w:szCs w:val="24"/>
        </w:rPr>
        <w:t xml:space="preserve">tiek </w:t>
      </w:r>
      <w:r>
        <w:rPr>
          <w:rFonts w:ascii="Times New Roman" w:hAnsi="Times New Roman" w:cs="Times New Roman"/>
          <w:sz w:val="24"/>
          <w:szCs w:val="24"/>
        </w:rPr>
        <w:t>veikti</w:t>
      </w:r>
      <w:r w:rsidRPr="00E95582">
        <w:rPr>
          <w:rFonts w:ascii="Times New Roman" w:hAnsi="Times New Roman" w:cs="Times New Roman"/>
          <w:sz w:val="24"/>
          <w:szCs w:val="24"/>
        </w:rPr>
        <w:t xml:space="preserve"> nekvalitatīv</w:t>
      </w:r>
      <w:r>
        <w:rPr>
          <w:rFonts w:ascii="Times New Roman" w:hAnsi="Times New Roman" w:cs="Times New Roman"/>
          <w:sz w:val="24"/>
          <w:szCs w:val="24"/>
        </w:rPr>
        <w:t>i</w:t>
      </w:r>
      <w:r w:rsidRPr="00E95582">
        <w:rPr>
          <w:rFonts w:ascii="Times New Roman" w:hAnsi="Times New Roman" w:cs="Times New Roman"/>
          <w:sz w:val="24"/>
          <w:szCs w:val="24"/>
        </w:rPr>
        <w:t xml:space="preserve"> vai neatbilstoš</w:t>
      </w:r>
      <w:r>
        <w:rPr>
          <w:rFonts w:ascii="Times New Roman" w:hAnsi="Times New Roman" w:cs="Times New Roman"/>
          <w:sz w:val="24"/>
          <w:szCs w:val="24"/>
        </w:rPr>
        <w:t>i</w:t>
      </w:r>
      <w:r w:rsidRPr="00E95582">
        <w:rPr>
          <w:rFonts w:ascii="Times New Roman" w:hAnsi="Times New Roman" w:cs="Times New Roman"/>
          <w:sz w:val="24"/>
          <w:szCs w:val="24"/>
        </w:rPr>
        <w:t xml:space="preserve"> </w:t>
      </w:r>
      <w:r>
        <w:rPr>
          <w:rFonts w:ascii="Times New Roman" w:hAnsi="Times New Roman" w:cs="Times New Roman"/>
          <w:sz w:val="24"/>
          <w:szCs w:val="24"/>
        </w:rPr>
        <w:t>Iepirkuma līguma noteikumiem</w:t>
      </w:r>
      <w:r w:rsidRPr="00E95582">
        <w:rPr>
          <w:rFonts w:ascii="Times New Roman" w:hAnsi="Times New Roman" w:cs="Times New Roman"/>
          <w:sz w:val="24"/>
          <w:szCs w:val="24"/>
        </w:rPr>
        <w:t>;</w:t>
      </w:r>
    </w:p>
    <w:p w14:paraId="6C9EAFF6" w14:textId="77777777" w:rsidR="00C178C8" w:rsidRDefault="00C178C8" w:rsidP="009D1AD5">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Vienošanās laikā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vismaz 2 reizes atsakās no Iepirkuma līguma izpildes</w:t>
      </w:r>
      <w:r>
        <w:rPr>
          <w:rFonts w:ascii="Times New Roman" w:hAnsi="Times New Roman" w:cs="Times New Roman"/>
          <w:sz w:val="24"/>
          <w:szCs w:val="24"/>
        </w:rPr>
        <w:t xml:space="preserve"> par neplānotiem Būvdarbiem;</w:t>
      </w:r>
    </w:p>
    <w:p w14:paraId="1ED16016" w14:textId="77777777" w:rsidR="00C178C8" w:rsidRPr="00E95582" w:rsidRDefault="00C178C8" w:rsidP="009D1AD5">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Vienošanās </w:t>
      </w:r>
      <w:r>
        <w:rPr>
          <w:rFonts w:ascii="Times New Roman" w:hAnsi="Times New Roman" w:cs="Times New Roman"/>
          <w:sz w:val="24"/>
          <w:szCs w:val="24"/>
        </w:rPr>
        <w:t xml:space="preserve">darbības </w:t>
      </w:r>
      <w:r w:rsidRPr="00E95582">
        <w:rPr>
          <w:rFonts w:ascii="Times New Roman" w:hAnsi="Times New Roman" w:cs="Times New Roman"/>
          <w:sz w:val="24"/>
          <w:szCs w:val="24"/>
        </w:rPr>
        <w:t xml:space="preserve">laikā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vismaz </w:t>
      </w:r>
      <w:r>
        <w:rPr>
          <w:rFonts w:ascii="Times New Roman" w:hAnsi="Times New Roman" w:cs="Times New Roman"/>
          <w:sz w:val="24"/>
          <w:szCs w:val="24"/>
        </w:rPr>
        <w:t>4</w:t>
      </w:r>
      <w:r w:rsidRPr="00E95582">
        <w:rPr>
          <w:rFonts w:ascii="Times New Roman" w:hAnsi="Times New Roman" w:cs="Times New Roman"/>
          <w:sz w:val="24"/>
          <w:szCs w:val="24"/>
        </w:rPr>
        <w:t xml:space="preserve"> reizes atsakās no Iepirkuma līguma izpildes</w:t>
      </w:r>
      <w:r>
        <w:rPr>
          <w:rFonts w:ascii="Times New Roman" w:hAnsi="Times New Roman" w:cs="Times New Roman"/>
          <w:sz w:val="24"/>
          <w:szCs w:val="24"/>
        </w:rPr>
        <w:t xml:space="preserve"> par avārijas Būvdarbiem;</w:t>
      </w:r>
    </w:p>
    <w:p w14:paraId="2FA7142A" w14:textId="615E9B2A" w:rsidR="00623993" w:rsidRPr="00E95582" w:rsidRDefault="00623993" w:rsidP="009D1AD5">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Vienošanās laikā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vismaz 2 reizes </w:t>
      </w:r>
      <w:r>
        <w:rPr>
          <w:rFonts w:ascii="Times New Roman" w:hAnsi="Times New Roman" w:cs="Times New Roman"/>
          <w:sz w:val="24"/>
          <w:szCs w:val="24"/>
        </w:rPr>
        <w:t>neiesniedz Cenu piedāvājumu par neplānotiem Būvdarbiem;</w:t>
      </w:r>
    </w:p>
    <w:p w14:paraId="615FFF3C" w14:textId="77777777" w:rsidR="00C178C8" w:rsidRPr="00E95582" w:rsidRDefault="00C178C8" w:rsidP="009D1AD5">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nosūta rakstisku paziņojumu Pasūtītājam par izstāšanos no Vienošanās.</w:t>
      </w:r>
    </w:p>
    <w:p w14:paraId="3ACF996F"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nekavējoties vienpusēji atkāpties no Vienošanās attiecībā pret kādu no Iespējamajiem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ja pasludināts Iespējamā </w:t>
      </w:r>
      <w:r>
        <w:rPr>
          <w:rFonts w:ascii="Times New Roman" w:hAnsi="Times New Roman" w:cs="Times New Roman"/>
          <w:sz w:val="24"/>
          <w:szCs w:val="24"/>
        </w:rPr>
        <w:t>būvdarbu veicēja</w:t>
      </w:r>
      <w:r w:rsidRPr="00E95582">
        <w:rPr>
          <w:rFonts w:ascii="Times New Roman" w:hAnsi="Times New Roman" w:cs="Times New Roman"/>
          <w:sz w:val="24"/>
          <w:szCs w:val="24"/>
        </w:rPr>
        <w:t xml:space="preserve"> maksātnespējas process, apturēta vai pārtraukta tā saimnieciskā darbība, uzsākta tiesvedība par Iespējamā </w:t>
      </w:r>
      <w:r w:rsidRPr="00DC6A37">
        <w:rPr>
          <w:rFonts w:ascii="Times New Roman" w:hAnsi="Times New Roman" w:cs="Times New Roman"/>
          <w:sz w:val="24"/>
          <w:szCs w:val="24"/>
        </w:rPr>
        <w:t>būvdarbu veicēj</w:t>
      </w:r>
      <w:r>
        <w:rPr>
          <w:rFonts w:ascii="Times New Roman" w:hAnsi="Times New Roman" w:cs="Times New Roman"/>
          <w:sz w:val="24"/>
          <w:szCs w:val="24"/>
        </w:rPr>
        <w:t xml:space="preserve">a </w:t>
      </w:r>
      <w:r w:rsidRPr="00E95582">
        <w:rPr>
          <w:rFonts w:ascii="Times New Roman" w:hAnsi="Times New Roman" w:cs="Times New Roman"/>
          <w:sz w:val="24"/>
          <w:szCs w:val="24"/>
        </w:rPr>
        <w:t xml:space="preserve">bankrotu vai tiek konstatēti citi apstākļi, kas liedz vai liegs Iespējamajam </w:t>
      </w:r>
      <w:r w:rsidRPr="00DC6A37">
        <w:rPr>
          <w:rFonts w:ascii="Times New Roman" w:hAnsi="Times New Roman" w:cs="Times New Roman"/>
          <w:sz w:val="24"/>
          <w:szCs w:val="24"/>
        </w:rPr>
        <w:t>būvdarbu veicēj</w:t>
      </w:r>
      <w:r>
        <w:rPr>
          <w:rFonts w:ascii="Times New Roman" w:hAnsi="Times New Roman" w:cs="Times New Roman"/>
          <w:sz w:val="24"/>
          <w:szCs w:val="24"/>
        </w:rPr>
        <w:t xml:space="preserve">am </w:t>
      </w:r>
      <w:r w:rsidRPr="00E95582">
        <w:rPr>
          <w:rFonts w:ascii="Times New Roman" w:hAnsi="Times New Roman" w:cs="Times New Roman"/>
          <w:sz w:val="24"/>
          <w:szCs w:val="24"/>
        </w:rPr>
        <w:t>turpināt Vienošanās un/vai Iepirkuma līguma izpildi saskaņā ar Vienošanās noteikumiem.</w:t>
      </w:r>
    </w:p>
    <w:p w14:paraId="493DFBBC"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izbeigt Vienošanos vienpusējā kārtā pirms termiņa attiecībā uz kādu no Iespējamajiem </w:t>
      </w:r>
      <w:r w:rsidRPr="00A4104B">
        <w:rPr>
          <w:rFonts w:ascii="Times New Roman" w:hAnsi="Times New Roman" w:cs="Times New Roman"/>
          <w:sz w:val="24"/>
          <w:szCs w:val="24"/>
        </w:rPr>
        <w:t>būvdarbu veicēj</w:t>
      </w:r>
      <w:r>
        <w:rPr>
          <w:rFonts w:ascii="Times New Roman" w:hAnsi="Times New Roman" w:cs="Times New Roman"/>
          <w:sz w:val="24"/>
          <w:szCs w:val="24"/>
        </w:rPr>
        <w:t>iem</w:t>
      </w:r>
      <w:r w:rsidRPr="00E95582">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w:t>
      </w:r>
      <w:r w:rsidRPr="006B5E3E">
        <w:rPr>
          <w:rFonts w:ascii="Times New Roman" w:hAnsi="Times New Roman" w:cs="Times New Roman"/>
          <w:sz w:val="24"/>
          <w:szCs w:val="24"/>
        </w:rPr>
        <w:t>būvdarbu veicēj</w:t>
      </w:r>
      <w:r>
        <w:rPr>
          <w:rFonts w:ascii="Times New Roman" w:hAnsi="Times New Roman" w:cs="Times New Roman"/>
          <w:sz w:val="24"/>
          <w:szCs w:val="24"/>
        </w:rPr>
        <w:t>u</w:t>
      </w:r>
      <w:r w:rsidRPr="006B5E3E">
        <w:rPr>
          <w:rFonts w:ascii="Times New Roman" w:hAnsi="Times New Roman" w:cs="Times New Roman"/>
          <w:sz w:val="24"/>
          <w:szCs w:val="24"/>
        </w:rPr>
        <w:t xml:space="preserve"> </w:t>
      </w:r>
      <w:r w:rsidRPr="00E95582">
        <w:rPr>
          <w:rFonts w:ascii="Times New Roman" w:hAnsi="Times New Roman" w:cs="Times New Roman"/>
          <w:sz w:val="24"/>
          <w:szCs w:val="24"/>
        </w:rPr>
        <w:t xml:space="preserve">atbilstību Starptautisko un Latvijas Republikas nacionālo sankciju likuma prasībām Pasūtītājs pārbauda 1 (vienu) reizi mēnesī. </w:t>
      </w:r>
    </w:p>
    <w:p w14:paraId="69EF2EEA" w14:textId="77777777" w:rsidR="00C178C8" w:rsidRPr="00181B1B"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8A0E0B">
        <w:rPr>
          <w:rFonts w:ascii="Times New Roman" w:hAnsi="Times New Roman" w:cs="Times New Roman"/>
          <w:sz w:val="24"/>
          <w:szCs w:val="24"/>
        </w:rPr>
        <w:t xml:space="preserve">Ja Būvdarbu veicējs Būvdarbus neveic vai  atsakās no Būvdarbu izpildes, Pasūtītājs ir tiesīgs vienpusēji izbeigt Iepirkuma līgumu un rīkot atkārtotu Cenu aptauju. Šādā gadījumā Pasūtītājam </w:t>
      </w:r>
      <w:r w:rsidRPr="008A0E0B">
        <w:rPr>
          <w:rFonts w:ascii="Times New Roman" w:hAnsi="Times New Roman" w:cs="Times New Roman"/>
          <w:sz w:val="24"/>
          <w:szCs w:val="24"/>
        </w:rPr>
        <w:lastRenderedPageBreak/>
        <w:t>ir tiesības prasīt piedāvājumus iesniegt īsākā termiņā.</w:t>
      </w:r>
    </w:p>
    <w:p w14:paraId="17E7BC20" w14:textId="77777777" w:rsidR="00C178C8" w:rsidRPr="008A0E0B"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D65EF5">
        <w:rPr>
          <w:rFonts w:ascii="Times New Roman" w:hAnsi="Times New Roman" w:cs="Times New Roman"/>
          <w:b/>
          <w:bCs/>
          <w:sz w:val="24"/>
          <w:szCs w:val="24"/>
        </w:rPr>
        <w:t>PILNVAROTĀS</w:t>
      </w:r>
      <w:r w:rsidRPr="008A0E0B">
        <w:rPr>
          <w:rFonts w:ascii="Times New Roman" w:hAnsi="Times New Roman" w:cs="Times New Roman"/>
          <w:b/>
          <w:bCs/>
          <w:sz w:val="24"/>
          <w:szCs w:val="24"/>
        </w:rPr>
        <w:t xml:space="preserve"> PERSONAS</w:t>
      </w:r>
    </w:p>
    <w:p w14:paraId="3028C76E" w14:textId="30A63878"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Pasūtītājs par savām pilnvarotajām personām Vienošanās darbības laikā ieceļ </w:t>
      </w:r>
      <w:r w:rsidR="00FB388C">
        <w:rPr>
          <w:rFonts w:ascii="Times New Roman" w:eastAsia="Times New Roman" w:hAnsi="Times New Roman" w:cs="Times New Roman"/>
          <w:bCs/>
          <w:sz w:val="24"/>
          <w:szCs w:val="24"/>
        </w:rPr>
        <w:t>___, talr. ____, e-pasts:__</w:t>
      </w:r>
      <w:r>
        <w:rPr>
          <w:rFonts w:ascii="Times New Roman" w:eastAsia="Times New Roman" w:hAnsi="Times New Roman" w:cs="Times New Roman"/>
          <w:bCs/>
          <w:sz w:val="24"/>
          <w:szCs w:val="24"/>
        </w:rPr>
        <w:t xml:space="preserve">. </w:t>
      </w:r>
    </w:p>
    <w:p w14:paraId="27779C75"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Iespējamie </w:t>
      </w:r>
      <w:r w:rsidRPr="00A4104B">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 xml:space="preserve">i </w:t>
      </w:r>
      <w:r w:rsidRPr="00E95582">
        <w:rPr>
          <w:rFonts w:ascii="Times New Roman" w:eastAsia="Times New Roman" w:hAnsi="Times New Roman" w:cs="Times New Roman"/>
          <w:bCs/>
          <w:sz w:val="24"/>
          <w:szCs w:val="24"/>
        </w:rPr>
        <w:t xml:space="preserve">par savām pilnvarotajām personām Vienošanās darbības laikā ieceļ </w:t>
      </w:r>
      <w:r w:rsidRPr="00387360">
        <w:rPr>
          <w:rFonts w:ascii="Times New Roman" w:eastAsia="Times New Roman" w:hAnsi="Times New Roman" w:cs="Times New Roman"/>
          <w:bCs/>
          <w:sz w:val="24"/>
          <w:szCs w:val="24"/>
        </w:rPr>
        <w:t>Vienošanās 5.pielikumā</w:t>
      </w:r>
      <w:r>
        <w:rPr>
          <w:rFonts w:ascii="Times New Roman" w:eastAsia="Times New Roman" w:hAnsi="Times New Roman" w:cs="Times New Roman"/>
          <w:bCs/>
          <w:sz w:val="24"/>
          <w:szCs w:val="24"/>
        </w:rPr>
        <w:t xml:space="preserve"> norādītās personas</w:t>
      </w:r>
      <w:r w:rsidRPr="00E95582">
        <w:rPr>
          <w:rFonts w:ascii="Times New Roman" w:eastAsia="Times New Roman" w:hAnsi="Times New Roman" w:cs="Times New Roman"/>
          <w:bCs/>
          <w:sz w:val="24"/>
          <w:szCs w:val="24"/>
        </w:rPr>
        <w:t>.</w:t>
      </w:r>
    </w:p>
    <w:p w14:paraId="32B9F1A6"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Pasūtītāja pilnvarotajai personai Vienošanās darbības laikā ir tiesības:</w:t>
      </w:r>
    </w:p>
    <w:p w14:paraId="2278292D" w14:textId="77777777" w:rsidR="00C178C8" w:rsidRPr="00E95582"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nosūtīt un Pasūtītāja vārdā parakstīt Cenu aptaujas;</w:t>
      </w:r>
    </w:p>
    <w:p w14:paraId="76D05BD7" w14:textId="77777777" w:rsidR="00C178C8" w:rsidRPr="00E95582"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saņemt un izvērtēt Iespējamo </w:t>
      </w:r>
      <w:r w:rsidRPr="00A4104B">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u</w:t>
      </w:r>
      <w:r w:rsidRPr="00E95582">
        <w:rPr>
          <w:rFonts w:ascii="Times New Roman" w:eastAsia="Times New Roman" w:hAnsi="Times New Roman" w:cs="Times New Roman"/>
          <w:bCs/>
          <w:sz w:val="24"/>
          <w:szCs w:val="24"/>
        </w:rPr>
        <w:t xml:space="preserve"> iesniegtos cenu piedāvājumus;</w:t>
      </w:r>
    </w:p>
    <w:p w14:paraId="326045A9" w14:textId="77777777" w:rsidR="00C178C8" w:rsidRPr="00E95582"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parakstīt un nosūtīt Paziņojumu;</w:t>
      </w:r>
    </w:p>
    <w:p w14:paraId="325D364B" w14:textId="77777777" w:rsidR="00C178C8" w:rsidRPr="00E95582"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organizēt un uzraudzīt Iepirkuma līguma izpildi, tai skaitā organizēt </w:t>
      </w:r>
      <w:r>
        <w:rPr>
          <w:rFonts w:ascii="Times New Roman" w:eastAsia="Times New Roman" w:hAnsi="Times New Roman" w:cs="Times New Roman"/>
          <w:bCs/>
          <w:sz w:val="24"/>
          <w:szCs w:val="24"/>
        </w:rPr>
        <w:t>Būvdarbu</w:t>
      </w:r>
      <w:r w:rsidRPr="00E95582">
        <w:rPr>
          <w:rFonts w:ascii="Times New Roman" w:eastAsia="Times New Roman" w:hAnsi="Times New Roman" w:cs="Times New Roman"/>
          <w:bCs/>
          <w:sz w:val="24"/>
          <w:szCs w:val="24"/>
        </w:rPr>
        <w:t xml:space="preserve"> pieņemšanu, rēķinu pieņemšanu, apstiprināšanu un nodošanu samaksas veikšanai.</w:t>
      </w:r>
    </w:p>
    <w:p w14:paraId="3CF8A32E"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Iespējamo </w:t>
      </w:r>
      <w:r w:rsidRPr="001A6988">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 xml:space="preserve">u </w:t>
      </w:r>
      <w:r w:rsidRPr="00E95582">
        <w:rPr>
          <w:rFonts w:ascii="Times New Roman" w:eastAsia="Times New Roman" w:hAnsi="Times New Roman" w:cs="Times New Roman"/>
          <w:bCs/>
          <w:sz w:val="24"/>
          <w:szCs w:val="24"/>
        </w:rPr>
        <w:t>pilnvarotajām personām Vienošanās darbības laikā ir tiesības:</w:t>
      </w:r>
    </w:p>
    <w:p w14:paraId="2998DD93" w14:textId="77777777" w:rsidR="00C178C8" w:rsidRPr="00E95582"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nosūtīt un parakstīt cenu piedāvājumu;</w:t>
      </w:r>
    </w:p>
    <w:p w14:paraId="68791D47" w14:textId="77777777" w:rsidR="00C178C8" w:rsidRDefault="00C178C8" w:rsidP="009D1AD5">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organizēt Iepirkuma līguma izpildi, tai skaitā organizēt </w:t>
      </w:r>
      <w:r>
        <w:rPr>
          <w:rFonts w:ascii="Times New Roman" w:eastAsia="Times New Roman" w:hAnsi="Times New Roman" w:cs="Times New Roman"/>
          <w:bCs/>
          <w:sz w:val="24"/>
          <w:szCs w:val="24"/>
        </w:rPr>
        <w:t>Būvdarbu veikšanu</w:t>
      </w:r>
      <w:r w:rsidRPr="00E95582">
        <w:rPr>
          <w:rFonts w:ascii="Times New Roman" w:eastAsia="Times New Roman" w:hAnsi="Times New Roman" w:cs="Times New Roman"/>
          <w:bCs/>
          <w:sz w:val="24"/>
          <w:szCs w:val="24"/>
        </w:rPr>
        <w:t xml:space="preserve">. </w:t>
      </w:r>
    </w:p>
    <w:p w14:paraId="09651493" w14:textId="77777777" w:rsidR="00C178C8" w:rsidRPr="008A0E0B"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5034388D" w14:textId="77777777" w:rsidR="00FB388C" w:rsidRDefault="00FB388C" w:rsidP="00FB388C">
      <w:pPr>
        <w:numPr>
          <w:ilvl w:val="1"/>
          <w:numId w:val="46"/>
        </w:numPr>
        <w:spacing w:after="0" w:line="240" w:lineRule="auto"/>
        <w:ind w:hanging="502"/>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Šīs Vienošanās un iepirkuma līguma izpratnē </w:t>
      </w:r>
      <w:r w:rsidRPr="00AD1FDC">
        <w:rPr>
          <w:rFonts w:ascii="Times New Roman" w:eastAsia="Calibri" w:hAnsi="Times New Roman" w:cs="Times New Roman"/>
          <w:i/>
          <w:sz w:val="24"/>
          <w:szCs w:val="24"/>
        </w:rPr>
        <w:t>nepārvarama vara</w:t>
      </w:r>
      <w:r w:rsidRPr="00AD1FDC">
        <w:rPr>
          <w:rFonts w:ascii="Times New Roman" w:eastAsia="Calibri" w:hAnsi="Times New Roman" w:cs="Times New Roman"/>
          <w:sz w:val="24"/>
          <w:szCs w:val="24"/>
        </w:rPr>
        <w:t xml:space="preserve"> nozīmē notikumu, </w:t>
      </w:r>
      <w:r>
        <w:rPr>
          <w:rFonts w:ascii="Times New Roman" w:eastAsia="Calibri" w:hAnsi="Times New Roman" w:cs="Times New Roman"/>
          <w:sz w:val="24"/>
          <w:szCs w:val="24"/>
        </w:rPr>
        <w:t xml:space="preserve">kura iestāšanos Līdzēji </w:t>
      </w:r>
      <w:r w:rsidRPr="00DF1804">
        <w:rPr>
          <w:rFonts w:ascii="Times New Roman" w:hAnsi="Times New Roman" w:cs="Times New Roman"/>
          <w:sz w:val="24"/>
          <w:szCs w:val="24"/>
        </w:rPr>
        <w:t xml:space="preserve">nevarēja paredzēt un novērst, kā arī no kuru sekām </w:t>
      </w:r>
      <w:r>
        <w:rPr>
          <w:rFonts w:ascii="Times New Roman" w:hAnsi="Times New Roman" w:cs="Times New Roman"/>
          <w:sz w:val="24"/>
          <w:szCs w:val="24"/>
        </w:rPr>
        <w:t>Līdzēji</w:t>
      </w:r>
      <w:r w:rsidRPr="00DF1804">
        <w:rPr>
          <w:rFonts w:ascii="Times New Roman" w:hAnsi="Times New Roman" w:cs="Times New Roman"/>
          <w:sz w:val="24"/>
          <w:szCs w:val="24"/>
        </w:rPr>
        <w:t xml:space="preserve"> nevar izvairīties</w:t>
      </w:r>
      <w:r w:rsidRPr="00AD1FDC">
        <w:rPr>
          <w:rFonts w:ascii="Times New Roman" w:eastAsia="Calibri" w:hAnsi="Times New Roman" w:cs="Times New Roman"/>
          <w:sz w:val="24"/>
          <w:szCs w:val="24"/>
        </w:rPr>
        <w:t>, un kas padara Līdzējam savu, no Vienošanās vai iepirkuma līguma izrietošo saistību, izpildi par neiespējamu</w:t>
      </w:r>
      <w:r w:rsidRPr="0015137B">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(piemēram, tādi notikumi kā </w:t>
      </w:r>
      <w:r w:rsidRPr="00DF1804">
        <w:rPr>
          <w:rFonts w:ascii="Times New Roman" w:hAnsi="Times New Roman" w:cs="Times New Roman"/>
          <w:sz w:val="24"/>
          <w:szCs w:val="24"/>
        </w:rPr>
        <w:t xml:space="preserve">karš, jebkura rakstura karadarbība, blokāde, streiki, masu nemieri, sacelšanās, ražošanas strīdi, dabas katastrofas, ugunsgrēks, plūdi, </w:t>
      </w:r>
      <w:r>
        <w:rPr>
          <w:rFonts w:ascii="Times New Roman" w:hAnsi="Times New Roman" w:cs="Times New Roman"/>
          <w:sz w:val="24"/>
          <w:szCs w:val="24"/>
        </w:rPr>
        <w:t xml:space="preserve">avārijas, </w:t>
      </w:r>
      <w:r w:rsidRPr="00AD1FDC">
        <w:rPr>
          <w:rFonts w:ascii="Times New Roman" w:eastAsia="Calibri" w:hAnsi="Times New Roman" w:cs="Times New Roman"/>
          <w:sz w:val="24"/>
          <w:szCs w:val="24"/>
        </w:rPr>
        <w:t>sabiedriskie nemieri</w:t>
      </w:r>
      <w:r>
        <w:rPr>
          <w:rFonts w:ascii="Times New Roman" w:eastAsia="Calibri" w:hAnsi="Times New Roman" w:cs="Times New Roman"/>
          <w:sz w:val="24"/>
          <w:szCs w:val="24"/>
        </w:rPr>
        <w:t>,</w:t>
      </w:r>
      <w:r w:rsidRPr="00DF1804">
        <w:rPr>
          <w:rFonts w:ascii="Times New Roman" w:hAnsi="Times New Roman" w:cs="Times New Roman"/>
          <w:sz w:val="24"/>
          <w:szCs w:val="24"/>
        </w:rPr>
        <w:t xml:space="preserve"> </w:t>
      </w:r>
      <w:r w:rsidRPr="00AD1FDC">
        <w:rPr>
          <w:rFonts w:ascii="Times New Roman" w:eastAsia="Calibri" w:hAnsi="Times New Roman" w:cs="Times New Roman"/>
          <w:sz w:val="24"/>
          <w:szCs w:val="24"/>
        </w:rPr>
        <w:t>ārkārtas stāvoklis</w:t>
      </w:r>
      <w:r>
        <w:rPr>
          <w:rFonts w:ascii="Times New Roman" w:eastAsia="Calibri" w:hAnsi="Times New Roman" w:cs="Times New Roman"/>
          <w:sz w:val="24"/>
          <w:szCs w:val="24"/>
        </w:rPr>
        <w:t>,</w:t>
      </w:r>
      <w:r w:rsidRPr="00DF1804">
        <w:rPr>
          <w:rFonts w:ascii="Times New Roman" w:hAnsi="Times New Roman" w:cs="Times New Roman"/>
          <w:sz w:val="24"/>
          <w:szCs w:val="24"/>
        </w:rPr>
        <w:t xml:space="preserve"> valsts pārvaldes institūciju lēmumi</w:t>
      </w:r>
      <w:r>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un citi)</w:t>
      </w:r>
      <w:r>
        <w:rPr>
          <w:rFonts w:ascii="Times New Roman" w:eastAsia="Calibri" w:hAnsi="Times New Roman" w:cs="Times New Roman"/>
          <w:sz w:val="24"/>
          <w:szCs w:val="24"/>
        </w:rPr>
        <w:t>.</w:t>
      </w:r>
    </w:p>
    <w:p w14:paraId="08134BBC"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74D327A" w14:textId="77777777" w:rsidR="00C178C8" w:rsidRPr="00E95582" w:rsidRDefault="00C178C8" w:rsidP="009D1AD5">
      <w:pPr>
        <w:numPr>
          <w:ilvl w:val="2"/>
          <w:numId w:val="46"/>
        </w:numPr>
        <w:suppressAutoHyphens/>
        <w:spacing w:after="0" w:line="240" w:lineRule="auto"/>
        <w:ind w:left="709" w:hanging="709"/>
        <w:jc w:val="both"/>
        <w:rPr>
          <w:rFonts w:ascii="Times New Roman" w:hAnsi="Times New Roman" w:cs="Times New Roman"/>
          <w:sz w:val="24"/>
          <w:szCs w:val="24"/>
          <w:lang w:eastAsia="ar-SA"/>
        </w:rPr>
      </w:pPr>
      <w:r w:rsidRPr="00E95582">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17966197" w14:textId="77777777" w:rsidR="00C178C8" w:rsidRPr="00E95582" w:rsidRDefault="00C178C8" w:rsidP="009D1AD5">
      <w:pPr>
        <w:numPr>
          <w:ilvl w:val="2"/>
          <w:numId w:val="46"/>
        </w:numPr>
        <w:suppressAutoHyphens/>
        <w:spacing w:after="0" w:line="240" w:lineRule="auto"/>
        <w:ind w:left="709" w:hanging="709"/>
        <w:jc w:val="both"/>
        <w:rPr>
          <w:rFonts w:ascii="Times New Roman" w:hAnsi="Times New Roman" w:cs="Times New Roman"/>
          <w:sz w:val="24"/>
          <w:szCs w:val="24"/>
          <w:lang w:eastAsia="ar-SA"/>
        </w:rPr>
      </w:pPr>
      <w:r w:rsidRPr="00E95582">
        <w:rPr>
          <w:rFonts w:ascii="Times New Roman" w:hAnsi="Times New Roman" w:cs="Times New Roman"/>
          <w:sz w:val="24"/>
          <w:szCs w:val="24"/>
          <w:lang w:eastAsia="ar-SA"/>
        </w:rPr>
        <w:t>Ir informējusi otru Līdzēju pēc iespējas ātrāk par šāda notikuma iestāšanos.</w:t>
      </w:r>
    </w:p>
    <w:p w14:paraId="7F2AAD93"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351EACC"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18A95A78" w14:textId="77777777" w:rsidR="00C178C8" w:rsidRPr="00E53651"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STRĪDU IZSKATĪŠANAS KĀRTĪBA</w:t>
      </w:r>
    </w:p>
    <w:p w14:paraId="34007693"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10D1BC19"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929C4A0" w14:textId="77777777" w:rsidR="00C178C8" w:rsidRPr="00E53651" w:rsidRDefault="00C178C8" w:rsidP="009D1AD5">
      <w:pPr>
        <w:pStyle w:val="Sarakstarindkopa"/>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CITI NOTEIKUMI</w:t>
      </w:r>
    </w:p>
    <w:p w14:paraId="32691B26" w14:textId="77777777" w:rsidR="00C178C8" w:rsidRPr="00E95582" w:rsidRDefault="00C178C8" w:rsidP="009D1AD5">
      <w:pPr>
        <w:widowControl w:val="0"/>
        <w:numPr>
          <w:ilvl w:val="1"/>
          <w:numId w:val="46"/>
        </w:numPr>
        <w:tabs>
          <w:tab w:val="left" w:pos="567"/>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Neviens no Iespējamajiem </w:t>
      </w:r>
      <w:r w:rsidRPr="001A6988">
        <w:rPr>
          <w:rFonts w:ascii="Times New Roman" w:hAnsi="Times New Roman" w:cs="Times New Roman"/>
          <w:sz w:val="24"/>
          <w:szCs w:val="24"/>
        </w:rPr>
        <w:t>būvdarbu veicēj</w:t>
      </w:r>
      <w:r>
        <w:rPr>
          <w:rFonts w:ascii="Times New Roman" w:hAnsi="Times New Roman" w:cs="Times New Roman"/>
          <w:sz w:val="24"/>
          <w:szCs w:val="24"/>
        </w:rPr>
        <w:t xml:space="preserve">iem </w:t>
      </w:r>
      <w:r w:rsidRPr="00E95582">
        <w:rPr>
          <w:rFonts w:ascii="Times New Roman" w:hAnsi="Times New Roman" w:cs="Times New Roman"/>
          <w:sz w:val="24"/>
          <w:szCs w:val="24"/>
        </w:rPr>
        <w:t>nav tiesīgs nodot savas saistības un tiesības trešajām personām bez Pasūtītāja rakstiskas piekrišanas.</w:t>
      </w:r>
    </w:p>
    <w:p w14:paraId="05433F4C"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Ja spēku zaudē kāds no Vienošanās noteikumiem, tas neietekmē pārējo noteikumu spēkā esamību.</w:t>
      </w:r>
    </w:p>
    <w:p w14:paraId="7FE00CD0"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Tās līgumattiecības, kuras nav atrunātas Vienošanās tekstā, tiek regulētas saskaņā ar Latvijas </w:t>
      </w:r>
      <w:r w:rsidRPr="00E95582">
        <w:rPr>
          <w:rFonts w:ascii="Times New Roman" w:hAnsi="Times New Roman" w:cs="Times New Roman"/>
          <w:sz w:val="24"/>
          <w:szCs w:val="24"/>
        </w:rPr>
        <w:lastRenderedPageBreak/>
        <w:t>Republikā spēkā esošajiem normatīvajiem aktiem.</w:t>
      </w:r>
    </w:p>
    <w:p w14:paraId="51588F55" w14:textId="30AB98C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072D2">
        <w:rPr>
          <w:rFonts w:ascii="Times New Roman" w:hAnsi="Times New Roman" w:cs="Times New Roman"/>
          <w:sz w:val="24"/>
          <w:szCs w:val="24"/>
        </w:rPr>
        <w:t xml:space="preserve">Visi paziņojumi </w:t>
      </w:r>
      <w:r>
        <w:rPr>
          <w:rFonts w:ascii="Times New Roman" w:hAnsi="Times New Roman" w:cs="Times New Roman"/>
          <w:sz w:val="24"/>
          <w:szCs w:val="24"/>
        </w:rPr>
        <w:t>Vienošanās</w:t>
      </w:r>
      <w:r w:rsidRPr="00E072D2">
        <w:rPr>
          <w:rFonts w:ascii="Times New Roman" w:hAnsi="Times New Roman" w:cs="Times New Roman"/>
          <w:sz w:val="24"/>
          <w:szCs w:val="24"/>
        </w:rPr>
        <w:t xml:space="preserve"> sakarā tiek uzskatīti par saņemtiem, kad nogādāti personīgi ar saņemšanas apstiprinājumu, nākamajā darba dienā pēc nosūtīšanas e-pastā uz </w:t>
      </w:r>
      <w:r>
        <w:rPr>
          <w:rFonts w:ascii="Times New Roman" w:hAnsi="Times New Roman" w:cs="Times New Roman"/>
          <w:sz w:val="24"/>
          <w:szCs w:val="24"/>
        </w:rPr>
        <w:t>Puses pilnvarotās</w:t>
      </w:r>
      <w:r w:rsidRPr="00E072D2">
        <w:rPr>
          <w:rFonts w:ascii="Times New Roman" w:hAnsi="Times New Roman" w:cs="Times New Roman"/>
          <w:sz w:val="24"/>
          <w:szCs w:val="24"/>
        </w:rPr>
        <w:t xml:space="preserve"> personas e-pasta adresi vai 5 (piecas) dienas pēc tam, kad nosūtīti </w:t>
      </w:r>
      <w:r w:rsidR="00112D1F">
        <w:rPr>
          <w:rFonts w:ascii="Times New Roman" w:hAnsi="Times New Roman" w:cs="Times New Roman"/>
          <w:sz w:val="24"/>
          <w:szCs w:val="24"/>
        </w:rPr>
        <w:t xml:space="preserve">ar kurjerpastu vai </w:t>
      </w:r>
      <w:r w:rsidRPr="00E072D2">
        <w:rPr>
          <w:rFonts w:ascii="Times New Roman" w:hAnsi="Times New Roman" w:cs="Times New Roman"/>
          <w:sz w:val="24"/>
          <w:szCs w:val="24"/>
        </w:rPr>
        <w:t xml:space="preserve">pa pastu Latvijas teritorijā ierakstītā vēstulē uz Puses </w:t>
      </w:r>
      <w:r>
        <w:rPr>
          <w:rFonts w:ascii="Times New Roman" w:hAnsi="Times New Roman" w:cs="Times New Roman"/>
          <w:sz w:val="24"/>
          <w:szCs w:val="24"/>
        </w:rPr>
        <w:t>juridisko</w:t>
      </w:r>
      <w:r w:rsidRPr="00E072D2">
        <w:rPr>
          <w:rFonts w:ascii="Times New Roman" w:hAnsi="Times New Roman" w:cs="Times New Roman"/>
          <w:sz w:val="24"/>
          <w:szCs w:val="24"/>
        </w:rPr>
        <w:t xml:space="preserve"> adresi</w:t>
      </w:r>
      <w:r w:rsidRPr="00E95582">
        <w:rPr>
          <w:rFonts w:ascii="Times New Roman" w:hAnsi="Times New Roman" w:cs="Times New Roman"/>
          <w:sz w:val="24"/>
          <w:szCs w:val="24"/>
        </w:rPr>
        <w:t>.</w:t>
      </w:r>
    </w:p>
    <w:p w14:paraId="4D7F8ED0"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3196A0B9"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AA0A6E8" w14:textId="77777777" w:rsidR="00C178C8" w:rsidRPr="00E95582"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Vienošanās nodaļu nosaukumi izmantoti teksta pārskatāmībai un tie nevar tikt izmantoti Vienošanās noteikumu interpretācijai un skaidrošanai.</w:t>
      </w:r>
    </w:p>
    <w:p w14:paraId="002FF9FC" w14:textId="77777777" w:rsidR="00C178C8" w:rsidRDefault="00C178C8" w:rsidP="009D1AD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Pr>
          <w:rFonts w:ascii="Times New Roman" w:hAnsi="Times New Roman" w:cs="Times New Roman"/>
          <w:sz w:val="24"/>
          <w:szCs w:val="24"/>
        </w:rPr>
        <w:t>Vienošanās</w:t>
      </w:r>
      <w:r w:rsidRPr="002A0529">
        <w:rPr>
          <w:rFonts w:ascii="Times New Roman" w:hAnsi="Times New Roman" w:cs="Times New Roman"/>
          <w:sz w:val="24"/>
          <w:szCs w:val="24"/>
        </w:rPr>
        <w:t xml:space="preserve"> ar pielikum</w:t>
      </w:r>
      <w:r>
        <w:rPr>
          <w:rFonts w:ascii="Times New Roman" w:hAnsi="Times New Roman" w:cs="Times New Roman"/>
          <w:sz w:val="24"/>
          <w:szCs w:val="24"/>
        </w:rPr>
        <w:t>iem</w:t>
      </w:r>
      <w:r w:rsidRPr="002A0529">
        <w:rPr>
          <w:rFonts w:ascii="Times New Roman" w:hAnsi="Times New Roman" w:cs="Times New Roman"/>
          <w:sz w:val="24"/>
          <w:szCs w:val="24"/>
        </w:rPr>
        <w:t xml:space="preserve"> sagatavot</w:t>
      </w:r>
      <w:r>
        <w:rPr>
          <w:rFonts w:ascii="Times New Roman" w:hAnsi="Times New Roman" w:cs="Times New Roman"/>
          <w:sz w:val="24"/>
          <w:szCs w:val="24"/>
        </w:rPr>
        <w:t>a</w:t>
      </w:r>
      <w:r w:rsidRPr="002A0529">
        <w:rPr>
          <w:rFonts w:ascii="Times New Roman" w:hAnsi="Times New Roman" w:cs="Times New Roman"/>
          <w:sz w:val="24"/>
          <w:szCs w:val="24"/>
        </w:rPr>
        <w:t xml:space="preserve"> latviešu valodā un parakstīt</w:t>
      </w:r>
      <w:r>
        <w:rPr>
          <w:rFonts w:ascii="Times New Roman" w:hAnsi="Times New Roman" w:cs="Times New Roman"/>
          <w:sz w:val="24"/>
          <w:szCs w:val="24"/>
        </w:rPr>
        <w:t>a</w:t>
      </w:r>
      <w:r w:rsidRPr="002A0529">
        <w:rPr>
          <w:rFonts w:ascii="Times New Roman" w:hAnsi="Times New Roman" w:cs="Times New Roman"/>
          <w:sz w:val="24"/>
          <w:szCs w:val="24"/>
        </w:rPr>
        <w:t xml:space="preserve">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s="Times New Roman"/>
          <w:sz w:val="24"/>
          <w:szCs w:val="24"/>
        </w:rPr>
        <w:t>.</w:t>
      </w:r>
    </w:p>
    <w:p w14:paraId="22727B4A" w14:textId="77777777" w:rsidR="00112D1F" w:rsidRPr="008A669B" w:rsidRDefault="00112D1F" w:rsidP="00112D1F">
      <w:pPr>
        <w:widowControl w:val="0"/>
        <w:tabs>
          <w:tab w:val="left" w:pos="426"/>
        </w:tabs>
        <w:overflowPunct w:val="0"/>
        <w:adjustRightInd w:val="0"/>
        <w:spacing w:after="120" w:line="240" w:lineRule="auto"/>
        <w:ind w:left="360" w:right="28"/>
        <w:contextualSpacing/>
        <w:jc w:val="both"/>
        <w:rPr>
          <w:rFonts w:ascii="Times New Roman" w:hAnsi="Times New Roman" w:cs="Times New Roman"/>
          <w:sz w:val="24"/>
          <w:szCs w:val="24"/>
        </w:rPr>
      </w:pPr>
    </w:p>
    <w:p w14:paraId="4B95FB02" w14:textId="77777777" w:rsidR="00C178C8" w:rsidRPr="008A669B" w:rsidRDefault="00C178C8" w:rsidP="00112D1F">
      <w:pPr>
        <w:widowControl w:val="0"/>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8A669B">
        <w:rPr>
          <w:rFonts w:ascii="Times New Roman" w:hAnsi="Times New Roman" w:cs="Times New Roman"/>
          <w:sz w:val="24"/>
          <w:szCs w:val="24"/>
        </w:rPr>
        <w:t>Pielikumi:</w:t>
      </w:r>
    </w:p>
    <w:p w14:paraId="53CB59FD" w14:textId="763DF069" w:rsidR="00C178C8" w:rsidRPr="00E95582" w:rsidRDefault="00C178C8" w:rsidP="00A21809">
      <w:pPr>
        <w:numPr>
          <w:ilvl w:val="2"/>
          <w:numId w:val="48"/>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Tehniskā specifikācija;</w:t>
      </w:r>
    </w:p>
    <w:p w14:paraId="3B48141B" w14:textId="77777777" w:rsidR="00C178C8" w:rsidRDefault="00C178C8" w:rsidP="00A21809">
      <w:pPr>
        <w:numPr>
          <w:ilvl w:val="2"/>
          <w:numId w:val="48"/>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Cenu aptauja</w:t>
      </w:r>
      <w:r>
        <w:rPr>
          <w:rFonts w:ascii="Times New Roman" w:hAnsi="Times New Roman" w:cs="Times New Roman"/>
          <w:bCs/>
          <w:sz w:val="24"/>
          <w:szCs w:val="24"/>
        </w:rPr>
        <w:t xml:space="preserve"> (pielikumā tāmes paraugs)</w:t>
      </w:r>
      <w:r w:rsidRPr="00E95582">
        <w:rPr>
          <w:rFonts w:ascii="Times New Roman" w:hAnsi="Times New Roman" w:cs="Times New Roman"/>
          <w:bCs/>
          <w:sz w:val="24"/>
          <w:szCs w:val="24"/>
        </w:rPr>
        <w:t>;</w:t>
      </w:r>
    </w:p>
    <w:p w14:paraId="57381770" w14:textId="77777777" w:rsidR="00C178C8" w:rsidRDefault="00C178C8" w:rsidP="00A21809">
      <w:pPr>
        <w:numPr>
          <w:ilvl w:val="2"/>
          <w:numId w:val="48"/>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Paziņojums;</w:t>
      </w:r>
    </w:p>
    <w:p w14:paraId="1DE81668" w14:textId="77777777" w:rsidR="00C178C8" w:rsidRPr="007D3895" w:rsidRDefault="00C178C8" w:rsidP="00A21809">
      <w:pPr>
        <w:pStyle w:val="Sarakstarindkopa"/>
        <w:numPr>
          <w:ilvl w:val="2"/>
          <w:numId w:val="48"/>
        </w:numPr>
        <w:tabs>
          <w:tab w:val="left" w:pos="360"/>
        </w:tabs>
        <w:spacing w:after="0" w:line="240" w:lineRule="auto"/>
        <w:rPr>
          <w:rFonts w:ascii="Times New Roman" w:hAnsi="Times New Roman" w:cs="Times New Roman"/>
          <w:bCs/>
          <w:sz w:val="24"/>
          <w:szCs w:val="24"/>
        </w:rPr>
      </w:pPr>
      <w:r w:rsidRPr="007D3895">
        <w:rPr>
          <w:rFonts w:ascii="Times New Roman" w:hAnsi="Times New Roman" w:cs="Times New Roman"/>
          <w:bCs/>
          <w:sz w:val="24"/>
          <w:szCs w:val="24"/>
        </w:rPr>
        <w:t>Iespējamo būvdarbu veicēju cenas par</w:t>
      </w:r>
      <w:r w:rsidRPr="007D3895">
        <w:t xml:space="preserve"> </w:t>
      </w:r>
      <w:r w:rsidRPr="007D3895">
        <w:rPr>
          <w:rFonts w:ascii="Times New Roman" w:hAnsi="Times New Roman" w:cs="Times New Roman"/>
          <w:bCs/>
          <w:sz w:val="24"/>
          <w:szCs w:val="24"/>
        </w:rPr>
        <w:t>vienu brigādes izbraukuma darba stundu</w:t>
      </w:r>
      <w:r>
        <w:rPr>
          <w:rFonts w:ascii="Times New Roman" w:hAnsi="Times New Roman" w:cs="Times New Roman"/>
          <w:bCs/>
          <w:sz w:val="24"/>
          <w:szCs w:val="24"/>
        </w:rPr>
        <w:t>;</w:t>
      </w:r>
    </w:p>
    <w:p w14:paraId="6BB04AC7" w14:textId="77777777" w:rsidR="00C178C8" w:rsidRPr="00170B93" w:rsidRDefault="00C178C8" w:rsidP="00A21809">
      <w:pPr>
        <w:numPr>
          <w:ilvl w:val="2"/>
          <w:numId w:val="48"/>
        </w:numPr>
        <w:tabs>
          <w:tab w:val="left" w:pos="360"/>
        </w:tabs>
        <w:spacing w:after="0" w:line="240" w:lineRule="auto"/>
        <w:rPr>
          <w:rFonts w:ascii="Times New Roman" w:hAnsi="Times New Roman" w:cs="Times New Roman"/>
          <w:sz w:val="24"/>
          <w:szCs w:val="24"/>
        </w:rPr>
      </w:pPr>
      <w:r w:rsidRPr="00E95582">
        <w:rPr>
          <w:rFonts w:ascii="Times New Roman" w:hAnsi="Times New Roman" w:cs="Times New Roman"/>
          <w:bCs/>
          <w:sz w:val="24"/>
          <w:szCs w:val="24"/>
        </w:rPr>
        <w:t xml:space="preserve">Iespējamo </w:t>
      </w:r>
      <w:r>
        <w:rPr>
          <w:rFonts w:ascii="Times New Roman" w:hAnsi="Times New Roman" w:cs="Times New Roman"/>
          <w:bCs/>
          <w:sz w:val="24"/>
          <w:szCs w:val="24"/>
        </w:rPr>
        <w:t>būvdarbu veicēju</w:t>
      </w:r>
      <w:r w:rsidRPr="00E95582">
        <w:rPr>
          <w:rFonts w:ascii="Times New Roman" w:hAnsi="Times New Roman" w:cs="Times New Roman"/>
          <w:bCs/>
          <w:sz w:val="24"/>
          <w:szCs w:val="24"/>
        </w:rPr>
        <w:t xml:space="preserve"> pilnvaroto personu saraksts</w:t>
      </w:r>
      <w:r>
        <w:rPr>
          <w:rFonts w:ascii="Times New Roman" w:hAnsi="Times New Roman" w:cs="Times New Roman"/>
          <w:bCs/>
          <w:sz w:val="24"/>
          <w:szCs w:val="24"/>
        </w:rPr>
        <w:t>;</w:t>
      </w:r>
    </w:p>
    <w:p w14:paraId="65319A91" w14:textId="77777777" w:rsidR="00C178C8" w:rsidRDefault="00C178C8" w:rsidP="00A21809">
      <w:pPr>
        <w:numPr>
          <w:ilvl w:val="2"/>
          <w:numId w:val="48"/>
        </w:numPr>
        <w:tabs>
          <w:tab w:val="left" w:pos="360"/>
        </w:tabs>
        <w:spacing w:after="0" w:line="240" w:lineRule="auto"/>
        <w:rPr>
          <w:rFonts w:ascii="Times New Roman" w:hAnsi="Times New Roman" w:cs="Times New Roman"/>
          <w:sz w:val="24"/>
          <w:szCs w:val="24"/>
        </w:rPr>
      </w:pPr>
      <w:r w:rsidRPr="00783D1C">
        <w:rPr>
          <w:rFonts w:ascii="Times New Roman" w:hAnsi="Times New Roman" w:cs="Times New Roman"/>
          <w:sz w:val="24"/>
          <w:szCs w:val="24"/>
        </w:rPr>
        <w:t>Darbu pieņemšanas un nodošanas akt</w:t>
      </w:r>
      <w:r>
        <w:rPr>
          <w:rFonts w:ascii="Times New Roman" w:hAnsi="Times New Roman" w:cs="Times New Roman"/>
          <w:sz w:val="24"/>
          <w:szCs w:val="24"/>
        </w:rPr>
        <w:t>a paraugs.</w:t>
      </w:r>
    </w:p>
    <w:p w14:paraId="365F0F61" w14:textId="4BC83FAE" w:rsidR="00A21809" w:rsidRPr="00E95582" w:rsidRDefault="00A21809" w:rsidP="00A21809">
      <w:pPr>
        <w:numPr>
          <w:ilvl w:val="2"/>
          <w:numId w:val="48"/>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Būvdarbu veikšanas vispārīgie</w:t>
      </w:r>
      <w:r w:rsidR="00171F35">
        <w:rPr>
          <w:rFonts w:ascii="Times New Roman" w:hAnsi="Times New Roman" w:cs="Times New Roman"/>
          <w:sz w:val="24"/>
          <w:szCs w:val="24"/>
        </w:rPr>
        <w:t xml:space="preserve"> nosacījumi.</w:t>
      </w:r>
    </w:p>
    <w:p w14:paraId="3B03AAA2" w14:textId="77777777" w:rsidR="00C178C8" w:rsidRPr="00E95582" w:rsidRDefault="00C178C8" w:rsidP="00C178C8">
      <w:pPr>
        <w:spacing w:after="120" w:line="240" w:lineRule="auto"/>
        <w:ind w:left="567"/>
        <w:jc w:val="both"/>
        <w:rPr>
          <w:rFonts w:ascii="Times New Roman" w:hAnsi="Times New Roman" w:cs="Times New Roman"/>
          <w:sz w:val="24"/>
          <w:szCs w:val="24"/>
        </w:rPr>
      </w:pPr>
    </w:p>
    <w:p w14:paraId="16B5C94B" w14:textId="23A47FDA" w:rsidR="00C178C8" w:rsidRDefault="00C178C8" w:rsidP="009D1AD5">
      <w:pPr>
        <w:numPr>
          <w:ilvl w:val="0"/>
          <w:numId w:val="46"/>
        </w:numPr>
        <w:spacing w:after="200" w:line="276" w:lineRule="auto"/>
        <w:contextualSpacing/>
        <w:jc w:val="center"/>
        <w:rPr>
          <w:rFonts w:ascii="Times New Roman" w:hAnsi="Times New Roman" w:cs="Times New Roman"/>
          <w:b/>
          <w:caps/>
          <w:sz w:val="24"/>
          <w:szCs w:val="24"/>
        </w:rPr>
      </w:pPr>
      <w:r w:rsidRPr="00E95582">
        <w:rPr>
          <w:rFonts w:ascii="Times New Roman" w:hAnsi="Times New Roman" w:cs="Times New Roman"/>
          <w:b/>
          <w:caps/>
          <w:sz w:val="24"/>
          <w:szCs w:val="24"/>
        </w:rPr>
        <w:t xml:space="preserve">Pušu </w:t>
      </w:r>
      <w:r w:rsidR="00112D1F">
        <w:rPr>
          <w:rFonts w:ascii="Times New Roman" w:hAnsi="Times New Roman" w:cs="Times New Roman"/>
          <w:b/>
          <w:caps/>
          <w:sz w:val="24"/>
          <w:szCs w:val="24"/>
        </w:rPr>
        <w:t xml:space="preserve">REKVIZĪTI UN </w:t>
      </w:r>
      <w:r w:rsidRPr="00E95582">
        <w:rPr>
          <w:rFonts w:ascii="Times New Roman" w:hAnsi="Times New Roman" w:cs="Times New Roman"/>
          <w:b/>
          <w:caps/>
          <w:sz w:val="24"/>
          <w:szCs w:val="24"/>
        </w:rPr>
        <w:t>paraksti</w:t>
      </w:r>
    </w:p>
    <w:p w14:paraId="56F7FDD0" w14:textId="77777777" w:rsidR="00C178C8" w:rsidRPr="00E95582" w:rsidRDefault="00C178C8" w:rsidP="00C178C8">
      <w:pPr>
        <w:spacing w:after="200" w:line="276" w:lineRule="auto"/>
        <w:ind w:left="720"/>
        <w:contextualSpacing/>
        <w:rPr>
          <w:rFonts w:ascii="Times New Roman" w:hAnsi="Times New Roman" w:cs="Times New Roman"/>
          <w:b/>
          <w:caps/>
          <w:sz w:val="24"/>
          <w:szCs w:val="24"/>
        </w:rPr>
      </w:pPr>
    </w:p>
    <w:tbl>
      <w:tblPr>
        <w:tblW w:w="9781" w:type="dxa"/>
        <w:jc w:val="center"/>
        <w:tblLayout w:type="fixed"/>
        <w:tblLook w:val="0000" w:firstRow="0" w:lastRow="0" w:firstColumn="0" w:lastColumn="0" w:noHBand="0" w:noVBand="0"/>
      </w:tblPr>
      <w:tblGrid>
        <w:gridCol w:w="5040"/>
        <w:gridCol w:w="4741"/>
      </w:tblGrid>
      <w:tr w:rsidR="00C178C8" w:rsidRPr="00E95582" w14:paraId="58AA661D" w14:textId="77777777" w:rsidTr="0052346F">
        <w:trPr>
          <w:trHeight w:val="351"/>
          <w:jc w:val="center"/>
        </w:trPr>
        <w:tc>
          <w:tcPr>
            <w:tcW w:w="5040" w:type="dxa"/>
          </w:tcPr>
          <w:p w14:paraId="02D0FDEA" w14:textId="77777777" w:rsidR="00C178C8" w:rsidRPr="00E95582" w:rsidRDefault="00C178C8" w:rsidP="0052346F">
            <w:pPr>
              <w:rPr>
                <w:rFonts w:ascii="Times New Roman" w:hAnsi="Times New Roman" w:cs="Times New Roman"/>
                <w:b/>
                <w:sz w:val="24"/>
                <w:szCs w:val="24"/>
              </w:rPr>
            </w:pPr>
            <w:r w:rsidRPr="00E95582">
              <w:rPr>
                <w:rFonts w:ascii="Times New Roman" w:hAnsi="Times New Roman" w:cs="Times New Roman"/>
                <w:b/>
                <w:sz w:val="24"/>
                <w:szCs w:val="24"/>
              </w:rPr>
              <w:t>PASŪTĪTĀJS:</w:t>
            </w:r>
          </w:p>
        </w:tc>
        <w:tc>
          <w:tcPr>
            <w:tcW w:w="4741" w:type="dxa"/>
          </w:tcPr>
          <w:p w14:paraId="26A9BC52" w14:textId="78C992AD" w:rsidR="00C178C8" w:rsidRPr="00E95582" w:rsidRDefault="00C178C8" w:rsidP="0052346F">
            <w:pPr>
              <w:jc w:val="center"/>
              <w:rPr>
                <w:rFonts w:ascii="Times New Roman" w:hAnsi="Times New Roman" w:cs="Times New Roman"/>
                <w:b/>
                <w:sz w:val="24"/>
                <w:szCs w:val="24"/>
              </w:rPr>
            </w:pPr>
            <w:r w:rsidRPr="00E95582">
              <w:rPr>
                <w:rFonts w:ascii="Times New Roman" w:hAnsi="Times New Roman" w:cs="Times New Roman"/>
                <w:b/>
                <w:sz w:val="24"/>
                <w:szCs w:val="24"/>
              </w:rPr>
              <w:t xml:space="preserve">IESPĒJAMIE </w:t>
            </w:r>
            <w:r>
              <w:rPr>
                <w:rFonts w:ascii="Times New Roman" w:hAnsi="Times New Roman" w:cs="Times New Roman"/>
                <w:b/>
                <w:sz w:val="24"/>
                <w:szCs w:val="24"/>
              </w:rPr>
              <w:t>BŪVDARBU VEICĒJI</w:t>
            </w:r>
            <w:r w:rsidR="00112D1F">
              <w:rPr>
                <w:rFonts w:ascii="Times New Roman" w:hAnsi="Times New Roman" w:cs="Times New Roman"/>
                <w:b/>
                <w:sz w:val="24"/>
                <w:szCs w:val="24"/>
              </w:rPr>
              <w:t>:</w:t>
            </w:r>
          </w:p>
        </w:tc>
      </w:tr>
      <w:tr w:rsidR="00C178C8" w:rsidRPr="00E95582" w14:paraId="65B49E38" w14:textId="77777777" w:rsidTr="0052346F">
        <w:trPr>
          <w:jc w:val="center"/>
        </w:trPr>
        <w:tc>
          <w:tcPr>
            <w:tcW w:w="5040" w:type="dxa"/>
          </w:tcPr>
          <w:p w14:paraId="1C1C4C97" w14:textId="77777777" w:rsidR="00C178C8" w:rsidRPr="00E95582" w:rsidRDefault="00C178C8" w:rsidP="0052346F">
            <w:pPr>
              <w:spacing w:after="0" w:line="240" w:lineRule="auto"/>
              <w:outlineLvl w:val="0"/>
              <w:rPr>
                <w:rFonts w:ascii="Times New Roman" w:eastAsia="Times New Roman" w:hAnsi="Times New Roman" w:cs="Times New Roman"/>
                <w:sz w:val="24"/>
                <w:szCs w:val="24"/>
              </w:rPr>
            </w:pPr>
          </w:p>
        </w:tc>
        <w:tc>
          <w:tcPr>
            <w:tcW w:w="4741" w:type="dxa"/>
          </w:tcPr>
          <w:p w14:paraId="04B2FF78" w14:textId="77777777" w:rsidR="00C178C8" w:rsidRPr="001D4FE2" w:rsidRDefault="00C178C8" w:rsidP="0052346F">
            <w:pPr>
              <w:spacing w:after="0"/>
              <w:ind w:right="1189"/>
              <w:rPr>
                <w:rFonts w:ascii="Times New Roman" w:hAnsi="Times New Roman" w:cs="Times New Roman"/>
                <w:bCs/>
                <w:sz w:val="24"/>
                <w:szCs w:val="24"/>
              </w:rPr>
            </w:pPr>
          </w:p>
          <w:p w14:paraId="61FF646D" w14:textId="77777777" w:rsidR="00C178C8" w:rsidRPr="001D4FE2" w:rsidRDefault="00C178C8" w:rsidP="0052346F">
            <w:pPr>
              <w:spacing w:after="0"/>
              <w:ind w:right="1189"/>
              <w:rPr>
                <w:rFonts w:ascii="Times New Roman" w:hAnsi="Times New Roman" w:cs="Times New Roman"/>
                <w:bCs/>
                <w:sz w:val="24"/>
                <w:szCs w:val="24"/>
              </w:rPr>
            </w:pPr>
          </w:p>
          <w:p w14:paraId="1DBC8E87" w14:textId="77777777" w:rsidR="00C178C8" w:rsidRPr="00507315" w:rsidRDefault="00C178C8" w:rsidP="0052346F">
            <w:pPr>
              <w:widowControl w:val="0"/>
              <w:autoSpaceDE w:val="0"/>
              <w:autoSpaceDN w:val="0"/>
              <w:adjustRightInd w:val="0"/>
              <w:spacing w:after="60" w:line="240" w:lineRule="auto"/>
              <w:rPr>
                <w:rFonts w:ascii="Times New Roman" w:hAnsi="Times New Roman" w:cs="Times New Roman"/>
                <w:bCs/>
                <w:sz w:val="24"/>
                <w:szCs w:val="24"/>
              </w:rPr>
            </w:pPr>
          </w:p>
        </w:tc>
      </w:tr>
      <w:tr w:rsidR="00C178C8" w:rsidRPr="00E95582" w14:paraId="3B1A2FBF" w14:textId="77777777" w:rsidTr="0052346F">
        <w:trPr>
          <w:trHeight w:val="80"/>
          <w:jc w:val="center"/>
        </w:trPr>
        <w:tc>
          <w:tcPr>
            <w:tcW w:w="5040" w:type="dxa"/>
          </w:tcPr>
          <w:p w14:paraId="5D26A7A1" w14:textId="77777777" w:rsidR="00C178C8" w:rsidRPr="00E95582" w:rsidRDefault="00C178C8" w:rsidP="0052346F">
            <w:pPr>
              <w:rPr>
                <w:rFonts w:ascii="Times New Roman" w:eastAsia="Times New Roman" w:hAnsi="Times New Roman" w:cs="Times New Roman"/>
                <w:sz w:val="24"/>
                <w:szCs w:val="24"/>
              </w:rPr>
            </w:pPr>
          </w:p>
        </w:tc>
        <w:tc>
          <w:tcPr>
            <w:tcW w:w="4741" w:type="dxa"/>
          </w:tcPr>
          <w:p w14:paraId="2EF9AACC" w14:textId="77777777" w:rsidR="00C178C8" w:rsidRPr="00E95582" w:rsidRDefault="00C178C8" w:rsidP="0052346F">
            <w:pPr>
              <w:spacing w:after="0"/>
              <w:ind w:right="1189"/>
              <w:rPr>
                <w:rFonts w:ascii="Times New Roman" w:hAnsi="Times New Roman" w:cs="Times New Roman"/>
                <w:bCs/>
                <w:sz w:val="24"/>
                <w:szCs w:val="24"/>
              </w:rPr>
            </w:pPr>
          </w:p>
        </w:tc>
      </w:tr>
    </w:tbl>
    <w:p w14:paraId="76A691D8" w14:textId="77777777" w:rsidR="00C178C8" w:rsidRDefault="00C178C8" w:rsidP="00C178C8">
      <w:pPr>
        <w:spacing w:after="0" w:line="300" w:lineRule="auto"/>
        <w:jc w:val="center"/>
        <w:rPr>
          <w:rFonts w:ascii="Times New Roman" w:hAnsi="Times New Roman" w:cs="Times New Roman"/>
          <w:b/>
          <w:bCs/>
          <w:sz w:val="24"/>
          <w:szCs w:val="24"/>
        </w:rPr>
      </w:pPr>
    </w:p>
    <w:p w14:paraId="6F35F50A" w14:textId="77777777" w:rsidR="00C178C8" w:rsidRDefault="00C178C8" w:rsidP="00C178C8">
      <w:pPr>
        <w:spacing w:after="0" w:line="300" w:lineRule="auto"/>
        <w:jc w:val="right"/>
        <w:rPr>
          <w:rFonts w:ascii="Times New Roman" w:hAnsi="Times New Roman" w:cs="Times New Roman"/>
          <w:sz w:val="24"/>
          <w:szCs w:val="24"/>
        </w:rPr>
      </w:pPr>
    </w:p>
    <w:p w14:paraId="04067E4B"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br w:type="page"/>
      </w:r>
    </w:p>
    <w:p w14:paraId="0827A7E4" w14:textId="77777777" w:rsidR="00C178C8" w:rsidRDefault="00C178C8" w:rsidP="00C178C8">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1.pielikums</w:t>
      </w:r>
    </w:p>
    <w:p w14:paraId="4FF97BE6" w14:textId="77777777" w:rsidR="00112D1F" w:rsidRDefault="00112D1F" w:rsidP="00C178C8">
      <w:pPr>
        <w:spacing w:after="0" w:line="240" w:lineRule="auto"/>
        <w:jc w:val="center"/>
        <w:rPr>
          <w:rFonts w:ascii="Times New Roman" w:eastAsia="Times New Roman" w:hAnsi="Times New Roman" w:cs="Times New Roman"/>
          <w:bCs/>
          <w:sz w:val="24"/>
        </w:rPr>
      </w:pPr>
    </w:p>
    <w:p w14:paraId="781201B5" w14:textId="77777777" w:rsidR="00112D1F" w:rsidRDefault="00112D1F" w:rsidP="00112D1F">
      <w:pPr>
        <w:pStyle w:val="Virsraksts3"/>
        <w:jc w:val="center"/>
        <w:rPr>
          <w:rFonts w:ascii="Times New Roman" w:hAnsi="Times New Roman" w:cs="Times New Roman"/>
          <w:b/>
          <w:color w:val="auto"/>
        </w:rPr>
      </w:pPr>
      <w:r w:rsidRPr="00AD1FDC">
        <w:rPr>
          <w:rFonts w:ascii="Times New Roman" w:hAnsi="Times New Roman" w:cs="Times New Roman"/>
          <w:b/>
          <w:color w:val="auto"/>
        </w:rPr>
        <w:t>TEHNISKĀ SPECIFIKĀCIJA</w:t>
      </w:r>
    </w:p>
    <w:p w14:paraId="50A42F91" w14:textId="232A88F0" w:rsidR="00112D1F" w:rsidRPr="00112D1F" w:rsidRDefault="00112D1F" w:rsidP="00112D1F">
      <w:pPr>
        <w:pStyle w:val="TableContents"/>
        <w:jc w:val="center"/>
        <w:rPr>
          <w:rFonts w:cs="Times New Roman"/>
          <w:bCs/>
          <w:lang w:val="lv-LV"/>
        </w:rPr>
      </w:pPr>
      <w:r w:rsidRPr="00112D1F">
        <w:rPr>
          <w:rFonts w:cs="Times New Roman"/>
          <w:bCs/>
          <w:lang w:val="lv-LV"/>
        </w:rPr>
        <w:t>Avārijas un neplānotiem remontdarbiem elektroapgādes sistēmās</w:t>
      </w:r>
    </w:p>
    <w:p w14:paraId="151F467D" w14:textId="77777777" w:rsidR="00112D1F" w:rsidRDefault="00112D1F" w:rsidP="00112D1F">
      <w:pPr>
        <w:pStyle w:val="TableContents"/>
        <w:jc w:val="center"/>
        <w:rPr>
          <w:rFonts w:cs="Times New Roman"/>
          <w:bCs/>
          <w:lang w:val="lv-LV"/>
        </w:rPr>
      </w:pPr>
    </w:p>
    <w:p w14:paraId="65D883FF" w14:textId="77777777" w:rsidR="00112D1F" w:rsidRPr="00813C47" w:rsidRDefault="00112D1F" w:rsidP="00112D1F"/>
    <w:p w14:paraId="6786E1EE" w14:textId="77777777" w:rsidR="00C178C8" w:rsidRDefault="00C178C8" w:rsidP="00C178C8">
      <w:pPr>
        <w:spacing w:after="0" w:line="240" w:lineRule="auto"/>
        <w:jc w:val="center"/>
        <w:rPr>
          <w:rFonts w:ascii="Times New Roman" w:eastAsia="Times New Roman" w:hAnsi="Times New Roman" w:cs="Times New Roman"/>
          <w:bCs/>
          <w:sz w:val="24"/>
        </w:rPr>
      </w:pPr>
    </w:p>
    <w:p w14:paraId="0EA6241F" w14:textId="77777777" w:rsidR="00C178C8" w:rsidRDefault="00C178C8" w:rsidP="00C178C8">
      <w:pPr>
        <w:spacing w:after="0" w:line="300" w:lineRule="auto"/>
        <w:jc w:val="right"/>
        <w:rPr>
          <w:rFonts w:ascii="Times New Roman" w:hAnsi="Times New Roman" w:cs="Times New Roman"/>
          <w:sz w:val="24"/>
          <w:szCs w:val="24"/>
        </w:rPr>
      </w:pPr>
    </w:p>
    <w:p w14:paraId="16C47C40"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br w:type="page"/>
      </w:r>
    </w:p>
    <w:p w14:paraId="0ADF6591" w14:textId="77777777" w:rsidR="00C178C8" w:rsidRPr="00501DFE" w:rsidRDefault="00C178C8" w:rsidP="00C178C8">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374815A3" w14:textId="77777777" w:rsidR="00C178C8" w:rsidRPr="00501DFE" w:rsidRDefault="00C178C8" w:rsidP="00C178C8">
      <w:pPr>
        <w:spacing w:after="0" w:line="300" w:lineRule="auto"/>
        <w:jc w:val="right"/>
        <w:rPr>
          <w:rFonts w:ascii="Times New Roman" w:hAnsi="Times New Roman" w:cs="Times New Roman"/>
          <w:sz w:val="24"/>
          <w:szCs w:val="24"/>
        </w:rPr>
      </w:pPr>
    </w:p>
    <w:p w14:paraId="6372DD43" w14:textId="77777777" w:rsidR="00C178C8" w:rsidRPr="00501DFE" w:rsidRDefault="00C178C8" w:rsidP="00C178C8">
      <w:pPr>
        <w:spacing w:after="0" w:line="30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 </w:t>
      </w:r>
      <w:r w:rsidRPr="00501DFE">
        <w:rPr>
          <w:rFonts w:ascii="Times New Roman" w:hAnsi="Times New Roman" w:cs="Times New Roman"/>
          <w:sz w:val="24"/>
          <w:szCs w:val="24"/>
        </w:rPr>
        <w:t>Nr. </w:t>
      </w:r>
    </w:p>
    <w:p w14:paraId="489F4561" w14:textId="77777777" w:rsidR="00C178C8" w:rsidRPr="00501DFE" w:rsidRDefault="00C178C8" w:rsidP="00C178C8">
      <w:pPr>
        <w:spacing w:after="0" w:line="300" w:lineRule="auto"/>
        <w:jc w:val="right"/>
        <w:rPr>
          <w:rFonts w:ascii="Times New Roman" w:hAnsi="Times New Roman" w:cs="Times New Roman"/>
          <w:sz w:val="24"/>
          <w:szCs w:val="24"/>
        </w:rPr>
      </w:pPr>
    </w:p>
    <w:p w14:paraId="2135859D" w14:textId="77777777" w:rsidR="00C178C8" w:rsidRPr="00501DFE" w:rsidRDefault="00C178C8" w:rsidP="00C178C8">
      <w:pPr>
        <w:spacing w:after="0" w:line="300" w:lineRule="auto"/>
        <w:rPr>
          <w:rFonts w:ascii="Times New Roman" w:hAnsi="Times New Roman" w:cs="Times New Roman"/>
          <w:sz w:val="24"/>
          <w:szCs w:val="24"/>
        </w:rPr>
      </w:pPr>
      <w:r w:rsidRPr="00501DFE">
        <w:rPr>
          <w:rFonts w:ascii="Times New Roman" w:hAnsi="Times New Roman" w:cs="Times New Roman"/>
          <w:sz w:val="24"/>
          <w:szCs w:val="24"/>
        </w:rPr>
        <w:t>Rīga 20__. gada __. mēnesī</w:t>
      </w:r>
    </w:p>
    <w:p w14:paraId="1D5396AD" w14:textId="77777777" w:rsidR="00C178C8" w:rsidRPr="00501DFE" w:rsidRDefault="00C178C8" w:rsidP="00C178C8">
      <w:pPr>
        <w:spacing w:after="0" w:line="300" w:lineRule="auto"/>
        <w:rPr>
          <w:rFonts w:ascii="Times New Roman" w:hAnsi="Times New Roman" w:cs="Times New Roman"/>
          <w:sz w:val="24"/>
          <w:szCs w:val="24"/>
        </w:rPr>
      </w:pPr>
    </w:p>
    <w:p w14:paraId="2AC83EFE" w14:textId="77777777" w:rsidR="00C178C8" w:rsidRPr="00501DFE" w:rsidRDefault="00C178C8" w:rsidP="00C178C8">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 xml:space="preserve">Lūdzu iesniegt cenu piedāvājumu kārtējā Iepirkuma līguma piešķiršanai, aizpildot </w:t>
      </w:r>
      <w:r>
        <w:rPr>
          <w:rFonts w:ascii="Times New Roman" w:hAnsi="Times New Roman" w:cs="Times New Roman"/>
          <w:sz w:val="24"/>
          <w:szCs w:val="24"/>
        </w:rPr>
        <w:t>tāmi</w:t>
      </w:r>
      <w:r w:rsidRPr="00501DFE">
        <w:rPr>
          <w:rFonts w:ascii="Times New Roman" w:hAnsi="Times New Roman" w:cs="Times New Roman"/>
          <w:sz w:val="24"/>
          <w:szCs w:val="24"/>
        </w:rPr>
        <w:t xml:space="preserve">. </w:t>
      </w:r>
    </w:p>
    <w:p w14:paraId="5F256F70" w14:textId="77777777" w:rsidR="00C178C8" w:rsidRPr="00501DFE" w:rsidRDefault="00C178C8" w:rsidP="00C178C8">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Neplānoto darbu izpildes termiņš: no 20__. gada __. mēneša līdz 20__. gada __. mēnesim.</w:t>
      </w:r>
    </w:p>
    <w:p w14:paraId="3A30FB5F" w14:textId="77777777" w:rsidR="00C178C8" w:rsidRPr="00501DFE" w:rsidRDefault="00C178C8" w:rsidP="00C178C8">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Piedāvājumu lūdzu iesniegt līdz 20__. gada __. mēneša plkst. __.__.</w:t>
      </w:r>
    </w:p>
    <w:p w14:paraId="042843A2" w14:textId="77777777" w:rsidR="00C178C8" w:rsidRPr="00501DFE" w:rsidRDefault="00C178C8" w:rsidP="00C178C8">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Cenu piedāvājums jānosūta uz elektronisko adresi:</w:t>
      </w:r>
    </w:p>
    <w:p w14:paraId="17B74258" w14:textId="77777777" w:rsidR="00C178C8" w:rsidRPr="00501DFE" w:rsidRDefault="00C178C8" w:rsidP="00C178C8">
      <w:pPr>
        <w:spacing w:after="0" w:line="300" w:lineRule="auto"/>
        <w:rPr>
          <w:rFonts w:ascii="Times New Roman" w:hAnsi="Times New Roman" w:cs="Times New Roman"/>
          <w:sz w:val="24"/>
          <w:szCs w:val="24"/>
        </w:rPr>
      </w:pPr>
    </w:p>
    <w:p w14:paraId="6C78EF0D" w14:textId="77777777" w:rsidR="00C178C8" w:rsidRPr="00501DFE" w:rsidRDefault="00C178C8" w:rsidP="00C178C8">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Pielikumā:</w:t>
      </w:r>
    </w:p>
    <w:p w14:paraId="7677B1B1" w14:textId="77777777" w:rsidR="00C178C8" w:rsidRPr="00501DFE" w:rsidRDefault="00C178C8" w:rsidP="009D1AD5">
      <w:pPr>
        <w:numPr>
          <w:ilvl w:val="0"/>
          <w:numId w:val="47"/>
        </w:numPr>
        <w:spacing w:after="0" w:line="300" w:lineRule="auto"/>
        <w:contextualSpacing/>
        <w:jc w:val="both"/>
        <w:rPr>
          <w:rFonts w:ascii="Times New Roman" w:hAnsi="Times New Roman" w:cs="Times New Roman"/>
          <w:sz w:val="24"/>
          <w:szCs w:val="24"/>
        </w:rPr>
      </w:pPr>
      <w:r w:rsidRPr="00501DFE">
        <w:rPr>
          <w:rFonts w:ascii="Times New Roman" w:hAnsi="Times New Roman" w:cs="Times New Roman"/>
          <w:sz w:val="24"/>
          <w:szCs w:val="24"/>
        </w:rPr>
        <w:t>tāme.</w:t>
      </w:r>
    </w:p>
    <w:p w14:paraId="68E8C9C3" w14:textId="77777777" w:rsidR="00C178C8" w:rsidRPr="00501DFE" w:rsidRDefault="00C178C8" w:rsidP="00C178C8">
      <w:pPr>
        <w:spacing w:after="0" w:line="300" w:lineRule="auto"/>
        <w:rPr>
          <w:rFonts w:ascii="Times New Roman" w:hAnsi="Times New Roman" w:cs="Times New Roman"/>
          <w:sz w:val="24"/>
          <w:szCs w:val="24"/>
        </w:rPr>
      </w:pPr>
    </w:p>
    <w:p w14:paraId="45911E6C" w14:textId="77777777" w:rsidR="00C178C8" w:rsidRPr="00501DFE" w:rsidRDefault="00C178C8" w:rsidP="00C178C8">
      <w:pPr>
        <w:spacing w:after="0" w:line="300" w:lineRule="auto"/>
        <w:rPr>
          <w:rFonts w:ascii="Times New Roman" w:hAnsi="Times New Roman" w:cs="Times New Roman"/>
          <w:sz w:val="24"/>
          <w:szCs w:val="24"/>
        </w:rPr>
      </w:pPr>
    </w:p>
    <w:p w14:paraId="6B48F43E" w14:textId="77777777" w:rsidR="00C178C8" w:rsidRPr="00501DFE" w:rsidRDefault="00C178C8" w:rsidP="00C178C8">
      <w:pPr>
        <w:spacing w:after="0" w:line="300" w:lineRule="auto"/>
        <w:rPr>
          <w:rFonts w:ascii="Times New Roman" w:hAnsi="Times New Roman" w:cs="Times New Roman"/>
          <w:sz w:val="24"/>
          <w:szCs w:val="24"/>
        </w:rPr>
      </w:pPr>
      <w:r w:rsidRPr="00501DFE">
        <w:rPr>
          <w:rFonts w:ascii="Times New Roman" w:hAnsi="Times New Roman" w:cs="Times New Roman"/>
          <w:sz w:val="24"/>
          <w:szCs w:val="24"/>
        </w:rPr>
        <w:t>Pasūtītāja pilnvarotā persona: amats</w:t>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t xml:space="preserve">    Vārds, Uzvārds</w:t>
      </w:r>
    </w:p>
    <w:p w14:paraId="68CED4A6" w14:textId="77777777" w:rsidR="00C178C8" w:rsidRDefault="00C178C8" w:rsidP="00C178C8"/>
    <w:p w14:paraId="61C0D452" w14:textId="77777777" w:rsidR="00C178C8" w:rsidRDefault="00C178C8" w:rsidP="00C178C8">
      <w:pPr>
        <w:spacing w:after="0" w:line="300" w:lineRule="auto"/>
        <w:jc w:val="right"/>
        <w:rPr>
          <w:rFonts w:ascii="Times New Roman" w:hAnsi="Times New Roman" w:cs="Times New Roman"/>
          <w:sz w:val="24"/>
          <w:szCs w:val="24"/>
        </w:rPr>
      </w:pPr>
    </w:p>
    <w:p w14:paraId="3D9E3CD5" w14:textId="77777777" w:rsidR="00C178C8" w:rsidRDefault="00C178C8" w:rsidP="00C178C8">
      <w:pPr>
        <w:spacing w:after="0" w:line="300" w:lineRule="auto"/>
        <w:jc w:val="right"/>
        <w:rPr>
          <w:rFonts w:ascii="Times New Roman" w:hAnsi="Times New Roman" w:cs="Times New Roman"/>
          <w:sz w:val="24"/>
          <w:szCs w:val="24"/>
        </w:rPr>
      </w:pPr>
    </w:p>
    <w:p w14:paraId="7A90988F" w14:textId="77777777" w:rsidR="00C178C8" w:rsidRDefault="00C178C8" w:rsidP="00C178C8">
      <w:pPr>
        <w:spacing w:after="0" w:line="300" w:lineRule="auto"/>
        <w:jc w:val="right"/>
        <w:rPr>
          <w:rFonts w:ascii="Times New Roman" w:hAnsi="Times New Roman" w:cs="Times New Roman"/>
          <w:sz w:val="24"/>
          <w:szCs w:val="24"/>
        </w:rPr>
      </w:pPr>
    </w:p>
    <w:p w14:paraId="18399658" w14:textId="77777777" w:rsidR="00C178C8" w:rsidRDefault="00C178C8" w:rsidP="00C178C8">
      <w:pPr>
        <w:spacing w:after="0" w:line="300" w:lineRule="auto"/>
        <w:jc w:val="right"/>
        <w:rPr>
          <w:rFonts w:ascii="Times New Roman" w:hAnsi="Times New Roman" w:cs="Times New Roman"/>
          <w:sz w:val="24"/>
          <w:szCs w:val="24"/>
        </w:rPr>
      </w:pPr>
    </w:p>
    <w:p w14:paraId="74497320" w14:textId="77777777" w:rsidR="00C178C8" w:rsidRDefault="00C178C8" w:rsidP="00C178C8">
      <w:pPr>
        <w:spacing w:after="0" w:line="300" w:lineRule="auto"/>
        <w:jc w:val="right"/>
        <w:rPr>
          <w:rFonts w:ascii="Times New Roman" w:hAnsi="Times New Roman" w:cs="Times New Roman"/>
          <w:sz w:val="24"/>
          <w:szCs w:val="24"/>
        </w:rPr>
      </w:pPr>
    </w:p>
    <w:p w14:paraId="40D28591" w14:textId="77777777" w:rsidR="00C178C8" w:rsidRDefault="00C178C8" w:rsidP="00C178C8">
      <w:pPr>
        <w:spacing w:after="0" w:line="300" w:lineRule="auto"/>
        <w:jc w:val="right"/>
        <w:rPr>
          <w:rFonts w:ascii="Times New Roman" w:hAnsi="Times New Roman" w:cs="Times New Roman"/>
          <w:sz w:val="24"/>
          <w:szCs w:val="24"/>
        </w:rPr>
      </w:pPr>
    </w:p>
    <w:p w14:paraId="675AD7BA" w14:textId="77777777" w:rsidR="00C178C8" w:rsidRDefault="00C178C8" w:rsidP="00C178C8">
      <w:pPr>
        <w:spacing w:after="0" w:line="300" w:lineRule="auto"/>
        <w:jc w:val="right"/>
        <w:rPr>
          <w:rFonts w:ascii="Times New Roman" w:hAnsi="Times New Roman" w:cs="Times New Roman"/>
          <w:sz w:val="24"/>
          <w:szCs w:val="24"/>
        </w:rPr>
      </w:pPr>
    </w:p>
    <w:p w14:paraId="2312E26C" w14:textId="77777777" w:rsidR="00C178C8" w:rsidRDefault="00C178C8" w:rsidP="00C178C8">
      <w:pPr>
        <w:spacing w:after="0" w:line="300" w:lineRule="auto"/>
        <w:jc w:val="right"/>
        <w:rPr>
          <w:rFonts w:ascii="Times New Roman" w:hAnsi="Times New Roman" w:cs="Times New Roman"/>
          <w:sz w:val="24"/>
          <w:szCs w:val="24"/>
        </w:rPr>
      </w:pPr>
    </w:p>
    <w:p w14:paraId="268519A2" w14:textId="77777777" w:rsidR="00C178C8" w:rsidRDefault="00C178C8" w:rsidP="00C178C8">
      <w:pPr>
        <w:spacing w:after="0" w:line="300" w:lineRule="auto"/>
        <w:jc w:val="right"/>
        <w:rPr>
          <w:rFonts w:ascii="Times New Roman" w:hAnsi="Times New Roman" w:cs="Times New Roman"/>
          <w:sz w:val="24"/>
          <w:szCs w:val="24"/>
        </w:rPr>
      </w:pPr>
    </w:p>
    <w:p w14:paraId="5B3531DE" w14:textId="77777777" w:rsidR="00C178C8" w:rsidRDefault="00C178C8" w:rsidP="00C178C8">
      <w:pPr>
        <w:spacing w:after="0" w:line="300" w:lineRule="auto"/>
        <w:jc w:val="right"/>
        <w:rPr>
          <w:rFonts w:ascii="Times New Roman" w:hAnsi="Times New Roman" w:cs="Times New Roman"/>
          <w:sz w:val="24"/>
          <w:szCs w:val="24"/>
        </w:rPr>
      </w:pPr>
    </w:p>
    <w:p w14:paraId="22C6FF92" w14:textId="77777777" w:rsidR="00C178C8" w:rsidRDefault="00C178C8" w:rsidP="00C178C8">
      <w:pPr>
        <w:spacing w:after="0" w:line="300" w:lineRule="auto"/>
        <w:jc w:val="right"/>
        <w:rPr>
          <w:rFonts w:ascii="Times New Roman" w:hAnsi="Times New Roman" w:cs="Times New Roman"/>
          <w:sz w:val="24"/>
          <w:szCs w:val="24"/>
        </w:rPr>
      </w:pPr>
    </w:p>
    <w:p w14:paraId="4747496C" w14:textId="77777777" w:rsidR="00C178C8" w:rsidRDefault="00C178C8" w:rsidP="00C178C8">
      <w:pPr>
        <w:spacing w:after="0" w:line="300" w:lineRule="auto"/>
        <w:jc w:val="right"/>
        <w:rPr>
          <w:rFonts w:ascii="Times New Roman" w:hAnsi="Times New Roman" w:cs="Times New Roman"/>
          <w:sz w:val="24"/>
          <w:szCs w:val="24"/>
        </w:rPr>
      </w:pPr>
    </w:p>
    <w:p w14:paraId="14D895B8" w14:textId="77777777" w:rsidR="00C178C8" w:rsidRDefault="00C178C8" w:rsidP="00C178C8">
      <w:pPr>
        <w:spacing w:after="0" w:line="300" w:lineRule="auto"/>
        <w:jc w:val="right"/>
        <w:rPr>
          <w:rFonts w:ascii="Times New Roman" w:hAnsi="Times New Roman" w:cs="Times New Roman"/>
          <w:sz w:val="24"/>
          <w:szCs w:val="24"/>
        </w:rPr>
      </w:pPr>
    </w:p>
    <w:p w14:paraId="53F47362" w14:textId="77777777" w:rsidR="00C178C8" w:rsidRDefault="00C178C8" w:rsidP="00C178C8">
      <w:pPr>
        <w:spacing w:after="0" w:line="300" w:lineRule="auto"/>
        <w:jc w:val="right"/>
        <w:rPr>
          <w:rFonts w:ascii="Times New Roman" w:hAnsi="Times New Roman" w:cs="Times New Roman"/>
          <w:sz w:val="24"/>
          <w:szCs w:val="24"/>
        </w:rPr>
      </w:pPr>
    </w:p>
    <w:p w14:paraId="63FB51A3" w14:textId="77777777" w:rsidR="00C178C8" w:rsidRDefault="00C178C8" w:rsidP="00C178C8">
      <w:pPr>
        <w:spacing w:after="0" w:line="300" w:lineRule="auto"/>
        <w:jc w:val="right"/>
        <w:rPr>
          <w:rFonts w:ascii="Times New Roman" w:hAnsi="Times New Roman" w:cs="Times New Roman"/>
          <w:sz w:val="24"/>
          <w:szCs w:val="24"/>
        </w:rPr>
      </w:pPr>
    </w:p>
    <w:p w14:paraId="3B77CEA7" w14:textId="77777777" w:rsidR="00C178C8" w:rsidRDefault="00C178C8" w:rsidP="00C178C8">
      <w:pPr>
        <w:spacing w:after="0" w:line="300" w:lineRule="auto"/>
        <w:jc w:val="right"/>
        <w:rPr>
          <w:rFonts w:ascii="Times New Roman" w:hAnsi="Times New Roman" w:cs="Times New Roman"/>
          <w:sz w:val="24"/>
          <w:szCs w:val="24"/>
        </w:rPr>
      </w:pPr>
    </w:p>
    <w:p w14:paraId="7E3FC0D8" w14:textId="77777777" w:rsidR="00C178C8" w:rsidRDefault="00C178C8" w:rsidP="00C178C8">
      <w:pPr>
        <w:spacing w:after="0" w:line="300" w:lineRule="auto"/>
        <w:jc w:val="right"/>
        <w:rPr>
          <w:rFonts w:ascii="Times New Roman" w:hAnsi="Times New Roman" w:cs="Times New Roman"/>
          <w:sz w:val="24"/>
          <w:szCs w:val="24"/>
        </w:rPr>
      </w:pPr>
    </w:p>
    <w:p w14:paraId="6ED6190D" w14:textId="77777777" w:rsidR="00C178C8" w:rsidRDefault="00C178C8" w:rsidP="00C178C8">
      <w:pPr>
        <w:spacing w:after="0" w:line="300" w:lineRule="auto"/>
        <w:jc w:val="right"/>
        <w:rPr>
          <w:rFonts w:ascii="Times New Roman" w:hAnsi="Times New Roman" w:cs="Times New Roman"/>
          <w:sz w:val="24"/>
          <w:szCs w:val="24"/>
        </w:rPr>
      </w:pPr>
    </w:p>
    <w:p w14:paraId="268BE7DC" w14:textId="77777777" w:rsidR="00C178C8" w:rsidRDefault="00C178C8" w:rsidP="00C178C8">
      <w:pPr>
        <w:spacing w:after="0" w:line="300" w:lineRule="auto"/>
        <w:jc w:val="right"/>
        <w:rPr>
          <w:rFonts w:ascii="Times New Roman" w:hAnsi="Times New Roman" w:cs="Times New Roman"/>
          <w:sz w:val="24"/>
          <w:szCs w:val="24"/>
        </w:rPr>
      </w:pPr>
    </w:p>
    <w:p w14:paraId="604A9832" w14:textId="77777777" w:rsidR="00C178C8" w:rsidRDefault="00C178C8" w:rsidP="00C178C8">
      <w:pPr>
        <w:spacing w:after="0" w:line="300" w:lineRule="auto"/>
        <w:jc w:val="right"/>
        <w:rPr>
          <w:rFonts w:ascii="Times New Roman" w:hAnsi="Times New Roman" w:cs="Times New Roman"/>
          <w:sz w:val="24"/>
          <w:szCs w:val="24"/>
        </w:rPr>
      </w:pPr>
    </w:p>
    <w:p w14:paraId="28BD95A0" w14:textId="77777777" w:rsidR="00C178C8" w:rsidRDefault="00C178C8" w:rsidP="00C178C8">
      <w:pPr>
        <w:spacing w:after="0" w:line="300" w:lineRule="auto"/>
        <w:jc w:val="right"/>
        <w:rPr>
          <w:rFonts w:ascii="Times New Roman" w:hAnsi="Times New Roman" w:cs="Times New Roman"/>
          <w:sz w:val="24"/>
          <w:szCs w:val="24"/>
        </w:rPr>
      </w:pPr>
    </w:p>
    <w:p w14:paraId="0C21DE57" w14:textId="77777777" w:rsidR="00C178C8" w:rsidRDefault="00C178C8" w:rsidP="00C178C8">
      <w:pPr>
        <w:spacing w:after="0" w:line="300" w:lineRule="auto"/>
        <w:jc w:val="right"/>
        <w:rPr>
          <w:rFonts w:ascii="Times New Roman" w:hAnsi="Times New Roman" w:cs="Times New Roman"/>
          <w:sz w:val="24"/>
          <w:szCs w:val="24"/>
        </w:rPr>
      </w:pPr>
    </w:p>
    <w:p w14:paraId="0A5B6076" w14:textId="77777777" w:rsidR="00C178C8" w:rsidRDefault="00C178C8" w:rsidP="00C178C8">
      <w:pPr>
        <w:spacing w:after="0" w:line="300" w:lineRule="auto"/>
        <w:jc w:val="right"/>
        <w:rPr>
          <w:rFonts w:ascii="Times New Roman" w:hAnsi="Times New Roman" w:cs="Times New Roman"/>
          <w:sz w:val="24"/>
          <w:szCs w:val="24"/>
        </w:rPr>
      </w:pPr>
    </w:p>
    <w:p w14:paraId="6E9052D3" w14:textId="77777777" w:rsidR="00C178C8" w:rsidRDefault="00C178C8" w:rsidP="00C178C8">
      <w:pPr>
        <w:spacing w:after="0" w:line="300" w:lineRule="auto"/>
        <w:jc w:val="right"/>
        <w:rPr>
          <w:rFonts w:ascii="Times New Roman" w:hAnsi="Times New Roman" w:cs="Times New Roman"/>
          <w:sz w:val="24"/>
          <w:szCs w:val="24"/>
        </w:rPr>
      </w:pPr>
    </w:p>
    <w:p w14:paraId="31C65F31" w14:textId="77777777" w:rsidR="00C178C8" w:rsidRPr="001F3630" w:rsidRDefault="00C178C8" w:rsidP="00C178C8">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3.p</w:t>
      </w:r>
      <w:r w:rsidRPr="001F3630">
        <w:rPr>
          <w:rFonts w:ascii="Times New Roman" w:hAnsi="Times New Roman" w:cs="Times New Roman"/>
          <w:sz w:val="24"/>
          <w:szCs w:val="24"/>
        </w:rPr>
        <w:t xml:space="preserve">ielikums </w:t>
      </w:r>
    </w:p>
    <w:p w14:paraId="223E9C11" w14:textId="77777777" w:rsidR="00C178C8" w:rsidRPr="001F3630" w:rsidRDefault="00C178C8" w:rsidP="00C178C8">
      <w:pPr>
        <w:spacing w:after="0" w:line="300" w:lineRule="auto"/>
        <w:jc w:val="right"/>
        <w:rPr>
          <w:rFonts w:ascii="Times New Roman" w:hAnsi="Times New Roman" w:cs="Times New Roman"/>
          <w:sz w:val="24"/>
          <w:szCs w:val="24"/>
        </w:rPr>
      </w:pPr>
    </w:p>
    <w:p w14:paraId="56F5F3AB" w14:textId="77777777" w:rsidR="00C178C8" w:rsidRDefault="00C178C8" w:rsidP="00C178C8">
      <w:pPr>
        <w:spacing w:after="0" w:line="300" w:lineRule="auto"/>
        <w:jc w:val="center"/>
        <w:rPr>
          <w:rFonts w:ascii="Times New Roman" w:hAnsi="Times New Roman" w:cs="Times New Roman"/>
          <w:sz w:val="24"/>
          <w:szCs w:val="24"/>
        </w:rPr>
      </w:pPr>
    </w:p>
    <w:p w14:paraId="3491C981" w14:textId="77777777" w:rsidR="00C178C8" w:rsidRPr="001F3630" w:rsidRDefault="00C178C8" w:rsidP="00C178C8">
      <w:pPr>
        <w:spacing w:after="0" w:line="300" w:lineRule="auto"/>
        <w:jc w:val="center"/>
        <w:rPr>
          <w:rFonts w:ascii="Times New Roman" w:hAnsi="Times New Roman" w:cs="Times New Roman"/>
          <w:sz w:val="24"/>
          <w:szCs w:val="24"/>
        </w:rPr>
      </w:pPr>
      <w:r w:rsidRPr="001F3630">
        <w:rPr>
          <w:rFonts w:ascii="Times New Roman" w:hAnsi="Times New Roman" w:cs="Times New Roman"/>
          <w:sz w:val="24"/>
          <w:szCs w:val="24"/>
        </w:rPr>
        <w:t>PAZIŅOJUMS Nr.</w:t>
      </w:r>
    </w:p>
    <w:p w14:paraId="57EC204B" w14:textId="77777777" w:rsidR="00C178C8" w:rsidRPr="001F3630" w:rsidRDefault="00C178C8" w:rsidP="00C178C8">
      <w:pPr>
        <w:spacing w:after="0" w:line="300" w:lineRule="auto"/>
        <w:jc w:val="center"/>
        <w:rPr>
          <w:rFonts w:ascii="Times New Roman" w:hAnsi="Times New Roman" w:cs="Times New Roman"/>
          <w:sz w:val="24"/>
          <w:szCs w:val="24"/>
        </w:rPr>
      </w:pPr>
    </w:p>
    <w:p w14:paraId="189FD390" w14:textId="77777777" w:rsidR="00C178C8" w:rsidRPr="001F3630" w:rsidRDefault="00C178C8" w:rsidP="00C178C8">
      <w:pPr>
        <w:spacing w:after="0" w:line="300" w:lineRule="auto"/>
        <w:rPr>
          <w:rFonts w:ascii="Times New Roman" w:hAnsi="Times New Roman" w:cs="Times New Roman"/>
          <w:sz w:val="24"/>
          <w:szCs w:val="24"/>
        </w:rPr>
      </w:pPr>
      <w:r w:rsidRPr="001F3630">
        <w:rPr>
          <w:rFonts w:ascii="Times New Roman" w:hAnsi="Times New Roman" w:cs="Times New Roman"/>
          <w:sz w:val="24"/>
          <w:szCs w:val="24"/>
        </w:rPr>
        <w:t xml:space="preserve">Rīgā 20__. gada __. mēnesī </w:t>
      </w:r>
    </w:p>
    <w:p w14:paraId="4683E785" w14:textId="77777777" w:rsidR="00C178C8" w:rsidRPr="001F3630" w:rsidRDefault="00C178C8" w:rsidP="00C178C8">
      <w:pPr>
        <w:spacing w:after="0" w:line="300" w:lineRule="auto"/>
        <w:jc w:val="center"/>
        <w:rPr>
          <w:rFonts w:ascii="Times New Roman" w:hAnsi="Times New Roman" w:cs="Times New Roman"/>
          <w:sz w:val="24"/>
          <w:szCs w:val="24"/>
        </w:rPr>
      </w:pPr>
    </w:p>
    <w:p w14:paraId="4D55B999" w14:textId="77777777" w:rsidR="00C178C8" w:rsidRPr="001F3630" w:rsidRDefault="00C178C8" w:rsidP="00C178C8">
      <w:pPr>
        <w:spacing w:after="0" w:line="300" w:lineRule="auto"/>
        <w:jc w:val="right"/>
        <w:rPr>
          <w:rFonts w:ascii="Times New Roman" w:hAnsi="Times New Roman" w:cs="Times New Roman"/>
          <w:sz w:val="24"/>
          <w:szCs w:val="24"/>
        </w:rPr>
      </w:pPr>
      <w:r>
        <w:rPr>
          <w:rFonts w:ascii="Times New Roman" w:hAnsi="Times New Roman" w:cs="Times New Roman"/>
          <w:sz w:val="24"/>
          <w:szCs w:val="24"/>
        </w:rPr>
        <w:t>Būvdarbu veicējam</w:t>
      </w:r>
    </w:p>
    <w:p w14:paraId="6CBE0C14" w14:textId="77777777" w:rsidR="00C178C8" w:rsidRPr="001F3630" w:rsidRDefault="00C178C8" w:rsidP="00C178C8">
      <w:pPr>
        <w:spacing w:after="0" w:line="300" w:lineRule="auto"/>
        <w:jc w:val="center"/>
        <w:rPr>
          <w:rFonts w:ascii="Times New Roman" w:hAnsi="Times New Roman" w:cs="Times New Roman"/>
          <w:sz w:val="24"/>
          <w:szCs w:val="24"/>
        </w:rPr>
      </w:pPr>
    </w:p>
    <w:p w14:paraId="51E251E0" w14:textId="77777777" w:rsidR="00C178C8" w:rsidRPr="001F3630" w:rsidRDefault="00C178C8" w:rsidP="00C178C8">
      <w:pPr>
        <w:spacing w:after="0" w:line="300" w:lineRule="auto"/>
        <w:jc w:val="right"/>
        <w:rPr>
          <w:rFonts w:ascii="Times New Roman" w:hAnsi="Times New Roman" w:cs="Times New Roman"/>
          <w:i/>
          <w:iCs/>
          <w:sz w:val="24"/>
          <w:szCs w:val="24"/>
        </w:rPr>
      </w:pPr>
      <w:r w:rsidRPr="001F3630">
        <w:rPr>
          <w:rFonts w:ascii="Times New Roman" w:hAnsi="Times New Roman" w:cs="Times New Roman"/>
          <w:i/>
          <w:iCs/>
          <w:sz w:val="24"/>
          <w:szCs w:val="24"/>
        </w:rPr>
        <w:t>Zināšanai:</w:t>
      </w:r>
    </w:p>
    <w:p w14:paraId="726BECE4" w14:textId="77777777" w:rsidR="00C178C8" w:rsidRPr="001F3630" w:rsidRDefault="00C178C8" w:rsidP="00C178C8">
      <w:pPr>
        <w:spacing w:after="0" w:line="300" w:lineRule="auto"/>
        <w:jc w:val="right"/>
        <w:rPr>
          <w:rFonts w:ascii="Times New Roman" w:hAnsi="Times New Roman" w:cs="Times New Roman"/>
          <w:sz w:val="24"/>
          <w:szCs w:val="24"/>
        </w:rPr>
      </w:pPr>
    </w:p>
    <w:p w14:paraId="316BE3F6" w14:textId="77777777" w:rsidR="00C178C8" w:rsidRPr="001F3630" w:rsidRDefault="00C178C8" w:rsidP="00C178C8">
      <w:pPr>
        <w:spacing w:after="0" w:line="300" w:lineRule="auto"/>
        <w:jc w:val="right"/>
        <w:rPr>
          <w:rFonts w:ascii="Times New Roman" w:hAnsi="Times New Roman" w:cs="Times New Roman"/>
          <w:sz w:val="24"/>
          <w:szCs w:val="24"/>
        </w:rPr>
      </w:pPr>
      <w:r w:rsidRPr="001F3630">
        <w:rPr>
          <w:rFonts w:ascii="Times New Roman" w:hAnsi="Times New Roman" w:cs="Times New Roman"/>
          <w:sz w:val="24"/>
          <w:szCs w:val="24"/>
        </w:rPr>
        <w:t>PRETENDETIEM</w:t>
      </w:r>
    </w:p>
    <w:p w14:paraId="13151509" w14:textId="77777777" w:rsidR="00C178C8" w:rsidRPr="001F3630" w:rsidRDefault="00C178C8" w:rsidP="00C178C8">
      <w:pPr>
        <w:spacing w:after="0" w:line="300" w:lineRule="auto"/>
        <w:jc w:val="center"/>
        <w:rPr>
          <w:rFonts w:ascii="Times New Roman" w:hAnsi="Times New Roman" w:cs="Times New Roman"/>
          <w:sz w:val="24"/>
          <w:szCs w:val="24"/>
        </w:rPr>
      </w:pPr>
    </w:p>
    <w:p w14:paraId="2AD4A461"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Pasūtītāja nosaukums: Rīgas pašvaldības sabiedrība ar ierobežotu atbildību „Rīgas satiksme”, Rīga, Kleistu ielā 28, Latvija, LV – 1067; tālrunis +371-7065400; fakss +371-7065402.</w:t>
      </w:r>
    </w:p>
    <w:p w14:paraId="3AB2FA3A" w14:textId="4F47A359"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Iepirkuma līguma priekšmets:</w:t>
      </w:r>
    </w:p>
    <w:p w14:paraId="7F364681"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Piedāvājuma izvēles kritērijs: viszemākā cena.</w:t>
      </w:r>
    </w:p>
    <w:p w14:paraId="603BAEFC"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Datums, kad nosūtīta cenu aptauja – 20__. gada __. mēnesī.</w:t>
      </w:r>
    </w:p>
    <w:p w14:paraId="6CB4D794"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Cenu piedāvājumu iesniegšanas termiņa pēdējās dienas datums – 20__. gada __. mēnesī.</w:t>
      </w:r>
    </w:p>
    <w:p w14:paraId="70BF4764"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 xml:space="preserve">Saņemto cenu piedāvājumu skaits un piedāvātās cenas: </w:t>
      </w:r>
    </w:p>
    <w:p w14:paraId="7522C6A1" w14:textId="77777777" w:rsidR="00C178C8" w:rsidRPr="001F3630" w:rsidRDefault="00C178C8" w:rsidP="00C178C8">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Būvdarbu veicējs</w:t>
      </w:r>
      <w:r w:rsidRPr="001F3630">
        <w:rPr>
          <w:rFonts w:ascii="Times New Roman" w:hAnsi="Times New Roman" w:cs="Times New Roman"/>
          <w:sz w:val="24"/>
          <w:szCs w:val="24"/>
        </w:rPr>
        <w:t xml:space="preserve">, kuram tiek piešķirtas </w:t>
      </w:r>
      <w:r>
        <w:rPr>
          <w:rFonts w:ascii="Times New Roman" w:hAnsi="Times New Roman" w:cs="Times New Roman"/>
          <w:sz w:val="24"/>
          <w:szCs w:val="24"/>
        </w:rPr>
        <w:t>Cenu aptaujā</w:t>
      </w:r>
      <w:r w:rsidRPr="001F3630">
        <w:rPr>
          <w:rFonts w:ascii="Times New Roman" w:hAnsi="Times New Roman" w:cs="Times New Roman"/>
          <w:sz w:val="24"/>
          <w:szCs w:val="24"/>
        </w:rPr>
        <w:t xml:space="preserve"> Nr. norādītās neplānoto remontdarbu izpildes tiesības:</w:t>
      </w:r>
    </w:p>
    <w:p w14:paraId="522AFFB4" w14:textId="77777777" w:rsidR="00C178C8" w:rsidRPr="001F3630" w:rsidRDefault="00C178C8" w:rsidP="00C178C8">
      <w:pPr>
        <w:spacing w:after="0" w:line="300" w:lineRule="auto"/>
        <w:jc w:val="center"/>
        <w:rPr>
          <w:rFonts w:ascii="Times New Roman" w:hAnsi="Times New Roman" w:cs="Times New Roman"/>
          <w:sz w:val="24"/>
          <w:szCs w:val="24"/>
        </w:rPr>
      </w:pPr>
    </w:p>
    <w:p w14:paraId="56A087E9" w14:textId="77777777" w:rsidR="00C178C8" w:rsidRPr="001F3630" w:rsidRDefault="00C178C8" w:rsidP="00C178C8">
      <w:pPr>
        <w:spacing w:after="0" w:line="300" w:lineRule="auto"/>
        <w:jc w:val="center"/>
        <w:rPr>
          <w:rFonts w:ascii="Times New Roman" w:hAnsi="Times New Roman" w:cs="Times New Roman"/>
          <w:sz w:val="24"/>
          <w:szCs w:val="24"/>
        </w:rPr>
      </w:pPr>
    </w:p>
    <w:p w14:paraId="678AE895" w14:textId="77777777" w:rsidR="00C178C8" w:rsidRPr="001F3630" w:rsidRDefault="00C178C8" w:rsidP="00C178C8">
      <w:pPr>
        <w:spacing w:after="0" w:line="300" w:lineRule="auto"/>
        <w:rPr>
          <w:rFonts w:ascii="Times New Roman" w:hAnsi="Times New Roman" w:cs="Times New Roman"/>
          <w:sz w:val="24"/>
          <w:szCs w:val="24"/>
        </w:rPr>
      </w:pPr>
      <w:r w:rsidRPr="001F3630">
        <w:rPr>
          <w:rFonts w:ascii="Times New Roman" w:hAnsi="Times New Roman" w:cs="Times New Roman"/>
          <w:sz w:val="24"/>
          <w:szCs w:val="24"/>
        </w:rPr>
        <w:t>Pasūtītāja pilnvarotā persona: Amats</w:t>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t xml:space="preserve">    Vārds, Uzvārds</w:t>
      </w:r>
    </w:p>
    <w:p w14:paraId="57098E65" w14:textId="77777777" w:rsidR="00C178C8" w:rsidRDefault="00C178C8" w:rsidP="00C178C8"/>
    <w:p w14:paraId="24A8929B" w14:textId="77777777" w:rsidR="00C178C8" w:rsidRDefault="00C178C8" w:rsidP="00C178C8"/>
    <w:p w14:paraId="720D1CF2" w14:textId="77777777" w:rsidR="00C178C8" w:rsidRDefault="00C178C8" w:rsidP="00C178C8"/>
    <w:p w14:paraId="7C1C6B8B" w14:textId="77777777" w:rsidR="00C178C8" w:rsidRDefault="00C178C8" w:rsidP="00C178C8"/>
    <w:p w14:paraId="6956A89B" w14:textId="77777777" w:rsidR="00C178C8" w:rsidRDefault="00C178C8" w:rsidP="00C178C8"/>
    <w:p w14:paraId="3C8F3EEA" w14:textId="77777777" w:rsidR="00C178C8" w:rsidRDefault="00C178C8" w:rsidP="00C178C8"/>
    <w:p w14:paraId="5E6D7378" w14:textId="77777777" w:rsidR="00C178C8" w:rsidRDefault="00C178C8" w:rsidP="00C178C8"/>
    <w:p w14:paraId="27F3A1FB" w14:textId="77777777" w:rsidR="00C178C8" w:rsidRDefault="00C178C8" w:rsidP="00C178C8"/>
    <w:p w14:paraId="4899D66D" w14:textId="77777777" w:rsidR="00C178C8" w:rsidRDefault="00C178C8" w:rsidP="00C178C8"/>
    <w:p w14:paraId="50C3EEEF" w14:textId="77777777" w:rsidR="00C178C8" w:rsidRDefault="00C178C8" w:rsidP="00C178C8"/>
    <w:p w14:paraId="07B230C7"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br w:type="page"/>
      </w:r>
    </w:p>
    <w:p w14:paraId="5A05EFA0" w14:textId="77777777" w:rsidR="00C178C8" w:rsidRPr="008B46F9" w:rsidRDefault="00C178C8" w:rsidP="00C178C8">
      <w:pPr>
        <w:jc w:val="right"/>
        <w:rPr>
          <w:rFonts w:ascii="Times New Roman" w:hAnsi="Times New Roman" w:cs="Times New Roman"/>
          <w:sz w:val="24"/>
          <w:szCs w:val="24"/>
        </w:rPr>
      </w:pPr>
      <w:r>
        <w:rPr>
          <w:rFonts w:ascii="Times New Roman" w:hAnsi="Times New Roman" w:cs="Times New Roman"/>
          <w:sz w:val="24"/>
          <w:szCs w:val="24"/>
        </w:rPr>
        <w:lastRenderedPageBreak/>
        <w:t>4</w:t>
      </w:r>
      <w:r w:rsidRPr="008B46F9">
        <w:rPr>
          <w:rFonts w:ascii="Times New Roman" w:hAnsi="Times New Roman" w:cs="Times New Roman"/>
          <w:sz w:val="24"/>
          <w:szCs w:val="24"/>
        </w:rPr>
        <w:t>.pielikums</w:t>
      </w:r>
    </w:p>
    <w:p w14:paraId="30C6A2D8" w14:textId="77777777" w:rsidR="00C178C8" w:rsidRPr="008B46F9" w:rsidRDefault="00C178C8" w:rsidP="00C178C8">
      <w:pPr>
        <w:jc w:val="center"/>
        <w:rPr>
          <w:rFonts w:ascii="Times New Roman" w:hAnsi="Times New Roman" w:cs="Times New Roman"/>
          <w:sz w:val="24"/>
          <w:szCs w:val="24"/>
        </w:rPr>
      </w:pPr>
      <w:r w:rsidRPr="008B46F9">
        <w:rPr>
          <w:rFonts w:ascii="Times New Roman" w:hAnsi="Times New Roman" w:cs="Times New Roman"/>
          <w:sz w:val="24"/>
          <w:szCs w:val="24"/>
        </w:rPr>
        <w:t>Iespējamo būvdarbu veicēju cenas par vienu brigādes izbraukuma darba stundu</w:t>
      </w:r>
    </w:p>
    <w:p w14:paraId="3224D1D6" w14:textId="77777777" w:rsidR="00C178C8" w:rsidRDefault="00C178C8" w:rsidP="00C178C8">
      <w:pPr>
        <w:rPr>
          <w:rFonts w:ascii="Times New Roman" w:hAnsi="Times New Roman" w:cs="Times New Roman"/>
        </w:rPr>
      </w:pPr>
    </w:p>
    <w:tbl>
      <w:tblPr>
        <w:tblStyle w:val="Reatabula"/>
        <w:tblW w:w="0" w:type="auto"/>
        <w:tblLook w:val="04A0" w:firstRow="1" w:lastRow="0" w:firstColumn="1" w:lastColumn="0" w:noHBand="0" w:noVBand="1"/>
      </w:tblPr>
      <w:tblGrid>
        <w:gridCol w:w="3256"/>
        <w:gridCol w:w="2976"/>
        <w:gridCol w:w="2977"/>
      </w:tblGrid>
      <w:tr w:rsidR="00C178C8" w:rsidRPr="00000FAB" w14:paraId="6ACA45B9" w14:textId="77777777" w:rsidTr="0052346F">
        <w:trPr>
          <w:trHeight w:val="945"/>
        </w:trPr>
        <w:tc>
          <w:tcPr>
            <w:tcW w:w="3256" w:type="dxa"/>
            <w:vMerge w:val="restart"/>
            <w:vAlign w:val="center"/>
          </w:tcPr>
          <w:p w14:paraId="226BD3B7" w14:textId="77777777" w:rsidR="00C178C8" w:rsidRPr="00000FAB" w:rsidRDefault="00C178C8" w:rsidP="0052346F">
            <w:pPr>
              <w:jc w:val="center"/>
              <w:rPr>
                <w:rFonts w:ascii="Times New Roman" w:hAnsi="Times New Roman" w:cs="Times New Roman"/>
              </w:rPr>
            </w:pPr>
            <w:r w:rsidRPr="00000FAB">
              <w:rPr>
                <w:rFonts w:ascii="Times New Roman" w:hAnsi="Times New Roman" w:cs="Times New Roman"/>
              </w:rPr>
              <w:t>Iespējamā būvdarbu veicēja nosaukums</w:t>
            </w:r>
          </w:p>
        </w:tc>
        <w:tc>
          <w:tcPr>
            <w:tcW w:w="5953" w:type="dxa"/>
            <w:gridSpan w:val="2"/>
            <w:vAlign w:val="center"/>
          </w:tcPr>
          <w:p w14:paraId="1DA5DE56" w14:textId="77777777" w:rsidR="00C178C8" w:rsidRPr="00000FAB" w:rsidRDefault="00C178C8" w:rsidP="0052346F">
            <w:pPr>
              <w:rPr>
                <w:rFonts w:ascii="Times New Roman" w:hAnsi="Times New Roman" w:cs="Times New Roman"/>
              </w:rPr>
            </w:pPr>
            <w:r w:rsidRPr="00000FAB">
              <w:rPr>
                <w:rFonts w:ascii="Times New Roman" w:hAnsi="Times New Roman" w:cs="Times New Roman"/>
              </w:rPr>
              <w:t xml:space="preserve">Cena par vienu brigādes izbraukuma darba stundu avārijas remontdarbu veikšanai </w:t>
            </w:r>
            <w:r w:rsidRPr="00000FAB">
              <w:rPr>
                <w:rFonts w:ascii="Times New Roman" w:hAnsi="Times New Roman"/>
              </w:rPr>
              <w:t>elektroapgādes sistēmās</w:t>
            </w:r>
          </w:p>
          <w:p w14:paraId="7F4F4E53" w14:textId="77777777" w:rsidR="00C178C8" w:rsidRPr="00000FAB" w:rsidRDefault="00C178C8" w:rsidP="0052346F">
            <w:pPr>
              <w:jc w:val="center"/>
              <w:rPr>
                <w:rFonts w:ascii="Times New Roman" w:hAnsi="Times New Roman" w:cs="Times New Roman"/>
              </w:rPr>
            </w:pPr>
          </w:p>
          <w:p w14:paraId="207CB220" w14:textId="77777777" w:rsidR="00C178C8" w:rsidRPr="00000FAB" w:rsidRDefault="00C178C8" w:rsidP="0052346F">
            <w:pPr>
              <w:jc w:val="center"/>
              <w:rPr>
                <w:rFonts w:ascii="Times New Roman" w:hAnsi="Times New Roman" w:cs="Times New Roman"/>
              </w:rPr>
            </w:pPr>
            <w:r w:rsidRPr="00000FAB">
              <w:rPr>
                <w:rFonts w:ascii="Times New Roman" w:hAnsi="Times New Roman" w:cs="Times New Roman"/>
              </w:rPr>
              <w:t>(EUR bez PVN)</w:t>
            </w:r>
          </w:p>
        </w:tc>
      </w:tr>
      <w:tr w:rsidR="00C178C8" w:rsidRPr="00000FAB" w14:paraId="2A2D91C1" w14:textId="77777777" w:rsidTr="0052346F">
        <w:trPr>
          <w:trHeight w:val="945"/>
        </w:trPr>
        <w:tc>
          <w:tcPr>
            <w:tcW w:w="3256" w:type="dxa"/>
            <w:vMerge/>
            <w:vAlign w:val="center"/>
          </w:tcPr>
          <w:p w14:paraId="6CE1AAB6" w14:textId="77777777" w:rsidR="00C178C8" w:rsidRPr="00000FAB" w:rsidRDefault="00C178C8" w:rsidP="0052346F">
            <w:pPr>
              <w:jc w:val="center"/>
              <w:rPr>
                <w:rFonts w:ascii="Times New Roman" w:hAnsi="Times New Roman" w:cs="Times New Roman"/>
              </w:rPr>
            </w:pPr>
          </w:p>
        </w:tc>
        <w:tc>
          <w:tcPr>
            <w:tcW w:w="2976" w:type="dxa"/>
            <w:vAlign w:val="center"/>
          </w:tcPr>
          <w:p w14:paraId="285F0686" w14:textId="77777777" w:rsidR="00C178C8" w:rsidRPr="0065332F" w:rsidRDefault="00C178C8" w:rsidP="0052346F">
            <w:pPr>
              <w:jc w:val="center"/>
              <w:rPr>
                <w:rFonts w:ascii="Times New Roman" w:hAnsi="Times New Roman" w:cs="Times New Roman"/>
              </w:rPr>
            </w:pPr>
            <w:r w:rsidRPr="0065332F">
              <w:rPr>
                <w:rFonts w:ascii="Times New Roman" w:hAnsi="Times New Roman" w:cs="Times New Roman"/>
              </w:rPr>
              <w:t>Iekšējiem tīkliem</w:t>
            </w:r>
          </w:p>
        </w:tc>
        <w:tc>
          <w:tcPr>
            <w:tcW w:w="2977" w:type="dxa"/>
            <w:vAlign w:val="center"/>
          </w:tcPr>
          <w:p w14:paraId="608A06A3" w14:textId="25593BE0" w:rsidR="00C178C8" w:rsidRPr="0065332F" w:rsidRDefault="00445324" w:rsidP="0052346F">
            <w:pPr>
              <w:jc w:val="center"/>
              <w:rPr>
                <w:rFonts w:ascii="Times New Roman" w:hAnsi="Times New Roman" w:cs="Times New Roman"/>
              </w:rPr>
            </w:pPr>
            <w:r>
              <w:rPr>
                <w:rFonts w:ascii="Times New Roman" w:hAnsi="Times New Roman" w:cs="Times New Roman"/>
              </w:rPr>
              <w:t>Ārējiem</w:t>
            </w:r>
            <w:r w:rsidR="00C178C8" w:rsidRPr="0065332F">
              <w:rPr>
                <w:rFonts w:ascii="Times New Roman" w:hAnsi="Times New Roman" w:cs="Times New Roman"/>
              </w:rPr>
              <w:t xml:space="preserve"> tīkliem</w:t>
            </w:r>
          </w:p>
        </w:tc>
      </w:tr>
      <w:tr w:rsidR="00C178C8" w:rsidRPr="00000FAB" w14:paraId="3CEBB774" w14:textId="77777777" w:rsidTr="0052346F">
        <w:trPr>
          <w:trHeight w:val="945"/>
        </w:trPr>
        <w:tc>
          <w:tcPr>
            <w:tcW w:w="3256" w:type="dxa"/>
            <w:vAlign w:val="center"/>
          </w:tcPr>
          <w:p w14:paraId="313D5A3A" w14:textId="77777777" w:rsidR="00C178C8" w:rsidRPr="00000FAB" w:rsidRDefault="00C178C8" w:rsidP="0052346F">
            <w:pPr>
              <w:jc w:val="center"/>
              <w:rPr>
                <w:rFonts w:ascii="Times New Roman" w:hAnsi="Times New Roman" w:cs="Times New Roman"/>
              </w:rPr>
            </w:pPr>
          </w:p>
        </w:tc>
        <w:tc>
          <w:tcPr>
            <w:tcW w:w="2976" w:type="dxa"/>
            <w:vAlign w:val="center"/>
          </w:tcPr>
          <w:p w14:paraId="19BB36FE" w14:textId="77777777" w:rsidR="00C178C8" w:rsidRPr="00000FAB" w:rsidRDefault="00C178C8" w:rsidP="0052346F">
            <w:pPr>
              <w:jc w:val="center"/>
              <w:rPr>
                <w:rFonts w:ascii="Times New Roman" w:hAnsi="Times New Roman" w:cs="Times New Roman"/>
              </w:rPr>
            </w:pPr>
          </w:p>
        </w:tc>
        <w:tc>
          <w:tcPr>
            <w:tcW w:w="2977" w:type="dxa"/>
            <w:vAlign w:val="center"/>
          </w:tcPr>
          <w:p w14:paraId="3E397289" w14:textId="77777777" w:rsidR="00C178C8" w:rsidRPr="00000FAB" w:rsidRDefault="00C178C8" w:rsidP="0052346F">
            <w:pPr>
              <w:jc w:val="center"/>
              <w:rPr>
                <w:rFonts w:ascii="Times New Roman" w:hAnsi="Times New Roman" w:cs="Times New Roman"/>
              </w:rPr>
            </w:pPr>
          </w:p>
        </w:tc>
      </w:tr>
      <w:tr w:rsidR="00C178C8" w:rsidRPr="00000FAB" w14:paraId="263EFECD" w14:textId="77777777" w:rsidTr="0052346F">
        <w:trPr>
          <w:trHeight w:val="945"/>
        </w:trPr>
        <w:tc>
          <w:tcPr>
            <w:tcW w:w="3256" w:type="dxa"/>
            <w:vAlign w:val="center"/>
          </w:tcPr>
          <w:p w14:paraId="39E9B422" w14:textId="77777777" w:rsidR="00C178C8" w:rsidRPr="00000FAB" w:rsidRDefault="00C178C8" w:rsidP="0052346F">
            <w:pPr>
              <w:jc w:val="center"/>
              <w:rPr>
                <w:rFonts w:ascii="Times New Roman" w:hAnsi="Times New Roman" w:cs="Times New Roman"/>
              </w:rPr>
            </w:pPr>
          </w:p>
        </w:tc>
        <w:tc>
          <w:tcPr>
            <w:tcW w:w="2976" w:type="dxa"/>
            <w:vAlign w:val="center"/>
          </w:tcPr>
          <w:p w14:paraId="55B051C5" w14:textId="77777777" w:rsidR="00C178C8" w:rsidRPr="00000FAB" w:rsidRDefault="00C178C8" w:rsidP="0052346F">
            <w:pPr>
              <w:jc w:val="center"/>
              <w:rPr>
                <w:rFonts w:ascii="Times New Roman" w:hAnsi="Times New Roman" w:cs="Times New Roman"/>
              </w:rPr>
            </w:pPr>
          </w:p>
        </w:tc>
        <w:tc>
          <w:tcPr>
            <w:tcW w:w="2977" w:type="dxa"/>
            <w:vAlign w:val="center"/>
          </w:tcPr>
          <w:p w14:paraId="683DCF1A" w14:textId="77777777" w:rsidR="00C178C8" w:rsidRPr="00000FAB" w:rsidRDefault="00C178C8" w:rsidP="0052346F">
            <w:pPr>
              <w:jc w:val="center"/>
              <w:rPr>
                <w:rFonts w:ascii="Times New Roman" w:hAnsi="Times New Roman" w:cs="Times New Roman"/>
              </w:rPr>
            </w:pPr>
          </w:p>
        </w:tc>
      </w:tr>
      <w:tr w:rsidR="00C178C8" w:rsidRPr="00000FAB" w14:paraId="45BFF9FE" w14:textId="77777777" w:rsidTr="0052346F">
        <w:trPr>
          <w:trHeight w:val="945"/>
        </w:trPr>
        <w:tc>
          <w:tcPr>
            <w:tcW w:w="3256" w:type="dxa"/>
            <w:vAlign w:val="center"/>
          </w:tcPr>
          <w:p w14:paraId="59C1B698" w14:textId="77777777" w:rsidR="00C178C8" w:rsidRPr="00000FAB" w:rsidRDefault="00C178C8" w:rsidP="0052346F">
            <w:pPr>
              <w:jc w:val="center"/>
              <w:rPr>
                <w:rFonts w:ascii="Times New Roman" w:hAnsi="Times New Roman" w:cs="Times New Roman"/>
              </w:rPr>
            </w:pPr>
          </w:p>
        </w:tc>
        <w:tc>
          <w:tcPr>
            <w:tcW w:w="2976" w:type="dxa"/>
            <w:vAlign w:val="center"/>
          </w:tcPr>
          <w:p w14:paraId="7786C0EE" w14:textId="77777777" w:rsidR="00C178C8" w:rsidRPr="00000FAB" w:rsidRDefault="00C178C8" w:rsidP="0052346F">
            <w:pPr>
              <w:jc w:val="center"/>
              <w:rPr>
                <w:rFonts w:ascii="Times New Roman" w:hAnsi="Times New Roman" w:cs="Times New Roman"/>
              </w:rPr>
            </w:pPr>
          </w:p>
        </w:tc>
        <w:tc>
          <w:tcPr>
            <w:tcW w:w="2977" w:type="dxa"/>
            <w:vAlign w:val="center"/>
          </w:tcPr>
          <w:p w14:paraId="07A450E4" w14:textId="77777777" w:rsidR="00C178C8" w:rsidRPr="00000FAB" w:rsidRDefault="00C178C8" w:rsidP="0052346F">
            <w:pPr>
              <w:jc w:val="center"/>
              <w:rPr>
                <w:rFonts w:ascii="Times New Roman" w:hAnsi="Times New Roman" w:cs="Times New Roman"/>
              </w:rPr>
            </w:pPr>
          </w:p>
        </w:tc>
      </w:tr>
    </w:tbl>
    <w:p w14:paraId="70E663D5" w14:textId="77777777" w:rsidR="00C178C8" w:rsidRDefault="00C178C8" w:rsidP="00C178C8">
      <w:pPr>
        <w:rPr>
          <w:rFonts w:ascii="Times New Roman" w:hAnsi="Times New Roman" w:cs="Times New Roman"/>
        </w:rPr>
      </w:pPr>
    </w:p>
    <w:p w14:paraId="5190C50F" w14:textId="77777777" w:rsidR="00C178C8" w:rsidRPr="008B46F9" w:rsidRDefault="00C178C8" w:rsidP="00C178C8">
      <w:pPr>
        <w:rPr>
          <w:rFonts w:ascii="Times New Roman" w:hAnsi="Times New Roman" w:cs="Times New Roman"/>
        </w:rPr>
      </w:pPr>
    </w:p>
    <w:p w14:paraId="39E4B2D5" w14:textId="77777777" w:rsidR="00C178C8" w:rsidRDefault="00C178C8" w:rsidP="00C178C8"/>
    <w:p w14:paraId="15AD5BD0"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br w:type="page"/>
      </w:r>
    </w:p>
    <w:p w14:paraId="36A80A83" w14:textId="77777777" w:rsidR="00C178C8" w:rsidRPr="000D2D72" w:rsidRDefault="00C178C8" w:rsidP="00C178C8">
      <w:pPr>
        <w:jc w:val="right"/>
        <w:rPr>
          <w:rFonts w:ascii="Times New Roman" w:hAnsi="Times New Roman" w:cs="Times New Roman"/>
          <w:sz w:val="24"/>
          <w:szCs w:val="24"/>
        </w:rPr>
      </w:pPr>
      <w:r>
        <w:rPr>
          <w:rFonts w:ascii="Times New Roman" w:hAnsi="Times New Roman" w:cs="Times New Roman"/>
          <w:sz w:val="24"/>
          <w:szCs w:val="24"/>
        </w:rPr>
        <w:lastRenderedPageBreak/>
        <w:t>5</w:t>
      </w:r>
      <w:r w:rsidRPr="000D2D72">
        <w:rPr>
          <w:rFonts w:ascii="Times New Roman" w:hAnsi="Times New Roman" w:cs="Times New Roman"/>
          <w:sz w:val="24"/>
          <w:szCs w:val="24"/>
        </w:rPr>
        <w:t>.pielikums</w:t>
      </w:r>
    </w:p>
    <w:p w14:paraId="67A81629" w14:textId="77777777" w:rsidR="00C178C8" w:rsidRPr="000D2D72" w:rsidRDefault="00C178C8" w:rsidP="00C178C8">
      <w:pPr>
        <w:jc w:val="center"/>
        <w:rPr>
          <w:rFonts w:ascii="Times New Roman" w:hAnsi="Times New Roman" w:cs="Times New Roman"/>
          <w:sz w:val="24"/>
          <w:szCs w:val="24"/>
        </w:rPr>
      </w:pPr>
      <w:r w:rsidRPr="000D2D72">
        <w:rPr>
          <w:rFonts w:ascii="Times New Roman" w:hAnsi="Times New Roman" w:cs="Times New Roman"/>
          <w:sz w:val="24"/>
          <w:szCs w:val="24"/>
        </w:rPr>
        <w:t xml:space="preserve">Iespējamo </w:t>
      </w:r>
      <w:r>
        <w:rPr>
          <w:rFonts w:ascii="Times New Roman" w:hAnsi="Times New Roman" w:cs="Times New Roman"/>
          <w:sz w:val="24"/>
          <w:szCs w:val="24"/>
        </w:rPr>
        <w:t>būvdarbu veicēju</w:t>
      </w:r>
      <w:r w:rsidRPr="000D2D72">
        <w:rPr>
          <w:rFonts w:ascii="Times New Roman" w:hAnsi="Times New Roman" w:cs="Times New Roman"/>
          <w:sz w:val="24"/>
          <w:szCs w:val="24"/>
        </w:rPr>
        <w:t xml:space="preserve"> pilnvaroto personu saraksts</w:t>
      </w:r>
    </w:p>
    <w:p w14:paraId="3667032E" w14:textId="77777777" w:rsidR="00C178C8" w:rsidRPr="0095314D" w:rsidRDefault="00C178C8" w:rsidP="00C178C8">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28F1BED9"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5D335B14" w14:textId="77777777" w:rsidR="00C178C8" w:rsidRPr="0095314D" w:rsidRDefault="00C178C8" w:rsidP="00C178C8">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1639FCB6"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49A0A1EA" w14:textId="77777777" w:rsidR="00C178C8" w:rsidRPr="0095314D" w:rsidRDefault="00C178C8" w:rsidP="00C178C8">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32707902" w14:textId="77777777" w:rsidR="00C178C8" w:rsidRDefault="00C178C8" w:rsidP="00C178C8">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589D2B94" w14:textId="209DB5F8" w:rsidR="00A21809" w:rsidRDefault="00A21809">
      <w:pPr>
        <w:rPr>
          <w:rFonts w:ascii="Times New Roman" w:hAnsi="Times New Roman" w:cs="Times New Roman"/>
          <w:sz w:val="24"/>
          <w:szCs w:val="24"/>
        </w:rPr>
      </w:pPr>
      <w:r>
        <w:rPr>
          <w:rFonts w:ascii="Times New Roman" w:hAnsi="Times New Roman" w:cs="Times New Roman"/>
          <w:sz w:val="24"/>
          <w:szCs w:val="24"/>
        </w:rPr>
        <w:br w:type="page"/>
      </w:r>
    </w:p>
    <w:p w14:paraId="78A49728" w14:textId="68BDBA45" w:rsidR="00A21809" w:rsidRPr="00AD1FDC" w:rsidRDefault="00171F35" w:rsidP="00A21809">
      <w:pPr>
        <w:spacing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A21809" w:rsidRPr="00AD1FDC">
        <w:rPr>
          <w:rFonts w:ascii="Times New Roman" w:eastAsia="Calibri" w:hAnsi="Times New Roman" w:cs="Times New Roman"/>
          <w:sz w:val="24"/>
          <w:szCs w:val="24"/>
        </w:rPr>
        <w:t>.pielikums</w:t>
      </w:r>
    </w:p>
    <w:p w14:paraId="5D47CE31" w14:textId="77777777" w:rsidR="00A21809" w:rsidRPr="00AD1FDC" w:rsidRDefault="00A21809" w:rsidP="00A21809">
      <w:pPr>
        <w:suppressAutoHyphens/>
        <w:autoSpaceDN w:val="0"/>
        <w:spacing w:after="120"/>
        <w:jc w:val="center"/>
        <w:textAlignment w:val="baseline"/>
        <w:rPr>
          <w:rFonts w:ascii="Times New Roman" w:hAnsi="Times New Roman" w:cs="Times New Roman"/>
          <w:b/>
          <w:bCs/>
          <w:sz w:val="24"/>
          <w:szCs w:val="24"/>
        </w:rPr>
      </w:pPr>
      <w:r w:rsidRPr="00AD1FDC">
        <w:rPr>
          <w:rFonts w:ascii="Times New Roman" w:hAnsi="Times New Roman" w:cs="Times New Roman"/>
          <w:b/>
          <w:bCs/>
          <w:sz w:val="24"/>
          <w:szCs w:val="24"/>
        </w:rPr>
        <w:t>Būvdarbu veikšanas vispārīgie nosacījumi</w:t>
      </w:r>
    </w:p>
    <w:p w14:paraId="5D5A9F78" w14:textId="77777777" w:rsidR="00A21809" w:rsidRDefault="00A21809" w:rsidP="00C178C8">
      <w:pPr>
        <w:rPr>
          <w:rFonts w:ascii="Times New Roman" w:hAnsi="Times New Roman" w:cs="Times New Roman"/>
          <w:sz w:val="24"/>
          <w:szCs w:val="24"/>
        </w:rPr>
      </w:pPr>
    </w:p>
    <w:p w14:paraId="34CA3B5F" w14:textId="77777777" w:rsidR="00F94F66" w:rsidRPr="00AD1FDC" w:rsidRDefault="00F94F66" w:rsidP="0083310F">
      <w:pPr>
        <w:spacing w:after="0" w:line="240" w:lineRule="auto"/>
        <w:jc w:val="center"/>
        <w:rPr>
          <w:rFonts w:ascii="Times New Roman" w:eastAsia="Calibri" w:hAnsi="Times New Roman" w:cs="Times New Roman"/>
          <w:sz w:val="24"/>
          <w:szCs w:val="24"/>
        </w:rPr>
      </w:pPr>
    </w:p>
    <w:sectPr w:rsidR="00F94F66" w:rsidRPr="00AD1FDC" w:rsidSect="008331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7A0B" w14:textId="77777777" w:rsidR="000F597E" w:rsidRDefault="000F597E" w:rsidP="007E55BA">
      <w:pPr>
        <w:spacing w:after="0" w:line="240" w:lineRule="auto"/>
      </w:pPr>
      <w:r>
        <w:separator/>
      </w:r>
    </w:p>
  </w:endnote>
  <w:endnote w:type="continuationSeparator" w:id="0">
    <w:p w14:paraId="36FA6268" w14:textId="77777777" w:rsidR="000F597E" w:rsidRDefault="000F597E" w:rsidP="007E55BA">
      <w:pPr>
        <w:spacing w:after="0" w:line="240" w:lineRule="auto"/>
      </w:pPr>
      <w:r>
        <w:continuationSeparator/>
      </w:r>
    </w:p>
  </w:endnote>
  <w:endnote w:type="continuationNotice" w:id="1">
    <w:p w14:paraId="506DE43A" w14:textId="77777777" w:rsidR="000F597E" w:rsidRDefault="000F5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6A6B4B" w:rsidRDefault="006A6B4B"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6A6B4B" w:rsidRDefault="006A6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A6B4B" w:rsidRPr="00627189" w:rsidRDefault="006A6B4B">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6A6B4B" w:rsidRPr="00627189" w:rsidRDefault="006A6B4B">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46F4" w14:textId="77777777" w:rsidR="000F597E" w:rsidRDefault="000F597E" w:rsidP="007E55BA">
      <w:pPr>
        <w:spacing w:after="0" w:line="240" w:lineRule="auto"/>
      </w:pPr>
      <w:r>
        <w:separator/>
      </w:r>
    </w:p>
  </w:footnote>
  <w:footnote w:type="continuationSeparator" w:id="0">
    <w:p w14:paraId="7BA82DAD" w14:textId="77777777" w:rsidR="000F597E" w:rsidRDefault="000F597E" w:rsidP="007E55BA">
      <w:pPr>
        <w:spacing w:after="0" w:line="240" w:lineRule="auto"/>
      </w:pPr>
      <w:r>
        <w:continuationSeparator/>
      </w:r>
    </w:p>
  </w:footnote>
  <w:footnote w:type="continuationNotice" w:id="1">
    <w:p w14:paraId="131B0D18" w14:textId="77777777" w:rsidR="000F597E" w:rsidRDefault="000F597E">
      <w:pPr>
        <w:spacing w:after="0" w:line="240" w:lineRule="auto"/>
      </w:pPr>
    </w:p>
  </w:footnote>
  <w:footnote w:id="2">
    <w:p w14:paraId="4EFF7DAC" w14:textId="77777777" w:rsidR="006A6B4B" w:rsidRDefault="006A6B4B"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6A6B4B" w:rsidRPr="00BC0ADE" w:rsidRDefault="006A6B4B"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6A6B4B" w:rsidRDefault="006A6B4B" w:rsidP="00B90299">
    <w:pPr>
      <w:pStyle w:val="Galvene"/>
    </w:pPr>
  </w:p>
  <w:p w14:paraId="7F027B9A" w14:textId="77777777" w:rsidR="006A6B4B" w:rsidRDefault="006A6B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Sarakstanumurs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Sarakstanumurs3"/>
      <w:lvlText w:val="%1."/>
      <w:lvlJc w:val="left"/>
      <w:pPr>
        <w:tabs>
          <w:tab w:val="num" w:pos="926"/>
        </w:tabs>
        <w:ind w:left="926" w:hanging="360"/>
      </w:pPr>
    </w:lvl>
  </w:abstractNum>
  <w:abstractNum w:abstractNumId="2" w15:restartNumberingAfterBreak="0">
    <w:nsid w:val="FFFFFF81"/>
    <w:multiLevelType w:val="singleLevel"/>
    <w:tmpl w:val="8140D864"/>
    <w:lvl w:ilvl="0">
      <w:start w:val="1"/>
      <w:numFmt w:val="bullet"/>
      <w:pStyle w:val="Sarakstaaizzme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07A6884"/>
    <w:lvl w:ilvl="0">
      <w:start w:val="1"/>
      <w:numFmt w:val="bullet"/>
      <w:pStyle w:val="Sarakstaaizzme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54CCD5E"/>
    <w:lvl w:ilvl="0">
      <w:start w:val="1"/>
      <w:numFmt w:val="bullet"/>
      <w:pStyle w:val="Sarakstaaizzme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8EF936"/>
    <w:lvl w:ilvl="0">
      <w:start w:val="1"/>
      <w:numFmt w:val="decimal"/>
      <w:pStyle w:val="Sarakstanumurs"/>
      <w:lvlText w:val="%1."/>
      <w:lvlJc w:val="left"/>
      <w:pPr>
        <w:tabs>
          <w:tab w:val="num" w:pos="360"/>
        </w:tabs>
        <w:ind w:left="360" w:hanging="360"/>
      </w:pPr>
    </w:lvl>
  </w:abstractNum>
  <w:abstractNum w:abstractNumId="6" w15:restartNumberingAfterBreak="0">
    <w:nsid w:val="FFFFFF89"/>
    <w:multiLevelType w:val="singleLevel"/>
    <w:tmpl w:val="69BA6A88"/>
    <w:lvl w:ilvl="0">
      <w:start w:val="1"/>
      <w:numFmt w:val="bullet"/>
      <w:pStyle w:val="Sarakstaaizzme"/>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CC2C3D78"/>
    <w:lvl w:ilvl="0">
      <w:numFmt w:val="decimal"/>
      <w:lvlText w:val="*"/>
      <w:lvlJc w:val="left"/>
    </w:lvl>
  </w:abstractNum>
  <w:abstractNum w:abstractNumId="8"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655FC"/>
    <w:multiLevelType w:val="hybridMultilevel"/>
    <w:tmpl w:val="D0B2BEBE"/>
    <w:lvl w:ilvl="0" w:tplc="1B6661E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7D45F0D"/>
    <w:multiLevelType w:val="multilevel"/>
    <w:tmpl w:val="D0D29A6E"/>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3E172FB"/>
    <w:multiLevelType w:val="multilevel"/>
    <w:tmpl w:val="E4E0F9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BAD1A41"/>
    <w:multiLevelType w:val="multilevel"/>
    <w:tmpl w:val="FE0465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B401AF8"/>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75325461">
    <w:abstractNumId w:val="47"/>
  </w:num>
  <w:num w:numId="2" w16cid:durableId="2034526684">
    <w:abstractNumId w:val="45"/>
  </w:num>
  <w:num w:numId="3" w16cid:durableId="1230653414">
    <w:abstractNumId w:val="46"/>
  </w:num>
  <w:num w:numId="4" w16cid:durableId="479468152">
    <w:abstractNumId w:val="34"/>
  </w:num>
  <w:num w:numId="5" w16cid:durableId="861675016">
    <w:abstractNumId w:val="26"/>
  </w:num>
  <w:num w:numId="6" w16cid:durableId="880214759">
    <w:abstractNumId w:val="12"/>
  </w:num>
  <w:num w:numId="7" w16cid:durableId="1908684583">
    <w:abstractNumId w:val="39"/>
  </w:num>
  <w:num w:numId="8" w16cid:durableId="1633948695">
    <w:abstractNumId w:val="40"/>
  </w:num>
  <w:num w:numId="9" w16cid:durableId="490683371">
    <w:abstractNumId w:val="38"/>
  </w:num>
  <w:num w:numId="10" w16cid:durableId="1933779252">
    <w:abstractNumId w:val="18"/>
  </w:num>
  <w:num w:numId="11" w16cid:durableId="2074155243">
    <w:abstractNumId w:val="7"/>
    <w:lvlOverride w:ilvl="0">
      <w:lvl w:ilvl="0">
        <w:start w:val="65535"/>
        <w:numFmt w:val="bullet"/>
        <w:lvlText w:val="•"/>
        <w:legacy w:legacy="1" w:legacySpace="0" w:legacyIndent="360"/>
        <w:lvlJc w:val="left"/>
        <w:rPr>
          <w:rFonts w:ascii="Times New Roman" w:hAnsi="Times New Roman" w:cs="Times New Roman" w:hint="default"/>
        </w:rPr>
      </w:lvl>
    </w:lvlOverride>
  </w:num>
  <w:num w:numId="12" w16cid:durableId="104807380">
    <w:abstractNumId w:val="24"/>
  </w:num>
  <w:num w:numId="13" w16cid:durableId="42754873">
    <w:abstractNumId w:val="32"/>
  </w:num>
  <w:num w:numId="14" w16cid:durableId="2004313481">
    <w:abstractNumId w:val="13"/>
  </w:num>
  <w:num w:numId="15" w16cid:durableId="1083912271">
    <w:abstractNumId w:val="19"/>
  </w:num>
  <w:num w:numId="16" w16cid:durableId="997728573">
    <w:abstractNumId w:val="21"/>
  </w:num>
  <w:num w:numId="17" w16cid:durableId="22438876">
    <w:abstractNumId w:val="37"/>
    <w:lvlOverride w:ilvl="0">
      <w:startOverride w:val="1"/>
    </w:lvlOverride>
  </w:num>
  <w:num w:numId="18" w16cid:durableId="521405852">
    <w:abstractNumId w:val="25"/>
    <w:lvlOverride w:ilvl="0">
      <w:startOverride w:val="1"/>
    </w:lvlOverride>
  </w:num>
  <w:num w:numId="19" w16cid:durableId="2018847797">
    <w:abstractNumId w:val="6"/>
  </w:num>
  <w:num w:numId="20" w16cid:durableId="555749287">
    <w:abstractNumId w:val="4"/>
  </w:num>
  <w:num w:numId="21" w16cid:durableId="127817280">
    <w:abstractNumId w:val="3"/>
  </w:num>
  <w:num w:numId="22" w16cid:durableId="2019304717">
    <w:abstractNumId w:val="2"/>
  </w:num>
  <w:num w:numId="23" w16cid:durableId="1750536268">
    <w:abstractNumId w:val="5"/>
  </w:num>
  <w:num w:numId="24" w16cid:durableId="1545215668">
    <w:abstractNumId w:val="1"/>
  </w:num>
  <w:num w:numId="25" w16cid:durableId="314916561">
    <w:abstractNumId w:val="0"/>
  </w:num>
  <w:num w:numId="26" w16cid:durableId="1939168117">
    <w:abstractNumId w:val="14"/>
  </w:num>
  <w:num w:numId="27" w16cid:durableId="814103977">
    <w:abstractNumId w:val="42"/>
  </w:num>
  <w:num w:numId="28" w16cid:durableId="40981780">
    <w:abstractNumId w:val="17"/>
  </w:num>
  <w:num w:numId="29" w16cid:durableId="1887595100">
    <w:abstractNumId w:val="27"/>
  </w:num>
  <w:num w:numId="30" w16cid:durableId="1317880088">
    <w:abstractNumId w:val="10"/>
  </w:num>
  <w:num w:numId="31" w16cid:durableId="565800419">
    <w:abstractNumId w:val="28"/>
  </w:num>
  <w:num w:numId="32" w16cid:durableId="930316144">
    <w:abstractNumId w:val="35"/>
  </w:num>
  <w:num w:numId="33" w16cid:durableId="1104424397">
    <w:abstractNumId w:val="36"/>
  </w:num>
  <w:num w:numId="34" w16cid:durableId="1967463221">
    <w:abstractNumId w:val="16"/>
  </w:num>
  <w:num w:numId="35" w16cid:durableId="1368338173">
    <w:abstractNumId w:val="31"/>
  </w:num>
  <w:num w:numId="36" w16cid:durableId="1426731621">
    <w:abstractNumId w:val="22"/>
  </w:num>
  <w:num w:numId="37" w16cid:durableId="1355614747">
    <w:abstractNumId w:val="23"/>
  </w:num>
  <w:num w:numId="38" w16cid:durableId="397897980">
    <w:abstractNumId w:val="29"/>
  </w:num>
  <w:num w:numId="39" w16cid:durableId="1266499459">
    <w:abstractNumId w:val="15"/>
  </w:num>
  <w:num w:numId="40" w16cid:durableId="1408071642">
    <w:abstractNumId w:val="33"/>
  </w:num>
  <w:num w:numId="41" w16cid:durableId="940720307">
    <w:abstractNumId w:val="44"/>
  </w:num>
  <w:num w:numId="42" w16cid:durableId="1609049102">
    <w:abstractNumId w:val="11"/>
  </w:num>
  <w:num w:numId="43" w16cid:durableId="2004771440">
    <w:abstractNumId w:val="9"/>
  </w:num>
  <w:num w:numId="44" w16cid:durableId="978387099">
    <w:abstractNumId w:val="30"/>
  </w:num>
  <w:num w:numId="45" w16cid:durableId="1729452490">
    <w:abstractNumId w:val="8"/>
  </w:num>
  <w:num w:numId="46" w16cid:durableId="1385566371">
    <w:abstractNumId w:val="43"/>
  </w:num>
  <w:num w:numId="47" w16cid:durableId="2039046383">
    <w:abstractNumId w:val="20"/>
  </w:num>
  <w:num w:numId="48" w16cid:durableId="1316496962">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A96"/>
    <w:rsid w:val="00001C62"/>
    <w:rsid w:val="000020F0"/>
    <w:rsid w:val="00002216"/>
    <w:rsid w:val="00002819"/>
    <w:rsid w:val="000028C5"/>
    <w:rsid w:val="000047B0"/>
    <w:rsid w:val="00004857"/>
    <w:rsid w:val="0000494F"/>
    <w:rsid w:val="0000518E"/>
    <w:rsid w:val="00005A0F"/>
    <w:rsid w:val="0000616B"/>
    <w:rsid w:val="00006CF4"/>
    <w:rsid w:val="00006D9B"/>
    <w:rsid w:val="0000731E"/>
    <w:rsid w:val="00007344"/>
    <w:rsid w:val="0000747B"/>
    <w:rsid w:val="000105D0"/>
    <w:rsid w:val="00012261"/>
    <w:rsid w:val="000122B7"/>
    <w:rsid w:val="00012653"/>
    <w:rsid w:val="00012EA1"/>
    <w:rsid w:val="00013AB8"/>
    <w:rsid w:val="00014026"/>
    <w:rsid w:val="00014F54"/>
    <w:rsid w:val="000150E2"/>
    <w:rsid w:val="0001547B"/>
    <w:rsid w:val="000154B9"/>
    <w:rsid w:val="000160AB"/>
    <w:rsid w:val="0001745A"/>
    <w:rsid w:val="00017A0A"/>
    <w:rsid w:val="00017D71"/>
    <w:rsid w:val="0002051D"/>
    <w:rsid w:val="000215AB"/>
    <w:rsid w:val="000221D6"/>
    <w:rsid w:val="000227D4"/>
    <w:rsid w:val="00023847"/>
    <w:rsid w:val="000238D3"/>
    <w:rsid w:val="00023ABC"/>
    <w:rsid w:val="00023BE3"/>
    <w:rsid w:val="00023F74"/>
    <w:rsid w:val="00024919"/>
    <w:rsid w:val="00025C89"/>
    <w:rsid w:val="0002602C"/>
    <w:rsid w:val="00026331"/>
    <w:rsid w:val="00026F4E"/>
    <w:rsid w:val="00031C15"/>
    <w:rsid w:val="00031EA1"/>
    <w:rsid w:val="000332EE"/>
    <w:rsid w:val="0003481B"/>
    <w:rsid w:val="000357E1"/>
    <w:rsid w:val="00035ADC"/>
    <w:rsid w:val="00036C31"/>
    <w:rsid w:val="00036CE5"/>
    <w:rsid w:val="0003771B"/>
    <w:rsid w:val="00041711"/>
    <w:rsid w:val="000419CC"/>
    <w:rsid w:val="00041A43"/>
    <w:rsid w:val="00041FA1"/>
    <w:rsid w:val="0004241D"/>
    <w:rsid w:val="0004254B"/>
    <w:rsid w:val="000439AA"/>
    <w:rsid w:val="00043CF1"/>
    <w:rsid w:val="00043DA0"/>
    <w:rsid w:val="00043FF5"/>
    <w:rsid w:val="0004618C"/>
    <w:rsid w:val="00046381"/>
    <w:rsid w:val="000466CA"/>
    <w:rsid w:val="000474BF"/>
    <w:rsid w:val="000476AC"/>
    <w:rsid w:val="00047AE3"/>
    <w:rsid w:val="00050564"/>
    <w:rsid w:val="000513CA"/>
    <w:rsid w:val="00051A93"/>
    <w:rsid w:val="00052AE9"/>
    <w:rsid w:val="00052F30"/>
    <w:rsid w:val="00053C6D"/>
    <w:rsid w:val="00054127"/>
    <w:rsid w:val="00054B67"/>
    <w:rsid w:val="000550E3"/>
    <w:rsid w:val="00055EF0"/>
    <w:rsid w:val="000570F7"/>
    <w:rsid w:val="00057120"/>
    <w:rsid w:val="000602B9"/>
    <w:rsid w:val="00060E36"/>
    <w:rsid w:val="00061778"/>
    <w:rsid w:val="00061987"/>
    <w:rsid w:val="00061EE4"/>
    <w:rsid w:val="000628C7"/>
    <w:rsid w:val="00063FD1"/>
    <w:rsid w:val="00063FE8"/>
    <w:rsid w:val="00064C21"/>
    <w:rsid w:val="00064E16"/>
    <w:rsid w:val="00064E1F"/>
    <w:rsid w:val="000654A5"/>
    <w:rsid w:val="0006589E"/>
    <w:rsid w:val="0006651C"/>
    <w:rsid w:val="00066B52"/>
    <w:rsid w:val="00066E4D"/>
    <w:rsid w:val="00070C9B"/>
    <w:rsid w:val="00070FB5"/>
    <w:rsid w:val="0007268F"/>
    <w:rsid w:val="00072A48"/>
    <w:rsid w:val="00073714"/>
    <w:rsid w:val="0007536E"/>
    <w:rsid w:val="00075764"/>
    <w:rsid w:val="000757EF"/>
    <w:rsid w:val="00076155"/>
    <w:rsid w:val="0007627B"/>
    <w:rsid w:val="00077F75"/>
    <w:rsid w:val="00080B3D"/>
    <w:rsid w:val="00082FE9"/>
    <w:rsid w:val="00083252"/>
    <w:rsid w:val="00084EB0"/>
    <w:rsid w:val="00085AC5"/>
    <w:rsid w:val="0008602C"/>
    <w:rsid w:val="00086D2B"/>
    <w:rsid w:val="00087619"/>
    <w:rsid w:val="00087D40"/>
    <w:rsid w:val="000908CD"/>
    <w:rsid w:val="00090F85"/>
    <w:rsid w:val="00091438"/>
    <w:rsid w:val="000914B4"/>
    <w:rsid w:val="00092258"/>
    <w:rsid w:val="00093206"/>
    <w:rsid w:val="0009357B"/>
    <w:rsid w:val="0009362A"/>
    <w:rsid w:val="0009469F"/>
    <w:rsid w:val="0009480D"/>
    <w:rsid w:val="00094A91"/>
    <w:rsid w:val="00095980"/>
    <w:rsid w:val="0009699B"/>
    <w:rsid w:val="00096BD5"/>
    <w:rsid w:val="00097304"/>
    <w:rsid w:val="000973AD"/>
    <w:rsid w:val="00097FA5"/>
    <w:rsid w:val="000A0EBE"/>
    <w:rsid w:val="000A1501"/>
    <w:rsid w:val="000A1523"/>
    <w:rsid w:val="000A2139"/>
    <w:rsid w:val="000A2FCC"/>
    <w:rsid w:val="000A35E2"/>
    <w:rsid w:val="000A3614"/>
    <w:rsid w:val="000A4502"/>
    <w:rsid w:val="000A4BA9"/>
    <w:rsid w:val="000A538B"/>
    <w:rsid w:val="000A55BC"/>
    <w:rsid w:val="000A568E"/>
    <w:rsid w:val="000A5D80"/>
    <w:rsid w:val="000A634D"/>
    <w:rsid w:val="000A66E1"/>
    <w:rsid w:val="000A67A7"/>
    <w:rsid w:val="000A69B0"/>
    <w:rsid w:val="000B13B4"/>
    <w:rsid w:val="000B1C41"/>
    <w:rsid w:val="000B2CF4"/>
    <w:rsid w:val="000B420C"/>
    <w:rsid w:val="000B4F57"/>
    <w:rsid w:val="000B5012"/>
    <w:rsid w:val="000B524C"/>
    <w:rsid w:val="000B5301"/>
    <w:rsid w:val="000B5360"/>
    <w:rsid w:val="000B6869"/>
    <w:rsid w:val="000B6D4A"/>
    <w:rsid w:val="000B7104"/>
    <w:rsid w:val="000B72D1"/>
    <w:rsid w:val="000B7890"/>
    <w:rsid w:val="000B78C4"/>
    <w:rsid w:val="000C08C1"/>
    <w:rsid w:val="000C14BE"/>
    <w:rsid w:val="000C1BFA"/>
    <w:rsid w:val="000C1C74"/>
    <w:rsid w:val="000C1E86"/>
    <w:rsid w:val="000C286A"/>
    <w:rsid w:val="000C2F5A"/>
    <w:rsid w:val="000C36B0"/>
    <w:rsid w:val="000C3E0C"/>
    <w:rsid w:val="000C47AF"/>
    <w:rsid w:val="000C4F2C"/>
    <w:rsid w:val="000C52D6"/>
    <w:rsid w:val="000C5A4A"/>
    <w:rsid w:val="000C6117"/>
    <w:rsid w:val="000C626C"/>
    <w:rsid w:val="000C64DE"/>
    <w:rsid w:val="000C6815"/>
    <w:rsid w:val="000C73C5"/>
    <w:rsid w:val="000C7D31"/>
    <w:rsid w:val="000D017C"/>
    <w:rsid w:val="000D0861"/>
    <w:rsid w:val="000D0B0D"/>
    <w:rsid w:val="000D1A25"/>
    <w:rsid w:val="000D1B00"/>
    <w:rsid w:val="000D1F98"/>
    <w:rsid w:val="000D2045"/>
    <w:rsid w:val="000D27A1"/>
    <w:rsid w:val="000D2AB4"/>
    <w:rsid w:val="000D2C31"/>
    <w:rsid w:val="000D3A67"/>
    <w:rsid w:val="000D4E8C"/>
    <w:rsid w:val="000D5034"/>
    <w:rsid w:val="000D5319"/>
    <w:rsid w:val="000D5900"/>
    <w:rsid w:val="000D5F63"/>
    <w:rsid w:val="000D658F"/>
    <w:rsid w:val="000D6B83"/>
    <w:rsid w:val="000D73E9"/>
    <w:rsid w:val="000D7A16"/>
    <w:rsid w:val="000E0052"/>
    <w:rsid w:val="000E0D0E"/>
    <w:rsid w:val="000E349A"/>
    <w:rsid w:val="000E408E"/>
    <w:rsid w:val="000E41EA"/>
    <w:rsid w:val="000E43D6"/>
    <w:rsid w:val="000E477F"/>
    <w:rsid w:val="000E4990"/>
    <w:rsid w:val="000E50E2"/>
    <w:rsid w:val="000E50FC"/>
    <w:rsid w:val="000E5138"/>
    <w:rsid w:val="000E54C6"/>
    <w:rsid w:val="000E572E"/>
    <w:rsid w:val="000E59C3"/>
    <w:rsid w:val="000E63A9"/>
    <w:rsid w:val="000E65AB"/>
    <w:rsid w:val="000E6BA9"/>
    <w:rsid w:val="000E6DF4"/>
    <w:rsid w:val="000E7862"/>
    <w:rsid w:val="000E7E11"/>
    <w:rsid w:val="000E7ED8"/>
    <w:rsid w:val="000E7FBB"/>
    <w:rsid w:val="000F04D0"/>
    <w:rsid w:val="000F050E"/>
    <w:rsid w:val="000F1839"/>
    <w:rsid w:val="000F27D1"/>
    <w:rsid w:val="000F2FE7"/>
    <w:rsid w:val="000F362D"/>
    <w:rsid w:val="000F46B0"/>
    <w:rsid w:val="000F597E"/>
    <w:rsid w:val="000F659D"/>
    <w:rsid w:val="000F6BE5"/>
    <w:rsid w:val="000F6F81"/>
    <w:rsid w:val="000F7191"/>
    <w:rsid w:val="000F71D2"/>
    <w:rsid w:val="000F76D1"/>
    <w:rsid w:val="000F7910"/>
    <w:rsid w:val="0010114A"/>
    <w:rsid w:val="00102951"/>
    <w:rsid w:val="00104018"/>
    <w:rsid w:val="00104AC7"/>
    <w:rsid w:val="00105FFF"/>
    <w:rsid w:val="00106906"/>
    <w:rsid w:val="001070DC"/>
    <w:rsid w:val="00107ABA"/>
    <w:rsid w:val="00107BAA"/>
    <w:rsid w:val="001110F7"/>
    <w:rsid w:val="0011142A"/>
    <w:rsid w:val="00111D16"/>
    <w:rsid w:val="00111D27"/>
    <w:rsid w:val="00112314"/>
    <w:rsid w:val="0011249E"/>
    <w:rsid w:val="00112D1F"/>
    <w:rsid w:val="0011339B"/>
    <w:rsid w:val="00113942"/>
    <w:rsid w:val="00113A15"/>
    <w:rsid w:val="0011486D"/>
    <w:rsid w:val="0011653F"/>
    <w:rsid w:val="00117EFC"/>
    <w:rsid w:val="00121D5F"/>
    <w:rsid w:val="00122D31"/>
    <w:rsid w:val="00123096"/>
    <w:rsid w:val="00123B8E"/>
    <w:rsid w:val="00124289"/>
    <w:rsid w:val="001245B1"/>
    <w:rsid w:val="00126496"/>
    <w:rsid w:val="00126722"/>
    <w:rsid w:val="00127085"/>
    <w:rsid w:val="001277A5"/>
    <w:rsid w:val="00127A4D"/>
    <w:rsid w:val="00130688"/>
    <w:rsid w:val="001309C3"/>
    <w:rsid w:val="00130EBD"/>
    <w:rsid w:val="00131CC9"/>
    <w:rsid w:val="001326F4"/>
    <w:rsid w:val="00132759"/>
    <w:rsid w:val="00132BD2"/>
    <w:rsid w:val="00133A81"/>
    <w:rsid w:val="00134B8C"/>
    <w:rsid w:val="001351B6"/>
    <w:rsid w:val="00135B87"/>
    <w:rsid w:val="0013608A"/>
    <w:rsid w:val="0013675F"/>
    <w:rsid w:val="0013705F"/>
    <w:rsid w:val="0013737B"/>
    <w:rsid w:val="00137E0A"/>
    <w:rsid w:val="00137F57"/>
    <w:rsid w:val="001400B5"/>
    <w:rsid w:val="0014076A"/>
    <w:rsid w:val="001409FE"/>
    <w:rsid w:val="00140D56"/>
    <w:rsid w:val="0014128E"/>
    <w:rsid w:val="001413B6"/>
    <w:rsid w:val="001417B1"/>
    <w:rsid w:val="00142FB4"/>
    <w:rsid w:val="001434F0"/>
    <w:rsid w:val="00143727"/>
    <w:rsid w:val="00144412"/>
    <w:rsid w:val="00144C59"/>
    <w:rsid w:val="00144CA1"/>
    <w:rsid w:val="00144EBA"/>
    <w:rsid w:val="00144FEC"/>
    <w:rsid w:val="0014557E"/>
    <w:rsid w:val="00145EE8"/>
    <w:rsid w:val="0014645B"/>
    <w:rsid w:val="001466BC"/>
    <w:rsid w:val="00146F88"/>
    <w:rsid w:val="0015005A"/>
    <w:rsid w:val="0015137B"/>
    <w:rsid w:val="00152006"/>
    <w:rsid w:val="0015245F"/>
    <w:rsid w:val="00153675"/>
    <w:rsid w:val="00155106"/>
    <w:rsid w:val="0015513F"/>
    <w:rsid w:val="00157597"/>
    <w:rsid w:val="00157706"/>
    <w:rsid w:val="00157B00"/>
    <w:rsid w:val="00157CBE"/>
    <w:rsid w:val="00160FF7"/>
    <w:rsid w:val="001618CF"/>
    <w:rsid w:val="00162E4A"/>
    <w:rsid w:val="00163B60"/>
    <w:rsid w:val="00164601"/>
    <w:rsid w:val="0016603D"/>
    <w:rsid w:val="0016644F"/>
    <w:rsid w:val="00167DF3"/>
    <w:rsid w:val="001702AB"/>
    <w:rsid w:val="0017071D"/>
    <w:rsid w:val="00170AA8"/>
    <w:rsid w:val="00170CBD"/>
    <w:rsid w:val="00171F35"/>
    <w:rsid w:val="00172180"/>
    <w:rsid w:val="00172850"/>
    <w:rsid w:val="00174156"/>
    <w:rsid w:val="0017494F"/>
    <w:rsid w:val="00175A5B"/>
    <w:rsid w:val="00176A12"/>
    <w:rsid w:val="001771B0"/>
    <w:rsid w:val="00177B38"/>
    <w:rsid w:val="00180372"/>
    <w:rsid w:val="00180C7A"/>
    <w:rsid w:val="0018180E"/>
    <w:rsid w:val="001818C2"/>
    <w:rsid w:val="00181F7E"/>
    <w:rsid w:val="00182A90"/>
    <w:rsid w:val="001842B7"/>
    <w:rsid w:val="001845FC"/>
    <w:rsid w:val="00184CBA"/>
    <w:rsid w:val="00185120"/>
    <w:rsid w:val="00186043"/>
    <w:rsid w:val="00186B51"/>
    <w:rsid w:val="00187187"/>
    <w:rsid w:val="00187552"/>
    <w:rsid w:val="00187752"/>
    <w:rsid w:val="00190815"/>
    <w:rsid w:val="001908CC"/>
    <w:rsid w:val="001909B8"/>
    <w:rsid w:val="00190E27"/>
    <w:rsid w:val="00191798"/>
    <w:rsid w:val="001923FB"/>
    <w:rsid w:val="0019249B"/>
    <w:rsid w:val="00192EFC"/>
    <w:rsid w:val="00193414"/>
    <w:rsid w:val="00195D61"/>
    <w:rsid w:val="001972EC"/>
    <w:rsid w:val="001A1F15"/>
    <w:rsid w:val="001A1F7A"/>
    <w:rsid w:val="001A23DC"/>
    <w:rsid w:val="001A384E"/>
    <w:rsid w:val="001A399E"/>
    <w:rsid w:val="001A4996"/>
    <w:rsid w:val="001A4D5E"/>
    <w:rsid w:val="001A4D90"/>
    <w:rsid w:val="001A52CC"/>
    <w:rsid w:val="001A5374"/>
    <w:rsid w:val="001A68E7"/>
    <w:rsid w:val="001A7939"/>
    <w:rsid w:val="001B0288"/>
    <w:rsid w:val="001B0727"/>
    <w:rsid w:val="001B16FD"/>
    <w:rsid w:val="001B2C3E"/>
    <w:rsid w:val="001B3B42"/>
    <w:rsid w:val="001B40F7"/>
    <w:rsid w:val="001B434A"/>
    <w:rsid w:val="001B4AA3"/>
    <w:rsid w:val="001B4AEA"/>
    <w:rsid w:val="001B4B18"/>
    <w:rsid w:val="001B5660"/>
    <w:rsid w:val="001B5995"/>
    <w:rsid w:val="001B5B0F"/>
    <w:rsid w:val="001B6DFB"/>
    <w:rsid w:val="001B7926"/>
    <w:rsid w:val="001B7A85"/>
    <w:rsid w:val="001B7E90"/>
    <w:rsid w:val="001B7EDB"/>
    <w:rsid w:val="001C053E"/>
    <w:rsid w:val="001C0AEA"/>
    <w:rsid w:val="001C0F4D"/>
    <w:rsid w:val="001C1F0E"/>
    <w:rsid w:val="001C23E0"/>
    <w:rsid w:val="001C2E26"/>
    <w:rsid w:val="001C3002"/>
    <w:rsid w:val="001C35EA"/>
    <w:rsid w:val="001C3B2C"/>
    <w:rsid w:val="001C4042"/>
    <w:rsid w:val="001C6F4B"/>
    <w:rsid w:val="001C713D"/>
    <w:rsid w:val="001C7701"/>
    <w:rsid w:val="001D066C"/>
    <w:rsid w:val="001D0CFD"/>
    <w:rsid w:val="001D1D58"/>
    <w:rsid w:val="001D2114"/>
    <w:rsid w:val="001D2B45"/>
    <w:rsid w:val="001D2EE1"/>
    <w:rsid w:val="001D3207"/>
    <w:rsid w:val="001D3509"/>
    <w:rsid w:val="001D378E"/>
    <w:rsid w:val="001D403D"/>
    <w:rsid w:val="001D4885"/>
    <w:rsid w:val="001D531F"/>
    <w:rsid w:val="001D5ACE"/>
    <w:rsid w:val="001D6486"/>
    <w:rsid w:val="001D6584"/>
    <w:rsid w:val="001D680C"/>
    <w:rsid w:val="001D6F14"/>
    <w:rsid w:val="001D70E5"/>
    <w:rsid w:val="001E049B"/>
    <w:rsid w:val="001E1739"/>
    <w:rsid w:val="001E1B6B"/>
    <w:rsid w:val="001E2A51"/>
    <w:rsid w:val="001E374F"/>
    <w:rsid w:val="001E3F15"/>
    <w:rsid w:val="001E4599"/>
    <w:rsid w:val="001E4F28"/>
    <w:rsid w:val="001E4F33"/>
    <w:rsid w:val="001E52D1"/>
    <w:rsid w:val="001E63BB"/>
    <w:rsid w:val="001E657F"/>
    <w:rsid w:val="001E7DD1"/>
    <w:rsid w:val="001F0258"/>
    <w:rsid w:val="001F0918"/>
    <w:rsid w:val="001F1388"/>
    <w:rsid w:val="001F2780"/>
    <w:rsid w:val="001F3865"/>
    <w:rsid w:val="001F3B92"/>
    <w:rsid w:val="001F4E59"/>
    <w:rsid w:val="001F62E9"/>
    <w:rsid w:val="001F721B"/>
    <w:rsid w:val="001F7692"/>
    <w:rsid w:val="001F7AA9"/>
    <w:rsid w:val="0020070C"/>
    <w:rsid w:val="002033DA"/>
    <w:rsid w:val="00203F53"/>
    <w:rsid w:val="002047AA"/>
    <w:rsid w:val="002047AB"/>
    <w:rsid w:val="00204F3A"/>
    <w:rsid w:val="00204FC1"/>
    <w:rsid w:val="00205CFD"/>
    <w:rsid w:val="00206AE3"/>
    <w:rsid w:val="00206C35"/>
    <w:rsid w:val="00206E48"/>
    <w:rsid w:val="00207FEE"/>
    <w:rsid w:val="00212312"/>
    <w:rsid w:val="00212714"/>
    <w:rsid w:val="00212C1E"/>
    <w:rsid w:val="002133EB"/>
    <w:rsid w:val="002148EE"/>
    <w:rsid w:val="00214C6C"/>
    <w:rsid w:val="00214EB7"/>
    <w:rsid w:val="002155BD"/>
    <w:rsid w:val="00215EE8"/>
    <w:rsid w:val="002160D8"/>
    <w:rsid w:val="002164D7"/>
    <w:rsid w:val="002170C6"/>
    <w:rsid w:val="002173D6"/>
    <w:rsid w:val="002176C4"/>
    <w:rsid w:val="00217724"/>
    <w:rsid w:val="002178E3"/>
    <w:rsid w:val="00217B54"/>
    <w:rsid w:val="00217DCA"/>
    <w:rsid w:val="002208AE"/>
    <w:rsid w:val="00220A21"/>
    <w:rsid w:val="002213BE"/>
    <w:rsid w:val="0022254E"/>
    <w:rsid w:val="002227CE"/>
    <w:rsid w:val="00223023"/>
    <w:rsid w:val="00223ABD"/>
    <w:rsid w:val="002256FB"/>
    <w:rsid w:val="00225996"/>
    <w:rsid w:val="00225B4A"/>
    <w:rsid w:val="00225C54"/>
    <w:rsid w:val="0022730F"/>
    <w:rsid w:val="00230672"/>
    <w:rsid w:val="00231324"/>
    <w:rsid w:val="0023185C"/>
    <w:rsid w:val="00231AB4"/>
    <w:rsid w:val="002324D6"/>
    <w:rsid w:val="00232ACA"/>
    <w:rsid w:val="00232E68"/>
    <w:rsid w:val="002335DD"/>
    <w:rsid w:val="00234537"/>
    <w:rsid w:val="00234C40"/>
    <w:rsid w:val="002355A3"/>
    <w:rsid w:val="00235B7E"/>
    <w:rsid w:val="00235E5F"/>
    <w:rsid w:val="00236B61"/>
    <w:rsid w:val="00236F44"/>
    <w:rsid w:val="00237053"/>
    <w:rsid w:val="00240005"/>
    <w:rsid w:val="0024000C"/>
    <w:rsid w:val="00240167"/>
    <w:rsid w:val="00240778"/>
    <w:rsid w:val="00240C13"/>
    <w:rsid w:val="0024290D"/>
    <w:rsid w:val="00242D08"/>
    <w:rsid w:val="00242F56"/>
    <w:rsid w:val="0024322E"/>
    <w:rsid w:val="00243F96"/>
    <w:rsid w:val="00244338"/>
    <w:rsid w:val="00245001"/>
    <w:rsid w:val="0024511A"/>
    <w:rsid w:val="00246CC3"/>
    <w:rsid w:val="00246D59"/>
    <w:rsid w:val="00247045"/>
    <w:rsid w:val="00247859"/>
    <w:rsid w:val="00247CF8"/>
    <w:rsid w:val="00247E5E"/>
    <w:rsid w:val="00250605"/>
    <w:rsid w:val="00250AB8"/>
    <w:rsid w:val="00250CB4"/>
    <w:rsid w:val="002510DC"/>
    <w:rsid w:val="00251752"/>
    <w:rsid w:val="00251F73"/>
    <w:rsid w:val="0025283C"/>
    <w:rsid w:val="00253915"/>
    <w:rsid w:val="00253C4C"/>
    <w:rsid w:val="0025442C"/>
    <w:rsid w:val="00256F21"/>
    <w:rsid w:val="00256F30"/>
    <w:rsid w:val="00257697"/>
    <w:rsid w:val="00260EA4"/>
    <w:rsid w:val="0026394C"/>
    <w:rsid w:val="00263AE0"/>
    <w:rsid w:val="002645E8"/>
    <w:rsid w:val="00264EE7"/>
    <w:rsid w:val="00264F51"/>
    <w:rsid w:val="00266D39"/>
    <w:rsid w:val="00266D40"/>
    <w:rsid w:val="0026754D"/>
    <w:rsid w:val="00267806"/>
    <w:rsid w:val="00267905"/>
    <w:rsid w:val="002706F0"/>
    <w:rsid w:val="002707D3"/>
    <w:rsid w:val="00270836"/>
    <w:rsid w:val="00270CB6"/>
    <w:rsid w:val="002729CF"/>
    <w:rsid w:val="00272B81"/>
    <w:rsid w:val="002731ED"/>
    <w:rsid w:val="00274C67"/>
    <w:rsid w:val="00275071"/>
    <w:rsid w:val="00276518"/>
    <w:rsid w:val="00280A0E"/>
    <w:rsid w:val="002813FC"/>
    <w:rsid w:val="00281520"/>
    <w:rsid w:val="002820A4"/>
    <w:rsid w:val="00282F6A"/>
    <w:rsid w:val="002832B9"/>
    <w:rsid w:val="00283672"/>
    <w:rsid w:val="00286C3F"/>
    <w:rsid w:val="00286C50"/>
    <w:rsid w:val="00286DCC"/>
    <w:rsid w:val="002872AD"/>
    <w:rsid w:val="00287B56"/>
    <w:rsid w:val="002905FE"/>
    <w:rsid w:val="002907BD"/>
    <w:rsid w:val="00290D42"/>
    <w:rsid w:val="002912B1"/>
    <w:rsid w:val="00291BBA"/>
    <w:rsid w:val="00292062"/>
    <w:rsid w:val="00296859"/>
    <w:rsid w:val="00297A05"/>
    <w:rsid w:val="00297E32"/>
    <w:rsid w:val="002A033A"/>
    <w:rsid w:val="002A1768"/>
    <w:rsid w:val="002A1906"/>
    <w:rsid w:val="002A1B86"/>
    <w:rsid w:val="002A2357"/>
    <w:rsid w:val="002A3187"/>
    <w:rsid w:val="002A5234"/>
    <w:rsid w:val="002A5444"/>
    <w:rsid w:val="002A545F"/>
    <w:rsid w:val="002A5796"/>
    <w:rsid w:val="002A736C"/>
    <w:rsid w:val="002A7BB3"/>
    <w:rsid w:val="002B0A74"/>
    <w:rsid w:val="002B0C14"/>
    <w:rsid w:val="002B1028"/>
    <w:rsid w:val="002B1450"/>
    <w:rsid w:val="002B1C0F"/>
    <w:rsid w:val="002B1C56"/>
    <w:rsid w:val="002B4E5D"/>
    <w:rsid w:val="002B5ACF"/>
    <w:rsid w:val="002B6526"/>
    <w:rsid w:val="002B7A18"/>
    <w:rsid w:val="002B7AD5"/>
    <w:rsid w:val="002B7EA0"/>
    <w:rsid w:val="002C070D"/>
    <w:rsid w:val="002C1079"/>
    <w:rsid w:val="002C1C51"/>
    <w:rsid w:val="002C1DDB"/>
    <w:rsid w:val="002C24B2"/>
    <w:rsid w:val="002C32DA"/>
    <w:rsid w:val="002C456E"/>
    <w:rsid w:val="002C524C"/>
    <w:rsid w:val="002C57EF"/>
    <w:rsid w:val="002C5AB4"/>
    <w:rsid w:val="002C6284"/>
    <w:rsid w:val="002C7BD1"/>
    <w:rsid w:val="002D15EE"/>
    <w:rsid w:val="002D1736"/>
    <w:rsid w:val="002D2B80"/>
    <w:rsid w:val="002D3195"/>
    <w:rsid w:val="002D35BA"/>
    <w:rsid w:val="002D3636"/>
    <w:rsid w:val="002D44F6"/>
    <w:rsid w:val="002D4578"/>
    <w:rsid w:val="002D4A08"/>
    <w:rsid w:val="002D5A5B"/>
    <w:rsid w:val="002D5A94"/>
    <w:rsid w:val="002D5E86"/>
    <w:rsid w:val="002D6337"/>
    <w:rsid w:val="002D67B2"/>
    <w:rsid w:val="002D6F6C"/>
    <w:rsid w:val="002D766D"/>
    <w:rsid w:val="002E01F7"/>
    <w:rsid w:val="002E0E05"/>
    <w:rsid w:val="002E1AA9"/>
    <w:rsid w:val="002E1CC5"/>
    <w:rsid w:val="002E238B"/>
    <w:rsid w:val="002E3245"/>
    <w:rsid w:val="002E3DBD"/>
    <w:rsid w:val="002E41F6"/>
    <w:rsid w:val="002E4631"/>
    <w:rsid w:val="002E5081"/>
    <w:rsid w:val="002E51D2"/>
    <w:rsid w:val="002E56BD"/>
    <w:rsid w:val="002E594E"/>
    <w:rsid w:val="002E642F"/>
    <w:rsid w:val="002E6755"/>
    <w:rsid w:val="002F01E3"/>
    <w:rsid w:val="002F04B0"/>
    <w:rsid w:val="002F066A"/>
    <w:rsid w:val="002F166C"/>
    <w:rsid w:val="002F19BD"/>
    <w:rsid w:val="002F1B74"/>
    <w:rsid w:val="002F42E8"/>
    <w:rsid w:val="002F4DB9"/>
    <w:rsid w:val="002F4F99"/>
    <w:rsid w:val="002F51B5"/>
    <w:rsid w:val="002F6B61"/>
    <w:rsid w:val="002F6B76"/>
    <w:rsid w:val="002F7136"/>
    <w:rsid w:val="002F7F1F"/>
    <w:rsid w:val="003015E8"/>
    <w:rsid w:val="0030171E"/>
    <w:rsid w:val="00302FC1"/>
    <w:rsid w:val="00304284"/>
    <w:rsid w:val="00304C2E"/>
    <w:rsid w:val="00305194"/>
    <w:rsid w:val="003056DB"/>
    <w:rsid w:val="00305FDC"/>
    <w:rsid w:val="0030651E"/>
    <w:rsid w:val="003068C3"/>
    <w:rsid w:val="00307391"/>
    <w:rsid w:val="00307621"/>
    <w:rsid w:val="00310714"/>
    <w:rsid w:val="003108F4"/>
    <w:rsid w:val="00310A94"/>
    <w:rsid w:val="00310C6A"/>
    <w:rsid w:val="003117EB"/>
    <w:rsid w:val="00311B70"/>
    <w:rsid w:val="00311DBD"/>
    <w:rsid w:val="00311E8F"/>
    <w:rsid w:val="00312EA3"/>
    <w:rsid w:val="00314113"/>
    <w:rsid w:val="003142E0"/>
    <w:rsid w:val="003143CE"/>
    <w:rsid w:val="00314EC6"/>
    <w:rsid w:val="003160B7"/>
    <w:rsid w:val="00316CD2"/>
    <w:rsid w:val="00317882"/>
    <w:rsid w:val="003203FE"/>
    <w:rsid w:val="0032131D"/>
    <w:rsid w:val="00321795"/>
    <w:rsid w:val="00321E52"/>
    <w:rsid w:val="0032242D"/>
    <w:rsid w:val="0032276D"/>
    <w:rsid w:val="003234FF"/>
    <w:rsid w:val="00324AF2"/>
    <w:rsid w:val="00324B83"/>
    <w:rsid w:val="00325898"/>
    <w:rsid w:val="003265DE"/>
    <w:rsid w:val="00327AEF"/>
    <w:rsid w:val="00327B51"/>
    <w:rsid w:val="00327EAB"/>
    <w:rsid w:val="003315A6"/>
    <w:rsid w:val="00331761"/>
    <w:rsid w:val="00331874"/>
    <w:rsid w:val="003322F1"/>
    <w:rsid w:val="003323B2"/>
    <w:rsid w:val="00332E4D"/>
    <w:rsid w:val="00333E53"/>
    <w:rsid w:val="0033426A"/>
    <w:rsid w:val="00336709"/>
    <w:rsid w:val="0033737C"/>
    <w:rsid w:val="003374BB"/>
    <w:rsid w:val="00337763"/>
    <w:rsid w:val="003378FD"/>
    <w:rsid w:val="003379CF"/>
    <w:rsid w:val="0034011B"/>
    <w:rsid w:val="0034026C"/>
    <w:rsid w:val="00340A46"/>
    <w:rsid w:val="00340BC5"/>
    <w:rsid w:val="00340E19"/>
    <w:rsid w:val="003418CC"/>
    <w:rsid w:val="0034268B"/>
    <w:rsid w:val="00342888"/>
    <w:rsid w:val="0034398D"/>
    <w:rsid w:val="003443C0"/>
    <w:rsid w:val="003453AE"/>
    <w:rsid w:val="0034566E"/>
    <w:rsid w:val="00346B04"/>
    <w:rsid w:val="00347733"/>
    <w:rsid w:val="00347F3A"/>
    <w:rsid w:val="0035053E"/>
    <w:rsid w:val="00351001"/>
    <w:rsid w:val="003510F5"/>
    <w:rsid w:val="00351B83"/>
    <w:rsid w:val="0035242C"/>
    <w:rsid w:val="00352FC4"/>
    <w:rsid w:val="003533E3"/>
    <w:rsid w:val="00353B70"/>
    <w:rsid w:val="00353F64"/>
    <w:rsid w:val="003546D8"/>
    <w:rsid w:val="00355569"/>
    <w:rsid w:val="00356B27"/>
    <w:rsid w:val="00356E24"/>
    <w:rsid w:val="003570F4"/>
    <w:rsid w:val="0036147F"/>
    <w:rsid w:val="0036171F"/>
    <w:rsid w:val="00361942"/>
    <w:rsid w:val="00361A59"/>
    <w:rsid w:val="00362745"/>
    <w:rsid w:val="0036296B"/>
    <w:rsid w:val="00363359"/>
    <w:rsid w:val="0036356D"/>
    <w:rsid w:val="00364DBD"/>
    <w:rsid w:val="00364E68"/>
    <w:rsid w:val="003650A2"/>
    <w:rsid w:val="00365349"/>
    <w:rsid w:val="00365604"/>
    <w:rsid w:val="0036587D"/>
    <w:rsid w:val="00366522"/>
    <w:rsid w:val="003667D4"/>
    <w:rsid w:val="00367587"/>
    <w:rsid w:val="00367FEB"/>
    <w:rsid w:val="00370FC6"/>
    <w:rsid w:val="00370FF2"/>
    <w:rsid w:val="00371A17"/>
    <w:rsid w:val="00372D0F"/>
    <w:rsid w:val="00373070"/>
    <w:rsid w:val="00373F64"/>
    <w:rsid w:val="003743DC"/>
    <w:rsid w:val="00374689"/>
    <w:rsid w:val="0038076D"/>
    <w:rsid w:val="00380C0C"/>
    <w:rsid w:val="00381233"/>
    <w:rsid w:val="0038373F"/>
    <w:rsid w:val="00383F3D"/>
    <w:rsid w:val="00384E74"/>
    <w:rsid w:val="00387403"/>
    <w:rsid w:val="00387BFE"/>
    <w:rsid w:val="00390571"/>
    <w:rsid w:val="003905AF"/>
    <w:rsid w:val="0039093E"/>
    <w:rsid w:val="00390C36"/>
    <w:rsid w:val="0039205A"/>
    <w:rsid w:val="003920B3"/>
    <w:rsid w:val="0039244A"/>
    <w:rsid w:val="003940E1"/>
    <w:rsid w:val="00394960"/>
    <w:rsid w:val="00394984"/>
    <w:rsid w:val="003949A2"/>
    <w:rsid w:val="0039587D"/>
    <w:rsid w:val="00395A61"/>
    <w:rsid w:val="00395C1C"/>
    <w:rsid w:val="00396359"/>
    <w:rsid w:val="00396858"/>
    <w:rsid w:val="003979D0"/>
    <w:rsid w:val="00397CF3"/>
    <w:rsid w:val="003A01B6"/>
    <w:rsid w:val="003A040B"/>
    <w:rsid w:val="003A1E2A"/>
    <w:rsid w:val="003A211B"/>
    <w:rsid w:val="003A5CFC"/>
    <w:rsid w:val="003A6D39"/>
    <w:rsid w:val="003A7720"/>
    <w:rsid w:val="003A7749"/>
    <w:rsid w:val="003A7BA8"/>
    <w:rsid w:val="003B08D8"/>
    <w:rsid w:val="003B11AF"/>
    <w:rsid w:val="003B1302"/>
    <w:rsid w:val="003B16D7"/>
    <w:rsid w:val="003B2771"/>
    <w:rsid w:val="003B3D6F"/>
    <w:rsid w:val="003B553E"/>
    <w:rsid w:val="003B72C8"/>
    <w:rsid w:val="003B7522"/>
    <w:rsid w:val="003C0408"/>
    <w:rsid w:val="003C05AA"/>
    <w:rsid w:val="003C1479"/>
    <w:rsid w:val="003C194C"/>
    <w:rsid w:val="003C4786"/>
    <w:rsid w:val="003C676C"/>
    <w:rsid w:val="003C70BD"/>
    <w:rsid w:val="003C70F2"/>
    <w:rsid w:val="003C73EE"/>
    <w:rsid w:val="003C7F07"/>
    <w:rsid w:val="003D016F"/>
    <w:rsid w:val="003D0E72"/>
    <w:rsid w:val="003D2755"/>
    <w:rsid w:val="003D3300"/>
    <w:rsid w:val="003D39BA"/>
    <w:rsid w:val="003D4049"/>
    <w:rsid w:val="003D5C8B"/>
    <w:rsid w:val="003D5F17"/>
    <w:rsid w:val="003D69CB"/>
    <w:rsid w:val="003D6FDB"/>
    <w:rsid w:val="003E1567"/>
    <w:rsid w:val="003E337C"/>
    <w:rsid w:val="003E370D"/>
    <w:rsid w:val="003E3782"/>
    <w:rsid w:val="003E39C1"/>
    <w:rsid w:val="003E3F17"/>
    <w:rsid w:val="003E503E"/>
    <w:rsid w:val="003E6ADB"/>
    <w:rsid w:val="003E7046"/>
    <w:rsid w:val="003E7186"/>
    <w:rsid w:val="003E7DFD"/>
    <w:rsid w:val="003F00C1"/>
    <w:rsid w:val="003F094E"/>
    <w:rsid w:val="003F0B1A"/>
    <w:rsid w:val="003F0DAE"/>
    <w:rsid w:val="003F0DBF"/>
    <w:rsid w:val="003F1291"/>
    <w:rsid w:val="003F17F1"/>
    <w:rsid w:val="003F2234"/>
    <w:rsid w:val="003F251D"/>
    <w:rsid w:val="003F4DC9"/>
    <w:rsid w:val="003F5194"/>
    <w:rsid w:val="003F5ADE"/>
    <w:rsid w:val="003F5CF6"/>
    <w:rsid w:val="003F72B0"/>
    <w:rsid w:val="004003D4"/>
    <w:rsid w:val="00400564"/>
    <w:rsid w:val="00400806"/>
    <w:rsid w:val="004008BA"/>
    <w:rsid w:val="00401BB9"/>
    <w:rsid w:val="00402401"/>
    <w:rsid w:val="00402D31"/>
    <w:rsid w:val="00403361"/>
    <w:rsid w:val="00404802"/>
    <w:rsid w:val="004106EC"/>
    <w:rsid w:val="00410969"/>
    <w:rsid w:val="00411525"/>
    <w:rsid w:val="00412771"/>
    <w:rsid w:val="0041417F"/>
    <w:rsid w:val="004149A0"/>
    <w:rsid w:val="00414B62"/>
    <w:rsid w:val="00416795"/>
    <w:rsid w:val="00416B1C"/>
    <w:rsid w:val="00416B76"/>
    <w:rsid w:val="004175AD"/>
    <w:rsid w:val="004227DF"/>
    <w:rsid w:val="004232D9"/>
    <w:rsid w:val="0042342C"/>
    <w:rsid w:val="00424422"/>
    <w:rsid w:val="00424467"/>
    <w:rsid w:val="004253A6"/>
    <w:rsid w:val="004254EC"/>
    <w:rsid w:val="004261BA"/>
    <w:rsid w:val="004272FC"/>
    <w:rsid w:val="00430784"/>
    <w:rsid w:val="00431688"/>
    <w:rsid w:val="004319E0"/>
    <w:rsid w:val="0043327E"/>
    <w:rsid w:val="004337B4"/>
    <w:rsid w:val="004339E5"/>
    <w:rsid w:val="00433CAA"/>
    <w:rsid w:val="00434342"/>
    <w:rsid w:val="00434DFE"/>
    <w:rsid w:val="00435364"/>
    <w:rsid w:val="00435968"/>
    <w:rsid w:val="0043598B"/>
    <w:rsid w:val="00435B7C"/>
    <w:rsid w:val="00435D6B"/>
    <w:rsid w:val="00436038"/>
    <w:rsid w:val="00436BF4"/>
    <w:rsid w:val="00436D52"/>
    <w:rsid w:val="00437690"/>
    <w:rsid w:val="00437B6C"/>
    <w:rsid w:val="00440E43"/>
    <w:rsid w:val="0044164C"/>
    <w:rsid w:val="00441D1B"/>
    <w:rsid w:val="004421E3"/>
    <w:rsid w:val="00443EEA"/>
    <w:rsid w:val="00444730"/>
    <w:rsid w:val="00444963"/>
    <w:rsid w:val="00444CD3"/>
    <w:rsid w:val="00445324"/>
    <w:rsid w:val="004461BA"/>
    <w:rsid w:val="00446660"/>
    <w:rsid w:val="00447E89"/>
    <w:rsid w:val="00450729"/>
    <w:rsid w:val="0045093C"/>
    <w:rsid w:val="00451371"/>
    <w:rsid w:val="00454D33"/>
    <w:rsid w:val="004555D4"/>
    <w:rsid w:val="00455B59"/>
    <w:rsid w:val="00456765"/>
    <w:rsid w:val="00463481"/>
    <w:rsid w:val="004636B4"/>
    <w:rsid w:val="0046415A"/>
    <w:rsid w:val="00465CEB"/>
    <w:rsid w:val="00465EA6"/>
    <w:rsid w:val="00466077"/>
    <w:rsid w:val="004707A4"/>
    <w:rsid w:val="00471EDB"/>
    <w:rsid w:val="004724ED"/>
    <w:rsid w:val="0047289A"/>
    <w:rsid w:val="00472D4D"/>
    <w:rsid w:val="00473232"/>
    <w:rsid w:val="00473B14"/>
    <w:rsid w:val="00473CB6"/>
    <w:rsid w:val="0047440B"/>
    <w:rsid w:val="00474E1A"/>
    <w:rsid w:val="00474EB5"/>
    <w:rsid w:val="00474F97"/>
    <w:rsid w:val="004757C1"/>
    <w:rsid w:val="00475FC4"/>
    <w:rsid w:val="0047606F"/>
    <w:rsid w:val="0047626E"/>
    <w:rsid w:val="00476BF8"/>
    <w:rsid w:val="0047724F"/>
    <w:rsid w:val="004774B3"/>
    <w:rsid w:val="00477960"/>
    <w:rsid w:val="00477B62"/>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4B49"/>
    <w:rsid w:val="004951F6"/>
    <w:rsid w:val="00495D4B"/>
    <w:rsid w:val="00495F00"/>
    <w:rsid w:val="00496C68"/>
    <w:rsid w:val="00496D1A"/>
    <w:rsid w:val="004A0810"/>
    <w:rsid w:val="004A0B9C"/>
    <w:rsid w:val="004A2BC0"/>
    <w:rsid w:val="004A4426"/>
    <w:rsid w:val="004A4D0E"/>
    <w:rsid w:val="004A52ED"/>
    <w:rsid w:val="004A53A9"/>
    <w:rsid w:val="004A57CC"/>
    <w:rsid w:val="004A639A"/>
    <w:rsid w:val="004A724D"/>
    <w:rsid w:val="004A7AE4"/>
    <w:rsid w:val="004A7CCB"/>
    <w:rsid w:val="004B02FB"/>
    <w:rsid w:val="004B04C2"/>
    <w:rsid w:val="004B0810"/>
    <w:rsid w:val="004B0AB0"/>
    <w:rsid w:val="004B0AFF"/>
    <w:rsid w:val="004B0B32"/>
    <w:rsid w:val="004B1C3F"/>
    <w:rsid w:val="004B2256"/>
    <w:rsid w:val="004B2E1F"/>
    <w:rsid w:val="004B2FCB"/>
    <w:rsid w:val="004B3C5F"/>
    <w:rsid w:val="004B548F"/>
    <w:rsid w:val="004C0123"/>
    <w:rsid w:val="004C1222"/>
    <w:rsid w:val="004C230F"/>
    <w:rsid w:val="004C3BA8"/>
    <w:rsid w:val="004C3FB7"/>
    <w:rsid w:val="004C407E"/>
    <w:rsid w:val="004C4261"/>
    <w:rsid w:val="004C4288"/>
    <w:rsid w:val="004C43D3"/>
    <w:rsid w:val="004C4BF8"/>
    <w:rsid w:val="004C5A6C"/>
    <w:rsid w:val="004C7AFA"/>
    <w:rsid w:val="004D455F"/>
    <w:rsid w:val="004D584D"/>
    <w:rsid w:val="004D5D12"/>
    <w:rsid w:val="004D63CE"/>
    <w:rsid w:val="004D7043"/>
    <w:rsid w:val="004D7593"/>
    <w:rsid w:val="004D76B4"/>
    <w:rsid w:val="004E0C9E"/>
    <w:rsid w:val="004E12AA"/>
    <w:rsid w:val="004E2615"/>
    <w:rsid w:val="004E2DC0"/>
    <w:rsid w:val="004E520B"/>
    <w:rsid w:val="004E614D"/>
    <w:rsid w:val="004E6526"/>
    <w:rsid w:val="004E6CB4"/>
    <w:rsid w:val="004E709C"/>
    <w:rsid w:val="004F3FF5"/>
    <w:rsid w:val="004F449D"/>
    <w:rsid w:val="004F5EC6"/>
    <w:rsid w:val="004F6D1F"/>
    <w:rsid w:val="004F76FC"/>
    <w:rsid w:val="0050077B"/>
    <w:rsid w:val="00500E9D"/>
    <w:rsid w:val="00500EDE"/>
    <w:rsid w:val="005014A6"/>
    <w:rsid w:val="0050287E"/>
    <w:rsid w:val="00503C10"/>
    <w:rsid w:val="00504987"/>
    <w:rsid w:val="00504FF9"/>
    <w:rsid w:val="005059D2"/>
    <w:rsid w:val="00505F4F"/>
    <w:rsid w:val="00506509"/>
    <w:rsid w:val="00506A1A"/>
    <w:rsid w:val="00511313"/>
    <w:rsid w:val="00511F8D"/>
    <w:rsid w:val="00512AAC"/>
    <w:rsid w:val="00512B3C"/>
    <w:rsid w:val="005136BC"/>
    <w:rsid w:val="00513C0D"/>
    <w:rsid w:val="005144D3"/>
    <w:rsid w:val="0052012D"/>
    <w:rsid w:val="00520426"/>
    <w:rsid w:val="00520AE4"/>
    <w:rsid w:val="00520B79"/>
    <w:rsid w:val="005211D1"/>
    <w:rsid w:val="00521DBE"/>
    <w:rsid w:val="005227C5"/>
    <w:rsid w:val="00522914"/>
    <w:rsid w:val="00523C32"/>
    <w:rsid w:val="0052438F"/>
    <w:rsid w:val="005259A7"/>
    <w:rsid w:val="00526BD2"/>
    <w:rsid w:val="00526C4F"/>
    <w:rsid w:val="00527311"/>
    <w:rsid w:val="00527582"/>
    <w:rsid w:val="00527DAE"/>
    <w:rsid w:val="0053042A"/>
    <w:rsid w:val="00530924"/>
    <w:rsid w:val="005318A3"/>
    <w:rsid w:val="005321CC"/>
    <w:rsid w:val="00532398"/>
    <w:rsid w:val="00533E40"/>
    <w:rsid w:val="00534C6E"/>
    <w:rsid w:val="0053509E"/>
    <w:rsid w:val="00535AC5"/>
    <w:rsid w:val="00535CBE"/>
    <w:rsid w:val="00536B76"/>
    <w:rsid w:val="005373AB"/>
    <w:rsid w:val="005373D3"/>
    <w:rsid w:val="00540437"/>
    <w:rsid w:val="005408DB"/>
    <w:rsid w:val="00540C94"/>
    <w:rsid w:val="005416AB"/>
    <w:rsid w:val="00541F8E"/>
    <w:rsid w:val="0054271B"/>
    <w:rsid w:val="00543230"/>
    <w:rsid w:val="005434F3"/>
    <w:rsid w:val="0054381A"/>
    <w:rsid w:val="00543F49"/>
    <w:rsid w:val="00544176"/>
    <w:rsid w:val="005444F5"/>
    <w:rsid w:val="005455C5"/>
    <w:rsid w:val="005457FF"/>
    <w:rsid w:val="005458EB"/>
    <w:rsid w:val="00545B4A"/>
    <w:rsid w:val="00545D54"/>
    <w:rsid w:val="00552381"/>
    <w:rsid w:val="00552BB1"/>
    <w:rsid w:val="00553DBA"/>
    <w:rsid w:val="00554BA0"/>
    <w:rsid w:val="005550F4"/>
    <w:rsid w:val="005554EC"/>
    <w:rsid w:val="00555576"/>
    <w:rsid w:val="00556CA0"/>
    <w:rsid w:val="005570A0"/>
    <w:rsid w:val="0055756B"/>
    <w:rsid w:val="005577B2"/>
    <w:rsid w:val="00557962"/>
    <w:rsid w:val="005618AC"/>
    <w:rsid w:val="00561C14"/>
    <w:rsid w:val="00561E04"/>
    <w:rsid w:val="00562DA1"/>
    <w:rsid w:val="00562F06"/>
    <w:rsid w:val="00565BE9"/>
    <w:rsid w:val="00565D7F"/>
    <w:rsid w:val="00565F21"/>
    <w:rsid w:val="005663C5"/>
    <w:rsid w:val="00566740"/>
    <w:rsid w:val="00567289"/>
    <w:rsid w:val="00567BFD"/>
    <w:rsid w:val="00570800"/>
    <w:rsid w:val="00570A1D"/>
    <w:rsid w:val="00571897"/>
    <w:rsid w:val="00571AA1"/>
    <w:rsid w:val="00571D38"/>
    <w:rsid w:val="00573252"/>
    <w:rsid w:val="00574FE1"/>
    <w:rsid w:val="0057684B"/>
    <w:rsid w:val="00576B24"/>
    <w:rsid w:val="00576DED"/>
    <w:rsid w:val="00576F3F"/>
    <w:rsid w:val="00577B77"/>
    <w:rsid w:val="00580022"/>
    <w:rsid w:val="00580903"/>
    <w:rsid w:val="005816C5"/>
    <w:rsid w:val="0058218F"/>
    <w:rsid w:val="005826D1"/>
    <w:rsid w:val="00585A82"/>
    <w:rsid w:val="00586345"/>
    <w:rsid w:val="005868EB"/>
    <w:rsid w:val="00586974"/>
    <w:rsid w:val="005876BF"/>
    <w:rsid w:val="005901AA"/>
    <w:rsid w:val="005905CF"/>
    <w:rsid w:val="00591008"/>
    <w:rsid w:val="005910BA"/>
    <w:rsid w:val="005919C0"/>
    <w:rsid w:val="00592DB5"/>
    <w:rsid w:val="0059309B"/>
    <w:rsid w:val="005945FB"/>
    <w:rsid w:val="00594919"/>
    <w:rsid w:val="0059498F"/>
    <w:rsid w:val="00595465"/>
    <w:rsid w:val="0059777C"/>
    <w:rsid w:val="00597DF2"/>
    <w:rsid w:val="005A1E3D"/>
    <w:rsid w:val="005A2270"/>
    <w:rsid w:val="005A324D"/>
    <w:rsid w:val="005A468C"/>
    <w:rsid w:val="005A5C64"/>
    <w:rsid w:val="005A6346"/>
    <w:rsid w:val="005A6D46"/>
    <w:rsid w:val="005A7723"/>
    <w:rsid w:val="005A7AA7"/>
    <w:rsid w:val="005B046E"/>
    <w:rsid w:val="005B05BD"/>
    <w:rsid w:val="005B0F31"/>
    <w:rsid w:val="005B135B"/>
    <w:rsid w:val="005B148F"/>
    <w:rsid w:val="005B161A"/>
    <w:rsid w:val="005B16E6"/>
    <w:rsid w:val="005B207F"/>
    <w:rsid w:val="005B2F32"/>
    <w:rsid w:val="005B37ED"/>
    <w:rsid w:val="005B3833"/>
    <w:rsid w:val="005B3B16"/>
    <w:rsid w:val="005B44E5"/>
    <w:rsid w:val="005B55B9"/>
    <w:rsid w:val="005B5A5A"/>
    <w:rsid w:val="005B64E0"/>
    <w:rsid w:val="005B6ABF"/>
    <w:rsid w:val="005B7B05"/>
    <w:rsid w:val="005B7DC1"/>
    <w:rsid w:val="005C0966"/>
    <w:rsid w:val="005C10F3"/>
    <w:rsid w:val="005C1B0C"/>
    <w:rsid w:val="005C2895"/>
    <w:rsid w:val="005C2FCC"/>
    <w:rsid w:val="005C3415"/>
    <w:rsid w:val="005C34BE"/>
    <w:rsid w:val="005C3A93"/>
    <w:rsid w:val="005C73A8"/>
    <w:rsid w:val="005C7A4A"/>
    <w:rsid w:val="005C7DB5"/>
    <w:rsid w:val="005D13E7"/>
    <w:rsid w:val="005D1AC2"/>
    <w:rsid w:val="005D1CCB"/>
    <w:rsid w:val="005D2312"/>
    <w:rsid w:val="005D23F9"/>
    <w:rsid w:val="005D2B43"/>
    <w:rsid w:val="005D31B1"/>
    <w:rsid w:val="005D3EA8"/>
    <w:rsid w:val="005D3F35"/>
    <w:rsid w:val="005D48E9"/>
    <w:rsid w:val="005D4EC2"/>
    <w:rsid w:val="005D50ED"/>
    <w:rsid w:val="005D62BB"/>
    <w:rsid w:val="005D67B0"/>
    <w:rsid w:val="005D68A1"/>
    <w:rsid w:val="005D6B20"/>
    <w:rsid w:val="005D6E76"/>
    <w:rsid w:val="005D7235"/>
    <w:rsid w:val="005D7630"/>
    <w:rsid w:val="005E0C5E"/>
    <w:rsid w:val="005E0F26"/>
    <w:rsid w:val="005E1315"/>
    <w:rsid w:val="005E1C77"/>
    <w:rsid w:val="005E1D80"/>
    <w:rsid w:val="005E1F4D"/>
    <w:rsid w:val="005E2523"/>
    <w:rsid w:val="005E2679"/>
    <w:rsid w:val="005E3A33"/>
    <w:rsid w:val="005E498E"/>
    <w:rsid w:val="005E55D6"/>
    <w:rsid w:val="005E7280"/>
    <w:rsid w:val="005E7566"/>
    <w:rsid w:val="005F0094"/>
    <w:rsid w:val="005F057D"/>
    <w:rsid w:val="005F09A3"/>
    <w:rsid w:val="005F0A29"/>
    <w:rsid w:val="005F10B6"/>
    <w:rsid w:val="005F1241"/>
    <w:rsid w:val="005F169E"/>
    <w:rsid w:val="005F1748"/>
    <w:rsid w:val="005F1F61"/>
    <w:rsid w:val="005F1FAC"/>
    <w:rsid w:val="005F2268"/>
    <w:rsid w:val="005F2681"/>
    <w:rsid w:val="005F330C"/>
    <w:rsid w:val="005F3AEE"/>
    <w:rsid w:val="005F3C51"/>
    <w:rsid w:val="005F44B0"/>
    <w:rsid w:val="005F4537"/>
    <w:rsid w:val="005F58F1"/>
    <w:rsid w:val="005F5D5B"/>
    <w:rsid w:val="006000DC"/>
    <w:rsid w:val="006008E0"/>
    <w:rsid w:val="00600DE4"/>
    <w:rsid w:val="00600F06"/>
    <w:rsid w:val="00601000"/>
    <w:rsid w:val="006014A8"/>
    <w:rsid w:val="00601844"/>
    <w:rsid w:val="00603065"/>
    <w:rsid w:val="0060332C"/>
    <w:rsid w:val="006033B9"/>
    <w:rsid w:val="0060378C"/>
    <w:rsid w:val="006046F3"/>
    <w:rsid w:val="00604E08"/>
    <w:rsid w:val="006058B5"/>
    <w:rsid w:val="00606982"/>
    <w:rsid w:val="0061086F"/>
    <w:rsid w:val="006120F5"/>
    <w:rsid w:val="0061259E"/>
    <w:rsid w:val="00612893"/>
    <w:rsid w:val="00613DC0"/>
    <w:rsid w:val="006141EF"/>
    <w:rsid w:val="0061420A"/>
    <w:rsid w:val="006143A2"/>
    <w:rsid w:val="00614EC6"/>
    <w:rsid w:val="00617827"/>
    <w:rsid w:val="00617AA1"/>
    <w:rsid w:val="00617BBC"/>
    <w:rsid w:val="00621882"/>
    <w:rsid w:val="00621D76"/>
    <w:rsid w:val="0062298B"/>
    <w:rsid w:val="00622AD4"/>
    <w:rsid w:val="0062321D"/>
    <w:rsid w:val="0062341F"/>
    <w:rsid w:val="00623993"/>
    <w:rsid w:val="00623F3D"/>
    <w:rsid w:val="00624889"/>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28"/>
    <w:rsid w:val="00634FD4"/>
    <w:rsid w:val="00635E26"/>
    <w:rsid w:val="006360C6"/>
    <w:rsid w:val="00636541"/>
    <w:rsid w:val="00636927"/>
    <w:rsid w:val="00636A60"/>
    <w:rsid w:val="00636D0D"/>
    <w:rsid w:val="00636FB1"/>
    <w:rsid w:val="0063766F"/>
    <w:rsid w:val="006378B7"/>
    <w:rsid w:val="00637973"/>
    <w:rsid w:val="00637989"/>
    <w:rsid w:val="00637B05"/>
    <w:rsid w:val="00640BA4"/>
    <w:rsid w:val="00640D5F"/>
    <w:rsid w:val="00643769"/>
    <w:rsid w:val="0064472D"/>
    <w:rsid w:val="00645EAF"/>
    <w:rsid w:val="006460D9"/>
    <w:rsid w:val="00646C60"/>
    <w:rsid w:val="006474E4"/>
    <w:rsid w:val="00650588"/>
    <w:rsid w:val="00651447"/>
    <w:rsid w:val="00651947"/>
    <w:rsid w:val="006527A7"/>
    <w:rsid w:val="0065300C"/>
    <w:rsid w:val="00653FDD"/>
    <w:rsid w:val="006549C1"/>
    <w:rsid w:val="00654A24"/>
    <w:rsid w:val="00655481"/>
    <w:rsid w:val="006556C3"/>
    <w:rsid w:val="006568CF"/>
    <w:rsid w:val="00656B8D"/>
    <w:rsid w:val="006571FA"/>
    <w:rsid w:val="00657C1A"/>
    <w:rsid w:val="00657D5A"/>
    <w:rsid w:val="006606B2"/>
    <w:rsid w:val="00660CF8"/>
    <w:rsid w:val="006611B7"/>
    <w:rsid w:val="00661B3C"/>
    <w:rsid w:val="0066247F"/>
    <w:rsid w:val="00662B63"/>
    <w:rsid w:val="00664A89"/>
    <w:rsid w:val="00664D95"/>
    <w:rsid w:val="00666F04"/>
    <w:rsid w:val="006700C4"/>
    <w:rsid w:val="00670CA2"/>
    <w:rsid w:val="006717C8"/>
    <w:rsid w:val="006717E3"/>
    <w:rsid w:val="0067196A"/>
    <w:rsid w:val="00673974"/>
    <w:rsid w:val="00674F67"/>
    <w:rsid w:val="00675A2E"/>
    <w:rsid w:val="00675D2A"/>
    <w:rsid w:val="00675DF4"/>
    <w:rsid w:val="00676AE9"/>
    <w:rsid w:val="00681375"/>
    <w:rsid w:val="006815EE"/>
    <w:rsid w:val="00681F2E"/>
    <w:rsid w:val="0068255F"/>
    <w:rsid w:val="0068260C"/>
    <w:rsid w:val="0068268F"/>
    <w:rsid w:val="00682CF1"/>
    <w:rsid w:val="006833DA"/>
    <w:rsid w:val="00683CBF"/>
    <w:rsid w:val="00684329"/>
    <w:rsid w:val="00686881"/>
    <w:rsid w:val="0068704F"/>
    <w:rsid w:val="00687468"/>
    <w:rsid w:val="00687866"/>
    <w:rsid w:val="00687C6A"/>
    <w:rsid w:val="00687F11"/>
    <w:rsid w:val="00691141"/>
    <w:rsid w:val="00691CDD"/>
    <w:rsid w:val="006920DB"/>
    <w:rsid w:val="0069255A"/>
    <w:rsid w:val="00693F71"/>
    <w:rsid w:val="00694441"/>
    <w:rsid w:val="00694621"/>
    <w:rsid w:val="0069533E"/>
    <w:rsid w:val="00696159"/>
    <w:rsid w:val="00697F3A"/>
    <w:rsid w:val="00697FA7"/>
    <w:rsid w:val="006A0645"/>
    <w:rsid w:val="006A0913"/>
    <w:rsid w:val="006A09A9"/>
    <w:rsid w:val="006A0EB7"/>
    <w:rsid w:val="006A12F4"/>
    <w:rsid w:val="006A15F1"/>
    <w:rsid w:val="006A20EA"/>
    <w:rsid w:val="006A2791"/>
    <w:rsid w:val="006A2814"/>
    <w:rsid w:val="006A373B"/>
    <w:rsid w:val="006A4625"/>
    <w:rsid w:val="006A5154"/>
    <w:rsid w:val="006A6B4B"/>
    <w:rsid w:val="006A7781"/>
    <w:rsid w:val="006A7B6B"/>
    <w:rsid w:val="006B0268"/>
    <w:rsid w:val="006B0610"/>
    <w:rsid w:val="006B277E"/>
    <w:rsid w:val="006B2D0C"/>
    <w:rsid w:val="006B4886"/>
    <w:rsid w:val="006B4D3C"/>
    <w:rsid w:val="006B6445"/>
    <w:rsid w:val="006B6B44"/>
    <w:rsid w:val="006B6B7F"/>
    <w:rsid w:val="006B6C24"/>
    <w:rsid w:val="006B7D1E"/>
    <w:rsid w:val="006C01A5"/>
    <w:rsid w:val="006C0D3F"/>
    <w:rsid w:val="006C0FE1"/>
    <w:rsid w:val="006C1A01"/>
    <w:rsid w:val="006C211F"/>
    <w:rsid w:val="006C3084"/>
    <w:rsid w:val="006C33DB"/>
    <w:rsid w:val="006C4F35"/>
    <w:rsid w:val="006C4F43"/>
    <w:rsid w:val="006C4FD4"/>
    <w:rsid w:val="006C51FB"/>
    <w:rsid w:val="006C5863"/>
    <w:rsid w:val="006C63DC"/>
    <w:rsid w:val="006C72C4"/>
    <w:rsid w:val="006C7509"/>
    <w:rsid w:val="006C7901"/>
    <w:rsid w:val="006C7EF1"/>
    <w:rsid w:val="006D017A"/>
    <w:rsid w:val="006D0322"/>
    <w:rsid w:val="006D0E4A"/>
    <w:rsid w:val="006D2AD5"/>
    <w:rsid w:val="006D3C00"/>
    <w:rsid w:val="006D3D02"/>
    <w:rsid w:val="006D42EF"/>
    <w:rsid w:val="006D4D3B"/>
    <w:rsid w:val="006D51D5"/>
    <w:rsid w:val="006D5D7C"/>
    <w:rsid w:val="006D6028"/>
    <w:rsid w:val="006D7225"/>
    <w:rsid w:val="006D7662"/>
    <w:rsid w:val="006D77E6"/>
    <w:rsid w:val="006E0606"/>
    <w:rsid w:val="006E07A3"/>
    <w:rsid w:val="006E0A81"/>
    <w:rsid w:val="006E0F74"/>
    <w:rsid w:val="006E10B9"/>
    <w:rsid w:val="006E16F0"/>
    <w:rsid w:val="006E21BD"/>
    <w:rsid w:val="006E2A16"/>
    <w:rsid w:val="006E2E29"/>
    <w:rsid w:val="006E381C"/>
    <w:rsid w:val="006E386D"/>
    <w:rsid w:val="006E411B"/>
    <w:rsid w:val="006E458A"/>
    <w:rsid w:val="006E47B9"/>
    <w:rsid w:val="006E47DC"/>
    <w:rsid w:val="006E4F2A"/>
    <w:rsid w:val="006E555A"/>
    <w:rsid w:val="006E635D"/>
    <w:rsid w:val="006E657E"/>
    <w:rsid w:val="006E6797"/>
    <w:rsid w:val="006E7510"/>
    <w:rsid w:val="006E7B4A"/>
    <w:rsid w:val="006F1C8C"/>
    <w:rsid w:val="006F2163"/>
    <w:rsid w:val="006F257A"/>
    <w:rsid w:val="006F2A6C"/>
    <w:rsid w:val="006F2D7C"/>
    <w:rsid w:val="006F2E95"/>
    <w:rsid w:val="006F389A"/>
    <w:rsid w:val="006F39A5"/>
    <w:rsid w:val="006F3FD5"/>
    <w:rsid w:val="006F48A3"/>
    <w:rsid w:val="006F490C"/>
    <w:rsid w:val="006F49AD"/>
    <w:rsid w:val="006F4BC5"/>
    <w:rsid w:val="006F5030"/>
    <w:rsid w:val="006F5590"/>
    <w:rsid w:val="006F58E2"/>
    <w:rsid w:val="006F5EC1"/>
    <w:rsid w:val="006F6C89"/>
    <w:rsid w:val="006F72EA"/>
    <w:rsid w:val="006F7BD2"/>
    <w:rsid w:val="007004B7"/>
    <w:rsid w:val="00700E0A"/>
    <w:rsid w:val="00701280"/>
    <w:rsid w:val="00701488"/>
    <w:rsid w:val="00701A4D"/>
    <w:rsid w:val="007028AA"/>
    <w:rsid w:val="0070375F"/>
    <w:rsid w:val="0070533D"/>
    <w:rsid w:val="00705CBA"/>
    <w:rsid w:val="00706EE7"/>
    <w:rsid w:val="00706FBD"/>
    <w:rsid w:val="00711B90"/>
    <w:rsid w:val="00712260"/>
    <w:rsid w:val="007125EB"/>
    <w:rsid w:val="0071285B"/>
    <w:rsid w:val="00712B0C"/>
    <w:rsid w:val="00713137"/>
    <w:rsid w:val="007131A0"/>
    <w:rsid w:val="00713264"/>
    <w:rsid w:val="00714A35"/>
    <w:rsid w:val="00714BEF"/>
    <w:rsid w:val="007158BB"/>
    <w:rsid w:val="00716332"/>
    <w:rsid w:val="007168B1"/>
    <w:rsid w:val="00716E5A"/>
    <w:rsid w:val="0071739B"/>
    <w:rsid w:val="0071785A"/>
    <w:rsid w:val="007201E8"/>
    <w:rsid w:val="00720297"/>
    <w:rsid w:val="007214F3"/>
    <w:rsid w:val="00722302"/>
    <w:rsid w:val="00722A16"/>
    <w:rsid w:val="00722B12"/>
    <w:rsid w:val="0072328B"/>
    <w:rsid w:val="007237F6"/>
    <w:rsid w:val="007254F5"/>
    <w:rsid w:val="00725C27"/>
    <w:rsid w:val="00726414"/>
    <w:rsid w:val="00726FAB"/>
    <w:rsid w:val="00727CB3"/>
    <w:rsid w:val="00730029"/>
    <w:rsid w:val="00731265"/>
    <w:rsid w:val="007323CD"/>
    <w:rsid w:val="00732DC3"/>
    <w:rsid w:val="00733017"/>
    <w:rsid w:val="0073320B"/>
    <w:rsid w:val="0073431E"/>
    <w:rsid w:val="0073488C"/>
    <w:rsid w:val="00734BFC"/>
    <w:rsid w:val="00734C90"/>
    <w:rsid w:val="00734D42"/>
    <w:rsid w:val="00736244"/>
    <w:rsid w:val="00736956"/>
    <w:rsid w:val="00737368"/>
    <w:rsid w:val="0073768D"/>
    <w:rsid w:val="007415BB"/>
    <w:rsid w:val="00741F9F"/>
    <w:rsid w:val="00742BC0"/>
    <w:rsid w:val="0074325C"/>
    <w:rsid w:val="00744008"/>
    <w:rsid w:val="007448D0"/>
    <w:rsid w:val="00744E2C"/>
    <w:rsid w:val="007450CE"/>
    <w:rsid w:val="00745AB9"/>
    <w:rsid w:val="00746A13"/>
    <w:rsid w:val="0074785A"/>
    <w:rsid w:val="00747A74"/>
    <w:rsid w:val="00747BC3"/>
    <w:rsid w:val="00747C1A"/>
    <w:rsid w:val="00750B40"/>
    <w:rsid w:val="007522A7"/>
    <w:rsid w:val="00752A3E"/>
    <w:rsid w:val="00752D42"/>
    <w:rsid w:val="0075333E"/>
    <w:rsid w:val="007538AA"/>
    <w:rsid w:val="00755168"/>
    <w:rsid w:val="00755867"/>
    <w:rsid w:val="00755D3E"/>
    <w:rsid w:val="00756202"/>
    <w:rsid w:val="00757DD7"/>
    <w:rsid w:val="00760B8E"/>
    <w:rsid w:val="00761513"/>
    <w:rsid w:val="00761B07"/>
    <w:rsid w:val="00761E4D"/>
    <w:rsid w:val="00761FEB"/>
    <w:rsid w:val="00763533"/>
    <w:rsid w:val="00764B63"/>
    <w:rsid w:val="0076513A"/>
    <w:rsid w:val="007652C6"/>
    <w:rsid w:val="007660D3"/>
    <w:rsid w:val="00766463"/>
    <w:rsid w:val="00766BE9"/>
    <w:rsid w:val="007672DD"/>
    <w:rsid w:val="007674AE"/>
    <w:rsid w:val="00770A67"/>
    <w:rsid w:val="00770D42"/>
    <w:rsid w:val="0077164C"/>
    <w:rsid w:val="00771828"/>
    <w:rsid w:val="007718B0"/>
    <w:rsid w:val="0077194B"/>
    <w:rsid w:val="00772E6F"/>
    <w:rsid w:val="007730DC"/>
    <w:rsid w:val="0077335A"/>
    <w:rsid w:val="0077385A"/>
    <w:rsid w:val="00774060"/>
    <w:rsid w:val="00774193"/>
    <w:rsid w:val="0077430E"/>
    <w:rsid w:val="007765DB"/>
    <w:rsid w:val="007767A5"/>
    <w:rsid w:val="00777049"/>
    <w:rsid w:val="00777A03"/>
    <w:rsid w:val="00777C8F"/>
    <w:rsid w:val="00777E82"/>
    <w:rsid w:val="00781030"/>
    <w:rsid w:val="00781C23"/>
    <w:rsid w:val="0078252A"/>
    <w:rsid w:val="00782950"/>
    <w:rsid w:val="00782CB8"/>
    <w:rsid w:val="0078315E"/>
    <w:rsid w:val="00783362"/>
    <w:rsid w:val="00783CA9"/>
    <w:rsid w:val="007842B0"/>
    <w:rsid w:val="00784BF9"/>
    <w:rsid w:val="0078531A"/>
    <w:rsid w:val="007854BD"/>
    <w:rsid w:val="00785F4A"/>
    <w:rsid w:val="0078617E"/>
    <w:rsid w:val="007869E3"/>
    <w:rsid w:val="00787227"/>
    <w:rsid w:val="00787BE7"/>
    <w:rsid w:val="0079038F"/>
    <w:rsid w:val="00792426"/>
    <w:rsid w:val="00792B97"/>
    <w:rsid w:val="00793D8E"/>
    <w:rsid w:val="00793DF5"/>
    <w:rsid w:val="00793E06"/>
    <w:rsid w:val="0079447C"/>
    <w:rsid w:val="00794653"/>
    <w:rsid w:val="0079470A"/>
    <w:rsid w:val="00794BBD"/>
    <w:rsid w:val="00794F16"/>
    <w:rsid w:val="00795202"/>
    <w:rsid w:val="007952AF"/>
    <w:rsid w:val="00795993"/>
    <w:rsid w:val="00795F0B"/>
    <w:rsid w:val="007962CF"/>
    <w:rsid w:val="00796F47"/>
    <w:rsid w:val="007972DA"/>
    <w:rsid w:val="00797ACA"/>
    <w:rsid w:val="00797BEB"/>
    <w:rsid w:val="00797E62"/>
    <w:rsid w:val="00797E6F"/>
    <w:rsid w:val="007A0B05"/>
    <w:rsid w:val="007A0DE8"/>
    <w:rsid w:val="007A0EE9"/>
    <w:rsid w:val="007A159A"/>
    <w:rsid w:val="007A22FD"/>
    <w:rsid w:val="007A2FFE"/>
    <w:rsid w:val="007A4E68"/>
    <w:rsid w:val="007A4F7A"/>
    <w:rsid w:val="007A6AB1"/>
    <w:rsid w:val="007B0387"/>
    <w:rsid w:val="007B18F2"/>
    <w:rsid w:val="007B2636"/>
    <w:rsid w:val="007B4967"/>
    <w:rsid w:val="007B4D39"/>
    <w:rsid w:val="007B4E3F"/>
    <w:rsid w:val="007B56BE"/>
    <w:rsid w:val="007B6279"/>
    <w:rsid w:val="007B6525"/>
    <w:rsid w:val="007B6B41"/>
    <w:rsid w:val="007B78C8"/>
    <w:rsid w:val="007C017F"/>
    <w:rsid w:val="007C01C2"/>
    <w:rsid w:val="007C02FC"/>
    <w:rsid w:val="007C0C8A"/>
    <w:rsid w:val="007C18F1"/>
    <w:rsid w:val="007C1EE7"/>
    <w:rsid w:val="007C4492"/>
    <w:rsid w:val="007C5194"/>
    <w:rsid w:val="007C58A9"/>
    <w:rsid w:val="007C59FB"/>
    <w:rsid w:val="007C5CCB"/>
    <w:rsid w:val="007C6E6E"/>
    <w:rsid w:val="007C71ED"/>
    <w:rsid w:val="007C7DF4"/>
    <w:rsid w:val="007D0543"/>
    <w:rsid w:val="007D1B9D"/>
    <w:rsid w:val="007D218F"/>
    <w:rsid w:val="007D22D3"/>
    <w:rsid w:val="007D2C05"/>
    <w:rsid w:val="007D2CB6"/>
    <w:rsid w:val="007D3245"/>
    <w:rsid w:val="007D36AD"/>
    <w:rsid w:val="007D5797"/>
    <w:rsid w:val="007D5971"/>
    <w:rsid w:val="007D5D7D"/>
    <w:rsid w:val="007D5FCC"/>
    <w:rsid w:val="007D62CA"/>
    <w:rsid w:val="007D67E4"/>
    <w:rsid w:val="007D7350"/>
    <w:rsid w:val="007E1038"/>
    <w:rsid w:val="007E115E"/>
    <w:rsid w:val="007E1789"/>
    <w:rsid w:val="007E1F42"/>
    <w:rsid w:val="007E2184"/>
    <w:rsid w:val="007E2A17"/>
    <w:rsid w:val="007E3DB0"/>
    <w:rsid w:val="007E4AC3"/>
    <w:rsid w:val="007E55BA"/>
    <w:rsid w:val="007E6614"/>
    <w:rsid w:val="007E662D"/>
    <w:rsid w:val="007E6BDB"/>
    <w:rsid w:val="007F24AA"/>
    <w:rsid w:val="007F25B1"/>
    <w:rsid w:val="007F2784"/>
    <w:rsid w:val="007F2869"/>
    <w:rsid w:val="007F2FAC"/>
    <w:rsid w:val="007F314F"/>
    <w:rsid w:val="007F3A0C"/>
    <w:rsid w:val="007F3EEA"/>
    <w:rsid w:val="007F4293"/>
    <w:rsid w:val="007F4947"/>
    <w:rsid w:val="007F5682"/>
    <w:rsid w:val="007F58F0"/>
    <w:rsid w:val="007F670D"/>
    <w:rsid w:val="007F6B91"/>
    <w:rsid w:val="007F75F0"/>
    <w:rsid w:val="007F7AF8"/>
    <w:rsid w:val="007F7BC4"/>
    <w:rsid w:val="008016F1"/>
    <w:rsid w:val="008026F4"/>
    <w:rsid w:val="00802E62"/>
    <w:rsid w:val="00804F92"/>
    <w:rsid w:val="0080548E"/>
    <w:rsid w:val="008060A3"/>
    <w:rsid w:val="00806669"/>
    <w:rsid w:val="008068CE"/>
    <w:rsid w:val="00806D29"/>
    <w:rsid w:val="008131B9"/>
    <w:rsid w:val="00813C47"/>
    <w:rsid w:val="0081418A"/>
    <w:rsid w:val="00817251"/>
    <w:rsid w:val="00817851"/>
    <w:rsid w:val="00817A82"/>
    <w:rsid w:val="00817BFD"/>
    <w:rsid w:val="00817DAB"/>
    <w:rsid w:val="0082043F"/>
    <w:rsid w:val="00820BAE"/>
    <w:rsid w:val="00820EAC"/>
    <w:rsid w:val="00821C70"/>
    <w:rsid w:val="00821EAC"/>
    <w:rsid w:val="0082463D"/>
    <w:rsid w:val="008246AB"/>
    <w:rsid w:val="00824BEB"/>
    <w:rsid w:val="00825897"/>
    <w:rsid w:val="0082634C"/>
    <w:rsid w:val="0082654E"/>
    <w:rsid w:val="0082666A"/>
    <w:rsid w:val="00826A75"/>
    <w:rsid w:val="00827ED5"/>
    <w:rsid w:val="008315E9"/>
    <w:rsid w:val="00832C69"/>
    <w:rsid w:val="0083310F"/>
    <w:rsid w:val="00835370"/>
    <w:rsid w:val="008376AE"/>
    <w:rsid w:val="008378C6"/>
    <w:rsid w:val="00837A36"/>
    <w:rsid w:val="008401FA"/>
    <w:rsid w:val="008420BB"/>
    <w:rsid w:val="0084251A"/>
    <w:rsid w:val="008445C3"/>
    <w:rsid w:val="0084494F"/>
    <w:rsid w:val="00845B23"/>
    <w:rsid w:val="00845F9C"/>
    <w:rsid w:val="0084670A"/>
    <w:rsid w:val="008476B4"/>
    <w:rsid w:val="00847861"/>
    <w:rsid w:val="00850D12"/>
    <w:rsid w:val="008517D3"/>
    <w:rsid w:val="008525AE"/>
    <w:rsid w:val="008528B2"/>
    <w:rsid w:val="00852DB9"/>
    <w:rsid w:val="0085389E"/>
    <w:rsid w:val="00853913"/>
    <w:rsid w:val="008542F7"/>
    <w:rsid w:val="00855662"/>
    <w:rsid w:val="0085670A"/>
    <w:rsid w:val="00856AFF"/>
    <w:rsid w:val="008609A0"/>
    <w:rsid w:val="008612AD"/>
    <w:rsid w:val="00861858"/>
    <w:rsid w:val="0086261A"/>
    <w:rsid w:val="00862F9A"/>
    <w:rsid w:val="00862FF8"/>
    <w:rsid w:val="0086359B"/>
    <w:rsid w:val="00864964"/>
    <w:rsid w:val="00864F1C"/>
    <w:rsid w:val="008651C0"/>
    <w:rsid w:val="008666BA"/>
    <w:rsid w:val="00866863"/>
    <w:rsid w:val="008675EE"/>
    <w:rsid w:val="00870086"/>
    <w:rsid w:val="00870239"/>
    <w:rsid w:val="00870280"/>
    <w:rsid w:val="0087057E"/>
    <w:rsid w:val="00870B22"/>
    <w:rsid w:val="00870CBF"/>
    <w:rsid w:val="008712A8"/>
    <w:rsid w:val="00871B51"/>
    <w:rsid w:val="008738F0"/>
    <w:rsid w:val="00873BB7"/>
    <w:rsid w:val="00873D7F"/>
    <w:rsid w:val="0087423D"/>
    <w:rsid w:val="00874E03"/>
    <w:rsid w:val="008760BF"/>
    <w:rsid w:val="00876453"/>
    <w:rsid w:val="00877DED"/>
    <w:rsid w:val="00880237"/>
    <w:rsid w:val="008807F8"/>
    <w:rsid w:val="00880861"/>
    <w:rsid w:val="00880B58"/>
    <w:rsid w:val="00881F3E"/>
    <w:rsid w:val="00882202"/>
    <w:rsid w:val="008841A4"/>
    <w:rsid w:val="0088548F"/>
    <w:rsid w:val="00885C01"/>
    <w:rsid w:val="00885CBC"/>
    <w:rsid w:val="0088626B"/>
    <w:rsid w:val="00886983"/>
    <w:rsid w:val="00886B89"/>
    <w:rsid w:val="00887103"/>
    <w:rsid w:val="0088774A"/>
    <w:rsid w:val="00890EED"/>
    <w:rsid w:val="0089148A"/>
    <w:rsid w:val="0089186D"/>
    <w:rsid w:val="0089247C"/>
    <w:rsid w:val="008927CE"/>
    <w:rsid w:val="0089339A"/>
    <w:rsid w:val="00893D3A"/>
    <w:rsid w:val="00894206"/>
    <w:rsid w:val="008949F3"/>
    <w:rsid w:val="00894AE9"/>
    <w:rsid w:val="0089519C"/>
    <w:rsid w:val="00895846"/>
    <w:rsid w:val="00895D6B"/>
    <w:rsid w:val="00896C4E"/>
    <w:rsid w:val="0089748F"/>
    <w:rsid w:val="00897924"/>
    <w:rsid w:val="008A06A6"/>
    <w:rsid w:val="008A06DC"/>
    <w:rsid w:val="008A136F"/>
    <w:rsid w:val="008A1DB2"/>
    <w:rsid w:val="008A20F5"/>
    <w:rsid w:val="008A221A"/>
    <w:rsid w:val="008A318E"/>
    <w:rsid w:val="008A3A21"/>
    <w:rsid w:val="008A494B"/>
    <w:rsid w:val="008A671F"/>
    <w:rsid w:val="008A7B08"/>
    <w:rsid w:val="008B027E"/>
    <w:rsid w:val="008B09B7"/>
    <w:rsid w:val="008B1B3F"/>
    <w:rsid w:val="008B2C0E"/>
    <w:rsid w:val="008B2FFC"/>
    <w:rsid w:val="008B4FB7"/>
    <w:rsid w:val="008B54B1"/>
    <w:rsid w:val="008B5607"/>
    <w:rsid w:val="008B5851"/>
    <w:rsid w:val="008B71AE"/>
    <w:rsid w:val="008C0EF3"/>
    <w:rsid w:val="008C16F9"/>
    <w:rsid w:val="008C1BFC"/>
    <w:rsid w:val="008C229C"/>
    <w:rsid w:val="008C26A2"/>
    <w:rsid w:val="008C3169"/>
    <w:rsid w:val="008C3C17"/>
    <w:rsid w:val="008C4233"/>
    <w:rsid w:val="008C4453"/>
    <w:rsid w:val="008C4777"/>
    <w:rsid w:val="008C510A"/>
    <w:rsid w:val="008C6F51"/>
    <w:rsid w:val="008C7E0E"/>
    <w:rsid w:val="008D0101"/>
    <w:rsid w:val="008D0A2B"/>
    <w:rsid w:val="008D13D6"/>
    <w:rsid w:val="008D17BC"/>
    <w:rsid w:val="008D18BC"/>
    <w:rsid w:val="008D1938"/>
    <w:rsid w:val="008D206F"/>
    <w:rsid w:val="008D2FDB"/>
    <w:rsid w:val="008D391B"/>
    <w:rsid w:val="008D3DAC"/>
    <w:rsid w:val="008D4455"/>
    <w:rsid w:val="008D48F7"/>
    <w:rsid w:val="008D576A"/>
    <w:rsid w:val="008D6972"/>
    <w:rsid w:val="008E095F"/>
    <w:rsid w:val="008E2107"/>
    <w:rsid w:val="008E282B"/>
    <w:rsid w:val="008E2D28"/>
    <w:rsid w:val="008E2D35"/>
    <w:rsid w:val="008E3A7A"/>
    <w:rsid w:val="008E3A89"/>
    <w:rsid w:val="008E413C"/>
    <w:rsid w:val="008E48A9"/>
    <w:rsid w:val="008E4BDE"/>
    <w:rsid w:val="008E5013"/>
    <w:rsid w:val="008E508D"/>
    <w:rsid w:val="008E6775"/>
    <w:rsid w:val="008E6B5C"/>
    <w:rsid w:val="008F00C2"/>
    <w:rsid w:val="008F10F5"/>
    <w:rsid w:val="008F183E"/>
    <w:rsid w:val="008F1BB1"/>
    <w:rsid w:val="008F2B7D"/>
    <w:rsid w:val="008F3263"/>
    <w:rsid w:val="008F3882"/>
    <w:rsid w:val="008F3924"/>
    <w:rsid w:val="008F39AF"/>
    <w:rsid w:val="008F3C58"/>
    <w:rsid w:val="008F3DE0"/>
    <w:rsid w:val="008F42CA"/>
    <w:rsid w:val="008F485D"/>
    <w:rsid w:val="008F571E"/>
    <w:rsid w:val="008F58D6"/>
    <w:rsid w:val="008F5910"/>
    <w:rsid w:val="008F5E4C"/>
    <w:rsid w:val="008F60E9"/>
    <w:rsid w:val="008F7525"/>
    <w:rsid w:val="008F7630"/>
    <w:rsid w:val="00900056"/>
    <w:rsid w:val="00900C69"/>
    <w:rsid w:val="00900DDF"/>
    <w:rsid w:val="009016F2"/>
    <w:rsid w:val="009022F2"/>
    <w:rsid w:val="00902B10"/>
    <w:rsid w:val="0090330E"/>
    <w:rsid w:val="009043A1"/>
    <w:rsid w:val="009054B8"/>
    <w:rsid w:val="00906141"/>
    <w:rsid w:val="0090670B"/>
    <w:rsid w:val="00906AF8"/>
    <w:rsid w:val="00906DD9"/>
    <w:rsid w:val="00907663"/>
    <w:rsid w:val="0090773B"/>
    <w:rsid w:val="00907E2F"/>
    <w:rsid w:val="0091002B"/>
    <w:rsid w:val="009107D1"/>
    <w:rsid w:val="00910B08"/>
    <w:rsid w:val="00910DE4"/>
    <w:rsid w:val="00911AEF"/>
    <w:rsid w:val="00911F06"/>
    <w:rsid w:val="00913B47"/>
    <w:rsid w:val="00913D0D"/>
    <w:rsid w:val="00913DB8"/>
    <w:rsid w:val="00913FC3"/>
    <w:rsid w:val="00914554"/>
    <w:rsid w:val="0091492C"/>
    <w:rsid w:val="00914E25"/>
    <w:rsid w:val="0091539B"/>
    <w:rsid w:val="00915A97"/>
    <w:rsid w:val="00916565"/>
    <w:rsid w:val="009166E5"/>
    <w:rsid w:val="00916DF1"/>
    <w:rsid w:val="0091741F"/>
    <w:rsid w:val="00917C44"/>
    <w:rsid w:val="00917DD1"/>
    <w:rsid w:val="009208C6"/>
    <w:rsid w:val="00920C99"/>
    <w:rsid w:val="009229C6"/>
    <w:rsid w:val="00923854"/>
    <w:rsid w:val="00923932"/>
    <w:rsid w:val="00923E59"/>
    <w:rsid w:val="0092554C"/>
    <w:rsid w:val="00925B04"/>
    <w:rsid w:val="00927F5F"/>
    <w:rsid w:val="0093034A"/>
    <w:rsid w:val="009307EA"/>
    <w:rsid w:val="00931B5F"/>
    <w:rsid w:val="00931E03"/>
    <w:rsid w:val="009320F8"/>
    <w:rsid w:val="009329A9"/>
    <w:rsid w:val="00933965"/>
    <w:rsid w:val="00933C7F"/>
    <w:rsid w:val="00935157"/>
    <w:rsid w:val="0093520F"/>
    <w:rsid w:val="0093523F"/>
    <w:rsid w:val="009356D1"/>
    <w:rsid w:val="00935836"/>
    <w:rsid w:val="00936BD4"/>
    <w:rsid w:val="0093763B"/>
    <w:rsid w:val="00937948"/>
    <w:rsid w:val="00937EF4"/>
    <w:rsid w:val="00940609"/>
    <w:rsid w:val="0094235F"/>
    <w:rsid w:val="00943565"/>
    <w:rsid w:val="00945A14"/>
    <w:rsid w:val="009469C7"/>
    <w:rsid w:val="009475C7"/>
    <w:rsid w:val="00947627"/>
    <w:rsid w:val="00947ED6"/>
    <w:rsid w:val="009505BA"/>
    <w:rsid w:val="009506A2"/>
    <w:rsid w:val="0095212E"/>
    <w:rsid w:val="0095359D"/>
    <w:rsid w:val="00954137"/>
    <w:rsid w:val="009546F7"/>
    <w:rsid w:val="00954D00"/>
    <w:rsid w:val="009550C1"/>
    <w:rsid w:val="009553CC"/>
    <w:rsid w:val="00955488"/>
    <w:rsid w:val="00960A9A"/>
    <w:rsid w:val="00961212"/>
    <w:rsid w:val="009619C1"/>
    <w:rsid w:val="00961F0E"/>
    <w:rsid w:val="0096204F"/>
    <w:rsid w:val="00962421"/>
    <w:rsid w:val="009626C1"/>
    <w:rsid w:val="00962751"/>
    <w:rsid w:val="00962C76"/>
    <w:rsid w:val="00962DB6"/>
    <w:rsid w:val="009636B7"/>
    <w:rsid w:val="00963843"/>
    <w:rsid w:val="00963C98"/>
    <w:rsid w:val="00965F13"/>
    <w:rsid w:val="009665D4"/>
    <w:rsid w:val="0096694F"/>
    <w:rsid w:val="00966F40"/>
    <w:rsid w:val="009670E4"/>
    <w:rsid w:val="00967527"/>
    <w:rsid w:val="0097012F"/>
    <w:rsid w:val="00971724"/>
    <w:rsid w:val="00971D28"/>
    <w:rsid w:val="00971E55"/>
    <w:rsid w:val="00971EE5"/>
    <w:rsid w:val="009722B4"/>
    <w:rsid w:val="00972AAD"/>
    <w:rsid w:val="00972B25"/>
    <w:rsid w:val="00973242"/>
    <w:rsid w:val="009732DE"/>
    <w:rsid w:val="00973740"/>
    <w:rsid w:val="00974345"/>
    <w:rsid w:val="0097511F"/>
    <w:rsid w:val="00975251"/>
    <w:rsid w:val="00975620"/>
    <w:rsid w:val="00975AD4"/>
    <w:rsid w:val="00975E40"/>
    <w:rsid w:val="009777E6"/>
    <w:rsid w:val="00977909"/>
    <w:rsid w:val="00977BEB"/>
    <w:rsid w:val="00980005"/>
    <w:rsid w:val="00980DC4"/>
    <w:rsid w:val="00980E26"/>
    <w:rsid w:val="00981B2D"/>
    <w:rsid w:val="00983757"/>
    <w:rsid w:val="00983A4B"/>
    <w:rsid w:val="009840EB"/>
    <w:rsid w:val="00984F3E"/>
    <w:rsid w:val="00985CCA"/>
    <w:rsid w:val="00985E2A"/>
    <w:rsid w:val="00985E8F"/>
    <w:rsid w:val="00986BBD"/>
    <w:rsid w:val="00986DE7"/>
    <w:rsid w:val="0099017A"/>
    <w:rsid w:val="009909D6"/>
    <w:rsid w:val="00990BEF"/>
    <w:rsid w:val="00991302"/>
    <w:rsid w:val="00992606"/>
    <w:rsid w:val="009927D8"/>
    <w:rsid w:val="00993903"/>
    <w:rsid w:val="00993970"/>
    <w:rsid w:val="00993974"/>
    <w:rsid w:val="00994BB2"/>
    <w:rsid w:val="009954DB"/>
    <w:rsid w:val="00995B42"/>
    <w:rsid w:val="00995B44"/>
    <w:rsid w:val="009973B9"/>
    <w:rsid w:val="009973C1"/>
    <w:rsid w:val="009975B6"/>
    <w:rsid w:val="00997614"/>
    <w:rsid w:val="009A041C"/>
    <w:rsid w:val="009A04E1"/>
    <w:rsid w:val="009A1FB8"/>
    <w:rsid w:val="009A3D51"/>
    <w:rsid w:val="009A455B"/>
    <w:rsid w:val="009A523D"/>
    <w:rsid w:val="009A5242"/>
    <w:rsid w:val="009A5645"/>
    <w:rsid w:val="009A5D06"/>
    <w:rsid w:val="009A6460"/>
    <w:rsid w:val="009A6541"/>
    <w:rsid w:val="009A7828"/>
    <w:rsid w:val="009A7B1C"/>
    <w:rsid w:val="009B2AD5"/>
    <w:rsid w:val="009B328F"/>
    <w:rsid w:val="009B432C"/>
    <w:rsid w:val="009B4F08"/>
    <w:rsid w:val="009B519C"/>
    <w:rsid w:val="009B5652"/>
    <w:rsid w:val="009B59A2"/>
    <w:rsid w:val="009B607E"/>
    <w:rsid w:val="009B6BF4"/>
    <w:rsid w:val="009C0250"/>
    <w:rsid w:val="009C0E54"/>
    <w:rsid w:val="009C105C"/>
    <w:rsid w:val="009C1A80"/>
    <w:rsid w:val="009C1DA0"/>
    <w:rsid w:val="009C1E9D"/>
    <w:rsid w:val="009C33DC"/>
    <w:rsid w:val="009C3BAD"/>
    <w:rsid w:val="009C4483"/>
    <w:rsid w:val="009C45E0"/>
    <w:rsid w:val="009C6F8B"/>
    <w:rsid w:val="009C752B"/>
    <w:rsid w:val="009C7778"/>
    <w:rsid w:val="009C7F3F"/>
    <w:rsid w:val="009D0303"/>
    <w:rsid w:val="009D0491"/>
    <w:rsid w:val="009D1ACF"/>
    <w:rsid w:val="009D1AD5"/>
    <w:rsid w:val="009D1B61"/>
    <w:rsid w:val="009D1CEF"/>
    <w:rsid w:val="009D1E22"/>
    <w:rsid w:val="009D2BDE"/>
    <w:rsid w:val="009D34E2"/>
    <w:rsid w:val="009D3BF9"/>
    <w:rsid w:val="009D3DC9"/>
    <w:rsid w:val="009D428B"/>
    <w:rsid w:val="009D5B1B"/>
    <w:rsid w:val="009D6EC0"/>
    <w:rsid w:val="009D6EF6"/>
    <w:rsid w:val="009E017D"/>
    <w:rsid w:val="009E033E"/>
    <w:rsid w:val="009E039F"/>
    <w:rsid w:val="009E07D9"/>
    <w:rsid w:val="009E10B3"/>
    <w:rsid w:val="009E1611"/>
    <w:rsid w:val="009E215E"/>
    <w:rsid w:val="009E23BA"/>
    <w:rsid w:val="009E2C9B"/>
    <w:rsid w:val="009E3788"/>
    <w:rsid w:val="009E3F36"/>
    <w:rsid w:val="009E405C"/>
    <w:rsid w:val="009E40FD"/>
    <w:rsid w:val="009E7202"/>
    <w:rsid w:val="009E7266"/>
    <w:rsid w:val="009E754A"/>
    <w:rsid w:val="009F04C4"/>
    <w:rsid w:val="009F174E"/>
    <w:rsid w:val="009F1EB5"/>
    <w:rsid w:val="009F5846"/>
    <w:rsid w:val="009F5BFC"/>
    <w:rsid w:val="009F6917"/>
    <w:rsid w:val="009F6991"/>
    <w:rsid w:val="009F7AD9"/>
    <w:rsid w:val="00A00676"/>
    <w:rsid w:val="00A01547"/>
    <w:rsid w:val="00A01C3C"/>
    <w:rsid w:val="00A02C8F"/>
    <w:rsid w:val="00A037A7"/>
    <w:rsid w:val="00A0418D"/>
    <w:rsid w:val="00A0420D"/>
    <w:rsid w:val="00A046E9"/>
    <w:rsid w:val="00A048A2"/>
    <w:rsid w:val="00A053C1"/>
    <w:rsid w:val="00A05BEC"/>
    <w:rsid w:val="00A05C3B"/>
    <w:rsid w:val="00A06546"/>
    <w:rsid w:val="00A066F4"/>
    <w:rsid w:val="00A0680B"/>
    <w:rsid w:val="00A070D0"/>
    <w:rsid w:val="00A077DF"/>
    <w:rsid w:val="00A07902"/>
    <w:rsid w:val="00A10E9B"/>
    <w:rsid w:val="00A10EBB"/>
    <w:rsid w:val="00A1152C"/>
    <w:rsid w:val="00A116BA"/>
    <w:rsid w:val="00A11796"/>
    <w:rsid w:val="00A1216B"/>
    <w:rsid w:val="00A130CD"/>
    <w:rsid w:val="00A14B95"/>
    <w:rsid w:val="00A14F45"/>
    <w:rsid w:val="00A16600"/>
    <w:rsid w:val="00A16B18"/>
    <w:rsid w:val="00A16B7D"/>
    <w:rsid w:val="00A172CE"/>
    <w:rsid w:val="00A1778D"/>
    <w:rsid w:val="00A17B17"/>
    <w:rsid w:val="00A17DE3"/>
    <w:rsid w:val="00A20168"/>
    <w:rsid w:val="00A204F0"/>
    <w:rsid w:val="00A20616"/>
    <w:rsid w:val="00A21809"/>
    <w:rsid w:val="00A21F0B"/>
    <w:rsid w:val="00A22F9B"/>
    <w:rsid w:val="00A23518"/>
    <w:rsid w:val="00A236D8"/>
    <w:rsid w:val="00A25882"/>
    <w:rsid w:val="00A26E74"/>
    <w:rsid w:val="00A27909"/>
    <w:rsid w:val="00A27A10"/>
    <w:rsid w:val="00A27AB2"/>
    <w:rsid w:val="00A27E45"/>
    <w:rsid w:val="00A3208D"/>
    <w:rsid w:val="00A327A7"/>
    <w:rsid w:val="00A32C9E"/>
    <w:rsid w:val="00A32F2D"/>
    <w:rsid w:val="00A331EB"/>
    <w:rsid w:val="00A3336C"/>
    <w:rsid w:val="00A3339F"/>
    <w:rsid w:val="00A336C3"/>
    <w:rsid w:val="00A338BD"/>
    <w:rsid w:val="00A339B1"/>
    <w:rsid w:val="00A339FF"/>
    <w:rsid w:val="00A33D6A"/>
    <w:rsid w:val="00A34189"/>
    <w:rsid w:val="00A341A1"/>
    <w:rsid w:val="00A34DFD"/>
    <w:rsid w:val="00A34ECB"/>
    <w:rsid w:val="00A3545B"/>
    <w:rsid w:val="00A355DF"/>
    <w:rsid w:val="00A35CBF"/>
    <w:rsid w:val="00A36547"/>
    <w:rsid w:val="00A3667C"/>
    <w:rsid w:val="00A36F7C"/>
    <w:rsid w:val="00A372A8"/>
    <w:rsid w:val="00A37406"/>
    <w:rsid w:val="00A400C3"/>
    <w:rsid w:val="00A40434"/>
    <w:rsid w:val="00A408C7"/>
    <w:rsid w:val="00A40BEC"/>
    <w:rsid w:val="00A41091"/>
    <w:rsid w:val="00A42C17"/>
    <w:rsid w:val="00A43170"/>
    <w:rsid w:val="00A43960"/>
    <w:rsid w:val="00A43C77"/>
    <w:rsid w:val="00A43DC2"/>
    <w:rsid w:val="00A441AA"/>
    <w:rsid w:val="00A45766"/>
    <w:rsid w:val="00A4585E"/>
    <w:rsid w:val="00A46A1B"/>
    <w:rsid w:val="00A47831"/>
    <w:rsid w:val="00A518E8"/>
    <w:rsid w:val="00A51EE4"/>
    <w:rsid w:val="00A5248F"/>
    <w:rsid w:val="00A52974"/>
    <w:rsid w:val="00A52C5C"/>
    <w:rsid w:val="00A52C60"/>
    <w:rsid w:val="00A53DAF"/>
    <w:rsid w:val="00A53E71"/>
    <w:rsid w:val="00A54084"/>
    <w:rsid w:val="00A545F9"/>
    <w:rsid w:val="00A55105"/>
    <w:rsid w:val="00A55D6C"/>
    <w:rsid w:val="00A56030"/>
    <w:rsid w:val="00A601FE"/>
    <w:rsid w:val="00A60BAE"/>
    <w:rsid w:val="00A61337"/>
    <w:rsid w:val="00A62340"/>
    <w:rsid w:val="00A62507"/>
    <w:rsid w:val="00A62E85"/>
    <w:rsid w:val="00A63297"/>
    <w:rsid w:val="00A63440"/>
    <w:rsid w:val="00A649BD"/>
    <w:rsid w:val="00A64EB9"/>
    <w:rsid w:val="00A65559"/>
    <w:rsid w:val="00A66B06"/>
    <w:rsid w:val="00A67647"/>
    <w:rsid w:val="00A676EC"/>
    <w:rsid w:val="00A7018D"/>
    <w:rsid w:val="00A7036C"/>
    <w:rsid w:val="00A705ED"/>
    <w:rsid w:val="00A714CC"/>
    <w:rsid w:val="00A73877"/>
    <w:rsid w:val="00A73BCF"/>
    <w:rsid w:val="00A7445A"/>
    <w:rsid w:val="00A747E2"/>
    <w:rsid w:val="00A75D7E"/>
    <w:rsid w:val="00A77678"/>
    <w:rsid w:val="00A807CE"/>
    <w:rsid w:val="00A81ADF"/>
    <w:rsid w:val="00A81BFA"/>
    <w:rsid w:val="00A81D68"/>
    <w:rsid w:val="00A81E22"/>
    <w:rsid w:val="00A82D8A"/>
    <w:rsid w:val="00A841DC"/>
    <w:rsid w:val="00A8424A"/>
    <w:rsid w:val="00A843F0"/>
    <w:rsid w:val="00A84B33"/>
    <w:rsid w:val="00A85253"/>
    <w:rsid w:val="00A876EB"/>
    <w:rsid w:val="00A904A3"/>
    <w:rsid w:val="00A908F7"/>
    <w:rsid w:val="00A9090B"/>
    <w:rsid w:val="00A91DDC"/>
    <w:rsid w:val="00A920C4"/>
    <w:rsid w:val="00A92676"/>
    <w:rsid w:val="00A942A9"/>
    <w:rsid w:val="00A945D0"/>
    <w:rsid w:val="00A94B73"/>
    <w:rsid w:val="00A950CD"/>
    <w:rsid w:val="00A960A1"/>
    <w:rsid w:val="00A964C0"/>
    <w:rsid w:val="00A9708F"/>
    <w:rsid w:val="00AA0171"/>
    <w:rsid w:val="00AA01FF"/>
    <w:rsid w:val="00AA0264"/>
    <w:rsid w:val="00AA1B86"/>
    <w:rsid w:val="00AA338C"/>
    <w:rsid w:val="00AA4898"/>
    <w:rsid w:val="00AA5261"/>
    <w:rsid w:val="00AA5426"/>
    <w:rsid w:val="00AA6186"/>
    <w:rsid w:val="00AA6D8C"/>
    <w:rsid w:val="00AA6E14"/>
    <w:rsid w:val="00AA700A"/>
    <w:rsid w:val="00AA7492"/>
    <w:rsid w:val="00AA7CDA"/>
    <w:rsid w:val="00AB07B9"/>
    <w:rsid w:val="00AB1267"/>
    <w:rsid w:val="00AB200A"/>
    <w:rsid w:val="00AB24DD"/>
    <w:rsid w:val="00AB2539"/>
    <w:rsid w:val="00AB2A08"/>
    <w:rsid w:val="00AB2BB1"/>
    <w:rsid w:val="00AB2FBB"/>
    <w:rsid w:val="00AB32B3"/>
    <w:rsid w:val="00AB3BD5"/>
    <w:rsid w:val="00AB4ADE"/>
    <w:rsid w:val="00AB509D"/>
    <w:rsid w:val="00AB57F7"/>
    <w:rsid w:val="00AB5C96"/>
    <w:rsid w:val="00AB793D"/>
    <w:rsid w:val="00AC039D"/>
    <w:rsid w:val="00AC108F"/>
    <w:rsid w:val="00AC27C5"/>
    <w:rsid w:val="00AC30D6"/>
    <w:rsid w:val="00AC3852"/>
    <w:rsid w:val="00AC63A0"/>
    <w:rsid w:val="00AC69EC"/>
    <w:rsid w:val="00AC6CB7"/>
    <w:rsid w:val="00AC76C9"/>
    <w:rsid w:val="00AC7B48"/>
    <w:rsid w:val="00AD0077"/>
    <w:rsid w:val="00AD01E0"/>
    <w:rsid w:val="00AD0C98"/>
    <w:rsid w:val="00AD1D1F"/>
    <w:rsid w:val="00AD1FDC"/>
    <w:rsid w:val="00AD2CDC"/>
    <w:rsid w:val="00AD2D04"/>
    <w:rsid w:val="00AD332D"/>
    <w:rsid w:val="00AD42B4"/>
    <w:rsid w:val="00AD46BB"/>
    <w:rsid w:val="00AD4F42"/>
    <w:rsid w:val="00AD5514"/>
    <w:rsid w:val="00AD56C6"/>
    <w:rsid w:val="00AD5840"/>
    <w:rsid w:val="00AE0826"/>
    <w:rsid w:val="00AE0969"/>
    <w:rsid w:val="00AE2A33"/>
    <w:rsid w:val="00AE2D44"/>
    <w:rsid w:val="00AE3F70"/>
    <w:rsid w:val="00AE61DB"/>
    <w:rsid w:val="00AE622F"/>
    <w:rsid w:val="00AE653C"/>
    <w:rsid w:val="00AE72BC"/>
    <w:rsid w:val="00AF08ED"/>
    <w:rsid w:val="00AF0918"/>
    <w:rsid w:val="00AF107E"/>
    <w:rsid w:val="00AF4024"/>
    <w:rsid w:val="00AF51C7"/>
    <w:rsid w:val="00AF649D"/>
    <w:rsid w:val="00AF689A"/>
    <w:rsid w:val="00AF6996"/>
    <w:rsid w:val="00AF735E"/>
    <w:rsid w:val="00AF77D5"/>
    <w:rsid w:val="00B004C1"/>
    <w:rsid w:val="00B01859"/>
    <w:rsid w:val="00B01EDD"/>
    <w:rsid w:val="00B03C25"/>
    <w:rsid w:val="00B049FA"/>
    <w:rsid w:val="00B056E7"/>
    <w:rsid w:val="00B05717"/>
    <w:rsid w:val="00B05E84"/>
    <w:rsid w:val="00B06132"/>
    <w:rsid w:val="00B0624D"/>
    <w:rsid w:val="00B0676A"/>
    <w:rsid w:val="00B06D47"/>
    <w:rsid w:val="00B07771"/>
    <w:rsid w:val="00B10293"/>
    <w:rsid w:val="00B11776"/>
    <w:rsid w:val="00B11E3F"/>
    <w:rsid w:val="00B11F54"/>
    <w:rsid w:val="00B13839"/>
    <w:rsid w:val="00B140A7"/>
    <w:rsid w:val="00B14387"/>
    <w:rsid w:val="00B1485A"/>
    <w:rsid w:val="00B14FC9"/>
    <w:rsid w:val="00B15396"/>
    <w:rsid w:val="00B16C64"/>
    <w:rsid w:val="00B1704E"/>
    <w:rsid w:val="00B207BB"/>
    <w:rsid w:val="00B2089B"/>
    <w:rsid w:val="00B2247D"/>
    <w:rsid w:val="00B22B12"/>
    <w:rsid w:val="00B232B2"/>
    <w:rsid w:val="00B240C0"/>
    <w:rsid w:val="00B24E44"/>
    <w:rsid w:val="00B25FF2"/>
    <w:rsid w:val="00B26E37"/>
    <w:rsid w:val="00B27032"/>
    <w:rsid w:val="00B270AE"/>
    <w:rsid w:val="00B278C7"/>
    <w:rsid w:val="00B3090E"/>
    <w:rsid w:val="00B32136"/>
    <w:rsid w:val="00B322F2"/>
    <w:rsid w:val="00B33B95"/>
    <w:rsid w:val="00B349F7"/>
    <w:rsid w:val="00B34A0D"/>
    <w:rsid w:val="00B3605D"/>
    <w:rsid w:val="00B36099"/>
    <w:rsid w:val="00B366B1"/>
    <w:rsid w:val="00B36FA1"/>
    <w:rsid w:val="00B37540"/>
    <w:rsid w:val="00B375F2"/>
    <w:rsid w:val="00B37E95"/>
    <w:rsid w:val="00B37EB4"/>
    <w:rsid w:val="00B4025C"/>
    <w:rsid w:val="00B40A4D"/>
    <w:rsid w:val="00B41ABC"/>
    <w:rsid w:val="00B42692"/>
    <w:rsid w:val="00B42A4E"/>
    <w:rsid w:val="00B42C06"/>
    <w:rsid w:val="00B4309A"/>
    <w:rsid w:val="00B43505"/>
    <w:rsid w:val="00B43D14"/>
    <w:rsid w:val="00B4529B"/>
    <w:rsid w:val="00B4589C"/>
    <w:rsid w:val="00B462DD"/>
    <w:rsid w:val="00B4722F"/>
    <w:rsid w:val="00B472F0"/>
    <w:rsid w:val="00B47738"/>
    <w:rsid w:val="00B47C86"/>
    <w:rsid w:val="00B506F7"/>
    <w:rsid w:val="00B51EB3"/>
    <w:rsid w:val="00B529D0"/>
    <w:rsid w:val="00B53100"/>
    <w:rsid w:val="00B538C4"/>
    <w:rsid w:val="00B54819"/>
    <w:rsid w:val="00B549EC"/>
    <w:rsid w:val="00B57159"/>
    <w:rsid w:val="00B60884"/>
    <w:rsid w:val="00B609B6"/>
    <w:rsid w:val="00B61341"/>
    <w:rsid w:val="00B626E8"/>
    <w:rsid w:val="00B62747"/>
    <w:rsid w:val="00B62A52"/>
    <w:rsid w:val="00B62F81"/>
    <w:rsid w:val="00B63852"/>
    <w:rsid w:val="00B6408A"/>
    <w:rsid w:val="00B64CA3"/>
    <w:rsid w:val="00B654E7"/>
    <w:rsid w:val="00B6573A"/>
    <w:rsid w:val="00B665A1"/>
    <w:rsid w:val="00B66FE6"/>
    <w:rsid w:val="00B6749E"/>
    <w:rsid w:val="00B67901"/>
    <w:rsid w:val="00B67D77"/>
    <w:rsid w:val="00B67EA9"/>
    <w:rsid w:val="00B70787"/>
    <w:rsid w:val="00B70A38"/>
    <w:rsid w:val="00B71A50"/>
    <w:rsid w:val="00B723A7"/>
    <w:rsid w:val="00B72743"/>
    <w:rsid w:val="00B72B97"/>
    <w:rsid w:val="00B72F0D"/>
    <w:rsid w:val="00B74F5A"/>
    <w:rsid w:val="00B752BC"/>
    <w:rsid w:val="00B758CC"/>
    <w:rsid w:val="00B75BFA"/>
    <w:rsid w:val="00B75C95"/>
    <w:rsid w:val="00B77005"/>
    <w:rsid w:val="00B77966"/>
    <w:rsid w:val="00B77A06"/>
    <w:rsid w:val="00B77B9B"/>
    <w:rsid w:val="00B8053A"/>
    <w:rsid w:val="00B809E4"/>
    <w:rsid w:val="00B8151C"/>
    <w:rsid w:val="00B818B8"/>
    <w:rsid w:val="00B81B7E"/>
    <w:rsid w:val="00B824DA"/>
    <w:rsid w:val="00B82CC1"/>
    <w:rsid w:val="00B85933"/>
    <w:rsid w:val="00B859F1"/>
    <w:rsid w:val="00B86610"/>
    <w:rsid w:val="00B86A29"/>
    <w:rsid w:val="00B8761B"/>
    <w:rsid w:val="00B90299"/>
    <w:rsid w:val="00B90728"/>
    <w:rsid w:val="00B91383"/>
    <w:rsid w:val="00B92668"/>
    <w:rsid w:val="00B92719"/>
    <w:rsid w:val="00B92866"/>
    <w:rsid w:val="00B92E18"/>
    <w:rsid w:val="00B93F4B"/>
    <w:rsid w:val="00B95454"/>
    <w:rsid w:val="00B969D3"/>
    <w:rsid w:val="00B96A22"/>
    <w:rsid w:val="00B970A7"/>
    <w:rsid w:val="00B9724B"/>
    <w:rsid w:val="00B97291"/>
    <w:rsid w:val="00BA0AC9"/>
    <w:rsid w:val="00BA0D8D"/>
    <w:rsid w:val="00BA12B4"/>
    <w:rsid w:val="00BA1585"/>
    <w:rsid w:val="00BA2D9F"/>
    <w:rsid w:val="00BA2E71"/>
    <w:rsid w:val="00BA3099"/>
    <w:rsid w:val="00BA4C07"/>
    <w:rsid w:val="00BA50CC"/>
    <w:rsid w:val="00BA5304"/>
    <w:rsid w:val="00BA5363"/>
    <w:rsid w:val="00BA59AE"/>
    <w:rsid w:val="00BA5CF1"/>
    <w:rsid w:val="00BA7891"/>
    <w:rsid w:val="00BB0674"/>
    <w:rsid w:val="00BB07AE"/>
    <w:rsid w:val="00BB0B01"/>
    <w:rsid w:val="00BB0EC7"/>
    <w:rsid w:val="00BB21C4"/>
    <w:rsid w:val="00BB3297"/>
    <w:rsid w:val="00BB3C11"/>
    <w:rsid w:val="00BB44EC"/>
    <w:rsid w:val="00BB565F"/>
    <w:rsid w:val="00BB5A41"/>
    <w:rsid w:val="00BB703B"/>
    <w:rsid w:val="00BB74BE"/>
    <w:rsid w:val="00BC03CF"/>
    <w:rsid w:val="00BC2058"/>
    <w:rsid w:val="00BC2A58"/>
    <w:rsid w:val="00BC2FD1"/>
    <w:rsid w:val="00BC39AE"/>
    <w:rsid w:val="00BC3D7E"/>
    <w:rsid w:val="00BC3EDA"/>
    <w:rsid w:val="00BC4451"/>
    <w:rsid w:val="00BC4FD1"/>
    <w:rsid w:val="00BC662D"/>
    <w:rsid w:val="00BC76AA"/>
    <w:rsid w:val="00BC7E67"/>
    <w:rsid w:val="00BD0914"/>
    <w:rsid w:val="00BD0BF9"/>
    <w:rsid w:val="00BD0E67"/>
    <w:rsid w:val="00BD22DD"/>
    <w:rsid w:val="00BD2894"/>
    <w:rsid w:val="00BD38AD"/>
    <w:rsid w:val="00BD3A45"/>
    <w:rsid w:val="00BD41E8"/>
    <w:rsid w:val="00BD479F"/>
    <w:rsid w:val="00BD4B62"/>
    <w:rsid w:val="00BD5756"/>
    <w:rsid w:val="00BD5FDA"/>
    <w:rsid w:val="00BD6373"/>
    <w:rsid w:val="00BD7331"/>
    <w:rsid w:val="00BE04A4"/>
    <w:rsid w:val="00BE050B"/>
    <w:rsid w:val="00BE0597"/>
    <w:rsid w:val="00BE0A05"/>
    <w:rsid w:val="00BE1335"/>
    <w:rsid w:val="00BE13FE"/>
    <w:rsid w:val="00BE17CD"/>
    <w:rsid w:val="00BE1D60"/>
    <w:rsid w:val="00BE3233"/>
    <w:rsid w:val="00BE36D3"/>
    <w:rsid w:val="00BE46BF"/>
    <w:rsid w:val="00BE491E"/>
    <w:rsid w:val="00BE542A"/>
    <w:rsid w:val="00BE5723"/>
    <w:rsid w:val="00BE575E"/>
    <w:rsid w:val="00BE6632"/>
    <w:rsid w:val="00BE7959"/>
    <w:rsid w:val="00BE7BD2"/>
    <w:rsid w:val="00BF0DC1"/>
    <w:rsid w:val="00BF0F60"/>
    <w:rsid w:val="00BF2054"/>
    <w:rsid w:val="00BF2360"/>
    <w:rsid w:val="00BF4117"/>
    <w:rsid w:val="00BF5809"/>
    <w:rsid w:val="00BF5C32"/>
    <w:rsid w:val="00BF6081"/>
    <w:rsid w:val="00BF7E1B"/>
    <w:rsid w:val="00C00485"/>
    <w:rsid w:val="00C013D8"/>
    <w:rsid w:val="00C01E70"/>
    <w:rsid w:val="00C02E83"/>
    <w:rsid w:val="00C036B0"/>
    <w:rsid w:val="00C0478C"/>
    <w:rsid w:val="00C0604D"/>
    <w:rsid w:val="00C06897"/>
    <w:rsid w:val="00C07872"/>
    <w:rsid w:val="00C1062D"/>
    <w:rsid w:val="00C10D97"/>
    <w:rsid w:val="00C119A1"/>
    <w:rsid w:val="00C15E28"/>
    <w:rsid w:val="00C15E2F"/>
    <w:rsid w:val="00C1691B"/>
    <w:rsid w:val="00C16B97"/>
    <w:rsid w:val="00C16EC1"/>
    <w:rsid w:val="00C16F78"/>
    <w:rsid w:val="00C178C8"/>
    <w:rsid w:val="00C17D88"/>
    <w:rsid w:val="00C20866"/>
    <w:rsid w:val="00C21DE0"/>
    <w:rsid w:val="00C226CB"/>
    <w:rsid w:val="00C2484C"/>
    <w:rsid w:val="00C24E0A"/>
    <w:rsid w:val="00C25695"/>
    <w:rsid w:val="00C25E2B"/>
    <w:rsid w:val="00C2714A"/>
    <w:rsid w:val="00C27DC2"/>
    <w:rsid w:val="00C30B97"/>
    <w:rsid w:val="00C30CD8"/>
    <w:rsid w:val="00C3216E"/>
    <w:rsid w:val="00C32202"/>
    <w:rsid w:val="00C322C7"/>
    <w:rsid w:val="00C32481"/>
    <w:rsid w:val="00C340D6"/>
    <w:rsid w:val="00C345F4"/>
    <w:rsid w:val="00C34A4B"/>
    <w:rsid w:val="00C34ADF"/>
    <w:rsid w:val="00C366DD"/>
    <w:rsid w:val="00C37683"/>
    <w:rsid w:val="00C379A2"/>
    <w:rsid w:val="00C406D9"/>
    <w:rsid w:val="00C40799"/>
    <w:rsid w:val="00C40999"/>
    <w:rsid w:val="00C40E41"/>
    <w:rsid w:val="00C41D9D"/>
    <w:rsid w:val="00C423EA"/>
    <w:rsid w:val="00C4273F"/>
    <w:rsid w:val="00C42E48"/>
    <w:rsid w:val="00C42ED5"/>
    <w:rsid w:val="00C433B2"/>
    <w:rsid w:val="00C4347D"/>
    <w:rsid w:val="00C435BA"/>
    <w:rsid w:val="00C4454F"/>
    <w:rsid w:val="00C449A1"/>
    <w:rsid w:val="00C44C28"/>
    <w:rsid w:val="00C44F9D"/>
    <w:rsid w:val="00C45156"/>
    <w:rsid w:val="00C45378"/>
    <w:rsid w:val="00C45B01"/>
    <w:rsid w:val="00C45D9E"/>
    <w:rsid w:val="00C460E1"/>
    <w:rsid w:val="00C46D3D"/>
    <w:rsid w:val="00C46DB2"/>
    <w:rsid w:val="00C50436"/>
    <w:rsid w:val="00C50D5C"/>
    <w:rsid w:val="00C50F1E"/>
    <w:rsid w:val="00C510B1"/>
    <w:rsid w:val="00C52876"/>
    <w:rsid w:val="00C529E9"/>
    <w:rsid w:val="00C53873"/>
    <w:rsid w:val="00C53AC2"/>
    <w:rsid w:val="00C53C96"/>
    <w:rsid w:val="00C54B55"/>
    <w:rsid w:val="00C54D41"/>
    <w:rsid w:val="00C55088"/>
    <w:rsid w:val="00C55172"/>
    <w:rsid w:val="00C5590B"/>
    <w:rsid w:val="00C55EE5"/>
    <w:rsid w:val="00C56185"/>
    <w:rsid w:val="00C56DC0"/>
    <w:rsid w:val="00C57D6E"/>
    <w:rsid w:val="00C57FA6"/>
    <w:rsid w:val="00C60B0A"/>
    <w:rsid w:val="00C60C14"/>
    <w:rsid w:val="00C614E1"/>
    <w:rsid w:val="00C6184C"/>
    <w:rsid w:val="00C6189F"/>
    <w:rsid w:val="00C61FB8"/>
    <w:rsid w:val="00C623E3"/>
    <w:rsid w:val="00C63137"/>
    <w:rsid w:val="00C645D0"/>
    <w:rsid w:val="00C64FD6"/>
    <w:rsid w:val="00C66E0E"/>
    <w:rsid w:val="00C67F6F"/>
    <w:rsid w:val="00C7033E"/>
    <w:rsid w:val="00C714C1"/>
    <w:rsid w:val="00C71621"/>
    <w:rsid w:val="00C72051"/>
    <w:rsid w:val="00C737A0"/>
    <w:rsid w:val="00C742BC"/>
    <w:rsid w:val="00C74412"/>
    <w:rsid w:val="00C747B8"/>
    <w:rsid w:val="00C74E74"/>
    <w:rsid w:val="00C766CD"/>
    <w:rsid w:val="00C805FB"/>
    <w:rsid w:val="00C8078F"/>
    <w:rsid w:val="00C80B9E"/>
    <w:rsid w:val="00C810B3"/>
    <w:rsid w:val="00C81276"/>
    <w:rsid w:val="00C8259C"/>
    <w:rsid w:val="00C82CCC"/>
    <w:rsid w:val="00C82E6B"/>
    <w:rsid w:val="00C830F8"/>
    <w:rsid w:val="00C83D3C"/>
    <w:rsid w:val="00C83E42"/>
    <w:rsid w:val="00C84BBE"/>
    <w:rsid w:val="00C851CA"/>
    <w:rsid w:val="00C85F2F"/>
    <w:rsid w:val="00C8609A"/>
    <w:rsid w:val="00C86B15"/>
    <w:rsid w:val="00C87084"/>
    <w:rsid w:val="00C87900"/>
    <w:rsid w:val="00C87C7E"/>
    <w:rsid w:val="00C90C9C"/>
    <w:rsid w:val="00C91C00"/>
    <w:rsid w:val="00C91D41"/>
    <w:rsid w:val="00C92D52"/>
    <w:rsid w:val="00C92F3E"/>
    <w:rsid w:val="00C945B3"/>
    <w:rsid w:val="00C94806"/>
    <w:rsid w:val="00C95153"/>
    <w:rsid w:val="00C95195"/>
    <w:rsid w:val="00C953C5"/>
    <w:rsid w:val="00C956E7"/>
    <w:rsid w:val="00C97179"/>
    <w:rsid w:val="00C97A34"/>
    <w:rsid w:val="00C97C81"/>
    <w:rsid w:val="00C97D46"/>
    <w:rsid w:val="00CA07E1"/>
    <w:rsid w:val="00CA0E8E"/>
    <w:rsid w:val="00CA1B13"/>
    <w:rsid w:val="00CA33DB"/>
    <w:rsid w:val="00CA384F"/>
    <w:rsid w:val="00CA3975"/>
    <w:rsid w:val="00CA3E54"/>
    <w:rsid w:val="00CA4800"/>
    <w:rsid w:val="00CA4A27"/>
    <w:rsid w:val="00CA5C52"/>
    <w:rsid w:val="00CA6075"/>
    <w:rsid w:val="00CA7BB1"/>
    <w:rsid w:val="00CB0A8B"/>
    <w:rsid w:val="00CB0C2E"/>
    <w:rsid w:val="00CB1285"/>
    <w:rsid w:val="00CB1730"/>
    <w:rsid w:val="00CB17E5"/>
    <w:rsid w:val="00CB1853"/>
    <w:rsid w:val="00CB2280"/>
    <w:rsid w:val="00CB35FA"/>
    <w:rsid w:val="00CB36C8"/>
    <w:rsid w:val="00CB3FF1"/>
    <w:rsid w:val="00CB403B"/>
    <w:rsid w:val="00CB4B9F"/>
    <w:rsid w:val="00CB4EBC"/>
    <w:rsid w:val="00CB562D"/>
    <w:rsid w:val="00CB57E2"/>
    <w:rsid w:val="00CB63DF"/>
    <w:rsid w:val="00CB652F"/>
    <w:rsid w:val="00CB6D91"/>
    <w:rsid w:val="00CB743F"/>
    <w:rsid w:val="00CC00DF"/>
    <w:rsid w:val="00CC033E"/>
    <w:rsid w:val="00CC0488"/>
    <w:rsid w:val="00CC1038"/>
    <w:rsid w:val="00CC181C"/>
    <w:rsid w:val="00CC1E54"/>
    <w:rsid w:val="00CC245A"/>
    <w:rsid w:val="00CC4341"/>
    <w:rsid w:val="00CC4987"/>
    <w:rsid w:val="00CC4AFA"/>
    <w:rsid w:val="00CC4D9A"/>
    <w:rsid w:val="00CC4FE1"/>
    <w:rsid w:val="00CC6150"/>
    <w:rsid w:val="00CC6B20"/>
    <w:rsid w:val="00CC7556"/>
    <w:rsid w:val="00CC763D"/>
    <w:rsid w:val="00CC7B03"/>
    <w:rsid w:val="00CD1EBD"/>
    <w:rsid w:val="00CD39FA"/>
    <w:rsid w:val="00CD4BFD"/>
    <w:rsid w:val="00CD5397"/>
    <w:rsid w:val="00CD554B"/>
    <w:rsid w:val="00CD5B1E"/>
    <w:rsid w:val="00CD6800"/>
    <w:rsid w:val="00CE0E6D"/>
    <w:rsid w:val="00CE10DE"/>
    <w:rsid w:val="00CE233C"/>
    <w:rsid w:val="00CE2816"/>
    <w:rsid w:val="00CE379E"/>
    <w:rsid w:val="00CE3930"/>
    <w:rsid w:val="00CE5821"/>
    <w:rsid w:val="00CE5A9E"/>
    <w:rsid w:val="00CE5EA6"/>
    <w:rsid w:val="00CE68B6"/>
    <w:rsid w:val="00CE7CA1"/>
    <w:rsid w:val="00CF0006"/>
    <w:rsid w:val="00CF0983"/>
    <w:rsid w:val="00CF13FD"/>
    <w:rsid w:val="00CF16E1"/>
    <w:rsid w:val="00CF2C95"/>
    <w:rsid w:val="00CF3030"/>
    <w:rsid w:val="00CF44F9"/>
    <w:rsid w:val="00CF5DE0"/>
    <w:rsid w:val="00CF7F2C"/>
    <w:rsid w:val="00CF7FD0"/>
    <w:rsid w:val="00D00C05"/>
    <w:rsid w:val="00D00FF0"/>
    <w:rsid w:val="00D010E9"/>
    <w:rsid w:val="00D021F3"/>
    <w:rsid w:val="00D0298F"/>
    <w:rsid w:val="00D03419"/>
    <w:rsid w:val="00D04AAF"/>
    <w:rsid w:val="00D05065"/>
    <w:rsid w:val="00D055FF"/>
    <w:rsid w:val="00D05C24"/>
    <w:rsid w:val="00D06636"/>
    <w:rsid w:val="00D06A68"/>
    <w:rsid w:val="00D06F20"/>
    <w:rsid w:val="00D07FB2"/>
    <w:rsid w:val="00D1097C"/>
    <w:rsid w:val="00D12B1B"/>
    <w:rsid w:val="00D130AB"/>
    <w:rsid w:val="00D13D36"/>
    <w:rsid w:val="00D13D46"/>
    <w:rsid w:val="00D14057"/>
    <w:rsid w:val="00D14297"/>
    <w:rsid w:val="00D1472A"/>
    <w:rsid w:val="00D149DF"/>
    <w:rsid w:val="00D14DFC"/>
    <w:rsid w:val="00D15C19"/>
    <w:rsid w:val="00D164C6"/>
    <w:rsid w:val="00D168D7"/>
    <w:rsid w:val="00D16F85"/>
    <w:rsid w:val="00D177C3"/>
    <w:rsid w:val="00D17ADC"/>
    <w:rsid w:val="00D17C2D"/>
    <w:rsid w:val="00D20328"/>
    <w:rsid w:val="00D2064C"/>
    <w:rsid w:val="00D20FD1"/>
    <w:rsid w:val="00D21105"/>
    <w:rsid w:val="00D21CEC"/>
    <w:rsid w:val="00D22050"/>
    <w:rsid w:val="00D231F5"/>
    <w:rsid w:val="00D2363F"/>
    <w:rsid w:val="00D241F7"/>
    <w:rsid w:val="00D26162"/>
    <w:rsid w:val="00D2654F"/>
    <w:rsid w:val="00D2695E"/>
    <w:rsid w:val="00D30DAE"/>
    <w:rsid w:val="00D32134"/>
    <w:rsid w:val="00D32682"/>
    <w:rsid w:val="00D3360C"/>
    <w:rsid w:val="00D33E20"/>
    <w:rsid w:val="00D3565D"/>
    <w:rsid w:val="00D356EB"/>
    <w:rsid w:val="00D35FB6"/>
    <w:rsid w:val="00D36633"/>
    <w:rsid w:val="00D368D4"/>
    <w:rsid w:val="00D40364"/>
    <w:rsid w:val="00D40A3B"/>
    <w:rsid w:val="00D40AFA"/>
    <w:rsid w:val="00D4261B"/>
    <w:rsid w:val="00D4317B"/>
    <w:rsid w:val="00D43F80"/>
    <w:rsid w:val="00D45F00"/>
    <w:rsid w:val="00D4642A"/>
    <w:rsid w:val="00D47C4B"/>
    <w:rsid w:val="00D500DD"/>
    <w:rsid w:val="00D51973"/>
    <w:rsid w:val="00D51A7C"/>
    <w:rsid w:val="00D51CBB"/>
    <w:rsid w:val="00D52AF9"/>
    <w:rsid w:val="00D53533"/>
    <w:rsid w:val="00D627BB"/>
    <w:rsid w:val="00D62C87"/>
    <w:rsid w:val="00D636D3"/>
    <w:rsid w:val="00D650AB"/>
    <w:rsid w:val="00D65189"/>
    <w:rsid w:val="00D65518"/>
    <w:rsid w:val="00D65DB6"/>
    <w:rsid w:val="00D66D68"/>
    <w:rsid w:val="00D67B61"/>
    <w:rsid w:val="00D7013E"/>
    <w:rsid w:val="00D70F13"/>
    <w:rsid w:val="00D712A2"/>
    <w:rsid w:val="00D7157C"/>
    <w:rsid w:val="00D71970"/>
    <w:rsid w:val="00D71D84"/>
    <w:rsid w:val="00D72296"/>
    <w:rsid w:val="00D72385"/>
    <w:rsid w:val="00D7247B"/>
    <w:rsid w:val="00D72B59"/>
    <w:rsid w:val="00D72C1E"/>
    <w:rsid w:val="00D72E9F"/>
    <w:rsid w:val="00D73433"/>
    <w:rsid w:val="00D739B5"/>
    <w:rsid w:val="00D74B33"/>
    <w:rsid w:val="00D75160"/>
    <w:rsid w:val="00D75202"/>
    <w:rsid w:val="00D75C9B"/>
    <w:rsid w:val="00D7607B"/>
    <w:rsid w:val="00D76213"/>
    <w:rsid w:val="00D7625D"/>
    <w:rsid w:val="00D76B64"/>
    <w:rsid w:val="00D76E7F"/>
    <w:rsid w:val="00D770C5"/>
    <w:rsid w:val="00D773F8"/>
    <w:rsid w:val="00D776DD"/>
    <w:rsid w:val="00D77B80"/>
    <w:rsid w:val="00D77CE2"/>
    <w:rsid w:val="00D77DFD"/>
    <w:rsid w:val="00D800DB"/>
    <w:rsid w:val="00D809A9"/>
    <w:rsid w:val="00D80F2E"/>
    <w:rsid w:val="00D81458"/>
    <w:rsid w:val="00D8150F"/>
    <w:rsid w:val="00D81E75"/>
    <w:rsid w:val="00D82573"/>
    <w:rsid w:val="00D8272B"/>
    <w:rsid w:val="00D830D3"/>
    <w:rsid w:val="00D83FC6"/>
    <w:rsid w:val="00D846CE"/>
    <w:rsid w:val="00D84827"/>
    <w:rsid w:val="00D850F1"/>
    <w:rsid w:val="00D85F34"/>
    <w:rsid w:val="00D8636F"/>
    <w:rsid w:val="00D86CC0"/>
    <w:rsid w:val="00D872F7"/>
    <w:rsid w:val="00D91C14"/>
    <w:rsid w:val="00D91EA0"/>
    <w:rsid w:val="00D92A62"/>
    <w:rsid w:val="00D93139"/>
    <w:rsid w:val="00D93BDD"/>
    <w:rsid w:val="00D93F07"/>
    <w:rsid w:val="00D9654A"/>
    <w:rsid w:val="00D966C8"/>
    <w:rsid w:val="00D96F34"/>
    <w:rsid w:val="00D97075"/>
    <w:rsid w:val="00D97BC9"/>
    <w:rsid w:val="00DA12D5"/>
    <w:rsid w:val="00DA143C"/>
    <w:rsid w:val="00DA2879"/>
    <w:rsid w:val="00DA2947"/>
    <w:rsid w:val="00DA3331"/>
    <w:rsid w:val="00DA4241"/>
    <w:rsid w:val="00DA42EE"/>
    <w:rsid w:val="00DA4EB8"/>
    <w:rsid w:val="00DA57AD"/>
    <w:rsid w:val="00DA5927"/>
    <w:rsid w:val="00DA5B0C"/>
    <w:rsid w:val="00DA5CC3"/>
    <w:rsid w:val="00DA5DBB"/>
    <w:rsid w:val="00DA6A6C"/>
    <w:rsid w:val="00DA6ADC"/>
    <w:rsid w:val="00DA6BB4"/>
    <w:rsid w:val="00DA6BCD"/>
    <w:rsid w:val="00DA6CEF"/>
    <w:rsid w:val="00DA6D67"/>
    <w:rsid w:val="00DA70C8"/>
    <w:rsid w:val="00DA781D"/>
    <w:rsid w:val="00DB00AD"/>
    <w:rsid w:val="00DB04BE"/>
    <w:rsid w:val="00DB0BB3"/>
    <w:rsid w:val="00DB0E30"/>
    <w:rsid w:val="00DB0F43"/>
    <w:rsid w:val="00DB23D6"/>
    <w:rsid w:val="00DB2719"/>
    <w:rsid w:val="00DB282B"/>
    <w:rsid w:val="00DB3393"/>
    <w:rsid w:val="00DB3FBF"/>
    <w:rsid w:val="00DB4249"/>
    <w:rsid w:val="00DB48CE"/>
    <w:rsid w:val="00DB5612"/>
    <w:rsid w:val="00DB6E36"/>
    <w:rsid w:val="00DB75DF"/>
    <w:rsid w:val="00DB7ED8"/>
    <w:rsid w:val="00DC005F"/>
    <w:rsid w:val="00DC0B34"/>
    <w:rsid w:val="00DC0C42"/>
    <w:rsid w:val="00DC1AE0"/>
    <w:rsid w:val="00DC20F2"/>
    <w:rsid w:val="00DC281A"/>
    <w:rsid w:val="00DC2F70"/>
    <w:rsid w:val="00DC37F9"/>
    <w:rsid w:val="00DC4A00"/>
    <w:rsid w:val="00DC4AC1"/>
    <w:rsid w:val="00DC5017"/>
    <w:rsid w:val="00DC7A26"/>
    <w:rsid w:val="00DD1A82"/>
    <w:rsid w:val="00DD2677"/>
    <w:rsid w:val="00DD2B3D"/>
    <w:rsid w:val="00DD2E58"/>
    <w:rsid w:val="00DD3870"/>
    <w:rsid w:val="00DD3BC9"/>
    <w:rsid w:val="00DD538A"/>
    <w:rsid w:val="00DD55CE"/>
    <w:rsid w:val="00DD59FE"/>
    <w:rsid w:val="00DD5B26"/>
    <w:rsid w:val="00DD640A"/>
    <w:rsid w:val="00DD6D0D"/>
    <w:rsid w:val="00DD7520"/>
    <w:rsid w:val="00DD7A81"/>
    <w:rsid w:val="00DE015C"/>
    <w:rsid w:val="00DE0C26"/>
    <w:rsid w:val="00DE16FC"/>
    <w:rsid w:val="00DE1C66"/>
    <w:rsid w:val="00DE2463"/>
    <w:rsid w:val="00DE2B96"/>
    <w:rsid w:val="00DE339D"/>
    <w:rsid w:val="00DE3BD1"/>
    <w:rsid w:val="00DE3D69"/>
    <w:rsid w:val="00DE4027"/>
    <w:rsid w:val="00DE4437"/>
    <w:rsid w:val="00DE4518"/>
    <w:rsid w:val="00DE4882"/>
    <w:rsid w:val="00DE49BB"/>
    <w:rsid w:val="00DE5B4E"/>
    <w:rsid w:val="00DE5B60"/>
    <w:rsid w:val="00DE720C"/>
    <w:rsid w:val="00DF03C8"/>
    <w:rsid w:val="00DF126B"/>
    <w:rsid w:val="00DF1812"/>
    <w:rsid w:val="00DF2023"/>
    <w:rsid w:val="00DF21CA"/>
    <w:rsid w:val="00DF24A9"/>
    <w:rsid w:val="00DF2C84"/>
    <w:rsid w:val="00DF3875"/>
    <w:rsid w:val="00DF456E"/>
    <w:rsid w:val="00DF45BC"/>
    <w:rsid w:val="00DF48A0"/>
    <w:rsid w:val="00DF678A"/>
    <w:rsid w:val="00DF76BA"/>
    <w:rsid w:val="00DF7709"/>
    <w:rsid w:val="00E010FB"/>
    <w:rsid w:val="00E0254A"/>
    <w:rsid w:val="00E027E7"/>
    <w:rsid w:val="00E02C88"/>
    <w:rsid w:val="00E03888"/>
    <w:rsid w:val="00E039EA"/>
    <w:rsid w:val="00E03C63"/>
    <w:rsid w:val="00E05306"/>
    <w:rsid w:val="00E05868"/>
    <w:rsid w:val="00E05DF7"/>
    <w:rsid w:val="00E07435"/>
    <w:rsid w:val="00E106C0"/>
    <w:rsid w:val="00E10DDD"/>
    <w:rsid w:val="00E11232"/>
    <w:rsid w:val="00E114B1"/>
    <w:rsid w:val="00E127CA"/>
    <w:rsid w:val="00E13818"/>
    <w:rsid w:val="00E13CCD"/>
    <w:rsid w:val="00E13DC2"/>
    <w:rsid w:val="00E146C9"/>
    <w:rsid w:val="00E14C61"/>
    <w:rsid w:val="00E152AC"/>
    <w:rsid w:val="00E15959"/>
    <w:rsid w:val="00E16019"/>
    <w:rsid w:val="00E1616B"/>
    <w:rsid w:val="00E16952"/>
    <w:rsid w:val="00E17595"/>
    <w:rsid w:val="00E20619"/>
    <w:rsid w:val="00E20DE1"/>
    <w:rsid w:val="00E210C4"/>
    <w:rsid w:val="00E21B1F"/>
    <w:rsid w:val="00E21CC4"/>
    <w:rsid w:val="00E22CF4"/>
    <w:rsid w:val="00E22D69"/>
    <w:rsid w:val="00E234AD"/>
    <w:rsid w:val="00E24015"/>
    <w:rsid w:val="00E249EF"/>
    <w:rsid w:val="00E25F32"/>
    <w:rsid w:val="00E27506"/>
    <w:rsid w:val="00E33AA7"/>
    <w:rsid w:val="00E33EBF"/>
    <w:rsid w:val="00E33FA1"/>
    <w:rsid w:val="00E34085"/>
    <w:rsid w:val="00E3527F"/>
    <w:rsid w:val="00E35424"/>
    <w:rsid w:val="00E356D3"/>
    <w:rsid w:val="00E35DA8"/>
    <w:rsid w:val="00E36633"/>
    <w:rsid w:val="00E37774"/>
    <w:rsid w:val="00E377C2"/>
    <w:rsid w:val="00E37A29"/>
    <w:rsid w:val="00E41D6B"/>
    <w:rsid w:val="00E42FCD"/>
    <w:rsid w:val="00E438D2"/>
    <w:rsid w:val="00E43EAB"/>
    <w:rsid w:val="00E45749"/>
    <w:rsid w:val="00E470A1"/>
    <w:rsid w:val="00E47BBB"/>
    <w:rsid w:val="00E47C8C"/>
    <w:rsid w:val="00E5197F"/>
    <w:rsid w:val="00E5251D"/>
    <w:rsid w:val="00E52FA0"/>
    <w:rsid w:val="00E537D6"/>
    <w:rsid w:val="00E54008"/>
    <w:rsid w:val="00E54072"/>
    <w:rsid w:val="00E540E1"/>
    <w:rsid w:val="00E5474E"/>
    <w:rsid w:val="00E56ECE"/>
    <w:rsid w:val="00E6054C"/>
    <w:rsid w:val="00E60C48"/>
    <w:rsid w:val="00E62158"/>
    <w:rsid w:val="00E63C64"/>
    <w:rsid w:val="00E63E5A"/>
    <w:rsid w:val="00E64E2D"/>
    <w:rsid w:val="00E655C0"/>
    <w:rsid w:val="00E66143"/>
    <w:rsid w:val="00E66267"/>
    <w:rsid w:val="00E663E2"/>
    <w:rsid w:val="00E6643C"/>
    <w:rsid w:val="00E67228"/>
    <w:rsid w:val="00E67617"/>
    <w:rsid w:val="00E6775D"/>
    <w:rsid w:val="00E70A0B"/>
    <w:rsid w:val="00E71439"/>
    <w:rsid w:val="00E7193D"/>
    <w:rsid w:val="00E72630"/>
    <w:rsid w:val="00E72A3A"/>
    <w:rsid w:val="00E72B5F"/>
    <w:rsid w:val="00E72DDD"/>
    <w:rsid w:val="00E72E9C"/>
    <w:rsid w:val="00E731BA"/>
    <w:rsid w:val="00E7394B"/>
    <w:rsid w:val="00E73EB7"/>
    <w:rsid w:val="00E74C96"/>
    <w:rsid w:val="00E7632D"/>
    <w:rsid w:val="00E768D9"/>
    <w:rsid w:val="00E80566"/>
    <w:rsid w:val="00E805FF"/>
    <w:rsid w:val="00E8103A"/>
    <w:rsid w:val="00E816B2"/>
    <w:rsid w:val="00E81A17"/>
    <w:rsid w:val="00E848BC"/>
    <w:rsid w:val="00E84E58"/>
    <w:rsid w:val="00E8569A"/>
    <w:rsid w:val="00E858A0"/>
    <w:rsid w:val="00E86454"/>
    <w:rsid w:val="00E87328"/>
    <w:rsid w:val="00E90680"/>
    <w:rsid w:val="00E91158"/>
    <w:rsid w:val="00E9131F"/>
    <w:rsid w:val="00E926F6"/>
    <w:rsid w:val="00E948A0"/>
    <w:rsid w:val="00E94954"/>
    <w:rsid w:val="00E9506F"/>
    <w:rsid w:val="00E95815"/>
    <w:rsid w:val="00E96224"/>
    <w:rsid w:val="00E963EC"/>
    <w:rsid w:val="00E9660A"/>
    <w:rsid w:val="00E96BFD"/>
    <w:rsid w:val="00E97138"/>
    <w:rsid w:val="00E9764C"/>
    <w:rsid w:val="00EA07F9"/>
    <w:rsid w:val="00EA0A02"/>
    <w:rsid w:val="00EA1BAF"/>
    <w:rsid w:val="00EA1E44"/>
    <w:rsid w:val="00EA22F6"/>
    <w:rsid w:val="00EA29FE"/>
    <w:rsid w:val="00EA2DC4"/>
    <w:rsid w:val="00EA35B8"/>
    <w:rsid w:val="00EA3AF6"/>
    <w:rsid w:val="00EA3E3B"/>
    <w:rsid w:val="00EA735A"/>
    <w:rsid w:val="00EA744F"/>
    <w:rsid w:val="00EA7573"/>
    <w:rsid w:val="00EA7595"/>
    <w:rsid w:val="00EA75CC"/>
    <w:rsid w:val="00EA7CB7"/>
    <w:rsid w:val="00EB0151"/>
    <w:rsid w:val="00EB260C"/>
    <w:rsid w:val="00EB2832"/>
    <w:rsid w:val="00EB33FC"/>
    <w:rsid w:val="00EB3470"/>
    <w:rsid w:val="00EB37CA"/>
    <w:rsid w:val="00EB47FD"/>
    <w:rsid w:val="00EB4F37"/>
    <w:rsid w:val="00EB5490"/>
    <w:rsid w:val="00EB62F7"/>
    <w:rsid w:val="00EB693F"/>
    <w:rsid w:val="00EB6AA8"/>
    <w:rsid w:val="00EB6D85"/>
    <w:rsid w:val="00EB73AA"/>
    <w:rsid w:val="00EC0879"/>
    <w:rsid w:val="00EC0B90"/>
    <w:rsid w:val="00EC4DFB"/>
    <w:rsid w:val="00EC500E"/>
    <w:rsid w:val="00EC5CB7"/>
    <w:rsid w:val="00EC623C"/>
    <w:rsid w:val="00EC6CD6"/>
    <w:rsid w:val="00EC759F"/>
    <w:rsid w:val="00ED0674"/>
    <w:rsid w:val="00ED0870"/>
    <w:rsid w:val="00ED0E16"/>
    <w:rsid w:val="00ED2222"/>
    <w:rsid w:val="00ED2B0C"/>
    <w:rsid w:val="00ED32CD"/>
    <w:rsid w:val="00ED40D7"/>
    <w:rsid w:val="00ED4386"/>
    <w:rsid w:val="00ED511A"/>
    <w:rsid w:val="00ED6D5E"/>
    <w:rsid w:val="00ED72B7"/>
    <w:rsid w:val="00ED78CB"/>
    <w:rsid w:val="00ED7CAE"/>
    <w:rsid w:val="00EE0744"/>
    <w:rsid w:val="00EE17D5"/>
    <w:rsid w:val="00EE1EE5"/>
    <w:rsid w:val="00EE2F1C"/>
    <w:rsid w:val="00EE34E0"/>
    <w:rsid w:val="00EE35E1"/>
    <w:rsid w:val="00EE38DA"/>
    <w:rsid w:val="00EE56EA"/>
    <w:rsid w:val="00EE5A70"/>
    <w:rsid w:val="00EE5EDB"/>
    <w:rsid w:val="00EE6474"/>
    <w:rsid w:val="00EE64D7"/>
    <w:rsid w:val="00EE6DE6"/>
    <w:rsid w:val="00EF0032"/>
    <w:rsid w:val="00EF0396"/>
    <w:rsid w:val="00EF068B"/>
    <w:rsid w:val="00EF0B66"/>
    <w:rsid w:val="00EF116A"/>
    <w:rsid w:val="00EF1795"/>
    <w:rsid w:val="00EF29DA"/>
    <w:rsid w:val="00EF3CDE"/>
    <w:rsid w:val="00EF40C7"/>
    <w:rsid w:val="00EF436E"/>
    <w:rsid w:val="00EF6BBE"/>
    <w:rsid w:val="00EF6D46"/>
    <w:rsid w:val="00EF7179"/>
    <w:rsid w:val="00F00BBF"/>
    <w:rsid w:val="00F02DB7"/>
    <w:rsid w:val="00F049D0"/>
    <w:rsid w:val="00F0581E"/>
    <w:rsid w:val="00F07342"/>
    <w:rsid w:val="00F07F7B"/>
    <w:rsid w:val="00F10012"/>
    <w:rsid w:val="00F10241"/>
    <w:rsid w:val="00F103F3"/>
    <w:rsid w:val="00F10562"/>
    <w:rsid w:val="00F10907"/>
    <w:rsid w:val="00F11F80"/>
    <w:rsid w:val="00F120C0"/>
    <w:rsid w:val="00F135E8"/>
    <w:rsid w:val="00F13E9E"/>
    <w:rsid w:val="00F147A5"/>
    <w:rsid w:val="00F149CE"/>
    <w:rsid w:val="00F14D82"/>
    <w:rsid w:val="00F15B87"/>
    <w:rsid w:val="00F16687"/>
    <w:rsid w:val="00F20736"/>
    <w:rsid w:val="00F21248"/>
    <w:rsid w:val="00F212BA"/>
    <w:rsid w:val="00F21680"/>
    <w:rsid w:val="00F21A19"/>
    <w:rsid w:val="00F22B63"/>
    <w:rsid w:val="00F230F0"/>
    <w:rsid w:val="00F2393D"/>
    <w:rsid w:val="00F24BE6"/>
    <w:rsid w:val="00F25290"/>
    <w:rsid w:val="00F253E3"/>
    <w:rsid w:val="00F258D9"/>
    <w:rsid w:val="00F26098"/>
    <w:rsid w:val="00F2679E"/>
    <w:rsid w:val="00F26AD2"/>
    <w:rsid w:val="00F274E2"/>
    <w:rsid w:val="00F30E70"/>
    <w:rsid w:val="00F3153E"/>
    <w:rsid w:val="00F317E8"/>
    <w:rsid w:val="00F32ABD"/>
    <w:rsid w:val="00F33B0C"/>
    <w:rsid w:val="00F33F58"/>
    <w:rsid w:val="00F3470C"/>
    <w:rsid w:val="00F352C3"/>
    <w:rsid w:val="00F36401"/>
    <w:rsid w:val="00F37F50"/>
    <w:rsid w:val="00F40201"/>
    <w:rsid w:val="00F402EB"/>
    <w:rsid w:val="00F4067D"/>
    <w:rsid w:val="00F41496"/>
    <w:rsid w:val="00F415D3"/>
    <w:rsid w:val="00F420B2"/>
    <w:rsid w:val="00F441D0"/>
    <w:rsid w:val="00F446BA"/>
    <w:rsid w:val="00F45E95"/>
    <w:rsid w:val="00F462D4"/>
    <w:rsid w:val="00F46752"/>
    <w:rsid w:val="00F46924"/>
    <w:rsid w:val="00F47984"/>
    <w:rsid w:val="00F50481"/>
    <w:rsid w:val="00F50BFA"/>
    <w:rsid w:val="00F50E41"/>
    <w:rsid w:val="00F50E7C"/>
    <w:rsid w:val="00F514F5"/>
    <w:rsid w:val="00F52023"/>
    <w:rsid w:val="00F525B2"/>
    <w:rsid w:val="00F5292A"/>
    <w:rsid w:val="00F529CD"/>
    <w:rsid w:val="00F52C98"/>
    <w:rsid w:val="00F534F7"/>
    <w:rsid w:val="00F54F9D"/>
    <w:rsid w:val="00F553A6"/>
    <w:rsid w:val="00F55504"/>
    <w:rsid w:val="00F5591D"/>
    <w:rsid w:val="00F55E93"/>
    <w:rsid w:val="00F56E6C"/>
    <w:rsid w:val="00F57523"/>
    <w:rsid w:val="00F577E5"/>
    <w:rsid w:val="00F5795B"/>
    <w:rsid w:val="00F57ADF"/>
    <w:rsid w:val="00F57FCB"/>
    <w:rsid w:val="00F600D3"/>
    <w:rsid w:val="00F6562F"/>
    <w:rsid w:val="00F660D8"/>
    <w:rsid w:val="00F6759F"/>
    <w:rsid w:val="00F70B88"/>
    <w:rsid w:val="00F7131C"/>
    <w:rsid w:val="00F717CC"/>
    <w:rsid w:val="00F71DB8"/>
    <w:rsid w:val="00F72238"/>
    <w:rsid w:val="00F728CA"/>
    <w:rsid w:val="00F72AEB"/>
    <w:rsid w:val="00F72EAA"/>
    <w:rsid w:val="00F73315"/>
    <w:rsid w:val="00F73517"/>
    <w:rsid w:val="00F73AF6"/>
    <w:rsid w:val="00F73B26"/>
    <w:rsid w:val="00F75677"/>
    <w:rsid w:val="00F75963"/>
    <w:rsid w:val="00F760CD"/>
    <w:rsid w:val="00F7681C"/>
    <w:rsid w:val="00F76BAB"/>
    <w:rsid w:val="00F76BFE"/>
    <w:rsid w:val="00F7712B"/>
    <w:rsid w:val="00F77569"/>
    <w:rsid w:val="00F82BDD"/>
    <w:rsid w:val="00F82D72"/>
    <w:rsid w:val="00F82F54"/>
    <w:rsid w:val="00F838B5"/>
    <w:rsid w:val="00F840C0"/>
    <w:rsid w:val="00F8490B"/>
    <w:rsid w:val="00F86B2E"/>
    <w:rsid w:val="00F876DE"/>
    <w:rsid w:val="00F877D8"/>
    <w:rsid w:val="00F905CE"/>
    <w:rsid w:val="00F90656"/>
    <w:rsid w:val="00F90746"/>
    <w:rsid w:val="00F9077D"/>
    <w:rsid w:val="00F908CA"/>
    <w:rsid w:val="00F90DEF"/>
    <w:rsid w:val="00F919BE"/>
    <w:rsid w:val="00F92953"/>
    <w:rsid w:val="00F929FC"/>
    <w:rsid w:val="00F92C1E"/>
    <w:rsid w:val="00F93372"/>
    <w:rsid w:val="00F93C04"/>
    <w:rsid w:val="00F93ED6"/>
    <w:rsid w:val="00F94F66"/>
    <w:rsid w:val="00F9514F"/>
    <w:rsid w:val="00F95646"/>
    <w:rsid w:val="00F962AE"/>
    <w:rsid w:val="00F96A57"/>
    <w:rsid w:val="00F96E50"/>
    <w:rsid w:val="00F96FE6"/>
    <w:rsid w:val="00F97B9E"/>
    <w:rsid w:val="00FA1425"/>
    <w:rsid w:val="00FA17AC"/>
    <w:rsid w:val="00FA1B9C"/>
    <w:rsid w:val="00FA1D18"/>
    <w:rsid w:val="00FA2638"/>
    <w:rsid w:val="00FA3EF8"/>
    <w:rsid w:val="00FA3F1D"/>
    <w:rsid w:val="00FA4D10"/>
    <w:rsid w:val="00FA4F7C"/>
    <w:rsid w:val="00FA4FAD"/>
    <w:rsid w:val="00FA6465"/>
    <w:rsid w:val="00FA65DC"/>
    <w:rsid w:val="00FA66FC"/>
    <w:rsid w:val="00FA6D24"/>
    <w:rsid w:val="00FA6D98"/>
    <w:rsid w:val="00FA6E51"/>
    <w:rsid w:val="00FA7F95"/>
    <w:rsid w:val="00FB044B"/>
    <w:rsid w:val="00FB0F96"/>
    <w:rsid w:val="00FB2769"/>
    <w:rsid w:val="00FB2F90"/>
    <w:rsid w:val="00FB368F"/>
    <w:rsid w:val="00FB388C"/>
    <w:rsid w:val="00FB39CC"/>
    <w:rsid w:val="00FB4CAA"/>
    <w:rsid w:val="00FB55E8"/>
    <w:rsid w:val="00FB6B87"/>
    <w:rsid w:val="00FB72D3"/>
    <w:rsid w:val="00FB7622"/>
    <w:rsid w:val="00FC0088"/>
    <w:rsid w:val="00FC0791"/>
    <w:rsid w:val="00FC0EC1"/>
    <w:rsid w:val="00FC1D04"/>
    <w:rsid w:val="00FC2336"/>
    <w:rsid w:val="00FC29E0"/>
    <w:rsid w:val="00FC2BFE"/>
    <w:rsid w:val="00FC32E4"/>
    <w:rsid w:val="00FC33E4"/>
    <w:rsid w:val="00FC44BA"/>
    <w:rsid w:val="00FC57FD"/>
    <w:rsid w:val="00FC5D8D"/>
    <w:rsid w:val="00FC622F"/>
    <w:rsid w:val="00FC663A"/>
    <w:rsid w:val="00FC67BD"/>
    <w:rsid w:val="00FC6C22"/>
    <w:rsid w:val="00FC76AE"/>
    <w:rsid w:val="00FC7D05"/>
    <w:rsid w:val="00FC7F08"/>
    <w:rsid w:val="00FD19E2"/>
    <w:rsid w:val="00FD1A19"/>
    <w:rsid w:val="00FD29A2"/>
    <w:rsid w:val="00FD331A"/>
    <w:rsid w:val="00FD45AF"/>
    <w:rsid w:val="00FD53C5"/>
    <w:rsid w:val="00FD5751"/>
    <w:rsid w:val="00FD6084"/>
    <w:rsid w:val="00FD7C55"/>
    <w:rsid w:val="00FE022A"/>
    <w:rsid w:val="00FE0304"/>
    <w:rsid w:val="00FE07C6"/>
    <w:rsid w:val="00FE08D3"/>
    <w:rsid w:val="00FE1599"/>
    <w:rsid w:val="00FE186C"/>
    <w:rsid w:val="00FE2100"/>
    <w:rsid w:val="00FE2D01"/>
    <w:rsid w:val="00FE2FF7"/>
    <w:rsid w:val="00FE30BD"/>
    <w:rsid w:val="00FE3E5C"/>
    <w:rsid w:val="00FE4449"/>
    <w:rsid w:val="00FE455F"/>
    <w:rsid w:val="00FE4FD1"/>
    <w:rsid w:val="00FE590F"/>
    <w:rsid w:val="00FE6481"/>
    <w:rsid w:val="00FE6697"/>
    <w:rsid w:val="00FE6CE0"/>
    <w:rsid w:val="00FE6DC9"/>
    <w:rsid w:val="00FE78F8"/>
    <w:rsid w:val="00FF252E"/>
    <w:rsid w:val="00FF2D8A"/>
    <w:rsid w:val="00FF4159"/>
    <w:rsid w:val="00FF4B2B"/>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unhideWhenUsed/>
    <w:qFormat/>
    <w:rsid w:val="00066E4D"/>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Virsraksts6">
    <w:name w:val="heading 6"/>
    <w:basedOn w:val="Parasts"/>
    <w:next w:val="Parasts"/>
    <w:link w:val="Virsraksts6Rakstz"/>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1"/>
    <w:unhideWhenUsed/>
    <w:qFormat/>
    <w:rsid w:val="00066E4D"/>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uiPriority w:val="99"/>
    <w:unhideWhenUsed/>
    <w:rsid w:val="00B4529B"/>
    <w:rPr>
      <w:sz w:val="16"/>
      <w:szCs w:val="16"/>
    </w:rPr>
  </w:style>
  <w:style w:type="paragraph" w:styleId="Komentrateksts">
    <w:name w:val="annotation text"/>
    <w:basedOn w:val="Parasts"/>
    <w:link w:val="KomentratekstsRakstz"/>
    <w:uiPriority w:val="99"/>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529B"/>
    <w:rPr>
      <w:sz w:val="20"/>
      <w:szCs w:val="20"/>
    </w:rPr>
  </w:style>
  <w:style w:type="paragraph" w:styleId="Komentratma">
    <w:name w:val="annotation subject"/>
    <w:basedOn w:val="Komentrateksts"/>
    <w:next w:val="Komentrateksts"/>
    <w:link w:val="KomentratmaRakstz"/>
    <w:unhideWhenUsed/>
    <w:rsid w:val="00B4529B"/>
    <w:rPr>
      <w:b/>
      <w:bCs/>
    </w:rPr>
  </w:style>
  <w:style w:type="character" w:customStyle="1" w:styleId="KomentratmaRakstz">
    <w:name w:val="Komentāra tēma Rakstz."/>
    <w:basedOn w:val="KomentratekstsRakstz"/>
    <w:link w:val="Komentratma"/>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uiPriority w:val="99"/>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uiPriority w:val="1"/>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3"/>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link w:val="1TabulaiiiiiiChar"/>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link w:val="1TabulaiiiiiChar"/>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qFormat/>
    <w:rsid w:val="00E63E5A"/>
    <w:rPr>
      <w:b/>
      <w:bCs/>
    </w:rPr>
  </w:style>
  <w:style w:type="paragraph" w:customStyle="1" w:styleId="naisf">
    <w:name w:val="naisf"/>
    <w:basedOn w:val="Parasts"/>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1"/>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1"/>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qFormat/>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semiHidden/>
    <w:rsid w:val="008807F8"/>
  </w:style>
  <w:style w:type="paragraph" w:styleId="Paraststmeklis">
    <w:name w:val="Normal (Web)"/>
    <w:basedOn w:val="Parasts"/>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uiPriority w:val="1"/>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uiPriority w:val="1"/>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1"/>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1"/>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Parasts"/>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Nosaukums">
    <w:name w:val="Title"/>
    <w:basedOn w:val="Sarakstarindkopa"/>
    <w:next w:val="Parasts"/>
    <w:link w:val="NosaukumsRakstz"/>
    <w:uiPriority w:val="10"/>
    <w:qFormat/>
    <w:rsid w:val="007F2869"/>
    <w:pPr>
      <w:numPr>
        <w:numId w:val="15"/>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7F2869"/>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7F2869"/>
    <w:pPr>
      <w:numPr>
        <w:ilvl w:val="1"/>
        <w:numId w:val="15"/>
      </w:numPr>
      <w:spacing w:after="0" w:line="240" w:lineRule="auto"/>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7F2869"/>
    <w:rPr>
      <w:rFonts w:ascii="Times New Roman" w:eastAsia="Times New Roman" w:hAnsi="Times New Roman" w:cs="Times New Roman"/>
      <w:b/>
      <w:bCs/>
      <w:sz w:val="24"/>
    </w:rPr>
  </w:style>
  <w:style w:type="paragraph" w:customStyle="1" w:styleId="DefinitionTerm">
    <w:name w:val="Definition Term"/>
    <w:basedOn w:val="Parasts"/>
    <w:next w:val="DefinitionList"/>
    <w:rsid w:val="00EE56EA"/>
    <w:pPr>
      <w:spacing w:after="0" w:line="240" w:lineRule="auto"/>
    </w:pPr>
    <w:rPr>
      <w:rFonts w:ascii="Times New Roman" w:eastAsia="Times New Roman" w:hAnsi="Times New Roman" w:cs="Times New Roman"/>
      <w:snapToGrid w:val="0"/>
      <w:sz w:val="24"/>
      <w:szCs w:val="20"/>
    </w:rPr>
  </w:style>
  <w:style w:type="character" w:customStyle="1" w:styleId="Virsraksts5Rakstz">
    <w:name w:val="Virsraksts 5 Rakstz."/>
    <w:basedOn w:val="Noklusjumarindkopasfonts"/>
    <w:link w:val="Virsraksts5"/>
    <w:rsid w:val="00066E4D"/>
    <w:rPr>
      <w:rFonts w:asciiTheme="majorHAnsi" w:eastAsiaTheme="majorEastAsia" w:hAnsiTheme="majorHAnsi" w:cstheme="majorBidi"/>
      <w:color w:val="2F5496" w:themeColor="accent1" w:themeShade="BF"/>
      <w:sz w:val="24"/>
      <w:szCs w:val="20"/>
    </w:rPr>
  </w:style>
  <w:style w:type="character" w:customStyle="1" w:styleId="Virsraksts9Rakstz">
    <w:name w:val="Virsraksts 9 Rakstz."/>
    <w:basedOn w:val="Noklusjumarindkopasfonts"/>
    <w:link w:val="Virsraksts9"/>
    <w:uiPriority w:val="1"/>
    <w:rsid w:val="00066E4D"/>
    <w:rPr>
      <w:rFonts w:asciiTheme="majorHAnsi" w:eastAsiaTheme="majorEastAsia" w:hAnsiTheme="majorHAnsi" w:cstheme="majorBidi"/>
      <w:i/>
      <w:iCs/>
      <w:color w:val="404040" w:themeColor="text1" w:themeTint="BF"/>
      <w:sz w:val="20"/>
      <w:szCs w:val="20"/>
      <w:lang w:val="ru-RU"/>
    </w:rPr>
  </w:style>
  <w:style w:type="paragraph" w:customStyle="1" w:styleId="Preformatted">
    <w:name w:val="Preformatted"/>
    <w:basedOn w:val="Parasts"/>
    <w:rsid w:val="00066E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Pamatteksts">
    <w:name w:val="Body Text"/>
    <w:aliases w:val="Body Text1"/>
    <w:basedOn w:val="Parasts"/>
    <w:link w:val="PamattekstsRakstz"/>
    <w:qFormat/>
    <w:rsid w:val="00066E4D"/>
    <w:pPr>
      <w:spacing w:after="0" w:line="240" w:lineRule="auto"/>
      <w:jc w:val="right"/>
    </w:pPr>
    <w:rPr>
      <w:rFonts w:ascii="Belwe Lt TL" w:eastAsia="Times New Roman" w:hAnsi="Belwe Lt TL" w:cs="Times New Roman"/>
      <w:sz w:val="24"/>
      <w:szCs w:val="20"/>
    </w:rPr>
  </w:style>
  <w:style w:type="character" w:customStyle="1" w:styleId="PamattekstsRakstz">
    <w:name w:val="Pamatteksts Rakstz."/>
    <w:aliases w:val="Body Text1 Rakstz."/>
    <w:basedOn w:val="Noklusjumarindkopasfonts"/>
    <w:link w:val="Pamatteksts"/>
    <w:rsid w:val="00066E4D"/>
    <w:rPr>
      <w:rFonts w:ascii="Belwe Lt TL" w:eastAsia="Times New Roman" w:hAnsi="Belwe Lt TL" w:cs="Times New Roman"/>
      <w:sz w:val="24"/>
      <w:szCs w:val="20"/>
    </w:rPr>
  </w:style>
  <w:style w:type="paragraph" w:customStyle="1" w:styleId="Address">
    <w:name w:val="Address"/>
    <w:basedOn w:val="Parasts"/>
    <w:next w:val="Parasts"/>
    <w:rsid w:val="00066E4D"/>
    <w:pPr>
      <w:spacing w:after="0" w:line="240" w:lineRule="auto"/>
    </w:pPr>
    <w:rPr>
      <w:rFonts w:ascii="Times New Roman" w:eastAsia="Times New Roman" w:hAnsi="Times New Roman" w:cs="Times New Roman"/>
      <w:i/>
      <w:snapToGrid w:val="0"/>
      <w:sz w:val="24"/>
      <w:szCs w:val="20"/>
    </w:rPr>
  </w:style>
  <w:style w:type="paragraph" w:customStyle="1" w:styleId="BodyTextBodyText1">
    <w:name w:val="Body Text.Body Text1"/>
    <w:basedOn w:val="Parasts"/>
    <w:rsid w:val="00066E4D"/>
    <w:pPr>
      <w:spacing w:after="0" w:line="240" w:lineRule="auto"/>
      <w:jc w:val="right"/>
    </w:pPr>
    <w:rPr>
      <w:rFonts w:ascii="Belwe Lt TL" w:eastAsia="Times New Roman" w:hAnsi="Belwe Lt TL" w:cs="Times New Roman"/>
      <w:sz w:val="24"/>
      <w:szCs w:val="20"/>
    </w:rPr>
  </w:style>
  <w:style w:type="paragraph" w:styleId="Saturs1">
    <w:name w:val="toc 1"/>
    <w:basedOn w:val="Parasts"/>
    <w:next w:val="Parasts"/>
    <w:autoRedefine/>
    <w:uiPriority w:val="39"/>
    <w:semiHidden/>
    <w:rsid w:val="00066E4D"/>
    <w:pPr>
      <w:spacing w:after="0" w:line="240" w:lineRule="auto"/>
      <w:jc w:val="both"/>
    </w:pPr>
    <w:rPr>
      <w:rFonts w:ascii="Times New Roman" w:eastAsia="Times New Roman" w:hAnsi="Times New Roman" w:cs="Times New Roman"/>
      <w:sz w:val="24"/>
      <w:szCs w:val="20"/>
    </w:rPr>
  </w:style>
  <w:style w:type="paragraph" w:customStyle="1" w:styleId="BodyText21">
    <w:name w:val="Body Text 21"/>
    <w:basedOn w:val="Parasts"/>
    <w:uiPriority w:val="99"/>
    <w:rsid w:val="00066E4D"/>
    <w:pPr>
      <w:widowControl w:val="0"/>
      <w:spacing w:after="0" w:line="240" w:lineRule="auto"/>
      <w:jc w:val="both"/>
    </w:pPr>
    <w:rPr>
      <w:rFonts w:ascii="Times New Roman" w:eastAsia="Times New Roman" w:hAnsi="Times New Roman" w:cs="Times New Roman"/>
      <w:sz w:val="28"/>
      <w:szCs w:val="20"/>
    </w:rPr>
  </w:style>
  <w:style w:type="paragraph" w:customStyle="1" w:styleId="Virsraksts">
    <w:name w:val="Virsraksts"/>
    <w:basedOn w:val="Parasts"/>
    <w:link w:val="VirsrakstsChar"/>
    <w:rsid w:val="00066E4D"/>
    <w:pPr>
      <w:spacing w:before="60" w:after="60" w:line="240" w:lineRule="auto"/>
      <w:jc w:val="center"/>
    </w:pPr>
    <w:rPr>
      <w:rFonts w:ascii="Dutch TL" w:eastAsia="Times New Roman" w:hAnsi="Dutch TL" w:cs="Times New Roman"/>
      <w:b/>
      <w:bCs/>
      <w:szCs w:val="20"/>
    </w:rPr>
  </w:style>
  <w:style w:type="character" w:customStyle="1" w:styleId="VirsrakstsChar">
    <w:name w:val="Virsraksts Char"/>
    <w:link w:val="Virsraksts"/>
    <w:rsid w:val="00066E4D"/>
    <w:rPr>
      <w:rFonts w:ascii="Dutch TL" w:eastAsia="Times New Roman" w:hAnsi="Dutch TL" w:cs="Times New Roman"/>
      <w:b/>
      <w:bCs/>
      <w:szCs w:val="20"/>
    </w:rPr>
  </w:style>
  <w:style w:type="paragraph" w:styleId="Alfabtiskaisrdtjs1">
    <w:name w:val="index 1"/>
    <w:basedOn w:val="Parasts"/>
    <w:next w:val="Parasts"/>
    <w:autoRedefine/>
    <w:semiHidden/>
    <w:rsid w:val="00066E4D"/>
    <w:pPr>
      <w:tabs>
        <w:tab w:val="left" w:pos="560"/>
      </w:tabs>
      <w:spacing w:after="0" w:line="240" w:lineRule="auto"/>
    </w:pPr>
    <w:rPr>
      <w:rFonts w:ascii="Times New Roman" w:eastAsia="Times New Roman" w:hAnsi="Times New Roman" w:cs="Times New Roman"/>
      <w:sz w:val="24"/>
      <w:szCs w:val="20"/>
    </w:rPr>
  </w:style>
  <w:style w:type="paragraph" w:customStyle="1" w:styleId="Apaksvirsraksts">
    <w:name w:val="Apaksvirsraksts"/>
    <w:basedOn w:val="Virsraksts"/>
    <w:link w:val="ApaksvirsrakstsChar"/>
    <w:rsid w:val="00066E4D"/>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066E4D"/>
    <w:rPr>
      <w:rFonts w:ascii="Dutch TL" w:eastAsia="Times New Roman" w:hAnsi="Dutch TL" w:cs="Times New Roman"/>
      <w:b/>
      <w:bCs/>
      <w:iCs/>
      <w:color w:val="F15A3C"/>
      <w:sz w:val="28"/>
      <w:szCs w:val="20"/>
    </w:rPr>
  </w:style>
  <w:style w:type="paragraph" w:customStyle="1" w:styleId="Createdon">
    <w:name w:val="Created on"/>
    <w:uiPriority w:val="99"/>
    <w:rsid w:val="00066E4D"/>
    <w:pPr>
      <w:spacing w:after="0" w:line="240" w:lineRule="auto"/>
    </w:pPr>
    <w:rPr>
      <w:rFonts w:ascii="Times New Roman" w:eastAsia="Times New Roman" w:hAnsi="Times New Roman" w:cs="Times New Roman"/>
      <w:sz w:val="20"/>
      <w:szCs w:val="20"/>
      <w:lang w:val="en-AU"/>
    </w:rPr>
  </w:style>
  <w:style w:type="paragraph" w:customStyle="1" w:styleId="TextTabulky">
    <w:name w:val="TextTabulky"/>
    <w:basedOn w:val="Parasts"/>
    <w:rsid w:val="00066E4D"/>
    <w:pPr>
      <w:keepLines/>
      <w:spacing w:before="60" w:after="0" w:line="240" w:lineRule="auto"/>
      <w:jc w:val="both"/>
    </w:pPr>
    <w:rPr>
      <w:rFonts w:ascii="Arial" w:eastAsia="SimSun" w:hAnsi="Arial" w:cs="Times New Roman"/>
      <w:noProof/>
      <w:sz w:val="20"/>
      <w:szCs w:val="20"/>
      <w:lang w:val="cs-CZ" w:eastAsia="zh-CN"/>
    </w:rPr>
  </w:style>
  <w:style w:type="character" w:customStyle="1" w:styleId="1TabulaiiiiiChar">
    <w:name w:val="1.Tabulaiiiii Char"/>
    <w:link w:val="1Tabulaiiiii"/>
    <w:rsid w:val="00066E4D"/>
    <w:rPr>
      <w:rFonts w:ascii="Times New Roman" w:eastAsia="Times New Roman" w:hAnsi="Times New Roman" w:cs="Times New Roman"/>
      <w:bCs/>
      <w:sz w:val="24"/>
      <w:szCs w:val="24"/>
    </w:rPr>
  </w:style>
  <w:style w:type="character" w:customStyle="1" w:styleId="1TabulaiiiiiiChar">
    <w:name w:val="1.Tabulaiiiiii Char"/>
    <w:link w:val="1Tabulaiiiiii"/>
    <w:rsid w:val="00066E4D"/>
    <w:rPr>
      <w:rFonts w:ascii="Times New Roman" w:eastAsia="Times New Roman" w:hAnsi="Times New Roman" w:cs="Times New Roman"/>
      <w:bCs/>
      <w:sz w:val="24"/>
      <w:szCs w:val="24"/>
    </w:rPr>
  </w:style>
  <w:style w:type="paragraph" w:customStyle="1" w:styleId="Style10">
    <w:name w:val="Style10"/>
    <w:basedOn w:val="Parasts"/>
    <w:uiPriority w:val="99"/>
    <w:rsid w:val="00066E4D"/>
    <w:pPr>
      <w:widowControl w:val="0"/>
      <w:autoSpaceDE w:val="0"/>
      <w:autoSpaceDN w:val="0"/>
      <w:adjustRightInd w:val="0"/>
      <w:spacing w:after="0" w:line="240" w:lineRule="auto"/>
    </w:pPr>
    <w:rPr>
      <w:rFonts w:ascii="Arial" w:eastAsia="MS Mincho" w:hAnsi="Arial" w:cs="Times New Roman"/>
      <w:sz w:val="24"/>
      <w:szCs w:val="24"/>
      <w:lang w:eastAsia="ja-JP"/>
    </w:rPr>
  </w:style>
  <w:style w:type="character" w:customStyle="1" w:styleId="FontStyle24">
    <w:name w:val="Font Style24"/>
    <w:uiPriority w:val="99"/>
    <w:rsid w:val="00066E4D"/>
    <w:rPr>
      <w:rFonts w:ascii="Times New Roman" w:hAnsi="Times New Roman" w:cs="Times New Roman" w:hint="default"/>
      <w:sz w:val="20"/>
      <w:szCs w:val="20"/>
    </w:rPr>
  </w:style>
  <w:style w:type="character" w:customStyle="1" w:styleId="CharStyle5">
    <w:name w:val="Char Style 5"/>
    <w:link w:val="Style4"/>
    <w:rsid w:val="00066E4D"/>
    <w:rPr>
      <w:shd w:val="clear" w:color="auto" w:fill="FFFFFF"/>
    </w:rPr>
  </w:style>
  <w:style w:type="paragraph" w:customStyle="1" w:styleId="Style4">
    <w:name w:val="Style 4"/>
    <w:basedOn w:val="Parasts"/>
    <w:link w:val="CharStyle5"/>
    <w:rsid w:val="00066E4D"/>
    <w:pPr>
      <w:widowControl w:val="0"/>
      <w:shd w:val="clear" w:color="auto" w:fill="FFFFFF"/>
      <w:spacing w:before="120" w:after="120" w:line="250" w:lineRule="exact"/>
      <w:ind w:hanging="380"/>
      <w:jc w:val="both"/>
    </w:pPr>
  </w:style>
  <w:style w:type="paragraph" w:customStyle="1" w:styleId="NormalBold">
    <w:name w:val="NormalBold"/>
    <w:basedOn w:val="Parasts"/>
    <w:link w:val="NormalBoldChar"/>
    <w:rsid w:val="00066E4D"/>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066E4D"/>
    <w:rPr>
      <w:rFonts w:ascii="Times New Roman" w:eastAsia="Times New Roman" w:hAnsi="Times New Roman" w:cs="Times New Roman"/>
      <w:b/>
      <w:sz w:val="24"/>
      <w:szCs w:val="20"/>
      <w:lang w:eastAsia="en-GB"/>
    </w:rPr>
  </w:style>
  <w:style w:type="paragraph" w:styleId="Ilustrcijusaraksts">
    <w:name w:val="table of figures"/>
    <w:basedOn w:val="Parasts"/>
    <w:next w:val="Parasts"/>
    <w:uiPriority w:val="99"/>
    <w:semiHidden/>
    <w:unhideWhenUsed/>
    <w:rsid w:val="00066E4D"/>
    <w:pPr>
      <w:spacing w:before="120" w:after="120" w:line="240" w:lineRule="auto"/>
      <w:jc w:val="both"/>
    </w:pPr>
    <w:rPr>
      <w:rFonts w:ascii="Times New Roman" w:eastAsia="Calibri" w:hAnsi="Times New Roman" w:cs="Times New Roman"/>
      <w:sz w:val="24"/>
      <w:lang w:eastAsia="en-GB"/>
    </w:rPr>
  </w:style>
  <w:style w:type="paragraph" w:styleId="Sarakstaaizzme">
    <w:name w:val="List Bullet"/>
    <w:basedOn w:val="Parasts"/>
    <w:uiPriority w:val="99"/>
    <w:semiHidden/>
    <w:unhideWhenUsed/>
    <w:rsid w:val="00066E4D"/>
    <w:pPr>
      <w:numPr>
        <w:numId w:val="19"/>
      </w:numPr>
      <w:spacing w:before="120" w:after="120" w:line="240" w:lineRule="auto"/>
      <w:contextualSpacing/>
      <w:jc w:val="both"/>
    </w:pPr>
    <w:rPr>
      <w:rFonts w:ascii="Times New Roman" w:eastAsia="Calibri" w:hAnsi="Times New Roman" w:cs="Times New Roman"/>
      <w:sz w:val="24"/>
      <w:lang w:eastAsia="en-GB"/>
    </w:rPr>
  </w:style>
  <w:style w:type="paragraph" w:styleId="Sarakstaaizzme2">
    <w:name w:val="List Bullet 2"/>
    <w:basedOn w:val="Parasts"/>
    <w:uiPriority w:val="99"/>
    <w:semiHidden/>
    <w:unhideWhenUsed/>
    <w:rsid w:val="00066E4D"/>
    <w:pPr>
      <w:numPr>
        <w:numId w:val="20"/>
      </w:numPr>
      <w:spacing w:before="120" w:after="120" w:line="240" w:lineRule="auto"/>
      <w:contextualSpacing/>
      <w:jc w:val="both"/>
    </w:pPr>
    <w:rPr>
      <w:rFonts w:ascii="Times New Roman" w:eastAsia="Calibri" w:hAnsi="Times New Roman" w:cs="Times New Roman"/>
      <w:sz w:val="24"/>
      <w:lang w:eastAsia="en-GB"/>
    </w:rPr>
  </w:style>
  <w:style w:type="paragraph" w:styleId="Sarakstaaizzme3">
    <w:name w:val="List Bullet 3"/>
    <w:basedOn w:val="Parasts"/>
    <w:uiPriority w:val="99"/>
    <w:semiHidden/>
    <w:unhideWhenUsed/>
    <w:rsid w:val="00066E4D"/>
    <w:pPr>
      <w:numPr>
        <w:numId w:val="21"/>
      </w:numPr>
      <w:spacing w:before="120" w:after="120" w:line="240" w:lineRule="auto"/>
      <w:contextualSpacing/>
      <w:jc w:val="both"/>
    </w:pPr>
    <w:rPr>
      <w:rFonts w:ascii="Times New Roman" w:eastAsia="Calibri" w:hAnsi="Times New Roman" w:cs="Times New Roman"/>
      <w:sz w:val="24"/>
      <w:lang w:eastAsia="en-GB"/>
    </w:rPr>
  </w:style>
  <w:style w:type="paragraph" w:styleId="Sarakstaaizzme4">
    <w:name w:val="List Bullet 4"/>
    <w:basedOn w:val="Parasts"/>
    <w:uiPriority w:val="99"/>
    <w:semiHidden/>
    <w:unhideWhenUsed/>
    <w:rsid w:val="00066E4D"/>
    <w:pPr>
      <w:numPr>
        <w:numId w:val="22"/>
      </w:numPr>
      <w:spacing w:before="120" w:after="120" w:line="240" w:lineRule="auto"/>
      <w:contextualSpacing/>
      <w:jc w:val="both"/>
    </w:pPr>
    <w:rPr>
      <w:rFonts w:ascii="Times New Roman" w:eastAsia="Calibri" w:hAnsi="Times New Roman" w:cs="Times New Roman"/>
      <w:sz w:val="24"/>
      <w:lang w:eastAsia="en-GB"/>
    </w:rPr>
  </w:style>
  <w:style w:type="paragraph" w:styleId="Sarakstanumurs">
    <w:name w:val="List Number"/>
    <w:basedOn w:val="Parasts"/>
    <w:uiPriority w:val="99"/>
    <w:unhideWhenUsed/>
    <w:rsid w:val="00066E4D"/>
    <w:pPr>
      <w:numPr>
        <w:numId w:val="23"/>
      </w:numPr>
      <w:spacing w:before="120" w:after="120" w:line="240" w:lineRule="auto"/>
      <w:contextualSpacing/>
      <w:jc w:val="both"/>
    </w:pPr>
    <w:rPr>
      <w:rFonts w:ascii="Times New Roman" w:eastAsia="Calibri" w:hAnsi="Times New Roman" w:cs="Times New Roman"/>
      <w:sz w:val="24"/>
      <w:lang w:eastAsia="en-GB"/>
    </w:rPr>
  </w:style>
  <w:style w:type="paragraph" w:styleId="Sarakstanumurs3">
    <w:name w:val="List Number 3"/>
    <w:basedOn w:val="Parasts"/>
    <w:uiPriority w:val="99"/>
    <w:semiHidden/>
    <w:unhideWhenUsed/>
    <w:rsid w:val="00066E4D"/>
    <w:pPr>
      <w:numPr>
        <w:numId w:val="24"/>
      </w:numPr>
      <w:spacing w:before="120" w:after="120" w:line="240" w:lineRule="auto"/>
      <w:contextualSpacing/>
      <w:jc w:val="both"/>
    </w:pPr>
    <w:rPr>
      <w:rFonts w:ascii="Times New Roman" w:eastAsia="Calibri" w:hAnsi="Times New Roman" w:cs="Times New Roman"/>
      <w:sz w:val="24"/>
      <w:lang w:eastAsia="en-GB"/>
    </w:rPr>
  </w:style>
  <w:style w:type="paragraph" w:styleId="Sarakstanumurs4">
    <w:name w:val="List Number 4"/>
    <w:basedOn w:val="Parasts"/>
    <w:uiPriority w:val="99"/>
    <w:semiHidden/>
    <w:unhideWhenUsed/>
    <w:rsid w:val="00066E4D"/>
    <w:pPr>
      <w:numPr>
        <w:numId w:val="25"/>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066E4D"/>
    <w:rPr>
      <w:b/>
      <w:i/>
      <w:spacing w:val="0"/>
      <w:lang w:val="lv-LV" w:eastAsia="lv-LV"/>
    </w:rPr>
  </w:style>
  <w:style w:type="character" w:customStyle="1" w:styleId="Point0Char">
    <w:name w:val="Point 0 Char"/>
    <w:locked/>
    <w:rsid w:val="00066E4D"/>
    <w:rPr>
      <w:rFonts w:ascii="Times New Roman" w:hAnsi="Times New Roman"/>
      <w:sz w:val="24"/>
      <w:lang w:val="lv-LV" w:eastAsia="lv-LV"/>
    </w:rPr>
  </w:style>
  <w:style w:type="paragraph" w:customStyle="1" w:styleId="CM11">
    <w:name w:val="CM1+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Parasts"/>
    <w:next w:val="Parasts"/>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Beiguvresteksts">
    <w:name w:val="endnote text"/>
    <w:basedOn w:val="Parasts"/>
    <w:link w:val="BeiguvrestekstsRakstz"/>
    <w:uiPriority w:val="99"/>
    <w:semiHidden/>
    <w:unhideWhenUsed/>
    <w:rsid w:val="00066E4D"/>
    <w:pPr>
      <w:spacing w:before="120" w:after="120" w:line="240" w:lineRule="auto"/>
      <w:jc w:val="both"/>
    </w:pPr>
    <w:rPr>
      <w:rFonts w:ascii="Times New Roman" w:eastAsia="Calibri" w:hAnsi="Times New Roman" w:cs="Times New Roman"/>
      <w:sz w:val="20"/>
      <w:lang w:eastAsia="en-GB"/>
    </w:rPr>
  </w:style>
  <w:style w:type="character" w:customStyle="1" w:styleId="BeiguvrestekstsRakstz">
    <w:name w:val="Beigu vēres teksts Rakstz."/>
    <w:basedOn w:val="Noklusjumarindkopasfonts"/>
    <w:link w:val="Beiguvresteksts"/>
    <w:uiPriority w:val="99"/>
    <w:semiHidden/>
    <w:rsid w:val="00066E4D"/>
    <w:rPr>
      <w:rFonts w:ascii="Times New Roman" w:eastAsia="Calibri" w:hAnsi="Times New Roman" w:cs="Times New Roman"/>
      <w:sz w:val="20"/>
      <w:lang w:eastAsia="en-GB"/>
    </w:rPr>
  </w:style>
  <w:style w:type="character" w:styleId="Beiguvresatsauce">
    <w:name w:val="endnote reference"/>
    <w:uiPriority w:val="99"/>
    <w:semiHidden/>
    <w:unhideWhenUsed/>
    <w:rsid w:val="00066E4D"/>
    <w:rPr>
      <w:vertAlign w:val="superscript"/>
      <w:lang w:val="lv-LV" w:eastAsia="lv-LV"/>
    </w:rPr>
  </w:style>
  <w:style w:type="paragraph" w:styleId="Saturardtjavirsraksts">
    <w:name w:val="TOC Heading"/>
    <w:basedOn w:val="Parasts"/>
    <w:next w:val="Parasts"/>
    <w:uiPriority w:val="39"/>
    <w:semiHidden/>
    <w:unhideWhenUsed/>
    <w:qFormat/>
    <w:rsid w:val="00066E4D"/>
    <w:pPr>
      <w:spacing w:before="120" w:after="240" w:line="240" w:lineRule="auto"/>
      <w:jc w:val="center"/>
    </w:pPr>
    <w:rPr>
      <w:rFonts w:ascii="Times New Roman" w:eastAsia="Calibri" w:hAnsi="Times New Roman" w:cs="Times New Roman"/>
      <w:b/>
      <w:sz w:val="28"/>
      <w:lang w:eastAsia="en-GB"/>
    </w:rPr>
  </w:style>
  <w:style w:type="paragraph" w:styleId="Saturs2">
    <w:name w:val="toc 2"/>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3">
    <w:name w:val="toc 3"/>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4">
    <w:name w:val="toc 4"/>
    <w:basedOn w:val="Parasts"/>
    <w:next w:val="Parasts"/>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Saturs5">
    <w:name w:val="toc 5"/>
    <w:basedOn w:val="Parasts"/>
    <w:next w:val="Parasts"/>
    <w:uiPriority w:val="39"/>
    <w:semiHidden/>
    <w:unhideWhenUsed/>
    <w:rsid w:val="00066E4D"/>
    <w:pPr>
      <w:tabs>
        <w:tab w:val="right" w:leader="dot" w:pos="9071"/>
      </w:tabs>
      <w:spacing w:before="300" w:after="120" w:line="240" w:lineRule="auto"/>
    </w:pPr>
    <w:rPr>
      <w:rFonts w:ascii="Times New Roman" w:eastAsia="Calibri" w:hAnsi="Times New Roman" w:cs="Times New Roman"/>
      <w:sz w:val="24"/>
      <w:lang w:eastAsia="en-GB"/>
    </w:rPr>
  </w:style>
  <w:style w:type="paragraph" w:styleId="Saturs6">
    <w:name w:val="toc 6"/>
    <w:basedOn w:val="Parasts"/>
    <w:next w:val="Parasts"/>
    <w:uiPriority w:val="39"/>
    <w:semiHidden/>
    <w:unhideWhenUsed/>
    <w:rsid w:val="00066E4D"/>
    <w:pPr>
      <w:tabs>
        <w:tab w:val="right" w:leader="dot" w:pos="9071"/>
      </w:tabs>
      <w:spacing w:before="240" w:after="120" w:line="240" w:lineRule="auto"/>
    </w:pPr>
    <w:rPr>
      <w:rFonts w:ascii="Times New Roman" w:eastAsia="Calibri" w:hAnsi="Times New Roman" w:cs="Times New Roman"/>
      <w:sz w:val="24"/>
      <w:lang w:eastAsia="en-GB"/>
    </w:rPr>
  </w:style>
  <w:style w:type="paragraph" w:styleId="Saturs7">
    <w:name w:val="toc 7"/>
    <w:basedOn w:val="Parasts"/>
    <w:next w:val="Parasts"/>
    <w:uiPriority w:val="39"/>
    <w:semiHidden/>
    <w:unhideWhenUsed/>
    <w:rsid w:val="00066E4D"/>
    <w:pPr>
      <w:tabs>
        <w:tab w:val="right" w:leader="dot" w:pos="9071"/>
      </w:tabs>
      <w:spacing w:before="180" w:after="120" w:line="240" w:lineRule="auto"/>
    </w:pPr>
    <w:rPr>
      <w:rFonts w:ascii="Times New Roman" w:eastAsia="Calibri" w:hAnsi="Times New Roman" w:cs="Times New Roman"/>
      <w:sz w:val="24"/>
      <w:lang w:eastAsia="en-GB"/>
    </w:rPr>
  </w:style>
  <w:style w:type="paragraph" w:styleId="Saturs8">
    <w:name w:val="toc 8"/>
    <w:basedOn w:val="Parasts"/>
    <w:next w:val="Parasts"/>
    <w:uiPriority w:val="39"/>
    <w:semiHidden/>
    <w:unhideWhenUsed/>
    <w:rsid w:val="00066E4D"/>
    <w:pPr>
      <w:tabs>
        <w:tab w:val="right" w:leader="dot" w:pos="9071"/>
      </w:tabs>
      <w:spacing w:before="120" w:after="120" w:line="240" w:lineRule="auto"/>
    </w:pPr>
    <w:rPr>
      <w:rFonts w:ascii="Times New Roman" w:eastAsia="Calibri" w:hAnsi="Times New Roman" w:cs="Times New Roman"/>
      <w:sz w:val="24"/>
      <w:lang w:eastAsia="en-GB"/>
    </w:rPr>
  </w:style>
  <w:style w:type="paragraph" w:styleId="Saturs9">
    <w:name w:val="toc 9"/>
    <w:basedOn w:val="Parasts"/>
    <w:next w:val="Parasts"/>
    <w:uiPriority w:val="39"/>
    <w:semiHidden/>
    <w:unhideWhenUsed/>
    <w:rsid w:val="00066E4D"/>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Parasts"/>
    <w:rsid w:val="00066E4D"/>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Parasts"/>
    <w:rsid w:val="00066E4D"/>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Parasts"/>
    <w:rsid w:val="00066E4D"/>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Parasts"/>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Parasts"/>
    <w:rsid w:val="00066E4D"/>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Parasts"/>
    <w:rsid w:val="00066E4D"/>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Parasts"/>
    <w:rsid w:val="00066E4D"/>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Parasts"/>
    <w:rsid w:val="00066E4D"/>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Parasts"/>
    <w:rsid w:val="00066E4D"/>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Parasts"/>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Parasts"/>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Parasts"/>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Parasts"/>
    <w:rsid w:val="00066E4D"/>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Parasts"/>
    <w:rsid w:val="00066E4D"/>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Parasts"/>
    <w:rsid w:val="00066E4D"/>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066E4D"/>
    <w:pPr>
      <w:numPr>
        <w:numId w:val="17"/>
      </w:numPr>
    </w:pPr>
  </w:style>
  <w:style w:type="paragraph" w:customStyle="1" w:styleId="Tiret1">
    <w:name w:val="Tiret 1"/>
    <w:basedOn w:val="Point1"/>
    <w:rsid w:val="00066E4D"/>
    <w:pPr>
      <w:numPr>
        <w:numId w:val="18"/>
      </w:numPr>
    </w:pPr>
  </w:style>
  <w:style w:type="paragraph" w:customStyle="1" w:styleId="Tiret2">
    <w:name w:val="Tiret 2"/>
    <w:basedOn w:val="Point2"/>
    <w:rsid w:val="00066E4D"/>
    <w:pPr>
      <w:numPr>
        <w:numId w:val="27"/>
      </w:numPr>
    </w:pPr>
  </w:style>
  <w:style w:type="paragraph" w:customStyle="1" w:styleId="Tiret3">
    <w:name w:val="Tiret 3"/>
    <w:basedOn w:val="Point3"/>
    <w:rsid w:val="00066E4D"/>
    <w:pPr>
      <w:numPr>
        <w:numId w:val="28"/>
      </w:numPr>
    </w:pPr>
  </w:style>
  <w:style w:type="paragraph" w:customStyle="1" w:styleId="Tiret4">
    <w:name w:val="Tiret 4"/>
    <w:basedOn w:val="Point4"/>
    <w:rsid w:val="00066E4D"/>
    <w:pPr>
      <w:numPr>
        <w:numId w:val="29"/>
      </w:numPr>
    </w:pPr>
  </w:style>
  <w:style w:type="paragraph" w:customStyle="1" w:styleId="PointDouble0">
    <w:name w:val="PointDouble 0"/>
    <w:basedOn w:val="Parasts"/>
    <w:rsid w:val="00066E4D"/>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Parasts"/>
    <w:rsid w:val="00066E4D"/>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Parasts"/>
    <w:rsid w:val="00066E4D"/>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Parasts"/>
    <w:rsid w:val="00066E4D"/>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Parasts"/>
    <w:rsid w:val="00066E4D"/>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Parasts"/>
    <w:rsid w:val="00066E4D"/>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Parasts"/>
    <w:rsid w:val="00066E4D"/>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Parasts"/>
    <w:rsid w:val="00066E4D"/>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Parasts"/>
    <w:rsid w:val="00066E4D"/>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Parasts"/>
    <w:rsid w:val="00066E4D"/>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Parasts"/>
    <w:next w:val="Text1"/>
    <w:rsid w:val="00066E4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Parasts"/>
    <w:next w:val="Text1"/>
    <w:rsid w:val="00066E4D"/>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Parasts"/>
    <w:next w:val="Text1"/>
    <w:rsid w:val="00066E4D"/>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Parasts"/>
    <w:next w:val="Text1"/>
    <w:rsid w:val="00066E4D"/>
    <w:pPr>
      <w:numPr>
        <w:ilvl w:val="3"/>
        <w:numId w:val="26"/>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Parasts"/>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Parasts"/>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Parasts"/>
    <w:next w:val="Text1"/>
    <w:rsid w:val="00066E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Parasts"/>
    <w:next w:val="Text1"/>
    <w:rsid w:val="00066E4D"/>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Parasts"/>
    <w:next w:val="Text1"/>
    <w:rsid w:val="00066E4D"/>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Parasts"/>
    <w:next w:val="Text1"/>
    <w:rsid w:val="00066E4D"/>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Parasts"/>
    <w:next w:val="Parasts"/>
    <w:rsid w:val="00066E4D"/>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Parasts"/>
    <w:next w:val="ChapterTitle"/>
    <w:rsid w:val="00066E4D"/>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Parasts"/>
    <w:next w:val="Virsraksts1"/>
    <w:rsid w:val="00066E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Parasts"/>
    <w:next w:val="Parasts"/>
    <w:rsid w:val="00066E4D"/>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066E4D"/>
    <w:rPr>
      <w:color w:val="0000FF"/>
      <w:shd w:val="clear" w:color="auto" w:fill="auto"/>
    </w:rPr>
  </w:style>
  <w:style w:type="character" w:customStyle="1" w:styleId="Marker1">
    <w:name w:val="Marker1"/>
    <w:rsid w:val="00066E4D"/>
    <w:rPr>
      <w:color w:val="008000"/>
      <w:shd w:val="clear" w:color="auto" w:fill="auto"/>
    </w:rPr>
  </w:style>
  <w:style w:type="character" w:customStyle="1" w:styleId="Marker2">
    <w:name w:val="Marker2"/>
    <w:rsid w:val="00066E4D"/>
    <w:rPr>
      <w:color w:val="FF0000"/>
      <w:shd w:val="clear" w:color="auto" w:fill="auto"/>
    </w:rPr>
  </w:style>
  <w:style w:type="paragraph" w:customStyle="1" w:styleId="Point0number">
    <w:name w:val="Point 0 (number)"/>
    <w:basedOn w:val="Parasts"/>
    <w:rsid w:val="00066E4D"/>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Parasts"/>
    <w:rsid w:val="00066E4D"/>
    <w:pPr>
      <w:numPr>
        <w:ilvl w:val="2"/>
        <w:numId w:val="30"/>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Parasts"/>
    <w:rsid w:val="00066E4D"/>
    <w:pPr>
      <w:numPr>
        <w:ilvl w:val="4"/>
        <w:numId w:val="30"/>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Parasts"/>
    <w:rsid w:val="00066E4D"/>
    <w:pPr>
      <w:numPr>
        <w:ilvl w:val="6"/>
        <w:numId w:val="30"/>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Parasts"/>
    <w:rsid w:val="00066E4D"/>
    <w:pPr>
      <w:numPr>
        <w:ilvl w:val="1"/>
        <w:numId w:val="30"/>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Parasts"/>
    <w:rsid w:val="00066E4D"/>
    <w:pPr>
      <w:numPr>
        <w:ilvl w:val="3"/>
        <w:numId w:val="30"/>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Parasts"/>
    <w:rsid w:val="00066E4D"/>
    <w:pPr>
      <w:numPr>
        <w:ilvl w:val="5"/>
        <w:numId w:val="30"/>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Parasts"/>
    <w:rsid w:val="00066E4D"/>
    <w:pPr>
      <w:numPr>
        <w:ilvl w:val="7"/>
        <w:numId w:val="30"/>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Parasts"/>
    <w:rsid w:val="00066E4D"/>
    <w:pPr>
      <w:numPr>
        <w:ilvl w:val="8"/>
        <w:numId w:val="30"/>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Parasts"/>
    <w:rsid w:val="00066E4D"/>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Parasts"/>
    <w:rsid w:val="00066E4D"/>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Parasts"/>
    <w:rsid w:val="00066E4D"/>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Parasts"/>
    <w:rsid w:val="00066E4D"/>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Parasts"/>
    <w:rsid w:val="00066E4D"/>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Parasts"/>
    <w:next w:val="Fait"/>
    <w:rsid w:val="00066E4D"/>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Parasts"/>
    <w:next w:val="Parasts"/>
    <w:rsid w:val="00066E4D"/>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Parasts"/>
    <w:next w:val="Parasts"/>
    <w:rsid w:val="00066E4D"/>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Parasts"/>
    <w:next w:val="TypedudocumentPagedecouverture"/>
    <w:rsid w:val="00066E4D"/>
    <w:pPr>
      <w:spacing w:before="240" w:after="240" w:line="240" w:lineRule="auto"/>
      <w:ind w:left="5103"/>
    </w:pPr>
    <w:rPr>
      <w:rFonts w:ascii="Times New Roman" w:eastAsia="Calibri" w:hAnsi="Times New Roman" w:cs="Times New Roman"/>
      <w:i/>
      <w:sz w:val="32"/>
      <w:lang w:eastAsia="en-GB"/>
    </w:rPr>
  </w:style>
  <w:style w:type="paragraph" w:customStyle="1" w:styleId="Corrigendum">
    <w:name w:val="Corrigendum"/>
    <w:basedOn w:val="Parasts"/>
    <w:next w:val="Parasts"/>
    <w:rsid w:val="00066E4D"/>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Parasts"/>
    <w:next w:val="Titreobjet"/>
    <w:rsid w:val="00066E4D"/>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Parasts"/>
    <w:next w:val="Rfrence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Parasts"/>
    <w:next w:val="Institutionquisigne"/>
    <w:rsid w:val="00066E4D"/>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Parasts"/>
    <w:next w:val="Titrearticle"/>
    <w:rsid w:val="00066E4D"/>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Parasts"/>
    <w:next w:val="Parasts"/>
    <w:rsid w:val="00066E4D"/>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Parasts"/>
    <w:next w:val="Personnequisigne"/>
    <w:rsid w:val="00066E4D"/>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Parasts"/>
    <w:next w:val="Rfrenceinterne"/>
    <w:rsid w:val="00066E4D"/>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Parasts"/>
    <w:rsid w:val="00066E4D"/>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Parasts"/>
    <w:next w:val="Emission"/>
    <w:rsid w:val="00066E4D"/>
    <w:pPr>
      <w:spacing w:after="0" w:line="240" w:lineRule="auto"/>
    </w:pPr>
    <w:rPr>
      <w:rFonts w:ascii="Arial" w:eastAsia="Calibri" w:hAnsi="Arial" w:cs="Arial"/>
      <w:sz w:val="24"/>
      <w:lang w:eastAsia="en-GB"/>
    </w:rPr>
  </w:style>
  <w:style w:type="paragraph" w:customStyle="1" w:styleId="Personnequisigne">
    <w:name w:val="Personne qui signe"/>
    <w:basedOn w:val="Parasts"/>
    <w:next w:val="Institutionquisigne"/>
    <w:rsid w:val="00066E4D"/>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Parasts"/>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Parasts"/>
    <w:next w:val="Statut"/>
    <w:rsid w:val="00066E4D"/>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Parasts"/>
    <w:next w:val="Rfrenceinter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Parasts"/>
    <w:rsid w:val="00066E4D"/>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Parasts"/>
    <w:next w:val="Typedudocument"/>
    <w:rsid w:val="00066E4D"/>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Parasts"/>
    <w:next w:val="Parasts"/>
    <w:rsid w:val="00066E4D"/>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Parasts"/>
    <w:next w:val="Sous-titreobjet"/>
    <w:rsid w:val="00066E4D"/>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Parasts"/>
    <w:next w:val="Titreobjet"/>
    <w:rsid w:val="00066E4D"/>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066E4D"/>
    <w:rPr>
      <w:b/>
      <w:u w:val="single"/>
      <w:shd w:val="clear" w:color="auto" w:fill="auto"/>
    </w:rPr>
  </w:style>
  <w:style w:type="character" w:customStyle="1" w:styleId="Deleted">
    <w:name w:val="Deleted"/>
    <w:rsid w:val="00066E4D"/>
    <w:rPr>
      <w:strike/>
      <w:dstrike w:val="0"/>
      <w:shd w:val="clear" w:color="auto" w:fill="auto"/>
    </w:rPr>
  </w:style>
  <w:style w:type="paragraph" w:customStyle="1" w:styleId="Objetexterne">
    <w:name w:val="Objet externe"/>
    <w:basedOn w:val="Parasts"/>
    <w:next w:val="Parasts"/>
    <w:rsid w:val="00066E4D"/>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Parasts"/>
    <w:next w:val="Parasts"/>
    <w:rsid w:val="00066E4D"/>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Parasts"/>
    <w:next w:val="Parasts"/>
    <w:rsid w:val="00066E4D"/>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Parasts"/>
    <w:next w:val="Parasts"/>
    <w:rsid w:val="00066E4D"/>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Parasts"/>
    <w:rsid w:val="00066E4D"/>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Parasts"/>
    <w:next w:val="Parasts"/>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066E4D"/>
  </w:style>
  <w:style w:type="paragraph" w:customStyle="1" w:styleId="RfrenceinterinstitutionnellePagedecouverture">
    <w:name w:val="Référence interinstitutionnelle (Page de couverture)"/>
    <w:basedOn w:val="Rfrenceinterinstitutionnelle"/>
    <w:next w:val="Confidentialit"/>
    <w:rsid w:val="00066E4D"/>
  </w:style>
  <w:style w:type="paragraph" w:customStyle="1" w:styleId="Sous-titreobjetPagedecouverture">
    <w:name w:val="Sous-titre objet (Page de couverture)"/>
    <w:basedOn w:val="Sous-titreobjet"/>
    <w:rsid w:val="00066E4D"/>
  </w:style>
  <w:style w:type="paragraph" w:customStyle="1" w:styleId="StatutPagedecouverture">
    <w:name w:val="Statut (Page de couverture)"/>
    <w:basedOn w:val="Statut"/>
    <w:next w:val="TypedudocumentPagedecouverture"/>
    <w:rsid w:val="00066E4D"/>
  </w:style>
  <w:style w:type="paragraph" w:customStyle="1" w:styleId="TitreobjetPagedecouverture">
    <w:name w:val="Titre objet (Page de couverture)"/>
    <w:basedOn w:val="Titreobjet"/>
    <w:next w:val="Sous-titreobjetPagedecouverture"/>
    <w:rsid w:val="00066E4D"/>
  </w:style>
  <w:style w:type="paragraph" w:customStyle="1" w:styleId="TypedudocumentPagedecouverture">
    <w:name w:val="Type du document (Page de couverture)"/>
    <w:basedOn w:val="Typedudocument"/>
    <w:next w:val="TitreobjetPagedecouverture"/>
    <w:rsid w:val="00066E4D"/>
  </w:style>
  <w:style w:type="paragraph" w:customStyle="1" w:styleId="Volume">
    <w:name w:val="Volume"/>
    <w:basedOn w:val="Parasts"/>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Parasts"/>
    <w:rsid w:val="00066E4D"/>
    <w:pPr>
      <w:spacing w:after="240"/>
    </w:pPr>
  </w:style>
  <w:style w:type="paragraph" w:customStyle="1" w:styleId="Accompagnant">
    <w:name w:val="Accompagnant"/>
    <w:basedOn w:val="Parasts"/>
    <w:next w:val="Typeacteprincipal"/>
    <w:rsid w:val="00066E4D"/>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Parasts"/>
    <w:next w:val="Objetacteprincipal"/>
    <w:rsid w:val="00066E4D"/>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Parasts"/>
    <w:next w:val="Titrearticle"/>
    <w:rsid w:val="00066E4D"/>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066E4D"/>
  </w:style>
  <w:style w:type="paragraph" w:customStyle="1" w:styleId="AccompagnantPagedecouverture">
    <w:name w:val="Accompagnant (Page de couverture)"/>
    <w:basedOn w:val="Accompagnant"/>
    <w:next w:val="TypeacteprincipalPagedecouverture"/>
    <w:rsid w:val="00066E4D"/>
  </w:style>
  <w:style w:type="paragraph" w:customStyle="1" w:styleId="TypeacteprincipalPagedecouverture">
    <w:name w:val="Type acte principal (Page de couverture)"/>
    <w:basedOn w:val="Typeacteprincipal"/>
    <w:next w:val="ObjetacteprincipalPagedecouverture"/>
    <w:rsid w:val="00066E4D"/>
  </w:style>
  <w:style w:type="paragraph" w:customStyle="1" w:styleId="ObjetacteprincipalPagedecouverture">
    <w:name w:val="Objet acte principal (Page de couverture)"/>
    <w:basedOn w:val="Objetacteprincipal"/>
    <w:next w:val="Rfrencecroise"/>
    <w:rsid w:val="00066E4D"/>
  </w:style>
  <w:style w:type="paragraph" w:customStyle="1" w:styleId="LanguesfaisantfoiPagedecouverture">
    <w:name w:val="Langues faisant foi (Page de couverture)"/>
    <w:basedOn w:val="Parasts"/>
    <w:next w:val="Parasts"/>
    <w:rsid w:val="00066E4D"/>
    <w:pPr>
      <w:spacing w:before="360" w:after="0" w:line="240" w:lineRule="auto"/>
      <w:jc w:val="center"/>
    </w:pPr>
    <w:rPr>
      <w:rFonts w:ascii="Times New Roman" w:eastAsia="Calibri" w:hAnsi="Times New Roman" w:cs="Times New Roman"/>
      <w:sz w:val="24"/>
      <w:lang w:eastAsia="en-GB"/>
    </w:rPr>
  </w:style>
  <w:style w:type="paragraph" w:customStyle="1" w:styleId="xl30">
    <w:name w:val="xl30"/>
    <w:basedOn w:val="Parasts"/>
    <w:rsid w:val="00066E4D"/>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mw-headline">
    <w:name w:val="mw-headline"/>
    <w:basedOn w:val="Noklusjumarindkopasfonts"/>
    <w:uiPriority w:val="99"/>
    <w:rsid w:val="00066E4D"/>
    <w:rPr>
      <w:rFonts w:cs="Times New Roman"/>
    </w:rPr>
  </w:style>
  <w:style w:type="character" w:customStyle="1" w:styleId="editsection">
    <w:name w:val="editsection"/>
    <w:basedOn w:val="Noklusjumarindkopasfonts"/>
    <w:uiPriority w:val="99"/>
    <w:rsid w:val="00066E4D"/>
    <w:rPr>
      <w:rFonts w:cs="Times New Roman"/>
    </w:rPr>
  </w:style>
  <w:style w:type="paragraph" w:customStyle="1" w:styleId="Tab111">
    <w:name w:val="Tab 1.1.1"/>
    <w:basedOn w:val="Parasts"/>
    <w:link w:val="Tab111Rakstz"/>
    <w:qFormat/>
    <w:rsid w:val="00066E4D"/>
    <w:pPr>
      <w:numPr>
        <w:ilvl w:val="2"/>
        <w:numId w:val="36"/>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Parasts"/>
    <w:qFormat/>
    <w:rsid w:val="00066E4D"/>
    <w:pPr>
      <w:numPr>
        <w:ilvl w:val="3"/>
        <w:numId w:val="36"/>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066E4D"/>
    <w:rPr>
      <w:rFonts w:ascii="Times New Roman" w:eastAsia="Calibri" w:hAnsi="Times New Roman" w:cs="Times New Roman"/>
      <w:sz w:val="24"/>
      <w:szCs w:val="24"/>
      <w:lang w:eastAsia="lv-LV"/>
    </w:rPr>
  </w:style>
  <w:style w:type="table" w:customStyle="1" w:styleId="TableNormal1">
    <w:name w:val="Table Normal1"/>
    <w:uiPriority w:val="2"/>
    <w:semiHidden/>
    <w:unhideWhenUsed/>
    <w:qFormat/>
    <w:rsid w:val="00066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066E4D"/>
    <w:pPr>
      <w:widowControl w:val="0"/>
      <w:autoSpaceDE w:val="0"/>
      <w:autoSpaceDN w:val="0"/>
      <w:spacing w:after="0" w:line="240" w:lineRule="auto"/>
    </w:pPr>
    <w:rPr>
      <w:rFonts w:ascii="Times New Roman" w:eastAsia="Times New Roman" w:hAnsi="Times New Roman" w:cs="Times New Roman"/>
      <w:lang w:val="lv" w:eastAsia="lv"/>
    </w:rPr>
  </w:style>
  <w:style w:type="table" w:customStyle="1" w:styleId="TableGrid8">
    <w:name w:val="Table Grid8"/>
    <w:basedOn w:val="Parastatabula"/>
    <w:next w:val="Reatabula"/>
    <w:uiPriority w:val="39"/>
    <w:rsid w:val="0006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sts"/>
    <w:rsid w:val="00066E4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Balonteksts1">
    <w:name w:val="Balonteksts1"/>
    <w:basedOn w:val="Parasts"/>
    <w:semiHidden/>
    <w:rsid w:val="00066E4D"/>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paragraph" w:customStyle="1" w:styleId="Sarakstarindkopa1">
    <w:name w:val="Saraksta rindkopa1"/>
    <w:basedOn w:val="Parasts"/>
    <w:uiPriority w:val="34"/>
    <w:qFormat/>
    <w:rsid w:val="00066E4D"/>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ui-provider">
    <w:name w:val="ui-provider"/>
    <w:basedOn w:val="Noklusjumarindkopasfonts"/>
    <w:rsid w:val="001409FE"/>
  </w:style>
  <w:style w:type="character" w:customStyle="1" w:styleId="cf01">
    <w:name w:val="cf01"/>
    <w:basedOn w:val="Noklusjumarindkopasfonts"/>
    <w:rsid w:val="00C178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1817106">
      <w:bodyDiv w:val="1"/>
      <w:marLeft w:val="0"/>
      <w:marRight w:val="0"/>
      <w:marTop w:val="0"/>
      <w:marBottom w:val="0"/>
      <w:divBdr>
        <w:top w:val="none" w:sz="0" w:space="0" w:color="auto"/>
        <w:left w:val="none" w:sz="0" w:space="0" w:color="auto"/>
        <w:bottom w:val="none" w:sz="0" w:space="0" w:color="auto"/>
        <w:right w:val="none" w:sz="0" w:space="0" w:color="auto"/>
      </w:divBdr>
    </w:div>
    <w:div w:id="28396828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683390">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7309112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1820960">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4094406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19728692">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830172326">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hyperlink" Target="http://likumi.lv/ta/id/274935-noteikumi-par-latvijas-buvnormativu-lbn-305-15-geodeziskie-darbi-buvniecib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49AA-30AA-4E6B-84B9-2461C0F2480E}">
  <ds:schemaRefs>
    <ds:schemaRef ds:uri="http://schemas.openxmlformats.org/officeDocument/2006/bibliography"/>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6666C9E3-5697-40B4-A3CE-B8F17038C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71</Pages>
  <Words>123296</Words>
  <Characters>70279</Characters>
  <Application>Microsoft Office Word</Application>
  <DocSecurity>0</DocSecurity>
  <Lines>585</Lines>
  <Paragraphs>386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339</cp:revision>
  <cp:lastPrinted>2022-09-29T11:34:00Z</cp:lastPrinted>
  <dcterms:created xsi:type="dcterms:W3CDTF">2024-06-27T09:48:00Z</dcterms:created>
  <dcterms:modified xsi:type="dcterms:W3CDTF">2024-07-03T13:30:00Z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