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75FB" w14:textId="63176247" w:rsidR="009730D4" w:rsidRPr="009730D4" w:rsidRDefault="004D7BA4" w:rsidP="009730D4">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sidRPr="00BC065E">
        <w:rPr>
          <w:rFonts w:ascii="Times New Roman" w:eastAsia="Calibri" w:hAnsi="Times New Roman" w:cs="Times New Roman"/>
          <w:b/>
          <w:bCs/>
          <w:color w:val="000000"/>
          <w:kern w:val="0"/>
          <w:sz w:val="24"/>
          <w:szCs w:val="24"/>
          <w14:ligatures w14:val="none"/>
        </w:rPr>
        <w:t>Tirgus izpēte "</w:t>
      </w:r>
      <w:r w:rsidR="00592312" w:rsidRPr="00592312">
        <w:rPr>
          <w:rFonts w:ascii="Times New Roman" w:eastAsia="Calibri" w:hAnsi="Times New Roman" w:cs="Times New Roman"/>
          <w:b/>
          <w:bCs/>
          <w:color w:val="000000"/>
          <w:kern w:val="0"/>
          <w:sz w:val="24"/>
          <w:szCs w:val="24"/>
          <w14:ligatures w14:val="none"/>
        </w:rPr>
        <w:t>Tilta telfera projektēšana, iebūve, piegāde un uzstādīšana</w:t>
      </w:r>
      <w:r w:rsidRPr="00BC065E">
        <w:rPr>
          <w:rFonts w:ascii="Times New Roman" w:eastAsia="Calibri" w:hAnsi="Times New Roman" w:cs="Times New Roman"/>
          <w:b/>
          <w:bCs/>
          <w:color w:val="000000"/>
          <w:kern w:val="0"/>
          <w:sz w:val="24"/>
          <w:szCs w:val="24"/>
          <w14:ligatures w14:val="none"/>
        </w:rPr>
        <w:t>"</w:t>
      </w:r>
      <w:r w:rsidR="009730D4" w:rsidRPr="009730D4">
        <w:rPr>
          <w:rFonts w:ascii="Times New Roman" w:eastAsia="Calibri" w:hAnsi="Times New Roman" w:cs="Times New Roman"/>
          <w:b/>
          <w:bCs/>
          <w:color w:val="000000"/>
          <w:kern w:val="0"/>
          <w:sz w:val="24"/>
          <w:szCs w:val="24"/>
          <w14:ligatures w14:val="none"/>
        </w:rPr>
        <w:t>,</w:t>
      </w:r>
    </w:p>
    <w:p w14:paraId="25D4F70D" w14:textId="77777777" w:rsidR="009730D4" w:rsidRPr="009730D4" w:rsidRDefault="009730D4" w:rsidP="009730D4">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sidRPr="009730D4">
        <w:rPr>
          <w:rFonts w:ascii="Times New Roman" w:eastAsia="Calibri" w:hAnsi="Times New Roman" w:cs="Times New Roman"/>
          <w:b/>
          <w:bCs/>
          <w:color w:val="000000"/>
          <w:kern w:val="0"/>
          <w:sz w:val="24"/>
          <w:szCs w:val="24"/>
          <w14:ligatures w14:val="none"/>
        </w:rPr>
        <w:t>PIEGĀDĀTĀJIEM</w:t>
      </w:r>
    </w:p>
    <w:p w14:paraId="76167188" w14:textId="77777777" w:rsidR="009730D4" w:rsidRPr="009730D4" w:rsidRDefault="009730D4" w:rsidP="009730D4">
      <w:pPr>
        <w:autoSpaceDE w:val="0"/>
        <w:autoSpaceDN w:val="0"/>
        <w:adjustRightInd w:val="0"/>
        <w:spacing w:after="0" w:line="276" w:lineRule="auto"/>
        <w:jc w:val="right"/>
        <w:rPr>
          <w:rFonts w:ascii="Times New Roman" w:eastAsia="Calibri" w:hAnsi="Times New Roman" w:cs="Times New Roman"/>
          <w:color w:val="000000"/>
          <w:kern w:val="0"/>
          <w:sz w:val="24"/>
          <w:szCs w:val="24"/>
          <w14:ligatures w14:val="none"/>
        </w:rPr>
      </w:pPr>
    </w:p>
    <w:p w14:paraId="560E5701" w14:textId="27471C91" w:rsidR="009730D4" w:rsidRPr="009730D4" w:rsidRDefault="009730D4" w:rsidP="009730D4">
      <w:pPr>
        <w:spacing w:after="0" w:line="276" w:lineRule="auto"/>
        <w:rPr>
          <w:rFonts w:ascii="Times New Roman" w:eastAsia="Calibri" w:hAnsi="Times New Roman" w:cs="Times New Roman"/>
          <w:i/>
          <w:iCs/>
          <w:kern w:val="0"/>
          <w:sz w:val="24"/>
          <w:szCs w:val="24"/>
          <w14:ligatures w14:val="none"/>
        </w:rPr>
      </w:pPr>
      <w:r w:rsidRPr="009730D4">
        <w:rPr>
          <w:rFonts w:ascii="Times New Roman" w:eastAsia="Calibri" w:hAnsi="Times New Roman" w:cs="Times New Roman"/>
          <w:i/>
          <w:iCs/>
          <w:kern w:val="0"/>
          <w:sz w:val="24"/>
          <w:szCs w:val="24"/>
          <w14:ligatures w14:val="none"/>
        </w:rPr>
        <w:t>Piegādātāja jautājum</w:t>
      </w:r>
      <w:r w:rsidR="00592312">
        <w:rPr>
          <w:rFonts w:ascii="Times New Roman" w:eastAsia="Calibri" w:hAnsi="Times New Roman" w:cs="Times New Roman"/>
          <w:i/>
          <w:iCs/>
          <w:kern w:val="0"/>
          <w:sz w:val="24"/>
          <w:szCs w:val="24"/>
          <w14:ligatures w14:val="none"/>
        </w:rPr>
        <w:t>i</w:t>
      </w:r>
      <w:r w:rsidRPr="009730D4">
        <w:rPr>
          <w:rFonts w:ascii="Times New Roman" w:eastAsia="Calibri" w:hAnsi="Times New Roman" w:cs="Times New Roman"/>
          <w:i/>
          <w:iCs/>
          <w:kern w:val="0"/>
          <w:sz w:val="24"/>
          <w:szCs w:val="24"/>
          <w14:ligatures w14:val="none"/>
        </w:rPr>
        <w:t xml:space="preserve"> un pasūtītāja sagatavotā</w:t>
      </w:r>
      <w:r w:rsidR="00592312">
        <w:rPr>
          <w:rFonts w:ascii="Times New Roman" w:eastAsia="Calibri" w:hAnsi="Times New Roman" w:cs="Times New Roman"/>
          <w:i/>
          <w:iCs/>
          <w:kern w:val="0"/>
          <w:sz w:val="24"/>
          <w:szCs w:val="24"/>
          <w14:ligatures w14:val="none"/>
        </w:rPr>
        <w:t>s</w:t>
      </w:r>
      <w:r w:rsidRPr="009730D4">
        <w:rPr>
          <w:rFonts w:ascii="Times New Roman" w:eastAsia="Calibri" w:hAnsi="Times New Roman" w:cs="Times New Roman"/>
          <w:i/>
          <w:iCs/>
          <w:kern w:val="0"/>
          <w:sz w:val="24"/>
          <w:szCs w:val="24"/>
          <w14:ligatures w14:val="none"/>
        </w:rPr>
        <w:t xml:space="preserve"> atbilde</w:t>
      </w:r>
      <w:r w:rsidR="00592312">
        <w:rPr>
          <w:rFonts w:ascii="Times New Roman" w:eastAsia="Calibri" w:hAnsi="Times New Roman" w:cs="Times New Roman"/>
          <w:i/>
          <w:iCs/>
          <w:kern w:val="0"/>
          <w:sz w:val="24"/>
          <w:szCs w:val="24"/>
          <w14:ligatures w14:val="none"/>
        </w:rPr>
        <w:t>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43"/>
        <w:gridCol w:w="4368"/>
      </w:tblGrid>
      <w:tr w:rsidR="009730D4" w:rsidRPr="009730D4" w14:paraId="32B64B8D" w14:textId="77777777" w:rsidTr="00661530">
        <w:trPr>
          <w:trHeight w:val="1174"/>
          <w:tblHeader/>
        </w:trPr>
        <w:tc>
          <w:tcPr>
            <w:tcW w:w="603" w:type="dxa"/>
            <w:tcBorders>
              <w:top w:val="single" w:sz="4" w:space="0" w:color="auto"/>
              <w:left w:val="single" w:sz="4" w:space="0" w:color="auto"/>
              <w:bottom w:val="single" w:sz="4" w:space="0" w:color="auto"/>
              <w:right w:val="single" w:sz="4" w:space="0" w:color="auto"/>
            </w:tcBorders>
            <w:vAlign w:val="center"/>
            <w:hideMark/>
          </w:tcPr>
          <w:p w14:paraId="7F2CB114" w14:textId="77777777" w:rsidR="009730D4" w:rsidRPr="009730D4" w:rsidRDefault="009730D4" w:rsidP="009730D4">
            <w:pPr>
              <w:spacing w:after="0" w:line="276" w:lineRule="auto"/>
              <w:jc w:val="center"/>
              <w:rPr>
                <w:rFonts w:ascii="Times New Roman" w:eastAsia="Calibri" w:hAnsi="Times New Roman" w:cs="Times New Roman"/>
                <w:b/>
                <w:bCs/>
                <w:kern w:val="0"/>
                <w:sz w:val="24"/>
                <w:szCs w:val="24"/>
                <w:lang w:eastAsia="lv-LV"/>
                <w14:ligatures w14:val="none"/>
              </w:rPr>
            </w:pPr>
            <w:r w:rsidRPr="009730D4">
              <w:rPr>
                <w:rFonts w:ascii="Times New Roman" w:eastAsia="Calibri" w:hAnsi="Times New Roman" w:cs="Times New Roman"/>
                <w:b/>
                <w:bCs/>
                <w:kern w:val="0"/>
                <w:sz w:val="24"/>
                <w:szCs w:val="24"/>
                <w:lang w:eastAsia="lv-LV"/>
                <w14:ligatures w14:val="none"/>
              </w:rPr>
              <w:t>Nr.</w:t>
            </w:r>
          </w:p>
          <w:p w14:paraId="709245CC" w14:textId="77777777" w:rsidR="009730D4" w:rsidRPr="009730D4" w:rsidRDefault="009730D4" w:rsidP="009730D4">
            <w:pPr>
              <w:spacing w:after="0" w:line="276" w:lineRule="auto"/>
              <w:jc w:val="center"/>
              <w:rPr>
                <w:rFonts w:ascii="Times New Roman" w:eastAsia="Calibri" w:hAnsi="Times New Roman" w:cs="Times New Roman"/>
                <w:b/>
                <w:bCs/>
                <w:kern w:val="0"/>
                <w:sz w:val="24"/>
                <w:szCs w:val="24"/>
                <w:lang w:eastAsia="lv-LV"/>
                <w14:ligatures w14:val="none"/>
              </w:rPr>
            </w:pPr>
            <w:r w:rsidRPr="009730D4">
              <w:rPr>
                <w:rFonts w:ascii="Times New Roman" w:eastAsia="Calibri" w:hAnsi="Times New Roman" w:cs="Times New Roman"/>
                <w:b/>
                <w:bCs/>
                <w:kern w:val="0"/>
                <w:sz w:val="24"/>
                <w:szCs w:val="24"/>
                <w:lang w:eastAsia="lv-LV"/>
                <w14:ligatures w14:val="none"/>
              </w:rPr>
              <w:t>p.k.</w:t>
            </w:r>
          </w:p>
        </w:tc>
        <w:tc>
          <w:tcPr>
            <w:tcW w:w="4243" w:type="dxa"/>
            <w:tcBorders>
              <w:top w:val="single" w:sz="4" w:space="0" w:color="auto"/>
              <w:left w:val="single" w:sz="4" w:space="0" w:color="auto"/>
              <w:bottom w:val="single" w:sz="4" w:space="0" w:color="auto"/>
              <w:right w:val="single" w:sz="4" w:space="0" w:color="auto"/>
            </w:tcBorders>
            <w:vAlign w:val="center"/>
            <w:hideMark/>
          </w:tcPr>
          <w:p w14:paraId="368C94ED" w14:textId="121415E8" w:rsidR="009730D4" w:rsidRPr="009730D4" w:rsidRDefault="009730D4" w:rsidP="009730D4">
            <w:pPr>
              <w:spacing w:after="0" w:line="276" w:lineRule="auto"/>
              <w:jc w:val="center"/>
              <w:rPr>
                <w:rFonts w:ascii="Times New Roman" w:eastAsia="Calibri" w:hAnsi="Times New Roman" w:cs="Times New Roman"/>
                <w:b/>
                <w:kern w:val="0"/>
                <w:sz w:val="24"/>
                <w:szCs w:val="24"/>
                <w:lang w:eastAsia="lv-LV"/>
                <w14:ligatures w14:val="none"/>
              </w:rPr>
            </w:pPr>
            <w:r w:rsidRPr="009730D4">
              <w:rPr>
                <w:rFonts w:ascii="Times New Roman" w:eastAsia="Calibri" w:hAnsi="Times New Roman" w:cs="Times New Roman"/>
                <w:b/>
                <w:kern w:val="0"/>
                <w:sz w:val="24"/>
                <w:szCs w:val="24"/>
                <w:lang w:eastAsia="lv-LV"/>
                <w14:ligatures w14:val="none"/>
              </w:rPr>
              <w:t>Piegādātāja jautājums</w:t>
            </w:r>
            <w:r w:rsidR="00E20DCC">
              <w:rPr>
                <w:rFonts w:ascii="Times New Roman" w:eastAsia="Calibri" w:hAnsi="Times New Roman" w:cs="Times New Roman"/>
                <w:b/>
                <w:kern w:val="0"/>
                <w:sz w:val="24"/>
                <w:szCs w:val="24"/>
                <w:lang w:eastAsia="lv-LV"/>
                <w14:ligatures w14:val="none"/>
              </w:rPr>
              <w:t>*</w:t>
            </w:r>
          </w:p>
        </w:tc>
        <w:tc>
          <w:tcPr>
            <w:tcW w:w="4368" w:type="dxa"/>
            <w:tcBorders>
              <w:top w:val="single" w:sz="4" w:space="0" w:color="auto"/>
              <w:left w:val="single" w:sz="4" w:space="0" w:color="auto"/>
              <w:bottom w:val="single" w:sz="4" w:space="0" w:color="auto"/>
              <w:right w:val="single" w:sz="4" w:space="0" w:color="auto"/>
            </w:tcBorders>
            <w:vAlign w:val="center"/>
            <w:hideMark/>
          </w:tcPr>
          <w:p w14:paraId="4A3A1EA4" w14:textId="77777777" w:rsidR="009730D4" w:rsidRPr="009730D4" w:rsidRDefault="009730D4" w:rsidP="009730D4">
            <w:pPr>
              <w:spacing w:after="0" w:line="276" w:lineRule="auto"/>
              <w:jc w:val="center"/>
              <w:rPr>
                <w:rFonts w:ascii="Times New Roman" w:eastAsia="Calibri" w:hAnsi="Times New Roman" w:cs="Times New Roman"/>
                <w:b/>
                <w:kern w:val="0"/>
                <w:sz w:val="24"/>
                <w:szCs w:val="24"/>
                <w:lang w:eastAsia="lv-LV"/>
                <w14:ligatures w14:val="none"/>
              </w:rPr>
            </w:pPr>
            <w:r w:rsidRPr="009730D4">
              <w:rPr>
                <w:rFonts w:ascii="Times New Roman" w:eastAsia="Calibri" w:hAnsi="Times New Roman" w:cs="Times New Roman"/>
                <w:b/>
                <w:kern w:val="0"/>
                <w:sz w:val="24"/>
                <w:szCs w:val="24"/>
                <w:lang w:eastAsia="lv-LV"/>
                <w14:ligatures w14:val="none"/>
              </w:rPr>
              <w:t>Pasūtītāja atbilde</w:t>
            </w:r>
          </w:p>
        </w:tc>
      </w:tr>
      <w:tr w:rsidR="009730D4" w:rsidRPr="009C7F05" w14:paraId="55B51D42" w14:textId="77777777" w:rsidTr="00661530">
        <w:tc>
          <w:tcPr>
            <w:tcW w:w="603" w:type="dxa"/>
            <w:tcBorders>
              <w:top w:val="single" w:sz="4" w:space="0" w:color="auto"/>
              <w:left w:val="single" w:sz="4" w:space="0" w:color="auto"/>
              <w:bottom w:val="single" w:sz="4" w:space="0" w:color="auto"/>
              <w:right w:val="single" w:sz="4" w:space="0" w:color="auto"/>
            </w:tcBorders>
            <w:vAlign w:val="center"/>
            <w:hideMark/>
          </w:tcPr>
          <w:p w14:paraId="167D2F20" w14:textId="3DCE7205" w:rsidR="009730D4" w:rsidRPr="009C7F05" w:rsidRDefault="00B94949" w:rsidP="009730D4">
            <w:pPr>
              <w:spacing w:after="0" w:line="276" w:lineRule="auto"/>
              <w:jc w:val="cente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5</w:t>
            </w:r>
            <w:r w:rsidR="009730D4" w:rsidRPr="009C7F05">
              <w:rPr>
                <w:rFonts w:ascii="Times New Roman" w:eastAsia="Calibri" w:hAnsi="Times New Roman" w:cs="Times New Roman"/>
                <w:kern w:val="0"/>
                <w:sz w:val="24"/>
                <w:szCs w:val="24"/>
                <w:lang w:eastAsia="lv-LV"/>
                <w14:ligatures w14:val="none"/>
              </w:rPr>
              <w:t>.</w:t>
            </w:r>
          </w:p>
        </w:tc>
        <w:tc>
          <w:tcPr>
            <w:tcW w:w="4243" w:type="dxa"/>
            <w:tcBorders>
              <w:top w:val="single" w:sz="4" w:space="0" w:color="auto"/>
              <w:left w:val="single" w:sz="4" w:space="0" w:color="auto"/>
              <w:bottom w:val="single" w:sz="4" w:space="0" w:color="auto"/>
              <w:right w:val="single" w:sz="4" w:space="0" w:color="auto"/>
            </w:tcBorders>
            <w:vAlign w:val="center"/>
            <w:hideMark/>
          </w:tcPr>
          <w:p w14:paraId="5B859C5D" w14:textId="49D1ABD1" w:rsidR="009730D4" w:rsidRPr="009C7F05" w:rsidRDefault="006D599E" w:rsidP="00A81284">
            <w:pPr>
              <w:spacing w:after="0" w:line="276" w:lineRule="auto"/>
              <w:jc w:val="both"/>
              <w:rPr>
                <w:rFonts w:ascii="Times New Roman" w:eastAsia="Calibri" w:hAnsi="Times New Roman" w:cs="Times New Roman"/>
                <w:kern w:val="0"/>
                <w:sz w:val="24"/>
                <w:szCs w:val="24"/>
                <w:lang w:eastAsia="lv-LV"/>
                <w14:ligatures w14:val="none"/>
              </w:rPr>
            </w:pPr>
            <w:r w:rsidRPr="006D599E">
              <w:rPr>
                <w:rFonts w:ascii="Times New Roman" w:eastAsia="Calibri" w:hAnsi="Times New Roman" w:cs="Times New Roman"/>
                <w:kern w:val="0"/>
                <w:sz w:val="24"/>
                <w:szCs w:val="24"/>
                <w:lang w:eastAsia="lv-LV"/>
                <w14:ligatures w14:val="none"/>
              </w:rPr>
              <w:t>Pēc ISO 12944-5:2019 C3 klasei ir 10 sistēmas ar dažādiem parametriem. Lūdzam atzīmēt nepieciešamo.</w:t>
            </w:r>
          </w:p>
        </w:tc>
        <w:tc>
          <w:tcPr>
            <w:tcW w:w="4368" w:type="dxa"/>
            <w:tcBorders>
              <w:top w:val="single" w:sz="4" w:space="0" w:color="auto"/>
              <w:left w:val="single" w:sz="4" w:space="0" w:color="auto"/>
              <w:bottom w:val="single" w:sz="4" w:space="0" w:color="auto"/>
              <w:right w:val="single" w:sz="4" w:space="0" w:color="auto"/>
            </w:tcBorders>
            <w:vAlign w:val="center"/>
          </w:tcPr>
          <w:p w14:paraId="627C4D7A" w14:textId="747DA328" w:rsidR="00AA7991" w:rsidRPr="00327A3D" w:rsidRDefault="00E076AD" w:rsidP="009C7F05">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Pasūtītājs norāda, ka nepieciešama</w:t>
            </w:r>
            <w:r w:rsidR="00BD72BD" w:rsidRPr="00BD72BD">
              <w:rPr>
                <w:rFonts w:ascii="Times New Roman" w:eastAsia="Calibri" w:hAnsi="Times New Roman" w:cs="Times New Roman"/>
                <w:kern w:val="0"/>
                <w:sz w:val="24"/>
                <w:szCs w:val="24"/>
                <w:lang w:eastAsia="lv-LV"/>
                <w14:ligatures w14:val="none"/>
              </w:rPr>
              <w:t xml:space="preserve"> C3.01</w:t>
            </w:r>
            <w:r w:rsidR="001842AF">
              <w:rPr>
                <w:rFonts w:ascii="Times New Roman" w:eastAsia="Calibri" w:hAnsi="Times New Roman" w:cs="Times New Roman"/>
                <w:kern w:val="0"/>
                <w:sz w:val="24"/>
                <w:szCs w:val="24"/>
                <w:lang w:eastAsia="lv-LV"/>
                <w14:ligatures w14:val="none"/>
              </w:rPr>
              <w:t>.</w:t>
            </w:r>
          </w:p>
        </w:tc>
      </w:tr>
      <w:tr w:rsidR="008231C0" w:rsidRPr="009730D4" w14:paraId="390C7F87" w14:textId="77777777" w:rsidTr="00661530">
        <w:tc>
          <w:tcPr>
            <w:tcW w:w="603" w:type="dxa"/>
            <w:tcBorders>
              <w:top w:val="single" w:sz="4" w:space="0" w:color="auto"/>
              <w:left w:val="single" w:sz="4" w:space="0" w:color="auto"/>
              <w:bottom w:val="single" w:sz="4" w:space="0" w:color="auto"/>
              <w:right w:val="single" w:sz="4" w:space="0" w:color="auto"/>
            </w:tcBorders>
            <w:vAlign w:val="center"/>
          </w:tcPr>
          <w:p w14:paraId="3C0AABD8" w14:textId="747285AA" w:rsidR="008231C0" w:rsidRPr="00661530" w:rsidRDefault="00B94949" w:rsidP="009730D4">
            <w:pPr>
              <w:spacing w:after="0" w:line="276" w:lineRule="auto"/>
              <w:jc w:val="center"/>
              <w:rPr>
                <w:rFonts w:ascii="Times New Roman" w:eastAsia="Calibri" w:hAnsi="Times New Roman" w:cs="Times New Roman"/>
                <w:kern w:val="0"/>
                <w:sz w:val="24"/>
                <w:szCs w:val="24"/>
                <w:lang w:eastAsia="lv-LV"/>
                <w14:ligatures w14:val="none"/>
              </w:rPr>
            </w:pPr>
            <w:r w:rsidRPr="00E520F3">
              <w:rPr>
                <w:rFonts w:ascii="Times New Roman" w:eastAsia="Calibri" w:hAnsi="Times New Roman" w:cs="Times New Roman"/>
                <w:kern w:val="0"/>
                <w:sz w:val="24"/>
                <w:szCs w:val="24"/>
                <w:lang w:eastAsia="lv-LV"/>
                <w14:ligatures w14:val="none"/>
              </w:rPr>
              <w:t>6</w:t>
            </w:r>
            <w:r w:rsidR="00A81284" w:rsidRPr="00E520F3">
              <w:rPr>
                <w:rFonts w:ascii="Times New Roman" w:eastAsia="Calibri" w:hAnsi="Times New Roman" w:cs="Times New Roman"/>
                <w:kern w:val="0"/>
                <w:sz w:val="24"/>
                <w:szCs w:val="24"/>
                <w:lang w:eastAsia="lv-LV"/>
                <w14:ligatures w14:val="none"/>
              </w:rPr>
              <w:t>.</w:t>
            </w:r>
          </w:p>
        </w:tc>
        <w:tc>
          <w:tcPr>
            <w:tcW w:w="4243" w:type="dxa"/>
            <w:tcBorders>
              <w:top w:val="single" w:sz="4" w:space="0" w:color="auto"/>
              <w:left w:val="single" w:sz="4" w:space="0" w:color="auto"/>
              <w:bottom w:val="single" w:sz="4" w:space="0" w:color="auto"/>
              <w:right w:val="single" w:sz="4" w:space="0" w:color="auto"/>
            </w:tcBorders>
            <w:vAlign w:val="center"/>
          </w:tcPr>
          <w:p w14:paraId="4D638402" w14:textId="77777777" w:rsidR="00E520F3" w:rsidRPr="00E520F3" w:rsidRDefault="00E520F3" w:rsidP="00E520F3">
            <w:pPr>
              <w:spacing w:after="0" w:line="276" w:lineRule="auto"/>
              <w:jc w:val="both"/>
              <w:rPr>
                <w:rFonts w:ascii="Times New Roman" w:eastAsia="Calibri" w:hAnsi="Times New Roman" w:cs="Times New Roman"/>
                <w:kern w:val="0"/>
                <w:sz w:val="24"/>
                <w:szCs w:val="24"/>
                <w:lang w:eastAsia="lv-LV"/>
                <w14:ligatures w14:val="none"/>
              </w:rPr>
            </w:pPr>
            <w:r w:rsidRPr="00E520F3">
              <w:rPr>
                <w:rFonts w:ascii="Times New Roman" w:eastAsia="Calibri" w:hAnsi="Times New Roman" w:cs="Times New Roman"/>
                <w:kern w:val="0"/>
                <w:sz w:val="24"/>
                <w:szCs w:val="24"/>
                <w:lang w:eastAsia="lv-LV"/>
                <w14:ligatures w14:val="none"/>
              </w:rPr>
              <w:t>Pēc projektētāja secinājuma, tehniskās specifikācijas 6.2. punkta prasības par grīdas līmeņa noņemšanu ap nesošajām kolonnām nenodrošina iespēju uzstādīt uzticamu telfera kolonnu pamatu.</w:t>
            </w:r>
          </w:p>
          <w:p w14:paraId="7DCC10AC" w14:textId="13163861" w:rsidR="00E520F3" w:rsidRPr="00E520F3" w:rsidRDefault="00E520F3" w:rsidP="00E520F3">
            <w:pPr>
              <w:spacing w:after="0" w:line="276" w:lineRule="auto"/>
              <w:jc w:val="both"/>
              <w:rPr>
                <w:rFonts w:ascii="Times New Roman" w:eastAsia="Calibri" w:hAnsi="Times New Roman" w:cs="Times New Roman"/>
                <w:kern w:val="0"/>
                <w:sz w:val="24"/>
                <w:szCs w:val="24"/>
                <w:lang w:eastAsia="lv-LV"/>
                <w14:ligatures w14:val="none"/>
              </w:rPr>
            </w:pPr>
            <w:r w:rsidRPr="00E520F3">
              <w:rPr>
                <w:rFonts w:ascii="Times New Roman" w:eastAsia="Calibri" w:hAnsi="Times New Roman" w:cs="Times New Roman"/>
                <w:kern w:val="0"/>
                <w:sz w:val="24"/>
                <w:szCs w:val="24"/>
                <w:lang w:eastAsia="lv-LV"/>
                <w14:ligatures w14:val="none"/>
              </w:rPr>
              <w:t>Veicot tehniskajā specifikācijā norādīto pamatu izbūvi, ir nepieciešams izrakt grunti blakus esošajām kolonnām jauno kolonnu pamatu iebetonēšanai, kas var izraisīt esošo kolonnu bojājumus vai deformāciju. Šī metode prasa lielus finanšu ieguldījumus un sarežģītus risinājumus.</w:t>
            </w:r>
          </w:p>
          <w:p w14:paraId="006F5584" w14:textId="18A88F6C" w:rsidR="008231C0" w:rsidRPr="00661530" w:rsidRDefault="00E520F3" w:rsidP="00E520F3">
            <w:pPr>
              <w:spacing w:after="0" w:line="276" w:lineRule="auto"/>
              <w:jc w:val="both"/>
              <w:rPr>
                <w:rFonts w:ascii="Times New Roman" w:eastAsia="Calibri" w:hAnsi="Times New Roman" w:cs="Times New Roman"/>
                <w:kern w:val="0"/>
                <w:sz w:val="24"/>
                <w:szCs w:val="24"/>
                <w:lang w:eastAsia="lv-LV"/>
                <w14:ligatures w14:val="none"/>
              </w:rPr>
            </w:pPr>
            <w:r w:rsidRPr="00E520F3">
              <w:rPr>
                <w:rFonts w:ascii="Times New Roman" w:eastAsia="Calibri" w:hAnsi="Times New Roman" w:cs="Times New Roman"/>
                <w:kern w:val="0"/>
                <w:sz w:val="24"/>
                <w:szCs w:val="24"/>
                <w:lang w:eastAsia="lv-LV"/>
                <w14:ligatures w14:val="none"/>
              </w:rPr>
              <w:t>Lai izstrādātu un aprēķinātu alternatīvu kolonnu pamatu risinājumu un precizētu būvdarbu tāmes izmaksas, lūdzam pagarināt piedāvājuma iesniegšanas termiņu līdz 15.08.2024.</w:t>
            </w:r>
          </w:p>
        </w:tc>
        <w:tc>
          <w:tcPr>
            <w:tcW w:w="4368" w:type="dxa"/>
            <w:tcBorders>
              <w:top w:val="single" w:sz="4" w:space="0" w:color="auto"/>
              <w:left w:val="single" w:sz="4" w:space="0" w:color="auto"/>
              <w:bottom w:val="single" w:sz="4" w:space="0" w:color="auto"/>
              <w:right w:val="single" w:sz="4" w:space="0" w:color="auto"/>
            </w:tcBorders>
            <w:vAlign w:val="center"/>
          </w:tcPr>
          <w:p w14:paraId="260C7DC2" w14:textId="77777777" w:rsidR="00327A3D" w:rsidRDefault="00086F4A" w:rsidP="00350B30">
            <w:pPr>
              <w:widowControl w:val="0"/>
              <w:spacing w:before="240" w:after="240" w:line="240" w:lineRule="auto"/>
              <w:contextualSpacing/>
              <w:jc w:val="both"/>
              <w:rPr>
                <w:rFonts w:ascii="Times New Roman" w:eastAsia="Calibri" w:hAnsi="Times New Roman" w:cs="Times New Roman"/>
                <w:kern w:val="0"/>
                <w:sz w:val="24"/>
                <w:szCs w:val="24"/>
                <w14:ligatures w14:val="none"/>
              </w:rPr>
            </w:pPr>
            <w:r w:rsidRPr="00086F4A">
              <w:rPr>
                <w:rFonts w:ascii="Times New Roman" w:eastAsia="Calibri" w:hAnsi="Times New Roman" w:cs="Times New Roman"/>
                <w:kern w:val="0"/>
                <w:sz w:val="24"/>
                <w:szCs w:val="24"/>
                <w14:ligatures w14:val="none"/>
              </w:rPr>
              <w:t>Pretendenti var iesniegt provizoriskas izmaksas, jo neveicot detalizēto projekta izstrādi, neveicot urbumus, nav iespējams detalizēti sagatavot izmaksu tāmi. Izbūves laikā tāme tiks precizēta</w:t>
            </w:r>
            <w:r>
              <w:rPr>
                <w:rFonts w:ascii="Times New Roman" w:eastAsia="Calibri" w:hAnsi="Times New Roman" w:cs="Times New Roman"/>
                <w:kern w:val="0"/>
                <w:sz w:val="24"/>
                <w:szCs w:val="24"/>
                <w14:ligatures w14:val="none"/>
              </w:rPr>
              <w:t>.</w:t>
            </w:r>
          </w:p>
          <w:p w14:paraId="4A304679" w14:textId="677ADED2" w:rsidR="00412EE6" w:rsidRDefault="00412EE6" w:rsidP="00350B30">
            <w:pPr>
              <w:widowControl w:val="0"/>
              <w:spacing w:before="240" w:after="24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Piedāvājumu iesniegšanas termiņš netiks pagarināts.</w:t>
            </w:r>
          </w:p>
        </w:tc>
      </w:tr>
    </w:tbl>
    <w:p w14:paraId="2DCA56DD" w14:textId="08D8BB8C" w:rsidR="00BC065E" w:rsidRPr="00BC065E" w:rsidRDefault="00BC065E" w:rsidP="00BC065E">
      <w:pPr>
        <w:spacing w:after="0" w:line="276" w:lineRule="auto"/>
        <w:rPr>
          <w:rFonts w:ascii="Times New Roman" w:eastAsia="Calibri" w:hAnsi="Times New Roman" w:cs="Times New Roman"/>
          <w:i/>
          <w:iCs/>
          <w:kern w:val="0"/>
          <w:sz w:val="24"/>
          <w:szCs w:val="24"/>
          <w14:ligatures w14:val="none"/>
        </w:rPr>
      </w:pPr>
      <w:r w:rsidRPr="00BC065E">
        <w:rPr>
          <w:rFonts w:ascii="Times New Roman" w:eastAsia="Calibri" w:hAnsi="Times New Roman" w:cs="Times New Roman"/>
          <w:i/>
          <w:iCs/>
          <w:kern w:val="0"/>
          <w:sz w:val="24"/>
          <w:szCs w:val="24"/>
          <w14:ligatures w14:val="none"/>
        </w:rPr>
        <w:t xml:space="preserve">*Saglabāts uzdotā jautājuma </w:t>
      </w:r>
      <w:r w:rsidR="00E20DCC">
        <w:rPr>
          <w:rFonts w:ascii="Times New Roman" w:eastAsia="Calibri" w:hAnsi="Times New Roman" w:cs="Times New Roman"/>
          <w:i/>
          <w:iCs/>
          <w:kern w:val="0"/>
          <w:sz w:val="24"/>
          <w:szCs w:val="24"/>
          <w14:ligatures w14:val="none"/>
        </w:rPr>
        <w:t>or</w:t>
      </w:r>
      <w:r w:rsidR="009319B9">
        <w:rPr>
          <w:rFonts w:ascii="Times New Roman" w:eastAsia="Calibri" w:hAnsi="Times New Roman" w:cs="Times New Roman"/>
          <w:i/>
          <w:iCs/>
          <w:kern w:val="0"/>
          <w:sz w:val="24"/>
          <w:szCs w:val="24"/>
          <w14:ligatures w14:val="none"/>
        </w:rPr>
        <w:t>i</w:t>
      </w:r>
      <w:r w:rsidR="00E20DCC">
        <w:rPr>
          <w:rFonts w:ascii="Times New Roman" w:eastAsia="Calibri" w:hAnsi="Times New Roman" w:cs="Times New Roman"/>
          <w:i/>
          <w:iCs/>
          <w:kern w:val="0"/>
          <w:sz w:val="24"/>
          <w:szCs w:val="24"/>
          <w14:ligatures w14:val="none"/>
        </w:rPr>
        <w:t>ģināl</w:t>
      </w:r>
      <w:r w:rsidRPr="00BC065E">
        <w:rPr>
          <w:rFonts w:ascii="Times New Roman" w:eastAsia="Calibri" w:hAnsi="Times New Roman" w:cs="Times New Roman"/>
          <w:i/>
          <w:iCs/>
          <w:kern w:val="0"/>
          <w:sz w:val="24"/>
          <w:szCs w:val="24"/>
          <w14:ligatures w14:val="none"/>
        </w:rPr>
        <w:t>teksts</w:t>
      </w:r>
    </w:p>
    <w:p w14:paraId="467320FF" w14:textId="77777777" w:rsidR="00BC065E" w:rsidRPr="00BC065E" w:rsidRDefault="00BC065E" w:rsidP="00BC065E">
      <w:pPr>
        <w:spacing w:after="0" w:line="240" w:lineRule="auto"/>
        <w:jc w:val="both"/>
        <w:rPr>
          <w:rFonts w:ascii="Times New Roman" w:eastAsia="Calibri" w:hAnsi="Times New Roman" w:cs="Times New Roman"/>
          <w:i/>
          <w:iCs/>
          <w:kern w:val="0"/>
          <w:sz w:val="24"/>
          <w:szCs w:val="24"/>
          <w14:ligatures w14:val="none"/>
        </w:rPr>
      </w:pPr>
    </w:p>
    <w:p w14:paraId="77B47604" w14:textId="40BD675D" w:rsidR="00A60549" w:rsidRPr="008231C0" w:rsidRDefault="00A60549" w:rsidP="009D1635">
      <w:pPr>
        <w:spacing w:after="0"/>
        <w:rPr>
          <w:rFonts w:ascii="Times New Roman" w:eastAsia="Calibri" w:hAnsi="Times New Roman" w:cs="Times New Roman"/>
          <w:i/>
          <w:iCs/>
          <w:kern w:val="0"/>
          <w:sz w:val="24"/>
          <w:szCs w:val="24"/>
          <w14:ligatures w14:val="none"/>
        </w:rPr>
      </w:pPr>
      <w:r w:rsidRPr="008231C0">
        <w:rPr>
          <w:rFonts w:ascii="Times New Roman" w:eastAsia="Calibri" w:hAnsi="Times New Roman" w:cs="Times New Roman"/>
          <w:i/>
          <w:iCs/>
          <w:kern w:val="0"/>
          <w:sz w:val="24"/>
          <w:szCs w:val="24"/>
          <w14:ligatures w14:val="none"/>
        </w:rPr>
        <w:t>Sagatavoja</w:t>
      </w:r>
      <w:r w:rsidR="008231C0" w:rsidRPr="008231C0">
        <w:rPr>
          <w:rFonts w:ascii="Times New Roman" w:eastAsia="Calibri" w:hAnsi="Times New Roman" w:cs="Times New Roman"/>
          <w:i/>
          <w:iCs/>
          <w:kern w:val="0"/>
          <w:sz w:val="24"/>
          <w:szCs w:val="24"/>
          <w14:ligatures w14:val="none"/>
        </w:rPr>
        <w:t>:</w:t>
      </w:r>
    </w:p>
    <w:p w14:paraId="0801BF2F" w14:textId="3D3338BF" w:rsidR="008231C0" w:rsidRPr="008231C0" w:rsidRDefault="008231C0" w:rsidP="009D1635">
      <w:pPr>
        <w:spacing w:after="0"/>
        <w:rPr>
          <w:rFonts w:ascii="Times New Roman" w:eastAsia="Calibri" w:hAnsi="Times New Roman" w:cs="Times New Roman"/>
          <w:kern w:val="0"/>
          <w:sz w:val="24"/>
          <w:szCs w:val="24"/>
          <w14:ligatures w14:val="none"/>
        </w:rPr>
      </w:pPr>
      <w:r w:rsidRPr="008231C0">
        <w:rPr>
          <w:rFonts w:ascii="Times New Roman" w:eastAsia="Calibri" w:hAnsi="Times New Roman" w:cs="Times New Roman"/>
          <w:kern w:val="0"/>
          <w:sz w:val="24"/>
          <w:szCs w:val="24"/>
          <w14:ligatures w14:val="none"/>
        </w:rPr>
        <w:t>V. Rūsiņa</w:t>
      </w:r>
    </w:p>
    <w:p w14:paraId="68FDF1F3" w14:textId="7137E2B9" w:rsidR="008231C0" w:rsidRPr="008231C0" w:rsidRDefault="008231C0" w:rsidP="009D1635">
      <w:pPr>
        <w:spacing w:after="0"/>
        <w:rPr>
          <w:rFonts w:ascii="Times New Roman" w:eastAsia="Calibri" w:hAnsi="Times New Roman" w:cs="Times New Roman"/>
          <w:kern w:val="0"/>
          <w:sz w:val="24"/>
          <w:szCs w:val="24"/>
          <w14:ligatures w14:val="none"/>
        </w:rPr>
      </w:pPr>
      <w:r w:rsidRPr="008231C0">
        <w:rPr>
          <w:rFonts w:ascii="Times New Roman" w:eastAsia="Calibri" w:hAnsi="Times New Roman" w:cs="Times New Roman"/>
          <w:kern w:val="0"/>
          <w:sz w:val="24"/>
          <w:szCs w:val="24"/>
          <w14:ligatures w14:val="none"/>
        </w:rPr>
        <w:t>Tirgus izpētes un iepirkumu metodoloģijas nodaļas vadītāja</w:t>
      </w:r>
    </w:p>
    <w:p w14:paraId="6C4CC765" w14:textId="6C85B925" w:rsidR="00A60549" w:rsidRPr="00BC065E" w:rsidRDefault="00592312" w:rsidP="009D1635">
      <w:pPr>
        <w:spacing w:after="0"/>
        <w:rPr>
          <w:rFonts w:ascii="Times New Roman" w:hAnsi="Times New Roman" w:cs="Times New Roman"/>
          <w:sz w:val="24"/>
          <w:szCs w:val="24"/>
        </w:rPr>
      </w:pPr>
      <w:r w:rsidRPr="008231C0">
        <w:rPr>
          <w:rFonts w:ascii="Times New Roman" w:eastAsia="Calibri" w:hAnsi="Times New Roman" w:cs="Times New Roman"/>
          <w:kern w:val="0"/>
          <w:sz w:val="24"/>
          <w:szCs w:val="24"/>
          <w14:ligatures w14:val="none"/>
        </w:rPr>
        <w:t>0</w:t>
      </w:r>
      <w:r w:rsidR="00B94949">
        <w:rPr>
          <w:rFonts w:ascii="Times New Roman" w:eastAsia="Calibri" w:hAnsi="Times New Roman" w:cs="Times New Roman"/>
          <w:kern w:val="0"/>
          <w:sz w:val="24"/>
          <w:szCs w:val="24"/>
          <w14:ligatures w14:val="none"/>
        </w:rPr>
        <w:t>6</w:t>
      </w:r>
      <w:r w:rsidR="009D1635" w:rsidRPr="008231C0">
        <w:rPr>
          <w:rFonts w:ascii="Times New Roman" w:eastAsia="Calibri" w:hAnsi="Times New Roman" w:cs="Times New Roman"/>
          <w:kern w:val="0"/>
          <w:sz w:val="24"/>
          <w:szCs w:val="24"/>
          <w14:ligatures w14:val="none"/>
        </w:rPr>
        <w:t>.0</w:t>
      </w:r>
      <w:r w:rsidRPr="008231C0">
        <w:rPr>
          <w:rFonts w:ascii="Times New Roman" w:eastAsia="Calibri" w:hAnsi="Times New Roman" w:cs="Times New Roman"/>
          <w:kern w:val="0"/>
          <w:sz w:val="24"/>
          <w:szCs w:val="24"/>
          <w14:ligatures w14:val="none"/>
        </w:rPr>
        <w:t>8</w:t>
      </w:r>
      <w:r w:rsidR="009D1635" w:rsidRPr="008231C0">
        <w:rPr>
          <w:rFonts w:ascii="Times New Roman" w:eastAsia="Calibri" w:hAnsi="Times New Roman" w:cs="Times New Roman"/>
          <w:kern w:val="0"/>
          <w:sz w:val="24"/>
          <w:szCs w:val="24"/>
          <w14:ligatures w14:val="none"/>
        </w:rPr>
        <w:t>.2024.</w:t>
      </w:r>
    </w:p>
    <w:sectPr w:rsidR="00A60549" w:rsidRPr="00BC065E" w:rsidSect="009730D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D4"/>
    <w:rsid w:val="000161A4"/>
    <w:rsid w:val="000478F5"/>
    <w:rsid w:val="00084B6D"/>
    <w:rsid w:val="00086F4A"/>
    <w:rsid w:val="000B09A3"/>
    <w:rsid w:val="000D516A"/>
    <w:rsid w:val="0011191B"/>
    <w:rsid w:val="0013060D"/>
    <w:rsid w:val="001842AF"/>
    <w:rsid w:val="003165BB"/>
    <w:rsid w:val="00317782"/>
    <w:rsid w:val="00327A3D"/>
    <w:rsid w:val="00350B30"/>
    <w:rsid w:val="00381EC3"/>
    <w:rsid w:val="003C1BD2"/>
    <w:rsid w:val="003E0569"/>
    <w:rsid w:val="00406F71"/>
    <w:rsid w:val="00412EE6"/>
    <w:rsid w:val="004B2B45"/>
    <w:rsid w:val="004C71FC"/>
    <w:rsid w:val="004D7BA4"/>
    <w:rsid w:val="00522502"/>
    <w:rsid w:val="00592312"/>
    <w:rsid w:val="005B30BE"/>
    <w:rsid w:val="006142E2"/>
    <w:rsid w:val="00661530"/>
    <w:rsid w:val="006859FC"/>
    <w:rsid w:val="006B35F3"/>
    <w:rsid w:val="006D599E"/>
    <w:rsid w:val="00702149"/>
    <w:rsid w:val="00713C6F"/>
    <w:rsid w:val="00793AF6"/>
    <w:rsid w:val="00793F80"/>
    <w:rsid w:val="008231C0"/>
    <w:rsid w:val="009319B9"/>
    <w:rsid w:val="009730D4"/>
    <w:rsid w:val="00997491"/>
    <w:rsid w:val="009A0A44"/>
    <w:rsid w:val="009B350A"/>
    <w:rsid w:val="009C7F05"/>
    <w:rsid w:val="009D1635"/>
    <w:rsid w:val="00A04539"/>
    <w:rsid w:val="00A60549"/>
    <w:rsid w:val="00A81284"/>
    <w:rsid w:val="00AA7991"/>
    <w:rsid w:val="00AD7B67"/>
    <w:rsid w:val="00AF0DC0"/>
    <w:rsid w:val="00B369EC"/>
    <w:rsid w:val="00B82B42"/>
    <w:rsid w:val="00B94949"/>
    <w:rsid w:val="00BC065E"/>
    <w:rsid w:val="00BD72BD"/>
    <w:rsid w:val="00BE3036"/>
    <w:rsid w:val="00BF5391"/>
    <w:rsid w:val="00C04721"/>
    <w:rsid w:val="00C11A03"/>
    <w:rsid w:val="00D525FB"/>
    <w:rsid w:val="00D63184"/>
    <w:rsid w:val="00E076AD"/>
    <w:rsid w:val="00E129B0"/>
    <w:rsid w:val="00E20521"/>
    <w:rsid w:val="00E20DCC"/>
    <w:rsid w:val="00E459AF"/>
    <w:rsid w:val="00E46B25"/>
    <w:rsid w:val="00E520F3"/>
    <w:rsid w:val="00E725AC"/>
    <w:rsid w:val="00E877A8"/>
    <w:rsid w:val="00ED4CB1"/>
    <w:rsid w:val="00F63747"/>
    <w:rsid w:val="00F75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12A2"/>
  <w15:chartTrackingRefBased/>
  <w15:docId w15:val="{DFBFDA72-4480-4C1D-843E-F47B7DC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3036"/>
    <w:rPr>
      <w:sz w:val="16"/>
      <w:szCs w:val="16"/>
    </w:rPr>
  </w:style>
  <w:style w:type="paragraph" w:styleId="CommentText">
    <w:name w:val="annotation text"/>
    <w:basedOn w:val="Normal"/>
    <w:link w:val="CommentTextChar"/>
    <w:uiPriority w:val="99"/>
    <w:unhideWhenUsed/>
    <w:rsid w:val="00BE3036"/>
    <w:pPr>
      <w:spacing w:line="240" w:lineRule="auto"/>
    </w:pPr>
    <w:rPr>
      <w:sz w:val="20"/>
      <w:szCs w:val="20"/>
    </w:rPr>
  </w:style>
  <w:style w:type="character" w:customStyle="1" w:styleId="CommentTextChar">
    <w:name w:val="Comment Text Char"/>
    <w:basedOn w:val="DefaultParagraphFont"/>
    <w:link w:val="CommentText"/>
    <w:uiPriority w:val="99"/>
    <w:rsid w:val="00BE3036"/>
    <w:rPr>
      <w:sz w:val="20"/>
      <w:szCs w:val="20"/>
    </w:rPr>
  </w:style>
  <w:style w:type="paragraph" w:styleId="CommentSubject">
    <w:name w:val="annotation subject"/>
    <w:basedOn w:val="CommentText"/>
    <w:next w:val="CommentText"/>
    <w:link w:val="CommentSubjectChar"/>
    <w:uiPriority w:val="99"/>
    <w:semiHidden/>
    <w:unhideWhenUsed/>
    <w:rsid w:val="00BE3036"/>
    <w:rPr>
      <w:b/>
      <w:bCs/>
    </w:rPr>
  </w:style>
  <w:style w:type="character" w:customStyle="1" w:styleId="CommentSubjectChar">
    <w:name w:val="Comment Subject Char"/>
    <w:basedOn w:val="CommentTextChar"/>
    <w:link w:val="CommentSubject"/>
    <w:uiPriority w:val="99"/>
    <w:semiHidden/>
    <w:rsid w:val="00BE30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870</Words>
  <Characters>497</Characters>
  <Application>Microsoft Office Word</Application>
  <DocSecurity>0</DocSecurity>
  <Lines>4</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Rūsiņa</dc:creator>
  <cp:keywords/>
  <dc:description/>
  <cp:lastModifiedBy>Vineta Rūsiņa</cp:lastModifiedBy>
  <cp:revision>76</cp:revision>
  <dcterms:created xsi:type="dcterms:W3CDTF">2024-06-12T09:19:00Z</dcterms:created>
  <dcterms:modified xsi:type="dcterms:W3CDTF">2024-08-06T12:24:00Z</dcterms:modified>
</cp:coreProperties>
</file>