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5DA0E75" w14:textId="44DEFA8E" w:rsidR="00FB17FF" w:rsidRDefault="00170F61" w:rsidP="00170F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F61">
        <w:rPr>
          <w:rFonts w:ascii="Times New Roman" w:hAnsi="Times New Roman" w:cs="Times New Roman"/>
          <w:bCs/>
          <w:sz w:val="24"/>
          <w:szCs w:val="24"/>
        </w:rPr>
        <w:t>Būvdarbu būvuzraudzība objektā “</w:t>
      </w:r>
      <w:proofErr w:type="spellStart"/>
      <w:r w:rsidRPr="00170F61">
        <w:rPr>
          <w:rFonts w:ascii="Times New Roman" w:hAnsi="Times New Roman" w:cs="Times New Roman"/>
          <w:bCs/>
          <w:sz w:val="24"/>
          <w:szCs w:val="24"/>
        </w:rPr>
        <w:t>Elektroautobusu</w:t>
      </w:r>
      <w:proofErr w:type="spellEnd"/>
      <w:r w:rsidRPr="00170F61">
        <w:rPr>
          <w:rFonts w:ascii="Times New Roman" w:hAnsi="Times New Roman" w:cs="Times New Roman"/>
          <w:bCs/>
          <w:sz w:val="24"/>
          <w:szCs w:val="24"/>
        </w:rPr>
        <w:t xml:space="preserve"> uzlādes stacijas infrastruktūras izbūve 7.autobusu parka teritorijā Vestienas ielā 35, Rīgā. 2.kārta”</w:t>
      </w:r>
    </w:p>
    <w:p w14:paraId="40973C8D" w14:textId="77777777" w:rsidR="00170F61" w:rsidRDefault="00170F61" w:rsidP="00170F6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648C3" w14:textId="72F616EA" w:rsidR="005D1BC8" w:rsidRPr="005A278B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5A278B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5A278B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5A278B" w:rsidRPr="005A278B" w14:paraId="6C58C797" w14:textId="12D8B537" w:rsidTr="00930BD2">
        <w:trPr>
          <w:cantSplit/>
        </w:trPr>
        <w:tc>
          <w:tcPr>
            <w:tcW w:w="3712" w:type="dxa"/>
            <w:shd w:val="clear" w:color="auto" w:fill="DEEAF6" w:themeFill="accent5" w:themeFillTint="33"/>
          </w:tcPr>
          <w:p w14:paraId="383F381F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51DA02FF" w14:textId="12640851" w:rsidTr="00930BD2">
        <w:trPr>
          <w:cantSplit/>
          <w:trHeight w:val="242"/>
        </w:trPr>
        <w:tc>
          <w:tcPr>
            <w:tcW w:w="3712" w:type="dxa"/>
            <w:shd w:val="clear" w:color="auto" w:fill="DEEAF6" w:themeFill="accent5" w:themeFillTint="33"/>
          </w:tcPr>
          <w:p w14:paraId="24EDCCE4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5A278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5A278B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5A278B" w:rsidRPr="005A278B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A278B" w:rsidRPr="005A278B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A278B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5A278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5A278B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A278B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50720B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05F96B4A" w:rsidR="004E42DD" w:rsidRPr="0050720B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50720B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2F3947" w:rsidRPr="0050720B">
        <w:rPr>
          <w:rFonts w:ascii="Times New Roman" w:hAnsi="Times New Roman"/>
          <w:color w:val="000000" w:themeColor="text1"/>
          <w:szCs w:val="24"/>
        </w:rPr>
        <w:t>EUR</w:t>
      </w:r>
      <w:r w:rsidR="009F71C0" w:rsidRPr="0050720B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Pr="0050720B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3.2. </w:t>
      </w:r>
      <w:r w:rsidR="0071618F" w:rsidRPr="0050720B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</w:t>
      </w:r>
      <w:proofErr w:type="spellStart"/>
      <w:r w:rsidR="0071618F" w:rsidRPr="0050720B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71618F" w:rsidRPr="0050720B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="0071618F" w:rsidRPr="0050720B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2E59F9" w:rsidRPr="0050720B">
        <w:rPr>
          <w:rFonts w:ascii="Times New Roman" w:hAnsi="Times New Roman"/>
          <w:color w:val="000000" w:themeColor="text1"/>
          <w:szCs w:val="24"/>
        </w:rPr>
        <w:t>.</w:t>
      </w:r>
    </w:p>
    <w:p w14:paraId="70F08B3E" w14:textId="77777777" w:rsidR="001C356E" w:rsidRPr="0050720B" w:rsidRDefault="00B92239" w:rsidP="001C3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 w:val="24"/>
          <w:szCs w:val="24"/>
        </w:rPr>
        <w:t>3.3.</w:t>
      </w:r>
      <w:r w:rsidRPr="00507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356E" w:rsidRPr="00507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71ACBD3" w14:textId="77777777" w:rsidR="001C356E" w:rsidRPr="0050720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3A0A32B2" w14:textId="77777777" w:rsidR="001C356E" w:rsidRPr="0050720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3447B6B9" w14:textId="77777777" w:rsidR="001C356E" w:rsidRPr="0050720B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3E39ABCD" w14:textId="77777777" w:rsidR="001C356E" w:rsidRPr="0050720B" w:rsidRDefault="001C356E" w:rsidP="001C356E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4580B416" w:rsidR="005D1BC8" w:rsidRPr="0050720B" w:rsidRDefault="00F90B2E" w:rsidP="001C356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27155" w:rsidRPr="0050720B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50720B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B32E51" w:rsidRPr="0050720B">
        <w:rPr>
          <w:rFonts w:ascii="Times New Roman" w:hAnsi="Times New Roman"/>
          <w:color w:val="000000" w:themeColor="text1"/>
          <w:szCs w:val="24"/>
        </w:rPr>
        <w:t>darba uzdevum</w:t>
      </w:r>
      <w:r w:rsidR="00333D40" w:rsidRPr="0050720B">
        <w:rPr>
          <w:rFonts w:ascii="Times New Roman" w:hAnsi="Times New Roman"/>
          <w:color w:val="000000" w:themeColor="text1"/>
          <w:szCs w:val="24"/>
        </w:rPr>
        <w:t>u</w:t>
      </w:r>
      <w:r w:rsidR="007A4AC7" w:rsidRPr="0050720B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50720B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50720B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50720B">
        <w:rPr>
          <w:rFonts w:ascii="Times New Roman" w:hAnsi="Times New Roman"/>
          <w:color w:val="000000" w:themeColor="text1"/>
          <w:szCs w:val="24"/>
        </w:rPr>
        <w:t>s</w:t>
      </w:r>
      <w:r w:rsidR="005D1BC8" w:rsidRPr="0050720B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50720B" w:rsidRDefault="008D2549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50720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50720B">
        <w:rPr>
          <w:rFonts w:ascii="Times New Roman" w:hAnsi="Times New Roman"/>
          <w:color w:val="000000" w:themeColor="text1"/>
          <w:szCs w:val="24"/>
        </w:rPr>
        <w:t>i</w:t>
      </w:r>
      <w:r w:rsidR="005D1BC8" w:rsidRPr="0050720B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50720B">
        <w:rPr>
          <w:rFonts w:ascii="Times New Roman" w:hAnsi="Times New Roman"/>
          <w:color w:val="000000" w:themeColor="text1"/>
          <w:szCs w:val="24"/>
        </w:rPr>
        <w:t>i</w:t>
      </w:r>
      <w:r w:rsidR="00A56F3A" w:rsidRPr="0050720B">
        <w:rPr>
          <w:rFonts w:ascii="Times New Roman" w:hAnsi="Times New Roman"/>
          <w:color w:val="000000" w:themeColor="text1"/>
          <w:szCs w:val="24"/>
        </w:rPr>
        <w:t>em</w:t>
      </w:r>
      <w:r w:rsidR="00DD59AF" w:rsidRPr="0050720B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50720B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50720B" w:rsidRDefault="008D2549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50720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50720B">
        <w:rPr>
          <w:rFonts w:ascii="Times New Roman" w:hAnsi="Times New Roman"/>
          <w:color w:val="000000" w:themeColor="text1"/>
          <w:szCs w:val="24"/>
        </w:rPr>
        <w:t>p</w:t>
      </w:r>
      <w:r w:rsidR="00BB4A9A" w:rsidRPr="0050720B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50720B">
        <w:rPr>
          <w:rFonts w:ascii="Times New Roman" w:hAnsi="Times New Roman"/>
          <w:color w:val="000000" w:themeColor="text1"/>
          <w:szCs w:val="24"/>
        </w:rPr>
        <w:t>jami</w:t>
      </w:r>
      <w:r w:rsidR="009A3AFD" w:rsidRPr="0050720B">
        <w:rPr>
          <w:rFonts w:ascii="Times New Roman" w:hAnsi="Times New Roman"/>
          <w:color w:val="000000" w:themeColor="text1"/>
          <w:szCs w:val="24"/>
        </w:rPr>
        <w:t>em</w:t>
      </w:r>
      <w:r w:rsidR="005D1BC8" w:rsidRPr="0050720B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0720B" w:rsidRPr="0050720B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50720B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50720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0300C8" w:rsidRPr="0050720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darbu uzdevums ir pilnveidojams</w:t>
            </w:r>
            <w:r w:rsidR="00650DCD" w:rsidRPr="0050720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50720B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</w:p>
        </w:tc>
      </w:tr>
    </w:tbl>
    <w:p w14:paraId="309EEEAB" w14:textId="28932AAE" w:rsidR="001933F7" w:rsidRPr="0050720B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</w:t>
      </w:r>
      <w:r w:rsidR="005D0962" w:rsidRPr="0050720B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8D5214" w:rsidRPr="0050720B">
        <w:rPr>
          <w:rFonts w:ascii="Times New Roman" w:hAnsi="Times New Roman"/>
          <w:color w:val="000000" w:themeColor="text1"/>
          <w:szCs w:val="24"/>
        </w:rPr>
        <w:t>P</w:t>
      </w:r>
      <w:r w:rsidR="00F423BA" w:rsidRPr="0050720B">
        <w:rPr>
          <w:rFonts w:ascii="Times New Roman" w:hAnsi="Times New Roman"/>
          <w:color w:val="000000" w:themeColor="text1"/>
          <w:szCs w:val="24"/>
        </w:rPr>
        <w:t>retendent</w:t>
      </w:r>
      <w:r w:rsidR="008373B7" w:rsidRPr="0050720B">
        <w:rPr>
          <w:rFonts w:ascii="Times New Roman" w:hAnsi="Times New Roman"/>
          <w:color w:val="000000" w:themeColor="text1"/>
          <w:szCs w:val="24"/>
        </w:rPr>
        <w:t>am</w:t>
      </w:r>
      <w:r w:rsidR="006A4A05" w:rsidRPr="0050720B">
        <w:rPr>
          <w:rFonts w:ascii="Times New Roman" w:hAnsi="Times New Roman"/>
          <w:color w:val="000000" w:themeColor="text1"/>
          <w:szCs w:val="24"/>
        </w:rPr>
        <w:t xml:space="preserve"> ir tiesības veikt </w:t>
      </w:r>
      <w:r w:rsidR="000A077A" w:rsidRPr="0050720B">
        <w:rPr>
          <w:rFonts w:ascii="Times New Roman" w:hAnsi="Times New Roman"/>
          <w:color w:val="000000" w:themeColor="text1"/>
          <w:szCs w:val="24"/>
        </w:rPr>
        <w:t xml:space="preserve">būvuzraudzību </w:t>
      </w:r>
      <w:r w:rsidR="0045316B" w:rsidRPr="0050720B">
        <w:rPr>
          <w:rFonts w:ascii="Times New Roman" w:hAnsi="Times New Roman"/>
          <w:color w:val="000000" w:themeColor="text1"/>
          <w:szCs w:val="24"/>
        </w:rPr>
        <w:t>ceļu būvdarb</w:t>
      </w:r>
      <w:r w:rsidR="000A077A" w:rsidRPr="0050720B">
        <w:rPr>
          <w:rFonts w:ascii="Times New Roman" w:hAnsi="Times New Roman"/>
          <w:color w:val="000000" w:themeColor="text1"/>
          <w:szCs w:val="24"/>
        </w:rPr>
        <w:t>iem</w:t>
      </w:r>
      <w:r w:rsidR="0045316B" w:rsidRPr="0050720B">
        <w:rPr>
          <w:rFonts w:ascii="Times New Roman" w:hAnsi="Times New Roman"/>
          <w:color w:val="000000" w:themeColor="text1"/>
          <w:szCs w:val="24"/>
        </w:rPr>
        <w:t>, ūdensapgādes un kanalizācijas, ieskaitot ugunsdzēsības sistēmas būvdarb</w:t>
      </w:r>
      <w:r w:rsidR="000A077A" w:rsidRPr="0050720B">
        <w:rPr>
          <w:rFonts w:ascii="Times New Roman" w:hAnsi="Times New Roman"/>
          <w:color w:val="000000" w:themeColor="text1"/>
          <w:szCs w:val="24"/>
        </w:rPr>
        <w:t>iem</w:t>
      </w:r>
      <w:r w:rsidR="0045316B" w:rsidRPr="0050720B">
        <w:rPr>
          <w:rFonts w:ascii="Times New Roman" w:hAnsi="Times New Roman"/>
          <w:color w:val="000000" w:themeColor="text1"/>
          <w:szCs w:val="24"/>
        </w:rPr>
        <w:t>, elektroietaišu (spriegums: līdz 1kV) būvdarb</w:t>
      </w:r>
      <w:r w:rsidR="000A077A" w:rsidRPr="0050720B">
        <w:rPr>
          <w:rFonts w:ascii="Times New Roman" w:hAnsi="Times New Roman"/>
          <w:color w:val="000000" w:themeColor="text1"/>
          <w:szCs w:val="24"/>
        </w:rPr>
        <w:t>iem</w:t>
      </w:r>
      <w:r w:rsidR="0045316B" w:rsidRPr="0050720B">
        <w:rPr>
          <w:rFonts w:ascii="Times New Roman" w:hAnsi="Times New Roman"/>
          <w:color w:val="000000" w:themeColor="text1"/>
          <w:szCs w:val="24"/>
        </w:rPr>
        <w:t>, elektronisko sakaru sistēmu un tīklu būvdarb</w:t>
      </w:r>
      <w:r w:rsidR="000A077A" w:rsidRPr="0050720B">
        <w:rPr>
          <w:rFonts w:ascii="Times New Roman" w:hAnsi="Times New Roman"/>
          <w:color w:val="000000" w:themeColor="text1"/>
          <w:szCs w:val="24"/>
        </w:rPr>
        <w:t>iem</w:t>
      </w:r>
      <w:r w:rsidR="00936065" w:rsidRPr="0050720B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0A077A" w:rsidRPr="0050720B">
        <w:rPr>
          <w:rFonts w:ascii="Times New Roman" w:hAnsi="Times New Roman"/>
          <w:color w:val="000000" w:themeColor="text1"/>
          <w:szCs w:val="24"/>
        </w:rPr>
        <w:t>.</w:t>
      </w:r>
      <w:r w:rsidR="00F423BA" w:rsidRPr="0050720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621D765D" w14:textId="24E88648" w:rsidR="00DC6E11" w:rsidRPr="0050720B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4B4CEE" w:rsidRPr="0050720B">
        <w:rPr>
          <w:rFonts w:ascii="Times New Roman" w:hAnsi="Times New Roman"/>
          <w:b/>
          <w:bCs/>
          <w:color w:val="000000" w:themeColor="text1"/>
          <w:szCs w:val="24"/>
        </w:rPr>
        <w:t>6.</w:t>
      </w:r>
      <w:r w:rsidR="00A31118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7F1214" w:rsidRPr="0050720B">
        <w:rPr>
          <w:rFonts w:ascii="Times New Roman" w:hAnsi="Times New Roman"/>
          <w:color w:val="000000" w:themeColor="text1"/>
          <w:szCs w:val="24"/>
        </w:rPr>
        <w:t>I</w:t>
      </w:r>
      <w:r w:rsidR="00EE7D88" w:rsidRPr="0050720B">
        <w:rPr>
          <w:rFonts w:ascii="Times New Roman" w:hAnsi="Times New Roman"/>
          <w:color w:val="000000" w:themeColor="text1"/>
          <w:szCs w:val="24"/>
        </w:rPr>
        <w:t>epriekšējos</w:t>
      </w:r>
      <w:r w:rsidR="0014760E" w:rsidRPr="0050720B">
        <w:rPr>
          <w:rFonts w:ascii="Times New Roman" w:hAnsi="Times New Roman"/>
          <w:color w:val="000000" w:themeColor="text1"/>
          <w:szCs w:val="24"/>
        </w:rPr>
        <w:t xml:space="preserve"> 5 </w:t>
      </w:r>
      <w:r w:rsidR="00EE7D88" w:rsidRPr="0050720B">
        <w:rPr>
          <w:rFonts w:ascii="Times New Roman" w:hAnsi="Times New Roman"/>
          <w:color w:val="000000" w:themeColor="text1"/>
          <w:szCs w:val="24"/>
        </w:rPr>
        <w:t>(</w:t>
      </w:r>
      <w:r w:rsidR="0014760E" w:rsidRPr="0050720B">
        <w:rPr>
          <w:rFonts w:ascii="Times New Roman" w:hAnsi="Times New Roman"/>
          <w:color w:val="000000" w:themeColor="text1"/>
          <w:szCs w:val="24"/>
        </w:rPr>
        <w:t>piecos</w:t>
      </w:r>
      <w:r w:rsidR="00EE7D88" w:rsidRPr="0050720B">
        <w:rPr>
          <w:rFonts w:ascii="Times New Roman" w:hAnsi="Times New Roman"/>
          <w:color w:val="000000" w:themeColor="text1"/>
          <w:szCs w:val="24"/>
        </w:rPr>
        <w:t xml:space="preserve">) gados </w:t>
      </w:r>
      <w:r w:rsidR="0062702B" w:rsidRPr="0050720B">
        <w:rPr>
          <w:rFonts w:ascii="Times New Roman" w:hAnsi="Times New Roman"/>
          <w:color w:val="000000" w:themeColor="text1"/>
          <w:szCs w:val="24"/>
        </w:rPr>
        <w:t>pretenden</w:t>
      </w:r>
      <w:r w:rsidR="007B6EE4" w:rsidRPr="0050720B">
        <w:rPr>
          <w:rFonts w:ascii="Times New Roman" w:hAnsi="Times New Roman"/>
          <w:color w:val="000000" w:themeColor="text1"/>
          <w:szCs w:val="24"/>
        </w:rPr>
        <w:t xml:space="preserve">tam </w:t>
      </w:r>
      <w:r w:rsidR="0062702B" w:rsidRPr="0050720B">
        <w:rPr>
          <w:rFonts w:ascii="Times New Roman" w:hAnsi="Times New Roman"/>
          <w:color w:val="000000" w:themeColor="text1"/>
          <w:szCs w:val="24"/>
        </w:rPr>
        <w:t>vai, ja pretendents ir apvienība, tad vismaz vien</w:t>
      </w:r>
      <w:r w:rsidR="002621C9" w:rsidRPr="0050720B">
        <w:rPr>
          <w:rFonts w:ascii="Times New Roman" w:hAnsi="Times New Roman"/>
          <w:color w:val="000000" w:themeColor="text1"/>
          <w:szCs w:val="24"/>
        </w:rPr>
        <w:t>a</w:t>
      </w:r>
      <w:r w:rsidR="007039A6" w:rsidRPr="0050720B">
        <w:rPr>
          <w:rFonts w:ascii="Times New Roman" w:hAnsi="Times New Roman"/>
          <w:color w:val="000000" w:themeColor="text1"/>
          <w:szCs w:val="24"/>
        </w:rPr>
        <w:t>m</w:t>
      </w:r>
      <w:r w:rsidR="0062702B" w:rsidRPr="0050720B">
        <w:rPr>
          <w:rFonts w:ascii="Times New Roman" w:hAnsi="Times New Roman"/>
          <w:color w:val="000000" w:themeColor="text1"/>
          <w:szCs w:val="24"/>
        </w:rPr>
        <w:t xml:space="preserve"> apvienības dalībniek</w:t>
      </w:r>
      <w:r w:rsidR="002621C9" w:rsidRPr="0050720B">
        <w:rPr>
          <w:rFonts w:ascii="Times New Roman" w:hAnsi="Times New Roman"/>
          <w:color w:val="000000" w:themeColor="text1"/>
          <w:szCs w:val="24"/>
        </w:rPr>
        <w:t>am</w:t>
      </w:r>
      <w:r w:rsidR="00E32DAB" w:rsidRPr="0050720B">
        <w:rPr>
          <w:rFonts w:ascii="Times New Roman" w:hAnsi="Times New Roman"/>
          <w:color w:val="000000" w:themeColor="text1"/>
          <w:szCs w:val="24"/>
        </w:rPr>
        <w:t>,</w:t>
      </w:r>
      <w:r w:rsidR="0062702B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E6052B" w:rsidRPr="0050720B">
        <w:rPr>
          <w:rFonts w:ascii="Times New Roman" w:hAnsi="Times New Roman"/>
          <w:color w:val="000000" w:themeColor="text1"/>
          <w:szCs w:val="24"/>
        </w:rPr>
        <w:t>ir pieredze</w:t>
      </w:r>
      <w:r w:rsidR="00442D8B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0576CF" w:rsidRPr="0050720B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D0131F" w:rsidRPr="0050720B">
        <w:rPr>
          <w:rFonts w:ascii="Times New Roman" w:hAnsi="Times New Roman"/>
          <w:color w:val="000000" w:themeColor="text1"/>
          <w:szCs w:val="24"/>
        </w:rPr>
        <w:t>2 (divos) objektos</w:t>
      </w:r>
      <w:r w:rsidR="007039A6" w:rsidRPr="0050720B">
        <w:rPr>
          <w:rFonts w:ascii="Times New Roman" w:hAnsi="Times New Roman"/>
          <w:color w:val="000000" w:themeColor="text1"/>
          <w:szCs w:val="24"/>
        </w:rPr>
        <w:t xml:space="preserve">, kur veikta </w:t>
      </w:r>
      <w:r w:rsidR="00D0131F" w:rsidRPr="0050720B">
        <w:rPr>
          <w:rFonts w:ascii="Times New Roman" w:hAnsi="Times New Roman"/>
          <w:color w:val="000000" w:themeColor="text1"/>
          <w:szCs w:val="24"/>
        </w:rPr>
        <w:t>betona bruģakmens brauktuves izbūv</w:t>
      </w:r>
      <w:r w:rsidR="00C1726E" w:rsidRPr="0050720B">
        <w:rPr>
          <w:rFonts w:ascii="Times New Roman" w:hAnsi="Times New Roman"/>
          <w:color w:val="000000" w:themeColor="text1"/>
          <w:szCs w:val="24"/>
        </w:rPr>
        <w:t>es</w:t>
      </w:r>
      <w:r w:rsidR="00D0131F" w:rsidRPr="0050720B">
        <w:rPr>
          <w:rFonts w:ascii="Times New Roman" w:hAnsi="Times New Roman"/>
          <w:color w:val="000000" w:themeColor="text1"/>
          <w:szCs w:val="24"/>
        </w:rPr>
        <w:t xml:space="preserve"> vai pārbūv</w:t>
      </w:r>
      <w:r w:rsidR="00C1726E" w:rsidRPr="0050720B">
        <w:rPr>
          <w:rFonts w:ascii="Times New Roman" w:hAnsi="Times New Roman"/>
          <w:color w:val="000000" w:themeColor="text1"/>
          <w:szCs w:val="24"/>
        </w:rPr>
        <w:t xml:space="preserve">es darbu būvuzraudzība </w:t>
      </w:r>
      <w:r w:rsidR="00D0131F" w:rsidRPr="0050720B">
        <w:rPr>
          <w:rFonts w:ascii="Times New Roman" w:hAnsi="Times New Roman"/>
          <w:color w:val="000000" w:themeColor="text1"/>
          <w:szCs w:val="24"/>
        </w:rPr>
        <w:t>vismaz 1000 m2 platībā katrā, katrā no šiem objektiem būvdarbu ietvaros ir veikta vismaz vienas apakšzemes inženierkomunikācijas (piemēram, ūdensvads, kanalizācija, gāzes vads, utt.) izbūve vai pārbūve</w:t>
      </w:r>
      <w:r w:rsidR="0085731A" w:rsidRPr="0050720B">
        <w:rPr>
          <w:rFonts w:ascii="Times New Roman" w:hAnsi="Times New Roman"/>
          <w:color w:val="000000" w:themeColor="text1"/>
          <w:szCs w:val="24"/>
        </w:rPr>
        <w:t>,</w:t>
      </w:r>
      <w:r w:rsidR="00D0131F" w:rsidRPr="0050720B">
        <w:rPr>
          <w:rFonts w:ascii="Times New Roman" w:hAnsi="Times New Roman"/>
          <w:color w:val="000000" w:themeColor="text1"/>
          <w:szCs w:val="24"/>
        </w:rPr>
        <w:t xml:space="preserve"> un objekti ir pilnībā pabeigti un nodoti ekspluatācijā</w:t>
      </w:r>
      <w:r w:rsidR="00B9204D" w:rsidRPr="0050720B">
        <w:rPr>
          <w:rFonts w:ascii="Times New Roman" w:hAnsi="Times New Roman"/>
          <w:color w:val="000000" w:themeColor="text1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50720B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5870CACA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="003F2243"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50720B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0720B" w:rsidRPr="0050720B" w14:paraId="5B519325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47A60855" w14:textId="77777777" w:rsidR="00930462" w:rsidRPr="0050720B" w:rsidRDefault="00930462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479A780D" w14:textId="77777777" w:rsidR="00930462" w:rsidRPr="0050720B" w:rsidRDefault="00930462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0BFC5607" w14:textId="77777777" w:rsidR="00930462" w:rsidRPr="0050720B" w:rsidRDefault="00930462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6A7D1312" w14:textId="77777777" w:rsidR="00930462" w:rsidRPr="0050720B" w:rsidRDefault="00930462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4F26895" w14:textId="68C4E665" w:rsidR="0002504E" w:rsidRPr="0050720B" w:rsidRDefault="0002504E" w:rsidP="00CE195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3.7.</w:t>
      </w:r>
      <w:r w:rsidR="00CE1959" w:rsidRPr="0050720B">
        <w:rPr>
          <w:color w:val="000000" w:themeColor="text1"/>
        </w:rPr>
        <w:t xml:space="preserve"> </w:t>
      </w:r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Iepriekšējos 5 (piecos) gados pretendentam vai, ja pretendents ir apvienība, tad vismaz viena</w:t>
      </w:r>
      <w:r w:rsidR="007039A6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apvienības dalībniekam, ir pieredze vismaz 2 (divos) objektos</w:t>
      </w:r>
      <w:r w:rsidR="00E72E7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kur veikta</w:t>
      </w:r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kabeļlīnijas</w:t>
      </w:r>
      <w:proofErr w:type="spellEnd"/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1 </w:t>
      </w:r>
      <w:proofErr w:type="spellStart"/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kV</w:t>
      </w:r>
      <w:proofErr w:type="spellEnd"/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izbūves vai pārbūves darbu</w:t>
      </w:r>
      <w:r w:rsidR="00E72E7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būvuzraudzība</w:t>
      </w:r>
      <w:r w:rsidR="005F732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katrā</w:t>
      </w:r>
      <w:r w:rsidR="00E72E7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E195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objekti ir pilnībā pabeigti un nodoti ekspluatācijā.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5B667634" w14:textId="77777777" w:rsidTr="0084383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0E4E5E48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6F83A0EF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27C1D42E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51F5BD28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2C536CC4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4D19E75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78B8A1C0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5E224C3E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64D3CC59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0720B" w:rsidRPr="0050720B" w14:paraId="0A157A0B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17806D67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34F1C5DC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3A4060AA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52C92822" w14:textId="77777777" w:rsidR="00E72E7F" w:rsidRPr="0050720B" w:rsidRDefault="00E72E7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F756BD3" w14:textId="73BF5D50" w:rsidR="000E241A" w:rsidRPr="0050720B" w:rsidRDefault="000E241A" w:rsidP="000E241A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Piezīme: Pretendenta pieredze tiks atzīta par atbilstošu arī tad, ja </w:t>
      </w:r>
      <w:r w:rsidR="00435FBA"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3.6. un 3.7. punktā</w:t>
      </w: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norādītie darbi būs veikti vienos un tajos pašos objektos (piemēram, </w:t>
      </w:r>
      <w:r w:rsidR="002B7471"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3.6</w:t>
      </w: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="002B7471"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punktā norādītie darbi būs veikti vienā no objektiem, kurā veikti </w:t>
      </w:r>
      <w:r w:rsidR="00F61674"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3.7</w:t>
      </w: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="00F61674"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0720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punktā norādītie darbi).</w:t>
      </w:r>
    </w:p>
    <w:p w14:paraId="2E9FC96C" w14:textId="47E6E1E8" w:rsidR="00B569A0" w:rsidRPr="0050720B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33CED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210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aimnieciskās un finanšu spējas</w:t>
      </w:r>
      <w:r w:rsidR="002E2BB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50720B" w:rsidRPr="0050720B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0960503A" w:rsidR="00B569A0" w:rsidRPr="0050720B" w:rsidRDefault="00990D11" w:rsidP="00B61DF6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B569A0" w:rsidRPr="0050720B">
              <w:rPr>
                <w:rFonts w:ascii="Times New Roman" w:hAnsi="Times New Roman" w:cs="Times New Roman"/>
                <w:b/>
                <w:color w:val="000000" w:themeColor="text1"/>
              </w:rPr>
              <w:t>ašu kapitāls 202</w:t>
            </w:r>
            <w:r w:rsidR="001B116A" w:rsidRPr="0050720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569A0" w:rsidRPr="0050720B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AD6846" w:rsidRPr="005072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569A0" w:rsidRPr="0050720B">
              <w:rPr>
                <w:rFonts w:ascii="Times New Roman" w:hAnsi="Times New Roman" w:cs="Times New Roman"/>
                <w:b/>
                <w:color w:val="000000" w:themeColor="text1"/>
              </w:rPr>
              <w:t>gadā</w:t>
            </w:r>
          </w:p>
        </w:tc>
        <w:tc>
          <w:tcPr>
            <w:tcW w:w="2261" w:type="dxa"/>
            <w:vAlign w:val="center"/>
          </w:tcPr>
          <w:p w14:paraId="69667198" w14:textId="3C7D94BF" w:rsidR="00B569A0" w:rsidRPr="0050720B" w:rsidRDefault="008D2549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0720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072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990D11" w:rsidRPr="005072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Pozitīvs</w:t>
            </w:r>
          </w:p>
          <w:p w14:paraId="1A20C477" w14:textId="2E4948BE" w:rsidR="00B569A0" w:rsidRPr="0050720B" w:rsidRDefault="008D2549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50720B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072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N</w:t>
            </w:r>
            <w:r w:rsidR="00082290" w:rsidRPr="005072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egatīvs</w:t>
            </w:r>
          </w:p>
        </w:tc>
      </w:tr>
      <w:tr w:rsidR="0050720B" w:rsidRPr="0050720B" w14:paraId="3A1521CA" w14:textId="77777777" w:rsidTr="00435FC0">
        <w:trPr>
          <w:trHeight w:val="964"/>
        </w:trPr>
        <w:tc>
          <w:tcPr>
            <w:tcW w:w="7083" w:type="dxa"/>
            <w:shd w:val="clear" w:color="auto" w:fill="DEEAF6" w:themeFill="accent5" w:themeFillTint="33"/>
          </w:tcPr>
          <w:p w14:paraId="6E6CF6F5" w14:textId="17413281" w:rsidR="00B569A0" w:rsidRPr="0050720B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</w:rPr>
              <w:t xml:space="preserve">Likviditātes koeficients </w:t>
            </w:r>
            <w:r w:rsidRPr="0050720B">
              <w:rPr>
                <w:rFonts w:ascii="Times New Roman" w:hAnsi="Times New Roman" w:cs="Times New Roman"/>
                <w:bCs/>
                <w:color w:val="000000" w:themeColor="text1"/>
              </w:rPr>
              <w:t>(“Apgrozāmie līdzekļi kopā” dalījums ar bilances rindu “Īstermiņa kreditori kopā”</w:t>
            </w:r>
            <w:r w:rsidRPr="0050720B">
              <w:rPr>
                <w:rFonts w:ascii="Times New Roman" w:hAnsi="Times New Roman" w:cs="Times New Roman"/>
                <w:b/>
                <w:color w:val="000000" w:themeColor="text1"/>
              </w:rPr>
              <w:t>) 202</w:t>
            </w:r>
            <w:r w:rsidR="001B116A" w:rsidRPr="0050720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50720B">
              <w:rPr>
                <w:rFonts w:ascii="Times New Roman" w:hAnsi="Times New Roman" w:cs="Times New Roman"/>
                <w:b/>
                <w:color w:val="000000" w:themeColor="text1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50720B" w:rsidRDefault="008D2549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0720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5072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50720B" w:rsidRDefault="008D2549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50720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569A0" w:rsidRPr="0050720B">
              <w:rPr>
                <w:rFonts w:ascii="Times New Roman" w:hAnsi="Times New Roman" w:cs="Times New Roman"/>
                <w:color w:val="000000" w:themeColor="text1"/>
              </w:rPr>
              <w:t xml:space="preserve">  Neatbilst</w:t>
            </w:r>
          </w:p>
        </w:tc>
      </w:tr>
    </w:tbl>
    <w:p w14:paraId="193E99B0" w14:textId="34F7AC5F" w:rsidR="00B5769B" w:rsidRPr="0050720B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7C535E" w:rsidRPr="0050720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533CED" w:rsidRPr="0050720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9</w:t>
      </w:r>
      <w:r w:rsidR="007C535E" w:rsidRPr="0050720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</w:t>
      </w:r>
      <w:r w:rsidR="00C01FC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(ja </w:t>
      </w:r>
      <w:r w:rsidR="003D4B1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tāda plānota)</w:t>
      </w:r>
      <w:r w:rsidR="00165AB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14:paraId="2EBFDF68" w14:textId="072A2EFC" w:rsidR="00165AB3" w:rsidRPr="0050720B" w:rsidRDefault="008D2549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50720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23477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165AB3" w:rsidRPr="0050720B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80622E" w:rsidRPr="0050720B">
        <w:rPr>
          <w:rFonts w:ascii="Times New Roman" w:hAnsi="Times New Roman"/>
          <w:color w:val="000000" w:themeColor="text1"/>
          <w:szCs w:val="24"/>
        </w:rPr>
        <w:t>darbus</w:t>
      </w:r>
      <w:r w:rsidR="00B7797D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556FBF" w:rsidRPr="0050720B">
        <w:rPr>
          <w:rFonts w:ascii="Times New Roman" w:hAnsi="Times New Roman"/>
          <w:color w:val="000000" w:themeColor="text1"/>
          <w:szCs w:val="24"/>
        </w:rPr>
        <w:t>veiksim</w:t>
      </w:r>
      <w:r w:rsidR="00165AB3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616B7C" w:rsidRPr="0050720B">
        <w:rPr>
          <w:rFonts w:ascii="Times New Roman" w:hAnsi="Times New Roman"/>
          <w:color w:val="000000" w:themeColor="text1"/>
          <w:szCs w:val="24"/>
        </w:rPr>
        <w:t>patstāvīgi, nepiesaistot apakšuzņēmējus</w:t>
      </w:r>
      <w:r w:rsidR="00165AB3" w:rsidRPr="0050720B">
        <w:rPr>
          <w:rFonts w:ascii="Times New Roman" w:hAnsi="Times New Roman"/>
          <w:color w:val="000000" w:themeColor="text1"/>
          <w:szCs w:val="24"/>
        </w:rPr>
        <w:t>;</w:t>
      </w:r>
    </w:p>
    <w:p w14:paraId="189CAEB7" w14:textId="24BFC1D5" w:rsidR="00F150DE" w:rsidRPr="0050720B" w:rsidRDefault="008D2549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color w:val="000000" w:themeColor="text1"/>
          <w:szCs w:val="24"/>
          <w:lang w:eastAsia="ar-SA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50720B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432587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0C3D7E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>Darbu</w:t>
      </w:r>
      <w:r w:rsidR="00FC01F8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</w:t>
      </w:r>
      <w:r w:rsidR="00556FBF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>veikšanā</w:t>
      </w:r>
      <w:r w:rsidR="00E70536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ir plānots piesaistīt apakšuzņēmējus (t.sk.</w:t>
      </w:r>
      <w:r w:rsidR="00D51537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>,</w:t>
      </w:r>
      <w:r w:rsidR="00E70536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</w:t>
      </w:r>
      <w:proofErr w:type="spellStart"/>
      <w:r w:rsidR="00E70536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>pašnodarbinātas</w:t>
      </w:r>
      <w:proofErr w:type="spellEnd"/>
      <w:r w:rsidR="00E70536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personas)</w:t>
      </w:r>
      <w:r w:rsidR="007C535E" w:rsidRPr="0050720B">
        <w:rPr>
          <w:rFonts w:ascii="Times New Roman" w:hAnsi="Times New Roman"/>
          <w:bCs/>
          <w:color w:val="000000" w:themeColor="text1"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50720B" w:rsidRPr="0050720B" w14:paraId="0DC1F9C7" w14:textId="77777777" w:rsidTr="00887133">
        <w:trPr>
          <w:cantSplit/>
          <w:trHeight w:val="907"/>
        </w:trPr>
        <w:tc>
          <w:tcPr>
            <w:tcW w:w="382" w:type="pct"/>
            <w:shd w:val="clear" w:color="auto" w:fill="DEEAF6"/>
            <w:vAlign w:val="center"/>
          </w:tcPr>
          <w:p w14:paraId="4DE7544F" w14:textId="08E16C3A" w:rsidR="00986951" w:rsidRPr="0050720B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50720B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50720B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</w:tr>
      <w:tr w:rsidR="0050720B" w:rsidRPr="0050720B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0720B" w:rsidRPr="0050720B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50720B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50720B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SPECIĀLIST</w:t>
      </w:r>
      <w:r w:rsidR="004247DC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2A7FFA4" w14:textId="4A3DBFD8" w:rsidR="00C64640" w:rsidRPr="0050720B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4.1.</w:t>
      </w:r>
      <w:r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C259AC" w:rsidRPr="0050720B">
        <w:rPr>
          <w:rFonts w:ascii="Times New Roman" w:hAnsi="Times New Roman"/>
          <w:color w:val="000000" w:themeColor="text1"/>
          <w:szCs w:val="24"/>
          <w:lang w:eastAsia="ar-SA"/>
        </w:rPr>
        <w:t>P</w:t>
      </w:r>
      <w:r w:rsidR="0079154B" w:rsidRPr="0050720B">
        <w:rPr>
          <w:rFonts w:ascii="Times New Roman" w:hAnsi="Times New Roman"/>
          <w:color w:val="000000" w:themeColor="text1"/>
          <w:szCs w:val="24"/>
          <w:lang w:eastAsia="ar-SA"/>
        </w:rPr>
        <w:t>retendents nodrošinās</w:t>
      </w:r>
      <w:r w:rsidR="00A91500"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8F4156"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būvuzraudzības vadītāju, kuram ir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 xml:space="preserve">būvprakses sertifikāts ceļu būvdarbu vadīšanā </w:t>
      </w:r>
      <w:r w:rsidR="0073416C" w:rsidRPr="0050720B">
        <w:rPr>
          <w:rFonts w:ascii="Times New Roman" w:hAnsi="Times New Roman"/>
          <w:color w:val="000000" w:themeColor="text1"/>
          <w:szCs w:val="24"/>
        </w:rPr>
        <w:t xml:space="preserve">un būvuzraudzībā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 xml:space="preserve">un iepriekšējos </w:t>
      </w:r>
      <w:r w:rsidR="00824A22" w:rsidRPr="0050720B">
        <w:rPr>
          <w:rFonts w:ascii="Times New Roman" w:hAnsi="Times New Roman"/>
          <w:color w:val="000000" w:themeColor="text1"/>
          <w:szCs w:val="24"/>
        </w:rPr>
        <w:t xml:space="preserve">5 (piecos)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 xml:space="preserve">gados </w:t>
      </w:r>
      <w:r w:rsidR="00027BD5" w:rsidRPr="0050720B">
        <w:rPr>
          <w:rFonts w:ascii="Times New Roman" w:hAnsi="Times New Roman"/>
          <w:color w:val="000000" w:themeColor="text1"/>
          <w:szCs w:val="24"/>
        </w:rPr>
        <w:t xml:space="preserve">ir pieredze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 xml:space="preserve">būvdarbu </w:t>
      </w:r>
      <w:r w:rsidR="00CD4C65" w:rsidRPr="0050720B">
        <w:rPr>
          <w:rFonts w:ascii="Times New Roman" w:hAnsi="Times New Roman"/>
          <w:color w:val="000000" w:themeColor="text1"/>
          <w:szCs w:val="24"/>
        </w:rPr>
        <w:t xml:space="preserve">būvuzraudzībā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>vismaz 1 (vienā) objektā, kurš ir pilnībā pabeigts un nodots ekspluatācijā, kurā</w:t>
      </w:r>
      <w:r w:rsidR="00EC6F11" w:rsidRPr="0050720B">
        <w:rPr>
          <w:rFonts w:ascii="Times New Roman" w:hAnsi="Times New Roman"/>
          <w:color w:val="000000" w:themeColor="text1"/>
          <w:szCs w:val="24"/>
        </w:rPr>
        <w:t xml:space="preserve"> būvdarbu ietva</w:t>
      </w:r>
      <w:r w:rsidR="005B3A6C" w:rsidRPr="0050720B">
        <w:rPr>
          <w:rFonts w:ascii="Times New Roman" w:hAnsi="Times New Roman"/>
          <w:color w:val="000000" w:themeColor="text1"/>
          <w:szCs w:val="24"/>
        </w:rPr>
        <w:t xml:space="preserve">ros </w:t>
      </w:r>
      <w:r w:rsidR="00422C75" w:rsidRPr="0050720B">
        <w:rPr>
          <w:rFonts w:ascii="Times New Roman" w:hAnsi="Times New Roman"/>
          <w:color w:val="000000" w:themeColor="text1"/>
          <w:szCs w:val="24"/>
        </w:rPr>
        <w:t>ir veikt</w:t>
      </w:r>
      <w:r w:rsidR="009E6BE3" w:rsidRPr="0050720B">
        <w:rPr>
          <w:rFonts w:ascii="Times New Roman" w:hAnsi="Times New Roman"/>
          <w:color w:val="000000" w:themeColor="text1"/>
          <w:szCs w:val="24"/>
        </w:rPr>
        <w:t>a</w:t>
      </w:r>
      <w:r w:rsidR="00422C75" w:rsidRPr="0050720B">
        <w:rPr>
          <w:rFonts w:ascii="Times New Roman" w:hAnsi="Times New Roman"/>
          <w:color w:val="000000" w:themeColor="text1"/>
          <w:szCs w:val="24"/>
        </w:rPr>
        <w:t xml:space="preserve"> betona bruģakmens brauktuves izbūve vai pārbūve vismaz 300 m2 platībā un ir veikta vismaz vienas apakšzemes inženierkomunikācijas (piemēram, ūdensvads vai kanalizācija vai gāzes vads, utt.) izbūve vai pārbūve</w:t>
      </w:r>
      <w:r w:rsidR="00DB2840" w:rsidRPr="0050720B">
        <w:rPr>
          <w:rFonts w:ascii="Times New Roman" w:hAnsi="Times New Roman"/>
          <w:color w:val="000000" w:themeColor="text1"/>
          <w:szCs w:val="24"/>
        </w:rPr>
        <w:t>.</w:t>
      </w:r>
      <w:r w:rsidR="00CD2DCC" w:rsidRPr="0050720B">
        <w:rPr>
          <w:rFonts w:ascii="Times New Roman" w:hAnsi="Times New Roman"/>
          <w:color w:val="000000" w:themeColor="text1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4515D247" w14:textId="77777777" w:rsidTr="0084383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7A26A0DA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36F5D133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0F6771D0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0E85FBB4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6A1B5F43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7130B5DF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74BE222C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3D31DD0F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3CFA51A8" w14:textId="77777777" w:rsidR="00CB638A" w:rsidRPr="0050720B" w:rsidRDefault="00CB638A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A318A95" w14:textId="5CD4889B" w:rsidR="00C33445" w:rsidRPr="0050720B" w:rsidRDefault="008717CF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="00CD2DCC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2033DC"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Pretendents nodrošinās </w:t>
      </w:r>
      <w:r w:rsidR="00CD2DCC" w:rsidRPr="0050720B">
        <w:rPr>
          <w:rFonts w:ascii="Times New Roman" w:hAnsi="Times New Roman"/>
          <w:color w:val="000000" w:themeColor="text1"/>
          <w:szCs w:val="24"/>
        </w:rPr>
        <w:t>būv</w:t>
      </w:r>
      <w:r w:rsidR="00C95771" w:rsidRPr="0050720B">
        <w:rPr>
          <w:rFonts w:ascii="Times New Roman" w:hAnsi="Times New Roman"/>
          <w:color w:val="000000" w:themeColor="text1"/>
          <w:szCs w:val="24"/>
        </w:rPr>
        <w:t xml:space="preserve">uzraudzības vadītāju, kuram ir būvprakses sertifikāts ūdensapgādes un kanalizācijas, ieskaitot ugunsdzēsības sistēmu būvdarbu vadīšanā </w:t>
      </w:r>
      <w:r w:rsidR="00895E3D" w:rsidRPr="0050720B">
        <w:rPr>
          <w:rFonts w:ascii="Times New Roman" w:hAnsi="Times New Roman"/>
          <w:color w:val="000000" w:themeColor="text1"/>
          <w:szCs w:val="24"/>
        </w:rPr>
        <w:t>un būvuzraud</w:t>
      </w:r>
      <w:r w:rsidR="000A18F2" w:rsidRPr="0050720B">
        <w:rPr>
          <w:rFonts w:ascii="Times New Roman" w:hAnsi="Times New Roman"/>
          <w:color w:val="000000" w:themeColor="text1"/>
          <w:szCs w:val="24"/>
        </w:rPr>
        <w:t xml:space="preserve">zībā </w:t>
      </w:r>
      <w:r w:rsidR="00C95771" w:rsidRPr="0050720B">
        <w:rPr>
          <w:rFonts w:ascii="Times New Roman" w:hAnsi="Times New Roman"/>
          <w:color w:val="000000" w:themeColor="text1"/>
          <w:szCs w:val="24"/>
        </w:rPr>
        <w:t xml:space="preserve">un </w:t>
      </w:r>
      <w:r w:rsidR="00392AA8" w:rsidRPr="0050720B">
        <w:rPr>
          <w:rFonts w:ascii="Times New Roman" w:hAnsi="Times New Roman"/>
          <w:color w:val="000000" w:themeColor="text1"/>
          <w:szCs w:val="24"/>
        </w:rPr>
        <w:t>iepriekšējos</w:t>
      </w:r>
      <w:r w:rsidR="00C95771" w:rsidRPr="0050720B">
        <w:rPr>
          <w:rFonts w:ascii="Times New Roman" w:hAnsi="Times New Roman"/>
          <w:color w:val="000000" w:themeColor="text1"/>
          <w:szCs w:val="24"/>
        </w:rPr>
        <w:t xml:space="preserve"> 5 (piecos) gados </w:t>
      </w:r>
      <w:r w:rsidR="00B74511" w:rsidRPr="0050720B">
        <w:rPr>
          <w:rFonts w:ascii="Times New Roman" w:hAnsi="Times New Roman"/>
          <w:color w:val="000000" w:themeColor="text1"/>
          <w:szCs w:val="24"/>
        </w:rPr>
        <w:t xml:space="preserve">ir pieredze </w:t>
      </w:r>
      <w:r w:rsidR="000C2C79" w:rsidRPr="0050720B">
        <w:rPr>
          <w:rFonts w:ascii="Times New Roman" w:hAnsi="Times New Roman"/>
          <w:color w:val="000000" w:themeColor="text1"/>
          <w:szCs w:val="24"/>
        </w:rPr>
        <w:t>būv</w:t>
      </w:r>
      <w:r w:rsidR="00477315" w:rsidRPr="0050720B">
        <w:rPr>
          <w:rFonts w:ascii="Times New Roman" w:hAnsi="Times New Roman"/>
          <w:color w:val="000000" w:themeColor="text1"/>
          <w:szCs w:val="24"/>
        </w:rPr>
        <w:t xml:space="preserve">darbu </w:t>
      </w:r>
      <w:r w:rsidR="00E116C4" w:rsidRPr="0050720B">
        <w:rPr>
          <w:rFonts w:ascii="Times New Roman" w:hAnsi="Times New Roman"/>
          <w:color w:val="000000" w:themeColor="text1"/>
          <w:szCs w:val="24"/>
        </w:rPr>
        <w:t xml:space="preserve">būvuzraudzībā </w:t>
      </w:r>
      <w:r w:rsidR="00C95771" w:rsidRPr="0050720B">
        <w:rPr>
          <w:rFonts w:ascii="Times New Roman" w:hAnsi="Times New Roman"/>
          <w:color w:val="000000" w:themeColor="text1"/>
          <w:szCs w:val="24"/>
        </w:rPr>
        <w:t>vismaz 1 (vienā) objektā, kurš ir pilnībā pabeigts un nodots ekspluatācijā, un kurā</w:t>
      </w:r>
      <w:r w:rsidR="001C05B7" w:rsidRPr="0050720B">
        <w:rPr>
          <w:rFonts w:ascii="Times New Roman" w:hAnsi="Times New Roman"/>
          <w:color w:val="000000" w:themeColor="text1"/>
          <w:szCs w:val="24"/>
        </w:rPr>
        <w:t xml:space="preserve"> būvdarbu ietva</w:t>
      </w:r>
      <w:r w:rsidR="0050180E" w:rsidRPr="0050720B">
        <w:rPr>
          <w:rFonts w:ascii="Times New Roman" w:hAnsi="Times New Roman"/>
          <w:color w:val="000000" w:themeColor="text1"/>
          <w:szCs w:val="24"/>
        </w:rPr>
        <w:t>ro</w:t>
      </w:r>
      <w:r w:rsidR="001C05B7" w:rsidRPr="0050720B">
        <w:rPr>
          <w:rFonts w:ascii="Times New Roman" w:hAnsi="Times New Roman"/>
          <w:color w:val="000000" w:themeColor="text1"/>
          <w:szCs w:val="24"/>
        </w:rPr>
        <w:t>s</w:t>
      </w:r>
      <w:r w:rsidR="00C95771" w:rsidRPr="0050720B">
        <w:rPr>
          <w:rFonts w:ascii="Times New Roman" w:hAnsi="Times New Roman"/>
          <w:color w:val="000000" w:themeColor="text1"/>
          <w:szCs w:val="24"/>
        </w:rPr>
        <w:t xml:space="preserve"> ir veikti ārējā kanalizācijas tīkla ar diametru vismaz OD200mm izbūves vai pārbūves būvdarbi ar atvērtās tranšejas metodi</w:t>
      </w:r>
      <w:r w:rsidR="003D1109" w:rsidRPr="0050720B">
        <w:rPr>
          <w:rFonts w:ascii="Times New Roman" w:hAnsi="Times New Roman"/>
          <w:color w:val="000000" w:themeColor="text1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6C854DA4" w14:textId="77777777" w:rsidTr="0084383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1A65C9A1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4DF4E9AC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47B55090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11E07F6E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227B6D2A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51006CA3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8547DF6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C710A8C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17AEA84E" w14:textId="77777777" w:rsidR="00C25D1F" w:rsidRPr="0050720B" w:rsidRDefault="00C25D1F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0604E7EE" w14:textId="4ADB170D" w:rsidR="00B82C7C" w:rsidRPr="0050720B" w:rsidRDefault="00300277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4.3.</w:t>
      </w:r>
      <w:r w:rsidR="00CD2DCC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CA0594"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Pretendents nodrošinās </w:t>
      </w:r>
      <w:r w:rsidR="00CA0594" w:rsidRPr="0050720B">
        <w:rPr>
          <w:rFonts w:ascii="Times New Roman" w:hAnsi="Times New Roman"/>
          <w:color w:val="000000" w:themeColor="text1"/>
          <w:szCs w:val="24"/>
        </w:rPr>
        <w:t>būv</w:t>
      </w:r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uzraudzības vadītāju, kuram ir būvprakses sertifikāts elektroietaišu (spriegums līdz 1kV) izbūves darbu vadīšanā </w:t>
      </w:r>
      <w:r w:rsidR="007E1338" w:rsidRPr="0050720B">
        <w:rPr>
          <w:rFonts w:ascii="Times New Roman" w:hAnsi="Times New Roman"/>
          <w:color w:val="000000" w:themeColor="text1"/>
          <w:szCs w:val="24"/>
        </w:rPr>
        <w:t xml:space="preserve">un būvuzraudzībā </w:t>
      </w:r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ar sertifikātā norādītiem sertifikācijas virzieniem – </w:t>
      </w:r>
      <w:proofErr w:type="spellStart"/>
      <w:r w:rsidR="006264DF">
        <w:rPr>
          <w:rFonts w:ascii="Times New Roman" w:hAnsi="Times New Roman"/>
          <w:color w:val="000000" w:themeColor="text1"/>
          <w:szCs w:val="24"/>
        </w:rPr>
        <w:t>k</w:t>
      </w:r>
      <w:r w:rsidR="004B546E" w:rsidRPr="0050720B">
        <w:rPr>
          <w:rFonts w:ascii="Times New Roman" w:hAnsi="Times New Roman"/>
          <w:color w:val="000000" w:themeColor="text1"/>
          <w:szCs w:val="24"/>
        </w:rPr>
        <w:t>abeļlīnijas</w:t>
      </w:r>
      <w:proofErr w:type="spellEnd"/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="006264DF">
        <w:rPr>
          <w:rFonts w:ascii="Times New Roman" w:hAnsi="Times New Roman"/>
          <w:color w:val="000000" w:themeColor="text1"/>
          <w:szCs w:val="24"/>
        </w:rPr>
        <w:t>z</w:t>
      </w:r>
      <w:r w:rsidR="004B546E" w:rsidRPr="0050720B">
        <w:rPr>
          <w:rFonts w:ascii="Times New Roman" w:hAnsi="Times New Roman"/>
          <w:color w:val="000000" w:themeColor="text1"/>
          <w:szCs w:val="24"/>
        </w:rPr>
        <w:t>ibensaizsardzība</w:t>
      </w:r>
      <w:proofErr w:type="spellEnd"/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 un </w:t>
      </w:r>
      <w:proofErr w:type="spellStart"/>
      <w:r w:rsidR="006264DF">
        <w:rPr>
          <w:rFonts w:ascii="Times New Roman" w:hAnsi="Times New Roman"/>
          <w:color w:val="000000" w:themeColor="text1"/>
          <w:szCs w:val="24"/>
        </w:rPr>
        <w:t>p</w:t>
      </w:r>
      <w:r w:rsidR="004B546E" w:rsidRPr="0050720B">
        <w:rPr>
          <w:rFonts w:ascii="Times New Roman" w:hAnsi="Times New Roman"/>
          <w:color w:val="000000" w:themeColor="text1"/>
          <w:szCs w:val="24"/>
        </w:rPr>
        <w:t>ārspriegumaizsardzība</w:t>
      </w:r>
      <w:proofErr w:type="spellEnd"/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 un, kuram iepriekšējos</w:t>
      </w:r>
      <w:r w:rsidR="003A4C81"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824A22" w:rsidRPr="0050720B">
        <w:rPr>
          <w:rFonts w:ascii="Times New Roman" w:hAnsi="Times New Roman"/>
          <w:color w:val="000000" w:themeColor="text1"/>
          <w:szCs w:val="24"/>
        </w:rPr>
        <w:t xml:space="preserve">5 (piecos) </w:t>
      </w:r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gados </w:t>
      </w:r>
      <w:r w:rsidR="00B74511" w:rsidRPr="0050720B">
        <w:rPr>
          <w:rFonts w:ascii="Times New Roman" w:hAnsi="Times New Roman"/>
          <w:color w:val="000000" w:themeColor="text1"/>
          <w:szCs w:val="24"/>
        </w:rPr>
        <w:t xml:space="preserve">ir pieredze </w:t>
      </w:r>
      <w:r w:rsidR="000C2C79" w:rsidRPr="0050720B">
        <w:rPr>
          <w:rFonts w:ascii="Times New Roman" w:hAnsi="Times New Roman"/>
          <w:color w:val="000000" w:themeColor="text1"/>
          <w:szCs w:val="24"/>
        </w:rPr>
        <w:t>būv</w:t>
      </w:r>
      <w:r w:rsidR="006C2CEF" w:rsidRPr="0050720B">
        <w:rPr>
          <w:rFonts w:ascii="Times New Roman" w:hAnsi="Times New Roman"/>
          <w:color w:val="000000" w:themeColor="text1"/>
          <w:szCs w:val="24"/>
        </w:rPr>
        <w:t xml:space="preserve">darbu būvuzraudzībā </w:t>
      </w:r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vismaz 1 (vienā) objektā, kurš ir pilnībā pabeigts un nodots ekspluatācijā, kurā </w:t>
      </w:r>
      <w:r w:rsidR="00D8708D" w:rsidRPr="0050720B">
        <w:rPr>
          <w:rFonts w:ascii="Times New Roman" w:hAnsi="Times New Roman"/>
          <w:color w:val="000000" w:themeColor="text1"/>
          <w:szCs w:val="24"/>
        </w:rPr>
        <w:t xml:space="preserve">būvdarbu ietvaros </w:t>
      </w:r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ir veikta ārējas elektroapgādes </w:t>
      </w:r>
      <w:proofErr w:type="spellStart"/>
      <w:r w:rsidR="004B546E" w:rsidRPr="0050720B">
        <w:rPr>
          <w:rFonts w:ascii="Times New Roman" w:hAnsi="Times New Roman"/>
          <w:color w:val="000000" w:themeColor="text1"/>
          <w:szCs w:val="24"/>
        </w:rPr>
        <w:t>kabeļlīnijas</w:t>
      </w:r>
      <w:proofErr w:type="spellEnd"/>
      <w:r w:rsidR="004B546E" w:rsidRPr="0050720B">
        <w:rPr>
          <w:rFonts w:ascii="Times New Roman" w:hAnsi="Times New Roman"/>
          <w:color w:val="000000" w:themeColor="text1"/>
          <w:szCs w:val="24"/>
        </w:rPr>
        <w:t xml:space="preserve"> līdz 1kV izbūve vai pārbūve</w:t>
      </w:r>
      <w:r w:rsidR="00CD7DC9" w:rsidRPr="0050720B">
        <w:rPr>
          <w:rFonts w:ascii="Times New Roman" w:hAnsi="Times New Roman"/>
          <w:color w:val="000000" w:themeColor="text1"/>
          <w:szCs w:val="24"/>
        </w:rPr>
        <w:t xml:space="preserve"> (</w:t>
      </w:r>
      <w:r w:rsidR="00E90718">
        <w:rPr>
          <w:rFonts w:ascii="Times New Roman" w:hAnsi="Times New Roman"/>
          <w:color w:val="000000" w:themeColor="text1"/>
          <w:szCs w:val="24"/>
        </w:rPr>
        <w:t>p</w:t>
      </w:r>
      <w:r w:rsidR="00CD7DC9" w:rsidRPr="0050720B">
        <w:rPr>
          <w:rFonts w:ascii="Times New Roman" w:hAnsi="Times New Roman"/>
          <w:color w:val="000000" w:themeColor="text1"/>
          <w:szCs w:val="24"/>
        </w:rPr>
        <w:t>ieredze tiks uzskatīta par atbilstošu 4.3. punkta prasībām arī gadījumā, ja pretendenta rīcībā būs vairāki speciālisti, kuru kvalifikācija un pieredze kopā atbilst 4.3. punkta prasībām</w:t>
      </w:r>
      <w:r w:rsidR="00725F4E" w:rsidRPr="0050720B">
        <w:rPr>
          <w:rFonts w:ascii="Times New Roman" w:hAnsi="Times New Roman"/>
          <w:color w:val="000000" w:themeColor="text1"/>
          <w:szCs w:val="24"/>
        </w:rPr>
        <w:t>)</w:t>
      </w:r>
      <w:r w:rsidR="00CD7DC9" w:rsidRPr="0050720B">
        <w:rPr>
          <w:rFonts w:ascii="Times New Roman" w:hAnsi="Times New Roman"/>
          <w:color w:val="000000" w:themeColor="text1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7A64CBD9" w14:textId="77777777" w:rsidTr="0084383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730C2050" w14:textId="77777777" w:rsidR="0001209B" w:rsidRPr="0050720B" w:rsidRDefault="0001209B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04F77DCE" w14:textId="18FE68EE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25A1F83E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1BD2309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5FF5F92B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737D246E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7ED2CE3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30DFA70E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0F188C78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3BD19CE7" w14:textId="77777777" w:rsidR="0020489D" w:rsidRPr="0050720B" w:rsidRDefault="0020489D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6F312510" w14:textId="0A3F43A4" w:rsidR="005E775F" w:rsidRPr="0050720B" w:rsidRDefault="007A26F6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4.4.</w:t>
      </w:r>
      <w:r w:rsidRPr="0050720B">
        <w:rPr>
          <w:rFonts w:ascii="Times New Roman" w:hAnsi="Times New Roman"/>
          <w:color w:val="000000" w:themeColor="text1"/>
          <w:szCs w:val="24"/>
        </w:rPr>
        <w:t xml:space="preserve"> </w:t>
      </w:r>
      <w:r w:rsidR="00412CA2" w:rsidRPr="0050720B">
        <w:rPr>
          <w:rFonts w:ascii="Times New Roman" w:hAnsi="Times New Roman"/>
          <w:color w:val="000000" w:themeColor="text1"/>
          <w:szCs w:val="24"/>
          <w:lang w:eastAsia="ar-SA"/>
        </w:rPr>
        <w:t xml:space="preserve">Pretendents nodrošinās </w:t>
      </w:r>
      <w:r w:rsidR="00412CA2" w:rsidRPr="0050720B">
        <w:rPr>
          <w:rFonts w:ascii="Times New Roman" w:hAnsi="Times New Roman"/>
          <w:color w:val="000000" w:themeColor="text1"/>
          <w:szCs w:val="24"/>
        </w:rPr>
        <w:t xml:space="preserve">būvuzraudzības vadītāju, kuram ir būvprakses sertifikāts elektronisko sakaru un tīklu būvdarbu vadīšanā un būvuzraudzībā, un kuram iepriekšējos 5 (piecos) gados </w:t>
      </w:r>
      <w:r w:rsidR="000A60D4" w:rsidRPr="0050720B">
        <w:rPr>
          <w:rFonts w:ascii="Times New Roman" w:hAnsi="Times New Roman"/>
          <w:color w:val="000000" w:themeColor="text1"/>
          <w:szCs w:val="24"/>
        </w:rPr>
        <w:t>ir pieredze</w:t>
      </w:r>
      <w:r w:rsidR="00412CA2" w:rsidRPr="0050720B">
        <w:rPr>
          <w:rFonts w:ascii="Times New Roman" w:hAnsi="Times New Roman"/>
          <w:color w:val="000000" w:themeColor="text1"/>
          <w:szCs w:val="24"/>
        </w:rPr>
        <w:t xml:space="preserve"> vismaz 1 (vienā) objektā, kurš ir pilnībā pabeigts un nodots ekspluatācijā, un kurā</w:t>
      </w:r>
      <w:r w:rsidR="000A60D4" w:rsidRPr="0050720B">
        <w:rPr>
          <w:rFonts w:ascii="Times New Roman" w:hAnsi="Times New Roman"/>
          <w:color w:val="000000" w:themeColor="text1"/>
          <w:szCs w:val="24"/>
        </w:rPr>
        <w:t xml:space="preserve"> būvdarbu ietvaros</w:t>
      </w:r>
      <w:r w:rsidR="00412CA2" w:rsidRPr="0050720B">
        <w:rPr>
          <w:rFonts w:ascii="Times New Roman" w:hAnsi="Times New Roman"/>
          <w:color w:val="000000" w:themeColor="text1"/>
          <w:szCs w:val="24"/>
        </w:rPr>
        <w:t xml:space="preserve"> ir veikti sakaru kabeļu kanalizācijas izbūves vai pārbūves būvdarbi ar atvērtās tranšejas metodi ar optiskā kabeļa ieguldīšanu kabeļu kanalizācijā.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50720B" w:rsidRPr="0050720B" w14:paraId="05C2D251" w14:textId="77777777" w:rsidTr="0084383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3BC74BBB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67B10C7D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0E390329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3C3AF703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3D2313FE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50720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izpildes periods un datums, kad objekts nodots ekspluatācijā</w:t>
            </w:r>
          </w:p>
        </w:tc>
      </w:tr>
      <w:tr w:rsidR="0050720B" w:rsidRPr="0050720B" w14:paraId="4963075B" w14:textId="77777777" w:rsidTr="0084383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1E0B1524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2A36C3E5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1205FC6A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0AB12848" w14:textId="77777777" w:rsidR="00CE5CEC" w:rsidRPr="0050720B" w:rsidRDefault="00CE5CEC" w:rsidP="00843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B3EAF4B" w14:textId="5E005EA4" w:rsidR="002B29FA" w:rsidRPr="0050720B" w:rsidRDefault="00CE5CEC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i/>
          <w:iCs/>
          <w:color w:val="000000" w:themeColor="text1"/>
          <w:szCs w:val="24"/>
        </w:rPr>
      </w:pPr>
      <w:r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Piezīme: 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>Pieredze tiks uzskatīta par atbilstošu arī gadījumā, ja viena būv</w:t>
      </w:r>
      <w:r w:rsidR="002944F5" w:rsidRPr="0050720B">
        <w:rPr>
          <w:rFonts w:ascii="Times New Roman" w:hAnsi="Times New Roman"/>
          <w:i/>
          <w:iCs/>
          <w:color w:val="000000" w:themeColor="text1"/>
          <w:szCs w:val="24"/>
        </w:rPr>
        <w:t>uzraudzības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 vadītāja kvalifikācija atbildīs vairākiem nolikuma </w:t>
      </w:r>
      <w:r w:rsidR="00684E15" w:rsidRPr="0050720B">
        <w:rPr>
          <w:rFonts w:ascii="Times New Roman" w:hAnsi="Times New Roman"/>
          <w:i/>
          <w:iCs/>
          <w:color w:val="000000" w:themeColor="text1"/>
          <w:szCs w:val="24"/>
        </w:rPr>
        <w:t>4.1. – 4.4. punktiem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 (piemēram, būv</w:t>
      </w:r>
      <w:r w:rsidR="0039341E" w:rsidRPr="0050720B">
        <w:rPr>
          <w:rFonts w:ascii="Times New Roman" w:hAnsi="Times New Roman"/>
          <w:i/>
          <w:iCs/>
          <w:color w:val="000000" w:themeColor="text1"/>
          <w:szCs w:val="24"/>
        </w:rPr>
        <w:t>uzraudzības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 vadītājam ir gan </w:t>
      </w:r>
      <w:r w:rsidR="0039341E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4.1. 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punktā, gan </w:t>
      </w:r>
      <w:r w:rsidR="00007C2D" w:rsidRPr="0050720B">
        <w:rPr>
          <w:rFonts w:ascii="Times New Roman" w:hAnsi="Times New Roman"/>
          <w:i/>
          <w:iCs/>
          <w:color w:val="000000" w:themeColor="text1"/>
          <w:szCs w:val="24"/>
        </w:rPr>
        <w:t xml:space="preserve">4.4. 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>pun</w:t>
      </w:r>
      <w:r w:rsidR="00A82D0C">
        <w:rPr>
          <w:rFonts w:ascii="Times New Roman" w:hAnsi="Times New Roman"/>
          <w:i/>
          <w:iCs/>
          <w:color w:val="000000" w:themeColor="text1"/>
          <w:szCs w:val="24"/>
        </w:rPr>
        <w:t>k</w:t>
      </w:r>
      <w:r w:rsidR="002B2778" w:rsidRPr="0050720B">
        <w:rPr>
          <w:rFonts w:ascii="Times New Roman" w:hAnsi="Times New Roman"/>
          <w:i/>
          <w:iCs/>
          <w:color w:val="000000" w:themeColor="text1"/>
          <w:szCs w:val="24"/>
        </w:rPr>
        <w:t>tā norādītā pieredze un būvprakses sertifikāti).</w:t>
      </w:r>
    </w:p>
    <w:p w14:paraId="14AF02F7" w14:textId="4ABD4165" w:rsidR="0025609C" w:rsidRPr="0050720B" w:rsidRDefault="0025609C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  <w:r w:rsidR="00E86358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PAPILDUS INFORMĀCIJA</w:t>
      </w:r>
    </w:p>
    <w:p w14:paraId="0E75057B" w14:textId="68F04C32" w:rsidR="002B4871" w:rsidRPr="0050720B" w:rsidRDefault="00051837" w:rsidP="00C21A27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271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 norit </w:t>
      </w:r>
      <w:r w:rsidR="00B143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E50F94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epirkuma procedūras </w:t>
      </w:r>
      <w:r w:rsidR="009A527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C21A2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proofErr w:type="spellStart"/>
      <w:r w:rsidR="00C21A2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Elektroautobusu</w:t>
      </w:r>
      <w:proofErr w:type="spellEnd"/>
      <w:r w:rsidR="00C21A2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uzlādes stacijas infrastruktūras izbūve 7.autobusu parka teritorijā Vestienas ielā 35, Rīgā, 2.kārta.”</w:t>
      </w:r>
      <w:r w:rsidR="009A527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  <w:r w:rsidR="00E50F94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ietvaros</w:t>
      </w:r>
      <w:r w:rsidR="00D32B9B">
        <w:rPr>
          <w:rStyle w:val="FootnoteReference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3"/>
      </w:r>
      <w:r w:rsidR="009A527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38A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Orientējošais</w:t>
      </w:r>
      <w:r w:rsidR="00FA29E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izpildes termiņš</w:t>
      </w:r>
      <w:r w:rsidR="00C21A2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darbu pabeigšanai</w:t>
      </w:r>
      <w:r w:rsidR="00FA29E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F20D5B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A29E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0D1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F20D5B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deviņi</w:t>
      </w:r>
      <w:r w:rsidR="00590D1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FA29E9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mēneši. </w:t>
      </w:r>
    </w:p>
    <w:p w14:paraId="570E9C37" w14:textId="4E402793" w:rsidR="00097362" w:rsidRPr="0050720B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98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6B1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2310DB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1F7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5D4CD78" w14:textId="3F60C7E2" w:rsidR="00955919" w:rsidRPr="0050720B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5919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4B3D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644570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E91542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D72CC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speciālista vai speciālistu grupas darbu</w:t>
      </w:r>
      <w:r w:rsidR="00FB6C0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2CC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r w:rsidR="00644570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</w:t>
      </w:r>
      <w:r w:rsidR="00BA5C46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19296A00" w:rsidR="00097362" w:rsidRPr="0050720B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F558C" w:rsidRPr="00507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558C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2DA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4F558C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="002C5A5A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  <w:r w:rsidR="004F558C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="00236E7A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37B5F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1B28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</w:t>
      </w:r>
      <w:r w:rsidR="00FB6C03" w:rsidRPr="005072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BB40A5" w14:textId="3FB7B117" w:rsidR="00A56B81" w:rsidRPr="0050720B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50720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167D2" w:rsidRPr="0050720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50720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507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1909" w:rsidRPr="0050720B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DD6059" w:rsidRPr="0050720B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50720B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50720B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BF091C" w:rsidRPr="0050720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0720B" w:rsidRPr="0050720B" w14:paraId="69BF38D7" w14:textId="77777777" w:rsidTr="0059514B">
        <w:tc>
          <w:tcPr>
            <w:tcW w:w="9344" w:type="dxa"/>
          </w:tcPr>
          <w:p w14:paraId="0D9D61D7" w14:textId="5F8D38FB" w:rsidR="006C7823" w:rsidRPr="0050720B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tāmēs, </w:t>
            </w:r>
            <w:r w:rsidR="00626FD0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50720B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B255CF5" w14:textId="14EEDB93" w:rsidR="00FF0660" w:rsidRPr="0050720B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color w:val="000000" w:themeColor="text1"/>
          <w:szCs w:val="24"/>
        </w:rPr>
      </w:pPr>
      <w:r w:rsidRPr="0050720B">
        <w:rPr>
          <w:b/>
          <w:color w:val="000000" w:themeColor="text1"/>
          <w:szCs w:val="24"/>
        </w:rPr>
        <w:t>KONTAKTINFORMĀCIJA</w:t>
      </w:r>
    </w:p>
    <w:p w14:paraId="236BFC3F" w14:textId="2E032D04" w:rsidR="00FF0660" w:rsidRPr="0050720B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B70799"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Imantu Zīvertu</w:t>
      </w: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6A31"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696A31" w:rsidRPr="00507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+371 </w:t>
      </w:r>
      <w:r w:rsidR="00B27AD9"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25753289</w:t>
      </w:r>
      <w:r w:rsidRPr="00507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B27AD9" w:rsidRPr="0050720B">
        <w:rPr>
          <w:rFonts w:ascii="Times New Roman" w:hAnsi="Times New Roman" w:cs="Times New Roman"/>
          <w:color w:val="000000" w:themeColor="text1"/>
          <w:sz w:val="24"/>
          <w:szCs w:val="24"/>
        </w:rPr>
        <w:t>imants.ziverts</w:t>
      </w:r>
      <w:r w:rsidRPr="00507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@rigassatiksme.lv. </w:t>
      </w:r>
    </w:p>
    <w:p w14:paraId="540E54BC" w14:textId="77777777" w:rsidR="008D21F3" w:rsidRPr="0050720B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C51CCFF" w14:textId="71E24E70" w:rsidR="00F04AED" w:rsidRPr="0050720B" w:rsidRDefault="00BC6B0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0720B">
        <w:rPr>
          <w:rFonts w:ascii="Times New Roman" w:hAnsi="Times New Roman"/>
          <w:b/>
          <w:bCs/>
          <w:color w:val="000000" w:themeColor="text1"/>
          <w:szCs w:val="24"/>
        </w:rPr>
        <w:t>Piedāvājumā iekļautā informācija tiks izmantota, lai pieņemtu lēmumu par iepirkuma līguma slēgšanu vai tirgus izpētes izbeigšanu, ja netiks iesniegti vai saņemti prasībām atbilstoši piedāvājumi</w:t>
      </w:r>
      <w:r w:rsidR="003D72A7"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26231" w:rsidRPr="0050720B">
        <w:rPr>
          <w:rFonts w:ascii="Times New Roman" w:hAnsi="Times New Roman"/>
          <w:b/>
          <w:bCs/>
          <w:color w:val="000000" w:themeColor="text1"/>
          <w:szCs w:val="24"/>
        </w:rPr>
        <w:t>un</w:t>
      </w:r>
      <w:r w:rsidR="00120425"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 ja kopējā līgumcena </w:t>
      </w:r>
      <w:r w:rsidR="007B043F" w:rsidRPr="0050720B">
        <w:rPr>
          <w:rFonts w:ascii="Times New Roman" w:hAnsi="Times New Roman"/>
          <w:b/>
          <w:bCs/>
          <w:color w:val="000000" w:themeColor="text1"/>
          <w:szCs w:val="24"/>
        </w:rPr>
        <w:t>nepārsniegs 42000,00 EUR bez PVN</w:t>
      </w: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. Līguma slēgšanas tiesības tiks piešķirtas pretendentam, kura piedāvājums atbilst prasībām un ir </w:t>
      </w:r>
      <w:r w:rsidR="0070338C" w:rsidRPr="0050720B">
        <w:rPr>
          <w:rFonts w:ascii="Times New Roman" w:hAnsi="Times New Roman"/>
          <w:b/>
          <w:bCs/>
          <w:color w:val="000000" w:themeColor="text1"/>
          <w:szCs w:val="24"/>
        </w:rPr>
        <w:t>ar zemāko kopējo cenu</w:t>
      </w:r>
      <w:r w:rsidRPr="0050720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</w:p>
    <w:p w14:paraId="339234FB" w14:textId="6C3D4789" w:rsidR="00B16068" w:rsidRPr="005A278B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A278B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5A278B">
        <w:rPr>
          <w:rFonts w:ascii="Times New Roman" w:hAnsi="Times New Roman"/>
          <w:color w:val="000000" w:themeColor="text1"/>
          <w:szCs w:val="24"/>
        </w:rPr>
        <w:t>i</w:t>
      </w:r>
      <w:r w:rsidRPr="005A278B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ED16A2E" w:rsidR="000859FD" w:rsidRPr="005A278B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A804B9" w:rsidRPr="005A2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  <w:footnote w:id="2">
    <w:p w14:paraId="30D9216A" w14:textId="52A36DA4" w:rsidR="00936065" w:rsidRDefault="00936065" w:rsidP="009360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36065">
        <w:t>Ja pretendents ir apvienība, tad katram apvienības dalībniekam, ir jābūt tiesībām veikt darbus tajās sfērās, kurās, saskaņā ar noslēgto vienošanos starp apvienības dalībniekiem, apvienības dalībnieks ir apņēmies veikt.</w:t>
      </w:r>
    </w:p>
  </w:footnote>
  <w:footnote w:id="3">
    <w:p w14:paraId="65A813C5" w14:textId="0EF7610D" w:rsidR="00D32B9B" w:rsidRDefault="00D32B9B" w:rsidP="008D254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3446D">
          <w:rPr>
            <w:rStyle w:val="Hyperlink"/>
          </w:rPr>
          <w:t>https://www.rigassatiksme.lv/lv/par-mums/iepirkumi/iepirkuma-procedura-elektroautobusu-uzlades-stacijas-infrastrukturas-izbuve-7-autobusu-parka-teritorija-vestienas-iela-35-riga-2-karta/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07C2D"/>
    <w:rsid w:val="0001209B"/>
    <w:rsid w:val="00012A07"/>
    <w:rsid w:val="000137AB"/>
    <w:rsid w:val="00015983"/>
    <w:rsid w:val="000210C2"/>
    <w:rsid w:val="00022F1B"/>
    <w:rsid w:val="00022F1E"/>
    <w:rsid w:val="00023E95"/>
    <w:rsid w:val="000242C9"/>
    <w:rsid w:val="00024B9E"/>
    <w:rsid w:val="00024DEA"/>
    <w:rsid w:val="0002504E"/>
    <w:rsid w:val="0002533F"/>
    <w:rsid w:val="000275BC"/>
    <w:rsid w:val="00027BD5"/>
    <w:rsid w:val="000300C8"/>
    <w:rsid w:val="00031361"/>
    <w:rsid w:val="00036072"/>
    <w:rsid w:val="00036641"/>
    <w:rsid w:val="00036EF0"/>
    <w:rsid w:val="00041AC6"/>
    <w:rsid w:val="0004278D"/>
    <w:rsid w:val="00042ED2"/>
    <w:rsid w:val="00043E4F"/>
    <w:rsid w:val="00044A19"/>
    <w:rsid w:val="000457C0"/>
    <w:rsid w:val="00046EAC"/>
    <w:rsid w:val="00047390"/>
    <w:rsid w:val="00047783"/>
    <w:rsid w:val="000503B0"/>
    <w:rsid w:val="00050C10"/>
    <w:rsid w:val="00051837"/>
    <w:rsid w:val="000532CE"/>
    <w:rsid w:val="00054BB0"/>
    <w:rsid w:val="000576CF"/>
    <w:rsid w:val="00063C11"/>
    <w:rsid w:val="00070C11"/>
    <w:rsid w:val="0007210B"/>
    <w:rsid w:val="000744CC"/>
    <w:rsid w:val="00075BB9"/>
    <w:rsid w:val="00081C3F"/>
    <w:rsid w:val="00082290"/>
    <w:rsid w:val="000827AE"/>
    <w:rsid w:val="00082B09"/>
    <w:rsid w:val="000859FD"/>
    <w:rsid w:val="00086345"/>
    <w:rsid w:val="00086703"/>
    <w:rsid w:val="00087B47"/>
    <w:rsid w:val="000900D9"/>
    <w:rsid w:val="00091514"/>
    <w:rsid w:val="00092B4B"/>
    <w:rsid w:val="000947AC"/>
    <w:rsid w:val="00095847"/>
    <w:rsid w:val="00097362"/>
    <w:rsid w:val="00097589"/>
    <w:rsid w:val="00097E8F"/>
    <w:rsid w:val="000A077A"/>
    <w:rsid w:val="000A0AE5"/>
    <w:rsid w:val="000A18F2"/>
    <w:rsid w:val="000A27B9"/>
    <w:rsid w:val="000A2A81"/>
    <w:rsid w:val="000A2B6A"/>
    <w:rsid w:val="000A3CB9"/>
    <w:rsid w:val="000A60D4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01B6"/>
    <w:rsid w:val="000C287F"/>
    <w:rsid w:val="000C2C79"/>
    <w:rsid w:val="000C3D7E"/>
    <w:rsid w:val="000C520A"/>
    <w:rsid w:val="000C5C22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753"/>
    <w:rsid w:val="000E1CD3"/>
    <w:rsid w:val="000E241A"/>
    <w:rsid w:val="000E3F51"/>
    <w:rsid w:val="000E7569"/>
    <w:rsid w:val="000F46FC"/>
    <w:rsid w:val="000F5041"/>
    <w:rsid w:val="000F6168"/>
    <w:rsid w:val="0010168C"/>
    <w:rsid w:val="00102C68"/>
    <w:rsid w:val="00103438"/>
    <w:rsid w:val="00103870"/>
    <w:rsid w:val="001047B1"/>
    <w:rsid w:val="00105E38"/>
    <w:rsid w:val="00106711"/>
    <w:rsid w:val="00107538"/>
    <w:rsid w:val="001078E4"/>
    <w:rsid w:val="00110020"/>
    <w:rsid w:val="00110611"/>
    <w:rsid w:val="001106F9"/>
    <w:rsid w:val="00110C92"/>
    <w:rsid w:val="001119EE"/>
    <w:rsid w:val="00114074"/>
    <w:rsid w:val="001145B3"/>
    <w:rsid w:val="00117676"/>
    <w:rsid w:val="00117A2B"/>
    <w:rsid w:val="00120425"/>
    <w:rsid w:val="00120B66"/>
    <w:rsid w:val="001210B1"/>
    <w:rsid w:val="0012112F"/>
    <w:rsid w:val="00121DD7"/>
    <w:rsid w:val="0013082F"/>
    <w:rsid w:val="00131092"/>
    <w:rsid w:val="00132580"/>
    <w:rsid w:val="00134C45"/>
    <w:rsid w:val="00137B5F"/>
    <w:rsid w:val="00141847"/>
    <w:rsid w:val="001443BC"/>
    <w:rsid w:val="00144C2A"/>
    <w:rsid w:val="00147548"/>
    <w:rsid w:val="0014760E"/>
    <w:rsid w:val="00155481"/>
    <w:rsid w:val="00155E11"/>
    <w:rsid w:val="001564E2"/>
    <w:rsid w:val="00156F99"/>
    <w:rsid w:val="0015772D"/>
    <w:rsid w:val="0016003C"/>
    <w:rsid w:val="0016005B"/>
    <w:rsid w:val="001630CB"/>
    <w:rsid w:val="00164829"/>
    <w:rsid w:val="00165AB3"/>
    <w:rsid w:val="00166607"/>
    <w:rsid w:val="00167117"/>
    <w:rsid w:val="001674AC"/>
    <w:rsid w:val="00170F61"/>
    <w:rsid w:val="001715B2"/>
    <w:rsid w:val="0017169F"/>
    <w:rsid w:val="00172A72"/>
    <w:rsid w:val="001735AB"/>
    <w:rsid w:val="001739B7"/>
    <w:rsid w:val="00175386"/>
    <w:rsid w:val="00176917"/>
    <w:rsid w:val="00177E67"/>
    <w:rsid w:val="0018273E"/>
    <w:rsid w:val="00182807"/>
    <w:rsid w:val="001835C9"/>
    <w:rsid w:val="00186CA0"/>
    <w:rsid w:val="001906BC"/>
    <w:rsid w:val="00190FD4"/>
    <w:rsid w:val="0019260F"/>
    <w:rsid w:val="00192F33"/>
    <w:rsid w:val="001933F7"/>
    <w:rsid w:val="00195277"/>
    <w:rsid w:val="00196A3A"/>
    <w:rsid w:val="00197571"/>
    <w:rsid w:val="001A0647"/>
    <w:rsid w:val="001A06C0"/>
    <w:rsid w:val="001A55C8"/>
    <w:rsid w:val="001A6396"/>
    <w:rsid w:val="001A6F7A"/>
    <w:rsid w:val="001B0C34"/>
    <w:rsid w:val="001B1025"/>
    <w:rsid w:val="001B116A"/>
    <w:rsid w:val="001B5F40"/>
    <w:rsid w:val="001B6215"/>
    <w:rsid w:val="001B68F5"/>
    <w:rsid w:val="001B6A04"/>
    <w:rsid w:val="001C05B7"/>
    <w:rsid w:val="001C0AA6"/>
    <w:rsid w:val="001C109E"/>
    <w:rsid w:val="001C1DC9"/>
    <w:rsid w:val="001C2600"/>
    <w:rsid w:val="001C28FB"/>
    <w:rsid w:val="001C2CDB"/>
    <w:rsid w:val="001C30F3"/>
    <w:rsid w:val="001C356E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DB0"/>
    <w:rsid w:val="001E246B"/>
    <w:rsid w:val="001E2553"/>
    <w:rsid w:val="001E2A56"/>
    <w:rsid w:val="001E33A3"/>
    <w:rsid w:val="001E3A74"/>
    <w:rsid w:val="001E4271"/>
    <w:rsid w:val="001E563C"/>
    <w:rsid w:val="001E6617"/>
    <w:rsid w:val="001E76ED"/>
    <w:rsid w:val="001F012E"/>
    <w:rsid w:val="001F06DF"/>
    <w:rsid w:val="001F3C89"/>
    <w:rsid w:val="001F62F4"/>
    <w:rsid w:val="001F70F9"/>
    <w:rsid w:val="001F784C"/>
    <w:rsid w:val="002007A7"/>
    <w:rsid w:val="002019FA"/>
    <w:rsid w:val="00202CE2"/>
    <w:rsid w:val="002033DC"/>
    <w:rsid w:val="00203C73"/>
    <w:rsid w:val="002040D9"/>
    <w:rsid w:val="0020489D"/>
    <w:rsid w:val="00204F7D"/>
    <w:rsid w:val="00205C8F"/>
    <w:rsid w:val="00207271"/>
    <w:rsid w:val="002104AE"/>
    <w:rsid w:val="00210927"/>
    <w:rsid w:val="00213B09"/>
    <w:rsid w:val="00214EBE"/>
    <w:rsid w:val="0021537B"/>
    <w:rsid w:val="00215C24"/>
    <w:rsid w:val="00216156"/>
    <w:rsid w:val="00220152"/>
    <w:rsid w:val="00224CAF"/>
    <w:rsid w:val="0022542A"/>
    <w:rsid w:val="0022597B"/>
    <w:rsid w:val="00226525"/>
    <w:rsid w:val="0022795A"/>
    <w:rsid w:val="002310DB"/>
    <w:rsid w:val="00231839"/>
    <w:rsid w:val="00232D51"/>
    <w:rsid w:val="002330E6"/>
    <w:rsid w:val="00235157"/>
    <w:rsid w:val="002369AB"/>
    <w:rsid w:val="00236E7A"/>
    <w:rsid w:val="00240977"/>
    <w:rsid w:val="00241484"/>
    <w:rsid w:val="00243D27"/>
    <w:rsid w:val="00245182"/>
    <w:rsid w:val="0025103E"/>
    <w:rsid w:val="00252971"/>
    <w:rsid w:val="00253D7B"/>
    <w:rsid w:val="0025562E"/>
    <w:rsid w:val="00255DE5"/>
    <w:rsid w:val="0025609C"/>
    <w:rsid w:val="00257ADD"/>
    <w:rsid w:val="0026062B"/>
    <w:rsid w:val="00260DC3"/>
    <w:rsid w:val="002621C9"/>
    <w:rsid w:val="002624C1"/>
    <w:rsid w:val="002640FC"/>
    <w:rsid w:val="00265542"/>
    <w:rsid w:val="0026709F"/>
    <w:rsid w:val="002675B7"/>
    <w:rsid w:val="0027132F"/>
    <w:rsid w:val="002737BF"/>
    <w:rsid w:val="00274027"/>
    <w:rsid w:val="0027502A"/>
    <w:rsid w:val="00275555"/>
    <w:rsid w:val="00276A00"/>
    <w:rsid w:val="002806BA"/>
    <w:rsid w:val="00280E0F"/>
    <w:rsid w:val="00280EDE"/>
    <w:rsid w:val="00281D05"/>
    <w:rsid w:val="00285917"/>
    <w:rsid w:val="00292EC5"/>
    <w:rsid w:val="002944F5"/>
    <w:rsid w:val="00297209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4F0"/>
    <w:rsid w:val="002B2770"/>
    <w:rsid w:val="002B2778"/>
    <w:rsid w:val="002B29FA"/>
    <w:rsid w:val="002B4871"/>
    <w:rsid w:val="002B7471"/>
    <w:rsid w:val="002C16DE"/>
    <w:rsid w:val="002C1A66"/>
    <w:rsid w:val="002C3293"/>
    <w:rsid w:val="002C3294"/>
    <w:rsid w:val="002C41E9"/>
    <w:rsid w:val="002C44A4"/>
    <w:rsid w:val="002C5A5A"/>
    <w:rsid w:val="002C6847"/>
    <w:rsid w:val="002C791E"/>
    <w:rsid w:val="002D0080"/>
    <w:rsid w:val="002D0FED"/>
    <w:rsid w:val="002D54B5"/>
    <w:rsid w:val="002E03FC"/>
    <w:rsid w:val="002E088C"/>
    <w:rsid w:val="002E254F"/>
    <w:rsid w:val="002E2BB3"/>
    <w:rsid w:val="002E333C"/>
    <w:rsid w:val="002E3C6F"/>
    <w:rsid w:val="002E59F9"/>
    <w:rsid w:val="002E6605"/>
    <w:rsid w:val="002F047A"/>
    <w:rsid w:val="002F0550"/>
    <w:rsid w:val="002F3604"/>
    <w:rsid w:val="002F3947"/>
    <w:rsid w:val="002F3A02"/>
    <w:rsid w:val="002F416B"/>
    <w:rsid w:val="002F514D"/>
    <w:rsid w:val="002F62D0"/>
    <w:rsid w:val="00300277"/>
    <w:rsid w:val="00300EC9"/>
    <w:rsid w:val="0030118E"/>
    <w:rsid w:val="0030160E"/>
    <w:rsid w:val="00301646"/>
    <w:rsid w:val="003023CA"/>
    <w:rsid w:val="0030451F"/>
    <w:rsid w:val="00306A8E"/>
    <w:rsid w:val="0032091D"/>
    <w:rsid w:val="003217A0"/>
    <w:rsid w:val="00322DB8"/>
    <w:rsid w:val="00323B1C"/>
    <w:rsid w:val="0032512B"/>
    <w:rsid w:val="00326DAA"/>
    <w:rsid w:val="0032713C"/>
    <w:rsid w:val="00330843"/>
    <w:rsid w:val="00330A47"/>
    <w:rsid w:val="00331E3A"/>
    <w:rsid w:val="00333D40"/>
    <w:rsid w:val="00336996"/>
    <w:rsid w:val="00336E9E"/>
    <w:rsid w:val="003372D3"/>
    <w:rsid w:val="00340976"/>
    <w:rsid w:val="00341223"/>
    <w:rsid w:val="0034156E"/>
    <w:rsid w:val="00344C5F"/>
    <w:rsid w:val="003466F7"/>
    <w:rsid w:val="00350A07"/>
    <w:rsid w:val="00351920"/>
    <w:rsid w:val="00352722"/>
    <w:rsid w:val="0035460F"/>
    <w:rsid w:val="00355214"/>
    <w:rsid w:val="00355C7F"/>
    <w:rsid w:val="00355CF5"/>
    <w:rsid w:val="003561B9"/>
    <w:rsid w:val="00356D5F"/>
    <w:rsid w:val="00357C76"/>
    <w:rsid w:val="00361EEF"/>
    <w:rsid w:val="003629E4"/>
    <w:rsid w:val="00363521"/>
    <w:rsid w:val="00364AB8"/>
    <w:rsid w:val="003701F1"/>
    <w:rsid w:val="00370757"/>
    <w:rsid w:val="003713C5"/>
    <w:rsid w:val="003715D1"/>
    <w:rsid w:val="003766BA"/>
    <w:rsid w:val="00376E54"/>
    <w:rsid w:val="00380A29"/>
    <w:rsid w:val="003815F6"/>
    <w:rsid w:val="003829B4"/>
    <w:rsid w:val="00382A38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1DB9"/>
    <w:rsid w:val="00392AA8"/>
    <w:rsid w:val="0039341E"/>
    <w:rsid w:val="00393F66"/>
    <w:rsid w:val="003947B2"/>
    <w:rsid w:val="00395122"/>
    <w:rsid w:val="00395216"/>
    <w:rsid w:val="00395611"/>
    <w:rsid w:val="00396A0B"/>
    <w:rsid w:val="00396BED"/>
    <w:rsid w:val="00397AF7"/>
    <w:rsid w:val="003A4C81"/>
    <w:rsid w:val="003A4FB3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62C"/>
    <w:rsid w:val="003B7BAA"/>
    <w:rsid w:val="003C1050"/>
    <w:rsid w:val="003C395B"/>
    <w:rsid w:val="003C551F"/>
    <w:rsid w:val="003C69D5"/>
    <w:rsid w:val="003C7585"/>
    <w:rsid w:val="003C7FF6"/>
    <w:rsid w:val="003D1109"/>
    <w:rsid w:val="003D249E"/>
    <w:rsid w:val="003D3C8F"/>
    <w:rsid w:val="003D4422"/>
    <w:rsid w:val="003D49DB"/>
    <w:rsid w:val="003D4B16"/>
    <w:rsid w:val="003D4D2D"/>
    <w:rsid w:val="003D555A"/>
    <w:rsid w:val="003D6583"/>
    <w:rsid w:val="003D674F"/>
    <w:rsid w:val="003D72A7"/>
    <w:rsid w:val="003D76F6"/>
    <w:rsid w:val="003E19F3"/>
    <w:rsid w:val="003E4595"/>
    <w:rsid w:val="003E4E30"/>
    <w:rsid w:val="003E7B08"/>
    <w:rsid w:val="003F021D"/>
    <w:rsid w:val="003F1518"/>
    <w:rsid w:val="003F2243"/>
    <w:rsid w:val="003F2379"/>
    <w:rsid w:val="003F2AE3"/>
    <w:rsid w:val="003F365A"/>
    <w:rsid w:val="003F367D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2CA2"/>
    <w:rsid w:val="004146A1"/>
    <w:rsid w:val="00414724"/>
    <w:rsid w:val="00414956"/>
    <w:rsid w:val="004158A3"/>
    <w:rsid w:val="0041659B"/>
    <w:rsid w:val="004167D2"/>
    <w:rsid w:val="00416B6C"/>
    <w:rsid w:val="0042005B"/>
    <w:rsid w:val="00422C75"/>
    <w:rsid w:val="004247DC"/>
    <w:rsid w:val="00425E86"/>
    <w:rsid w:val="00426103"/>
    <w:rsid w:val="004266DB"/>
    <w:rsid w:val="00427881"/>
    <w:rsid w:val="0043150D"/>
    <w:rsid w:val="00432108"/>
    <w:rsid w:val="00432587"/>
    <w:rsid w:val="004349C4"/>
    <w:rsid w:val="004353B8"/>
    <w:rsid w:val="00435FBA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8C1"/>
    <w:rsid w:val="0045316B"/>
    <w:rsid w:val="00453B97"/>
    <w:rsid w:val="0045690A"/>
    <w:rsid w:val="00461194"/>
    <w:rsid w:val="0046187D"/>
    <w:rsid w:val="00464657"/>
    <w:rsid w:val="00464BA4"/>
    <w:rsid w:val="004667D0"/>
    <w:rsid w:val="00467A47"/>
    <w:rsid w:val="00467EC2"/>
    <w:rsid w:val="00472040"/>
    <w:rsid w:val="004724A0"/>
    <w:rsid w:val="00472C09"/>
    <w:rsid w:val="00474A53"/>
    <w:rsid w:val="00474D3C"/>
    <w:rsid w:val="00475AF6"/>
    <w:rsid w:val="00475EB2"/>
    <w:rsid w:val="004767E8"/>
    <w:rsid w:val="00477315"/>
    <w:rsid w:val="0048061D"/>
    <w:rsid w:val="00482C35"/>
    <w:rsid w:val="004832EE"/>
    <w:rsid w:val="00483C77"/>
    <w:rsid w:val="004848A2"/>
    <w:rsid w:val="004858E1"/>
    <w:rsid w:val="00486EC6"/>
    <w:rsid w:val="004901D9"/>
    <w:rsid w:val="00490B22"/>
    <w:rsid w:val="004929D6"/>
    <w:rsid w:val="00492A22"/>
    <w:rsid w:val="004973C5"/>
    <w:rsid w:val="00497FAD"/>
    <w:rsid w:val="004A068C"/>
    <w:rsid w:val="004A14D0"/>
    <w:rsid w:val="004A18CA"/>
    <w:rsid w:val="004A1B76"/>
    <w:rsid w:val="004A1DAF"/>
    <w:rsid w:val="004A55C7"/>
    <w:rsid w:val="004A62A8"/>
    <w:rsid w:val="004B1FC4"/>
    <w:rsid w:val="004B2090"/>
    <w:rsid w:val="004B474F"/>
    <w:rsid w:val="004B4CEE"/>
    <w:rsid w:val="004B52A2"/>
    <w:rsid w:val="004B546E"/>
    <w:rsid w:val="004B5643"/>
    <w:rsid w:val="004B5805"/>
    <w:rsid w:val="004C0EDC"/>
    <w:rsid w:val="004C13E7"/>
    <w:rsid w:val="004C2B53"/>
    <w:rsid w:val="004C2E19"/>
    <w:rsid w:val="004C3AC3"/>
    <w:rsid w:val="004C3D25"/>
    <w:rsid w:val="004C7DDB"/>
    <w:rsid w:val="004D00B6"/>
    <w:rsid w:val="004D05E3"/>
    <w:rsid w:val="004D1902"/>
    <w:rsid w:val="004D1B61"/>
    <w:rsid w:val="004D259C"/>
    <w:rsid w:val="004D2A89"/>
    <w:rsid w:val="004D6EDA"/>
    <w:rsid w:val="004E3390"/>
    <w:rsid w:val="004E3AFB"/>
    <w:rsid w:val="004E42DD"/>
    <w:rsid w:val="004E6B14"/>
    <w:rsid w:val="004E6F9B"/>
    <w:rsid w:val="004E750E"/>
    <w:rsid w:val="004F069A"/>
    <w:rsid w:val="004F1E18"/>
    <w:rsid w:val="004F2D68"/>
    <w:rsid w:val="004F5184"/>
    <w:rsid w:val="004F558C"/>
    <w:rsid w:val="004F5D74"/>
    <w:rsid w:val="004F67B3"/>
    <w:rsid w:val="004F79F4"/>
    <w:rsid w:val="004F7D7C"/>
    <w:rsid w:val="0050180E"/>
    <w:rsid w:val="005034B1"/>
    <w:rsid w:val="005042D9"/>
    <w:rsid w:val="0050720B"/>
    <w:rsid w:val="00510D17"/>
    <w:rsid w:val="00511FA6"/>
    <w:rsid w:val="005121BA"/>
    <w:rsid w:val="005125DD"/>
    <w:rsid w:val="005127C1"/>
    <w:rsid w:val="00513465"/>
    <w:rsid w:val="0051633C"/>
    <w:rsid w:val="00517CD1"/>
    <w:rsid w:val="005203B9"/>
    <w:rsid w:val="005214BA"/>
    <w:rsid w:val="00523477"/>
    <w:rsid w:val="005234F6"/>
    <w:rsid w:val="00523B51"/>
    <w:rsid w:val="00526231"/>
    <w:rsid w:val="005271AF"/>
    <w:rsid w:val="0053060A"/>
    <w:rsid w:val="00530D2E"/>
    <w:rsid w:val="0053158C"/>
    <w:rsid w:val="00533CED"/>
    <w:rsid w:val="00535130"/>
    <w:rsid w:val="00535477"/>
    <w:rsid w:val="00537F4D"/>
    <w:rsid w:val="005403E9"/>
    <w:rsid w:val="00541F29"/>
    <w:rsid w:val="0054329C"/>
    <w:rsid w:val="00543AD2"/>
    <w:rsid w:val="00544271"/>
    <w:rsid w:val="00544AED"/>
    <w:rsid w:val="00544F2D"/>
    <w:rsid w:val="005451D6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62BD"/>
    <w:rsid w:val="00566D39"/>
    <w:rsid w:val="00570301"/>
    <w:rsid w:val="00572774"/>
    <w:rsid w:val="00574913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2648"/>
    <w:rsid w:val="005950D8"/>
    <w:rsid w:val="0059514B"/>
    <w:rsid w:val="005956AD"/>
    <w:rsid w:val="00595EEB"/>
    <w:rsid w:val="0059671C"/>
    <w:rsid w:val="00596FB7"/>
    <w:rsid w:val="005979AD"/>
    <w:rsid w:val="005A278B"/>
    <w:rsid w:val="005A4C6B"/>
    <w:rsid w:val="005A5313"/>
    <w:rsid w:val="005A66B6"/>
    <w:rsid w:val="005B0260"/>
    <w:rsid w:val="005B06B0"/>
    <w:rsid w:val="005B082F"/>
    <w:rsid w:val="005B169A"/>
    <w:rsid w:val="005B1FD7"/>
    <w:rsid w:val="005B2943"/>
    <w:rsid w:val="005B361F"/>
    <w:rsid w:val="005B39E4"/>
    <w:rsid w:val="005B3A6C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6157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75F"/>
    <w:rsid w:val="005E7F1F"/>
    <w:rsid w:val="005F1983"/>
    <w:rsid w:val="005F4193"/>
    <w:rsid w:val="005F4BAD"/>
    <w:rsid w:val="005F5ECA"/>
    <w:rsid w:val="005F6AF3"/>
    <w:rsid w:val="005F6C59"/>
    <w:rsid w:val="005F6CB0"/>
    <w:rsid w:val="005F732F"/>
    <w:rsid w:val="006006F1"/>
    <w:rsid w:val="0060184D"/>
    <w:rsid w:val="0060230A"/>
    <w:rsid w:val="00602530"/>
    <w:rsid w:val="0060476F"/>
    <w:rsid w:val="0060646C"/>
    <w:rsid w:val="00607A42"/>
    <w:rsid w:val="0061246B"/>
    <w:rsid w:val="00613316"/>
    <w:rsid w:val="00616B7C"/>
    <w:rsid w:val="006200D0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4DF"/>
    <w:rsid w:val="00626EAA"/>
    <w:rsid w:val="00626FD0"/>
    <w:rsid w:val="0062702B"/>
    <w:rsid w:val="006272A0"/>
    <w:rsid w:val="00630299"/>
    <w:rsid w:val="00631F5E"/>
    <w:rsid w:val="00632674"/>
    <w:rsid w:val="00632713"/>
    <w:rsid w:val="0063279F"/>
    <w:rsid w:val="00632E20"/>
    <w:rsid w:val="00635062"/>
    <w:rsid w:val="00635608"/>
    <w:rsid w:val="00636B2B"/>
    <w:rsid w:val="00640278"/>
    <w:rsid w:val="00642EA4"/>
    <w:rsid w:val="00644570"/>
    <w:rsid w:val="00644CB9"/>
    <w:rsid w:val="006468C5"/>
    <w:rsid w:val="00647609"/>
    <w:rsid w:val="0065011D"/>
    <w:rsid w:val="0065073F"/>
    <w:rsid w:val="00650DCD"/>
    <w:rsid w:val="00654908"/>
    <w:rsid w:val="00654DDD"/>
    <w:rsid w:val="00655EB3"/>
    <w:rsid w:val="0065774A"/>
    <w:rsid w:val="00661319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77EB5"/>
    <w:rsid w:val="00684E15"/>
    <w:rsid w:val="0068689C"/>
    <w:rsid w:val="0068705A"/>
    <w:rsid w:val="006878B1"/>
    <w:rsid w:val="0069576E"/>
    <w:rsid w:val="00696A31"/>
    <w:rsid w:val="006A1440"/>
    <w:rsid w:val="006A3A30"/>
    <w:rsid w:val="006A4A05"/>
    <w:rsid w:val="006A4F6A"/>
    <w:rsid w:val="006A547C"/>
    <w:rsid w:val="006A70F1"/>
    <w:rsid w:val="006B4DE2"/>
    <w:rsid w:val="006B6062"/>
    <w:rsid w:val="006B6FE1"/>
    <w:rsid w:val="006B799D"/>
    <w:rsid w:val="006B7B10"/>
    <w:rsid w:val="006B7DA5"/>
    <w:rsid w:val="006C1567"/>
    <w:rsid w:val="006C2563"/>
    <w:rsid w:val="006C2CEF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632"/>
    <w:rsid w:val="006D7B87"/>
    <w:rsid w:val="006D7F8F"/>
    <w:rsid w:val="006E0A0F"/>
    <w:rsid w:val="006E4FE0"/>
    <w:rsid w:val="006E5725"/>
    <w:rsid w:val="006E6DB8"/>
    <w:rsid w:val="006E753E"/>
    <w:rsid w:val="006F108F"/>
    <w:rsid w:val="006F2EE7"/>
    <w:rsid w:val="006F564B"/>
    <w:rsid w:val="00702D37"/>
    <w:rsid w:val="0070338C"/>
    <w:rsid w:val="007039A6"/>
    <w:rsid w:val="00703C91"/>
    <w:rsid w:val="00704FC6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22A5E"/>
    <w:rsid w:val="00722C5C"/>
    <w:rsid w:val="00725F4E"/>
    <w:rsid w:val="00727B91"/>
    <w:rsid w:val="00730B51"/>
    <w:rsid w:val="00731224"/>
    <w:rsid w:val="0073416C"/>
    <w:rsid w:val="00735D21"/>
    <w:rsid w:val="00736480"/>
    <w:rsid w:val="00736514"/>
    <w:rsid w:val="00737CDD"/>
    <w:rsid w:val="00741AD1"/>
    <w:rsid w:val="0074231C"/>
    <w:rsid w:val="007436AD"/>
    <w:rsid w:val="00744B3D"/>
    <w:rsid w:val="00745C41"/>
    <w:rsid w:val="00745EF9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093"/>
    <w:rsid w:val="00757D91"/>
    <w:rsid w:val="00760C7C"/>
    <w:rsid w:val="007639F8"/>
    <w:rsid w:val="00763D08"/>
    <w:rsid w:val="0076401E"/>
    <w:rsid w:val="007648A0"/>
    <w:rsid w:val="00764E91"/>
    <w:rsid w:val="00770B9B"/>
    <w:rsid w:val="00772860"/>
    <w:rsid w:val="00773F80"/>
    <w:rsid w:val="007741C8"/>
    <w:rsid w:val="007747DD"/>
    <w:rsid w:val="00774952"/>
    <w:rsid w:val="00775458"/>
    <w:rsid w:val="007761AB"/>
    <w:rsid w:val="00776C31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6F6"/>
    <w:rsid w:val="007A272A"/>
    <w:rsid w:val="007A4AC7"/>
    <w:rsid w:val="007A5B23"/>
    <w:rsid w:val="007A6AD6"/>
    <w:rsid w:val="007A77FA"/>
    <w:rsid w:val="007A7A66"/>
    <w:rsid w:val="007B00A1"/>
    <w:rsid w:val="007B043F"/>
    <w:rsid w:val="007B4324"/>
    <w:rsid w:val="007B49AE"/>
    <w:rsid w:val="007B4E34"/>
    <w:rsid w:val="007B5A5D"/>
    <w:rsid w:val="007B66F6"/>
    <w:rsid w:val="007B6EE4"/>
    <w:rsid w:val="007B7539"/>
    <w:rsid w:val="007B7E35"/>
    <w:rsid w:val="007C1203"/>
    <w:rsid w:val="007C535E"/>
    <w:rsid w:val="007C5D27"/>
    <w:rsid w:val="007C5F9A"/>
    <w:rsid w:val="007D028D"/>
    <w:rsid w:val="007D07FA"/>
    <w:rsid w:val="007D1C1A"/>
    <w:rsid w:val="007D4F97"/>
    <w:rsid w:val="007D7150"/>
    <w:rsid w:val="007D798D"/>
    <w:rsid w:val="007E04F6"/>
    <w:rsid w:val="007E1338"/>
    <w:rsid w:val="007E171C"/>
    <w:rsid w:val="007E1813"/>
    <w:rsid w:val="007E4070"/>
    <w:rsid w:val="007E7499"/>
    <w:rsid w:val="007F1214"/>
    <w:rsid w:val="007F22F4"/>
    <w:rsid w:val="007F5225"/>
    <w:rsid w:val="007F62B7"/>
    <w:rsid w:val="007F651C"/>
    <w:rsid w:val="007F658D"/>
    <w:rsid w:val="007F7CA3"/>
    <w:rsid w:val="00801AF1"/>
    <w:rsid w:val="008034D1"/>
    <w:rsid w:val="008037E6"/>
    <w:rsid w:val="00803A1F"/>
    <w:rsid w:val="00805D45"/>
    <w:rsid w:val="0080622E"/>
    <w:rsid w:val="00807379"/>
    <w:rsid w:val="00811016"/>
    <w:rsid w:val="00811557"/>
    <w:rsid w:val="00812742"/>
    <w:rsid w:val="00814334"/>
    <w:rsid w:val="0081678E"/>
    <w:rsid w:val="00816D04"/>
    <w:rsid w:val="008170B9"/>
    <w:rsid w:val="00817777"/>
    <w:rsid w:val="00820668"/>
    <w:rsid w:val="008215BA"/>
    <w:rsid w:val="00821892"/>
    <w:rsid w:val="00824A22"/>
    <w:rsid w:val="008253D9"/>
    <w:rsid w:val="008271BF"/>
    <w:rsid w:val="00831ED5"/>
    <w:rsid w:val="00832500"/>
    <w:rsid w:val="0083280F"/>
    <w:rsid w:val="00833F37"/>
    <w:rsid w:val="00834790"/>
    <w:rsid w:val="008373B7"/>
    <w:rsid w:val="0083779D"/>
    <w:rsid w:val="00837DE7"/>
    <w:rsid w:val="008407B0"/>
    <w:rsid w:val="00842BCF"/>
    <w:rsid w:val="0084395D"/>
    <w:rsid w:val="00845CCF"/>
    <w:rsid w:val="00845EBA"/>
    <w:rsid w:val="0084610D"/>
    <w:rsid w:val="0085072C"/>
    <w:rsid w:val="00850A0E"/>
    <w:rsid w:val="00851CF1"/>
    <w:rsid w:val="008522E5"/>
    <w:rsid w:val="00852658"/>
    <w:rsid w:val="008532F4"/>
    <w:rsid w:val="00855A0E"/>
    <w:rsid w:val="00855C82"/>
    <w:rsid w:val="0085670A"/>
    <w:rsid w:val="0085731A"/>
    <w:rsid w:val="0086018A"/>
    <w:rsid w:val="00861BC7"/>
    <w:rsid w:val="00861BF3"/>
    <w:rsid w:val="0086572F"/>
    <w:rsid w:val="0086586E"/>
    <w:rsid w:val="00867701"/>
    <w:rsid w:val="008700A7"/>
    <w:rsid w:val="0087038F"/>
    <w:rsid w:val="008717CF"/>
    <w:rsid w:val="008731C4"/>
    <w:rsid w:val="00873917"/>
    <w:rsid w:val="008746A1"/>
    <w:rsid w:val="00877101"/>
    <w:rsid w:val="008806F9"/>
    <w:rsid w:val="00880917"/>
    <w:rsid w:val="008815D2"/>
    <w:rsid w:val="00881862"/>
    <w:rsid w:val="00882163"/>
    <w:rsid w:val="00882BC4"/>
    <w:rsid w:val="00883A8E"/>
    <w:rsid w:val="00883BA7"/>
    <w:rsid w:val="00884EF0"/>
    <w:rsid w:val="00887133"/>
    <w:rsid w:val="008906E2"/>
    <w:rsid w:val="0089236E"/>
    <w:rsid w:val="00893A74"/>
    <w:rsid w:val="0089584E"/>
    <w:rsid w:val="00895E3D"/>
    <w:rsid w:val="00896210"/>
    <w:rsid w:val="0089681E"/>
    <w:rsid w:val="00897377"/>
    <w:rsid w:val="008A4F74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C72F4"/>
    <w:rsid w:val="008D103B"/>
    <w:rsid w:val="008D21F3"/>
    <w:rsid w:val="008D2549"/>
    <w:rsid w:val="008D341D"/>
    <w:rsid w:val="008D3C2D"/>
    <w:rsid w:val="008D41EA"/>
    <w:rsid w:val="008D4361"/>
    <w:rsid w:val="008D4CAD"/>
    <w:rsid w:val="008D5214"/>
    <w:rsid w:val="008E0752"/>
    <w:rsid w:val="008E21F6"/>
    <w:rsid w:val="008E3740"/>
    <w:rsid w:val="008F0044"/>
    <w:rsid w:val="008F0AF0"/>
    <w:rsid w:val="008F0FEA"/>
    <w:rsid w:val="008F3510"/>
    <w:rsid w:val="008F4156"/>
    <w:rsid w:val="008F49C0"/>
    <w:rsid w:val="008F6BA8"/>
    <w:rsid w:val="008F75D7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462"/>
    <w:rsid w:val="00927A54"/>
    <w:rsid w:val="00930462"/>
    <w:rsid w:val="00930BD2"/>
    <w:rsid w:val="009333AE"/>
    <w:rsid w:val="009344D1"/>
    <w:rsid w:val="0093503C"/>
    <w:rsid w:val="00936065"/>
    <w:rsid w:val="009400C5"/>
    <w:rsid w:val="0094010A"/>
    <w:rsid w:val="0094062D"/>
    <w:rsid w:val="00942275"/>
    <w:rsid w:val="00942ED3"/>
    <w:rsid w:val="009452B1"/>
    <w:rsid w:val="00946379"/>
    <w:rsid w:val="00947512"/>
    <w:rsid w:val="0095062B"/>
    <w:rsid w:val="0095330A"/>
    <w:rsid w:val="00954D5A"/>
    <w:rsid w:val="00955919"/>
    <w:rsid w:val="0095688C"/>
    <w:rsid w:val="0096040D"/>
    <w:rsid w:val="009619AA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550D"/>
    <w:rsid w:val="00986951"/>
    <w:rsid w:val="00990D11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5278"/>
    <w:rsid w:val="009A6C93"/>
    <w:rsid w:val="009A7D28"/>
    <w:rsid w:val="009B0E7D"/>
    <w:rsid w:val="009B1908"/>
    <w:rsid w:val="009B2187"/>
    <w:rsid w:val="009C061F"/>
    <w:rsid w:val="009C1168"/>
    <w:rsid w:val="009C1336"/>
    <w:rsid w:val="009C16FB"/>
    <w:rsid w:val="009C2D5A"/>
    <w:rsid w:val="009C433F"/>
    <w:rsid w:val="009C4E24"/>
    <w:rsid w:val="009C74D5"/>
    <w:rsid w:val="009C79A1"/>
    <w:rsid w:val="009D092D"/>
    <w:rsid w:val="009D0CDC"/>
    <w:rsid w:val="009D1B7E"/>
    <w:rsid w:val="009D48C9"/>
    <w:rsid w:val="009D5857"/>
    <w:rsid w:val="009E0CEE"/>
    <w:rsid w:val="009E203D"/>
    <w:rsid w:val="009E260E"/>
    <w:rsid w:val="009E29B6"/>
    <w:rsid w:val="009E3337"/>
    <w:rsid w:val="009E3C75"/>
    <w:rsid w:val="009E5393"/>
    <w:rsid w:val="009E6BE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3EF0"/>
    <w:rsid w:val="00A07C51"/>
    <w:rsid w:val="00A1304D"/>
    <w:rsid w:val="00A15022"/>
    <w:rsid w:val="00A15535"/>
    <w:rsid w:val="00A15E0D"/>
    <w:rsid w:val="00A16F05"/>
    <w:rsid w:val="00A2354E"/>
    <w:rsid w:val="00A2453C"/>
    <w:rsid w:val="00A25D1B"/>
    <w:rsid w:val="00A27155"/>
    <w:rsid w:val="00A27546"/>
    <w:rsid w:val="00A27CDB"/>
    <w:rsid w:val="00A30B42"/>
    <w:rsid w:val="00A31118"/>
    <w:rsid w:val="00A311AC"/>
    <w:rsid w:val="00A31411"/>
    <w:rsid w:val="00A3261B"/>
    <w:rsid w:val="00A32D68"/>
    <w:rsid w:val="00A33EF8"/>
    <w:rsid w:val="00A35628"/>
    <w:rsid w:val="00A35912"/>
    <w:rsid w:val="00A36AA7"/>
    <w:rsid w:val="00A4144A"/>
    <w:rsid w:val="00A41C99"/>
    <w:rsid w:val="00A433D8"/>
    <w:rsid w:val="00A44B10"/>
    <w:rsid w:val="00A450B9"/>
    <w:rsid w:val="00A5238A"/>
    <w:rsid w:val="00A537DB"/>
    <w:rsid w:val="00A53D82"/>
    <w:rsid w:val="00A55D75"/>
    <w:rsid w:val="00A56B81"/>
    <w:rsid w:val="00A56F3A"/>
    <w:rsid w:val="00A60D7F"/>
    <w:rsid w:val="00A6332B"/>
    <w:rsid w:val="00A6355D"/>
    <w:rsid w:val="00A671FF"/>
    <w:rsid w:val="00A676B4"/>
    <w:rsid w:val="00A67FAB"/>
    <w:rsid w:val="00A71544"/>
    <w:rsid w:val="00A74215"/>
    <w:rsid w:val="00A74F0F"/>
    <w:rsid w:val="00A751FA"/>
    <w:rsid w:val="00A762CD"/>
    <w:rsid w:val="00A77566"/>
    <w:rsid w:val="00A7766B"/>
    <w:rsid w:val="00A7781C"/>
    <w:rsid w:val="00A77F4A"/>
    <w:rsid w:val="00A804B9"/>
    <w:rsid w:val="00A82D0C"/>
    <w:rsid w:val="00A83430"/>
    <w:rsid w:val="00A84A43"/>
    <w:rsid w:val="00A85584"/>
    <w:rsid w:val="00A860AE"/>
    <w:rsid w:val="00A86B2E"/>
    <w:rsid w:val="00A9083D"/>
    <w:rsid w:val="00A91309"/>
    <w:rsid w:val="00A91500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52AD"/>
    <w:rsid w:val="00AB5324"/>
    <w:rsid w:val="00AB7DCA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4368"/>
    <w:rsid w:val="00AD5257"/>
    <w:rsid w:val="00AD5801"/>
    <w:rsid w:val="00AD6846"/>
    <w:rsid w:val="00AE0522"/>
    <w:rsid w:val="00AE19F1"/>
    <w:rsid w:val="00AE2541"/>
    <w:rsid w:val="00AE4FBC"/>
    <w:rsid w:val="00AE6FEB"/>
    <w:rsid w:val="00AF13CF"/>
    <w:rsid w:val="00AF1AF0"/>
    <w:rsid w:val="00AF1C87"/>
    <w:rsid w:val="00AF1FC2"/>
    <w:rsid w:val="00AF2421"/>
    <w:rsid w:val="00AF4007"/>
    <w:rsid w:val="00AF655D"/>
    <w:rsid w:val="00AF7470"/>
    <w:rsid w:val="00AF7BBE"/>
    <w:rsid w:val="00B010F6"/>
    <w:rsid w:val="00B04C48"/>
    <w:rsid w:val="00B05018"/>
    <w:rsid w:val="00B064C0"/>
    <w:rsid w:val="00B0671F"/>
    <w:rsid w:val="00B07228"/>
    <w:rsid w:val="00B078B5"/>
    <w:rsid w:val="00B10BD6"/>
    <w:rsid w:val="00B12C52"/>
    <w:rsid w:val="00B1387E"/>
    <w:rsid w:val="00B143E6"/>
    <w:rsid w:val="00B16068"/>
    <w:rsid w:val="00B17068"/>
    <w:rsid w:val="00B17FB4"/>
    <w:rsid w:val="00B21127"/>
    <w:rsid w:val="00B213C3"/>
    <w:rsid w:val="00B216ED"/>
    <w:rsid w:val="00B23EA8"/>
    <w:rsid w:val="00B25AE5"/>
    <w:rsid w:val="00B25D4F"/>
    <w:rsid w:val="00B27AD9"/>
    <w:rsid w:val="00B27B0C"/>
    <w:rsid w:val="00B30D9F"/>
    <w:rsid w:val="00B31A90"/>
    <w:rsid w:val="00B32E51"/>
    <w:rsid w:val="00B343E1"/>
    <w:rsid w:val="00B35366"/>
    <w:rsid w:val="00B37B1F"/>
    <w:rsid w:val="00B41000"/>
    <w:rsid w:val="00B413A4"/>
    <w:rsid w:val="00B440EB"/>
    <w:rsid w:val="00B4463C"/>
    <w:rsid w:val="00B4478F"/>
    <w:rsid w:val="00B44C76"/>
    <w:rsid w:val="00B4760A"/>
    <w:rsid w:val="00B5202D"/>
    <w:rsid w:val="00B52599"/>
    <w:rsid w:val="00B53BB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7110"/>
    <w:rsid w:val="00B70799"/>
    <w:rsid w:val="00B70C94"/>
    <w:rsid w:val="00B7140A"/>
    <w:rsid w:val="00B721EC"/>
    <w:rsid w:val="00B72925"/>
    <w:rsid w:val="00B730C2"/>
    <w:rsid w:val="00B74511"/>
    <w:rsid w:val="00B75964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04D"/>
    <w:rsid w:val="00B92239"/>
    <w:rsid w:val="00B922D6"/>
    <w:rsid w:val="00B92FF7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6266"/>
    <w:rsid w:val="00BB64A6"/>
    <w:rsid w:val="00BB669B"/>
    <w:rsid w:val="00BC0658"/>
    <w:rsid w:val="00BC117F"/>
    <w:rsid w:val="00BC198B"/>
    <w:rsid w:val="00BC2F95"/>
    <w:rsid w:val="00BC4B35"/>
    <w:rsid w:val="00BC4DE9"/>
    <w:rsid w:val="00BC56C7"/>
    <w:rsid w:val="00BC597A"/>
    <w:rsid w:val="00BC6B07"/>
    <w:rsid w:val="00BD0813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FCA"/>
    <w:rsid w:val="00C02727"/>
    <w:rsid w:val="00C02BB6"/>
    <w:rsid w:val="00C032E5"/>
    <w:rsid w:val="00C034C4"/>
    <w:rsid w:val="00C057B1"/>
    <w:rsid w:val="00C067CA"/>
    <w:rsid w:val="00C14004"/>
    <w:rsid w:val="00C16425"/>
    <w:rsid w:val="00C1726E"/>
    <w:rsid w:val="00C20EA4"/>
    <w:rsid w:val="00C210D7"/>
    <w:rsid w:val="00C217C8"/>
    <w:rsid w:val="00C21A27"/>
    <w:rsid w:val="00C232DE"/>
    <w:rsid w:val="00C233A7"/>
    <w:rsid w:val="00C2437E"/>
    <w:rsid w:val="00C253A1"/>
    <w:rsid w:val="00C25456"/>
    <w:rsid w:val="00C259AC"/>
    <w:rsid w:val="00C25D1F"/>
    <w:rsid w:val="00C270E0"/>
    <w:rsid w:val="00C315B9"/>
    <w:rsid w:val="00C324C5"/>
    <w:rsid w:val="00C33445"/>
    <w:rsid w:val="00C342E2"/>
    <w:rsid w:val="00C34FC7"/>
    <w:rsid w:val="00C42E04"/>
    <w:rsid w:val="00C46D26"/>
    <w:rsid w:val="00C47BAE"/>
    <w:rsid w:val="00C50B7B"/>
    <w:rsid w:val="00C53D0D"/>
    <w:rsid w:val="00C56E21"/>
    <w:rsid w:val="00C60A8F"/>
    <w:rsid w:val="00C627F3"/>
    <w:rsid w:val="00C641BE"/>
    <w:rsid w:val="00C64640"/>
    <w:rsid w:val="00C64AB4"/>
    <w:rsid w:val="00C66A61"/>
    <w:rsid w:val="00C678B3"/>
    <w:rsid w:val="00C703BC"/>
    <w:rsid w:val="00C71A47"/>
    <w:rsid w:val="00C742C6"/>
    <w:rsid w:val="00C7567C"/>
    <w:rsid w:val="00C77D96"/>
    <w:rsid w:val="00C826C3"/>
    <w:rsid w:val="00C8316C"/>
    <w:rsid w:val="00C83A0C"/>
    <w:rsid w:val="00C84396"/>
    <w:rsid w:val="00C872F7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95771"/>
    <w:rsid w:val="00CA0594"/>
    <w:rsid w:val="00CA2E9C"/>
    <w:rsid w:val="00CA3CA7"/>
    <w:rsid w:val="00CA4F4E"/>
    <w:rsid w:val="00CA6123"/>
    <w:rsid w:val="00CA7507"/>
    <w:rsid w:val="00CA7B08"/>
    <w:rsid w:val="00CA7FE0"/>
    <w:rsid w:val="00CB06B1"/>
    <w:rsid w:val="00CB1CA2"/>
    <w:rsid w:val="00CB525A"/>
    <w:rsid w:val="00CB5CC1"/>
    <w:rsid w:val="00CB5D96"/>
    <w:rsid w:val="00CB5DEA"/>
    <w:rsid w:val="00CB638A"/>
    <w:rsid w:val="00CB77FA"/>
    <w:rsid w:val="00CC0C2D"/>
    <w:rsid w:val="00CC16A1"/>
    <w:rsid w:val="00CC2BBE"/>
    <w:rsid w:val="00CC482B"/>
    <w:rsid w:val="00CC4AA0"/>
    <w:rsid w:val="00CC69C5"/>
    <w:rsid w:val="00CC6A67"/>
    <w:rsid w:val="00CD0DCC"/>
    <w:rsid w:val="00CD2B12"/>
    <w:rsid w:val="00CD2DCC"/>
    <w:rsid w:val="00CD36D3"/>
    <w:rsid w:val="00CD462C"/>
    <w:rsid w:val="00CD4C65"/>
    <w:rsid w:val="00CD5E4A"/>
    <w:rsid w:val="00CD5EF9"/>
    <w:rsid w:val="00CD6C6D"/>
    <w:rsid w:val="00CD7DC9"/>
    <w:rsid w:val="00CE0928"/>
    <w:rsid w:val="00CE0DC6"/>
    <w:rsid w:val="00CE114D"/>
    <w:rsid w:val="00CE1959"/>
    <w:rsid w:val="00CE2FA0"/>
    <w:rsid w:val="00CE559E"/>
    <w:rsid w:val="00CE5CEC"/>
    <w:rsid w:val="00CE5E18"/>
    <w:rsid w:val="00CE7274"/>
    <w:rsid w:val="00CE74E5"/>
    <w:rsid w:val="00CE7D80"/>
    <w:rsid w:val="00CE7F3F"/>
    <w:rsid w:val="00CF0A32"/>
    <w:rsid w:val="00CF18DD"/>
    <w:rsid w:val="00CF3DC4"/>
    <w:rsid w:val="00CF577A"/>
    <w:rsid w:val="00CF5F22"/>
    <w:rsid w:val="00D01284"/>
    <w:rsid w:val="00D0131F"/>
    <w:rsid w:val="00D0145D"/>
    <w:rsid w:val="00D01862"/>
    <w:rsid w:val="00D05074"/>
    <w:rsid w:val="00D0537C"/>
    <w:rsid w:val="00D05FC3"/>
    <w:rsid w:val="00D06270"/>
    <w:rsid w:val="00D0642F"/>
    <w:rsid w:val="00D070BB"/>
    <w:rsid w:val="00D07C15"/>
    <w:rsid w:val="00D10410"/>
    <w:rsid w:val="00D11318"/>
    <w:rsid w:val="00D11620"/>
    <w:rsid w:val="00D11BA2"/>
    <w:rsid w:val="00D129FB"/>
    <w:rsid w:val="00D1362D"/>
    <w:rsid w:val="00D13808"/>
    <w:rsid w:val="00D13E3C"/>
    <w:rsid w:val="00D1597C"/>
    <w:rsid w:val="00D16302"/>
    <w:rsid w:val="00D1722C"/>
    <w:rsid w:val="00D21204"/>
    <w:rsid w:val="00D23093"/>
    <w:rsid w:val="00D2352B"/>
    <w:rsid w:val="00D23F7E"/>
    <w:rsid w:val="00D24664"/>
    <w:rsid w:val="00D26DD1"/>
    <w:rsid w:val="00D30CCD"/>
    <w:rsid w:val="00D32209"/>
    <w:rsid w:val="00D32B9B"/>
    <w:rsid w:val="00D342BD"/>
    <w:rsid w:val="00D34B43"/>
    <w:rsid w:val="00D34CC1"/>
    <w:rsid w:val="00D34D2C"/>
    <w:rsid w:val="00D36EBE"/>
    <w:rsid w:val="00D3779F"/>
    <w:rsid w:val="00D37C31"/>
    <w:rsid w:val="00D406CF"/>
    <w:rsid w:val="00D41E78"/>
    <w:rsid w:val="00D434A9"/>
    <w:rsid w:val="00D43E87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6C67"/>
    <w:rsid w:val="00D67379"/>
    <w:rsid w:val="00D76EE6"/>
    <w:rsid w:val="00D779EC"/>
    <w:rsid w:val="00D77BCE"/>
    <w:rsid w:val="00D8003E"/>
    <w:rsid w:val="00D80533"/>
    <w:rsid w:val="00D81E47"/>
    <w:rsid w:val="00D84163"/>
    <w:rsid w:val="00D859C5"/>
    <w:rsid w:val="00D86967"/>
    <w:rsid w:val="00D8708D"/>
    <w:rsid w:val="00D91106"/>
    <w:rsid w:val="00D9260A"/>
    <w:rsid w:val="00D93B37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31DD"/>
    <w:rsid w:val="00DA323B"/>
    <w:rsid w:val="00DA7051"/>
    <w:rsid w:val="00DB1483"/>
    <w:rsid w:val="00DB2498"/>
    <w:rsid w:val="00DB277F"/>
    <w:rsid w:val="00DB2840"/>
    <w:rsid w:val="00DB392B"/>
    <w:rsid w:val="00DC0D88"/>
    <w:rsid w:val="00DC18EC"/>
    <w:rsid w:val="00DC209A"/>
    <w:rsid w:val="00DC62B6"/>
    <w:rsid w:val="00DC6E11"/>
    <w:rsid w:val="00DC7736"/>
    <w:rsid w:val="00DC7C40"/>
    <w:rsid w:val="00DD13A6"/>
    <w:rsid w:val="00DD3B93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E001A7"/>
    <w:rsid w:val="00E010C0"/>
    <w:rsid w:val="00E01295"/>
    <w:rsid w:val="00E01909"/>
    <w:rsid w:val="00E01F0D"/>
    <w:rsid w:val="00E02F75"/>
    <w:rsid w:val="00E03E4F"/>
    <w:rsid w:val="00E04607"/>
    <w:rsid w:val="00E0470B"/>
    <w:rsid w:val="00E0512B"/>
    <w:rsid w:val="00E059F8"/>
    <w:rsid w:val="00E06840"/>
    <w:rsid w:val="00E070D9"/>
    <w:rsid w:val="00E10D71"/>
    <w:rsid w:val="00E116C4"/>
    <w:rsid w:val="00E11B15"/>
    <w:rsid w:val="00E12902"/>
    <w:rsid w:val="00E12DA3"/>
    <w:rsid w:val="00E13077"/>
    <w:rsid w:val="00E1498F"/>
    <w:rsid w:val="00E14C1D"/>
    <w:rsid w:val="00E14F43"/>
    <w:rsid w:val="00E16056"/>
    <w:rsid w:val="00E1687B"/>
    <w:rsid w:val="00E1697A"/>
    <w:rsid w:val="00E17A5C"/>
    <w:rsid w:val="00E239BF"/>
    <w:rsid w:val="00E23D85"/>
    <w:rsid w:val="00E24EC4"/>
    <w:rsid w:val="00E25291"/>
    <w:rsid w:val="00E2674D"/>
    <w:rsid w:val="00E268C9"/>
    <w:rsid w:val="00E30386"/>
    <w:rsid w:val="00E313B2"/>
    <w:rsid w:val="00E31E36"/>
    <w:rsid w:val="00E32DAB"/>
    <w:rsid w:val="00E338A3"/>
    <w:rsid w:val="00E33B2E"/>
    <w:rsid w:val="00E365C0"/>
    <w:rsid w:val="00E3680A"/>
    <w:rsid w:val="00E36C88"/>
    <w:rsid w:val="00E37C9C"/>
    <w:rsid w:val="00E37F15"/>
    <w:rsid w:val="00E43466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3D93"/>
    <w:rsid w:val="00E641E6"/>
    <w:rsid w:val="00E65114"/>
    <w:rsid w:val="00E65219"/>
    <w:rsid w:val="00E65A08"/>
    <w:rsid w:val="00E66756"/>
    <w:rsid w:val="00E70536"/>
    <w:rsid w:val="00E7073F"/>
    <w:rsid w:val="00E70C3A"/>
    <w:rsid w:val="00E725CC"/>
    <w:rsid w:val="00E72E7F"/>
    <w:rsid w:val="00E74024"/>
    <w:rsid w:val="00E74B55"/>
    <w:rsid w:val="00E76364"/>
    <w:rsid w:val="00E8016F"/>
    <w:rsid w:val="00E802CD"/>
    <w:rsid w:val="00E80DCE"/>
    <w:rsid w:val="00E811E5"/>
    <w:rsid w:val="00E8283C"/>
    <w:rsid w:val="00E85CE9"/>
    <w:rsid w:val="00E86358"/>
    <w:rsid w:val="00E90718"/>
    <w:rsid w:val="00E91542"/>
    <w:rsid w:val="00E91799"/>
    <w:rsid w:val="00E91D1E"/>
    <w:rsid w:val="00E93D2B"/>
    <w:rsid w:val="00E966B7"/>
    <w:rsid w:val="00E97AED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70CE"/>
    <w:rsid w:val="00EB7CBB"/>
    <w:rsid w:val="00EC0CCC"/>
    <w:rsid w:val="00EC1FE1"/>
    <w:rsid w:val="00EC450F"/>
    <w:rsid w:val="00EC46D7"/>
    <w:rsid w:val="00EC5486"/>
    <w:rsid w:val="00EC5F20"/>
    <w:rsid w:val="00EC6347"/>
    <w:rsid w:val="00EC6F11"/>
    <w:rsid w:val="00EC6F8F"/>
    <w:rsid w:val="00EC728C"/>
    <w:rsid w:val="00EC73E4"/>
    <w:rsid w:val="00ED1192"/>
    <w:rsid w:val="00ED1CDA"/>
    <w:rsid w:val="00ED2474"/>
    <w:rsid w:val="00ED4582"/>
    <w:rsid w:val="00ED4775"/>
    <w:rsid w:val="00ED6C16"/>
    <w:rsid w:val="00ED6E16"/>
    <w:rsid w:val="00ED7118"/>
    <w:rsid w:val="00ED74FB"/>
    <w:rsid w:val="00ED7A89"/>
    <w:rsid w:val="00ED7DE0"/>
    <w:rsid w:val="00EE0027"/>
    <w:rsid w:val="00EE1997"/>
    <w:rsid w:val="00EE253B"/>
    <w:rsid w:val="00EE2AE8"/>
    <w:rsid w:val="00EE728E"/>
    <w:rsid w:val="00EE7A46"/>
    <w:rsid w:val="00EE7D88"/>
    <w:rsid w:val="00EE7DFF"/>
    <w:rsid w:val="00EF0CBE"/>
    <w:rsid w:val="00EF47BE"/>
    <w:rsid w:val="00EF4EC8"/>
    <w:rsid w:val="00EF522F"/>
    <w:rsid w:val="00EF5C27"/>
    <w:rsid w:val="00EF702B"/>
    <w:rsid w:val="00EF7736"/>
    <w:rsid w:val="00EF77CB"/>
    <w:rsid w:val="00F01A2E"/>
    <w:rsid w:val="00F01A89"/>
    <w:rsid w:val="00F0466F"/>
    <w:rsid w:val="00F04AED"/>
    <w:rsid w:val="00F06E01"/>
    <w:rsid w:val="00F06FB2"/>
    <w:rsid w:val="00F107CC"/>
    <w:rsid w:val="00F12559"/>
    <w:rsid w:val="00F135B2"/>
    <w:rsid w:val="00F14337"/>
    <w:rsid w:val="00F150DE"/>
    <w:rsid w:val="00F20D5B"/>
    <w:rsid w:val="00F210CE"/>
    <w:rsid w:val="00F21649"/>
    <w:rsid w:val="00F21D05"/>
    <w:rsid w:val="00F25309"/>
    <w:rsid w:val="00F32C0A"/>
    <w:rsid w:val="00F34248"/>
    <w:rsid w:val="00F342FE"/>
    <w:rsid w:val="00F354D7"/>
    <w:rsid w:val="00F357C4"/>
    <w:rsid w:val="00F369E9"/>
    <w:rsid w:val="00F37C20"/>
    <w:rsid w:val="00F40D6A"/>
    <w:rsid w:val="00F413FA"/>
    <w:rsid w:val="00F423BA"/>
    <w:rsid w:val="00F42E0A"/>
    <w:rsid w:val="00F44CD0"/>
    <w:rsid w:val="00F45DF7"/>
    <w:rsid w:val="00F46196"/>
    <w:rsid w:val="00F46E95"/>
    <w:rsid w:val="00F51774"/>
    <w:rsid w:val="00F523C9"/>
    <w:rsid w:val="00F52801"/>
    <w:rsid w:val="00F5360C"/>
    <w:rsid w:val="00F54487"/>
    <w:rsid w:val="00F55153"/>
    <w:rsid w:val="00F55B35"/>
    <w:rsid w:val="00F55BB8"/>
    <w:rsid w:val="00F60FDB"/>
    <w:rsid w:val="00F61674"/>
    <w:rsid w:val="00F61A8E"/>
    <w:rsid w:val="00F6201B"/>
    <w:rsid w:val="00F62901"/>
    <w:rsid w:val="00F63ABC"/>
    <w:rsid w:val="00F64081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900"/>
    <w:rsid w:val="00F86615"/>
    <w:rsid w:val="00F90B2E"/>
    <w:rsid w:val="00F90CFB"/>
    <w:rsid w:val="00F92472"/>
    <w:rsid w:val="00F94048"/>
    <w:rsid w:val="00F95BF5"/>
    <w:rsid w:val="00F97E6D"/>
    <w:rsid w:val="00FA0DA5"/>
    <w:rsid w:val="00FA160E"/>
    <w:rsid w:val="00FA22F0"/>
    <w:rsid w:val="00FA2935"/>
    <w:rsid w:val="00FA29E9"/>
    <w:rsid w:val="00FA6910"/>
    <w:rsid w:val="00FB1686"/>
    <w:rsid w:val="00FB17FF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1F8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E0EB6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209"/>
    <w:rsid w:val="00FF065E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gassatiksme.lv/lv/par-mums/iepirkumi/iepirkuma-procedura-elektroautobusu-uzlades-stacijas-infrastrukturas-izbuve-7-autobusu-parka-teritorija-vestienas-iela-35-riga-2-ka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5523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631</cp:revision>
  <cp:lastPrinted>2021-08-30T11:28:00Z</cp:lastPrinted>
  <dcterms:created xsi:type="dcterms:W3CDTF">2022-05-05T10:48:00Z</dcterms:created>
  <dcterms:modified xsi:type="dcterms:W3CDTF">2024-07-10T05:41:00Z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