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5B85" w14:textId="77777777" w:rsidR="00A90E66" w:rsidRPr="00A90E66" w:rsidRDefault="00A90E66" w:rsidP="00A90E66">
      <w:pPr>
        <w:jc w:val="center"/>
        <w:rPr>
          <w:rFonts w:ascii="Times New Roman" w:hAnsi="Times New Roman" w:cs="Times New Roman"/>
          <w:b/>
          <w:bCs/>
          <w:sz w:val="24"/>
          <w:szCs w:val="24"/>
        </w:rPr>
      </w:pPr>
      <w:r w:rsidRPr="00A90E66">
        <w:rPr>
          <w:rFonts w:ascii="Times New Roman" w:hAnsi="Times New Roman" w:cs="Times New Roman"/>
          <w:b/>
          <w:bCs/>
          <w:sz w:val="24"/>
          <w:szCs w:val="24"/>
        </w:rPr>
        <w:t>PIETEIKUMS UN PIEDĀVĀJUMS TIRGUS IZPĒTEI</w:t>
      </w:r>
    </w:p>
    <w:p w14:paraId="30CB0A78" w14:textId="77777777" w:rsidR="00276FAA" w:rsidRDefault="00276FAA" w:rsidP="00276FAA">
      <w:pPr>
        <w:spacing w:line="240" w:lineRule="auto"/>
        <w:jc w:val="center"/>
        <w:rPr>
          <w:rFonts w:ascii="Times New Roman" w:hAnsi="Times New Roman"/>
          <w:i/>
          <w:iCs/>
        </w:rPr>
      </w:pPr>
      <w:r w:rsidRPr="00E544C1">
        <w:rPr>
          <w:rFonts w:ascii="Times New Roman" w:hAnsi="Times New Roman"/>
          <w:i/>
          <w:iCs/>
        </w:rPr>
        <w:t>Telekomunikāciju pakalpojuma nodrošināšana</w:t>
      </w:r>
    </w:p>
    <w:p w14:paraId="26AA9A06" w14:textId="77777777" w:rsidR="00A90E66" w:rsidRDefault="00A90E66" w:rsidP="00A90E66">
      <w:pPr>
        <w:pStyle w:val="ListBullet4"/>
        <w:numPr>
          <w:ilvl w:val="0"/>
          <w:numId w:val="0"/>
        </w:numPr>
        <w:tabs>
          <w:tab w:val="left" w:pos="720"/>
        </w:tabs>
        <w:rPr>
          <w:color w:val="000000" w:themeColor="text1"/>
          <w:szCs w:val="24"/>
        </w:rPr>
      </w:pPr>
    </w:p>
    <w:p w14:paraId="2F6A8CD4" w14:textId="23102EB5" w:rsidR="00A90E66" w:rsidRDefault="00A90E66" w:rsidP="00A90E66">
      <w:pPr>
        <w:pStyle w:val="ListBullet4"/>
        <w:numPr>
          <w:ilvl w:val="0"/>
          <w:numId w:val="0"/>
        </w:numPr>
        <w:tabs>
          <w:tab w:val="left" w:pos="720"/>
        </w:tabs>
        <w:rPr>
          <w:color w:val="000000" w:themeColor="text1"/>
          <w:szCs w:val="24"/>
        </w:rPr>
      </w:pPr>
      <w:r>
        <w:rPr>
          <w:color w:val="000000" w:themeColor="text1"/>
          <w:szCs w:val="24"/>
        </w:rPr>
        <w:t xml:space="preserve">Datums: </w:t>
      </w:r>
      <w:r>
        <w:rPr>
          <w:szCs w:val="24"/>
        </w:rPr>
        <w:t xml:space="preserve">2024. gada ___. </w:t>
      </w:r>
      <w:bookmarkStart w:id="0" w:name="_Hlk120803553"/>
      <w:r>
        <w:rPr>
          <w:szCs w:val="24"/>
        </w:rPr>
        <w:t>________</w:t>
      </w:r>
      <w:bookmarkEnd w:id="0"/>
      <w:r>
        <w:rPr>
          <w:szCs w:val="24"/>
        </w:rPr>
        <w:t>.</w:t>
      </w:r>
    </w:p>
    <w:p w14:paraId="25A977DC" w14:textId="77777777" w:rsidR="00A90E66" w:rsidRDefault="00A90E66" w:rsidP="00FB7C74">
      <w:pPr>
        <w:numPr>
          <w:ilvl w:val="0"/>
          <w:numId w:val="1"/>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IESNIEDZA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961"/>
      </w:tblGrid>
      <w:tr w:rsidR="00A90E66" w14:paraId="7D0C31D7" w14:textId="77777777" w:rsidTr="00B86A40">
        <w:trPr>
          <w:cantSplit/>
        </w:trPr>
        <w:tc>
          <w:tcPr>
            <w:tcW w:w="411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67FA67" w14:textId="77777777" w:rsidR="00A90E66" w:rsidRDefault="00A90E66">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Sabiedrības vai piegādātāja pilns nosaukums*</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E2632" w14:textId="77777777" w:rsidR="00A90E66" w:rsidRDefault="00A90E66">
            <w:pPr>
              <w:spacing w:before="60" w:after="60" w:line="240" w:lineRule="auto"/>
              <w:rPr>
                <w:rFonts w:ascii="Times New Roman" w:hAnsi="Times New Roman" w:cs="Times New Roman"/>
                <w:b/>
                <w:sz w:val="24"/>
                <w:szCs w:val="24"/>
              </w:rPr>
            </w:pPr>
          </w:p>
        </w:tc>
      </w:tr>
      <w:tr w:rsidR="00A90E66" w14:paraId="2D0741A9" w14:textId="77777777" w:rsidTr="00B86A40">
        <w:trPr>
          <w:cantSplit/>
          <w:trHeight w:val="242"/>
        </w:trPr>
        <w:tc>
          <w:tcPr>
            <w:tcW w:w="411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E0F19A" w14:textId="77777777" w:rsidR="00A90E66" w:rsidRDefault="00A90E66">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Sabiedrības reģistrācijas numurs vai piegādātāja personas kods</w:t>
            </w:r>
          </w:p>
        </w:tc>
        <w:tc>
          <w:tcPr>
            <w:tcW w:w="4961" w:type="dxa"/>
            <w:tcBorders>
              <w:top w:val="single" w:sz="4" w:space="0" w:color="auto"/>
              <w:left w:val="single" w:sz="4" w:space="0" w:color="auto"/>
              <w:bottom w:val="single" w:sz="4" w:space="0" w:color="auto"/>
              <w:right w:val="single" w:sz="4" w:space="0" w:color="auto"/>
            </w:tcBorders>
          </w:tcPr>
          <w:p w14:paraId="6BA17B62" w14:textId="77777777" w:rsidR="00A90E66" w:rsidRDefault="00A90E66">
            <w:pPr>
              <w:spacing w:before="60" w:after="60" w:line="240" w:lineRule="auto"/>
              <w:rPr>
                <w:rFonts w:ascii="Times New Roman" w:hAnsi="Times New Roman" w:cs="Times New Roman"/>
                <w:b/>
                <w:sz w:val="24"/>
                <w:szCs w:val="24"/>
              </w:rPr>
            </w:pPr>
          </w:p>
        </w:tc>
      </w:tr>
    </w:tbl>
    <w:p w14:paraId="0A6EA8F8" w14:textId="77777777" w:rsidR="00A90E66" w:rsidRDefault="00A90E66" w:rsidP="00FB7C74">
      <w:pPr>
        <w:numPr>
          <w:ilvl w:val="0"/>
          <w:numId w:val="1"/>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5044"/>
      </w:tblGrid>
      <w:tr w:rsidR="00406524" w14:paraId="5F6EF4BE" w14:textId="77777777" w:rsidTr="00B86A40">
        <w:trPr>
          <w:cantSplit/>
          <w:trHeight w:val="369"/>
        </w:trPr>
        <w:tc>
          <w:tcPr>
            <w:tcW w:w="223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254EAE3" w14:textId="77777777" w:rsidR="00406524" w:rsidRDefault="00406524">
            <w:pPr>
              <w:spacing w:after="0" w:line="240" w:lineRule="auto"/>
              <w:rPr>
                <w:rFonts w:ascii="Times New Roman" w:hAnsi="Times New Roman" w:cs="Times New Roman"/>
                <w:b/>
                <w:sz w:val="24"/>
                <w:szCs w:val="24"/>
              </w:rPr>
            </w:pPr>
            <w:r>
              <w:rPr>
                <w:rFonts w:ascii="Times New Roman" w:hAnsi="Times New Roman" w:cs="Times New Roman"/>
                <w:b/>
                <w:sz w:val="24"/>
                <w:szCs w:val="24"/>
              </w:rPr>
              <w:t>Vārds, uzvārds</w:t>
            </w:r>
          </w:p>
        </w:tc>
        <w:tc>
          <w:tcPr>
            <w:tcW w:w="2770" w:type="pct"/>
            <w:tcBorders>
              <w:top w:val="single" w:sz="4" w:space="0" w:color="auto"/>
              <w:left w:val="single" w:sz="4" w:space="0" w:color="auto"/>
              <w:bottom w:val="single" w:sz="4" w:space="0" w:color="auto"/>
              <w:right w:val="single" w:sz="4" w:space="0" w:color="auto"/>
            </w:tcBorders>
          </w:tcPr>
          <w:p w14:paraId="77305258" w14:textId="77777777" w:rsidR="00406524" w:rsidRDefault="00406524">
            <w:pPr>
              <w:spacing w:after="0" w:line="240" w:lineRule="auto"/>
              <w:rPr>
                <w:rFonts w:ascii="Times New Roman" w:hAnsi="Times New Roman" w:cs="Times New Roman"/>
                <w:b/>
                <w:sz w:val="24"/>
                <w:szCs w:val="24"/>
              </w:rPr>
            </w:pPr>
          </w:p>
        </w:tc>
      </w:tr>
      <w:tr w:rsidR="00406524" w14:paraId="1E244387" w14:textId="77777777" w:rsidTr="00B86A40">
        <w:trPr>
          <w:cantSplit/>
          <w:trHeight w:val="417"/>
        </w:trPr>
        <w:tc>
          <w:tcPr>
            <w:tcW w:w="223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B005D9" w14:textId="77777777" w:rsidR="00406524" w:rsidRDefault="00406524">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770" w:type="pct"/>
            <w:tcBorders>
              <w:top w:val="single" w:sz="4" w:space="0" w:color="auto"/>
              <w:left w:val="single" w:sz="4" w:space="0" w:color="auto"/>
              <w:bottom w:val="single" w:sz="4" w:space="0" w:color="auto"/>
              <w:right w:val="single" w:sz="4" w:space="0" w:color="auto"/>
            </w:tcBorders>
          </w:tcPr>
          <w:p w14:paraId="781CA789" w14:textId="77777777" w:rsidR="00406524" w:rsidRDefault="00406524">
            <w:pPr>
              <w:spacing w:after="0" w:line="240" w:lineRule="auto"/>
              <w:rPr>
                <w:rFonts w:ascii="Times New Roman" w:hAnsi="Times New Roman" w:cs="Times New Roman"/>
                <w:b/>
                <w:sz w:val="24"/>
                <w:szCs w:val="24"/>
              </w:rPr>
            </w:pPr>
          </w:p>
        </w:tc>
      </w:tr>
      <w:tr w:rsidR="00406524" w14:paraId="1A1A8957" w14:textId="77777777" w:rsidTr="00B86A40">
        <w:trPr>
          <w:cantSplit/>
          <w:trHeight w:val="409"/>
        </w:trPr>
        <w:tc>
          <w:tcPr>
            <w:tcW w:w="223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F5E78" w14:textId="77777777" w:rsidR="00406524" w:rsidRDefault="00406524">
            <w:pPr>
              <w:spacing w:after="0" w:line="240" w:lineRule="auto"/>
              <w:rPr>
                <w:rFonts w:ascii="Times New Roman" w:hAnsi="Times New Roman" w:cs="Times New Roman"/>
                <w:b/>
                <w:sz w:val="24"/>
                <w:szCs w:val="24"/>
              </w:rPr>
            </w:pPr>
            <w:r>
              <w:rPr>
                <w:rFonts w:ascii="Times New Roman" w:hAnsi="Times New Roman" w:cs="Times New Roman"/>
                <w:b/>
                <w:sz w:val="24"/>
                <w:szCs w:val="24"/>
              </w:rPr>
              <w:t>Tālruņa numurs</w:t>
            </w:r>
          </w:p>
        </w:tc>
        <w:tc>
          <w:tcPr>
            <w:tcW w:w="2770" w:type="pct"/>
            <w:tcBorders>
              <w:top w:val="single" w:sz="4" w:space="0" w:color="auto"/>
              <w:left w:val="single" w:sz="4" w:space="0" w:color="auto"/>
              <w:bottom w:val="single" w:sz="4" w:space="0" w:color="auto"/>
              <w:right w:val="single" w:sz="4" w:space="0" w:color="auto"/>
            </w:tcBorders>
          </w:tcPr>
          <w:p w14:paraId="5560336C" w14:textId="77777777" w:rsidR="00406524" w:rsidRDefault="00406524">
            <w:pPr>
              <w:spacing w:after="0" w:line="240" w:lineRule="auto"/>
              <w:rPr>
                <w:rFonts w:ascii="Times New Roman" w:hAnsi="Times New Roman" w:cs="Times New Roman"/>
                <w:b/>
                <w:sz w:val="24"/>
                <w:szCs w:val="24"/>
              </w:rPr>
            </w:pPr>
          </w:p>
        </w:tc>
      </w:tr>
      <w:tr w:rsidR="00406524" w14:paraId="6AE2EBAA" w14:textId="77777777" w:rsidTr="00B86A40">
        <w:trPr>
          <w:cantSplit/>
          <w:trHeight w:val="416"/>
        </w:trPr>
        <w:tc>
          <w:tcPr>
            <w:tcW w:w="223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138EE6" w14:textId="77777777" w:rsidR="00406524" w:rsidRDefault="00406524">
            <w:pPr>
              <w:spacing w:after="0" w:line="240" w:lineRule="auto"/>
              <w:rPr>
                <w:rFonts w:ascii="Times New Roman" w:hAnsi="Times New Roman" w:cs="Times New Roman"/>
                <w:b/>
                <w:sz w:val="24"/>
                <w:szCs w:val="24"/>
              </w:rPr>
            </w:pPr>
            <w:r>
              <w:rPr>
                <w:rFonts w:ascii="Times New Roman" w:hAnsi="Times New Roman" w:cs="Times New Roman"/>
                <w:b/>
                <w:sz w:val="24"/>
                <w:szCs w:val="24"/>
              </w:rPr>
              <w:t>Elektroniskā pasta adrese</w:t>
            </w:r>
          </w:p>
        </w:tc>
        <w:tc>
          <w:tcPr>
            <w:tcW w:w="2770" w:type="pct"/>
            <w:tcBorders>
              <w:top w:val="single" w:sz="4" w:space="0" w:color="auto"/>
              <w:left w:val="single" w:sz="4" w:space="0" w:color="auto"/>
              <w:bottom w:val="single" w:sz="4" w:space="0" w:color="auto"/>
              <w:right w:val="single" w:sz="4" w:space="0" w:color="auto"/>
            </w:tcBorders>
          </w:tcPr>
          <w:p w14:paraId="5668ADB9" w14:textId="77777777" w:rsidR="00406524" w:rsidRDefault="00406524">
            <w:pPr>
              <w:spacing w:after="0" w:line="240" w:lineRule="auto"/>
              <w:rPr>
                <w:rFonts w:ascii="Times New Roman" w:hAnsi="Times New Roman" w:cs="Times New Roman"/>
                <w:b/>
                <w:sz w:val="24"/>
                <w:szCs w:val="24"/>
              </w:rPr>
            </w:pPr>
          </w:p>
        </w:tc>
      </w:tr>
    </w:tbl>
    <w:p w14:paraId="1E77C0B0" w14:textId="77777777" w:rsidR="00A90E66" w:rsidRDefault="00A90E66" w:rsidP="00A90E66">
      <w:pPr>
        <w:spacing w:after="0" w:line="240" w:lineRule="auto"/>
        <w:rPr>
          <w:rFonts w:ascii="Times New Roman" w:hAnsi="Times New Roman" w:cs="Times New Roman"/>
          <w:bCs/>
          <w:i/>
          <w:iCs/>
          <w:sz w:val="20"/>
          <w:szCs w:val="20"/>
        </w:rPr>
      </w:pPr>
      <w:r>
        <w:rPr>
          <w:rFonts w:ascii="Times New Roman" w:hAnsi="Times New Roman" w:cs="Times New Roman"/>
          <w:bCs/>
          <w:i/>
          <w:iCs/>
          <w:sz w:val="20"/>
          <w:szCs w:val="20"/>
        </w:rPr>
        <w:t>*turpmāk - Pretendents</w:t>
      </w:r>
    </w:p>
    <w:p w14:paraId="09B09B82" w14:textId="77777777" w:rsidR="00035BFE" w:rsidRPr="005D78F1" w:rsidRDefault="00035BFE" w:rsidP="00FB7C74">
      <w:pPr>
        <w:numPr>
          <w:ilvl w:val="0"/>
          <w:numId w:val="3"/>
        </w:numPr>
        <w:spacing w:before="120" w:after="120" w:line="240" w:lineRule="auto"/>
        <w:ind w:left="0" w:firstLine="0"/>
        <w:rPr>
          <w:rFonts w:ascii="Times New Roman" w:hAnsi="Times New Roman" w:cs="Times New Roman"/>
          <w:b/>
          <w:sz w:val="24"/>
          <w:szCs w:val="24"/>
        </w:rPr>
      </w:pPr>
      <w:r>
        <w:rPr>
          <w:rFonts w:ascii="Times New Roman" w:hAnsi="Times New Roman" w:cs="Times New Roman"/>
          <w:b/>
          <w:bCs/>
          <w:sz w:val="24"/>
          <w:szCs w:val="24"/>
        </w:rPr>
        <w:t>IEPIRKUMA PRIEKŠMETA VISPĀRĪGS RAKSTUROJUMS</w:t>
      </w:r>
    </w:p>
    <w:p w14:paraId="74FBCC69" w14:textId="009C4D68" w:rsidR="00B66B8A" w:rsidRPr="000067B1" w:rsidRDefault="00035BFE" w:rsidP="00017527">
      <w:pPr>
        <w:pStyle w:val="ListBullet4"/>
        <w:numPr>
          <w:ilvl w:val="0"/>
          <w:numId w:val="0"/>
        </w:numPr>
        <w:spacing w:line="276" w:lineRule="auto"/>
        <w:rPr>
          <w:szCs w:val="24"/>
        </w:rPr>
      </w:pPr>
      <w:r w:rsidRPr="000067B1">
        <w:rPr>
          <w:b/>
          <w:bCs/>
          <w:szCs w:val="24"/>
        </w:rPr>
        <w:t xml:space="preserve">3.1. </w:t>
      </w:r>
      <w:r w:rsidR="00B66B8A" w:rsidRPr="000067B1">
        <w:rPr>
          <w:szCs w:val="24"/>
        </w:rPr>
        <w:t>Iepirkuma priekšmets ir t</w:t>
      </w:r>
      <w:r w:rsidRPr="000067B1">
        <w:rPr>
          <w:szCs w:val="24"/>
        </w:rPr>
        <w:t>elekomunikāciju pakalpojuma nodrošināšana</w:t>
      </w:r>
      <w:r w:rsidR="00112CE3" w:rsidRPr="000067B1">
        <w:rPr>
          <w:szCs w:val="24"/>
        </w:rPr>
        <w:t xml:space="preserve">, </w:t>
      </w:r>
      <w:r w:rsidRPr="000067B1">
        <w:rPr>
          <w:szCs w:val="24"/>
        </w:rPr>
        <w:t xml:space="preserve">balss un datu pakalpojumi, sakaru sistēmas uzturēšana, </w:t>
      </w:r>
      <w:r w:rsidR="00AE2805" w:rsidRPr="000067B1">
        <w:rPr>
          <w:szCs w:val="24"/>
          <w:shd w:val="clear" w:color="auto" w:fill="FFFFFF"/>
        </w:rPr>
        <w:t>autostāvvietu un transporta saimniecības</w:t>
      </w:r>
      <w:r w:rsidRPr="000067B1">
        <w:rPr>
          <w:szCs w:val="24"/>
        </w:rPr>
        <w:t xml:space="preserve"> sarunu ieraksta aprīkojuma apkalpošana</w:t>
      </w:r>
      <w:r w:rsidR="00112CE3" w:rsidRPr="000067B1">
        <w:rPr>
          <w:szCs w:val="24"/>
        </w:rPr>
        <w:t>,</w:t>
      </w:r>
      <w:r w:rsidR="00B66B8A" w:rsidRPr="000067B1">
        <w:rPr>
          <w:szCs w:val="24"/>
        </w:rPr>
        <w:t xml:space="preserve"> (turpmāk – Pakalpojums), saskaņā ar RP SIA “Rīgas satiksme” nepieciešamo vajadzību pakalpojums tiek dalīts sekojošās iepirkuma daļās:</w:t>
      </w:r>
    </w:p>
    <w:p w14:paraId="5DFE8A33" w14:textId="6AE9E34A" w:rsidR="00B9272E" w:rsidRPr="000067B1" w:rsidRDefault="00B66B8A" w:rsidP="00017527">
      <w:pPr>
        <w:pStyle w:val="BodyText2"/>
        <w:numPr>
          <w:ilvl w:val="0"/>
          <w:numId w:val="9"/>
        </w:numPr>
        <w:spacing w:line="276" w:lineRule="auto"/>
        <w:ind w:left="924" w:right="-2" w:hanging="357"/>
        <w:outlineLvl w:val="9"/>
        <w:rPr>
          <w:rFonts w:ascii="Times New Roman" w:hAnsi="Times New Roman"/>
          <w:b/>
          <w:bCs/>
          <w:szCs w:val="24"/>
        </w:rPr>
      </w:pPr>
      <w:r w:rsidRPr="000067B1">
        <w:rPr>
          <w:rFonts w:ascii="Times New Roman" w:hAnsi="Times New Roman"/>
          <w:b/>
          <w:bCs/>
          <w:szCs w:val="24"/>
        </w:rPr>
        <w:t xml:space="preserve">daļa </w:t>
      </w:r>
      <w:r w:rsidR="00B9272E" w:rsidRPr="000067B1">
        <w:rPr>
          <w:rFonts w:ascii="Times New Roman" w:hAnsi="Times New Roman"/>
          <w:b/>
          <w:bCs/>
          <w:szCs w:val="24"/>
        </w:rPr>
        <w:t>–</w:t>
      </w:r>
      <w:r w:rsidRPr="000067B1">
        <w:rPr>
          <w:rFonts w:ascii="Times New Roman" w:hAnsi="Times New Roman"/>
          <w:b/>
          <w:bCs/>
          <w:szCs w:val="24"/>
        </w:rPr>
        <w:t xml:space="preserve"> </w:t>
      </w:r>
      <w:r w:rsidR="00B9272E" w:rsidRPr="000067B1">
        <w:rPr>
          <w:rFonts w:ascii="Times New Roman" w:hAnsi="Times New Roman"/>
          <w:szCs w:val="24"/>
        </w:rPr>
        <w:t>“Balss telekomunikāciju un virtuālo risinājumu servisa atbalsts”</w:t>
      </w:r>
    </w:p>
    <w:p w14:paraId="7A0353E9" w14:textId="4382612C" w:rsidR="00946CC6" w:rsidRPr="000067B1" w:rsidRDefault="00B66B8A" w:rsidP="00017527">
      <w:pPr>
        <w:pStyle w:val="BodyText2"/>
        <w:numPr>
          <w:ilvl w:val="0"/>
          <w:numId w:val="9"/>
        </w:numPr>
        <w:spacing w:line="276" w:lineRule="auto"/>
        <w:ind w:left="924" w:right="-2" w:hanging="357"/>
        <w:outlineLvl w:val="9"/>
        <w:rPr>
          <w:rFonts w:ascii="Times New Roman" w:hAnsi="Times New Roman"/>
          <w:b/>
          <w:bCs/>
          <w:szCs w:val="24"/>
        </w:rPr>
      </w:pPr>
      <w:r w:rsidRPr="000067B1">
        <w:rPr>
          <w:rFonts w:ascii="Times New Roman" w:hAnsi="Times New Roman"/>
          <w:b/>
          <w:bCs/>
          <w:szCs w:val="24"/>
        </w:rPr>
        <w:t xml:space="preserve">daļa – </w:t>
      </w:r>
      <w:r w:rsidR="00946CC6" w:rsidRPr="000067B1">
        <w:rPr>
          <w:rFonts w:ascii="Times New Roman" w:hAnsi="Times New Roman"/>
          <w:szCs w:val="24"/>
        </w:rPr>
        <w:t>“Balss</w:t>
      </w:r>
      <w:r w:rsidR="00944CA8">
        <w:rPr>
          <w:rFonts w:ascii="Times New Roman" w:hAnsi="Times New Roman"/>
          <w:szCs w:val="24"/>
        </w:rPr>
        <w:t xml:space="preserve"> sakaru</w:t>
      </w:r>
      <w:r w:rsidR="00946CC6" w:rsidRPr="000067B1">
        <w:rPr>
          <w:rFonts w:ascii="Times New Roman" w:hAnsi="Times New Roman"/>
          <w:szCs w:val="24"/>
        </w:rPr>
        <w:t xml:space="preserve"> pakalpojumi”</w:t>
      </w:r>
    </w:p>
    <w:p w14:paraId="31D91CB8" w14:textId="0C2BEC37" w:rsidR="00B17824" w:rsidRPr="000067B1" w:rsidRDefault="000067B1" w:rsidP="00017527">
      <w:pPr>
        <w:pStyle w:val="BodyText2"/>
        <w:tabs>
          <w:tab w:val="clear" w:pos="0"/>
        </w:tabs>
        <w:spacing w:before="120" w:after="120" w:line="276" w:lineRule="auto"/>
        <w:ind w:right="-2"/>
        <w:outlineLvl w:val="9"/>
        <w:rPr>
          <w:rFonts w:ascii="Times New Roman" w:hAnsi="Times New Roman"/>
          <w:b/>
          <w:bCs/>
          <w:szCs w:val="24"/>
        </w:rPr>
      </w:pPr>
      <w:r w:rsidRPr="000067B1">
        <w:rPr>
          <w:rFonts w:ascii="Times New Roman" w:hAnsi="Times New Roman"/>
          <w:b/>
          <w:bCs/>
          <w:szCs w:val="24"/>
        </w:rPr>
        <w:t>3.2.</w:t>
      </w:r>
      <w:r w:rsidRPr="000067B1">
        <w:rPr>
          <w:rFonts w:ascii="Times New Roman" w:hAnsi="Times New Roman"/>
          <w:szCs w:val="24"/>
        </w:rPr>
        <w:t xml:space="preserve"> Pakalpojuma </w:t>
      </w:r>
      <w:r w:rsidRPr="000067B1">
        <w:rPr>
          <w:rFonts w:ascii="Times New Roman" w:hAnsi="Times New Roman"/>
          <w:szCs w:val="24"/>
          <w:lang w:eastAsia="lv-LV"/>
        </w:rPr>
        <w:t xml:space="preserve">sniegšana </w:t>
      </w:r>
      <w:r w:rsidRPr="000067B1">
        <w:rPr>
          <w:rFonts w:ascii="Times New Roman" w:hAnsi="Times New Roman"/>
          <w:szCs w:val="24"/>
        </w:rPr>
        <w:t xml:space="preserve">Rīgas pilsētas administratīvās teritorijas robežās </w:t>
      </w:r>
      <w:r w:rsidRPr="000067B1">
        <w:rPr>
          <w:rFonts w:ascii="Times New Roman" w:hAnsi="Times New Roman"/>
          <w:szCs w:val="24"/>
          <w:lang w:eastAsia="lv-LV"/>
        </w:rPr>
        <w:t>Pasūtītāja norādītajās adresēs.</w:t>
      </w:r>
    </w:p>
    <w:p w14:paraId="6F0F17EF" w14:textId="278F07CC" w:rsidR="000067B1" w:rsidRDefault="00394D01" w:rsidP="00017527">
      <w:pPr>
        <w:tabs>
          <w:tab w:val="left" w:pos="720"/>
        </w:tabs>
        <w:spacing w:before="120" w:after="120" w:line="276" w:lineRule="auto"/>
        <w:jc w:val="both"/>
        <w:rPr>
          <w:rFonts w:ascii="Times New Roman" w:hAnsi="Times New Roman"/>
          <w:sz w:val="24"/>
          <w:szCs w:val="24"/>
          <w:lang w:eastAsia="lv-LV"/>
        </w:rPr>
      </w:pPr>
      <w:r w:rsidRPr="000067B1">
        <w:rPr>
          <w:rFonts w:ascii="Times New Roman" w:hAnsi="Times New Roman" w:cs="Times New Roman"/>
          <w:b/>
          <w:bCs/>
          <w:sz w:val="24"/>
          <w:szCs w:val="24"/>
        </w:rPr>
        <w:t>3.</w:t>
      </w:r>
      <w:r w:rsidR="000067B1" w:rsidRPr="000067B1">
        <w:rPr>
          <w:rFonts w:ascii="Times New Roman" w:hAnsi="Times New Roman" w:cs="Times New Roman"/>
          <w:b/>
          <w:bCs/>
          <w:sz w:val="24"/>
          <w:szCs w:val="24"/>
        </w:rPr>
        <w:t>3</w:t>
      </w:r>
      <w:r w:rsidRPr="000067B1">
        <w:rPr>
          <w:rFonts w:ascii="Times New Roman" w:hAnsi="Times New Roman" w:cs="Times New Roman"/>
          <w:b/>
          <w:bCs/>
          <w:sz w:val="24"/>
          <w:szCs w:val="24"/>
        </w:rPr>
        <w:t xml:space="preserve">. </w:t>
      </w:r>
      <w:r w:rsidR="000067B1" w:rsidRPr="00FA608F">
        <w:rPr>
          <w:rFonts w:ascii="Times New Roman" w:hAnsi="Times New Roman"/>
          <w:sz w:val="24"/>
          <w:szCs w:val="24"/>
          <w:lang w:eastAsia="lv-LV"/>
        </w:rPr>
        <w:t xml:space="preserve">Pakalpojuma sniegšanas laiks </w:t>
      </w:r>
      <w:r w:rsidR="00643711" w:rsidRPr="00FA608F">
        <w:rPr>
          <w:rFonts w:ascii="Times New Roman" w:hAnsi="Times New Roman"/>
          <w:sz w:val="24"/>
          <w:szCs w:val="24"/>
          <w:lang w:eastAsia="lv-LV"/>
        </w:rPr>
        <w:t xml:space="preserve">2 (divi) </w:t>
      </w:r>
      <w:r w:rsidR="000067B1" w:rsidRPr="00FA608F">
        <w:rPr>
          <w:rFonts w:ascii="Times New Roman" w:hAnsi="Times New Roman"/>
          <w:sz w:val="24"/>
          <w:szCs w:val="24"/>
          <w:lang w:eastAsia="lv-LV"/>
        </w:rPr>
        <w:t>gadi.</w:t>
      </w:r>
    </w:p>
    <w:p w14:paraId="3F5CB55E" w14:textId="0E768CE1" w:rsidR="00DA590C" w:rsidRPr="00AB3BE5" w:rsidRDefault="00DA590C" w:rsidP="00DA590C">
      <w:pPr>
        <w:spacing w:line="276" w:lineRule="auto"/>
        <w:ind w:left="426" w:hanging="426"/>
        <w:jc w:val="both"/>
        <w:rPr>
          <w:rFonts w:ascii="Times New Roman" w:hAnsi="Times New Roman"/>
          <w:b/>
          <w:bCs/>
          <w:sz w:val="24"/>
          <w:szCs w:val="24"/>
        </w:rPr>
      </w:pPr>
      <w:r w:rsidRPr="00AB3BE5">
        <w:rPr>
          <w:rFonts w:ascii="Times New Roman" w:hAnsi="Times New Roman"/>
          <w:b/>
          <w:bCs/>
          <w:sz w:val="24"/>
          <w:szCs w:val="24"/>
        </w:rPr>
        <w:t>3.</w:t>
      </w:r>
      <w:r w:rsidR="00FA608F">
        <w:rPr>
          <w:rFonts w:ascii="Times New Roman" w:hAnsi="Times New Roman"/>
          <w:b/>
          <w:bCs/>
          <w:sz w:val="24"/>
          <w:szCs w:val="24"/>
        </w:rPr>
        <w:t>4</w:t>
      </w:r>
      <w:r w:rsidRPr="00AB3BE5">
        <w:rPr>
          <w:rFonts w:ascii="Times New Roman" w:hAnsi="Times New Roman"/>
          <w:b/>
          <w:bCs/>
          <w:sz w:val="24"/>
          <w:szCs w:val="24"/>
        </w:rPr>
        <w:t xml:space="preserve">. </w:t>
      </w:r>
      <w:r w:rsidRPr="00AB3BE5">
        <w:rPr>
          <w:rFonts w:ascii="Times New Roman" w:hAnsi="Times New Roman"/>
          <w:sz w:val="24"/>
          <w:szCs w:val="24"/>
          <w:lang w:eastAsia="ar-SA"/>
        </w:rPr>
        <w:t>Esam iepazinušies ar tehnisko specifikāciju un atzīstam to par:</w:t>
      </w:r>
    </w:p>
    <w:p w14:paraId="62A6A8BE" w14:textId="77777777" w:rsidR="00DA590C" w:rsidRPr="00AB3BE5" w:rsidRDefault="00DA590C" w:rsidP="00DA590C">
      <w:pPr>
        <w:tabs>
          <w:tab w:val="left" w:pos="426"/>
        </w:tabs>
        <w:autoSpaceDE w:val="0"/>
        <w:autoSpaceDN w:val="0"/>
        <w:adjustRightInd w:val="0"/>
        <w:spacing w:before="80" w:after="80"/>
        <w:ind w:left="426"/>
        <w:jc w:val="both"/>
        <w:rPr>
          <w:rFonts w:ascii="Times New Roman" w:hAnsi="Times New Roman"/>
          <w:bCs/>
          <w:sz w:val="24"/>
          <w:szCs w:val="24"/>
          <w:lang w:eastAsia="ar-SA"/>
        </w:rPr>
      </w:pPr>
      <w:r w:rsidRPr="00AB3BE5">
        <w:rPr>
          <w:rFonts w:ascii="Segoe UI Symbol" w:hAnsi="Segoe UI Symbol" w:cs="Segoe UI Symbol"/>
          <w:bCs/>
          <w:sz w:val="24"/>
          <w:szCs w:val="24"/>
          <w:lang w:eastAsia="ar-SA"/>
        </w:rPr>
        <w:t>☐</w:t>
      </w:r>
      <w:r w:rsidRPr="00AB3BE5">
        <w:rPr>
          <w:rFonts w:ascii="Times New Roman" w:hAnsi="Times New Roman"/>
          <w:bCs/>
          <w:sz w:val="24"/>
          <w:szCs w:val="24"/>
          <w:lang w:eastAsia="ar-SA"/>
        </w:rPr>
        <w:t> izpildāmu un tās saturs ir pietiekams, lai iesniegtu piedāvājumu;</w:t>
      </w:r>
    </w:p>
    <w:p w14:paraId="2EA479CF" w14:textId="77777777" w:rsidR="00DA590C" w:rsidRPr="00AB3BE5" w:rsidRDefault="00DA590C" w:rsidP="00DA590C">
      <w:pPr>
        <w:tabs>
          <w:tab w:val="left" w:pos="426"/>
        </w:tabs>
        <w:autoSpaceDE w:val="0"/>
        <w:autoSpaceDN w:val="0"/>
        <w:adjustRightInd w:val="0"/>
        <w:spacing w:before="80" w:after="80"/>
        <w:ind w:left="426"/>
        <w:jc w:val="both"/>
        <w:rPr>
          <w:rFonts w:ascii="Times New Roman" w:hAnsi="Times New Roman"/>
          <w:bCs/>
          <w:sz w:val="24"/>
          <w:szCs w:val="24"/>
          <w:lang w:eastAsia="ar-SA"/>
        </w:rPr>
      </w:pPr>
      <w:r w:rsidRPr="00AB3BE5">
        <w:rPr>
          <w:rFonts w:ascii="Segoe UI Symbol" w:hAnsi="Segoe UI Symbol" w:cs="Segoe UI Symbol"/>
          <w:bCs/>
          <w:sz w:val="24"/>
          <w:szCs w:val="24"/>
          <w:lang w:eastAsia="ar-SA"/>
        </w:rPr>
        <w:t>☐</w:t>
      </w:r>
      <w:r w:rsidRPr="00AB3BE5">
        <w:rPr>
          <w:rFonts w:ascii="Times New Roman" w:hAnsi="Times New Roman"/>
          <w:bCs/>
          <w:sz w:val="24"/>
          <w:szCs w:val="24"/>
          <w:lang w:eastAsia="ar-SA"/>
        </w:rPr>
        <w:t> pilnveidojamu:</w:t>
      </w:r>
    </w:p>
    <w:tbl>
      <w:tblPr>
        <w:tblStyle w:val="TableGrid"/>
        <w:tblW w:w="5000" w:type="pct"/>
        <w:jc w:val="center"/>
        <w:tblInd w:w="0" w:type="dxa"/>
        <w:tblLook w:val="04A0" w:firstRow="1" w:lastRow="0" w:firstColumn="1" w:lastColumn="0" w:noHBand="0" w:noVBand="1"/>
      </w:tblPr>
      <w:tblGrid>
        <w:gridCol w:w="9105"/>
      </w:tblGrid>
      <w:tr w:rsidR="00DA590C" w:rsidRPr="001E2D7D" w14:paraId="38A40DCF" w14:textId="77777777" w:rsidTr="006C32E7">
        <w:trPr>
          <w:jc w:val="center"/>
        </w:trPr>
        <w:tc>
          <w:tcPr>
            <w:tcW w:w="5000" w:type="pct"/>
          </w:tcPr>
          <w:p w14:paraId="76E1CC8B" w14:textId="77777777" w:rsidR="00DA590C" w:rsidRPr="001E2D7D" w:rsidRDefault="00DA590C" w:rsidP="006C32E7">
            <w:pPr>
              <w:tabs>
                <w:tab w:val="left" w:pos="426"/>
              </w:tabs>
              <w:autoSpaceDE w:val="0"/>
              <w:autoSpaceDN w:val="0"/>
              <w:adjustRightInd w:val="0"/>
              <w:spacing w:before="80" w:after="80"/>
              <w:jc w:val="center"/>
              <w:rPr>
                <w:rFonts w:ascii="Times New Roman" w:hAnsi="Times New Roman"/>
                <w:bCs/>
                <w:i/>
                <w:iCs/>
                <w:sz w:val="20"/>
                <w:lang w:eastAsia="ar-SA"/>
              </w:rPr>
            </w:pPr>
            <w:bookmarkStart w:id="1" w:name="_Hlk171330383"/>
            <w:r w:rsidRPr="001E2D7D">
              <w:rPr>
                <w:rFonts w:ascii="Times New Roman" w:hAnsi="Times New Roman"/>
                <w:bCs/>
                <w:i/>
                <w:iCs/>
                <w:sz w:val="20"/>
                <w:lang w:eastAsia="ar-SA"/>
              </w:rPr>
              <w:t>Ja atzīmējāt, ka tehniskā specifikācija ir pilnveidojama, lūdzu norādiet, ko tieši nepieciešams pilnveidot vai kāda informācija ir neskaidra, lai sagatavotu piedāvājumu.</w:t>
            </w:r>
          </w:p>
          <w:p w14:paraId="4F70E23D" w14:textId="77777777" w:rsidR="00DA590C" w:rsidRPr="001E2D7D" w:rsidRDefault="00DA590C" w:rsidP="006C32E7">
            <w:pPr>
              <w:tabs>
                <w:tab w:val="left" w:pos="426"/>
              </w:tabs>
              <w:autoSpaceDE w:val="0"/>
              <w:autoSpaceDN w:val="0"/>
              <w:adjustRightInd w:val="0"/>
              <w:spacing w:before="80" w:after="80"/>
              <w:jc w:val="center"/>
              <w:rPr>
                <w:rFonts w:ascii="Times New Roman" w:hAnsi="Times New Roman"/>
                <w:bCs/>
                <w:i/>
                <w:iCs/>
                <w:sz w:val="20"/>
                <w:lang w:eastAsia="ar-SA"/>
              </w:rPr>
            </w:pPr>
            <w:r w:rsidRPr="001E2D7D">
              <w:rPr>
                <w:rFonts w:ascii="Times New Roman" w:hAnsi="Times New Roman"/>
                <w:bCs/>
                <w:i/>
                <w:iCs/>
                <w:sz w:val="20"/>
                <w:lang w:eastAsia="ar-SA"/>
              </w:rPr>
              <w:t>Aicinām neskaidros jautājumus uzdot jau pirms pieteikuma iesniegšanas.</w:t>
            </w:r>
          </w:p>
        </w:tc>
      </w:tr>
    </w:tbl>
    <w:bookmarkEnd w:id="1"/>
    <w:p w14:paraId="7327D103" w14:textId="68C382E4" w:rsidR="00A90E66" w:rsidRPr="00035BFE" w:rsidRDefault="00A90E66" w:rsidP="00FB7C74">
      <w:pPr>
        <w:numPr>
          <w:ilvl w:val="0"/>
          <w:numId w:val="1"/>
        </w:numPr>
        <w:spacing w:before="120" w:after="120" w:line="240" w:lineRule="auto"/>
        <w:ind w:left="357" w:hanging="357"/>
        <w:rPr>
          <w:rFonts w:ascii="Times New Roman" w:hAnsi="Times New Roman" w:cs="Times New Roman"/>
          <w:b/>
          <w:sz w:val="24"/>
          <w:szCs w:val="24"/>
        </w:rPr>
      </w:pPr>
      <w:r w:rsidRPr="00035BFE">
        <w:rPr>
          <w:rFonts w:ascii="Times New Roman" w:hAnsi="Times New Roman" w:cs="Times New Roman"/>
          <w:b/>
          <w:sz w:val="24"/>
          <w:szCs w:val="24"/>
        </w:rPr>
        <w:t>PIETEIKUMS</w:t>
      </w:r>
    </w:p>
    <w:p w14:paraId="598A5F51" w14:textId="20090115" w:rsidR="00A90E66" w:rsidRDefault="00035BFE" w:rsidP="00FB7C74">
      <w:pPr>
        <w:pStyle w:val="BodyText2"/>
        <w:tabs>
          <w:tab w:val="clear" w:pos="0"/>
          <w:tab w:val="left" w:pos="720"/>
        </w:tabs>
        <w:spacing w:before="120" w:after="120"/>
        <w:outlineLvl w:val="9"/>
        <w:rPr>
          <w:rFonts w:ascii="Times New Roman" w:hAnsi="Times New Roman"/>
          <w:szCs w:val="24"/>
        </w:rPr>
      </w:pPr>
      <w:r>
        <w:rPr>
          <w:rFonts w:ascii="Times New Roman" w:hAnsi="Times New Roman"/>
          <w:b/>
          <w:bCs/>
          <w:szCs w:val="24"/>
        </w:rPr>
        <w:t>4</w:t>
      </w:r>
      <w:r w:rsidR="00A90E66">
        <w:rPr>
          <w:rFonts w:ascii="Times New Roman" w:hAnsi="Times New Roman"/>
          <w:b/>
          <w:bCs/>
          <w:szCs w:val="24"/>
        </w:rPr>
        <w:t xml:space="preserve">.1. </w:t>
      </w:r>
      <w:r w:rsidR="00A90E66">
        <w:rPr>
          <w:rFonts w:ascii="Times New Roman" w:hAnsi="Times New Roman"/>
          <w:szCs w:val="24"/>
        </w:rPr>
        <w:t>Pretendents nav maksātnespējīgs, netiek likvidēts, tam nav apturēta saimnieciskā darbība, tam nav nodokļu parādi, kas pārsniedz EUR 150,00, tas nav izslēgts no PVN maksātāju reģistra (ja persona ir PVN maksātājs).</w:t>
      </w:r>
    </w:p>
    <w:p w14:paraId="460F3DE8" w14:textId="0B36F82B" w:rsidR="00BA1360" w:rsidRPr="00AB3BE5" w:rsidRDefault="00BA1360" w:rsidP="00BA1360">
      <w:pPr>
        <w:pStyle w:val="ListBullet4"/>
        <w:numPr>
          <w:ilvl w:val="0"/>
          <w:numId w:val="0"/>
        </w:numPr>
        <w:spacing w:line="276" w:lineRule="auto"/>
        <w:contextualSpacing w:val="0"/>
        <w:rPr>
          <w:szCs w:val="24"/>
        </w:rPr>
      </w:pPr>
      <w:r>
        <w:rPr>
          <w:b/>
          <w:bCs/>
          <w:szCs w:val="24"/>
        </w:rPr>
        <w:t>4</w:t>
      </w:r>
      <w:r w:rsidRPr="00AB3BE5">
        <w:rPr>
          <w:b/>
          <w:bCs/>
          <w:szCs w:val="24"/>
        </w:rPr>
        <w:t>.</w:t>
      </w:r>
      <w:r>
        <w:rPr>
          <w:b/>
          <w:bCs/>
          <w:szCs w:val="24"/>
        </w:rPr>
        <w:t>2</w:t>
      </w:r>
      <w:r w:rsidRPr="00AB3BE5">
        <w:rPr>
          <w:b/>
          <w:bCs/>
          <w:szCs w:val="24"/>
        </w:rPr>
        <w:t>.</w:t>
      </w:r>
      <w:r w:rsidRPr="00AB3BE5">
        <w:rPr>
          <w:szCs w:val="24"/>
        </w:rPr>
        <w:t xml:space="preserve"> Uz pretendentu neattiecas Starptautisko un Latvijas Republikas nacionālo sankciju likuma 11.</w:t>
      </w:r>
      <w:r w:rsidRPr="00AB3BE5">
        <w:rPr>
          <w:szCs w:val="24"/>
          <w:vertAlign w:val="superscript"/>
        </w:rPr>
        <w:t>1</w:t>
      </w:r>
      <w:r w:rsidRPr="00AB3BE5">
        <w:rPr>
          <w:szCs w:val="24"/>
        </w:rPr>
        <w:t xml:space="preserve"> panta pirmajā daļā un otrajā daļā minētie izslēgšanas noteikumi.</w:t>
      </w:r>
    </w:p>
    <w:p w14:paraId="51C6BDAE" w14:textId="0AB0509D" w:rsidR="00BA1360" w:rsidRPr="00AB3BE5" w:rsidRDefault="00BA1360" w:rsidP="00BA1360">
      <w:pPr>
        <w:pStyle w:val="ListBullet4"/>
        <w:numPr>
          <w:ilvl w:val="0"/>
          <w:numId w:val="0"/>
        </w:numPr>
        <w:spacing w:line="276" w:lineRule="auto"/>
        <w:contextualSpacing w:val="0"/>
        <w:rPr>
          <w:szCs w:val="24"/>
        </w:rPr>
      </w:pPr>
      <w:r w:rsidRPr="00AB3BE5">
        <w:rPr>
          <w:b/>
          <w:bCs/>
          <w:szCs w:val="24"/>
        </w:rPr>
        <w:lastRenderedPageBreak/>
        <w:t>4.</w:t>
      </w:r>
      <w:r>
        <w:rPr>
          <w:b/>
          <w:bCs/>
          <w:szCs w:val="24"/>
        </w:rPr>
        <w:t>3.</w:t>
      </w:r>
      <w:r w:rsidRPr="00AB3BE5">
        <w:rPr>
          <w:b/>
          <w:bCs/>
          <w:szCs w:val="24"/>
        </w:rPr>
        <w:t xml:space="preserve"> </w:t>
      </w:r>
      <w:r w:rsidRPr="00AB3BE5">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067923A" w14:textId="3A64E20E" w:rsidR="00BA1360" w:rsidRPr="00AB3BE5" w:rsidRDefault="00BA1360" w:rsidP="00BA1360">
      <w:pPr>
        <w:pStyle w:val="ListBullet4"/>
        <w:numPr>
          <w:ilvl w:val="0"/>
          <w:numId w:val="0"/>
        </w:numPr>
        <w:spacing w:line="276" w:lineRule="auto"/>
        <w:contextualSpacing w:val="0"/>
        <w:rPr>
          <w:szCs w:val="24"/>
        </w:rPr>
      </w:pPr>
      <w:r w:rsidRPr="00AB3BE5">
        <w:rPr>
          <w:szCs w:val="24"/>
        </w:rPr>
        <w:t>4.</w:t>
      </w:r>
      <w:r w:rsidR="003837E8">
        <w:rPr>
          <w:szCs w:val="24"/>
        </w:rPr>
        <w:t>3.</w:t>
      </w:r>
      <w:r w:rsidRPr="00AB3BE5">
        <w:rPr>
          <w:szCs w:val="24"/>
        </w:rPr>
        <w:t xml:space="preserve">1. Krievijas </w:t>
      </w:r>
      <w:proofErr w:type="spellStart"/>
      <w:r w:rsidRPr="00AB3BE5">
        <w:rPr>
          <w:szCs w:val="24"/>
        </w:rPr>
        <w:t>valstspiederīgais</w:t>
      </w:r>
      <w:proofErr w:type="spellEnd"/>
      <w:r w:rsidRPr="00AB3BE5">
        <w:rPr>
          <w:szCs w:val="24"/>
        </w:rPr>
        <w:t xml:space="preserve"> vai fiziska, vai juridiska persona, vienība vai struktūra, kas veic uzņēmējdarbību Krievijā;</w:t>
      </w:r>
    </w:p>
    <w:p w14:paraId="3061A8FE" w14:textId="134F76E3" w:rsidR="00BA1360" w:rsidRPr="00AB3BE5" w:rsidRDefault="00BA1360" w:rsidP="00BA1360">
      <w:pPr>
        <w:pStyle w:val="ListBullet4"/>
        <w:numPr>
          <w:ilvl w:val="0"/>
          <w:numId w:val="0"/>
        </w:numPr>
        <w:spacing w:line="276" w:lineRule="auto"/>
        <w:contextualSpacing w:val="0"/>
        <w:rPr>
          <w:szCs w:val="24"/>
        </w:rPr>
      </w:pPr>
      <w:r w:rsidRPr="00AB3BE5">
        <w:rPr>
          <w:szCs w:val="24"/>
        </w:rPr>
        <w:t>4.</w:t>
      </w:r>
      <w:r w:rsidR="003837E8">
        <w:rPr>
          <w:szCs w:val="24"/>
        </w:rPr>
        <w:t>3.</w:t>
      </w:r>
      <w:r w:rsidRPr="00AB3BE5">
        <w:rPr>
          <w:szCs w:val="24"/>
        </w:rPr>
        <w:t>2. juridiska persona, vienība vai struktūra, kuras īpašumtiesības vairāk nekā 50 % apmērā tieši vai netieši pieder šā punkta 3.4.1. apakšpunktā minētajai vienībai;</w:t>
      </w:r>
    </w:p>
    <w:p w14:paraId="59D47166" w14:textId="5DF987D4" w:rsidR="00BA1360" w:rsidRDefault="00BA1360" w:rsidP="003837E8">
      <w:pPr>
        <w:pStyle w:val="ListBullet4"/>
        <w:numPr>
          <w:ilvl w:val="0"/>
          <w:numId w:val="0"/>
        </w:numPr>
        <w:spacing w:line="276" w:lineRule="auto"/>
        <w:contextualSpacing w:val="0"/>
        <w:rPr>
          <w:szCs w:val="24"/>
        </w:rPr>
      </w:pPr>
      <w:r w:rsidRPr="00AB3BE5">
        <w:rPr>
          <w:szCs w:val="24"/>
        </w:rPr>
        <w:t>4.3.</w:t>
      </w:r>
      <w:r w:rsidR="003837E8">
        <w:rPr>
          <w:szCs w:val="24"/>
        </w:rPr>
        <w:t>3.</w:t>
      </w:r>
      <w:r w:rsidRPr="00AB3BE5">
        <w:rPr>
          <w:szCs w:val="24"/>
        </w:rPr>
        <w:t xml:space="preserve"> fiziska vai juridiska persona, vienība vai struktūra, kas darbojas kādas šā punkta 3.4.1. vai </w:t>
      </w:r>
      <w:r w:rsidRPr="00160CCA">
        <w:rPr>
          <w:szCs w:val="24"/>
        </w:rPr>
        <w:t>4.</w:t>
      </w:r>
      <w:r w:rsidR="003837E8" w:rsidRPr="003837E8">
        <w:rPr>
          <w:szCs w:val="24"/>
        </w:rPr>
        <w:t xml:space="preserve"> </w:t>
      </w:r>
      <w:r w:rsidR="003837E8" w:rsidRPr="00160CCA">
        <w:rPr>
          <w:szCs w:val="24"/>
        </w:rPr>
        <w:t>3.</w:t>
      </w:r>
      <w:r w:rsidRPr="00160CCA">
        <w:rPr>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A64872B" w14:textId="0EC3A53B" w:rsidR="000A613A" w:rsidRPr="000A613A" w:rsidRDefault="00035BFE" w:rsidP="00A90E66">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A90E66">
        <w:rPr>
          <w:rFonts w:ascii="Times New Roman" w:hAnsi="Times New Roman" w:cs="Times New Roman"/>
          <w:b/>
          <w:bCs/>
          <w:sz w:val="24"/>
          <w:szCs w:val="24"/>
        </w:rPr>
        <w:t>.</w:t>
      </w:r>
      <w:r w:rsidR="003837E8">
        <w:rPr>
          <w:rFonts w:ascii="Times New Roman" w:hAnsi="Times New Roman" w:cs="Times New Roman"/>
          <w:b/>
          <w:bCs/>
          <w:sz w:val="24"/>
          <w:szCs w:val="24"/>
        </w:rPr>
        <w:t>4</w:t>
      </w:r>
      <w:r w:rsidR="00A90E66">
        <w:rPr>
          <w:rFonts w:ascii="Times New Roman" w:hAnsi="Times New Roman" w:cs="Times New Roman"/>
          <w:b/>
          <w:bCs/>
          <w:sz w:val="24"/>
          <w:szCs w:val="24"/>
        </w:rPr>
        <w:t>. </w:t>
      </w:r>
      <w:r w:rsidR="00A90E66">
        <w:rPr>
          <w:rFonts w:ascii="Times New Roman" w:hAnsi="Times New Roman" w:cs="Times New Roman"/>
          <w:sz w:val="24"/>
          <w:szCs w:val="24"/>
        </w:rPr>
        <w:t>Apakšuzņēmēju piesaiste</w:t>
      </w:r>
      <w:r w:rsidR="000A613A">
        <w:rPr>
          <w:rFonts w:ascii="Times New Roman" w:hAnsi="Times New Roman" w:cs="Times New Roman"/>
          <w:sz w:val="24"/>
          <w:szCs w:val="24"/>
        </w:rPr>
        <w:t xml:space="preserve">. </w:t>
      </w:r>
    </w:p>
    <w:p w14:paraId="5C4F7851" w14:textId="2108E4F7" w:rsidR="00A90E66" w:rsidRDefault="00000000" w:rsidP="00A90E66">
      <w:pPr>
        <w:spacing w:before="120" w:after="120" w:line="240" w:lineRule="auto"/>
        <w:ind w:firstLine="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27932277"/>
          <w14:checkbox>
            <w14:checked w14:val="0"/>
            <w14:checkedState w14:val="2612" w14:font="MS Gothic"/>
            <w14:uncheckedState w14:val="2610" w14:font="MS Gothic"/>
          </w14:checkbox>
        </w:sdtPr>
        <w:sdtContent>
          <w:r w:rsidR="00A90E66">
            <w:rPr>
              <w:rFonts w:ascii="Segoe UI Symbol" w:eastAsia="Times New Roman" w:hAnsi="Segoe UI Symbol" w:cs="Segoe UI Symbol"/>
              <w:sz w:val="24"/>
              <w:szCs w:val="24"/>
            </w:rPr>
            <w:t>☐</w:t>
          </w:r>
        </w:sdtContent>
      </w:sdt>
      <w:r w:rsidR="00A90E66">
        <w:rPr>
          <w:rFonts w:ascii="Times New Roman" w:eastAsia="Times New Roman" w:hAnsi="Times New Roman" w:cs="Times New Roman"/>
          <w:sz w:val="24"/>
          <w:szCs w:val="24"/>
        </w:rPr>
        <w:t xml:space="preserve"> apliecinām, ka </w:t>
      </w:r>
      <w:r w:rsidR="00C572B9">
        <w:rPr>
          <w:rFonts w:ascii="Times New Roman" w:eastAsia="Times New Roman" w:hAnsi="Times New Roman" w:cs="Times New Roman"/>
          <w:sz w:val="24"/>
          <w:szCs w:val="24"/>
        </w:rPr>
        <w:t xml:space="preserve">pakalpojumu sniegsim </w:t>
      </w:r>
      <w:r w:rsidR="00A90E66">
        <w:rPr>
          <w:rFonts w:ascii="Times New Roman" w:eastAsia="Times New Roman" w:hAnsi="Times New Roman" w:cs="Times New Roman"/>
          <w:sz w:val="24"/>
          <w:szCs w:val="24"/>
        </w:rPr>
        <w:t>patstāvīgi, nepiesaistot apakšuzņēmējus</w:t>
      </w:r>
    </w:p>
    <w:p w14:paraId="4B8A01AC" w14:textId="22F8B1EA" w:rsidR="000A613A" w:rsidRDefault="00000000" w:rsidP="00A90E66">
      <w:pPr>
        <w:spacing w:before="120" w:after="120" w:line="240" w:lineRule="auto"/>
        <w:ind w:firstLine="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01150910"/>
          <w14:checkbox>
            <w14:checked w14:val="0"/>
            <w14:checkedState w14:val="2612" w14:font="MS Gothic"/>
            <w14:uncheckedState w14:val="2610" w14:font="MS Gothic"/>
          </w14:checkbox>
        </w:sdtPr>
        <w:sdtContent>
          <w:r w:rsidR="00A90E66">
            <w:rPr>
              <w:rFonts w:ascii="Segoe UI Symbol" w:eastAsia="Times New Roman" w:hAnsi="Segoe UI Symbol" w:cs="Segoe UI Symbol"/>
              <w:sz w:val="24"/>
              <w:szCs w:val="24"/>
            </w:rPr>
            <w:t>☐</w:t>
          </w:r>
        </w:sdtContent>
      </w:sdt>
      <w:r w:rsidR="00A90E66">
        <w:rPr>
          <w:rFonts w:ascii="Times New Roman" w:eastAsia="Times New Roman" w:hAnsi="Times New Roman" w:cs="Times New Roman"/>
          <w:sz w:val="24"/>
          <w:szCs w:val="24"/>
        </w:rPr>
        <w:t> </w:t>
      </w:r>
      <w:r w:rsidR="00C572B9" w:rsidRPr="00153F23">
        <w:rPr>
          <w:rFonts w:ascii="Times New Roman" w:eastAsia="Times New Roman" w:hAnsi="Times New Roman" w:cs="Times New Roman"/>
          <w:sz w:val="24"/>
          <w:szCs w:val="24"/>
        </w:rPr>
        <w:t>pakalpojuma sniegšanā</w:t>
      </w:r>
      <w:r w:rsidR="00A90E66" w:rsidRPr="00153F23">
        <w:rPr>
          <w:rFonts w:ascii="Times New Roman" w:eastAsia="Times New Roman" w:hAnsi="Times New Roman" w:cs="Times New Roman"/>
          <w:sz w:val="24"/>
          <w:szCs w:val="24"/>
        </w:rPr>
        <w:t xml:space="preserve"> ir plānots piesaistīt apakšuzņēmējus (t. sk., </w:t>
      </w:r>
      <w:proofErr w:type="spellStart"/>
      <w:r w:rsidR="00A90E66" w:rsidRPr="00153F23">
        <w:rPr>
          <w:rFonts w:ascii="Times New Roman" w:eastAsia="Times New Roman" w:hAnsi="Times New Roman" w:cs="Times New Roman"/>
          <w:sz w:val="24"/>
          <w:szCs w:val="24"/>
        </w:rPr>
        <w:t>pašnodarbinātas</w:t>
      </w:r>
      <w:proofErr w:type="spellEnd"/>
      <w:r w:rsidR="00A90E66" w:rsidRPr="00153F23">
        <w:rPr>
          <w:rFonts w:ascii="Times New Roman" w:eastAsia="Times New Roman" w:hAnsi="Times New Roman" w:cs="Times New Roman"/>
          <w:sz w:val="24"/>
          <w:szCs w:val="24"/>
        </w:rPr>
        <w:t xml:space="preserve"> personas</w:t>
      </w:r>
      <w:r w:rsidR="00153F23" w:rsidRPr="00153F23">
        <w:rPr>
          <w:rFonts w:ascii="Times New Roman" w:eastAsia="Times New Roman" w:hAnsi="Times New Roman" w:cs="Times New Roman"/>
          <w:sz w:val="24"/>
          <w:szCs w:val="24"/>
        </w:rPr>
        <w:t xml:space="preserve"> </w:t>
      </w:r>
      <w:r w:rsidR="00153F23" w:rsidRPr="00153F23">
        <w:rPr>
          <w:rFonts w:ascii="Times New Roman" w:hAnsi="Times New Roman" w:cs="Times New Roman"/>
          <w:sz w:val="24"/>
          <w:szCs w:val="24"/>
          <w:lang w:eastAsia="zh-CN"/>
        </w:rPr>
        <w:t>arī apakšuzņēmēja piesaistītos apakšuzņēmējus</w:t>
      </w:r>
      <w:r w:rsidR="00A90E66" w:rsidRPr="00153F23">
        <w:rPr>
          <w:rFonts w:ascii="Times New Roman" w:eastAsia="Times New Roman" w:hAnsi="Times New Roman" w:cs="Times New Roman"/>
          <w:sz w:val="24"/>
          <w:szCs w:val="24"/>
        </w:rPr>
        <w:t>)</w:t>
      </w:r>
      <w:r w:rsidR="000A613A" w:rsidRPr="00153F23">
        <w:rPr>
          <w:rFonts w:ascii="Times New Roman" w:eastAsia="Times New Roman" w:hAnsi="Times New Roman" w:cs="Times New Roman"/>
          <w:sz w:val="24"/>
          <w:szCs w:val="24"/>
        </w:rPr>
        <w:t>:</w:t>
      </w:r>
    </w:p>
    <w:tbl>
      <w:tblPr>
        <w:tblStyle w:val="TableGrid"/>
        <w:tblW w:w="5000" w:type="pct"/>
        <w:jc w:val="center"/>
        <w:tblInd w:w="0" w:type="dxa"/>
        <w:tblLook w:val="04A0" w:firstRow="1" w:lastRow="0" w:firstColumn="1" w:lastColumn="0" w:noHBand="0" w:noVBand="1"/>
      </w:tblPr>
      <w:tblGrid>
        <w:gridCol w:w="9105"/>
      </w:tblGrid>
      <w:tr w:rsidR="000A613A" w:rsidRPr="001E2D7D" w14:paraId="0AD82101" w14:textId="77777777" w:rsidTr="00D43982">
        <w:trPr>
          <w:jc w:val="center"/>
        </w:trPr>
        <w:tc>
          <w:tcPr>
            <w:tcW w:w="5000" w:type="pct"/>
          </w:tcPr>
          <w:p w14:paraId="16104FF5" w14:textId="7A2746CD" w:rsidR="000A613A" w:rsidRPr="00297C34" w:rsidRDefault="00153F23" w:rsidP="00297C34">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297C34">
              <w:rPr>
                <w:rFonts w:ascii="Times New Roman" w:hAnsi="Times New Roman" w:cs="Times New Roman"/>
                <w:i/>
                <w:iCs/>
                <w:sz w:val="20"/>
                <w:szCs w:val="20"/>
                <w:lang w:eastAsia="zh-CN"/>
              </w:rPr>
              <w:t>Apakšuzņēmēj</w:t>
            </w:r>
            <w:r w:rsidR="00297C34" w:rsidRPr="00297C34">
              <w:rPr>
                <w:rFonts w:ascii="Times New Roman" w:hAnsi="Times New Roman" w:cs="Times New Roman"/>
                <w:i/>
                <w:iCs/>
                <w:sz w:val="20"/>
                <w:szCs w:val="20"/>
                <w:lang w:eastAsia="zh-CN"/>
              </w:rPr>
              <w:t>am vai personai</w:t>
            </w:r>
            <w:r w:rsidRPr="00297C34">
              <w:rPr>
                <w:rFonts w:ascii="Times New Roman" w:hAnsi="Times New Roman" w:cs="Times New Roman"/>
                <w:i/>
                <w:iCs/>
                <w:sz w:val="20"/>
                <w:szCs w:val="20"/>
                <w:lang w:eastAsia="zh-CN"/>
              </w:rPr>
              <w:t xml:space="preserve"> </w:t>
            </w:r>
            <w:r w:rsidR="000A613A" w:rsidRPr="00297C34">
              <w:rPr>
                <w:rFonts w:ascii="Times New Roman" w:hAnsi="Times New Roman" w:cs="Times New Roman"/>
                <w:i/>
                <w:iCs/>
                <w:sz w:val="20"/>
                <w:szCs w:val="20"/>
                <w:lang w:eastAsia="zh-CN"/>
              </w:rPr>
              <w:t>uz kuru iespējām pretendents balstās</w:t>
            </w:r>
            <w:r w:rsidR="00297C34" w:rsidRPr="00297C34">
              <w:rPr>
                <w:rFonts w:ascii="Times New Roman" w:hAnsi="Times New Roman" w:cs="Times New Roman"/>
                <w:i/>
                <w:iCs/>
                <w:sz w:val="20"/>
                <w:szCs w:val="20"/>
                <w:lang w:eastAsia="zh-CN"/>
              </w:rPr>
              <w:t xml:space="preserve"> ir nepieciešams</w:t>
            </w:r>
            <w:r w:rsidR="000A613A" w:rsidRPr="00297C34">
              <w:rPr>
                <w:rFonts w:ascii="Times New Roman" w:hAnsi="Times New Roman" w:cs="Times New Roman"/>
                <w:i/>
                <w:iCs/>
                <w:sz w:val="20"/>
                <w:szCs w:val="20"/>
                <w:lang w:eastAsia="zh-CN"/>
              </w:rPr>
              <w:t xml:space="preserve"> apliecināt, ka tā kvalifikācija atbilst iepirkuma procedūras dokumentos noteiktajām prasībām, jāiesniedz spēkā esoši dokumenti, kas noslēgti ar Pretendentu un apliecina katra apakšuzņēmēja vai personas, uz kuru iespējām pretendents balstās, gatavību veikt tam izpildei nodotās līguma daļas (norādot gan nododamās daļas finansiālā izteiksmē, gan aprakstot nododamās daļas) vai kvalifikācijas prasības izpildi (apliecināta sadarbības līguma kopija vai oriģināls vai piekrišanas raksta oriģināls vai apliecināta kopija), kuri jāparaksta apakšuzņēmēja pārstāvim ar pārstāvības tiesībām vai tā pilnvarotai personai.</w:t>
            </w:r>
          </w:p>
        </w:tc>
      </w:tr>
    </w:tbl>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098"/>
        <w:gridCol w:w="2242"/>
        <w:gridCol w:w="2237"/>
      </w:tblGrid>
      <w:tr w:rsidR="00A90E66" w14:paraId="533112AD" w14:textId="77777777" w:rsidTr="00A90E66">
        <w:trPr>
          <w:cantSplit/>
          <w:trHeight w:val="57"/>
        </w:trPr>
        <w:tc>
          <w:tcPr>
            <w:tcW w:w="138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6152A9E" w14:textId="77777777" w:rsidR="00A90E66" w:rsidRDefault="00A90E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Nosaukums un reģistrācijas numurs/ vārds, uzvārds</w:t>
            </w:r>
          </w:p>
        </w:tc>
        <w:tc>
          <w:tcPr>
            <w:tcW w:w="115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510C98B" w14:textId="77777777" w:rsidR="00A90E66" w:rsidRDefault="00A90E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Nododamie uzdevumi</w:t>
            </w:r>
          </w:p>
        </w:tc>
        <w:tc>
          <w:tcPr>
            <w:tcW w:w="123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107A50" w14:textId="77777777" w:rsidR="00A90E66" w:rsidRDefault="00A90E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Veicamo uzdevumu apjoms no kopējā apjoma %</w:t>
            </w:r>
          </w:p>
        </w:tc>
        <w:tc>
          <w:tcPr>
            <w:tcW w:w="122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313E55" w14:textId="77777777" w:rsidR="00A90E66" w:rsidRDefault="00A90E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Nododamā līguma summas daļa naudas izteiksmē</w:t>
            </w:r>
          </w:p>
        </w:tc>
      </w:tr>
      <w:tr w:rsidR="00A90E66" w14:paraId="4A73A5E3" w14:textId="77777777" w:rsidTr="00A90E66">
        <w:trPr>
          <w:trHeight w:val="57"/>
        </w:trPr>
        <w:tc>
          <w:tcPr>
            <w:tcW w:w="1386" w:type="pct"/>
            <w:tcBorders>
              <w:top w:val="single" w:sz="4" w:space="0" w:color="auto"/>
              <w:left w:val="single" w:sz="4" w:space="0" w:color="auto"/>
              <w:bottom w:val="single" w:sz="4" w:space="0" w:color="auto"/>
              <w:right w:val="single" w:sz="4" w:space="0" w:color="auto"/>
            </w:tcBorders>
          </w:tcPr>
          <w:p w14:paraId="1CA661D9" w14:textId="77777777" w:rsidR="00A90E66" w:rsidRDefault="00A90E66">
            <w:pPr>
              <w:spacing w:before="160" w:line="240" w:lineRule="auto"/>
              <w:jc w:val="both"/>
              <w:rPr>
                <w:rFonts w:ascii="Times New Roman" w:hAnsi="Times New Roman" w:cs="Times New Roman"/>
                <w:b/>
                <w:bCs/>
                <w:sz w:val="24"/>
                <w:szCs w:val="24"/>
              </w:rPr>
            </w:pPr>
          </w:p>
        </w:tc>
        <w:tc>
          <w:tcPr>
            <w:tcW w:w="1153" w:type="pct"/>
            <w:tcBorders>
              <w:top w:val="single" w:sz="4" w:space="0" w:color="auto"/>
              <w:left w:val="single" w:sz="4" w:space="0" w:color="auto"/>
              <w:bottom w:val="single" w:sz="4" w:space="0" w:color="auto"/>
              <w:right w:val="single" w:sz="4" w:space="0" w:color="auto"/>
            </w:tcBorders>
          </w:tcPr>
          <w:p w14:paraId="360483FF" w14:textId="77777777" w:rsidR="00A90E66" w:rsidRDefault="00A90E66">
            <w:pPr>
              <w:spacing w:before="160" w:line="240" w:lineRule="auto"/>
              <w:jc w:val="both"/>
              <w:rPr>
                <w:rFonts w:ascii="Times New Roman" w:hAnsi="Times New Roman" w:cs="Times New Roman"/>
                <w:b/>
                <w:bCs/>
                <w:sz w:val="24"/>
                <w:szCs w:val="24"/>
              </w:rPr>
            </w:pPr>
          </w:p>
        </w:tc>
        <w:tc>
          <w:tcPr>
            <w:tcW w:w="1232" w:type="pct"/>
            <w:tcBorders>
              <w:top w:val="single" w:sz="4" w:space="0" w:color="auto"/>
              <w:left w:val="single" w:sz="4" w:space="0" w:color="auto"/>
              <w:bottom w:val="single" w:sz="4" w:space="0" w:color="auto"/>
              <w:right w:val="single" w:sz="4" w:space="0" w:color="auto"/>
            </w:tcBorders>
          </w:tcPr>
          <w:p w14:paraId="66489005" w14:textId="77777777" w:rsidR="00A90E66" w:rsidRDefault="00A90E66">
            <w:pPr>
              <w:spacing w:before="160" w:line="240" w:lineRule="auto"/>
              <w:jc w:val="both"/>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tcPr>
          <w:p w14:paraId="08CA0D7A" w14:textId="77777777" w:rsidR="00A90E66" w:rsidRDefault="00A90E66">
            <w:pPr>
              <w:spacing w:before="160" w:line="240" w:lineRule="auto"/>
              <w:jc w:val="both"/>
              <w:rPr>
                <w:rFonts w:ascii="Times New Roman" w:hAnsi="Times New Roman" w:cs="Times New Roman"/>
                <w:b/>
                <w:bCs/>
                <w:sz w:val="24"/>
                <w:szCs w:val="24"/>
              </w:rPr>
            </w:pPr>
          </w:p>
        </w:tc>
      </w:tr>
    </w:tbl>
    <w:p w14:paraId="34C233BA" w14:textId="72E6767D" w:rsidR="00657C5B" w:rsidRPr="00F1667E" w:rsidRDefault="00657C5B" w:rsidP="00FB7C74">
      <w:pPr>
        <w:numPr>
          <w:ilvl w:val="0"/>
          <w:numId w:val="1"/>
        </w:numPr>
        <w:spacing w:before="120" w:after="120" w:line="240" w:lineRule="auto"/>
        <w:ind w:left="357" w:hanging="357"/>
        <w:rPr>
          <w:rFonts w:ascii="Times New Roman" w:hAnsi="Times New Roman" w:cs="Times New Roman"/>
          <w:b/>
          <w:sz w:val="24"/>
          <w:szCs w:val="24"/>
        </w:rPr>
      </w:pPr>
      <w:r w:rsidRPr="00F1667E">
        <w:rPr>
          <w:rFonts w:ascii="Times New Roman" w:hAnsi="Times New Roman" w:cs="Times New Roman"/>
          <w:b/>
          <w:sz w:val="24"/>
          <w:szCs w:val="24"/>
        </w:rPr>
        <w:t>KVALIFIKĀCIJAS PRASĪBAS</w:t>
      </w:r>
    </w:p>
    <w:p w14:paraId="0FD54D6D" w14:textId="33D54D5A" w:rsidR="0019750D" w:rsidRPr="00F1667E" w:rsidRDefault="00DD2AFD" w:rsidP="00EB78B6">
      <w:pPr>
        <w:spacing w:before="120" w:after="120" w:line="240" w:lineRule="auto"/>
        <w:rPr>
          <w:rFonts w:ascii="Times New Roman" w:hAnsi="Times New Roman" w:cs="Times New Roman"/>
          <w:b/>
          <w:sz w:val="24"/>
          <w:szCs w:val="24"/>
        </w:rPr>
      </w:pPr>
      <w:r w:rsidRPr="00F1667E">
        <w:rPr>
          <w:rFonts w:ascii="Times New Roman" w:hAnsi="Times New Roman" w:cs="Times New Roman"/>
          <w:b/>
          <w:sz w:val="24"/>
          <w:szCs w:val="24"/>
        </w:rPr>
        <w:t xml:space="preserve">5.1. </w:t>
      </w:r>
      <w:r w:rsidR="0019750D" w:rsidRPr="00F1667E">
        <w:rPr>
          <w:rFonts w:ascii="Times New Roman" w:hAnsi="Times New Roman" w:cs="Times New Roman"/>
          <w:b/>
          <w:sz w:val="24"/>
          <w:szCs w:val="24"/>
        </w:rPr>
        <w:t xml:space="preserve">1.daļa </w:t>
      </w:r>
      <w:r w:rsidRPr="00F1667E">
        <w:rPr>
          <w:rFonts w:ascii="Times New Roman" w:hAnsi="Times New Roman"/>
          <w:b/>
          <w:sz w:val="24"/>
          <w:szCs w:val="24"/>
        </w:rPr>
        <w:t>“Balss telekomunikāciju un virtuālo risinājumu servisa atbalsts”</w:t>
      </w:r>
    </w:p>
    <w:p w14:paraId="7F4EAAB7" w14:textId="2FBAF08B" w:rsidR="005055DD" w:rsidRPr="00F1667E" w:rsidRDefault="00657C5B" w:rsidP="00EB78B6">
      <w:pPr>
        <w:spacing w:before="120" w:after="120" w:line="240" w:lineRule="auto"/>
        <w:ind w:right="-58"/>
        <w:rPr>
          <w:rFonts w:ascii="Times New Roman" w:eastAsia="Times New Roman" w:hAnsi="Times New Roman" w:cs="Times New Roman"/>
          <w:snapToGrid w:val="0"/>
          <w:sz w:val="24"/>
          <w:szCs w:val="24"/>
        </w:rPr>
      </w:pPr>
      <w:r w:rsidRPr="00F1667E">
        <w:rPr>
          <w:rFonts w:ascii="Times New Roman" w:hAnsi="Times New Roman" w:cs="Times New Roman"/>
          <w:b/>
          <w:sz w:val="24"/>
          <w:szCs w:val="24"/>
        </w:rPr>
        <w:t>5.1.</w:t>
      </w:r>
      <w:r w:rsidR="008F0725" w:rsidRPr="00F1667E">
        <w:rPr>
          <w:rFonts w:ascii="Times New Roman" w:hAnsi="Times New Roman" w:cs="Times New Roman"/>
          <w:b/>
          <w:sz w:val="24"/>
          <w:szCs w:val="24"/>
        </w:rPr>
        <w:t>1</w:t>
      </w:r>
      <w:r w:rsidR="00C75DCC" w:rsidRPr="00F1667E">
        <w:rPr>
          <w:rFonts w:ascii="Times New Roman" w:hAnsi="Times New Roman" w:cs="Times New Roman"/>
          <w:b/>
          <w:sz w:val="24"/>
          <w:szCs w:val="24"/>
        </w:rPr>
        <w:t>.</w:t>
      </w:r>
      <w:r w:rsidR="005055DD" w:rsidRPr="00F1667E">
        <w:rPr>
          <w:rFonts w:ascii="Times New Roman" w:hAnsi="Times New Roman" w:cs="Times New Roman"/>
          <w:b/>
          <w:sz w:val="24"/>
          <w:szCs w:val="24"/>
        </w:rPr>
        <w:t xml:space="preserve"> </w:t>
      </w:r>
      <w:r w:rsidR="005055DD" w:rsidRPr="00F1667E">
        <w:rPr>
          <w:rFonts w:ascii="Times New Roman" w:eastAsia="Times New Roman" w:hAnsi="Times New Roman" w:cs="Times New Roman"/>
          <w:snapToGrid w:val="0"/>
          <w:sz w:val="24"/>
          <w:szCs w:val="24"/>
        </w:rPr>
        <w:t xml:space="preserve">Pretendents ir sertificēts ražotāja partneris </w:t>
      </w:r>
      <w:proofErr w:type="spellStart"/>
      <w:r w:rsidR="005055DD" w:rsidRPr="00F1667E">
        <w:rPr>
          <w:rFonts w:ascii="Times New Roman" w:eastAsia="Times New Roman" w:hAnsi="Times New Roman" w:cs="Times New Roman"/>
          <w:snapToGrid w:val="0"/>
          <w:sz w:val="24"/>
          <w:szCs w:val="24"/>
        </w:rPr>
        <w:t>Unify</w:t>
      </w:r>
      <w:proofErr w:type="spellEnd"/>
      <w:r w:rsidR="005055DD" w:rsidRPr="00F1667E">
        <w:rPr>
          <w:rFonts w:ascii="Times New Roman" w:eastAsia="Times New Roman" w:hAnsi="Times New Roman" w:cs="Times New Roman"/>
          <w:snapToGrid w:val="0"/>
          <w:sz w:val="24"/>
          <w:szCs w:val="24"/>
        </w:rPr>
        <w:t xml:space="preserve"> </w:t>
      </w:r>
      <w:proofErr w:type="spellStart"/>
      <w:r w:rsidR="005055DD" w:rsidRPr="00F1667E">
        <w:rPr>
          <w:rFonts w:ascii="Times New Roman" w:eastAsia="Times New Roman" w:hAnsi="Times New Roman" w:cs="Times New Roman"/>
          <w:snapToGrid w:val="0"/>
          <w:sz w:val="24"/>
          <w:szCs w:val="24"/>
        </w:rPr>
        <w:t>OpenScape</w:t>
      </w:r>
      <w:proofErr w:type="spellEnd"/>
      <w:r w:rsidR="005055DD" w:rsidRPr="00F1667E">
        <w:rPr>
          <w:rFonts w:ascii="Times New Roman" w:eastAsia="Times New Roman" w:hAnsi="Times New Roman" w:cs="Times New Roman"/>
          <w:snapToGrid w:val="0"/>
          <w:sz w:val="24"/>
          <w:szCs w:val="24"/>
        </w:rPr>
        <w:t xml:space="preserve"> 4000 sistēmu specializācijā ar sertifikācijas līmeni ne mazāku par “</w:t>
      </w:r>
      <w:proofErr w:type="spellStart"/>
      <w:r w:rsidR="005055DD" w:rsidRPr="00F1667E">
        <w:rPr>
          <w:rFonts w:ascii="Times New Roman" w:eastAsia="Times New Roman" w:hAnsi="Times New Roman" w:cs="Times New Roman"/>
          <w:snapToGrid w:val="0"/>
          <w:sz w:val="24"/>
          <w:szCs w:val="24"/>
        </w:rPr>
        <w:t>Master</w:t>
      </w:r>
      <w:proofErr w:type="spellEnd"/>
      <w:r w:rsidR="005055DD" w:rsidRPr="00F1667E">
        <w:rPr>
          <w:rFonts w:ascii="Times New Roman" w:eastAsia="Times New Roman" w:hAnsi="Times New Roman" w:cs="Times New Roman"/>
          <w:snapToGrid w:val="0"/>
          <w:sz w:val="24"/>
          <w:szCs w:val="24"/>
        </w:rPr>
        <w:t>”</w:t>
      </w:r>
      <w:r w:rsidR="00642BB2" w:rsidRPr="00F1667E">
        <w:rPr>
          <w:rFonts w:ascii="Times New Roman" w:eastAsia="Times New Roman" w:hAnsi="Times New Roman" w:cs="Times New Roman"/>
          <w:snapToGrid w:val="0"/>
          <w:sz w:val="24"/>
          <w:szCs w:val="24"/>
        </w:rPr>
        <w:t>:</w:t>
      </w:r>
    </w:p>
    <w:p w14:paraId="4AEB2976" w14:textId="3DF63D6B" w:rsidR="0057681E" w:rsidRPr="003E36F9" w:rsidRDefault="00000000" w:rsidP="00EB78B6">
      <w:pPr>
        <w:spacing w:before="120" w:after="120" w:line="240" w:lineRule="auto"/>
        <w:ind w:right="-58"/>
        <w:rPr>
          <w:rFonts w:ascii="Times New Roman" w:eastAsia="Times New Roman" w:hAnsi="Times New Roman" w:cs="Times New Roman"/>
          <w:snapToGrid w:val="0"/>
          <w:sz w:val="24"/>
          <w:szCs w:val="24"/>
        </w:rPr>
      </w:pPr>
      <w:sdt>
        <w:sdtPr>
          <w:rPr>
            <w:rFonts w:ascii="Times New Roman" w:eastAsia="Times New Roman" w:hAnsi="Times New Roman" w:cs="Times New Roman"/>
            <w:sz w:val="24"/>
            <w:szCs w:val="24"/>
            <w:lang w:eastAsia="en-GB"/>
          </w:rPr>
          <w:id w:val="315776418"/>
          <w14:checkbox>
            <w14:checked w14:val="0"/>
            <w14:checkedState w14:val="2612" w14:font="MS Gothic"/>
            <w14:uncheckedState w14:val="2610" w14:font="MS Gothic"/>
          </w14:checkbox>
        </w:sdtPr>
        <w:sdtContent>
          <w:r w:rsidR="00B17B0D">
            <w:rPr>
              <w:rFonts w:ascii="MS Gothic" w:eastAsia="MS Gothic" w:hAnsi="MS Gothic" w:cs="Times New Roman" w:hint="eastAsia"/>
              <w:sz w:val="24"/>
              <w:szCs w:val="24"/>
              <w:lang w:eastAsia="en-GB"/>
            </w:rPr>
            <w:t>☐</w:t>
          </w:r>
        </w:sdtContent>
      </w:sdt>
      <w:r w:rsidR="00F204AE" w:rsidRPr="00BE1BEF">
        <w:rPr>
          <w:rFonts w:ascii="Times New Roman" w:eastAsia="Times New Roman" w:hAnsi="Times New Roman" w:cs="Times New Roman"/>
          <w:sz w:val="24"/>
          <w:szCs w:val="24"/>
          <w:lang w:eastAsia="en-GB"/>
        </w:rPr>
        <w:t xml:space="preserve">  </w:t>
      </w:r>
      <w:r w:rsidR="00E51EC8" w:rsidRPr="003E36F9">
        <w:rPr>
          <w:rFonts w:ascii="Times New Roman" w:hAnsi="Times New Roman" w:cs="Times New Roman"/>
          <w:sz w:val="24"/>
          <w:szCs w:val="24"/>
        </w:rPr>
        <w:t xml:space="preserve">ir </w:t>
      </w:r>
      <w:r w:rsidR="003D2531" w:rsidRPr="003E36F9">
        <w:rPr>
          <w:rFonts w:ascii="Times New Roman" w:hAnsi="Times New Roman" w:cs="Times New Roman"/>
          <w:sz w:val="24"/>
          <w:szCs w:val="24"/>
        </w:rPr>
        <w:t xml:space="preserve">sertifikāts, kas apliecina </w:t>
      </w:r>
      <w:r w:rsidR="003D2531" w:rsidRPr="003E36F9">
        <w:rPr>
          <w:rFonts w:ascii="Times New Roman" w:hAnsi="Times New Roman" w:cs="Times New Roman"/>
          <w:sz w:val="24"/>
          <w:szCs w:val="24"/>
          <w:shd w:val="clear" w:color="auto" w:fill="FFFFFF"/>
        </w:rPr>
        <w:t>atbilstību</w:t>
      </w:r>
      <w:r w:rsidR="007F032A" w:rsidRPr="003E36F9">
        <w:rPr>
          <w:rFonts w:ascii="Times New Roman" w:hAnsi="Times New Roman" w:cs="Times New Roman"/>
          <w:sz w:val="24"/>
          <w:szCs w:val="24"/>
          <w:shd w:val="clear" w:color="auto" w:fill="FFFFFF"/>
        </w:rPr>
        <w:t xml:space="preserve"> prasītajā</w:t>
      </w:r>
      <w:r w:rsidR="00826699" w:rsidRPr="003E36F9">
        <w:rPr>
          <w:rFonts w:ascii="Times New Roman" w:hAnsi="Times New Roman" w:cs="Times New Roman"/>
          <w:sz w:val="24"/>
          <w:szCs w:val="24"/>
          <w:shd w:val="clear" w:color="auto" w:fill="FFFFFF"/>
        </w:rPr>
        <w:t xml:space="preserve"> specializācijā</w:t>
      </w:r>
      <w:r w:rsidR="0051113D" w:rsidRPr="003E36F9">
        <w:rPr>
          <w:rFonts w:ascii="Times New Roman" w:eastAsia="Times New Roman" w:hAnsi="Times New Roman" w:cs="Times New Roman"/>
          <w:snapToGrid w:val="0"/>
          <w:sz w:val="24"/>
          <w:szCs w:val="24"/>
        </w:rPr>
        <w:t>;</w:t>
      </w:r>
    </w:p>
    <w:p w14:paraId="3FA58CBD" w14:textId="1104E8F6" w:rsidR="00BE1BEF" w:rsidRPr="003E36F9" w:rsidRDefault="00000000" w:rsidP="00F204AE">
      <w:pPr>
        <w:spacing w:before="120" w:after="120" w:line="276" w:lineRule="auto"/>
        <w:contextualSpacing/>
        <w:jc w:val="both"/>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708559575"/>
          <w14:checkbox>
            <w14:checked w14:val="0"/>
            <w14:checkedState w14:val="2612" w14:font="MS Gothic"/>
            <w14:uncheckedState w14:val="2610" w14:font="MS Gothic"/>
          </w14:checkbox>
        </w:sdtPr>
        <w:sdtContent>
          <w:r w:rsidR="003E36F9" w:rsidRPr="003E36F9">
            <w:rPr>
              <w:rFonts w:ascii="Segoe UI Symbol" w:eastAsia="MS Gothic" w:hAnsi="Segoe UI Symbol" w:cs="Segoe UI Symbol"/>
              <w:sz w:val="24"/>
              <w:szCs w:val="24"/>
              <w:lang w:eastAsia="en-GB"/>
            </w:rPr>
            <w:t>☐</w:t>
          </w:r>
        </w:sdtContent>
      </w:sdt>
      <w:r w:rsidR="00BE1BEF" w:rsidRPr="003E36F9">
        <w:rPr>
          <w:rFonts w:ascii="Times New Roman" w:eastAsia="Times New Roman" w:hAnsi="Times New Roman" w:cs="Times New Roman"/>
          <w:sz w:val="24"/>
          <w:szCs w:val="24"/>
          <w:lang w:eastAsia="en-GB"/>
        </w:rPr>
        <w:t xml:space="preserve">  nav iepriekš minētā sertifikāta</w:t>
      </w:r>
      <w:r w:rsidR="0051113D" w:rsidRPr="003E36F9">
        <w:rPr>
          <w:rFonts w:ascii="Times New Roman" w:eastAsia="Times New Roman" w:hAnsi="Times New Roman" w:cs="Times New Roman"/>
          <w:sz w:val="24"/>
          <w:szCs w:val="24"/>
          <w:lang w:eastAsia="en-GB"/>
        </w:rPr>
        <w:t>;</w:t>
      </w:r>
    </w:p>
    <w:p w14:paraId="4E74489D" w14:textId="2F3B0AE2" w:rsidR="003E36F9" w:rsidRPr="003E36F9" w:rsidRDefault="00000000" w:rsidP="00F204AE">
      <w:pPr>
        <w:spacing w:before="120" w:after="120" w:line="276" w:lineRule="auto"/>
        <w:contextualSpacing/>
        <w:jc w:val="both"/>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770155440"/>
          <w14:checkbox>
            <w14:checked w14:val="0"/>
            <w14:checkedState w14:val="2612" w14:font="MS Gothic"/>
            <w14:uncheckedState w14:val="2610" w14:font="MS Gothic"/>
          </w14:checkbox>
        </w:sdtPr>
        <w:sdtContent>
          <w:r w:rsidR="003E36F9" w:rsidRPr="003E36F9">
            <w:rPr>
              <w:rFonts w:ascii="Segoe UI Symbol" w:eastAsia="MS Gothic" w:hAnsi="Segoe UI Symbol" w:cs="Segoe UI Symbol"/>
              <w:sz w:val="24"/>
              <w:szCs w:val="24"/>
              <w:lang w:eastAsia="en-GB"/>
            </w:rPr>
            <w:t>☐</w:t>
          </w:r>
        </w:sdtContent>
      </w:sdt>
      <w:r w:rsidR="003E36F9" w:rsidRPr="003E36F9">
        <w:rPr>
          <w:rFonts w:ascii="Times New Roman" w:hAnsi="Times New Roman" w:cs="Times New Roman"/>
          <w:sz w:val="24"/>
          <w:szCs w:val="24"/>
        </w:rPr>
        <w:t xml:space="preserve"> ir cita veida pierādījumi (dokumenti), kas apliecina komersanta </w:t>
      </w:r>
      <w:r w:rsidR="003E36F9" w:rsidRPr="003E36F9">
        <w:rPr>
          <w:rFonts w:ascii="Times New Roman" w:hAnsi="Times New Roman" w:cs="Times New Roman"/>
          <w:sz w:val="24"/>
          <w:szCs w:val="24"/>
          <w:shd w:val="clear" w:color="auto" w:fill="FFFFFF"/>
        </w:rPr>
        <w:t>atbilstību noteiktiem kvalitātes nodrošināšanas standartiem;</w:t>
      </w:r>
    </w:p>
    <w:tbl>
      <w:tblPr>
        <w:tblStyle w:val="TableGrid"/>
        <w:tblW w:w="0" w:type="auto"/>
        <w:tblInd w:w="0" w:type="dxa"/>
        <w:tblLook w:val="04A0" w:firstRow="1" w:lastRow="0" w:firstColumn="1" w:lastColumn="0" w:noHBand="0" w:noVBand="1"/>
      </w:tblPr>
      <w:tblGrid>
        <w:gridCol w:w="9105"/>
      </w:tblGrid>
      <w:tr w:rsidR="0057681E" w14:paraId="026360EF" w14:textId="77777777" w:rsidTr="007A773B">
        <w:trPr>
          <w:trHeight w:val="870"/>
        </w:trPr>
        <w:tc>
          <w:tcPr>
            <w:tcW w:w="9344" w:type="dxa"/>
            <w:tcBorders>
              <w:top w:val="single" w:sz="4" w:space="0" w:color="auto"/>
              <w:left w:val="single" w:sz="4" w:space="0" w:color="auto"/>
              <w:bottom w:val="single" w:sz="4" w:space="0" w:color="auto"/>
              <w:right w:val="single" w:sz="4" w:space="0" w:color="auto"/>
            </w:tcBorders>
            <w:vAlign w:val="center"/>
            <w:hideMark/>
          </w:tcPr>
          <w:p w14:paraId="7F559F9B" w14:textId="1B7ECE49" w:rsidR="0057681E" w:rsidRPr="00064340" w:rsidRDefault="00660F52" w:rsidP="00F204AE">
            <w:pPr>
              <w:spacing w:before="120" w:after="120" w:line="276" w:lineRule="auto"/>
              <w:ind w:right="-58"/>
              <w:jc w:val="center"/>
              <w:rPr>
                <w:rFonts w:ascii="Times New Roman" w:hAnsi="Times New Roman" w:cs="Times New Roman"/>
                <w:i/>
                <w:iCs/>
                <w:sz w:val="20"/>
                <w:szCs w:val="20"/>
                <w:lang w:eastAsia="ar-SA"/>
              </w:rPr>
            </w:pPr>
            <w:bookmarkStart w:id="2" w:name="_Hlk159837327"/>
            <w:r w:rsidRPr="00064340">
              <w:rPr>
                <w:rFonts w:ascii="Times New Roman" w:hAnsi="Times New Roman" w:cs="Times New Roman"/>
                <w:bCs/>
                <w:i/>
                <w:iCs/>
                <w:sz w:val="20"/>
                <w:szCs w:val="20"/>
                <w:lang w:eastAsia="ar-SA"/>
              </w:rPr>
              <w:t xml:space="preserve"> Lūdzu </w:t>
            </w:r>
            <w:r w:rsidR="0057681E" w:rsidRPr="00064340">
              <w:rPr>
                <w:rFonts w:ascii="Times New Roman" w:hAnsi="Times New Roman" w:cs="Times New Roman"/>
                <w:i/>
                <w:iCs/>
                <w:sz w:val="20"/>
                <w:szCs w:val="20"/>
                <w:lang w:eastAsia="ar-SA"/>
              </w:rPr>
              <w:t>norād</w:t>
            </w:r>
            <w:r w:rsidR="003E36F9">
              <w:rPr>
                <w:rFonts w:ascii="Times New Roman" w:hAnsi="Times New Roman" w:cs="Times New Roman"/>
                <w:i/>
                <w:iCs/>
                <w:sz w:val="20"/>
                <w:szCs w:val="20"/>
                <w:lang w:eastAsia="ar-SA"/>
              </w:rPr>
              <w:t>īt</w:t>
            </w:r>
            <w:r w:rsidR="0057681E" w:rsidRPr="00064340">
              <w:rPr>
                <w:rFonts w:ascii="Times New Roman" w:hAnsi="Times New Roman" w:cs="Times New Roman"/>
                <w:i/>
                <w:iCs/>
                <w:sz w:val="20"/>
                <w:szCs w:val="20"/>
                <w:lang w:eastAsia="ar-SA"/>
              </w:rPr>
              <w:t xml:space="preserve"> uz hipersaiti ražotāja tīmekļvietnē, kur atrodams ieraksts par Pretendenta sertifikāciju</w:t>
            </w:r>
            <w:r w:rsidR="00642BB2">
              <w:rPr>
                <w:rFonts w:ascii="Times New Roman" w:hAnsi="Times New Roman" w:cs="Times New Roman"/>
                <w:i/>
                <w:iCs/>
                <w:sz w:val="20"/>
                <w:szCs w:val="20"/>
                <w:lang w:eastAsia="ar-SA"/>
              </w:rPr>
              <w:t xml:space="preserve"> </w:t>
            </w:r>
            <w:hyperlink r:id="rId7" w:history="1">
              <w:r w:rsidR="00642BB2" w:rsidRPr="00766EBE">
                <w:rPr>
                  <w:rStyle w:val="Hyperlink"/>
                  <w:rFonts w:ascii="Times New Roman" w:hAnsi="Times New Roman" w:cs="Times New Roman"/>
                  <w:i/>
                  <w:iCs/>
                  <w:sz w:val="20"/>
                  <w:szCs w:val="20"/>
                  <w:lang w:eastAsia="ar-SA"/>
                </w:rPr>
                <w:t>https://unify.com/en/partners/find-a-partner</w:t>
              </w:r>
            </w:hyperlink>
          </w:p>
          <w:p w14:paraId="3AA260AB" w14:textId="12D9096D" w:rsidR="0057681E" w:rsidRDefault="0057681E" w:rsidP="00F204AE">
            <w:pPr>
              <w:pStyle w:val="BodyText2"/>
              <w:spacing w:before="120" w:after="120" w:line="276" w:lineRule="auto"/>
              <w:jc w:val="center"/>
              <w:rPr>
                <w:rFonts w:ascii="Times New Roman" w:hAnsi="Times New Roman"/>
                <w:bCs/>
                <w:i/>
                <w:iCs/>
                <w:sz w:val="20"/>
                <w:lang w:eastAsia="ar-SA"/>
              </w:rPr>
            </w:pPr>
          </w:p>
        </w:tc>
      </w:tr>
    </w:tbl>
    <w:bookmarkEnd w:id="2"/>
    <w:p w14:paraId="2E47B3B7" w14:textId="599468C5" w:rsidR="00AA3D6A" w:rsidRPr="00E91628" w:rsidRDefault="007A64D3" w:rsidP="00905A2C">
      <w:pPr>
        <w:suppressAutoHyphens/>
        <w:spacing w:before="120" w:after="120" w:line="240" w:lineRule="auto"/>
        <w:jc w:val="both"/>
        <w:rPr>
          <w:rFonts w:ascii="Times New Roman" w:eastAsia="Times New Roman" w:hAnsi="Times New Roman" w:cs="Times New Roman"/>
          <w:snapToGrid w:val="0"/>
          <w:sz w:val="24"/>
          <w:szCs w:val="24"/>
        </w:rPr>
      </w:pPr>
      <w:r w:rsidRPr="007A64D3">
        <w:rPr>
          <w:rFonts w:ascii="Times New Roman" w:hAnsi="Times New Roman" w:cs="Times New Roman"/>
          <w:b/>
          <w:bCs/>
          <w:sz w:val="24"/>
          <w:szCs w:val="24"/>
          <w:lang w:eastAsia="ar-SA"/>
        </w:rPr>
        <w:lastRenderedPageBreak/>
        <w:t>5.</w:t>
      </w:r>
      <w:r w:rsidR="00D83597">
        <w:rPr>
          <w:rFonts w:ascii="Times New Roman" w:hAnsi="Times New Roman" w:cs="Times New Roman"/>
          <w:b/>
          <w:bCs/>
          <w:sz w:val="24"/>
          <w:szCs w:val="24"/>
          <w:lang w:eastAsia="ar-SA"/>
        </w:rPr>
        <w:t>1.</w:t>
      </w:r>
      <w:r w:rsidR="00215844">
        <w:rPr>
          <w:rFonts w:ascii="Times New Roman" w:hAnsi="Times New Roman" w:cs="Times New Roman"/>
          <w:b/>
          <w:bCs/>
          <w:sz w:val="24"/>
          <w:szCs w:val="24"/>
          <w:lang w:eastAsia="ar-SA"/>
        </w:rPr>
        <w:t>2</w:t>
      </w:r>
      <w:r w:rsidRPr="007A64D3">
        <w:rPr>
          <w:rFonts w:ascii="Times New Roman" w:hAnsi="Times New Roman" w:cs="Times New Roman"/>
          <w:b/>
          <w:bCs/>
          <w:sz w:val="24"/>
          <w:szCs w:val="24"/>
          <w:lang w:eastAsia="ar-SA"/>
        </w:rPr>
        <w:t>.</w:t>
      </w:r>
      <w:r>
        <w:rPr>
          <w:rFonts w:ascii="Times New Roman" w:hAnsi="Times New Roman" w:cs="Times New Roman"/>
          <w:b/>
          <w:bCs/>
          <w:sz w:val="24"/>
          <w:szCs w:val="24"/>
          <w:lang w:eastAsia="ar-SA"/>
        </w:rPr>
        <w:t xml:space="preserve"> </w:t>
      </w:r>
      <w:r w:rsidRPr="00D33683">
        <w:rPr>
          <w:rFonts w:ascii="Times New Roman" w:eastAsia="Times New Roman" w:hAnsi="Times New Roman" w:cs="Times New Roman"/>
          <w:snapToGrid w:val="0"/>
          <w:sz w:val="24"/>
          <w:szCs w:val="24"/>
        </w:rPr>
        <w:t xml:space="preserve">Pretendentam ir vismaz viens eksperta līmeņa speciālists </w:t>
      </w:r>
      <w:proofErr w:type="spellStart"/>
      <w:r w:rsidRPr="00D33683">
        <w:rPr>
          <w:rFonts w:ascii="Times New Roman" w:eastAsia="Times New Roman" w:hAnsi="Times New Roman" w:cs="Times New Roman"/>
          <w:snapToGrid w:val="0"/>
          <w:sz w:val="24"/>
          <w:szCs w:val="24"/>
        </w:rPr>
        <w:t>Unify</w:t>
      </w:r>
      <w:proofErr w:type="spellEnd"/>
      <w:r w:rsidRPr="00D33683">
        <w:rPr>
          <w:rFonts w:ascii="Times New Roman" w:eastAsia="Times New Roman" w:hAnsi="Times New Roman" w:cs="Times New Roman"/>
          <w:snapToGrid w:val="0"/>
          <w:sz w:val="24"/>
          <w:szCs w:val="24"/>
        </w:rPr>
        <w:t xml:space="preserve"> </w:t>
      </w:r>
      <w:proofErr w:type="spellStart"/>
      <w:r w:rsidRPr="00D33683">
        <w:rPr>
          <w:rFonts w:ascii="Times New Roman" w:eastAsia="Times New Roman" w:hAnsi="Times New Roman" w:cs="Times New Roman"/>
          <w:snapToGrid w:val="0"/>
          <w:sz w:val="24"/>
          <w:szCs w:val="24"/>
        </w:rPr>
        <w:t>OpenScape</w:t>
      </w:r>
      <w:proofErr w:type="spellEnd"/>
      <w:r w:rsidRPr="00D33683">
        <w:rPr>
          <w:rFonts w:ascii="Times New Roman" w:eastAsia="Times New Roman" w:hAnsi="Times New Roman" w:cs="Times New Roman"/>
          <w:snapToGrid w:val="0"/>
          <w:sz w:val="24"/>
          <w:szCs w:val="24"/>
        </w:rPr>
        <w:t xml:space="preserve"> 4000 sistēmu specializācijā, kurš ir sertificēts veikt instalācijas, konfigurācijas darbus un turpmāko iekārtu un programmnodrošinājuma atbalstu</w:t>
      </w:r>
      <w:r w:rsidR="00642BB2">
        <w:rPr>
          <w:rFonts w:ascii="Times New Roman" w:eastAsia="Times New Roman" w:hAnsi="Times New Roman" w:cs="Times New Roman"/>
          <w:snapToGrid w:val="0"/>
          <w:sz w:val="24"/>
          <w:szCs w:val="24"/>
        </w:rPr>
        <w:t>:</w:t>
      </w:r>
    </w:p>
    <w:tbl>
      <w:tblPr>
        <w:tblStyle w:val="TableGrid"/>
        <w:tblW w:w="0" w:type="auto"/>
        <w:tblInd w:w="0" w:type="dxa"/>
        <w:tblLook w:val="04A0" w:firstRow="1" w:lastRow="0" w:firstColumn="1" w:lastColumn="0" w:noHBand="0" w:noVBand="1"/>
      </w:tblPr>
      <w:tblGrid>
        <w:gridCol w:w="9105"/>
      </w:tblGrid>
      <w:tr w:rsidR="00AA3D6A" w14:paraId="2A6133F6" w14:textId="77777777" w:rsidTr="0006759E">
        <w:trPr>
          <w:trHeight w:val="870"/>
        </w:trPr>
        <w:tc>
          <w:tcPr>
            <w:tcW w:w="9344" w:type="dxa"/>
            <w:tcBorders>
              <w:top w:val="single" w:sz="4" w:space="0" w:color="auto"/>
              <w:left w:val="single" w:sz="4" w:space="0" w:color="auto"/>
              <w:bottom w:val="single" w:sz="4" w:space="0" w:color="auto"/>
              <w:right w:val="single" w:sz="4" w:space="0" w:color="auto"/>
            </w:tcBorders>
            <w:vAlign w:val="center"/>
            <w:hideMark/>
          </w:tcPr>
          <w:p w14:paraId="71A496B9" w14:textId="703F7411" w:rsidR="00AA3D6A" w:rsidRPr="009461FF" w:rsidRDefault="00AA3D6A" w:rsidP="00905A2C">
            <w:pPr>
              <w:spacing w:before="120" w:after="120" w:line="240" w:lineRule="auto"/>
              <w:ind w:right="-58"/>
              <w:jc w:val="center"/>
              <w:rPr>
                <w:rFonts w:ascii="Times New Roman" w:hAnsi="Times New Roman" w:cs="Times New Roman"/>
                <w:bCs/>
                <w:i/>
                <w:iCs/>
                <w:sz w:val="20"/>
                <w:szCs w:val="20"/>
                <w:lang w:eastAsia="lv-LV"/>
              </w:rPr>
            </w:pPr>
            <w:r w:rsidRPr="009461FF">
              <w:rPr>
                <w:rFonts w:ascii="Times New Roman" w:hAnsi="Times New Roman" w:cs="Times New Roman"/>
                <w:bCs/>
                <w:i/>
                <w:iCs/>
                <w:sz w:val="20"/>
                <w:szCs w:val="20"/>
                <w:lang w:eastAsia="ar-SA"/>
              </w:rPr>
              <w:t xml:space="preserve">Lūdzu iesniegt </w:t>
            </w:r>
            <w:r w:rsidRPr="009461FF">
              <w:rPr>
                <w:rFonts w:ascii="Times New Roman" w:hAnsi="Times New Roman" w:cs="Times New Roman"/>
                <w:bCs/>
                <w:i/>
                <w:iCs/>
                <w:sz w:val="20"/>
                <w:szCs w:val="20"/>
                <w:lang w:eastAsia="lv-LV"/>
              </w:rPr>
              <w:t>ražotāja, vai ražotāja autorizētas apmācības iestādes izsniegt</w:t>
            </w:r>
            <w:r w:rsidR="009461FF" w:rsidRPr="009461FF">
              <w:rPr>
                <w:rFonts w:ascii="Times New Roman" w:hAnsi="Times New Roman" w:cs="Times New Roman"/>
                <w:bCs/>
                <w:i/>
                <w:iCs/>
                <w:sz w:val="20"/>
                <w:szCs w:val="20"/>
                <w:lang w:eastAsia="lv-LV"/>
              </w:rPr>
              <w:t>u</w:t>
            </w:r>
            <w:r w:rsidRPr="009461FF">
              <w:rPr>
                <w:rFonts w:ascii="Times New Roman" w:hAnsi="Times New Roman" w:cs="Times New Roman"/>
                <w:bCs/>
                <w:i/>
                <w:iCs/>
                <w:sz w:val="20"/>
                <w:szCs w:val="20"/>
                <w:lang w:eastAsia="lv-LV"/>
              </w:rPr>
              <w:t xml:space="preserve"> speciālista sertifikāt</w:t>
            </w:r>
            <w:r w:rsidR="009461FF" w:rsidRPr="009461FF">
              <w:rPr>
                <w:rFonts w:ascii="Times New Roman" w:hAnsi="Times New Roman" w:cs="Times New Roman"/>
                <w:bCs/>
                <w:i/>
                <w:iCs/>
                <w:sz w:val="20"/>
                <w:szCs w:val="20"/>
                <w:lang w:eastAsia="lv-LV"/>
              </w:rPr>
              <w:t>u</w:t>
            </w:r>
            <w:r w:rsidRPr="009461FF">
              <w:rPr>
                <w:rFonts w:ascii="Times New Roman" w:hAnsi="Times New Roman" w:cs="Times New Roman"/>
                <w:bCs/>
                <w:i/>
                <w:iCs/>
                <w:sz w:val="20"/>
                <w:szCs w:val="20"/>
                <w:lang w:eastAsia="lv-LV"/>
              </w:rPr>
              <w:t xml:space="preserve"> ar norādi par speciālista kvalifikācijas un specializācijas līmeni.</w:t>
            </w:r>
          </w:p>
          <w:p w14:paraId="5237310A" w14:textId="77777777" w:rsidR="00AA3D6A" w:rsidRDefault="00AA3D6A" w:rsidP="00905A2C">
            <w:pPr>
              <w:pStyle w:val="BodyText2"/>
              <w:spacing w:before="120" w:after="120"/>
              <w:jc w:val="center"/>
              <w:rPr>
                <w:rFonts w:ascii="Times New Roman" w:hAnsi="Times New Roman"/>
                <w:bCs/>
                <w:i/>
                <w:iCs/>
                <w:sz w:val="20"/>
                <w:lang w:eastAsia="ar-SA"/>
              </w:rPr>
            </w:pPr>
          </w:p>
        </w:tc>
      </w:tr>
    </w:tbl>
    <w:p w14:paraId="24C5AE7A" w14:textId="1DDE057B" w:rsidR="007A64D3" w:rsidRPr="00793313" w:rsidRDefault="007A64D3" w:rsidP="0083223E">
      <w:pPr>
        <w:spacing w:before="120" w:after="120" w:line="240" w:lineRule="auto"/>
        <w:ind w:right="-58"/>
        <w:jc w:val="both"/>
        <w:rPr>
          <w:rFonts w:ascii="Times New Roman" w:hAnsi="Times New Roman" w:cs="Times New Roman"/>
          <w:sz w:val="24"/>
          <w:szCs w:val="24"/>
        </w:rPr>
      </w:pPr>
      <w:r w:rsidRPr="00793313">
        <w:rPr>
          <w:rFonts w:ascii="Times New Roman" w:hAnsi="Times New Roman" w:cs="Times New Roman"/>
          <w:b/>
          <w:bCs/>
          <w:sz w:val="24"/>
          <w:szCs w:val="24"/>
          <w:lang w:eastAsia="lv-LV"/>
        </w:rPr>
        <w:t>5.</w:t>
      </w:r>
      <w:r w:rsidR="00916FD8" w:rsidRPr="00793313">
        <w:rPr>
          <w:rFonts w:ascii="Times New Roman" w:hAnsi="Times New Roman" w:cs="Times New Roman"/>
          <w:b/>
          <w:bCs/>
          <w:sz w:val="24"/>
          <w:szCs w:val="24"/>
          <w:lang w:eastAsia="lv-LV"/>
        </w:rPr>
        <w:t>1.</w:t>
      </w:r>
      <w:r w:rsidR="00A351FF" w:rsidRPr="00793313">
        <w:rPr>
          <w:rFonts w:ascii="Times New Roman" w:hAnsi="Times New Roman" w:cs="Times New Roman"/>
          <w:b/>
          <w:bCs/>
          <w:sz w:val="24"/>
          <w:szCs w:val="24"/>
          <w:lang w:eastAsia="lv-LV"/>
        </w:rPr>
        <w:t>3</w:t>
      </w:r>
      <w:r w:rsidRPr="00793313">
        <w:rPr>
          <w:rFonts w:ascii="Times New Roman" w:hAnsi="Times New Roman" w:cs="Times New Roman"/>
          <w:b/>
          <w:bCs/>
          <w:sz w:val="24"/>
          <w:szCs w:val="24"/>
          <w:lang w:eastAsia="lv-LV"/>
        </w:rPr>
        <w:t xml:space="preserve">. </w:t>
      </w:r>
      <w:r w:rsidRPr="00793313">
        <w:rPr>
          <w:rFonts w:ascii="Times New Roman" w:hAnsi="Times New Roman" w:cs="Times New Roman"/>
          <w:sz w:val="24"/>
          <w:szCs w:val="24"/>
        </w:rPr>
        <w:t xml:space="preserve">Pretendentam ir vismaz viens speciālists “ASC </w:t>
      </w:r>
      <w:proofErr w:type="spellStart"/>
      <w:r w:rsidRPr="00793313">
        <w:rPr>
          <w:rFonts w:ascii="Times New Roman" w:hAnsi="Times New Roman" w:cs="Times New Roman"/>
          <w:sz w:val="24"/>
          <w:szCs w:val="24"/>
        </w:rPr>
        <w:t>EvoIP</w:t>
      </w:r>
      <w:proofErr w:type="spellEnd"/>
      <w:r w:rsidRPr="00793313">
        <w:rPr>
          <w:rFonts w:ascii="Times New Roman" w:hAnsi="Times New Roman" w:cs="Times New Roman"/>
          <w:sz w:val="24"/>
          <w:szCs w:val="24"/>
        </w:rPr>
        <w:t xml:space="preserve"> </w:t>
      </w:r>
      <w:proofErr w:type="spellStart"/>
      <w:r w:rsidRPr="00793313">
        <w:rPr>
          <w:rFonts w:ascii="Times New Roman" w:hAnsi="Times New Roman" w:cs="Times New Roman"/>
          <w:sz w:val="24"/>
          <w:szCs w:val="24"/>
        </w:rPr>
        <w:t>neo</w:t>
      </w:r>
      <w:proofErr w:type="spellEnd"/>
      <w:r w:rsidRPr="00793313">
        <w:rPr>
          <w:rFonts w:ascii="Times New Roman" w:hAnsi="Times New Roman" w:cs="Times New Roman"/>
          <w:sz w:val="24"/>
          <w:szCs w:val="24"/>
        </w:rPr>
        <w:t>” sarunu ierakstīšanas sistēmu specializācijā, kurš ir sertificēts veikt programmnodrošinājuma instalācijas, konfigurācijas pakalpojumus</w:t>
      </w:r>
      <w:r w:rsidR="00E91628" w:rsidRPr="00793313">
        <w:rPr>
          <w:rFonts w:ascii="Times New Roman" w:hAnsi="Times New Roman" w:cs="Times New Roman"/>
          <w:sz w:val="24"/>
          <w:szCs w:val="24"/>
        </w:rPr>
        <w:t>:</w:t>
      </w:r>
    </w:p>
    <w:p w14:paraId="01BBEAC5" w14:textId="5F88CF42" w:rsidR="001C2F5A" w:rsidRDefault="00000000" w:rsidP="00C15A5F">
      <w:pPr>
        <w:spacing w:before="120" w:after="120" w:line="240" w:lineRule="auto"/>
        <w:ind w:right="-58"/>
        <w:rPr>
          <w:rFonts w:ascii="Times New Roman" w:hAnsi="Times New Roman" w:cs="Times New Roman"/>
          <w:sz w:val="24"/>
          <w:szCs w:val="24"/>
        </w:rPr>
      </w:pPr>
      <w:sdt>
        <w:sdtPr>
          <w:rPr>
            <w:rFonts w:ascii="Times New Roman" w:hAnsi="Times New Roman"/>
            <w:szCs w:val="24"/>
          </w:rPr>
          <w:id w:val="1534455575"/>
          <w14:checkbox>
            <w14:checked w14:val="0"/>
            <w14:checkedState w14:val="2612" w14:font="MS Gothic"/>
            <w14:uncheckedState w14:val="2610" w14:font="MS Gothic"/>
          </w14:checkbox>
        </w:sdtPr>
        <w:sdtContent>
          <w:r w:rsidR="00C7022F" w:rsidRPr="00793313">
            <w:rPr>
              <w:rFonts w:ascii="MS Gothic" w:eastAsia="MS Gothic" w:hAnsi="MS Gothic" w:hint="eastAsia"/>
              <w:szCs w:val="24"/>
            </w:rPr>
            <w:t>☐</w:t>
          </w:r>
        </w:sdtContent>
      </w:sdt>
      <w:r w:rsidR="005A6B69" w:rsidRPr="00793313">
        <w:rPr>
          <w:rFonts w:ascii="Times New Roman" w:hAnsi="Times New Roman" w:cs="Times New Roman"/>
          <w:sz w:val="24"/>
          <w:szCs w:val="24"/>
        </w:rPr>
        <w:t xml:space="preserve"> ir</w:t>
      </w:r>
      <w:r w:rsidR="00FE10E7" w:rsidRPr="00793313">
        <w:rPr>
          <w:rFonts w:ascii="Times New Roman" w:hAnsi="Times New Roman" w:cs="Times New Roman"/>
          <w:sz w:val="24"/>
          <w:szCs w:val="24"/>
        </w:rPr>
        <w:t xml:space="preserve"> viens vai v</w:t>
      </w:r>
      <w:r w:rsidR="00903747" w:rsidRPr="00793313">
        <w:rPr>
          <w:rFonts w:ascii="Times New Roman" w:hAnsi="Times New Roman" w:cs="Times New Roman"/>
          <w:sz w:val="24"/>
          <w:szCs w:val="24"/>
        </w:rPr>
        <w:t>a</w:t>
      </w:r>
      <w:r w:rsidR="00FE10E7" w:rsidRPr="00793313">
        <w:rPr>
          <w:rFonts w:ascii="Times New Roman" w:hAnsi="Times New Roman" w:cs="Times New Roman"/>
          <w:sz w:val="24"/>
          <w:szCs w:val="24"/>
        </w:rPr>
        <w:t>irāki speciālist</w:t>
      </w:r>
      <w:r w:rsidR="00903747" w:rsidRPr="00793313">
        <w:rPr>
          <w:rFonts w:ascii="Times New Roman" w:hAnsi="Times New Roman" w:cs="Times New Roman"/>
          <w:sz w:val="24"/>
          <w:szCs w:val="24"/>
        </w:rPr>
        <w:t>i</w:t>
      </w:r>
      <w:r w:rsidR="00FE10E7" w:rsidRPr="00793313">
        <w:rPr>
          <w:rFonts w:ascii="Times New Roman" w:hAnsi="Times New Roman" w:cs="Times New Roman"/>
          <w:sz w:val="24"/>
          <w:szCs w:val="24"/>
        </w:rPr>
        <w:t xml:space="preserve"> ar</w:t>
      </w:r>
      <w:r w:rsidR="005A6B69" w:rsidRPr="00793313">
        <w:rPr>
          <w:rFonts w:ascii="Times New Roman" w:hAnsi="Times New Roman" w:cs="Times New Roman"/>
          <w:sz w:val="24"/>
          <w:szCs w:val="24"/>
        </w:rPr>
        <w:t xml:space="preserve"> ASC Technologies AG izsniegt</w:t>
      </w:r>
      <w:r w:rsidR="00FE10E7" w:rsidRPr="00793313">
        <w:rPr>
          <w:rFonts w:ascii="Times New Roman" w:hAnsi="Times New Roman" w:cs="Times New Roman"/>
          <w:sz w:val="24"/>
          <w:szCs w:val="24"/>
        </w:rPr>
        <w:t>u</w:t>
      </w:r>
      <w:r w:rsidR="005A6B69" w:rsidRPr="00793313">
        <w:rPr>
          <w:rFonts w:ascii="Times New Roman" w:hAnsi="Times New Roman" w:cs="Times New Roman"/>
          <w:sz w:val="24"/>
          <w:szCs w:val="24"/>
        </w:rPr>
        <w:t xml:space="preserve"> sertifikāt</w:t>
      </w:r>
      <w:r w:rsidR="00FE10E7" w:rsidRPr="00793313">
        <w:rPr>
          <w:rFonts w:ascii="Times New Roman" w:hAnsi="Times New Roman" w:cs="Times New Roman"/>
          <w:sz w:val="24"/>
          <w:szCs w:val="24"/>
        </w:rPr>
        <w:t>u</w:t>
      </w:r>
      <w:r w:rsidR="00737D48" w:rsidRPr="00793313">
        <w:rPr>
          <w:rFonts w:ascii="Times New Roman" w:hAnsi="Times New Roman" w:cs="Times New Roman"/>
          <w:sz w:val="24"/>
          <w:szCs w:val="24"/>
        </w:rPr>
        <w:t>;</w:t>
      </w:r>
      <w:r w:rsidR="005A6B69" w:rsidRPr="00793313">
        <w:rPr>
          <w:rFonts w:ascii="Times New Roman" w:hAnsi="Times New Roman" w:cs="Times New Roman"/>
          <w:sz w:val="24"/>
          <w:szCs w:val="24"/>
        </w:rPr>
        <w:t xml:space="preserve"> </w:t>
      </w:r>
    </w:p>
    <w:p w14:paraId="33508943" w14:textId="7BA9C639" w:rsidR="003E36F9" w:rsidRPr="00793313" w:rsidRDefault="00000000" w:rsidP="003E36F9">
      <w:pPr>
        <w:tabs>
          <w:tab w:val="left" w:pos="1560"/>
        </w:tabs>
        <w:spacing w:before="120" w:after="120" w:line="240" w:lineRule="auto"/>
        <w:ind w:right="-58"/>
        <w:rPr>
          <w:rFonts w:ascii="Times New Roman" w:hAnsi="Times New Roman" w:cs="Times New Roman"/>
          <w:sz w:val="24"/>
          <w:szCs w:val="24"/>
        </w:rPr>
      </w:pPr>
      <w:sdt>
        <w:sdtPr>
          <w:rPr>
            <w:rFonts w:ascii="Times New Roman" w:eastAsia="Times New Roman" w:hAnsi="Times New Roman" w:cs="Times New Roman"/>
            <w:sz w:val="24"/>
            <w:szCs w:val="24"/>
            <w:lang w:eastAsia="en-GB"/>
          </w:rPr>
          <w:id w:val="-1229145733"/>
          <w14:checkbox>
            <w14:checked w14:val="0"/>
            <w14:checkedState w14:val="2612" w14:font="MS Gothic"/>
            <w14:uncheckedState w14:val="2610" w14:font="MS Gothic"/>
          </w14:checkbox>
        </w:sdtPr>
        <w:sdtContent>
          <w:r w:rsidR="00DE5FF1">
            <w:rPr>
              <w:rFonts w:ascii="MS Gothic" w:eastAsia="MS Gothic" w:hAnsi="MS Gothic" w:cs="Times New Roman" w:hint="eastAsia"/>
              <w:sz w:val="24"/>
              <w:szCs w:val="24"/>
              <w:lang w:eastAsia="en-GB"/>
            </w:rPr>
            <w:t>☐</w:t>
          </w:r>
        </w:sdtContent>
      </w:sdt>
      <w:r w:rsidR="003E36F9" w:rsidRPr="00DE5FF1">
        <w:rPr>
          <w:rFonts w:ascii="Times New Roman" w:eastAsia="Times New Roman" w:hAnsi="Times New Roman" w:cs="Times New Roman"/>
          <w:sz w:val="24"/>
          <w:szCs w:val="24"/>
          <w:lang w:eastAsia="en-GB"/>
        </w:rPr>
        <w:t xml:space="preserve"> </w:t>
      </w:r>
      <w:r w:rsidR="003E36F9" w:rsidRPr="00DE5FF1">
        <w:rPr>
          <w:rFonts w:ascii="Times New Roman" w:hAnsi="Times New Roman" w:cs="Times New Roman"/>
          <w:sz w:val="24"/>
          <w:szCs w:val="24"/>
        </w:rPr>
        <w:t>ir cita veida</w:t>
      </w:r>
      <w:r w:rsidR="00C16745" w:rsidRPr="00DE5FF1">
        <w:rPr>
          <w:rFonts w:ascii="Times New Roman" w:hAnsi="Times New Roman" w:cs="Times New Roman"/>
          <w:sz w:val="24"/>
          <w:szCs w:val="24"/>
        </w:rPr>
        <w:t xml:space="preserve"> sertifikāti</w:t>
      </w:r>
      <w:r w:rsidR="003E36F9" w:rsidRPr="00DE5FF1">
        <w:rPr>
          <w:rFonts w:ascii="Times New Roman" w:hAnsi="Times New Roman" w:cs="Times New Roman"/>
          <w:sz w:val="24"/>
          <w:szCs w:val="24"/>
        </w:rPr>
        <w:t xml:space="preserve"> (dokumenti), kas apliecina </w:t>
      </w:r>
      <w:r w:rsidR="00DE5FF1" w:rsidRPr="00DE5FF1">
        <w:rPr>
          <w:rFonts w:ascii="Times New Roman" w:hAnsi="Times New Roman" w:cs="Times New Roman"/>
          <w:sz w:val="24"/>
          <w:szCs w:val="24"/>
        </w:rPr>
        <w:t>speciālista</w:t>
      </w:r>
      <w:r w:rsidR="003E36F9" w:rsidRPr="00DE5FF1">
        <w:rPr>
          <w:rFonts w:ascii="Times New Roman" w:hAnsi="Times New Roman" w:cs="Times New Roman"/>
          <w:sz w:val="24"/>
          <w:szCs w:val="24"/>
        </w:rPr>
        <w:t xml:space="preserve"> </w:t>
      </w:r>
      <w:r w:rsidR="003E36F9" w:rsidRPr="00DE5FF1">
        <w:rPr>
          <w:rFonts w:ascii="Times New Roman" w:hAnsi="Times New Roman" w:cs="Times New Roman"/>
          <w:sz w:val="24"/>
          <w:szCs w:val="24"/>
          <w:shd w:val="clear" w:color="auto" w:fill="FFFFFF"/>
        </w:rPr>
        <w:t>atbilstību</w:t>
      </w:r>
      <w:r w:rsidR="00DE5FF1" w:rsidRPr="00DE5FF1">
        <w:rPr>
          <w:rFonts w:ascii="Times New Roman" w:hAnsi="Times New Roman" w:cs="Times New Roman"/>
          <w:sz w:val="24"/>
          <w:szCs w:val="24"/>
          <w:shd w:val="clear" w:color="auto" w:fill="FFFFFF"/>
        </w:rPr>
        <w:t>.</w:t>
      </w:r>
    </w:p>
    <w:p w14:paraId="607794E1" w14:textId="62BEBF00" w:rsidR="00973EFD" w:rsidRDefault="00973EFD" w:rsidP="0083223E">
      <w:pPr>
        <w:spacing w:before="120" w:after="120" w:line="240" w:lineRule="auto"/>
        <w:ind w:right="-58"/>
        <w:rPr>
          <w:rFonts w:ascii="Times New Roman" w:hAnsi="Times New Roman" w:cs="Times New Roman"/>
          <w:bCs/>
          <w:sz w:val="24"/>
          <w:szCs w:val="24"/>
        </w:rPr>
      </w:pPr>
      <w:r w:rsidRPr="00973EFD">
        <w:rPr>
          <w:rFonts w:ascii="Times New Roman" w:hAnsi="Times New Roman" w:cs="Times New Roman"/>
          <w:b/>
          <w:bCs/>
          <w:sz w:val="24"/>
          <w:szCs w:val="24"/>
        </w:rPr>
        <w:t>5.</w:t>
      </w:r>
      <w:r w:rsidR="00A351FF">
        <w:rPr>
          <w:rFonts w:ascii="Times New Roman" w:hAnsi="Times New Roman" w:cs="Times New Roman"/>
          <w:b/>
          <w:bCs/>
          <w:sz w:val="24"/>
          <w:szCs w:val="24"/>
        </w:rPr>
        <w:t>1</w:t>
      </w:r>
      <w:r w:rsidRPr="00973EFD">
        <w:rPr>
          <w:rFonts w:ascii="Times New Roman" w:hAnsi="Times New Roman" w:cs="Times New Roman"/>
          <w:b/>
          <w:bCs/>
          <w:sz w:val="24"/>
          <w:szCs w:val="24"/>
        </w:rPr>
        <w:t>.</w:t>
      </w:r>
      <w:r w:rsidR="00A351FF">
        <w:rPr>
          <w:rFonts w:ascii="Times New Roman" w:hAnsi="Times New Roman" w:cs="Times New Roman"/>
          <w:b/>
          <w:bCs/>
          <w:sz w:val="24"/>
          <w:szCs w:val="24"/>
        </w:rPr>
        <w:t>4.</w:t>
      </w:r>
      <w:r>
        <w:rPr>
          <w:rFonts w:ascii="Times New Roman" w:hAnsi="Times New Roman" w:cs="Times New Roman"/>
          <w:b/>
          <w:bCs/>
          <w:sz w:val="24"/>
          <w:szCs w:val="24"/>
        </w:rPr>
        <w:t xml:space="preserve"> </w:t>
      </w:r>
      <w:r w:rsidR="004B6C72" w:rsidRPr="00D33683">
        <w:rPr>
          <w:rFonts w:ascii="Times New Roman" w:hAnsi="Times New Roman" w:cs="Times New Roman"/>
          <w:bCs/>
          <w:sz w:val="24"/>
          <w:szCs w:val="24"/>
        </w:rPr>
        <w:t xml:space="preserve">Pretendents ir autorizēts piekļūt </w:t>
      </w:r>
      <w:proofErr w:type="spellStart"/>
      <w:r w:rsidR="004B6C72" w:rsidRPr="00D33683">
        <w:rPr>
          <w:rFonts w:ascii="Times New Roman" w:hAnsi="Times New Roman" w:cs="Times New Roman"/>
          <w:bCs/>
          <w:sz w:val="24"/>
          <w:szCs w:val="24"/>
        </w:rPr>
        <w:t>Unify</w:t>
      </w:r>
      <w:proofErr w:type="spellEnd"/>
      <w:r w:rsidR="004B6C72" w:rsidRPr="00D33683">
        <w:rPr>
          <w:rFonts w:ascii="Times New Roman" w:hAnsi="Times New Roman" w:cs="Times New Roman"/>
          <w:bCs/>
          <w:sz w:val="24"/>
          <w:szCs w:val="24"/>
        </w:rPr>
        <w:t xml:space="preserve"> </w:t>
      </w:r>
      <w:proofErr w:type="spellStart"/>
      <w:r w:rsidR="004B6C72" w:rsidRPr="00D33683">
        <w:rPr>
          <w:rFonts w:ascii="Times New Roman" w:hAnsi="Times New Roman" w:cs="Times New Roman"/>
          <w:bCs/>
          <w:sz w:val="24"/>
          <w:szCs w:val="24"/>
        </w:rPr>
        <w:t>OpenScape</w:t>
      </w:r>
      <w:proofErr w:type="spellEnd"/>
      <w:r w:rsidR="004B6C72" w:rsidRPr="00D33683">
        <w:rPr>
          <w:rFonts w:ascii="Times New Roman" w:hAnsi="Times New Roman" w:cs="Times New Roman"/>
          <w:bCs/>
          <w:sz w:val="24"/>
          <w:szCs w:val="24"/>
        </w:rPr>
        <w:t xml:space="preserve"> 4000 ražotāja servisa atbalsta centram un rezerves daļu resursiem</w:t>
      </w:r>
      <w:r w:rsidR="00415451">
        <w:rPr>
          <w:rFonts w:ascii="Times New Roman" w:hAnsi="Times New Roman" w:cs="Times New Roman"/>
          <w:bCs/>
          <w:sz w:val="24"/>
          <w:szCs w:val="24"/>
        </w:rPr>
        <w:t>:</w:t>
      </w:r>
    </w:p>
    <w:p w14:paraId="58808378" w14:textId="11A45652" w:rsidR="005F4AEC" w:rsidRPr="00415451" w:rsidRDefault="00000000" w:rsidP="005F4AEC">
      <w:pPr>
        <w:spacing w:line="240" w:lineRule="auto"/>
        <w:ind w:right="-58"/>
        <w:rPr>
          <w:rFonts w:ascii="Times New Roman" w:hAnsi="Times New Roman" w:cs="Times New Roman"/>
          <w:sz w:val="24"/>
          <w:szCs w:val="24"/>
        </w:rPr>
      </w:pPr>
      <w:sdt>
        <w:sdtPr>
          <w:rPr>
            <w:rFonts w:ascii="Times New Roman" w:hAnsi="Times New Roman"/>
            <w:szCs w:val="24"/>
          </w:rPr>
          <w:id w:val="-1454787650"/>
          <w14:checkbox>
            <w14:checked w14:val="0"/>
            <w14:checkedState w14:val="2612" w14:font="MS Gothic"/>
            <w14:uncheckedState w14:val="2610" w14:font="MS Gothic"/>
          </w14:checkbox>
        </w:sdtPr>
        <w:sdtContent>
          <w:r w:rsidR="005F4AEC" w:rsidRPr="00415451">
            <w:rPr>
              <w:rFonts w:ascii="MS Gothic" w:eastAsia="MS Gothic" w:hAnsi="MS Gothic" w:hint="eastAsia"/>
              <w:szCs w:val="24"/>
            </w:rPr>
            <w:t>☐</w:t>
          </w:r>
        </w:sdtContent>
      </w:sdt>
      <w:r w:rsidR="005F4AEC" w:rsidRPr="00415451">
        <w:rPr>
          <w:rFonts w:ascii="Times New Roman" w:hAnsi="Times New Roman" w:cs="Times New Roman"/>
          <w:bCs/>
          <w:sz w:val="24"/>
          <w:szCs w:val="24"/>
        </w:rPr>
        <w:t xml:space="preserve"> </w:t>
      </w:r>
      <w:r w:rsidR="00415451" w:rsidRPr="00415451">
        <w:rPr>
          <w:rFonts w:ascii="Times New Roman" w:hAnsi="Times New Roman" w:cs="Times New Roman"/>
          <w:bCs/>
          <w:sz w:val="24"/>
          <w:szCs w:val="24"/>
        </w:rPr>
        <w:t xml:space="preserve">apliecinām, ka </w:t>
      </w:r>
      <w:r w:rsidR="005F4AEC" w:rsidRPr="00415451">
        <w:rPr>
          <w:rFonts w:ascii="Times New Roman" w:hAnsi="Times New Roman" w:cs="Times New Roman"/>
          <w:sz w:val="24"/>
          <w:szCs w:val="24"/>
        </w:rPr>
        <w:t xml:space="preserve">ir iespēja piekļūt ražotāja </w:t>
      </w:r>
      <w:proofErr w:type="spellStart"/>
      <w:r w:rsidR="005F4AEC" w:rsidRPr="00415451">
        <w:rPr>
          <w:rFonts w:ascii="Times New Roman" w:hAnsi="Times New Roman" w:cs="Times New Roman"/>
          <w:sz w:val="24"/>
          <w:szCs w:val="24"/>
        </w:rPr>
        <w:t>Unify</w:t>
      </w:r>
      <w:proofErr w:type="spellEnd"/>
      <w:r w:rsidR="005F4AEC" w:rsidRPr="00415451">
        <w:rPr>
          <w:rFonts w:ascii="Times New Roman" w:hAnsi="Times New Roman" w:cs="Times New Roman"/>
          <w:sz w:val="24"/>
          <w:szCs w:val="24"/>
        </w:rPr>
        <w:t xml:space="preserve"> </w:t>
      </w:r>
      <w:proofErr w:type="spellStart"/>
      <w:r w:rsidR="005F4AEC" w:rsidRPr="00415451">
        <w:rPr>
          <w:rFonts w:ascii="Times New Roman" w:hAnsi="Times New Roman" w:cs="Times New Roman"/>
          <w:sz w:val="24"/>
          <w:szCs w:val="24"/>
        </w:rPr>
        <w:t>Software</w:t>
      </w:r>
      <w:proofErr w:type="spellEnd"/>
      <w:r w:rsidR="005F4AEC" w:rsidRPr="00415451">
        <w:rPr>
          <w:rFonts w:ascii="Times New Roman" w:hAnsi="Times New Roman" w:cs="Times New Roman"/>
          <w:sz w:val="24"/>
          <w:szCs w:val="24"/>
        </w:rPr>
        <w:t xml:space="preserve"> </w:t>
      </w:r>
      <w:proofErr w:type="spellStart"/>
      <w:r w:rsidR="005F4AEC" w:rsidRPr="00415451">
        <w:rPr>
          <w:rFonts w:ascii="Times New Roman" w:hAnsi="Times New Roman" w:cs="Times New Roman"/>
          <w:sz w:val="24"/>
          <w:szCs w:val="24"/>
        </w:rPr>
        <w:t>and</w:t>
      </w:r>
      <w:proofErr w:type="spellEnd"/>
      <w:r w:rsidR="005F4AEC" w:rsidRPr="00415451">
        <w:rPr>
          <w:rFonts w:ascii="Times New Roman" w:hAnsi="Times New Roman" w:cs="Times New Roman"/>
          <w:sz w:val="24"/>
          <w:szCs w:val="24"/>
        </w:rPr>
        <w:t xml:space="preserve"> Solutions </w:t>
      </w:r>
      <w:proofErr w:type="spellStart"/>
      <w:r w:rsidR="005F4AEC" w:rsidRPr="00415451">
        <w:rPr>
          <w:rFonts w:ascii="Times New Roman" w:hAnsi="Times New Roman" w:cs="Times New Roman"/>
          <w:sz w:val="24"/>
          <w:szCs w:val="24"/>
        </w:rPr>
        <w:t>GmbH</w:t>
      </w:r>
      <w:proofErr w:type="spellEnd"/>
      <w:r w:rsidR="005F4AEC" w:rsidRPr="00415451">
        <w:rPr>
          <w:rFonts w:ascii="Times New Roman" w:hAnsi="Times New Roman" w:cs="Times New Roman"/>
          <w:sz w:val="24"/>
          <w:szCs w:val="24"/>
        </w:rPr>
        <w:t xml:space="preserve"> &amp; </w:t>
      </w:r>
      <w:proofErr w:type="spellStart"/>
      <w:r w:rsidR="005F4AEC" w:rsidRPr="00415451">
        <w:rPr>
          <w:rFonts w:ascii="Times New Roman" w:hAnsi="Times New Roman" w:cs="Times New Roman"/>
          <w:sz w:val="24"/>
          <w:szCs w:val="24"/>
        </w:rPr>
        <w:t>Co</w:t>
      </w:r>
      <w:proofErr w:type="spellEnd"/>
      <w:r w:rsidR="005F4AEC" w:rsidRPr="00415451">
        <w:rPr>
          <w:rFonts w:ascii="Times New Roman" w:hAnsi="Times New Roman" w:cs="Times New Roman"/>
          <w:sz w:val="24"/>
          <w:szCs w:val="24"/>
        </w:rPr>
        <w:t xml:space="preserve">. KG </w:t>
      </w:r>
      <w:proofErr w:type="spellStart"/>
      <w:r w:rsidR="005F4AEC" w:rsidRPr="00415451">
        <w:rPr>
          <w:rFonts w:ascii="Times New Roman" w:hAnsi="Times New Roman" w:cs="Times New Roman"/>
          <w:sz w:val="24"/>
          <w:szCs w:val="24"/>
        </w:rPr>
        <w:t>OpenScape</w:t>
      </w:r>
      <w:proofErr w:type="spellEnd"/>
      <w:r w:rsidR="005F4AEC" w:rsidRPr="00415451">
        <w:rPr>
          <w:rFonts w:ascii="Times New Roman" w:hAnsi="Times New Roman" w:cs="Times New Roman"/>
          <w:sz w:val="24"/>
          <w:szCs w:val="24"/>
        </w:rPr>
        <w:t xml:space="preserve"> 4000 servisa atbalsta centram un rezerves daļu resursiem</w:t>
      </w:r>
      <w:r w:rsidR="00D8019C">
        <w:rPr>
          <w:rFonts w:ascii="Times New Roman" w:hAnsi="Times New Roman" w:cs="Times New Roman"/>
          <w:sz w:val="24"/>
          <w:szCs w:val="24"/>
        </w:rPr>
        <w:t>;</w:t>
      </w:r>
    </w:p>
    <w:p w14:paraId="1601BCC4" w14:textId="0CA7C7CB" w:rsidR="004B6C72" w:rsidRPr="00415451" w:rsidRDefault="00000000" w:rsidP="005055DD">
      <w:pPr>
        <w:spacing w:line="240" w:lineRule="auto"/>
        <w:ind w:right="-58"/>
        <w:rPr>
          <w:rFonts w:ascii="Times New Roman" w:hAnsi="Times New Roman" w:cs="Times New Roman"/>
          <w:sz w:val="24"/>
          <w:szCs w:val="24"/>
        </w:rPr>
      </w:pPr>
      <w:sdt>
        <w:sdtPr>
          <w:rPr>
            <w:rFonts w:ascii="Times New Roman" w:eastAsia="Times New Roman" w:hAnsi="Times New Roman" w:cs="Times New Roman"/>
            <w:sz w:val="24"/>
            <w:szCs w:val="24"/>
            <w:lang w:eastAsia="en-GB"/>
          </w:rPr>
          <w:id w:val="1642930150"/>
          <w14:checkbox>
            <w14:checked w14:val="0"/>
            <w14:checkedState w14:val="2612" w14:font="MS Gothic"/>
            <w14:uncheckedState w14:val="2610" w14:font="MS Gothic"/>
          </w14:checkbox>
        </w:sdtPr>
        <w:sdtContent>
          <w:r w:rsidR="00723CE6" w:rsidRPr="00415451">
            <w:rPr>
              <w:rFonts w:ascii="Segoe UI Symbol" w:eastAsia="Times New Roman" w:hAnsi="Segoe UI Symbol" w:cs="Segoe UI Symbol"/>
              <w:sz w:val="24"/>
              <w:szCs w:val="24"/>
              <w:lang w:eastAsia="en-GB"/>
            </w:rPr>
            <w:t>☐</w:t>
          </w:r>
        </w:sdtContent>
      </w:sdt>
      <w:r w:rsidR="00723CE6" w:rsidRPr="00415451">
        <w:rPr>
          <w:rFonts w:ascii="Times New Roman" w:eastAsia="Times New Roman" w:hAnsi="Times New Roman" w:cs="Times New Roman"/>
          <w:sz w:val="24"/>
          <w:szCs w:val="24"/>
          <w:lang w:eastAsia="en-GB"/>
        </w:rPr>
        <w:t xml:space="preserve">  nav </w:t>
      </w:r>
      <w:r w:rsidR="00723CE6" w:rsidRPr="00415451">
        <w:rPr>
          <w:rFonts w:ascii="Times New Roman" w:hAnsi="Times New Roman" w:cs="Times New Roman"/>
          <w:sz w:val="24"/>
          <w:szCs w:val="24"/>
        </w:rPr>
        <w:t xml:space="preserve">iespēja piekļūt ražotāja </w:t>
      </w:r>
      <w:proofErr w:type="spellStart"/>
      <w:r w:rsidR="00723CE6" w:rsidRPr="00415451">
        <w:rPr>
          <w:rFonts w:ascii="Times New Roman" w:hAnsi="Times New Roman" w:cs="Times New Roman"/>
          <w:sz w:val="24"/>
          <w:szCs w:val="24"/>
        </w:rPr>
        <w:t>Unify</w:t>
      </w:r>
      <w:proofErr w:type="spellEnd"/>
      <w:r w:rsidR="00723CE6" w:rsidRPr="00415451">
        <w:rPr>
          <w:rFonts w:ascii="Times New Roman" w:hAnsi="Times New Roman" w:cs="Times New Roman"/>
          <w:sz w:val="24"/>
          <w:szCs w:val="24"/>
        </w:rPr>
        <w:t xml:space="preserve"> </w:t>
      </w:r>
      <w:proofErr w:type="spellStart"/>
      <w:r w:rsidR="00723CE6" w:rsidRPr="00415451">
        <w:rPr>
          <w:rFonts w:ascii="Times New Roman" w:hAnsi="Times New Roman" w:cs="Times New Roman"/>
          <w:sz w:val="24"/>
          <w:szCs w:val="24"/>
        </w:rPr>
        <w:t>Software</w:t>
      </w:r>
      <w:proofErr w:type="spellEnd"/>
      <w:r w:rsidR="00723CE6" w:rsidRPr="00415451">
        <w:rPr>
          <w:rFonts w:ascii="Times New Roman" w:hAnsi="Times New Roman" w:cs="Times New Roman"/>
          <w:sz w:val="24"/>
          <w:szCs w:val="24"/>
        </w:rPr>
        <w:t xml:space="preserve"> </w:t>
      </w:r>
      <w:proofErr w:type="spellStart"/>
      <w:r w:rsidR="00723CE6" w:rsidRPr="00415451">
        <w:rPr>
          <w:rFonts w:ascii="Times New Roman" w:hAnsi="Times New Roman" w:cs="Times New Roman"/>
          <w:sz w:val="24"/>
          <w:szCs w:val="24"/>
        </w:rPr>
        <w:t>and</w:t>
      </w:r>
      <w:proofErr w:type="spellEnd"/>
      <w:r w:rsidR="00723CE6" w:rsidRPr="00415451">
        <w:rPr>
          <w:rFonts w:ascii="Times New Roman" w:hAnsi="Times New Roman" w:cs="Times New Roman"/>
          <w:sz w:val="24"/>
          <w:szCs w:val="24"/>
        </w:rPr>
        <w:t xml:space="preserve"> Solutions </w:t>
      </w:r>
      <w:proofErr w:type="spellStart"/>
      <w:r w:rsidR="00723CE6" w:rsidRPr="00415451">
        <w:rPr>
          <w:rFonts w:ascii="Times New Roman" w:hAnsi="Times New Roman" w:cs="Times New Roman"/>
          <w:sz w:val="24"/>
          <w:szCs w:val="24"/>
        </w:rPr>
        <w:t>GmbH</w:t>
      </w:r>
      <w:proofErr w:type="spellEnd"/>
      <w:r w:rsidR="00723CE6" w:rsidRPr="00415451">
        <w:rPr>
          <w:rFonts w:ascii="Times New Roman" w:hAnsi="Times New Roman" w:cs="Times New Roman"/>
          <w:sz w:val="24"/>
          <w:szCs w:val="24"/>
        </w:rPr>
        <w:t xml:space="preserve"> &amp; </w:t>
      </w:r>
      <w:proofErr w:type="spellStart"/>
      <w:r w:rsidR="00723CE6" w:rsidRPr="00415451">
        <w:rPr>
          <w:rFonts w:ascii="Times New Roman" w:hAnsi="Times New Roman" w:cs="Times New Roman"/>
          <w:sz w:val="24"/>
          <w:szCs w:val="24"/>
        </w:rPr>
        <w:t>Co</w:t>
      </w:r>
      <w:proofErr w:type="spellEnd"/>
      <w:r w:rsidR="00723CE6" w:rsidRPr="00415451">
        <w:rPr>
          <w:rFonts w:ascii="Times New Roman" w:hAnsi="Times New Roman" w:cs="Times New Roman"/>
          <w:sz w:val="24"/>
          <w:szCs w:val="24"/>
        </w:rPr>
        <w:t xml:space="preserve">. KG </w:t>
      </w:r>
      <w:proofErr w:type="spellStart"/>
      <w:r w:rsidR="00723CE6" w:rsidRPr="00415451">
        <w:rPr>
          <w:rFonts w:ascii="Times New Roman" w:hAnsi="Times New Roman" w:cs="Times New Roman"/>
          <w:sz w:val="24"/>
          <w:szCs w:val="24"/>
        </w:rPr>
        <w:t>OpenScape</w:t>
      </w:r>
      <w:proofErr w:type="spellEnd"/>
      <w:r w:rsidR="00723CE6" w:rsidRPr="00415451">
        <w:rPr>
          <w:rFonts w:ascii="Times New Roman" w:hAnsi="Times New Roman" w:cs="Times New Roman"/>
          <w:sz w:val="24"/>
          <w:szCs w:val="24"/>
        </w:rPr>
        <w:t xml:space="preserve"> 4000 servisa atbalsta centram un rezerves daļu resursiem</w:t>
      </w:r>
      <w:r w:rsidR="00415451">
        <w:rPr>
          <w:rFonts w:ascii="Times New Roman" w:hAnsi="Times New Roman" w:cs="Times New Roman"/>
          <w:sz w:val="24"/>
          <w:szCs w:val="24"/>
        </w:rPr>
        <w:t>.</w:t>
      </w:r>
    </w:p>
    <w:p w14:paraId="50A5A056" w14:textId="23C9D0BF" w:rsidR="00F74B67" w:rsidRPr="00A01464" w:rsidRDefault="004B6C72" w:rsidP="00A01464">
      <w:pPr>
        <w:pStyle w:val="BodyText2"/>
        <w:tabs>
          <w:tab w:val="clear" w:pos="0"/>
        </w:tabs>
        <w:spacing w:before="120"/>
        <w:contextualSpacing/>
        <w:outlineLvl w:val="9"/>
        <w:rPr>
          <w:rFonts w:ascii="Times New Roman" w:hAnsi="Times New Roman"/>
          <w:szCs w:val="24"/>
        </w:rPr>
      </w:pPr>
      <w:r w:rsidRPr="004B6C72">
        <w:rPr>
          <w:rFonts w:ascii="Times New Roman" w:hAnsi="Times New Roman"/>
          <w:b/>
          <w:bCs/>
          <w:szCs w:val="24"/>
        </w:rPr>
        <w:t>5.</w:t>
      </w:r>
      <w:r w:rsidR="00A351FF">
        <w:rPr>
          <w:rFonts w:ascii="Times New Roman" w:hAnsi="Times New Roman"/>
          <w:b/>
          <w:bCs/>
          <w:szCs w:val="24"/>
        </w:rPr>
        <w:t>1</w:t>
      </w:r>
      <w:r w:rsidRPr="004B6C72">
        <w:rPr>
          <w:rFonts w:ascii="Times New Roman" w:hAnsi="Times New Roman"/>
          <w:b/>
          <w:bCs/>
          <w:szCs w:val="24"/>
        </w:rPr>
        <w:t>.</w:t>
      </w:r>
      <w:r w:rsidR="00A351FF">
        <w:rPr>
          <w:rFonts w:ascii="Times New Roman" w:hAnsi="Times New Roman"/>
          <w:b/>
          <w:bCs/>
          <w:szCs w:val="24"/>
        </w:rPr>
        <w:t>5.</w:t>
      </w:r>
      <w:r>
        <w:rPr>
          <w:rFonts w:ascii="Times New Roman" w:hAnsi="Times New Roman"/>
          <w:b/>
          <w:bCs/>
          <w:szCs w:val="24"/>
        </w:rPr>
        <w:t xml:space="preserve"> </w:t>
      </w:r>
      <w:r w:rsidRPr="00D33683">
        <w:rPr>
          <w:rFonts w:ascii="Times New Roman" w:hAnsi="Times New Roman"/>
          <w:snapToGrid w:val="0"/>
          <w:szCs w:val="24"/>
        </w:rPr>
        <w:t xml:space="preserve">Pretendentam </w:t>
      </w:r>
      <w:r w:rsidR="00477864" w:rsidRPr="00E80191">
        <w:rPr>
          <w:rFonts w:ascii="Times New Roman" w:hAnsi="Times New Roman"/>
          <w:szCs w:val="24"/>
        </w:rPr>
        <w:t>ir pieredze</w:t>
      </w:r>
      <w:r w:rsidR="00477864" w:rsidRPr="00E80191">
        <w:rPr>
          <w:rFonts w:ascii="Times New Roman" w:hAnsi="Times New Roman"/>
          <w:b/>
          <w:bCs/>
          <w:szCs w:val="24"/>
        </w:rPr>
        <w:t xml:space="preserve"> </w:t>
      </w:r>
      <w:r w:rsidR="00477864" w:rsidRPr="003611EF">
        <w:rPr>
          <w:rFonts w:ascii="Times New Roman" w:hAnsi="Times New Roman"/>
          <w:szCs w:val="24"/>
        </w:rPr>
        <w:t xml:space="preserve">iepriekšējo 3 (trīs) gadu laikā </w:t>
      </w:r>
      <w:r w:rsidR="00C65C04">
        <w:rPr>
          <w:rFonts w:ascii="Times New Roman" w:hAnsi="Times New Roman"/>
          <w:szCs w:val="24"/>
        </w:rPr>
        <w:t>(</w:t>
      </w:r>
      <w:r w:rsidRPr="00D33683">
        <w:rPr>
          <w:rFonts w:ascii="Times New Roman" w:hAnsi="Times New Roman"/>
          <w:snapToGrid w:val="0"/>
          <w:szCs w:val="24"/>
        </w:rPr>
        <w:t>2021.,</w:t>
      </w:r>
      <w:r w:rsidR="00477864">
        <w:rPr>
          <w:rFonts w:ascii="Times New Roman" w:hAnsi="Times New Roman"/>
          <w:snapToGrid w:val="0"/>
          <w:szCs w:val="24"/>
        </w:rPr>
        <w:t xml:space="preserve"> </w:t>
      </w:r>
      <w:r w:rsidRPr="00D33683">
        <w:rPr>
          <w:rFonts w:ascii="Times New Roman" w:hAnsi="Times New Roman"/>
          <w:snapToGrid w:val="0"/>
          <w:szCs w:val="24"/>
        </w:rPr>
        <w:t>2022.</w:t>
      </w:r>
      <w:r w:rsidR="00EB6385">
        <w:rPr>
          <w:rFonts w:ascii="Times New Roman" w:hAnsi="Times New Roman"/>
          <w:snapToGrid w:val="0"/>
          <w:szCs w:val="24"/>
        </w:rPr>
        <w:t xml:space="preserve">, </w:t>
      </w:r>
      <w:r w:rsidRPr="00D33683">
        <w:rPr>
          <w:rFonts w:ascii="Times New Roman" w:hAnsi="Times New Roman"/>
          <w:snapToGrid w:val="0"/>
          <w:szCs w:val="24"/>
        </w:rPr>
        <w:t>2023.</w:t>
      </w:r>
      <w:r w:rsidR="00EB6385">
        <w:rPr>
          <w:rFonts w:ascii="Times New Roman" w:hAnsi="Times New Roman"/>
          <w:snapToGrid w:val="0"/>
          <w:szCs w:val="24"/>
        </w:rPr>
        <w:t xml:space="preserve"> gadā </w:t>
      </w:r>
      <w:r w:rsidR="002A223F">
        <w:rPr>
          <w:rFonts w:ascii="Times New Roman" w:hAnsi="Times New Roman"/>
          <w:snapToGrid w:val="0"/>
          <w:szCs w:val="24"/>
        </w:rPr>
        <w:t>un 2024.</w:t>
      </w:r>
      <w:r w:rsidR="00EB6385">
        <w:rPr>
          <w:rFonts w:ascii="Times New Roman" w:hAnsi="Times New Roman"/>
          <w:snapToGrid w:val="0"/>
          <w:szCs w:val="24"/>
        </w:rPr>
        <w:t>gadā l</w:t>
      </w:r>
      <w:r w:rsidRPr="00D33683">
        <w:rPr>
          <w:rFonts w:ascii="Times New Roman" w:hAnsi="Times New Roman"/>
          <w:snapToGrid w:val="0"/>
          <w:szCs w:val="24"/>
        </w:rPr>
        <w:t xml:space="preserve">īdz piedāvājuma iesniegšanas dienai) </w:t>
      </w:r>
      <w:r w:rsidR="00336E68">
        <w:rPr>
          <w:rFonts w:ascii="Times New Roman" w:hAnsi="Times New Roman"/>
          <w:szCs w:val="24"/>
        </w:rPr>
        <w:t>zemāk minētajā jomā,</w:t>
      </w:r>
      <w:r w:rsidRPr="00D33683">
        <w:rPr>
          <w:rFonts w:ascii="Times New Roman" w:hAnsi="Times New Roman"/>
          <w:snapToGrid w:val="0"/>
          <w:szCs w:val="24"/>
        </w:rPr>
        <w:t> </w:t>
      </w:r>
      <w:r w:rsidR="00A01464">
        <w:rPr>
          <w:rFonts w:ascii="Times New Roman" w:hAnsi="Times New Roman"/>
          <w:szCs w:val="24"/>
        </w:rPr>
        <w:t>norādot vismaz 1 (vienu), bet ne vairāk kā 3 (trīs) būtiskākos (vai lielākos) līgumdarbus.</w:t>
      </w:r>
    </w:p>
    <w:bookmarkStart w:id="3" w:name="_Hlk159579520"/>
    <w:p w14:paraId="55099616" w14:textId="271C9D16" w:rsidR="004B6C72" w:rsidRPr="00415451" w:rsidRDefault="00000000" w:rsidP="00DE124B">
      <w:pPr>
        <w:spacing w:line="240" w:lineRule="auto"/>
        <w:ind w:right="-58"/>
        <w:jc w:val="both"/>
        <w:rPr>
          <w:rFonts w:ascii="Times New Roman" w:eastAsia="Times New Roman" w:hAnsi="Times New Roman" w:cs="Times New Roman"/>
          <w:i/>
          <w:iCs/>
          <w:snapToGrid w:val="0"/>
          <w:sz w:val="24"/>
          <w:szCs w:val="24"/>
        </w:rPr>
      </w:pPr>
      <w:sdt>
        <w:sdtPr>
          <w:rPr>
            <w:rFonts w:ascii="Times New Roman" w:hAnsi="Times New Roman"/>
            <w:szCs w:val="24"/>
          </w:rPr>
          <w:id w:val="-575359894"/>
          <w14:checkbox>
            <w14:checked w14:val="0"/>
            <w14:checkedState w14:val="2612" w14:font="MS Gothic"/>
            <w14:uncheckedState w14:val="2610" w14:font="MS Gothic"/>
          </w14:checkbox>
        </w:sdtPr>
        <w:sdtContent>
          <w:r w:rsidR="00D62897">
            <w:rPr>
              <w:rFonts w:ascii="MS Gothic" w:eastAsia="MS Gothic" w:hAnsi="MS Gothic" w:hint="eastAsia"/>
              <w:szCs w:val="24"/>
            </w:rPr>
            <w:t>☐</w:t>
          </w:r>
        </w:sdtContent>
      </w:sdt>
      <w:bookmarkEnd w:id="3"/>
      <w:r w:rsidR="00D62897">
        <w:rPr>
          <w:rFonts w:ascii="Times New Roman" w:hAnsi="Times New Roman"/>
          <w:szCs w:val="24"/>
        </w:rPr>
        <w:t xml:space="preserve"> </w:t>
      </w:r>
      <w:r w:rsidR="004B6C72" w:rsidRPr="00D33683">
        <w:rPr>
          <w:rFonts w:ascii="Times New Roman" w:eastAsia="Times New Roman" w:hAnsi="Times New Roman" w:cs="Times New Roman"/>
          <w:snapToGrid w:val="0"/>
          <w:sz w:val="24"/>
          <w:szCs w:val="24"/>
        </w:rPr>
        <w:t xml:space="preserve">vismaz vienas </w:t>
      </w:r>
      <w:proofErr w:type="spellStart"/>
      <w:r w:rsidR="004B6C72" w:rsidRPr="00D33683">
        <w:rPr>
          <w:rFonts w:ascii="Times New Roman" w:eastAsia="Times New Roman" w:hAnsi="Times New Roman" w:cs="Times New Roman"/>
          <w:snapToGrid w:val="0"/>
          <w:sz w:val="24"/>
          <w:szCs w:val="24"/>
        </w:rPr>
        <w:t>OpenScape</w:t>
      </w:r>
      <w:proofErr w:type="spellEnd"/>
      <w:r w:rsidR="004B6C72" w:rsidRPr="00D33683">
        <w:rPr>
          <w:rFonts w:ascii="Times New Roman" w:eastAsia="Times New Roman" w:hAnsi="Times New Roman" w:cs="Times New Roman"/>
          <w:snapToGrid w:val="0"/>
          <w:sz w:val="24"/>
          <w:szCs w:val="24"/>
        </w:rPr>
        <w:t xml:space="preserve"> 4000 sistēmas ar programmatūras versiju ne mazāku par V10 apkalpošanā Latvijā.  </w:t>
      </w:r>
      <w:r w:rsidR="00415451" w:rsidRPr="00415451">
        <w:rPr>
          <w:rFonts w:ascii="Times New Roman" w:eastAsia="Times New Roman" w:hAnsi="Times New Roman" w:cs="Times New Roman"/>
          <w:i/>
          <w:iCs/>
          <w:snapToGrid w:val="0"/>
          <w:sz w:val="24"/>
          <w:szCs w:val="24"/>
        </w:rPr>
        <w:t>(</w:t>
      </w:r>
      <w:r w:rsidR="004B6C72" w:rsidRPr="00415451">
        <w:rPr>
          <w:rFonts w:ascii="Times New Roman" w:eastAsia="Times New Roman" w:hAnsi="Times New Roman" w:cs="Times New Roman"/>
          <w:i/>
          <w:iCs/>
          <w:snapToGrid w:val="0"/>
          <w:sz w:val="24"/>
          <w:szCs w:val="24"/>
        </w:rPr>
        <w:t>Pretendenti, kas dibināti vēlāk, uzrāda atbilstošo pieredzi par nostrādāto laiku</w:t>
      </w:r>
      <w:r w:rsidR="00415451" w:rsidRPr="00415451">
        <w:rPr>
          <w:rFonts w:ascii="Times New Roman" w:eastAsia="Times New Roman" w:hAnsi="Times New Roman" w:cs="Times New Roman"/>
          <w:i/>
          <w:iCs/>
          <w:snapToGrid w:val="0"/>
          <w:sz w:val="24"/>
          <w:szCs w:val="24"/>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37"/>
        <w:gridCol w:w="4111"/>
      </w:tblGrid>
      <w:tr w:rsidR="00B3239E" w:rsidRPr="00B3239E" w14:paraId="492D45F1" w14:textId="77777777" w:rsidTr="001349E6">
        <w:trPr>
          <w:trHeight w:val="1120"/>
          <w:jc w:val="center"/>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39B4A2" w14:textId="77777777" w:rsidR="00B3239E" w:rsidRPr="00B3239E" w:rsidRDefault="00B3239E" w:rsidP="001349E6">
            <w:pPr>
              <w:tabs>
                <w:tab w:val="left" w:pos="2160"/>
              </w:tabs>
              <w:spacing w:before="120" w:after="0" w:line="240" w:lineRule="auto"/>
              <w:jc w:val="center"/>
              <w:rPr>
                <w:rFonts w:ascii="Times New Roman" w:eastAsia="Times New Roman" w:hAnsi="Times New Roman" w:cs="Times New Roman"/>
                <w:b/>
                <w:sz w:val="24"/>
                <w:szCs w:val="24"/>
              </w:rPr>
            </w:pPr>
            <w:r w:rsidRPr="00B3239E">
              <w:rPr>
                <w:rFonts w:ascii="Times New Roman" w:eastAsia="Times New Roman" w:hAnsi="Times New Roman" w:cs="Times New Roman"/>
                <w:b/>
                <w:sz w:val="24"/>
                <w:szCs w:val="24"/>
              </w:rPr>
              <w:t>Pasūtītājs (nosaukums, adrese, kontaktpersonas vārds, uzvārds, kontaktpersonas telefona nr., e-pasts)</w:t>
            </w:r>
          </w:p>
        </w:tc>
        <w:tc>
          <w:tcPr>
            <w:tcW w:w="21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D383F2" w14:textId="342E4253" w:rsidR="00B3239E" w:rsidRPr="00B3239E" w:rsidRDefault="00B3239E" w:rsidP="001349E6">
            <w:pPr>
              <w:spacing w:before="120" w:after="0" w:line="240" w:lineRule="auto"/>
              <w:jc w:val="center"/>
              <w:rPr>
                <w:rFonts w:ascii="Times New Roman" w:eastAsia="Times New Roman" w:hAnsi="Times New Roman" w:cs="Times New Roman"/>
                <w:b/>
                <w:sz w:val="24"/>
                <w:szCs w:val="24"/>
              </w:rPr>
            </w:pPr>
            <w:r w:rsidRPr="00B3239E">
              <w:rPr>
                <w:rFonts w:ascii="Times New Roman" w:eastAsia="Times New Roman" w:hAnsi="Times New Roman" w:cs="Times New Roman"/>
                <w:b/>
                <w:sz w:val="24"/>
                <w:szCs w:val="24"/>
              </w:rPr>
              <w:t>Līguma priekšmets un tā izpildes periods</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798D44" w14:textId="77777777" w:rsidR="00B3239E" w:rsidRPr="00B3239E" w:rsidRDefault="00B3239E" w:rsidP="001349E6">
            <w:pPr>
              <w:spacing w:before="120" w:after="0" w:line="240" w:lineRule="auto"/>
              <w:jc w:val="center"/>
              <w:rPr>
                <w:rFonts w:ascii="Times New Roman" w:eastAsia="Times New Roman" w:hAnsi="Times New Roman" w:cs="Times New Roman"/>
                <w:b/>
                <w:sz w:val="24"/>
                <w:szCs w:val="24"/>
              </w:rPr>
            </w:pPr>
            <w:r w:rsidRPr="00B3239E">
              <w:rPr>
                <w:rFonts w:ascii="Times New Roman" w:eastAsia="Times New Roman" w:hAnsi="Times New Roman" w:cs="Times New Roman"/>
                <w:b/>
                <w:sz w:val="24"/>
                <w:szCs w:val="24"/>
              </w:rPr>
              <w:t>Pieredzes apraksts</w:t>
            </w:r>
          </w:p>
        </w:tc>
      </w:tr>
      <w:tr w:rsidR="00B3239E" w:rsidRPr="00B3239E" w14:paraId="27704BFD" w14:textId="77777777" w:rsidTr="007A773B">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68E0F907"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19BE7084"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39EF2BCE"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r>
      <w:tr w:rsidR="00B3239E" w:rsidRPr="00B3239E" w14:paraId="006F4061" w14:textId="77777777" w:rsidTr="007A773B">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1A1FEDB2"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55EE95C3"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3CF43A59"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r>
      <w:tr w:rsidR="00B3239E" w:rsidRPr="00B3239E" w14:paraId="1CECA3FB" w14:textId="77777777" w:rsidTr="007A773B">
        <w:trPr>
          <w:trHeight w:val="291"/>
          <w:jc w:val="center"/>
        </w:trPr>
        <w:tc>
          <w:tcPr>
            <w:tcW w:w="2972" w:type="dxa"/>
            <w:tcBorders>
              <w:top w:val="single" w:sz="4" w:space="0" w:color="auto"/>
              <w:left w:val="single" w:sz="4" w:space="0" w:color="auto"/>
              <w:bottom w:val="single" w:sz="4" w:space="0" w:color="auto"/>
              <w:right w:val="single" w:sz="4" w:space="0" w:color="auto"/>
            </w:tcBorders>
          </w:tcPr>
          <w:p w14:paraId="470566C3"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3544100C"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F286D0F" w14:textId="77777777" w:rsidR="00B3239E" w:rsidRPr="00B3239E" w:rsidRDefault="00B3239E" w:rsidP="00B3239E">
            <w:pPr>
              <w:tabs>
                <w:tab w:val="left" w:pos="2160"/>
              </w:tabs>
              <w:spacing w:before="120" w:after="0" w:line="240" w:lineRule="auto"/>
              <w:jc w:val="both"/>
              <w:rPr>
                <w:rFonts w:ascii="Times New Roman" w:eastAsia="Times New Roman" w:hAnsi="Times New Roman" w:cs="Times New Roman"/>
                <w:bCs/>
                <w:sz w:val="24"/>
                <w:szCs w:val="24"/>
              </w:rPr>
            </w:pPr>
          </w:p>
        </w:tc>
      </w:tr>
    </w:tbl>
    <w:p w14:paraId="6C557288" w14:textId="0D777FE7" w:rsidR="00657C5B" w:rsidRDefault="00AA6C9C" w:rsidP="00986192">
      <w:pPr>
        <w:spacing w:before="120" w:after="120" w:line="240" w:lineRule="auto"/>
        <w:rPr>
          <w:rFonts w:ascii="Times New Roman" w:hAnsi="Times New Roman" w:cs="Times New Roman"/>
          <w:bCs/>
          <w:sz w:val="24"/>
          <w:szCs w:val="24"/>
        </w:rPr>
      </w:pPr>
      <w:r>
        <w:rPr>
          <w:rFonts w:ascii="Times New Roman" w:hAnsi="Times New Roman" w:cs="Times New Roman"/>
          <w:b/>
          <w:sz w:val="24"/>
          <w:szCs w:val="24"/>
        </w:rPr>
        <w:t>5.1.</w:t>
      </w:r>
      <w:r w:rsidR="00A351FF">
        <w:rPr>
          <w:rFonts w:ascii="Times New Roman" w:hAnsi="Times New Roman" w:cs="Times New Roman"/>
          <w:b/>
          <w:sz w:val="24"/>
          <w:szCs w:val="24"/>
        </w:rPr>
        <w:t xml:space="preserve">6. </w:t>
      </w:r>
      <w:r w:rsidRPr="00D33683">
        <w:rPr>
          <w:rFonts w:ascii="Times New Roman" w:hAnsi="Times New Roman" w:cs="Times New Roman"/>
          <w:bCs/>
          <w:sz w:val="24"/>
          <w:szCs w:val="24"/>
        </w:rPr>
        <w:t xml:space="preserve">Pretendentam jānodrošina speciālisti, kuriem </w:t>
      </w:r>
      <w:r w:rsidR="00F0358A">
        <w:rPr>
          <w:rFonts w:ascii="Times New Roman" w:hAnsi="Times New Roman" w:cs="Times New Roman"/>
          <w:bCs/>
          <w:sz w:val="24"/>
          <w:szCs w:val="24"/>
        </w:rPr>
        <w:t>ir atbils</w:t>
      </w:r>
      <w:r w:rsidR="00A4437A">
        <w:rPr>
          <w:rFonts w:ascii="Times New Roman" w:hAnsi="Times New Roman" w:cs="Times New Roman"/>
          <w:bCs/>
          <w:sz w:val="24"/>
          <w:szCs w:val="24"/>
        </w:rPr>
        <w:t>t</w:t>
      </w:r>
      <w:r w:rsidR="00F0358A">
        <w:rPr>
          <w:rFonts w:ascii="Times New Roman" w:hAnsi="Times New Roman" w:cs="Times New Roman"/>
          <w:bCs/>
          <w:sz w:val="24"/>
          <w:szCs w:val="24"/>
        </w:rPr>
        <w:t>ošas val</w:t>
      </w:r>
      <w:r w:rsidR="008F371E">
        <w:rPr>
          <w:rFonts w:ascii="Times New Roman" w:hAnsi="Times New Roman" w:cs="Times New Roman"/>
          <w:bCs/>
          <w:sz w:val="24"/>
          <w:szCs w:val="24"/>
        </w:rPr>
        <w:t>s</w:t>
      </w:r>
      <w:r w:rsidR="00F0358A">
        <w:rPr>
          <w:rFonts w:ascii="Times New Roman" w:hAnsi="Times New Roman" w:cs="Times New Roman"/>
          <w:bCs/>
          <w:sz w:val="24"/>
          <w:szCs w:val="24"/>
        </w:rPr>
        <w:t>ts v</w:t>
      </w:r>
      <w:r w:rsidR="008F371E">
        <w:rPr>
          <w:rFonts w:ascii="Times New Roman" w:hAnsi="Times New Roman" w:cs="Times New Roman"/>
          <w:bCs/>
          <w:sz w:val="24"/>
          <w:szCs w:val="24"/>
        </w:rPr>
        <w:t>alodas prasmes</w:t>
      </w:r>
      <w:r w:rsidR="007F7BD7">
        <w:rPr>
          <w:rFonts w:ascii="Times New Roman" w:hAnsi="Times New Roman" w:cs="Times New Roman"/>
          <w:bCs/>
          <w:sz w:val="24"/>
          <w:szCs w:val="24"/>
        </w:rPr>
        <w:t xml:space="preserve"> pietiekamā līmenī</w:t>
      </w:r>
      <w:r w:rsidR="008F371E">
        <w:rPr>
          <w:rFonts w:ascii="Times New Roman" w:hAnsi="Times New Roman" w:cs="Times New Roman"/>
          <w:bCs/>
          <w:sz w:val="24"/>
          <w:szCs w:val="24"/>
        </w:rPr>
        <w:t xml:space="preserve"> un </w:t>
      </w:r>
      <w:r w:rsidRPr="00D33683">
        <w:rPr>
          <w:rFonts w:ascii="Times New Roman" w:hAnsi="Times New Roman" w:cs="Times New Roman"/>
          <w:bCs/>
          <w:sz w:val="24"/>
          <w:szCs w:val="24"/>
        </w:rPr>
        <w:t>spēj</w:t>
      </w:r>
      <w:r w:rsidR="008F371E">
        <w:rPr>
          <w:rFonts w:ascii="Times New Roman" w:hAnsi="Times New Roman" w:cs="Times New Roman"/>
          <w:bCs/>
          <w:sz w:val="24"/>
          <w:szCs w:val="24"/>
        </w:rPr>
        <w:t>a</w:t>
      </w:r>
      <w:r w:rsidRPr="00D33683">
        <w:rPr>
          <w:rFonts w:ascii="Times New Roman" w:hAnsi="Times New Roman" w:cs="Times New Roman"/>
          <w:bCs/>
          <w:sz w:val="24"/>
          <w:szCs w:val="24"/>
        </w:rPr>
        <w:t xml:space="preserve"> komunicēt latviešu valodā</w:t>
      </w:r>
      <w:r w:rsidR="00A07E63">
        <w:rPr>
          <w:rFonts w:ascii="Times New Roman" w:hAnsi="Times New Roman" w:cs="Times New Roman"/>
          <w:bCs/>
          <w:sz w:val="24"/>
          <w:szCs w:val="24"/>
        </w:rPr>
        <w:t>:</w:t>
      </w:r>
    </w:p>
    <w:p w14:paraId="449183FC" w14:textId="5E22B68E" w:rsidR="00050EEA" w:rsidRPr="00A02181" w:rsidRDefault="00000000" w:rsidP="00986192">
      <w:pPr>
        <w:spacing w:before="120" w:after="120" w:line="240" w:lineRule="auto"/>
        <w:rPr>
          <w:rFonts w:ascii="Times New Roman" w:hAnsi="Times New Roman" w:cs="Times New Roman"/>
          <w:i/>
          <w:iCs/>
          <w:sz w:val="24"/>
          <w:szCs w:val="24"/>
        </w:rPr>
      </w:pPr>
      <w:sdt>
        <w:sdtPr>
          <w:rPr>
            <w:rFonts w:ascii="Times New Roman" w:hAnsi="Times New Roman" w:cs="Times New Roman"/>
            <w:sz w:val="24"/>
            <w:szCs w:val="24"/>
          </w:rPr>
          <w:id w:val="-698390744"/>
          <w14:checkbox>
            <w14:checked w14:val="0"/>
            <w14:checkedState w14:val="2612" w14:font="MS Gothic"/>
            <w14:uncheckedState w14:val="2610" w14:font="MS Gothic"/>
          </w14:checkbox>
        </w:sdtPr>
        <w:sdtContent>
          <w:r w:rsidR="00986192" w:rsidRPr="00A02181">
            <w:rPr>
              <w:rFonts w:ascii="Segoe UI Symbol" w:eastAsia="MS Gothic" w:hAnsi="Segoe UI Symbol" w:cs="Segoe UI Symbol"/>
              <w:sz w:val="24"/>
              <w:szCs w:val="24"/>
            </w:rPr>
            <w:t>☐</w:t>
          </w:r>
        </w:sdtContent>
      </w:sdt>
      <w:r w:rsidR="00986192" w:rsidRPr="00A02181">
        <w:rPr>
          <w:rFonts w:ascii="Times New Roman" w:hAnsi="Times New Roman" w:cs="Times New Roman"/>
          <w:i/>
          <w:iCs/>
          <w:sz w:val="24"/>
          <w:szCs w:val="24"/>
        </w:rPr>
        <w:t xml:space="preserve"> </w:t>
      </w:r>
      <w:r w:rsidR="00050EEA" w:rsidRPr="00A02181">
        <w:rPr>
          <w:rFonts w:ascii="Times New Roman" w:hAnsi="Times New Roman" w:cs="Times New Roman"/>
          <w:sz w:val="24"/>
          <w:szCs w:val="24"/>
        </w:rPr>
        <w:t>apliecin</w:t>
      </w:r>
      <w:r w:rsidR="00986192" w:rsidRPr="00A02181">
        <w:rPr>
          <w:rFonts w:ascii="Times New Roman" w:hAnsi="Times New Roman" w:cs="Times New Roman"/>
          <w:sz w:val="24"/>
          <w:szCs w:val="24"/>
        </w:rPr>
        <w:t xml:space="preserve">u, </w:t>
      </w:r>
      <w:r w:rsidR="00050EEA" w:rsidRPr="00A02181">
        <w:rPr>
          <w:rFonts w:ascii="Times New Roman" w:hAnsi="Times New Roman" w:cs="Times New Roman"/>
          <w:sz w:val="24"/>
          <w:szCs w:val="24"/>
        </w:rPr>
        <w:t>ka speciālisti</w:t>
      </w:r>
      <w:r w:rsidR="00AD02BC" w:rsidRPr="00A02181">
        <w:rPr>
          <w:rFonts w:ascii="Times New Roman" w:hAnsi="Times New Roman" w:cs="Times New Roman"/>
          <w:sz w:val="24"/>
          <w:szCs w:val="24"/>
        </w:rPr>
        <w:t xml:space="preserve">, kuri sniegs pakalpojumu </w:t>
      </w:r>
      <w:r w:rsidR="00A02181" w:rsidRPr="00A02181">
        <w:rPr>
          <w:rFonts w:ascii="Times New Roman" w:hAnsi="Times New Roman" w:cs="Times New Roman"/>
          <w:sz w:val="24"/>
          <w:szCs w:val="24"/>
        </w:rPr>
        <w:t xml:space="preserve">spēj komunicēt </w:t>
      </w:r>
      <w:r w:rsidR="00AD02BC" w:rsidRPr="00A02181">
        <w:rPr>
          <w:rFonts w:ascii="Times New Roman" w:hAnsi="Times New Roman" w:cs="Times New Roman"/>
          <w:sz w:val="24"/>
          <w:szCs w:val="24"/>
        </w:rPr>
        <w:t>latviešu valodā</w:t>
      </w:r>
      <w:r w:rsidR="00A02181">
        <w:rPr>
          <w:rFonts w:ascii="Times New Roman" w:hAnsi="Times New Roman" w:cs="Times New Roman"/>
          <w:sz w:val="24"/>
          <w:szCs w:val="24"/>
        </w:rPr>
        <w:t>.</w:t>
      </w:r>
      <w:r w:rsidR="00AD02BC" w:rsidRPr="00A02181">
        <w:rPr>
          <w:rFonts w:ascii="Times New Roman" w:hAnsi="Times New Roman" w:cs="Times New Roman"/>
          <w:sz w:val="24"/>
          <w:szCs w:val="24"/>
        </w:rPr>
        <w:t xml:space="preserve"> </w:t>
      </w:r>
    </w:p>
    <w:p w14:paraId="74F290B1" w14:textId="2431E2E6" w:rsidR="00A21FFB" w:rsidRPr="005E7FEF" w:rsidRDefault="00370237" w:rsidP="00A02181">
      <w:pPr>
        <w:pStyle w:val="BodyText2"/>
        <w:tabs>
          <w:tab w:val="clear" w:pos="0"/>
        </w:tabs>
        <w:spacing w:before="120" w:after="120"/>
        <w:contextualSpacing/>
        <w:jc w:val="left"/>
        <w:outlineLvl w:val="9"/>
        <w:rPr>
          <w:rFonts w:ascii="Times New Roman" w:hAnsi="Times New Roman"/>
          <w:b/>
          <w:szCs w:val="24"/>
        </w:rPr>
      </w:pPr>
      <w:r w:rsidRPr="005E7FEF">
        <w:rPr>
          <w:rFonts w:ascii="Times New Roman" w:hAnsi="Times New Roman"/>
          <w:b/>
          <w:szCs w:val="24"/>
        </w:rPr>
        <w:t xml:space="preserve">5.2. 2.daļa </w:t>
      </w:r>
      <w:r w:rsidR="005E3AE5" w:rsidRPr="005E7FEF">
        <w:rPr>
          <w:rFonts w:ascii="Times New Roman" w:hAnsi="Times New Roman"/>
          <w:b/>
          <w:szCs w:val="24"/>
        </w:rPr>
        <w:t xml:space="preserve">“Balss </w:t>
      </w:r>
      <w:r w:rsidR="00944CA8" w:rsidRPr="005E7FEF">
        <w:rPr>
          <w:rFonts w:ascii="Times New Roman" w:hAnsi="Times New Roman"/>
          <w:b/>
          <w:szCs w:val="24"/>
        </w:rPr>
        <w:t xml:space="preserve">sakaru </w:t>
      </w:r>
      <w:r w:rsidR="005E3AE5" w:rsidRPr="005E7FEF">
        <w:rPr>
          <w:rFonts w:ascii="Times New Roman" w:hAnsi="Times New Roman"/>
          <w:b/>
          <w:szCs w:val="24"/>
        </w:rPr>
        <w:t>pakalpojumi”</w:t>
      </w:r>
    </w:p>
    <w:p w14:paraId="0379E912" w14:textId="74F3701A" w:rsidR="00FE3571" w:rsidRPr="005E7FEF" w:rsidRDefault="006068CE" w:rsidP="00A02181">
      <w:pPr>
        <w:pStyle w:val="Heading2"/>
        <w:shd w:val="clear" w:color="auto" w:fill="FFFFFF"/>
        <w:spacing w:before="120" w:beforeAutospacing="0" w:after="120" w:afterAutospacing="0"/>
        <w:jc w:val="both"/>
        <w:rPr>
          <w:b w:val="0"/>
          <w:bCs w:val="0"/>
          <w:sz w:val="24"/>
          <w:szCs w:val="24"/>
        </w:rPr>
      </w:pPr>
      <w:r w:rsidRPr="005E7FEF">
        <w:rPr>
          <w:sz w:val="24"/>
          <w:szCs w:val="24"/>
        </w:rPr>
        <w:t>5.2.1.</w:t>
      </w:r>
      <w:r w:rsidR="009C4C5D" w:rsidRPr="005E7FEF">
        <w:rPr>
          <w:b w:val="0"/>
          <w:bCs w:val="0"/>
          <w:sz w:val="24"/>
          <w:szCs w:val="24"/>
        </w:rPr>
        <w:t xml:space="preserve"> Pretendents ir </w:t>
      </w:r>
      <w:r w:rsidR="00FB0505" w:rsidRPr="005E7FEF">
        <w:rPr>
          <w:b w:val="0"/>
          <w:bCs w:val="0"/>
          <w:sz w:val="24"/>
          <w:szCs w:val="24"/>
        </w:rPr>
        <w:t xml:space="preserve">reģistrēts Sabiedrisko pakalpojumu regulēšanas komisijas sarakstā, kā </w:t>
      </w:r>
      <w:r w:rsidR="00F21D31" w:rsidRPr="005E7FEF">
        <w:rPr>
          <w:b w:val="0"/>
          <w:bCs w:val="0"/>
          <w:sz w:val="24"/>
          <w:szCs w:val="24"/>
        </w:rPr>
        <w:t>elektronisko balss sakaru pakalpojuma komersants</w:t>
      </w:r>
      <w:r w:rsidR="00FE3571" w:rsidRPr="005E7FEF">
        <w:rPr>
          <w:b w:val="0"/>
          <w:bCs w:val="0"/>
          <w:sz w:val="24"/>
          <w:szCs w:val="24"/>
        </w:rPr>
        <w:t xml:space="preserve"> un ir tiesīgs sniegt elektronisko sakaru pakalpojumus:</w:t>
      </w:r>
    </w:p>
    <w:tbl>
      <w:tblPr>
        <w:tblStyle w:val="TableGrid"/>
        <w:tblW w:w="0" w:type="auto"/>
        <w:tblInd w:w="0" w:type="dxa"/>
        <w:tblLook w:val="04A0" w:firstRow="1" w:lastRow="0" w:firstColumn="1" w:lastColumn="0" w:noHBand="0" w:noVBand="1"/>
      </w:tblPr>
      <w:tblGrid>
        <w:gridCol w:w="9105"/>
      </w:tblGrid>
      <w:tr w:rsidR="005E7FEF" w:rsidRPr="005E7FEF" w14:paraId="5704CEA4" w14:textId="77777777" w:rsidTr="0006759E">
        <w:trPr>
          <w:trHeight w:val="870"/>
        </w:trPr>
        <w:tc>
          <w:tcPr>
            <w:tcW w:w="9344" w:type="dxa"/>
            <w:tcBorders>
              <w:top w:val="single" w:sz="4" w:space="0" w:color="auto"/>
              <w:left w:val="single" w:sz="4" w:space="0" w:color="auto"/>
              <w:bottom w:val="single" w:sz="4" w:space="0" w:color="auto"/>
              <w:right w:val="single" w:sz="4" w:space="0" w:color="auto"/>
            </w:tcBorders>
            <w:vAlign w:val="center"/>
            <w:hideMark/>
          </w:tcPr>
          <w:p w14:paraId="1248C957" w14:textId="67ED5429" w:rsidR="008C062D" w:rsidRPr="005E7FEF" w:rsidRDefault="008C062D" w:rsidP="00A02181">
            <w:pPr>
              <w:spacing w:before="120" w:after="120" w:line="240" w:lineRule="auto"/>
              <w:ind w:right="-58"/>
              <w:jc w:val="center"/>
              <w:rPr>
                <w:rFonts w:ascii="Times New Roman" w:hAnsi="Times New Roman" w:cs="Times New Roman"/>
                <w:i/>
                <w:iCs/>
                <w:sz w:val="20"/>
                <w:szCs w:val="20"/>
                <w:lang w:eastAsia="ar-SA"/>
              </w:rPr>
            </w:pPr>
            <w:r w:rsidRPr="005E7FEF">
              <w:rPr>
                <w:rFonts w:ascii="Times New Roman" w:hAnsi="Times New Roman" w:cs="Times New Roman"/>
                <w:bCs/>
                <w:i/>
                <w:iCs/>
                <w:sz w:val="20"/>
                <w:szCs w:val="20"/>
                <w:lang w:eastAsia="ar-SA"/>
              </w:rPr>
              <w:lastRenderedPageBreak/>
              <w:t>Lūdzu norādīt</w:t>
            </w:r>
            <w:r w:rsidR="0053349B" w:rsidRPr="005E7FEF">
              <w:rPr>
                <w:rFonts w:ascii="Times New Roman" w:hAnsi="Times New Roman" w:cs="Times New Roman"/>
                <w:bCs/>
                <w:i/>
                <w:iCs/>
                <w:sz w:val="20"/>
                <w:szCs w:val="20"/>
                <w:lang w:eastAsia="ar-SA"/>
              </w:rPr>
              <w:t xml:space="preserve"> </w:t>
            </w:r>
            <w:r w:rsidRPr="005E7FEF">
              <w:rPr>
                <w:rFonts w:ascii="Times New Roman" w:hAnsi="Times New Roman" w:cs="Times New Roman"/>
                <w:i/>
                <w:iCs/>
                <w:sz w:val="20"/>
                <w:szCs w:val="20"/>
                <w:lang w:eastAsia="ar-SA"/>
              </w:rPr>
              <w:t>hipersaiti tīmekļvietnē, kur atrodams ieraksts par Pretendenta</w:t>
            </w:r>
            <w:r w:rsidR="005D5B48" w:rsidRPr="005E7FEF">
              <w:rPr>
                <w:rFonts w:ascii="Times New Roman" w:hAnsi="Times New Roman" w:cs="Times New Roman"/>
                <w:i/>
                <w:iCs/>
                <w:sz w:val="20"/>
                <w:szCs w:val="20"/>
                <w:lang w:eastAsia="ar-SA"/>
              </w:rPr>
              <w:t xml:space="preserve"> esamību </w:t>
            </w:r>
            <w:r w:rsidR="005D5B48" w:rsidRPr="005E7FEF">
              <w:rPr>
                <w:rFonts w:ascii="Times New Roman" w:hAnsi="Times New Roman" w:cs="Times New Roman"/>
                <w:i/>
                <w:iCs/>
                <w:sz w:val="20"/>
                <w:szCs w:val="20"/>
              </w:rPr>
              <w:t xml:space="preserve">elektronisko sakaru komersantu </w:t>
            </w:r>
            <w:r w:rsidR="00BD1432" w:rsidRPr="005E7FEF">
              <w:rPr>
                <w:rFonts w:ascii="Times New Roman" w:hAnsi="Times New Roman" w:cs="Times New Roman"/>
                <w:i/>
                <w:iCs/>
                <w:sz w:val="20"/>
                <w:szCs w:val="20"/>
              </w:rPr>
              <w:t xml:space="preserve">publiskajā </w:t>
            </w:r>
            <w:r w:rsidR="005D5B48" w:rsidRPr="005E7FEF">
              <w:rPr>
                <w:rFonts w:ascii="Times New Roman" w:hAnsi="Times New Roman" w:cs="Times New Roman"/>
                <w:i/>
                <w:iCs/>
                <w:sz w:val="20"/>
                <w:szCs w:val="20"/>
              </w:rPr>
              <w:t>sarakstā</w:t>
            </w:r>
          </w:p>
          <w:p w14:paraId="0D60D62A" w14:textId="77777777" w:rsidR="008C062D" w:rsidRPr="005E7FEF" w:rsidRDefault="008C062D" w:rsidP="00A02181">
            <w:pPr>
              <w:pStyle w:val="BodyText2"/>
              <w:spacing w:before="120" w:after="120"/>
              <w:jc w:val="center"/>
              <w:rPr>
                <w:rFonts w:ascii="Times New Roman" w:hAnsi="Times New Roman"/>
                <w:bCs/>
                <w:i/>
                <w:iCs/>
                <w:sz w:val="20"/>
                <w:lang w:eastAsia="ar-SA"/>
              </w:rPr>
            </w:pPr>
          </w:p>
        </w:tc>
      </w:tr>
    </w:tbl>
    <w:p w14:paraId="0A9FDEE4" w14:textId="0D98FA4B" w:rsidR="00E520AC" w:rsidRPr="005E7FEF" w:rsidRDefault="009C4C5D" w:rsidP="004B76C8">
      <w:pPr>
        <w:tabs>
          <w:tab w:val="left" w:pos="1310"/>
        </w:tabs>
        <w:spacing w:before="120" w:after="0"/>
        <w:jc w:val="both"/>
        <w:rPr>
          <w:rStyle w:val="Emphasis"/>
          <w:rFonts w:ascii="Times New Roman" w:hAnsi="Times New Roman"/>
          <w:i w:val="0"/>
          <w:iCs w:val="0"/>
          <w:sz w:val="24"/>
          <w:szCs w:val="24"/>
        </w:rPr>
      </w:pPr>
      <w:r w:rsidRPr="005E7FEF">
        <w:rPr>
          <w:rFonts w:ascii="Times New Roman" w:hAnsi="Times New Roman" w:cs="Times New Roman"/>
          <w:b/>
          <w:sz w:val="24"/>
          <w:szCs w:val="24"/>
        </w:rPr>
        <w:t>5.2.2.</w:t>
      </w:r>
      <w:r w:rsidR="006068CE" w:rsidRPr="005E7FEF">
        <w:rPr>
          <w:rFonts w:ascii="Times New Roman" w:hAnsi="Times New Roman" w:cs="Times New Roman"/>
          <w:b/>
          <w:sz w:val="24"/>
          <w:szCs w:val="24"/>
        </w:rPr>
        <w:t xml:space="preserve"> </w:t>
      </w:r>
      <w:r w:rsidR="00543B0E" w:rsidRPr="005E7FEF">
        <w:rPr>
          <w:rFonts w:ascii="Times New Roman" w:hAnsi="Times New Roman" w:cs="Times New Roman"/>
          <w:sz w:val="24"/>
          <w:szCs w:val="24"/>
        </w:rPr>
        <w:t>Pretendentam jānodrošina, ka visu piedāvājumā iekļauto pakalpojumu nodrošināšanai tiks izmantotas Pretendenta komutācijas iekārtas, kas fiziski atrodas Latvijas Republikā.</w:t>
      </w:r>
    </w:p>
    <w:p w14:paraId="60696DA4" w14:textId="77777777" w:rsidR="007866BF" w:rsidRDefault="00E520AC" w:rsidP="007866BF">
      <w:pPr>
        <w:pStyle w:val="BodyText2"/>
        <w:tabs>
          <w:tab w:val="clear" w:pos="0"/>
        </w:tabs>
        <w:spacing w:before="120" w:after="120" w:line="276" w:lineRule="auto"/>
        <w:contextualSpacing/>
        <w:outlineLvl w:val="9"/>
        <w:rPr>
          <w:rFonts w:ascii="Times New Roman" w:hAnsi="Times New Roman"/>
          <w:szCs w:val="24"/>
          <w:lang w:eastAsia="zh-CN"/>
        </w:rPr>
      </w:pPr>
      <w:r w:rsidRPr="005E7FEF">
        <w:rPr>
          <w:rFonts w:ascii="Times New Roman" w:hAnsi="Times New Roman"/>
          <w:b/>
          <w:szCs w:val="24"/>
        </w:rPr>
        <w:t>5.2.</w:t>
      </w:r>
      <w:r w:rsidR="00543B0E" w:rsidRPr="005E7FEF">
        <w:rPr>
          <w:rFonts w:ascii="Times New Roman" w:hAnsi="Times New Roman"/>
          <w:b/>
          <w:szCs w:val="24"/>
        </w:rPr>
        <w:t>3</w:t>
      </w:r>
      <w:r w:rsidRPr="005E7FEF">
        <w:rPr>
          <w:rFonts w:ascii="Times New Roman" w:hAnsi="Times New Roman"/>
          <w:b/>
          <w:szCs w:val="24"/>
        </w:rPr>
        <w:t>.</w:t>
      </w:r>
      <w:r w:rsidR="00126BB7" w:rsidRPr="007866BF">
        <w:rPr>
          <w:rFonts w:ascii="Times New Roman" w:hAnsi="Times New Roman"/>
          <w:szCs w:val="24"/>
          <w:lang w:eastAsia="zh-CN"/>
        </w:rPr>
        <w:t>Pretendentam pēdējo trīs gadu laikā (2021., 2022, 2023. un 2024.gadā līdz piedāvājuma iesniegšanas dienai) ir pieredze par līdzvērtīgu fiksēto elektronisko sakaru pakalpojuma sniegšanu (vismaz divu līdzīgu līgumu izpildē).</w:t>
      </w:r>
    </w:p>
    <w:tbl>
      <w:tblPr>
        <w:tblpPr w:leftFromText="180" w:rightFromText="180" w:vertAnchor="text" w:horzAnchor="margin" w:tblpY="40"/>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37"/>
        <w:gridCol w:w="4111"/>
      </w:tblGrid>
      <w:tr w:rsidR="005B5686" w:rsidRPr="00B3239E" w14:paraId="785B3474" w14:textId="77777777" w:rsidTr="005B5686">
        <w:trPr>
          <w:trHeight w:val="1120"/>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C612F5" w14:textId="77777777" w:rsidR="005B5686" w:rsidRPr="00B3239E" w:rsidRDefault="005B5686" w:rsidP="005B5686">
            <w:pPr>
              <w:tabs>
                <w:tab w:val="left" w:pos="2160"/>
              </w:tabs>
              <w:spacing w:before="120" w:after="120" w:line="240" w:lineRule="auto"/>
              <w:jc w:val="center"/>
              <w:rPr>
                <w:rFonts w:ascii="Times New Roman" w:eastAsia="Times New Roman" w:hAnsi="Times New Roman" w:cs="Times New Roman"/>
                <w:b/>
                <w:sz w:val="24"/>
                <w:szCs w:val="24"/>
              </w:rPr>
            </w:pPr>
            <w:r w:rsidRPr="00B3239E">
              <w:rPr>
                <w:rFonts w:ascii="Times New Roman" w:eastAsia="Times New Roman" w:hAnsi="Times New Roman" w:cs="Times New Roman"/>
                <w:b/>
                <w:sz w:val="24"/>
                <w:szCs w:val="24"/>
              </w:rPr>
              <w:t>Pasūtītājs (nosaukums, adrese, kontaktpersonas vārds, uzvārds, kontaktpersonas telefona nr., e-pasts)</w:t>
            </w:r>
          </w:p>
        </w:tc>
        <w:tc>
          <w:tcPr>
            <w:tcW w:w="21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D207AA" w14:textId="77777777" w:rsidR="005B5686" w:rsidRPr="00B3239E" w:rsidRDefault="005B5686" w:rsidP="005B5686">
            <w:pPr>
              <w:spacing w:before="120" w:after="120" w:line="240" w:lineRule="auto"/>
              <w:jc w:val="center"/>
              <w:rPr>
                <w:rFonts w:ascii="Times New Roman" w:eastAsia="Times New Roman" w:hAnsi="Times New Roman" w:cs="Times New Roman"/>
                <w:b/>
                <w:sz w:val="24"/>
                <w:szCs w:val="24"/>
              </w:rPr>
            </w:pPr>
            <w:r w:rsidRPr="00B3239E">
              <w:rPr>
                <w:rFonts w:ascii="Times New Roman" w:eastAsia="Times New Roman" w:hAnsi="Times New Roman" w:cs="Times New Roman"/>
                <w:b/>
                <w:sz w:val="24"/>
                <w:szCs w:val="24"/>
              </w:rPr>
              <w:t>Līguma priekšmets un tā izpildes periods</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7CC340" w14:textId="77777777" w:rsidR="005B5686" w:rsidRPr="00B3239E" w:rsidRDefault="005B5686" w:rsidP="005B5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B3239E">
              <w:rPr>
                <w:rFonts w:ascii="Times New Roman" w:eastAsia="Times New Roman" w:hAnsi="Times New Roman" w:cs="Times New Roman"/>
                <w:b/>
                <w:sz w:val="24"/>
                <w:szCs w:val="24"/>
              </w:rPr>
              <w:t>Pieredzes apraksts</w:t>
            </w:r>
          </w:p>
        </w:tc>
      </w:tr>
      <w:tr w:rsidR="005B5686" w:rsidRPr="00B3239E" w14:paraId="0A9EFFCD" w14:textId="77777777" w:rsidTr="005B5686">
        <w:trPr>
          <w:trHeight w:val="276"/>
        </w:trPr>
        <w:tc>
          <w:tcPr>
            <w:tcW w:w="2972" w:type="dxa"/>
            <w:tcBorders>
              <w:top w:val="single" w:sz="4" w:space="0" w:color="auto"/>
              <w:left w:val="single" w:sz="4" w:space="0" w:color="auto"/>
              <w:bottom w:val="single" w:sz="4" w:space="0" w:color="auto"/>
              <w:right w:val="single" w:sz="4" w:space="0" w:color="auto"/>
            </w:tcBorders>
          </w:tcPr>
          <w:p w14:paraId="5DF84DE9" w14:textId="77777777" w:rsidR="005B5686" w:rsidRPr="00B3239E" w:rsidRDefault="005B5686" w:rsidP="005B5686">
            <w:pPr>
              <w:tabs>
                <w:tab w:val="left" w:pos="2160"/>
              </w:tabs>
              <w:spacing w:before="120" w:after="12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19D1C295" w14:textId="77777777" w:rsidR="005B5686" w:rsidRPr="00B3239E" w:rsidRDefault="005B5686" w:rsidP="005B5686">
            <w:pPr>
              <w:tabs>
                <w:tab w:val="left" w:pos="2160"/>
              </w:tabs>
              <w:spacing w:before="120" w:after="12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1F2286ED" w14:textId="77777777" w:rsidR="005B5686" w:rsidRPr="00B3239E" w:rsidRDefault="005B5686" w:rsidP="005B5686">
            <w:pPr>
              <w:tabs>
                <w:tab w:val="left" w:pos="2160"/>
              </w:tabs>
              <w:spacing w:before="120" w:after="120" w:line="240" w:lineRule="auto"/>
              <w:jc w:val="both"/>
              <w:rPr>
                <w:rFonts w:ascii="Times New Roman" w:eastAsia="Times New Roman" w:hAnsi="Times New Roman" w:cs="Times New Roman"/>
                <w:bCs/>
                <w:sz w:val="24"/>
                <w:szCs w:val="24"/>
              </w:rPr>
            </w:pPr>
          </w:p>
        </w:tc>
      </w:tr>
      <w:tr w:rsidR="005B5686" w:rsidRPr="00B3239E" w14:paraId="0E3253DD" w14:textId="77777777" w:rsidTr="005B5686">
        <w:trPr>
          <w:trHeight w:val="276"/>
        </w:trPr>
        <w:tc>
          <w:tcPr>
            <w:tcW w:w="2972" w:type="dxa"/>
            <w:tcBorders>
              <w:top w:val="single" w:sz="4" w:space="0" w:color="auto"/>
              <w:left w:val="single" w:sz="4" w:space="0" w:color="auto"/>
              <w:bottom w:val="single" w:sz="4" w:space="0" w:color="auto"/>
              <w:right w:val="single" w:sz="4" w:space="0" w:color="auto"/>
            </w:tcBorders>
          </w:tcPr>
          <w:p w14:paraId="10C81CD0" w14:textId="77777777" w:rsidR="005B5686" w:rsidRPr="00B3239E" w:rsidRDefault="005B5686" w:rsidP="005B5686">
            <w:pPr>
              <w:tabs>
                <w:tab w:val="left" w:pos="2160"/>
              </w:tabs>
              <w:spacing w:before="120" w:after="12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68061A06" w14:textId="77777777" w:rsidR="005B5686" w:rsidRPr="00B3239E" w:rsidRDefault="005B5686" w:rsidP="005B5686">
            <w:pPr>
              <w:tabs>
                <w:tab w:val="left" w:pos="2160"/>
              </w:tabs>
              <w:spacing w:before="120" w:after="12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D213670" w14:textId="77777777" w:rsidR="005B5686" w:rsidRPr="00B3239E" w:rsidRDefault="005B5686" w:rsidP="005B5686">
            <w:pPr>
              <w:tabs>
                <w:tab w:val="left" w:pos="2160"/>
              </w:tabs>
              <w:spacing w:before="120" w:after="120" w:line="240" w:lineRule="auto"/>
              <w:jc w:val="both"/>
              <w:rPr>
                <w:rFonts w:ascii="Times New Roman" w:eastAsia="Times New Roman" w:hAnsi="Times New Roman" w:cs="Times New Roman"/>
                <w:bCs/>
                <w:sz w:val="24"/>
                <w:szCs w:val="24"/>
              </w:rPr>
            </w:pPr>
          </w:p>
        </w:tc>
      </w:tr>
    </w:tbl>
    <w:p w14:paraId="08B69902" w14:textId="16BF2EA8" w:rsidR="00126BB7" w:rsidRPr="005B5686" w:rsidRDefault="005B5686" w:rsidP="00DA54F6">
      <w:pPr>
        <w:pStyle w:val="BodyText2"/>
        <w:tabs>
          <w:tab w:val="clear" w:pos="0"/>
        </w:tabs>
        <w:spacing w:line="276" w:lineRule="auto"/>
        <w:outlineLvl w:val="9"/>
        <w:rPr>
          <w:rFonts w:ascii="Times New Roman" w:hAnsi="Times New Roman"/>
          <w:sz w:val="20"/>
        </w:rPr>
      </w:pPr>
      <w:r w:rsidRPr="005B5686">
        <w:rPr>
          <w:rFonts w:ascii="Times New Roman" w:hAnsi="Times New Roman"/>
          <w:sz w:val="20"/>
          <w:lang w:eastAsia="zh-CN"/>
        </w:rPr>
        <w:t>*</w:t>
      </w:r>
      <w:r w:rsidR="00126BB7" w:rsidRPr="005B5686">
        <w:rPr>
          <w:rFonts w:ascii="Times New Roman" w:hAnsi="Times New Roman"/>
          <w:sz w:val="20"/>
          <w:lang w:eastAsia="zh-CN"/>
        </w:rPr>
        <w:t xml:space="preserve"> </w:t>
      </w:r>
      <w:r w:rsidR="00126BB7" w:rsidRPr="005B5686">
        <w:rPr>
          <w:rFonts w:ascii="Times New Roman" w:hAnsi="Times New Roman"/>
          <w:i/>
          <w:iCs/>
          <w:sz w:val="20"/>
          <w:lang w:eastAsia="zh-CN"/>
        </w:rPr>
        <w:t xml:space="preserve">Par līdzīgu līgumu tiks atzīts līgums, kura priekšmets ir telekomunikāciju pakalpojumu ierīkošana un sniegšana, katra līguma ievaros apkalpoti vismaz trīs ISDN30 </w:t>
      </w:r>
      <w:proofErr w:type="spellStart"/>
      <w:r w:rsidR="00126BB7" w:rsidRPr="005B5686">
        <w:rPr>
          <w:rFonts w:ascii="Times New Roman" w:hAnsi="Times New Roman"/>
          <w:i/>
          <w:iCs/>
          <w:sz w:val="20"/>
          <w:lang w:eastAsia="zh-CN"/>
        </w:rPr>
        <w:t>pieslēgumi</w:t>
      </w:r>
      <w:proofErr w:type="spellEnd"/>
      <w:r w:rsidR="00126BB7" w:rsidRPr="005B5686">
        <w:rPr>
          <w:rFonts w:ascii="Times New Roman" w:hAnsi="Times New Roman"/>
          <w:i/>
          <w:iCs/>
          <w:sz w:val="20"/>
          <w:lang w:eastAsia="zh-CN"/>
        </w:rPr>
        <w:t xml:space="preserve"> ar vismaz 500 numuriem (kopā uz projektu).</w:t>
      </w:r>
    </w:p>
    <w:p w14:paraId="5FF9975E" w14:textId="544425F6" w:rsidR="007A5A38" w:rsidRDefault="00DE4A20" w:rsidP="00FB7C74">
      <w:pPr>
        <w:numPr>
          <w:ilvl w:val="0"/>
          <w:numId w:val="1"/>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PIEDĀVĀJUMS</w:t>
      </w:r>
    </w:p>
    <w:p w14:paraId="704C30B6" w14:textId="240340A6" w:rsidR="00B10521" w:rsidRDefault="004F0E6F" w:rsidP="009C1514">
      <w:pPr>
        <w:pStyle w:val="ListBullet4"/>
        <w:numPr>
          <w:ilvl w:val="0"/>
          <w:numId w:val="0"/>
        </w:numPr>
        <w:spacing w:line="276" w:lineRule="auto"/>
        <w:ind w:left="360" w:hanging="360"/>
        <w:rPr>
          <w:szCs w:val="24"/>
        </w:rPr>
      </w:pPr>
      <w:r w:rsidRPr="004F0E6F">
        <w:rPr>
          <w:b/>
          <w:bCs/>
        </w:rPr>
        <w:t>6.1.</w:t>
      </w:r>
      <w:r w:rsidR="00E46396">
        <w:rPr>
          <w:b/>
          <w:bCs/>
        </w:rPr>
        <w:t xml:space="preserve"> </w:t>
      </w:r>
      <w:r w:rsidR="00954299">
        <w:t>Pretendents iesniedz informatīvu piedāvājumu</w:t>
      </w:r>
      <w:r w:rsidR="00F223B1">
        <w:t xml:space="preserve"> </w:t>
      </w:r>
      <w:r w:rsidR="00954299">
        <w:t xml:space="preserve">par sekojošām iepirkuma daļām, </w:t>
      </w:r>
      <w:r w:rsidR="00954299">
        <w:rPr>
          <w:rFonts w:eastAsia="MS Gothic"/>
        </w:rPr>
        <w:t>e</w:t>
      </w:r>
      <w:r w:rsidR="00954299">
        <w:t>sam ieinteresēti pakalpojuma sniegšanā šādās daļās:</w:t>
      </w:r>
      <w:r w:rsidR="00B10521" w:rsidRPr="00B10521">
        <w:rPr>
          <w:szCs w:val="24"/>
        </w:rPr>
        <w:t xml:space="preserve"> </w:t>
      </w:r>
    </w:p>
    <w:p w14:paraId="675BAB24" w14:textId="367DD431" w:rsidR="004F0E6F" w:rsidRPr="009C1514" w:rsidRDefault="004F0E6F" w:rsidP="009C1514">
      <w:pPr>
        <w:pStyle w:val="ListBullet4"/>
        <w:numPr>
          <w:ilvl w:val="0"/>
          <w:numId w:val="0"/>
        </w:numPr>
        <w:spacing w:line="276" w:lineRule="auto"/>
        <w:ind w:left="1134" w:hanging="708"/>
        <w:rPr>
          <w:b/>
          <w:bCs/>
          <w:szCs w:val="24"/>
        </w:rPr>
      </w:pPr>
      <w:r w:rsidRPr="009C1514">
        <w:rPr>
          <w:b/>
          <w:bCs/>
        </w:rPr>
        <w:t>6.</w:t>
      </w:r>
      <w:r w:rsidRPr="009C1514">
        <w:rPr>
          <w:b/>
          <w:bCs/>
          <w:szCs w:val="24"/>
        </w:rPr>
        <w:t>1.1</w:t>
      </w:r>
      <w:r w:rsidR="00742892" w:rsidRPr="009C1514">
        <w:rPr>
          <w:b/>
          <w:bCs/>
          <w:szCs w:val="24"/>
        </w:rPr>
        <w:t xml:space="preserve"> </w:t>
      </w:r>
      <w:sdt>
        <w:sdtPr>
          <w:rPr>
            <w:szCs w:val="24"/>
          </w:rPr>
          <w:id w:val="-1296594459"/>
          <w14:checkbox>
            <w14:checked w14:val="0"/>
            <w14:checkedState w14:val="2612" w14:font="MS Gothic"/>
            <w14:uncheckedState w14:val="2610" w14:font="MS Gothic"/>
          </w14:checkbox>
        </w:sdtPr>
        <w:sdtContent>
          <w:r w:rsidR="009C1514">
            <w:rPr>
              <w:rFonts w:ascii="MS Gothic" w:eastAsia="MS Gothic" w:hAnsi="MS Gothic" w:hint="eastAsia"/>
              <w:szCs w:val="24"/>
            </w:rPr>
            <w:t>☐</w:t>
          </w:r>
        </w:sdtContent>
      </w:sdt>
      <w:r w:rsidR="00742892" w:rsidRPr="009C1514">
        <w:rPr>
          <w:szCs w:val="24"/>
        </w:rPr>
        <w:t xml:space="preserve"> </w:t>
      </w:r>
      <w:r w:rsidRPr="00944CA8">
        <w:rPr>
          <w:b/>
          <w:bCs/>
          <w:szCs w:val="24"/>
        </w:rPr>
        <w:t>Iepirkuma 1. daļā “</w:t>
      </w:r>
      <w:r w:rsidRPr="00944CA8">
        <w:rPr>
          <w:b/>
          <w:bCs/>
        </w:rPr>
        <w:t>Balss telekomunikāciju un virtuālo risinājumu servisa atbalsts”</w:t>
      </w:r>
    </w:p>
    <w:p w14:paraId="4B9338E8" w14:textId="227B8358" w:rsidR="00920489" w:rsidRPr="00944CA8" w:rsidRDefault="004F0E6F" w:rsidP="009C1514">
      <w:pPr>
        <w:pStyle w:val="ListBullet4"/>
        <w:numPr>
          <w:ilvl w:val="0"/>
          <w:numId w:val="0"/>
        </w:numPr>
        <w:spacing w:line="276" w:lineRule="auto"/>
        <w:ind w:left="360" w:firstLine="66"/>
        <w:rPr>
          <w:b/>
          <w:bCs/>
          <w:szCs w:val="24"/>
        </w:rPr>
      </w:pPr>
      <w:r w:rsidRPr="009C1514">
        <w:rPr>
          <w:b/>
          <w:bCs/>
          <w:szCs w:val="24"/>
        </w:rPr>
        <w:t xml:space="preserve">6.1.2. </w:t>
      </w:r>
      <w:sdt>
        <w:sdtPr>
          <w:rPr>
            <w:szCs w:val="24"/>
          </w:rPr>
          <w:id w:val="763879494"/>
          <w14:checkbox>
            <w14:checked w14:val="0"/>
            <w14:checkedState w14:val="2612" w14:font="MS Gothic"/>
            <w14:uncheckedState w14:val="2610" w14:font="MS Gothic"/>
          </w14:checkbox>
        </w:sdtPr>
        <w:sdtContent>
          <w:r w:rsidR="00742892" w:rsidRPr="009C1514">
            <w:rPr>
              <w:rFonts w:ascii="MS Gothic" w:eastAsia="MS Gothic" w:hAnsi="MS Gothic" w:hint="eastAsia"/>
              <w:szCs w:val="24"/>
            </w:rPr>
            <w:t>☐</w:t>
          </w:r>
        </w:sdtContent>
      </w:sdt>
      <w:r w:rsidR="00742892" w:rsidRPr="009C1514">
        <w:rPr>
          <w:szCs w:val="24"/>
        </w:rPr>
        <w:t xml:space="preserve"> </w:t>
      </w:r>
      <w:r w:rsidRPr="00944CA8">
        <w:rPr>
          <w:b/>
          <w:bCs/>
          <w:szCs w:val="24"/>
        </w:rPr>
        <w:t>Iepirkuma 2. daļā</w:t>
      </w:r>
      <w:r w:rsidR="00742892" w:rsidRPr="00944CA8">
        <w:rPr>
          <w:b/>
          <w:bCs/>
          <w:szCs w:val="24"/>
        </w:rPr>
        <w:t xml:space="preserve"> “Balss </w:t>
      </w:r>
      <w:r w:rsidR="00944CA8" w:rsidRPr="00944CA8">
        <w:rPr>
          <w:b/>
          <w:bCs/>
          <w:szCs w:val="24"/>
        </w:rPr>
        <w:t xml:space="preserve">sakaru </w:t>
      </w:r>
      <w:r w:rsidR="00742892" w:rsidRPr="00944CA8">
        <w:rPr>
          <w:b/>
          <w:bCs/>
          <w:szCs w:val="24"/>
        </w:rPr>
        <w:t>pakalpojumi”</w:t>
      </w:r>
    </w:p>
    <w:p w14:paraId="3380CB3C" w14:textId="5F545E51" w:rsidR="00A90E66" w:rsidRPr="009C1514" w:rsidRDefault="00742892" w:rsidP="009C1514">
      <w:pPr>
        <w:pStyle w:val="ListBullet4"/>
        <w:numPr>
          <w:ilvl w:val="0"/>
          <w:numId w:val="0"/>
        </w:numPr>
        <w:tabs>
          <w:tab w:val="left" w:pos="426"/>
        </w:tabs>
        <w:spacing w:before="0" w:after="0" w:line="276" w:lineRule="auto"/>
        <w:rPr>
          <w:szCs w:val="24"/>
        </w:rPr>
      </w:pPr>
      <w:r w:rsidRPr="009C1514">
        <w:rPr>
          <w:b/>
          <w:bCs/>
          <w:szCs w:val="24"/>
        </w:rPr>
        <w:t>6.2</w:t>
      </w:r>
      <w:r w:rsidR="00A90E66" w:rsidRPr="009C1514">
        <w:rPr>
          <w:b/>
          <w:bCs/>
          <w:szCs w:val="24"/>
        </w:rPr>
        <w:t>.</w:t>
      </w:r>
      <w:r w:rsidR="00CE1CC0" w:rsidRPr="009C1514">
        <w:rPr>
          <w:szCs w:val="24"/>
        </w:rPr>
        <w:tab/>
      </w:r>
      <w:r w:rsidR="00A90E66" w:rsidRPr="009C1514">
        <w:rPr>
          <w:szCs w:val="24"/>
        </w:rPr>
        <w:t>Pretendenta piedāvājumā ir jābūt iekļautām visām izmaksām,</w:t>
      </w:r>
      <w:r w:rsidR="00363306" w:rsidRPr="009C1514">
        <w:rPr>
          <w:szCs w:val="24"/>
        </w:rPr>
        <w:t xml:space="preserve"> kas saistītas ar tehniskās specifikācijas prasību izpildi un </w:t>
      </w:r>
      <w:r w:rsidR="00EB7155" w:rsidRPr="009C1514">
        <w:rPr>
          <w:noProof/>
          <w:szCs w:val="24"/>
        </w:rPr>
        <w:t>pakalpojumuma nodrošināšanu.</w:t>
      </w:r>
    </w:p>
    <w:p w14:paraId="58C8DDEE" w14:textId="686D2BC3" w:rsidR="00566940" w:rsidRPr="009C1514" w:rsidRDefault="00742892" w:rsidP="009C1514">
      <w:pPr>
        <w:pStyle w:val="BodyText2"/>
        <w:tabs>
          <w:tab w:val="clear" w:pos="0"/>
          <w:tab w:val="left" w:pos="426"/>
        </w:tabs>
        <w:spacing w:line="276" w:lineRule="auto"/>
        <w:outlineLvl w:val="9"/>
        <w:rPr>
          <w:rFonts w:ascii="Times New Roman" w:hAnsi="Times New Roman"/>
          <w:szCs w:val="24"/>
          <w:lang w:eastAsia="lv-LV"/>
        </w:rPr>
      </w:pPr>
      <w:r w:rsidRPr="009C1514">
        <w:rPr>
          <w:rFonts w:ascii="Times New Roman" w:hAnsi="Times New Roman"/>
          <w:b/>
          <w:bCs/>
          <w:szCs w:val="24"/>
        </w:rPr>
        <w:t>6.3</w:t>
      </w:r>
      <w:r w:rsidR="00A90E66" w:rsidRPr="009C1514">
        <w:rPr>
          <w:rFonts w:ascii="Times New Roman" w:hAnsi="Times New Roman"/>
          <w:b/>
          <w:bCs/>
          <w:szCs w:val="24"/>
        </w:rPr>
        <w:t>.</w:t>
      </w:r>
      <w:r w:rsidR="00182785" w:rsidRPr="009C1514">
        <w:rPr>
          <w:rFonts w:ascii="Times New Roman" w:hAnsi="Times New Roman"/>
          <w:szCs w:val="24"/>
        </w:rPr>
        <w:tab/>
      </w:r>
      <w:r w:rsidR="00566940" w:rsidRPr="009C1514">
        <w:rPr>
          <w:rFonts w:ascii="Times New Roman" w:hAnsi="Times New Roman"/>
          <w:szCs w:val="24"/>
        </w:rPr>
        <w:t xml:space="preserve">Pakalpojuma </w:t>
      </w:r>
      <w:r w:rsidR="00566940" w:rsidRPr="009C1514">
        <w:rPr>
          <w:rFonts w:ascii="Times New Roman" w:hAnsi="Times New Roman"/>
          <w:szCs w:val="24"/>
          <w:lang w:eastAsia="lv-LV"/>
        </w:rPr>
        <w:t xml:space="preserve">sniegšana </w:t>
      </w:r>
      <w:r w:rsidR="00566940" w:rsidRPr="009C1514">
        <w:rPr>
          <w:rFonts w:ascii="Times New Roman" w:hAnsi="Times New Roman"/>
          <w:szCs w:val="24"/>
        </w:rPr>
        <w:t xml:space="preserve">Rīgas pilsētas administratīvās teritorijas robežās </w:t>
      </w:r>
      <w:r w:rsidR="00566940" w:rsidRPr="009C1514">
        <w:rPr>
          <w:rFonts w:ascii="Times New Roman" w:hAnsi="Times New Roman"/>
          <w:szCs w:val="24"/>
          <w:lang w:eastAsia="lv-LV"/>
        </w:rPr>
        <w:t>Pasūtītāja norādītajās adresēs.</w:t>
      </w:r>
    </w:p>
    <w:p w14:paraId="06DF1575" w14:textId="52E374FC" w:rsidR="00182785" w:rsidRPr="00C04AF8" w:rsidRDefault="00742892" w:rsidP="009C1514">
      <w:pPr>
        <w:pStyle w:val="BodyText2"/>
        <w:tabs>
          <w:tab w:val="clear" w:pos="0"/>
          <w:tab w:val="left" w:pos="426"/>
        </w:tabs>
        <w:spacing w:line="276" w:lineRule="auto"/>
        <w:outlineLvl w:val="9"/>
        <w:rPr>
          <w:rFonts w:ascii="Times New Roman" w:hAnsi="Times New Roman"/>
          <w:color w:val="FF0000"/>
          <w:szCs w:val="24"/>
          <w:lang w:eastAsia="lv-LV"/>
        </w:rPr>
      </w:pPr>
      <w:r w:rsidRPr="009C1514">
        <w:rPr>
          <w:rFonts w:ascii="Times New Roman" w:hAnsi="Times New Roman"/>
          <w:b/>
          <w:bCs/>
          <w:szCs w:val="24"/>
          <w:lang w:eastAsia="lv-LV"/>
        </w:rPr>
        <w:t>6.4.</w:t>
      </w:r>
      <w:r w:rsidR="009C1514">
        <w:rPr>
          <w:rFonts w:ascii="Times New Roman" w:hAnsi="Times New Roman"/>
          <w:b/>
          <w:bCs/>
          <w:szCs w:val="24"/>
          <w:lang w:eastAsia="lv-LV"/>
        </w:rPr>
        <w:t xml:space="preserve"> </w:t>
      </w:r>
      <w:r w:rsidR="00566940" w:rsidRPr="004B76C8">
        <w:rPr>
          <w:rFonts w:ascii="Times New Roman" w:hAnsi="Times New Roman"/>
          <w:szCs w:val="24"/>
          <w:lang w:eastAsia="lv-LV"/>
        </w:rPr>
        <w:t>Pakalpojuma sniegšanas laiks</w:t>
      </w:r>
      <w:r w:rsidR="0028531C" w:rsidRPr="004B76C8">
        <w:rPr>
          <w:rFonts w:ascii="Times New Roman" w:hAnsi="Times New Roman"/>
          <w:szCs w:val="24"/>
          <w:lang w:eastAsia="lv-LV"/>
        </w:rPr>
        <w:t xml:space="preserve"> </w:t>
      </w:r>
      <w:r w:rsidR="00591ED7" w:rsidRPr="004B76C8">
        <w:rPr>
          <w:rFonts w:ascii="Times New Roman" w:hAnsi="Times New Roman"/>
          <w:szCs w:val="24"/>
          <w:lang w:eastAsia="lv-LV"/>
        </w:rPr>
        <w:t>2</w:t>
      </w:r>
      <w:r w:rsidR="00566940" w:rsidRPr="004B76C8">
        <w:rPr>
          <w:rFonts w:ascii="Times New Roman" w:hAnsi="Times New Roman"/>
          <w:szCs w:val="24"/>
          <w:lang w:eastAsia="lv-LV"/>
        </w:rPr>
        <w:t xml:space="preserve"> </w:t>
      </w:r>
      <w:r w:rsidR="00591ED7" w:rsidRPr="004B76C8">
        <w:rPr>
          <w:rFonts w:ascii="Times New Roman" w:hAnsi="Times New Roman"/>
          <w:szCs w:val="24"/>
          <w:lang w:eastAsia="lv-LV"/>
        </w:rPr>
        <w:t>(divi</w:t>
      </w:r>
      <w:r w:rsidR="009C1514" w:rsidRPr="004B76C8">
        <w:rPr>
          <w:rFonts w:ascii="Times New Roman" w:hAnsi="Times New Roman"/>
          <w:szCs w:val="24"/>
          <w:lang w:eastAsia="lv-LV"/>
        </w:rPr>
        <w:t xml:space="preserve">) </w:t>
      </w:r>
      <w:r w:rsidR="00566940" w:rsidRPr="004B76C8">
        <w:rPr>
          <w:rFonts w:ascii="Times New Roman" w:hAnsi="Times New Roman"/>
          <w:szCs w:val="24"/>
          <w:lang w:eastAsia="lv-LV"/>
        </w:rPr>
        <w:t>gadi.</w:t>
      </w:r>
    </w:p>
    <w:p w14:paraId="4FEA0BBF" w14:textId="19DEE5E9" w:rsidR="00B16CEA" w:rsidRPr="009C1514" w:rsidRDefault="009C1514" w:rsidP="009C1514">
      <w:pPr>
        <w:pStyle w:val="ListBullet4"/>
        <w:numPr>
          <w:ilvl w:val="0"/>
          <w:numId w:val="0"/>
        </w:numPr>
        <w:tabs>
          <w:tab w:val="left" w:pos="720"/>
        </w:tabs>
        <w:spacing w:line="276" w:lineRule="auto"/>
        <w:rPr>
          <w:b/>
          <w:szCs w:val="24"/>
          <w:lang w:eastAsia="ar-SA"/>
        </w:rPr>
      </w:pPr>
      <w:r w:rsidRPr="009C1514">
        <w:rPr>
          <w:b/>
          <w:bCs/>
          <w:szCs w:val="24"/>
        </w:rPr>
        <w:t>6.5</w:t>
      </w:r>
      <w:r w:rsidR="00B16CEA" w:rsidRPr="009C1514">
        <w:rPr>
          <w:b/>
          <w:bCs/>
          <w:szCs w:val="24"/>
        </w:rPr>
        <w:t xml:space="preserve">. </w:t>
      </w:r>
      <w:bookmarkStart w:id="4" w:name="_Hlk159580287"/>
      <w:r w:rsidR="00B16CEA" w:rsidRPr="009C1514">
        <w:rPr>
          <w:b/>
          <w:szCs w:val="24"/>
          <w:lang w:eastAsia="ar-SA"/>
        </w:rPr>
        <w:t>Citi nosacījumi, kas nodrošina piedāvājumu:</w:t>
      </w:r>
    </w:p>
    <w:tbl>
      <w:tblPr>
        <w:tblStyle w:val="TableGrid"/>
        <w:tblW w:w="0" w:type="auto"/>
        <w:tblInd w:w="0" w:type="dxa"/>
        <w:tblLook w:val="04A0" w:firstRow="1" w:lastRow="0" w:firstColumn="1" w:lastColumn="0" w:noHBand="0" w:noVBand="1"/>
      </w:tblPr>
      <w:tblGrid>
        <w:gridCol w:w="9105"/>
      </w:tblGrid>
      <w:tr w:rsidR="009C1514" w:rsidRPr="009C1514" w14:paraId="61A75C17" w14:textId="77777777" w:rsidTr="00636A15">
        <w:trPr>
          <w:trHeight w:val="870"/>
        </w:trPr>
        <w:tc>
          <w:tcPr>
            <w:tcW w:w="9344" w:type="dxa"/>
            <w:tcBorders>
              <w:top w:val="single" w:sz="4" w:space="0" w:color="auto"/>
              <w:left w:val="single" w:sz="4" w:space="0" w:color="auto"/>
              <w:bottom w:val="single" w:sz="4" w:space="0" w:color="auto"/>
              <w:right w:val="single" w:sz="4" w:space="0" w:color="auto"/>
            </w:tcBorders>
            <w:vAlign w:val="center"/>
            <w:hideMark/>
          </w:tcPr>
          <w:p w14:paraId="60D189FB" w14:textId="77777777" w:rsidR="00B16CEA" w:rsidRPr="009C1514" w:rsidRDefault="00B16CEA" w:rsidP="00636A15">
            <w:pPr>
              <w:pStyle w:val="BodyText2"/>
              <w:spacing w:before="120" w:after="120"/>
              <w:jc w:val="center"/>
              <w:rPr>
                <w:rFonts w:ascii="Times New Roman" w:hAnsi="Times New Roman"/>
                <w:bCs/>
                <w:i/>
                <w:iCs/>
                <w:sz w:val="20"/>
                <w:lang w:eastAsia="ar-SA"/>
              </w:rPr>
            </w:pPr>
            <w:r w:rsidRPr="009C1514">
              <w:rPr>
                <w:rFonts w:ascii="Times New Roman" w:hAnsi="Times New Roman"/>
                <w:bCs/>
                <w:i/>
                <w:iCs/>
                <w:sz w:val="20"/>
                <w:lang w:eastAsia="ar-SA"/>
              </w:rPr>
              <w:t>Lūdzu norādiet, ja tādi ir, citus piedāvājuma nosacījumus, kas pasūtītājam jāņem vērā.</w:t>
            </w:r>
          </w:p>
        </w:tc>
      </w:tr>
    </w:tbl>
    <w:bookmarkEnd w:id="4"/>
    <w:p w14:paraId="084B4B46" w14:textId="303E180A" w:rsidR="002B71BE" w:rsidRDefault="002B71BE" w:rsidP="00FB7C74">
      <w:pPr>
        <w:pStyle w:val="ListBullet4"/>
        <w:spacing w:line="276" w:lineRule="auto"/>
        <w:ind w:left="357" w:hanging="357"/>
        <w:rPr>
          <w:b/>
          <w:bCs/>
        </w:rPr>
      </w:pPr>
      <w:r w:rsidRPr="002B71BE">
        <w:rPr>
          <w:b/>
          <w:bCs/>
        </w:rPr>
        <w:t>FINANŠU PIEDĀVĀJUMS</w:t>
      </w:r>
    </w:p>
    <w:p w14:paraId="03E3BA28" w14:textId="0095B821" w:rsidR="00CD4449" w:rsidRPr="00310CB6" w:rsidRDefault="00CD4449" w:rsidP="00375C56">
      <w:pPr>
        <w:spacing w:before="120" w:after="120" w:line="276" w:lineRule="auto"/>
        <w:jc w:val="both"/>
        <w:rPr>
          <w:rFonts w:ascii="Times New Roman" w:hAnsi="Times New Roman" w:cs="Times New Roman"/>
          <w:b/>
          <w:sz w:val="24"/>
          <w:szCs w:val="24"/>
        </w:rPr>
      </w:pPr>
      <w:r w:rsidRPr="00310CB6">
        <w:rPr>
          <w:rFonts w:ascii="Times New Roman" w:hAnsi="Times New Roman" w:cs="Times New Roman"/>
          <w:b/>
          <w:bCs/>
          <w:sz w:val="24"/>
          <w:szCs w:val="24"/>
        </w:rPr>
        <w:t xml:space="preserve">7.1. </w:t>
      </w:r>
      <w:r w:rsidR="00F223B1" w:rsidRPr="00310CB6">
        <w:rPr>
          <w:rFonts w:ascii="Times New Roman" w:hAnsi="Times New Roman" w:cs="Times New Roman"/>
          <w:b/>
          <w:bCs/>
          <w:sz w:val="24"/>
          <w:szCs w:val="24"/>
        </w:rPr>
        <w:t>Finanšu piedāvājums</w:t>
      </w:r>
      <w:r w:rsidR="00266BCD">
        <w:rPr>
          <w:rFonts w:ascii="Times New Roman" w:hAnsi="Times New Roman" w:cs="Times New Roman"/>
          <w:b/>
          <w:bCs/>
          <w:sz w:val="24"/>
          <w:szCs w:val="24"/>
        </w:rPr>
        <w:t xml:space="preserve"> </w:t>
      </w:r>
      <w:r w:rsidRPr="00310CB6">
        <w:rPr>
          <w:rFonts w:ascii="Times New Roman" w:hAnsi="Times New Roman" w:cs="Times New Roman"/>
          <w:b/>
          <w:bCs/>
          <w:sz w:val="24"/>
          <w:szCs w:val="24"/>
        </w:rPr>
        <w:t xml:space="preserve">Iepirkuma </w:t>
      </w:r>
      <w:r w:rsidR="001B0CEA" w:rsidRPr="00310CB6">
        <w:rPr>
          <w:rFonts w:ascii="Times New Roman" w:hAnsi="Times New Roman" w:cs="Times New Roman"/>
          <w:b/>
          <w:bCs/>
          <w:sz w:val="24"/>
          <w:szCs w:val="24"/>
        </w:rPr>
        <w:t>1</w:t>
      </w:r>
      <w:r w:rsidRPr="00310CB6">
        <w:rPr>
          <w:rFonts w:ascii="Times New Roman" w:hAnsi="Times New Roman" w:cs="Times New Roman"/>
          <w:b/>
          <w:bCs/>
          <w:sz w:val="24"/>
          <w:szCs w:val="24"/>
        </w:rPr>
        <w:t>.daļa</w:t>
      </w:r>
      <w:r w:rsidR="00F223B1" w:rsidRPr="00310CB6">
        <w:rPr>
          <w:rFonts w:ascii="Times New Roman" w:hAnsi="Times New Roman" w:cs="Times New Roman"/>
          <w:b/>
          <w:bCs/>
          <w:sz w:val="24"/>
          <w:szCs w:val="24"/>
        </w:rPr>
        <w:t xml:space="preserve"> </w:t>
      </w:r>
      <w:r w:rsidR="00F223B1" w:rsidRPr="00310CB6">
        <w:rPr>
          <w:rFonts w:ascii="Times New Roman" w:hAnsi="Times New Roman" w:cs="Times New Roman"/>
          <w:b/>
          <w:sz w:val="24"/>
          <w:szCs w:val="24"/>
        </w:rPr>
        <w:t>“Balss telekomunikāciju un virtuālo risinājumu servisa atbalsts”</w:t>
      </w:r>
      <w:r w:rsidR="00310CB6">
        <w:rPr>
          <w:rFonts w:ascii="Times New Roman" w:hAnsi="Times New Roman" w:cs="Times New Roman"/>
          <w:b/>
          <w:sz w:val="24"/>
          <w:szCs w:val="24"/>
        </w:rPr>
        <w:t>:</w:t>
      </w:r>
    </w:p>
    <w:p w14:paraId="7ECAD7CA" w14:textId="2D98DB43" w:rsidR="00EB5541" w:rsidRPr="00EB5541" w:rsidRDefault="00367B6B" w:rsidP="00FB7C74">
      <w:pPr>
        <w:spacing w:before="120" w:after="120" w:line="240" w:lineRule="auto"/>
        <w:rPr>
          <w:rFonts w:ascii="Times New Roman" w:hAnsi="Times New Roman" w:cs="Times New Roman"/>
          <w:sz w:val="24"/>
          <w:szCs w:val="24"/>
        </w:rPr>
      </w:pPr>
      <w:r w:rsidRPr="001476B3">
        <w:rPr>
          <w:rFonts w:ascii="Times New Roman" w:hAnsi="Times New Roman" w:cs="Times New Roman"/>
          <w:b/>
          <w:bCs/>
          <w:sz w:val="24"/>
          <w:szCs w:val="24"/>
        </w:rPr>
        <w:t>7.1.1.</w:t>
      </w:r>
      <w:r w:rsidR="00E92EE3" w:rsidRPr="001476B3">
        <w:rPr>
          <w:rFonts w:ascii="Times New Roman" w:hAnsi="Times New Roman" w:cs="Times New Roman"/>
          <w:sz w:val="24"/>
          <w:szCs w:val="24"/>
        </w:rPr>
        <w:t xml:space="preserve"> </w:t>
      </w:r>
      <w:r w:rsidR="00EB5541" w:rsidRPr="001476B3">
        <w:rPr>
          <w:rFonts w:ascii="Times New Roman" w:hAnsi="Times New Roman" w:cs="Times New Roman"/>
          <w:sz w:val="24"/>
          <w:szCs w:val="24"/>
        </w:rPr>
        <w:t>Atbalsta pakalpojumu sniegšana:</w:t>
      </w:r>
    </w:p>
    <w:tbl>
      <w:tblPr>
        <w:tblStyle w:val="TableGrid"/>
        <w:tblW w:w="9067" w:type="dxa"/>
        <w:tblInd w:w="0" w:type="dxa"/>
        <w:tblLook w:val="04A0" w:firstRow="1" w:lastRow="0" w:firstColumn="1" w:lastColumn="0" w:noHBand="0" w:noVBand="1"/>
      </w:tblPr>
      <w:tblGrid>
        <w:gridCol w:w="5665"/>
        <w:gridCol w:w="1701"/>
        <w:gridCol w:w="1701"/>
      </w:tblGrid>
      <w:tr w:rsidR="00EB5541" w:rsidRPr="00EB5541" w14:paraId="000253AF" w14:textId="77777777" w:rsidTr="00F948BC">
        <w:trPr>
          <w:trHeight w:val="1168"/>
        </w:trPr>
        <w:tc>
          <w:tcPr>
            <w:tcW w:w="5665" w:type="dxa"/>
            <w:shd w:val="clear" w:color="auto" w:fill="DEEAF6" w:themeFill="accent5" w:themeFillTint="33"/>
            <w:vAlign w:val="center"/>
          </w:tcPr>
          <w:p w14:paraId="46C55439" w14:textId="77777777" w:rsidR="00EB5541" w:rsidRPr="00EB5541" w:rsidRDefault="00EB5541" w:rsidP="00C51103">
            <w:pPr>
              <w:jc w:val="center"/>
              <w:rPr>
                <w:rFonts w:ascii="Times New Roman" w:hAnsi="Times New Roman" w:cs="Times New Roman"/>
                <w:b/>
                <w:bCs/>
                <w:sz w:val="24"/>
                <w:szCs w:val="24"/>
              </w:rPr>
            </w:pPr>
            <w:r w:rsidRPr="00EB5541">
              <w:rPr>
                <w:rFonts w:ascii="Times New Roman" w:hAnsi="Times New Roman" w:cs="Times New Roman"/>
                <w:b/>
                <w:bCs/>
                <w:sz w:val="24"/>
                <w:szCs w:val="24"/>
              </w:rPr>
              <w:lastRenderedPageBreak/>
              <w:t>Pakalpojums</w:t>
            </w:r>
          </w:p>
        </w:tc>
        <w:tc>
          <w:tcPr>
            <w:tcW w:w="1701" w:type="dxa"/>
            <w:shd w:val="clear" w:color="auto" w:fill="DEEAF6" w:themeFill="accent5" w:themeFillTint="33"/>
            <w:vAlign w:val="center"/>
          </w:tcPr>
          <w:p w14:paraId="1B3CE1A8" w14:textId="77777777" w:rsidR="00EB5541" w:rsidRPr="00EB5541" w:rsidRDefault="00EB5541" w:rsidP="00C51103">
            <w:pPr>
              <w:jc w:val="center"/>
              <w:rPr>
                <w:rFonts w:ascii="Times New Roman" w:hAnsi="Times New Roman" w:cs="Times New Roman"/>
                <w:b/>
                <w:bCs/>
                <w:sz w:val="24"/>
                <w:szCs w:val="24"/>
              </w:rPr>
            </w:pPr>
            <w:r w:rsidRPr="00EB5541">
              <w:rPr>
                <w:rFonts w:ascii="Times New Roman" w:hAnsi="Times New Roman" w:cs="Times New Roman"/>
                <w:b/>
                <w:bCs/>
                <w:sz w:val="24"/>
                <w:szCs w:val="24"/>
              </w:rPr>
              <w:t>Cena mēnesī EUR bez PVN</w:t>
            </w:r>
          </w:p>
        </w:tc>
        <w:tc>
          <w:tcPr>
            <w:tcW w:w="1701" w:type="dxa"/>
            <w:shd w:val="clear" w:color="auto" w:fill="DEEAF6" w:themeFill="accent5" w:themeFillTint="33"/>
            <w:vAlign w:val="center"/>
          </w:tcPr>
          <w:p w14:paraId="09A9A06F" w14:textId="26A9D871" w:rsidR="00EB5541" w:rsidRPr="004B76C8" w:rsidRDefault="00EB5541" w:rsidP="00C51103">
            <w:pPr>
              <w:jc w:val="center"/>
              <w:rPr>
                <w:rFonts w:ascii="Times New Roman" w:hAnsi="Times New Roman" w:cs="Times New Roman"/>
                <w:b/>
                <w:bCs/>
                <w:sz w:val="24"/>
                <w:szCs w:val="24"/>
              </w:rPr>
            </w:pPr>
            <w:r w:rsidRPr="004B76C8">
              <w:rPr>
                <w:rFonts w:ascii="Times New Roman" w:hAnsi="Times New Roman" w:cs="Times New Roman"/>
                <w:b/>
                <w:bCs/>
                <w:sz w:val="24"/>
                <w:szCs w:val="24"/>
              </w:rPr>
              <w:t xml:space="preserve">Cena </w:t>
            </w:r>
            <w:r w:rsidR="00591ED7" w:rsidRPr="004B76C8">
              <w:rPr>
                <w:rFonts w:ascii="Times New Roman" w:hAnsi="Times New Roman" w:cs="Times New Roman"/>
                <w:b/>
                <w:bCs/>
                <w:sz w:val="24"/>
                <w:szCs w:val="24"/>
              </w:rPr>
              <w:t>2</w:t>
            </w:r>
            <w:r w:rsidRPr="004B76C8">
              <w:rPr>
                <w:rFonts w:ascii="Times New Roman" w:hAnsi="Times New Roman" w:cs="Times New Roman"/>
                <w:b/>
                <w:bCs/>
                <w:sz w:val="24"/>
                <w:szCs w:val="24"/>
              </w:rPr>
              <w:t>(</w:t>
            </w:r>
            <w:r w:rsidR="00591ED7" w:rsidRPr="004B76C8">
              <w:rPr>
                <w:rFonts w:ascii="Times New Roman" w:hAnsi="Times New Roman" w:cs="Times New Roman"/>
                <w:b/>
                <w:bCs/>
                <w:sz w:val="24"/>
                <w:szCs w:val="24"/>
              </w:rPr>
              <w:t>diviem</w:t>
            </w:r>
            <w:r w:rsidRPr="004B76C8">
              <w:rPr>
                <w:rFonts w:ascii="Times New Roman" w:hAnsi="Times New Roman" w:cs="Times New Roman"/>
                <w:b/>
                <w:bCs/>
                <w:sz w:val="24"/>
                <w:szCs w:val="24"/>
              </w:rPr>
              <w:t>) gadiem</w:t>
            </w:r>
          </w:p>
          <w:p w14:paraId="4B7C70DB" w14:textId="77777777" w:rsidR="00EB5541" w:rsidRPr="00EB5541" w:rsidRDefault="00EB5541" w:rsidP="00C51103">
            <w:pPr>
              <w:jc w:val="center"/>
              <w:rPr>
                <w:rFonts w:ascii="Times New Roman" w:hAnsi="Times New Roman" w:cs="Times New Roman"/>
                <w:b/>
                <w:bCs/>
                <w:sz w:val="24"/>
                <w:szCs w:val="24"/>
              </w:rPr>
            </w:pPr>
            <w:r w:rsidRPr="004B76C8">
              <w:rPr>
                <w:rFonts w:ascii="Times New Roman" w:hAnsi="Times New Roman" w:cs="Times New Roman"/>
                <w:b/>
                <w:bCs/>
                <w:sz w:val="24"/>
                <w:szCs w:val="24"/>
              </w:rPr>
              <w:t>EUR bez PVN</w:t>
            </w:r>
          </w:p>
        </w:tc>
      </w:tr>
      <w:tr w:rsidR="00EB5541" w:rsidRPr="00EB5541" w14:paraId="1E017EE3" w14:textId="77777777" w:rsidTr="001476B3">
        <w:trPr>
          <w:trHeight w:val="737"/>
        </w:trPr>
        <w:tc>
          <w:tcPr>
            <w:tcW w:w="5665" w:type="dxa"/>
            <w:vAlign w:val="center"/>
          </w:tcPr>
          <w:p w14:paraId="65EE0339" w14:textId="02BBA745" w:rsidR="00F948BC" w:rsidRPr="00A428BD" w:rsidRDefault="000C4D51" w:rsidP="00382396">
            <w:pPr>
              <w:spacing w:before="120" w:after="120" w:line="276" w:lineRule="auto"/>
              <w:jc w:val="both"/>
              <w:rPr>
                <w:rFonts w:ascii="Times New Roman" w:hAnsi="Times New Roman" w:cs="Times New Roman"/>
                <w:bCs/>
              </w:rPr>
            </w:pPr>
            <w:r w:rsidRPr="00A428BD">
              <w:rPr>
                <w:rFonts w:ascii="Times New Roman" w:hAnsi="Times New Roman" w:cs="Times New Roman"/>
                <w:bCs/>
                <w:sz w:val="24"/>
                <w:szCs w:val="24"/>
              </w:rPr>
              <w:t xml:space="preserve"> </w:t>
            </w:r>
            <w:r w:rsidR="00871D0B" w:rsidRPr="00A428BD">
              <w:rPr>
                <w:rFonts w:ascii="Times New Roman" w:hAnsi="Times New Roman" w:cs="Times New Roman"/>
                <w:bCs/>
                <w:sz w:val="24"/>
                <w:szCs w:val="24"/>
              </w:rPr>
              <w:t>Par b</w:t>
            </w:r>
            <w:r w:rsidRPr="00A428BD">
              <w:rPr>
                <w:rFonts w:ascii="Times New Roman" w:hAnsi="Times New Roman" w:cs="Times New Roman"/>
                <w:bCs/>
                <w:sz w:val="24"/>
                <w:szCs w:val="24"/>
              </w:rPr>
              <w:t>alss telekomunikāciju un virtuālo risinājumu servisa atbalst</w:t>
            </w:r>
            <w:r w:rsidR="00871D0B" w:rsidRPr="00A428BD">
              <w:rPr>
                <w:rFonts w:ascii="Times New Roman" w:hAnsi="Times New Roman" w:cs="Times New Roman"/>
                <w:bCs/>
                <w:sz w:val="24"/>
                <w:szCs w:val="24"/>
              </w:rPr>
              <w:t>a nodrošināšanu</w:t>
            </w:r>
          </w:p>
        </w:tc>
        <w:tc>
          <w:tcPr>
            <w:tcW w:w="1701" w:type="dxa"/>
          </w:tcPr>
          <w:p w14:paraId="76FE7DA4" w14:textId="77777777" w:rsidR="00EB5541" w:rsidRPr="00EB5541" w:rsidRDefault="00EB5541" w:rsidP="00C51103">
            <w:pPr>
              <w:rPr>
                <w:rFonts w:ascii="Times New Roman" w:hAnsi="Times New Roman" w:cs="Times New Roman"/>
                <w:sz w:val="24"/>
                <w:szCs w:val="24"/>
              </w:rPr>
            </w:pPr>
          </w:p>
        </w:tc>
        <w:tc>
          <w:tcPr>
            <w:tcW w:w="1701" w:type="dxa"/>
          </w:tcPr>
          <w:p w14:paraId="1C26F7EA" w14:textId="77777777" w:rsidR="00EB5541" w:rsidRPr="00EB5541" w:rsidRDefault="00EB5541" w:rsidP="00C51103">
            <w:pPr>
              <w:rPr>
                <w:rFonts w:ascii="Times New Roman" w:hAnsi="Times New Roman" w:cs="Times New Roman"/>
                <w:sz w:val="24"/>
                <w:szCs w:val="24"/>
              </w:rPr>
            </w:pPr>
          </w:p>
        </w:tc>
      </w:tr>
    </w:tbl>
    <w:p w14:paraId="1770E21C" w14:textId="1999B7EA" w:rsidR="00EB5541" w:rsidRPr="00EB5541" w:rsidRDefault="00367B6B" w:rsidP="00FB7C74">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7.1.2</w:t>
      </w:r>
      <w:r w:rsidR="00EB5541" w:rsidRPr="00EB5541">
        <w:rPr>
          <w:rFonts w:ascii="Times New Roman" w:hAnsi="Times New Roman" w:cs="Times New Roman"/>
          <w:sz w:val="24"/>
          <w:szCs w:val="24"/>
        </w:rPr>
        <w:t xml:space="preserve"> Papildu pakalpojumu izcenojumi:</w:t>
      </w:r>
    </w:p>
    <w:tbl>
      <w:tblPr>
        <w:tblStyle w:val="TableGrid"/>
        <w:tblW w:w="9067" w:type="dxa"/>
        <w:tblInd w:w="0" w:type="dxa"/>
        <w:tblLook w:val="04A0" w:firstRow="1" w:lastRow="0" w:firstColumn="1" w:lastColumn="0" w:noHBand="0" w:noVBand="1"/>
      </w:tblPr>
      <w:tblGrid>
        <w:gridCol w:w="7366"/>
        <w:gridCol w:w="1701"/>
      </w:tblGrid>
      <w:tr w:rsidR="00EB5541" w:rsidRPr="00EB5541" w14:paraId="1D73F38D" w14:textId="77777777" w:rsidTr="00C51103">
        <w:tc>
          <w:tcPr>
            <w:tcW w:w="7366" w:type="dxa"/>
            <w:shd w:val="clear" w:color="auto" w:fill="DEEAF6" w:themeFill="accent5" w:themeFillTint="33"/>
            <w:vAlign w:val="center"/>
          </w:tcPr>
          <w:p w14:paraId="609F1766" w14:textId="77777777" w:rsidR="00EB5541" w:rsidRPr="00EB5541" w:rsidRDefault="00EB5541" w:rsidP="00C51103">
            <w:pPr>
              <w:jc w:val="center"/>
              <w:rPr>
                <w:rFonts w:ascii="Times New Roman" w:hAnsi="Times New Roman" w:cs="Times New Roman"/>
                <w:b/>
                <w:bCs/>
                <w:sz w:val="24"/>
                <w:szCs w:val="24"/>
              </w:rPr>
            </w:pPr>
            <w:r w:rsidRPr="00EB5541">
              <w:rPr>
                <w:rFonts w:ascii="Times New Roman" w:hAnsi="Times New Roman" w:cs="Times New Roman"/>
                <w:b/>
                <w:bCs/>
                <w:sz w:val="24"/>
                <w:szCs w:val="24"/>
              </w:rPr>
              <w:t>Pakalpojums</w:t>
            </w:r>
          </w:p>
        </w:tc>
        <w:tc>
          <w:tcPr>
            <w:tcW w:w="1701" w:type="dxa"/>
            <w:shd w:val="clear" w:color="auto" w:fill="DEEAF6" w:themeFill="accent5" w:themeFillTint="33"/>
            <w:vAlign w:val="center"/>
          </w:tcPr>
          <w:p w14:paraId="52518BFB" w14:textId="080C7F77" w:rsidR="00EB5541" w:rsidRPr="00EB5541" w:rsidRDefault="00EB5541" w:rsidP="00C51103">
            <w:pPr>
              <w:jc w:val="center"/>
              <w:rPr>
                <w:rFonts w:ascii="Times New Roman" w:hAnsi="Times New Roman" w:cs="Times New Roman"/>
                <w:b/>
                <w:bCs/>
                <w:sz w:val="24"/>
                <w:szCs w:val="24"/>
              </w:rPr>
            </w:pPr>
            <w:r w:rsidRPr="00EB5541">
              <w:rPr>
                <w:rFonts w:ascii="Times New Roman" w:hAnsi="Times New Roman" w:cs="Times New Roman"/>
                <w:b/>
                <w:bCs/>
                <w:sz w:val="24"/>
                <w:szCs w:val="24"/>
              </w:rPr>
              <w:t>Cena EUR</w:t>
            </w:r>
            <w:r w:rsidR="000E3FD9">
              <w:rPr>
                <w:rFonts w:ascii="Times New Roman" w:hAnsi="Times New Roman" w:cs="Times New Roman"/>
                <w:b/>
                <w:bCs/>
                <w:sz w:val="24"/>
                <w:szCs w:val="24"/>
              </w:rPr>
              <w:t>/</w:t>
            </w:r>
            <w:r w:rsidR="000E3FD9">
              <w:rPr>
                <w:rFonts w:ascii="Times New Roman" w:hAnsi="Times New Roman"/>
                <w:b/>
                <w:bCs/>
              </w:rPr>
              <w:t>h</w:t>
            </w:r>
            <w:r w:rsidRPr="00EB5541">
              <w:rPr>
                <w:rFonts w:ascii="Times New Roman" w:hAnsi="Times New Roman" w:cs="Times New Roman"/>
                <w:b/>
                <w:bCs/>
                <w:sz w:val="24"/>
                <w:szCs w:val="24"/>
              </w:rPr>
              <w:t xml:space="preserve"> bez PVN</w:t>
            </w:r>
          </w:p>
        </w:tc>
      </w:tr>
      <w:tr w:rsidR="00EB5541" w:rsidRPr="00EB5541" w14:paraId="23C16307" w14:textId="77777777" w:rsidTr="00C51103">
        <w:tc>
          <w:tcPr>
            <w:tcW w:w="7366" w:type="dxa"/>
            <w:vAlign w:val="center"/>
          </w:tcPr>
          <w:p w14:paraId="04533A20" w14:textId="2605A6B9" w:rsidR="00B06690" w:rsidRPr="00EB5541" w:rsidRDefault="00EB5541" w:rsidP="00C51103">
            <w:pPr>
              <w:rPr>
                <w:rFonts w:ascii="Times New Roman" w:hAnsi="Times New Roman" w:cs="Times New Roman"/>
                <w:sz w:val="24"/>
                <w:szCs w:val="24"/>
              </w:rPr>
            </w:pPr>
            <w:r w:rsidRPr="008B44B7">
              <w:rPr>
                <w:rFonts w:ascii="Times New Roman" w:hAnsi="Times New Roman" w:cs="Times New Roman"/>
                <w:sz w:val="24"/>
                <w:szCs w:val="24"/>
              </w:rPr>
              <w:t xml:space="preserve">Izmaksas par katru nākošo apkalpošanas </w:t>
            </w:r>
            <w:r w:rsidR="00C27144" w:rsidRPr="008B44B7">
              <w:rPr>
                <w:rFonts w:ascii="Times New Roman" w:hAnsi="Times New Roman" w:cs="Times New Roman"/>
                <w:sz w:val="24"/>
                <w:szCs w:val="24"/>
              </w:rPr>
              <w:t>stundu</w:t>
            </w:r>
            <w:r w:rsidR="00382396">
              <w:rPr>
                <w:rFonts w:ascii="Times New Roman" w:hAnsi="Times New Roman" w:cs="Times New Roman"/>
                <w:sz w:val="24"/>
                <w:szCs w:val="24"/>
              </w:rPr>
              <w:t>,</w:t>
            </w:r>
            <w:r w:rsidR="00C27144" w:rsidRPr="008B44B7">
              <w:rPr>
                <w:rFonts w:ascii="Times New Roman" w:hAnsi="Times New Roman" w:cs="Times New Roman"/>
                <w:sz w:val="24"/>
                <w:szCs w:val="24"/>
              </w:rPr>
              <w:t xml:space="preserve"> </w:t>
            </w:r>
            <w:r w:rsidR="004623A5" w:rsidRPr="008B44B7">
              <w:rPr>
                <w:rFonts w:ascii="Times New Roman" w:hAnsi="Times New Roman" w:cs="Times New Roman"/>
                <w:sz w:val="24"/>
                <w:szCs w:val="24"/>
              </w:rPr>
              <w:t>izbrauku</w:t>
            </w:r>
            <w:r w:rsidR="00C27144" w:rsidRPr="008B44B7">
              <w:rPr>
                <w:rFonts w:ascii="Times New Roman" w:hAnsi="Times New Roman" w:cs="Times New Roman"/>
                <w:sz w:val="24"/>
                <w:szCs w:val="24"/>
              </w:rPr>
              <w:t>mam</w:t>
            </w:r>
            <w:r w:rsidR="004623A5" w:rsidRPr="008B44B7">
              <w:rPr>
                <w:rFonts w:ascii="Times New Roman" w:hAnsi="Times New Roman" w:cs="Times New Roman"/>
                <w:sz w:val="24"/>
                <w:szCs w:val="24"/>
              </w:rPr>
              <w:t xml:space="preserve"> </w:t>
            </w:r>
            <w:r w:rsidR="00C27144" w:rsidRPr="008B44B7">
              <w:rPr>
                <w:rFonts w:ascii="Times New Roman" w:hAnsi="Times New Roman" w:cs="Times New Roman"/>
                <w:sz w:val="24"/>
                <w:szCs w:val="24"/>
              </w:rPr>
              <w:t>uz vietas bojājumu novēršanai</w:t>
            </w:r>
            <w:r w:rsidRPr="008B44B7">
              <w:rPr>
                <w:rFonts w:ascii="Times New Roman" w:hAnsi="Times New Roman" w:cs="Times New Roman"/>
                <w:sz w:val="24"/>
                <w:szCs w:val="24"/>
              </w:rPr>
              <w:t>,</w:t>
            </w:r>
            <w:r w:rsidR="001C0131" w:rsidRPr="008B44B7">
              <w:rPr>
                <w:rFonts w:ascii="Times New Roman" w:hAnsi="Times New Roman" w:cs="Times New Roman"/>
                <w:sz w:val="24"/>
                <w:szCs w:val="24"/>
              </w:rPr>
              <w:t xml:space="preserve"> </w:t>
            </w:r>
            <w:r w:rsidRPr="008B44B7">
              <w:rPr>
                <w:rFonts w:ascii="Times New Roman" w:hAnsi="Times New Roman" w:cs="Times New Roman"/>
                <w:sz w:val="24"/>
                <w:szCs w:val="24"/>
              </w:rPr>
              <w:t>sākot ar 17</w:t>
            </w:r>
            <w:r w:rsidR="00BF55CC" w:rsidRPr="008B44B7">
              <w:rPr>
                <w:rFonts w:ascii="Times New Roman" w:hAnsi="Times New Roman" w:cs="Times New Roman"/>
                <w:sz w:val="24"/>
                <w:szCs w:val="24"/>
              </w:rPr>
              <w:t>.</w:t>
            </w:r>
            <w:r w:rsidRPr="008B44B7">
              <w:rPr>
                <w:rFonts w:ascii="Times New Roman" w:hAnsi="Times New Roman" w:cs="Times New Roman"/>
                <w:sz w:val="24"/>
                <w:szCs w:val="24"/>
              </w:rPr>
              <w:t xml:space="preserve"> (septiņpadsmito) stundu gadā</w:t>
            </w:r>
          </w:p>
        </w:tc>
        <w:tc>
          <w:tcPr>
            <w:tcW w:w="1701" w:type="dxa"/>
          </w:tcPr>
          <w:p w14:paraId="07E97F32" w14:textId="77777777" w:rsidR="00EB5541" w:rsidRPr="00EB5541" w:rsidRDefault="00EB5541" w:rsidP="00C51103">
            <w:pPr>
              <w:rPr>
                <w:rFonts w:ascii="Times New Roman" w:hAnsi="Times New Roman" w:cs="Times New Roman"/>
                <w:sz w:val="24"/>
                <w:szCs w:val="24"/>
              </w:rPr>
            </w:pPr>
          </w:p>
        </w:tc>
      </w:tr>
    </w:tbl>
    <w:p w14:paraId="13F53569" w14:textId="2402AF1B" w:rsidR="00367B6B" w:rsidRDefault="00367B6B" w:rsidP="00FB7C74">
      <w:pPr>
        <w:pStyle w:val="ListBullet4"/>
        <w:numPr>
          <w:ilvl w:val="0"/>
          <w:numId w:val="0"/>
        </w:numPr>
        <w:ind w:left="360" w:hanging="360"/>
        <w:rPr>
          <w:b/>
          <w:bCs/>
        </w:rPr>
      </w:pPr>
      <w:r>
        <w:rPr>
          <w:b/>
          <w:bCs/>
        </w:rPr>
        <w:t xml:space="preserve">7.2. </w:t>
      </w:r>
      <w:r w:rsidR="00266BCD" w:rsidRPr="00266BCD">
        <w:rPr>
          <w:b/>
          <w:bCs/>
          <w:szCs w:val="24"/>
        </w:rPr>
        <w:t xml:space="preserve">Finanšu piedāvājums </w:t>
      </w:r>
      <w:r w:rsidRPr="00266BCD">
        <w:rPr>
          <w:b/>
          <w:bCs/>
        </w:rPr>
        <w:t xml:space="preserve">Iepirkuma </w:t>
      </w:r>
      <w:r w:rsidR="001B0CEA" w:rsidRPr="00266BCD">
        <w:rPr>
          <w:b/>
          <w:bCs/>
        </w:rPr>
        <w:t>2</w:t>
      </w:r>
      <w:r w:rsidRPr="00266BCD">
        <w:rPr>
          <w:b/>
          <w:bCs/>
        </w:rPr>
        <w:t xml:space="preserve">.daļa </w:t>
      </w:r>
      <w:r w:rsidR="00266BCD" w:rsidRPr="00266BCD">
        <w:rPr>
          <w:b/>
          <w:bCs/>
          <w:szCs w:val="24"/>
        </w:rPr>
        <w:t xml:space="preserve">“Balss </w:t>
      </w:r>
      <w:r w:rsidR="00E53671">
        <w:rPr>
          <w:b/>
          <w:bCs/>
          <w:szCs w:val="24"/>
        </w:rPr>
        <w:t xml:space="preserve">sakaru </w:t>
      </w:r>
      <w:r w:rsidR="00266BCD" w:rsidRPr="00266BCD">
        <w:rPr>
          <w:b/>
          <w:bCs/>
          <w:szCs w:val="24"/>
        </w:rPr>
        <w:t>pakalpojumi”:</w:t>
      </w:r>
    </w:p>
    <w:p w14:paraId="0D798180" w14:textId="33E4ED13" w:rsidR="001A79FB" w:rsidRPr="001A79FB" w:rsidRDefault="001B0CEA" w:rsidP="00FB7C74">
      <w:pPr>
        <w:spacing w:before="120" w:after="120" w:line="240" w:lineRule="auto"/>
        <w:rPr>
          <w:rFonts w:ascii="Times New Roman" w:hAnsi="Times New Roman" w:cs="Times New Roman"/>
          <w:sz w:val="24"/>
          <w:szCs w:val="24"/>
        </w:rPr>
      </w:pPr>
      <w:r w:rsidRPr="006C3ECD">
        <w:rPr>
          <w:rFonts w:ascii="Times New Roman" w:hAnsi="Times New Roman" w:cs="Times New Roman"/>
          <w:b/>
          <w:bCs/>
          <w:sz w:val="24"/>
          <w:szCs w:val="24"/>
        </w:rPr>
        <w:t>7.2.1.</w:t>
      </w:r>
      <w:r w:rsidR="006C3ECD" w:rsidRPr="006C3ECD">
        <w:rPr>
          <w:rFonts w:ascii="Times New Roman" w:hAnsi="Times New Roman" w:cs="Times New Roman"/>
          <w:sz w:val="24"/>
          <w:szCs w:val="24"/>
        </w:rPr>
        <w:t xml:space="preserve"> T</w:t>
      </w:r>
      <w:r w:rsidR="001A79FB" w:rsidRPr="001A79FB">
        <w:rPr>
          <w:rFonts w:ascii="Times New Roman" w:eastAsia="Times New Roman" w:hAnsi="Times New Roman" w:cs="Times New Roman"/>
          <w:sz w:val="24"/>
          <w:szCs w:val="24"/>
          <w:lang w:eastAsia="zh-CN"/>
        </w:rPr>
        <w:t>elefona centrāles ierīkošanas maksā ietilpst centrāles uzstādīšana un konfigurēšana</w:t>
      </w:r>
      <w:r w:rsidR="006C3ECD" w:rsidRPr="006C3ECD">
        <w:rPr>
          <w:rFonts w:ascii="Times New Roman" w:eastAsia="Times New Roman" w:hAnsi="Times New Roman" w:cs="Times New Roman"/>
          <w:sz w:val="24"/>
          <w:szCs w:val="24"/>
          <w:lang w:eastAsia="zh-CN"/>
        </w:rPr>
        <w:t>.</w:t>
      </w:r>
    </w:p>
    <w:p w14:paraId="33018B9E" w14:textId="7067D328" w:rsidR="006C3ECD" w:rsidRPr="006C3ECD" w:rsidRDefault="006C3ECD" w:rsidP="00FB7C74">
      <w:pPr>
        <w:widowControl w:val="0"/>
        <w:suppressAutoHyphens/>
        <w:autoSpaceDE w:val="0"/>
        <w:spacing w:before="120" w:after="120" w:line="240" w:lineRule="auto"/>
        <w:jc w:val="both"/>
        <w:rPr>
          <w:rFonts w:ascii="Times New Roman" w:eastAsia="Times New Roman" w:hAnsi="Times New Roman" w:cs="Times New Roman"/>
          <w:sz w:val="24"/>
          <w:szCs w:val="24"/>
          <w:lang w:eastAsia="zh-CN"/>
        </w:rPr>
      </w:pPr>
      <w:r w:rsidRPr="006C3ECD">
        <w:rPr>
          <w:rFonts w:ascii="Times New Roman" w:eastAsia="Times New Roman" w:hAnsi="Times New Roman" w:cs="Times New Roman"/>
          <w:b/>
          <w:bCs/>
          <w:sz w:val="24"/>
          <w:szCs w:val="24"/>
          <w:lang w:eastAsia="zh-CN"/>
        </w:rPr>
        <w:t>7.2.2.</w:t>
      </w:r>
      <w:r w:rsidRPr="006C3ECD">
        <w:rPr>
          <w:rFonts w:ascii="Times New Roman" w:eastAsia="Times New Roman" w:hAnsi="Times New Roman" w:cs="Times New Roman"/>
          <w:sz w:val="24"/>
          <w:szCs w:val="24"/>
          <w:lang w:eastAsia="zh-CN"/>
        </w:rPr>
        <w:t xml:space="preserve"> </w:t>
      </w:r>
      <w:r w:rsidR="001A79FB" w:rsidRPr="006C3ECD">
        <w:rPr>
          <w:rFonts w:ascii="Times New Roman" w:eastAsia="Times New Roman" w:hAnsi="Times New Roman" w:cs="Times New Roman"/>
          <w:sz w:val="24"/>
          <w:szCs w:val="24"/>
          <w:lang w:eastAsia="zh-CN"/>
        </w:rPr>
        <w:t>I</w:t>
      </w:r>
      <w:r w:rsidR="001A79FB" w:rsidRPr="001A79FB">
        <w:rPr>
          <w:rFonts w:ascii="Times New Roman" w:eastAsia="Times New Roman" w:hAnsi="Times New Roman" w:cs="Times New Roman"/>
          <w:sz w:val="24"/>
          <w:szCs w:val="24"/>
          <w:lang w:eastAsia="zh-CN"/>
        </w:rPr>
        <w:t xml:space="preserve">zmaksās </w:t>
      </w:r>
      <w:r w:rsidR="001A79FB" w:rsidRPr="006C3ECD">
        <w:rPr>
          <w:rFonts w:ascii="Times New Roman" w:eastAsia="Times New Roman" w:hAnsi="Times New Roman" w:cs="Times New Roman"/>
          <w:sz w:val="24"/>
          <w:szCs w:val="24"/>
          <w:lang w:eastAsia="zh-CN"/>
        </w:rPr>
        <w:t>ir</w:t>
      </w:r>
      <w:r w:rsidR="00D105EF" w:rsidRPr="006C3ECD">
        <w:rPr>
          <w:rFonts w:ascii="Times New Roman" w:eastAsia="Times New Roman" w:hAnsi="Times New Roman" w:cs="Times New Roman"/>
          <w:sz w:val="24"/>
          <w:szCs w:val="24"/>
          <w:lang w:eastAsia="zh-CN"/>
        </w:rPr>
        <w:t xml:space="preserve"> iekļauta</w:t>
      </w:r>
      <w:r w:rsidR="001A79FB" w:rsidRPr="001A79FB">
        <w:rPr>
          <w:rFonts w:ascii="Times New Roman" w:eastAsia="Times New Roman" w:hAnsi="Times New Roman" w:cs="Times New Roman"/>
          <w:sz w:val="24"/>
          <w:szCs w:val="24"/>
          <w:lang w:eastAsia="zh-CN"/>
        </w:rPr>
        <w:t xml:space="preserve"> telefona centrāles apkalpošana, izmaiņu veikšana un nepieciešamības gadījumā remonts</w:t>
      </w:r>
      <w:r w:rsidRPr="006C3ECD">
        <w:rPr>
          <w:rFonts w:ascii="Times New Roman" w:eastAsia="Times New Roman" w:hAnsi="Times New Roman" w:cs="Times New Roman"/>
          <w:sz w:val="24"/>
          <w:szCs w:val="24"/>
          <w:lang w:eastAsia="zh-CN"/>
        </w:rPr>
        <w:t>.</w:t>
      </w:r>
    </w:p>
    <w:p w14:paraId="5B42AE1D" w14:textId="2CDBF4F7" w:rsidR="009D5438" w:rsidRPr="003719D2" w:rsidRDefault="006C3ECD" w:rsidP="003719D2">
      <w:pPr>
        <w:widowControl w:val="0"/>
        <w:suppressAutoHyphens/>
        <w:autoSpaceDE w:val="0"/>
        <w:spacing w:before="120" w:after="120" w:line="240" w:lineRule="auto"/>
        <w:jc w:val="both"/>
        <w:rPr>
          <w:rFonts w:ascii="Times New Roman" w:eastAsia="Times New Roman" w:hAnsi="Times New Roman" w:cs="Times New Roman"/>
          <w:sz w:val="24"/>
          <w:szCs w:val="24"/>
          <w:lang w:eastAsia="zh-CN"/>
        </w:rPr>
      </w:pPr>
      <w:r w:rsidRPr="006C3ECD">
        <w:rPr>
          <w:rFonts w:ascii="Times New Roman" w:eastAsia="Times New Roman" w:hAnsi="Times New Roman" w:cs="Times New Roman"/>
          <w:b/>
          <w:bCs/>
          <w:sz w:val="24"/>
          <w:szCs w:val="24"/>
          <w:lang w:eastAsia="zh-CN"/>
        </w:rPr>
        <w:t>7.2.3.</w:t>
      </w:r>
      <w:r w:rsidRPr="006C3ECD">
        <w:rPr>
          <w:rFonts w:ascii="Times New Roman" w:eastAsia="Times New Roman" w:hAnsi="Times New Roman" w:cs="Times New Roman"/>
          <w:sz w:val="24"/>
          <w:szCs w:val="24"/>
          <w:lang w:eastAsia="zh-CN"/>
        </w:rPr>
        <w:t xml:space="preserve"> </w:t>
      </w:r>
      <w:r w:rsidR="009D5438" w:rsidRPr="009D5438">
        <w:rPr>
          <w:rFonts w:ascii="Times New Roman" w:hAnsi="Times New Roman" w:cs="Times New Roman"/>
          <w:sz w:val="24"/>
          <w:szCs w:val="24"/>
        </w:rPr>
        <w:t xml:space="preserve">Balss </w:t>
      </w:r>
      <w:r w:rsidR="009A1469">
        <w:rPr>
          <w:rFonts w:ascii="Times New Roman" w:hAnsi="Times New Roman" w:cs="Times New Roman"/>
          <w:sz w:val="24"/>
          <w:szCs w:val="24"/>
        </w:rPr>
        <w:t xml:space="preserve">sakaru </w:t>
      </w:r>
      <w:r w:rsidR="009D5438" w:rsidRPr="009D5438">
        <w:rPr>
          <w:rFonts w:ascii="Times New Roman" w:hAnsi="Times New Roman" w:cs="Times New Roman"/>
          <w:sz w:val="24"/>
          <w:szCs w:val="24"/>
        </w:rPr>
        <w:t>pakalpojum</w:t>
      </w:r>
      <w:r w:rsidR="009A1469">
        <w:rPr>
          <w:rFonts w:ascii="Times New Roman" w:hAnsi="Times New Roman" w:cs="Times New Roman"/>
          <w:sz w:val="24"/>
          <w:szCs w:val="24"/>
        </w:rPr>
        <w:t>i</w:t>
      </w:r>
      <w:r w:rsidR="00C55F89">
        <w:rPr>
          <w:rFonts w:ascii="Times New Roman" w:hAnsi="Times New Roman" w:cs="Times New Roman"/>
          <w:sz w:val="24"/>
          <w:szCs w:val="24"/>
        </w:rPr>
        <w:t>:</w:t>
      </w:r>
    </w:p>
    <w:tbl>
      <w:tblPr>
        <w:tblpPr w:leftFromText="180" w:rightFromText="180" w:vertAnchor="text" w:tblpX="-35" w:tblpY="1"/>
        <w:tblOverlap w:val="never"/>
        <w:tblW w:w="90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988"/>
        <w:gridCol w:w="2268"/>
        <w:gridCol w:w="1674"/>
        <w:gridCol w:w="1738"/>
        <w:gridCol w:w="1276"/>
        <w:gridCol w:w="1129"/>
      </w:tblGrid>
      <w:tr w:rsidR="002505A3" w:rsidRPr="00733C9F" w14:paraId="4F60FB5C" w14:textId="77777777" w:rsidTr="00375C56">
        <w:trPr>
          <w:trHeight w:val="139"/>
        </w:trPr>
        <w:tc>
          <w:tcPr>
            <w:tcW w:w="988" w:type="dxa"/>
            <w:shd w:val="clear" w:color="auto" w:fill="DEEAF6" w:themeFill="accent5" w:themeFillTint="33"/>
            <w:vAlign w:val="center"/>
          </w:tcPr>
          <w:p w14:paraId="29F99EA1" w14:textId="77777777" w:rsidR="002505A3" w:rsidRPr="00733C9F" w:rsidRDefault="002505A3" w:rsidP="00F96002">
            <w:pPr>
              <w:spacing w:before="40" w:after="40"/>
              <w:rPr>
                <w:rFonts w:ascii="Times New Roman" w:eastAsia="Calibri" w:hAnsi="Times New Roman" w:cs="Times New Roman"/>
                <w:i/>
                <w:iCs/>
                <w:sz w:val="24"/>
                <w:szCs w:val="24"/>
              </w:rPr>
            </w:pPr>
            <w:proofErr w:type="spellStart"/>
            <w:r w:rsidRPr="00733C9F">
              <w:rPr>
                <w:rFonts w:ascii="Times New Roman" w:eastAsia="Calibri" w:hAnsi="Times New Roman" w:cs="Times New Roman"/>
                <w:b/>
                <w:bCs/>
                <w:i/>
                <w:iCs/>
                <w:sz w:val="24"/>
                <w:szCs w:val="24"/>
              </w:rPr>
              <w:t>Nr.p.k</w:t>
            </w:r>
            <w:proofErr w:type="spellEnd"/>
            <w:r w:rsidRPr="00733C9F">
              <w:rPr>
                <w:rFonts w:ascii="Times New Roman" w:eastAsia="Calibri" w:hAnsi="Times New Roman" w:cs="Times New Roman"/>
                <w:b/>
                <w:bCs/>
                <w:i/>
                <w:iCs/>
                <w:sz w:val="24"/>
                <w:szCs w:val="24"/>
              </w:rPr>
              <w:t>.</w:t>
            </w:r>
          </w:p>
        </w:tc>
        <w:tc>
          <w:tcPr>
            <w:tcW w:w="2268" w:type="dxa"/>
            <w:shd w:val="clear" w:color="auto" w:fill="DEEAF6" w:themeFill="accent5" w:themeFillTint="33"/>
            <w:vAlign w:val="center"/>
          </w:tcPr>
          <w:p w14:paraId="68474FB1" w14:textId="0E2AF737" w:rsidR="002505A3" w:rsidRPr="00733C9F" w:rsidRDefault="002505A3" w:rsidP="00F96002">
            <w:pPr>
              <w:spacing w:before="40" w:after="40"/>
              <w:rPr>
                <w:rFonts w:ascii="Times New Roman" w:eastAsia="Calibri" w:hAnsi="Times New Roman" w:cs="Times New Roman"/>
                <w:i/>
                <w:iCs/>
                <w:sz w:val="24"/>
                <w:szCs w:val="24"/>
              </w:rPr>
            </w:pPr>
            <w:r w:rsidRPr="00733C9F">
              <w:rPr>
                <w:rFonts w:ascii="Times New Roman" w:eastAsia="Calibri" w:hAnsi="Times New Roman" w:cs="Times New Roman"/>
                <w:b/>
                <w:bCs/>
                <w:i/>
                <w:sz w:val="24"/>
                <w:szCs w:val="24"/>
              </w:rPr>
              <w:t>Pakalpojum</w:t>
            </w:r>
            <w:r w:rsidR="00183AF5">
              <w:rPr>
                <w:rFonts w:ascii="Times New Roman" w:eastAsia="Calibri" w:hAnsi="Times New Roman" w:cs="Times New Roman"/>
                <w:b/>
                <w:bCs/>
                <w:i/>
                <w:sz w:val="24"/>
                <w:szCs w:val="24"/>
              </w:rPr>
              <w:t>a</w:t>
            </w:r>
            <w:r w:rsidRPr="00733C9F">
              <w:rPr>
                <w:rFonts w:ascii="Times New Roman" w:eastAsia="Calibri" w:hAnsi="Times New Roman" w:cs="Times New Roman"/>
                <w:b/>
                <w:bCs/>
                <w:i/>
                <w:sz w:val="24"/>
                <w:szCs w:val="24"/>
              </w:rPr>
              <w:t xml:space="preserve"> veids</w:t>
            </w:r>
          </w:p>
        </w:tc>
        <w:tc>
          <w:tcPr>
            <w:tcW w:w="1674" w:type="dxa"/>
            <w:shd w:val="clear" w:color="auto" w:fill="DEEAF6" w:themeFill="accent5" w:themeFillTint="33"/>
            <w:vAlign w:val="center"/>
          </w:tcPr>
          <w:p w14:paraId="12C924E7" w14:textId="77777777" w:rsidR="002505A3" w:rsidRPr="00733C9F" w:rsidRDefault="002505A3" w:rsidP="00F96002">
            <w:pPr>
              <w:spacing w:before="40" w:after="40"/>
              <w:jc w:val="center"/>
              <w:rPr>
                <w:rFonts w:ascii="Times New Roman" w:eastAsia="Calibri" w:hAnsi="Times New Roman" w:cs="Times New Roman"/>
                <w:i/>
                <w:sz w:val="24"/>
                <w:szCs w:val="24"/>
              </w:rPr>
            </w:pPr>
            <w:r w:rsidRPr="00733C9F">
              <w:rPr>
                <w:rFonts w:ascii="Times New Roman" w:eastAsia="Calibri" w:hAnsi="Times New Roman" w:cs="Times New Roman"/>
                <w:b/>
                <w:bCs/>
                <w:i/>
                <w:iCs/>
                <w:sz w:val="24"/>
                <w:szCs w:val="24"/>
              </w:rPr>
              <w:t>Vienības izmaksas EUR bez PVN</w:t>
            </w:r>
          </w:p>
        </w:tc>
        <w:tc>
          <w:tcPr>
            <w:tcW w:w="1738" w:type="dxa"/>
            <w:shd w:val="clear" w:color="auto" w:fill="DEEAF6" w:themeFill="accent5" w:themeFillTint="33"/>
            <w:vAlign w:val="center"/>
          </w:tcPr>
          <w:p w14:paraId="49995F19" w14:textId="795512A5" w:rsidR="002505A3" w:rsidRPr="00733C9F" w:rsidRDefault="00183AF5" w:rsidP="00F96002">
            <w:pPr>
              <w:spacing w:before="40" w:after="40"/>
              <w:jc w:val="center"/>
              <w:rPr>
                <w:rFonts w:ascii="Times New Roman" w:eastAsia="Calibri" w:hAnsi="Times New Roman" w:cs="Times New Roman"/>
                <w:i/>
                <w:sz w:val="24"/>
                <w:szCs w:val="24"/>
              </w:rPr>
            </w:pPr>
            <w:r>
              <w:rPr>
                <w:rFonts w:ascii="Times New Roman" w:eastAsia="Calibri" w:hAnsi="Times New Roman" w:cs="Times New Roman"/>
                <w:b/>
                <w:bCs/>
                <w:i/>
                <w:sz w:val="24"/>
                <w:szCs w:val="24"/>
              </w:rPr>
              <w:t>Nepieciešamā p</w:t>
            </w:r>
            <w:r w:rsidR="002505A3" w:rsidRPr="00890BA0">
              <w:rPr>
                <w:rFonts w:ascii="Times New Roman" w:eastAsia="Calibri" w:hAnsi="Times New Roman" w:cs="Times New Roman"/>
                <w:b/>
                <w:bCs/>
                <w:i/>
                <w:sz w:val="24"/>
                <w:szCs w:val="24"/>
              </w:rPr>
              <w:t>akalpojum</w:t>
            </w:r>
            <w:r>
              <w:rPr>
                <w:rFonts w:ascii="Times New Roman" w:eastAsia="Calibri" w:hAnsi="Times New Roman" w:cs="Times New Roman"/>
                <w:b/>
                <w:bCs/>
                <w:i/>
                <w:sz w:val="24"/>
                <w:szCs w:val="24"/>
              </w:rPr>
              <w:t>a</w:t>
            </w:r>
            <w:r w:rsidR="002505A3" w:rsidRPr="00890BA0">
              <w:rPr>
                <w:rFonts w:ascii="Times New Roman" w:eastAsia="Calibri" w:hAnsi="Times New Roman" w:cs="Times New Roman"/>
                <w:b/>
                <w:bCs/>
                <w:i/>
                <w:sz w:val="24"/>
                <w:szCs w:val="24"/>
              </w:rPr>
              <w:t xml:space="preserve"> izmantošanas </w:t>
            </w:r>
            <w:r w:rsidR="008B44B7" w:rsidRPr="00890BA0">
              <w:rPr>
                <w:rFonts w:ascii="Times New Roman" w:eastAsia="Calibri" w:hAnsi="Times New Roman" w:cs="Times New Roman"/>
                <w:b/>
                <w:bCs/>
                <w:i/>
                <w:sz w:val="24"/>
                <w:szCs w:val="24"/>
              </w:rPr>
              <w:t>skaits</w:t>
            </w:r>
          </w:p>
        </w:tc>
        <w:tc>
          <w:tcPr>
            <w:tcW w:w="2405" w:type="dxa"/>
            <w:gridSpan w:val="2"/>
            <w:shd w:val="clear" w:color="auto" w:fill="DEEAF6" w:themeFill="accent5" w:themeFillTint="33"/>
            <w:vAlign w:val="center"/>
          </w:tcPr>
          <w:p w14:paraId="1BE2303B" w14:textId="202DF311" w:rsidR="002505A3" w:rsidRPr="00733C9F" w:rsidRDefault="002505A3" w:rsidP="00F96002">
            <w:pPr>
              <w:spacing w:before="40" w:after="40"/>
              <w:ind w:left="284"/>
              <w:jc w:val="center"/>
              <w:rPr>
                <w:rFonts w:ascii="Times New Roman" w:eastAsia="Calibri" w:hAnsi="Times New Roman" w:cs="Times New Roman"/>
                <w:i/>
                <w:iCs/>
                <w:sz w:val="24"/>
                <w:szCs w:val="24"/>
              </w:rPr>
            </w:pPr>
            <w:r w:rsidRPr="00733C9F">
              <w:rPr>
                <w:rFonts w:ascii="Times New Roman" w:eastAsia="Calibri" w:hAnsi="Times New Roman" w:cs="Times New Roman"/>
                <w:b/>
                <w:iCs/>
                <w:sz w:val="24"/>
                <w:szCs w:val="24"/>
              </w:rPr>
              <w:t>Summa par risinājuma ierīkošanu (1. kolon</w:t>
            </w:r>
            <w:r w:rsidR="007F0825">
              <w:rPr>
                <w:rFonts w:ascii="Times New Roman" w:eastAsia="Calibri" w:hAnsi="Times New Roman" w:cs="Times New Roman"/>
                <w:b/>
                <w:iCs/>
                <w:sz w:val="24"/>
                <w:szCs w:val="24"/>
              </w:rPr>
              <w:t>n</w:t>
            </w:r>
            <w:r w:rsidRPr="00733C9F">
              <w:rPr>
                <w:rFonts w:ascii="Times New Roman" w:eastAsia="Calibri" w:hAnsi="Times New Roman" w:cs="Times New Roman"/>
                <w:b/>
                <w:iCs/>
                <w:sz w:val="24"/>
                <w:szCs w:val="24"/>
              </w:rPr>
              <w:t xml:space="preserve">ā norādītās izmaksas reizinātas ar 2.kolonas </w:t>
            </w:r>
            <w:r w:rsidR="00A273F5">
              <w:rPr>
                <w:rFonts w:ascii="Times New Roman" w:eastAsia="Calibri" w:hAnsi="Times New Roman" w:cs="Times New Roman"/>
                <w:b/>
                <w:iCs/>
                <w:sz w:val="24"/>
                <w:szCs w:val="24"/>
              </w:rPr>
              <w:t>izmantošanas</w:t>
            </w:r>
            <w:r w:rsidR="008A15CA">
              <w:rPr>
                <w:rFonts w:ascii="Times New Roman" w:eastAsia="Calibri" w:hAnsi="Times New Roman" w:cs="Times New Roman"/>
                <w:b/>
                <w:iCs/>
                <w:sz w:val="24"/>
                <w:szCs w:val="24"/>
              </w:rPr>
              <w:t xml:space="preserve"> skaitu</w:t>
            </w:r>
            <w:r w:rsidRPr="00733C9F">
              <w:rPr>
                <w:rFonts w:ascii="Times New Roman" w:eastAsia="Calibri" w:hAnsi="Times New Roman" w:cs="Times New Roman"/>
                <w:b/>
                <w:iCs/>
                <w:sz w:val="24"/>
                <w:szCs w:val="24"/>
              </w:rPr>
              <w:t>),</w:t>
            </w:r>
            <w:r w:rsidRPr="00733C9F">
              <w:rPr>
                <w:rFonts w:ascii="Times New Roman" w:hAnsi="Times New Roman" w:cs="Times New Roman"/>
                <w:sz w:val="24"/>
                <w:szCs w:val="24"/>
              </w:rPr>
              <w:t xml:space="preserve"> </w:t>
            </w:r>
            <w:r w:rsidRPr="00733C9F">
              <w:rPr>
                <w:rFonts w:ascii="Times New Roman" w:eastAsia="Calibri" w:hAnsi="Times New Roman" w:cs="Times New Roman"/>
                <w:b/>
                <w:iCs/>
                <w:sz w:val="24"/>
                <w:szCs w:val="24"/>
              </w:rPr>
              <w:t>EUR bez PVN</w:t>
            </w:r>
          </w:p>
        </w:tc>
      </w:tr>
      <w:tr w:rsidR="002505A3" w:rsidRPr="00733C9F" w14:paraId="21B539CD" w14:textId="77777777" w:rsidTr="00375C56">
        <w:trPr>
          <w:trHeight w:val="139"/>
        </w:trPr>
        <w:tc>
          <w:tcPr>
            <w:tcW w:w="988" w:type="dxa"/>
            <w:shd w:val="clear" w:color="000000" w:fill="FFFFFF"/>
          </w:tcPr>
          <w:p w14:paraId="5697CD8A"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2268" w:type="dxa"/>
            <w:shd w:val="clear" w:color="000000" w:fill="FFFFFF"/>
          </w:tcPr>
          <w:p w14:paraId="18B50E29"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674" w:type="dxa"/>
            <w:shd w:val="clear" w:color="000000" w:fill="FFFFFF"/>
          </w:tcPr>
          <w:p w14:paraId="74ED0B5D" w14:textId="77777777" w:rsidR="002505A3" w:rsidRPr="00733C9F" w:rsidRDefault="002505A3" w:rsidP="00F96002">
            <w:pPr>
              <w:spacing w:before="40" w:after="40"/>
              <w:ind w:left="284"/>
              <w:jc w:val="center"/>
              <w:rPr>
                <w:rFonts w:ascii="Times New Roman" w:eastAsia="Calibri" w:hAnsi="Times New Roman" w:cs="Times New Roman"/>
                <w:i/>
                <w:sz w:val="24"/>
                <w:szCs w:val="24"/>
              </w:rPr>
            </w:pPr>
            <w:r w:rsidRPr="00733C9F">
              <w:rPr>
                <w:rFonts w:ascii="Times New Roman" w:eastAsia="Calibri" w:hAnsi="Times New Roman" w:cs="Times New Roman"/>
                <w:i/>
                <w:sz w:val="24"/>
                <w:szCs w:val="24"/>
              </w:rPr>
              <w:t>1</w:t>
            </w:r>
          </w:p>
        </w:tc>
        <w:tc>
          <w:tcPr>
            <w:tcW w:w="1738" w:type="dxa"/>
            <w:shd w:val="clear" w:color="000000" w:fill="FFFFFF"/>
          </w:tcPr>
          <w:p w14:paraId="44D9F222" w14:textId="77777777" w:rsidR="002505A3" w:rsidRPr="00733C9F" w:rsidRDefault="002505A3" w:rsidP="00F96002">
            <w:pPr>
              <w:spacing w:before="40" w:after="40"/>
              <w:ind w:left="284"/>
              <w:jc w:val="center"/>
              <w:rPr>
                <w:rFonts w:ascii="Times New Roman" w:eastAsia="Calibri" w:hAnsi="Times New Roman" w:cs="Times New Roman"/>
                <w:i/>
                <w:sz w:val="24"/>
                <w:szCs w:val="24"/>
              </w:rPr>
            </w:pPr>
            <w:r w:rsidRPr="00733C9F">
              <w:rPr>
                <w:rFonts w:ascii="Times New Roman" w:eastAsia="Calibri" w:hAnsi="Times New Roman" w:cs="Times New Roman"/>
                <w:i/>
                <w:sz w:val="24"/>
                <w:szCs w:val="24"/>
              </w:rPr>
              <w:t>2</w:t>
            </w:r>
          </w:p>
        </w:tc>
        <w:tc>
          <w:tcPr>
            <w:tcW w:w="2405" w:type="dxa"/>
            <w:gridSpan w:val="2"/>
            <w:shd w:val="clear" w:color="000000" w:fill="FFFFFF"/>
          </w:tcPr>
          <w:p w14:paraId="782AEC39"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r w:rsidRPr="00733C9F">
              <w:rPr>
                <w:rFonts w:ascii="Times New Roman" w:eastAsia="Calibri" w:hAnsi="Times New Roman" w:cs="Times New Roman"/>
                <w:i/>
                <w:iCs/>
                <w:sz w:val="24"/>
                <w:szCs w:val="24"/>
              </w:rPr>
              <w:t>3</w:t>
            </w:r>
          </w:p>
        </w:tc>
      </w:tr>
      <w:tr w:rsidR="002505A3" w:rsidRPr="00733C9F" w14:paraId="3AFDD2AB" w14:textId="77777777" w:rsidTr="00375C56">
        <w:trPr>
          <w:trHeight w:val="290"/>
        </w:trPr>
        <w:tc>
          <w:tcPr>
            <w:tcW w:w="988" w:type="dxa"/>
            <w:shd w:val="clear" w:color="auto" w:fill="D9D9D9"/>
          </w:tcPr>
          <w:p w14:paraId="407720F3" w14:textId="77777777" w:rsidR="002505A3" w:rsidRPr="00733C9F" w:rsidRDefault="002505A3" w:rsidP="00F96002">
            <w:pPr>
              <w:spacing w:before="40" w:after="40"/>
              <w:ind w:left="284"/>
              <w:rPr>
                <w:rFonts w:ascii="Times New Roman" w:eastAsia="Calibri" w:hAnsi="Times New Roman" w:cs="Times New Roman"/>
                <w:b/>
                <w:sz w:val="24"/>
                <w:szCs w:val="24"/>
              </w:rPr>
            </w:pPr>
            <w:r w:rsidRPr="00733C9F">
              <w:rPr>
                <w:rFonts w:ascii="Times New Roman" w:eastAsia="Calibri" w:hAnsi="Times New Roman" w:cs="Times New Roman"/>
                <w:b/>
                <w:sz w:val="24"/>
                <w:szCs w:val="24"/>
              </w:rPr>
              <w:t>1.</w:t>
            </w:r>
          </w:p>
        </w:tc>
        <w:tc>
          <w:tcPr>
            <w:tcW w:w="8085" w:type="dxa"/>
            <w:gridSpan w:val="5"/>
            <w:shd w:val="clear" w:color="auto" w:fill="D9D9D9"/>
          </w:tcPr>
          <w:p w14:paraId="3537DBF3" w14:textId="77777777" w:rsidR="002505A3" w:rsidRPr="00733C9F" w:rsidRDefault="002505A3" w:rsidP="00F96002">
            <w:pPr>
              <w:spacing w:before="40" w:after="40"/>
              <w:ind w:left="104"/>
              <w:rPr>
                <w:rFonts w:ascii="Times New Roman" w:eastAsia="Calibri" w:hAnsi="Times New Roman" w:cs="Times New Roman"/>
                <w:sz w:val="24"/>
                <w:szCs w:val="24"/>
              </w:rPr>
            </w:pPr>
            <w:r w:rsidRPr="00733C9F">
              <w:rPr>
                <w:rFonts w:ascii="Times New Roman" w:eastAsia="Calibri" w:hAnsi="Times New Roman" w:cs="Times New Roman"/>
                <w:b/>
                <w:i/>
                <w:sz w:val="24"/>
                <w:szCs w:val="24"/>
              </w:rPr>
              <w:t>Visa risinājuma ierīkošanas izmaksas, uzsākot pakalpojuma nodrošināšanu, EUR bez PVN</w:t>
            </w:r>
          </w:p>
        </w:tc>
      </w:tr>
      <w:tr w:rsidR="002505A3" w:rsidRPr="00733C9F" w14:paraId="5E3E853F" w14:textId="77777777" w:rsidTr="00375C56">
        <w:trPr>
          <w:trHeight w:val="300"/>
        </w:trPr>
        <w:tc>
          <w:tcPr>
            <w:tcW w:w="988" w:type="dxa"/>
            <w:shd w:val="clear" w:color="000000" w:fill="FFFFFF"/>
            <w:vAlign w:val="center"/>
          </w:tcPr>
          <w:p w14:paraId="3687B859"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1.1.</w:t>
            </w:r>
          </w:p>
        </w:tc>
        <w:tc>
          <w:tcPr>
            <w:tcW w:w="2268" w:type="dxa"/>
            <w:shd w:val="clear" w:color="000000" w:fill="FFFFFF"/>
          </w:tcPr>
          <w:p w14:paraId="0FB7FA16" w14:textId="56481AD0"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Ierīkošanas izmaksas par “PRI” risinājumu</w:t>
            </w:r>
          </w:p>
        </w:tc>
        <w:tc>
          <w:tcPr>
            <w:tcW w:w="1674" w:type="dxa"/>
            <w:shd w:val="clear" w:color="000000" w:fill="FFFFFF"/>
            <w:vAlign w:val="center"/>
          </w:tcPr>
          <w:p w14:paraId="2001E9F9" w14:textId="77777777" w:rsidR="002505A3" w:rsidRPr="00733C9F" w:rsidRDefault="002505A3" w:rsidP="00F96002">
            <w:pPr>
              <w:spacing w:before="40" w:after="40"/>
              <w:ind w:left="-14"/>
              <w:jc w:val="center"/>
              <w:rPr>
                <w:rFonts w:ascii="Times New Roman" w:eastAsia="Calibri" w:hAnsi="Times New Roman" w:cs="Times New Roman"/>
                <w:iCs/>
                <w:sz w:val="24"/>
                <w:szCs w:val="24"/>
              </w:rPr>
            </w:pPr>
          </w:p>
        </w:tc>
        <w:tc>
          <w:tcPr>
            <w:tcW w:w="1738" w:type="dxa"/>
            <w:shd w:val="clear" w:color="000000" w:fill="FFFFFF"/>
            <w:vAlign w:val="center"/>
          </w:tcPr>
          <w:p w14:paraId="0479AFFB" w14:textId="77777777" w:rsidR="002505A3" w:rsidRPr="00C052C8" w:rsidRDefault="002505A3" w:rsidP="00F96002">
            <w:pPr>
              <w:spacing w:before="40" w:after="40"/>
              <w:ind w:left="-14"/>
              <w:jc w:val="center"/>
              <w:rPr>
                <w:rFonts w:ascii="Times New Roman" w:eastAsia="Calibri" w:hAnsi="Times New Roman" w:cs="Times New Roman"/>
                <w:iCs/>
                <w:sz w:val="24"/>
                <w:szCs w:val="24"/>
              </w:rPr>
            </w:pPr>
            <w:r w:rsidRPr="00C052C8">
              <w:rPr>
                <w:rFonts w:ascii="Times New Roman" w:eastAsia="Calibri" w:hAnsi="Times New Roman" w:cs="Times New Roman"/>
                <w:iCs/>
                <w:sz w:val="24"/>
                <w:szCs w:val="24"/>
              </w:rPr>
              <w:t>3</w:t>
            </w:r>
          </w:p>
        </w:tc>
        <w:tc>
          <w:tcPr>
            <w:tcW w:w="2405" w:type="dxa"/>
            <w:gridSpan w:val="2"/>
            <w:shd w:val="clear" w:color="000000" w:fill="FFFFFF"/>
            <w:vAlign w:val="center"/>
          </w:tcPr>
          <w:p w14:paraId="4B60DE57" w14:textId="77777777" w:rsidR="002505A3" w:rsidRPr="00733C9F" w:rsidRDefault="002505A3" w:rsidP="00F96002">
            <w:pPr>
              <w:spacing w:before="40" w:after="40"/>
              <w:ind w:left="-14"/>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 </w:t>
            </w:r>
          </w:p>
        </w:tc>
      </w:tr>
      <w:tr w:rsidR="002505A3" w:rsidRPr="00733C9F" w14:paraId="034DEB9A" w14:textId="77777777" w:rsidTr="00375C56">
        <w:trPr>
          <w:trHeight w:val="510"/>
        </w:trPr>
        <w:tc>
          <w:tcPr>
            <w:tcW w:w="988" w:type="dxa"/>
            <w:shd w:val="clear" w:color="000000" w:fill="FFFFFF"/>
            <w:vAlign w:val="center"/>
          </w:tcPr>
          <w:p w14:paraId="1F8AB355"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1.2.</w:t>
            </w:r>
          </w:p>
        </w:tc>
        <w:tc>
          <w:tcPr>
            <w:tcW w:w="2268" w:type="dxa"/>
            <w:shd w:val="clear" w:color="000000" w:fill="FFFFFF"/>
          </w:tcPr>
          <w:p w14:paraId="270E7782" w14:textId="26D15EB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Ierīkošanas izmaksas par Analog</w:t>
            </w:r>
            <w:r w:rsidR="00353D3B">
              <w:rPr>
                <w:rFonts w:ascii="Times New Roman" w:eastAsia="Calibri" w:hAnsi="Times New Roman" w:cs="Times New Roman"/>
                <w:sz w:val="24"/>
                <w:szCs w:val="24"/>
              </w:rPr>
              <w:t>o</w:t>
            </w:r>
            <w:r w:rsidRPr="00733C9F">
              <w:rPr>
                <w:rFonts w:ascii="Times New Roman" w:eastAsia="Calibri" w:hAnsi="Times New Roman" w:cs="Times New Roman"/>
                <w:sz w:val="24"/>
                <w:szCs w:val="24"/>
              </w:rPr>
              <w:t xml:space="preserve"> līnij</w:t>
            </w:r>
            <w:r w:rsidR="00353D3B">
              <w:rPr>
                <w:rFonts w:ascii="Times New Roman" w:eastAsia="Calibri" w:hAnsi="Times New Roman" w:cs="Times New Roman"/>
                <w:sz w:val="24"/>
                <w:szCs w:val="24"/>
              </w:rPr>
              <w:t>u</w:t>
            </w:r>
          </w:p>
        </w:tc>
        <w:tc>
          <w:tcPr>
            <w:tcW w:w="1674" w:type="dxa"/>
            <w:shd w:val="clear" w:color="000000" w:fill="FFFFFF"/>
            <w:vAlign w:val="center"/>
          </w:tcPr>
          <w:p w14:paraId="710B6F78" w14:textId="77777777" w:rsidR="002505A3" w:rsidRPr="00733C9F" w:rsidRDefault="002505A3" w:rsidP="00F96002">
            <w:pPr>
              <w:spacing w:before="40" w:after="40"/>
              <w:ind w:left="-14"/>
              <w:jc w:val="center"/>
              <w:rPr>
                <w:rFonts w:ascii="Times New Roman" w:eastAsia="Calibri" w:hAnsi="Times New Roman" w:cs="Times New Roman"/>
                <w:iCs/>
                <w:sz w:val="24"/>
                <w:szCs w:val="24"/>
              </w:rPr>
            </w:pPr>
          </w:p>
        </w:tc>
        <w:tc>
          <w:tcPr>
            <w:tcW w:w="1738" w:type="dxa"/>
            <w:shd w:val="clear" w:color="000000" w:fill="FFFFFF"/>
            <w:vAlign w:val="center"/>
          </w:tcPr>
          <w:p w14:paraId="5EC0461A" w14:textId="04A10597" w:rsidR="002505A3" w:rsidRPr="00C052C8" w:rsidRDefault="00D232BB" w:rsidP="00F96002">
            <w:pPr>
              <w:spacing w:before="40" w:after="40"/>
              <w:ind w:left="-14"/>
              <w:jc w:val="center"/>
              <w:rPr>
                <w:rFonts w:ascii="Times New Roman" w:eastAsia="Calibri" w:hAnsi="Times New Roman" w:cs="Times New Roman"/>
                <w:iCs/>
                <w:sz w:val="24"/>
                <w:szCs w:val="24"/>
              </w:rPr>
            </w:pPr>
            <w:r w:rsidRPr="00C052C8">
              <w:rPr>
                <w:rFonts w:ascii="Times New Roman" w:eastAsia="Calibri" w:hAnsi="Times New Roman" w:cs="Times New Roman"/>
                <w:iCs/>
                <w:sz w:val="24"/>
                <w:szCs w:val="24"/>
              </w:rPr>
              <w:t>21</w:t>
            </w:r>
          </w:p>
        </w:tc>
        <w:tc>
          <w:tcPr>
            <w:tcW w:w="2405" w:type="dxa"/>
            <w:gridSpan w:val="2"/>
            <w:shd w:val="clear" w:color="000000" w:fill="FFFFFF"/>
            <w:vAlign w:val="center"/>
          </w:tcPr>
          <w:p w14:paraId="114E48DC" w14:textId="77777777" w:rsidR="002505A3" w:rsidRPr="00733C9F" w:rsidRDefault="002505A3" w:rsidP="00F96002">
            <w:pPr>
              <w:spacing w:before="40" w:after="40"/>
              <w:ind w:left="-14"/>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 </w:t>
            </w:r>
          </w:p>
        </w:tc>
      </w:tr>
      <w:tr w:rsidR="002505A3" w:rsidRPr="00733C9F" w14:paraId="15E02D59" w14:textId="77777777" w:rsidTr="00375C56">
        <w:trPr>
          <w:trHeight w:val="510"/>
        </w:trPr>
        <w:tc>
          <w:tcPr>
            <w:tcW w:w="988" w:type="dxa"/>
            <w:shd w:val="clear" w:color="000000" w:fill="FFFFFF"/>
            <w:vAlign w:val="center"/>
          </w:tcPr>
          <w:p w14:paraId="5F5437F4"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1.3.</w:t>
            </w:r>
          </w:p>
        </w:tc>
        <w:tc>
          <w:tcPr>
            <w:tcW w:w="2268" w:type="dxa"/>
            <w:shd w:val="clear" w:color="000000" w:fill="FFFFFF"/>
          </w:tcPr>
          <w:p w14:paraId="3CF370A6" w14:textId="42FE5A6B"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Ierīkošanas izmaksas par Centrāles risinājumu</w:t>
            </w:r>
          </w:p>
        </w:tc>
        <w:tc>
          <w:tcPr>
            <w:tcW w:w="1674" w:type="dxa"/>
            <w:shd w:val="clear" w:color="000000" w:fill="FFFFFF"/>
            <w:vAlign w:val="center"/>
          </w:tcPr>
          <w:p w14:paraId="62355516" w14:textId="77777777" w:rsidR="002505A3" w:rsidRPr="00733C9F" w:rsidRDefault="002505A3" w:rsidP="00F96002">
            <w:pPr>
              <w:spacing w:before="40" w:after="40"/>
              <w:ind w:left="-14"/>
              <w:jc w:val="center"/>
              <w:rPr>
                <w:rFonts w:ascii="Times New Roman" w:eastAsia="Calibri" w:hAnsi="Times New Roman" w:cs="Times New Roman"/>
                <w:iCs/>
                <w:sz w:val="24"/>
                <w:szCs w:val="24"/>
              </w:rPr>
            </w:pPr>
          </w:p>
        </w:tc>
        <w:tc>
          <w:tcPr>
            <w:tcW w:w="1738" w:type="dxa"/>
            <w:shd w:val="clear" w:color="000000" w:fill="FFFFFF"/>
            <w:vAlign w:val="center"/>
          </w:tcPr>
          <w:p w14:paraId="330E2374" w14:textId="6C305BCE" w:rsidR="002505A3" w:rsidRPr="00C052C8" w:rsidRDefault="00D232BB" w:rsidP="00DD62A8">
            <w:pPr>
              <w:spacing w:before="40" w:after="40"/>
              <w:jc w:val="center"/>
              <w:rPr>
                <w:rFonts w:ascii="Times New Roman" w:eastAsia="Calibri" w:hAnsi="Times New Roman" w:cs="Times New Roman"/>
                <w:iCs/>
                <w:sz w:val="24"/>
                <w:szCs w:val="24"/>
              </w:rPr>
            </w:pPr>
            <w:r w:rsidRPr="00C052C8">
              <w:rPr>
                <w:rFonts w:ascii="Times New Roman" w:eastAsia="Calibri" w:hAnsi="Times New Roman" w:cs="Times New Roman"/>
                <w:iCs/>
                <w:sz w:val="24"/>
                <w:szCs w:val="24"/>
              </w:rPr>
              <w:t>1</w:t>
            </w:r>
          </w:p>
        </w:tc>
        <w:tc>
          <w:tcPr>
            <w:tcW w:w="2405" w:type="dxa"/>
            <w:gridSpan w:val="2"/>
            <w:shd w:val="clear" w:color="000000" w:fill="FFFFFF"/>
            <w:vAlign w:val="center"/>
          </w:tcPr>
          <w:p w14:paraId="4072F9A6" w14:textId="77777777" w:rsidR="002505A3" w:rsidRPr="00733C9F" w:rsidRDefault="002505A3" w:rsidP="00F96002">
            <w:pPr>
              <w:spacing w:before="40" w:after="40"/>
              <w:ind w:left="-14"/>
              <w:jc w:val="center"/>
              <w:rPr>
                <w:rFonts w:ascii="Times New Roman" w:eastAsia="Calibri" w:hAnsi="Times New Roman" w:cs="Times New Roman"/>
                <w:sz w:val="24"/>
                <w:szCs w:val="24"/>
              </w:rPr>
            </w:pPr>
          </w:p>
        </w:tc>
      </w:tr>
      <w:tr w:rsidR="002505A3" w:rsidRPr="00733C9F" w14:paraId="30BA8A75" w14:textId="77777777" w:rsidTr="00F96002">
        <w:trPr>
          <w:trHeight w:val="550"/>
        </w:trPr>
        <w:tc>
          <w:tcPr>
            <w:tcW w:w="7944" w:type="dxa"/>
            <w:gridSpan w:val="5"/>
            <w:tcBorders>
              <w:top w:val="single" w:sz="4" w:space="0" w:color="auto"/>
              <w:bottom w:val="single" w:sz="4" w:space="0" w:color="auto"/>
            </w:tcBorders>
            <w:shd w:val="clear" w:color="auto" w:fill="auto"/>
            <w:vAlign w:val="center"/>
          </w:tcPr>
          <w:p w14:paraId="54387337" w14:textId="77777777" w:rsidR="002505A3" w:rsidRPr="00733C9F" w:rsidRDefault="002505A3" w:rsidP="00F96002">
            <w:pPr>
              <w:spacing w:before="40" w:after="40"/>
              <w:jc w:val="right"/>
              <w:rPr>
                <w:rFonts w:ascii="Times New Roman" w:eastAsia="Calibri" w:hAnsi="Times New Roman" w:cs="Times New Roman"/>
                <w:b/>
                <w:i/>
                <w:sz w:val="24"/>
                <w:szCs w:val="24"/>
              </w:rPr>
            </w:pPr>
            <w:r w:rsidRPr="00733C9F">
              <w:rPr>
                <w:rFonts w:ascii="Times New Roman" w:eastAsia="Calibri" w:hAnsi="Times New Roman" w:cs="Times New Roman"/>
                <w:b/>
                <w:i/>
                <w:sz w:val="24"/>
                <w:szCs w:val="24"/>
              </w:rPr>
              <w:t>Ierīkošanas izmaksas kopā (1. sadaļa kopā):</w:t>
            </w:r>
          </w:p>
        </w:tc>
        <w:tc>
          <w:tcPr>
            <w:tcW w:w="1129" w:type="dxa"/>
            <w:tcBorders>
              <w:top w:val="single" w:sz="4" w:space="0" w:color="auto"/>
              <w:bottom w:val="single" w:sz="4" w:space="0" w:color="auto"/>
            </w:tcBorders>
            <w:shd w:val="clear" w:color="auto" w:fill="auto"/>
            <w:vAlign w:val="center"/>
          </w:tcPr>
          <w:p w14:paraId="14A8F48D" w14:textId="49ABBD88" w:rsidR="002505A3" w:rsidRPr="00733C9F" w:rsidRDefault="002505A3" w:rsidP="00F96002">
            <w:pPr>
              <w:spacing w:before="40" w:after="40"/>
              <w:jc w:val="center"/>
              <w:rPr>
                <w:rFonts w:ascii="Times New Roman" w:eastAsia="Calibri" w:hAnsi="Times New Roman" w:cs="Times New Roman"/>
                <w:b/>
                <w:sz w:val="24"/>
                <w:szCs w:val="24"/>
                <w:highlight w:val="yellow"/>
              </w:rPr>
            </w:pPr>
          </w:p>
        </w:tc>
      </w:tr>
      <w:tr w:rsidR="002505A3" w:rsidRPr="00733C9F" w14:paraId="73C0169A" w14:textId="77777777" w:rsidTr="00375C56">
        <w:trPr>
          <w:trHeight w:val="510"/>
        </w:trPr>
        <w:tc>
          <w:tcPr>
            <w:tcW w:w="988" w:type="dxa"/>
            <w:tcBorders>
              <w:top w:val="single" w:sz="4" w:space="0" w:color="auto"/>
            </w:tcBorders>
            <w:shd w:val="clear" w:color="auto" w:fill="DEEAF6" w:themeFill="accent5" w:themeFillTint="33"/>
            <w:vAlign w:val="center"/>
          </w:tcPr>
          <w:p w14:paraId="7F5E7E0C" w14:textId="77777777" w:rsidR="002505A3" w:rsidRPr="00733C9F" w:rsidRDefault="002505A3" w:rsidP="00F96002">
            <w:pPr>
              <w:spacing w:before="40" w:after="40"/>
              <w:jc w:val="center"/>
              <w:rPr>
                <w:rFonts w:ascii="Times New Roman" w:eastAsia="Calibri" w:hAnsi="Times New Roman" w:cs="Times New Roman"/>
                <w:b/>
                <w:bCs/>
                <w:sz w:val="24"/>
                <w:szCs w:val="24"/>
              </w:rPr>
            </w:pPr>
            <w:proofErr w:type="spellStart"/>
            <w:r w:rsidRPr="00733C9F">
              <w:rPr>
                <w:rFonts w:ascii="Times New Roman" w:eastAsia="Calibri" w:hAnsi="Times New Roman" w:cs="Times New Roman"/>
                <w:b/>
                <w:bCs/>
                <w:i/>
                <w:iCs/>
                <w:sz w:val="24"/>
                <w:szCs w:val="24"/>
              </w:rPr>
              <w:lastRenderedPageBreak/>
              <w:t>Nr.p.k</w:t>
            </w:r>
            <w:proofErr w:type="spellEnd"/>
            <w:r w:rsidRPr="00733C9F">
              <w:rPr>
                <w:rFonts w:ascii="Times New Roman" w:eastAsia="Calibri" w:hAnsi="Times New Roman" w:cs="Times New Roman"/>
                <w:b/>
                <w:bCs/>
                <w:i/>
                <w:iCs/>
                <w:sz w:val="24"/>
                <w:szCs w:val="24"/>
              </w:rPr>
              <w:t>.</w:t>
            </w:r>
          </w:p>
        </w:tc>
        <w:tc>
          <w:tcPr>
            <w:tcW w:w="2268" w:type="dxa"/>
            <w:tcBorders>
              <w:top w:val="single" w:sz="4" w:space="0" w:color="auto"/>
            </w:tcBorders>
            <w:shd w:val="clear" w:color="auto" w:fill="DEEAF6" w:themeFill="accent5" w:themeFillTint="33"/>
            <w:vAlign w:val="center"/>
          </w:tcPr>
          <w:p w14:paraId="67168080" w14:textId="2D29C69A" w:rsidR="002505A3" w:rsidRPr="00733C9F" w:rsidRDefault="002505A3" w:rsidP="00F96002">
            <w:pPr>
              <w:spacing w:before="40" w:after="40"/>
              <w:jc w:val="center"/>
              <w:rPr>
                <w:rFonts w:ascii="Times New Roman" w:eastAsia="Calibri" w:hAnsi="Times New Roman" w:cs="Times New Roman"/>
                <w:b/>
                <w:bCs/>
                <w:i/>
                <w:sz w:val="24"/>
                <w:szCs w:val="24"/>
              </w:rPr>
            </w:pPr>
            <w:r w:rsidRPr="00733C9F">
              <w:rPr>
                <w:rFonts w:ascii="Times New Roman" w:eastAsia="Calibri" w:hAnsi="Times New Roman" w:cs="Times New Roman"/>
                <w:b/>
                <w:bCs/>
                <w:i/>
                <w:sz w:val="24"/>
                <w:szCs w:val="24"/>
              </w:rPr>
              <w:t>Pakalpojum</w:t>
            </w:r>
            <w:r w:rsidR="00183AF5">
              <w:rPr>
                <w:rFonts w:ascii="Times New Roman" w:eastAsia="Calibri" w:hAnsi="Times New Roman" w:cs="Times New Roman"/>
                <w:b/>
                <w:bCs/>
                <w:i/>
                <w:sz w:val="24"/>
                <w:szCs w:val="24"/>
              </w:rPr>
              <w:t>a</w:t>
            </w:r>
            <w:r w:rsidRPr="00733C9F">
              <w:rPr>
                <w:rFonts w:ascii="Times New Roman" w:eastAsia="Calibri" w:hAnsi="Times New Roman" w:cs="Times New Roman"/>
                <w:b/>
                <w:bCs/>
                <w:i/>
                <w:sz w:val="24"/>
                <w:szCs w:val="24"/>
              </w:rPr>
              <w:t xml:space="preserve"> veids</w:t>
            </w:r>
          </w:p>
        </w:tc>
        <w:tc>
          <w:tcPr>
            <w:tcW w:w="1674" w:type="dxa"/>
            <w:tcBorders>
              <w:top w:val="single" w:sz="4" w:space="0" w:color="auto"/>
            </w:tcBorders>
            <w:shd w:val="clear" w:color="auto" w:fill="DEEAF6" w:themeFill="accent5" w:themeFillTint="33"/>
            <w:vAlign w:val="center"/>
          </w:tcPr>
          <w:p w14:paraId="654CAF4D" w14:textId="77777777" w:rsidR="002505A3" w:rsidRPr="00733C9F" w:rsidRDefault="002505A3" w:rsidP="00F96002">
            <w:pPr>
              <w:spacing w:before="40" w:after="40"/>
              <w:jc w:val="center"/>
              <w:rPr>
                <w:rFonts w:ascii="Times New Roman" w:eastAsia="Calibri" w:hAnsi="Times New Roman" w:cs="Times New Roman"/>
                <w:b/>
                <w:bCs/>
                <w:i/>
                <w:iCs/>
                <w:sz w:val="24"/>
                <w:szCs w:val="24"/>
              </w:rPr>
            </w:pPr>
            <w:r w:rsidRPr="00733C9F">
              <w:rPr>
                <w:rFonts w:ascii="Times New Roman" w:eastAsia="Calibri" w:hAnsi="Times New Roman" w:cs="Times New Roman"/>
                <w:b/>
                <w:bCs/>
                <w:i/>
                <w:iCs/>
                <w:sz w:val="24"/>
                <w:szCs w:val="24"/>
              </w:rPr>
              <w:t>Vienības izmaksas EUR bez PVN</w:t>
            </w:r>
          </w:p>
        </w:tc>
        <w:tc>
          <w:tcPr>
            <w:tcW w:w="1738" w:type="dxa"/>
            <w:tcBorders>
              <w:top w:val="single" w:sz="4" w:space="0" w:color="auto"/>
            </w:tcBorders>
            <w:shd w:val="clear" w:color="auto" w:fill="DEEAF6" w:themeFill="accent5" w:themeFillTint="33"/>
            <w:vAlign w:val="center"/>
          </w:tcPr>
          <w:p w14:paraId="49EE0007" w14:textId="728D1E65" w:rsidR="002505A3" w:rsidRPr="00733C9F" w:rsidRDefault="00001083" w:rsidP="00F96002">
            <w:pPr>
              <w:spacing w:before="40" w:after="40"/>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Nepieciešamā</w:t>
            </w:r>
            <w:r w:rsidRPr="00733C9F">
              <w:rPr>
                <w:rFonts w:ascii="Times New Roman" w:eastAsia="Calibri" w:hAnsi="Times New Roman" w:cs="Times New Roman"/>
                <w:b/>
                <w:bCs/>
                <w:i/>
                <w:sz w:val="24"/>
                <w:szCs w:val="24"/>
              </w:rPr>
              <w:t xml:space="preserve"> </w:t>
            </w:r>
            <w:r w:rsidR="002505A3" w:rsidRPr="00733C9F">
              <w:rPr>
                <w:rFonts w:ascii="Times New Roman" w:eastAsia="Calibri" w:hAnsi="Times New Roman" w:cs="Times New Roman"/>
                <w:b/>
                <w:bCs/>
                <w:i/>
                <w:sz w:val="24"/>
                <w:szCs w:val="24"/>
              </w:rPr>
              <w:t>pakalpojum</w:t>
            </w:r>
            <w:r>
              <w:rPr>
                <w:rFonts w:ascii="Times New Roman" w:eastAsia="Calibri" w:hAnsi="Times New Roman" w:cs="Times New Roman"/>
                <w:b/>
                <w:bCs/>
                <w:i/>
                <w:sz w:val="24"/>
                <w:szCs w:val="24"/>
              </w:rPr>
              <w:t>a</w:t>
            </w:r>
            <w:r w:rsidR="002505A3" w:rsidRPr="00733C9F">
              <w:rPr>
                <w:rFonts w:ascii="Times New Roman" w:eastAsia="Calibri" w:hAnsi="Times New Roman" w:cs="Times New Roman"/>
                <w:b/>
                <w:bCs/>
                <w:i/>
                <w:sz w:val="24"/>
                <w:szCs w:val="24"/>
              </w:rPr>
              <w:t xml:space="preserve"> izmantošanas </w:t>
            </w:r>
            <w:r>
              <w:rPr>
                <w:rFonts w:ascii="Times New Roman" w:eastAsia="Calibri" w:hAnsi="Times New Roman" w:cs="Times New Roman"/>
                <w:b/>
                <w:bCs/>
                <w:i/>
                <w:sz w:val="24"/>
                <w:szCs w:val="24"/>
              </w:rPr>
              <w:t>skaits</w:t>
            </w:r>
          </w:p>
        </w:tc>
        <w:tc>
          <w:tcPr>
            <w:tcW w:w="1276" w:type="dxa"/>
            <w:tcBorders>
              <w:top w:val="single" w:sz="4" w:space="0" w:color="auto"/>
            </w:tcBorders>
            <w:shd w:val="clear" w:color="auto" w:fill="DEEAF6" w:themeFill="accent5" w:themeFillTint="33"/>
            <w:vAlign w:val="center"/>
          </w:tcPr>
          <w:p w14:paraId="4A83EB54" w14:textId="5087894D" w:rsidR="002505A3" w:rsidRPr="00733C9F" w:rsidRDefault="002505A3" w:rsidP="00F96002">
            <w:pPr>
              <w:spacing w:before="40" w:after="40"/>
              <w:jc w:val="center"/>
              <w:rPr>
                <w:rFonts w:ascii="Times New Roman" w:eastAsia="Calibri" w:hAnsi="Times New Roman" w:cs="Times New Roman"/>
                <w:b/>
                <w:bCs/>
                <w:i/>
                <w:sz w:val="24"/>
                <w:szCs w:val="24"/>
              </w:rPr>
            </w:pPr>
            <w:r w:rsidRPr="00733C9F">
              <w:rPr>
                <w:rFonts w:ascii="Times New Roman" w:eastAsia="Calibri" w:hAnsi="Times New Roman" w:cs="Times New Roman"/>
                <w:b/>
                <w:bCs/>
                <w:i/>
                <w:sz w:val="24"/>
                <w:szCs w:val="24"/>
              </w:rPr>
              <w:t>1. kolonnā norādītās izmaksas reizinātas ar 2. kolonnas</w:t>
            </w:r>
            <w:r w:rsidR="00C214A9">
              <w:rPr>
                <w:rFonts w:ascii="Times New Roman" w:eastAsia="Calibri" w:hAnsi="Times New Roman" w:cs="Times New Roman"/>
                <w:b/>
                <w:bCs/>
                <w:i/>
                <w:sz w:val="24"/>
                <w:szCs w:val="24"/>
              </w:rPr>
              <w:t xml:space="preserve"> </w:t>
            </w:r>
            <w:r w:rsidR="00A273F5">
              <w:rPr>
                <w:rFonts w:ascii="Times New Roman" w:eastAsia="Calibri" w:hAnsi="Times New Roman" w:cs="Times New Roman"/>
                <w:b/>
                <w:bCs/>
                <w:i/>
                <w:sz w:val="24"/>
                <w:szCs w:val="24"/>
              </w:rPr>
              <w:t>izmanto</w:t>
            </w:r>
            <w:r w:rsidR="00320C9A">
              <w:rPr>
                <w:rFonts w:ascii="Times New Roman" w:eastAsia="Calibri" w:hAnsi="Times New Roman" w:cs="Times New Roman"/>
                <w:b/>
                <w:bCs/>
                <w:i/>
                <w:sz w:val="24"/>
                <w:szCs w:val="24"/>
              </w:rPr>
              <w:t>šanas</w:t>
            </w:r>
            <w:r w:rsidR="008A15CA">
              <w:rPr>
                <w:rFonts w:ascii="Times New Roman" w:eastAsia="Calibri" w:hAnsi="Times New Roman" w:cs="Times New Roman"/>
                <w:b/>
                <w:bCs/>
                <w:i/>
                <w:sz w:val="24"/>
                <w:szCs w:val="24"/>
              </w:rPr>
              <w:t xml:space="preserve"> skaitu</w:t>
            </w:r>
            <w:r w:rsidRPr="00733C9F">
              <w:rPr>
                <w:rFonts w:ascii="Times New Roman" w:eastAsia="Calibri" w:hAnsi="Times New Roman" w:cs="Times New Roman"/>
                <w:b/>
                <w:bCs/>
                <w:i/>
                <w:sz w:val="24"/>
                <w:szCs w:val="24"/>
              </w:rPr>
              <w:t xml:space="preserve">, </w:t>
            </w:r>
            <w:r w:rsidRPr="00733C9F">
              <w:rPr>
                <w:rFonts w:ascii="Times New Roman" w:eastAsia="Calibri" w:hAnsi="Times New Roman" w:cs="Times New Roman"/>
                <w:b/>
                <w:bCs/>
                <w:i/>
                <w:iCs/>
                <w:sz w:val="24"/>
                <w:szCs w:val="24"/>
              </w:rPr>
              <w:t>EUR bez PVN</w:t>
            </w:r>
          </w:p>
        </w:tc>
        <w:tc>
          <w:tcPr>
            <w:tcW w:w="1129" w:type="dxa"/>
            <w:tcBorders>
              <w:top w:val="single" w:sz="4" w:space="0" w:color="auto"/>
            </w:tcBorders>
            <w:shd w:val="clear" w:color="auto" w:fill="DEEAF6" w:themeFill="accent5" w:themeFillTint="33"/>
            <w:vAlign w:val="center"/>
          </w:tcPr>
          <w:p w14:paraId="41E7C6BD" w14:textId="5293ACE2" w:rsidR="002505A3" w:rsidRPr="00733C9F" w:rsidRDefault="002505A3" w:rsidP="00F96002">
            <w:pPr>
              <w:spacing w:before="40" w:after="40"/>
              <w:jc w:val="center"/>
              <w:rPr>
                <w:rFonts w:ascii="Times New Roman" w:eastAsia="Calibri" w:hAnsi="Times New Roman" w:cs="Times New Roman"/>
                <w:b/>
                <w:bCs/>
                <w:i/>
                <w:sz w:val="24"/>
                <w:szCs w:val="24"/>
              </w:rPr>
            </w:pPr>
            <w:r w:rsidRPr="00733C9F">
              <w:rPr>
                <w:rFonts w:ascii="Times New Roman" w:eastAsia="Calibri" w:hAnsi="Times New Roman" w:cs="Times New Roman"/>
                <w:b/>
                <w:bCs/>
                <w:i/>
                <w:sz w:val="24"/>
                <w:szCs w:val="24"/>
              </w:rPr>
              <w:t xml:space="preserve">3. kolonnas summa reizināta ar </w:t>
            </w:r>
            <w:r w:rsidR="004F68B5">
              <w:rPr>
                <w:rFonts w:ascii="Times New Roman" w:eastAsia="Calibri" w:hAnsi="Times New Roman" w:cs="Times New Roman"/>
                <w:b/>
                <w:bCs/>
                <w:i/>
                <w:sz w:val="24"/>
                <w:szCs w:val="24"/>
              </w:rPr>
              <w:t>24</w:t>
            </w:r>
            <w:r w:rsidR="004F68B5" w:rsidRPr="00733C9F">
              <w:rPr>
                <w:rFonts w:ascii="Times New Roman" w:eastAsia="Calibri" w:hAnsi="Times New Roman" w:cs="Times New Roman"/>
                <w:b/>
                <w:bCs/>
                <w:i/>
                <w:sz w:val="24"/>
                <w:szCs w:val="24"/>
              </w:rPr>
              <w:t xml:space="preserve"> </w:t>
            </w:r>
            <w:r w:rsidRPr="00733C9F">
              <w:rPr>
                <w:rFonts w:ascii="Times New Roman" w:eastAsia="Calibri" w:hAnsi="Times New Roman" w:cs="Times New Roman"/>
                <w:b/>
                <w:bCs/>
                <w:i/>
                <w:sz w:val="24"/>
                <w:szCs w:val="24"/>
              </w:rPr>
              <w:t>(plānotais pakalpojuma ilgums mēnešos), EUR bez</w:t>
            </w:r>
            <w:r w:rsidRPr="00733C9F">
              <w:rPr>
                <w:rFonts w:ascii="Times New Roman" w:eastAsia="Calibri" w:hAnsi="Times New Roman" w:cs="Times New Roman"/>
                <w:b/>
                <w:bCs/>
                <w:i/>
                <w:iCs/>
                <w:sz w:val="24"/>
                <w:szCs w:val="24"/>
              </w:rPr>
              <w:t xml:space="preserve"> PVN</w:t>
            </w:r>
          </w:p>
        </w:tc>
      </w:tr>
      <w:tr w:rsidR="002505A3" w:rsidRPr="00733C9F" w14:paraId="327D3FCB" w14:textId="77777777" w:rsidTr="00375C56">
        <w:trPr>
          <w:trHeight w:val="168"/>
        </w:trPr>
        <w:tc>
          <w:tcPr>
            <w:tcW w:w="988" w:type="dxa"/>
            <w:shd w:val="clear" w:color="000000" w:fill="FFFFFF"/>
            <w:vAlign w:val="center"/>
          </w:tcPr>
          <w:p w14:paraId="2B2FF8E6" w14:textId="77777777" w:rsidR="002505A3" w:rsidRPr="00733C9F" w:rsidRDefault="002505A3" w:rsidP="00F96002">
            <w:pPr>
              <w:spacing w:before="40" w:after="40"/>
              <w:jc w:val="center"/>
              <w:rPr>
                <w:rFonts w:ascii="Times New Roman" w:eastAsia="Calibri" w:hAnsi="Times New Roman" w:cs="Times New Roman"/>
                <w:i/>
                <w:sz w:val="24"/>
                <w:szCs w:val="24"/>
              </w:rPr>
            </w:pPr>
          </w:p>
        </w:tc>
        <w:tc>
          <w:tcPr>
            <w:tcW w:w="2268" w:type="dxa"/>
            <w:shd w:val="clear" w:color="000000" w:fill="FFFFFF"/>
          </w:tcPr>
          <w:p w14:paraId="6A6C5935" w14:textId="77777777" w:rsidR="002505A3" w:rsidRPr="00733C9F" w:rsidRDefault="002505A3" w:rsidP="00F96002">
            <w:pPr>
              <w:spacing w:before="40" w:after="40"/>
              <w:ind w:left="284"/>
              <w:jc w:val="center"/>
              <w:rPr>
                <w:rFonts w:ascii="Times New Roman" w:eastAsia="Calibri" w:hAnsi="Times New Roman" w:cs="Times New Roman"/>
                <w:i/>
                <w:sz w:val="24"/>
                <w:szCs w:val="24"/>
              </w:rPr>
            </w:pPr>
          </w:p>
        </w:tc>
        <w:tc>
          <w:tcPr>
            <w:tcW w:w="1674" w:type="dxa"/>
            <w:shd w:val="clear" w:color="000000" w:fill="FFFFFF"/>
          </w:tcPr>
          <w:p w14:paraId="59A7354C"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r w:rsidRPr="00733C9F">
              <w:rPr>
                <w:rFonts w:ascii="Times New Roman" w:eastAsia="Calibri" w:hAnsi="Times New Roman" w:cs="Times New Roman"/>
                <w:i/>
                <w:iCs/>
                <w:sz w:val="24"/>
                <w:szCs w:val="24"/>
              </w:rPr>
              <w:t>1</w:t>
            </w:r>
          </w:p>
        </w:tc>
        <w:tc>
          <w:tcPr>
            <w:tcW w:w="1738" w:type="dxa"/>
            <w:shd w:val="clear" w:color="000000" w:fill="FFFFFF"/>
            <w:vAlign w:val="center"/>
          </w:tcPr>
          <w:p w14:paraId="7EB485CA" w14:textId="77777777" w:rsidR="002505A3" w:rsidRPr="00733C9F" w:rsidRDefault="002505A3" w:rsidP="00F96002">
            <w:pPr>
              <w:spacing w:before="40" w:after="40"/>
              <w:jc w:val="center"/>
              <w:rPr>
                <w:rFonts w:ascii="Times New Roman" w:eastAsia="Calibri" w:hAnsi="Times New Roman" w:cs="Times New Roman"/>
                <w:i/>
                <w:sz w:val="24"/>
                <w:szCs w:val="24"/>
              </w:rPr>
            </w:pPr>
            <w:r w:rsidRPr="00733C9F">
              <w:rPr>
                <w:rFonts w:ascii="Times New Roman" w:eastAsia="Calibri" w:hAnsi="Times New Roman" w:cs="Times New Roman"/>
                <w:i/>
                <w:sz w:val="24"/>
                <w:szCs w:val="24"/>
              </w:rPr>
              <w:t>2</w:t>
            </w:r>
          </w:p>
        </w:tc>
        <w:tc>
          <w:tcPr>
            <w:tcW w:w="1276" w:type="dxa"/>
            <w:shd w:val="clear" w:color="000000" w:fill="FFFFFF"/>
            <w:vAlign w:val="center"/>
          </w:tcPr>
          <w:p w14:paraId="6E7D86C6" w14:textId="77777777" w:rsidR="002505A3" w:rsidRPr="00733C9F" w:rsidRDefault="002505A3" w:rsidP="00F96002">
            <w:pPr>
              <w:spacing w:before="40" w:after="40"/>
              <w:jc w:val="center"/>
              <w:rPr>
                <w:rFonts w:ascii="Times New Roman" w:eastAsia="Calibri" w:hAnsi="Times New Roman" w:cs="Times New Roman"/>
                <w:i/>
                <w:sz w:val="24"/>
                <w:szCs w:val="24"/>
              </w:rPr>
            </w:pPr>
            <w:r w:rsidRPr="00733C9F">
              <w:rPr>
                <w:rFonts w:ascii="Times New Roman" w:eastAsia="Calibri" w:hAnsi="Times New Roman" w:cs="Times New Roman"/>
                <w:i/>
                <w:sz w:val="24"/>
                <w:szCs w:val="24"/>
              </w:rPr>
              <w:t>3</w:t>
            </w:r>
          </w:p>
        </w:tc>
        <w:tc>
          <w:tcPr>
            <w:tcW w:w="1129" w:type="dxa"/>
            <w:shd w:val="clear" w:color="000000" w:fill="FFFFFF"/>
            <w:vAlign w:val="center"/>
          </w:tcPr>
          <w:p w14:paraId="60A84573" w14:textId="77777777" w:rsidR="002505A3" w:rsidRPr="00733C9F" w:rsidRDefault="002505A3" w:rsidP="00F96002">
            <w:pPr>
              <w:spacing w:before="40" w:after="40"/>
              <w:jc w:val="center"/>
              <w:rPr>
                <w:rFonts w:ascii="Times New Roman" w:eastAsia="Calibri" w:hAnsi="Times New Roman" w:cs="Times New Roman"/>
                <w:i/>
                <w:sz w:val="24"/>
                <w:szCs w:val="24"/>
              </w:rPr>
            </w:pPr>
            <w:r w:rsidRPr="00733C9F">
              <w:rPr>
                <w:rFonts w:ascii="Times New Roman" w:eastAsia="Calibri" w:hAnsi="Times New Roman" w:cs="Times New Roman"/>
                <w:i/>
                <w:sz w:val="24"/>
                <w:szCs w:val="24"/>
              </w:rPr>
              <w:t>4</w:t>
            </w:r>
          </w:p>
        </w:tc>
      </w:tr>
      <w:tr w:rsidR="002505A3" w:rsidRPr="00733C9F" w14:paraId="292DB0D1" w14:textId="77777777" w:rsidTr="00375C56">
        <w:trPr>
          <w:trHeight w:val="357"/>
        </w:trPr>
        <w:tc>
          <w:tcPr>
            <w:tcW w:w="988" w:type="dxa"/>
            <w:shd w:val="clear" w:color="auto" w:fill="D9D9D9"/>
            <w:vAlign w:val="center"/>
          </w:tcPr>
          <w:p w14:paraId="0A05219F" w14:textId="77777777" w:rsidR="002505A3" w:rsidRPr="00733C9F" w:rsidRDefault="002505A3" w:rsidP="00F96002">
            <w:pPr>
              <w:spacing w:before="40" w:after="40"/>
              <w:jc w:val="center"/>
              <w:rPr>
                <w:rFonts w:ascii="Times New Roman" w:eastAsia="Calibri" w:hAnsi="Times New Roman" w:cs="Times New Roman"/>
                <w:b/>
                <w:sz w:val="24"/>
                <w:szCs w:val="24"/>
              </w:rPr>
            </w:pPr>
            <w:r w:rsidRPr="00733C9F">
              <w:rPr>
                <w:rFonts w:ascii="Times New Roman" w:eastAsia="Calibri" w:hAnsi="Times New Roman" w:cs="Times New Roman"/>
                <w:b/>
                <w:sz w:val="24"/>
                <w:szCs w:val="24"/>
              </w:rPr>
              <w:t>2.</w:t>
            </w:r>
          </w:p>
        </w:tc>
        <w:tc>
          <w:tcPr>
            <w:tcW w:w="8085" w:type="dxa"/>
            <w:gridSpan w:val="5"/>
            <w:shd w:val="clear" w:color="auto" w:fill="D9D9D9"/>
            <w:vAlign w:val="center"/>
          </w:tcPr>
          <w:p w14:paraId="01E78032" w14:textId="77777777" w:rsidR="002505A3" w:rsidRPr="00733C9F" w:rsidRDefault="002505A3" w:rsidP="00F96002">
            <w:pPr>
              <w:spacing w:before="40" w:after="40"/>
              <w:rPr>
                <w:rFonts w:ascii="Times New Roman" w:eastAsia="Calibri" w:hAnsi="Times New Roman" w:cs="Times New Roman"/>
                <w:sz w:val="24"/>
                <w:szCs w:val="24"/>
              </w:rPr>
            </w:pPr>
            <w:r w:rsidRPr="00733C9F">
              <w:rPr>
                <w:rFonts w:ascii="Times New Roman" w:eastAsia="Calibri" w:hAnsi="Times New Roman" w:cs="Times New Roman"/>
                <w:b/>
                <w:i/>
                <w:sz w:val="24"/>
                <w:szCs w:val="24"/>
              </w:rPr>
              <w:t>Visa risinājuma abonēšanas izmaksas, EUR bez PVN mēnesī</w:t>
            </w:r>
          </w:p>
        </w:tc>
      </w:tr>
      <w:tr w:rsidR="002505A3" w:rsidRPr="00733C9F" w14:paraId="037CE9BA" w14:textId="77777777" w:rsidTr="00375C56">
        <w:trPr>
          <w:trHeight w:val="510"/>
        </w:trPr>
        <w:tc>
          <w:tcPr>
            <w:tcW w:w="988" w:type="dxa"/>
            <w:shd w:val="clear" w:color="000000" w:fill="FFFFFF"/>
            <w:vAlign w:val="center"/>
          </w:tcPr>
          <w:p w14:paraId="58E513AC"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2.1.</w:t>
            </w:r>
          </w:p>
        </w:tc>
        <w:tc>
          <w:tcPr>
            <w:tcW w:w="2268" w:type="dxa"/>
            <w:shd w:val="clear" w:color="000000" w:fill="FFFFFF"/>
          </w:tcPr>
          <w:p w14:paraId="6730A4D8"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Abonēšanas izmaksas par “PRI” risinājumu</w:t>
            </w:r>
          </w:p>
        </w:tc>
        <w:tc>
          <w:tcPr>
            <w:tcW w:w="1674" w:type="dxa"/>
            <w:shd w:val="clear" w:color="000000" w:fill="FFFFFF"/>
            <w:vAlign w:val="center"/>
          </w:tcPr>
          <w:p w14:paraId="5030D9DE" w14:textId="77777777" w:rsidR="002505A3" w:rsidRPr="00733C9F" w:rsidRDefault="002505A3" w:rsidP="00F96002">
            <w:pPr>
              <w:spacing w:before="40" w:after="40"/>
              <w:ind w:left="284"/>
              <w:jc w:val="center"/>
              <w:rPr>
                <w:rFonts w:ascii="Times New Roman" w:eastAsia="Calibri" w:hAnsi="Times New Roman" w:cs="Times New Roman"/>
                <w:iCs/>
                <w:sz w:val="24"/>
                <w:szCs w:val="24"/>
              </w:rPr>
            </w:pPr>
          </w:p>
        </w:tc>
        <w:tc>
          <w:tcPr>
            <w:tcW w:w="1738" w:type="dxa"/>
            <w:shd w:val="clear" w:color="000000" w:fill="FFFFFF"/>
            <w:vAlign w:val="center"/>
          </w:tcPr>
          <w:p w14:paraId="7D230CF6" w14:textId="77777777" w:rsidR="002505A3" w:rsidRPr="00733C9F" w:rsidRDefault="002505A3" w:rsidP="00F96002">
            <w:pPr>
              <w:spacing w:before="40" w:after="40"/>
              <w:jc w:val="center"/>
              <w:rPr>
                <w:rFonts w:ascii="Times New Roman" w:eastAsia="Calibri" w:hAnsi="Times New Roman" w:cs="Times New Roman"/>
                <w:iCs/>
                <w:sz w:val="24"/>
                <w:szCs w:val="24"/>
              </w:rPr>
            </w:pPr>
            <w:r w:rsidRPr="00733C9F">
              <w:rPr>
                <w:rFonts w:ascii="Times New Roman" w:eastAsia="Calibri" w:hAnsi="Times New Roman" w:cs="Times New Roman"/>
                <w:iCs/>
                <w:sz w:val="24"/>
                <w:szCs w:val="24"/>
              </w:rPr>
              <w:t>3</w:t>
            </w:r>
          </w:p>
        </w:tc>
        <w:tc>
          <w:tcPr>
            <w:tcW w:w="1276" w:type="dxa"/>
            <w:shd w:val="clear" w:color="000000" w:fill="FFFFFF"/>
            <w:vAlign w:val="center"/>
          </w:tcPr>
          <w:p w14:paraId="44B5281C"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74D0A5FE"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016931F9" w14:textId="77777777" w:rsidTr="00375C56">
        <w:trPr>
          <w:trHeight w:val="510"/>
        </w:trPr>
        <w:tc>
          <w:tcPr>
            <w:tcW w:w="988" w:type="dxa"/>
            <w:shd w:val="clear" w:color="000000" w:fill="FFFFFF"/>
            <w:vAlign w:val="center"/>
          </w:tcPr>
          <w:p w14:paraId="6A1F4023"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2.2.</w:t>
            </w:r>
          </w:p>
        </w:tc>
        <w:tc>
          <w:tcPr>
            <w:tcW w:w="2268" w:type="dxa"/>
            <w:shd w:val="clear" w:color="000000" w:fill="FFFFFF"/>
          </w:tcPr>
          <w:p w14:paraId="4BEC6810" w14:textId="584FF590"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Abonēšanas izmaksas par Analog</w:t>
            </w:r>
            <w:r w:rsidR="00E55247">
              <w:rPr>
                <w:rFonts w:ascii="Times New Roman" w:eastAsia="Calibri" w:hAnsi="Times New Roman" w:cs="Times New Roman"/>
                <w:sz w:val="24"/>
                <w:szCs w:val="24"/>
              </w:rPr>
              <w:t>o</w:t>
            </w:r>
            <w:r w:rsidRPr="00733C9F">
              <w:rPr>
                <w:rFonts w:ascii="Times New Roman" w:eastAsia="Calibri" w:hAnsi="Times New Roman" w:cs="Times New Roman"/>
                <w:sz w:val="24"/>
                <w:szCs w:val="24"/>
              </w:rPr>
              <w:t xml:space="preserve"> līnij</w:t>
            </w:r>
            <w:r w:rsidR="00E55247">
              <w:rPr>
                <w:rFonts w:ascii="Times New Roman" w:eastAsia="Calibri" w:hAnsi="Times New Roman" w:cs="Times New Roman"/>
                <w:sz w:val="24"/>
                <w:szCs w:val="24"/>
              </w:rPr>
              <w:t>u</w:t>
            </w:r>
          </w:p>
        </w:tc>
        <w:tc>
          <w:tcPr>
            <w:tcW w:w="1674" w:type="dxa"/>
            <w:shd w:val="clear" w:color="000000" w:fill="FFFFFF"/>
            <w:vAlign w:val="center"/>
          </w:tcPr>
          <w:p w14:paraId="4761167D" w14:textId="77777777" w:rsidR="002505A3" w:rsidRPr="00733C9F" w:rsidRDefault="002505A3" w:rsidP="00F96002">
            <w:pPr>
              <w:spacing w:before="40" w:after="40"/>
              <w:ind w:left="284"/>
              <w:jc w:val="center"/>
              <w:rPr>
                <w:rFonts w:ascii="Times New Roman" w:eastAsia="Calibri" w:hAnsi="Times New Roman" w:cs="Times New Roman"/>
                <w:iCs/>
                <w:sz w:val="24"/>
                <w:szCs w:val="24"/>
              </w:rPr>
            </w:pPr>
          </w:p>
        </w:tc>
        <w:tc>
          <w:tcPr>
            <w:tcW w:w="1738" w:type="dxa"/>
            <w:shd w:val="clear" w:color="000000" w:fill="FFFFFF"/>
            <w:vAlign w:val="center"/>
          </w:tcPr>
          <w:p w14:paraId="72A889BB" w14:textId="7A8E0B20" w:rsidR="00D232BB" w:rsidRPr="00C052C8" w:rsidRDefault="00D232BB" w:rsidP="00F96002">
            <w:pPr>
              <w:spacing w:before="40" w:after="40"/>
              <w:jc w:val="center"/>
              <w:rPr>
                <w:rFonts w:ascii="Times New Roman" w:eastAsia="Calibri" w:hAnsi="Times New Roman" w:cs="Times New Roman"/>
                <w:iCs/>
                <w:sz w:val="24"/>
                <w:szCs w:val="24"/>
              </w:rPr>
            </w:pPr>
            <w:r w:rsidRPr="00C052C8">
              <w:rPr>
                <w:rFonts w:ascii="Times New Roman" w:eastAsia="Calibri" w:hAnsi="Times New Roman" w:cs="Times New Roman"/>
                <w:iCs/>
                <w:sz w:val="24"/>
                <w:szCs w:val="24"/>
              </w:rPr>
              <w:t>21</w:t>
            </w:r>
          </w:p>
        </w:tc>
        <w:tc>
          <w:tcPr>
            <w:tcW w:w="1276" w:type="dxa"/>
            <w:shd w:val="clear" w:color="000000" w:fill="FFFFFF"/>
            <w:vAlign w:val="center"/>
          </w:tcPr>
          <w:p w14:paraId="46B8C059"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38B7E216"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3191E590" w14:textId="77777777" w:rsidTr="00375C56">
        <w:trPr>
          <w:trHeight w:val="510"/>
        </w:trPr>
        <w:tc>
          <w:tcPr>
            <w:tcW w:w="988" w:type="dxa"/>
            <w:shd w:val="clear" w:color="000000" w:fill="FFFFFF"/>
            <w:vAlign w:val="center"/>
          </w:tcPr>
          <w:p w14:paraId="3BAED7FA"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2.3.</w:t>
            </w:r>
          </w:p>
        </w:tc>
        <w:tc>
          <w:tcPr>
            <w:tcW w:w="2268" w:type="dxa"/>
            <w:shd w:val="clear" w:color="000000" w:fill="FFFFFF"/>
          </w:tcPr>
          <w:p w14:paraId="3DA06657" w14:textId="0E8C6843"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Abonēšanas izmaksas par</w:t>
            </w:r>
            <w:r w:rsidRPr="00733C9F">
              <w:rPr>
                <w:rFonts w:ascii="Times New Roman" w:hAnsi="Times New Roman" w:cs="Times New Roman"/>
                <w:sz w:val="24"/>
                <w:szCs w:val="24"/>
              </w:rPr>
              <w:t xml:space="preserve"> </w:t>
            </w:r>
            <w:r w:rsidRPr="00733C9F">
              <w:rPr>
                <w:rFonts w:ascii="Times New Roman" w:eastAsia="Calibri" w:hAnsi="Times New Roman" w:cs="Times New Roman"/>
                <w:sz w:val="24"/>
                <w:szCs w:val="24"/>
              </w:rPr>
              <w:t>Centrāles risinājumu</w:t>
            </w:r>
          </w:p>
        </w:tc>
        <w:tc>
          <w:tcPr>
            <w:tcW w:w="1674" w:type="dxa"/>
            <w:shd w:val="clear" w:color="000000" w:fill="FFFFFF"/>
            <w:vAlign w:val="center"/>
          </w:tcPr>
          <w:p w14:paraId="4D82F8B6" w14:textId="77777777" w:rsidR="002505A3" w:rsidRPr="00733C9F" w:rsidRDefault="002505A3" w:rsidP="00F96002">
            <w:pPr>
              <w:spacing w:before="40" w:after="40"/>
              <w:ind w:left="284"/>
              <w:jc w:val="center"/>
              <w:rPr>
                <w:rFonts w:ascii="Times New Roman" w:eastAsia="Calibri" w:hAnsi="Times New Roman" w:cs="Times New Roman"/>
                <w:iCs/>
                <w:sz w:val="24"/>
                <w:szCs w:val="24"/>
              </w:rPr>
            </w:pPr>
          </w:p>
        </w:tc>
        <w:tc>
          <w:tcPr>
            <w:tcW w:w="1738" w:type="dxa"/>
            <w:shd w:val="clear" w:color="000000" w:fill="FFFFFF"/>
            <w:vAlign w:val="center"/>
          </w:tcPr>
          <w:p w14:paraId="348C478B" w14:textId="3911B148" w:rsidR="00D232BB" w:rsidRPr="00C052C8" w:rsidRDefault="00D232BB" w:rsidP="00F96002">
            <w:pPr>
              <w:spacing w:before="40" w:after="40"/>
              <w:jc w:val="center"/>
              <w:rPr>
                <w:rFonts w:ascii="Times New Roman" w:eastAsia="Calibri" w:hAnsi="Times New Roman" w:cs="Times New Roman"/>
                <w:iCs/>
                <w:sz w:val="24"/>
                <w:szCs w:val="24"/>
              </w:rPr>
            </w:pPr>
            <w:r w:rsidRPr="00C052C8">
              <w:rPr>
                <w:rFonts w:ascii="Times New Roman" w:eastAsia="Calibri" w:hAnsi="Times New Roman" w:cs="Times New Roman"/>
                <w:iCs/>
                <w:sz w:val="24"/>
                <w:szCs w:val="24"/>
              </w:rPr>
              <w:t>1</w:t>
            </w:r>
          </w:p>
        </w:tc>
        <w:tc>
          <w:tcPr>
            <w:tcW w:w="1276" w:type="dxa"/>
            <w:shd w:val="clear" w:color="000000" w:fill="FFFFFF"/>
            <w:vAlign w:val="center"/>
          </w:tcPr>
          <w:p w14:paraId="04A168C8"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3F3D667F"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0A20AF4D" w14:textId="77777777" w:rsidTr="00375C56">
        <w:trPr>
          <w:trHeight w:val="331"/>
        </w:trPr>
        <w:tc>
          <w:tcPr>
            <w:tcW w:w="988" w:type="dxa"/>
            <w:shd w:val="clear" w:color="auto" w:fill="D9D9D9"/>
            <w:vAlign w:val="center"/>
          </w:tcPr>
          <w:p w14:paraId="45208D78" w14:textId="77777777" w:rsidR="002505A3" w:rsidRPr="00733C9F" w:rsidRDefault="002505A3" w:rsidP="00F96002">
            <w:pPr>
              <w:spacing w:before="40" w:after="40"/>
              <w:jc w:val="center"/>
              <w:rPr>
                <w:rFonts w:ascii="Times New Roman" w:eastAsia="Calibri" w:hAnsi="Times New Roman" w:cs="Times New Roman"/>
                <w:b/>
                <w:sz w:val="24"/>
                <w:szCs w:val="24"/>
              </w:rPr>
            </w:pPr>
            <w:r w:rsidRPr="00733C9F">
              <w:rPr>
                <w:rFonts w:ascii="Times New Roman" w:eastAsia="Calibri" w:hAnsi="Times New Roman" w:cs="Times New Roman"/>
                <w:b/>
                <w:sz w:val="24"/>
                <w:szCs w:val="24"/>
              </w:rPr>
              <w:t>3.</w:t>
            </w:r>
          </w:p>
        </w:tc>
        <w:tc>
          <w:tcPr>
            <w:tcW w:w="8085" w:type="dxa"/>
            <w:gridSpan w:val="5"/>
            <w:shd w:val="clear" w:color="auto" w:fill="D9D9D9"/>
            <w:vAlign w:val="center"/>
          </w:tcPr>
          <w:p w14:paraId="0CE00B5D" w14:textId="77777777" w:rsidR="002505A3" w:rsidRPr="00733C9F" w:rsidRDefault="002505A3" w:rsidP="00F96002">
            <w:pPr>
              <w:spacing w:before="40" w:after="40"/>
              <w:rPr>
                <w:rFonts w:ascii="Times New Roman" w:eastAsia="Calibri" w:hAnsi="Times New Roman" w:cs="Times New Roman"/>
                <w:b/>
                <w:sz w:val="24"/>
                <w:szCs w:val="24"/>
              </w:rPr>
            </w:pPr>
            <w:r w:rsidRPr="00733C9F">
              <w:rPr>
                <w:rFonts w:ascii="Times New Roman" w:eastAsia="Calibri" w:hAnsi="Times New Roman" w:cs="Times New Roman"/>
                <w:b/>
                <w:i/>
                <w:iCs/>
                <w:sz w:val="24"/>
                <w:szCs w:val="24"/>
              </w:rPr>
              <w:t>Sarunu tarifi (1 sarunas minūtes tarifs, EUR bez PVN)</w:t>
            </w:r>
          </w:p>
        </w:tc>
      </w:tr>
      <w:tr w:rsidR="002505A3" w:rsidRPr="00733C9F" w14:paraId="21D7B286" w14:textId="77777777" w:rsidTr="00375C56">
        <w:trPr>
          <w:trHeight w:val="315"/>
        </w:trPr>
        <w:tc>
          <w:tcPr>
            <w:tcW w:w="988" w:type="dxa"/>
            <w:shd w:val="clear" w:color="000000" w:fill="FFFFFF"/>
            <w:vAlign w:val="center"/>
          </w:tcPr>
          <w:p w14:paraId="22F1DF83"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3.1.</w:t>
            </w:r>
          </w:p>
        </w:tc>
        <w:tc>
          <w:tcPr>
            <w:tcW w:w="2268" w:type="dxa"/>
            <w:shd w:val="clear" w:color="000000" w:fill="FFFFFF"/>
            <w:vAlign w:val="bottom"/>
          </w:tcPr>
          <w:p w14:paraId="34186375" w14:textId="46F756BC"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 xml:space="preserve">Sarunas </w:t>
            </w:r>
            <w:r w:rsidR="002F1D8C">
              <w:rPr>
                <w:rFonts w:ascii="Times New Roman" w:eastAsia="Calibri" w:hAnsi="Times New Roman" w:cs="Times New Roman"/>
                <w:sz w:val="24"/>
                <w:szCs w:val="24"/>
              </w:rPr>
              <w:t>“</w:t>
            </w:r>
            <w:r w:rsidRPr="00733C9F">
              <w:rPr>
                <w:rFonts w:ascii="Times New Roman" w:eastAsia="Calibri" w:hAnsi="Times New Roman" w:cs="Times New Roman"/>
                <w:sz w:val="24"/>
                <w:szCs w:val="24"/>
              </w:rPr>
              <w:t>Tet</w:t>
            </w:r>
            <w:r w:rsidR="002F1D8C">
              <w:rPr>
                <w:rFonts w:ascii="Times New Roman" w:eastAsia="Calibri" w:hAnsi="Times New Roman" w:cs="Times New Roman"/>
                <w:sz w:val="24"/>
                <w:szCs w:val="24"/>
              </w:rPr>
              <w:t>”</w:t>
            </w:r>
            <w:r w:rsidRPr="00733C9F">
              <w:rPr>
                <w:rFonts w:ascii="Times New Roman" w:eastAsia="Calibri" w:hAnsi="Times New Roman" w:cs="Times New Roman"/>
                <w:sz w:val="24"/>
                <w:szCs w:val="24"/>
              </w:rPr>
              <w:t xml:space="preserve"> tīklā</w:t>
            </w:r>
          </w:p>
        </w:tc>
        <w:tc>
          <w:tcPr>
            <w:tcW w:w="1674" w:type="dxa"/>
            <w:shd w:val="clear" w:color="000000" w:fill="FFFFFF"/>
            <w:vAlign w:val="center"/>
          </w:tcPr>
          <w:p w14:paraId="26AC4231"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39741E9A"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1600</w:t>
            </w:r>
          </w:p>
        </w:tc>
        <w:tc>
          <w:tcPr>
            <w:tcW w:w="1276" w:type="dxa"/>
            <w:shd w:val="clear" w:color="000000" w:fill="FFFFFF"/>
            <w:vAlign w:val="center"/>
          </w:tcPr>
          <w:p w14:paraId="36C6DAC1"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05C2EBAB"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36816DFB" w14:textId="77777777" w:rsidTr="00375C56">
        <w:trPr>
          <w:trHeight w:val="432"/>
        </w:trPr>
        <w:tc>
          <w:tcPr>
            <w:tcW w:w="988" w:type="dxa"/>
            <w:shd w:val="clear" w:color="000000" w:fill="FFFFFF"/>
            <w:vAlign w:val="center"/>
          </w:tcPr>
          <w:p w14:paraId="6AE88962"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3.2.</w:t>
            </w:r>
          </w:p>
        </w:tc>
        <w:tc>
          <w:tcPr>
            <w:tcW w:w="2268" w:type="dxa"/>
            <w:shd w:val="clear" w:color="000000" w:fill="FFFFFF"/>
            <w:vAlign w:val="bottom"/>
          </w:tcPr>
          <w:p w14:paraId="75EB521C"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Sarunas Pasūtītāja numura ietvaros</w:t>
            </w:r>
          </w:p>
        </w:tc>
        <w:tc>
          <w:tcPr>
            <w:tcW w:w="1674" w:type="dxa"/>
            <w:shd w:val="clear" w:color="000000" w:fill="FFFFFF"/>
            <w:vAlign w:val="center"/>
          </w:tcPr>
          <w:p w14:paraId="5FB9F062"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7B47D550"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9700</w:t>
            </w:r>
          </w:p>
        </w:tc>
        <w:tc>
          <w:tcPr>
            <w:tcW w:w="1276" w:type="dxa"/>
            <w:shd w:val="clear" w:color="000000" w:fill="FFFFFF"/>
            <w:vAlign w:val="center"/>
          </w:tcPr>
          <w:p w14:paraId="0DCF459E"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63AE7312"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0B83BF11" w14:textId="77777777" w:rsidTr="00375C56">
        <w:trPr>
          <w:trHeight w:val="432"/>
        </w:trPr>
        <w:tc>
          <w:tcPr>
            <w:tcW w:w="988" w:type="dxa"/>
            <w:shd w:val="clear" w:color="000000" w:fill="FFFFFF"/>
            <w:vAlign w:val="center"/>
          </w:tcPr>
          <w:p w14:paraId="1E64F400"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3.3.</w:t>
            </w:r>
          </w:p>
        </w:tc>
        <w:tc>
          <w:tcPr>
            <w:tcW w:w="2268" w:type="dxa"/>
            <w:shd w:val="clear" w:color="000000" w:fill="FFFFFF"/>
            <w:vAlign w:val="bottom"/>
          </w:tcPr>
          <w:p w14:paraId="21F17839"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Sarunas ar citu fiksēto sakaru tīklu abonentiem</w:t>
            </w:r>
          </w:p>
        </w:tc>
        <w:tc>
          <w:tcPr>
            <w:tcW w:w="1674" w:type="dxa"/>
            <w:shd w:val="clear" w:color="000000" w:fill="FFFFFF"/>
            <w:vAlign w:val="center"/>
          </w:tcPr>
          <w:p w14:paraId="479DDC7A"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0E200FE3"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3400</w:t>
            </w:r>
          </w:p>
        </w:tc>
        <w:tc>
          <w:tcPr>
            <w:tcW w:w="1276" w:type="dxa"/>
            <w:shd w:val="clear" w:color="000000" w:fill="FFFFFF"/>
            <w:vAlign w:val="center"/>
          </w:tcPr>
          <w:p w14:paraId="7F0E2997"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5D5E738D"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522F03DE" w14:textId="77777777" w:rsidTr="00375C56">
        <w:trPr>
          <w:trHeight w:val="315"/>
        </w:trPr>
        <w:tc>
          <w:tcPr>
            <w:tcW w:w="988" w:type="dxa"/>
            <w:shd w:val="clear" w:color="000000" w:fill="FFFFFF"/>
            <w:vAlign w:val="center"/>
          </w:tcPr>
          <w:p w14:paraId="5845B6A8"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3.4.</w:t>
            </w:r>
          </w:p>
        </w:tc>
        <w:tc>
          <w:tcPr>
            <w:tcW w:w="2268" w:type="dxa"/>
            <w:shd w:val="clear" w:color="000000" w:fill="FFFFFF"/>
            <w:vAlign w:val="bottom"/>
          </w:tcPr>
          <w:p w14:paraId="057D2FD0"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Sarunas mobilo sakaru tīklā</w:t>
            </w:r>
          </w:p>
        </w:tc>
        <w:tc>
          <w:tcPr>
            <w:tcW w:w="1674" w:type="dxa"/>
            <w:shd w:val="clear" w:color="000000" w:fill="FFFFFF"/>
            <w:vAlign w:val="center"/>
          </w:tcPr>
          <w:p w14:paraId="2E9FFDCE"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4AD88700"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3800</w:t>
            </w:r>
          </w:p>
        </w:tc>
        <w:tc>
          <w:tcPr>
            <w:tcW w:w="1276" w:type="dxa"/>
            <w:shd w:val="clear" w:color="000000" w:fill="FFFFFF"/>
            <w:vAlign w:val="center"/>
          </w:tcPr>
          <w:p w14:paraId="6FBFE98F"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306FF5A2"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28F58FE7" w14:textId="77777777" w:rsidTr="00375C56">
        <w:trPr>
          <w:trHeight w:val="315"/>
        </w:trPr>
        <w:tc>
          <w:tcPr>
            <w:tcW w:w="988" w:type="dxa"/>
            <w:shd w:val="clear" w:color="000000" w:fill="FFFFFF"/>
            <w:vAlign w:val="center"/>
          </w:tcPr>
          <w:p w14:paraId="70B44871"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3.5.</w:t>
            </w:r>
          </w:p>
        </w:tc>
        <w:tc>
          <w:tcPr>
            <w:tcW w:w="2268" w:type="dxa"/>
            <w:shd w:val="clear" w:color="000000" w:fill="FFFFFF"/>
            <w:vAlign w:val="bottom"/>
          </w:tcPr>
          <w:p w14:paraId="4F4C0D5D"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Savienojuma maksa</w:t>
            </w:r>
          </w:p>
        </w:tc>
        <w:tc>
          <w:tcPr>
            <w:tcW w:w="1674" w:type="dxa"/>
            <w:shd w:val="clear" w:color="000000" w:fill="FFFFFF"/>
            <w:vAlign w:val="center"/>
          </w:tcPr>
          <w:p w14:paraId="33A97B6F"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07F11237"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11300</w:t>
            </w:r>
          </w:p>
        </w:tc>
        <w:tc>
          <w:tcPr>
            <w:tcW w:w="1276" w:type="dxa"/>
            <w:shd w:val="clear" w:color="000000" w:fill="FFFFFF"/>
            <w:vAlign w:val="center"/>
          </w:tcPr>
          <w:p w14:paraId="465486FF"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33CBB543"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30466BFD" w14:textId="77777777" w:rsidTr="00375C56">
        <w:trPr>
          <w:trHeight w:val="396"/>
        </w:trPr>
        <w:tc>
          <w:tcPr>
            <w:tcW w:w="988" w:type="dxa"/>
            <w:shd w:val="clear" w:color="auto" w:fill="D9D9D9"/>
            <w:vAlign w:val="center"/>
          </w:tcPr>
          <w:p w14:paraId="6F9E4C1C" w14:textId="77777777" w:rsidR="002505A3" w:rsidRPr="00733C9F" w:rsidRDefault="002505A3" w:rsidP="00F96002">
            <w:pPr>
              <w:spacing w:before="40" w:after="40"/>
              <w:jc w:val="center"/>
              <w:rPr>
                <w:rFonts w:ascii="Times New Roman" w:eastAsia="Calibri" w:hAnsi="Times New Roman" w:cs="Times New Roman"/>
                <w:b/>
                <w:sz w:val="24"/>
                <w:szCs w:val="24"/>
              </w:rPr>
            </w:pPr>
          </w:p>
        </w:tc>
        <w:tc>
          <w:tcPr>
            <w:tcW w:w="8085" w:type="dxa"/>
            <w:gridSpan w:val="5"/>
            <w:shd w:val="clear" w:color="auto" w:fill="D9D9D9"/>
            <w:vAlign w:val="center"/>
          </w:tcPr>
          <w:p w14:paraId="26DABB0B" w14:textId="77777777" w:rsidR="002505A3" w:rsidRPr="00733C9F" w:rsidRDefault="002505A3" w:rsidP="00F96002">
            <w:pPr>
              <w:spacing w:before="40" w:after="40"/>
              <w:rPr>
                <w:rFonts w:ascii="Times New Roman" w:eastAsia="Calibri" w:hAnsi="Times New Roman" w:cs="Times New Roman"/>
                <w:b/>
                <w:i/>
                <w:iCs/>
                <w:sz w:val="24"/>
                <w:szCs w:val="24"/>
              </w:rPr>
            </w:pPr>
            <w:r w:rsidRPr="00733C9F">
              <w:rPr>
                <w:rFonts w:ascii="Times New Roman" w:eastAsia="Calibri" w:hAnsi="Times New Roman" w:cs="Times New Roman"/>
                <w:b/>
                <w:i/>
                <w:iCs/>
                <w:sz w:val="24"/>
                <w:szCs w:val="24"/>
              </w:rPr>
              <w:t>Starptautiskie sarunu tarifi (1 sarunas minūtes tarifs, EUR bez PVN)</w:t>
            </w:r>
          </w:p>
        </w:tc>
      </w:tr>
      <w:tr w:rsidR="002505A3" w:rsidRPr="00733C9F" w14:paraId="1897A3E3" w14:textId="77777777" w:rsidTr="00375C56">
        <w:trPr>
          <w:trHeight w:val="525"/>
        </w:trPr>
        <w:tc>
          <w:tcPr>
            <w:tcW w:w="988" w:type="dxa"/>
            <w:shd w:val="clear" w:color="000000" w:fill="FFFFFF"/>
            <w:vAlign w:val="center"/>
          </w:tcPr>
          <w:p w14:paraId="18A99E55"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3.6.</w:t>
            </w:r>
          </w:p>
        </w:tc>
        <w:tc>
          <w:tcPr>
            <w:tcW w:w="2268" w:type="dxa"/>
            <w:shd w:val="clear" w:color="000000" w:fill="FFFFFF"/>
            <w:vAlign w:val="bottom"/>
          </w:tcPr>
          <w:p w14:paraId="3E2BD90D"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 xml:space="preserve">Zvans no Pasūtītāja uz Eiropas Savienības </w:t>
            </w:r>
            <w:r w:rsidRPr="00733C9F">
              <w:rPr>
                <w:rFonts w:ascii="Times New Roman" w:eastAsia="Calibri" w:hAnsi="Times New Roman" w:cs="Times New Roman"/>
                <w:sz w:val="24"/>
                <w:szCs w:val="24"/>
              </w:rPr>
              <w:lastRenderedPageBreak/>
              <w:t>valstīm fiksētajā sakaru tīklā</w:t>
            </w:r>
          </w:p>
        </w:tc>
        <w:tc>
          <w:tcPr>
            <w:tcW w:w="1674" w:type="dxa"/>
            <w:shd w:val="clear" w:color="000000" w:fill="FFFFFF"/>
            <w:vAlign w:val="center"/>
          </w:tcPr>
          <w:p w14:paraId="3332AE13"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3A4CED63"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15</w:t>
            </w:r>
          </w:p>
        </w:tc>
        <w:tc>
          <w:tcPr>
            <w:tcW w:w="1276" w:type="dxa"/>
            <w:shd w:val="clear" w:color="000000" w:fill="FFFFFF"/>
            <w:vAlign w:val="center"/>
          </w:tcPr>
          <w:p w14:paraId="343BCAAE"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74DB3546"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3E842975" w14:textId="77777777" w:rsidTr="00375C56">
        <w:trPr>
          <w:trHeight w:val="525"/>
        </w:trPr>
        <w:tc>
          <w:tcPr>
            <w:tcW w:w="988" w:type="dxa"/>
            <w:shd w:val="clear" w:color="000000" w:fill="FFFFFF"/>
            <w:vAlign w:val="center"/>
          </w:tcPr>
          <w:p w14:paraId="0C76ECD9"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3.7.</w:t>
            </w:r>
          </w:p>
        </w:tc>
        <w:tc>
          <w:tcPr>
            <w:tcW w:w="2268" w:type="dxa"/>
            <w:shd w:val="clear" w:color="000000" w:fill="FFFFFF"/>
            <w:vAlign w:val="bottom"/>
          </w:tcPr>
          <w:p w14:paraId="4968E8D8"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Zvans no Pasūtītāja uz Eiropas Savienības valstīm mobilajā sakaru tīklā</w:t>
            </w:r>
          </w:p>
        </w:tc>
        <w:tc>
          <w:tcPr>
            <w:tcW w:w="1674" w:type="dxa"/>
            <w:shd w:val="clear" w:color="000000" w:fill="FFFFFF"/>
            <w:vAlign w:val="center"/>
          </w:tcPr>
          <w:p w14:paraId="58B98028"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5F7668A1"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20</w:t>
            </w:r>
          </w:p>
        </w:tc>
        <w:tc>
          <w:tcPr>
            <w:tcW w:w="1276" w:type="dxa"/>
            <w:shd w:val="clear" w:color="000000" w:fill="FFFFFF"/>
            <w:vAlign w:val="center"/>
          </w:tcPr>
          <w:p w14:paraId="5C98CA1E"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6C8ED4BC"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7112E949" w14:textId="77777777" w:rsidTr="00375C56">
        <w:trPr>
          <w:trHeight w:val="300"/>
        </w:trPr>
        <w:tc>
          <w:tcPr>
            <w:tcW w:w="988" w:type="dxa"/>
            <w:shd w:val="clear" w:color="000000" w:fill="FFFFFF"/>
            <w:vAlign w:val="center"/>
          </w:tcPr>
          <w:p w14:paraId="6F373C67"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3.8.</w:t>
            </w:r>
          </w:p>
        </w:tc>
        <w:tc>
          <w:tcPr>
            <w:tcW w:w="2268" w:type="dxa"/>
            <w:shd w:val="clear" w:color="000000" w:fill="FFFFFF"/>
            <w:vAlign w:val="bottom"/>
          </w:tcPr>
          <w:p w14:paraId="35151F86" w14:textId="77777777" w:rsidR="002505A3" w:rsidRPr="00733C9F" w:rsidRDefault="002505A3" w:rsidP="00F96002">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Pārējās valstis</w:t>
            </w:r>
          </w:p>
        </w:tc>
        <w:tc>
          <w:tcPr>
            <w:tcW w:w="1674" w:type="dxa"/>
            <w:shd w:val="clear" w:color="000000" w:fill="FFFFFF"/>
            <w:vAlign w:val="center"/>
          </w:tcPr>
          <w:p w14:paraId="066724EF" w14:textId="77777777" w:rsidR="002505A3" w:rsidRPr="00733C9F" w:rsidRDefault="002505A3" w:rsidP="00F96002">
            <w:pPr>
              <w:spacing w:before="40" w:after="40"/>
              <w:ind w:left="284"/>
              <w:jc w:val="center"/>
              <w:rPr>
                <w:rFonts w:ascii="Times New Roman" w:eastAsia="Calibri" w:hAnsi="Times New Roman" w:cs="Times New Roman"/>
                <w:i/>
                <w:iCs/>
                <w:sz w:val="24"/>
                <w:szCs w:val="24"/>
              </w:rPr>
            </w:pPr>
          </w:p>
        </w:tc>
        <w:tc>
          <w:tcPr>
            <w:tcW w:w="1738" w:type="dxa"/>
            <w:shd w:val="clear" w:color="000000" w:fill="FFFFFF"/>
            <w:vAlign w:val="center"/>
          </w:tcPr>
          <w:p w14:paraId="3E00A2B7" w14:textId="77777777" w:rsidR="002505A3" w:rsidRPr="00733C9F" w:rsidRDefault="002505A3" w:rsidP="00F96002">
            <w:pPr>
              <w:spacing w:before="40" w:after="40"/>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10</w:t>
            </w:r>
          </w:p>
        </w:tc>
        <w:tc>
          <w:tcPr>
            <w:tcW w:w="1276" w:type="dxa"/>
            <w:shd w:val="clear" w:color="000000" w:fill="FFFFFF"/>
            <w:vAlign w:val="center"/>
          </w:tcPr>
          <w:p w14:paraId="396F21AB" w14:textId="77777777" w:rsidR="002505A3" w:rsidRPr="00733C9F" w:rsidRDefault="002505A3" w:rsidP="00F96002">
            <w:pPr>
              <w:spacing w:before="40" w:after="40"/>
              <w:jc w:val="center"/>
              <w:rPr>
                <w:rFonts w:ascii="Times New Roman" w:eastAsia="Calibri" w:hAnsi="Times New Roman" w:cs="Times New Roman"/>
                <w:sz w:val="24"/>
                <w:szCs w:val="24"/>
              </w:rPr>
            </w:pPr>
          </w:p>
        </w:tc>
        <w:tc>
          <w:tcPr>
            <w:tcW w:w="1129" w:type="dxa"/>
            <w:shd w:val="clear" w:color="000000" w:fill="FFFFFF"/>
            <w:vAlign w:val="center"/>
          </w:tcPr>
          <w:p w14:paraId="776B7921" w14:textId="77777777" w:rsidR="002505A3" w:rsidRPr="00733C9F" w:rsidRDefault="002505A3" w:rsidP="00F96002">
            <w:pPr>
              <w:spacing w:before="40" w:after="40"/>
              <w:jc w:val="center"/>
              <w:rPr>
                <w:rFonts w:ascii="Times New Roman" w:eastAsia="Calibri" w:hAnsi="Times New Roman" w:cs="Times New Roman"/>
                <w:sz w:val="24"/>
                <w:szCs w:val="24"/>
              </w:rPr>
            </w:pPr>
          </w:p>
        </w:tc>
      </w:tr>
      <w:tr w:rsidR="002505A3" w:rsidRPr="00733C9F" w14:paraId="742F1711" w14:textId="77777777" w:rsidTr="00F96002">
        <w:trPr>
          <w:trHeight w:val="254"/>
        </w:trPr>
        <w:tc>
          <w:tcPr>
            <w:tcW w:w="7944" w:type="dxa"/>
            <w:gridSpan w:val="5"/>
            <w:shd w:val="clear" w:color="auto" w:fill="AEAAAA" w:themeFill="background2" w:themeFillShade="BF"/>
          </w:tcPr>
          <w:p w14:paraId="7D8C90EC" w14:textId="77777777" w:rsidR="002505A3" w:rsidRPr="00733C9F" w:rsidRDefault="002505A3" w:rsidP="00F96002">
            <w:pPr>
              <w:spacing w:before="40" w:after="40"/>
              <w:ind w:left="284"/>
              <w:jc w:val="right"/>
              <w:rPr>
                <w:rFonts w:ascii="Times New Roman" w:eastAsia="Calibri" w:hAnsi="Times New Roman" w:cs="Times New Roman"/>
                <w:b/>
                <w:i/>
                <w:sz w:val="24"/>
                <w:szCs w:val="24"/>
              </w:rPr>
            </w:pPr>
            <w:r w:rsidRPr="00733C9F">
              <w:rPr>
                <w:rFonts w:ascii="Times New Roman" w:eastAsia="Calibri" w:hAnsi="Times New Roman" w:cs="Times New Roman"/>
                <w:b/>
                <w:i/>
                <w:sz w:val="24"/>
                <w:szCs w:val="24"/>
              </w:rPr>
              <w:t>Abonēšanas izmaksas kopā (2. un 3. sadaļa kopā):</w:t>
            </w:r>
          </w:p>
        </w:tc>
        <w:tc>
          <w:tcPr>
            <w:tcW w:w="1129" w:type="dxa"/>
            <w:shd w:val="clear" w:color="auto" w:fill="AEAAAA" w:themeFill="background2" w:themeFillShade="BF"/>
          </w:tcPr>
          <w:p w14:paraId="14A0B43C" w14:textId="77777777" w:rsidR="002505A3" w:rsidRPr="00733C9F" w:rsidRDefault="002505A3" w:rsidP="00F96002">
            <w:pPr>
              <w:spacing w:before="40" w:after="40"/>
              <w:ind w:left="284"/>
              <w:jc w:val="right"/>
              <w:rPr>
                <w:rFonts w:ascii="Times New Roman" w:eastAsia="Calibri" w:hAnsi="Times New Roman" w:cs="Times New Roman"/>
                <w:b/>
                <w:sz w:val="24"/>
                <w:szCs w:val="24"/>
              </w:rPr>
            </w:pPr>
          </w:p>
        </w:tc>
      </w:tr>
    </w:tbl>
    <w:p w14:paraId="4D94ECFF" w14:textId="77777777" w:rsidR="002505A3" w:rsidRPr="00733C9F" w:rsidRDefault="002505A3" w:rsidP="002505A3">
      <w:pPr>
        <w:spacing w:before="40" w:after="40"/>
        <w:ind w:left="284"/>
        <w:rPr>
          <w:rFonts w:ascii="Times New Roman" w:eastAsia="Calibri" w:hAnsi="Times New Roman" w:cs="Times New Roman"/>
          <w:sz w:val="24"/>
          <w:szCs w:val="24"/>
        </w:rPr>
      </w:pPr>
    </w:p>
    <w:tbl>
      <w:tblPr>
        <w:tblW w:w="9072" w:type="dxa"/>
        <w:tblInd w:w="-5" w:type="dxa"/>
        <w:tblLook w:val="00A0" w:firstRow="1" w:lastRow="0" w:firstColumn="1" w:lastColumn="0" w:noHBand="0" w:noVBand="0"/>
      </w:tblPr>
      <w:tblGrid>
        <w:gridCol w:w="1276"/>
        <w:gridCol w:w="6662"/>
        <w:gridCol w:w="1134"/>
      </w:tblGrid>
      <w:tr w:rsidR="002505A3" w:rsidRPr="00733C9F" w14:paraId="43B4DB7C" w14:textId="77777777" w:rsidTr="00F96002">
        <w:trPr>
          <w:trHeight w:val="300"/>
        </w:trPr>
        <w:tc>
          <w:tcPr>
            <w:tcW w:w="7938"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EAAAA" w:themeFill="background2" w:themeFillShade="BF"/>
            <w:vAlign w:val="center"/>
          </w:tcPr>
          <w:p w14:paraId="6554DC5C" w14:textId="77777777" w:rsidR="002505A3" w:rsidRPr="00733C9F" w:rsidRDefault="002505A3" w:rsidP="00C51103">
            <w:pPr>
              <w:spacing w:before="40" w:after="40"/>
              <w:ind w:left="284"/>
              <w:jc w:val="right"/>
              <w:rPr>
                <w:rFonts w:ascii="Times New Roman" w:eastAsia="Calibri" w:hAnsi="Times New Roman" w:cs="Times New Roman"/>
                <w:b/>
                <w:i/>
                <w:sz w:val="24"/>
                <w:szCs w:val="24"/>
              </w:rPr>
            </w:pPr>
            <w:r w:rsidRPr="00733C9F">
              <w:rPr>
                <w:rFonts w:ascii="Times New Roman" w:eastAsia="Calibri" w:hAnsi="Times New Roman" w:cs="Times New Roman"/>
                <w:b/>
                <w:i/>
                <w:sz w:val="24"/>
                <w:szCs w:val="24"/>
              </w:rPr>
              <w:t>KOPSUMMA, EUR bez PVN</w:t>
            </w:r>
          </w:p>
        </w:tc>
        <w:tc>
          <w:tcPr>
            <w:tcW w:w="1134" w:type="dxa"/>
            <w:tcBorders>
              <w:top w:val="single" w:sz="4" w:space="0" w:color="auto"/>
              <w:left w:val="single" w:sz="4" w:space="0" w:color="FFFFFF" w:themeColor="background1"/>
              <w:bottom w:val="single" w:sz="4" w:space="0" w:color="FFFFFF" w:themeColor="background1"/>
              <w:right w:val="single" w:sz="4" w:space="0" w:color="auto"/>
            </w:tcBorders>
            <w:shd w:val="clear" w:color="auto" w:fill="AEAAAA" w:themeFill="background2" w:themeFillShade="BF"/>
            <w:vAlign w:val="center"/>
          </w:tcPr>
          <w:p w14:paraId="03969A94" w14:textId="77777777" w:rsidR="002505A3" w:rsidRPr="00733C9F" w:rsidRDefault="002505A3" w:rsidP="00C51103">
            <w:pPr>
              <w:spacing w:before="40" w:after="40"/>
              <w:ind w:left="284"/>
              <w:jc w:val="center"/>
              <w:rPr>
                <w:rFonts w:ascii="Times New Roman" w:eastAsia="Calibri" w:hAnsi="Times New Roman" w:cs="Times New Roman"/>
                <w:b/>
                <w:sz w:val="24"/>
                <w:szCs w:val="24"/>
              </w:rPr>
            </w:pPr>
          </w:p>
        </w:tc>
      </w:tr>
      <w:tr w:rsidR="002505A3" w:rsidRPr="00733C9F" w14:paraId="57CF40E7" w14:textId="77777777" w:rsidTr="00F96002">
        <w:trPr>
          <w:trHeight w:val="300"/>
        </w:trPr>
        <w:tc>
          <w:tcPr>
            <w:tcW w:w="1276" w:type="dxa"/>
            <w:tcBorders>
              <w:top w:val="single" w:sz="4" w:space="0" w:color="FFFFFF" w:themeColor="background1"/>
              <w:left w:val="single" w:sz="4" w:space="0" w:color="auto"/>
              <w:bottom w:val="single" w:sz="4" w:space="0" w:color="auto"/>
              <w:right w:val="single" w:sz="4" w:space="0" w:color="auto"/>
            </w:tcBorders>
            <w:shd w:val="clear" w:color="000000" w:fill="D9D9D9"/>
            <w:vAlign w:val="center"/>
          </w:tcPr>
          <w:p w14:paraId="0C54F4F9" w14:textId="77777777" w:rsidR="002505A3" w:rsidRPr="00733C9F" w:rsidRDefault="002505A3" w:rsidP="00C51103">
            <w:pPr>
              <w:spacing w:before="40" w:after="40"/>
              <w:ind w:left="32"/>
              <w:jc w:val="center"/>
              <w:rPr>
                <w:rFonts w:ascii="Times New Roman" w:eastAsia="Calibri" w:hAnsi="Times New Roman" w:cs="Times New Roman"/>
                <w:sz w:val="24"/>
                <w:szCs w:val="24"/>
              </w:rPr>
            </w:pPr>
            <w:r w:rsidRPr="00733C9F">
              <w:rPr>
                <w:rFonts w:ascii="Times New Roman" w:eastAsia="Calibri" w:hAnsi="Times New Roman" w:cs="Times New Roman"/>
                <w:i/>
                <w:iCs/>
                <w:sz w:val="24"/>
                <w:szCs w:val="24"/>
              </w:rPr>
              <w:t>Nr. p.k.</w:t>
            </w:r>
          </w:p>
        </w:tc>
        <w:tc>
          <w:tcPr>
            <w:tcW w:w="6662" w:type="dxa"/>
            <w:tcBorders>
              <w:top w:val="single" w:sz="4" w:space="0" w:color="FFFFFF" w:themeColor="background1"/>
              <w:left w:val="nil"/>
              <w:bottom w:val="single" w:sz="4" w:space="0" w:color="auto"/>
              <w:right w:val="single" w:sz="4" w:space="0" w:color="auto"/>
            </w:tcBorders>
            <w:shd w:val="clear" w:color="000000" w:fill="D9D9D9"/>
            <w:vAlign w:val="center"/>
          </w:tcPr>
          <w:p w14:paraId="3246AE87" w14:textId="77777777" w:rsidR="002505A3" w:rsidRPr="00733C9F" w:rsidRDefault="002505A3" w:rsidP="00C51103">
            <w:pPr>
              <w:spacing w:before="40" w:after="40"/>
              <w:ind w:left="32" w:firstLine="226"/>
              <w:rPr>
                <w:rFonts w:ascii="Times New Roman" w:eastAsia="Calibri" w:hAnsi="Times New Roman" w:cs="Times New Roman"/>
                <w:sz w:val="24"/>
                <w:szCs w:val="24"/>
              </w:rPr>
            </w:pPr>
            <w:r w:rsidRPr="00733C9F">
              <w:rPr>
                <w:rFonts w:ascii="Times New Roman" w:eastAsia="Calibri" w:hAnsi="Times New Roman" w:cs="Times New Roman"/>
                <w:sz w:val="24"/>
                <w:szCs w:val="24"/>
              </w:rPr>
              <w:t>Piedāvājuma pozīcijas nosaukums</w:t>
            </w:r>
          </w:p>
        </w:tc>
        <w:tc>
          <w:tcPr>
            <w:tcW w:w="1134" w:type="dxa"/>
            <w:tcBorders>
              <w:top w:val="single" w:sz="4" w:space="0" w:color="FFFFFF" w:themeColor="background1"/>
              <w:left w:val="nil"/>
              <w:bottom w:val="single" w:sz="4" w:space="0" w:color="auto"/>
              <w:right w:val="single" w:sz="4" w:space="0" w:color="auto"/>
            </w:tcBorders>
            <w:shd w:val="clear" w:color="000000" w:fill="D9D9D9"/>
            <w:vAlign w:val="center"/>
          </w:tcPr>
          <w:p w14:paraId="5CA2421D" w14:textId="77777777" w:rsidR="002505A3" w:rsidRPr="00733C9F" w:rsidRDefault="002505A3" w:rsidP="00C51103">
            <w:pPr>
              <w:spacing w:before="40" w:after="40"/>
              <w:ind w:left="32"/>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Summa</w:t>
            </w:r>
          </w:p>
        </w:tc>
      </w:tr>
      <w:tr w:rsidR="002505A3" w:rsidRPr="00733C9F" w14:paraId="7F78AC2D" w14:textId="77777777" w:rsidTr="00F9600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F9CD1D" w14:textId="77777777" w:rsidR="002505A3" w:rsidRPr="00733C9F" w:rsidRDefault="002505A3" w:rsidP="00C51103">
            <w:pPr>
              <w:spacing w:before="40" w:after="40"/>
              <w:ind w:left="32"/>
              <w:jc w:val="center"/>
              <w:rPr>
                <w:rFonts w:ascii="Times New Roman" w:eastAsia="Calibri" w:hAnsi="Times New Roman" w:cs="Times New Roman"/>
                <w:b/>
                <w:sz w:val="24"/>
                <w:szCs w:val="24"/>
              </w:rPr>
            </w:pPr>
            <w:r w:rsidRPr="00733C9F">
              <w:rPr>
                <w:rFonts w:ascii="Times New Roman" w:eastAsia="Calibri" w:hAnsi="Times New Roman" w:cs="Times New Roman"/>
                <w:b/>
                <w:sz w:val="24"/>
                <w:szCs w:val="24"/>
              </w:rPr>
              <w:t>4.</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3E3E9A4A" w14:textId="77777777" w:rsidR="002505A3" w:rsidRPr="00733C9F" w:rsidRDefault="002505A3" w:rsidP="00C51103">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b/>
                <w:i/>
                <w:iCs/>
                <w:sz w:val="24"/>
                <w:szCs w:val="24"/>
              </w:rPr>
              <w:t>Kopējās piedāvājuma izmaksas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B1F10A" w14:textId="77777777" w:rsidR="002505A3" w:rsidRPr="00733C9F" w:rsidRDefault="002505A3" w:rsidP="00C51103">
            <w:pPr>
              <w:spacing w:before="40" w:after="40"/>
              <w:ind w:left="284"/>
              <w:jc w:val="center"/>
              <w:rPr>
                <w:rFonts w:ascii="Times New Roman" w:eastAsia="Calibri" w:hAnsi="Times New Roman" w:cs="Times New Roman"/>
                <w:sz w:val="24"/>
                <w:szCs w:val="24"/>
              </w:rPr>
            </w:pPr>
          </w:p>
        </w:tc>
      </w:tr>
      <w:tr w:rsidR="002505A3" w:rsidRPr="00995365" w14:paraId="424C07BB" w14:textId="77777777" w:rsidTr="00F9600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72263F" w14:textId="77777777" w:rsidR="002505A3" w:rsidRPr="00733C9F" w:rsidRDefault="002505A3" w:rsidP="00C51103">
            <w:pPr>
              <w:spacing w:before="40" w:after="40"/>
              <w:ind w:left="32"/>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4.1</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5D321F05" w14:textId="77777777" w:rsidR="002505A3" w:rsidRPr="00733C9F" w:rsidRDefault="002505A3" w:rsidP="00C51103">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Risinājuma ierīkošanas izmaksas kopā (1. sadaļa kopā), EUR bez PVN:</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6DCDE60" w14:textId="77777777" w:rsidR="002505A3" w:rsidRPr="00733C9F" w:rsidRDefault="002505A3" w:rsidP="00C51103">
            <w:pPr>
              <w:spacing w:before="40" w:after="40"/>
              <w:ind w:left="284"/>
              <w:jc w:val="center"/>
              <w:rPr>
                <w:rFonts w:ascii="Times New Roman" w:eastAsia="Calibri" w:hAnsi="Times New Roman" w:cs="Times New Roman"/>
                <w:sz w:val="24"/>
                <w:szCs w:val="24"/>
              </w:rPr>
            </w:pPr>
          </w:p>
        </w:tc>
      </w:tr>
      <w:tr w:rsidR="002505A3" w:rsidRPr="00995365" w14:paraId="6D427F54" w14:textId="77777777" w:rsidTr="00F9600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D15843" w14:textId="77777777" w:rsidR="002505A3" w:rsidRPr="00733C9F" w:rsidRDefault="002505A3" w:rsidP="00C51103">
            <w:pPr>
              <w:spacing w:before="40" w:after="40"/>
              <w:ind w:left="32"/>
              <w:jc w:val="center"/>
              <w:rPr>
                <w:rFonts w:ascii="Times New Roman" w:eastAsia="Calibri" w:hAnsi="Times New Roman" w:cs="Times New Roman"/>
                <w:sz w:val="24"/>
                <w:szCs w:val="24"/>
              </w:rPr>
            </w:pPr>
            <w:r w:rsidRPr="00733C9F">
              <w:rPr>
                <w:rFonts w:ascii="Times New Roman" w:eastAsia="Calibri" w:hAnsi="Times New Roman" w:cs="Times New Roman"/>
                <w:sz w:val="24"/>
                <w:szCs w:val="24"/>
              </w:rPr>
              <w:t>4.2.</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6F33FF8B" w14:textId="77777777" w:rsidR="002505A3" w:rsidRPr="00733C9F" w:rsidRDefault="002505A3" w:rsidP="00C51103">
            <w:pPr>
              <w:spacing w:before="40" w:after="40"/>
              <w:ind w:left="284"/>
              <w:rPr>
                <w:rFonts w:ascii="Times New Roman" w:eastAsia="Calibri" w:hAnsi="Times New Roman" w:cs="Times New Roman"/>
                <w:sz w:val="24"/>
                <w:szCs w:val="24"/>
              </w:rPr>
            </w:pPr>
            <w:r w:rsidRPr="00733C9F">
              <w:rPr>
                <w:rFonts w:ascii="Times New Roman" w:eastAsia="Calibri" w:hAnsi="Times New Roman" w:cs="Times New Roman"/>
                <w:sz w:val="24"/>
                <w:szCs w:val="24"/>
              </w:rPr>
              <w:t>Risinājuma abonēšanas izmaksas kopā (2. un 3. sadaļa kopā), EUR bez PVN:</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8DF656B" w14:textId="77777777" w:rsidR="002505A3" w:rsidRPr="00733C9F" w:rsidRDefault="002505A3" w:rsidP="00C51103">
            <w:pPr>
              <w:spacing w:before="40" w:after="40"/>
              <w:ind w:left="284"/>
              <w:jc w:val="center"/>
              <w:rPr>
                <w:rFonts w:ascii="Times New Roman" w:eastAsia="Calibri" w:hAnsi="Times New Roman" w:cs="Times New Roman"/>
                <w:sz w:val="24"/>
                <w:szCs w:val="24"/>
              </w:rPr>
            </w:pPr>
          </w:p>
        </w:tc>
      </w:tr>
      <w:tr w:rsidR="002505A3" w:rsidRPr="00733C9F" w14:paraId="41D2D6BE" w14:textId="77777777" w:rsidTr="00F96002">
        <w:trPr>
          <w:trHeight w:val="300"/>
        </w:trPr>
        <w:tc>
          <w:tcPr>
            <w:tcW w:w="7938"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EAAAA" w:themeFill="background2" w:themeFillShade="BF"/>
            <w:vAlign w:val="center"/>
          </w:tcPr>
          <w:p w14:paraId="2B1BA1F8" w14:textId="77777777" w:rsidR="002505A3" w:rsidRPr="00733C9F" w:rsidRDefault="002505A3" w:rsidP="00C51103">
            <w:pPr>
              <w:spacing w:before="40" w:after="40"/>
              <w:ind w:left="284"/>
              <w:jc w:val="right"/>
              <w:rPr>
                <w:rFonts w:ascii="Times New Roman" w:eastAsia="Calibri" w:hAnsi="Times New Roman" w:cs="Times New Roman"/>
                <w:b/>
                <w:sz w:val="24"/>
                <w:szCs w:val="24"/>
              </w:rPr>
            </w:pPr>
            <w:r w:rsidRPr="00733C9F">
              <w:rPr>
                <w:rFonts w:ascii="Times New Roman" w:eastAsia="Calibri" w:hAnsi="Times New Roman" w:cs="Times New Roman"/>
                <w:b/>
                <w:sz w:val="24"/>
                <w:szCs w:val="24"/>
              </w:rPr>
              <w:t>Piedāvājuma izmaksas KOPĀ, EUR bez PVN</w:t>
            </w:r>
          </w:p>
        </w:tc>
        <w:tc>
          <w:tcPr>
            <w:tcW w:w="113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EAAAA" w:themeFill="background2" w:themeFillShade="BF"/>
            <w:vAlign w:val="center"/>
          </w:tcPr>
          <w:p w14:paraId="5E2162A9" w14:textId="77777777" w:rsidR="002505A3" w:rsidRPr="00733C9F" w:rsidRDefault="002505A3" w:rsidP="00C51103">
            <w:pPr>
              <w:spacing w:before="40" w:after="40"/>
              <w:ind w:left="284"/>
              <w:jc w:val="center"/>
              <w:rPr>
                <w:rFonts w:ascii="Times New Roman" w:eastAsia="Calibri" w:hAnsi="Times New Roman" w:cs="Times New Roman"/>
                <w:b/>
                <w:sz w:val="24"/>
                <w:szCs w:val="24"/>
              </w:rPr>
            </w:pPr>
          </w:p>
        </w:tc>
      </w:tr>
    </w:tbl>
    <w:p w14:paraId="37E28D14" w14:textId="77777777" w:rsidR="006F7404" w:rsidRPr="009A45EF" w:rsidRDefault="006F7404" w:rsidP="006F7404">
      <w:pPr>
        <w:spacing w:after="0" w:line="240" w:lineRule="auto"/>
        <w:rPr>
          <w:rFonts w:ascii="Times New Roman" w:hAnsi="Times New Roman" w:cs="Times New Roman"/>
          <w:sz w:val="24"/>
          <w:szCs w:val="24"/>
        </w:rPr>
      </w:pPr>
    </w:p>
    <w:p w14:paraId="094B0FEF" w14:textId="77777777" w:rsidR="006F7404" w:rsidRPr="0011432C" w:rsidRDefault="006F7404" w:rsidP="006F7404">
      <w:pPr>
        <w:spacing w:after="0" w:line="276" w:lineRule="auto"/>
        <w:jc w:val="both"/>
        <w:rPr>
          <w:rFonts w:ascii="Times New Roman" w:hAnsi="Times New Roman" w:cs="Times New Roman"/>
          <w:sz w:val="24"/>
          <w:szCs w:val="24"/>
        </w:rPr>
      </w:pPr>
      <w:r w:rsidRPr="0011432C">
        <w:rPr>
          <w:rFonts w:ascii="Times New Roman" w:hAnsi="Times New Roman" w:cs="Times New Roman"/>
          <w:sz w:val="24"/>
          <w:szCs w:val="24"/>
        </w:rPr>
        <w:t>Pielikumā:</w:t>
      </w:r>
    </w:p>
    <w:p w14:paraId="112C5066" w14:textId="6E6E5D60" w:rsidR="00933AC9" w:rsidRDefault="006F7404" w:rsidP="0087350C">
      <w:pPr>
        <w:pStyle w:val="ListBullet4"/>
        <w:numPr>
          <w:ilvl w:val="0"/>
          <w:numId w:val="0"/>
        </w:numPr>
        <w:tabs>
          <w:tab w:val="left" w:pos="1701"/>
        </w:tabs>
        <w:spacing w:before="0" w:after="0" w:line="276" w:lineRule="auto"/>
        <w:ind w:left="1560" w:hanging="1418"/>
        <w:rPr>
          <w:szCs w:val="24"/>
        </w:rPr>
      </w:pPr>
      <w:r w:rsidRPr="006367A7">
        <w:rPr>
          <w:rFonts w:eastAsiaTheme="minorHAnsi"/>
          <w:szCs w:val="24"/>
          <w:lang w:eastAsia="en-US"/>
        </w:rPr>
        <w:t>1.</w:t>
      </w:r>
      <w:r w:rsidR="007630E0">
        <w:rPr>
          <w:rFonts w:eastAsiaTheme="minorHAnsi"/>
          <w:szCs w:val="24"/>
          <w:lang w:eastAsia="en-US"/>
        </w:rPr>
        <w:t xml:space="preserve"> </w:t>
      </w:r>
      <w:r w:rsidRPr="006367A7">
        <w:rPr>
          <w:rFonts w:eastAsiaTheme="minorHAnsi"/>
          <w:szCs w:val="24"/>
          <w:lang w:eastAsia="en-US"/>
        </w:rPr>
        <w:t xml:space="preserve">pielikums </w:t>
      </w:r>
      <w:r w:rsidRPr="006367A7">
        <w:rPr>
          <w:szCs w:val="24"/>
        </w:rPr>
        <w:t>–</w:t>
      </w:r>
      <w:r w:rsidR="006739E6">
        <w:rPr>
          <w:szCs w:val="24"/>
        </w:rPr>
        <w:t xml:space="preserve"> </w:t>
      </w:r>
      <w:r w:rsidR="007630E0" w:rsidRPr="006367A7">
        <w:rPr>
          <w:szCs w:val="24"/>
        </w:rPr>
        <w:t>Tehnisk</w:t>
      </w:r>
      <w:r w:rsidR="00B07888">
        <w:rPr>
          <w:szCs w:val="24"/>
        </w:rPr>
        <w:t xml:space="preserve">ais piedāvājums </w:t>
      </w:r>
      <w:r w:rsidR="00933AC9" w:rsidRPr="00DA7D78">
        <w:rPr>
          <w:szCs w:val="24"/>
        </w:rPr>
        <w:t>“</w:t>
      </w:r>
      <w:r w:rsidR="00933AC9" w:rsidRPr="00DA7D78">
        <w:t>Balss telekomunikāciju un virtuālo risinājumu servisa atbalsts”</w:t>
      </w:r>
    </w:p>
    <w:p w14:paraId="32E5E1B5" w14:textId="4D8B4DAD" w:rsidR="00FC0387" w:rsidRPr="006367A7" w:rsidRDefault="00933AC9" w:rsidP="0087350C">
      <w:pPr>
        <w:pStyle w:val="ListBullet4"/>
        <w:numPr>
          <w:ilvl w:val="0"/>
          <w:numId w:val="0"/>
        </w:numPr>
        <w:tabs>
          <w:tab w:val="left" w:pos="1701"/>
        </w:tabs>
        <w:spacing w:before="0" w:after="0" w:line="276" w:lineRule="auto"/>
        <w:ind w:left="1560" w:hanging="1418"/>
        <w:rPr>
          <w:szCs w:val="24"/>
        </w:rPr>
      </w:pPr>
      <w:r>
        <w:rPr>
          <w:szCs w:val="24"/>
        </w:rPr>
        <w:t xml:space="preserve">2. pielikums </w:t>
      </w:r>
      <w:r w:rsidRPr="006367A7">
        <w:rPr>
          <w:szCs w:val="24"/>
        </w:rPr>
        <w:t>–</w:t>
      </w:r>
      <w:r>
        <w:rPr>
          <w:szCs w:val="24"/>
        </w:rPr>
        <w:t xml:space="preserve"> </w:t>
      </w:r>
      <w:r w:rsidR="00FC0387" w:rsidRPr="006367A7">
        <w:rPr>
          <w:szCs w:val="24"/>
        </w:rPr>
        <w:t>Tehniskā specifikācija “</w:t>
      </w:r>
      <w:r w:rsidR="009D5335" w:rsidRPr="006367A7">
        <w:rPr>
          <w:szCs w:val="24"/>
        </w:rPr>
        <w:t xml:space="preserve">Balss </w:t>
      </w:r>
      <w:r w:rsidR="00B07888">
        <w:rPr>
          <w:szCs w:val="24"/>
        </w:rPr>
        <w:t xml:space="preserve">sakaru </w:t>
      </w:r>
      <w:r w:rsidR="009D5335" w:rsidRPr="006367A7">
        <w:rPr>
          <w:szCs w:val="24"/>
        </w:rPr>
        <w:t>pakalpojumi”.</w:t>
      </w:r>
    </w:p>
    <w:p w14:paraId="14A14F1A" w14:textId="77777777" w:rsidR="002743B1" w:rsidRDefault="002743B1"/>
    <w:p w14:paraId="6F8337AA" w14:textId="77777777" w:rsidR="00F61A6B" w:rsidRDefault="00F61A6B"/>
    <w:sectPr w:rsidR="00F61A6B" w:rsidSect="00C019A8">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4533" w14:textId="77777777" w:rsidR="007033E2" w:rsidRDefault="007033E2" w:rsidP="00891115">
      <w:pPr>
        <w:spacing w:after="0" w:line="240" w:lineRule="auto"/>
      </w:pPr>
      <w:r>
        <w:separator/>
      </w:r>
    </w:p>
  </w:endnote>
  <w:endnote w:type="continuationSeparator" w:id="0">
    <w:p w14:paraId="4F00A2E5" w14:textId="77777777" w:rsidR="007033E2" w:rsidRDefault="007033E2" w:rsidP="0089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2E24" w14:textId="77777777" w:rsidR="00891115" w:rsidRDefault="00891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08716447"/>
      <w:docPartObj>
        <w:docPartGallery w:val="Page Numbers (Bottom of Page)"/>
        <w:docPartUnique/>
      </w:docPartObj>
    </w:sdtPr>
    <w:sdtEndPr>
      <w:rPr>
        <w:noProof/>
      </w:rPr>
    </w:sdtEndPr>
    <w:sdtContent>
      <w:p w14:paraId="05FFDA8D" w14:textId="04345D24" w:rsidR="00891115" w:rsidRPr="00905C74" w:rsidRDefault="00891115">
        <w:pPr>
          <w:pStyle w:val="Footer"/>
          <w:jc w:val="center"/>
          <w:rPr>
            <w:rFonts w:ascii="Times New Roman" w:hAnsi="Times New Roman" w:cs="Times New Roman"/>
            <w:sz w:val="24"/>
            <w:szCs w:val="24"/>
          </w:rPr>
        </w:pPr>
        <w:r w:rsidRPr="00905C74">
          <w:rPr>
            <w:rFonts w:ascii="Times New Roman" w:hAnsi="Times New Roman" w:cs="Times New Roman"/>
            <w:sz w:val="24"/>
            <w:szCs w:val="24"/>
          </w:rPr>
          <w:fldChar w:fldCharType="begin"/>
        </w:r>
        <w:r w:rsidRPr="00905C74">
          <w:rPr>
            <w:rFonts w:ascii="Times New Roman" w:hAnsi="Times New Roman" w:cs="Times New Roman"/>
            <w:sz w:val="24"/>
            <w:szCs w:val="24"/>
          </w:rPr>
          <w:instrText xml:space="preserve"> PAGE   \* MERGEFORMAT </w:instrText>
        </w:r>
        <w:r w:rsidRPr="00905C74">
          <w:rPr>
            <w:rFonts w:ascii="Times New Roman" w:hAnsi="Times New Roman" w:cs="Times New Roman"/>
            <w:sz w:val="24"/>
            <w:szCs w:val="24"/>
          </w:rPr>
          <w:fldChar w:fldCharType="separate"/>
        </w:r>
        <w:r w:rsidRPr="00905C74">
          <w:rPr>
            <w:rFonts w:ascii="Times New Roman" w:hAnsi="Times New Roman" w:cs="Times New Roman"/>
            <w:noProof/>
            <w:sz w:val="24"/>
            <w:szCs w:val="24"/>
          </w:rPr>
          <w:t>2</w:t>
        </w:r>
        <w:r w:rsidRPr="00905C74">
          <w:rPr>
            <w:rFonts w:ascii="Times New Roman" w:hAnsi="Times New Roman" w:cs="Times New Roman"/>
            <w:noProof/>
            <w:sz w:val="24"/>
            <w:szCs w:val="24"/>
          </w:rPr>
          <w:fldChar w:fldCharType="end"/>
        </w:r>
      </w:p>
    </w:sdtContent>
  </w:sdt>
  <w:p w14:paraId="0AACB44A" w14:textId="77777777" w:rsidR="00891115" w:rsidRDefault="00891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A3CD" w14:textId="77777777" w:rsidR="00891115" w:rsidRDefault="00891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F34A" w14:textId="77777777" w:rsidR="007033E2" w:rsidRDefault="007033E2" w:rsidP="00891115">
      <w:pPr>
        <w:spacing w:after="0" w:line="240" w:lineRule="auto"/>
      </w:pPr>
      <w:r>
        <w:separator/>
      </w:r>
    </w:p>
  </w:footnote>
  <w:footnote w:type="continuationSeparator" w:id="0">
    <w:p w14:paraId="6B879354" w14:textId="77777777" w:rsidR="007033E2" w:rsidRDefault="007033E2" w:rsidP="0089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DB96" w14:textId="77777777" w:rsidR="00891115" w:rsidRDefault="00891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9DDD" w14:textId="77777777" w:rsidR="00891115" w:rsidRDefault="00891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10D6" w14:textId="77777777" w:rsidR="00891115" w:rsidRDefault="00891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08C"/>
    <w:multiLevelType w:val="hybridMultilevel"/>
    <w:tmpl w:val="16B80224"/>
    <w:lvl w:ilvl="0" w:tplc="66CE638C">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76313"/>
    <w:multiLevelType w:val="multilevel"/>
    <w:tmpl w:val="E242AB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5CA6E47"/>
    <w:multiLevelType w:val="multilevel"/>
    <w:tmpl w:val="89306164"/>
    <w:lvl w:ilvl="0">
      <w:start w:val="1"/>
      <w:numFmt w:val="decimal"/>
      <w:pStyle w:val="ListBullet4"/>
      <w:lvlText w:val="%1."/>
      <w:lvlJc w:val="left"/>
      <w:pPr>
        <w:tabs>
          <w:tab w:val="num" w:pos="360"/>
        </w:tabs>
        <w:ind w:left="360" w:hanging="360"/>
      </w:pPr>
      <w:rPr>
        <w:rFonts w:cs="Times New Roman"/>
      </w:rPr>
    </w:lvl>
    <w:lvl w:ilvl="1">
      <w:start w:val="2"/>
      <w:numFmt w:val="decimal"/>
      <w:isLgl/>
      <w:lvlText w:val="%1.%2."/>
      <w:lvlJc w:val="left"/>
      <w:pPr>
        <w:ind w:left="1080" w:hanging="360"/>
      </w:pPr>
      <w:rPr>
        <w:b/>
        <w:bCs/>
      </w:r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 w15:restartNumberingAfterBreak="0">
    <w:nsid w:val="35250C45"/>
    <w:multiLevelType w:val="hybridMultilevel"/>
    <w:tmpl w:val="B72EE8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BD77E8"/>
    <w:multiLevelType w:val="hybridMultilevel"/>
    <w:tmpl w:val="C722E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3630C6"/>
    <w:multiLevelType w:val="multilevel"/>
    <w:tmpl w:val="E3BC447C"/>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 w15:restartNumberingAfterBreak="0">
    <w:nsid w:val="49C60794"/>
    <w:multiLevelType w:val="hybridMultilevel"/>
    <w:tmpl w:val="5FD267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0F3C2D"/>
    <w:multiLevelType w:val="multilevel"/>
    <w:tmpl w:val="EBEC5604"/>
    <w:lvl w:ilvl="0">
      <w:start w:val="1"/>
      <w:numFmt w:val="decimal"/>
      <w:lvlText w:val="%1."/>
      <w:lvlJc w:val="left"/>
      <w:pPr>
        <w:ind w:left="927" w:hanging="360"/>
      </w:pPr>
      <w:rPr>
        <w:rFonts w:hint="default"/>
        <w:b/>
      </w:rPr>
    </w:lvl>
    <w:lvl w:ilvl="1">
      <w:start w:val="2"/>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num w:numId="1" w16cid:durableId="1294293105">
    <w:abstractNumId w:val="2"/>
  </w:num>
  <w:num w:numId="2" w16cid:durableId="5671489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078320">
    <w:abstractNumId w:val="2"/>
  </w:num>
  <w:num w:numId="4" w16cid:durableId="771122517">
    <w:abstractNumId w:val="3"/>
  </w:num>
  <w:num w:numId="5" w16cid:durableId="597100664">
    <w:abstractNumId w:val="6"/>
  </w:num>
  <w:num w:numId="6" w16cid:durableId="1878201492">
    <w:abstractNumId w:val="2"/>
    <w:lvlOverride w:ilvl="0">
      <w:startOverride w:val="5"/>
    </w:lvlOverride>
    <w:lvlOverride w:ilvl="1"/>
  </w:num>
  <w:num w:numId="7" w16cid:durableId="1868323613">
    <w:abstractNumId w:val="2"/>
    <w:lvlOverride w:ilvl="0">
      <w:startOverride w:val="4"/>
    </w:lvlOverride>
    <w:lvlOverride w:ilvl="1">
      <w:startOverride w:val="1"/>
    </w:lvlOverride>
  </w:num>
  <w:num w:numId="8" w16cid:durableId="530385824">
    <w:abstractNumId w:val="2"/>
    <w:lvlOverride w:ilvl="0">
      <w:startOverride w:val="5"/>
    </w:lvlOverride>
    <w:lvlOverride w:ilvl="1">
      <w:startOverride w:val="1"/>
    </w:lvlOverride>
  </w:num>
  <w:num w:numId="9" w16cid:durableId="1917473774">
    <w:abstractNumId w:val="7"/>
  </w:num>
  <w:num w:numId="10" w16cid:durableId="284311531">
    <w:abstractNumId w:val="2"/>
    <w:lvlOverride w:ilvl="0">
      <w:startOverride w:val="6"/>
    </w:lvlOverride>
    <w:lvlOverride w:ilvl="1"/>
    <w:lvlOverride w:ilvl="2">
      <w:startOverride w:val="1"/>
    </w:lvlOverride>
  </w:num>
  <w:num w:numId="11" w16cid:durableId="1373994558">
    <w:abstractNumId w:val="1"/>
  </w:num>
  <w:num w:numId="12" w16cid:durableId="208104295">
    <w:abstractNumId w:val="0"/>
  </w:num>
  <w:num w:numId="13" w16cid:durableId="1629167288">
    <w:abstractNumId w:val="5"/>
  </w:num>
  <w:num w:numId="14" w16cid:durableId="2128966921">
    <w:abstractNumId w:val="2"/>
    <w:lvlOverride w:ilvl="0">
      <w:startOverride w:val="4"/>
    </w:lvlOverride>
    <w:lvlOverride w:ilvl="1">
      <w:startOverride w:val="4"/>
    </w:lvlOverride>
    <w:lvlOverride w:ilvl="2">
      <w:startOverride w:val="1"/>
    </w:lvlOverride>
  </w:num>
  <w:num w:numId="15" w16cid:durableId="684282551">
    <w:abstractNumId w:val="2"/>
    <w:lvlOverride w:ilvl="0">
      <w:startOverride w:val="4"/>
    </w:lvlOverride>
    <w:lvlOverride w:ilvl="1">
      <w:startOverride w:val="4"/>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66"/>
    <w:rsid w:val="00001083"/>
    <w:rsid w:val="000067B1"/>
    <w:rsid w:val="00016610"/>
    <w:rsid w:val="00017527"/>
    <w:rsid w:val="00020E57"/>
    <w:rsid w:val="00030AE7"/>
    <w:rsid w:val="00035BFE"/>
    <w:rsid w:val="000450EA"/>
    <w:rsid w:val="00050EEA"/>
    <w:rsid w:val="00056DF4"/>
    <w:rsid w:val="00061C15"/>
    <w:rsid w:val="00063E3D"/>
    <w:rsid w:val="00064340"/>
    <w:rsid w:val="00082ACA"/>
    <w:rsid w:val="000A4C8B"/>
    <w:rsid w:val="000A613A"/>
    <w:rsid w:val="000C4D51"/>
    <w:rsid w:val="000C7D09"/>
    <w:rsid w:val="000D5FB7"/>
    <w:rsid w:val="000E378A"/>
    <w:rsid w:val="000E3FD9"/>
    <w:rsid w:val="000F17E7"/>
    <w:rsid w:val="00112CE3"/>
    <w:rsid w:val="00124F15"/>
    <w:rsid w:val="00126BB7"/>
    <w:rsid w:val="001316E5"/>
    <w:rsid w:val="001349E6"/>
    <w:rsid w:val="00134A99"/>
    <w:rsid w:val="00147662"/>
    <w:rsid w:val="001476B3"/>
    <w:rsid w:val="00150F21"/>
    <w:rsid w:val="00153015"/>
    <w:rsid w:val="00153F23"/>
    <w:rsid w:val="001646FA"/>
    <w:rsid w:val="00174DA8"/>
    <w:rsid w:val="00182229"/>
    <w:rsid w:val="00182785"/>
    <w:rsid w:val="00183AF5"/>
    <w:rsid w:val="0019750D"/>
    <w:rsid w:val="001A79FB"/>
    <w:rsid w:val="001B0CEA"/>
    <w:rsid w:val="001B67F4"/>
    <w:rsid w:val="001C0131"/>
    <w:rsid w:val="001C222F"/>
    <w:rsid w:val="001C2F5A"/>
    <w:rsid w:val="001D2A90"/>
    <w:rsid w:val="001D47E5"/>
    <w:rsid w:val="001E5A26"/>
    <w:rsid w:val="001F0593"/>
    <w:rsid w:val="001F772E"/>
    <w:rsid w:val="002047D6"/>
    <w:rsid w:val="00215844"/>
    <w:rsid w:val="00227041"/>
    <w:rsid w:val="00241D7C"/>
    <w:rsid w:val="002505A3"/>
    <w:rsid w:val="00260E20"/>
    <w:rsid w:val="00263F84"/>
    <w:rsid w:val="00266BCD"/>
    <w:rsid w:val="00271923"/>
    <w:rsid w:val="002743B1"/>
    <w:rsid w:val="00276FAA"/>
    <w:rsid w:val="00282FBF"/>
    <w:rsid w:val="0028531C"/>
    <w:rsid w:val="00291A78"/>
    <w:rsid w:val="00297C34"/>
    <w:rsid w:val="002A07C2"/>
    <w:rsid w:val="002A223F"/>
    <w:rsid w:val="002B71BE"/>
    <w:rsid w:val="002E00DD"/>
    <w:rsid w:val="002E5437"/>
    <w:rsid w:val="002E770A"/>
    <w:rsid w:val="002F1C73"/>
    <w:rsid w:val="002F1D8C"/>
    <w:rsid w:val="002F4179"/>
    <w:rsid w:val="002F56F4"/>
    <w:rsid w:val="0030287A"/>
    <w:rsid w:val="00310CB6"/>
    <w:rsid w:val="00313A30"/>
    <w:rsid w:val="00320C9A"/>
    <w:rsid w:val="00336E68"/>
    <w:rsid w:val="003415C5"/>
    <w:rsid w:val="00352B58"/>
    <w:rsid w:val="00353D3B"/>
    <w:rsid w:val="00360BAC"/>
    <w:rsid w:val="003610C8"/>
    <w:rsid w:val="00363306"/>
    <w:rsid w:val="00367B6B"/>
    <w:rsid w:val="00370237"/>
    <w:rsid w:val="00370647"/>
    <w:rsid w:val="003719D2"/>
    <w:rsid w:val="00375C56"/>
    <w:rsid w:val="00382396"/>
    <w:rsid w:val="003837E8"/>
    <w:rsid w:val="00394D01"/>
    <w:rsid w:val="003B1BA6"/>
    <w:rsid w:val="003B3DD7"/>
    <w:rsid w:val="003C1CDD"/>
    <w:rsid w:val="003C230F"/>
    <w:rsid w:val="003D2531"/>
    <w:rsid w:val="003D2ED1"/>
    <w:rsid w:val="003E36F9"/>
    <w:rsid w:val="003E3E18"/>
    <w:rsid w:val="003E6E2B"/>
    <w:rsid w:val="003F6C41"/>
    <w:rsid w:val="00406524"/>
    <w:rsid w:val="00415451"/>
    <w:rsid w:val="0041781F"/>
    <w:rsid w:val="004206A8"/>
    <w:rsid w:val="00426BA4"/>
    <w:rsid w:val="00435723"/>
    <w:rsid w:val="0046113B"/>
    <w:rsid w:val="004623A5"/>
    <w:rsid w:val="00477864"/>
    <w:rsid w:val="004863A9"/>
    <w:rsid w:val="00494AC7"/>
    <w:rsid w:val="004A1830"/>
    <w:rsid w:val="004B6C72"/>
    <w:rsid w:val="004B76C8"/>
    <w:rsid w:val="004E1B50"/>
    <w:rsid w:val="004F0A17"/>
    <w:rsid w:val="004F0E6F"/>
    <w:rsid w:val="004F4FF9"/>
    <w:rsid w:val="004F514E"/>
    <w:rsid w:val="004F68B5"/>
    <w:rsid w:val="00500ADD"/>
    <w:rsid w:val="00501C05"/>
    <w:rsid w:val="0050216A"/>
    <w:rsid w:val="005024C5"/>
    <w:rsid w:val="005055DD"/>
    <w:rsid w:val="0050757E"/>
    <w:rsid w:val="00507D0E"/>
    <w:rsid w:val="0051113D"/>
    <w:rsid w:val="00513AA6"/>
    <w:rsid w:val="0053349B"/>
    <w:rsid w:val="00543B0E"/>
    <w:rsid w:val="00563F5B"/>
    <w:rsid w:val="00566940"/>
    <w:rsid w:val="0057569F"/>
    <w:rsid w:val="0057681E"/>
    <w:rsid w:val="005831F4"/>
    <w:rsid w:val="00591ED7"/>
    <w:rsid w:val="005A6B69"/>
    <w:rsid w:val="005A72DF"/>
    <w:rsid w:val="005B5686"/>
    <w:rsid w:val="005C70BA"/>
    <w:rsid w:val="005D5B48"/>
    <w:rsid w:val="005E09E7"/>
    <w:rsid w:val="005E3AE5"/>
    <w:rsid w:val="005E7FEF"/>
    <w:rsid w:val="005F4AEC"/>
    <w:rsid w:val="006068CE"/>
    <w:rsid w:val="00616200"/>
    <w:rsid w:val="006367A7"/>
    <w:rsid w:val="00641078"/>
    <w:rsid w:val="00642BB2"/>
    <w:rsid w:val="00643711"/>
    <w:rsid w:val="00657C5B"/>
    <w:rsid w:val="006608E0"/>
    <w:rsid w:val="00660F52"/>
    <w:rsid w:val="00667EE0"/>
    <w:rsid w:val="00670532"/>
    <w:rsid w:val="006739E6"/>
    <w:rsid w:val="0067452E"/>
    <w:rsid w:val="006853BD"/>
    <w:rsid w:val="00694432"/>
    <w:rsid w:val="006A706D"/>
    <w:rsid w:val="006C3ECD"/>
    <w:rsid w:val="006D4498"/>
    <w:rsid w:val="006E31CD"/>
    <w:rsid w:val="006E5234"/>
    <w:rsid w:val="006F19E2"/>
    <w:rsid w:val="006F6C1B"/>
    <w:rsid w:val="006F7404"/>
    <w:rsid w:val="007033E2"/>
    <w:rsid w:val="00704C9C"/>
    <w:rsid w:val="00714563"/>
    <w:rsid w:val="007154FC"/>
    <w:rsid w:val="00716EF9"/>
    <w:rsid w:val="00722A3F"/>
    <w:rsid w:val="00723CE6"/>
    <w:rsid w:val="00737D48"/>
    <w:rsid w:val="00742892"/>
    <w:rsid w:val="00756318"/>
    <w:rsid w:val="00761333"/>
    <w:rsid w:val="007630E0"/>
    <w:rsid w:val="007866BF"/>
    <w:rsid w:val="00786A4D"/>
    <w:rsid w:val="00793313"/>
    <w:rsid w:val="007A5A38"/>
    <w:rsid w:val="007A630C"/>
    <w:rsid w:val="007A64D3"/>
    <w:rsid w:val="007B20DD"/>
    <w:rsid w:val="007D1847"/>
    <w:rsid w:val="007D5D87"/>
    <w:rsid w:val="007F032A"/>
    <w:rsid w:val="007F0825"/>
    <w:rsid w:val="007F7BD7"/>
    <w:rsid w:val="00803CEE"/>
    <w:rsid w:val="00815A6B"/>
    <w:rsid w:val="00824CE9"/>
    <w:rsid w:val="00826699"/>
    <w:rsid w:val="008266F4"/>
    <w:rsid w:val="0083223E"/>
    <w:rsid w:val="00845FF0"/>
    <w:rsid w:val="00852F83"/>
    <w:rsid w:val="00857414"/>
    <w:rsid w:val="00861395"/>
    <w:rsid w:val="0086707A"/>
    <w:rsid w:val="00871D0B"/>
    <w:rsid w:val="0087350C"/>
    <w:rsid w:val="008763C3"/>
    <w:rsid w:val="00882084"/>
    <w:rsid w:val="0088644F"/>
    <w:rsid w:val="00890BA0"/>
    <w:rsid w:val="00891115"/>
    <w:rsid w:val="0089336B"/>
    <w:rsid w:val="008A15CA"/>
    <w:rsid w:val="008A4673"/>
    <w:rsid w:val="008A48A1"/>
    <w:rsid w:val="008B377D"/>
    <w:rsid w:val="008B44B7"/>
    <w:rsid w:val="008B71C3"/>
    <w:rsid w:val="008C062D"/>
    <w:rsid w:val="008D0334"/>
    <w:rsid w:val="008E5D67"/>
    <w:rsid w:val="008F0725"/>
    <w:rsid w:val="008F371E"/>
    <w:rsid w:val="00901322"/>
    <w:rsid w:val="00903747"/>
    <w:rsid w:val="00905A2C"/>
    <w:rsid w:val="00905C74"/>
    <w:rsid w:val="00916EF7"/>
    <w:rsid w:val="00916FD8"/>
    <w:rsid w:val="00920489"/>
    <w:rsid w:val="00933AC9"/>
    <w:rsid w:val="00944CA8"/>
    <w:rsid w:val="009461FF"/>
    <w:rsid w:val="00946CC6"/>
    <w:rsid w:val="00947265"/>
    <w:rsid w:val="00954299"/>
    <w:rsid w:val="0095634B"/>
    <w:rsid w:val="00973292"/>
    <w:rsid w:val="00973EFD"/>
    <w:rsid w:val="00986192"/>
    <w:rsid w:val="00991E12"/>
    <w:rsid w:val="0099281D"/>
    <w:rsid w:val="009A1469"/>
    <w:rsid w:val="009B2148"/>
    <w:rsid w:val="009B5B3D"/>
    <w:rsid w:val="009C1514"/>
    <w:rsid w:val="009C38E5"/>
    <w:rsid w:val="009C4C5D"/>
    <w:rsid w:val="009C65B8"/>
    <w:rsid w:val="009D0E19"/>
    <w:rsid w:val="009D1F3A"/>
    <w:rsid w:val="009D5335"/>
    <w:rsid w:val="009D5438"/>
    <w:rsid w:val="009F2A5C"/>
    <w:rsid w:val="00A01464"/>
    <w:rsid w:val="00A02181"/>
    <w:rsid w:val="00A07E63"/>
    <w:rsid w:val="00A20E72"/>
    <w:rsid w:val="00A21FFB"/>
    <w:rsid w:val="00A273F5"/>
    <w:rsid w:val="00A34690"/>
    <w:rsid w:val="00A351FF"/>
    <w:rsid w:val="00A428BD"/>
    <w:rsid w:val="00A42D32"/>
    <w:rsid w:val="00A4437A"/>
    <w:rsid w:val="00A51812"/>
    <w:rsid w:val="00A5423D"/>
    <w:rsid w:val="00A84A1F"/>
    <w:rsid w:val="00A84DC1"/>
    <w:rsid w:val="00A90E66"/>
    <w:rsid w:val="00A95D18"/>
    <w:rsid w:val="00A961C8"/>
    <w:rsid w:val="00AA3D6A"/>
    <w:rsid w:val="00AA6C9C"/>
    <w:rsid w:val="00AC54E4"/>
    <w:rsid w:val="00AD02BC"/>
    <w:rsid w:val="00AE2805"/>
    <w:rsid w:val="00AE762B"/>
    <w:rsid w:val="00AF07BA"/>
    <w:rsid w:val="00B06574"/>
    <w:rsid w:val="00B06690"/>
    <w:rsid w:val="00B07888"/>
    <w:rsid w:val="00B10521"/>
    <w:rsid w:val="00B16CEA"/>
    <w:rsid w:val="00B17824"/>
    <w:rsid w:val="00B17B0D"/>
    <w:rsid w:val="00B238F2"/>
    <w:rsid w:val="00B3239E"/>
    <w:rsid w:val="00B65F19"/>
    <w:rsid w:val="00B66B8A"/>
    <w:rsid w:val="00B7261A"/>
    <w:rsid w:val="00B85E6A"/>
    <w:rsid w:val="00B86A40"/>
    <w:rsid w:val="00B910A8"/>
    <w:rsid w:val="00B9272E"/>
    <w:rsid w:val="00BA1360"/>
    <w:rsid w:val="00BA5023"/>
    <w:rsid w:val="00BA5696"/>
    <w:rsid w:val="00BB31FE"/>
    <w:rsid w:val="00BC6EBD"/>
    <w:rsid w:val="00BD1432"/>
    <w:rsid w:val="00BD2ACE"/>
    <w:rsid w:val="00BD32A3"/>
    <w:rsid w:val="00BD748B"/>
    <w:rsid w:val="00BE0042"/>
    <w:rsid w:val="00BE1BEF"/>
    <w:rsid w:val="00BF02B6"/>
    <w:rsid w:val="00BF55CC"/>
    <w:rsid w:val="00C019A8"/>
    <w:rsid w:val="00C04AF8"/>
    <w:rsid w:val="00C052C8"/>
    <w:rsid w:val="00C14233"/>
    <w:rsid w:val="00C15A5F"/>
    <w:rsid w:val="00C16745"/>
    <w:rsid w:val="00C214A9"/>
    <w:rsid w:val="00C27144"/>
    <w:rsid w:val="00C331C9"/>
    <w:rsid w:val="00C42D47"/>
    <w:rsid w:val="00C43B4D"/>
    <w:rsid w:val="00C50FFD"/>
    <w:rsid w:val="00C53820"/>
    <w:rsid w:val="00C55F89"/>
    <w:rsid w:val="00C572B9"/>
    <w:rsid w:val="00C65C04"/>
    <w:rsid w:val="00C7022F"/>
    <w:rsid w:val="00C75DCC"/>
    <w:rsid w:val="00C77B78"/>
    <w:rsid w:val="00C82925"/>
    <w:rsid w:val="00C9260C"/>
    <w:rsid w:val="00C94A23"/>
    <w:rsid w:val="00CA5233"/>
    <w:rsid w:val="00CB36BE"/>
    <w:rsid w:val="00CD4449"/>
    <w:rsid w:val="00CD63B2"/>
    <w:rsid w:val="00CE17A4"/>
    <w:rsid w:val="00CE1CC0"/>
    <w:rsid w:val="00CF7EF8"/>
    <w:rsid w:val="00D0491A"/>
    <w:rsid w:val="00D04CA5"/>
    <w:rsid w:val="00D0614F"/>
    <w:rsid w:val="00D105EF"/>
    <w:rsid w:val="00D16031"/>
    <w:rsid w:val="00D1723A"/>
    <w:rsid w:val="00D232BB"/>
    <w:rsid w:val="00D33683"/>
    <w:rsid w:val="00D44CD4"/>
    <w:rsid w:val="00D4797E"/>
    <w:rsid w:val="00D550B1"/>
    <w:rsid w:val="00D570BB"/>
    <w:rsid w:val="00D62897"/>
    <w:rsid w:val="00D66774"/>
    <w:rsid w:val="00D673FB"/>
    <w:rsid w:val="00D8019C"/>
    <w:rsid w:val="00D83597"/>
    <w:rsid w:val="00D87ABC"/>
    <w:rsid w:val="00DA3610"/>
    <w:rsid w:val="00DA54F6"/>
    <w:rsid w:val="00DA590C"/>
    <w:rsid w:val="00DA74B9"/>
    <w:rsid w:val="00DA7D78"/>
    <w:rsid w:val="00DB2357"/>
    <w:rsid w:val="00DB6BA8"/>
    <w:rsid w:val="00DD0B7F"/>
    <w:rsid w:val="00DD1A25"/>
    <w:rsid w:val="00DD2AFD"/>
    <w:rsid w:val="00DD62A8"/>
    <w:rsid w:val="00DE01BE"/>
    <w:rsid w:val="00DE124B"/>
    <w:rsid w:val="00DE259B"/>
    <w:rsid w:val="00DE4A20"/>
    <w:rsid w:val="00DE5FF1"/>
    <w:rsid w:val="00E14D39"/>
    <w:rsid w:val="00E37207"/>
    <w:rsid w:val="00E46396"/>
    <w:rsid w:val="00E50D4D"/>
    <w:rsid w:val="00E51EC8"/>
    <w:rsid w:val="00E520AC"/>
    <w:rsid w:val="00E53671"/>
    <w:rsid w:val="00E55247"/>
    <w:rsid w:val="00E60BB7"/>
    <w:rsid w:val="00E65BB1"/>
    <w:rsid w:val="00E7527A"/>
    <w:rsid w:val="00E76A08"/>
    <w:rsid w:val="00E91628"/>
    <w:rsid w:val="00E92EE3"/>
    <w:rsid w:val="00E93818"/>
    <w:rsid w:val="00EB1645"/>
    <w:rsid w:val="00EB3CCE"/>
    <w:rsid w:val="00EB5541"/>
    <w:rsid w:val="00EB6385"/>
    <w:rsid w:val="00EB7155"/>
    <w:rsid w:val="00EB78B6"/>
    <w:rsid w:val="00ED4DF9"/>
    <w:rsid w:val="00ED52FD"/>
    <w:rsid w:val="00EE49CA"/>
    <w:rsid w:val="00F01FFC"/>
    <w:rsid w:val="00F0358A"/>
    <w:rsid w:val="00F06691"/>
    <w:rsid w:val="00F10AB2"/>
    <w:rsid w:val="00F15D04"/>
    <w:rsid w:val="00F1667E"/>
    <w:rsid w:val="00F204AE"/>
    <w:rsid w:val="00F21D31"/>
    <w:rsid w:val="00F223B1"/>
    <w:rsid w:val="00F3001B"/>
    <w:rsid w:val="00F377DC"/>
    <w:rsid w:val="00F42E8E"/>
    <w:rsid w:val="00F515CF"/>
    <w:rsid w:val="00F61A6B"/>
    <w:rsid w:val="00F63A54"/>
    <w:rsid w:val="00F74B67"/>
    <w:rsid w:val="00F948BC"/>
    <w:rsid w:val="00F96002"/>
    <w:rsid w:val="00FA3078"/>
    <w:rsid w:val="00FA360F"/>
    <w:rsid w:val="00FA4646"/>
    <w:rsid w:val="00FA608F"/>
    <w:rsid w:val="00FB0505"/>
    <w:rsid w:val="00FB7C74"/>
    <w:rsid w:val="00FC0387"/>
    <w:rsid w:val="00FC793A"/>
    <w:rsid w:val="00FE10E7"/>
    <w:rsid w:val="00FE3571"/>
    <w:rsid w:val="00FE3E55"/>
    <w:rsid w:val="00FE60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2D2C"/>
  <w15:chartTrackingRefBased/>
  <w15:docId w15:val="{22E4DD34-3732-47EE-A462-3A71B56A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3A"/>
    <w:pPr>
      <w:spacing w:line="254" w:lineRule="auto"/>
    </w:pPr>
  </w:style>
  <w:style w:type="paragraph" w:styleId="Heading2">
    <w:name w:val="heading 2"/>
    <w:basedOn w:val="Normal"/>
    <w:link w:val="Heading2Char"/>
    <w:uiPriority w:val="9"/>
    <w:qFormat/>
    <w:rsid w:val="002F56F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unhideWhenUsed/>
    <w:rsid w:val="00A90E66"/>
    <w:pPr>
      <w:numPr>
        <w:numId w:val="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2">
    <w:name w:val="Body Text 2"/>
    <w:basedOn w:val="Normal"/>
    <w:link w:val="BodyText2Char"/>
    <w:unhideWhenUsed/>
    <w:rsid w:val="00A90E66"/>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A90E66"/>
    <w:rPr>
      <w:rFonts w:ascii="Belwe Lt TL" w:eastAsia="Times New Roman" w:hAnsi="Belwe Lt TL" w:cs="Times New Roman"/>
      <w:sz w:val="24"/>
      <w:szCs w:val="20"/>
    </w:rPr>
  </w:style>
  <w:style w:type="table" w:styleId="TableGrid">
    <w:name w:val="Table Grid"/>
    <w:basedOn w:val="TableNormal"/>
    <w:uiPriority w:val="39"/>
    <w:rsid w:val="00A90E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6610"/>
    <w:pPr>
      <w:spacing w:after="0" w:line="240" w:lineRule="auto"/>
    </w:pPr>
  </w:style>
  <w:style w:type="paragraph" w:styleId="NormalWeb">
    <w:name w:val="Normal (Web)"/>
    <w:basedOn w:val="Normal"/>
    <w:rsid w:val="006F740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Saistīto dokumentu saraksts,Syle 1,Numurets,PPS_Bullet,H&amp;P List Paragraph,2,Strip,Normal bullet 2,Bullet list,Virsraksti,List Paragraph1,List Paragraph 1,Colorful List - Accent 12"/>
    <w:basedOn w:val="Normal"/>
    <w:link w:val="ListParagraphChar"/>
    <w:uiPriority w:val="99"/>
    <w:qFormat/>
    <w:rsid w:val="00670532"/>
    <w:pPr>
      <w:spacing w:after="0" w:line="240" w:lineRule="auto"/>
      <w:ind w:left="720"/>
      <w:contextualSpacing/>
    </w:pPr>
    <w:rPr>
      <w:rFonts w:ascii="Times New Roman" w:eastAsia="Times New Roman" w:hAnsi="Times New Roman" w:cs="Times New Roman"/>
      <w:snapToGrid w:val="0"/>
      <w:sz w:val="26"/>
      <w:szCs w:val="20"/>
      <w:lang w:val="en-US"/>
    </w:rPr>
  </w:style>
  <w:style w:type="paragraph" w:styleId="Header">
    <w:name w:val="header"/>
    <w:basedOn w:val="Normal"/>
    <w:link w:val="HeaderChar"/>
    <w:uiPriority w:val="99"/>
    <w:unhideWhenUsed/>
    <w:rsid w:val="008911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1115"/>
  </w:style>
  <w:style w:type="paragraph" w:styleId="Footer">
    <w:name w:val="footer"/>
    <w:basedOn w:val="Normal"/>
    <w:link w:val="FooterChar"/>
    <w:uiPriority w:val="99"/>
    <w:unhideWhenUsed/>
    <w:rsid w:val="008911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1115"/>
  </w:style>
  <w:style w:type="character" w:styleId="CommentReference">
    <w:name w:val="annotation reference"/>
    <w:basedOn w:val="DefaultParagraphFont"/>
    <w:uiPriority w:val="99"/>
    <w:semiHidden/>
    <w:unhideWhenUsed/>
    <w:rsid w:val="008A48A1"/>
    <w:rPr>
      <w:sz w:val="16"/>
      <w:szCs w:val="16"/>
    </w:rPr>
  </w:style>
  <w:style w:type="paragraph" w:styleId="CommentText">
    <w:name w:val="annotation text"/>
    <w:basedOn w:val="Normal"/>
    <w:link w:val="CommentTextChar"/>
    <w:uiPriority w:val="99"/>
    <w:unhideWhenUsed/>
    <w:rsid w:val="008A48A1"/>
    <w:pPr>
      <w:spacing w:line="240" w:lineRule="auto"/>
    </w:pPr>
    <w:rPr>
      <w:sz w:val="20"/>
      <w:szCs w:val="20"/>
    </w:rPr>
  </w:style>
  <w:style w:type="character" w:customStyle="1" w:styleId="CommentTextChar">
    <w:name w:val="Comment Text Char"/>
    <w:basedOn w:val="DefaultParagraphFont"/>
    <w:link w:val="CommentText"/>
    <w:uiPriority w:val="99"/>
    <w:rsid w:val="008A48A1"/>
    <w:rPr>
      <w:sz w:val="20"/>
      <w:szCs w:val="20"/>
    </w:rPr>
  </w:style>
  <w:style w:type="paragraph" w:styleId="CommentSubject">
    <w:name w:val="annotation subject"/>
    <w:basedOn w:val="CommentText"/>
    <w:next w:val="CommentText"/>
    <w:link w:val="CommentSubjectChar"/>
    <w:uiPriority w:val="99"/>
    <w:semiHidden/>
    <w:unhideWhenUsed/>
    <w:rsid w:val="008A48A1"/>
    <w:rPr>
      <w:b/>
      <w:bCs/>
    </w:rPr>
  </w:style>
  <w:style w:type="character" w:customStyle="1" w:styleId="CommentSubjectChar">
    <w:name w:val="Comment Subject Char"/>
    <w:basedOn w:val="CommentTextChar"/>
    <w:link w:val="CommentSubject"/>
    <w:uiPriority w:val="99"/>
    <w:semiHidden/>
    <w:rsid w:val="008A48A1"/>
    <w:rPr>
      <w:b/>
      <w:bCs/>
      <w:sz w:val="20"/>
      <w:szCs w:val="20"/>
    </w:rPr>
  </w:style>
  <w:style w:type="character" w:styleId="Hyperlink">
    <w:name w:val="Hyperlink"/>
    <w:basedOn w:val="DefaultParagraphFont"/>
    <w:uiPriority w:val="99"/>
    <w:unhideWhenUsed/>
    <w:rsid w:val="007A64D3"/>
    <w:rPr>
      <w:color w:val="0563C1" w:themeColor="hyperlink"/>
      <w:u w:val="single"/>
    </w:rPr>
  </w:style>
  <w:style w:type="character" w:styleId="UnresolvedMention">
    <w:name w:val="Unresolved Mention"/>
    <w:basedOn w:val="DefaultParagraphFont"/>
    <w:uiPriority w:val="99"/>
    <w:semiHidden/>
    <w:unhideWhenUsed/>
    <w:rsid w:val="007A64D3"/>
    <w:rPr>
      <w:color w:val="605E5C"/>
      <w:shd w:val="clear" w:color="auto" w:fill="E1DFDD"/>
    </w:rPr>
  </w:style>
  <w:style w:type="character" w:customStyle="1" w:styleId="Heading2Char">
    <w:name w:val="Heading 2 Char"/>
    <w:basedOn w:val="DefaultParagraphFont"/>
    <w:link w:val="Heading2"/>
    <w:uiPriority w:val="9"/>
    <w:rsid w:val="002F56F4"/>
    <w:rPr>
      <w:rFonts w:ascii="Times New Roman" w:eastAsia="Times New Roman" w:hAnsi="Times New Roman" w:cs="Times New Roman"/>
      <w:b/>
      <w:bCs/>
      <w:sz w:val="36"/>
      <w:szCs w:val="36"/>
      <w:lang w:eastAsia="lv-LV"/>
    </w:rPr>
  </w:style>
  <w:style w:type="character" w:styleId="Emphasis">
    <w:name w:val="Emphasis"/>
    <w:basedOn w:val="DefaultParagraphFont"/>
    <w:qFormat/>
    <w:rsid w:val="00E520AC"/>
    <w:rPr>
      <w:rFonts w:cs="Times New Roman"/>
      <w:i/>
      <w:iC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uiPriority w:val="99"/>
    <w:qFormat/>
    <w:locked/>
    <w:rsid w:val="00E520AC"/>
    <w:rPr>
      <w:rFonts w:ascii="Times New Roman" w:eastAsia="Times New Roman" w:hAnsi="Times New Roman" w:cs="Times New Roman"/>
      <w:snapToGrid w:val="0"/>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8155">
      <w:bodyDiv w:val="1"/>
      <w:marLeft w:val="0"/>
      <w:marRight w:val="0"/>
      <w:marTop w:val="0"/>
      <w:marBottom w:val="0"/>
      <w:divBdr>
        <w:top w:val="none" w:sz="0" w:space="0" w:color="auto"/>
        <w:left w:val="none" w:sz="0" w:space="0" w:color="auto"/>
        <w:bottom w:val="none" w:sz="0" w:space="0" w:color="auto"/>
        <w:right w:val="none" w:sz="0" w:space="0" w:color="auto"/>
      </w:divBdr>
    </w:div>
    <w:div w:id="17386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ify.com/en/partners/find-a-partn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7322</Words>
  <Characters>4175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Vineta Rūsiņa</cp:lastModifiedBy>
  <cp:revision>7</cp:revision>
  <dcterms:created xsi:type="dcterms:W3CDTF">2024-07-10T06:45:00Z</dcterms:created>
  <dcterms:modified xsi:type="dcterms:W3CDTF">2024-07-10T06:48:00Z</dcterms:modified>
</cp:coreProperties>
</file>