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2E8436D" w14:textId="32AE0EC6" w:rsidR="00957BF0" w:rsidRPr="006E2EA3" w:rsidRDefault="00B30767" w:rsidP="00FE68F5">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Planšetdatoru</w:t>
      </w:r>
      <w:r w:rsidR="00C26A6B">
        <w:rPr>
          <w:rFonts w:ascii="Times New Roman" w:hAnsi="Times New Roman" w:cs="Times New Roman"/>
          <w:b/>
          <w:bCs/>
          <w:color w:val="000000" w:themeColor="text1"/>
          <w:sz w:val="24"/>
          <w:szCs w:val="24"/>
        </w:rPr>
        <w:t xml:space="preserve"> piegāde</w:t>
      </w:r>
    </w:p>
    <w:p w14:paraId="437648C3" w14:textId="33A8EF12"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31066B"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31066B"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6E2EA3" w:rsidRDefault="003E0940" w:rsidP="00661675">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atzīmējāt, ka </w:t>
            </w:r>
            <w:r w:rsidR="00751C31" w:rsidRPr="00144E39">
              <w:rPr>
                <w:rFonts w:ascii="Times New Roman" w:hAnsi="Times New Roman"/>
                <w:i/>
                <w:iCs/>
                <w:color w:val="000000" w:themeColor="text1"/>
                <w:szCs w:val="24"/>
              </w:rPr>
              <w:t>tirgus izpētes</w:t>
            </w:r>
            <w:r w:rsidR="0030207D" w:rsidRPr="00144E39">
              <w:rPr>
                <w:rFonts w:ascii="Times New Roman" w:hAnsi="Times New Roman"/>
                <w:i/>
                <w:iCs/>
                <w:color w:val="000000" w:themeColor="text1"/>
                <w:szCs w:val="24"/>
              </w:rPr>
              <w:t xml:space="preserve"> dokumentācija </w:t>
            </w:r>
            <w:r w:rsidRPr="00144E39">
              <w:rPr>
                <w:rFonts w:ascii="Times New Roman" w:hAnsi="Times New Roman"/>
                <w:i/>
                <w:iCs/>
                <w:color w:val="000000" w:themeColor="text1"/>
                <w:szCs w:val="24"/>
              </w:rPr>
              <w:t>ir pilnveidojam</w:t>
            </w:r>
            <w:r w:rsidR="00A25C8A" w:rsidRPr="00144E39">
              <w:rPr>
                <w:rFonts w:ascii="Times New Roman" w:hAnsi="Times New Roman"/>
                <w:i/>
                <w:iCs/>
                <w:color w:val="000000" w:themeColor="text1"/>
                <w:szCs w:val="24"/>
              </w:rPr>
              <w:t>a</w:t>
            </w:r>
            <w:r w:rsidRPr="00144E39">
              <w:rPr>
                <w:rFonts w:ascii="Times New Roman" w:hAnsi="Times New Roman"/>
                <w:i/>
                <w:iCs/>
                <w:color w:val="000000" w:themeColor="text1"/>
                <w:szCs w:val="24"/>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0501228C" w:rsidR="003D2D42" w:rsidRPr="00B87C1E"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A77E57">
        <w:rPr>
          <w:rFonts w:ascii="Times New Roman" w:hAnsi="Times New Roman"/>
          <w:color w:val="000000" w:themeColor="text1"/>
          <w:sz w:val="24"/>
          <w:szCs w:val="24"/>
        </w:rPr>
        <w:t>Visas p</w:t>
      </w:r>
      <w:r w:rsidR="007E699D" w:rsidRPr="007E699D">
        <w:rPr>
          <w:rFonts w:ascii="Times New Roman" w:hAnsi="Times New Roman"/>
          <w:color w:val="000000" w:themeColor="text1"/>
          <w:sz w:val="24"/>
          <w:szCs w:val="24"/>
        </w:rPr>
        <w:t xml:space="preserve">reces piegādi </w:t>
      </w:r>
      <w:r w:rsidR="0031066B">
        <w:rPr>
          <w:rFonts w:ascii="Times New Roman" w:hAnsi="Times New Roman"/>
          <w:color w:val="000000" w:themeColor="text1"/>
          <w:sz w:val="24"/>
          <w:szCs w:val="24"/>
        </w:rPr>
        <w:t>jā</w:t>
      </w:r>
      <w:r w:rsidR="007E699D" w:rsidRPr="00331EE4">
        <w:rPr>
          <w:rFonts w:ascii="Times New Roman" w:hAnsi="Times New Roman"/>
          <w:color w:val="000000" w:themeColor="text1"/>
          <w:sz w:val="24"/>
          <w:szCs w:val="24"/>
        </w:rPr>
        <w:t xml:space="preserve">veic </w:t>
      </w:r>
      <w:r w:rsidR="00FA7C7E">
        <w:rPr>
          <w:rFonts w:ascii="Times New Roman" w:hAnsi="Times New Roman"/>
          <w:color w:val="000000" w:themeColor="text1"/>
          <w:sz w:val="24"/>
          <w:szCs w:val="24"/>
        </w:rPr>
        <w:t>3 (trīs) mēnešu</w:t>
      </w:r>
      <w:r w:rsidR="00E32FC2" w:rsidRPr="00331EE4">
        <w:rPr>
          <w:rFonts w:ascii="Times New Roman" w:hAnsi="Times New Roman"/>
          <w:color w:val="000000" w:themeColor="text1"/>
          <w:sz w:val="24"/>
          <w:szCs w:val="24"/>
        </w:rPr>
        <w:t xml:space="preserve"> laikā</w:t>
      </w:r>
      <w:r w:rsidR="00331EE4">
        <w:rPr>
          <w:rFonts w:ascii="Times New Roman" w:hAnsi="Times New Roman"/>
          <w:color w:val="000000" w:themeColor="text1"/>
          <w:sz w:val="24"/>
          <w:szCs w:val="24"/>
        </w:rPr>
        <w:t xml:space="preserve"> no </w:t>
      </w:r>
      <w:r w:rsidR="003A2B10">
        <w:rPr>
          <w:rFonts w:ascii="Times New Roman" w:hAnsi="Times New Roman"/>
          <w:color w:val="000000" w:themeColor="text1"/>
          <w:sz w:val="24"/>
          <w:szCs w:val="24"/>
        </w:rPr>
        <w:t xml:space="preserve">iepirkuma līguma </w:t>
      </w:r>
      <w:r w:rsidR="00EC5652">
        <w:rPr>
          <w:rFonts w:ascii="Times New Roman" w:hAnsi="Times New Roman"/>
          <w:color w:val="000000" w:themeColor="text1"/>
          <w:sz w:val="24"/>
          <w:szCs w:val="24"/>
        </w:rPr>
        <w:t xml:space="preserve">noslēgšanas un </w:t>
      </w:r>
      <w:r w:rsidR="00331EE4">
        <w:rPr>
          <w:rFonts w:ascii="Times New Roman" w:hAnsi="Times New Roman"/>
          <w:color w:val="000000" w:themeColor="text1"/>
          <w:sz w:val="24"/>
          <w:szCs w:val="24"/>
        </w:rPr>
        <w:t>pasūtījuma brīža</w:t>
      </w:r>
      <w:r w:rsidR="004F0EA1" w:rsidRPr="00331EE4">
        <w:rPr>
          <w:rFonts w:ascii="Times New Roman" w:hAnsi="Times New Roman"/>
          <w:color w:val="000000" w:themeColor="text1"/>
          <w:sz w:val="24"/>
          <w:szCs w:val="24"/>
        </w:rPr>
        <w:t xml:space="preserve"> </w:t>
      </w:r>
      <w:r w:rsidR="007E699D" w:rsidRPr="007E699D">
        <w:rPr>
          <w:rFonts w:ascii="Times New Roman" w:hAnsi="Times New Roman"/>
          <w:color w:val="000000" w:themeColor="text1"/>
          <w:sz w:val="24"/>
          <w:szCs w:val="24"/>
        </w:rPr>
        <w:t>uz Pasūtītāja norādīto adresi Rīgā, Vestienas ielā 35.</w:t>
      </w:r>
    </w:p>
    <w:p w14:paraId="6EBA8968" w14:textId="69600CC3" w:rsidR="00DD4333" w:rsidRPr="00B87C1E" w:rsidRDefault="005B0E5D"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.2</w:t>
      </w:r>
      <w:r w:rsidR="00B202C6" w:rsidRPr="00B87C1E">
        <w:rPr>
          <w:rFonts w:ascii="Times New Roman" w:hAnsi="Times New Roman"/>
          <w:b/>
          <w:bCs/>
          <w:color w:val="000000" w:themeColor="text1"/>
          <w:sz w:val="24"/>
          <w:szCs w:val="24"/>
        </w:rPr>
        <w:t>.</w:t>
      </w:r>
      <w:r w:rsidR="00B202C6" w:rsidRPr="00B87C1E">
        <w:rPr>
          <w:rFonts w:ascii="Times New Roman" w:hAnsi="Times New Roman"/>
          <w:color w:val="000000" w:themeColor="text1"/>
          <w:sz w:val="24"/>
          <w:szCs w:val="24"/>
        </w:rPr>
        <w:t xml:space="preserve"> </w:t>
      </w:r>
      <w:r w:rsidR="002672EA">
        <w:rPr>
          <w:rFonts w:ascii="Times New Roman" w:hAnsi="Times New Roman"/>
          <w:color w:val="000000" w:themeColor="text1"/>
          <w:sz w:val="24"/>
          <w:szCs w:val="24"/>
        </w:rPr>
        <w:t>P</w:t>
      </w:r>
      <w:r w:rsidR="00A1073D">
        <w:rPr>
          <w:rFonts w:ascii="Times New Roman" w:hAnsi="Times New Roman"/>
          <w:color w:val="000000" w:themeColor="text1"/>
          <w:sz w:val="24"/>
          <w:szCs w:val="24"/>
        </w:rPr>
        <w:t xml:space="preserve">iegādā </w:t>
      </w:r>
      <w:r w:rsidR="002672EA" w:rsidRPr="002672EA">
        <w:rPr>
          <w:rFonts w:ascii="Times New Roman" w:hAnsi="Times New Roman"/>
          <w:color w:val="000000" w:themeColor="text1"/>
          <w:sz w:val="24"/>
          <w:szCs w:val="24"/>
        </w:rPr>
        <w:t>iepriekš nelietotas preces, kas iepakotas oriģinālā preces ražotāja iepakojumā bez bojājumiem vai sliktā kvalitātē, kas ir komplektētas ražotāja rūpnīcā. Vienlaicīgi ar iekārtas piegādi pretendentam ir jāiesniedz Pasūtītājam visa ar iekārtas lietošanu saistītā dokumentācija elektroniskā formātā angļu vai latviešu valodā.</w:t>
      </w:r>
    </w:p>
    <w:p w14:paraId="044861F6" w14:textId="3208A71E" w:rsidR="00B73863" w:rsidRPr="00B87C1E" w:rsidRDefault="007B65D0"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lastRenderedPageBreak/>
        <w:t>4</w:t>
      </w:r>
      <w:r w:rsidR="00D32B7F" w:rsidRPr="00B87C1E">
        <w:rPr>
          <w:rFonts w:ascii="Times New Roman" w:hAnsi="Times New Roman"/>
          <w:b/>
          <w:bCs/>
          <w:color w:val="000000" w:themeColor="text1"/>
          <w:sz w:val="24"/>
          <w:szCs w:val="24"/>
        </w:rPr>
        <w:t>.3.</w:t>
      </w:r>
      <w:r w:rsidR="00AF7CA8" w:rsidRPr="00B87C1E">
        <w:rPr>
          <w:rFonts w:ascii="Times New Roman" w:hAnsi="Times New Roman"/>
          <w:color w:val="000000" w:themeColor="text1"/>
          <w:sz w:val="24"/>
          <w:szCs w:val="24"/>
        </w:rPr>
        <w:t xml:space="preserve"> </w:t>
      </w:r>
      <w:r w:rsidR="0019118B" w:rsidRPr="0019118B">
        <w:rPr>
          <w:rFonts w:ascii="Times New Roman" w:hAnsi="Times New Roman"/>
          <w:color w:val="000000" w:themeColor="text1"/>
          <w:sz w:val="24"/>
          <w:szCs w:val="24"/>
        </w:rPr>
        <w:t>Piegādātajai precei nodrošina kopīgo ražotāja garantiju saskaņā ar piedāvātās preces tehnisko specifikāciju vismaz 2 (divu) gadu apjomā</w:t>
      </w:r>
      <w:r w:rsidR="00DE301A" w:rsidRPr="00DE301A">
        <w:rPr>
          <w:rFonts w:ascii="Times New Roman" w:hAnsi="Times New Roman"/>
          <w:color w:val="000000" w:themeColor="text1"/>
          <w:sz w:val="24"/>
          <w:szCs w:val="24"/>
        </w:rPr>
        <w:t>.</w:t>
      </w:r>
    </w:p>
    <w:p w14:paraId="32F6C56D" w14:textId="41550698" w:rsidR="004A6DCA" w:rsidRDefault="00224C17"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4.4.</w:t>
      </w:r>
      <w:r w:rsidR="002F26FB" w:rsidRPr="00B87C1E">
        <w:rPr>
          <w:rFonts w:ascii="Times New Roman" w:hAnsi="Times New Roman"/>
          <w:color w:val="000000" w:themeColor="text1"/>
          <w:sz w:val="24"/>
          <w:szCs w:val="24"/>
        </w:rPr>
        <w:t xml:space="preserve"> </w:t>
      </w:r>
      <w:r w:rsidR="0046286E">
        <w:rPr>
          <w:rFonts w:ascii="Times New Roman" w:hAnsi="Times New Roman"/>
          <w:color w:val="000000" w:themeColor="text1"/>
          <w:sz w:val="24"/>
          <w:szCs w:val="24"/>
        </w:rPr>
        <w:t>G</w:t>
      </w:r>
      <w:r w:rsidR="00D80D08" w:rsidRPr="00D80D08">
        <w:rPr>
          <w:rFonts w:ascii="Times New Roman" w:hAnsi="Times New Roman"/>
          <w:color w:val="000000" w:themeColor="text1"/>
          <w:sz w:val="24"/>
          <w:szCs w:val="24"/>
        </w:rPr>
        <w:t xml:space="preserve">arantijas laikā </w:t>
      </w:r>
      <w:r w:rsidR="0062259E" w:rsidRPr="00D80D08">
        <w:rPr>
          <w:rFonts w:ascii="Times New Roman" w:hAnsi="Times New Roman"/>
          <w:color w:val="000000" w:themeColor="text1"/>
          <w:sz w:val="24"/>
          <w:szCs w:val="24"/>
        </w:rPr>
        <w:t xml:space="preserve">Piegādātājs apņemas </w:t>
      </w:r>
      <w:r w:rsidR="00D80D08" w:rsidRPr="00D80D08">
        <w:rPr>
          <w:rFonts w:ascii="Times New Roman" w:hAnsi="Times New Roman"/>
          <w:color w:val="000000" w:themeColor="text1"/>
          <w:sz w:val="24"/>
          <w:szCs w:val="24"/>
        </w:rPr>
        <w:t xml:space="preserve">par saviem līdzekļiem novērst visus atklātos bojājumus un darbības traucējumus, veicot </w:t>
      </w:r>
      <w:r w:rsidR="00B25620">
        <w:rPr>
          <w:rFonts w:ascii="Times New Roman" w:hAnsi="Times New Roman"/>
          <w:color w:val="000000" w:themeColor="text1"/>
          <w:sz w:val="24"/>
          <w:szCs w:val="24"/>
        </w:rPr>
        <w:t>piedāvājumā norādītā</w:t>
      </w:r>
      <w:r w:rsidR="00D80D08" w:rsidRPr="00D80D08">
        <w:rPr>
          <w:rFonts w:ascii="Times New Roman" w:hAnsi="Times New Roman"/>
          <w:color w:val="000000" w:themeColor="text1"/>
          <w:sz w:val="24"/>
          <w:szCs w:val="24"/>
        </w:rPr>
        <w:t xml:space="preserve">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w:t>
      </w:r>
      <w:r w:rsidR="00F51C57">
        <w:rPr>
          <w:rFonts w:ascii="Times New Roman" w:hAnsi="Times New Roman"/>
          <w:color w:val="000000" w:themeColor="text1"/>
          <w:sz w:val="24"/>
          <w:szCs w:val="24"/>
        </w:rPr>
        <w:t xml:space="preserve">tehniskajiem parametriem </w:t>
      </w:r>
      <w:r w:rsidR="00D80D08" w:rsidRPr="00D80D08">
        <w:rPr>
          <w:rFonts w:ascii="Times New Roman" w:hAnsi="Times New Roman"/>
          <w:color w:val="000000" w:themeColor="text1"/>
          <w:sz w:val="24"/>
          <w:szCs w:val="24"/>
        </w:rPr>
        <w:t>vai labāku</w:t>
      </w:r>
      <w:r w:rsidR="00086175">
        <w:rPr>
          <w:rFonts w:ascii="Times New Roman" w:hAnsi="Times New Roman"/>
          <w:color w:val="000000" w:themeColor="text1"/>
          <w:sz w:val="24"/>
          <w:szCs w:val="24"/>
        </w:rPr>
        <w:t xml:space="preserve"> iekārtu</w:t>
      </w:r>
      <w:r w:rsidR="00D80D08" w:rsidRPr="00D80D08">
        <w:rPr>
          <w:rFonts w:ascii="Times New Roman" w:hAnsi="Times New Roman"/>
          <w:color w:val="000000" w:themeColor="text1"/>
          <w:sz w:val="24"/>
          <w:szCs w:val="24"/>
        </w:rPr>
        <w:t>.</w:t>
      </w:r>
    </w:p>
    <w:p w14:paraId="75EAC95C" w14:textId="038C93B0" w:rsidR="00B830F4" w:rsidRDefault="0017451D" w:rsidP="00B413A4">
      <w:pPr>
        <w:pStyle w:val="NoSpacing"/>
        <w:tabs>
          <w:tab w:val="left" w:pos="851"/>
        </w:tabs>
        <w:spacing w:before="120" w:after="120"/>
        <w:jc w:val="both"/>
        <w:rPr>
          <w:rFonts w:ascii="Times New Roman" w:hAnsi="Times New Roman"/>
          <w:color w:val="000000" w:themeColor="text1"/>
          <w:sz w:val="24"/>
          <w:szCs w:val="24"/>
        </w:rPr>
      </w:pPr>
      <w:r w:rsidRPr="004143F5">
        <w:rPr>
          <w:rFonts w:ascii="Times New Roman" w:hAnsi="Times New Roman"/>
          <w:b/>
          <w:bCs/>
          <w:color w:val="000000" w:themeColor="text1"/>
          <w:sz w:val="24"/>
          <w:szCs w:val="24"/>
        </w:rPr>
        <w:t>4.5.</w:t>
      </w:r>
      <w:r>
        <w:rPr>
          <w:rFonts w:ascii="Times New Roman" w:hAnsi="Times New Roman"/>
          <w:color w:val="000000" w:themeColor="text1"/>
          <w:sz w:val="24"/>
          <w:szCs w:val="24"/>
        </w:rPr>
        <w:t xml:space="preserve"> </w:t>
      </w:r>
      <w:r w:rsidRPr="0017451D">
        <w:rPr>
          <w:rFonts w:ascii="Times New Roman" w:hAnsi="Times New Roman"/>
          <w:color w:val="000000" w:themeColor="text1"/>
          <w:sz w:val="24"/>
          <w:szCs w:val="24"/>
        </w:rPr>
        <w:t>Piedāvātajām iekārtām (t.sk. visām iekārtas atsevišķajām ierīcēm) jāatbilst Ministru kabineta 2013.</w:t>
      </w:r>
      <w:r w:rsidR="007C5D1C">
        <w:rPr>
          <w:rFonts w:ascii="Times New Roman" w:hAnsi="Times New Roman"/>
          <w:color w:val="000000" w:themeColor="text1"/>
          <w:sz w:val="24"/>
          <w:szCs w:val="24"/>
        </w:rPr>
        <w:t xml:space="preserve"> </w:t>
      </w:r>
      <w:r w:rsidRPr="0017451D">
        <w:rPr>
          <w:rFonts w:ascii="Times New Roman" w:hAnsi="Times New Roman"/>
          <w:color w:val="000000" w:themeColor="text1"/>
          <w:sz w:val="24"/>
          <w:szCs w:val="24"/>
        </w:rPr>
        <w:t>gada 5.</w:t>
      </w:r>
      <w:r w:rsidR="007C5D1C">
        <w:rPr>
          <w:rFonts w:ascii="Times New Roman" w:hAnsi="Times New Roman"/>
          <w:color w:val="000000" w:themeColor="text1"/>
          <w:sz w:val="24"/>
          <w:szCs w:val="24"/>
        </w:rPr>
        <w:t xml:space="preserve"> </w:t>
      </w:r>
      <w:r w:rsidRPr="0017451D">
        <w:rPr>
          <w:rFonts w:ascii="Times New Roman" w:hAnsi="Times New Roman"/>
          <w:color w:val="000000" w:themeColor="text1"/>
          <w:sz w:val="24"/>
          <w:szCs w:val="24"/>
        </w:rPr>
        <w:t xml:space="preserve">februāra noteikumu Nr.84 </w:t>
      </w:r>
      <w:r w:rsidR="005C02FA">
        <w:rPr>
          <w:rFonts w:ascii="Times New Roman" w:hAnsi="Times New Roman"/>
          <w:color w:val="000000" w:themeColor="text1"/>
          <w:sz w:val="24"/>
          <w:szCs w:val="24"/>
        </w:rPr>
        <w:t>“</w:t>
      </w:r>
      <w:r w:rsidRPr="0017451D">
        <w:rPr>
          <w:rFonts w:ascii="Times New Roman" w:hAnsi="Times New Roman"/>
          <w:color w:val="000000" w:themeColor="text1"/>
          <w:sz w:val="24"/>
          <w:szCs w:val="24"/>
        </w:rPr>
        <w:t>Noteikumi par atsevišķu ķīmisku vielu lietošanas ierobežojumiem elektriskajās un elektroniskajās iekārtās” prasībām un jābūt marķētām ar zīmi CE (</w:t>
      </w:r>
      <w:r w:rsidRPr="005C02FA">
        <w:rPr>
          <w:rFonts w:ascii="Times New Roman" w:hAnsi="Times New Roman"/>
          <w:i/>
          <w:iCs/>
          <w:color w:val="000000" w:themeColor="text1"/>
          <w:sz w:val="24"/>
          <w:szCs w:val="24"/>
        </w:rPr>
        <w:t>Communaite Europeene</w:t>
      </w:r>
      <w:r w:rsidRPr="0017451D">
        <w:rPr>
          <w:rFonts w:ascii="Times New Roman" w:hAnsi="Times New Roman"/>
          <w:color w:val="000000" w:themeColor="text1"/>
          <w:sz w:val="24"/>
          <w:szCs w:val="24"/>
        </w:rPr>
        <w:t>)</w:t>
      </w:r>
      <w:r w:rsidR="001F0415">
        <w:rPr>
          <w:rFonts w:ascii="Times New Roman" w:hAnsi="Times New Roman"/>
          <w:color w:val="000000" w:themeColor="text1"/>
          <w:sz w:val="24"/>
          <w:szCs w:val="24"/>
        </w:rPr>
        <w:t xml:space="preserve"> vai ekvivalent</w:t>
      </w:r>
      <w:r w:rsidR="00AB7700">
        <w:rPr>
          <w:rFonts w:ascii="Times New Roman" w:hAnsi="Times New Roman"/>
          <w:color w:val="000000" w:themeColor="text1"/>
          <w:sz w:val="24"/>
          <w:szCs w:val="24"/>
        </w:rPr>
        <w:t>u</w:t>
      </w:r>
      <w:r w:rsidR="001F0415">
        <w:rPr>
          <w:rFonts w:ascii="Times New Roman" w:hAnsi="Times New Roman"/>
          <w:color w:val="000000" w:themeColor="text1"/>
          <w:sz w:val="24"/>
          <w:szCs w:val="24"/>
        </w:rPr>
        <w:t xml:space="preserve"> marķējum</w:t>
      </w:r>
      <w:r w:rsidR="00AB7700">
        <w:rPr>
          <w:rFonts w:ascii="Times New Roman" w:hAnsi="Times New Roman"/>
          <w:color w:val="000000" w:themeColor="text1"/>
          <w:sz w:val="24"/>
          <w:szCs w:val="24"/>
        </w:rPr>
        <w:t>u</w:t>
      </w:r>
      <w:r w:rsidR="007D314D">
        <w:rPr>
          <w:rStyle w:val="FootnoteReference"/>
          <w:rFonts w:ascii="Times New Roman" w:hAnsi="Times New Roman"/>
          <w:color w:val="000000" w:themeColor="text1"/>
          <w:sz w:val="24"/>
          <w:szCs w:val="24"/>
        </w:rPr>
        <w:footnoteReference w:id="2"/>
      </w:r>
      <w:r w:rsidRPr="0017451D">
        <w:rPr>
          <w:rFonts w:ascii="Times New Roman" w:hAnsi="Times New Roman"/>
          <w:color w:val="000000" w:themeColor="text1"/>
          <w:sz w:val="24"/>
          <w:szCs w:val="24"/>
        </w:rPr>
        <w:t>. Preci ražotājs ir paredzējis lietošanai Latvijas teritorijā.</w:t>
      </w:r>
    </w:p>
    <w:p w14:paraId="36090593" w14:textId="552AF893" w:rsidR="00A2766A" w:rsidRDefault="004143F5" w:rsidP="00B413A4">
      <w:pPr>
        <w:pStyle w:val="NoSpacing"/>
        <w:tabs>
          <w:tab w:val="left" w:pos="851"/>
        </w:tabs>
        <w:spacing w:before="120" w:after="120"/>
        <w:jc w:val="both"/>
        <w:rPr>
          <w:rFonts w:ascii="Times New Roman" w:hAnsi="Times New Roman"/>
          <w:color w:val="000000" w:themeColor="text1"/>
          <w:sz w:val="24"/>
          <w:szCs w:val="24"/>
        </w:rPr>
      </w:pPr>
      <w:r w:rsidRPr="00804F9D">
        <w:rPr>
          <w:rFonts w:ascii="Times New Roman" w:hAnsi="Times New Roman"/>
          <w:b/>
          <w:bCs/>
          <w:color w:val="000000" w:themeColor="text1"/>
          <w:sz w:val="24"/>
          <w:szCs w:val="24"/>
        </w:rPr>
        <w:t>4.6.</w:t>
      </w:r>
      <w:r>
        <w:rPr>
          <w:rFonts w:ascii="Times New Roman" w:hAnsi="Times New Roman"/>
          <w:color w:val="000000" w:themeColor="text1"/>
          <w:sz w:val="24"/>
          <w:szCs w:val="24"/>
        </w:rPr>
        <w:t xml:space="preserve"> </w:t>
      </w:r>
      <w:r w:rsidR="00E16D9D" w:rsidRPr="00E16D9D">
        <w:rPr>
          <w:rFonts w:ascii="Times New Roman" w:hAnsi="Times New Roman"/>
          <w:color w:val="000000" w:themeColor="text1"/>
          <w:sz w:val="24"/>
          <w:szCs w:val="24"/>
        </w:rPr>
        <w:t>Baterija nav pielīmēta vai pielodēta, un būtu iespēja nodrošināt t</w:t>
      </w:r>
      <w:r w:rsidR="00E16D9D">
        <w:rPr>
          <w:rFonts w:ascii="Times New Roman" w:hAnsi="Times New Roman"/>
          <w:color w:val="000000" w:themeColor="text1"/>
          <w:sz w:val="24"/>
          <w:szCs w:val="24"/>
        </w:rPr>
        <w:t>ās</w:t>
      </w:r>
      <w:r w:rsidR="00E16D9D" w:rsidRPr="00E16D9D">
        <w:rPr>
          <w:rFonts w:ascii="Times New Roman" w:hAnsi="Times New Roman"/>
          <w:color w:val="000000" w:themeColor="text1"/>
          <w:sz w:val="24"/>
          <w:szCs w:val="24"/>
        </w:rPr>
        <w:t xml:space="preserve"> maiņu.</w:t>
      </w:r>
    </w:p>
    <w:p w14:paraId="7A105D04" w14:textId="16CBD9FC" w:rsidR="008C4490" w:rsidRPr="00B87C1E" w:rsidRDefault="00FE3A76"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KOMPLEKTĀCIJA UN CENU PIEDĀVĀJUMS</w:t>
      </w:r>
    </w:p>
    <w:p w14:paraId="64FEE227" w14:textId="0A3E03A9" w:rsidR="0067661A" w:rsidRPr="00B87C1E" w:rsidRDefault="004A2F2E" w:rsidP="008C4490">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7C1E">
        <w:rPr>
          <w:rFonts w:ascii="Times New Roman" w:hAnsi="Times New Roman"/>
          <w:color w:val="000000" w:themeColor="text1"/>
          <w:sz w:val="24"/>
          <w:szCs w:val="24"/>
        </w:rPr>
        <w:t xml:space="preserve"> </w:t>
      </w:r>
      <w:r w:rsidR="00F52353">
        <w:rPr>
          <w:rFonts w:ascii="Times New Roman" w:hAnsi="Times New Roman"/>
          <w:color w:val="000000" w:themeColor="text1"/>
          <w:sz w:val="24"/>
          <w:szCs w:val="24"/>
        </w:rPr>
        <w:t>Zemāk ir norādītas minimālās tehniskās prasības planšetdator</w:t>
      </w:r>
      <w:r w:rsidR="00F03FF2">
        <w:rPr>
          <w:rFonts w:ascii="Times New Roman" w:hAnsi="Times New Roman"/>
          <w:color w:val="000000" w:themeColor="text1"/>
          <w:sz w:val="24"/>
          <w:szCs w:val="24"/>
        </w:rPr>
        <w:t>am un tā komplektācijai</w:t>
      </w:r>
      <w:r w:rsidR="00175DFF">
        <w:rPr>
          <w:rFonts w:ascii="Times New Roman" w:hAnsi="Times New Roman"/>
          <w:color w:val="000000" w:themeColor="text1"/>
          <w:sz w:val="24"/>
          <w:szCs w:val="24"/>
        </w:rPr>
        <w:t xml:space="preserve">: </w:t>
      </w:r>
      <w:r w:rsidR="00623FBA">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2091"/>
        <w:gridCol w:w="3716"/>
        <w:gridCol w:w="3548"/>
      </w:tblGrid>
      <w:tr w:rsidR="00060689" w:rsidRPr="00671DDD" w14:paraId="31DD1B87" w14:textId="77777777" w:rsidTr="00A20CD1">
        <w:tc>
          <w:tcPr>
            <w:tcW w:w="5807" w:type="dxa"/>
            <w:gridSpan w:val="2"/>
            <w:shd w:val="clear" w:color="auto" w:fill="DEEAF6" w:themeFill="accent5" w:themeFillTint="33"/>
          </w:tcPr>
          <w:p w14:paraId="794B38D5"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3548" w:type="dxa"/>
            <w:shd w:val="clear" w:color="auto" w:fill="DEEAF6" w:themeFill="accent5" w:themeFillTint="33"/>
          </w:tcPr>
          <w:p w14:paraId="55D04468"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Piegādātāja piedāvājums</w:t>
            </w:r>
          </w:p>
        </w:tc>
      </w:tr>
      <w:tr w:rsidR="00060689" w:rsidRPr="00671DDD" w14:paraId="7F2E4FCE" w14:textId="77777777" w:rsidTr="00A20CD1">
        <w:tc>
          <w:tcPr>
            <w:tcW w:w="5807" w:type="dxa"/>
            <w:gridSpan w:val="2"/>
          </w:tcPr>
          <w:p w14:paraId="0A75EA68" w14:textId="6B751247" w:rsidR="00060689" w:rsidRPr="00671DDD" w:rsidRDefault="005F52B8" w:rsidP="00D35745">
            <w:pPr>
              <w:rPr>
                <w:rFonts w:ascii="Times New Roman" w:hAnsi="Times New Roman" w:cs="Times New Roman"/>
                <w:b/>
                <w:bCs/>
                <w:sz w:val="24"/>
                <w:szCs w:val="24"/>
              </w:rPr>
            </w:pPr>
            <w:r>
              <w:rPr>
                <w:rFonts w:ascii="Times New Roman" w:hAnsi="Times New Roman" w:cs="Times New Roman"/>
                <w:b/>
                <w:bCs/>
                <w:sz w:val="24"/>
                <w:szCs w:val="24"/>
              </w:rPr>
              <w:t>Planšete</w:t>
            </w:r>
          </w:p>
        </w:tc>
        <w:tc>
          <w:tcPr>
            <w:tcW w:w="3548" w:type="dxa"/>
          </w:tcPr>
          <w:p w14:paraId="68AE3B85" w14:textId="77777777" w:rsidR="00060689" w:rsidRPr="00671DDD" w:rsidRDefault="00060689" w:rsidP="00D35745">
            <w:pPr>
              <w:rPr>
                <w:rFonts w:ascii="Times New Roman" w:hAnsi="Times New Roman" w:cs="Times New Roman"/>
                <w:b/>
                <w:bCs/>
                <w:sz w:val="24"/>
                <w:szCs w:val="24"/>
              </w:rPr>
            </w:pPr>
          </w:p>
        </w:tc>
      </w:tr>
      <w:tr w:rsidR="00060689" w:rsidRPr="00671DDD" w14:paraId="3F947133" w14:textId="77777777" w:rsidTr="00A20CD1">
        <w:tc>
          <w:tcPr>
            <w:tcW w:w="2091" w:type="dxa"/>
          </w:tcPr>
          <w:p w14:paraId="772C7961" w14:textId="77504F0C" w:rsidR="00060689" w:rsidRPr="00671DDD" w:rsidRDefault="00B56493" w:rsidP="00D35745">
            <w:pPr>
              <w:rPr>
                <w:rFonts w:ascii="Times New Roman" w:hAnsi="Times New Roman" w:cs="Times New Roman"/>
                <w:b/>
                <w:bCs/>
                <w:sz w:val="24"/>
                <w:szCs w:val="24"/>
              </w:rPr>
            </w:pPr>
            <w:r w:rsidRPr="00B56493">
              <w:rPr>
                <w:rFonts w:ascii="Times New Roman" w:hAnsi="Times New Roman" w:cs="Times New Roman"/>
                <w:b/>
                <w:bCs/>
                <w:sz w:val="24"/>
                <w:szCs w:val="24"/>
              </w:rPr>
              <w:t>Displeja izmērs, collas</w:t>
            </w:r>
          </w:p>
        </w:tc>
        <w:tc>
          <w:tcPr>
            <w:tcW w:w="3716" w:type="dxa"/>
          </w:tcPr>
          <w:p w14:paraId="003981F7" w14:textId="49F1696D" w:rsidR="00060689" w:rsidRPr="00671DDD" w:rsidRDefault="0082762A" w:rsidP="00D35745">
            <w:pPr>
              <w:rPr>
                <w:rFonts w:ascii="Times New Roman" w:hAnsi="Times New Roman" w:cs="Times New Roman"/>
                <w:sz w:val="24"/>
                <w:szCs w:val="24"/>
              </w:rPr>
            </w:pPr>
            <w:r w:rsidRPr="0082762A">
              <w:rPr>
                <w:rFonts w:ascii="Times New Roman" w:hAnsi="Times New Roman" w:cs="Times New Roman"/>
                <w:sz w:val="24"/>
                <w:szCs w:val="24"/>
              </w:rPr>
              <w:t>Vismaz 10”</w:t>
            </w:r>
          </w:p>
        </w:tc>
        <w:tc>
          <w:tcPr>
            <w:tcW w:w="3548" w:type="dxa"/>
          </w:tcPr>
          <w:p w14:paraId="393BA0CB" w14:textId="77777777" w:rsidR="00060689" w:rsidRPr="00671DDD" w:rsidRDefault="00060689" w:rsidP="00D35745">
            <w:pPr>
              <w:rPr>
                <w:rFonts w:ascii="Times New Roman" w:hAnsi="Times New Roman" w:cs="Times New Roman"/>
                <w:sz w:val="24"/>
                <w:szCs w:val="24"/>
              </w:rPr>
            </w:pPr>
          </w:p>
        </w:tc>
      </w:tr>
      <w:tr w:rsidR="00060689" w:rsidRPr="00671DDD" w14:paraId="24D8325F" w14:textId="77777777" w:rsidTr="00A20CD1">
        <w:tc>
          <w:tcPr>
            <w:tcW w:w="2091" w:type="dxa"/>
          </w:tcPr>
          <w:p w14:paraId="3CC79781" w14:textId="4BE5F65C" w:rsidR="00060689" w:rsidRPr="00671DDD" w:rsidRDefault="00CF2EB9" w:rsidP="00D35745">
            <w:pPr>
              <w:rPr>
                <w:rFonts w:ascii="Times New Roman" w:hAnsi="Times New Roman" w:cs="Times New Roman"/>
                <w:b/>
                <w:bCs/>
                <w:sz w:val="24"/>
                <w:szCs w:val="24"/>
              </w:rPr>
            </w:pPr>
            <w:r w:rsidRPr="00CF2EB9">
              <w:rPr>
                <w:rFonts w:ascii="Times New Roman" w:hAnsi="Times New Roman" w:cs="Times New Roman"/>
                <w:b/>
                <w:bCs/>
                <w:sz w:val="24"/>
                <w:szCs w:val="24"/>
              </w:rPr>
              <w:t>Ekrāna izšķirtspēja, pikseļi</w:t>
            </w:r>
          </w:p>
        </w:tc>
        <w:tc>
          <w:tcPr>
            <w:tcW w:w="3716" w:type="dxa"/>
          </w:tcPr>
          <w:p w14:paraId="7A1661F6" w14:textId="37710A49" w:rsidR="00060689" w:rsidRPr="004D0700" w:rsidRDefault="007674BA" w:rsidP="00D35745">
            <w:pPr>
              <w:ind w:left="-16"/>
              <w:rPr>
                <w:rFonts w:ascii="Times New Roman" w:hAnsi="Times New Roman" w:cs="Times New Roman"/>
                <w:sz w:val="24"/>
                <w:szCs w:val="24"/>
              </w:rPr>
            </w:pPr>
            <w:r w:rsidRPr="007674BA">
              <w:rPr>
                <w:rFonts w:ascii="Times New Roman" w:hAnsi="Times New Roman" w:cs="Times New Roman"/>
                <w:sz w:val="24"/>
                <w:szCs w:val="24"/>
              </w:rPr>
              <w:t>Vismaz 1820x800</w:t>
            </w:r>
          </w:p>
        </w:tc>
        <w:tc>
          <w:tcPr>
            <w:tcW w:w="3548" w:type="dxa"/>
          </w:tcPr>
          <w:p w14:paraId="47B92549" w14:textId="77777777" w:rsidR="00060689" w:rsidRPr="00671DDD" w:rsidRDefault="00060689" w:rsidP="00D35745">
            <w:pPr>
              <w:rPr>
                <w:rFonts w:ascii="Times New Roman" w:hAnsi="Times New Roman" w:cs="Times New Roman"/>
                <w:sz w:val="24"/>
                <w:szCs w:val="24"/>
              </w:rPr>
            </w:pPr>
          </w:p>
        </w:tc>
      </w:tr>
      <w:tr w:rsidR="00060689" w:rsidRPr="00671DDD" w14:paraId="52D9D487" w14:textId="77777777" w:rsidTr="00A20CD1">
        <w:tc>
          <w:tcPr>
            <w:tcW w:w="2091" w:type="dxa"/>
          </w:tcPr>
          <w:p w14:paraId="1511199E" w14:textId="3376F383" w:rsidR="00060689" w:rsidRPr="00671DDD" w:rsidRDefault="004E154F" w:rsidP="00D35745">
            <w:pPr>
              <w:rPr>
                <w:rFonts w:ascii="Times New Roman" w:hAnsi="Times New Roman" w:cs="Times New Roman"/>
                <w:b/>
                <w:bCs/>
                <w:sz w:val="24"/>
                <w:szCs w:val="24"/>
              </w:rPr>
            </w:pPr>
            <w:r w:rsidRPr="004E154F">
              <w:rPr>
                <w:rFonts w:ascii="Times New Roman" w:hAnsi="Times New Roman" w:cs="Times New Roman"/>
                <w:b/>
                <w:bCs/>
                <w:sz w:val="24"/>
                <w:szCs w:val="24"/>
              </w:rPr>
              <w:t>Korpuss, ekrāns</w:t>
            </w:r>
          </w:p>
        </w:tc>
        <w:tc>
          <w:tcPr>
            <w:tcW w:w="3716" w:type="dxa"/>
          </w:tcPr>
          <w:p w14:paraId="4C10713A" w14:textId="67CFD237" w:rsidR="00060689" w:rsidRPr="00313EB5" w:rsidRDefault="00504588" w:rsidP="00D35745">
            <w:pPr>
              <w:rPr>
                <w:rFonts w:ascii="Times New Roman" w:hAnsi="Times New Roman" w:cs="Times New Roman"/>
                <w:sz w:val="24"/>
                <w:szCs w:val="24"/>
              </w:rPr>
            </w:pPr>
            <w:r w:rsidRPr="00504588">
              <w:rPr>
                <w:rFonts w:ascii="Times New Roman" w:hAnsi="Times New Roman" w:cs="Times New Roman"/>
                <w:sz w:val="24"/>
                <w:szCs w:val="24"/>
              </w:rPr>
              <w:t>Triecienizturīgs korpuss, vismaz IP54</w:t>
            </w:r>
          </w:p>
        </w:tc>
        <w:tc>
          <w:tcPr>
            <w:tcW w:w="3548" w:type="dxa"/>
          </w:tcPr>
          <w:p w14:paraId="2DD4AC11" w14:textId="77777777" w:rsidR="00060689" w:rsidRPr="00671DDD" w:rsidRDefault="00060689" w:rsidP="00D35745">
            <w:pPr>
              <w:rPr>
                <w:rFonts w:ascii="Times New Roman" w:hAnsi="Times New Roman" w:cs="Times New Roman"/>
                <w:sz w:val="24"/>
                <w:szCs w:val="24"/>
              </w:rPr>
            </w:pPr>
          </w:p>
        </w:tc>
      </w:tr>
      <w:tr w:rsidR="00060689" w:rsidRPr="00671DDD" w14:paraId="4DD7B555" w14:textId="77777777" w:rsidTr="00A20CD1">
        <w:tc>
          <w:tcPr>
            <w:tcW w:w="2091" w:type="dxa"/>
          </w:tcPr>
          <w:p w14:paraId="09BB1C68" w14:textId="2899DD69" w:rsidR="00060689" w:rsidRPr="00671DDD" w:rsidRDefault="0041120C" w:rsidP="00D35745">
            <w:pPr>
              <w:rPr>
                <w:rFonts w:ascii="Times New Roman" w:hAnsi="Times New Roman" w:cs="Times New Roman"/>
                <w:b/>
                <w:bCs/>
                <w:sz w:val="24"/>
                <w:szCs w:val="24"/>
              </w:rPr>
            </w:pPr>
            <w:r w:rsidRPr="0041120C">
              <w:rPr>
                <w:rFonts w:ascii="Times New Roman" w:hAnsi="Times New Roman" w:cs="Times New Roman"/>
                <w:b/>
                <w:bCs/>
                <w:sz w:val="24"/>
                <w:szCs w:val="24"/>
              </w:rPr>
              <w:t>Procesors</w:t>
            </w:r>
          </w:p>
        </w:tc>
        <w:tc>
          <w:tcPr>
            <w:tcW w:w="3716" w:type="dxa"/>
          </w:tcPr>
          <w:p w14:paraId="5C3A3ED5" w14:textId="27B3972B" w:rsidR="00060689" w:rsidRPr="00671DDD" w:rsidRDefault="00AA33AD" w:rsidP="00D35745">
            <w:pPr>
              <w:rPr>
                <w:rFonts w:ascii="Times New Roman" w:hAnsi="Times New Roman" w:cs="Times New Roman"/>
                <w:sz w:val="24"/>
                <w:szCs w:val="24"/>
              </w:rPr>
            </w:pPr>
            <w:r w:rsidRPr="00AA33AD">
              <w:rPr>
                <w:rFonts w:ascii="Times New Roman" w:hAnsi="Times New Roman" w:cs="Times New Roman"/>
                <w:sz w:val="24"/>
                <w:szCs w:val="24"/>
              </w:rPr>
              <w:t>Vismaz astoņu kodolu</w:t>
            </w:r>
          </w:p>
        </w:tc>
        <w:tc>
          <w:tcPr>
            <w:tcW w:w="3548" w:type="dxa"/>
          </w:tcPr>
          <w:p w14:paraId="41895D93" w14:textId="77777777" w:rsidR="00060689" w:rsidRPr="00671DDD" w:rsidRDefault="00060689" w:rsidP="00D35745">
            <w:pPr>
              <w:rPr>
                <w:rFonts w:ascii="Times New Roman" w:hAnsi="Times New Roman" w:cs="Times New Roman"/>
                <w:sz w:val="24"/>
                <w:szCs w:val="24"/>
              </w:rPr>
            </w:pPr>
          </w:p>
        </w:tc>
      </w:tr>
      <w:tr w:rsidR="00060689" w:rsidRPr="00671DDD" w14:paraId="7EA1BFEC" w14:textId="77777777" w:rsidTr="00A20CD1">
        <w:tc>
          <w:tcPr>
            <w:tcW w:w="2091" w:type="dxa"/>
          </w:tcPr>
          <w:p w14:paraId="67544B0E" w14:textId="0BD601AE" w:rsidR="00060689" w:rsidRPr="00671DDD" w:rsidRDefault="00F03F92" w:rsidP="00D35745">
            <w:pPr>
              <w:rPr>
                <w:rFonts w:ascii="Times New Roman" w:hAnsi="Times New Roman" w:cs="Times New Roman"/>
                <w:b/>
                <w:bCs/>
                <w:sz w:val="24"/>
                <w:szCs w:val="24"/>
              </w:rPr>
            </w:pPr>
            <w:r w:rsidRPr="00F03F92">
              <w:rPr>
                <w:rFonts w:ascii="Times New Roman" w:hAnsi="Times New Roman" w:cs="Times New Roman"/>
                <w:b/>
                <w:bCs/>
                <w:sz w:val="24"/>
                <w:szCs w:val="24"/>
              </w:rPr>
              <w:t>Atmiņa, GB</w:t>
            </w:r>
            <w:r w:rsidR="006633C3">
              <w:rPr>
                <w:rStyle w:val="FootnoteReference"/>
                <w:rFonts w:ascii="Times New Roman" w:hAnsi="Times New Roman" w:cs="Times New Roman"/>
                <w:b/>
                <w:bCs/>
                <w:sz w:val="24"/>
                <w:szCs w:val="24"/>
              </w:rPr>
              <w:footnoteReference w:id="3"/>
            </w:r>
          </w:p>
        </w:tc>
        <w:tc>
          <w:tcPr>
            <w:tcW w:w="3716" w:type="dxa"/>
          </w:tcPr>
          <w:p w14:paraId="27D03560" w14:textId="21C25D3E" w:rsidR="00060689" w:rsidRPr="00671DDD" w:rsidRDefault="00E24E74" w:rsidP="00D35745">
            <w:pPr>
              <w:rPr>
                <w:rFonts w:ascii="Times New Roman" w:hAnsi="Times New Roman" w:cs="Times New Roman"/>
                <w:sz w:val="24"/>
                <w:szCs w:val="24"/>
              </w:rPr>
            </w:pPr>
            <w:r w:rsidRPr="00E24E74">
              <w:rPr>
                <w:rFonts w:ascii="Times New Roman" w:hAnsi="Times New Roman" w:cs="Times New Roman"/>
                <w:sz w:val="24"/>
                <w:szCs w:val="24"/>
              </w:rPr>
              <w:t>Vismaz 64</w:t>
            </w:r>
          </w:p>
        </w:tc>
        <w:tc>
          <w:tcPr>
            <w:tcW w:w="3548" w:type="dxa"/>
          </w:tcPr>
          <w:p w14:paraId="799C5CD1" w14:textId="77777777" w:rsidR="00060689" w:rsidRPr="00671DDD" w:rsidRDefault="00060689" w:rsidP="00D35745">
            <w:pPr>
              <w:rPr>
                <w:rFonts w:ascii="Times New Roman" w:hAnsi="Times New Roman" w:cs="Times New Roman"/>
                <w:sz w:val="24"/>
                <w:szCs w:val="24"/>
              </w:rPr>
            </w:pPr>
          </w:p>
        </w:tc>
      </w:tr>
      <w:tr w:rsidR="00060689" w:rsidRPr="00671DDD" w14:paraId="1326B998" w14:textId="77777777" w:rsidTr="00A20CD1">
        <w:tc>
          <w:tcPr>
            <w:tcW w:w="2091" w:type="dxa"/>
          </w:tcPr>
          <w:p w14:paraId="1E4CC6A2" w14:textId="4616D39A" w:rsidR="00060689" w:rsidRPr="00671DDD" w:rsidRDefault="00404717" w:rsidP="00D35745">
            <w:pPr>
              <w:rPr>
                <w:rFonts w:ascii="Times New Roman" w:hAnsi="Times New Roman" w:cs="Times New Roman"/>
                <w:b/>
                <w:bCs/>
                <w:sz w:val="24"/>
                <w:szCs w:val="24"/>
              </w:rPr>
            </w:pPr>
            <w:r w:rsidRPr="00404717">
              <w:rPr>
                <w:rFonts w:ascii="Times New Roman" w:hAnsi="Times New Roman" w:cs="Times New Roman"/>
                <w:b/>
                <w:bCs/>
                <w:sz w:val="24"/>
                <w:szCs w:val="24"/>
              </w:rPr>
              <w:t>Operatīvā atmiņa, GB</w:t>
            </w:r>
          </w:p>
        </w:tc>
        <w:tc>
          <w:tcPr>
            <w:tcW w:w="3716" w:type="dxa"/>
          </w:tcPr>
          <w:p w14:paraId="026CFF1C" w14:textId="48C6CA30" w:rsidR="00060689" w:rsidRPr="00671DDD" w:rsidRDefault="00620EE5" w:rsidP="00D35745">
            <w:pPr>
              <w:rPr>
                <w:rFonts w:ascii="Times New Roman" w:hAnsi="Times New Roman" w:cs="Times New Roman"/>
                <w:sz w:val="24"/>
                <w:szCs w:val="24"/>
              </w:rPr>
            </w:pPr>
            <w:r w:rsidRPr="00620EE5">
              <w:rPr>
                <w:rFonts w:ascii="Times New Roman" w:hAnsi="Times New Roman" w:cs="Times New Roman"/>
                <w:sz w:val="24"/>
                <w:szCs w:val="24"/>
              </w:rPr>
              <w:t>Vismaz 4</w:t>
            </w:r>
          </w:p>
        </w:tc>
        <w:tc>
          <w:tcPr>
            <w:tcW w:w="3548" w:type="dxa"/>
          </w:tcPr>
          <w:p w14:paraId="2A8388E0" w14:textId="77777777" w:rsidR="00060689" w:rsidRPr="00671DDD" w:rsidRDefault="00060689" w:rsidP="00D35745">
            <w:pPr>
              <w:rPr>
                <w:rFonts w:ascii="Times New Roman" w:hAnsi="Times New Roman" w:cs="Times New Roman"/>
                <w:sz w:val="24"/>
                <w:szCs w:val="24"/>
              </w:rPr>
            </w:pPr>
          </w:p>
        </w:tc>
      </w:tr>
      <w:tr w:rsidR="00060689" w:rsidRPr="00671DDD" w14:paraId="260655A8" w14:textId="77777777" w:rsidTr="00A20CD1">
        <w:tc>
          <w:tcPr>
            <w:tcW w:w="2091" w:type="dxa"/>
          </w:tcPr>
          <w:p w14:paraId="4FAAB9E2" w14:textId="5A47CF25" w:rsidR="00060689" w:rsidRDefault="00871F56" w:rsidP="00D35745">
            <w:pPr>
              <w:rPr>
                <w:rFonts w:ascii="Times New Roman" w:hAnsi="Times New Roman" w:cs="Times New Roman"/>
                <w:b/>
                <w:bCs/>
                <w:sz w:val="24"/>
                <w:szCs w:val="24"/>
              </w:rPr>
            </w:pPr>
            <w:r w:rsidRPr="00871F56">
              <w:rPr>
                <w:rFonts w:ascii="Times New Roman" w:hAnsi="Times New Roman" w:cs="Times New Roman"/>
                <w:b/>
                <w:bCs/>
                <w:sz w:val="24"/>
                <w:szCs w:val="24"/>
              </w:rPr>
              <w:t>Porti, ligzdas un sloti</w:t>
            </w:r>
          </w:p>
        </w:tc>
        <w:tc>
          <w:tcPr>
            <w:tcW w:w="3716" w:type="dxa"/>
          </w:tcPr>
          <w:p w14:paraId="63A9FFBF" w14:textId="05F53644" w:rsidR="00060689" w:rsidRDefault="00B414EC" w:rsidP="00D35745">
            <w:pPr>
              <w:rPr>
                <w:rFonts w:ascii="Times New Roman" w:hAnsi="Times New Roman" w:cs="Times New Roman"/>
                <w:sz w:val="24"/>
                <w:szCs w:val="24"/>
              </w:rPr>
            </w:pPr>
            <w:r w:rsidRPr="00B414EC">
              <w:rPr>
                <w:rFonts w:ascii="Times New Roman" w:hAnsi="Times New Roman" w:cs="Times New Roman"/>
                <w:sz w:val="24"/>
                <w:szCs w:val="24"/>
              </w:rPr>
              <w:t>Vismaz 1x USB Type-C, 1xSIM ligzda</w:t>
            </w:r>
          </w:p>
        </w:tc>
        <w:tc>
          <w:tcPr>
            <w:tcW w:w="3548" w:type="dxa"/>
          </w:tcPr>
          <w:p w14:paraId="0BC52AC4" w14:textId="77777777" w:rsidR="00060689" w:rsidRPr="00671DDD" w:rsidRDefault="00060689" w:rsidP="00D35745">
            <w:pPr>
              <w:rPr>
                <w:rFonts w:ascii="Times New Roman" w:hAnsi="Times New Roman" w:cs="Times New Roman"/>
                <w:sz w:val="24"/>
                <w:szCs w:val="24"/>
              </w:rPr>
            </w:pPr>
          </w:p>
        </w:tc>
      </w:tr>
      <w:tr w:rsidR="00060689" w:rsidRPr="00671DDD" w14:paraId="4A7C628D" w14:textId="77777777" w:rsidTr="00A20CD1">
        <w:tc>
          <w:tcPr>
            <w:tcW w:w="2091" w:type="dxa"/>
          </w:tcPr>
          <w:p w14:paraId="5C10C733" w14:textId="42371674" w:rsidR="00060689" w:rsidRPr="00671DDD" w:rsidRDefault="00AC5D92" w:rsidP="00D35745">
            <w:pPr>
              <w:rPr>
                <w:rFonts w:ascii="Times New Roman" w:hAnsi="Times New Roman" w:cs="Times New Roman"/>
                <w:b/>
                <w:bCs/>
                <w:sz w:val="24"/>
                <w:szCs w:val="24"/>
              </w:rPr>
            </w:pPr>
            <w:r w:rsidRPr="00AC5D92">
              <w:rPr>
                <w:rFonts w:ascii="Times New Roman" w:hAnsi="Times New Roman" w:cs="Times New Roman"/>
                <w:b/>
                <w:bCs/>
                <w:sz w:val="24"/>
                <w:szCs w:val="24"/>
              </w:rPr>
              <w:t>Kameras</w:t>
            </w:r>
          </w:p>
        </w:tc>
        <w:tc>
          <w:tcPr>
            <w:tcW w:w="3716" w:type="dxa"/>
          </w:tcPr>
          <w:p w14:paraId="0AB6E013" w14:textId="788A52A3" w:rsidR="00060689" w:rsidRPr="00671DDD" w:rsidRDefault="00F22E95" w:rsidP="00D35745">
            <w:pPr>
              <w:rPr>
                <w:rFonts w:ascii="Times New Roman" w:hAnsi="Times New Roman" w:cs="Times New Roman"/>
                <w:sz w:val="24"/>
                <w:szCs w:val="24"/>
              </w:rPr>
            </w:pPr>
            <w:r w:rsidRPr="00F22E95">
              <w:rPr>
                <w:rFonts w:ascii="Times New Roman" w:hAnsi="Times New Roman" w:cs="Times New Roman"/>
                <w:sz w:val="24"/>
                <w:szCs w:val="24"/>
              </w:rPr>
              <w:t>Vismaz priekšējā 5MP kamera, aizmugurē 13MP kamera</w:t>
            </w:r>
          </w:p>
        </w:tc>
        <w:tc>
          <w:tcPr>
            <w:tcW w:w="3548" w:type="dxa"/>
          </w:tcPr>
          <w:p w14:paraId="24BEE5A3" w14:textId="77777777" w:rsidR="00060689" w:rsidRPr="00671DDD" w:rsidRDefault="00060689" w:rsidP="00D35745">
            <w:pPr>
              <w:rPr>
                <w:rFonts w:ascii="Times New Roman" w:hAnsi="Times New Roman" w:cs="Times New Roman"/>
                <w:sz w:val="24"/>
                <w:szCs w:val="24"/>
              </w:rPr>
            </w:pPr>
          </w:p>
        </w:tc>
      </w:tr>
      <w:tr w:rsidR="00717E9E" w:rsidRPr="00671DDD" w14:paraId="6BFD0DE9" w14:textId="77777777" w:rsidTr="00A20CD1">
        <w:tc>
          <w:tcPr>
            <w:tcW w:w="2091" w:type="dxa"/>
          </w:tcPr>
          <w:p w14:paraId="0EC0290E" w14:textId="63A79167" w:rsidR="00717E9E" w:rsidRPr="00AC5D92" w:rsidRDefault="005D5BEB" w:rsidP="00D35745">
            <w:pPr>
              <w:rPr>
                <w:rFonts w:ascii="Times New Roman" w:hAnsi="Times New Roman" w:cs="Times New Roman"/>
                <w:b/>
                <w:bCs/>
                <w:sz w:val="24"/>
                <w:szCs w:val="24"/>
              </w:rPr>
            </w:pPr>
            <w:r w:rsidRPr="005D5BEB">
              <w:rPr>
                <w:rFonts w:ascii="Times New Roman" w:hAnsi="Times New Roman" w:cs="Times New Roman"/>
                <w:b/>
                <w:bCs/>
                <w:sz w:val="24"/>
                <w:szCs w:val="24"/>
              </w:rPr>
              <w:t>GPS uztvērējs</w:t>
            </w:r>
          </w:p>
        </w:tc>
        <w:tc>
          <w:tcPr>
            <w:tcW w:w="3716" w:type="dxa"/>
          </w:tcPr>
          <w:p w14:paraId="7CF3C99C" w14:textId="4F211F43" w:rsidR="00717E9E" w:rsidRPr="00671DDD" w:rsidRDefault="00067076" w:rsidP="00D35745">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2F8A6979" w14:textId="77777777" w:rsidR="00717E9E" w:rsidRPr="00671DDD" w:rsidRDefault="00717E9E" w:rsidP="00D35745">
            <w:pPr>
              <w:rPr>
                <w:rFonts w:ascii="Times New Roman" w:hAnsi="Times New Roman" w:cs="Times New Roman"/>
                <w:sz w:val="24"/>
                <w:szCs w:val="24"/>
              </w:rPr>
            </w:pPr>
          </w:p>
        </w:tc>
      </w:tr>
      <w:tr w:rsidR="00067076" w:rsidRPr="00671DDD" w14:paraId="2F62DED5" w14:textId="77777777" w:rsidTr="00A20CD1">
        <w:tc>
          <w:tcPr>
            <w:tcW w:w="2091" w:type="dxa"/>
          </w:tcPr>
          <w:p w14:paraId="6B3B8517" w14:textId="1D06E3BD" w:rsidR="00067076" w:rsidRPr="005D5BEB" w:rsidRDefault="00067076" w:rsidP="00D35745">
            <w:pPr>
              <w:rPr>
                <w:rFonts w:ascii="Times New Roman" w:hAnsi="Times New Roman" w:cs="Times New Roman"/>
                <w:b/>
                <w:bCs/>
                <w:sz w:val="24"/>
                <w:szCs w:val="24"/>
              </w:rPr>
            </w:pPr>
            <w:r w:rsidRPr="00067076">
              <w:rPr>
                <w:rFonts w:ascii="Times New Roman" w:hAnsi="Times New Roman" w:cs="Times New Roman"/>
                <w:b/>
                <w:bCs/>
                <w:sz w:val="24"/>
                <w:szCs w:val="24"/>
              </w:rPr>
              <w:t>WiFi</w:t>
            </w:r>
          </w:p>
        </w:tc>
        <w:tc>
          <w:tcPr>
            <w:tcW w:w="3716" w:type="dxa"/>
          </w:tcPr>
          <w:p w14:paraId="656DBB77" w14:textId="0FCA4E3F" w:rsidR="00067076" w:rsidRPr="00671DDD" w:rsidRDefault="00067076" w:rsidP="00D35745">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3DBDA4AA" w14:textId="77777777" w:rsidR="00067076" w:rsidRPr="00671DDD" w:rsidRDefault="00067076" w:rsidP="00D35745">
            <w:pPr>
              <w:rPr>
                <w:rFonts w:ascii="Times New Roman" w:hAnsi="Times New Roman" w:cs="Times New Roman"/>
                <w:sz w:val="24"/>
                <w:szCs w:val="24"/>
              </w:rPr>
            </w:pPr>
          </w:p>
        </w:tc>
      </w:tr>
      <w:tr w:rsidR="00FC1FED" w:rsidRPr="00671DDD" w14:paraId="01221078" w14:textId="77777777" w:rsidTr="00A20CD1">
        <w:tc>
          <w:tcPr>
            <w:tcW w:w="2091" w:type="dxa"/>
          </w:tcPr>
          <w:p w14:paraId="3655FC93" w14:textId="087F4E60" w:rsidR="00FC1FED" w:rsidRPr="00067076" w:rsidRDefault="00C46F03" w:rsidP="00D35745">
            <w:pPr>
              <w:rPr>
                <w:rFonts w:ascii="Times New Roman" w:hAnsi="Times New Roman" w:cs="Times New Roman"/>
                <w:b/>
                <w:bCs/>
                <w:sz w:val="24"/>
                <w:szCs w:val="24"/>
              </w:rPr>
            </w:pPr>
            <w:r w:rsidRPr="00C46F03">
              <w:rPr>
                <w:rFonts w:ascii="Times New Roman" w:hAnsi="Times New Roman" w:cs="Times New Roman"/>
                <w:b/>
                <w:bCs/>
                <w:sz w:val="24"/>
                <w:szCs w:val="24"/>
              </w:rPr>
              <w:t>Bluetooth</w:t>
            </w:r>
          </w:p>
        </w:tc>
        <w:tc>
          <w:tcPr>
            <w:tcW w:w="3716" w:type="dxa"/>
          </w:tcPr>
          <w:p w14:paraId="1BC75B7C" w14:textId="537A8D78" w:rsidR="00FC1FED" w:rsidRDefault="00C46F03" w:rsidP="00D35745">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4A0D73D8" w14:textId="77777777" w:rsidR="00FC1FED" w:rsidRPr="00671DDD" w:rsidRDefault="00FC1FED" w:rsidP="00D35745">
            <w:pPr>
              <w:rPr>
                <w:rFonts w:ascii="Times New Roman" w:hAnsi="Times New Roman" w:cs="Times New Roman"/>
                <w:sz w:val="24"/>
                <w:szCs w:val="24"/>
              </w:rPr>
            </w:pPr>
          </w:p>
        </w:tc>
      </w:tr>
      <w:tr w:rsidR="00BE653D" w:rsidRPr="00671DDD" w14:paraId="46516725" w14:textId="77777777" w:rsidTr="00A20CD1">
        <w:tc>
          <w:tcPr>
            <w:tcW w:w="2091" w:type="dxa"/>
          </w:tcPr>
          <w:p w14:paraId="09A18137" w14:textId="39CDB93B" w:rsidR="00BE653D" w:rsidRPr="00C46F03" w:rsidRDefault="00090305" w:rsidP="00D35745">
            <w:pPr>
              <w:rPr>
                <w:rFonts w:ascii="Times New Roman" w:hAnsi="Times New Roman" w:cs="Times New Roman"/>
                <w:b/>
                <w:bCs/>
                <w:sz w:val="24"/>
                <w:szCs w:val="24"/>
              </w:rPr>
            </w:pPr>
            <w:r w:rsidRPr="00090305">
              <w:rPr>
                <w:rFonts w:ascii="Times New Roman" w:hAnsi="Times New Roman" w:cs="Times New Roman"/>
                <w:b/>
                <w:bCs/>
                <w:sz w:val="24"/>
                <w:szCs w:val="24"/>
              </w:rPr>
              <w:t>NFC</w:t>
            </w:r>
          </w:p>
        </w:tc>
        <w:tc>
          <w:tcPr>
            <w:tcW w:w="3716" w:type="dxa"/>
          </w:tcPr>
          <w:p w14:paraId="13E6D19B" w14:textId="05AA52B6" w:rsidR="00BE653D" w:rsidRDefault="005034B7" w:rsidP="00D35745">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1903EABF" w14:textId="77777777" w:rsidR="00BE653D" w:rsidRPr="00671DDD" w:rsidRDefault="00BE653D" w:rsidP="00D35745">
            <w:pPr>
              <w:rPr>
                <w:rFonts w:ascii="Times New Roman" w:hAnsi="Times New Roman" w:cs="Times New Roman"/>
                <w:sz w:val="24"/>
                <w:szCs w:val="24"/>
              </w:rPr>
            </w:pPr>
          </w:p>
        </w:tc>
      </w:tr>
      <w:tr w:rsidR="002C3F55" w:rsidRPr="00671DDD" w14:paraId="54A27B03" w14:textId="77777777" w:rsidTr="00A20CD1">
        <w:tc>
          <w:tcPr>
            <w:tcW w:w="2091" w:type="dxa"/>
          </w:tcPr>
          <w:p w14:paraId="0ABFE43A" w14:textId="7755144B" w:rsidR="002C3F55" w:rsidRPr="00090305" w:rsidRDefault="009E19EC" w:rsidP="00D35745">
            <w:pPr>
              <w:rPr>
                <w:rFonts w:ascii="Times New Roman" w:hAnsi="Times New Roman" w:cs="Times New Roman"/>
                <w:b/>
                <w:bCs/>
                <w:sz w:val="24"/>
                <w:szCs w:val="24"/>
              </w:rPr>
            </w:pPr>
            <w:r w:rsidRPr="009E19EC">
              <w:rPr>
                <w:rFonts w:ascii="Times New Roman" w:hAnsi="Times New Roman" w:cs="Times New Roman"/>
                <w:b/>
                <w:bCs/>
                <w:sz w:val="24"/>
                <w:szCs w:val="24"/>
              </w:rPr>
              <w:t>Skaļruņi</w:t>
            </w:r>
          </w:p>
        </w:tc>
        <w:tc>
          <w:tcPr>
            <w:tcW w:w="3716" w:type="dxa"/>
          </w:tcPr>
          <w:p w14:paraId="7EA33865" w14:textId="28750649" w:rsidR="002C3F55" w:rsidRDefault="00C76A8C" w:rsidP="00D35745">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56B764CA" w14:textId="77777777" w:rsidR="002C3F55" w:rsidRPr="00671DDD" w:rsidRDefault="002C3F55" w:rsidP="00D35745">
            <w:pPr>
              <w:rPr>
                <w:rFonts w:ascii="Times New Roman" w:hAnsi="Times New Roman" w:cs="Times New Roman"/>
                <w:sz w:val="24"/>
                <w:szCs w:val="24"/>
              </w:rPr>
            </w:pPr>
          </w:p>
        </w:tc>
      </w:tr>
      <w:tr w:rsidR="0061217F" w:rsidRPr="00671DDD" w14:paraId="3F373DE5" w14:textId="77777777" w:rsidTr="00A20CD1">
        <w:tc>
          <w:tcPr>
            <w:tcW w:w="2091" w:type="dxa"/>
          </w:tcPr>
          <w:p w14:paraId="5461B18F" w14:textId="1584B941" w:rsidR="0061217F" w:rsidRPr="009E19EC" w:rsidRDefault="00F20B5C" w:rsidP="00D35745">
            <w:pPr>
              <w:rPr>
                <w:rFonts w:ascii="Times New Roman" w:hAnsi="Times New Roman" w:cs="Times New Roman"/>
                <w:b/>
                <w:bCs/>
                <w:sz w:val="24"/>
                <w:szCs w:val="24"/>
              </w:rPr>
            </w:pPr>
            <w:r w:rsidRPr="00F20B5C">
              <w:rPr>
                <w:rFonts w:ascii="Times New Roman" w:hAnsi="Times New Roman" w:cs="Times New Roman"/>
                <w:b/>
                <w:bCs/>
                <w:sz w:val="24"/>
                <w:szCs w:val="24"/>
              </w:rPr>
              <w:t>4G/LTE atbalsts</w:t>
            </w:r>
          </w:p>
        </w:tc>
        <w:tc>
          <w:tcPr>
            <w:tcW w:w="3716" w:type="dxa"/>
          </w:tcPr>
          <w:p w14:paraId="42E5AFEA" w14:textId="09394D41" w:rsidR="0061217F" w:rsidRDefault="002707D3" w:rsidP="00D35745">
            <w:pPr>
              <w:rPr>
                <w:rFonts w:ascii="Times New Roman" w:hAnsi="Times New Roman" w:cs="Times New Roman"/>
                <w:sz w:val="24"/>
                <w:szCs w:val="24"/>
              </w:rPr>
            </w:pPr>
            <w:r>
              <w:rPr>
                <w:rFonts w:ascii="Times New Roman" w:hAnsi="Times New Roman" w:cs="Times New Roman"/>
                <w:sz w:val="24"/>
                <w:szCs w:val="24"/>
              </w:rPr>
              <w:t>Jā</w:t>
            </w:r>
          </w:p>
        </w:tc>
        <w:tc>
          <w:tcPr>
            <w:tcW w:w="3548" w:type="dxa"/>
          </w:tcPr>
          <w:p w14:paraId="009A6C3E" w14:textId="77777777" w:rsidR="0061217F" w:rsidRPr="00671DDD" w:rsidRDefault="0061217F" w:rsidP="00D35745">
            <w:pPr>
              <w:rPr>
                <w:rFonts w:ascii="Times New Roman" w:hAnsi="Times New Roman" w:cs="Times New Roman"/>
                <w:sz w:val="24"/>
                <w:szCs w:val="24"/>
              </w:rPr>
            </w:pPr>
          </w:p>
        </w:tc>
      </w:tr>
      <w:tr w:rsidR="00EF37AD" w:rsidRPr="00671DDD" w14:paraId="12ED84AC" w14:textId="77777777" w:rsidTr="00A20CD1">
        <w:tc>
          <w:tcPr>
            <w:tcW w:w="2091" w:type="dxa"/>
          </w:tcPr>
          <w:p w14:paraId="69B3E8C2" w14:textId="25A72E18" w:rsidR="00EF37AD" w:rsidRPr="00F20B5C" w:rsidRDefault="0080172A" w:rsidP="00D35745">
            <w:pPr>
              <w:rPr>
                <w:rFonts w:ascii="Times New Roman" w:hAnsi="Times New Roman" w:cs="Times New Roman"/>
                <w:b/>
                <w:bCs/>
                <w:sz w:val="24"/>
                <w:szCs w:val="24"/>
              </w:rPr>
            </w:pPr>
            <w:r w:rsidRPr="0080172A">
              <w:rPr>
                <w:rFonts w:ascii="Times New Roman" w:hAnsi="Times New Roman" w:cs="Times New Roman"/>
                <w:b/>
                <w:bCs/>
                <w:sz w:val="24"/>
                <w:szCs w:val="24"/>
              </w:rPr>
              <w:t>Operētājsistēma</w:t>
            </w:r>
          </w:p>
        </w:tc>
        <w:tc>
          <w:tcPr>
            <w:tcW w:w="3716" w:type="dxa"/>
          </w:tcPr>
          <w:p w14:paraId="35F54ACC" w14:textId="175C7B98" w:rsidR="00EF37AD" w:rsidRDefault="00982D3B" w:rsidP="00D35745">
            <w:pPr>
              <w:rPr>
                <w:rFonts w:ascii="Times New Roman" w:hAnsi="Times New Roman" w:cs="Times New Roman"/>
                <w:sz w:val="24"/>
                <w:szCs w:val="24"/>
              </w:rPr>
            </w:pPr>
            <w:r w:rsidRPr="00982D3B">
              <w:rPr>
                <w:rFonts w:ascii="Times New Roman" w:hAnsi="Times New Roman" w:cs="Times New Roman"/>
                <w:sz w:val="24"/>
                <w:szCs w:val="24"/>
              </w:rPr>
              <w:t xml:space="preserve">Vismaz Android 11 versija </w:t>
            </w:r>
            <w:r w:rsidR="002060D1">
              <w:rPr>
                <w:rFonts w:ascii="Times New Roman" w:hAnsi="Times New Roman" w:cs="Times New Roman"/>
                <w:sz w:val="24"/>
                <w:szCs w:val="24"/>
              </w:rPr>
              <w:t xml:space="preserve">(vai analogs) </w:t>
            </w:r>
            <w:r w:rsidRPr="00982D3B">
              <w:rPr>
                <w:rFonts w:ascii="Times New Roman" w:hAnsi="Times New Roman" w:cs="Times New Roman"/>
                <w:sz w:val="24"/>
                <w:szCs w:val="24"/>
              </w:rPr>
              <w:t>vai jaunāka</w:t>
            </w:r>
          </w:p>
        </w:tc>
        <w:tc>
          <w:tcPr>
            <w:tcW w:w="3548" w:type="dxa"/>
          </w:tcPr>
          <w:p w14:paraId="1E43324D" w14:textId="77777777" w:rsidR="00EF37AD" w:rsidRPr="00671DDD" w:rsidRDefault="00EF37AD" w:rsidP="00D35745">
            <w:pPr>
              <w:rPr>
                <w:rFonts w:ascii="Times New Roman" w:hAnsi="Times New Roman" w:cs="Times New Roman"/>
                <w:sz w:val="24"/>
                <w:szCs w:val="24"/>
              </w:rPr>
            </w:pPr>
          </w:p>
        </w:tc>
      </w:tr>
      <w:tr w:rsidR="00103653" w:rsidRPr="00671DDD" w14:paraId="60CAEFE2" w14:textId="77777777" w:rsidTr="00A20CD1">
        <w:tc>
          <w:tcPr>
            <w:tcW w:w="2091" w:type="dxa"/>
          </w:tcPr>
          <w:p w14:paraId="1AD6D7F0" w14:textId="0FB02CC5" w:rsidR="00103653" w:rsidRPr="0080172A" w:rsidRDefault="00103653" w:rsidP="00D35745">
            <w:pPr>
              <w:rPr>
                <w:rFonts w:ascii="Times New Roman" w:hAnsi="Times New Roman" w:cs="Times New Roman"/>
                <w:b/>
                <w:bCs/>
                <w:sz w:val="24"/>
                <w:szCs w:val="24"/>
              </w:rPr>
            </w:pPr>
            <w:r>
              <w:rPr>
                <w:rFonts w:ascii="Times New Roman" w:hAnsi="Times New Roman" w:cs="Times New Roman"/>
                <w:b/>
                <w:bCs/>
                <w:sz w:val="24"/>
                <w:szCs w:val="24"/>
              </w:rPr>
              <w:t>Baterija</w:t>
            </w:r>
          </w:p>
        </w:tc>
        <w:tc>
          <w:tcPr>
            <w:tcW w:w="3716" w:type="dxa"/>
          </w:tcPr>
          <w:p w14:paraId="3F26C969" w14:textId="1329B7B9" w:rsidR="00103653" w:rsidRPr="00982D3B" w:rsidRDefault="009C4D4C" w:rsidP="00D35745">
            <w:pPr>
              <w:rPr>
                <w:rFonts w:ascii="Times New Roman" w:hAnsi="Times New Roman" w:cs="Times New Roman"/>
                <w:sz w:val="24"/>
                <w:szCs w:val="24"/>
              </w:rPr>
            </w:pPr>
            <w:r>
              <w:rPr>
                <w:rFonts w:ascii="Times New Roman" w:hAnsi="Times New Roman" w:cs="Times New Roman"/>
                <w:sz w:val="24"/>
                <w:szCs w:val="24"/>
              </w:rPr>
              <w:t>Iespēja no nomainīt</w:t>
            </w:r>
          </w:p>
        </w:tc>
        <w:tc>
          <w:tcPr>
            <w:tcW w:w="3548" w:type="dxa"/>
          </w:tcPr>
          <w:p w14:paraId="4E0995F6" w14:textId="77777777" w:rsidR="00103653" w:rsidRPr="00671DDD" w:rsidRDefault="00103653" w:rsidP="00D35745">
            <w:pPr>
              <w:rPr>
                <w:rFonts w:ascii="Times New Roman" w:hAnsi="Times New Roman" w:cs="Times New Roman"/>
                <w:sz w:val="24"/>
                <w:szCs w:val="24"/>
              </w:rPr>
            </w:pPr>
          </w:p>
        </w:tc>
      </w:tr>
      <w:tr w:rsidR="00165B28" w:rsidRPr="00671DDD" w14:paraId="211B4CC3" w14:textId="77777777" w:rsidTr="00A20CD1">
        <w:tc>
          <w:tcPr>
            <w:tcW w:w="2091" w:type="dxa"/>
          </w:tcPr>
          <w:p w14:paraId="68985851" w14:textId="496DF101" w:rsidR="00165B28" w:rsidRPr="0080172A" w:rsidRDefault="00FB661C" w:rsidP="00D35745">
            <w:pPr>
              <w:rPr>
                <w:rFonts w:ascii="Times New Roman" w:hAnsi="Times New Roman" w:cs="Times New Roman"/>
                <w:b/>
                <w:bCs/>
                <w:sz w:val="24"/>
                <w:szCs w:val="24"/>
              </w:rPr>
            </w:pPr>
            <w:r w:rsidRPr="00FB661C">
              <w:rPr>
                <w:rFonts w:ascii="Times New Roman" w:hAnsi="Times New Roman" w:cs="Times New Roman"/>
                <w:b/>
                <w:bCs/>
                <w:sz w:val="24"/>
                <w:szCs w:val="24"/>
              </w:rPr>
              <w:t>Komplektācijā iekļauts</w:t>
            </w:r>
          </w:p>
        </w:tc>
        <w:tc>
          <w:tcPr>
            <w:tcW w:w="3716" w:type="dxa"/>
          </w:tcPr>
          <w:p w14:paraId="378113EA" w14:textId="740FA7ED" w:rsidR="00165B28" w:rsidRPr="00982D3B" w:rsidRDefault="00655E82" w:rsidP="00D35745">
            <w:pPr>
              <w:rPr>
                <w:rFonts w:ascii="Times New Roman" w:hAnsi="Times New Roman" w:cs="Times New Roman"/>
                <w:sz w:val="24"/>
                <w:szCs w:val="24"/>
              </w:rPr>
            </w:pPr>
            <w:r w:rsidRPr="00655E82">
              <w:rPr>
                <w:rFonts w:ascii="Times New Roman" w:hAnsi="Times New Roman" w:cs="Times New Roman"/>
                <w:sz w:val="24"/>
                <w:szCs w:val="24"/>
              </w:rPr>
              <w:t>Lādētājs (no planšetes ražotāja)</w:t>
            </w:r>
          </w:p>
        </w:tc>
        <w:tc>
          <w:tcPr>
            <w:tcW w:w="3548" w:type="dxa"/>
          </w:tcPr>
          <w:p w14:paraId="6DE5B9F1" w14:textId="77777777" w:rsidR="00165B28" w:rsidRPr="00671DDD" w:rsidRDefault="00165B28" w:rsidP="00D35745">
            <w:pPr>
              <w:rPr>
                <w:rFonts w:ascii="Times New Roman" w:hAnsi="Times New Roman" w:cs="Times New Roman"/>
                <w:sz w:val="24"/>
                <w:szCs w:val="24"/>
              </w:rPr>
            </w:pPr>
          </w:p>
        </w:tc>
      </w:tr>
      <w:tr w:rsidR="0038656A" w:rsidRPr="00671DDD" w14:paraId="662AA5A4" w14:textId="77777777" w:rsidTr="00A20CD1">
        <w:tc>
          <w:tcPr>
            <w:tcW w:w="2091" w:type="dxa"/>
          </w:tcPr>
          <w:p w14:paraId="29E40466" w14:textId="38361F6F" w:rsidR="0038656A" w:rsidRPr="00FB661C" w:rsidRDefault="0038656A" w:rsidP="00D35745">
            <w:pPr>
              <w:rPr>
                <w:rFonts w:ascii="Times New Roman" w:hAnsi="Times New Roman" w:cs="Times New Roman"/>
                <w:b/>
                <w:bCs/>
                <w:sz w:val="24"/>
                <w:szCs w:val="24"/>
              </w:rPr>
            </w:pPr>
            <w:r w:rsidRPr="0038656A">
              <w:rPr>
                <w:rFonts w:ascii="Times New Roman" w:hAnsi="Times New Roman" w:cs="Times New Roman"/>
                <w:b/>
                <w:bCs/>
                <w:sz w:val="24"/>
                <w:szCs w:val="24"/>
              </w:rPr>
              <w:lastRenderedPageBreak/>
              <w:t>Garantija</w:t>
            </w:r>
          </w:p>
        </w:tc>
        <w:tc>
          <w:tcPr>
            <w:tcW w:w="3716" w:type="dxa"/>
          </w:tcPr>
          <w:p w14:paraId="2B89958C" w14:textId="103E4127" w:rsidR="0038656A" w:rsidRPr="00655E82" w:rsidRDefault="00D4630E" w:rsidP="00D35745">
            <w:pPr>
              <w:rPr>
                <w:rFonts w:ascii="Times New Roman" w:hAnsi="Times New Roman" w:cs="Times New Roman"/>
                <w:sz w:val="24"/>
                <w:szCs w:val="24"/>
              </w:rPr>
            </w:pPr>
            <w:r w:rsidRPr="00D4630E">
              <w:rPr>
                <w:rFonts w:ascii="Times New Roman" w:hAnsi="Times New Roman" w:cs="Times New Roman"/>
                <w:sz w:val="24"/>
                <w:szCs w:val="24"/>
              </w:rPr>
              <w:t>Vismaz 2</w:t>
            </w:r>
            <w:r>
              <w:rPr>
                <w:rFonts w:ascii="Times New Roman" w:hAnsi="Times New Roman" w:cs="Times New Roman"/>
                <w:sz w:val="24"/>
                <w:szCs w:val="24"/>
              </w:rPr>
              <w:t xml:space="preserve"> (</w:t>
            </w:r>
            <w:r w:rsidR="00463F5F">
              <w:rPr>
                <w:rFonts w:ascii="Times New Roman" w:hAnsi="Times New Roman" w:cs="Times New Roman"/>
                <w:sz w:val="24"/>
                <w:szCs w:val="24"/>
              </w:rPr>
              <w:t>divi</w:t>
            </w:r>
            <w:r>
              <w:rPr>
                <w:rFonts w:ascii="Times New Roman" w:hAnsi="Times New Roman" w:cs="Times New Roman"/>
                <w:sz w:val="24"/>
                <w:szCs w:val="24"/>
              </w:rPr>
              <w:t>)</w:t>
            </w:r>
            <w:r w:rsidRPr="00D4630E">
              <w:rPr>
                <w:rFonts w:ascii="Times New Roman" w:hAnsi="Times New Roman" w:cs="Times New Roman"/>
                <w:sz w:val="24"/>
                <w:szCs w:val="24"/>
              </w:rPr>
              <w:t xml:space="preserve"> gadi</w:t>
            </w:r>
          </w:p>
        </w:tc>
        <w:tc>
          <w:tcPr>
            <w:tcW w:w="3548" w:type="dxa"/>
          </w:tcPr>
          <w:p w14:paraId="583AE331" w14:textId="77777777" w:rsidR="0038656A" w:rsidRPr="00671DDD" w:rsidRDefault="0038656A" w:rsidP="00D35745">
            <w:pPr>
              <w:rPr>
                <w:rFonts w:ascii="Times New Roman" w:hAnsi="Times New Roman" w:cs="Times New Roman"/>
                <w:sz w:val="24"/>
                <w:szCs w:val="24"/>
              </w:rPr>
            </w:pPr>
          </w:p>
        </w:tc>
      </w:tr>
    </w:tbl>
    <w:p w14:paraId="60CD4F3F" w14:textId="7456F1D9" w:rsidR="008C4490" w:rsidRDefault="0067661A" w:rsidP="008C4490">
      <w:pPr>
        <w:pStyle w:val="NoSpacing"/>
        <w:tabs>
          <w:tab w:val="left" w:pos="851"/>
        </w:tabs>
        <w:spacing w:before="120" w:after="120"/>
        <w:jc w:val="both"/>
        <w:rPr>
          <w:rFonts w:ascii="Times New Roman" w:hAnsi="Times New Roman"/>
          <w:color w:val="000000" w:themeColor="text1"/>
          <w:sz w:val="24"/>
          <w:szCs w:val="24"/>
        </w:rPr>
      </w:pPr>
      <w:r w:rsidRPr="00260C20">
        <w:rPr>
          <w:rFonts w:ascii="Times New Roman" w:hAnsi="Times New Roman"/>
          <w:b/>
          <w:bCs/>
          <w:color w:val="000000" w:themeColor="text1"/>
          <w:sz w:val="24"/>
          <w:szCs w:val="24"/>
        </w:rPr>
        <w:t>5.2.</w:t>
      </w:r>
      <w:r w:rsidRPr="00B87C1E">
        <w:rPr>
          <w:rFonts w:ascii="Times New Roman" w:hAnsi="Times New Roman"/>
          <w:color w:val="000000" w:themeColor="text1"/>
          <w:sz w:val="24"/>
          <w:szCs w:val="24"/>
        </w:rPr>
        <w:t xml:space="preserve"> </w:t>
      </w:r>
      <w:r w:rsidR="000803E0" w:rsidRPr="000803E0">
        <w:rPr>
          <w:rFonts w:ascii="Times New Roman" w:hAnsi="Times New Roman"/>
          <w:color w:val="000000" w:themeColor="text1"/>
          <w:sz w:val="24"/>
          <w:szCs w:val="24"/>
        </w:rPr>
        <w:t>Finanšu piedāvājums:</w:t>
      </w:r>
    </w:p>
    <w:tbl>
      <w:tblPr>
        <w:tblStyle w:val="TableGrid"/>
        <w:tblW w:w="9355" w:type="dxa"/>
        <w:tblLook w:val="04A0" w:firstRow="1" w:lastRow="0" w:firstColumn="1" w:lastColumn="0" w:noHBand="0" w:noVBand="1"/>
      </w:tblPr>
      <w:tblGrid>
        <w:gridCol w:w="1795"/>
        <w:gridCol w:w="1710"/>
        <w:gridCol w:w="1260"/>
        <w:gridCol w:w="1620"/>
        <w:gridCol w:w="1440"/>
        <w:gridCol w:w="1530"/>
      </w:tblGrid>
      <w:tr w:rsidR="00D56126" w:rsidRPr="00C12C8A" w14:paraId="385BDE4F" w14:textId="77777777" w:rsidTr="00E94834">
        <w:tc>
          <w:tcPr>
            <w:tcW w:w="1795" w:type="dxa"/>
            <w:vAlign w:val="center"/>
          </w:tcPr>
          <w:p w14:paraId="2FABDF0C" w14:textId="31F2E7A1" w:rsidR="00D56126" w:rsidRPr="00C12C8A" w:rsidRDefault="00FF6422"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N</w:t>
            </w:r>
            <w:r w:rsidRPr="00C12C8A">
              <w:rPr>
                <w:rFonts w:ascii="Times New Roman" w:hAnsi="Times New Roman" w:cs="Times New Roman"/>
                <w:b/>
                <w:bCs/>
                <w:sz w:val="24"/>
                <w:szCs w:val="24"/>
              </w:rPr>
              <w:t>osaukums</w:t>
            </w:r>
          </w:p>
        </w:tc>
        <w:tc>
          <w:tcPr>
            <w:tcW w:w="1710" w:type="dxa"/>
            <w:vAlign w:val="center"/>
          </w:tcPr>
          <w:p w14:paraId="430D808B" w14:textId="0E9456F1" w:rsidR="00D56126" w:rsidRPr="00C12C8A" w:rsidRDefault="00E31B6D"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Ražotājs, modelis</w:t>
            </w:r>
          </w:p>
        </w:tc>
        <w:tc>
          <w:tcPr>
            <w:tcW w:w="1260" w:type="dxa"/>
            <w:vAlign w:val="center"/>
          </w:tcPr>
          <w:p w14:paraId="6F98A6CC" w14:textId="5DB392B6" w:rsidR="00D56126" w:rsidRPr="00C12C8A" w:rsidRDefault="00D56126"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sidR="00F34E85">
              <w:rPr>
                <w:rFonts w:ascii="Times New Roman" w:hAnsi="Times New Roman" w:cs="Times New Roman"/>
                <w:b/>
                <w:bCs/>
                <w:sz w:val="24"/>
                <w:szCs w:val="24"/>
              </w:rPr>
              <w:t xml:space="preserve"> (gab.)</w:t>
            </w:r>
          </w:p>
        </w:tc>
        <w:tc>
          <w:tcPr>
            <w:tcW w:w="1620" w:type="dxa"/>
            <w:vAlign w:val="center"/>
          </w:tcPr>
          <w:p w14:paraId="4E43DF56" w14:textId="23276855" w:rsidR="00D56126" w:rsidRPr="00C12C8A" w:rsidRDefault="00D56126"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par </w:t>
            </w:r>
            <w:r w:rsidR="008F2DCE">
              <w:rPr>
                <w:rFonts w:ascii="Times New Roman" w:hAnsi="Times New Roman" w:cs="Times New Roman"/>
                <w:b/>
                <w:bCs/>
                <w:sz w:val="24"/>
                <w:szCs w:val="24"/>
              </w:rPr>
              <w:t>vienību, euro</w:t>
            </w:r>
            <w:r w:rsidRPr="00C12C8A">
              <w:rPr>
                <w:rFonts w:ascii="Times New Roman" w:hAnsi="Times New Roman" w:cs="Times New Roman"/>
                <w:b/>
                <w:bCs/>
                <w:sz w:val="24"/>
                <w:szCs w:val="24"/>
              </w:rPr>
              <w:t xml:space="preserve"> bez PVN</w:t>
            </w:r>
          </w:p>
        </w:tc>
        <w:tc>
          <w:tcPr>
            <w:tcW w:w="1440" w:type="dxa"/>
            <w:vAlign w:val="center"/>
          </w:tcPr>
          <w:p w14:paraId="1CDBD091" w14:textId="77777777" w:rsidR="00D56126" w:rsidRPr="00C12C8A" w:rsidRDefault="00D56126"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kopā bez PVN</w:t>
            </w:r>
          </w:p>
        </w:tc>
        <w:tc>
          <w:tcPr>
            <w:tcW w:w="1530" w:type="dxa"/>
          </w:tcPr>
          <w:p w14:paraId="37DD1ADA" w14:textId="77777777" w:rsidR="00D56126" w:rsidRPr="00C12C8A" w:rsidRDefault="00D56126"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Piegādes termiņš darba dienās</w:t>
            </w:r>
          </w:p>
        </w:tc>
      </w:tr>
      <w:tr w:rsidR="00D56126" w:rsidRPr="00C12C8A" w14:paraId="4072C527" w14:textId="77777777" w:rsidTr="008F2DCE">
        <w:tc>
          <w:tcPr>
            <w:tcW w:w="1795" w:type="dxa"/>
          </w:tcPr>
          <w:p w14:paraId="376C509F" w14:textId="2C21A95C" w:rsidR="00D56126" w:rsidRPr="007355E7" w:rsidRDefault="00DE28AA" w:rsidP="00D35745">
            <w:pPr>
              <w:spacing w:after="120"/>
              <w:jc w:val="both"/>
              <w:rPr>
                <w:rFonts w:ascii="Times New Roman" w:hAnsi="Times New Roman" w:cs="Times New Roman"/>
                <w:sz w:val="24"/>
                <w:szCs w:val="24"/>
              </w:rPr>
            </w:pPr>
            <w:r w:rsidRPr="007355E7">
              <w:rPr>
                <w:rFonts w:ascii="Times New Roman" w:hAnsi="Times New Roman" w:cs="Times New Roman"/>
                <w:sz w:val="24"/>
                <w:szCs w:val="24"/>
              </w:rPr>
              <w:t>Planšetdators ar 4G/LTE atbalstu</w:t>
            </w:r>
          </w:p>
        </w:tc>
        <w:tc>
          <w:tcPr>
            <w:tcW w:w="1710" w:type="dxa"/>
          </w:tcPr>
          <w:p w14:paraId="0D7ACAA8" w14:textId="77777777" w:rsidR="00D56126" w:rsidRDefault="00D56126" w:rsidP="00D35745">
            <w:pPr>
              <w:spacing w:after="120"/>
              <w:jc w:val="center"/>
              <w:rPr>
                <w:rFonts w:ascii="Times New Roman" w:hAnsi="Times New Roman" w:cs="Times New Roman"/>
                <w:sz w:val="24"/>
                <w:szCs w:val="24"/>
              </w:rPr>
            </w:pPr>
          </w:p>
        </w:tc>
        <w:tc>
          <w:tcPr>
            <w:tcW w:w="1260" w:type="dxa"/>
            <w:vAlign w:val="center"/>
          </w:tcPr>
          <w:p w14:paraId="515DA805" w14:textId="19597199" w:rsidR="00D56126" w:rsidRPr="00C12C8A" w:rsidRDefault="00F34E85" w:rsidP="00D35745">
            <w:pPr>
              <w:spacing w:after="120"/>
              <w:jc w:val="center"/>
              <w:rPr>
                <w:rFonts w:ascii="Times New Roman" w:hAnsi="Times New Roman" w:cs="Times New Roman"/>
                <w:sz w:val="24"/>
                <w:szCs w:val="24"/>
              </w:rPr>
            </w:pPr>
            <w:r>
              <w:rPr>
                <w:rFonts w:ascii="Times New Roman" w:hAnsi="Times New Roman" w:cs="Times New Roman"/>
                <w:sz w:val="24"/>
                <w:szCs w:val="24"/>
              </w:rPr>
              <w:t>470</w:t>
            </w:r>
          </w:p>
        </w:tc>
        <w:tc>
          <w:tcPr>
            <w:tcW w:w="1620" w:type="dxa"/>
            <w:vAlign w:val="center"/>
          </w:tcPr>
          <w:p w14:paraId="1103B3DE" w14:textId="77777777" w:rsidR="00D56126" w:rsidRPr="00C12C8A" w:rsidRDefault="00D56126" w:rsidP="00D35745">
            <w:pPr>
              <w:spacing w:after="120"/>
              <w:jc w:val="center"/>
              <w:rPr>
                <w:rFonts w:ascii="Times New Roman" w:hAnsi="Times New Roman" w:cs="Times New Roman"/>
                <w:sz w:val="24"/>
                <w:szCs w:val="24"/>
              </w:rPr>
            </w:pPr>
          </w:p>
        </w:tc>
        <w:tc>
          <w:tcPr>
            <w:tcW w:w="1440" w:type="dxa"/>
            <w:vAlign w:val="center"/>
          </w:tcPr>
          <w:p w14:paraId="5617FC47" w14:textId="77777777" w:rsidR="00D56126" w:rsidRPr="00C12C8A" w:rsidRDefault="00D56126" w:rsidP="00D35745">
            <w:pPr>
              <w:spacing w:after="120"/>
              <w:jc w:val="center"/>
              <w:rPr>
                <w:rFonts w:ascii="Times New Roman" w:hAnsi="Times New Roman" w:cs="Times New Roman"/>
                <w:b/>
                <w:bCs/>
                <w:sz w:val="24"/>
                <w:szCs w:val="24"/>
              </w:rPr>
            </w:pPr>
          </w:p>
        </w:tc>
        <w:tc>
          <w:tcPr>
            <w:tcW w:w="1530" w:type="dxa"/>
          </w:tcPr>
          <w:p w14:paraId="71360535" w14:textId="77777777" w:rsidR="00D56126" w:rsidRPr="00C12C8A" w:rsidRDefault="00D56126" w:rsidP="00D35745">
            <w:pPr>
              <w:spacing w:after="120"/>
              <w:jc w:val="center"/>
              <w:rPr>
                <w:rFonts w:ascii="Times New Roman" w:hAnsi="Times New Roman" w:cs="Times New Roman"/>
                <w:b/>
                <w:bCs/>
                <w:sz w:val="24"/>
                <w:szCs w:val="24"/>
              </w:rPr>
            </w:pPr>
          </w:p>
        </w:tc>
      </w:tr>
      <w:tr w:rsidR="00CD6116" w:rsidRPr="00D53BCA" w14:paraId="6BC7285B" w14:textId="77777777" w:rsidTr="008F2DCE">
        <w:tc>
          <w:tcPr>
            <w:tcW w:w="1795" w:type="dxa"/>
          </w:tcPr>
          <w:p w14:paraId="4A50FC12" w14:textId="04A25012" w:rsidR="00CD6116" w:rsidRPr="00D53BCA" w:rsidRDefault="00CD6116" w:rsidP="00D35745">
            <w:pPr>
              <w:spacing w:after="120"/>
              <w:jc w:val="both"/>
              <w:rPr>
                <w:rFonts w:ascii="Times New Roman" w:hAnsi="Times New Roman" w:cs="Times New Roman"/>
                <w:sz w:val="24"/>
                <w:szCs w:val="24"/>
              </w:rPr>
            </w:pPr>
            <w:r w:rsidRPr="00D53BCA">
              <w:rPr>
                <w:rFonts w:ascii="Times New Roman" w:hAnsi="Times New Roman" w:cs="Times New Roman"/>
                <w:sz w:val="24"/>
                <w:szCs w:val="24"/>
              </w:rPr>
              <w:t>Aizsargsti</w:t>
            </w:r>
            <w:r w:rsidR="00D53BCA">
              <w:rPr>
                <w:rFonts w:ascii="Times New Roman" w:hAnsi="Times New Roman" w:cs="Times New Roman"/>
                <w:sz w:val="24"/>
                <w:szCs w:val="24"/>
              </w:rPr>
              <w:t>k</w:t>
            </w:r>
            <w:r w:rsidRPr="00D53BCA">
              <w:rPr>
                <w:rFonts w:ascii="Times New Roman" w:hAnsi="Times New Roman" w:cs="Times New Roman"/>
                <w:sz w:val="24"/>
                <w:szCs w:val="24"/>
              </w:rPr>
              <w:t>ls</w:t>
            </w:r>
          </w:p>
        </w:tc>
        <w:tc>
          <w:tcPr>
            <w:tcW w:w="1710" w:type="dxa"/>
          </w:tcPr>
          <w:p w14:paraId="1FE31FF3" w14:textId="77777777" w:rsidR="00CD6116" w:rsidRPr="00D53BCA" w:rsidRDefault="00CD6116" w:rsidP="00D35745">
            <w:pPr>
              <w:spacing w:after="120"/>
              <w:jc w:val="center"/>
              <w:rPr>
                <w:rFonts w:ascii="Times New Roman" w:hAnsi="Times New Roman" w:cs="Times New Roman"/>
                <w:sz w:val="24"/>
                <w:szCs w:val="24"/>
              </w:rPr>
            </w:pPr>
          </w:p>
        </w:tc>
        <w:tc>
          <w:tcPr>
            <w:tcW w:w="1260" w:type="dxa"/>
            <w:vAlign w:val="center"/>
          </w:tcPr>
          <w:p w14:paraId="674D65D9" w14:textId="3CFE03F9" w:rsidR="00CD6116" w:rsidRPr="00D53BCA" w:rsidRDefault="007355E7" w:rsidP="00D35745">
            <w:pPr>
              <w:spacing w:after="120"/>
              <w:jc w:val="center"/>
              <w:rPr>
                <w:rFonts w:ascii="Times New Roman" w:hAnsi="Times New Roman" w:cs="Times New Roman"/>
                <w:sz w:val="24"/>
                <w:szCs w:val="24"/>
              </w:rPr>
            </w:pPr>
            <w:r>
              <w:rPr>
                <w:rFonts w:ascii="Times New Roman" w:hAnsi="Times New Roman" w:cs="Times New Roman"/>
                <w:sz w:val="24"/>
                <w:szCs w:val="24"/>
              </w:rPr>
              <w:t>470</w:t>
            </w:r>
          </w:p>
        </w:tc>
        <w:tc>
          <w:tcPr>
            <w:tcW w:w="1620" w:type="dxa"/>
            <w:vAlign w:val="center"/>
          </w:tcPr>
          <w:p w14:paraId="1F4914FE" w14:textId="77777777" w:rsidR="00CD6116" w:rsidRPr="00D53BCA" w:rsidRDefault="00CD6116" w:rsidP="00D35745">
            <w:pPr>
              <w:spacing w:after="120"/>
              <w:jc w:val="center"/>
              <w:rPr>
                <w:rFonts w:ascii="Times New Roman" w:hAnsi="Times New Roman" w:cs="Times New Roman"/>
                <w:sz w:val="24"/>
                <w:szCs w:val="24"/>
              </w:rPr>
            </w:pPr>
          </w:p>
        </w:tc>
        <w:tc>
          <w:tcPr>
            <w:tcW w:w="1440" w:type="dxa"/>
            <w:vAlign w:val="center"/>
          </w:tcPr>
          <w:p w14:paraId="51B721F9" w14:textId="77777777" w:rsidR="00CD6116" w:rsidRPr="00D53BCA" w:rsidRDefault="00CD6116" w:rsidP="00D35745">
            <w:pPr>
              <w:spacing w:after="120"/>
              <w:jc w:val="center"/>
              <w:rPr>
                <w:rFonts w:ascii="Times New Roman" w:hAnsi="Times New Roman" w:cs="Times New Roman"/>
                <w:sz w:val="24"/>
                <w:szCs w:val="24"/>
              </w:rPr>
            </w:pPr>
          </w:p>
        </w:tc>
        <w:tc>
          <w:tcPr>
            <w:tcW w:w="1530" w:type="dxa"/>
          </w:tcPr>
          <w:p w14:paraId="799F3528" w14:textId="77777777" w:rsidR="00CD6116" w:rsidRPr="00D53BCA" w:rsidRDefault="00CD6116" w:rsidP="00D35745">
            <w:pPr>
              <w:spacing w:after="120"/>
              <w:jc w:val="center"/>
              <w:rPr>
                <w:rFonts w:ascii="Times New Roman" w:hAnsi="Times New Roman" w:cs="Times New Roman"/>
                <w:sz w:val="24"/>
                <w:szCs w:val="24"/>
              </w:rPr>
            </w:pPr>
          </w:p>
        </w:tc>
      </w:tr>
    </w:tbl>
    <w:p w14:paraId="734CC8DC" w14:textId="5B76C689" w:rsidR="001D7D74" w:rsidRDefault="001D7D74" w:rsidP="001D7D74">
      <w:pPr>
        <w:pStyle w:val="NoSpacing"/>
        <w:tabs>
          <w:tab w:val="left" w:pos="851"/>
        </w:tabs>
        <w:spacing w:before="120" w:after="120"/>
        <w:jc w:val="both"/>
        <w:rPr>
          <w:rFonts w:ascii="Times New Roman" w:hAnsi="Times New Roman"/>
          <w:color w:val="000000" w:themeColor="text1"/>
          <w:sz w:val="24"/>
          <w:szCs w:val="24"/>
        </w:rPr>
      </w:pPr>
      <w:r w:rsidRPr="00812326">
        <w:rPr>
          <w:rFonts w:ascii="Times New Roman" w:hAnsi="Times New Roman"/>
          <w:b/>
          <w:bCs/>
          <w:color w:val="000000" w:themeColor="text1"/>
          <w:sz w:val="24"/>
          <w:szCs w:val="24"/>
        </w:rPr>
        <w:t>5.3.</w:t>
      </w:r>
      <w:r w:rsidRPr="00812326">
        <w:rPr>
          <w:rFonts w:ascii="Times New Roman" w:hAnsi="Times New Roman"/>
          <w:color w:val="000000" w:themeColor="text1"/>
          <w:sz w:val="24"/>
          <w:szCs w:val="24"/>
        </w:rPr>
        <w:t xml:space="preserve"> </w:t>
      </w:r>
      <w:r w:rsidR="00C17F57" w:rsidRPr="00812326">
        <w:rPr>
          <w:rFonts w:ascii="Times New Roman" w:hAnsi="Times New Roman"/>
          <w:color w:val="000000" w:themeColor="text1"/>
          <w:sz w:val="24"/>
          <w:szCs w:val="24"/>
        </w:rPr>
        <w:t xml:space="preserve">Uzņēmums un adrese, kur </w:t>
      </w:r>
      <w:r w:rsidR="00812326" w:rsidRPr="00812326">
        <w:rPr>
          <w:rFonts w:ascii="Times New Roman" w:hAnsi="Times New Roman"/>
          <w:color w:val="000000" w:themeColor="text1"/>
          <w:sz w:val="24"/>
          <w:szCs w:val="24"/>
        </w:rPr>
        <w:t>tiek nodrošināts tehniskais atbalsts un garantijas serviss - _________________________________.</w:t>
      </w: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375A277F"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097466">
        <w:rPr>
          <w:rFonts w:ascii="Times New Roman" w:eastAsia="Times New Roman" w:hAnsi="Times New Roman" w:cs="Times New Roman"/>
          <w:color w:val="000000" w:themeColor="text1"/>
          <w:sz w:val="24"/>
          <w:szCs w:val="24"/>
        </w:rPr>
        <w:t>Ilzi Tenbergu</w:t>
      </w:r>
      <w:r w:rsidRPr="00B87C1E">
        <w:rPr>
          <w:rFonts w:ascii="Times New Roman" w:eastAsia="Times New Roman" w:hAnsi="Times New Roman" w:cs="Times New Roman"/>
          <w:color w:val="000000" w:themeColor="text1"/>
          <w:sz w:val="24"/>
          <w:szCs w:val="24"/>
        </w:rPr>
        <w:t>, mob.tel.</w:t>
      </w:r>
      <w:r w:rsidRPr="00B87C1E">
        <w:rPr>
          <w:rFonts w:ascii="Times New Roman" w:hAnsi="Times New Roman" w:cs="Times New Roman"/>
          <w:color w:val="000000" w:themeColor="text1"/>
          <w:sz w:val="24"/>
          <w:szCs w:val="24"/>
        </w:rPr>
        <w:t xml:space="preserve"> </w:t>
      </w:r>
      <w:r w:rsidR="00CE2B70" w:rsidRPr="00CE2B70">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CC4EC8" w:rsidRPr="004957B6">
          <w:rPr>
            <w:rStyle w:val="Hyperlink"/>
            <w:rFonts w:ascii="Times New Roman" w:hAnsi="Times New Roman" w:cs="Times New Roman"/>
            <w:sz w:val="24"/>
            <w:szCs w:val="24"/>
          </w:rPr>
          <w:t>ilze.tenberga@rigassatiksme.lv</w:t>
        </w:r>
      </w:hyperlink>
      <w:r w:rsidR="002B0AAE" w:rsidRPr="00B87C1E">
        <w:rPr>
          <w:rFonts w:ascii="Times New Roman" w:hAnsi="Times New Roman" w:cs="Times New Roman"/>
          <w:sz w:val="24"/>
          <w:szCs w:val="24"/>
        </w:rPr>
        <w:t xml:space="preserve"> .</w:t>
      </w:r>
      <w:r w:rsidR="006074F2" w:rsidRPr="00B87C1E">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33DB9205" w14:textId="3CD29524" w:rsidR="0087457F" w:rsidRDefault="00381216" w:rsidP="0087457F">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0087457F" w:rsidRPr="00B87C1E">
        <w:rPr>
          <w:rFonts w:ascii="Times New Roman" w:eastAsia="Times New Roman" w:hAnsi="Times New Roman" w:cs="Times New Roman"/>
          <w:b/>
          <w:bCs/>
          <w:color w:val="000000" w:themeColor="text1"/>
          <w:sz w:val="24"/>
          <w:szCs w:val="24"/>
        </w:rPr>
        <w:t xml:space="preserve">iedāvājumā iekļautā informācija tiks izmantota, lai </w:t>
      </w:r>
      <w:r w:rsidR="00C40D7A" w:rsidRPr="00C40D7A">
        <w:rPr>
          <w:rFonts w:ascii="Times New Roman" w:eastAsia="Times New Roman" w:hAnsi="Times New Roman" w:cs="Times New Roman"/>
          <w:b/>
          <w:bCs/>
          <w:color w:val="000000" w:themeColor="text1"/>
          <w:sz w:val="24"/>
          <w:szCs w:val="24"/>
        </w:rPr>
        <w:t>sagatavotu iepirkuma procedūras dokumentāciju izsludināšanai Elektronisko iepirkumu sistēmā (EIS). Iepirkumā piedāvājuma izvēles kritērijs ir plānots atbilstība prasībām un zemākā cena</w:t>
      </w:r>
      <w:r w:rsidR="005E6C23">
        <w:rPr>
          <w:rFonts w:ascii="Times New Roman" w:eastAsia="Times New Roman" w:hAnsi="Times New Roman" w:cs="Times New Roman"/>
          <w:b/>
          <w:bCs/>
          <w:color w:val="000000" w:themeColor="text1"/>
          <w:sz w:val="24"/>
          <w:szCs w:val="24"/>
        </w:rPr>
        <w:t>.</w:t>
      </w:r>
    </w:p>
    <w:sectPr w:rsidR="0087457F"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7B26" w14:textId="77777777" w:rsidR="00A04FA1" w:rsidRDefault="00A04FA1" w:rsidP="00F150DE">
      <w:pPr>
        <w:spacing w:after="0" w:line="240" w:lineRule="auto"/>
      </w:pPr>
      <w:r>
        <w:separator/>
      </w:r>
    </w:p>
  </w:endnote>
  <w:endnote w:type="continuationSeparator" w:id="0">
    <w:p w14:paraId="780FC1EF" w14:textId="77777777" w:rsidR="00A04FA1" w:rsidRDefault="00A04FA1" w:rsidP="00F150DE">
      <w:pPr>
        <w:spacing w:after="0" w:line="240" w:lineRule="auto"/>
      </w:pPr>
      <w:r>
        <w:continuationSeparator/>
      </w:r>
    </w:p>
  </w:endnote>
  <w:endnote w:type="continuationNotice" w:id="1">
    <w:p w14:paraId="1FAB544B" w14:textId="77777777" w:rsidR="00A04FA1" w:rsidRDefault="00A04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B15C" w14:textId="77777777" w:rsidR="00A04FA1" w:rsidRDefault="00A04FA1" w:rsidP="00F150DE">
      <w:pPr>
        <w:spacing w:after="0" w:line="240" w:lineRule="auto"/>
      </w:pPr>
      <w:r>
        <w:separator/>
      </w:r>
    </w:p>
  </w:footnote>
  <w:footnote w:type="continuationSeparator" w:id="0">
    <w:p w14:paraId="04816D53" w14:textId="77777777" w:rsidR="00A04FA1" w:rsidRDefault="00A04FA1" w:rsidP="00F150DE">
      <w:pPr>
        <w:spacing w:after="0" w:line="240" w:lineRule="auto"/>
      </w:pPr>
      <w:r>
        <w:continuationSeparator/>
      </w:r>
    </w:p>
  </w:footnote>
  <w:footnote w:type="continuationNotice" w:id="1">
    <w:p w14:paraId="19EC0E84" w14:textId="77777777" w:rsidR="00A04FA1" w:rsidRDefault="00A04FA1">
      <w:pPr>
        <w:spacing w:after="0" w:line="240" w:lineRule="auto"/>
      </w:pPr>
    </w:p>
  </w:footnote>
  <w:footnote w:id="2">
    <w:p w14:paraId="68705326" w14:textId="4152313C" w:rsidR="007D314D" w:rsidRDefault="007D314D" w:rsidP="007101A5">
      <w:pPr>
        <w:pStyle w:val="FootnoteText"/>
        <w:jc w:val="both"/>
      </w:pPr>
      <w:r>
        <w:rPr>
          <w:rStyle w:val="FootnoteReference"/>
        </w:rPr>
        <w:footnoteRef/>
      </w:r>
      <w:r>
        <w:t xml:space="preserve"> </w:t>
      </w:r>
      <w:r w:rsidRPr="007D314D">
        <w:t>Par ekvivalentu standarta un marķējuma esamībai tiek uzskatīts dokuments, kas apliecina, ka ražotājs vai neatkarīga testēšanas laboratorija, izmantojot attiecīgā standarta vai marķējuma piešķiršanas metodoloģiju, balstoties uz testu rezultātiem ir atzinusi, ka piedāvātā prece atbilst standarta vai marķējuma piešķiršanas nosacījumiem.</w:t>
      </w:r>
    </w:p>
  </w:footnote>
  <w:footnote w:id="3">
    <w:p w14:paraId="2C0B215E" w14:textId="3CC02144" w:rsidR="006633C3" w:rsidRDefault="006633C3" w:rsidP="007101A5">
      <w:pPr>
        <w:pStyle w:val="FootnoteText"/>
        <w:jc w:val="both"/>
      </w:pPr>
      <w:r>
        <w:rPr>
          <w:rStyle w:val="FootnoteReference"/>
        </w:rPr>
        <w:footnoteRef/>
      </w:r>
      <w:r>
        <w:t xml:space="preserve"> </w:t>
      </w:r>
      <w:r w:rsidR="00F6561A" w:rsidRPr="00F6561A">
        <w:t xml:space="preserve">Ievērojot 20.06.2017. Ministru kabineta noteikumu Nr.353 </w:t>
      </w:r>
      <w:r w:rsidR="00F6561A">
        <w:t>“</w:t>
      </w:r>
      <w:r w:rsidR="00F6561A" w:rsidRPr="00F6561A">
        <w:t>Prasības zaļajam publiskajam iepirkumam un to piemērošanas kārtība</w:t>
      </w:r>
      <w:r w:rsidR="00F6561A">
        <w:t>”</w:t>
      </w:r>
      <w:r w:rsidR="00F6561A" w:rsidRPr="00F6561A">
        <w:t xml:space="preserve">, </w:t>
      </w:r>
      <w:r w:rsidR="00F6561A">
        <w:t>p</w:t>
      </w:r>
      <w:r w:rsidR="00F6561A" w:rsidRPr="00F6561A">
        <w:t xml:space="preserve">ielikuma Nr.1, 3.1.nodaļas </w:t>
      </w:r>
      <w:r w:rsidR="00F6561A">
        <w:t>“</w:t>
      </w:r>
      <w:r w:rsidR="00F6561A" w:rsidRPr="00F6561A">
        <w:t>ZPI prasības un kritēriji datortehnikai</w:t>
      </w:r>
      <w:r w:rsidR="007101A5">
        <w:t>”</w:t>
      </w:r>
      <w:r w:rsidR="00F6561A" w:rsidRPr="00F6561A">
        <w:t xml:space="preserve">  2.2.1.punkta prasības.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3"/>
  </w:num>
  <w:num w:numId="2" w16cid:durableId="951280944">
    <w:abstractNumId w:val="1"/>
  </w:num>
  <w:num w:numId="3" w16cid:durableId="1487234992">
    <w:abstractNumId w:val="5"/>
  </w:num>
  <w:num w:numId="4" w16cid:durableId="729309179">
    <w:abstractNumId w:val="2"/>
  </w:num>
  <w:num w:numId="5" w16cid:durableId="897008979">
    <w:abstractNumId w:val="0"/>
  </w:num>
  <w:num w:numId="6" w16cid:durableId="50633481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60689"/>
    <w:rsid w:val="00060B43"/>
    <w:rsid w:val="00062051"/>
    <w:rsid w:val="000628A5"/>
    <w:rsid w:val="00062BA0"/>
    <w:rsid w:val="00062F92"/>
    <w:rsid w:val="00063317"/>
    <w:rsid w:val="000637F6"/>
    <w:rsid w:val="000643CB"/>
    <w:rsid w:val="00067076"/>
    <w:rsid w:val="00067601"/>
    <w:rsid w:val="00070C11"/>
    <w:rsid w:val="00070EC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0305"/>
    <w:rsid w:val="000920D8"/>
    <w:rsid w:val="000921A9"/>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CA"/>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45C3"/>
    <w:rsid w:val="0012644F"/>
    <w:rsid w:val="00126A66"/>
    <w:rsid w:val="0013051C"/>
    <w:rsid w:val="00130D66"/>
    <w:rsid w:val="001314A1"/>
    <w:rsid w:val="001324D9"/>
    <w:rsid w:val="00132509"/>
    <w:rsid w:val="00132D33"/>
    <w:rsid w:val="00137806"/>
    <w:rsid w:val="00141847"/>
    <w:rsid w:val="00141A54"/>
    <w:rsid w:val="00141A67"/>
    <w:rsid w:val="00144181"/>
    <w:rsid w:val="001449F5"/>
    <w:rsid w:val="00144E39"/>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5B28"/>
    <w:rsid w:val="00167E91"/>
    <w:rsid w:val="00171185"/>
    <w:rsid w:val="001714AC"/>
    <w:rsid w:val="0017177B"/>
    <w:rsid w:val="001723E7"/>
    <w:rsid w:val="00172969"/>
    <w:rsid w:val="00172DBB"/>
    <w:rsid w:val="001735AB"/>
    <w:rsid w:val="0017451D"/>
    <w:rsid w:val="00175DFF"/>
    <w:rsid w:val="001834E1"/>
    <w:rsid w:val="00183C1F"/>
    <w:rsid w:val="00185532"/>
    <w:rsid w:val="00185D63"/>
    <w:rsid w:val="00186CA0"/>
    <w:rsid w:val="0019096F"/>
    <w:rsid w:val="00190C69"/>
    <w:rsid w:val="0019118B"/>
    <w:rsid w:val="0019124F"/>
    <w:rsid w:val="001925BB"/>
    <w:rsid w:val="001930D0"/>
    <w:rsid w:val="0019371D"/>
    <w:rsid w:val="00196A3A"/>
    <w:rsid w:val="001A0F13"/>
    <w:rsid w:val="001B1025"/>
    <w:rsid w:val="001B22C3"/>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2019FA"/>
    <w:rsid w:val="002024D9"/>
    <w:rsid w:val="00204AA3"/>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6664"/>
    <w:rsid w:val="00226717"/>
    <w:rsid w:val="00232540"/>
    <w:rsid w:val="002330E6"/>
    <w:rsid w:val="002337B7"/>
    <w:rsid w:val="00237446"/>
    <w:rsid w:val="0024076D"/>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8017C"/>
    <w:rsid w:val="002806BA"/>
    <w:rsid w:val="00280883"/>
    <w:rsid w:val="00280E0F"/>
    <w:rsid w:val="002810B5"/>
    <w:rsid w:val="00281CA4"/>
    <w:rsid w:val="00282AE2"/>
    <w:rsid w:val="00283985"/>
    <w:rsid w:val="002842F1"/>
    <w:rsid w:val="002850AC"/>
    <w:rsid w:val="0028778F"/>
    <w:rsid w:val="00290CB8"/>
    <w:rsid w:val="00293035"/>
    <w:rsid w:val="002935B7"/>
    <w:rsid w:val="0029379F"/>
    <w:rsid w:val="00294843"/>
    <w:rsid w:val="00294932"/>
    <w:rsid w:val="00296B73"/>
    <w:rsid w:val="002A1084"/>
    <w:rsid w:val="002A2447"/>
    <w:rsid w:val="002A26F7"/>
    <w:rsid w:val="002A45F0"/>
    <w:rsid w:val="002A53AA"/>
    <w:rsid w:val="002A691B"/>
    <w:rsid w:val="002A6AAB"/>
    <w:rsid w:val="002B0324"/>
    <w:rsid w:val="002B0AAE"/>
    <w:rsid w:val="002B174F"/>
    <w:rsid w:val="002B22A6"/>
    <w:rsid w:val="002B3E91"/>
    <w:rsid w:val="002B40DE"/>
    <w:rsid w:val="002B43D9"/>
    <w:rsid w:val="002B583B"/>
    <w:rsid w:val="002B6CA2"/>
    <w:rsid w:val="002C12AA"/>
    <w:rsid w:val="002C3F55"/>
    <w:rsid w:val="002C405F"/>
    <w:rsid w:val="002C44A4"/>
    <w:rsid w:val="002C791E"/>
    <w:rsid w:val="002C7ADE"/>
    <w:rsid w:val="002C7BDF"/>
    <w:rsid w:val="002D036A"/>
    <w:rsid w:val="002D1168"/>
    <w:rsid w:val="002D3871"/>
    <w:rsid w:val="002D7128"/>
    <w:rsid w:val="002E1D33"/>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57E"/>
    <w:rsid w:val="0030794F"/>
    <w:rsid w:val="00307F73"/>
    <w:rsid w:val="0031066B"/>
    <w:rsid w:val="00311EE7"/>
    <w:rsid w:val="00316677"/>
    <w:rsid w:val="003170F7"/>
    <w:rsid w:val="0031731A"/>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81216"/>
    <w:rsid w:val="00382AD1"/>
    <w:rsid w:val="0038445E"/>
    <w:rsid w:val="003850E2"/>
    <w:rsid w:val="00385A4C"/>
    <w:rsid w:val="00385C00"/>
    <w:rsid w:val="0038656A"/>
    <w:rsid w:val="0038719D"/>
    <w:rsid w:val="003876F3"/>
    <w:rsid w:val="00391695"/>
    <w:rsid w:val="00395799"/>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A56"/>
    <w:rsid w:val="00413237"/>
    <w:rsid w:val="00413C6C"/>
    <w:rsid w:val="004143F5"/>
    <w:rsid w:val="00414956"/>
    <w:rsid w:val="004158A3"/>
    <w:rsid w:val="004165E8"/>
    <w:rsid w:val="0042005B"/>
    <w:rsid w:val="00420E0F"/>
    <w:rsid w:val="00422869"/>
    <w:rsid w:val="00423198"/>
    <w:rsid w:val="004232E5"/>
    <w:rsid w:val="00423DE7"/>
    <w:rsid w:val="0042409B"/>
    <w:rsid w:val="004254F3"/>
    <w:rsid w:val="00426401"/>
    <w:rsid w:val="004266DB"/>
    <w:rsid w:val="00427436"/>
    <w:rsid w:val="00430387"/>
    <w:rsid w:val="00430D57"/>
    <w:rsid w:val="00431DB8"/>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2C1"/>
    <w:rsid w:val="00455DE7"/>
    <w:rsid w:val="00456784"/>
    <w:rsid w:val="0045690A"/>
    <w:rsid w:val="00460C16"/>
    <w:rsid w:val="0046286E"/>
    <w:rsid w:val="00463F5F"/>
    <w:rsid w:val="00464698"/>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C3B26"/>
    <w:rsid w:val="004C718C"/>
    <w:rsid w:val="004C7DDB"/>
    <w:rsid w:val="004D194A"/>
    <w:rsid w:val="004D1B61"/>
    <w:rsid w:val="004D2A89"/>
    <w:rsid w:val="004D545A"/>
    <w:rsid w:val="004D785B"/>
    <w:rsid w:val="004E0087"/>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A8E"/>
    <w:rsid w:val="00517CD1"/>
    <w:rsid w:val="00520067"/>
    <w:rsid w:val="00522261"/>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F4D"/>
    <w:rsid w:val="005413C5"/>
    <w:rsid w:val="00541F29"/>
    <w:rsid w:val="0054393F"/>
    <w:rsid w:val="005448D4"/>
    <w:rsid w:val="00544AED"/>
    <w:rsid w:val="00544F2D"/>
    <w:rsid w:val="00545900"/>
    <w:rsid w:val="00545CCD"/>
    <w:rsid w:val="00545EF2"/>
    <w:rsid w:val="005501B2"/>
    <w:rsid w:val="00550896"/>
    <w:rsid w:val="0055208D"/>
    <w:rsid w:val="0055248C"/>
    <w:rsid w:val="005524B8"/>
    <w:rsid w:val="0055294C"/>
    <w:rsid w:val="00552F8F"/>
    <w:rsid w:val="0055675F"/>
    <w:rsid w:val="005600A3"/>
    <w:rsid w:val="00561909"/>
    <w:rsid w:val="00563D55"/>
    <w:rsid w:val="005665CF"/>
    <w:rsid w:val="00566D39"/>
    <w:rsid w:val="00571B48"/>
    <w:rsid w:val="00573024"/>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3AC7"/>
    <w:rsid w:val="005C3BEB"/>
    <w:rsid w:val="005C3CEE"/>
    <w:rsid w:val="005C5750"/>
    <w:rsid w:val="005C5F2F"/>
    <w:rsid w:val="005C6978"/>
    <w:rsid w:val="005C7985"/>
    <w:rsid w:val="005D1BC8"/>
    <w:rsid w:val="005D2021"/>
    <w:rsid w:val="005D2847"/>
    <w:rsid w:val="005D5BEB"/>
    <w:rsid w:val="005D625A"/>
    <w:rsid w:val="005D796A"/>
    <w:rsid w:val="005D7C41"/>
    <w:rsid w:val="005E1992"/>
    <w:rsid w:val="005E24A5"/>
    <w:rsid w:val="005E25F4"/>
    <w:rsid w:val="005E28F7"/>
    <w:rsid w:val="005E2FE5"/>
    <w:rsid w:val="005E3AF5"/>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4F2"/>
    <w:rsid w:val="00607BC8"/>
    <w:rsid w:val="00611632"/>
    <w:rsid w:val="00612003"/>
    <w:rsid w:val="0061217F"/>
    <w:rsid w:val="0061246B"/>
    <w:rsid w:val="00612936"/>
    <w:rsid w:val="00613316"/>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604"/>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155C"/>
    <w:rsid w:val="0070194F"/>
    <w:rsid w:val="00702443"/>
    <w:rsid w:val="00702700"/>
    <w:rsid w:val="00702CB6"/>
    <w:rsid w:val="00703700"/>
    <w:rsid w:val="00703860"/>
    <w:rsid w:val="00703C91"/>
    <w:rsid w:val="0070427A"/>
    <w:rsid w:val="007046C1"/>
    <w:rsid w:val="00704971"/>
    <w:rsid w:val="00705BFC"/>
    <w:rsid w:val="007101A5"/>
    <w:rsid w:val="00710AFE"/>
    <w:rsid w:val="0071377D"/>
    <w:rsid w:val="0071443A"/>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6EC"/>
    <w:rsid w:val="007517A9"/>
    <w:rsid w:val="00751C31"/>
    <w:rsid w:val="00752491"/>
    <w:rsid w:val="0075338D"/>
    <w:rsid w:val="007534C4"/>
    <w:rsid w:val="00753585"/>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1C"/>
    <w:rsid w:val="007C5D27"/>
    <w:rsid w:val="007C5F9A"/>
    <w:rsid w:val="007C6FFC"/>
    <w:rsid w:val="007C7742"/>
    <w:rsid w:val="007D0F1C"/>
    <w:rsid w:val="007D314D"/>
    <w:rsid w:val="007D38A7"/>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5CCB"/>
    <w:rsid w:val="007F651C"/>
    <w:rsid w:val="00800259"/>
    <w:rsid w:val="008009B8"/>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4BC"/>
    <w:rsid w:val="008264E3"/>
    <w:rsid w:val="008271BF"/>
    <w:rsid w:val="0082762A"/>
    <w:rsid w:val="008279C8"/>
    <w:rsid w:val="00830773"/>
    <w:rsid w:val="008316EA"/>
    <w:rsid w:val="00831ED5"/>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F2E"/>
    <w:rsid w:val="00861BC7"/>
    <w:rsid w:val="00861BF3"/>
    <w:rsid w:val="00862846"/>
    <w:rsid w:val="00862E98"/>
    <w:rsid w:val="008630AA"/>
    <w:rsid w:val="0086586E"/>
    <w:rsid w:val="00866A99"/>
    <w:rsid w:val="00866ABC"/>
    <w:rsid w:val="00867C1E"/>
    <w:rsid w:val="00867EF8"/>
    <w:rsid w:val="0087038F"/>
    <w:rsid w:val="00871F56"/>
    <w:rsid w:val="008731C4"/>
    <w:rsid w:val="0087457F"/>
    <w:rsid w:val="008746A1"/>
    <w:rsid w:val="00874ED0"/>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426A"/>
    <w:rsid w:val="008C4490"/>
    <w:rsid w:val="008C509C"/>
    <w:rsid w:val="008D004B"/>
    <w:rsid w:val="008D2070"/>
    <w:rsid w:val="008D2E93"/>
    <w:rsid w:val="008D41EA"/>
    <w:rsid w:val="008D5DCE"/>
    <w:rsid w:val="008E0E9A"/>
    <w:rsid w:val="008E1E88"/>
    <w:rsid w:val="008E3740"/>
    <w:rsid w:val="008E3D45"/>
    <w:rsid w:val="008E506F"/>
    <w:rsid w:val="008E5D11"/>
    <w:rsid w:val="008E77CB"/>
    <w:rsid w:val="008E7F28"/>
    <w:rsid w:val="008F0CAF"/>
    <w:rsid w:val="008F0E9C"/>
    <w:rsid w:val="008F0FEA"/>
    <w:rsid w:val="008F2DCE"/>
    <w:rsid w:val="008F2ED2"/>
    <w:rsid w:val="008F351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31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4D4C"/>
    <w:rsid w:val="009C5D7C"/>
    <w:rsid w:val="009C6B7C"/>
    <w:rsid w:val="009D1566"/>
    <w:rsid w:val="009D1D78"/>
    <w:rsid w:val="009D269C"/>
    <w:rsid w:val="009D43B6"/>
    <w:rsid w:val="009D63B2"/>
    <w:rsid w:val="009D6A39"/>
    <w:rsid w:val="009E0013"/>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D0D"/>
    <w:rsid w:val="00A00B73"/>
    <w:rsid w:val="00A01BD4"/>
    <w:rsid w:val="00A03241"/>
    <w:rsid w:val="00A03974"/>
    <w:rsid w:val="00A04FA1"/>
    <w:rsid w:val="00A06FCB"/>
    <w:rsid w:val="00A1073D"/>
    <w:rsid w:val="00A10D6A"/>
    <w:rsid w:val="00A12C39"/>
    <w:rsid w:val="00A1304D"/>
    <w:rsid w:val="00A14D52"/>
    <w:rsid w:val="00A15535"/>
    <w:rsid w:val="00A15CA7"/>
    <w:rsid w:val="00A20422"/>
    <w:rsid w:val="00A20CD1"/>
    <w:rsid w:val="00A21209"/>
    <w:rsid w:val="00A2453C"/>
    <w:rsid w:val="00A259CD"/>
    <w:rsid w:val="00A25C8A"/>
    <w:rsid w:val="00A272A8"/>
    <w:rsid w:val="00A2766A"/>
    <w:rsid w:val="00A27CDB"/>
    <w:rsid w:val="00A27F29"/>
    <w:rsid w:val="00A33788"/>
    <w:rsid w:val="00A35357"/>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1F68"/>
    <w:rsid w:val="00A723DE"/>
    <w:rsid w:val="00A751FA"/>
    <w:rsid w:val="00A77241"/>
    <w:rsid w:val="00A7766B"/>
    <w:rsid w:val="00A7781C"/>
    <w:rsid w:val="00A77E57"/>
    <w:rsid w:val="00A819DE"/>
    <w:rsid w:val="00A821F0"/>
    <w:rsid w:val="00A8235A"/>
    <w:rsid w:val="00A8411E"/>
    <w:rsid w:val="00A84A43"/>
    <w:rsid w:val="00A8570D"/>
    <w:rsid w:val="00A862E1"/>
    <w:rsid w:val="00A86B2E"/>
    <w:rsid w:val="00A87DC4"/>
    <w:rsid w:val="00A9087A"/>
    <w:rsid w:val="00A91F63"/>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C08BB"/>
    <w:rsid w:val="00AC2912"/>
    <w:rsid w:val="00AC5C81"/>
    <w:rsid w:val="00AC5D92"/>
    <w:rsid w:val="00AC6AA4"/>
    <w:rsid w:val="00AC6D18"/>
    <w:rsid w:val="00AC6DFC"/>
    <w:rsid w:val="00AC78CC"/>
    <w:rsid w:val="00AD0C8F"/>
    <w:rsid w:val="00AD19CF"/>
    <w:rsid w:val="00AD5257"/>
    <w:rsid w:val="00AD5D6B"/>
    <w:rsid w:val="00AD60DA"/>
    <w:rsid w:val="00AD6599"/>
    <w:rsid w:val="00AD6813"/>
    <w:rsid w:val="00AE0056"/>
    <w:rsid w:val="00AE17A2"/>
    <w:rsid w:val="00AE19F1"/>
    <w:rsid w:val="00AE33DD"/>
    <w:rsid w:val="00AE353A"/>
    <w:rsid w:val="00AE3CFF"/>
    <w:rsid w:val="00AE4FBC"/>
    <w:rsid w:val="00AE6D73"/>
    <w:rsid w:val="00AE6FEB"/>
    <w:rsid w:val="00AF1AF0"/>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5660"/>
    <w:rsid w:val="00B55770"/>
    <w:rsid w:val="00B5637B"/>
    <w:rsid w:val="00B56493"/>
    <w:rsid w:val="00B56CE8"/>
    <w:rsid w:val="00B5769B"/>
    <w:rsid w:val="00B57A47"/>
    <w:rsid w:val="00B6110F"/>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4B1"/>
    <w:rsid w:val="00B8160D"/>
    <w:rsid w:val="00B81847"/>
    <w:rsid w:val="00B830F4"/>
    <w:rsid w:val="00B83E15"/>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48B2"/>
    <w:rsid w:val="00BB5269"/>
    <w:rsid w:val="00BB7E93"/>
    <w:rsid w:val="00BC0483"/>
    <w:rsid w:val="00BC4566"/>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401E1"/>
    <w:rsid w:val="00C40D7A"/>
    <w:rsid w:val="00C40DC7"/>
    <w:rsid w:val="00C40DCB"/>
    <w:rsid w:val="00C46D26"/>
    <w:rsid w:val="00C46F03"/>
    <w:rsid w:val="00C47BAE"/>
    <w:rsid w:val="00C501E7"/>
    <w:rsid w:val="00C50F93"/>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6A8C"/>
    <w:rsid w:val="00C77D96"/>
    <w:rsid w:val="00C807D6"/>
    <w:rsid w:val="00C8331F"/>
    <w:rsid w:val="00C84C2D"/>
    <w:rsid w:val="00C85E0B"/>
    <w:rsid w:val="00C85FED"/>
    <w:rsid w:val="00C874BB"/>
    <w:rsid w:val="00C87D69"/>
    <w:rsid w:val="00C90318"/>
    <w:rsid w:val="00C9113A"/>
    <w:rsid w:val="00C922EF"/>
    <w:rsid w:val="00C935D4"/>
    <w:rsid w:val="00C955F9"/>
    <w:rsid w:val="00C95BF4"/>
    <w:rsid w:val="00C95C3B"/>
    <w:rsid w:val="00C96F94"/>
    <w:rsid w:val="00C976BA"/>
    <w:rsid w:val="00C97852"/>
    <w:rsid w:val="00CA0176"/>
    <w:rsid w:val="00CA19B3"/>
    <w:rsid w:val="00CA3CA7"/>
    <w:rsid w:val="00CA4F4E"/>
    <w:rsid w:val="00CA5949"/>
    <w:rsid w:val="00CA6123"/>
    <w:rsid w:val="00CA7507"/>
    <w:rsid w:val="00CB060D"/>
    <w:rsid w:val="00CB0960"/>
    <w:rsid w:val="00CB24A7"/>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E78"/>
    <w:rsid w:val="00D429EF"/>
    <w:rsid w:val="00D43E87"/>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7015"/>
    <w:rsid w:val="00D71FA5"/>
    <w:rsid w:val="00D72287"/>
    <w:rsid w:val="00D7302C"/>
    <w:rsid w:val="00D7487C"/>
    <w:rsid w:val="00D76B36"/>
    <w:rsid w:val="00D76EE6"/>
    <w:rsid w:val="00D77093"/>
    <w:rsid w:val="00D779EC"/>
    <w:rsid w:val="00D80D08"/>
    <w:rsid w:val="00D81592"/>
    <w:rsid w:val="00D84F84"/>
    <w:rsid w:val="00D84FB2"/>
    <w:rsid w:val="00D859C5"/>
    <w:rsid w:val="00D90E66"/>
    <w:rsid w:val="00D93B37"/>
    <w:rsid w:val="00D9466C"/>
    <w:rsid w:val="00D94682"/>
    <w:rsid w:val="00D94EFD"/>
    <w:rsid w:val="00D963D1"/>
    <w:rsid w:val="00DA06AE"/>
    <w:rsid w:val="00DA3C91"/>
    <w:rsid w:val="00DA6057"/>
    <w:rsid w:val="00DA7368"/>
    <w:rsid w:val="00DB392B"/>
    <w:rsid w:val="00DB3AE5"/>
    <w:rsid w:val="00DB3DE5"/>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254C"/>
    <w:rsid w:val="00E14380"/>
    <w:rsid w:val="00E147D6"/>
    <w:rsid w:val="00E16056"/>
    <w:rsid w:val="00E16D9D"/>
    <w:rsid w:val="00E177BE"/>
    <w:rsid w:val="00E17A5C"/>
    <w:rsid w:val="00E206B9"/>
    <w:rsid w:val="00E2192C"/>
    <w:rsid w:val="00E21BFE"/>
    <w:rsid w:val="00E2261C"/>
    <w:rsid w:val="00E24E74"/>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43F6"/>
    <w:rsid w:val="00E94834"/>
    <w:rsid w:val="00EA1A00"/>
    <w:rsid w:val="00EA1C14"/>
    <w:rsid w:val="00EA1C49"/>
    <w:rsid w:val="00EA22BA"/>
    <w:rsid w:val="00EA3ED7"/>
    <w:rsid w:val="00EA4585"/>
    <w:rsid w:val="00EA505E"/>
    <w:rsid w:val="00EA5350"/>
    <w:rsid w:val="00EA53C8"/>
    <w:rsid w:val="00EA5734"/>
    <w:rsid w:val="00EA5823"/>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652"/>
    <w:rsid w:val="00EC5BAD"/>
    <w:rsid w:val="00EC6347"/>
    <w:rsid w:val="00EC6F8F"/>
    <w:rsid w:val="00EC6FB0"/>
    <w:rsid w:val="00EC73E4"/>
    <w:rsid w:val="00ED1FA1"/>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D30"/>
    <w:rsid w:val="00EF522F"/>
    <w:rsid w:val="00EF63F3"/>
    <w:rsid w:val="00EF702B"/>
    <w:rsid w:val="00F03F92"/>
    <w:rsid w:val="00F03FF2"/>
    <w:rsid w:val="00F0466F"/>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5153"/>
    <w:rsid w:val="00F55BB8"/>
    <w:rsid w:val="00F55C18"/>
    <w:rsid w:val="00F565E4"/>
    <w:rsid w:val="00F567AA"/>
    <w:rsid w:val="00F56AEB"/>
    <w:rsid w:val="00F576E9"/>
    <w:rsid w:val="00F579A0"/>
    <w:rsid w:val="00F60FDB"/>
    <w:rsid w:val="00F62493"/>
    <w:rsid w:val="00F62ED1"/>
    <w:rsid w:val="00F632AD"/>
    <w:rsid w:val="00F65424"/>
    <w:rsid w:val="00F6557A"/>
    <w:rsid w:val="00F6561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b89b2781-7baa-441c-9ebb-dcb200655983"/>
    <ds:schemaRef ds:uri="2908de0b-3e80-4a77-b74c-b833db9e369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Pages>
  <Words>2842</Words>
  <Characters>1621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889</cp:revision>
  <cp:lastPrinted>2022-07-21T10:16:00Z</cp:lastPrinted>
  <dcterms:created xsi:type="dcterms:W3CDTF">2022-01-20T07:04:00Z</dcterms:created>
  <dcterms:modified xsi:type="dcterms:W3CDTF">2023-03-16T08:39:00Z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