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456CCE0" w:rsidR="005D1BC8" w:rsidRPr="0060794F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617D1FCF" w14:textId="5807B145" w:rsidR="009627BA" w:rsidRPr="00B556C7" w:rsidRDefault="009627BA" w:rsidP="00B556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6C7">
        <w:rPr>
          <w:rFonts w:ascii="Times New Roman" w:hAnsi="Times New Roman" w:cs="Times New Roman"/>
          <w:b/>
          <w:bCs/>
          <w:sz w:val="24"/>
          <w:szCs w:val="24"/>
        </w:rPr>
        <w:t>Riepu remonta pakalpojumi traktortehnikai, vieglajam un smagajam transportam</w:t>
      </w:r>
    </w:p>
    <w:p w14:paraId="437648C3" w14:textId="6C2EFBC2" w:rsidR="005D1BC8" w:rsidRPr="009213FC" w:rsidRDefault="005D1BC8" w:rsidP="00086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57486C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57486C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738"/>
      </w:tblGrid>
      <w:tr w:rsidR="009213FC" w:rsidRPr="0057486C" w14:paraId="6C58C797" w14:textId="12D8B537" w:rsidTr="009213FC">
        <w:trPr>
          <w:cantSplit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0437646F" w:rsidR="009213FC" w:rsidRPr="0057486C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73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57486C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57486C" w14:paraId="51DA02FF" w14:textId="12640851" w:rsidTr="009213FC">
        <w:trPr>
          <w:cantSplit/>
          <w:trHeight w:val="242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0DD95F93" w:rsidR="009213FC" w:rsidRPr="0057486C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4738" w:type="dxa"/>
            <w:tcBorders>
              <w:left w:val="single" w:sz="4" w:space="0" w:color="auto"/>
            </w:tcBorders>
          </w:tcPr>
          <w:p w14:paraId="229FD28A" w14:textId="77777777" w:rsidR="009213FC" w:rsidRPr="0057486C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57486C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57486C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5D1BC8" w:rsidRPr="0057486C" w14:paraId="7554485C" w14:textId="77777777" w:rsidTr="00BD3AC3">
        <w:trPr>
          <w:cantSplit/>
        </w:trPr>
        <w:tc>
          <w:tcPr>
            <w:tcW w:w="3960" w:type="dxa"/>
            <w:shd w:val="clear" w:color="auto" w:fill="DEEAF6" w:themeFill="accent5" w:themeFillTint="33"/>
          </w:tcPr>
          <w:p w14:paraId="2FDA66A5" w14:textId="70DE5E50" w:rsidR="005D1BC8" w:rsidRPr="0057486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288" w:type="dxa"/>
          </w:tcPr>
          <w:p w14:paraId="68A0A12E" w14:textId="77777777" w:rsidR="005D1BC8" w:rsidRPr="0057486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4156" w:rsidRPr="0057486C" w14:paraId="4CBF7CCD" w14:textId="77777777" w:rsidTr="00BD3AC3">
        <w:trPr>
          <w:cantSplit/>
        </w:trPr>
        <w:tc>
          <w:tcPr>
            <w:tcW w:w="3960" w:type="dxa"/>
            <w:shd w:val="clear" w:color="auto" w:fill="DEEAF6" w:themeFill="accent5" w:themeFillTint="33"/>
          </w:tcPr>
          <w:p w14:paraId="2EA0667E" w14:textId="5F2089BB" w:rsidR="00D94156" w:rsidRPr="0057486C" w:rsidRDefault="00D94156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4288" w:type="dxa"/>
          </w:tcPr>
          <w:p w14:paraId="5A88CA23" w14:textId="77777777" w:rsidR="00D94156" w:rsidRPr="0057486C" w:rsidRDefault="00D94156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57486C" w14:paraId="548BFFE6" w14:textId="77777777" w:rsidTr="00BD3AC3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3D68EBC8" w14:textId="77777777" w:rsidR="005D1BC8" w:rsidRPr="0057486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288" w:type="dxa"/>
          </w:tcPr>
          <w:p w14:paraId="7D2A22F5" w14:textId="77777777" w:rsidR="005D1BC8" w:rsidRPr="0057486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57486C" w14:paraId="1B2D9ACD" w14:textId="77777777" w:rsidTr="00BD3AC3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19E4EDCD" w14:textId="77777777" w:rsidR="005D1BC8" w:rsidRPr="0057486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288" w:type="dxa"/>
          </w:tcPr>
          <w:p w14:paraId="7E83A3BE" w14:textId="77777777" w:rsidR="005D1BC8" w:rsidRPr="0057486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124D487" w14:textId="77777777" w:rsidR="00D04696" w:rsidRPr="001422E9" w:rsidRDefault="00D04696" w:rsidP="00D04696">
      <w:pPr>
        <w:pStyle w:val="ListBullet4"/>
        <w:tabs>
          <w:tab w:val="clear" w:pos="1209"/>
          <w:tab w:val="num" w:pos="0"/>
        </w:tabs>
        <w:spacing w:after="0"/>
        <w:ind w:left="426" w:hanging="426"/>
        <w:jc w:val="left"/>
        <w:rPr>
          <w:b/>
          <w:bCs/>
        </w:rPr>
      </w:pPr>
      <w:r w:rsidRPr="001422E9">
        <w:rPr>
          <w:b/>
          <w:bCs/>
        </w:rPr>
        <w:t>PIETEIKUMS</w:t>
      </w:r>
    </w:p>
    <w:p w14:paraId="3CFA1403" w14:textId="77777777" w:rsidR="00D04696" w:rsidRPr="008F5E8F" w:rsidRDefault="00D04696" w:rsidP="00D04696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/>
          <w:bCs/>
          <w:szCs w:val="24"/>
        </w:rPr>
      </w:pPr>
      <w:r w:rsidRPr="008F5E8F">
        <w:rPr>
          <w:rFonts w:ascii="Times New Roman" w:hAnsi="Times New Roman"/>
          <w:b/>
          <w:bCs/>
          <w:szCs w:val="24"/>
        </w:rPr>
        <w:t>3.</w:t>
      </w:r>
      <w:r>
        <w:rPr>
          <w:rFonts w:ascii="Times New Roman" w:hAnsi="Times New Roman"/>
          <w:b/>
          <w:bCs/>
          <w:szCs w:val="24"/>
        </w:rPr>
        <w:t>1</w:t>
      </w:r>
      <w:r w:rsidRPr="008F5E8F">
        <w:rPr>
          <w:rFonts w:ascii="Times New Roman" w:hAnsi="Times New Roman"/>
          <w:b/>
          <w:bCs/>
          <w:szCs w:val="24"/>
        </w:rPr>
        <w:t xml:space="preserve">. Esam iepazinušies ar pakalpojuma </w:t>
      </w:r>
      <w:r>
        <w:rPr>
          <w:rFonts w:ascii="Times New Roman" w:hAnsi="Times New Roman"/>
          <w:b/>
          <w:bCs/>
          <w:szCs w:val="24"/>
        </w:rPr>
        <w:t xml:space="preserve">sniegšanas </w:t>
      </w:r>
      <w:r w:rsidRPr="008F5E8F">
        <w:rPr>
          <w:rFonts w:ascii="Times New Roman" w:hAnsi="Times New Roman"/>
          <w:b/>
          <w:bCs/>
          <w:szCs w:val="24"/>
        </w:rPr>
        <w:t>nosacījumiem (tehnisk</w:t>
      </w:r>
      <w:r>
        <w:rPr>
          <w:rFonts w:ascii="Times New Roman" w:hAnsi="Times New Roman"/>
          <w:b/>
          <w:bCs/>
          <w:szCs w:val="24"/>
        </w:rPr>
        <w:t>o</w:t>
      </w:r>
      <w:r w:rsidRPr="008F5E8F">
        <w:rPr>
          <w:rFonts w:ascii="Times New Roman" w:hAnsi="Times New Roman"/>
          <w:b/>
          <w:bCs/>
          <w:szCs w:val="24"/>
        </w:rPr>
        <w:t xml:space="preserve"> specifikācij</w:t>
      </w:r>
      <w:r>
        <w:rPr>
          <w:rFonts w:ascii="Times New Roman" w:hAnsi="Times New Roman"/>
          <w:b/>
          <w:bCs/>
          <w:szCs w:val="24"/>
        </w:rPr>
        <w:t>u</w:t>
      </w:r>
      <w:r w:rsidRPr="008F5E8F">
        <w:rPr>
          <w:rFonts w:ascii="Times New Roman" w:hAnsi="Times New Roman"/>
          <w:b/>
          <w:bCs/>
          <w:szCs w:val="24"/>
        </w:rPr>
        <w:t>) un piedāvājuma form</w:t>
      </w:r>
      <w:r>
        <w:rPr>
          <w:rFonts w:ascii="Times New Roman" w:hAnsi="Times New Roman"/>
          <w:b/>
          <w:bCs/>
          <w:szCs w:val="24"/>
        </w:rPr>
        <w:t>u</w:t>
      </w:r>
      <w:r w:rsidRPr="008F5E8F">
        <w:rPr>
          <w:rFonts w:ascii="Times New Roman" w:hAnsi="Times New Roman"/>
          <w:b/>
          <w:bCs/>
          <w:szCs w:val="24"/>
        </w:rPr>
        <w:t xml:space="preserve"> un atzīstam to par:</w:t>
      </w:r>
    </w:p>
    <w:p w14:paraId="60DE902E" w14:textId="77777777" w:rsidR="00D04696" w:rsidRPr="008F5E8F" w:rsidRDefault="00000000" w:rsidP="00D04696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401715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4696" w:rsidRPr="008F5E8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04696" w:rsidRPr="008F5E8F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554E0D6D" w14:textId="77777777" w:rsidR="00D04696" w:rsidRPr="008F5E8F" w:rsidRDefault="00000000" w:rsidP="00D04696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370770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4696" w:rsidRPr="008F5E8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04696" w:rsidRPr="008F5E8F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9351"/>
      </w:tblGrid>
      <w:tr w:rsidR="00D04696" w:rsidRPr="008F5E8F" w14:paraId="64CFF950" w14:textId="77777777" w:rsidTr="000E0FD8">
        <w:trPr>
          <w:jc w:val="center"/>
        </w:trPr>
        <w:tc>
          <w:tcPr>
            <w:tcW w:w="9351" w:type="dxa"/>
          </w:tcPr>
          <w:p w14:paraId="2E65EAD6" w14:textId="77777777" w:rsidR="00D04696" w:rsidRPr="00EE5DBA" w:rsidRDefault="00D04696" w:rsidP="000E0FD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EE5DB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Ja atzīmējāt, ka piegādes specifikācija ir pilnveidojama, lūdz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am</w:t>
            </w:r>
            <w:r w:rsidRPr="00EE5DB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 norādiet, ko tieši nepieciešams pilnveidot vai kāda informācija ir neskaidra, lai sagatavotu piedāvājumu.</w:t>
            </w:r>
          </w:p>
          <w:p w14:paraId="16EEDE39" w14:textId="77777777" w:rsidR="00D04696" w:rsidRPr="008F5E8F" w:rsidRDefault="00D04696" w:rsidP="000E0FD8">
            <w:pPr>
              <w:pStyle w:val="BodyText2"/>
              <w:tabs>
                <w:tab w:val="clear" w:pos="0"/>
              </w:tabs>
              <w:spacing w:before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EE5DBA">
              <w:rPr>
                <w:rFonts w:ascii="Times New Roman" w:hAnsi="Times New Roman"/>
                <w:bCs/>
                <w:i/>
                <w:iCs/>
                <w:color w:val="FF0000"/>
                <w:szCs w:val="24"/>
                <w:lang w:eastAsia="ar-SA"/>
              </w:rPr>
              <w:t>Aicinām neskaidros jautājumus uzdot jau pirms pieteikuma iesniegšanas.</w:t>
            </w:r>
          </w:p>
        </w:tc>
      </w:tr>
    </w:tbl>
    <w:p w14:paraId="5992D101" w14:textId="7B84F9BA" w:rsidR="008D7893" w:rsidRPr="008D7893" w:rsidRDefault="00D04696" w:rsidP="008D7893">
      <w:pPr>
        <w:spacing w:before="120"/>
        <w:jc w:val="both"/>
        <w:rPr>
          <w:rFonts w:ascii="Times New Roman" w:hAnsi="Times New Roman"/>
          <w:b/>
          <w:bCs/>
          <w:szCs w:val="24"/>
        </w:rPr>
      </w:pPr>
      <w:r w:rsidRPr="008F5E8F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F5E8F">
        <w:rPr>
          <w:rFonts w:ascii="Times New Roman" w:hAnsi="Times New Roman" w:cs="Times New Roman"/>
          <w:b/>
          <w:sz w:val="24"/>
          <w:szCs w:val="24"/>
        </w:rPr>
        <w:t>.</w:t>
      </w:r>
      <w:r w:rsidR="008D7893" w:rsidRPr="008D7893">
        <w:rPr>
          <w:rFonts w:ascii="Times New Roman" w:hAnsi="Times New Roman"/>
          <w:b/>
          <w:bCs/>
          <w:szCs w:val="24"/>
        </w:rPr>
        <w:t xml:space="preserve"> </w:t>
      </w:r>
      <w:r w:rsidR="008D7893">
        <w:rPr>
          <w:rFonts w:ascii="Times New Roman" w:hAnsi="Times New Roman"/>
          <w:b/>
          <w:bCs/>
          <w:szCs w:val="24"/>
        </w:rPr>
        <w:t xml:space="preserve"> </w:t>
      </w:r>
      <w:r w:rsidR="008D7893">
        <w:rPr>
          <w:rFonts w:ascii="Times New Roman" w:hAnsi="Times New Roman" w:cs="Times New Roman"/>
          <w:sz w:val="24"/>
          <w:szCs w:val="24"/>
        </w:rPr>
        <w:t xml:space="preserve"> Apliecinām, ka:</w:t>
      </w:r>
    </w:p>
    <w:p w14:paraId="7068EA21" w14:textId="77777777" w:rsidR="008D7893" w:rsidRDefault="008D7893" w:rsidP="008D789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- pretendentam nav neizpildītu saistību nodokļu (tai skaitā valsts sociālās apdrošināšanas) jomā saskaņā ar likumu "Par nodokļiem un nodevām”. </w:t>
      </w:r>
    </w:p>
    <w:p w14:paraId="03EADADE" w14:textId="77777777" w:rsidR="008D7893" w:rsidRDefault="008D7893" w:rsidP="008D789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- pakalpojuma sniegšanā neizmanto materiālus, kuru izcelsme ir Baltkrievija vai Krievija.</w:t>
      </w:r>
    </w:p>
    <w:p w14:paraId="63DB3942" w14:textId="77777777" w:rsidR="008D7893" w:rsidRDefault="008D7893" w:rsidP="008D789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- uz pretendentu neattiecas Starptautisko un Latvijas Republikas nacionālo sankciju likumā  11.</w:t>
      </w:r>
      <w:r w:rsidRPr="00AE4BB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panta pirmajā daļā un otrajā daļā minētie izslēgšanas noteikumi.</w:t>
      </w:r>
    </w:p>
    <w:p w14:paraId="2DA2CCAD" w14:textId="6C30852C" w:rsidR="008D7893" w:rsidRDefault="008D7893" w:rsidP="00D04696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270DF2" w14:textId="425E6EA5" w:rsidR="00D04696" w:rsidRDefault="008D7893" w:rsidP="00D04696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</w:t>
      </w:r>
      <w:r w:rsidR="00D04696" w:rsidRPr="008F5E8F">
        <w:rPr>
          <w:rFonts w:ascii="Times New Roman" w:hAnsi="Times New Roman" w:cs="Times New Roman"/>
          <w:b/>
          <w:sz w:val="24"/>
          <w:szCs w:val="24"/>
        </w:rPr>
        <w:t xml:space="preserve"> Saimnieciskās un finanšu spējas: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23"/>
        <w:gridCol w:w="2360"/>
        <w:gridCol w:w="2268"/>
      </w:tblGrid>
      <w:tr w:rsidR="00D04696" w:rsidRPr="001E25A1" w14:paraId="24FC6C22" w14:textId="77777777" w:rsidTr="000E0FD8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214EC1B3" w14:textId="77777777" w:rsidR="00D04696" w:rsidRPr="001E25A1" w:rsidRDefault="00D04696" w:rsidP="000E0FD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25A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Uzņēmuma kopējais apgrozījums</w:t>
            </w:r>
          </w:p>
        </w:tc>
        <w:tc>
          <w:tcPr>
            <w:tcW w:w="4628" w:type="dxa"/>
            <w:gridSpan w:val="2"/>
            <w:shd w:val="clear" w:color="auto" w:fill="DEEAF6" w:themeFill="accent5" w:themeFillTint="33"/>
          </w:tcPr>
          <w:p w14:paraId="6569C020" w14:textId="77777777" w:rsidR="00D04696" w:rsidRPr="001E25A1" w:rsidRDefault="00D04696" w:rsidP="000E0FD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25A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D04696" w:rsidRPr="001E25A1" w14:paraId="18FD10FA" w14:textId="77777777" w:rsidTr="000E0FD8">
        <w:trPr>
          <w:trHeight w:val="355"/>
        </w:trPr>
        <w:tc>
          <w:tcPr>
            <w:tcW w:w="4723" w:type="dxa"/>
          </w:tcPr>
          <w:p w14:paraId="02CD2C65" w14:textId="77777777" w:rsidR="00D04696" w:rsidRPr="001E25A1" w:rsidRDefault="00D04696" w:rsidP="000E0FD8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142CE294" w14:textId="77777777" w:rsidR="00D04696" w:rsidRPr="00F1187E" w:rsidRDefault="00D04696" w:rsidP="000E0FD8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87E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F1187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* </w:t>
            </w:r>
          </w:p>
        </w:tc>
      </w:tr>
      <w:tr w:rsidR="00D04696" w:rsidRPr="001E25A1" w14:paraId="6E646B0B" w14:textId="77777777" w:rsidTr="000E0FD8">
        <w:trPr>
          <w:trHeight w:val="53"/>
        </w:trPr>
        <w:tc>
          <w:tcPr>
            <w:tcW w:w="4723" w:type="dxa"/>
          </w:tcPr>
          <w:p w14:paraId="3F80FCB2" w14:textId="77777777" w:rsidR="00D04696" w:rsidRPr="001E25A1" w:rsidRDefault="00D04696" w:rsidP="000E0FD8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526B0324" w14:textId="77777777" w:rsidR="00D04696" w:rsidRPr="00F1187E" w:rsidRDefault="00D04696" w:rsidP="000E0FD8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87E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1187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04696" w:rsidRPr="001E25A1" w14:paraId="5803DA5E" w14:textId="77777777" w:rsidTr="000E0FD8">
        <w:trPr>
          <w:trHeight w:val="53"/>
        </w:trPr>
        <w:tc>
          <w:tcPr>
            <w:tcW w:w="4723" w:type="dxa"/>
          </w:tcPr>
          <w:p w14:paraId="1D6B8593" w14:textId="77777777" w:rsidR="00D04696" w:rsidRPr="001E25A1" w:rsidRDefault="00D04696" w:rsidP="000E0FD8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40F0268E" w14:textId="77777777" w:rsidR="00D04696" w:rsidRPr="00F1187E" w:rsidRDefault="00D04696" w:rsidP="000E0FD8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87E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Pr="00F1187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04696" w:rsidRPr="001E25A1" w14:paraId="756107C0" w14:textId="77777777" w:rsidTr="000E0FD8">
        <w:trPr>
          <w:trHeight w:val="53"/>
        </w:trPr>
        <w:tc>
          <w:tcPr>
            <w:tcW w:w="4723" w:type="dxa"/>
          </w:tcPr>
          <w:p w14:paraId="26DD3E9D" w14:textId="77777777" w:rsidR="00D04696" w:rsidRPr="001E25A1" w:rsidRDefault="00D04696" w:rsidP="000E0FD8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10B7C72F" w14:textId="77777777" w:rsidR="00D04696" w:rsidRPr="00F1187E" w:rsidRDefault="00D04696" w:rsidP="000E0FD8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87E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F1187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04696" w:rsidRPr="001E25A1" w14:paraId="6CFD78BC" w14:textId="77777777" w:rsidTr="000E0FD8">
        <w:tc>
          <w:tcPr>
            <w:tcW w:w="7083" w:type="dxa"/>
            <w:gridSpan w:val="2"/>
            <w:shd w:val="clear" w:color="auto" w:fill="DEEAF6" w:themeFill="accent5" w:themeFillTint="33"/>
          </w:tcPr>
          <w:p w14:paraId="26733B00" w14:textId="77777777" w:rsidR="00D04696" w:rsidRPr="001E25A1" w:rsidRDefault="00D04696" w:rsidP="000E0FD8">
            <w:pPr>
              <w:spacing w:before="1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E25A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Pozitīvs pašu </w:t>
            </w:r>
            <w:r w:rsidRPr="001E25A1">
              <w:rPr>
                <w:rFonts w:ascii="Times New Roman" w:hAnsi="Times New Roman"/>
                <w:b/>
                <w:sz w:val="24"/>
                <w:szCs w:val="24"/>
              </w:rPr>
              <w:t>kapitāls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E25A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41C0">
              <w:rPr>
                <w:rFonts w:ascii="Times New Roman" w:hAnsi="Times New Roman" w:cs="Times New Roman"/>
                <w:b/>
                <w:sz w:val="24"/>
                <w:szCs w:val="24"/>
              </w:rPr>
              <w:t>gadā vai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B41C0">
              <w:rPr>
                <w:rFonts w:ascii="Times New Roman" w:hAnsi="Times New Roman" w:cs="Times New Roman"/>
                <w:b/>
                <w:sz w:val="24"/>
                <w:szCs w:val="24"/>
              </w:rPr>
              <w:t>.* gadā</w:t>
            </w:r>
          </w:p>
        </w:tc>
        <w:tc>
          <w:tcPr>
            <w:tcW w:w="2268" w:type="dxa"/>
            <w:vAlign w:val="center"/>
          </w:tcPr>
          <w:p w14:paraId="2DAB385B" w14:textId="77777777" w:rsidR="00D04696" w:rsidRPr="001E25A1" w:rsidRDefault="00000000" w:rsidP="000E0FD8">
            <w:pPr>
              <w:pStyle w:val="BodyText2"/>
              <w:tabs>
                <w:tab w:val="clear" w:pos="0"/>
              </w:tabs>
              <w:spacing w:before="120"/>
              <w:ind w:firstLine="567"/>
              <w:contextualSpacing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62774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4696" w:rsidRPr="001E25A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D04696" w:rsidRPr="001E25A1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1C9DCE3B" w14:textId="77777777" w:rsidR="00D04696" w:rsidRPr="001E25A1" w:rsidRDefault="00000000" w:rsidP="000E0FD8">
            <w:pPr>
              <w:pStyle w:val="BodyText2"/>
              <w:tabs>
                <w:tab w:val="clear" w:pos="0"/>
              </w:tabs>
              <w:spacing w:before="120"/>
              <w:ind w:firstLine="567"/>
              <w:contextualSpacing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79317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4696" w:rsidRPr="001E25A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D04696" w:rsidRPr="001E25A1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D04696" w:rsidRPr="001E25A1" w14:paraId="3299B343" w14:textId="77777777" w:rsidTr="000E0FD8">
        <w:trPr>
          <w:trHeight w:val="501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530DB331" w14:textId="77777777" w:rsidR="00D04696" w:rsidRPr="001E25A1" w:rsidRDefault="00D04696" w:rsidP="000E0FD8">
            <w:pPr>
              <w:spacing w:before="1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E25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Likviditātes koeficients </w:t>
            </w:r>
            <w:r w:rsidRPr="001E25A1">
              <w:rPr>
                <w:rFonts w:ascii="Times New Roman" w:hAnsi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 w:rsidRPr="001E25A1">
              <w:rPr>
                <w:rFonts w:ascii="Times New Roman" w:hAnsi="Times New Roman"/>
                <w:b/>
                <w:sz w:val="24"/>
                <w:szCs w:val="24"/>
              </w:rPr>
              <w:t>)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E25A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vai 2023.*</w:t>
            </w:r>
            <w:r w:rsidRPr="001E25A1">
              <w:rPr>
                <w:rFonts w:ascii="Times New Roman" w:hAnsi="Times New Roman"/>
                <w:b/>
                <w:sz w:val="24"/>
                <w:szCs w:val="24"/>
              </w:rPr>
              <w:t xml:space="preserve"> gadā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ir</w:t>
            </w:r>
            <w:r w:rsidRPr="001E25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25A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68" w:type="dxa"/>
            <w:vAlign w:val="center"/>
          </w:tcPr>
          <w:p w14:paraId="4FA0320C" w14:textId="77777777" w:rsidR="00D04696" w:rsidRPr="001E25A1" w:rsidRDefault="00000000" w:rsidP="000E0FD8">
            <w:pPr>
              <w:pStyle w:val="BodyText2"/>
              <w:tabs>
                <w:tab w:val="clear" w:pos="0"/>
              </w:tabs>
              <w:spacing w:before="120"/>
              <w:ind w:left="318" w:firstLine="249"/>
              <w:contextualSpacing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88862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469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D04696" w:rsidRPr="001E25A1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4FACC8A1" w14:textId="77777777" w:rsidR="00D04696" w:rsidRPr="001E25A1" w:rsidRDefault="00000000" w:rsidP="000E0FD8">
            <w:pPr>
              <w:spacing w:before="120"/>
              <w:ind w:left="318" w:firstLine="24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86077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469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04696" w:rsidRPr="001E25A1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</w:tbl>
    <w:p w14:paraId="4D7EE4F6" w14:textId="77777777" w:rsidR="00D04696" w:rsidRPr="00FD33CC" w:rsidRDefault="00D04696" w:rsidP="00D04696">
      <w:pPr>
        <w:pStyle w:val="BodyText2"/>
        <w:tabs>
          <w:tab w:val="left" w:pos="0"/>
        </w:tabs>
        <w:spacing w:before="120"/>
        <w:outlineLvl w:val="9"/>
        <w:rPr>
          <w:rFonts w:ascii="Times New Roman" w:hAnsi="Times New Roman"/>
          <w:bCs/>
          <w:i/>
          <w:iCs/>
          <w:szCs w:val="24"/>
          <w:lang w:eastAsia="ar-SA"/>
        </w:rPr>
      </w:pPr>
      <w:r w:rsidRPr="00F83737">
        <w:rPr>
          <w:rFonts w:ascii="Times New Roman" w:hAnsi="Times New Roman"/>
          <w:bCs/>
          <w:szCs w:val="24"/>
          <w:lang w:eastAsia="ar-SA"/>
        </w:rPr>
        <w:t>“</w:t>
      </w:r>
      <w:r>
        <w:rPr>
          <w:rFonts w:ascii="Times New Roman" w:hAnsi="Times New Roman"/>
          <w:b/>
          <w:szCs w:val="24"/>
          <w:lang w:eastAsia="ar-SA"/>
        </w:rPr>
        <w:t>*</w:t>
      </w:r>
      <w:r w:rsidRPr="00F83737">
        <w:rPr>
          <w:rFonts w:ascii="Times New Roman" w:hAnsi="Times New Roman"/>
          <w:bCs/>
          <w:szCs w:val="24"/>
          <w:lang w:eastAsia="ar-SA"/>
        </w:rPr>
        <w:t>”</w:t>
      </w:r>
      <w:r>
        <w:rPr>
          <w:rFonts w:ascii="Times New Roman" w:hAnsi="Times New Roman"/>
          <w:b/>
          <w:szCs w:val="24"/>
          <w:lang w:eastAsia="ar-SA"/>
        </w:rPr>
        <w:t xml:space="preserve"> – </w:t>
      </w:r>
      <w:r w:rsidRPr="00FD33CC">
        <w:rPr>
          <w:rFonts w:ascii="Times New Roman" w:hAnsi="Times New Roman"/>
          <w:bCs/>
          <w:i/>
          <w:iCs/>
          <w:szCs w:val="24"/>
          <w:lang w:eastAsia="ar-SA"/>
        </w:rPr>
        <w:t>informāciju par 202</w:t>
      </w:r>
      <w:r>
        <w:rPr>
          <w:rFonts w:ascii="Times New Roman" w:hAnsi="Times New Roman"/>
          <w:bCs/>
          <w:i/>
          <w:iCs/>
          <w:szCs w:val="24"/>
          <w:lang w:eastAsia="ar-SA"/>
        </w:rPr>
        <w:t>3</w:t>
      </w:r>
      <w:r w:rsidRPr="00FD33CC">
        <w:rPr>
          <w:rFonts w:ascii="Times New Roman" w:hAnsi="Times New Roman"/>
          <w:bCs/>
          <w:i/>
          <w:iCs/>
          <w:szCs w:val="24"/>
          <w:lang w:eastAsia="ar-SA"/>
        </w:rPr>
        <w:t>.</w:t>
      </w:r>
      <w:r>
        <w:rPr>
          <w:rFonts w:ascii="Times New Roman" w:hAnsi="Times New Roman"/>
          <w:bCs/>
          <w:i/>
          <w:iCs/>
          <w:szCs w:val="24"/>
          <w:lang w:eastAsia="ar-SA"/>
        </w:rPr>
        <w:t xml:space="preserve"> </w:t>
      </w:r>
      <w:r w:rsidRPr="00FD33CC">
        <w:rPr>
          <w:rFonts w:ascii="Times New Roman" w:hAnsi="Times New Roman"/>
          <w:bCs/>
          <w:i/>
          <w:iCs/>
          <w:szCs w:val="24"/>
          <w:lang w:eastAsia="ar-SA"/>
        </w:rPr>
        <w:t xml:space="preserve">gadu var </w:t>
      </w:r>
      <w:r>
        <w:rPr>
          <w:rFonts w:ascii="Times New Roman" w:hAnsi="Times New Roman"/>
          <w:bCs/>
          <w:i/>
          <w:iCs/>
          <w:szCs w:val="24"/>
          <w:lang w:eastAsia="ar-SA"/>
        </w:rPr>
        <w:t>ie</w:t>
      </w:r>
      <w:r w:rsidRPr="00FD33CC">
        <w:rPr>
          <w:rFonts w:ascii="Times New Roman" w:hAnsi="Times New Roman"/>
          <w:bCs/>
          <w:i/>
          <w:iCs/>
          <w:szCs w:val="24"/>
          <w:lang w:eastAsia="ar-SA"/>
        </w:rPr>
        <w:t>sniegt, ja tāda ir pretendenta rīcībā</w:t>
      </w:r>
    </w:p>
    <w:p w14:paraId="193E99B0" w14:textId="6DECD2A2" w:rsidR="00B5769B" w:rsidRPr="005B5D58" w:rsidRDefault="00295766" w:rsidP="00D04696">
      <w:pPr>
        <w:spacing w:before="24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464BC">
        <w:rPr>
          <w:rFonts w:ascii="Times New Roman" w:hAnsi="Times New Roman" w:cs="Times New Roman"/>
          <w:bCs/>
          <w:sz w:val="24"/>
          <w:szCs w:val="24"/>
        </w:rPr>
        <w:t>3.</w:t>
      </w:r>
      <w:r w:rsidR="008D7893">
        <w:rPr>
          <w:rFonts w:ascii="Times New Roman" w:hAnsi="Times New Roman" w:cs="Times New Roman"/>
          <w:bCs/>
          <w:sz w:val="24"/>
          <w:szCs w:val="24"/>
        </w:rPr>
        <w:t>4</w:t>
      </w:r>
      <w:r w:rsidRPr="001464B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C535E" w:rsidRPr="005B5D5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65AB3" w:rsidRPr="005B5D58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46194642" w:rsidR="00165AB3" w:rsidRDefault="00000000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Apliecinām, ka </w:t>
      </w:r>
      <w:r w:rsidR="00D04696">
        <w:rPr>
          <w:rFonts w:ascii="Times New Roman" w:hAnsi="Times New Roman"/>
          <w:szCs w:val="24"/>
        </w:rPr>
        <w:t xml:space="preserve">remontu </w:t>
      </w:r>
      <w:r w:rsidR="00877662">
        <w:rPr>
          <w:rFonts w:ascii="Times New Roman" w:hAnsi="Times New Roman"/>
          <w:szCs w:val="24"/>
        </w:rPr>
        <w:t xml:space="preserve"> </w:t>
      </w:r>
      <w:r w:rsidR="00124654">
        <w:rPr>
          <w:rFonts w:ascii="Times New Roman" w:hAnsi="Times New Roman"/>
          <w:szCs w:val="24"/>
        </w:rPr>
        <w:t>veiks</w:t>
      </w:r>
      <w:r w:rsidR="00D04696">
        <w:rPr>
          <w:rFonts w:ascii="Times New Roman" w:hAnsi="Times New Roman"/>
          <w:szCs w:val="24"/>
        </w:rPr>
        <w:t>i</w:t>
      </w:r>
      <w:r w:rsidR="00124654">
        <w:rPr>
          <w:rFonts w:ascii="Times New Roman" w:hAnsi="Times New Roman"/>
          <w:szCs w:val="24"/>
        </w:rPr>
        <w:t>m</w:t>
      </w:r>
      <w:r w:rsidR="00656981">
        <w:rPr>
          <w:rFonts w:ascii="Times New Roman" w:hAnsi="Times New Roman"/>
          <w:szCs w:val="24"/>
        </w:rPr>
        <w:t xml:space="preserve">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683A3B4B" w:rsidR="00F150DE" w:rsidRPr="00C56E21" w:rsidRDefault="00000000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</w:t>
      </w:r>
      <w:r w:rsidR="00D04696">
        <w:rPr>
          <w:rFonts w:ascii="Times New Roman" w:hAnsi="Times New Roman"/>
          <w:bCs/>
          <w:szCs w:val="24"/>
          <w:lang w:eastAsia="ar-SA"/>
        </w:rPr>
        <w:t xml:space="preserve"> remontos 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>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pašnodarbinātas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938"/>
        <w:gridCol w:w="2391"/>
        <w:gridCol w:w="1922"/>
        <w:gridCol w:w="2342"/>
      </w:tblGrid>
      <w:tr w:rsidR="00A94160" w:rsidRPr="00D51537" w14:paraId="0DC1F9C7" w14:textId="77777777" w:rsidTr="009C1A77">
        <w:trPr>
          <w:cantSplit/>
          <w:trHeight w:val="1134"/>
        </w:trPr>
        <w:tc>
          <w:tcPr>
            <w:tcW w:w="373" w:type="pct"/>
            <w:shd w:val="clear" w:color="auto" w:fill="DEEAF6"/>
            <w:textDirection w:val="btLr"/>
            <w:vAlign w:val="center"/>
          </w:tcPr>
          <w:p w14:paraId="4DE7544F" w14:textId="77777777" w:rsidR="00A94160" w:rsidRPr="00961876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61876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043" w:type="pct"/>
            <w:shd w:val="clear" w:color="auto" w:fill="DEEAF6"/>
            <w:vAlign w:val="center"/>
          </w:tcPr>
          <w:p w14:paraId="3E9A2C85" w14:textId="77777777" w:rsidR="00A94160" w:rsidRPr="00961876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61876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23396CED" w14:textId="77777777" w:rsidR="00A94160" w:rsidRPr="00961876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61876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035" w:type="pct"/>
            <w:shd w:val="clear" w:color="auto" w:fill="DEEAF6"/>
            <w:vAlign w:val="center"/>
          </w:tcPr>
          <w:p w14:paraId="6D148C99" w14:textId="6F34B31B" w:rsidR="00A94160" w:rsidRPr="00961876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61876">
              <w:rPr>
                <w:rFonts w:ascii="Times New Roman" w:hAnsi="Times New Roman" w:cs="Times New Roman"/>
                <w:b/>
                <w:lang w:eastAsia="ar-SA"/>
              </w:rPr>
              <w:t xml:space="preserve">Veicamo </w:t>
            </w:r>
            <w:r w:rsidR="00124654" w:rsidRPr="00961876">
              <w:rPr>
                <w:rFonts w:ascii="Times New Roman" w:hAnsi="Times New Roman" w:cs="Times New Roman"/>
                <w:b/>
                <w:lang w:eastAsia="ar-SA"/>
              </w:rPr>
              <w:t xml:space="preserve">darbu </w:t>
            </w:r>
            <w:r w:rsidRPr="00961876">
              <w:rPr>
                <w:rFonts w:ascii="Times New Roman" w:hAnsi="Times New Roman" w:cs="Times New Roman"/>
                <w:b/>
                <w:lang w:eastAsia="ar-SA"/>
              </w:rPr>
              <w:t xml:space="preserve">apjoms no kopējā apjoma </w:t>
            </w:r>
            <w:r w:rsidR="00B5769B" w:rsidRPr="00961876">
              <w:rPr>
                <w:rFonts w:ascii="Times New Roman" w:hAnsi="Times New Roman" w:cs="Times New Roman"/>
                <w:b/>
                <w:lang w:eastAsia="ar-SA"/>
              </w:rPr>
              <w:t>%</w:t>
            </w:r>
          </w:p>
        </w:tc>
        <w:tc>
          <w:tcPr>
            <w:tcW w:w="1261" w:type="pct"/>
            <w:shd w:val="clear" w:color="auto" w:fill="DEEAF6"/>
            <w:vAlign w:val="center"/>
          </w:tcPr>
          <w:p w14:paraId="4862B4E1" w14:textId="4F43D6BA" w:rsidR="00A94160" w:rsidRPr="00961876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61876">
              <w:rPr>
                <w:rFonts w:ascii="Times New Roman" w:hAnsi="Times New Roman" w:cs="Times New Roman"/>
                <w:b/>
                <w:lang w:eastAsia="ar-SA"/>
              </w:rPr>
              <w:t>Nododamā līguma summas daļa naudas izteiksmē</w:t>
            </w:r>
            <w:r w:rsidR="0039116C">
              <w:rPr>
                <w:rFonts w:ascii="Times New Roman" w:hAnsi="Times New Roman" w:cs="Times New Roman"/>
                <w:b/>
                <w:lang w:eastAsia="ar-SA"/>
              </w:rPr>
              <w:t xml:space="preserve"> EUR bez PVN</w:t>
            </w:r>
          </w:p>
        </w:tc>
      </w:tr>
      <w:tr w:rsidR="00A94160" w:rsidRPr="00C56E21" w14:paraId="3F0FD23E" w14:textId="77777777" w:rsidTr="009C1A77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6597F9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123FCBF5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352B75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5F3BA1C8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0DBA4C5A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E521723" w14:textId="77777777" w:rsidR="00D04696" w:rsidRDefault="00D04696" w:rsidP="00D04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</w:p>
    <w:p w14:paraId="29D69291" w14:textId="3F1AC38F" w:rsidR="00D04696" w:rsidRDefault="00D04696" w:rsidP="00D04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D04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3.</w:t>
      </w:r>
      <w:r w:rsidR="008D7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5</w:t>
      </w:r>
      <w:r w:rsidRPr="00D04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.</w:t>
      </w:r>
      <w:r w:rsidRPr="00D0469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Apliecinām, ka _______________________ rīcība ir pietiekami tehniskie (t.sk., iekārtas, instrumenti, mehānismi, transports un materiāli) un cilvēka resursi, lai nodrošinātu kvalitatīvu un Pasūtītāja prasībām atbilstoša Pakalpojuma sniegšanu.</w:t>
      </w:r>
    </w:p>
    <w:p w14:paraId="5F08E596" w14:textId="77777777" w:rsidR="008D7893" w:rsidRPr="00D04696" w:rsidRDefault="008D7893" w:rsidP="00D04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1613FEAA" w14:textId="59FA67D8" w:rsidR="00D04696" w:rsidRDefault="00D04696" w:rsidP="008D789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696">
        <w:rPr>
          <w:rFonts w:ascii="Times New Roman" w:hAnsi="Times New Roman"/>
          <w:b/>
          <w:sz w:val="24"/>
          <w:szCs w:val="24"/>
        </w:rPr>
        <w:t>3.</w:t>
      </w:r>
      <w:r w:rsidR="008D7893">
        <w:rPr>
          <w:rFonts w:ascii="Times New Roman" w:hAnsi="Times New Roman"/>
          <w:b/>
          <w:sz w:val="24"/>
          <w:szCs w:val="24"/>
        </w:rPr>
        <w:t>6</w:t>
      </w:r>
      <w:r w:rsidRPr="00D04696">
        <w:rPr>
          <w:rFonts w:ascii="Times New Roman" w:hAnsi="Times New Roman"/>
          <w:b/>
          <w:sz w:val="24"/>
          <w:szCs w:val="24"/>
        </w:rPr>
        <w:t>.</w:t>
      </w:r>
      <w:r w:rsidRPr="00D04696">
        <w:rPr>
          <w:rFonts w:ascii="Times New Roman" w:hAnsi="Times New Roman"/>
          <w:bCs/>
          <w:sz w:val="24"/>
          <w:szCs w:val="24"/>
        </w:rPr>
        <w:t xml:space="preserve"> Iesniegtajā piedāvājumā ir iekļautas visas izmaksas, kas saistītas ar </w:t>
      </w:r>
      <w:r w:rsidR="008D7893">
        <w:rPr>
          <w:rFonts w:ascii="Times New Roman" w:hAnsi="Times New Roman"/>
          <w:bCs/>
          <w:sz w:val="24"/>
          <w:szCs w:val="24"/>
        </w:rPr>
        <w:t>r</w:t>
      </w:r>
      <w:r w:rsidR="008D7893" w:rsidRPr="0064375F">
        <w:rPr>
          <w:rFonts w:ascii="Times New Roman" w:hAnsi="Times New Roman" w:cs="Times New Roman"/>
          <w:sz w:val="24"/>
          <w:szCs w:val="24"/>
        </w:rPr>
        <w:t>iepu remonta pakalpojumi</w:t>
      </w:r>
      <w:r w:rsidR="008D7893">
        <w:rPr>
          <w:rFonts w:ascii="Times New Roman" w:hAnsi="Times New Roman" w:cs="Times New Roman"/>
          <w:sz w:val="24"/>
          <w:szCs w:val="24"/>
        </w:rPr>
        <w:t>em</w:t>
      </w:r>
      <w:r w:rsidR="008D7893" w:rsidRPr="0064375F">
        <w:rPr>
          <w:rFonts w:ascii="Times New Roman" w:hAnsi="Times New Roman" w:cs="Times New Roman"/>
          <w:sz w:val="24"/>
          <w:szCs w:val="24"/>
        </w:rPr>
        <w:t xml:space="preserve"> traktortehnikai, vieglajam un smagajam transportam</w:t>
      </w:r>
      <w:r w:rsidRPr="00D04696">
        <w:rPr>
          <w:rFonts w:ascii="Times New Roman" w:hAnsi="Times New Roman"/>
          <w:bCs/>
          <w:sz w:val="24"/>
          <w:szCs w:val="24"/>
        </w:rPr>
        <w:t>.</w:t>
      </w:r>
    </w:p>
    <w:p w14:paraId="5D18E020" w14:textId="7CD09FB3" w:rsidR="001D4445" w:rsidRDefault="001D4445" w:rsidP="00AE4B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D4445">
        <w:rPr>
          <w:rFonts w:ascii="Times New Roman" w:hAnsi="Times New Roman" w:cs="Times New Roman"/>
          <w:b/>
          <w:sz w:val="24"/>
          <w:szCs w:val="24"/>
        </w:rPr>
        <w:t>3.7.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444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Pretendentam</w:t>
      </w:r>
      <w:r w:rsidRPr="00D0469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AE4BB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iepriekšējo</w:t>
      </w:r>
      <w:r w:rsidR="00D33E4A" w:rsidRPr="00D0469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D0469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 (trīs)</w:t>
      </w:r>
      <w:r w:rsidR="006617FD" w:rsidRPr="006617FD">
        <w:t xml:space="preserve"> </w:t>
      </w:r>
      <w:r w:rsidR="006617FD" w:rsidRPr="006617F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(2021., 2022., 2023. un 2024.gads līdz piedāvājuma iesniegšanai)</w:t>
      </w:r>
      <w:r w:rsidR="006617F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D0469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gadu laikā ir pieredze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riepu remonta </w:t>
      </w:r>
      <w:r w:rsidRPr="00D0469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darbu veikšanā ne mazāk kā 1 (viena) gada garumā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kas veikts traktortehnikai, vieglajiem automobiļiem un smagajai tehnikai</w:t>
      </w:r>
      <w:r w:rsidRPr="00D0469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:</w:t>
      </w:r>
    </w:p>
    <w:p w14:paraId="635257E7" w14:textId="77777777" w:rsidR="009F4A37" w:rsidRPr="001D4445" w:rsidRDefault="009F4A37" w:rsidP="001D444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tbl>
      <w:tblPr>
        <w:tblW w:w="9214" w:type="dxa"/>
        <w:tblInd w:w="-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37"/>
        <w:gridCol w:w="2413"/>
        <w:gridCol w:w="2804"/>
        <w:gridCol w:w="3060"/>
      </w:tblGrid>
      <w:tr w:rsidR="000815C3" w:rsidRPr="00D04696" w14:paraId="6EA16CA0" w14:textId="4E03FC1A" w:rsidTr="00A71A47">
        <w:trPr>
          <w:trHeight w:val="117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027129" w14:textId="77777777" w:rsidR="000815C3" w:rsidRPr="00D04696" w:rsidRDefault="000815C3" w:rsidP="00D0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046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Nr.p.k.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9BC29B5" w14:textId="77777777" w:rsidR="000815C3" w:rsidRPr="00D04696" w:rsidRDefault="000815C3" w:rsidP="00D0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046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Pasūtītājs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98C93D" w14:textId="77777777" w:rsidR="000815C3" w:rsidRPr="00D04696" w:rsidRDefault="000815C3" w:rsidP="00D0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046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Pakalpojuma apraksts, norādot veiktos darbus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A6D03C0" w14:textId="77777777" w:rsidR="000815C3" w:rsidRPr="00D04696" w:rsidRDefault="000815C3" w:rsidP="00D0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046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Pakalpojuma sniegšanas periods (uzsākšanas – pabeigšanas </w:t>
            </w:r>
            <w:r w:rsidRPr="00D046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br/>
              <w:t>gads/ mēnesis)</w:t>
            </w:r>
          </w:p>
        </w:tc>
      </w:tr>
      <w:tr w:rsidR="000815C3" w:rsidRPr="00D04696" w14:paraId="559A42CE" w14:textId="609281E2" w:rsidTr="00A71A47">
        <w:trPr>
          <w:trHeight w:val="52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2B63" w14:textId="77777777" w:rsidR="000815C3" w:rsidRPr="00D04696" w:rsidRDefault="000815C3" w:rsidP="00D0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5926" w14:textId="77777777" w:rsidR="000815C3" w:rsidRPr="00D04696" w:rsidRDefault="000815C3" w:rsidP="00D0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B4A9" w14:textId="77777777" w:rsidR="000815C3" w:rsidRPr="00D04696" w:rsidRDefault="000815C3" w:rsidP="00D0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9787" w14:textId="77777777" w:rsidR="000815C3" w:rsidRPr="00D04696" w:rsidRDefault="000815C3" w:rsidP="00D0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365FD245" w14:textId="7E05A056" w:rsidR="00196E2A" w:rsidRDefault="00196E2A" w:rsidP="00196E2A">
      <w:pPr>
        <w:pStyle w:val="ListBullet4"/>
        <w:numPr>
          <w:ilvl w:val="0"/>
          <w:numId w:val="0"/>
        </w:numPr>
      </w:pPr>
      <w:r w:rsidRPr="00196E2A">
        <w:rPr>
          <w:b/>
          <w:bCs/>
        </w:rPr>
        <w:t>3.8.</w:t>
      </w:r>
      <w:r>
        <w:t xml:space="preserve"> </w:t>
      </w:r>
      <w:r w:rsidRPr="00B354F5">
        <w:t xml:space="preserve">Pretendenta rīcībā jābūt </w:t>
      </w:r>
      <w:r w:rsidR="008C205C">
        <w:t xml:space="preserve"> riepu </w:t>
      </w:r>
      <w:r w:rsidRPr="00B354F5">
        <w:t xml:space="preserve">servisam Rīgas pilsētas administratīvajā teritorijā vai servisam, kas atrodas ne vairāk kā 20 km rādiusā no Rīgas pilsētas administratīvās teritorijas robežas, kas aprīkots ar mūsdienīgām </w:t>
      </w:r>
      <w:r>
        <w:t xml:space="preserve">riepu </w:t>
      </w:r>
      <w:r w:rsidR="00F62172">
        <w:t xml:space="preserve"> remonta</w:t>
      </w:r>
      <w:r w:rsidR="00FA12CD">
        <w:t>,</w:t>
      </w:r>
      <w:r w:rsidR="00F62172">
        <w:t xml:space="preserve"> disku </w:t>
      </w:r>
      <w:r w:rsidR="00FA3105">
        <w:t>valcēšanas</w:t>
      </w:r>
      <w:r w:rsidR="00FA12CD">
        <w:t xml:space="preserve"> </w:t>
      </w:r>
      <w:r w:rsidRPr="00B354F5">
        <w:t xml:space="preserve">iekārtām, lai nodrošinātu </w:t>
      </w:r>
      <w:r w:rsidR="00FA12CD">
        <w:t xml:space="preserve">riepu </w:t>
      </w:r>
      <w:r w:rsidRPr="00B354F5">
        <w:t xml:space="preserve">remonta pakalpojumus. </w:t>
      </w:r>
    </w:p>
    <w:p w14:paraId="15126075" w14:textId="0F3F60F8" w:rsidR="00196E2A" w:rsidRPr="00B354F5" w:rsidRDefault="00196E2A" w:rsidP="00196E2A">
      <w:pPr>
        <w:pStyle w:val="ListBullet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209"/>
      </w:pPr>
      <w:r>
        <w:t>Pretendents  norāda rādiusu cik km ____ ir no Vestienas 35, Rīga, serviss</w:t>
      </w:r>
      <w:r w:rsidR="00AE4BB6">
        <w:t xml:space="preserve">* </w:t>
      </w:r>
    </w:p>
    <w:p w14:paraId="33F763E0" w14:textId="77777777" w:rsidR="007345D4" w:rsidRDefault="007345D4" w:rsidP="00FA3105">
      <w:pPr>
        <w:pStyle w:val="ListBullet4"/>
        <w:numPr>
          <w:ilvl w:val="0"/>
          <w:numId w:val="0"/>
        </w:numPr>
        <w:ind w:left="284"/>
        <w:rPr>
          <w:i/>
          <w:iCs/>
        </w:rPr>
      </w:pPr>
    </w:p>
    <w:p w14:paraId="4593137F" w14:textId="57F02CE6" w:rsidR="00196E2A" w:rsidRPr="00AE4BB6" w:rsidRDefault="00AE4BB6" w:rsidP="00FA3105">
      <w:pPr>
        <w:pStyle w:val="ListBullet4"/>
        <w:numPr>
          <w:ilvl w:val="0"/>
          <w:numId w:val="0"/>
        </w:numPr>
        <w:ind w:left="284"/>
        <w:rPr>
          <w:i/>
          <w:iCs/>
        </w:rPr>
      </w:pPr>
      <w:r w:rsidRPr="00AE4BB6">
        <w:rPr>
          <w:i/>
          <w:iCs/>
        </w:rPr>
        <w:t>* Attālumam ir informatīva  nozīme.</w:t>
      </w:r>
    </w:p>
    <w:p w14:paraId="4F2DF76D" w14:textId="77777777" w:rsidR="00AE4BB6" w:rsidRPr="00AE4BB6" w:rsidRDefault="00AE4BB6" w:rsidP="00AE4BB6">
      <w:pPr>
        <w:pStyle w:val="ListBullet4"/>
        <w:numPr>
          <w:ilvl w:val="0"/>
          <w:numId w:val="0"/>
        </w:numPr>
        <w:ind w:left="284"/>
      </w:pPr>
    </w:p>
    <w:p w14:paraId="4200AFDD" w14:textId="6A2CAE77" w:rsidR="005B0577" w:rsidRPr="005B0577" w:rsidRDefault="005B0577" w:rsidP="005B0577">
      <w:pPr>
        <w:pStyle w:val="ListBullet4"/>
        <w:tabs>
          <w:tab w:val="clear" w:pos="1209"/>
          <w:tab w:val="num" w:pos="0"/>
        </w:tabs>
        <w:ind w:left="284" w:hanging="284"/>
      </w:pPr>
      <w:r w:rsidRPr="005B0577">
        <w:rPr>
          <w:b/>
          <w:szCs w:val="24"/>
        </w:rPr>
        <w:t>PIEDĀVĀJUMS</w:t>
      </w:r>
    </w:p>
    <w:p w14:paraId="2F678F8C" w14:textId="17057CBD" w:rsidR="005B0577" w:rsidRDefault="005B0577" w:rsidP="005B0577">
      <w:pPr>
        <w:pStyle w:val="ListBullet4"/>
        <w:numPr>
          <w:ilvl w:val="1"/>
          <w:numId w:val="21"/>
        </w:numPr>
        <w:spacing w:before="0"/>
        <w:ind w:left="426" w:hanging="426"/>
        <w:contextualSpacing w:val="0"/>
      </w:pPr>
      <w:r>
        <w:t xml:space="preserve">Pretendenta piedāvājums jāiesniedz, aizpildot pielikumā „Tehniskā specifikācija – </w:t>
      </w:r>
      <w:r w:rsidR="00BF40D0">
        <w:t xml:space="preserve">tehniskais un finanšu </w:t>
      </w:r>
      <w:r>
        <w:t>piedāvājums”</w:t>
      </w:r>
      <w:r w:rsidR="00AE4BB6">
        <w:t>.</w:t>
      </w:r>
    </w:p>
    <w:p w14:paraId="5865FE92" w14:textId="1E85CF20" w:rsidR="0052491F" w:rsidRDefault="0052491F" w:rsidP="005B0577">
      <w:pPr>
        <w:pStyle w:val="ListBullet4"/>
        <w:numPr>
          <w:ilvl w:val="1"/>
          <w:numId w:val="21"/>
        </w:numPr>
        <w:spacing w:before="0"/>
        <w:ind w:left="426" w:hanging="426"/>
        <w:contextualSpacing w:val="0"/>
      </w:pPr>
      <w:r>
        <w:t>Pretendentam piedāvājums jāiesniedz par visu apjomu</w:t>
      </w:r>
      <w:r w:rsidR="00697D4F">
        <w:t>.</w:t>
      </w:r>
    </w:p>
    <w:p w14:paraId="56F1D08C" w14:textId="77777777" w:rsidR="005B0577" w:rsidRPr="00C75FE7" w:rsidRDefault="005B0577" w:rsidP="005B0577">
      <w:pPr>
        <w:pStyle w:val="ListBullet4"/>
        <w:numPr>
          <w:ilvl w:val="1"/>
          <w:numId w:val="21"/>
        </w:numPr>
        <w:spacing w:before="0"/>
        <w:ind w:left="426" w:hanging="426"/>
        <w:contextualSpacing w:val="0"/>
      </w:pPr>
      <w:r w:rsidRPr="00C75FE7">
        <w:rPr>
          <w:bCs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5B0577" w:rsidRPr="00BB40B2" w14:paraId="77E86697" w14:textId="77777777" w:rsidTr="00D74CA8">
        <w:tc>
          <w:tcPr>
            <w:tcW w:w="9344" w:type="dxa"/>
          </w:tcPr>
          <w:p w14:paraId="15DA6F31" w14:textId="77777777" w:rsidR="005B0577" w:rsidRPr="00BB40B2" w:rsidRDefault="005B0577" w:rsidP="00D74CA8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0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0"/>
    <w:p w14:paraId="29B4AD1D" w14:textId="77777777" w:rsidR="005B0577" w:rsidRPr="00AF6BA4" w:rsidRDefault="005B0577" w:rsidP="005B0577">
      <w:pPr>
        <w:pStyle w:val="ListBullet4"/>
        <w:numPr>
          <w:ilvl w:val="1"/>
          <w:numId w:val="21"/>
        </w:numPr>
        <w:spacing w:before="0"/>
        <w:ind w:left="426" w:hanging="426"/>
        <w:contextualSpacing w:val="0"/>
        <w:rPr>
          <w:bCs/>
          <w:szCs w:val="24"/>
          <w:lang w:eastAsia="ar-SA"/>
        </w:rPr>
      </w:pPr>
      <w:r w:rsidRPr="00AF6BA4">
        <w:rPr>
          <w:bCs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5B0577" w:rsidRPr="00BB40B2" w14:paraId="2DFD315E" w14:textId="77777777" w:rsidTr="00D74CA8">
        <w:tc>
          <w:tcPr>
            <w:tcW w:w="9344" w:type="dxa"/>
          </w:tcPr>
          <w:p w14:paraId="1361E790" w14:textId="77777777" w:rsidR="005B0577" w:rsidRPr="00BB40B2" w:rsidRDefault="005B0577" w:rsidP="00D74CA8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lastRenderedPageBreak/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655BA383" w14:textId="03282581" w:rsidR="005B0577" w:rsidRPr="00472F26" w:rsidRDefault="005B0577" w:rsidP="005B0577">
      <w:pPr>
        <w:pStyle w:val="ListBullet4"/>
        <w:numPr>
          <w:ilvl w:val="1"/>
          <w:numId w:val="21"/>
        </w:numPr>
        <w:spacing w:before="0" w:after="0" w:line="276" w:lineRule="auto"/>
        <w:ind w:left="426" w:hanging="426"/>
        <w:rPr>
          <w:rFonts w:eastAsia="MS Gothic"/>
          <w:bCs/>
          <w:szCs w:val="24"/>
        </w:rPr>
      </w:pPr>
      <w:r>
        <w:rPr>
          <w:bCs/>
          <w:szCs w:val="24"/>
        </w:rPr>
        <w:t xml:space="preserve"> </w:t>
      </w:r>
      <w:r w:rsidR="003622BB">
        <w:rPr>
          <w:bCs/>
          <w:szCs w:val="24"/>
        </w:rPr>
        <w:t>Pakalpojuma</w:t>
      </w:r>
      <w:r w:rsidR="00950150">
        <w:rPr>
          <w:bCs/>
          <w:szCs w:val="24"/>
        </w:rPr>
        <w:t xml:space="preserve"> (remonta</w:t>
      </w:r>
      <w:r w:rsidR="00671FE8">
        <w:rPr>
          <w:bCs/>
          <w:szCs w:val="24"/>
        </w:rPr>
        <w:t>)</w:t>
      </w:r>
      <w:r w:rsidR="003622BB">
        <w:rPr>
          <w:bCs/>
          <w:szCs w:val="24"/>
        </w:rPr>
        <w:t xml:space="preserve"> sniegšanas laiks</w:t>
      </w:r>
      <w:r w:rsidRPr="00472F26">
        <w:rPr>
          <w:bCs/>
          <w:szCs w:val="24"/>
        </w:rPr>
        <w:t>:</w:t>
      </w:r>
      <w:r w:rsidRPr="00472F26">
        <w:rPr>
          <w:rFonts w:eastAsia="MS Gothic"/>
          <w:bCs/>
          <w:szCs w:val="24"/>
        </w:rPr>
        <w:t xml:space="preserve"> </w:t>
      </w:r>
    </w:p>
    <w:p w14:paraId="079CB38E" w14:textId="5A8CB3B8" w:rsidR="005B0577" w:rsidRDefault="00000000" w:rsidP="005B0577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00989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5D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0577" w:rsidRPr="00816915">
        <w:rPr>
          <w:rFonts w:ascii="Times New Roman" w:hAnsi="Times New Roman"/>
          <w:szCs w:val="24"/>
        </w:rPr>
        <w:t xml:space="preserve"> </w:t>
      </w:r>
      <w:r w:rsidR="00950150">
        <w:rPr>
          <w:rFonts w:ascii="Times New Roman" w:hAnsi="Times New Roman"/>
          <w:szCs w:val="24"/>
        </w:rPr>
        <w:t>pakalpojums</w:t>
      </w:r>
      <w:r w:rsidR="00671FE8">
        <w:rPr>
          <w:rFonts w:ascii="Times New Roman" w:hAnsi="Times New Roman"/>
          <w:szCs w:val="24"/>
        </w:rPr>
        <w:t xml:space="preserve"> iepriekš piesakāms ___  darba dienas</w:t>
      </w:r>
      <w:r w:rsidR="005B0577" w:rsidRPr="00816915">
        <w:rPr>
          <w:rFonts w:ascii="Times New Roman" w:hAnsi="Times New Roman"/>
          <w:szCs w:val="24"/>
        </w:rPr>
        <w:t>;</w:t>
      </w:r>
    </w:p>
    <w:p w14:paraId="21A115B2" w14:textId="4AFE2B90" w:rsidR="005B0577" w:rsidRDefault="00000000" w:rsidP="005B0577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35453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57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0577" w:rsidRPr="00816915">
        <w:rPr>
          <w:rFonts w:ascii="Times New Roman" w:hAnsi="Times New Roman"/>
          <w:szCs w:val="24"/>
        </w:rPr>
        <w:t xml:space="preserve"> </w:t>
      </w:r>
      <w:r w:rsidR="005B0577">
        <w:rPr>
          <w:rFonts w:ascii="Times New Roman" w:hAnsi="Times New Roman"/>
          <w:szCs w:val="24"/>
        </w:rPr>
        <w:t xml:space="preserve"> piedāvājam savu izpildes termiņu ___ </w:t>
      </w:r>
      <w:r w:rsidR="008C337D">
        <w:rPr>
          <w:rFonts w:ascii="Times New Roman" w:hAnsi="Times New Roman"/>
          <w:szCs w:val="24"/>
        </w:rPr>
        <w:t xml:space="preserve">stundu/ </w:t>
      </w:r>
      <w:r w:rsidR="005B0577">
        <w:rPr>
          <w:rFonts w:ascii="Times New Roman" w:hAnsi="Times New Roman"/>
          <w:szCs w:val="24"/>
        </w:rPr>
        <w:t>dienu</w:t>
      </w:r>
      <w:r w:rsidR="008C337D">
        <w:rPr>
          <w:rFonts w:ascii="Times New Roman" w:hAnsi="Times New Roman"/>
          <w:szCs w:val="24"/>
        </w:rPr>
        <w:t xml:space="preserve"> </w:t>
      </w:r>
      <w:r w:rsidR="005B0577">
        <w:rPr>
          <w:rFonts w:ascii="Times New Roman" w:hAnsi="Times New Roman"/>
          <w:szCs w:val="24"/>
        </w:rPr>
        <w:t>laikā</w:t>
      </w:r>
      <w:r w:rsidR="00721672">
        <w:rPr>
          <w:rFonts w:ascii="Times New Roman" w:hAnsi="Times New Roman"/>
          <w:szCs w:val="24"/>
        </w:rPr>
        <w:t>.</w:t>
      </w:r>
    </w:p>
    <w:p w14:paraId="51C55ACA" w14:textId="1C7EFCFF" w:rsidR="005B0577" w:rsidRPr="008C337D" w:rsidRDefault="005B0577" w:rsidP="008C337D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  <w:vertAlign w:val="superscript"/>
        </w:rPr>
      </w:pPr>
      <w:r>
        <w:rPr>
          <w:rFonts w:ascii="Times New Roman" w:hAnsi="Times New Roman"/>
          <w:szCs w:val="24"/>
          <w:vertAlign w:val="superscript"/>
        </w:rPr>
        <w:t xml:space="preserve">                                                                                                    (nevajadzīgo nosvītrot</w:t>
      </w:r>
      <w:r w:rsidR="001B5027">
        <w:rPr>
          <w:rFonts w:ascii="Times New Roman" w:hAnsi="Times New Roman"/>
          <w:szCs w:val="24"/>
          <w:vertAlign w:val="superscript"/>
        </w:rPr>
        <w:t>)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067"/>
      </w:tblGrid>
      <w:tr w:rsidR="005B0577" w:rsidRPr="00816915" w14:paraId="6F37D86F" w14:textId="77777777" w:rsidTr="00D74CA8">
        <w:trPr>
          <w:trHeight w:val="835"/>
        </w:trPr>
        <w:tc>
          <w:tcPr>
            <w:tcW w:w="9207" w:type="dxa"/>
            <w:vAlign w:val="center"/>
          </w:tcPr>
          <w:p w14:paraId="1B38DB0A" w14:textId="4E9C5CFF" w:rsidR="005B0577" w:rsidRPr="00816915" w:rsidRDefault="005B0577" w:rsidP="00D74CA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69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Lūdzu sniedziet p</w:t>
            </w:r>
            <w:r w:rsidR="008C33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riekšlikumus pakalpojuma (remonta) </w:t>
            </w:r>
            <w:r w:rsidR="007418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izpildei, laikam</w:t>
            </w:r>
            <w:r w:rsidRPr="008169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</w:tbl>
    <w:p w14:paraId="4C77174E" w14:textId="77777777" w:rsidR="005B0577" w:rsidRDefault="005B0577" w:rsidP="005B05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8DA878" w14:textId="77777777" w:rsidR="001B5027" w:rsidRPr="001B5027" w:rsidRDefault="001A73D8" w:rsidP="001B2563">
      <w:pPr>
        <w:pStyle w:val="ListParagraph"/>
        <w:numPr>
          <w:ilvl w:val="1"/>
          <w:numId w:val="21"/>
        </w:numPr>
        <w:spacing w:line="276" w:lineRule="auto"/>
        <w:ind w:left="284" w:hanging="284"/>
        <w:jc w:val="both"/>
        <w:rPr>
          <w:bCs/>
          <w:noProof/>
          <w:lang w:val="lv-LV"/>
        </w:rPr>
      </w:pPr>
      <w:r w:rsidRPr="00FE2C8B">
        <w:rPr>
          <w:lang w:val="lv-LV"/>
        </w:rPr>
        <w:t xml:space="preserve">Pakalpojuma  izpildītājs nodrošina </w:t>
      </w:r>
      <w:r w:rsidR="00FE2C8B" w:rsidRPr="00FE2C8B">
        <w:rPr>
          <w:lang w:val="lv-LV"/>
        </w:rPr>
        <w:t>/ nenodrošina u</w:t>
      </w:r>
      <w:r w:rsidR="00FE2C8B">
        <w:rPr>
          <w:lang w:val="lv-LV"/>
        </w:rPr>
        <w:t xml:space="preserve">tilizācijas </w:t>
      </w:r>
      <w:r w:rsidR="00F50AE0">
        <w:rPr>
          <w:lang w:val="lv-LV"/>
        </w:rPr>
        <w:t xml:space="preserve"> paka</w:t>
      </w:r>
      <w:r w:rsidR="00CB562C">
        <w:rPr>
          <w:lang w:val="lv-LV"/>
        </w:rPr>
        <w:t xml:space="preserve">lpojumus. </w:t>
      </w:r>
      <w:r w:rsidR="00D04696" w:rsidRPr="00FE2C8B">
        <w:rPr>
          <w:lang w:val="lv-LV"/>
        </w:rPr>
        <w:tab/>
      </w:r>
    </w:p>
    <w:p w14:paraId="1EC516FD" w14:textId="42BCA271" w:rsidR="0007269A" w:rsidRPr="0007269A" w:rsidRDefault="001B5027" w:rsidP="001B2563">
      <w:pPr>
        <w:pStyle w:val="ListParagraph"/>
        <w:numPr>
          <w:ilvl w:val="1"/>
          <w:numId w:val="21"/>
        </w:numPr>
        <w:spacing w:line="276" w:lineRule="auto"/>
        <w:ind w:left="284" w:hanging="284"/>
        <w:jc w:val="both"/>
        <w:rPr>
          <w:bCs/>
          <w:noProof/>
          <w:lang w:val="lv-LV"/>
        </w:rPr>
      </w:pPr>
      <w:r w:rsidRPr="001B5027">
        <w:rPr>
          <w:lang w:val="lv-LV"/>
        </w:rPr>
        <w:t xml:space="preserve"> Garantijas noteikumi </w:t>
      </w:r>
      <w:r w:rsidR="0007269A">
        <w:rPr>
          <w:lang w:val="lv-LV"/>
        </w:rPr>
        <w:t xml:space="preserve">: </w:t>
      </w:r>
    </w:p>
    <w:p w14:paraId="45A7E9A2" w14:textId="2E5ED377" w:rsidR="00527147" w:rsidRPr="004543AC" w:rsidRDefault="0007269A" w:rsidP="00526457">
      <w:pPr>
        <w:pStyle w:val="ListParagraph"/>
        <w:numPr>
          <w:ilvl w:val="2"/>
          <w:numId w:val="21"/>
        </w:numPr>
        <w:spacing w:line="276" w:lineRule="auto"/>
        <w:ind w:left="0" w:firstLine="0"/>
        <w:jc w:val="both"/>
        <w:rPr>
          <w:noProof/>
          <w:lang w:val="lv-LV"/>
        </w:rPr>
      </w:pPr>
      <w:r w:rsidRPr="004543AC">
        <w:rPr>
          <w:noProof/>
          <w:lang w:val="lv-LV"/>
        </w:rPr>
        <w:t>Pretendenta g</w:t>
      </w:r>
      <w:r w:rsidR="001B5027" w:rsidRPr="004543AC">
        <w:rPr>
          <w:noProof/>
          <w:lang w:val="lv-LV"/>
        </w:rPr>
        <w:t xml:space="preserve">arantijas saistību termiņš </w:t>
      </w:r>
      <w:r w:rsidR="00526457" w:rsidRPr="004543AC">
        <w:rPr>
          <w:noProof/>
          <w:lang w:val="lv-LV"/>
        </w:rPr>
        <w:t xml:space="preserve"> </w:t>
      </w:r>
      <w:r w:rsidR="001B5027" w:rsidRPr="004543AC">
        <w:rPr>
          <w:noProof/>
          <w:lang w:val="lv-LV"/>
        </w:rPr>
        <w:t xml:space="preserve">attiecībā uz Riepu remonta darbiem 6 (mēneši) pēc Riepu remonta. </w:t>
      </w:r>
    </w:p>
    <w:p w14:paraId="79FF974F" w14:textId="62DE4D5F" w:rsidR="00527147" w:rsidRPr="004543AC" w:rsidRDefault="00527147" w:rsidP="0052645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0"/>
        <w:jc w:val="center"/>
        <w:rPr>
          <w:bCs/>
          <w:noProof/>
          <w:lang w:val="lv-LV"/>
        </w:rPr>
      </w:pPr>
      <w:r w:rsidRPr="004543AC">
        <w:rPr>
          <w:i/>
          <w:iCs/>
          <w:noProof/>
          <w:lang w:val="lv-LV"/>
        </w:rPr>
        <w:t xml:space="preserve">Lūdzu sniedziet priekšlikumus </w:t>
      </w:r>
      <w:r w:rsidR="00526457" w:rsidRPr="004543AC">
        <w:rPr>
          <w:i/>
          <w:iCs/>
          <w:noProof/>
          <w:lang w:val="lv-LV"/>
        </w:rPr>
        <w:t xml:space="preserve">garantijas </w:t>
      </w:r>
      <w:r w:rsidRPr="004543AC">
        <w:rPr>
          <w:i/>
          <w:iCs/>
          <w:noProof/>
          <w:lang w:val="lv-LV"/>
        </w:rPr>
        <w:t xml:space="preserve"> laikam</w:t>
      </w:r>
      <w:r w:rsidR="008F41FC" w:rsidRPr="004543AC">
        <w:rPr>
          <w:i/>
          <w:iCs/>
          <w:noProof/>
          <w:lang w:val="lv-LV"/>
        </w:rPr>
        <w:t xml:space="preserve">, ja tas atšķiras </w:t>
      </w:r>
      <w:r w:rsidR="00053724" w:rsidRPr="004543AC">
        <w:rPr>
          <w:i/>
          <w:iCs/>
          <w:noProof/>
          <w:lang w:val="lv-LV"/>
        </w:rPr>
        <w:t xml:space="preserve"> no pieprasītā</w:t>
      </w:r>
      <w:r w:rsidRPr="004543AC">
        <w:rPr>
          <w:i/>
          <w:iCs/>
          <w:noProof/>
          <w:lang w:val="lv-LV"/>
        </w:rPr>
        <w:t>.</w:t>
      </w:r>
    </w:p>
    <w:p w14:paraId="3CD50359" w14:textId="29BF99AD" w:rsidR="007446A4" w:rsidRPr="008F41FC" w:rsidRDefault="00FC5E83" w:rsidP="00FC5E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3AC">
        <w:rPr>
          <w:rFonts w:ascii="Times New Roman" w:hAnsi="Times New Roman" w:cs="Times New Roman"/>
          <w:noProof/>
          <w:sz w:val="24"/>
          <w:szCs w:val="24"/>
        </w:rPr>
        <w:t>4.</w:t>
      </w:r>
      <w:r w:rsidR="00541FFE">
        <w:rPr>
          <w:rFonts w:ascii="Times New Roman" w:hAnsi="Times New Roman" w:cs="Times New Roman"/>
          <w:noProof/>
          <w:sz w:val="24"/>
          <w:szCs w:val="24"/>
        </w:rPr>
        <w:t>6</w:t>
      </w:r>
      <w:r w:rsidRPr="004543AC">
        <w:rPr>
          <w:rFonts w:ascii="Times New Roman" w:hAnsi="Times New Roman" w:cs="Times New Roman"/>
          <w:noProof/>
          <w:sz w:val="24"/>
          <w:szCs w:val="24"/>
        </w:rPr>
        <w:t>.2.</w:t>
      </w:r>
      <w:r w:rsidR="001B5027" w:rsidRPr="004543AC">
        <w:rPr>
          <w:rFonts w:ascii="Times New Roman" w:hAnsi="Times New Roman" w:cs="Times New Roman"/>
          <w:noProof/>
          <w:sz w:val="24"/>
          <w:szCs w:val="24"/>
        </w:rPr>
        <w:t xml:space="preserve">Garantijas laikā </w:t>
      </w:r>
      <w:r w:rsidRPr="004543AC">
        <w:rPr>
          <w:rFonts w:ascii="Times New Roman" w:hAnsi="Times New Roman" w:cs="Times New Roman"/>
          <w:noProof/>
          <w:sz w:val="24"/>
          <w:szCs w:val="24"/>
        </w:rPr>
        <w:t>Pretendents</w:t>
      </w:r>
      <w:r w:rsidR="001B5027" w:rsidRPr="004543AC">
        <w:rPr>
          <w:rFonts w:ascii="Times New Roman" w:hAnsi="Times New Roman" w:cs="Times New Roman"/>
          <w:noProof/>
          <w:sz w:val="24"/>
          <w:szCs w:val="24"/>
        </w:rPr>
        <w:t xml:space="preserve"> ir atbildīgs par katru  remontēto Riep</w:t>
      </w:r>
      <w:r w:rsidR="007446A4" w:rsidRPr="004543AC">
        <w:rPr>
          <w:rFonts w:ascii="Times New Roman" w:hAnsi="Times New Roman" w:cs="Times New Roman"/>
          <w:noProof/>
          <w:sz w:val="24"/>
          <w:szCs w:val="24"/>
        </w:rPr>
        <w:t>as</w:t>
      </w:r>
      <w:r w:rsidR="001B5027" w:rsidRPr="004543AC">
        <w:rPr>
          <w:rFonts w:ascii="Times New Roman" w:hAnsi="Times New Roman" w:cs="Times New Roman"/>
          <w:noProof/>
          <w:sz w:val="24"/>
          <w:szCs w:val="24"/>
        </w:rPr>
        <w:t xml:space="preserve"> remonta darbu</w:t>
      </w:r>
      <w:r w:rsidR="001B5027" w:rsidRPr="008F41FC">
        <w:rPr>
          <w:rFonts w:ascii="Times New Roman" w:hAnsi="Times New Roman" w:cs="Times New Roman"/>
          <w:sz w:val="24"/>
          <w:szCs w:val="24"/>
        </w:rPr>
        <w:t xml:space="preserve"> defektu, ja vien tas nav radies nepareizas Riepu vai remontēt</w:t>
      </w:r>
      <w:r w:rsidR="007446A4" w:rsidRPr="008F41FC">
        <w:rPr>
          <w:rFonts w:ascii="Times New Roman" w:hAnsi="Times New Roman" w:cs="Times New Roman"/>
          <w:sz w:val="24"/>
          <w:szCs w:val="24"/>
        </w:rPr>
        <w:t>ās</w:t>
      </w:r>
      <w:r w:rsidR="001B5027" w:rsidRPr="008F41FC">
        <w:rPr>
          <w:rFonts w:ascii="Times New Roman" w:hAnsi="Times New Roman" w:cs="Times New Roman"/>
          <w:sz w:val="24"/>
          <w:szCs w:val="24"/>
        </w:rPr>
        <w:t xml:space="preserve"> Riep</w:t>
      </w:r>
      <w:r w:rsidR="007446A4" w:rsidRPr="008F41FC">
        <w:rPr>
          <w:rFonts w:ascii="Times New Roman" w:hAnsi="Times New Roman" w:cs="Times New Roman"/>
          <w:sz w:val="24"/>
          <w:szCs w:val="24"/>
        </w:rPr>
        <w:t>as</w:t>
      </w:r>
      <w:r w:rsidR="001B5027" w:rsidRPr="008F41FC">
        <w:rPr>
          <w:rFonts w:ascii="Times New Roman" w:hAnsi="Times New Roman" w:cs="Times New Roman"/>
          <w:sz w:val="24"/>
          <w:szCs w:val="24"/>
        </w:rPr>
        <w:t xml:space="preserve"> ekspluatācijas dēļ. </w:t>
      </w:r>
    </w:p>
    <w:p w14:paraId="6A42ACC9" w14:textId="19FFD7E4" w:rsidR="007345D4" w:rsidRPr="007345D4" w:rsidRDefault="008F41FC" w:rsidP="00FC5E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1FC">
        <w:rPr>
          <w:rFonts w:ascii="Times New Roman" w:hAnsi="Times New Roman" w:cs="Times New Roman"/>
          <w:sz w:val="24"/>
          <w:szCs w:val="24"/>
        </w:rPr>
        <w:t>4.</w:t>
      </w:r>
      <w:r w:rsidR="00541FFE">
        <w:rPr>
          <w:rFonts w:ascii="Times New Roman" w:hAnsi="Times New Roman" w:cs="Times New Roman"/>
          <w:sz w:val="24"/>
          <w:szCs w:val="24"/>
        </w:rPr>
        <w:t>6</w:t>
      </w:r>
      <w:r w:rsidR="001B5027" w:rsidRPr="008F41FC">
        <w:rPr>
          <w:rFonts w:ascii="Times New Roman" w:hAnsi="Times New Roman" w:cs="Times New Roman"/>
          <w:sz w:val="24"/>
          <w:szCs w:val="24"/>
        </w:rPr>
        <w:t xml:space="preserve">.3. Garantijas laikā </w:t>
      </w:r>
      <w:r w:rsidR="00494509">
        <w:rPr>
          <w:rFonts w:ascii="Times New Roman" w:hAnsi="Times New Roman" w:cs="Times New Roman"/>
          <w:sz w:val="24"/>
          <w:szCs w:val="24"/>
        </w:rPr>
        <w:t xml:space="preserve">Pretendents </w:t>
      </w:r>
      <w:r w:rsidR="001B5027" w:rsidRPr="008F41FC">
        <w:rPr>
          <w:rFonts w:ascii="Times New Roman" w:hAnsi="Times New Roman" w:cs="Times New Roman"/>
          <w:sz w:val="24"/>
          <w:szCs w:val="24"/>
        </w:rPr>
        <w:t xml:space="preserve"> apņemas veikt iepriekš remontētās Riepas atkārtotu remontu 3 (trīs) darba dienu laikā pēc Pasūtītāja pilnvarotās personas atbilstoša elektroniska pieprasījuma </w:t>
      </w:r>
      <w:r w:rsidR="001B5027" w:rsidRPr="007345D4">
        <w:rPr>
          <w:rFonts w:ascii="Times New Roman" w:hAnsi="Times New Roman" w:cs="Times New Roman"/>
          <w:sz w:val="24"/>
          <w:szCs w:val="24"/>
        </w:rPr>
        <w:t xml:space="preserve">saņemšanas, kas tiek nosūtīts uz Līgumā norādīto </w:t>
      </w:r>
      <w:r w:rsidR="0023369A" w:rsidRPr="007345D4">
        <w:rPr>
          <w:rFonts w:ascii="Times New Roman" w:hAnsi="Times New Roman" w:cs="Times New Roman"/>
          <w:sz w:val="24"/>
          <w:szCs w:val="24"/>
        </w:rPr>
        <w:t>Pretendenta</w:t>
      </w:r>
      <w:r w:rsidR="001B5027" w:rsidRPr="007345D4">
        <w:rPr>
          <w:rFonts w:ascii="Times New Roman" w:hAnsi="Times New Roman" w:cs="Times New Roman"/>
          <w:sz w:val="24"/>
          <w:szCs w:val="24"/>
        </w:rPr>
        <w:t xml:space="preserve"> e-pasta adresi.</w:t>
      </w:r>
      <w:r w:rsidR="00D04696" w:rsidRPr="007345D4">
        <w:rPr>
          <w:rFonts w:ascii="Times New Roman" w:hAnsi="Times New Roman" w:cs="Times New Roman"/>
          <w:sz w:val="24"/>
          <w:szCs w:val="24"/>
        </w:rPr>
        <w:tab/>
      </w:r>
      <w:r w:rsidR="00D04696" w:rsidRPr="007345D4">
        <w:rPr>
          <w:rFonts w:ascii="Times New Roman" w:hAnsi="Times New Roman" w:cs="Times New Roman"/>
          <w:sz w:val="24"/>
          <w:szCs w:val="24"/>
        </w:rPr>
        <w:tab/>
      </w:r>
    </w:p>
    <w:p w14:paraId="1790A402" w14:textId="268B218B" w:rsidR="007345D4" w:rsidRDefault="007345D4" w:rsidP="00FC5E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D4">
        <w:rPr>
          <w:rFonts w:ascii="Times New Roman" w:hAnsi="Times New Roman" w:cs="Times New Roman"/>
          <w:sz w:val="24"/>
          <w:szCs w:val="24"/>
        </w:rPr>
        <w:t>4.</w:t>
      </w:r>
      <w:r w:rsidR="00541FFE">
        <w:rPr>
          <w:rFonts w:ascii="Times New Roman" w:hAnsi="Times New Roman" w:cs="Times New Roman"/>
          <w:sz w:val="24"/>
          <w:szCs w:val="24"/>
        </w:rPr>
        <w:t>7</w:t>
      </w:r>
      <w:r w:rsidRPr="007345D4">
        <w:rPr>
          <w:rFonts w:ascii="Times New Roman" w:hAnsi="Times New Roman" w:cs="Times New Roman"/>
          <w:sz w:val="24"/>
          <w:szCs w:val="24"/>
        </w:rPr>
        <w:t xml:space="preserve">.Līguma darbības laiks : </w:t>
      </w:r>
    </w:p>
    <w:p w14:paraId="0F24C43D" w14:textId="69FFA72A" w:rsidR="007345D4" w:rsidRDefault="00000000" w:rsidP="007345D4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172376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5D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345D4" w:rsidRPr="00816915">
        <w:rPr>
          <w:rFonts w:ascii="Times New Roman" w:hAnsi="Times New Roman"/>
          <w:szCs w:val="24"/>
        </w:rPr>
        <w:t xml:space="preserve"> </w:t>
      </w:r>
      <w:r w:rsidR="007345D4">
        <w:rPr>
          <w:rFonts w:ascii="Times New Roman" w:hAnsi="Times New Roman"/>
          <w:szCs w:val="24"/>
        </w:rPr>
        <w:t>12 mēnešu  līguma darbības termiņš</w:t>
      </w:r>
      <w:r w:rsidR="007345D4" w:rsidRPr="00816915">
        <w:rPr>
          <w:rFonts w:ascii="Times New Roman" w:hAnsi="Times New Roman"/>
          <w:szCs w:val="24"/>
        </w:rPr>
        <w:t>;</w:t>
      </w:r>
    </w:p>
    <w:p w14:paraId="61127B7A" w14:textId="45D6AE37" w:rsidR="007345D4" w:rsidRDefault="00000000" w:rsidP="007345D4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135686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5D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345D4" w:rsidRPr="00816915">
        <w:rPr>
          <w:rFonts w:ascii="Times New Roman" w:hAnsi="Times New Roman"/>
          <w:szCs w:val="24"/>
        </w:rPr>
        <w:t xml:space="preserve"> </w:t>
      </w:r>
      <w:r w:rsidR="007345D4">
        <w:rPr>
          <w:rFonts w:ascii="Times New Roman" w:hAnsi="Times New Roman"/>
          <w:szCs w:val="24"/>
        </w:rPr>
        <w:t xml:space="preserve"> 24 mēnešu līguma darbības termiņš;</w:t>
      </w:r>
    </w:p>
    <w:p w14:paraId="5B63DC1C" w14:textId="7E931995" w:rsidR="007345D4" w:rsidRDefault="00000000" w:rsidP="007345D4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189908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5D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345D4" w:rsidRPr="00816915">
        <w:rPr>
          <w:rFonts w:ascii="Times New Roman" w:hAnsi="Times New Roman"/>
          <w:szCs w:val="24"/>
        </w:rPr>
        <w:t xml:space="preserve"> </w:t>
      </w:r>
      <w:r w:rsidR="007345D4">
        <w:rPr>
          <w:rFonts w:ascii="Times New Roman" w:hAnsi="Times New Roman"/>
          <w:szCs w:val="24"/>
        </w:rPr>
        <w:t xml:space="preserve"> 36 mēnešu līguma darbības termiņš.</w:t>
      </w:r>
    </w:p>
    <w:p w14:paraId="2036EA4C" w14:textId="77777777" w:rsidR="007345D4" w:rsidRDefault="007345D4" w:rsidP="007345D4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</w:p>
    <w:p w14:paraId="1A000001" w14:textId="0F729601" w:rsidR="00994837" w:rsidRPr="007345D4" w:rsidRDefault="007345D4" w:rsidP="00734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15">
        <w:rPr>
          <w:rFonts w:ascii="Times New Roman" w:hAnsi="Times New Roman" w:cs="Times New Roman"/>
          <w:i/>
          <w:iCs/>
          <w:sz w:val="20"/>
          <w:szCs w:val="20"/>
        </w:rPr>
        <w:t xml:space="preserve">Lūdzu sniedziet </w:t>
      </w:r>
      <w:r>
        <w:rPr>
          <w:rFonts w:ascii="Times New Roman" w:hAnsi="Times New Roman" w:cs="Times New Roman"/>
          <w:i/>
          <w:iCs/>
          <w:sz w:val="20"/>
          <w:szCs w:val="20"/>
        </w:rPr>
        <w:t>informāciju  līguma darbības termiņam</w:t>
      </w:r>
      <w:r w:rsidRPr="00816915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D04696" w:rsidRPr="007345D4">
        <w:rPr>
          <w:rFonts w:ascii="Times New Roman" w:hAnsi="Times New Roman" w:cs="Times New Roman"/>
          <w:sz w:val="24"/>
          <w:szCs w:val="24"/>
        </w:rPr>
        <w:tab/>
      </w:r>
    </w:p>
    <w:p w14:paraId="4FE87C8A" w14:textId="77777777" w:rsidR="007345D4" w:rsidRPr="00FC5E83" w:rsidRDefault="007345D4" w:rsidP="00FC5E83">
      <w:pPr>
        <w:spacing w:line="276" w:lineRule="auto"/>
        <w:jc w:val="both"/>
        <w:rPr>
          <w:bCs/>
          <w:noProof/>
        </w:rPr>
      </w:pPr>
    </w:p>
    <w:p w14:paraId="7C6E8FA6" w14:textId="2D65461F" w:rsidR="009B3A71" w:rsidRPr="009B3A71" w:rsidRDefault="00994837" w:rsidP="009B3A71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3A71">
        <w:rPr>
          <w:rFonts w:ascii="Times New Roman" w:hAnsi="Times New Roman" w:cs="Times New Roman"/>
          <w:sz w:val="24"/>
          <w:szCs w:val="24"/>
        </w:rPr>
        <w:t xml:space="preserve">Iesniegtie piedāvājumi tiek vērtēti, vadoties no pretendentu sniegtās informācijas par Pakalpojuma izmaksām, un līguma slēgšanas tiesības tiks piešķirtas pretendentam, </w:t>
      </w:r>
      <w:r w:rsidR="009B3A71" w:rsidRPr="009B3A71">
        <w:rPr>
          <w:rFonts w:ascii="Times New Roman" w:hAnsi="Times New Roman" w:cs="Times New Roman"/>
          <w:sz w:val="24"/>
          <w:szCs w:val="24"/>
        </w:rPr>
        <w:t>kura piedāvājums būs atbilstošs pasūtītāja prasībām ar zemāko kopējo piedāvāto cenu EUR bez PVN.</w:t>
      </w:r>
    </w:p>
    <w:p w14:paraId="7F8614E9" w14:textId="3889DC33" w:rsidR="00FC0516" w:rsidRPr="00E24542" w:rsidRDefault="00FC0516" w:rsidP="00040DAC">
      <w:pPr>
        <w:pStyle w:val="ListBullet4"/>
        <w:numPr>
          <w:ilvl w:val="0"/>
          <w:numId w:val="0"/>
        </w:numPr>
        <w:tabs>
          <w:tab w:val="num" w:pos="0"/>
        </w:tabs>
        <w:ind w:left="284"/>
      </w:pPr>
    </w:p>
    <w:p w14:paraId="3F46CF2B" w14:textId="010D536F" w:rsidR="0022296C" w:rsidRPr="00B87C1E" w:rsidRDefault="0022296C" w:rsidP="0022296C">
      <w:pPr>
        <w:pStyle w:val="ListBullet4"/>
        <w:tabs>
          <w:tab w:val="clear" w:pos="1209"/>
          <w:tab w:val="num" w:pos="360"/>
        </w:tabs>
        <w:ind w:left="360"/>
        <w:rPr>
          <w:b/>
          <w:bCs/>
          <w:szCs w:val="24"/>
        </w:rPr>
      </w:pPr>
      <w:r w:rsidRPr="00B87C1E">
        <w:rPr>
          <w:b/>
          <w:bCs/>
          <w:szCs w:val="24"/>
        </w:rPr>
        <w:t>KONTAKTINFORMĀCIJA</w:t>
      </w:r>
    </w:p>
    <w:p w14:paraId="1A866909" w14:textId="3100B2DA" w:rsidR="0022296C" w:rsidRPr="00FF5E05" w:rsidRDefault="0022296C" w:rsidP="00C7188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 nepieciešams, p</w:t>
      </w:r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ēc pieprasījuma tiks nodrošināta papildu tehniskā informācija, jautājumus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lūdzam sūtīt </w:t>
      </w:r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Sandrai Čakšai, </w:t>
      </w:r>
      <w:r w:rsidR="000423F9" w:rsidRPr="004A68B2">
        <w:rPr>
          <w:rFonts w:ascii="Times New Roman" w:hAnsi="Times New Roman" w:cs="Times New Roman"/>
          <w:sz w:val="24"/>
          <w:szCs w:val="24"/>
          <w:lang w:eastAsia="lv-LV"/>
        </w:rPr>
        <w:t xml:space="preserve">Iepirkumu un līgumu pārvaldības daļas Līgumu Tirgus izpētes un iepirkumu metodoloģijas nodaļas </w:t>
      </w:r>
      <w:r w:rsidR="000423F9" w:rsidRPr="004A68B2">
        <w:rPr>
          <w:rFonts w:ascii="Times New Roman" w:hAnsi="Times New Roman" w:cs="Times New Roman"/>
          <w:sz w:val="24"/>
          <w:szCs w:val="24"/>
        </w:rPr>
        <w:t xml:space="preserve">iepirkumu </w:t>
      </w:r>
      <w:r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speciālistei uz 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pastu</w:t>
      </w:r>
      <w:r w:rsidR="00C71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</w:t>
      </w:r>
      <w:hyperlink r:id="rId11" w:history="1">
        <w:r w:rsidRPr="00FF5E0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sandra.caksa@rigassatiksme.lv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14:paraId="6A2AA8CA" w14:textId="77777777" w:rsidR="0022296C" w:rsidRDefault="0022296C" w:rsidP="0022296C">
      <w:pPr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D35A8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Pielikumā:</w:t>
      </w:r>
    </w:p>
    <w:p w14:paraId="1F2D65AC" w14:textId="0ADA7B7D" w:rsidR="00FC0516" w:rsidRPr="003B54D9" w:rsidRDefault="003B54D9" w:rsidP="00FC0516">
      <w:pPr>
        <w:pStyle w:val="ListParagraph"/>
        <w:numPr>
          <w:ilvl w:val="0"/>
          <w:numId w:val="20"/>
        </w:numPr>
        <w:jc w:val="both"/>
        <w:rPr>
          <w:noProof/>
          <w:color w:val="000000" w:themeColor="text1"/>
          <w:lang w:val="lv-LV"/>
        </w:rPr>
      </w:pPr>
      <w:r w:rsidRPr="003B54D9">
        <w:rPr>
          <w:noProof/>
          <w:color w:val="000000" w:themeColor="text1"/>
          <w:lang w:val="lv-LV"/>
        </w:rPr>
        <w:t>Tehniskā specifikācija – tehniskais – finanšu piedāvāj</w:t>
      </w:r>
      <w:r>
        <w:rPr>
          <w:noProof/>
          <w:color w:val="000000" w:themeColor="text1"/>
          <w:lang w:val="lv-LV"/>
        </w:rPr>
        <w:t>ums</w:t>
      </w:r>
      <w:r w:rsidR="00FC0516" w:rsidRPr="003B54D9">
        <w:rPr>
          <w:noProof/>
          <w:color w:val="000000" w:themeColor="text1"/>
          <w:lang w:val="lv-LV"/>
        </w:rPr>
        <w:t>.</w:t>
      </w:r>
    </w:p>
    <w:sectPr w:rsidR="00FC0516" w:rsidRPr="003B54D9" w:rsidSect="00AE4BB6">
      <w:footerReference w:type="default" r:id="rId12"/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56DA8" w14:textId="77777777" w:rsidR="00F40786" w:rsidRDefault="00F40786" w:rsidP="00F150DE">
      <w:pPr>
        <w:spacing w:after="0" w:line="240" w:lineRule="auto"/>
      </w:pPr>
      <w:r>
        <w:separator/>
      </w:r>
    </w:p>
  </w:endnote>
  <w:endnote w:type="continuationSeparator" w:id="0">
    <w:p w14:paraId="0C5338A6" w14:textId="77777777" w:rsidR="00F40786" w:rsidRDefault="00F40786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D64A0" w14:textId="77777777" w:rsidR="00F40786" w:rsidRDefault="00F40786" w:rsidP="00F150DE">
      <w:pPr>
        <w:spacing w:after="0" w:line="240" w:lineRule="auto"/>
      </w:pPr>
      <w:r>
        <w:separator/>
      </w:r>
    </w:p>
  </w:footnote>
  <w:footnote w:type="continuationSeparator" w:id="0">
    <w:p w14:paraId="50BB9EFB" w14:textId="77777777" w:rsidR="00F40786" w:rsidRDefault="00F40786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0B4F9D"/>
    <w:multiLevelType w:val="hybridMultilevel"/>
    <w:tmpl w:val="4CA6D8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B700C"/>
    <w:multiLevelType w:val="hybridMultilevel"/>
    <w:tmpl w:val="A324358E"/>
    <w:lvl w:ilvl="0" w:tplc="5372CA5C">
      <w:start w:val="5"/>
      <w:numFmt w:val="bullet"/>
      <w:lvlText w:val="-"/>
      <w:lvlJc w:val="left"/>
      <w:pPr>
        <w:ind w:left="120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" w15:restartNumberingAfterBreak="0">
    <w:nsid w:val="05DE4A7B"/>
    <w:multiLevelType w:val="multilevel"/>
    <w:tmpl w:val="83C2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0CC47A13"/>
    <w:multiLevelType w:val="hybridMultilevel"/>
    <w:tmpl w:val="61EC15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30C8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248958F2"/>
    <w:multiLevelType w:val="multilevel"/>
    <w:tmpl w:val="07E402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CA6E47"/>
    <w:multiLevelType w:val="multilevel"/>
    <w:tmpl w:val="D158C8B6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E6B12"/>
    <w:multiLevelType w:val="hybridMultilevel"/>
    <w:tmpl w:val="0AB8905A"/>
    <w:lvl w:ilvl="0" w:tplc="EAC4FD2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2658DE"/>
    <w:multiLevelType w:val="hybridMultilevel"/>
    <w:tmpl w:val="B2808E60"/>
    <w:lvl w:ilvl="0" w:tplc="5A84DE76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10243D"/>
    <w:multiLevelType w:val="multilevel"/>
    <w:tmpl w:val="9BFE0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59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340D0C15"/>
    <w:multiLevelType w:val="hybridMultilevel"/>
    <w:tmpl w:val="66B84180"/>
    <w:lvl w:ilvl="0" w:tplc="EAC4FD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1766070"/>
    <w:multiLevelType w:val="hybridMultilevel"/>
    <w:tmpl w:val="D8327690"/>
    <w:lvl w:ilvl="0" w:tplc="CF382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color w:val="000000" w:themeColor="text1"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B6EBC"/>
    <w:multiLevelType w:val="hybridMultilevel"/>
    <w:tmpl w:val="D930B4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00B0A"/>
    <w:multiLevelType w:val="multilevel"/>
    <w:tmpl w:val="77AA35FC"/>
    <w:lvl w:ilvl="0">
      <w:start w:val="1"/>
      <w:numFmt w:val="decimal"/>
      <w:lvlText w:val="%1."/>
      <w:lvlJc w:val="left"/>
      <w:pPr>
        <w:ind w:left="6031" w:hanging="360"/>
      </w:pPr>
    </w:lvl>
    <w:lvl w:ilvl="1">
      <w:start w:val="1"/>
      <w:numFmt w:val="decimal"/>
      <w:isLgl/>
      <w:lvlText w:val="%1.%2."/>
      <w:lvlJc w:val="left"/>
      <w:pPr>
        <w:ind w:left="1012" w:hanging="444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681128626">
    <w:abstractNumId w:val="14"/>
  </w:num>
  <w:num w:numId="2" w16cid:durableId="726151881">
    <w:abstractNumId w:val="7"/>
  </w:num>
  <w:num w:numId="3" w16cid:durableId="1860654558">
    <w:abstractNumId w:val="17"/>
  </w:num>
  <w:num w:numId="4" w16cid:durableId="206570397">
    <w:abstractNumId w:val="8"/>
  </w:num>
  <w:num w:numId="5" w16cid:durableId="1734085621">
    <w:abstractNumId w:val="15"/>
  </w:num>
  <w:num w:numId="6" w16cid:durableId="904338337">
    <w:abstractNumId w:val="6"/>
  </w:num>
  <w:num w:numId="7" w16cid:durableId="663779163">
    <w:abstractNumId w:val="1"/>
  </w:num>
  <w:num w:numId="8" w16cid:durableId="309987457">
    <w:abstractNumId w:val="19"/>
  </w:num>
  <w:num w:numId="9" w16cid:durableId="1664509618">
    <w:abstractNumId w:val="11"/>
  </w:num>
  <w:num w:numId="10" w16cid:durableId="39477327">
    <w:abstractNumId w:val="9"/>
  </w:num>
  <w:num w:numId="11" w16cid:durableId="275648155">
    <w:abstractNumId w:val="10"/>
  </w:num>
  <w:num w:numId="12" w16cid:durableId="281496416">
    <w:abstractNumId w:val="0"/>
  </w:num>
  <w:num w:numId="13" w16cid:durableId="1615746657">
    <w:abstractNumId w:val="5"/>
  </w:num>
  <w:num w:numId="14" w16cid:durableId="363213885">
    <w:abstractNumId w:val="4"/>
  </w:num>
  <w:num w:numId="15" w16cid:durableId="1171137942">
    <w:abstractNumId w:val="16"/>
  </w:num>
  <w:num w:numId="16" w16cid:durableId="429665190">
    <w:abstractNumId w:val="13"/>
  </w:num>
  <w:num w:numId="17" w16cid:durableId="1129594030">
    <w:abstractNumId w:val="3"/>
  </w:num>
  <w:num w:numId="18" w16cid:durableId="742483781">
    <w:abstractNumId w:val="12"/>
  </w:num>
  <w:num w:numId="19" w16cid:durableId="635528389">
    <w:abstractNumId w:val="2"/>
  </w:num>
  <w:num w:numId="20" w16cid:durableId="1771467903">
    <w:abstractNumId w:val="18"/>
  </w:num>
  <w:num w:numId="21" w16cid:durableId="1809778671">
    <w:abstractNumId w:val="7"/>
    <w:lvlOverride w:ilvl="0">
      <w:startOverride w:val="44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1440C"/>
    <w:rsid w:val="000203D2"/>
    <w:rsid w:val="00030658"/>
    <w:rsid w:val="00030EA2"/>
    <w:rsid w:val="000423F9"/>
    <w:rsid w:val="00051FD2"/>
    <w:rsid w:val="00053724"/>
    <w:rsid w:val="000717BE"/>
    <w:rsid w:val="0007269A"/>
    <w:rsid w:val="00077F70"/>
    <w:rsid w:val="000815C3"/>
    <w:rsid w:val="0008554A"/>
    <w:rsid w:val="00086F7C"/>
    <w:rsid w:val="00086FC8"/>
    <w:rsid w:val="0009310E"/>
    <w:rsid w:val="000A34F3"/>
    <w:rsid w:val="000B553F"/>
    <w:rsid w:val="000B5A7A"/>
    <w:rsid w:val="000C0286"/>
    <w:rsid w:val="000C3FDA"/>
    <w:rsid w:val="000C7950"/>
    <w:rsid w:val="000D3FF9"/>
    <w:rsid w:val="000D6905"/>
    <w:rsid w:val="000E5063"/>
    <w:rsid w:val="000F77F6"/>
    <w:rsid w:val="001022FE"/>
    <w:rsid w:val="00104C9C"/>
    <w:rsid w:val="00110BF8"/>
    <w:rsid w:val="00124654"/>
    <w:rsid w:val="0013421A"/>
    <w:rsid w:val="001372EE"/>
    <w:rsid w:val="00137C6B"/>
    <w:rsid w:val="0014270F"/>
    <w:rsid w:val="001442A3"/>
    <w:rsid w:val="001464BC"/>
    <w:rsid w:val="001505C8"/>
    <w:rsid w:val="0015772D"/>
    <w:rsid w:val="0016005B"/>
    <w:rsid w:val="001602AD"/>
    <w:rsid w:val="00164B6F"/>
    <w:rsid w:val="00165AB3"/>
    <w:rsid w:val="00174C39"/>
    <w:rsid w:val="00176834"/>
    <w:rsid w:val="0018584A"/>
    <w:rsid w:val="00186812"/>
    <w:rsid w:val="0019194F"/>
    <w:rsid w:val="001939EA"/>
    <w:rsid w:val="001968E8"/>
    <w:rsid w:val="00196E2A"/>
    <w:rsid w:val="00197776"/>
    <w:rsid w:val="001A73D8"/>
    <w:rsid w:val="001B2563"/>
    <w:rsid w:val="001B5027"/>
    <w:rsid w:val="001C4B33"/>
    <w:rsid w:val="001D4445"/>
    <w:rsid w:val="001F02EF"/>
    <w:rsid w:val="001F293F"/>
    <w:rsid w:val="001F78E6"/>
    <w:rsid w:val="00204279"/>
    <w:rsid w:val="00207C46"/>
    <w:rsid w:val="0021169C"/>
    <w:rsid w:val="002228DC"/>
    <w:rsid w:val="0022296C"/>
    <w:rsid w:val="0022597B"/>
    <w:rsid w:val="00230B20"/>
    <w:rsid w:val="0023369A"/>
    <w:rsid w:val="002349AC"/>
    <w:rsid w:val="00245CFB"/>
    <w:rsid w:val="002566BF"/>
    <w:rsid w:val="002569DE"/>
    <w:rsid w:val="00263111"/>
    <w:rsid w:val="002737BF"/>
    <w:rsid w:val="00275EAC"/>
    <w:rsid w:val="00295766"/>
    <w:rsid w:val="002A3357"/>
    <w:rsid w:val="002A4204"/>
    <w:rsid w:val="002B07E1"/>
    <w:rsid w:val="002B3AC1"/>
    <w:rsid w:val="002C0B41"/>
    <w:rsid w:val="002D7C30"/>
    <w:rsid w:val="002E5E84"/>
    <w:rsid w:val="00300EC9"/>
    <w:rsid w:val="00301433"/>
    <w:rsid w:val="0030160E"/>
    <w:rsid w:val="00302AC0"/>
    <w:rsid w:val="00313CC7"/>
    <w:rsid w:val="00315535"/>
    <w:rsid w:val="003207A6"/>
    <w:rsid w:val="00334EC3"/>
    <w:rsid w:val="00335110"/>
    <w:rsid w:val="0034716F"/>
    <w:rsid w:val="00347DD6"/>
    <w:rsid w:val="00354FBB"/>
    <w:rsid w:val="003622BB"/>
    <w:rsid w:val="00363366"/>
    <w:rsid w:val="00371E54"/>
    <w:rsid w:val="003740A4"/>
    <w:rsid w:val="00381B45"/>
    <w:rsid w:val="0039116C"/>
    <w:rsid w:val="00396BED"/>
    <w:rsid w:val="0039755C"/>
    <w:rsid w:val="003A5A33"/>
    <w:rsid w:val="003A5FEE"/>
    <w:rsid w:val="003B0AEF"/>
    <w:rsid w:val="003B2950"/>
    <w:rsid w:val="003B4A03"/>
    <w:rsid w:val="003B54D9"/>
    <w:rsid w:val="003D555A"/>
    <w:rsid w:val="003D5887"/>
    <w:rsid w:val="003E0CCF"/>
    <w:rsid w:val="003F365A"/>
    <w:rsid w:val="00401594"/>
    <w:rsid w:val="00412A56"/>
    <w:rsid w:val="00412FDA"/>
    <w:rsid w:val="004158A3"/>
    <w:rsid w:val="00431787"/>
    <w:rsid w:val="004349C4"/>
    <w:rsid w:val="00437793"/>
    <w:rsid w:val="0044070F"/>
    <w:rsid w:val="00445B40"/>
    <w:rsid w:val="004541E0"/>
    <w:rsid w:val="004543AC"/>
    <w:rsid w:val="00466546"/>
    <w:rsid w:val="00473755"/>
    <w:rsid w:val="00475680"/>
    <w:rsid w:val="00475F3C"/>
    <w:rsid w:val="00484768"/>
    <w:rsid w:val="00485C64"/>
    <w:rsid w:val="00486EC6"/>
    <w:rsid w:val="00493321"/>
    <w:rsid w:val="00494509"/>
    <w:rsid w:val="004C4D3B"/>
    <w:rsid w:val="004D1B61"/>
    <w:rsid w:val="004D24A0"/>
    <w:rsid w:val="004D2A89"/>
    <w:rsid w:val="004D7B23"/>
    <w:rsid w:val="004E73DB"/>
    <w:rsid w:val="004F12D8"/>
    <w:rsid w:val="004F20AD"/>
    <w:rsid w:val="00510A6B"/>
    <w:rsid w:val="00510D17"/>
    <w:rsid w:val="00515345"/>
    <w:rsid w:val="005169BB"/>
    <w:rsid w:val="00520E0E"/>
    <w:rsid w:val="0052491F"/>
    <w:rsid w:val="00526457"/>
    <w:rsid w:val="00527147"/>
    <w:rsid w:val="00541FFE"/>
    <w:rsid w:val="00544AED"/>
    <w:rsid w:val="005679D5"/>
    <w:rsid w:val="0057486C"/>
    <w:rsid w:val="00576A8D"/>
    <w:rsid w:val="005918B1"/>
    <w:rsid w:val="00597017"/>
    <w:rsid w:val="00597AB9"/>
    <w:rsid w:val="005A282E"/>
    <w:rsid w:val="005B0577"/>
    <w:rsid w:val="005B40DB"/>
    <w:rsid w:val="005B5D58"/>
    <w:rsid w:val="005B7315"/>
    <w:rsid w:val="005D1BC8"/>
    <w:rsid w:val="005F288E"/>
    <w:rsid w:val="0060230A"/>
    <w:rsid w:val="00616B7C"/>
    <w:rsid w:val="00617A6A"/>
    <w:rsid w:val="006325D2"/>
    <w:rsid w:val="0065033E"/>
    <w:rsid w:val="00654F8D"/>
    <w:rsid w:val="00656981"/>
    <w:rsid w:val="00660E62"/>
    <w:rsid w:val="006617FD"/>
    <w:rsid w:val="00664177"/>
    <w:rsid w:val="00671806"/>
    <w:rsid w:val="00671FE8"/>
    <w:rsid w:val="0069416E"/>
    <w:rsid w:val="006971CA"/>
    <w:rsid w:val="00697615"/>
    <w:rsid w:val="0069772F"/>
    <w:rsid w:val="00697D4F"/>
    <w:rsid w:val="006A009F"/>
    <w:rsid w:val="006A1BDC"/>
    <w:rsid w:val="006A330A"/>
    <w:rsid w:val="006B4F25"/>
    <w:rsid w:val="006C2563"/>
    <w:rsid w:val="006D00EF"/>
    <w:rsid w:val="006E1C5E"/>
    <w:rsid w:val="006E52F7"/>
    <w:rsid w:val="00700C7C"/>
    <w:rsid w:val="0071141E"/>
    <w:rsid w:val="0071377D"/>
    <w:rsid w:val="007206B9"/>
    <w:rsid w:val="00721672"/>
    <w:rsid w:val="00722A5E"/>
    <w:rsid w:val="00723C2C"/>
    <w:rsid w:val="007268F3"/>
    <w:rsid w:val="007345D4"/>
    <w:rsid w:val="007418D3"/>
    <w:rsid w:val="007446A4"/>
    <w:rsid w:val="0075034B"/>
    <w:rsid w:val="0075064A"/>
    <w:rsid w:val="00753C0E"/>
    <w:rsid w:val="00760824"/>
    <w:rsid w:val="0076369B"/>
    <w:rsid w:val="0076728A"/>
    <w:rsid w:val="00776A36"/>
    <w:rsid w:val="00792C23"/>
    <w:rsid w:val="007A0AD7"/>
    <w:rsid w:val="007A15F7"/>
    <w:rsid w:val="007A1C82"/>
    <w:rsid w:val="007A7E78"/>
    <w:rsid w:val="007C4012"/>
    <w:rsid w:val="007C535E"/>
    <w:rsid w:val="007C59A1"/>
    <w:rsid w:val="007D315C"/>
    <w:rsid w:val="007E03B2"/>
    <w:rsid w:val="007E65B1"/>
    <w:rsid w:val="007F0D19"/>
    <w:rsid w:val="00802360"/>
    <w:rsid w:val="00803589"/>
    <w:rsid w:val="00804906"/>
    <w:rsid w:val="00805258"/>
    <w:rsid w:val="00807D35"/>
    <w:rsid w:val="008257FE"/>
    <w:rsid w:val="008271BF"/>
    <w:rsid w:val="008308ED"/>
    <w:rsid w:val="00835572"/>
    <w:rsid w:val="00836D48"/>
    <w:rsid w:val="00847FB8"/>
    <w:rsid w:val="00855C82"/>
    <w:rsid w:val="008746A1"/>
    <w:rsid w:val="00877662"/>
    <w:rsid w:val="00880917"/>
    <w:rsid w:val="008809B1"/>
    <w:rsid w:val="00882163"/>
    <w:rsid w:val="00883A8E"/>
    <w:rsid w:val="00887935"/>
    <w:rsid w:val="00896C16"/>
    <w:rsid w:val="00897F70"/>
    <w:rsid w:val="008A5BE7"/>
    <w:rsid w:val="008A69DD"/>
    <w:rsid w:val="008B0548"/>
    <w:rsid w:val="008B17DC"/>
    <w:rsid w:val="008B1821"/>
    <w:rsid w:val="008B57CB"/>
    <w:rsid w:val="008C0786"/>
    <w:rsid w:val="008C205C"/>
    <w:rsid w:val="008C337D"/>
    <w:rsid w:val="008C37FA"/>
    <w:rsid w:val="008C426A"/>
    <w:rsid w:val="008D10B7"/>
    <w:rsid w:val="008D7893"/>
    <w:rsid w:val="008E13F9"/>
    <w:rsid w:val="008E565F"/>
    <w:rsid w:val="008F41FC"/>
    <w:rsid w:val="0091049E"/>
    <w:rsid w:val="00920ED7"/>
    <w:rsid w:val="009213FC"/>
    <w:rsid w:val="0092782F"/>
    <w:rsid w:val="009379D1"/>
    <w:rsid w:val="00943897"/>
    <w:rsid w:val="00950150"/>
    <w:rsid w:val="0095017F"/>
    <w:rsid w:val="00961876"/>
    <w:rsid w:val="00962270"/>
    <w:rsid w:val="009627BA"/>
    <w:rsid w:val="00965BCC"/>
    <w:rsid w:val="00986079"/>
    <w:rsid w:val="00991942"/>
    <w:rsid w:val="00991A13"/>
    <w:rsid w:val="00992A67"/>
    <w:rsid w:val="00994837"/>
    <w:rsid w:val="0099592B"/>
    <w:rsid w:val="009A09CC"/>
    <w:rsid w:val="009B3A71"/>
    <w:rsid w:val="009B3D20"/>
    <w:rsid w:val="009C02FB"/>
    <w:rsid w:val="009C1A77"/>
    <w:rsid w:val="009D2183"/>
    <w:rsid w:val="009D45DB"/>
    <w:rsid w:val="009F1515"/>
    <w:rsid w:val="009F194A"/>
    <w:rsid w:val="009F2417"/>
    <w:rsid w:val="009F4A37"/>
    <w:rsid w:val="00A0371E"/>
    <w:rsid w:val="00A0569C"/>
    <w:rsid w:val="00A15535"/>
    <w:rsid w:val="00A2043E"/>
    <w:rsid w:val="00A24002"/>
    <w:rsid w:val="00A44F25"/>
    <w:rsid w:val="00A5238A"/>
    <w:rsid w:val="00A537DB"/>
    <w:rsid w:val="00A57965"/>
    <w:rsid w:val="00A65115"/>
    <w:rsid w:val="00A67021"/>
    <w:rsid w:val="00A7083E"/>
    <w:rsid w:val="00A71A47"/>
    <w:rsid w:val="00A76054"/>
    <w:rsid w:val="00A83B27"/>
    <w:rsid w:val="00A92375"/>
    <w:rsid w:val="00A94160"/>
    <w:rsid w:val="00AA1D51"/>
    <w:rsid w:val="00AB6678"/>
    <w:rsid w:val="00AC1134"/>
    <w:rsid w:val="00AC5C81"/>
    <w:rsid w:val="00AD05EA"/>
    <w:rsid w:val="00AE1043"/>
    <w:rsid w:val="00AE1514"/>
    <w:rsid w:val="00AE19F1"/>
    <w:rsid w:val="00AE24C2"/>
    <w:rsid w:val="00AE4BB6"/>
    <w:rsid w:val="00AE4FBC"/>
    <w:rsid w:val="00AE67A9"/>
    <w:rsid w:val="00B12C52"/>
    <w:rsid w:val="00B1362A"/>
    <w:rsid w:val="00B22206"/>
    <w:rsid w:val="00B37A37"/>
    <w:rsid w:val="00B4455F"/>
    <w:rsid w:val="00B540F3"/>
    <w:rsid w:val="00B556C7"/>
    <w:rsid w:val="00B5769B"/>
    <w:rsid w:val="00B6499A"/>
    <w:rsid w:val="00B84A70"/>
    <w:rsid w:val="00B96CEA"/>
    <w:rsid w:val="00BA1152"/>
    <w:rsid w:val="00BB3A21"/>
    <w:rsid w:val="00BB4C11"/>
    <w:rsid w:val="00BB57AC"/>
    <w:rsid w:val="00BC0BCD"/>
    <w:rsid w:val="00BC3F00"/>
    <w:rsid w:val="00BC7732"/>
    <w:rsid w:val="00BD3761"/>
    <w:rsid w:val="00BD3AC3"/>
    <w:rsid w:val="00BD4FFF"/>
    <w:rsid w:val="00BD5021"/>
    <w:rsid w:val="00BF40D0"/>
    <w:rsid w:val="00BF65DC"/>
    <w:rsid w:val="00BF7BBB"/>
    <w:rsid w:val="00C0150E"/>
    <w:rsid w:val="00C02817"/>
    <w:rsid w:val="00C02BB6"/>
    <w:rsid w:val="00C15141"/>
    <w:rsid w:val="00C507B2"/>
    <w:rsid w:val="00C56E21"/>
    <w:rsid w:val="00C63293"/>
    <w:rsid w:val="00C71886"/>
    <w:rsid w:val="00C828D6"/>
    <w:rsid w:val="00C83A78"/>
    <w:rsid w:val="00C90F7C"/>
    <w:rsid w:val="00C95015"/>
    <w:rsid w:val="00CA36F1"/>
    <w:rsid w:val="00CA37BD"/>
    <w:rsid w:val="00CB418C"/>
    <w:rsid w:val="00CB562C"/>
    <w:rsid w:val="00CE2FA0"/>
    <w:rsid w:val="00CE4BD4"/>
    <w:rsid w:val="00CE559E"/>
    <w:rsid w:val="00D02964"/>
    <w:rsid w:val="00D04696"/>
    <w:rsid w:val="00D151B5"/>
    <w:rsid w:val="00D227E3"/>
    <w:rsid w:val="00D23093"/>
    <w:rsid w:val="00D30CCD"/>
    <w:rsid w:val="00D3122D"/>
    <w:rsid w:val="00D320CA"/>
    <w:rsid w:val="00D32F57"/>
    <w:rsid w:val="00D33E4A"/>
    <w:rsid w:val="00D35A84"/>
    <w:rsid w:val="00D51537"/>
    <w:rsid w:val="00D54D69"/>
    <w:rsid w:val="00D62D04"/>
    <w:rsid w:val="00D86A6A"/>
    <w:rsid w:val="00D94156"/>
    <w:rsid w:val="00D94EFD"/>
    <w:rsid w:val="00DB5D14"/>
    <w:rsid w:val="00DB74C6"/>
    <w:rsid w:val="00DD4E04"/>
    <w:rsid w:val="00DD4E58"/>
    <w:rsid w:val="00DE0509"/>
    <w:rsid w:val="00DE0624"/>
    <w:rsid w:val="00DE2F7D"/>
    <w:rsid w:val="00DF3205"/>
    <w:rsid w:val="00E0034B"/>
    <w:rsid w:val="00E12105"/>
    <w:rsid w:val="00E12F1C"/>
    <w:rsid w:val="00E23EAC"/>
    <w:rsid w:val="00E25450"/>
    <w:rsid w:val="00E25D38"/>
    <w:rsid w:val="00E31A36"/>
    <w:rsid w:val="00E37845"/>
    <w:rsid w:val="00E43CC8"/>
    <w:rsid w:val="00E50E55"/>
    <w:rsid w:val="00E5140B"/>
    <w:rsid w:val="00E52C38"/>
    <w:rsid w:val="00E57A29"/>
    <w:rsid w:val="00E6246E"/>
    <w:rsid w:val="00E641E6"/>
    <w:rsid w:val="00E64D2E"/>
    <w:rsid w:val="00E70536"/>
    <w:rsid w:val="00E73F09"/>
    <w:rsid w:val="00E74116"/>
    <w:rsid w:val="00E76734"/>
    <w:rsid w:val="00E8492D"/>
    <w:rsid w:val="00E874E5"/>
    <w:rsid w:val="00E87EB3"/>
    <w:rsid w:val="00E973E8"/>
    <w:rsid w:val="00EA0EBE"/>
    <w:rsid w:val="00EA0F01"/>
    <w:rsid w:val="00EB353A"/>
    <w:rsid w:val="00EB46C8"/>
    <w:rsid w:val="00EB7BAB"/>
    <w:rsid w:val="00EC2C91"/>
    <w:rsid w:val="00EC6F8F"/>
    <w:rsid w:val="00ED017D"/>
    <w:rsid w:val="00ED04E5"/>
    <w:rsid w:val="00ED0E7A"/>
    <w:rsid w:val="00ED125A"/>
    <w:rsid w:val="00ED1282"/>
    <w:rsid w:val="00ED3B8E"/>
    <w:rsid w:val="00ED3E3E"/>
    <w:rsid w:val="00ED6699"/>
    <w:rsid w:val="00EE2C4F"/>
    <w:rsid w:val="00EE728E"/>
    <w:rsid w:val="00EF522F"/>
    <w:rsid w:val="00F12A05"/>
    <w:rsid w:val="00F150DE"/>
    <w:rsid w:val="00F35DF8"/>
    <w:rsid w:val="00F40786"/>
    <w:rsid w:val="00F451CC"/>
    <w:rsid w:val="00F462DC"/>
    <w:rsid w:val="00F50171"/>
    <w:rsid w:val="00F50AE0"/>
    <w:rsid w:val="00F53A64"/>
    <w:rsid w:val="00F61B3E"/>
    <w:rsid w:val="00F62172"/>
    <w:rsid w:val="00F84CAF"/>
    <w:rsid w:val="00F90258"/>
    <w:rsid w:val="00F9169D"/>
    <w:rsid w:val="00F92377"/>
    <w:rsid w:val="00F946EC"/>
    <w:rsid w:val="00FA12CD"/>
    <w:rsid w:val="00FA3105"/>
    <w:rsid w:val="00FA41A9"/>
    <w:rsid w:val="00FA5576"/>
    <w:rsid w:val="00FB1A91"/>
    <w:rsid w:val="00FB32F8"/>
    <w:rsid w:val="00FB66DD"/>
    <w:rsid w:val="00FB7B59"/>
    <w:rsid w:val="00FC0516"/>
    <w:rsid w:val="00FC3EF5"/>
    <w:rsid w:val="00FC5E83"/>
    <w:rsid w:val="00FD43F8"/>
    <w:rsid w:val="00FE1D62"/>
    <w:rsid w:val="00FE2C8B"/>
    <w:rsid w:val="00FE7FEA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List Paragraph 1"/>
    <w:basedOn w:val="Normal"/>
    <w:link w:val="ListParagraphChar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"/>
    <w:link w:val="ListParagraph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7A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v213">
    <w:name w:val="tv213"/>
    <w:basedOn w:val="Normal"/>
    <w:rsid w:val="0029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22296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51FD2"/>
    <w:pPr>
      <w:spacing w:after="0" w:line="240" w:lineRule="auto"/>
    </w:pPr>
  </w:style>
  <w:style w:type="character" w:customStyle="1" w:styleId="font111">
    <w:name w:val="font111"/>
    <w:basedOn w:val="DefaultParagraphFont"/>
    <w:rsid w:val="00D0469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21">
    <w:name w:val="font121"/>
    <w:basedOn w:val="DefaultParagraphFont"/>
    <w:rsid w:val="00D0469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Title">
    <w:name w:val="Title"/>
    <w:basedOn w:val="Normal"/>
    <w:link w:val="TitleChar"/>
    <w:qFormat/>
    <w:rsid w:val="00654F8D"/>
    <w:pPr>
      <w:spacing w:after="0" w:line="240" w:lineRule="auto"/>
      <w:jc w:val="center"/>
    </w:pPr>
    <w:rPr>
      <w:rFonts w:ascii="Belwe Lt TL" w:eastAsia="Times New Roman" w:hAnsi="Belwe Lt TL" w:cs="Times New Roman"/>
      <w:szCs w:val="20"/>
    </w:rPr>
  </w:style>
  <w:style w:type="character" w:customStyle="1" w:styleId="TitleChar">
    <w:name w:val="Title Char"/>
    <w:basedOn w:val="DefaultParagraphFont"/>
    <w:link w:val="Title"/>
    <w:rsid w:val="00654F8D"/>
    <w:rPr>
      <w:rFonts w:ascii="Belwe Lt TL" w:eastAsia="Times New Roman" w:hAnsi="Belwe Lt TL" w:cs="Times New Roman"/>
      <w:szCs w:val="20"/>
    </w:rPr>
  </w:style>
  <w:style w:type="character" w:styleId="PageNumber">
    <w:name w:val="page number"/>
    <w:basedOn w:val="DefaultParagraphFont"/>
    <w:rsid w:val="00654F8D"/>
  </w:style>
  <w:style w:type="table" w:customStyle="1" w:styleId="TableGrid1">
    <w:name w:val="Table Grid1"/>
    <w:basedOn w:val="TableNormal"/>
    <w:next w:val="TableGrid"/>
    <w:uiPriority w:val="39"/>
    <w:rsid w:val="00654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54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4F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4F8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F8D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4F8D"/>
    <w:rPr>
      <w:color w:val="605E5C"/>
      <w:shd w:val="clear" w:color="auto" w:fill="E1DFDD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654F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4F8D"/>
    <w:rPr>
      <w:color w:val="954F72"/>
      <w:u w:val="single"/>
    </w:rPr>
  </w:style>
  <w:style w:type="paragraph" w:customStyle="1" w:styleId="msonormal0">
    <w:name w:val="msonormal"/>
    <w:basedOn w:val="Normal"/>
    <w:rsid w:val="0065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3">
    <w:name w:val="xl63"/>
    <w:basedOn w:val="Normal"/>
    <w:rsid w:val="00654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64">
    <w:name w:val="xl64"/>
    <w:basedOn w:val="Normal"/>
    <w:rsid w:val="00654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65">
    <w:name w:val="xl65"/>
    <w:basedOn w:val="Normal"/>
    <w:rsid w:val="00654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66">
    <w:name w:val="xl66"/>
    <w:basedOn w:val="Normal"/>
    <w:rsid w:val="00654F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7">
    <w:name w:val="xl67"/>
    <w:basedOn w:val="Normal"/>
    <w:rsid w:val="00654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68">
    <w:name w:val="xl68"/>
    <w:basedOn w:val="Normal"/>
    <w:rsid w:val="00654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69">
    <w:name w:val="xl69"/>
    <w:basedOn w:val="Normal"/>
    <w:rsid w:val="00654F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0">
    <w:name w:val="xl70"/>
    <w:basedOn w:val="Normal"/>
    <w:rsid w:val="00654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1">
    <w:name w:val="xl71"/>
    <w:basedOn w:val="Normal"/>
    <w:rsid w:val="00654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2">
    <w:name w:val="xl72"/>
    <w:basedOn w:val="Normal"/>
    <w:rsid w:val="00654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3">
    <w:name w:val="xl73"/>
    <w:basedOn w:val="Normal"/>
    <w:rsid w:val="00654F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4">
    <w:name w:val="xl74"/>
    <w:basedOn w:val="Normal"/>
    <w:rsid w:val="00654F8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lv-LV"/>
    </w:rPr>
  </w:style>
  <w:style w:type="paragraph" w:customStyle="1" w:styleId="xl75">
    <w:name w:val="xl75"/>
    <w:basedOn w:val="Normal"/>
    <w:rsid w:val="00654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6">
    <w:name w:val="xl76"/>
    <w:basedOn w:val="Normal"/>
    <w:rsid w:val="00654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77">
    <w:name w:val="xl77"/>
    <w:basedOn w:val="Normal"/>
    <w:rsid w:val="00654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8">
    <w:name w:val="xl78"/>
    <w:basedOn w:val="Normal"/>
    <w:rsid w:val="00654F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9">
    <w:name w:val="xl79"/>
    <w:basedOn w:val="Normal"/>
    <w:rsid w:val="00654F8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0">
    <w:name w:val="xl80"/>
    <w:basedOn w:val="Normal"/>
    <w:rsid w:val="00654F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1">
    <w:name w:val="xl81"/>
    <w:basedOn w:val="Normal"/>
    <w:rsid w:val="00654F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2">
    <w:name w:val="xl82"/>
    <w:basedOn w:val="Normal"/>
    <w:rsid w:val="00654F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3">
    <w:name w:val="xl83"/>
    <w:basedOn w:val="Normal"/>
    <w:rsid w:val="00654F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4">
    <w:name w:val="xl84"/>
    <w:basedOn w:val="Normal"/>
    <w:rsid w:val="00654F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85">
    <w:name w:val="xl85"/>
    <w:basedOn w:val="Normal"/>
    <w:rsid w:val="00654F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86">
    <w:name w:val="xl86"/>
    <w:basedOn w:val="Normal"/>
    <w:rsid w:val="00654F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caksa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3" ma:contentTypeDescription="Izveidot jaunu dokumentu." ma:contentTypeScope="" ma:versionID="744bc05ecf2273940509edabeff80b3d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59d33357c4007d852695917ea33b967a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579B9-E388-4937-9AE2-2492242CA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C15B5E-C264-4EAF-AE5A-875350ED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3662</Words>
  <Characters>2088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Vineta Rūsiņa</cp:lastModifiedBy>
  <cp:revision>5</cp:revision>
  <dcterms:created xsi:type="dcterms:W3CDTF">2024-05-08T11:38:00Z</dcterms:created>
  <dcterms:modified xsi:type="dcterms:W3CDTF">2024-05-08T13:11:00Z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