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BA7B8" w14:textId="77777777" w:rsidR="006716C6" w:rsidRPr="007429DD" w:rsidRDefault="006716C6" w:rsidP="006716C6">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PIETEIKUMS UN PIEDĀVĀJUMS TIRGUS IZPĒTEI</w:t>
      </w:r>
    </w:p>
    <w:p w14:paraId="0EEE0B3F" w14:textId="232DEE77" w:rsidR="006716C6" w:rsidRPr="00590C19" w:rsidRDefault="00676729" w:rsidP="006716C6">
      <w:pPr>
        <w:spacing w:line="240" w:lineRule="auto"/>
        <w:jc w:val="center"/>
        <w:rPr>
          <w:rFonts w:ascii="Times New Roman" w:hAnsi="Times New Roman" w:cs="Times New Roman"/>
          <w:i/>
          <w:iCs/>
          <w:color w:val="000000" w:themeColor="text1"/>
          <w:sz w:val="24"/>
          <w:szCs w:val="24"/>
        </w:rPr>
      </w:pPr>
      <w:r w:rsidRPr="00590C19">
        <w:rPr>
          <w:rFonts w:ascii="Times New Roman" w:hAnsi="Times New Roman" w:cs="Times New Roman"/>
          <w:i/>
          <w:iCs/>
          <w:color w:val="000000" w:themeColor="text1"/>
          <w:sz w:val="24"/>
          <w:szCs w:val="24"/>
        </w:rPr>
        <w:t>Par s</w:t>
      </w:r>
      <w:r w:rsidR="006716C6" w:rsidRPr="00590C19">
        <w:rPr>
          <w:rFonts w:ascii="Times New Roman" w:hAnsi="Times New Roman" w:cs="Times New Roman"/>
          <w:i/>
          <w:iCs/>
          <w:color w:val="000000" w:themeColor="text1"/>
          <w:sz w:val="24"/>
          <w:szCs w:val="24"/>
        </w:rPr>
        <w:t>erver</w:t>
      </w:r>
      <w:r w:rsidR="00291756" w:rsidRPr="00590C19">
        <w:rPr>
          <w:rFonts w:ascii="Times New Roman" w:hAnsi="Times New Roman" w:cs="Times New Roman"/>
          <w:i/>
          <w:iCs/>
          <w:color w:val="000000" w:themeColor="text1"/>
          <w:sz w:val="24"/>
          <w:szCs w:val="24"/>
        </w:rPr>
        <w:t>u</w:t>
      </w:r>
      <w:r w:rsidR="006716C6" w:rsidRPr="00590C19">
        <w:rPr>
          <w:rFonts w:ascii="Times New Roman" w:hAnsi="Times New Roman" w:cs="Times New Roman"/>
          <w:i/>
          <w:iCs/>
          <w:color w:val="000000" w:themeColor="text1"/>
          <w:sz w:val="24"/>
          <w:szCs w:val="24"/>
        </w:rPr>
        <w:t xml:space="preserve"> </w:t>
      </w:r>
      <w:r w:rsidR="00291756" w:rsidRPr="00590C19">
        <w:rPr>
          <w:rFonts w:ascii="Times New Roman" w:hAnsi="Times New Roman" w:cs="Times New Roman"/>
          <w:i/>
          <w:iCs/>
          <w:color w:val="000000" w:themeColor="text1"/>
          <w:sz w:val="24"/>
          <w:szCs w:val="24"/>
        </w:rPr>
        <w:t>iegād</w:t>
      </w:r>
      <w:r w:rsidRPr="00590C19">
        <w:rPr>
          <w:rFonts w:ascii="Times New Roman" w:hAnsi="Times New Roman" w:cs="Times New Roman"/>
          <w:i/>
          <w:iCs/>
          <w:color w:val="000000" w:themeColor="text1"/>
          <w:sz w:val="24"/>
          <w:szCs w:val="24"/>
        </w:rPr>
        <w:t>i</w:t>
      </w:r>
    </w:p>
    <w:p w14:paraId="5D323BB6" w14:textId="00CA97D8" w:rsidR="006716C6" w:rsidRPr="00590C19" w:rsidRDefault="006716C6" w:rsidP="006716C6">
      <w:pPr>
        <w:spacing w:line="240" w:lineRule="auto"/>
        <w:rPr>
          <w:rFonts w:ascii="Times New Roman" w:hAnsi="Times New Roman" w:cs="Times New Roman"/>
          <w:color w:val="000000" w:themeColor="text1"/>
          <w:sz w:val="24"/>
          <w:szCs w:val="24"/>
        </w:rPr>
      </w:pPr>
      <w:r w:rsidRPr="00590C19">
        <w:rPr>
          <w:rFonts w:ascii="Times New Roman" w:hAnsi="Times New Roman" w:cs="Times New Roman"/>
          <w:color w:val="000000" w:themeColor="text1"/>
          <w:sz w:val="24"/>
          <w:szCs w:val="24"/>
        </w:rPr>
        <w:t xml:space="preserve">Datums: </w:t>
      </w:r>
      <w:r w:rsidR="009E4723" w:rsidRPr="00590C19">
        <w:rPr>
          <w:rFonts w:ascii="Times New Roman" w:hAnsi="Times New Roman" w:cs="Times New Roman"/>
          <w:sz w:val="24"/>
          <w:szCs w:val="24"/>
        </w:rPr>
        <w:t>2023. gada</w:t>
      </w:r>
      <w:r w:rsidR="004A4D47">
        <w:rPr>
          <w:rFonts w:ascii="Times New Roman" w:hAnsi="Times New Roman" w:cs="Times New Roman"/>
          <w:sz w:val="24"/>
          <w:szCs w:val="24"/>
        </w:rPr>
        <w:t xml:space="preserve"> ___</w:t>
      </w:r>
      <w:r w:rsidR="009E4723" w:rsidRPr="00590C19">
        <w:rPr>
          <w:rFonts w:ascii="Times New Roman" w:hAnsi="Times New Roman" w:cs="Times New Roman"/>
          <w:sz w:val="24"/>
          <w:szCs w:val="24"/>
        </w:rPr>
        <w:t xml:space="preserve">. </w:t>
      </w:r>
      <w:r w:rsidR="004A4D47">
        <w:rPr>
          <w:rFonts w:ascii="Times New Roman" w:hAnsi="Times New Roman" w:cs="Times New Roman"/>
          <w:sz w:val="24"/>
          <w:szCs w:val="24"/>
        </w:rPr>
        <w:t>___________</w:t>
      </w:r>
    </w:p>
    <w:p w14:paraId="6B29AE6C" w14:textId="77777777" w:rsidR="006716C6" w:rsidRPr="00590C19" w:rsidRDefault="006716C6" w:rsidP="006716C6">
      <w:pPr>
        <w:numPr>
          <w:ilvl w:val="0"/>
          <w:numId w:val="1"/>
        </w:numPr>
        <w:spacing w:before="240" w:after="120" w:line="240" w:lineRule="auto"/>
        <w:ind w:left="357" w:hanging="357"/>
        <w:rPr>
          <w:rFonts w:ascii="Times New Roman" w:hAnsi="Times New Roman" w:cs="Times New Roman"/>
          <w:b/>
          <w:color w:val="000000" w:themeColor="text1"/>
          <w:sz w:val="24"/>
          <w:szCs w:val="24"/>
        </w:rPr>
      </w:pPr>
      <w:r w:rsidRPr="00590C19">
        <w:rPr>
          <w:rFonts w:ascii="Times New Roman" w:hAnsi="Times New Roman" w:cs="Times New Roman"/>
          <w:b/>
          <w:color w:val="000000" w:themeColor="text1"/>
          <w:sz w:val="24"/>
          <w:szCs w:val="24"/>
        </w:rPr>
        <w:t>IESNIEDZA</w:t>
      </w:r>
    </w:p>
    <w:tbl>
      <w:tblPr>
        <w:tblW w:w="917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37"/>
        <w:gridCol w:w="4833"/>
      </w:tblGrid>
      <w:tr w:rsidR="006716C6" w:rsidRPr="00590C19" w14:paraId="1ED4C34A" w14:textId="77777777" w:rsidTr="00590C19">
        <w:trPr>
          <w:cantSplit/>
          <w:trHeight w:val="689"/>
        </w:trPr>
        <w:tc>
          <w:tcPr>
            <w:tcW w:w="4337" w:type="dxa"/>
            <w:tcBorders>
              <w:right w:val="single" w:sz="4" w:space="0" w:color="auto"/>
            </w:tcBorders>
            <w:shd w:val="clear" w:color="auto" w:fill="DEEAF6" w:themeFill="accent5" w:themeFillTint="33"/>
          </w:tcPr>
          <w:p w14:paraId="3915685C" w14:textId="7131F4E5" w:rsidR="006716C6" w:rsidRPr="00590C19" w:rsidRDefault="009E4723" w:rsidP="00435E80">
            <w:pPr>
              <w:spacing w:before="60" w:after="60" w:line="240" w:lineRule="auto"/>
              <w:rPr>
                <w:rFonts w:ascii="Times New Roman" w:hAnsi="Times New Roman" w:cs="Times New Roman"/>
                <w:b/>
                <w:color w:val="000000" w:themeColor="text1"/>
                <w:sz w:val="24"/>
                <w:szCs w:val="24"/>
              </w:rPr>
            </w:pPr>
            <w:r w:rsidRPr="00590C19">
              <w:rPr>
                <w:rFonts w:ascii="Times New Roman" w:hAnsi="Times New Roman" w:cs="Times New Roman"/>
                <w:b/>
                <w:sz w:val="24"/>
                <w:szCs w:val="24"/>
              </w:rPr>
              <w:t>Sabiedrības vai piegādātāja pilns nosaukums</w:t>
            </w:r>
          </w:p>
        </w:tc>
        <w:tc>
          <w:tcPr>
            <w:tcW w:w="4833" w:type="dxa"/>
            <w:tcBorders>
              <w:left w:val="single" w:sz="4" w:space="0" w:color="auto"/>
            </w:tcBorders>
            <w:shd w:val="clear" w:color="auto" w:fill="FFFFFF" w:themeFill="background1"/>
          </w:tcPr>
          <w:p w14:paraId="05516678" w14:textId="77777777" w:rsidR="006716C6" w:rsidRPr="00590C19" w:rsidRDefault="006716C6" w:rsidP="00435E80">
            <w:pPr>
              <w:spacing w:before="60" w:after="60" w:line="240" w:lineRule="auto"/>
              <w:rPr>
                <w:rFonts w:ascii="Times New Roman" w:hAnsi="Times New Roman" w:cs="Times New Roman"/>
                <w:b/>
                <w:color w:val="000000" w:themeColor="text1"/>
                <w:sz w:val="24"/>
                <w:szCs w:val="24"/>
              </w:rPr>
            </w:pPr>
          </w:p>
        </w:tc>
      </w:tr>
      <w:tr w:rsidR="006716C6" w:rsidRPr="00590C19" w14:paraId="639EFDC8" w14:textId="77777777" w:rsidTr="00590C19">
        <w:trPr>
          <w:cantSplit/>
          <w:trHeight w:val="247"/>
        </w:trPr>
        <w:tc>
          <w:tcPr>
            <w:tcW w:w="4337" w:type="dxa"/>
            <w:tcBorders>
              <w:right w:val="single" w:sz="4" w:space="0" w:color="auto"/>
            </w:tcBorders>
            <w:shd w:val="clear" w:color="auto" w:fill="DEEAF6" w:themeFill="accent5" w:themeFillTint="33"/>
          </w:tcPr>
          <w:p w14:paraId="6354C27A" w14:textId="067199E2" w:rsidR="006716C6" w:rsidRPr="00590C19" w:rsidRDefault="009E4723" w:rsidP="00435E80">
            <w:pPr>
              <w:spacing w:before="60" w:after="60" w:line="240" w:lineRule="auto"/>
              <w:rPr>
                <w:rFonts w:ascii="Times New Roman" w:hAnsi="Times New Roman" w:cs="Times New Roman"/>
                <w:b/>
                <w:color w:val="000000" w:themeColor="text1"/>
                <w:sz w:val="24"/>
                <w:szCs w:val="24"/>
              </w:rPr>
            </w:pPr>
            <w:r w:rsidRPr="00590C19">
              <w:rPr>
                <w:rFonts w:ascii="Times New Roman" w:hAnsi="Times New Roman" w:cs="Times New Roman"/>
                <w:b/>
                <w:sz w:val="24"/>
                <w:szCs w:val="24"/>
              </w:rPr>
              <w:t>Sabiedrības reģistrācijas numurs vai piegādātāja personas kods</w:t>
            </w:r>
          </w:p>
        </w:tc>
        <w:tc>
          <w:tcPr>
            <w:tcW w:w="4833" w:type="dxa"/>
            <w:tcBorders>
              <w:left w:val="single" w:sz="4" w:space="0" w:color="auto"/>
            </w:tcBorders>
          </w:tcPr>
          <w:p w14:paraId="45B59EEF" w14:textId="77777777" w:rsidR="006716C6" w:rsidRPr="00590C19" w:rsidRDefault="006716C6" w:rsidP="00435E80">
            <w:pPr>
              <w:spacing w:before="60" w:after="60" w:line="240" w:lineRule="auto"/>
              <w:rPr>
                <w:rFonts w:ascii="Times New Roman" w:hAnsi="Times New Roman" w:cs="Times New Roman"/>
                <w:b/>
                <w:color w:val="000000" w:themeColor="text1"/>
                <w:sz w:val="24"/>
                <w:szCs w:val="24"/>
              </w:rPr>
            </w:pPr>
          </w:p>
        </w:tc>
      </w:tr>
    </w:tbl>
    <w:p w14:paraId="657ABC05" w14:textId="77777777" w:rsidR="006716C6" w:rsidRPr="00590C19" w:rsidRDefault="006716C6" w:rsidP="006716C6">
      <w:pPr>
        <w:numPr>
          <w:ilvl w:val="0"/>
          <w:numId w:val="1"/>
        </w:numPr>
        <w:spacing w:before="240" w:after="120" w:line="240" w:lineRule="auto"/>
        <w:ind w:left="357" w:hanging="357"/>
        <w:rPr>
          <w:rFonts w:ascii="Times New Roman" w:hAnsi="Times New Roman" w:cs="Times New Roman"/>
          <w:b/>
          <w:color w:val="000000" w:themeColor="text1"/>
          <w:sz w:val="24"/>
          <w:szCs w:val="24"/>
        </w:rPr>
      </w:pPr>
      <w:r w:rsidRPr="00590C19">
        <w:rPr>
          <w:rFonts w:ascii="Times New Roman" w:hAnsi="Times New Roman" w:cs="Times New Roman"/>
          <w:b/>
          <w:color w:val="000000" w:themeColor="text1"/>
          <w:sz w:val="24"/>
          <w:szCs w:val="24"/>
        </w:rPr>
        <w:t>KONTAKTPERSONA</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7"/>
        <w:gridCol w:w="4877"/>
      </w:tblGrid>
      <w:tr w:rsidR="006716C6" w:rsidRPr="00590C19" w14:paraId="48D14E80" w14:textId="77777777" w:rsidTr="005F3E5C">
        <w:trPr>
          <w:cantSplit/>
          <w:trHeight w:val="400"/>
        </w:trPr>
        <w:tc>
          <w:tcPr>
            <w:tcW w:w="4337" w:type="dxa"/>
            <w:shd w:val="clear" w:color="auto" w:fill="D9E2F3" w:themeFill="accent1" w:themeFillTint="33"/>
          </w:tcPr>
          <w:p w14:paraId="308BE7E8" w14:textId="77777777" w:rsidR="006716C6" w:rsidRPr="00590C19" w:rsidRDefault="006716C6" w:rsidP="00435E80">
            <w:pPr>
              <w:spacing w:before="60" w:after="60" w:line="240" w:lineRule="auto"/>
              <w:rPr>
                <w:rFonts w:ascii="Times New Roman" w:hAnsi="Times New Roman" w:cs="Times New Roman"/>
                <w:b/>
                <w:color w:val="000000" w:themeColor="text1"/>
                <w:sz w:val="24"/>
                <w:szCs w:val="24"/>
              </w:rPr>
            </w:pPr>
            <w:r w:rsidRPr="00590C19">
              <w:rPr>
                <w:rFonts w:ascii="Times New Roman" w:hAnsi="Times New Roman" w:cs="Times New Roman"/>
                <w:b/>
                <w:color w:val="000000" w:themeColor="text1"/>
                <w:sz w:val="24"/>
                <w:szCs w:val="24"/>
              </w:rPr>
              <w:t>Vārds, uzvārds</w:t>
            </w:r>
          </w:p>
        </w:tc>
        <w:tc>
          <w:tcPr>
            <w:tcW w:w="4877" w:type="dxa"/>
          </w:tcPr>
          <w:p w14:paraId="024C6BD4" w14:textId="77777777" w:rsidR="006716C6" w:rsidRPr="00590C19" w:rsidRDefault="006716C6" w:rsidP="00435E80">
            <w:pPr>
              <w:spacing w:before="60" w:after="60" w:line="240" w:lineRule="auto"/>
              <w:rPr>
                <w:rFonts w:ascii="Times New Roman" w:hAnsi="Times New Roman" w:cs="Times New Roman"/>
                <w:b/>
                <w:color w:val="000000" w:themeColor="text1"/>
                <w:sz w:val="24"/>
                <w:szCs w:val="24"/>
              </w:rPr>
            </w:pPr>
          </w:p>
        </w:tc>
      </w:tr>
      <w:tr w:rsidR="006716C6" w:rsidRPr="00590C19" w14:paraId="4B254107" w14:textId="77777777" w:rsidTr="00590C19">
        <w:trPr>
          <w:cantSplit/>
          <w:trHeight w:val="133"/>
        </w:trPr>
        <w:tc>
          <w:tcPr>
            <w:tcW w:w="4337" w:type="dxa"/>
            <w:shd w:val="clear" w:color="auto" w:fill="DEEAF6" w:themeFill="accent5" w:themeFillTint="33"/>
          </w:tcPr>
          <w:p w14:paraId="20BD5DF8" w14:textId="77777777" w:rsidR="006716C6" w:rsidRPr="00590C19" w:rsidRDefault="006716C6" w:rsidP="00435E80">
            <w:pPr>
              <w:spacing w:before="60" w:after="60" w:line="240" w:lineRule="auto"/>
              <w:rPr>
                <w:rFonts w:ascii="Times New Roman" w:hAnsi="Times New Roman" w:cs="Times New Roman"/>
                <w:b/>
                <w:color w:val="000000" w:themeColor="text1"/>
                <w:sz w:val="24"/>
                <w:szCs w:val="24"/>
              </w:rPr>
            </w:pPr>
            <w:r w:rsidRPr="00590C19">
              <w:rPr>
                <w:rFonts w:ascii="Times New Roman" w:hAnsi="Times New Roman" w:cs="Times New Roman"/>
                <w:b/>
                <w:color w:val="000000" w:themeColor="text1"/>
                <w:sz w:val="24"/>
                <w:szCs w:val="24"/>
              </w:rPr>
              <w:t>Tālr.</w:t>
            </w:r>
          </w:p>
        </w:tc>
        <w:tc>
          <w:tcPr>
            <w:tcW w:w="4877" w:type="dxa"/>
          </w:tcPr>
          <w:p w14:paraId="1BCAB8EE" w14:textId="77777777" w:rsidR="006716C6" w:rsidRPr="00590C19" w:rsidRDefault="006716C6" w:rsidP="00435E80">
            <w:pPr>
              <w:spacing w:before="60" w:after="60" w:line="240" w:lineRule="auto"/>
              <w:rPr>
                <w:rFonts w:ascii="Times New Roman" w:hAnsi="Times New Roman" w:cs="Times New Roman"/>
                <w:b/>
                <w:color w:val="000000" w:themeColor="text1"/>
                <w:sz w:val="24"/>
                <w:szCs w:val="24"/>
              </w:rPr>
            </w:pPr>
          </w:p>
        </w:tc>
      </w:tr>
      <w:tr w:rsidR="006716C6" w:rsidRPr="00590C19" w14:paraId="7CF9275E" w14:textId="77777777" w:rsidTr="00590C19">
        <w:trPr>
          <w:cantSplit/>
          <w:trHeight w:val="133"/>
        </w:trPr>
        <w:tc>
          <w:tcPr>
            <w:tcW w:w="4337" w:type="dxa"/>
            <w:shd w:val="clear" w:color="auto" w:fill="DEEAF6" w:themeFill="accent5" w:themeFillTint="33"/>
          </w:tcPr>
          <w:p w14:paraId="6F3C76B7" w14:textId="77777777" w:rsidR="006716C6" w:rsidRPr="00590C19" w:rsidRDefault="006716C6" w:rsidP="00435E80">
            <w:pPr>
              <w:spacing w:before="60" w:after="60" w:line="240" w:lineRule="auto"/>
              <w:rPr>
                <w:rFonts w:ascii="Times New Roman" w:hAnsi="Times New Roman" w:cs="Times New Roman"/>
                <w:b/>
                <w:color w:val="000000" w:themeColor="text1"/>
                <w:sz w:val="24"/>
                <w:szCs w:val="24"/>
              </w:rPr>
            </w:pPr>
            <w:r w:rsidRPr="00590C19">
              <w:rPr>
                <w:rFonts w:ascii="Times New Roman" w:hAnsi="Times New Roman" w:cs="Times New Roman"/>
                <w:b/>
                <w:color w:val="000000" w:themeColor="text1"/>
                <w:sz w:val="24"/>
                <w:szCs w:val="24"/>
              </w:rPr>
              <w:t>e-pasta adrese</w:t>
            </w:r>
          </w:p>
        </w:tc>
        <w:tc>
          <w:tcPr>
            <w:tcW w:w="4877" w:type="dxa"/>
          </w:tcPr>
          <w:p w14:paraId="7DA34E20" w14:textId="77777777" w:rsidR="006716C6" w:rsidRPr="00590C19" w:rsidRDefault="006716C6" w:rsidP="00435E80">
            <w:pPr>
              <w:spacing w:before="60" w:after="60" w:line="240" w:lineRule="auto"/>
              <w:rPr>
                <w:rFonts w:ascii="Times New Roman" w:hAnsi="Times New Roman" w:cs="Times New Roman"/>
                <w:b/>
                <w:color w:val="000000" w:themeColor="text1"/>
                <w:sz w:val="24"/>
                <w:szCs w:val="24"/>
              </w:rPr>
            </w:pPr>
          </w:p>
        </w:tc>
      </w:tr>
      <w:tr w:rsidR="009E4723" w:rsidRPr="00590C19" w14:paraId="04E3D4CC" w14:textId="77777777" w:rsidTr="00590C19">
        <w:trPr>
          <w:cantSplit/>
          <w:trHeight w:val="133"/>
        </w:trPr>
        <w:tc>
          <w:tcPr>
            <w:tcW w:w="4337" w:type="dxa"/>
            <w:shd w:val="clear" w:color="auto" w:fill="DEEAF6" w:themeFill="accent5" w:themeFillTint="33"/>
          </w:tcPr>
          <w:p w14:paraId="712C02D7" w14:textId="389699D1" w:rsidR="009E4723" w:rsidRPr="00590C19" w:rsidRDefault="009E4723" w:rsidP="00435E80">
            <w:pPr>
              <w:spacing w:before="60" w:after="60" w:line="240" w:lineRule="auto"/>
              <w:rPr>
                <w:rFonts w:ascii="Times New Roman" w:hAnsi="Times New Roman" w:cs="Times New Roman"/>
                <w:b/>
                <w:color w:val="000000" w:themeColor="text1"/>
                <w:sz w:val="24"/>
                <w:szCs w:val="24"/>
              </w:rPr>
            </w:pPr>
            <w:r w:rsidRPr="00590C19">
              <w:rPr>
                <w:rFonts w:ascii="Times New Roman" w:hAnsi="Times New Roman" w:cs="Times New Roman"/>
                <w:b/>
                <w:sz w:val="24"/>
                <w:szCs w:val="24"/>
              </w:rPr>
              <w:t>Elektroniskā pasta adrese</w:t>
            </w:r>
          </w:p>
        </w:tc>
        <w:tc>
          <w:tcPr>
            <w:tcW w:w="4877" w:type="dxa"/>
          </w:tcPr>
          <w:p w14:paraId="4075DE74" w14:textId="77777777" w:rsidR="009E4723" w:rsidRPr="00590C19" w:rsidRDefault="009E4723" w:rsidP="00435E80">
            <w:pPr>
              <w:spacing w:before="60" w:after="60" w:line="240" w:lineRule="auto"/>
              <w:rPr>
                <w:rFonts w:ascii="Times New Roman" w:hAnsi="Times New Roman" w:cs="Times New Roman"/>
                <w:b/>
                <w:color w:val="000000" w:themeColor="text1"/>
                <w:sz w:val="24"/>
                <w:szCs w:val="24"/>
              </w:rPr>
            </w:pPr>
          </w:p>
        </w:tc>
      </w:tr>
    </w:tbl>
    <w:p w14:paraId="7D684A30" w14:textId="7F34CD20" w:rsidR="006716C6" w:rsidRPr="00590C19" w:rsidRDefault="009E4723" w:rsidP="00AE6A63">
      <w:pPr>
        <w:spacing w:before="80" w:after="80" w:line="240" w:lineRule="auto"/>
        <w:rPr>
          <w:rFonts w:ascii="Times New Roman" w:hAnsi="Times New Roman" w:cs="Times New Roman"/>
          <w:bCs/>
          <w:i/>
          <w:iCs/>
          <w:sz w:val="20"/>
          <w:szCs w:val="20"/>
          <w:lang w:eastAsia="ar-SA"/>
        </w:rPr>
      </w:pPr>
      <w:r w:rsidRPr="00590C19">
        <w:rPr>
          <w:rFonts w:ascii="Times New Roman" w:hAnsi="Times New Roman" w:cs="Times New Roman"/>
          <w:bCs/>
          <w:i/>
          <w:iCs/>
          <w:sz w:val="20"/>
          <w:szCs w:val="20"/>
          <w:lang w:eastAsia="ar-SA"/>
        </w:rPr>
        <w:t>*turpmāk tekstā – pretendents</w:t>
      </w:r>
    </w:p>
    <w:p w14:paraId="71CA9994" w14:textId="6DAB7C07" w:rsidR="00CB7C11" w:rsidRPr="00DD53BC" w:rsidRDefault="004D18E7" w:rsidP="003056EF">
      <w:pPr>
        <w:numPr>
          <w:ilvl w:val="0"/>
          <w:numId w:val="1"/>
        </w:numPr>
        <w:spacing w:before="80" w:after="80" w:line="240" w:lineRule="auto"/>
        <w:ind w:left="0" w:firstLine="0"/>
        <w:rPr>
          <w:rFonts w:ascii="Times New Roman" w:hAnsi="Times New Roman" w:cs="Times New Roman"/>
          <w:b/>
          <w:sz w:val="24"/>
          <w:szCs w:val="24"/>
        </w:rPr>
      </w:pPr>
      <w:r w:rsidRPr="00DD53BC">
        <w:rPr>
          <w:rFonts w:ascii="Times New Roman" w:hAnsi="Times New Roman" w:cs="Times New Roman"/>
          <w:b/>
          <w:sz w:val="24"/>
          <w:szCs w:val="24"/>
        </w:rPr>
        <w:t>IZPILDES NOSACĪJUMI</w:t>
      </w:r>
    </w:p>
    <w:p w14:paraId="1936B7E6" w14:textId="395944E6" w:rsidR="007D5C14" w:rsidRPr="00DD53BC" w:rsidRDefault="007D5C14" w:rsidP="003056EF">
      <w:pPr>
        <w:pStyle w:val="Sarakstaaizzme4"/>
        <w:numPr>
          <w:ilvl w:val="0"/>
          <w:numId w:val="0"/>
        </w:numPr>
        <w:spacing w:before="80" w:after="80"/>
        <w:contextualSpacing w:val="0"/>
        <w:rPr>
          <w:szCs w:val="24"/>
        </w:rPr>
      </w:pPr>
      <w:r w:rsidRPr="00DD53BC">
        <w:rPr>
          <w:b/>
          <w:bCs/>
          <w:szCs w:val="24"/>
        </w:rPr>
        <w:t>3.1.</w:t>
      </w:r>
      <w:r w:rsidR="004D18E7" w:rsidRPr="00DD53BC">
        <w:rPr>
          <w:b/>
          <w:bCs/>
          <w:szCs w:val="24"/>
        </w:rPr>
        <w:t xml:space="preserve"> </w:t>
      </w:r>
      <w:r w:rsidR="008579DD" w:rsidRPr="00DD53BC">
        <w:rPr>
          <w:szCs w:val="24"/>
        </w:rPr>
        <w:t>Visas komponentes pirms piegādes ir pārbaudītas</w:t>
      </w:r>
      <w:r w:rsidR="004D18E7" w:rsidRPr="00DD53BC">
        <w:rPr>
          <w:szCs w:val="24"/>
        </w:rPr>
        <w:t>, s</w:t>
      </w:r>
      <w:r w:rsidR="008579DD" w:rsidRPr="00DD53BC">
        <w:rPr>
          <w:szCs w:val="24"/>
        </w:rPr>
        <w:t xml:space="preserve">erveris ir pilnībā salikts, nokonfigurēts, marķēts ar piegādātāja nosaukuma zīmi un garantijas termiņiem. </w:t>
      </w:r>
    </w:p>
    <w:p w14:paraId="65779046" w14:textId="77777777" w:rsidR="004D18E7" w:rsidRPr="00DD53BC" w:rsidRDefault="007D5C14" w:rsidP="003056EF">
      <w:pPr>
        <w:pStyle w:val="Sarakstaaizzme4"/>
        <w:numPr>
          <w:ilvl w:val="0"/>
          <w:numId w:val="0"/>
        </w:numPr>
        <w:spacing w:before="80" w:after="80"/>
        <w:contextualSpacing w:val="0"/>
        <w:rPr>
          <w:szCs w:val="24"/>
        </w:rPr>
      </w:pPr>
      <w:r w:rsidRPr="00DD53BC">
        <w:rPr>
          <w:b/>
          <w:bCs/>
          <w:szCs w:val="24"/>
        </w:rPr>
        <w:t>3.2.</w:t>
      </w:r>
      <w:r w:rsidR="004D18E7" w:rsidRPr="00DD53BC">
        <w:rPr>
          <w:b/>
          <w:bCs/>
          <w:szCs w:val="24"/>
        </w:rPr>
        <w:t xml:space="preserve"> </w:t>
      </w:r>
      <w:r w:rsidR="008579DD" w:rsidRPr="00DD53BC">
        <w:rPr>
          <w:szCs w:val="24"/>
        </w:rPr>
        <w:t xml:space="preserve">Piedāvātajai iekārtai jābūt jaunai un nelietotai, un piegādātai izmantojot ražotāja noteiktos oficiālos piegādes kanālus. Pasūtītājs ir tiesīgs pieprasīt attiecīgu ražotāja apliecinājuma vēstuli. </w:t>
      </w:r>
      <w:r w:rsidR="004D18E7" w:rsidRPr="00DD53BC">
        <w:rPr>
          <w:szCs w:val="24"/>
        </w:rPr>
        <w:t>Uz piegādes brīdi serverim nedrīkst būt iestājies EOL (no angļu valodas End of Life).</w:t>
      </w:r>
      <w:r w:rsidR="004D18E7" w:rsidRPr="00DD53BC">
        <w:rPr>
          <w:rStyle w:val="Vresatsauce"/>
          <w:szCs w:val="24"/>
        </w:rPr>
        <w:footnoteReference w:id="1"/>
      </w:r>
    </w:p>
    <w:p w14:paraId="0316F621" w14:textId="36E6B1FC" w:rsidR="008579DD" w:rsidRPr="00DD53BC" w:rsidRDefault="007D5C14" w:rsidP="003056EF">
      <w:pPr>
        <w:pStyle w:val="Sarakstaaizzme4"/>
        <w:numPr>
          <w:ilvl w:val="0"/>
          <w:numId w:val="0"/>
        </w:numPr>
        <w:spacing w:before="80" w:after="80"/>
        <w:contextualSpacing w:val="0"/>
        <w:rPr>
          <w:szCs w:val="24"/>
        </w:rPr>
      </w:pPr>
      <w:r w:rsidRPr="00DD53BC">
        <w:rPr>
          <w:b/>
          <w:bCs/>
          <w:szCs w:val="24"/>
        </w:rPr>
        <w:t>3.3.</w:t>
      </w:r>
      <w:r w:rsidR="00FF71C7" w:rsidRPr="00DD53BC">
        <w:rPr>
          <w:b/>
          <w:bCs/>
          <w:szCs w:val="24"/>
        </w:rPr>
        <w:t xml:space="preserve"> </w:t>
      </w:r>
      <w:r w:rsidR="008579DD" w:rsidRPr="00DD53BC">
        <w:rPr>
          <w:color w:val="000000"/>
          <w:szCs w:val="24"/>
        </w:rPr>
        <w:t xml:space="preserve">Piegādātajām iekārtām ir jānodrošina vismaz 5 (piecu) gadu garantija un tehniskais atbalsts no </w:t>
      </w:r>
      <w:r w:rsidR="008579DD" w:rsidRPr="00574590">
        <w:rPr>
          <w:color w:val="000000"/>
          <w:szCs w:val="24"/>
        </w:rPr>
        <w:t>nodošanas - pieņemšanas akta</w:t>
      </w:r>
      <w:r w:rsidR="008579DD" w:rsidRPr="00DD53BC">
        <w:rPr>
          <w:color w:val="000000"/>
          <w:szCs w:val="24"/>
        </w:rPr>
        <w:t xml:space="preserve"> parakstīšanas dienas. Garantijas laikā Pretendentam bez maksas ir jānodrošina</w:t>
      </w:r>
      <w:r w:rsidR="00FF71C7" w:rsidRPr="00DD53BC">
        <w:rPr>
          <w:color w:val="000000"/>
          <w:szCs w:val="24"/>
        </w:rPr>
        <w:t xml:space="preserve"> </w:t>
      </w:r>
      <w:r w:rsidR="008579DD" w:rsidRPr="00DD53BC">
        <w:rPr>
          <w:color w:val="000000"/>
          <w:szCs w:val="24"/>
        </w:rPr>
        <w:t>bojāto iekārtu un/vai moduļu nomaiņa 1 (vienas) darba dienas laikā no defektācijas akta parakstīšanas brīža</w:t>
      </w:r>
      <w:r w:rsidR="00FF71C7" w:rsidRPr="00DD53BC">
        <w:rPr>
          <w:color w:val="000000"/>
          <w:szCs w:val="24"/>
        </w:rPr>
        <w:t xml:space="preserve">, </w:t>
      </w:r>
      <w:r w:rsidR="008579DD" w:rsidRPr="00DD53BC">
        <w:rPr>
          <w:color w:val="000000"/>
          <w:szCs w:val="24"/>
        </w:rPr>
        <w:t>disku atteices gadījumā bojātie diski paliek pasūtītāja īpašumā.</w:t>
      </w:r>
    </w:p>
    <w:p w14:paraId="7BFDC322" w14:textId="0CDC34F2" w:rsidR="008579DD" w:rsidRPr="00DD53BC" w:rsidRDefault="004D18E7" w:rsidP="003056EF">
      <w:pPr>
        <w:pStyle w:val="Sarakstaaizzme4"/>
        <w:numPr>
          <w:ilvl w:val="0"/>
          <w:numId w:val="0"/>
        </w:numPr>
        <w:spacing w:before="80" w:after="80"/>
        <w:contextualSpacing w:val="0"/>
        <w:rPr>
          <w:szCs w:val="24"/>
        </w:rPr>
      </w:pPr>
      <w:r w:rsidRPr="00DD53BC">
        <w:rPr>
          <w:b/>
          <w:bCs/>
          <w:szCs w:val="24"/>
        </w:rPr>
        <w:t>3</w:t>
      </w:r>
      <w:r w:rsidR="007D5C14" w:rsidRPr="00DD53BC">
        <w:rPr>
          <w:b/>
          <w:bCs/>
          <w:szCs w:val="24"/>
        </w:rPr>
        <w:t>.4.</w:t>
      </w:r>
      <w:r w:rsidR="007D5C14" w:rsidRPr="00DD53BC">
        <w:rPr>
          <w:szCs w:val="24"/>
        </w:rPr>
        <w:t xml:space="preserve"> </w:t>
      </w:r>
      <w:r w:rsidR="007D5C14" w:rsidRPr="00DD53BC">
        <w:rPr>
          <w:szCs w:val="24"/>
          <w:lang w:eastAsia="lv-LV"/>
        </w:rPr>
        <w:t>Piedāvātajām iekārtām jāatbilst Ministru kabineta 2013.gada 5.februāra noteikumu Nr.84 „Noteikumi par atsevišķu ķīmisku vielu lietošanas ierobežojumiem elektriskajās un elektroniskajās iekārtās” prasībām</w:t>
      </w:r>
      <w:r w:rsidR="00FF71C7" w:rsidRPr="00DD53BC">
        <w:rPr>
          <w:szCs w:val="24"/>
        </w:rPr>
        <w:t xml:space="preserve"> </w:t>
      </w:r>
      <w:r w:rsidR="007D5C14" w:rsidRPr="00DD53BC">
        <w:rPr>
          <w:szCs w:val="24"/>
        </w:rPr>
        <w:t xml:space="preserve">un jābūt marķētām ar zīmi </w:t>
      </w:r>
      <w:r w:rsidR="008579DD" w:rsidRPr="00DD53BC">
        <w:rPr>
          <w:szCs w:val="24"/>
        </w:rPr>
        <w:t>CE</w:t>
      </w:r>
      <w:r w:rsidR="007D5C14" w:rsidRPr="00DD53BC">
        <w:rPr>
          <w:szCs w:val="24"/>
        </w:rPr>
        <w:t xml:space="preserve"> </w:t>
      </w:r>
      <w:r w:rsidR="007D5C14" w:rsidRPr="00DD53BC">
        <w:rPr>
          <w:szCs w:val="24"/>
          <w:lang w:eastAsia="lv-LV"/>
        </w:rPr>
        <w:t>(</w:t>
      </w:r>
      <w:bookmarkStart w:id="0" w:name="_Hlk151558170"/>
      <w:r w:rsidR="007D5C14" w:rsidRPr="00DD53BC">
        <w:rPr>
          <w:i/>
          <w:iCs/>
          <w:szCs w:val="24"/>
          <w:lang w:eastAsia="lv-LV"/>
        </w:rPr>
        <w:t>Communaite Europeene</w:t>
      </w:r>
      <w:bookmarkEnd w:id="0"/>
      <w:r w:rsidR="007D5C14" w:rsidRPr="00DD53BC">
        <w:rPr>
          <w:szCs w:val="24"/>
          <w:lang w:eastAsia="lv-LV"/>
        </w:rPr>
        <w:t>)</w:t>
      </w:r>
      <w:r w:rsidR="007D5C14" w:rsidRPr="00DD53BC">
        <w:rPr>
          <w:szCs w:val="24"/>
        </w:rPr>
        <w:t xml:space="preserve"> </w:t>
      </w:r>
      <w:r w:rsidR="008579DD" w:rsidRPr="00DD53BC">
        <w:rPr>
          <w:szCs w:val="24"/>
        </w:rPr>
        <w:t>marķējums</w:t>
      </w:r>
      <w:r w:rsidR="007D5C14" w:rsidRPr="00DD53BC">
        <w:rPr>
          <w:szCs w:val="24"/>
        </w:rPr>
        <w:t xml:space="preserve">. </w:t>
      </w:r>
    </w:p>
    <w:p w14:paraId="08A02382" w14:textId="651B62D5" w:rsidR="008579DD" w:rsidRPr="00DD53BC" w:rsidRDefault="004D18E7" w:rsidP="003056EF">
      <w:pPr>
        <w:pStyle w:val="Sarakstaaizzme4"/>
        <w:numPr>
          <w:ilvl w:val="0"/>
          <w:numId w:val="0"/>
        </w:numPr>
        <w:spacing w:before="80" w:after="80"/>
        <w:contextualSpacing w:val="0"/>
        <w:rPr>
          <w:szCs w:val="24"/>
        </w:rPr>
      </w:pPr>
      <w:r w:rsidRPr="00DD53BC">
        <w:rPr>
          <w:b/>
          <w:bCs/>
          <w:szCs w:val="24"/>
        </w:rPr>
        <w:t>3</w:t>
      </w:r>
      <w:r w:rsidR="007D5C14" w:rsidRPr="00DD53BC">
        <w:rPr>
          <w:b/>
          <w:bCs/>
          <w:szCs w:val="24"/>
        </w:rPr>
        <w:t>.5.</w:t>
      </w:r>
      <w:r w:rsidR="007D5C14" w:rsidRPr="00DD53BC">
        <w:rPr>
          <w:szCs w:val="24"/>
        </w:rPr>
        <w:t xml:space="preserve"> </w:t>
      </w:r>
      <w:r w:rsidR="007D5C14" w:rsidRPr="00DD53BC">
        <w:rPr>
          <w:color w:val="000000" w:themeColor="text1"/>
          <w:szCs w:val="24"/>
        </w:rPr>
        <w:t>Preču piegādes termiņš: ____ (__________) darba dienu laikā no piegādes līguma noslēgšanas datuma uz Pasūtītāja norādīto adresi - Rīgā, Vestienas ielā 35.</w:t>
      </w:r>
      <w:r w:rsidR="00510C98" w:rsidRPr="00DD53BC">
        <w:rPr>
          <w:color w:val="000000" w:themeColor="text1"/>
          <w:szCs w:val="24"/>
        </w:rPr>
        <w:t xml:space="preserve"> </w:t>
      </w:r>
    </w:p>
    <w:p w14:paraId="3F55A3B5" w14:textId="64A3DC87" w:rsidR="008579DD" w:rsidRPr="00DD53BC" w:rsidRDefault="008579DD" w:rsidP="00AE6A63">
      <w:pPr>
        <w:numPr>
          <w:ilvl w:val="0"/>
          <w:numId w:val="1"/>
        </w:numPr>
        <w:spacing w:before="80" w:after="80" w:line="240" w:lineRule="auto"/>
        <w:ind w:left="0" w:firstLine="0"/>
        <w:rPr>
          <w:rFonts w:ascii="Times New Roman" w:hAnsi="Times New Roman" w:cs="Times New Roman"/>
          <w:b/>
          <w:sz w:val="24"/>
          <w:szCs w:val="24"/>
        </w:rPr>
      </w:pPr>
      <w:r w:rsidRPr="00DD53BC">
        <w:rPr>
          <w:rFonts w:ascii="Times New Roman" w:hAnsi="Times New Roman" w:cs="Times New Roman"/>
          <w:b/>
          <w:sz w:val="24"/>
          <w:szCs w:val="24"/>
        </w:rPr>
        <w:t>PIETEIKUMS</w:t>
      </w:r>
    </w:p>
    <w:p w14:paraId="0472B051" w14:textId="041D1EC6" w:rsidR="00CB7C11" w:rsidRPr="00DD53BC" w:rsidRDefault="008579DD" w:rsidP="00AE6A63">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DD53BC">
        <w:rPr>
          <w:rFonts w:ascii="Times New Roman" w:hAnsi="Times New Roman" w:cs="Times New Roman"/>
          <w:b/>
          <w:sz w:val="24"/>
          <w:szCs w:val="24"/>
          <w:lang w:eastAsia="ar-SA"/>
        </w:rPr>
        <w:t>4</w:t>
      </w:r>
      <w:r w:rsidR="00CB7C11" w:rsidRPr="00DD53BC">
        <w:rPr>
          <w:rFonts w:ascii="Times New Roman" w:hAnsi="Times New Roman" w:cs="Times New Roman"/>
          <w:b/>
          <w:sz w:val="24"/>
          <w:szCs w:val="24"/>
          <w:lang w:eastAsia="ar-SA"/>
        </w:rPr>
        <w:t>.1.</w:t>
      </w:r>
      <w:r w:rsidR="00CB7C11" w:rsidRPr="00DD53BC">
        <w:rPr>
          <w:rFonts w:ascii="Times New Roman" w:hAnsi="Times New Roman" w:cs="Times New Roman"/>
          <w:bCs/>
          <w:sz w:val="24"/>
          <w:szCs w:val="24"/>
          <w:lang w:eastAsia="ar-SA"/>
        </w:rPr>
        <w:t> Apliecinām, ka pretendents nav maksātnespējīgs, netiek likvidēts, tam nav apturēta saimnieciskā darbība, tam nav nodokļu parādi, kas pārsniedz 150,00 </w:t>
      </w:r>
      <w:r w:rsidR="00CB7C11" w:rsidRPr="00DD53BC">
        <w:rPr>
          <w:rFonts w:ascii="Times New Roman" w:hAnsi="Times New Roman" w:cs="Times New Roman"/>
          <w:bCs/>
          <w:i/>
          <w:iCs/>
          <w:sz w:val="24"/>
          <w:szCs w:val="24"/>
          <w:lang w:eastAsia="ar-SA"/>
        </w:rPr>
        <w:t>euro</w:t>
      </w:r>
      <w:r w:rsidR="00CB7C11" w:rsidRPr="00DD53BC">
        <w:rPr>
          <w:rFonts w:ascii="Times New Roman" w:hAnsi="Times New Roman" w:cs="Times New Roman"/>
          <w:bCs/>
          <w:sz w:val="24"/>
          <w:szCs w:val="24"/>
          <w:lang w:eastAsia="ar-SA"/>
        </w:rPr>
        <w:t xml:space="preserve"> un tas nav izslēgts no pievienotās vērtības nodokļa maksātāju reģistra (ja persona ir pievienotās vērtības nodokļa maksātājs).</w:t>
      </w:r>
    </w:p>
    <w:p w14:paraId="112CE5E8" w14:textId="5D8110C4" w:rsidR="0043287E" w:rsidRPr="00DD53BC" w:rsidRDefault="008579DD" w:rsidP="00CB7C11">
      <w:pPr>
        <w:tabs>
          <w:tab w:val="left" w:pos="426"/>
        </w:tabs>
        <w:autoSpaceDE w:val="0"/>
        <w:autoSpaceDN w:val="0"/>
        <w:adjustRightInd w:val="0"/>
        <w:spacing w:before="80" w:after="80" w:line="240" w:lineRule="auto"/>
        <w:jc w:val="both"/>
        <w:rPr>
          <w:rFonts w:ascii="Times New Roman" w:hAnsi="Times New Roman" w:cs="Times New Roman"/>
          <w:b/>
          <w:sz w:val="24"/>
          <w:szCs w:val="24"/>
          <w:lang w:eastAsia="ar-SA"/>
        </w:rPr>
      </w:pPr>
      <w:r w:rsidRPr="00DD53BC">
        <w:rPr>
          <w:rFonts w:ascii="Times New Roman" w:hAnsi="Times New Roman" w:cs="Times New Roman"/>
          <w:b/>
          <w:sz w:val="24"/>
          <w:szCs w:val="24"/>
          <w:lang w:eastAsia="ar-SA"/>
        </w:rPr>
        <w:t>4</w:t>
      </w:r>
      <w:r w:rsidR="0043287E" w:rsidRPr="00DD53BC">
        <w:rPr>
          <w:rFonts w:ascii="Times New Roman" w:hAnsi="Times New Roman" w:cs="Times New Roman"/>
          <w:b/>
          <w:sz w:val="24"/>
          <w:szCs w:val="24"/>
          <w:lang w:eastAsia="ar-SA"/>
        </w:rPr>
        <w:t>.2.</w:t>
      </w:r>
      <w:r w:rsidR="0043287E" w:rsidRPr="00DD53BC">
        <w:rPr>
          <w:rFonts w:ascii="Times New Roman" w:hAnsi="Times New Roman" w:cs="Times New Roman"/>
          <w:bCs/>
          <w:color w:val="000000" w:themeColor="text1"/>
          <w:sz w:val="24"/>
          <w:szCs w:val="24"/>
        </w:rPr>
        <w:t xml:space="preserve"> Apliecinām, ka uzņēmums ir tiesīgs nodrošināt iekārtas ražotāja vai tā autorizēta pārstāvja piedāvātās preces izplatīšanu Eiropas Savienībā, tajā skaitā Latvijas Republikas teritorijā, un garantijas saistības.</w:t>
      </w:r>
    </w:p>
    <w:p w14:paraId="3EE2B61E" w14:textId="6214B040" w:rsidR="00CB7C11" w:rsidRPr="00DD53BC" w:rsidRDefault="008579DD" w:rsidP="00CB7C11">
      <w:pPr>
        <w:tabs>
          <w:tab w:val="left" w:pos="426"/>
        </w:tabs>
        <w:autoSpaceDE w:val="0"/>
        <w:autoSpaceDN w:val="0"/>
        <w:adjustRightInd w:val="0"/>
        <w:spacing w:before="80" w:after="80" w:line="240" w:lineRule="auto"/>
        <w:jc w:val="both"/>
        <w:rPr>
          <w:rFonts w:ascii="Times New Roman" w:hAnsi="Times New Roman" w:cs="Times New Roman"/>
          <w:sz w:val="24"/>
          <w:szCs w:val="24"/>
          <w:lang w:eastAsia="ar-SA"/>
        </w:rPr>
      </w:pPr>
      <w:r w:rsidRPr="00DD53BC">
        <w:rPr>
          <w:rFonts w:ascii="Times New Roman" w:hAnsi="Times New Roman" w:cs="Times New Roman"/>
          <w:b/>
          <w:bCs/>
          <w:sz w:val="24"/>
          <w:szCs w:val="24"/>
          <w:lang w:eastAsia="ar-SA"/>
        </w:rPr>
        <w:t>4</w:t>
      </w:r>
      <w:r w:rsidR="00CB7C11" w:rsidRPr="00DD53BC">
        <w:rPr>
          <w:rFonts w:ascii="Times New Roman" w:hAnsi="Times New Roman" w:cs="Times New Roman"/>
          <w:b/>
          <w:bCs/>
          <w:sz w:val="24"/>
          <w:szCs w:val="24"/>
          <w:lang w:eastAsia="ar-SA"/>
        </w:rPr>
        <w:t>.</w:t>
      </w:r>
      <w:r w:rsidR="0043287E" w:rsidRPr="00DD53BC">
        <w:rPr>
          <w:rFonts w:ascii="Times New Roman" w:hAnsi="Times New Roman" w:cs="Times New Roman"/>
          <w:b/>
          <w:bCs/>
          <w:sz w:val="24"/>
          <w:szCs w:val="24"/>
          <w:lang w:eastAsia="ar-SA"/>
        </w:rPr>
        <w:t>3</w:t>
      </w:r>
      <w:r w:rsidR="00CB7C11" w:rsidRPr="00DD53BC">
        <w:rPr>
          <w:rFonts w:ascii="Times New Roman" w:hAnsi="Times New Roman" w:cs="Times New Roman"/>
          <w:b/>
          <w:bCs/>
          <w:sz w:val="24"/>
          <w:szCs w:val="24"/>
          <w:lang w:eastAsia="ar-SA"/>
        </w:rPr>
        <w:t>. </w:t>
      </w:r>
      <w:r w:rsidR="00CB7C11" w:rsidRPr="00DD53BC">
        <w:rPr>
          <w:rFonts w:ascii="Times New Roman" w:hAnsi="Times New Roman" w:cs="Times New Roman"/>
          <w:sz w:val="24"/>
          <w:szCs w:val="24"/>
          <w:lang w:eastAsia="ar-SA"/>
        </w:rPr>
        <w:t>Esam iepazinušies ar iepirkuma tehnisko specifikāciju un atzīstam to par:</w:t>
      </w:r>
    </w:p>
    <w:p w14:paraId="1A717A90" w14:textId="77777777" w:rsidR="00CB7C11" w:rsidRPr="00DD53BC" w:rsidRDefault="00000000" w:rsidP="00CB7C11">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Content>
          <w:r w:rsidR="00CB7C11" w:rsidRPr="00DD53BC">
            <w:rPr>
              <w:rFonts w:ascii="Segoe UI Symbol" w:eastAsia="MS Gothic" w:hAnsi="Segoe UI Symbol" w:cs="Segoe UI Symbol"/>
              <w:bCs/>
              <w:sz w:val="24"/>
              <w:szCs w:val="24"/>
              <w:lang w:eastAsia="ar-SA"/>
            </w:rPr>
            <w:t>☐</w:t>
          </w:r>
        </w:sdtContent>
      </w:sdt>
      <w:r w:rsidR="00CB7C11" w:rsidRPr="00DD53BC">
        <w:rPr>
          <w:rFonts w:ascii="Times New Roman" w:hAnsi="Times New Roman" w:cs="Times New Roman"/>
          <w:bCs/>
          <w:sz w:val="24"/>
          <w:szCs w:val="24"/>
          <w:lang w:eastAsia="ar-SA"/>
        </w:rPr>
        <w:t> izpildāmu un tās saturs ir pietiekams, lai iesniegtu piedāvājumu;</w:t>
      </w:r>
    </w:p>
    <w:p w14:paraId="0E779BBD" w14:textId="77777777" w:rsidR="00CB7C11" w:rsidRPr="00DD53BC" w:rsidRDefault="00000000" w:rsidP="00CB7C11">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Content>
          <w:r w:rsidR="00CB7C11" w:rsidRPr="00DD53BC">
            <w:rPr>
              <w:rFonts w:ascii="Segoe UI Symbol" w:eastAsia="MS Gothic" w:hAnsi="Segoe UI Symbol" w:cs="Segoe UI Symbol"/>
              <w:bCs/>
              <w:sz w:val="24"/>
              <w:szCs w:val="24"/>
              <w:lang w:eastAsia="ar-SA"/>
            </w:rPr>
            <w:t>☐</w:t>
          </w:r>
        </w:sdtContent>
      </w:sdt>
      <w:r w:rsidR="00CB7C11" w:rsidRPr="00DD53BC">
        <w:rPr>
          <w:rFonts w:ascii="Times New Roman" w:hAnsi="Times New Roman" w:cs="Times New Roman"/>
          <w:bCs/>
          <w:sz w:val="24"/>
          <w:szCs w:val="24"/>
          <w:lang w:eastAsia="ar-SA"/>
        </w:rPr>
        <w:t> pilnveidojamu:</w:t>
      </w:r>
    </w:p>
    <w:tbl>
      <w:tblPr>
        <w:tblStyle w:val="Reatabula"/>
        <w:tblW w:w="5000" w:type="pct"/>
        <w:jc w:val="center"/>
        <w:tblLook w:val="04A0" w:firstRow="1" w:lastRow="0" w:firstColumn="1" w:lastColumn="0" w:noHBand="0" w:noVBand="1"/>
      </w:tblPr>
      <w:tblGrid>
        <w:gridCol w:w="9344"/>
      </w:tblGrid>
      <w:tr w:rsidR="00CB7C11" w:rsidRPr="008D540B" w14:paraId="1DE731D2" w14:textId="77777777" w:rsidTr="00954C54">
        <w:trPr>
          <w:jc w:val="center"/>
        </w:trPr>
        <w:tc>
          <w:tcPr>
            <w:tcW w:w="5000" w:type="pct"/>
          </w:tcPr>
          <w:p w14:paraId="1D9E68B2" w14:textId="77777777" w:rsidR="00CB7C11" w:rsidRPr="008D540B" w:rsidRDefault="00CB7C11" w:rsidP="00954C54">
            <w:pPr>
              <w:tabs>
                <w:tab w:val="left" w:pos="426"/>
              </w:tabs>
              <w:autoSpaceDE w:val="0"/>
              <w:autoSpaceDN w:val="0"/>
              <w:adjustRightInd w:val="0"/>
              <w:spacing w:before="80" w:after="80"/>
              <w:jc w:val="center"/>
              <w:rPr>
                <w:rFonts w:ascii="Times New Roman" w:hAnsi="Times New Roman" w:cs="Times New Roman"/>
                <w:bCs/>
                <w:i/>
                <w:iCs/>
                <w:sz w:val="20"/>
                <w:szCs w:val="20"/>
                <w:lang w:eastAsia="ar-SA"/>
              </w:rPr>
            </w:pPr>
            <w:r w:rsidRPr="008D540B">
              <w:rPr>
                <w:rFonts w:ascii="Times New Roman" w:hAnsi="Times New Roman" w:cs="Times New Roman"/>
                <w:bCs/>
                <w:i/>
                <w:iCs/>
                <w:sz w:val="20"/>
                <w:szCs w:val="20"/>
                <w:lang w:eastAsia="ar-SA"/>
              </w:rPr>
              <w:t>Ja atzīmējāt, ka tehniskā specifikācija ir pilnveidojama, lūdzu norādiet, ko tieši nepieciešams pilnveidot vai kāda informācija ir neskaidra, lai sagatavotu piedāvājumu.</w:t>
            </w:r>
          </w:p>
          <w:p w14:paraId="61232FA2" w14:textId="77777777" w:rsidR="00CB7C11" w:rsidRPr="008D540B" w:rsidRDefault="00CB7C11" w:rsidP="00954C54">
            <w:pPr>
              <w:tabs>
                <w:tab w:val="left" w:pos="426"/>
              </w:tabs>
              <w:autoSpaceDE w:val="0"/>
              <w:autoSpaceDN w:val="0"/>
              <w:adjustRightInd w:val="0"/>
              <w:spacing w:before="80" w:after="80"/>
              <w:jc w:val="center"/>
              <w:rPr>
                <w:rFonts w:ascii="Times New Roman" w:hAnsi="Times New Roman" w:cs="Times New Roman"/>
                <w:bCs/>
                <w:i/>
                <w:iCs/>
                <w:sz w:val="20"/>
                <w:szCs w:val="20"/>
                <w:lang w:eastAsia="ar-SA"/>
              </w:rPr>
            </w:pPr>
            <w:r w:rsidRPr="008D540B">
              <w:rPr>
                <w:rFonts w:ascii="Times New Roman" w:hAnsi="Times New Roman" w:cs="Times New Roman"/>
                <w:bCs/>
                <w:i/>
                <w:iCs/>
                <w:sz w:val="20"/>
                <w:szCs w:val="20"/>
                <w:lang w:eastAsia="ar-SA"/>
              </w:rPr>
              <w:t>Aicinām neskaidros jautājumus uzdot jau pirms pieteikuma iesniegšanas.</w:t>
            </w:r>
          </w:p>
        </w:tc>
      </w:tr>
    </w:tbl>
    <w:p w14:paraId="496F0235" w14:textId="64169857" w:rsidR="00CB7C11" w:rsidRPr="00DD53BC" w:rsidRDefault="008579DD" w:rsidP="00CB7C11">
      <w:pPr>
        <w:spacing w:before="16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CB7C11" w:rsidRPr="008D540B">
        <w:rPr>
          <w:rFonts w:ascii="Times New Roman" w:hAnsi="Times New Roman" w:cs="Times New Roman"/>
          <w:b/>
          <w:bCs/>
          <w:sz w:val="24"/>
          <w:szCs w:val="24"/>
        </w:rPr>
        <w:t>.</w:t>
      </w:r>
      <w:r w:rsidR="00E416B3">
        <w:rPr>
          <w:rFonts w:ascii="Times New Roman" w:hAnsi="Times New Roman" w:cs="Times New Roman"/>
          <w:b/>
          <w:bCs/>
          <w:sz w:val="24"/>
          <w:szCs w:val="24"/>
        </w:rPr>
        <w:t>4</w:t>
      </w:r>
      <w:r w:rsidR="00CB7C11" w:rsidRPr="008D540B">
        <w:rPr>
          <w:rFonts w:ascii="Times New Roman" w:hAnsi="Times New Roman" w:cs="Times New Roman"/>
          <w:b/>
          <w:bCs/>
          <w:sz w:val="24"/>
          <w:szCs w:val="24"/>
        </w:rPr>
        <w:t>. </w:t>
      </w:r>
      <w:r w:rsidR="00CB7C11" w:rsidRPr="00DD53BC">
        <w:rPr>
          <w:rFonts w:ascii="Times New Roman" w:hAnsi="Times New Roman" w:cs="Times New Roman"/>
          <w:sz w:val="24"/>
          <w:szCs w:val="24"/>
        </w:rPr>
        <w:t>Apakšuzņēmēju piesaiste:</w:t>
      </w:r>
    </w:p>
    <w:p w14:paraId="42B47894" w14:textId="77777777" w:rsidR="00CB7C11" w:rsidRPr="00DD53BC" w:rsidRDefault="00000000" w:rsidP="00CB7C11">
      <w:pPr>
        <w:pStyle w:val="Pamatteksts2"/>
        <w:tabs>
          <w:tab w:val="clear" w:pos="0"/>
        </w:tabs>
        <w:spacing w:after="120"/>
        <w:ind w:firstLine="720"/>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Content>
          <w:r w:rsidR="00CB7C11" w:rsidRPr="00DD53BC">
            <w:rPr>
              <w:rFonts w:ascii="Segoe UI Symbol" w:hAnsi="Segoe UI Symbol" w:cs="Segoe UI Symbol"/>
              <w:szCs w:val="24"/>
            </w:rPr>
            <w:t>☐</w:t>
          </w:r>
        </w:sdtContent>
      </w:sdt>
      <w:r w:rsidR="00CB7C11" w:rsidRPr="00DD53BC">
        <w:rPr>
          <w:rFonts w:ascii="Times New Roman" w:hAnsi="Times New Roman"/>
          <w:szCs w:val="24"/>
        </w:rPr>
        <w:t> apliecinām, ka piegādi veiksim patstāvīgi, nepiesaistot apakšuzņēmējus;</w:t>
      </w:r>
    </w:p>
    <w:p w14:paraId="2082B0FE" w14:textId="77777777" w:rsidR="00CB7C11" w:rsidRPr="00DD53BC" w:rsidRDefault="00000000" w:rsidP="00AE6A63">
      <w:pPr>
        <w:pStyle w:val="Pamatteksts2"/>
        <w:tabs>
          <w:tab w:val="clear" w:pos="0"/>
        </w:tabs>
        <w:spacing w:before="80" w:after="80"/>
        <w:ind w:firstLine="720"/>
        <w:outlineLvl w:val="9"/>
        <w:rPr>
          <w:rFonts w:ascii="Times New Roman" w:hAnsi="Times New Roman"/>
          <w:szCs w:val="24"/>
        </w:rPr>
      </w:pPr>
      <w:sdt>
        <w:sdtPr>
          <w:rPr>
            <w:rFonts w:ascii="Times New Roman" w:hAnsi="Times New Roman"/>
            <w:szCs w:val="24"/>
          </w:rPr>
          <w:id w:val="601150910"/>
          <w14:checkbox>
            <w14:checked w14:val="0"/>
            <w14:checkedState w14:val="2612" w14:font="MS Gothic"/>
            <w14:uncheckedState w14:val="2610" w14:font="MS Gothic"/>
          </w14:checkbox>
        </w:sdtPr>
        <w:sdtContent>
          <w:r w:rsidR="00CB7C11" w:rsidRPr="00DD53BC">
            <w:rPr>
              <w:rFonts w:ascii="Segoe UI Symbol" w:hAnsi="Segoe UI Symbol" w:cs="Segoe UI Symbol"/>
              <w:szCs w:val="24"/>
            </w:rPr>
            <w:t>☐</w:t>
          </w:r>
        </w:sdtContent>
      </w:sdt>
      <w:r w:rsidR="00CB7C11" w:rsidRPr="00DD53BC">
        <w:rPr>
          <w:rFonts w:ascii="Times New Roman" w:hAnsi="Times New Roman"/>
          <w:szCs w:val="24"/>
        </w:rPr>
        <w:t> piegādes veikšanai ir plānots piesaistīt apakšuzņēmējus (t. sk., pašnodarbinātas personas):</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2153"/>
        <w:gridCol w:w="2301"/>
        <w:gridCol w:w="2295"/>
      </w:tblGrid>
      <w:tr w:rsidR="00CB7C11" w:rsidRPr="008D540B" w14:paraId="56862DCB" w14:textId="77777777" w:rsidTr="00DC0245">
        <w:trPr>
          <w:cantSplit/>
          <w:trHeight w:val="57"/>
        </w:trPr>
        <w:tc>
          <w:tcPr>
            <w:tcW w:w="1386" w:type="pct"/>
            <w:shd w:val="clear" w:color="auto" w:fill="D9E2F3" w:themeFill="accent1" w:themeFillTint="33"/>
            <w:vAlign w:val="center"/>
          </w:tcPr>
          <w:p w14:paraId="50CCB0FA" w14:textId="77777777" w:rsidR="00CB7C11" w:rsidRPr="008D540B" w:rsidRDefault="00CB7C11" w:rsidP="008579DD">
            <w:pPr>
              <w:spacing w:after="0" w:line="240" w:lineRule="auto"/>
              <w:jc w:val="center"/>
              <w:rPr>
                <w:rFonts w:ascii="Times New Roman" w:hAnsi="Times New Roman" w:cs="Times New Roman"/>
                <w:b/>
                <w:bCs/>
                <w:sz w:val="24"/>
                <w:szCs w:val="24"/>
              </w:rPr>
            </w:pPr>
            <w:r w:rsidRPr="008D540B">
              <w:rPr>
                <w:rFonts w:ascii="Times New Roman" w:hAnsi="Times New Roman" w:cs="Times New Roman"/>
                <w:b/>
                <w:bCs/>
                <w:sz w:val="24"/>
                <w:szCs w:val="24"/>
              </w:rPr>
              <w:t>Nosaukums un reģistrācijas numurs/ vārds, uzvārds</w:t>
            </w:r>
          </w:p>
        </w:tc>
        <w:tc>
          <w:tcPr>
            <w:tcW w:w="1153" w:type="pct"/>
            <w:shd w:val="clear" w:color="auto" w:fill="D9E2F3" w:themeFill="accent1" w:themeFillTint="33"/>
            <w:vAlign w:val="center"/>
          </w:tcPr>
          <w:p w14:paraId="57AE4335" w14:textId="77777777" w:rsidR="00CB7C11" w:rsidRPr="008D540B" w:rsidRDefault="00CB7C11" w:rsidP="008579DD">
            <w:pPr>
              <w:spacing w:after="0" w:line="240" w:lineRule="auto"/>
              <w:jc w:val="center"/>
              <w:rPr>
                <w:rFonts w:ascii="Times New Roman" w:hAnsi="Times New Roman" w:cs="Times New Roman"/>
                <w:b/>
                <w:bCs/>
                <w:sz w:val="24"/>
                <w:szCs w:val="24"/>
              </w:rPr>
            </w:pPr>
            <w:r w:rsidRPr="008D540B">
              <w:rPr>
                <w:rFonts w:ascii="Times New Roman" w:hAnsi="Times New Roman" w:cs="Times New Roman"/>
                <w:b/>
                <w:bCs/>
                <w:sz w:val="24"/>
                <w:szCs w:val="24"/>
              </w:rPr>
              <w:t>Nododamie uzdevumi</w:t>
            </w:r>
          </w:p>
        </w:tc>
        <w:tc>
          <w:tcPr>
            <w:tcW w:w="1232" w:type="pct"/>
            <w:shd w:val="clear" w:color="auto" w:fill="D9E2F3" w:themeFill="accent1" w:themeFillTint="33"/>
            <w:vAlign w:val="center"/>
          </w:tcPr>
          <w:p w14:paraId="535520AB" w14:textId="77777777" w:rsidR="00CB7C11" w:rsidRPr="008D540B" w:rsidRDefault="00CB7C11" w:rsidP="008579DD">
            <w:pPr>
              <w:spacing w:after="0" w:line="240" w:lineRule="auto"/>
              <w:jc w:val="center"/>
              <w:rPr>
                <w:rFonts w:ascii="Times New Roman" w:hAnsi="Times New Roman" w:cs="Times New Roman"/>
                <w:b/>
                <w:bCs/>
                <w:sz w:val="24"/>
                <w:szCs w:val="24"/>
              </w:rPr>
            </w:pPr>
            <w:r w:rsidRPr="008D540B">
              <w:rPr>
                <w:rFonts w:ascii="Times New Roman" w:hAnsi="Times New Roman" w:cs="Times New Roman"/>
                <w:b/>
                <w:bCs/>
                <w:sz w:val="24"/>
                <w:szCs w:val="24"/>
              </w:rPr>
              <w:t>Veicamo uzdevumu apjoms no kopējā apjoma %</w:t>
            </w:r>
          </w:p>
        </w:tc>
        <w:tc>
          <w:tcPr>
            <w:tcW w:w="1229" w:type="pct"/>
            <w:shd w:val="clear" w:color="auto" w:fill="D9E2F3" w:themeFill="accent1" w:themeFillTint="33"/>
            <w:vAlign w:val="center"/>
          </w:tcPr>
          <w:p w14:paraId="03D326DA" w14:textId="77777777" w:rsidR="00CB7C11" w:rsidRPr="008D540B" w:rsidRDefault="00CB7C11" w:rsidP="008579DD">
            <w:pPr>
              <w:spacing w:after="0" w:line="240" w:lineRule="auto"/>
              <w:jc w:val="center"/>
              <w:rPr>
                <w:rFonts w:ascii="Times New Roman" w:hAnsi="Times New Roman" w:cs="Times New Roman"/>
                <w:b/>
                <w:bCs/>
                <w:sz w:val="24"/>
                <w:szCs w:val="24"/>
              </w:rPr>
            </w:pPr>
            <w:r w:rsidRPr="008D540B">
              <w:rPr>
                <w:rFonts w:ascii="Times New Roman" w:hAnsi="Times New Roman" w:cs="Times New Roman"/>
                <w:b/>
                <w:bCs/>
                <w:sz w:val="24"/>
                <w:szCs w:val="24"/>
              </w:rPr>
              <w:t>Nododamā līguma summas daļa naudas izteiksmē</w:t>
            </w:r>
          </w:p>
        </w:tc>
      </w:tr>
      <w:tr w:rsidR="00CB7C11" w:rsidRPr="008D540B" w14:paraId="474A6BC8" w14:textId="77777777" w:rsidTr="00DC0245">
        <w:trPr>
          <w:trHeight w:val="57"/>
        </w:trPr>
        <w:tc>
          <w:tcPr>
            <w:tcW w:w="1386" w:type="pct"/>
            <w:shd w:val="clear" w:color="auto" w:fill="auto"/>
          </w:tcPr>
          <w:p w14:paraId="7497B237" w14:textId="77777777" w:rsidR="00CB7C11" w:rsidRPr="008D540B" w:rsidRDefault="00CB7C11" w:rsidP="00954C54">
            <w:pPr>
              <w:spacing w:before="160" w:line="240" w:lineRule="auto"/>
              <w:jc w:val="both"/>
              <w:rPr>
                <w:rFonts w:ascii="Times New Roman" w:hAnsi="Times New Roman" w:cs="Times New Roman"/>
                <w:b/>
                <w:bCs/>
                <w:sz w:val="24"/>
                <w:szCs w:val="24"/>
              </w:rPr>
            </w:pPr>
          </w:p>
        </w:tc>
        <w:tc>
          <w:tcPr>
            <w:tcW w:w="1153" w:type="pct"/>
            <w:shd w:val="clear" w:color="auto" w:fill="auto"/>
          </w:tcPr>
          <w:p w14:paraId="7A9CD047" w14:textId="77777777" w:rsidR="00CB7C11" w:rsidRPr="008D540B" w:rsidRDefault="00CB7C11" w:rsidP="00954C54">
            <w:pPr>
              <w:spacing w:before="160" w:line="240" w:lineRule="auto"/>
              <w:jc w:val="both"/>
              <w:rPr>
                <w:rFonts w:ascii="Times New Roman" w:hAnsi="Times New Roman" w:cs="Times New Roman"/>
                <w:b/>
                <w:bCs/>
                <w:sz w:val="24"/>
                <w:szCs w:val="24"/>
              </w:rPr>
            </w:pPr>
          </w:p>
        </w:tc>
        <w:tc>
          <w:tcPr>
            <w:tcW w:w="1232" w:type="pct"/>
            <w:shd w:val="clear" w:color="auto" w:fill="auto"/>
          </w:tcPr>
          <w:p w14:paraId="6CEF2E00" w14:textId="77777777" w:rsidR="00CB7C11" w:rsidRPr="008D540B" w:rsidRDefault="00CB7C11" w:rsidP="00954C54">
            <w:pPr>
              <w:spacing w:before="160" w:line="240" w:lineRule="auto"/>
              <w:jc w:val="both"/>
              <w:rPr>
                <w:rFonts w:ascii="Times New Roman" w:hAnsi="Times New Roman" w:cs="Times New Roman"/>
                <w:b/>
                <w:bCs/>
                <w:sz w:val="24"/>
                <w:szCs w:val="24"/>
              </w:rPr>
            </w:pPr>
          </w:p>
        </w:tc>
        <w:tc>
          <w:tcPr>
            <w:tcW w:w="1229" w:type="pct"/>
            <w:shd w:val="clear" w:color="auto" w:fill="auto"/>
          </w:tcPr>
          <w:p w14:paraId="2EC499BB" w14:textId="77777777" w:rsidR="00CB7C11" w:rsidRPr="008D540B" w:rsidRDefault="00CB7C11" w:rsidP="00954C54">
            <w:pPr>
              <w:spacing w:before="160" w:line="240" w:lineRule="auto"/>
              <w:jc w:val="both"/>
              <w:rPr>
                <w:rFonts w:ascii="Times New Roman" w:hAnsi="Times New Roman" w:cs="Times New Roman"/>
                <w:b/>
                <w:bCs/>
                <w:sz w:val="24"/>
                <w:szCs w:val="24"/>
              </w:rPr>
            </w:pPr>
          </w:p>
        </w:tc>
      </w:tr>
    </w:tbl>
    <w:p w14:paraId="3E147447" w14:textId="4933D56A" w:rsidR="006716C6" w:rsidRPr="0043287E" w:rsidRDefault="00973358" w:rsidP="00AE6A63">
      <w:pPr>
        <w:pStyle w:val="Sarakstaaizzme4"/>
        <w:numPr>
          <w:ilvl w:val="0"/>
          <w:numId w:val="3"/>
        </w:numPr>
        <w:spacing w:before="80" w:after="80"/>
        <w:rPr>
          <w:b/>
          <w:color w:val="000000" w:themeColor="text1"/>
          <w:szCs w:val="24"/>
        </w:rPr>
      </w:pPr>
      <w:r w:rsidRPr="0043287E">
        <w:rPr>
          <w:b/>
          <w:color w:val="000000" w:themeColor="text1"/>
          <w:szCs w:val="24"/>
          <w:lang w:eastAsia="ar-SA"/>
        </w:rPr>
        <w:t>PIEDĀVĀJUMS</w:t>
      </w:r>
    </w:p>
    <w:p w14:paraId="5B700AF9" w14:textId="3FD51A80" w:rsidR="00510C98" w:rsidRPr="00510C98" w:rsidRDefault="0043287E" w:rsidP="00AE6A63">
      <w:pPr>
        <w:pStyle w:val="Bezatstarpm"/>
        <w:tabs>
          <w:tab w:val="left" w:pos="851"/>
        </w:tabs>
        <w:spacing w:before="80" w:after="80"/>
        <w:jc w:val="both"/>
        <w:rPr>
          <w:rFonts w:ascii="Times New Roman" w:hAnsi="Times New Roman"/>
          <w:b/>
          <w:bCs/>
          <w:color w:val="000000" w:themeColor="text1"/>
          <w:sz w:val="24"/>
          <w:szCs w:val="24"/>
        </w:rPr>
      </w:pPr>
      <w:r w:rsidRPr="00510C98">
        <w:rPr>
          <w:rFonts w:ascii="Times New Roman" w:hAnsi="Times New Roman"/>
          <w:b/>
          <w:bCs/>
          <w:color w:val="000000" w:themeColor="text1"/>
          <w:sz w:val="24"/>
          <w:szCs w:val="24"/>
        </w:rPr>
        <w:t xml:space="preserve">5.1. </w:t>
      </w:r>
      <w:r w:rsidR="00510C98" w:rsidRPr="00510C98">
        <w:rPr>
          <w:rFonts w:ascii="Times New Roman" w:hAnsi="Times New Roman"/>
          <w:b/>
          <w:bCs/>
          <w:color w:val="000000" w:themeColor="text1"/>
          <w:sz w:val="24"/>
          <w:szCs w:val="24"/>
        </w:rPr>
        <w:t>Finanšu piedāvājums</w:t>
      </w:r>
    </w:p>
    <w:tbl>
      <w:tblPr>
        <w:tblStyle w:val="Reatabula"/>
        <w:tblW w:w="9356" w:type="dxa"/>
        <w:tblInd w:w="-5" w:type="dxa"/>
        <w:tblLook w:val="04A0" w:firstRow="1" w:lastRow="0" w:firstColumn="1" w:lastColumn="0" w:noHBand="0" w:noVBand="1"/>
      </w:tblPr>
      <w:tblGrid>
        <w:gridCol w:w="1616"/>
        <w:gridCol w:w="1718"/>
        <w:gridCol w:w="843"/>
        <w:gridCol w:w="1586"/>
        <w:gridCol w:w="1253"/>
        <w:gridCol w:w="1110"/>
        <w:gridCol w:w="1230"/>
      </w:tblGrid>
      <w:tr w:rsidR="00C84080" w:rsidRPr="00C12C8A" w14:paraId="5A19CE22" w14:textId="77777777" w:rsidTr="00AA0451">
        <w:trPr>
          <w:trHeight w:val="1359"/>
        </w:trPr>
        <w:tc>
          <w:tcPr>
            <w:tcW w:w="1628" w:type="dxa"/>
            <w:shd w:val="clear" w:color="auto" w:fill="D9E2F3" w:themeFill="accent1" w:themeFillTint="33"/>
            <w:vAlign w:val="center"/>
          </w:tcPr>
          <w:p w14:paraId="4E8181C6" w14:textId="77777777" w:rsidR="00C84080" w:rsidRPr="00DD53BC" w:rsidRDefault="00C84080" w:rsidP="00DD53BC">
            <w:pPr>
              <w:spacing w:after="120"/>
              <w:jc w:val="center"/>
              <w:rPr>
                <w:rFonts w:ascii="Times New Roman" w:hAnsi="Times New Roman" w:cs="Times New Roman"/>
                <w:b/>
                <w:bCs/>
                <w:sz w:val="24"/>
                <w:szCs w:val="24"/>
              </w:rPr>
            </w:pPr>
            <w:r w:rsidRPr="00DD53BC">
              <w:rPr>
                <w:rFonts w:ascii="Times New Roman" w:hAnsi="Times New Roman" w:cs="Times New Roman"/>
                <w:b/>
                <w:bCs/>
                <w:sz w:val="24"/>
                <w:szCs w:val="24"/>
              </w:rPr>
              <w:t>Iekārtas nosaukums</w:t>
            </w:r>
          </w:p>
        </w:tc>
        <w:tc>
          <w:tcPr>
            <w:tcW w:w="1743" w:type="dxa"/>
            <w:shd w:val="clear" w:color="auto" w:fill="D9E2F3" w:themeFill="accent1" w:themeFillTint="33"/>
            <w:vAlign w:val="center"/>
          </w:tcPr>
          <w:p w14:paraId="595C6FBB" w14:textId="4DDC132F" w:rsidR="00C84080" w:rsidRPr="00DD53BC" w:rsidRDefault="00C84080" w:rsidP="00DD53BC">
            <w:pPr>
              <w:spacing w:after="120"/>
              <w:jc w:val="center"/>
              <w:rPr>
                <w:rFonts w:ascii="Times New Roman" w:hAnsi="Times New Roman" w:cs="Times New Roman"/>
                <w:b/>
                <w:bCs/>
                <w:sz w:val="24"/>
                <w:szCs w:val="24"/>
              </w:rPr>
            </w:pPr>
            <w:r w:rsidRPr="00DD53BC">
              <w:rPr>
                <w:rFonts w:ascii="Times New Roman" w:hAnsi="Times New Roman" w:cs="Times New Roman"/>
                <w:b/>
                <w:bCs/>
                <w:sz w:val="24"/>
                <w:szCs w:val="24"/>
              </w:rPr>
              <w:t>Ražotājs, modelis</w:t>
            </w:r>
          </w:p>
        </w:tc>
        <w:tc>
          <w:tcPr>
            <w:tcW w:w="843" w:type="dxa"/>
            <w:shd w:val="clear" w:color="auto" w:fill="D9E2F3" w:themeFill="accent1" w:themeFillTint="33"/>
            <w:vAlign w:val="center"/>
          </w:tcPr>
          <w:p w14:paraId="4A373ADD" w14:textId="77777777" w:rsidR="00C84080" w:rsidRPr="00DD53BC" w:rsidRDefault="00C84080" w:rsidP="00DD53BC">
            <w:pPr>
              <w:spacing w:after="120"/>
              <w:jc w:val="center"/>
              <w:rPr>
                <w:rFonts w:ascii="Times New Roman" w:hAnsi="Times New Roman" w:cs="Times New Roman"/>
                <w:b/>
                <w:bCs/>
                <w:sz w:val="24"/>
                <w:szCs w:val="24"/>
              </w:rPr>
            </w:pPr>
            <w:r w:rsidRPr="00DD53BC">
              <w:rPr>
                <w:rFonts w:ascii="Times New Roman" w:hAnsi="Times New Roman" w:cs="Times New Roman"/>
                <w:b/>
                <w:bCs/>
                <w:sz w:val="24"/>
                <w:szCs w:val="24"/>
              </w:rPr>
              <w:t>Skaits</w:t>
            </w:r>
          </w:p>
          <w:p w14:paraId="43DA19A2" w14:textId="4FB68FD7" w:rsidR="00C84080" w:rsidRPr="00DD53BC" w:rsidRDefault="00C84080" w:rsidP="00DD53BC">
            <w:pPr>
              <w:spacing w:after="120"/>
              <w:jc w:val="center"/>
              <w:rPr>
                <w:rFonts w:ascii="Times New Roman" w:hAnsi="Times New Roman" w:cs="Times New Roman"/>
                <w:b/>
                <w:bCs/>
                <w:sz w:val="24"/>
                <w:szCs w:val="24"/>
              </w:rPr>
            </w:pPr>
            <w:r w:rsidRPr="00DD53BC">
              <w:rPr>
                <w:rFonts w:ascii="Times New Roman" w:hAnsi="Times New Roman" w:cs="Times New Roman"/>
                <w:b/>
                <w:bCs/>
                <w:sz w:val="24"/>
                <w:szCs w:val="24"/>
              </w:rPr>
              <w:t>(gab.)</w:t>
            </w:r>
          </w:p>
        </w:tc>
        <w:tc>
          <w:tcPr>
            <w:tcW w:w="1598" w:type="dxa"/>
            <w:shd w:val="clear" w:color="auto" w:fill="D9E2F3" w:themeFill="accent1" w:themeFillTint="33"/>
            <w:vAlign w:val="center"/>
          </w:tcPr>
          <w:p w14:paraId="21164487" w14:textId="77777777" w:rsidR="00C84080" w:rsidRPr="00DD53BC" w:rsidRDefault="00C84080" w:rsidP="00DD53BC">
            <w:pPr>
              <w:spacing w:after="120"/>
              <w:jc w:val="center"/>
              <w:rPr>
                <w:rFonts w:ascii="Times New Roman" w:hAnsi="Times New Roman" w:cs="Times New Roman"/>
                <w:b/>
                <w:bCs/>
                <w:sz w:val="24"/>
                <w:szCs w:val="24"/>
              </w:rPr>
            </w:pPr>
            <w:r w:rsidRPr="00DD53BC">
              <w:rPr>
                <w:rFonts w:ascii="Times New Roman" w:hAnsi="Times New Roman" w:cs="Times New Roman"/>
                <w:b/>
                <w:bCs/>
                <w:sz w:val="24"/>
                <w:szCs w:val="24"/>
              </w:rPr>
              <w:t>Cena par vienu komplektu EUR bez PVN</w:t>
            </w:r>
          </w:p>
        </w:tc>
        <w:tc>
          <w:tcPr>
            <w:tcW w:w="1276" w:type="dxa"/>
            <w:shd w:val="clear" w:color="auto" w:fill="D9E2F3" w:themeFill="accent1" w:themeFillTint="33"/>
            <w:vAlign w:val="center"/>
          </w:tcPr>
          <w:p w14:paraId="6E4FBF5D" w14:textId="77777777" w:rsidR="00C84080" w:rsidRPr="00DD53BC" w:rsidRDefault="00C84080" w:rsidP="00DD53BC">
            <w:pPr>
              <w:spacing w:after="120"/>
              <w:jc w:val="center"/>
              <w:rPr>
                <w:rFonts w:ascii="Times New Roman" w:hAnsi="Times New Roman" w:cs="Times New Roman"/>
                <w:b/>
                <w:bCs/>
                <w:sz w:val="24"/>
                <w:szCs w:val="24"/>
              </w:rPr>
            </w:pPr>
            <w:r w:rsidRPr="00DD53BC">
              <w:rPr>
                <w:rFonts w:ascii="Times New Roman" w:hAnsi="Times New Roman" w:cs="Times New Roman"/>
                <w:b/>
                <w:bCs/>
                <w:sz w:val="24"/>
                <w:szCs w:val="24"/>
              </w:rPr>
              <w:t>Cena kopā EUR bez PVN</w:t>
            </w:r>
          </w:p>
        </w:tc>
        <w:tc>
          <w:tcPr>
            <w:tcW w:w="1038" w:type="dxa"/>
            <w:tcBorders>
              <w:bottom w:val="nil"/>
            </w:tcBorders>
            <w:shd w:val="clear" w:color="auto" w:fill="D9E2F3" w:themeFill="accent1" w:themeFillTint="33"/>
            <w:vAlign w:val="center"/>
          </w:tcPr>
          <w:p w14:paraId="046D4834" w14:textId="1EFC4A2E" w:rsidR="00C84080" w:rsidRPr="00DD53BC" w:rsidRDefault="00C84080" w:rsidP="00DD53BC">
            <w:pPr>
              <w:jc w:val="center"/>
              <w:rPr>
                <w:rFonts w:ascii="Times New Roman" w:hAnsi="Times New Roman" w:cs="Times New Roman"/>
                <w:b/>
                <w:bCs/>
                <w:sz w:val="24"/>
                <w:szCs w:val="24"/>
              </w:rPr>
            </w:pPr>
            <w:r w:rsidRPr="00DD53BC">
              <w:rPr>
                <w:rFonts w:ascii="Times New Roman" w:hAnsi="Times New Roman" w:cs="Times New Roman"/>
                <w:b/>
                <w:bCs/>
                <w:sz w:val="24"/>
                <w:szCs w:val="24"/>
              </w:rPr>
              <w:t>Piegādes laiks (darba dienas)</w:t>
            </w:r>
          </w:p>
        </w:tc>
        <w:tc>
          <w:tcPr>
            <w:tcW w:w="1230" w:type="dxa"/>
            <w:shd w:val="clear" w:color="auto" w:fill="D9E2F3" w:themeFill="accent1" w:themeFillTint="33"/>
            <w:vAlign w:val="center"/>
          </w:tcPr>
          <w:p w14:paraId="6F779847" w14:textId="77777777" w:rsidR="00C84080" w:rsidRPr="00DD53BC" w:rsidRDefault="00C84080" w:rsidP="00DD53BC">
            <w:pPr>
              <w:jc w:val="center"/>
              <w:rPr>
                <w:rFonts w:ascii="Times New Roman" w:hAnsi="Times New Roman" w:cs="Times New Roman"/>
                <w:b/>
                <w:bCs/>
                <w:sz w:val="24"/>
                <w:szCs w:val="24"/>
              </w:rPr>
            </w:pPr>
            <w:r w:rsidRPr="00DD53BC">
              <w:rPr>
                <w:rFonts w:ascii="Times New Roman" w:hAnsi="Times New Roman" w:cs="Times New Roman"/>
                <w:b/>
                <w:bCs/>
                <w:sz w:val="24"/>
                <w:szCs w:val="24"/>
              </w:rPr>
              <w:t>Garantija</w:t>
            </w:r>
            <w:r w:rsidRPr="00DD53BC">
              <w:rPr>
                <w:rFonts w:ascii="Times New Roman" w:hAnsi="Times New Roman" w:cs="Times New Roman"/>
                <w:b/>
                <w:bCs/>
                <w:sz w:val="24"/>
                <w:szCs w:val="24"/>
              </w:rPr>
              <w:br/>
              <w:t>(mēneši)</w:t>
            </w:r>
          </w:p>
        </w:tc>
      </w:tr>
      <w:tr w:rsidR="00C84080" w:rsidRPr="00C12C8A" w14:paraId="4191910B" w14:textId="77777777" w:rsidTr="00AA0451">
        <w:trPr>
          <w:trHeight w:val="705"/>
        </w:trPr>
        <w:tc>
          <w:tcPr>
            <w:tcW w:w="1628" w:type="dxa"/>
            <w:shd w:val="clear" w:color="auto" w:fill="FFFFFF" w:themeFill="background1"/>
            <w:vAlign w:val="center"/>
          </w:tcPr>
          <w:p w14:paraId="2B05CF63" w14:textId="21F1E714" w:rsidR="00C84080" w:rsidRPr="00DC0245" w:rsidRDefault="00C84080" w:rsidP="00C84080">
            <w:pPr>
              <w:spacing w:after="120"/>
              <w:jc w:val="center"/>
              <w:rPr>
                <w:rFonts w:ascii="Times New Roman" w:hAnsi="Times New Roman" w:cs="Times New Roman"/>
                <w:sz w:val="24"/>
                <w:szCs w:val="24"/>
              </w:rPr>
            </w:pPr>
            <w:r w:rsidRPr="00DC0245">
              <w:rPr>
                <w:rFonts w:ascii="Times New Roman" w:hAnsi="Times New Roman" w:cs="Times New Roman"/>
                <w:sz w:val="24"/>
                <w:szCs w:val="24"/>
              </w:rPr>
              <w:t>Serveris</w:t>
            </w:r>
          </w:p>
        </w:tc>
        <w:tc>
          <w:tcPr>
            <w:tcW w:w="1743" w:type="dxa"/>
            <w:shd w:val="clear" w:color="auto" w:fill="FFFFFF" w:themeFill="background1"/>
            <w:vAlign w:val="center"/>
          </w:tcPr>
          <w:p w14:paraId="18F1C50F" w14:textId="2CDD2FA6" w:rsidR="00C84080" w:rsidRPr="00C12C8A" w:rsidRDefault="00C84080" w:rsidP="00C84080">
            <w:pPr>
              <w:spacing w:after="120"/>
              <w:jc w:val="center"/>
              <w:rPr>
                <w:rFonts w:ascii="Times New Roman" w:hAnsi="Times New Roman" w:cs="Times New Roman"/>
                <w:b/>
                <w:bCs/>
                <w:sz w:val="24"/>
                <w:szCs w:val="24"/>
              </w:rPr>
            </w:pPr>
          </w:p>
        </w:tc>
        <w:tc>
          <w:tcPr>
            <w:tcW w:w="843" w:type="dxa"/>
            <w:shd w:val="clear" w:color="auto" w:fill="FFFFFF" w:themeFill="background1"/>
            <w:vAlign w:val="center"/>
          </w:tcPr>
          <w:p w14:paraId="0E219DDA" w14:textId="77777777" w:rsidR="00C84080" w:rsidRPr="00DC0245" w:rsidRDefault="00C84080" w:rsidP="00C84080">
            <w:pPr>
              <w:spacing w:after="120"/>
              <w:jc w:val="center"/>
              <w:rPr>
                <w:rFonts w:ascii="Times New Roman" w:hAnsi="Times New Roman" w:cs="Times New Roman"/>
                <w:sz w:val="24"/>
                <w:szCs w:val="24"/>
              </w:rPr>
            </w:pPr>
            <w:r w:rsidRPr="00DC0245">
              <w:rPr>
                <w:rFonts w:ascii="Times New Roman" w:hAnsi="Times New Roman" w:cs="Times New Roman"/>
                <w:sz w:val="24"/>
                <w:szCs w:val="24"/>
              </w:rPr>
              <w:t>8</w:t>
            </w:r>
          </w:p>
        </w:tc>
        <w:tc>
          <w:tcPr>
            <w:tcW w:w="1598" w:type="dxa"/>
            <w:shd w:val="clear" w:color="auto" w:fill="FFFFFF" w:themeFill="background1"/>
            <w:vAlign w:val="center"/>
          </w:tcPr>
          <w:p w14:paraId="3AB18006" w14:textId="77777777" w:rsidR="00C84080" w:rsidRPr="00C12C8A" w:rsidRDefault="00C84080" w:rsidP="00C84080">
            <w:pPr>
              <w:spacing w:after="120"/>
              <w:jc w:val="center"/>
              <w:rPr>
                <w:rFonts w:ascii="Times New Roman" w:hAnsi="Times New Roman" w:cs="Times New Roman"/>
                <w:b/>
                <w:bCs/>
                <w:sz w:val="24"/>
                <w:szCs w:val="24"/>
              </w:rPr>
            </w:pPr>
          </w:p>
        </w:tc>
        <w:tc>
          <w:tcPr>
            <w:tcW w:w="1276" w:type="dxa"/>
            <w:shd w:val="clear" w:color="auto" w:fill="FFFFFF" w:themeFill="background1"/>
            <w:vAlign w:val="center"/>
          </w:tcPr>
          <w:p w14:paraId="46893920" w14:textId="77777777" w:rsidR="00C84080" w:rsidRPr="00C12C8A" w:rsidRDefault="00C84080" w:rsidP="00C84080">
            <w:pPr>
              <w:spacing w:after="120"/>
              <w:jc w:val="center"/>
              <w:rPr>
                <w:rFonts w:ascii="Times New Roman" w:hAnsi="Times New Roman" w:cs="Times New Roman"/>
                <w:b/>
                <w:bCs/>
                <w:sz w:val="24"/>
                <w:szCs w:val="24"/>
              </w:rPr>
            </w:pPr>
          </w:p>
        </w:tc>
        <w:tc>
          <w:tcPr>
            <w:tcW w:w="1038" w:type="dxa"/>
            <w:tcBorders>
              <w:bottom w:val="single" w:sz="4" w:space="0" w:color="auto"/>
            </w:tcBorders>
            <w:shd w:val="clear" w:color="auto" w:fill="FFFFFF" w:themeFill="background1"/>
            <w:vAlign w:val="center"/>
          </w:tcPr>
          <w:p w14:paraId="19615D64" w14:textId="77777777" w:rsidR="00C84080" w:rsidRPr="00C12C8A" w:rsidRDefault="00C84080" w:rsidP="00C84080">
            <w:pPr>
              <w:jc w:val="center"/>
              <w:rPr>
                <w:rFonts w:ascii="Times New Roman" w:hAnsi="Times New Roman" w:cs="Times New Roman"/>
                <w:b/>
                <w:bCs/>
                <w:sz w:val="24"/>
                <w:szCs w:val="24"/>
              </w:rPr>
            </w:pPr>
          </w:p>
        </w:tc>
        <w:tc>
          <w:tcPr>
            <w:tcW w:w="1230" w:type="dxa"/>
            <w:tcBorders>
              <w:bottom w:val="single" w:sz="4" w:space="0" w:color="auto"/>
            </w:tcBorders>
            <w:shd w:val="clear" w:color="auto" w:fill="auto"/>
            <w:vAlign w:val="center"/>
          </w:tcPr>
          <w:p w14:paraId="474873DC" w14:textId="77777777" w:rsidR="00C84080" w:rsidRPr="00C12C8A" w:rsidRDefault="00C84080" w:rsidP="00C84080">
            <w:pPr>
              <w:jc w:val="center"/>
            </w:pPr>
          </w:p>
        </w:tc>
      </w:tr>
    </w:tbl>
    <w:p w14:paraId="08762FD6" w14:textId="77777777" w:rsidR="00510C98" w:rsidRPr="00AE6A63" w:rsidRDefault="00510C98" w:rsidP="00510C98">
      <w:pPr>
        <w:pStyle w:val="Pamatteksts2"/>
        <w:tabs>
          <w:tab w:val="clear" w:pos="0"/>
        </w:tabs>
        <w:spacing w:after="120"/>
        <w:jc w:val="left"/>
        <w:outlineLvl w:val="9"/>
        <w:rPr>
          <w:rFonts w:ascii="Times New Roman" w:hAnsi="Times New Roman"/>
          <w:i/>
          <w:iCs/>
          <w:sz w:val="20"/>
        </w:rPr>
      </w:pPr>
      <w:r w:rsidRPr="00AE6A63">
        <w:rPr>
          <w:rFonts w:ascii="Times New Roman" w:hAnsi="Times New Roman"/>
          <w:i/>
          <w:iCs/>
          <w:sz w:val="20"/>
        </w:rPr>
        <w:t>*Saskaņā ar Tehniskās specifikācijas prasībām.</w:t>
      </w:r>
      <w:r w:rsidRPr="00AE6A63">
        <w:rPr>
          <w:rFonts w:ascii="Times New Roman" w:hAnsi="Times New Roman"/>
          <w:i/>
          <w:iCs/>
          <w:sz w:val="20"/>
        </w:rPr>
        <w:br/>
        <w:t>*</w:t>
      </w:r>
      <w:r w:rsidRPr="00AE6A63">
        <w:rPr>
          <w:rFonts w:ascii="Times New Roman" w:hAnsi="Times New Roman"/>
          <w:i/>
          <w:iCs/>
          <w:color w:val="000000"/>
          <w:sz w:val="20"/>
        </w:rPr>
        <w:t>*Piedāvātajā cenā ir iekļautas visas ar preci un piegādi saistītās izmaksas.</w:t>
      </w:r>
    </w:p>
    <w:p w14:paraId="7364E04A" w14:textId="076C4FA3" w:rsidR="0043287E" w:rsidRDefault="00510C98" w:rsidP="00AE6A63">
      <w:pPr>
        <w:pStyle w:val="Bezatstarpm"/>
        <w:tabs>
          <w:tab w:val="left" w:pos="851"/>
        </w:tabs>
        <w:spacing w:before="80" w:after="8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5.2. </w:t>
      </w:r>
      <w:r w:rsidR="0043287E" w:rsidRPr="00225F79">
        <w:rPr>
          <w:rFonts w:ascii="Times New Roman" w:hAnsi="Times New Roman"/>
          <w:b/>
          <w:bCs/>
          <w:color w:val="000000" w:themeColor="text1"/>
          <w:sz w:val="24"/>
          <w:szCs w:val="24"/>
        </w:rPr>
        <w:t>Tehnisk</w:t>
      </w:r>
      <w:r w:rsidR="008579DD">
        <w:rPr>
          <w:rFonts w:ascii="Times New Roman" w:hAnsi="Times New Roman"/>
          <w:b/>
          <w:bCs/>
          <w:color w:val="000000" w:themeColor="text1"/>
          <w:sz w:val="24"/>
          <w:szCs w:val="24"/>
        </w:rPr>
        <w:t xml:space="preserve">ais </w:t>
      </w:r>
      <w:r w:rsidR="0043287E" w:rsidRPr="00225F79">
        <w:rPr>
          <w:rFonts w:ascii="Times New Roman" w:hAnsi="Times New Roman"/>
          <w:b/>
          <w:bCs/>
          <w:color w:val="000000" w:themeColor="text1"/>
          <w:sz w:val="24"/>
          <w:szCs w:val="24"/>
        </w:rPr>
        <w:t>piedāvājums</w:t>
      </w:r>
    </w:p>
    <w:tbl>
      <w:tblPr>
        <w:tblStyle w:val="Reatabula"/>
        <w:tblW w:w="9356" w:type="dxa"/>
        <w:tblInd w:w="-5" w:type="dxa"/>
        <w:tblLook w:val="04A0" w:firstRow="1" w:lastRow="0" w:firstColumn="1" w:lastColumn="0" w:noHBand="0" w:noVBand="1"/>
      </w:tblPr>
      <w:tblGrid>
        <w:gridCol w:w="2866"/>
        <w:gridCol w:w="2952"/>
        <w:gridCol w:w="3538"/>
      </w:tblGrid>
      <w:tr w:rsidR="0043287E" w:rsidRPr="00AE6A63" w14:paraId="3FC4D0D9" w14:textId="77777777" w:rsidTr="00DD53BC">
        <w:trPr>
          <w:trHeight w:val="1050"/>
        </w:trPr>
        <w:tc>
          <w:tcPr>
            <w:tcW w:w="2866" w:type="dxa"/>
            <w:shd w:val="clear" w:color="auto" w:fill="D9E2F3" w:themeFill="accent1" w:themeFillTint="33"/>
            <w:vAlign w:val="center"/>
          </w:tcPr>
          <w:p w14:paraId="784151B1" w14:textId="77777777" w:rsidR="0043287E" w:rsidRPr="00AE6A63" w:rsidRDefault="0043287E" w:rsidP="00DD53BC">
            <w:pPr>
              <w:widowControl w:val="0"/>
              <w:jc w:val="center"/>
              <w:rPr>
                <w:rFonts w:ascii="Times New Roman" w:eastAsia="Times New Roman" w:hAnsi="Times New Roman" w:cs="Times New Roman"/>
                <w:b/>
                <w:bCs/>
                <w:sz w:val="24"/>
                <w:szCs w:val="24"/>
              </w:rPr>
            </w:pPr>
            <w:r w:rsidRPr="00AE6A63">
              <w:rPr>
                <w:rFonts w:ascii="Times New Roman" w:eastAsia="Times New Roman" w:hAnsi="Times New Roman" w:cs="Times New Roman"/>
                <w:b/>
                <w:bCs/>
                <w:sz w:val="24"/>
                <w:szCs w:val="24"/>
              </w:rPr>
              <w:t>Nosaukums</w:t>
            </w:r>
          </w:p>
        </w:tc>
        <w:tc>
          <w:tcPr>
            <w:tcW w:w="2952" w:type="dxa"/>
            <w:shd w:val="clear" w:color="auto" w:fill="D9E2F3" w:themeFill="accent1" w:themeFillTint="33"/>
            <w:vAlign w:val="center"/>
          </w:tcPr>
          <w:p w14:paraId="7CE7E3EA" w14:textId="560C503A" w:rsidR="0043287E" w:rsidRPr="00AE6A63" w:rsidRDefault="008579DD" w:rsidP="00DD53BC">
            <w:pPr>
              <w:widowControl w:val="0"/>
              <w:jc w:val="center"/>
              <w:rPr>
                <w:rFonts w:ascii="Times New Roman" w:eastAsia="Times New Roman" w:hAnsi="Times New Roman" w:cs="Times New Roman"/>
                <w:b/>
                <w:bCs/>
                <w:sz w:val="24"/>
                <w:szCs w:val="24"/>
              </w:rPr>
            </w:pPr>
            <w:r w:rsidRPr="00AE6A63">
              <w:rPr>
                <w:rFonts w:ascii="Times New Roman" w:eastAsia="Times New Roman" w:hAnsi="Times New Roman" w:cs="Times New Roman"/>
                <w:b/>
                <w:bCs/>
                <w:sz w:val="24"/>
                <w:szCs w:val="24"/>
              </w:rPr>
              <w:t>Tehniskā specifikācija</w:t>
            </w:r>
          </w:p>
        </w:tc>
        <w:tc>
          <w:tcPr>
            <w:tcW w:w="3538" w:type="dxa"/>
            <w:shd w:val="clear" w:color="auto" w:fill="D9E2F3" w:themeFill="accent1" w:themeFillTint="33"/>
            <w:vAlign w:val="center"/>
          </w:tcPr>
          <w:p w14:paraId="671F8882" w14:textId="30740041" w:rsidR="0043287E" w:rsidRPr="00AE6A63" w:rsidRDefault="0043287E" w:rsidP="00DD53BC">
            <w:pPr>
              <w:widowControl w:val="0"/>
              <w:jc w:val="center"/>
              <w:rPr>
                <w:rFonts w:ascii="Times New Roman" w:eastAsia="Times New Roman" w:hAnsi="Times New Roman" w:cs="Times New Roman"/>
                <w:b/>
                <w:bCs/>
                <w:sz w:val="24"/>
                <w:szCs w:val="24"/>
              </w:rPr>
            </w:pPr>
            <w:r w:rsidRPr="00AE6A63">
              <w:rPr>
                <w:rFonts w:ascii="Times New Roman" w:eastAsia="Times New Roman" w:hAnsi="Times New Roman" w:cs="Times New Roman"/>
                <w:b/>
                <w:bCs/>
                <w:sz w:val="24"/>
                <w:szCs w:val="24"/>
              </w:rPr>
              <w:t>Pretendenta piedāvājums</w:t>
            </w:r>
          </w:p>
        </w:tc>
      </w:tr>
      <w:tr w:rsidR="0043287E" w:rsidRPr="00AE6A63" w14:paraId="708579DC" w14:textId="77777777" w:rsidTr="00AE6A63">
        <w:tc>
          <w:tcPr>
            <w:tcW w:w="2866" w:type="dxa"/>
            <w:vAlign w:val="center"/>
          </w:tcPr>
          <w:p w14:paraId="7C8CE4B4" w14:textId="77777777" w:rsidR="0043287E" w:rsidRPr="00AE6A63" w:rsidRDefault="0043287E" w:rsidP="00AE6A63">
            <w:pPr>
              <w:widowControl w:val="0"/>
              <w:jc w:val="center"/>
              <w:rPr>
                <w:rFonts w:ascii="Times New Roman" w:eastAsia="Times New Roman" w:hAnsi="Times New Roman" w:cs="Times New Roman"/>
                <w:b/>
                <w:bCs/>
                <w:sz w:val="24"/>
                <w:szCs w:val="24"/>
              </w:rPr>
            </w:pPr>
            <w:r w:rsidRPr="00AE6A63">
              <w:rPr>
                <w:rFonts w:ascii="Times New Roman" w:eastAsia="Times New Roman" w:hAnsi="Times New Roman" w:cs="Times New Roman"/>
                <w:b/>
                <w:bCs/>
                <w:sz w:val="24"/>
                <w:szCs w:val="24"/>
              </w:rPr>
              <w:t>Procesora tips</w:t>
            </w:r>
          </w:p>
        </w:tc>
        <w:tc>
          <w:tcPr>
            <w:tcW w:w="2952" w:type="dxa"/>
          </w:tcPr>
          <w:p w14:paraId="31A0A6D3" w14:textId="77777777" w:rsidR="0043287E" w:rsidRPr="00AE6A63" w:rsidRDefault="0043287E" w:rsidP="008D304B">
            <w:pPr>
              <w:widowControl w:val="0"/>
              <w:rPr>
                <w:rFonts w:ascii="Times New Roman" w:eastAsia="Times New Roman" w:hAnsi="Times New Roman" w:cs="Times New Roman"/>
                <w:sz w:val="24"/>
                <w:szCs w:val="24"/>
              </w:rPr>
            </w:pPr>
            <w:r w:rsidRPr="00AE6A63">
              <w:rPr>
                <w:rFonts w:ascii="Times New Roman" w:eastAsia="Times New Roman" w:hAnsi="Times New Roman" w:cs="Times New Roman"/>
                <w:sz w:val="24"/>
                <w:szCs w:val="24"/>
              </w:rPr>
              <w:t>Xeon Silver 4410T 4th Gen</w:t>
            </w:r>
          </w:p>
          <w:p w14:paraId="442EBF5B" w14:textId="6DD22349" w:rsidR="00DD53BC" w:rsidRPr="00AE6A63" w:rsidRDefault="00DD53BC" w:rsidP="008D304B">
            <w:pPr>
              <w:widowControl w:val="0"/>
              <w:rPr>
                <w:rFonts w:ascii="Times New Roman" w:eastAsia="Times New Roman" w:hAnsi="Times New Roman" w:cs="Times New Roman"/>
                <w:sz w:val="24"/>
                <w:szCs w:val="24"/>
              </w:rPr>
            </w:pPr>
          </w:p>
        </w:tc>
        <w:tc>
          <w:tcPr>
            <w:tcW w:w="3538" w:type="dxa"/>
          </w:tcPr>
          <w:p w14:paraId="506FEA89" w14:textId="77777777" w:rsidR="0043287E" w:rsidRPr="00AE6A63" w:rsidRDefault="0043287E" w:rsidP="008D304B">
            <w:pPr>
              <w:widowControl w:val="0"/>
              <w:rPr>
                <w:rFonts w:ascii="Times New Roman" w:eastAsia="Times New Roman" w:hAnsi="Times New Roman" w:cs="Times New Roman"/>
                <w:sz w:val="24"/>
                <w:szCs w:val="24"/>
              </w:rPr>
            </w:pPr>
          </w:p>
        </w:tc>
      </w:tr>
      <w:tr w:rsidR="0043287E" w:rsidRPr="00AE6A63" w14:paraId="28AEABB1" w14:textId="77777777" w:rsidTr="00AE6A63">
        <w:tc>
          <w:tcPr>
            <w:tcW w:w="2866" w:type="dxa"/>
            <w:vAlign w:val="center"/>
          </w:tcPr>
          <w:p w14:paraId="7D88BB4F" w14:textId="77777777" w:rsidR="0043287E" w:rsidRPr="00AE6A63" w:rsidRDefault="0043287E" w:rsidP="00AE6A63">
            <w:pPr>
              <w:widowControl w:val="0"/>
              <w:jc w:val="center"/>
              <w:rPr>
                <w:rFonts w:ascii="Times New Roman" w:eastAsia="Times New Roman" w:hAnsi="Times New Roman" w:cs="Times New Roman"/>
                <w:b/>
                <w:bCs/>
                <w:sz w:val="24"/>
                <w:szCs w:val="24"/>
              </w:rPr>
            </w:pPr>
            <w:r w:rsidRPr="00AE6A63">
              <w:rPr>
                <w:rFonts w:ascii="Times New Roman" w:eastAsia="Times New Roman" w:hAnsi="Times New Roman" w:cs="Times New Roman"/>
                <w:b/>
                <w:bCs/>
                <w:sz w:val="24"/>
                <w:szCs w:val="24"/>
              </w:rPr>
              <w:t>Procesoru skaits</w:t>
            </w:r>
          </w:p>
          <w:p w14:paraId="4BA0E2EF" w14:textId="7B2CB781" w:rsidR="00DD53BC" w:rsidRPr="00AE6A63" w:rsidRDefault="00DD53BC" w:rsidP="00AE6A63">
            <w:pPr>
              <w:widowControl w:val="0"/>
              <w:jc w:val="center"/>
              <w:rPr>
                <w:rFonts w:ascii="Times New Roman" w:eastAsia="Times New Roman" w:hAnsi="Times New Roman" w:cs="Times New Roman"/>
                <w:b/>
                <w:bCs/>
                <w:sz w:val="24"/>
                <w:szCs w:val="24"/>
              </w:rPr>
            </w:pPr>
          </w:p>
        </w:tc>
        <w:tc>
          <w:tcPr>
            <w:tcW w:w="2952" w:type="dxa"/>
          </w:tcPr>
          <w:p w14:paraId="762EC7F5" w14:textId="77777777" w:rsidR="0043287E" w:rsidRPr="00AE6A63" w:rsidRDefault="0043287E" w:rsidP="008D304B">
            <w:pPr>
              <w:widowControl w:val="0"/>
              <w:rPr>
                <w:rFonts w:ascii="Times New Roman" w:eastAsia="Times New Roman" w:hAnsi="Times New Roman" w:cs="Times New Roman"/>
                <w:sz w:val="24"/>
                <w:szCs w:val="24"/>
              </w:rPr>
            </w:pPr>
            <w:r w:rsidRPr="00AE6A63">
              <w:rPr>
                <w:rFonts w:ascii="Times New Roman" w:eastAsia="Times New Roman" w:hAnsi="Times New Roman" w:cs="Times New Roman"/>
                <w:sz w:val="24"/>
                <w:szCs w:val="24"/>
              </w:rPr>
              <w:t>1</w:t>
            </w:r>
          </w:p>
        </w:tc>
        <w:tc>
          <w:tcPr>
            <w:tcW w:w="3538" w:type="dxa"/>
          </w:tcPr>
          <w:p w14:paraId="7BB9F9BC" w14:textId="77777777" w:rsidR="0043287E" w:rsidRPr="00AE6A63" w:rsidRDefault="0043287E" w:rsidP="008D304B">
            <w:pPr>
              <w:widowControl w:val="0"/>
              <w:rPr>
                <w:rFonts w:ascii="Times New Roman" w:eastAsia="Times New Roman" w:hAnsi="Times New Roman" w:cs="Times New Roman"/>
                <w:sz w:val="24"/>
                <w:szCs w:val="24"/>
              </w:rPr>
            </w:pPr>
          </w:p>
        </w:tc>
      </w:tr>
      <w:tr w:rsidR="0043287E" w:rsidRPr="00AE6A63" w14:paraId="129F6296" w14:textId="77777777" w:rsidTr="00AE6A63">
        <w:tc>
          <w:tcPr>
            <w:tcW w:w="2866" w:type="dxa"/>
            <w:vAlign w:val="center"/>
          </w:tcPr>
          <w:p w14:paraId="4FFD6BA8" w14:textId="77777777" w:rsidR="0043287E" w:rsidRPr="00AE6A63" w:rsidRDefault="0043287E" w:rsidP="00AE6A63">
            <w:pPr>
              <w:widowControl w:val="0"/>
              <w:jc w:val="center"/>
              <w:rPr>
                <w:rFonts w:ascii="Times New Roman" w:eastAsia="Times New Roman" w:hAnsi="Times New Roman" w:cs="Times New Roman"/>
                <w:b/>
                <w:bCs/>
                <w:sz w:val="24"/>
                <w:szCs w:val="24"/>
              </w:rPr>
            </w:pPr>
            <w:r w:rsidRPr="00AE6A63">
              <w:rPr>
                <w:rFonts w:ascii="Times New Roman" w:eastAsia="Times New Roman" w:hAnsi="Times New Roman" w:cs="Times New Roman"/>
                <w:b/>
                <w:bCs/>
                <w:sz w:val="24"/>
                <w:szCs w:val="24"/>
              </w:rPr>
              <w:t>Procesoru maksimālais atbalstītais daudzums</w:t>
            </w:r>
          </w:p>
        </w:tc>
        <w:tc>
          <w:tcPr>
            <w:tcW w:w="2952" w:type="dxa"/>
          </w:tcPr>
          <w:p w14:paraId="4817FB60" w14:textId="77777777" w:rsidR="0043287E" w:rsidRPr="00AE6A63" w:rsidRDefault="0043287E" w:rsidP="008D304B">
            <w:pPr>
              <w:widowControl w:val="0"/>
              <w:rPr>
                <w:rFonts w:ascii="Times New Roman" w:eastAsia="Times New Roman" w:hAnsi="Times New Roman" w:cs="Times New Roman"/>
                <w:sz w:val="24"/>
                <w:szCs w:val="24"/>
              </w:rPr>
            </w:pPr>
            <w:r w:rsidRPr="00AE6A63">
              <w:rPr>
                <w:rFonts w:ascii="Times New Roman" w:eastAsia="Times New Roman" w:hAnsi="Times New Roman" w:cs="Times New Roman"/>
                <w:sz w:val="24"/>
                <w:szCs w:val="24"/>
              </w:rPr>
              <w:t>2</w:t>
            </w:r>
          </w:p>
        </w:tc>
        <w:tc>
          <w:tcPr>
            <w:tcW w:w="3538" w:type="dxa"/>
          </w:tcPr>
          <w:p w14:paraId="5B136891" w14:textId="77777777" w:rsidR="0043287E" w:rsidRPr="00AE6A63" w:rsidRDefault="0043287E" w:rsidP="008D304B">
            <w:pPr>
              <w:widowControl w:val="0"/>
              <w:rPr>
                <w:rFonts w:ascii="Times New Roman" w:eastAsia="Times New Roman" w:hAnsi="Times New Roman" w:cs="Times New Roman"/>
                <w:sz w:val="24"/>
                <w:szCs w:val="24"/>
              </w:rPr>
            </w:pPr>
          </w:p>
        </w:tc>
      </w:tr>
      <w:tr w:rsidR="0043287E" w:rsidRPr="00AE6A63" w14:paraId="3E0C175A" w14:textId="77777777" w:rsidTr="00AE6A63">
        <w:trPr>
          <w:trHeight w:val="58"/>
        </w:trPr>
        <w:tc>
          <w:tcPr>
            <w:tcW w:w="2866" w:type="dxa"/>
            <w:vAlign w:val="center"/>
          </w:tcPr>
          <w:p w14:paraId="2760A353" w14:textId="121AD8D4" w:rsidR="0043287E" w:rsidRPr="00AE6A63" w:rsidRDefault="0043287E" w:rsidP="00AE6A63">
            <w:pPr>
              <w:widowControl w:val="0"/>
              <w:jc w:val="center"/>
              <w:rPr>
                <w:rFonts w:ascii="Arial" w:hAnsi="Arial" w:cs="Arial"/>
                <w:b/>
                <w:bCs/>
                <w:color w:val="5A5A5A"/>
                <w:shd w:val="clear" w:color="auto" w:fill="F2F2F2"/>
              </w:rPr>
            </w:pPr>
            <w:r w:rsidRPr="00AE6A63">
              <w:rPr>
                <w:rFonts w:ascii="Times New Roman" w:eastAsia="Times New Roman" w:hAnsi="Times New Roman" w:cs="Times New Roman"/>
                <w:b/>
                <w:bCs/>
                <w:sz w:val="24"/>
                <w:szCs w:val="24"/>
              </w:rPr>
              <w:t>Operatīvā atmiņa (RAM)</w:t>
            </w:r>
          </w:p>
          <w:p w14:paraId="0795DB27" w14:textId="0186B1D3" w:rsidR="00DD53BC" w:rsidRPr="00AE6A63" w:rsidRDefault="00DD53BC" w:rsidP="00AE6A63">
            <w:pPr>
              <w:widowControl w:val="0"/>
              <w:jc w:val="center"/>
              <w:rPr>
                <w:rFonts w:ascii="Times New Roman" w:eastAsia="Times New Roman" w:hAnsi="Times New Roman" w:cs="Times New Roman"/>
                <w:b/>
                <w:bCs/>
                <w:sz w:val="24"/>
                <w:szCs w:val="24"/>
              </w:rPr>
            </w:pPr>
          </w:p>
        </w:tc>
        <w:tc>
          <w:tcPr>
            <w:tcW w:w="2952" w:type="dxa"/>
          </w:tcPr>
          <w:p w14:paraId="1B0525A9" w14:textId="77777777" w:rsidR="0043287E" w:rsidRPr="00AE6A63" w:rsidRDefault="0043287E" w:rsidP="008D304B">
            <w:pPr>
              <w:widowControl w:val="0"/>
              <w:rPr>
                <w:rFonts w:ascii="Times New Roman" w:eastAsia="Times New Roman" w:hAnsi="Times New Roman" w:cs="Times New Roman"/>
                <w:sz w:val="24"/>
                <w:szCs w:val="24"/>
              </w:rPr>
            </w:pPr>
            <w:r w:rsidRPr="00AE6A63">
              <w:rPr>
                <w:rFonts w:ascii="Times New Roman" w:eastAsia="Times New Roman" w:hAnsi="Times New Roman" w:cs="Times New Roman"/>
                <w:sz w:val="24"/>
                <w:szCs w:val="24"/>
              </w:rPr>
              <w:t>Vismaz 64 GB DDR5</w:t>
            </w:r>
          </w:p>
        </w:tc>
        <w:tc>
          <w:tcPr>
            <w:tcW w:w="3538" w:type="dxa"/>
          </w:tcPr>
          <w:p w14:paraId="2F828A9B" w14:textId="77777777" w:rsidR="0043287E" w:rsidRPr="00AE6A63" w:rsidRDefault="0043287E" w:rsidP="008D304B">
            <w:pPr>
              <w:widowControl w:val="0"/>
              <w:rPr>
                <w:rFonts w:ascii="Times New Roman" w:eastAsia="Times New Roman" w:hAnsi="Times New Roman" w:cs="Times New Roman"/>
                <w:sz w:val="24"/>
                <w:szCs w:val="24"/>
              </w:rPr>
            </w:pPr>
          </w:p>
        </w:tc>
      </w:tr>
      <w:tr w:rsidR="0043287E" w:rsidRPr="00AE6A63" w14:paraId="75A1C8CD" w14:textId="77777777" w:rsidTr="00AE6A63">
        <w:trPr>
          <w:trHeight w:val="58"/>
        </w:trPr>
        <w:tc>
          <w:tcPr>
            <w:tcW w:w="2866" w:type="dxa"/>
            <w:vMerge w:val="restart"/>
            <w:vAlign w:val="center"/>
          </w:tcPr>
          <w:p w14:paraId="70E8B6A0" w14:textId="77777777" w:rsidR="0043287E" w:rsidRPr="00AE6A63" w:rsidRDefault="0043287E" w:rsidP="00AE6A63">
            <w:pPr>
              <w:widowControl w:val="0"/>
              <w:jc w:val="center"/>
              <w:rPr>
                <w:rFonts w:ascii="Times New Roman" w:eastAsia="Times New Roman" w:hAnsi="Times New Roman" w:cs="Times New Roman"/>
                <w:b/>
                <w:bCs/>
                <w:sz w:val="24"/>
                <w:szCs w:val="24"/>
              </w:rPr>
            </w:pPr>
            <w:r w:rsidRPr="00AE6A63">
              <w:rPr>
                <w:rFonts w:ascii="Times New Roman" w:eastAsia="Times New Roman" w:hAnsi="Times New Roman" w:cs="Times New Roman"/>
                <w:b/>
                <w:bCs/>
                <w:sz w:val="24"/>
                <w:szCs w:val="24"/>
              </w:rPr>
              <w:t>Diski</w:t>
            </w:r>
          </w:p>
        </w:tc>
        <w:tc>
          <w:tcPr>
            <w:tcW w:w="2952" w:type="dxa"/>
          </w:tcPr>
          <w:p w14:paraId="2AB31DA6" w14:textId="77777777" w:rsidR="0043287E" w:rsidRPr="00AE6A63" w:rsidRDefault="0043287E" w:rsidP="008D304B">
            <w:pPr>
              <w:widowControl w:val="0"/>
              <w:rPr>
                <w:rFonts w:ascii="Times New Roman" w:eastAsia="Times New Roman" w:hAnsi="Times New Roman" w:cs="Times New Roman"/>
                <w:sz w:val="24"/>
                <w:szCs w:val="24"/>
              </w:rPr>
            </w:pPr>
            <w:r w:rsidRPr="00AE6A63">
              <w:rPr>
                <w:rFonts w:ascii="Times New Roman" w:eastAsia="Times New Roman" w:hAnsi="Times New Roman" w:cs="Times New Roman"/>
                <w:sz w:val="24"/>
                <w:szCs w:val="24"/>
              </w:rPr>
              <w:t>OS vismaz 512 GB SSD, 2 gab.</w:t>
            </w:r>
          </w:p>
        </w:tc>
        <w:tc>
          <w:tcPr>
            <w:tcW w:w="3538" w:type="dxa"/>
          </w:tcPr>
          <w:p w14:paraId="34853728" w14:textId="77777777" w:rsidR="0043287E" w:rsidRPr="00AE6A63" w:rsidRDefault="0043287E" w:rsidP="008D304B">
            <w:pPr>
              <w:widowControl w:val="0"/>
              <w:rPr>
                <w:rFonts w:ascii="Times New Roman" w:eastAsia="Times New Roman" w:hAnsi="Times New Roman" w:cs="Times New Roman"/>
                <w:sz w:val="24"/>
                <w:szCs w:val="24"/>
              </w:rPr>
            </w:pPr>
          </w:p>
        </w:tc>
      </w:tr>
      <w:tr w:rsidR="0043287E" w:rsidRPr="00AE6A63" w14:paraId="108CE31F" w14:textId="77777777" w:rsidTr="00AE6A63">
        <w:trPr>
          <w:trHeight w:val="58"/>
        </w:trPr>
        <w:tc>
          <w:tcPr>
            <w:tcW w:w="2866" w:type="dxa"/>
            <w:vMerge/>
            <w:vAlign w:val="center"/>
          </w:tcPr>
          <w:p w14:paraId="5AA1676B" w14:textId="77777777" w:rsidR="0043287E" w:rsidRPr="00AE6A63" w:rsidRDefault="0043287E" w:rsidP="00AE6A63">
            <w:pPr>
              <w:widowControl w:val="0"/>
              <w:jc w:val="center"/>
              <w:rPr>
                <w:rFonts w:ascii="Times New Roman" w:eastAsia="Times New Roman" w:hAnsi="Times New Roman" w:cs="Times New Roman"/>
                <w:b/>
                <w:bCs/>
                <w:sz w:val="24"/>
                <w:szCs w:val="24"/>
              </w:rPr>
            </w:pPr>
          </w:p>
        </w:tc>
        <w:tc>
          <w:tcPr>
            <w:tcW w:w="2952" w:type="dxa"/>
          </w:tcPr>
          <w:p w14:paraId="7D0952F4" w14:textId="77777777" w:rsidR="0043287E" w:rsidRPr="00AE6A63" w:rsidRDefault="0043287E" w:rsidP="008D304B">
            <w:pPr>
              <w:widowControl w:val="0"/>
              <w:rPr>
                <w:rFonts w:ascii="Times New Roman" w:eastAsia="Times New Roman" w:hAnsi="Times New Roman" w:cs="Times New Roman"/>
                <w:sz w:val="24"/>
                <w:szCs w:val="24"/>
              </w:rPr>
            </w:pPr>
            <w:r w:rsidRPr="00AE6A63">
              <w:rPr>
                <w:rFonts w:ascii="Times New Roman" w:eastAsia="Times New Roman" w:hAnsi="Times New Roman" w:cs="Times New Roman"/>
                <w:sz w:val="24"/>
                <w:szCs w:val="24"/>
              </w:rPr>
              <w:t>Lietošanas apjoms ne mazāk kā 70TB (piemēram, RAID-6), vismaz 600 IOPS</w:t>
            </w:r>
          </w:p>
        </w:tc>
        <w:tc>
          <w:tcPr>
            <w:tcW w:w="3538" w:type="dxa"/>
          </w:tcPr>
          <w:p w14:paraId="69C047BC" w14:textId="77777777" w:rsidR="0043287E" w:rsidRPr="00AE6A63" w:rsidRDefault="0043287E" w:rsidP="008D304B">
            <w:pPr>
              <w:widowControl w:val="0"/>
              <w:rPr>
                <w:rFonts w:ascii="Times New Roman" w:eastAsia="Times New Roman" w:hAnsi="Times New Roman" w:cs="Times New Roman"/>
                <w:sz w:val="24"/>
                <w:szCs w:val="24"/>
              </w:rPr>
            </w:pPr>
          </w:p>
        </w:tc>
      </w:tr>
      <w:tr w:rsidR="0043287E" w:rsidRPr="00AE6A63" w14:paraId="222309BD" w14:textId="77777777" w:rsidTr="00AE6A63">
        <w:trPr>
          <w:trHeight w:val="58"/>
        </w:trPr>
        <w:tc>
          <w:tcPr>
            <w:tcW w:w="2866" w:type="dxa"/>
            <w:vAlign w:val="center"/>
          </w:tcPr>
          <w:p w14:paraId="07F1DE5A" w14:textId="77777777" w:rsidR="0043287E" w:rsidRPr="00AE6A63" w:rsidRDefault="0043287E" w:rsidP="00AE6A63">
            <w:pPr>
              <w:widowControl w:val="0"/>
              <w:jc w:val="center"/>
              <w:rPr>
                <w:rFonts w:ascii="Times New Roman" w:eastAsia="Times New Roman" w:hAnsi="Times New Roman" w:cs="Times New Roman"/>
                <w:b/>
                <w:bCs/>
                <w:sz w:val="24"/>
                <w:szCs w:val="24"/>
              </w:rPr>
            </w:pPr>
            <w:r w:rsidRPr="00AE6A63">
              <w:rPr>
                <w:rFonts w:ascii="Times New Roman" w:eastAsia="Times New Roman" w:hAnsi="Times New Roman" w:cs="Times New Roman"/>
                <w:b/>
                <w:bCs/>
                <w:sz w:val="24"/>
                <w:szCs w:val="24"/>
              </w:rPr>
              <w:t>Tīkla karte</w:t>
            </w:r>
          </w:p>
        </w:tc>
        <w:tc>
          <w:tcPr>
            <w:tcW w:w="2952" w:type="dxa"/>
          </w:tcPr>
          <w:p w14:paraId="64EBDE1D" w14:textId="77777777" w:rsidR="0043287E" w:rsidRPr="00AE6A63" w:rsidRDefault="0043287E" w:rsidP="008D304B">
            <w:pPr>
              <w:widowControl w:val="0"/>
              <w:rPr>
                <w:rFonts w:ascii="Times New Roman" w:eastAsia="Times New Roman" w:hAnsi="Times New Roman" w:cs="Times New Roman"/>
                <w:sz w:val="24"/>
                <w:szCs w:val="24"/>
              </w:rPr>
            </w:pPr>
            <w:r w:rsidRPr="00AE6A63">
              <w:rPr>
                <w:rFonts w:ascii="Times New Roman" w:eastAsia="Times New Roman" w:hAnsi="Times New Roman" w:cs="Times New Roman"/>
                <w:sz w:val="24"/>
                <w:szCs w:val="24"/>
              </w:rPr>
              <w:t>Vismaz 4x 1000 Base-T;</w:t>
            </w:r>
          </w:p>
          <w:p w14:paraId="47B4D9F3" w14:textId="77777777" w:rsidR="0043287E" w:rsidRPr="00AE6A63" w:rsidRDefault="0043287E" w:rsidP="008D304B">
            <w:pPr>
              <w:widowControl w:val="0"/>
              <w:rPr>
                <w:rFonts w:ascii="Times New Roman" w:eastAsia="Times New Roman" w:hAnsi="Times New Roman" w:cs="Times New Roman"/>
                <w:sz w:val="24"/>
                <w:szCs w:val="24"/>
              </w:rPr>
            </w:pPr>
            <w:r w:rsidRPr="00AE6A63">
              <w:rPr>
                <w:rFonts w:ascii="Times New Roman" w:eastAsia="Times New Roman" w:hAnsi="Times New Roman" w:cs="Times New Roman"/>
                <w:sz w:val="24"/>
                <w:szCs w:val="24"/>
              </w:rPr>
              <w:t xml:space="preserve">(Vēlams) 2x SFP+ portiem un vismaz 10/25 Gbit/s </w:t>
            </w:r>
            <w:r w:rsidRPr="00AE6A63">
              <w:rPr>
                <w:rFonts w:ascii="Times New Roman" w:eastAsia="Times New Roman" w:hAnsi="Times New Roman" w:cs="Times New Roman"/>
                <w:sz w:val="24"/>
                <w:szCs w:val="24"/>
              </w:rPr>
              <w:lastRenderedPageBreak/>
              <w:t>saskarnes ātrums;</w:t>
            </w:r>
          </w:p>
          <w:p w14:paraId="001A09D6" w14:textId="77777777" w:rsidR="0043287E" w:rsidRPr="00AE6A63" w:rsidRDefault="0043287E" w:rsidP="008D304B">
            <w:pPr>
              <w:widowControl w:val="0"/>
              <w:rPr>
                <w:rFonts w:ascii="Times New Roman" w:eastAsia="Times New Roman" w:hAnsi="Times New Roman" w:cs="Times New Roman"/>
                <w:sz w:val="24"/>
                <w:szCs w:val="24"/>
              </w:rPr>
            </w:pPr>
            <w:r w:rsidRPr="00AE6A63">
              <w:rPr>
                <w:rFonts w:ascii="Times New Roman" w:eastAsia="Times New Roman" w:hAnsi="Times New Roman" w:cs="Times New Roman"/>
                <w:sz w:val="24"/>
                <w:szCs w:val="24"/>
              </w:rPr>
              <w:t xml:space="preserve">2x HBA port (vēlams) </w:t>
            </w:r>
          </w:p>
        </w:tc>
        <w:tc>
          <w:tcPr>
            <w:tcW w:w="3538" w:type="dxa"/>
          </w:tcPr>
          <w:p w14:paraId="01F7FFF5" w14:textId="77777777" w:rsidR="0043287E" w:rsidRPr="00AE6A63" w:rsidRDefault="0043287E" w:rsidP="008D304B">
            <w:pPr>
              <w:widowControl w:val="0"/>
              <w:rPr>
                <w:rFonts w:ascii="Times New Roman" w:eastAsia="Times New Roman" w:hAnsi="Times New Roman" w:cs="Times New Roman"/>
                <w:sz w:val="24"/>
                <w:szCs w:val="24"/>
              </w:rPr>
            </w:pPr>
          </w:p>
        </w:tc>
      </w:tr>
      <w:tr w:rsidR="0043287E" w:rsidRPr="00AE6A63" w14:paraId="3AFF2A6A" w14:textId="77777777" w:rsidTr="00AE6A63">
        <w:trPr>
          <w:trHeight w:val="58"/>
        </w:trPr>
        <w:tc>
          <w:tcPr>
            <w:tcW w:w="2866" w:type="dxa"/>
            <w:vAlign w:val="center"/>
          </w:tcPr>
          <w:p w14:paraId="35394E32" w14:textId="77777777" w:rsidR="0043287E" w:rsidRPr="00AE6A63" w:rsidRDefault="0043287E" w:rsidP="00AE6A63">
            <w:pPr>
              <w:widowControl w:val="0"/>
              <w:jc w:val="center"/>
              <w:rPr>
                <w:rFonts w:ascii="Times New Roman" w:eastAsia="Times New Roman" w:hAnsi="Times New Roman" w:cs="Times New Roman"/>
                <w:b/>
                <w:bCs/>
                <w:sz w:val="24"/>
                <w:szCs w:val="24"/>
              </w:rPr>
            </w:pPr>
            <w:r w:rsidRPr="00AE6A63">
              <w:rPr>
                <w:rFonts w:ascii="Times New Roman" w:eastAsia="Times New Roman" w:hAnsi="Times New Roman" w:cs="Times New Roman"/>
                <w:b/>
                <w:bCs/>
                <w:sz w:val="24"/>
                <w:szCs w:val="24"/>
              </w:rPr>
              <w:t>Barošanas bloks</w:t>
            </w:r>
          </w:p>
        </w:tc>
        <w:tc>
          <w:tcPr>
            <w:tcW w:w="2952" w:type="dxa"/>
          </w:tcPr>
          <w:p w14:paraId="7279B71B" w14:textId="77777777" w:rsidR="0043287E" w:rsidRPr="00AE6A63" w:rsidRDefault="0043287E" w:rsidP="008D304B">
            <w:pPr>
              <w:widowControl w:val="0"/>
              <w:rPr>
                <w:rFonts w:ascii="Times New Roman" w:eastAsia="Times New Roman" w:hAnsi="Times New Roman" w:cs="Times New Roman"/>
                <w:sz w:val="24"/>
                <w:szCs w:val="24"/>
              </w:rPr>
            </w:pPr>
            <w:r w:rsidRPr="00AE6A63">
              <w:rPr>
                <w:rFonts w:ascii="Times New Roman" w:eastAsia="Times New Roman" w:hAnsi="Times New Roman" w:cs="Times New Roman"/>
                <w:sz w:val="24"/>
                <w:szCs w:val="24"/>
              </w:rPr>
              <w:t>Serverim ir jābūt komplektētam ar atbilstošu barošanas bloku (</w:t>
            </w:r>
            <w:r w:rsidRPr="00AE6A63">
              <w:rPr>
                <w:rFonts w:ascii="Times New Roman" w:eastAsia="Times New Roman" w:hAnsi="Times New Roman" w:cs="Times New Roman"/>
                <w:i/>
                <w:iCs/>
                <w:sz w:val="24"/>
                <w:szCs w:val="24"/>
              </w:rPr>
              <w:t>redundant un ar iespēju karti  mainīt</w:t>
            </w:r>
            <w:r w:rsidRPr="00AE6A63">
              <w:rPr>
                <w:rFonts w:ascii="Times New Roman" w:eastAsia="Times New Roman" w:hAnsi="Times New Roman" w:cs="Times New Roman"/>
                <w:sz w:val="24"/>
                <w:szCs w:val="24"/>
              </w:rPr>
              <w:t>)</w:t>
            </w:r>
          </w:p>
        </w:tc>
        <w:tc>
          <w:tcPr>
            <w:tcW w:w="3538" w:type="dxa"/>
          </w:tcPr>
          <w:p w14:paraId="42726E52" w14:textId="77777777" w:rsidR="0043287E" w:rsidRPr="00AE6A63" w:rsidRDefault="0043287E" w:rsidP="008D304B">
            <w:pPr>
              <w:widowControl w:val="0"/>
              <w:rPr>
                <w:rFonts w:ascii="Times New Roman" w:eastAsia="Times New Roman" w:hAnsi="Times New Roman" w:cs="Times New Roman"/>
                <w:sz w:val="24"/>
                <w:szCs w:val="24"/>
              </w:rPr>
            </w:pPr>
          </w:p>
        </w:tc>
      </w:tr>
      <w:tr w:rsidR="0043287E" w:rsidRPr="00AE6A63" w14:paraId="574474CB" w14:textId="77777777" w:rsidTr="00AE6A63">
        <w:trPr>
          <w:trHeight w:val="58"/>
        </w:trPr>
        <w:tc>
          <w:tcPr>
            <w:tcW w:w="2866" w:type="dxa"/>
            <w:vAlign w:val="center"/>
          </w:tcPr>
          <w:p w14:paraId="6A0AEA30" w14:textId="77777777" w:rsidR="0043287E" w:rsidRPr="00AE6A63" w:rsidRDefault="0043287E" w:rsidP="00AE6A63">
            <w:pPr>
              <w:widowControl w:val="0"/>
              <w:jc w:val="center"/>
              <w:rPr>
                <w:rFonts w:ascii="Times New Roman" w:eastAsia="Times New Roman" w:hAnsi="Times New Roman" w:cs="Times New Roman"/>
                <w:b/>
                <w:bCs/>
                <w:sz w:val="24"/>
                <w:szCs w:val="24"/>
              </w:rPr>
            </w:pPr>
            <w:r w:rsidRPr="00AE6A63">
              <w:rPr>
                <w:rFonts w:ascii="Times New Roman" w:eastAsia="Times New Roman" w:hAnsi="Times New Roman" w:cs="Times New Roman"/>
                <w:b/>
                <w:bCs/>
                <w:sz w:val="24"/>
                <w:szCs w:val="24"/>
              </w:rPr>
              <w:t>Dzesēšana</w:t>
            </w:r>
          </w:p>
        </w:tc>
        <w:tc>
          <w:tcPr>
            <w:tcW w:w="2952" w:type="dxa"/>
          </w:tcPr>
          <w:p w14:paraId="3FC730CB" w14:textId="77777777" w:rsidR="0043287E" w:rsidRPr="00AE6A63" w:rsidRDefault="0043287E" w:rsidP="008D304B">
            <w:pPr>
              <w:widowControl w:val="0"/>
              <w:rPr>
                <w:rFonts w:ascii="Times New Roman" w:eastAsia="Times New Roman" w:hAnsi="Times New Roman" w:cs="Times New Roman"/>
                <w:sz w:val="24"/>
                <w:szCs w:val="24"/>
              </w:rPr>
            </w:pPr>
            <w:r w:rsidRPr="00AE6A63">
              <w:rPr>
                <w:rFonts w:ascii="Times New Roman" w:eastAsia="Times New Roman" w:hAnsi="Times New Roman" w:cs="Times New Roman"/>
                <w:sz w:val="24"/>
                <w:szCs w:val="24"/>
              </w:rPr>
              <w:t>Jābūt komplektētam ar tādu dzesēšanas ventilatoru skaitu, lai visas servera komponentes tiktu pietiekoši dzesētas arī viena no ventilatoriem bojājuma gadījumā</w:t>
            </w:r>
          </w:p>
        </w:tc>
        <w:tc>
          <w:tcPr>
            <w:tcW w:w="3538" w:type="dxa"/>
          </w:tcPr>
          <w:p w14:paraId="57A7B12A" w14:textId="77777777" w:rsidR="0043287E" w:rsidRPr="00AE6A63" w:rsidRDefault="0043287E" w:rsidP="008D304B">
            <w:pPr>
              <w:widowControl w:val="0"/>
              <w:rPr>
                <w:rFonts w:ascii="Times New Roman" w:eastAsia="Times New Roman" w:hAnsi="Times New Roman" w:cs="Times New Roman"/>
                <w:sz w:val="24"/>
                <w:szCs w:val="24"/>
              </w:rPr>
            </w:pPr>
          </w:p>
        </w:tc>
      </w:tr>
      <w:tr w:rsidR="0043287E" w:rsidRPr="00AE6A63" w14:paraId="7F5EAD43" w14:textId="77777777" w:rsidTr="00AE6A63">
        <w:trPr>
          <w:trHeight w:val="58"/>
        </w:trPr>
        <w:tc>
          <w:tcPr>
            <w:tcW w:w="2866" w:type="dxa"/>
            <w:vAlign w:val="center"/>
          </w:tcPr>
          <w:p w14:paraId="78417618" w14:textId="77777777" w:rsidR="0043287E" w:rsidRPr="00AE6A63" w:rsidRDefault="0043287E" w:rsidP="00AE6A63">
            <w:pPr>
              <w:widowControl w:val="0"/>
              <w:jc w:val="center"/>
              <w:rPr>
                <w:rFonts w:ascii="Times New Roman" w:eastAsia="Times New Roman" w:hAnsi="Times New Roman" w:cs="Times New Roman"/>
                <w:b/>
                <w:bCs/>
                <w:sz w:val="24"/>
                <w:szCs w:val="24"/>
              </w:rPr>
            </w:pPr>
            <w:r w:rsidRPr="00AE6A63">
              <w:rPr>
                <w:rFonts w:ascii="Times New Roman" w:eastAsia="Times New Roman" w:hAnsi="Times New Roman" w:cs="Times New Roman"/>
                <w:b/>
                <w:bCs/>
                <w:sz w:val="24"/>
                <w:szCs w:val="24"/>
              </w:rPr>
              <w:t>Savietojamība</w:t>
            </w:r>
          </w:p>
        </w:tc>
        <w:tc>
          <w:tcPr>
            <w:tcW w:w="2952" w:type="dxa"/>
          </w:tcPr>
          <w:p w14:paraId="025C7B92" w14:textId="77777777" w:rsidR="0043287E" w:rsidRPr="00AE6A63" w:rsidRDefault="0043287E" w:rsidP="008D304B">
            <w:pPr>
              <w:widowControl w:val="0"/>
              <w:rPr>
                <w:rFonts w:ascii="Times New Roman" w:eastAsia="Times New Roman" w:hAnsi="Times New Roman" w:cs="Times New Roman"/>
                <w:sz w:val="24"/>
                <w:szCs w:val="24"/>
              </w:rPr>
            </w:pPr>
            <w:r w:rsidRPr="00AE6A63">
              <w:rPr>
                <w:rFonts w:ascii="Times New Roman" w:eastAsia="Times New Roman" w:hAnsi="Times New Roman" w:cs="Times New Roman"/>
                <w:sz w:val="24"/>
                <w:szCs w:val="24"/>
              </w:rPr>
              <w:t>Jābūt savietojamam ar Microsoft Windows Server aktuālo versiju</w:t>
            </w:r>
          </w:p>
        </w:tc>
        <w:tc>
          <w:tcPr>
            <w:tcW w:w="3538" w:type="dxa"/>
          </w:tcPr>
          <w:p w14:paraId="30FD4577" w14:textId="77777777" w:rsidR="0043287E" w:rsidRPr="00AE6A63" w:rsidRDefault="0043287E" w:rsidP="008D304B">
            <w:pPr>
              <w:widowControl w:val="0"/>
              <w:rPr>
                <w:rFonts w:ascii="Times New Roman" w:eastAsia="Times New Roman" w:hAnsi="Times New Roman" w:cs="Times New Roman"/>
                <w:sz w:val="24"/>
                <w:szCs w:val="24"/>
              </w:rPr>
            </w:pPr>
          </w:p>
        </w:tc>
      </w:tr>
      <w:tr w:rsidR="0043287E" w:rsidRPr="00AE6A63" w14:paraId="489713AD" w14:textId="77777777" w:rsidTr="00AE6A63">
        <w:trPr>
          <w:trHeight w:val="58"/>
        </w:trPr>
        <w:tc>
          <w:tcPr>
            <w:tcW w:w="2866" w:type="dxa"/>
            <w:vAlign w:val="center"/>
          </w:tcPr>
          <w:p w14:paraId="6E29DBAC" w14:textId="77777777" w:rsidR="0043287E" w:rsidRPr="00AE6A63" w:rsidRDefault="0043287E" w:rsidP="00AE6A63">
            <w:pPr>
              <w:widowControl w:val="0"/>
              <w:jc w:val="center"/>
              <w:rPr>
                <w:rFonts w:ascii="Times New Roman" w:eastAsia="Times New Roman" w:hAnsi="Times New Roman" w:cs="Times New Roman"/>
                <w:b/>
                <w:bCs/>
                <w:sz w:val="24"/>
                <w:szCs w:val="24"/>
              </w:rPr>
            </w:pPr>
            <w:r w:rsidRPr="00AE6A63">
              <w:rPr>
                <w:rFonts w:ascii="Times New Roman" w:eastAsia="Times New Roman" w:hAnsi="Times New Roman" w:cs="Times New Roman"/>
                <w:b/>
                <w:bCs/>
                <w:sz w:val="24"/>
                <w:szCs w:val="24"/>
              </w:rPr>
              <w:t>Korpuss</w:t>
            </w:r>
          </w:p>
        </w:tc>
        <w:tc>
          <w:tcPr>
            <w:tcW w:w="2952" w:type="dxa"/>
          </w:tcPr>
          <w:p w14:paraId="56DD4AE5" w14:textId="77777777" w:rsidR="0043287E" w:rsidRPr="00AE6A63" w:rsidRDefault="0043287E" w:rsidP="008D304B">
            <w:pPr>
              <w:widowControl w:val="0"/>
              <w:rPr>
                <w:rFonts w:ascii="Times New Roman" w:eastAsia="Times New Roman" w:hAnsi="Times New Roman" w:cs="Times New Roman"/>
                <w:sz w:val="24"/>
                <w:szCs w:val="24"/>
              </w:rPr>
            </w:pPr>
            <w:r w:rsidRPr="00AE6A63">
              <w:rPr>
                <w:rFonts w:ascii="Times New Roman" w:eastAsia="Times New Roman" w:hAnsi="Times New Roman" w:cs="Times New Roman"/>
                <w:sz w:val="24"/>
                <w:szCs w:val="24"/>
              </w:rPr>
              <w:t>Rack-mountable (montējams statnē), 19”</w:t>
            </w:r>
          </w:p>
        </w:tc>
        <w:tc>
          <w:tcPr>
            <w:tcW w:w="3538" w:type="dxa"/>
          </w:tcPr>
          <w:p w14:paraId="028F2550" w14:textId="77777777" w:rsidR="0043287E" w:rsidRPr="00AE6A63" w:rsidRDefault="0043287E" w:rsidP="008D304B">
            <w:pPr>
              <w:widowControl w:val="0"/>
              <w:rPr>
                <w:rFonts w:ascii="Times New Roman" w:eastAsia="Times New Roman" w:hAnsi="Times New Roman" w:cs="Times New Roman"/>
                <w:sz w:val="24"/>
                <w:szCs w:val="24"/>
              </w:rPr>
            </w:pPr>
          </w:p>
        </w:tc>
      </w:tr>
      <w:tr w:rsidR="0043287E" w:rsidRPr="00AE6A63" w14:paraId="0CAA8FAF" w14:textId="77777777" w:rsidTr="00AE6A63">
        <w:trPr>
          <w:trHeight w:val="58"/>
        </w:trPr>
        <w:tc>
          <w:tcPr>
            <w:tcW w:w="2866" w:type="dxa"/>
            <w:vAlign w:val="center"/>
          </w:tcPr>
          <w:p w14:paraId="66DAB4BB" w14:textId="77777777" w:rsidR="0043287E" w:rsidRPr="00AE6A63" w:rsidRDefault="0043287E" w:rsidP="00AE6A63">
            <w:pPr>
              <w:widowControl w:val="0"/>
              <w:jc w:val="center"/>
              <w:rPr>
                <w:rFonts w:ascii="Times New Roman" w:eastAsia="Times New Roman" w:hAnsi="Times New Roman" w:cs="Times New Roman"/>
                <w:b/>
                <w:bCs/>
                <w:sz w:val="24"/>
                <w:szCs w:val="24"/>
              </w:rPr>
            </w:pPr>
            <w:r w:rsidRPr="00AE6A63">
              <w:rPr>
                <w:rFonts w:ascii="Times New Roman" w:eastAsia="Times New Roman" w:hAnsi="Times New Roman" w:cs="Times New Roman"/>
                <w:b/>
                <w:bCs/>
                <w:sz w:val="24"/>
                <w:szCs w:val="24"/>
              </w:rPr>
              <w:t>Vadības programmatūra</w:t>
            </w:r>
          </w:p>
        </w:tc>
        <w:tc>
          <w:tcPr>
            <w:tcW w:w="2952" w:type="dxa"/>
          </w:tcPr>
          <w:p w14:paraId="6F545574" w14:textId="77777777" w:rsidR="0043287E" w:rsidRPr="00AE6A63" w:rsidRDefault="0043287E" w:rsidP="008D304B">
            <w:pPr>
              <w:widowControl w:val="0"/>
              <w:rPr>
                <w:rFonts w:ascii="Times New Roman" w:eastAsia="Times New Roman" w:hAnsi="Times New Roman" w:cs="Times New Roman"/>
                <w:sz w:val="24"/>
                <w:szCs w:val="24"/>
              </w:rPr>
            </w:pPr>
            <w:r w:rsidRPr="00AE6A63">
              <w:rPr>
                <w:rFonts w:ascii="Times New Roman" w:eastAsia="Times New Roman" w:hAnsi="Times New Roman" w:cs="Times New Roman"/>
                <w:sz w:val="24"/>
                <w:szCs w:val="24"/>
              </w:rPr>
              <w:t>nodrošina iespēju attālināti novērot iekārtas un brīdināt par iespējamām kļūmēm, brīdināt par notikušajām kļūmēm, novērot iekārtu darbības elektri. un vides parametrus (spriegums, temperatūru) un brīdināt par to pārmaiņām, redzēt detalizētu servera konfigurāciju, attālināti uzinstalēt operētājsistēmu, nosūtīt kļūmju brīdinājumus uz e-pastu vai SNMP (v3) formātā, izmantot Microsoft Active Directory autentifikāciju pieejas tiesību noteikšanai</w:t>
            </w:r>
          </w:p>
        </w:tc>
        <w:tc>
          <w:tcPr>
            <w:tcW w:w="3538" w:type="dxa"/>
          </w:tcPr>
          <w:p w14:paraId="115F3615" w14:textId="77777777" w:rsidR="0043287E" w:rsidRPr="00AE6A63" w:rsidRDefault="0043287E" w:rsidP="008D304B">
            <w:pPr>
              <w:widowControl w:val="0"/>
              <w:rPr>
                <w:rFonts w:ascii="Times New Roman" w:eastAsia="Times New Roman" w:hAnsi="Times New Roman" w:cs="Times New Roman"/>
                <w:sz w:val="24"/>
                <w:szCs w:val="24"/>
              </w:rPr>
            </w:pPr>
          </w:p>
        </w:tc>
      </w:tr>
      <w:tr w:rsidR="0043287E" w:rsidRPr="00AE6A63" w14:paraId="045F59C6" w14:textId="77777777" w:rsidTr="00AE6A63">
        <w:trPr>
          <w:trHeight w:val="58"/>
        </w:trPr>
        <w:tc>
          <w:tcPr>
            <w:tcW w:w="2866" w:type="dxa"/>
            <w:vAlign w:val="center"/>
          </w:tcPr>
          <w:p w14:paraId="0656EE11" w14:textId="77777777" w:rsidR="0043287E" w:rsidRPr="00AE6A63" w:rsidRDefault="0043287E" w:rsidP="00AE6A63">
            <w:pPr>
              <w:widowControl w:val="0"/>
              <w:jc w:val="center"/>
              <w:rPr>
                <w:rFonts w:ascii="Times New Roman" w:eastAsia="Times New Roman" w:hAnsi="Times New Roman" w:cs="Times New Roman"/>
                <w:b/>
                <w:bCs/>
                <w:sz w:val="24"/>
                <w:szCs w:val="24"/>
              </w:rPr>
            </w:pPr>
            <w:r w:rsidRPr="00AE6A63">
              <w:rPr>
                <w:rFonts w:ascii="Times New Roman" w:eastAsia="Times New Roman" w:hAnsi="Times New Roman" w:cs="Times New Roman"/>
                <w:b/>
                <w:bCs/>
                <w:sz w:val="24"/>
                <w:szCs w:val="24"/>
              </w:rPr>
              <w:t>Diagnostikas sistēma</w:t>
            </w:r>
          </w:p>
        </w:tc>
        <w:tc>
          <w:tcPr>
            <w:tcW w:w="2952" w:type="dxa"/>
          </w:tcPr>
          <w:p w14:paraId="4FF7AC36" w14:textId="77777777" w:rsidR="0043287E" w:rsidRPr="00AE6A63" w:rsidRDefault="0043287E" w:rsidP="008D304B">
            <w:pPr>
              <w:widowControl w:val="0"/>
              <w:rPr>
                <w:rFonts w:ascii="Times New Roman" w:eastAsia="Times New Roman" w:hAnsi="Times New Roman" w:cs="Times New Roman"/>
                <w:sz w:val="24"/>
                <w:szCs w:val="24"/>
              </w:rPr>
            </w:pPr>
            <w:r w:rsidRPr="00AE6A63">
              <w:rPr>
                <w:rFonts w:ascii="Times New Roman" w:eastAsia="Times New Roman" w:hAnsi="Times New Roman" w:cs="Times New Roman"/>
                <w:sz w:val="24"/>
                <w:szCs w:val="24"/>
              </w:rPr>
              <w:t>brīdina vismaz par detaļu (operatīvā atmiņa (RAM), cietie diski (HDD)) iespējamo bojājumu. Brīdinājums tiek uzskatīts par pietiekamu pamatu attiecīgās detaļas nomaiņai garantijas ietvaros</w:t>
            </w:r>
          </w:p>
        </w:tc>
        <w:tc>
          <w:tcPr>
            <w:tcW w:w="3538" w:type="dxa"/>
          </w:tcPr>
          <w:p w14:paraId="6B9669A2" w14:textId="77777777" w:rsidR="0043287E" w:rsidRPr="00AE6A63" w:rsidRDefault="0043287E" w:rsidP="008D304B">
            <w:pPr>
              <w:widowControl w:val="0"/>
              <w:rPr>
                <w:rFonts w:ascii="Times New Roman" w:eastAsia="Times New Roman" w:hAnsi="Times New Roman" w:cs="Times New Roman"/>
                <w:sz w:val="24"/>
                <w:szCs w:val="24"/>
              </w:rPr>
            </w:pPr>
          </w:p>
        </w:tc>
      </w:tr>
      <w:tr w:rsidR="0043287E" w:rsidRPr="00AE6A63" w14:paraId="2174324C" w14:textId="77777777" w:rsidTr="00AE6A63">
        <w:trPr>
          <w:trHeight w:val="58"/>
        </w:trPr>
        <w:tc>
          <w:tcPr>
            <w:tcW w:w="2866" w:type="dxa"/>
            <w:vAlign w:val="center"/>
          </w:tcPr>
          <w:p w14:paraId="5903C663" w14:textId="77777777" w:rsidR="0043287E" w:rsidRPr="00AE6A63" w:rsidRDefault="0043287E" w:rsidP="00AE6A63">
            <w:pPr>
              <w:widowControl w:val="0"/>
              <w:jc w:val="center"/>
              <w:rPr>
                <w:rFonts w:ascii="Times New Roman" w:eastAsia="Times New Roman" w:hAnsi="Times New Roman" w:cs="Times New Roman"/>
                <w:b/>
                <w:bCs/>
                <w:sz w:val="24"/>
                <w:szCs w:val="24"/>
              </w:rPr>
            </w:pPr>
            <w:r w:rsidRPr="00AE6A63">
              <w:rPr>
                <w:rFonts w:ascii="Times New Roman" w:eastAsia="Times New Roman" w:hAnsi="Times New Roman" w:cs="Times New Roman"/>
                <w:b/>
                <w:bCs/>
                <w:sz w:val="24"/>
                <w:szCs w:val="24"/>
              </w:rPr>
              <w:t>Programmatūra OS</w:t>
            </w:r>
          </w:p>
        </w:tc>
        <w:tc>
          <w:tcPr>
            <w:tcW w:w="2952" w:type="dxa"/>
          </w:tcPr>
          <w:p w14:paraId="00DEAC6B" w14:textId="77777777" w:rsidR="0043287E" w:rsidRPr="00AE6A63" w:rsidRDefault="0043287E" w:rsidP="008D304B">
            <w:pPr>
              <w:widowControl w:val="0"/>
              <w:rPr>
                <w:rFonts w:ascii="Times New Roman" w:eastAsia="Times New Roman" w:hAnsi="Times New Roman" w:cs="Times New Roman"/>
                <w:sz w:val="24"/>
                <w:szCs w:val="24"/>
              </w:rPr>
            </w:pPr>
            <w:r w:rsidRPr="00AE6A63">
              <w:rPr>
                <w:rFonts w:ascii="Times New Roman" w:eastAsia="Times New Roman" w:hAnsi="Times New Roman" w:cs="Times New Roman"/>
                <w:sz w:val="24"/>
                <w:szCs w:val="24"/>
              </w:rPr>
              <w:t>Windows server 2022 standard licenci</w:t>
            </w:r>
          </w:p>
        </w:tc>
        <w:tc>
          <w:tcPr>
            <w:tcW w:w="3538" w:type="dxa"/>
          </w:tcPr>
          <w:p w14:paraId="79894049" w14:textId="77777777" w:rsidR="0043287E" w:rsidRPr="00AE6A63" w:rsidRDefault="0043287E" w:rsidP="008D304B">
            <w:pPr>
              <w:widowControl w:val="0"/>
              <w:rPr>
                <w:rFonts w:ascii="Times New Roman" w:eastAsia="Times New Roman" w:hAnsi="Times New Roman" w:cs="Times New Roman"/>
                <w:sz w:val="24"/>
                <w:szCs w:val="24"/>
                <w:highlight w:val="yellow"/>
              </w:rPr>
            </w:pPr>
          </w:p>
        </w:tc>
      </w:tr>
      <w:tr w:rsidR="0043287E" w:rsidRPr="00AE6A63" w14:paraId="310A706F" w14:textId="77777777" w:rsidTr="00AE6A63">
        <w:trPr>
          <w:trHeight w:val="58"/>
        </w:trPr>
        <w:tc>
          <w:tcPr>
            <w:tcW w:w="2866" w:type="dxa"/>
            <w:vAlign w:val="center"/>
          </w:tcPr>
          <w:p w14:paraId="01BA63B5" w14:textId="77777777" w:rsidR="0043287E" w:rsidRPr="00AE6A63" w:rsidRDefault="0043287E" w:rsidP="00AE6A63">
            <w:pPr>
              <w:jc w:val="center"/>
              <w:rPr>
                <w:rFonts w:ascii="Times New Roman" w:hAnsi="Times New Roman" w:cs="Times New Roman"/>
                <w:b/>
                <w:bCs/>
                <w:i/>
                <w:color w:val="FF0000"/>
                <w:sz w:val="24"/>
                <w:szCs w:val="24"/>
                <w:lang w:eastAsia="lv-LV"/>
              </w:rPr>
            </w:pPr>
            <w:r w:rsidRPr="00AE6A63">
              <w:rPr>
                <w:rFonts w:ascii="Times New Roman" w:hAnsi="Times New Roman" w:cs="Times New Roman"/>
                <w:b/>
                <w:bCs/>
                <w:sz w:val="24"/>
                <w:szCs w:val="24"/>
              </w:rPr>
              <w:t>Iekārtai jābūt ražotai NATO, ES vai EEZ</w:t>
            </w:r>
          </w:p>
          <w:p w14:paraId="668FBEEA" w14:textId="77777777" w:rsidR="0043287E" w:rsidRPr="00AE6A63" w:rsidRDefault="0043287E" w:rsidP="00AE6A63">
            <w:pPr>
              <w:widowControl w:val="0"/>
              <w:jc w:val="center"/>
              <w:rPr>
                <w:rFonts w:ascii="Times New Roman" w:eastAsia="Times New Roman" w:hAnsi="Times New Roman" w:cs="Times New Roman"/>
                <w:b/>
                <w:bCs/>
                <w:sz w:val="24"/>
                <w:szCs w:val="24"/>
                <w:highlight w:val="yellow"/>
              </w:rPr>
            </w:pPr>
          </w:p>
        </w:tc>
        <w:tc>
          <w:tcPr>
            <w:tcW w:w="2952" w:type="dxa"/>
          </w:tcPr>
          <w:p w14:paraId="339BFEA3" w14:textId="77777777" w:rsidR="0043287E" w:rsidRPr="00AE6A63" w:rsidRDefault="0043287E" w:rsidP="008D304B">
            <w:pPr>
              <w:widowControl w:val="0"/>
              <w:rPr>
                <w:rFonts w:ascii="Times New Roman" w:eastAsia="Times New Roman" w:hAnsi="Times New Roman" w:cs="Times New Roman"/>
                <w:sz w:val="24"/>
                <w:szCs w:val="24"/>
                <w:highlight w:val="yellow"/>
              </w:rPr>
            </w:pPr>
            <w:r w:rsidRPr="00AE6A63">
              <w:rPr>
                <w:rFonts w:ascii="Times New Roman" w:hAnsi="Times New Roman" w:cs="Times New Roman"/>
                <w:i/>
                <w:sz w:val="24"/>
                <w:szCs w:val="24"/>
                <w:lang w:eastAsia="lv-LV"/>
              </w:rPr>
              <w:t xml:space="preserve">Piegādātājs norāda konkrētu preces nosaukumu, ražotāju, ražotāja izcelsmes valsti, saiti uz tīmekļvietni, kur Pasūtītājs var pārliecināties </w:t>
            </w:r>
            <w:r w:rsidRPr="00AE6A63">
              <w:rPr>
                <w:rFonts w:ascii="Times New Roman" w:hAnsi="Times New Roman" w:cs="Times New Roman"/>
                <w:i/>
                <w:sz w:val="24"/>
                <w:szCs w:val="24"/>
                <w:lang w:eastAsia="lv-LV"/>
              </w:rPr>
              <w:lastRenderedPageBreak/>
              <w:t>par Preces atbilstību prasībai</w:t>
            </w:r>
          </w:p>
        </w:tc>
        <w:tc>
          <w:tcPr>
            <w:tcW w:w="3538" w:type="dxa"/>
          </w:tcPr>
          <w:p w14:paraId="028485B7" w14:textId="77777777" w:rsidR="0043287E" w:rsidRPr="00AE6A63" w:rsidRDefault="0043287E" w:rsidP="008D304B">
            <w:pPr>
              <w:widowControl w:val="0"/>
              <w:rPr>
                <w:rFonts w:ascii="Times New Roman" w:eastAsia="Times New Roman" w:hAnsi="Times New Roman" w:cs="Times New Roman"/>
                <w:sz w:val="24"/>
                <w:szCs w:val="24"/>
                <w:highlight w:val="yellow"/>
              </w:rPr>
            </w:pPr>
          </w:p>
        </w:tc>
      </w:tr>
    </w:tbl>
    <w:p w14:paraId="30F80156" w14:textId="7A1E3AA2" w:rsidR="00AA58C9" w:rsidRPr="00AE6A63" w:rsidRDefault="00AA58C9" w:rsidP="00DD53BC">
      <w:pPr>
        <w:pStyle w:val="Pamatteksts2"/>
        <w:tabs>
          <w:tab w:val="clear" w:pos="0"/>
        </w:tabs>
        <w:spacing w:before="80" w:after="80"/>
        <w:outlineLvl w:val="9"/>
        <w:rPr>
          <w:rStyle w:val="ui-provider"/>
          <w:rFonts w:ascii="Times New Roman" w:eastAsia="Calibri" w:hAnsi="Times New Roman"/>
        </w:rPr>
      </w:pPr>
      <w:r w:rsidRPr="00AE6A63">
        <w:rPr>
          <w:rFonts w:ascii="Times New Roman" w:hAnsi="Times New Roman"/>
          <w:b/>
          <w:szCs w:val="24"/>
          <w:lang w:eastAsia="ar-SA"/>
        </w:rPr>
        <w:t>5.3.</w:t>
      </w:r>
      <w:r w:rsidRPr="00AE6A63">
        <w:rPr>
          <w:rFonts w:ascii="Times New Roman" w:hAnsi="Times New Roman"/>
          <w:bCs/>
          <w:szCs w:val="24"/>
          <w:lang w:eastAsia="ar-SA"/>
        </w:rPr>
        <w:t> Saite uz ražotāja piegādātāja tīmekļvietni:</w:t>
      </w:r>
    </w:p>
    <w:tbl>
      <w:tblPr>
        <w:tblStyle w:val="Reatabula"/>
        <w:tblW w:w="0" w:type="auto"/>
        <w:tblLook w:val="04A0" w:firstRow="1" w:lastRow="0" w:firstColumn="1" w:lastColumn="0" w:noHBand="0" w:noVBand="1"/>
      </w:tblPr>
      <w:tblGrid>
        <w:gridCol w:w="9344"/>
      </w:tblGrid>
      <w:tr w:rsidR="00AA58C9" w14:paraId="1099E18B" w14:textId="77777777" w:rsidTr="008D304B">
        <w:tc>
          <w:tcPr>
            <w:tcW w:w="9344" w:type="dxa"/>
          </w:tcPr>
          <w:p w14:paraId="35581E94" w14:textId="77777777" w:rsidR="00AA58C9" w:rsidRPr="00DE7A1B" w:rsidRDefault="00AA58C9" w:rsidP="008D304B">
            <w:pPr>
              <w:pStyle w:val="Pamatteksts2"/>
              <w:tabs>
                <w:tab w:val="clear" w:pos="0"/>
              </w:tabs>
              <w:spacing w:after="120"/>
              <w:jc w:val="center"/>
              <w:outlineLvl w:val="9"/>
              <w:rPr>
                <w:rStyle w:val="ui-provider"/>
                <w:rFonts w:ascii="Times New Roman" w:eastAsia="Calibri" w:hAnsi="Times New Roman"/>
                <w:i/>
                <w:iCs/>
                <w:sz w:val="20"/>
              </w:rPr>
            </w:pPr>
            <w:r w:rsidRPr="00DE7A1B">
              <w:rPr>
                <w:rStyle w:val="ui-provider"/>
                <w:rFonts w:ascii="Times New Roman" w:eastAsia="Calibri" w:hAnsi="Times New Roman"/>
                <w:i/>
                <w:iCs/>
                <w:sz w:val="20"/>
              </w:rPr>
              <w:t>Lūdzu norādīt saiti uz ražotāja/piegādātāja tīmekļvietni, kurā redzama preces tehniskā datu lapa</w:t>
            </w:r>
            <w:r>
              <w:rPr>
                <w:rStyle w:val="ui-provider"/>
                <w:rFonts w:ascii="Times New Roman" w:eastAsia="Calibri" w:hAnsi="Times New Roman"/>
                <w:i/>
                <w:iCs/>
                <w:sz w:val="20"/>
              </w:rPr>
              <w:t>.</w:t>
            </w:r>
          </w:p>
        </w:tc>
      </w:tr>
    </w:tbl>
    <w:p w14:paraId="38B94348" w14:textId="2719803D" w:rsidR="00AA58C9" w:rsidRPr="008D540B" w:rsidRDefault="00AA58C9" w:rsidP="00AA58C9">
      <w:pPr>
        <w:tabs>
          <w:tab w:val="left" w:pos="426"/>
        </w:tabs>
        <w:autoSpaceDE w:val="0"/>
        <w:autoSpaceDN w:val="0"/>
        <w:adjustRightInd w:val="0"/>
        <w:spacing w:before="80" w:after="8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5</w:t>
      </w:r>
      <w:r w:rsidRPr="008D540B">
        <w:rPr>
          <w:rFonts w:ascii="Times New Roman" w:hAnsi="Times New Roman" w:cs="Times New Roman"/>
          <w:b/>
          <w:sz w:val="24"/>
          <w:szCs w:val="24"/>
          <w:lang w:eastAsia="ar-SA"/>
        </w:rPr>
        <w:t>.</w:t>
      </w:r>
      <w:r>
        <w:rPr>
          <w:rFonts w:ascii="Times New Roman" w:hAnsi="Times New Roman" w:cs="Times New Roman"/>
          <w:b/>
          <w:sz w:val="24"/>
          <w:szCs w:val="24"/>
          <w:lang w:eastAsia="ar-SA"/>
        </w:rPr>
        <w:t>4</w:t>
      </w:r>
      <w:r w:rsidRPr="008D540B">
        <w:rPr>
          <w:rFonts w:ascii="Times New Roman" w:hAnsi="Times New Roman" w:cs="Times New Roman"/>
          <w:b/>
          <w:sz w:val="24"/>
          <w:szCs w:val="24"/>
          <w:lang w:eastAsia="ar-SA"/>
        </w:rPr>
        <w:t>. </w:t>
      </w:r>
      <w:r w:rsidRPr="008D540B">
        <w:rPr>
          <w:rFonts w:ascii="Times New Roman" w:hAnsi="Times New Roman" w:cs="Times New Roman"/>
          <w:bCs/>
          <w:sz w:val="24"/>
          <w:szCs w:val="24"/>
          <w:lang w:eastAsia="ar-SA"/>
        </w:rPr>
        <w:t>Citi nosacījumi, kas nodrošina piedāvājuma cenas spēkā esamību:</w:t>
      </w:r>
    </w:p>
    <w:tbl>
      <w:tblPr>
        <w:tblStyle w:val="Reatabula"/>
        <w:tblW w:w="0" w:type="auto"/>
        <w:tblLook w:val="04A0" w:firstRow="1" w:lastRow="0" w:firstColumn="1" w:lastColumn="0" w:noHBand="0" w:noVBand="1"/>
      </w:tblPr>
      <w:tblGrid>
        <w:gridCol w:w="9344"/>
      </w:tblGrid>
      <w:tr w:rsidR="00AA58C9" w:rsidRPr="008D540B" w14:paraId="3F7C1E97" w14:textId="77777777" w:rsidTr="008D304B">
        <w:tc>
          <w:tcPr>
            <w:tcW w:w="9344" w:type="dxa"/>
          </w:tcPr>
          <w:p w14:paraId="3656FD65" w14:textId="77777777" w:rsidR="00AA58C9" w:rsidRPr="008D540B" w:rsidRDefault="00AA58C9" w:rsidP="008D304B">
            <w:pPr>
              <w:pStyle w:val="Pamatteksts2"/>
              <w:jc w:val="center"/>
              <w:rPr>
                <w:rFonts w:ascii="Times New Roman" w:hAnsi="Times New Roman"/>
                <w:i/>
                <w:iCs/>
                <w:sz w:val="20"/>
              </w:rPr>
            </w:pPr>
            <w:r w:rsidRPr="008D540B">
              <w:rPr>
                <w:rFonts w:ascii="Times New Roman" w:hAnsi="Times New Roman"/>
                <w:i/>
                <w:iCs/>
                <w:sz w:val="20"/>
              </w:rPr>
              <w:t>Lūdzu norādiet, ja tādi ir, citus piedāvājuma nosacījumus, kas pasūtītājam jāņem vērā, lai piedāvājums pie norādītās cenas būtu spēkā.</w:t>
            </w:r>
          </w:p>
          <w:p w14:paraId="4243D62C" w14:textId="77777777" w:rsidR="00AA58C9" w:rsidRPr="008D540B" w:rsidRDefault="00AA58C9" w:rsidP="008D304B">
            <w:pPr>
              <w:pStyle w:val="Pamatteksts2"/>
              <w:jc w:val="center"/>
              <w:rPr>
                <w:rFonts w:ascii="Times New Roman" w:hAnsi="Times New Roman"/>
                <w:i/>
                <w:iCs/>
                <w:sz w:val="20"/>
              </w:rPr>
            </w:pPr>
          </w:p>
        </w:tc>
      </w:tr>
    </w:tbl>
    <w:p w14:paraId="218C5F87" w14:textId="77777777" w:rsidR="00AA58C9" w:rsidRPr="00B87C1E" w:rsidRDefault="00AA58C9" w:rsidP="00AA58C9">
      <w:pPr>
        <w:numPr>
          <w:ilvl w:val="0"/>
          <w:numId w:val="1"/>
        </w:numPr>
        <w:spacing w:before="240" w:after="120" w:line="240" w:lineRule="auto"/>
        <w:ind w:left="357" w:hanging="357"/>
        <w:rPr>
          <w:rFonts w:ascii="Times New Roman" w:hAnsi="Times New Roman"/>
          <w:b/>
          <w:color w:val="000000" w:themeColor="text1"/>
          <w:sz w:val="24"/>
          <w:szCs w:val="24"/>
        </w:rPr>
      </w:pPr>
      <w:r>
        <w:rPr>
          <w:rFonts w:ascii="Times New Roman" w:hAnsi="Times New Roman" w:cs="Times New Roman"/>
          <w:b/>
          <w:color w:val="000000" w:themeColor="text1"/>
          <w:sz w:val="24"/>
          <w:szCs w:val="24"/>
          <w:lang w:eastAsia="ar-SA"/>
        </w:rPr>
        <w:t>KONTAKTINFORMĀCIJA</w:t>
      </w:r>
    </w:p>
    <w:p w14:paraId="213970FF" w14:textId="59610573" w:rsidR="00AA58C9" w:rsidRPr="00DB08A4" w:rsidRDefault="00AA58C9" w:rsidP="00AA58C9">
      <w:pPr>
        <w:jc w:val="both"/>
        <w:rPr>
          <w:rFonts w:ascii="Times New Roman" w:eastAsia="Times New Roman" w:hAnsi="Times New Roman" w:cs="Times New Roman"/>
          <w:color w:val="000000" w:themeColor="text1"/>
          <w:sz w:val="24"/>
          <w:szCs w:val="24"/>
        </w:rPr>
      </w:pPr>
      <w:r w:rsidRPr="00DB08A4">
        <w:rPr>
          <w:rFonts w:ascii="Times New Roman" w:eastAsia="Times New Roman" w:hAnsi="Times New Roman" w:cs="Times New Roman"/>
          <w:color w:val="000000" w:themeColor="text1"/>
          <w:sz w:val="24"/>
          <w:szCs w:val="24"/>
        </w:rPr>
        <w:t>Pēc pieprasījuma tiks nodrošināta papildus tehniskā informācija, iepriekš sazinoties ar Pasūtītāja kontaktpersonu</w:t>
      </w:r>
      <w:r w:rsidR="00DB08A4" w:rsidRPr="00DB08A4">
        <w:rPr>
          <w:rFonts w:ascii="Times New Roman" w:eastAsia="Times New Roman" w:hAnsi="Times New Roman" w:cs="Times New Roman"/>
          <w:color w:val="000000" w:themeColor="text1"/>
          <w:sz w:val="24"/>
          <w:szCs w:val="24"/>
        </w:rPr>
        <w:t xml:space="preserve">, </w:t>
      </w:r>
      <w:r w:rsidR="00F72AAB" w:rsidRPr="00DB08A4">
        <w:rPr>
          <w:rFonts w:ascii="Times New Roman" w:hAnsi="Times New Roman" w:cs="Times New Roman"/>
          <w:sz w:val="24"/>
          <w:szCs w:val="24"/>
        </w:rPr>
        <w:t>Informācijas sistēmu atbalsta daļas vadītāju</w:t>
      </w:r>
      <w:r w:rsidR="003114A1">
        <w:rPr>
          <w:rFonts w:ascii="Times New Roman" w:hAnsi="Times New Roman" w:cs="Times New Roman"/>
          <w:sz w:val="24"/>
          <w:szCs w:val="24"/>
        </w:rPr>
        <w:t>,</w:t>
      </w:r>
      <w:r w:rsidR="00F72AAB" w:rsidRPr="00DB08A4">
        <w:rPr>
          <w:rFonts w:ascii="Times New Roman" w:hAnsi="Times New Roman" w:cs="Times New Roman"/>
          <w:sz w:val="24"/>
          <w:szCs w:val="24"/>
        </w:rPr>
        <w:t xml:space="preserve"> </w:t>
      </w:r>
      <w:r w:rsidRPr="00DB08A4">
        <w:rPr>
          <w:rFonts w:ascii="Times New Roman" w:eastAsia="Times New Roman" w:hAnsi="Times New Roman" w:cs="Times New Roman"/>
          <w:color w:val="000000" w:themeColor="text1"/>
          <w:sz w:val="24"/>
          <w:szCs w:val="24"/>
        </w:rPr>
        <w:t>Ilzi Tenbergu,</w:t>
      </w:r>
      <w:r w:rsidRPr="00DB08A4">
        <w:rPr>
          <w:rFonts w:ascii="Times New Roman" w:hAnsi="Times New Roman" w:cs="Times New Roman"/>
          <w:color w:val="000000" w:themeColor="text1"/>
          <w:sz w:val="24"/>
          <w:szCs w:val="24"/>
        </w:rPr>
        <w:t xml:space="preserve"> </w:t>
      </w:r>
      <w:r w:rsidRPr="00DB08A4">
        <w:rPr>
          <w:rFonts w:ascii="Times New Roman" w:eastAsia="Times New Roman" w:hAnsi="Times New Roman" w:cs="Times New Roman"/>
          <w:color w:val="000000" w:themeColor="text1"/>
          <w:sz w:val="24"/>
          <w:szCs w:val="24"/>
        </w:rPr>
        <w:t xml:space="preserve">e-pasts: </w:t>
      </w:r>
      <w:hyperlink r:id="rId8" w:history="1">
        <w:r w:rsidRPr="00DB08A4">
          <w:rPr>
            <w:rStyle w:val="Hipersaite"/>
            <w:rFonts w:ascii="Times New Roman" w:hAnsi="Times New Roman" w:cs="Times New Roman"/>
            <w:sz w:val="24"/>
            <w:szCs w:val="24"/>
          </w:rPr>
          <w:t>ilze.tenberga@rigassatiksme.lv</w:t>
        </w:r>
      </w:hyperlink>
      <w:r w:rsidRPr="00DB08A4">
        <w:rPr>
          <w:rFonts w:ascii="Times New Roman" w:hAnsi="Times New Roman" w:cs="Times New Roman"/>
          <w:sz w:val="24"/>
          <w:szCs w:val="24"/>
        </w:rPr>
        <w:t xml:space="preserve"> </w:t>
      </w:r>
    </w:p>
    <w:p w14:paraId="289CD340" w14:textId="77777777" w:rsidR="00AA58C9" w:rsidRDefault="00AA58C9" w:rsidP="00AA58C9">
      <w:pPr>
        <w:jc w:val="both"/>
        <w:rPr>
          <w:rFonts w:ascii="Times New Roman" w:hAnsi="Times New Roman" w:cs="Times New Roman"/>
          <w:b/>
          <w:bCs/>
          <w:sz w:val="24"/>
          <w:szCs w:val="24"/>
        </w:rPr>
      </w:pPr>
    </w:p>
    <w:p w14:paraId="068F1EE0" w14:textId="5B5A0C75" w:rsidR="00AA58C9" w:rsidRPr="008D540B" w:rsidRDefault="00AA58C9" w:rsidP="00AA58C9">
      <w:pPr>
        <w:jc w:val="both"/>
        <w:rPr>
          <w:rFonts w:ascii="Times New Roman" w:hAnsi="Times New Roman" w:cs="Times New Roman"/>
          <w:b/>
          <w:bCs/>
          <w:sz w:val="24"/>
          <w:szCs w:val="24"/>
        </w:rPr>
      </w:pPr>
      <w:r w:rsidRPr="008D540B">
        <w:rPr>
          <w:rFonts w:ascii="Times New Roman" w:hAnsi="Times New Roman" w:cs="Times New Roman"/>
          <w:b/>
          <w:bCs/>
          <w:sz w:val="24"/>
          <w:szCs w:val="24"/>
        </w:rPr>
        <w:t>Pieteikumā un piedāvājumā iekļautā informācija tiks izmantota, lai pieņemtu lēmumu par līguma noslēgšanu ar pretendentu, kura piedāvājums atbilst izvirzītajām prasībām un ir ar zemāko cenu!</w:t>
      </w:r>
    </w:p>
    <w:p w14:paraId="3C65079D" w14:textId="77777777" w:rsidR="006716C6" w:rsidRPr="0043287E" w:rsidRDefault="006716C6" w:rsidP="006716C6">
      <w:pPr>
        <w:pStyle w:val="Bezatstarpm"/>
        <w:tabs>
          <w:tab w:val="left" w:pos="851"/>
        </w:tabs>
        <w:spacing w:after="120"/>
        <w:jc w:val="both"/>
        <w:rPr>
          <w:rFonts w:ascii="Times New Roman" w:hAnsi="Times New Roman"/>
          <w:color w:val="FF0000"/>
          <w:sz w:val="24"/>
          <w:szCs w:val="24"/>
        </w:rPr>
      </w:pPr>
    </w:p>
    <w:p w14:paraId="4E2C5A12" w14:textId="77777777" w:rsidR="00EC5166" w:rsidRDefault="00EC5166" w:rsidP="006716C6">
      <w:pPr>
        <w:tabs>
          <w:tab w:val="left" w:pos="1276"/>
        </w:tabs>
      </w:pPr>
    </w:p>
    <w:sectPr w:rsidR="00EC5166" w:rsidSect="00CB7C11">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8362C" w14:textId="77777777" w:rsidR="00741184" w:rsidRDefault="00741184">
      <w:pPr>
        <w:spacing w:after="0" w:line="240" w:lineRule="auto"/>
      </w:pPr>
      <w:r>
        <w:separator/>
      </w:r>
    </w:p>
  </w:endnote>
  <w:endnote w:type="continuationSeparator" w:id="0">
    <w:p w14:paraId="22AE735D" w14:textId="77777777" w:rsidR="00741184" w:rsidRDefault="00741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4D7E6C10" w14:textId="77777777" w:rsidR="009213FC" w:rsidRDefault="00AA0451">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06047EF4" w14:textId="77777777" w:rsidR="009213FC"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E5E18" w14:textId="77777777" w:rsidR="00741184" w:rsidRDefault="00741184">
      <w:pPr>
        <w:spacing w:after="0" w:line="240" w:lineRule="auto"/>
      </w:pPr>
      <w:r>
        <w:separator/>
      </w:r>
    </w:p>
  </w:footnote>
  <w:footnote w:type="continuationSeparator" w:id="0">
    <w:p w14:paraId="3F3C1B51" w14:textId="77777777" w:rsidR="00741184" w:rsidRDefault="00741184">
      <w:pPr>
        <w:spacing w:after="0" w:line="240" w:lineRule="auto"/>
      </w:pPr>
      <w:r>
        <w:continuationSeparator/>
      </w:r>
    </w:p>
  </w:footnote>
  <w:footnote w:id="1">
    <w:p w14:paraId="4B46E13F" w14:textId="77777777" w:rsidR="004D18E7" w:rsidRPr="007D5C14" w:rsidRDefault="004D18E7" w:rsidP="004D18E7">
      <w:pPr>
        <w:pStyle w:val="Vresteksts"/>
      </w:pPr>
      <w:r w:rsidRPr="007D5C14">
        <w:rPr>
          <w:rStyle w:val="Vresatsauce"/>
        </w:rPr>
        <w:footnoteRef/>
      </w:r>
      <w:r w:rsidRPr="002D09FB">
        <w:t xml:space="preserve"> </w:t>
      </w:r>
      <w:hyperlink r:id="rId1" w:history="1">
        <w:r w:rsidRPr="002D09FB">
          <w:rPr>
            <w:rStyle w:val="Hipersaite"/>
            <w:rFonts w:ascii="Times New Roman" w:eastAsia="Times New Roman" w:hAnsi="Times New Roman" w:cs="Times New Roman"/>
            <w:color w:val="auto"/>
          </w:rPr>
          <w:t>http://en.wikipedia.org/wiki/End-of-life_%28product%29</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CAA600E8"/>
    <w:lvl w:ilvl="0">
      <w:start w:val="1"/>
      <w:numFmt w:val="decimal"/>
      <w:pStyle w:val="Sarakstaaizzme4"/>
      <w:lvlText w:val="%1."/>
      <w:lvlJc w:val="left"/>
      <w:pPr>
        <w:tabs>
          <w:tab w:val="num" w:pos="360"/>
        </w:tabs>
        <w:ind w:left="360" w:hanging="360"/>
      </w:pPr>
      <w:rPr>
        <w:rFonts w:cs="Times New Roman"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42974B4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04953A3"/>
    <w:multiLevelType w:val="hybridMultilevel"/>
    <w:tmpl w:val="C11AB9C8"/>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tentative="1">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num w:numId="1" w16cid:durableId="1887717001">
    <w:abstractNumId w:val="1"/>
  </w:num>
  <w:num w:numId="2" w16cid:durableId="790366291">
    <w:abstractNumId w:val="0"/>
  </w:num>
  <w:num w:numId="3" w16cid:durableId="2037996056">
    <w:abstractNumId w:val="1"/>
    <w:lvlOverride w:ilvl="0">
      <w:startOverride w:val="5"/>
    </w:lvlOverride>
  </w:num>
  <w:num w:numId="4" w16cid:durableId="900335764">
    <w:abstractNumId w:val="2"/>
  </w:num>
  <w:num w:numId="5" w16cid:durableId="1527017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6C6"/>
    <w:rsid w:val="00036837"/>
    <w:rsid w:val="0023561F"/>
    <w:rsid w:val="00291756"/>
    <w:rsid w:val="002D09FB"/>
    <w:rsid w:val="003056EF"/>
    <w:rsid w:val="003114A1"/>
    <w:rsid w:val="00405F1E"/>
    <w:rsid w:val="00412233"/>
    <w:rsid w:val="0043287E"/>
    <w:rsid w:val="004A4D47"/>
    <w:rsid w:val="004D18E7"/>
    <w:rsid w:val="00510C98"/>
    <w:rsid w:val="00537A0F"/>
    <w:rsid w:val="00574590"/>
    <w:rsid w:val="00590C19"/>
    <w:rsid w:val="005F3E5C"/>
    <w:rsid w:val="006716C6"/>
    <w:rsid w:val="00676729"/>
    <w:rsid w:val="00677618"/>
    <w:rsid w:val="00741184"/>
    <w:rsid w:val="0079761A"/>
    <w:rsid w:val="007C29F6"/>
    <w:rsid w:val="007D5C14"/>
    <w:rsid w:val="00832AD0"/>
    <w:rsid w:val="008579DD"/>
    <w:rsid w:val="00892406"/>
    <w:rsid w:val="0090556E"/>
    <w:rsid w:val="00973358"/>
    <w:rsid w:val="009E392E"/>
    <w:rsid w:val="009E4723"/>
    <w:rsid w:val="00AA0451"/>
    <w:rsid w:val="00AA58C9"/>
    <w:rsid w:val="00AE6A63"/>
    <w:rsid w:val="00C84080"/>
    <w:rsid w:val="00CB7C11"/>
    <w:rsid w:val="00D958DE"/>
    <w:rsid w:val="00DB08A4"/>
    <w:rsid w:val="00DC0245"/>
    <w:rsid w:val="00DD53BC"/>
    <w:rsid w:val="00E4055E"/>
    <w:rsid w:val="00E40EE7"/>
    <w:rsid w:val="00E416B3"/>
    <w:rsid w:val="00EC5166"/>
    <w:rsid w:val="00F061A1"/>
    <w:rsid w:val="00F72AAB"/>
    <w:rsid w:val="00FF71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D031D"/>
  <w15:chartTrackingRefBased/>
  <w15:docId w15:val="{241AC609-53E6-4576-825D-519DB505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3287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link w:val="BezatstarpmRakstz"/>
    <w:qFormat/>
    <w:rsid w:val="006716C6"/>
    <w:pPr>
      <w:spacing w:after="0" w:line="240" w:lineRule="auto"/>
    </w:pPr>
    <w:rPr>
      <w:rFonts w:ascii="Calibri" w:eastAsia="Calibri" w:hAnsi="Calibri" w:cs="Times New Roman"/>
    </w:rPr>
  </w:style>
  <w:style w:type="character" w:customStyle="1" w:styleId="BezatstarpmRakstz">
    <w:name w:val="Bez atstarpēm Rakstz."/>
    <w:link w:val="Bezatstarpm"/>
    <w:locked/>
    <w:rsid w:val="006716C6"/>
    <w:rPr>
      <w:rFonts w:ascii="Calibri" w:eastAsia="Calibri" w:hAnsi="Calibri" w:cs="Times New Roman"/>
    </w:rPr>
  </w:style>
  <w:style w:type="paragraph" w:styleId="Pamatteksts2">
    <w:name w:val="Body Text 2"/>
    <w:basedOn w:val="Parasts"/>
    <w:link w:val="Pamatteksts2Rakstz"/>
    <w:rsid w:val="006716C6"/>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Pamatteksts2Rakstz">
    <w:name w:val="Pamatteksts 2 Rakstz."/>
    <w:basedOn w:val="Noklusjumarindkopasfonts"/>
    <w:link w:val="Pamatteksts2"/>
    <w:rsid w:val="006716C6"/>
    <w:rPr>
      <w:rFonts w:ascii="Belwe Lt TL" w:eastAsia="Times New Roman" w:hAnsi="Belwe Lt TL" w:cs="Times New Roman"/>
      <w:sz w:val="24"/>
      <w:szCs w:val="20"/>
    </w:rPr>
  </w:style>
  <w:style w:type="paragraph" w:styleId="Sarakstaaizzme4">
    <w:name w:val="List Bullet 4"/>
    <w:basedOn w:val="Parasts"/>
    <w:uiPriority w:val="99"/>
    <w:semiHidden/>
    <w:rsid w:val="006716C6"/>
    <w:pPr>
      <w:numPr>
        <w:numId w:val="1"/>
      </w:numPr>
      <w:spacing w:before="120" w:after="120" w:line="240" w:lineRule="auto"/>
      <w:contextualSpacing/>
      <w:jc w:val="both"/>
    </w:pPr>
    <w:rPr>
      <w:rFonts w:ascii="Times New Roman" w:eastAsia="Times New Roman" w:hAnsi="Times New Roman" w:cs="Times New Roman"/>
      <w:sz w:val="24"/>
      <w:lang w:eastAsia="en-GB"/>
    </w:rPr>
  </w:style>
  <w:style w:type="table" w:styleId="Reatabula">
    <w:name w:val="Table Grid"/>
    <w:basedOn w:val="Parastatabula"/>
    <w:uiPriority w:val="39"/>
    <w:rsid w:val="00671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6716C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716C6"/>
  </w:style>
  <w:style w:type="character" w:styleId="Hipersaite">
    <w:name w:val="Hyperlink"/>
    <w:basedOn w:val="Noklusjumarindkopasfonts"/>
    <w:uiPriority w:val="99"/>
    <w:unhideWhenUsed/>
    <w:rsid w:val="0043287E"/>
    <w:rPr>
      <w:color w:val="0563C1" w:themeColor="hyperlink"/>
      <w:u w:val="single"/>
    </w:rPr>
  </w:style>
  <w:style w:type="character" w:customStyle="1" w:styleId="ui-provider">
    <w:name w:val="ui-provider"/>
    <w:basedOn w:val="Noklusjumarindkopasfonts"/>
    <w:rsid w:val="00AA58C9"/>
  </w:style>
  <w:style w:type="paragraph" w:styleId="Sarakstarindkopa">
    <w:name w:val="List Paragraph"/>
    <w:aliases w:val="Virsraksti,Bullet list,List Paragraph1,Normal bullet 2,2,Saistīto dokumentu saraksts,Syle 1,Numurets,PPS_Bullet,Strip,H&amp;P List Paragraph"/>
    <w:basedOn w:val="Parasts"/>
    <w:link w:val="SarakstarindkopaRakstz"/>
    <w:uiPriority w:val="34"/>
    <w:qFormat/>
    <w:rsid w:val="008579DD"/>
    <w:pPr>
      <w:spacing w:after="0" w:line="240" w:lineRule="auto"/>
      <w:ind w:left="720"/>
    </w:pPr>
    <w:rPr>
      <w:rFonts w:ascii="Calibri" w:hAnsi="Calibri" w:cs="Calibri"/>
    </w:rPr>
  </w:style>
  <w:style w:type="character" w:customStyle="1" w:styleId="SarakstarindkopaRakstz">
    <w:name w:val="Saraksta rindkopa Rakstz."/>
    <w:aliases w:val="Virsraksti Rakstz.,Bullet list Rakstz.,List Paragraph1 Rakstz.,Normal bullet 2 Rakstz.,2 Rakstz.,Saistīto dokumentu saraksts Rakstz.,Syle 1 Rakstz.,Numurets Rakstz.,PPS_Bullet Rakstz.,Strip Rakstz.,H&amp;P List Paragraph Rakstz."/>
    <w:link w:val="Sarakstarindkopa"/>
    <w:uiPriority w:val="34"/>
    <w:qFormat/>
    <w:rsid w:val="008579DD"/>
    <w:rPr>
      <w:rFonts w:ascii="Calibri" w:hAnsi="Calibri" w:cs="Calibri"/>
    </w:rPr>
  </w:style>
  <w:style w:type="paragraph" w:styleId="Vresteksts">
    <w:name w:val="footnote text"/>
    <w:basedOn w:val="Parasts"/>
    <w:link w:val="VrestekstsRakstz"/>
    <w:uiPriority w:val="99"/>
    <w:semiHidden/>
    <w:unhideWhenUsed/>
    <w:rsid w:val="008579D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8579DD"/>
    <w:rPr>
      <w:sz w:val="20"/>
      <w:szCs w:val="20"/>
    </w:rPr>
  </w:style>
  <w:style w:type="character" w:styleId="Vresatsauce">
    <w:name w:val="footnote reference"/>
    <w:basedOn w:val="Noklusjumarindkopasfonts"/>
    <w:uiPriority w:val="99"/>
    <w:semiHidden/>
    <w:unhideWhenUsed/>
    <w:rsid w:val="008579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ze.tenberga@rigassatiksme.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End-of-life_%28product%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1E340-B195-4543-AD38-4156CBEAA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3776</Words>
  <Characters>2153</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Evarte</dc:creator>
  <cp:keywords/>
  <dc:description/>
  <cp:lastModifiedBy>Līga Neilande</cp:lastModifiedBy>
  <cp:revision>29</cp:revision>
  <dcterms:created xsi:type="dcterms:W3CDTF">2023-11-22T08:36:00Z</dcterms:created>
  <dcterms:modified xsi:type="dcterms:W3CDTF">2023-11-29T07:37:00Z</dcterms:modified>
</cp:coreProperties>
</file>