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5FF936" w14:textId="77777777" w:rsidR="00B51EA6" w:rsidRPr="00DA0E02" w:rsidRDefault="00B51EA6" w:rsidP="00B51EA6">
      <w:pPr>
        <w:pStyle w:val="NoSpacing"/>
        <w:jc w:val="center"/>
        <w:rPr>
          <w:rFonts w:ascii="Times New Roman" w:hAnsi="Times New Roman"/>
          <w:b/>
          <w:color w:val="000000" w:themeColor="text1"/>
          <w:spacing w:val="-4"/>
          <w:sz w:val="24"/>
          <w:szCs w:val="24"/>
        </w:rPr>
      </w:pPr>
      <w:bookmarkStart w:id="0" w:name="_Hlk54967123"/>
      <w:r w:rsidRPr="00DA0E02">
        <w:rPr>
          <w:rFonts w:ascii="Times New Roman" w:hAnsi="Times New Roman"/>
          <w:b/>
          <w:color w:val="000000" w:themeColor="text1"/>
          <w:spacing w:val="-4"/>
          <w:sz w:val="24"/>
          <w:szCs w:val="24"/>
        </w:rPr>
        <w:t>PROJEKTĒŠANAS UZDEVUMS</w:t>
      </w:r>
    </w:p>
    <w:p w14:paraId="04E8498A" w14:textId="672FEE9B" w:rsidR="00B51EA6" w:rsidRDefault="00B51EA6" w:rsidP="00B51EA6">
      <w:pPr>
        <w:jc w:val="center"/>
        <w:rPr>
          <w:rFonts w:ascii="Times New Roman" w:hAnsi="Times New Roman"/>
          <w:b/>
          <w:bCs/>
          <w:color w:val="000000"/>
          <w:szCs w:val="24"/>
        </w:rPr>
      </w:pPr>
      <w:r w:rsidRPr="00887A72">
        <w:rPr>
          <w:rFonts w:ascii="Times New Roman" w:hAnsi="Times New Roman"/>
          <w:b/>
          <w:bCs/>
          <w:color w:val="000000"/>
          <w:szCs w:val="24"/>
        </w:rPr>
        <w:t>“</w:t>
      </w:r>
      <w:r w:rsidR="000B3F7B">
        <w:rPr>
          <w:rFonts w:ascii="Times New Roman" w:hAnsi="Times New Roman"/>
          <w:b/>
          <w:bCs/>
          <w:color w:val="000000"/>
          <w:szCs w:val="24"/>
        </w:rPr>
        <w:t>A</w:t>
      </w:r>
      <w:r w:rsidR="00B540DD">
        <w:rPr>
          <w:rFonts w:ascii="Times New Roman" w:hAnsi="Times New Roman"/>
          <w:b/>
          <w:bCs/>
          <w:color w:val="000000"/>
          <w:szCs w:val="24"/>
        </w:rPr>
        <w:t>pakšstacij</w:t>
      </w:r>
      <w:r w:rsidR="00B92CF3" w:rsidRPr="00B92CF3">
        <w:rPr>
          <w:rFonts w:ascii="Times New Roman" w:hAnsi="Times New Roman"/>
          <w:b/>
          <w:bCs/>
          <w:color w:val="000000"/>
          <w:szCs w:val="24"/>
        </w:rPr>
        <w:t>u ēku atjaunošana</w:t>
      </w:r>
      <w:r w:rsidR="0098412D">
        <w:rPr>
          <w:rFonts w:ascii="Times New Roman" w:hAnsi="Times New Roman"/>
          <w:b/>
          <w:bCs/>
          <w:color w:val="000000"/>
          <w:szCs w:val="24"/>
        </w:rPr>
        <w:t>/pārbūve</w:t>
      </w:r>
      <w:r w:rsidR="00B92CF3" w:rsidRPr="00B92CF3">
        <w:rPr>
          <w:rFonts w:ascii="Times New Roman" w:hAnsi="Times New Roman"/>
          <w:b/>
          <w:bCs/>
          <w:color w:val="000000"/>
          <w:szCs w:val="24"/>
        </w:rPr>
        <w:t>, 10kV elektrolīniju atjaunošana un elektroiekārtu nomaiņa</w:t>
      </w:r>
      <w:r w:rsidR="0098412D">
        <w:rPr>
          <w:rFonts w:ascii="Times New Roman" w:hAnsi="Times New Roman"/>
          <w:b/>
          <w:bCs/>
          <w:color w:val="000000"/>
          <w:szCs w:val="24"/>
        </w:rPr>
        <w:t>. 5. un 7.tramvaja maršruts</w:t>
      </w:r>
      <w:r w:rsidRPr="00887A72">
        <w:rPr>
          <w:rFonts w:ascii="Times New Roman" w:hAnsi="Times New Roman"/>
          <w:b/>
          <w:bCs/>
          <w:color w:val="000000"/>
          <w:szCs w:val="24"/>
        </w:rPr>
        <w:t>”</w:t>
      </w:r>
      <w:r>
        <w:rPr>
          <w:rFonts w:ascii="Times New Roman" w:hAnsi="Times New Roman"/>
          <w:b/>
          <w:bCs/>
          <w:color w:val="000000"/>
          <w:szCs w:val="24"/>
        </w:rPr>
        <w:t xml:space="preserve"> </w:t>
      </w:r>
    </w:p>
    <w:p w14:paraId="5E59DA18" w14:textId="77777777" w:rsidR="00B51EA6" w:rsidRDefault="00B51EA6" w:rsidP="00B51EA6">
      <w:pPr>
        <w:jc w:val="center"/>
        <w:rPr>
          <w:rFonts w:ascii="Times New Roman" w:hAnsi="Times New Roman"/>
          <w:b/>
          <w:bCs/>
          <w:color w:val="000000"/>
          <w:szCs w:val="24"/>
        </w:rPr>
      </w:pPr>
      <w:r>
        <w:rPr>
          <w:rFonts w:ascii="Times New Roman" w:hAnsi="Times New Roman"/>
          <w:b/>
          <w:bCs/>
          <w:color w:val="000000"/>
          <w:szCs w:val="24"/>
        </w:rPr>
        <w:t>b</w:t>
      </w:r>
      <w:r w:rsidRPr="00887A72">
        <w:rPr>
          <w:rFonts w:ascii="Times New Roman" w:hAnsi="Times New Roman"/>
          <w:b/>
          <w:bCs/>
          <w:color w:val="000000"/>
          <w:szCs w:val="24"/>
        </w:rPr>
        <w:t>ūvprojekta izstrāde un autoruzraudzība</w:t>
      </w:r>
    </w:p>
    <w:p w14:paraId="3810B5F1" w14:textId="77777777" w:rsidR="00B51EA6" w:rsidRDefault="00B51EA6" w:rsidP="00B51EA6">
      <w:pPr>
        <w:jc w:val="center"/>
        <w:rPr>
          <w:rFonts w:ascii="Times New Roman" w:hAnsi="Times New Roman"/>
          <w:color w:val="000000"/>
          <w:szCs w:val="24"/>
        </w:rPr>
      </w:pPr>
    </w:p>
    <w:tbl>
      <w:tblPr>
        <w:tblStyle w:val="TableGrid"/>
        <w:tblW w:w="9209" w:type="dxa"/>
        <w:tblInd w:w="-289" w:type="dxa"/>
        <w:tblLook w:val="04A0" w:firstRow="1" w:lastRow="0" w:firstColumn="1" w:lastColumn="0" w:noHBand="0" w:noVBand="1"/>
      </w:tblPr>
      <w:tblGrid>
        <w:gridCol w:w="670"/>
        <w:gridCol w:w="2532"/>
        <w:gridCol w:w="6007"/>
      </w:tblGrid>
      <w:tr w:rsidR="00442309" w14:paraId="5B463DEC" w14:textId="77777777" w:rsidTr="001F27B1">
        <w:trPr>
          <w:trHeight w:val="567"/>
        </w:trPr>
        <w:tc>
          <w:tcPr>
            <w:tcW w:w="670" w:type="dxa"/>
          </w:tcPr>
          <w:p w14:paraId="7420B59D" w14:textId="77777777" w:rsidR="00442309" w:rsidRPr="006D4728" w:rsidRDefault="00CE416E" w:rsidP="00710DDC">
            <w:pPr>
              <w:tabs>
                <w:tab w:val="left" w:pos="709"/>
              </w:tabs>
              <w:spacing w:before="80" w:after="80"/>
              <w:jc w:val="center"/>
              <w:rPr>
                <w:rFonts w:ascii="Times New Roman" w:hAnsi="Times New Roman"/>
                <w:b/>
                <w:bCs/>
                <w:color w:val="000000"/>
                <w:szCs w:val="24"/>
              </w:rPr>
            </w:pPr>
            <w:r>
              <w:rPr>
                <w:rFonts w:ascii="Times New Roman" w:hAnsi="Times New Roman"/>
                <w:b/>
                <w:bCs/>
                <w:color w:val="000000"/>
                <w:szCs w:val="24"/>
              </w:rPr>
              <w:t>I</w:t>
            </w:r>
          </w:p>
        </w:tc>
        <w:tc>
          <w:tcPr>
            <w:tcW w:w="8539" w:type="dxa"/>
            <w:gridSpan w:val="2"/>
            <w:vAlign w:val="center"/>
          </w:tcPr>
          <w:p w14:paraId="25E44AC9" w14:textId="77777777" w:rsidR="00442309" w:rsidRPr="009404D1" w:rsidRDefault="00D2435A" w:rsidP="002E6388">
            <w:pPr>
              <w:tabs>
                <w:tab w:val="left" w:pos="709"/>
              </w:tabs>
              <w:jc w:val="both"/>
              <w:rPr>
                <w:rFonts w:ascii="Times New Roman" w:hAnsi="Times New Roman"/>
                <w:color w:val="000000"/>
                <w:szCs w:val="24"/>
              </w:rPr>
            </w:pPr>
            <w:r w:rsidRPr="009404D1">
              <w:rPr>
                <w:rFonts w:ascii="Times New Roman" w:hAnsi="Times New Roman"/>
                <w:b/>
                <w:bCs/>
                <w:smallCaps/>
                <w:color w:val="000000"/>
                <w:szCs w:val="24"/>
              </w:rPr>
              <w:t xml:space="preserve">Objekta pasūtītājs – </w:t>
            </w:r>
            <w:r w:rsidRPr="009404D1">
              <w:rPr>
                <w:rFonts w:ascii="Times New Roman" w:hAnsi="Times New Roman"/>
                <w:color w:val="000000"/>
                <w:szCs w:val="24"/>
              </w:rPr>
              <w:t>RP SIA “Rīgas satiksme”</w:t>
            </w:r>
            <w:r w:rsidR="0032645E" w:rsidRPr="009404D1">
              <w:rPr>
                <w:rFonts w:ascii="Times New Roman" w:hAnsi="Times New Roman"/>
                <w:color w:val="000000"/>
                <w:szCs w:val="24"/>
              </w:rPr>
              <w:t>.</w:t>
            </w:r>
          </w:p>
          <w:p w14:paraId="4215D983" w14:textId="60E09337" w:rsidR="0032645E" w:rsidRPr="009404D1" w:rsidRDefault="00234358" w:rsidP="002E6388">
            <w:pPr>
              <w:tabs>
                <w:tab w:val="left" w:pos="709"/>
              </w:tabs>
              <w:jc w:val="both"/>
              <w:rPr>
                <w:rFonts w:ascii="Times New Roman" w:hAnsi="Times New Roman"/>
                <w:color w:val="000000"/>
                <w:szCs w:val="24"/>
              </w:rPr>
            </w:pPr>
            <w:r>
              <w:rPr>
                <w:rFonts w:ascii="Times New Roman Bold" w:hAnsi="Times New Roman Bold"/>
                <w:b/>
                <w:smallCaps/>
                <w:color w:val="000000" w:themeColor="text1"/>
              </w:rPr>
              <w:t>Būvp</w:t>
            </w:r>
            <w:r w:rsidRPr="3C1A1288">
              <w:rPr>
                <w:rFonts w:ascii="Times New Roman Bold" w:hAnsi="Times New Roman Bold"/>
                <w:b/>
                <w:smallCaps/>
                <w:color w:val="000000" w:themeColor="text1"/>
              </w:rPr>
              <w:t xml:space="preserve">rojekta izstrādes nepieciešamības pamatojums </w:t>
            </w:r>
            <w:r w:rsidRPr="042B829E">
              <w:rPr>
                <w:rFonts w:ascii="Times New Roman" w:hAnsi="Times New Roman"/>
                <w:color w:val="000000" w:themeColor="text1"/>
              </w:rPr>
              <w:t xml:space="preserve">- Pasūtījums tiek veikts </w:t>
            </w:r>
            <w:r w:rsidRPr="3C1A1288">
              <w:rPr>
                <w:rFonts w:ascii="Times New Roman" w:hAnsi="Times New Roman"/>
              </w:rPr>
              <w:t xml:space="preserve">projekta ieceres “Rīgas tramvaja infrastruktūras pielāgošana zemās grīdas </w:t>
            </w:r>
            <w:r w:rsidR="001F5B5C">
              <w:rPr>
                <w:rFonts w:ascii="Times New Roman" w:hAnsi="Times New Roman"/>
              </w:rPr>
              <w:t>tramvaja</w:t>
            </w:r>
            <w:r w:rsidRPr="3C1A1288">
              <w:rPr>
                <w:rFonts w:ascii="Times New Roman" w:hAnsi="Times New Roman"/>
              </w:rPr>
              <w:t xml:space="preserve"> parametriem” / RTIP5.7 (turpmāk – Projekts) Darbības programmas “Izaugsme un nodarbinātība” 4.5.1. specifiskā atbalsta mērķa “Attīstīt videi draudzīgu sabiedriskā transporta infrastruktūru” 4.5.1.1. pasākuma “Attīstīt videi draudzīgu sabiedriskā transporta infrastruktūru (sliežu transporta)” ietvaros, saskaņā ar 2020.gada 28.jūlija Ministru kabineta noteikumu Nr. 467</w:t>
            </w:r>
            <w:r w:rsidRPr="3C1A1288">
              <w:rPr>
                <w:rStyle w:val="FootnoteReference"/>
                <w:rFonts w:ascii="Times New Roman" w:hAnsi="Times New Roman"/>
              </w:rPr>
              <w:footnoteReference w:id="1"/>
            </w:r>
            <w:r w:rsidRPr="3C1A1288">
              <w:rPr>
                <w:rFonts w:ascii="Times New Roman" w:hAnsi="Times New Roman"/>
              </w:rPr>
              <w:t xml:space="preserve"> nosacījumiem, attiecīgajiem Centrālās finanšu un līgumu aģentūras izsludinātajiem atlases nosacījumiem, noslēgtajam Civiltiesiskajam līgumam par Projekta ieviešanu, kā arī citiem Projekta ieviešanu regulējošajiem normatīvajiem aktiem.</w:t>
            </w:r>
          </w:p>
        </w:tc>
      </w:tr>
      <w:tr w:rsidR="00206428" w:rsidRPr="00865C57" w14:paraId="516B5BAA" w14:textId="77777777" w:rsidTr="001F27B1">
        <w:trPr>
          <w:trHeight w:val="567"/>
        </w:trPr>
        <w:tc>
          <w:tcPr>
            <w:tcW w:w="670" w:type="dxa"/>
            <w:vMerge w:val="restart"/>
          </w:tcPr>
          <w:p w14:paraId="30C25D94" w14:textId="77777777" w:rsidR="00206428" w:rsidRPr="00CE416E" w:rsidRDefault="00CE416E" w:rsidP="00B5483E">
            <w:pPr>
              <w:spacing w:before="120"/>
              <w:jc w:val="center"/>
              <w:rPr>
                <w:rFonts w:ascii="Times New Roman" w:hAnsi="Times New Roman"/>
                <w:b/>
                <w:bCs/>
                <w:color w:val="000000"/>
                <w:szCs w:val="24"/>
              </w:rPr>
            </w:pPr>
            <w:r w:rsidRPr="00CE416E">
              <w:rPr>
                <w:rFonts w:ascii="Times New Roman" w:hAnsi="Times New Roman"/>
                <w:b/>
                <w:bCs/>
                <w:color w:val="000000"/>
                <w:szCs w:val="24"/>
              </w:rPr>
              <w:t>II</w:t>
            </w:r>
          </w:p>
        </w:tc>
        <w:tc>
          <w:tcPr>
            <w:tcW w:w="8539" w:type="dxa"/>
            <w:gridSpan w:val="2"/>
            <w:vAlign w:val="center"/>
          </w:tcPr>
          <w:p w14:paraId="2B8CBE40" w14:textId="77777777" w:rsidR="00206428" w:rsidRPr="009404D1" w:rsidRDefault="00206428" w:rsidP="002E6388">
            <w:pPr>
              <w:rPr>
                <w:rFonts w:ascii="Times New Roman" w:hAnsi="Times New Roman"/>
                <w:b/>
                <w:bCs/>
                <w:color w:val="000000"/>
                <w:szCs w:val="24"/>
              </w:rPr>
            </w:pPr>
            <w:r w:rsidRPr="009404D1">
              <w:rPr>
                <w:rFonts w:ascii="Times New Roman" w:hAnsi="Times New Roman"/>
                <w:b/>
                <w:bCs/>
                <w:smallCaps/>
                <w:color w:val="000000"/>
                <w:szCs w:val="24"/>
              </w:rPr>
              <w:t>Ziņas par objektu</w:t>
            </w:r>
            <w:r w:rsidR="00CE416E" w:rsidRPr="009404D1">
              <w:rPr>
                <w:rFonts w:ascii="Times New Roman" w:hAnsi="Times New Roman"/>
                <w:b/>
                <w:bCs/>
                <w:smallCaps/>
                <w:color w:val="000000"/>
                <w:szCs w:val="24"/>
              </w:rPr>
              <w:t>.</w:t>
            </w:r>
          </w:p>
        </w:tc>
      </w:tr>
      <w:tr w:rsidR="00206428" w:rsidRPr="00865C57" w14:paraId="7266E06C" w14:textId="77777777" w:rsidTr="001F27B1">
        <w:trPr>
          <w:trHeight w:val="516"/>
        </w:trPr>
        <w:tc>
          <w:tcPr>
            <w:tcW w:w="670" w:type="dxa"/>
            <w:vMerge/>
            <w:vAlign w:val="center"/>
          </w:tcPr>
          <w:p w14:paraId="1EA86E5D" w14:textId="77777777" w:rsidR="00206428" w:rsidRPr="00865C57" w:rsidRDefault="00206428" w:rsidP="006442AC">
            <w:pPr>
              <w:jc w:val="center"/>
              <w:rPr>
                <w:rFonts w:ascii="Times New Roman" w:hAnsi="Times New Roman"/>
                <w:color w:val="000000"/>
                <w:szCs w:val="24"/>
              </w:rPr>
            </w:pPr>
          </w:p>
        </w:tc>
        <w:tc>
          <w:tcPr>
            <w:tcW w:w="2532" w:type="dxa"/>
            <w:vAlign w:val="center"/>
          </w:tcPr>
          <w:p w14:paraId="3E9EA4F3" w14:textId="77777777" w:rsidR="00206428" w:rsidRPr="009404D1" w:rsidRDefault="00206428" w:rsidP="002E6388">
            <w:pPr>
              <w:rPr>
                <w:rFonts w:ascii="Times New Roman" w:hAnsi="Times New Roman"/>
                <w:color w:val="000000"/>
                <w:szCs w:val="24"/>
              </w:rPr>
            </w:pPr>
            <w:r w:rsidRPr="009404D1">
              <w:rPr>
                <w:rFonts w:ascii="Times New Roman" w:hAnsi="Times New Roman"/>
                <w:color w:val="000000"/>
                <w:szCs w:val="24"/>
              </w:rPr>
              <w:t xml:space="preserve">Objekta nosaukums: </w:t>
            </w:r>
          </w:p>
        </w:tc>
        <w:tc>
          <w:tcPr>
            <w:tcW w:w="6007" w:type="dxa"/>
            <w:vAlign w:val="center"/>
          </w:tcPr>
          <w:p w14:paraId="672ADCD6" w14:textId="50684019" w:rsidR="00206428" w:rsidRPr="009404D1" w:rsidRDefault="000B3F7B" w:rsidP="002E6388">
            <w:pPr>
              <w:rPr>
                <w:rFonts w:ascii="Times New Roman" w:hAnsi="Times New Roman"/>
                <w:color w:val="000000"/>
                <w:szCs w:val="24"/>
              </w:rPr>
            </w:pPr>
            <w:r>
              <w:rPr>
                <w:rFonts w:ascii="Times New Roman" w:hAnsi="Times New Roman"/>
                <w:color w:val="000000"/>
                <w:szCs w:val="24"/>
              </w:rPr>
              <w:t>A</w:t>
            </w:r>
            <w:r w:rsidR="00B540DD">
              <w:rPr>
                <w:rFonts w:ascii="Times New Roman" w:hAnsi="Times New Roman"/>
                <w:color w:val="000000"/>
                <w:szCs w:val="24"/>
              </w:rPr>
              <w:t>pakšstacij</w:t>
            </w:r>
            <w:r w:rsidR="00896B3A" w:rsidRPr="009404D1">
              <w:rPr>
                <w:rFonts w:ascii="Times New Roman" w:hAnsi="Times New Roman"/>
                <w:color w:val="000000"/>
                <w:szCs w:val="24"/>
              </w:rPr>
              <w:t>u ēku</w:t>
            </w:r>
            <w:r w:rsidR="000E5FFA" w:rsidRPr="009404D1">
              <w:rPr>
                <w:rFonts w:ascii="Times New Roman" w:hAnsi="Times New Roman"/>
                <w:color w:val="000000"/>
                <w:szCs w:val="24"/>
              </w:rPr>
              <w:t xml:space="preserve"> atjaunošana</w:t>
            </w:r>
            <w:r w:rsidR="00981D75">
              <w:rPr>
                <w:rFonts w:ascii="Times New Roman" w:hAnsi="Times New Roman"/>
                <w:color w:val="000000"/>
                <w:szCs w:val="24"/>
              </w:rPr>
              <w:t>/pārbūve</w:t>
            </w:r>
            <w:r w:rsidR="000E5FFA" w:rsidRPr="009404D1">
              <w:rPr>
                <w:rFonts w:ascii="Times New Roman" w:hAnsi="Times New Roman"/>
                <w:color w:val="000000"/>
                <w:szCs w:val="24"/>
              </w:rPr>
              <w:t>, 10kV elektrolīniju atjaunošana un elektroiekārtu nomaiņa</w:t>
            </w:r>
            <w:r w:rsidR="00981D75">
              <w:rPr>
                <w:rFonts w:ascii="Times New Roman" w:hAnsi="Times New Roman"/>
                <w:color w:val="000000"/>
                <w:szCs w:val="24"/>
              </w:rPr>
              <w:t>. 5. un 7.tramvaja maršruts.</w:t>
            </w:r>
          </w:p>
        </w:tc>
      </w:tr>
      <w:tr w:rsidR="00206428" w:rsidRPr="00865C57" w14:paraId="2A4D67C2" w14:textId="77777777" w:rsidTr="001F27B1">
        <w:trPr>
          <w:trHeight w:val="384"/>
        </w:trPr>
        <w:tc>
          <w:tcPr>
            <w:tcW w:w="670" w:type="dxa"/>
            <w:vMerge/>
            <w:vAlign w:val="center"/>
          </w:tcPr>
          <w:p w14:paraId="6FBC718A" w14:textId="77777777" w:rsidR="00206428" w:rsidRPr="00865C57" w:rsidRDefault="00206428" w:rsidP="006442AC">
            <w:pPr>
              <w:jc w:val="center"/>
              <w:rPr>
                <w:rFonts w:ascii="Times New Roman" w:hAnsi="Times New Roman"/>
                <w:color w:val="000000"/>
                <w:szCs w:val="24"/>
              </w:rPr>
            </w:pPr>
          </w:p>
        </w:tc>
        <w:tc>
          <w:tcPr>
            <w:tcW w:w="2532" w:type="dxa"/>
            <w:vAlign w:val="center"/>
          </w:tcPr>
          <w:p w14:paraId="2B5CA0F6" w14:textId="77777777" w:rsidR="00206428" w:rsidRPr="009404D1" w:rsidRDefault="00206428" w:rsidP="002E6388">
            <w:pPr>
              <w:rPr>
                <w:rFonts w:ascii="Times New Roman" w:hAnsi="Times New Roman"/>
                <w:color w:val="000000"/>
                <w:szCs w:val="24"/>
              </w:rPr>
            </w:pPr>
            <w:r w:rsidRPr="009404D1">
              <w:rPr>
                <w:rFonts w:ascii="Times New Roman" w:hAnsi="Times New Roman"/>
                <w:color w:val="000000"/>
                <w:szCs w:val="24"/>
              </w:rPr>
              <w:t xml:space="preserve">Būvniecības veids: </w:t>
            </w:r>
          </w:p>
        </w:tc>
        <w:tc>
          <w:tcPr>
            <w:tcW w:w="6007" w:type="dxa"/>
            <w:vAlign w:val="center"/>
          </w:tcPr>
          <w:p w14:paraId="1B97D184" w14:textId="1D1031D8" w:rsidR="00206428" w:rsidRPr="009404D1" w:rsidRDefault="003E35FC" w:rsidP="002E6388">
            <w:pPr>
              <w:rPr>
                <w:rFonts w:ascii="Times New Roman" w:hAnsi="Times New Roman"/>
                <w:color w:val="000000"/>
                <w:szCs w:val="24"/>
              </w:rPr>
            </w:pPr>
            <w:r w:rsidRPr="009404D1">
              <w:rPr>
                <w:rFonts w:ascii="Times New Roman" w:hAnsi="Times New Roman"/>
                <w:color w:val="000000"/>
                <w:szCs w:val="24"/>
              </w:rPr>
              <w:t>A</w:t>
            </w:r>
            <w:r w:rsidR="009E21C6" w:rsidRPr="009404D1">
              <w:rPr>
                <w:rFonts w:ascii="Times New Roman" w:hAnsi="Times New Roman"/>
                <w:color w:val="000000"/>
                <w:szCs w:val="24"/>
              </w:rPr>
              <w:t>tjaunošana</w:t>
            </w:r>
            <w:r w:rsidR="00981D75">
              <w:rPr>
                <w:rFonts w:ascii="Times New Roman" w:hAnsi="Times New Roman"/>
                <w:color w:val="000000"/>
                <w:szCs w:val="24"/>
              </w:rPr>
              <w:t>, pārbūve</w:t>
            </w:r>
          </w:p>
        </w:tc>
      </w:tr>
      <w:tr w:rsidR="00206428" w:rsidRPr="00865C57" w14:paraId="27A3402F" w14:textId="77777777" w:rsidTr="001F27B1">
        <w:trPr>
          <w:trHeight w:val="456"/>
        </w:trPr>
        <w:tc>
          <w:tcPr>
            <w:tcW w:w="670" w:type="dxa"/>
            <w:vMerge/>
            <w:vAlign w:val="center"/>
          </w:tcPr>
          <w:p w14:paraId="769236CB" w14:textId="77777777" w:rsidR="00206428" w:rsidRPr="00865C57" w:rsidRDefault="00206428" w:rsidP="006442AC">
            <w:pPr>
              <w:jc w:val="center"/>
              <w:rPr>
                <w:rFonts w:ascii="Times New Roman" w:hAnsi="Times New Roman"/>
                <w:color w:val="000000"/>
                <w:szCs w:val="24"/>
              </w:rPr>
            </w:pPr>
          </w:p>
        </w:tc>
        <w:tc>
          <w:tcPr>
            <w:tcW w:w="2532" w:type="dxa"/>
            <w:vAlign w:val="center"/>
          </w:tcPr>
          <w:p w14:paraId="624D0839" w14:textId="77777777" w:rsidR="00206428" w:rsidRPr="009404D1" w:rsidRDefault="00206428" w:rsidP="002E6388">
            <w:pPr>
              <w:rPr>
                <w:rFonts w:ascii="Times New Roman" w:hAnsi="Times New Roman"/>
                <w:color w:val="000000"/>
                <w:szCs w:val="24"/>
              </w:rPr>
            </w:pPr>
            <w:r w:rsidRPr="009404D1">
              <w:rPr>
                <w:rFonts w:ascii="Times New Roman" w:hAnsi="Times New Roman"/>
                <w:color w:val="000000"/>
                <w:szCs w:val="24"/>
              </w:rPr>
              <w:t xml:space="preserve">Būves grupa: </w:t>
            </w:r>
          </w:p>
        </w:tc>
        <w:tc>
          <w:tcPr>
            <w:tcW w:w="6007" w:type="dxa"/>
            <w:vAlign w:val="center"/>
          </w:tcPr>
          <w:p w14:paraId="404163ED" w14:textId="77777777" w:rsidR="00206428" w:rsidRPr="009404D1" w:rsidRDefault="00206428" w:rsidP="002E6388">
            <w:pPr>
              <w:rPr>
                <w:rFonts w:ascii="Times New Roman" w:hAnsi="Times New Roman"/>
                <w:color w:val="000000"/>
                <w:szCs w:val="24"/>
              </w:rPr>
            </w:pPr>
            <w:r w:rsidRPr="009404D1">
              <w:rPr>
                <w:rFonts w:ascii="Times New Roman" w:hAnsi="Times New Roman"/>
                <w:color w:val="000000"/>
                <w:szCs w:val="24"/>
              </w:rPr>
              <w:t>II grupa</w:t>
            </w:r>
          </w:p>
        </w:tc>
      </w:tr>
      <w:tr w:rsidR="00206428" w:rsidRPr="00865C57" w14:paraId="1DD02D6D" w14:textId="77777777" w:rsidTr="001F27B1">
        <w:trPr>
          <w:trHeight w:val="540"/>
        </w:trPr>
        <w:tc>
          <w:tcPr>
            <w:tcW w:w="670" w:type="dxa"/>
            <w:vMerge/>
            <w:vAlign w:val="center"/>
          </w:tcPr>
          <w:p w14:paraId="3CE210AF" w14:textId="77777777" w:rsidR="00206428" w:rsidRPr="00865C57" w:rsidRDefault="00206428" w:rsidP="006442AC">
            <w:pPr>
              <w:jc w:val="center"/>
              <w:rPr>
                <w:rFonts w:ascii="Times New Roman" w:hAnsi="Times New Roman"/>
                <w:color w:val="000000"/>
                <w:szCs w:val="24"/>
              </w:rPr>
            </w:pPr>
          </w:p>
        </w:tc>
        <w:tc>
          <w:tcPr>
            <w:tcW w:w="2532" w:type="dxa"/>
            <w:vAlign w:val="center"/>
          </w:tcPr>
          <w:p w14:paraId="47A6D999" w14:textId="77777777" w:rsidR="00206428" w:rsidRPr="009404D1" w:rsidRDefault="00206428" w:rsidP="002E6388">
            <w:pPr>
              <w:rPr>
                <w:rFonts w:ascii="Times New Roman" w:hAnsi="Times New Roman"/>
                <w:color w:val="000000"/>
                <w:szCs w:val="24"/>
              </w:rPr>
            </w:pPr>
            <w:r w:rsidRPr="009404D1">
              <w:rPr>
                <w:rFonts w:ascii="Times New Roman" w:hAnsi="Times New Roman"/>
                <w:color w:val="000000"/>
                <w:szCs w:val="24"/>
              </w:rPr>
              <w:t xml:space="preserve">Būves lietošanas veids: </w:t>
            </w:r>
          </w:p>
        </w:tc>
        <w:tc>
          <w:tcPr>
            <w:tcW w:w="6007" w:type="dxa"/>
            <w:vAlign w:val="center"/>
          </w:tcPr>
          <w:p w14:paraId="66F69C1F" w14:textId="77777777" w:rsidR="00206428" w:rsidRPr="009404D1" w:rsidRDefault="00A63756" w:rsidP="002E6388">
            <w:pPr>
              <w:rPr>
                <w:rFonts w:ascii="Times New Roman" w:hAnsi="Times New Roman"/>
                <w:color w:val="000000"/>
                <w:szCs w:val="24"/>
              </w:rPr>
            </w:pPr>
            <w:r w:rsidRPr="009404D1">
              <w:rPr>
                <w:rFonts w:ascii="Times New Roman" w:hAnsi="Times New Roman"/>
                <w:color w:val="000000"/>
                <w:szCs w:val="24"/>
              </w:rPr>
              <w:t>1251 - Rūpnieciskās ražošanas ēkas</w:t>
            </w:r>
          </w:p>
        </w:tc>
      </w:tr>
      <w:tr w:rsidR="006D4728" w14:paraId="31961965" w14:textId="77777777" w:rsidTr="001F27B1">
        <w:trPr>
          <w:trHeight w:val="567"/>
        </w:trPr>
        <w:tc>
          <w:tcPr>
            <w:tcW w:w="670" w:type="dxa"/>
            <w:vAlign w:val="center"/>
          </w:tcPr>
          <w:p w14:paraId="566B721B" w14:textId="77777777" w:rsidR="006D4728" w:rsidRPr="006D4728" w:rsidRDefault="006D4728" w:rsidP="00634655">
            <w:pPr>
              <w:tabs>
                <w:tab w:val="left" w:pos="709"/>
              </w:tabs>
              <w:spacing w:before="80" w:after="80"/>
              <w:jc w:val="center"/>
              <w:rPr>
                <w:rFonts w:ascii="Times New Roman" w:hAnsi="Times New Roman"/>
                <w:b/>
                <w:bCs/>
                <w:color w:val="000000"/>
                <w:szCs w:val="24"/>
              </w:rPr>
            </w:pPr>
            <w:r w:rsidRPr="006D4728">
              <w:rPr>
                <w:rFonts w:ascii="Times New Roman" w:hAnsi="Times New Roman"/>
                <w:b/>
                <w:bCs/>
                <w:color w:val="000000"/>
                <w:szCs w:val="24"/>
              </w:rPr>
              <w:t>I</w:t>
            </w:r>
            <w:r w:rsidR="006442AC">
              <w:rPr>
                <w:rFonts w:ascii="Times New Roman" w:hAnsi="Times New Roman"/>
                <w:b/>
                <w:bCs/>
                <w:color w:val="000000"/>
                <w:szCs w:val="24"/>
              </w:rPr>
              <w:t>II</w:t>
            </w:r>
          </w:p>
        </w:tc>
        <w:tc>
          <w:tcPr>
            <w:tcW w:w="8539" w:type="dxa"/>
            <w:gridSpan w:val="2"/>
            <w:vAlign w:val="center"/>
          </w:tcPr>
          <w:p w14:paraId="730568E5" w14:textId="3BCB1B70" w:rsidR="006D4728" w:rsidRPr="009404D1" w:rsidRDefault="00E432CA" w:rsidP="002E6388">
            <w:pPr>
              <w:tabs>
                <w:tab w:val="left" w:pos="709"/>
              </w:tabs>
              <w:rPr>
                <w:rFonts w:ascii="Times New Roman" w:hAnsi="Times New Roman"/>
                <w:b/>
                <w:bCs/>
                <w:smallCaps/>
                <w:color w:val="000000"/>
                <w:szCs w:val="24"/>
              </w:rPr>
            </w:pPr>
            <w:r>
              <w:rPr>
                <w:rFonts w:ascii="Times New Roman Bold" w:hAnsi="Times New Roman Bold"/>
                <w:b/>
                <w:bCs/>
                <w:smallCaps/>
                <w:color w:val="000000"/>
                <w:szCs w:val="24"/>
              </w:rPr>
              <w:t>Būvprojekta</w:t>
            </w:r>
            <w:r w:rsidRPr="00634655">
              <w:rPr>
                <w:rFonts w:ascii="Times New Roman Bold" w:hAnsi="Times New Roman Bold"/>
                <w:b/>
                <w:bCs/>
                <w:smallCaps/>
                <w:color w:val="000000"/>
                <w:szCs w:val="24"/>
              </w:rPr>
              <w:t xml:space="preserve"> dokumentācijas </w:t>
            </w:r>
            <w:r>
              <w:rPr>
                <w:rFonts w:ascii="Times New Roman Bold" w:hAnsi="Times New Roman Bold"/>
                <w:b/>
                <w:bCs/>
                <w:smallCaps/>
                <w:color w:val="000000"/>
                <w:szCs w:val="24"/>
              </w:rPr>
              <w:t xml:space="preserve">izstrādes </w:t>
            </w:r>
            <w:r w:rsidRPr="00634655">
              <w:rPr>
                <w:rFonts w:ascii="Times New Roman Bold" w:hAnsi="Times New Roman Bold"/>
                <w:b/>
                <w:bCs/>
                <w:smallCaps/>
                <w:color w:val="000000"/>
                <w:szCs w:val="24"/>
              </w:rPr>
              <w:t>mērķis, izstrādes nosacījumi un saskaņošana.</w:t>
            </w:r>
          </w:p>
        </w:tc>
      </w:tr>
      <w:tr w:rsidR="00B51EA6" w14:paraId="340545C4" w14:textId="77777777" w:rsidTr="001F27B1">
        <w:tc>
          <w:tcPr>
            <w:tcW w:w="670" w:type="dxa"/>
          </w:tcPr>
          <w:p w14:paraId="66590970" w14:textId="77777777" w:rsidR="00B51EA6" w:rsidRDefault="00B51EA6" w:rsidP="004C0D17">
            <w:pPr>
              <w:jc w:val="center"/>
              <w:rPr>
                <w:rFonts w:ascii="Times New Roman" w:hAnsi="Times New Roman"/>
                <w:color w:val="000000"/>
                <w:szCs w:val="24"/>
              </w:rPr>
            </w:pPr>
            <w:r>
              <w:rPr>
                <w:rFonts w:ascii="Times New Roman" w:hAnsi="Times New Roman"/>
                <w:color w:val="000000"/>
                <w:szCs w:val="24"/>
              </w:rPr>
              <w:t>1.</w:t>
            </w:r>
          </w:p>
        </w:tc>
        <w:tc>
          <w:tcPr>
            <w:tcW w:w="8539" w:type="dxa"/>
            <w:gridSpan w:val="2"/>
          </w:tcPr>
          <w:p w14:paraId="61DDEABE" w14:textId="26D27E47" w:rsidR="00735325" w:rsidRPr="007A1FC2" w:rsidRDefault="0078080C" w:rsidP="004E1FB3">
            <w:pPr>
              <w:tabs>
                <w:tab w:val="left" w:pos="709"/>
              </w:tabs>
              <w:spacing w:after="120"/>
              <w:jc w:val="both"/>
              <w:rPr>
                <w:rFonts w:ascii="Times New Roman" w:hAnsi="Times New Roman"/>
                <w:color w:val="000000"/>
                <w:szCs w:val="24"/>
              </w:rPr>
            </w:pPr>
            <w:r w:rsidRPr="007A1FC2">
              <w:rPr>
                <w:rFonts w:ascii="Times New Roman" w:hAnsi="Times New Roman"/>
                <w:color w:val="000000"/>
                <w:szCs w:val="24"/>
              </w:rPr>
              <w:t>L</w:t>
            </w:r>
            <w:r w:rsidR="00803B88" w:rsidRPr="007A1FC2">
              <w:rPr>
                <w:rFonts w:ascii="Times New Roman" w:hAnsi="Times New Roman"/>
                <w:color w:val="000000"/>
                <w:szCs w:val="24"/>
              </w:rPr>
              <w:t>a</w:t>
            </w:r>
            <w:r w:rsidR="00A37DD3" w:rsidRPr="007A1FC2">
              <w:rPr>
                <w:rFonts w:ascii="Times New Roman" w:hAnsi="Times New Roman"/>
                <w:color w:val="000000"/>
                <w:szCs w:val="24"/>
              </w:rPr>
              <w:t xml:space="preserve">i </w:t>
            </w:r>
            <w:r w:rsidR="00A67943" w:rsidRPr="007A1FC2">
              <w:rPr>
                <w:rFonts w:ascii="Times New Roman" w:hAnsi="Times New Roman"/>
                <w:color w:val="000000"/>
                <w:szCs w:val="24"/>
              </w:rPr>
              <w:t>5</w:t>
            </w:r>
            <w:r w:rsidR="00A67943" w:rsidRPr="00735325">
              <w:rPr>
                <w:rFonts w:ascii="Times New Roman" w:hAnsi="Times New Roman"/>
                <w:color w:val="000000"/>
                <w:szCs w:val="24"/>
              </w:rPr>
              <w:t>. un 7.</w:t>
            </w:r>
            <w:r w:rsidR="001F5B5C" w:rsidRPr="00735325">
              <w:rPr>
                <w:rFonts w:ascii="Times New Roman" w:hAnsi="Times New Roman"/>
                <w:color w:val="000000"/>
                <w:szCs w:val="24"/>
              </w:rPr>
              <w:t>tramvaja</w:t>
            </w:r>
            <w:r w:rsidR="00A67943" w:rsidRPr="00735325">
              <w:rPr>
                <w:rFonts w:ascii="Times New Roman" w:hAnsi="Times New Roman"/>
                <w:color w:val="000000"/>
                <w:szCs w:val="24"/>
              </w:rPr>
              <w:t xml:space="preserve"> maršrutu posmos </w:t>
            </w:r>
            <w:r w:rsidR="00A37DD3" w:rsidRPr="00735325">
              <w:rPr>
                <w:rFonts w:ascii="Times New Roman" w:hAnsi="Times New Roman"/>
                <w:color w:val="000000"/>
                <w:szCs w:val="24"/>
              </w:rPr>
              <w:t xml:space="preserve">palielinātu tādu sabiedriskā transporta lietotāju skaitu, kas izmanto videi draudzīgu sabiedrisko transportu, vienlaikus mazinot sastrēgumus un privātā autotransporta ietekmi uz vidi un gaisa kvalitāti, nepieciešams uzlabot pārvietošanās pieredzi sabiedriskajā transportā, nodrošinot iespēju pasažieriem pārvietoties modernā, kvalitātes standartiem un vides pieejamības prasībām atbilstošā sabiedriskajā transportlīdzeklī, kā arī padarīt </w:t>
            </w:r>
            <w:r w:rsidR="001F5B5C" w:rsidRPr="00735325">
              <w:rPr>
                <w:rFonts w:ascii="Times New Roman" w:hAnsi="Times New Roman"/>
                <w:color w:val="000000"/>
                <w:szCs w:val="24"/>
              </w:rPr>
              <w:t>tramvaja</w:t>
            </w:r>
            <w:r w:rsidR="00A37DD3" w:rsidRPr="00735325">
              <w:rPr>
                <w:rFonts w:ascii="Times New Roman" w:hAnsi="Times New Roman"/>
                <w:color w:val="000000"/>
                <w:szCs w:val="24"/>
              </w:rPr>
              <w:t xml:space="preserve"> satiksmi ātrāku un efektīvāku. Mērķa sasniegšanai </w:t>
            </w:r>
            <w:r w:rsidR="003255B0" w:rsidRPr="00735325">
              <w:rPr>
                <w:rFonts w:ascii="Times New Roman" w:hAnsi="Times New Roman"/>
                <w:color w:val="000000"/>
                <w:szCs w:val="24"/>
              </w:rPr>
              <w:t xml:space="preserve">jāparedz </w:t>
            </w:r>
            <w:r w:rsidR="00AC777C" w:rsidRPr="00735325">
              <w:rPr>
                <w:rFonts w:ascii="Times New Roman" w:hAnsi="Times New Roman"/>
                <w:color w:val="000000"/>
                <w:szCs w:val="24"/>
              </w:rPr>
              <w:t>tādu</w:t>
            </w:r>
            <w:r w:rsidR="00AC64B7" w:rsidRPr="00735325">
              <w:rPr>
                <w:rFonts w:ascii="Times New Roman" w:hAnsi="Times New Roman"/>
                <w:color w:val="000000"/>
                <w:szCs w:val="24"/>
              </w:rPr>
              <w:t xml:space="preserve"> pasākumu</w:t>
            </w:r>
            <w:r w:rsidR="003255B0" w:rsidRPr="00735325">
              <w:rPr>
                <w:rFonts w:ascii="Times New Roman" w:hAnsi="Times New Roman"/>
                <w:color w:val="000000"/>
                <w:szCs w:val="24"/>
              </w:rPr>
              <w:t xml:space="preserve"> īstenošana</w:t>
            </w:r>
            <w:r w:rsidR="00AC64B7" w:rsidRPr="00735325">
              <w:rPr>
                <w:rFonts w:ascii="Times New Roman" w:hAnsi="Times New Roman"/>
                <w:color w:val="000000"/>
                <w:szCs w:val="24"/>
              </w:rPr>
              <w:t xml:space="preserve">, </w:t>
            </w:r>
            <w:r w:rsidR="00AC777C" w:rsidRPr="00735325">
              <w:rPr>
                <w:rFonts w:ascii="Times New Roman" w:hAnsi="Times New Roman"/>
                <w:color w:val="000000"/>
                <w:szCs w:val="24"/>
              </w:rPr>
              <w:t xml:space="preserve">kas </w:t>
            </w:r>
            <w:r w:rsidR="00BD1B87" w:rsidRPr="00735325">
              <w:rPr>
                <w:rFonts w:ascii="Times New Roman" w:hAnsi="Times New Roman"/>
                <w:color w:val="000000"/>
                <w:szCs w:val="24"/>
              </w:rPr>
              <w:t xml:space="preserve">nodrošinātu zemās grīdas </w:t>
            </w:r>
            <w:r w:rsidR="001F5B5C" w:rsidRPr="00735325">
              <w:rPr>
                <w:rFonts w:ascii="Times New Roman" w:hAnsi="Times New Roman"/>
                <w:color w:val="000000"/>
                <w:szCs w:val="24"/>
              </w:rPr>
              <w:t>tramvaja</w:t>
            </w:r>
            <w:r w:rsidR="00BD1B87" w:rsidRPr="00735325">
              <w:rPr>
                <w:rFonts w:ascii="Times New Roman" w:hAnsi="Times New Roman"/>
                <w:color w:val="000000"/>
                <w:szCs w:val="24"/>
              </w:rPr>
              <w:t xml:space="preserve"> kustību</w:t>
            </w:r>
            <w:r w:rsidR="00375DB2" w:rsidRPr="00735325">
              <w:rPr>
                <w:rFonts w:ascii="Times New Roman" w:hAnsi="Times New Roman"/>
                <w:color w:val="000000"/>
                <w:szCs w:val="24"/>
              </w:rPr>
              <w:t>, tajā skaitā</w:t>
            </w:r>
            <w:r w:rsidR="00AC64B7" w:rsidRPr="00735325">
              <w:rPr>
                <w:rFonts w:ascii="Times New Roman" w:hAnsi="Times New Roman"/>
                <w:color w:val="000000"/>
                <w:szCs w:val="24"/>
              </w:rPr>
              <w:t xml:space="preserve"> </w:t>
            </w:r>
            <w:r w:rsidR="008C733B" w:rsidRPr="00735325">
              <w:rPr>
                <w:rFonts w:ascii="Times New Roman" w:hAnsi="Times New Roman"/>
                <w:color w:val="000000"/>
                <w:szCs w:val="24"/>
              </w:rPr>
              <w:t xml:space="preserve">attiecīgajiem maršrutu posmiem </w:t>
            </w:r>
            <w:r w:rsidR="00E641DE" w:rsidRPr="00735325">
              <w:rPr>
                <w:rFonts w:ascii="Times New Roman" w:hAnsi="Times New Roman"/>
                <w:color w:val="000000"/>
                <w:szCs w:val="24"/>
              </w:rPr>
              <w:t>paredzot</w:t>
            </w:r>
            <w:r w:rsidR="008C733B" w:rsidRPr="00735325">
              <w:rPr>
                <w:rFonts w:ascii="Times New Roman" w:hAnsi="Times New Roman"/>
                <w:color w:val="000000"/>
                <w:szCs w:val="24"/>
              </w:rPr>
              <w:t xml:space="preserve"> </w:t>
            </w:r>
            <w:r w:rsidR="00315715" w:rsidRPr="00735325">
              <w:rPr>
                <w:rFonts w:ascii="Times New Roman" w:hAnsi="Times New Roman"/>
                <w:color w:val="000000"/>
                <w:szCs w:val="24"/>
              </w:rPr>
              <w:t xml:space="preserve">būvprojekta </w:t>
            </w:r>
            <w:r w:rsidR="00735325" w:rsidRPr="00735325">
              <w:rPr>
                <w:rFonts w:ascii="Times New Roman" w:hAnsi="Times New Roman"/>
                <w:color w:val="000000"/>
                <w:szCs w:val="24"/>
              </w:rPr>
              <w:t xml:space="preserve">dokumentācijas izstrādi </w:t>
            </w:r>
            <w:r w:rsidR="004646B9" w:rsidRPr="00735325">
              <w:rPr>
                <w:rFonts w:ascii="Times New Roman" w:hAnsi="Times New Roman"/>
                <w:color w:val="000000"/>
                <w:szCs w:val="24"/>
              </w:rPr>
              <w:t>energoapgādes objektu</w:t>
            </w:r>
            <w:r w:rsidR="005302F4" w:rsidRPr="00735325">
              <w:rPr>
                <w:rFonts w:ascii="Times New Roman" w:hAnsi="Times New Roman"/>
                <w:color w:val="000000"/>
                <w:szCs w:val="24"/>
              </w:rPr>
              <w:t xml:space="preserve"> atjaunošan</w:t>
            </w:r>
            <w:r w:rsidR="00735325" w:rsidRPr="00735325">
              <w:rPr>
                <w:rFonts w:ascii="Times New Roman" w:hAnsi="Times New Roman"/>
                <w:color w:val="000000"/>
                <w:szCs w:val="24"/>
              </w:rPr>
              <w:t>ai</w:t>
            </w:r>
            <w:r w:rsidR="00AC443C" w:rsidRPr="00735325">
              <w:rPr>
                <w:rFonts w:ascii="Times New Roman" w:hAnsi="Times New Roman"/>
                <w:color w:val="000000"/>
                <w:szCs w:val="24"/>
              </w:rPr>
              <w:t>/pārbūv</w:t>
            </w:r>
            <w:r w:rsidR="00735325" w:rsidRPr="00735325">
              <w:rPr>
                <w:rFonts w:ascii="Times New Roman" w:hAnsi="Times New Roman"/>
                <w:color w:val="000000"/>
                <w:szCs w:val="24"/>
              </w:rPr>
              <w:t>ei:</w:t>
            </w:r>
          </w:p>
          <w:p w14:paraId="2A780C77" w14:textId="77777777" w:rsidR="000A0599" w:rsidRPr="007A1FC2" w:rsidRDefault="000A0599" w:rsidP="002E6388">
            <w:pPr>
              <w:numPr>
                <w:ilvl w:val="1"/>
                <w:numId w:val="1"/>
              </w:numPr>
              <w:tabs>
                <w:tab w:val="left" w:pos="993"/>
              </w:tabs>
              <w:jc w:val="both"/>
              <w:rPr>
                <w:rFonts w:ascii="Times New Roman" w:hAnsi="Times New Roman"/>
                <w:color w:val="000000"/>
                <w:szCs w:val="24"/>
              </w:rPr>
            </w:pPr>
            <w:r w:rsidRPr="007A1FC2">
              <w:rPr>
                <w:rFonts w:ascii="Times New Roman" w:hAnsi="Times New Roman"/>
                <w:color w:val="000000"/>
                <w:szCs w:val="24"/>
              </w:rPr>
              <w:t>5.tramvaja maršruts:</w:t>
            </w:r>
          </w:p>
          <w:p w14:paraId="5A82FD5C" w14:textId="58EB49F6" w:rsidR="00230FD4" w:rsidRPr="007A1FC2" w:rsidRDefault="00230FD4" w:rsidP="00FD60B5">
            <w:pPr>
              <w:pStyle w:val="ListParagraph"/>
              <w:numPr>
                <w:ilvl w:val="0"/>
                <w:numId w:val="41"/>
              </w:numPr>
              <w:tabs>
                <w:tab w:val="left" w:pos="1440"/>
              </w:tabs>
              <w:ind w:left="1068" w:hanging="284"/>
              <w:jc w:val="both"/>
              <w:rPr>
                <w:rFonts w:ascii="Times New Roman" w:hAnsi="Times New Roman"/>
                <w:color w:val="000000"/>
                <w:szCs w:val="24"/>
              </w:rPr>
            </w:pPr>
            <w:r w:rsidRPr="007A1FC2">
              <w:rPr>
                <w:rFonts w:ascii="Times New Roman" w:hAnsi="Times New Roman"/>
                <w:color w:val="000000"/>
                <w:szCs w:val="24"/>
              </w:rPr>
              <w:t>16.</w:t>
            </w:r>
            <w:r w:rsidR="00B540DD" w:rsidRPr="007A1FC2">
              <w:rPr>
                <w:rFonts w:ascii="Times New Roman" w:hAnsi="Times New Roman"/>
                <w:color w:val="000000"/>
                <w:szCs w:val="24"/>
              </w:rPr>
              <w:t>apakšstacij</w:t>
            </w:r>
            <w:r w:rsidRPr="007A1FC2">
              <w:rPr>
                <w:rFonts w:ascii="Times New Roman" w:hAnsi="Times New Roman"/>
                <w:color w:val="000000"/>
                <w:szCs w:val="24"/>
              </w:rPr>
              <w:t xml:space="preserve">as </w:t>
            </w:r>
            <w:r w:rsidR="0088696C" w:rsidRPr="007A1FC2">
              <w:rPr>
                <w:rFonts w:ascii="Times New Roman" w:hAnsi="Times New Roman"/>
                <w:color w:val="000000"/>
                <w:szCs w:val="24"/>
              </w:rPr>
              <w:t>Slokas ielā 54B ēkas atjaunošana</w:t>
            </w:r>
            <w:r w:rsidR="00FD60B5" w:rsidRPr="007A1FC2">
              <w:rPr>
                <w:rFonts w:ascii="Times New Roman" w:hAnsi="Times New Roman"/>
                <w:color w:val="000000"/>
                <w:szCs w:val="24"/>
              </w:rPr>
              <w:t xml:space="preserve"> </w:t>
            </w:r>
            <w:r w:rsidR="0088696C" w:rsidRPr="007A1FC2">
              <w:rPr>
                <w:rFonts w:ascii="Times New Roman" w:hAnsi="Times New Roman"/>
                <w:color w:val="000000"/>
                <w:szCs w:val="24"/>
              </w:rPr>
              <w:t>/</w:t>
            </w:r>
            <w:r w:rsidR="00FD60B5" w:rsidRPr="007A1FC2">
              <w:rPr>
                <w:rFonts w:ascii="Times New Roman" w:hAnsi="Times New Roman"/>
                <w:color w:val="000000"/>
                <w:szCs w:val="24"/>
              </w:rPr>
              <w:t xml:space="preserve"> </w:t>
            </w:r>
            <w:r w:rsidR="0088696C" w:rsidRPr="007A1FC2">
              <w:rPr>
                <w:rFonts w:ascii="Times New Roman" w:hAnsi="Times New Roman"/>
                <w:color w:val="000000"/>
                <w:szCs w:val="24"/>
              </w:rPr>
              <w:t xml:space="preserve">pārbūve, </w:t>
            </w:r>
            <w:r w:rsidRPr="007A1FC2">
              <w:rPr>
                <w:rFonts w:ascii="Times New Roman" w:hAnsi="Times New Roman"/>
                <w:color w:val="000000"/>
                <w:szCs w:val="24"/>
              </w:rPr>
              <w:t>10kV elektrolīnijas atjaunošana pa esošo trasi līdz AS “Sadales tīkls”</w:t>
            </w:r>
            <w:r w:rsidR="00B540DD" w:rsidRPr="007A1FC2">
              <w:rPr>
                <w:rFonts w:ascii="Times New Roman" w:hAnsi="Times New Roman"/>
                <w:color w:val="000000"/>
                <w:szCs w:val="24"/>
              </w:rPr>
              <w:t xml:space="preserve"> apakšstacij</w:t>
            </w:r>
            <w:r w:rsidRPr="007A1FC2">
              <w:rPr>
                <w:rFonts w:ascii="Times New Roman" w:hAnsi="Times New Roman"/>
                <w:color w:val="000000"/>
                <w:szCs w:val="24"/>
              </w:rPr>
              <w:t>ai Nr.131</w:t>
            </w:r>
            <w:r w:rsidR="0088696C" w:rsidRPr="007A1FC2">
              <w:rPr>
                <w:rFonts w:ascii="Times New Roman" w:hAnsi="Times New Roman"/>
                <w:color w:val="000000"/>
                <w:szCs w:val="24"/>
              </w:rPr>
              <w:t xml:space="preserve"> un </w:t>
            </w:r>
            <w:r w:rsidR="00224EB7" w:rsidRPr="007A1FC2">
              <w:rPr>
                <w:rFonts w:ascii="Times New Roman" w:hAnsi="Times New Roman"/>
                <w:color w:val="000000"/>
                <w:szCs w:val="24"/>
              </w:rPr>
              <w:t xml:space="preserve">apakšstacijas </w:t>
            </w:r>
            <w:r w:rsidR="0088696C" w:rsidRPr="007A1FC2">
              <w:rPr>
                <w:rFonts w:ascii="Times New Roman" w:hAnsi="Times New Roman"/>
                <w:color w:val="000000"/>
                <w:szCs w:val="24"/>
              </w:rPr>
              <w:t>elektroiekārtu nomaiņa;</w:t>
            </w:r>
          </w:p>
          <w:p w14:paraId="36E51C26" w14:textId="77777777" w:rsidR="000F016F" w:rsidRPr="007A1FC2" w:rsidRDefault="000F016F" w:rsidP="002E6388">
            <w:pPr>
              <w:tabs>
                <w:tab w:val="left" w:pos="993"/>
              </w:tabs>
              <w:ind w:left="1440"/>
              <w:jc w:val="both"/>
              <w:rPr>
                <w:rFonts w:ascii="Times New Roman" w:hAnsi="Times New Roman"/>
                <w:color w:val="000000"/>
                <w:szCs w:val="24"/>
              </w:rPr>
            </w:pPr>
          </w:p>
          <w:p w14:paraId="0E75ADC2" w14:textId="5BE2B2C9" w:rsidR="000A0599" w:rsidRPr="007A1FC2" w:rsidRDefault="000A0599" w:rsidP="00C427FB">
            <w:pPr>
              <w:pStyle w:val="ListParagraph"/>
              <w:numPr>
                <w:ilvl w:val="1"/>
                <w:numId w:val="1"/>
              </w:numPr>
              <w:tabs>
                <w:tab w:val="left" w:pos="993"/>
              </w:tabs>
              <w:jc w:val="both"/>
              <w:rPr>
                <w:rFonts w:ascii="Times New Roman" w:hAnsi="Times New Roman"/>
                <w:color w:val="000000"/>
                <w:szCs w:val="24"/>
              </w:rPr>
            </w:pPr>
            <w:r w:rsidRPr="007A1FC2">
              <w:rPr>
                <w:rFonts w:ascii="Times New Roman" w:hAnsi="Times New Roman"/>
                <w:color w:val="000000"/>
                <w:szCs w:val="24"/>
              </w:rPr>
              <w:t>7.tramvaja maršruts:</w:t>
            </w:r>
          </w:p>
          <w:p w14:paraId="539797AF" w14:textId="42E9156E" w:rsidR="000F016F" w:rsidRPr="007A1FC2" w:rsidRDefault="0014082A" w:rsidP="00A567F1">
            <w:pPr>
              <w:numPr>
                <w:ilvl w:val="2"/>
                <w:numId w:val="42"/>
              </w:numPr>
              <w:tabs>
                <w:tab w:val="left" w:pos="1440"/>
              </w:tabs>
              <w:ind w:left="1068" w:hanging="284"/>
              <w:jc w:val="both"/>
              <w:rPr>
                <w:rFonts w:ascii="Times New Roman" w:hAnsi="Times New Roman"/>
                <w:color w:val="000000"/>
                <w:szCs w:val="24"/>
              </w:rPr>
            </w:pPr>
            <w:r w:rsidRPr="007A1FC2">
              <w:rPr>
                <w:rFonts w:ascii="Times New Roman" w:hAnsi="Times New Roman"/>
                <w:color w:val="000000"/>
                <w:szCs w:val="24"/>
              </w:rPr>
              <w:t>4.</w:t>
            </w:r>
            <w:r w:rsidR="00B540DD" w:rsidRPr="007A1FC2">
              <w:rPr>
                <w:rFonts w:ascii="Times New Roman" w:hAnsi="Times New Roman"/>
                <w:color w:val="000000"/>
                <w:szCs w:val="24"/>
              </w:rPr>
              <w:t>apakšstacij</w:t>
            </w:r>
            <w:r w:rsidRPr="007A1FC2">
              <w:rPr>
                <w:rFonts w:ascii="Times New Roman" w:hAnsi="Times New Roman"/>
                <w:color w:val="000000"/>
                <w:szCs w:val="24"/>
              </w:rPr>
              <w:t>as Abrenes ielā 13</w:t>
            </w:r>
            <w:r w:rsidR="00C427FB" w:rsidRPr="007A1FC2">
              <w:rPr>
                <w:rFonts w:ascii="Times New Roman" w:hAnsi="Times New Roman"/>
                <w:color w:val="000000"/>
                <w:szCs w:val="24"/>
              </w:rPr>
              <w:t xml:space="preserve"> ēkas atjaunošana / pārbūve,</w:t>
            </w:r>
            <w:r w:rsidRPr="007A1FC2">
              <w:rPr>
                <w:rFonts w:ascii="Times New Roman" w:hAnsi="Times New Roman"/>
                <w:color w:val="000000"/>
                <w:szCs w:val="24"/>
              </w:rPr>
              <w:t xml:space="preserve"> 10kV elektrolīnijas atjaunošana pa esošo trasi līdz AS</w:t>
            </w:r>
            <w:r w:rsidR="00B540DD" w:rsidRPr="007A1FC2">
              <w:rPr>
                <w:rFonts w:ascii="Times New Roman" w:hAnsi="Times New Roman"/>
                <w:color w:val="000000"/>
                <w:szCs w:val="24"/>
              </w:rPr>
              <w:t xml:space="preserve"> “Sadales tīkls” apakšstacij</w:t>
            </w:r>
            <w:r w:rsidRPr="007A1FC2">
              <w:rPr>
                <w:rFonts w:ascii="Times New Roman" w:hAnsi="Times New Roman"/>
                <w:color w:val="000000"/>
                <w:szCs w:val="24"/>
              </w:rPr>
              <w:t>ai Nr.111</w:t>
            </w:r>
            <w:r w:rsidR="00C427FB" w:rsidRPr="007A1FC2">
              <w:rPr>
                <w:rFonts w:ascii="Times New Roman" w:hAnsi="Times New Roman"/>
                <w:color w:val="000000"/>
                <w:szCs w:val="24"/>
              </w:rPr>
              <w:t xml:space="preserve"> un apakšstacijas elektroiekārtu nomaiņa;</w:t>
            </w:r>
          </w:p>
          <w:p w14:paraId="1F8392B3" w14:textId="1774DF5F" w:rsidR="00481AB3" w:rsidRPr="007A1FC2" w:rsidRDefault="0039227F" w:rsidP="00A567F1">
            <w:pPr>
              <w:numPr>
                <w:ilvl w:val="2"/>
                <w:numId w:val="42"/>
              </w:numPr>
              <w:tabs>
                <w:tab w:val="left" w:pos="993"/>
              </w:tabs>
              <w:ind w:left="1068" w:hanging="284"/>
              <w:jc w:val="both"/>
              <w:rPr>
                <w:rFonts w:ascii="Times New Roman" w:hAnsi="Times New Roman"/>
                <w:color w:val="000000"/>
                <w:szCs w:val="24"/>
              </w:rPr>
            </w:pPr>
            <w:r w:rsidRPr="007A1FC2">
              <w:rPr>
                <w:rFonts w:ascii="Times New Roman" w:hAnsi="Times New Roman"/>
                <w:color w:val="000000"/>
                <w:szCs w:val="24"/>
              </w:rPr>
              <w:t>13.</w:t>
            </w:r>
            <w:r w:rsidR="00B540DD" w:rsidRPr="007A1FC2">
              <w:rPr>
                <w:rFonts w:ascii="Times New Roman" w:hAnsi="Times New Roman"/>
                <w:color w:val="000000"/>
                <w:szCs w:val="24"/>
              </w:rPr>
              <w:t>apakšstacij</w:t>
            </w:r>
            <w:r w:rsidRPr="007A1FC2">
              <w:rPr>
                <w:rFonts w:ascii="Times New Roman" w:hAnsi="Times New Roman"/>
                <w:color w:val="000000"/>
                <w:szCs w:val="24"/>
              </w:rPr>
              <w:t xml:space="preserve">as Fridriķa ielā 2 </w:t>
            </w:r>
            <w:r w:rsidR="00C427FB" w:rsidRPr="007A1FC2">
              <w:rPr>
                <w:rFonts w:ascii="Times New Roman" w:hAnsi="Times New Roman"/>
                <w:color w:val="000000"/>
                <w:szCs w:val="24"/>
              </w:rPr>
              <w:t>ēkas atjaunošana / pārbūve</w:t>
            </w:r>
            <w:r w:rsidR="0019678B" w:rsidRPr="007A1FC2">
              <w:rPr>
                <w:rFonts w:ascii="Times New Roman" w:hAnsi="Times New Roman"/>
                <w:color w:val="000000"/>
                <w:szCs w:val="24"/>
              </w:rPr>
              <w:t xml:space="preserve">, </w:t>
            </w:r>
            <w:r w:rsidRPr="007A1FC2">
              <w:rPr>
                <w:rFonts w:ascii="Times New Roman" w:hAnsi="Times New Roman"/>
                <w:color w:val="000000"/>
                <w:szCs w:val="24"/>
              </w:rPr>
              <w:t xml:space="preserve">10kV elektrolīnijas atjaunošana pa esošo trasi līdz AS “Sadales </w:t>
            </w:r>
            <w:r w:rsidR="00B540DD" w:rsidRPr="007A1FC2">
              <w:rPr>
                <w:rFonts w:ascii="Times New Roman" w:hAnsi="Times New Roman"/>
                <w:color w:val="000000"/>
                <w:szCs w:val="24"/>
              </w:rPr>
              <w:t>tīkls” apakšstacij</w:t>
            </w:r>
            <w:r w:rsidRPr="007A1FC2">
              <w:rPr>
                <w:rFonts w:ascii="Times New Roman" w:hAnsi="Times New Roman"/>
                <w:color w:val="000000"/>
                <w:szCs w:val="24"/>
              </w:rPr>
              <w:t>ai Nr.110</w:t>
            </w:r>
            <w:r w:rsidR="0019678B" w:rsidRPr="007A1FC2">
              <w:rPr>
                <w:rFonts w:ascii="Times New Roman" w:hAnsi="Times New Roman"/>
                <w:color w:val="000000"/>
                <w:szCs w:val="24"/>
              </w:rPr>
              <w:t xml:space="preserve"> un apakšstacijas elektroiekārtu nomaiņa;</w:t>
            </w:r>
          </w:p>
          <w:p w14:paraId="56F568FB" w14:textId="7E8A56C9" w:rsidR="003856CA" w:rsidRPr="007A1FC2" w:rsidRDefault="00C14CF9" w:rsidP="00A567F1">
            <w:pPr>
              <w:numPr>
                <w:ilvl w:val="2"/>
                <w:numId w:val="42"/>
              </w:numPr>
              <w:tabs>
                <w:tab w:val="left" w:pos="993"/>
              </w:tabs>
              <w:ind w:left="1068" w:hanging="284"/>
              <w:jc w:val="both"/>
              <w:rPr>
                <w:rFonts w:ascii="Times New Roman" w:hAnsi="Times New Roman"/>
                <w:color w:val="000000"/>
                <w:szCs w:val="24"/>
              </w:rPr>
            </w:pPr>
            <w:r w:rsidRPr="007A1FC2">
              <w:rPr>
                <w:rFonts w:ascii="Times New Roman" w:hAnsi="Times New Roman"/>
                <w:color w:val="000000"/>
                <w:szCs w:val="24"/>
              </w:rPr>
              <w:lastRenderedPageBreak/>
              <w:t>15.</w:t>
            </w:r>
            <w:r w:rsidR="00B540DD" w:rsidRPr="007A1FC2">
              <w:rPr>
                <w:rFonts w:ascii="Times New Roman" w:hAnsi="Times New Roman"/>
                <w:color w:val="000000"/>
                <w:szCs w:val="24"/>
              </w:rPr>
              <w:t>apakšstacij</w:t>
            </w:r>
            <w:r w:rsidRPr="007A1FC2">
              <w:rPr>
                <w:rFonts w:ascii="Times New Roman" w:hAnsi="Times New Roman"/>
                <w:color w:val="000000"/>
                <w:szCs w:val="24"/>
              </w:rPr>
              <w:t>as Pūpolu iel</w:t>
            </w:r>
            <w:r w:rsidR="00E16090" w:rsidRPr="007A1FC2">
              <w:rPr>
                <w:rFonts w:ascii="Times New Roman" w:hAnsi="Times New Roman"/>
                <w:color w:val="000000"/>
                <w:szCs w:val="24"/>
              </w:rPr>
              <w:t>ā</w:t>
            </w:r>
            <w:r w:rsidRPr="007A1FC2">
              <w:rPr>
                <w:rFonts w:ascii="Times New Roman" w:hAnsi="Times New Roman"/>
                <w:color w:val="000000"/>
                <w:szCs w:val="24"/>
              </w:rPr>
              <w:t xml:space="preserve"> 14 10kV elektrolīnijas </w:t>
            </w:r>
            <w:r w:rsidR="00B540DD" w:rsidRPr="007A1FC2">
              <w:rPr>
                <w:rFonts w:ascii="Times New Roman" w:hAnsi="Times New Roman"/>
                <w:color w:val="000000"/>
                <w:szCs w:val="24"/>
              </w:rPr>
              <w:t>atjaunošana pa esošo trasi</w:t>
            </w:r>
            <w:r w:rsidRPr="007A1FC2">
              <w:rPr>
                <w:rFonts w:ascii="Times New Roman" w:hAnsi="Times New Roman"/>
                <w:color w:val="000000"/>
                <w:szCs w:val="24"/>
              </w:rPr>
              <w:t xml:space="preserve"> posmā no Turgeņeva</w:t>
            </w:r>
            <w:r w:rsidR="00F21934" w:rsidRPr="007A1FC2">
              <w:rPr>
                <w:rFonts w:ascii="Times New Roman" w:hAnsi="Times New Roman"/>
                <w:color w:val="000000"/>
                <w:szCs w:val="24"/>
              </w:rPr>
              <w:t xml:space="preserve"> - </w:t>
            </w:r>
            <w:r w:rsidR="00B540DD" w:rsidRPr="007A1FC2">
              <w:rPr>
                <w:rFonts w:ascii="Times New Roman" w:hAnsi="Times New Roman"/>
                <w:color w:val="000000"/>
                <w:szCs w:val="24"/>
              </w:rPr>
              <w:t>Riepnieku</w:t>
            </w:r>
            <w:r w:rsidRPr="007A1FC2">
              <w:rPr>
                <w:rFonts w:ascii="Times New Roman" w:hAnsi="Times New Roman"/>
                <w:color w:val="000000"/>
                <w:szCs w:val="24"/>
              </w:rPr>
              <w:t xml:space="preserve"> ielu krustojuma līdz AS  “Sadales tīkls” </w:t>
            </w:r>
            <w:r w:rsidR="00B540DD" w:rsidRPr="007A1FC2">
              <w:rPr>
                <w:rFonts w:ascii="Times New Roman" w:hAnsi="Times New Roman"/>
                <w:color w:val="000000"/>
                <w:szCs w:val="24"/>
              </w:rPr>
              <w:t xml:space="preserve"> apakšstacij</w:t>
            </w:r>
            <w:r w:rsidRPr="007A1FC2">
              <w:rPr>
                <w:rFonts w:ascii="Times New Roman" w:hAnsi="Times New Roman"/>
                <w:color w:val="000000"/>
                <w:szCs w:val="24"/>
              </w:rPr>
              <w:t>ai Nr.111;</w:t>
            </w:r>
          </w:p>
          <w:p w14:paraId="1FC94E16" w14:textId="1C4ADC1A" w:rsidR="00C14CF9" w:rsidRPr="007A1FC2" w:rsidRDefault="003E5FD6" w:rsidP="00A567F1">
            <w:pPr>
              <w:numPr>
                <w:ilvl w:val="2"/>
                <w:numId w:val="42"/>
              </w:numPr>
              <w:tabs>
                <w:tab w:val="left" w:pos="993"/>
              </w:tabs>
              <w:ind w:left="1068" w:hanging="284"/>
              <w:jc w:val="both"/>
              <w:rPr>
                <w:rFonts w:ascii="Times New Roman" w:hAnsi="Times New Roman"/>
                <w:color w:val="000000"/>
                <w:szCs w:val="24"/>
              </w:rPr>
            </w:pPr>
            <w:r w:rsidRPr="007A1FC2">
              <w:rPr>
                <w:rFonts w:ascii="Times New Roman" w:hAnsi="Times New Roman"/>
                <w:color w:val="000000"/>
                <w:szCs w:val="24"/>
              </w:rPr>
              <w:t>11.</w:t>
            </w:r>
            <w:r w:rsidR="00B540DD" w:rsidRPr="007A1FC2">
              <w:rPr>
                <w:rFonts w:ascii="Times New Roman" w:hAnsi="Times New Roman"/>
                <w:color w:val="000000"/>
                <w:szCs w:val="24"/>
              </w:rPr>
              <w:t>apakšstacij</w:t>
            </w:r>
            <w:r w:rsidRPr="007A1FC2">
              <w:rPr>
                <w:rFonts w:ascii="Times New Roman" w:hAnsi="Times New Roman"/>
                <w:color w:val="000000"/>
                <w:szCs w:val="24"/>
              </w:rPr>
              <w:t>as Ķengaraga ielā 3A</w:t>
            </w:r>
            <w:r w:rsidR="00A567F1" w:rsidRPr="007A1FC2">
              <w:rPr>
                <w:rFonts w:ascii="Times New Roman" w:hAnsi="Times New Roman"/>
                <w:color w:val="000000"/>
                <w:szCs w:val="24"/>
              </w:rPr>
              <w:t xml:space="preserve"> ēkas atjaunošana / pārbūve un apakšstacijas</w:t>
            </w:r>
            <w:r w:rsidRPr="007A1FC2">
              <w:rPr>
                <w:rFonts w:ascii="Times New Roman" w:hAnsi="Times New Roman"/>
                <w:color w:val="000000"/>
                <w:szCs w:val="24"/>
              </w:rPr>
              <w:t xml:space="preserve"> elektroiekārtu nomaiņa;</w:t>
            </w:r>
          </w:p>
          <w:p w14:paraId="7F351F78" w14:textId="2294082D" w:rsidR="00151F58" w:rsidRPr="007A1FC2" w:rsidRDefault="00847D33" w:rsidP="00A567F1">
            <w:pPr>
              <w:numPr>
                <w:ilvl w:val="2"/>
                <w:numId w:val="42"/>
              </w:numPr>
              <w:tabs>
                <w:tab w:val="left" w:pos="993"/>
              </w:tabs>
              <w:ind w:left="1068" w:hanging="284"/>
              <w:jc w:val="both"/>
              <w:rPr>
                <w:rFonts w:ascii="Times New Roman" w:hAnsi="Times New Roman"/>
                <w:color w:val="000000"/>
                <w:szCs w:val="24"/>
              </w:rPr>
            </w:pPr>
            <w:r w:rsidRPr="007A1FC2">
              <w:rPr>
                <w:rFonts w:ascii="Times New Roman" w:hAnsi="Times New Roman"/>
                <w:color w:val="000000"/>
                <w:szCs w:val="24"/>
              </w:rPr>
              <w:t>17.</w:t>
            </w:r>
            <w:r w:rsidR="00B540DD" w:rsidRPr="007A1FC2">
              <w:rPr>
                <w:rFonts w:ascii="Times New Roman" w:hAnsi="Times New Roman"/>
                <w:color w:val="000000"/>
                <w:szCs w:val="24"/>
              </w:rPr>
              <w:t>apakšstacij</w:t>
            </w:r>
            <w:r w:rsidRPr="007A1FC2">
              <w:rPr>
                <w:rFonts w:ascii="Times New Roman" w:hAnsi="Times New Roman"/>
                <w:color w:val="000000"/>
                <w:szCs w:val="24"/>
              </w:rPr>
              <w:t xml:space="preserve">as Aviācijas ielā 1C </w:t>
            </w:r>
            <w:r w:rsidR="00A567F1" w:rsidRPr="007A1FC2">
              <w:rPr>
                <w:rFonts w:ascii="Times New Roman" w:hAnsi="Times New Roman"/>
                <w:color w:val="000000"/>
                <w:szCs w:val="24"/>
              </w:rPr>
              <w:t xml:space="preserve">ēkas atjaunošana / pārbūve un apakšstacijas </w:t>
            </w:r>
            <w:r w:rsidRPr="007A1FC2">
              <w:rPr>
                <w:rFonts w:ascii="Times New Roman" w:hAnsi="Times New Roman"/>
                <w:color w:val="000000"/>
                <w:szCs w:val="24"/>
              </w:rPr>
              <w:t>elektroiekārtu nomaiņa</w:t>
            </w:r>
            <w:r w:rsidR="00A567F1" w:rsidRPr="007A1FC2">
              <w:rPr>
                <w:rFonts w:ascii="Times New Roman" w:hAnsi="Times New Roman"/>
                <w:color w:val="000000"/>
                <w:szCs w:val="24"/>
              </w:rPr>
              <w:t>.</w:t>
            </w:r>
          </w:p>
        </w:tc>
      </w:tr>
      <w:tr w:rsidR="00B40705" w14:paraId="5248E0A9" w14:textId="77777777" w:rsidTr="001F27B1">
        <w:tc>
          <w:tcPr>
            <w:tcW w:w="670" w:type="dxa"/>
          </w:tcPr>
          <w:p w14:paraId="49523DC1" w14:textId="77777777" w:rsidR="00B40705" w:rsidRPr="00FD781F" w:rsidRDefault="00B40705" w:rsidP="004C0D17">
            <w:pPr>
              <w:jc w:val="center"/>
              <w:rPr>
                <w:rFonts w:ascii="Times New Roman" w:hAnsi="Times New Roman"/>
                <w:color w:val="000000"/>
                <w:szCs w:val="24"/>
              </w:rPr>
            </w:pPr>
            <w:r w:rsidRPr="00FD781F">
              <w:rPr>
                <w:rFonts w:ascii="Times New Roman" w:hAnsi="Times New Roman"/>
                <w:color w:val="000000"/>
                <w:szCs w:val="24"/>
              </w:rPr>
              <w:lastRenderedPageBreak/>
              <w:t>2.</w:t>
            </w:r>
          </w:p>
        </w:tc>
        <w:tc>
          <w:tcPr>
            <w:tcW w:w="8539" w:type="dxa"/>
            <w:gridSpan w:val="2"/>
          </w:tcPr>
          <w:p w14:paraId="7317EEE0" w14:textId="77777777" w:rsidR="00674240" w:rsidRPr="009404D1" w:rsidRDefault="00B40705" w:rsidP="002E6388">
            <w:pPr>
              <w:tabs>
                <w:tab w:val="left" w:pos="709"/>
              </w:tabs>
              <w:jc w:val="both"/>
              <w:rPr>
                <w:rFonts w:ascii="Times New Roman" w:hAnsi="Times New Roman"/>
                <w:color w:val="000000"/>
                <w:szCs w:val="24"/>
              </w:rPr>
            </w:pPr>
            <w:r w:rsidRPr="009404D1">
              <w:rPr>
                <w:rFonts w:ascii="Times New Roman" w:hAnsi="Times New Roman"/>
                <w:color w:val="000000"/>
                <w:szCs w:val="24"/>
              </w:rPr>
              <w:t xml:space="preserve">Būvprojekta robežas: </w:t>
            </w:r>
          </w:p>
          <w:p w14:paraId="7833F870" w14:textId="21DAAF9E" w:rsidR="00170A4C" w:rsidRPr="009404D1" w:rsidRDefault="00E15F1B" w:rsidP="002E6388">
            <w:pPr>
              <w:pStyle w:val="ListParagraph"/>
              <w:numPr>
                <w:ilvl w:val="0"/>
                <w:numId w:val="5"/>
              </w:numPr>
              <w:tabs>
                <w:tab w:val="left" w:pos="709"/>
              </w:tabs>
              <w:jc w:val="both"/>
              <w:rPr>
                <w:rFonts w:ascii="Times New Roman" w:hAnsi="Times New Roman"/>
                <w:color w:val="000000"/>
                <w:szCs w:val="24"/>
              </w:rPr>
            </w:pPr>
            <w:r>
              <w:rPr>
                <w:rFonts w:ascii="Times New Roman" w:hAnsi="Times New Roman"/>
                <w:color w:val="000000"/>
                <w:szCs w:val="24"/>
              </w:rPr>
              <w:t>Rīga, e</w:t>
            </w:r>
            <w:r w:rsidR="00C05A8B" w:rsidRPr="009404D1">
              <w:rPr>
                <w:rFonts w:ascii="Times New Roman" w:hAnsi="Times New Roman"/>
                <w:color w:val="000000"/>
                <w:szCs w:val="24"/>
              </w:rPr>
              <w:t xml:space="preserve">sošā </w:t>
            </w:r>
            <w:r w:rsidR="00170A4C" w:rsidRPr="009404D1">
              <w:rPr>
                <w:rFonts w:ascii="Times New Roman" w:hAnsi="Times New Roman"/>
                <w:color w:val="000000"/>
                <w:szCs w:val="24"/>
              </w:rPr>
              <w:t>10kV elektrolīnij</w:t>
            </w:r>
            <w:r w:rsidR="00C05A8B" w:rsidRPr="009404D1">
              <w:rPr>
                <w:rFonts w:ascii="Times New Roman" w:hAnsi="Times New Roman"/>
                <w:color w:val="000000"/>
                <w:szCs w:val="24"/>
              </w:rPr>
              <w:t>as</w:t>
            </w:r>
            <w:r w:rsidR="00170A4C" w:rsidRPr="009404D1">
              <w:rPr>
                <w:rFonts w:ascii="Times New Roman" w:hAnsi="Times New Roman"/>
                <w:color w:val="000000"/>
                <w:szCs w:val="24"/>
              </w:rPr>
              <w:t xml:space="preserve"> trase no </w:t>
            </w:r>
            <w:r w:rsidR="00FC1E26" w:rsidRPr="009404D1">
              <w:rPr>
                <w:rFonts w:ascii="Times New Roman" w:hAnsi="Times New Roman"/>
                <w:color w:val="000000"/>
                <w:szCs w:val="24"/>
              </w:rPr>
              <w:t>16.</w:t>
            </w:r>
            <w:r w:rsidR="00B540DD">
              <w:rPr>
                <w:rFonts w:ascii="Times New Roman" w:hAnsi="Times New Roman"/>
                <w:color w:val="000000"/>
                <w:szCs w:val="24"/>
              </w:rPr>
              <w:t xml:space="preserve"> apakšstacij</w:t>
            </w:r>
            <w:r w:rsidR="00FC1E26" w:rsidRPr="009404D1">
              <w:rPr>
                <w:rFonts w:ascii="Times New Roman" w:hAnsi="Times New Roman"/>
                <w:color w:val="000000"/>
                <w:szCs w:val="24"/>
              </w:rPr>
              <w:t>as Slokas ielā 54</w:t>
            </w:r>
            <w:r w:rsidR="002A5773">
              <w:rPr>
                <w:rFonts w:ascii="Times New Roman" w:hAnsi="Times New Roman"/>
                <w:color w:val="000000"/>
                <w:szCs w:val="24"/>
              </w:rPr>
              <w:t>B</w:t>
            </w:r>
            <w:r w:rsidR="006E2F53" w:rsidRPr="009404D1">
              <w:rPr>
                <w:rFonts w:ascii="Times New Roman" w:hAnsi="Times New Roman"/>
                <w:color w:val="000000"/>
                <w:szCs w:val="24"/>
              </w:rPr>
              <w:t xml:space="preserve"> līdz AS “Sadales tīkls”</w:t>
            </w:r>
            <w:r w:rsidR="00243AF7">
              <w:rPr>
                <w:rFonts w:ascii="Times New Roman" w:hAnsi="Times New Roman"/>
                <w:color w:val="000000"/>
                <w:szCs w:val="24"/>
              </w:rPr>
              <w:t xml:space="preserve"> </w:t>
            </w:r>
            <w:r w:rsidR="00B540DD">
              <w:rPr>
                <w:rFonts w:ascii="Times New Roman" w:hAnsi="Times New Roman"/>
                <w:color w:val="000000"/>
                <w:szCs w:val="24"/>
              </w:rPr>
              <w:t xml:space="preserve"> apakšstacij</w:t>
            </w:r>
            <w:r w:rsidR="005621C4" w:rsidRPr="009404D1">
              <w:rPr>
                <w:rFonts w:ascii="Times New Roman" w:hAnsi="Times New Roman"/>
                <w:color w:val="000000"/>
                <w:szCs w:val="24"/>
              </w:rPr>
              <w:t>ai Nr.131</w:t>
            </w:r>
            <w:r w:rsidR="008B77A3" w:rsidRPr="009404D1">
              <w:rPr>
                <w:rFonts w:ascii="Times New Roman" w:hAnsi="Times New Roman"/>
                <w:color w:val="000000"/>
                <w:szCs w:val="24"/>
              </w:rPr>
              <w:t>, 16.</w:t>
            </w:r>
            <w:r w:rsidR="00B540DD">
              <w:rPr>
                <w:rFonts w:ascii="Times New Roman" w:hAnsi="Times New Roman"/>
                <w:color w:val="000000"/>
                <w:szCs w:val="24"/>
              </w:rPr>
              <w:t xml:space="preserve"> apakšstacij</w:t>
            </w:r>
            <w:r w:rsidR="008B77A3" w:rsidRPr="009404D1">
              <w:rPr>
                <w:rFonts w:ascii="Times New Roman" w:hAnsi="Times New Roman"/>
                <w:color w:val="000000"/>
                <w:szCs w:val="24"/>
              </w:rPr>
              <w:t xml:space="preserve">as </w:t>
            </w:r>
            <w:r w:rsidR="002A5773">
              <w:rPr>
                <w:rFonts w:ascii="Times New Roman" w:hAnsi="Times New Roman"/>
                <w:color w:val="000000"/>
                <w:szCs w:val="24"/>
              </w:rPr>
              <w:t xml:space="preserve">ēka un </w:t>
            </w:r>
            <w:r w:rsidR="00C143B3">
              <w:rPr>
                <w:rFonts w:ascii="Times New Roman" w:hAnsi="Times New Roman"/>
                <w:color w:val="000000"/>
                <w:szCs w:val="24"/>
              </w:rPr>
              <w:t xml:space="preserve">zemesgabala </w:t>
            </w:r>
            <w:r w:rsidR="008B77A3" w:rsidRPr="009404D1">
              <w:rPr>
                <w:rFonts w:ascii="Times New Roman" w:hAnsi="Times New Roman"/>
                <w:color w:val="000000"/>
                <w:szCs w:val="24"/>
              </w:rPr>
              <w:t>Slokas ielā 54</w:t>
            </w:r>
            <w:r w:rsidR="00C143B3">
              <w:rPr>
                <w:rFonts w:ascii="Times New Roman" w:hAnsi="Times New Roman"/>
                <w:color w:val="000000"/>
                <w:szCs w:val="24"/>
              </w:rPr>
              <w:t>B teritorija</w:t>
            </w:r>
            <w:r w:rsidR="00BF2AE8" w:rsidRPr="009404D1">
              <w:rPr>
                <w:rFonts w:ascii="Times New Roman" w:hAnsi="Times New Roman"/>
                <w:color w:val="000000"/>
                <w:szCs w:val="24"/>
              </w:rPr>
              <w:t>;</w:t>
            </w:r>
          </w:p>
          <w:p w14:paraId="7CCEE4A2" w14:textId="221F8D89" w:rsidR="0092462F" w:rsidRPr="009404D1" w:rsidRDefault="00E15F1B" w:rsidP="002E6388">
            <w:pPr>
              <w:pStyle w:val="ListParagraph"/>
              <w:numPr>
                <w:ilvl w:val="0"/>
                <w:numId w:val="5"/>
              </w:numPr>
              <w:tabs>
                <w:tab w:val="left" w:pos="709"/>
              </w:tabs>
              <w:jc w:val="both"/>
              <w:rPr>
                <w:rFonts w:ascii="Times New Roman" w:hAnsi="Times New Roman"/>
                <w:color w:val="000000"/>
                <w:szCs w:val="24"/>
              </w:rPr>
            </w:pPr>
            <w:r>
              <w:rPr>
                <w:rFonts w:ascii="Times New Roman" w:hAnsi="Times New Roman"/>
                <w:color w:val="000000"/>
                <w:szCs w:val="24"/>
              </w:rPr>
              <w:t>Rīga, p</w:t>
            </w:r>
            <w:r w:rsidR="00C05A8B" w:rsidRPr="009404D1">
              <w:rPr>
                <w:rFonts w:ascii="Times New Roman" w:hAnsi="Times New Roman"/>
                <w:color w:val="000000"/>
                <w:szCs w:val="24"/>
              </w:rPr>
              <w:t xml:space="preserve">rojektējamā </w:t>
            </w:r>
            <w:r w:rsidR="003D5733" w:rsidRPr="009404D1">
              <w:rPr>
                <w:rFonts w:ascii="Times New Roman" w:hAnsi="Times New Roman"/>
                <w:color w:val="000000"/>
                <w:szCs w:val="24"/>
              </w:rPr>
              <w:t>10kV elektrolīnij</w:t>
            </w:r>
            <w:r w:rsidR="00C05A8B" w:rsidRPr="009404D1">
              <w:rPr>
                <w:rFonts w:ascii="Times New Roman" w:hAnsi="Times New Roman"/>
                <w:color w:val="000000"/>
                <w:szCs w:val="24"/>
              </w:rPr>
              <w:t>as</w:t>
            </w:r>
            <w:r w:rsidR="003D5733" w:rsidRPr="009404D1">
              <w:rPr>
                <w:rFonts w:ascii="Times New Roman" w:hAnsi="Times New Roman"/>
                <w:color w:val="000000"/>
                <w:szCs w:val="24"/>
              </w:rPr>
              <w:t xml:space="preserve"> </w:t>
            </w:r>
            <w:r w:rsidR="003E6446" w:rsidRPr="009404D1">
              <w:rPr>
                <w:rFonts w:ascii="Times New Roman" w:hAnsi="Times New Roman"/>
                <w:color w:val="000000"/>
                <w:szCs w:val="24"/>
              </w:rPr>
              <w:t xml:space="preserve">trase no Turgeņeva – </w:t>
            </w:r>
            <w:r w:rsidR="00243AF7">
              <w:rPr>
                <w:rFonts w:ascii="Times New Roman" w:hAnsi="Times New Roman"/>
                <w:color w:val="000000"/>
                <w:szCs w:val="24"/>
              </w:rPr>
              <w:t>Riepnieku</w:t>
            </w:r>
            <w:r w:rsidR="00F324C7" w:rsidRPr="009404D1">
              <w:rPr>
                <w:rFonts w:ascii="Times New Roman" w:hAnsi="Times New Roman"/>
                <w:color w:val="000000"/>
                <w:szCs w:val="24"/>
              </w:rPr>
              <w:t xml:space="preserve"> </w:t>
            </w:r>
            <w:r w:rsidR="003E6446" w:rsidRPr="009404D1">
              <w:rPr>
                <w:rFonts w:ascii="Times New Roman" w:hAnsi="Times New Roman"/>
                <w:color w:val="000000"/>
                <w:szCs w:val="24"/>
              </w:rPr>
              <w:t>ielu krustojuma</w:t>
            </w:r>
            <w:r w:rsidR="0048461C" w:rsidRPr="009404D1">
              <w:rPr>
                <w:rFonts w:ascii="Times New Roman" w:hAnsi="Times New Roman"/>
                <w:color w:val="000000"/>
                <w:szCs w:val="24"/>
              </w:rPr>
              <w:t xml:space="preserve"> līdz AS  “Sadales tīkls”</w:t>
            </w:r>
            <w:r w:rsidR="00243AF7">
              <w:rPr>
                <w:rFonts w:ascii="Times New Roman" w:hAnsi="Times New Roman"/>
                <w:color w:val="000000"/>
                <w:szCs w:val="24"/>
              </w:rPr>
              <w:t xml:space="preserve"> </w:t>
            </w:r>
            <w:r w:rsidR="00B540DD">
              <w:rPr>
                <w:rFonts w:ascii="Times New Roman" w:hAnsi="Times New Roman"/>
                <w:color w:val="000000"/>
                <w:szCs w:val="24"/>
              </w:rPr>
              <w:t>apakšstacij</w:t>
            </w:r>
            <w:r w:rsidR="0048461C" w:rsidRPr="009404D1">
              <w:rPr>
                <w:rFonts w:ascii="Times New Roman" w:hAnsi="Times New Roman"/>
                <w:color w:val="000000"/>
                <w:szCs w:val="24"/>
              </w:rPr>
              <w:t>ai Nr.111;</w:t>
            </w:r>
          </w:p>
          <w:p w14:paraId="2826161C" w14:textId="1E81BB66" w:rsidR="00674240" w:rsidRPr="009404D1" w:rsidRDefault="00FD052F" w:rsidP="002E6388">
            <w:pPr>
              <w:pStyle w:val="ListParagraph"/>
              <w:numPr>
                <w:ilvl w:val="0"/>
                <w:numId w:val="5"/>
              </w:numPr>
              <w:tabs>
                <w:tab w:val="left" w:pos="709"/>
              </w:tabs>
              <w:jc w:val="both"/>
              <w:rPr>
                <w:rFonts w:ascii="Times New Roman" w:hAnsi="Times New Roman"/>
                <w:color w:val="000000"/>
                <w:szCs w:val="24"/>
              </w:rPr>
            </w:pPr>
            <w:r>
              <w:rPr>
                <w:rFonts w:ascii="Times New Roman" w:hAnsi="Times New Roman"/>
                <w:color w:val="000000"/>
                <w:szCs w:val="24"/>
              </w:rPr>
              <w:t>Rīga, e</w:t>
            </w:r>
            <w:r w:rsidR="008116A9" w:rsidRPr="009404D1">
              <w:rPr>
                <w:rFonts w:ascii="Times New Roman" w:hAnsi="Times New Roman"/>
                <w:color w:val="000000"/>
                <w:szCs w:val="24"/>
              </w:rPr>
              <w:t>sošā 10kV elektrolīnijas trase no</w:t>
            </w:r>
            <w:r w:rsidR="00F93837" w:rsidRPr="009404D1">
              <w:rPr>
                <w:rFonts w:ascii="Times New Roman" w:hAnsi="Times New Roman"/>
                <w:color w:val="000000"/>
                <w:szCs w:val="24"/>
              </w:rPr>
              <w:t xml:space="preserve"> 4.</w:t>
            </w:r>
            <w:r w:rsidR="00B540DD">
              <w:rPr>
                <w:rFonts w:ascii="Times New Roman" w:hAnsi="Times New Roman"/>
                <w:color w:val="000000"/>
                <w:szCs w:val="24"/>
              </w:rPr>
              <w:t xml:space="preserve"> apakšstacij</w:t>
            </w:r>
            <w:r w:rsidR="00F93837" w:rsidRPr="009404D1">
              <w:rPr>
                <w:rFonts w:ascii="Times New Roman" w:hAnsi="Times New Roman"/>
                <w:color w:val="000000"/>
                <w:szCs w:val="24"/>
              </w:rPr>
              <w:t>as līdz AS “Sadales tīkls</w:t>
            </w:r>
            <w:r w:rsidR="006E2F53" w:rsidRPr="009404D1">
              <w:rPr>
                <w:rFonts w:ascii="Times New Roman" w:hAnsi="Times New Roman"/>
                <w:color w:val="000000"/>
                <w:szCs w:val="24"/>
              </w:rPr>
              <w:t>”</w:t>
            </w:r>
            <w:r w:rsidR="00F93837" w:rsidRPr="009404D1">
              <w:rPr>
                <w:rFonts w:ascii="Times New Roman" w:hAnsi="Times New Roman"/>
                <w:color w:val="000000"/>
                <w:szCs w:val="24"/>
              </w:rPr>
              <w:t xml:space="preserve"> </w:t>
            </w:r>
            <w:r w:rsidR="00B540DD">
              <w:rPr>
                <w:rFonts w:ascii="Times New Roman" w:hAnsi="Times New Roman"/>
                <w:color w:val="000000"/>
                <w:szCs w:val="24"/>
              </w:rPr>
              <w:t>apakšstacij</w:t>
            </w:r>
            <w:r w:rsidR="00F93837" w:rsidRPr="009404D1">
              <w:rPr>
                <w:rFonts w:ascii="Times New Roman" w:hAnsi="Times New Roman"/>
                <w:color w:val="000000"/>
                <w:szCs w:val="24"/>
              </w:rPr>
              <w:t>ai Nr.111</w:t>
            </w:r>
            <w:r w:rsidR="00230CB8" w:rsidRPr="009404D1">
              <w:rPr>
                <w:rFonts w:ascii="Times New Roman" w:hAnsi="Times New Roman"/>
                <w:color w:val="000000"/>
                <w:szCs w:val="24"/>
              </w:rPr>
              <w:t xml:space="preserve">, </w:t>
            </w:r>
            <w:r w:rsidR="00867D56" w:rsidRPr="009404D1">
              <w:rPr>
                <w:rFonts w:ascii="Times New Roman" w:hAnsi="Times New Roman"/>
                <w:color w:val="000000"/>
                <w:szCs w:val="24"/>
              </w:rPr>
              <w:t>4.</w:t>
            </w:r>
            <w:r w:rsidR="00B540DD">
              <w:rPr>
                <w:rFonts w:ascii="Times New Roman" w:hAnsi="Times New Roman"/>
                <w:color w:val="000000"/>
                <w:szCs w:val="24"/>
              </w:rPr>
              <w:t xml:space="preserve"> apakšstacij</w:t>
            </w:r>
            <w:r w:rsidR="00B24A1B" w:rsidRPr="009404D1">
              <w:rPr>
                <w:rFonts w:ascii="Times New Roman" w:hAnsi="Times New Roman"/>
                <w:color w:val="000000"/>
                <w:szCs w:val="24"/>
              </w:rPr>
              <w:t xml:space="preserve">as </w:t>
            </w:r>
            <w:r w:rsidR="00DA4A8A">
              <w:rPr>
                <w:rFonts w:ascii="Times New Roman" w:hAnsi="Times New Roman"/>
                <w:color w:val="000000"/>
                <w:szCs w:val="24"/>
              </w:rPr>
              <w:t>ēka un zemesgabala</w:t>
            </w:r>
            <w:r w:rsidR="00230CB8" w:rsidRPr="009404D1">
              <w:rPr>
                <w:rFonts w:ascii="Times New Roman" w:hAnsi="Times New Roman"/>
                <w:color w:val="000000"/>
                <w:szCs w:val="24"/>
              </w:rPr>
              <w:t xml:space="preserve"> Abrenes ielā 13</w:t>
            </w:r>
            <w:r w:rsidR="00DA4A8A">
              <w:rPr>
                <w:rFonts w:ascii="Times New Roman" w:hAnsi="Times New Roman"/>
                <w:color w:val="000000"/>
                <w:szCs w:val="24"/>
              </w:rPr>
              <w:t xml:space="preserve"> teritorija</w:t>
            </w:r>
            <w:r w:rsidR="00230CB8" w:rsidRPr="009404D1">
              <w:rPr>
                <w:rFonts w:ascii="Times New Roman" w:hAnsi="Times New Roman"/>
                <w:color w:val="000000"/>
                <w:szCs w:val="24"/>
              </w:rPr>
              <w:t>;</w:t>
            </w:r>
          </w:p>
          <w:p w14:paraId="582B025E" w14:textId="3136A970" w:rsidR="00B24A1B" w:rsidRPr="009404D1" w:rsidRDefault="00FD052F" w:rsidP="002E6388">
            <w:pPr>
              <w:pStyle w:val="ListParagraph"/>
              <w:numPr>
                <w:ilvl w:val="0"/>
                <w:numId w:val="5"/>
              </w:numPr>
              <w:tabs>
                <w:tab w:val="left" w:pos="709"/>
              </w:tabs>
              <w:jc w:val="both"/>
              <w:rPr>
                <w:rFonts w:ascii="Times New Roman" w:hAnsi="Times New Roman"/>
                <w:color w:val="000000"/>
                <w:szCs w:val="24"/>
              </w:rPr>
            </w:pPr>
            <w:r>
              <w:rPr>
                <w:rFonts w:ascii="Times New Roman" w:hAnsi="Times New Roman"/>
                <w:color w:val="000000"/>
                <w:szCs w:val="24"/>
              </w:rPr>
              <w:t>Rīga, e</w:t>
            </w:r>
            <w:r w:rsidR="00B63D19" w:rsidRPr="009404D1">
              <w:rPr>
                <w:rFonts w:ascii="Times New Roman" w:hAnsi="Times New Roman"/>
                <w:color w:val="000000"/>
                <w:szCs w:val="24"/>
              </w:rPr>
              <w:t xml:space="preserve">sošā </w:t>
            </w:r>
            <w:r w:rsidR="00B24A1B" w:rsidRPr="009404D1">
              <w:rPr>
                <w:rFonts w:ascii="Times New Roman" w:hAnsi="Times New Roman"/>
                <w:color w:val="000000"/>
                <w:szCs w:val="24"/>
              </w:rPr>
              <w:t xml:space="preserve">10kV elektrolīnijas trase no </w:t>
            </w:r>
            <w:r w:rsidR="00F06E5F" w:rsidRPr="009404D1">
              <w:rPr>
                <w:rFonts w:ascii="Times New Roman" w:hAnsi="Times New Roman"/>
                <w:color w:val="000000"/>
                <w:szCs w:val="24"/>
              </w:rPr>
              <w:t>13.</w:t>
            </w:r>
            <w:r w:rsidR="00B540DD">
              <w:rPr>
                <w:rFonts w:ascii="Times New Roman" w:hAnsi="Times New Roman"/>
                <w:color w:val="000000"/>
                <w:szCs w:val="24"/>
              </w:rPr>
              <w:t xml:space="preserve"> apakšstacij</w:t>
            </w:r>
            <w:r w:rsidR="00F06E5F" w:rsidRPr="009404D1">
              <w:rPr>
                <w:rFonts w:ascii="Times New Roman" w:hAnsi="Times New Roman"/>
                <w:color w:val="000000"/>
                <w:szCs w:val="24"/>
              </w:rPr>
              <w:t xml:space="preserve">as Fridriķa ielā 2 līdz AS “Sadales tīkls” </w:t>
            </w:r>
            <w:r w:rsidR="00B540DD">
              <w:rPr>
                <w:rFonts w:ascii="Times New Roman" w:hAnsi="Times New Roman"/>
                <w:color w:val="000000"/>
                <w:szCs w:val="24"/>
              </w:rPr>
              <w:t>apakšstacij</w:t>
            </w:r>
            <w:r w:rsidR="00A968F3" w:rsidRPr="009404D1">
              <w:rPr>
                <w:rFonts w:ascii="Times New Roman" w:hAnsi="Times New Roman"/>
                <w:color w:val="000000"/>
                <w:szCs w:val="24"/>
              </w:rPr>
              <w:t xml:space="preserve">ai Nr.110, </w:t>
            </w:r>
            <w:r w:rsidR="00867D56" w:rsidRPr="009404D1">
              <w:rPr>
                <w:rFonts w:ascii="Times New Roman" w:hAnsi="Times New Roman"/>
                <w:color w:val="000000"/>
                <w:szCs w:val="24"/>
              </w:rPr>
              <w:t>13.</w:t>
            </w:r>
            <w:r w:rsidR="00B540DD">
              <w:rPr>
                <w:rFonts w:ascii="Times New Roman" w:hAnsi="Times New Roman"/>
                <w:color w:val="000000"/>
                <w:szCs w:val="24"/>
              </w:rPr>
              <w:t xml:space="preserve"> apakšstacij</w:t>
            </w:r>
            <w:r w:rsidR="00A968F3" w:rsidRPr="009404D1">
              <w:rPr>
                <w:rFonts w:ascii="Times New Roman" w:hAnsi="Times New Roman"/>
                <w:color w:val="000000"/>
                <w:szCs w:val="24"/>
              </w:rPr>
              <w:t xml:space="preserve">as </w:t>
            </w:r>
            <w:r w:rsidR="00644B27">
              <w:rPr>
                <w:rFonts w:ascii="Times New Roman" w:hAnsi="Times New Roman"/>
                <w:color w:val="000000"/>
                <w:szCs w:val="24"/>
              </w:rPr>
              <w:t xml:space="preserve">ēka un zemesgabala </w:t>
            </w:r>
            <w:r w:rsidR="00A968F3" w:rsidRPr="009404D1">
              <w:rPr>
                <w:rFonts w:ascii="Times New Roman" w:hAnsi="Times New Roman"/>
                <w:color w:val="000000"/>
                <w:szCs w:val="24"/>
              </w:rPr>
              <w:t>Fridriķa ielā 2</w:t>
            </w:r>
            <w:r w:rsidR="00644B27">
              <w:rPr>
                <w:rFonts w:ascii="Times New Roman" w:hAnsi="Times New Roman"/>
                <w:color w:val="000000"/>
                <w:szCs w:val="24"/>
              </w:rPr>
              <w:t xml:space="preserve"> teritorija</w:t>
            </w:r>
            <w:r w:rsidR="00A968F3" w:rsidRPr="009404D1">
              <w:rPr>
                <w:rFonts w:ascii="Times New Roman" w:hAnsi="Times New Roman"/>
                <w:color w:val="000000"/>
                <w:szCs w:val="24"/>
              </w:rPr>
              <w:t>;</w:t>
            </w:r>
          </w:p>
          <w:p w14:paraId="0506B3F5" w14:textId="01633719" w:rsidR="00A968F3" w:rsidRPr="009404D1" w:rsidRDefault="00FD052F" w:rsidP="002E6388">
            <w:pPr>
              <w:pStyle w:val="ListParagraph"/>
              <w:numPr>
                <w:ilvl w:val="0"/>
                <w:numId w:val="5"/>
              </w:numPr>
              <w:tabs>
                <w:tab w:val="left" w:pos="709"/>
              </w:tabs>
              <w:jc w:val="both"/>
              <w:rPr>
                <w:rFonts w:ascii="Times New Roman" w:hAnsi="Times New Roman"/>
                <w:color w:val="000000"/>
                <w:szCs w:val="24"/>
              </w:rPr>
            </w:pPr>
            <w:r>
              <w:rPr>
                <w:rFonts w:ascii="Times New Roman" w:hAnsi="Times New Roman"/>
                <w:color w:val="000000"/>
                <w:szCs w:val="24"/>
              </w:rPr>
              <w:t xml:space="preserve">Rīga, </w:t>
            </w:r>
            <w:r w:rsidR="00867D56" w:rsidRPr="009404D1">
              <w:rPr>
                <w:rFonts w:ascii="Times New Roman" w:hAnsi="Times New Roman"/>
                <w:color w:val="000000"/>
                <w:szCs w:val="24"/>
              </w:rPr>
              <w:t>11.</w:t>
            </w:r>
            <w:r w:rsidR="00B540DD">
              <w:rPr>
                <w:rFonts w:ascii="Times New Roman" w:hAnsi="Times New Roman"/>
                <w:color w:val="000000"/>
                <w:szCs w:val="24"/>
              </w:rPr>
              <w:t xml:space="preserve"> apakšstacij</w:t>
            </w:r>
            <w:r w:rsidR="00867D56" w:rsidRPr="009404D1">
              <w:rPr>
                <w:rFonts w:ascii="Times New Roman" w:hAnsi="Times New Roman"/>
                <w:color w:val="000000"/>
                <w:szCs w:val="24"/>
              </w:rPr>
              <w:t xml:space="preserve">as </w:t>
            </w:r>
            <w:r w:rsidR="00644B27">
              <w:rPr>
                <w:rFonts w:ascii="Times New Roman" w:hAnsi="Times New Roman"/>
                <w:color w:val="000000"/>
                <w:szCs w:val="24"/>
              </w:rPr>
              <w:t xml:space="preserve">ēka un zemesgabala </w:t>
            </w:r>
            <w:r w:rsidR="00867D56" w:rsidRPr="009404D1">
              <w:rPr>
                <w:rFonts w:ascii="Times New Roman" w:hAnsi="Times New Roman"/>
                <w:color w:val="000000"/>
                <w:szCs w:val="24"/>
              </w:rPr>
              <w:t>Ķengaraga ielā 3A</w:t>
            </w:r>
            <w:r w:rsidR="00644B27">
              <w:rPr>
                <w:rFonts w:ascii="Times New Roman" w:hAnsi="Times New Roman"/>
                <w:color w:val="000000"/>
                <w:szCs w:val="24"/>
              </w:rPr>
              <w:t xml:space="preserve"> teritorija</w:t>
            </w:r>
            <w:r w:rsidR="006B1EAA" w:rsidRPr="009404D1">
              <w:rPr>
                <w:rFonts w:ascii="Times New Roman" w:hAnsi="Times New Roman"/>
                <w:color w:val="000000"/>
                <w:szCs w:val="24"/>
              </w:rPr>
              <w:t>;</w:t>
            </w:r>
          </w:p>
          <w:p w14:paraId="6D326F61" w14:textId="277DE4A7" w:rsidR="00375476" w:rsidRPr="007A1FC2" w:rsidRDefault="00FD052F" w:rsidP="002E6388">
            <w:pPr>
              <w:pStyle w:val="ListParagraph"/>
              <w:numPr>
                <w:ilvl w:val="0"/>
                <w:numId w:val="5"/>
              </w:numPr>
              <w:tabs>
                <w:tab w:val="left" w:pos="709"/>
              </w:tabs>
              <w:jc w:val="both"/>
              <w:rPr>
                <w:rFonts w:ascii="Times New Roman" w:hAnsi="Times New Roman"/>
                <w:color w:val="000000"/>
                <w:szCs w:val="24"/>
              </w:rPr>
            </w:pPr>
            <w:r>
              <w:rPr>
                <w:rFonts w:ascii="Times New Roman" w:hAnsi="Times New Roman"/>
                <w:color w:val="000000"/>
                <w:szCs w:val="24"/>
              </w:rPr>
              <w:t xml:space="preserve">Rīga, </w:t>
            </w:r>
            <w:r w:rsidR="006B1EAA" w:rsidRPr="009404D1">
              <w:rPr>
                <w:rFonts w:ascii="Times New Roman" w:hAnsi="Times New Roman"/>
                <w:color w:val="000000"/>
                <w:szCs w:val="24"/>
              </w:rPr>
              <w:t>17.</w:t>
            </w:r>
            <w:r w:rsidR="00B540DD">
              <w:rPr>
                <w:rFonts w:ascii="Times New Roman" w:hAnsi="Times New Roman"/>
                <w:color w:val="000000"/>
                <w:szCs w:val="24"/>
              </w:rPr>
              <w:t xml:space="preserve"> </w:t>
            </w:r>
            <w:r w:rsidR="00B540DD" w:rsidRPr="007A1FC2">
              <w:rPr>
                <w:rFonts w:ascii="Times New Roman" w:hAnsi="Times New Roman"/>
                <w:color w:val="000000"/>
                <w:szCs w:val="24"/>
              </w:rPr>
              <w:t>apakšstacij</w:t>
            </w:r>
            <w:r w:rsidR="006B1EAA" w:rsidRPr="007A1FC2">
              <w:rPr>
                <w:rFonts w:ascii="Times New Roman" w:hAnsi="Times New Roman"/>
                <w:color w:val="000000"/>
                <w:szCs w:val="24"/>
              </w:rPr>
              <w:t xml:space="preserve">as </w:t>
            </w:r>
            <w:r w:rsidR="00644B27" w:rsidRPr="007A1FC2">
              <w:rPr>
                <w:rFonts w:ascii="Times New Roman" w:hAnsi="Times New Roman"/>
                <w:color w:val="000000"/>
                <w:szCs w:val="24"/>
              </w:rPr>
              <w:t xml:space="preserve">ēka un zemesgabala </w:t>
            </w:r>
            <w:r w:rsidR="006B1EAA" w:rsidRPr="007A1FC2">
              <w:rPr>
                <w:rFonts w:ascii="Times New Roman" w:hAnsi="Times New Roman"/>
                <w:color w:val="000000"/>
                <w:szCs w:val="24"/>
              </w:rPr>
              <w:t>Aviācijas ielā 1C</w:t>
            </w:r>
            <w:r w:rsidR="00644B27" w:rsidRPr="007A1FC2">
              <w:rPr>
                <w:rFonts w:ascii="Times New Roman" w:hAnsi="Times New Roman"/>
                <w:color w:val="000000"/>
                <w:szCs w:val="24"/>
              </w:rPr>
              <w:t xml:space="preserve"> teritorija</w:t>
            </w:r>
            <w:r w:rsidRPr="007A1FC2">
              <w:rPr>
                <w:rFonts w:ascii="Times New Roman" w:hAnsi="Times New Roman"/>
                <w:color w:val="000000"/>
                <w:szCs w:val="24"/>
              </w:rPr>
              <w:t>.</w:t>
            </w:r>
          </w:p>
          <w:p w14:paraId="42E7D0FA" w14:textId="15A040B8" w:rsidR="00B40705" w:rsidRPr="009404D1" w:rsidRDefault="00CD19C3" w:rsidP="002E6388">
            <w:pPr>
              <w:tabs>
                <w:tab w:val="left" w:pos="709"/>
              </w:tabs>
              <w:jc w:val="both"/>
              <w:rPr>
                <w:rFonts w:ascii="Times New Roman" w:hAnsi="Times New Roman"/>
                <w:color w:val="000000"/>
                <w:szCs w:val="24"/>
                <w:lang w:val="en-US"/>
              </w:rPr>
            </w:pPr>
            <w:r w:rsidRPr="007A1FC2">
              <w:rPr>
                <w:rFonts w:ascii="Times New Roman" w:hAnsi="Times New Roman"/>
                <w:color w:val="000000"/>
                <w:szCs w:val="24"/>
              </w:rPr>
              <w:t>Projektēšanas robežas attēlotas pielikumā Nr.</w:t>
            </w:r>
            <w:r w:rsidR="001A1AB6" w:rsidRPr="007A1FC2">
              <w:rPr>
                <w:rFonts w:ascii="Times New Roman" w:hAnsi="Times New Roman"/>
                <w:color w:val="000000"/>
                <w:szCs w:val="24"/>
              </w:rPr>
              <w:t>1</w:t>
            </w:r>
            <w:r w:rsidR="004E1FB3">
              <w:rPr>
                <w:rFonts w:ascii="Times New Roman" w:hAnsi="Times New Roman"/>
                <w:color w:val="000000"/>
                <w:szCs w:val="24"/>
              </w:rPr>
              <w:t>.</w:t>
            </w:r>
          </w:p>
        </w:tc>
      </w:tr>
      <w:tr w:rsidR="00B51EA6" w14:paraId="61D7B7AB" w14:textId="77777777" w:rsidTr="001F27B1">
        <w:tc>
          <w:tcPr>
            <w:tcW w:w="670" w:type="dxa"/>
          </w:tcPr>
          <w:p w14:paraId="50DF8511" w14:textId="77777777" w:rsidR="00B51EA6" w:rsidRDefault="00336A93" w:rsidP="004C0D17">
            <w:pPr>
              <w:jc w:val="center"/>
              <w:rPr>
                <w:rFonts w:ascii="Times New Roman" w:hAnsi="Times New Roman"/>
                <w:color w:val="000000"/>
                <w:szCs w:val="24"/>
              </w:rPr>
            </w:pPr>
            <w:r>
              <w:rPr>
                <w:rFonts w:ascii="Times New Roman" w:hAnsi="Times New Roman"/>
                <w:color w:val="000000"/>
                <w:szCs w:val="24"/>
              </w:rPr>
              <w:t>3</w:t>
            </w:r>
            <w:r w:rsidR="00B51EA6">
              <w:rPr>
                <w:rFonts w:ascii="Times New Roman" w:hAnsi="Times New Roman"/>
                <w:color w:val="000000"/>
                <w:szCs w:val="24"/>
              </w:rPr>
              <w:t>.</w:t>
            </w:r>
          </w:p>
        </w:tc>
        <w:tc>
          <w:tcPr>
            <w:tcW w:w="8539" w:type="dxa"/>
            <w:gridSpan w:val="2"/>
          </w:tcPr>
          <w:p w14:paraId="2A00B691" w14:textId="77777777" w:rsidR="00F00DB1" w:rsidRPr="009404D1" w:rsidRDefault="00B51EA6" w:rsidP="002E6388">
            <w:pPr>
              <w:jc w:val="both"/>
              <w:rPr>
                <w:rFonts w:ascii="Times New Roman" w:hAnsi="Times New Roman"/>
                <w:color w:val="000000"/>
                <w:szCs w:val="24"/>
              </w:rPr>
            </w:pPr>
            <w:r w:rsidRPr="009404D1">
              <w:rPr>
                <w:rFonts w:ascii="Times New Roman" w:hAnsi="Times New Roman"/>
                <w:color w:val="000000"/>
                <w:szCs w:val="24"/>
              </w:rPr>
              <w:t>Būvprojekta izstrādātājs izstrādā būvniecības ieceres dokumentāciju (</w:t>
            </w:r>
            <w:r w:rsidR="00407D5E" w:rsidRPr="009404D1">
              <w:rPr>
                <w:rFonts w:ascii="Times New Roman" w:hAnsi="Times New Roman"/>
                <w:color w:val="000000"/>
                <w:szCs w:val="24"/>
              </w:rPr>
              <w:t>b</w:t>
            </w:r>
            <w:r w:rsidRPr="009404D1">
              <w:rPr>
                <w:rFonts w:ascii="Times New Roman" w:hAnsi="Times New Roman"/>
                <w:color w:val="000000"/>
                <w:szCs w:val="24"/>
              </w:rPr>
              <w:t>ūvprojektu minimālajā sastāvā)</w:t>
            </w:r>
            <w:r w:rsidR="00946274" w:rsidRPr="009404D1">
              <w:rPr>
                <w:rFonts w:ascii="Times New Roman" w:hAnsi="Times New Roman"/>
                <w:color w:val="000000"/>
                <w:szCs w:val="24"/>
              </w:rPr>
              <w:t>,</w:t>
            </w:r>
            <w:r w:rsidR="00946274" w:rsidRPr="009404D1">
              <w:rPr>
                <w:rFonts w:ascii="Times New Roman" w:hAnsi="Times New Roman"/>
                <w:szCs w:val="24"/>
              </w:rPr>
              <w:t xml:space="preserve"> aizpilda būvniecības iesniegumu, saskaņo to ar pasūtītāju</w:t>
            </w:r>
            <w:r w:rsidRPr="009404D1">
              <w:rPr>
                <w:rFonts w:ascii="Times New Roman" w:hAnsi="Times New Roman"/>
                <w:color w:val="000000"/>
                <w:szCs w:val="24"/>
              </w:rPr>
              <w:t xml:space="preserve"> </w:t>
            </w:r>
            <w:r w:rsidR="00946274" w:rsidRPr="009404D1">
              <w:rPr>
                <w:rFonts w:ascii="Times New Roman" w:hAnsi="Times New Roman"/>
                <w:color w:val="000000"/>
                <w:szCs w:val="24"/>
              </w:rPr>
              <w:t>un iesniedz</w:t>
            </w:r>
            <w:r w:rsidR="00C85AE6" w:rsidRPr="009404D1">
              <w:rPr>
                <w:rFonts w:ascii="Times New Roman" w:hAnsi="Times New Roman"/>
                <w:color w:val="000000"/>
                <w:szCs w:val="24"/>
              </w:rPr>
              <w:t xml:space="preserve"> </w:t>
            </w:r>
            <w:r w:rsidRPr="009404D1">
              <w:rPr>
                <w:rFonts w:ascii="Times New Roman" w:hAnsi="Times New Roman"/>
                <w:color w:val="000000"/>
                <w:szCs w:val="24"/>
              </w:rPr>
              <w:t>Rīgas pilsētas būvvaldē</w:t>
            </w:r>
            <w:r w:rsidR="004D19FF" w:rsidRPr="009404D1">
              <w:rPr>
                <w:rFonts w:ascii="Times New Roman" w:hAnsi="Times New Roman"/>
                <w:color w:val="000000"/>
                <w:szCs w:val="24"/>
              </w:rPr>
              <w:t xml:space="preserve"> </w:t>
            </w:r>
            <w:r w:rsidR="004D19FF" w:rsidRPr="009404D1">
              <w:rPr>
                <w:rFonts w:ascii="Times New Roman" w:hAnsi="Times New Roman"/>
                <w:szCs w:val="24"/>
              </w:rPr>
              <w:t>(Būvniecības informācijas sistēmā)</w:t>
            </w:r>
            <w:r w:rsidR="00852999" w:rsidRPr="009404D1">
              <w:rPr>
                <w:rFonts w:ascii="Times New Roman" w:hAnsi="Times New Roman"/>
                <w:szCs w:val="24"/>
              </w:rPr>
              <w:t xml:space="preserve"> būvatļaujas saņemšanai</w:t>
            </w:r>
            <w:r w:rsidRPr="009404D1">
              <w:rPr>
                <w:rFonts w:ascii="Times New Roman" w:hAnsi="Times New Roman"/>
                <w:color w:val="000000"/>
                <w:szCs w:val="24"/>
              </w:rPr>
              <w:t xml:space="preserve">. </w:t>
            </w:r>
          </w:p>
          <w:p w14:paraId="7868A6E6" w14:textId="77777777" w:rsidR="00B51EA6" w:rsidRPr="009404D1" w:rsidRDefault="00B51EA6" w:rsidP="002E6388">
            <w:pPr>
              <w:jc w:val="both"/>
              <w:rPr>
                <w:rFonts w:ascii="Times New Roman" w:hAnsi="Times New Roman"/>
                <w:color w:val="000000"/>
                <w:szCs w:val="24"/>
              </w:rPr>
            </w:pPr>
            <w:r w:rsidRPr="009404D1">
              <w:rPr>
                <w:rFonts w:ascii="Times New Roman" w:hAnsi="Times New Roman"/>
                <w:color w:val="000000"/>
                <w:szCs w:val="24"/>
              </w:rPr>
              <w:t xml:space="preserve">Pēc būvatļaujas saņemšanas </w:t>
            </w:r>
            <w:r w:rsidR="00313833" w:rsidRPr="009404D1">
              <w:rPr>
                <w:rFonts w:ascii="Times New Roman" w:hAnsi="Times New Roman"/>
                <w:color w:val="000000"/>
                <w:szCs w:val="24"/>
              </w:rPr>
              <w:t>b</w:t>
            </w:r>
            <w:r w:rsidRPr="009404D1">
              <w:rPr>
                <w:rFonts w:ascii="Times New Roman" w:hAnsi="Times New Roman"/>
                <w:color w:val="000000"/>
                <w:szCs w:val="24"/>
              </w:rPr>
              <w:t xml:space="preserve">ūvprojekta izstrādātājs izstrādā </w:t>
            </w:r>
            <w:r w:rsidR="00313833" w:rsidRPr="009404D1">
              <w:rPr>
                <w:rFonts w:ascii="Times New Roman" w:hAnsi="Times New Roman"/>
                <w:color w:val="000000"/>
                <w:szCs w:val="24"/>
              </w:rPr>
              <w:t>b</w:t>
            </w:r>
            <w:r w:rsidRPr="009404D1">
              <w:rPr>
                <w:rFonts w:ascii="Times New Roman" w:hAnsi="Times New Roman"/>
                <w:color w:val="000000"/>
                <w:szCs w:val="24"/>
              </w:rPr>
              <w:t>ūvprojektu, kurā izpildīti Rīgas pilsētas būvvaldes būvatļaujas projektēšanas nosacījumi, Pasūtītāja projektēšanas uzdevuma</w:t>
            </w:r>
            <w:r w:rsidR="00F2522A" w:rsidRPr="009404D1">
              <w:rPr>
                <w:rFonts w:ascii="Times New Roman" w:hAnsi="Times New Roman"/>
                <w:color w:val="000000"/>
                <w:szCs w:val="24"/>
              </w:rPr>
              <w:t xml:space="preserve"> prasības</w:t>
            </w:r>
            <w:r w:rsidRPr="009404D1">
              <w:rPr>
                <w:rFonts w:ascii="Times New Roman" w:hAnsi="Times New Roman"/>
                <w:color w:val="000000"/>
                <w:szCs w:val="24"/>
              </w:rPr>
              <w:t xml:space="preserve">, </w:t>
            </w:r>
            <w:r w:rsidR="00C20BEE" w:rsidRPr="009404D1">
              <w:rPr>
                <w:rFonts w:ascii="Times New Roman" w:hAnsi="Times New Roman"/>
                <w:color w:val="000000"/>
                <w:szCs w:val="24"/>
              </w:rPr>
              <w:t xml:space="preserve">ievērotas </w:t>
            </w:r>
            <w:r w:rsidRPr="009404D1">
              <w:rPr>
                <w:rFonts w:ascii="Times New Roman" w:hAnsi="Times New Roman"/>
                <w:color w:val="000000"/>
                <w:szCs w:val="24"/>
              </w:rPr>
              <w:t xml:space="preserve">tehnisko un speciālo noteikumu izsniedzēju u.c. ieinteresēto personu un organizāciju prasības, veic projekta saskaņošanu un </w:t>
            </w:r>
            <w:r w:rsidR="006D4728" w:rsidRPr="009404D1">
              <w:rPr>
                <w:rFonts w:ascii="Times New Roman" w:hAnsi="Times New Roman"/>
                <w:color w:val="000000"/>
                <w:szCs w:val="24"/>
              </w:rPr>
              <w:t xml:space="preserve">saņem </w:t>
            </w:r>
            <w:r w:rsidR="00407D5E" w:rsidRPr="009404D1">
              <w:rPr>
                <w:rFonts w:ascii="Times New Roman" w:hAnsi="Times New Roman"/>
                <w:color w:val="000000"/>
                <w:szCs w:val="24"/>
              </w:rPr>
              <w:t>b</w:t>
            </w:r>
            <w:r w:rsidR="006D4728" w:rsidRPr="009404D1">
              <w:rPr>
                <w:rFonts w:ascii="Times New Roman" w:hAnsi="Times New Roman"/>
                <w:color w:val="000000"/>
                <w:szCs w:val="24"/>
              </w:rPr>
              <w:t xml:space="preserve">ūvprojekta </w:t>
            </w:r>
            <w:r w:rsidRPr="009404D1">
              <w:rPr>
                <w:rFonts w:ascii="Times New Roman" w:hAnsi="Times New Roman"/>
                <w:color w:val="000000"/>
                <w:szCs w:val="24"/>
              </w:rPr>
              <w:t>akceptu normatīvajos aktos noteiktajā kārtībā.</w:t>
            </w:r>
          </w:p>
        </w:tc>
      </w:tr>
      <w:tr w:rsidR="003B5DEF" w14:paraId="6B052C28" w14:textId="77777777" w:rsidTr="001F27B1">
        <w:tc>
          <w:tcPr>
            <w:tcW w:w="670" w:type="dxa"/>
          </w:tcPr>
          <w:p w14:paraId="2BAE0D8A" w14:textId="77777777" w:rsidR="003B5DEF" w:rsidRDefault="003B5DEF" w:rsidP="004C0D17">
            <w:pPr>
              <w:jc w:val="center"/>
              <w:rPr>
                <w:rFonts w:ascii="Times New Roman" w:hAnsi="Times New Roman"/>
                <w:color w:val="000000"/>
                <w:szCs w:val="24"/>
              </w:rPr>
            </w:pPr>
            <w:r>
              <w:rPr>
                <w:rFonts w:ascii="Times New Roman" w:hAnsi="Times New Roman"/>
                <w:color w:val="000000"/>
                <w:szCs w:val="24"/>
              </w:rPr>
              <w:t>4.</w:t>
            </w:r>
          </w:p>
        </w:tc>
        <w:tc>
          <w:tcPr>
            <w:tcW w:w="8539" w:type="dxa"/>
            <w:gridSpan w:val="2"/>
          </w:tcPr>
          <w:p w14:paraId="4F4A289F" w14:textId="77777777" w:rsidR="003B5DEF" w:rsidRPr="009404D1" w:rsidRDefault="003B5DEF" w:rsidP="002E6388">
            <w:pPr>
              <w:jc w:val="both"/>
              <w:rPr>
                <w:rFonts w:ascii="Times New Roman" w:hAnsi="Times New Roman"/>
                <w:color w:val="000000"/>
                <w:szCs w:val="24"/>
              </w:rPr>
            </w:pPr>
            <w:r w:rsidRPr="009404D1">
              <w:rPr>
                <w:rFonts w:ascii="Times New Roman" w:hAnsi="Times New Roman"/>
                <w:color w:val="000000"/>
                <w:szCs w:val="24"/>
              </w:rPr>
              <w:t>Projektēšanas uzdevums pēc iespējas apkopo veicamo pasākumu kopumu būvprojekta izstrādei, taču tas nav uzskatāms par izstrādātāju ierobežojošu faktoru attiecīgā būvprojekta izstrādē. Tādējādi, izstrādājot būvprojektu, izstrādātājs nepieciešamības gadījumā, izmantojot savas profesionālās un praktiskās zināšanas, veic visus papildus nepieciešamos izpētes un projektēšanas darbus būvprojekta veiksmīgai izstrādei.</w:t>
            </w:r>
          </w:p>
        </w:tc>
      </w:tr>
      <w:tr w:rsidR="00FF5B03" w14:paraId="48C99D22" w14:textId="77777777" w:rsidTr="001F27B1">
        <w:tc>
          <w:tcPr>
            <w:tcW w:w="670" w:type="dxa"/>
          </w:tcPr>
          <w:p w14:paraId="407BF6EA" w14:textId="77777777" w:rsidR="00FF5B03" w:rsidRDefault="003B5DEF" w:rsidP="004C0D17">
            <w:pPr>
              <w:jc w:val="center"/>
              <w:rPr>
                <w:rFonts w:ascii="Times New Roman" w:hAnsi="Times New Roman"/>
                <w:color w:val="000000"/>
                <w:szCs w:val="24"/>
              </w:rPr>
            </w:pPr>
            <w:r>
              <w:rPr>
                <w:rFonts w:ascii="Times New Roman" w:hAnsi="Times New Roman"/>
                <w:color w:val="000000"/>
                <w:szCs w:val="24"/>
              </w:rPr>
              <w:t>5</w:t>
            </w:r>
            <w:r w:rsidR="00A47E87">
              <w:rPr>
                <w:rFonts w:ascii="Times New Roman" w:hAnsi="Times New Roman"/>
                <w:color w:val="000000"/>
                <w:szCs w:val="24"/>
              </w:rPr>
              <w:t>.</w:t>
            </w:r>
          </w:p>
        </w:tc>
        <w:tc>
          <w:tcPr>
            <w:tcW w:w="8539" w:type="dxa"/>
            <w:gridSpan w:val="2"/>
          </w:tcPr>
          <w:p w14:paraId="6EBC3690" w14:textId="77777777" w:rsidR="00A47E87" w:rsidRPr="009404D1" w:rsidRDefault="00FF5B03" w:rsidP="002E6388">
            <w:pPr>
              <w:jc w:val="both"/>
              <w:rPr>
                <w:rFonts w:ascii="Times New Roman" w:hAnsi="Times New Roman"/>
                <w:color w:val="000000"/>
                <w:szCs w:val="24"/>
              </w:rPr>
            </w:pPr>
            <w:r w:rsidRPr="009404D1">
              <w:rPr>
                <w:rFonts w:ascii="Times New Roman" w:hAnsi="Times New Roman"/>
                <w:color w:val="000000"/>
                <w:szCs w:val="24"/>
              </w:rPr>
              <w:t>Inženierizpēte</w:t>
            </w:r>
            <w:r w:rsidR="00A47E87" w:rsidRPr="009404D1">
              <w:rPr>
                <w:rFonts w:ascii="Times New Roman" w:hAnsi="Times New Roman"/>
                <w:color w:val="000000"/>
                <w:szCs w:val="24"/>
              </w:rPr>
              <w:t>:</w:t>
            </w:r>
          </w:p>
          <w:p w14:paraId="45861E0F" w14:textId="77777777" w:rsidR="000B2148" w:rsidRPr="009404D1" w:rsidRDefault="000B2148" w:rsidP="002E6388">
            <w:pPr>
              <w:pStyle w:val="ListParagraph"/>
              <w:numPr>
                <w:ilvl w:val="1"/>
                <w:numId w:val="3"/>
              </w:numPr>
              <w:jc w:val="both"/>
              <w:rPr>
                <w:rFonts w:ascii="Times New Roman" w:hAnsi="Times New Roman"/>
                <w:color w:val="000000"/>
                <w:szCs w:val="24"/>
              </w:rPr>
            </w:pPr>
            <w:r w:rsidRPr="009404D1">
              <w:rPr>
                <w:rFonts w:ascii="Times New Roman" w:hAnsi="Times New Roman"/>
                <w:color w:val="000000"/>
                <w:szCs w:val="24"/>
              </w:rPr>
              <w:t xml:space="preserve">Ģeodēziskā un topogrāfiskā – veic </w:t>
            </w:r>
            <w:r w:rsidR="002E500B" w:rsidRPr="009404D1">
              <w:rPr>
                <w:rFonts w:ascii="Times New Roman" w:hAnsi="Times New Roman"/>
                <w:color w:val="000000"/>
                <w:szCs w:val="24"/>
              </w:rPr>
              <w:t>būvprojekta i</w:t>
            </w:r>
            <w:r w:rsidRPr="009404D1">
              <w:rPr>
                <w:rFonts w:ascii="Times New Roman" w:hAnsi="Times New Roman"/>
                <w:color w:val="000000"/>
                <w:szCs w:val="24"/>
              </w:rPr>
              <w:t>zstrādātājs;</w:t>
            </w:r>
          </w:p>
          <w:p w14:paraId="453C0715" w14:textId="77777777" w:rsidR="00CA2322" w:rsidRPr="009404D1" w:rsidRDefault="00C458E2" w:rsidP="002E6388">
            <w:pPr>
              <w:pStyle w:val="ListParagraph"/>
              <w:numPr>
                <w:ilvl w:val="1"/>
                <w:numId w:val="3"/>
              </w:numPr>
              <w:jc w:val="both"/>
              <w:rPr>
                <w:rFonts w:ascii="Times New Roman" w:hAnsi="Times New Roman"/>
                <w:color w:val="000000"/>
                <w:szCs w:val="24"/>
              </w:rPr>
            </w:pPr>
            <w:r w:rsidRPr="009404D1">
              <w:rPr>
                <w:rFonts w:ascii="Times New Roman" w:hAnsi="Times New Roman"/>
                <w:color w:val="000000"/>
                <w:szCs w:val="24"/>
              </w:rPr>
              <w:t>Ģeotehniskā</w:t>
            </w:r>
            <w:r w:rsidR="00CA2322" w:rsidRPr="009404D1">
              <w:rPr>
                <w:rFonts w:ascii="Times New Roman" w:hAnsi="Times New Roman"/>
                <w:color w:val="000000"/>
                <w:szCs w:val="24"/>
              </w:rPr>
              <w:t xml:space="preserve"> – ja nepieciešams, veic </w:t>
            </w:r>
            <w:r w:rsidR="002E500B" w:rsidRPr="009404D1">
              <w:rPr>
                <w:rFonts w:ascii="Times New Roman" w:hAnsi="Times New Roman"/>
                <w:color w:val="000000"/>
                <w:szCs w:val="24"/>
              </w:rPr>
              <w:t>būvprojekta i</w:t>
            </w:r>
            <w:r w:rsidR="00CA2322" w:rsidRPr="009404D1">
              <w:rPr>
                <w:rFonts w:ascii="Times New Roman" w:hAnsi="Times New Roman"/>
                <w:color w:val="000000"/>
                <w:szCs w:val="24"/>
              </w:rPr>
              <w:t>zstrādātājs;</w:t>
            </w:r>
          </w:p>
          <w:p w14:paraId="2AE87E1B" w14:textId="77777777" w:rsidR="00EF5FE9" w:rsidRPr="009404D1" w:rsidRDefault="00EF5FE9" w:rsidP="002E6388">
            <w:pPr>
              <w:pStyle w:val="ListParagraph"/>
              <w:numPr>
                <w:ilvl w:val="1"/>
                <w:numId w:val="3"/>
              </w:numPr>
              <w:jc w:val="both"/>
              <w:rPr>
                <w:rFonts w:ascii="Times New Roman" w:hAnsi="Times New Roman"/>
                <w:color w:val="000000"/>
                <w:szCs w:val="24"/>
              </w:rPr>
            </w:pPr>
            <w:r w:rsidRPr="009404D1">
              <w:rPr>
                <w:rFonts w:ascii="Times New Roman" w:hAnsi="Times New Roman"/>
                <w:color w:val="000000"/>
                <w:szCs w:val="24"/>
              </w:rPr>
              <w:t xml:space="preserve">Hidrometeroloģiskā – ja nepieciešams, veic </w:t>
            </w:r>
            <w:r w:rsidR="002E500B" w:rsidRPr="009404D1">
              <w:rPr>
                <w:rFonts w:ascii="Times New Roman" w:hAnsi="Times New Roman"/>
                <w:color w:val="000000"/>
                <w:szCs w:val="24"/>
              </w:rPr>
              <w:t>būvprojekta i</w:t>
            </w:r>
            <w:r w:rsidRPr="009404D1">
              <w:rPr>
                <w:rFonts w:ascii="Times New Roman" w:hAnsi="Times New Roman"/>
                <w:color w:val="000000"/>
                <w:szCs w:val="24"/>
              </w:rPr>
              <w:t>zstrādātājs.</w:t>
            </w:r>
          </w:p>
          <w:p w14:paraId="343AA49B" w14:textId="458BC8A4" w:rsidR="00FF5B03" w:rsidRPr="009404D1" w:rsidRDefault="00EF5FE9" w:rsidP="002E6388">
            <w:pPr>
              <w:jc w:val="both"/>
              <w:rPr>
                <w:rFonts w:ascii="Times New Roman" w:hAnsi="Times New Roman"/>
                <w:color w:val="000000"/>
                <w:szCs w:val="24"/>
              </w:rPr>
            </w:pPr>
            <w:r w:rsidRPr="009404D1">
              <w:rPr>
                <w:rFonts w:ascii="Times New Roman" w:hAnsi="Times New Roman"/>
                <w:color w:val="000000"/>
                <w:szCs w:val="24"/>
              </w:rPr>
              <w:t>Inženierizpētes</w:t>
            </w:r>
            <w:r w:rsidR="00FF5B03" w:rsidRPr="009404D1">
              <w:rPr>
                <w:rFonts w:ascii="Times New Roman" w:hAnsi="Times New Roman"/>
                <w:color w:val="000000"/>
                <w:szCs w:val="24"/>
              </w:rPr>
              <w:t xml:space="preserve"> darbu izmaksas </w:t>
            </w:r>
            <w:r w:rsidR="00CC7007">
              <w:rPr>
                <w:rFonts w:ascii="Times New Roman" w:hAnsi="Times New Roman"/>
                <w:color w:val="000000"/>
                <w:szCs w:val="24"/>
              </w:rPr>
              <w:t xml:space="preserve">būvprojekta </w:t>
            </w:r>
            <w:r w:rsidR="00766093" w:rsidRPr="009404D1">
              <w:rPr>
                <w:rFonts w:ascii="Times New Roman" w:hAnsi="Times New Roman"/>
                <w:color w:val="000000"/>
                <w:szCs w:val="24"/>
              </w:rPr>
              <w:t>i</w:t>
            </w:r>
            <w:r w:rsidR="00FF5B03" w:rsidRPr="009404D1">
              <w:rPr>
                <w:rFonts w:ascii="Times New Roman" w:hAnsi="Times New Roman"/>
                <w:color w:val="000000"/>
                <w:szCs w:val="24"/>
              </w:rPr>
              <w:t xml:space="preserve">zstrādātājs iekļauj </w:t>
            </w:r>
            <w:r w:rsidR="00766093" w:rsidRPr="009404D1">
              <w:rPr>
                <w:rFonts w:ascii="Times New Roman" w:hAnsi="Times New Roman"/>
                <w:color w:val="000000"/>
                <w:szCs w:val="24"/>
              </w:rPr>
              <w:t>b</w:t>
            </w:r>
            <w:r w:rsidR="00FF5B03" w:rsidRPr="009404D1">
              <w:rPr>
                <w:rFonts w:ascii="Times New Roman" w:hAnsi="Times New Roman"/>
                <w:color w:val="000000"/>
                <w:szCs w:val="24"/>
              </w:rPr>
              <w:t>ūvprojekta</w:t>
            </w:r>
            <w:r w:rsidR="000C30BA" w:rsidRPr="009404D1">
              <w:rPr>
                <w:rFonts w:ascii="Times New Roman" w:hAnsi="Times New Roman"/>
                <w:color w:val="000000"/>
                <w:szCs w:val="24"/>
              </w:rPr>
              <w:t xml:space="preserve"> dokumentācijas</w:t>
            </w:r>
            <w:r w:rsidR="00FF5B03" w:rsidRPr="009404D1">
              <w:rPr>
                <w:rFonts w:ascii="Times New Roman" w:hAnsi="Times New Roman"/>
                <w:color w:val="000000"/>
                <w:szCs w:val="24"/>
              </w:rPr>
              <w:t xml:space="preserve"> izstrādes izmaksās.</w:t>
            </w:r>
          </w:p>
        </w:tc>
      </w:tr>
      <w:tr w:rsidR="00905F7B" w14:paraId="6F4594E0" w14:textId="77777777" w:rsidTr="001F27B1">
        <w:tc>
          <w:tcPr>
            <w:tcW w:w="670" w:type="dxa"/>
          </w:tcPr>
          <w:p w14:paraId="4A59A7AF" w14:textId="0A177BEF" w:rsidR="00905F7B" w:rsidRDefault="00905F7B" w:rsidP="004C0D17">
            <w:pPr>
              <w:jc w:val="center"/>
              <w:rPr>
                <w:rFonts w:ascii="Times New Roman" w:hAnsi="Times New Roman"/>
                <w:color w:val="000000"/>
                <w:szCs w:val="24"/>
              </w:rPr>
            </w:pPr>
            <w:r>
              <w:rPr>
                <w:rFonts w:ascii="Times New Roman" w:hAnsi="Times New Roman"/>
                <w:color w:val="000000"/>
                <w:szCs w:val="24"/>
              </w:rPr>
              <w:t>6.</w:t>
            </w:r>
          </w:p>
        </w:tc>
        <w:tc>
          <w:tcPr>
            <w:tcW w:w="8539" w:type="dxa"/>
            <w:gridSpan w:val="2"/>
          </w:tcPr>
          <w:p w14:paraId="6C82C17C" w14:textId="0ADCA0CE" w:rsidR="00905F7B" w:rsidRPr="009404D1" w:rsidRDefault="00E43AB1" w:rsidP="002E6388">
            <w:pPr>
              <w:jc w:val="both"/>
              <w:rPr>
                <w:rFonts w:ascii="Times New Roman" w:hAnsi="Times New Roman"/>
                <w:color w:val="000000"/>
                <w:szCs w:val="24"/>
              </w:rPr>
            </w:pPr>
            <w:r w:rsidRPr="00E43AB1">
              <w:rPr>
                <w:rFonts w:ascii="Times New Roman" w:hAnsi="Times New Roman"/>
                <w:color w:val="000000"/>
                <w:szCs w:val="24"/>
              </w:rPr>
              <w:t>Pirms būvprojekta izstrādes vei</w:t>
            </w:r>
            <w:r w:rsidR="00CB78DF">
              <w:rPr>
                <w:rFonts w:ascii="Times New Roman" w:hAnsi="Times New Roman"/>
                <w:color w:val="000000"/>
                <w:szCs w:val="24"/>
              </w:rPr>
              <w:t xml:space="preserve">kt </w:t>
            </w:r>
            <w:r w:rsidRPr="00E43AB1">
              <w:rPr>
                <w:rFonts w:ascii="Times New Roman" w:hAnsi="Times New Roman"/>
                <w:color w:val="000000"/>
                <w:szCs w:val="24"/>
              </w:rPr>
              <w:t>apakšstaciju ēku (tajā skaitā iekšējo inženiertīklu) tehnisk</w:t>
            </w:r>
            <w:r w:rsidR="00CB78DF">
              <w:rPr>
                <w:rFonts w:ascii="Times New Roman" w:hAnsi="Times New Roman"/>
                <w:color w:val="000000"/>
                <w:szCs w:val="24"/>
              </w:rPr>
              <w:t>o</w:t>
            </w:r>
            <w:r w:rsidRPr="00E43AB1">
              <w:rPr>
                <w:rFonts w:ascii="Times New Roman" w:hAnsi="Times New Roman"/>
                <w:color w:val="000000"/>
                <w:szCs w:val="24"/>
              </w:rPr>
              <w:t xml:space="preserve"> apsekošan</w:t>
            </w:r>
            <w:r w:rsidR="00CB78DF">
              <w:rPr>
                <w:rFonts w:ascii="Times New Roman" w:hAnsi="Times New Roman"/>
                <w:color w:val="000000"/>
                <w:szCs w:val="24"/>
              </w:rPr>
              <w:t>u</w:t>
            </w:r>
            <w:r w:rsidRPr="00E43AB1">
              <w:rPr>
                <w:rFonts w:ascii="Times New Roman" w:hAnsi="Times New Roman"/>
                <w:color w:val="000000"/>
                <w:szCs w:val="24"/>
              </w:rPr>
              <w:t xml:space="preserve">, </w:t>
            </w:r>
            <w:r w:rsidR="003F5164">
              <w:rPr>
                <w:rFonts w:ascii="Times New Roman" w:hAnsi="Times New Roman"/>
                <w:color w:val="000000"/>
                <w:szCs w:val="24"/>
              </w:rPr>
              <w:t xml:space="preserve">ievērojot Ministru kabineta </w:t>
            </w:r>
            <w:r w:rsidR="00C063D5">
              <w:rPr>
                <w:rFonts w:ascii="Times New Roman" w:hAnsi="Times New Roman"/>
                <w:color w:val="000000"/>
                <w:szCs w:val="24"/>
              </w:rPr>
              <w:t>30.06.2015. noteikumu Nr.337 “</w:t>
            </w:r>
            <w:r w:rsidR="00C063D5" w:rsidRPr="00C063D5">
              <w:rPr>
                <w:rFonts w:ascii="Times New Roman" w:hAnsi="Times New Roman"/>
                <w:color w:val="000000"/>
                <w:szCs w:val="24"/>
              </w:rPr>
              <w:t xml:space="preserve">Noteikumi par Latvijas būvnormatīvu LBN 405-15 </w:t>
            </w:r>
            <w:r w:rsidR="00C063D5">
              <w:rPr>
                <w:rFonts w:ascii="Times New Roman" w:hAnsi="Times New Roman"/>
                <w:color w:val="000000"/>
                <w:szCs w:val="24"/>
              </w:rPr>
              <w:t>“</w:t>
            </w:r>
            <w:r w:rsidR="00C063D5" w:rsidRPr="00C063D5">
              <w:rPr>
                <w:rFonts w:ascii="Times New Roman" w:hAnsi="Times New Roman"/>
                <w:color w:val="000000"/>
                <w:szCs w:val="24"/>
              </w:rPr>
              <w:t>Būvju tehniskā apsekošana</w:t>
            </w:r>
            <w:r w:rsidR="00C063D5">
              <w:rPr>
                <w:rFonts w:ascii="Times New Roman" w:hAnsi="Times New Roman"/>
                <w:color w:val="000000"/>
                <w:szCs w:val="24"/>
              </w:rPr>
              <w:t>””</w:t>
            </w:r>
            <w:r w:rsidR="00C063D5" w:rsidRPr="00C063D5">
              <w:rPr>
                <w:rFonts w:ascii="Times New Roman" w:hAnsi="Times New Roman"/>
                <w:color w:val="000000"/>
                <w:szCs w:val="24"/>
              </w:rPr>
              <w:t xml:space="preserve"> prasības.</w:t>
            </w:r>
            <w:r w:rsidRPr="00E43AB1">
              <w:rPr>
                <w:rFonts w:ascii="Times New Roman" w:hAnsi="Times New Roman"/>
                <w:color w:val="000000"/>
                <w:szCs w:val="24"/>
              </w:rPr>
              <w:t xml:space="preserve"> Tehniskās apsekošanas atzinumā konstatēto bojājumu / defektu novēršanas risinājum</w:t>
            </w:r>
            <w:r w:rsidR="00031A18">
              <w:rPr>
                <w:rFonts w:ascii="Times New Roman" w:hAnsi="Times New Roman"/>
                <w:color w:val="000000"/>
                <w:szCs w:val="24"/>
              </w:rPr>
              <w:t xml:space="preserve">i </w:t>
            </w:r>
            <w:r w:rsidRPr="00E43AB1">
              <w:rPr>
                <w:rFonts w:ascii="Times New Roman" w:hAnsi="Times New Roman"/>
                <w:color w:val="000000"/>
                <w:szCs w:val="24"/>
              </w:rPr>
              <w:t>iekļaujami būvprojekta sastāvā</w:t>
            </w:r>
            <w:r w:rsidR="00031A18">
              <w:rPr>
                <w:rFonts w:ascii="Times New Roman" w:hAnsi="Times New Roman"/>
                <w:color w:val="000000"/>
                <w:szCs w:val="24"/>
              </w:rPr>
              <w:t xml:space="preserve">. </w:t>
            </w:r>
            <w:r w:rsidR="00CC7007">
              <w:rPr>
                <w:rFonts w:ascii="Times New Roman" w:hAnsi="Times New Roman"/>
                <w:color w:val="000000"/>
                <w:szCs w:val="24"/>
              </w:rPr>
              <w:t>Tehniskās apsekošanas atzinuma izmaksas būvprojekta izstrādātājs iekļauj būvprojekta dokumentācijas izstrādes izmaksās.</w:t>
            </w:r>
          </w:p>
        </w:tc>
      </w:tr>
      <w:tr w:rsidR="005A34F4" w14:paraId="47FB26AF" w14:textId="77777777" w:rsidTr="001F27B1">
        <w:tc>
          <w:tcPr>
            <w:tcW w:w="670" w:type="dxa"/>
          </w:tcPr>
          <w:p w14:paraId="799DFE7C" w14:textId="5494E6D0" w:rsidR="005A34F4" w:rsidRDefault="00675451" w:rsidP="004C0D17">
            <w:pPr>
              <w:jc w:val="center"/>
              <w:rPr>
                <w:rFonts w:ascii="Times New Roman" w:hAnsi="Times New Roman"/>
                <w:color w:val="000000"/>
                <w:szCs w:val="24"/>
              </w:rPr>
            </w:pPr>
            <w:r>
              <w:rPr>
                <w:rFonts w:ascii="Times New Roman" w:hAnsi="Times New Roman"/>
                <w:color w:val="000000"/>
                <w:szCs w:val="24"/>
              </w:rPr>
              <w:t>7.</w:t>
            </w:r>
          </w:p>
        </w:tc>
        <w:tc>
          <w:tcPr>
            <w:tcW w:w="8539" w:type="dxa"/>
            <w:gridSpan w:val="2"/>
          </w:tcPr>
          <w:p w14:paraId="3D38D2C8" w14:textId="592ED099" w:rsidR="005A34F4" w:rsidRPr="009404D1" w:rsidRDefault="00E1066B" w:rsidP="002E6388">
            <w:pPr>
              <w:jc w:val="both"/>
              <w:rPr>
                <w:rFonts w:ascii="Times New Roman" w:hAnsi="Times New Roman"/>
                <w:color w:val="000000"/>
                <w:szCs w:val="24"/>
              </w:rPr>
            </w:pPr>
            <w:r w:rsidRPr="009404D1">
              <w:rPr>
                <w:rFonts w:ascii="Times New Roman" w:hAnsi="Times New Roman"/>
                <w:color w:val="000000"/>
                <w:szCs w:val="24"/>
              </w:rPr>
              <w:t>Īpašuma tiesību</w:t>
            </w:r>
            <w:r w:rsidR="00DB2A23" w:rsidRPr="009404D1">
              <w:rPr>
                <w:rFonts w:ascii="Times New Roman" w:hAnsi="Times New Roman"/>
                <w:color w:val="000000"/>
                <w:szCs w:val="24"/>
              </w:rPr>
              <w:t xml:space="preserve"> apliecinošos dokumentus</w:t>
            </w:r>
            <w:r w:rsidR="002070D5" w:rsidRPr="009404D1">
              <w:rPr>
                <w:rFonts w:ascii="Times New Roman" w:hAnsi="Times New Roman"/>
                <w:color w:val="000000"/>
                <w:szCs w:val="24"/>
              </w:rPr>
              <w:t xml:space="preserve"> </w:t>
            </w:r>
            <w:r w:rsidR="00D048AD" w:rsidRPr="009404D1">
              <w:rPr>
                <w:rFonts w:ascii="Times New Roman" w:hAnsi="Times New Roman"/>
                <w:color w:val="000000"/>
                <w:szCs w:val="24"/>
              </w:rPr>
              <w:t xml:space="preserve">RP SIA “Rīgas satiksme” </w:t>
            </w:r>
            <w:r w:rsidR="00B540DD">
              <w:rPr>
                <w:rFonts w:ascii="Times New Roman" w:hAnsi="Times New Roman"/>
                <w:color w:val="000000"/>
                <w:szCs w:val="24"/>
              </w:rPr>
              <w:t>apakšstacij</w:t>
            </w:r>
            <w:r w:rsidR="00D80102" w:rsidRPr="009404D1">
              <w:rPr>
                <w:rFonts w:ascii="Times New Roman" w:hAnsi="Times New Roman"/>
                <w:color w:val="000000"/>
                <w:szCs w:val="24"/>
              </w:rPr>
              <w:t>u</w:t>
            </w:r>
            <w:r w:rsidR="00134951">
              <w:rPr>
                <w:rFonts w:ascii="Times New Roman" w:hAnsi="Times New Roman"/>
                <w:color w:val="000000"/>
                <w:szCs w:val="24"/>
              </w:rPr>
              <w:t xml:space="preserve"> ēkām un</w:t>
            </w:r>
            <w:r w:rsidR="001144D7" w:rsidRPr="009404D1">
              <w:rPr>
                <w:rFonts w:ascii="Times New Roman" w:hAnsi="Times New Roman"/>
                <w:color w:val="000000"/>
                <w:szCs w:val="24"/>
              </w:rPr>
              <w:t xml:space="preserve"> </w:t>
            </w:r>
            <w:r w:rsidR="002070D5" w:rsidRPr="009404D1">
              <w:rPr>
                <w:rFonts w:ascii="Times New Roman" w:hAnsi="Times New Roman"/>
                <w:color w:val="000000"/>
                <w:szCs w:val="24"/>
              </w:rPr>
              <w:t>zemesgabal</w:t>
            </w:r>
            <w:r w:rsidR="00D048AD" w:rsidRPr="009404D1">
              <w:rPr>
                <w:rFonts w:ascii="Times New Roman" w:hAnsi="Times New Roman"/>
                <w:color w:val="000000"/>
                <w:szCs w:val="24"/>
              </w:rPr>
              <w:t>iem</w:t>
            </w:r>
            <w:r w:rsidR="002070D5" w:rsidRPr="009404D1">
              <w:rPr>
                <w:rFonts w:ascii="Times New Roman" w:hAnsi="Times New Roman"/>
                <w:color w:val="000000"/>
                <w:szCs w:val="24"/>
              </w:rPr>
              <w:t xml:space="preserve"> </w:t>
            </w:r>
            <w:r w:rsidR="002D08E8" w:rsidRPr="009404D1">
              <w:rPr>
                <w:rFonts w:ascii="Times New Roman" w:hAnsi="Times New Roman"/>
                <w:color w:val="000000"/>
                <w:szCs w:val="24"/>
              </w:rPr>
              <w:t>sagatavo</w:t>
            </w:r>
            <w:r w:rsidR="00D048AD" w:rsidRPr="009404D1">
              <w:rPr>
                <w:rFonts w:ascii="Times New Roman" w:hAnsi="Times New Roman"/>
                <w:color w:val="000000"/>
                <w:szCs w:val="24"/>
              </w:rPr>
              <w:t xml:space="preserve"> </w:t>
            </w:r>
            <w:r w:rsidR="00CF74B9" w:rsidRPr="009404D1">
              <w:rPr>
                <w:rFonts w:ascii="Times New Roman" w:hAnsi="Times New Roman"/>
                <w:color w:val="000000"/>
                <w:szCs w:val="24"/>
              </w:rPr>
              <w:t>Pasūtītājs, pārējiem objektiem -</w:t>
            </w:r>
            <w:r w:rsidR="002D08E8" w:rsidRPr="009404D1">
              <w:rPr>
                <w:rFonts w:ascii="Times New Roman" w:hAnsi="Times New Roman"/>
                <w:color w:val="000000"/>
                <w:szCs w:val="24"/>
              </w:rPr>
              <w:t xml:space="preserve"> Izstrādātājs.</w:t>
            </w:r>
          </w:p>
        </w:tc>
      </w:tr>
      <w:tr w:rsidR="006D4728" w14:paraId="1D8F9DA9" w14:textId="77777777" w:rsidTr="001F27B1">
        <w:tc>
          <w:tcPr>
            <w:tcW w:w="670" w:type="dxa"/>
          </w:tcPr>
          <w:p w14:paraId="0907F439" w14:textId="77153F7A" w:rsidR="006D4728" w:rsidRDefault="00675451" w:rsidP="004C0D17">
            <w:pPr>
              <w:jc w:val="center"/>
              <w:rPr>
                <w:rFonts w:ascii="Times New Roman" w:hAnsi="Times New Roman"/>
                <w:color w:val="000000"/>
                <w:szCs w:val="24"/>
              </w:rPr>
            </w:pPr>
            <w:r>
              <w:rPr>
                <w:rFonts w:ascii="Times New Roman" w:hAnsi="Times New Roman"/>
                <w:color w:val="000000"/>
                <w:szCs w:val="24"/>
              </w:rPr>
              <w:t>8</w:t>
            </w:r>
            <w:r w:rsidR="006D4728">
              <w:rPr>
                <w:rFonts w:ascii="Times New Roman" w:hAnsi="Times New Roman"/>
                <w:color w:val="000000"/>
                <w:szCs w:val="24"/>
              </w:rPr>
              <w:t>.</w:t>
            </w:r>
          </w:p>
        </w:tc>
        <w:tc>
          <w:tcPr>
            <w:tcW w:w="8539" w:type="dxa"/>
            <w:gridSpan w:val="2"/>
          </w:tcPr>
          <w:p w14:paraId="1130F0B9" w14:textId="77777777" w:rsidR="006D4728" w:rsidRPr="009404D1" w:rsidRDefault="006D4728" w:rsidP="002E6388">
            <w:pPr>
              <w:jc w:val="both"/>
              <w:rPr>
                <w:rFonts w:ascii="Times New Roman" w:hAnsi="Times New Roman"/>
                <w:color w:val="000000"/>
                <w:szCs w:val="24"/>
              </w:rPr>
            </w:pPr>
            <w:r w:rsidRPr="009404D1">
              <w:rPr>
                <w:rFonts w:ascii="Times New Roman" w:hAnsi="Times New Roman"/>
                <w:color w:val="000000"/>
                <w:szCs w:val="24"/>
              </w:rPr>
              <w:t xml:space="preserve">Atbilstoši esošajai situācijai, normatīvajiem aktiem un izsniegtās būvatļaujas projektēšanas nosacījumiem, tehniskos </w:t>
            </w:r>
            <w:r w:rsidR="00844182" w:rsidRPr="009404D1">
              <w:rPr>
                <w:rFonts w:ascii="Times New Roman" w:hAnsi="Times New Roman"/>
                <w:color w:val="000000"/>
                <w:szCs w:val="24"/>
              </w:rPr>
              <w:t>un/</w:t>
            </w:r>
            <w:r w:rsidRPr="009404D1">
              <w:rPr>
                <w:rFonts w:ascii="Times New Roman" w:hAnsi="Times New Roman"/>
                <w:color w:val="000000"/>
                <w:szCs w:val="24"/>
              </w:rPr>
              <w:t xml:space="preserve">vai īpašos noteikumus pieprasa un saņem būvprojekta </w:t>
            </w:r>
            <w:r w:rsidR="00766093" w:rsidRPr="009404D1">
              <w:rPr>
                <w:rFonts w:ascii="Times New Roman" w:hAnsi="Times New Roman"/>
                <w:color w:val="000000"/>
                <w:szCs w:val="24"/>
              </w:rPr>
              <w:t>i</w:t>
            </w:r>
            <w:r w:rsidRPr="009404D1">
              <w:rPr>
                <w:rFonts w:ascii="Times New Roman" w:hAnsi="Times New Roman"/>
                <w:color w:val="000000"/>
                <w:szCs w:val="24"/>
              </w:rPr>
              <w:t>zstrādātājs.</w:t>
            </w:r>
          </w:p>
        </w:tc>
      </w:tr>
      <w:tr w:rsidR="006D4728" w14:paraId="1F8115A8" w14:textId="77777777" w:rsidTr="001F27B1">
        <w:tc>
          <w:tcPr>
            <w:tcW w:w="670" w:type="dxa"/>
          </w:tcPr>
          <w:p w14:paraId="29A01591" w14:textId="4BDAF45B" w:rsidR="006D4728" w:rsidRDefault="00675451" w:rsidP="004C0D17">
            <w:pPr>
              <w:jc w:val="center"/>
              <w:rPr>
                <w:rFonts w:ascii="Times New Roman" w:hAnsi="Times New Roman"/>
                <w:color w:val="000000"/>
                <w:szCs w:val="24"/>
              </w:rPr>
            </w:pPr>
            <w:r>
              <w:rPr>
                <w:rFonts w:ascii="Times New Roman" w:hAnsi="Times New Roman"/>
                <w:color w:val="000000"/>
                <w:szCs w:val="24"/>
              </w:rPr>
              <w:lastRenderedPageBreak/>
              <w:t>9</w:t>
            </w:r>
            <w:r w:rsidR="006D4728">
              <w:rPr>
                <w:rFonts w:ascii="Times New Roman" w:hAnsi="Times New Roman"/>
                <w:color w:val="000000"/>
                <w:szCs w:val="24"/>
              </w:rPr>
              <w:t>.</w:t>
            </w:r>
          </w:p>
        </w:tc>
        <w:tc>
          <w:tcPr>
            <w:tcW w:w="8539" w:type="dxa"/>
            <w:gridSpan w:val="2"/>
          </w:tcPr>
          <w:p w14:paraId="7D6825DA" w14:textId="77777777" w:rsidR="006D4728" w:rsidRPr="009404D1" w:rsidRDefault="006D4728" w:rsidP="002E6388">
            <w:pPr>
              <w:jc w:val="both"/>
              <w:rPr>
                <w:rFonts w:ascii="Times New Roman" w:hAnsi="Times New Roman"/>
                <w:color w:val="000000"/>
                <w:szCs w:val="24"/>
              </w:rPr>
            </w:pPr>
            <w:r w:rsidRPr="009404D1">
              <w:rPr>
                <w:rFonts w:ascii="Times New Roman" w:hAnsi="Times New Roman"/>
                <w:color w:val="000000"/>
                <w:szCs w:val="24"/>
              </w:rPr>
              <w:t>Būvprojekts jāizstrādā izsmeļoši formulējot visas tehniskās prasības, kas nepieciešams kvalitātes nodrošināšanai, bet nepamatoti neierobežojot pielietojamos materiālus vai tehnoloģijas, kā arī neizvirzot nepamatotas konkurenci ierobežojošas prasības.</w:t>
            </w:r>
          </w:p>
        </w:tc>
      </w:tr>
      <w:tr w:rsidR="00A07B54" w14:paraId="4766B13C" w14:textId="77777777" w:rsidTr="001F27B1">
        <w:tc>
          <w:tcPr>
            <w:tcW w:w="670" w:type="dxa"/>
          </w:tcPr>
          <w:p w14:paraId="36289271" w14:textId="57F71E01" w:rsidR="00A07B54" w:rsidRDefault="00675451" w:rsidP="004C0D17">
            <w:pPr>
              <w:jc w:val="center"/>
              <w:rPr>
                <w:rFonts w:ascii="Times New Roman" w:hAnsi="Times New Roman"/>
                <w:color w:val="000000"/>
                <w:szCs w:val="24"/>
              </w:rPr>
            </w:pPr>
            <w:r>
              <w:rPr>
                <w:rFonts w:ascii="Times New Roman" w:hAnsi="Times New Roman"/>
                <w:color w:val="000000"/>
                <w:szCs w:val="24"/>
              </w:rPr>
              <w:t>10</w:t>
            </w:r>
            <w:r w:rsidR="002831DD">
              <w:rPr>
                <w:rFonts w:ascii="Times New Roman" w:hAnsi="Times New Roman"/>
                <w:color w:val="000000"/>
                <w:szCs w:val="24"/>
              </w:rPr>
              <w:t>.</w:t>
            </w:r>
          </w:p>
        </w:tc>
        <w:tc>
          <w:tcPr>
            <w:tcW w:w="8539" w:type="dxa"/>
            <w:gridSpan w:val="2"/>
          </w:tcPr>
          <w:p w14:paraId="4D86CCAC" w14:textId="77777777" w:rsidR="00A07B54" w:rsidRPr="009404D1" w:rsidRDefault="00AD0C4E" w:rsidP="002E6388">
            <w:pPr>
              <w:jc w:val="both"/>
              <w:rPr>
                <w:rFonts w:ascii="Times New Roman" w:hAnsi="Times New Roman"/>
                <w:color w:val="000000"/>
                <w:szCs w:val="24"/>
              </w:rPr>
            </w:pPr>
            <w:r w:rsidRPr="009404D1">
              <w:rPr>
                <w:rFonts w:ascii="Times New Roman" w:hAnsi="Times New Roman"/>
                <w:color w:val="000000"/>
                <w:szCs w:val="24"/>
              </w:rPr>
              <w:t>Izstrādātājs veic v</w:t>
            </w:r>
            <w:r w:rsidR="00417799" w:rsidRPr="009404D1">
              <w:rPr>
                <w:rFonts w:ascii="Times New Roman" w:hAnsi="Times New Roman"/>
                <w:color w:val="000000"/>
                <w:szCs w:val="24"/>
              </w:rPr>
              <w:t>isus</w:t>
            </w:r>
            <w:r w:rsidRPr="009404D1">
              <w:rPr>
                <w:rFonts w:ascii="Times New Roman" w:hAnsi="Times New Roman"/>
                <w:color w:val="000000"/>
                <w:szCs w:val="24"/>
              </w:rPr>
              <w:t xml:space="preserve"> nepieciešamos</w:t>
            </w:r>
            <w:r w:rsidR="00417799" w:rsidRPr="009404D1">
              <w:rPr>
                <w:rFonts w:ascii="Times New Roman" w:hAnsi="Times New Roman"/>
                <w:color w:val="000000"/>
                <w:szCs w:val="24"/>
              </w:rPr>
              <w:t xml:space="preserve"> </w:t>
            </w:r>
            <w:r w:rsidR="003B08FF" w:rsidRPr="009404D1">
              <w:rPr>
                <w:rFonts w:ascii="Times New Roman" w:hAnsi="Times New Roman"/>
                <w:color w:val="000000"/>
                <w:szCs w:val="24"/>
              </w:rPr>
              <w:t>saskaņojumus ar zemesgabalu īpašniekiem un trešajām personām</w:t>
            </w:r>
            <w:r w:rsidR="00B668A4" w:rsidRPr="009404D1">
              <w:rPr>
                <w:rFonts w:ascii="Times New Roman" w:hAnsi="Times New Roman"/>
                <w:color w:val="000000"/>
                <w:szCs w:val="24"/>
              </w:rPr>
              <w:t>, kuru īpašumu vai lietošanas tiesības</w:t>
            </w:r>
            <w:r w:rsidRPr="009404D1">
              <w:rPr>
                <w:rFonts w:ascii="Times New Roman" w:hAnsi="Times New Roman"/>
                <w:color w:val="000000"/>
                <w:szCs w:val="24"/>
              </w:rPr>
              <w:t xml:space="preserve"> skar </w:t>
            </w:r>
            <w:r w:rsidR="00766093" w:rsidRPr="009404D1">
              <w:rPr>
                <w:rFonts w:ascii="Times New Roman" w:hAnsi="Times New Roman"/>
                <w:color w:val="000000"/>
                <w:szCs w:val="24"/>
              </w:rPr>
              <w:t>b</w:t>
            </w:r>
            <w:r w:rsidRPr="009404D1">
              <w:rPr>
                <w:rFonts w:ascii="Times New Roman" w:hAnsi="Times New Roman"/>
                <w:color w:val="000000"/>
                <w:szCs w:val="24"/>
              </w:rPr>
              <w:t>ūvprojekta risinājumi.</w:t>
            </w:r>
          </w:p>
        </w:tc>
      </w:tr>
      <w:tr w:rsidR="004E23C6" w14:paraId="329A6337" w14:textId="77777777" w:rsidTr="001F27B1">
        <w:tc>
          <w:tcPr>
            <w:tcW w:w="670" w:type="dxa"/>
          </w:tcPr>
          <w:p w14:paraId="49AA20F7" w14:textId="44B47FA0" w:rsidR="004E23C6" w:rsidRDefault="00360D73" w:rsidP="004E23C6">
            <w:pPr>
              <w:jc w:val="center"/>
              <w:rPr>
                <w:rFonts w:ascii="Times New Roman" w:hAnsi="Times New Roman"/>
                <w:color w:val="000000"/>
                <w:szCs w:val="24"/>
              </w:rPr>
            </w:pPr>
            <w:r>
              <w:rPr>
                <w:rFonts w:ascii="Times New Roman" w:hAnsi="Times New Roman"/>
                <w:color w:val="000000"/>
                <w:szCs w:val="24"/>
              </w:rPr>
              <w:t>1</w:t>
            </w:r>
            <w:r w:rsidR="00675451">
              <w:rPr>
                <w:rFonts w:ascii="Times New Roman" w:hAnsi="Times New Roman"/>
                <w:color w:val="000000"/>
                <w:szCs w:val="24"/>
              </w:rPr>
              <w:t>1</w:t>
            </w:r>
            <w:r w:rsidR="002831DD">
              <w:rPr>
                <w:rFonts w:ascii="Times New Roman" w:hAnsi="Times New Roman"/>
                <w:color w:val="000000"/>
                <w:szCs w:val="24"/>
              </w:rPr>
              <w:t>.</w:t>
            </w:r>
          </w:p>
        </w:tc>
        <w:tc>
          <w:tcPr>
            <w:tcW w:w="8539" w:type="dxa"/>
            <w:gridSpan w:val="2"/>
          </w:tcPr>
          <w:p w14:paraId="1EBF793A" w14:textId="77777777" w:rsidR="004E23C6" w:rsidRPr="009404D1" w:rsidRDefault="004E23C6" w:rsidP="002E6388">
            <w:pPr>
              <w:rPr>
                <w:rFonts w:ascii="Times New Roman" w:hAnsi="Times New Roman"/>
                <w:color w:val="000000"/>
                <w:szCs w:val="24"/>
              </w:rPr>
            </w:pPr>
            <w:r w:rsidRPr="009404D1">
              <w:rPr>
                <w:rFonts w:ascii="Times New Roman" w:hAnsi="Times New Roman"/>
                <w:color w:val="000000"/>
                <w:szCs w:val="24"/>
              </w:rPr>
              <w:t xml:space="preserve">Visus ar </w:t>
            </w:r>
            <w:r w:rsidR="00766093" w:rsidRPr="009404D1">
              <w:rPr>
                <w:rFonts w:ascii="Times New Roman" w:hAnsi="Times New Roman"/>
                <w:color w:val="000000"/>
                <w:szCs w:val="24"/>
              </w:rPr>
              <w:t>b</w:t>
            </w:r>
            <w:r w:rsidRPr="009404D1">
              <w:rPr>
                <w:rFonts w:ascii="Times New Roman" w:hAnsi="Times New Roman"/>
                <w:color w:val="000000"/>
                <w:szCs w:val="24"/>
              </w:rPr>
              <w:t xml:space="preserve">ūvprojekta </w:t>
            </w:r>
            <w:r w:rsidR="000C30BA" w:rsidRPr="009404D1">
              <w:rPr>
                <w:rFonts w:ascii="Times New Roman" w:hAnsi="Times New Roman"/>
                <w:color w:val="000000"/>
                <w:szCs w:val="24"/>
              </w:rPr>
              <w:t xml:space="preserve">dokumentācijas </w:t>
            </w:r>
            <w:r w:rsidRPr="009404D1">
              <w:rPr>
                <w:rFonts w:ascii="Times New Roman" w:hAnsi="Times New Roman"/>
                <w:color w:val="000000"/>
                <w:szCs w:val="24"/>
              </w:rPr>
              <w:t xml:space="preserve">izstrādi saistītos izdevumus sedz </w:t>
            </w:r>
            <w:r w:rsidR="00766093" w:rsidRPr="009404D1">
              <w:rPr>
                <w:rFonts w:ascii="Times New Roman" w:hAnsi="Times New Roman"/>
                <w:color w:val="000000"/>
                <w:szCs w:val="24"/>
              </w:rPr>
              <w:t>b</w:t>
            </w:r>
            <w:r w:rsidRPr="009404D1">
              <w:rPr>
                <w:rFonts w:ascii="Times New Roman" w:hAnsi="Times New Roman"/>
                <w:color w:val="000000"/>
                <w:szCs w:val="24"/>
              </w:rPr>
              <w:t xml:space="preserve">ūvprojekta </w:t>
            </w:r>
            <w:r w:rsidR="00766093" w:rsidRPr="009404D1">
              <w:rPr>
                <w:rFonts w:ascii="Times New Roman" w:hAnsi="Times New Roman"/>
                <w:color w:val="000000"/>
                <w:szCs w:val="24"/>
              </w:rPr>
              <w:t>i</w:t>
            </w:r>
            <w:r w:rsidRPr="009404D1">
              <w:rPr>
                <w:rFonts w:ascii="Times New Roman" w:hAnsi="Times New Roman"/>
                <w:color w:val="000000"/>
                <w:szCs w:val="24"/>
              </w:rPr>
              <w:t>zstrādātājs.</w:t>
            </w:r>
          </w:p>
        </w:tc>
      </w:tr>
      <w:tr w:rsidR="004E23C6" w:rsidRPr="00FB3D62" w14:paraId="70FEC57D" w14:textId="77777777" w:rsidTr="001F27B1">
        <w:trPr>
          <w:trHeight w:val="567"/>
        </w:trPr>
        <w:tc>
          <w:tcPr>
            <w:tcW w:w="670" w:type="dxa"/>
            <w:vAlign w:val="center"/>
          </w:tcPr>
          <w:p w14:paraId="67DCF0D9" w14:textId="77777777" w:rsidR="004E23C6" w:rsidRPr="00FB3D62" w:rsidRDefault="006442AC" w:rsidP="00634655">
            <w:pPr>
              <w:jc w:val="center"/>
              <w:rPr>
                <w:rFonts w:ascii="Times New Roman" w:hAnsi="Times New Roman"/>
                <w:b/>
                <w:bCs/>
                <w:color w:val="000000"/>
                <w:szCs w:val="24"/>
              </w:rPr>
            </w:pPr>
            <w:r>
              <w:rPr>
                <w:rFonts w:ascii="Times New Roman" w:hAnsi="Times New Roman"/>
                <w:b/>
                <w:bCs/>
                <w:color w:val="000000"/>
                <w:szCs w:val="24"/>
              </w:rPr>
              <w:t>IV</w:t>
            </w:r>
          </w:p>
        </w:tc>
        <w:tc>
          <w:tcPr>
            <w:tcW w:w="8539" w:type="dxa"/>
            <w:gridSpan w:val="2"/>
            <w:vAlign w:val="center"/>
          </w:tcPr>
          <w:p w14:paraId="221093B2" w14:textId="77777777" w:rsidR="004E23C6" w:rsidRPr="009404D1" w:rsidRDefault="004E23C6" w:rsidP="002E6388">
            <w:pPr>
              <w:rPr>
                <w:rFonts w:ascii="Times New Roman" w:hAnsi="Times New Roman"/>
                <w:b/>
                <w:bCs/>
                <w:smallCaps/>
                <w:color w:val="000000"/>
                <w:szCs w:val="24"/>
              </w:rPr>
            </w:pPr>
            <w:r w:rsidRPr="009404D1">
              <w:rPr>
                <w:rFonts w:ascii="Times New Roman" w:hAnsi="Times New Roman"/>
                <w:b/>
                <w:bCs/>
                <w:smallCaps/>
                <w:color w:val="000000"/>
                <w:szCs w:val="24"/>
              </w:rPr>
              <w:t>Būvprojekta saturs un noformēšana.</w:t>
            </w:r>
          </w:p>
        </w:tc>
      </w:tr>
      <w:tr w:rsidR="004E23C6" w14:paraId="20D85AEB" w14:textId="77777777" w:rsidTr="001F27B1">
        <w:tc>
          <w:tcPr>
            <w:tcW w:w="670" w:type="dxa"/>
          </w:tcPr>
          <w:p w14:paraId="78EB4498" w14:textId="77777777" w:rsidR="004E23C6" w:rsidRDefault="004E23C6" w:rsidP="004E23C6">
            <w:pPr>
              <w:jc w:val="center"/>
              <w:rPr>
                <w:rFonts w:ascii="Times New Roman" w:hAnsi="Times New Roman"/>
                <w:color w:val="000000"/>
                <w:szCs w:val="24"/>
              </w:rPr>
            </w:pPr>
            <w:r>
              <w:rPr>
                <w:rFonts w:ascii="Times New Roman" w:hAnsi="Times New Roman"/>
                <w:color w:val="000000"/>
                <w:szCs w:val="24"/>
              </w:rPr>
              <w:t>1.</w:t>
            </w:r>
          </w:p>
        </w:tc>
        <w:tc>
          <w:tcPr>
            <w:tcW w:w="8539" w:type="dxa"/>
            <w:gridSpan w:val="2"/>
          </w:tcPr>
          <w:p w14:paraId="74B3628B" w14:textId="1B47F459" w:rsidR="004E23C6" w:rsidRPr="009404D1" w:rsidRDefault="004E23C6" w:rsidP="002E6388">
            <w:pPr>
              <w:jc w:val="both"/>
              <w:rPr>
                <w:rFonts w:ascii="Times New Roman" w:hAnsi="Times New Roman"/>
                <w:color w:val="000000"/>
                <w:szCs w:val="24"/>
              </w:rPr>
            </w:pPr>
            <w:r w:rsidRPr="009404D1">
              <w:rPr>
                <w:rFonts w:ascii="Times New Roman" w:hAnsi="Times New Roman"/>
                <w:color w:val="000000"/>
                <w:szCs w:val="24"/>
              </w:rPr>
              <w:t xml:space="preserve">Būvprojekta saturam jāatbilst vismaz Būvniecības likuma, Ministru kabineta 2014.gada 19.augusta noteikumu Nr.500 </w:t>
            </w:r>
            <w:r w:rsidR="000B0B18" w:rsidRPr="009404D1">
              <w:rPr>
                <w:rFonts w:ascii="Times New Roman" w:hAnsi="Times New Roman"/>
                <w:color w:val="000000"/>
                <w:szCs w:val="24"/>
              </w:rPr>
              <w:t>“</w:t>
            </w:r>
            <w:r w:rsidRPr="009404D1">
              <w:rPr>
                <w:rFonts w:ascii="Times New Roman" w:hAnsi="Times New Roman"/>
                <w:color w:val="000000"/>
                <w:szCs w:val="24"/>
              </w:rPr>
              <w:t>Vispārīgie būvnoteikumi”</w:t>
            </w:r>
            <w:r w:rsidR="00493FAB" w:rsidRPr="009404D1">
              <w:rPr>
                <w:rFonts w:ascii="Times New Roman" w:hAnsi="Times New Roman"/>
                <w:color w:val="000000"/>
                <w:szCs w:val="24"/>
              </w:rPr>
              <w:t xml:space="preserve">, Ministru kabineta </w:t>
            </w:r>
            <w:r w:rsidR="00CE79DC" w:rsidRPr="009404D1">
              <w:rPr>
                <w:rFonts w:ascii="Times New Roman" w:hAnsi="Times New Roman"/>
                <w:color w:val="000000"/>
                <w:szCs w:val="24"/>
              </w:rPr>
              <w:t>2014.gada 2.septembra noteikumu Nr.529 “Ēku būvnoteikumi”</w:t>
            </w:r>
            <w:r w:rsidR="004C33B4">
              <w:rPr>
                <w:rFonts w:ascii="Times New Roman" w:hAnsi="Times New Roman"/>
                <w:color w:val="000000"/>
                <w:szCs w:val="24"/>
              </w:rPr>
              <w:t xml:space="preserve">, Ministru kabineta 2014.gada 30.septembra </w:t>
            </w:r>
            <w:r w:rsidR="001534EA">
              <w:rPr>
                <w:rFonts w:ascii="Times New Roman" w:hAnsi="Times New Roman"/>
                <w:color w:val="000000"/>
                <w:szCs w:val="24"/>
              </w:rPr>
              <w:t xml:space="preserve">noteikumu Nr.573 </w:t>
            </w:r>
            <w:r w:rsidR="001534EA" w:rsidRPr="001534EA">
              <w:rPr>
                <w:rFonts w:ascii="Times New Roman" w:hAnsi="Times New Roman"/>
                <w:color w:val="000000"/>
                <w:szCs w:val="24"/>
              </w:rPr>
              <w:t>“Elektroenerģijas ražošanas, pārvades un sadales būvju būvnoteikumi”</w:t>
            </w:r>
            <w:r w:rsidR="004B04E2" w:rsidRPr="001534EA">
              <w:rPr>
                <w:rFonts w:ascii="Times New Roman" w:hAnsi="Times New Roman"/>
                <w:color w:val="000000"/>
                <w:szCs w:val="24"/>
              </w:rPr>
              <w:t xml:space="preserve"> </w:t>
            </w:r>
            <w:r w:rsidRPr="009404D1">
              <w:rPr>
                <w:rFonts w:ascii="Times New Roman" w:hAnsi="Times New Roman"/>
                <w:color w:val="000000"/>
                <w:szCs w:val="24"/>
              </w:rPr>
              <w:t xml:space="preserve">prasībām. </w:t>
            </w:r>
            <w:r w:rsidR="005104CA" w:rsidRPr="009404D1">
              <w:rPr>
                <w:rFonts w:ascii="Times New Roman" w:hAnsi="Times New Roman"/>
                <w:szCs w:val="24"/>
              </w:rPr>
              <w:t>Būvprojekts noformējams atbilstoši Ministru kabineta 2018.gada 28.augusta noteikum</w:t>
            </w:r>
            <w:r w:rsidR="006F2346" w:rsidRPr="009404D1">
              <w:rPr>
                <w:rFonts w:ascii="Times New Roman" w:hAnsi="Times New Roman"/>
                <w:szCs w:val="24"/>
              </w:rPr>
              <w:t>u</w:t>
            </w:r>
            <w:r w:rsidR="005104CA" w:rsidRPr="009404D1">
              <w:rPr>
                <w:rFonts w:ascii="Times New Roman" w:hAnsi="Times New Roman"/>
                <w:szCs w:val="24"/>
              </w:rPr>
              <w:t xml:space="preserve"> Nr. 545 “Noteikumi par Latvijas būvnormatīvu LBN 202-18 “Būvniecības ieceres dokumentācijas noformēšana””</w:t>
            </w:r>
            <w:r w:rsidR="000B0B18" w:rsidRPr="009404D1">
              <w:rPr>
                <w:rFonts w:ascii="Times New Roman" w:hAnsi="Times New Roman"/>
                <w:szCs w:val="24"/>
              </w:rPr>
              <w:t xml:space="preserve"> </w:t>
            </w:r>
            <w:r w:rsidR="005104CA" w:rsidRPr="009404D1">
              <w:rPr>
                <w:rFonts w:ascii="Times New Roman" w:hAnsi="Times New Roman"/>
                <w:szCs w:val="24"/>
              </w:rPr>
              <w:t xml:space="preserve">prasībām, būvprojekta ekonomiskā daļa – atbilstoši Ministru kabineta 2017.gada 3.maija noteikumu Nr.239 </w:t>
            </w:r>
            <w:r w:rsidR="000B0B18" w:rsidRPr="009404D1">
              <w:rPr>
                <w:rFonts w:ascii="Times New Roman" w:hAnsi="Times New Roman"/>
                <w:szCs w:val="24"/>
              </w:rPr>
              <w:t>“</w:t>
            </w:r>
            <w:r w:rsidR="005104CA" w:rsidRPr="009404D1">
              <w:rPr>
                <w:rFonts w:ascii="Times New Roman" w:hAnsi="Times New Roman"/>
                <w:szCs w:val="24"/>
              </w:rPr>
              <w:t xml:space="preserve">Noteikumi par Latvijas būvnormatīvu LBN 501-17 </w:t>
            </w:r>
            <w:r w:rsidR="000B0B18" w:rsidRPr="009404D1">
              <w:rPr>
                <w:rFonts w:ascii="Times New Roman" w:hAnsi="Times New Roman"/>
                <w:szCs w:val="24"/>
              </w:rPr>
              <w:t>“</w:t>
            </w:r>
            <w:r w:rsidR="005104CA" w:rsidRPr="009404D1">
              <w:rPr>
                <w:rFonts w:ascii="Times New Roman" w:hAnsi="Times New Roman"/>
                <w:szCs w:val="24"/>
              </w:rPr>
              <w:t>Būvizmaksu noteikšanas kārtība”</w:t>
            </w:r>
            <w:r w:rsidR="006F2346" w:rsidRPr="009404D1">
              <w:rPr>
                <w:rFonts w:ascii="Times New Roman" w:hAnsi="Times New Roman"/>
                <w:szCs w:val="24"/>
              </w:rPr>
              <w:t xml:space="preserve"> prasībām.</w:t>
            </w:r>
          </w:p>
        </w:tc>
      </w:tr>
      <w:tr w:rsidR="004E23C6" w14:paraId="25A1BCF8" w14:textId="77777777" w:rsidTr="001F27B1">
        <w:tc>
          <w:tcPr>
            <w:tcW w:w="670" w:type="dxa"/>
          </w:tcPr>
          <w:p w14:paraId="2724BCEB" w14:textId="77777777" w:rsidR="004E23C6" w:rsidRPr="00C7593C" w:rsidRDefault="004E23C6" w:rsidP="004E23C6">
            <w:pPr>
              <w:jc w:val="center"/>
              <w:rPr>
                <w:rFonts w:ascii="Times New Roman" w:hAnsi="Times New Roman"/>
                <w:color w:val="000000"/>
                <w:szCs w:val="24"/>
              </w:rPr>
            </w:pPr>
            <w:r w:rsidRPr="00C7593C">
              <w:rPr>
                <w:rFonts w:ascii="Times New Roman" w:hAnsi="Times New Roman"/>
                <w:color w:val="000000"/>
                <w:szCs w:val="24"/>
              </w:rPr>
              <w:t>2.</w:t>
            </w:r>
          </w:p>
        </w:tc>
        <w:tc>
          <w:tcPr>
            <w:tcW w:w="8539" w:type="dxa"/>
            <w:gridSpan w:val="2"/>
          </w:tcPr>
          <w:p w14:paraId="47704B27" w14:textId="77777777" w:rsidR="004E23C6" w:rsidRPr="009404D1" w:rsidRDefault="004E23C6" w:rsidP="002E6388">
            <w:pPr>
              <w:jc w:val="both"/>
              <w:rPr>
                <w:rFonts w:ascii="Times New Roman" w:hAnsi="Times New Roman"/>
                <w:color w:val="000000"/>
                <w:szCs w:val="24"/>
              </w:rPr>
            </w:pPr>
            <w:r w:rsidRPr="009404D1">
              <w:rPr>
                <w:rFonts w:ascii="Times New Roman" w:hAnsi="Times New Roman"/>
                <w:color w:val="000000"/>
                <w:szCs w:val="24"/>
              </w:rPr>
              <w:t xml:space="preserve">Vispārīgs saturs saskaņā normatīvajiem aktiem. Būvprojektā ietvert šādas daļas: </w:t>
            </w:r>
          </w:p>
          <w:p w14:paraId="39FFF175" w14:textId="77777777" w:rsidR="002725F4" w:rsidRPr="002725F4" w:rsidRDefault="004E23C6" w:rsidP="002E6388">
            <w:pPr>
              <w:pStyle w:val="ListParagraph"/>
              <w:numPr>
                <w:ilvl w:val="1"/>
                <w:numId w:val="31"/>
              </w:numPr>
              <w:ind w:left="780" w:hanging="425"/>
              <w:jc w:val="both"/>
              <w:rPr>
                <w:rFonts w:ascii="Times New Roman" w:hAnsi="Times New Roman"/>
                <w:color w:val="000000"/>
                <w:szCs w:val="24"/>
              </w:rPr>
            </w:pPr>
            <w:r w:rsidRPr="002725F4">
              <w:rPr>
                <w:rFonts w:ascii="Times New Roman" w:hAnsi="Times New Roman"/>
                <w:color w:val="000000"/>
                <w:szCs w:val="24"/>
              </w:rPr>
              <w:t>Vispārīgā daļa</w:t>
            </w:r>
            <w:r w:rsidR="004D18A6" w:rsidRPr="002725F4">
              <w:rPr>
                <w:rFonts w:ascii="Times New Roman" w:hAnsi="Times New Roman"/>
                <w:color w:val="000000"/>
                <w:szCs w:val="24"/>
              </w:rPr>
              <w:t>:</w:t>
            </w:r>
          </w:p>
          <w:p w14:paraId="2ADEEAA0" w14:textId="77777777" w:rsidR="002725F4" w:rsidRDefault="00EF1837" w:rsidP="002E6388">
            <w:pPr>
              <w:pStyle w:val="ListParagraph"/>
              <w:numPr>
                <w:ilvl w:val="2"/>
                <w:numId w:val="32"/>
              </w:numPr>
              <w:ind w:left="1068" w:hanging="284"/>
              <w:jc w:val="both"/>
              <w:rPr>
                <w:rFonts w:ascii="Times New Roman" w:hAnsi="Times New Roman"/>
                <w:color w:val="000000"/>
                <w:szCs w:val="24"/>
              </w:rPr>
            </w:pPr>
            <w:r w:rsidRPr="002725F4">
              <w:rPr>
                <w:rFonts w:ascii="Times New Roman" w:hAnsi="Times New Roman"/>
                <w:color w:val="000000"/>
                <w:szCs w:val="24"/>
              </w:rPr>
              <w:t>b</w:t>
            </w:r>
            <w:r w:rsidR="00755DA1" w:rsidRPr="002725F4">
              <w:rPr>
                <w:rFonts w:ascii="Times New Roman" w:hAnsi="Times New Roman"/>
                <w:color w:val="000000"/>
                <w:szCs w:val="24"/>
              </w:rPr>
              <w:t>ūvprojekta izstrādes uzsākšanai nepieciešamā dokumentācija un materiāli</w:t>
            </w:r>
            <w:r w:rsidR="008E550D" w:rsidRPr="002725F4">
              <w:rPr>
                <w:rFonts w:ascii="Times New Roman" w:hAnsi="Times New Roman"/>
                <w:color w:val="000000"/>
                <w:szCs w:val="24"/>
              </w:rPr>
              <w:t>,</w:t>
            </w:r>
          </w:p>
          <w:p w14:paraId="44DBBCCA" w14:textId="77777777" w:rsidR="002725F4" w:rsidRDefault="00EF1837" w:rsidP="002E6388">
            <w:pPr>
              <w:pStyle w:val="ListParagraph"/>
              <w:numPr>
                <w:ilvl w:val="2"/>
                <w:numId w:val="32"/>
              </w:numPr>
              <w:ind w:left="1068" w:hanging="284"/>
              <w:jc w:val="both"/>
              <w:rPr>
                <w:rFonts w:ascii="Times New Roman" w:hAnsi="Times New Roman"/>
                <w:color w:val="000000"/>
                <w:szCs w:val="24"/>
              </w:rPr>
            </w:pPr>
            <w:r w:rsidRPr="002725F4">
              <w:rPr>
                <w:rFonts w:ascii="Times New Roman" w:hAnsi="Times New Roman"/>
                <w:color w:val="000000"/>
                <w:szCs w:val="24"/>
              </w:rPr>
              <w:t>i</w:t>
            </w:r>
            <w:r w:rsidR="005E263A" w:rsidRPr="002725F4">
              <w:rPr>
                <w:rFonts w:ascii="Times New Roman" w:hAnsi="Times New Roman"/>
                <w:color w:val="000000"/>
                <w:szCs w:val="24"/>
              </w:rPr>
              <w:t>nženierizpētes materiāli atbilstoši vispārīgajiem būvnoteikumiem</w:t>
            </w:r>
            <w:r w:rsidR="008E550D" w:rsidRPr="002725F4">
              <w:rPr>
                <w:rFonts w:ascii="Times New Roman" w:hAnsi="Times New Roman"/>
                <w:color w:val="000000"/>
                <w:szCs w:val="24"/>
              </w:rPr>
              <w:t>,</w:t>
            </w:r>
          </w:p>
          <w:p w14:paraId="3CE661DB" w14:textId="77777777" w:rsidR="002725F4" w:rsidRDefault="00EF1837" w:rsidP="002E6388">
            <w:pPr>
              <w:pStyle w:val="ListParagraph"/>
              <w:numPr>
                <w:ilvl w:val="2"/>
                <w:numId w:val="32"/>
              </w:numPr>
              <w:ind w:left="1068" w:hanging="284"/>
              <w:jc w:val="both"/>
              <w:rPr>
                <w:rFonts w:ascii="Times New Roman" w:hAnsi="Times New Roman"/>
                <w:color w:val="000000"/>
                <w:szCs w:val="24"/>
              </w:rPr>
            </w:pPr>
            <w:r w:rsidRPr="002725F4">
              <w:rPr>
                <w:rFonts w:ascii="Times New Roman" w:hAnsi="Times New Roman"/>
                <w:color w:val="000000"/>
                <w:szCs w:val="24"/>
              </w:rPr>
              <w:t>paskaidrojuma raksts</w:t>
            </w:r>
            <w:r w:rsidR="00215D09" w:rsidRPr="002725F4">
              <w:rPr>
                <w:rFonts w:ascii="Times New Roman" w:hAnsi="Times New Roman"/>
                <w:color w:val="000000"/>
                <w:szCs w:val="24"/>
              </w:rPr>
              <w:t xml:space="preserve"> ar vispārīgu informāciju par būvprojekta risinājumiem</w:t>
            </w:r>
            <w:r w:rsidR="005A36E6" w:rsidRPr="002725F4">
              <w:rPr>
                <w:rFonts w:ascii="Times New Roman" w:hAnsi="Times New Roman"/>
                <w:color w:val="000000"/>
                <w:szCs w:val="24"/>
              </w:rPr>
              <w:t>, atļaujas, saskaņojumi</w:t>
            </w:r>
            <w:r w:rsidR="008260D6" w:rsidRPr="002725F4">
              <w:rPr>
                <w:rFonts w:ascii="Times New Roman" w:hAnsi="Times New Roman"/>
                <w:color w:val="000000"/>
                <w:szCs w:val="24"/>
              </w:rPr>
              <w:t xml:space="preserve"> u.c.</w:t>
            </w:r>
          </w:p>
          <w:p w14:paraId="6D44EB8B" w14:textId="5915E1AF" w:rsidR="002725F4" w:rsidRPr="00603877" w:rsidRDefault="00322E5E" w:rsidP="002E6388">
            <w:pPr>
              <w:pStyle w:val="ListParagraph"/>
              <w:numPr>
                <w:ilvl w:val="1"/>
                <w:numId w:val="31"/>
              </w:numPr>
              <w:ind w:left="780" w:hanging="425"/>
              <w:jc w:val="both"/>
              <w:rPr>
                <w:rFonts w:ascii="Times New Roman" w:hAnsi="Times New Roman"/>
                <w:color w:val="000000"/>
                <w:szCs w:val="24"/>
              </w:rPr>
            </w:pPr>
            <w:r w:rsidRPr="00603877">
              <w:rPr>
                <w:rFonts w:ascii="Times New Roman" w:hAnsi="Times New Roman"/>
                <w:color w:val="000000"/>
                <w:szCs w:val="24"/>
              </w:rPr>
              <w:t>Tehniskās apsekošanas atzinums</w:t>
            </w:r>
            <w:r w:rsidR="00091733">
              <w:rPr>
                <w:rFonts w:ascii="Times New Roman" w:hAnsi="Times New Roman"/>
                <w:color w:val="000000"/>
                <w:szCs w:val="24"/>
              </w:rPr>
              <w:t xml:space="preserve"> (TAA).</w:t>
            </w:r>
          </w:p>
          <w:p w14:paraId="4AD44535" w14:textId="04FFB3D5" w:rsidR="00322E5E" w:rsidRDefault="00322E5E" w:rsidP="002E6388">
            <w:pPr>
              <w:pStyle w:val="ListParagraph"/>
              <w:numPr>
                <w:ilvl w:val="1"/>
                <w:numId w:val="31"/>
              </w:numPr>
              <w:ind w:left="780" w:hanging="425"/>
              <w:jc w:val="both"/>
              <w:rPr>
                <w:rFonts w:ascii="Times New Roman" w:hAnsi="Times New Roman"/>
                <w:color w:val="000000"/>
                <w:szCs w:val="24"/>
              </w:rPr>
            </w:pPr>
            <w:r w:rsidRPr="002725F4">
              <w:rPr>
                <w:rFonts w:ascii="Times New Roman" w:hAnsi="Times New Roman"/>
                <w:color w:val="000000"/>
                <w:szCs w:val="24"/>
              </w:rPr>
              <w:t>Arhitektūras daļa</w:t>
            </w:r>
            <w:r w:rsidR="00A4121E">
              <w:rPr>
                <w:rFonts w:ascii="Times New Roman" w:hAnsi="Times New Roman"/>
                <w:color w:val="000000"/>
                <w:szCs w:val="24"/>
              </w:rPr>
              <w:t xml:space="preserve"> (AR).</w:t>
            </w:r>
          </w:p>
          <w:p w14:paraId="52F21E17" w14:textId="792CB43B" w:rsidR="00875617" w:rsidRPr="003041F5" w:rsidRDefault="005D7236" w:rsidP="002E6388">
            <w:pPr>
              <w:pStyle w:val="ListParagraph"/>
              <w:numPr>
                <w:ilvl w:val="1"/>
                <w:numId w:val="31"/>
              </w:numPr>
              <w:ind w:left="780" w:hanging="425"/>
              <w:jc w:val="both"/>
              <w:rPr>
                <w:rFonts w:ascii="Times New Roman" w:hAnsi="Times New Roman"/>
                <w:color w:val="000000"/>
                <w:szCs w:val="24"/>
              </w:rPr>
            </w:pPr>
            <w:r w:rsidRPr="002725F4">
              <w:rPr>
                <w:rFonts w:ascii="Times New Roman" w:hAnsi="Times New Roman"/>
                <w:color w:val="000000"/>
                <w:szCs w:val="24"/>
              </w:rPr>
              <w:t>Būvkonstrukciju daļa</w:t>
            </w:r>
            <w:r w:rsidR="00091733">
              <w:rPr>
                <w:rFonts w:ascii="Times New Roman" w:hAnsi="Times New Roman"/>
                <w:color w:val="000000"/>
                <w:szCs w:val="24"/>
              </w:rPr>
              <w:t xml:space="preserve"> (BK).</w:t>
            </w:r>
          </w:p>
          <w:p w14:paraId="7A29B25D" w14:textId="77777777" w:rsidR="002725F4" w:rsidRDefault="004E23C6" w:rsidP="002E6388">
            <w:pPr>
              <w:pStyle w:val="ListParagraph"/>
              <w:numPr>
                <w:ilvl w:val="1"/>
                <w:numId w:val="31"/>
              </w:numPr>
              <w:ind w:left="780" w:hanging="425"/>
              <w:jc w:val="both"/>
              <w:rPr>
                <w:rFonts w:ascii="Times New Roman" w:hAnsi="Times New Roman"/>
                <w:color w:val="000000"/>
                <w:szCs w:val="24"/>
              </w:rPr>
            </w:pPr>
            <w:r w:rsidRPr="002725F4">
              <w:rPr>
                <w:rFonts w:ascii="Times New Roman" w:hAnsi="Times New Roman"/>
                <w:color w:val="000000"/>
                <w:szCs w:val="24"/>
              </w:rPr>
              <w:t>Inženierrisinājumu daļa:</w:t>
            </w:r>
          </w:p>
          <w:p w14:paraId="2CAC9E1C" w14:textId="2636FB68" w:rsidR="002725F4" w:rsidRDefault="004E23C6" w:rsidP="002E6388">
            <w:pPr>
              <w:pStyle w:val="ListParagraph"/>
              <w:numPr>
                <w:ilvl w:val="2"/>
                <w:numId w:val="32"/>
              </w:numPr>
              <w:ind w:left="1068" w:hanging="284"/>
              <w:jc w:val="both"/>
              <w:rPr>
                <w:rFonts w:ascii="Times New Roman" w:hAnsi="Times New Roman"/>
                <w:color w:val="000000"/>
                <w:szCs w:val="24"/>
              </w:rPr>
            </w:pPr>
            <w:r w:rsidRPr="002725F4">
              <w:rPr>
                <w:rFonts w:ascii="Times New Roman" w:hAnsi="Times New Roman"/>
                <w:color w:val="000000"/>
                <w:szCs w:val="24"/>
              </w:rPr>
              <w:t xml:space="preserve">ārējās elektroapgādes tīklu (ELT) daļa </w:t>
            </w:r>
            <w:r w:rsidR="00CE6BFE" w:rsidRPr="002725F4">
              <w:rPr>
                <w:rFonts w:ascii="Times New Roman" w:hAnsi="Times New Roman"/>
                <w:color w:val="000000"/>
                <w:szCs w:val="24"/>
              </w:rPr>
              <w:t xml:space="preserve">10kV </w:t>
            </w:r>
            <w:r w:rsidRPr="002725F4">
              <w:rPr>
                <w:rFonts w:ascii="Times New Roman" w:hAnsi="Times New Roman"/>
                <w:color w:val="000000"/>
                <w:szCs w:val="24"/>
              </w:rPr>
              <w:t>elektro</w:t>
            </w:r>
            <w:r w:rsidR="00D03494">
              <w:rPr>
                <w:rFonts w:ascii="Times New Roman" w:hAnsi="Times New Roman"/>
                <w:color w:val="000000"/>
                <w:szCs w:val="24"/>
              </w:rPr>
              <w:t>līniju</w:t>
            </w:r>
            <w:r w:rsidR="004C2815" w:rsidRPr="002725F4">
              <w:rPr>
                <w:rFonts w:ascii="Times New Roman" w:hAnsi="Times New Roman"/>
                <w:color w:val="000000"/>
                <w:szCs w:val="24"/>
              </w:rPr>
              <w:t xml:space="preserve"> </w:t>
            </w:r>
            <w:r w:rsidR="00CE6BFE" w:rsidRPr="002725F4">
              <w:rPr>
                <w:rFonts w:ascii="Times New Roman" w:hAnsi="Times New Roman"/>
                <w:color w:val="000000"/>
                <w:szCs w:val="24"/>
              </w:rPr>
              <w:t>atjaunošanai</w:t>
            </w:r>
            <w:r w:rsidR="00D03494">
              <w:rPr>
                <w:rFonts w:ascii="Times New Roman" w:hAnsi="Times New Roman"/>
                <w:color w:val="000000"/>
                <w:szCs w:val="24"/>
              </w:rPr>
              <w:t>;</w:t>
            </w:r>
          </w:p>
          <w:p w14:paraId="753A699E" w14:textId="32D91A49" w:rsidR="002725F4" w:rsidRDefault="007C6771" w:rsidP="002E6388">
            <w:pPr>
              <w:pStyle w:val="ListParagraph"/>
              <w:numPr>
                <w:ilvl w:val="2"/>
                <w:numId w:val="32"/>
              </w:numPr>
              <w:ind w:left="1068" w:hanging="284"/>
              <w:jc w:val="both"/>
              <w:rPr>
                <w:rFonts w:ascii="Times New Roman" w:hAnsi="Times New Roman"/>
                <w:color w:val="000000"/>
                <w:szCs w:val="24"/>
              </w:rPr>
            </w:pPr>
            <w:r w:rsidRPr="002725F4">
              <w:rPr>
                <w:rFonts w:ascii="Times New Roman" w:hAnsi="Times New Roman"/>
                <w:color w:val="000000"/>
                <w:szCs w:val="24"/>
              </w:rPr>
              <w:t>iekšējās elektroapgādes tīklu (EL) daļa</w:t>
            </w:r>
            <w:r w:rsidR="00D03494">
              <w:rPr>
                <w:rFonts w:ascii="Times New Roman" w:hAnsi="Times New Roman"/>
                <w:color w:val="000000"/>
                <w:szCs w:val="24"/>
              </w:rPr>
              <w:t>;</w:t>
            </w:r>
          </w:p>
          <w:p w14:paraId="1ADAB911" w14:textId="2C10E4D1" w:rsidR="00EE07FC" w:rsidRDefault="00EE07FC" w:rsidP="002E6388">
            <w:pPr>
              <w:pStyle w:val="ListParagraph"/>
              <w:numPr>
                <w:ilvl w:val="2"/>
                <w:numId w:val="32"/>
              </w:numPr>
              <w:ind w:left="1068" w:hanging="284"/>
              <w:jc w:val="both"/>
              <w:rPr>
                <w:rFonts w:ascii="Times New Roman" w:hAnsi="Times New Roman"/>
                <w:color w:val="000000"/>
                <w:szCs w:val="24"/>
              </w:rPr>
            </w:pPr>
            <w:r w:rsidRPr="00EE07FC">
              <w:rPr>
                <w:rFonts w:ascii="Times New Roman" w:hAnsi="Times New Roman"/>
                <w:color w:val="000000"/>
                <w:szCs w:val="24"/>
              </w:rPr>
              <w:t>ugunsgrēka atklāšanas un trauksmes signalizācijas sistēmas</w:t>
            </w:r>
            <w:r w:rsidR="00154D94">
              <w:rPr>
                <w:rFonts w:ascii="Times New Roman" w:hAnsi="Times New Roman"/>
                <w:color w:val="000000"/>
                <w:szCs w:val="24"/>
              </w:rPr>
              <w:t xml:space="preserve"> (UATS)</w:t>
            </w:r>
            <w:r w:rsidR="00D03494">
              <w:rPr>
                <w:rFonts w:ascii="Times New Roman" w:hAnsi="Times New Roman"/>
                <w:color w:val="000000"/>
                <w:szCs w:val="24"/>
              </w:rPr>
              <w:t>;</w:t>
            </w:r>
          </w:p>
          <w:p w14:paraId="19F2C1F3" w14:textId="7EAF5463" w:rsidR="00136B79" w:rsidRDefault="00A15398" w:rsidP="002E6388">
            <w:pPr>
              <w:pStyle w:val="ListParagraph"/>
              <w:numPr>
                <w:ilvl w:val="2"/>
                <w:numId w:val="32"/>
              </w:numPr>
              <w:ind w:left="1068" w:hanging="284"/>
              <w:jc w:val="both"/>
              <w:rPr>
                <w:rFonts w:ascii="Times New Roman" w:hAnsi="Times New Roman"/>
                <w:color w:val="000000"/>
                <w:szCs w:val="24"/>
              </w:rPr>
            </w:pPr>
            <w:r>
              <w:rPr>
                <w:rFonts w:ascii="Times New Roman" w:hAnsi="Times New Roman"/>
                <w:color w:val="000000"/>
                <w:szCs w:val="24"/>
              </w:rPr>
              <w:t>citi iekšējie inženiertīkli atbilstoši tehniskās apsekošanas atzinuma norādījumiem</w:t>
            </w:r>
            <w:r w:rsidR="00D03494">
              <w:rPr>
                <w:rFonts w:ascii="Times New Roman" w:hAnsi="Times New Roman"/>
                <w:color w:val="000000"/>
                <w:szCs w:val="24"/>
              </w:rPr>
              <w:t>;</w:t>
            </w:r>
          </w:p>
          <w:p w14:paraId="5CF2BD3F" w14:textId="77777777" w:rsidR="002725F4" w:rsidRDefault="004E23C6" w:rsidP="002E6388">
            <w:pPr>
              <w:pStyle w:val="ListParagraph"/>
              <w:numPr>
                <w:ilvl w:val="2"/>
                <w:numId w:val="32"/>
              </w:numPr>
              <w:ind w:left="1068" w:hanging="284"/>
              <w:jc w:val="both"/>
              <w:rPr>
                <w:rFonts w:ascii="Times New Roman" w:hAnsi="Times New Roman"/>
                <w:color w:val="000000"/>
                <w:szCs w:val="24"/>
              </w:rPr>
            </w:pPr>
            <w:r w:rsidRPr="002725F4">
              <w:rPr>
                <w:rFonts w:ascii="Times New Roman" w:hAnsi="Times New Roman"/>
                <w:color w:val="000000"/>
                <w:szCs w:val="24"/>
              </w:rPr>
              <w:t>inženiertīklu pārbūves vai atjaunošanas projektēšana, ja būvprojekta risinājumi skar citus inženiertīklus un inženiertīklu īpašnieks tehniskajos noteikumos ir izvirzījis šādas prasības.</w:t>
            </w:r>
          </w:p>
          <w:p w14:paraId="6752F49F" w14:textId="3E6D91B8" w:rsidR="00572DE7" w:rsidRDefault="003041F5" w:rsidP="002E6388">
            <w:pPr>
              <w:pStyle w:val="ListParagraph"/>
              <w:numPr>
                <w:ilvl w:val="1"/>
                <w:numId w:val="31"/>
              </w:numPr>
              <w:ind w:left="780" w:hanging="425"/>
              <w:jc w:val="both"/>
              <w:rPr>
                <w:rFonts w:ascii="Times New Roman" w:hAnsi="Times New Roman"/>
                <w:color w:val="000000"/>
                <w:szCs w:val="24"/>
              </w:rPr>
            </w:pPr>
            <w:r>
              <w:rPr>
                <w:rFonts w:ascii="Times New Roman" w:hAnsi="Times New Roman"/>
                <w:color w:val="000000"/>
                <w:szCs w:val="24"/>
              </w:rPr>
              <w:t>Tehnoloģiskā daļa</w:t>
            </w:r>
            <w:r w:rsidR="00BE15DF">
              <w:rPr>
                <w:rFonts w:ascii="Times New Roman" w:hAnsi="Times New Roman"/>
                <w:color w:val="000000"/>
                <w:szCs w:val="24"/>
              </w:rPr>
              <w:t xml:space="preserve"> (TN)</w:t>
            </w:r>
            <w:r w:rsidR="00095337">
              <w:rPr>
                <w:rFonts w:ascii="Times New Roman" w:hAnsi="Times New Roman"/>
                <w:color w:val="000000"/>
                <w:szCs w:val="24"/>
              </w:rPr>
              <w:t>:</w:t>
            </w:r>
          </w:p>
          <w:p w14:paraId="5F7DDBF5" w14:textId="2C511664" w:rsidR="00D03494" w:rsidRPr="00D03494" w:rsidRDefault="00D03494" w:rsidP="00D03494">
            <w:pPr>
              <w:pStyle w:val="ListParagraph"/>
              <w:numPr>
                <w:ilvl w:val="2"/>
                <w:numId w:val="32"/>
              </w:numPr>
              <w:ind w:left="1068" w:hanging="284"/>
              <w:jc w:val="both"/>
              <w:rPr>
                <w:rFonts w:ascii="Times New Roman" w:hAnsi="Times New Roman"/>
                <w:color w:val="000000"/>
                <w:szCs w:val="24"/>
              </w:rPr>
            </w:pPr>
            <w:r w:rsidRPr="00D03494">
              <w:rPr>
                <w:rFonts w:ascii="Times New Roman" w:hAnsi="Times New Roman"/>
                <w:color w:val="000000"/>
                <w:szCs w:val="24"/>
              </w:rPr>
              <w:t>elektroietaises shēmas un nepieciešamie tehniskie aprēķini;</w:t>
            </w:r>
          </w:p>
          <w:p w14:paraId="0C7C109F" w14:textId="3C67D1A3" w:rsidR="00095337" w:rsidRPr="00D03494" w:rsidRDefault="00D03494" w:rsidP="00D03494">
            <w:pPr>
              <w:pStyle w:val="ListParagraph"/>
              <w:numPr>
                <w:ilvl w:val="2"/>
                <w:numId w:val="32"/>
              </w:numPr>
              <w:ind w:left="1068" w:hanging="284"/>
              <w:jc w:val="both"/>
              <w:rPr>
                <w:rFonts w:ascii="Times New Roman" w:hAnsi="Times New Roman"/>
                <w:color w:val="000000"/>
                <w:szCs w:val="24"/>
              </w:rPr>
            </w:pPr>
            <w:r w:rsidRPr="00D03494">
              <w:rPr>
                <w:rFonts w:ascii="Times New Roman" w:hAnsi="Times New Roman"/>
                <w:color w:val="000000"/>
                <w:szCs w:val="24"/>
              </w:rPr>
              <w:t>iekārtu izvietojums un apraksti</w:t>
            </w:r>
            <w:r>
              <w:rPr>
                <w:rFonts w:ascii="Times New Roman" w:hAnsi="Times New Roman"/>
                <w:color w:val="000000"/>
                <w:szCs w:val="24"/>
              </w:rPr>
              <w:t>.</w:t>
            </w:r>
          </w:p>
          <w:p w14:paraId="37CD3247" w14:textId="128E14EC" w:rsidR="003041F5" w:rsidRDefault="003041F5" w:rsidP="002E6388">
            <w:pPr>
              <w:pStyle w:val="ListParagraph"/>
              <w:numPr>
                <w:ilvl w:val="1"/>
                <w:numId w:val="31"/>
              </w:numPr>
              <w:ind w:left="780" w:hanging="425"/>
              <w:jc w:val="both"/>
              <w:rPr>
                <w:rFonts w:ascii="Times New Roman" w:hAnsi="Times New Roman"/>
                <w:color w:val="000000"/>
                <w:szCs w:val="24"/>
              </w:rPr>
            </w:pPr>
            <w:r w:rsidRPr="00572DE7">
              <w:rPr>
                <w:rFonts w:ascii="Times New Roman" w:hAnsi="Times New Roman"/>
                <w:color w:val="000000"/>
                <w:szCs w:val="24"/>
              </w:rPr>
              <w:t>Darbu organizācijas projekts</w:t>
            </w:r>
            <w:r w:rsidR="00BE15DF">
              <w:rPr>
                <w:rFonts w:ascii="Times New Roman" w:hAnsi="Times New Roman"/>
                <w:color w:val="000000"/>
                <w:szCs w:val="24"/>
              </w:rPr>
              <w:t xml:space="preserve"> (DOP).</w:t>
            </w:r>
          </w:p>
          <w:p w14:paraId="747F76B0" w14:textId="34E22743" w:rsidR="00572DE7" w:rsidRDefault="004E23C6" w:rsidP="002E6388">
            <w:pPr>
              <w:pStyle w:val="ListParagraph"/>
              <w:numPr>
                <w:ilvl w:val="1"/>
                <w:numId w:val="31"/>
              </w:numPr>
              <w:ind w:left="780" w:hanging="425"/>
              <w:jc w:val="both"/>
              <w:rPr>
                <w:rFonts w:ascii="Times New Roman" w:hAnsi="Times New Roman"/>
                <w:color w:val="000000"/>
                <w:szCs w:val="24"/>
              </w:rPr>
            </w:pPr>
            <w:r w:rsidRPr="00572DE7">
              <w:rPr>
                <w:rFonts w:ascii="Times New Roman" w:hAnsi="Times New Roman"/>
                <w:color w:val="000000"/>
                <w:szCs w:val="24"/>
              </w:rPr>
              <w:t>Ekonomiskā daļa</w:t>
            </w:r>
            <w:r w:rsidR="004E1FB3">
              <w:rPr>
                <w:rFonts w:ascii="Times New Roman" w:hAnsi="Times New Roman"/>
                <w:color w:val="000000"/>
                <w:szCs w:val="24"/>
              </w:rPr>
              <w:t>:</w:t>
            </w:r>
          </w:p>
          <w:p w14:paraId="58F9329A" w14:textId="77777777" w:rsidR="00572DE7" w:rsidRDefault="008E550D" w:rsidP="002E6388">
            <w:pPr>
              <w:pStyle w:val="ListParagraph"/>
              <w:numPr>
                <w:ilvl w:val="2"/>
                <w:numId w:val="32"/>
              </w:numPr>
              <w:ind w:left="1068" w:hanging="284"/>
              <w:jc w:val="both"/>
              <w:rPr>
                <w:rFonts w:ascii="Times New Roman" w:hAnsi="Times New Roman"/>
                <w:color w:val="000000"/>
                <w:szCs w:val="24"/>
              </w:rPr>
            </w:pPr>
            <w:r w:rsidRPr="00572DE7">
              <w:rPr>
                <w:rFonts w:ascii="Times New Roman" w:hAnsi="Times New Roman"/>
                <w:color w:val="000000"/>
                <w:szCs w:val="24"/>
              </w:rPr>
              <w:t>iekārtu, konstrukciju un materiālu kopsavilkums</w:t>
            </w:r>
            <w:r w:rsidR="00C0191E" w:rsidRPr="00572DE7">
              <w:rPr>
                <w:rFonts w:ascii="Times New Roman" w:hAnsi="Times New Roman"/>
                <w:color w:val="000000"/>
                <w:szCs w:val="24"/>
              </w:rPr>
              <w:t>.</w:t>
            </w:r>
          </w:p>
          <w:p w14:paraId="6B1710BD" w14:textId="77777777" w:rsidR="00572DE7" w:rsidRDefault="00A06F00" w:rsidP="002E6388">
            <w:pPr>
              <w:pStyle w:val="ListParagraph"/>
              <w:numPr>
                <w:ilvl w:val="2"/>
                <w:numId w:val="32"/>
              </w:numPr>
              <w:ind w:left="1068" w:hanging="284"/>
              <w:jc w:val="both"/>
              <w:rPr>
                <w:rFonts w:ascii="Times New Roman" w:hAnsi="Times New Roman"/>
                <w:color w:val="000000"/>
                <w:szCs w:val="24"/>
              </w:rPr>
            </w:pPr>
            <w:r w:rsidRPr="00572DE7">
              <w:rPr>
                <w:rFonts w:ascii="Times New Roman" w:hAnsi="Times New Roman"/>
                <w:color w:val="000000"/>
                <w:szCs w:val="24"/>
              </w:rPr>
              <w:t>būvdarbu daudzumu saraksts</w:t>
            </w:r>
            <w:r w:rsidR="00C0191E" w:rsidRPr="00572DE7">
              <w:rPr>
                <w:rFonts w:ascii="Times New Roman" w:hAnsi="Times New Roman"/>
                <w:color w:val="000000"/>
                <w:szCs w:val="24"/>
              </w:rPr>
              <w:t>.</w:t>
            </w:r>
          </w:p>
          <w:p w14:paraId="6EEA17D8" w14:textId="77777777" w:rsidR="004E23C6" w:rsidRPr="00572DE7" w:rsidRDefault="004E23C6" w:rsidP="002E6388">
            <w:pPr>
              <w:pStyle w:val="ListParagraph"/>
              <w:numPr>
                <w:ilvl w:val="2"/>
                <w:numId w:val="32"/>
              </w:numPr>
              <w:ind w:left="1068" w:hanging="284"/>
              <w:jc w:val="both"/>
              <w:rPr>
                <w:rFonts w:ascii="Times New Roman" w:hAnsi="Times New Roman"/>
                <w:color w:val="000000"/>
                <w:szCs w:val="24"/>
              </w:rPr>
            </w:pPr>
            <w:r w:rsidRPr="00572DE7">
              <w:rPr>
                <w:rFonts w:ascii="Times New Roman" w:hAnsi="Times New Roman"/>
                <w:color w:val="000000"/>
                <w:szCs w:val="24"/>
              </w:rPr>
              <w:t>būvdarbu daudzumu saraksts ar izmaksu aprēķinu.</w:t>
            </w:r>
          </w:p>
        </w:tc>
      </w:tr>
      <w:tr w:rsidR="00C546F8" w14:paraId="038C6EC7" w14:textId="77777777" w:rsidTr="001F27B1">
        <w:tc>
          <w:tcPr>
            <w:tcW w:w="670" w:type="dxa"/>
          </w:tcPr>
          <w:p w14:paraId="48DB478A" w14:textId="77777777" w:rsidR="00C546F8" w:rsidRPr="00C7593C" w:rsidRDefault="00C546F8" w:rsidP="00F36A11">
            <w:pPr>
              <w:jc w:val="center"/>
              <w:rPr>
                <w:rFonts w:ascii="Times New Roman" w:hAnsi="Times New Roman"/>
                <w:color w:val="000000"/>
                <w:szCs w:val="24"/>
              </w:rPr>
            </w:pPr>
            <w:r>
              <w:rPr>
                <w:rFonts w:ascii="Times New Roman" w:hAnsi="Times New Roman"/>
                <w:color w:val="000000"/>
                <w:szCs w:val="24"/>
              </w:rPr>
              <w:t>3.</w:t>
            </w:r>
          </w:p>
        </w:tc>
        <w:tc>
          <w:tcPr>
            <w:tcW w:w="8539" w:type="dxa"/>
            <w:gridSpan w:val="2"/>
          </w:tcPr>
          <w:p w14:paraId="1F5463FC" w14:textId="77777777" w:rsidR="00C546F8" w:rsidRPr="009404D1" w:rsidRDefault="00C546F8" w:rsidP="002E6388">
            <w:pPr>
              <w:jc w:val="both"/>
              <w:rPr>
                <w:rFonts w:ascii="Times New Roman" w:hAnsi="Times New Roman"/>
                <w:color w:val="000000"/>
                <w:szCs w:val="24"/>
              </w:rPr>
            </w:pPr>
            <w:r w:rsidRPr="009404D1">
              <w:rPr>
                <w:rFonts w:ascii="Times New Roman" w:hAnsi="Times New Roman"/>
                <w:color w:val="000000"/>
                <w:szCs w:val="24"/>
              </w:rPr>
              <w:t>Ja būvprojekta izstrādātājs uzskata, ka saturu ir lietderīgi papildināt, tad, pamatojoties uz savu profesionālo un praktisko pieredzi, papildina būvprojekta saturu.</w:t>
            </w:r>
          </w:p>
        </w:tc>
      </w:tr>
      <w:tr w:rsidR="00213B4E" w14:paraId="35CD33BF" w14:textId="77777777" w:rsidTr="001F27B1">
        <w:tc>
          <w:tcPr>
            <w:tcW w:w="670" w:type="dxa"/>
          </w:tcPr>
          <w:p w14:paraId="3D826C8F" w14:textId="77777777" w:rsidR="00213B4E" w:rsidRDefault="00C11FD8" w:rsidP="00F36A11">
            <w:pPr>
              <w:jc w:val="center"/>
              <w:rPr>
                <w:rFonts w:ascii="Times New Roman" w:hAnsi="Times New Roman"/>
                <w:color w:val="000000"/>
                <w:szCs w:val="24"/>
              </w:rPr>
            </w:pPr>
            <w:r>
              <w:rPr>
                <w:rFonts w:ascii="Times New Roman" w:hAnsi="Times New Roman"/>
                <w:color w:val="000000"/>
                <w:szCs w:val="24"/>
              </w:rPr>
              <w:t>4.</w:t>
            </w:r>
          </w:p>
        </w:tc>
        <w:tc>
          <w:tcPr>
            <w:tcW w:w="8539" w:type="dxa"/>
            <w:gridSpan w:val="2"/>
          </w:tcPr>
          <w:p w14:paraId="4F8B807E" w14:textId="77777777" w:rsidR="00213B4E" w:rsidRPr="009404D1" w:rsidRDefault="00465BD6" w:rsidP="002E6388">
            <w:pPr>
              <w:jc w:val="both"/>
              <w:rPr>
                <w:rFonts w:ascii="Times New Roman" w:hAnsi="Times New Roman"/>
                <w:color w:val="000000"/>
                <w:szCs w:val="24"/>
              </w:rPr>
            </w:pPr>
            <w:r w:rsidRPr="009404D1">
              <w:rPr>
                <w:rFonts w:ascii="Times New Roman" w:hAnsi="Times New Roman"/>
                <w:color w:val="000000"/>
                <w:szCs w:val="24"/>
              </w:rPr>
              <w:t>Būvprojekta izstrādātājs nodrošina, ka</w:t>
            </w:r>
            <w:r w:rsidR="00571267" w:rsidRPr="009404D1">
              <w:rPr>
                <w:rFonts w:ascii="Times New Roman" w:hAnsi="Times New Roman"/>
                <w:color w:val="000000"/>
                <w:szCs w:val="24"/>
              </w:rPr>
              <w:t xml:space="preserve"> tehniskie risinājumi ir savstarpēji saskaņoti visās būvprojekta daļās.</w:t>
            </w:r>
            <w:r w:rsidR="00C11FD8" w:rsidRPr="009404D1">
              <w:rPr>
                <w:rFonts w:ascii="Times New Roman" w:eastAsiaTheme="minorHAnsi" w:hAnsi="Times New Roman"/>
                <w:szCs w:val="24"/>
              </w:rPr>
              <w:t xml:space="preserve"> </w:t>
            </w:r>
            <w:r w:rsidR="00C11FD8" w:rsidRPr="009404D1">
              <w:rPr>
                <w:rFonts w:ascii="Times New Roman" w:hAnsi="Times New Roman"/>
                <w:color w:val="000000"/>
                <w:szCs w:val="24"/>
              </w:rPr>
              <w:t>Izstrādātājs uzņemas pilnu atbildību par būvprojekta risinājumu atbilstību spēkā esošajiem normatīv</w:t>
            </w:r>
            <w:r w:rsidR="00F96A50" w:rsidRPr="009404D1">
              <w:rPr>
                <w:rFonts w:ascii="Times New Roman" w:hAnsi="Times New Roman"/>
                <w:color w:val="000000"/>
                <w:szCs w:val="24"/>
              </w:rPr>
              <w:t>aj</w:t>
            </w:r>
            <w:r w:rsidR="00C11FD8" w:rsidRPr="009404D1">
              <w:rPr>
                <w:rFonts w:ascii="Times New Roman" w:hAnsi="Times New Roman"/>
                <w:color w:val="000000"/>
                <w:szCs w:val="24"/>
              </w:rPr>
              <w:t xml:space="preserve">iem aktiem un standartiem. </w:t>
            </w:r>
          </w:p>
        </w:tc>
      </w:tr>
      <w:tr w:rsidR="004E23C6" w14:paraId="5DDC2860" w14:textId="77777777" w:rsidTr="001F27B1">
        <w:tc>
          <w:tcPr>
            <w:tcW w:w="670" w:type="dxa"/>
          </w:tcPr>
          <w:p w14:paraId="1C46F54A" w14:textId="77777777" w:rsidR="004E23C6" w:rsidRDefault="00C11FD8" w:rsidP="004E23C6">
            <w:pPr>
              <w:jc w:val="center"/>
              <w:rPr>
                <w:rFonts w:ascii="Times New Roman" w:hAnsi="Times New Roman"/>
                <w:color w:val="000000"/>
                <w:szCs w:val="24"/>
              </w:rPr>
            </w:pPr>
            <w:r>
              <w:rPr>
                <w:rFonts w:ascii="Times New Roman" w:hAnsi="Times New Roman"/>
                <w:color w:val="000000"/>
                <w:szCs w:val="24"/>
              </w:rPr>
              <w:t>5</w:t>
            </w:r>
            <w:r w:rsidR="00C546F8">
              <w:rPr>
                <w:rFonts w:ascii="Times New Roman" w:hAnsi="Times New Roman"/>
                <w:color w:val="000000"/>
                <w:szCs w:val="24"/>
              </w:rPr>
              <w:t>.</w:t>
            </w:r>
          </w:p>
        </w:tc>
        <w:tc>
          <w:tcPr>
            <w:tcW w:w="8539" w:type="dxa"/>
            <w:gridSpan w:val="2"/>
          </w:tcPr>
          <w:p w14:paraId="693CD59F" w14:textId="77777777" w:rsidR="004E23C6" w:rsidRPr="009404D1" w:rsidRDefault="004E23C6" w:rsidP="002E6388">
            <w:pPr>
              <w:jc w:val="both"/>
              <w:rPr>
                <w:rFonts w:ascii="Times New Roman" w:hAnsi="Times New Roman"/>
                <w:color w:val="000000"/>
                <w:szCs w:val="24"/>
              </w:rPr>
            </w:pPr>
            <w:r w:rsidRPr="009404D1">
              <w:rPr>
                <w:rFonts w:ascii="Times New Roman" w:hAnsi="Times New Roman"/>
                <w:color w:val="000000"/>
                <w:szCs w:val="24"/>
              </w:rPr>
              <w:t>Būvprojekta ekonomiskajā daļā jāveido vienots būvdarbu daudzumu saraksts, norādot visus darbu veidus, kas nepieciešami Būvprojekta realizācijai. Visiem  darbu daudzumiem jābūt norādītām ar precizitāti 2 (divas) zīmes aiz komata.</w:t>
            </w:r>
          </w:p>
        </w:tc>
      </w:tr>
      <w:tr w:rsidR="004E23C6" w:rsidRPr="009D1766" w14:paraId="465B9A5C" w14:textId="77777777" w:rsidTr="001F27B1">
        <w:trPr>
          <w:trHeight w:val="567"/>
        </w:trPr>
        <w:tc>
          <w:tcPr>
            <w:tcW w:w="670" w:type="dxa"/>
            <w:vAlign w:val="center"/>
          </w:tcPr>
          <w:p w14:paraId="6205CF21" w14:textId="77777777" w:rsidR="004E23C6" w:rsidRPr="009D1766" w:rsidRDefault="006442AC" w:rsidP="00634655">
            <w:pPr>
              <w:jc w:val="center"/>
              <w:rPr>
                <w:rFonts w:ascii="Times New Roman" w:hAnsi="Times New Roman"/>
                <w:b/>
                <w:bCs/>
                <w:color w:val="000000"/>
                <w:szCs w:val="24"/>
              </w:rPr>
            </w:pPr>
            <w:r>
              <w:rPr>
                <w:rFonts w:ascii="Times New Roman" w:hAnsi="Times New Roman"/>
                <w:b/>
                <w:bCs/>
                <w:color w:val="000000"/>
                <w:szCs w:val="24"/>
              </w:rPr>
              <w:lastRenderedPageBreak/>
              <w:t>V</w:t>
            </w:r>
          </w:p>
        </w:tc>
        <w:tc>
          <w:tcPr>
            <w:tcW w:w="8539" w:type="dxa"/>
            <w:gridSpan w:val="2"/>
            <w:vAlign w:val="center"/>
          </w:tcPr>
          <w:p w14:paraId="13E8002E" w14:textId="67BFB730" w:rsidR="004E23C6" w:rsidRPr="009404D1" w:rsidRDefault="002F7698" w:rsidP="002E6388">
            <w:pPr>
              <w:rPr>
                <w:rFonts w:ascii="Times New Roman" w:hAnsi="Times New Roman"/>
                <w:b/>
                <w:bCs/>
                <w:smallCaps/>
                <w:color w:val="000000"/>
                <w:szCs w:val="24"/>
              </w:rPr>
            </w:pPr>
            <w:r>
              <w:rPr>
                <w:rFonts w:ascii="Times New Roman Bold" w:hAnsi="Times New Roman Bold"/>
                <w:b/>
                <w:bCs/>
                <w:smallCaps/>
                <w:color w:val="000000"/>
                <w:szCs w:val="24"/>
              </w:rPr>
              <w:t>Nosacījumi un tehniskās prasības būvprojekta risinājumu izstrādei</w:t>
            </w:r>
            <w:r w:rsidRPr="00634655">
              <w:rPr>
                <w:rFonts w:ascii="Times New Roman Bold" w:hAnsi="Times New Roman Bold"/>
                <w:b/>
                <w:bCs/>
                <w:smallCaps/>
                <w:color w:val="000000"/>
                <w:szCs w:val="24"/>
              </w:rPr>
              <w:t>.</w:t>
            </w:r>
          </w:p>
        </w:tc>
      </w:tr>
      <w:tr w:rsidR="004E23C6" w14:paraId="592A4DE6" w14:textId="77777777" w:rsidTr="001F27B1">
        <w:tc>
          <w:tcPr>
            <w:tcW w:w="670" w:type="dxa"/>
          </w:tcPr>
          <w:p w14:paraId="433D975C" w14:textId="77777777" w:rsidR="004E23C6" w:rsidRDefault="004E23C6" w:rsidP="004E23C6">
            <w:pPr>
              <w:jc w:val="center"/>
              <w:rPr>
                <w:rFonts w:ascii="Times New Roman" w:hAnsi="Times New Roman"/>
                <w:color w:val="000000"/>
                <w:szCs w:val="24"/>
              </w:rPr>
            </w:pPr>
            <w:r>
              <w:rPr>
                <w:rFonts w:ascii="Times New Roman" w:hAnsi="Times New Roman"/>
                <w:color w:val="000000"/>
                <w:szCs w:val="24"/>
              </w:rPr>
              <w:t xml:space="preserve">1. </w:t>
            </w:r>
          </w:p>
        </w:tc>
        <w:tc>
          <w:tcPr>
            <w:tcW w:w="8539" w:type="dxa"/>
            <w:gridSpan w:val="2"/>
          </w:tcPr>
          <w:p w14:paraId="2CE47964" w14:textId="77777777" w:rsidR="004E23C6" w:rsidRPr="009404D1" w:rsidRDefault="004E23C6" w:rsidP="00CF7652">
            <w:pPr>
              <w:spacing w:before="120" w:after="120"/>
              <w:jc w:val="both"/>
              <w:rPr>
                <w:rFonts w:ascii="Times New Roman" w:hAnsi="Times New Roman"/>
                <w:color w:val="000000"/>
                <w:szCs w:val="24"/>
                <w:u w:val="single"/>
              </w:rPr>
            </w:pPr>
            <w:r w:rsidRPr="009404D1">
              <w:rPr>
                <w:rFonts w:ascii="Times New Roman" w:hAnsi="Times New Roman"/>
                <w:color w:val="000000"/>
                <w:szCs w:val="24"/>
                <w:u w:val="single"/>
              </w:rPr>
              <w:t>Vispārīgās prasības:</w:t>
            </w:r>
          </w:p>
          <w:p w14:paraId="498F4396" w14:textId="6D7A7615" w:rsidR="003344F5" w:rsidRPr="00E43AB1" w:rsidRDefault="00B64E26" w:rsidP="00E43AB1">
            <w:pPr>
              <w:pStyle w:val="ListParagraph"/>
              <w:numPr>
                <w:ilvl w:val="0"/>
                <w:numId w:val="18"/>
              </w:numPr>
              <w:ind w:left="734" w:hanging="425"/>
              <w:jc w:val="both"/>
              <w:rPr>
                <w:rFonts w:ascii="Times New Roman" w:hAnsi="Times New Roman"/>
                <w:color w:val="000000"/>
                <w:szCs w:val="24"/>
              </w:rPr>
            </w:pPr>
            <w:r w:rsidRPr="009404D1">
              <w:rPr>
                <w:rFonts w:ascii="Times New Roman" w:hAnsi="Times New Roman"/>
                <w:color w:val="000000"/>
                <w:szCs w:val="24"/>
              </w:rPr>
              <w:t>Būvprojekta iz</w:t>
            </w:r>
            <w:r w:rsidR="00DD4507" w:rsidRPr="009404D1">
              <w:rPr>
                <w:rFonts w:ascii="Times New Roman" w:hAnsi="Times New Roman"/>
                <w:color w:val="000000"/>
                <w:szCs w:val="24"/>
              </w:rPr>
              <w:t xml:space="preserve">strādē ievērot </w:t>
            </w:r>
            <w:r w:rsidR="00773098" w:rsidRPr="009404D1">
              <w:rPr>
                <w:rFonts w:ascii="Times New Roman" w:hAnsi="Times New Roman"/>
                <w:color w:val="000000"/>
                <w:szCs w:val="24"/>
              </w:rPr>
              <w:t xml:space="preserve">Būvniecības likuma, Aizsargjoslu likuma, </w:t>
            </w:r>
            <w:r w:rsidR="003D1EAD" w:rsidRPr="009404D1">
              <w:rPr>
                <w:rFonts w:ascii="Times New Roman" w:hAnsi="Times New Roman"/>
                <w:color w:val="000000"/>
                <w:szCs w:val="24"/>
              </w:rPr>
              <w:t xml:space="preserve">Ministru kabineta </w:t>
            </w:r>
            <w:r w:rsidR="00751FDB" w:rsidRPr="009404D1">
              <w:rPr>
                <w:rFonts w:ascii="Times New Roman" w:hAnsi="Times New Roman"/>
                <w:color w:val="000000"/>
                <w:szCs w:val="24"/>
              </w:rPr>
              <w:t>19</w:t>
            </w:r>
            <w:r w:rsidR="003D1EAD" w:rsidRPr="009404D1">
              <w:rPr>
                <w:rFonts w:ascii="Times New Roman" w:hAnsi="Times New Roman"/>
                <w:color w:val="000000"/>
                <w:szCs w:val="24"/>
              </w:rPr>
              <w:t>.08.2014. noteikumu Nr.500 “Vispārīgie būvnoteikumi”,</w:t>
            </w:r>
            <w:r w:rsidR="00D947E1" w:rsidRPr="009404D1">
              <w:rPr>
                <w:rFonts w:ascii="Times New Roman" w:hAnsi="Times New Roman"/>
                <w:szCs w:val="24"/>
              </w:rPr>
              <w:t xml:space="preserve"> </w:t>
            </w:r>
            <w:r w:rsidR="00FE15B6" w:rsidRPr="009404D1">
              <w:rPr>
                <w:rFonts w:ascii="Times New Roman" w:hAnsi="Times New Roman"/>
                <w:color w:val="000000"/>
                <w:szCs w:val="24"/>
              </w:rPr>
              <w:t>Ministru kabineta 2014.gada 2.septembra noteikumu Nr.529 “Ēku būvnoteikumi”</w:t>
            </w:r>
            <w:r w:rsidR="00FE15B6">
              <w:rPr>
                <w:rFonts w:ascii="Times New Roman" w:hAnsi="Times New Roman"/>
                <w:color w:val="000000"/>
                <w:szCs w:val="24"/>
              </w:rPr>
              <w:t xml:space="preserve">, </w:t>
            </w:r>
            <w:r w:rsidR="00D947E1" w:rsidRPr="009404D1">
              <w:rPr>
                <w:rFonts w:ascii="Times New Roman" w:hAnsi="Times New Roman"/>
                <w:color w:val="000000"/>
                <w:szCs w:val="24"/>
              </w:rPr>
              <w:t>Ministru kabineta 30.09.2014. noteikumu Nr.574 “Noteikumi par Latvijas būvnormatīvu LBN 008-14 “Inženiertīklu izvietojums””</w:t>
            </w:r>
            <w:r w:rsidR="00CC672F" w:rsidRPr="009404D1">
              <w:rPr>
                <w:rFonts w:ascii="Times New Roman" w:hAnsi="Times New Roman"/>
                <w:color w:val="000000"/>
                <w:szCs w:val="24"/>
              </w:rPr>
              <w:t>, Ministru kabineta 24.04.2012. noteikumu Nr.281 “Augstas detalizācijas topogrāfiskās informācijas un tās centrālās datu bāzes noteikumi”</w:t>
            </w:r>
            <w:r w:rsidR="00D35A30" w:rsidRPr="009404D1">
              <w:rPr>
                <w:rFonts w:ascii="Times New Roman" w:hAnsi="Times New Roman"/>
                <w:color w:val="000000"/>
                <w:szCs w:val="24"/>
              </w:rPr>
              <w:t xml:space="preserve">, Rīgas domes </w:t>
            </w:r>
            <w:r w:rsidR="00574626" w:rsidRPr="009404D1">
              <w:rPr>
                <w:rFonts w:ascii="Times New Roman" w:hAnsi="Times New Roman"/>
                <w:color w:val="000000"/>
                <w:szCs w:val="24"/>
              </w:rPr>
              <w:t>28.12.2000.</w:t>
            </w:r>
            <w:r w:rsidR="00D35A30" w:rsidRPr="009404D1">
              <w:rPr>
                <w:rFonts w:ascii="Times New Roman" w:hAnsi="Times New Roman"/>
                <w:color w:val="000000"/>
                <w:szCs w:val="24"/>
              </w:rPr>
              <w:t xml:space="preserve"> saistošo noteikumu Nr.106 “Rīgas transporta būvju aizsardzības noteikumi”</w:t>
            </w:r>
            <w:r w:rsidR="0045514A" w:rsidRPr="009404D1">
              <w:rPr>
                <w:rFonts w:ascii="Times New Roman" w:hAnsi="Times New Roman"/>
                <w:color w:val="000000"/>
                <w:szCs w:val="24"/>
              </w:rPr>
              <w:t xml:space="preserve"> un citu spēkā esošo </w:t>
            </w:r>
            <w:r w:rsidR="004572ED">
              <w:rPr>
                <w:rFonts w:ascii="Times New Roman" w:hAnsi="Times New Roman"/>
                <w:color w:val="000000"/>
                <w:szCs w:val="24"/>
              </w:rPr>
              <w:t xml:space="preserve">būvniecību reglamentējošo </w:t>
            </w:r>
            <w:r w:rsidR="0045514A" w:rsidRPr="009404D1">
              <w:rPr>
                <w:rFonts w:ascii="Times New Roman" w:hAnsi="Times New Roman"/>
                <w:color w:val="000000"/>
                <w:szCs w:val="24"/>
              </w:rPr>
              <w:t>normatīvo aktu prasība</w:t>
            </w:r>
            <w:r w:rsidR="00503D19" w:rsidRPr="009404D1">
              <w:rPr>
                <w:rFonts w:ascii="Times New Roman" w:hAnsi="Times New Roman"/>
                <w:color w:val="000000"/>
                <w:szCs w:val="24"/>
              </w:rPr>
              <w:t>s</w:t>
            </w:r>
            <w:r w:rsidR="00CD1E4D">
              <w:rPr>
                <w:rFonts w:ascii="Times New Roman" w:hAnsi="Times New Roman"/>
                <w:color w:val="000000"/>
                <w:szCs w:val="24"/>
              </w:rPr>
              <w:t xml:space="preserve">, </w:t>
            </w:r>
            <w:r w:rsidR="00CD1E4D" w:rsidRPr="00CD1E4D">
              <w:rPr>
                <w:rFonts w:ascii="Times New Roman" w:hAnsi="Times New Roman"/>
                <w:color w:val="000000"/>
                <w:szCs w:val="24"/>
              </w:rPr>
              <w:t>kā arī ievērot Ministru kabineta 2017.gada 20.jūnija noteikumu Nr.353 “Prasības zaļajam publiskajam iepirkumam un to piemērošanas kārtība” prasības, ciktāl tās attiecas uz būvprojekta risinājumiem</w:t>
            </w:r>
            <w:r w:rsidR="00CD1E4D">
              <w:rPr>
                <w:rFonts w:ascii="Times New Roman" w:hAnsi="Times New Roman"/>
                <w:color w:val="000000"/>
                <w:szCs w:val="24"/>
              </w:rPr>
              <w:t>.</w:t>
            </w:r>
          </w:p>
          <w:p w14:paraId="1820ADBB" w14:textId="543D29D5" w:rsidR="004E23C6" w:rsidRPr="009404D1" w:rsidRDefault="004E23C6" w:rsidP="002E6388">
            <w:pPr>
              <w:pStyle w:val="ListParagraph"/>
              <w:numPr>
                <w:ilvl w:val="0"/>
                <w:numId w:val="18"/>
              </w:numPr>
              <w:ind w:left="734" w:hanging="425"/>
              <w:jc w:val="both"/>
              <w:rPr>
                <w:rFonts w:ascii="Times New Roman" w:hAnsi="Times New Roman"/>
                <w:color w:val="000000"/>
                <w:szCs w:val="24"/>
              </w:rPr>
            </w:pPr>
            <w:r w:rsidRPr="009404D1">
              <w:rPr>
                <w:rFonts w:ascii="Times New Roman" w:hAnsi="Times New Roman"/>
                <w:color w:val="000000"/>
                <w:szCs w:val="24"/>
              </w:rPr>
              <w:t>Būvprojekta risinājumiem jānodrošina nepārtraukta elektriskā sabiedriskā transporta kustība, konta</w:t>
            </w:r>
            <w:r w:rsidR="00E017F1">
              <w:rPr>
                <w:rFonts w:ascii="Times New Roman" w:hAnsi="Times New Roman"/>
                <w:color w:val="000000"/>
                <w:szCs w:val="24"/>
              </w:rPr>
              <w:t>kttīkla elektroapgāde un</w:t>
            </w:r>
            <w:r w:rsidR="00B540DD">
              <w:rPr>
                <w:rFonts w:ascii="Times New Roman" w:hAnsi="Times New Roman"/>
                <w:color w:val="000000"/>
                <w:szCs w:val="24"/>
              </w:rPr>
              <w:t xml:space="preserve"> apakšstacij</w:t>
            </w:r>
            <w:r w:rsidRPr="009404D1">
              <w:rPr>
                <w:rFonts w:ascii="Times New Roman" w:hAnsi="Times New Roman"/>
                <w:color w:val="000000"/>
                <w:szCs w:val="24"/>
              </w:rPr>
              <w:t>u darbība visā būvprojekta realizācijas laikā.</w:t>
            </w:r>
          </w:p>
          <w:p w14:paraId="38B5A96A" w14:textId="77777777" w:rsidR="00004BAC" w:rsidRPr="009404D1" w:rsidRDefault="00004BAC" w:rsidP="002E6388">
            <w:pPr>
              <w:pStyle w:val="ListParagraph"/>
              <w:numPr>
                <w:ilvl w:val="0"/>
                <w:numId w:val="18"/>
              </w:numPr>
              <w:ind w:left="734" w:hanging="425"/>
              <w:jc w:val="both"/>
              <w:rPr>
                <w:rFonts w:ascii="Times New Roman" w:hAnsi="Times New Roman"/>
                <w:color w:val="000000"/>
                <w:szCs w:val="24"/>
              </w:rPr>
            </w:pPr>
            <w:r w:rsidRPr="009404D1">
              <w:rPr>
                <w:rFonts w:ascii="Times New Roman" w:hAnsi="Times New Roman"/>
                <w:color w:val="000000"/>
                <w:szCs w:val="24"/>
              </w:rPr>
              <w:t>Visus konstruktīvos risinājumus</w:t>
            </w:r>
            <w:r w:rsidR="00FC38F6" w:rsidRPr="009404D1">
              <w:rPr>
                <w:rFonts w:ascii="Times New Roman" w:hAnsi="Times New Roman"/>
                <w:color w:val="000000"/>
                <w:szCs w:val="24"/>
              </w:rPr>
              <w:t>, tajā skaitā</w:t>
            </w:r>
            <w:r w:rsidRPr="009404D1">
              <w:rPr>
                <w:rFonts w:ascii="Times New Roman" w:hAnsi="Times New Roman"/>
                <w:color w:val="000000"/>
                <w:szCs w:val="24"/>
              </w:rPr>
              <w:t xml:space="preserve"> </w:t>
            </w:r>
            <w:r w:rsidR="00FC38F6" w:rsidRPr="009404D1">
              <w:rPr>
                <w:rFonts w:ascii="Times New Roman" w:hAnsi="Times New Roman"/>
                <w:color w:val="000000"/>
                <w:szCs w:val="24"/>
              </w:rPr>
              <w:t>īpaši sarežģītus inženiertīklu izbūves risinājumus un mezglus, un</w:t>
            </w:r>
            <w:r w:rsidRPr="009404D1">
              <w:rPr>
                <w:rFonts w:ascii="Times New Roman" w:hAnsi="Times New Roman"/>
                <w:color w:val="000000"/>
                <w:szCs w:val="24"/>
              </w:rPr>
              <w:t xml:space="preserve"> to realizācijā izmantojamos materiālus un izstrādājumus</w:t>
            </w:r>
            <w:r w:rsidR="00FC38F6" w:rsidRPr="009404D1">
              <w:rPr>
                <w:rFonts w:ascii="Times New Roman" w:hAnsi="Times New Roman"/>
                <w:color w:val="000000"/>
                <w:szCs w:val="24"/>
              </w:rPr>
              <w:t>, kā arī projektēšanas gaitā veiktās izmaiņas</w:t>
            </w:r>
            <w:r w:rsidRPr="009404D1">
              <w:rPr>
                <w:rFonts w:ascii="Times New Roman" w:hAnsi="Times New Roman"/>
                <w:color w:val="000000"/>
                <w:szCs w:val="24"/>
              </w:rPr>
              <w:t xml:space="preserve"> saskaņot ar Pasūtītāju.</w:t>
            </w:r>
          </w:p>
          <w:p w14:paraId="714402BF" w14:textId="11151C98" w:rsidR="00DC30EE" w:rsidRPr="00CF7652" w:rsidRDefault="00B35D4E" w:rsidP="00CF7652">
            <w:pPr>
              <w:pStyle w:val="ListParagraph"/>
              <w:numPr>
                <w:ilvl w:val="0"/>
                <w:numId w:val="18"/>
              </w:numPr>
              <w:ind w:left="734" w:hanging="425"/>
              <w:jc w:val="both"/>
              <w:rPr>
                <w:rFonts w:ascii="Times New Roman" w:hAnsi="Times New Roman"/>
                <w:color w:val="000000"/>
                <w:szCs w:val="24"/>
              </w:rPr>
            </w:pPr>
            <w:r w:rsidRPr="009404D1">
              <w:rPr>
                <w:rFonts w:ascii="Times New Roman" w:hAnsi="Times New Roman"/>
                <w:color w:val="000000" w:themeColor="text1"/>
                <w:szCs w:val="24"/>
              </w:rPr>
              <w:t>Inženiertīklu izvietojumu projektēt ielu sarkano līniju robežās. Informēt Pasūtītāju par gadījumiem, kad inženiertīklu izvietošana ārpus sarkanajām līnijām ir absolūti nepieciešama, un būvprojekta risinājumus saskaņot ar zemesgabalu īpašniekiem normatīvajos aktos noteiktajā kārtībā</w:t>
            </w:r>
            <w:r w:rsidR="00D15C1D" w:rsidRPr="009404D1">
              <w:rPr>
                <w:rFonts w:ascii="Times New Roman" w:hAnsi="Times New Roman"/>
                <w:color w:val="000000" w:themeColor="text1"/>
                <w:szCs w:val="24"/>
              </w:rPr>
              <w:t>.</w:t>
            </w:r>
          </w:p>
        </w:tc>
      </w:tr>
      <w:tr w:rsidR="004E23C6" w14:paraId="1575662D" w14:textId="77777777" w:rsidTr="001F27B1">
        <w:tc>
          <w:tcPr>
            <w:tcW w:w="670" w:type="dxa"/>
          </w:tcPr>
          <w:p w14:paraId="46FB5BC7" w14:textId="77777777" w:rsidR="004E23C6" w:rsidRPr="0027512F" w:rsidRDefault="004E23C6" w:rsidP="004E23C6">
            <w:pPr>
              <w:jc w:val="center"/>
              <w:rPr>
                <w:rFonts w:ascii="Times New Roman" w:hAnsi="Times New Roman"/>
                <w:szCs w:val="24"/>
              </w:rPr>
            </w:pPr>
            <w:bookmarkStart w:id="1" w:name="_Hlk64882590"/>
            <w:r w:rsidRPr="0027512F">
              <w:rPr>
                <w:rFonts w:ascii="Times New Roman" w:hAnsi="Times New Roman"/>
                <w:szCs w:val="24"/>
              </w:rPr>
              <w:t>2.</w:t>
            </w:r>
          </w:p>
        </w:tc>
        <w:tc>
          <w:tcPr>
            <w:tcW w:w="8539" w:type="dxa"/>
            <w:gridSpan w:val="2"/>
          </w:tcPr>
          <w:p w14:paraId="33FCB85C" w14:textId="0A567440" w:rsidR="004E23C6" w:rsidRPr="0027512F" w:rsidRDefault="00A82B3B" w:rsidP="00CF7652">
            <w:pPr>
              <w:spacing w:before="120" w:after="120"/>
              <w:jc w:val="both"/>
              <w:rPr>
                <w:rFonts w:ascii="Times New Roman" w:hAnsi="Times New Roman"/>
                <w:szCs w:val="24"/>
                <w:u w:val="single"/>
              </w:rPr>
            </w:pPr>
            <w:r w:rsidRPr="0027512F">
              <w:rPr>
                <w:rFonts w:ascii="Times New Roman" w:hAnsi="Times New Roman"/>
                <w:szCs w:val="24"/>
                <w:u w:val="single"/>
              </w:rPr>
              <w:t>16.</w:t>
            </w:r>
            <w:r w:rsidR="00B540DD">
              <w:rPr>
                <w:rFonts w:ascii="Times New Roman" w:hAnsi="Times New Roman"/>
                <w:szCs w:val="24"/>
                <w:u w:val="single"/>
              </w:rPr>
              <w:t>apakšstacij</w:t>
            </w:r>
            <w:r w:rsidRPr="0027512F">
              <w:rPr>
                <w:rFonts w:ascii="Times New Roman" w:hAnsi="Times New Roman"/>
                <w:szCs w:val="24"/>
                <w:u w:val="single"/>
              </w:rPr>
              <w:t>as Slokas ielā 54</w:t>
            </w:r>
            <w:r w:rsidR="00FF4180">
              <w:rPr>
                <w:rFonts w:ascii="Times New Roman" w:hAnsi="Times New Roman"/>
                <w:szCs w:val="24"/>
                <w:u w:val="single"/>
              </w:rPr>
              <w:t>B</w:t>
            </w:r>
            <w:r w:rsidRPr="0027512F">
              <w:rPr>
                <w:rFonts w:ascii="Times New Roman" w:hAnsi="Times New Roman"/>
                <w:szCs w:val="24"/>
                <w:u w:val="single"/>
              </w:rPr>
              <w:t xml:space="preserve"> </w:t>
            </w:r>
            <w:r w:rsidR="00FE1F80" w:rsidRPr="0027512F">
              <w:rPr>
                <w:rFonts w:ascii="Times New Roman" w:hAnsi="Times New Roman"/>
                <w:szCs w:val="24"/>
                <w:u w:val="single"/>
              </w:rPr>
              <w:t xml:space="preserve">10kV </w:t>
            </w:r>
            <w:r w:rsidRPr="0027512F">
              <w:rPr>
                <w:rFonts w:ascii="Times New Roman" w:hAnsi="Times New Roman"/>
                <w:szCs w:val="24"/>
                <w:u w:val="single"/>
              </w:rPr>
              <w:t>e</w:t>
            </w:r>
            <w:r w:rsidR="007A2854" w:rsidRPr="0027512F">
              <w:rPr>
                <w:rFonts w:ascii="Times New Roman" w:hAnsi="Times New Roman"/>
                <w:szCs w:val="24"/>
                <w:u w:val="single"/>
              </w:rPr>
              <w:t xml:space="preserve">lektrolīnijas atjaunošana </w:t>
            </w:r>
            <w:r w:rsidR="00AF11F0" w:rsidRPr="0027512F">
              <w:rPr>
                <w:rFonts w:ascii="Times New Roman" w:hAnsi="Times New Roman"/>
                <w:szCs w:val="24"/>
                <w:u w:val="single"/>
              </w:rPr>
              <w:t xml:space="preserve">pa esošo trasi </w:t>
            </w:r>
            <w:r w:rsidR="00372108">
              <w:rPr>
                <w:rFonts w:ascii="Times New Roman" w:hAnsi="Times New Roman"/>
                <w:szCs w:val="24"/>
                <w:u w:val="single"/>
              </w:rPr>
              <w:t>līdz AS “Sadales tīkls”</w:t>
            </w:r>
            <w:r w:rsidR="00B540DD">
              <w:rPr>
                <w:rFonts w:ascii="Times New Roman" w:hAnsi="Times New Roman"/>
                <w:szCs w:val="24"/>
                <w:u w:val="single"/>
              </w:rPr>
              <w:t xml:space="preserve"> apakšstacij</w:t>
            </w:r>
            <w:r w:rsidR="007A2854" w:rsidRPr="0027512F">
              <w:rPr>
                <w:rFonts w:ascii="Times New Roman" w:hAnsi="Times New Roman"/>
                <w:szCs w:val="24"/>
                <w:u w:val="single"/>
              </w:rPr>
              <w:t>ai Nr.131</w:t>
            </w:r>
            <w:r w:rsidR="004E23C6" w:rsidRPr="0027512F">
              <w:rPr>
                <w:rFonts w:ascii="Times New Roman" w:hAnsi="Times New Roman"/>
                <w:szCs w:val="24"/>
                <w:u w:val="single"/>
              </w:rPr>
              <w:t>:</w:t>
            </w:r>
          </w:p>
          <w:p w14:paraId="01397DD0" w14:textId="4BDE22B7" w:rsidR="00F66645" w:rsidRPr="00DA246B" w:rsidRDefault="00FF4180" w:rsidP="002E6388">
            <w:pPr>
              <w:pStyle w:val="ListParagraph"/>
              <w:numPr>
                <w:ilvl w:val="0"/>
                <w:numId w:val="17"/>
              </w:numPr>
              <w:ind w:left="730" w:hanging="425"/>
              <w:jc w:val="both"/>
              <w:rPr>
                <w:rFonts w:ascii="Times New Roman" w:hAnsi="Times New Roman"/>
                <w:szCs w:val="24"/>
              </w:rPr>
            </w:pPr>
            <w:r w:rsidRPr="00DA246B">
              <w:rPr>
                <w:rFonts w:ascii="Times New Roman" w:hAnsi="Times New Roman"/>
                <w:szCs w:val="24"/>
              </w:rPr>
              <w:t>i</w:t>
            </w:r>
            <w:r w:rsidR="00515EBB" w:rsidRPr="00DA246B">
              <w:rPr>
                <w:rFonts w:ascii="Times New Roman" w:hAnsi="Times New Roman"/>
                <w:szCs w:val="24"/>
              </w:rPr>
              <w:t>zstrādāt</w:t>
            </w:r>
            <w:r w:rsidR="006E3FD5" w:rsidRPr="00DA246B">
              <w:rPr>
                <w:rFonts w:ascii="Times New Roman" w:hAnsi="Times New Roman"/>
                <w:szCs w:val="24"/>
              </w:rPr>
              <w:t xml:space="preserve"> </w:t>
            </w:r>
            <w:r w:rsidR="005F2A09" w:rsidRPr="00DA246B">
              <w:rPr>
                <w:rFonts w:ascii="Times New Roman" w:hAnsi="Times New Roman"/>
                <w:szCs w:val="24"/>
              </w:rPr>
              <w:t xml:space="preserve">kabeļu trases </w:t>
            </w:r>
            <w:r w:rsidR="00361F98" w:rsidRPr="00DA246B">
              <w:rPr>
                <w:rFonts w:ascii="Times New Roman" w:hAnsi="Times New Roman"/>
                <w:szCs w:val="24"/>
              </w:rPr>
              <w:t>projektu</w:t>
            </w:r>
            <w:r w:rsidR="006E3FD5" w:rsidRPr="00DA246B">
              <w:rPr>
                <w:rFonts w:ascii="Times New Roman" w:hAnsi="Times New Roman"/>
                <w:szCs w:val="24"/>
              </w:rPr>
              <w:t xml:space="preserve"> 10kV </w:t>
            </w:r>
            <w:r w:rsidR="00976BDB" w:rsidRPr="00DA246B">
              <w:rPr>
                <w:rFonts w:ascii="Times New Roman" w:hAnsi="Times New Roman"/>
                <w:szCs w:val="24"/>
              </w:rPr>
              <w:t>kabelim</w:t>
            </w:r>
            <w:r w:rsidR="006E3FD5" w:rsidRPr="00DA246B">
              <w:rPr>
                <w:rFonts w:ascii="Times New Roman" w:hAnsi="Times New Roman"/>
                <w:szCs w:val="24"/>
              </w:rPr>
              <w:t xml:space="preserve"> </w:t>
            </w:r>
            <w:r w:rsidR="007F6A05" w:rsidRPr="00DA246B">
              <w:rPr>
                <w:rFonts w:ascii="Times New Roman" w:hAnsi="Times New Roman"/>
                <w:szCs w:val="24"/>
              </w:rPr>
              <w:t>FN-278</w:t>
            </w:r>
            <w:r w:rsidR="00976BDB" w:rsidRPr="00DA246B">
              <w:rPr>
                <w:rFonts w:ascii="Times New Roman" w:hAnsi="Times New Roman"/>
                <w:szCs w:val="24"/>
              </w:rPr>
              <w:t>, paredz</w:t>
            </w:r>
            <w:r w:rsidR="00490DCF" w:rsidRPr="00DA246B">
              <w:rPr>
                <w:rFonts w:ascii="Times New Roman" w:hAnsi="Times New Roman"/>
                <w:szCs w:val="24"/>
              </w:rPr>
              <w:t>o</w:t>
            </w:r>
            <w:r w:rsidR="00C533E7" w:rsidRPr="00DA246B">
              <w:rPr>
                <w:rFonts w:ascii="Times New Roman" w:hAnsi="Times New Roman"/>
                <w:szCs w:val="24"/>
              </w:rPr>
              <w:t>t</w:t>
            </w:r>
            <w:r w:rsidR="00976BDB" w:rsidRPr="00DA246B">
              <w:rPr>
                <w:rFonts w:ascii="Times New Roman" w:hAnsi="Times New Roman"/>
                <w:szCs w:val="24"/>
              </w:rPr>
              <w:t xml:space="preserve"> tā</w:t>
            </w:r>
            <w:r w:rsidR="007F6A05" w:rsidRPr="00DA246B">
              <w:rPr>
                <w:rFonts w:ascii="Times New Roman" w:hAnsi="Times New Roman"/>
                <w:szCs w:val="24"/>
              </w:rPr>
              <w:t xml:space="preserve"> </w:t>
            </w:r>
            <w:r w:rsidR="006E3FD5" w:rsidRPr="00DA246B">
              <w:rPr>
                <w:rFonts w:ascii="Times New Roman" w:hAnsi="Times New Roman"/>
                <w:szCs w:val="24"/>
              </w:rPr>
              <w:t>nomaiņu</w:t>
            </w:r>
            <w:r w:rsidR="00736837" w:rsidRPr="00DA246B">
              <w:rPr>
                <w:rFonts w:ascii="Times New Roman" w:hAnsi="Times New Roman"/>
                <w:szCs w:val="24"/>
              </w:rPr>
              <w:t xml:space="preserve"> visā garumā</w:t>
            </w:r>
            <w:r w:rsidR="006E3FD5" w:rsidRPr="00DA246B">
              <w:rPr>
                <w:rFonts w:ascii="Times New Roman" w:hAnsi="Times New Roman"/>
                <w:szCs w:val="24"/>
              </w:rPr>
              <w:t xml:space="preserve"> esošās </w:t>
            </w:r>
            <w:r w:rsidR="009C4F0F" w:rsidRPr="00DA246B">
              <w:rPr>
                <w:rFonts w:ascii="Times New Roman" w:hAnsi="Times New Roman"/>
                <w:szCs w:val="24"/>
              </w:rPr>
              <w:t>kabeļ</w:t>
            </w:r>
            <w:r w:rsidR="00DA246B">
              <w:rPr>
                <w:rFonts w:ascii="Times New Roman" w:hAnsi="Times New Roman"/>
                <w:szCs w:val="24"/>
              </w:rPr>
              <w:t>a</w:t>
            </w:r>
            <w:r w:rsidR="009C4F0F" w:rsidRPr="00DA246B">
              <w:rPr>
                <w:rFonts w:ascii="Times New Roman" w:hAnsi="Times New Roman"/>
                <w:szCs w:val="24"/>
              </w:rPr>
              <w:t xml:space="preserve"> </w:t>
            </w:r>
            <w:r w:rsidR="006E3FD5" w:rsidRPr="00DA246B">
              <w:rPr>
                <w:rFonts w:ascii="Times New Roman" w:hAnsi="Times New Roman"/>
                <w:szCs w:val="24"/>
              </w:rPr>
              <w:t xml:space="preserve">trases </w:t>
            </w:r>
            <w:r w:rsidR="00EE79F8" w:rsidRPr="00DA246B">
              <w:rPr>
                <w:rFonts w:ascii="Times New Roman" w:hAnsi="Times New Roman"/>
                <w:szCs w:val="24"/>
              </w:rPr>
              <w:t>robežās</w:t>
            </w:r>
            <w:r w:rsidR="00503EE0" w:rsidRPr="00DA246B">
              <w:rPr>
                <w:rFonts w:ascii="Times New Roman" w:hAnsi="Times New Roman"/>
                <w:szCs w:val="24"/>
              </w:rPr>
              <w:t>;</w:t>
            </w:r>
          </w:p>
          <w:p w14:paraId="159C469E" w14:textId="1C9D40DF" w:rsidR="00D43D0B" w:rsidRPr="0027512F" w:rsidRDefault="00FF4180" w:rsidP="002E6388">
            <w:pPr>
              <w:pStyle w:val="ListParagraph"/>
              <w:numPr>
                <w:ilvl w:val="0"/>
                <w:numId w:val="17"/>
              </w:numPr>
              <w:ind w:left="730" w:hanging="425"/>
              <w:jc w:val="both"/>
              <w:rPr>
                <w:rFonts w:ascii="Times New Roman" w:hAnsi="Times New Roman"/>
                <w:szCs w:val="24"/>
              </w:rPr>
            </w:pPr>
            <w:r>
              <w:rPr>
                <w:rFonts w:ascii="Times New Roman" w:hAnsi="Times New Roman"/>
                <w:szCs w:val="24"/>
              </w:rPr>
              <w:t>p</w:t>
            </w:r>
            <w:r w:rsidR="00D43D0B" w:rsidRPr="0027512F">
              <w:rPr>
                <w:rFonts w:ascii="Times New Roman" w:hAnsi="Times New Roman"/>
                <w:szCs w:val="24"/>
              </w:rPr>
              <w:t xml:space="preserve">recīzu kabeļu trasi pie </w:t>
            </w:r>
            <w:r w:rsidR="00B540DD">
              <w:rPr>
                <w:rFonts w:ascii="Times New Roman" w:hAnsi="Times New Roman"/>
                <w:szCs w:val="24"/>
              </w:rPr>
              <w:t xml:space="preserve"> apakšstacij</w:t>
            </w:r>
            <w:r w:rsidR="00D43D0B" w:rsidRPr="0027512F">
              <w:rPr>
                <w:rFonts w:ascii="Times New Roman" w:hAnsi="Times New Roman"/>
                <w:szCs w:val="24"/>
              </w:rPr>
              <w:t>as ēkas un pievienojuma vietu 10kV sadalē izstrādāt</w:t>
            </w:r>
            <w:r w:rsidR="00E1074E">
              <w:rPr>
                <w:rFonts w:ascii="Times New Roman" w:hAnsi="Times New Roman"/>
                <w:szCs w:val="24"/>
              </w:rPr>
              <w:t>,</w:t>
            </w:r>
            <w:r w:rsidR="00D43D0B" w:rsidRPr="0027512F">
              <w:rPr>
                <w:rFonts w:ascii="Times New Roman" w:hAnsi="Times New Roman"/>
                <w:szCs w:val="24"/>
              </w:rPr>
              <w:t xml:space="preserve"> pieskaņojot to </w:t>
            </w:r>
            <w:r w:rsidR="00E7112B" w:rsidRPr="0027512F">
              <w:rPr>
                <w:rFonts w:ascii="Times New Roman" w:hAnsi="Times New Roman"/>
                <w:szCs w:val="24"/>
              </w:rPr>
              <w:t xml:space="preserve">augstsprieguma </w:t>
            </w:r>
            <w:r w:rsidR="00D43D0B" w:rsidRPr="0027512F">
              <w:rPr>
                <w:rFonts w:ascii="Times New Roman" w:hAnsi="Times New Roman"/>
                <w:szCs w:val="24"/>
              </w:rPr>
              <w:t>sadales izvietojumam;</w:t>
            </w:r>
          </w:p>
          <w:p w14:paraId="274DDBC4" w14:textId="0495BF0D" w:rsidR="00444ECC" w:rsidRPr="0027512F" w:rsidRDefault="007B6447" w:rsidP="002E6388">
            <w:pPr>
              <w:pStyle w:val="ListParagraph"/>
              <w:numPr>
                <w:ilvl w:val="0"/>
                <w:numId w:val="17"/>
              </w:numPr>
              <w:ind w:left="730" w:hanging="425"/>
              <w:jc w:val="both"/>
              <w:rPr>
                <w:rFonts w:ascii="Times New Roman" w:hAnsi="Times New Roman"/>
                <w:szCs w:val="24"/>
              </w:rPr>
            </w:pPr>
            <w:r>
              <w:rPr>
                <w:rFonts w:ascii="Times New Roman" w:hAnsi="Times New Roman"/>
                <w:szCs w:val="24"/>
              </w:rPr>
              <w:t>k</w:t>
            </w:r>
            <w:r w:rsidR="00444ECC" w:rsidRPr="0027512F">
              <w:rPr>
                <w:rFonts w:ascii="Times New Roman" w:hAnsi="Times New Roman"/>
                <w:szCs w:val="24"/>
              </w:rPr>
              <w:t>abeli trasē izvietot atbilstošās PE tipa caurulēs visā kabeļ</w:t>
            </w:r>
            <w:r>
              <w:rPr>
                <w:rFonts w:ascii="Times New Roman" w:hAnsi="Times New Roman"/>
                <w:szCs w:val="24"/>
              </w:rPr>
              <w:t>a</w:t>
            </w:r>
            <w:r w:rsidR="00444ECC" w:rsidRPr="0027512F">
              <w:rPr>
                <w:rFonts w:ascii="Times New Roman" w:hAnsi="Times New Roman"/>
                <w:szCs w:val="24"/>
              </w:rPr>
              <w:t xml:space="preserve"> garumā; </w:t>
            </w:r>
          </w:p>
          <w:p w14:paraId="70F4AE4D" w14:textId="21F03DC0" w:rsidR="007E31F6" w:rsidRPr="0027512F" w:rsidRDefault="007B6447" w:rsidP="002E6388">
            <w:pPr>
              <w:pStyle w:val="ListParagraph"/>
              <w:numPr>
                <w:ilvl w:val="0"/>
                <w:numId w:val="17"/>
              </w:numPr>
              <w:ind w:left="730" w:hanging="425"/>
              <w:jc w:val="both"/>
              <w:rPr>
                <w:rFonts w:ascii="Times New Roman" w:hAnsi="Times New Roman"/>
                <w:szCs w:val="24"/>
              </w:rPr>
            </w:pPr>
            <w:r>
              <w:rPr>
                <w:rFonts w:ascii="Times New Roman" w:hAnsi="Times New Roman"/>
                <w:szCs w:val="24"/>
              </w:rPr>
              <w:t>k</w:t>
            </w:r>
            <w:r w:rsidR="00323B91" w:rsidRPr="0027512F">
              <w:rPr>
                <w:rFonts w:ascii="Times New Roman" w:hAnsi="Times New Roman"/>
                <w:szCs w:val="24"/>
              </w:rPr>
              <w:t>abeļu i</w:t>
            </w:r>
            <w:r w:rsidR="00854B6E" w:rsidRPr="0027512F">
              <w:rPr>
                <w:rFonts w:ascii="Times New Roman" w:hAnsi="Times New Roman"/>
                <w:szCs w:val="24"/>
              </w:rPr>
              <w:t>evadu</w:t>
            </w:r>
            <w:r w:rsidR="00B540DD">
              <w:rPr>
                <w:rFonts w:ascii="Times New Roman" w:hAnsi="Times New Roman"/>
                <w:szCs w:val="24"/>
              </w:rPr>
              <w:t xml:space="preserve"> apakšstacij</w:t>
            </w:r>
            <w:r w:rsidR="00720352" w:rsidRPr="0027512F">
              <w:rPr>
                <w:rFonts w:ascii="Times New Roman" w:hAnsi="Times New Roman"/>
                <w:szCs w:val="24"/>
              </w:rPr>
              <w:t>a</w:t>
            </w:r>
            <w:r w:rsidR="00323B91" w:rsidRPr="0027512F">
              <w:rPr>
                <w:rFonts w:ascii="Times New Roman" w:hAnsi="Times New Roman"/>
                <w:szCs w:val="24"/>
              </w:rPr>
              <w:t>s</w:t>
            </w:r>
            <w:r w:rsidR="00854B6E" w:rsidRPr="0027512F">
              <w:rPr>
                <w:rFonts w:ascii="Times New Roman" w:hAnsi="Times New Roman"/>
                <w:szCs w:val="24"/>
              </w:rPr>
              <w:t xml:space="preserve"> ēkā veidot ar </w:t>
            </w:r>
            <w:r w:rsidR="00720352" w:rsidRPr="0027512F">
              <w:rPr>
                <w:rFonts w:ascii="Times New Roman" w:hAnsi="Times New Roman"/>
                <w:szCs w:val="24"/>
              </w:rPr>
              <w:t>vien</w:t>
            </w:r>
            <w:r w:rsidR="00EB27C3" w:rsidRPr="0027512F">
              <w:rPr>
                <w:rFonts w:ascii="Times New Roman" w:hAnsi="Times New Roman"/>
                <w:szCs w:val="24"/>
              </w:rPr>
              <w:t xml:space="preserve">as </w:t>
            </w:r>
            <w:r w:rsidR="00720352" w:rsidRPr="0027512F">
              <w:rPr>
                <w:rFonts w:ascii="Times New Roman" w:hAnsi="Times New Roman"/>
                <w:szCs w:val="24"/>
              </w:rPr>
              <w:t>dzīsl</w:t>
            </w:r>
            <w:r w:rsidR="00EB27C3" w:rsidRPr="0027512F">
              <w:rPr>
                <w:rFonts w:ascii="Times New Roman" w:hAnsi="Times New Roman"/>
                <w:szCs w:val="24"/>
              </w:rPr>
              <w:t>as</w:t>
            </w:r>
            <w:r w:rsidR="00854B6E" w:rsidRPr="0027512F">
              <w:rPr>
                <w:rFonts w:ascii="Times New Roman" w:hAnsi="Times New Roman"/>
                <w:szCs w:val="24"/>
              </w:rPr>
              <w:t xml:space="preserve"> kabeļiem</w:t>
            </w:r>
            <w:r w:rsidR="00487206" w:rsidRPr="0027512F">
              <w:rPr>
                <w:rFonts w:ascii="Times New Roman" w:hAnsi="Times New Roman"/>
                <w:szCs w:val="24"/>
              </w:rPr>
              <w:t>, kabeļus savienojoš</w:t>
            </w:r>
            <w:r w:rsidR="00DC0F69">
              <w:rPr>
                <w:rFonts w:ascii="Times New Roman" w:hAnsi="Times New Roman"/>
                <w:szCs w:val="24"/>
              </w:rPr>
              <w:t>o</w:t>
            </w:r>
            <w:r w:rsidR="00487206" w:rsidRPr="0027512F">
              <w:rPr>
                <w:rFonts w:ascii="Times New Roman" w:hAnsi="Times New Roman"/>
                <w:szCs w:val="24"/>
              </w:rPr>
              <w:t xml:space="preserve"> uzmav</w:t>
            </w:r>
            <w:r w:rsidR="00DC0F69">
              <w:rPr>
                <w:rFonts w:ascii="Times New Roman" w:hAnsi="Times New Roman"/>
                <w:szCs w:val="24"/>
              </w:rPr>
              <w:t xml:space="preserve">u novietošanu </w:t>
            </w:r>
            <w:r w:rsidR="00487206" w:rsidRPr="0027512F">
              <w:rPr>
                <w:rFonts w:ascii="Times New Roman" w:hAnsi="Times New Roman"/>
                <w:szCs w:val="24"/>
              </w:rPr>
              <w:t>paredzēt</w:t>
            </w:r>
            <w:r w:rsidR="00FE385B" w:rsidRPr="0027512F">
              <w:rPr>
                <w:rFonts w:ascii="Times New Roman" w:hAnsi="Times New Roman"/>
                <w:szCs w:val="24"/>
              </w:rPr>
              <w:t xml:space="preserve"> ārpus </w:t>
            </w:r>
            <w:r w:rsidR="00B540DD">
              <w:rPr>
                <w:rFonts w:ascii="Times New Roman" w:hAnsi="Times New Roman"/>
                <w:szCs w:val="24"/>
              </w:rPr>
              <w:t>apakšstacij</w:t>
            </w:r>
            <w:r w:rsidR="00FE385B" w:rsidRPr="0027512F">
              <w:rPr>
                <w:rFonts w:ascii="Times New Roman" w:hAnsi="Times New Roman"/>
                <w:szCs w:val="24"/>
              </w:rPr>
              <w:t>as;</w:t>
            </w:r>
            <w:r w:rsidR="004A2733" w:rsidRPr="0027512F">
              <w:rPr>
                <w:rFonts w:ascii="Times New Roman" w:hAnsi="Times New Roman"/>
                <w:szCs w:val="24"/>
              </w:rPr>
              <w:t xml:space="preserve"> </w:t>
            </w:r>
          </w:p>
          <w:p w14:paraId="75CFBC17" w14:textId="61B035C8" w:rsidR="004A2733" w:rsidRPr="0027512F" w:rsidRDefault="00E2142E" w:rsidP="002E6388">
            <w:pPr>
              <w:pStyle w:val="ListParagraph"/>
              <w:numPr>
                <w:ilvl w:val="0"/>
                <w:numId w:val="17"/>
              </w:numPr>
              <w:ind w:left="730" w:hanging="425"/>
              <w:jc w:val="both"/>
              <w:rPr>
                <w:rFonts w:ascii="Times New Roman" w:hAnsi="Times New Roman"/>
                <w:szCs w:val="24"/>
              </w:rPr>
            </w:pPr>
            <w:r w:rsidRPr="0027512F">
              <w:rPr>
                <w:rFonts w:ascii="Times New Roman" w:hAnsi="Times New Roman"/>
                <w:szCs w:val="24"/>
              </w:rPr>
              <w:t xml:space="preserve">kabeļa guldīšanu </w:t>
            </w:r>
            <w:r w:rsidR="00653AF6" w:rsidRPr="0027512F">
              <w:rPr>
                <w:rFonts w:ascii="Times New Roman" w:hAnsi="Times New Roman"/>
                <w:szCs w:val="24"/>
              </w:rPr>
              <w:t>z</w:t>
            </w:r>
            <w:r w:rsidR="004A2733" w:rsidRPr="0027512F">
              <w:rPr>
                <w:rFonts w:ascii="Times New Roman" w:hAnsi="Times New Roman"/>
                <w:szCs w:val="24"/>
              </w:rPr>
              <w:t xml:space="preserve">em ietvēm un zaļajās zonās </w:t>
            </w:r>
            <w:r w:rsidR="00DA79D4">
              <w:rPr>
                <w:rFonts w:ascii="Times New Roman" w:hAnsi="Times New Roman"/>
                <w:szCs w:val="24"/>
              </w:rPr>
              <w:t xml:space="preserve">paredzēt </w:t>
            </w:r>
            <w:r w:rsidR="004A2733" w:rsidRPr="0027512F">
              <w:rPr>
                <w:rFonts w:ascii="Times New Roman" w:hAnsi="Times New Roman"/>
                <w:szCs w:val="24"/>
              </w:rPr>
              <w:t>0,7</w:t>
            </w:r>
            <w:r w:rsidR="00DA79D4">
              <w:rPr>
                <w:rFonts w:ascii="Times New Roman" w:hAnsi="Times New Roman"/>
                <w:szCs w:val="24"/>
              </w:rPr>
              <w:t xml:space="preserve"> </w:t>
            </w:r>
            <w:r w:rsidR="004A2733" w:rsidRPr="0027512F">
              <w:rPr>
                <w:rFonts w:ascii="Times New Roman" w:hAnsi="Times New Roman"/>
                <w:szCs w:val="24"/>
              </w:rPr>
              <w:t>m dziļumā, zem brauktuvēm 1,0</w:t>
            </w:r>
            <w:r w:rsidR="00DA79D4">
              <w:rPr>
                <w:rFonts w:ascii="Times New Roman" w:hAnsi="Times New Roman"/>
                <w:szCs w:val="24"/>
              </w:rPr>
              <w:t xml:space="preserve"> </w:t>
            </w:r>
            <w:r w:rsidR="004A2733" w:rsidRPr="0027512F">
              <w:rPr>
                <w:rFonts w:ascii="Times New Roman" w:hAnsi="Times New Roman"/>
                <w:szCs w:val="24"/>
              </w:rPr>
              <w:t>m dziļumā</w:t>
            </w:r>
            <w:r w:rsidR="00531AFF" w:rsidRPr="0027512F">
              <w:rPr>
                <w:rFonts w:ascii="Times New Roman" w:hAnsi="Times New Roman"/>
                <w:szCs w:val="24"/>
              </w:rPr>
              <w:t>;</w:t>
            </w:r>
          </w:p>
          <w:p w14:paraId="3D6FA72E" w14:textId="7F50227C" w:rsidR="007C1533" w:rsidRPr="0027512F" w:rsidRDefault="00DB3B36" w:rsidP="002E6388">
            <w:pPr>
              <w:pStyle w:val="ListParagraph"/>
              <w:numPr>
                <w:ilvl w:val="0"/>
                <w:numId w:val="17"/>
              </w:numPr>
              <w:ind w:left="730" w:hanging="425"/>
              <w:jc w:val="both"/>
              <w:rPr>
                <w:rFonts w:ascii="Times New Roman" w:hAnsi="Times New Roman"/>
                <w:szCs w:val="24"/>
              </w:rPr>
            </w:pPr>
            <w:r>
              <w:rPr>
                <w:rFonts w:ascii="Times New Roman" w:hAnsi="Times New Roman"/>
                <w:szCs w:val="24"/>
              </w:rPr>
              <w:t>brauktuvju, ietvj</w:t>
            </w:r>
            <w:r w:rsidR="000E4797">
              <w:rPr>
                <w:rFonts w:ascii="Times New Roman" w:hAnsi="Times New Roman"/>
                <w:szCs w:val="24"/>
              </w:rPr>
              <w:t xml:space="preserve">u, betonētu laukumu un citu līdzīgu cieto virsmu šķērsojuma vietās paredzēt </w:t>
            </w:r>
            <w:r w:rsidR="00F545B1">
              <w:rPr>
                <w:rFonts w:ascii="Times New Roman" w:hAnsi="Times New Roman"/>
                <w:szCs w:val="24"/>
              </w:rPr>
              <w:t>rezerves caurules guldīšanu</w:t>
            </w:r>
            <w:r w:rsidR="00531AFF" w:rsidRPr="0027512F">
              <w:rPr>
                <w:rFonts w:ascii="Times New Roman" w:hAnsi="Times New Roman"/>
                <w:szCs w:val="24"/>
              </w:rPr>
              <w:t>;</w:t>
            </w:r>
          </w:p>
          <w:p w14:paraId="7F6D6E0B" w14:textId="14816C16" w:rsidR="005016F9" w:rsidRPr="0027512F" w:rsidRDefault="00A271FA" w:rsidP="002E6388">
            <w:pPr>
              <w:pStyle w:val="ListParagraph"/>
              <w:numPr>
                <w:ilvl w:val="0"/>
                <w:numId w:val="17"/>
              </w:numPr>
              <w:ind w:left="730" w:hanging="425"/>
              <w:jc w:val="both"/>
              <w:rPr>
                <w:rFonts w:ascii="Times New Roman" w:hAnsi="Times New Roman"/>
                <w:szCs w:val="24"/>
              </w:rPr>
            </w:pPr>
            <w:r>
              <w:rPr>
                <w:rFonts w:ascii="Times New Roman" w:hAnsi="Times New Roman"/>
                <w:szCs w:val="24"/>
              </w:rPr>
              <w:t xml:space="preserve">paredzēt elektrolīnijas trases šķērsprofilu </w:t>
            </w:r>
            <w:r w:rsidR="00741ACF">
              <w:rPr>
                <w:rFonts w:ascii="Times New Roman" w:hAnsi="Times New Roman"/>
                <w:szCs w:val="24"/>
              </w:rPr>
              <w:t xml:space="preserve">izstrādi atbilstošā mērogā - </w:t>
            </w:r>
            <w:r w:rsidR="00AA71F7">
              <w:rPr>
                <w:rFonts w:ascii="Times New Roman" w:hAnsi="Times New Roman"/>
                <w:szCs w:val="24"/>
              </w:rPr>
              <w:t>projektējam</w:t>
            </w:r>
            <w:r w:rsidR="00741ACF">
              <w:rPr>
                <w:rFonts w:ascii="Times New Roman" w:hAnsi="Times New Roman"/>
                <w:szCs w:val="24"/>
              </w:rPr>
              <w:t>ā</w:t>
            </w:r>
            <w:r w:rsidR="00AA71F7">
              <w:rPr>
                <w:rFonts w:ascii="Times New Roman" w:hAnsi="Times New Roman"/>
                <w:szCs w:val="24"/>
              </w:rPr>
              <w:t xml:space="preserve"> </w:t>
            </w:r>
            <w:r w:rsidR="00381BB9" w:rsidRPr="0027512F">
              <w:rPr>
                <w:rFonts w:ascii="Times New Roman" w:hAnsi="Times New Roman"/>
                <w:szCs w:val="24"/>
              </w:rPr>
              <w:t>kabeļ</w:t>
            </w:r>
            <w:r w:rsidR="00741ACF">
              <w:rPr>
                <w:rFonts w:ascii="Times New Roman" w:hAnsi="Times New Roman"/>
                <w:szCs w:val="24"/>
              </w:rPr>
              <w:t>a</w:t>
            </w:r>
            <w:r w:rsidR="00381BB9" w:rsidRPr="0027512F">
              <w:rPr>
                <w:rFonts w:ascii="Times New Roman" w:hAnsi="Times New Roman"/>
                <w:szCs w:val="24"/>
              </w:rPr>
              <w:t xml:space="preserve"> pārej</w:t>
            </w:r>
            <w:r w:rsidR="005601C1">
              <w:rPr>
                <w:rFonts w:ascii="Times New Roman" w:hAnsi="Times New Roman"/>
                <w:szCs w:val="24"/>
              </w:rPr>
              <w:t>ām</w:t>
            </w:r>
            <w:r w:rsidR="00381BB9" w:rsidRPr="0027512F">
              <w:rPr>
                <w:rFonts w:ascii="Times New Roman" w:hAnsi="Times New Roman"/>
                <w:szCs w:val="24"/>
              </w:rPr>
              <w:t xml:space="preserve"> pār šķēršļiem un </w:t>
            </w:r>
            <w:r w:rsidR="005601C1">
              <w:rPr>
                <w:rFonts w:ascii="Times New Roman" w:hAnsi="Times New Roman"/>
                <w:szCs w:val="24"/>
              </w:rPr>
              <w:t xml:space="preserve">šķērsojumiem ar </w:t>
            </w:r>
            <w:r w:rsidR="005F2844">
              <w:rPr>
                <w:rFonts w:ascii="Times New Roman" w:hAnsi="Times New Roman"/>
                <w:szCs w:val="24"/>
              </w:rPr>
              <w:t>cit</w:t>
            </w:r>
            <w:r w:rsidR="005601C1">
              <w:rPr>
                <w:rFonts w:ascii="Times New Roman" w:hAnsi="Times New Roman"/>
                <w:szCs w:val="24"/>
              </w:rPr>
              <w:t>iem</w:t>
            </w:r>
            <w:r w:rsidR="005F2844">
              <w:rPr>
                <w:rFonts w:ascii="Times New Roman" w:hAnsi="Times New Roman"/>
                <w:szCs w:val="24"/>
              </w:rPr>
              <w:t xml:space="preserve"> inženier</w:t>
            </w:r>
            <w:r w:rsidR="006B41C6">
              <w:rPr>
                <w:rFonts w:ascii="Times New Roman" w:hAnsi="Times New Roman"/>
                <w:szCs w:val="24"/>
              </w:rPr>
              <w:t>tīkl</w:t>
            </w:r>
            <w:r w:rsidR="005601C1">
              <w:rPr>
                <w:rFonts w:ascii="Times New Roman" w:hAnsi="Times New Roman"/>
                <w:szCs w:val="24"/>
              </w:rPr>
              <w:t>iem</w:t>
            </w:r>
            <w:r w:rsidR="00531AFF" w:rsidRPr="0027512F">
              <w:rPr>
                <w:rFonts w:ascii="Times New Roman" w:hAnsi="Times New Roman"/>
                <w:szCs w:val="24"/>
              </w:rPr>
              <w:t>;</w:t>
            </w:r>
          </w:p>
          <w:p w14:paraId="24239023" w14:textId="4398154E" w:rsidR="00012F41" w:rsidRPr="0027512F" w:rsidRDefault="00446D99" w:rsidP="002E6388">
            <w:pPr>
              <w:pStyle w:val="ListParagraph"/>
              <w:numPr>
                <w:ilvl w:val="0"/>
                <w:numId w:val="17"/>
              </w:numPr>
              <w:ind w:left="730" w:hanging="425"/>
              <w:jc w:val="both"/>
              <w:rPr>
                <w:rFonts w:ascii="Times New Roman" w:hAnsi="Times New Roman"/>
                <w:szCs w:val="24"/>
              </w:rPr>
            </w:pPr>
            <w:r w:rsidRPr="0027512F">
              <w:rPr>
                <w:rFonts w:ascii="Times New Roman" w:hAnsi="Times New Roman"/>
                <w:szCs w:val="24"/>
              </w:rPr>
              <w:t>veikt</w:t>
            </w:r>
            <w:r w:rsidR="00012F41" w:rsidRPr="0027512F">
              <w:rPr>
                <w:rFonts w:ascii="Times New Roman" w:hAnsi="Times New Roman"/>
                <w:szCs w:val="24"/>
              </w:rPr>
              <w:t xml:space="preserve"> 10kV tīkla starpfāžu īsslēguma un zemes īsslēguma strāvu aprēķinu no barošanas avota ligzdas puses līdz</w:t>
            </w:r>
            <w:r w:rsidR="00B540DD">
              <w:rPr>
                <w:rFonts w:ascii="Times New Roman" w:hAnsi="Times New Roman"/>
                <w:szCs w:val="24"/>
              </w:rPr>
              <w:t xml:space="preserve"> apakšstacij</w:t>
            </w:r>
            <w:r w:rsidR="00012F41" w:rsidRPr="0027512F">
              <w:rPr>
                <w:rFonts w:ascii="Times New Roman" w:hAnsi="Times New Roman"/>
                <w:szCs w:val="24"/>
              </w:rPr>
              <w:t xml:space="preserve">as sadales iekārtām. Paredzēt aprēķinus minimālām un maksimālām īsslēguma un zemes īsslēguma strāvu vērtībām. Veikt </w:t>
            </w:r>
            <w:r w:rsidRPr="0027512F">
              <w:rPr>
                <w:rFonts w:ascii="Times New Roman" w:hAnsi="Times New Roman"/>
                <w:szCs w:val="24"/>
              </w:rPr>
              <w:t>releju aizsardzības un automātikas</w:t>
            </w:r>
            <w:r w:rsidR="00012F41" w:rsidRPr="0027512F">
              <w:rPr>
                <w:rFonts w:ascii="Times New Roman" w:hAnsi="Times New Roman"/>
                <w:szCs w:val="24"/>
              </w:rPr>
              <w:t xml:space="preserve"> iestatījumu aprēķinu</w:t>
            </w:r>
            <w:r w:rsidR="00F47EF5" w:rsidRPr="0027512F">
              <w:rPr>
                <w:rFonts w:ascii="Times New Roman" w:hAnsi="Times New Roman"/>
                <w:szCs w:val="24"/>
              </w:rPr>
              <w:t xml:space="preserve"> un attēlot </w:t>
            </w:r>
            <w:r w:rsidR="00012F41" w:rsidRPr="0027512F">
              <w:rPr>
                <w:rFonts w:ascii="Times New Roman" w:hAnsi="Times New Roman"/>
                <w:szCs w:val="24"/>
              </w:rPr>
              <w:t>strāvas laika raksturlīkņu selektivitātes karti</w:t>
            </w:r>
            <w:r w:rsidR="00531AFF" w:rsidRPr="0027512F">
              <w:rPr>
                <w:rFonts w:ascii="Times New Roman" w:hAnsi="Times New Roman"/>
                <w:szCs w:val="24"/>
              </w:rPr>
              <w:t>;</w:t>
            </w:r>
          </w:p>
          <w:p w14:paraId="035D572D" w14:textId="5431828F" w:rsidR="00012F41" w:rsidRPr="0027512F" w:rsidRDefault="00531AFF" w:rsidP="002E6388">
            <w:pPr>
              <w:pStyle w:val="ListParagraph"/>
              <w:numPr>
                <w:ilvl w:val="0"/>
                <w:numId w:val="17"/>
              </w:numPr>
              <w:ind w:left="730" w:hanging="425"/>
              <w:jc w:val="both"/>
              <w:rPr>
                <w:rFonts w:ascii="Times New Roman" w:hAnsi="Times New Roman"/>
                <w:szCs w:val="24"/>
              </w:rPr>
            </w:pPr>
            <w:r w:rsidRPr="0027512F">
              <w:rPr>
                <w:rFonts w:ascii="Times New Roman" w:hAnsi="Times New Roman"/>
                <w:szCs w:val="24"/>
              </w:rPr>
              <w:t>k</w:t>
            </w:r>
            <w:r w:rsidR="00012F41" w:rsidRPr="0027512F">
              <w:rPr>
                <w:rFonts w:ascii="Times New Roman" w:hAnsi="Times New Roman"/>
                <w:szCs w:val="24"/>
              </w:rPr>
              <w:t xml:space="preserve">abeļu </w:t>
            </w:r>
            <w:r w:rsidRPr="0027512F">
              <w:rPr>
                <w:rFonts w:ascii="Times New Roman" w:hAnsi="Times New Roman"/>
                <w:szCs w:val="24"/>
              </w:rPr>
              <w:t xml:space="preserve">parametru </w:t>
            </w:r>
            <w:r w:rsidR="00012F41" w:rsidRPr="0027512F">
              <w:rPr>
                <w:rFonts w:ascii="Times New Roman" w:hAnsi="Times New Roman"/>
                <w:szCs w:val="24"/>
              </w:rPr>
              <w:t>izvēli un strāvu aprēķinus veikt</w:t>
            </w:r>
            <w:r w:rsidR="00390877">
              <w:rPr>
                <w:rFonts w:ascii="Times New Roman" w:hAnsi="Times New Roman"/>
                <w:szCs w:val="24"/>
              </w:rPr>
              <w:t>,</w:t>
            </w:r>
            <w:r w:rsidR="00012F41" w:rsidRPr="0027512F">
              <w:rPr>
                <w:rFonts w:ascii="Times New Roman" w:hAnsi="Times New Roman"/>
                <w:szCs w:val="24"/>
              </w:rPr>
              <w:t xml:space="preserve"> pamatojoties </w:t>
            </w:r>
            <w:r w:rsidR="00F414B8" w:rsidRPr="0027512F">
              <w:rPr>
                <w:rFonts w:ascii="Times New Roman" w:hAnsi="Times New Roman"/>
                <w:szCs w:val="24"/>
              </w:rPr>
              <w:t>u</w:t>
            </w:r>
            <w:r w:rsidR="00012F41" w:rsidRPr="0027512F">
              <w:rPr>
                <w:rFonts w:ascii="Times New Roman" w:hAnsi="Times New Roman"/>
                <w:szCs w:val="24"/>
              </w:rPr>
              <w:t xml:space="preserve">z  </w:t>
            </w:r>
            <w:r w:rsidR="00B540DD">
              <w:rPr>
                <w:rFonts w:ascii="Times New Roman" w:hAnsi="Times New Roman"/>
                <w:szCs w:val="24"/>
              </w:rPr>
              <w:t xml:space="preserve"> apakšstacij</w:t>
            </w:r>
            <w:r w:rsidR="00012F41" w:rsidRPr="0027512F">
              <w:rPr>
                <w:rFonts w:ascii="Times New Roman" w:hAnsi="Times New Roman"/>
                <w:szCs w:val="24"/>
              </w:rPr>
              <w:t xml:space="preserve">as atļauto slodzi </w:t>
            </w:r>
            <w:r w:rsidR="00850277" w:rsidRPr="0027512F">
              <w:rPr>
                <w:rFonts w:ascii="Times New Roman" w:hAnsi="Times New Roman"/>
                <w:szCs w:val="24"/>
              </w:rPr>
              <w:t xml:space="preserve">līdz 2000kW. </w:t>
            </w:r>
            <w:r w:rsidR="00B540DD">
              <w:rPr>
                <w:rFonts w:ascii="Times New Roman" w:hAnsi="Times New Roman"/>
                <w:szCs w:val="24"/>
              </w:rPr>
              <w:t xml:space="preserve"> </w:t>
            </w:r>
            <w:r w:rsidR="00B5646F">
              <w:rPr>
                <w:rFonts w:ascii="Times New Roman" w:hAnsi="Times New Roman"/>
                <w:szCs w:val="24"/>
              </w:rPr>
              <w:t>A</w:t>
            </w:r>
            <w:r w:rsidR="00B540DD">
              <w:rPr>
                <w:rFonts w:ascii="Times New Roman" w:hAnsi="Times New Roman"/>
                <w:szCs w:val="24"/>
              </w:rPr>
              <w:t>pakšstacij</w:t>
            </w:r>
            <w:r w:rsidR="00850277" w:rsidRPr="0027512F">
              <w:rPr>
                <w:rFonts w:ascii="Times New Roman" w:hAnsi="Times New Roman"/>
                <w:szCs w:val="24"/>
              </w:rPr>
              <w:t>as atļauto slodzi paredzēt uz vienu ievadu</w:t>
            </w:r>
            <w:r w:rsidR="00E62B11" w:rsidRPr="0027512F">
              <w:rPr>
                <w:rFonts w:ascii="Times New Roman" w:hAnsi="Times New Roman"/>
                <w:szCs w:val="24"/>
              </w:rPr>
              <w:t>;</w:t>
            </w:r>
          </w:p>
          <w:p w14:paraId="2EE5FF43" w14:textId="08169BF2" w:rsidR="00A56858" w:rsidRPr="0027512F" w:rsidRDefault="00390877" w:rsidP="002E6388">
            <w:pPr>
              <w:pStyle w:val="ListParagraph"/>
              <w:numPr>
                <w:ilvl w:val="0"/>
                <w:numId w:val="17"/>
              </w:numPr>
              <w:ind w:left="730" w:hanging="563"/>
              <w:jc w:val="both"/>
              <w:rPr>
                <w:rFonts w:ascii="Times New Roman" w:hAnsi="Times New Roman"/>
                <w:szCs w:val="24"/>
              </w:rPr>
            </w:pPr>
            <w:r>
              <w:rPr>
                <w:rFonts w:ascii="Times New Roman" w:hAnsi="Times New Roman"/>
                <w:szCs w:val="24"/>
              </w:rPr>
              <w:t>d</w:t>
            </w:r>
            <w:r w:rsidR="00A56858" w:rsidRPr="0027512F">
              <w:rPr>
                <w:rFonts w:ascii="Times New Roman" w:hAnsi="Times New Roman"/>
                <w:szCs w:val="24"/>
              </w:rPr>
              <w:t>emontēt un utilizēt veco kabeli</w:t>
            </w:r>
            <w:r w:rsidR="00276DCF" w:rsidRPr="0027512F">
              <w:rPr>
                <w:rFonts w:ascii="Times New Roman" w:hAnsi="Times New Roman"/>
                <w:szCs w:val="24"/>
              </w:rPr>
              <w:t>;</w:t>
            </w:r>
          </w:p>
          <w:p w14:paraId="487E83BB" w14:textId="2E5B57D0" w:rsidR="00987924" w:rsidRPr="0027512F" w:rsidRDefault="00390877" w:rsidP="002E6388">
            <w:pPr>
              <w:pStyle w:val="ListParagraph"/>
              <w:numPr>
                <w:ilvl w:val="0"/>
                <w:numId w:val="17"/>
              </w:numPr>
              <w:ind w:left="730" w:hanging="563"/>
              <w:jc w:val="both"/>
              <w:rPr>
                <w:rFonts w:ascii="Times New Roman" w:hAnsi="Times New Roman"/>
                <w:szCs w:val="24"/>
              </w:rPr>
            </w:pPr>
            <w:r>
              <w:rPr>
                <w:rFonts w:ascii="Times New Roman" w:hAnsi="Times New Roman"/>
                <w:szCs w:val="24"/>
              </w:rPr>
              <w:lastRenderedPageBreak/>
              <w:t>i</w:t>
            </w:r>
            <w:r w:rsidR="00AD1105">
              <w:rPr>
                <w:rFonts w:ascii="Times New Roman" w:hAnsi="Times New Roman"/>
                <w:szCs w:val="24"/>
              </w:rPr>
              <w:t>zvēlēto kabeļu,</w:t>
            </w:r>
            <w:r w:rsidR="00987924" w:rsidRPr="0027512F">
              <w:rPr>
                <w:rFonts w:ascii="Times New Roman" w:hAnsi="Times New Roman"/>
                <w:szCs w:val="24"/>
              </w:rPr>
              <w:t xml:space="preserve"> kabeļu apdares un saistīto materiālu nomenklatūru</w:t>
            </w:r>
            <w:r>
              <w:rPr>
                <w:rFonts w:ascii="Times New Roman" w:hAnsi="Times New Roman"/>
                <w:szCs w:val="24"/>
              </w:rPr>
              <w:t>,</w:t>
            </w:r>
            <w:r w:rsidR="00987924" w:rsidRPr="0027512F">
              <w:rPr>
                <w:rFonts w:ascii="Times New Roman" w:hAnsi="Times New Roman"/>
                <w:szCs w:val="24"/>
              </w:rPr>
              <w:t xml:space="preserve"> </w:t>
            </w:r>
            <w:r>
              <w:rPr>
                <w:rFonts w:ascii="Times New Roman" w:hAnsi="Times New Roman"/>
                <w:szCs w:val="24"/>
              </w:rPr>
              <w:t>kā arī</w:t>
            </w:r>
            <w:r w:rsidR="00987924" w:rsidRPr="0027512F">
              <w:rPr>
                <w:rFonts w:ascii="Times New Roman" w:hAnsi="Times New Roman"/>
                <w:szCs w:val="24"/>
              </w:rPr>
              <w:t xml:space="preserve"> izbūves risinājumus projektēšanas gaitā saskaņot ar Pasūtītāju;</w:t>
            </w:r>
          </w:p>
          <w:p w14:paraId="1BA49F06" w14:textId="45E0DFA9" w:rsidR="0027512F" w:rsidRPr="003E1D59" w:rsidRDefault="00987727" w:rsidP="002E6388">
            <w:pPr>
              <w:pStyle w:val="ListParagraph"/>
              <w:numPr>
                <w:ilvl w:val="0"/>
                <w:numId w:val="17"/>
              </w:numPr>
              <w:ind w:left="730" w:hanging="563"/>
              <w:jc w:val="both"/>
              <w:rPr>
                <w:rFonts w:ascii="Times New Roman" w:hAnsi="Times New Roman"/>
                <w:szCs w:val="24"/>
              </w:rPr>
            </w:pPr>
            <w:r w:rsidRPr="0027512F">
              <w:rPr>
                <w:rFonts w:ascii="Times New Roman" w:hAnsi="Times New Roman"/>
                <w:szCs w:val="24"/>
              </w:rPr>
              <w:t>visām būvprojekta darbībām, kas saistītas ar kabeļu ievadu izmaiņām, pārvietošanām, trases izmaiņām, uzskaites ierīkošan</w:t>
            </w:r>
            <w:r w:rsidR="008524C7" w:rsidRPr="0027512F">
              <w:rPr>
                <w:rFonts w:ascii="Times New Roman" w:hAnsi="Times New Roman"/>
                <w:szCs w:val="24"/>
              </w:rPr>
              <w:t>u</w:t>
            </w:r>
            <w:r w:rsidRPr="0027512F">
              <w:rPr>
                <w:rFonts w:ascii="Times New Roman" w:hAnsi="Times New Roman"/>
                <w:szCs w:val="24"/>
              </w:rPr>
              <w:t xml:space="preserve"> u.c., saņemt tehniskos noteikumus un saskaņojumus no AS  “Sadales tīkls”</w:t>
            </w:r>
            <w:r w:rsidR="00390877">
              <w:rPr>
                <w:rFonts w:ascii="Times New Roman" w:hAnsi="Times New Roman"/>
                <w:szCs w:val="24"/>
              </w:rPr>
              <w:t>.</w:t>
            </w:r>
          </w:p>
        </w:tc>
      </w:tr>
      <w:bookmarkEnd w:id="1"/>
      <w:tr w:rsidR="002D1410" w14:paraId="48A765F1" w14:textId="77777777" w:rsidTr="001F27B1">
        <w:tc>
          <w:tcPr>
            <w:tcW w:w="670" w:type="dxa"/>
          </w:tcPr>
          <w:p w14:paraId="53DD7A47" w14:textId="77777777" w:rsidR="002D1410" w:rsidRDefault="002D1410" w:rsidP="004E23C6">
            <w:pPr>
              <w:jc w:val="center"/>
              <w:rPr>
                <w:rFonts w:ascii="Times New Roman" w:hAnsi="Times New Roman"/>
                <w:color w:val="000000"/>
                <w:szCs w:val="24"/>
              </w:rPr>
            </w:pPr>
            <w:r>
              <w:rPr>
                <w:rFonts w:ascii="Times New Roman" w:hAnsi="Times New Roman"/>
                <w:color w:val="000000"/>
                <w:szCs w:val="24"/>
              </w:rPr>
              <w:lastRenderedPageBreak/>
              <w:t>3.</w:t>
            </w:r>
          </w:p>
          <w:p w14:paraId="72A8DCE4" w14:textId="77777777" w:rsidR="002D1410" w:rsidRDefault="002D1410" w:rsidP="004E23C6">
            <w:pPr>
              <w:jc w:val="center"/>
              <w:rPr>
                <w:rFonts w:ascii="Times New Roman" w:hAnsi="Times New Roman"/>
                <w:color w:val="000000"/>
                <w:szCs w:val="24"/>
              </w:rPr>
            </w:pPr>
          </w:p>
          <w:p w14:paraId="532F14A2" w14:textId="77777777" w:rsidR="002D1410" w:rsidRDefault="002D1410" w:rsidP="004E23C6">
            <w:pPr>
              <w:jc w:val="center"/>
              <w:rPr>
                <w:rFonts w:ascii="Times New Roman" w:hAnsi="Times New Roman"/>
                <w:color w:val="000000"/>
                <w:szCs w:val="24"/>
              </w:rPr>
            </w:pPr>
          </w:p>
          <w:p w14:paraId="503763CA" w14:textId="77777777" w:rsidR="002D1410" w:rsidRDefault="002D1410" w:rsidP="004E23C6">
            <w:pPr>
              <w:jc w:val="center"/>
              <w:rPr>
                <w:rFonts w:ascii="Times New Roman" w:hAnsi="Times New Roman"/>
                <w:color w:val="000000"/>
                <w:szCs w:val="24"/>
              </w:rPr>
            </w:pPr>
          </w:p>
          <w:p w14:paraId="77FC2D85" w14:textId="77777777" w:rsidR="002D1410" w:rsidRDefault="002D1410" w:rsidP="004E23C6">
            <w:pPr>
              <w:jc w:val="center"/>
              <w:rPr>
                <w:rFonts w:ascii="Times New Roman" w:hAnsi="Times New Roman"/>
                <w:color w:val="000000"/>
                <w:szCs w:val="24"/>
              </w:rPr>
            </w:pPr>
          </w:p>
          <w:p w14:paraId="206B5229" w14:textId="77777777" w:rsidR="002D1410" w:rsidRDefault="002D1410" w:rsidP="004E23C6">
            <w:pPr>
              <w:jc w:val="center"/>
              <w:rPr>
                <w:rFonts w:ascii="Times New Roman" w:hAnsi="Times New Roman"/>
                <w:color w:val="000000"/>
                <w:szCs w:val="24"/>
              </w:rPr>
            </w:pPr>
          </w:p>
          <w:p w14:paraId="503BB8B3" w14:textId="77777777" w:rsidR="002D1410" w:rsidRDefault="002D1410" w:rsidP="004E23C6">
            <w:pPr>
              <w:jc w:val="center"/>
              <w:rPr>
                <w:rFonts w:ascii="Times New Roman" w:hAnsi="Times New Roman"/>
                <w:color w:val="000000"/>
                <w:szCs w:val="24"/>
              </w:rPr>
            </w:pPr>
          </w:p>
          <w:p w14:paraId="1E2981A6" w14:textId="77777777" w:rsidR="002D1410" w:rsidRDefault="002D1410" w:rsidP="004E23C6">
            <w:pPr>
              <w:jc w:val="center"/>
              <w:rPr>
                <w:rFonts w:ascii="Times New Roman" w:hAnsi="Times New Roman"/>
                <w:color w:val="000000"/>
                <w:szCs w:val="24"/>
              </w:rPr>
            </w:pPr>
          </w:p>
          <w:p w14:paraId="395F6FE2" w14:textId="77777777" w:rsidR="002D1410" w:rsidRDefault="002D1410" w:rsidP="004E23C6">
            <w:pPr>
              <w:jc w:val="center"/>
              <w:rPr>
                <w:rFonts w:ascii="Times New Roman" w:hAnsi="Times New Roman"/>
                <w:color w:val="000000"/>
                <w:szCs w:val="24"/>
              </w:rPr>
            </w:pPr>
          </w:p>
          <w:p w14:paraId="1D53FBE2" w14:textId="77777777" w:rsidR="002D1410" w:rsidRDefault="002D1410" w:rsidP="004E23C6">
            <w:pPr>
              <w:jc w:val="center"/>
              <w:rPr>
                <w:rFonts w:ascii="Times New Roman" w:hAnsi="Times New Roman"/>
                <w:color w:val="000000"/>
                <w:szCs w:val="24"/>
              </w:rPr>
            </w:pPr>
          </w:p>
          <w:p w14:paraId="39F2CB38" w14:textId="77777777" w:rsidR="002D1410" w:rsidRDefault="002D1410" w:rsidP="004E23C6">
            <w:pPr>
              <w:jc w:val="center"/>
              <w:rPr>
                <w:rFonts w:ascii="Times New Roman" w:hAnsi="Times New Roman"/>
                <w:color w:val="000000"/>
                <w:szCs w:val="24"/>
              </w:rPr>
            </w:pPr>
          </w:p>
          <w:p w14:paraId="326AED13" w14:textId="77777777" w:rsidR="002D1410" w:rsidRDefault="002D1410" w:rsidP="004E23C6">
            <w:pPr>
              <w:jc w:val="center"/>
              <w:rPr>
                <w:rFonts w:ascii="Times New Roman" w:hAnsi="Times New Roman"/>
                <w:color w:val="000000"/>
                <w:szCs w:val="24"/>
              </w:rPr>
            </w:pPr>
          </w:p>
          <w:p w14:paraId="4B15C18D" w14:textId="77777777" w:rsidR="002D1410" w:rsidRDefault="002D1410" w:rsidP="004E23C6">
            <w:pPr>
              <w:jc w:val="center"/>
              <w:rPr>
                <w:rFonts w:ascii="Times New Roman" w:hAnsi="Times New Roman"/>
                <w:color w:val="000000"/>
                <w:szCs w:val="24"/>
              </w:rPr>
            </w:pPr>
          </w:p>
          <w:p w14:paraId="1CAF1B49" w14:textId="77777777" w:rsidR="002D1410" w:rsidRDefault="002D1410" w:rsidP="004E23C6">
            <w:pPr>
              <w:jc w:val="center"/>
              <w:rPr>
                <w:rFonts w:ascii="Times New Roman" w:hAnsi="Times New Roman"/>
                <w:color w:val="000000"/>
                <w:szCs w:val="24"/>
              </w:rPr>
            </w:pPr>
          </w:p>
          <w:p w14:paraId="04B689ED" w14:textId="77777777" w:rsidR="002D1410" w:rsidRDefault="002D1410" w:rsidP="004E23C6">
            <w:pPr>
              <w:jc w:val="center"/>
              <w:rPr>
                <w:rFonts w:ascii="Times New Roman" w:hAnsi="Times New Roman"/>
                <w:color w:val="000000"/>
                <w:szCs w:val="24"/>
              </w:rPr>
            </w:pPr>
          </w:p>
          <w:p w14:paraId="69D60ABC" w14:textId="77777777" w:rsidR="002D1410" w:rsidRDefault="002D1410" w:rsidP="004E23C6">
            <w:pPr>
              <w:jc w:val="center"/>
              <w:rPr>
                <w:rFonts w:ascii="Times New Roman" w:hAnsi="Times New Roman"/>
                <w:color w:val="000000"/>
                <w:szCs w:val="24"/>
              </w:rPr>
            </w:pPr>
          </w:p>
          <w:p w14:paraId="5366ACA1" w14:textId="77777777" w:rsidR="002D1410" w:rsidRDefault="002D1410" w:rsidP="004E23C6">
            <w:pPr>
              <w:jc w:val="center"/>
              <w:rPr>
                <w:rFonts w:ascii="Times New Roman" w:hAnsi="Times New Roman"/>
                <w:color w:val="000000"/>
                <w:szCs w:val="24"/>
              </w:rPr>
            </w:pPr>
          </w:p>
          <w:p w14:paraId="24F990A1" w14:textId="77777777" w:rsidR="002D1410" w:rsidRDefault="002D1410" w:rsidP="004E23C6">
            <w:pPr>
              <w:jc w:val="center"/>
              <w:rPr>
                <w:rFonts w:ascii="Times New Roman" w:hAnsi="Times New Roman"/>
                <w:color w:val="000000"/>
                <w:szCs w:val="24"/>
              </w:rPr>
            </w:pPr>
          </w:p>
          <w:p w14:paraId="152E38CC" w14:textId="77777777" w:rsidR="002D1410" w:rsidRDefault="002D1410" w:rsidP="004E23C6">
            <w:pPr>
              <w:jc w:val="center"/>
              <w:rPr>
                <w:rFonts w:ascii="Times New Roman" w:hAnsi="Times New Roman"/>
                <w:color w:val="000000"/>
                <w:szCs w:val="24"/>
              </w:rPr>
            </w:pPr>
          </w:p>
          <w:p w14:paraId="2945A874" w14:textId="77777777" w:rsidR="002D1410" w:rsidRDefault="002D1410" w:rsidP="004E23C6">
            <w:pPr>
              <w:jc w:val="center"/>
              <w:rPr>
                <w:rFonts w:ascii="Times New Roman" w:hAnsi="Times New Roman"/>
                <w:color w:val="000000"/>
                <w:szCs w:val="24"/>
              </w:rPr>
            </w:pPr>
          </w:p>
          <w:p w14:paraId="705C2269" w14:textId="77777777" w:rsidR="002D1410" w:rsidRDefault="002D1410" w:rsidP="004E23C6">
            <w:pPr>
              <w:jc w:val="center"/>
              <w:rPr>
                <w:rFonts w:ascii="Times New Roman" w:hAnsi="Times New Roman"/>
                <w:color w:val="000000"/>
                <w:szCs w:val="24"/>
              </w:rPr>
            </w:pPr>
          </w:p>
          <w:p w14:paraId="19A0FFCC" w14:textId="77777777" w:rsidR="002D1410" w:rsidRDefault="002D1410" w:rsidP="004E23C6">
            <w:pPr>
              <w:jc w:val="center"/>
              <w:rPr>
                <w:rFonts w:ascii="Times New Roman" w:hAnsi="Times New Roman"/>
                <w:color w:val="000000"/>
                <w:szCs w:val="24"/>
              </w:rPr>
            </w:pPr>
          </w:p>
          <w:p w14:paraId="5081ED15" w14:textId="77777777" w:rsidR="002D1410" w:rsidRDefault="002D1410" w:rsidP="004E23C6">
            <w:pPr>
              <w:jc w:val="center"/>
              <w:rPr>
                <w:rFonts w:ascii="Times New Roman" w:hAnsi="Times New Roman"/>
                <w:color w:val="000000"/>
                <w:szCs w:val="24"/>
              </w:rPr>
            </w:pPr>
          </w:p>
          <w:p w14:paraId="23710C68" w14:textId="77777777" w:rsidR="002D1410" w:rsidRDefault="002D1410" w:rsidP="004E23C6">
            <w:pPr>
              <w:jc w:val="center"/>
              <w:rPr>
                <w:rFonts w:ascii="Times New Roman" w:hAnsi="Times New Roman"/>
                <w:color w:val="000000"/>
                <w:szCs w:val="24"/>
              </w:rPr>
            </w:pPr>
          </w:p>
          <w:p w14:paraId="42F5BA16" w14:textId="77777777" w:rsidR="002D1410" w:rsidRDefault="002D1410" w:rsidP="004E23C6">
            <w:pPr>
              <w:jc w:val="center"/>
              <w:rPr>
                <w:rFonts w:ascii="Times New Roman" w:hAnsi="Times New Roman"/>
                <w:color w:val="000000"/>
                <w:szCs w:val="24"/>
              </w:rPr>
            </w:pPr>
          </w:p>
          <w:p w14:paraId="67F0C2B2" w14:textId="77777777" w:rsidR="002D1410" w:rsidRDefault="002D1410" w:rsidP="004E23C6">
            <w:pPr>
              <w:jc w:val="center"/>
              <w:rPr>
                <w:rFonts w:ascii="Times New Roman" w:hAnsi="Times New Roman"/>
                <w:color w:val="000000"/>
                <w:szCs w:val="24"/>
              </w:rPr>
            </w:pPr>
          </w:p>
          <w:p w14:paraId="1A6A054D" w14:textId="77777777" w:rsidR="002D1410" w:rsidRDefault="002D1410" w:rsidP="004E23C6">
            <w:pPr>
              <w:jc w:val="center"/>
              <w:rPr>
                <w:rFonts w:ascii="Times New Roman" w:hAnsi="Times New Roman"/>
                <w:color w:val="000000"/>
                <w:szCs w:val="24"/>
              </w:rPr>
            </w:pPr>
          </w:p>
          <w:p w14:paraId="705A1E41" w14:textId="77777777" w:rsidR="002D1410" w:rsidRDefault="002D1410" w:rsidP="004E23C6">
            <w:pPr>
              <w:jc w:val="center"/>
              <w:rPr>
                <w:rFonts w:ascii="Times New Roman" w:hAnsi="Times New Roman"/>
                <w:color w:val="000000"/>
                <w:szCs w:val="24"/>
              </w:rPr>
            </w:pPr>
          </w:p>
          <w:p w14:paraId="4C47A829" w14:textId="77777777" w:rsidR="002D1410" w:rsidRDefault="002D1410" w:rsidP="004E23C6">
            <w:pPr>
              <w:jc w:val="center"/>
              <w:rPr>
                <w:rFonts w:ascii="Times New Roman" w:hAnsi="Times New Roman"/>
                <w:color w:val="000000"/>
                <w:szCs w:val="24"/>
              </w:rPr>
            </w:pPr>
          </w:p>
          <w:p w14:paraId="740B132B" w14:textId="77777777" w:rsidR="002D1410" w:rsidRDefault="002D1410" w:rsidP="004E23C6">
            <w:pPr>
              <w:jc w:val="center"/>
              <w:rPr>
                <w:rFonts w:ascii="Times New Roman" w:hAnsi="Times New Roman"/>
                <w:color w:val="000000"/>
                <w:szCs w:val="24"/>
              </w:rPr>
            </w:pPr>
          </w:p>
          <w:p w14:paraId="67EB5680" w14:textId="77777777" w:rsidR="002D1410" w:rsidRDefault="002D1410" w:rsidP="004E23C6">
            <w:pPr>
              <w:jc w:val="center"/>
              <w:rPr>
                <w:rFonts w:ascii="Times New Roman" w:hAnsi="Times New Roman"/>
                <w:color w:val="000000"/>
                <w:szCs w:val="24"/>
              </w:rPr>
            </w:pPr>
          </w:p>
          <w:p w14:paraId="4A624C55" w14:textId="77777777" w:rsidR="002D1410" w:rsidRDefault="002D1410" w:rsidP="004E23C6">
            <w:pPr>
              <w:jc w:val="center"/>
              <w:rPr>
                <w:rFonts w:ascii="Times New Roman" w:hAnsi="Times New Roman"/>
                <w:color w:val="000000"/>
                <w:szCs w:val="24"/>
              </w:rPr>
            </w:pPr>
          </w:p>
          <w:p w14:paraId="38173EEF" w14:textId="77777777" w:rsidR="002D1410" w:rsidRDefault="002D1410" w:rsidP="004E23C6">
            <w:pPr>
              <w:jc w:val="center"/>
              <w:rPr>
                <w:rFonts w:ascii="Times New Roman" w:hAnsi="Times New Roman"/>
                <w:color w:val="000000"/>
                <w:szCs w:val="24"/>
              </w:rPr>
            </w:pPr>
          </w:p>
          <w:p w14:paraId="6ED6196F" w14:textId="77777777" w:rsidR="002D1410" w:rsidRDefault="002D1410" w:rsidP="004E23C6">
            <w:pPr>
              <w:jc w:val="center"/>
              <w:rPr>
                <w:rFonts w:ascii="Times New Roman" w:hAnsi="Times New Roman"/>
                <w:color w:val="000000"/>
                <w:szCs w:val="24"/>
              </w:rPr>
            </w:pPr>
          </w:p>
          <w:p w14:paraId="269AA386" w14:textId="77777777" w:rsidR="002D1410" w:rsidRDefault="002D1410" w:rsidP="004E23C6">
            <w:pPr>
              <w:jc w:val="center"/>
              <w:rPr>
                <w:rFonts w:ascii="Times New Roman" w:hAnsi="Times New Roman"/>
                <w:color w:val="000000"/>
                <w:szCs w:val="24"/>
              </w:rPr>
            </w:pPr>
          </w:p>
          <w:p w14:paraId="15800A3F" w14:textId="77777777" w:rsidR="002D1410" w:rsidRDefault="002D1410" w:rsidP="004E23C6">
            <w:pPr>
              <w:jc w:val="center"/>
              <w:rPr>
                <w:rFonts w:ascii="Times New Roman" w:hAnsi="Times New Roman"/>
                <w:color w:val="000000"/>
                <w:szCs w:val="24"/>
              </w:rPr>
            </w:pPr>
          </w:p>
          <w:p w14:paraId="6C15E00F" w14:textId="77777777" w:rsidR="002D1410" w:rsidRDefault="002D1410" w:rsidP="004E23C6">
            <w:pPr>
              <w:jc w:val="center"/>
              <w:rPr>
                <w:rFonts w:ascii="Times New Roman" w:hAnsi="Times New Roman"/>
                <w:color w:val="000000"/>
                <w:szCs w:val="24"/>
              </w:rPr>
            </w:pPr>
          </w:p>
          <w:p w14:paraId="1E41A31A" w14:textId="77777777" w:rsidR="002D1410" w:rsidRDefault="002D1410" w:rsidP="004E23C6">
            <w:pPr>
              <w:jc w:val="center"/>
              <w:rPr>
                <w:rFonts w:ascii="Times New Roman" w:hAnsi="Times New Roman"/>
                <w:color w:val="000000"/>
                <w:szCs w:val="24"/>
              </w:rPr>
            </w:pPr>
          </w:p>
          <w:p w14:paraId="571AD577" w14:textId="77777777" w:rsidR="002D1410" w:rsidRDefault="002D1410" w:rsidP="004E23C6">
            <w:pPr>
              <w:jc w:val="center"/>
              <w:rPr>
                <w:rFonts w:ascii="Times New Roman" w:hAnsi="Times New Roman"/>
                <w:color w:val="000000"/>
                <w:szCs w:val="24"/>
              </w:rPr>
            </w:pPr>
          </w:p>
          <w:p w14:paraId="3B7C18D6" w14:textId="77777777" w:rsidR="002D1410" w:rsidRDefault="002D1410" w:rsidP="004E23C6">
            <w:pPr>
              <w:jc w:val="center"/>
              <w:rPr>
                <w:rFonts w:ascii="Times New Roman" w:hAnsi="Times New Roman"/>
                <w:color w:val="000000"/>
                <w:szCs w:val="24"/>
              </w:rPr>
            </w:pPr>
          </w:p>
          <w:p w14:paraId="22D1A515" w14:textId="7565EDAF" w:rsidR="002D1410" w:rsidRDefault="002D1410" w:rsidP="004E23C6">
            <w:pPr>
              <w:jc w:val="center"/>
              <w:rPr>
                <w:rFonts w:ascii="Times New Roman" w:hAnsi="Times New Roman"/>
                <w:color w:val="000000"/>
                <w:szCs w:val="24"/>
              </w:rPr>
            </w:pPr>
          </w:p>
          <w:p w14:paraId="5FB6DA36" w14:textId="77777777" w:rsidR="002D1410" w:rsidRDefault="002D1410" w:rsidP="004E23C6">
            <w:pPr>
              <w:jc w:val="center"/>
              <w:rPr>
                <w:rFonts w:ascii="Times New Roman" w:hAnsi="Times New Roman"/>
                <w:color w:val="000000"/>
                <w:szCs w:val="24"/>
              </w:rPr>
            </w:pPr>
          </w:p>
        </w:tc>
        <w:tc>
          <w:tcPr>
            <w:tcW w:w="8539" w:type="dxa"/>
            <w:gridSpan w:val="2"/>
          </w:tcPr>
          <w:p w14:paraId="04DE43AE" w14:textId="625C4F2E" w:rsidR="002D1410" w:rsidRPr="00210CF6" w:rsidRDefault="002D1410" w:rsidP="00CF7652">
            <w:pPr>
              <w:spacing w:before="120" w:after="120"/>
              <w:jc w:val="both"/>
              <w:rPr>
                <w:rFonts w:ascii="Times New Roman" w:hAnsi="Times New Roman"/>
                <w:szCs w:val="24"/>
                <w:u w:val="single"/>
              </w:rPr>
            </w:pPr>
            <w:r w:rsidRPr="00210CF6">
              <w:rPr>
                <w:rFonts w:ascii="Times New Roman" w:hAnsi="Times New Roman"/>
                <w:szCs w:val="24"/>
                <w:u w:val="single"/>
              </w:rPr>
              <w:t>16.</w:t>
            </w:r>
            <w:r w:rsidR="00B540DD">
              <w:rPr>
                <w:rFonts w:ascii="Times New Roman" w:hAnsi="Times New Roman"/>
                <w:szCs w:val="24"/>
                <w:u w:val="single"/>
              </w:rPr>
              <w:t>apakšstacij</w:t>
            </w:r>
            <w:r w:rsidR="0061556A" w:rsidRPr="00210CF6">
              <w:rPr>
                <w:rFonts w:ascii="Times New Roman" w:hAnsi="Times New Roman"/>
                <w:szCs w:val="24"/>
                <w:u w:val="single"/>
              </w:rPr>
              <w:t>as</w:t>
            </w:r>
            <w:r w:rsidRPr="00210CF6">
              <w:rPr>
                <w:rFonts w:ascii="Times New Roman" w:hAnsi="Times New Roman"/>
                <w:szCs w:val="24"/>
                <w:u w:val="single"/>
              </w:rPr>
              <w:t xml:space="preserve"> Slokas ielā 54</w:t>
            </w:r>
            <w:r w:rsidR="00390877">
              <w:rPr>
                <w:rFonts w:ascii="Times New Roman" w:hAnsi="Times New Roman"/>
                <w:szCs w:val="24"/>
                <w:u w:val="single"/>
              </w:rPr>
              <w:t>B</w:t>
            </w:r>
            <w:r w:rsidRPr="00210CF6">
              <w:rPr>
                <w:rFonts w:ascii="Times New Roman" w:hAnsi="Times New Roman"/>
                <w:szCs w:val="24"/>
                <w:u w:val="single"/>
              </w:rPr>
              <w:t xml:space="preserve"> </w:t>
            </w:r>
            <w:r w:rsidR="00096451" w:rsidRPr="00210CF6">
              <w:rPr>
                <w:rFonts w:ascii="Times New Roman" w:hAnsi="Times New Roman"/>
                <w:szCs w:val="24"/>
                <w:u w:val="single"/>
              </w:rPr>
              <w:t>e</w:t>
            </w:r>
            <w:r w:rsidR="00814B8F" w:rsidRPr="00210CF6">
              <w:rPr>
                <w:rFonts w:ascii="Times New Roman" w:hAnsi="Times New Roman"/>
                <w:szCs w:val="24"/>
                <w:u w:val="single"/>
              </w:rPr>
              <w:t>lektroiekārtu nomaiņa</w:t>
            </w:r>
            <w:r w:rsidRPr="00210CF6">
              <w:rPr>
                <w:rFonts w:ascii="Times New Roman" w:hAnsi="Times New Roman"/>
                <w:szCs w:val="24"/>
                <w:u w:val="single"/>
              </w:rPr>
              <w:t>:</w:t>
            </w:r>
          </w:p>
          <w:p w14:paraId="5DD71990" w14:textId="075D0864" w:rsidR="0064777B" w:rsidRPr="00210CF6" w:rsidRDefault="002A19CA" w:rsidP="002E6388">
            <w:pPr>
              <w:pStyle w:val="ListParagraph"/>
              <w:numPr>
                <w:ilvl w:val="1"/>
                <w:numId w:val="7"/>
              </w:numPr>
              <w:ind w:hanging="411"/>
              <w:jc w:val="both"/>
              <w:rPr>
                <w:rFonts w:ascii="Times New Roman" w:hAnsi="Times New Roman"/>
                <w:szCs w:val="24"/>
              </w:rPr>
            </w:pPr>
            <w:r>
              <w:rPr>
                <w:rFonts w:ascii="Times New Roman" w:hAnsi="Times New Roman"/>
                <w:szCs w:val="24"/>
              </w:rPr>
              <w:t>b</w:t>
            </w:r>
            <w:r w:rsidR="007A4281" w:rsidRPr="00210CF6">
              <w:rPr>
                <w:rFonts w:ascii="Times New Roman" w:hAnsi="Times New Roman"/>
                <w:szCs w:val="24"/>
              </w:rPr>
              <w:t>ūvprojekt</w:t>
            </w:r>
            <w:r>
              <w:rPr>
                <w:rFonts w:ascii="Times New Roman" w:hAnsi="Times New Roman"/>
                <w:szCs w:val="24"/>
              </w:rPr>
              <w:t>a</w:t>
            </w:r>
            <w:r w:rsidR="007A4281" w:rsidRPr="00210CF6">
              <w:rPr>
                <w:rFonts w:ascii="Times New Roman" w:hAnsi="Times New Roman"/>
                <w:szCs w:val="24"/>
              </w:rPr>
              <w:t xml:space="preserve"> </w:t>
            </w:r>
            <w:r>
              <w:rPr>
                <w:rFonts w:ascii="Times New Roman" w:hAnsi="Times New Roman"/>
                <w:szCs w:val="24"/>
              </w:rPr>
              <w:t>risinājumos paredzēt</w:t>
            </w:r>
            <w:r w:rsidR="007A4281" w:rsidRPr="00210CF6">
              <w:rPr>
                <w:rFonts w:ascii="Times New Roman" w:hAnsi="Times New Roman"/>
                <w:szCs w:val="24"/>
              </w:rPr>
              <w:t xml:space="preserve"> novecoju</w:t>
            </w:r>
            <w:r w:rsidR="006A5C06" w:rsidRPr="00210CF6">
              <w:rPr>
                <w:rFonts w:ascii="Times New Roman" w:hAnsi="Times New Roman"/>
                <w:szCs w:val="24"/>
              </w:rPr>
              <w:t>š</w:t>
            </w:r>
            <w:r w:rsidR="00F93B3D">
              <w:rPr>
                <w:rFonts w:ascii="Times New Roman" w:hAnsi="Times New Roman"/>
                <w:szCs w:val="24"/>
              </w:rPr>
              <w:t>o</w:t>
            </w:r>
            <w:r w:rsidR="007A4281" w:rsidRPr="00210CF6">
              <w:rPr>
                <w:rFonts w:ascii="Times New Roman" w:hAnsi="Times New Roman"/>
                <w:szCs w:val="24"/>
              </w:rPr>
              <w:t xml:space="preserve"> </w:t>
            </w:r>
            <w:r w:rsidR="00B540DD">
              <w:rPr>
                <w:rFonts w:ascii="Times New Roman" w:hAnsi="Times New Roman"/>
                <w:szCs w:val="24"/>
              </w:rPr>
              <w:t>apakšstacij</w:t>
            </w:r>
            <w:r w:rsidR="006A5C06" w:rsidRPr="00210CF6">
              <w:rPr>
                <w:rFonts w:ascii="Times New Roman" w:hAnsi="Times New Roman"/>
                <w:szCs w:val="24"/>
              </w:rPr>
              <w:t xml:space="preserve">as </w:t>
            </w:r>
            <w:r w:rsidR="008B70A6">
              <w:rPr>
                <w:rFonts w:ascii="Times New Roman" w:hAnsi="Times New Roman"/>
                <w:szCs w:val="24"/>
              </w:rPr>
              <w:t>10kV</w:t>
            </w:r>
            <w:r w:rsidR="007A4281" w:rsidRPr="00210CF6">
              <w:rPr>
                <w:rFonts w:ascii="Times New Roman" w:hAnsi="Times New Roman"/>
                <w:szCs w:val="24"/>
              </w:rPr>
              <w:t xml:space="preserve"> un </w:t>
            </w:r>
            <w:r w:rsidR="006A5C06" w:rsidRPr="00210CF6">
              <w:rPr>
                <w:rFonts w:ascii="Times New Roman" w:hAnsi="Times New Roman"/>
                <w:szCs w:val="24"/>
              </w:rPr>
              <w:t>zemsprieguma</w:t>
            </w:r>
            <w:r w:rsidR="007A4281" w:rsidRPr="00210CF6">
              <w:rPr>
                <w:rFonts w:ascii="Times New Roman" w:hAnsi="Times New Roman"/>
                <w:szCs w:val="24"/>
              </w:rPr>
              <w:t xml:space="preserve"> </w:t>
            </w:r>
            <w:r w:rsidR="002E1DAA" w:rsidRPr="00210CF6">
              <w:rPr>
                <w:rFonts w:ascii="Times New Roman" w:hAnsi="Times New Roman"/>
                <w:szCs w:val="24"/>
              </w:rPr>
              <w:t xml:space="preserve">sadales </w:t>
            </w:r>
            <w:r w:rsidR="001161D2" w:rsidRPr="00210CF6">
              <w:rPr>
                <w:rFonts w:ascii="Times New Roman" w:hAnsi="Times New Roman"/>
                <w:szCs w:val="24"/>
              </w:rPr>
              <w:t>iekārt</w:t>
            </w:r>
            <w:r w:rsidR="00F93B3D">
              <w:rPr>
                <w:rFonts w:ascii="Times New Roman" w:hAnsi="Times New Roman"/>
                <w:szCs w:val="24"/>
              </w:rPr>
              <w:t>u</w:t>
            </w:r>
            <w:r w:rsidR="002E1DAA" w:rsidRPr="00210CF6">
              <w:rPr>
                <w:rFonts w:ascii="Times New Roman" w:hAnsi="Times New Roman"/>
                <w:szCs w:val="24"/>
              </w:rPr>
              <w:t xml:space="preserve">, </w:t>
            </w:r>
            <w:r w:rsidR="001161D2" w:rsidRPr="00210CF6">
              <w:rPr>
                <w:rFonts w:ascii="Times New Roman" w:hAnsi="Times New Roman"/>
                <w:szCs w:val="24"/>
              </w:rPr>
              <w:t xml:space="preserve">taisngriežu, </w:t>
            </w:r>
            <w:r w:rsidR="00656E27">
              <w:rPr>
                <w:rFonts w:ascii="Times New Roman" w:hAnsi="Times New Roman"/>
                <w:szCs w:val="24"/>
              </w:rPr>
              <w:t>vilces</w:t>
            </w:r>
            <w:r w:rsidR="002E1DAA" w:rsidRPr="00210CF6">
              <w:rPr>
                <w:rFonts w:ascii="Times New Roman" w:hAnsi="Times New Roman"/>
                <w:szCs w:val="24"/>
              </w:rPr>
              <w:t xml:space="preserve"> un pašpatēriņa </w:t>
            </w:r>
            <w:r w:rsidR="001161D2" w:rsidRPr="00210CF6">
              <w:rPr>
                <w:rFonts w:ascii="Times New Roman" w:hAnsi="Times New Roman"/>
                <w:szCs w:val="24"/>
              </w:rPr>
              <w:t>transformatoru</w:t>
            </w:r>
            <w:r w:rsidR="00B40197">
              <w:rPr>
                <w:rFonts w:ascii="Times New Roman" w:hAnsi="Times New Roman"/>
                <w:szCs w:val="24"/>
              </w:rPr>
              <w:t xml:space="preserve">, </w:t>
            </w:r>
            <w:r w:rsidR="00F93B3D">
              <w:rPr>
                <w:rFonts w:ascii="Times New Roman" w:hAnsi="Times New Roman"/>
                <w:szCs w:val="24"/>
              </w:rPr>
              <w:t xml:space="preserve">un </w:t>
            </w:r>
            <w:r w:rsidR="00B540DD">
              <w:rPr>
                <w:rFonts w:ascii="Times New Roman" w:hAnsi="Times New Roman"/>
                <w:szCs w:val="24"/>
              </w:rPr>
              <w:t xml:space="preserve"> apakšstacij</w:t>
            </w:r>
            <w:r w:rsidR="006E5040" w:rsidRPr="00210CF6">
              <w:rPr>
                <w:rFonts w:ascii="Times New Roman" w:hAnsi="Times New Roman"/>
                <w:szCs w:val="24"/>
              </w:rPr>
              <w:t>as</w:t>
            </w:r>
            <w:r w:rsidR="001161D2" w:rsidRPr="00210CF6">
              <w:rPr>
                <w:rFonts w:ascii="Times New Roman" w:hAnsi="Times New Roman"/>
                <w:szCs w:val="24"/>
              </w:rPr>
              <w:t xml:space="preserve"> </w:t>
            </w:r>
            <w:r w:rsidR="006E5040" w:rsidRPr="00210CF6">
              <w:rPr>
                <w:rFonts w:ascii="Times New Roman" w:hAnsi="Times New Roman"/>
                <w:szCs w:val="24"/>
              </w:rPr>
              <w:t>pašpatēriņa</w:t>
            </w:r>
            <w:r w:rsidR="001161D2" w:rsidRPr="00210CF6">
              <w:rPr>
                <w:rFonts w:ascii="Times New Roman" w:hAnsi="Times New Roman"/>
                <w:szCs w:val="24"/>
              </w:rPr>
              <w:t xml:space="preserve"> sadal</w:t>
            </w:r>
            <w:r w:rsidR="00F93B3D">
              <w:rPr>
                <w:rFonts w:ascii="Times New Roman" w:hAnsi="Times New Roman"/>
                <w:szCs w:val="24"/>
              </w:rPr>
              <w:t>es nomaiņu</w:t>
            </w:r>
            <w:r w:rsidR="00DC30EE" w:rsidRPr="00210CF6">
              <w:rPr>
                <w:rFonts w:ascii="Times New Roman" w:hAnsi="Times New Roman"/>
                <w:szCs w:val="24"/>
              </w:rPr>
              <w:t>;</w:t>
            </w:r>
          </w:p>
          <w:p w14:paraId="1FFCA1B9" w14:textId="56EEF4F0" w:rsidR="00F2216B" w:rsidRPr="00915D1D" w:rsidRDefault="002D1410" w:rsidP="002E6388">
            <w:pPr>
              <w:pStyle w:val="ListParagraph"/>
              <w:numPr>
                <w:ilvl w:val="1"/>
                <w:numId w:val="7"/>
              </w:numPr>
              <w:ind w:hanging="411"/>
              <w:jc w:val="both"/>
              <w:rPr>
                <w:rFonts w:ascii="Times New Roman" w:hAnsi="Times New Roman"/>
                <w:szCs w:val="24"/>
              </w:rPr>
            </w:pPr>
            <w:r w:rsidRPr="00210CF6">
              <w:rPr>
                <w:rFonts w:ascii="Times New Roman" w:hAnsi="Times New Roman"/>
                <w:szCs w:val="24"/>
              </w:rPr>
              <w:t>10kV sadales iekārt</w:t>
            </w:r>
            <w:r w:rsidR="00F2216B" w:rsidRPr="00210CF6">
              <w:rPr>
                <w:rFonts w:ascii="Times New Roman" w:hAnsi="Times New Roman"/>
                <w:szCs w:val="24"/>
              </w:rPr>
              <w:t>u</w:t>
            </w:r>
            <w:r w:rsidRPr="00210CF6">
              <w:rPr>
                <w:rFonts w:ascii="Times New Roman" w:hAnsi="Times New Roman"/>
                <w:szCs w:val="24"/>
              </w:rPr>
              <w:t xml:space="preserve"> izvēli</w:t>
            </w:r>
            <w:r w:rsidR="00653F09">
              <w:rPr>
                <w:rFonts w:ascii="Times New Roman" w:hAnsi="Times New Roman"/>
                <w:szCs w:val="24"/>
              </w:rPr>
              <w:t xml:space="preserve"> veikt</w:t>
            </w:r>
            <w:r w:rsidRPr="00210CF6">
              <w:rPr>
                <w:rFonts w:ascii="Times New Roman" w:hAnsi="Times New Roman"/>
                <w:szCs w:val="24"/>
              </w:rPr>
              <w:t xml:space="preserve">, pamatojoties uz </w:t>
            </w:r>
            <w:r w:rsidR="00E017F1">
              <w:rPr>
                <w:rFonts w:ascii="Times New Roman" w:hAnsi="Times New Roman"/>
                <w:szCs w:val="24"/>
              </w:rPr>
              <w:t xml:space="preserve"> </w:t>
            </w:r>
            <w:r w:rsidR="00B540DD">
              <w:rPr>
                <w:rFonts w:ascii="Times New Roman" w:hAnsi="Times New Roman"/>
                <w:szCs w:val="24"/>
              </w:rPr>
              <w:t xml:space="preserve"> apakšstacij</w:t>
            </w:r>
            <w:r w:rsidR="00F2216B" w:rsidRPr="00210CF6">
              <w:rPr>
                <w:rFonts w:ascii="Times New Roman" w:hAnsi="Times New Roman"/>
                <w:szCs w:val="24"/>
              </w:rPr>
              <w:t>a</w:t>
            </w:r>
            <w:r w:rsidRPr="00210CF6">
              <w:rPr>
                <w:rFonts w:ascii="Times New Roman" w:hAnsi="Times New Roman"/>
                <w:szCs w:val="24"/>
              </w:rPr>
              <w:t>s vienlīnijas shēmu</w:t>
            </w:r>
            <w:r w:rsidR="00AB015F" w:rsidRPr="00210CF6">
              <w:rPr>
                <w:rFonts w:ascii="Times New Roman" w:hAnsi="Times New Roman"/>
                <w:szCs w:val="24"/>
              </w:rPr>
              <w:t xml:space="preserve"> (</w:t>
            </w:r>
            <w:r w:rsidR="004E41C0" w:rsidRPr="00210CF6">
              <w:rPr>
                <w:rFonts w:ascii="Times New Roman" w:hAnsi="Times New Roman"/>
                <w:szCs w:val="24"/>
              </w:rPr>
              <w:t>sk.</w:t>
            </w:r>
            <w:r w:rsidR="00210CF6">
              <w:rPr>
                <w:rFonts w:ascii="Times New Roman" w:hAnsi="Times New Roman"/>
                <w:szCs w:val="24"/>
              </w:rPr>
              <w:t xml:space="preserve"> </w:t>
            </w:r>
            <w:r w:rsidR="009215AC">
              <w:rPr>
                <w:rFonts w:ascii="Times New Roman" w:hAnsi="Times New Roman"/>
                <w:szCs w:val="24"/>
              </w:rPr>
              <w:t>2</w:t>
            </w:r>
            <w:r w:rsidR="004E41C0" w:rsidRPr="00210CF6">
              <w:rPr>
                <w:rFonts w:ascii="Times New Roman" w:hAnsi="Times New Roman"/>
                <w:szCs w:val="24"/>
              </w:rPr>
              <w:t>.pielikumu</w:t>
            </w:r>
            <w:r w:rsidR="00AB015F" w:rsidRPr="00210CF6">
              <w:rPr>
                <w:rFonts w:ascii="Times New Roman" w:hAnsi="Times New Roman"/>
                <w:szCs w:val="24"/>
              </w:rPr>
              <w:t>)</w:t>
            </w:r>
            <w:r w:rsidRPr="00210CF6">
              <w:rPr>
                <w:rFonts w:ascii="Times New Roman" w:hAnsi="Times New Roman"/>
                <w:szCs w:val="24"/>
              </w:rPr>
              <w:t xml:space="preserve">, </w:t>
            </w:r>
            <w:r w:rsidR="00B540DD">
              <w:rPr>
                <w:rFonts w:ascii="Times New Roman" w:hAnsi="Times New Roman"/>
                <w:szCs w:val="24"/>
              </w:rPr>
              <w:t xml:space="preserve"> apakšstacij</w:t>
            </w:r>
            <w:r w:rsidRPr="00210CF6">
              <w:rPr>
                <w:rFonts w:ascii="Times New Roman" w:hAnsi="Times New Roman"/>
                <w:szCs w:val="24"/>
              </w:rPr>
              <w:t>as darbības pamatprincipiem</w:t>
            </w:r>
            <w:r w:rsidR="00467FEC" w:rsidRPr="00210CF6">
              <w:rPr>
                <w:rFonts w:ascii="Times New Roman" w:hAnsi="Times New Roman"/>
                <w:szCs w:val="24"/>
              </w:rPr>
              <w:t xml:space="preserve">, </w:t>
            </w:r>
            <w:r w:rsidRPr="00210CF6">
              <w:rPr>
                <w:rFonts w:ascii="Times New Roman" w:hAnsi="Times New Roman"/>
                <w:szCs w:val="24"/>
              </w:rPr>
              <w:t>iekārtu aizsardzības algoritmiem</w:t>
            </w:r>
            <w:r w:rsidR="009E1AD4">
              <w:rPr>
                <w:rFonts w:ascii="Times New Roman" w:hAnsi="Times New Roman"/>
                <w:szCs w:val="24"/>
              </w:rPr>
              <w:t xml:space="preserve"> un</w:t>
            </w:r>
            <w:r w:rsidR="00AB015F" w:rsidRPr="00210CF6">
              <w:rPr>
                <w:rFonts w:ascii="Times New Roman" w:hAnsi="Times New Roman"/>
                <w:szCs w:val="24"/>
              </w:rPr>
              <w:t xml:space="preserve"> </w:t>
            </w:r>
            <w:r w:rsidRPr="00210CF6">
              <w:rPr>
                <w:rFonts w:ascii="Times New Roman" w:hAnsi="Times New Roman"/>
                <w:szCs w:val="24"/>
              </w:rPr>
              <w:t xml:space="preserve">paredzamajiem </w:t>
            </w:r>
            <w:r w:rsidR="00467FEC" w:rsidRPr="00210CF6">
              <w:rPr>
                <w:rFonts w:ascii="Times New Roman" w:hAnsi="Times New Roman"/>
                <w:szCs w:val="24"/>
              </w:rPr>
              <w:t xml:space="preserve">elektroenerģijas </w:t>
            </w:r>
            <w:r w:rsidRPr="00210CF6">
              <w:rPr>
                <w:rFonts w:ascii="Times New Roman" w:hAnsi="Times New Roman"/>
                <w:szCs w:val="24"/>
              </w:rPr>
              <w:t xml:space="preserve">patēriņa </w:t>
            </w:r>
            <w:r w:rsidR="00467FEC" w:rsidRPr="00210CF6">
              <w:rPr>
                <w:rFonts w:ascii="Times New Roman" w:hAnsi="Times New Roman"/>
                <w:szCs w:val="24"/>
              </w:rPr>
              <w:t>apjomiem</w:t>
            </w:r>
            <w:r w:rsidR="00D62C80">
              <w:rPr>
                <w:rFonts w:ascii="Times New Roman" w:hAnsi="Times New Roman"/>
                <w:szCs w:val="24"/>
              </w:rPr>
              <w:t>;</w:t>
            </w:r>
          </w:p>
          <w:p w14:paraId="39D50C13" w14:textId="20E8DF6C" w:rsidR="002D1410" w:rsidRPr="00915D1D" w:rsidRDefault="00D62C80" w:rsidP="002E6388">
            <w:pPr>
              <w:pStyle w:val="ListParagraph"/>
              <w:numPr>
                <w:ilvl w:val="1"/>
                <w:numId w:val="7"/>
              </w:numPr>
              <w:ind w:hanging="411"/>
              <w:jc w:val="both"/>
              <w:rPr>
                <w:rFonts w:ascii="Times New Roman" w:hAnsi="Times New Roman"/>
                <w:szCs w:val="24"/>
              </w:rPr>
            </w:pPr>
            <w:r>
              <w:rPr>
                <w:rFonts w:ascii="Times New Roman" w:hAnsi="Times New Roman"/>
                <w:szCs w:val="24"/>
              </w:rPr>
              <w:t>d</w:t>
            </w:r>
            <w:r w:rsidR="002D1410" w:rsidRPr="00915D1D">
              <w:rPr>
                <w:rFonts w:ascii="Times New Roman" w:hAnsi="Times New Roman"/>
                <w:szCs w:val="24"/>
              </w:rPr>
              <w:t xml:space="preserve">rošas ekspluatācijas nolūkos paredzēt </w:t>
            </w:r>
            <w:r w:rsidR="00B80DB5" w:rsidRPr="00915D1D">
              <w:rPr>
                <w:rFonts w:ascii="Times New Roman" w:hAnsi="Times New Roman"/>
                <w:szCs w:val="24"/>
              </w:rPr>
              <w:t xml:space="preserve">slēgtā tipa </w:t>
            </w:r>
            <w:r w:rsidR="002D1410" w:rsidRPr="00915D1D">
              <w:rPr>
                <w:rFonts w:ascii="Times New Roman" w:hAnsi="Times New Roman"/>
                <w:szCs w:val="24"/>
              </w:rPr>
              <w:t xml:space="preserve">10kV </w:t>
            </w:r>
            <w:r w:rsidR="00B80DB5" w:rsidRPr="00915D1D">
              <w:rPr>
                <w:rFonts w:ascii="Times New Roman" w:hAnsi="Times New Roman"/>
                <w:szCs w:val="24"/>
              </w:rPr>
              <w:t xml:space="preserve">sadales </w:t>
            </w:r>
            <w:r w:rsidR="002D1410" w:rsidRPr="00915D1D">
              <w:rPr>
                <w:rFonts w:ascii="Times New Roman" w:hAnsi="Times New Roman"/>
                <w:szCs w:val="24"/>
              </w:rPr>
              <w:t>iekārtas</w:t>
            </w:r>
            <w:r w:rsidR="00B80DB5" w:rsidRPr="00915D1D">
              <w:rPr>
                <w:rFonts w:ascii="Times New Roman" w:hAnsi="Times New Roman"/>
                <w:szCs w:val="24"/>
              </w:rPr>
              <w:t>;</w:t>
            </w:r>
          </w:p>
          <w:p w14:paraId="3D3D14E3" w14:textId="77777777" w:rsidR="002D1410" w:rsidRPr="00915D1D" w:rsidRDefault="008B70A6" w:rsidP="002E6388">
            <w:pPr>
              <w:pStyle w:val="ListParagraph"/>
              <w:numPr>
                <w:ilvl w:val="1"/>
                <w:numId w:val="7"/>
              </w:numPr>
              <w:ind w:hanging="411"/>
              <w:jc w:val="both"/>
              <w:rPr>
                <w:rFonts w:ascii="Times New Roman" w:hAnsi="Times New Roman"/>
                <w:szCs w:val="24"/>
              </w:rPr>
            </w:pPr>
            <w:r>
              <w:rPr>
                <w:rFonts w:ascii="Times New Roman" w:hAnsi="Times New Roman"/>
                <w:bCs/>
                <w:szCs w:val="24"/>
              </w:rPr>
              <w:t>10kV</w:t>
            </w:r>
            <w:r w:rsidR="00953926" w:rsidRPr="00915D1D">
              <w:rPr>
                <w:rFonts w:ascii="Times New Roman" w:hAnsi="Times New Roman"/>
                <w:bCs/>
                <w:szCs w:val="24"/>
              </w:rPr>
              <w:t xml:space="preserve"> </w:t>
            </w:r>
            <w:r w:rsidR="002D1410" w:rsidRPr="00915D1D">
              <w:rPr>
                <w:rFonts w:ascii="Times New Roman" w:hAnsi="Times New Roman"/>
                <w:bCs/>
                <w:szCs w:val="24"/>
              </w:rPr>
              <w:t xml:space="preserve">sadalē paredzēt </w:t>
            </w:r>
            <w:r w:rsidR="004B40B8" w:rsidRPr="00915D1D">
              <w:rPr>
                <w:rFonts w:ascii="Times New Roman" w:hAnsi="Times New Roman"/>
                <w:bCs/>
                <w:szCs w:val="24"/>
              </w:rPr>
              <w:t>2 (</w:t>
            </w:r>
            <w:r w:rsidR="002D1410" w:rsidRPr="00915D1D">
              <w:rPr>
                <w:rFonts w:ascii="Times New Roman" w:hAnsi="Times New Roman"/>
                <w:bCs/>
                <w:szCs w:val="24"/>
              </w:rPr>
              <w:t>divus</w:t>
            </w:r>
            <w:r w:rsidR="004B40B8" w:rsidRPr="00915D1D">
              <w:rPr>
                <w:rFonts w:ascii="Times New Roman" w:hAnsi="Times New Roman"/>
                <w:bCs/>
                <w:szCs w:val="24"/>
              </w:rPr>
              <w:t>)</w:t>
            </w:r>
            <w:r w:rsidR="002D1410" w:rsidRPr="00915D1D">
              <w:rPr>
                <w:rFonts w:ascii="Times New Roman" w:hAnsi="Times New Roman"/>
                <w:bCs/>
                <w:szCs w:val="24"/>
              </w:rPr>
              <w:t xml:space="preserve"> ievada jaudas slēdžus, </w:t>
            </w:r>
            <w:r w:rsidR="004B40B8" w:rsidRPr="00915D1D">
              <w:rPr>
                <w:rFonts w:ascii="Times New Roman" w:hAnsi="Times New Roman"/>
                <w:bCs/>
                <w:szCs w:val="24"/>
              </w:rPr>
              <w:t>3 (</w:t>
            </w:r>
            <w:r w:rsidR="002D1410" w:rsidRPr="00915D1D">
              <w:rPr>
                <w:rFonts w:ascii="Times New Roman" w:hAnsi="Times New Roman"/>
                <w:bCs/>
                <w:szCs w:val="24"/>
              </w:rPr>
              <w:t>trīs</w:t>
            </w:r>
            <w:r w:rsidR="004B40B8" w:rsidRPr="00915D1D">
              <w:rPr>
                <w:rFonts w:ascii="Times New Roman" w:hAnsi="Times New Roman"/>
                <w:bCs/>
                <w:szCs w:val="24"/>
              </w:rPr>
              <w:t>)</w:t>
            </w:r>
            <w:r w:rsidR="002D1410" w:rsidRPr="00915D1D">
              <w:rPr>
                <w:rFonts w:ascii="Times New Roman" w:hAnsi="Times New Roman"/>
                <w:bCs/>
                <w:szCs w:val="24"/>
              </w:rPr>
              <w:t xml:space="preserve"> transformatoru jaudas slēdžus, </w:t>
            </w:r>
            <w:r w:rsidR="00210CF6" w:rsidRPr="00915D1D">
              <w:rPr>
                <w:rFonts w:ascii="Times New Roman" w:hAnsi="Times New Roman"/>
                <w:bCs/>
                <w:szCs w:val="24"/>
              </w:rPr>
              <w:t>1 (</w:t>
            </w:r>
            <w:r w:rsidR="002D1410" w:rsidRPr="00915D1D">
              <w:rPr>
                <w:rFonts w:ascii="Times New Roman" w:hAnsi="Times New Roman"/>
                <w:bCs/>
                <w:szCs w:val="24"/>
              </w:rPr>
              <w:t>vienu</w:t>
            </w:r>
            <w:r w:rsidR="00210CF6" w:rsidRPr="00915D1D">
              <w:rPr>
                <w:rFonts w:ascii="Times New Roman" w:hAnsi="Times New Roman"/>
                <w:bCs/>
                <w:szCs w:val="24"/>
              </w:rPr>
              <w:t>)</w:t>
            </w:r>
            <w:r w:rsidR="002D1410" w:rsidRPr="00915D1D">
              <w:rPr>
                <w:rFonts w:ascii="Times New Roman" w:hAnsi="Times New Roman"/>
                <w:bCs/>
                <w:szCs w:val="24"/>
              </w:rPr>
              <w:t xml:space="preserve"> sekcijas </w:t>
            </w:r>
            <w:r w:rsidR="00BF24F0" w:rsidRPr="00915D1D">
              <w:rPr>
                <w:rFonts w:ascii="Times New Roman" w:hAnsi="Times New Roman"/>
                <w:bCs/>
                <w:szCs w:val="24"/>
              </w:rPr>
              <w:t xml:space="preserve">jaudas </w:t>
            </w:r>
            <w:r w:rsidR="002D1410" w:rsidRPr="00915D1D">
              <w:rPr>
                <w:rFonts w:ascii="Times New Roman" w:hAnsi="Times New Roman"/>
                <w:bCs/>
                <w:szCs w:val="24"/>
              </w:rPr>
              <w:t>slēdzi,</w:t>
            </w:r>
            <w:r w:rsidR="00BF24F0" w:rsidRPr="00915D1D">
              <w:rPr>
                <w:rFonts w:ascii="Times New Roman" w:hAnsi="Times New Roman"/>
                <w:bCs/>
                <w:szCs w:val="24"/>
              </w:rPr>
              <w:t xml:space="preserve"> </w:t>
            </w:r>
            <w:r w:rsidR="00210CF6" w:rsidRPr="00915D1D">
              <w:rPr>
                <w:rFonts w:ascii="Times New Roman" w:hAnsi="Times New Roman"/>
                <w:bCs/>
                <w:szCs w:val="24"/>
              </w:rPr>
              <w:t>2 (</w:t>
            </w:r>
            <w:r w:rsidR="002D1410" w:rsidRPr="00915D1D">
              <w:rPr>
                <w:rFonts w:ascii="Times New Roman" w:hAnsi="Times New Roman"/>
                <w:bCs/>
                <w:szCs w:val="24"/>
              </w:rPr>
              <w:t>divus</w:t>
            </w:r>
            <w:r w:rsidR="00210CF6" w:rsidRPr="00915D1D">
              <w:rPr>
                <w:rFonts w:ascii="Times New Roman" w:hAnsi="Times New Roman"/>
                <w:bCs/>
                <w:szCs w:val="24"/>
              </w:rPr>
              <w:t>)</w:t>
            </w:r>
            <w:r w:rsidR="002D1410" w:rsidRPr="00915D1D">
              <w:rPr>
                <w:rFonts w:ascii="Times New Roman" w:hAnsi="Times New Roman"/>
                <w:bCs/>
                <w:szCs w:val="24"/>
              </w:rPr>
              <w:t xml:space="preserve"> 0</w:t>
            </w:r>
            <w:r w:rsidR="00392849" w:rsidRPr="00915D1D">
              <w:rPr>
                <w:rFonts w:ascii="Times New Roman" w:hAnsi="Times New Roman"/>
                <w:bCs/>
                <w:szCs w:val="24"/>
              </w:rPr>
              <w:t>,</w:t>
            </w:r>
            <w:r w:rsidR="002D1410" w:rsidRPr="00915D1D">
              <w:rPr>
                <w:rFonts w:ascii="Times New Roman" w:hAnsi="Times New Roman"/>
                <w:bCs/>
                <w:szCs w:val="24"/>
              </w:rPr>
              <w:t xml:space="preserve">4kV pašpatēriņa </w:t>
            </w:r>
            <w:r w:rsidR="00BF24F0" w:rsidRPr="00915D1D">
              <w:rPr>
                <w:rFonts w:ascii="Times New Roman" w:hAnsi="Times New Roman"/>
                <w:bCs/>
                <w:szCs w:val="24"/>
              </w:rPr>
              <w:t>transformatorus</w:t>
            </w:r>
            <w:r w:rsidR="002D1410" w:rsidRPr="00915D1D">
              <w:rPr>
                <w:rFonts w:ascii="Times New Roman" w:hAnsi="Times New Roman"/>
                <w:bCs/>
                <w:szCs w:val="24"/>
              </w:rPr>
              <w:t>. Atkarībā no sadales izvietošanas iespējām,</w:t>
            </w:r>
            <w:r w:rsidR="00BF24F0" w:rsidRPr="00915D1D">
              <w:rPr>
                <w:rFonts w:ascii="Times New Roman" w:hAnsi="Times New Roman"/>
                <w:bCs/>
                <w:szCs w:val="24"/>
              </w:rPr>
              <w:t xml:space="preserve"> </w:t>
            </w:r>
            <w:r w:rsidR="002D1410" w:rsidRPr="00915D1D">
              <w:rPr>
                <w:rFonts w:ascii="Times New Roman" w:hAnsi="Times New Roman"/>
                <w:bCs/>
                <w:szCs w:val="24"/>
              </w:rPr>
              <w:t xml:space="preserve">pašpatēriņa </w:t>
            </w:r>
            <w:r w:rsidR="00BF24F0" w:rsidRPr="00915D1D">
              <w:rPr>
                <w:rFonts w:ascii="Times New Roman" w:hAnsi="Times New Roman"/>
                <w:bCs/>
                <w:szCs w:val="24"/>
              </w:rPr>
              <w:t>transformatora</w:t>
            </w:r>
            <w:r w:rsidR="002D1410" w:rsidRPr="00915D1D">
              <w:rPr>
                <w:rFonts w:ascii="Times New Roman" w:hAnsi="Times New Roman"/>
                <w:bCs/>
                <w:szCs w:val="24"/>
              </w:rPr>
              <w:t xml:space="preserve"> atdalītājus izvietot atsevišķā sadalē vai pašpatēriņ</w:t>
            </w:r>
            <w:r w:rsidR="00451867" w:rsidRPr="00915D1D">
              <w:rPr>
                <w:rFonts w:ascii="Times New Roman" w:hAnsi="Times New Roman"/>
                <w:bCs/>
                <w:szCs w:val="24"/>
              </w:rPr>
              <w:t>u</w:t>
            </w:r>
            <w:r w:rsidR="002D1410" w:rsidRPr="00915D1D">
              <w:rPr>
                <w:rFonts w:ascii="Times New Roman" w:hAnsi="Times New Roman"/>
                <w:bCs/>
                <w:szCs w:val="24"/>
              </w:rPr>
              <w:t xml:space="preserve"> transformatoru kamerā</w:t>
            </w:r>
            <w:r w:rsidR="00451867" w:rsidRPr="00915D1D">
              <w:rPr>
                <w:rFonts w:ascii="Times New Roman" w:hAnsi="Times New Roman"/>
                <w:bCs/>
                <w:szCs w:val="24"/>
              </w:rPr>
              <w:t>s</w:t>
            </w:r>
            <w:r w:rsidR="002D1410" w:rsidRPr="00915D1D">
              <w:rPr>
                <w:rFonts w:ascii="Times New Roman" w:hAnsi="Times New Roman"/>
                <w:szCs w:val="24"/>
              </w:rPr>
              <w:t>;</w:t>
            </w:r>
          </w:p>
          <w:p w14:paraId="6B571617" w14:textId="5E3B5C6F" w:rsidR="00666C60" w:rsidRPr="00915D1D" w:rsidRDefault="00D36AE4" w:rsidP="002E6388">
            <w:pPr>
              <w:pStyle w:val="ListParagraph"/>
              <w:numPr>
                <w:ilvl w:val="1"/>
                <w:numId w:val="7"/>
              </w:numPr>
              <w:ind w:hanging="411"/>
              <w:jc w:val="both"/>
              <w:rPr>
                <w:rFonts w:ascii="Times New Roman" w:hAnsi="Times New Roman"/>
                <w:szCs w:val="24"/>
              </w:rPr>
            </w:pPr>
            <w:r>
              <w:rPr>
                <w:rFonts w:ascii="Times New Roman" w:hAnsi="Times New Roman"/>
                <w:szCs w:val="24"/>
              </w:rPr>
              <w:t>p</w:t>
            </w:r>
            <w:r w:rsidR="002D1410" w:rsidRPr="00915D1D">
              <w:rPr>
                <w:rFonts w:ascii="Times New Roman" w:hAnsi="Times New Roman"/>
                <w:szCs w:val="24"/>
              </w:rPr>
              <w:t xml:space="preserve">atērējamās </w:t>
            </w:r>
            <w:r w:rsidR="00704C16" w:rsidRPr="00915D1D">
              <w:rPr>
                <w:rFonts w:ascii="Times New Roman" w:hAnsi="Times New Roman"/>
                <w:szCs w:val="24"/>
              </w:rPr>
              <w:t>e</w:t>
            </w:r>
            <w:r w:rsidR="002D1410" w:rsidRPr="00915D1D">
              <w:rPr>
                <w:rFonts w:ascii="Times New Roman" w:hAnsi="Times New Roman"/>
                <w:szCs w:val="24"/>
              </w:rPr>
              <w:t xml:space="preserve">lektroenerģijas komercuzskaiti </w:t>
            </w:r>
            <w:r w:rsidR="00704C16" w:rsidRPr="00915D1D">
              <w:rPr>
                <w:rFonts w:ascii="Times New Roman" w:hAnsi="Times New Roman"/>
                <w:szCs w:val="24"/>
              </w:rPr>
              <w:t xml:space="preserve">paredzēt </w:t>
            </w:r>
            <w:r w:rsidR="00635CEC" w:rsidRPr="00915D1D">
              <w:rPr>
                <w:rFonts w:ascii="Times New Roman" w:hAnsi="Times New Roman"/>
                <w:szCs w:val="24"/>
              </w:rPr>
              <w:t xml:space="preserve">sadales </w:t>
            </w:r>
            <w:r w:rsidR="00704C16" w:rsidRPr="00915D1D">
              <w:rPr>
                <w:rFonts w:ascii="Times New Roman" w:hAnsi="Times New Roman"/>
                <w:szCs w:val="24"/>
              </w:rPr>
              <w:t>sistēmas</w:t>
            </w:r>
            <w:r w:rsidR="00635CEC" w:rsidRPr="00915D1D">
              <w:rPr>
                <w:rFonts w:ascii="Times New Roman" w:hAnsi="Times New Roman"/>
                <w:szCs w:val="24"/>
              </w:rPr>
              <w:t xml:space="preserve"> </w:t>
            </w:r>
            <w:r w:rsidR="00EB1F28" w:rsidRPr="00915D1D">
              <w:rPr>
                <w:rFonts w:ascii="Times New Roman" w:hAnsi="Times New Roman"/>
                <w:szCs w:val="24"/>
              </w:rPr>
              <w:t>operator</w:t>
            </w:r>
            <w:r w:rsidR="00704C16" w:rsidRPr="00915D1D">
              <w:rPr>
                <w:rFonts w:ascii="Times New Roman" w:hAnsi="Times New Roman"/>
                <w:szCs w:val="24"/>
              </w:rPr>
              <w:t xml:space="preserve">a </w:t>
            </w:r>
            <w:r w:rsidR="00B540DD">
              <w:rPr>
                <w:rFonts w:ascii="Times New Roman" w:hAnsi="Times New Roman"/>
                <w:szCs w:val="24"/>
              </w:rPr>
              <w:t>apakšstacij</w:t>
            </w:r>
            <w:r w:rsidR="00704C16" w:rsidRPr="00915D1D">
              <w:rPr>
                <w:rFonts w:ascii="Times New Roman" w:hAnsi="Times New Roman"/>
                <w:szCs w:val="24"/>
              </w:rPr>
              <w:t xml:space="preserve">as </w:t>
            </w:r>
            <w:r w:rsidR="002D1410" w:rsidRPr="00915D1D">
              <w:rPr>
                <w:rFonts w:ascii="Times New Roman" w:hAnsi="Times New Roman"/>
                <w:szCs w:val="24"/>
              </w:rPr>
              <w:t>pusē</w:t>
            </w:r>
            <w:r w:rsidR="00DC4A6A" w:rsidRPr="00915D1D">
              <w:rPr>
                <w:rFonts w:ascii="Times New Roman" w:hAnsi="Times New Roman"/>
                <w:szCs w:val="24"/>
              </w:rPr>
              <w:t xml:space="preserve">. Elektroenerģijas </w:t>
            </w:r>
            <w:r w:rsidR="00660168" w:rsidRPr="00915D1D">
              <w:rPr>
                <w:rFonts w:ascii="Times New Roman" w:hAnsi="Times New Roman"/>
                <w:szCs w:val="24"/>
              </w:rPr>
              <w:t>ko</w:t>
            </w:r>
            <w:r w:rsidR="00DC4A6A" w:rsidRPr="00915D1D">
              <w:rPr>
                <w:rFonts w:ascii="Times New Roman" w:hAnsi="Times New Roman"/>
                <w:szCs w:val="24"/>
              </w:rPr>
              <w:t>nt</w:t>
            </w:r>
            <w:r>
              <w:rPr>
                <w:rFonts w:ascii="Times New Roman" w:hAnsi="Times New Roman"/>
                <w:szCs w:val="24"/>
              </w:rPr>
              <w:t>r</w:t>
            </w:r>
            <w:r w:rsidR="00DC4A6A" w:rsidRPr="00915D1D">
              <w:rPr>
                <w:rFonts w:ascii="Times New Roman" w:hAnsi="Times New Roman"/>
                <w:szCs w:val="24"/>
              </w:rPr>
              <w:t>oluzskaiti paredzēt</w:t>
            </w:r>
            <w:r w:rsidR="002D1410" w:rsidRPr="00915D1D">
              <w:rPr>
                <w:rFonts w:ascii="Times New Roman" w:hAnsi="Times New Roman"/>
                <w:szCs w:val="24"/>
              </w:rPr>
              <w:t xml:space="preserve"> 16.</w:t>
            </w:r>
            <w:r w:rsidR="00B540DD">
              <w:rPr>
                <w:rFonts w:ascii="Times New Roman" w:hAnsi="Times New Roman"/>
                <w:szCs w:val="24"/>
              </w:rPr>
              <w:t>apakšstacij</w:t>
            </w:r>
            <w:r w:rsidR="002D1410" w:rsidRPr="00915D1D">
              <w:rPr>
                <w:rFonts w:ascii="Times New Roman" w:hAnsi="Times New Roman"/>
                <w:szCs w:val="24"/>
              </w:rPr>
              <w:t>as pusē</w:t>
            </w:r>
            <w:r>
              <w:rPr>
                <w:rFonts w:ascii="Times New Roman" w:hAnsi="Times New Roman"/>
                <w:szCs w:val="24"/>
              </w:rPr>
              <w:t>;</w:t>
            </w:r>
            <w:r w:rsidR="002D1410" w:rsidRPr="00915D1D">
              <w:rPr>
                <w:rFonts w:ascii="Times New Roman" w:hAnsi="Times New Roman"/>
                <w:szCs w:val="24"/>
              </w:rPr>
              <w:t xml:space="preserve"> </w:t>
            </w:r>
          </w:p>
          <w:p w14:paraId="06F75117" w14:textId="03969BDC" w:rsidR="0024560A" w:rsidRPr="00915D1D" w:rsidRDefault="00D36AE4" w:rsidP="002E6388">
            <w:pPr>
              <w:pStyle w:val="ListParagraph"/>
              <w:numPr>
                <w:ilvl w:val="1"/>
                <w:numId w:val="7"/>
              </w:numPr>
              <w:ind w:hanging="411"/>
              <w:jc w:val="both"/>
              <w:rPr>
                <w:rFonts w:ascii="Times New Roman" w:hAnsi="Times New Roman"/>
                <w:szCs w:val="24"/>
              </w:rPr>
            </w:pPr>
            <w:r>
              <w:rPr>
                <w:rFonts w:ascii="Times New Roman" w:hAnsi="Times New Roman"/>
                <w:szCs w:val="24"/>
              </w:rPr>
              <w:t>p</w:t>
            </w:r>
            <w:r w:rsidR="00441856" w:rsidRPr="00915D1D">
              <w:rPr>
                <w:rFonts w:ascii="Times New Roman" w:hAnsi="Times New Roman"/>
                <w:szCs w:val="24"/>
              </w:rPr>
              <w:t xml:space="preserve">aredzēt </w:t>
            </w:r>
            <w:r w:rsidR="00AE75E6" w:rsidRPr="00915D1D">
              <w:rPr>
                <w:rFonts w:ascii="Times New Roman" w:hAnsi="Times New Roman"/>
                <w:szCs w:val="24"/>
              </w:rPr>
              <w:t>jaunajā</w:t>
            </w:r>
            <w:r w:rsidR="00441856" w:rsidRPr="00915D1D">
              <w:rPr>
                <w:rFonts w:ascii="Times New Roman" w:hAnsi="Times New Roman"/>
                <w:szCs w:val="24"/>
              </w:rPr>
              <w:t xml:space="preserve"> 10kV </w:t>
            </w:r>
            <w:r w:rsidR="00AE75E6" w:rsidRPr="00915D1D">
              <w:rPr>
                <w:rFonts w:ascii="Times New Roman" w:hAnsi="Times New Roman"/>
                <w:szCs w:val="24"/>
              </w:rPr>
              <w:t>sadales iekārtā</w:t>
            </w:r>
            <w:r w:rsidR="00441856" w:rsidRPr="00915D1D">
              <w:rPr>
                <w:rFonts w:ascii="Times New Roman" w:hAnsi="Times New Roman"/>
                <w:szCs w:val="24"/>
              </w:rPr>
              <w:t xml:space="preserve"> starpfāžu īsslēguma un zemes īsslēguma strāvu aprēķinu no barošanas avota ligzdas puses līdz </w:t>
            </w:r>
            <w:r w:rsidR="00B540DD">
              <w:rPr>
                <w:rFonts w:ascii="Times New Roman" w:hAnsi="Times New Roman"/>
                <w:szCs w:val="24"/>
              </w:rPr>
              <w:t xml:space="preserve"> apakšstacij</w:t>
            </w:r>
            <w:r w:rsidR="00441856" w:rsidRPr="00915D1D">
              <w:rPr>
                <w:rFonts w:ascii="Times New Roman" w:hAnsi="Times New Roman"/>
                <w:szCs w:val="24"/>
              </w:rPr>
              <w:t xml:space="preserve">as sadales iekārtām. Paredzēt aprēķinus minimālām un maksimālām īsslēguma un zemes īsslēguma strāvu vērtībām. Veikt </w:t>
            </w:r>
            <w:r w:rsidR="00D9156A" w:rsidRPr="00915D1D">
              <w:rPr>
                <w:rFonts w:ascii="Times New Roman" w:hAnsi="Times New Roman"/>
                <w:szCs w:val="24"/>
              </w:rPr>
              <w:t>releju aizsardzības un automātikas iestatījumu</w:t>
            </w:r>
            <w:r w:rsidR="00441856" w:rsidRPr="00915D1D">
              <w:rPr>
                <w:rFonts w:ascii="Times New Roman" w:hAnsi="Times New Roman"/>
                <w:szCs w:val="24"/>
              </w:rPr>
              <w:t xml:space="preserve"> aprēķinu</w:t>
            </w:r>
            <w:r w:rsidR="005A5846" w:rsidRPr="00915D1D">
              <w:rPr>
                <w:rFonts w:ascii="Times New Roman" w:hAnsi="Times New Roman"/>
                <w:szCs w:val="24"/>
              </w:rPr>
              <w:t xml:space="preserve"> </w:t>
            </w:r>
            <w:r w:rsidR="00441856" w:rsidRPr="00915D1D">
              <w:rPr>
                <w:rFonts w:ascii="Times New Roman" w:hAnsi="Times New Roman"/>
                <w:szCs w:val="24"/>
              </w:rPr>
              <w:t>un automātikas iestatījumu strāvas laika raksturlīkņu selektivitātes karti.</w:t>
            </w:r>
            <w:r w:rsidR="00CD1177" w:rsidRPr="00915D1D">
              <w:rPr>
                <w:rFonts w:ascii="Times New Roman" w:hAnsi="Times New Roman"/>
                <w:szCs w:val="24"/>
              </w:rPr>
              <w:t xml:space="preserve"> </w:t>
            </w:r>
            <w:r w:rsidR="00D17FB4">
              <w:rPr>
                <w:rFonts w:ascii="Times New Roman" w:hAnsi="Times New Roman"/>
                <w:szCs w:val="24"/>
              </w:rPr>
              <w:t>S</w:t>
            </w:r>
            <w:r w:rsidR="00CD1177" w:rsidRPr="00915D1D">
              <w:rPr>
                <w:rFonts w:ascii="Times New Roman" w:hAnsi="Times New Roman"/>
                <w:szCs w:val="24"/>
              </w:rPr>
              <w:t xml:space="preserve">trāvu aprēķinus </w:t>
            </w:r>
            <w:r w:rsidR="00D17FB4">
              <w:rPr>
                <w:rFonts w:ascii="Times New Roman" w:hAnsi="Times New Roman"/>
                <w:szCs w:val="24"/>
              </w:rPr>
              <w:t xml:space="preserve">veikt, </w:t>
            </w:r>
            <w:r w:rsidR="00CD1177" w:rsidRPr="00915D1D">
              <w:rPr>
                <w:rFonts w:ascii="Times New Roman" w:hAnsi="Times New Roman"/>
                <w:szCs w:val="24"/>
              </w:rPr>
              <w:t xml:space="preserve">pamatojoties uz  </w:t>
            </w:r>
            <w:r w:rsidR="00B540DD">
              <w:rPr>
                <w:rFonts w:ascii="Times New Roman" w:hAnsi="Times New Roman"/>
                <w:szCs w:val="24"/>
              </w:rPr>
              <w:t xml:space="preserve"> apakšstacij</w:t>
            </w:r>
            <w:r w:rsidR="00CD1177" w:rsidRPr="00915D1D">
              <w:rPr>
                <w:rFonts w:ascii="Times New Roman" w:hAnsi="Times New Roman"/>
                <w:szCs w:val="24"/>
              </w:rPr>
              <w:t xml:space="preserve">as atļauto slodzi  līdz 2000kW. </w:t>
            </w:r>
            <w:r w:rsidR="00B540DD">
              <w:rPr>
                <w:rFonts w:ascii="Times New Roman" w:hAnsi="Times New Roman"/>
                <w:szCs w:val="24"/>
              </w:rPr>
              <w:t xml:space="preserve"> apakšstacij</w:t>
            </w:r>
            <w:r w:rsidR="00CD1177" w:rsidRPr="00915D1D">
              <w:rPr>
                <w:rFonts w:ascii="Times New Roman" w:hAnsi="Times New Roman"/>
                <w:szCs w:val="24"/>
              </w:rPr>
              <w:t>as atļauto slodzi paredzēt uz vienu ievadu;</w:t>
            </w:r>
          </w:p>
          <w:p w14:paraId="58EEA603" w14:textId="43E5F71A" w:rsidR="00D60998" w:rsidRPr="00915D1D" w:rsidRDefault="00423415" w:rsidP="002E6388">
            <w:pPr>
              <w:pStyle w:val="ListParagraph"/>
              <w:numPr>
                <w:ilvl w:val="1"/>
                <w:numId w:val="7"/>
              </w:numPr>
              <w:ind w:hanging="411"/>
              <w:jc w:val="both"/>
              <w:rPr>
                <w:rFonts w:ascii="Times New Roman" w:hAnsi="Times New Roman"/>
                <w:szCs w:val="24"/>
              </w:rPr>
            </w:pPr>
            <w:r w:rsidRPr="00915D1D">
              <w:rPr>
                <w:rFonts w:ascii="Times New Roman" w:hAnsi="Times New Roman"/>
                <w:szCs w:val="24"/>
              </w:rPr>
              <w:t>katram</w:t>
            </w:r>
            <w:r w:rsidR="002D1410" w:rsidRPr="00915D1D">
              <w:rPr>
                <w:rFonts w:ascii="Times New Roman" w:hAnsi="Times New Roman"/>
                <w:szCs w:val="24"/>
              </w:rPr>
              <w:t xml:space="preserve"> 10kV ievad</w:t>
            </w:r>
            <w:r w:rsidRPr="00915D1D">
              <w:rPr>
                <w:rFonts w:ascii="Times New Roman" w:hAnsi="Times New Roman"/>
                <w:szCs w:val="24"/>
              </w:rPr>
              <w:t xml:space="preserve">am pieslēgt </w:t>
            </w:r>
            <w:r w:rsidR="004B40B8" w:rsidRPr="00915D1D">
              <w:rPr>
                <w:rFonts w:ascii="Times New Roman" w:hAnsi="Times New Roman"/>
                <w:szCs w:val="24"/>
              </w:rPr>
              <w:t>1 (</w:t>
            </w:r>
            <w:r w:rsidR="00F837A0" w:rsidRPr="00915D1D">
              <w:rPr>
                <w:rFonts w:ascii="Times New Roman" w:hAnsi="Times New Roman"/>
                <w:szCs w:val="24"/>
              </w:rPr>
              <w:t>vienu</w:t>
            </w:r>
            <w:r w:rsidR="004B40B8" w:rsidRPr="00915D1D">
              <w:rPr>
                <w:rFonts w:ascii="Times New Roman" w:hAnsi="Times New Roman"/>
                <w:szCs w:val="24"/>
              </w:rPr>
              <w:t>)</w:t>
            </w:r>
            <w:r w:rsidR="008B70A6">
              <w:rPr>
                <w:rFonts w:ascii="Times New Roman" w:hAnsi="Times New Roman"/>
                <w:szCs w:val="24"/>
              </w:rPr>
              <w:t xml:space="preserve"> 10/0.4kV</w:t>
            </w:r>
            <w:r w:rsidR="00F837A0" w:rsidRPr="00915D1D">
              <w:rPr>
                <w:rFonts w:ascii="Times New Roman" w:hAnsi="Times New Roman"/>
                <w:szCs w:val="24"/>
              </w:rPr>
              <w:t xml:space="preserve"> </w:t>
            </w:r>
            <w:r w:rsidRPr="00915D1D">
              <w:rPr>
                <w:rFonts w:ascii="Times New Roman" w:hAnsi="Times New Roman"/>
                <w:szCs w:val="24"/>
              </w:rPr>
              <w:t>trīsfā</w:t>
            </w:r>
            <w:r w:rsidR="00557721" w:rsidRPr="00915D1D">
              <w:rPr>
                <w:rFonts w:ascii="Times New Roman" w:hAnsi="Times New Roman"/>
                <w:szCs w:val="24"/>
              </w:rPr>
              <w:t>ž</w:t>
            </w:r>
            <w:r w:rsidRPr="00915D1D">
              <w:rPr>
                <w:rFonts w:ascii="Times New Roman" w:hAnsi="Times New Roman"/>
                <w:szCs w:val="24"/>
              </w:rPr>
              <w:t>u s</w:t>
            </w:r>
            <w:r w:rsidR="002D1410" w:rsidRPr="00915D1D">
              <w:rPr>
                <w:rFonts w:ascii="Times New Roman" w:hAnsi="Times New Roman"/>
                <w:szCs w:val="24"/>
              </w:rPr>
              <w:t xml:space="preserve">ausā tipa pašpatēriņa </w:t>
            </w:r>
            <w:r w:rsidR="00557721" w:rsidRPr="00915D1D">
              <w:rPr>
                <w:rFonts w:ascii="Times New Roman" w:hAnsi="Times New Roman"/>
                <w:szCs w:val="24"/>
              </w:rPr>
              <w:t>transformatoru</w:t>
            </w:r>
            <w:r w:rsidR="008B70A6">
              <w:rPr>
                <w:rFonts w:ascii="Times New Roman" w:hAnsi="Times New Roman"/>
                <w:szCs w:val="24"/>
              </w:rPr>
              <w:t>.</w:t>
            </w:r>
            <w:r w:rsidR="00CE294D" w:rsidRPr="00915D1D">
              <w:rPr>
                <w:rFonts w:ascii="Times New Roman" w:hAnsi="Times New Roman"/>
                <w:szCs w:val="24"/>
              </w:rPr>
              <w:t xml:space="preserve"> Paredzēt</w:t>
            </w:r>
            <w:r w:rsidR="000252BD" w:rsidRPr="00915D1D">
              <w:rPr>
                <w:rFonts w:ascii="Times New Roman" w:hAnsi="Times New Roman"/>
                <w:szCs w:val="24"/>
              </w:rPr>
              <w:t xml:space="preserve"> </w:t>
            </w:r>
            <w:r w:rsidR="006B2433">
              <w:rPr>
                <w:rFonts w:ascii="Times New Roman" w:hAnsi="Times New Roman"/>
                <w:szCs w:val="24"/>
              </w:rPr>
              <w:t xml:space="preserve">tādu </w:t>
            </w:r>
            <w:r w:rsidR="000252BD" w:rsidRPr="00915D1D">
              <w:rPr>
                <w:rFonts w:ascii="Times New Roman" w:hAnsi="Times New Roman"/>
                <w:szCs w:val="24"/>
              </w:rPr>
              <w:t xml:space="preserve">transformatora </w:t>
            </w:r>
            <w:r w:rsidR="002D1410" w:rsidRPr="00915D1D">
              <w:rPr>
                <w:rFonts w:ascii="Times New Roman" w:hAnsi="Times New Roman"/>
                <w:szCs w:val="24"/>
              </w:rPr>
              <w:t>jaudu,</w:t>
            </w:r>
            <w:r w:rsidR="002C772A" w:rsidRPr="00915D1D">
              <w:rPr>
                <w:rFonts w:ascii="Times New Roman" w:hAnsi="Times New Roman"/>
                <w:szCs w:val="24"/>
              </w:rPr>
              <w:t xml:space="preserve"> </w:t>
            </w:r>
            <w:r w:rsidR="002D1410" w:rsidRPr="00915D1D">
              <w:rPr>
                <w:rFonts w:ascii="Times New Roman" w:hAnsi="Times New Roman"/>
                <w:szCs w:val="24"/>
              </w:rPr>
              <w:t xml:space="preserve">kas nepieciešama </w:t>
            </w:r>
            <w:r w:rsidR="00B540DD">
              <w:rPr>
                <w:rFonts w:ascii="Times New Roman" w:hAnsi="Times New Roman"/>
                <w:szCs w:val="24"/>
              </w:rPr>
              <w:t xml:space="preserve"> apakšstacij</w:t>
            </w:r>
            <w:r w:rsidR="002D1410" w:rsidRPr="00915D1D">
              <w:rPr>
                <w:rFonts w:ascii="Times New Roman" w:hAnsi="Times New Roman"/>
                <w:szCs w:val="24"/>
              </w:rPr>
              <w:t>as funkciju nodrošināšanai</w:t>
            </w:r>
            <w:r w:rsidR="004B40B8" w:rsidRPr="00915D1D">
              <w:rPr>
                <w:rFonts w:ascii="Times New Roman" w:hAnsi="Times New Roman"/>
                <w:szCs w:val="24"/>
              </w:rPr>
              <w:t xml:space="preserve">, </w:t>
            </w:r>
            <w:r w:rsidR="002D1410" w:rsidRPr="00915D1D">
              <w:rPr>
                <w:rFonts w:ascii="Times New Roman" w:hAnsi="Times New Roman"/>
                <w:szCs w:val="24"/>
              </w:rPr>
              <w:t>bet ne mazāk</w:t>
            </w:r>
            <w:r w:rsidR="004B40B8" w:rsidRPr="00915D1D">
              <w:rPr>
                <w:rFonts w:ascii="Times New Roman" w:hAnsi="Times New Roman"/>
                <w:szCs w:val="24"/>
              </w:rPr>
              <w:t>u</w:t>
            </w:r>
            <w:r w:rsidR="002D1410" w:rsidRPr="00915D1D">
              <w:rPr>
                <w:rFonts w:ascii="Times New Roman" w:hAnsi="Times New Roman"/>
                <w:szCs w:val="24"/>
              </w:rPr>
              <w:t xml:space="preserve"> par 25kW.</w:t>
            </w:r>
            <w:r w:rsidR="00D546A5" w:rsidRPr="00915D1D">
              <w:rPr>
                <w:rFonts w:ascii="Times New Roman" w:hAnsi="Times New Roman"/>
                <w:szCs w:val="24"/>
              </w:rPr>
              <w:t xml:space="preserve"> </w:t>
            </w:r>
            <w:r w:rsidR="002D1410" w:rsidRPr="00915D1D">
              <w:rPr>
                <w:rFonts w:ascii="Times New Roman" w:hAnsi="Times New Roman"/>
                <w:szCs w:val="24"/>
              </w:rPr>
              <w:t xml:space="preserve">Pašpatēriņu </w:t>
            </w:r>
            <w:r w:rsidR="00263009" w:rsidRPr="00915D1D">
              <w:rPr>
                <w:rFonts w:ascii="Times New Roman" w:hAnsi="Times New Roman"/>
                <w:szCs w:val="24"/>
              </w:rPr>
              <w:t>transformatorus</w:t>
            </w:r>
            <w:r w:rsidR="00F837A0" w:rsidRPr="00915D1D">
              <w:rPr>
                <w:rFonts w:ascii="Times New Roman" w:hAnsi="Times New Roman"/>
                <w:szCs w:val="24"/>
              </w:rPr>
              <w:t xml:space="preserve"> izvietot</w:t>
            </w:r>
            <w:r w:rsidR="002D1410" w:rsidRPr="00915D1D">
              <w:rPr>
                <w:rFonts w:ascii="Times New Roman" w:hAnsi="Times New Roman"/>
                <w:szCs w:val="24"/>
              </w:rPr>
              <w:t xml:space="preserve"> esošajās pašpatēriņa </w:t>
            </w:r>
            <w:r w:rsidR="00F837A0" w:rsidRPr="00915D1D">
              <w:rPr>
                <w:rFonts w:ascii="Times New Roman" w:hAnsi="Times New Roman"/>
                <w:szCs w:val="24"/>
              </w:rPr>
              <w:t xml:space="preserve">transformatoru telpu </w:t>
            </w:r>
            <w:r w:rsidR="002D1410" w:rsidRPr="00915D1D">
              <w:rPr>
                <w:rFonts w:ascii="Times New Roman" w:hAnsi="Times New Roman"/>
                <w:szCs w:val="24"/>
              </w:rPr>
              <w:t>kamerās</w:t>
            </w:r>
            <w:r w:rsidR="00E62B11" w:rsidRPr="00915D1D">
              <w:rPr>
                <w:rFonts w:ascii="Times New Roman" w:hAnsi="Times New Roman"/>
                <w:szCs w:val="24"/>
              </w:rPr>
              <w:t>;</w:t>
            </w:r>
          </w:p>
          <w:p w14:paraId="5663A5F1" w14:textId="1C004A76" w:rsidR="00D60998" w:rsidRPr="00915D1D" w:rsidRDefault="00FD232C" w:rsidP="002E6388">
            <w:pPr>
              <w:pStyle w:val="ListParagraph"/>
              <w:numPr>
                <w:ilvl w:val="1"/>
                <w:numId w:val="7"/>
              </w:numPr>
              <w:ind w:hanging="411"/>
              <w:jc w:val="both"/>
              <w:rPr>
                <w:rFonts w:ascii="Times New Roman" w:hAnsi="Times New Roman"/>
                <w:szCs w:val="24"/>
              </w:rPr>
            </w:pPr>
            <w:r>
              <w:rPr>
                <w:rFonts w:ascii="Times New Roman" w:hAnsi="Times New Roman"/>
                <w:szCs w:val="24"/>
              </w:rPr>
              <w:t>p</w:t>
            </w:r>
            <w:r w:rsidR="00D60998" w:rsidRPr="00915D1D">
              <w:rPr>
                <w:rFonts w:ascii="Times New Roman" w:hAnsi="Times New Roman"/>
                <w:szCs w:val="24"/>
              </w:rPr>
              <w:t xml:space="preserve">aredzēt </w:t>
            </w:r>
            <w:r w:rsidR="00B540DD">
              <w:rPr>
                <w:rFonts w:ascii="Times New Roman" w:hAnsi="Times New Roman"/>
                <w:szCs w:val="24"/>
              </w:rPr>
              <w:t>apakšstacij</w:t>
            </w:r>
            <w:r w:rsidR="00D853CD" w:rsidRPr="00915D1D">
              <w:rPr>
                <w:rFonts w:ascii="Times New Roman" w:hAnsi="Times New Roman"/>
                <w:szCs w:val="24"/>
              </w:rPr>
              <w:t xml:space="preserve">as </w:t>
            </w:r>
            <w:r w:rsidR="00921073" w:rsidRPr="00915D1D">
              <w:rPr>
                <w:rFonts w:ascii="Times New Roman" w:hAnsi="Times New Roman"/>
                <w:szCs w:val="24"/>
              </w:rPr>
              <w:t xml:space="preserve">pašpatēriņa sadales nomaiņu. </w:t>
            </w:r>
            <w:r w:rsidR="004B4AC2" w:rsidRPr="00915D1D">
              <w:rPr>
                <w:rFonts w:ascii="Times New Roman" w:hAnsi="Times New Roman"/>
                <w:szCs w:val="24"/>
              </w:rPr>
              <w:t>Sadales a</w:t>
            </w:r>
            <w:r w:rsidR="00EA5CC3" w:rsidRPr="00915D1D">
              <w:rPr>
                <w:rFonts w:ascii="Times New Roman" w:hAnsi="Times New Roman"/>
                <w:szCs w:val="24"/>
              </w:rPr>
              <w:t>utomātikas darbības algoritmus un elektrisko shēmu saskaņot ar Pasūtītāju</w:t>
            </w:r>
            <w:r w:rsidR="00DC30EE" w:rsidRPr="00915D1D">
              <w:rPr>
                <w:rFonts w:ascii="Times New Roman" w:hAnsi="Times New Roman"/>
                <w:szCs w:val="24"/>
              </w:rPr>
              <w:t>;</w:t>
            </w:r>
            <w:r w:rsidR="00D60998" w:rsidRPr="00915D1D">
              <w:rPr>
                <w:rFonts w:ascii="Times New Roman" w:hAnsi="Times New Roman"/>
                <w:szCs w:val="24"/>
              </w:rPr>
              <w:t xml:space="preserve"> </w:t>
            </w:r>
          </w:p>
          <w:p w14:paraId="47E1FB1F" w14:textId="148C920A" w:rsidR="00D60998" w:rsidRPr="00915D1D" w:rsidRDefault="00B00155" w:rsidP="002E6388">
            <w:pPr>
              <w:pStyle w:val="ListParagraph"/>
              <w:numPr>
                <w:ilvl w:val="1"/>
                <w:numId w:val="7"/>
              </w:numPr>
              <w:ind w:hanging="411"/>
              <w:jc w:val="both"/>
              <w:rPr>
                <w:rFonts w:ascii="Times New Roman" w:hAnsi="Times New Roman"/>
                <w:szCs w:val="24"/>
              </w:rPr>
            </w:pPr>
            <w:r w:rsidRPr="00915D1D">
              <w:rPr>
                <w:rFonts w:ascii="Times New Roman" w:hAnsi="Times New Roman"/>
                <w:szCs w:val="24"/>
              </w:rPr>
              <w:t>0,6kV sadales līdzstrāvas iekārtu izvēli</w:t>
            </w:r>
            <w:r w:rsidR="008805D7">
              <w:rPr>
                <w:rFonts w:ascii="Times New Roman" w:hAnsi="Times New Roman"/>
                <w:szCs w:val="24"/>
              </w:rPr>
              <w:t xml:space="preserve"> veikt</w:t>
            </w:r>
            <w:r w:rsidRPr="00915D1D">
              <w:rPr>
                <w:rFonts w:ascii="Times New Roman" w:hAnsi="Times New Roman"/>
                <w:szCs w:val="24"/>
              </w:rPr>
              <w:t xml:space="preserve">, pamatojoties uz </w:t>
            </w:r>
            <w:r w:rsidR="00E017F1">
              <w:rPr>
                <w:rFonts w:ascii="Times New Roman" w:hAnsi="Times New Roman"/>
                <w:szCs w:val="24"/>
              </w:rPr>
              <w:t xml:space="preserve"> </w:t>
            </w:r>
            <w:r w:rsidR="00B540DD">
              <w:rPr>
                <w:rFonts w:ascii="Times New Roman" w:hAnsi="Times New Roman"/>
                <w:szCs w:val="24"/>
              </w:rPr>
              <w:t xml:space="preserve"> apakšstacij</w:t>
            </w:r>
            <w:r w:rsidRPr="00915D1D">
              <w:rPr>
                <w:rFonts w:ascii="Times New Roman" w:hAnsi="Times New Roman"/>
                <w:szCs w:val="24"/>
              </w:rPr>
              <w:t xml:space="preserve">as vienlīnijas shēmu </w:t>
            </w:r>
            <w:r w:rsidR="00D546A5" w:rsidRPr="00915D1D">
              <w:rPr>
                <w:rFonts w:ascii="Times New Roman" w:hAnsi="Times New Roman"/>
                <w:szCs w:val="24"/>
              </w:rPr>
              <w:t xml:space="preserve">(sk. </w:t>
            </w:r>
            <w:r w:rsidR="00475196">
              <w:rPr>
                <w:rFonts w:ascii="Times New Roman" w:hAnsi="Times New Roman"/>
                <w:szCs w:val="24"/>
              </w:rPr>
              <w:t>2</w:t>
            </w:r>
            <w:r w:rsidR="00D546A5" w:rsidRPr="00915D1D">
              <w:rPr>
                <w:rFonts w:ascii="Times New Roman" w:hAnsi="Times New Roman"/>
                <w:szCs w:val="24"/>
              </w:rPr>
              <w:t xml:space="preserve">.pielikumu), </w:t>
            </w:r>
            <w:r w:rsidR="00B540DD">
              <w:rPr>
                <w:rFonts w:ascii="Times New Roman" w:hAnsi="Times New Roman"/>
                <w:szCs w:val="24"/>
              </w:rPr>
              <w:t xml:space="preserve"> apakšstacij</w:t>
            </w:r>
            <w:r w:rsidRPr="00915D1D">
              <w:rPr>
                <w:rFonts w:ascii="Times New Roman" w:hAnsi="Times New Roman"/>
                <w:szCs w:val="24"/>
              </w:rPr>
              <w:t>as darbības pamatprincipiem, iekārtu aizsardzības algoritmiem</w:t>
            </w:r>
            <w:r w:rsidR="00320C30">
              <w:rPr>
                <w:rFonts w:ascii="Times New Roman" w:hAnsi="Times New Roman"/>
                <w:szCs w:val="24"/>
              </w:rPr>
              <w:t xml:space="preserve"> un</w:t>
            </w:r>
            <w:r w:rsidRPr="00915D1D">
              <w:rPr>
                <w:rFonts w:ascii="Times New Roman" w:hAnsi="Times New Roman"/>
                <w:szCs w:val="24"/>
              </w:rPr>
              <w:t xml:space="preserve"> paredzamajiem elektroenerģijas patēriņa apjomiem</w:t>
            </w:r>
            <w:r w:rsidR="0021772D">
              <w:rPr>
                <w:rFonts w:ascii="Times New Roman" w:hAnsi="Times New Roman"/>
                <w:szCs w:val="24"/>
              </w:rPr>
              <w:t>;</w:t>
            </w:r>
          </w:p>
          <w:p w14:paraId="436BB5AB" w14:textId="2D428A3E" w:rsidR="00D60998" w:rsidRPr="00915D1D" w:rsidRDefault="00204DF0" w:rsidP="002E6388">
            <w:pPr>
              <w:pStyle w:val="ListParagraph"/>
              <w:numPr>
                <w:ilvl w:val="1"/>
                <w:numId w:val="7"/>
              </w:numPr>
              <w:ind w:hanging="550"/>
              <w:jc w:val="both"/>
              <w:rPr>
                <w:rFonts w:ascii="Times New Roman" w:hAnsi="Times New Roman"/>
                <w:szCs w:val="24"/>
              </w:rPr>
            </w:pPr>
            <w:r>
              <w:rPr>
                <w:rFonts w:ascii="Times New Roman" w:hAnsi="Times New Roman"/>
                <w:szCs w:val="24"/>
              </w:rPr>
              <w:t>d</w:t>
            </w:r>
            <w:r w:rsidR="00B00155" w:rsidRPr="00915D1D">
              <w:rPr>
                <w:rFonts w:ascii="Times New Roman" w:hAnsi="Times New Roman"/>
                <w:szCs w:val="24"/>
              </w:rPr>
              <w:t>rošas ekspluatācijas nolūkos paredzēt slēgtā tipa 0,6kV sadales iekārtas;</w:t>
            </w:r>
          </w:p>
          <w:p w14:paraId="1625400F" w14:textId="570658D7" w:rsidR="00D60998" w:rsidRPr="00915D1D" w:rsidRDefault="00204DF0" w:rsidP="002E6388">
            <w:pPr>
              <w:pStyle w:val="ListParagraph"/>
              <w:numPr>
                <w:ilvl w:val="1"/>
                <w:numId w:val="7"/>
              </w:numPr>
              <w:ind w:hanging="550"/>
              <w:jc w:val="both"/>
              <w:rPr>
                <w:rFonts w:ascii="Times New Roman" w:hAnsi="Times New Roman"/>
                <w:szCs w:val="24"/>
              </w:rPr>
            </w:pPr>
            <w:r>
              <w:rPr>
                <w:rFonts w:ascii="Times New Roman" w:hAnsi="Times New Roman"/>
                <w:bCs/>
                <w:szCs w:val="24"/>
              </w:rPr>
              <w:t>l</w:t>
            </w:r>
            <w:r w:rsidR="00B00155" w:rsidRPr="00915D1D">
              <w:rPr>
                <w:rFonts w:ascii="Times New Roman" w:hAnsi="Times New Roman"/>
                <w:bCs/>
                <w:szCs w:val="24"/>
              </w:rPr>
              <w:t xml:space="preserve">īdzstrāvas sadales iekārtās paredzēt </w:t>
            </w:r>
            <w:r w:rsidR="008B523D" w:rsidRPr="00915D1D">
              <w:rPr>
                <w:rFonts w:ascii="Times New Roman" w:hAnsi="Times New Roman"/>
                <w:bCs/>
                <w:szCs w:val="24"/>
              </w:rPr>
              <w:t>6</w:t>
            </w:r>
            <w:r w:rsidR="007F606D" w:rsidRPr="00915D1D">
              <w:rPr>
                <w:rFonts w:ascii="Times New Roman" w:hAnsi="Times New Roman"/>
                <w:bCs/>
                <w:szCs w:val="24"/>
              </w:rPr>
              <w:t xml:space="preserve"> </w:t>
            </w:r>
            <w:r w:rsidR="003253F5" w:rsidRPr="00915D1D">
              <w:rPr>
                <w:rFonts w:ascii="Times New Roman" w:hAnsi="Times New Roman"/>
                <w:bCs/>
                <w:szCs w:val="24"/>
              </w:rPr>
              <w:t xml:space="preserve">(sešus) </w:t>
            </w:r>
            <w:r w:rsidR="00AE1373" w:rsidRPr="00915D1D">
              <w:rPr>
                <w:rFonts w:ascii="Times New Roman" w:hAnsi="Times New Roman"/>
                <w:bCs/>
                <w:szCs w:val="24"/>
              </w:rPr>
              <w:t>ātrdarbīgus</w:t>
            </w:r>
            <w:r w:rsidR="007F606D" w:rsidRPr="00915D1D">
              <w:rPr>
                <w:rFonts w:ascii="Times New Roman" w:hAnsi="Times New Roman"/>
                <w:bCs/>
                <w:szCs w:val="24"/>
              </w:rPr>
              <w:t xml:space="preserve"> līnijas </w:t>
            </w:r>
            <w:r w:rsidR="00AE1373" w:rsidRPr="00915D1D">
              <w:rPr>
                <w:rFonts w:ascii="Times New Roman" w:hAnsi="Times New Roman"/>
                <w:bCs/>
                <w:szCs w:val="24"/>
              </w:rPr>
              <w:t>aizsardzības fīderus,</w:t>
            </w:r>
            <w:r w:rsidR="003253F5" w:rsidRPr="00915D1D">
              <w:rPr>
                <w:rFonts w:ascii="Times New Roman" w:hAnsi="Times New Roman"/>
                <w:bCs/>
                <w:szCs w:val="24"/>
              </w:rPr>
              <w:t xml:space="preserve"> 1 (vienu)</w:t>
            </w:r>
            <w:r w:rsidR="00AE1373" w:rsidRPr="00915D1D">
              <w:rPr>
                <w:rFonts w:ascii="Times New Roman" w:hAnsi="Times New Roman"/>
                <w:bCs/>
                <w:szCs w:val="24"/>
              </w:rPr>
              <w:t xml:space="preserve"> </w:t>
            </w:r>
            <w:r w:rsidR="006269E8" w:rsidRPr="00915D1D">
              <w:rPr>
                <w:rFonts w:ascii="Times New Roman" w:hAnsi="Times New Roman"/>
                <w:bCs/>
                <w:szCs w:val="24"/>
              </w:rPr>
              <w:t>rezerves</w:t>
            </w:r>
            <w:r w:rsidR="00AE1373" w:rsidRPr="00915D1D">
              <w:rPr>
                <w:rFonts w:ascii="Times New Roman" w:hAnsi="Times New Roman"/>
                <w:bCs/>
                <w:szCs w:val="24"/>
              </w:rPr>
              <w:t xml:space="preserve"> </w:t>
            </w:r>
            <w:r w:rsidR="006269E8" w:rsidRPr="00915D1D">
              <w:rPr>
                <w:rFonts w:ascii="Times New Roman" w:hAnsi="Times New Roman"/>
                <w:bCs/>
                <w:szCs w:val="24"/>
              </w:rPr>
              <w:t>fīderi un 3</w:t>
            </w:r>
            <w:r w:rsidR="003253F5" w:rsidRPr="00915D1D">
              <w:rPr>
                <w:rFonts w:ascii="Times New Roman" w:hAnsi="Times New Roman"/>
                <w:bCs/>
                <w:szCs w:val="24"/>
              </w:rPr>
              <w:t xml:space="preserve"> (trīs)</w:t>
            </w:r>
            <w:r w:rsidR="0021772D">
              <w:rPr>
                <w:rFonts w:ascii="Times New Roman" w:hAnsi="Times New Roman"/>
                <w:bCs/>
                <w:szCs w:val="24"/>
              </w:rPr>
              <w:t xml:space="preserve"> manuāli vadāmu</w:t>
            </w:r>
            <w:r w:rsidR="006269E8" w:rsidRPr="00915D1D">
              <w:rPr>
                <w:rFonts w:ascii="Times New Roman" w:hAnsi="Times New Roman"/>
                <w:bCs/>
                <w:szCs w:val="24"/>
              </w:rPr>
              <w:t xml:space="preserve">s katoda </w:t>
            </w:r>
            <w:r w:rsidR="008B523D" w:rsidRPr="00915D1D">
              <w:rPr>
                <w:rFonts w:ascii="Times New Roman" w:hAnsi="Times New Roman"/>
                <w:bCs/>
                <w:szCs w:val="24"/>
              </w:rPr>
              <w:t>atdalītājus</w:t>
            </w:r>
            <w:r w:rsidR="00DC30EE" w:rsidRPr="00915D1D">
              <w:rPr>
                <w:rFonts w:ascii="Times New Roman" w:hAnsi="Times New Roman"/>
                <w:bCs/>
                <w:szCs w:val="24"/>
              </w:rPr>
              <w:t>;</w:t>
            </w:r>
          </w:p>
          <w:p w14:paraId="2E17383F" w14:textId="0CA758CA" w:rsidR="00D60998" w:rsidRPr="00915D1D" w:rsidRDefault="002E0C33" w:rsidP="002E6388">
            <w:pPr>
              <w:pStyle w:val="ListParagraph"/>
              <w:numPr>
                <w:ilvl w:val="1"/>
                <w:numId w:val="7"/>
              </w:numPr>
              <w:ind w:hanging="550"/>
              <w:jc w:val="both"/>
              <w:rPr>
                <w:rFonts w:ascii="Times New Roman" w:hAnsi="Times New Roman"/>
                <w:szCs w:val="24"/>
              </w:rPr>
            </w:pPr>
            <w:r>
              <w:rPr>
                <w:rFonts w:ascii="Times New Roman" w:hAnsi="Times New Roman"/>
                <w:szCs w:val="24"/>
              </w:rPr>
              <w:t>10/0.516kV un AC/DC sprieguma pārveidošanai</w:t>
            </w:r>
            <w:r w:rsidR="00966828" w:rsidRPr="00915D1D">
              <w:rPr>
                <w:rFonts w:ascii="Times New Roman" w:hAnsi="Times New Roman"/>
                <w:szCs w:val="24"/>
              </w:rPr>
              <w:t xml:space="preserve"> paredzēt </w:t>
            </w:r>
            <w:r w:rsidR="001D7F67" w:rsidRPr="00915D1D">
              <w:rPr>
                <w:rFonts w:ascii="Times New Roman" w:hAnsi="Times New Roman"/>
                <w:szCs w:val="24"/>
              </w:rPr>
              <w:t>3 (</w:t>
            </w:r>
            <w:r w:rsidR="00966828" w:rsidRPr="00915D1D">
              <w:rPr>
                <w:rFonts w:ascii="Times New Roman" w:hAnsi="Times New Roman"/>
                <w:szCs w:val="24"/>
              </w:rPr>
              <w:t>trīs</w:t>
            </w:r>
            <w:r w:rsidR="001D7F67" w:rsidRPr="00915D1D">
              <w:rPr>
                <w:rFonts w:ascii="Times New Roman" w:hAnsi="Times New Roman"/>
                <w:szCs w:val="24"/>
              </w:rPr>
              <w:t>)</w:t>
            </w:r>
            <w:r w:rsidR="00966828" w:rsidRPr="00915D1D">
              <w:rPr>
                <w:rFonts w:ascii="Times New Roman" w:hAnsi="Times New Roman"/>
                <w:szCs w:val="24"/>
              </w:rPr>
              <w:t xml:space="preserve"> </w:t>
            </w:r>
            <w:r w:rsidR="002314E9">
              <w:rPr>
                <w:rFonts w:ascii="Times New Roman" w:hAnsi="Times New Roman"/>
                <w:szCs w:val="24"/>
              </w:rPr>
              <w:t>vilces</w:t>
            </w:r>
            <w:r w:rsidR="00966828" w:rsidRPr="00915D1D">
              <w:rPr>
                <w:rFonts w:ascii="Times New Roman" w:hAnsi="Times New Roman"/>
                <w:szCs w:val="24"/>
              </w:rPr>
              <w:t xml:space="preserve"> spēka komplektus</w:t>
            </w:r>
            <w:r w:rsidR="00FD4CA3" w:rsidRPr="00915D1D">
              <w:rPr>
                <w:rFonts w:ascii="Times New Roman" w:hAnsi="Times New Roman"/>
                <w:szCs w:val="24"/>
              </w:rPr>
              <w:t xml:space="preserve">, kas sastāv no </w:t>
            </w:r>
            <w:r w:rsidR="00966828" w:rsidRPr="00915D1D">
              <w:rPr>
                <w:rFonts w:ascii="Times New Roman" w:hAnsi="Times New Roman"/>
                <w:szCs w:val="24"/>
              </w:rPr>
              <w:t>savstarpēji saskaņo</w:t>
            </w:r>
            <w:r w:rsidR="00907C7E" w:rsidRPr="00915D1D">
              <w:rPr>
                <w:rFonts w:ascii="Times New Roman" w:hAnsi="Times New Roman"/>
                <w:szCs w:val="24"/>
              </w:rPr>
              <w:t xml:space="preserve">ta </w:t>
            </w:r>
            <w:r w:rsidR="0004323E">
              <w:rPr>
                <w:rFonts w:ascii="Times New Roman" w:hAnsi="Times New Roman"/>
                <w:szCs w:val="24"/>
              </w:rPr>
              <w:t>vilces</w:t>
            </w:r>
            <w:r w:rsidR="00966828" w:rsidRPr="00915D1D">
              <w:rPr>
                <w:rFonts w:ascii="Times New Roman" w:hAnsi="Times New Roman"/>
                <w:szCs w:val="24"/>
              </w:rPr>
              <w:t xml:space="preserve"> transform</w:t>
            </w:r>
            <w:r w:rsidR="00FD4CA3" w:rsidRPr="00915D1D">
              <w:rPr>
                <w:rFonts w:ascii="Times New Roman" w:hAnsi="Times New Roman"/>
                <w:szCs w:val="24"/>
              </w:rPr>
              <w:t>atora</w:t>
            </w:r>
            <w:r w:rsidR="00966828" w:rsidRPr="00915D1D">
              <w:rPr>
                <w:rFonts w:ascii="Times New Roman" w:hAnsi="Times New Roman"/>
                <w:szCs w:val="24"/>
              </w:rPr>
              <w:t xml:space="preserve"> un </w:t>
            </w:r>
            <w:r w:rsidR="003253F5" w:rsidRPr="00915D1D">
              <w:rPr>
                <w:rFonts w:ascii="Times New Roman" w:hAnsi="Times New Roman"/>
                <w:szCs w:val="24"/>
              </w:rPr>
              <w:t xml:space="preserve">pilna perioda </w:t>
            </w:r>
            <w:r w:rsidR="00DF20BD" w:rsidRPr="00915D1D">
              <w:rPr>
                <w:rFonts w:ascii="Times New Roman" w:hAnsi="Times New Roman"/>
                <w:szCs w:val="24"/>
              </w:rPr>
              <w:t xml:space="preserve">taisngrieža. </w:t>
            </w:r>
            <w:r w:rsidR="003734AD">
              <w:rPr>
                <w:rFonts w:ascii="Times New Roman" w:hAnsi="Times New Roman"/>
                <w:szCs w:val="24"/>
              </w:rPr>
              <w:t>Vilces</w:t>
            </w:r>
            <w:r w:rsidR="00907C7E" w:rsidRPr="00915D1D">
              <w:rPr>
                <w:rFonts w:ascii="Times New Roman" w:hAnsi="Times New Roman"/>
                <w:szCs w:val="24"/>
              </w:rPr>
              <w:t xml:space="preserve"> transformatoram paredzēt jaudu 1500kVA</w:t>
            </w:r>
            <w:r w:rsidR="00816A94" w:rsidRPr="00915D1D">
              <w:rPr>
                <w:rFonts w:ascii="Times New Roman" w:hAnsi="Times New Roman"/>
                <w:szCs w:val="24"/>
              </w:rPr>
              <w:t xml:space="preserve"> un </w:t>
            </w:r>
            <w:r w:rsidR="00A95117" w:rsidRPr="00915D1D">
              <w:rPr>
                <w:rFonts w:ascii="Times New Roman" w:hAnsi="Times New Roman"/>
                <w:szCs w:val="24"/>
              </w:rPr>
              <w:t xml:space="preserve">12 (divpadsmit) </w:t>
            </w:r>
            <w:r w:rsidR="003253F5" w:rsidRPr="00915D1D">
              <w:rPr>
                <w:rFonts w:ascii="Times New Roman" w:hAnsi="Times New Roman"/>
                <w:szCs w:val="24"/>
              </w:rPr>
              <w:t xml:space="preserve">pulsu </w:t>
            </w:r>
            <w:r w:rsidR="001A74B0" w:rsidRPr="00915D1D">
              <w:rPr>
                <w:rFonts w:ascii="Times New Roman" w:hAnsi="Times New Roman"/>
                <w:szCs w:val="24"/>
              </w:rPr>
              <w:t>sekundārās</w:t>
            </w:r>
            <w:r w:rsidR="00A95117" w:rsidRPr="00915D1D">
              <w:rPr>
                <w:rFonts w:ascii="Times New Roman" w:hAnsi="Times New Roman"/>
                <w:szCs w:val="24"/>
              </w:rPr>
              <w:t xml:space="preserve"> puses tinum</w:t>
            </w:r>
            <w:r w:rsidR="003253F5" w:rsidRPr="00915D1D">
              <w:rPr>
                <w:rFonts w:ascii="Times New Roman" w:hAnsi="Times New Roman"/>
                <w:szCs w:val="24"/>
              </w:rPr>
              <w:t>u slēgumu</w:t>
            </w:r>
            <w:r w:rsidR="001A74B0" w:rsidRPr="00915D1D">
              <w:rPr>
                <w:rFonts w:ascii="Times New Roman" w:hAnsi="Times New Roman"/>
                <w:szCs w:val="24"/>
              </w:rPr>
              <w:t xml:space="preserve">. </w:t>
            </w:r>
            <w:r w:rsidR="00816A94" w:rsidRPr="00915D1D">
              <w:rPr>
                <w:rFonts w:ascii="Times New Roman" w:hAnsi="Times New Roman"/>
                <w:szCs w:val="24"/>
              </w:rPr>
              <w:t>T</w:t>
            </w:r>
            <w:r w:rsidR="001A74B0" w:rsidRPr="00915D1D">
              <w:rPr>
                <w:rFonts w:ascii="Times New Roman" w:hAnsi="Times New Roman"/>
                <w:szCs w:val="24"/>
              </w:rPr>
              <w:t>aisngrie</w:t>
            </w:r>
            <w:r w:rsidR="00816A94" w:rsidRPr="00915D1D">
              <w:rPr>
                <w:rFonts w:ascii="Times New Roman" w:hAnsi="Times New Roman"/>
                <w:szCs w:val="24"/>
              </w:rPr>
              <w:t>zi</w:t>
            </w:r>
            <w:r w:rsidR="001A74B0" w:rsidRPr="00915D1D">
              <w:rPr>
                <w:rFonts w:ascii="Times New Roman" w:hAnsi="Times New Roman"/>
                <w:szCs w:val="24"/>
              </w:rPr>
              <w:t xml:space="preserve"> </w:t>
            </w:r>
            <w:r w:rsidR="00816A94" w:rsidRPr="00915D1D">
              <w:rPr>
                <w:rFonts w:ascii="Times New Roman" w:hAnsi="Times New Roman"/>
                <w:szCs w:val="24"/>
              </w:rPr>
              <w:t xml:space="preserve">paredzēt ar </w:t>
            </w:r>
            <w:r w:rsidR="001A74B0" w:rsidRPr="00915D1D">
              <w:rPr>
                <w:rFonts w:ascii="Times New Roman" w:hAnsi="Times New Roman"/>
                <w:szCs w:val="24"/>
              </w:rPr>
              <w:t>nomināl</w:t>
            </w:r>
            <w:r w:rsidR="00816A94" w:rsidRPr="00915D1D">
              <w:rPr>
                <w:rFonts w:ascii="Times New Roman" w:hAnsi="Times New Roman"/>
                <w:szCs w:val="24"/>
              </w:rPr>
              <w:t>o</w:t>
            </w:r>
            <w:r w:rsidR="001A74B0" w:rsidRPr="00915D1D">
              <w:rPr>
                <w:rFonts w:ascii="Times New Roman" w:hAnsi="Times New Roman"/>
                <w:szCs w:val="24"/>
              </w:rPr>
              <w:t xml:space="preserve"> </w:t>
            </w:r>
            <w:r w:rsidR="00816A94" w:rsidRPr="00915D1D">
              <w:rPr>
                <w:rFonts w:ascii="Times New Roman" w:hAnsi="Times New Roman"/>
                <w:szCs w:val="24"/>
              </w:rPr>
              <w:t>strāvu</w:t>
            </w:r>
            <w:r w:rsidR="001A74B0" w:rsidRPr="00915D1D">
              <w:rPr>
                <w:rFonts w:ascii="Times New Roman" w:hAnsi="Times New Roman"/>
                <w:szCs w:val="24"/>
              </w:rPr>
              <w:t xml:space="preserve"> </w:t>
            </w:r>
            <w:r w:rsidR="00907C7E" w:rsidRPr="00915D1D">
              <w:rPr>
                <w:rFonts w:ascii="Times New Roman" w:hAnsi="Times New Roman"/>
                <w:szCs w:val="24"/>
              </w:rPr>
              <w:t>2000A DC</w:t>
            </w:r>
            <w:r w:rsidR="00DC30EE" w:rsidRPr="00915D1D">
              <w:rPr>
                <w:rFonts w:ascii="Times New Roman" w:hAnsi="Times New Roman"/>
                <w:szCs w:val="24"/>
              </w:rPr>
              <w:t>;</w:t>
            </w:r>
          </w:p>
          <w:p w14:paraId="4BD59696" w14:textId="09FB9660" w:rsidR="001C229F" w:rsidRPr="00915D1D" w:rsidRDefault="00D86522" w:rsidP="002E6388">
            <w:pPr>
              <w:pStyle w:val="ListParagraph"/>
              <w:numPr>
                <w:ilvl w:val="1"/>
                <w:numId w:val="7"/>
              </w:numPr>
              <w:ind w:hanging="550"/>
              <w:jc w:val="both"/>
              <w:rPr>
                <w:rFonts w:ascii="Times New Roman" w:hAnsi="Times New Roman"/>
                <w:szCs w:val="24"/>
              </w:rPr>
            </w:pPr>
            <w:r>
              <w:rPr>
                <w:rFonts w:ascii="Times New Roman" w:hAnsi="Times New Roman"/>
                <w:szCs w:val="24"/>
              </w:rPr>
              <w:t>nodrošināt</w:t>
            </w:r>
            <w:r w:rsidR="00214E08" w:rsidRPr="00915D1D">
              <w:rPr>
                <w:rFonts w:ascii="Times New Roman" w:hAnsi="Times New Roman"/>
                <w:szCs w:val="24"/>
              </w:rPr>
              <w:t xml:space="preserve"> visu augstākminēto izvēlēto iekārtu savstarpējo mijiedarbību </w:t>
            </w:r>
            <w:r w:rsidR="00550F0E" w:rsidRPr="00915D1D">
              <w:rPr>
                <w:rFonts w:ascii="Times New Roman" w:hAnsi="Times New Roman"/>
                <w:szCs w:val="24"/>
              </w:rPr>
              <w:t xml:space="preserve">un </w:t>
            </w:r>
            <w:r w:rsidR="00214E08" w:rsidRPr="00915D1D">
              <w:rPr>
                <w:rFonts w:ascii="Times New Roman" w:hAnsi="Times New Roman"/>
                <w:szCs w:val="24"/>
              </w:rPr>
              <w:t xml:space="preserve">salāgotu darbību </w:t>
            </w:r>
            <w:r w:rsidR="00550F0E" w:rsidRPr="00915D1D">
              <w:rPr>
                <w:rFonts w:ascii="Times New Roman" w:hAnsi="Times New Roman"/>
                <w:szCs w:val="24"/>
              </w:rPr>
              <w:t>visu</w:t>
            </w:r>
            <w:r w:rsidR="00214E08" w:rsidRPr="00915D1D">
              <w:rPr>
                <w:rFonts w:ascii="Times New Roman" w:hAnsi="Times New Roman"/>
                <w:szCs w:val="24"/>
              </w:rPr>
              <w:t xml:space="preserve"> slodžu diapazonā</w:t>
            </w:r>
            <w:r w:rsidR="00DC30EE" w:rsidRPr="00915D1D">
              <w:rPr>
                <w:rFonts w:ascii="Times New Roman" w:hAnsi="Times New Roman"/>
                <w:szCs w:val="24"/>
              </w:rPr>
              <w:t>;</w:t>
            </w:r>
          </w:p>
          <w:p w14:paraId="5BFEE031" w14:textId="74A7FA0C" w:rsidR="00AC1F16" w:rsidRPr="00472582" w:rsidRDefault="00562611" w:rsidP="002E6388">
            <w:pPr>
              <w:pStyle w:val="ListParagraph"/>
              <w:numPr>
                <w:ilvl w:val="1"/>
                <w:numId w:val="7"/>
              </w:numPr>
              <w:ind w:hanging="550"/>
              <w:jc w:val="both"/>
              <w:rPr>
                <w:rFonts w:ascii="Times New Roman" w:hAnsi="Times New Roman"/>
                <w:szCs w:val="24"/>
              </w:rPr>
            </w:pPr>
            <w:r w:rsidRPr="00472582">
              <w:rPr>
                <w:rFonts w:ascii="Times New Roman" w:hAnsi="Times New Roman"/>
                <w:szCs w:val="24"/>
              </w:rPr>
              <w:lastRenderedPageBreak/>
              <w:t>v</w:t>
            </w:r>
            <w:r w:rsidR="00317473" w:rsidRPr="00472582">
              <w:rPr>
                <w:rFonts w:ascii="Times New Roman" w:hAnsi="Times New Roman"/>
                <w:szCs w:val="24"/>
              </w:rPr>
              <w:t>isiem no</w:t>
            </w:r>
            <w:r w:rsidR="00755592" w:rsidRPr="00472582">
              <w:rPr>
                <w:rFonts w:ascii="Times New Roman" w:hAnsi="Times New Roman"/>
                <w:szCs w:val="24"/>
              </w:rPr>
              <w:t xml:space="preserve"> līnij</w:t>
            </w:r>
            <w:r w:rsidR="00F20E7F" w:rsidRPr="00472582">
              <w:rPr>
                <w:rFonts w:ascii="Times New Roman" w:hAnsi="Times New Roman"/>
                <w:szCs w:val="24"/>
              </w:rPr>
              <w:t>u posmiem</w:t>
            </w:r>
            <w:r w:rsidR="00755592" w:rsidRPr="00472582">
              <w:rPr>
                <w:rFonts w:ascii="Times New Roman" w:hAnsi="Times New Roman"/>
                <w:szCs w:val="24"/>
              </w:rPr>
              <w:t xml:space="preserve"> ienākošaj</w:t>
            </w:r>
            <w:r w:rsidR="007B2D7E" w:rsidRPr="00472582">
              <w:rPr>
                <w:rFonts w:ascii="Times New Roman" w:hAnsi="Times New Roman"/>
                <w:szCs w:val="24"/>
              </w:rPr>
              <w:t>iem</w:t>
            </w:r>
            <w:r w:rsidR="00755592" w:rsidRPr="00472582">
              <w:rPr>
                <w:rFonts w:ascii="Times New Roman" w:hAnsi="Times New Roman"/>
                <w:szCs w:val="24"/>
              </w:rPr>
              <w:t xml:space="preserve"> 0</w:t>
            </w:r>
            <w:r w:rsidR="00C3768E" w:rsidRPr="00472582">
              <w:rPr>
                <w:rFonts w:ascii="Times New Roman" w:hAnsi="Times New Roman"/>
                <w:szCs w:val="24"/>
              </w:rPr>
              <w:t>,6</w:t>
            </w:r>
            <w:r w:rsidR="00755592" w:rsidRPr="00472582">
              <w:rPr>
                <w:rFonts w:ascii="Times New Roman" w:hAnsi="Times New Roman"/>
                <w:szCs w:val="24"/>
              </w:rPr>
              <w:t>kV sistēmas kabe</w:t>
            </w:r>
            <w:r w:rsidR="00C3768E" w:rsidRPr="00472582">
              <w:rPr>
                <w:rFonts w:ascii="Times New Roman" w:hAnsi="Times New Roman"/>
                <w:szCs w:val="24"/>
              </w:rPr>
              <w:t>ļiem</w:t>
            </w:r>
            <w:r w:rsidR="00755592" w:rsidRPr="00472582">
              <w:rPr>
                <w:rFonts w:ascii="Times New Roman" w:hAnsi="Times New Roman"/>
                <w:szCs w:val="24"/>
              </w:rPr>
              <w:t xml:space="preserve"> </w:t>
            </w:r>
            <w:r w:rsidR="00B540DD" w:rsidRPr="00472582">
              <w:rPr>
                <w:rFonts w:ascii="Times New Roman" w:hAnsi="Times New Roman"/>
                <w:szCs w:val="24"/>
              </w:rPr>
              <w:t xml:space="preserve"> apakšstacij</w:t>
            </w:r>
            <w:r w:rsidR="00F86AA0" w:rsidRPr="00472582">
              <w:rPr>
                <w:rFonts w:ascii="Times New Roman" w:hAnsi="Times New Roman"/>
                <w:szCs w:val="24"/>
              </w:rPr>
              <w:t xml:space="preserve">ā </w:t>
            </w:r>
            <w:r w:rsidR="00755592" w:rsidRPr="00472582">
              <w:rPr>
                <w:rFonts w:ascii="Times New Roman" w:hAnsi="Times New Roman"/>
                <w:szCs w:val="24"/>
              </w:rPr>
              <w:t xml:space="preserve">paredzēt </w:t>
            </w:r>
            <w:r w:rsidR="007B2D7E" w:rsidRPr="00472582">
              <w:rPr>
                <w:rFonts w:ascii="Times New Roman" w:hAnsi="Times New Roman"/>
                <w:szCs w:val="24"/>
              </w:rPr>
              <w:t>manuālo</w:t>
            </w:r>
            <w:r w:rsidR="00C3768E" w:rsidRPr="00472582">
              <w:rPr>
                <w:rFonts w:ascii="Times New Roman" w:hAnsi="Times New Roman"/>
                <w:szCs w:val="24"/>
              </w:rPr>
              <w:t xml:space="preserve"> </w:t>
            </w:r>
            <w:r w:rsidR="007B2D7E" w:rsidRPr="00472582">
              <w:rPr>
                <w:rFonts w:ascii="Times New Roman" w:hAnsi="Times New Roman"/>
                <w:szCs w:val="24"/>
              </w:rPr>
              <w:t>atdalītāju</w:t>
            </w:r>
            <w:r w:rsidR="00C3768E" w:rsidRPr="00472582">
              <w:rPr>
                <w:rFonts w:ascii="Times New Roman" w:hAnsi="Times New Roman"/>
                <w:szCs w:val="24"/>
              </w:rPr>
              <w:t xml:space="preserve"> uzstādīšanu</w:t>
            </w:r>
            <w:r w:rsidR="00403D15" w:rsidRPr="00472582">
              <w:rPr>
                <w:rFonts w:ascii="Times New Roman" w:hAnsi="Times New Roman"/>
                <w:szCs w:val="24"/>
              </w:rPr>
              <w:t>, kabeļa atdalīšan</w:t>
            </w:r>
            <w:r w:rsidR="004C3CB7" w:rsidRPr="00472582">
              <w:rPr>
                <w:rFonts w:ascii="Times New Roman" w:hAnsi="Times New Roman"/>
                <w:szCs w:val="24"/>
              </w:rPr>
              <w:t>as iespējai</w:t>
            </w:r>
            <w:r w:rsidR="006F125F" w:rsidRPr="00472582">
              <w:rPr>
                <w:rFonts w:ascii="Times New Roman" w:hAnsi="Times New Roman"/>
                <w:szCs w:val="24"/>
              </w:rPr>
              <w:t xml:space="preserve">. </w:t>
            </w:r>
            <w:r w:rsidR="00AC1F16" w:rsidRPr="00472582">
              <w:rPr>
                <w:rFonts w:ascii="Times New Roman" w:hAnsi="Times New Roman"/>
                <w:szCs w:val="24"/>
              </w:rPr>
              <w:t>Atdalītāja nominālo strāvu tramvaja līnijām paredzēt 2kA, trolejbusa līnijām 1kA</w:t>
            </w:r>
            <w:r w:rsidR="00DC30EE" w:rsidRPr="00472582">
              <w:rPr>
                <w:rFonts w:ascii="Times New Roman" w:hAnsi="Times New Roman"/>
                <w:szCs w:val="24"/>
              </w:rPr>
              <w:t>;</w:t>
            </w:r>
          </w:p>
          <w:p w14:paraId="5BEBA0A0" w14:textId="7FCC92A3" w:rsidR="00061E9F" w:rsidRPr="00B12E64" w:rsidRDefault="00BF3AAD" w:rsidP="002E6388">
            <w:pPr>
              <w:pStyle w:val="ListParagraph"/>
              <w:numPr>
                <w:ilvl w:val="1"/>
                <w:numId w:val="7"/>
              </w:numPr>
              <w:ind w:hanging="550"/>
              <w:jc w:val="both"/>
              <w:rPr>
                <w:rFonts w:ascii="Times New Roman" w:hAnsi="Times New Roman"/>
                <w:szCs w:val="24"/>
              </w:rPr>
            </w:pPr>
            <w:r>
              <w:rPr>
                <w:rFonts w:ascii="Times New Roman" w:hAnsi="Times New Roman"/>
                <w:szCs w:val="24"/>
              </w:rPr>
              <w:t>j</w:t>
            </w:r>
            <w:r w:rsidR="004C3CB7" w:rsidRPr="00915D1D">
              <w:rPr>
                <w:rFonts w:ascii="Times New Roman" w:hAnsi="Times New Roman"/>
                <w:szCs w:val="24"/>
              </w:rPr>
              <w:t>a liela šķē</w:t>
            </w:r>
            <w:r w:rsidR="00E32A89" w:rsidRPr="00915D1D">
              <w:rPr>
                <w:rFonts w:ascii="Times New Roman" w:hAnsi="Times New Roman"/>
                <w:szCs w:val="24"/>
              </w:rPr>
              <w:t>rsgriezuma kabeļus nav iespējams pievienot pie</w:t>
            </w:r>
            <w:r w:rsidR="005C4DF1" w:rsidRPr="00915D1D">
              <w:rPr>
                <w:rFonts w:ascii="Times New Roman" w:hAnsi="Times New Roman"/>
                <w:szCs w:val="24"/>
              </w:rPr>
              <w:t xml:space="preserve"> </w:t>
            </w:r>
            <w:r w:rsidR="00E32A89" w:rsidRPr="00915D1D">
              <w:rPr>
                <w:rFonts w:ascii="Times New Roman" w:hAnsi="Times New Roman"/>
                <w:szCs w:val="24"/>
              </w:rPr>
              <w:t>sadales iekārtām</w:t>
            </w:r>
            <w:r w:rsidR="005C4DF1" w:rsidRPr="00915D1D">
              <w:rPr>
                <w:rFonts w:ascii="Times New Roman" w:hAnsi="Times New Roman"/>
                <w:szCs w:val="24"/>
              </w:rPr>
              <w:t xml:space="preserve">, dažādu šķērsgriezumu </w:t>
            </w:r>
            <w:r w:rsidR="00755592" w:rsidRPr="00915D1D">
              <w:rPr>
                <w:rFonts w:ascii="Times New Roman" w:hAnsi="Times New Roman"/>
                <w:szCs w:val="24"/>
              </w:rPr>
              <w:t xml:space="preserve">kabeļu pārejas mezglu </w:t>
            </w:r>
            <w:r w:rsidR="005236E9">
              <w:rPr>
                <w:rFonts w:ascii="Times New Roman" w:hAnsi="Times New Roman"/>
                <w:szCs w:val="24"/>
              </w:rPr>
              <w:t xml:space="preserve">veidot </w:t>
            </w:r>
            <w:r w:rsidR="00755592" w:rsidRPr="00915D1D">
              <w:rPr>
                <w:rFonts w:ascii="Times New Roman" w:hAnsi="Times New Roman"/>
                <w:szCs w:val="24"/>
              </w:rPr>
              <w:t>atsevišķā sadalē</w:t>
            </w:r>
            <w:r w:rsidR="0087783B">
              <w:rPr>
                <w:rFonts w:ascii="Times New Roman" w:hAnsi="Times New Roman"/>
                <w:szCs w:val="24"/>
              </w:rPr>
              <w:t>.</w:t>
            </w:r>
            <w:r w:rsidR="00550F0E" w:rsidRPr="00915D1D">
              <w:rPr>
                <w:rFonts w:ascii="Times New Roman" w:hAnsi="Times New Roman"/>
                <w:szCs w:val="24"/>
              </w:rPr>
              <w:t xml:space="preserve"> </w:t>
            </w:r>
            <w:r w:rsidR="005236E9">
              <w:rPr>
                <w:rFonts w:ascii="Times New Roman" w:hAnsi="Times New Roman"/>
                <w:szCs w:val="24"/>
              </w:rPr>
              <w:t>A</w:t>
            </w:r>
            <w:r w:rsidR="00B540DD">
              <w:rPr>
                <w:rFonts w:ascii="Times New Roman" w:hAnsi="Times New Roman"/>
                <w:szCs w:val="24"/>
              </w:rPr>
              <w:t>pakšstacij</w:t>
            </w:r>
            <w:r w:rsidR="00A90F38" w:rsidRPr="00915D1D">
              <w:rPr>
                <w:rFonts w:ascii="Times New Roman" w:hAnsi="Times New Roman"/>
                <w:szCs w:val="24"/>
              </w:rPr>
              <w:t xml:space="preserve">ā </w:t>
            </w:r>
            <w:r w:rsidR="004D5834" w:rsidRPr="00915D1D">
              <w:rPr>
                <w:rFonts w:ascii="Times New Roman" w:hAnsi="Times New Roman"/>
                <w:szCs w:val="24"/>
              </w:rPr>
              <w:t>ienākošie</w:t>
            </w:r>
            <w:r w:rsidR="001F5B5C">
              <w:rPr>
                <w:rFonts w:ascii="Times New Roman" w:hAnsi="Times New Roman"/>
                <w:szCs w:val="24"/>
              </w:rPr>
              <w:t>m</w:t>
            </w:r>
            <w:r w:rsidR="004D5834" w:rsidRPr="00915D1D">
              <w:rPr>
                <w:rFonts w:ascii="Times New Roman" w:hAnsi="Times New Roman"/>
                <w:szCs w:val="24"/>
              </w:rPr>
              <w:t xml:space="preserve"> </w:t>
            </w:r>
            <w:r w:rsidR="001F5B5C">
              <w:rPr>
                <w:rFonts w:ascii="Times New Roman" w:hAnsi="Times New Roman"/>
                <w:szCs w:val="24"/>
              </w:rPr>
              <w:t>tramvaja</w:t>
            </w:r>
            <w:r w:rsidR="00755592" w:rsidRPr="00915D1D">
              <w:rPr>
                <w:rFonts w:ascii="Times New Roman" w:hAnsi="Times New Roman"/>
                <w:szCs w:val="24"/>
              </w:rPr>
              <w:t xml:space="preserve"> </w:t>
            </w:r>
            <w:r w:rsidR="000C68B1" w:rsidRPr="00915D1D">
              <w:rPr>
                <w:rFonts w:ascii="Times New Roman" w:hAnsi="Times New Roman"/>
                <w:szCs w:val="24"/>
              </w:rPr>
              <w:t>līnij</w:t>
            </w:r>
            <w:r w:rsidR="004D5834" w:rsidRPr="00915D1D">
              <w:rPr>
                <w:rFonts w:ascii="Times New Roman" w:hAnsi="Times New Roman"/>
                <w:szCs w:val="24"/>
              </w:rPr>
              <w:t>u</w:t>
            </w:r>
            <w:r w:rsidR="000C68B1" w:rsidRPr="00915D1D">
              <w:rPr>
                <w:rFonts w:ascii="Times New Roman" w:hAnsi="Times New Roman"/>
                <w:szCs w:val="24"/>
              </w:rPr>
              <w:t xml:space="preserve"> </w:t>
            </w:r>
            <w:r w:rsidR="00755592" w:rsidRPr="00915D1D">
              <w:rPr>
                <w:rFonts w:ascii="Times New Roman" w:hAnsi="Times New Roman"/>
                <w:szCs w:val="24"/>
              </w:rPr>
              <w:t>posm</w:t>
            </w:r>
            <w:r w:rsidR="004D5834" w:rsidRPr="00915D1D">
              <w:rPr>
                <w:rFonts w:ascii="Times New Roman" w:hAnsi="Times New Roman"/>
                <w:szCs w:val="24"/>
              </w:rPr>
              <w:t>u</w:t>
            </w:r>
            <w:r w:rsidR="00755592" w:rsidRPr="00915D1D">
              <w:rPr>
                <w:rFonts w:ascii="Times New Roman" w:hAnsi="Times New Roman"/>
                <w:szCs w:val="24"/>
              </w:rPr>
              <w:t xml:space="preserve"> elektroapgāde</w:t>
            </w:r>
            <w:r w:rsidR="001F5B5C">
              <w:rPr>
                <w:rFonts w:ascii="Times New Roman" w:hAnsi="Times New Roman"/>
                <w:szCs w:val="24"/>
              </w:rPr>
              <w:t>s kabeļiem</w:t>
            </w:r>
            <w:r w:rsidR="00755592" w:rsidRPr="00915D1D">
              <w:rPr>
                <w:rFonts w:ascii="Times New Roman" w:hAnsi="Times New Roman"/>
                <w:szCs w:val="24"/>
              </w:rPr>
              <w:t xml:space="preserve"> </w:t>
            </w:r>
            <w:r w:rsidR="007A7DFD" w:rsidRPr="00915D1D">
              <w:rPr>
                <w:rFonts w:ascii="Times New Roman" w:hAnsi="Times New Roman"/>
                <w:szCs w:val="24"/>
              </w:rPr>
              <w:t>jā</w:t>
            </w:r>
            <w:r w:rsidR="00755592" w:rsidRPr="00915D1D">
              <w:rPr>
                <w:rFonts w:ascii="Times New Roman" w:hAnsi="Times New Roman"/>
                <w:szCs w:val="24"/>
              </w:rPr>
              <w:t xml:space="preserve">paredz </w:t>
            </w:r>
            <w:r w:rsidR="007A7DFD" w:rsidRPr="00915D1D">
              <w:rPr>
                <w:rFonts w:ascii="Times New Roman" w:hAnsi="Times New Roman"/>
                <w:szCs w:val="24"/>
              </w:rPr>
              <w:t>četru</w:t>
            </w:r>
            <w:r w:rsidR="00755592" w:rsidRPr="00915D1D">
              <w:rPr>
                <w:rFonts w:ascii="Times New Roman" w:hAnsi="Times New Roman"/>
                <w:szCs w:val="24"/>
              </w:rPr>
              <w:t xml:space="preserve"> paralēlu kabeļu</w:t>
            </w:r>
            <w:r w:rsidR="004D5834" w:rsidRPr="00915D1D">
              <w:rPr>
                <w:rFonts w:ascii="Times New Roman" w:hAnsi="Times New Roman"/>
                <w:szCs w:val="24"/>
              </w:rPr>
              <w:t xml:space="preserve"> pievienojuma vietas</w:t>
            </w:r>
            <w:r w:rsidR="001D5D95" w:rsidRPr="00B12E64">
              <w:rPr>
                <w:rFonts w:ascii="Times New Roman" w:hAnsi="Times New Roman"/>
                <w:szCs w:val="24"/>
              </w:rPr>
              <w:t>, t</w:t>
            </w:r>
            <w:r w:rsidR="00755592" w:rsidRPr="00B12E64">
              <w:rPr>
                <w:rFonts w:ascii="Times New Roman" w:hAnsi="Times New Roman"/>
                <w:szCs w:val="24"/>
              </w:rPr>
              <w:t xml:space="preserve">rolejbusa </w:t>
            </w:r>
            <w:r w:rsidR="00A90F38" w:rsidRPr="00B12E64">
              <w:rPr>
                <w:rFonts w:ascii="Times New Roman" w:hAnsi="Times New Roman"/>
                <w:szCs w:val="24"/>
              </w:rPr>
              <w:t xml:space="preserve">līniju </w:t>
            </w:r>
            <w:r w:rsidR="00755592" w:rsidRPr="00B12E64">
              <w:rPr>
                <w:rFonts w:ascii="Times New Roman" w:hAnsi="Times New Roman"/>
                <w:szCs w:val="24"/>
              </w:rPr>
              <w:t>pos</w:t>
            </w:r>
            <w:r w:rsidR="001D5D95" w:rsidRPr="00B12E64">
              <w:rPr>
                <w:rFonts w:ascii="Times New Roman" w:hAnsi="Times New Roman"/>
                <w:szCs w:val="24"/>
              </w:rPr>
              <w:t>miem</w:t>
            </w:r>
            <w:r w:rsidR="00755592" w:rsidRPr="00B12E64">
              <w:rPr>
                <w:rFonts w:ascii="Times New Roman" w:hAnsi="Times New Roman"/>
                <w:szCs w:val="24"/>
              </w:rPr>
              <w:t xml:space="preserve">  </w:t>
            </w:r>
            <w:r w:rsidR="00A90F38" w:rsidRPr="00B12E64">
              <w:rPr>
                <w:rFonts w:ascii="Times New Roman" w:hAnsi="Times New Roman"/>
                <w:szCs w:val="24"/>
              </w:rPr>
              <w:t>divu</w:t>
            </w:r>
            <w:r w:rsidR="00755592" w:rsidRPr="00B12E64">
              <w:rPr>
                <w:rFonts w:ascii="Times New Roman" w:hAnsi="Times New Roman"/>
                <w:szCs w:val="24"/>
              </w:rPr>
              <w:t xml:space="preserve"> kabe</w:t>
            </w:r>
            <w:r w:rsidR="00313805" w:rsidRPr="00B12E64">
              <w:rPr>
                <w:rFonts w:ascii="Times New Roman" w:hAnsi="Times New Roman"/>
                <w:szCs w:val="24"/>
              </w:rPr>
              <w:t>ļu pievienojuma vietas</w:t>
            </w:r>
            <w:r w:rsidR="00DC30EE" w:rsidRPr="00B12E64">
              <w:rPr>
                <w:rFonts w:ascii="Times New Roman" w:hAnsi="Times New Roman"/>
                <w:szCs w:val="24"/>
              </w:rPr>
              <w:t>;</w:t>
            </w:r>
          </w:p>
          <w:p w14:paraId="797DF862" w14:textId="6C4254A5" w:rsidR="008311A2" w:rsidRPr="00915D1D" w:rsidRDefault="00A741B2" w:rsidP="002E6388">
            <w:pPr>
              <w:pStyle w:val="ListParagraph"/>
              <w:numPr>
                <w:ilvl w:val="1"/>
                <w:numId w:val="7"/>
              </w:numPr>
              <w:ind w:hanging="550"/>
              <w:jc w:val="both"/>
              <w:rPr>
                <w:rFonts w:ascii="Times New Roman" w:hAnsi="Times New Roman"/>
                <w:szCs w:val="24"/>
              </w:rPr>
            </w:pPr>
            <w:r>
              <w:rPr>
                <w:rFonts w:ascii="Times New Roman" w:hAnsi="Times New Roman"/>
                <w:szCs w:val="24"/>
              </w:rPr>
              <w:t>l</w:t>
            </w:r>
            <w:r w:rsidR="00966828" w:rsidRPr="00915D1D">
              <w:rPr>
                <w:rFonts w:ascii="Times New Roman" w:hAnsi="Times New Roman"/>
                <w:szCs w:val="24"/>
              </w:rPr>
              <w:t xml:space="preserve">ai </w:t>
            </w:r>
            <w:r w:rsidR="00061E9F" w:rsidRPr="00915D1D">
              <w:rPr>
                <w:rFonts w:ascii="Times New Roman" w:hAnsi="Times New Roman"/>
                <w:szCs w:val="24"/>
              </w:rPr>
              <w:t>nodrošināt</w:t>
            </w:r>
            <w:r>
              <w:rPr>
                <w:rFonts w:ascii="Times New Roman" w:hAnsi="Times New Roman"/>
                <w:szCs w:val="24"/>
              </w:rPr>
              <w:t>u</w:t>
            </w:r>
            <w:r w:rsidR="00061E9F" w:rsidRPr="00915D1D">
              <w:rPr>
                <w:rFonts w:ascii="Times New Roman" w:hAnsi="Times New Roman"/>
                <w:szCs w:val="24"/>
              </w:rPr>
              <w:t xml:space="preserve"> </w:t>
            </w:r>
            <w:r w:rsidR="00966828" w:rsidRPr="00915D1D">
              <w:rPr>
                <w:rFonts w:ascii="Times New Roman" w:hAnsi="Times New Roman"/>
                <w:szCs w:val="24"/>
              </w:rPr>
              <w:t>16.</w:t>
            </w:r>
            <w:r w:rsidR="00B540DD">
              <w:rPr>
                <w:rFonts w:ascii="Times New Roman" w:hAnsi="Times New Roman"/>
                <w:szCs w:val="24"/>
              </w:rPr>
              <w:t>apakšstacij</w:t>
            </w:r>
            <w:r w:rsidR="00061E9F" w:rsidRPr="00915D1D">
              <w:rPr>
                <w:rFonts w:ascii="Times New Roman" w:hAnsi="Times New Roman"/>
                <w:szCs w:val="24"/>
              </w:rPr>
              <w:t>as</w:t>
            </w:r>
            <w:r w:rsidR="00966828" w:rsidRPr="00915D1D">
              <w:rPr>
                <w:rFonts w:ascii="Times New Roman" w:hAnsi="Times New Roman"/>
                <w:szCs w:val="24"/>
              </w:rPr>
              <w:t xml:space="preserve"> </w:t>
            </w:r>
            <w:r w:rsidR="00061E9F" w:rsidRPr="00915D1D">
              <w:rPr>
                <w:rFonts w:ascii="Times New Roman" w:hAnsi="Times New Roman"/>
                <w:szCs w:val="24"/>
              </w:rPr>
              <w:t>paral</w:t>
            </w:r>
            <w:r w:rsidR="0003090D" w:rsidRPr="00915D1D">
              <w:rPr>
                <w:rFonts w:ascii="Times New Roman" w:hAnsi="Times New Roman"/>
                <w:szCs w:val="24"/>
              </w:rPr>
              <w:t>ēlās</w:t>
            </w:r>
            <w:r w:rsidR="00061E9F" w:rsidRPr="00915D1D">
              <w:rPr>
                <w:rFonts w:ascii="Times New Roman" w:hAnsi="Times New Roman"/>
                <w:szCs w:val="24"/>
              </w:rPr>
              <w:t xml:space="preserve"> darbīb</w:t>
            </w:r>
            <w:r w:rsidR="0003090D" w:rsidRPr="00915D1D">
              <w:rPr>
                <w:rFonts w:ascii="Times New Roman" w:hAnsi="Times New Roman"/>
                <w:szCs w:val="24"/>
              </w:rPr>
              <w:t>as iespēju</w:t>
            </w:r>
            <w:r w:rsidR="00061E9F" w:rsidRPr="00915D1D">
              <w:rPr>
                <w:rFonts w:ascii="Times New Roman" w:hAnsi="Times New Roman"/>
                <w:szCs w:val="24"/>
              </w:rPr>
              <w:t xml:space="preserve"> ar citām </w:t>
            </w:r>
            <w:r w:rsidR="00E017F1">
              <w:rPr>
                <w:rFonts w:ascii="Times New Roman" w:hAnsi="Times New Roman"/>
                <w:szCs w:val="24"/>
              </w:rPr>
              <w:t xml:space="preserve"> </w:t>
            </w:r>
            <w:r w:rsidR="00B540DD">
              <w:rPr>
                <w:rFonts w:ascii="Times New Roman" w:hAnsi="Times New Roman"/>
                <w:szCs w:val="24"/>
              </w:rPr>
              <w:t xml:space="preserve"> apakšstacij</w:t>
            </w:r>
            <w:r w:rsidR="000F20DF" w:rsidRPr="00915D1D">
              <w:rPr>
                <w:rFonts w:ascii="Times New Roman" w:hAnsi="Times New Roman"/>
                <w:szCs w:val="24"/>
              </w:rPr>
              <w:t xml:space="preserve">ām </w:t>
            </w:r>
            <w:r w:rsidR="00966828" w:rsidRPr="00915D1D">
              <w:rPr>
                <w:rFonts w:ascii="Times New Roman" w:hAnsi="Times New Roman"/>
                <w:szCs w:val="24"/>
              </w:rPr>
              <w:t>kopējā līdzstrāvas tīklā,</w:t>
            </w:r>
            <w:r w:rsidR="001D7F67" w:rsidRPr="00915D1D">
              <w:rPr>
                <w:rFonts w:ascii="Times New Roman" w:hAnsi="Times New Roman"/>
                <w:szCs w:val="24"/>
              </w:rPr>
              <w:t xml:space="preserve"> </w:t>
            </w:r>
            <w:r w:rsidR="00966828" w:rsidRPr="00915D1D">
              <w:rPr>
                <w:rFonts w:ascii="Times New Roman" w:hAnsi="Times New Roman"/>
                <w:szCs w:val="24"/>
              </w:rPr>
              <w:t xml:space="preserve">spēka iekārtu parametrus izvēlēties </w:t>
            </w:r>
            <w:r w:rsidR="008311A2" w:rsidRPr="00915D1D">
              <w:rPr>
                <w:rFonts w:ascii="Times New Roman" w:hAnsi="Times New Roman"/>
                <w:szCs w:val="24"/>
              </w:rPr>
              <w:t xml:space="preserve">analoģiskus citām </w:t>
            </w:r>
            <w:r w:rsidR="000F20DF" w:rsidRPr="00915D1D">
              <w:rPr>
                <w:rFonts w:ascii="Times New Roman" w:hAnsi="Times New Roman"/>
                <w:szCs w:val="24"/>
              </w:rPr>
              <w:t xml:space="preserve">RP SIA “Rīgas satiksme” </w:t>
            </w:r>
            <w:r w:rsidR="00B540DD">
              <w:rPr>
                <w:rFonts w:ascii="Times New Roman" w:hAnsi="Times New Roman"/>
                <w:szCs w:val="24"/>
              </w:rPr>
              <w:t xml:space="preserve"> apakšstacij</w:t>
            </w:r>
            <w:r w:rsidR="00966828" w:rsidRPr="00915D1D">
              <w:rPr>
                <w:rFonts w:ascii="Times New Roman" w:hAnsi="Times New Roman"/>
                <w:szCs w:val="24"/>
              </w:rPr>
              <w:t xml:space="preserve">ās </w:t>
            </w:r>
            <w:r w:rsidR="008311A2" w:rsidRPr="00915D1D">
              <w:rPr>
                <w:rFonts w:ascii="Times New Roman" w:hAnsi="Times New Roman"/>
                <w:szCs w:val="24"/>
              </w:rPr>
              <w:t xml:space="preserve">uzstādītām </w:t>
            </w:r>
            <w:r w:rsidR="004A377C">
              <w:rPr>
                <w:rFonts w:ascii="Times New Roman" w:hAnsi="Times New Roman"/>
                <w:szCs w:val="24"/>
              </w:rPr>
              <w:t xml:space="preserve">vilces </w:t>
            </w:r>
            <w:r w:rsidR="008311A2" w:rsidRPr="00915D1D">
              <w:rPr>
                <w:rFonts w:ascii="Times New Roman" w:hAnsi="Times New Roman"/>
                <w:szCs w:val="24"/>
              </w:rPr>
              <w:t>elektroiekārtām</w:t>
            </w:r>
            <w:r w:rsidR="00DC30EE" w:rsidRPr="00915D1D">
              <w:rPr>
                <w:rFonts w:ascii="Times New Roman" w:hAnsi="Times New Roman"/>
                <w:szCs w:val="24"/>
              </w:rPr>
              <w:t>;</w:t>
            </w:r>
          </w:p>
          <w:p w14:paraId="70AEB4C5" w14:textId="3172F18B" w:rsidR="00B605E5" w:rsidRPr="00915D1D" w:rsidRDefault="00A741B2" w:rsidP="002E6388">
            <w:pPr>
              <w:pStyle w:val="ListParagraph"/>
              <w:numPr>
                <w:ilvl w:val="1"/>
                <w:numId w:val="7"/>
              </w:numPr>
              <w:ind w:hanging="550"/>
              <w:jc w:val="both"/>
              <w:rPr>
                <w:rFonts w:ascii="Times New Roman" w:hAnsi="Times New Roman"/>
                <w:szCs w:val="24"/>
              </w:rPr>
            </w:pPr>
            <w:r>
              <w:rPr>
                <w:rFonts w:ascii="Times New Roman" w:hAnsi="Times New Roman"/>
                <w:szCs w:val="24"/>
              </w:rPr>
              <w:t>i</w:t>
            </w:r>
            <w:r w:rsidR="002D1410" w:rsidRPr="00915D1D">
              <w:rPr>
                <w:rFonts w:ascii="Times New Roman" w:hAnsi="Times New Roman"/>
                <w:szCs w:val="24"/>
              </w:rPr>
              <w:t xml:space="preserve">zvēloties </w:t>
            </w:r>
            <w:r w:rsidR="008311A2" w:rsidRPr="00915D1D">
              <w:rPr>
                <w:rFonts w:ascii="Times New Roman" w:hAnsi="Times New Roman"/>
                <w:szCs w:val="24"/>
              </w:rPr>
              <w:t>sadales iekārtu</w:t>
            </w:r>
            <w:r w:rsidR="002D1410" w:rsidRPr="00915D1D">
              <w:rPr>
                <w:rFonts w:ascii="Times New Roman" w:hAnsi="Times New Roman"/>
                <w:szCs w:val="24"/>
              </w:rPr>
              <w:t xml:space="preserve"> konstruktīvos risinājumus un uzstādīšanas viet</w:t>
            </w:r>
            <w:r w:rsidR="008311A2" w:rsidRPr="00915D1D">
              <w:rPr>
                <w:rFonts w:ascii="Times New Roman" w:hAnsi="Times New Roman"/>
                <w:szCs w:val="24"/>
              </w:rPr>
              <w:t>as</w:t>
            </w:r>
            <w:r w:rsidR="002D1410" w:rsidRPr="00915D1D">
              <w:rPr>
                <w:rFonts w:ascii="Times New Roman" w:hAnsi="Times New Roman"/>
                <w:szCs w:val="24"/>
              </w:rPr>
              <w:t>,</w:t>
            </w:r>
            <w:r w:rsidR="00990CEE" w:rsidRPr="00915D1D">
              <w:rPr>
                <w:rFonts w:ascii="Times New Roman" w:hAnsi="Times New Roman"/>
                <w:szCs w:val="24"/>
              </w:rPr>
              <w:t xml:space="preserve"> </w:t>
            </w:r>
            <w:r w:rsidR="002D1410" w:rsidRPr="00915D1D">
              <w:rPr>
                <w:rFonts w:ascii="Times New Roman" w:hAnsi="Times New Roman"/>
                <w:szCs w:val="24"/>
              </w:rPr>
              <w:t xml:space="preserve">nodrošināt iekārtu uzstādīšanu un </w:t>
            </w:r>
            <w:r w:rsidR="003C76E4" w:rsidRPr="00915D1D">
              <w:rPr>
                <w:rFonts w:ascii="Times New Roman" w:hAnsi="Times New Roman"/>
                <w:szCs w:val="24"/>
              </w:rPr>
              <w:t xml:space="preserve">turpmāko </w:t>
            </w:r>
            <w:r w:rsidR="002D1410" w:rsidRPr="00915D1D">
              <w:rPr>
                <w:rFonts w:ascii="Times New Roman" w:hAnsi="Times New Roman"/>
                <w:szCs w:val="24"/>
              </w:rPr>
              <w:t xml:space="preserve">apkalpošanu saskaņā ar </w:t>
            </w:r>
            <w:r w:rsidR="003C76E4" w:rsidRPr="00915D1D">
              <w:rPr>
                <w:rFonts w:ascii="Times New Roman" w:hAnsi="Times New Roman"/>
                <w:szCs w:val="24"/>
              </w:rPr>
              <w:t>ražotāja</w:t>
            </w:r>
            <w:r w:rsidR="002D1410" w:rsidRPr="00915D1D">
              <w:rPr>
                <w:rFonts w:ascii="Times New Roman" w:hAnsi="Times New Roman"/>
                <w:szCs w:val="24"/>
              </w:rPr>
              <w:t xml:space="preserve"> instrukcijām</w:t>
            </w:r>
            <w:r w:rsidR="008311A2" w:rsidRPr="00915D1D">
              <w:rPr>
                <w:rFonts w:ascii="Times New Roman" w:hAnsi="Times New Roman"/>
                <w:szCs w:val="24"/>
              </w:rPr>
              <w:t xml:space="preserve">. Nodrošināt </w:t>
            </w:r>
            <w:r w:rsidR="003C76E4" w:rsidRPr="00915D1D">
              <w:rPr>
                <w:rFonts w:ascii="Times New Roman" w:hAnsi="Times New Roman"/>
                <w:szCs w:val="24"/>
              </w:rPr>
              <w:t xml:space="preserve">iespēju </w:t>
            </w:r>
            <w:r w:rsidR="002D1410" w:rsidRPr="00915D1D">
              <w:rPr>
                <w:rFonts w:ascii="Times New Roman" w:hAnsi="Times New Roman"/>
                <w:szCs w:val="24"/>
              </w:rPr>
              <w:t xml:space="preserve">veikt iekārtu </w:t>
            </w:r>
            <w:r w:rsidR="003C76E4" w:rsidRPr="00915D1D">
              <w:rPr>
                <w:rFonts w:ascii="Times New Roman" w:hAnsi="Times New Roman"/>
                <w:szCs w:val="24"/>
              </w:rPr>
              <w:t>profilaktiskās</w:t>
            </w:r>
            <w:r w:rsidR="002D1410" w:rsidRPr="00915D1D">
              <w:rPr>
                <w:rFonts w:ascii="Times New Roman" w:hAnsi="Times New Roman"/>
                <w:szCs w:val="24"/>
              </w:rPr>
              <w:t xml:space="preserve"> pārbaudes un </w:t>
            </w:r>
            <w:r w:rsidR="003C76E4" w:rsidRPr="00915D1D">
              <w:rPr>
                <w:rFonts w:ascii="Times New Roman" w:hAnsi="Times New Roman"/>
                <w:szCs w:val="24"/>
              </w:rPr>
              <w:t>kapitālos iekārtu remontus</w:t>
            </w:r>
            <w:r w:rsidR="002D1410" w:rsidRPr="00915D1D">
              <w:rPr>
                <w:rFonts w:ascii="Times New Roman" w:hAnsi="Times New Roman"/>
                <w:szCs w:val="24"/>
              </w:rPr>
              <w:t xml:space="preserve"> bez </w:t>
            </w:r>
            <w:r w:rsidR="00B540DD">
              <w:rPr>
                <w:rFonts w:ascii="Times New Roman" w:hAnsi="Times New Roman"/>
                <w:szCs w:val="24"/>
              </w:rPr>
              <w:t xml:space="preserve"> apakšstacij</w:t>
            </w:r>
            <w:r w:rsidR="002D1410" w:rsidRPr="00915D1D">
              <w:rPr>
                <w:rFonts w:ascii="Times New Roman" w:hAnsi="Times New Roman"/>
                <w:szCs w:val="24"/>
              </w:rPr>
              <w:t>as darbības pārtraukšanas.</w:t>
            </w:r>
            <w:r w:rsidR="008304B3" w:rsidRPr="00915D1D">
              <w:rPr>
                <w:rFonts w:ascii="Times New Roman" w:hAnsi="Times New Roman"/>
                <w:szCs w:val="24"/>
              </w:rPr>
              <w:t xml:space="preserve"> </w:t>
            </w:r>
            <w:r w:rsidR="00511EB7" w:rsidRPr="00915D1D">
              <w:rPr>
                <w:rFonts w:ascii="Times New Roman" w:hAnsi="Times New Roman"/>
                <w:szCs w:val="24"/>
              </w:rPr>
              <w:t>Iespējamais</w:t>
            </w:r>
            <w:r w:rsidR="008304B3" w:rsidRPr="00915D1D">
              <w:rPr>
                <w:rFonts w:ascii="Times New Roman" w:hAnsi="Times New Roman"/>
                <w:szCs w:val="24"/>
              </w:rPr>
              <w:t xml:space="preserve"> iekārtu </w:t>
            </w:r>
            <w:r w:rsidR="00511EB7" w:rsidRPr="00915D1D">
              <w:rPr>
                <w:rFonts w:ascii="Times New Roman" w:hAnsi="Times New Roman"/>
                <w:szCs w:val="24"/>
              </w:rPr>
              <w:t>izvietojuma plāns</w:t>
            </w:r>
            <w:r w:rsidR="008304B3" w:rsidRPr="00915D1D">
              <w:rPr>
                <w:rFonts w:ascii="Times New Roman" w:hAnsi="Times New Roman"/>
                <w:szCs w:val="24"/>
              </w:rPr>
              <w:t xml:space="preserve"> </w:t>
            </w:r>
            <w:r w:rsidR="00511EB7" w:rsidRPr="00915D1D">
              <w:rPr>
                <w:rFonts w:ascii="Times New Roman" w:hAnsi="Times New Roman"/>
                <w:szCs w:val="24"/>
              </w:rPr>
              <w:t>attēlots pielikumā</w:t>
            </w:r>
            <w:r w:rsidR="008304B3" w:rsidRPr="00915D1D">
              <w:rPr>
                <w:rFonts w:ascii="Times New Roman" w:hAnsi="Times New Roman"/>
                <w:szCs w:val="24"/>
              </w:rPr>
              <w:t xml:space="preserve"> </w:t>
            </w:r>
            <w:r w:rsidR="001517CE" w:rsidRPr="00915D1D">
              <w:rPr>
                <w:rFonts w:ascii="Times New Roman" w:hAnsi="Times New Roman"/>
                <w:szCs w:val="24"/>
              </w:rPr>
              <w:t xml:space="preserve">(sk. </w:t>
            </w:r>
            <w:r w:rsidR="00D5192C">
              <w:rPr>
                <w:rFonts w:ascii="Times New Roman" w:hAnsi="Times New Roman"/>
                <w:szCs w:val="24"/>
              </w:rPr>
              <w:t>3</w:t>
            </w:r>
            <w:r w:rsidR="001517CE" w:rsidRPr="00915D1D">
              <w:rPr>
                <w:rFonts w:ascii="Times New Roman" w:hAnsi="Times New Roman"/>
                <w:szCs w:val="24"/>
              </w:rPr>
              <w:t>.pielikumu);</w:t>
            </w:r>
          </w:p>
          <w:p w14:paraId="7959DC6E" w14:textId="451C90FE" w:rsidR="00CE22B0" w:rsidRPr="00915D1D" w:rsidRDefault="00A741B2" w:rsidP="002E6388">
            <w:pPr>
              <w:pStyle w:val="ListParagraph"/>
              <w:numPr>
                <w:ilvl w:val="1"/>
                <w:numId w:val="7"/>
              </w:numPr>
              <w:ind w:hanging="550"/>
              <w:jc w:val="both"/>
              <w:rPr>
                <w:rFonts w:ascii="Times New Roman" w:hAnsi="Times New Roman"/>
                <w:szCs w:val="24"/>
              </w:rPr>
            </w:pPr>
            <w:r>
              <w:rPr>
                <w:rFonts w:ascii="Times New Roman" w:hAnsi="Times New Roman"/>
                <w:szCs w:val="24"/>
              </w:rPr>
              <w:t>i</w:t>
            </w:r>
            <w:r w:rsidR="002D1410" w:rsidRPr="00915D1D">
              <w:rPr>
                <w:rFonts w:ascii="Times New Roman" w:hAnsi="Times New Roman"/>
                <w:szCs w:val="24"/>
              </w:rPr>
              <w:t>zstrādāt kabeļu trašu projektus to ievad</w:t>
            </w:r>
            <w:r w:rsidR="00F6751F" w:rsidRPr="00915D1D">
              <w:rPr>
                <w:rFonts w:ascii="Times New Roman" w:hAnsi="Times New Roman"/>
                <w:szCs w:val="24"/>
              </w:rPr>
              <w:t>am</w:t>
            </w:r>
            <w:r w:rsidR="002D1410" w:rsidRPr="00915D1D">
              <w:rPr>
                <w:rFonts w:ascii="Times New Roman" w:hAnsi="Times New Roman"/>
                <w:szCs w:val="24"/>
              </w:rPr>
              <w:t xml:space="preserve"> </w:t>
            </w:r>
            <w:r w:rsidR="00B540DD">
              <w:rPr>
                <w:rFonts w:ascii="Times New Roman" w:hAnsi="Times New Roman"/>
                <w:szCs w:val="24"/>
              </w:rPr>
              <w:t xml:space="preserve"> apakšstacij</w:t>
            </w:r>
            <w:r w:rsidR="002D1410" w:rsidRPr="00915D1D">
              <w:rPr>
                <w:rFonts w:ascii="Times New Roman" w:hAnsi="Times New Roman"/>
                <w:szCs w:val="24"/>
              </w:rPr>
              <w:t>ā un iekārtu savienošanai</w:t>
            </w:r>
            <w:r w:rsidR="00FB37A5" w:rsidRPr="00915D1D">
              <w:rPr>
                <w:rFonts w:ascii="Times New Roman" w:hAnsi="Times New Roman"/>
                <w:szCs w:val="24"/>
              </w:rPr>
              <w:t xml:space="preserve"> savā starpā</w:t>
            </w:r>
            <w:r w:rsidR="002D1410" w:rsidRPr="00915D1D">
              <w:rPr>
                <w:rFonts w:ascii="Times New Roman" w:hAnsi="Times New Roman"/>
                <w:szCs w:val="24"/>
              </w:rPr>
              <w:t xml:space="preserve">, </w:t>
            </w:r>
            <w:r w:rsidR="00FB37A5" w:rsidRPr="00915D1D">
              <w:rPr>
                <w:rFonts w:ascii="Times New Roman" w:hAnsi="Times New Roman"/>
                <w:szCs w:val="24"/>
              </w:rPr>
              <w:t>izmantojot</w:t>
            </w:r>
            <w:r w:rsidR="002D1410" w:rsidRPr="00915D1D">
              <w:rPr>
                <w:rFonts w:ascii="Times New Roman" w:hAnsi="Times New Roman"/>
                <w:szCs w:val="24"/>
              </w:rPr>
              <w:t xml:space="preserve"> kabeļu </w:t>
            </w:r>
            <w:r w:rsidR="00FB37A5" w:rsidRPr="00915D1D">
              <w:rPr>
                <w:rFonts w:ascii="Times New Roman" w:hAnsi="Times New Roman"/>
                <w:szCs w:val="24"/>
              </w:rPr>
              <w:t>kanālus</w:t>
            </w:r>
            <w:r w:rsidR="002D1410" w:rsidRPr="00915D1D">
              <w:rPr>
                <w:rFonts w:ascii="Times New Roman" w:hAnsi="Times New Roman"/>
                <w:szCs w:val="24"/>
              </w:rPr>
              <w:t xml:space="preserve"> un plauktus. Pamat</w:t>
            </w:r>
            <w:r w:rsidR="00B605E5" w:rsidRPr="00915D1D">
              <w:rPr>
                <w:rFonts w:ascii="Times New Roman" w:hAnsi="Times New Roman"/>
                <w:szCs w:val="24"/>
              </w:rPr>
              <w:t>us</w:t>
            </w:r>
            <w:r w:rsidR="002D1410" w:rsidRPr="00915D1D">
              <w:rPr>
                <w:rFonts w:ascii="Times New Roman" w:hAnsi="Times New Roman"/>
                <w:szCs w:val="24"/>
              </w:rPr>
              <w:t xml:space="preserve"> un sien</w:t>
            </w:r>
            <w:r w:rsidR="00B605E5" w:rsidRPr="00915D1D">
              <w:rPr>
                <w:rFonts w:ascii="Times New Roman" w:hAnsi="Times New Roman"/>
                <w:szCs w:val="24"/>
              </w:rPr>
              <w:t>a</w:t>
            </w:r>
            <w:r w:rsidR="002D1410" w:rsidRPr="00915D1D">
              <w:rPr>
                <w:rFonts w:ascii="Times New Roman" w:hAnsi="Times New Roman"/>
                <w:szCs w:val="24"/>
              </w:rPr>
              <w:t xml:space="preserve">s šķērsojošos kabeļus </w:t>
            </w:r>
            <w:r w:rsidR="00B605E5" w:rsidRPr="00915D1D">
              <w:rPr>
                <w:rFonts w:ascii="Times New Roman" w:hAnsi="Times New Roman"/>
                <w:szCs w:val="24"/>
              </w:rPr>
              <w:t xml:space="preserve">jāparedz </w:t>
            </w:r>
            <w:r w:rsidR="002D1410" w:rsidRPr="00915D1D">
              <w:rPr>
                <w:rFonts w:ascii="Times New Roman" w:hAnsi="Times New Roman"/>
                <w:szCs w:val="24"/>
              </w:rPr>
              <w:t>ievietot plastikāta caurulēs</w:t>
            </w:r>
            <w:r w:rsidR="00DC30EE" w:rsidRPr="00915D1D">
              <w:rPr>
                <w:rFonts w:ascii="Times New Roman" w:hAnsi="Times New Roman"/>
                <w:szCs w:val="24"/>
              </w:rPr>
              <w:t>;</w:t>
            </w:r>
          </w:p>
          <w:p w14:paraId="076A5356" w14:textId="5DB1AB08" w:rsidR="00CE22B0" w:rsidRPr="00915D1D" w:rsidRDefault="00A741B2" w:rsidP="002E6388">
            <w:pPr>
              <w:pStyle w:val="ListParagraph"/>
              <w:numPr>
                <w:ilvl w:val="1"/>
                <w:numId w:val="7"/>
              </w:numPr>
              <w:ind w:hanging="550"/>
              <w:jc w:val="both"/>
              <w:rPr>
                <w:rFonts w:ascii="Times New Roman" w:hAnsi="Times New Roman"/>
                <w:szCs w:val="24"/>
              </w:rPr>
            </w:pPr>
            <w:r>
              <w:rPr>
                <w:rFonts w:ascii="Times New Roman" w:hAnsi="Times New Roman"/>
                <w:szCs w:val="24"/>
              </w:rPr>
              <w:t>n</w:t>
            </w:r>
            <w:r w:rsidR="00CE22B0" w:rsidRPr="00915D1D">
              <w:rPr>
                <w:rFonts w:ascii="Times New Roman" w:hAnsi="Times New Roman"/>
                <w:szCs w:val="24"/>
              </w:rPr>
              <w:t>oteikt zibensaizsardzības līmeni</w:t>
            </w:r>
            <w:r w:rsidR="00ED6033">
              <w:rPr>
                <w:rFonts w:ascii="Times New Roman" w:hAnsi="Times New Roman"/>
                <w:szCs w:val="24"/>
              </w:rPr>
              <w:t xml:space="preserve"> </w:t>
            </w:r>
            <w:r w:rsidR="00CE22B0" w:rsidRPr="00915D1D">
              <w:rPr>
                <w:rFonts w:ascii="Times New Roman" w:hAnsi="Times New Roman"/>
                <w:szCs w:val="24"/>
              </w:rPr>
              <w:t>/</w:t>
            </w:r>
            <w:r>
              <w:rPr>
                <w:rFonts w:ascii="Times New Roman" w:hAnsi="Times New Roman"/>
                <w:szCs w:val="24"/>
              </w:rPr>
              <w:t xml:space="preserve"> </w:t>
            </w:r>
            <w:r w:rsidR="00CE22B0" w:rsidRPr="00915D1D">
              <w:rPr>
                <w:rFonts w:ascii="Times New Roman" w:hAnsi="Times New Roman"/>
                <w:szCs w:val="24"/>
              </w:rPr>
              <w:t>zibensaizsardzības sistēmas klasi un ierīkošanas nepieciešamību ēkai, ņemot vērā būves raksturlielumus un riska kritērijus</w:t>
            </w:r>
            <w:r w:rsidR="00DC30EE" w:rsidRPr="00915D1D">
              <w:rPr>
                <w:rFonts w:ascii="Times New Roman" w:hAnsi="Times New Roman"/>
                <w:szCs w:val="24"/>
              </w:rPr>
              <w:t>;</w:t>
            </w:r>
          </w:p>
          <w:p w14:paraId="150BC8F6" w14:textId="498364ED" w:rsidR="00CE22B0" w:rsidRPr="00915D1D" w:rsidRDefault="00A741B2" w:rsidP="002E6388">
            <w:pPr>
              <w:pStyle w:val="ListParagraph"/>
              <w:numPr>
                <w:ilvl w:val="1"/>
                <w:numId w:val="7"/>
              </w:numPr>
              <w:ind w:hanging="550"/>
              <w:jc w:val="both"/>
              <w:rPr>
                <w:rFonts w:ascii="Times New Roman" w:hAnsi="Times New Roman"/>
                <w:szCs w:val="24"/>
              </w:rPr>
            </w:pPr>
            <w:r>
              <w:rPr>
                <w:rFonts w:ascii="Times New Roman" w:hAnsi="Times New Roman"/>
                <w:szCs w:val="24"/>
              </w:rPr>
              <w:t>p</w:t>
            </w:r>
            <w:r w:rsidR="00CE22B0" w:rsidRPr="00915D1D">
              <w:rPr>
                <w:rFonts w:ascii="Times New Roman" w:hAnsi="Times New Roman"/>
                <w:szCs w:val="24"/>
              </w:rPr>
              <w:t xml:space="preserve">aredzēt </w:t>
            </w:r>
            <w:r w:rsidR="00B540DD">
              <w:rPr>
                <w:rFonts w:ascii="Times New Roman" w:hAnsi="Times New Roman"/>
                <w:szCs w:val="24"/>
              </w:rPr>
              <w:t>apakšstacij</w:t>
            </w:r>
            <w:r w:rsidR="00CE22B0" w:rsidRPr="00915D1D">
              <w:rPr>
                <w:rFonts w:ascii="Times New Roman" w:hAnsi="Times New Roman"/>
                <w:szCs w:val="24"/>
              </w:rPr>
              <w:t>as ēkas zibens aizsardzības, iekārtu pārsprieguma aizsardzības un zemējuma kontūr</w:t>
            </w:r>
            <w:r w:rsidR="008D6C46">
              <w:rPr>
                <w:rFonts w:ascii="Times New Roman" w:hAnsi="Times New Roman"/>
                <w:szCs w:val="24"/>
              </w:rPr>
              <w:t xml:space="preserve">u </w:t>
            </w:r>
            <w:r w:rsidR="00CE22B0" w:rsidRPr="00915D1D">
              <w:rPr>
                <w:rFonts w:ascii="Times New Roman" w:hAnsi="Times New Roman"/>
                <w:szCs w:val="24"/>
              </w:rPr>
              <w:t>izbūvi</w:t>
            </w:r>
            <w:r w:rsidR="00DC30EE" w:rsidRPr="00915D1D">
              <w:rPr>
                <w:rFonts w:ascii="Times New Roman" w:hAnsi="Times New Roman"/>
                <w:szCs w:val="24"/>
              </w:rPr>
              <w:t>;</w:t>
            </w:r>
          </w:p>
          <w:p w14:paraId="00293A1F" w14:textId="043038E3" w:rsidR="003B5748" w:rsidRPr="00E17FFC" w:rsidRDefault="00603D8B" w:rsidP="002E6388">
            <w:pPr>
              <w:pStyle w:val="ListParagraph"/>
              <w:numPr>
                <w:ilvl w:val="1"/>
                <w:numId w:val="7"/>
              </w:numPr>
              <w:ind w:hanging="550"/>
              <w:jc w:val="both"/>
              <w:rPr>
                <w:rFonts w:ascii="Times New Roman" w:hAnsi="Times New Roman"/>
                <w:szCs w:val="24"/>
              </w:rPr>
            </w:pPr>
            <w:r>
              <w:rPr>
                <w:rFonts w:ascii="Times New Roman" w:hAnsi="Times New Roman"/>
                <w:szCs w:val="24"/>
              </w:rPr>
              <w:t>i</w:t>
            </w:r>
            <w:r w:rsidR="00CE22B0" w:rsidRPr="00915D1D">
              <w:rPr>
                <w:rFonts w:ascii="Times New Roman" w:hAnsi="Times New Roman"/>
                <w:szCs w:val="24"/>
              </w:rPr>
              <w:t>zvēlēto iekārtu, kabeļu apdares un saistīto materiālu nomenklatūru un izbūves risinājumus projektēšanas gaitā saskaņot ar Pasūtītāju</w:t>
            </w:r>
            <w:r>
              <w:rPr>
                <w:rFonts w:ascii="Times New Roman" w:hAnsi="Times New Roman"/>
                <w:szCs w:val="24"/>
              </w:rPr>
              <w:t>.</w:t>
            </w:r>
          </w:p>
        </w:tc>
      </w:tr>
      <w:tr w:rsidR="002D1410" w14:paraId="0924B784" w14:textId="77777777" w:rsidTr="001F27B1">
        <w:tc>
          <w:tcPr>
            <w:tcW w:w="670" w:type="dxa"/>
          </w:tcPr>
          <w:p w14:paraId="58FEAE9C" w14:textId="77777777" w:rsidR="002D1410" w:rsidRDefault="0061556A" w:rsidP="004E23C6">
            <w:pPr>
              <w:jc w:val="center"/>
              <w:rPr>
                <w:rFonts w:ascii="Times New Roman" w:hAnsi="Times New Roman"/>
                <w:color w:val="000000"/>
                <w:szCs w:val="24"/>
              </w:rPr>
            </w:pPr>
            <w:bookmarkStart w:id="2" w:name="_Hlk64885012"/>
            <w:r>
              <w:rPr>
                <w:rFonts w:ascii="Times New Roman" w:hAnsi="Times New Roman"/>
                <w:color w:val="000000"/>
                <w:szCs w:val="24"/>
              </w:rPr>
              <w:lastRenderedPageBreak/>
              <w:t>4</w:t>
            </w:r>
            <w:r w:rsidR="002D1410">
              <w:rPr>
                <w:rFonts w:ascii="Times New Roman" w:hAnsi="Times New Roman"/>
                <w:color w:val="000000"/>
                <w:szCs w:val="24"/>
              </w:rPr>
              <w:t>.</w:t>
            </w:r>
          </w:p>
        </w:tc>
        <w:tc>
          <w:tcPr>
            <w:tcW w:w="8539" w:type="dxa"/>
            <w:gridSpan w:val="2"/>
          </w:tcPr>
          <w:p w14:paraId="3D7D79A7" w14:textId="77671448" w:rsidR="002D1410" w:rsidRPr="009E6FFC" w:rsidRDefault="00814B8F" w:rsidP="00CF7652">
            <w:pPr>
              <w:spacing w:before="120" w:after="120"/>
              <w:jc w:val="both"/>
              <w:rPr>
                <w:rFonts w:ascii="Times New Roman" w:hAnsi="Times New Roman"/>
                <w:szCs w:val="24"/>
                <w:u w:val="single"/>
              </w:rPr>
            </w:pPr>
            <w:r w:rsidRPr="009E6FFC">
              <w:rPr>
                <w:rFonts w:ascii="Times New Roman" w:hAnsi="Times New Roman"/>
                <w:szCs w:val="24"/>
                <w:u w:val="single"/>
              </w:rPr>
              <w:t>16.</w:t>
            </w:r>
            <w:r w:rsidR="00B540DD">
              <w:rPr>
                <w:rFonts w:ascii="Times New Roman" w:hAnsi="Times New Roman"/>
                <w:szCs w:val="24"/>
                <w:u w:val="single"/>
              </w:rPr>
              <w:t>apakšstacij</w:t>
            </w:r>
            <w:r w:rsidR="0061556A" w:rsidRPr="009E6FFC">
              <w:rPr>
                <w:rFonts w:ascii="Times New Roman" w:hAnsi="Times New Roman"/>
                <w:szCs w:val="24"/>
                <w:u w:val="single"/>
              </w:rPr>
              <w:t>as</w:t>
            </w:r>
            <w:r w:rsidRPr="009E6FFC">
              <w:rPr>
                <w:rFonts w:ascii="Times New Roman" w:hAnsi="Times New Roman"/>
                <w:szCs w:val="24"/>
                <w:u w:val="single"/>
              </w:rPr>
              <w:t xml:space="preserve"> Slokas ielā 54</w:t>
            </w:r>
            <w:r w:rsidR="00861676">
              <w:rPr>
                <w:rFonts w:ascii="Times New Roman" w:hAnsi="Times New Roman"/>
                <w:szCs w:val="24"/>
                <w:u w:val="single"/>
              </w:rPr>
              <w:t>B</w:t>
            </w:r>
            <w:r w:rsidRPr="009E6FFC">
              <w:rPr>
                <w:rFonts w:ascii="Times New Roman" w:hAnsi="Times New Roman"/>
                <w:szCs w:val="24"/>
                <w:u w:val="single"/>
              </w:rPr>
              <w:t xml:space="preserve"> ēkas atjaunošana</w:t>
            </w:r>
            <w:r w:rsidR="007F442B">
              <w:rPr>
                <w:rFonts w:ascii="Times New Roman" w:hAnsi="Times New Roman"/>
                <w:szCs w:val="24"/>
                <w:u w:val="single"/>
              </w:rPr>
              <w:t xml:space="preserve"> / pārbūve</w:t>
            </w:r>
            <w:r w:rsidR="00096451" w:rsidRPr="009E6FFC">
              <w:rPr>
                <w:rFonts w:ascii="Times New Roman" w:hAnsi="Times New Roman"/>
                <w:szCs w:val="24"/>
                <w:u w:val="single"/>
              </w:rPr>
              <w:t>:</w:t>
            </w:r>
          </w:p>
          <w:p w14:paraId="11B0D37D" w14:textId="77777777" w:rsidR="00D308CF" w:rsidRPr="00164D12" w:rsidRDefault="00814B8F" w:rsidP="002E6388">
            <w:pPr>
              <w:jc w:val="both"/>
              <w:rPr>
                <w:rFonts w:ascii="Times New Roman" w:hAnsi="Times New Roman"/>
                <w:i/>
                <w:iCs/>
                <w:szCs w:val="24"/>
              </w:rPr>
            </w:pPr>
            <w:r w:rsidRPr="00164D12">
              <w:rPr>
                <w:rFonts w:ascii="Times New Roman" w:hAnsi="Times New Roman"/>
                <w:i/>
                <w:iCs/>
                <w:szCs w:val="24"/>
              </w:rPr>
              <w:t>Arhitektūras daļa:</w:t>
            </w:r>
          </w:p>
          <w:p w14:paraId="47AE1164" w14:textId="262403F7" w:rsidR="00195C6E" w:rsidRPr="009E6FFC" w:rsidRDefault="00143964" w:rsidP="002E6388">
            <w:pPr>
              <w:pStyle w:val="ListParagraph"/>
              <w:numPr>
                <w:ilvl w:val="1"/>
                <w:numId w:val="33"/>
              </w:numPr>
              <w:ind w:hanging="411"/>
              <w:jc w:val="both"/>
              <w:rPr>
                <w:rFonts w:ascii="Times New Roman" w:hAnsi="Times New Roman"/>
                <w:szCs w:val="24"/>
              </w:rPr>
            </w:pPr>
            <w:r w:rsidRPr="00517CCC">
              <w:rPr>
                <w:rFonts w:ascii="Times New Roman" w:hAnsi="Times New Roman"/>
                <w:szCs w:val="24"/>
              </w:rPr>
              <w:t>jumta konstrukcijas atjaunošana/pārbūve, paredzot atbilstošu izolācijas slāņu iestrādi</w:t>
            </w:r>
            <w:r w:rsidRPr="009E6FFC">
              <w:rPr>
                <w:rFonts w:ascii="Times New Roman" w:hAnsi="Times New Roman"/>
                <w:szCs w:val="24"/>
              </w:rPr>
              <w:t xml:space="preserve"> </w:t>
            </w:r>
            <w:r w:rsidR="00814B8F" w:rsidRPr="009E6FFC">
              <w:rPr>
                <w:rFonts w:ascii="Times New Roman" w:hAnsi="Times New Roman"/>
                <w:szCs w:val="24"/>
              </w:rPr>
              <w:t xml:space="preserve">un lietus notekūdeņu sistēmas </w:t>
            </w:r>
            <w:r w:rsidR="001A485E" w:rsidRPr="009E6FFC">
              <w:rPr>
                <w:rFonts w:ascii="Times New Roman" w:hAnsi="Times New Roman"/>
                <w:szCs w:val="24"/>
              </w:rPr>
              <w:t>atjaunošanu</w:t>
            </w:r>
            <w:r w:rsidR="00814B8F" w:rsidRPr="009E6FFC">
              <w:rPr>
                <w:rFonts w:ascii="Times New Roman" w:hAnsi="Times New Roman"/>
                <w:szCs w:val="24"/>
              </w:rPr>
              <w:t xml:space="preserve">. </w:t>
            </w:r>
            <w:r w:rsidR="009556FD" w:rsidRPr="009E6FFC">
              <w:rPr>
                <w:rFonts w:ascii="Times New Roman" w:hAnsi="Times New Roman"/>
                <w:szCs w:val="24"/>
              </w:rPr>
              <w:t xml:space="preserve">Jumta segumam izmantot mīkstā jumta seguma izstrādājumus. </w:t>
            </w:r>
            <w:r w:rsidR="00814B8F" w:rsidRPr="009E6FFC">
              <w:rPr>
                <w:rFonts w:ascii="Times New Roman" w:hAnsi="Times New Roman"/>
                <w:szCs w:val="24"/>
              </w:rPr>
              <w:t>Nomainīt skārda apdares detaļas parapetiem un transformatoru ventilācijas izvadiem uz jumta;</w:t>
            </w:r>
          </w:p>
          <w:p w14:paraId="7BDDFEE5" w14:textId="4EB8D792" w:rsidR="00195C6E" w:rsidRPr="009E6FFC" w:rsidRDefault="00814B8F" w:rsidP="002E6388">
            <w:pPr>
              <w:pStyle w:val="ListParagraph"/>
              <w:numPr>
                <w:ilvl w:val="1"/>
                <w:numId w:val="33"/>
              </w:numPr>
              <w:ind w:hanging="411"/>
              <w:jc w:val="both"/>
              <w:rPr>
                <w:rFonts w:ascii="Times New Roman" w:hAnsi="Times New Roman"/>
                <w:szCs w:val="24"/>
              </w:rPr>
            </w:pPr>
            <w:r w:rsidRPr="009E6FFC">
              <w:rPr>
                <w:rFonts w:ascii="Times New Roman" w:hAnsi="Times New Roman"/>
                <w:szCs w:val="24"/>
              </w:rPr>
              <w:t xml:space="preserve">paredzēt pārseguma siltinājuma </w:t>
            </w:r>
            <w:r w:rsidR="00911D79">
              <w:rPr>
                <w:rFonts w:ascii="Times New Roman" w:hAnsi="Times New Roman"/>
                <w:szCs w:val="24"/>
              </w:rPr>
              <w:t>izveidošanu</w:t>
            </w:r>
            <w:r w:rsidRPr="009E6FFC">
              <w:rPr>
                <w:rFonts w:ascii="Times New Roman" w:hAnsi="Times New Roman"/>
                <w:szCs w:val="24"/>
              </w:rPr>
              <w:t>;</w:t>
            </w:r>
          </w:p>
          <w:p w14:paraId="0E8881AB" w14:textId="55D52417" w:rsidR="00195C6E" w:rsidRPr="009E6FFC" w:rsidRDefault="00911D79" w:rsidP="002E6388">
            <w:pPr>
              <w:pStyle w:val="ListParagraph"/>
              <w:numPr>
                <w:ilvl w:val="1"/>
                <w:numId w:val="33"/>
              </w:numPr>
              <w:ind w:hanging="411"/>
              <w:jc w:val="both"/>
              <w:rPr>
                <w:rFonts w:ascii="Times New Roman" w:hAnsi="Times New Roman"/>
                <w:szCs w:val="24"/>
              </w:rPr>
            </w:pPr>
            <w:r>
              <w:rPr>
                <w:rFonts w:ascii="Times New Roman" w:hAnsi="Times New Roman"/>
                <w:szCs w:val="24"/>
              </w:rPr>
              <w:t xml:space="preserve">paredzēt </w:t>
            </w:r>
            <w:r w:rsidRPr="00911D79">
              <w:rPr>
                <w:rFonts w:ascii="Times New Roman" w:hAnsi="Times New Roman"/>
                <w:szCs w:val="24"/>
              </w:rPr>
              <w:t>norobežojošo konstrukciju siltināšan</w:t>
            </w:r>
            <w:r>
              <w:rPr>
                <w:rFonts w:ascii="Times New Roman" w:hAnsi="Times New Roman"/>
                <w:szCs w:val="24"/>
              </w:rPr>
              <w:t xml:space="preserve">u </w:t>
            </w:r>
            <w:r w:rsidR="00814B8F" w:rsidRPr="009E6FFC">
              <w:rPr>
                <w:rFonts w:ascii="Times New Roman" w:hAnsi="Times New Roman"/>
                <w:szCs w:val="24"/>
              </w:rPr>
              <w:t>visām ēkas fasād</w:t>
            </w:r>
            <w:r w:rsidR="00861676">
              <w:rPr>
                <w:rFonts w:ascii="Times New Roman" w:hAnsi="Times New Roman"/>
                <w:szCs w:val="24"/>
              </w:rPr>
              <w:t>es</w:t>
            </w:r>
            <w:r w:rsidR="00895AE4" w:rsidRPr="009E6FFC">
              <w:rPr>
                <w:rFonts w:ascii="Times New Roman" w:hAnsi="Times New Roman"/>
                <w:szCs w:val="24"/>
              </w:rPr>
              <w:t xml:space="preserve"> daļām</w:t>
            </w:r>
            <w:r w:rsidR="00814B8F" w:rsidRPr="009E6FFC">
              <w:rPr>
                <w:rFonts w:ascii="Times New Roman" w:hAnsi="Times New Roman"/>
                <w:szCs w:val="24"/>
              </w:rPr>
              <w:t>;</w:t>
            </w:r>
          </w:p>
          <w:p w14:paraId="25E334F2" w14:textId="668A2A26" w:rsidR="00195C6E" w:rsidRPr="009E6FFC" w:rsidRDefault="000C7F38" w:rsidP="002E6388">
            <w:pPr>
              <w:pStyle w:val="ListParagraph"/>
              <w:numPr>
                <w:ilvl w:val="1"/>
                <w:numId w:val="33"/>
              </w:numPr>
              <w:ind w:hanging="411"/>
              <w:jc w:val="both"/>
              <w:rPr>
                <w:rFonts w:ascii="Times New Roman" w:hAnsi="Times New Roman"/>
                <w:szCs w:val="24"/>
              </w:rPr>
            </w:pPr>
            <w:r w:rsidRPr="009E6FFC">
              <w:rPr>
                <w:rFonts w:ascii="Times New Roman" w:hAnsi="Times New Roman"/>
                <w:szCs w:val="24"/>
              </w:rPr>
              <w:t>paredzēt nolietoto un prasībām neatbilstošo logu nomaiņu</w:t>
            </w:r>
            <w:r w:rsidR="001610AB">
              <w:rPr>
                <w:rFonts w:ascii="Times New Roman" w:hAnsi="Times New Roman"/>
                <w:szCs w:val="24"/>
              </w:rPr>
              <w:t>,</w:t>
            </w:r>
            <w:r w:rsidRPr="009E6FFC">
              <w:rPr>
                <w:rFonts w:ascii="Times New Roman" w:hAnsi="Times New Roman"/>
                <w:szCs w:val="24"/>
              </w:rPr>
              <w:t xml:space="preserve"> </w:t>
            </w:r>
            <w:r w:rsidR="001610AB">
              <w:rPr>
                <w:rFonts w:ascii="Times New Roman" w:hAnsi="Times New Roman"/>
                <w:szCs w:val="24"/>
              </w:rPr>
              <w:t>p</w:t>
            </w:r>
            <w:r w:rsidRPr="009E6FFC">
              <w:rPr>
                <w:rFonts w:ascii="Times New Roman" w:hAnsi="Times New Roman"/>
                <w:szCs w:val="24"/>
              </w:rPr>
              <w:t>aredzēt visu ārējo</w:t>
            </w:r>
            <w:r w:rsidR="009A56C0">
              <w:rPr>
                <w:rFonts w:ascii="Times New Roman" w:hAnsi="Times New Roman"/>
                <w:szCs w:val="24"/>
              </w:rPr>
              <w:t xml:space="preserve"> </w:t>
            </w:r>
            <w:r w:rsidR="009A56C0" w:rsidRPr="00143964">
              <w:rPr>
                <w:rFonts w:ascii="Times New Roman" w:hAnsi="Times New Roman"/>
                <w:szCs w:val="24"/>
              </w:rPr>
              <w:t>un iekšējo</w:t>
            </w:r>
            <w:r w:rsidRPr="00143964">
              <w:rPr>
                <w:rFonts w:ascii="Times New Roman" w:hAnsi="Times New Roman"/>
                <w:szCs w:val="24"/>
              </w:rPr>
              <w:t xml:space="preserve"> </w:t>
            </w:r>
            <w:r w:rsidRPr="009E6FFC">
              <w:rPr>
                <w:rFonts w:ascii="Times New Roman" w:hAnsi="Times New Roman"/>
                <w:szCs w:val="24"/>
              </w:rPr>
              <w:t>palodžu nomaiņu</w:t>
            </w:r>
            <w:r w:rsidR="00DC30EE" w:rsidRPr="009E6FFC">
              <w:rPr>
                <w:rFonts w:ascii="Times New Roman" w:hAnsi="Times New Roman"/>
                <w:szCs w:val="24"/>
              </w:rPr>
              <w:t>;</w:t>
            </w:r>
          </w:p>
          <w:p w14:paraId="1872E7C1" w14:textId="54351266" w:rsidR="00195C6E" w:rsidRPr="009E6FFC" w:rsidRDefault="000E7D05" w:rsidP="002E6388">
            <w:pPr>
              <w:pStyle w:val="ListParagraph"/>
              <w:numPr>
                <w:ilvl w:val="1"/>
                <w:numId w:val="33"/>
              </w:numPr>
              <w:ind w:hanging="411"/>
              <w:jc w:val="both"/>
              <w:rPr>
                <w:rFonts w:ascii="Times New Roman" w:hAnsi="Times New Roman"/>
                <w:szCs w:val="24"/>
              </w:rPr>
            </w:pPr>
            <w:r w:rsidRPr="009E6FFC">
              <w:rPr>
                <w:rFonts w:ascii="Times New Roman" w:hAnsi="Times New Roman"/>
                <w:szCs w:val="24"/>
              </w:rPr>
              <w:t>paredzēt</w:t>
            </w:r>
            <w:r w:rsidR="00814B8F" w:rsidRPr="009E6FFC">
              <w:rPr>
                <w:rFonts w:ascii="Times New Roman" w:hAnsi="Times New Roman"/>
                <w:szCs w:val="24"/>
              </w:rPr>
              <w:t xml:space="preserve"> ēkas cokola un pamatu ārsienas atjaunošan</w:t>
            </w:r>
            <w:r w:rsidRPr="009E6FFC">
              <w:rPr>
                <w:rFonts w:ascii="Times New Roman" w:hAnsi="Times New Roman"/>
                <w:szCs w:val="24"/>
              </w:rPr>
              <w:t xml:space="preserve">u un </w:t>
            </w:r>
            <w:r w:rsidR="00814B8F" w:rsidRPr="009E6FFC">
              <w:rPr>
                <w:rFonts w:ascii="Times New Roman" w:hAnsi="Times New Roman"/>
                <w:szCs w:val="24"/>
              </w:rPr>
              <w:t>vertikālās hidroizolācijas izveid</w:t>
            </w:r>
            <w:r w:rsidRPr="009E6FFC">
              <w:rPr>
                <w:rFonts w:ascii="Times New Roman" w:hAnsi="Times New Roman"/>
                <w:szCs w:val="24"/>
              </w:rPr>
              <w:t>i</w:t>
            </w:r>
            <w:r w:rsidR="00814B8F" w:rsidRPr="009E6FFC">
              <w:rPr>
                <w:rFonts w:ascii="Times New Roman" w:hAnsi="Times New Roman"/>
                <w:szCs w:val="24"/>
              </w:rPr>
              <w:t xml:space="preserve"> visā pamatu sienas augstumā. </w:t>
            </w:r>
            <w:r w:rsidRPr="009E6FFC">
              <w:rPr>
                <w:rFonts w:ascii="Times New Roman" w:hAnsi="Times New Roman"/>
                <w:szCs w:val="24"/>
              </w:rPr>
              <w:t>Paredzēt</w:t>
            </w:r>
            <w:r w:rsidR="00814B8F" w:rsidRPr="009E6FFC">
              <w:rPr>
                <w:rFonts w:ascii="Times New Roman" w:hAnsi="Times New Roman"/>
                <w:szCs w:val="24"/>
              </w:rPr>
              <w:t xml:space="preserve"> ēkas apmales izbūv</w:t>
            </w:r>
            <w:r w:rsidRPr="009E6FFC">
              <w:rPr>
                <w:rFonts w:ascii="Times New Roman" w:hAnsi="Times New Roman"/>
                <w:szCs w:val="24"/>
              </w:rPr>
              <w:t>i</w:t>
            </w:r>
            <w:r w:rsidR="00814B8F" w:rsidRPr="009E6FFC">
              <w:rPr>
                <w:rFonts w:ascii="Times New Roman" w:hAnsi="Times New Roman"/>
                <w:szCs w:val="24"/>
              </w:rPr>
              <w:t xml:space="preserve"> atbilstoši esošam segumam;</w:t>
            </w:r>
          </w:p>
          <w:p w14:paraId="0B31A7AA" w14:textId="1B778FB9" w:rsidR="00671603" w:rsidRPr="009E6FFC" w:rsidRDefault="00671603" w:rsidP="002E6388">
            <w:pPr>
              <w:pStyle w:val="ListParagraph"/>
              <w:numPr>
                <w:ilvl w:val="1"/>
                <w:numId w:val="33"/>
              </w:numPr>
              <w:ind w:hanging="411"/>
              <w:jc w:val="both"/>
              <w:rPr>
                <w:rFonts w:ascii="Times New Roman" w:hAnsi="Times New Roman"/>
                <w:szCs w:val="24"/>
              </w:rPr>
            </w:pPr>
            <w:r w:rsidRPr="009E6FFC">
              <w:rPr>
                <w:rFonts w:ascii="Times New Roman" w:hAnsi="Times New Roman"/>
                <w:szCs w:val="24"/>
              </w:rPr>
              <w:t>transformatoru kamerām uzstādīt jaunas ugunsdrošas metāla divviru durvis. Paredzēt nolietoto un prasībām neatbilstošo durvju un vārtu nomaiņu</w:t>
            </w:r>
            <w:r w:rsidR="00DC30EE" w:rsidRPr="009E6FFC">
              <w:rPr>
                <w:rFonts w:ascii="Times New Roman" w:hAnsi="Times New Roman"/>
                <w:szCs w:val="24"/>
              </w:rPr>
              <w:t>;</w:t>
            </w:r>
          </w:p>
          <w:p w14:paraId="0AF9E25A" w14:textId="54D15C76" w:rsidR="00975CC0" w:rsidRPr="009E6FFC" w:rsidRDefault="00814B8F" w:rsidP="002E6388">
            <w:pPr>
              <w:pStyle w:val="ListParagraph"/>
              <w:numPr>
                <w:ilvl w:val="1"/>
                <w:numId w:val="33"/>
              </w:numPr>
              <w:ind w:hanging="411"/>
              <w:jc w:val="both"/>
              <w:rPr>
                <w:rFonts w:ascii="Times New Roman" w:hAnsi="Times New Roman"/>
                <w:szCs w:val="24"/>
              </w:rPr>
            </w:pPr>
            <w:r w:rsidRPr="009E6FFC">
              <w:rPr>
                <w:rFonts w:ascii="Times New Roman" w:hAnsi="Times New Roman"/>
                <w:szCs w:val="24"/>
              </w:rPr>
              <w:t>telpās, kurās paredzēts izvietot elektroiekārtas un ierīkot jaunus elektroapgādes kabeļus</w:t>
            </w:r>
            <w:r w:rsidR="009A56C0">
              <w:rPr>
                <w:rFonts w:ascii="Times New Roman" w:hAnsi="Times New Roman"/>
                <w:szCs w:val="24"/>
              </w:rPr>
              <w:t>,</w:t>
            </w:r>
            <w:r w:rsidR="00C56F38" w:rsidRPr="009E6FFC">
              <w:rPr>
                <w:rFonts w:ascii="Times New Roman" w:hAnsi="Times New Roman"/>
                <w:szCs w:val="24"/>
              </w:rPr>
              <w:t xml:space="preserve"> paredzēt</w:t>
            </w:r>
            <w:r w:rsidRPr="009E6FFC">
              <w:rPr>
                <w:rFonts w:ascii="Times New Roman" w:hAnsi="Times New Roman"/>
                <w:szCs w:val="24"/>
              </w:rPr>
              <w:t xml:space="preserve"> griestu, sienu un grīd</w:t>
            </w:r>
            <w:r w:rsidR="001660D3" w:rsidRPr="009E6FFC">
              <w:rPr>
                <w:rFonts w:ascii="Times New Roman" w:hAnsi="Times New Roman"/>
                <w:szCs w:val="24"/>
              </w:rPr>
              <w:t>as</w:t>
            </w:r>
            <w:r w:rsidRPr="009E6FFC">
              <w:rPr>
                <w:rFonts w:ascii="Times New Roman" w:hAnsi="Times New Roman"/>
                <w:szCs w:val="24"/>
              </w:rPr>
              <w:t xml:space="preserve"> apdares atjaunošan</w:t>
            </w:r>
            <w:r w:rsidR="00C56F38" w:rsidRPr="009E6FFC">
              <w:rPr>
                <w:rFonts w:ascii="Times New Roman" w:hAnsi="Times New Roman"/>
                <w:szCs w:val="24"/>
              </w:rPr>
              <w:t>u</w:t>
            </w:r>
            <w:r w:rsidR="00DC30EE" w:rsidRPr="009E6FFC">
              <w:rPr>
                <w:rFonts w:ascii="Times New Roman" w:hAnsi="Times New Roman"/>
                <w:szCs w:val="24"/>
              </w:rPr>
              <w:t>;</w:t>
            </w:r>
          </w:p>
          <w:p w14:paraId="2F6D5603" w14:textId="11FCAC4F" w:rsidR="002046CF" w:rsidRPr="009E6FFC" w:rsidRDefault="00066AFE" w:rsidP="002E6388">
            <w:pPr>
              <w:pStyle w:val="ListParagraph"/>
              <w:numPr>
                <w:ilvl w:val="1"/>
                <w:numId w:val="33"/>
              </w:numPr>
              <w:ind w:hanging="411"/>
              <w:jc w:val="both"/>
              <w:rPr>
                <w:rFonts w:ascii="Times New Roman" w:hAnsi="Times New Roman"/>
                <w:szCs w:val="24"/>
              </w:rPr>
            </w:pPr>
            <w:r>
              <w:rPr>
                <w:rFonts w:ascii="Times New Roman" w:hAnsi="Times New Roman"/>
                <w:szCs w:val="24"/>
              </w:rPr>
              <w:t>i</w:t>
            </w:r>
            <w:r w:rsidR="002046CF" w:rsidRPr="009E6FFC">
              <w:rPr>
                <w:rFonts w:ascii="Times New Roman" w:hAnsi="Times New Roman"/>
                <w:szCs w:val="24"/>
              </w:rPr>
              <w:t xml:space="preserve">zstrādāt piegulošās teritorijas labiekārtojuma risinājumus, atjaunojot teritorijas segumu un nožogojumu, saskaņā ar </w:t>
            </w:r>
            <w:r>
              <w:rPr>
                <w:rFonts w:ascii="Times New Roman" w:hAnsi="Times New Roman"/>
                <w:szCs w:val="24"/>
              </w:rPr>
              <w:t>P</w:t>
            </w:r>
            <w:r w:rsidR="002046CF" w:rsidRPr="009E6FFC">
              <w:rPr>
                <w:rFonts w:ascii="Times New Roman" w:hAnsi="Times New Roman"/>
                <w:szCs w:val="24"/>
              </w:rPr>
              <w:t>asūtītāja prasībām</w:t>
            </w:r>
            <w:r w:rsidR="00164D12">
              <w:rPr>
                <w:rFonts w:ascii="Times New Roman" w:hAnsi="Times New Roman"/>
                <w:szCs w:val="24"/>
              </w:rPr>
              <w:t>.</w:t>
            </w:r>
          </w:p>
          <w:p w14:paraId="1089773A" w14:textId="77777777" w:rsidR="00975CC0" w:rsidRPr="009E6FFC" w:rsidRDefault="00975CC0" w:rsidP="002E6388">
            <w:pPr>
              <w:pStyle w:val="ListParagraph"/>
              <w:ind w:left="1440"/>
              <w:jc w:val="both"/>
              <w:rPr>
                <w:rFonts w:ascii="Times New Roman" w:hAnsi="Times New Roman"/>
                <w:szCs w:val="24"/>
              </w:rPr>
            </w:pPr>
          </w:p>
          <w:p w14:paraId="04AFA026" w14:textId="77777777" w:rsidR="00A84D3A" w:rsidRPr="005C2E2C" w:rsidRDefault="00975CC0" w:rsidP="002E6388">
            <w:pPr>
              <w:jc w:val="both"/>
              <w:rPr>
                <w:rFonts w:ascii="Times New Roman" w:hAnsi="Times New Roman"/>
                <w:i/>
                <w:iCs/>
                <w:szCs w:val="24"/>
              </w:rPr>
            </w:pPr>
            <w:r w:rsidRPr="005C2E2C">
              <w:rPr>
                <w:rFonts w:ascii="Times New Roman" w:hAnsi="Times New Roman"/>
                <w:i/>
                <w:iCs/>
                <w:szCs w:val="24"/>
              </w:rPr>
              <w:t>Būvkonstrukcijas daļa</w:t>
            </w:r>
            <w:r w:rsidR="00A84D3A" w:rsidRPr="005C2E2C">
              <w:rPr>
                <w:rFonts w:ascii="Times New Roman" w:hAnsi="Times New Roman"/>
                <w:i/>
                <w:iCs/>
                <w:szCs w:val="24"/>
              </w:rPr>
              <w:t>:</w:t>
            </w:r>
          </w:p>
          <w:p w14:paraId="609F8E7F" w14:textId="1DCFC934" w:rsidR="00351646" w:rsidRPr="009E6FFC" w:rsidRDefault="00116D4A" w:rsidP="002E6388">
            <w:pPr>
              <w:pStyle w:val="ListParagraph"/>
              <w:numPr>
                <w:ilvl w:val="1"/>
                <w:numId w:val="9"/>
              </w:numPr>
              <w:ind w:hanging="503"/>
              <w:jc w:val="both"/>
              <w:rPr>
                <w:rFonts w:ascii="Times New Roman" w:hAnsi="Times New Roman"/>
                <w:szCs w:val="24"/>
              </w:rPr>
            </w:pPr>
            <w:r>
              <w:rPr>
                <w:rFonts w:ascii="Times New Roman" w:hAnsi="Times New Roman"/>
                <w:szCs w:val="24"/>
              </w:rPr>
              <w:t>paredzēt</w:t>
            </w:r>
            <w:r w:rsidRPr="005C2B0C">
              <w:rPr>
                <w:rFonts w:ascii="Times New Roman" w:hAnsi="Times New Roman"/>
                <w:szCs w:val="24"/>
              </w:rPr>
              <w:t xml:space="preserve"> transformatoru kameru ramp</w:t>
            </w:r>
            <w:r>
              <w:rPr>
                <w:rFonts w:ascii="Times New Roman" w:hAnsi="Times New Roman"/>
                <w:szCs w:val="24"/>
              </w:rPr>
              <w:t>as demontāžu</w:t>
            </w:r>
            <w:r w:rsidRPr="005C2B0C">
              <w:rPr>
                <w:rFonts w:ascii="Times New Roman" w:hAnsi="Times New Roman"/>
                <w:szCs w:val="24"/>
              </w:rPr>
              <w:t xml:space="preserve">, izveidojot laukumu </w:t>
            </w:r>
            <w:r>
              <w:rPr>
                <w:rFonts w:ascii="Times New Roman" w:hAnsi="Times New Roman"/>
                <w:szCs w:val="24"/>
              </w:rPr>
              <w:t xml:space="preserve">transformatoru nomaiņai zemes līmenī. Pret durvīm paredzēt </w:t>
            </w:r>
            <w:r w:rsidRPr="005C2B0C">
              <w:rPr>
                <w:rFonts w:ascii="Times New Roman" w:hAnsi="Times New Roman"/>
                <w:szCs w:val="24"/>
              </w:rPr>
              <w:t>viegli demontējam</w:t>
            </w:r>
            <w:r>
              <w:rPr>
                <w:rFonts w:ascii="Times New Roman" w:hAnsi="Times New Roman"/>
                <w:szCs w:val="24"/>
              </w:rPr>
              <w:t>u kāpņu montāžu,</w:t>
            </w:r>
            <w:r w:rsidRPr="005C2B0C">
              <w:rPr>
                <w:rFonts w:ascii="Times New Roman" w:hAnsi="Times New Roman"/>
                <w:szCs w:val="24"/>
              </w:rPr>
              <w:t xml:space="preserve"> saglabājot ventilācijas atvērumus. Daļēji aizbērt </w:t>
            </w:r>
            <w:r w:rsidRPr="005C2B0C">
              <w:rPr>
                <w:rFonts w:ascii="Times New Roman" w:hAnsi="Times New Roman"/>
                <w:szCs w:val="24"/>
              </w:rPr>
              <w:lastRenderedPageBreak/>
              <w:t>eļļas uztveršanas bedres, pārveidojot tās par ventilācijas šahtām zem transformatora</w:t>
            </w:r>
            <w:r w:rsidR="00DC30EE" w:rsidRPr="009E6FFC">
              <w:rPr>
                <w:rFonts w:ascii="Times New Roman" w:hAnsi="Times New Roman"/>
                <w:szCs w:val="24"/>
              </w:rPr>
              <w:t>;</w:t>
            </w:r>
          </w:p>
          <w:p w14:paraId="642A7CEB" w14:textId="42F135EE" w:rsidR="00672EFF" w:rsidRPr="009E6FFC" w:rsidRDefault="00A65C4B" w:rsidP="002E6388">
            <w:pPr>
              <w:pStyle w:val="ListParagraph"/>
              <w:numPr>
                <w:ilvl w:val="1"/>
                <w:numId w:val="9"/>
              </w:numPr>
              <w:ind w:hanging="503"/>
              <w:jc w:val="both"/>
              <w:rPr>
                <w:rFonts w:ascii="Times New Roman" w:hAnsi="Times New Roman"/>
                <w:szCs w:val="24"/>
              </w:rPr>
            </w:pPr>
            <w:r>
              <w:rPr>
                <w:rFonts w:ascii="Times New Roman" w:hAnsi="Times New Roman"/>
                <w:szCs w:val="24"/>
              </w:rPr>
              <w:t>paredzēt</w:t>
            </w:r>
            <w:r w:rsidR="00672EFF" w:rsidRPr="009E6FFC">
              <w:rPr>
                <w:rFonts w:ascii="Times New Roman" w:hAnsi="Times New Roman"/>
                <w:szCs w:val="24"/>
              </w:rPr>
              <w:t xml:space="preserve"> durvju ail</w:t>
            </w:r>
            <w:r>
              <w:rPr>
                <w:rFonts w:ascii="Times New Roman" w:hAnsi="Times New Roman"/>
                <w:szCs w:val="24"/>
              </w:rPr>
              <w:t>u</w:t>
            </w:r>
            <w:r w:rsidR="00672EFF" w:rsidRPr="009E6FFC">
              <w:rPr>
                <w:rFonts w:ascii="Times New Roman" w:hAnsi="Times New Roman"/>
                <w:szCs w:val="24"/>
              </w:rPr>
              <w:t xml:space="preserve"> </w:t>
            </w:r>
            <w:r>
              <w:rPr>
                <w:rFonts w:ascii="Times New Roman" w:hAnsi="Times New Roman"/>
                <w:szCs w:val="24"/>
              </w:rPr>
              <w:t>paplašināšanu</w:t>
            </w:r>
            <w:r w:rsidR="004C04D5">
              <w:rPr>
                <w:rFonts w:ascii="Times New Roman" w:hAnsi="Times New Roman"/>
                <w:szCs w:val="24"/>
              </w:rPr>
              <w:t>, ņemot</w:t>
            </w:r>
            <w:r w:rsidR="00F03961">
              <w:rPr>
                <w:rFonts w:ascii="Times New Roman" w:hAnsi="Times New Roman"/>
                <w:szCs w:val="24"/>
              </w:rPr>
              <w:t xml:space="preserve"> vērā</w:t>
            </w:r>
            <w:r w:rsidR="00672EFF" w:rsidRPr="009E6FFC">
              <w:rPr>
                <w:rFonts w:ascii="Times New Roman" w:hAnsi="Times New Roman"/>
                <w:szCs w:val="24"/>
              </w:rPr>
              <w:t xml:space="preserve"> </w:t>
            </w:r>
            <w:r w:rsidR="00F03961">
              <w:rPr>
                <w:rFonts w:ascii="Times New Roman" w:hAnsi="Times New Roman"/>
                <w:szCs w:val="24"/>
              </w:rPr>
              <w:t>projektējamo</w:t>
            </w:r>
            <w:r w:rsidR="00672EFF" w:rsidRPr="009E6FFC">
              <w:rPr>
                <w:rFonts w:ascii="Times New Roman" w:hAnsi="Times New Roman"/>
                <w:szCs w:val="24"/>
              </w:rPr>
              <w:t xml:space="preserve"> iekārtu gabarīt</w:t>
            </w:r>
            <w:r w:rsidR="00F03961">
              <w:rPr>
                <w:rFonts w:ascii="Times New Roman" w:hAnsi="Times New Roman"/>
                <w:szCs w:val="24"/>
              </w:rPr>
              <w:t>us</w:t>
            </w:r>
            <w:r w:rsidR="00DC30EE" w:rsidRPr="009E6FFC">
              <w:rPr>
                <w:rFonts w:ascii="Times New Roman" w:hAnsi="Times New Roman"/>
                <w:szCs w:val="24"/>
              </w:rPr>
              <w:t>;</w:t>
            </w:r>
          </w:p>
          <w:p w14:paraId="4D073AF5" w14:textId="71C3E187" w:rsidR="00770AD9" w:rsidRPr="009E6FFC" w:rsidRDefault="00F03961" w:rsidP="002E6388">
            <w:pPr>
              <w:pStyle w:val="ListParagraph"/>
              <w:numPr>
                <w:ilvl w:val="1"/>
                <w:numId w:val="9"/>
              </w:numPr>
              <w:ind w:hanging="503"/>
              <w:jc w:val="both"/>
              <w:rPr>
                <w:rFonts w:ascii="Times New Roman" w:hAnsi="Times New Roman"/>
                <w:szCs w:val="24"/>
              </w:rPr>
            </w:pPr>
            <w:r>
              <w:rPr>
                <w:rFonts w:ascii="Times New Roman" w:hAnsi="Times New Roman"/>
                <w:szCs w:val="24"/>
              </w:rPr>
              <w:t>z</w:t>
            </w:r>
            <w:r w:rsidR="000B5726">
              <w:rPr>
                <w:rFonts w:ascii="Times New Roman" w:hAnsi="Times New Roman"/>
                <w:szCs w:val="24"/>
              </w:rPr>
              <w:t xml:space="preserve">emsprieguma 0,6kV kabeļu kanālu un kabeļu ievadu izbūvi projektēt atbilstoši iekārtu perspektīvajam izvietojumam telpā. Prognozējamais iekārtu izvietojums attēlots skicē (sk. </w:t>
            </w:r>
            <w:r w:rsidR="00D5192C">
              <w:rPr>
                <w:rFonts w:ascii="Times New Roman" w:hAnsi="Times New Roman"/>
                <w:szCs w:val="24"/>
              </w:rPr>
              <w:t>3</w:t>
            </w:r>
            <w:r w:rsidR="000B5726">
              <w:rPr>
                <w:rFonts w:ascii="Times New Roman" w:hAnsi="Times New Roman"/>
                <w:szCs w:val="24"/>
              </w:rPr>
              <w:t>.pielikumu)</w:t>
            </w:r>
            <w:r w:rsidR="00DC30EE" w:rsidRPr="009E6FFC">
              <w:rPr>
                <w:rFonts w:ascii="Times New Roman" w:hAnsi="Times New Roman"/>
                <w:szCs w:val="24"/>
              </w:rPr>
              <w:t>;</w:t>
            </w:r>
          </w:p>
          <w:p w14:paraId="296D9EF3" w14:textId="20B9A3F9" w:rsidR="001F14FB" w:rsidRPr="009E6FFC" w:rsidRDefault="00F03961" w:rsidP="002E6388">
            <w:pPr>
              <w:pStyle w:val="ListParagraph"/>
              <w:numPr>
                <w:ilvl w:val="1"/>
                <w:numId w:val="9"/>
              </w:numPr>
              <w:ind w:hanging="503"/>
              <w:jc w:val="both"/>
              <w:rPr>
                <w:rFonts w:ascii="Times New Roman" w:hAnsi="Times New Roman"/>
                <w:szCs w:val="24"/>
              </w:rPr>
            </w:pPr>
            <w:r>
              <w:rPr>
                <w:rFonts w:ascii="Times New Roman" w:hAnsi="Times New Roman"/>
                <w:szCs w:val="24"/>
              </w:rPr>
              <w:t>i</w:t>
            </w:r>
            <w:r w:rsidR="001F14FB" w:rsidRPr="009E6FFC">
              <w:rPr>
                <w:rFonts w:ascii="Times New Roman" w:hAnsi="Times New Roman"/>
                <w:szCs w:val="24"/>
              </w:rPr>
              <w:t>zstrādāt būvkonstrukcijas un kanālus, kas nepieciešami jaunas 10kV sadales iekārtas uzstādīšanai, kā arī saistīto spēka kabeļu izvietošanai un pieslēgšanai</w:t>
            </w:r>
            <w:r w:rsidR="00DC30EE" w:rsidRPr="009E6FFC">
              <w:rPr>
                <w:rFonts w:ascii="Times New Roman" w:hAnsi="Times New Roman"/>
                <w:szCs w:val="24"/>
              </w:rPr>
              <w:t>;</w:t>
            </w:r>
          </w:p>
          <w:p w14:paraId="6D7790DD" w14:textId="71797BC0" w:rsidR="005D4AD2" w:rsidRPr="009E6FFC" w:rsidRDefault="00F03961" w:rsidP="002E6388">
            <w:pPr>
              <w:pStyle w:val="ListParagraph"/>
              <w:numPr>
                <w:ilvl w:val="1"/>
                <w:numId w:val="9"/>
              </w:numPr>
              <w:ind w:hanging="503"/>
              <w:jc w:val="both"/>
              <w:rPr>
                <w:rFonts w:ascii="Times New Roman" w:hAnsi="Times New Roman"/>
                <w:szCs w:val="24"/>
              </w:rPr>
            </w:pPr>
            <w:r>
              <w:rPr>
                <w:rFonts w:ascii="Times New Roman" w:hAnsi="Times New Roman"/>
                <w:szCs w:val="24"/>
              </w:rPr>
              <w:t>i</w:t>
            </w:r>
            <w:r w:rsidR="005D4AD2" w:rsidRPr="009E6FFC">
              <w:rPr>
                <w:rFonts w:ascii="Times New Roman" w:hAnsi="Times New Roman"/>
                <w:szCs w:val="24"/>
              </w:rPr>
              <w:t>zveidot kabeļu stiprinājumus un cauruļvadus sienās uz blakus telpām jaudas transformatoru kabeļu pievienošanai.</w:t>
            </w:r>
          </w:p>
          <w:p w14:paraId="1EFD5E28" w14:textId="77777777" w:rsidR="00A84D3A" w:rsidRPr="009E6FFC" w:rsidRDefault="00A84D3A" w:rsidP="002E6388">
            <w:pPr>
              <w:pStyle w:val="ListParagraph"/>
              <w:ind w:left="1440"/>
              <w:jc w:val="both"/>
              <w:rPr>
                <w:rFonts w:ascii="Times New Roman" w:hAnsi="Times New Roman"/>
                <w:szCs w:val="24"/>
              </w:rPr>
            </w:pPr>
          </w:p>
          <w:p w14:paraId="7911DF59" w14:textId="3693B0C3" w:rsidR="00A84D3A" w:rsidRPr="00110287" w:rsidRDefault="00814B8F" w:rsidP="002E6388">
            <w:pPr>
              <w:jc w:val="both"/>
              <w:rPr>
                <w:rFonts w:ascii="Times New Roman" w:hAnsi="Times New Roman"/>
                <w:i/>
                <w:iCs/>
                <w:szCs w:val="24"/>
              </w:rPr>
            </w:pPr>
            <w:r w:rsidRPr="00110287">
              <w:rPr>
                <w:rFonts w:ascii="Times New Roman" w:hAnsi="Times New Roman"/>
                <w:i/>
                <w:iCs/>
                <w:szCs w:val="24"/>
              </w:rPr>
              <w:t>Inženierrisinājumi</w:t>
            </w:r>
            <w:r w:rsidR="00110287">
              <w:rPr>
                <w:rFonts w:ascii="Times New Roman" w:hAnsi="Times New Roman"/>
                <w:i/>
                <w:iCs/>
                <w:szCs w:val="24"/>
              </w:rPr>
              <w:t>:</w:t>
            </w:r>
          </w:p>
          <w:p w14:paraId="3DB249BA" w14:textId="6AA4A305" w:rsidR="006158E8" w:rsidRPr="009E6FFC" w:rsidRDefault="00960DDE" w:rsidP="002E6388">
            <w:pPr>
              <w:pStyle w:val="ListParagraph"/>
              <w:numPr>
                <w:ilvl w:val="1"/>
                <w:numId w:val="9"/>
              </w:numPr>
              <w:ind w:hanging="503"/>
              <w:jc w:val="both"/>
              <w:rPr>
                <w:rFonts w:ascii="Times New Roman" w:hAnsi="Times New Roman"/>
                <w:szCs w:val="24"/>
              </w:rPr>
            </w:pPr>
            <w:r>
              <w:rPr>
                <w:rFonts w:ascii="Times New Roman" w:hAnsi="Times New Roman"/>
                <w:szCs w:val="24"/>
              </w:rPr>
              <w:t>p</w:t>
            </w:r>
            <w:r w:rsidR="006158E8" w:rsidRPr="009E6FFC">
              <w:rPr>
                <w:rFonts w:ascii="Times New Roman" w:hAnsi="Times New Roman"/>
                <w:szCs w:val="24"/>
              </w:rPr>
              <w:t>aredzēt ugunsgrēka atklāšanas un trauksmes signalizācijas sistēmas atjaunošanu</w:t>
            </w:r>
            <w:r w:rsidR="00110287">
              <w:rPr>
                <w:rFonts w:ascii="Times New Roman" w:hAnsi="Times New Roman"/>
                <w:szCs w:val="24"/>
              </w:rPr>
              <w:t xml:space="preserve"> </w:t>
            </w:r>
            <w:r w:rsidR="006158E8" w:rsidRPr="009E6FFC">
              <w:rPr>
                <w:rFonts w:ascii="Times New Roman" w:hAnsi="Times New Roman"/>
                <w:szCs w:val="24"/>
              </w:rPr>
              <w:t>/</w:t>
            </w:r>
            <w:r w:rsidR="00110287">
              <w:rPr>
                <w:rFonts w:ascii="Times New Roman" w:hAnsi="Times New Roman"/>
                <w:szCs w:val="24"/>
              </w:rPr>
              <w:t xml:space="preserve"> </w:t>
            </w:r>
            <w:r w:rsidR="006158E8" w:rsidRPr="009E6FFC">
              <w:rPr>
                <w:rFonts w:ascii="Times New Roman" w:hAnsi="Times New Roman"/>
                <w:szCs w:val="24"/>
              </w:rPr>
              <w:t>pārbūvi visā ēkā</w:t>
            </w:r>
            <w:r w:rsidR="00DC30EE" w:rsidRPr="009E6FFC">
              <w:rPr>
                <w:rFonts w:ascii="Times New Roman" w:hAnsi="Times New Roman"/>
                <w:szCs w:val="24"/>
              </w:rPr>
              <w:t>;</w:t>
            </w:r>
          </w:p>
          <w:p w14:paraId="7BC329BA" w14:textId="12DB883F" w:rsidR="00814B8F" w:rsidRPr="009E6FFC" w:rsidRDefault="0047778E" w:rsidP="002E6388">
            <w:pPr>
              <w:pStyle w:val="ListParagraph"/>
              <w:numPr>
                <w:ilvl w:val="1"/>
                <w:numId w:val="9"/>
              </w:numPr>
              <w:ind w:hanging="503"/>
              <w:jc w:val="both"/>
              <w:rPr>
                <w:rFonts w:ascii="Times New Roman" w:hAnsi="Times New Roman"/>
                <w:szCs w:val="24"/>
              </w:rPr>
            </w:pPr>
            <w:r w:rsidRPr="00637261">
              <w:rPr>
                <w:rFonts w:ascii="Times New Roman" w:hAnsi="Times New Roman"/>
                <w:szCs w:val="24"/>
              </w:rPr>
              <w:t>paredzēt iekšējo inženiertīklu (apkures, gaisa ventilācijas, apgaismojuma, apsardzes signalizācijas, videonovērošanas sistēmas, ūdensvada, kanalizācijas u.c.) atjaunošanu / pārbūvi atbilstoši tehniskajā apsekošanā konstatētajām neatbilstībām un rekomendācijām.</w:t>
            </w:r>
          </w:p>
        </w:tc>
      </w:tr>
      <w:bookmarkEnd w:id="2"/>
      <w:tr w:rsidR="002D1410" w14:paraId="15BA0DFB" w14:textId="77777777" w:rsidTr="001F27B1">
        <w:tc>
          <w:tcPr>
            <w:tcW w:w="670" w:type="dxa"/>
          </w:tcPr>
          <w:p w14:paraId="60A0E8A4" w14:textId="77777777" w:rsidR="002D1410" w:rsidRDefault="00191AA9" w:rsidP="004E23C6">
            <w:pPr>
              <w:jc w:val="center"/>
              <w:rPr>
                <w:rFonts w:ascii="Times New Roman" w:hAnsi="Times New Roman"/>
                <w:color w:val="000000"/>
                <w:szCs w:val="24"/>
              </w:rPr>
            </w:pPr>
            <w:r>
              <w:rPr>
                <w:rFonts w:ascii="Times New Roman" w:hAnsi="Times New Roman"/>
                <w:color w:val="000000"/>
                <w:szCs w:val="24"/>
              </w:rPr>
              <w:lastRenderedPageBreak/>
              <w:t>5</w:t>
            </w:r>
            <w:r w:rsidR="002D1410">
              <w:rPr>
                <w:rFonts w:ascii="Times New Roman" w:hAnsi="Times New Roman"/>
                <w:color w:val="000000"/>
                <w:szCs w:val="24"/>
              </w:rPr>
              <w:t>.</w:t>
            </w:r>
          </w:p>
        </w:tc>
        <w:tc>
          <w:tcPr>
            <w:tcW w:w="8539" w:type="dxa"/>
            <w:gridSpan w:val="2"/>
          </w:tcPr>
          <w:p w14:paraId="1809C36E" w14:textId="668F6F6D" w:rsidR="0078080C" w:rsidRPr="004028BA" w:rsidRDefault="00431A7B" w:rsidP="00CF7652">
            <w:pPr>
              <w:spacing w:before="120" w:after="120"/>
              <w:jc w:val="both"/>
              <w:rPr>
                <w:rFonts w:ascii="Times New Roman" w:hAnsi="Times New Roman"/>
                <w:szCs w:val="24"/>
                <w:u w:val="single"/>
              </w:rPr>
            </w:pPr>
            <w:r w:rsidRPr="004028BA">
              <w:rPr>
                <w:rFonts w:ascii="Times New Roman" w:hAnsi="Times New Roman"/>
                <w:szCs w:val="24"/>
                <w:u w:val="single"/>
              </w:rPr>
              <w:t>4.</w:t>
            </w:r>
            <w:r w:rsidR="00B540DD">
              <w:rPr>
                <w:rFonts w:ascii="Times New Roman" w:hAnsi="Times New Roman"/>
                <w:szCs w:val="24"/>
                <w:u w:val="single"/>
              </w:rPr>
              <w:t>apakšstacij</w:t>
            </w:r>
            <w:r w:rsidRPr="004028BA">
              <w:rPr>
                <w:rFonts w:ascii="Times New Roman" w:hAnsi="Times New Roman"/>
                <w:szCs w:val="24"/>
                <w:u w:val="single"/>
              </w:rPr>
              <w:t>as Abrenes ielā 13 1</w:t>
            </w:r>
            <w:r w:rsidR="0078080C" w:rsidRPr="004028BA">
              <w:rPr>
                <w:rFonts w:ascii="Times New Roman" w:hAnsi="Times New Roman"/>
                <w:szCs w:val="24"/>
                <w:u w:val="single"/>
              </w:rPr>
              <w:t xml:space="preserve">0kV elektrolīnijas atjaunošana pa esošo trasi līdz AS “Sadales tīkls” </w:t>
            </w:r>
            <w:r w:rsidR="003A210D">
              <w:rPr>
                <w:rFonts w:ascii="Times New Roman" w:hAnsi="Times New Roman"/>
                <w:szCs w:val="24"/>
                <w:u w:val="single"/>
              </w:rPr>
              <w:t>a</w:t>
            </w:r>
            <w:r w:rsidR="00B540DD">
              <w:rPr>
                <w:rFonts w:ascii="Times New Roman" w:hAnsi="Times New Roman"/>
                <w:szCs w:val="24"/>
                <w:u w:val="single"/>
              </w:rPr>
              <w:t>pakšstacij</w:t>
            </w:r>
            <w:r w:rsidR="0078080C" w:rsidRPr="004028BA">
              <w:rPr>
                <w:rFonts w:ascii="Times New Roman" w:hAnsi="Times New Roman"/>
                <w:szCs w:val="24"/>
                <w:u w:val="single"/>
              </w:rPr>
              <w:t>ai Nr.1</w:t>
            </w:r>
            <w:r w:rsidR="00781DD1" w:rsidRPr="004028BA">
              <w:rPr>
                <w:rFonts w:ascii="Times New Roman" w:hAnsi="Times New Roman"/>
                <w:szCs w:val="24"/>
                <w:u w:val="single"/>
              </w:rPr>
              <w:t>1</w:t>
            </w:r>
            <w:r w:rsidR="0078080C" w:rsidRPr="004028BA">
              <w:rPr>
                <w:rFonts w:ascii="Times New Roman" w:hAnsi="Times New Roman"/>
                <w:szCs w:val="24"/>
                <w:u w:val="single"/>
              </w:rPr>
              <w:t>1:</w:t>
            </w:r>
          </w:p>
          <w:p w14:paraId="499B235C" w14:textId="6FDF0822" w:rsidR="00C72C98" w:rsidRPr="004028BA" w:rsidRDefault="000D02BE" w:rsidP="002E6388">
            <w:pPr>
              <w:pStyle w:val="ListParagraph"/>
              <w:numPr>
                <w:ilvl w:val="1"/>
                <w:numId w:val="8"/>
              </w:numPr>
              <w:ind w:hanging="411"/>
              <w:jc w:val="both"/>
              <w:rPr>
                <w:rFonts w:ascii="Times New Roman" w:hAnsi="Times New Roman"/>
                <w:szCs w:val="24"/>
              </w:rPr>
            </w:pPr>
            <w:r>
              <w:rPr>
                <w:rFonts w:ascii="Times New Roman" w:hAnsi="Times New Roman"/>
                <w:szCs w:val="24"/>
              </w:rPr>
              <w:t>i</w:t>
            </w:r>
            <w:r w:rsidR="00C72C98" w:rsidRPr="004028BA">
              <w:rPr>
                <w:rFonts w:ascii="Times New Roman" w:hAnsi="Times New Roman"/>
                <w:szCs w:val="24"/>
              </w:rPr>
              <w:t>zstrādāt kabeļu trases projektu 10kV kabelim FN-</w:t>
            </w:r>
            <w:r w:rsidR="008C3CA2" w:rsidRPr="004028BA">
              <w:rPr>
                <w:rFonts w:ascii="Times New Roman" w:hAnsi="Times New Roman"/>
                <w:szCs w:val="24"/>
              </w:rPr>
              <w:t>668 [F12]</w:t>
            </w:r>
            <w:r w:rsidR="00C72C98" w:rsidRPr="004028BA">
              <w:rPr>
                <w:rFonts w:ascii="Times New Roman" w:hAnsi="Times New Roman"/>
                <w:szCs w:val="24"/>
              </w:rPr>
              <w:t>, paredz</w:t>
            </w:r>
            <w:r>
              <w:rPr>
                <w:rFonts w:ascii="Times New Roman" w:hAnsi="Times New Roman"/>
                <w:szCs w:val="24"/>
              </w:rPr>
              <w:t>o</w:t>
            </w:r>
            <w:r w:rsidR="00C72C98" w:rsidRPr="004028BA">
              <w:rPr>
                <w:rFonts w:ascii="Times New Roman" w:hAnsi="Times New Roman"/>
                <w:szCs w:val="24"/>
              </w:rPr>
              <w:t xml:space="preserve">t tā nomaiņu </w:t>
            </w:r>
            <w:r>
              <w:rPr>
                <w:rFonts w:ascii="Times New Roman" w:hAnsi="Times New Roman"/>
                <w:szCs w:val="24"/>
              </w:rPr>
              <w:t>visā</w:t>
            </w:r>
            <w:r w:rsidR="00B15292" w:rsidRPr="004028BA">
              <w:rPr>
                <w:rFonts w:ascii="Times New Roman" w:hAnsi="Times New Roman"/>
                <w:szCs w:val="24"/>
              </w:rPr>
              <w:t xml:space="preserve"> garumā </w:t>
            </w:r>
            <w:r w:rsidR="00C72C98" w:rsidRPr="004028BA">
              <w:rPr>
                <w:rFonts w:ascii="Times New Roman" w:hAnsi="Times New Roman"/>
                <w:szCs w:val="24"/>
              </w:rPr>
              <w:t>esošās kabeļu trases robežās;</w:t>
            </w:r>
          </w:p>
          <w:p w14:paraId="5FA85670" w14:textId="10D4E2D0" w:rsidR="00C72C98" w:rsidRPr="004028BA" w:rsidRDefault="000D02BE" w:rsidP="002E6388">
            <w:pPr>
              <w:pStyle w:val="ListParagraph"/>
              <w:numPr>
                <w:ilvl w:val="1"/>
                <w:numId w:val="8"/>
              </w:numPr>
              <w:ind w:hanging="411"/>
              <w:jc w:val="both"/>
              <w:rPr>
                <w:rFonts w:ascii="Times New Roman" w:hAnsi="Times New Roman"/>
                <w:szCs w:val="24"/>
              </w:rPr>
            </w:pPr>
            <w:r>
              <w:rPr>
                <w:rFonts w:ascii="Times New Roman" w:hAnsi="Times New Roman"/>
                <w:szCs w:val="24"/>
              </w:rPr>
              <w:t>p</w:t>
            </w:r>
            <w:r w:rsidR="00C72C98" w:rsidRPr="004028BA">
              <w:rPr>
                <w:rFonts w:ascii="Times New Roman" w:hAnsi="Times New Roman"/>
                <w:szCs w:val="24"/>
              </w:rPr>
              <w:t xml:space="preserve">recīzu kabeļu trasi pie </w:t>
            </w:r>
            <w:r w:rsidR="00B540DD">
              <w:rPr>
                <w:rFonts w:ascii="Times New Roman" w:hAnsi="Times New Roman"/>
                <w:szCs w:val="24"/>
              </w:rPr>
              <w:t xml:space="preserve"> apakšstacij</w:t>
            </w:r>
            <w:r w:rsidR="00C72C98" w:rsidRPr="004028BA">
              <w:rPr>
                <w:rFonts w:ascii="Times New Roman" w:hAnsi="Times New Roman"/>
                <w:szCs w:val="24"/>
              </w:rPr>
              <w:t>as ēkas un pievienojuma vietu 10kV sadalē izstrādāt</w:t>
            </w:r>
            <w:r>
              <w:rPr>
                <w:rFonts w:ascii="Times New Roman" w:hAnsi="Times New Roman"/>
                <w:szCs w:val="24"/>
              </w:rPr>
              <w:t>,</w:t>
            </w:r>
            <w:r w:rsidR="00C72C98" w:rsidRPr="004028BA">
              <w:rPr>
                <w:rFonts w:ascii="Times New Roman" w:hAnsi="Times New Roman"/>
                <w:szCs w:val="24"/>
              </w:rPr>
              <w:t xml:space="preserve"> pieskaņojot to </w:t>
            </w:r>
            <w:r w:rsidR="003A210D">
              <w:rPr>
                <w:rFonts w:ascii="Times New Roman" w:hAnsi="Times New Roman"/>
                <w:szCs w:val="24"/>
              </w:rPr>
              <w:t>10kV</w:t>
            </w:r>
            <w:r w:rsidR="00C72C98" w:rsidRPr="004028BA">
              <w:rPr>
                <w:rFonts w:ascii="Times New Roman" w:hAnsi="Times New Roman"/>
                <w:szCs w:val="24"/>
              </w:rPr>
              <w:t xml:space="preserve"> sadales izvietojumam;</w:t>
            </w:r>
          </w:p>
          <w:p w14:paraId="5808F49B" w14:textId="0C867C8C" w:rsidR="00C72C98" w:rsidRPr="004028BA" w:rsidRDefault="000D02BE" w:rsidP="002E6388">
            <w:pPr>
              <w:pStyle w:val="ListParagraph"/>
              <w:numPr>
                <w:ilvl w:val="1"/>
                <w:numId w:val="8"/>
              </w:numPr>
              <w:ind w:hanging="411"/>
              <w:jc w:val="both"/>
              <w:rPr>
                <w:rFonts w:ascii="Times New Roman" w:hAnsi="Times New Roman"/>
                <w:szCs w:val="24"/>
              </w:rPr>
            </w:pPr>
            <w:r>
              <w:rPr>
                <w:rFonts w:ascii="Times New Roman" w:hAnsi="Times New Roman"/>
                <w:szCs w:val="24"/>
              </w:rPr>
              <w:t>k</w:t>
            </w:r>
            <w:r w:rsidR="00C72C98" w:rsidRPr="004028BA">
              <w:rPr>
                <w:rFonts w:ascii="Times New Roman" w:hAnsi="Times New Roman"/>
                <w:szCs w:val="24"/>
              </w:rPr>
              <w:t>abeli trasē izvietot atbilstošās PE tipa caurulēs visā kabeļ</w:t>
            </w:r>
            <w:r w:rsidR="008015B8">
              <w:rPr>
                <w:rFonts w:ascii="Times New Roman" w:hAnsi="Times New Roman"/>
                <w:szCs w:val="24"/>
              </w:rPr>
              <w:t>u</w:t>
            </w:r>
            <w:r w:rsidR="00C72C98" w:rsidRPr="004028BA">
              <w:rPr>
                <w:rFonts w:ascii="Times New Roman" w:hAnsi="Times New Roman"/>
                <w:szCs w:val="24"/>
              </w:rPr>
              <w:t xml:space="preserve"> garumā; </w:t>
            </w:r>
          </w:p>
          <w:p w14:paraId="6A9CCA0E" w14:textId="5305B66C" w:rsidR="00C72C98" w:rsidRPr="004028BA" w:rsidRDefault="000D02BE" w:rsidP="002E6388">
            <w:pPr>
              <w:pStyle w:val="ListParagraph"/>
              <w:numPr>
                <w:ilvl w:val="1"/>
                <w:numId w:val="8"/>
              </w:numPr>
              <w:ind w:hanging="411"/>
              <w:jc w:val="both"/>
              <w:rPr>
                <w:rFonts w:ascii="Times New Roman" w:hAnsi="Times New Roman"/>
                <w:szCs w:val="24"/>
              </w:rPr>
            </w:pPr>
            <w:r>
              <w:rPr>
                <w:rFonts w:ascii="Times New Roman" w:hAnsi="Times New Roman"/>
                <w:szCs w:val="24"/>
              </w:rPr>
              <w:t>k</w:t>
            </w:r>
            <w:r w:rsidR="00C72C98" w:rsidRPr="004028BA">
              <w:rPr>
                <w:rFonts w:ascii="Times New Roman" w:hAnsi="Times New Roman"/>
                <w:szCs w:val="24"/>
              </w:rPr>
              <w:t>abeļu ievadu</w:t>
            </w:r>
            <w:r w:rsidR="00B540DD">
              <w:rPr>
                <w:rFonts w:ascii="Times New Roman" w:hAnsi="Times New Roman"/>
                <w:szCs w:val="24"/>
              </w:rPr>
              <w:t xml:space="preserve"> apakšstacij</w:t>
            </w:r>
            <w:r w:rsidR="00C72C98" w:rsidRPr="004028BA">
              <w:rPr>
                <w:rFonts w:ascii="Times New Roman" w:hAnsi="Times New Roman"/>
                <w:szCs w:val="24"/>
              </w:rPr>
              <w:t xml:space="preserve">as ēkā veidot ar vienas dzīslas kabeļiem, kabeļus savienojošās uzmavas </w:t>
            </w:r>
            <w:r w:rsidR="00885E6A">
              <w:rPr>
                <w:rFonts w:ascii="Times New Roman" w:hAnsi="Times New Roman"/>
                <w:szCs w:val="24"/>
              </w:rPr>
              <w:t>novietošanu paredzēt</w:t>
            </w:r>
            <w:r w:rsidR="00C72C98" w:rsidRPr="004028BA">
              <w:rPr>
                <w:rFonts w:ascii="Times New Roman" w:hAnsi="Times New Roman"/>
                <w:szCs w:val="24"/>
              </w:rPr>
              <w:t xml:space="preserve"> ārpus</w:t>
            </w:r>
            <w:r w:rsidR="00B540DD">
              <w:rPr>
                <w:rFonts w:ascii="Times New Roman" w:hAnsi="Times New Roman"/>
                <w:szCs w:val="24"/>
              </w:rPr>
              <w:t xml:space="preserve"> apakšstacij</w:t>
            </w:r>
            <w:r w:rsidR="00C72C98" w:rsidRPr="004028BA">
              <w:rPr>
                <w:rFonts w:ascii="Times New Roman" w:hAnsi="Times New Roman"/>
                <w:szCs w:val="24"/>
              </w:rPr>
              <w:t xml:space="preserve">as; </w:t>
            </w:r>
          </w:p>
          <w:p w14:paraId="1C005C92" w14:textId="453E81C7" w:rsidR="00C72C98" w:rsidRPr="004028BA" w:rsidRDefault="00C72C98" w:rsidP="002E6388">
            <w:pPr>
              <w:pStyle w:val="ListParagraph"/>
              <w:numPr>
                <w:ilvl w:val="1"/>
                <w:numId w:val="8"/>
              </w:numPr>
              <w:ind w:hanging="411"/>
              <w:jc w:val="both"/>
              <w:rPr>
                <w:rFonts w:ascii="Times New Roman" w:hAnsi="Times New Roman"/>
                <w:szCs w:val="24"/>
              </w:rPr>
            </w:pPr>
            <w:r w:rsidRPr="004028BA">
              <w:rPr>
                <w:rFonts w:ascii="Times New Roman" w:hAnsi="Times New Roman"/>
                <w:szCs w:val="24"/>
              </w:rPr>
              <w:t>kabeļ</w:t>
            </w:r>
            <w:r w:rsidR="00397BC1">
              <w:rPr>
                <w:rFonts w:ascii="Times New Roman" w:hAnsi="Times New Roman"/>
                <w:szCs w:val="24"/>
              </w:rPr>
              <w:t>u</w:t>
            </w:r>
            <w:r w:rsidRPr="004028BA">
              <w:rPr>
                <w:rFonts w:ascii="Times New Roman" w:hAnsi="Times New Roman"/>
                <w:szCs w:val="24"/>
              </w:rPr>
              <w:t xml:space="preserve"> guldīšanu zem ietvēm un zaļajās zonās</w:t>
            </w:r>
            <w:r w:rsidR="000D02BE">
              <w:rPr>
                <w:rFonts w:ascii="Times New Roman" w:hAnsi="Times New Roman"/>
                <w:szCs w:val="24"/>
              </w:rPr>
              <w:t xml:space="preserve"> paredzēt</w:t>
            </w:r>
            <w:r w:rsidRPr="004028BA">
              <w:rPr>
                <w:rFonts w:ascii="Times New Roman" w:hAnsi="Times New Roman"/>
                <w:szCs w:val="24"/>
              </w:rPr>
              <w:t xml:space="preserve"> 0,7</w:t>
            </w:r>
            <w:r w:rsidR="000D02BE">
              <w:rPr>
                <w:rFonts w:ascii="Times New Roman" w:hAnsi="Times New Roman"/>
                <w:szCs w:val="24"/>
              </w:rPr>
              <w:t xml:space="preserve"> </w:t>
            </w:r>
            <w:r w:rsidRPr="004028BA">
              <w:rPr>
                <w:rFonts w:ascii="Times New Roman" w:hAnsi="Times New Roman"/>
                <w:szCs w:val="24"/>
              </w:rPr>
              <w:t>m dziļumā, zem brauktuvēm 1,0</w:t>
            </w:r>
            <w:r w:rsidR="000D02BE">
              <w:rPr>
                <w:rFonts w:ascii="Times New Roman" w:hAnsi="Times New Roman"/>
                <w:szCs w:val="24"/>
              </w:rPr>
              <w:t xml:space="preserve"> </w:t>
            </w:r>
            <w:r w:rsidRPr="004028BA">
              <w:rPr>
                <w:rFonts w:ascii="Times New Roman" w:hAnsi="Times New Roman"/>
                <w:szCs w:val="24"/>
              </w:rPr>
              <w:t>m dziļumā;</w:t>
            </w:r>
          </w:p>
          <w:p w14:paraId="54EC0C94" w14:textId="269B5957" w:rsidR="00C72C98" w:rsidRPr="004028BA" w:rsidRDefault="000D02BE" w:rsidP="002E6388">
            <w:pPr>
              <w:pStyle w:val="ListParagraph"/>
              <w:numPr>
                <w:ilvl w:val="1"/>
                <w:numId w:val="8"/>
              </w:numPr>
              <w:ind w:hanging="411"/>
              <w:jc w:val="both"/>
              <w:rPr>
                <w:rFonts w:ascii="Times New Roman" w:hAnsi="Times New Roman"/>
                <w:szCs w:val="24"/>
              </w:rPr>
            </w:pPr>
            <w:r>
              <w:rPr>
                <w:rFonts w:ascii="Times New Roman" w:hAnsi="Times New Roman"/>
                <w:szCs w:val="24"/>
              </w:rPr>
              <w:t>brauktuvju, ietvju, betonētu laukumu un citu līdzīgu cieto virsmu šķērsojuma vietās paredzēt rezerves caurules guldīšanu</w:t>
            </w:r>
            <w:r w:rsidR="00C72C98" w:rsidRPr="004028BA">
              <w:rPr>
                <w:rFonts w:ascii="Times New Roman" w:hAnsi="Times New Roman"/>
                <w:szCs w:val="24"/>
              </w:rPr>
              <w:t>;</w:t>
            </w:r>
          </w:p>
          <w:p w14:paraId="7EAB64CD" w14:textId="3FE97A2E" w:rsidR="00C72C98" w:rsidRPr="004028BA" w:rsidRDefault="008606F5" w:rsidP="002E6388">
            <w:pPr>
              <w:pStyle w:val="ListParagraph"/>
              <w:numPr>
                <w:ilvl w:val="1"/>
                <w:numId w:val="8"/>
              </w:numPr>
              <w:ind w:hanging="411"/>
              <w:jc w:val="both"/>
              <w:rPr>
                <w:rFonts w:ascii="Times New Roman" w:hAnsi="Times New Roman"/>
                <w:szCs w:val="24"/>
              </w:rPr>
            </w:pPr>
            <w:r>
              <w:rPr>
                <w:rFonts w:ascii="Times New Roman" w:hAnsi="Times New Roman"/>
                <w:szCs w:val="24"/>
              </w:rPr>
              <w:t xml:space="preserve">paredzēt elektrolīnijas trases šķērsprofilu izstrādi atbilstošā mērogā - projektējamā </w:t>
            </w:r>
            <w:r w:rsidRPr="0027512F">
              <w:rPr>
                <w:rFonts w:ascii="Times New Roman" w:hAnsi="Times New Roman"/>
                <w:szCs w:val="24"/>
              </w:rPr>
              <w:t>kabeļ</w:t>
            </w:r>
            <w:r>
              <w:rPr>
                <w:rFonts w:ascii="Times New Roman" w:hAnsi="Times New Roman"/>
                <w:szCs w:val="24"/>
              </w:rPr>
              <w:t>a</w:t>
            </w:r>
            <w:r w:rsidRPr="0027512F">
              <w:rPr>
                <w:rFonts w:ascii="Times New Roman" w:hAnsi="Times New Roman"/>
                <w:szCs w:val="24"/>
              </w:rPr>
              <w:t xml:space="preserve"> pārej</w:t>
            </w:r>
            <w:r>
              <w:rPr>
                <w:rFonts w:ascii="Times New Roman" w:hAnsi="Times New Roman"/>
                <w:szCs w:val="24"/>
              </w:rPr>
              <w:t>ām</w:t>
            </w:r>
            <w:r w:rsidRPr="0027512F">
              <w:rPr>
                <w:rFonts w:ascii="Times New Roman" w:hAnsi="Times New Roman"/>
                <w:szCs w:val="24"/>
              </w:rPr>
              <w:t xml:space="preserve"> pār šķēršļiem un </w:t>
            </w:r>
            <w:r>
              <w:rPr>
                <w:rFonts w:ascii="Times New Roman" w:hAnsi="Times New Roman"/>
                <w:szCs w:val="24"/>
              </w:rPr>
              <w:t>šķērsojumiem ar citiem inženiertīkliem</w:t>
            </w:r>
            <w:r w:rsidR="00C72C98" w:rsidRPr="004028BA">
              <w:rPr>
                <w:rFonts w:ascii="Times New Roman" w:hAnsi="Times New Roman"/>
                <w:szCs w:val="24"/>
              </w:rPr>
              <w:t>;</w:t>
            </w:r>
          </w:p>
          <w:p w14:paraId="104700EA" w14:textId="1C32DC53" w:rsidR="00C72C98" w:rsidRPr="004028BA" w:rsidRDefault="00C72C98" w:rsidP="002E6388">
            <w:pPr>
              <w:pStyle w:val="ListParagraph"/>
              <w:numPr>
                <w:ilvl w:val="1"/>
                <w:numId w:val="8"/>
              </w:numPr>
              <w:ind w:hanging="411"/>
              <w:jc w:val="both"/>
              <w:rPr>
                <w:rFonts w:ascii="Times New Roman" w:hAnsi="Times New Roman"/>
                <w:szCs w:val="24"/>
              </w:rPr>
            </w:pPr>
            <w:r w:rsidRPr="004028BA">
              <w:rPr>
                <w:rFonts w:ascii="Times New Roman" w:hAnsi="Times New Roman"/>
                <w:szCs w:val="24"/>
              </w:rPr>
              <w:t>veikt 10kV tīkla starpfāžu īsslēguma un zemes īsslēguma strāvu aprēķinu no barošanas avota ligzdas puses līdz</w:t>
            </w:r>
            <w:r w:rsidR="00E017F1">
              <w:rPr>
                <w:rFonts w:ascii="Times New Roman" w:hAnsi="Times New Roman"/>
                <w:szCs w:val="24"/>
              </w:rPr>
              <w:t xml:space="preserve"> </w:t>
            </w:r>
            <w:r w:rsidR="00B540DD">
              <w:rPr>
                <w:rFonts w:ascii="Times New Roman" w:hAnsi="Times New Roman"/>
                <w:szCs w:val="24"/>
              </w:rPr>
              <w:t>apakšstacij</w:t>
            </w:r>
            <w:r w:rsidRPr="004028BA">
              <w:rPr>
                <w:rFonts w:ascii="Times New Roman" w:hAnsi="Times New Roman"/>
                <w:szCs w:val="24"/>
              </w:rPr>
              <w:t>as sadales iekārtām. Paredzēt aprēķinus minimālām un maksimālām īsslēguma un zemes īsslēguma strāvu vērtībām. Veikt releju aizsardzības un automātikas iestatījumu aprēķinu un attēlot strāvas laika raksturlīkņu selektivitātes karti;</w:t>
            </w:r>
          </w:p>
          <w:p w14:paraId="0EFACEFA" w14:textId="5FEB4037" w:rsidR="00C72C98" w:rsidRPr="004028BA" w:rsidRDefault="00C72C98" w:rsidP="002E6388">
            <w:pPr>
              <w:pStyle w:val="ListParagraph"/>
              <w:numPr>
                <w:ilvl w:val="1"/>
                <w:numId w:val="8"/>
              </w:numPr>
              <w:ind w:hanging="411"/>
              <w:jc w:val="both"/>
              <w:rPr>
                <w:rFonts w:ascii="Times New Roman" w:hAnsi="Times New Roman"/>
                <w:szCs w:val="24"/>
              </w:rPr>
            </w:pPr>
            <w:r w:rsidRPr="004028BA">
              <w:rPr>
                <w:rFonts w:ascii="Times New Roman" w:hAnsi="Times New Roman"/>
                <w:szCs w:val="24"/>
              </w:rPr>
              <w:t>kabeļu parametru izvēli un strāvu aprēķinus veikt</w:t>
            </w:r>
            <w:r w:rsidR="00B5646F">
              <w:rPr>
                <w:rFonts w:ascii="Times New Roman" w:hAnsi="Times New Roman"/>
                <w:szCs w:val="24"/>
              </w:rPr>
              <w:t>,</w:t>
            </w:r>
            <w:r w:rsidRPr="004028BA">
              <w:rPr>
                <w:rFonts w:ascii="Times New Roman" w:hAnsi="Times New Roman"/>
                <w:szCs w:val="24"/>
              </w:rPr>
              <w:t xml:space="preserve"> pamatojoties uz  </w:t>
            </w:r>
            <w:r w:rsidR="00B540DD">
              <w:rPr>
                <w:rFonts w:ascii="Times New Roman" w:hAnsi="Times New Roman"/>
                <w:szCs w:val="24"/>
              </w:rPr>
              <w:t xml:space="preserve"> apakšstacij</w:t>
            </w:r>
            <w:r w:rsidRPr="004028BA">
              <w:rPr>
                <w:rFonts w:ascii="Times New Roman" w:hAnsi="Times New Roman"/>
                <w:szCs w:val="24"/>
              </w:rPr>
              <w:t xml:space="preserve">as atļauto slodzi  </w:t>
            </w:r>
            <w:r w:rsidR="00850277" w:rsidRPr="004028BA">
              <w:rPr>
                <w:rFonts w:ascii="Times New Roman" w:hAnsi="Times New Roman"/>
                <w:szCs w:val="24"/>
              </w:rPr>
              <w:t xml:space="preserve">līdz 2000kW. </w:t>
            </w:r>
            <w:r w:rsidR="00B540DD">
              <w:rPr>
                <w:rFonts w:ascii="Times New Roman" w:hAnsi="Times New Roman"/>
                <w:szCs w:val="24"/>
              </w:rPr>
              <w:t xml:space="preserve"> </w:t>
            </w:r>
            <w:r w:rsidR="00B5646F">
              <w:rPr>
                <w:rFonts w:ascii="Times New Roman" w:hAnsi="Times New Roman"/>
                <w:szCs w:val="24"/>
              </w:rPr>
              <w:t>A</w:t>
            </w:r>
            <w:r w:rsidR="00B540DD">
              <w:rPr>
                <w:rFonts w:ascii="Times New Roman" w:hAnsi="Times New Roman"/>
                <w:szCs w:val="24"/>
              </w:rPr>
              <w:t>pakšstacij</w:t>
            </w:r>
            <w:r w:rsidR="00850277" w:rsidRPr="004028BA">
              <w:rPr>
                <w:rFonts w:ascii="Times New Roman" w:hAnsi="Times New Roman"/>
                <w:szCs w:val="24"/>
              </w:rPr>
              <w:t>as atļauto slodzi paredzēt uz vienu ievadu</w:t>
            </w:r>
            <w:r w:rsidR="00DC30EE" w:rsidRPr="004028BA">
              <w:rPr>
                <w:rFonts w:ascii="Times New Roman" w:hAnsi="Times New Roman"/>
                <w:szCs w:val="24"/>
              </w:rPr>
              <w:t>;</w:t>
            </w:r>
          </w:p>
          <w:p w14:paraId="46E3089D" w14:textId="34970803" w:rsidR="00C72C98" w:rsidRPr="004028BA" w:rsidRDefault="00D953F6" w:rsidP="002E6388">
            <w:pPr>
              <w:pStyle w:val="ListParagraph"/>
              <w:numPr>
                <w:ilvl w:val="1"/>
                <w:numId w:val="8"/>
              </w:numPr>
              <w:ind w:hanging="553"/>
              <w:jc w:val="both"/>
              <w:rPr>
                <w:rFonts w:ascii="Times New Roman" w:hAnsi="Times New Roman"/>
                <w:szCs w:val="24"/>
              </w:rPr>
            </w:pPr>
            <w:r>
              <w:rPr>
                <w:rFonts w:ascii="Times New Roman" w:hAnsi="Times New Roman"/>
                <w:szCs w:val="24"/>
              </w:rPr>
              <w:t>d</w:t>
            </w:r>
            <w:r w:rsidR="00C72C98" w:rsidRPr="004028BA">
              <w:rPr>
                <w:rFonts w:ascii="Times New Roman" w:hAnsi="Times New Roman"/>
                <w:szCs w:val="24"/>
              </w:rPr>
              <w:t>emontēt un utilizēt veco kabeli;</w:t>
            </w:r>
          </w:p>
          <w:p w14:paraId="0ECE46EE" w14:textId="114966FA" w:rsidR="00C72C98" w:rsidRPr="004028BA" w:rsidRDefault="00D953F6" w:rsidP="002E6388">
            <w:pPr>
              <w:pStyle w:val="ListParagraph"/>
              <w:numPr>
                <w:ilvl w:val="1"/>
                <w:numId w:val="8"/>
              </w:numPr>
              <w:ind w:hanging="553"/>
              <w:jc w:val="both"/>
              <w:rPr>
                <w:rFonts w:ascii="Times New Roman" w:hAnsi="Times New Roman"/>
                <w:szCs w:val="24"/>
              </w:rPr>
            </w:pPr>
            <w:r>
              <w:rPr>
                <w:rFonts w:ascii="Times New Roman" w:hAnsi="Times New Roman"/>
                <w:szCs w:val="24"/>
              </w:rPr>
              <w:t>i</w:t>
            </w:r>
            <w:r w:rsidR="00AC1DC0">
              <w:rPr>
                <w:rFonts w:ascii="Times New Roman" w:hAnsi="Times New Roman"/>
                <w:szCs w:val="24"/>
              </w:rPr>
              <w:t>zvēlēto kabeļu</w:t>
            </w:r>
            <w:r w:rsidR="00C72C98" w:rsidRPr="004028BA">
              <w:rPr>
                <w:rFonts w:ascii="Times New Roman" w:hAnsi="Times New Roman"/>
                <w:szCs w:val="24"/>
              </w:rPr>
              <w:t>, kabeļu apdares un saistīto materiālu nomenklatūru un izbūves risinājumus projektēšanas gaitā saskaņot ar Pasūtītāju;</w:t>
            </w:r>
          </w:p>
          <w:p w14:paraId="040382B5" w14:textId="01E1840F" w:rsidR="003E1D59" w:rsidRPr="003E1D59" w:rsidRDefault="008524C7" w:rsidP="002E6388">
            <w:pPr>
              <w:pStyle w:val="ListParagraph"/>
              <w:numPr>
                <w:ilvl w:val="1"/>
                <w:numId w:val="8"/>
              </w:numPr>
              <w:ind w:hanging="553"/>
              <w:jc w:val="both"/>
              <w:rPr>
                <w:rFonts w:ascii="Times New Roman" w:hAnsi="Times New Roman"/>
                <w:szCs w:val="24"/>
              </w:rPr>
            </w:pPr>
            <w:r w:rsidRPr="004028BA">
              <w:rPr>
                <w:rFonts w:ascii="Times New Roman" w:hAnsi="Times New Roman"/>
                <w:szCs w:val="24"/>
              </w:rPr>
              <w:t>visām būvprojekta darbībām, kas saistītas ar kabeļu ievadu izmaiņām, pārvietošanām, trases izmaiņām, uzskaites ierīkošanu u.c., saņemt tehniskos noteikumus un saskaņojumus no AS  “Sadales tīkls”</w:t>
            </w:r>
            <w:r w:rsidR="00F31052">
              <w:rPr>
                <w:rFonts w:ascii="Times New Roman" w:hAnsi="Times New Roman"/>
                <w:szCs w:val="24"/>
              </w:rPr>
              <w:t>.</w:t>
            </w:r>
          </w:p>
        </w:tc>
      </w:tr>
      <w:tr w:rsidR="002D1410" w14:paraId="0996934E" w14:textId="77777777" w:rsidTr="001F27B1">
        <w:tc>
          <w:tcPr>
            <w:tcW w:w="670" w:type="dxa"/>
          </w:tcPr>
          <w:p w14:paraId="1DB720D1" w14:textId="77777777" w:rsidR="002D1410" w:rsidRDefault="0051761F" w:rsidP="004E23C6">
            <w:pPr>
              <w:jc w:val="center"/>
              <w:rPr>
                <w:rFonts w:ascii="Times New Roman" w:hAnsi="Times New Roman"/>
                <w:color w:val="000000"/>
                <w:szCs w:val="24"/>
              </w:rPr>
            </w:pPr>
            <w:r>
              <w:rPr>
                <w:rFonts w:ascii="Times New Roman" w:hAnsi="Times New Roman"/>
                <w:color w:val="000000"/>
                <w:szCs w:val="24"/>
              </w:rPr>
              <w:t>6</w:t>
            </w:r>
            <w:r w:rsidR="002D1410">
              <w:rPr>
                <w:rFonts w:ascii="Times New Roman" w:hAnsi="Times New Roman"/>
                <w:color w:val="000000"/>
                <w:szCs w:val="24"/>
              </w:rPr>
              <w:t>.</w:t>
            </w:r>
          </w:p>
          <w:p w14:paraId="1572A21C" w14:textId="77777777" w:rsidR="0051761F" w:rsidRDefault="0051761F" w:rsidP="004E23C6">
            <w:pPr>
              <w:jc w:val="center"/>
              <w:rPr>
                <w:rFonts w:ascii="Times New Roman" w:hAnsi="Times New Roman"/>
                <w:color w:val="000000"/>
                <w:szCs w:val="24"/>
              </w:rPr>
            </w:pPr>
          </w:p>
          <w:p w14:paraId="69C1B7C7" w14:textId="77777777" w:rsidR="0051761F" w:rsidRDefault="0051761F" w:rsidP="004E23C6">
            <w:pPr>
              <w:jc w:val="center"/>
              <w:rPr>
                <w:rFonts w:ascii="Times New Roman" w:hAnsi="Times New Roman"/>
                <w:color w:val="000000"/>
                <w:szCs w:val="24"/>
              </w:rPr>
            </w:pPr>
          </w:p>
          <w:p w14:paraId="47B4428E" w14:textId="77777777" w:rsidR="0051761F" w:rsidRDefault="0051761F" w:rsidP="004E23C6">
            <w:pPr>
              <w:jc w:val="center"/>
              <w:rPr>
                <w:rFonts w:ascii="Times New Roman" w:hAnsi="Times New Roman"/>
                <w:color w:val="000000"/>
                <w:szCs w:val="24"/>
              </w:rPr>
            </w:pPr>
          </w:p>
          <w:p w14:paraId="696A25B0" w14:textId="77777777" w:rsidR="0051761F" w:rsidRDefault="0051761F" w:rsidP="004E23C6">
            <w:pPr>
              <w:jc w:val="center"/>
              <w:rPr>
                <w:rFonts w:ascii="Times New Roman" w:hAnsi="Times New Roman"/>
                <w:color w:val="000000"/>
                <w:szCs w:val="24"/>
              </w:rPr>
            </w:pPr>
          </w:p>
          <w:p w14:paraId="2834C48E" w14:textId="77777777" w:rsidR="0051761F" w:rsidRDefault="0051761F" w:rsidP="004E23C6">
            <w:pPr>
              <w:jc w:val="center"/>
              <w:rPr>
                <w:rFonts w:ascii="Times New Roman" w:hAnsi="Times New Roman"/>
                <w:color w:val="000000"/>
                <w:szCs w:val="24"/>
              </w:rPr>
            </w:pPr>
          </w:p>
          <w:p w14:paraId="0B65397B" w14:textId="77777777" w:rsidR="0051761F" w:rsidRDefault="0051761F" w:rsidP="004E23C6">
            <w:pPr>
              <w:jc w:val="center"/>
              <w:rPr>
                <w:rFonts w:ascii="Times New Roman" w:hAnsi="Times New Roman"/>
                <w:color w:val="000000"/>
                <w:szCs w:val="24"/>
              </w:rPr>
            </w:pPr>
          </w:p>
          <w:p w14:paraId="455AD882" w14:textId="77777777" w:rsidR="0051761F" w:rsidRDefault="0051761F" w:rsidP="004E23C6">
            <w:pPr>
              <w:jc w:val="center"/>
              <w:rPr>
                <w:rFonts w:ascii="Times New Roman" w:hAnsi="Times New Roman"/>
                <w:color w:val="000000"/>
                <w:szCs w:val="24"/>
              </w:rPr>
            </w:pPr>
          </w:p>
          <w:p w14:paraId="4930CF3D" w14:textId="77777777" w:rsidR="0051761F" w:rsidRDefault="0051761F" w:rsidP="004E23C6">
            <w:pPr>
              <w:jc w:val="center"/>
              <w:rPr>
                <w:rFonts w:ascii="Times New Roman" w:hAnsi="Times New Roman"/>
                <w:color w:val="000000"/>
                <w:szCs w:val="24"/>
              </w:rPr>
            </w:pPr>
          </w:p>
          <w:p w14:paraId="708B3318" w14:textId="77777777" w:rsidR="0051761F" w:rsidRDefault="0051761F" w:rsidP="004E23C6">
            <w:pPr>
              <w:jc w:val="center"/>
              <w:rPr>
                <w:rFonts w:ascii="Times New Roman" w:hAnsi="Times New Roman"/>
                <w:color w:val="000000"/>
                <w:szCs w:val="24"/>
              </w:rPr>
            </w:pPr>
          </w:p>
          <w:p w14:paraId="27341B0D" w14:textId="77777777" w:rsidR="0051761F" w:rsidRDefault="0051761F" w:rsidP="004E23C6">
            <w:pPr>
              <w:jc w:val="center"/>
              <w:rPr>
                <w:rFonts w:ascii="Times New Roman" w:hAnsi="Times New Roman"/>
                <w:color w:val="000000"/>
                <w:szCs w:val="24"/>
              </w:rPr>
            </w:pPr>
          </w:p>
          <w:p w14:paraId="14FE9AF7" w14:textId="77777777" w:rsidR="0051761F" w:rsidRDefault="0051761F" w:rsidP="004E23C6">
            <w:pPr>
              <w:jc w:val="center"/>
              <w:rPr>
                <w:rFonts w:ascii="Times New Roman" w:hAnsi="Times New Roman"/>
                <w:color w:val="000000"/>
                <w:szCs w:val="24"/>
              </w:rPr>
            </w:pPr>
          </w:p>
          <w:p w14:paraId="068BB606" w14:textId="77777777" w:rsidR="0051761F" w:rsidRDefault="0051761F" w:rsidP="004E23C6">
            <w:pPr>
              <w:jc w:val="center"/>
              <w:rPr>
                <w:rFonts w:ascii="Times New Roman" w:hAnsi="Times New Roman"/>
                <w:color w:val="000000"/>
                <w:szCs w:val="24"/>
              </w:rPr>
            </w:pPr>
          </w:p>
          <w:p w14:paraId="38D2B1D0" w14:textId="77777777" w:rsidR="0051761F" w:rsidRDefault="0051761F" w:rsidP="004E23C6">
            <w:pPr>
              <w:jc w:val="center"/>
              <w:rPr>
                <w:rFonts w:ascii="Times New Roman" w:hAnsi="Times New Roman"/>
                <w:color w:val="000000"/>
                <w:szCs w:val="24"/>
              </w:rPr>
            </w:pPr>
          </w:p>
          <w:p w14:paraId="05FC43CB" w14:textId="77777777" w:rsidR="0051761F" w:rsidRDefault="0051761F" w:rsidP="004E23C6">
            <w:pPr>
              <w:jc w:val="center"/>
              <w:rPr>
                <w:rFonts w:ascii="Times New Roman" w:hAnsi="Times New Roman"/>
                <w:color w:val="000000"/>
                <w:szCs w:val="24"/>
              </w:rPr>
            </w:pPr>
          </w:p>
          <w:p w14:paraId="39C1844F" w14:textId="77777777" w:rsidR="0051761F" w:rsidRDefault="0051761F" w:rsidP="004E23C6">
            <w:pPr>
              <w:jc w:val="center"/>
              <w:rPr>
                <w:rFonts w:ascii="Times New Roman" w:hAnsi="Times New Roman"/>
                <w:color w:val="000000"/>
                <w:szCs w:val="24"/>
              </w:rPr>
            </w:pPr>
          </w:p>
          <w:p w14:paraId="4FFDA211" w14:textId="77777777" w:rsidR="0051761F" w:rsidRDefault="0051761F" w:rsidP="004E23C6">
            <w:pPr>
              <w:jc w:val="center"/>
              <w:rPr>
                <w:rFonts w:ascii="Times New Roman" w:hAnsi="Times New Roman"/>
                <w:color w:val="000000"/>
                <w:szCs w:val="24"/>
              </w:rPr>
            </w:pPr>
          </w:p>
          <w:p w14:paraId="503F3812" w14:textId="77777777" w:rsidR="0051761F" w:rsidRDefault="0051761F" w:rsidP="004E23C6">
            <w:pPr>
              <w:jc w:val="center"/>
              <w:rPr>
                <w:rFonts w:ascii="Times New Roman" w:hAnsi="Times New Roman"/>
                <w:color w:val="000000"/>
                <w:szCs w:val="24"/>
              </w:rPr>
            </w:pPr>
          </w:p>
          <w:p w14:paraId="2456F8D6" w14:textId="77777777" w:rsidR="0051761F" w:rsidRDefault="0051761F" w:rsidP="004E23C6">
            <w:pPr>
              <w:jc w:val="center"/>
              <w:rPr>
                <w:rFonts w:ascii="Times New Roman" w:hAnsi="Times New Roman"/>
                <w:color w:val="000000"/>
                <w:szCs w:val="24"/>
              </w:rPr>
            </w:pPr>
          </w:p>
          <w:p w14:paraId="3794EB9B" w14:textId="77777777" w:rsidR="0051761F" w:rsidRDefault="0051761F" w:rsidP="004E23C6">
            <w:pPr>
              <w:jc w:val="center"/>
              <w:rPr>
                <w:rFonts w:ascii="Times New Roman" w:hAnsi="Times New Roman"/>
                <w:color w:val="000000"/>
                <w:szCs w:val="24"/>
              </w:rPr>
            </w:pPr>
          </w:p>
          <w:p w14:paraId="671F662F" w14:textId="77777777" w:rsidR="0051761F" w:rsidRDefault="0051761F" w:rsidP="004E23C6">
            <w:pPr>
              <w:jc w:val="center"/>
              <w:rPr>
                <w:rFonts w:ascii="Times New Roman" w:hAnsi="Times New Roman"/>
                <w:color w:val="000000"/>
                <w:szCs w:val="24"/>
              </w:rPr>
            </w:pPr>
          </w:p>
          <w:p w14:paraId="3AA000DA" w14:textId="77777777" w:rsidR="0051761F" w:rsidRDefault="0051761F" w:rsidP="004E23C6">
            <w:pPr>
              <w:jc w:val="center"/>
              <w:rPr>
                <w:rFonts w:ascii="Times New Roman" w:hAnsi="Times New Roman"/>
                <w:color w:val="000000"/>
                <w:szCs w:val="24"/>
              </w:rPr>
            </w:pPr>
          </w:p>
          <w:p w14:paraId="274D74A0" w14:textId="77777777" w:rsidR="0051761F" w:rsidRDefault="0051761F" w:rsidP="004E23C6">
            <w:pPr>
              <w:jc w:val="center"/>
              <w:rPr>
                <w:rFonts w:ascii="Times New Roman" w:hAnsi="Times New Roman"/>
                <w:color w:val="000000"/>
                <w:szCs w:val="24"/>
              </w:rPr>
            </w:pPr>
          </w:p>
          <w:p w14:paraId="617FF843" w14:textId="77777777" w:rsidR="0051761F" w:rsidRDefault="0051761F" w:rsidP="004E23C6">
            <w:pPr>
              <w:jc w:val="center"/>
              <w:rPr>
                <w:rFonts w:ascii="Times New Roman" w:hAnsi="Times New Roman"/>
                <w:color w:val="000000"/>
                <w:szCs w:val="24"/>
              </w:rPr>
            </w:pPr>
          </w:p>
          <w:p w14:paraId="05640FE4" w14:textId="77777777" w:rsidR="0051761F" w:rsidRDefault="0051761F" w:rsidP="004E23C6">
            <w:pPr>
              <w:jc w:val="center"/>
              <w:rPr>
                <w:rFonts w:ascii="Times New Roman" w:hAnsi="Times New Roman"/>
                <w:color w:val="000000"/>
                <w:szCs w:val="24"/>
              </w:rPr>
            </w:pPr>
          </w:p>
          <w:p w14:paraId="6AC2405E" w14:textId="77777777" w:rsidR="0051761F" w:rsidRDefault="0051761F" w:rsidP="004E23C6">
            <w:pPr>
              <w:jc w:val="center"/>
              <w:rPr>
                <w:rFonts w:ascii="Times New Roman" w:hAnsi="Times New Roman"/>
                <w:color w:val="000000"/>
                <w:szCs w:val="24"/>
              </w:rPr>
            </w:pPr>
          </w:p>
          <w:p w14:paraId="392C4C3C" w14:textId="77777777" w:rsidR="0051761F" w:rsidRDefault="0051761F" w:rsidP="004E23C6">
            <w:pPr>
              <w:jc w:val="center"/>
              <w:rPr>
                <w:rFonts w:ascii="Times New Roman" w:hAnsi="Times New Roman"/>
                <w:color w:val="000000"/>
                <w:szCs w:val="24"/>
              </w:rPr>
            </w:pPr>
          </w:p>
          <w:p w14:paraId="73757DD3" w14:textId="77777777" w:rsidR="0051761F" w:rsidRDefault="0051761F" w:rsidP="004E23C6">
            <w:pPr>
              <w:jc w:val="center"/>
              <w:rPr>
                <w:rFonts w:ascii="Times New Roman" w:hAnsi="Times New Roman"/>
                <w:color w:val="000000"/>
                <w:szCs w:val="24"/>
              </w:rPr>
            </w:pPr>
          </w:p>
          <w:p w14:paraId="7D68F44C" w14:textId="77777777" w:rsidR="0051761F" w:rsidRDefault="0051761F" w:rsidP="004E23C6">
            <w:pPr>
              <w:jc w:val="center"/>
              <w:rPr>
                <w:rFonts w:ascii="Times New Roman" w:hAnsi="Times New Roman"/>
                <w:color w:val="000000"/>
                <w:szCs w:val="24"/>
              </w:rPr>
            </w:pPr>
          </w:p>
          <w:p w14:paraId="3E70F023" w14:textId="77777777" w:rsidR="0051761F" w:rsidRDefault="0051761F" w:rsidP="004E23C6">
            <w:pPr>
              <w:jc w:val="center"/>
              <w:rPr>
                <w:rFonts w:ascii="Times New Roman" w:hAnsi="Times New Roman"/>
                <w:color w:val="000000"/>
                <w:szCs w:val="24"/>
              </w:rPr>
            </w:pPr>
          </w:p>
          <w:p w14:paraId="0DB9312E" w14:textId="77777777" w:rsidR="0051761F" w:rsidRDefault="0051761F" w:rsidP="004E23C6">
            <w:pPr>
              <w:jc w:val="center"/>
              <w:rPr>
                <w:rFonts w:ascii="Times New Roman" w:hAnsi="Times New Roman"/>
                <w:color w:val="000000"/>
                <w:szCs w:val="24"/>
              </w:rPr>
            </w:pPr>
          </w:p>
          <w:p w14:paraId="14A0699C" w14:textId="77777777" w:rsidR="0051761F" w:rsidRDefault="0051761F" w:rsidP="004E23C6">
            <w:pPr>
              <w:jc w:val="center"/>
              <w:rPr>
                <w:rFonts w:ascii="Times New Roman" w:hAnsi="Times New Roman"/>
                <w:color w:val="000000"/>
                <w:szCs w:val="24"/>
              </w:rPr>
            </w:pPr>
          </w:p>
          <w:p w14:paraId="69004C7A" w14:textId="77777777" w:rsidR="0051761F" w:rsidRDefault="0051761F" w:rsidP="004E23C6">
            <w:pPr>
              <w:jc w:val="center"/>
              <w:rPr>
                <w:rFonts w:ascii="Times New Roman" w:hAnsi="Times New Roman"/>
                <w:color w:val="000000"/>
                <w:szCs w:val="24"/>
              </w:rPr>
            </w:pPr>
          </w:p>
          <w:p w14:paraId="4B82D71C" w14:textId="77777777" w:rsidR="0051761F" w:rsidRDefault="0051761F" w:rsidP="004E23C6">
            <w:pPr>
              <w:jc w:val="center"/>
              <w:rPr>
                <w:rFonts w:ascii="Times New Roman" w:hAnsi="Times New Roman"/>
                <w:color w:val="000000"/>
                <w:szCs w:val="24"/>
              </w:rPr>
            </w:pPr>
          </w:p>
          <w:p w14:paraId="7583317F" w14:textId="77777777" w:rsidR="0051761F" w:rsidRDefault="0051761F" w:rsidP="004E23C6">
            <w:pPr>
              <w:jc w:val="center"/>
              <w:rPr>
                <w:rFonts w:ascii="Times New Roman" w:hAnsi="Times New Roman"/>
                <w:color w:val="000000"/>
                <w:szCs w:val="24"/>
              </w:rPr>
            </w:pPr>
          </w:p>
          <w:p w14:paraId="450EDDA8" w14:textId="77777777" w:rsidR="0051761F" w:rsidRDefault="0051761F" w:rsidP="004E23C6">
            <w:pPr>
              <w:jc w:val="center"/>
              <w:rPr>
                <w:rFonts w:ascii="Times New Roman" w:hAnsi="Times New Roman"/>
                <w:color w:val="000000"/>
                <w:szCs w:val="24"/>
              </w:rPr>
            </w:pPr>
          </w:p>
          <w:p w14:paraId="665A4E12" w14:textId="77777777" w:rsidR="0051761F" w:rsidRDefault="0051761F" w:rsidP="004E23C6">
            <w:pPr>
              <w:jc w:val="center"/>
              <w:rPr>
                <w:rFonts w:ascii="Times New Roman" w:hAnsi="Times New Roman"/>
                <w:color w:val="000000"/>
                <w:szCs w:val="24"/>
              </w:rPr>
            </w:pPr>
          </w:p>
          <w:p w14:paraId="3171F2CA" w14:textId="77777777" w:rsidR="0051761F" w:rsidRDefault="0051761F" w:rsidP="004E23C6">
            <w:pPr>
              <w:jc w:val="center"/>
              <w:rPr>
                <w:rFonts w:ascii="Times New Roman" w:hAnsi="Times New Roman"/>
                <w:color w:val="000000"/>
                <w:szCs w:val="24"/>
              </w:rPr>
            </w:pPr>
          </w:p>
          <w:p w14:paraId="7B7BF896" w14:textId="77777777" w:rsidR="0051761F" w:rsidRDefault="0051761F" w:rsidP="004E23C6">
            <w:pPr>
              <w:jc w:val="center"/>
              <w:rPr>
                <w:rFonts w:ascii="Times New Roman" w:hAnsi="Times New Roman"/>
                <w:color w:val="000000"/>
                <w:szCs w:val="24"/>
              </w:rPr>
            </w:pPr>
          </w:p>
          <w:p w14:paraId="5DFC7E16" w14:textId="77777777" w:rsidR="0051761F" w:rsidRDefault="0051761F" w:rsidP="004E23C6">
            <w:pPr>
              <w:jc w:val="center"/>
              <w:rPr>
                <w:rFonts w:ascii="Times New Roman" w:hAnsi="Times New Roman"/>
                <w:color w:val="000000"/>
                <w:szCs w:val="24"/>
              </w:rPr>
            </w:pPr>
          </w:p>
          <w:p w14:paraId="3A7E0BE7" w14:textId="77777777" w:rsidR="0051761F" w:rsidRDefault="0051761F" w:rsidP="004E23C6">
            <w:pPr>
              <w:jc w:val="center"/>
              <w:rPr>
                <w:rFonts w:ascii="Times New Roman" w:hAnsi="Times New Roman"/>
                <w:color w:val="000000"/>
                <w:szCs w:val="24"/>
              </w:rPr>
            </w:pPr>
          </w:p>
          <w:p w14:paraId="109B64B4" w14:textId="77777777" w:rsidR="0051761F" w:rsidRDefault="0051761F" w:rsidP="004E23C6">
            <w:pPr>
              <w:jc w:val="center"/>
              <w:rPr>
                <w:rFonts w:ascii="Times New Roman" w:hAnsi="Times New Roman"/>
                <w:color w:val="000000"/>
                <w:szCs w:val="24"/>
              </w:rPr>
            </w:pPr>
          </w:p>
          <w:p w14:paraId="34730151" w14:textId="77777777" w:rsidR="0051761F" w:rsidRDefault="0051761F" w:rsidP="004E23C6">
            <w:pPr>
              <w:jc w:val="center"/>
              <w:rPr>
                <w:rFonts w:ascii="Times New Roman" w:hAnsi="Times New Roman"/>
                <w:color w:val="000000"/>
                <w:szCs w:val="24"/>
              </w:rPr>
            </w:pPr>
          </w:p>
          <w:p w14:paraId="3B06558C" w14:textId="77777777" w:rsidR="0051761F" w:rsidRDefault="0051761F" w:rsidP="004E23C6">
            <w:pPr>
              <w:jc w:val="center"/>
              <w:rPr>
                <w:rFonts w:ascii="Times New Roman" w:hAnsi="Times New Roman"/>
                <w:color w:val="000000"/>
                <w:szCs w:val="24"/>
              </w:rPr>
            </w:pPr>
          </w:p>
          <w:p w14:paraId="7D0C9C85" w14:textId="77777777" w:rsidR="0051761F" w:rsidRDefault="0051761F" w:rsidP="004E23C6">
            <w:pPr>
              <w:jc w:val="center"/>
              <w:rPr>
                <w:rFonts w:ascii="Times New Roman" w:hAnsi="Times New Roman"/>
                <w:color w:val="000000"/>
                <w:szCs w:val="24"/>
              </w:rPr>
            </w:pPr>
          </w:p>
          <w:p w14:paraId="67DD9127" w14:textId="77777777" w:rsidR="0051761F" w:rsidRDefault="0051761F" w:rsidP="004E23C6">
            <w:pPr>
              <w:jc w:val="center"/>
              <w:rPr>
                <w:rFonts w:ascii="Times New Roman" w:hAnsi="Times New Roman"/>
                <w:color w:val="000000"/>
                <w:szCs w:val="24"/>
              </w:rPr>
            </w:pPr>
          </w:p>
          <w:p w14:paraId="3A16624E" w14:textId="77777777" w:rsidR="0051761F" w:rsidRDefault="0051761F" w:rsidP="004E23C6">
            <w:pPr>
              <w:jc w:val="center"/>
              <w:rPr>
                <w:rFonts w:ascii="Times New Roman" w:hAnsi="Times New Roman"/>
                <w:color w:val="000000"/>
                <w:szCs w:val="24"/>
              </w:rPr>
            </w:pPr>
          </w:p>
          <w:p w14:paraId="07C61BB6" w14:textId="77777777" w:rsidR="0051761F" w:rsidRDefault="0051761F" w:rsidP="004E23C6">
            <w:pPr>
              <w:jc w:val="center"/>
              <w:rPr>
                <w:rFonts w:ascii="Times New Roman" w:hAnsi="Times New Roman"/>
                <w:color w:val="000000"/>
                <w:szCs w:val="24"/>
              </w:rPr>
            </w:pPr>
          </w:p>
          <w:p w14:paraId="5621D2A2" w14:textId="77777777" w:rsidR="0051761F" w:rsidRDefault="0051761F" w:rsidP="004E23C6">
            <w:pPr>
              <w:jc w:val="center"/>
              <w:rPr>
                <w:rFonts w:ascii="Times New Roman" w:hAnsi="Times New Roman"/>
                <w:color w:val="000000"/>
                <w:szCs w:val="24"/>
              </w:rPr>
            </w:pPr>
          </w:p>
          <w:p w14:paraId="6A9A6F8F" w14:textId="77777777" w:rsidR="0051761F" w:rsidRDefault="0051761F" w:rsidP="004E23C6">
            <w:pPr>
              <w:jc w:val="center"/>
              <w:rPr>
                <w:rFonts w:ascii="Times New Roman" w:hAnsi="Times New Roman"/>
                <w:color w:val="000000"/>
                <w:szCs w:val="24"/>
              </w:rPr>
            </w:pPr>
          </w:p>
          <w:p w14:paraId="41B6B191" w14:textId="77777777" w:rsidR="0051761F" w:rsidRDefault="0051761F" w:rsidP="004E23C6">
            <w:pPr>
              <w:jc w:val="center"/>
              <w:rPr>
                <w:rFonts w:ascii="Times New Roman" w:hAnsi="Times New Roman"/>
                <w:color w:val="000000"/>
                <w:szCs w:val="24"/>
              </w:rPr>
            </w:pPr>
          </w:p>
          <w:p w14:paraId="18C6E1BE" w14:textId="0BE684CD" w:rsidR="0051761F" w:rsidRDefault="0051761F" w:rsidP="004E23C6">
            <w:pPr>
              <w:jc w:val="center"/>
              <w:rPr>
                <w:rFonts w:ascii="Times New Roman" w:hAnsi="Times New Roman"/>
                <w:color w:val="000000"/>
                <w:szCs w:val="24"/>
              </w:rPr>
            </w:pPr>
          </w:p>
        </w:tc>
        <w:tc>
          <w:tcPr>
            <w:tcW w:w="8539" w:type="dxa"/>
            <w:gridSpan w:val="2"/>
          </w:tcPr>
          <w:p w14:paraId="20CEF63D" w14:textId="013E80EC" w:rsidR="002D1410" w:rsidRPr="005C2B0C" w:rsidRDefault="00485B79" w:rsidP="00CF7652">
            <w:pPr>
              <w:spacing w:before="120" w:after="120"/>
              <w:jc w:val="both"/>
              <w:rPr>
                <w:rFonts w:ascii="Times New Roman" w:hAnsi="Times New Roman"/>
                <w:szCs w:val="24"/>
                <w:u w:val="single"/>
              </w:rPr>
            </w:pPr>
            <w:r w:rsidRPr="005C2B0C">
              <w:rPr>
                <w:rFonts w:ascii="Times New Roman" w:hAnsi="Times New Roman"/>
                <w:szCs w:val="24"/>
                <w:u w:val="single"/>
              </w:rPr>
              <w:lastRenderedPageBreak/>
              <w:t>4.</w:t>
            </w:r>
            <w:r w:rsidR="00B540DD">
              <w:rPr>
                <w:rFonts w:ascii="Times New Roman" w:hAnsi="Times New Roman"/>
                <w:szCs w:val="24"/>
                <w:u w:val="single"/>
              </w:rPr>
              <w:t xml:space="preserve"> apakšstacij</w:t>
            </w:r>
            <w:r w:rsidRPr="005C2B0C">
              <w:rPr>
                <w:rFonts w:ascii="Times New Roman" w:hAnsi="Times New Roman"/>
                <w:szCs w:val="24"/>
                <w:u w:val="single"/>
              </w:rPr>
              <w:t>as Abrenes ielā 13 e</w:t>
            </w:r>
            <w:r w:rsidR="002D1410" w:rsidRPr="005C2B0C">
              <w:rPr>
                <w:rFonts w:ascii="Times New Roman" w:hAnsi="Times New Roman"/>
                <w:szCs w:val="24"/>
                <w:u w:val="single"/>
              </w:rPr>
              <w:t>lektroiekārtu nomaiņa</w:t>
            </w:r>
            <w:r w:rsidRPr="005C2B0C">
              <w:rPr>
                <w:rFonts w:ascii="Times New Roman" w:hAnsi="Times New Roman"/>
                <w:szCs w:val="24"/>
                <w:u w:val="single"/>
              </w:rPr>
              <w:t>:</w:t>
            </w:r>
          </w:p>
          <w:p w14:paraId="3EC94F30" w14:textId="56ABCDE4" w:rsidR="00D975C1" w:rsidRPr="005C2B0C" w:rsidRDefault="00745148" w:rsidP="002E6388">
            <w:pPr>
              <w:pStyle w:val="ListParagraph"/>
              <w:numPr>
                <w:ilvl w:val="0"/>
                <w:numId w:val="19"/>
              </w:numPr>
              <w:ind w:hanging="411"/>
              <w:jc w:val="both"/>
              <w:rPr>
                <w:rFonts w:ascii="Times New Roman" w:hAnsi="Times New Roman"/>
                <w:szCs w:val="24"/>
              </w:rPr>
            </w:pPr>
            <w:r>
              <w:rPr>
                <w:rFonts w:ascii="Times New Roman" w:hAnsi="Times New Roman"/>
                <w:szCs w:val="24"/>
              </w:rPr>
              <w:t>b</w:t>
            </w:r>
            <w:r w:rsidR="007B0533" w:rsidRPr="005C2B0C">
              <w:rPr>
                <w:rFonts w:ascii="Times New Roman" w:hAnsi="Times New Roman"/>
                <w:szCs w:val="24"/>
              </w:rPr>
              <w:t xml:space="preserve">ūvprojektā </w:t>
            </w:r>
            <w:r>
              <w:rPr>
                <w:rFonts w:ascii="Times New Roman" w:hAnsi="Times New Roman"/>
                <w:szCs w:val="24"/>
              </w:rPr>
              <w:t>paredzēt novecojušo</w:t>
            </w:r>
            <w:r w:rsidR="00B540DD">
              <w:rPr>
                <w:rFonts w:ascii="Times New Roman" w:hAnsi="Times New Roman"/>
                <w:szCs w:val="24"/>
              </w:rPr>
              <w:t xml:space="preserve"> apakšstacij</w:t>
            </w:r>
            <w:r w:rsidR="007B0533" w:rsidRPr="005C2B0C">
              <w:rPr>
                <w:rFonts w:ascii="Times New Roman" w:hAnsi="Times New Roman"/>
                <w:szCs w:val="24"/>
              </w:rPr>
              <w:t xml:space="preserve">as </w:t>
            </w:r>
            <w:r w:rsidR="008B70A6">
              <w:rPr>
                <w:rFonts w:ascii="Times New Roman" w:hAnsi="Times New Roman"/>
                <w:szCs w:val="24"/>
              </w:rPr>
              <w:t>10kV</w:t>
            </w:r>
            <w:r w:rsidR="007B0533" w:rsidRPr="005C2B0C">
              <w:rPr>
                <w:rFonts w:ascii="Times New Roman" w:hAnsi="Times New Roman"/>
                <w:szCs w:val="24"/>
              </w:rPr>
              <w:t xml:space="preserve"> un zemsprieguma sadales iekārt</w:t>
            </w:r>
            <w:r>
              <w:rPr>
                <w:rFonts w:ascii="Times New Roman" w:hAnsi="Times New Roman"/>
                <w:szCs w:val="24"/>
              </w:rPr>
              <w:t>u</w:t>
            </w:r>
            <w:r w:rsidR="007B0533" w:rsidRPr="005C2B0C">
              <w:rPr>
                <w:rFonts w:ascii="Times New Roman" w:hAnsi="Times New Roman"/>
                <w:szCs w:val="24"/>
              </w:rPr>
              <w:t>, taisngriežu</w:t>
            </w:r>
            <w:r w:rsidR="00490C73">
              <w:rPr>
                <w:rFonts w:ascii="Times New Roman" w:hAnsi="Times New Roman"/>
                <w:szCs w:val="24"/>
              </w:rPr>
              <w:t>, vilces</w:t>
            </w:r>
            <w:r w:rsidR="00B40197" w:rsidRPr="005C2B0C">
              <w:rPr>
                <w:rFonts w:ascii="Times New Roman" w:hAnsi="Times New Roman"/>
                <w:szCs w:val="24"/>
              </w:rPr>
              <w:t xml:space="preserve"> un pašpatēriņa transformatoru</w:t>
            </w:r>
            <w:r>
              <w:rPr>
                <w:rFonts w:ascii="Times New Roman" w:hAnsi="Times New Roman"/>
                <w:szCs w:val="24"/>
              </w:rPr>
              <w:t xml:space="preserve"> nomaiņu</w:t>
            </w:r>
            <w:r w:rsidR="00737148">
              <w:rPr>
                <w:rFonts w:ascii="Times New Roman" w:hAnsi="Times New Roman"/>
                <w:szCs w:val="24"/>
              </w:rPr>
              <w:t>;</w:t>
            </w:r>
          </w:p>
          <w:p w14:paraId="4BEFB3C9" w14:textId="3174D5D9" w:rsidR="00A577D9" w:rsidRPr="005C2B0C" w:rsidRDefault="00D975C1" w:rsidP="002E6388">
            <w:pPr>
              <w:pStyle w:val="ListParagraph"/>
              <w:numPr>
                <w:ilvl w:val="0"/>
                <w:numId w:val="19"/>
              </w:numPr>
              <w:ind w:hanging="411"/>
              <w:jc w:val="both"/>
              <w:rPr>
                <w:rFonts w:ascii="Times New Roman" w:hAnsi="Times New Roman"/>
                <w:szCs w:val="24"/>
              </w:rPr>
            </w:pPr>
            <w:r w:rsidRPr="005C2B0C">
              <w:rPr>
                <w:rFonts w:ascii="Times New Roman" w:hAnsi="Times New Roman"/>
                <w:szCs w:val="24"/>
              </w:rPr>
              <w:lastRenderedPageBreak/>
              <w:t>10kV sadales iekārtu izvēli</w:t>
            </w:r>
            <w:r w:rsidR="00737148">
              <w:rPr>
                <w:rFonts w:ascii="Times New Roman" w:hAnsi="Times New Roman"/>
                <w:szCs w:val="24"/>
              </w:rPr>
              <w:t xml:space="preserve"> veikt</w:t>
            </w:r>
            <w:r w:rsidRPr="005C2B0C">
              <w:rPr>
                <w:rFonts w:ascii="Times New Roman" w:hAnsi="Times New Roman"/>
                <w:szCs w:val="24"/>
              </w:rPr>
              <w:t>, pamatojoties uz</w:t>
            </w:r>
            <w:r w:rsidR="00B540DD">
              <w:rPr>
                <w:rFonts w:ascii="Times New Roman" w:hAnsi="Times New Roman"/>
                <w:szCs w:val="24"/>
              </w:rPr>
              <w:t xml:space="preserve"> apakšstacij</w:t>
            </w:r>
            <w:r w:rsidRPr="005C2B0C">
              <w:rPr>
                <w:rFonts w:ascii="Times New Roman" w:hAnsi="Times New Roman"/>
                <w:szCs w:val="24"/>
              </w:rPr>
              <w:t xml:space="preserve">as vienlīnijas shēmu </w:t>
            </w:r>
            <w:r w:rsidR="00626308" w:rsidRPr="005C2B0C">
              <w:rPr>
                <w:rFonts w:ascii="Times New Roman" w:hAnsi="Times New Roman"/>
                <w:szCs w:val="24"/>
              </w:rPr>
              <w:t xml:space="preserve">(sk. </w:t>
            </w:r>
            <w:r w:rsidR="00D5192C">
              <w:rPr>
                <w:rFonts w:ascii="Times New Roman" w:hAnsi="Times New Roman"/>
                <w:szCs w:val="24"/>
              </w:rPr>
              <w:t>4</w:t>
            </w:r>
            <w:r w:rsidR="00626308" w:rsidRPr="005C2B0C">
              <w:rPr>
                <w:rFonts w:ascii="Times New Roman" w:hAnsi="Times New Roman"/>
                <w:szCs w:val="24"/>
              </w:rPr>
              <w:t>.pielikumu)</w:t>
            </w:r>
            <w:r w:rsidR="00DD2FD6">
              <w:rPr>
                <w:rFonts w:ascii="Times New Roman" w:hAnsi="Times New Roman"/>
                <w:szCs w:val="24"/>
              </w:rPr>
              <w:t>,</w:t>
            </w:r>
            <w:r w:rsidR="00B540DD">
              <w:rPr>
                <w:rFonts w:ascii="Times New Roman" w:hAnsi="Times New Roman"/>
                <w:szCs w:val="24"/>
              </w:rPr>
              <w:t xml:space="preserve"> apakšstacij</w:t>
            </w:r>
            <w:r w:rsidRPr="005C2B0C">
              <w:rPr>
                <w:rFonts w:ascii="Times New Roman" w:hAnsi="Times New Roman"/>
                <w:szCs w:val="24"/>
              </w:rPr>
              <w:t>as darbības pamatprincipiem, iekārtu aizsardzības algoritmiem</w:t>
            </w:r>
            <w:r w:rsidR="00DD2FD6">
              <w:rPr>
                <w:rFonts w:ascii="Times New Roman" w:hAnsi="Times New Roman"/>
                <w:szCs w:val="24"/>
              </w:rPr>
              <w:t xml:space="preserve"> un</w:t>
            </w:r>
            <w:r w:rsidRPr="005C2B0C">
              <w:rPr>
                <w:rFonts w:ascii="Times New Roman" w:hAnsi="Times New Roman"/>
                <w:szCs w:val="24"/>
              </w:rPr>
              <w:t xml:space="preserve"> paredzamajiem elektroenerģijas patēriņa apjomiem</w:t>
            </w:r>
            <w:r w:rsidR="00632EA8">
              <w:rPr>
                <w:rFonts w:ascii="Times New Roman" w:hAnsi="Times New Roman"/>
                <w:szCs w:val="24"/>
              </w:rPr>
              <w:t>;</w:t>
            </w:r>
            <w:r w:rsidRPr="005C2B0C">
              <w:rPr>
                <w:rFonts w:ascii="Times New Roman" w:hAnsi="Times New Roman"/>
                <w:szCs w:val="24"/>
              </w:rPr>
              <w:t xml:space="preserve"> </w:t>
            </w:r>
          </w:p>
          <w:p w14:paraId="45D10D92" w14:textId="5C7BD08C" w:rsidR="00A27ACF" w:rsidRPr="005C2B0C" w:rsidRDefault="00DD2FD6" w:rsidP="002E6388">
            <w:pPr>
              <w:pStyle w:val="ListParagraph"/>
              <w:numPr>
                <w:ilvl w:val="0"/>
                <w:numId w:val="19"/>
              </w:numPr>
              <w:ind w:hanging="411"/>
              <w:jc w:val="both"/>
              <w:rPr>
                <w:rFonts w:ascii="Times New Roman" w:hAnsi="Times New Roman"/>
                <w:szCs w:val="24"/>
              </w:rPr>
            </w:pPr>
            <w:r>
              <w:rPr>
                <w:rFonts w:ascii="Times New Roman" w:hAnsi="Times New Roman"/>
                <w:szCs w:val="24"/>
              </w:rPr>
              <w:t>d</w:t>
            </w:r>
            <w:r w:rsidR="00A577D9" w:rsidRPr="005C2B0C">
              <w:rPr>
                <w:rFonts w:ascii="Times New Roman" w:hAnsi="Times New Roman"/>
                <w:szCs w:val="24"/>
              </w:rPr>
              <w:t>rošas ekspluatācijas nolūkos paredzēt slēgtā tipa 10kV sadales iekārtas</w:t>
            </w:r>
            <w:r w:rsidR="004F579A" w:rsidRPr="005C2B0C">
              <w:rPr>
                <w:rFonts w:ascii="Times New Roman" w:hAnsi="Times New Roman"/>
                <w:szCs w:val="24"/>
              </w:rPr>
              <w:t>;</w:t>
            </w:r>
          </w:p>
          <w:p w14:paraId="000274EE" w14:textId="2B25FB07" w:rsidR="00491A9A" w:rsidRPr="005C2B0C" w:rsidRDefault="00DD2FD6" w:rsidP="002E6388">
            <w:pPr>
              <w:pStyle w:val="ListParagraph"/>
              <w:numPr>
                <w:ilvl w:val="0"/>
                <w:numId w:val="19"/>
              </w:numPr>
              <w:ind w:hanging="411"/>
              <w:jc w:val="both"/>
              <w:rPr>
                <w:rFonts w:ascii="Times New Roman" w:hAnsi="Times New Roman"/>
                <w:szCs w:val="24"/>
              </w:rPr>
            </w:pPr>
            <w:r>
              <w:rPr>
                <w:rFonts w:ascii="Times New Roman" w:hAnsi="Times New Roman"/>
                <w:szCs w:val="24"/>
              </w:rPr>
              <w:t>j</w:t>
            </w:r>
            <w:r w:rsidR="00A27ACF" w:rsidRPr="005C2B0C">
              <w:rPr>
                <w:rFonts w:ascii="Times New Roman" w:hAnsi="Times New Roman"/>
                <w:szCs w:val="24"/>
              </w:rPr>
              <w:t xml:space="preserve">a </w:t>
            </w:r>
            <w:r w:rsidR="00D74F10">
              <w:rPr>
                <w:rFonts w:ascii="Times New Roman" w:hAnsi="Times New Roman"/>
                <w:szCs w:val="24"/>
              </w:rPr>
              <w:t>būs</w:t>
            </w:r>
            <w:r w:rsidR="00A27ACF" w:rsidRPr="005C2B0C">
              <w:rPr>
                <w:rFonts w:ascii="Times New Roman" w:hAnsi="Times New Roman"/>
                <w:szCs w:val="24"/>
              </w:rPr>
              <w:t xml:space="preserve"> nepieciešamība būtiski pārveidot vai demontēt esošās būvkonstrukcijas 10kV sadales</w:t>
            </w:r>
            <w:r w:rsidR="009E1FD6" w:rsidRPr="005C2B0C">
              <w:rPr>
                <w:rFonts w:ascii="Times New Roman" w:hAnsi="Times New Roman"/>
                <w:szCs w:val="24"/>
              </w:rPr>
              <w:t xml:space="preserve"> iekārtu</w:t>
            </w:r>
            <w:r w:rsidR="00A27ACF" w:rsidRPr="005C2B0C">
              <w:rPr>
                <w:rFonts w:ascii="Times New Roman" w:hAnsi="Times New Roman"/>
                <w:szCs w:val="24"/>
              </w:rPr>
              <w:t xml:space="preserve"> telpā un paplašināt durvju ailas iekārtu transportēšanai, izstrādāt attiecīgu būvniecības pārbūves sadaļu. Izvērtēt iespēju pielāgot esošās 10kV  kameras pašpatēriņu transform</w:t>
            </w:r>
            <w:r w:rsidR="009E1FD6" w:rsidRPr="005C2B0C">
              <w:rPr>
                <w:rFonts w:ascii="Times New Roman" w:hAnsi="Times New Roman"/>
                <w:szCs w:val="24"/>
              </w:rPr>
              <w:t>a</w:t>
            </w:r>
            <w:r w:rsidR="00A27ACF" w:rsidRPr="005C2B0C">
              <w:rPr>
                <w:rFonts w:ascii="Times New Roman" w:hAnsi="Times New Roman"/>
                <w:szCs w:val="24"/>
              </w:rPr>
              <w:t>toriem vai iekārtu izvietošanai uz pārbūves laiku</w:t>
            </w:r>
            <w:r w:rsidR="00DC30EE" w:rsidRPr="005C2B0C">
              <w:rPr>
                <w:rFonts w:ascii="Times New Roman" w:hAnsi="Times New Roman"/>
                <w:szCs w:val="24"/>
              </w:rPr>
              <w:t>;</w:t>
            </w:r>
          </w:p>
          <w:p w14:paraId="794C8E99" w14:textId="77777777" w:rsidR="001C52B0" w:rsidRPr="005C2B0C" w:rsidRDefault="008B70A6" w:rsidP="002E6388">
            <w:pPr>
              <w:pStyle w:val="ListParagraph"/>
              <w:numPr>
                <w:ilvl w:val="0"/>
                <w:numId w:val="19"/>
              </w:numPr>
              <w:ind w:hanging="411"/>
              <w:jc w:val="both"/>
              <w:rPr>
                <w:rFonts w:ascii="Times New Roman" w:hAnsi="Times New Roman"/>
                <w:szCs w:val="24"/>
              </w:rPr>
            </w:pPr>
            <w:r>
              <w:rPr>
                <w:rFonts w:ascii="Times New Roman" w:hAnsi="Times New Roman"/>
                <w:szCs w:val="24"/>
              </w:rPr>
              <w:t>10kV</w:t>
            </w:r>
            <w:r w:rsidR="007C3DEA" w:rsidRPr="005C2B0C">
              <w:rPr>
                <w:rFonts w:ascii="Times New Roman" w:hAnsi="Times New Roman"/>
                <w:szCs w:val="24"/>
              </w:rPr>
              <w:t xml:space="preserve"> sadalē paredzēt 2 (divus) ievada jaudas slēdžus, 3 (trīs) transformatoru jaudas slēdžus, </w:t>
            </w:r>
            <w:r w:rsidR="00B703B8" w:rsidRPr="005C2B0C">
              <w:rPr>
                <w:rFonts w:ascii="Times New Roman" w:hAnsi="Times New Roman"/>
                <w:szCs w:val="24"/>
              </w:rPr>
              <w:t>1 (</w:t>
            </w:r>
            <w:r w:rsidR="007C3DEA" w:rsidRPr="005C2B0C">
              <w:rPr>
                <w:rFonts w:ascii="Times New Roman" w:hAnsi="Times New Roman"/>
                <w:szCs w:val="24"/>
              </w:rPr>
              <w:t>vienu</w:t>
            </w:r>
            <w:r w:rsidR="00B703B8" w:rsidRPr="005C2B0C">
              <w:rPr>
                <w:rFonts w:ascii="Times New Roman" w:hAnsi="Times New Roman"/>
                <w:szCs w:val="24"/>
              </w:rPr>
              <w:t>)</w:t>
            </w:r>
            <w:r w:rsidR="007C3DEA" w:rsidRPr="005C2B0C">
              <w:rPr>
                <w:rFonts w:ascii="Times New Roman" w:hAnsi="Times New Roman"/>
                <w:szCs w:val="24"/>
              </w:rPr>
              <w:t xml:space="preserve"> sekcijas jaudas slēdzi, </w:t>
            </w:r>
            <w:r w:rsidR="00B703B8" w:rsidRPr="005C2B0C">
              <w:rPr>
                <w:rFonts w:ascii="Times New Roman" w:hAnsi="Times New Roman"/>
                <w:szCs w:val="24"/>
              </w:rPr>
              <w:t>2 (</w:t>
            </w:r>
            <w:r w:rsidR="007C3DEA" w:rsidRPr="005C2B0C">
              <w:rPr>
                <w:rFonts w:ascii="Times New Roman" w:hAnsi="Times New Roman"/>
                <w:szCs w:val="24"/>
              </w:rPr>
              <w:t>divus</w:t>
            </w:r>
            <w:r w:rsidR="00B703B8" w:rsidRPr="005C2B0C">
              <w:rPr>
                <w:rFonts w:ascii="Times New Roman" w:hAnsi="Times New Roman"/>
                <w:szCs w:val="24"/>
              </w:rPr>
              <w:t>)</w:t>
            </w:r>
            <w:r w:rsidR="007C3DEA" w:rsidRPr="005C2B0C">
              <w:rPr>
                <w:rFonts w:ascii="Times New Roman" w:hAnsi="Times New Roman"/>
                <w:szCs w:val="24"/>
              </w:rPr>
              <w:t xml:space="preserve"> 0,4kV pašpatēriņa transformatorus. Atkarībā no sadales izvietošanas iespējām, pašpatēriņa transformatora atdalītājus izvietot atsevišķā sadalē vai pašpatēriņu transformatoru kamerās;</w:t>
            </w:r>
          </w:p>
          <w:p w14:paraId="09077002" w14:textId="7761FF55" w:rsidR="0066489E" w:rsidRPr="005C2B0C" w:rsidRDefault="002D7E08" w:rsidP="002E6388">
            <w:pPr>
              <w:pStyle w:val="ListParagraph"/>
              <w:numPr>
                <w:ilvl w:val="0"/>
                <w:numId w:val="19"/>
              </w:numPr>
              <w:ind w:hanging="411"/>
              <w:jc w:val="both"/>
              <w:rPr>
                <w:rFonts w:ascii="Times New Roman" w:hAnsi="Times New Roman"/>
                <w:szCs w:val="24"/>
              </w:rPr>
            </w:pPr>
            <w:r>
              <w:rPr>
                <w:rFonts w:ascii="Times New Roman" w:hAnsi="Times New Roman"/>
                <w:szCs w:val="24"/>
              </w:rPr>
              <w:t>p</w:t>
            </w:r>
            <w:r w:rsidR="001C52B0" w:rsidRPr="005C2B0C">
              <w:rPr>
                <w:rFonts w:ascii="Times New Roman" w:hAnsi="Times New Roman"/>
                <w:szCs w:val="24"/>
              </w:rPr>
              <w:t xml:space="preserve">atērējamās elektroenerģijas komercuzskaiti paredzēt sadales sistēmas operatora </w:t>
            </w:r>
            <w:r w:rsidR="00B540DD">
              <w:rPr>
                <w:rFonts w:ascii="Times New Roman" w:hAnsi="Times New Roman"/>
                <w:szCs w:val="24"/>
              </w:rPr>
              <w:t>apakšstacij</w:t>
            </w:r>
            <w:r w:rsidR="001C52B0" w:rsidRPr="005C2B0C">
              <w:rPr>
                <w:rFonts w:ascii="Times New Roman" w:hAnsi="Times New Roman"/>
                <w:szCs w:val="24"/>
              </w:rPr>
              <w:t>as pusē. Elektroenerģijas kont</w:t>
            </w:r>
            <w:r>
              <w:rPr>
                <w:rFonts w:ascii="Times New Roman" w:hAnsi="Times New Roman"/>
                <w:szCs w:val="24"/>
              </w:rPr>
              <w:t>ro</w:t>
            </w:r>
            <w:r w:rsidR="001C52B0" w:rsidRPr="005C2B0C">
              <w:rPr>
                <w:rFonts w:ascii="Times New Roman" w:hAnsi="Times New Roman"/>
                <w:szCs w:val="24"/>
              </w:rPr>
              <w:t>luzskaiti paredzēt</w:t>
            </w:r>
            <w:r w:rsidR="00632EA8">
              <w:rPr>
                <w:rFonts w:ascii="Times New Roman" w:hAnsi="Times New Roman"/>
                <w:szCs w:val="24"/>
              </w:rPr>
              <w:t xml:space="preserve"> 4.</w:t>
            </w:r>
            <w:r w:rsidR="00B540DD">
              <w:rPr>
                <w:rFonts w:ascii="Times New Roman" w:hAnsi="Times New Roman"/>
                <w:szCs w:val="24"/>
              </w:rPr>
              <w:t>apakšstacij</w:t>
            </w:r>
            <w:r w:rsidR="001C52B0" w:rsidRPr="005C2B0C">
              <w:rPr>
                <w:rFonts w:ascii="Times New Roman" w:hAnsi="Times New Roman"/>
                <w:szCs w:val="24"/>
              </w:rPr>
              <w:t>as pusē</w:t>
            </w:r>
            <w:r w:rsidR="00632EA8">
              <w:rPr>
                <w:rFonts w:ascii="Times New Roman" w:hAnsi="Times New Roman"/>
                <w:szCs w:val="24"/>
              </w:rPr>
              <w:t>;</w:t>
            </w:r>
          </w:p>
          <w:p w14:paraId="7D60B7B1" w14:textId="37A61699" w:rsidR="00D179B0" w:rsidRPr="005C2B0C" w:rsidRDefault="0066489E" w:rsidP="002E6388">
            <w:pPr>
              <w:pStyle w:val="ListParagraph"/>
              <w:numPr>
                <w:ilvl w:val="0"/>
                <w:numId w:val="19"/>
              </w:numPr>
              <w:ind w:hanging="411"/>
              <w:jc w:val="both"/>
              <w:rPr>
                <w:rFonts w:ascii="Times New Roman" w:hAnsi="Times New Roman"/>
                <w:szCs w:val="24"/>
              </w:rPr>
            </w:pPr>
            <w:r w:rsidRPr="005C2B0C">
              <w:rPr>
                <w:rFonts w:ascii="Times New Roman" w:hAnsi="Times New Roman"/>
                <w:szCs w:val="24"/>
              </w:rPr>
              <w:t xml:space="preserve">jaunajā 10kV sadales iekārtā </w:t>
            </w:r>
            <w:r w:rsidR="002D7E08">
              <w:rPr>
                <w:rFonts w:ascii="Times New Roman" w:hAnsi="Times New Roman"/>
                <w:szCs w:val="24"/>
              </w:rPr>
              <w:t>p</w:t>
            </w:r>
            <w:r w:rsidR="002D7E08" w:rsidRPr="005C2B0C">
              <w:rPr>
                <w:rFonts w:ascii="Times New Roman" w:hAnsi="Times New Roman"/>
                <w:szCs w:val="24"/>
              </w:rPr>
              <w:t xml:space="preserve">aredzēt </w:t>
            </w:r>
            <w:r w:rsidRPr="005C2B0C">
              <w:rPr>
                <w:rFonts w:ascii="Times New Roman" w:hAnsi="Times New Roman"/>
                <w:szCs w:val="24"/>
              </w:rPr>
              <w:t>starpfāžu īsslēguma un zemes īsslēguma strāvu aprēķinu no barošanas avota ligzdas puses līdz</w:t>
            </w:r>
            <w:r w:rsidR="00F2335C">
              <w:rPr>
                <w:rFonts w:ascii="Times New Roman" w:hAnsi="Times New Roman"/>
                <w:szCs w:val="24"/>
              </w:rPr>
              <w:t xml:space="preserve"> </w:t>
            </w:r>
            <w:r w:rsidR="00B540DD">
              <w:rPr>
                <w:rFonts w:ascii="Times New Roman" w:hAnsi="Times New Roman"/>
                <w:szCs w:val="24"/>
              </w:rPr>
              <w:t>apakšstacij</w:t>
            </w:r>
            <w:r w:rsidRPr="005C2B0C">
              <w:rPr>
                <w:rFonts w:ascii="Times New Roman" w:hAnsi="Times New Roman"/>
                <w:szCs w:val="24"/>
              </w:rPr>
              <w:t>as sadales iekārtām. Paredzēt aprēķinus minimālām un maksimālām īsslēguma un zemes īsslēguma strāvu vērtībām. Veikt releju aizsardzības un automātikas iestatījumu aprēķinu un automātikas iestatījumu strāvas laika raksturlīkņu selektivitātes karti.</w:t>
            </w:r>
            <w:r w:rsidR="00A54EEC" w:rsidRPr="005C2B0C">
              <w:rPr>
                <w:rFonts w:ascii="Times New Roman" w:hAnsi="Times New Roman"/>
                <w:szCs w:val="24"/>
              </w:rPr>
              <w:t xml:space="preserve"> Paredzēt veikt strāvu aprēķinus</w:t>
            </w:r>
            <w:r w:rsidR="00F2335C">
              <w:rPr>
                <w:rFonts w:ascii="Times New Roman" w:hAnsi="Times New Roman"/>
                <w:szCs w:val="24"/>
              </w:rPr>
              <w:t>,</w:t>
            </w:r>
            <w:r w:rsidR="00A54EEC" w:rsidRPr="005C2B0C">
              <w:rPr>
                <w:rFonts w:ascii="Times New Roman" w:hAnsi="Times New Roman"/>
                <w:szCs w:val="24"/>
              </w:rPr>
              <w:t xml:space="preserve"> pamatojoties uz</w:t>
            </w:r>
            <w:r w:rsidR="00B540DD">
              <w:rPr>
                <w:rFonts w:ascii="Times New Roman" w:hAnsi="Times New Roman"/>
                <w:szCs w:val="24"/>
              </w:rPr>
              <w:t xml:space="preserve"> apakšstacij</w:t>
            </w:r>
            <w:r w:rsidR="00A54EEC" w:rsidRPr="005C2B0C">
              <w:rPr>
                <w:rFonts w:ascii="Times New Roman" w:hAnsi="Times New Roman"/>
                <w:szCs w:val="24"/>
              </w:rPr>
              <w:t xml:space="preserve">as atļauto slodzi  līdz 2000kW. </w:t>
            </w:r>
            <w:r w:rsidR="00B540DD">
              <w:rPr>
                <w:rFonts w:ascii="Times New Roman" w:hAnsi="Times New Roman"/>
                <w:szCs w:val="24"/>
              </w:rPr>
              <w:t xml:space="preserve"> </w:t>
            </w:r>
            <w:r w:rsidR="0093533B">
              <w:rPr>
                <w:rFonts w:ascii="Times New Roman" w:hAnsi="Times New Roman"/>
                <w:szCs w:val="24"/>
              </w:rPr>
              <w:t>A</w:t>
            </w:r>
            <w:r w:rsidR="00B540DD">
              <w:rPr>
                <w:rFonts w:ascii="Times New Roman" w:hAnsi="Times New Roman"/>
                <w:szCs w:val="24"/>
              </w:rPr>
              <w:t>pakšstacij</w:t>
            </w:r>
            <w:r w:rsidR="00A54EEC" w:rsidRPr="005C2B0C">
              <w:rPr>
                <w:rFonts w:ascii="Times New Roman" w:hAnsi="Times New Roman"/>
                <w:szCs w:val="24"/>
              </w:rPr>
              <w:t>as atļauto slodzi paredzēt uz vienu ievadu;</w:t>
            </w:r>
          </w:p>
          <w:p w14:paraId="0273FFA2" w14:textId="3FF86B87" w:rsidR="00585C3C" w:rsidRPr="005C2B0C" w:rsidRDefault="00D179B0" w:rsidP="002E6388">
            <w:pPr>
              <w:pStyle w:val="ListParagraph"/>
              <w:numPr>
                <w:ilvl w:val="0"/>
                <w:numId w:val="19"/>
              </w:numPr>
              <w:ind w:hanging="411"/>
              <w:jc w:val="both"/>
              <w:rPr>
                <w:rFonts w:ascii="Times New Roman" w:hAnsi="Times New Roman"/>
                <w:szCs w:val="24"/>
              </w:rPr>
            </w:pPr>
            <w:r w:rsidRPr="005C2B0C">
              <w:rPr>
                <w:rFonts w:ascii="Times New Roman" w:hAnsi="Times New Roman"/>
                <w:szCs w:val="24"/>
              </w:rPr>
              <w:t>katram 10kV ievadam pieslēgt 1 (vienu)</w:t>
            </w:r>
            <w:r w:rsidR="00632EA8">
              <w:rPr>
                <w:rFonts w:ascii="Times New Roman" w:hAnsi="Times New Roman"/>
                <w:szCs w:val="24"/>
              </w:rPr>
              <w:t xml:space="preserve"> 10/0.4kV</w:t>
            </w:r>
            <w:r w:rsidRPr="005C2B0C">
              <w:rPr>
                <w:rFonts w:ascii="Times New Roman" w:hAnsi="Times New Roman"/>
                <w:szCs w:val="24"/>
              </w:rPr>
              <w:t xml:space="preserve"> trīsfāžu sausā tipa pašpatēriņa transformatoru. Paredzēt </w:t>
            </w:r>
            <w:r w:rsidR="0093533B">
              <w:rPr>
                <w:rFonts w:ascii="Times New Roman" w:hAnsi="Times New Roman"/>
                <w:szCs w:val="24"/>
              </w:rPr>
              <w:t xml:space="preserve">tādu </w:t>
            </w:r>
            <w:r w:rsidRPr="005C2B0C">
              <w:rPr>
                <w:rFonts w:ascii="Times New Roman" w:hAnsi="Times New Roman"/>
                <w:szCs w:val="24"/>
              </w:rPr>
              <w:t xml:space="preserve">transformatora jaudu, kas nepieciešama </w:t>
            </w:r>
            <w:r w:rsidR="00B540DD">
              <w:rPr>
                <w:rFonts w:ascii="Times New Roman" w:hAnsi="Times New Roman"/>
                <w:szCs w:val="24"/>
              </w:rPr>
              <w:t xml:space="preserve"> apakšstacij</w:t>
            </w:r>
            <w:r w:rsidRPr="005C2B0C">
              <w:rPr>
                <w:rFonts w:ascii="Times New Roman" w:hAnsi="Times New Roman"/>
                <w:szCs w:val="24"/>
              </w:rPr>
              <w:t>as funkciju nodrošināšanai, bet ne mazāku par 25kW.</w:t>
            </w:r>
            <w:r w:rsidR="000C2B8C" w:rsidRPr="005C2B0C">
              <w:rPr>
                <w:rFonts w:ascii="Times New Roman" w:hAnsi="Times New Roman"/>
                <w:szCs w:val="24"/>
              </w:rPr>
              <w:t xml:space="preserve"> </w:t>
            </w:r>
            <w:r w:rsidRPr="005C2B0C">
              <w:rPr>
                <w:rFonts w:ascii="Times New Roman" w:hAnsi="Times New Roman"/>
                <w:szCs w:val="24"/>
              </w:rPr>
              <w:t>Pašpatēriņu transformatorus izvietot esošajās pašpatēriņa transformatoru telpu kamerās</w:t>
            </w:r>
            <w:r w:rsidR="007D6554" w:rsidRPr="005C2B0C">
              <w:rPr>
                <w:rFonts w:ascii="Times New Roman" w:hAnsi="Times New Roman"/>
                <w:szCs w:val="24"/>
              </w:rPr>
              <w:t>. Nodalīt pilsētas zemsprieguma 0,4kV ievadu no kopējās vietējo pašpatēriņa transformatoru elektroapgādes sistēmas</w:t>
            </w:r>
            <w:r w:rsidR="00DC30EE" w:rsidRPr="005C2B0C">
              <w:rPr>
                <w:rFonts w:ascii="Times New Roman" w:hAnsi="Times New Roman"/>
                <w:szCs w:val="24"/>
              </w:rPr>
              <w:t>;</w:t>
            </w:r>
          </w:p>
          <w:p w14:paraId="3722A6EB" w14:textId="3595490D" w:rsidR="00594295" w:rsidRPr="005C2B0C" w:rsidRDefault="00585C3C" w:rsidP="002E6388">
            <w:pPr>
              <w:pStyle w:val="ListParagraph"/>
              <w:numPr>
                <w:ilvl w:val="0"/>
                <w:numId w:val="19"/>
              </w:numPr>
              <w:ind w:hanging="411"/>
              <w:jc w:val="both"/>
              <w:rPr>
                <w:rFonts w:ascii="Times New Roman" w:hAnsi="Times New Roman"/>
                <w:szCs w:val="24"/>
              </w:rPr>
            </w:pPr>
            <w:r w:rsidRPr="005C2B0C">
              <w:rPr>
                <w:rFonts w:ascii="Times New Roman" w:hAnsi="Times New Roman"/>
                <w:szCs w:val="24"/>
              </w:rPr>
              <w:t>0,6kV sadales līdzstrāvas iekārtu izvēli</w:t>
            </w:r>
            <w:r w:rsidR="0093533B">
              <w:rPr>
                <w:rFonts w:ascii="Times New Roman" w:hAnsi="Times New Roman"/>
                <w:szCs w:val="24"/>
              </w:rPr>
              <w:t xml:space="preserve"> veikt</w:t>
            </w:r>
            <w:r w:rsidRPr="005C2B0C">
              <w:rPr>
                <w:rFonts w:ascii="Times New Roman" w:hAnsi="Times New Roman"/>
                <w:szCs w:val="24"/>
              </w:rPr>
              <w:t xml:space="preserve">, pamatojoties uz </w:t>
            </w:r>
            <w:r w:rsidR="00B540DD">
              <w:rPr>
                <w:rFonts w:ascii="Times New Roman" w:hAnsi="Times New Roman"/>
                <w:szCs w:val="24"/>
              </w:rPr>
              <w:t>apakšstacij</w:t>
            </w:r>
            <w:r w:rsidRPr="005C2B0C">
              <w:rPr>
                <w:rFonts w:ascii="Times New Roman" w:hAnsi="Times New Roman"/>
                <w:szCs w:val="24"/>
              </w:rPr>
              <w:t xml:space="preserve">as vienlīnijas shēmu </w:t>
            </w:r>
            <w:r w:rsidR="00B47539" w:rsidRPr="005C2B0C">
              <w:rPr>
                <w:rFonts w:ascii="Times New Roman" w:hAnsi="Times New Roman"/>
                <w:szCs w:val="24"/>
              </w:rPr>
              <w:t xml:space="preserve">(sk. </w:t>
            </w:r>
            <w:r w:rsidR="00D5192C">
              <w:rPr>
                <w:rFonts w:ascii="Times New Roman" w:hAnsi="Times New Roman"/>
                <w:szCs w:val="24"/>
              </w:rPr>
              <w:t>4</w:t>
            </w:r>
            <w:r w:rsidR="00B47539" w:rsidRPr="005C2B0C">
              <w:rPr>
                <w:rFonts w:ascii="Times New Roman" w:hAnsi="Times New Roman"/>
                <w:szCs w:val="24"/>
              </w:rPr>
              <w:t>.pielikumu),</w:t>
            </w:r>
            <w:r w:rsidR="00B540DD">
              <w:rPr>
                <w:rFonts w:ascii="Times New Roman" w:hAnsi="Times New Roman"/>
                <w:szCs w:val="24"/>
              </w:rPr>
              <w:t xml:space="preserve"> apakšstacij</w:t>
            </w:r>
            <w:r w:rsidRPr="005C2B0C">
              <w:rPr>
                <w:rFonts w:ascii="Times New Roman" w:hAnsi="Times New Roman"/>
                <w:szCs w:val="24"/>
              </w:rPr>
              <w:t>as darbības pamatprincipiem, iekārtu aizsardzības algoritmiem, paredzamajiem elektroenerģijas patēriņa apjomiem un uzņēmuma RP SIA “Rīgas satiksme” izmantojamo iekārtu unifikāciju;</w:t>
            </w:r>
          </w:p>
          <w:p w14:paraId="476A60A3" w14:textId="6C51F611" w:rsidR="009A06B5" w:rsidRPr="005C2B0C" w:rsidRDefault="0093533B" w:rsidP="002E6388">
            <w:pPr>
              <w:pStyle w:val="ListParagraph"/>
              <w:numPr>
                <w:ilvl w:val="0"/>
                <w:numId w:val="19"/>
              </w:numPr>
              <w:ind w:hanging="549"/>
              <w:jc w:val="both"/>
              <w:rPr>
                <w:rFonts w:ascii="Times New Roman" w:hAnsi="Times New Roman"/>
                <w:szCs w:val="24"/>
              </w:rPr>
            </w:pPr>
            <w:r>
              <w:rPr>
                <w:rFonts w:ascii="Times New Roman" w:hAnsi="Times New Roman"/>
                <w:szCs w:val="24"/>
              </w:rPr>
              <w:t>d</w:t>
            </w:r>
            <w:r w:rsidR="00594295" w:rsidRPr="005C2B0C">
              <w:rPr>
                <w:rFonts w:ascii="Times New Roman" w:hAnsi="Times New Roman"/>
                <w:szCs w:val="24"/>
              </w:rPr>
              <w:t>rošas ekspluatācijas nolūkos paredzēt slēgtā tipa 0,6kV sadales iekārtas;</w:t>
            </w:r>
          </w:p>
          <w:p w14:paraId="570A20D5" w14:textId="550339B2" w:rsidR="00C2252D" w:rsidRPr="005C2B0C" w:rsidRDefault="0093533B" w:rsidP="002E6388">
            <w:pPr>
              <w:pStyle w:val="ListParagraph"/>
              <w:numPr>
                <w:ilvl w:val="0"/>
                <w:numId w:val="19"/>
              </w:numPr>
              <w:ind w:hanging="549"/>
              <w:jc w:val="both"/>
              <w:rPr>
                <w:rFonts w:ascii="Times New Roman" w:hAnsi="Times New Roman"/>
                <w:szCs w:val="24"/>
              </w:rPr>
            </w:pPr>
            <w:r>
              <w:rPr>
                <w:rFonts w:ascii="Times New Roman" w:hAnsi="Times New Roman"/>
                <w:szCs w:val="24"/>
              </w:rPr>
              <w:t>l</w:t>
            </w:r>
            <w:r w:rsidR="009A06B5" w:rsidRPr="005C2B0C">
              <w:rPr>
                <w:rFonts w:ascii="Times New Roman" w:hAnsi="Times New Roman"/>
                <w:szCs w:val="24"/>
              </w:rPr>
              <w:t xml:space="preserve">īdzstrāvas sadales iekārtās paredzēt </w:t>
            </w:r>
            <w:r w:rsidR="00C31B0B" w:rsidRPr="005C2B0C">
              <w:rPr>
                <w:rFonts w:ascii="Times New Roman" w:hAnsi="Times New Roman"/>
                <w:szCs w:val="24"/>
              </w:rPr>
              <w:t>9</w:t>
            </w:r>
            <w:r w:rsidR="009A06B5" w:rsidRPr="005C2B0C">
              <w:rPr>
                <w:rFonts w:ascii="Times New Roman" w:hAnsi="Times New Roman"/>
                <w:szCs w:val="24"/>
              </w:rPr>
              <w:t xml:space="preserve"> (</w:t>
            </w:r>
            <w:r w:rsidR="00C31B0B" w:rsidRPr="005C2B0C">
              <w:rPr>
                <w:rFonts w:ascii="Times New Roman" w:hAnsi="Times New Roman"/>
                <w:szCs w:val="24"/>
              </w:rPr>
              <w:t>deviņus</w:t>
            </w:r>
            <w:r w:rsidR="009A06B5" w:rsidRPr="005C2B0C">
              <w:rPr>
                <w:rFonts w:ascii="Times New Roman" w:hAnsi="Times New Roman"/>
                <w:szCs w:val="24"/>
              </w:rPr>
              <w:t>) ātrdarbīgus līnijas aizsardzības fīderus, 1 (vienu) rezerves f</w:t>
            </w:r>
            <w:r w:rsidR="00C7500E">
              <w:rPr>
                <w:rFonts w:ascii="Times New Roman" w:hAnsi="Times New Roman"/>
                <w:szCs w:val="24"/>
              </w:rPr>
              <w:t>īderi un 3 (trīs) manuāli vadāmu</w:t>
            </w:r>
            <w:r w:rsidR="009A06B5" w:rsidRPr="005C2B0C">
              <w:rPr>
                <w:rFonts w:ascii="Times New Roman" w:hAnsi="Times New Roman"/>
                <w:szCs w:val="24"/>
              </w:rPr>
              <w:t>s katoda atdalītājus</w:t>
            </w:r>
            <w:r w:rsidR="00DC30EE" w:rsidRPr="005C2B0C">
              <w:rPr>
                <w:rFonts w:ascii="Times New Roman" w:hAnsi="Times New Roman"/>
                <w:szCs w:val="24"/>
              </w:rPr>
              <w:t>;</w:t>
            </w:r>
          </w:p>
          <w:p w14:paraId="3A9A807E" w14:textId="4B967A3E" w:rsidR="001B765C" w:rsidRPr="005C2B0C" w:rsidRDefault="002E0C33" w:rsidP="002E6388">
            <w:pPr>
              <w:pStyle w:val="ListParagraph"/>
              <w:numPr>
                <w:ilvl w:val="0"/>
                <w:numId w:val="19"/>
              </w:numPr>
              <w:ind w:hanging="549"/>
              <w:jc w:val="both"/>
              <w:rPr>
                <w:rFonts w:ascii="Times New Roman" w:hAnsi="Times New Roman"/>
                <w:szCs w:val="24"/>
              </w:rPr>
            </w:pPr>
            <w:r>
              <w:rPr>
                <w:rFonts w:ascii="Times New Roman" w:hAnsi="Times New Roman"/>
                <w:szCs w:val="24"/>
              </w:rPr>
              <w:t>10/0.516kV un AC/DC sprieguma pārveidošanai</w:t>
            </w:r>
            <w:r w:rsidR="0072430E" w:rsidRPr="005C2B0C">
              <w:rPr>
                <w:rFonts w:ascii="Times New Roman" w:hAnsi="Times New Roman"/>
                <w:szCs w:val="24"/>
              </w:rPr>
              <w:t xml:space="preserve"> paredzēt 3 (trīs) </w:t>
            </w:r>
            <w:r w:rsidR="00530755">
              <w:rPr>
                <w:rFonts w:ascii="Times New Roman" w:hAnsi="Times New Roman"/>
                <w:szCs w:val="24"/>
              </w:rPr>
              <w:t>vilces</w:t>
            </w:r>
            <w:r w:rsidR="0072430E" w:rsidRPr="005C2B0C">
              <w:rPr>
                <w:rFonts w:ascii="Times New Roman" w:hAnsi="Times New Roman"/>
                <w:szCs w:val="24"/>
              </w:rPr>
              <w:t xml:space="preserve"> spēka komplektus, kas sastāv no savstarpēji saskaņota </w:t>
            </w:r>
            <w:r w:rsidR="00AC1C31">
              <w:rPr>
                <w:rFonts w:ascii="Times New Roman" w:hAnsi="Times New Roman"/>
                <w:szCs w:val="24"/>
              </w:rPr>
              <w:t>vilces</w:t>
            </w:r>
            <w:r w:rsidR="0072430E" w:rsidRPr="005C2B0C">
              <w:rPr>
                <w:rFonts w:ascii="Times New Roman" w:hAnsi="Times New Roman"/>
                <w:szCs w:val="24"/>
              </w:rPr>
              <w:t xml:space="preserve"> transformatora un pilna perioda taisngrieža. </w:t>
            </w:r>
            <w:r w:rsidR="00B81F8B">
              <w:rPr>
                <w:rFonts w:ascii="Times New Roman" w:hAnsi="Times New Roman"/>
                <w:szCs w:val="24"/>
              </w:rPr>
              <w:t>Vilces t</w:t>
            </w:r>
            <w:r w:rsidR="0072430E" w:rsidRPr="005C2B0C">
              <w:rPr>
                <w:rFonts w:ascii="Times New Roman" w:hAnsi="Times New Roman"/>
                <w:szCs w:val="24"/>
              </w:rPr>
              <w:t>ransformatoram paredzēt jaudu 1</w:t>
            </w:r>
            <w:r w:rsidR="00C2252D" w:rsidRPr="005C2B0C">
              <w:rPr>
                <w:rFonts w:ascii="Times New Roman" w:hAnsi="Times New Roman"/>
                <w:szCs w:val="24"/>
              </w:rPr>
              <w:t>8</w:t>
            </w:r>
            <w:r w:rsidR="0072430E" w:rsidRPr="005C2B0C">
              <w:rPr>
                <w:rFonts w:ascii="Times New Roman" w:hAnsi="Times New Roman"/>
                <w:szCs w:val="24"/>
              </w:rPr>
              <w:t>00kVA un 12 (divpadsmit) pulsu sekundārās puses tinumu slēgumu. Taisngriezi paredzēt ar nominālo strāvu 2</w:t>
            </w:r>
            <w:r w:rsidR="00C2252D" w:rsidRPr="005C2B0C">
              <w:rPr>
                <w:rFonts w:ascii="Times New Roman" w:hAnsi="Times New Roman"/>
                <w:szCs w:val="24"/>
              </w:rPr>
              <w:t>5</w:t>
            </w:r>
            <w:r w:rsidR="0072430E" w:rsidRPr="005C2B0C">
              <w:rPr>
                <w:rFonts w:ascii="Times New Roman" w:hAnsi="Times New Roman"/>
                <w:szCs w:val="24"/>
              </w:rPr>
              <w:t>00A DC</w:t>
            </w:r>
            <w:r w:rsidR="00DC30EE" w:rsidRPr="005C2B0C">
              <w:rPr>
                <w:rFonts w:ascii="Times New Roman" w:hAnsi="Times New Roman"/>
                <w:szCs w:val="24"/>
              </w:rPr>
              <w:t>;</w:t>
            </w:r>
          </w:p>
          <w:p w14:paraId="544037F1" w14:textId="7F4D09F1" w:rsidR="00AE2925" w:rsidRPr="005C2B0C" w:rsidRDefault="00D86522" w:rsidP="002E6388">
            <w:pPr>
              <w:pStyle w:val="ListParagraph"/>
              <w:numPr>
                <w:ilvl w:val="0"/>
                <w:numId w:val="19"/>
              </w:numPr>
              <w:ind w:hanging="549"/>
              <w:jc w:val="both"/>
              <w:rPr>
                <w:rFonts w:ascii="Times New Roman" w:hAnsi="Times New Roman"/>
                <w:szCs w:val="24"/>
              </w:rPr>
            </w:pPr>
            <w:r>
              <w:rPr>
                <w:rFonts w:ascii="Times New Roman" w:hAnsi="Times New Roman"/>
                <w:szCs w:val="24"/>
              </w:rPr>
              <w:t>nodrošinā</w:t>
            </w:r>
            <w:r w:rsidR="001B765C" w:rsidRPr="005C2B0C">
              <w:rPr>
                <w:rFonts w:ascii="Times New Roman" w:hAnsi="Times New Roman"/>
                <w:szCs w:val="24"/>
              </w:rPr>
              <w:t>t visu augstākminēto izvēlēto iekārtu savstarpējo mijiedarbību un salāgotu darbību visu slodžu diapazonā</w:t>
            </w:r>
            <w:r w:rsidR="00DC30EE" w:rsidRPr="005C2B0C">
              <w:rPr>
                <w:rFonts w:ascii="Times New Roman" w:hAnsi="Times New Roman"/>
                <w:szCs w:val="24"/>
              </w:rPr>
              <w:t>;</w:t>
            </w:r>
          </w:p>
          <w:p w14:paraId="3EAEEE0B" w14:textId="36004484" w:rsidR="006A7B9B" w:rsidRPr="005C2B0C" w:rsidRDefault="00D31675" w:rsidP="002E6388">
            <w:pPr>
              <w:pStyle w:val="ListParagraph"/>
              <w:numPr>
                <w:ilvl w:val="0"/>
                <w:numId w:val="19"/>
              </w:numPr>
              <w:ind w:hanging="549"/>
              <w:jc w:val="both"/>
              <w:rPr>
                <w:rFonts w:ascii="Times New Roman" w:hAnsi="Times New Roman"/>
                <w:szCs w:val="24"/>
              </w:rPr>
            </w:pPr>
            <w:r>
              <w:rPr>
                <w:rFonts w:ascii="Times New Roman" w:hAnsi="Times New Roman"/>
                <w:szCs w:val="24"/>
              </w:rPr>
              <w:t>v</w:t>
            </w:r>
            <w:r w:rsidR="00AE2925" w:rsidRPr="005C2B0C">
              <w:rPr>
                <w:rFonts w:ascii="Times New Roman" w:hAnsi="Times New Roman"/>
                <w:szCs w:val="24"/>
              </w:rPr>
              <w:t>isiem no līniju posmiem ienākošajiem 0,6kV sistēmas kabeļiem</w:t>
            </w:r>
            <w:r w:rsidR="00B540DD">
              <w:rPr>
                <w:rFonts w:ascii="Times New Roman" w:hAnsi="Times New Roman"/>
                <w:szCs w:val="24"/>
              </w:rPr>
              <w:t xml:space="preserve"> apakšstacij</w:t>
            </w:r>
            <w:r w:rsidR="00AE2925" w:rsidRPr="005C2B0C">
              <w:rPr>
                <w:rFonts w:ascii="Times New Roman" w:hAnsi="Times New Roman"/>
                <w:szCs w:val="24"/>
              </w:rPr>
              <w:t xml:space="preserve">ā paredzēt manuālo atdalītāju uzstādīšanu, kabeļa atdalīšanas iespējai. </w:t>
            </w:r>
            <w:r w:rsidR="00AE2925" w:rsidRPr="00D83526">
              <w:rPr>
                <w:rFonts w:ascii="Times New Roman" w:hAnsi="Times New Roman"/>
                <w:szCs w:val="24"/>
              </w:rPr>
              <w:t>Atdalītāja nominālo strāvu tramvaja līnijām paredzēt 2kA, trolejbusa līnijām 1kA</w:t>
            </w:r>
            <w:r w:rsidR="00DC30EE" w:rsidRPr="00D83526">
              <w:rPr>
                <w:rFonts w:ascii="Times New Roman" w:hAnsi="Times New Roman"/>
                <w:szCs w:val="24"/>
              </w:rPr>
              <w:t>;</w:t>
            </w:r>
          </w:p>
          <w:p w14:paraId="57EEFF80" w14:textId="2DE47477" w:rsidR="006A7B9B" w:rsidRPr="005C2B0C" w:rsidRDefault="007D7A2F" w:rsidP="002E6388">
            <w:pPr>
              <w:pStyle w:val="ListParagraph"/>
              <w:numPr>
                <w:ilvl w:val="0"/>
                <w:numId w:val="19"/>
              </w:numPr>
              <w:ind w:hanging="549"/>
              <w:jc w:val="both"/>
              <w:rPr>
                <w:rFonts w:ascii="Times New Roman" w:hAnsi="Times New Roman"/>
                <w:szCs w:val="24"/>
              </w:rPr>
            </w:pPr>
            <w:r>
              <w:rPr>
                <w:rFonts w:ascii="Times New Roman" w:hAnsi="Times New Roman"/>
                <w:szCs w:val="24"/>
              </w:rPr>
              <w:t>n</w:t>
            </w:r>
            <w:r w:rsidR="00002107" w:rsidRPr="005C2B0C">
              <w:rPr>
                <w:rFonts w:ascii="Times New Roman" w:hAnsi="Times New Roman"/>
                <w:szCs w:val="24"/>
              </w:rPr>
              <w:t>egatīvā potenciālā 0,6kV</w:t>
            </w:r>
            <w:r w:rsidR="006A7B9B" w:rsidRPr="005C2B0C">
              <w:rPr>
                <w:rFonts w:ascii="Times New Roman" w:hAnsi="Times New Roman"/>
                <w:szCs w:val="24"/>
              </w:rPr>
              <w:t xml:space="preserve"> </w:t>
            </w:r>
            <w:r w:rsidR="00D03A53" w:rsidRPr="005C2B0C">
              <w:rPr>
                <w:rFonts w:ascii="Times New Roman" w:hAnsi="Times New Roman"/>
                <w:szCs w:val="24"/>
              </w:rPr>
              <w:t xml:space="preserve">galveno kopni ar kabeļu </w:t>
            </w:r>
            <w:r w:rsidR="006A7B9B" w:rsidRPr="005C2B0C">
              <w:rPr>
                <w:rFonts w:ascii="Times New Roman" w:hAnsi="Times New Roman"/>
                <w:szCs w:val="24"/>
              </w:rPr>
              <w:t>atdalītāj</w:t>
            </w:r>
            <w:r w:rsidR="00D03A53" w:rsidRPr="005C2B0C">
              <w:rPr>
                <w:rFonts w:ascii="Times New Roman" w:hAnsi="Times New Roman"/>
                <w:szCs w:val="24"/>
              </w:rPr>
              <w:t>iem</w:t>
            </w:r>
            <w:r w:rsidR="006A7B9B" w:rsidRPr="005C2B0C">
              <w:rPr>
                <w:rFonts w:ascii="Times New Roman" w:hAnsi="Times New Roman"/>
                <w:szCs w:val="24"/>
              </w:rPr>
              <w:t xml:space="preserve"> </w:t>
            </w:r>
            <w:r w:rsidR="00FF70D8" w:rsidRPr="005C2B0C">
              <w:rPr>
                <w:rFonts w:ascii="Times New Roman" w:hAnsi="Times New Roman"/>
                <w:szCs w:val="24"/>
              </w:rPr>
              <w:t>pārcelt</w:t>
            </w:r>
            <w:r w:rsidR="006A7B9B" w:rsidRPr="005C2B0C">
              <w:rPr>
                <w:rFonts w:ascii="Times New Roman" w:hAnsi="Times New Roman"/>
                <w:szCs w:val="24"/>
              </w:rPr>
              <w:t xml:space="preserve"> apkalpošanai  </w:t>
            </w:r>
            <w:r w:rsidR="00D03A53" w:rsidRPr="005C2B0C">
              <w:rPr>
                <w:rFonts w:ascii="Times New Roman" w:hAnsi="Times New Roman"/>
                <w:szCs w:val="24"/>
              </w:rPr>
              <w:t xml:space="preserve">ērtā un </w:t>
            </w:r>
            <w:r w:rsidR="006A7B9B" w:rsidRPr="005C2B0C">
              <w:rPr>
                <w:rFonts w:ascii="Times New Roman" w:hAnsi="Times New Roman"/>
                <w:szCs w:val="24"/>
              </w:rPr>
              <w:t>pieejam</w:t>
            </w:r>
            <w:r w:rsidR="00FF70D8" w:rsidRPr="005C2B0C">
              <w:rPr>
                <w:rFonts w:ascii="Times New Roman" w:hAnsi="Times New Roman"/>
                <w:szCs w:val="24"/>
              </w:rPr>
              <w:t>ajā</w:t>
            </w:r>
            <w:r w:rsidR="006A7B9B" w:rsidRPr="005C2B0C">
              <w:rPr>
                <w:rFonts w:ascii="Times New Roman" w:hAnsi="Times New Roman"/>
                <w:szCs w:val="24"/>
              </w:rPr>
              <w:t xml:space="preserve"> vietā</w:t>
            </w:r>
            <w:r w:rsidR="00DC30EE" w:rsidRPr="005C2B0C">
              <w:rPr>
                <w:rFonts w:ascii="Times New Roman" w:hAnsi="Times New Roman"/>
                <w:szCs w:val="24"/>
              </w:rPr>
              <w:t>;</w:t>
            </w:r>
          </w:p>
          <w:p w14:paraId="06CCB3BC" w14:textId="694ED664" w:rsidR="00B64DA3" w:rsidRPr="005C2B0C" w:rsidRDefault="00592D26" w:rsidP="002E6388">
            <w:pPr>
              <w:pStyle w:val="ListParagraph"/>
              <w:numPr>
                <w:ilvl w:val="0"/>
                <w:numId w:val="19"/>
              </w:numPr>
              <w:ind w:hanging="549"/>
              <w:jc w:val="both"/>
              <w:rPr>
                <w:rFonts w:ascii="Times New Roman" w:hAnsi="Times New Roman"/>
                <w:szCs w:val="24"/>
              </w:rPr>
            </w:pPr>
            <w:r w:rsidRPr="0004018C">
              <w:rPr>
                <w:rFonts w:ascii="Times New Roman" w:hAnsi="Times New Roman"/>
                <w:szCs w:val="24"/>
              </w:rPr>
              <w:t>j</w:t>
            </w:r>
            <w:r w:rsidR="00AE2925" w:rsidRPr="0004018C">
              <w:rPr>
                <w:rFonts w:ascii="Times New Roman" w:hAnsi="Times New Roman"/>
                <w:szCs w:val="24"/>
              </w:rPr>
              <w:t xml:space="preserve">a liela šķērsgriezuma kabeļus nav iespējams pievienot pie sadales iekārtām, dažādu šķērsgriezumu kabeļu pārejas mezglu </w:t>
            </w:r>
            <w:r w:rsidR="0004018C" w:rsidRPr="0004018C">
              <w:rPr>
                <w:rFonts w:ascii="Times New Roman" w:hAnsi="Times New Roman"/>
                <w:szCs w:val="24"/>
              </w:rPr>
              <w:t xml:space="preserve">veidot </w:t>
            </w:r>
            <w:r w:rsidR="00AE2925" w:rsidRPr="0004018C">
              <w:rPr>
                <w:rFonts w:ascii="Times New Roman" w:hAnsi="Times New Roman"/>
                <w:szCs w:val="24"/>
              </w:rPr>
              <w:t>atsevišķā sadalē.</w:t>
            </w:r>
            <w:r w:rsidR="00AE2925" w:rsidRPr="005C2B0C">
              <w:rPr>
                <w:rFonts w:ascii="Times New Roman" w:hAnsi="Times New Roman"/>
                <w:szCs w:val="24"/>
              </w:rPr>
              <w:t xml:space="preserve"> </w:t>
            </w:r>
            <w:r w:rsidR="007E5C0C">
              <w:rPr>
                <w:rFonts w:ascii="Times New Roman" w:hAnsi="Times New Roman"/>
                <w:szCs w:val="24"/>
              </w:rPr>
              <w:lastRenderedPageBreak/>
              <w:t>A</w:t>
            </w:r>
            <w:r w:rsidR="00B540DD">
              <w:rPr>
                <w:rFonts w:ascii="Times New Roman" w:hAnsi="Times New Roman"/>
                <w:szCs w:val="24"/>
              </w:rPr>
              <w:t>pakšstacij</w:t>
            </w:r>
            <w:r w:rsidR="00AE2925" w:rsidRPr="005C2B0C">
              <w:rPr>
                <w:rFonts w:ascii="Times New Roman" w:hAnsi="Times New Roman"/>
                <w:szCs w:val="24"/>
              </w:rPr>
              <w:t>ā ienākoš</w:t>
            </w:r>
            <w:r w:rsidR="00300A75">
              <w:rPr>
                <w:rFonts w:ascii="Times New Roman" w:hAnsi="Times New Roman"/>
                <w:szCs w:val="24"/>
              </w:rPr>
              <w:t>iem</w:t>
            </w:r>
            <w:r w:rsidR="00AE2925" w:rsidRPr="005C2B0C">
              <w:rPr>
                <w:rFonts w:ascii="Times New Roman" w:hAnsi="Times New Roman"/>
                <w:szCs w:val="24"/>
              </w:rPr>
              <w:t xml:space="preserve"> </w:t>
            </w:r>
            <w:r w:rsidR="001F5B5C">
              <w:rPr>
                <w:rFonts w:ascii="Times New Roman" w:hAnsi="Times New Roman"/>
                <w:szCs w:val="24"/>
              </w:rPr>
              <w:t>tramvaja</w:t>
            </w:r>
            <w:r w:rsidR="00AE2925" w:rsidRPr="005C2B0C">
              <w:rPr>
                <w:rFonts w:ascii="Times New Roman" w:hAnsi="Times New Roman"/>
                <w:szCs w:val="24"/>
              </w:rPr>
              <w:t xml:space="preserve"> līniju posmu elektroapgāde</w:t>
            </w:r>
            <w:r w:rsidR="00300A75">
              <w:rPr>
                <w:rFonts w:ascii="Times New Roman" w:hAnsi="Times New Roman"/>
                <w:szCs w:val="24"/>
              </w:rPr>
              <w:t>s kabeļiem</w:t>
            </w:r>
            <w:r w:rsidR="00AE2925" w:rsidRPr="005C2B0C">
              <w:rPr>
                <w:rFonts w:ascii="Times New Roman" w:hAnsi="Times New Roman"/>
                <w:szCs w:val="24"/>
              </w:rPr>
              <w:t xml:space="preserve"> jāparedz četru paralēlu kabeļu pievienojuma </w:t>
            </w:r>
            <w:r w:rsidR="00AE2925" w:rsidRPr="00923A72">
              <w:rPr>
                <w:rFonts w:ascii="Times New Roman" w:hAnsi="Times New Roman"/>
                <w:szCs w:val="24"/>
              </w:rPr>
              <w:t>vietas, trolejbusa līniju posmiem divu kabeļu pievienojuma vietas</w:t>
            </w:r>
            <w:r w:rsidR="00DC30EE" w:rsidRPr="00923A72">
              <w:rPr>
                <w:rFonts w:ascii="Times New Roman" w:hAnsi="Times New Roman"/>
                <w:szCs w:val="24"/>
              </w:rPr>
              <w:t>;</w:t>
            </w:r>
          </w:p>
          <w:p w14:paraId="7617EBCA" w14:textId="2CD2D1F1" w:rsidR="00823C68" w:rsidRPr="005C2B0C" w:rsidRDefault="0059096A" w:rsidP="002E6388">
            <w:pPr>
              <w:pStyle w:val="ListParagraph"/>
              <w:numPr>
                <w:ilvl w:val="0"/>
                <w:numId w:val="19"/>
              </w:numPr>
              <w:ind w:hanging="549"/>
              <w:jc w:val="both"/>
              <w:rPr>
                <w:rFonts w:ascii="Times New Roman" w:hAnsi="Times New Roman"/>
                <w:szCs w:val="24"/>
              </w:rPr>
            </w:pPr>
            <w:r>
              <w:rPr>
                <w:rFonts w:ascii="Times New Roman" w:hAnsi="Times New Roman"/>
                <w:szCs w:val="24"/>
              </w:rPr>
              <w:t>l</w:t>
            </w:r>
            <w:r w:rsidR="00634F3D">
              <w:rPr>
                <w:rFonts w:ascii="Times New Roman" w:hAnsi="Times New Roman"/>
                <w:szCs w:val="24"/>
              </w:rPr>
              <w:t>ai nodrošinātu</w:t>
            </w:r>
            <w:r w:rsidR="00B540DD">
              <w:rPr>
                <w:rFonts w:ascii="Times New Roman" w:hAnsi="Times New Roman"/>
                <w:szCs w:val="24"/>
              </w:rPr>
              <w:t xml:space="preserve"> apakšstacij</w:t>
            </w:r>
            <w:r w:rsidR="00B64DA3" w:rsidRPr="005C2B0C">
              <w:rPr>
                <w:rFonts w:ascii="Times New Roman" w:hAnsi="Times New Roman"/>
                <w:szCs w:val="24"/>
              </w:rPr>
              <w:t>as paralēlās darbības iespēju ar citām</w:t>
            </w:r>
            <w:r w:rsidR="00E017F1">
              <w:rPr>
                <w:rFonts w:ascii="Times New Roman" w:hAnsi="Times New Roman"/>
                <w:szCs w:val="24"/>
              </w:rPr>
              <w:t xml:space="preserve"> </w:t>
            </w:r>
            <w:r w:rsidR="00B540DD">
              <w:rPr>
                <w:rFonts w:ascii="Times New Roman" w:hAnsi="Times New Roman"/>
                <w:szCs w:val="24"/>
              </w:rPr>
              <w:t>apakšstacij</w:t>
            </w:r>
            <w:r w:rsidR="00B64DA3" w:rsidRPr="005C2B0C">
              <w:rPr>
                <w:rFonts w:ascii="Times New Roman" w:hAnsi="Times New Roman"/>
                <w:szCs w:val="24"/>
              </w:rPr>
              <w:t xml:space="preserve">ām kopējā līdzstrāvas tīklā, spēka iekārtu parametrus izvēlēties analoģiskus citām RP SIA “Rīgas satiksme” </w:t>
            </w:r>
            <w:r w:rsidR="00B540DD">
              <w:rPr>
                <w:rFonts w:ascii="Times New Roman" w:hAnsi="Times New Roman"/>
                <w:szCs w:val="24"/>
              </w:rPr>
              <w:t>apakšstacij</w:t>
            </w:r>
            <w:r w:rsidR="00B64DA3" w:rsidRPr="005C2B0C">
              <w:rPr>
                <w:rFonts w:ascii="Times New Roman" w:hAnsi="Times New Roman"/>
                <w:szCs w:val="24"/>
              </w:rPr>
              <w:t xml:space="preserve">ās uzstādītām </w:t>
            </w:r>
            <w:r w:rsidR="00823FD1">
              <w:rPr>
                <w:rFonts w:ascii="Times New Roman" w:hAnsi="Times New Roman"/>
                <w:szCs w:val="24"/>
              </w:rPr>
              <w:t xml:space="preserve">vilces </w:t>
            </w:r>
            <w:r w:rsidR="00B64DA3" w:rsidRPr="005C2B0C">
              <w:rPr>
                <w:rFonts w:ascii="Times New Roman" w:hAnsi="Times New Roman"/>
                <w:szCs w:val="24"/>
              </w:rPr>
              <w:t>elektroiekārtām</w:t>
            </w:r>
            <w:r w:rsidR="00DC30EE" w:rsidRPr="005C2B0C">
              <w:rPr>
                <w:rFonts w:ascii="Times New Roman" w:hAnsi="Times New Roman"/>
                <w:szCs w:val="24"/>
              </w:rPr>
              <w:t>;</w:t>
            </w:r>
          </w:p>
          <w:p w14:paraId="0EBDA2F1" w14:textId="608CE280" w:rsidR="00945203" w:rsidRPr="005C2B0C" w:rsidRDefault="003F0BEC" w:rsidP="002E6388">
            <w:pPr>
              <w:pStyle w:val="ListParagraph"/>
              <w:numPr>
                <w:ilvl w:val="0"/>
                <w:numId w:val="19"/>
              </w:numPr>
              <w:ind w:hanging="549"/>
              <w:jc w:val="both"/>
              <w:rPr>
                <w:rFonts w:ascii="Times New Roman" w:hAnsi="Times New Roman"/>
                <w:szCs w:val="24"/>
              </w:rPr>
            </w:pPr>
            <w:r>
              <w:rPr>
                <w:rFonts w:ascii="Times New Roman" w:hAnsi="Times New Roman"/>
                <w:szCs w:val="24"/>
              </w:rPr>
              <w:t>i</w:t>
            </w:r>
            <w:r w:rsidR="00823C68" w:rsidRPr="005C2B0C">
              <w:rPr>
                <w:rFonts w:ascii="Times New Roman" w:hAnsi="Times New Roman"/>
                <w:szCs w:val="24"/>
              </w:rPr>
              <w:t>zvēloties sadales iekārtu konstruktīvos risinājumus un uzstādīšanas vietas, nodrošināt iekārtu uzstādīšanu un turpmāko apkalpošanu saskaņā ar ražotāja instrukcijām. Nodrošināt iespēju veikt iekārtu profilaktiskās pārbaudes un kapitālos iekārtu remontus bez</w:t>
            </w:r>
            <w:r>
              <w:rPr>
                <w:rFonts w:ascii="Times New Roman" w:hAnsi="Times New Roman"/>
                <w:szCs w:val="24"/>
              </w:rPr>
              <w:t xml:space="preserve"> </w:t>
            </w:r>
            <w:r w:rsidR="00B540DD">
              <w:rPr>
                <w:rFonts w:ascii="Times New Roman" w:hAnsi="Times New Roman"/>
                <w:szCs w:val="24"/>
              </w:rPr>
              <w:t>apakšstacij</w:t>
            </w:r>
            <w:r w:rsidR="00823C68" w:rsidRPr="005C2B0C">
              <w:rPr>
                <w:rFonts w:ascii="Times New Roman" w:hAnsi="Times New Roman"/>
                <w:szCs w:val="24"/>
              </w:rPr>
              <w:t xml:space="preserve">as darbības pārtraukšanas. Iespējamais iekārtu izvietojuma plāns attēlots pielikumā </w:t>
            </w:r>
            <w:r w:rsidR="008E70AD" w:rsidRPr="005C2B0C">
              <w:rPr>
                <w:rFonts w:ascii="Times New Roman" w:hAnsi="Times New Roman"/>
                <w:szCs w:val="24"/>
              </w:rPr>
              <w:t xml:space="preserve">(sk. </w:t>
            </w:r>
            <w:r w:rsidR="00D5192C">
              <w:rPr>
                <w:rFonts w:ascii="Times New Roman" w:hAnsi="Times New Roman"/>
                <w:szCs w:val="24"/>
              </w:rPr>
              <w:t>5</w:t>
            </w:r>
            <w:r w:rsidR="008E70AD" w:rsidRPr="005C2B0C">
              <w:rPr>
                <w:rFonts w:ascii="Times New Roman" w:hAnsi="Times New Roman"/>
                <w:szCs w:val="24"/>
              </w:rPr>
              <w:t>.pielikumu);</w:t>
            </w:r>
          </w:p>
          <w:p w14:paraId="1C20A316" w14:textId="17D59723" w:rsidR="00D2726B" w:rsidRPr="005C2B0C" w:rsidRDefault="002D1550" w:rsidP="002E6388">
            <w:pPr>
              <w:pStyle w:val="ListParagraph"/>
              <w:numPr>
                <w:ilvl w:val="0"/>
                <w:numId w:val="19"/>
              </w:numPr>
              <w:ind w:hanging="549"/>
              <w:jc w:val="both"/>
              <w:rPr>
                <w:rFonts w:ascii="Times New Roman" w:hAnsi="Times New Roman"/>
                <w:szCs w:val="24"/>
              </w:rPr>
            </w:pPr>
            <w:r>
              <w:rPr>
                <w:rFonts w:ascii="Times New Roman" w:hAnsi="Times New Roman"/>
                <w:szCs w:val="24"/>
              </w:rPr>
              <w:t>i</w:t>
            </w:r>
            <w:r w:rsidR="00945203" w:rsidRPr="005C2B0C">
              <w:rPr>
                <w:rFonts w:ascii="Times New Roman" w:hAnsi="Times New Roman"/>
                <w:szCs w:val="24"/>
              </w:rPr>
              <w:t xml:space="preserve">zstrādāt kabeļu trašu projektus to ievadam </w:t>
            </w:r>
            <w:r w:rsidR="00B540DD">
              <w:rPr>
                <w:rFonts w:ascii="Times New Roman" w:hAnsi="Times New Roman"/>
                <w:szCs w:val="24"/>
              </w:rPr>
              <w:t xml:space="preserve"> apakšstacij</w:t>
            </w:r>
            <w:r w:rsidR="00945203" w:rsidRPr="005C2B0C">
              <w:rPr>
                <w:rFonts w:ascii="Times New Roman" w:hAnsi="Times New Roman"/>
                <w:szCs w:val="24"/>
              </w:rPr>
              <w:t xml:space="preserve">ā un iekārtu savienošanai savā starpā, </w:t>
            </w:r>
            <w:r w:rsidR="00D71313">
              <w:rPr>
                <w:rFonts w:ascii="Times New Roman" w:hAnsi="Times New Roman"/>
                <w:szCs w:val="24"/>
              </w:rPr>
              <w:t xml:space="preserve">izmantojot </w:t>
            </w:r>
            <w:r w:rsidR="00D2726B" w:rsidRPr="005C2B0C">
              <w:rPr>
                <w:rFonts w:ascii="Times New Roman" w:hAnsi="Times New Roman"/>
                <w:szCs w:val="24"/>
              </w:rPr>
              <w:t>apakšstāvu</w:t>
            </w:r>
            <w:r w:rsidR="00945203" w:rsidRPr="005C2B0C">
              <w:rPr>
                <w:rFonts w:ascii="Times New Roman" w:hAnsi="Times New Roman"/>
                <w:szCs w:val="24"/>
              </w:rPr>
              <w:t xml:space="preserve"> un </w:t>
            </w:r>
            <w:r w:rsidR="00D2726B" w:rsidRPr="005C2B0C">
              <w:rPr>
                <w:rFonts w:ascii="Times New Roman" w:hAnsi="Times New Roman"/>
                <w:szCs w:val="24"/>
              </w:rPr>
              <w:t xml:space="preserve">kabeļu </w:t>
            </w:r>
            <w:r w:rsidR="00945203" w:rsidRPr="005C2B0C">
              <w:rPr>
                <w:rFonts w:ascii="Times New Roman" w:hAnsi="Times New Roman"/>
                <w:szCs w:val="24"/>
              </w:rPr>
              <w:t>plauktus. Pamatus</w:t>
            </w:r>
            <w:r w:rsidR="00D2726B" w:rsidRPr="005C2B0C">
              <w:rPr>
                <w:rFonts w:ascii="Times New Roman" w:hAnsi="Times New Roman"/>
                <w:szCs w:val="24"/>
              </w:rPr>
              <w:t>,</w:t>
            </w:r>
            <w:r w:rsidR="00945203" w:rsidRPr="005C2B0C">
              <w:rPr>
                <w:rFonts w:ascii="Times New Roman" w:hAnsi="Times New Roman"/>
                <w:szCs w:val="24"/>
              </w:rPr>
              <w:t xml:space="preserve"> sienas</w:t>
            </w:r>
            <w:r w:rsidR="00D2726B" w:rsidRPr="005C2B0C">
              <w:rPr>
                <w:rFonts w:ascii="Times New Roman" w:hAnsi="Times New Roman"/>
                <w:szCs w:val="24"/>
              </w:rPr>
              <w:t xml:space="preserve"> un grīdu</w:t>
            </w:r>
            <w:r w:rsidR="00945203" w:rsidRPr="005C2B0C">
              <w:rPr>
                <w:rFonts w:ascii="Times New Roman" w:hAnsi="Times New Roman"/>
                <w:szCs w:val="24"/>
              </w:rPr>
              <w:t xml:space="preserve"> šķērsojošos kabeļus jāparedz ievietot plastikāta caurulēs</w:t>
            </w:r>
            <w:r w:rsidR="00DC30EE" w:rsidRPr="005C2B0C">
              <w:rPr>
                <w:rFonts w:ascii="Times New Roman" w:hAnsi="Times New Roman"/>
                <w:szCs w:val="24"/>
              </w:rPr>
              <w:t>;</w:t>
            </w:r>
          </w:p>
          <w:p w14:paraId="2B1D4AED" w14:textId="707DD2D4" w:rsidR="00C51BD6" w:rsidRPr="005C2B0C" w:rsidRDefault="002D1550" w:rsidP="002E6388">
            <w:pPr>
              <w:pStyle w:val="ListParagraph"/>
              <w:numPr>
                <w:ilvl w:val="0"/>
                <w:numId w:val="19"/>
              </w:numPr>
              <w:ind w:hanging="549"/>
              <w:jc w:val="both"/>
              <w:rPr>
                <w:rFonts w:ascii="Times New Roman" w:hAnsi="Times New Roman"/>
                <w:szCs w:val="24"/>
              </w:rPr>
            </w:pPr>
            <w:r>
              <w:rPr>
                <w:rFonts w:ascii="Times New Roman" w:hAnsi="Times New Roman"/>
                <w:szCs w:val="24"/>
              </w:rPr>
              <w:t>n</w:t>
            </w:r>
            <w:r w:rsidR="00A4665E" w:rsidRPr="005C2B0C">
              <w:rPr>
                <w:rFonts w:ascii="Times New Roman" w:hAnsi="Times New Roman"/>
                <w:szCs w:val="24"/>
              </w:rPr>
              <w:t>oteikt zibensaizsardzības līmeni</w:t>
            </w:r>
            <w:r>
              <w:rPr>
                <w:rFonts w:ascii="Times New Roman" w:hAnsi="Times New Roman"/>
                <w:szCs w:val="24"/>
              </w:rPr>
              <w:t xml:space="preserve"> </w:t>
            </w:r>
            <w:r w:rsidR="00A4665E" w:rsidRPr="005C2B0C">
              <w:rPr>
                <w:rFonts w:ascii="Times New Roman" w:hAnsi="Times New Roman"/>
                <w:szCs w:val="24"/>
              </w:rPr>
              <w:t>/</w:t>
            </w:r>
            <w:r>
              <w:rPr>
                <w:rFonts w:ascii="Times New Roman" w:hAnsi="Times New Roman"/>
                <w:szCs w:val="24"/>
              </w:rPr>
              <w:t xml:space="preserve"> </w:t>
            </w:r>
            <w:r w:rsidR="00A4665E" w:rsidRPr="005C2B0C">
              <w:rPr>
                <w:rFonts w:ascii="Times New Roman" w:hAnsi="Times New Roman"/>
                <w:szCs w:val="24"/>
              </w:rPr>
              <w:t>zibensaizsardzības sistēmas klasi un ierīkošanas nepieciešamību ēkai, ņemot vērā būves raksturlielumus un riska kritērijus</w:t>
            </w:r>
            <w:r w:rsidR="00DC30EE" w:rsidRPr="005C2B0C">
              <w:rPr>
                <w:rFonts w:ascii="Times New Roman" w:hAnsi="Times New Roman"/>
                <w:szCs w:val="24"/>
              </w:rPr>
              <w:t>;</w:t>
            </w:r>
          </w:p>
          <w:p w14:paraId="1DD027F6" w14:textId="37A86149" w:rsidR="00B577FF" w:rsidRPr="005C2B0C" w:rsidRDefault="002D1550" w:rsidP="002E6388">
            <w:pPr>
              <w:pStyle w:val="ListParagraph"/>
              <w:numPr>
                <w:ilvl w:val="0"/>
                <w:numId w:val="19"/>
              </w:numPr>
              <w:ind w:hanging="549"/>
              <w:jc w:val="both"/>
              <w:rPr>
                <w:rFonts w:ascii="Times New Roman" w:hAnsi="Times New Roman"/>
                <w:szCs w:val="24"/>
              </w:rPr>
            </w:pPr>
            <w:r>
              <w:rPr>
                <w:rFonts w:ascii="Times New Roman" w:hAnsi="Times New Roman"/>
                <w:szCs w:val="24"/>
              </w:rPr>
              <w:t>p</w:t>
            </w:r>
            <w:r w:rsidR="00C51BD6" w:rsidRPr="005C2B0C">
              <w:rPr>
                <w:rFonts w:ascii="Times New Roman" w:hAnsi="Times New Roman"/>
                <w:szCs w:val="24"/>
              </w:rPr>
              <w:t>aredzēt</w:t>
            </w:r>
            <w:r>
              <w:rPr>
                <w:rFonts w:ascii="Times New Roman" w:hAnsi="Times New Roman"/>
                <w:szCs w:val="24"/>
              </w:rPr>
              <w:t xml:space="preserve"> </w:t>
            </w:r>
            <w:r w:rsidR="00B540DD">
              <w:rPr>
                <w:rFonts w:ascii="Times New Roman" w:hAnsi="Times New Roman"/>
                <w:szCs w:val="24"/>
              </w:rPr>
              <w:t>apakšstacij</w:t>
            </w:r>
            <w:r w:rsidR="00C51BD6" w:rsidRPr="005C2B0C">
              <w:rPr>
                <w:rFonts w:ascii="Times New Roman" w:hAnsi="Times New Roman"/>
                <w:szCs w:val="24"/>
              </w:rPr>
              <w:t>as ēkas zibens aizsardzības, iekārtu pārsprieguma aizsardzības un zemējuma kontūr</w:t>
            </w:r>
            <w:r w:rsidR="00A66269">
              <w:rPr>
                <w:rFonts w:ascii="Times New Roman" w:hAnsi="Times New Roman"/>
                <w:szCs w:val="24"/>
              </w:rPr>
              <w:t>u</w:t>
            </w:r>
            <w:r w:rsidR="00C51BD6" w:rsidRPr="005C2B0C">
              <w:rPr>
                <w:rFonts w:ascii="Times New Roman" w:hAnsi="Times New Roman"/>
                <w:szCs w:val="24"/>
              </w:rPr>
              <w:t xml:space="preserve"> izbūvi</w:t>
            </w:r>
            <w:r w:rsidR="00DC30EE" w:rsidRPr="005C2B0C">
              <w:rPr>
                <w:rFonts w:ascii="Times New Roman" w:hAnsi="Times New Roman"/>
                <w:szCs w:val="24"/>
              </w:rPr>
              <w:t>;</w:t>
            </w:r>
          </w:p>
          <w:p w14:paraId="5599D53E" w14:textId="32A8460E" w:rsidR="002D1410" w:rsidRPr="00A66269" w:rsidRDefault="002D1550" w:rsidP="002E6388">
            <w:pPr>
              <w:pStyle w:val="ListParagraph"/>
              <w:numPr>
                <w:ilvl w:val="0"/>
                <w:numId w:val="19"/>
              </w:numPr>
              <w:ind w:hanging="549"/>
              <w:jc w:val="both"/>
              <w:rPr>
                <w:rFonts w:ascii="Times New Roman" w:hAnsi="Times New Roman"/>
                <w:szCs w:val="24"/>
              </w:rPr>
            </w:pPr>
            <w:r>
              <w:rPr>
                <w:rFonts w:ascii="Times New Roman" w:hAnsi="Times New Roman"/>
                <w:szCs w:val="24"/>
              </w:rPr>
              <w:t>i</w:t>
            </w:r>
            <w:r w:rsidR="00B577FF" w:rsidRPr="005C2B0C">
              <w:rPr>
                <w:rFonts w:ascii="Times New Roman" w:hAnsi="Times New Roman"/>
                <w:szCs w:val="24"/>
              </w:rPr>
              <w:t>zvēlēto iekārtu, kabeļu apdares un saistīto materiālu nomenklatūru un izbūves risinājumus projektēšanas gaitā saskaņot ar Pasūtītāju</w:t>
            </w:r>
            <w:r>
              <w:rPr>
                <w:rFonts w:ascii="Times New Roman" w:hAnsi="Times New Roman"/>
                <w:szCs w:val="24"/>
              </w:rPr>
              <w:t>.</w:t>
            </w:r>
          </w:p>
        </w:tc>
      </w:tr>
      <w:tr w:rsidR="00317C52" w14:paraId="221C81F9" w14:textId="77777777" w:rsidTr="001F27B1">
        <w:tc>
          <w:tcPr>
            <w:tcW w:w="670" w:type="dxa"/>
          </w:tcPr>
          <w:p w14:paraId="709DBA66" w14:textId="77777777" w:rsidR="00317C52" w:rsidRDefault="0051761F" w:rsidP="004E23C6">
            <w:pPr>
              <w:jc w:val="center"/>
              <w:rPr>
                <w:rFonts w:ascii="Times New Roman" w:hAnsi="Times New Roman"/>
                <w:color w:val="000000"/>
                <w:szCs w:val="24"/>
              </w:rPr>
            </w:pPr>
            <w:r>
              <w:rPr>
                <w:rFonts w:ascii="Times New Roman" w:hAnsi="Times New Roman"/>
                <w:color w:val="000000"/>
                <w:szCs w:val="24"/>
              </w:rPr>
              <w:lastRenderedPageBreak/>
              <w:t>7</w:t>
            </w:r>
            <w:r w:rsidR="000E13AE">
              <w:rPr>
                <w:rFonts w:ascii="Times New Roman" w:hAnsi="Times New Roman"/>
                <w:color w:val="000000"/>
                <w:szCs w:val="24"/>
              </w:rPr>
              <w:t>.</w:t>
            </w:r>
          </w:p>
          <w:p w14:paraId="6E04DB8E" w14:textId="77777777" w:rsidR="0078432B" w:rsidRDefault="0078432B" w:rsidP="004E23C6">
            <w:pPr>
              <w:jc w:val="center"/>
              <w:rPr>
                <w:rFonts w:ascii="Times New Roman" w:hAnsi="Times New Roman"/>
                <w:color w:val="000000"/>
                <w:szCs w:val="24"/>
              </w:rPr>
            </w:pPr>
          </w:p>
          <w:p w14:paraId="4B67C435" w14:textId="77777777" w:rsidR="0078432B" w:rsidRDefault="0078432B" w:rsidP="004E23C6">
            <w:pPr>
              <w:jc w:val="center"/>
              <w:rPr>
                <w:rFonts w:ascii="Times New Roman" w:hAnsi="Times New Roman"/>
                <w:color w:val="000000"/>
                <w:szCs w:val="24"/>
              </w:rPr>
            </w:pPr>
          </w:p>
          <w:p w14:paraId="66DEF533" w14:textId="77777777" w:rsidR="0078432B" w:rsidRDefault="0078432B" w:rsidP="004E23C6">
            <w:pPr>
              <w:jc w:val="center"/>
              <w:rPr>
                <w:rFonts w:ascii="Times New Roman" w:hAnsi="Times New Roman"/>
                <w:color w:val="000000"/>
                <w:szCs w:val="24"/>
              </w:rPr>
            </w:pPr>
          </w:p>
          <w:p w14:paraId="12719E77" w14:textId="77777777" w:rsidR="0078432B" w:rsidRDefault="0078432B" w:rsidP="004E23C6">
            <w:pPr>
              <w:jc w:val="center"/>
              <w:rPr>
                <w:rFonts w:ascii="Times New Roman" w:hAnsi="Times New Roman"/>
                <w:color w:val="000000"/>
                <w:szCs w:val="24"/>
              </w:rPr>
            </w:pPr>
          </w:p>
          <w:p w14:paraId="2BD8F527" w14:textId="77777777" w:rsidR="0078432B" w:rsidRDefault="0078432B" w:rsidP="004E23C6">
            <w:pPr>
              <w:jc w:val="center"/>
              <w:rPr>
                <w:rFonts w:ascii="Times New Roman" w:hAnsi="Times New Roman"/>
                <w:color w:val="000000"/>
                <w:szCs w:val="24"/>
              </w:rPr>
            </w:pPr>
          </w:p>
          <w:p w14:paraId="3D419C4E" w14:textId="77777777" w:rsidR="0078432B" w:rsidRDefault="0078432B" w:rsidP="004E23C6">
            <w:pPr>
              <w:jc w:val="center"/>
              <w:rPr>
                <w:rFonts w:ascii="Times New Roman" w:hAnsi="Times New Roman"/>
                <w:color w:val="000000"/>
                <w:szCs w:val="24"/>
              </w:rPr>
            </w:pPr>
          </w:p>
          <w:p w14:paraId="19162C96" w14:textId="77777777" w:rsidR="0078432B" w:rsidRDefault="0078432B" w:rsidP="004E23C6">
            <w:pPr>
              <w:jc w:val="center"/>
              <w:rPr>
                <w:rFonts w:ascii="Times New Roman" w:hAnsi="Times New Roman"/>
                <w:color w:val="000000"/>
                <w:szCs w:val="24"/>
              </w:rPr>
            </w:pPr>
          </w:p>
          <w:p w14:paraId="02B93E94" w14:textId="77777777" w:rsidR="0078432B" w:rsidRDefault="0078432B" w:rsidP="004E23C6">
            <w:pPr>
              <w:jc w:val="center"/>
              <w:rPr>
                <w:rFonts w:ascii="Times New Roman" w:hAnsi="Times New Roman"/>
                <w:color w:val="000000"/>
                <w:szCs w:val="24"/>
              </w:rPr>
            </w:pPr>
          </w:p>
          <w:p w14:paraId="17A25D34" w14:textId="77777777" w:rsidR="0078432B" w:rsidRDefault="0078432B" w:rsidP="004E23C6">
            <w:pPr>
              <w:jc w:val="center"/>
              <w:rPr>
                <w:rFonts w:ascii="Times New Roman" w:hAnsi="Times New Roman"/>
                <w:color w:val="000000"/>
                <w:szCs w:val="24"/>
              </w:rPr>
            </w:pPr>
          </w:p>
          <w:p w14:paraId="4ADE5887" w14:textId="77777777" w:rsidR="0078432B" w:rsidRDefault="0078432B" w:rsidP="004E23C6">
            <w:pPr>
              <w:jc w:val="center"/>
              <w:rPr>
                <w:rFonts w:ascii="Times New Roman" w:hAnsi="Times New Roman"/>
                <w:color w:val="000000"/>
                <w:szCs w:val="24"/>
              </w:rPr>
            </w:pPr>
          </w:p>
          <w:p w14:paraId="4EF70C35" w14:textId="77777777" w:rsidR="0078432B" w:rsidRDefault="0078432B" w:rsidP="004E23C6">
            <w:pPr>
              <w:jc w:val="center"/>
              <w:rPr>
                <w:rFonts w:ascii="Times New Roman" w:hAnsi="Times New Roman"/>
                <w:color w:val="000000"/>
                <w:szCs w:val="24"/>
              </w:rPr>
            </w:pPr>
          </w:p>
          <w:p w14:paraId="769C2CEF" w14:textId="77777777" w:rsidR="0078432B" w:rsidRDefault="0078432B" w:rsidP="004E23C6">
            <w:pPr>
              <w:jc w:val="center"/>
              <w:rPr>
                <w:rFonts w:ascii="Times New Roman" w:hAnsi="Times New Roman"/>
                <w:color w:val="000000"/>
                <w:szCs w:val="24"/>
              </w:rPr>
            </w:pPr>
          </w:p>
          <w:p w14:paraId="6074CB4D" w14:textId="77777777" w:rsidR="0078432B" w:rsidRDefault="0078432B" w:rsidP="004E23C6">
            <w:pPr>
              <w:jc w:val="center"/>
              <w:rPr>
                <w:rFonts w:ascii="Times New Roman" w:hAnsi="Times New Roman"/>
                <w:color w:val="000000"/>
                <w:szCs w:val="24"/>
              </w:rPr>
            </w:pPr>
          </w:p>
          <w:p w14:paraId="7BA83A30" w14:textId="77777777" w:rsidR="0078432B" w:rsidRDefault="0078432B" w:rsidP="004E23C6">
            <w:pPr>
              <w:jc w:val="center"/>
              <w:rPr>
                <w:rFonts w:ascii="Times New Roman" w:hAnsi="Times New Roman"/>
                <w:color w:val="000000"/>
                <w:szCs w:val="24"/>
              </w:rPr>
            </w:pPr>
          </w:p>
          <w:p w14:paraId="7FCD2EE2" w14:textId="77777777" w:rsidR="0078432B" w:rsidRDefault="0078432B" w:rsidP="004E23C6">
            <w:pPr>
              <w:jc w:val="center"/>
              <w:rPr>
                <w:rFonts w:ascii="Times New Roman" w:hAnsi="Times New Roman"/>
                <w:color w:val="000000"/>
                <w:szCs w:val="24"/>
              </w:rPr>
            </w:pPr>
          </w:p>
          <w:p w14:paraId="7D8C8038" w14:textId="77777777" w:rsidR="0078432B" w:rsidRDefault="0078432B" w:rsidP="004E23C6">
            <w:pPr>
              <w:jc w:val="center"/>
              <w:rPr>
                <w:rFonts w:ascii="Times New Roman" w:hAnsi="Times New Roman"/>
                <w:color w:val="000000"/>
                <w:szCs w:val="24"/>
              </w:rPr>
            </w:pPr>
          </w:p>
          <w:p w14:paraId="121FE8BF" w14:textId="77777777" w:rsidR="0078432B" w:rsidRDefault="0078432B" w:rsidP="004E23C6">
            <w:pPr>
              <w:jc w:val="center"/>
              <w:rPr>
                <w:rFonts w:ascii="Times New Roman" w:hAnsi="Times New Roman"/>
                <w:color w:val="000000"/>
                <w:szCs w:val="24"/>
              </w:rPr>
            </w:pPr>
          </w:p>
          <w:p w14:paraId="6D30995D" w14:textId="77777777" w:rsidR="0078432B" w:rsidRDefault="0078432B" w:rsidP="004E23C6">
            <w:pPr>
              <w:jc w:val="center"/>
              <w:rPr>
                <w:rFonts w:ascii="Times New Roman" w:hAnsi="Times New Roman"/>
                <w:color w:val="000000"/>
                <w:szCs w:val="24"/>
              </w:rPr>
            </w:pPr>
          </w:p>
          <w:p w14:paraId="7C78648A" w14:textId="77777777" w:rsidR="0078432B" w:rsidRDefault="0078432B" w:rsidP="004E23C6">
            <w:pPr>
              <w:jc w:val="center"/>
              <w:rPr>
                <w:rFonts w:ascii="Times New Roman" w:hAnsi="Times New Roman"/>
                <w:color w:val="000000"/>
                <w:szCs w:val="24"/>
              </w:rPr>
            </w:pPr>
          </w:p>
          <w:p w14:paraId="31B607BB" w14:textId="77777777" w:rsidR="0078432B" w:rsidRDefault="0078432B" w:rsidP="004E23C6">
            <w:pPr>
              <w:jc w:val="center"/>
              <w:rPr>
                <w:rFonts w:ascii="Times New Roman" w:hAnsi="Times New Roman"/>
                <w:color w:val="000000"/>
                <w:szCs w:val="24"/>
              </w:rPr>
            </w:pPr>
          </w:p>
          <w:p w14:paraId="2F5365AE" w14:textId="77777777" w:rsidR="0078432B" w:rsidRDefault="0078432B" w:rsidP="004E23C6">
            <w:pPr>
              <w:jc w:val="center"/>
              <w:rPr>
                <w:rFonts w:ascii="Times New Roman" w:hAnsi="Times New Roman"/>
                <w:color w:val="000000"/>
                <w:szCs w:val="24"/>
              </w:rPr>
            </w:pPr>
          </w:p>
          <w:p w14:paraId="2D708866" w14:textId="77777777" w:rsidR="0078432B" w:rsidRDefault="0078432B" w:rsidP="004E23C6">
            <w:pPr>
              <w:jc w:val="center"/>
              <w:rPr>
                <w:rFonts w:ascii="Times New Roman" w:hAnsi="Times New Roman"/>
                <w:color w:val="000000"/>
                <w:szCs w:val="24"/>
              </w:rPr>
            </w:pPr>
          </w:p>
          <w:p w14:paraId="512D6FC5" w14:textId="77777777" w:rsidR="0078432B" w:rsidRDefault="0078432B" w:rsidP="004E23C6">
            <w:pPr>
              <w:jc w:val="center"/>
              <w:rPr>
                <w:rFonts w:ascii="Times New Roman" w:hAnsi="Times New Roman"/>
                <w:color w:val="000000"/>
                <w:szCs w:val="24"/>
              </w:rPr>
            </w:pPr>
          </w:p>
          <w:p w14:paraId="5725B3AE" w14:textId="77777777" w:rsidR="0078432B" w:rsidRDefault="0078432B" w:rsidP="004E23C6">
            <w:pPr>
              <w:jc w:val="center"/>
              <w:rPr>
                <w:rFonts w:ascii="Times New Roman" w:hAnsi="Times New Roman"/>
                <w:color w:val="000000"/>
                <w:szCs w:val="24"/>
              </w:rPr>
            </w:pPr>
          </w:p>
          <w:p w14:paraId="5C6AEF41" w14:textId="77777777" w:rsidR="0078432B" w:rsidRDefault="0078432B" w:rsidP="004E23C6">
            <w:pPr>
              <w:jc w:val="center"/>
              <w:rPr>
                <w:rFonts w:ascii="Times New Roman" w:hAnsi="Times New Roman"/>
                <w:color w:val="000000"/>
                <w:szCs w:val="24"/>
              </w:rPr>
            </w:pPr>
          </w:p>
          <w:p w14:paraId="0D6970AD" w14:textId="77777777" w:rsidR="0078432B" w:rsidRDefault="0078432B" w:rsidP="004E23C6">
            <w:pPr>
              <w:jc w:val="center"/>
              <w:rPr>
                <w:rFonts w:ascii="Times New Roman" w:hAnsi="Times New Roman"/>
                <w:color w:val="000000"/>
                <w:szCs w:val="24"/>
              </w:rPr>
            </w:pPr>
          </w:p>
          <w:p w14:paraId="21144B15" w14:textId="77777777" w:rsidR="0078432B" w:rsidRDefault="0078432B" w:rsidP="004E23C6">
            <w:pPr>
              <w:jc w:val="center"/>
              <w:rPr>
                <w:rFonts w:ascii="Times New Roman" w:hAnsi="Times New Roman"/>
                <w:color w:val="000000"/>
                <w:szCs w:val="24"/>
              </w:rPr>
            </w:pPr>
          </w:p>
          <w:p w14:paraId="22911AE1" w14:textId="77777777" w:rsidR="0078432B" w:rsidRDefault="0078432B" w:rsidP="004E23C6">
            <w:pPr>
              <w:jc w:val="center"/>
              <w:rPr>
                <w:rFonts w:ascii="Times New Roman" w:hAnsi="Times New Roman"/>
                <w:color w:val="000000"/>
                <w:szCs w:val="24"/>
              </w:rPr>
            </w:pPr>
          </w:p>
          <w:p w14:paraId="33C0F0B2" w14:textId="2524A22F" w:rsidR="0078432B" w:rsidRDefault="0078432B" w:rsidP="004E23C6">
            <w:pPr>
              <w:jc w:val="center"/>
              <w:rPr>
                <w:rFonts w:ascii="Times New Roman" w:hAnsi="Times New Roman"/>
                <w:color w:val="000000"/>
                <w:szCs w:val="24"/>
              </w:rPr>
            </w:pPr>
          </w:p>
        </w:tc>
        <w:tc>
          <w:tcPr>
            <w:tcW w:w="8539" w:type="dxa"/>
            <w:gridSpan w:val="2"/>
          </w:tcPr>
          <w:p w14:paraId="0BDEB708" w14:textId="6AE064FF" w:rsidR="00317C52" w:rsidRPr="005C2B0C" w:rsidRDefault="000E13AE" w:rsidP="00CF7652">
            <w:pPr>
              <w:spacing w:before="120" w:after="120"/>
              <w:jc w:val="both"/>
              <w:rPr>
                <w:rFonts w:ascii="Times New Roman" w:hAnsi="Times New Roman"/>
                <w:szCs w:val="24"/>
                <w:u w:val="single"/>
              </w:rPr>
            </w:pPr>
            <w:r w:rsidRPr="005C2B0C">
              <w:rPr>
                <w:rFonts w:ascii="Times New Roman" w:hAnsi="Times New Roman"/>
                <w:szCs w:val="24"/>
                <w:u w:val="single"/>
              </w:rPr>
              <w:t>4.</w:t>
            </w:r>
            <w:r w:rsidR="00B540DD">
              <w:rPr>
                <w:rFonts w:ascii="Times New Roman" w:hAnsi="Times New Roman"/>
                <w:szCs w:val="24"/>
                <w:u w:val="single"/>
              </w:rPr>
              <w:t>apakšstacij</w:t>
            </w:r>
            <w:r w:rsidRPr="005C2B0C">
              <w:rPr>
                <w:rFonts w:ascii="Times New Roman" w:hAnsi="Times New Roman"/>
                <w:szCs w:val="24"/>
                <w:u w:val="single"/>
              </w:rPr>
              <w:t>as Abrenes ielā 13 ēkas atjaunošana</w:t>
            </w:r>
            <w:r w:rsidR="007F442B">
              <w:rPr>
                <w:rFonts w:ascii="Times New Roman" w:hAnsi="Times New Roman"/>
                <w:szCs w:val="24"/>
                <w:u w:val="single"/>
              </w:rPr>
              <w:t xml:space="preserve"> / pārbūve</w:t>
            </w:r>
            <w:r w:rsidRPr="005C2B0C">
              <w:rPr>
                <w:rFonts w:ascii="Times New Roman" w:hAnsi="Times New Roman"/>
                <w:szCs w:val="24"/>
                <w:u w:val="single"/>
              </w:rPr>
              <w:t>:</w:t>
            </w:r>
          </w:p>
          <w:p w14:paraId="7A2063A0" w14:textId="77777777" w:rsidR="00F678B9" w:rsidRPr="008E319B" w:rsidRDefault="00FA2D89" w:rsidP="002E6388">
            <w:pPr>
              <w:jc w:val="both"/>
              <w:rPr>
                <w:rFonts w:ascii="Times New Roman" w:hAnsi="Times New Roman"/>
                <w:i/>
                <w:iCs/>
                <w:szCs w:val="24"/>
              </w:rPr>
            </w:pPr>
            <w:r w:rsidRPr="008E319B">
              <w:rPr>
                <w:rFonts w:ascii="Times New Roman" w:hAnsi="Times New Roman"/>
                <w:i/>
                <w:iCs/>
                <w:szCs w:val="24"/>
              </w:rPr>
              <w:t>Arhitektūras daļa:</w:t>
            </w:r>
          </w:p>
          <w:p w14:paraId="479AFA65" w14:textId="69DD5DAB" w:rsidR="007A1A06" w:rsidRPr="005C2B0C" w:rsidRDefault="00636E22" w:rsidP="002E6388">
            <w:pPr>
              <w:pStyle w:val="ListParagraph"/>
              <w:numPr>
                <w:ilvl w:val="1"/>
                <w:numId w:val="35"/>
              </w:numPr>
              <w:jc w:val="both"/>
              <w:rPr>
                <w:rFonts w:ascii="Times New Roman" w:hAnsi="Times New Roman"/>
                <w:szCs w:val="24"/>
              </w:rPr>
            </w:pPr>
            <w:r w:rsidRPr="005C2B0C">
              <w:rPr>
                <w:rFonts w:ascii="Times New Roman" w:hAnsi="Times New Roman"/>
                <w:szCs w:val="24"/>
              </w:rPr>
              <w:t>paredzēt</w:t>
            </w:r>
            <w:r w:rsidR="007A1A06" w:rsidRPr="005C2B0C">
              <w:rPr>
                <w:rFonts w:ascii="Times New Roman" w:hAnsi="Times New Roman"/>
                <w:szCs w:val="24"/>
              </w:rPr>
              <w:t xml:space="preserve"> </w:t>
            </w:r>
            <w:r w:rsidR="00B64946" w:rsidRPr="005C2B0C">
              <w:rPr>
                <w:rFonts w:ascii="Times New Roman" w:hAnsi="Times New Roman"/>
                <w:szCs w:val="24"/>
              </w:rPr>
              <w:t xml:space="preserve">jumta </w:t>
            </w:r>
            <w:r w:rsidR="007A1A06" w:rsidRPr="005C2B0C">
              <w:rPr>
                <w:rFonts w:ascii="Times New Roman" w:hAnsi="Times New Roman"/>
                <w:szCs w:val="24"/>
              </w:rPr>
              <w:t xml:space="preserve">konstrukcijas </w:t>
            </w:r>
            <w:r w:rsidR="0049525D" w:rsidRPr="005C2B0C">
              <w:rPr>
                <w:rFonts w:ascii="Times New Roman" w:hAnsi="Times New Roman"/>
                <w:szCs w:val="24"/>
              </w:rPr>
              <w:t>k</w:t>
            </w:r>
            <w:r w:rsidR="007A1A06" w:rsidRPr="005C2B0C">
              <w:rPr>
                <w:rFonts w:ascii="Times New Roman" w:hAnsi="Times New Roman"/>
                <w:szCs w:val="24"/>
              </w:rPr>
              <w:t>lāj</w:t>
            </w:r>
            <w:r w:rsidR="0049525D" w:rsidRPr="005C2B0C">
              <w:rPr>
                <w:rFonts w:ascii="Times New Roman" w:hAnsi="Times New Roman"/>
                <w:szCs w:val="24"/>
              </w:rPr>
              <w:t>a</w:t>
            </w:r>
            <w:r w:rsidR="007A1A06" w:rsidRPr="005C2B0C">
              <w:rPr>
                <w:rFonts w:ascii="Times New Roman" w:hAnsi="Times New Roman"/>
                <w:szCs w:val="24"/>
              </w:rPr>
              <w:t xml:space="preserve"> un segum</w:t>
            </w:r>
            <w:r w:rsidR="0049525D" w:rsidRPr="005C2B0C">
              <w:rPr>
                <w:rFonts w:ascii="Times New Roman" w:hAnsi="Times New Roman"/>
                <w:szCs w:val="24"/>
              </w:rPr>
              <w:t>a</w:t>
            </w:r>
            <w:r w:rsidR="008E121D">
              <w:rPr>
                <w:rFonts w:ascii="Times New Roman" w:hAnsi="Times New Roman"/>
                <w:szCs w:val="24"/>
              </w:rPr>
              <w:t xml:space="preserve"> nomaiņu</w:t>
            </w:r>
            <w:r w:rsidR="00B80FF6">
              <w:rPr>
                <w:rFonts w:ascii="Times New Roman" w:hAnsi="Times New Roman"/>
                <w:szCs w:val="24"/>
              </w:rPr>
              <w:t xml:space="preserve"> vietās</w:t>
            </w:r>
            <w:r w:rsidR="007A1A06" w:rsidRPr="005C2B0C">
              <w:rPr>
                <w:rFonts w:ascii="Times New Roman" w:hAnsi="Times New Roman"/>
                <w:szCs w:val="24"/>
              </w:rPr>
              <w:t>, kas atrodas virs nesošajām jumta konstrukcijām</w:t>
            </w:r>
            <w:r w:rsidR="00B64946" w:rsidRPr="005C2B0C">
              <w:rPr>
                <w:rFonts w:ascii="Times New Roman" w:hAnsi="Times New Roman"/>
                <w:szCs w:val="24"/>
              </w:rPr>
              <w:t>.</w:t>
            </w:r>
            <w:r w:rsidR="007A1A06" w:rsidRPr="005C2B0C">
              <w:rPr>
                <w:rFonts w:ascii="Times New Roman" w:hAnsi="Times New Roman"/>
                <w:szCs w:val="24"/>
              </w:rPr>
              <w:t xml:space="preserve"> </w:t>
            </w:r>
            <w:r w:rsidR="00B64946" w:rsidRPr="005C2B0C">
              <w:rPr>
                <w:rFonts w:ascii="Times New Roman" w:hAnsi="Times New Roman"/>
                <w:szCs w:val="24"/>
              </w:rPr>
              <w:t>Paredzēt l</w:t>
            </w:r>
            <w:r w:rsidR="007A1A06" w:rsidRPr="005C2B0C">
              <w:rPr>
                <w:rFonts w:ascii="Times New Roman" w:hAnsi="Times New Roman"/>
                <w:szCs w:val="24"/>
              </w:rPr>
              <w:t>ietus notekūdeņu sistēmas nomaiņ</w:t>
            </w:r>
            <w:r w:rsidR="00B64946" w:rsidRPr="005C2B0C">
              <w:rPr>
                <w:rFonts w:ascii="Times New Roman" w:hAnsi="Times New Roman"/>
                <w:szCs w:val="24"/>
              </w:rPr>
              <w:t>u</w:t>
            </w:r>
            <w:r w:rsidR="007A1A06" w:rsidRPr="005C2B0C">
              <w:rPr>
                <w:rFonts w:ascii="Times New Roman" w:hAnsi="Times New Roman"/>
                <w:szCs w:val="24"/>
              </w:rPr>
              <w:t>. Jumta segumam izmantojami skārda izstrādājumi. Jāparedz skārda apdares detaļu nomaiņa parapetiem un transformatoru ventilācijas izvadiem uz jumta;</w:t>
            </w:r>
          </w:p>
          <w:p w14:paraId="1F84C58B" w14:textId="0C47938E" w:rsidR="007A1A06" w:rsidRPr="005C2B0C" w:rsidRDefault="00B80FF6" w:rsidP="002E6388">
            <w:pPr>
              <w:pStyle w:val="ListParagraph"/>
              <w:numPr>
                <w:ilvl w:val="1"/>
                <w:numId w:val="35"/>
              </w:numPr>
              <w:ind w:hanging="411"/>
              <w:jc w:val="both"/>
              <w:rPr>
                <w:rFonts w:ascii="Times New Roman" w:hAnsi="Times New Roman"/>
                <w:szCs w:val="24"/>
              </w:rPr>
            </w:pPr>
            <w:r>
              <w:rPr>
                <w:rFonts w:ascii="Times New Roman" w:hAnsi="Times New Roman"/>
                <w:szCs w:val="24"/>
              </w:rPr>
              <w:t>paredzēt</w:t>
            </w:r>
            <w:r w:rsidR="000E13AE" w:rsidRPr="005C2B0C">
              <w:rPr>
                <w:rFonts w:ascii="Times New Roman" w:hAnsi="Times New Roman"/>
                <w:szCs w:val="24"/>
              </w:rPr>
              <w:t xml:space="preserve"> 2.stāva pārseguma siltinājuma atjaunošan</w:t>
            </w:r>
            <w:r>
              <w:rPr>
                <w:rFonts w:ascii="Times New Roman" w:hAnsi="Times New Roman"/>
                <w:szCs w:val="24"/>
              </w:rPr>
              <w:t>u</w:t>
            </w:r>
            <w:r w:rsidR="000E13AE" w:rsidRPr="005C2B0C">
              <w:rPr>
                <w:rFonts w:ascii="Times New Roman" w:hAnsi="Times New Roman"/>
                <w:szCs w:val="24"/>
              </w:rPr>
              <w:t>;</w:t>
            </w:r>
          </w:p>
          <w:p w14:paraId="439B1899" w14:textId="66C0F4E5" w:rsidR="007A1A06" w:rsidRPr="005C2B0C" w:rsidRDefault="00236E7C" w:rsidP="002E6388">
            <w:pPr>
              <w:pStyle w:val="ListParagraph"/>
              <w:numPr>
                <w:ilvl w:val="1"/>
                <w:numId w:val="35"/>
              </w:numPr>
              <w:ind w:hanging="411"/>
              <w:jc w:val="both"/>
              <w:rPr>
                <w:rFonts w:ascii="Times New Roman" w:hAnsi="Times New Roman"/>
                <w:szCs w:val="24"/>
              </w:rPr>
            </w:pPr>
            <w:r w:rsidRPr="005C2B0C">
              <w:rPr>
                <w:rFonts w:ascii="Times New Roman" w:hAnsi="Times New Roman"/>
                <w:szCs w:val="24"/>
              </w:rPr>
              <w:t>paredzēt apmetuma un krāsojuma bojāto vietu atjaunošan</w:t>
            </w:r>
            <w:r w:rsidR="00FA1BCD">
              <w:rPr>
                <w:rFonts w:ascii="Times New Roman" w:hAnsi="Times New Roman"/>
                <w:szCs w:val="24"/>
              </w:rPr>
              <w:t>u</w:t>
            </w:r>
            <w:r w:rsidRPr="005C2B0C">
              <w:rPr>
                <w:rFonts w:ascii="Times New Roman" w:hAnsi="Times New Roman"/>
                <w:szCs w:val="24"/>
              </w:rPr>
              <w:t xml:space="preserve"> visām ēkas fasādēs daļām;</w:t>
            </w:r>
          </w:p>
          <w:p w14:paraId="300B7AC7" w14:textId="2A080E24" w:rsidR="00DC35D1" w:rsidRPr="005C2B0C" w:rsidRDefault="00DC35D1" w:rsidP="002E6388">
            <w:pPr>
              <w:pStyle w:val="ListParagraph"/>
              <w:numPr>
                <w:ilvl w:val="1"/>
                <w:numId w:val="35"/>
              </w:numPr>
              <w:ind w:hanging="411"/>
              <w:jc w:val="both"/>
              <w:rPr>
                <w:rFonts w:ascii="Times New Roman" w:hAnsi="Times New Roman"/>
                <w:szCs w:val="24"/>
              </w:rPr>
            </w:pPr>
            <w:r w:rsidRPr="005C2B0C">
              <w:rPr>
                <w:rFonts w:ascii="Times New Roman" w:hAnsi="Times New Roman"/>
                <w:szCs w:val="24"/>
              </w:rPr>
              <w:t>paredzēt nolietoto un prasībām neatbilstošo logu nomaiņu. Paredzēt visu ārējo</w:t>
            </w:r>
            <w:r w:rsidR="004B609C">
              <w:rPr>
                <w:rFonts w:ascii="Times New Roman" w:hAnsi="Times New Roman"/>
                <w:szCs w:val="24"/>
              </w:rPr>
              <w:t xml:space="preserve"> </w:t>
            </w:r>
            <w:r w:rsidR="004B609C" w:rsidRPr="00143964">
              <w:rPr>
                <w:rFonts w:ascii="Times New Roman" w:hAnsi="Times New Roman"/>
                <w:szCs w:val="24"/>
              </w:rPr>
              <w:t>un iekšējo</w:t>
            </w:r>
            <w:r w:rsidRPr="00143964">
              <w:rPr>
                <w:rFonts w:ascii="Times New Roman" w:hAnsi="Times New Roman"/>
                <w:szCs w:val="24"/>
              </w:rPr>
              <w:t xml:space="preserve"> </w:t>
            </w:r>
            <w:r w:rsidRPr="005C2B0C">
              <w:rPr>
                <w:rFonts w:ascii="Times New Roman" w:hAnsi="Times New Roman"/>
                <w:szCs w:val="24"/>
              </w:rPr>
              <w:t>palodžu nomaiņu</w:t>
            </w:r>
            <w:r w:rsidR="00DC30EE" w:rsidRPr="005C2B0C">
              <w:rPr>
                <w:rFonts w:ascii="Times New Roman" w:hAnsi="Times New Roman"/>
                <w:szCs w:val="24"/>
              </w:rPr>
              <w:t>;</w:t>
            </w:r>
          </w:p>
          <w:p w14:paraId="4371EBED" w14:textId="5569BA6B" w:rsidR="00AD1B31" w:rsidRPr="005C2B0C" w:rsidRDefault="00AD1B31" w:rsidP="002E6388">
            <w:pPr>
              <w:pStyle w:val="ListParagraph"/>
              <w:numPr>
                <w:ilvl w:val="1"/>
                <w:numId w:val="35"/>
              </w:numPr>
              <w:ind w:hanging="411"/>
              <w:jc w:val="both"/>
              <w:rPr>
                <w:rFonts w:ascii="Times New Roman" w:hAnsi="Times New Roman"/>
                <w:szCs w:val="24"/>
              </w:rPr>
            </w:pPr>
            <w:r w:rsidRPr="005C2B0C">
              <w:rPr>
                <w:rFonts w:ascii="Times New Roman" w:hAnsi="Times New Roman"/>
                <w:szCs w:val="24"/>
              </w:rPr>
              <w:t>paredzēt ēkas cokola un pamatu ārsienas atjaunošanu un vertikālās hidroizolācijas izveidi visā pamatu sienas augstumā. Paredzēt ēkas apmales izbūvi atbilstoši esošam segumam;</w:t>
            </w:r>
          </w:p>
          <w:p w14:paraId="0474AF74" w14:textId="093013FE" w:rsidR="00660684" w:rsidRPr="005C2B0C" w:rsidRDefault="00660684" w:rsidP="002E6388">
            <w:pPr>
              <w:pStyle w:val="ListParagraph"/>
              <w:numPr>
                <w:ilvl w:val="1"/>
                <w:numId w:val="35"/>
              </w:numPr>
              <w:ind w:hanging="411"/>
              <w:jc w:val="both"/>
              <w:rPr>
                <w:rFonts w:ascii="Times New Roman" w:hAnsi="Times New Roman"/>
                <w:szCs w:val="24"/>
              </w:rPr>
            </w:pPr>
            <w:r w:rsidRPr="005C2B0C">
              <w:rPr>
                <w:rFonts w:ascii="Times New Roman" w:hAnsi="Times New Roman"/>
                <w:szCs w:val="24"/>
              </w:rPr>
              <w:t>transformatoru kamerām uzstādīt jaunas ugunsdrošas metāla divviru durvis. Paredzēt nolietoto un prasībām neatbilstošo durvju un vārtu</w:t>
            </w:r>
            <w:r w:rsidR="00A70550">
              <w:rPr>
                <w:rFonts w:ascii="Times New Roman" w:hAnsi="Times New Roman"/>
                <w:szCs w:val="24"/>
              </w:rPr>
              <w:t>;</w:t>
            </w:r>
          </w:p>
          <w:p w14:paraId="0B7BAC24" w14:textId="68A86A08" w:rsidR="00447693" w:rsidRPr="005C2B0C" w:rsidRDefault="00447693" w:rsidP="002E6388">
            <w:pPr>
              <w:pStyle w:val="ListParagraph"/>
              <w:numPr>
                <w:ilvl w:val="1"/>
                <w:numId w:val="35"/>
              </w:numPr>
              <w:ind w:hanging="411"/>
              <w:jc w:val="both"/>
              <w:rPr>
                <w:rFonts w:ascii="Times New Roman" w:hAnsi="Times New Roman"/>
                <w:szCs w:val="24"/>
              </w:rPr>
            </w:pPr>
            <w:r w:rsidRPr="005C2B0C">
              <w:rPr>
                <w:rFonts w:ascii="Times New Roman" w:hAnsi="Times New Roman"/>
                <w:szCs w:val="24"/>
              </w:rPr>
              <w:t>telpās, kurās paredzēts izvietot elektroiekārtas un ierīkot jaunus elektroapgādes kabeļus, paredzēt griestu, sienu un grīdas apdares atjaunošanu</w:t>
            </w:r>
            <w:r w:rsidR="00A70550">
              <w:rPr>
                <w:rFonts w:ascii="Times New Roman" w:hAnsi="Times New Roman"/>
                <w:szCs w:val="24"/>
              </w:rPr>
              <w:t>;</w:t>
            </w:r>
          </w:p>
          <w:p w14:paraId="2287A0FE" w14:textId="0F2E9EDF" w:rsidR="00141043" w:rsidRPr="005C2B0C" w:rsidRDefault="00F660B4" w:rsidP="002E6388">
            <w:pPr>
              <w:pStyle w:val="ListParagraph"/>
              <w:numPr>
                <w:ilvl w:val="1"/>
                <w:numId w:val="35"/>
              </w:numPr>
              <w:ind w:hanging="411"/>
              <w:jc w:val="both"/>
              <w:rPr>
                <w:rFonts w:ascii="Times New Roman" w:hAnsi="Times New Roman"/>
                <w:szCs w:val="24"/>
              </w:rPr>
            </w:pPr>
            <w:r>
              <w:rPr>
                <w:rFonts w:ascii="Times New Roman" w:hAnsi="Times New Roman"/>
                <w:szCs w:val="24"/>
              </w:rPr>
              <w:t>i</w:t>
            </w:r>
            <w:r w:rsidR="00141043" w:rsidRPr="005C2B0C">
              <w:rPr>
                <w:rFonts w:ascii="Times New Roman" w:hAnsi="Times New Roman"/>
                <w:szCs w:val="24"/>
              </w:rPr>
              <w:t xml:space="preserve">zstrādāt piegulošās teritorijas labiekārtojuma risinājumus, atjaunojot teritorijas segumu un nožogojumu, saskaņā ar </w:t>
            </w:r>
            <w:r>
              <w:rPr>
                <w:rFonts w:ascii="Times New Roman" w:hAnsi="Times New Roman"/>
                <w:szCs w:val="24"/>
              </w:rPr>
              <w:t>P</w:t>
            </w:r>
            <w:r w:rsidR="00141043" w:rsidRPr="005C2B0C">
              <w:rPr>
                <w:rFonts w:ascii="Times New Roman" w:hAnsi="Times New Roman"/>
                <w:szCs w:val="24"/>
              </w:rPr>
              <w:t xml:space="preserve">asūtītāja </w:t>
            </w:r>
            <w:r>
              <w:rPr>
                <w:rFonts w:ascii="Times New Roman" w:hAnsi="Times New Roman"/>
                <w:szCs w:val="24"/>
              </w:rPr>
              <w:t>norādījumiem</w:t>
            </w:r>
            <w:r w:rsidR="00141043" w:rsidRPr="005C2B0C">
              <w:rPr>
                <w:rFonts w:ascii="Times New Roman" w:hAnsi="Times New Roman"/>
                <w:szCs w:val="24"/>
              </w:rPr>
              <w:t>.</w:t>
            </w:r>
          </w:p>
          <w:p w14:paraId="483807CA" w14:textId="77777777" w:rsidR="009E1B23" w:rsidRPr="005C2B0C" w:rsidRDefault="009E1B23" w:rsidP="002E6388">
            <w:pPr>
              <w:pStyle w:val="ListParagraph"/>
              <w:ind w:left="1440"/>
              <w:jc w:val="both"/>
              <w:rPr>
                <w:rFonts w:ascii="Times New Roman" w:hAnsi="Times New Roman"/>
                <w:szCs w:val="24"/>
              </w:rPr>
            </w:pPr>
          </w:p>
          <w:p w14:paraId="288FB038" w14:textId="77777777" w:rsidR="009E1B23" w:rsidRPr="00F660B4" w:rsidRDefault="000E13AE" w:rsidP="002E6388">
            <w:pPr>
              <w:jc w:val="both"/>
              <w:rPr>
                <w:rFonts w:ascii="Times New Roman" w:hAnsi="Times New Roman"/>
                <w:i/>
                <w:iCs/>
                <w:szCs w:val="24"/>
              </w:rPr>
            </w:pPr>
            <w:r w:rsidRPr="00F660B4">
              <w:rPr>
                <w:rFonts w:ascii="Times New Roman" w:hAnsi="Times New Roman"/>
                <w:i/>
                <w:iCs/>
                <w:szCs w:val="24"/>
              </w:rPr>
              <w:t>Būvkonstrukciju daļa:</w:t>
            </w:r>
          </w:p>
          <w:p w14:paraId="2B681409" w14:textId="6F1E8DED" w:rsidR="00997140" w:rsidRPr="005C2B0C" w:rsidRDefault="00482602" w:rsidP="002E6388">
            <w:pPr>
              <w:pStyle w:val="ListParagraph"/>
              <w:numPr>
                <w:ilvl w:val="1"/>
                <w:numId w:val="35"/>
              </w:numPr>
              <w:ind w:hanging="411"/>
              <w:jc w:val="both"/>
              <w:rPr>
                <w:rFonts w:ascii="Times New Roman" w:hAnsi="Times New Roman"/>
                <w:szCs w:val="24"/>
              </w:rPr>
            </w:pPr>
            <w:r>
              <w:rPr>
                <w:rFonts w:ascii="Times New Roman" w:hAnsi="Times New Roman"/>
                <w:szCs w:val="24"/>
              </w:rPr>
              <w:t>paredzēt</w:t>
            </w:r>
            <w:r w:rsidRPr="005C2B0C">
              <w:rPr>
                <w:rFonts w:ascii="Times New Roman" w:hAnsi="Times New Roman"/>
                <w:szCs w:val="24"/>
              </w:rPr>
              <w:t xml:space="preserve"> </w:t>
            </w:r>
            <w:r w:rsidR="009C7DF1" w:rsidRPr="005C2B0C">
              <w:rPr>
                <w:rFonts w:ascii="Times New Roman" w:hAnsi="Times New Roman"/>
                <w:szCs w:val="24"/>
              </w:rPr>
              <w:t>transformatoru kameru ramp</w:t>
            </w:r>
            <w:r w:rsidR="00B70C3D">
              <w:rPr>
                <w:rFonts w:ascii="Times New Roman" w:hAnsi="Times New Roman"/>
                <w:szCs w:val="24"/>
              </w:rPr>
              <w:t>as demontāžu</w:t>
            </w:r>
            <w:r w:rsidR="009C7DF1" w:rsidRPr="005C2B0C">
              <w:rPr>
                <w:rFonts w:ascii="Times New Roman" w:hAnsi="Times New Roman"/>
                <w:szCs w:val="24"/>
              </w:rPr>
              <w:t xml:space="preserve">, izveidojot laukumu </w:t>
            </w:r>
            <w:r w:rsidR="005316F0">
              <w:rPr>
                <w:rFonts w:ascii="Times New Roman" w:hAnsi="Times New Roman"/>
                <w:szCs w:val="24"/>
              </w:rPr>
              <w:t>transformatoru nomaiņai zemes līmenī</w:t>
            </w:r>
            <w:r w:rsidR="00116D4A">
              <w:rPr>
                <w:rFonts w:ascii="Times New Roman" w:hAnsi="Times New Roman"/>
                <w:szCs w:val="24"/>
              </w:rPr>
              <w:t xml:space="preserve">. Pret durvīm paredzēt </w:t>
            </w:r>
            <w:r w:rsidR="009C7DF1" w:rsidRPr="005C2B0C">
              <w:rPr>
                <w:rFonts w:ascii="Times New Roman" w:hAnsi="Times New Roman"/>
                <w:szCs w:val="24"/>
              </w:rPr>
              <w:t>viegli demontējam</w:t>
            </w:r>
            <w:r w:rsidR="00116D4A">
              <w:rPr>
                <w:rFonts w:ascii="Times New Roman" w:hAnsi="Times New Roman"/>
                <w:szCs w:val="24"/>
              </w:rPr>
              <w:t>u kāpņu montāžu,</w:t>
            </w:r>
            <w:r w:rsidR="009C7DF1" w:rsidRPr="005C2B0C">
              <w:rPr>
                <w:rFonts w:ascii="Times New Roman" w:hAnsi="Times New Roman"/>
                <w:szCs w:val="24"/>
              </w:rPr>
              <w:t xml:space="preserve"> saglabājot ventilācijas atvērumus. Daļēji aizbērt eļļas uztveršanas bedres, pārveidojot tās par ventilācijas šahtām zem transformatora</w:t>
            </w:r>
            <w:r w:rsidR="00DC30EE" w:rsidRPr="005C2B0C">
              <w:rPr>
                <w:rFonts w:ascii="Times New Roman" w:hAnsi="Times New Roman"/>
                <w:szCs w:val="24"/>
              </w:rPr>
              <w:t>;</w:t>
            </w:r>
          </w:p>
          <w:p w14:paraId="52D55FE1" w14:textId="2B71BB15" w:rsidR="00997140" w:rsidRPr="005C2B0C" w:rsidRDefault="005E65FF" w:rsidP="002E6388">
            <w:pPr>
              <w:pStyle w:val="ListParagraph"/>
              <w:numPr>
                <w:ilvl w:val="1"/>
                <w:numId w:val="35"/>
              </w:numPr>
              <w:ind w:hanging="497"/>
              <w:jc w:val="both"/>
              <w:rPr>
                <w:rFonts w:ascii="Times New Roman" w:hAnsi="Times New Roman"/>
                <w:szCs w:val="24"/>
              </w:rPr>
            </w:pPr>
            <w:r>
              <w:rPr>
                <w:rFonts w:ascii="Times New Roman" w:hAnsi="Times New Roman"/>
                <w:szCs w:val="24"/>
              </w:rPr>
              <w:t>z</w:t>
            </w:r>
            <w:r w:rsidR="000B5726">
              <w:rPr>
                <w:rFonts w:ascii="Times New Roman" w:hAnsi="Times New Roman"/>
                <w:szCs w:val="24"/>
              </w:rPr>
              <w:t xml:space="preserve">emsprieguma 0,6kV kabeļu kanālu un kabeļu ievadu izbūvi projektēt atbilstoši iekārtu perspektīvajam izvietojumam telpā. Prognozējamais iekārtu izvietojums attēlots skicē (sk. </w:t>
            </w:r>
            <w:r w:rsidR="00D5192C">
              <w:rPr>
                <w:rFonts w:ascii="Times New Roman" w:hAnsi="Times New Roman"/>
                <w:szCs w:val="24"/>
              </w:rPr>
              <w:t>5</w:t>
            </w:r>
            <w:r w:rsidR="000B5726">
              <w:rPr>
                <w:rFonts w:ascii="Times New Roman" w:hAnsi="Times New Roman"/>
                <w:szCs w:val="24"/>
              </w:rPr>
              <w:t>.pielikumu)</w:t>
            </w:r>
            <w:r w:rsidR="00DC30EE" w:rsidRPr="005C2B0C">
              <w:rPr>
                <w:rFonts w:ascii="Times New Roman" w:hAnsi="Times New Roman"/>
                <w:szCs w:val="24"/>
              </w:rPr>
              <w:t>;</w:t>
            </w:r>
          </w:p>
          <w:p w14:paraId="5ECC26EF" w14:textId="3845CC2F" w:rsidR="00F16C50" w:rsidRPr="005C2B0C" w:rsidRDefault="005E65FF" w:rsidP="002E6388">
            <w:pPr>
              <w:pStyle w:val="ListParagraph"/>
              <w:numPr>
                <w:ilvl w:val="1"/>
                <w:numId w:val="35"/>
              </w:numPr>
              <w:ind w:hanging="497"/>
              <w:jc w:val="both"/>
              <w:rPr>
                <w:rFonts w:ascii="Times New Roman" w:hAnsi="Times New Roman"/>
                <w:szCs w:val="24"/>
              </w:rPr>
            </w:pPr>
            <w:r>
              <w:rPr>
                <w:rFonts w:ascii="Times New Roman" w:hAnsi="Times New Roman"/>
                <w:szCs w:val="24"/>
              </w:rPr>
              <w:lastRenderedPageBreak/>
              <w:t>i</w:t>
            </w:r>
            <w:r w:rsidR="00997140" w:rsidRPr="005C2B0C">
              <w:rPr>
                <w:rFonts w:ascii="Times New Roman" w:hAnsi="Times New Roman"/>
                <w:szCs w:val="24"/>
              </w:rPr>
              <w:t>zstrādāt būvkonstrukcij</w:t>
            </w:r>
            <w:r>
              <w:rPr>
                <w:rFonts w:ascii="Times New Roman" w:hAnsi="Times New Roman"/>
                <w:szCs w:val="24"/>
              </w:rPr>
              <w:t>u</w:t>
            </w:r>
            <w:r w:rsidR="008960E4">
              <w:rPr>
                <w:rFonts w:ascii="Times New Roman" w:hAnsi="Times New Roman"/>
                <w:szCs w:val="24"/>
              </w:rPr>
              <w:t xml:space="preserve"> </w:t>
            </w:r>
            <w:r w:rsidR="008960E4" w:rsidRPr="00143964">
              <w:rPr>
                <w:rFonts w:ascii="Times New Roman" w:hAnsi="Times New Roman"/>
                <w:szCs w:val="24"/>
              </w:rPr>
              <w:t>pārbūvi</w:t>
            </w:r>
            <w:r w:rsidR="00B80053" w:rsidRPr="00F660B4">
              <w:rPr>
                <w:rFonts w:ascii="Times New Roman" w:hAnsi="Times New Roman"/>
                <w:szCs w:val="24"/>
              </w:rPr>
              <w:t xml:space="preserve"> </w:t>
            </w:r>
            <w:r w:rsidR="00B80053">
              <w:rPr>
                <w:rFonts w:ascii="Times New Roman" w:hAnsi="Times New Roman"/>
                <w:szCs w:val="24"/>
              </w:rPr>
              <w:t>un atvērumus</w:t>
            </w:r>
            <w:r w:rsidR="00997140" w:rsidRPr="005C2B0C">
              <w:rPr>
                <w:rFonts w:ascii="Times New Roman" w:hAnsi="Times New Roman"/>
                <w:szCs w:val="24"/>
              </w:rPr>
              <w:t>, kas nepieciešami jaunas 10kV sadales iekārtas uzstādīšanai, kā arī saistīto spēka kabeļu izvietošanai un pieslēgšanai</w:t>
            </w:r>
            <w:r w:rsidR="00DC30EE" w:rsidRPr="005C2B0C">
              <w:rPr>
                <w:rFonts w:ascii="Times New Roman" w:hAnsi="Times New Roman"/>
                <w:szCs w:val="24"/>
              </w:rPr>
              <w:t>;</w:t>
            </w:r>
          </w:p>
          <w:p w14:paraId="58FE83C0" w14:textId="4F772502" w:rsidR="00997140" w:rsidRPr="00A70550" w:rsidRDefault="005E65FF" w:rsidP="002E6388">
            <w:pPr>
              <w:pStyle w:val="ListParagraph"/>
              <w:numPr>
                <w:ilvl w:val="1"/>
                <w:numId w:val="35"/>
              </w:numPr>
              <w:ind w:hanging="497"/>
              <w:jc w:val="both"/>
              <w:rPr>
                <w:rFonts w:ascii="Times New Roman" w:hAnsi="Times New Roman"/>
                <w:szCs w:val="24"/>
              </w:rPr>
            </w:pPr>
            <w:r w:rsidRPr="00A70550">
              <w:rPr>
                <w:rFonts w:ascii="Times New Roman" w:hAnsi="Times New Roman"/>
                <w:szCs w:val="24"/>
              </w:rPr>
              <w:t>i</w:t>
            </w:r>
            <w:r w:rsidR="00997140" w:rsidRPr="00A70550">
              <w:rPr>
                <w:rFonts w:ascii="Times New Roman" w:hAnsi="Times New Roman"/>
                <w:szCs w:val="24"/>
              </w:rPr>
              <w:t>zveidot kabeļu stiprinājumus un cauruļvadus sienās uz blakus telpām jaudas transformatoru kabeļu pievienošanai</w:t>
            </w:r>
            <w:r w:rsidR="00DC30EE" w:rsidRPr="00A70550">
              <w:rPr>
                <w:rFonts w:ascii="Times New Roman" w:hAnsi="Times New Roman"/>
                <w:szCs w:val="24"/>
              </w:rPr>
              <w:t>;</w:t>
            </w:r>
          </w:p>
          <w:p w14:paraId="3711504A" w14:textId="7C94F5E0" w:rsidR="009E1B23" w:rsidRPr="005C2B0C" w:rsidRDefault="00D865F4" w:rsidP="002E6388">
            <w:pPr>
              <w:pStyle w:val="ListParagraph"/>
              <w:numPr>
                <w:ilvl w:val="1"/>
                <w:numId w:val="35"/>
              </w:numPr>
              <w:ind w:hanging="497"/>
              <w:jc w:val="both"/>
              <w:rPr>
                <w:rFonts w:ascii="Times New Roman" w:hAnsi="Times New Roman"/>
                <w:szCs w:val="24"/>
              </w:rPr>
            </w:pPr>
            <w:r>
              <w:rPr>
                <w:rFonts w:ascii="Times New Roman" w:hAnsi="Times New Roman"/>
                <w:szCs w:val="24"/>
              </w:rPr>
              <w:t>i</w:t>
            </w:r>
            <w:r w:rsidR="000E13AE" w:rsidRPr="005C2B0C">
              <w:rPr>
                <w:rFonts w:ascii="Times New Roman" w:hAnsi="Times New Roman"/>
                <w:szCs w:val="24"/>
              </w:rPr>
              <w:t>zvērtēt pirmā stāva  grīdas nestspēju ar jaun</w:t>
            </w:r>
            <w:r w:rsidR="00D07B7E" w:rsidRPr="005C2B0C">
              <w:rPr>
                <w:rFonts w:ascii="Times New Roman" w:hAnsi="Times New Roman"/>
                <w:szCs w:val="24"/>
              </w:rPr>
              <w:t>ajām</w:t>
            </w:r>
            <w:r w:rsidR="000E13AE" w:rsidRPr="005C2B0C">
              <w:rPr>
                <w:rFonts w:ascii="Times New Roman" w:hAnsi="Times New Roman"/>
                <w:szCs w:val="24"/>
              </w:rPr>
              <w:t xml:space="preserve"> iekārtām un jaun</w:t>
            </w:r>
            <w:r w:rsidR="00442B0A" w:rsidRPr="005C2B0C">
              <w:rPr>
                <w:rFonts w:ascii="Times New Roman" w:hAnsi="Times New Roman"/>
                <w:szCs w:val="24"/>
              </w:rPr>
              <w:t>iz</w:t>
            </w:r>
            <w:r w:rsidR="000E13AE" w:rsidRPr="005C2B0C">
              <w:rPr>
                <w:rFonts w:ascii="Times New Roman" w:hAnsi="Times New Roman"/>
                <w:szCs w:val="24"/>
              </w:rPr>
              <w:t xml:space="preserve">veidotiem atvērumiem kabeļu pievienošanai </w:t>
            </w:r>
            <w:r w:rsidR="00442B0A" w:rsidRPr="005C2B0C">
              <w:rPr>
                <w:rFonts w:ascii="Times New Roman" w:hAnsi="Times New Roman"/>
                <w:szCs w:val="24"/>
              </w:rPr>
              <w:t xml:space="preserve">iekārtām </w:t>
            </w:r>
            <w:r w:rsidR="000E13AE" w:rsidRPr="005C2B0C">
              <w:rPr>
                <w:rFonts w:ascii="Times New Roman" w:hAnsi="Times New Roman"/>
                <w:szCs w:val="24"/>
              </w:rPr>
              <w:t>no pagra</w:t>
            </w:r>
            <w:r w:rsidR="00442B0A" w:rsidRPr="005C2B0C">
              <w:rPr>
                <w:rFonts w:ascii="Times New Roman" w:hAnsi="Times New Roman"/>
                <w:szCs w:val="24"/>
              </w:rPr>
              <w:t>bstāva</w:t>
            </w:r>
            <w:r w:rsidR="000E13AE" w:rsidRPr="005C2B0C">
              <w:rPr>
                <w:rFonts w:ascii="Times New Roman" w:hAnsi="Times New Roman"/>
                <w:szCs w:val="24"/>
              </w:rPr>
              <w:t>;</w:t>
            </w:r>
          </w:p>
          <w:p w14:paraId="2E42042C" w14:textId="5D917265" w:rsidR="007B4C42" w:rsidRPr="005C2B0C" w:rsidRDefault="00D865F4" w:rsidP="002E6388">
            <w:pPr>
              <w:pStyle w:val="ListParagraph"/>
              <w:numPr>
                <w:ilvl w:val="1"/>
                <w:numId w:val="35"/>
              </w:numPr>
              <w:ind w:hanging="497"/>
              <w:jc w:val="both"/>
              <w:rPr>
                <w:rFonts w:ascii="Times New Roman" w:hAnsi="Times New Roman"/>
                <w:szCs w:val="24"/>
              </w:rPr>
            </w:pPr>
            <w:r>
              <w:rPr>
                <w:rFonts w:ascii="Times New Roman" w:hAnsi="Times New Roman"/>
                <w:szCs w:val="24"/>
              </w:rPr>
              <w:t>ē</w:t>
            </w:r>
            <w:r w:rsidR="000E13AE" w:rsidRPr="005C2B0C">
              <w:rPr>
                <w:rFonts w:ascii="Times New Roman" w:hAnsi="Times New Roman"/>
                <w:szCs w:val="24"/>
              </w:rPr>
              <w:t xml:space="preserve">kas nesošās konstrukcijas projektējamas atbilstoši aprēķiniem. </w:t>
            </w:r>
            <w:r w:rsidR="006854D0">
              <w:rPr>
                <w:rFonts w:ascii="Times New Roman" w:hAnsi="Times New Roman"/>
                <w:szCs w:val="24"/>
              </w:rPr>
              <w:t>L</w:t>
            </w:r>
            <w:r w:rsidR="006854D0" w:rsidRPr="005C2B0C">
              <w:rPr>
                <w:rFonts w:ascii="Times New Roman" w:hAnsi="Times New Roman"/>
                <w:szCs w:val="24"/>
              </w:rPr>
              <w:t>ai novērstu turpmāku sienu plaisāšanu</w:t>
            </w:r>
            <w:r w:rsidR="006854D0">
              <w:rPr>
                <w:rFonts w:ascii="Times New Roman" w:hAnsi="Times New Roman"/>
                <w:szCs w:val="24"/>
              </w:rPr>
              <w:t>,</w:t>
            </w:r>
            <w:r w:rsidR="006854D0" w:rsidRPr="005C2B0C">
              <w:rPr>
                <w:rFonts w:ascii="Times New Roman" w:hAnsi="Times New Roman"/>
                <w:szCs w:val="24"/>
              </w:rPr>
              <w:t xml:space="preserve"> </w:t>
            </w:r>
            <w:r w:rsidR="006854D0">
              <w:rPr>
                <w:rFonts w:ascii="Times New Roman" w:hAnsi="Times New Roman"/>
                <w:szCs w:val="24"/>
              </w:rPr>
              <w:t>ē</w:t>
            </w:r>
            <w:r w:rsidR="000E13AE" w:rsidRPr="005C2B0C">
              <w:rPr>
                <w:rFonts w:ascii="Times New Roman" w:hAnsi="Times New Roman"/>
                <w:szCs w:val="24"/>
              </w:rPr>
              <w:t>kas daļai, kurā atrodas</w:t>
            </w:r>
            <w:r w:rsidR="00662257">
              <w:rPr>
                <w:rFonts w:ascii="Times New Roman" w:hAnsi="Times New Roman"/>
                <w:szCs w:val="24"/>
              </w:rPr>
              <w:t xml:space="preserve"> vilces</w:t>
            </w:r>
            <w:r w:rsidR="000E13AE" w:rsidRPr="005C2B0C">
              <w:rPr>
                <w:rFonts w:ascii="Times New Roman" w:hAnsi="Times New Roman"/>
                <w:szCs w:val="24"/>
              </w:rPr>
              <w:t xml:space="preserve"> transformatori, jāparedz nesošo konstrukciju nostiprināšana</w:t>
            </w:r>
            <w:r>
              <w:rPr>
                <w:rFonts w:ascii="Times New Roman" w:hAnsi="Times New Roman"/>
                <w:szCs w:val="24"/>
              </w:rPr>
              <w:t>.</w:t>
            </w:r>
            <w:r w:rsidR="000E13AE" w:rsidRPr="005C2B0C">
              <w:rPr>
                <w:rFonts w:ascii="Times New Roman" w:hAnsi="Times New Roman"/>
                <w:szCs w:val="24"/>
              </w:rPr>
              <w:t xml:space="preserve"> </w:t>
            </w:r>
          </w:p>
          <w:p w14:paraId="35A6C4EE" w14:textId="77777777" w:rsidR="002E2B90" w:rsidRPr="005C2B0C" w:rsidRDefault="002E2B90" w:rsidP="002E6388">
            <w:pPr>
              <w:pStyle w:val="ListParagraph"/>
              <w:ind w:left="1440"/>
              <w:jc w:val="both"/>
              <w:rPr>
                <w:rFonts w:ascii="Times New Roman" w:hAnsi="Times New Roman"/>
                <w:szCs w:val="24"/>
              </w:rPr>
            </w:pPr>
          </w:p>
          <w:p w14:paraId="59DDBA19" w14:textId="77777777" w:rsidR="002E2B90" w:rsidRPr="00F660B4" w:rsidRDefault="000E13AE" w:rsidP="002E6388">
            <w:pPr>
              <w:jc w:val="both"/>
              <w:rPr>
                <w:rFonts w:ascii="Times New Roman" w:hAnsi="Times New Roman"/>
                <w:i/>
                <w:iCs/>
                <w:szCs w:val="24"/>
              </w:rPr>
            </w:pPr>
            <w:r w:rsidRPr="00F660B4">
              <w:rPr>
                <w:rFonts w:ascii="Times New Roman" w:hAnsi="Times New Roman"/>
                <w:i/>
                <w:iCs/>
                <w:szCs w:val="24"/>
              </w:rPr>
              <w:t>Inženierrisinājumi:</w:t>
            </w:r>
          </w:p>
          <w:p w14:paraId="2A39308B" w14:textId="00096F75" w:rsidR="00B1159F" w:rsidRPr="00A70550" w:rsidRDefault="00424224" w:rsidP="002E6388">
            <w:pPr>
              <w:pStyle w:val="ListParagraph"/>
              <w:numPr>
                <w:ilvl w:val="1"/>
                <w:numId w:val="35"/>
              </w:numPr>
              <w:ind w:hanging="497"/>
              <w:jc w:val="both"/>
              <w:rPr>
                <w:rFonts w:ascii="Times New Roman" w:hAnsi="Times New Roman"/>
                <w:szCs w:val="24"/>
              </w:rPr>
            </w:pPr>
            <w:r>
              <w:rPr>
                <w:rFonts w:ascii="Times New Roman" w:hAnsi="Times New Roman"/>
                <w:szCs w:val="24"/>
              </w:rPr>
              <w:t>p</w:t>
            </w:r>
            <w:r w:rsidR="00B1159F" w:rsidRPr="005C2B0C">
              <w:rPr>
                <w:rFonts w:ascii="Times New Roman" w:hAnsi="Times New Roman"/>
                <w:szCs w:val="24"/>
              </w:rPr>
              <w:t xml:space="preserve">aredzēt ugunsgrēka atklāšanas un trauksmes signalizācijas sistēmas </w:t>
            </w:r>
            <w:r w:rsidR="00B1159F" w:rsidRPr="00A70550">
              <w:rPr>
                <w:rFonts w:ascii="Times New Roman" w:hAnsi="Times New Roman"/>
                <w:szCs w:val="24"/>
              </w:rPr>
              <w:t>atjaunošanu</w:t>
            </w:r>
            <w:r w:rsidR="001F2CB4" w:rsidRPr="00A70550">
              <w:rPr>
                <w:rFonts w:ascii="Times New Roman" w:hAnsi="Times New Roman"/>
                <w:szCs w:val="24"/>
              </w:rPr>
              <w:t xml:space="preserve"> </w:t>
            </w:r>
            <w:r w:rsidR="00B1159F" w:rsidRPr="00A70550">
              <w:rPr>
                <w:rFonts w:ascii="Times New Roman" w:hAnsi="Times New Roman"/>
                <w:szCs w:val="24"/>
              </w:rPr>
              <w:t>/</w:t>
            </w:r>
            <w:r w:rsidR="001F2CB4" w:rsidRPr="00A70550">
              <w:rPr>
                <w:rFonts w:ascii="Times New Roman" w:hAnsi="Times New Roman"/>
                <w:szCs w:val="24"/>
              </w:rPr>
              <w:t xml:space="preserve"> </w:t>
            </w:r>
            <w:r w:rsidR="00B1159F" w:rsidRPr="00A70550">
              <w:rPr>
                <w:rFonts w:ascii="Times New Roman" w:hAnsi="Times New Roman"/>
                <w:szCs w:val="24"/>
              </w:rPr>
              <w:t>pārbūvi visā ēkā</w:t>
            </w:r>
            <w:r w:rsidR="00DC30EE" w:rsidRPr="00A70550">
              <w:rPr>
                <w:rFonts w:ascii="Times New Roman" w:hAnsi="Times New Roman"/>
                <w:szCs w:val="24"/>
              </w:rPr>
              <w:t>;</w:t>
            </w:r>
          </w:p>
          <w:p w14:paraId="6F0807B4" w14:textId="7F224131" w:rsidR="00AC2600" w:rsidRPr="005C2B0C" w:rsidRDefault="0047778E" w:rsidP="002E6388">
            <w:pPr>
              <w:pStyle w:val="ListParagraph"/>
              <w:numPr>
                <w:ilvl w:val="1"/>
                <w:numId w:val="35"/>
              </w:numPr>
              <w:ind w:hanging="497"/>
              <w:jc w:val="both"/>
              <w:rPr>
                <w:rFonts w:ascii="Times New Roman" w:hAnsi="Times New Roman"/>
                <w:szCs w:val="24"/>
              </w:rPr>
            </w:pPr>
            <w:r w:rsidRPr="00637261">
              <w:rPr>
                <w:rFonts w:ascii="Times New Roman" w:hAnsi="Times New Roman"/>
                <w:szCs w:val="24"/>
              </w:rPr>
              <w:t>paredzēt iekšējo inženiertīklu (apkures, gaisa ventilācijas, apgaismojuma, apsardzes signalizācijas, videonovērošanas sistēmas, ūdensvada, kanalizācijas u.c.) atjaunošanu / pārbūvi atbilstoši tehniskajā apsekošanā konstatētajām neatbilstībām un rekomendācijām.</w:t>
            </w:r>
          </w:p>
        </w:tc>
      </w:tr>
      <w:tr w:rsidR="002D1410" w14:paraId="184467A9" w14:textId="77777777" w:rsidTr="001F27B1">
        <w:tc>
          <w:tcPr>
            <w:tcW w:w="670" w:type="dxa"/>
          </w:tcPr>
          <w:p w14:paraId="3AB2F16B" w14:textId="77777777" w:rsidR="002D1410" w:rsidRDefault="0051761F" w:rsidP="004E23C6">
            <w:pPr>
              <w:jc w:val="center"/>
              <w:rPr>
                <w:rFonts w:ascii="Times New Roman" w:hAnsi="Times New Roman"/>
                <w:color w:val="000000"/>
                <w:szCs w:val="24"/>
              </w:rPr>
            </w:pPr>
            <w:r>
              <w:rPr>
                <w:rFonts w:ascii="Times New Roman" w:hAnsi="Times New Roman"/>
                <w:color w:val="000000"/>
                <w:szCs w:val="24"/>
              </w:rPr>
              <w:lastRenderedPageBreak/>
              <w:t>8</w:t>
            </w:r>
            <w:r w:rsidR="002D1410">
              <w:rPr>
                <w:rFonts w:ascii="Times New Roman" w:hAnsi="Times New Roman"/>
                <w:color w:val="000000"/>
                <w:szCs w:val="24"/>
              </w:rPr>
              <w:t>.</w:t>
            </w:r>
          </w:p>
          <w:p w14:paraId="7DE4660A" w14:textId="77777777" w:rsidR="00A6170A" w:rsidRDefault="00A6170A" w:rsidP="004E23C6">
            <w:pPr>
              <w:jc w:val="center"/>
              <w:rPr>
                <w:rFonts w:ascii="Times New Roman" w:hAnsi="Times New Roman"/>
                <w:color w:val="000000"/>
                <w:szCs w:val="24"/>
              </w:rPr>
            </w:pPr>
          </w:p>
          <w:p w14:paraId="3E2B9B79" w14:textId="77777777" w:rsidR="00A6170A" w:rsidRDefault="00A6170A" w:rsidP="004E23C6">
            <w:pPr>
              <w:jc w:val="center"/>
              <w:rPr>
                <w:rFonts w:ascii="Times New Roman" w:hAnsi="Times New Roman"/>
                <w:color w:val="000000"/>
                <w:szCs w:val="24"/>
              </w:rPr>
            </w:pPr>
          </w:p>
          <w:p w14:paraId="29F844F4" w14:textId="77777777" w:rsidR="00A6170A" w:rsidRDefault="00A6170A" w:rsidP="004E23C6">
            <w:pPr>
              <w:jc w:val="center"/>
              <w:rPr>
                <w:rFonts w:ascii="Times New Roman" w:hAnsi="Times New Roman"/>
                <w:color w:val="000000"/>
                <w:szCs w:val="24"/>
              </w:rPr>
            </w:pPr>
          </w:p>
          <w:p w14:paraId="347A0FDF" w14:textId="77777777" w:rsidR="00A6170A" w:rsidRDefault="00A6170A" w:rsidP="004E23C6">
            <w:pPr>
              <w:jc w:val="center"/>
              <w:rPr>
                <w:rFonts w:ascii="Times New Roman" w:hAnsi="Times New Roman"/>
                <w:color w:val="000000"/>
                <w:szCs w:val="24"/>
              </w:rPr>
            </w:pPr>
          </w:p>
          <w:p w14:paraId="49BF9F93" w14:textId="77777777" w:rsidR="00A6170A" w:rsidRDefault="00A6170A" w:rsidP="004E23C6">
            <w:pPr>
              <w:jc w:val="center"/>
              <w:rPr>
                <w:rFonts w:ascii="Times New Roman" w:hAnsi="Times New Roman"/>
                <w:color w:val="000000"/>
                <w:szCs w:val="24"/>
              </w:rPr>
            </w:pPr>
          </w:p>
          <w:p w14:paraId="5759A1C5" w14:textId="77777777" w:rsidR="00A6170A" w:rsidRDefault="00A6170A" w:rsidP="004E23C6">
            <w:pPr>
              <w:jc w:val="center"/>
              <w:rPr>
                <w:rFonts w:ascii="Times New Roman" w:hAnsi="Times New Roman"/>
                <w:color w:val="000000"/>
                <w:szCs w:val="24"/>
              </w:rPr>
            </w:pPr>
          </w:p>
          <w:p w14:paraId="249FD477" w14:textId="77777777" w:rsidR="00A6170A" w:rsidRDefault="00A6170A" w:rsidP="004E23C6">
            <w:pPr>
              <w:jc w:val="center"/>
              <w:rPr>
                <w:rFonts w:ascii="Times New Roman" w:hAnsi="Times New Roman"/>
                <w:color w:val="000000"/>
                <w:szCs w:val="24"/>
              </w:rPr>
            </w:pPr>
          </w:p>
          <w:p w14:paraId="22A6A12A" w14:textId="77777777" w:rsidR="00A6170A" w:rsidRDefault="00A6170A" w:rsidP="004E23C6">
            <w:pPr>
              <w:jc w:val="center"/>
              <w:rPr>
                <w:rFonts w:ascii="Times New Roman" w:hAnsi="Times New Roman"/>
                <w:color w:val="000000"/>
                <w:szCs w:val="24"/>
              </w:rPr>
            </w:pPr>
          </w:p>
          <w:p w14:paraId="6D818A1E" w14:textId="77777777" w:rsidR="00A6170A" w:rsidRDefault="00A6170A" w:rsidP="004E23C6">
            <w:pPr>
              <w:jc w:val="center"/>
              <w:rPr>
                <w:rFonts w:ascii="Times New Roman" w:hAnsi="Times New Roman"/>
                <w:color w:val="000000"/>
                <w:szCs w:val="24"/>
              </w:rPr>
            </w:pPr>
          </w:p>
          <w:p w14:paraId="1D9C9424" w14:textId="77777777" w:rsidR="00A6170A" w:rsidRDefault="00A6170A" w:rsidP="004E23C6">
            <w:pPr>
              <w:jc w:val="center"/>
              <w:rPr>
                <w:rFonts w:ascii="Times New Roman" w:hAnsi="Times New Roman"/>
                <w:color w:val="000000"/>
                <w:szCs w:val="24"/>
              </w:rPr>
            </w:pPr>
          </w:p>
          <w:p w14:paraId="1AEBEAA5" w14:textId="77777777" w:rsidR="00A6170A" w:rsidRDefault="00A6170A" w:rsidP="004E23C6">
            <w:pPr>
              <w:jc w:val="center"/>
              <w:rPr>
                <w:rFonts w:ascii="Times New Roman" w:hAnsi="Times New Roman"/>
                <w:color w:val="000000"/>
                <w:szCs w:val="24"/>
              </w:rPr>
            </w:pPr>
          </w:p>
          <w:p w14:paraId="67956CF1" w14:textId="77777777" w:rsidR="00A6170A" w:rsidRDefault="00A6170A" w:rsidP="004E23C6">
            <w:pPr>
              <w:jc w:val="center"/>
              <w:rPr>
                <w:rFonts w:ascii="Times New Roman" w:hAnsi="Times New Roman"/>
                <w:color w:val="000000"/>
                <w:szCs w:val="24"/>
              </w:rPr>
            </w:pPr>
          </w:p>
          <w:p w14:paraId="6A8151CF" w14:textId="77777777" w:rsidR="00A6170A" w:rsidRDefault="00A6170A" w:rsidP="004E23C6">
            <w:pPr>
              <w:jc w:val="center"/>
              <w:rPr>
                <w:rFonts w:ascii="Times New Roman" w:hAnsi="Times New Roman"/>
                <w:color w:val="000000"/>
                <w:szCs w:val="24"/>
              </w:rPr>
            </w:pPr>
          </w:p>
          <w:p w14:paraId="7E2C607D" w14:textId="77777777" w:rsidR="00A6170A" w:rsidRDefault="00A6170A" w:rsidP="004E23C6">
            <w:pPr>
              <w:jc w:val="center"/>
              <w:rPr>
                <w:rFonts w:ascii="Times New Roman" w:hAnsi="Times New Roman"/>
                <w:color w:val="000000"/>
                <w:szCs w:val="24"/>
              </w:rPr>
            </w:pPr>
          </w:p>
          <w:p w14:paraId="077EAA01" w14:textId="77777777" w:rsidR="00A6170A" w:rsidRDefault="00A6170A" w:rsidP="004E23C6">
            <w:pPr>
              <w:jc w:val="center"/>
              <w:rPr>
                <w:rFonts w:ascii="Times New Roman" w:hAnsi="Times New Roman"/>
                <w:color w:val="000000"/>
                <w:szCs w:val="24"/>
              </w:rPr>
            </w:pPr>
          </w:p>
          <w:p w14:paraId="214C8EF4" w14:textId="77777777" w:rsidR="00A6170A" w:rsidRDefault="00A6170A" w:rsidP="004E23C6">
            <w:pPr>
              <w:jc w:val="center"/>
              <w:rPr>
                <w:rFonts w:ascii="Times New Roman" w:hAnsi="Times New Roman"/>
                <w:color w:val="000000"/>
                <w:szCs w:val="24"/>
              </w:rPr>
            </w:pPr>
          </w:p>
          <w:p w14:paraId="1114EF06" w14:textId="77777777" w:rsidR="00A6170A" w:rsidRDefault="00A6170A" w:rsidP="004E23C6">
            <w:pPr>
              <w:jc w:val="center"/>
              <w:rPr>
                <w:rFonts w:ascii="Times New Roman" w:hAnsi="Times New Roman"/>
                <w:color w:val="000000"/>
                <w:szCs w:val="24"/>
              </w:rPr>
            </w:pPr>
          </w:p>
          <w:p w14:paraId="6B227E7C" w14:textId="77777777" w:rsidR="00A6170A" w:rsidRDefault="00A6170A" w:rsidP="004E23C6">
            <w:pPr>
              <w:jc w:val="center"/>
              <w:rPr>
                <w:rFonts w:ascii="Times New Roman" w:hAnsi="Times New Roman"/>
                <w:color w:val="000000"/>
                <w:szCs w:val="24"/>
              </w:rPr>
            </w:pPr>
          </w:p>
          <w:p w14:paraId="255B5BED" w14:textId="77777777" w:rsidR="00A6170A" w:rsidRDefault="00A6170A" w:rsidP="004E23C6">
            <w:pPr>
              <w:jc w:val="center"/>
              <w:rPr>
                <w:rFonts w:ascii="Times New Roman" w:hAnsi="Times New Roman"/>
                <w:color w:val="000000"/>
                <w:szCs w:val="24"/>
              </w:rPr>
            </w:pPr>
          </w:p>
          <w:p w14:paraId="3CE256C2" w14:textId="77777777" w:rsidR="00A6170A" w:rsidRDefault="00A6170A" w:rsidP="004E23C6">
            <w:pPr>
              <w:jc w:val="center"/>
              <w:rPr>
                <w:rFonts w:ascii="Times New Roman" w:hAnsi="Times New Roman"/>
                <w:color w:val="000000"/>
                <w:szCs w:val="24"/>
              </w:rPr>
            </w:pPr>
          </w:p>
          <w:p w14:paraId="52272B24" w14:textId="77777777" w:rsidR="00A6170A" w:rsidRDefault="00A6170A" w:rsidP="004E23C6">
            <w:pPr>
              <w:jc w:val="center"/>
              <w:rPr>
                <w:rFonts w:ascii="Times New Roman" w:hAnsi="Times New Roman"/>
                <w:color w:val="000000"/>
                <w:szCs w:val="24"/>
              </w:rPr>
            </w:pPr>
          </w:p>
          <w:p w14:paraId="43AED5AD" w14:textId="77777777" w:rsidR="00A6170A" w:rsidRDefault="00A6170A" w:rsidP="004E23C6">
            <w:pPr>
              <w:jc w:val="center"/>
              <w:rPr>
                <w:rFonts w:ascii="Times New Roman" w:hAnsi="Times New Roman"/>
                <w:color w:val="000000"/>
                <w:szCs w:val="24"/>
              </w:rPr>
            </w:pPr>
          </w:p>
          <w:p w14:paraId="25482045" w14:textId="77777777" w:rsidR="00A6170A" w:rsidRDefault="00A6170A" w:rsidP="004E23C6">
            <w:pPr>
              <w:jc w:val="center"/>
              <w:rPr>
                <w:rFonts w:ascii="Times New Roman" w:hAnsi="Times New Roman"/>
                <w:color w:val="000000"/>
                <w:szCs w:val="24"/>
              </w:rPr>
            </w:pPr>
          </w:p>
          <w:p w14:paraId="5B0AC969" w14:textId="77777777" w:rsidR="00A6170A" w:rsidRDefault="00A6170A" w:rsidP="004E23C6">
            <w:pPr>
              <w:jc w:val="center"/>
              <w:rPr>
                <w:rFonts w:ascii="Times New Roman" w:hAnsi="Times New Roman"/>
                <w:color w:val="000000"/>
                <w:szCs w:val="24"/>
              </w:rPr>
            </w:pPr>
          </w:p>
          <w:p w14:paraId="47DDB2E3" w14:textId="293716D4" w:rsidR="00A6170A" w:rsidRDefault="00A6170A" w:rsidP="004E23C6">
            <w:pPr>
              <w:jc w:val="center"/>
              <w:rPr>
                <w:rFonts w:ascii="Times New Roman" w:hAnsi="Times New Roman"/>
                <w:color w:val="000000"/>
                <w:szCs w:val="24"/>
              </w:rPr>
            </w:pPr>
          </w:p>
          <w:p w14:paraId="1F247DF7" w14:textId="77777777" w:rsidR="00A6170A" w:rsidRDefault="00A6170A" w:rsidP="004E23C6">
            <w:pPr>
              <w:jc w:val="center"/>
              <w:rPr>
                <w:rFonts w:ascii="Times New Roman" w:hAnsi="Times New Roman"/>
                <w:color w:val="000000"/>
                <w:szCs w:val="24"/>
              </w:rPr>
            </w:pPr>
          </w:p>
          <w:p w14:paraId="56013BDB" w14:textId="77777777" w:rsidR="00A6170A" w:rsidRDefault="00A6170A" w:rsidP="004E23C6">
            <w:pPr>
              <w:jc w:val="center"/>
              <w:rPr>
                <w:rFonts w:ascii="Times New Roman" w:hAnsi="Times New Roman"/>
                <w:color w:val="000000"/>
                <w:szCs w:val="24"/>
              </w:rPr>
            </w:pPr>
          </w:p>
          <w:p w14:paraId="08621335" w14:textId="77777777" w:rsidR="00A6170A" w:rsidRDefault="00A6170A" w:rsidP="004E23C6">
            <w:pPr>
              <w:jc w:val="center"/>
              <w:rPr>
                <w:rFonts w:ascii="Times New Roman" w:hAnsi="Times New Roman"/>
                <w:color w:val="000000"/>
                <w:szCs w:val="24"/>
              </w:rPr>
            </w:pPr>
          </w:p>
          <w:p w14:paraId="35879925" w14:textId="77777777" w:rsidR="00A6170A" w:rsidRDefault="00A6170A" w:rsidP="004E23C6">
            <w:pPr>
              <w:jc w:val="center"/>
              <w:rPr>
                <w:rFonts w:ascii="Times New Roman" w:hAnsi="Times New Roman"/>
                <w:color w:val="000000"/>
                <w:szCs w:val="24"/>
              </w:rPr>
            </w:pPr>
          </w:p>
          <w:p w14:paraId="2E0ADF75" w14:textId="77777777" w:rsidR="00A6170A" w:rsidRDefault="00A6170A" w:rsidP="004E23C6">
            <w:pPr>
              <w:jc w:val="center"/>
              <w:rPr>
                <w:rFonts w:ascii="Times New Roman" w:hAnsi="Times New Roman"/>
                <w:color w:val="000000"/>
                <w:szCs w:val="24"/>
              </w:rPr>
            </w:pPr>
          </w:p>
          <w:p w14:paraId="722B5C20" w14:textId="77777777" w:rsidR="00A6170A" w:rsidRDefault="00A6170A" w:rsidP="004E23C6">
            <w:pPr>
              <w:jc w:val="center"/>
              <w:rPr>
                <w:rFonts w:ascii="Times New Roman" w:hAnsi="Times New Roman"/>
                <w:color w:val="000000"/>
                <w:szCs w:val="24"/>
              </w:rPr>
            </w:pPr>
          </w:p>
        </w:tc>
        <w:tc>
          <w:tcPr>
            <w:tcW w:w="8539" w:type="dxa"/>
            <w:gridSpan w:val="2"/>
          </w:tcPr>
          <w:p w14:paraId="047A228D" w14:textId="2B3C690F" w:rsidR="00EA23B4" w:rsidRPr="00413180" w:rsidRDefault="00EA23B4" w:rsidP="00CF7652">
            <w:pPr>
              <w:spacing w:before="120" w:after="120"/>
              <w:jc w:val="both"/>
              <w:rPr>
                <w:rFonts w:ascii="Times New Roman" w:hAnsi="Times New Roman"/>
                <w:szCs w:val="24"/>
                <w:u w:val="single"/>
              </w:rPr>
            </w:pPr>
            <w:r w:rsidRPr="00413180">
              <w:rPr>
                <w:rFonts w:ascii="Times New Roman" w:hAnsi="Times New Roman"/>
                <w:szCs w:val="24"/>
                <w:u w:val="single"/>
              </w:rPr>
              <w:t>13.</w:t>
            </w:r>
            <w:r w:rsidR="00B540DD">
              <w:rPr>
                <w:rFonts w:ascii="Times New Roman" w:hAnsi="Times New Roman"/>
                <w:szCs w:val="24"/>
                <w:u w:val="single"/>
              </w:rPr>
              <w:t>apakšstacij</w:t>
            </w:r>
            <w:r w:rsidR="004C6ED4" w:rsidRPr="00413180">
              <w:rPr>
                <w:rFonts w:ascii="Times New Roman" w:hAnsi="Times New Roman"/>
                <w:szCs w:val="24"/>
                <w:u w:val="single"/>
              </w:rPr>
              <w:t>as</w:t>
            </w:r>
            <w:r w:rsidRPr="00413180">
              <w:rPr>
                <w:rFonts w:ascii="Times New Roman" w:hAnsi="Times New Roman"/>
                <w:szCs w:val="24"/>
                <w:u w:val="single"/>
              </w:rPr>
              <w:t xml:space="preserve"> Fridriķa ielā 2 10kV elektrolīnijas atjaunošana pa esošo trasi līdz AS “Sadales tīkls” </w:t>
            </w:r>
            <w:r w:rsidR="00B540DD">
              <w:rPr>
                <w:rFonts w:ascii="Times New Roman" w:hAnsi="Times New Roman"/>
                <w:szCs w:val="24"/>
                <w:u w:val="single"/>
              </w:rPr>
              <w:t>apakšstacij</w:t>
            </w:r>
            <w:r w:rsidRPr="00413180">
              <w:rPr>
                <w:rFonts w:ascii="Times New Roman" w:hAnsi="Times New Roman"/>
                <w:szCs w:val="24"/>
                <w:u w:val="single"/>
              </w:rPr>
              <w:t>ai Nr.11</w:t>
            </w:r>
            <w:r w:rsidR="00601BE4" w:rsidRPr="00413180">
              <w:rPr>
                <w:rFonts w:ascii="Times New Roman" w:hAnsi="Times New Roman"/>
                <w:szCs w:val="24"/>
                <w:u w:val="single"/>
              </w:rPr>
              <w:t>0</w:t>
            </w:r>
            <w:r w:rsidRPr="00413180">
              <w:rPr>
                <w:rFonts w:ascii="Times New Roman" w:hAnsi="Times New Roman"/>
                <w:szCs w:val="24"/>
                <w:u w:val="single"/>
              </w:rPr>
              <w:t>:</w:t>
            </w:r>
          </w:p>
          <w:p w14:paraId="5C8C367D" w14:textId="0A1551EE" w:rsidR="00601BE4" w:rsidRPr="00413180" w:rsidRDefault="009052A8" w:rsidP="002E6388">
            <w:pPr>
              <w:pStyle w:val="ListParagraph"/>
              <w:numPr>
                <w:ilvl w:val="1"/>
                <w:numId w:val="11"/>
              </w:numPr>
              <w:ind w:hanging="411"/>
              <w:jc w:val="both"/>
              <w:rPr>
                <w:rFonts w:ascii="Times New Roman" w:hAnsi="Times New Roman"/>
                <w:szCs w:val="24"/>
              </w:rPr>
            </w:pPr>
            <w:r>
              <w:rPr>
                <w:rFonts w:ascii="Times New Roman" w:hAnsi="Times New Roman"/>
                <w:szCs w:val="24"/>
              </w:rPr>
              <w:t>i</w:t>
            </w:r>
            <w:r w:rsidR="00601BE4" w:rsidRPr="00413180">
              <w:rPr>
                <w:rFonts w:ascii="Times New Roman" w:hAnsi="Times New Roman"/>
                <w:szCs w:val="24"/>
              </w:rPr>
              <w:t>zstrādāt kabeļu trases projektu 10kV kabelim FN-</w:t>
            </w:r>
            <w:r w:rsidR="0047721E" w:rsidRPr="00413180">
              <w:rPr>
                <w:rFonts w:ascii="Times New Roman" w:hAnsi="Times New Roman"/>
                <w:szCs w:val="24"/>
              </w:rPr>
              <w:t>190</w:t>
            </w:r>
            <w:r w:rsidR="00601BE4" w:rsidRPr="00413180">
              <w:rPr>
                <w:rFonts w:ascii="Times New Roman" w:hAnsi="Times New Roman"/>
                <w:szCs w:val="24"/>
              </w:rPr>
              <w:t>, paredz</w:t>
            </w:r>
            <w:r w:rsidR="00C91DA5">
              <w:rPr>
                <w:rFonts w:ascii="Times New Roman" w:hAnsi="Times New Roman"/>
                <w:szCs w:val="24"/>
              </w:rPr>
              <w:t>o</w:t>
            </w:r>
            <w:r w:rsidR="00601BE4" w:rsidRPr="00413180">
              <w:rPr>
                <w:rFonts w:ascii="Times New Roman" w:hAnsi="Times New Roman"/>
                <w:szCs w:val="24"/>
              </w:rPr>
              <w:t xml:space="preserve">t tā nomaiņu </w:t>
            </w:r>
            <w:r w:rsidR="00C91DA5">
              <w:rPr>
                <w:rFonts w:ascii="Times New Roman" w:hAnsi="Times New Roman"/>
                <w:szCs w:val="24"/>
              </w:rPr>
              <w:t xml:space="preserve">visā </w:t>
            </w:r>
            <w:r w:rsidR="00601BE4" w:rsidRPr="00413180">
              <w:rPr>
                <w:rFonts w:ascii="Times New Roman" w:hAnsi="Times New Roman"/>
                <w:szCs w:val="24"/>
              </w:rPr>
              <w:t>garumā esošās kabeļu trases robežās</w:t>
            </w:r>
            <w:r w:rsidR="00DC30EE" w:rsidRPr="00413180">
              <w:rPr>
                <w:rFonts w:ascii="Times New Roman" w:hAnsi="Times New Roman"/>
                <w:szCs w:val="24"/>
              </w:rPr>
              <w:t>;</w:t>
            </w:r>
          </w:p>
          <w:p w14:paraId="0A134D41" w14:textId="6F56E664" w:rsidR="00601BE4" w:rsidRPr="00413180" w:rsidRDefault="00C91DA5" w:rsidP="002E6388">
            <w:pPr>
              <w:pStyle w:val="ListParagraph"/>
              <w:numPr>
                <w:ilvl w:val="1"/>
                <w:numId w:val="11"/>
              </w:numPr>
              <w:ind w:hanging="411"/>
              <w:jc w:val="both"/>
              <w:rPr>
                <w:rFonts w:ascii="Times New Roman" w:hAnsi="Times New Roman"/>
                <w:szCs w:val="24"/>
              </w:rPr>
            </w:pPr>
            <w:r>
              <w:rPr>
                <w:rFonts w:ascii="Times New Roman" w:hAnsi="Times New Roman"/>
                <w:szCs w:val="24"/>
              </w:rPr>
              <w:t>p</w:t>
            </w:r>
            <w:r w:rsidR="00601BE4" w:rsidRPr="00413180">
              <w:rPr>
                <w:rFonts w:ascii="Times New Roman" w:hAnsi="Times New Roman"/>
                <w:szCs w:val="24"/>
              </w:rPr>
              <w:t xml:space="preserve">recīzu kabeļu trasi pie </w:t>
            </w:r>
            <w:r w:rsidR="00B540DD">
              <w:rPr>
                <w:rFonts w:ascii="Times New Roman" w:hAnsi="Times New Roman"/>
                <w:szCs w:val="24"/>
              </w:rPr>
              <w:t>apakšstacij</w:t>
            </w:r>
            <w:r w:rsidR="00601BE4" w:rsidRPr="00413180">
              <w:rPr>
                <w:rFonts w:ascii="Times New Roman" w:hAnsi="Times New Roman"/>
                <w:szCs w:val="24"/>
              </w:rPr>
              <w:t>as ēkas un pievienojuma vietu 10kV sadalē</w:t>
            </w:r>
            <w:r>
              <w:rPr>
                <w:rFonts w:ascii="Times New Roman" w:hAnsi="Times New Roman"/>
                <w:szCs w:val="24"/>
              </w:rPr>
              <w:t xml:space="preserve"> </w:t>
            </w:r>
            <w:r w:rsidR="00601BE4" w:rsidRPr="00413180">
              <w:rPr>
                <w:rFonts w:ascii="Times New Roman" w:hAnsi="Times New Roman"/>
                <w:szCs w:val="24"/>
              </w:rPr>
              <w:t>izstrādāt</w:t>
            </w:r>
            <w:r>
              <w:rPr>
                <w:rFonts w:ascii="Times New Roman" w:hAnsi="Times New Roman"/>
                <w:szCs w:val="24"/>
              </w:rPr>
              <w:t>,</w:t>
            </w:r>
            <w:r w:rsidR="00601BE4" w:rsidRPr="00413180">
              <w:rPr>
                <w:rFonts w:ascii="Times New Roman" w:hAnsi="Times New Roman"/>
                <w:szCs w:val="24"/>
              </w:rPr>
              <w:t xml:space="preserve"> pieskaņojot to </w:t>
            </w:r>
            <w:r w:rsidR="003E0701">
              <w:rPr>
                <w:rFonts w:ascii="Times New Roman" w:hAnsi="Times New Roman"/>
                <w:szCs w:val="24"/>
              </w:rPr>
              <w:t>10kV</w:t>
            </w:r>
            <w:r w:rsidR="00601BE4" w:rsidRPr="00413180">
              <w:rPr>
                <w:rFonts w:ascii="Times New Roman" w:hAnsi="Times New Roman"/>
                <w:szCs w:val="24"/>
              </w:rPr>
              <w:t xml:space="preserve"> sadales izvietojumam;</w:t>
            </w:r>
          </w:p>
          <w:p w14:paraId="2187630C" w14:textId="31457C0F" w:rsidR="00866166" w:rsidRPr="00413180" w:rsidRDefault="00C91DA5" w:rsidP="002E6388">
            <w:pPr>
              <w:pStyle w:val="ListParagraph"/>
              <w:numPr>
                <w:ilvl w:val="1"/>
                <w:numId w:val="11"/>
              </w:numPr>
              <w:ind w:hanging="411"/>
              <w:jc w:val="both"/>
              <w:rPr>
                <w:rFonts w:ascii="Times New Roman" w:hAnsi="Times New Roman"/>
                <w:szCs w:val="24"/>
              </w:rPr>
            </w:pPr>
            <w:r>
              <w:rPr>
                <w:rFonts w:ascii="Times New Roman" w:hAnsi="Times New Roman"/>
                <w:szCs w:val="24"/>
              </w:rPr>
              <w:t>k</w:t>
            </w:r>
            <w:r w:rsidR="00866166" w:rsidRPr="00413180">
              <w:rPr>
                <w:rFonts w:ascii="Times New Roman" w:hAnsi="Times New Roman"/>
                <w:szCs w:val="24"/>
              </w:rPr>
              <w:t>abeļu pievienojumus salāgot ar</w:t>
            </w:r>
            <w:r w:rsidR="00B540DD">
              <w:rPr>
                <w:rFonts w:ascii="Times New Roman" w:hAnsi="Times New Roman"/>
                <w:szCs w:val="24"/>
              </w:rPr>
              <w:t xml:space="preserve"> apakšstacij</w:t>
            </w:r>
            <w:r w:rsidR="00866166" w:rsidRPr="00413180">
              <w:rPr>
                <w:rFonts w:ascii="Times New Roman" w:hAnsi="Times New Roman"/>
                <w:szCs w:val="24"/>
              </w:rPr>
              <w:t xml:space="preserve">ā uzstādāmām </w:t>
            </w:r>
            <w:r w:rsidR="00C548E7" w:rsidRPr="00413180">
              <w:rPr>
                <w:rFonts w:ascii="Times New Roman" w:hAnsi="Times New Roman"/>
                <w:szCs w:val="24"/>
              </w:rPr>
              <w:t xml:space="preserve">sadales </w:t>
            </w:r>
            <w:r w:rsidR="00866166" w:rsidRPr="00413180">
              <w:rPr>
                <w:rFonts w:ascii="Times New Roman" w:hAnsi="Times New Roman"/>
                <w:szCs w:val="24"/>
              </w:rPr>
              <w:t>iekārtām</w:t>
            </w:r>
            <w:r w:rsidR="00C548E7" w:rsidRPr="00413180">
              <w:rPr>
                <w:rFonts w:ascii="Times New Roman" w:hAnsi="Times New Roman"/>
                <w:szCs w:val="24"/>
              </w:rPr>
              <w:t>;</w:t>
            </w:r>
          </w:p>
          <w:p w14:paraId="61EF922F" w14:textId="2C870384" w:rsidR="00601BE4" w:rsidRPr="00413180" w:rsidRDefault="00C91DA5" w:rsidP="002E6388">
            <w:pPr>
              <w:pStyle w:val="ListParagraph"/>
              <w:numPr>
                <w:ilvl w:val="1"/>
                <w:numId w:val="11"/>
              </w:numPr>
              <w:ind w:hanging="411"/>
              <w:jc w:val="both"/>
              <w:rPr>
                <w:rFonts w:ascii="Times New Roman" w:hAnsi="Times New Roman"/>
                <w:szCs w:val="24"/>
              </w:rPr>
            </w:pPr>
            <w:r>
              <w:rPr>
                <w:rFonts w:ascii="Times New Roman" w:hAnsi="Times New Roman"/>
                <w:szCs w:val="24"/>
              </w:rPr>
              <w:t>k</w:t>
            </w:r>
            <w:r w:rsidR="00601BE4" w:rsidRPr="00413180">
              <w:rPr>
                <w:rFonts w:ascii="Times New Roman" w:hAnsi="Times New Roman"/>
                <w:szCs w:val="24"/>
              </w:rPr>
              <w:t xml:space="preserve">abeli trasē izvietot atbilstošās PE tipa caurulēs visā kabeļu garumā; </w:t>
            </w:r>
          </w:p>
          <w:p w14:paraId="3EC7F236" w14:textId="5F99EF44" w:rsidR="00601BE4" w:rsidRPr="00413180" w:rsidRDefault="00C91DA5" w:rsidP="002E6388">
            <w:pPr>
              <w:pStyle w:val="ListParagraph"/>
              <w:numPr>
                <w:ilvl w:val="1"/>
                <w:numId w:val="11"/>
              </w:numPr>
              <w:ind w:hanging="411"/>
              <w:jc w:val="both"/>
              <w:rPr>
                <w:rFonts w:ascii="Times New Roman" w:hAnsi="Times New Roman"/>
                <w:szCs w:val="24"/>
              </w:rPr>
            </w:pPr>
            <w:r>
              <w:rPr>
                <w:rFonts w:ascii="Times New Roman" w:hAnsi="Times New Roman"/>
                <w:szCs w:val="24"/>
              </w:rPr>
              <w:t>k</w:t>
            </w:r>
            <w:r w:rsidRPr="004028BA">
              <w:rPr>
                <w:rFonts w:ascii="Times New Roman" w:hAnsi="Times New Roman"/>
                <w:szCs w:val="24"/>
              </w:rPr>
              <w:t>abeļu ievadu</w:t>
            </w:r>
            <w:r>
              <w:rPr>
                <w:rFonts w:ascii="Times New Roman" w:hAnsi="Times New Roman"/>
                <w:szCs w:val="24"/>
              </w:rPr>
              <w:t xml:space="preserve"> apakšstacij</w:t>
            </w:r>
            <w:r w:rsidRPr="004028BA">
              <w:rPr>
                <w:rFonts w:ascii="Times New Roman" w:hAnsi="Times New Roman"/>
                <w:szCs w:val="24"/>
              </w:rPr>
              <w:t xml:space="preserve">as ēkā veidot ar vienas dzīslas kabeļiem, kabeļus savienojošās uzmavas </w:t>
            </w:r>
            <w:r>
              <w:rPr>
                <w:rFonts w:ascii="Times New Roman" w:hAnsi="Times New Roman"/>
                <w:szCs w:val="24"/>
              </w:rPr>
              <w:t>novietošanu paredzēt</w:t>
            </w:r>
            <w:r w:rsidRPr="004028BA">
              <w:rPr>
                <w:rFonts w:ascii="Times New Roman" w:hAnsi="Times New Roman"/>
                <w:szCs w:val="24"/>
              </w:rPr>
              <w:t xml:space="preserve"> ārpus</w:t>
            </w:r>
            <w:r>
              <w:rPr>
                <w:rFonts w:ascii="Times New Roman" w:hAnsi="Times New Roman"/>
                <w:szCs w:val="24"/>
              </w:rPr>
              <w:t xml:space="preserve"> apakšstacij</w:t>
            </w:r>
            <w:r w:rsidRPr="004028BA">
              <w:rPr>
                <w:rFonts w:ascii="Times New Roman" w:hAnsi="Times New Roman"/>
                <w:szCs w:val="24"/>
              </w:rPr>
              <w:t>as</w:t>
            </w:r>
            <w:r w:rsidR="00601BE4" w:rsidRPr="00413180">
              <w:rPr>
                <w:rFonts w:ascii="Times New Roman" w:hAnsi="Times New Roman"/>
                <w:szCs w:val="24"/>
              </w:rPr>
              <w:t xml:space="preserve">; </w:t>
            </w:r>
          </w:p>
          <w:p w14:paraId="17A3D2FE" w14:textId="06E4B46D" w:rsidR="00601BE4" w:rsidRPr="00413180" w:rsidRDefault="00601BE4" w:rsidP="002E6388">
            <w:pPr>
              <w:pStyle w:val="ListParagraph"/>
              <w:numPr>
                <w:ilvl w:val="1"/>
                <w:numId w:val="11"/>
              </w:numPr>
              <w:ind w:hanging="411"/>
              <w:jc w:val="both"/>
              <w:rPr>
                <w:rFonts w:ascii="Times New Roman" w:hAnsi="Times New Roman"/>
                <w:szCs w:val="24"/>
              </w:rPr>
            </w:pPr>
            <w:r w:rsidRPr="00413180">
              <w:rPr>
                <w:rFonts w:ascii="Times New Roman" w:hAnsi="Times New Roman"/>
                <w:szCs w:val="24"/>
              </w:rPr>
              <w:t xml:space="preserve">kabeļa guldīšanu zem ietvēm un zaļajās zonās </w:t>
            </w:r>
            <w:r w:rsidR="00821DC1">
              <w:rPr>
                <w:rFonts w:ascii="Times New Roman" w:hAnsi="Times New Roman"/>
                <w:szCs w:val="24"/>
              </w:rPr>
              <w:t xml:space="preserve">paredzēt </w:t>
            </w:r>
            <w:r w:rsidRPr="00413180">
              <w:rPr>
                <w:rFonts w:ascii="Times New Roman" w:hAnsi="Times New Roman"/>
                <w:szCs w:val="24"/>
              </w:rPr>
              <w:t>0,7</w:t>
            </w:r>
            <w:r w:rsidR="00821DC1">
              <w:rPr>
                <w:rFonts w:ascii="Times New Roman" w:hAnsi="Times New Roman"/>
                <w:szCs w:val="24"/>
              </w:rPr>
              <w:t xml:space="preserve"> </w:t>
            </w:r>
            <w:r w:rsidRPr="00413180">
              <w:rPr>
                <w:rFonts w:ascii="Times New Roman" w:hAnsi="Times New Roman"/>
                <w:szCs w:val="24"/>
              </w:rPr>
              <w:t>m dziļumā, zem brauktuvēm 1,0</w:t>
            </w:r>
            <w:r w:rsidR="00821DC1">
              <w:rPr>
                <w:rFonts w:ascii="Times New Roman" w:hAnsi="Times New Roman"/>
                <w:szCs w:val="24"/>
              </w:rPr>
              <w:t xml:space="preserve"> </w:t>
            </w:r>
            <w:r w:rsidRPr="00413180">
              <w:rPr>
                <w:rFonts w:ascii="Times New Roman" w:hAnsi="Times New Roman"/>
                <w:szCs w:val="24"/>
              </w:rPr>
              <w:t>m dziļumā;</w:t>
            </w:r>
          </w:p>
          <w:p w14:paraId="02E217CB" w14:textId="59185F56" w:rsidR="00601BE4" w:rsidRPr="00413180" w:rsidRDefault="008D671A" w:rsidP="002E6388">
            <w:pPr>
              <w:pStyle w:val="ListParagraph"/>
              <w:numPr>
                <w:ilvl w:val="1"/>
                <w:numId w:val="11"/>
              </w:numPr>
              <w:ind w:hanging="411"/>
              <w:jc w:val="both"/>
              <w:rPr>
                <w:rFonts w:ascii="Times New Roman" w:hAnsi="Times New Roman"/>
                <w:szCs w:val="24"/>
              </w:rPr>
            </w:pPr>
            <w:r>
              <w:rPr>
                <w:rFonts w:ascii="Times New Roman" w:hAnsi="Times New Roman"/>
                <w:szCs w:val="24"/>
              </w:rPr>
              <w:t>brauktuvju, ietvju, betonētu laukumu un citu līdzīgu cieto virsmu šķērsojuma vietās paredzēt rezerves caurules guldīšanu</w:t>
            </w:r>
            <w:r w:rsidR="00601BE4" w:rsidRPr="00413180">
              <w:rPr>
                <w:rFonts w:ascii="Times New Roman" w:hAnsi="Times New Roman"/>
                <w:szCs w:val="24"/>
              </w:rPr>
              <w:t>;</w:t>
            </w:r>
          </w:p>
          <w:p w14:paraId="36B77F18" w14:textId="70190318" w:rsidR="00601BE4" w:rsidRPr="00413180" w:rsidRDefault="008606F5" w:rsidP="002E6388">
            <w:pPr>
              <w:pStyle w:val="ListParagraph"/>
              <w:numPr>
                <w:ilvl w:val="1"/>
                <w:numId w:val="11"/>
              </w:numPr>
              <w:ind w:hanging="411"/>
              <w:jc w:val="both"/>
              <w:rPr>
                <w:rFonts w:ascii="Times New Roman" w:hAnsi="Times New Roman"/>
                <w:szCs w:val="24"/>
              </w:rPr>
            </w:pPr>
            <w:r>
              <w:rPr>
                <w:rFonts w:ascii="Times New Roman" w:hAnsi="Times New Roman"/>
                <w:szCs w:val="24"/>
              </w:rPr>
              <w:t xml:space="preserve">paredzēt elektrolīnijas trases šķērsprofilu izstrādi atbilstošā mērogā - projektējamā </w:t>
            </w:r>
            <w:r w:rsidRPr="0027512F">
              <w:rPr>
                <w:rFonts w:ascii="Times New Roman" w:hAnsi="Times New Roman"/>
                <w:szCs w:val="24"/>
              </w:rPr>
              <w:t>kabeļ</w:t>
            </w:r>
            <w:r>
              <w:rPr>
                <w:rFonts w:ascii="Times New Roman" w:hAnsi="Times New Roman"/>
                <w:szCs w:val="24"/>
              </w:rPr>
              <w:t>a</w:t>
            </w:r>
            <w:r w:rsidRPr="0027512F">
              <w:rPr>
                <w:rFonts w:ascii="Times New Roman" w:hAnsi="Times New Roman"/>
                <w:szCs w:val="24"/>
              </w:rPr>
              <w:t xml:space="preserve"> pārej</w:t>
            </w:r>
            <w:r>
              <w:rPr>
                <w:rFonts w:ascii="Times New Roman" w:hAnsi="Times New Roman"/>
                <w:szCs w:val="24"/>
              </w:rPr>
              <w:t>ām</w:t>
            </w:r>
            <w:r w:rsidRPr="0027512F">
              <w:rPr>
                <w:rFonts w:ascii="Times New Roman" w:hAnsi="Times New Roman"/>
                <w:szCs w:val="24"/>
              </w:rPr>
              <w:t xml:space="preserve"> pār šķēršļiem un </w:t>
            </w:r>
            <w:r>
              <w:rPr>
                <w:rFonts w:ascii="Times New Roman" w:hAnsi="Times New Roman"/>
                <w:szCs w:val="24"/>
              </w:rPr>
              <w:t>šķērsojumiem ar citiem inženiertīkliem</w:t>
            </w:r>
            <w:r w:rsidR="00601BE4" w:rsidRPr="00413180">
              <w:rPr>
                <w:rFonts w:ascii="Times New Roman" w:hAnsi="Times New Roman"/>
                <w:szCs w:val="24"/>
              </w:rPr>
              <w:t>;</w:t>
            </w:r>
          </w:p>
          <w:p w14:paraId="389385FA" w14:textId="74306DE2" w:rsidR="00601BE4" w:rsidRPr="00413180" w:rsidRDefault="00601BE4" w:rsidP="002E6388">
            <w:pPr>
              <w:pStyle w:val="ListParagraph"/>
              <w:numPr>
                <w:ilvl w:val="1"/>
                <w:numId w:val="11"/>
              </w:numPr>
              <w:ind w:hanging="411"/>
              <w:jc w:val="both"/>
              <w:rPr>
                <w:rFonts w:ascii="Times New Roman" w:hAnsi="Times New Roman"/>
                <w:szCs w:val="24"/>
              </w:rPr>
            </w:pPr>
            <w:r w:rsidRPr="00413180">
              <w:rPr>
                <w:rFonts w:ascii="Times New Roman" w:hAnsi="Times New Roman"/>
                <w:szCs w:val="24"/>
              </w:rPr>
              <w:t>veikt 10kV tīkla starpfāžu īsslēguma un zemes īsslēguma strāvu aprēķinu no barošanas avota ligzdas puses līdz</w:t>
            </w:r>
            <w:r w:rsidR="00B540DD">
              <w:rPr>
                <w:rFonts w:ascii="Times New Roman" w:hAnsi="Times New Roman"/>
                <w:szCs w:val="24"/>
              </w:rPr>
              <w:t xml:space="preserve"> apakšstacij</w:t>
            </w:r>
            <w:r w:rsidRPr="00413180">
              <w:rPr>
                <w:rFonts w:ascii="Times New Roman" w:hAnsi="Times New Roman"/>
                <w:szCs w:val="24"/>
              </w:rPr>
              <w:t>as sadales iekārtām. Paredzēt aprēķinus minimālām un maksimālām īsslēguma un zemes īsslēguma strāvu vērtībām. Veikt releju aizsardzības un automātikas iestatījumu aprēķinu un attēlot strāvas laika raksturlīkņu selektivitātes karti;</w:t>
            </w:r>
          </w:p>
          <w:p w14:paraId="0E879287" w14:textId="7CF9B549" w:rsidR="00601BE4" w:rsidRPr="00413180" w:rsidRDefault="00601BE4" w:rsidP="002E6388">
            <w:pPr>
              <w:pStyle w:val="ListParagraph"/>
              <w:numPr>
                <w:ilvl w:val="1"/>
                <w:numId w:val="11"/>
              </w:numPr>
              <w:ind w:hanging="553"/>
              <w:jc w:val="both"/>
              <w:rPr>
                <w:rFonts w:ascii="Times New Roman" w:hAnsi="Times New Roman"/>
                <w:szCs w:val="24"/>
              </w:rPr>
            </w:pPr>
            <w:r w:rsidRPr="00413180">
              <w:rPr>
                <w:rFonts w:ascii="Times New Roman" w:hAnsi="Times New Roman"/>
                <w:szCs w:val="24"/>
              </w:rPr>
              <w:t>kabeļu parametru izvēli un strāvu aprēķinus veikt</w:t>
            </w:r>
            <w:r w:rsidR="00B53426">
              <w:rPr>
                <w:rFonts w:ascii="Times New Roman" w:hAnsi="Times New Roman"/>
                <w:szCs w:val="24"/>
              </w:rPr>
              <w:t>,</w:t>
            </w:r>
            <w:r w:rsidRPr="00413180">
              <w:rPr>
                <w:rFonts w:ascii="Times New Roman" w:hAnsi="Times New Roman"/>
                <w:szCs w:val="24"/>
              </w:rPr>
              <w:t xml:space="preserve"> pamatojoties uz  </w:t>
            </w:r>
            <w:r w:rsidR="00B540DD">
              <w:rPr>
                <w:rFonts w:ascii="Times New Roman" w:hAnsi="Times New Roman"/>
                <w:szCs w:val="24"/>
              </w:rPr>
              <w:t xml:space="preserve"> apakšstacij</w:t>
            </w:r>
            <w:r w:rsidRPr="00413180">
              <w:rPr>
                <w:rFonts w:ascii="Times New Roman" w:hAnsi="Times New Roman"/>
                <w:szCs w:val="24"/>
              </w:rPr>
              <w:t xml:space="preserve">as atļauto slodzi  </w:t>
            </w:r>
            <w:r w:rsidR="00105F49" w:rsidRPr="00413180">
              <w:rPr>
                <w:rFonts w:ascii="Times New Roman" w:hAnsi="Times New Roman"/>
                <w:szCs w:val="24"/>
              </w:rPr>
              <w:t>līdz 2000kW.</w:t>
            </w:r>
            <w:r w:rsidR="00034F38" w:rsidRPr="00413180">
              <w:rPr>
                <w:rFonts w:ascii="Times New Roman" w:hAnsi="Times New Roman"/>
                <w:szCs w:val="24"/>
              </w:rPr>
              <w:t xml:space="preserve"> </w:t>
            </w:r>
            <w:r w:rsidRPr="00413180">
              <w:rPr>
                <w:rFonts w:ascii="Times New Roman" w:hAnsi="Times New Roman"/>
                <w:szCs w:val="24"/>
              </w:rPr>
              <w:t xml:space="preserve"> </w:t>
            </w:r>
            <w:r w:rsidR="00B53426">
              <w:rPr>
                <w:rFonts w:ascii="Times New Roman" w:hAnsi="Times New Roman"/>
                <w:szCs w:val="24"/>
              </w:rPr>
              <w:t>A</w:t>
            </w:r>
            <w:r w:rsidR="00B540DD">
              <w:rPr>
                <w:rFonts w:ascii="Times New Roman" w:hAnsi="Times New Roman"/>
                <w:szCs w:val="24"/>
              </w:rPr>
              <w:t>pakšstacij</w:t>
            </w:r>
            <w:r w:rsidR="00034F38" w:rsidRPr="00413180">
              <w:rPr>
                <w:rFonts w:ascii="Times New Roman" w:hAnsi="Times New Roman"/>
                <w:szCs w:val="24"/>
              </w:rPr>
              <w:t xml:space="preserve">as </w:t>
            </w:r>
            <w:r w:rsidR="00867D9C" w:rsidRPr="00413180">
              <w:rPr>
                <w:rFonts w:ascii="Times New Roman" w:hAnsi="Times New Roman"/>
                <w:szCs w:val="24"/>
              </w:rPr>
              <w:t xml:space="preserve">atļauto </w:t>
            </w:r>
            <w:r w:rsidR="00034F38" w:rsidRPr="00413180">
              <w:rPr>
                <w:rFonts w:ascii="Times New Roman" w:hAnsi="Times New Roman"/>
                <w:szCs w:val="24"/>
              </w:rPr>
              <w:t xml:space="preserve">slodzi paredzēt </w:t>
            </w:r>
            <w:r w:rsidR="004A5886" w:rsidRPr="00413180">
              <w:rPr>
                <w:rFonts w:ascii="Times New Roman" w:hAnsi="Times New Roman"/>
                <w:szCs w:val="24"/>
              </w:rPr>
              <w:t>uz</w:t>
            </w:r>
            <w:r w:rsidR="00034F38" w:rsidRPr="00413180">
              <w:rPr>
                <w:rFonts w:ascii="Times New Roman" w:hAnsi="Times New Roman"/>
                <w:szCs w:val="24"/>
              </w:rPr>
              <w:t xml:space="preserve"> vienu ievadu</w:t>
            </w:r>
            <w:r w:rsidR="00F21500" w:rsidRPr="00413180">
              <w:rPr>
                <w:rFonts w:ascii="Times New Roman" w:hAnsi="Times New Roman"/>
                <w:szCs w:val="24"/>
              </w:rPr>
              <w:t>,</w:t>
            </w:r>
            <w:r w:rsidR="00034F38" w:rsidRPr="00413180">
              <w:rPr>
                <w:rFonts w:ascii="Times New Roman" w:hAnsi="Times New Roman"/>
                <w:szCs w:val="24"/>
              </w:rPr>
              <w:t xml:space="preserve"> </w:t>
            </w:r>
            <w:r w:rsidR="00F21500" w:rsidRPr="00413180">
              <w:rPr>
                <w:rFonts w:ascii="Times New Roman" w:hAnsi="Times New Roman"/>
                <w:szCs w:val="24"/>
              </w:rPr>
              <w:t>o</w:t>
            </w:r>
            <w:r w:rsidR="00034F38" w:rsidRPr="00413180">
              <w:rPr>
                <w:rFonts w:ascii="Times New Roman" w:hAnsi="Times New Roman"/>
                <w:szCs w:val="24"/>
              </w:rPr>
              <w:t xml:space="preserve">tru ievadu veidot kā </w:t>
            </w:r>
            <w:r w:rsidR="002959DE" w:rsidRPr="00413180">
              <w:rPr>
                <w:rFonts w:ascii="Times New Roman" w:hAnsi="Times New Roman"/>
                <w:szCs w:val="24"/>
              </w:rPr>
              <w:t xml:space="preserve">neatkarīgu </w:t>
            </w:r>
            <w:r w:rsidR="00034F38" w:rsidRPr="00413180">
              <w:rPr>
                <w:rFonts w:ascii="Times New Roman" w:hAnsi="Times New Roman"/>
                <w:szCs w:val="24"/>
              </w:rPr>
              <w:t xml:space="preserve">rezerves </w:t>
            </w:r>
            <w:r w:rsidR="002959DE" w:rsidRPr="00413180">
              <w:rPr>
                <w:rFonts w:ascii="Times New Roman" w:hAnsi="Times New Roman"/>
                <w:szCs w:val="24"/>
              </w:rPr>
              <w:t xml:space="preserve">barošanas </w:t>
            </w:r>
            <w:r w:rsidR="00034F38" w:rsidRPr="00413180">
              <w:rPr>
                <w:rFonts w:ascii="Times New Roman" w:hAnsi="Times New Roman"/>
                <w:szCs w:val="24"/>
              </w:rPr>
              <w:t>ievadu</w:t>
            </w:r>
            <w:r w:rsidR="007A1088" w:rsidRPr="00413180">
              <w:rPr>
                <w:rFonts w:ascii="Times New Roman" w:hAnsi="Times New Roman"/>
                <w:szCs w:val="24"/>
              </w:rPr>
              <w:t xml:space="preserve"> ar līdzvērtīgu atļauto slodzi</w:t>
            </w:r>
            <w:r w:rsidR="00DC30EE" w:rsidRPr="00413180">
              <w:rPr>
                <w:rFonts w:ascii="Times New Roman" w:hAnsi="Times New Roman"/>
                <w:szCs w:val="24"/>
              </w:rPr>
              <w:t>;</w:t>
            </w:r>
          </w:p>
          <w:p w14:paraId="020CFC32" w14:textId="1A1040D4" w:rsidR="00601BE4" w:rsidRPr="00413180" w:rsidRDefault="009042F2" w:rsidP="002E6388">
            <w:pPr>
              <w:pStyle w:val="ListParagraph"/>
              <w:numPr>
                <w:ilvl w:val="1"/>
                <w:numId w:val="11"/>
              </w:numPr>
              <w:ind w:hanging="553"/>
              <w:jc w:val="both"/>
              <w:rPr>
                <w:rFonts w:ascii="Times New Roman" w:hAnsi="Times New Roman"/>
                <w:szCs w:val="24"/>
              </w:rPr>
            </w:pPr>
            <w:r>
              <w:rPr>
                <w:rFonts w:ascii="Times New Roman" w:hAnsi="Times New Roman"/>
                <w:szCs w:val="24"/>
              </w:rPr>
              <w:t>d</w:t>
            </w:r>
            <w:r w:rsidR="00601BE4" w:rsidRPr="00413180">
              <w:rPr>
                <w:rFonts w:ascii="Times New Roman" w:hAnsi="Times New Roman"/>
                <w:szCs w:val="24"/>
              </w:rPr>
              <w:t>emontēt un utilizēt veco kabeli;</w:t>
            </w:r>
          </w:p>
          <w:p w14:paraId="4733B1A7" w14:textId="01CFDFDF" w:rsidR="00601BE4" w:rsidRPr="00413180" w:rsidRDefault="009042F2" w:rsidP="002E6388">
            <w:pPr>
              <w:pStyle w:val="ListParagraph"/>
              <w:numPr>
                <w:ilvl w:val="1"/>
                <w:numId w:val="11"/>
              </w:numPr>
              <w:ind w:hanging="553"/>
              <w:jc w:val="both"/>
              <w:rPr>
                <w:rFonts w:ascii="Times New Roman" w:hAnsi="Times New Roman"/>
                <w:szCs w:val="24"/>
              </w:rPr>
            </w:pPr>
            <w:r>
              <w:rPr>
                <w:rFonts w:ascii="Times New Roman" w:hAnsi="Times New Roman"/>
                <w:szCs w:val="24"/>
              </w:rPr>
              <w:t>i</w:t>
            </w:r>
            <w:r w:rsidR="00601BE4" w:rsidRPr="00413180">
              <w:rPr>
                <w:rFonts w:ascii="Times New Roman" w:hAnsi="Times New Roman"/>
                <w:szCs w:val="24"/>
              </w:rPr>
              <w:t xml:space="preserve">zvēlēto </w:t>
            </w:r>
            <w:r w:rsidR="003E0701">
              <w:rPr>
                <w:rFonts w:ascii="Times New Roman" w:hAnsi="Times New Roman"/>
                <w:szCs w:val="24"/>
              </w:rPr>
              <w:t>kab</w:t>
            </w:r>
            <w:r w:rsidR="00167D78">
              <w:rPr>
                <w:rFonts w:ascii="Times New Roman" w:hAnsi="Times New Roman"/>
                <w:szCs w:val="24"/>
              </w:rPr>
              <w:t>e</w:t>
            </w:r>
            <w:r w:rsidR="003E0701">
              <w:rPr>
                <w:rFonts w:ascii="Times New Roman" w:hAnsi="Times New Roman"/>
                <w:szCs w:val="24"/>
              </w:rPr>
              <w:t>ļa</w:t>
            </w:r>
            <w:r w:rsidR="00601BE4" w:rsidRPr="00413180">
              <w:rPr>
                <w:rFonts w:ascii="Times New Roman" w:hAnsi="Times New Roman"/>
                <w:szCs w:val="24"/>
              </w:rPr>
              <w:t>, kabeļu apdares un saistīto materiālu nomenklatūru un izbūves risinājumus projektēšanas gaitā saskaņot ar Pasūtītāju;</w:t>
            </w:r>
          </w:p>
          <w:p w14:paraId="35D06F23" w14:textId="18F40051" w:rsidR="00D60220" w:rsidRPr="004D60B6" w:rsidRDefault="009042F2" w:rsidP="002E6388">
            <w:pPr>
              <w:pStyle w:val="ListParagraph"/>
              <w:numPr>
                <w:ilvl w:val="1"/>
                <w:numId w:val="11"/>
              </w:numPr>
              <w:ind w:hanging="553"/>
              <w:jc w:val="both"/>
              <w:rPr>
                <w:rFonts w:ascii="Times New Roman" w:hAnsi="Times New Roman"/>
                <w:szCs w:val="24"/>
              </w:rPr>
            </w:pPr>
            <w:r>
              <w:rPr>
                <w:rFonts w:ascii="Times New Roman" w:hAnsi="Times New Roman"/>
                <w:szCs w:val="24"/>
              </w:rPr>
              <w:t>v</w:t>
            </w:r>
            <w:r w:rsidR="00C16D52" w:rsidRPr="00413180">
              <w:rPr>
                <w:rFonts w:ascii="Times New Roman" w:hAnsi="Times New Roman"/>
                <w:szCs w:val="24"/>
              </w:rPr>
              <w:t>isām būvprojekta darbībām, kas saistītas ar kabeļu ievadu izmaiņām, pārvietošanām, trases izmaiņām, uzskaites ierīkošanu u.c., saņemt tehniskos noteikumus un saskaņojumus no AS  “Sadales tīkls”</w:t>
            </w:r>
            <w:r w:rsidR="004D60B6">
              <w:rPr>
                <w:rFonts w:ascii="Times New Roman" w:hAnsi="Times New Roman"/>
                <w:szCs w:val="24"/>
              </w:rPr>
              <w:t>.</w:t>
            </w:r>
          </w:p>
        </w:tc>
      </w:tr>
      <w:tr w:rsidR="002D1410" w14:paraId="4AFBBAEA" w14:textId="77777777" w:rsidTr="001F27B1">
        <w:tc>
          <w:tcPr>
            <w:tcW w:w="670" w:type="dxa"/>
          </w:tcPr>
          <w:p w14:paraId="13497EFC" w14:textId="77777777" w:rsidR="002D1410" w:rsidRDefault="0051761F" w:rsidP="004E23C6">
            <w:pPr>
              <w:jc w:val="center"/>
              <w:rPr>
                <w:rFonts w:ascii="Times New Roman" w:hAnsi="Times New Roman"/>
                <w:color w:val="000000"/>
                <w:szCs w:val="24"/>
              </w:rPr>
            </w:pPr>
            <w:r>
              <w:rPr>
                <w:rFonts w:ascii="Times New Roman" w:hAnsi="Times New Roman"/>
                <w:color w:val="000000"/>
                <w:szCs w:val="24"/>
              </w:rPr>
              <w:t>9</w:t>
            </w:r>
            <w:r w:rsidR="002D1410">
              <w:rPr>
                <w:rFonts w:ascii="Times New Roman" w:hAnsi="Times New Roman"/>
                <w:color w:val="000000"/>
                <w:szCs w:val="24"/>
              </w:rPr>
              <w:t>.</w:t>
            </w:r>
          </w:p>
          <w:p w14:paraId="0599530E" w14:textId="77777777" w:rsidR="004C2E9F" w:rsidRDefault="004C2E9F" w:rsidP="004E23C6">
            <w:pPr>
              <w:jc w:val="center"/>
              <w:rPr>
                <w:rFonts w:ascii="Times New Roman" w:hAnsi="Times New Roman"/>
                <w:color w:val="000000"/>
                <w:szCs w:val="24"/>
              </w:rPr>
            </w:pPr>
          </w:p>
          <w:p w14:paraId="6613FAD4" w14:textId="77777777" w:rsidR="004C2E9F" w:rsidRDefault="004C2E9F" w:rsidP="004E23C6">
            <w:pPr>
              <w:jc w:val="center"/>
              <w:rPr>
                <w:rFonts w:ascii="Times New Roman" w:hAnsi="Times New Roman"/>
                <w:color w:val="000000"/>
                <w:szCs w:val="24"/>
              </w:rPr>
            </w:pPr>
          </w:p>
          <w:p w14:paraId="278A8071" w14:textId="77777777" w:rsidR="004C2E9F" w:rsidRDefault="004C2E9F" w:rsidP="004E23C6">
            <w:pPr>
              <w:jc w:val="center"/>
              <w:rPr>
                <w:rFonts w:ascii="Times New Roman" w:hAnsi="Times New Roman"/>
                <w:color w:val="000000"/>
                <w:szCs w:val="24"/>
              </w:rPr>
            </w:pPr>
          </w:p>
          <w:p w14:paraId="076E3856" w14:textId="77777777" w:rsidR="004C2E9F" w:rsidRDefault="004C2E9F" w:rsidP="004E23C6">
            <w:pPr>
              <w:jc w:val="center"/>
              <w:rPr>
                <w:rFonts w:ascii="Times New Roman" w:hAnsi="Times New Roman"/>
                <w:color w:val="000000"/>
                <w:szCs w:val="24"/>
              </w:rPr>
            </w:pPr>
          </w:p>
          <w:p w14:paraId="2A73E115" w14:textId="77777777" w:rsidR="004C2E9F" w:rsidRDefault="004C2E9F" w:rsidP="004E23C6">
            <w:pPr>
              <w:jc w:val="center"/>
              <w:rPr>
                <w:rFonts w:ascii="Times New Roman" w:hAnsi="Times New Roman"/>
                <w:color w:val="000000"/>
                <w:szCs w:val="24"/>
              </w:rPr>
            </w:pPr>
          </w:p>
          <w:p w14:paraId="3A8EB20E" w14:textId="77777777" w:rsidR="004C2E9F" w:rsidRDefault="004C2E9F" w:rsidP="004E23C6">
            <w:pPr>
              <w:jc w:val="center"/>
              <w:rPr>
                <w:rFonts w:ascii="Times New Roman" w:hAnsi="Times New Roman"/>
                <w:color w:val="000000"/>
                <w:szCs w:val="24"/>
              </w:rPr>
            </w:pPr>
          </w:p>
          <w:p w14:paraId="0F518B3F" w14:textId="77777777" w:rsidR="004C2E9F" w:rsidRDefault="004C2E9F" w:rsidP="004E23C6">
            <w:pPr>
              <w:jc w:val="center"/>
              <w:rPr>
                <w:rFonts w:ascii="Times New Roman" w:hAnsi="Times New Roman"/>
                <w:color w:val="000000"/>
                <w:szCs w:val="24"/>
              </w:rPr>
            </w:pPr>
          </w:p>
          <w:p w14:paraId="4657A04A" w14:textId="77777777" w:rsidR="004C2E9F" w:rsidRDefault="004C2E9F" w:rsidP="004E23C6">
            <w:pPr>
              <w:jc w:val="center"/>
              <w:rPr>
                <w:rFonts w:ascii="Times New Roman" w:hAnsi="Times New Roman"/>
                <w:color w:val="000000"/>
                <w:szCs w:val="24"/>
              </w:rPr>
            </w:pPr>
          </w:p>
          <w:p w14:paraId="2AAD1DC3" w14:textId="77777777" w:rsidR="004C2E9F" w:rsidRDefault="004C2E9F" w:rsidP="004E23C6">
            <w:pPr>
              <w:jc w:val="center"/>
              <w:rPr>
                <w:rFonts w:ascii="Times New Roman" w:hAnsi="Times New Roman"/>
                <w:color w:val="000000"/>
                <w:szCs w:val="24"/>
              </w:rPr>
            </w:pPr>
          </w:p>
          <w:p w14:paraId="4E5B8460" w14:textId="77777777" w:rsidR="004C2E9F" w:rsidRDefault="004C2E9F" w:rsidP="004E23C6">
            <w:pPr>
              <w:jc w:val="center"/>
              <w:rPr>
                <w:rFonts w:ascii="Times New Roman" w:hAnsi="Times New Roman"/>
                <w:color w:val="000000"/>
                <w:szCs w:val="24"/>
              </w:rPr>
            </w:pPr>
          </w:p>
          <w:p w14:paraId="27F23C1B" w14:textId="77777777" w:rsidR="004C2E9F" w:rsidRDefault="004C2E9F" w:rsidP="004E23C6">
            <w:pPr>
              <w:jc w:val="center"/>
              <w:rPr>
                <w:rFonts w:ascii="Times New Roman" w:hAnsi="Times New Roman"/>
                <w:color w:val="000000"/>
                <w:szCs w:val="24"/>
              </w:rPr>
            </w:pPr>
          </w:p>
          <w:p w14:paraId="12F89A7F" w14:textId="77777777" w:rsidR="004C2E9F" w:rsidRDefault="004C2E9F" w:rsidP="004E23C6">
            <w:pPr>
              <w:jc w:val="center"/>
              <w:rPr>
                <w:rFonts w:ascii="Times New Roman" w:hAnsi="Times New Roman"/>
                <w:color w:val="000000"/>
                <w:szCs w:val="24"/>
              </w:rPr>
            </w:pPr>
          </w:p>
          <w:p w14:paraId="664BC6F0" w14:textId="77777777" w:rsidR="004C2E9F" w:rsidRDefault="004C2E9F" w:rsidP="004E23C6">
            <w:pPr>
              <w:jc w:val="center"/>
              <w:rPr>
                <w:rFonts w:ascii="Times New Roman" w:hAnsi="Times New Roman"/>
                <w:color w:val="000000"/>
                <w:szCs w:val="24"/>
              </w:rPr>
            </w:pPr>
          </w:p>
          <w:p w14:paraId="041BC600" w14:textId="77777777" w:rsidR="004C2E9F" w:rsidRDefault="004C2E9F" w:rsidP="004E23C6">
            <w:pPr>
              <w:jc w:val="center"/>
              <w:rPr>
                <w:rFonts w:ascii="Times New Roman" w:hAnsi="Times New Roman"/>
                <w:color w:val="000000"/>
                <w:szCs w:val="24"/>
              </w:rPr>
            </w:pPr>
          </w:p>
          <w:p w14:paraId="38879530" w14:textId="77777777" w:rsidR="004C2E9F" w:rsidRDefault="004C2E9F" w:rsidP="004E23C6">
            <w:pPr>
              <w:jc w:val="center"/>
              <w:rPr>
                <w:rFonts w:ascii="Times New Roman" w:hAnsi="Times New Roman"/>
                <w:color w:val="000000"/>
                <w:szCs w:val="24"/>
              </w:rPr>
            </w:pPr>
          </w:p>
          <w:p w14:paraId="44732C34" w14:textId="77777777" w:rsidR="004C2E9F" w:rsidRDefault="004C2E9F" w:rsidP="004E23C6">
            <w:pPr>
              <w:jc w:val="center"/>
              <w:rPr>
                <w:rFonts w:ascii="Times New Roman" w:hAnsi="Times New Roman"/>
                <w:color w:val="000000"/>
                <w:szCs w:val="24"/>
              </w:rPr>
            </w:pPr>
          </w:p>
          <w:p w14:paraId="11739199" w14:textId="77777777" w:rsidR="004C2E9F" w:rsidRDefault="004C2E9F" w:rsidP="004E23C6">
            <w:pPr>
              <w:jc w:val="center"/>
              <w:rPr>
                <w:rFonts w:ascii="Times New Roman" w:hAnsi="Times New Roman"/>
                <w:color w:val="000000"/>
                <w:szCs w:val="24"/>
              </w:rPr>
            </w:pPr>
          </w:p>
          <w:p w14:paraId="19A551BB" w14:textId="77777777" w:rsidR="004C2E9F" w:rsidRDefault="004C2E9F" w:rsidP="004E23C6">
            <w:pPr>
              <w:jc w:val="center"/>
              <w:rPr>
                <w:rFonts w:ascii="Times New Roman" w:hAnsi="Times New Roman"/>
                <w:color w:val="000000"/>
                <w:szCs w:val="24"/>
              </w:rPr>
            </w:pPr>
          </w:p>
          <w:p w14:paraId="763D40C8" w14:textId="77777777" w:rsidR="004C2E9F" w:rsidRDefault="004C2E9F" w:rsidP="004E23C6">
            <w:pPr>
              <w:jc w:val="center"/>
              <w:rPr>
                <w:rFonts w:ascii="Times New Roman" w:hAnsi="Times New Roman"/>
                <w:color w:val="000000"/>
                <w:szCs w:val="24"/>
              </w:rPr>
            </w:pPr>
          </w:p>
          <w:p w14:paraId="26EB2E4C" w14:textId="77777777" w:rsidR="004C2E9F" w:rsidRDefault="004C2E9F" w:rsidP="004E23C6">
            <w:pPr>
              <w:jc w:val="center"/>
              <w:rPr>
                <w:rFonts w:ascii="Times New Roman" w:hAnsi="Times New Roman"/>
                <w:color w:val="000000"/>
                <w:szCs w:val="24"/>
              </w:rPr>
            </w:pPr>
          </w:p>
          <w:p w14:paraId="275BD3FB" w14:textId="77777777" w:rsidR="004C2E9F" w:rsidRDefault="004C2E9F" w:rsidP="004E23C6">
            <w:pPr>
              <w:jc w:val="center"/>
              <w:rPr>
                <w:rFonts w:ascii="Times New Roman" w:hAnsi="Times New Roman"/>
                <w:color w:val="000000"/>
                <w:szCs w:val="24"/>
              </w:rPr>
            </w:pPr>
          </w:p>
          <w:p w14:paraId="08E00AC5" w14:textId="77777777" w:rsidR="004C2E9F" w:rsidRDefault="004C2E9F" w:rsidP="004E23C6">
            <w:pPr>
              <w:jc w:val="center"/>
              <w:rPr>
                <w:rFonts w:ascii="Times New Roman" w:hAnsi="Times New Roman"/>
                <w:color w:val="000000"/>
                <w:szCs w:val="24"/>
              </w:rPr>
            </w:pPr>
          </w:p>
          <w:p w14:paraId="1609DF17" w14:textId="77777777" w:rsidR="004C2E9F" w:rsidRDefault="004C2E9F" w:rsidP="004E23C6">
            <w:pPr>
              <w:jc w:val="center"/>
              <w:rPr>
                <w:rFonts w:ascii="Times New Roman" w:hAnsi="Times New Roman"/>
                <w:color w:val="000000"/>
                <w:szCs w:val="24"/>
              </w:rPr>
            </w:pPr>
          </w:p>
          <w:p w14:paraId="13C03FB0" w14:textId="77777777" w:rsidR="004C2E9F" w:rsidRDefault="004C2E9F" w:rsidP="004E23C6">
            <w:pPr>
              <w:jc w:val="center"/>
              <w:rPr>
                <w:rFonts w:ascii="Times New Roman" w:hAnsi="Times New Roman"/>
                <w:color w:val="000000"/>
                <w:szCs w:val="24"/>
              </w:rPr>
            </w:pPr>
          </w:p>
          <w:p w14:paraId="5157FD9B" w14:textId="77777777" w:rsidR="004C2E9F" w:rsidRDefault="004C2E9F" w:rsidP="004E23C6">
            <w:pPr>
              <w:jc w:val="center"/>
              <w:rPr>
                <w:rFonts w:ascii="Times New Roman" w:hAnsi="Times New Roman"/>
                <w:color w:val="000000"/>
                <w:szCs w:val="24"/>
              </w:rPr>
            </w:pPr>
          </w:p>
          <w:p w14:paraId="37A905C4" w14:textId="77777777" w:rsidR="004C2E9F" w:rsidRDefault="004C2E9F" w:rsidP="004E23C6">
            <w:pPr>
              <w:jc w:val="center"/>
              <w:rPr>
                <w:rFonts w:ascii="Times New Roman" w:hAnsi="Times New Roman"/>
                <w:color w:val="000000"/>
                <w:szCs w:val="24"/>
              </w:rPr>
            </w:pPr>
          </w:p>
          <w:p w14:paraId="6A4EFD9A" w14:textId="77777777" w:rsidR="004C2E9F" w:rsidRDefault="004C2E9F" w:rsidP="004E23C6">
            <w:pPr>
              <w:jc w:val="center"/>
              <w:rPr>
                <w:rFonts w:ascii="Times New Roman" w:hAnsi="Times New Roman"/>
                <w:color w:val="000000"/>
                <w:szCs w:val="24"/>
              </w:rPr>
            </w:pPr>
          </w:p>
          <w:p w14:paraId="7363EF22" w14:textId="77777777" w:rsidR="004C2E9F" w:rsidRDefault="004C2E9F" w:rsidP="004E23C6">
            <w:pPr>
              <w:jc w:val="center"/>
              <w:rPr>
                <w:rFonts w:ascii="Times New Roman" w:hAnsi="Times New Roman"/>
                <w:color w:val="000000"/>
                <w:szCs w:val="24"/>
              </w:rPr>
            </w:pPr>
          </w:p>
          <w:p w14:paraId="5BD9E4A9" w14:textId="77777777" w:rsidR="004C2E9F" w:rsidRDefault="004C2E9F" w:rsidP="004E23C6">
            <w:pPr>
              <w:jc w:val="center"/>
              <w:rPr>
                <w:rFonts w:ascii="Times New Roman" w:hAnsi="Times New Roman"/>
                <w:color w:val="000000"/>
                <w:szCs w:val="24"/>
              </w:rPr>
            </w:pPr>
          </w:p>
          <w:p w14:paraId="5126043B" w14:textId="77777777" w:rsidR="004C2E9F" w:rsidRDefault="004C2E9F" w:rsidP="004E23C6">
            <w:pPr>
              <w:jc w:val="center"/>
              <w:rPr>
                <w:rFonts w:ascii="Times New Roman" w:hAnsi="Times New Roman"/>
                <w:color w:val="000000"/>
                <w:szCs w:val="24"/>
              </w:rPr>
            </w:pPr>
          </w:p>
          <w:p w14:paraId="3A7D274C" w14:textId="77777777" w:rsidR="004C2E9F" w:rsidRDefault="004C2E9F" w:rsidP="004E23C6">
            <w:pPr>
              <w:jc w:val="center"/>
              <w:rPr>
                <w:rFonts w:ascii="Times New Roman" w:hAnsi="Times New Roman"/>
                <w:color w:val="000000"/>
                <w:szCs w:val="24"/>
              </w:rPr>
            </w:pPr>
          </w:p>
          <w:p w14:paraId="6E595C9B" w14:textId="77777777" w:rsidR="004C2E9F" w:rsidRDefault="004C2E9F" w:rsidP="004E23C6">
            <w:pPr>
              <w:jc w:val="center"/>
              <w:rPr>
                <w:rFonts w:ascii="Times New Roman" w:hAnsi="Times New Roman"/>
                <w:color w:val="000000"/>
                <w:szCs w:val="24"/>
              </w:rPr>
            </w:pPr>
          </w:p>
          <w:p w14:paraId="7542A9E1" w14:textId="77777777" w:rsidR="004C2E9F" w:rsidRDefault="004C2E9F" w:rsidP="004E23C6">
            <w:pPr>
              <w:jc w:val="center"/>
              <w:rPr>
                <w:rFonts w:ascii="Times New Roman" w:hAnsi="Times New Roman"/>
                <w:color w:val="000000"/>
                <w:szCs w:val="24"/>
              </w:rPr>
            </w:pPr>
          </w:p>
          <w:p w14:paraId="197C1B72" w14:textId="77777777" w:rsidR="004C2E9F" w:rsidRDefault="004C2E9F" w:rsidP="004E23C6">
            <w:pPr>
              <w:jc w:val="center"/>
              <w:rPr>
                <w:rFonts w:ascii="Times New Roman" w:hAnsi="Times New Roman"/>
                <w:color w:val="000000"/>
                <w:szCs w:val="24"/>
              </w:rPr>
            </w:pPr>
          </w:p>
          <w:p w14:paraId="49359DE2" w14:textId="77777777" w:rsidR="004C2E9F" w:rsidRDefault="004C2E9F" w:rsidP="004E23C6">
            <w:pPr>
              <w:jc w:val="center"/>
              <w:rPr>
                <w:rFonts w:ascii="Times New Roman" w:hAnsi="Times New Roman"/>
                <w:color w:val="000000"/>
                <w:szCs w:val="24"/>
              </w:rPr>
            </w:pPr>
          </w:p>
          <w:p w14:paraId="28F6CD28" w14:textId="77777777" w:rsidR="004C2E9F" w:rsidRDefault="004C2E9F" w:rsidP="004E23C6">
            <w:pPr>
              <w:jc w:val="center"/>
              <w:rPr>
                <w:rFonts w:ascii="Times New Roman" w:hAnsi="Times New Roman"/>
                <w:color w:val="000000"/>
                <w:szCs w:val="24"/>
              </w:rPr>
            </w:pPr>
          </w:p>
          <w:p w14:paraId="1F293A25" w14:textId="77777777" w:rsidR="004C2E9F" w:rsidRDefault="004C2E9F" w:rsidP="004E23C6">
            <w:pPr>
              <w:jc w:val="center"/>
              <w:rPr>
                <w:rFonts w:ascii="Times New Roman" w:hAnsi="Times New Roman"/>
                <w:color w:val="000000"/>
                <w:szCs w:val="24"/>
              </w:rPr>
            </w:pPr>
          </w:p>
          <w:p w14:paraId="0BA86347" w14:textId="77777777" w:rsidR="004C2E9F" w:rsidRDefault="004C2E9F" w:rsidP="004E23C6">
            <w:pPr>
              <w:jc w:val="center"/>
              <w:rPr>
                <w:rFonts w:ascii="Times New Roman" w:hAnsi="Times New Roman"/>
                <w:color w:val="000000"/>
                <w:szCs w:val="24"/>
              </w:rPr>
            </w:pPr>
          </w:p>
          <w:p w14:paraId="55F5595B" w14:textId="77777777" w:rsidR="004C2E9F" w:rsidRDefault="004C2E9F" w:rsidP="004E23C6">
            <w:pPr>
              <w:jc w:val="center"/>
              <w:rPr>
                <w:rFonts w:ascii="Times New Roman" w:hAnsi="Times New Roman"/>
                <w:color w:val="000000"/>
                <w:szCs w:val="24"/>
              </w:rPr>
            </w:pPr>
          </w:p>
          <w:p w14:paraId="4071EB99" w14:textId="77777777" w:rsidR="004C2E9F" w:rsidRDefault="004C2E9F" w:rsidP="004E23C6">
            <w:pPr>
              <w:jc w:val="center"/>
              <w:rPr>
                <w:rFonts w:ascii="Times New Roman" w:hAnsi="Times New Roman"/>
                <w:color w:val="000000"/>
                <w:szCs w:val="24"/>
              </w:rPr>
            </w:pPr>
          </w:p>
          <w:p w14:paraId="6D6829DE" w14:textId="77777777" w:rsidR="004C2E9F" w:rsidRDefault="004C2E9F" w:rsidP="004E23C6">
            <w:pPr>
              <w:jc w:val="center"/>
              <w:rPr>
                <w:rFonts w:ascii="Times New Roman" w:hAnsi="Times New Roman"/>
                <w:color w:val="000000"/>
                <w:szCs w:val="24"/>
              </w:rPr>
            </w:pPr>
          </w:p>
          <w:p w14:paraId="501B08F5" w14:textId="77777777" w:rsidR="004C2E9F" w:rsidRDefault="004C2E9F" w:rsidP="004E23C6">
            <w:pPr>
              <w:jc w:val="center"/>
              <w:rPr>
                <w:rFonts w:ascii="Times New Roman" w:hAnsi="Times New Roman"/>
                <w:color w:val="000000"/>
                <w:szCs w:val="24"/>
              </w:rPr>
            </w:pPr>
          </w:p>
          <w:p w14:paraId="38337AA4" w14:textId="77777777" w:rsidR="004C2E9F" w:rsidRDefault="004C2E9F" w:rsidP="004E23C6">
            <w:pPr>
              <w:jc w:val="center"/>
              <w:rPr>
                <w:rFonts w:ascii="Times New Roman" w:hAnsi="Times New Roman"/>
                <w:color w:val="000000"/>
                <w:szCs w:val="24"/>
              </w:rPr>
            </w:pPr>
          </w:p>
          <w:p w14:paraId="29F4C50A" w14:textId="77777777" w:rsidR="004C2E9F" w:rsidRDefault="004C2E9F" w:rsidP="004E23C6">
            <w:pPr>
              <w:jc w:val="center"/>
              <w:rPr>
                <w:rFonts w:ascii="Times New Roman" w:hAnsi="Times New Roman"/>
                <w:color w:val="000000"/>
                <w:szCs w:val="24"/>
              </w:rPr>
            </w:pPr>
          </w:p>
          <w:p w14:paraId="2E37D3D8" w14:textId="77777777" w:rsidR="004C2E9F" w:rsidRDefault="004C2E9F" w:rsidP="004E23C6">
            <w:pPr>
              <w:jc w:val="center"/>
              <w:rPr>
                <w:rFonts w:ascii="Times New Roman" w:hAnsi="Times New Roman"/>
                <w:color w:val="000000"/>
                <w:szCs w:val="24"/>
              </w:rPr>
            </w:pPr>
          </w:p>
          <w:p w14:paraId="2EC6DCB0" w14:textId="77777777" w:rsidR="004C2E9F" w:rsidRDefault="004C2E9F" w:rsidP="004E23C6">
            <w:pPr>
              <w:jc w:val="center"/>
              <w:rPr>
                <w:rFonts w:ascii="Times New Roman" w:hAnsi="Times New Roman"/>
                <w:color w:val="000000"/>
                <w:szCs w:val="24"/>
              </w:rPr>
            </w:pPr>
          </w:p>
          <w:p w14:paraId="1E0D0FE6" w14:textId="77777777" w:rsidR="004C2E9F" w:rsidRDefault="004C2E9F" w:rsidP="004E23C6">
            <w:pPr>
              <w:jc w:val="center"/>
              <w:rPr>
                <w:rFonts w:ascii="Times New Roman" w:hAnsi="Times New Roman"/>
                <w:color w:val="000000"/>
                <w:szCs w:val="24"/>
              </w:rPr>
            </w:pPr>
          </w:p>
          <w:p w14:paraId="7627BABA" w14:textId="77777777" w:rsidR="004C2E9F" w:rsidRDefault="004C2E9F" w:rsidP="004E23C6">
            <w:pPr>
              <w:jc w:val="center"/>
              <w:rPr>
                <w:rFonts w:ascii="Times New Roman" w:hAnsi="Times New Roman"/>
                <w:color w:val="000000"/>
                <w:szCs w:val="24"/>
              </w:rPr>
            </w:pPr>
          </w:p>
          <w:p w14:paraId="6D33590B" w14:textId="77777777" w:rsidR="004C2E9F" w:rsidRDefault="004C2E9F" w:rsidP="004E23C6">
            <w:pPr>
              <w:jc w:val="center"/>
              <w:rPr>
                <w:rFonts w:ascii="Times New Roman" w:hAnsi="Times New Roman"/>
                <w:color w:val="000000"/>
                <w:szCs w:val="24"/>
              </w:rPr>
            </w:pPr>
          </w:p>
          <w:p w14:paraId="65EBF55A" w14:textId="77777777" w:rsidR="004C2E9F" w:rsidRDefault="004C2E9F" w:rsidP="004E23C6">
            <w:pPr>
              <w:jc w:val="center"/>
              <w:rPr>
                <w:rFonts w:ascii="Times New Roman" w:hAnsi="Times New Roman"/>
                <w:color w:val="000000"/>
                <w:szCs w:val="24"/>
              </w:rPr>
            </w:pPr>
          </w:p>
          <w:p w14:paraId="28306F5D" w14:textId="77777777" w:rsidR="004C2E9F" w:rsidRDefault="004C2E9F" w:rsidP="004E23C6">
            <w:pPr>
              <w:jc w:val="center"/>
              <w:rPr>
                <w:rFonts w:ascii="Times New Roman" w:hAnsi="Times New Roman"/>
                <w:color w:val="000000"/>
                <w:szCs w:val="24"/>
              </w:rPr>
            </w:pPr>
          </w:p>
          <w:p w14:paraId="652D0B50" w14:textId="77777777" w:rsidR="004C2E9F" w:rsidRDefault="004C2E9F" w:rsidP="004E23C6">
            <w:pPr>
              <w:jc w:val="center"/>
              <w:rPr>
                <w:rFonts w:ascii="Times New Roman" w:hAnsi="Times New Roman"/>
                <w:color w:val="000000"/>
                <w:szCs w:val="24"/>
              </w:rPr>
            </w:pPr>
          </w:p>
          <w:p w14:paraId="0C17F5AD" w14:textId="77777777" w:rsidR="004C2E9F" w:rsidRDefault="004C2E9F" w:rsidP="004E23C6">
            <w:pPr>
              <w:jc w:val="center"/>
              <w:rPr>
                <w:rFonts w:ascii="Times New Roman" w:hAnsi="Times New Roman"/>
                <w:color w:val="000000"/>
                <w:szCs w:val="24"/>
              </w:rPr>
            </w:pPr>
          </w:p>
          <w:p w14:paraId="0E3899C2" w14:textId="77777777" w:rsidR="004C2E9F" w:rsidRDefault="004C2E9F" w:rsidP="004E23C6">
            <w:pPr>
              <w:jc w:val="center"/>
              <w:rPr>
                <w:rFonts w:ascii="Times New Roman" w:hAnsi="Times New Roman"/>
                <w:color w:val="000000"/>
                <w:szCs w:val="24"/>
              </w:rPr>
            </w:pPr>
          </w:p>
          <w:p w14:paraId="2C6F6BE3" w14:textId="77777777" w:rsidR="004C2E9F" w:rsidRDefault="004C2E9F" w:rsidP="004E23C6">
            <w:pPr>
              <w:jc w:val="center"/>
              <w:rPr>
                <w:rFonts w:ascii="Times New Roman" w:hAnsi="Times New Roman"/>
                <w:color w:val="000000"/>
                <w:szCs w:val="24"/>
              </w:rPr>
            </w:pPr>
          </w:p>
          <w:p w14:paraId="498AB716" w14:textId="26F2F86E" w:rsidR="004C2E9F" w:rsidRDefault="004C2E9F" w:rsidP="001148AC">
            <w:pPr>
              <w:rPr>
                <w:rFonts w:ascii="Times New Roman" w:hAnsi="Times New Roman"/>
                <w:color w:val="000000"/>
                <w:szCs w:val="24"/>
              </w:rPr>
            </w:pPr>
          </w:p>
        </w:tc>
        <w:tc>
          <w:tcPr>
            <w:tcW w:w="8539" w:type="dxa"/>
            <w:gridSpan w:val="2"/>
          </w:tcPr>
          <w:p w14:paraId="699E95BD" w14:textId="50D8E0FF" w:rsidR="002D1410" w:rsidRPr="00E5133D" w:rsidRDefault="001063E6" w:rsidP="00CF7652">
            <w:pPr>
              <w:spacing w:before="120" w:after="120"/>
              <w:jc w:val="both"/>
              <w:rPr>
                <w:rFonts w:ascii="Times New Roman" w:hAnsi="Times New Roman"/>
                <w:szCs w:val="24"/>
                <w:u w:val="single"/>
              </w:rPr>
            </w:pPr>
            <w:r w:rsidRPr="00E5133D">
              <w:rPr>
                <w:rFonts w:ascii="Times New Roman" w:hAnsi="Times New Roman"/>
                <w:szCs w:val="24"/>
                <w:u w:val="single"/>
              </w:rPr>
              <w:lastRenderedPageBreak/>
              <w:t>13.</w:t>
            </w:r>
            <w:r w:rsidR="00B540DD">
              <w:rPr>
                <w:rFonts w:ascii="Times New Roman" w:hAnsi="Times New Roman"/>
                <w:szCs w:val="24"/>
                <w:u w:val="single"/>
              </w:rPr>
              <w:t>apakšstacij</w:t>
            </w:r>
            <w:r w:rsidRPr="00E5133D">
              <w:rPr>
                <w:rFonts w:ascii="Times New Roman" w:hAnsi="Times New Roman"/>
                <w:szCs w:val="24"/>
                <w:u w:val="single"/>
              </w:rPr>
              <w:t>as Fridriķa ielā 2 e</w:t>
            </w:r>
            <w:r w:rsidR="002D1410" w:rsidRPr="00E5133D">
              <w:rPr>
                <w:rFonts w:ascii="Times New Roman" w:hAnsi="Times New Roman"/>
                <w:szCs w:val="24"/>
                <w:u w:val="single"/>
              </w:rPr>
              <w:t>lektroiekārtu nomaiņa:</w:t>
            </w:r>
          </w:p>
          <w:p w14:paraId="03E37032" w14:textId="0CFB5C27" w:rsidR="0045014E" w:rsidRPr="00DF7B6D" w:rsidRDefault="00966702" w:rsidP="002E6388">
            <w:pPr>
              <w:pStyle w:val="ListParagraph"/>
              <w:numPr>
                <w:ilvl w:val="1"/>
                <w:numId w:val="12"/>
              </w:numPr>
              <w:ind w:left="734" w:hanging="425"/>
              <w:jc w:val="both"/>
              <w:rPr>
                <w:rFonts w:ascii="Times New Roman" w:hAnsi="Times New Roman"/>
                <w:szCs w:val="24"/>
              </w:rPr>
            </w:pPr>
            <w:r w:rsidRPr="00DF7B6D">
              <w:rPr>
                <w:rFonts w:ascii="Times New Roman" w:hAnsi="Times New Roman"/>
                <w:szCs w:val="24"/>
              </w:rPr>
              <w:lastRenderedPageBreak/>
              <w:t>b</w:t>
            </w:r>
            <w:r w:rsidR="00E22E27" w:rsidRPr="00DF7B6D">
              <w:rPr>
                <w:rFonts w:ascii="Times New Roman" w:hAnsi="Times New Roman"/>
                <w:szCs w:val="24"/>
              </w:rPr>
              <w:t xml:space="preserve">ūvprojektā </w:t>
            </w:r>
            <w:r w:rsidR="00076929" w:rsidRPr="00DF7B6D">
              <w:rPr>
                <w:rFonts w:ascii="Times New Roman" w:hAnsi="Times New Roman"/>
                <w:szCs w:val="24"/>
              </w:rPr>
              <w:t>paredzēt</w:t>
            </w:r>
            <w:r w:rsidR="00E22E27" w:rsidRPr="00DF7B6D">
              <w:rPr>
                <w:rFonts w:ascii="Times New Roman" w:hAnsi="Times New Roman"/>
                <w:szCs w:val="24"/>
              </w:rPr>
              <w:t xml:space="preserve"> novecojuš</w:t>
            </w:r>
            <w:r w:rsidR="00076929" w:rsidRPr="00DF7B6D">
              <w:rPr>
                <w:rFonts w:ascii="Times New Roman" w:hAnsi="Times New Roman"/>
                <w:szCs w:val="24"/>
              </w:rPr>
              <w:t>o</w:t>
            </w:r>
            <w:r w:rsidR="00E22E27" w:rsidRPr="00DF7B6D">
              <w:rPr>
                <w:rFonts w:ascii="Times New Roman" w:hAnsi="Times New Roman"/>
                <w:szCs w:val="24"/>
              </w:rPr>
              <w:t xml:space="preserve"> </w:t>
            </w:r>
            <w:r w:rsidR="00B540DD" w:rsidRPr="00DF7B6D">
              <w:rPr>
                <w:rFonts w:ascii="Times New Roman" w:hAnsi="Times New Roman"/>
                <w:szCs w:val="24"/>
              </w:rPr>
              <w:t xml:space="preserve"> apakšstacij</w:t>
            </w:r>
            <w:r w:rsidR="00E22E27" w:rsidRPr="00DF7B6D">
              <w:rPr>
                <w:rFonts w:ascii="Times New Roman" w:hAnsi="Times New Roman"/>
                <w:szCs w:val="24"/>
              </w:rPr>
              <w:t xml:space="preserve">as </w:t>
            </w:r>
            <w:r w:rsidR="008B70A6" w:rsidRPr="00DF7B6D">
              <w:rPr>
                <w:rFonts w:ascii="Times New Roman" w:hAnsi="Times New Roman"/>
                <w:szCs w:val="24"/>
              </w:rPr>
              <w:t>10kV</w:t>
            </w:r>
            <w:r w:rsidR="00E22E27" w:rsidRPr="00DF7B6D">
              <w:rPr>
                <w:rFonts w:ascii="Times New Roman" w:hAnsi="Times New Roman"/>
                <w:szCs w:val="24"/>
              </w:rPr>
              <w:t xml:space="preserve"> un zemsprieguma sadales iekārt</w:t>
            </w:r>
            <w:r w:rsidR="00076929" w:rsidRPr="00DF7B6D">
              <w:rPr>
                <w:rFonts w:ascii="Times New Roman" w:hAnsi="Times New Roman"/>
                <w:szCs w:val="24"/>
              </w:rPr>
              <w:t>u</w:t>
            </w:r>
            <w:r w:rsidR="00E22E27" w:rsidRPr="00DF7B6D">
              <w:rPr>
                <w:rFonts w:ascii="Times New Roman" w:hAnsi="Times New Roman"/>
                <w:szCs w:val="24"/>
              </w:rPr>
              <w:t>, taisngriežu</w:t>
            </w:r>
            <w:r w:rsidR="00076929" w:rsidRPr="00DF7B6D">
              <w:rPr>
                <w:rFonts w:ascii="Times New Roman" w:hAnsi="Times New Roman"/>
                <w:szCs w:val="24"/>
              </w:rPr>
              <w:t>,</w:t>
            </w:r>
            <w:r w:rsidR="00E22E27" w:rsidRPr="00DF7B6D">
              <w:rPr>
                <w:rFonts w:ascii="Times New Roman" w:hAnsi="Times New Roman"/>
                <w:szCs w:val="24"/>
              </w:rPr>
              <w:t xml:space="preserve"> </w:t>
            </w:r>
            <w:r w:rsidR="0040487B" w:rsidRPr="00DF7B6D">
              <w:rPr>
                <w:rFonts w:ascii="Times New Roman" w:hAnsi="Times New Roman"/>
                <w:szCs w:val="24"/>
              </w:rPr>
              <w:t xml:space="preserve">vilces un </w:t>
            </w:r>
            <w:r w:rsidR="00E22E27" w:rsidRPr="00DF7B6D">
              <w:rPr>
                <w:rFonts w:ascii="Times New Roman" w:hAnsi="Times New Roman"/>
                <w:szCs w:val="24"/>
              </w:rPr>
              <w:t>pašpatēriņa transformatoru un</w:t>
            </w:r>
            <w:r w:rsidR="00B540DD" w:rsidRPr="00DF7B6D">
              <w:rPr>
                <w:rFonts w:ascii="Times New Roman" w:hAnsi="Times New Roman"/>
                <w:szCs w:val="24"/>
              </w:rPr>
              <w:t xml:space="preserve"> apakšstacij</w:t>
            </w:r>
            <w:r w:rsidR="00E22E27" w:rsidRPr="00DF7B6D">
              <w:rPr>
                <w:rFonts w:ascii="Times New Roman" w:hAnsi="Times New Roman"/>
                <w:szCs w:val="24"/>
              </w:rPr>
              <w:t>as pašpatēriņa sadal</w:t>
            </w:r>
            <w:r w:rsidR="00076929" w:rsidRPr="00DF7B6D">
              <w:rPr>
                <w:rFonts w:ascii="Times New Roman" w:hAnsi="Times New Roman"/>
                <w:szCs w:val="24"/>
              </w:rPr>
              <w:t>es nomaiņu</w:t>
            </w:r>
            <w:r w:rsidR="00DC30EE" w:rsidRPr="00DF7B6D">
              <w:rPr>
                <w:rFonts w:ascii="Times New Roman" w:hAnsi="Times New Roman"/>
                <w:szCs w:val="24"/>
              </w:rPr>
              <w:t>;</w:t>
            </w:r>
          </w:p>
          <w:p w14:paraId="4753DD4B" w14:textId="661DDA8B" w:rsidR="007C3694" w:rsidRPr="00E5133D" w:rsidRDefault="00860ADA" w:rsidP="002E6388">
            <w:pPr>
              <w:pStyle w:val="ListParagraph"/>
              <w:numPr>
                <w:ilvl w:val="1"/>
                <w:numId w:val="12"/>
              </w:numPr>
              <w:ind w:left="734" w:hanging="425"/>
              <w:jc w:val="both"/>
              <w:rPr>
                <w:rFonts w:ascii="Times New Roman" w:hAnsi="Times New Roman"/>
                <w:szCs w:val="24"/>
              </w:rPr>
            </w:pPr>
            <w:r w:rsidRPr="00E5133D">
              <w:rPr>
                <w:rFonts w:ascii="Times New Roman" w:hAnsi="Times New Roman"/>
                <w:szCs w:val="24"/>
              </w:rPr>
              <w:t>10kV sadales iekārtu izvēli</w:t>
            </w:r>
            <w:r w:rsidR="002E752B">
              <w:rPr>
                <w:rFonts w:ascii="Times New Roman" w:hAnsi="Times New Roman"/>
                <w:szCs w:val="24"/>
              </w:rPr>
              <w:t xml:space="preserve"> veikt</w:t>
            </w:r>
            <w:r w:rsidRPr="00E5133D">
              <w:rPr>
                <w:rFonts w:ascii="Times New Roman" w:hAnsi="Times New Roman"/>
                <w:szCs w:val="24"/>
              </w:rPr>
              <w:t>, pamatojoties uz</w:t>
            </w:r>
            <w:r w:rsidR="00B540DD">
              <w:rPr>
                <w:rFonts w:ascii="Times New Roman" w:hAnsi="Times New Roman"/>
                <w:szCs w:val="24"/>
              </w:rPr>
              <w:t xml:space="preserve"> apakšstacij</w:t>
            </w:r>
            <w:r w:rsidRPr="00E5133D">
              <w:rPr>
                <w:rFonts w:ascii="Times New Roman" w:hAnsi="Times New Roman"/>
                <w:szCs w:val="24"/>
              </w:rPr>
              <w:t xml:space="preserve">as vienlīnijas shēmu </w:t>
            </w:r>
            <w:r w:rsidR="00F01BB3" w:rsidRPr="00E5133D">
              <w:rPr>
                <w:rFonts w:ascii="Times New Roman" w:hAnsi="Times New Roman"/>
                <w:szCs w:val="24"/>
              </w:rPr>
              <w:t xml:space="preserve">(sk. </w:t>
            </w:r>
            <w:r w:rsidR="00D5192C">
              <w:rPr>
                <w:rFonts w:ascii="Times New Roman" w:hAnsi="Times New Roman"/>
                <w:szCs w:val="24"/>
              </w:rPr>
              <w:t>6</w:t>
            </w:r>
            <w:r w:rsidR="00F01BB3" w:rsidRPr="00E5133D">
              <w:rPr>
                <w:rFonts w:ascii="Times New Roman" w:hAnsi="Times New Roman"/>
                <w:szCs w:val="24"/>
              </w:rPr>
              <w:t>.pielikumu)</w:t>
            </w:r>
            <w:r w:rsidRPr="00E5133D">
              <w:rPr>
                <w:rFonts w:ascii="Times New Roman" w:hAnsi="Times New Roman"/>
                <w:szCs w:val="24"/>
              </w:rPr>
              <w:t>,</w:t>
            </w:r>
            <w:r w:rsidR="00CC04AA">
              <w:rPr>
                <w:rFonts w:ascii="Times New Roman" w:hAnsi="Times New Roman"/>
                <w:szCs w:val="24"/>
              </w:rPr>
              <w:t xml:space="preserve"> </w:t>
            </w:r>
            <w:r w:rsidR="00B540DD">
              <w:rPr>
                <w:rFonts w:ascii="Times New Roman" w:hAnsi="Times New Roman"/>
                <w:szCs w:val="24"/>
              </w:rPr>
              <w:t>apakšstacij</w:t>
            </w:r>
            <w:r w:rsidRPr="00E5133D">
              <w:rPr>
                <w:rFonts w:ascii="Times New Roman" w:hAnsi="Times New Roman"/>
                <w:szCs w:val="24"/>
              </w:rPr>
              <w:t>as darbības pamatprincipiem, iekārtu aizsardzības algoritmiem</w:t>
            </w:r>
            <w:r w:rsidR="00CC04AA">
              <w:rPr>
                <w:rFonts w:ascii="Times New Roman" w:hAnsi="Times New Roman"/>
                <w:szCs w:val="24"/>
              </w:rPr>
              <w:t xml:space="preserve"> un</w:t>
            </w:r>
            <w:r w:rsidRPr="00E5133D">
              <w:rPr>
                <w:rFonts w:ascii="Times New Roman" w:hAnsi="Times New Roman"/>
                <w:szCs w:val="24"/>
              </w:rPr>
              <w:t xml:space="preserve"> paredzamajiem elektroenerģijas patēriņa apjomiem;</w:t>
            </w:r>
          </w:p>
          <w:p w14:paraId="775D69BF" w14:textId="1AFDC558" w:rsidR="00781AA0" w:rsidRPr="00E5133D" w:rsidRDefault="007B4056" w:rsidP="002E6388">
            <w:pPr>
              <w:pStyle w:val="ListParagraph"/>
              <w:numPr>
                <w:ilvl w:val="1"/>
                <w:numId w:val="12"/>
              </w:numPr>
              <w:ind w:left="734" w:hanging="425"/>
              <w:jc w:val="both"/>
              <w:rPr>
                <w:rFonts w:ascii="Times New Roman" w:hAnsi="Times New Roman"/>
                <w:szCs w:val="24"/>
              </w:rPr>
            </w:pPr>
            <w:r>
              <w:rPr>
                <w:rFonts w:ascii="Times New Roman" w:hAnsi="Times New Roman"/>
                <w:szCs w:val="24"/>
              </w:rPr>
              <w:t>d</w:t>
            </w:r>
            <w:r w:rsidR="007C3694" w:rsidRPr="00E5133D">
              <w:rPr>
                <w:rFonts w:ascii="Times New Roman" w:hAnsi="Times New Roman"/>
                <w:szCs w:val="24"/>
              </w:rPr>
              <w:t>rošas ekspluatācijas nolūkos paredzēt slēgtā tipa 10kV sadales iekārtas;</w:t>
            </w:r>
          </w:p>
          <w:p w14:paraId="55AECCFB" w14:textId="77777777" w:rsidR="003D0B42" w:rsidRPr="00E5133D" w:rsidRDefault="008B70A6" w:rsidP="002E6388">
            <w:pPr>
              <w:pStyle w:val="ListParagraph"/>
              <w:numPr>
                <w:ilvl w:val="1"/>
                <w:numId w:val="12"/>
              </w:numPr>
              <w:ind w:left="734" w:hanging="425"/>
              <w:jc w:val="both"/>
              <w:rPr>
                <w:rFonts w:ascii="Times New Roman" w:hAnsi="Times New Roman"/>
                <w:szCs w:val="24"/>
              </w:rPr>
            </w:pPr>
            <w:r>
              <w:rPr>
                <w:rFonts w:ascii="Times New Roman" w:hAnsi="Times New Roman"/>
                <w:szCs w:val="24"/>
              </w:rPr>
              <w:t>10kV</w:t>
            </w:r>
            <w:r w:rsidR="00781AA0" w:rsidRPr="00E5133D">
              <w:rPr>
                <w:rFonts w:ascii="Times New Roman" w:hAnsi="Times New Roman"/>
                <w:szCs w:val="24"/>
              </w:rPr>
              <w:t xml:space="preserve"> sadalē paredzēt 2 (divus) ievada jaudas slēdžus, 2 (divus) transformatoru jaudas slēdžus, </w:t>
            </w:r>
            <w:r w:rsidR="003E40A7" w:rsidRPr="00E5133D">
              <w:rPr>
                <w:rFonts w:ascii="Times New Roman" w:hAnsi="Times New Roman"/>
                <w:szCs w:val="24"/>
              </w:rPr>
              <w:t>1 (</w:t>
            </w:r>
            <w:r w:rsidR="00781AA0" w:rsidRPr="00E5133D">
              <w:rPr>
                <w:rFonts w:ascii="Times New Roman" w:hAnsi="Times New Roman"/>
                <w:szCs w:val="24"/>
              </w:rPr>
              <w:t>vienu</w:t>
            </w:r>
            <w:r w:rsidR="003E40A7" w:rsidRPr="00E5133D">
              <w:rPr>
                <w:rFonts w:ascii="Times New Roman" w:hAnsi="Times New Roman"/>
                <w:szCs w:val="24"/>
              </w:rPr>
              <w:t>)</w:t>
            </w:r>
            <w:r w:rsidR="00781AA0" w:rsidRPr="00E5133D">
              <w:rPr>
                <w:rFonts w:ascii="Times New Roman" w:hAnsi="Times New Roman"/>
                <w:szCs w:val="24"/>
              </w:rPr>
              <w:t xml:space="preserve"> sekcijas jaudas slēdzi, </w:t>
            </w:r>
            <w:r w:rsidR="003E40A7" w:rsidRPr="00E5133D">
              <w:rPr>
                <w:rFonts w:ascii="Times New Roman" w:hAnsi="Times New Roman"/>
                <w:szCs w:val="24"/>
              </w:rPr>
              <w:t>2 (</w:t>
            </w:r>
            <w:r w:rsidR="00781AA0" w:rsidRPr="00E5133D">
              <w:rPr>
                <w:rFonts w:ascii="Times New Roman" w:hAnsi="Times New Roman"/>
                <w:szCs w:val="24"/>
              </w:rPr>
              <w:t>divus</w:t>
            </w:r>
            <w:r w:rsidR="003E40A7" w:rsidRPr="00E5133D">
              <w:rPr>
                <w:rFonts w:ascii="Times New Roman" w:hAnsi="Times New Roman"/>
                <w:szCs w:val="24"/>
              </w:rPr>
              <w:t>)</w:t>
            </w:r>
            <w:r w:rsidR="00781AA0" w:rsidRPr="00E5133D">
              <w:rPr>
                <w:rFonts w:ascii="Times New Roman" w:hAnsi="Times New Roman"/>
                <w:szCs w:val="24"/>
              </w:rPr>
              <w:t xml:space="preserve"> 0,4kV pašpatēriņa transformatorus. Atkarībā no sadales izvietošanas iespējām, pašpatēriņa transformatora atdalītājus izvietot atsevišķā sadalē vai pašpatēriņu transformatoru </w:t>
            </w:r>
            <w:r w:rsidR="00277564" w:rsidRPr="00E5133D">
              <w:rPr>
                <w:rFonts w:ascii="Times New Roman" w:hAnsi="Times New Roman"/>
                <w:szCs w:val="24"/>
              </w:rPr>
              <w:t>ligzdā</w:t>
            </w:r>
            <w:r w:rsidR="00781AA0" w:rsidRPr="00E5133D">
              <w:rPr>
                <w:rFonts w:ascii="Times New Roman" w:hAnsi="Times New Roman"/>
                <w:szCs w:val="24"/>
              </w:rPr>
              <w:t>;</w:t>
            </w:r>
          </w:p>
          <w:p w14:paraId="2DFA981F" w14:textId="6574BEFE" w:rsidR="00F066BD" w:rsidRPr="00E5133D" w:rsidRDefault="007B4056" w:rsidP="002E6388">
            <w:pPr>
              <w:pStyle w:val="ListParagraph"/>
              <w:numPr>
                <w:ilvl w:val="1"/>
                <w:numId w:val="12"/>
              </w:numPr>
              <w:ind w:left="734" w:hanging="425"/>
              <w:jc w:val="both"/>
              <w:rPr>
                <w:rFonts w:ascii="Times New Roman" w:hAnsi="Times New Roman"/>
                <w:szCs w:val="24"/>
              </w:rPr>
            </w:pPr>
            <w:r>
              <w:rPr>
                <w:rFonts w:ascii="Times New Roman" w:hAnsi="Times New Roman"/>
                <w:szCs w:val="24"/>
              </w:rPr>
              <w:t>p</w:t>
            </w:r>
            <w:r w:rsidR="003D0B42" w:rsidRPr="00E5133D">
              <w:rPr>
                <w:rFonts w:ascii="Times New Roman" w:hAnsi="Times New Roman"/>
                <w:szCs w:val="24"/>
              </w:rPr>
              <w:t>atērējamās elektroenerģijas komercuzskaiti paredzēt sadales sistēmas operatora</w:t>
            </w:r>
            <w:r w:rsidR="00167D78">
              <w:rPr>
                <w:rFonts w:ascii="Times New Roman" w:hAnsi="Times New Roman"/>
                <w:szCs w:val="24"/>
              </w:rPr>
              <w:t xml:space="preserve"> </w:t>
            </w:r>
            <w:r w:rsidR="00B540DD">
              <w:rPr>
                <w:rFonts w:ascii="Times New Roman" w:hAnsi="Times New Roman"/>
                <w:szCs w:val="24"/>
              </w:rPr>
              <w:t>apakšstacij</w:t>
            </w:r>
            <w:r w:rsidR="003D0B42" w:rsidRPr="00E5133D">
              <w:rPr>
                <w:rFonts w:ascii="Times New Roman" w:hAnsi="Times New Roman"/>
                <w:szCs w:val="24"/>
              </w:rPr>
              <w:t>as pusē. Elektroenerģijas kont</w:t>
            </w:r>
            <w:r>
              <w:rPr>
                <w:rFonts w:ascii="Times New Roman" w:hAnsi="Times New Roman"/>
                <w:szCs w:val="24"/>
              </w:rPr>
              <w:t>ro</w:t>
            </w:r>
            <w:r w:rsidR="003D0B42" w:rsidRPr="00E5133D">
              <w:rPr>
                <w:rFonts w:ascii="Times New Roman" w:hAnsi="Times New Roman"/>
                <w:szCs w:val="24"/>
              </w:rPr>
              <w:t>luzskaiti paredzēt 13.</w:t>
            </w:r>
            <w:r w:rsidR="00B540DD">
              <w:rPr>
                <w:rFonts w:ascii="Times New Roman" w:hAnsi="Times New Roman"/>
                <w:szCs w:val="24"/>
              </w:rPr>
              <w:t>apakšstacij</w:t>
            </w:r>
            <w:r w:rsidR="003D0B42" w:rsidRPr="00E5133D">
              <w:rPr>
                <w:rFonts w:ascii="Times New Roman" w:hAnsi="Times New Roman"/>
                <w:szCs w:val="24"/>
              </w:rPr>
              <w:t xml:space="preserve">as pusē; </w:t>
            </w:r>
          </w:p>
          <w:p w14:paraId="01AA9610" w14:textId="3000E05F" w:rsidR="00DA5218" w:rsidRPr="00E5133D" w:rsidRDefault="00F066BD" w:rsidP="002E6388">
            <w:pPr>
              <w:pStyle w:val="ListParagraph"/>
              <w:numPr>
                <w:ilvl w:val="1"/>
                <w:numId w:val="12"/>
              </w:numPr>
              <w:ind w:left="734" w:hanging="425"/>
              <w:jc w:val="both"/>
              <w:rPr>
                <w:rFonts w:ascii="Times New Roman" w:hAnsi="Times New Roman"/>
                <w:szCs w:val="24"/>
              </w:rPr>
            </w:pPr>
            <w:r w:rsidRPr="00E5133D">
              <w:rPr>
                <w:rFonts w:ascii="Times New Roman" w:hAnsi="Times New Roman"/>
                <w:szCs w:val="24"/>
              </w:rPr>
              <w:t xml:space="preserve">jaunajā 10kV sadales iekārtā </w:t>
            </w:r>
            <w:r w:rsidR="00C04AB5">
              <w:rPr>
                <w:rFonts w:ascii="Times New Roman" w:hAnsi="Times New Roman"/>
                <w:szCs w:val="24"/>
              </w:rPr>
              <w:t xml:space="preserve">paredzēt </w:t>
            </w:r>
            <w:r w:rsidRPr="00E5133D">
              <w:rPr>
                <w:rFonts w:ascii="Times New Roman" w:hAnsi="Times New Roman"/>
                <w:szCs w:val="24"/>
              </w:rPr>
              <w:t xml:space="preserve">starpfāžu īsslēguma un zemes īsslēguma strāvu aprēķinu no barošanas avota ligzdas puses līdz </w:t>
            </w:r>
            <w:r w:rsidR="00B540DD">
              <w:rPr>
                <w:rFonts w:ascii="Times New Roman" w:hAnsi="Times New Roman"/>
                <w:szCs w:val="24"/>
              </w:rPr>
              <w:t>apakšstacij</w:t>
            </w:r>
            <w:r w:rsidRPr="00E5133D">
              <w:rPr>
                <w:rFonts w:ascii="Times New Roman" w:hAnsi="Times New Roman"/>
                <w:szCs w:val="24"/>
              </w:rPr>
              <w:t>as sadales iekārtām. Paredzēt aprēķinus minimālām un maksimālām īsslēguma un zemes īsslēguma strāvu vērtībām. Veikt releju aizsardzības un automātikas iestatījumu aprēķinu un automātikas iestatījumu strāvas laika raksturlīkņu selektivitātes karti.</w:t>
            </w:r>
            <w:r w:rsidR="00A54EEC" w:rsidRPr="00E5133D">
              <w:rPr>
                <w:rFonts w:ascii="Times New Roman" w:hAnsi="Times New Roman"/>
                <w:szCs w:val="24"/>
              </w:rPr>
              <w:t xml:space="preserve"> Paredzēt veikt strāvu aprēķinus</w:t>
            </w:r>
            <w:r w:rsidR="00D632DA">
              <w:rPr>
                <w:rFonts w:ascii="Times New Roman" w:hAnsi="Times New Roman"/>
                <w:szCs w:val="24"/>
              </w:rPr>
              <w:t>,</w:t>
            </w:r>
            <w:r w:rsidR="00A54EEC" w:rsidRPr="00E5133D">
              <w:rPr>
                <w:rFonts w:ascii="Times New Roman" w:hAnsi="Times New Roman"/>
                <w:szCs w:val="24"/>
              </w:rPr>
              <w:t xml:space="preserve"> pamatojoties uz </w:t>
            </w:r>
            <w:r w:rsidR="00B540DD">
              <w:rPr>
                <w:rFonts w:ascii="Times New Roman" w:hAnsi="Times New Roman"/>
                <w:szCs w:val="24"/>
              </w:rPr>
              <w:t>apakšstacij</w:t>
            </w:r>
            <w:r w:rsidR="00A54EEC" w:rsidRPr="00E5133D">
              <w:rPr>
                <w:rFonts w:ascii="Times New Roman" w:hAnsi="Times New Roman"/>
                <w:szCs w:val="24"/>
              </w:rPr>
              <w:t>as atļauto slodzi  līdz 2000kW.</w:t>
            </w:r>
            <w:r w:rsidR="00B540DD">
              <w:rPr>
                <w:rFonts w:ascii="Times New Roman" w:hAnsi="Times New Roman"/>
                <w:szCs w:val="24"/>
              </w:rPr>
              <w:t xml:space="preserve"> </w:t>
            </w:r>
            <w:r w:rsidR="00D632DA">
              <w:rPr>
                <w:rFonts w:ascii="Times New Roman" w:hAnsi="Times New Roman"/>
                <w:szCs w:val="24"/>
              </w:rPr>
              <w:t>A</w:t>
            </w:r>
            <w:r w:rsidR="00B540DD">
              <w:rPr>
                <w:rFonts w:ascii="Times New Roman" w:hAnsi="Times New Roman"/>
                <w:szCs w:val="24"/>
              </w:rPr>
              <w:t>pakšstacij</w:t>
            </w:r>
            <w:r w:rsidR="00A54EEC" w:rsidRPr="00E5133D">
              <w:rPr>
                <w:rFonts w:ascii="Times New Roman" w:hAnsi="Times New Roman"/>
                <w:szCs w:val="24"/>
              </w:rPr>
              <w:t>as atļauto slodzi paredzēt uz vienu ievadu;</w:t>
            </w:r>
          </w:p>
          <w:p w14:paraId="084B8B27" w14:textId="618B7C96" w:rsidR="00DA5218" w:rsidRPr="00E5133D" w:rsidRDefault="00344FD6" w:rsidP="002E6388">
            <w:pPr>
              <w:pStyle w:val="ListParagraph"/>
              <w:numPr>
                <w:ilvl w:val="1"/>
                <w:numId w:val="12"/>
              </w:numPr>
              <w:ind w:left="734" w:hanging="425"/>
              <w:jc w:val="both"/>
              <w:rPr>
                <w:rFonts w:ascii="Times New Roman" w:hAnsi="Times New Roman"/>
                <w:szCs w:val="24"/>
              </w:rPr>
            </w:pPr>
            <w:r w:rsidRPr="00E5133D">
              <w:rPr>
                <w:rFonts w:ascii="Times New Roman" w:hAnsi="Times New Roman"/>
                <w:szCs w:val="24"/>
              </w:rPr>
              <w:t>katram 10kV ievadam pieslēgt 1 (vienu)</w:t>
            </w:r>
            <w:r w:rsidR="003E0701">
              <w:rPr>
                <w:rFonts w:ascii="Times New Roman" w:hAnsi="Times New Roman"/>
                <w:szCs w:val="24"/>
              </w:rPr>
              <w:t xml:space="preserve"> 10/0.4kV</w:t>
            </w:r>
            <w:r w:rsidRPr="00E5133D">
              <w:rPr>
                <w:rFonts w:ascii="Times New Roman" w:hAnsi="Times New Roman"/>
                <w:szCs w:val="24"/>
              </w:rPr>
              <w:t xml:space="preserve"> trīsfāžu sausā tipa pašpatēriņa transformatoru</w:t>
            </w:r>
            <w:r w:rsidR="003E0701">
              <w:rPr>
                <w:rFonts w:ascii="Times New Roman" w:hAnsi="Times New Roman"/>
                <w:szCs w:val="24"/>
              </w:rPr>
              <w:t xml:space="preserve">. </w:t>
            </w:r>
            <w:r w:rsidRPr="00E5133D">
              <w:rPr>
                <w:rFonts w:ascii="Times New Roman" w:hAnsi="Times New Roman"/>
                <w:szCs w:val="24"/>
              </w:rPr>
              <w:t xml:space="preserve">Paredzēt </w:t>
            </w:r>
            <w:r w:rsidR="00415296">
              <w:rPr>
                <w:rFonts w:ascii="Times New Roman" w:hAnsi="Times New Roman"/>
                <w:szCs w:val="24"/>
              </w:rPr>
              <w:t xml:space="preserve">tādu </w:t>
            </w:r>
            <w:r w:rsidRPr="00E5133D">
              <w:rPr>
                <w:rFonts w:ascii="Times New Roman" w:hAnsi="Times New Roman"/>
                <w:szCs w:val="24"/>
              </w:rPr>
              <w:t xml:space="preserve">transformatora jaudu, kas nepieciešama </w:t>
            </w:r>
            <w:r w:rsidR="00B540DD">
              <w:rPr>
                <w:rFonts w:ascii="Times New Roman" w:hAnsi="Times New Roman"/>
                <w:szCs w:val="24"/>
              </w:rPr>
              <w:t xml:space="preserve"> apakšstacij</w:t>
            </w:r>
            <w:r w:rsidRPr="00E5133D">
              <w:rPr>
                <w:rFonts w:ascii="Times New Roman" w:hAnsi="Times New Roman"/>
                <w:szCs w:val="24"/>
              </w:rPr>
              <w:t>as funkciju nodrošināšanai, bet ne mazāku par 25kW.</w:t>
            </w:r>
            <w:r w:rsidR="008F607C" w:rsidRPr="00E5133D">
              <w:rPr>
                <w:rFonts w:ascii="Times New Roman" w:hAnsi="Times New Roman"/>
                <w:szCs w:val="24"/>
              </w:rPr>
              <w:t xml:space="preserve"> </w:t>
            </w:r>
          </w:p>
          <w:p w14:paraId="55261882" w14:textId="5DE88344" w:rsidR="00DA5218" w:rsidRPr="00E5133D" w:rsidRDefault="00C66E39" w:rsidP="002E6388">
            <w:pPr>
              <w:pStyle w:val="ListParagraph"/>
              <w:numPr>
                <w:ilvl w:val="1"/>
                <w:numId w:val="12"/>
              </w:numPr>
              <w:ind w:left="734" w:hanging="425"/>
              <w:jc w:val="both"/>
              <w:rPr>
                <w:rFonts w:ascii="Times New Roman" w:hAnsi="Times New Roman"/>
                <w:szCs w:val="24"/>
              </w:rPr>
            </w:pPr>
            <w:r>
              <w:rPr>
                <w:rFonts w:ascii="Times New Roman" w:hAnsi="Times New Roman"/>
                <w:szCs w:val="24"/>
              </w:rPr>
              <w:t>p</w:t>
            </w:r>
            <w:r w:rsidR="005943CD" w:rsidRPr="00E5133D">
              <w:rPr>
                <w:rFonts w:ascii="Times New Roman" w:hAnsi="Times New Roman"/>
                <w:szCs w:val="24"/>
              </w:rPr>
              <w:t>aredzēt</w:t>
            </w:r>
            <w:r w:rsidR="00415296">
              <w:rPr>
                <w:rFonts w:ascii="Times New Roman" w:hAnsi="Times New Roman"/>
                <w:szCs w:val="24"/>
              </w:rPr>
              <w:t xml:space="preserve"> </w:t>
            </w:r>
            <w:r w:rsidR="00B540DD">
              <w:rPr>
                <w:rFonts w:ascii="Times New Roman" w:hAnsi="Times New Roman"/>
                <w:szCs w:val="24"/>
              </w:rPr>
              <w:t>apakšstacij</w:t>
            </w:r>
            <w:r w:rsidR="005943CD" w:rsidRPr="00E5133D">
              <w:rPr>
                <w:rFonts w:ascii="Times New Roman" w:hAnsi="Times New Roman"/>
                <w:szCs w:val="24"/>
              </w:rPr>
              <w:t>as pašpatēriņa sadales nomaiņu. Sadales automātikas darbības algoritmus un elektrisko shēmu saskaņot ar Pasūtītāju</w:t>
            </w:r>
            <w:r w:rsidR="00DC30EE" w:rsidRPr="00E5133D">
              <w:rPr>
                <w:rFonts w:ascii="Times New Roman" w:hAnsi="Times New Roman"/>
                <w:szCs w:val="24"/>
              </w:rPr>
              <w:t>;</w:t>
            </w:r>
            <w:r w:rsidR="005943CD" w:rsidRPr="00E5133D">
              <w:rPr>
                <w:rFonts w:ascii="Times New Roman" w:hAnsi="Times New Roman"/>
                <w:szCs w:val="24"/>
              </w:rPr>
              <w:t xml:space="preserve"> </w:t>
            </w:r>
          </w:p>
          <w:p w14:paraId="31870CAF" w14:textId="55693F72" w:rsidR="00DA5218" w:rsidRPr="00E5133D" w:rsidRDefault="002170F2" w:rsidP="002E6388">
            <w:pPr>
              <w:pStyle w:val="ListParagraph"/>
              <w:numPr>
                <w:ilvl w:val="1"/>
                <w:numId w:val="12"/>
              </w:numPr>
              <w:ind w:left="734" w:hanging="425"/>
              <w:jc w:val="both"/>
              <w:rPr>
                <w:rFonts w:ascii="Times New Roman" w:hAnsi="Times New Roman"/>
                <w:szCs w:val="24"/>
              </w:rPr>
            </w:pPr>
            <w:r w:rsidRPr="00E5133D">
              <w:rPr>
                <w:rFonts w:ascii="Times New Roman" w:hAnsi="Times New Roman"/>
                <w:szCs w:val="24"/>
              </w:rPr>
              <w:t>0,6kV sadales līdzstrāvas iekārtu izvēli</w:t>
            </w:r>
            <w:r w:rsidR="00C66E39">
              <w:rPr>
                <w:rFonts w:ascii="Times New Roman" w:hAnsi="Times New Roman"/>
                <w:szCs w:val="24"/>
              </w:rPr>
              <w:t xml:space="preserve"> veikt</w:t>
            </w:r>
            <w:r w:rsidRPr="00E5133D">
              <w:rPr>
                <w:rFonts w:ascii="Times New Roman" w:hAnsi="Times New Roman"/>
                <w:szCs w:val="24"/>
              </w:rPr>
              <w:t xml:space="preserve">, pamatojoties uz </w:t>
            </w:r>
            <w:r w:rsidR="00B540DD">
              <w:rPr>
                <w:rFonts w:ascii="Times New Roman" w:hAnsi="Times New Roman"/>
                <w:szCs w:val="24"/>
              </w:rPr>
              <w:t>apakšstacij</w:t>
            </w:r>
            <w:r w:rsidRPr="00E5133D">
              <w:rPr>
                <w:rFonts w:ascii="Times New Roman" w:hAnsi="Times New Roman"/>
                <w:szCs w:val="24"/>
              </w:rPr>
              <w:t xml:space="preserve">as vienlīnijas shēmu </w:t>
            </w:r>
            <w:r w:rsidR="004C1B19" w:rsidRPr="00E5133D">
              <w:rPr>
                <w:rFonts w:ascii="Times New Roman" w:hAnsi="Times New Roman"/>
                <w:szCs w:val="24"/>
              </w:rPr>
              <w:t xml:space="preserve">(sk. </w:t>
            </w:r>
            <w:r w:rsidR="00D5192C">
              <w:rPr>
                <w:rFonts w:ascii="Times New Roman" w:hAnsi="Times New Roman"/>
                <w:szCs w:val="24"/>
              </w:rPr>
              <w:t>6</w:t>
            </w:r>
            <w:r w:rsidR="004C1B19" w:rsidRPr="00E5133D">
              <w:rPr>
                <w:rFonts w:ascii="Times New Roman" w:hAnsi="Times New Roman"/>
                <w:szCs w:val="24"/>
              </w:rPr>
              <w:t xml:space="preserve">.pielikumu), </w:t>
            </w:r>
            <w:r w:rsidR="00B540DD">
              <w:rPr>
                <w:rFonts w:ascii="Times New Roman" w:hAnsi="Times New Roman"/>
                <w:szCs w:val="24"/>
              </w:rPr>
              <w:t xml:space="preserve"> apakšstacij</w:t>
            </w:r>
            <w:r w:rsidRPr="00E5133D">
              <w:rPr>
                <w:rFonts w:ascii="Times New Roman" w:hAnsi="Times New Roman"/>
                <w:szCs w:val="24"/>
              </w:rPr>
              <w:t>as darbības pamatprincipiem, iekārtu aizsardzības algoritmiem</w:t>
            </w:r>
            <w:r w:rsidR="00C66E39">
              <w:rPr>
                <w:rFonts w:ascii="Times New Roman" w:hAnsi="Times New Roman"/>
                <w:szCs w:val="24"/>
              </w:rPr>
              <w:t xml:space="preserve"> un</w:t>
            </w:r>
            <w:r w:rsidRPr="00E5133D">
              <w:rPr>
                <w:rFonts w:ascii="Times New Roman" w:hAnsi="Times New Roman"/>
                <w:szCs w:val="24"/>
              </w:rPr>
              <w:t xml:space="preserve"> paredzamajiem elektroenerģijas patēriņa apjomiem;</w:t>
            </w:r>
          </w:p>
          <w:p w14:paraId="24FE5B7C" w14:textId="4310F5F9" w:rsidR="00DA5218" w:rsidRPr="00E5133D" w:rsidRDefault="00C66E39" w:rsidP="002E6388">
            <w:pPr>
              <w:pStyle w:val="ListParagraph"/>
              <w:numPr>
                <w:ilvl w:val="1"/>
                <w:numId w:val="12"/>
              </w:numPr>
              <w:ind w:left="734" w:hanging="563"/>
              <w:jc w:val="both"/>
              <w:rPr>
                <w:rFonts w:ascii="Times New Roman" w:hAnsi="Times New Roman"/>
                <w:szCs w:val="24"/>
              </w:rPr>
            </w:pPr>
            <w:r>
              <w:rPr>
                <w:rFonts w:ascii="Times New Roman" w:hAnsi="Times New Roman"/>
                <w:szCs w:val="24"/>
              </w:rPr>
              <w:t>d</w:t>
            </w:r>
            <w:r w:rsidR="00EF76C4" w:rsidRPr="00E5133D">
              <w:rPr>
                <w:rFonts w:ascii="Times New Roman" w:hAnsi="Times New Roman"/>
                <w:szCs w:val="24"/>
              </w:rPr>
              <w:t>rošas ekspluatācijas nolūkos paredzēt slēgtā tipa 0,6kV sadales iekārtas;</w:t>
            </w:r>
          </w:p>
          <w:p w14:paraId="4D086994" w14:textId="68B01DE8" w:rsidR="00DA5218" w:rsidRPr="00E5133D" w:rsidRDefault="00C66E39" w:rsidP="002E6388">
            <w:pPr>
              <w:pStyle w:val="ListParagraph"/>
              <w:numPr>
                <w:ilvl w:val="1"/>
                <w:numId w:val="12"/>
              </w:numPr>
              <w:ind w:left="734" w:hanging="563"/>
              <w:jc w:val="both"/>
              <w:rPr>
                <w:rFonts w:ascii="Times New Roman" w:hAnsi="Times New Roman"/>
                <w:szCs w:val="24"/>
              </w:rPr>
            </w:pPr>
            <w:r>
              <w:rPr>
                <w:rFonts w:ascii="Times New Roman" w:hAnsi="Times New Roman"/>
                <w:szCs w:val="24"/>
              </w:rPr>
              <w:t>l</w:t>
            </w:r>
            <w:r w:rsidR="00F34CBC" w:rsidRPr="00E5133D">
              <w:rPr>
                <w:rFonts w:ascii="Times New Roman" w:hAnsi="Times New Roman"/>
                <w:szCs w:val="24"/>
              </w:rPr>
              <w:t xml:space="preserve">īdzstrāvas sadales iekārtās paredzēt 6 (sešus) ātrdarbīgus līnijas aizsardzības fīderus, 1 (vienu) rezerves fīderi un 3 (trīs) </w:t>
            </w:r>
            <w:r w:rsidR="00425D38" w:rsidRPr="00E5133D">
              <w:rPr>
                <w:rFonts w:ascii="Times New Roman" w:hAnsi="Times New Roman"/>
                <w:szCs w:val="24"/>
              </w:rPr>
              <w:t>manuāli vad</w:t>
            </w:r>
            <w:r w:rsidR="003E0701">
              <w:rPr>
                <w:rFonts w:ascii="Times New Roman" w:hAnsi="Times New Roman"/>
                <w:szCs w:val="24"/>
              </w:rPr>
              <w:t>āmus</w:t>
            </w:r>
            <w:r w:rsidR="00F34CBC" w:rsidRPr="00E5133D">
              <w:rPr>
                <w:rFonts w:ascii="Times New Roman" w:hAnsi="Times New Roman"/>
                <w:szCs w:val="24"/>
              </w:rPr>
              <w:t xml:space="preserve"> katoda atdalītājus</w:t>
            </w:r>
            <w:r w:rsidR="00DC30EE" w:rsidRPr="00E5133D">
              <w:rPr>
                <w:rFonts w:ascii="Times New Roman" w:hAnsi="Times New Roman"/>
                <w:szCs w:val="24"/>
              </w:rPr>
              <w:t>;</w:t>
            </w:r>
          </w:p>
          <w:p w14:paraId="56C7422F" w14:textId="66983904" w:rsidR="00DA5218" w:rsidRPr="00E5133D" w:rsidRDefault="002E0C33" w:rsidP="002E6388">
            <w:pPr>
              <w:pStyle w:val="ListParagraph"/>
              <w:numPr>
                <w:ilvl w:val="1"/>
                <w:numId w:val="12"/>
              </w:numPr>
              <w:ind w:left="734" w:hanging="563"/>
              <w:jc w:val="both"/>
              <w:rPr>
                <w:rFonts w:ascii="Times New Roman" w:hAnsi="Times New Roman"/>
                <w:szCs w:val="24"/>
              </w:rPr>
            </w:pPr>
            <w:r>
              <w:rPr>
                <w:rFonts w:ascii="Times New Roman" w:hAnsi="Times New Roman"/>
                <w:szCs w:val="24"/>
              </w:rPr>
              <w:t>10/0.516kV un AC/DC sprieguma pārveidošanai</w:t>
            </w:r>
            <w:r w:rsidR="000311EA" w:rsidRPr="00E5133D">
              <w:rPr>
                <w:rFonts w:ascii="Times New Roman" w:hAnsi="Times New Roman"/>
                <w:szCs w:val="24"/>
              </w:rPr>
              <w:t xml:space="preserve"> paredzēt 3 (trīs) </w:t>
            </w:r>
            <w:r w:rsidR="008F3279">
              <w:rPr>
                <w:rFonts w:ascii="Times New Roman" w:hAnsi="Times New Roman"/>
                <w:szCs w:val="24"/>
              </w:rPr>
              <w:t>vilces</w:t>
            </w:r>
            <w:r w:rsidR="000311EA" w:rsidRPr="00E5133D">
              <w:rPr>
                <w:rFonts w:ascii="Times New Roman" w:hAnsi="Times New Roman"/>
                <w:szCs w:val="24"/>
              </w:rPr>
              <w:t xml:space="preserve"> spēka komplektus, kas sastāv no savstarpēji saskaņota </w:t>
            </w:r>
            <w:r w:rsidR="007258FD">
              <w:rPr>
                <w:rFonts w:ascii="Times New Roman" w:hAnsi="Times New Roman"/>
                <w:szCs w:val="24"/>
              </w:rPr>
              <w:t>vilces</w:t>
            </w:r>
            <w:r w:rsidR="000311EA" w:rsidRPr="00E5133D">
              <w:rPr>
                <w:rFonts w:ascii="Times New Roman" w:hAnsi="Times New Roman"/>
                <w:szCs w:val="24"/>
              </w:rPr>
              <w:t xml:space="preserve"> transformatora un pilna perioda taisngrieža.</w:t>
            </w:r>
            <w:r w:rsidR="00C5248B">
              <w:rPr>
                <w:rFonts w:ascii="Times New Roman" w:hAnsi="Times New Roman"/>
                <w:szCs w:val="24"/>
              </w:rPr>
              <w:t xml:space="preserve"> Vilces t</w:t>
            </w:r>
            <w:r w:rsidR="000311EA" w:rsidRPr="00E5133D">
              <w:rPr>
                <w:rFonts w:ascii="Times New Roman" w:hAnsi="Times New Roman"/>
                <w:szCs w:val="24"/>
              </w:rPr>
              <w:t>ransformatoram paredzēt jaudu 2200kVA un 12 (divpadsmit) pulsu sekundārās puses tinumu slēgumu. Taisngriezi paredzēt ar nominālo strāvu 3000A DC</w:t>
            </w:r>
            <w:r w:rsidR="00DC30EE" w:rsidRPr="00E5133D">
              <w:rPr>
                <w:rFonts w:ascii="Times New Roman" w:hAnsi="Times New Roman"/>
                <w:szCs w:val="24"/>
              </w:rPr>
              <w:t>;</w:t>
            </w:r>
          </w:p>
          <w:p w14:paraId="3542E2BC" w14:textId="298868BF" w:rsidR="00DA5218" w:rsidRPr="00E5133D" w:rsidRDefault="00C66E39" w:rsidP="002E6388">
            <w:pPr>
              <w:pStyle w:val="ListParagraph"/>
              <w:numPr>
                <w:ilvl w:val="1"/>
                <w:numId w:val="12"/>
              </w:numPr>
              <w:ind w:left="734" w:hanging="563"/>
              <w:jc w:val="both"/>
              <w:rPr>
                <w:rFonts w:ascii="Times New Roman" w:hAnsi="Times New Roman"/>
                <w:szCs w:val="24"/>
              </w:rPr>
            </w:pPr>
            <w:r>
              <w:rPr>
                <w:rFonts w:ascii="Times New Roman" w:hAnsi="Times New Roman"/>
                <w:szCs w:val="24"/>
              </w:rPr>
              <w:t>nodrošināt</w:t>
            </w:r>
            <w:r w:rsidR="000311EA" w:rsidRPr="00E5133D">
              <w:rPr>
                <w:rFonts w:ascii="Times New Roman" w:hAnsi="Times New Roman"/>
                <w:szCs w:val="24"/>
              </w:rPr>
              <w:t xml:space="preserve"> visu augstākminēto izvēlēto iekārtu savstarpējo mijiedarbību un salāgotu darbību visu slodžu diapazonā</w:t>
            </w:r>
            <w:r w:rsidR="00E271CF" w:rsidRPr="00E5133D">
              <w:rPr>
                <w:rFonts w:ascii="Times New Roman" w:hAnsi="Times New Roman"/>
                <w:szCs w:val="24"/>
              </w:rPr>
              <w:t>;</w:t>
            </w:r>
          </w:p>
          <w:p w14:paraId="62012215" w14:textId="7F54D56E" w:rsidR="00AC1F16" w:rsidRPr="00E5133D" w:rsidRDefault="00D86522" w:rsidP="002E6388">
            <w:pPr>
              <w:pStyle w:val="ListParagraph"/>
              <w:numPr>
                <w:ilvl w:val="1"/>
                <w:numId w:val="12"/>
              </w:numPr>
              <w:ind w:left="734" w:hanging="563"/>
              <w:jc w:val="both"/>
              <w:rPr>
                <w:rFonts w:ascii="Times New Roman" w:hAnsi="Times New Roman"/>
                <w:szCs w:val="24"/>
              </w:rPr>
            </w:pPr>
            <w:r>
              <w:rPr>
                <w:rFonts w:ascii="Times New Roman" w:hAnsi="Times New Roman"/>
                <w:szCs w:val="24"/>
              </w:rPr>
              <w:t>v</w:t>
            </w:r>
            <w:r w:rsidR="00DD07B3" w:rsidRPr="00E5133D">
              <w:rPr>
                <w:rFonts w:ascii="Times New Roman" w:hAnsi="Times New Roman"/>
                <w:szCs w:val="24"/>
              </w:rPr>
              <w:t>isiem no līniju posmiem ienākošajiem 0,6kV sistēmas kabeļiem</w:t>
            </w:r>
            <w:r w:rsidR="00B540DD">
              <w:rPr>
                <w:rFonts w:ascii="Times New Roman" w:hAnsi="Times New Roman"/>
                <w:szCs w:val="24"/>
              </w:rPr>
              <w:t xml:space="preserve"> apakšstacij</w:t>
            </w:r>
            <w:r w:rsidR="00DD07B3" w:rsidRPr="00E5133D">
              <w:rPr>
                <w:rFonts w:ascii="Times New Roman" w:hAnsi="Times New Roman"/>
                <w:szCs w:val="24"/>
              </w:rPr>
              <w:t xml:space="preserve">ā paredzēt manuālo atdalītāju uzstādīšanu, kabeļa atdalīšanas </w:t>
            </w:r>
            <w:r w:rsidR="00DD07B3" w:rsidRPr="00E23245">
              <w:rPr>
                <w:rFonts w:ascii="Times New Roman" w:hAnsi="Times New Roman"/>
                <w:szCs w:val="24"/>
              </w:rPr>
              <w:t>iespējai. Atdalītāja nominālo strāvu</w:t>
            </w:r>
            <w:r w:rsidR="003E5BAF" w:rsidRPr="00E23245">
              <w:rPr>
                <w:rFonts w:ascii="Times New Roman" w:hAnsi="Times New Roman"/>
                <w:szCs w:val="24"/>
              </w:rPr>
              <w:t xml:space="preserve"> </w:t>
            </w:r>
            <w:r w:rsidR="009A14A9" w:rsidRPr="00E23245">
              <w:rPr>
                <w:rFonts w:ascii="Times New Roman" w:hAnsi="Times New Roman"/>
                <w:szCs w:val="24"/>
              </w:rPr>
              <w:t xml:space="preserve">tramvaja līnijām </w:t>
            </w:r>
            <w:r w:rsidR="00DD07B3" w:rsidRPr="00E23245">
              <w:rPr>
                <w:rFonts w:ascii="Times New Roman" w:hAnsi="Times New Roman"/>
                <w:szCs w:val="24"/>
              </w:rPr>
              <w:t>paredzēt 2kA</w:t>
            </w:r>
            <w:r w:rsidR="009A14A9" w:rsidRPr="00E23245">
              <w:rPr>
                <w:rFonts w:ascii="Times New Roman" w:hAnsi="Times New Roman"/>
                <w:szCs w:val="24"/>
              </w:rPr>
              <w:t>, trolejbusa līnijām 1</w:t>
            </w:r>
            <w:r w:rsidR="00AC1F16" w:rsidRPr="00E23245">
              <w:rPr>
                <w:rFonts w:ascii="Times New Roman" w:hAnsi="Times New Roman"/>
                <w:szCs w:val="24"/>
              </w:rPr>
              <w:t>kA</w:t>
            </w:r>
            <w:r w:rsidR="00E271CF" w:rsidRPr="00E23245">
              <w:rPr>
                <w:rFonts w:ascii="Times New Roman" w:hAnsi="Times New Roman"/>
                <w:szCs w:val="24"/>
              </w:rPr>
              <w:t>;</w:t>
            </w:r>
          </w:p>
          <w:p w14:paraId="60856D06" w14:textId="13DE8E8C" w:rsidR="00DA5218" w:rsidRPr="00E5133D" w:rsidRDefault="00D86522" w:rsidP="002E6388">
            <w:pPr>
              <w:pStyle w:val="ListParagraph"/>
              <w:numPr>
                <w:ilvl w:val="1"/>
                <w:numId w:val="12"/>
              </w:numPr>
              <w:ind w:left="734" w:hanging="563"/>
              <w:jc w:val="both"/>
              <w:rPr>
                <w:rFonts w:ascii="Times New Roman" w:hAnsi="Times New Roman"/>
                <w:szCs w:val="24"/>
              </w:rPr>
            </w:pPr>
            <w:r w:rsidRPr="00D86522">
              <w:rPr>
                <w:rFonts w:ascii="Times New Roman" w:hAnsi="Times New Roman"/>
                <w:szCs w:val="24"/>
              </w:rPr>
              <w:t>ja liela šķērsgriezuma kabeļus nav iespējams pievienot pie sadales iekārtām, dažādu šķērsgriezumu kabeļu pārejas mezglu veidot atsevišķā sadalē</w:t>
            </w:r>
            <w:r w:rsidR="00DD07B3" w:rsidRPr="00E5133D">
              <w:rPr>
                <w:rFonts w:ascii="Times New Roman" w:hAnsi="Times New Roman"/>
                <w:szCs w:val="24"/>
              </w:rPr>
              <w:t xml:space="preserve">. </w:t>
            </w:r>
            <w:r w:rsidR="00B540DD">
              <w:rPr>
                <w:rFonts w:ascii="Times New Roman" w:hAnsi="Times New Roman"/>
                <w:szCs w:val="24"/>
              </w:rPr>
              <w:t xml:space="preserve"> </w:t>
            </w:r>
            <w:r>
              <w:rPr>
                <w:rFonts w:ascii="Times New Roman" w:hAnsi="Times New Roman"/>
                <w:szCs w:val="24"/>
              </w:rPr>
              <w:t>A</w:t>
            </w:r>
            <w:r w:rsidR="00B540DD">
              <w:rPr>
                <w:rFonts w:ascii="Times New Roman" w:hAnsi="Times New Roman"/>
                <w:szCs w:val="24"/>
              </w:rPr>
              <w:t>pakšstacij</w:t>
            </w:r>
            <w:r w:rsidR="00DD07B3" w:rsidRPr="00E5133D">
              <w:rPr>
                <w:rFonts w:ascii="Times New Roman" w:hAnsi="Times New Roman"/>
                <w:szCs w:val="24"/>
              </w:rPr>
              <w:t xml:space="preserve">ā ienākošiem </w:t>
            </w:r>
            <w:r w:rsidR="001F5B5C">
              <w:rPr>
                <w:rFonts w:ascii="Times New Roman" w:hAnsi="Times New Roman"/>
                <w:szCs w:val="24"/>
              </w:rPr>
              <w:t>tramvaja</w:t>
            </w:r>
            <w:r w:rsidR="00DD07B3" w:rsidRPr="00E5133D">
              <w:rPr>
                <w:rFonts w:ascii="Times New Roman" w:hAnsi="Times New Roman"/>
                <w:szCs w:val="24"/>
              </w:rPr>
              <w:t xml:space="preserve"> līniju posmu elektroapgāde</w:t>
            </w:r>
            <w:r>
              <w:rPr>
                <w:rFonts w:ascii="Times New Roman" w:hAnsi="Times New Roman"/>
                <w:szCs w:val="24"/>
              </w:rPr>
              <w:t>s kabeļiem</w:t>
            </w:r>
            <w:r w:rsidR="00DD07B3" w:rsidRPr="00E5133D">
              <w:rPr>
                <w:rFonts w:ascii="Times New Roman" w:hAnsi="Times New Roman"/>
                <w:szCs w:val="24"/>
              </w:rPr>
              <w:t xml:space="preserve"> jāparedz četru paralēlu kabeļu pievienojuma vietas, trolejbusa līniju posmiem  divu kabeļu pievienojuma vietas</w:t>
            </w:r>
            <w:r w:rsidR="00E271CF" w:rsidRPr="00E5133D">
              <w:rPr>
                <w:rFonts w:ascii="Times New Roman" w:hAnsi="Times New Roman"/>
                <w:szCs w:val="24"/>
              </w:rPr>
              <w:t>;</w:t>
            </w:r>
          </w:p>
          <w:p w14:paraId="79B46082" w14:textId="528A93BC" w:rsidR="007838F0" w:rsidRPr="00E5133D" w:rsidRDefault="001148AC" w:rsidP="002E6388">
            <w:pPr>
              <w:pStyle w:val="ListParagraph"/>
              <w:numPr>
                <w:ilvl w:val="1"/>
                <w:numId w:val="12"/>
              </w:numPr>
              <w:ind w:left="734" w:hanging="563"/>
              <w:jc w:val="both"/>
              <w:rPr>
                <w:rFonts w:ascii="Times New Roman" w:hAnsi="Times New Roman"/>
                <w:szCs w:val="24"/>
              </w:rPr>
            </w:pPr>
            <w:r>
              <w:rPr>
                <w:rFonts w:ascii="Times New Roman" w:hAnsi="Times New Roman"/>
                <w:szCs w:val="24"/>
              </w:rPr>
              <w:t>l</w:t>
            </w:r>
            <w:r w:rsidR="001B1389" w:rsidRPr="00E5133D">
              <w:rPr>
                <w:rFonts w:ascii="Times New Roman" w:hAnsi="Times New Roman"/>
                <w:szCs w:val="24"/>
              </w:rPr>
              <w:t>ai nodrošināt</w:t>
            </w:r>
            <w:r>
              <w:rPr>
                <w:rFonts w:ascii="Times New Roman" w:hAnsi="Times New Roman"/>
                <w:szCs w:val="24"/>
              </w:rPr>
              <w:t>u</w:t>
            </w:r>
            <w:r w:rsidR="001B1389" w:rsidRPr="00E5133D">
              <w:rPr>
                <w:rFonts w:ascii="Times New Roman" w:hAnsi="Times New Roman"/>
                <w:szCs w:val="24"/>
              </w:rPr>
              <w:t xml:space="preserve"> 13.</w:t>
            </w:r>
            <w:r w:rsidR="00B540DD">
              <w:rPr>
                <w:rFonts w:ascii="Times New Roman" w:hAnsi="Times New Roman"/>
                <w:szCs w:val="24"/>
              </w:rPr>
              <w:t>apakšstacij</w:t>
            </w:r>
            <w:r w:rsidR="001B1389" w:rsidRPr="00E5133D">
              <w:rPr>
                <w:rFonts w:ascii="Times New Roman" w:hAnsi="Times New Roman"/>
                <w:szCs w:val="24"/>
              </w:rPr>
              <w:t xml:space="preserve">as paralēlās darbības iespēju ar citām </w:t>
            </w:r>
            <w:r w:rsidR="00E017F1">
              <w:rPr>
                <w:rFonts w:ascii="Times New Roman" w:hAnsi="Times New Roman"/>
                <w:szCs w:val="24"/>
              </w:rPr>
              <w:t xml:space="preserve"> </w:t>
            </w:r>
            <w:r w:rsidR="00B540DD">
              <w:rPr>
                <w:rFonts w:ascii="Times New Roman" w:hAnsi="Times New Roman"/>
                <w:szCs w:val="24"/>
              </w:rPr>
              <w:t xml:space="preserve"> apakšstacij</w:t>
            </w:r>
            <w:r w:rsidR="001B1389" w:rsidRPr="00E5133D">
              <w:rPr>
                <w:rFonts w:ascii="Times New Roman" w:hAnsi="Times New Roman"/>
                <w:szCs w:val="24"/>
              </w:rPr>
              <w:t xml:space="preserve">ām kopējā līdzstrāvas tīklā, spēka iekārtu parametrus izvēlēties </w:t>
            </w:r>
            <w:r w:rsidR="001B1389" w:rsidRPr="00E5133D">
              <w:rPr>
                <w:rFonts w:ascii="Times New Roman" w:hAnsi="Times New Roman"/>
                <w:szCs w:val="24"/>
              </w:rPr>
              <w:lastRenderedPageBreak/>
              <w:t xml:space="preserve">analoģiskus citām RP SIA “Rīgas satiksme” </w:t>
            </w:r>
            <w:r w:rsidR="00B540DD">
              <w:rPr>
                <w:rFonts w:ascii="Times New Roman" w:hAnsi="Times New Roman"/>
                <w:szCs w:val="24"/>
              </w:rPr>
              <w:t>apakšstacij</w:t>
            </w:r>
            <w:r w:rsidR="001B1389" w:rsidRPr="00E5133D">
              <w:rPr>
                <w:rFonts w:ascii="Times New Roman" w:hAnsi="Times New Roman"/>
                <w:szCs w:val="24"/>
              </w:rPr>
              <w:t xml:space="preserve">ās uzstādītām </w:t>
            </w:r>
            <w:r w:rsidR="00FF1D7C">
              <w:rPr>
                <w:rFonts w:ascii="Times New Roman" w:hAnsi="Times New Roman"/>
                <w:szCs w:val="24"/>
              </w:rPr>
              <w:t xml:space="preserve">vilces </w:t>
            </w:r>
            <w:r w:rsidR="001B1389" w:rsidRPr="00E5133D">
              <w:rPr>
                <w:rFonts w:ascii="Times New Roman" w:hAnsi="Times New Roman"/>
                <w:szCs w:val="24"/>
              </w:rPr>
              <w:t>elektroiekārtām</w:t>
            </w:r>
            <w:r w:rsidR="00E271CF" w:rsidRPr="00E5133D">
              <w:rPr>
                <w:rFonts w:ascii="Times New Roman" w:hAnsi="Times New Roman"/>
                <w:szCs w:val="24"/>
              </w:rPr>
              <w:t>;</w:t>
            </w:r>
          </w:p>
          <w:p w14:paraId="17E7598F" w14:textId="640332C0" w:rsidR="00DA54C7" w:rsidRPr="00E5133D" w:rsidRDefault="001148AC" w:rsidP="002E6388">
            <w:pPr>
              <w:pStyle w:val="ListParagraph"/>
              <w:numPr>
                <w:ilvl w:val="1"/>
                <w:numId w:val="12"/>
              </w:numPr>
              <w:ind w:left="734" w:hanging="563"/>
              <w:jc w:val="both"/>
              <w:rPr>
                <w:rFonts w:ascii="Times New Roman" w:hAnsi="Times New Roman"/>
                <w:szCs w:val="24"/>
              </w:rPr>
            </w:pPr>
            <w:r>
              <w:rPr>
                <w:rFonts w:ascii="Times New Roman" w:hAnsi="Times New Roman"/>
                <w:szCs w:val="24"/>
              </w:rPr>
              <w:t>i</w:t>
            </w:r>
            <w:r w:rsidR="007838F0" w:rsidRPr="00E5133D">
              <w:rPr>
                <w:rFonts w:ascii="Times New Roman" w:hAnsi="Times New Roman"/>
                <w:szCs w:val="24"/>
              </w:rPr>
              <w:t>zvēloties sadales iekārtu konstruktīvos risinājumus un uzstādīšanas vietas, nodrošināt iekārtu uzstādīšanu un turpmāko apkalpošanu saskaņā ar ražotāja instrukcijām. Nodrošināt iespēju veikt iekārtu profilaktiskās pārbaudes un kapitālos iekārtu remontus bez</w:t>
            </w:r>
            <w:r>
              <w:rPr>
                <w:rFonts w:ascii="Times New Roman" w:hAnsi="Times New Roman"/>
                <w:szCs w:val="24"/>
              </w:rPr>
              <w:t xml:space="preserve"> </w:t>
            </w:r>
            <w:r w:rsidR="00B540DD">
              <w:rPr>
                <w:rFonts w:ascii="Times New Roman" w:hAnsi="Times New Roman"/>
                <w:szCs w:val="24"/>
              </w:rPr>
              <w:t>apakšstacij</w:t>
            </w:r>
            <w:r w:rsidR="007838F0" w:rsidRPr="00E5133D">
              <w:rPr>
                <w:rFonts w:ascii="Times New Roman" w:hAnsi="Times New Roman"/>
                <w:szCs w:val="24"/>
              </w:rPr>
              <w:t xml:space="preserve">as darbības pārtraukšanas. Iespējamais iekārtu izvietojuma plāns attēlots pielikumā </w:t>
            </w:r>
            <w:r w:rsidR="004579A9" w:rsidRPr="00E5133D">
              <w:rPr>
                <w:rFonts w:ascii="Times New Roman" w:hAnsi="Times New Roman"/>
                <w:szCs w:val="24"/>
              </w:rPr>
              <w:t xml:space="preserve">(sk. </w:t>
            </w:r>
            <w:r w:rsidR="00CC75A7">
              <w:rPr>
                <w:rFonts w:ascii="Times New Roman" w:hAnsi="Times New Roman"/>
                <w:szCs w:val="24"/>
              </w:rPr>
              <w:t>7</w:t>
            </w:r>
            <w:r w:rsidR="004579A9" w:rsidRPr="00E5133D">
              <w:rPr>
                <w:rFonts w:ascii="Times New Roman" w:hAnsi="Times New Roman"/>
                <w:szCs w:val="24"/>
              </w:rPr>
              <w:t>.pielikumu)</w:t>
            </w:r>
            <w:r w:rsidR="00E271CF" w:rsidRPr="00E5133D">
              <w:rPr>
                <w:rFonts w:ascii="Times New Roman" w:hAnsi="Times New Roman"/>
                <w:szCs w:val="24"/>
              </w:rPr>
              <w:t>;</w:t>
            </w:r>
          </w:p>
          <w:p w14:paraId="21638005" w14:textId="491E2B75" w:rsidR="00A853F4" w:rsidRPr="00E5133D" w:rsidRDefault="001148AC" w:rsidP="002E6388">
            <w:pPr>
              <w:pStyle w:val="ListParagraph"/>
              <w:numPr>
                <w:ilvl w:val="1"/>
                <w:numId w:val="12"/>
              </w:numPr>
              <w:ind w:left="734" w:hanging="563"/>
              <w:jc w:val="both"/>
              <w:rPr>
                <w:rFonts w:ascii="Times New Roman" w:hAnsi="Times New Roman"/>
                <w:szCs w:val="24"/>
              </w:rPr>
            </w:pPr>
            <w:r>
              <w:rPr>
                <w:rFonts w:ascii="Times New Roman" w:hAnsi="Times New Roman"/>
                <w:szCs w:val="24"/>
              </w:rPr>
              <w:t>i</w:t>
            </w:r>
            <w:r w:rsidR="00DA54C7" w:rsidRPr="00E5133D">
              <w:rPr>
                <w:rFonts w:ascii="Times New Roman" w:hAnsi="Times New Roman"/>
                <w:szCs w:val="24"/>
              </w:rPr>
              <w:t xml:space="preserve">zstrādāt kabeļu trašu projektus to ievadam </w:t>
            </w:r>
            <w:r w:rsidR="00B540DD">
              <w:rPr>
                <w:rFonts w:ascii="Times New Roman" w:hAnsi="Times New Roman"/>
                <w:szCs w:val="24"/>
              </w:rPr>
              <w:t xml:space="preserve"> apakšstacij</w:t>
            </w:r>
            <w:r w:rsidR="00DA54C7" w:rsidRPr="00E5133D">
              <w:rPr>
                <w:rFonts w:ascii="Times New Roman" w:hAnsi="Times New Roman"/>
                <w:szCs w:val="24"/>
              </w:rPr>
              <w:t>ā un iekārtu savienošanai savā starpā, izmantojot kabeļu kanālus un plauktus. Pamatus un sienas šķērsojošos kabeļus jāparedz ievietot plastikāta caurulēs</w:t>
            </w:r>
            <w:r w:rsidR="00DC30EE" w:rsidRPr="00E5133D">
              <w:rPr>
                <w:rFonts w:ascii="Times New Roman" w:hAnsi="Times New Roman"/>
                <w:szCs w:val="24"/>
              </w:rPr>
              <w:t>;</w:t>
            </w:r>
          </w:p>
          <w:p w14:paraId="0132F4B8" w14:textId="6DBC2A49" w:rsidR="00116EDF" w:rsidRPr="00E5133D" w:rsidRDefault="009678A2" w:rsidP="002E6388">
            <w:pPr>
              <w:pStyle w:val="ListParagraph"/>
              <w:numPr>
                <w:ilvl w:val="1"/>
                <w:numId w:val="12"/>
              </w:numPr>
              <w:ind w:left="734" w:hanging="563"/>
              <w:jc w:val="both"/>
              <w:rPr>
                <w:rFonts w:ascii="Times New Roman" w:hAnsi="Times New Roman"/>
                <w:szCs w:val="24"/>
              </w:rPr>
            </w:pPr>
            <w:r>
              <w:rPr>
                <w:rFonts w:ascii="Times New Roman" w:hAnsi="Times New Roman"/>
                <w:szCs w:val="24"/>
              </w:rPr>
              <w:t>n</w:t>
            </w:r>
            <w:r w:rsidR="00A853F4" w:rsidRPr="00E5133D">
              <w:rPr>
                <w:rFonts w:ascii="Times New Roman" w:hAnsi="Times New Roman"/>
                <w:szCs w:val="24"/>
              </w:rPr>
              <w:t>oteikt zibensaizsardzības līmeni</w:t>
            </w:r>
            <w:r>
              <w:rPr>
                <w:rFonts w:ascii="Times New Roman" w:hAnsi="Times New Roman"/>
                <w:szCs w:val="24"/>
              </w:rPr>
              <w:t xml:space="preserve"> </w:t>
            </w:r>
            <w:r w:rsidR="00A853F4" w:rsidRPr="00E5133D">
              <w:rPr>
                <w:rFonts w:ascii="Times New Roman" w:hAnsi="Times New Roman"/>
                <w:szCs w:val="24"/>
              </w:rPr>
              <w:t>/</w:t>
            </w:r>
            <w:r>
              <w:rPr>
                <w:rFonts w:ascii="Times New Roman" w:hAnsi="Times New Roman"/>
                <w:szCs w:val="24"/>
              </w:rPr>
              <w:t xml:space="preserve"> </w:t>
            </w:r>
            <w:r w:rsidR="00A853F4" w:rsidRPr="00E5133D">
              <w:rPr>
                <w:rFonts w:ascii="Times New Roman" w:hAnsi="Times New Roman"/>
                <w:szCs w:val="24"/>
              </w:rPr>
              <w:t>zibensaizsardzības sistēmas klasi un ierīkošanas nepieciešamību ēkai, ņemot vērā būves raksturlielumus un riska kritērijus</w:t>
            </w:r>
            <w:r w:rsidR="00DC30EE" w:rsidRPr="00E5133D">
              <w:rPr>
                <w:rFonts w:ascii="Times New Roman" w:hAnsi="Times New Roman"/>
                <w:szCs w:val="24"/>
              </w:rPr>
              <w:t>;</w:t>
            </w:r>
          </w:p>
          <w:p w14:paraId="1AE2F377" w14:textId="4D00BAB9" w:rsidR="00AE5420" w:rsidRPr="00E5133D" w:rsidRDefault="009678A2" w:rsidP="002E6388">
            <w:pPr>
              <w:pStyle w:val="ListParagraph"/>
              <w:numPr>
                <w:ilvl w:val="1"/>
                <w:numId w:val="12"/>
              </w:numPr>
              <w:ind w:left="734" w:hanging="563"/>
              <w:jc w:val="both"/>
              <w:rPr>
                <w:rFonts w:ascii="Times New Roman" w:hAnsi="Times New Roman"/>
                <w:szCs w:val="24"/>
              </w:rPr>
            </w:pPr>
            <w:r>
              <w:rPr>
                <w:rFonts w:ascii="Times New Roman" w:hAnsi="Times New Roman"/>
                <w:szCs w:val="24"/>
              </w:rPr>
              <w:t>p</w:t>
            </w:r>
            <w:r w:rsidR="00116EDF" w:rsidRPr="00E5133D">
              <w:rPr>
                <w:rFonts w:ascii="Times New Roman" w:hAnsi="Times New Roman"/>
                <w:szCs w:val="24"/>
              </w:rPr>
              <w:t>aredzēt</w:t>
            </w:r>
            <w:r w:rsidR="00B540DD">
              <w:rPr>
                <w:rFonts w:ascii="Times New Roman" w:hAnsi="Times New Roman"/>
                <w:szCs w:val="24"/>
              </w:rPr>
              <w:t xml:space="preserve"> apakšstacij</w:t>
            </w:r>
            <w:r w:rsidR="00116EDF" w:rsidRPr="00E5133D">
              <w:rPr>
                <w:rFonts w:ascii="Times New Roman" w:hAnsi="Times New Roman"/>
                <w:szCs w:val="24"/>
              </w:rPr>
              <w:t>as ēkas zibens aizsardzības, iekārtu pārsprieguma aizsardzības un zemējuma kontūra izbūvi</w:t>
            </w:r>
            <w:r w:rsidR="00DC30EE" w:rsidRPr="00E5133D">
              <w:rPr>
                <w:rFonts w:ascii="Times New Roman" w:hAnsi="Times New Roman"/>
                <w:szCs w:val="24"/>
              </w:rPr>
              <w:t>;</w:t>
            </w:r>
          </w:p>
          <w:p w14:paraId="0FA2CDB0" w14:textId="46BEFC0A" w:rsidR="00936D61" w:rsidRPr="00E5133D" w:rsidRDefault="009678A2" w:rsidP="002E6388">
            <w:pPr>
              <w:pStyle w:val="ListParagraph"/>
              <w:numPr>
                <w:ilvl w:val="1"/>
                <w:numId w:val="12"/>
              </w:numPr>
              <w:ind w:left="734" w:hanging="563"/>
              <w:jc w:val="both"/>
              <w:rPr>
                <w:rFonts w:ascii="Times New Roman" w:hAnsi="Times New Roman"/>
                <w:szCs w:val="24"/>
              </w:rPr>
            </w:pPr>
            <w:r>
              <w:rPr>
                <w:rFonts w:ascii="Times New Roman" w:hAnsi="Times New Roman"/>
                <w:szCs w:val="24"/>
              </w:rPr>
              <w:t>i</w:t>
            </w:r>
            <w:r w:rsidR="00AE5420" w:rsidRPr="00E5133D">
              <w:rPr>
                <w:rFonts w:ascii="Times New Roman" w:hAnsi="Times New Roman"/>
                <w:szCs w:val="24"/>
              </w:rPr>
              <w:t>zvēlēto iekārtu, kabeļu apdares un saistīto materiālu nomenklatūru un izbūves risinājumus projektēšanas gaitā saskaņot ar Pasūtītāju;</w:t>
            </w:r>
          </w:p>
          <w:p w14:paraId="73B9936B" w14:textId="77777777" w:rsidR="00E271CF" w:rsidRPr="009678A2" w:rsidRDefault="00DC30EE" w:rsidP="002E6388">
            <w:pPr>
              <w:pStyle w:val="ListParagraph"/>
              <w:numPr>
                <w:ilvl w:val="1"/>
                <w:numId w:val="12"/>
              </w:numPr>
              <w:ind w:left="734" w:hanging="563"/>
              <w:jc w:val="both"/>
              <w:rPr>
                <w:rFonts w:ascii="Times New Roman" w:hAnsi="Times New Roman"/>
                <w:i/>
                <w:iCs/>
                <w:szCs w:val="24"/>
              </w:rPr>
            </w:pPr>
            <w:r w:rsidRPr="009678A2">
              <w:rPr>
                <w:rFonts w:ascii="Times New Roman" w:hAnsi="Times New Roman"/>
                <w:i/>
                <w:iCs/>
                <w:szCs w:val="24"/>
              </w:rPr>
              <w:t>Īpaša p</w:t>
            </w:r>
            <w:r w:rsidR="00E271CF" w:rsidRPr="009678A2">
              <w:rPr>
                <w:rFonts w:ascii="Times New Roman" w:hAnsi="Times New Roman"/>
                <w:i/>
                <w:iCs/>
                <w:szCs w:val="24"/>
              </w:rPr>
              <w:t>iezīme:</w:t>
            </w:r>
          </w:p>
          <w:p w14:paraId="31595417" w14:textId="4D400A24" w:rsidR="002D1410" w:rsidRPr="009404D1" w:rsidRDefault="00E271CF" w:rsidP="002E6388">
            <w:pPr>
              <w:pStyle w:val="ListParagraph"/>
              <w:ind w:left="734"/>
              <w:jc w:val="both"/>
              <w:rPr>
                <w:rFonts w:ascii="Times New Roman" w:hAnsi="Times New Roman"/>
                <w:color w:val="ED7D31" w:themeColor="accent2"/>
                <w:szCs w:val="24"/>
              </w:rPr>
            </w:pPr>
            <w:r w:rsidRPr="00E5133D">
              <w:rPr>
                <w:rFonts w:ascii="Times New Roman" w:hAnsi="Times New Roman"/>
                <w:szCs w:val="24"/>
              </w:rPr>
              <w:t>13.</w:t>
            </w:r>
            <w:r w:rsidR="00B540DD">
              <w:rPr>
                <w:rFonts w:ascii="Times New Roman" w:hAnsi="Times New Roman"/>
                <w:szCs w:val="24"/>
              </w:rPr>
              <w:t>apakšstacij</w:t>
            </w:r>
            <w:r w:rsidRPr="00E5133D">
              <w:rPr>
                <w:rFonts w:ascii="Times New Roman" w:hAnsi="Times New Roman"/>
                <w:szCs w:val="24"/>
              </w:rPr>
              <w:t xml:space="preserve">as pilnīga atslēgšana vai būtiska atslogošana </w:t>
            </w:r>
            <w:r w:rsidR="002D1410" w:rsidRPr="00E5133D">
              <w:rPr>
                <w:rFonts w:ascii="Times New Roman" w:hAnsi="Times New Roman"/>
                <w:szCs w:val="24"/>
              </w:rPr>
              <w:t>kategoriski nav pieļaujama</w:t>
            </w:r>
            <w:r w:rsidR="00526C3C" w:rsidRPr="00E5133D">
              <w:rPr>
                <w:rFonts w:ascii="Times New Roman" w:hAnsi="Times New Roman"/>
                <w:szCs w:val="24"/>
              </w:rPr>
              <w:t>.</w:t>
            </w:r>
            <w:r w:rsidR="002D1410" w:rsidRPr="00E5133D">
              <w:rPr>
                <w:rFonts w:ascii="Times New Roman" w:hAnsi="Times New Roman"/>
                <w:szCs w:val="24"/>
              </w:rPr>
              <w:t xml:space="preserve"> </w:t>
            </w:r>
            <w:r w:rsidR="00526C3C" w:rsidRPr="00E5133D">
              <w:rPr>
                <w:rFonts w:ascii="Times New Roman" w:hAnsi="Times New Roman"/>
                <w:szCs w:val="24"/>
              </w:rPr>
              <w:t>V</w:t>
            </w:r>
            <w:r w:rsidR="002D1410" w:rsidRPr="00E5133D">
              <w:rPr>
                <w:rFonts w:ascii="Times New Roman" w:hAnsi="Times New Roman"/>
                <w:szCs w:val="24"/>
              </w:rPr>
              <w:t>isu</w:t>
            </w:r>
            <w:r w:rsidR="00B540DD">
              <w:rPr>
                <w:rFonts w:ascii="Times New Roman" w:hAnsi="Times New Roman"/>
                <w:szCs w:val="24"/>
              </w:rPr>
              <w:t xml:space="preserve"> apakšstacij</w:t>
            </w:r>
            <w:r w:rsidR="002D1410" w:rsidRPr="00E5133D">
              <w:rPr>
                <w:rFonts w:ascii="Times New Roman" w:hAnsi="Times New Roman"/>
                <w:szCs w:val="24"/>
              </w:rPr>
              <w:t>as elektroiekārtu nomaiņu iespējams veikt</w:t>
            </w:r>
            <w:r w:rsidR="00C2487D">
              <w:rPr>
                <w:rFonts w:ascii="Times New Roman" w:hAnsi="Times New Roman"/>
                <w:szCs w:val="24"/>
              </w:rPr>
              <w:t>,</w:t>
            </w:r>
            <w:r w:rsidR="002D1410" w:rsidRPr="00E5133D">
              <w:rPr>
                <w:rFonts w:ascii="Times New Roman" w:hAnsi="Times New Roman"/>
                <w:szCs w:val="24"/>
              </w:rPr>
              <w:t xml:space="preserve"> tikai </w:t>
            </w:r>
            <w:r w:rsidR="00526C3C" w:rsidRPr="00E5133D">
              <w:rPr>
                <w:rFonts w:ascii="Times New Roman" w:hAnsi="Times New Roman"/>
                <w:szCs w:val="24"/>
              </w:rPr>
              <w:t xml:space="preserve">izstrādājot </w:t>
            </w:r>
            <w:r w:rsidR="002D1410" w:rsidRPr="00E5133D">
              <w:rPr>
                <w:rFonts w:ascii="Times New Roman" w:hAnsi="Times New Roman"/>
                <w:szCs w:val="24"/>
              </w:rPr>
              <w:t>stingr</w:t>
            </w:r>
            <w:r w:rsidR="00526C3C" w:rsidRPr="00E5133D">
              <w:rPr>
                <w:rFonts w:ascii="Times New Roman" w:hAnsi="Times New Roman"/>
                <w:szCs w:val="24"/>
              </w:rPr>
              <w:t>u</w:t>
            </w:r>
            <w:r w:rsidR="002D1410" w:rsidRPr="00E5133D">
              <w:rPr>
                <w:rFonts w:ascii="Times New Roman" w:hAnsi="Times New Roman"/>
                <w:szCs w:val="24"/>
              </w:rPr>
              <w:t xml:space="preserve"> </w:t>
            </w:r>
            <w:r w:rsidR="00526C3C" w:rsidRPr="00E5133D">
              <w:rPr>
                <w:rFonts w:ascii="Times New Roman" w:hAnsi="Times New Roman"/>
                <w:szCs w:val="24"/>
              </w:rPr>
              <w:t xml:space="preserve">darbību </w:t>
            </w:r>
            <w:r w:rsidR="002D1410" w:rsidRPr="00E5133D">
              <w:rPr>
                <w:rFonts w:ascii="Times New Roman" w:hAnsi="Times New Roman"/>
                <w:szCs w:val="24"/>
              </w:rPr>
              <w:t>secīb</w:t>
            </w:r>
            <w:r w:rsidR="00526C3C" w:rsidRPr="00E5133D">
              <w:rPr>
                <w:rFonts w:ascii="Times New Roman" w:hAnsi="Times New Roman"/>
                <w:szCs w:val="24"/>
              </w:rPr>
              <w:t>u, kur</w:t>
            </w:r>
            <w:r w:rsidR="005E4301" w:rsidRPr="00E5133D">
              <w:rPr>
                <w:rFonts w:ascii="Times New Roman" w:hAnsi="Times New Roman"/>
                <w:szCs w:val="24"/>
              </w:rPr>
              <w:t xml:space="preserve">a noteiks pakāpenisku iekārtu nomaiņu katrā telpā. </w:t>
            </w:r>
            <w:r w:rsidR="00526C3C" w:rsidRPr="00E5133D">
              <w:rPr>
                <w:rFonts w:ascii="Times New Roman" w:hAnsi="Times New Roman"/>
                <w:szCs w:val="24"/>
              </w:rPr>
              <w:t xml:space="preserve"> </w:t>
            </w:r>
            <w:r w:rsidR="008012F6" w:rsidRPr="00E5133D">
              <w:rPr>
                <w:rFonts w:ascii="Times New Roman" w:hAnsi="Times New Roman"/>
                <w:szCs w:val="24"/>
              </w:rPr>
              <w:t>Uzsverot to</w:t>
            </w:r>
            <w:r w:rsidR="00167D78">
              <w:rPr>
                <w:rFonts w:ascii="Times New Roman" w:hAnsi="Times New Roman"/>
                <w:szCs w:val="24"/>
              </w:rPr>
              <w:t>,</w:t>
            </w:r>
            <w:r w:rsidR="002D1410" w:rsidRPr="00E5133D">
              <w:rPr>
                <w:rFonts w:ascii="Times New Roman" w:hAnsi="Times New Roman"/>
                <w:szCs w:val="24"/>
              </w:rPr>
              <w:t xml:space="preserve"> ka līdz ar iekārtu nomaiņu vienlaicīgi ir paredz</w:t>
            </w:r>
            <w:r w:rsidR="008012F6" w:rsidRPr="00E5133D">
              <w:rPr>
                <w:rFonts w:ascii="Times New Roman" w:hAnsi="Times New Roman"/>
                <w:szCs w:val="24"/>
              </w:rPr>
              <w:t>ēti</w:t>
            </w:r>
            <w:r w:rsidR="002D1410" w:rsidRPr="00E5133D">
              <w:rPr>
                <w:rFonts w:ascii="Times New Roman" w:hAnsi="Times New Roman"/>
                <w:szCs w:val="24"/>
              </w:rPr>
              <w:t xml:space="preserve"> ēkas </w:t>
            </w:r>
            <w:r w:rsidRPr="00E5133D">
              <w:rPr>
                <w:rFonts w:ascii="Times New Roman" w:hAnsi="Times New Roman"/>
                <w:szCs w:val="24"/>
              </w:rPr>
              <w:t>atjaunošanas</w:t>
            </w:r>
            <w:r w:rsidR="00C2487D">
              <w:rPr>
                <w:rFonts w:ascii="Times New Roman" w:hAnsi="Times New Roman"/>
                <w:szCs w:val="24"/>
              </w:rPr>
              <w:t>/pārbūves</w:t>
            </w:r>
            <w:r w:rsidRPr="00E5133D">
              <w:rPr>
                <w:rFonts w:ascii="Times New Roman" w:hAnsi="Times New Roman"/>
                <w:szCs w:val="24"/>
              </w:rPr>
              <w:t xml:space="preserve"> </w:t>
            </w:r>
            <w:r w:rsidR="002D1410" w:rsidRPr="00E5133D">
              <w:rPr>
                <w:rFonts w:ascii="Times New Roman" w:hAnsi="Times New Roman"/>
                <w:szCs w:val="24"/>
              </w:rPr>
              <w:t>darbi,</w:t>
            </w:r>
            <w:r w:rsidRPr="00E5133D">
              <w:rPr>
                <w:rFonts w:ascii="Times New Roman" w:hAnsi="Times New Roman"/>
                <w:szCs w:val="24"/>
              </w:rPr>
              <w:t xml:space="preserve"> </w:t>
            </w:r>
            <w:r w:rsidR="002D1410" w:rsidRPr="00E5133D">
              <w:rPr>
                <w:rFonts w:ascii="Times New Roman" w:hAnsi="Times New Roman"/>
                <w:szCs w:val="24"/>
              </w:rPr>
              <w:t xml:space="preserve">ir jāizstrādā precīza ēkas iekšējo būvdarbu izpildes un </w:t>
            </w:r>
            <w:r w:rsidR="00167D78">
              <w:rPr>
                <w:rFonts w:ascii="Times New Roman" w:hAnsi="Times New Roman"/>
                <w:szCs w:val="24"/>
              </w:rPr>
              <w:t>elektroiekārtu</w:t>
            </w:r>
            <w:r w:rsidR="002D1410" w:rsidRPr="00E5133D">
              <w:rPr>
                <w:rFonts w:ascii="Times New Roman" w:hAnsi="Times New Roman"/>
                <w:szCs w:val="24"/>
              </w:rPr>
              <w:t xml:space="preserve"> nomaiņas secība</w:t>
            </w:r>
            <w:r w:rsidR="00167D78">
              <w:rPr>
                <w:rFonts w:ascii="Times New Roman" w:hAnsi="Times New Roman"/>
                <w:szCs w:val="24"/>
              </w:rPr>
              <w:t xml:space="preserve">. </w:t>
            </w:r>
            <w:r w:rsidR="0017497B" w:rsidRPr="00E5133D">
              <w:rPr>
                <w:rFonts w:ascii="Times New Roman" w:hAnsi="Times New Roman"/>
                <w:szCs w:val="24"/>
              </w:rPr>
              <w:t>Obligāti p</w:t>
            </w:r>
            <w:r w:rsidR="002D1410" w:rsidRPr="00E5133D">
              <w:rPr>
                <w:rFonts w:ascii="Times New Roman" w:hAnsi="Times New Roman"/>
                <w:szCs w:val="24"/>
              </w:rPr>
              <w:t xml:space="preserve">aredzēt </w:t>
            </w:r>
            <w:r w:rsidR="00B540DD">
              <w:rPr>
                <w:rFonts w:ascii="Times New Roman" w:hAnsi="Times New Roman"/>
                <w:szCs w:val="24"/>
              </w:rPr>
              <w:t>apakšstacij</w:t>
            </w:r>
            <w:r w:rsidR="002D1410" w:rsidRPr="00E5133D">
              <w:rPr>
                <w:rFonts w:ascii="Times New Roman" w:hAnsi="Times New Roman"/>
                <w:szCs w:val="24"/>
              </w:rPr>
              <w:t>as nepārtrauktu darbību visa projekta realizācijas gaitā</w:t>
            </w:r>
            <w:r w:rsidR="009678A2">
              <w:rPr>
                <w:rFonts w:ascii="Times New Roman" w:hAnsi="Times New Roman"/>
                <w:szCs w:val="24"/>
              </w:rPr>
              <w:t>.</w:t>
            </w:r>
          </w:p>
        </w:tc>
      </w:tr>
      <w:tr w:rsidR="002D1410" w14:paraId="51F39B98" w14:textId="77777777" w:rsidTr="001F27B1">
        <w:tc>
          <w:tcPr>
            <w:tcW w:w="670" w:type="dxa"/>
          </w:tcPr>
          <w:p w14:paraId="363E8491" w14:textId="77777777" w:rsidR="002D1410" w:rsidRDefault="002D1410" w:rsidP="004E23C6">
            <w:pPr>
              <w:jc w:val="center"/>
              <w:rPr>
                <w:rFonts w:ascii="Times New Roman" w:hAnsi="Times New Roman"/>
                <w:color w:val="000000"/>
                <w:szCs w:val="24"/>
              </w:rPr>
            </w:pPr>
            <w:r>
              <w:rPr>
                <w:rFonts w:ascii="Times New Roman" w:hAnsi="Times New Roman"/>
                <w:color w:val="000000"/>
                <w:szCs w:val="24"/>
              </w:rPr>
              <w:lastRenderedPageBreak/>
              <w:t>1</w:t>
            </w:r>
            <w:r w:rsidR="0051761F">
              <w:rPr>
                <w:rFonts w:ascii="Times New Roman" w:hAnsi="Times New Roman"/>
                <w:color w:val="000000"/>
                <w:szCs w:val="24"/>
              </w:rPr>
              <w:t>0</w:t>
            </w:r>
            <w:r>
              <w:rPr>
                <w:rFonts w:ascii="Times New Roman" w:hAnsi="Times New Roman"/>
                <w:color w:val="000000"/>
                <w:szCs w:val="24"/>
              </w:rPr>
              <w:t>.</w:t>
            </w:r>
          </w:p>
        </w:tc>
        <w:tc>
          <w:tcPr>
            <w:tcW w:w="8539" w:type="dxa"/>
            <w:gridSpan w:val="2"/>
          </w:tcPr>
          <w:p w14:paraId="17707530" w14:textId="403BCA9E" w:rsidR="00E765C6" w:rsidRPr="00DE2C49" w:rsidRDefault="004C2E9F" w:rsidP="00CF7652">
            <w:pPr>
              <w:spacing w:before="120" w:after="120"/>
              <w:jc w:val="both"/>
              <w:rPr>
                <w:rFonts w:ascii="Times New Roman" w:hAnsi="Times New Roman"/>
                <w:szCs w:val="24"/>
                <w:u w:val="single"/>
              </w:rPr>
            </w:pPr>
            <w:r w:rsidRPr="00DE2C49">
              <w:rPr>
                <w:rFonts w:ascii="Times New Roman" w:hAnsi="Times New Roman"/>
                <w:szCs w:val="24"/>
                <w:u w:val="single"/>
              </w:rPr>
              <w:t>13.</w:t>
            </w:r>
            <w:r w:rsidR="00B540DD">
              <w:rPr>
                <w:rFonts w:ascii="Times New Roman" w:hAnsi="Times New Roman"/>
                <w:szCs w:val="24"/>
                <w:u w:val="single"/>
              </w:rPr>
              <w:t>apakšstacij</w:t>
            </w:r>
            <w:r w:rsidRPr="00DE2C49">
              <w:rPr>
                <w:rFonts w:ascii="Times New Roman" w:hAnsi="Times New Roman"/>
                <w:szCs w:val="24"/>
                <w:u w:val="single"/>
              </w:rPr>
              <w:t>as Fridriķa ielā 2 ēkas atjaunošana</w:t>
            </w:r>
            <w:r w:rsidR="007F442B">
              <w:rPr>
                <w:rFonts w:ascii="Times New Roman" w:hAnsi="Times New Roman"/>
                <w:szCs w:val="24"/>
                <w:u w:val="single"/>
              </w:rPr>
              <w:t xml:space="preserve"> / pārbūve</w:t>
            </w:r>
            <w:r w:rsidRPr="00DE2C49">
              <w:rPr>
                <w:rFonts w:ascii="Times New Roman" w:hAnsi="Times New Roman"/>
                <w:szCs w:val="24"/>
                <w:u w:val="single"/>
              </w:rPr>
              <w:t>:</w:t>
            </w:r>
          </w:p>
          <w:p w14:paraId="504C62FE" w14:textId="787D6B2C" w:rsidR="0015122D" w:rsidRPr="007F442B" w:rsidRDefault="002D1410" w:rsidP="002E6388">
            <w:pPr>
              <w:jc w:val="both"/>
              <w:rPr>
                <w:rFonts w:ascii="Times New Roman" w:hAnsi="Times New Roman"/>
                <w:i/>
                <w:iCs/>
                <w:szCs w:val="24"/>
              </w:rPr>
            </w:pPr>
            <w:r w:rsidRPr="007F442B">
              <w:rPr>
                <w:rFonts w:ascii="Times New Roman" w:hAnsi="Times New Roman"/>
                <w:i/>
                <w:iCs/>
                <w:szCs w:val="24"/>
              </w:rPr>
              <w:t>Arhitektūras daļa:</w:t>
            </w:r>
          </w:p>
          <w:p w14:paraId="1D7E78BA" w14:textId="2F604BE5" w:rsidR="0015122D" w:rsidRPr="00DE2C49" w:rsidRDefault="008959FF" w:rsidP="002E6388">
            <w:pPr>
              <w:pStyle w:val="ListParagraph"/>
              <w:numPr>
                <w:ilvl w:val="1"/>
                <w:numId w:val="36"/>
              </w:numPr>
              <w:ind w:left="734" w:hanging="563"/>
              <w:jc w:val="both"/>
              <w:rPr>
                <w:rFonts w:ascii="Times New Roman" w:hAnsi="Times New Roman"/>
                <w:szCs w:val="24"/>
              </w:rPr>
            </w:pPr>
            <w:r w:rsidRPr="007F442B">
              <w:rPr>
                <w:rFonts w:ascii="Times New Roman" w:hAnsi="Times New Roman"/>
                <w:szCs w:val="24"/>
              </w:rPr>
              <w:t>jumta konstrukcijas atjaunošana</w:t>
            </w:r>
            <w:r w:rsidR="007F442B">
              <w:rPr>
                <w:rFonts w:ascii="Times New Roman" w:hAnsi="Times New Roman"/>
                <w:szCs w:val="24"/>
              </w:rPr>
              <w:t xml:space="preserve"> </w:t>
            </w:r>
            <w:r w:rsidRPr="007F442B">
              <w:rPr>
                <w:rFonts w:ascii="Times New Roman" w:hAnsi="Times New Roman"/>
                <w:szCs w:val="24"/>
              </w:rPr>
              <w:t>/</w:t>
            </w:r>
            <w:r w:rsidR="007F442B">
              <w:rPr>
                <w:rFonts w:ascii="Times New Roman" w:hAnsi="Times New Roman"/>
                <w:szCs w:val="24"/>
              </w:rPr>
              <w:t xml:space="preserve"> </w:t>
            </w:r>
            <w:r w:rsidRPr="007F442B">
              <w:rPr>
                <w:rFonts w:ascii="Times New Roman" w:hAnsi="Times New Roman"/>
                <w:szCs w:val="24"/>
              </w:rPr>
              <w:t>pārbūve, paredzot atbilstošu izolācijas slāņu iestrādi</w:t>
            </w:r>
            <w:r w:rsidRPr="009E6FFC">
              <w:rPr>
                <w:rFonts w:ascii="Times New Roman" w:hAnsi="Times New Roman"/>
                <w:szCs w:val="24"/>
              </w:rPr>
              <w:t xml:space="preserve"> un lietus notekūdeņu sistēmas atjaunošanu. Jumta segumam izmantot mīkstā jumta seguma izstrādājumus</w:t>
            </w:r>
            <w:r w:rsidR="008D33DA" w:rsidRPr="00DE2C49">
              <w:rPr>
                <w:rFonts w:ascii="Times New Roman" w:hAnsi="Times New Roman"/>
                <w:szCs w:val="24"/>
              </w:rPr>
              <w:t>. Nomainīt skārda apdares detaļas parapetiem un transformatoru ventilācijas izvadiem uz jumta;</w:t>
            </w:r>
          </w:p>
          <w:p w14:paraId="17EA31DE" w14:textId="32CD8A5F" w:rsidR="001D2095" w:rsidRPr="00DE2C49" w:rsidRDefault="001D2095" w:rsidP="002E6388">
            <w:pPr>
              <w:pStyle w:val="ListParagraph"/>
              <w:numPr>
                <w:ilvl w:val="1"/>
                <w:numId w:val="36"/>
              </w:numPr>
              <w:ind w:left="734" w:hanging="563"/>
              <w:jc w:val="both"/>
              <w:rPr>
                <w:rFonts w:ascii="Times New Roman" w:hAnsi="Times New Roman"/>
                <w:szCs w:val="24"/>
              </w:rPr>
            </w:pPr>
            <w:r w:rsidRPr="00DE2C49">
              <w:rPr>
                <w:rFonts w:ascii="Times New Roman" w:hAnsi="Times New Roman"/>
                <w:szCs w:val="24"/>
              </w:rPr>
              <w:t>paredzēt pārseguma siltinājuma atjaunošanu;</w:t>
            </w:r>
          </w:p>
          <w:p w14:paraId="0E87D144" w14:textId="12421CC8" w:rsidR="00744841" w:rsidRPr="00DE2C49" w:rsidRDefault="008959FF" w:rsidP="002E6388">
            <w:pPr>
              <w:pStyle w:val="ListParagraph"/>
              <w:numPr>
                <w:ilvl w:val="1"/>
                <w:numId w:val="36"/>
              </w:numPr>
              <w:ind w:left="734" w:hanging="563"/>
              <w:jc w:val="both"/>
              <w:rPr>
                <w:rFonts w:ascii="Times New Roman" w:hAnsi="Times New Roman"/>
                <w:szCs w:val="24"/>
              </w:rPr>
            </w:pPr>
            <w:r>
              <w:rPr>
                <w:rFonts w:ascii="Times New Roman" w:hAnsi="Times New Roman"/>
                <w:szCs w:val="24"/>
              </w:rPr>
              <w:t xml:space="preserve">paredzēt </w:t>
            </w:r>
            <w:r w:rsidRPr="00911D79">
              <w:rPr>
                <w:rFonts w:ascii="Times New Roman" w:hAnsi="Times New Roman"/>
                <w:szCs w:val="24"/>
              </w:rPr>
              <w:t>norobežojošo konstrukciju siltināšan</w:t>
            </w:r>
            <w:r>
              <w:rPr>
                <w:rFonts w:ascii="Times New Roman" w:hAnsi="Times New Roman"/>
                <w:szCs w:val="24"/>
              </w:rPr>
              <w:t xml:space="preserve">u </w:t>
            </w:r>
            <w:r w:rsidRPr="009E6FFC">
              <w:rPr>
                <w:rFonts w:ascii="Times New Roman" w:hAnsi="Times New Roman"/>
                <w:szCs w:val="24"/>
              </w:rPr>
              <w:t>visām ēkas fasādēs daļām</w:t>
            </w:r>
            <w:r w:rsidR="001E278C" w:rsidRPr="00DE2C49">
              <w:rPr>
                <w:rFonts w:ascii="Times New Roman" w:hAnsi="Times New Roman"/>
                <w:szCs w:val="24"/>
              </w:rPr>
              <w:t>;</w:t>
            </w:r>
          </w:p>
          <w:p w14:paraId="0B73D959" w14:textId="575B05C6" w:rsidR="00744841" w:rsidRPr="00DE2C49" w:rsidRDefault="00744841" w:rsidP="002E6388">
            <w:pPr>
              <w:pStyle w:val="ListParagraph"/>
              <w:numPr>
                <w:ilvl w:val="1"/>
                <w:numId w:val="36"/>
              </w:numPr>
              <w:ind w:left="734" w:hanging="563"/>
              <w:jc w:val="both"/>
              <w:rPr>
                <w:rFonts w:ascii="Times New Roman" w:hAnsi="Times New Roman"/>
                <w:szCs w:val="24"/>
              </w:rPr>
            </w:pPr>
            <w:r w:rsidRPr="00DE2C49">
              <w:rPr>
                <w:rFonts w:ascii="Times New Roman" w:hAnsi="Times New Roman"/>
                <w:szCs w:val="24"/>
              </w:rPr>
              <w:t>paredzēt nolietoto un prasībām neatbilstošo logu nomaiņu. Paredzēt visu ārējo palodžu nomaiņu</w:t>
            </w:r>
            <w:r w:rsidR="00DC30EE" w:rsidRPr="00DE2C49">
              <w:rPr>
                <w:rFonts w:ascii="Times New Roman" w:hAnsi="Times New Roman"/>
                <w:szCs w:val="24"/>
              </w:rPr>
              <w:t>;</w:t>
            </w:r>
          </w:p>
          <w:p w14:paraId="7665F549" w14:textId="55970410" w:rsidR="0015122D" w:rsidRPr="00DE2C49" w:rsidRDefault="0050686E" w:rsidP="002E6388">
            <w:pPr>
              <w:pStyle w:val="ListParagraph"/>
              <w:numPr>
                <w:ilvl w:val="1"/>
                <w:numId w:val="36"/>
              </w:numPr>
              <w:ind w:left="734" w:hanging="563"/>
              <w:jc w:val="both"/>
              <w:rPr>
                <w:rFonts w:ascii="Times New Roman" w:hAnsi="Times New Roman"/>
                <w:szCs w:val="24"/>
              </w:rPr>
            </w:pPr>
            <w:r w:rsidRPr="00DE2C49">
              <w:rPr>
                <w:rFonts w:ascii="Times New Roman" w:hAnsi="Times New Roman"/>
                <w:szCs w:val="24"/>
              </w:rPr>
              <w:t>paredzēt ēkas cokola un pamatu ārsienas atjaunošanu un vertikālās hidroizolācijas izveidi visā pamatu sienas augstumā. Paredzēt ēkas apmales izbūvi atbilstoši esošam segumam;</w:t>
            </w:r>
          </w:p>
          <w:p w14:paraId="407FD613" w14:textId="0E8CAC57" w:rsidR="0050686E" w:rsidRPr="00DE2C49" w:rsidRDefault="00FB525B" w:rsidP="002E6388">
            <w:pPr>
              <w:pStyle w:val="ListParagraph"/>
              <w:numPr>
                <w:ilvl w:val="1"/>
                <w:numId w:val="36"/>
              </w:numPr>
              <w:ind w:left="734" w:hanging="563"/>
              <w:jc w:val="both"/>
              <w:rPr>
                <w:rFonts w:ascii="Times New Roman" w:hAnsi="Times New Roman"/>
                <w:szCs w:val="24"/>
              </w:rPr>
            </w:pPr>
            <w:r w:rsidRPr="00DE2C49">
              <w:rPr>
                <w:rFonts w:ascii="Times New Roman" w:hAnsi="Times New Roman"/>
                <w:szCs w:val="24"/>
              </w:rPr>
              <w:t>transformatoru kamerām uzstādīt jaunas ugunsdrošas metāla divviru durvis. Paredzēt nolietoto un prasībām neatbilstošo durvju un vārtu nomaiņu</w:t>
            </w:r>
            <w:r w:rsidR="00DC30EE" w:rsidRPr="00DE2C49">
              <w:rPr>
                <w:rFonts w:ascii="Times New Roman" w:hAnsi="Times New Roman"/>
                <w:szCs w:val="24"/>
              </w:rPr>
              <w:t>;</w:t>
            </w:r>
          </w:p>
          <w:p w14:paraId="034467C1" w14:textId="45BC4405" w:rsidR="00382798" w:rsidRPr="00DE2C49" w:rsidRDefault="00382798" w:rsidP="002E6388">
            <w:pPr>
              <w:pStyle w:val="ListParagraph"/>
              <w:numPr>
                <w:ilvl w:val="1"/>
                <w:numId w:val="36"/>
              </w:numPr>
              <w:ind w:left="734" w:hanging="563"/>
              <w:jc w:val="both"/>
              <w:rPr>
                <w:rFonts w:ascii="Times New Roman" w:hAnsi="Times New Roman"/>
                <w:szCs w:val="24"/>
              </w:rPr>
            </w:pPr>
            <w:r w:rsidRPr="00DE2C49">
              <w:rPr>
                <w:rFonts w:ascii="Times New Roman" w:hAnsi="Times New Roman"/>
                <w:szCs w:val="24"/>
              </w:rPr>
              <w:t>telpās, kurās paredzēts izvietot elektroiekārtas un ierīkot jaunus elektroapgādes kabeļus, paredzēt griestu, sienu un grīdas apdares atjaunošanu</w:t>
            </w:r>
            <w:r w:rsidR="00DC30EE" w:rsidRPr="00DE2C49">
              <w:rPr>
                <w:rFonts w:ascii="Times New Roman" w:hAnsi="Times New Roman"/>
                <w:szCs w:val="24"/>
              </w:rPr>
              <w:t>;</w:t>
            </w:r>
          </w:p>
          <w:p w14:paraId="724D0A36" w14:textId="78CE726E" w:rsidR="00750E89" w:rsidRPr="00DE2C49" w:rsidRDefault="008C72F4" w:rsidP="002E6388">
            <w:pPr>
              <w:pStyle w:val="ListParagraph"/>
              <w:numPr>
                <w:ilvl w:val="1"/>
                <w:numId w:val="36"/>
              </w:numPr>
              <w:ind w:left="734" w:hanging="563"/>
              <w:jc w:val="both"/>
              <w:rPr>
                <w:rFonts w:ascii="Times New Roman" w:hAnsi="Times New Roman"/>
                <w:szCs w:val="24"/>
              </w:rPr>
            </w:pPr>
            <w:r>
              <w:rPr>
                <w:rFonts w:ascii="Times New Roman" w:hAnsi="Times New Roman"/>
                <w:szCs w:val="24"/>
              </w:rPr>
              <w:t>i</w:t>
            </w:r>
            <w:r w:rsidR="008C23DA" w:rsidRPr="00DE2C49">
              <w:rPr>
                <w:rFonts w:ascii="Times New Roman" w:hAnsi="Times New Roman"/>
                <w:szCs w:val="24"/>
              </w:rPr>
              <w:t xml:space="preserve">zstrādāt piegulošās teritorijas labiekārtojuma risinājumus, atjaunojot teritorijas segumu saskaņā ar </w:t>
            </w:r>
            <w:r w:rsidR="0018399C">
              <w:rPr>
                <w:rFonts w:ascii="Times New Roman" w:hAnsi="Times New Roman"/>
                <w:szCs w:val="24"/>
              </w:rPr>
              <w:t>P</w:t>
            </w:r>
            <w:r w:rsidR="008C23DA" w:rsidRPr="00DE2C49">
              <w:rPr>
                <w:rFonts w:ascii="Times New Roman" w:hAnsi="Times New Roman"/>
                <w:szCs w:val="24"/>
              </w:rPr>
              <w:t xml:space="preserve">asūtītāja </w:t>
            </w:r>
            <w:r w:rsidR="0018399C">
              <w:rPr>
                <w:rFonts w:ascii="Times New Roman" w:hAnsi="Times New Roman"/>
                <w:szCs w:val="24"/>
              </w:rPr>
              <w:t>norādījumiem</w:t>
            </w:r>
            <w:r w:rsidR="008C23DA" w:rsidRPr="00DE2C49">
              <w:rPr>
                <w:rFonts w:ascii="Times New Roman" w:hAnsi="Times New Roman"/>
                <w:szCs w:val="24"/>
              </w:rPr>
              <w:t>. J</w:t>
            </w:r>
            <w:r w:rsidR="002D1410" w:rsidRPr="00DE2C49">
              <w:rPr>
                <w:rFonts w:ascii="Times New Roman" w:hAnsi="Times New Roman"/>
                <w:szCs w:val="24"/>
              </w:rPr>
              <w:t>āparedz pie ēku rietumu puses fasādēm esošā koka nozāģēšana</w:t>
            </w:r>
            <w:r w:rsidR="007D35EB">
              <w:rPr>
                <w:rFonts w:ascii="Times New Roman" w:hAnsi="Times New Roman"/>
                <w:szCs w:val="24"/>
              </w:rPr>
              <w:t>.</w:t>
            </w:r>
          </w:p>
          <w:p w14:paraId="108DB52E" w14:textId="77777777" w:rsidR="00C90466" w:rsidRPr="00DE2C49" w:rsidRDefault="00C90466" w:rsidP="002E6388">
            <w:pPr>
              <w:pStyle w:val="ListParagraph"/>
              <w:ind w:left="780" w:hanging="563"/>
              <w:jc w:val="both"/>
              <w:rPr>
                <w:rFonts w:ascii="Times New Roman" w:hAnsi="Times New Roman"/>
                <w:szCs w:val="24"/>
              </w:rPr>
            </w:pPr>
          </w:p>
          <w:p w14:paraId="276C5DFC" w14:textId="2BC0E366" w:rsidR="0015122D" w:rsidRPr="00154B83" w:rsidRDefault="002D1410" w:rsidP="002E6388">
            <w:pPr>
              <w:jc w:val="both"/>
              <w:rPr>
                <w:rFonts w:ascii="Times New Roman" w:hAnsi="Times New Roman"/>
                <w:i/>
                <w:iCs/>
                <w:szCs w:val="24"/>
              </w:rPr>
            </w:pPr>
            <w:r w:rsidRPr="00154B83">
              <w:rPr>
                <w:rFonts w:ascii="Times New Roman" w:hAnsi="Times New Roman"/>
                <w:i/>
                <w:iCs/>
                <w:szCs w:val="24"/>
              </w:rPr>
              <w:t>Būvkonstrukciju daļa:</w:t>
            </w:r>
          </w:p>
          <w:p w14:paraId="035E4FD6" w14:textId="7C278B02" w:rsidR="006F54F5" w:rsidRPr="00DE2C49" w:rsidRDefault="00431B06" w:rsidP="002E6388">
            <w:pPr>
              <w:pStyle w:val="ListParagraph"/>
              <w:numPr>
                <w:ilvl w:val="1"/>
                <w:numId w:val="36"/>
              </w:numPr>
              <w:ind w:left="734" w:hanging="563"/>
              <w:jc w:val="both"/>
              <w:rPr>
                <w:rFonts w:ascii="Times New Roman" w:hAnsi="Times New Roman"/>
                <w:szCs w:val="24"/>
              </w:rPr>
            </w:pPr>
            <w:r w:rsidRPr="00431B06">
              <w:rPr>
                <w:rFonts w:ascii="Times New Roman" w:hAnsi="Times New Roman"/>
                <w:szCs w:val="24"/>
              </w:rPr>
              <w:t>paredzēt durvju ailu paplašināšanu, ņemot vērā projektējamo iekārtu gabarītus</w:t>
            </w:r>
            <w:r w:rsidR="00DC30EE" w:rsidRPr="00DE2C49">
              <w:rPr>
                <w:rFonts w:ascii="Times New Roman" w:hAnsi="Times New Roman"/>
                <w:szCs w:val="24"/>
              </w:rPr>
              <w:t>;</w:t>
            </w:r>
          </w:p>
          <w:p w14:paraId="54297C90" w14:textId="5A7BB2AB" w:rsidR="004C7B28" w:rsidRPr="00DE2C49" w:rsidRDefault="00431B06" w:rsidP="002E6388">
            <w:pPr>
              <w:pStyle w:val="ListParagraph"/>
              <w:numPr>
                <w:ilvl w:val="1"/>
                <w:numId w:val="36"/>
              </w:numPr>
              <w:ind w:left="784" w:hanging="613"/>
              <w:jc w:val="both"/>
              <w:rPr>
                <w:rFonts w:ascii="Times New Roman" w:hAnsi="Times New Roman"/>
                <w:szCs w:val="24"/>
              </w:rPr>
            </w:pPr>
            <w:r>
              <w:rPr>
                <w:rFonts w:ascii="Times New Roman" w:hAnsi="Times New Roman"/>
                <w:szCs w:val="24"/>
              </w:rPr>
              <w:t>z</w:t>
            </w:r>
            <w:r w:rsidR="00FC4FB4">
              <w:rPr>
                <w:rFonts w:ascii="Times New Roman" w:hAnsi="Times New Roman"/>
                <w:szCs w:val="24"/>
              </w:rPr>
              <w:t xml:space="preserve">emsprieguma 0,6kV kabeļu kanālu un kabeļu ievadu izbūvi projektēt atbilstoši iekārtu perspektīvajam izvietojumam telpā. Prognozējamais iekārtu izvietojums attēlots skicē (sk. </w:t>
            </w:r>
            <w:r w:rsidR="00CC75A7">
              <w:rPr>
                <w:rFonts w:ascii="Times New Roman" w:hAnsi="Times New Roman"/>
                <w:szCs w:val="24"/>
              </w:rPr>
              <w:t>7</w:t>
            </w:r>
            <w:r w:rsidR="00FC4FB4">
              <w:rPr>
                <w:rFonts w:ascii="Times New Roman" w:hAnsi="Times New Roman"/>
                <w:szCs w:val="24"/>
              </w:rPr>
              <w:t>.pielikumu)</w:t>
            </w:r>
            <w:r w:rsidR="00DC30EE" w:rsidRPr="00DE2C49">
              <w:rPr>
                <w:rFonts w:ascii="Times New Roman" w:hAnsi="Times New Roman"/>
                <w:szCs w:val="24"/>
              </w:rPr>
              <w:t>;</w:t>
            </w:r>
          </w:p>
          <w:p w14:paraId="569C8683" w14:textId="4D5B80A2" w:rsidR="004C7B28" w:rsidRPr="00365B7F" w:rsidRDefault="00431B06" w:rsidP="002E6388">
            <w:pPr>
              <w:pStyle w:val="ListParagraph"/>
              <w:numPr>
                <w:ilvl w:val="1"/>
                <w:numId w:val="36"/>
              </w:numPr>
              <w:ind w:left="784" w:hanging="613"/>
              <w:jc w:val="both"/>
              <w:rPr>
                <w:rFonts w:ascii="Times New Roman" w:hAnsi="Times New Roman"/>
                <w:szCs w:val="24"/>
              </w:rPr>
            </w:pPr>
            <w:r>
              <w:rPr>
                <w:rFonts w:ascii="Times New Roman" w:hAnsi="Times New Roman"/>
                <w:szCs w:val="24"/>
              </w:rPr>
              <w:lastRenderedPageBreak/>
              <w:t>i</w:t>
            </w:r>
            <w:r w:rsidR="004C7B28" w:rsidRPr="00DE2C49">
              <w:rPr>
                <w:rFonts w:ascii="Times New Roman" w:hAnsi="Times New Roman"/>
                <w:szCs w:val="24"/>
              </w:rPr>
              <w:t xml:space="preserve">zstrādāt būvkonstrukcijas un kanālus, kas nepieciešami  </w:t>
            </w:r>
            <w:r w:rsidR="00777FCF" w:rsidRPr="00DE2C49">
              <w:rPr>
                <w:rFonts w:ascii="Times New Roman" w:hAnsi="Times New Roman"/>
                <w:szCs w:val="24"/>
              </w:rPr>
              <w:t xml:space="preserve">jaunas 10kV sadales </w:t>
            </w:r>
            <w:r w:rsidR="00777FCF" w:rsidRPr="00365B7F">
              <w:rPr>
                <w:rFonts w:ascii="Times New Roman" w:hAnsi="Times New Roman"/>
                <w:szCs w:val="24"/>
              </w:rPr>
              <w:t>iekārtas</w:t>
            </w:r>
            <w:r w:rsidR="004C7B28" w:rsidRPr="00365B7F">
              <w:rPr>
                <w:rFonts w:ascii="Times New Roman" w:hAnsi="Times New Roman"/>
                <w:szCs w:val="24"/>
              </w:rPr>
              <w:t xml:space="preserve"> uzstādīšanai, kā arī saistīto spēka kabeļu izvietošanai un pieslēgšanai</w:t>
            </w:r>
            <w:r w:rsidR="00DC30EE" w:rsidRPr="00365B7F">
              <w:rPr>
                <w:rFonts w:ascii="Times New Roman" w:hAnsi="Times New Roman"/>
                <w:szCs w:val="24"/>
              </w:rPr>
              <w:t>;</w:t>
            </w:r>
          </w:p>
          <w:p w14:paraId="4DE14680" w14:textId="2A0D1F1C" w:rsidR="004C7B28" w:rsidRPr="00365B7F" w:rsidRDefault="007D35EB" w:rsidP="002E6388">
            <w:pPr>
              <w:pStyle w:val="ListParagraph"/>
              <w:numPr>
                <w:ilvl w:val="1"/>
                <w:numId w:val="36"/>
              </w:numPr>
              <w:ind w:left="784" w:hanging="613"/>
              <w:jc w:val="both"/>
              <w:rPr>
                <w:rFonts w:ascii="Times New Roman" w:hAnsi="Times New Roman"/>
                <w:szCs w:val="24"/>
              </w:rPr>
            </w:pPr>
            <w:r w:rsidRPr="00365B7F">
              <w:rPr>
                <w:rFonts w:ascii="Times New Roman" w:hAnsi="Times New Roman"/>
                <w:szCs w:val="24"/>
              </w:rPr>
              <w:t>i</w:t>
            </w:r>
            <w:r w:rsidR="004C7B28" w:rsidRPr="00365B7F">
              <w:rPr>
                <w:rFonts w:ascii="Times New Roman" w:hAnsi="Times New Roman"/>
                <w:szCs w:val="24"/>
              </w:rPr>
              <w:t xml:space="preserve">zveidot kabeļu stiprinājumus un cauruļvadus sienās </w:t>
            </w:r>
            <w:r w:rsidR="00A7734F" w:rsidRPr="00365B7F">
              <w:rPr>
                <w:rFonts w:ascii="Times New Roman" w:hAnsi="Times New Roman"/>
                <w:szCs w:val="24"/>
              </w:rPr>
              <w:t xml:space="preserve">un grīdās </w:t>
            </w:r>
            <w:r w:rsidR="004C7B28" w:rsidRPr="00365B7F">
              <w:rPr>
                <w:rFonts w:ascii="Times New Roman" w:hAnsi="Times New Roman"/>
                <w:szCs w:val="24"/>
              </w:rPr>
              <w:t>uz blakus telpām jaudas transformatoru kabeļu pievienošanai</w:t>
            </w:r>
            <w:r w:rsidR="00DC30EE" w:rsidRPr="00365B7F">
              <w:rPr>
                <w:rFonts w:ascii="Times New Roman" w:hAnsi="Times New Roman"/>
                <w:szCs w:val="24"/>
              </w:rPr>
              <w:t>;</w:t>
            </w:r>
          </w:p>
          <w:p w14:paraId="565A8074" w14:textId="766E2B8F" w:rsidR="00C90466" w:rsidRPr="00DE2C49" w:rsidRDefault="007D35EB" w:rsidP="002E6388">
            <w:pPr>
              <w:pStyle w:val="ListParagraph"/>
              <w:numPr>
                <w:ilvl w:val="1"/>
                <w:numId w:val="36"/>
              </w:numPr>
              <w:ind w:left="784" w:hanging="613"/>
              <w:jc w:val="both"/>
              <w:rPr>
                <w:rFonts w:ascii="Times New Roman" w:hAnsi="Times New Roman"/>
                <w:szCs w:val="24"/>
              </w:rPr>
            </w:pPr>
            <w:r>
              <w:rPr>
                <w:rFonts w:ascii="Times New Roman" w:hAnsi="Times New Roman"/>
                <w:szCs w:val="24"/>
              </w:rPr>
              <w:t>ē</w:t>
            </w:r>
            <w:r w:rsidR="002D1410" w:rsidRPr="00DE2C49">
              <w:rPr>
                <w:rFonts w:ascii="Times New Roman" w:hAnsi="Times New Roman"/>
                <w:szCs w:val="24"/>
              </w:rPr>
              <w:t>kas ar lit.003 dienvidaustrumu puses daļai paredzēt nesošo konstrukciju mūra un/vai pamatu nostiprināšanas risinājumus, lai novērstu mūra sienu turpmāku plaisāšanu</w:t>
            </w:r>
            <w:r>
              <w:rPr>
                <w:rFonts w:ascii="Times New Roman" w:hAnsi="Times New Roman"/>
                <w:szCs w:val="24"/>
              </w:rPr>
              <w:t>.</w:t>
            </w:r>
          </w:p>
          <w:p w14:paraId="68FEC7D1" w14:textId="77777777" w:rsidR="000C5A89" w:rsidRPr="00DE2C49" w:rsidRDefault="000C5A89" w:rsidP="002E6388">
            <w:pPr>
              <w:pStyle w:val="ListParagraph"/>
              <w:ind w:left="1440"/>
              <w:jc w:val="both"/>
              <w:rPr>
                <w:rFonts w:ascii="Times New Roman" w:hAnsi="Times New Roman"/>
                <w:szCs w:val="24"/>
              </w:rPr>
            </w:pPr>
          </w:p>
          <w:p w14:paraId="1144896D" w14:textId="7BE27AD1" w:rsidR="00C90466" w:rsidRPr="007D35EB" w:rsidRDefault="002D1410" w:rsidP="002E6388">
            <w:pPr>
              <w:jc w:val="both"/>
              <w:rPr>
                <w:rFonts w:ascii="Times New Roman" w:hAnsi="Times New Roman"/>
                <w:i/>
                <w:iCs/>
                <w:szCs w:val="24"/>
              </w:rPr>
            </w:pPr>
            <w:r w:rsidRPr="007D35EB">
              <w:rPr>
                <w:rFonts w:ascii="Times New Roman" w:hAnsi="Times New Roman"/>
                <w:i/>
                <w:iCs/>
                <w:szCs w:val="24"/>
              </w:rPr>
              <w:t>Inženierrisinājumi:</w:t>
            </w:r>
          </w:p>
          <w:p w14:paraId="0D58CEAD" w14:textId="1E7C696F" w:rsidR="00490A69" w:rsidRPr="00DE2C49" w:rsidRDefault="007D35EB" w:rsidP="002E6388">
            <w:pPr>
              <w:pStyle w:val="ListParagraph"/>
              <w:numPr>
                <w:ilvl w:val="1"/>
                <w:numId w:val="36"/>
              </w:numPr>
              <w:ind w:left="784" w:hanging="613"/>
              <w:jc w:val="both"/>
              <w:rPr>
                <w:rFonts w:ascii="Times New Roman" w:hAnsi="Times New Roman"/>
                <w:szCs w:val="24"/>
              </w:rPr>
            </w:pPr>
            <w:r>
              <w:rPr>
                <w:rFonts w:ascii="Times New Roman" w:hAnsi="Times New Roman"/>
                <w:szCs w:val="24"/>
              </w:rPr>
              <w:t>p</w:t>
            </w:r>
            <w:r w:rsidR="00490A69" w:rsidRPr="00DE2C49">
              <w:rPr>
                <w:rFonts w:ascii="Times New Roman" w:hAnsi="Times New Roman"/>
                <w:szCs w:val="24"/>
              </w:rPr>
              <w:t>aredzēt ugunsgrēka atklāšanas un trauksmes signalizācijas sistēmas atjaunošanu/pārbūvi visā ēkā</w:t>
            </w:r>
            <w:r w:rsidR="00DC30EE" w:rsidRPr="00DE2C49">
              <w:rPr>
                <w:rFonts w:ascii="Times New Roman" w:hAnsi="Times New Roman"/>
                <w:szCs w:val="24"/>
              </w:rPr>
              <w:t>;</w:t>
            </w:r>
          </w:p>
          <w:p w14:paraId="7212AFEA" w14:textId="7581DCD9" w:rsidR="00FC4FB4" w:rsidRPr="009404D1" w:rsidRDefault="0047778E" w:rsidP="002E6388">
            <w:pPr>
              <w:pStyle w:val="ListParagraph"/>
              <w:numPr>
                <w:ilvl w:val="1"/>
                <w:numId w:val="36"/>
              </w:numPr>
              <w:ind w:left="784" w:hanging="613"/>
              <w:jc w:val="both"/>
              <w:rPr>
                <w:rFonts w:ascii="Times New Roman" w:hAnsi="Times New Roman"/>
                <w:color w:val="000000"/>
                <w:szCs w:val="24"/>
              </w:rPr>
            </w:pPr>
            <w:r w:rsidRPr="00637261">
              <w:rPr>
                <w:rFonts w:ascii="Times New Roman" w:hAnsi="Times New Roman"/>
                <w:szCs w:val="24"/>
              </w:rPr>
              <w:t>paredzēt iekšējo inženiertīklu (apkures, gaisa ventilācijas, apgaismojuma, apsardzes signalizācijas, videonovērošanas sistēmas, ūdensvada, kanalizācijas u.c.) atjaunošanu / pārbūvi atbilstoši tehniskajā apsekošanā konstatētajām neatbilstībām un rekomendācijām.</w:t>
            </w:r>
            <w:r w:rsidR="007D35EB" w:rsidRPr="00365B7F">
              <w:rPr>
                <w:rFonts w:ascii="Times New Roman" w:hAnsi="Times New Roman"/>
                <w:szCs w:val="24"/>
              </w:rPr>
              <w:t>.</w:t>
            </w:r>
          </w:p>
        </w:tc>
      </w:tr>
      <w:tr w:rsidR="006505CC" w14:paraId="10D7AB8C" w14:textId="77777777" w:rsidTr="001F27B1">
        <w:tc>
          <w:tcPr>
            <w:tcW w:w="670" w:type="dxa"/>
            <w:shd w:val="clear" w:color="auto" w:fill="auto"/>
          </w:tcPr>
          <w:p w14:paraId="09A4EC2A" w14:textId="77777777" w:rsidR="006505CC" w:rsidRDefault="00A61C3E" w:rsidP="0051761F">
            <w:pPr>
              <w:rPr>
                <w:rFonts w:ascii="Times New Roman" w:hAnsi="Times New Roman"/>
                <w:color w:val="000000"/>
                <w:szCs w:val="24"/>
              </w:rPr>
            </w:pPr>
            <w:r w:rsidRPr="00B173A9">
              <w:rPr>
                <w:rFonts w:ascii="Times New Roman" w:hAnsi="Times New Roman"/>
                <w:color w:val="000000"/>
                <w:szCs w:val="24"/>
              </w:rPr>
              <w:lastRenderedPageBreak/>
              <w:t>1</w:t>
            </w:r>
            <w:r w:rsidR="0051761F" w:rsidRPr="00B173A9">
              <w:rPr>
                <w:rFonts w:ascii="Times New Roman" w:hAnsi="Times New Roman"/>
                <w:color w:val="000000"/>
                <w:szCs w:val="24"/>
              </w:rPr>
              <w:t>1</w:t>
            </w:r>
            <w:r w:rsidRPr="00B173A9">
              <w:rPr>
                <w:rFonts w:ascii="Times New Roman" w:hAnsi="Times New Roman"/>
                <w:color w:val="000000"/>
                <w:szCs w:val="24"/>
              </w:rPr>
              <w:t>.</w:t>
            </w:r>
            <w:r>
              <w:rPr>
                <w:rFonts w:ascii="Times New Roman" w:hAnsi="Times New Roman"/>
                <w:color w:val="000000"/>
                <w:szCs w:val="24"/>
              </w:rPr>
              <w:t xml:space="preserve"> </w:t>
            </w:r>
          </w:p>
        </w:tc>
        <w:tc>
          <w:tcPr>
            <w:tcW w:w="8539" w:type="dxa"/>
            <w:gridSpan w:val="2"/>
          </w:tcPr>
          <w:p w14:paraId="1704C7D9" w14:textId="25064290" w:rsidR="006505CC" w:rsidRPr="000425C9" w:rsidRDefault="00A61C3E" w:rsidP="00CF7652">
            <w:pPr>
              <w:spacing w:before="120" w:after="120"/>
              <w:jc w:val="both"/>
              <w:rPr>
                <w:rFonts w:ascii="Times New Roman" w:hAnsi="Times New Roman"/>
                <w:szCs w:val="24"/>
                <w:u w:val="single"/>
              </w:rPr>
            </w:pPr>
            <w:r w:rsidRPr="000425C9">
              <w:rPr>
                <w:rFonts w:ascii="Times New Roman" w:hAnsi="Times New Roman"/>
                <w:szCs w:val="24"/>
                <w:u w:val="single"/>
              </w:rPr>
              <w:t>15.</w:t>
            </w:r>
            <w:r w:rsidR="00B540DD">
              <w:rPr>
                <w:rFonts w:ascii="Times New Roman" w:hAnsi="Times New Roman"/>
                <w:szCs w:val="24"/>
                <w:u w:val="single"/>
              </w:rPr>
              <w:t>apakšstacij</w:t>
            </w:r>
            <w:r w:rsidRPr="000425C9">
              <w:rPr>
                <w:rFonts w:ascii="Times New Roman" w:hAnsi="Times New Roman"/>
                <w:szCs w:val="24"/>
                <w:u w:val="single"/>
              </w:rPr>
              <w:t xml:space="preserve">as </w:t>
            </w:r>
            <w:r w:rsidR="00316350" w:rsidRPr="000425C9">
              <w:rPr>
                <w:rFonts w:ascii="Times New Roman" w:hAnsi="Times New Roman"/>
                <w:szCs w:val="24"/>
                <w:u w:val="single"/>
              </w:rPr>
              <w:t>Pūpolu iel</w:t>
            </w:r>
            <w:r w:rsidR="001C7B2D">
              <w:rPr>
                <w:rFonts w:ascii="Times New Roman" w:hAnsi="Times New Roman"/>
                <w:szCs w:val="24"/>
                <w:u w:val="single"/>
              </w:rPr>
              <w:t>ā</w:t>
            </w:r>
            <w:r w:rsidR="00316350" w:rsidRPr="000425C9">
              <w:rPr>
                <w:rFonts w:ascii="Times New Roman" w:hAnsi="Times New Roman"/>
                <w:szCs w:val="24"/>
                <w:u w:val="single"/>
              </w:rPr>
              <w:t xml:space="preserve"> 14</w:t>
            </w:r>
            <w:r w:rsidRPr="000425C9">
              <w:rPr>
                <w:rFonts w:ascii="Times New Roman" w:hAnsi="Times New Roman"/>
                <w:szCs w:val="24"/>
                <w:u w:val="single"/>
              </w:rPr>
              <w:t xml:space="preserve"> </w:t>
            </w:r>
            <w:r w:rsidR="00C5601A" w:rsidRPr="000425C9">
              <w:rPr>
                <w:rFonts w:ascii="Times New Roman" w:hAnsi="Times New Roman"/>
                <w:szCs w:val="24"/>
                <w:u w:val="single"/>
              </w:rPr>
              <w:t xml:space="preserve">10kV elektrolīnijas </w:t>
            </w:r>
            <w:r w:rsidR="001C7B2D">
              <w:rPr>
                <w:rFonts w:ascii="Times New Roman" w:hAnsi="Times New Roman"/>
                <w:szCs w:val="24"/>
                <w:u w:val="single"/>
              </w:rPr>
              <w:t>atjaunošana</w:t>
            </w:r>
            <w:r w:rsidR="00C5601A" w:rsidRPr="000425C9">
              <w:rPr>
                <w:rFonts w:ascii="Times New Roman" w:hAnsi="Times New Roman"/>
                <w:szCs w:val="24"/>
                <w:u w:val="single"/>
              </w:rPr>
              <w:t xml:space="preserve"> posmā no Turgeņeva </w:t>
            </w:r>
            <w:r w:rsidR="000425C9" w:rsidRPr="000425C9">
              <w:rPr>
                <w:rFonts w:ascii="Times New Roman" w:hAnsi="Times New Roman"/>
                <w:szCs w:val="24"/>
                <w:u w:val="single"/>
              </w:rPr>
              <w:t>-</w:t>
            </w:r>
            <w:r w:rsidR="00C923BA">
              <w:rPr>
                <w:rFonts w:ascii="Times New Roman" w:hAnsi="Times New Roman"/>
                <w:szCs w:val="24"/>
                <w:u w:val="single"/>
              </w:rPr>
              <w:t xml:space="preserve"> Riepnieku</w:t>
            </w:r>
            <w:r w:rsidR="00C5601A" w:rsidRPr="000425C9">
              <w:rPr>
                <w:rFonts w:ascii="Times New Roman" w:hAnsi="Times New Roman"/>
                <w:szCs w:val="24"/>
                <w:u w:val="single"/>
              </w:rPr>
              <w:t xml:space="preserve"> ielu krustojuma līdz AS  “Sadales tīkls” </w:t>
            </w:r>
            <w:r w:rsidR="00B540DD">
              <w:rPr>
                <w:rFonts w:ascii="Times New Roman" w:hAnsi="Times New Roman"/>
                <w:szCs w:val="24"/>
                <w:u w:val="single"/>
              </w:rPr>
              <w:t>apakšstacij</w:t>
            </w:r>
            <w:r w:rsidR="00C5601A" w:rsidRPr="000425C9">
              <w:rPr>
                <w:rFonts w:ascii="Times New Roman" w:hAnsi="Times New Roman"/>
                <w:szCs w:val="24"/>
                <w:u w:val="single"/>
              </w:rPr>
              <w:t>ai Nr.111</w:t>
            </w:r>
            <w:r w:rsidR="007D35EB">
              <w:rPr>
                <w:rFonts w:ascii="Times New Roman" w:hAnsi="Times New Roman"/>
                <w:szCs w:val="24"/>
                <w:u w:val="single"/>
              </w:rPr>
              <w:t>:</w:t>
            </w:r>
          </w:p>
          <w:p w14:paraId="2D739957" w14:textId="7291DB78" w:rsidR="004F5FB6" w:rsidRPr="000425C9" w:rsidRDefault="007D35EB" w:rsidP="002E6388">
            <w:pPr>
              <w:pStyle w:val="ListParagraph"/>
              <w:numPr>
                <w:ilvl w:val="0"/>
                <w:numId w:val="24"/>
              </w:numPr>
              <w:ind w:left="734" w:hanging="567"/>
              <w:jc w:val="both"/>
              <w:rPr>
                <w:rFonts w:ascii="Times New Roman" w:hAnsi="Times New Roman"/>
                <w:szCs w:val="24"/>
              </w:rPr>
            </w:pPr>
            <w:r>
              <w:rPr>
                <w:rFonts w:ascii="Times New Roman" w:hAnsi="Times New Roman"/>
                <w:szCs w:val="24"/>
              </w:rPr>
              <w:t>i</w:t>
            </w:r>
            <w:r w:rsidR="00C5601A" w:rsidRPr="000425C9">
              <w:rPr>
                <w:rFonts w:ascii="Times New Roman" w:hAnsi="Times New Roman"/>
                <w:szCs w:val="24"/>
              </w:rPr>
              <w:t xml:space="preserve">zstrādāt kabeļu </w:t>
            </w:r>
            <w:r w:rsidR="00D64936" w:rsidRPr="000425C9">
              <w:rPr>
                <w:rFonts w:ascii="Times New Roman" w:hAnsi="Times New Roman"/>
                <w:szCs w:val="24"/>
              </w:rPr>
              <w:t>guldīšanas</w:t>
            </w:r>
            <w:r w:rsidR="00C5601A" w:rsidRPr="000425C9">
              <w:rPr>
                <w:rFonts w:ascii="Times New Roman" w:hAnsi="Times New Roman"/>
                <w:szCs w:val="24"/>
              </w:rPr>
              <w:t xml:space="preserve"> projektu 10kV kabelim FN-</w:t>
            </w:r>
            <w:r w:rsidR="00D718A1" w:rsidRPr="000425C9">
              <w:rPr>
                <w:rFonts w:ascii="Times New Roman" w:hAnsi="Times New Roman"/>
                <w:szCs w:val="24"/>
              </w:rPr>
              <w:t>4-15</w:t>
            </w:r>
            <w:r w:rsidR="00274A5C" w:rsidRPr="000425C9">
              <w:rPr>
                <w:rFonts w:ascii="Times New Roman" w:hAnsi="Times New Roman"/>
                <w:szCs w:val="24"/>
              </w:rPr>
              <w:t xml:space="preserve"> posmā </w:t>
            </w:r>
            <w:r w:rsidR="00DA0A8B">
              <w:rPr>
                <w:rFonts w:ascii="Times New Roman" w:hAnsi="Times New Roman"/>
                <w:szCs w:val="24"/>
              </w:rPr>
              <w:t xml:space="preserve">no </w:t>
            </w:r>
            <w:r>
              <w:rPr>
                <w:rFonts w:ascii="Times New Roman" w:hAnsi="Times New Roman"/>
                <w:szCs w:val="24"/>
              </w:rPr>
              <w:t xml:space="preserve">savienojuma vietas pie </w:t>
            </w:r>
            <w:r w:rsidR="00274A5C" w:rsidRPr="000425C9">
              <w:rPr>
                <w:rFonts w:ascii="Times New Roman" w:hAnsi="Times New Roman"/>
                <w:szCs w:val="24"/>
              </w:rPr>
              <w:t xml:space="preserve">Turgeņeva – </w:t>
            </w:r>
            <w:r w:rsidR="00C923BA">
              <w:rPr>
                <w:rFonts w:ascii="Times New Roman" w:hAnsi="Times New Roman"/>
                <w:szCs w:val="24"/>
              </w:rPr>
              <w:t>Riepnieku</w:t>
            </w:r>
            <w:r w:rsidR="00274A5C" w:rsidRPr="000425C9">
              <w:rPr>
                <w:rFonts w:ascii="Times New Roman" w:hAnsi="Times New Roman"/>
                <w:szCs w:val="24"/>
              </w:rPr>
              <w:t xml:space="preserve"> ielu krustojuma līdz AS  “Sadales tīkls” </w:t>
            </w:r>
            <w:r w:rsidR="00B540DD">
              <w:rPr>
                <w:rFonts w:ascii="Times New Roman" w:hAnsi="Times New Roman"/>
                <w:szCs w:val="24"/>
              </w:rPr>
              <w:t>apakšstacij</w:t>
            </w:r>
            <w:r w:rsidR="00274A5C" w:rsidRPr="000425C9">
              <w:rPr>
                <w:rFonts w:ascii="Times New Roman" w:hAnsi="Times New Roman"/>
                <w:szCs w:val="24"/>
              </w:rPr>
              <w:t>ai Nr.111</w:t>
            </w:r>
            <w:r w:rsidR="00DC30EE" w:rsidRPr="000425C9">
              <w:rPr>
                <w:rFonts w:ascii="Times New Roman" w:hAnsi="Times New Roman"/>
                <w:szCs w:val="24"/>
              </w:rPr>
              <w:t>;</w:t>
            </w:r>
          </w:p>
          <w:p w14:paraId="46CE5959" w14:textId="0EFF345E" w:rsidR="005C4D23" w:rsidRPr="000425C9" w:rsidRDefault="009737E7" w:rsidP="002E6388">
            <w:pPr>
              <w:pStyle w:val="ListParagraph"/>
              <w:numPr>
                <w:ilvl w:val="0"/>
                <w:numId w:val="24"/>
              </w:numPr>
              <w:ind w:left="734" w:hanging="567"/>
              <w:jc w:val="both"/>
              <w:rPr>
                <w:rFonts w:ascii="Times New Roman" w:hAnsi="Times New Roman"/>
                <w:szCs w:val="24"/>
              </w:rPr>
            </w:pPr>
            <w:r w:rsidRPr="000425C9">
              <w:rPr>
                <w:rFonts w:ascii="Times New Roman" w:hAnsi="Times New Roman"/>
                <w:szCs w:val="24"/>
              </w:rPr>
              <w:t>projektē</w:t>
            </w:r>
            <w:r w:rsidR="008C2D80" w:rsidRPr="000425C9">
              <w:rPr>
                <w:rFonts w:ascii="Times New Roman" w:hAnsi="Times New Roman"/>
                <w:szCs w:val="24"/>
              </w:rPr>
              <w:t>jamā</w:t>
            </w:r>
            <w:r w:rsidR="005C4D23" w:rsidRPr="000425C9">
              <w:rPr>
                <w:rFonts w:ascii="Times New Roman" w:hAnsi="Times New Roman"/>
                <w:szCs w:val="24"/>
              </w:rPr>
              <w:t xml:space="preserve"> kabeļa </w:t>
            </w:r>
            <w:r w:rsidR="008C2D80" w:rsidRPr="000425C9">
              <w:rPr>
                <w:rFonts w:ascii="Times New Roman" w:hAnsi="Times New Roman"/>
                <w:szCs w:val="24"/>
              </w:rPr>
              <w:t xml:space="preserve">sākuma </w:t>
            </w:r>
            <w:r w:rsidR="005C4D23" w:rsidRPr="000425C9">
              <w:rPr>
                <w:rFonts w:ascii="Times New Roman" w:hAnsi="Times New Roman"/>
                <w:szCs w:val="24"/>
              </w:rPr>
              <w:t xml:space="preserve">pievienošanu </w:t>
            </w:r>
            <w:r w:rsidR="002C5BF7">
              <w:rPr>
                <w:rFonts w:ascii="Times New Roman" w:hAnsi="Times New Roman"/>
                <w:szCs w:val="24"/>
              </w:rPr>
              <w:t xml:space="preserve">paredzēt </w:t>
            </w:r>
            <w:r w:rsidR="005C4D23" w:rsidRPr="000425C9">
              <w:rPr>
                <w:rFonts w:ascii="Times New Roman" w:hAnsi="Times New Roman"/>
                <w:szCs w:val="24"/>
              </w:rPr>
              <w:t xml:space="preserve">pie </w:t>
            </w:r>
            <w:r w:rsidR="00BD0C1F" w:rsidRPr="000425C9">
              <w:rPr>
                <w:rFonts w:ascii="Times New Roman" w:hAnsi="Times New Roman"/>
                <w:szCs w:val="24"/>
              </w:rPr>
              <w:t>esoš</w:t>
            </w:r>
            <w:r w:rsidR="0098639A">
              <w:rPr>
                <w:rFonts w:ascii="Times New Roman" w:hAnsi="Times New Roman"/>
                <w:szCs w:val="24"/>
              </w:rPr>
              <w:t>ās</w:t>
            </w:r>
            <w:r w:rsidR="00BD0C1F" w:rsidRPr="000425C9">
              <w:rPr>
                <w:rFonts w:ascii="Times New Roman" w:hAnsi="Times New Roman"/>
                <w:szCs w:val="24"/>
              </w:rPr>
              <w:t xml:space="preserve"> kabeļa uzmav</w:t>
            </w:r>
            <w:r w:rsidR="0098639A">
              <w:rPr>
                <w:rFonts w:ascii="Times New Roman" w:hAnsi="Times New Roman"/>
                <w:szCs w:val="24"/>
              </w:rPr>
              <w:t>as</w:t>
            </w:r>
            <w:r w:rsidR="00BD0C1F" w:rsidRPr="000425C9">
              <w:rPr>
                <w:rFonts w:ascii="Times New Roman" w:hAnsi="Times New Roman"/>
                <w:szCs w:val="24"/>
              </w:rPr>
              <w:t xml:space="preserve"> </w:t>
            </w:r>
            <w:r w:rsidR="002C1D24">
              <w:rPr>
                <w:rFonts w:ascii="Times New Roman" w:hAnsi="Times New Roman"/>
                <w:szCs w:val="24"/>
              </w:rPr>
              <w:t xml:space="preserve">pie </w:t>
            </w:r>
            <w:r w:rsidR="00BD0C1F" w:rsidRPr="000425C9">
              <w:rPr>
                <w:rFonts w:ascii="Times New Roman" w:hAnsi="Times New Roman"/>
                <w:szCs w:val="24"/>
              </w:rPr>
              <w:t xml:space="preserve">Turgeņeva – </w:t>
            </w:r>
            <w:r w:rsidR="00C923BA">
              <w:rPr>
                <w:rFonts w:ascii="Times New Roman" w:hAnsi="Times New Roman"/>
                <w:szCs w:val="24"/>
              </w:rPr>
              <w:t>Riepnieku</w:t>
            </w:r>
            <w:r w:rsidR="00BD0C1F" w:rsidRPr="000425C9">
              <w:rPr>
                <w:rFonts w:ascii="Times New Roman" w:hAnsi="Times New Roman"/>
                <w:szCs w:val="24"/>
              </w:rPr>
              <w:t xml:space="preserve"> ielu krustojuma</w:t>
            </w:r>
            <w:r w:rsidR="00D77C81" w:rsidRPr="000425C9">
              <w:rPr>
                <w:rFonts w:ascii="Times New Roman" w:hAnsi="Times New Roman"/>
                <w:szCs w:val="24"/>
              </w:rPr>
              <w:t>;</w:t>
            </w:r>
          </w:p>
          <w:p w14:paraId="754694C1" w14:textId="5177953F" w:rsidR="008C2D80" w:rsidRPr="000425C9" w:rsidRDefault="008C2D80" w:rsidP="002E6388">
            <w:pPr>
              <w:pStyle w:val="ListParagraph"/>
              <w:numPr>
                <w:ilvl w:val="0"/>
                <w:numId w:val="24"/>
              </w:numPr>
              <w:ind w:left="734" w:hanging="567"/>
              <w:jc w:val="both"/>
              <w:rPr>
                <w:rFonts w:ascii="Times New Roman" w:hAnsi="Times New Roman"/>
                <w:szCs w:val="24"/>
              </w:rPr>
            </w:pPr>
            <w:r w:rsidRPr="000425C9">
              <w:rPr>
                <w:rFonts w:ascii="Times New Roman" w:hAnsi="Times New Roman"/>
                <w:szCs w:val="24"/>
              </w:rPr>
              <w:t>projektējamā kabeļa beigu pievienošanu</w:t>
            </w:r>
            <w:r w:rsidR="002C5BF7">
              <w:rPr>
                <w:rFonts w:ascii="Times New Roman" w:hAnsi="Times New Roman"/>
                <w:szCs w:val="24"/>
              </w:rPr>
              <w:t xml:space="preserve"> paredzēt</w:t>
            </w:r>
            <w:r w:rsidRPr="000425C9">
              <w:rPr>
                <w:rFonts w:ascii="Times New Roman" w:hAnsi="Times New Roman"/>
                <w:szCs w:val="24"/>
              </w:rPr>
              <w:t xml:space="preserve"> pie AS “Sadales tīkls” </w:t>
            </w:r>
            <w:r w:rsidR="00B540DD">
              <w:rPr>
                <w:rFonts w:ascii="Times New Roman" w:hAnsi="Times New Roman"/>
                <w:szCs w:val="24"/>
              </w:rPr>
              <w:t>apakšstacij</w:t>
            </w:r>
            <w:r w:rsidRPr="000425C9">
              <w:rPr>
                <w:rFonts w:ascii="Times New Roman" w:hAnsi="Times New Roman"/>
                <w:szCs w:val="24"/>
              </w:rPr>
              <w:t>as Nr.111</w:t>
            </w:r>
            <w:r w:rsidR="00DC30EE" w:rsidRPr="000425C9">
              <w:rPr>
                <w:rFonts w:ascii="Times New Roman" w:hAnsi="Times New Roman"/>
                <w:szCs w:val="24"/>
              </w:rPr>
              <w:t>;</w:t>
            </w:r>
          </w:p>
          <w:p w14:paraId="2FC59FC2" w14:textId="2E617661" w:rsidR="00825E0E" w:rsidRPr="000425C9" w:rsidRDefault="002C5BF7" w:rsidP="002E6388">
            <w:pPr>
              <w:pStyle w:val="ListParagraph"/>
              <w:numPr>
                <w:ilvl w:val="0"/>
                <w:numId w:val="24"/>
              </w:numPr>
              <w:ind w:left="734" w:hanging="567"/>
              <w:jc w:val="both"/>
              <w:rPr>
                <w:rFonts w:ascii="Times New Roman" w:hAnsi="Times New Roman"/>
                <w:szCs w:val="24"/>
              </w:rPr>
            </w:pPr>
            <w:r>
              <w:rPr>
                <w:rFonts w:ascii="Times New Roman" w:hAnsi="Times New Roman"/>
                <w:szCs w:val="24"/>
              </w:rPr>
              <w:t>k</w:t>
            </w:r>
            <w:r w:rsidR="00C5601A" w:rsidRPr="000425C9">
              <w:rPr>
                <w:rFonts w:ascii="Times New Roman" w:hAnsi="Times New Roman"/>
                <w:szCs w:val="24"/>
              </w:rPr>
              <w:t>abeli trasē izvietot atbilstošās PE tipa caurulēs visā kabeļu garumā;</w:t>
            </w:r>
          </w:p>
          <w:p w14:paraId="4B8EA1D4" w14:textId="45292734" w:rsidR="00825E0E" w:rsidRPr="000425C9" w:rsidRDefault="00825E0E" w:rsidP="002E6388">
            <w:pPr>
              <w:pStyle w:val="ListParagraph"/>
              <w:numPr>
                <w:ilvl w:val="0"/>
                <w:numId w:val="24"/>
              </w:numPr>
              <w:ind w:left="734" w:hanging="567"/>
              <w:jc w:val="both"/>
              <w:rPr>
                <w:rFonts w:ascii="Times New Roman" w:hAnsi="Times New Roman"/>
                <w:szCs w:val="24"/>
              </w:rPr>
            </w:pPr>
            <w:r w:rsidRPr="000425C9">
              <w:rPr>
                <w:rFonts w:ascii="Times New Roman" w:hAnsi="Times New Roman"/>
                <w:szCs w:val="24"/>
              </w:rPr>
              <w:t>kabeļa guldīšanu zem ietvēm un zaļajās zonās</w:t>
            </w:r>
            <w:r w:rsidR="002C5BF7">
              <w:rPr>
                <w:rFonts w:ascii="Times New Roman" w:hAnsi="Times New Roman"/>
                <w:szCs w:val="24"/>
              </w:rPr>
              <w:t xml:space="preserve"> paredzēt</w:t>
            </w:r>
            <w:r w:rsidRPr="000425C9">
              <w:rPr>
                <w:rFonts w:ascii="Times New Roman" w:hAnsi="Times New Roman"/>
                <w:szCs w:val="24"/>
              </w:rPr>
              <w:t xml:space="preserve"> 0,7</w:t>
            </w:r>
            <w:r w:rsidR="002C5BF7">
              <w:rPr>
                <w:rFonts w:ascii="Times New Roman" w:hAnsi="Times New Roman"/>
                <w:szCs w:val="24"/>
              </w:rPr>
              <w:t xml:space="preserve"> </w:t>
            </w:r>
            <w:r w:rsidRPr="000425C9">
              <w:rPr>
                <w:rFonts w:ascii="Times New Roman" w:hAnsi="Times New Roman"/>
                <w:szCs w:val="24"/>
              </w:rPr>
              <w:t>m dziļumā, zem brauktuvēm 1,0</w:t>
            </w:r>
            <w:r w:rsidR="002C5BF7">
              <w:rPr>
                <w:rFonts w:ascii="Times New Roman" w:hAnsi="Times New Roman"/>
                <w:szCs w:val="24"/>
              </w:rPr>
              <w:t xml:space="preserve"> </w:t>
            </w:r>
            <w:r w:rsidRPr="000425C9">
              <w:rPr>
                <w:rFonts w:ascii="Times New Roman" w:hAnsi="Times New Roman"/>
                <w:szCs w:val="24"/>
              </w:rPr>
              <w:t>m dziļumā;</w:t>
            </w:r>
          </w:p>
          <w:p w14:paraId="39E31F61" w14:textId="26A067F8" w:rsidR="00A53CA1" w:rsidRPr="000425C9" w:rsidRDefault="008D671A" w:rsidP="002E6388">
            <w:pPr>
              <w:pStyle w:val="ListParagraph"/>
              <w:numPr>
                <w:ilvl w:val="0"/>
                <w:numId w:val="24"/>
              </w:numPr>
              <w:ind w:left="734" w:hanging="567"/>
              <w:jc w:val="both"/>
              <w:rPr>
                <w:rFonts w:ascii="Times New Roman" w:hAnsi="Times New Roman"/>
                <w:szCs w:val="24"/>
              </w:rPr>
            </w:pPr>
            <w:r>
              <w:rPr>
                <w:rFonts w:ascii="Times New Roman" w:hAnsi="Times New Roman"/>
                <w:szCs w:val="24"/>
              </w:rPr>
              <w:t>brauktuvju, ietvju, betonētu laukumu un citu līdzīgu cieto virsmu šķērsojuma vietās paredzēt rezerves caurules guldīšanu</w:t>
            </w:r>
            <w:r w:rsidR="003476A5" w:rsidRPr="000425C9">
              <w:rPr>
                <w:rFonts w:ascii="Times New Roman" w:hAnsi="Times New Roman"/>
                <w:szCs w:val="24"/>
              </w:rPr>
              <w:t>;</w:t>
            </w:r>
          </w:p>
          <w:p w14:paraId="59378C27" w14:textId="1D2093D0" w:rsidR="00BC0D86" w:rsidRPr="000425C9" w:rsidRDefault="008606F5" w:rsidP="002E6388">
            <w:pPr>
              <w:pStyle w:val="ListParagraph"/>
              <w:numPr>
                <w:ilvl w:val="0"/>
                <w:numId w:val="24"/>
              </w:numPr>
              <w:ind w:left="734" w:hanging="567"/>
              <w:jc w:val="both"/>
              <w:rPr>
                <w:rFonts w:ascii="Times New Roman" w:hAnsi="Times New Roman"/>
                <w:szCs w:val="24"/>
              </w:rPr>
            </w:pPr>
            <w:r>
              <w:rPr>
                <w:rFonts w:ascii="Times New Roman" w:hAnsi="Times New Roman"/>
                <w:szCs w:val="24"/>
              </w:rPr>
              <w:t xml:space="preserve">paredzēt elektrolīnijas trases šķērsprofilu izstrādi atbilstošā mērogā - projektējamā </w:t>
            </w:r>
            <w:r w:rsidRPr="0027512F">
              <w:rPr>
                <w:rFonts w:ascii="Times New Roman" w:hAnsi="Times New Roman"/>
                <w:szCs w:val="24"/>
              </w:rPr>
              <w:t>kabeļ</w:t>
            </w:r>
            <w:r>
              <w:rPr>
                <w:rFonts w:ascii="Times New Roman" w:hAnsi="Times New Roman"/>
                <w:szCs w:val="24"/>
              </w:rPr>
              <w:t>a</w:t>
            </w:r>
            <w:r w:rsidRPr="0027512F">
              <w:rPr>
                <w:rFonts w:ascii="Times New Roman" w:hAnsi="Times New Roman"/>
                <w:szCs w:val="24"/>
              </w:rPr>
              <w:t xml:space="preserve"> pārej</w:t>
            </w:r>
            <w:r>
              <w:rPr>
                <w:rFonts w:ascii="Times New Roman" w:hAnsi="Times New Roman"/>
                <w:szCs w:val="24"/>
              </w:rPr>
              <w:t>ām</w:t>
            </w:r>
            <w:r w:rsidRPr="0027512F">
              <w:rPr>
                <w:rFonts w:ascii="Times New Roman" w:hAnsi="Times New Roman"/>
                <w:szCs w:val="24"/>
              </w:rPr>
              <w:t xml:space="preserve"> pār šķēršļiem un </w:t>
            </w:r>
            <w:r>
              <w:rPr>
                <w:rFonts w:ascii="Times New Roman" w:hAnsi="Times New Roman"/>
                <w:szCs w:val="24"/>
              </w:rPr>
              <w:t>šķērsojumiem ar citiem inženiertīkliem</w:t>
            </w:r>
            <w:r w:rsidR="00BC0D86" w:rsidRPr="000425C9">
              <w:rPr>
                <w:rFonts w:ascii="Times New Roman" w:hAnsi="Times New Roman"/>
                <w:szCs w:val="24"/>
              </w:rPr>
              <w:t>;</w:t>
            </w:r>
          </w:p>
          <w:p w14:paraId="43088BAF" w14:textId="66F28497" w:rsidR="004D7C01" w:rsidRPr="000425C9" w:rsidRDefault="00796E1C" w:rsidP="002E6388">
            <w:pPr>
              <w:pStyle w:val="ListParagraph"/>
              <w:numPr>
                <w:ilvl w:val="0"/>
                <w:numId w:val="24"/>
              </w:numPr>
              <w:ind w:left="734" w:hanging="567"/>
              <w:jc w:val="both"/>
              <w:rPr>
                <w:rFonts w:ascii="Times New Roman" w:hAnsi="Times New Roman"/>
                <w:szCs w:val="24"/>
              </w:rPr>
            </w:pPr>
            <w:r w:rsidRPr="000425C9">
              <w:rPr>
                <w:rFonts w:ascii="Times New Roman" w:hAnsi="Times New Roman"/>
                <w:szCs w:val="24"/>
              </w:rPr>
              <w:t xml:space="preserve">veikt 10kV tīkla starpfāžu īsslēguma un zemes īsslēguma strāvu aprēķinu no barošanas avota ligzdas puses līdz </w:t>
            </w:r>
            <w:r w:rsidR="00B540DD">
              <w:rPr>
                <w:rFonts w:ascii="Times New Roman" w:hAnsi="Times New Roman"/>
                <w:szCs w:val="24"/>
              </w:rPr>
              <w:t>apakšstacij</w:t>
            </w:r>
            <w:r w:rsidRPr="000425C9">
              <w:rPr>
                <w:rFonts w:ascii="Times New Roman" w:hAnsi="Times New Roman"/>
                <w:szCs w:val="24"/>
              </w:rPr>
              <w:t>as sadales iekārtām. Paredzēt aprēķinus minimālām un maksimālām īsslēguma un zemes īsslēguma strāvu vērtībām. Veikt releju aizsardzības un automātikas iestatījumu aprēķinu un attēlot strāvas laika raksturlīkņu selektivitātes karti;</w:t>
            </w:r>
          </w:p>
          <w:p w14:paraId="39E39868" w14:textId="3D817678" w:rsidR="00C5601A" w:rsidRPr="000425C9" w:rsidRDefault="00C5601A" w:rsidP="002E6388">
            <w:pPr>
              <w:pStyle w:val="ListParagraph"/>
              <w:numPr>
                <w:ilvl w:val="0"/>
                <w:numId w:val="24"/>
              </w:numPr>
              <w:ind w:left="734" w:hanging="567"/>
              <w:jc w:val="both"/>
              <w:rPr>
                <w:rFonts w:ascii="Times New Roman" w:hAnsi="Times New Roman"/>
                <w:szCs w:val="24"/>
              </w:rPr>
            </w:pPr>
            <w:r w:rsidRPr="000425C9">
              <w:rPr>
                <w:rFonts w:ascii="Times New Roman" w:hAnsi="Times New Roman"/>
                <w:szCs w:val="24"/>
              </w:rPr>
              <w:t>kabeļu parametru izvēli un strāvu aprēķinus veikt</w:t>
            </w:r>
            <w:r w:rsidR="00F67BAB">
              <w:rPr>
                <w:rFonts w:ascii="Times New Roman" w:hAnsi="Times New Roman"/>
                <w:szCs w:val="24"/>
              </w:rPr>
              <w:t>,</w:t>
            </w:r>
            <w:r w:rsidRPr="000425C9">
              <w:rPr>
                <w:rFonts w:ascii="Times New Roman" w:hAnsi="Times New Roman"/>
                <w:szCs w:val="24"/>
              </w:rPr>
              <w:t xml:space="preserve"> pamatojoties uz </w:t>
            </w:r>
            <w:r w:rsidR="00F67BAB">
              <w:rPr>
                <w:rFonts w:ascii="Times New Roman" w:hAnsi="Times New Roman"/>
                <w:szCs w:val="24"/>
              </w:rPr>
              <w:t xml:space="preserve"> </w:t>
            </w:r>
            <w:r w:rsidR="00B540DD">
              <w:rPr>
                <w:rFonts w:ascii="Times New Roman" w:hAnsi="Times New Roman"/>
                <w:szCs w:val="24"/>
              </w:rPr>
              <w:t>apakšstacij</w:t>
            </w:r>
            <w:r w:rsidRPr="000425C9">
              <w:rPr>
                <w:rFonts w:ascii="Times New Roman" w:hAnsi="Times New Roman"/>
                <w:szCs w:val="24"/>
              </w:rPr>
              <w:t xml:space="preserve">as atļauto slodzi  </w:t>
            </w:r>
            <w:r w:rsidR="004D7C01" w:rsidRPr="000425C9">
              <w:rPr>
                <w:rFonts w:ascii="Times New Roman" w:hAnsi="Times New Roman"/>
                <w:szCs w:val="24"/>
              </w:rPr>
              <w:t xml:space="preserve">līdz </w:t>
            </w:r>
            <w:r w:rsidR="00105F49" w:rsidRPr="000425C9">
              <w:rPr>
                <w:rFonts w:ascii="Times New Roman" w:hAnsi="Times New Roman"/>
                <w:szCs w:val="24"/>
              </w:rPr>
              <w:t>2000</w:t>
            </w:r>
            <w:r w:rsidRPr="000425C9">
              <w:rPr>
                <w:rFonts w:ascii="Times New Roman" w:hAnsi="Times New Roman"/>
                <w:szCs w:val="24"/>
              </w:rPr>
              <w:t>kW</w:t>
            </w:r>
            <w:r w:rsidR="00B53329" w:rsidRPr="000425C9">
              <w:rPr>
                <w:rFonts w:ascii="Times New Roman" w:hAnsi="Times New Roman"/>
                <w:szCs w:val="24"/>
              </w:rPr>
              <w:t xml:space="preserve">. </w:t>
            </w:r>
            <w:r w:rsidR="00F67BAB">
              <w:rPr>
                <w:rFonts w:ascii="Times New Roman" w:hAnsi="Times New Roman"/>
                <w:szCs w:val="24"/>
              </w:rPr>
              <w:t>A</w:t>
            </w:r>
            <w:r w:rsidR="00B540DD">
              <w:rPr>
                <w:rFonts w:ascii="Times New Roman" w:hAnsi="Times New Roman"/>
                <w:szCs w:val="24"/>
              </w:rPr>
              <w:t>pakšstacij</w:t>
            </w:r>
            <w:r w:rsidR="00793673" w:rsidRPr="000425C9">
              <w:rPr>
                <w:rFonts w:ascii="Times New Roman" w:hAnsi="Times New Roman"/>
                <w:szCs w:val="24"/>
              </w:rPr>
              <w:t>as atļauto slodzi paredzēt uz vienu ievadu</w:t>
            </w:r>
            <w:r w:rsidR="00FA18F9" w:rsidRPr="000425C9">
              <w:rPr>
                <w:rFonts w:ascii="Times New Roman" w:hAnsi="Times New Roman"/>
                <w:szCs w:val="24"/>
              </w:rPr>
              <w:t>;</w:t>
            </w:r>
          </w:p>
          <w:p w14:paraId="6B5AB3D5" w14:textId="70B2A681" w:rsidR="00F23DDC" w:rsidRPr="000425C9" w:rsidRDefault="00F67BAB" w:rsidP="002E6388">
            <w:pPr>
              <w:pStyle w:val="ListParagraph"/>
              <w:numPr>
                <w:ilvl w:val="0"/>
                <w:numId w:val="24"/>
              </w:numPr>
              <w:ind w:left="734" w:hanging="711"/>
              <w:jc w:val="both"/>
              <w:rPr>
                <w:rFonts w:ascii="Times New Roman" w:hAnsi="Times New Roman"/>
                <w:szCs w:val="24"/>
              </w:rPr>
            </w:pPr>
            <w:r>
              <w:rPr>
                <w:rFonts w:ascii="Times New Roman" w:hAnsi="Times New Roman"/>
                <w:szCs w:val="24"/>
              </w:rPr>
              <w:t>d</w:t>
            </w:r>
            <w:r w:rsidR="00C5601A" w:rsidRPr="000425C9">
              <w:rPr>
                <w:rFonts w:ascii="Times New Roman" w:hAnsi="Times New Roman"/>
                <w:szCs w:val="24"/>
              </w:rPr>
              <w:t>emontēt un utilizēt veco kabeli;</w:t>
            </w:r>
          </w:p>
          <w:p w14:paraId="11B1DB5B" w14:textId="2C3AE743" w:rsidR="00F23DDC" w:rsidRPr="000425C9" w:rsidRDefault="00912AA1" w:rsidP="002E6388">
            <w:pPr>
              <w:pStyle w:val="ListParagraph"/>
              <w:numPr>
                <w:ilvl w:val="0"/>
                <w:numId w:val="24"/>
              </w:numPr>
              <w:ind w:left="734" w:hanging="711"/>
              <w:jc w:val="both"/>
              <w:rPr>
                <w:rFonts w:ascii="Times New Roman" w:hAnsi="Times New Roman"/>
                <w:szCs w:val="24"/>
              </w:rPr>
            </w:pPr>
            <w:r>
              <w:rPr>
                <w:rFonts w:ascii="Times New Roman" w:hAnsi="Times New Roman"/>
                <w:szCs w:val="24"/>
              </w:rPr>
              <w:t>i</w:t>
            </w:r>
            <w:r w:rsidR="00C5601A" w:rsidRPr="000425C9">
              <w:rPr>
                <w:rFonts w:ascii="Times New Roman" w:hAnsi="Times New Roman"/>
                <w:szCs w:val="24"/>
              </w:rPr>
              <w:t>zvēlēto iekārtu, kabeļu apdares un saistīto materiālu nomenklatūru un izbūves risinājumus projektēšanas gaitā saskaņot ar Pasūtītāju;</w:t>
            </w:r>
          </w:p>
          <w:p w14:paraId="778DAAA0" w14:textId="3CF406E6" w:rsidR="007B1BCC" w:rsidRPr="003E1D59" w:rsidRDefault="00912AA1" w:rsidP="002E6388">
            <w:pPr>
              <w:pStyle w:val="ListParagraph"/>
              <w:numPr>
                <w:ilvl w:val="0"/>
                <w:numId w:val="24"/>
              </w:numPr>
              <w:ind w:left="734" w:hanging="711"/>
              <w:jc w:val="both"/>
              <w:rPr>
                <w:rFonts w:ascii="Times New Roman" w:hAnsi="Times New Roman"/>
                <w:szCs w:val="24"/>
              </w:rPr>
            </w:pPr>
            <w:r>
              <w:rPr>
                <w:rFonts w:ascii="Times New Roman" w:hAnsi="Times New Roman"/>
                <w:szCs w:val="24"/>
              </w:rPr>
              <w:t>v</w:t>
            </w:r>
            <w:r w:rsidR="004823D0" w:rsidRPr="000425C9">
              <w:rPr>
                <w:rFonts w:ascii="Times New Roman" w:hAnsi="Times New Roman"/>
                <w:szCs w:val="24"/>
              </w:rPr>
              <w:t>isām būvprojekta darbībām, kas saistītas ar kabeļu ievadu izmaiņām, pārvietošanām, trases izmaiņām, uzskaites ierīkošanu u.c., saņemt tehniskos noteikumus un saskaņojumus no AS  “Sadales tīkls”</w:t>
            </w:r>
            <w:r w:rsidR="00135CDC">
              <w:rPr>
                <w:rFonts w:ascii="Times New Roman" w:hAnsi="Times New Roman"/>
                <w:szCs w:val="24"/>
              </w:rPr>
              <w:t>.</w:t>
            </w:r>
          </w:p>
        </w:tc>
      </w:tr>
      <w:tr w:rsidR="002D1410" w:rsidRPr="0087614B" w14:paraId="38B2D7DA" w14:textId="77777777" w:rsidTr="001F27B1">
        <w:tc>
          <w:tcPr>
            <w:tcW w:w="670" w:type="dxa"/>
          </w:tcPr>
          <w:p w14:paraId="3CDCD13B" w14:textId="77777777" w:rsidR="002D1410" w:rsidRPr="006D0089" w:rsidRDefault="002D1410" w:rsidP="004E23C6">
            <w:pPr>
              <w:jc w:val="center"/>
              <w:rPr>
                <w:rFonts w:ascii="Times New Roman" w:hAnsi="Times New Roman"/>
                <w:color w:val="000000"/>
                <w:szCs w:val="24"/>
              </w:rPr>
            </w:pPr>
            <w:r w:rsidRPr="006D0089">
              <w:rPr>
                <w:rFonts w:ascii="Times New Roman" w:hAnsi="Times New Roman"/>
                <w:color w:val="000000"/>
                <w:szCs w:val="24"/>
              </w:rPr>
              <w:t>1</w:t>
            </w:r>
            <w:r w:rsidR="0051761F" w:rsidRPr="006D0089">
              <w:rPr>
                <w:rFonts w:ascii="Times New Roman" w:hAnsi="Times New Roman"/>
                <w:color w:val="000000"/>
                <w:szCs w:val="24"/>
              </w:rPr>
              <w:t>2</w:t>
            </w:r>
            <w:r w:rsidRPr="006D0089">
              <w:rPr>
                <w:rFonts w:ascii="Times New Roman" w:hAnsi="Times New Roman"/>
                <w:color w:val="000000"/>
                <w:szCs w:val="24"/>
              </w:rPr>
              <w:t>.</w:t>
            </w:r>
          </w:p>
          <w:p w14:paraId="7E53A730" w14:textId="77777777" w:rsidR="004D286A" w:rsidRPr="006D0089" w:rsidRDefault="004D286A" w:rsidP="004E23C6">
            <w:pPr>
              <w:jc w:val="center"/>
              <w:rPr>
                <w:rFonts w:ascii="Times New Roman" w:hAnsi="Times New Roman"/>
                <w:color w:val="000000"/>
                <w:szCs w:val="24"/>
              </w:rPr>
            </w:pPr>
          </w:p>
          <w:p w14:paraId="6A41C5B6" w14:textId="77777777" w:rsidR="004D286A" w:rsidRPr="006D0089" w:rsidRDefault="004D286A" w:rsidP="004E23C6">
            <w:pPr>
              <w:jc w:val="center"/>
              <w:rPr>
                <w:rFonts w:ascii="Times New Roman" w:hAnsi="Times New Roman"/>
                <w:color w:val="000000"/>
                <w:szCs w:val="24"/>
              </w:rPr>
            </w:pPr>
          </w:p>
          <w:p w14:paraId="784AB8E5" w14:textId="77777777" w:rsidR="004D286A" w:rsidRPr="006D0089" w:rsidRDefault="004D286A" w:rsidP="004E23C6">
            <w:pPr>
              <w:jc w:val="center"/>
              <w:rPr>
                <w:rFonts w:ascii="Times New Roman" w:hAnsi="Times New Roman"/>
                <w:color w:val="000000"/>
                <w:szCs w:val="24"/>
              </w:rPr>
            </w:pPr>
          </w:p>
          <w:p w14:paraId="65A42AF7" w14:textId="77777777" w:rsidR="004D286A" w:rsidRPr="006D0089" w:rsidRDefault="004D286A" w:rsidP="004E23C6">
            <w:pPr>
              <w:jc w:val="center"/>
              <w:rPr>
                <w:rFonts w:ascii="Times New Roman" w:hAnsi="Times New Roman"/>
                <w:color w:val="000000"/>
                <w:szCs w:val="24"/>
              </w:rPr>
            </w:pPr>
          </w:p>
          <w:p w14:paraId="661136A5" w14:textId="77777777" w:rsidR="004D286A" w:rsidRPr="006D0089" w:rsidRDefault="004D286A" w:rsidP="004E23C6">
            <w:pPr>
              <w:jc w:val="center"/>
              <w:rPr>
                <w:rFonts w:ascii="Times New Roman" w:hAnsi="Times New Roman"/>
                <w:color w:val="000000"/>
                <w:szCs w:val="24"/>
              </w:rPr>
            </w:pPr>
          </w:p>
          <w:p w14:paraId="3D6A4DE1" w14:textId="77777777" w:rsidR="004D286A" w:rsidRPr="006D0089" w:rsidRDefault="004D286A" w:rsidP="004E23C6">
            <w:pPr>
              <w:jc w:val="center"/>
              <w:rPr>
                <w:rFonts w:ascii="Times New Roman" w:hAnsi="Times New Roman"/>
                <w:color w:val="000000"/>
                <w:szCs w:val="24"/>
              </w:rPr>
            </w:pPr>
          </w:p>
          <w:p w14:paraId="323A86D5" w14:textId="77777777" w:rsidR="004D286A" w:rsidRPr="006D0089" w:rsidRDefault="004D286A" w:rsidP="004E23C6">
            <w:pPr>
              <w:jc w:val="center"/>
              <w:rPr>
                <w:rFonts w:ascii="Times New Roman" w:hAnsi="Times New Roman"/>
                <w:color w:val="000000"/>
                <w:szCs w:val="24"/>
              </w:rPr>
            </w:pPr>
          </w:p>
          <w:p w14:paraId="0A5367E8" w14:textId="77777777" w:rsidR="004D286A" w:rsidRPr="006D0089" w:rsidRDefault="004D286A" w:rsidP="004E23C6">
            <w:pPr>
              <w:jc w:val="center"/>
              <w:rPr>
                <w:rFonts w:ascii="Times New Roman" w:hAnsi="Times New Roman"/>
                <w:color w:val="000000"/>
                <w:szCs w:val="24"/>
              </w:rPr>
            </w:pPr>
          </w:p>
          <w:p w14:paraId="3CC5F08B" w14:textId="77777777" w:rsidR="004D286A" w:rsidRPr="006D0089" w:rsidRDefault="004D286A" w:rsidP="004E23C6">
            <w:pPr>
              <w:jc w:val="center"/>
              <w:rPr>
                <w:rFonts w:ascii="Times New Roman" w:hAnsi="Times New Roman"/>
                <w:color w:val="000000"/>
                <w:szCs w:val="24"/>
              </w:rPr>
            </w:pPr>
          </w:p>
          <w:p w14:paraId="10A9E65B" w14:textId="77777777" w:rsidR="004D286A" w:rsidRPr="006D0089" w:rsidRDefault="004D286A" w:rsidP="004E23C6">
            <w:pPr>
              <w:jc w:val="center"/>
              <w:rPr>
                <w:rFonts w:ascii="Times New Roman" w:hAnsi="Times New Roman"/>
                <w:color w:val="000000"/>
                <w:szCs w:val="24"/>
              </w:rPr>
            </w:pPr>
          </w:p>
          <w:p w14:paraId="60F6ED13" w14:textId="77777777" w:rsidR="004D286A" w:rsidRPr="006D0089" w:rsidRDefault="004D286A" w:rsidP="004E23C6">
            <w:pPr>
              <w:jc w:val="center"/>
              <w:rPr>
                <w:rFonts w:ascii="Times New Roman" w:hAnsi="Times New Roman"/>
                <w:color w:val="000000"/>
                <w:szCs w:val="24"/>
              </w:rPr>
            </w:pPr>
          </w:p>
          <w:p w14:paraId="7BF1DEB2" w14:textId="77777777" w:rsidR="004D286A" w:rsidRPr="006D0089" w:rsidRDefault="004D286A" w:rsidP="004E23C6">
            <w:pPr>
              <w:jc w:val="center"/>
              <w:rPr>
                <w:rFonts w:ascii="Times New Roman" w:hAnsi="Times New Roman"/>
                <w:color w:val="000000"/>
                <w:szCs w:val="24"/>
              </w:rPr>
            </w:pPr>
          </w:p>
          <w:p w14:paraId="08F948FB" w14:textId="77777777" w:rsidR="004D286A" w:rsidRPr="006D0089" w:rsidRDefault="004D286A" w:rsidP="004E23C6">
            <w:pPr>
              <w:jc w:val="center"/>
              <w:rPr>
                <w:rFonts w:ascii="Times New Roman" w:hAnsi="Times New Roman"/>
                <w:color w:val="000000"/>
                <w:szCs w:val="24"/>
              </w:rPr>
            </w:pPr>
          </w:p>
          <w:p w14:paraId="5E717177" w14:textId="77777777" w:rsidR="004D286A" w:rsidRPr="006D0089" w:rsidRDefault="004D286A" w:rsidP="004E23C6">
            <w:pPr>
              <w:jc w:val="center"/>
              <w:rPr>
                <w:rFonts w:ascii="Times New Roman" w:hAnsi="Times New Roman"/>
                <w:color w:val="000000"/>
                <w:szCs w:val="24"/>
              </w:rPr>
            </w:pPr>
          </w:p>
          <w:p w14:paraId="411AC97B" w14:textId="77777777" w:rsidR="004D286A" w:rsidRPr="006D0089" w:rsidRDefault="004D286A" w:rsidP="004E23C6">
            <w:pPr>
              <w:jc w:val="center"/>
              <w:rPr>
                <w:rFonts w:ascii="Times New Roman" w:hAnsi="Times New Roman"/>
                <w:color w:val="000000"/>
                <w:szCs w:val="24"/>
              </w:rPr>
            </w:pPr>
          </w:p>
          <w:p w14:paraId="3BB05910" w14:textId="77777777" w:rsidR="004D286A" w:rsidRPr="006D0089" w:rsidRDefault="004D286A" w:rsidP="004E23C6">
            <w:pPr>
              <w:jc w:val="center"/>
              <w:rPr>
                <w:rFonts w:ascii="Times New Roman" w:hAnsi="Times New Roman"/>
                <w:color w:val="000000"/>
                <w:szCs w:val="24"/>
              </w:rPr>
            </w:pPr>
          </w:p>
          <w:p w14:paraId="77558B6F" w14:textId="77777777" w:rsidR="004D286A" w:rsidRPr="006D0089" w:rsidRDefault="004D286A" w:rsidP="004E23C6">
            <w:pPr>
              <w:jc w:val="center"/>
              <w:rPr>
                <w:rFonts w:ascii="Times New Roman" w:hAnsi="Times New Roman"/>
                <w:color w:val="000000"/>
                <w:szCs w:val="24"/>
              </w:rPr>
            </w:pPr>
          </w:p>
          <w:p w14:paraId="27D30C40" w14:textId="77777777" w:rsidR="004D286A" w:rsidRPr="006D0089" w:rsidRDefault="004D286A" w:rsidP="004E23C6">
            <w:pPr>
              <w:jc w:val="center"/>
              <w:rPr>
                <w:rFonts w:ascii="Times New Roman" w:hAnsi="Times New Roman"/>
                <w:color w:val="000000"/>
                <w:szCs w:val="24"/>
              </w:rPr>
            </w:pPr>
          </w:p>
          <w:p w14:paraId="6689AE84" w14:textId="77777777" w:rsidR="004D286A" w:rsidRPr="006D0089" w:rsidRDefault="004D286A" w:rsidP="004E23C6">
            <w:pPr>
              <w:jc w:val="center"/>
              <w:rPr>
                <w:rFonts w:ascii="Times New Roman" w:hAnsi="Times New Roman"/>
                <w:color w:val="000000"/>
                <w:szCs w:val="24"/>
              </w:rPr>
            </w:pPr>
          </w:p>
          <w:p w14:paraId="4AF8F1CB" w14:textId="77777777" w:rsidR="004D286A" w:rsidRPr="006D0089" w:rsidRDefault="004D286A" w:rsidP="004E23C6">
            <w:pPr>
              <w:jc w:val="center"/>
              <w:rPr>
                <w:rFonts w:ascii="Times New Roman" w:hAnsi="Times New Roman"/>
                <w:color w:val="000000"/>
                <w:szCs w:val="24"/>
              </w:rPr>
            </w:pPr>
          </w:p>
          <w:p w14:paraId="4B60CB8B" w14:textId="77777777" w:rsidR="004D286A" w:rsidRPr="006D0089" w:rsidRDefault="004D286A" w:rsidP="004E23C6">
            <w:pPr>
              <w:jc w:val="center"/>
              <w:rPr>
                <w:rFonts w:ascii="Times New Roman" w:hAnsi="Times New Roman"/>
                <w:color w:val="000000"/>
                <w:szCs w:val="24"/>
              </w:rPr>
            </w:pPr>
          </w:p>
          <w:p w14:paraId="5B6D6252" w14:textId="77777777" w:rsidR="004D286A" w:rsidRPr="006D0089" w:rsidRDefault="004D286A" w:rsidP="004E23C6">
            <w:pPr>
              <w:jc w:val="center"/>
              <w:rPr>
                <w:rFonts w:ascii="Times New Roman" w:hAnsi="Times New Roman"/>
                <w:color w:val="000000"/>
                <w:szCs w:val="24"/>
              </w:rPr>
            </w:pPr>
          </w:p>
          <w:p w14:paraId="0E61C0EE" w14:textId="77777777" w:rsidR="004D286A" w:rsidRPr="006D0089" w:rsidRDefault="004D286A" w:rsidP="004E23C6">
            <w:pPr>
              <w:jc w:val="center"/>
              <w:rPr>
                <w:rFonts w:ascii="Times New Roman" w:hAnsi="Times New Roman"/>
                <w:color w:val="000000"/>
                <w:szCs w:val="24"/>
              </w:rPr>
            </w:pPr>
          </w:p>
          <w:p w14:paraId="57331578" w14:textId="77777777" w:rsidR="004D286A" w:rsidRPr="006D0089" w:rsidRDefault="004D286A" w:rsidP="004E23C6">
            <w:pPr>
              <w:jc w:val="center"/>
              <w:rPr>
                <w:rFonts w:ascii="Times New Roman" w:hAnsi="Times New Roman"/>
                <w:color w:val="000000"/>
                <w:szCs w:val="24"/>
              </w:rPr>
            </w:pPr>
          </w:p>
          <w:p w14:paraId="5DCB8079" w14:textId="77777777" w:rsidR="004D286A" w:rsidRPr="006D0089" w:rsidRDefault="004D286A" w:rsidP="0051761F">
            <w:pPr>
              <w:jc w:val="center"/>
              <w:rPr>
                <w:rFonts w:ascii="Times New Roman" w:hAnsi="Times New Roman"/>
                <w:color w:val="000000"/>
                <w:szCs w:val="24"/>
              </w:rPr>
            </w:pPr>
          </w:p>
        </w:tc>
        <w:tc>
          <w:tcPr>
            <w:tcW w:w="8539" w:type="dxa"/>
            <w:gridSpan w:val="2"/>
          </w:tcPr>
          <w:p w14:paraId="630C80AA" w14:textId="37CA1C85" w:rsidR="00302269" w:rsidRPr="00135CDC" w:rsidRDefault="00D501A7" w:rsidP="00CF7652">
            <w:pPr>
              <w:spacing w:before="120" w:after="120"/>
              <w:jc w:val="both"/>
              <w:rPr>
                <w:rFonts w:ascii="Times New Roman" w:hAnsi="Times New Roman"/>
                <w:szCs w:val="24"/>
                <w:u w:val="single"/>
              </w:rPr>
            </w:pPr>
            <w:r w:rsidRPr="00135CDC">
              <w:rPr>
                <w:rFonts w:ascii="Times New Roman" w:hAnsi="Times New Roman"/>
                <w:szCs w:val="24"/>
                <w:u w:val="single"/>
              </w:rPr>
              <w:lastRenderedPageBreak/>
              <w:t>11.</w:t>
            </w:r>
            <w:r w:rsidR="00B540DD" w:rsidRPr="00135CDC">
              <w:rPr>
                <w:rFonts w:ascii="Times New Roman" w:hAnsi="Times New Roman"/>
                <w:szCs w:val="24"/>
                <w:u w:val="single"/>
              </w:rPr>
              <w:t xml:space="preserve"> apakšstacij</w:t>
            </w:r>
            <w:r w:rsidRPr="00135CDC">
              <w:rPr>
                <w:rFonts w:ascii="Times New Roman" w:hAnsi="Times New Roman"/>
                <w:szCs w:val="24"/>
                <w:u w:val="single"/>
              </w:rPr>
              <w:t>as Ķengaraga ielā 3A elektroiekārtu nomaiņa:</w:t>
            </w:r>
          </w:p>
          <w:p w14:paraId="71B0EA5F" w14:textId="6B284E98" w:rsidR="00681E59" w:rsidRPr="0087614B" w:rsidRDefault="00135CDC" w:rsidP="002E6388">
            <w:pPr>
              <w:pStyle w:val="ListParagraph"/>
              <w:numPr>
                <w:ilvl w:val="1"/>
                <w:numId w:val="13"/>
              </w:numPr>
              <w:ind w:left="730" w:hanging="564"/>
              <w:jc w:val="both"/>
              <w:rPr>
                <w:rFonts w:ascii="Times New Roman" w:hAnsi="Times New Roman"/>
                <w:szCs w:val="24"/>
              </w:rPr>
            </w:pPr>
            <w:r>
              <w:rPr>
                <w:rFonts w:ascii="Times New Roman" w:hAnsi="Times New Roman"/>
                <w:szCs w:val="24"/>
              </w:rPr>
              <w:t>b</w:t>
            </w:r>
            <w:r w:rsidR="003801EE" w:rsidRPr="00BA3940">
              <w:rPr>
                <w:rFonts w:ascii="Times New Roman" w:hAnsi="Times New Roman"/>
                <w:szCs w:val="24"/>
              </w:rPr>
              <w:t xml:space="preserve">ūvprojektā </w:t>
            </w:r>
            <w:r w:rsidR="00D36C34">
              <w:rPr>
                <w:rFonts w:ascii="Times New Roman" w:hAnsi="Times New Roman"/>
                <w:szCs w:val="24"/>
              </w:rPr>
              <w:t xml:space="preserve">paredzēt esošo </w:t>
            </w:r>
            <w:r w:rsidR="003801EE" w:rsidRPr="00BA3940">
              <w:rPr>
                <w:rFonts w:ascii="Times New Roman" w:hAnsi="Times New Roman"/>
                <w:szCs w:val="24"/>
              </w:rPr>
              <w:t>novecojuš</w:t>
            </w:r>
            <w:r w:rsidR="00D36C34">
              <w:rPr>
                <w:rFonts w:ascii="Times New Roman" w:hAnsi="Times New Roman"/>
                <w:szCs w:val="24"/>
              </w:rPr>
              <w:t>o</w:t>
            </w:r>
            <w:r w:rsidR="003801EE" w:rsidRPr="00BA3940">
              <w:rPr>
                <w:rFonts w:ascii="Times New Roman" w:hAnsi="Times New Roman"/>
                <w:szCs w:val="24"/>
              </w:rPr>
              <w:t xml:space="preserve"> </w:t>
            </w:r>
            <w:r w:rsidR="00B540DD">
              <w:rPr>
                <w:rFonts w:ascii="Times New Roman" w:hAnsi="Times New Roman"/>
                <w:szCs w:val="24"/>
              </w:rPr>
              <w:t>apakšstacij</w:t>
            </w:r>
            <w:r w:rsidR="003801EE" w:rsidRPr="00BA3940">
              <w:rPr>
                <w:rFonts w:ascii="Times New Roman" w:hAnsi="Times New Roman"/>
                <w:szCs w:val="24"/>
              </w:rPr>
              <w:t>as</w:t>
            </w:r>
            <w:r w:rsidR="00BC5BAF" w:rsidRPr="00BA3940">
              <w:rPr>
                <w:rFonts w:ascii="Times New Roman" w:hAnsi="Times New Roman"/>
                <w:szCs w:val="24"/>
              </w:rPr>
              <w:t xml:space="preserve"> </w:t>
            </w:r>
            <w:r w:rsidR="003801EE" w:rsidRPr="00BA3940">
              <w:rPr>
                <w:rFonts w:ascii="Times New Roman" w:hAnsi="Times New Roman"/>
                <w:szCs w:val="24"/>
              </w:rPr>
              <w:t xml:space="preserve">taisngriežu, </w:t>
            </w:r>
            <w:r w:rsidR="00F37C98">
              <w:rPr>
                <w:rFonts w:ascii="Times New Roman" w:hAnsi="Times New Roman"/>
                <w:szCs w:val="24"/>
              </w:rPr>
              <w:t xml:space="preserve">vilces un </w:t>
            </w:r>
            <w:r w:rsidR="003801EE" w:rsidRPr="00BA3940">
              <w:rPr>
                <w:rFonts w:ascii="Times New Roman" w:hAnsi="Times New Roman"/>
                <w:szCs w:val="24"/>
              </w:rPr>
              <w:t>pašpatēriņa transformatoru</w:t>
            </w:r>
            <w:r w:rsidR="00D36C34">
              <w:rPr>
                <w:rFonts w:ascii="Times New Roman" w:hAnsi="Times New Roman"/>
                <w:szCs w:val="24"/>
              </w:rPr>
              <w:t xml:space="preserve"> un</w:t>
            </w:r>
            <w:r w:rsidR="00792594" w:rsidRPr="00BA3940">
              <w:rPr>
                <w:rFonts w:ascii="Times New Roman" w:hAnsi="Times New Roman"/>
                <w:szCs w:val="24"/>
              </w:rPr>
              <w:t xml:space="preserve"> </w:t>
            </w:r>
            <w:r w:rsidR="00B540DD">
              <w:rPr>
                <w:rFonts w:ascii="Times New Roman" w:hAnsi="Times New Roman"/>
                <w:szCs w:val="24"/>
              </w:rPr>
              <w:t>apakšstacij</w:t>
            </w:r>
            <w:r w:rsidR="003801EE" w:rsidRPr="00BA3940">
              <w:rPr>
                <w:rFonts w:ascii="Times New Roman" w:hAnsi="Times New Roman"/>
                <w:szCs w:val="24"/>
              </w:rPr>
              <w:t>as pašpatēriņa sadal</w:t>
            </w:r>
            <w:r w:rsidR="00D36C34">
              <w:rPr>
                <w:rFonts w:ascii="Times New Roman" w:hAnsi="Times New Roman"/>
                <w:szCs w:val="24"/>
              </w:rPr>
              <w:t>es nomaiņu</w:t>
            </w:r>
            <w:r w:rsidR="00DC30EE" w:rsidRPr="00BA3940">
              <w:rPr>
                <w:rFonts w:ascii="Times New Roman" w:hAnsi="Times New Roman"/>
                <w:szCs w:val="24"/>
              </w:rPr>
              <w:t>;</w:t>
            </w:r>
          </w:p>
          <w:p w14:paraId="2B1C3EF1" w14:textId="77777777" w:rsidR="00681E59" w:rsidRPr="00BA3940" w:rsidRDefault="008B70A6" w:rsidP="002E6388">
            <w:pPr>
              <w:pStyle w:val="ListParagraph"/>
              <w:numPr>
                <w:ilvl w:val="1"/>
                <w:numId w:val="13"/>
              </w:numPr>
              <w:ind w:left="730" w:hanging="564"/>
              <w:jc w:val="both"/>
              <w:rPr>
                <w:rFonts w:ascii="Times New Roman" w:hAnsi="Times New Roman"/>
                <w:szCs w:val="24"/>
              </w:rPr>
            </w:pPr>
            <w:r>
              <w:rPr>
                <w:rFonts w:ascii="Times New Roman" w:hAnsi="Times New Roman"/>
                <w:szCs w:val="24"/>
              </w:rPr>
              <w:t>10kV</w:t>
            </w:r>
            <w:r w:rsidR="00E366B4" w:rsidRPr="00BA3940">
              <w:rPr>
                <w:rFonts w:ascii="Times New Roman" w:hAnsi="Times New Roman"/>
                <w:szCs w:val="24"/>
              </w:rPr>
              <w:t xml:space="preserve"> </w:t>
            </w:r>
            <w:r w:rsidR="000B3F5B" w:rsidRPr="00BA3940">
              <w:rPr>
                <w:rFonts w:ascii="Times New Roman" w:hAnsi="Times New Roman"/>
                <w:szCs w:val="24"/>
              </w:rPr>
              <w:t xml:space="preserve">sadales </w:t>
            </w:r>
            <w:r w:rsidR="00203D7A" w:rsidRPr="00BA3940">
              <w:rPr>
                <w:rFonts w:ascii="Times New Roman" w:hAnsi="Times New Roman"/>
                <w:szCs w:val="24"/>
              </w:rPr>
              <w:t xml:space="preserve">iekārtu </w:t>
            </w:r>
            <w:r w:rsidR="000B3F5B" w:rsidRPr="00BA3940">
              <w:rPr>
                <w:rFonts w:ascii="Times New Roman" w:hAnsi="Times New Roman"/>
                <w:szCs w:val="24"/>
              </w:rPr>
              <w:t xml:space="preserve">izvietojums </w:t>
            </w:r>
            <w:r w:rsidR="00377D3E" w:rsidRPr="00BA3940">
              <w:rPr>
                <w:rFonts w:ascii="Times New Roman" w:hAnsi="Times New Roman"/>
                <w:szCs w:val="24"/>
              </w:rPr>
              <w:t xml:space="preserve">un elektriskā shēma </w:t>
            </w:r>
            <w:r w:rsidR="000B3F5B" w:rsidRPr="00BA3940">
              <w:rPr>
                <w:rFonts w:ascii="Times New Roman" w:hAnsi="Times New Roman"/>
                <w:szCs w:val="24"/>
              </w:rPr>
              <w:t>paliek nemainīgi</w:t>
            </w:r>
            <w:r w:rsidR="00DC30EE" w:rsidRPr="00BA3940">
              <w:rPr>
                <w:rFonts w:ascii="Times New Roman" w:hAnsi="Times New Roman"/>
                <w:szCs w:val="24"/>
              </w:rPr>
              <w:t>;</w:t>
            </w:r>
          </w:p>
          <w:p w14:paraId="75A763E9" w14:textId="48063222" w:rsidR="00BA00EA" w:rsidRPr="0087614B" w:rsidRDefault="00F863B9" w:rsidP="002E6388">
            <w:pPr>
              <w:pStyle w:val="ListParagraph"/>
              <w:numPr>
                <w:ilvl w:val="1"/>
                <w:numId w:val="13"/>
              </w:numPr>
              <w:ind w:left="730" w:hanging="564"/>
              <w:jc w:val="both"/>
              <w:rPr>
                <w:rFonts w:ascii="Times New Roman" w:hAnsi="Times New Roman"/>
                <w:szCs w:val="24"/>
              </w:rPr>
            </w:pPr>
            <w:r w:rsidRPr="00BA3940">
              <w:rPr>
                <w:rFonts w:ascii="Times New Roman" w:hAnsi="Times New Roman"/>
                <w:szCs w:val="24"/>
              </w:rPr>
              <w:t>katram 10kV ievadam pieslēgt 1 (vienu)</w:t>
            </w:r>
            <w:r w:rsidR="00866CCC">
              <w:rPr>
                <w:rFonts w:ascii="Times New Roman" w:hAnsi="Times New Roman"/>
                <w:szCs w:val="24"/>
              </w:rPr>
              <w:t xml:space="preserve"> </w:t>
            </w:r>
            <w:r w:rsidR="00F706A9">
              <w:rPr>
                <w:rFonts w:ascii="Times New Roman" w:hAnsi="Times New Roman"/>
                <w:szCs w:val="24"/>
              </w:rPr>
              <w:t xml:space="preserve">10/0.4kV </w:t>
            </w:r>
            <w:r w:rsidRPr="00BA3940">
              <w:rPr>
                <w:rFonts w:ascii="Times New Roman" w:hAnsi="Times New Roman"/>
                <w:szCs w:val="24"/>
              </w:rPr>
              <w:t>trīsfāžu sausā tipa pašpatēriņa transformatoru. Paredzēt</w:t>
            </w:r>
            <w:r w:rsidR="00866CCC">
              <w:rPr>
                <w:rFonts w:ascii="Times New Roman" w:hAnsi="Times New Roman"/>
                <w:szCs w:val="24"/>
              </w:rPr>
              <w:t xml:space="preserve"> tādu</w:t>
            </w:r>
            <w:r w:rsidRPr="00BA3940">
              <w:rPr>
                <w:rFonts w:ascii="Times New Roman" w:hAnsi="Times New Roman"/>
                <w:szCs w:val="24"/>
              </w:rPr>
              <w:t xml:space="preserve"> transformatora jaudu, kas </w:t>
            </w:r>
            <w:r w:rsidRPr="00BA3940">
              <w:rPr>
                <w:rFonts w:ascii="Times New Roman" w:hAnsi="Times New Roman"/>
                <w:szCs w:val="24"/>
              </w:rPr>
              <w:lastRenderedPageBreak/>
              <w:t xml:space="preserve">nepieciešama </w:t>
            </w:r>
            <w:r w:rsidR="00B540DD">
              <w:rPr>
                <w:rFonts w:ascii="Times New Roman" w:hAnsi="Times New Roman"/>
                <w:szCs w:val="24"/>
              </w:rPr>
              <w:t xml:space="preserve"> apakšstacij</w:t>
            </w:r>
            <w:r w:rsidRPr="00BA3940">
              <w:rPr>
                <w:rFonts w:ascii="Times New Roman" w:hAnsi="Times New Roman"/>
                <w:szCs w:val="24"/>
              </w:rPr>
              <w:t>as funkciju nodrošināšanai, bet ne mazāku par 25kW.</w:t>
            </w:r>
            <w:r w:rsidR="00866CCC">
              <w:rPr>
                <w:rFonts w:ascii="Times New Roman" w:hAnsi="Times New Roman"/>
                <w:szCs w:val="24"/>
              </w:rPr>
              <w:t xml:space="preserve"> T</w:t>
            </w:r>
            <w:r w:rsidR="0048470E" w:rsidRPr="00BA3940">
              <w:rPr>
                <w:rFonts w:ascii="Times New Roman" w:hAnsi="Times New Roman"/>
                <w:szCs w:val="24"/>
              </w:rPr>
              <w:t>ransformatoru</w:t>
            </w:r>
            <w:r w:rsidR="00866CCC">
              <w:rPr>
                <w:rFonts w:ascii="Times New Roman" w:hAnsi="Times New Roman"/>
                <w:szCs w:val="24"/>
              </w:rPr>
              <w:t xml:space="preserve"> izvietošanu paredzēt</w:t>
            </w:r>
            <w:r w:rsidR="0048470E" w:rsidRPr="00BA3940">
              <w:rPr>
                <w:rFonts w:ascii="Times New Roman" w:hAnsi="Times New Roman"/>
                <w:szCs w:val="24"/>
              </w:rPr>
              <w:t xml:space="preserve"> esošajās transformatoru kamerās</w:t>
            </w:r>
            <w:r w:rsidR="00DC30EE" w:rsidRPr="00BA3940">
              <w:rPr>
                <w:rFonts w:ascii="Times New Roman" w:hAnsi="Times New Roman"/>
                <w:szCs w:val="24"/>
              </w:rPr>
              <w:t>;</w:t>
            </w:r>
          </w:p>
          <w:p w14:paraId="31B0E2F9" w14:textId="0EB45C56" w:rsidR="00CD093A" w:rsidRPr="00BA3940" w:rsidRDefault="008B70A6" w:rsidP="002E6388">
            <w:pPr>
              <w:pStyle w:val="ListParagraph"/>
              <w:numPr>
                <w:ilvl w:val="1"/>
                <w:numId w:val="13"/>
              </w:numPr>
              <w:ind w:left="730" w:hanging="564"/>
              <w:jc w:val="both"/>
              <w:rPr>
                <w:rFonts w:ascii="Times New Roman" w:hAnsi="Times New Roman"/>
                <w:szCs w:val="24"/>
              </w:rPr>
            </w:pPr>
            <w:r>
              <w:rPr>
                <w:rFonts w:ascii="Times New Roman" w:hAnsi="Times New Roman"/>
                <w:szCs w:val="24"/>
              </w:rPr>
              <w:t>10kV</w:t>
            </w:r>
            <w:r w:rsidR="00BA00EA" w:rsidRPr="00BA3940">
              <w:rPr>
                <w:rFonts w:ascii="Times New Roman" w:hAnsi="Times New Roman"/>
                <w:szCs w:val="24"/>
              </w:rPr>
              <w:t xml:space="preserve"> sadales iekārtā </w:t>
            </w:r>
            <w:r w:rsidR="00A6200C">
              <w:rPr>
                <w:rFonts w:ascii="Times New Roman" w:hAnsi="Times New Roman"/>
                <w:szCs w:val="24"/>
              </w:rPr>
              <w:t xml:space="preserve">veikt </w:t>
            </w:r>
            <w:r w:rsidR="00BA00EA" w:rsidRPr="00BA3940">
              <w:rPr>
                <w:rFonts w:ascii="Times New Roman" w:hAnsi="Times New Roman"/>
                <w:szCs w:val="24"/>
              </w:rPr>
              <w:t xml:space="preserve">starpfāžu īsslēguma un zemes īsslēguma strāvu aprēķinu no barošanas avota ligzdas puses līdz </w:t>
            </w:r>
            <w:r w:rsidR="00B540DD">
              <w:rPr>
                <w:rFonts w:ascii="Times New Roman" w:hAnsi="Times New Roman"/>
                <w:szCs w:val="24"/>
              </w:rPr>
              <w:t>apakšstacij</w:t>
            </w:r>
            <w:r w:rsidR="00BA00EA" w:rsidRPr="00BA3940">
              <w:rPr>
                <w:rFonts w:ascii="Times New Roman" w:hAnsi="Times New Roman"/>
                <w:szCs w:val="24"/>
              </w:rPr>
              <w:t>as sadales iekārtām. Paredzēt aprēķinus minimālām un maksimālām īsslēguma un zemes īsslēguma strāvu vērtībām. Veikt releju aizsardzības un automātikas iestatījumu aprēķinu un automātikas iestatījumu strāvas laika raksturlīkņu selektivitātes karti.</w:t>
            </w:r>
            <w:r w:rsidR="00A54EEC" w:rsidRPr="00BA3940">
              <w:rPr>
                <w:rFonts w:ascii="Times New Roman" w:hAnsi="Times New Roman"/>
                <w:szCs w:val="24"/>
              </w:rPr>
              <w:t xml:space="preserve"> </w:t>
            </w:r>
            <w:r w:rsidR="00865601">
              <w:rPr>
                <w:rFonts w:ascii="Times New Roman" w:hAnsi="Times New Roman"/>
                <w:szCs w:val="24"/>
              </w:rPr>
              <w:t>V</w:t>
            </w:r>
            <w:r w:rsidR="00A54EEC" w:rsidRPr="00BA3940">
              <w:rPr>
                <w:rFonts w:ascii="Times New Roman" w:hAnsi="Times New Roman"/>
                <w:szCs w:val="24"/>
              </w:rPr>
              <w:t>eikt strāvu aprēķinus</w:t>
            </w:r>
            <w:r w:rsidR="00865601">
              <w:rPr>
                <w:rFonts w:ascii="Times New Roman" w:hAnsi="Times New Roman"/>
                <w:szCs w:val="24"/>
              </w:rPr>
              <w:t>,</w:t>
            </w:r>
            <w:r w:rsidR="00A54EEC" w:rsidRPr="00BA3940">
              <w:rPr>
                <w:rFonts w:ascii="Times New Roman" w:hAnsi="Times New Roman"/>
                <w:szCs w:val="24"/>
              </w:rPr>
              <w:t xml:space="preserve"> pamatojoties uz </w:t>
            </w:r>
            <w:r w:rsidR="00B540DD">
              <w:rPr>
                <w:rFonts w:ascii="Times New Roman" w:hAnsi="Times New Roman"/>
                <w:szCs w:val="24"/>
              </w:rPr>
              <w:t>apakšstacij</w:t>
            </w:r>
            <w:r w:rsidR="00A54EEC" w:rsidRPr="00BA3940">
              <w:rPr>
                <w:rFonts w:ascii="Times New Roman" w:hAnsi="Times New Roman"/>
                <w:szCs w:val="24"/>
              </w:rPr>
              <w:t xml:space="preserve">as atļauto slodzi līdz 2000kW. </w:t>
            </w:r>
            <w:r w:rsidR="00B540DD">
              <w:rPr>
                <w:rFonts w:ascii="Times New Roman" w:hAnsi="Times New Roman"/>
                <w:szCs w:val="24"/>
              </w:rPr>
              <w:t xml:space="preserve"> </w:t>
            </w:r>
            <w:r w:rsidR="0077767E">
              <w:rPr>
                <w:rFonts w:ascii="Times New Roman" w:hAnsi="Times New Roman"/>
                <w:szCs w:val="24"/>
              </w:rPr>
              <w:t>A</w:t>
            </w:r>
            <w:r w:rsidR="00B540DD">
              <w:rPr>
                <w:rFonts w:ascii="Times New Roman" w:hAnsi="Times New Roman"/>
                <w:szCs w:val="24"/>
              </w:rPr>
              <w:t>pakšstacij</w:t>
            </w:r>
            <w:r w:rsidR="00A54EEC" w:rsidRPr="00BA3940">
              <w:rPr>
                <w:rFonts w:ascii="Times New Roman" w:hAnsi="Times New Roman"/>
                <w:szCs w:val="24"/>
              </w:rPr>
              <w:t>as atļauto slodzi paredzēt uz vienu ievadu;</w:t>
            </w:r>
          </w:p>
          <w:p w14:paraId="6A0031B6" w14:textId="197F04A7" w:rsidR="0002337F" w:rsidRPr="00BA3940" w:rsidRDefault="0077767E" w:rsidP="002E6388">
            <w:pPr>
              <w:pStyle w:val="ListParagraph"/>
              <w:numPr>
                <w:ilvl w:val="1"/>
                <w:numId w:val="13"/>
              </w:numPr>
              <w:ind w:left="730" w:hanging="564"/>
              <w:jc w:val="both"/>
              <w:rPr>
                <w:rFonts w:ascii="Times New Roman" w:hAnsi="Times New Roman"/>
                <w:szCs w:val="24"/>
              </w:rPr>
            </w:pPr>
            <w:r>
              <w:rPr>
                <w:rFonts w:ascii="Times New Roman" w:hAnsi="Times New Roman"/>
                <w:szCs w:val="24"/>
              </w:rPr>
              <w:t>p</w:t>
            </w:r>
            <w:r w:rsidR="001B567B" w:rsidRPr="00BA3940">
              <w:rPr>
                <w:rFonts w:ascii="Times New Roman" w:hAnsi="Times New Roman"/>
                <w:szCs w:val="24"/>
              </w:rPr>
              <w:t xml:space="preserve">aredzēt </w:t>
            </w:r>
            <w:r w:rsidR="00B540DD">
              <w:rPr>
                <w:rFonts w:ascii="Times New Roman" w:hAnsi="Times New Roman"/>
                <w:szCs w:val="24"/>
              </w:rPr>
              <w:t xml:space="preserve"> apakšstacij</w:t>
            </w:r>
            <w:r w:rsidR="001B567B" w:rsidRPr="00BA3940">
              <w:rPr>
                <w:rFonts w:ascii="Times New Roman" w:hAnsi="Times New Roman"/>
                <w:szCs w:val="24"/>
              </w:rPr>
              <w:t>as pašpatēriņa sadales nomaiņu. Sadales automātikas darbības algoritmus un elektrisko shēmu saskaņot ar Pasūtītāju</w:t>
            </w:r>
            <w:r w:rsidR="00DC30EE" w:rsidRPr="00BA3940">
              <w:rPr>
                <w:rFonts w:ascii="Times New Roman" w:hAnsi="Times New Roman"/>
                <w:szCs w:val="24"/>
              </w:rPr>
              <w:t>;</w:t>
            </w:r>
            <w:r w:rsidR="001B567B" w:rsidRPr="00BA3940">
              <w:rPr>
                <w:rFonts w:ascii="Times New Roman" w:hAnsi="Times New Roman"/>
                <w:szCs w:val="24"/>
              </w:rPr>
              <w:t xml:space="preserve"> </w:t>
            </w:r>
          </w:p>
          <w:p w14:paraId="2480095B" w14:textId="4C09B68A" w:rsidR="006D4D9B" w:rsidRPr="00BA3940" w:rsidRDefault="002E0C33" w:rsidP="002E6388">
            <w:pPr>
              <w:pStyle w:val="ListParagraph"/>
              <w:numPr>
                <w:ilvl w:val="1"/>
                <w:numId w:val="13"/>
              </w:numPr>
              <w:ind w:left="730" w:hanging="564"/>
              <w:jc w:val="both"/>
              <w:rPr>
                <w:rFonts w:ascii="Times New Roman" w:hAnsi="Times New Roman"/>
                <w:szCs w:val="24"/>
              </w:rPr>
            </w:pPr>
            <w:r>
              <w:rPr>
                <w:rFonts w:ascii="Times New Roman" w:hAnsi="Times New Roman"/>
                <w:szCs w:val="24"/>
              </w:rPr>
              <w:t>10/0.516kV un AC/DC sprieguma pārveidošanai</w:t>
            </w:r>
            <w:r w:rsidR="0002337F" w:rsidRPr="00BA3940">
              <w:rPr>
                <w:rFonts w:ascii="Times New Roman" w:hAnsi="Times New Roman"/>
                <w:szCs w:val="24"/>
              </w:rPr>
              <w:t xml:space="preserve"> paredzēt 3 (trīs) </w:t>
            </w:r>
            <w:r w:rsidR="00794059">
              <w:rPr>
                <w:rFonts w:ascii="Times New Roman" w:hAnsi="Times New Roman"/>
                <w:szCs w:val="24"/>
              </w:rPr>
              <w:t>vilces</w:t>
            </w:r>
            <w:r w:rsidR="0002337F" w:rsidRPr="00BA3940">
              <w:rPr>
                <w:rFonts w:ascii="Times New Roman" w:hAnsi="Times New Roman"/>
                <w:szCs w:val="24"/>
              </w:rPr>
              <w:t xml:space="preserve"> spēka komplektus, kas sastāv no savstarpēji saskaņota </w:t>
            </w:r>
            <w:r w:rsidR="00193C08">
              <w:rPr>
                <w:rFonts w:ascii="Times New Roman" w:hAnsi="Times New Roman"/>
                <w:szCs w:val="24"/>
              </w:rPr>
              <w:t>vilces</w:t>
            </w:r>
            <w:r w:rsidR="0002337F" w:rsidRPr="00BA3940">
              <w:rPr>
                <w:rFonts w:ascii="Times New Roman" w:hAnsi="Times New Roman"/>
                <w:szCs w:val="24"/>
              </w:rPr>
              <w:t xml:space="preserve"> transformatora un pilna perioda taisngrieža. </w:t>
            </w:r>
            <w:r w:rsidR="00BD2021">
              <w:rPr>
                <w:rFonts w:ascii="Times New Roman" w:hAnsi="Times New Roman"/>
                <w:szCs w:val="24"/>
              </w:rPr>
              <w:t xml:space="preserve">Vilces </w:t>
            </w:r>
            <w:r w:rsidR="0002337F" w:rsidRPr="00BA3940">
              <w:rPr>
                <w:rFonts w:ascii="Times New Roman" w:hAnsi="Times New Roman"/>
                <w:szCs w:val="24"/>
              </w:rPr>
              <w:t xml:space="preserve">transformatoram paredzēt jaudu </w:t>
            </w:r>
            <w:r w:rsidR="00DF5D44" w:rsidRPr="00BA3940">
              <w:rPr>
                <w:rFonts w:ascii="Times New Roman" w:hAnsi="Times New Roman"/>
                <w:szCs w:val="24"/>
              </w:rPr>
              <w:t>1500</w:t>
            </w:r>
            <w:r w:rsidR="0002337F" w:rsidRPr="00BA3940">
              <w:rPr>
                <w:rFonts w:ascii="Times New Roman" w:hAnsi="Times New Roman"/>
                <w:szCs w:val="24"/>
              </w:rPr>
              <w:t xml:space="preserve">kVA un 12 (divpadsmit) pulsu sekundārās puses tinumu slēgumu. Taisngriezi paredzēt ar nominālo strāvu </w:t>
            </w:r>
            <w:r w:rsidR="00DF5D44" w:rsidRPr="00BA3940">
              <w:rPr>
                <w:rFonts w:ascii="Times New Roman" w:hAnsi="Times New Roman"/>
                <w:szCs w:val="24"/>
              </w:rPr>
              <w:t>2</w:t>
            </w:r>
            <w:r w:rsidR="0002337F" w:rsidRPr="00BA3940">
              <w:rPr>
                <w:rFonts w:ascii="Times New Roman" w:hAnsi="Times New Roman"/>
                <w:szCs w:val="24"/>
              </w:rPr>
              <w:t>000A DC;</w:t>
            </w:r>
          </w:p>
          <w:p w14:paraId="5EF3B3A9" w14:textId="5BCF6D56" w:rsidR="00197EF9" w:rsidRPr="00BA3940" w:rsidRDefault="00BD2021" w:rsidP="002E6388">
            <w:pPr>
              <w:pStyle w:val="ListParagraph"/>
              <w:numPr>
                <w:ilvl w:val="1"/>
                <w:numId w:val="13"/>
              </w:numPr>
              <w:ind w:left="730" w:hanging="564"/>
              <w:jc w:val="both"/>
              <w:rPr>
                <w:rFonts w:ascii="Times New Roman" w:hAnsi="Times New Roman"/>
                <w:szCs w:val="24"/>
              </w:rPr>
            </w:pPr>
            <w:r>
              <w:rPr>
                <w:rFonts w:ascii="Times New Roman" w:hAnsi="Times New Roman"/>
                <w:szCs w:val="24"/>
              </w:rPr>
              <w:t>i</w:t>
            </w:r>
            <w:r w:rsidR="005F752B" w:rsidRPr="00BA3940">
              <w:rPr>
                <w:rFonts w:ascii="Times New Roman" w:hAnsi="Times New Roman"/>
                <w:szCs w:val="24"/>
              </w:rPr>
              <w:t>ekārtu izvēli veikt</w:t>
            </w:r>
            <w:r>
              <w:rPr>
                <w:rFonts w:ascii="Times New Roman" w:hAnsi="Times New Roman"/>
                <w:szCs w:val="24"/>
              </w:rPr>
              <w:t>,</w:t>
            </w:r>
            <w:r w:rsidR="005F752B" w:rsidRPr="00BA3940">
              <w:rPr>
                <w:rFonts w:ascii="Times New Roman" w:hAnsi="Times New Roman"/>
                <w:szCs w:val="24"/>
              </w:rPr>
              <w:t xml:space="preserve"> pamatojoties uz </w:t>
            </w:r>
            <w:r w:rsidR="00B540DD">
              <w:rPr>
                <w:rFonts w:ascii="Times New Roman" w:hAnsi="Times New Roman"/>
                <w:szCs w:val="24"/>
              </w:rPr>
              <w:t>apakšstacij</w:t>
            </w:r>
            <w:r w:rsidR="005F752B" w:rsidRPr="00BA3940">
              <w:rPr>
                <w:rFonts w:ascii="Times New Roman" w:hAnsi="Times New Roman"/>
                <w:szCs w:val="24"/>
              </w:rPr>
              <w:t xml:space="preserve">as vienlīnijas shēmu (sk. </w:t>
            </w:r>
            <w:r w:rsidR="00CC75A7">
              <w:rPr>
                <w:rFonts w:ascii="Times New Roman" w:hAnsi="Times New Roman"/>
                <w:szCs w:val="24"/>
              </w:rPr>
              <w:t>8</w:t>
            </w:r>
            <w:r w:rsidR="005F752B" w:rsidRPr="00BA3940">
              <w:rPr>
                <w:rFonts w:ascii="Times New Roman" w:hAnsi="Times New Roman"/>
                <w:szCs w:val="24"/>
              </w:rPr>
              <w:t xml:space="preserve">.pielikumu), </w:t>
            </w:r>
            <w:r w:rsidR="00B540DD">
              <w:rPr>
                <w:rFonts w:ascii="Times New Roman" w:hAnsi="Times New Roman"/>
                <w:szCs w:val="24"/>
              </w:rPr>
              <w:t>apakšstacij</w:t>
            </w:r>
            <w:r w:rsidR="005F752B" w:rsidRPr="00BA3940">
              <w:rPr>
                <w:rFonts w:ascii="Times New Roman" w:hAnsi="Times New Roman"/>
                <w:szCs w:val="24"/>
              </w:rPr>
              <w:t>as darbības pamatprincipiem, iekārtu aizsardzības algoritmiem</w:t>
            </w:r>
            <w:r w:rsidR="00003CE5">
              <w:rPr>
                <w:rFonts w:ascii="Times New Roman" w:hAnsi="Times New Roman"/>
                <w:szCs w:val="24"/>
              </w:rPr>
              <w:t xml:space="preserve"> un</w:t>
            </w:r>
            <w:r w:rsidR="005F752B" w:rsidRPr="00BA3940">
              <w:rPr>
                <w:rFonts w:ascii="Times New Roman" w:hAnsi="Times New Roman"/>
                <w:szCs w:val="24"/>
              </w:rPr>
              <w:t xml:space="preserve"> paredzamajiem elektroenerģijas patēriņa apjomiem;</w:t>
            </w:r>
          </w:p>
          <w:p w14:paraId="46403ECC" w14:textId="3CB904FA" w:rsidR="006D0089" w:rsidRPr="00BA3940" w:rsidRDefault="00003CE5" w:rsidP="002E6388">
            <w:pPr>
              <w:pStyle w:val="ListParagraph"/>
              <w:numPr>
                <w:ilvl w:val="1"/>
                <w:numId w:val="13"/>
              </w:numPr>
              <w:ind w:left="730" w:hanging="564"/>
              <w:jc w:val="both"/>
              <w:rPr>
                <w:rFonts w:ascii="Times New Roman" w:hAnsi="Times New Roman"/>
                <w:szCs w:val="24"/>
              </w:rPr>
            </w:pPr>
            <w:r>
              <w:rPr>
                <w:rFonts w:ascii="Times New Roman" w:hAnsi="Times New Roman"/>
                <w:szCs w:val="24"/>
              </w:rPr>
              <w:t>z</w:t>
            </w:r>
            <w:r w:rsidR="00F017CB" w:rsidRPr="00BA3940">
              <w:rPr>
                <w:rFonts w:ascii="Times New Roman" w:hAnsi="Times New Roman"/>
                <w:szCs w:val="24"/>
              </w:rPr>
              <w:t xml:space="preserve">emsprieguma 0,6kV līdzstrāvas sadales iekārtu </w:t>
            </w:r>
            <w:r w:rsidR="006D0089" w:rsidRPr="00BA3940">
              <w:rPr>
                <w:rFonts w:ascii="Times New Roman" w:hAnsi="Times New Roman"/>
                <w:szCs w:val="24"/>
              </w:rPr>
              <w:t>izvietojums un elektriskā shēma paliek nemainīgi</w:t>
            </w:r>
            <w:r w:rsidR="00DC30EE" w:rsidRPr="00BA3940">
              <w:rPr>
                <w:rFonts w:ascii="Times New Roman" w:hAnsi="Times New Roman"/>
                <w:szCs w:val="24"/>
              </w:rPr>
              <w:t>;</w:t>
            </w:r>
          </w:p>
          <w:p w14:paraId="29B6013C" w14:textId="37234672" w:rsidR="00DD7A73" w:rsidRPr="00BA3940" w:rsidRDefault="00003CE5" w:rsidP="002E6388">
            <w:pPr>
              <w:pStyle w:val="ListParagraph"/>
              <w:numPr>
                <w:ilvl w:val="1"/>
                <w:numId w:val="13"/>
              </w:numPr>
              <w:ind w:left="730" w:hanging="564"/>
              <w:jc w:val="both"/>
              <w:rPr>
                <w:rFonts w:ascii="Times New Roman" w:hAnsi="Times New Roman"/>
                <w:szCs w:val="24"/>
              </w:rPr>
            </w:pPr>
            <w:r>
              <w:rPr>
                <w:rFonts w:ascii="Times New Roman" w:hAnsi="Times New Roman"/>
                <w:szCs w:val="24"/>
              </w:rPr>
              <w:t>e</w:t>
            </w:r>
            <w:r w:rsidR="0087614B" w:rsidRPr="0087614B">
              <w:rPr>
                <w:rFonts w:ascii="Times New Roman" w:hAnsi="Times New Roman"/>
                <w:szCs w:val="24"/>
              </w:rPr>
              <w:t>soš</w:t>
            </w:r>
            <w:r w:rsidR="0087614B">
              <w:rPr>
                <w:rFonts w:ascii="Times New Roman" w:hAnsi="Times New Roman"/>
                <w:szCs w:val="24"/>
              </w:rPr>
              <w:t>o</w:t>
            </w:r>
            <w:r w:rsidR="0087614B" w:rsidRPr="0087614B">
              <w:rPr>
                <w:rFonts w:ascii="Times New Roman" w:hAnsi="Times New Roman"/>
                <w:szCs w:val="24"/>
              </w:rPr>
              <w:t>s katoda automātu</w:t>
            </w:r>
            <w:r w:rsidR="0087614B">
              <w:rPr>
                <w:rFonts w:ascii="Times New Roman" w:hAnsi="Times New Roman"/>
                <w:szCs w:val="24"/>
              </w:rPr>
              <w:t>s demontēt un esošās</w:t>
            </w:r>
            <w:r w:rsidR="0087614B" w:rsidRPr="0087614B">
              <w:rPr>
                <w:rFonts w:ascii="Times New Roman" w:hAnsi="Times New Roman"/>
                <w:szCs w:val="24"/>
              </w:rPr>
              <w:t xml:space="preserve"> ligzdas pārveidot par katoda atdalītāju ligzdām</w:t>
            </w:r>
            <w:r w:rsidR="00DC30EE" w:rsidRPr="00BA3940">
              <w:rPr>
                <w:rFonts w:ascii="Times New Roman" w:hAnsi="Times New Roman"/>
                <w:szCs w:val="24"/>
              </w:rPr>
              <w:t>;</w:t>
            </w:r>
          </w:p>
          <w:p w14:paraId="465A2E91" w14:textId="7EF92AF3" w:rsidR="006732DC" w:rsidRPr="00D73D95" w:rsidRDefault="00E16DC4" w:rsidP="002E6388">
            <w:pPr>
              <w:pStyle w:val="ListParagraph"/>
              <w:numPr>
                <w:ilvl w:val="1"/>
                <w:numId w:val="13"/>
              </w:numPr>
              <w:ind w:left="730" w:hanging="655"/>
              <w:jc w:val="both"/>
              <w:rPr>
                <w:rFonts w:ascii="Times New Roman" w:hAnsi="Times New Roman"/>
                <w:szCs w:val="24"/>
              </w:rPr>
            </w:pPr>
            <w:r>
              <w:rPr>
                <w:rFonts w:ascii="Times New Roman" w:hAnsi="Times New Roman"/>
                <w:szCs w:val="24"/>
              </w:rPr>
              <w:t>nodrošināt</w:t>
            </w:r>
            <w:r w:rsidR="006D4D9B" w:rsidRPr="00BA3940">
              <w:rPr>
                <w:rFonts w:ascii="Times New Roman" w:hAnsi="Times New Roman"/>
                <w:szCs w:val="24"/>
              </w:rPr>
              <w:t xml:space="preserve"> visu augstākminēto izvēlēto iekārtu savstarpējo mijiedarbību un salāgotu </w:t>
            </w:r>
            <w:r w:rsidR="006D4D9B" w:rsidRPr="00D73D95">
              <w:rPr>
                <w:rFonts w:ascii="Times New Roman" w:hAnsi="Times New Roman"/>
                <w:szCs w:val="24"/>
              </w:rPr>
              <w:t>darbību visu slodžu diapazonā;</w:t>
            </w:r>
          </w:p>
          <w:p w14:paraId="0CB94D5E" w14:textId="378C7FFF" w:rsidR="00047C52" w:rsidRPr="00D73D95" w:rsidRDefault="00E16DC4" w:rsidP="002E6388">
            <w:pPr>
              <w:pStyle w:val="ListParagraph"/>
              <w:numPr>
                <w:ilvl w:val="1"/>
                <w:numId w:val="13"/>
              </w:numPr>
              <w:ind w:left="730" w:hanging="655"/>
              <w:jc w:val="both"/>
              <w:rPr>
                <w:rFonts w:ascii="Times New Roman" w:hAnsi="Times New Roman"/>
                <w:szCs w:val="24"/>
              </w:rPr>
            </w:pPr>
            <w:r w:rsidRPr="00D73D95">
              <w:rPr>
                <w:rFonts w:ascii="Times New Roman" w:hAnsi="Times New Roman"/>
                <w:szCs w:val="24"/>
              </w:rPr>
              <w:t>v</w:t>
            </w:r>
            <w:r w:rsidR="006732DC" w:rsidRPr="00D73D95">
              <w:rPr>
                <w:rFonts w:ascii="Times New Roman" w:hAnsi="Times New Roman"/>
                <w:szCs w:val="24"/>
              </w:rPr>
              <w:t xml:space="preserve">isiem no līniju posmiem ienākošajiem 0,6kV sistēmas kabeļiem </w:t>
            </w:r>
            <w:r w:rsidR="00B540DD" w:rsidRPr="00D73D95">
              <w:rPr>
                <w:rFonts w:ascii="Times New Roman" w:hAnsi="Times New Roman"/>
                <w:szCs w:val="24"/>
              </w:rPr>
              <w:t>apakšstacij</w:t>
            </w:r>
            <w:r w:rsidR="006732DC" w:rsidRPr="00D73D95">
              <w:rPr>
                <w:rFonts w:ascii="Times New Roman" w:hAnsi="Times New Roman"/>
                <w:szCs w:val="24"/>
              </w:rPr>
              <w:t>ā paredzēt manuālo atdalītāju uzstādīšanu, kabeļa atdalīšanas iespējai. Atdalītāja nominālo strāvu tramvaja līnijām paredzēt 2kA, trolejbusa līnijām 1kA;</w:t>
            </w:r>
          </w:p>
          <w:p w14:paraId="3BD9B6B6" w14:textId="2389111C" w:rsidR="00F30E5C" w:rsidRPr="00D73D95" w:rsidRDefault="005164CF" w:rsidP="002E6388">
            <w:pPr>
              <w:pStyle w:val="ListParagraph"/>
              <w:numPr>
                <w:ilvl w:val="1"/>
                <w:numId w:val="13"/>
              </w:numPr>
              <w:ind w:left="730" w:hanging="655"/>
              <w:jc w:val="both"/>
              <w:rPr>
                <w:rFonts w:ascii="Times New Roman" w:hAnsi="Times New Roman"/>
                <w:szCs w:val="24"/>
              </w:rPr>
            </w:pPr>
            <w:r w:rsidRPr="00D73D95">
              <w:rPr>
                <w:rFonts w:ascii="Times New Roman" w:hAnsi="Times New Roman"/>
                <w:szCs w:val="24"/>
              </w:rPr>
              <w:t>ja liela šķērsgriezuma kabeļus nav iespējams pievienot pie sadales iekārtām, dažādu šķērsgriezumu kabeļu pārejas mezglu veidot atsevišķā sadalē</w:t>
            </w:r>
            <w:r w:rsidR="00047C52" w:rsidRPr="00D73D95">
              <w:rPr>
                <w:rFonts w:ascii="Times New Roman" w:hAnsi="Times New Roman"/>
                <w:szCs w:val="24"/>
              </w:rPr>
              <w:t xml:space="preserve">. </w:t>
            </w:r>
            <w:r w:rsidR="00B540DD" w:rsidRPr="00D73D95">
              <w:rPr>
                <w:rFonts w:ascii="Times New Roman" w:hAnsi="Times New Roman"/>
                <w:szCs w:val="24"/>
              </w:rPr>
              <w:t xml:space="preserve"> </w:t>
            </w:r>
            <w:r w:rsidRPr="00D73D95">
              <w:rPr>
                <w:rFonts w:ascii="Times New Roman" w:hAnsi="Times New Roman"/>
                <w:szCs w:val="24"/>
              </w:rPr>
              <w:t>A</w:t>
            </w:r>
            <w:r w:rsidR="00B540DD" w:rsidRPr="00D73D95">
              <w:rPr>
                <w:rFonts w:ascii="Times New Roman" w:hAnsi="Times New Roman"/>
                <w:szCs w:val="24"/>
              </w:rPr>
              <w:t>pakšstacij</w:t>
            </w:r>
            <w:r w:rsidR="00047C52" w:rsidRPr="00D73D95">
              <w:rPr>
                <w:rFonts w:ascii="Times New Roman" w:hAnsi="Times New Roman"/>
                <w:szCs w:val="24"/>
              </w:rPr>
              <w:t xml:space="preserve">ā ienākošiem </w:t>
            </w:r>
            <w:r w:rsidR="001F5B5C" w:rsidRPr="00D73D95">
              <w:rPr>
                <w:rFonts w:ascii="Times New Roman" w:hAnsi="Times New Roman"/>
                <w:szCs w:val="24"/>
              </w:rPr>
              <w:t>tramvaja</w:t>
            </w:r>
            <w:r w:rsidR="00047C52" w:rsidRPr="00D73D95">
              <w:rPr>
                <w:rFonts w:ascii="Times New Roman" w:hAnsi="Times New Roman"/>
                <w:szCs w:val="24"/>
              </w:rPr>
              <w:t xml:space="preserve"> līniju posmu elektroapgāde</w:t>
            </w:r>
            <w:r w:rsidR="00E17593" w:rsidRPr="00D73D95">
              <w:rPr>
                <w:rFonts w:ascii="Times New Roman" w:hAnsi="Times New Roman"/>
                <w:szCs w:val="24"/>
              </w:rPr>
              <w:t>s kabeļiem</w:t>
            </w:r>
            <w:r w:rsidR="00047C52" w:rsidRPr="00D73D95">
              <w:rPr>
                <w:rFonts w:ascii="Times New Roman" w:hAnsi="Times New Roman"/>
                <w:szCs w:val="24"/>
              </w:rPr>
              <w:t xml:space="preserve"> jāparedz četru paralēlu kabeļu pievienojuma vietas, trolejbusa līniju posmiem  divu kabeļu pievienojuma vietas;</w:t>
            </w:r>
          </w:p>
          <w:p w14:paraId="2A433A5C" w14:textId="4E69B2EA" w:rsidR="00B54038" w:rsidRPr="00BA3940" w:rsidRDefault="00E17593" w:rsidP="002E6388">
            <w:pPr>
              <w:pStyle w:val="ListParagraph"/>
              <w:numPr>
                <w:ilvl w:val="1"/>
                <w:numId w:val="13"/>
              </w:numPr>
              <w:ind w:left="730" w:hanging="655"/>
              <w:jc w:val="both"/>
              <w:rPr>
                <w:rFonts w:ascii="Times New Roman" w:hAnsi="Times New Roman"/>
                <w:szCs w:val="24"/>
              </w:rPr>
            </w:pPr>
            <w:r>
              <w:rPr>
                <w:rFonts w:ascii="Times New Roman" w:hAnsi="Times New Roman"/>
                <w:szCs w:val="24"/>
              </w:rPr>
              <w:t>l</w:t>
            </w:r>
            <w:r w:rsidR="00F30E5C" w:rsidRPr="00BA3940">
              <w:rPr>
                <w:rFonts w:ascii="Times New Roman" w:hAnsi="Times New Roman"/>
                <w:szCs w:val="24"/>
              </w:rPr>
              <w:t>ai nodrošināt</w:t>
            </w:r>
            <w:r>
              <w:rPr>
                <w:rFonts w:ascii="Times New Roman" w:hAnsi="Times New Roman"/>
                <w:szCs w:val="24"/>
              </w:rPr>
              <w:t>u</w:t>
            </w:r>
            <w:r w:rsidR="00F30E5C" w:rsidRPr="00BA3940">
              <w:rPr>
                <w:rFonts w:ascii="Times New Roman" w:hAnsi="Times New Roman"/>
                <w:szCs w:val="24"/>
              </w:rPr>
              <w:t xml:space="preserve"> 11.</w:t>
            </w:r>
            <w:r w:rsidR="00B540DD">
              <w:rPr>
                <w:rFonts w:ascii="Times New Roman" w:hAnsi="Times New Roman"/>
                <w:szCs w:val="24"/>
              </w:rPr>
              <w:t>apakšstacij</w:t>
            </w:r>
            <w:r w:rsidR="00F30E5C" w:rsidRPr="00BA3940">
              <w:rPr>
                <w:rFonts w:ascii="Times New Roman" w:hAnsi="Times New Roman"/>
                <w:szCs w:val="24"/>
              </w:rPr>
              <w:t xml:space="preserve">as paralēlās darbības iespēju ar citām </w:t>
            </w:r>
            <w:r w:rsidR="00E017F1">
              <w:rPr>
                <w:rFonts w:ascii="Times New Roman" w:hAnsi="Times New Roman"/>
                <w:szCs w:val="24"/>
              </w:rPr>
              <w:t xml:space="preserve"> </w:t>
            </w:r>
            <w:r w:rsidR="00B540DD">
              <w:rPr>
                <w:rFonts w:ascii="Times New Roman" w:hAnsi="Times New Roman"/>
                <w:szCs w:val="24"/>
              </w:rPr>
              <w:t xml:space="preserve"> apakšstacij</w:t>
            </w:r>
            <w:r w:rsidR="00F30E5C" w:rsidRPr="00BA3940">
              <w:rPr>
                <w:rFonts w:ascii="Times New Roman" w:hAnsi="Times New Roman"/>
                <w:szCs w:val="24"/>
              </w:rPr>
              <w:t xml:space="preserve">ām kopējā līdzstrāvas tīklā, spēka iekārtu parametrus izvēlēties analoģiskus citām RP SIA “Rīgas satiksme” </w:t>
            </w:r>
            <w:r w:rsidR="00B540DD">
              <w:rPr>
                <w:rFonts w:ascii="Times New Roman" w:hAnsi="Times New Roman"/>
                <w:szCs w:val="24"/>
              </w:rPr>
              <w:t xml:space="preserve"> apakšstacij</w:t>
            </w:r>
            <w:r w:rsidR="00F30E5C" w:rsidRPr="00BA3940">
              <w:rPr>
                <w:rFonts w:ascii="Times New Roman" w:hAnsi="Times New Roman"/>
                <w:szCs w:val="24"/>
              </w:rPr>
              <w:t xml:space="preserve">ās uzstādītām </w:t>
            </w:r>
            <w:r w:rsidR="0060000C">
              <w:rPr>
                <w:rFonts w:ascii="Times New Roman" w:hAnsi="Times New Roman"/>
                <w:szCs w:val="24"/>
              </w:rPr>
              <w:t xml:space="preserve">vilces </w:t>
            </w:r>
            <w:r w:rsidR="00F30E5C" w:rsidRPr="00BA3940">
              <w:rPr>
                <w:rFonts w:ascii="Times New Roman" w:hAnsi="Times New Roman"/>
                <w:szCs w:val="24"/>
              </w:rPr>
              <w:t>elektroiekārtām;</w:t>
            </w:r>
          </w:p>
          <w:p w14:paraId="7022B7E1" w14:textId="5481F622" w:rsidR="00413EEC" w:rsidRPr="00BA3940" w:rsidRDefault="00E17593" w:rsidP="002E6388">
            <w:pPr>
              <w:pStyle w:val="ListParagraph"/>
              <w:numPr>
                <w:ilvl w:val="1"/>
                <w:numId w:val="13"/>
              </w:numPr>
              <w:ind w:left="730" w:hanging="655"/>
              <w:jc w:val="both"/>
              <w:rPr>
                <w:rFonts w:ascii="Times New Roman" w:hAnsi="Times New Roman"/>
                <w:szCs w:val="24"/>
              </w:rPr>
            </w:pPr>
            <w:r>
              <w:rPr>
                <w:rFonts w:ascii="Times New Roman" w:hAnsi="Times New Roman"/>
                <w:szCs w:val="24"/>
              </w:rPr>
              <w:t>i</w:t>
            </w:r>
            <w:r w:rsidR="00B54038" w:rsidRPr="00BA3940">
              <w:rPr>
                <w:rFonts w:ascii="Times New Roman" w:hAnsi="Times New Roman"/>
                <w:szCs w:val="24"/>
              </w:rPr>
              <w:t>zvēloties sadales iekārtu konstruktīvos risinājumus un uzstādīšanas vietas, nodrošināt iekārtu uzstādīšanu un turpmāko apkalpošanu saskaņā ar ražotāja instrukcijām. Nodrošināt iespēju veikt iekārtu profilaktiskās pārbaudes un kapitālos iekārtu remontus bez</w:t>
            </w:r>
            <w:r w:rsidR="00B540DD">
              <w:rPr>
                <w:rFonts w:ascii="Times New Roman" w:hAnsi="Times New Roman"/>
                <w:szCs w:val="24"/>
              </w:rPr>
              <w:t xml:space="preserve"> apakšstacij</w:t>
            </w:r>
            <w:r w:rsidR="00B54038" w:rsidRPr="00BA3940">
              <w:rPr>
                <w:rFonts w:ascii="Times New Roman" w:hAnsi="Times New Roman"/>
                <w:szCs w:val="24"/>
              </w:rPr>
              <w:t xml:space="preserve">as darbības pārtraukšanas. Iespējamais iekārtu izvietojuma plāns attēlots pielikumā </w:t>
            </w:r>
            <w:r w:rsidR="007B3B95" w:rsidRPr="00BA3940">
              <w:rPr>
                <w:rFonts w:ascii="Times New Roman" w:hAnsi="Times New Roman"/>
                <w:szCs w:val="24"/>
              </w:rPr>
              <w:t xml:space="preserve">(sk. </w:t>
            </w:r>
            <w:r w:rsidR="00CC75A7">
              <w:rPr>
                <w:rFonts w:ascii="Times New Roman" w:hAnsi="Times New Roman"/>
                <w:szCs w:val="24"/>
              </w:rPr>
              <w:t>9</w:t>
            </w:r>
            <w:r w:rsidR="007B3B95" w:rsidRPr="00BA3940">
              <w:rPr>
                <w:rFonts w:ascii="Times New Roman" w:hAnsi="Times New Roman"/>
                <w:szCs w:val="24"/>
              </w:rPr>
              <w:t>.pielikumu);</w:t>
            </w:r>
          </w:p>
          <w:p w14:paraId="7EF5387B" w14:textId="377A6ED5" w:rsidR="00C73BE1" w:rsidRPr="00BA3940" w:rsidRDefault="0093556C" w:rsidP="002E6388">
            <w:pPr>
              <w:pStyle w:val="ListParagraph"/>
              <w:numPr>
                <w:ilvl w:val="1"/>
                <w:numId w:val="13"/>
              </w:numPr>
              <w:ind w:left="730" w:hanging="655"/>
              <w:jc w:val="both"/>
              <w:rPr>
                <w:rFonts w:ascii="Times New Roman" w:hAnsi="Times New Roman"/>
                <w:szCs w:val="24"/>
              </w:rPr>
            </w:pPr>
            <w:r>
              <w:rPr>
                <w:rFonts w:ascii="Times New Roman" w:hAnsi="Times New Roman"/>
                <w:szCs w:val="24"/>
              </w:rPr>
              <w:t>i</w:t>
            </w:r>
            <w:r w:rsidR="00413EEC" w:rsidRPr="00BA3940">
              <w:rPr>
                <w:rFonts w:ascii="Times New Roman" w:hAnsi="Times New Roman"/>
                <w:szCs w:val="24"/>
              </w:rPr>
              <w:t>zstrādāt kabeļu trašu projektus iekārtu savienošanai savā starpā, izmantojot kabeļu kanālus un plauktus. Pamatus un sienas šķērsojošos kabeļus jāparedz ievietot plastikāta caurulēs</w:t>
            </w:r>
            <w:r w:rsidR="00DC30EE" w:rsidRPr="00BA3940">
              <w:rPr>
                <w:rFonts w:ascii="Times New Roman" w:hAnsi="Times New Roman"/>
                <w:szCs w:val="24"/>
              </w:rPr>
              <w:t>;</w:t>
            </w:r>
          </w:p>
          <w:p w14:paraId="2084CFBB" w14:textId="723F4737" w:rsidR="00C73BE1" w:rsidRPr="00BA3940" w:rsidRDefault="00220BB6" w:rsidP="002E6388">
            <w:pPr>
              <w:pStyle w:val="ListParagraph"/>
              <w:numPr>
                <w:ilvl w:val="1"/>
                <w:numId w:val="13"/>
              </w:numPr>
              <w:ind w:left="730" w:hanging="655"/>
              <w:jc w:val="both"/>
              <w:rPr>
                <w:rFonts w:ascii="Times New Roman" w:hAnsi="Times New Roman"/>
                <w:szCs w:val="24"/>
              </w:rPr>
            </w:pPr>
            <w:r>
              <w:rPr>
                <w:rFonts w:ascii="Times New Roman" w:hAnsi="Times New Roman"/>
                <w:szCs w:val="24"/>
              </w:rPr>
              <w:t>n</w:t>
            </w:r>
            <w:r w:rsidR="00C73BE1" w:rsidRPr="00BA3940">
              <w:rPr>
                <w:rFonts w:ascii="Times New Roman" w:hAnsi="Times New Roman"/>
                <w:szCs w:val="24"/>
              </w:rPr>
              <w:t>oteikt zibensaizsardzības līmeni</w:t>
            </w:r>
            <w:r>
              <w:rPr>
                <w:rFonts w:ascii="Times New Roman" w:hAnsi="Times New Roman"/>
                <w:szCs w:val="24"/>
              </w:rPr>
              <w:t xml:space="preserve"> </w:t>
            </w:r>
            <w:r w:rsidR="00C73BE1" w:rsidRPr="00BA3940">
              <w:rPr>
                <w:rFonts w:ascii="Times New Roman" w:hAnsi="Times New Roman"/>
                <w:szCs w:val="24"/>
              </w:rPr>
              <w:t>/</w:t>
            </w:r>
            <w:r>
              <w:rPr>
                <w:rFonts w:ascii="Times New Roman" w:hAnsi="Times New Roman"/>
                <w:szCs w:val="24"/>
              </w:rPr>
              <w:t xml:space="preserve"> </w:t>
            </w:r>
            <w:r w:rsidR="00C73BE1" w:rsidRPr="00BA3940">
              <w:rPr>
                <w:rFonts w:ascii="Times New Roman" w:hAnsi="Times New Roman"/>
                <w:szCs w:val="24"/>
              </w:rPr>
              <w:t>zibensaizsardzības sistēmas klasi un ierīkošanas nepieciešamību ēkai, ņemot vērā būves raksturlielumus un riska kritērijus</w:t>
            </w:r>
            <w:r w:rsidR="00DC30EE" w:rsidRPr="00BA3940">
              <w:rPr>
                <w:rFonts w:ascii="Times New Roman" w:hAnsi="Times New Roman"/>
                <w:szCs w:val="24"/>
              </w:rPr>
              <w:t>;</w:t>
            </w:r>
          </w:p>
          <w:p w14:paraId="2221F4F4" w14:textId="12CF596D" w:rsidR="002A53A7" w:rsidRPr="00BA3940" w:rsidRDefault="008252E6" w:rsidP="002E6388">
            <w:pPr>
              <w:pStyle w:val="ListParagraph"/>
              <w:numPr>
                <w:ilvl w:val="1"/>
                <w:numId w:val="13"/>
              </w:numPr>
              <w:ind w:left="730" w:hanging="655"/>
              <w:jc w:val="both"/>
              <w:rPr>
                <w:rFonts w:ascii="Times New Roman" w:hAnsi="Times New Roman"/>
                <w:szCs w:val="24"/>
              </w:rPr>
            </w:pPr>
            <w:r>
              <w:rPr>
                <w:rFonts w:ascii="Times New Roman" w:hAnsi="Times New Roman"/>
                <w:szCs w:val="24"/>
              </w:rPr>
              <w:t>p</w:t>
            </w:r>
            <w:r w:rsidR="00C73BE1" w:rsidRPr="00BA3940">
              <w:rPr>
                <w:rFonts w:ascii="Times New Roman" w:hAnsi="Times New Roman"/>
                <w:szCs w:val="24"/>
              </w:rPr>
              <w:t>aredzēt</w:t>
            </w:r>
            <w:r>
              <w:rPr>
                <w:rFonts w:ascii="Times New Roman" w:hAnsi="Times New Roman"/>
                <w:szCs w:val="24"/>
              </w:rPr>
              <w:t xml:space="preserve"> </w:t>
            </w:r>
            <w:r w:rsidR="00B540DD">
              <w:rPr>
                <w:rFonts w:ascii="Times New Roman" w:hAnsi="Times New Roman"/>
                <w:szCs w:val="24"/>
              </w:rPr>
              <w:t>apakšstacij</w:t>
            </w:r>
            <w:r w:rsidR="00C73BE1" w:rsidRPr="00BA3940">
              <w:rPr>
                <w:rFonts w:ascii="Times New Roman" w:hAnsi="Times New Roman"/>
                <w:szCs w:val="24"/>
              </w:rPr>
              <w:t>as ēkas zibens aizsardzības, iekārtu pārsprieguma aizsardzības un zemējuma kontūr</w:t>
            </w:r>
            <w:r w:rsidR="005C19C7">
              <w:rPr>
                <w:rFonts w:ascii="Times New Roman" w:hAnsi="Times New Roman"/>
                <w:szCs w:val="24"/>
              </w:rPr>
              <w:t>u</w:t>
            </w:r>
            <w:r w:rsidR="00C73BE1" w:rsidRPr="00BA3940">
              <w:rPr>
                <w:rFonts w:ascii="Times New Roman" w:hAnsi="Times New Roman"/>
                <w:szCs w:val="24"/>
              </w:rPr>
              <w:t xml:space="preserve"> izbūvi</w:t>
            </w:r>
            <w:r w:rsidR="00DC30EE" w:rsidRPr="00BA3940">
              <w:rPr>
                <w:rFonts w:ascii="Times New Roman" w:hAnsi="Times New Roman"/>
                <w:szCs w:val="24"/>
              </w:rPr>
              <w:t>;</w:t>
            </w:r>
          </w:p>
          <w:p w14:paraId="0BBEFB14" w14:textId="3AAA5A7B" w:rsidR="007E099D" w:rsidRPr="005C19C7" w:rsidRDefault="008252E6" w:rsidP="002E6388">
            <w:pPr>
              <w:pStyle w:val="ListParagraph"/>
              <w:numPr>
                <w:ilvl w:val="1"/>
                <w:numId w:val="13"/>
              </w:numPr>
              <w:ind w:left="730" w:hanging="655"/>
              <w:jc w:val="both"/>
              <w:rPr>
                <w:rFonts w:ascii="Times New Roman" w:hAnsi="Times New Roman"/>
                <w:szCs w:val="24"/>
              </w:rPr>
            </w:pPr>
            <w:r>
              <w:rPr>
                <w:rFonts w:ascii="Times New Roman" w:hAnsi="Times New Roman"/>
                <w:szCs w:val="24"/>
              </w:rPr>
              <w:t>i</w:t>
            </w:r>
            <w:r w:rsidR="002A53A7" w:rsidRPr="00BA3940">
              <w:rPr>
                <w:rFonts w:ascii="Times New Roman" w:hAnsi="Times New Roman"/>
                <w:szCs w:val="24"/>
              </w:rPr>
              <w:t>zvēlēto iekārtu, kabeļu apdares un saistīto materiālu nomenklatūru un izbūves risinājumus projektēšanas gaitā saskaņot ar Pasūtītāju</w:t>
            </w:r>
            <w:r w:rsidR="005C19C7">
              <w:rPr>
                <w:rFonts w:ascii="Times New Roman" w:hAnsi="Times New Roman"/>
                <w:szCs w:val="24"/>
              </w:rPr>
              <w:t>.</w:t>
            </w:r>
          </w:p>
        </w:tc>
      </w:tr>
      <w:tr w:rsidR="00D501A7" w14:paraId="2174808F" w14:textId="77777777" w:rsidTr="001F27B1">
        <w:tc>
          <w:tcPr>
            <w:tcW w:w="670" w:type="dxa"/>
          </w:tcPr>
          <w:p w14:paraId="400F98C4" w14:textId="77777777" w:rsidR="00D501A7" w:rsidRDefault="004D286A" w:rsidP="004E23C6">
            <w:pPr>
              <w:jc w:val="center"/>
              <w:rPr>
                <w:rFonts w:ascii="Times New Roman" w:hAnsi="Times New Roman"/>
                <w:color w:val="000000"/>
                <w:szCs w:val="24"/>
              </w:rPr>
            </w:pPr>
            <w:r>
              <w:rPr>
                <w:rFonts w:ascii="Times New Roman" w:hAnsi="Times New Roman"/>
                <w:color w:val="000000"/>
                <w:szCs w:val="24"/>
              </w:rPr>
              <w:lastRenderedPageBreak/>
              <w:t>1</w:t>
            </w:r>
            <w:r w:rsidR="0051761F">
              <w:rPr>
                <w:rFonts w:ascii="Times New Roman" w:hAnsi="Times New Roman"/>
                <w:color w:val="000000"/>
                <w:szCs w:val="24"/>
              </w:rPr>
              <w:t>3</w:t>
            </w:r>
            <w:r>
              <w:rPr>
                <w:rFonts w:ascii="Times New Roman" w:hAnsi="Times New Roman"/>
                <w:color w:val="000000"/>
                <w:szCs w:val="24"/>
              </w:rPr>
              <w:t>.</w:t>
            </w:r>
          </w:p>
          <w:p w14:paraId="3164777D" w14:textId="77777777" w:rsidR="00793902" w:rsidRDefault="00793902" w:rsidP="004E23C6">
            <w:pPr>
              <w:jc w:val="center"/>
              <w:rPr>
                <w:rFonts w:ascii="Times New Roman" w:hAnsi="Times New Roman"/>
                <w:color w:val="000000"/>
                <w:szCs w:val="24"/>
              </w:rPr>
            </w:pPr>
          </w:p>
        </w:tc>
        <w:tc>
          <w:tcPr>
            <w:tcW w:w="8539" w:type="dxa"/>
            <w:gridSpan w:val="2"/>
          </w:tcPr>
          <w:p w14:paraId="7648B98B" w14:textId="09C88621" w:rsidR="004D286A" w:rsidRPr="00BA3940" w:rsidRDefault="004D286A" w:rsidP="00CF7652">
            <w:pPr>
              <w:spacing w:before="120" w:after="120"/>
              <w:jc w:val="both"/>
              <w:rPr>
                <w:rFonts w:ascii="Times New Roman" w:hAnsi="Times New Roman"/>
                <w:szCs w:val="24"/>
                <w:u w:val="single"/>
              </w:rPr>
            </w:pPr>
            <w:r w:rsidRPr="00BA3940">
              <w:rPr>
                <w:rFonts w:ascii="Times New Roman" w:hAnsi="Times New Roman"/>
                <w:szCs w:val="24"/>
                <w:u w:val="single"/>
              </w:rPr>
              <w:t>11.</w:t>
            </w:r>
            <w:r w:rsidR="00B540DD">
              <w:rPr>
                <w:rFonts w:ascii="Times New Roman" w:hAnsi="Times New Roman"/>
                <w:szCs w:val="24"/>
                <w:u w:val="single"/>
              </w:rPr>
              <w:t>apakšstacij</w:t>
            </w:r>
            <w:r w:rsidRPr="00BA3940">
              <w:rPr>
                <w:rFonts w:ascii="Times New Roman" w:hAnsi="Times New Roman"/>
                <w:szCs w:val="24"/>
                <w:u w:val="single"/>
              </w:rPr>
              <w:t>as Ķengaraga ielā 3A ēkas atjaunošana</w:t>
            </w:r>
            <w:r w:rsidR="001334E1">
              <w:rPr>
                <w:rFonts w:ascii="Times New Roman" w:hAnsi="Times New Roman"/>
                <w:szCs w:val="24"/>
                <w:u w:val="single"/>
              </w:rPr>
              <w:t xml:space="preserve"> / pārbūve</w:t>
            </w:r>
            <w:r w:rsidRPr="00BA3940">
              <w:rPr>
                <w:rFonts w:ascii="Times New Roman" w:hAnsi="Times New Roman"/>
                <w:szCs w:val="24"/>
                <w:u w:val="single"/>
              </w:rPr>
              <w:t>:</w:t>
            </w:r>
          </w:p>
          <w:p w14:paraId="5F03001B" w14:textId="77777777" w:rsidR="00C25E50" w:rsidRPr="00C11D71" w:rsidRDefault="004D286A" w:rsidP="002E6388">
            <w:pPr>
              <w:jc w:val="both"/>
              <w:rPr>
                <w:rFonts w:ascii="Times New Roman" w:hAnsi="Times New Roman"/>
                <w:i/>
                <w:iCs/>
                <w:szCs w:val="24"/>
              </w:rPr>
            </w:pPr>
            <w:r w:rsidRPr="00C11D71">
              <w:rPr>
                <w:rFonts w:ascii="Times New Roman" w:hAnsi="Times New Roman"/>
                <w:i/>
                <w:iCs/>
                <w:szCs w:val="24"/>
              </w:rPr>
              <w:t>Arhitektūras daļa:</w:t>
            </w:r>
          </w:p>
          <w:p w14:paraId="1127FA55" w14:textId="2D77C0CA" w:rsidR="002777AC" w:rsidRPr="00BA3940" w:rsidRDefault="00143964" w:rsidP="002E6388">
            <w:pPr>
              <w:pStyle w:val="ListParagraph"/>
              <w:numPr>
                <w:ilvl w:val="1"/>
                <w:numId w:val="37"/>
              </w:numPr>
              <w:ind w:left="730" w:hanging="564"/>
              <w:jc w:val="both"/>
              <w:rPr>
                <w:rFonts w:ascii="Times New Roman" w:hAnsi="Times New Roman"/>
                <w:szCs w:val="24"/>
              </w:rPr>
            </w:pPr>
            <w:r w:rsidRPr="00C11D71">
              <w:rPr>
                <w:rFonts w:ascii="Times New Roman" w:hAnsi="Times New Roman"/>
                <w:szCs w:val="24"/>
              </w:rPr>
              <w:t>jumta konstrukcijas atjaunošana</w:t>
            </w:r>
            <w:r w:rsidR="00EE4D0A">
              <w:rPr>
                <w:rFonts w:ascii="Times New Roman" w:hAnsi="Times New Roman"/>
                <w:szCs w:val="24"/>
              </w:rPr>
              <w:t xml:space="preserve"> </w:t>
            </w:r>
            <w:r w:rsidRPr="00C11D71">
              <w:rPr>
                <w:rFonts w:ascii="Times New Roman" w:hAnsi="Times New Roman"/>
                <w:szCs w:val="24"/>
              </w:rPr>
              <w:t>/</w:t>
            </w:r>
            <w:r w:rsidR="00EE4D0A">
              <w:rPr>
                <w:rFonts w:ascii="Times New Roman" w:hAnsi="Times New Roman"/>
                <w:szCs w:val="24"/>
              </w:rPr>
              <w:t xml:space="preserve"> </w:t>
            </w:r>
            <w:r w:rsidRPr="00C11D71">
              <w:rPr>
                <w:rFonts w:ascii="Times New Roman" w:hAnsi="Times New Roman"/>
                <w:szCs w:val="24"/>
              </w:rPr>
              <w:t>pārbūve, paredzot atbilstošu izolācijas slāņu iestrādi</w:t>
            </w:r>
            <w:r w:rsidRPr="00BA3940">
              <w:rPr>
                <w:rFonts w:ascii="Times New Roman" w:hAnsi="Times New Roman"/>
                <w:szCs w:val="24"/>
              </w:rPr>
              <w:t xml:space="preserve"> </w:t>
            </w:r>
            <w:r w:rsidR="002777AC" w:rsidRPr="00BA3940">
              <w:rPr>
                <w:rFonts w:ascii="Times New Roman" w:hAnsi="Times New Roman"/>
                <w:szCs w:val="24"/>
              </w:rPr>
              <w:t>un lietus notekūdeņu sistēmas atjaunošanu. Jumta segumam izmantot mīkstā jumta seguma izstrādājumus. Nomainīt skārda apdares detaļas parapetiem un transformatoru ventilācijas izvadiem uz jumta;</w:t>
            </w:r>
          </w:p>
          <w:p w14:paraId="45BB3F48" w14:textId="771EEFEB" w:rsidR="00C25E50" w:rsidRPr="00BA3940" w:rsidRDefault="004D286A" w:rsidP="002E6388">
            <w:pPr>
              <w:pStyle w:val="ListParagraph"/>
              <w:numPr>
                <w:ilvl w:val="1"/>
                <w:numId w:val="37"/>
              </w:numPr>
              <w:ind w:left="730" w:hanging="564"/>
              <w:jc w:val="both"/>
              <w:rPr>
                <w:rFonts w:ascii="Times New Roman" w:hAnsi="Times New Roman"/>
                <w:szCs w:val="24"/>
              </w:rPr>
            </w:pPr>
            <w:r w:rsidRPr="00BA3940">
              <w:rPr>
                <w:rFonts w:ascii="Times New Roman" w:hAnsi="Times New Roman"/>
                <w:szCs w:val="24"/>
              </w:rPr>
              <w:t xml:space="preserve">paredzēt pārseguma siltinājuma </w:t>
            </w:r>
            <w:r w:rsidR="00911D79">
              <w:rPr>
                <w:rFonts w:ascii="Times New Roman" w:hAnsi="Times New Roman"/>
                <w:szCs w:val="24"/>
              </w:rPr>
              <w:t>izveidošanu</w:t>
            </w:r>
            <w:r w:rsidRPr="00BA3940">
              <w:rPr>
                <w:rFonts w:ascii="Times New Roman" w:hAnsi="Times New Roman"/>
                <w:szCs w:val="24"/>
              </w:rPr>
              <w:t>;</w:t>
            </w:r>
          </w:p>
          <w:p w14:paraId="3B779409" w14:textId="6399D342" w:rsidR="00C25E50" w:rsidRPr="00BA3940" w:rsidRDefault="00911D79" w:rsidP="002E6388">
            <w:pPr>
              <w:pStyle w:val="ListParagraph"/>
              <w:numPr>
                <w:ilvl w:val="1"/>
                <w:numId w:val="37"/>
              </w:numPr>
              <w:ind w:left="730" w:hanging="564"/>
              <w:jc w:val="both"/>
              <w:rPr>
                <w:rFonts w:ascii="Times New Roman" w:hAnsi="Times New Roman"/>
                <w:szCs w:val="24"/>
              </w:rPr>
            </w:pPr>
            <w:r>
              <w:rPr>
                <w:rFonts w:ascii="Times New Roman" w:hAnsi="Times New Roman"/>
                <w:szCs w:val="24"/>
              </w:rPr>
              <w:t xml:space="preserve">paredzēt </w:t>
            </w:r>
            <w:r w:rsidRPr="00911D79">
              <w:rPr>
                <w:rFonts w:ascii="Times New Roman" w:hAnsi="Times New Roman"/>
                <w:szCs w:val="24"/>
              </w:rPr>
              <w:t>norobežojošo konstrukciju siltināšan</w:t>
            </w:r>
            <w:r>
              <w:rPr>
                <w:rFonts w:ascii="Times New Roman" w:hAnsi="Times New Roman"/>
                <w:szCs w:val="24"/>
              </w:rPr>
              <w:t xml:space="preserve">u </w:t>
            </w:r>
            <w:r w:rsidRPr="009E6FFC">
              <w:rPr>
                <w:rFonts w:ascii="Times New Roman" w:hAnsi="Times New Roman"/>
                <w:szCs w:val="24"/>
              </w:rPr>
              <w:t>visām ēkas fasādēs daļām</w:t>
            </w:r>
            <w:r w:rsidR="001E0D13" w:rsidRPr="00BA3940">
              <w:rPr>
                <w:rFonts w:ascii="Times New Roman" w:hAnsi="Times New Roman"/>
                <w:szCs w:val="24"/>
              </w:rPr>
              <w:t>;</w:t>
            </w:r>
          </w:p>
          <w:p w14:paraId="7576DFCE" w14:textId="331C20B0" w:rsidR="005C7CFA" w:rsidRPr="00BA3940" w:rsidRDefault="005C7CFA" w:rsidP="002E6388">
            <w:pPr>
              <w:pStyle w:val="ListParagraph"/>
              <w:numPr>
                <w:ilvl w:val="1"/>
                <w:numId w:val="37"/>
              </w:numPr>
              <w:ind w:left="730" w:hanging="564"/>
              <w:jc w:val="both"/>
              <w:rPr>
                <w:rFonts w:ascii="Times New Roman" w:hAnsi="Times New Roman"/>
                <w:szCs w:val="24"/>
              </w:rPr>
            </w:pPr>
            <w:r w:rsidRPr="00BA3940">
              <w:rPr>
                <w:rFonts w:ascii="Times New Roman" w:hAnsi="Times New Roman"/>
                <w:szCs w:val="24"/>
              </w:rPr>
              <w:t>paredzēt nolietoto un prasībām neatbilstošo logu nomaiņu. Paredzēt visu ārējo</w:t>
            </w:r>
            <w:r w:rsidR="0074204D">
              <w:rPr>
                <w:rFonts w:ascii="Times New Roman" w:hAnsi="Times New Roman"/>
                <w:szCs w:val="24"/>
              </w:rPr>
              <w:t xml:space="preserve"> </w:t>
            </w:r>
            <w:r w:rsidR="0074204D" w:rsidRPr="00153845">
              <w:rPr>
                <w:rFonts w:ascii="Times New Roman" w:hAnsi="Times New Roman"/>
                <w:szCs w:val="24"/>
              </w:rPr>
              <w:t>un iekšējo</w:t>
            </w:r>
            <w:r w:rsidRPr="00153845">
              <w:rPr>
                <w:rFonts w:ascii="Times New Roman" w:hAnsi="Times New Roman"/>
                <w:szCs w:val="24"/>
              </w:rPr>
              <w:t xml:space="preserve"> </w:t>
            </w:r>
            <w:r w:rsidRPr="00BA3940">
              <w:rPr>
                <w:rFonts w:ascii="Times New Roman" w:hAnsi="Times New Roman"/>
                <w:szCs w:val="24"/>
              </w:rPr>
              <w:t>palodžu nomaiņu</w:t>
            </w:r>
            <w:r w:rsidR="007A704A" w:rsidRPr="00BA3940">
              <w:rPr>
                <w:rFonts w:ascii="Times New Roman" w:hAnsi="Times New Roman"/>
                <w:szCs w:val="24"/>
              </w:rPr>
              <w:t>;</w:t>
            </w:r>
          </w:p>
          <w:p w14:paraId="6C74C710" w14:textId="1BD16F54" w:rsidR="00C25E50" w:rsidRPr="00BA3940" w:rsidRDefault="007A704A" w:rsidP="002E6388">
            <w:pPr>
              <w:pStyle w:val="ListParagraph"/>
              <w:numPr>
                <w:ilvl w:val="1"/>
                <w:numId w:val="37"/>
              </w:numPr>
              <w:ind w:left="730" w:hanging="564"/>
              <w:jc w:val="both"/>
              <w:rPr>
                <w:rFonts w:ascii="Times New Roman" w:hAnsi="Times New Roman"/>
                <w:szCs w:val="24"/>
              </w:rPr>
            </w:pPr>
            <w:r w:rsidRPr="00BA3940">
              <w:rPr>
                <w:rFonts w:ascii="Times New Roman" w:hAnsi="Times New Roman"/>
                <w:szCs w:val="24"/>
              </w:rPr>
              <w:t>paredzēt ēkas cokola un pamatu ārsienas atjaunošanu un vertikālās hidroizolācijas izveidi visā pamatu sienas augstumā. Paredzēt ēkas apmales izbūvi atbilstoši esošam segumam;</w:t>
            </w:r>
          </w:p>
          <w:p w14:paraId="570599F0" w14:textId="4D4324BB" w:rsidR="00986838" w:rsidRPr="00BA3940" w:rsidRDefault="009C34FC" w:rsidP="002E6388">
            <w:pPr>
              <w:pStyle w:val="ListParagraph"/>
              <w:numPr>
                <w:ilvl w:val="1"/>
                <w:numId w:val="37"/>
              </w:numPr>
              <w:ind w:left="730" w:hanging="564"/>
              <w:jc w:val="both"/>
              <w:rPr>
                <w:rFonts w:ascii="Times New Roman" w:hAnsi="Times New Roman"/>
                <w:szCs w:val="24"/>
              </w:rPr>
            </w:pPr>
            <w:r w:rsidRPr="00BA3940">
              <w:rPr>
                <w:rFonts w:ascii="Times New Roman" w:hAnsi="Times New Roman"/>
                <w:szCs w:val="24"/>
              </w:rPr>
              <w:t>transformatoru kamerām uzstādīt jaunas ugunsdrošas metāla divviru durvis. Paredzēt nolietoto un prasībām neatbilstošo durvju un vārtu nomaiņu</w:t>
            </w:r>
            <w:r w:rsidR="00DC30EE" w:rsidRPr="00BA3940">
              <w:rPr>
                <w:rFonts w:ascii="Times New Roman" w:hAnsi="Times New Roman"/>
                <w:szCs w:val="24"/>
              </w:rPr>
              <w:t>;</w:t>
            </w:r>
          </w:p>
          <w:p w14:paraId="0CEF6009" w14:textId="7BBF2E3C" w:rsidR="001B714B" w:rsidRPr="00BA3940" w:rsidRDefault="001B714B" w:rsidP="002E6388">
            <w:pPr>
              <w:pStyle w:val="ListParagraph"/>
              <w:numPr>
                <w:ilvl w:val="1"/>
                <w:numId w:val="37"/>
              </w:numPr>
              <w:ind w:left="730" w:hanging="564"/>
              <w:jc w:val="both"/>
              <w:rPr>
                <w:rFonts w:ascii="Times New Roman" w:hAnsi="Times New Roman"/>
                <w:szCs w:val="24"/>
              </w:rPr>
            </w:pPr>
            <w:r w:rsidRPr="00BA3940">
              <w:rPr>
                <w:rFonts w:ascii="Times New Roman" w:hAnsi="Times New Roman"/>
                <w:szCs w:val="24"/>
              </w:rPr>
              <w:t>telpās, kurās paredzēts izvietot elektroiekārtas un ierīkot jaunus elektroapgādes kabeļus, paredzēt griestu, sienu un grīdas apdares atjaunošanu</w:t>
            </w:r>
            <w:r w:rsidR="00DC30EE" w:rsidRPr="00BA3940">
              <w:rPr>
                <w:rFonts w:ascii="Times New Roman" w:hAnsi="Times New Roman"/>
                <w:szCs w:val="24"/>
              </w:rPr>
              <w:t>;</w:t>
            </w:r>
          </w:p>
          <w:p w14:paraId="5643F68F" w14:textId="12AC033B" w:rsidR="00942EF9" w:rsidRPr="00BA3940" w:rsidRDefault="00523EB7" w:rsidP="002E6388">
            <w:pPr>
              <w:pStyle w:val="ListParagraph"/>
              <w:numPr>
                <w:ilvl w:val="1"/>
                <w:numId w:val="37"/>
              </w:numPr>
              <w:ind w:left="730" w:hanging="564"/>
              <w:jc w:val="both"/>
              <w:rPr>
                <w:rFonts w:ascii="Times New Roman" w:hAnsi="Times New Roman"/>
                <w:szCs w:val="24"/>
              </w:rPr>
            </w:pPr>
            <w:r>
              <w:rPr>
                <w:rFonts w:ascii="Times New Roman" w:hAnsi="Times New Roman"/>
                <w:szCs w:val="24"/>
              </w:rPr>
              <w:t>i</w:t>
            </w:r>
            <w:r w:rsidR="00942EF9" w:rsidRPr="00BA3940">
              <w:rPr>
                <w:rFonts w:ascii="Times New Roman" w:hAnsi="Times New Roman"/>
                <w:szCs w:val="24"/>
              </w:rPr>
              <w:t xml:space="preserve">zstrādāt piegulošās teritorijas labiekārtojuma risinājumus, atjaunojot teritorijas segumu un nožogojumu, saskaņā ar pasūtītāja </w:t>
            </w:r>
            <w:r>
              <w:rPr>
                <w:rFonts w:ascii="Times New Roman" w:hAnsi="Times New Roman"/>
                <w:szCs w:val="24"/>
              </w:rPr>
              <w:t>norādījumiem</w:t>
            </w:r>
            <w:r w:rsidR="00DC30EE" w:rsidRPr="00BA3940">
              <w:rPr>
                <w:rFonts w:ascii="Times New Roman" w:hAnsi="Times New Roman"/>
                <w:szCs w:val="24"/>
              </w:rPr>
              <w:t>;</w:t>
            </w:r>
          </w:p>
          <w:p w14:paraId="0856BC1F" w14:textId="77777777" w:rsidR="00C25E50" w:rsidRPr="00BA3940" w:rsidRDefault="00C25E50" w:rsidP="002E6388">
            <w:pPr>
              <w:pStyle w:val="ListParagraph"/>
              <w:ind w:left="1440"/>
              <w:jc w:val="both"/>
              <w:rPr>
                <w:rFonts w:ascii="Times New Roman" w:hAnsi="Times New Roman"/>
                <w:szCs w:val="24"/>
              </w:rPr>
            </w:pPr>
          </w:p>
          <w:p w14:paraId="027BA185" w14:textId="77777777" w:rsidR="00C25E50" w:rsidRPr="009C0C72" w:rsidRDefault="005548D5" w:rsidP="002E6388">
            <w:pPr>
              <w:jc w:val="both"/>
              <w:rPr>
                <w:rFonts w:ascii="Times New Roman" w:hAnsi="Times New Roman"/>
                <w:i/>
                <w:iCs/>
                <w:szCs w:val="24"/>
              </w:rPr>
            </w:pPr>
            <w:r w:rsidRPr="009C0C72">
              <w:rPr>
                <w:rFonts w:ascii="Times New Roman" w:hAnsi="Times New Roman"/>
                <w:i/>
                <w:iCs/>
                <w:szCs w:val="24"/>
              </w:rPr>
              <w:t>Bū</w:t>
            </w:r>
            <w:r w:rsidR="004F6C53" w:rsidRPr="009C0C72">
              <w:rPr>
                <w:rFonts w:ascii="Times New Roman" w:hAnsi="Times New Roman"/>
                <w:i/>
                <w:iCs/>
                <w:szCs w:val="24"/>
              </w:rPr>
              <w:t>vkonstrukcijas daļa:</w:t>
            </w:r>
          </w:p>
          <w:p w14:paraId="5BF01DE4" w14:textId="380F766E" w:rsidR="00271621" w:rsidRPr="00BA3940" w:rsidRDefault="00494A4C" w:rsidP="002E6388">
            <w:pPr>
              <w:pStyle w:val="ListParagraph"/>
              <w:numPr>
                <w:ilvl w:val="1"/>
                <w:numId w:val="37"/>
              </w:numPr>
              <w:ind w:left="730" w:hanging="564"/>
              <w:jc w:val="both"/>
              <w:rPr>
                <w:rFonts w:ascii="Times New Roman" w:hAnsi="Times New Roman"/>
                <w:szCs w:val="24"/>
              </w:rPr>
            </w:pPr>
            <w:r>
              <w:rPr>
                <w:rFonts w:ascii="Times New Roman" w:hAnsi="Times New Roman"/>
                <w:szCs w:val="24"/>
              </w:rPr>
              <w:t>paredzēt</w:t>
            </w:r>
            <w:r w:rsidRPr="005C2B0C">
              <w:rPr>
                <w:rFonts w:ascii="Times New Roman" w:hAnsi="Times New Roman"/>
                <w:szCs w:val="24"/>
              </w:rPr>
              <w:t xml:space="preserve"> transformatoru kameru ramp</w:t>
            </w:r>
            <w:r>
              <w:rPr>
                <w:rFonts w:ascii="Times New Roman" w:hAnsi="Times New Roman"/>
                <w:szCs w:val="24"/>
              </w:rPr>
              <w:t>as demontāžu</w:t>
            </w:r>
            <w:r w:rsidRPr="005C2B0C">
              <w:rPr>
                <w:rFonts w:ascii="Times New Roman" w:hAnsi="Times New Roman"/>
                <w:szCs w:val="24"/>
              </w:rPr>
              <w:t xml:space="preserve">, izveidojot laukumu </w:t>
            </w:r>
            <w:r>
              <w:rPr>
                <w:rFonts w:ascii="Times New Roman" w:hAnsi="Times New Roman"/>
                <w:szCs w:val="24"/>
              </w:rPr>
              <w:t xml:space="preserve">transformatoru nomaiņai zemes līmenī. Pret durvīm paredzēt </w:t>
            </w:r>
            <w:r w:rsidRPr="005C2B0C">
              <w:rPr>
                <w:rFonts w:ascii="Times New Roman" w:hAnsi="Times New Roman"/>
                <w:szCs w:val="24"/>
              </w:rPr>
              <w:t>viegli demontējam</w:t>
            </w:r>
            <w:r>
              <w:rPr>
                <w:rFonts w:ascii="Times New Roman" w:hAnsi="Times New Roman"/>
                <w:szCs w:val="24"/>
              </w:rPr>
              <w:t>u kāpņu montāžu,</w:t>
            </w:r>
            <w:r w:rsidRPr="005C2B0C">
              <w:rPr>
                <w:rFonts w:ascii="Times New Roman" w:hAnsi="Times New Roman"/>
                <w:szCs w:val="24"/>
              </w:rPr>
              <w:t xml:space="preserve"> saglabājot ventilācijas atvērumus. Daļēji aizbērt eļļas uztveršanas bedres, pārveidojot tās par ventilācijas šahtām zem transformatora</w:t>
            </w:r>
            <w:r w:rsidR="00DC30EE" w:rsidRPr="00BA3940">
              <w:rPr>
                <w:rFonts w:ascii="Times New Roman" w:hAnsi="Times New Roman"/>
                <w:szCs w:val="24"/>
              </w:rPr>
              <w:t>;</w:t>
            </w:r>
          </w:p>
          <w:p w14:paraId="25B7A4F9" w14:textId="25414AAD" w:rsidR="00271621" w:rsidRPr="00BA3940" w:rsidRDefault="00523E52" w:rsidP="002E6388">
            <w:pPr>
              <w:pStyle w:val="ListParagraph"/>
              <w:numPr>
                <w:ilvl w:val="1"/>
                <w:numId w:val="37"/>
              </w:numPr>
              <w:ind w:left="730" w:hanging="655"/>
              <w:jc w:val="both"/>
              <w:rPr>
                <w:rFonts w:ascii="Times New Roman" w:hAnsi="Times New Roman"/>
                <w:szCs w:val="24"/>
              </w:rPr>
            </w:pPr>
            <w:r w:rsidRPr="00431B06">
              <w:rPr>
                <w:rFonts w:ascii="Times New Roman" w:hAnsi="Times New Roman"/>
                <w:szCs w:val="24"/>
              </w:rPr>
              <w:t>paredzēt durvju ailu paplašināšanu, ņemot vērā projektējamo iekārtu gabarītus</w:t>
            </w:r>
            <w:r w:rsidR="00DC30EE" w:rsidRPr="00BA3940">
              <w:rPr>
                <w:rFonts w:ascii="Times New Roman" w:hAnsi="Times New Roman"/>
                <w:szCs w:val="24"/>
              </w:rPr>
              <w:t>;</w:t>
            </w:r>
          </w:p>
          <w:p w14:paraId="1140B994" w14:textId="71BFD2E0" w:rsidR="00271621" w:rsidRPr="00D73D95" w:rsidRDefault="00523E52" w:rsidP="002E6388">
            <w:pPr>
              <w:pStyle w:val="ListParagraph"/>
              <w:numPr>
                <w:ilvl w:val="1"/>
                <w:numId w:val="37"/>
              </w:numPr>
              <w:ind w:left="730" w:hanging="655"/>
              <w:jc w:val="both"/>
              <w:rPr>
                <w:rFonts w:ascii="Times New Roman" w:hAnsi="Times New Roman"/>
                <w:szCs w:val="24"/>
              </w:rPr>
            </w:pPr>
            <w:r>
              <w:rPr>
                <w:rFonts w:ascii="Times New Roman" w:hAnsi="Times New Roman"/>
                <w:szCs w:val="24"/>
              </w:rPr>
              <w:t>z</w:t>
            </w:r>
            <w:r w:rsidR="000B5726">
              <w:rPr>
                <w:rFonts w:ascii="Times New Roman" w:hAnsi="Times New Roman"/>
                <w:szCs w:val="24"/>
              </w:rPr>
              <w:t xml:space="preserve">emsprieguma 0,6kV kabeļu kanālu un kabeļu ievadu izbūvi projektēt atbilstoši iekārtu perspektīvajam izvietojumam telpā. Prognozējamais iekārtu izvietojums </w:t>
            </w:r>
            <w:r w:rsidR="000B5726" w:rsidRPr="00D73D95">
              <w:rPr>
                <w:rFonts w:ascii="Times New Roman" w:hAnsi="Times New Roman"/>
                <w:szCs w:val="24"/>
              </w:rPr>
              <w:t xml:space="preserve">attēlots skicē (sk. </w:t>
            </w:r>
            <w:r w:rsidR="00CC75A7" w:rsidRPr="00D73D95">
              <w:rPr>
                <w:rFonts w:ascii="Times New Roman" w:hAnsi="Times New Roman"/>
                <w:szCs w:val="24"/>
              </w:rPr>
              <w:t>9</w:t>
            </w:r>
            <w:r w:rsidR="000B5726" w:rsidRPr="00D73D95">
              <w:rPr>
                <w:rFonts w:ascii="Times New Roman" w:hAnsi="Times New Roman"/>
                <w:szCs w:val="24"/>
              </w:rPr>
              <w:t>.pielikumu)</w:t>
            </w:r>
            <w:r w:rsidRPr="00D73D95">
              <w:rPr>
                <w:rFonts w:ascii="Times New Roman" w:hAnsi="Times New Roman"/>
                <w:szCs w:val="24"/>
              </w:rPr>
              <w:t>;</w:t>
            </w:r>
          </w:p>
          <w:p w14:paraId="7B1C236D" w14:textId="01899855" w:rsidR="00271621" w:rsidRPr="00D73D95" w:rsidRDefault="00523E52" w:rsidP="002E6388">
            <w:pPr>
              <w:pStyle w:val="ListParagraph"/>
              <w:numPr>
                <w:ilvl w:val="1"/>
                <w:numId w:val="37"/>
              </w:numPr>
              <w:ind w:left="730" w:hanging="655"/>
              <w:jc w:val="both"/>
              <w:rPr>
                <w:rFonts w:ascii="Times New Roman" w:hAnsi="Times New Roman"/>
                <w:szCs w:val="24"/>
              </w:rPr>
            </w:pPr>
            <w:r w:rsidRPr="00D73D95">
              <w:rPr>
                <w:rFonts w:ascii="Times New Roman" w:hAnsi="Times New Roman"/>
                <w:szCs w:val="24"/>
              </w:rPr>
              <w:t>i</w:t>
            </w:r>
            <w:r w:rsidR="00271621" w:rsidRPr="00D73D95">
              <w:rPr>
                <w:rFonts w:ascii="Times New Roman" w:hAnsi="Times New Roman"/>
                <w:szCs w:val="24"/>
              </w:rPr>
              <w:t>zveidot kabeļu stiprinājumus un cauruļvadus sienās uz blakus telpām jaudas transformatoru kabeļu pievienošanai</w:t>
            </w:r>
            <w:r w:rsidR="00DC30EE" w:rsidRPr="00D73D95">
              <w:rPr>
                <w:rFonts w:ascii="Times New Roman" w:hAnsi="Times New Roman"/>
                <w:szCs w:val="24"/>
              </w:rPr>
              <w:t>;</w:t>
            </w:r>
          </w:p>
          <w:p w14:paraId="5B4EA4FA" w14:textId="406D9C21" w:rsidR="00825DA9" w:rsidRPr="00BA3940" w:rsidRDefault="00B751CB" w:rsidP="002E6388">
            <w:pPr>
              <w:pStyle w:val="ListParagraph"/>
              <w:numPr>
                <w:ilvl w:val="1"/>
                <w:numId w:val="37"/>
              </w:numPr>
              <w:ind w:left="730" w:hanging="655"/>
              <w:jc w:val="both"/>
              <w:rPr>
                <w:rFonts w:ascii="Times New Roman" w:hAnsi="Times New Roman"/>
                <w:szCs w:val="24"/>
              </w:rPr>
            </w:pPr>
            <w:r>
              <w:rPr>
                <w:rFonts w:ascii="Times New Roman" w:hAnsi="Times New Roman"/>
                <w:szCs w:val="24"/>
              </w:rPr>
              <w:t>ē</w:t>
            </w:r>
            <w:r w:rsidR="00825DA9">
              <w:rPr>
                <w:rFonts w:ascii="Times New Roman" w:hAnsi="Times New Roman"/>
                <w:szCs w:val="24"/>
              </w:rPr>
              <w:t>kas  ziemeļaustrumu puses daļai paredzēt nesošo konstrukciju – mūra un/vai pamatu nostiprināšanas risinājumus, lai novērstu mūra sienu turpmāku plaisāšanu.</w:t>
            </w:r>
          </w:p>
          <w:p w14:paraId="01880370" w14:textId="77777777" w:rsidR="00C25E50" w:rsidRPr="00BA3940" w:rsidRDefault="00C25E50" w:rsidP="002E6388">
            <w:pPr>
              <w:pStyle w:val="ListParagraph"/>
              <w:ind w:left="1440"/>
              <w:jc w:val="both"/>
              <w:rPr>
                <w:rFonts w:ascii="Times New Roman" w:hAnsi="Times New Roman"/>
                <w:szCs w:val="24"/>
              </w:rPr>
            </w:pPr>
          </w:p>
          <w:p w14:paraId="59F89675" w14:textId="480B8337" w:rsidR="00C25E50" w:rsidRPr="00B751CB" w:rsidRDefault="005B184D" w:rsidP="002E6388">
            <w:pPr>
              <w:jc w:val="both"/>
              <w:rPr>
                <w:rFonts w:ascii="Times New Roman" w:hAnsi="Times New Roman"/>
                <w:i/>
                <w:iCs/>
                <w:szCs w:val="24"/>
              </w:rPr>
            </w:pPr>
            <w:r w:rsidRPr="00B751CB">
              <w:rPr>
                <w:rFonts w:ascii="Times New Roman" w:hAnsi="Times New Roman"/>
                <w:i/>
                <w:iCs/>
                <w:szCs w:val="24"/>
              </w:rPr>
              <w:t>Inženierrisinājumi:</w:t>
            </w:r>
          </w:p>
          <w:p w14:paraId="30B0FE3E" w14:textId="7C434D05" w:rsidR="00786B96" w:rsidRPr="00BA3940" w:rsidRDefault="00B751CB" w:rsidP="002E6388">
            <w:pPr>
              <w:pStyle w:val="ListParagraph"/>
              <w:numPr>
                <w:ilvl w:val="1"/>
                <w:numId w:val="37"/>
              </w:numPr>
              <w:ind w:left="730" w:hanging="655"/>
              <w:jc w:val="both"/>
              <w:rPr>
                <w:rFonts w:ascii="Times New Roman" w:hAnsi="Times New Roman"/>
                <w:szCs w:val="24"/>
              </w:rPr>
            </w:pPr>
            <w:r>
              <w:rPr>
                <w:rFonts w:ascii="Times New Roman" w:hAnsi="Times New Roman"/>
                <w:szCs w:val="24"/>
              </w:rPr>
              <w:t>p</w:t>
            </w:r>
            <w:r w:rsidR="00786B96" w:rsidRPr="00BA3940">
              <w:rPr>
                <w:rFonts w:ascii="Times New Roman" w:hAnsi="Times New Roman"/>
                <w:szCs w:val="24"/>
              </w:rPr>
              <w:t>aredzēt ugunsgrēka atklāšanas un trauksmes signalizācijas sistēmas atjaunošanu/pārbūvi visā ēkā</w:t>
            </w:r>
            <w:r w:rsidR="00DC30EE" w:rsidRPr="00BA3940">
              <w:rPr>
                <w:rFonts w:ascii="Times New Roman" w:hAnsi="Times New Roman"/>
                <w:szCs w:val="24"/>
              </w:rPr>
              <w:t>;</w:t>
            </w:r>
          </w:p>
          <w:p w14:paraId="11165982" w14:textId="1442A56C" w:rsidR="00C25E50" w:rsidRPr="00BA3940" w:rsidRDefault="0047778E" w:rsidP="002E6388">
            <w:pPr>
              <w:pStyle w:val="ListParagraph"/>
              <w:numPr>
                <w:ilvl w:val="1"/>
                <w:numId w:val="37"/>
              </w:numPr>
              <w:ind w:left="730" w:hanging="655"/>
              <w:jc w:val="both"/>
              <w:rPr>
                <w:rFonts w:ascii="Times New Roman" w:hAnsi="Times New Roman"/>
                <w:szCs w:val="24"/>
              </w:rPr>
            </w:pPr>
            <w:r w:rsidRPr="00637261">
              <w:rPr>
                <w:rFonts w:ascii="Times New Roman" w:hAnsi="Times New Roman"/>
                <w:szCs w:val="24"/>
              </w:rPr>
              <w:t>paredzēt iekšējo inženiertīklu (apkures, gaisa ventilācijas, apgaismojuma, apsardzes signalizācijas, videonovērošanas sistēmas, ūdensvada, kanalizācijas u.c.) atjaunošanu / pārbūvi atbilstoši tehniskajā apsekošanā konstatētajām neatbilstībām un rekomendācijām.</w:t>
            </w:r>
          </w:p>
        </w:tc>
      </w:tr>
      <w:tr w:rsidR="002D1410" w14:paraId="7B305646" w14:textId="77777777" w:rsidTr="001F27B1">
        <w:tc>
          <w:tcPr>
            <w:tcW w:w="670" w:type="dxa"/>
          </w:tcPr>
          <w:p w14:paraId="0D74A77F" w14:textId="77777777" w:rsidR="002D1410" w:rsidRDefault="002D1410" w:rsidP="0051761F">
            <w:pPr>
              <w:jc w:val="center"/>
              <w:rPr>
                <w:rFonts w:ascii="Times New Roman" w:hAnsi="Times New Roman"/>
                <w:color w:val="000000"/>
                <w:szCs w:val="24"/>
              </w:rPr>
            </w:pPr>
            <w:r>
              <w:rPr>
                <w:rFonts w:ascii="Times New Roman" w:hAnsi="Times New Roman"/>
                <w:color w:val="000000"/>
                <w:szCs w:val="24"/>
              </w:rPr>
              <w:t>1</w:t>
            </w:r>
            <w:r w:rsidR="0051761F">
              <w:rPr>
                <w:rFonts w:ascii="Times New Roman" w:hAnsi="Times New Roman"/>
                <w:color w:val="000000"/>
                <w:szCs w:val="24"/>
              </w:rPr>
              <w:t>4</w:t>
            </w:r>
            <w:r>
              <w:rPr>
                <w:rFonts w:ascii="Times New Roman" w:hAnsi="Times New Roman"/>
                <w:color w:val="000000"/>
                <w:szCs w:val="24"/>
              </w:rPr>
              <w:t>.</w:t>
            </w:r>
          </w:p>
        </w:tc>
        <w:tc>
          <w:tcPr>
            <w:tcW w:w="8539" w:type="dxa"/>
            <w:gridSpan w:val="2"/>
          </w:tcPr>
          <w:p w14:paraId="4F4A79CB" w14:textId="54EC3C5C" w:rsidR="006A14ED" w:rsidRPr="001878D3" w:rsidRDefault="006A14ED" w:rsidP="00CF7652">
            <w:pPr>
              <w:spacing w:before="120" w:after="120"/>
              <w:jc w:val="both"/>
              <w:rPr>
                <w:rFonts w:ascii="Times New Roman" w:hAnsi="Times New Roman"/>
                <w:szCs w:val="24"/>
                <w:u w:val="single"/>
              </w:rPr>
            </w:pPr>
            <w:r w:rsidRPr="001878D3">
              <w:rPr>
                <w:rFonts w:ascii="Times New Roman" w:hAnsi="Times New Roman"/>
                <w:szCs w:val="24"/>
                <w:u w:val="single"/>
              </w:rPr>
              <w:t>17.</w:t>
            </w:r>
            <w:r w:rsidR="00B540DD">
              <w:rPr>
                <w:rFonts w:ascii="Times New Roman" w:hAnsi="Times New Roman"/>
                <w:szCs w:val="24"/>
                <w:u w:val="single"/>
              </w:rPr>
              <w:t>apakšstacij</w:t>
            </w:r>
            <w:r w:rsidRPr="001878D3">
              <w:rPr>
                <w:rFonts w:ascii="Times New Roman" w:hAnsi="Times New Roman"/>
                <w:szCs w:val="24"/>
                <w:u w:val="single"/>
              </w:rPr>
              <w:t>as Aviācijas ielā 1C elektroiekārtu nomaiņa:</w:t>
            </w:r>
          </w:p>
          <w:p w14:paraId="772F4599" w14:textId="75988C7B" w:rsidR="00643C59" w:rsidRPr="00D73D95" w:rsidRDefault="004E31E8" w:rsidP="002E6388">
            <w:pPr>
              <w:pStyle w:val="ListParagraph"/>
              <w:numPr>
                <w:ilvl w:val="1"/>
                <w:numId w:val="15"/>
              </w:numPr>
              <w:ind w:left="726" w:hanging="567"/>
              <w:jc w:val="both"/>
              <w:rPr>
                <w:rFonts w:ascii="Times New Roman" w:hAnsi="Times New Roman"/>
                <w:szCs w:val="24"/>
                <w:u w:val="single"/>
              </w:rPr>
            </w:pPr>
            <w:r w:rsidRPr="00D73D95">
              <w:rPr>
                <w:rFonts w:ascii="Times New Roman" w:hAnsi="Times New Roman"/>
                <w:szCs w:val="24"/>
              </w:rPr>
              <w:t>b</w:t>
            </w:r>
            <w:r w:rsidR="006743B0" w:rsidRPr="00D73D95">
              <w:rPr>
                <w:rFonts w:ascii="Times New Roman" w:hAnsi="Times New Roman"/>
                <w:szCs w:val="24"/>
              </w:rPr>
              <w:t xml:space="preserve">ūvprojektā </w:t>
            </w:r>
            <w:r w:rsidRPr="00D73D95">
              <w:rPr>
                <w:rFonts w:ascii="Times New Roman" w:hAnsi="Times New Roman"/>
                <w:szCs w:val="24"/>
              </w:rPr>
              <w:t>paredzēt</w:t>
            </w:r>
            <w:r w:rsidR="006743B0" w:rsidRPr="00D73D95">
              <w:rPr>
                <w:rFonts w:ascii="Times New Roman" w:hAnsi="Times New Roman"/>
                <w:szCs w:val="24"/>
              </w:rPr>
              <w:t xml:space="preserve"> novecojuš</w:t>
            </w:r>
            <w:r w:rsidRPr="00D73D95">
              <w:rPr>
                <w:rFonts w:ascii="Times New Roman" w:hAnsi="Times New Roman"/>
                <w:szCs w:val="24"/>
              </w:rPr>
              <w:t xml:space="preserve">o </w:t>
            </w:r>
            <w:r w:rsidR="00B540DD" w:rsidRPr="00D73D95">
              <w:rPr>
                <w:rFonts w:ascii="Times New Roman" w:hAnsi="Times New Roman"/>
                <w:szCs w:val="24"/>
              </w:rPr>
              <w:t>apakšstacij</w:t>
            </w:r>
            <w:r w:rsidR="006743B0" w:rsidRPr="00D73D95">
              <w:rPr>
                <w:rFonts w:ascii="Times New Roman" w:hAnsi="Times New Roman"/>
                <w:szCs w:val="24"/>
              </w:rPr>
              <w:t>as taisngriežu</w:t>
            </w:r>
            <w:r w:rsidRPr="00D73D95">
              <w:rPr>
                <w:rFonts w:ascii="Times New Roman" w:hAnsi="Times New Roman"/>
                <w:szCs w:val="24"/>
              </w:rPr>
              <w:t>,</w:t>
            </w:r>
            <w:r w:rsidR="006743B0" w:rsidRPr="00D73D95">
              <w:rPr>
                <w:rFonts w:ascii="Times New Roman" w:hAnsi="Times New Roman"/>
                <w:szCs w:val="24"/>
              </w:rPr>
              <w:t xml:space="preserve"> </w:t>
            </w:r>
            <w:r w:rsidR="008C30D2" w:rsidRPr="00D73D95">
              <w:rPr>
                <w:rFonts w:ascii="Times New Roman" w:hAnsi="Times New Roman"/>
                <w:szCs w:val="24"/>
              </w:rPr>
              <w:t xml:space="preserve">vilces un </w:t>
            </w:r>
            <w:r w:rsidR="006743B0" w:rsidRPr="00D73D95">
              <w:rPr>
                <w:rFonts w:ascii="Times New Roman" w:hAnsi="Times New Roman"/>
                <w:szCs w:val="24"/>
              </w:rPr>
              <w:t>pašpatēriņa transformatoru</w:t>
            </w:r>
            <w:r w:rsidRPr="00D73D95">
              <w:rPr>
                <w:rFonts w:ascii="Times New Roman" w:hAnsi="Times New Roman"/>
                <w:szCs w:val="24"/>
              </w:rPr>
              <w:t xml:space="preserve"> un</w:t>
            </w:r>
            <w:r w:rsidR="006743B0" w:rsidRPr="00D73D95">
              <w:rPr>
                <w:rFonts w:ascii="Times New Roman" w:hAnsi="Times New Roman"/>
                <w:szCs w:val="24"/>
              </w:rPr>
              <w:t xml:space="preserve"> </w:t>
            </w:r>
            <w:r w:rsidR="00B540DD" w:rsidRPr="00D73D95">
              <w:rPr>
                <w:rFonts w:ascii="Times New Roman" w:hAnsi="Times New Roman"/>
                <w:szCs w:val="24"/>
              </w:rPr>
              <w:t>apakšstacij</w:t>
            </w:r>
            <w:r w:rsidR="006743B0" w:rsidRPr="00D73D95">
              <w:rPr>
                <w:rFonts w:ascii="Times New Roman" w:hAnsi="Times New Roman"/>
                <w:szCs w:val="24"/>
              </w:rPr>
              <w:t>as pašpatēriņa sadal</w:t>
            </w:r>
            <w:r w:rsidRPr="00D73D95">
              <w:rPr>
                <w:rFonts w:ascii="Times New Roman" w:hAnsi="Times New Roman"/>
                <w:szCs w:val="24"/>
              </w:rPr>
              <w:t>es nomaiņu</w:t>
            </w:r>
            <w:r w:rsidR="00DC30EE" w:rsidRPr="00D73D95">
              <w:rPr>
                <w:rFonts w:ascii="Times New Roman" w:hAnsi="Times New Roman"/>
                <w:szCs w:val="24"/>
              </w:rPr>
              <w:t>;</w:t>
            </w:r>
          </w:p>
          <w:p w14:paraId="6B8DEB27" w14:textId="77777777" w:rsidR="00F06E48" w:rsidRPr="001878D3" w:rsidRDefault="008B70A6" w:rsidP="002E6388">
            <w:pPr>
              <w:pStyle w:val="ListParagraph"/>
              <w:numPr>
                <w:ilvl w:val="1"/>
                <w:numId w:val="15"/>
              </w:numPr>
              <w:ind w:left="726" w:hanging="567"/>
              <w:jc w:val="both"/>
              <w:rPr>
                <w:rFonts w:ascii="Times New Roman" w:hAnsi="Times New Roman"/>
                <w:szCs w:val="24"/>
                <w:u w:val="single"/>
              </w:rPr>
            </w:pPr>
            <w:r>
              <w:rPr>
                <w:rFonts w:ascii="Times New Roman" w:hAnsi="Times New Roman"/>
                <w:szCs w:val="24"/>
              </w:rPr>
              <w:t>10kV</w:t>
            </w:r>
            <w:r w:rsidR="00643C59" w:rsidRPr="001878D3">
              <w:rPr>
                <w:rFonts w:ascii="Times New Roman" w:hAnsi="Times New Roman"/>
                <w:szCs w:val="24"/>
              </w:rPr>
              <w:t xml:space="preserve"> sadales iekārtu izvietojums un elektriskā shēma paliek nemainīgi</w:t>
            </w:r>
            <w:r w:rsidR="00DC30EE" w:rsidRPr="001878D3">
              <w:rPr>
                <w:rFonts w:ascii="Times New Roman" w:hAnsi="Times New Roman"/>
                <w:szCs w:val="24"/>
              </w:rPr>
              <w:t>;</w:t>
            </w:r>
          </w:p>
          <w:p w14:paraId="3E8318A6" w14:textId="07E8050A" w:rsidR="00FC33A3" w:rsidRPr="001878D3" w:rsidRDefault="00F06E48" w:rsidP="002E6388">
            <w:pPr>
              <w:pStyle w:val="ListParagraph"/>
              <w:numPr>
                <w:ilvl w:val="1"/>
                <w:numId w:val="15"/>
              </w:numPr>
              <w:ind w:left="726" w:hanging="567"/>
              <w:jc w:val="both"/>
              <w:rPr>
                <w:rFonts w:ascii="Times New Roman" w:hAnsi="Times New Roman"/>
                <w:szCs w:val="24"/>
              </w:rPr>
            </w:pPr>
            <w:r w:rsidRPr="001878D3">
              <w:rPr>
                <w:rFonts w:ascii="Times New Roman" w:hAnsi="Times New Roman"/>
                <w:szCs w:val="24"/>
              </w:rPr>
              <w:t>katram 10kV ievadam pieslēgt 1 (vienu)</w:t>
            </w:r>
            <w:r w:rsidR="003B42D4">
              <w:rPr>
                <w:rFonts w:ascii="Times New Roman" w:hAnsi="Times New Roman"/>
                <w:szCs w:val="24"/>
              </w:rPr>
              <w:t xml:space="preserve"> 10/0.4kV</w:t>
            </w:r>
            <w:r w:rsidRPr="001878D3">
              <w:rPr>
                <w:rFonts w:ascii="Times New Roman" w:hAnsi="Times New Roman"/>
                <w:szCs w:val="24"/>
              </w:rPr>
              <w:t xml:space="preserve"> trīsfāžu sausā tipa pašpatēriņa transformatoru. Paredzēt </w:t>
            </w:r>
            <w:r w:rsidR="00E80036">
              <w:rPr>
                <w:rFonts w:ascii="Times New Roman" w:hAnsi="Times New Roman"/>
                <w:szCs w:val="24"/>
              </w:rPr>
              <w:t xml:space="preserve">tādu </w:t>
            </w:r>
            <w:r w:rsidRPr="001878D3">
              <w:rPr>
                <w:rFonts w:ascii="Times New Roman" w:hAnsi="Times New Roman"/>
                <w:szCs w:val="24"/>
              </w:rPr>
              <w:t xml:space="preserve">transformatora jaudu, kas nepieciešama </w:t>
            </w:r>
            <w:r w:rsidR="00B540DD">
              <w:rPr>
                <w:rFonts w:ascii="Times New Roman" w:hAnsi="Times New Roman"/>
                <w:szCs w:val="24"/>
              </w:rPr>
              <w:t xml:space="preserve"> apakšstacij</w:t>
            </w:r>
            <w:r w:rsidRPr="001878D3">
              <w:rPr>
                <w:rFonts w:ascii="Times New Roman" w:hAnsi="Times New Roman"/>
                <w:szCs w:val="24"/>
              </w:rPr>
              <w:t>as funkciju nodrošināšanai, bet ne mazāku par 25kW.</w:t>
            </w:r>
            <w:r w:rsidR="0017063E" w:rsidRPr="001878D3">
              <w:rPr>
                <w:rFonts w:ascii="Times New Roman" w:hAnsi="Times New Roman"/>
                <w:szCs w:val="24"/>
              </w:rPr>
              <w:t xml:space="preserve"> </w:t>
            </w:r>
            <w:r w:rsidR="00A83BE0">
              <w:rPr>
                <w:rFonts w:ascii="Times New Roman" w:hAnsi="Times New Roman"/>
                <w:szCs w:val="24"/>
              </w:rPr>
              <w:t>T</w:t>
            </w:r>
            <w:r w:rsidR="0048470E" w:rsidRPr="001878D3">
              <w:rPr>
                <w:rFonts w:ascii="Times New Roman" w:hAnsi="Times New Roman"/>
                <w:szCs w:val="24"/>
              </w:rPr>
              <w:t>ransformatoru</w:t>
            </w:r>
            <w:r w:rsidR="00A83BE0">
              <w:rPr>
                <w:rFonts w:ascii="Times New Roman" w:hAnsi="Times New Roman"/>
                <w:szCs w:val="24"/>
              </w:rPr>
              <w:t xml:space="preserve"> izvietošanu paredzēt</w:t>
            </w:r>
            <w:r w:rsidR="0048470E" w:rsidRPr="001878D3">
              <w:rPr>
                <w:rFonts w:ascii="Times New Roman" w:hAnsi="Times New Roman"/>
                <w:szCs w:val="24"/>
              </w:rPr>
              <w:t xml:space="preserve"> esošajās transformatoru kamerās</w:t>
            </w:r>
            <w:r w:rsidR="00DC30EE" w:rsidRPr="001878D3">
              <w:rPr>
                <w:rFonts w:ascii="Times New Roman" w:hAnsi="Times New Roman"/>
                <w:szCs w:val="24"/>
              </w:rPr>
              <w:t>;</w:t>
            </w:r>
          </w:p>
          <w:p w14:paraId="46557E48" w14:textId="694368EB" w:rsidR="00C0794E" w:rsidRPr="001878D3" w:rsidRDefault="008B70A6" w:rsidP="002E6388">
            <w:pPr>
              <w:pStyle w:val="ListParagraph"/>
              <w:numPr>
                <w:ilvl w:val="1"/>
                <w:numId w:val="15"/>
              </w:numPr>
              <w:ind w:left="726" w:hanging="567"/>
              <w:jc w:val="both"/>
              <w:rPr>
                <w:rFonts w:ascii="Times New Roman" w:hAnsi="Times New Roman"/>
                <w:szCs w:val="24"/>
              </w:rPr>
            </w:pPr>
            <w:r>
              <w:rPr>
                <w:rFonts w:ascii="Times New Roman" w:hAnsi="Times New Roman"/>
                <w:szCs w:val="24"/>
              </w:rPr>
              <w:lastRenderedPageBreak/>
              <w:t>10kV</w:t>
            </w:r>
            <w:r w:rsidR="003B42D4">
              <w:rPr>
                <w:rFonts w:ascii="Times New Roman" w:hAnsi="Times New Roman"/>
                <w:szCs w:val="24"/>
              </w:rPr>
              <w:t xml:space="preserve"> </w:t>
            </w:r>
            <w:r w:rsidR="00FC33A3" w:rsidRPr="001878D3">
              <w:rPr>
                <w:rFonts w:ascii="Times New Roman" w:hAnsi="Times New Roman"/>
                <w:szCs w:val="24"/>
              </w:rPr>
              <w:t xml:space="preserve">sadales iekārtā </w:t>
            </w:r>
            <w:r w:rsidR="00530F3D">
              <w:rPr>
                <w:rFonts w:ascii="Times New Roman" w:hAnsi="Times New Roman"/>
                <w:szCs w:val="24"/>
              </w:rPr>
              <w:t xml:space="preserve">veikt </w:t>
            </w:r>
            <w:r w:rsidR="00FC33A3" w:rsidRPr="001878D3">
              <w:rPr>
                <w:rFonts w:ascii="Times New Roman" w:hAnsi="Times New Roman"/>
                <w:szCs w:val="24"/>
              </w:rPr>
              <w:t>starpfāžu īsslēguma un zemes īsslēguma strāvu aprēķinu no barošanas avota ligzdas puses līdz</w:t>
            </w:r>
            <w:r w:rsidR="00E017F1">
              <w:rPr>
                <w:rFonts w:ascii="Times New Roman" w:hAnsi="Times New Roman"/>
                <w:szCs w:val="24"/>
              </w:rPr>
              <w:t xml:space="preserve"> </w:t>
            </w:r>
            <w:r w:rsidR="00B540DD">
              <w:rPr>
                <w:rFonts w:ascii="Times New Roman" w:hAnsi="Times New Roman"/>
                <w:szCs w:val="24"/>
              </w:rPr>
              <w:t>apakšstacij</w:t>
            </w:r>
            <w:r w:rsidR="00FC33A3" w:rsidRPr="001878D3">
              <w:rPr>
                <w:rFonts w:ascii="Times New Roman" w:hAnsi="Times New Roman"/>
                <w:szCs w:val="24"/>
              </w:rPr>
              <w:t xml:space="preserve">as sadales iekārtām. Paredzēt aprēķinus minimālām un maksimālām īsslēguma un zemes īsslēguma strāvu vērtībām. Veikt releju aizsardzības un automātikas iestatījumu aprēķinu un automātikas iestatījumu strāvas laika raksturlīkņu selektivitātes karti. </w:t>
            </w:r>
            <w:r w:rsidR="00530F3D">
              <w:rPr>
                <w:rFonts w:ascii="Times New Roman" w:hAnsi="Times New Roman"/>
                <w:szCs w:val="24"/>
              </w:rPr>
              <w:t>V</w:t>
            </w:r>
            <w:r w:rsidR="00FC33A3" w:rsidRPr="001878D3">
              <w:rPr>
                <w:rFonts w:ascii="Times New Roman" w:hAnsi="Times New Roman"/>
                <w:szCs w:val="24"/>
              </w:rPr>
              <w:t>eikt strāvu aprēķinus</w:t>
            </w:r>
            <w:r w:rsidR="00530F3D">
              <w:rPr>
                <w:rFonts w:ascii="Times New Roman" w:hAnsi="Times New Roman"/>
                <w:szCs w:val="24"/>
              </w:rPr>
              <w:t>,</w:t>
            </w:r>
            <w:r w:rsidR="00FC33A3" w:rsidRPr="001878D3">
              <w:rPr>
                <w:rFonts w:ascii="Times New Roman" w:hAnsi="Times New Roman"/>
                <w:szCs w:val="24"/>
              </w:rPr>
              <w:t xml:space="preserve"> pamatojoties uz </w:t>
            </w:r>
            <w:r w:rsidR="00B540DD">
              <w:rPr>
                <w:rFonts w:ascii="Times New Roman" w:hAnsi="Times New Roman"/>
                <w:szCs w:val="24"/>
              </w:rPr>
              <w:t>apakšstacij</w:t>
            </w:r>
            <w:r w:rsidR="00FC33A3" w:rsidRPr="001878D3">
              <w:rPr>
                <w:rFonts w:ascii="Times New Roman" w:hAnsi="Times New Roman"/>
                <w:szCs w:val="24"/>
              </w:rPr>
              <w:t xml:space="preserve">as atļauto slodzi līdz 2000kW. </w:t>
            </w:r>
            <w:r w:rsidR="00B540DD">
              <w:rPr>
                <w:rFonts w:ascii="Times New Roman" w:hAnsi="Times New Roman"/>
                <w:szCs w:val="24"/>
              </w:rPr>
              <w:t xml:space="preserve"> </w:t>
            </w:r>
            <w:r w:rsidR="00530F3D">
              <w:rPr>
                <w:rFonts w:ascii="Times New Roman" w:hAnsi="Times New Roman"/>
                <w:szCs w:val="24"/>
              </w:rPr>
              <w:t>A</w:t>
            </w:r>
            <w:r w:rsidR="00B540DD">
              <w:rPr>
                <w:rFonts w:ascii="Times New Roman" w:hAnsi="Times New Roman"/>
                <w:szCs w:val="24"/>
              </w:rPr>
              <w:t>pakšstacij</w:t>
            </w:r>
            <w:r w:rsidR="00FC33A3" w:rsidRPr="001878D3">
              <w:rPr>
                <w:rFonts w:ascii="Times New Roman" w:hAnsi="Times New Roman"/>
                <w:szCs w:val="24"/>
              </w:rPr>
              <w:t>as atļauto slodzi paredzēt uz vienu ievadu;</w:t>
            </w:r>
          </w:p>
          <w:p w14:paraId="58DA7229" w14:textId="1737193B" w:rsidR="0017063E" w:rsidRPr="001878D3" w:rsidRDefault="00530F3D" w:rsidP="002E6388">
            <w:pPr>
              <w:pStyle w:val="ListParagraph"/>
              <w:numPr>
                <w:ilvl w:val="1"/>
                <w:numId w:val="15"/>
              </w:numPr>
              <w:ind w:left="726" w:hanging="567"/>
              <w:jc w:val="both"/>
              <w:rPr>
                <w:rFonts w:ascii="Times New Roman" w:hAnsi="Times New Roman"/>
                <w:szCs w:val="24"/>
              </w:rPr>
            </w:pPr>
            <w:r>
              <w:rPr>
                <w:rFonts w:ascii="Times New Roman" w:hAnsi="Times New Roman"/>
                <w:szCs w:val="24"/>
              </w:rPr>
              <w:t>p</w:t>
            </w:r>
            <w:r w:rsidR="00C0794E" w:rsidRPr="001878D3">
              <w:rPr>
                <w:rFonts w:ascii="Times New Roman" w:hAnsi="Times New Roman"/>
                <w:szCs w:val="24"/>
              </w:rPr>
              <w:t>aredzēt</w:t>
            </w:r>
            <w:r>
              <w:rPr>
                <w:rFonts w:ascii="Times New Roman" w:hAnsi="Times New Roman"/>
                <w:szCs w:val="24"/>
              </w:rPr>
              <w:t xml:space="preserve"> </w:t>
            </w:r>
            <w:r w:rsidR="00B540DD">
              <w:rPr>
                <w:rFonts w:ascii="Times New Roman" w:hAnsi="Times New Roman"/>
                <w:szCs w:val="24"/>
              </w:rPr>
              <w:t>apakšstacij</w:t>
            </w:r>
            <w:r w:rsidR="00C0794E" w:rsidRPr="001878D3">
              <w:rPr>
                <w:rFonts w:ascii="Times New Roman" w:hAnsi="Times New Roman"/>
                <w:szCs w:val="24"/>
              </w:rPr>
              <w:t>as pašpatēriņa sadales nomaiņu. Sadales automātikas darbības algoritmus un elektrisko shēmu saskaņot ar Pasūtītāju</w:t>
            </w:r>
            <w:r w:rsidR="00DC30EE" w:rsidRPr="001878D3">
              <w:rPr>
                <w:rFonts w:ascii="Times New Roman" w:hAnsi="Times New Roman"/>
                <w:szCs w:val="24"/>
              </w:rPr>
              <w:t>;</w:t>
            </w:r>
            <w:r w:rsidR="00C0794E" w:rsidRPr="001878D3">
              <w:rPr>
                <w:rFonts w:ascii="Times New Roman" w:hAnsi="Times New Roman"/>
                <w:szCs w:val="24"/>
              </w:rPr>
              <w:t xml:space="preserve"> </w:t>
            </w:r>
          </w:p>
          <w:p w14:paraId="4F5A7F36" w14:textId="275C4BA7" w:rsidR="00BB590C" w:rsidRPr="001878D3" w:rsidRDefault="002E0C33" w:rsidP="002E6388">
            <w:pPr>
              <w:pStyle w:val="ListParagraph"/>
              <w:numPr>
                <w:ilvl w:val="1"/>
                <w:numId w:val="15"/>
              </w:numPr>
              <w:ind w:left="726" w:hanging="567"/>
              <w:jc w:val="both"/>
              <w:rPr>
                <w:rFonts w:ascii="Times New Roman" w:hAnsi="Times New Roman"/>
                <w:szCs w:val="24"/>
              </w:rPr>
            </w:pPr>
            <w:r>
              <w:rPr>
                <w:rFonts w:ascii="Times New Roman" w:hAnsi="Times New Roman"/>
                <w:szCs w:val="24"/>
              </w:rPr>
              <w:t>10/0.516kV un AC/DC sprieguma pārveidošanai</w:t>
            </w:r>
            <w:r w:rsidR="0017063E" w:rsidRPr="001878D3">
              <w:rPr>
                <w:rFonts w:ascii="Times New Roman" w:hAnsi="Times New Roman"/>
                <w:szCs w:val="24"/>
              </w:rPr>
              <w:t xml:space="preserve"> paredzēt 3 (trīs) </w:t>
            </w:r>
            <w:r w:rsidR="00FB4AC9">
              <w:rPr>
                <w:rFonts w:ascii="Times New Roman" w:hAnsi="Times New Roman"/>
                <w:szCs w:val="24"/>
              </w:rPr>
              <w:t xml:space="preserve">vilces </w:t>
            </w:r>
            <w:r w:rsidR="0017063E" w:rsidRPr="001878D3">
              <w:rPr>
                <w:rFonts w:ascii="Times New Roman" w:hAnsi="Times New Roman"/>
                <w:szCs w:val="24"/>
              </w:rPr>
              <w:t xml:space="preserve">spēka komplektus, kas sastāv no savstarpēji saskaņota </w:t>
            </w:r>
            <w:r w:rsidR="004F78E8">
              <w:rPr>
                <w:rFonts w:ascii="Times New Roman" w:hAnsi="Times New Roman"/>
                <w:szCs w:val="24"/>
              </w:rPr>
              <w:t>vilces</w:t>
            </w:r>
            <w:r w:rsidR="0017063E" w:rsidRPr="001878D3">
              <w:rPr>
                <w:rFonts w:ascii="Times New Roman" w:hAnsi="Times New Roman"/>
                <w:szCs w:val="24"/>
              </w:rPr>
              <w:t xml:space="preserve"> transformatora un pilna perioda taisngrieža. </w:t>
            </w:r>
            <w:r w:rsidR="00CF3CEF">
              <w:rPr>
                <w:rFonts w:ascii="Times New Roman" w:hAnsi="Times New Roman"/>
                <w:szCs w:val="24"/>
              </w:rPr>
              <w:t>Vilces</w:t>
            </w:r>
            <w:r w:rsidR="0017063E" w:rsidRPr="001878D3">
              <w:rPr>
                <w:rFonts w:ascii="Times New Roman" w:hAnsi="Times New Roman"/>
                <w:szCs w:val="24"/>
              </w:rPr>
              <w:t xml:space="preserve"> transformatoram paredzēt jaudu 1500kVA un 12 (divpadsmit) pulsu sekundārās puses tinumu slēgumu. Taisngriezi paredzēt ar nominālo strāvu 2000A DC;</w:t>
            </w:r>
          </w:p>
          <w:p w14:paraId="5DCF1F2B" w14:textId="1C106586" w:rsidR="00F149C3" w:rsidRPr="001878D3" w:rsidRDefault="00CF3CEF" w:rsidP="002E6388">
            <w:pPr>
              <w:pStyle w:val="ListParagraph"/>
              <w:numPr>
                <w:ilvl w:val="1"/>
                <w:numId w:val="15"/>
              </w:numPr>
              <w:ind w:left="726" w:hanging="567"/>
              <w:jc w:val="both"/>
              <w:rPr>
                <w:rFonts w:ascii="Times New Roman" w:hAnsi="Times New Roman"/>
                <w:szCs w:val="24"/>
              </w:rPr>
            </w:pPr>
            <w:r>
              <w:rPr>
                <w:rFonts w:ascii="Times New Roman" w:hAnsi="Times New Roman"/>
                <w:szCs w:val="24"/>
              </w:rPr>
              <w:t>i</w:t>
            </w:r>
            <w:r w:rsidR="00F149C3" w:rsidRPr="001878D3">
              <w:rPr>
                <w:rFonts w:ascii="Times New Roman" w:hAnsi="Times New Roman"/>
                <w:szCs w:val="24"/>
              </w:rPr>
              <w:t>ekārtu izvēli veikt</w:t>
            </w:r>
            <w:r>
              <w:rPr>
                <w:rFonts w:ascii="Times New Roman" w:hAnsi="Times New Roman"/>
                <w:szCs w:val="24"/>
              </w:rPr>
              <w:t>,</w:t>
            </w:r>
            <w:r w:rsidR="00F149C3" w:rsidRPr="001878D3">
              <w:rPr>
                <w:rFonts w:ascii="Times New Roman" w:hAnsi="Times New Roman"/>
                <w:szCs w:val="24"/>
              </w:rPr>
              <w:t xml:space="preserve"> pamatojoties uz</w:t>
            </w:r>
            <w:r w:rsidR="00B540DD">
              <w:rPr>
                <w:rFonts w:ascii="Times New Roman" w:hAnsi="Times New Roman"/>
                <w:szCs w:val="24"/>
              </w:rPr>
              <w:t xml:space="preserve"> apakšstacij</w:t>
            </w:r>
            <w:r w:rsidR="00F149C3" w:rsidRPr="001878D3">
              <w:rPr>
                <w:rFonts w:ascii="Times New Roman" w:hAnsi="Times New Roman"/>
                <w:szCs w:val="24"/>
              </w:rPr>
              <w:t xml:space="preserve">as vienlīnijas shēmu (sk. </w:t>
            </w:r>
            <w:r w:rsidR="00CC75A7">
              <w:rPr>
                <w:rFonts w:ascii="Times New Roman" w:hAnsi="Times New Roman"/>
                <w:szCs w:val="24"/>
              </w:rPr>
              <w:t>10</w:t>
            </w:r>
            <w:r w:rsidR="00F149C3" w:rsidRPr="001878D3">
              <w:rPr>
                <w:rFonts w:ascii="Times New Roman" w:hAnsi="Times New Roman"/>
                <w:szCs w:val="24"/>
              </w:rPr>
              <w:t>.pielikumu),</w:t>
            </w:r>
            <w:r w:rsidR="00E376A4">
              <w:rPr>
                <w:rFonts w:ascii="Times New Roman" w:hAnsi="Times New Roman"/>
                <w:szCs w:val="24"/>
              </w:rPr>
              <w:t xml:space="preserve"> </w:t>
            </w:r>
            <w:r w:rsidR="00B540DD">
              <w:rPr>
                <w:rFonts w:ascii="Times New Roman" w:hAnsi="Times New Roman"/>
                <w:szCs w:val="24"/>
              </w:rPr>
              <w:t>apakšstacij</w:t>
            </w:r>
            <w:r w:rsidR="00F149C3" w:rsidRPr="001878D3">
              <w:rPr>
                <w:rFonts w:ascii="Times New Roman" w:hAnsi="Times New Roman"/>
                <w:szCs w:val="24"/>
              </w:rPr>
              <w:t>as darbības pamatprincipiem, iekārtu aizsardzības algoritmiem, paredzamajiem elektroenerģijas patēriņa apjomiem un uzņēmuma RP SIA “Rīgas satiksme” izmantojamo iekārtu unifikāciju;</w:t>
            </w:r>
          </w:p>
          <w:p w14:paraId="6DEBABAE" w14:textId="661040A8" w:rsidR="002C482C" w:rsidRPr="001878D3" w:rsidRDefault="00E376A4" w:rsidP="002E6388">
            <w:pPr>
              <w:pStyle w:val="ListParagraph"/>
              <w:numPr>
                <w:ilvl w:val="1"/>
                <w:numId w:val="15"/>
              </w:numPr>
              <w:ind w:left="726" w:hanging="567"/>
              <w:jc w:val="both"/>
              <w:rPr>
                <w:rFonts w:ascii="Times New Roman" w:hAnsi="Times New Roman"/>
                <w:szCs w:val="24"/>
              </w:rPr>
            </w:pPr>
            <w:r>
              <w:rPr>
                <w:rFonts w:ascii="Times New Roman" w:hAnsi="Times New Roman"/>
                <w:szCs w:val="24"/>
              </w:rPr>
              <w:t>z</w:t>
            </w:r>
            <w:r w:rsidR="00BB590C" w:rsidRPr="001878D3">
              <w:rPr>
                <w:rFonts w:ascii="Times New Roman" w:hAnsi="Times New Roman"/>
                <w:szCs w:val="24"/>
              </w:rPr>
              <w:t>emsprieguma 0,6kV līdzstrāvas sadales iekārtu izvietojums un elektriskā shēma paliek nemainīgi</w:t>
            </w:r>
            <w:r w:rsidR="00DC30EE" w:rsidRPr="001878D3">
              <w:rPr>
                <w:rFonts w:ascii="Times New Roman" w:hAnsi="Times New Roman"/>
                <w:szCs w:val="24"/>
              </w:rPr>
              <w:t>;</w:t>
            </w:r>
          </w:p>
          <w:p w14:paraId="0526241B" w14:textId="7FE75F0A" w:rsidR="00A713B9" w:rsidRPr="00D73D95" w:rsidRDefault="00E376A4" w:rsidP="002E6388">
            <w:pPr>
              <w:pStyle w:val="ListParagraph"/>
              <w:numPr>
                <w:ilvl w:val="1"/>
                <w:numId w:val="15"/>
              </w:numPr>
              <w:ind w:left="726" w:hanging="567"/>
              <w:jc w:val="both"/>
              <w:rPr>
                <w:rFonts w:ascii="Times New Roman" w:hAnsi="Times New Roman"/>
                <w:szCs w:val="24"/>
              </w:rPr>
            </w:pPr>
            <w:r>
              <w:rPr>
                <w:rFonts w:ascii="Times New Roman" w:hAnsi="Times New Roman"/>
                <w:szCs w:val="24"/>
              </w:rPr>
              <w:t>e</w:t>
            </w:r>
            <w:r w:rsidR="0087614B" w:rsidRPr="0087614B">
              <w:rPr>
                <w:rFonts w:ascii="Times New Roman" w:hAnsi="Times New Roman"/>
                <w:szCs w:val="24"/>
              </w:rPr>
              <w:t>soš</w:t>
            </w:r>
            <w:r w:rsidR="0087614B">
              <w:rPr>
                <w:rFonts w:ascii="Times New Roman" w:hAnsi="Times New Roman"/>
                <w:szCs w:val="24"/>
              </w:rPr>
              <w:t>o</w:t>
            </w:r>
            <w:r w:rsidR="0087614B" w:rsidRPr="0087614B">
              <w:rPr>
                <w:rFonts w:ascii="Times New Roman" w:hAnsi="Times New Roman"/>
                <w:szCs w:val="24"/>
              </w:rPr>
              <w:t>s katoda automātu</w:t>
            </w:r>
            <w:r w:rsidR="0087614B">
              <w:rPr>
                <w:rFonts w:ascii="Times New Roman" w:hAnsi="Times New Roman"/>
                <w:szCs w:val="24"/>
              </w:rPr>
              <w:t>s demontēt un esošās</w:t>
            </w:r>
            <w:r w:rsidR="0087614B" w:rsidRPr="0087614B">
              <w:rPr>
                <w:rFonts w:ascii="Times New Roman" w:hAnsi="Times New Roman"/>
                <w:szCs w:val="24"/>
              </w:rPr>
              <w:t xml:space="preserve"> ligzdas pārveidot par katoda </w:t>
            </w:r>
            <w:r w:rsidR="0087614B" w:rsidRPr="00D73D95">
              <w:rPr>
                <w:rFonts w:ascii="Times New Roman" w:hAnsi="Times New Roman"/>
                <w:szCs w:val="24"/>
              </w:rPr>
              <w:t>atdalītāju ligzdām</w:t>
            </w:r>
            <w:r w:rsidR="00DC30EE" w:rsidRPr="00D73D95">
              <w:rPr>
                <w:rFonts w:ascii="Times New Roman" w:hAnsi="Times New Roman"/>
                <w:szCs w:val="24"/>
              </w:rPr>
              <w:t>;</w:t>
            </w:r>
          </w:p>
          <w:p w14:paraId="2343D6E2" w14:textId="12083391" w:rsidR="00660004" w:rsidRPr="00D73D95" w:rsidRDefault="001706F3" w:rsidP="002E6388">
            <w:pPr>
              <w:pStyle w:val="ListParagraph"/>
              <w:numPr>
                <w:ilvl w:val="1"/>
                <w:numId w:val="15"/>
              </w:numPr>
              <w:ind w:left="726" w:hanging="696"/>
              <w:jc w:val="both"/>
              <w:rPr>
                <w:rFonts w:ascii="Times New Roman" w:hAnsi="Times New Roman"/>
                <w:szCs w:val="24"/>
              </w:rPr>
            </w:pPr>
            <w:r w:rsidRPr="00D73D95">
              <w:rPr>
                <w:rFonts w:ascii="Times New Roman" w:hAnsi="Times New Roman"/>
                <w:szCs w:val="24"/>
              </w:rPr>
              <w:t>v</w:t>
            </w:r>
            <w:r w:rsidR="00660004" w:rsidRPr="00D73D95">
              <w:rPr>
                <w:rFonts w:ascii="Times New Roman" w:hAnsi="Times New Roman"/>
                <w:szCs w:val="24"/>
              </w:rPr>
              <w:t xml:space="preserve">isiem no līniju posmiem ienākošajiem 0,6kV sistēmas kabeļiem </w:t>
            </w:r>
            <w:r w:rsidR="00B540DD" w:rsidRPr="00D73D95">
              <w:rPr>
                <w:rFonts w:ascii="Times New Roman" w:hAnsi="Times New Roman"/>
                <w:szCs w:val="24"/>
              </w:rPr>
              <w:t xml:space="preserve"> apakšstacij</w:t>
            </w:r>
            <w:r w:rsidR="00660004" w:rsidRPr="00D73D95">
              <w:rPr>
                <w:rFonts w:ascii="Times New Roman" w:hAnsi="Times New Roman"/>
                <w:szCs w:val="24"/>
              </w:rPr>
              <w:t>ā paredzēt manuālo atdalītāju uzstādīšanu, kabeļa atdalīšanas iespējai. Atdalītāja nominālo strāvu tramvaja līnijām paredzēt 2kA, trolejbusa līnijām 1kA;</w:t>
            </w:r>
          </w:p>
          <w:p w14:paraId="7C9762FB" w14:textId="693C8DED" w:rsidR="00660004" w:rsidRPr="00D73D95" w:rsidRDefault="00F8515A" w:rsidP="002E6388">
            <w:pPr>
              <w:pStyle w:val="ListParagraph"/>
              <w:numPr>
                <w:ilvl w:val="1"/>
                <w:numId w:val="15"/>
              </w:numPr>
              <w:ind w:left="726" w:hanging="696"/>
              <w:jc w:val="both"/>
              <w:rPr>
                <w:rFonts w:ascii="Times New Roman" w:hAnsi="Times New Roman"/>
                <w:szCs w:val="24"/>
              </w:rPr>
            </w:pPr>
            <w:r w:rsidRPr="00D73D95">
              <w:rPr>
                <w:rFonts w:ascii="Times New Roman" w:hAnsi="Times New Roman"/>
                <w:szCs w:val="24"/>
              </w:rPr>
              <w:t>ja liela šķērsgriezuma kabeļus nav iespējams pievienot pie sadales iekārtām, dažādu šķērsgriezumu kabeļu pārejas mezglu veidot atsevišķā sadalē</w:t>
            </w:r>
            <w:r w:rsidR="00660004" w:rsidRPr="00D73D95">
              <w:rPr>
                <w:rFonts w:ascii="Times New Roman" w:hAnsi="Times New Roman"/>
                <w:szCs w:val="24"/>
              </w:rPr>
              <w:t xml:space="preserve">. </w:t>
            </w:r>
            <w:r w:rsidR="00B540DD" w:rsidRPr="00D73D95">
              <w:rPr>
                <w:rFonts w:ascii="Times New Roman" w:hAnsi="Times New Roman"/>
                <w:szCs w:val="24"/>
              </w:rPr>
              <w:t xml:space="preserve"> </w:t>
            </w:r>
            <w:r w:rsidRPr="00D73D95">
              <w:rPr>
                <w:rFonts w:ascii="Times New Roman" w:hAnsi="Times New Roman"/>
                <w:szCs w:val="24"/>
              </w:rPr>
              <w:t>A</w:t>
            </w:r>
            <w:r w:rsidR="00B540DD" w:rsidRPr="00D73D95">
              <w:rPr>
                <w:rFonts w:ascii="Times New Roman" w:hAnsi="Times New Roman"/>
                <w:szCs w:val="24"/>
              </w:rPr>
              <w:t>pakšstacij</w:t>
            </w:r>
            <w:r w:rsidR="00660004" w:rsidRPr="00D73D95">
              <w:rPr>
                <w:rFonts w:ascii="Times New Roman" w:hAnsi="Times New Roman"/>
                <w:szCs w:val="24"/>
              </w:rPr>
              <w:t xml:space="preserve">ā ienākošiem </w:t>
            </w:r>
            <w:r w:rsidR="001F5B5C" w:rsidRPr="00D73D95">
              <w:rPr>
                <w:rFonts w:ascii="Times New Roman" w:hAnsi="Times New Roman"/>
                <w:szCs w:val="24"/>
              </w:rPr>
              <w:t>tramvaja</w:t>
            </w:r>
            <w:r w:rsidR="00660004" w:rsidRPr="00D73D95">
              <w:rPr>
                <w:rFonts w:ascii="Times New Roman" w:hAnsi="Times New Roman"/>
                <w:szCs w:val="24"/>
              </w:rPr>
              <w:t xml:space="preserve"> līniju posmu elektroapgāde</w:t>
            </w:r>
            <w:r w:rsidR="006832CF" w:rsidRPr="00D73D95">
              <w:rPr>
                <w:rFonts w:ascii="Times New Roman" w:hAnsi="Times New Roman"/>
                <w:szCs w:val="24"/>
              </w:rPr>
              <w:t>s kabeļiem</w:t>
            </w:r>
            <w:r w:rsidR="00660004" w:rsidRPr="00D73D95">
              <w:rPr>
                <w:rFonts w:ascii="Times New Roman" w:hAnsi="Times New Roman"/>
                <w:szCs w:val="24"/>
              </w:rPr>
              <w:t xml:space="preserve"> jāparedz četru paralēlu kabeļu pievienojuma vietas, trolejbusa līniju posmiem  divu kabeļu pievienojuma vietas;</w:t>
            </w:r>
          </w:p>
          <w:p w14:paraId="56BD30F1" w14:textId="1E7F2785" w:rsidR="00660004" w:rsidRPr="001878D3" w:rsidRDefault="006832CF" w:rsidP="002E6388">
            <w:pPr>
              <w:pStyle w:val="ListParagraph"/>
              <w:numPr>
                <w:ilvl w:val="1"/>
                <w:numId w:val="15"/>
              </w:numPr>
              <w:ind w:left="726" w:hanging="696"/>
              <w:jc w:val="both"/>
              <w:rPr>
                <w:rFonts w:ascii="Times New Roman" w:hAnsi="Times New Roman"/>
                <w:szCs w:val="24"/>
              </w:rPr>
            </w:pPr>
            <w:r>
              <w:rPr>
                <w:rFonts w:ascii="Times New Roman" w:hAnsi="Times New Roman"/>
                <w:szCs w:val="24"/>
              </w:rPr>
              <w:t>l</w:t>
            </w:r>
            <w:r w:rsidR="008236F7">
              <w:rPr>
                <w:rFonts w:ascii="Times New Roman" w:hAnsi="Times New Roman"/>
                <w:szCs w:val="24"/>
              </w:rPr>
              <w:t>ai nodrošināt</w:t>
            </w:r>
            <w:r>
              <w:rPr>
                <w:rFonts w:ascii="Times New Roman" w:hAnsi="Times New Roman"/>
                <w:szCs w:val="24"/>
              </w:rPr>
              <w:t>u</w:t>
            </w:r>
            <w:r w:rsidR="00B540DD">
              <w:rPr>
                <w:rFonts w:ascii="Times New Roman" w:hAnsi="Times New Roman"/>
                <w:szCs w:val="24"/>
              </w:rPr>
              <w:t xml:space="preserve"> </w:t>
            </w:r>
            <w:r>
              <w:rPr>
                <w:rFonts w:ascii="Times New Roman" w:hAnsi="Times New Roman"/>
                <w:szCs w:val="24"/>
              </w:rPr>
              <w:t>a</w:t>
            </w:r>
            <w:r w:rsidR="00B540DD">
              <w:rPr>
                <w:rFonts w:ascii="Times New Roman" w:hAnsi="Times New Roman"/>
                <w:szCs w:val="24"/>
              </w:rPr>
              <w:t>pakšstacij</w:t>
            </w:r>
            <w:r w:rsidR="00660004" w:rsidRPr="001878D3">
              <w:rPr>
                <w:rFonts w:ascii="Times New Roman" w:hAnsi="Times New Roman"/>
                <w:szCs w:val="24"/>
              </w:rPr>
              <w:t>as paralēlās darbības iespēju ar citām</w:t>
            </w:r>
            <w:r w:rsidR="00B540DD">
              <w:rPr>
                <w:rFonts w:ascii="Times New Roman" w:hAnsi="Times New Roman"/>
                <w:szCs w:val="24"/>
              </w:rPr>
              <w:t xml:space="preserve"> apakšstacij</w:t>
            </w:r>
            <w:r w:rsidR="00660004" w:rsidRPr="001878D3">
              <w:rPr>
                <w:rFonts w:ascii="Times New Roman" w:hAnsi="Times New Roman"/>
                <w:szCs w:val="24"/>
              </w:rPr>
              <w:t>ām kopējā līdzstrāvas tīklā, spēka iekārtu parametrus izvēlēties analoģiskus citām RP SIA “Rīgas satiksme”</w:t>
            </w:r>
            <w:r w:rsidR="00B540DD">
              <w:rPr>
                <w:rFonts w:ascii="Times New Roman" w:hAnsi="Times New Roman"/>
                <w:szCs w:val="24"/>
              </w:rPr>
              <w:t xml:space="preserve"> apakšstacij</w:t>
            </w:r>
            <w:r w:rsidR="00660004" w:rsidRPr="001878D3">
              <w:rPr>
                <w:rFonts w:ascii="Times New Roman" w:hAnsi="Times New Roman"/>
                <w:szCs w:val="24"/>
              </w:rPr>
              <w:t>ās uzstādītām</w:t>
            </w:r>
            <w:r>
              <w:rPr>
                <w:rFonts w:ascii="Times New Roman" w:hAnsi="Times New Roman"/>
                <w:szCs w:val="24"/>
              </w:rPr>
              <w:t xml:space="preserve"> vilces</w:t>
            </w:r>
            <w:r w:rsidR="00660004" w:rsidRPr="001878D3">
              <w:rPr>
                <w:rFonts w:ascii="Times New Roman" w:hAnsi="Times New Roman"/>
                <w:szCs w:val="24"/>
              </w:rPr>
              <w:t xml:space="preserve"> elektroiekārtām;</w:t>
            </w:r>
          </w:p>
          <w:p w14:paraId="330B6DD6" w14:textId="538BB4A6" w:rsidR="00660004" w:rsidRPr="001878D3" w:rsidRDefault="006832CF" w:rsidP="002E6388">
            <w:pPr>
              <w:pStyle w:val="ListParagraph"/>
              <w:numPr>
                <w:ilvl w:val="1"/>
                <w:numId w:val="15"/>
              </w:numPr>
              <w:ind w:left="726" w:hanging="696"/>
              <w:jc w:val="both"/>
              <w:rPr>
                <w:rFonts w:ascii="Times New Roman" w:hAnsi="Times New Roman"/>
                <w:szCs w:val="24"/>
              </w:rPr>
            </w:pPr>
            <w:r>
              <w:rPr>
                <w:rFonts w:ascii="Times New Roman" w:hAnsi="Times New Roman"/>
                <w:szCs w:val="24"/>
              </w:rPr>
              <w:t>i</w:t>
            </w:r>
            <w:r w:rsidR="00660004" w:rsidRPr="001878D3">
              <w:rPr>
                <w:rFonts w:ascii="Times New Roman" w:hAnsi="Times New Roman"/>
                <w:szCs w:val="24"/>
              </w:rPr>
              <w:t>zvēloties sadales iekārtu konstruktīvos risinājumus un uzstādīšanas vietas, nodrošināt iekārtu uzstādīšanu un turpmāko apkalpošanu saskaņā ar ražotāja instrukcijām. Nodrošināt iespēju veikt iekārtu profilaktiskās pārbaudes un kapitālos iekārtu remontus be</w:t>
            </w:r>
            <w:r>
              <w:rPr>
                <w:rFonts w:ascii="Times New Roman" w:hAnsi="Times New Roman"/>
                <w:szCs w:val="24"/>
              </w:rPr>
              <w:t>z</w:t>
            </w:r>
            <w:r w:rsidR="00B540DD">
              <w:rPr>
                <w:rFonts w:ascii="Times New Roman" w:hAnsi="Times New Roman"/>
                <w:szCs w:val="24"/>
              </w:rPr>
              <w:t xml:space="preserve"> apakšstacij</w:t>
            </w:r>
            <w:r w:rsidR="00660004" w:rsidRPr="001878D3">
              <w:rPr>
                <w:rFonts w:ascii="Times New Roman" w:hAnsi="Times New Roman"/>
                <w:szCs w:val="24"/>
              </w:rPr>
              <w:t xml:space="preserve">as darbības pārtraukšanas. Iespējamais iekārtu izvietojuma plāns attēlots pielikumā </w:t>
            </w:r>
            <w:r w:rsidR="003E0C50" w:rsidRPr="001878D3">
              <w:rPr>
                <w:rFonts w:ascii="Times New Roman" w:hAnsi="Times New Roman"/>
                <w:szCs w:val="24"/>
              </w:rPr>
              <w:t>(sk. 1</w:t>
            </w:r>
            <w:r w:rsidR="00CC75A7">
              <w:rPr>
                <w:rFonts w:ascii="Times New Roman" w:hAnsi="Times New Roman"/>
                <w:szCs w:val="24"/>
              </w:rPr>
              <w:t>1</w:t>
            </w:r>
            <w:r w:rsidR="003E0C50" w:rsidRPr="001878D3">
              <w:rPr>
                <w:rFonts w:ascii="Times New Roman" w:hAnsi="Times New Roman"/>
                <w:szCs w:val="24"/>
              </w:rPr>
              <w:t>.pielikumu);</w:t>
            </w:r>
          </w:p>
          <w:p w14:paraId="58816DE0" w14:textId="43C43449" w:rsidR="00660004" w:rsidRPr="001878D3" w:rsidRDefault="00DA42FC" w:rsidP="002E6388">
            <w:pPr>
              <w:pStyle w:val="ListParagraph"/>
              <w:numPr>
                <w:ilvl w:val="1"/>
                <w:numId w:val="15"/>
              </w:numPr>
              <w:ind w:left="726" w:hanging="696"/>
              <w:jc w:val="both"/>
              <w:rPr>
                <w:rFonts w:ascii="Times New Roman" w:hAnsi="Times New Roman"/>
                <w:szCs w:val="24"/>
              </w:rPr>
            </w:pPr>
            <w:r>
              <w:rPr>
                <w:rFonts w:ascii="Times New Roman" w:hAnsi="Times New Roman"/>
                <w:szCs w:val="24"/>
              </w:rPr>
              <w:t>i</w:t>
            </w:r>
            <w:r w:rsidR="00660004" w:rsidRPr="001878D3">
              <w:rPr>
                <w:rFonts w:ascii="Times New Roman" w:hAnsi="Times New Roman"/>
                <w:szCs w:val="24"/>
              </w:rPr>
              <w:t>zstrādāt kabeļu trašu projektus iekārtu savienošanai savā starpā, izmantojot kabeļu kanālus un plauktus. Pamatus un sienas šķērsojošos kabeļus jāparedz ievietot plastikāta caurulēs</w:t>
            </w:r>
            <w:r w:rsidR="00DC30EE" w:rsidRPr="001878D3">
              <w:rPr>
                <w:rFonts w:ascii="Times New Roman" w:hAnsi="Times New Roman"/>
                <w:szCs w:val="24"/>
              </w:rPr>
              <w:t>;</w:t>
            </w:r>
            <w:r w:rsidR="008236F7">
              <w:rPr>
                <w:rFonts w:ascii="Times New Roman" w:hAnsi="Times New Roman"/>
                <w:szCs w:val="24"/>
              </w:rPr>
              <w:t xml:space="preserve"> </w:t>
            </w:r>
          </w:p>
          <w:p w14:paraId="786120FC" w14:textId="7972B23F" w:rsidR="00660004" w:rsidRPr="001878D3" w:rsidRDefault="00986F93" w:rsidP="002E6388">
            <w:pPr>
              <w:pStyle w:val="ListParagraph"/>
              <w:numPr>
                <w:ilvl w:val="1"/>
                <w:numId w:val="15"/>
              </w:numPr>
              <w:ind w:left="726" w:hanging="696"/>
              <w:jc w:val="both"/>
              <w:rPr>
                <w:rFonts w:ascii="Times New Roman" w:hAnsi="Times New Roman"/>
                <w:szCs w:val="24"/>
              </w:rPr>
            </w:pPr>
            <w:r>
              <w:rPr>
                <w:rFonts w:ascii="Times New Roman" w:hAnsi="Times New Roman"/>
                <w:szCs w:val="24"/>
              </w:rPr>
              <w:t>n</w:t>
            </w:r>
            <w:r w:rsidR="0064734E">
              <w:rPr>
                <w:rFonts w:ascii="Times New Roman" w:hAnsi="Times New Roman"/>
                <w:szCs w:val="24"/>
              </w:rPr>
              <w:t xml:space="preserve">oteikt </w:t>
            </w:r>
            <w:r w:rsidR="00660004" w:rsidRPr="001878D3">
              <w:rPr>
                <w:rFonts w:ascii="Times New Roman" w:hAnsi="Times New Roman"/>
                <w:szCs w:val="24"/>
              </w:rPr>
              <w:t>zibensaizsardzības līmeni</w:t>
            </w:r>
            <w:r>
              <w:rPr>
                <w:rFonts w:ascii="Times New Roman" w:hAnsi="Times New Roman"/>
                <w:szCs w:val="24"/>
              </w:rPr>
              <w:t xml:space="preserve"> </w:t>
            </w:r>
            <w:r w:rsidR="00660004" w:rsidRPr="001878D3">
              <w:rPr>
                <w:rFonts w:ascii="Times New Roman" w:hAnsi="Times New Roman"/>
                <w:szCs w:val="24"/>
              </w:rPr>
              <w:t>/</w:t>
            </w:r>
            <w:r>
              <w:rPr>
                <w:rFonts w:ascii="Times New Roman" w:hAnsi="Times New Roman"/>
                <w:szCs w:val="24"/>
              </w:rPr>
              <w:t xml:space="preserve"> </w:t>
            </w:r>
            <w:r w:rsidR="00660004" w:rsidRPr="001878D3">
              <w:rPr>
                <w:rFonts w:ascii="Times New Roman" w:hAnsi="Times New Roman"/>
                <w:szCs w:val="24"/>
              </w:rPr>
              <w:t>zibensaizsardzības sistēmas klasi un ierīkošanas nepieciešamību ēkai, ņemot vērā būves raksturlielumus un riska kritērijus</w:t>
            </w:r>
            <w:r w:rsidR="00DC30EE" w:rsidRPr="001878D3">
              <w:rPr>
                <w:rFonts w:ascii="Times New Roman" w:hAnsi="Times New Roman"/>
                <w:szCs w:val="24"/>
              </w:rPr>
              <w:t>;</w:t>
            </w:r>
          </w:p>
          <w:p w14:paraId="413B51FE" w14:textId="632A1F9F" w:rsidR="00660004" w:rsidRPr="001878D3" w:rsidRDefault="00986F93" w:rsidP="002E6388">
            <w:pPr>
              <w:pStyle w:val="ListParagraph"/>
              <w:numPr>
                <w:ilvl w:val="1"/>
                <w:numId w:val="15"/>
              </w:numPr>
              <w:ind w:left="726" w:hanging="696"/>
              <w:jc w:val="both"/>
              <w:rPr>
                <w:rFonts w:ascii="Times New Roman" w:hAnsi="Times New Roman"/>
                <w:szCs w:val="24"/>
              </w:rPr>
            </w:pPr>
            <w:r>
              <w:rPr>
                <w:rFonts w:ascii="Times New Roman" w:hAnsi="Times New Roman"/>
                <w:szCs w:val="24"/>
              </w:rPr>
              <w:t>p</w:t>
            </w:r>
            <w:r w:rsidR="00660004" w:rsidRPr="001878D3">
              <w:rPr>
                <w:rFonts w:ascii="Times New Roman" w:hAnsi="Times New Roman"/>
                <w:szCs w:val="24"/>
              </w:rPr>
              <w:t>aredzēt</w:t>
            </w:r>
            <w:r w:rsidR="00B540DD">
              <w:rPr>
                <w:rFonts w:ascii="Times New Roman" w:hAnsi="Times New Roman"/>
                <w:szCs w:val="24"/>
              </w:rPr>
              <w:t xml:space="preserve"> apakšstacij</w:t>
            </w:r>
            <w:r w:rsidR="00660004" w:rsidRPr="001878D3">
              <w:rPr>
                <w:rFonts w:ascii="Times New Roman" w:hAnsi="Times New Roman"/>
                <w:szCs w:val="24"/>
              </w:rPr>
              <w:t>as ēkas zibens aizsardzības, iekārtu pārsprieguma aizsardzības un zemējuma kontūra izbūvi</w:t>
            </w:r>
            <w:r w:rsidR="00DC30EE" w:rsidRPr="001878D3">
              <w:rPr>
                <w:rFonts w:ascii="Times New Roman" w:hAnsi="Times New Roman"/>
                <w:szCs w:val="24"/>
              </w:rPr>
              <w:t>;</w:t>
            </w:r>
          </w:p>
          <w:p w14:paraId="1BC54D39" w14:textId="40A8EEF3" w:rsidR="002D1410" w:rsidRPr="00E32547" w:rsidRDefault="00986F93" w:rsidP="002E6388">
            <w:pPr>
              <w:pStyle w:val="ListParagraph"/>
              <w:numPr>
                <w:ilvl w:val="1"/>
                <w:numId w:val="15"/>
              </w:numPr>
              <w:ind w:left="726" w:hanging="696"/>
              <w:jc w:val="both"/>
              <w:rPr>
                <w:rFonts w:ascii="Times New Roman" w:hAnsi="Times New Roman"/>
                <w:szCs w:val="24"/>
              </w:rPr>
            </w:pPr>
            <w:r>
              <w:rPr>
                <w:rFonts w:ascii="Times New Roman" w:hAnsi="Times New Roman"/>
                <w:szCs w:val="24"/>
              </w:rPr>
              <w:t>i</w:t>
            </w:r>
            <w:r w:rsidR="00660004" w:rsidRPr="001878D3">
              <w:rPr>
                <w:rFonts w:ascii="Times New Roman" w:hAnsi="Times New Roman"/>
                <w:szCs w:val="24"/>
              </w:rPr>
              <w:t>zvēlēto iekārtu, kabeļu apdares un saistīto materiālu nomenklatūru un izbūves risinājumus projektēšanas gaitā saskaņot ar Pasūtītāju</w:t>
            </w:r>
            <w:r w:rsidR="00B97A9E">
              <w:rPr>
                <w:rFonts w:ascii="Times New Roman" w:hAnsi="Times New Roman"/>
                <w:szCs w:val="24"/>
              </w:rPr>
              <w:t>.</w:t>
            </w:r>
          </w:p>
        </w:tc>
      </w:tr>
      <w:tr w:rsidR="00D501A7" w14:paraId="7A9A5AF7" w14:textId="77777777" w:rsidTr="001F27B1">
        <w:tc>
          <w:tcPr>
            <w:tcW w:w="670" w:type="dxa"/>
          </w:tcPr>
          <w:p w14:paraId="086AC214" w14:textId="77777777" w:rsidR="00D501A7" w:rsidRDefault="00F14F33" w:rsidP="0051761F">
            <w:pPr>
              <w:jc w:val="center"/>
              <w:rPr>
                <w:rFonts w:ascii="Times New Roman" w:hAnsi="Times New Roman"/>
                <w:color w:val="000000"/>
                <w:szCs w:val="24"/>
              </w:rPr>
            </w:pPr>
            <w:r>
              <w:rPr>
                <w:rFonts w:ascii="Times New Roman" w:hAnsi="Times New Roman"/>
                <w:color w:val="000000"/>
                <w:szCs w:val="24"/>
              </w:rPr>
              <w:lastRenderedPageBreak/>
              <w:t>1</w:t>
            </w:r>
            <w:r w:rsidR="0051761F">
              <w:rPr>
                <w:rFonts w:ascii="Times New Roman" w:hAnsi="Times New Roman"/>
                <w:color w:val="000000"/>
                <w:szCs w:val="24"/>
              </w:rPr>
              <w:t>5</w:t>
            </w:r>
            <w:r>
              <w:rPr>
                <w:rFonts w:ascii="Times New Roman" w:hAnsi="Times New Roman"/>
                <w:color w:val="000000"/>
                <w:szCs w:val="24"/>
              </w:rPr>
              <w:t>.</w:t>
            </w:r>
          </w:p>
        </w:tc>
        <w:tc>
          <w:tcPr>
            <w:tcW w:w="8539" w:type="dxa"/>
            <w:gridSpan w:val="2"/>
          </w:tcPr>
          <w:p w14:paraId="02A43C7B" w14:textId="65A07DFC" w:rsidR="00F14F33" w:rsidRPr="00BA3940" w:rsidRDefault="00F14F33" w:rsidP="00CF7652">
            <w:pPr>
              <w:spacing w:before="120" w:after="120"/>
              <w:jc w:val="both"/>
              <w:rPr>
                <w:rFonts w:ascii="Times New Roman" w:hAnsi="Times New Roman"/>
                <w:szCs w:val="24"/>
                <w:u w:val="single"/>
              </w:rPr>
            </w:pPr>
            <w:r w:rsidRPr="00BA3940">
              <w:rPr>
                <w:rFonts w:ascii="Times New Roman" w:hAnsi="Times New Roman"/>
                <w:szCs w:val="24"/>
                <w:u w:val="single"/>
              </w:rPr>
              <w:t>17.</w:t>
            </w:r>
            <w:r w:rsidR="00B540DD">
              <w:rPr>
                <w:rFonts w:ascii="Times New Roman" w:hAnsi="Times New Roman"/>
                <w:szCs w:val="24"/>
                <w:u w:val="single"/>
              </w:rPr>
              <w:t>apakšstacij</w:t>
            </w:r>
            <w:r w:rsidRPr="00BA3940">
              <w:rPr>
                <w:rFonts w:ascii="Times New Roman" w:hAnsi="Times New Roman"/>
                <w:szCs w:val="24"/>
                <w:u w:val="single"/>
              </w:rPr>
              <w:t>as Aviācijas ielā 1C ēkas atjaunošana</w:t>
            </w:r>
            <w:r w:rsidR="002E6388">
              <w:rPr>
                <w:rFonts w:ascii="Times New Roman" w:hAnsi="Times New Roman"/>
                <w:szCs w:val="24"/>
                <w:u w:val="single"/>
              </w:rPr>
              <w:t xml:space="preserve"> / pārbūve</w:t>
            </w:r>
            <w:r w:rsidRPr="00BA3940">
              <w:rPr>
                <w:rFonts w:ascii="Times New Roman" w:hAnsi="Times New Roman"/>
                <w:szCs w:val="24"/>
                <w:u w:val="single"/>
              </w:rPr>
              <w:t>:</w:t>
            </w:r>
          </w:p>
          <w:p w14:paraId="71B0EB89" w14:textId="590E06D6" w:rsidR="00F14F33" w:rsidRPr="002E6388" w:rsidRDefault="00F14F33" w:rsidP="002E6388">
            <w:pPr>
              <w:jc w:val="both"/>
              <w:rPr>
                <w:rFonts w:ascii="Times New Roman" w:hAnsi="Times New Roman"/>
                <w:i/>
                <w:iCs/>
                <w:szCs w:val="24"/>
              </w:rPr>
            </w:pPr>
            <w:r w:rsidRPr="002E6388">
              <w:rPr>
                <w:rFonts w:ascii="Times New Roman" w:hAnsi="Times New Roman"/>
                <w:i/>
                <w:iCs/>
                <w:szCs w:val="24"/>
              </w:rPr>
              <w:t>Arhitektūras daļa:</w:t>
            </w:r>
          </w:p>
          <w:p w14:paraId="2B48D119" w14:textId="1AA63B57" w:rsidR="008A2E0F" w:rsidRDefault="00143964" w:rsidP="001658C1">
            <w:pPr>
              <w:pStyle w:val="ListParagraph"/>
              <w:numPr>
                <w:ilvl w:val="1"/>
                <w:numId w:val="39"/>
              </w:numPr>
              <w:ind w:hanging="563"/>
              <w:jc w:val="both"/>
              <w:rPr>
                <w:rFonts w:ascii="Times New Roman" w:hAnsi="Times New Roman"/>
                <w:szCs w:val="24"/>
              </w:rPr>
            </w:pPr>
            <w:r w:rsidRPr="001658C1">
              <w:rPr>
                <w:rFonts w:ascii="Times New Roman" w:hAnsi="Times New Roman"/>
                <w:szCs w:val="24"/>
              </w:rPr>
              <w:t>jumta konstrukcijas atjaunošana</w:t>
            </w:r>
            <w:r w:rsidR="001658C1">
              <w:rPr>
                <w:rFonts w:ascii="Times New Roman" w:hAnsi="Times New Roman"/>
                <w:szCs w:val="24"/>
              </w:rPr>
              <w:t xml:space="preserve"> </w:t>
            </w:r>
            <w:r w:rsidRPr="001658C1">
              <w:rPr>
                <w:rFonts w:ascii="Times New Roman" w:hAnsi="Times New Roman"/>
                <w:szCs w:val="24"/>
              </w:rPr>
              <w:t>/</w:t>
            </w:r>
            <w:r w:rsidR="001658C1">
              <w:rPr>
                <w:rFonts w:ascii="Times New Roman" w:hAnsi="Times New Roman"/>
                <w:szCs w:val="24"/>
              </w:rPr>
              <w:t xml:space="preserve"> </w:t>
            </w:r>
            <w:r w:rsidRPr="001658C1">
              <w:rPr>
                <w:rFonts w:ascii="Times New Roman" w:hAnsi="Times New Roman"/>
                <w:szCs w:val="24"/>
              </w:rPr>
              <w:t>pārbūve, paredzot atbilstošu izolācijas slāņu iestrādi</w:t>
            </w:r>
            <w:r w:rsidRPr="00BA3940">
              <w:rPr>
                <w:rFonts w:ascii="Times New Roman" w:hAnsi="Times New Roman"/>
                <w:szCs w:val="24"/>
              </w:rPr>
              <w:t xml:space="preserve"> </w:t>
            </w:r>
            <w:r w:rsidR="008A2E0F" w:rsidRPr="00BA3940">
              <w:rPr>
                <w:rFonts w:ascii="Times New Roman" w:hAnsi="Times New Roman"/>
                <w:szCs w:val="24"/>
              </w:rPr>
              <w:t xml:space="preserve">un lietus notekūdeņu sistēmas atjaunošanu. Jumta segumam izmantot </w:t>
            </w:r>
            <w:r w:rsidR="008A2E0F" w:rsidRPr="00BA3940">
              <w:rPr>
                <w:rFonts w:ascii="Times New Roman" w:hAnsi="Times New Roman"/>
                <w:szCs w:val="24"/>
              </w:rPr>
              <w:lastRenderedPageBreak/>
              <w:t>mīkstā jumta seguma izstrādājumus. Nomainīt skārda apdares detaļas parapetiem un transformatoru ventilācijas izvadiem uz jumta;</w:t>
            </w:r>
          </w:p>
          <w:p w14:paraId="763F2D0D" w14:textId="4EADE516" w:rsidR="001658C1" w:rsidRDefault="001658C1" w:rsidP="001658C1">
            <w:pPr>
              <w:pStyle w:val="ListParagraph"/>
              <w:numPr>
                <w:ilvl w:val="1"/>
                <w:numId w:val="39"/>
              </w:numPr>
              <w:ind w:hanging="563"/>
              <w:jc w:val="both"/>
              <w:rPr>
                <w:rFonts w:ascii="Times New Roman" w:hAnsi="Times New Roman"/>
                <w:szCs w:val="24"/>
              </w:rPr>
            </w:pPr>
            <w:r w:rsidRPr="00BA3940">
              <w:rPr>
                <w:rFonts w:ascii="Times New Roman" w:hAnsi="Times New Roman"/>
                <w:szCs w:val="24"/>
              </w:rPr>
              <w:t xml:space="preserve">paredzēt pārseguma siltinājuma </w:t>
            </w:r>
            <w:r>
              <w:rPr>
                <w:rFonts w:ascii="Times New Roman" w:hAnsi="Times New Roman"/>
                <w:szCs w:val="24"/>
              </w:rPr>
              <w:t>izveidošanu;</w:t>
            </w:r>
          </w:p>
          <w:p w14:paraId="003A51E4" w14:textId="77A43FFB" w:rsidR="001658C1" w:rsidRDefault="001658C1" w:rsidP="001658C1">
            <w:pPr>
              <w:pStyle w:val="ListParagraph"/>
              <w:numPr>
                <w:ilvl w:val="1"/>
                <w:numId w:val="39"/>
              </w:numPr>
              <w:ind w:hanging="563"/>
              <w:jc w:val="both"/>
              <w:rPr>
                <w:rFonts w:ascii="Times New Roman" w:hAnsi="Times New Roman"/>
                <w:szCs w:val="24"/>
              </w:rPr>
            </w:pPr>
            <w:r>
              <w:rPr>
                <w:rFonts w:ascii="Times New Roman" w:hAnsi="Times New Roman"/>
                <w:szCs w:val="24"/>
              </w:rPr>
              <w:t>paredzēt</w:t>
            </w:r>
            <w:r w:rsidRPr="00911D79">
              <w:rPr>
                <w:rFonts w:ascii="Times New Roman" w:hAnsi="Times New Roman"/>
                <w:szCs w:val="24"/>
              </w:rPr>
              <w:t xml:space="preserve"> norobežojošo konstrukciju siltināšan</w:t>
            </w:r>
            <w:r>
              <w:rPr>
                <w:rFonts w:ascii="Times New Roman" w:hAnsi="Times New Roman"/>
                <w:szCs w:val="24"/>
              </w:rPr>
              <w:t xml:space="preserve">u </w:t>
            </w:r>
            <w:r w:rsidRPr="00BA3940">
              <w:rPr>
                <w:rFonts w:ascii="Times New Roman" w:hAnsi="Times New Roman"/>
                <w:szCs w:val="24"/>
              </w:rPr>
              <w:t>visām ēkas fasādēs daļām</w:t>
            </w:r>
            <w:r>
              <w:rPr>
                <w:rFonts w:ascii="Times New Roman" w:hAnsi="Times New Roman"/>
                <w:szCs w:val="24"/>
              </w:rPr>
              <w:t>;</w:t>
            </w:r>
          </w:p>
          <w:p w14:paraId="73378481" w14:textId="1CFEAD7D" w:rsidR="001658C1" w:rsidRDefault="001658C1" w:rsidP="001658C1">
            <w:pPr>
              <w:pStyle w:val="ListParagraph"/>
              <w:numPr>
                <w:ilvl w:val="1"/>
                <w:numId w:val="39"/>
              </w:numPr>
              <w:ind w:hanging="563"/>
              <w:jc w:val="both"/>
              <w:rPr>
                <w:rFonts w:ascii="Times New Roman" w:hAnsi="Times New Roman"/>
                <w:szCs w:val="24"/>
              </w:rPr>
            </w:pPr>
            <w:r w:rsidRPr="00BA3940">
              <w:rPr>
                <w:rFonts w:ascii="Times New Roman" w:hAnsi="Times New Roman"/>
                <w:szCs w:val="24"/>
              </w:rPr>
              <w:t>paredzēt nolietoto un prasībām neatbilstošo logu nomaiņu uz jauniem. Paredzēt visu ārējo</w:t>
            </w:r>
            <w:r>
              <w:rPr>
                <w:rFonts w:ascii="Times New Roman" w:hAnsi="Times New Roman"/>
                <w:szCs w:val="24"/>
              </w:rPr>
              <w:t xml:space="preserve"> </w:t>
            </w:r>
            <w:r w:rsidRPr="00F8372B">
              <w:rPr>
                <w:rFonts w:ascii="Times New Roman" w:hAnsi="Times New Roman"/>
                <w:szCs w:val="24"/>
              </w:rPr>
              <w:t xml:space="preserve">un iekšējo </w:t>
            </w:r>
            <w:r w:rsidRPr="00BA3940">
              <w:rPr>
                <w:rFonts w:ascii="Times New Roman" w:hAnsi="Times New Roman"/>
                <w:szCs w:val="24"/>
              </w:rPr>
              <w:t>palodžu nomaiņu</w:t>
            </w:r>
            <w:r>
              <w:rPr>
                <w:rFonts w:ascii="Times New Roman" w:hAnsi="Times New Roman"/>
                <w:szCs w:val="24"/>
              </w:rPr>
              <w:t>;</w:t>
            </w:r>
          </w:p>
          <w:p w14:paraId="715255D2" w14:textId="573D52B3" w:rsidR="001658C1" w:rsidRDefault="001658C1" w:rsidP="001658C1">
            <w:pPr>
              <w:pStyle w:val="ListParagraph"/>
              <w:numPr>
                <w:ilvl w:val="1"/>
                <w:numId w:val="39"/>
              </w:numPr>
              <w:ind w:hanging="563"/>
              <w:jc w:val="both"/>
              <w:rPr>
                <w:rFonts w:ascii="Times New Roman" w:hAnsi="Times New Roman"/>
                <w:szCs w:val="24"/>
              </w:rPr>
            </w:pPr>
            <w:r w:rsidRPr="00BA3940">
              <w:rPr>
                <w:rFonts w:ascii="Times New Roman" w:hAnsi="Times New Roman"/>
                <w:szCs w:val="24"/>
              </w:rPr>
              <w:t>paredzēt ēkas cokola un pamatu ārsienas atjaunošanu un vertikālās hidroizolācijas izveidi visā pamatu sienas augstumā. Paredzēt ēkas apmales izbūvi, atbilstoši esošam segumam</w:t>
            </w:r>
            <w:r>
              <w:rPr>
                <w:rFonts w:ascii="Times New Roman" w:hAnsi="Times New Roman"/>
                <w:szCs w:val="24"/>
              </w:rPr>
              <w:t>;</w:t>
            </w:r>
          </w:p>
          <w:p w14:paraId="669A785D" w14:textId="6E67FF47" w:rsidR="001658C1" w:rsidRDefault="001658C1" w:rsidP="001658C1">
            <w:pPr>
              <w:pStyle w:val="ListParagraph"/>
              <w:numPr>
                <w:ilvl w:val="1"/>
                <w:numId w:val="39"/>
              </w:numPr>
              <w:ind w:hanging="563"/>
              <w:jc w:val="both"/>
              <w:rPr>
                <w:rFonts w:ascii="Times New Roman" w:hAnsi="Times New Roman"/>
                <w:szCs w:val="24"/>
              </w:rPr>
            </w:pPr>
            <w:r w:rsidRPr="00BA3940">
              <w:rPr>
                <w:rFonts w:ascii="Times New Roman" w:hAnsi="Times New Roman"/>
                <w:szCs w:val="24"/>
              </w:rPr>
              <w:t>transformatoru kamerām uzstādīt jaunas ugunsdrošas metāla divviru durvis. Paredzēt nolietoto un prasībām neatbilstošo durvju un vārtu nomaiņu</w:t>
            </w:r>
            <w:r w:rsidR="004F3320">
              <w:rPr>
                <w:rFonts w:ascii="Times New Roman" w:hAnsi="Times New Roman"/>
                <w:szCs w:val="24"/>
              </w:rPr>
              <w:t>;</w:t>
            </w:r>
          </w:p>
          <w:p w14:paraId="26B936BD" w14:textId="5C8EAF04" w:rsidR="004F3320" w:rsidRDefault="004F3320" w:rsidP="001658C1">
            <w:pPr>
              <w:pStyle w:val="ListParagraph"/>
              <w:numPr>
                <w:ilvl w:val="1"/>
                <w:numId w:val="39"/>
              </w:numPr>
              <w:ind w:hanging="563"/>
              <w:jc w:val="both"/>
              <w:rPr>
                <w:rFonts w:ascii="Times New Roman" w:hAnsi="Times New Roman"/>
                <w:szCs w:val="24"/>
              </w:rPr>
            </w:pPr>
            <w:r w:rsidRPr="00BA3940">
              <w:rPr>
                <w:rFonts w:ascii="Times New Roman" w:hAnsi="Times New Roman"/>
                <w:szCs w:val="24"/>
              </w:rPr>
              <w:t>telpās, kurās paredzēts izvietot elektroiekārtas un ierīkot jaunus elektroapgādes kabeļus, paredzēt griestu, sienu un grīdas apdares atjaunošanu</w:t>
            </w:r>
            <w:r>
              <w:rPr>
                <w:rFonts w:ascii="Times New Roman" w:hAnsi="Times New Roman"/>
                <w:szCs w:val="24"/>
              </w:rPr>
              <w:t>;</w:t>
            </w:r>
          </w:p>
          <w:p w14:paraId="68DD1906" w14:textId="230882BB" w:rsidR="004F3320" w:rsidRPr="00BA3940" w:rsidRDefault="004F3320" w:rsidP="001658C1">
            <w:pPr>
              <w:pStyle w:val="ListParagraph"/>
              <w:numPr>
                <w:ilvl w:val="1"/>
                <w:numId w:val="39"/>
              </w:numPr>
              <w:ind w:hanging="563"/>
              <w:jc w:val="both"/>
              <w:rPr>
                <w:rFonts w:ascii="Times New Roman" w:hAnsi="Times New Roman"/>
                <w:szCs w:val="24"/>
              </w:rPr>
            </w:pPr>
            <w:r>
              <w:rPr>
                <w:rFonts w:ascii="Times New Roman" w:hAnsi="Times New Roman"/>
                <w:szCs w:val="24"/>
              </w:rPr>
              <w:t>i</w:t>
            </w:r>
            <w:r w:rsidRPr="00BA3940">
              <w:rPr>
                <w:rFonts w:ascii="Times New Roman" w:hAnsi="Times New Roman"/>
                <w:szCs w:val="24"/>
              </w:rPr>
              <w:t xml:space="preserve">zstrādāt piegulošās teritorijas labiekārtojuma risinājumus, atjaunojot teritorijas segumu un nožogojumu, saskaņā ar </w:t>
            </w:r>
            <w:r>
              <w:rPr>
                <w:rFonts w:ascii="Times New Roman" w:hAnsi="Times New Roman"/>
                <w:szCs w:val="24"/>
              </w:rPr>
              <w:t>P</w:t>
            </w:r>
            <w:r w:rsidRPr="00BA3940">
              <w:rPr>
                <w:rFonts w:ascii="Times New Roman" w:hAnsi="Times New Roman"/>
                <w:szCs w:val="24"/>
              </w:rPr>
              <w:t xml:space="preserve">asūtītāja </w:t>
            </w:r>
            <w:r>
              <w:rPr>
                <w:rFonts w:ascii="Times New Roman" w:hAnsi="Times New Roman"/>
                <w:szCs w:val="24"/>
              </w:rPr>
              <w:t>norādījumiem.</w:t>
            </w:r>
          </w:p>
          <w:p w14:paraId="572D6186" w14:textId="77777777" w:rsidR="00F14F33" w:rsidRPr="00BA3940" w:rsidRDefault="00F14F33" w:rsidP="002E6388">
            <w:pPr>
              <w:pStyle w:val="ListParagraph"/>
              <w:ind w:left="1440"/>
              <w:rPr>
                <w:rFonts w:ascii="Times New Roman" w:hAnsi="Times New Roman"/>
                <w:szCs w:val="24"/>
              </w:rPr>
            </w:pPr>
          </w:p>
          <w:p w14:paraId="03032D3F" w14:textId="7CEBC132" w:rsidR="00F14F33" w:rsidRPr="002E6388" w:rsidRDefault="00F14F33" w:rsidP="002E6388">
            <w:pPr>
              <w:jc w:val="both"/>
              <w:rPr>
                <w:rFonts w:ascii="Times New Roman" w:hAnsi="Times New Roman"/>
                <w:i/>
                <w:iCs/>
                <w:szCs w:val="24"/>
              </w:rPr>
            </w:pPr>
            <w:r w:rsidRPr="002E6388">
              <w:rPr>
                <w:rFonts w:ascii="Times New Roman" w:hAnsi="Times New Roman"/>
                <w:i/>
                <w:iCs/>
                <w:szCs w:val="24"/>
              </w:rPr>
              <w:t>Būvkonstrukciju daļa:</w:t>
            </w:r>
          </w:p>
          <w:p w14:paraId="2BEB7C04" w14:textId="446BB6E8" w:rsidR="00EE39E3" w:rsidRPr="00BA3940" w:rsidRDefault="00494A4C" w:rsidP="004F3320">
            <w:pPr>
              <w:pStyle w:val="ListParagraph"/>
              <w:numPr>
                <w:ilvl w:val="1"/>
                <w:numId w:val="29"/>
              </w:numPr>
              <w:ind w:hanging="563"/>
              <w:jc w:val="both"/>
              <w:rPr>
                <w:rFonts w:ascii="Times New Roman" w:hAnsi="Times New Roman"/>
                <w:szCs w:val="24"/>
              </w:rPr>
            </w:pPr>
            <w:r>
              <w:rPr>
                <w:rFonts w:ascii="Times New Roman" w:hAnsi="Times New Roman"/>
                <w:szCs w:val="24"/>
              </w:rPr>
              <w:t>paredzēt</w:t>
            </w:r>
            <w:r w:rsidRPr="005C2B0C">
              <w:rPr>
                <w:rFonts w:ascii="Times New Roman" w:hAnsi="Times New Roman"/>
                <w:szCs w:val="24"/>
              </w:rPr>
              <w:t xml:space="preserve"> transformatoru kameru ramp</w:t>
            </w:r>
            <w:r>
              <w:rPr>
                <w:rFonts w:ascii="Times New Roman" w:hAnsi="Times New Roman"/>
                <w:szCs w:val="24"/>
              </w:rPr>
              <w:t>as demontāžu</w:t>
            </w:r>
            <w:r w:rsidRPr="005C2B0C">
              <w:rPr>
                <w:rFonts w:ascii="Times New Roman" w:hAnsi="Times New Roman"/>
                <w:szCs w:val="24"/>
              </w:rPr>
              <w:t xml:space="preserve">, izveidojot laukumu </w:t>
            </w:r>
            <w:r>
              <w:rPr>
                <w:rFonts w:ascii="Times New Roman" w:hAnsi="Times New Roman"/>
                <w:szCs w:val="24"/>
              </w:rPr>
              <w:t xml:space="preserve">transformatoru nomaiņai zemes līmenī. Pret durvīm paredzēt </w:t>
            </w:r>
            <w:r w:rsidRPr="005C2B0C">
              <w:rPr>
                <w:rFonts w:ascii="Times New Roman" w:hAnsi="Times New Roman"/>
                <w:szCs w:val="24"/>
              </w:rPr>
              <w:t>viegli demontējam</w:t>
            </w:r>
            <w:r>
              <w:rPr>
                <w:rFonts w:ascii="Times New Roman" w:hAnsi="Times New Roman"/>
                <w:szCs w:val="24"/>
              </w:rPr>
              <w:t>u kāpņu montāžu,</w:t>
            </w:r>
            <w:r w:rsidRPr="005C2B0C">
              <w:rPr>
                <w:rFonts w:ascii="Times New Roman" w:hAnsi="Times New Roman"/>
                <w:szCs w:val="24"/>
              </w:rPr>
              <w:t xml:space="preserve"> saglabājot ventilācijas atvērumus. Daļēji aizbērt eļļas uztveršanas bedres, pārveidojot tās par ventilācijas šahtām zem transformatora</w:t>
            </w:r>
            <w:r w:rsidR="00DC30EE" w:rsidRPr="00BA3940">
              <w:rPr>
                <w:rFonts w:ascii="Times New Roman" w:hAnsi="Times New Roman"/>
                <w:szCs w:val="24"/>
              </w:rPr>
              <w:t>;</w:t>
            </w:r>
          </w:p>
          <w:p w14:paraId="04016CCB" w14:textId="40773E8B" w:rsidR="00EE39E3" w:rsidRPr="004F3320" w:rsidRDefault="00C87F00" w:rsidP="004F3320">
            <w:pPr>
              <w:pStyle w:val="ListParagraph"/>
              <w:numPr>
                <w:ilvl w:val="1"/>
                <w:numId w:val="40"/>
              </w:numPr>
              <w:ind w:hanging="682"/>
              <w:jc w:val="both"/>
              <w:rPr>
                <w:rFonts w:ascii="Times New Roman" w:hAnsi="Times New Roman"/>
                <w:szCs w:val="24"/>
              </w:rPr>
            </w:pPr>
            <w:r w:rsidRPr="00431B06">
              <w:rPr>
                <w:rFonts w:ascii="Times New Roman" w:hAnsi="Times New Roman"/>
                <w:szCs w:val="24"/>
              </w:rPr>
              <w:t>paredzēt durvju ailu paplašināšanu, ņemot vērā projektējamo iekārtu gabarītus</w:t>
            </w:r>
            <w:r w:rsidR="00DC30EE" w:rsidRPr="004F3320">
              <w:rPr>
                <w:rFonts w:ascii="Times New Roman" w:hAnsi="Times New Roman"/>
                <w:szCs w:val="24"/>
              </w:rPr>
              <w:t>;</w:t>
            </w:r>
          </w:p>
          <w:p w14:paraId="45B748DD" w14:textId="1B55F357" w:rsidR="00EE39E3" w:rsidRPr="00D73D95" w:rsidRDefault="00C87F00" w:rsidP="004F3320">
            <w:pPr>
              <w:pStyle w:val="ListParagraph"/>
              <w:numPr>
                <w:ilvl w:val="1"/>
                <w:numId w:val="40"/>
              </w:numPr>
              <w:ind w:hanging="682"/>
              <w:jc w:val="both"/>
              <w:rPr>
                <w:rFonts w:ascii="Times New Roman" w:hAnsi="Times New Roman"/>
                <w:szCs w:val="24"/>
              </w:rPr>
            </w:pPr>
            <w:r>
              <w:rPr>
                <w:rFonts w:ascii="Times New Roman" w:hAnsi="Times New Roman"/>
                <w:szCs w:val="24"/>
              </w:rPr>
              <w:t>z</w:t>
            </w:r>
            <w:r w:rsidR="004350BC" w:rsidRPr="004F3320">
              <w:rPr>
                <w:rFonts w:ascii="Times New Roman" w:hAnsi="Times New Roman"/>
                <w:szCs w:val="24"/>
              </w:rPr>
              <w:t xml:space="preserve">emsprieguma 0,6kV kabeļu kanālu un kabeļu ievadu izbūvi projektēt atbilstoši iekārtu perspektīvajam izvietojumam telpā. Prognozējamais iekārtu </w:t>
            </w:r>
            <w:r w:rsidR="004350BC" w:rsidRPr="00D73D95">
              <w:rPr>
                <w:rFonts w:ascii="Times New Roman" w:hAnsi="Times New Roman"/>
                <w:szCs w:val="24"/>
              </w:rPr>
              <w:t>izvietojums attēlots skicē (sk. 1</w:t>
            </w:r>
            <w:r w:rsidR="00CC75A7" w:rsidRPr="00D73D95">
              <w:rPr>
                <w:rFonts w:ascii="Times New Roman" w:hAnsi="Times New Roman"/>
                <w:szCs w:val="24"/>
              </w:rPr>
              <w:t>1</w:t>
            </w:r>
            <w:r w:rsidR="004350BC" w:rsidRPr="00D73D95">
              <w:rPr>
                <w:rFonts w:ascii="Times New Roman" w:hAnsi="Times New Roman"/>
                <w:szCs w:val="24"/>
              </w:rPr>
              <w:t>.pielikumu)</w:t>
            </w:r>
            <w:r w:rsidRPr="00D73D95">
              <w:rPr>
                <w:rFonts w:ascii="Times New Roman" w:hAnsi="Times New Roman"/>
                <w:szCs w:val="24"/>
              </w:rPr>
              <w:t>;</w:t>
            </w:r>
          </w:p>
          <w:p w14:paraId="23732B11" w14:textId="7A7AA290" w:rsidR="00EE39E3" w:rsidRPr="00D73D95" w:rsidRDefault="00C87F00" w:rsidP="004F3320">
            <w:pPr>
              <w:pStyle w:val="ListParagraph"/>
              <w:numPr>
                <w:ilvl w:val="1"/>
                <w:numId w:val="40"/>
              </w:numPr>
              <w:ind w:hanging="682"/>
              <w:jc w:val="both"/>
              <w:rPr>
                <w:rFonts w:ascii="Times New Roman" w:hAnsi="Times New Roman"/>
                <w:szCs w:val="24"/>
              </w:rPr>
            </w:pPr>
            <w:r w:rsidRPr="00D73D95">
              <w:rPr>
                <w:rFonts w:ascii="Times New Roman" w:hAnsi="Times New Roman"/>
                <w:szCs w:val="24"/>
              </w:rPr>
              <w:t>i</w:t>
            </w:r>
            <w:r w:rsidR="00EE39E3" w:rsidRPr="00D73D95">
              <w:rPr>
                <w:rFonts w:ascii="Times New Roman" w:hAnsi="Times New Roman"/>
                <w:szCs w:val="24"/>
              </w:rPr>
              <w:t>zveidot kabeļu stiprinājumus un cauruļvadus sienās uz blakus telpām jaudas transformatoru kabeļu pievienošanai</w:t>
            </w:r>
            <w:r w:rsidR="00DC30EE" w:rsidRPr="00D73D95">
              <w:rPr>
                <w:rFonts w:ascii="Times New Roman" w:hAnsi="Times New Roman"/>
                <w:szCs w:val="24"/>
              </w:rPr>
              <w:t>;</w:t>
            </w:r>
          </w:p>
          <w:p w14:paraId="1447EA6B" w14:textId="77777777" w:rsidR="00F14F33" w:rsidRPr="00BA3940" w:rsidRDefault="00F14F33" w:rsidP="002E6388">
            <w:pPr>
              <w:pStyle w:val="ListParagraph"/>
              <w:ind w:left="1440"/>
              <w:jc w:val="both"/>
              <w:rPr>
                <w:rFonts w:ascii="Times New Roman" w:hAnsi="Times New Roman"/>
                <w:szCs w:val="24"/>
              </w:rPr>
            </w:pPr>
          </w:p>
          <w:p w14:paraId="25F8CA0A" w14:textId="77777777" w:rsidR="00F14F33" w:rsidRPr="002E6388" w:rsidRDefault="00F14F33" w:rsidP="002E6388">
            <w:pPr>
              <w:jc w:val="both"/>
              <w:rPr>
                <w:rFonts w:ascii="Times New Roman" w:hAnsi="Times New Roman"/>
                <w:i/>
                <w:iCs/>
                <w:szCs w:val="24"/>
              </w:rPr>
            </w:pPr>
            <w:r w:rsidRPr="002E6388">
              <w:rPr>
                <w:rFonts w:ascii="Times New Roman" w:hAnsi="Times New Roman"/>
                <w:i/>
                <w:iCs/>
                <w:szCs w:val="24"/>
              </w:rPr>
              <w:t>Inženierrisinājumi:</w:t>
            </w:r>
          </w:p>
          <w:p w14:paraId="546B99D4" w14:textId="23FD6A6E" w:rsidR="00277DE1" w:rsidRPr="00445838" w:rsidRDefault="00BE7056" w:rsidP="00445838">
            <w:pPr>
              <w:pStyle w:val="ListParagraph"/>
              <w:numPr>
                <w:ilvl w:val="1"/>
                <w:numId w:val="40"/>
              </w:numPr>
              <w:ind w:hanging="682"/>
              <w:jc w:val="both"/>
              <w:rPr>
                <w:rFonts w:ascii="Times New Roman" w:hAnsi="Times New Roman"/>
                <w:szCs w:val="24"/>
              </w:rPr>
            </w:pPr>
            <w:r w:rsidRPr="00445838">
              <w:rPr>
                <w:rFonts w:ascii="Times New Roman" w:hAnsi="Times New Roman"/>
                <w:szCs w:val="24"/>
              </w:rPr>
              <w:t>p</w:t>
            </w:r>
            <w:r w:rsidR="00277DE1" w:rsidRPr="00445838">
              <w:rPr>
                <w:rFonts w:ascii="Times New Roman" w:hAnsi="Times New Roman"/>
                <w:szCs w:val="24"/>
              </w:rPr>
              <w:t>aredzēt ugunsgrēka atklāšanas un trauksmes signalizācijas sistēmas atjaunošanu</w:t>
            </w:r>
            <w:r w:rsidR="00445838">
              <w:rPr>
                <w:rFonts w:ascii="Times New Roman" w:hAnsi="Times New Roman"/>
                <w:szCs w:val="24"/>
              </w:rPr>
              <w:t xml:space="preserve"> </w:t>
            </w:r>
            <w:r w:rsidR="00277DE1" w:rsidRPr="00445838">
              <w:rPr>
                <w:rFonts w:ascii="Times New Roman" w:hAnsi="Times New Roman"/>
                <w:szCs w:val="24"/>
              </w:rPr>
              <w:t>/</w:t>
            </w:r>
            <w:r w:rsidR="00445838">
              <w:rPr>
                <w:rFonts w:ascii="Times New Roman" w:hAnsi="Times New Roman"/>
                <w:szCs w:val="24"/>
              </w:rPr>
              <w:t xml:space="preserve"> </w:t>
            </w:r>
            <w:r w:rsidR="00277DE1" w:rsidRPr="00445838">
              <w:rPr>
                <w:rFonts w:ascii="Times New Roman" w:hAnsi="Times New Roman"/>
                <w:szCs w:val="24"/>
              </w:rPr>
              <w:t>pārbūvi visā ēkā</w:t>
            </w:r>
            <w:r w:rsidR="00DC30EE" w:rsidRPr="00445838">
              <w:rPr>
                <w:rFonts w:ascii="Times New Roman" w:hAnsi="Times New Roman"/>
                <w:szCs w:val="24"/>
              </w:rPr>
              <w:t>;</w:t>
            </w:r>
          </w:p>
          <w:p w14:paraId="3EF93CB2" w14:textId="6319F071" w:rsidR="00F14F33" w:rsidRPr="009404D1" w:rsidRDefault="00BE7056" w:rsidP="00445838">
            <w:pPr>
              <w:pStyle w:val="ListParagraph"/>
              <w:numPr>
                <w:ilvl w:val="1"/>
                <w:numId w:val="40"/>
              </w:numPr>
              <w:ind w:hanging="682"/>
              <w:jc w:val="both"/>
              <w:rPr>
                <w:rFonts w:ascii="Times New Roman" w:hAnsi="Times New Roman"/>
                <w:color w:val="0070C0"/>
                <w:szCs w:val="24"/>
              </w:rPr>
            </w:pPr>
            <w:r w:rsidRPr="00637261">
              <w:rPr>
                <w:rFonts w:ascii="Times New Roman" w:hAnsi="Times New Roman"/>
                <w:szCs w:val="24"/>
              </w:rPr>
              <w:t>p</w:t>
            </w:r>
            <w:r w:rsidR="00277DE1" w:rsidRPr="00637261">
              <w:rPr>
                <w:rFonts w:ascii="Times New Roman" w:hAnsi="Times New Roman"/>
                <w:szCs w:val="24"/>
              </w:rPr>
              <w:t xml:space="preserve">aredzēt iekšējo </w:t>
            </w:r>
            <w:r w:rsidR="00EF0C0C" w:rsidRPr="00637261">
              <w:rPr>
                <w:rFonts w:ascii="Times New Roman" w:hAnsi="Times New Roman"/>
                <w:szCs w:val="24"/>
              </w:rPr>
              <w:t>inženiertīklu (</w:t>
            </w:r>
            <w:r w:rsidR="00277DE1" w:rsidRPr="00637261">
              <w:rPr>
                <w:rFonts w:ascii="Times New Roman" w:hAnsi="Times New Roman"/>
                <w:szCs w:val="24"/>
              </w:rPr>
              <w:t>apkures, gaisa ventilācijas, apgaismojuma, apsardzes signalizācijas, videonovērošanas sistēmas, ūdensvada, kanalizācijas u.c.</w:t>
            </w:r>
            <w:r w:rsidR="00EF0C0C" w:rsidRPr="00637261">
              <w:rPr>
                <w:rFonts w:ascii="Times New Roman" w:hAnsi="Times New Roman"/>
                <w:szCs w:val="24"/>
              </w:rPr>
              <w:t>)</w:t>
            </w:r>
            <w:r w:rsidR="00277DE1" w:rsidRPr="00637261">
              <w:rPr>
                <w:rFonts w:ascii="Times New Roman" w:hAnsi="Times New Roman"/>
                <w:szCs w:val="24"/>
              </w:rPr>
              <w:t xml:space="preserve"> atjaunošanu</w:t>
            </w:r>
            <w:r w:rsidR="00EF0C0C" w:rsidRPr="00637261">
              <w:rPr>
                <w:rFonts w:ascii="Times New Roman" w:hAnsi="Times New Roman"/>
                <w:szCs w:val="24"/>
              </w:rPr>
              <w:t xml:space="preserve"> </w:t>
            </w:r>
            <w:r w:rsidR="00277DE1" w:rsidRPr="00637261">
              <w:rPr>
                <w:rFonts w:ascii="Times New Roman" w:hAnsi="Times New Roman"/>
                <w:szCs w:val="24"/>
              </w:rPr>
              <w:t>/</w:t>
            </w:r>
            <w:r w:rsidR="00EF0C0C" w:rsidRPr="00637261">
              <w:rPr>
                <w:rFonts w:ascii="Times New Roman" w:hAnsi="Times New Roman"/>
                <w:szCs w:val="24"/>
              </w:rPr>
              <w:t xml:space="preserve"> </w:t>
            </w:r>
            <w:r w:rsidR="00277DE1" w:rsidRPr="00637261">
              <w:rPr>
                <w:rFonts w:ascii="Times New Roman" w:hAnsi="Times New Roman"/>
                <w:szCs w:val="24"/>
              </w:rPr>
              <w:t>pārbūvi</w:t>
            </w:r>
            <w:r w:rsidR="00D74306" w:rsidRPr="00637261">
              <w:rPr>
                <w:rFonts w:ascii="Times New Roman" w:hAnsi="Times New Roman"/>
                <w:szCs w:val="24"/>
              </w:rPr>
              <w:t xml:space="preserve"> atbils</w:t>
            </w:r>
            <w:r w:rsidR="00637261" w:rsidRPr="00637261">
              <w:rPr>
                <w:rFonts w:ascii="Times New Roman" w:hAnsi="Times New Roman"/>
                <w:szCs w:val="24"/>
              </w:rPr>
              <w:t>toši</w:t>
            </w:r>
            <w:r w:rsidR="0097541D" w:rsidRPr="00637261">
              <w:rPr>
                <w:rFonts w:ascii="Times New Roman" w:hAnsi="Times New Roman"/>
                <w:szCs w:val="24"/>
              </w:rPr>
              <w:t xml:space="preserve"> tehnisk</w:t>
            </w:r>
            <w:r w:rsidR="00637261" w:rsidRPr="00637261">
              <w:rPr>
                <w:rFonts w:ascii="Times New Roman" w:hAnsi="Times New Roman"/>
                <w:szCs w:val="24"/>
              </w:rPr>
              <w:t>ajā</w:t>
            </w:r>
            <w:r w:rsidR="0097541D" w:rsidRPr="00637261">
              <w:rPr>
                <w:rFonts w:ascii="Times New Roman" w:hAnsi="Times New Roman"/>
                <w:szCs w:val="24"/>
              </w:rPr>
              <w:t xml:space="preserve"> apsekošan</w:t>
            </w:r>
            <w:r w:rsidR="00637261" w:rsidRPr="00637261">
              <w:rPr>
                <w:rFonts w:ascii="Times New Roman" w:hAnsi="Times New Roman"/>
                <w:szCs w:val="24"/>
              </w:rPr>
              <w:t>ā konstatētajām neatbilstībām un rekomendācijām</w:t>
            </w:r>
            <w:r w:rsidR="007446A5" w:rsidRPr="00637261">
              <w:rPr>
                <w:rFonts w:ascii="Times New Roman" w:hAnsi="Times New Roman"/>
                <w:szCs w:val="24"/>
              </w:rPr>
              <w:t>.</w:t>
            </w:r>
          </w:p>
        </w:tc>
      </w:tr>
      <w:tr w:rsidR="002D1410" w14:paraId="4CAAE6E7" w14:textId="77777777" w:rsidTr="00CA3E7E">
        <w:trPr>
          <w:trHeight w:val="536"/>
        </w:trPr>
        <w:tc>
          <w:tcPr>
            <w:tcW w:w="670" w:type="dxa"/>
            <w:vAlign w:val="center"/>
          </w:tcPr>
          <w:p w14:paraId="0EA0C1ED" w14:textId="77777777" w:rsidR="002D1410" w:rsidRDefault="002D1410" w:rsidP="00EC68DD">
            <w:pPr>
              <w:jc w:val="center"/>
              <w:rPr>
                <w:rFonts w:ascii="Times New Roman" w:hAnsi="Times New Roman"/>
                <w:color w:val="000000"/>
                <w:szCs w:val="24"/>
              </w:rPr>
            </w:pPr>
            <w:r>
              <w:rPr>
                <w:rFonts w:ascii="Times New Roman Bold" w:hAnsi="Times New Roman Bold"/>
                <w:b/>
                <w:bCs/>
                <w:smallCaps/>
                <w:color w:val="000000"/>
                <w:szCs w:val="24"/>
              </w:rPr>
              <w:lastRenderedPageBreak/>
              <w:t>VI</w:t>
            </w:r>
          </w:p>
        </w:tc>
        <w:tc>
          <w:tcPr>
            <w:tcW w:w="8539" w:type="dxa"/>
            <w:gridSpan w:val="2"/>
            <w:vAlign w:val="center"/>
          </w:tcPr>
          <w:p w14:paraId="483C4EE1" w14:textId="77777777" w:rsidR="002D1410" w:rsidRPr="009404D1" w:rsidRDefault="002D1410" w:rsidP="002E6388">
            <w:pPr>
              <w:pStyle w:val="ListParagraph"/>
              <w:ind w:left="164"/>
              <w:jc w:val="both"/>
              <w:rPr>
                <w:rFonts w:ascii="Times New Roman" w:hAnsi="Times New Roman"/>
                <w:color w:val="000000" w:themeColor="text1"/>
                <w:szCs w:val="24"/>
                <w:u w:val="single"/>
              </w:rPr>
            </w:pPr>
            <w:r w:rsidRPr="009404D1">
              <w:rPr>
                <w:rFonts w:ascii="Times New Roman" w:hAnsi="Times New Roman"/>
                <w:b/>
                <w:bCs/>
                <w:smallCaps/>
                <w:color w:val="000000"/>
                <w:szCs w:val="24"/>
              </w:rPr>
              <w:t>Būvprojekta izstrādes laiks un iesniegšanas kārtība</w:t>
            </w:r>
          </w:p>
        </w:tc>
      </w:tr>
      <w:tr w:rsidR="002D1410" w:rsidRPr="00E322BF" w14:paraId="0BBC8FAB" w14:textId="77777777" w:rsidTr="001F27B1">
        <w:trPr>
          <w:trHeight w:val="567"/>
        </w:trPr>
        <w:tc>
          <w:tcPr>
            <w:tcW w:w="670" w:type="dxa"/>
          </w:tcPr>
          <w:p w14:paraId="53690B9A" w14:textId="77777777" w:rsidR="002D1410" w:rsidRPr="00E322BF" w:rsidRDefault="002D1410" w:rsidP="00E322BF">
            <w:pPr>
              <w:jc w:val="center"/>
              <w:rPr>
                <w:rFonts w:ascii="Times New Roman Bold" w:hAnsi="Times New Roman Bold"/>
                <w:b/>
                <w:bCs/>
                <w:smallCaps/>
                <w:color w:val="000000"/>
                <w:szCs w:val="24"/>
              </w:rPr>
            </w:pPr>
            <w:r>
              <w:rPr>
                <w:rFonts w:ascii="Times New Roman" w:hAnsi="Times New Roman"/>
                <w:color w:val="000000"/>
                <w:szCs w:val="24"/>
              </w:rPr>
              <w:t>1.</w:t>
            </w:r>
          </w:p>
        </w:tc>
        <w:tc>
          <w:tcPr>
            <w:tcW w:w="8539" w:type="dxa"/>
            <w:gridSpan w:val="2"/>
          </w:tcPr>
          <w:p w14:paraId="7FEEEB0F" w14:textId="77777777" w:rsidR="002D1410" w:rsidRPr="009404D1" w:rsidRDefault="002D1410" w:rsidP="002E6388">
            <w:pPr>
              <w:rPr>
                <w:rFonts w:ascii="Times New Roman" w:hAnsi="Times New Roman"/>
                <w:b/>
                <w:bCs/>
                <w:smallCaps/>
                <w:color w:val="000000"/>
                <w:szCs w:val="24"/>
              </w:rPr>
            </w:pPr>
            <w:r w:rsidRPr="009404D1">
              <w:rPr>
                <w:rFonts w:ascii="Times New Roman" w:hAnsi="Times New Roman"/>
                <w:color w:val="000000"/>
                <w:szCs w:val="24"/>
              </w:rPr>
              <w:t xml:space="preserve">Būvprojekta izstrādātājs iesniedz Pasūtītājam izstrādātu būvprojektu un būvatļauju ar Rīgas pilsētas būvvaldes atzīmi par projektēšanas nosacījumu izpildi ne vēlāk kā </w:t>
            </w:r>
            <w:r w:rsidRPr="009404D1">
              <w:rPr>
                <w:rFonts w:ascii="Times New Roman" w:hAnsi="Times New Roman"/>
                <w:b/>
                <w:bCs/>
                <w:color w:val="000000"/>
                <w:szCs w:val="24"/>
              </w:rPr>
              <w:t>45 (četrdesmit piecu) nedēļu</w:t>
            </w:r>
            <w:r w:rsidRPr="009404D1">
              <w:rPr>
                <w:rFonts w:ascii="Times New Roman" w:hAnsi="Times New Roman"/>
                <w:color w:val="000000"/>
                <w:szCs w:val="24"/>
              </w:rPr>
              <w:t xml:space="preserve"> laikā no līguma noslēgšanas. Termiņā ir iekļautas visas projektēšanas uzdevumā norādītās un veicamās darbības.</w:t>
            </w:r>
          </w:p>
        </w:tc>
      </w:tr>
      <w:tr w:rsidR="001F27B1" w14:paraId="6CFF2D9F" w14:textId="77777777" w:rsidTr="001F27B1">
        <w:tc>
          <w:tcPr>
            <w:tcW w:w="670" w:type="dxa"/>
          </w:tcPr>
          <w:p w14:paraId="57455DAD" w14:textId="77777777" w:rsidR="001F27B1" w:rsidRDefault="001F27B1" w:rsidP="000A7C1C">
            <w:pPr>
              <w:jc w:val="center"/>
              <w:rPr>
                <w:rFonts w:ascii="Times New Roman" w:hAnsi="Times New Roman"/>
                <w:color w:val="000000"/>
                <w:szCs w:val="24"/>
              </w:rPr>
            </w:pPr>
            <w:r>
              <w:rPr>
                <w:rFonts w:ascii="Times New Roman" w:hAnsi="Times New Roman"/>
                <w:color w:val="000000"/>
                <w:szCs w:val="24"/>
              </w:rPr>
              <w:t>2.</w:t>
            </w:r>
          </w:p>
        </w:tc>
        <w:tc>
          <w:tcPr>
            <w:tcW w:w="8539" w:type="dxa"/>
            <w:gridSpan w:val="2"/>
          </w:tcPr>
          <w:p w14:paraId="509E891E" w14:textId="1BD16495" w:rsidR="001F27B1" w:rsidRPr="00482AB4" w:rsidRDefault="001F27B1" w:rsidP="001F27B1">
            <w:pPr>
              <w:jc w:val="both"/>
              <w:rPr>
                <w:rFonts w:ascii="Times New Roman" w:hAnsi="Times New Roman"/>
                <w:color w:val="000000"/>
                <w:szCs w:val="24"/>
              </w:rPr>
            </w:pPr>
            <w:r w:rsidRPr="00B562CC">
              <w:rPr>
                <w:rFonts w:ascii="Times New Roman" w:hAnsi="Times New Roman"/>
                <w:color w:val="000000"/>
                <w:szCs w:val="24"/>
              </w:rPr>
              <w:t xml:space="preserve">Kopējo projektēšanas apjomu sadalīt un iesniegt </w:t>
            </w:r>
            <w:r>
              <w:rPr>
                <w:rFonts w:ascii="Times New Roman" w:hAnsi="Times New Roman"/>
                <w:color w:val="000000"/>
                <w:szCs w:val="24"/>
              </w:rPr>
              <w:t xml:space="preserve">atbilstoši </w:t>
            </w:r>
            <w:r w:rsidR="00D4090E">
              <w:rPr>
                <w:rFonts w:ascii="Times New Roman" w:hAnsi="Times New Roman"/>
                <w:color w:val="000000"/>
                <w:szCs w:val="24"/>
              </w:rPr>
              <w:t xml:space="preserve">projektēšanas uzdevuma </w:t>
            </w:r>
            <w:r>
              <w:rPr>
                <w:rFonts w:ascii="Times New Roman" w:hAnsi="Times New Roman"/>
                <w:color w:val="000000"/>
                <w:szCs w:val="24"/>
              </w:rPr>
              <w:t xml:space="preserve">III nodaļas </w:t>
            </w:r>
            <w:r w:rsidR="00A26257">
              <w:rPr>
                <w:rFonts w:ascii="Times New Roman" w:hAnsi="Times New Roman"/>
                <w:color w:val="000000"/>
                <w:szCs w:val="24"/>
              </w:rPr>
              <w:t>1.punktā norādītajam sadalījumam.</w:t>
            </w:r>
          </w:p>
        </w:tc>
      </w:tr>
      <w:tr w:rsidR="002D1410" w14:paraId="1918588E" w14:textId="77777777" w:rsidTr="001F27B1">
        <w:tc>
          <w:tcPr>
            <w:tcW w:w="670" w:type="dxa"/>
          </w:tcPr>
          <w:p w14:paraId="5BE05847" w14:textId="6C4C051D" w:rsidR="002D1410" w:rsidRDefault="00FB1DAA" w:rsidP="004E23C6">
            <w:pPr>
              <w:jc w:val="center"/>
              <w:rPr>
                <w:rFonts w:ascii="Times New Roman" w:hAnsi="Times New Roman"/>
                <w:color w:val="000000"/>
                <w:szCs w:val="24"/>
              </w:rPr>
            </w:pPr>
            <w:r>
              <w:rPr>
                <w:rFonts w:ascii="Times New Roman" w:hAnsi="Times New Roman"/>
                <w:color w:val="000000"/>
                <w:szCs w:val="24"/>
              </w:rPr>
              <w:t>3</w:t>
            </w:r>
            <w:r w:rsidR="002D1410">
              <w:rPr>
                <w:rFonts w:ascii="Times New Roman" w:hAnsi="Times New Roman"/>
                <w:color w:val="000000"/>
                <w:szCs w:val="24"/>
              </w:rPr>
              <w:t>.</w:t>
            </w:r>
          </w:p>
        </w:tc>
        <w:tc>
          <w:tcPr>
            <w:tcW w:w="8539" w:type="dxa"/>
            <w:gridSpan w:val="2"/>
          </w:tcPr>
          <w:p w14:paraId="48A78EBC" w14:textId="77777777" w:rsidR="002D1410" w:rsidRPr="009404D1" w:rsidRDefault="002D1410" w:rsidP="002E6388">
            <w:pPr>
              <w:jc w:val="both"/>
              <w:rPr>
                <w:rFonts w:ascii="Times New Roman" w:hAnsi="Times New Roman"/>
                <w:color w:val="000000"/>
                <w:szCs w:val="24"/>
              </w:rPr>
            </w:pPr>
            <w:r w:rsidRPr="009404D1">
              <w:rPr>
                <w:rFonts w:ascii="Times New Roman" w:hAnsi="Times New Roman"/>
                <w:color w:val="000000"/>
                <w:szCs w:val="24"/>
              </w:rPr>
              <w:t>Būvprojekta noformējumu veikt atbilstoši Latvijas Republikā spēkā esošajiem būvnormatīviem. Visu būvprojekta dokumentāciju pēc tās akceptēšanas Būvvaldē iesniegt Pasūtītājam 4 eksemplāros drukātā veidā un digitālā veidā (uz datu nesēja):</w:t>
            </w:r>
          </w:p>
          <w:p w14:paraId="5F1B8E33" w14:textId="77777777" w:rsidR="002D1410" w:rsidRPr="009404D1" w:rsidRDefault="002D1410" w:rsidP="002E6388">
            <w:pPr>
              <w:numPr>
                <w:ilvl w:val="0"/>
                <w:numId w:val="2"/>
              </w:numPr>
              <w:jc w:val="both"/>
              <w:rPr>
                <w:rFonts w:ascii="Times New Roman" w:hAnsi="Times New Roman"/>
                <w:color w:val="000000"/>
                <w:szCs w:val="24"/>
              </w:rPr>
            </w:pPr>
            <w:r w:rsidRPr="009404D1">
              <w:rPr>
                <w:rFonts w:ascii="Times New Roman" w:hAnsi="Times New Roman"/>
                <w:color w:val="000000"/>
                <w:szCs w:val="24"/>
              </w:rPr>
              <w:t>teksta materiāli elektroniskā formā, izmantojot Microsoft Office programmnodrošinājumu;</w:t>
            </w:r>
          </w:p>
          <w:p w14:paraId="3F2B1471" w14:textId="77777777" w:rsidR="002D1410" w:rsidRPr="009404D1" w:rsidRDefault="002D1410" w:rsidP="002E6388">
            <w:pPr>
              <w:numPr>
                <w:ilvl w:val="0"/>
                <w:numId w:val="2"/>
              </w:numPr>
              <w:jc w:val="both"/>
              <w:rPr>
                <w:rFonts w:ascii="Times New Roman" w:hAnsi="Times New Roman"/>
                <w:color w:val="000000"/>
                <w:szCs w:val="24"/>
              </w:rPr>
            </w:pPr>
            <w:r w:rsidRPr="009404D1">
              <w:rPr>
                <w:rFonts w:ascii="Times New Roman" w:hAnsi="Times New Roman"/>
                <w:color w:val="000000"/>
                <w:szCs w:val="24"/>
              </w:rPr>
              <w:t>grafiskos materiālus ieteicams noformēt, izmantojot AutoCAD (</w:t>
            </w:r>
            <w:r w:rsidRPr="009404D1">
              <w:rPr>
                <w:rFonts w:ascii="Times New Roman" w:hAnsi="Times New Roman"/>
                <w:i/>
                <w:iCs/>
                <w:color w:val="000000"/>
                <w:szCs w:val="24"/>
              </w:rPr>
              <w:t xml:space="preserve">*.dwg </w:t>
            </w:r>
            <w:r w:rsidRPr="009404D1">
              <w:rPr>
                <w:rFonts w:ascii="Times New Roman" w:hAnsi="Times New Roman"/>
                <w:color w:val="000000"/>
                <w:szCs w:val="24"/>
              </w:rPr>
              <w:t>formātā) programmnodrošinājumu;</w:t>
            </w:r>
          </w:p>
          <w:p w14:paraId="72BC0BB0" w14:textId="77777777" w:rsidR="002D1410" w:rsidRPr="009404D1" w:rsidRDefault="002D1410" w:rsidP="002E6388">
            <w:pPr>
              <w:numPr>
                <w:ilvl w:val="0"/>
                <w:numId w:val="2"/>
              </w:numPr>
              <w:jc w:val="both"/>
              <w:rPr>
                <w:rFonts w:ascii="Times New Roman" w:hAnsi="Times New Roman"/>
                <w:color w:val="000000"/>
                <w:szCs w:val="24"/>
              </w:rPr>
            </w:pPr>
            <w:r w:rsidRPr="009404D1">
              <w:rPr>
                <w:rFonts w:ascii="Times New Roman" w:hAnsi="Times New Roman"/>
                <w:color w:val="000000"/>
                <w:szCs w:val="24"/>
              </w:rPr>
              <w:t xml:space="preserve">viss būvprojekts kopā </w:t>
            </w:r>
            <w:r w:rsidRPr="009404D1">
              <w:rPr>
                <w:rFonts w:ascii="Times New Roman" w:hAnsi="Times New Roman"/>
                <w:i/>
                <w:iCs/>
                <w:color w:val="000000"/>
                <w:szCs w:val="24"/>
              </w:rPr>
              <w:t>*.pdf</w:t>
            </w:r>
            <w:r w:rsidRPr="009404D1">
              <w:rPr>
                <w:rFonts w:ascii="Times New Roman" w:hAnsi="Times New Roman"/>
                <w:color w:val="000000"/>
                <w:szCs w:val="24"/>
              </w:rPr>
              <w:t xml:space="preserve"> formātā;</w:t>
            </w:r>
          </w:p>
          <w:p w14:paraId="33195A92" w14:textId="77777777" w:rsidR="002D1410" w:rsidRPr="009404D1" w:rsidRDefault="002D1410" w:rsidP="002E6388">
            <w:pPr>
              <w:numPr>
                <w:ilvl w:val="0"/>
                <w:numId w:val="2"/>
              </w:numPr>
              <w:jc w:val="both"/>
              <w:rPr>
                <w:rFonts w:ascii="Times New Roman" w:hAnsi="Times New Roman"/>
                <w:color w:val="000000"/>
                <w:szCs w:val="24"/>
              </w:rPr>
            </w:pPr>
            <w:r w:rsidRPr="009404D1">
              <w:rPr>
                <w:rFonts w:ascii="Times New Roman" w:hAnsi="Times New Roman"/>
                <w:color w:val="000000"/>
                <w:szCs w:val="24"/>
              </w:rPr>
              <w:t xml:space="preserve">visas tāmes </w:t>
            </w:r>
            <w:r w:rsidRPr="009404D1">
              <w:rPr>
                <w:rFonts w:ascii="Times New Roman" w:hAnsi="Times New Roman"/>
                <w:i/>
                <w:iCs/>
                <w:color w:val="000000"/>
                <w:szCs w:val="24"/>
              </w:rPr>
              <w:t xml:space="preserve">*.excel </w:t>
            </w:r>
            <w:r w:rsidRPr="009404D1">
              <w:rPr>
                <w:rFonts w:ascii="Times New Roman" w:hAnsi="Times New Roman"/>
                <w:color w:val="000000"/>
                <w:szCs w:val="24"/>
              </w:rPr>
              <w:t>formātā;</w:t>
            </w:r>
          </w:p>
          <w:p w14:paraId="6EB461C9" w14:textId="77777777" w:rsidR="002D1410" w:rsidRPr="009404D1" w:rsidRDefault="002D1410" w:rsidP="002E6388">
            <w:pPr>
              <w:jc w:val="both"/>
              <w:rPr>
                <w:rFonts w:ascii="Times New Roman" w:hAnsi="Times New Roman"/>
                <w:color w:val="000000"/>
                <w:szCs w:val="24"/>
              </w:rPr>
            </w:pPr>
            <w:r w:rsidRPr="009404D1">
              <w:rPr>
                <w:rFonts w:ascii="Times New Roman" w:hAnsi="Times New Roman"/>
                <w:color w:val="000000"/>
                <w:szCs w:val="24"/>
              </w:rPr>
              <w:lastRenderedPageBreak/>
              <w:t>visi tehniskie noteikumi, atļaujas un saskaņojumi iesniedzami Pasūtītājam 1 eksemplārā – oriģināli.</w:t>
            </w:r>
          </w:p>
        </w:tc>
      </w:tr>
      <w:tr w:rsidR="002D1410" w14:paraId="45A00A8F" w14:textId="77777777" w:rsidTr="001F27B1">
        <w:trPr>
          <w:trHeight w:val="603"/>
        </w:trPr>
        <w:tc>
          <w:tcPr>
            <w:tcW w:w="670" w:type="dxa"/>
            <w:vAlign w:val="center"/>
          </w:tcPr>
          <w:p w14:paraId="5609EEDD" w14:textId="77777777" w:rsidR="002D1410" w:rsidRDefault="002D1410" w:rsidP="004E23C6">
            <w:pPr>
              <w:jc w:val="center"/>
              <w:rPr>
                <w:rFonts w:ascii="Times New Roman" w:hAnsi="Times New Roman"/>
                <w:color w:val="000000"/>
                <w:szCs w:val="24"/>
              </w:rPr>
            </w:pPr>
            <w:r w:rsidRPr="006266F9">
              <w:rPr>
                <w:rFonts w:ascii="Times New Roman" w:hAnsi="Times New Roman"/>
                <w:b/>
                <w:bCs/>
                <w:color w:val="000000"/>
                <w:szCs w:val="24"/>
              </w:rPr>
              <w:lastRenderedPageBreak/>
              <w:t>V</w:t>
            </w:r>
            <w:r>
              <w:rPr>
                <w:rFonts w:ascii="Times New Roman" w:hAnsi="Times New Roman"/>
                <w:b/>
                <w:bCs/>
                <w:color w:val="000000"/>
                <w:szCs w:val="24"/>
              </w:rPr>
              <w:t>II</w:t>
            </w:r>
          </w:p>
        </w:tc>
        <w:tc>
          <w:tcPr>
            <w:tcW w:w="8539" w:type="dxa"/>
            <w:gridSpan w:val="2"/>
            <w:vAlign w:val="center"/>
          </w:tcPr>
          <w:p w14:paraId="561D85BA" w14:textId="77777777" w:rsidR="002D1410" w:rsidRPr="009404D1" w:rsidRDefault="002D1410" w:rsidP="002E6388">
            <w:pPr>
              <w:ind w:left="164"/>
              <w:jc w:val="both"/>
              <w:rPr>
                <w:rFonts w:ascii="Times New Roman" w:hAnsi="Times New Roman"/>
                <w:color w:val="000000"/>
                <w:szCs w:val="24"/>
              </w:rPr>
            </w:pPr>
            <w:r w:rsidRPr="009404D1">
              <w:rPr>
                <w:rFonts w:ascii="Times New Roman" w:hAnsi="Times New Roman"/>
                <w:b/>
                <w:bCs/>
                <w:smallCaps/>
                <w:color w:val="000000"/>
                <w:szCs w:val="24"/>
              </w:rPr>
              <w:t>Autoruzraudzība</w:t>
            </w:r>
          </w:p>
        </w:tc>
      </w:tr>
      <w:tr w:rsidR="002D1410" w:rsidRPr="006266F9" w14:paraId="4193180F" w14:textId="77777777" w:rsidTr="001F27B1">
        <w:trPr>
          <w:trHeight w:val="567"/>
        </w:trPr>
        <w:tc>
          <w:tcPr>
            <w:tcW w:w="670" w:type="dxa"/>
          </w:tcPr>
          <w:p w14:paraId="27C1EF8F" w14:textId="77777777" w:rsidR="002D1410" w:rsidRPr="006266F9" w:rsidRDefault="002D1410" w:rsidP="006266F9">
            <w:pPr>
              <w:jc w:val="center"/>
              <w:rPr>
                <w:rFonts w:ascii="Times New Roman" w:hAnsi="Times New Roman"/>
                <w:b/>
                <w:bCs/>
                <w:color w:val="000000"/>
                <w:szCs w:val="24"/>
              </w:rPr>
            </w:pPr>
            <w:r>
              <w:rPr>
                <w:rFonts w:ascii="Times New Roman" w:hAnsi="Times New Roman"/>
                <w:color w:val="000000"/>
                <w:szCs w:val="24"/>
              </w:rPr>
              <w:t>1.</w:t>
            </w:r>
          </w:p>
        </w:tc>
        <w:tc>
          <w:tcPr>
            <w:tcW w:w="8539" w:type="dxa"/>
            <w:gridSpan w:val="2"/>
          </w:tcPr>
          <w:p w14:paraId="56101218" w14:textId="77777777" w:rsidR="002D1410" w:rsidRPr="009404D1" w:rsidRDefault="002D1410" w:rsidP="002E6388">
            <w:pPr>
              <w:rPr>
                <w:rFonts w:ascii="Times New Roman" w:hAnsi="Times New Roman"/>
                <w:b/>
                <w:bCs/>
                <w:smallCaps/>
                <w:color w:val="000000"/>
                <w:szCs w:val="24"/>
              </w:rPr>
            </w:pPr>
            <w:r w:rsidRPr="009404D1">
              <w:rPr>
                <w:rFonts w:ascii="Times New Roman" w:hAnsi="Times New Roman"/>
                <w:color w:val="000000"/>
                <w:szCs w:val="24"/>
              </w:rPr>
              <w:t>Autoruzraudzības mērķis ir nepieļaut būvniecības dalībnieku patvaļīgas atkāpes no akceptētās ieceres un izstrādātā būvprojekta, kā arī normatīvo aktu un standartu pārkāpumus būvdarbu gaitā.</w:t>
            </w:r>
          </w:p>
        </w:tc>
      </w:tr>
      <w:tr w:rsidR="002D1410" w14:paraId="0B9FDCD0" w14:textId="77777777" w:rsidTr="001F27B1">
        <w:tc>
          <w:tcPr>
            <w:tcW w:w="670" w:type="dxa"/>
          </w:tcPr>
          <w:p w14:paraId="430EBC29" w14:textId="77777777" w:rsidR="002D1410" w:rsidRDefault="002D1410" w:rsidP="004E23C6">
            <w:pPr>
              <w:jc w:val="center"/>
              <w:rPr>
                <w:rFonts w:ascii="Times New Roman" w:hAnsi="Times New Roman"/>
                <w:color w:val="000000"/>
                <w:szCs w:val="24"/>
              </w:rPr>
            </w:pPr>
            <w:r>
              <w:rPr>
                <w:rFonts w:ascii="Times New Roman" w:hAnsi="Times New Roman"/>
                <w:color w:val="000000"/>
                <w:szCs w:val="24"/>
              </w:rPr>
              <w:t>2.</w:t>
            </w:r>
          </w:p>
        </w:tc>
        <w:tc>
          <w:tcPr>
            <w:tcW w:w="8539" w:type="dxa"/>
            <w:gridSpan w:val="2"/>
          </w:tcPr>
          <w:p w14:paraId="27553A07" w14:textId="77777777" w:rsidR="002D1410" w:rsidRPr="009404D1" w:rsidRDefault="002D1410" w:rsidP="002E6388">
            <w:pPr>
              <w:jc w:val="both"/>
              <w:rPr>
                <w:rFonts w:ascii="Times New Roman" w:hAnsi="Times New Roman"/>
                <w:color w:val="000000"/>
                <w:szCs w:val="24"/>
              </w:rPr>
            </w:pPr>
            <w:r w:rsidRPr="009404D1">
              <w:rPr>
                <w:rFonts w:ascii="Times New Roman" w:hAnsi="Times New Roman"/>
                <w:color w:val="000000"/>
                <w:szCs w:val="24"/>
              </w:rPr>
              <w:t>Būvprojekta izstrādātājs nodrošina autoruzraudzības veikšanu būvprojekta realizācijas (būvdarbu) laikā atbilstoši Ministru kabineta 19.08.2014. noteikumu Nr.500 “Vispārīgie būvnoteikumi” prasībām u.c. Latvijas Republikā spēkā esošajiem normatīvajiem aktiem.</w:t>
            </w:r>
          </w:p>
        </w:tc>
      </w:tr>
      <w:tr w:rsidR="002D1410" w14:paraId="60E7ECEA" w14:textId="77777777" w:rsidTr="001F27B1">
        <w:tc>
          <w:tcPr>
            <w:tcW w:w="670" w:type="dxa"/>
          </w:tcPr>
          <w:p w14:paraId="0EE6C8DE" w14:textId="77777777" w:rsidR="002D1410" w:rsidRDefault="002D1410" w:rsidP="004E23C6">
            <w:pPr>
              <w:jc w:val="center"/>
              <w:rPr>
                <w:rFonts w:ascii="Times New Roman" w:hAnsi="Times New Roman"/>
                <w:color w:val="000000"/>
                <w:szCs w:val="24"/>
              </w:rPr>
            </w:pPr>
            <w:r>
              <w:rPr>
                <w:rFonts w:ascii="Times New Roman" w:hAnsi="Times New Roman"/>
                <w:color w:val="000000"/>
                <w:szCs w:val="24"/>
              </w:rPr>
              <w:t>3.</w:t>
            </w:r>
          </w:p>
          <w:p w14:paraId="46B4B40E" w14:textId="77777777" w:rsidR="002D1410" w:rsidRDefault="002D1410" w:rsidP="004E23C6">
            <w:pPr>
              <w:jc w:val="center"/>
              <w:rPr>
                <w:rFonts w:ascii="Times New Roman" w:hAnsi="Times New Roman"/>
                <w:color w:val="000000"/>
                <w:szCs w:val="24"/>
              </w:rPr>
            </w:pPr>
          </w:p>
        </w:tc>
        <w:tc>
          <w:tcPr>
            <w:tcW w:w="8539" w:type="dxa"/>
            <w:gridSpan w:val="2"/>
          </w:tcPr>
          <w:p w14:paraId="1D6C5AE6" w14:textId="77777777" w:rsidR="002D1410" w:rsidRPr="009404D1" w:rsidRDefault="002D1410" w:rsidP="002E6388">
            <w:pPr>
              <w:jc w:val="both"/>
              <w:rPr>
                <w:rFonts w:ascii="Times New Roman" w:hAnsi="Times New Roman"/>
                <w:color w:val="000000"/>
                <w:szCs w:val="24"/>
              </w:rPr>
            </w:pPr>
            <w:r w:rsidRPr="009404D1">
              <w:rPr>
                <w:rFonts w:ascii="Times New Roman" w:hAnsi="Times New Roman"/>
                <w:color w:val="000000"/>
                <w:szCs w:val="24"/>
              </w:rPr>
              <w:t>Izpildītājs apņemas veikt autoruzraudzību no būvprojektā paredzēto būvdarbu uzsākšanas dienas līdz objekta pieņemšanai ekspluatācijā un būvdarbu pilnīgai pabeigšanai, ko apliecina attiecīgs starp pasūtītāju un būvdarbu veicēju parakstīts akts.</w:t>
            </w:r>
          </w:p>
        </w:tc>
      </w:tr>
      <w:tr w:rsidR="002D1410" w14:paraId="282D37BF" w14:textId="77777777" w:rsidTr="001F27B1">
        <w:trPr>
          <w:trHeight w:val="606"/>
        </w:trPr>
        <w:tc>
          <w:tcPr>
            <w:tcW w:w="670" w:type="dxa"/>
            <w:vAlign w:val="center"/>
          </w:tcPr>
          <w:p w14:paraId="3C78B229" w14:textId="77777777" w:rsidR="002D1410" w:rsidRDefault="0075400A" w:rsidP="0075400A">
            <w:pPr>
              <w:jc w:val="center"/>
              <w:rPr>
                <w:rFonts w:ascii="Times New Roman" w:hAnsi="Times New Roman"/>
                <w:color w:val="000000"/>
                <w:szCs w:val="24"/>
              </w:rPr>
            </w:pPr>
            <w:r w:rsidRPr="006266F9">
              <w:rPr>
                <w:rFonts w:ascii="Times New Roman" w:hAnsi="Times New Roman"/>
                <w:b/>
                <w:bCs/>
                <w:color w:val="000000"/>
                <w:szCs w:val="24"/>
              </w:rPr>
              <w:t>V</w:t>
            </w:r>
            <w:r>
              <w:rPr>
                <w:rFonts w:ascii="Times New Roman" w:hAnsi="Times New Roman"/>
                <w:b/>
                <w:bCs/>
                <w:color w:val="000000"/>
                <w:szCs w:val="24"/>
              </w:rPr>
              <w:t>III</w:t>
            </w:r>
          </w:p>
        </w:tc>
        <w:tc>
          <w:tcPr>
            <w:tcW w:w="8539" w:type="dxa"/>
            <w:gridSpan w:val="2"/>
            <w:vAlign w:val="center"/>
          </w:tcPr>
          <w:p w14:paraId="7D57B0F9" w14:textId="77777777" w:rsidR="002D1410" w:rsidRPr="009404D1" w:rsidRDefault="005B2D93" w:rsidP="002E6388">
            <w:pPr>
              <w:rPr>
                <w:rFonts w:ascii="Times New Roman" w:hAnsi="Times New Roman"/>
                <w:color w:val="000000"/>
                <w:szCs w:val="24"/>
              </w:rPr>
            </w:pPr>
            <w:r w:rsidRPr="009404D1">
              <w:rPr>
                <w:rFonts w:ascii="Times New Roman" w:hAnsi="Times New Roman"/>
                <w:b/>
                <w:bCs/>
                <w:smallCaps/>
                <w:color w:val="000000"/>
                <w:szCs w:val="24"/>
              </w:rPr>
              <w:t>Pielikumā</w:t>
            </w:r>
          </w:p>
        </w:tc>
      </w:tr>
      <w:tr w:rsidR="003212AF" w14:paraId="7EFBD2D6" w14:textId="77777777" w:rsidTr="00FB1DAA">
        <w:tc>
          <w:tcPr>
            <w:tcW w:w="670" w:type="dxa"/>
          </w:tcPr>
          <w:p w14:paraId="69C05474" w14:textId="77777777" w:rsidR="003212AF" w:rsidRDefault="00C74466" w:rsidP="00FB1DAA">
            <w:pPr>
              <w:jc w:val="center"/>
              <w:rPr>
                <w:rFonts w:ascii="Times New Roman" w:hAnsi="Times New Roman"/>
                <w:color w:val="000000"/>
                <w:szCs w:val="24"/>
              </w:rPr>
            </w:pPr>
            <w:r>
              <w:rPr>
                <w:rFonts w:ascii="Times New Roman" w:hAnsi="Times New Roman"/>
                <w:color w:val="000000"/>
                <w:szCs w:val="24"/>
              </w:rPr>
              <w:t>1.</w:t>
            </w:r>
          </w:p>
        </w:tc>
        <w:tc>
          <w:tcPr>
            <w:tcW w:w="8539" w:type="dxa"/>
            <w:gridSpan w:val="2"/>
          </w:tcPr>
          <w:p w14:paraId="64829971" w14:textId="598414A1" w:rsidR="00FB1DAA" w:rsidRDefault="00FB1DAA" w:rsidP="002E6388">
            <w:pPr>
              <w:jc w:val="both"/>
              <w:rPr>
                <w:rFonts w:ascii="Times New Roman" w:hAnsi="Times New Roman"/>
                <w:color w:val="000000"/>
                <w:szCs w:val="24"/>
              </w:rPr>
            </w:pPr>
            <w:r>
              <w:rPr>
                <w:rFonts w:ascii="Times New Roman" w:hAnsi="Times New Roman"/>
                <w:color w:val="000000"/>
                <w:szCs w:val="24"/>
              </w:rPr>
              <w:t xml:space="preserve">1.pielikums – Projektēšanas robežas (atsevišķā </w:t>
            </w:r>
            <w:r w:rsidR="000560D5">
              <w:rPr>
                <w:rFonts w:ascii="Times New Roman" w:hAnsi="Times New Roman"/>
                <w:color w:val="000000"/>
                <w:szCs w:val="24"/>
              </w:rPr>
              <w:t>failā).</w:t>
            </w:r>
          </w:p>
          <w:p w14:paraId="1274DD94" w14:textId="322CC65F" w:rsidR="003212AF" w:rsidRPr="009404D1" w:rsidRDefault="00FB1DAA" w:rsidP="002E6388">
            <w:pPr>
              <w:jc w:val="both"/>
              <w:rPr>
                <w:rFonts w:ascii="Times New Roman" w:hAnsi="Times New Roman"/>
                <w:color w:val="000000"/>
                <w:szCs w:val="24"/>
              </w:rPr>
            </w:pPr>
            <w:r>
              <w:rPr>
                <w:rFonts w:ascii="Times New Roman" w:hAnsi="Times New Roman"/>
                <w:color w:val="000000"/>
                <w:szCs w:val="24"/>
              </w:rPr>
              <w:t>2</w:t>
            </w:r>
            <w:r w:rsidR="00C74466" w:rsidRPr="009404D1">
              <w:rPr>
                <w:rFonts w:ascii="Times New Roman" w:hAnsi="Times New Roman"/>
                <w:color w:val="000000"/>
                <w:szCs w:val="24"/>
              </w:rPr>
              <w:t>.</w:t>
            </w:r>
            <w:r w:rsidR="00996EF5" w:rsidRPr="009404D1">
              <w:rPr>
                <w:rFonts w:ascii="Times New Roman" w:hAnsi="Times New Roman"/>
                <w:color w:val="000000"/>
                <w:szCs w:val="24"/>
              </w:rPr>
              <w:t>p</w:t>
            </w:r>
            <w:r w:rsidR="00C74466" w:rsidRPr="009404D1">
              <w:rPr>
                <w:rFonts w:ascii="Times New Roman" w:hAnsi="Times New Roman"/>
                <w:color w:val="000000"/>
                <w:szCs w:val="24"/>
              </w:rPr>
              <w:t xml:space="preserve">ielikums </w:t>
            </w:r>
            <w:r w:rsidR="00CF4886" w:rsidRPr="009404D1">
              <w:rPr>
                <w:rFonts w:ascii="Times New Roman" w:hAnsi="Times New Roman"/>
                <w:color w:val="000000"/>
                <w:szCs w:val="24"/>
              </w:rPr>
              <w:t>-</w:t>
            </w:r>
            <w:r w:rsidR="00C74466" w:rsidRPr="009404D1">
              <w:rPr>
                <w:rFonts w:ascii="Times New Roman" w:hAnsi="Times New Roman"/>
                <w:color w:val="000000"/>
                <w:szCs w:val="24"/>
              </w:rPr>
              <w:t xml:space="preserve"> </w:t>
            </w:r>
            <w:r w:rsidR="00C63523" w:rsidRPr="009404D1">
              <w:rPr>
                <w:rFonts w:ascii="Times New Roman" w:hAnsi="Times New Roman"/>
                <w:color w:val="000000"/>
                <w:szCs w:val="24"/>
              </w:rPr>
              <w:t>16.</w:t>
            </w:r>
            <w:r w:rsidR="00B540DD">
              <w:rPr>
                <w:rFonts w:ascii="Times New Roman" w:hAnsi="Times New Roman"/>
                <w:color w:val="000000"/>
                <w:szCs w:val="24"/>
              </w:rPr>
              <w:t xml:space="preserve"> apakšstacij</w:t>
            </w:r>
            <w:r w:rsidR="00C63523" w:rsidRPr="009404D1">
              <w:rPr>
                <w:rFonts w:ascii="Times New Roman" w:hAnsi="Times New Roman"/>
                <w:color w:val="000000"/>
                <w:szCs w:val="24"/>
              </w:rPr>
              <w:t xml:space="preserve">as </w:t>
            </w:r>
            <w:r w:rsidR="006A0CC3" w:rsidRPr="009404D1">
              <w:rPr>
                <w:rFonts w:ascii="Times New Roman" w:hAnsi="Times New Roman"/>
                <w:color w:val="000000"/>
                <w:szCs w:val="24"/>
              </w:rPr>
              <w:t>p</w:t>
            </w:r>
            <w:r w:rsidR="00C63523" w:rsidRPr="009404D1">
              <w:rPr>
                <w:rFonts w:ascii="Times New Roman" w:hAnsi="Times New Roman"/>
                <w:color w:val="000000"/>
                <w:szCs w:val="24"/>
              </w:rPr>
              <w:t>erspektīvā vienlīnijas shēma</w:t>
            </w:r>
            <w:r w:rsidR="00996EF5" w:rsidRPr="009404D1">
              <w:rPr>
                <w:rFonts w:ascii="Times New Roman" w:hAnsi="Times New Roman"/>
                <w:color w:val="000000"/>
                <w:szCs w:val="24"/>
              </w:rPr>
              <w:t xml:space="preserve"> (atsevišķā failā).</w:t>
            </w:r>
          </w:p>
          <w:p w14:paraId="28653EC6" w14:textId="22495362" w:rsidR="00C74466" w:rsidRPr="009404D1" w:rsidRDefault="00FB1DAA" w:rsidP="002E6388">
            <w:pPr>
              <w:jc w:val="both"/>
              <w:rPr>
                <w:rFonts w:ascii="Times New Roman" w:hAnsi="Times New Roman"/>
                <w:color w:val="000000"/>
                <w:szCs w:val="24"/>
              </w:rPr>
            </w:pPr>
            <w:r>
              <w:rPr>
                <w:rFonts w:ascii="Times New Roman" w:hAnsi="Times New Roman"/>
                <w:color w:val="000000"/>
                <w:szCs w:val="24"/>
              </w:rPr>
              <w:t>3</w:t>
            </w:r>
            <w:r w:rsidR="00C74466" w:rsidRPr="009404D1">
              <w:rPr>
                <w:rFonts w:ascii="Times New Roman" w:hAnsi="Times New Roman"/>
                <w:color w:val="000000"/>
                <w:szCs w:val="24"/>
              </w:rPr>
              <w:t>.</w:t>
            </w:r>
            <w:r w:rsidR="00996EF5" w:rsidRPr="009404D1">
              <w:rPr>
                <w:rFonts w:ascii="Times New Roman" w:hAnsi="Times New Roman"/>
                <w:color w:val="000000"/>
                <w:szCs w:val="24"/>
              </w:rPr>
              <w:t>p</w:t>
            </w:r>
            <w:r w:rsidR="00C74466" w:rsidRPr="009404D1">
              <w:rPr>
                <w:rFonts w:ascii="Times New Roman" w:hAnsi="Times New Roman"/>
                <w:color w:val="000000"/>
                <w:szCs w:val="24"/>
              </w:rPr>
              <w:t>ielikums</w:t>
            </w:r>
            <w:r w:rsidR="007D2308" w:rsidRPr="009404D1">
              <w:rPr>
                <w:rFonts w:ascii="Times New Roman" w:hAnsi="Times New Roman"/>
                <w:color w:val="000000"/>
                <w:szCs w:val="24"/>
              </w:rPr>
              <w:t xml:space="preserve"> - </w:t>
            </w:r>
            <w:r w:rsidR="00B43EF4" w:rsidRPr="009404D1">
              <w:rPr>
                <w:rFonts w:ascii="Times New Roman" w:hAnsi="Times New Roman"/>
                <w:color w:val="000000"/>
                <w:szCs w:val="24"/>
              </w:rPr>
              <w:t>16.</w:t>
            </w:r>
            <w:r w:rsidR="00B540DD">
              <w:rPr>
                <w:rFonts w:ascii="Times New Roman" w:hAnsi="Times New Roman"/>
                <w:color w:val="000000"/>
                <w:szCs w:val="24"/>
              </w:rPr>
              <w:t xml:space="preserve"> apakšstacij</w:t>
            </w:r>
            <w:r w:rsidR="00B43EF4" w:rsidRPr="009404D1">
              <w:rPr>
                <w:rFonts w:ascii="Times New Roman" w:hAnsi="Times New Roman"/>
                <w:color w:val="000000"/>
                <w:szCs w:val="24"/>
              </w:rPr>
              <w:t>as iespējamais iekārtu izvietojuma plāns</w:t>
            </w:r>
            <w:r w:rsidR="00996EF5" w:rsidRPr="009404D1">
              <w:rPr>
                <w:rFonts w:ascii="Times New Roman" w:hAnsi="Times New Roman"/>
                <w:color w:val="000000"/>
                <w:szCs w:val="24"/>
              </w:rPr>
              <w:t xml:space="preserve"> (atsevišķā failā).</w:t>
            </w:r>
          </w:p>
          <w:p w14:paraId="4F25FAC2" w14:textId="0398C462" w:rsidR="00C74466" w:rsidRPr="009404D1" w:rsidRDefault="00FB1DAA" w:rsidP="002E6388">
            <w:pPr>
              <w:jc w:val="both"/>
              <w:rPr>
                <w:rFonts w:ascii="Times New Roman" w:hAnsi="Times New Roman"/>
                <w:color w:val="000000"/>
                <w:szCs w:val="24"/>
              </w:rPr>
            </w:pPr>
            <w:r>
              <w:rPr>
                <w:rFonts w:ascii="Times New Roman" w:hAnsi="Times New Roman"/>
                <w:color w:val="000000"/>
                <w:szCs w:val="24"/>
              </w:rPr>
              <w:t>4</w:t>
            </w:r>
            <w:r w:rsidR="00C74466" w:rsidRPr="009404D1">
              <w:rPr>
                <w:rFonts w:ascii="Times New Roman" w:hAnsi="Times New Roman"/>
                <w:color w:val="000000"/>
                <w:szCs w:val="24"/>
              </w:rPr>
              <w:t>.</w:t>
            </w:r>
            <w:r w:rsidR="00996EF5" w:rsidRPr="009404D1">
              <w:rPr>
                <w:rFonts w:ascii="Times New Roman" w:hAnsi="Times New Roman"/>
                <w:color w:val="000000"/>
                <w:szCs w:val="24"/>
              </w:rPr>
              <w:t>p</w:t>
            </w:r>
            <w:r w:rsidR="00C74466" w:rsidRPr="009404D1">
              <w:rPr>
                <w:rFonts w:ascii="Times New Roman" w:hAnsi="Times New Roman"/>
                <w:color w:val="000000"/>
                <w:szCs w:val="24"/>
              </w:rPr>
              <w:t>ielikums</w:t>
            </w:r>
            <w:r w:rsidR="007D2308" w:rsidRPr="009404D1">
              <w:rPr>
                <w:rFonts w:ascii="Times New Roman" w:hAnsi="Times New Roman"/>
                <w:color w:val="000000"/>
                <w:szCs w:val="24"/>
              </w:rPr>
              <w:t xml:space="preserve"> </w:t>
            </w:r>
            <w:r w:rsidR="00CF4886" w:rsidRPr="009404D1">
              <w:rPr>
                <w:rFonts w:ascii="Times New Roman" w:hAnsi="Times New Roman"/>
                <w:color w:val="000000"/>
                <w:szCs w:val="24"/>
              </w:rPr>
              <w:t>-</w:t>
            </w:r>
            <w:r w:rsidR="007D2308" w:rsidRPr="009404D1">
              <w:rPr>
                <w:rFonts w:ascii="Times New Roman" w:hAnsi="Times New Roman"/>
                <w:color w:val="000000"/>
                <w:szCs w:val="24"/>
              </w:rPr>
              <w:t xml:space="preserve"> </w:t>
            </w:r>
            <w:r w:rsidR="007D6B64" w:rsidRPr="009404D1">
              <w:rPr>
                <w:rFonts w:ascii="Times New Roman" w:hAnsi="Times New Roman"/>
                <w:color w:val="000000"/>
                <w:szCs w:val="24"/>
              </w:rPr>
              <w:t>4.</w:t>
            </w:r>
            <w:r w:rsidR="00B540DD">
              <w:rPr>
                <w:rFonts w:ascii="Times New Roman" w:hAnsi="Times New Roman"/>
                <w:color w:val="000000"/>
                <w:szCs w:val="24"/>
              </w:rPr>
              <w:t xml:space="preserve"> apakšstacij</w:t>
            </w:r>
            <w:r w:rsidR="007D6B64" w:rsidRPr="009404D1">
              <w:rPr>
                <w:rFonts w:ascii="Times New Roman" w:hAnsi="Times New Roman"/>
                <w:color w:val="000000"/>
                <w:szCs w:val="24"/>
              </w:rPr>
              <w:t>as perspektīvā vienlīnijas shēma</w:t>
            </w:r>
            <w:r w:rsidR="00996EF5" w:rsidRPr="009404D1">
              <w:rPr>
                <w:rFonts w:ascii="Times New Roman" w:hAnsi="Times New Roman"/>
                <w:color w:val="000000"/>
                <w:szCs w:val="24"/>
              </w:rPr>
              <w:t xml:space="preserve"> (atsevišķā failā).</w:t>
            </w:r>
          </w:p>
          <w:p w14:paraId="7F11D397" w14:textId="5E3216BA" w:rsidR="00C74466" w:rsidRPr="009404D1" w:rsidRDefault="00FB1DAA" w:rsidP="002E6388">
            <w:pPr>
              <w:jc w:val="both"/>
              <w:rPr>
                <w:rFonts w:ascii="Times New Roman" w:hAnsi="Times New Roman"/>
                <w:color w:val="000000"/>
                <w:szCs w:val="24"/>
              </w:rPr>
            </w:pPr>
            <w:r>
              <w:rPr>
                <w:rFonts w:ascii="Times New Roman" w:hAnsi="Times New Roman"/>
                <w:color w:val="000000"/>
                <w:szCs w:val="24"/>
              </w:rPr>
              <w:t>5</w:t>
            </w:r>
            <w:r w:rsidR="00C74466" w:rsidRPr="009404D1">
              <w:rPr>
                <w:rFonts w:ascii="Times New Roman" w:hAnsi="Times New Roman"/>
                <w:color w:val="000000"/>
                <w:szCs w:val="24"/>
              </w:rPr>
              <w:t>.</w:t>
            </w:r>
            <w:r w:rsidR="00996EF5" w:rsidRPr="009404D1">
              <w:rPr>
                <w:rFonts w:ascii="Times New Roman" w:hAnsi="Times New Roman"/>
                <w:color w:val="000000"/>
                <w:szCs w:val="24"/>
              </w:rPr>
              <w:t>p</w:t>
            </w:r>
            <w:r w:rsidR="00C74466" w:rsidRPr="009404D1">
              <w:rPr>
                <w:rFonts w:ascii="Times New Roman" w:hAnsi="Times New Roman"/>
                <w:color w:val="000000"/>
                <w:szCs w:val="24"/>
              </w:rPr>
              <w:t>ielikums</w:t>
            </w:r>
            <w:r w:rsidR="007D2308" w:rsidRPr="009404D1">
              <w:rPr>
                <w:rFonts w:ascii="Times New Roman" w:hAnsi="Times New Roman"/>
                <w:color w:val="000000"/>
                <w:szCs w:val="24"/>
              </w:rPr>
              <w:t xml:space="preserve"> - </w:t>
            </w:r>
            <w:r w:rsidR="00EE0579" w:rsidRPr="009404D1">
              <w:rPr>
                <w:rFonts w:ascii="Times New Roman" w:hAnsi="Times New Roman"/>
                <w:color w:val="000000"/>
                <w:szCs w:val="24"/>
              </w:rPr>
              <w:t>4.</w:t>
            </w:r>
            <w:r w:rsidR="00B540DD">
              <w:rPr>
                <w:rFonts w:ascii="Times New Roman" w:hAnsi="Times New Roman"/>
                <w:color w:val="000000"/>
                <w:szCs w:val="24"/>
              </w:rPr>
              <w:t xml:space="preserve"> apakšstacij</w:t>
            </w:r>
            <w:r w:rsidR="00EE0579" w:rsidRPr="009404D1">
              <w:rPr>
                <w:rFonts w:ascii="Times New Roman" w:hAnsi="Times New Roman"/>
                <w:color w:val="000000"/>
                <w:szCs w:val="24"/>
              </w:rPr>
              <w:t>as iespējamais iekārtu izvietojuma plāns</w:t>
            </w:r>
            <w:r w:rsidR="00996EF5" w:rsidRPr="009404D1">
              <w:rPr>
                <w:rFonts w:ascii="Times New Roman" w:hAnsi="Times New Roman"/>
                <w:color w:val="000000"/>
                <w:szCs w:val="24"/>
              </w:rPr>
              <w:t xml:space="preserve"> (atsevišķā failā).</w:t>
            </w:r>
          </w:p>
          <w:p w14:paraId="69EF565E" w14:textId="6011303E" w:rsidR="00C74466" w:rsidRPr="009404D1" w:rsidRDefault="00FB1DAA" w:rsidP="002E6388">
            <w:pPr>
              <w:jc w:val="both"/>
              <w:rPr>
                <w:rFonts w:ascii="Times New Roman" w:hAnsi="Times New Roman"/>
                <w:color w:val="000000"/>
                <w:szCs w:val="24"/>
              </w:rPr>
            </w:pPr>
            <w:r>
              <w:rPr>
                <w:rFonts w:ascii="Times New Roman" w:hAnsi="Times New Roman"/>
                <w:color w:val="000000"/>
                <w:szCs w:val="24"/>
              </w:rPr>
              <w:t>6</w:t>
            </w:r>
            <w:r w:rsidR="00C74466" w:rsidRPr="009404D1">
              <w:rPr>
                <w:rFonts w:ascii="Times New Roman" w:hAnsi="Times New Roman"/>
                <w:color w:val="000000"/>
                <w:szCs w:val="24"/>
              </w:rPr>
              <w:t>.</w:t>
            </w:r>
            <w:r w:rsidR="00996EF5" w:rsidRPr="009404D1">
              <w:rPr>
                <w:rFonts w:ascii="Times New Roman" w:hAnsi="Times New Roman"/>
                <w:color w:val="000000"/>
                <w:szCs w:val="24"/>
              </w:rPr>
              <w:t>p</w:t>
            </w:r>
            <w:r w:rsidR="00C74466" w:rsidRPr="009404D1">
              <w:rPr>
                <w:rFonts w:ascii="Times New Roman" w:hAnsi="Times New Roman"/>
                <w:color w:val="000000"/>
                <w:szCs w:val="24"/>
              </w:rPr>
              <w:t>ielikums</w:t>
            </w:r>
            <w:r w:rsidR="007D2308" w:rsidRPr="009404D1">
              <w:rPr>
                <w:rFonts w:ascii="Times New Roman" w:hAnsi="Times New Roman"/>
                <w:color w:val="000000"/>
                <w:szCs w:val="24"/>
              </w:rPr>
              <w:t xml:space="preserve"> - </w:t>
            </w:r>
            <w:r w:rsidR="00DC352F" w:rsidRPr="009404D1">
              <w:rPr>
                <w:rFonts w:ascii="Times New Roman" w:hAnsi="Times New Roman"/>
                <w:color w:val="000000"/>
                <w:szCs w:val="24"/>
              </w:rPr>
              <w:t>13</w:t>
            </w:r>
            <w:r w:rsidR="007D6B64" w:rsidRPr="009404D1">
              <w:rPr>
                <w:rFonts w:ascii="Times New Roman" w:hAnsi="Times New Roman"/>
                <w:color w:val="000000"/>
                <w:szCs w:val="24"/>
              </w:rPr>
              <w:t>.</w:t>
            </w:r>
            <w:r w:rsidR="00B540DD">
              <w:rPr>
                <w:rFonts w:ascii="Times New Roman" w:hAnsi="Times New Roman"/>
                <w:color w:val="000000"/>
                <w:szCs w:val="24"/>
              </w:rPr>
              <w:t xml:space="preserve"> apakšstacij</w:t>
            </w:r>
            <w:r w:rsidR="007D6B64" w:rsidRPr="009404D1">
              <w:rPr>
                <w:rFonts w:ascii="Times New Roman" w:hAnsi="Times New Roman"/>
                <w:color w:val="000000"/>
                <w:szCs w:val="24"/>
              </w:rPr>
              <w:t>as perspektīvā vienlīnijas shēma</w:t>
            </w:r>
            <w:r w:rsidR="00996EF5" w:rsidRPr="009404D1">
              <w:rPr>
                <w:rFonts w:ascii="Times New Roman" w:hAnsi="Times New Roman"/>
                <w:color w:val="000000"/>
                <w:szCs w:val="24"/>
              </w:rPr>
              <w:t xml:space="preserve"> (atsevišķā failā).</w:t>
            </w:r>
          </w:p>
          <w:p w14:paraId="1DD14092" w14:textId="2CBF5F2E" w:rsidR="00C74466" w:rsidRPr="009404D1" w:rsidRDefault="00FB1DAA" w:rsidP="002E6388">
            <w:pPr>
              <w:jc w:val="both"/>
              <w:rPr>
                <w:rFonts w:ascii="Times New Roman" w:hAnsi="Times New Roman"/>
                <w:color w:val="000000"/>
                <w:szCs w:val="24"/>
              </w:rPr>
            </w:pPr>
            <w:r>
              <w:rPr>
                <w:rFonts w:ascii="Times New Roman" w:hAnsi="Times New Roman"/>
                <w:color w:val="000000"/>
                <w:szCs w:val="24"/>
              </w:rPr>
              <w:t>7</w:t>
            </w:r>
            <w:r w:rsidR="00C74466" w:rsidRPr="009404D1">
              <w:rPr>
                <w:rFonts w:ascii="Times New Roman" w:hAnsi="Times New Roman"/>
                <w:color w:val="000000"/>
                <w:szCs w:val="24"/>
              </w:rPr>
              <w:t>.</w:t>
            </w:r>
            <w:r w:rsidR="00996EF5" w:rsidRPr="009404D1">
              <w:rPr>
                <w:rFonts w:ascii="Times New Roman" w:hAnsi="Times New Roman"/>
                <w:color w:val="000000"/>
                <w:szCs w:val="24"/>
              </w:rPr>
              <w:t>p</w:t>
            </w:r>
            <w:r w:rsidR="00C74466" w:rsidRPr="009404D1">
              <w:rPr>
                <w:rFonts w:ascii="Times New Roman" w:hAnsi="Times New Roman"/>
                <w:color w:val="000000"/>
                <w:szCs w:val="24"/>
              </w:rPr>
              <w:t>ielikums</w:t>
            </w:r>
            <w:r w:rsidR="007D2308" w:rsidRPr="009404D1">
              <w:rPr>
                <w:rFonts w:ascii="Times New Roman" w:hAnsi="Times New Roman"/>
                <w:color w:val="000000"/>
                <w:szCs w:val="24"/>
              </w:rPr>
              <w:t xml:space="preserve"> - </w:t>
            </w:r>
            <w:r w:rsidR="00DC352F" w:rsidRPr="009404D1">
              <w:rPr>
                <w:rFonts w:ascii="Times New Roman" w:hAnsi="Times New Roman"/>
                <w:color w:val="000000"/>
                <w:szCs w:val="24"/>
              </w:rPr>
              <w:t>13.</w:t>
            </w:r>
            <w:r w:rsidR="00B540DD">
              <w:rPr>
                <w:rFonts w:ascii="Times New Roman" w:hAnsi="Times New Roman"/>
                <w:color w:val="000000"/>
                <w:szCs w:val="24"/>
              </w:rPr>
              <w:t xml:space="preserve"> apakšstacij</w:t>
            </w:r>
            <w:r w:rsidR="00DC352F" w:rsidRPr="009404D1">
              <w:rPr>
                <w:rFonts w:ascii="Times New Roman" w:hAnsi="Times New Roman"/>
                <w:color w:val="000000"/>
                <w:szCs w:val="24"/>
              </w:rPr>
              <w:t>as iespējamais iekārtu izvietojuma plāns</w:t>
            </w:r>
            <w:r w:rsidR="00996EF5" w:rsidRPr="009404D1">
              <w:rPr>
                <w:rFonts w:ascii="Times New Roman" w:hAnsi="Times New Roman"/>
                <w:color w:val="000000"/>
                <w:szCs w:val="24"/>
              </w:rPr>
              <w:t xml:space="preserve"> (atsevišķā failā).</w:t>
            </w:r>
          </w:p>
          <w:p w14:paraId="7FA6F481" w14:textId="27408570" w:rsidR="00C74466" w:rsidRPr="009404D1" w:rsidRDefault="00FB1DAA" w:rsidP="002E6388">
            <w:pPr>
              <w:jc w:val="both"/>
              <w:rPr>
                <w:rFonts w:ascii="Times New Roman" w:hAnsi="Times New Roman"/>
                <w:color w:val="000000"/>
                <w:szCs w:val="24"/>
              </w:rPr>
            </w:pPr>
            <w:r>
              <w:rPr>
                <w:rFonts w:ascii="Times New Roman" w:hAnsi="Times New Roman"/>
                <w:color w:val="000000"/>
                <w:szCs w:val="24"/>
              </w:rPr>
              <w:t>8</w:t>
            </w:r>
            <w:r w:rsidR="00C74466" w:rsidRPr="009404D1">
              <w:rPr>
                <w:rFonts w:ascii="Times New Roman" w:hAnsi="Times New Roman"/>
                <w:color w:val="000000"/>
                <w:szCs w:val="24"/>
              </w:rPr>
              <w:t>.</w:t>
            </w:r>
            <w:r w:rsidR="00996EF5" w:rsidRPr="009404D1">
              <w:rPr>
                <w:rFonts w:ascii="Times New Roman" w:hAnsi="Times New Roman"/>
                <w:color w:val="000000"/>
                <w:szCs w:val="24"/>
              </w:rPr>
              <w:t>p</w:t>
            </w:r>
            <w:r w:rsidR="00C74466" w:rsidRPr="009404D1">
              <w:rPr>
                <w:rFonts w:ascii="Times New Roman" w:hAnsi="Times New Roman"/>
                <w:color w:val="000000"/>
                <w:szCs w:val="24"/>
              </w:rPr>
              <w:t>ielikums</w:t>
            </w:r>
            <w:r w:rsidR="00DB4394" w:rsidRPr="009404D1">
              <w:rPr>
                <w:rFonts w:ascii="Times New Roman" w:hAnsi="Times New Roman"/>
                <w:color w:val="000000"/>
                <w:szCs w:val="24"/>
              </w:rPr>
              <w:t xml:space="preserve"> - </w:t>
            </w:r>
            <w:r w:rsidR="00DC352F" w:rsidRPr="009404D1">
              <w:rPr>
                <w:rFonts w:ascii="Times New Roman" w:hAnsi="Times New Roman"/>
                <w:color w:val="000000"/>
                <w:szCs w:val="24"/>
              </w:rPr>
              <w:t>1</w:t>
            </w:r>
            <w:r w:rsidR="00141685" w:rsidRPr="009404D1">
              <w:rPr>
                <w:rFonts w:ascii="Times New Roman" w:hAnsi="Times New Roman"/>
                <w:color w:val="000000"/>
                <w:szCs w:val="24"/>
              </w:rPr>
              <w:t>1</w:t>
            </w:r>
            <w:r w:rsidR="00DC352F" w:rsidRPr="009404D1">
              <w:rPr>
                <w:rFonts w:ascii="Times New Roman" w:hAnsi="Times New Roman"/>
                <w:color w:val="000000"/>
                <w:szCs w:val="24"/>
              </w:rPr>
              <w:t>.</w:t>
            </w:r>
            <w:r w:rsidR="00B540DD">
              <w:rPr>
                <w:rFonts w:ascii="Times New Roman" w:hAnsi="Times New Roman"/>
                <w:color w:val="000000"/>
                <w:szCs w:val="24"/>
              </w:rPr>
              <w:t xml:space="preserve"> apakšstacij</w:t>
            </w:r>
            <w:r w:rsidR="00DC352F" w:rsidRPr="009404D1">
              <w:rPr>
                <w:rFonts w:ascii="Times New Roman" w:hAnsi="Times New Roman"/>
                <w:color w:val="000000"/>
                <w:szCs w:val="24"/>
              </w:rPr>
              <w:t>as perspektīvā vienlīnijas shēma</w:t>
            </w:r>
            <w:r w:rsidR="00996EF5" w:rsidRPr="009404D1">
              <w:rPr>
                <w:rFonts w:ascii="Times New Roman" w:hAnsi="Times New Roman"/>
                <w:color w:val="000000"/>
                <w:szCs w:val="24"/>
              </w:rPr>
              <w:t xml:space="preserve"> (atsevišķā failā).</w:t>
            </w:r>
          </w:p>
          <w:p w14:paraId="42FF0667" w14:textId="60EEBD03" w:rsidR="00C74466" w:rsidRPr="009404D1" w:rsidRDefault="00FB1DAA" w:rsidP="002E6388">
            <w:pPr>
              <w:jc w:val="both"/>
              <w:rPr>
                <w:rFonts w:ascii="Times New Roman" w:hAnsi="Times New Roman"/>
                <w:color w:val="000000"/>
                <w:szCs w:val="24"/>
              </w:rPr>
            </w:pPr>
            <w:r>
              <w:rPr>
                <w:rFonts w:ascii="Times New Roman" w:hAnsi="Times New Roman"/>
                <w:color w:val="000000"/>
                <w:szCs w:val="24"/>
              </w:rPr>
              <w:t>9</w:t>
            </w:r>
            <w:r w:rsidR="00C74466" w:rsidRPr="009404D1">
              <w:rPr>
                <w:rFonts w:ascii="Times New Roman" w:hAnsi="Times New Roman"/>
                <w:color w:val="000000"/>
                <w:szCs w:val="24"/>
              </w:rPr>
              <w:t>.</w:t>
            </w:r>
            <w:r w:rsidR="00996EF5" w:rsidRPr="009404D1">
              <w:rPr>
                <w:rFonts w:ascii="Times New Roman" w:hAnsi="Times New Roman"/>
                <w:color w:val="000000"/>
                <w:szCs w:val="24"/>
              </w:rPr>
              <w:t>p</w:t>
            </w:r>
            <w:r w:rsidR="00C74466" w:rsidRPr="009404D1">
              <w:rPr>
                <w:rFonts w:ascii="Times New Roman" w:hAnsi="Times New Roman"/>
                <w:color w:val="000000"/>
                <w:szCs w:val="24"/>
              </w:rPr>
              <w:t>ielikums</w:t>
            </w:r>
            <w:r w:rsidR="00DB4394" w:rsidRPr="009404D1">
              <w:rPr>
                <w:rFonts w:ascii="Times New Roman" w:hAnsi="Times New Roman"/>
                <w:color w:val="000000"/>
                <w:szCs w:val="24"/>
              </w:rPr>
              <w:t xml:space="preserve"> - </w:t>
            </w:r>
            <w:r w:rsidR="00141685" w:rsidRPr="009404D1">
              <w:rPr>
                <w:rFonts w:ascii="Times New Roman" w:hAnsi="Times New Roman"/>
                <w:color w:val="000000"/>
                <w:szCs w:val="24"/>
              </w:rPr>
              <w:t>11.</w:t>
            </w:r>
            <w:r w:rsidR="00B540DD">
              <w:rPr>
                <w:rFonts w:ascii="Times New Roman" w:hAnsi="Times New Roman"/>
                <w:color w:val="000000"/>
                <w:szCs w:val="24"/>
              </w:rPr>
              <w:t xml:space="preserve"> apakšstacij</w:t>
            </w:r>
            <w:r w:rsidR="00141685" w:rsidRPr="009404D1">
              <w:rPr>
                <w:rFonts w:ascii="Times New Roman" w:hAnsi="Times New Roman"/>
                <w:color w:val="000000"/>
                <w:szCs w:val="24"/>
              </w:rPr>
              <w:t>as iespējamais iekārtu izvietojuma plāns</w:t>
            </w:r>
            <w:r w:rsidR="00996EF5" w:rsidRPr="009404D1">
              <w:rPr>
                <w:rFonts w:ascii="Times New Roman" w:hAnsi="Times New Roman"/>
                <w:color w:val="000000"/>
                <w:szCs w:val="24"/>
              </w:rPr>
              <w:t xml:space="preserve"> (atsevišķā failā).</w:t>
            </w:r>
          </w:p>
          <w:p w14:paraId="4CA57BE7" w14:textId="66210489" w:rsidR="00C74466" w:rsidRPr="009404D1" w:rsidRDefault="00FB1DAA" w:rsidP="002E6388">
            <w:pPr>
              <w:jc w:val="both"/>
              <w:rPr>
                <w:rFonts w:ascii="Times New Roman" w:hAnsi="Times New Roman"/>
                <w:color w:val="000000"/>
                <w:szCs w:val="24"/>
              </w:rPr>
            </w:pPr>
            <w:r>
              <w:rPr>
                <w:rFonts w:ascii="Times New Roman" w:hAnsi="Times New Roman"/>
                <w:color w:val="000000"/>
                <w:szCs w:val="24"/>
              </w:rPr>
              <w:t>10</w:t>
            </w:r>
            <w:r w:rsidR="00C74466" w:rsidRPr="009404D1">
              <w:rPr>
                <w:rFonts w:ascii="Times New Roman" w:hAnsi="Times New Roman"/>
                <w:color w:val="000000"/>
                <w:szCs w:val="24"/>
              </w:rPr>
              <w:t>.</w:t>
            </w:r>
            <w:r w:rsidR="00996EF5" w:rsidRPr="009404D1">
              <w:rPr>
                <w:rFonts w:ascii="Times New Roman" w:hAnsi="Times New Roman"/>
                <w:color w:val="000000"/>
                <w:szCs w:val="24"/>
              </w:rPr>
              <w:t>p</w:t>
            </w:r>
            <w:r w:rsidR="00C74466" w:rsidRPr="009404D1">
              <w:rPr>
                <w:rFonts w:ascii="Times New Roman" w:hAnsi="Times New Roman"/>
                <w:color w:val="000000"/>
                <w:szCs w:val="24"/>
              </w:rPr>
              <w:t>ielikums</w:t>
            </w:r>
            <w:r w:rsidR="00DB4394" w:rsidRPr="009404D1">
              <w:rPr>
                <w:rFonts w:ascii="Times New Roman" w:hAnsi="Times New Roman"/>
                <w:color w:val="000000"/>
                <w:szCs w:val="24"/>
              </w:rPr>
              <w:t xml:space="preserve"> - </w:t>
            </w:r>
            <w:r w:rsidR="00CF4886" w:rsidRPr="009404D1">
              <w:rPr>
                <w:rFonts w:ascii="Times New Roman" w:hAnsi="Times New Roman"/>
                <w:color w:val="000000"/>
                <w:szCs w:val="24"/>
              </w:rPr>
              <w:t>17.</w:t>
            </w:r>
            <w:r w:rsidR="00B540DD">
              <w:rPr>
                <w:rFonts w:ascii="Times New Roman" w:hAnsi="Times New Roman"/>
                <w:color w:val="000000"/>
                <w:szCs w:val="24"/>
              </w:rPr>
              <w:t xml:space="preserve"> apakšstacij</w:t>
            </w:r>
            <w:r w:rsidR="00CF4886" w:rsidRPr="009404D1">
              <w:rPr>
                <w:rFonts w:ascii="Times New Roman" w:hAnsi="Times New Roman"/>
                <w:color w:val="000000"/>
                <w:szCs w:val="24"/>
              </w:rPr>
              <w:t>as perspektīvā vienlīnijas shēma</w:t>
            </w:r>
            <w:r w:rsidR="00996EF5" w:rsidRPr="009404D1">
              <w:rPr>
                <w:rFonts w:ascii="Times New Roman" w:hAnsi="Times New Roman"/>
                <w:color w:val="000000"/>
                <w:szCs w:val="24"/>
              </w:rPr>
              <w:t xml:space="preserve"> (atsevišķā failā).</w:t>
            </w:r>
          </w:p>
          <w:p w14:paraId="602B7A33" w14:textId="5C41FCBE" w:rsidR="00C74466" w:rsidRPr="009404D1" w:rsidRDefault="00C74466" w:rsidP="002E6388">
            <w:pPr>
              <w:jc w:val="both"/>
              <w:rPr>
                <w:rFonts w:ascii="Times New Roman" w:hAnsi="Times New Roman"/>
                <w:color w:val="000000"/>
                <w:szCs w:val="24"/>
              </w:rPr>
            </w:pPr>
            <w:r w:rsidRPr="009404D1">
              <w:rPr>
                <w:rFonts w:ascii="Times New Roman" w:hAnsi="Times New Roman"/>
                <w:color w:val="000000"/>
                <w:szCs w:val="24"/>
              </w:rPr>
              <w:t>1</w:t>
            </w:r>
            <w:r w:rsidR="00FB1DAA">
              <w:rPr>
                <w:rFonts w:ascii="Times New Roman" w:hAnsi="Times New Roman"/>
                <w:color w:val="000000"/>
                <w:szCs w:val="24"/>
              </w:rPr>
              <w:t>1</w:t>
            </w:r>
            <w:r w:rsidRPr="009404D1">
              <w:rPr>
                <w:rFonts w:ascii="Times New Roman" w:hAnsi="Times New Roman"/>
                <w:color w:val="000000"/>
                <w:szCs w:val="24"/>
              </w:rPr>
              <w:t>.</w:t>
            </w:r>
            <w:r w:rsidR="00996EF5" w:rsidRPr="009404D1">
              <w:rPr>
                <w:rFonts w:ascii="Times New Roman" w:hAnsi="Times New Roman"/>
                <w:color w:val="000000"/>
                <w:szCs w:val="24"/>
              </w:rPr>
              <w:t>p</w:t>
            </w:r>
            <w:r w:rsidRPr="009404D1">
              <w:rPr>
                <w:rFonts w:ascii="Times New Roman" w:hAnsi="Times New Roman"/>
                <w:color w:val="000000"/>
                <w:szCs w:val="24"/>
              </w:rPr>
              <w:t>ielikums</w:t>
            </w:r>
            <w:r w:rsidR="00CF4886" w:rsidRPr="009404D1">
              <w:rPr>
                <w:rFonts w:ascii="Times New Roman" w:hAnsi="Times New Roman"/>
                <w:color w:val="000000"/>
                <w:szCs w:val="24"/>
              </w:rPr>
              <w:t xml:space="preserve"> - 17.</w:t>
            </w:r>
            <w:r w:rsidR="00B540DD">
              <w:rPr>
                <w:rFonts w:ascii="Times New Roman" w:hAnsi="Times New Roman"/>
                <w:color w:val="000000"/>
                <w:szCs w:val="24"/>
              </w:rPr>
              <w:t xml:space="preserve"> apakšstacij</w:t>
            </w:r>
            <w:r w:rsidR="00CF4886" w:rsidRPr="009404D1">
              <w:rPr>
                <w:rFonts w:ascii="Times New Roman" w:hAnsi="Times New Roman"/>
                <w:color w:val="000000"/>
                <w:szCs w:val="24"/>
              </w:rPr>
              <w:t xml:space="preserve">as iespējamais </w:t>
            </w:r>
            <w:r w:rsidR="00C74202">
              <w:rPr>
                <w:rFonts w:ascii="Times New Roman" w:hAnsi="Times New Roman"/>
                <w:color w:val="000000"/>
                <w:szCs w:val="24"/>
              </w:rPr>
              <w:t xml:space="preserve">iekārtu </w:t>
            </w:r>
            <w:r w:rsidR="00CF4886" w:rsidRPr="009404D1">
              <w:rPr>
                <w:rFonts w:ascii="Times New Roman" w:hAnsi="Times New Roman"/>
                <w:color w:val="000000"/>
                <w:szCs w:val="24"/>
              </w:rPr>
              <w:t>izvietojuma plāns</w:t>
            </w:r>
            <w:r w:rsidR="00996EF5" w:rsidRPr="009404D1">
              <w:rPr>
                <w:rFonts w:ascii="Times New Roman" w:hAnsi="Times New Roman"/>
                <w:color w:val="000000"/>
                <w:szCs w:val="24"/>
              </w:rPr>
              <w:t xml:space="preserve"> (atsevišķā failā).</w:t>
            </w:r>
          </w:p>
        </w:tc>
      </w:tr>
    </w:tbl>
    <w:p w14:paraId="1DD4538E" w14:textId="77777777" w:rsidR="00B51EA6" w:rsidRPr="00B51EA6" w:rsidRDefault="00B51EA6" w:rsidP="00B51EA6">
      <w:pPr>
        <w:rPr>
          <w:rFonts w:ascii="Times New Roman" w:hAnsi="Times New Roman"/>
          <w:color w:val="000000"/>
          <w:szCs w:val="24"/>
        </w:rPr>
      </w:pPr>
    </w:p>
    <w:bookmarkEnd w:id="0"/>
    <w:p w14:paraId="75963324" w14:textId="77777777" w:rsidR="00B51EA6" w:rsidRPr="00B51EA6" w:rsidRDefault="00B51EA6" w:rsidP="00B51EA6">
      <w:pPr>
        <w:jc w:val="right"/>
        <w:rPr>
          <w:rFonts w:ascii="Times New Roman" w:hAnsi="Times New Roman"/>
        </w:rPr>
      </w:pPr>
    </w:p>
    <w:sectPr w:rsidR="00B51EA6" w:rsidRPr="00B51EA6" w:rsidSect="00B51EA6">
      <w:footerReference w:type="default" r:id="rId11"/>
      <w:pgSz w:w="11906" w:h="16838"/>
      <w:pgMar w:top="720" w:right="1134"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7F0388" w14:textId="77777777" w:rsidR="00407C8D" w:rsidRDefault="00407C8D" w:rsidP="00710DDC">
      <w:r>
        <w:separator/>
      </w:r>
    </w:p>
  </w:endnote>
  <w:endnote w:type="continuationSeparator" w:id="0">
    <w:p w14:paraId="2E6F80DA" w14:textId="77777777" w:rsidR="00407C8D" w:rsidRDefault="00407C8D" w:rsidP="00710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4498967"/>
      <w:docPartObj>
        <w:docPartGallery w:val="Page Numbers (Bottom of Page)"/>
        <w:docPartUnique/>
      </w:docPartObj>
    </w:sdtPr>
    <w:sdtEndPr>
      <w:rPr>
        <w:rFonts w:ascii="Times New Roman" w:hAnsi="Times New Roman"/>
        <w:noProof/>
        <w:sz w:val="22"/>
        <w:szCs w:val="18"/>
      </w:rPr>
    </w:sdtEndPr>
    <w:sdtContent>
      <w:p w14:paraId="1AB81848" w14:textId="3E89567A" w:rsidR="00FE23F9" w:rsidRPr="00FE23F9" w:rsidRDefault="00FE23F9">
        <w:pPr>
          <w:pStyle w:val="Footer"/>
          <w:jc w:val="right"/>
          <w:rPr>
            <w:rFonts w:ascii="Times New Roman" w:hAnsi="Times New Roman"/>
            <w:sz w:val="22"/>
            <w:szCs w:val="18"/>
          </w:rPr>
        </w:pPr>
        <w:r w:rsidRPr="00FE23F9">
          <w:rPr>
            <w:rFonts w:ascii="Times New Roman" w:hAnsi="Times New Roman"/>
            <w:sz w:val="22"/>
            <w:szCs w:val="18"/>
          </w:rPr>
          <w:fldChar w:fldCharType="begin"/>
        </w:r>
        <w:r w:rsidRPr="00FE23F9">
          <w:rPr>
            <w:rFonts w:ascii="Times New Roman" w:hAnsi="Times New Roman"/>
            <w:sz w:val="22"/>
            <w:szCs w:val="18"/>
          </w:rPr>
          <w:instrText xml:space="preserve"> PAGE   \* MERGEFORMAT </w:instrText>
        </w:r>
        <w:r w:rsidRPr="00FE23F9">
          <w:rPr>
            <w:rFonts w:ascii="Times New Roman" w:hAnsi="Times New Roman"/>
            <w:sz w:val="22"/>
            <w:szCs w:val="18"/>
          </w:rPr>
          <w:fldChar w:fldCharType="separate"/>
        </w:r>
        <w:r w:rsidRPr="00FE23F9">
          <w:rPr>
            <w:rFonts w:ascii="Times New Roman" w:hAnsi="Times New Roman"/>
            <w:noProof/>
            <w:sz w:val="22"/>
            <w:szCs w:val="18"/>
          </w:rPr>
          <w:t>2</w:t>
        </w:r>
        <w:r w:rsidRPr="00FE23F9">
          <w:rPr>
            <w:rFonts w:ascii="Times New Roman" w:hAnsi="Times New Roman"/>
            <w:noProof/>
            <w:sz w:val="22"/>
            <w:szCs w:val="18"/>
          </w:rPr>
          <w:fldChar w:fldCharType="end"/>
        </w:r>
      </w:p>
    </w:sdtContent>
  </w:sdt>
  <w:p w14:paraId="0930F06E" w14:textId="77777777" w:rsidR="00FE23F9" w:rsidRDefault="00FE23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E98089" w14:textId="77777777" w:rsidR="00407C8D" w:rsidRDefault="00407C8D" w:rsidP="00710DDC">
      <w:r>
        <w:separator/>
      </w:r>
    </w:p>
  </w:footnote>
  <w:footnote w:type="continuationSeparator" w:id="0">
    <w:p w14:paraId="5A2D6CA5" w14:textId="77777777" w:rsidR="00407C8D" w:rsidRDefault="00407C8D" w:rsidP="00710DDC">
      <w:r>
        <w:continuationSeparator/>
      </w:r>
    </w:p>
  </w:footnote>
  <w:footnote w:id="1">
    <w:p w14:paraId="3F0B7A45" w14:textId="77777777" w:rsidR="00234358" w:rsidRDefault="00234358" w:rsidP="00234358">
      <w:pPr>
        <w:pStyle w:val="FootnoteText"/>
        <w:rPr>
          <w:rFonts w:ascii="Times New Roman" w:hAnsi="Times New Roman"/>
        </w:rPr>
      </w:pPr>
      <w:r w:rsidRPr="042B829E">
        <w:rPr>
          <w:rStyle w:val="FootnoteReference"/>
        </w:rPr>
        <w:footnoteRef/>
      </w:r>
      <w:r>
        <w:t xml:space="preserve"> </w:t>
      </w:r>
      <w:r w:rsidRPr="042B829E">
        <w:rPr>
          <w:rFonts w:ascii="Times New Roman" w:hAnsi="Times New Roman"/>
          <w:lang w:val="en-US"/>
        </w:rPr>
        <w:t xml:space="preserve">28.07.2020. </w:t>
      </w:r>
      <w:r w:rsidRPr="042B829E">
        <w:rPr>
          <w:rFonts w:ascii="Times New Roman" w:hAnsi="Times New Roman"/>
        </w:rPr>
        <w:t>MK Not. Nr. 467 “Darbības programmas “Izaugsme un nodarbinātība” 4.5.1. specifiskā atbalsta mērķa “Attīstīt videi draudzīgu sabiedriskā transporta infrastruktūru” 4.5.1.1. pasākuma “Attīstīt videi draudzīgu sabiedriskā transporta infrastruktūru (sliežu transporta)” īstenošanas noteikumi” (ar grozījumiem 07.01.2021.)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A3479"/>
    <w:multiLevelType w:val="multilevel"/>
    <w:tmpl w:val="2B64F62E"/>
    <w:lvl w:ilvl="0">
      <w:start w:val="13"/>
      <w:numFmt w:val="decimal"/>
      <w:lvlText w:val="%1"/>
      <w:lvlJc w:val="left"/>
      <w:pPr>
        <w:ind w:left="420" w:hanging="420"/>
      </w:pPr>
      <w:rPr>
        <w:rFonts w:hint="default"/>
        <w:color w:val="FF0000"/>
        <w:u w:val="none"/>
      </w:rPr>
    </w:lvl>
    <w:lvl w:ilvl="1">
      <w:start w:val="1"/>
      <w:numFmt w:val="decimal"/>
      <w:lvlText w:val="14.%2"/>
      <w:lvlJc w:val="left"/>
      <w:pPr>
        <w:ind w:left="780" w:hanging="420"/>
      </w:pPr>
      <w:rPr>
        <w:rFonts w:hint="default"/>
        <w:color w:val="auto"/>
        <w:u w:val="none"/>
      </w:rPr>
    </w:lvl>
    <w:lvl w:ilvl="2">
      <w:start w:val="1"/>
      <w:numFmt w:val="decimal"/>
      <w:lvlText w:val="%1.%2.%3"/>
      <w:lvlJc w:val="left"/>
      <w:pPr>
        <w:ind w:left="1440" w:hanging="720"/>
      </w:pPr>
      <w:rPr>
        <w:rFonts w:hint="default"/>
        <w:color w:val="FF0000"/>
        <w:u w:val="none"/>
      </w:rPr>
    </w:lvl>
    <w:lvl w:ilvl="3">
      <w:start w:val="1"/>
      <w:numFmt w:val="decimal"/>
      <w:lvlText w:val="%1.%2.%3.%4"/>
      <w:lvlJc w:val="left"/>
      <w:pPr>
        <w:ind w:left="1800" w:hanging="720"/>
      </w:pPr>
      <w:rPr>
        <w:rFonts w:hint="default"/>
        <w:color w:val="FF0000"/>
        <w:u w:val="none"/>
      </w:rPr>
    </w:lvl>
    <w:lvl w:ilvl="4">
      <w:start w:val="1"/>
      <w:numFmt w:val="decimal"/>
      <w:lvlText w:val="%1.%2.%3.%4.%5"/>
      <w:lvlJc w:val="left"/>
      <w:pPr>
        <w:ind w:left="2520" w:hanging="1080"/>
      </w:pPr>
      <w:rPr>
        <w:rFonts w:hint="default"/>
        <w:color w:val="FF0000"/>
        <w:u w:val="none"/>
      </w:rPr>
    </w:lvl>
    <w:lvl w:ilvl="5">
      <w:start w:val="1"/>
      <w:numFmt w:val="decimal"/>
      <w:lvlText w:val="%1.%2.%3.%4.%5.%6"/>
      <w:lvlJc w:val="left"/>
      <w:pPr>
        <w:ind w:left="2880" w:hanging="1080"/>
      </w:pPr>
      <w:rPr>
        <w:rFonts w:hint="default"/>
        <w:color w:val="FF0000"/>
        <w:u w:val="none"/>
      </w:rPr>
    </w:lvl>
    <w:lvl w:ilvl="6">
      <w:start w:val="1"/>
      <w:numFmt w:val="decimal"/>
      <w:lvlText w:val="%1.%2.%3.%4.%5.%6.%7"/>
      <w:lvlJc w:val="left"/>
      <w:pPr>
        <w:ind w:left="3600" w:hanging="1440"/>
      </w:pPr>
      <w:rPr>
        <w:rFonts w:hint="default"/>
        <w:color w:val="FF0000"/>
        <w:u w:val="none"/>
      </w:rPr>
    </w:lvl>
    <w:lvl w:ilvl="7">
      <w:start w:val="1"/>
      <w:numFmt w:val="decimal"/>
      <w:lvlText w:val="%1.%2.%3.%4.%5.%6.%7.%8"/>
      <w:lvlJc w:val="left"/>
      <w:pPr>
        <w:ind w:left="3960" w:hanging="1440"/>
      </w:pPr>
      <w:rPr>
        <w:rFonts w:hint="default"/>
        <w:color w:val="FF0000"/>
        <w:u w:val="none"/>
      </w:rPr>
    </w:lvl>
    <w:lvl w:ilvl="8">
      <w:start w:val="1"/>
      <w:numFmt w:val="decimal"/>
      <w:lvlText w:val="%1.%2.%3.%4.%5.%6.%7.%8.%9"/>
      <w:lvlJc w:val="left"/>
      <w:pPr>
        <w:ind w:left="4680" w:hanging="1800"/>
      </w:pPr>
      <w:rPr>
        <w:rFonts w:hint="default"/>
        <w:color w:val="FF0000"/>
        <w:u w:val="none"/>
      </w:rPr>
    </w:lvl>
  </w:abstractNum>
  <w:abstractNum w:abstractNumId="1" w15:restartNumberingAfterBreak="0">
    <w:nsid w:val="02F93E8C"/>
    <w:multiLevelType w:val="hybridMultilevel"/>
    <w:tmpl w:val="CD2CC750"/>
    <w:lvl w:ilvl="0" w:tplc="1B4C990C">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7421754"/>
    <w:multiLevelType w:val="multilevel"/>
    <w:tmpl w:val="FA44BA4A"/>
    <w:lvl w:ilvl="0">
      <w:start w:val="11"/>
      <w:numFmt w:val="decimal"/>
      <w:lvlText w:val="%1"/>
      <w:lvlJc w:val="left"/>
      <w:pPr>
        <w:ind w:left="420" w:hanging="420"/>
      </w:pPr>
      <w:rPr>
        <w:rFonts w:hint="default"/>
        <w:color w:val="FF0000"/>
        <w:u w:val="none"/>
      </w:rPr>
    </w:lvl>
    <w:lvl w:ilvl="1">
      <w:start w:val="1"/>
      <w:numFmt w:val="decimal"/>
      <w:lvlText w:val="13.%2"/>
      <w:lvlJc w:val="left"/>
      <w:pPr>
        <w:ind w:left="780" w:hanging="420"/>
      </w:pPr>
      <w:rPr>
        <w:rFonts w:hint="default"/>
        <w:color w:val="auto"/>
        <w:u w:val="none"/>
      </w:rPr>
    </w:lvl>
    <w:lvl w:ilvl="2">
      <w:start w:val="1"/>
      <w:numFmt w:val="decimal"/>
      <w:lvlText w:val="%1.%2.%3"/>
      <w:lvlJc w:val="left"/>
      <w:pPr>
        <w:ind w:left="1440" w:hanging="720"/>
      </w:pPr>
      <w:rPr>
        <w:rFonts w:hint="default"/>
        <w:color w:val="FF0000"/>
        <w:u w:val="none"/>
      </w:rPr>
    </w:lvl>
    <w:lvl w:ilvl="3">
      <w:start w:val="1"/>
      <w:numFmt w:val="decimal"/>
      <w:lvlText w:val="%1.%2.%3.%4"/>
      <w:lvlJc w:val="left"/>
      <w:pPr>
        <w:ind w:left="1800" w:hanging="720"/>
      </w:pPr>
      <w:rPr>
        <w:rFonts w:hint="default"/>
        <w:color w:val="FF0000"/>
        <w:u w:val="none"/>
      </w:rPr>
    </w:lvl>
    <w:lvl w:ilvl="4">
      <w:start w:val="1"/>
      <w:numFmt w:val="decimal"/>
      <w:lvlText w:val="%1.%2.%3.%4.%5"/>
      <w:lvlJc w:val="left"/>
      <w:pPr>
        <w:ind w:left="2520" w:hanging="1080"/>
      </w:pPr>
      <w:rPr>
        <w:rFonts w:hint="default"/>
        <w:color w:val="FF0000"/>
        <w:u w:val="none"/>
      </w:rPr>
    </w:lvl>
    <w:lvl w:ilvl="5">
      <w:start w:val="1"/>
      <w:numFmt w:val="decimal"/>
      <w:lvlText w:val="%1.%2.%3.%4.%5.%6"/>
      <w:lvlJc w:val="left"/>
      <w:pPr>
        <w:ind w:left="2880" w:hanging="1080"/>
      </w:pPr>
      <w:rPr>
        <w:rFonts w:hint="default"/>
        <w:color w:val="FF0000"/>
        <w:u w:val="none"/>
      </w:rPr>
    </w:lvl>
    <w:lvl w:ilvl="6">
      <w:start w:val="1"/>
      <w:numFmt w:val="decimal"/>
      <w:lvlText w:val="%1.%2.%3.%4.%5.%6.%7"/>
      <w:lvlJc w:val="left"/>
      <w:pPr>
        <w:ind w:left="3600" w:hanging="1440"/>
      </w:pPr>
      <w:rPr>
        <w:rFonts w:hint="default"/>
        <w:color w:val="FF0000"/>
        <w:u w:val="none"/>
      </w:rPr>
    </w:lvl>
    <w:lvl w:ilvl="7">
      <w:start w:val="1"/>
      <w:numFmt w:val="decimal"/>
      <w:lvlText w:val="%1.%2.%3.%4.%5.%6.%7.%8"/>
      <w:lvlJc w:val="left"/>
      <w:pPr>
        <w:ind w:left="3960" w:hanging="1440"/>
      </w:pPr>
      <w:rPr>
        <w:rFonts w:hint="default"/>
        <w:color w:val="FF0000"/>
        <w:u w:val="none"/>
      </w:rPr>
    </w:lvl>
    <w:lvl w:ilvl="8">
      <w:start w:val="1"/>
      <w:numFmt w:val="decimal"/>
      <w:lvlText w:val="%1.%2.%3.%4.%5.%6.%7.%8.%9"/>
      <w:lvlJc w:val="left"/>
      <w:pPr>
        <w:ind w:left="4680" w:hanging="1800"/>
      </w:pPr>
      <w:rPr>
        <w:rFonts w:hint="default"/>
        <w:color w:val="FF0000"/>
        <w:u w:val="none"/>
      </w:rPr>
    </w:lvl>
  </w:abstractNum>
  <w:abstractNum w:abstractNumId="3" w15:restartNumberingAfterBreak="0">
    <w:nsid w:val="0E1F6913"/>
    <w:multiLevelType w:val="multilevel"/>
    <w:tmpl w:val="63D8B728"/>
    <w:lvl w:ilvl="0">
      <w:start w:val="10"/>
      <w:numFmt w:val="decimal"/>
      <w:lvlText w:val="%1"/>
      <w:lvlJc w:val="left"/>
      <w:pPr>
        <w:ind w:left="420" w:hanging="420"/>
      </w:pPr>
      <w:rPr>
        <w:rFonts w:hint="default"/>
      </w:rPr>
    </w:lvl>
    <w:lvl w:ilvl="1">
      <w:start w:val="1"/>
      <w:numFmt w:val="decimal"/>
      <w:lvlText w:val="9.%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0EE1BE9"/>
    <w:multiLevelType w:val="hybridMultilevel"/>
    <w:tmpl w:val="B8E84B96"/>
    <w:lvl w:ilvl="0" w:tplc="14905E50">
      <w:start w:val="1"/>
      <w:numFmt w:val="decimal"/>
      <w:lvlText w:val="1.%1"/>
      <w:lvlJc w:val="left"/>
      <w:pPr>
        <w:ind w:left="1038" w:hanging="360"/>
      </w:pPr>
      <w:rPr>
        <w:rFonts w:hint="default"/>
      </w:r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5" w15:restartNumberingAfterBreak="0">
    <w:nsid w:val="1547722C"/>
    <w:multiLevelType w:val="multilevel"/>
    <w:tmpl w:val="DE62D028"/>
    <w:lvl w:ilvl="0">
      <w:start w:val="13"/>
      <w:numFmt w:val="decimal"/>
      <w:lvlText w:val="%1"/>
      <w:lvlJc w:val="left"/>
      <w:pPr>
        <w:ind w:left="420" w:hanging="420"/>
      </w:pPr>
      <w:rPr>
        <w:rFonts w:hint="default"/>
        <w:color w:val="FF0000"/>
        <w:u w:val="none"/>
      </w:rPr>
    </w:lvl>
    <w:lvl w:ilvl="1">
      <w:start w:val="1"/>
      <w:numFmt w:val="decimal"/>
      <w:lvlText w:val="15.%2"/>
      <w:lvlJc w:val="left"/>
      <w:pPr>
        <w:ind w:left="780" w:hanging="420"/>
      </w:pPr>
      <w:rPr>
        <w:rFonts w:hint="default"/>
        <w:color w:val="auto"/>
        <w:u w:val="none"/>
      </w:rPr>
    </w:lvl>
    <w:lvl w:ilvl="2">
      <w:start w:val="1"/>
      <w:numFmt w:val="decimal"/>
      <w:lvlText w:val="%1.%2.%3"/>
      <w:lvlJc w:val="left"/>
      <w:pPr>
        <w:ind w:left="1440" w:hanging="720"/>
      </w:pPr>
      <w:rPr>
        <w:rFonts w:hint="default"/>
        <w:color w:val="FF0000"/>
        <w:u w:val="none"/>
      </w:rPr>
    </w:lvl>
    <w:lvl w:ilvl="3">
      <w:start w:val="1"/>
      <w:numFmt w:val="decimal"/>
      <w:lvlText w:val="%1.%2.%3.%4"/>
      <w:lvlJc w:val="left"/>
      <w:pPr>
        <w:ind w:left="1800" w:hanging="720"/>
      </w:pPr>
      <w:rPr>
        <w:rFonts w:hint="default"/>
        <w:color w:val="FF0000"/>
        <w:u w:val="none"/>
      </w:rPr>
    </w:lvl>
    <w:lvl w:ilvl="4">
      <w:start w:val="1"/>
      <w:numFmt w:val="decimal"/>
      <w:lvlText w:val="%1.%2.%3.%4.%5"/>
      <w:lvlJc w:val="left"/>
      <w:pPr>
        <w:ind w:left="2520" w:hanging="1080"/>
      </w:pPr>
      <w:rPr>
        <w:rFonts w:hint="default"/>
        <w:color w:val="FF0000"/>
        <w:u w:val="none"/>
      </w:rPr>
    </w:lvl>
    <w:lvl w:ilvl="5">
      <w:start w:val="1"/>
      <w:numFmt w:val="decimal"/>
      <w:lvlText w:val="%1.%2.%3.%4.%5.%6"/>
      <w:lvlJc w:val="left"/>
      <w:pPr>
        <w:ind w:left="2880" w:hanging="1080"/>
      </w:pPr>
      <w:rPr>
        <w:rFonts w:hint="default"/>
        <w:color w:val="FF0000"/>
        <w:u w:val="none"/>
      </w:rPr>
    </w:lvl>
    <w:lvl w:ilvl="6">
      <w:start w:val="1"/>
      <w:numFmt w:val="decimal"/>
      <w:lvlText w:val="%1.%2.%3.%4.%5.%6.%7"/>
      <w:lvlJc w:val="left"/>
      <w:pPr>
        <w:ind w:left="3600" w:hanging="1440"/>
      </w:pPr>
      <w:rPr>
        <w:rFonts w:hint="default"/>
        <w:color w:val="FF0000"/>
        <w:u w:val="none"/>
      </w:rPr>
    </w:lvl>
    <w:lvl w:ilvl="7">
      <w:start w:val="1"/>
      <w:numFmt w:val="decimal"/>
      <w:lvlText w:val="%1.%2.%3.%4.%5.%6.%7.%8"/>
      <w:lvlJc w:val="left"/>
      <w:pPr>
        <w:ind w:left="3960" w:hanging="1440"/>
      </w:pPr>
      <w:rPr>
        <w:rFonts w:hint="default"/>
        <w:color w:val="FF0000"/>
        <w:u w:val="none"/>
      </w:rPr>
    </w:lvl>
    <w:lvl w:ilvl="8">
      <w:start w:val="1"/>
      <w:numFmt w:val="decimal"/>
      <w:lvlText w:val="%1.%2.%3.%4.%5.%6.%7.%8.%9"/>
      <w:lvlJc w:val="left"/>
      <w:pPr>
        <w:ind w:left="4680" w:hanging="1800"/>
      </w:pPr>
      <w:rPr>
        <w:rFonts w:hint="default"/>
        <w:color w:val="FF0000"/>
        <w:u w:val="none"/>
      </w:rPr>
    </w:lvl>
  </w:abstractNum>
  <w:abstractNum w:abstractNumId="6" w15:restartNumberingAfterBreak="0">
    <w:nsid w:val="174B4053"/>
    <w:multiLevelType w:val="hybridMultilevel"/>
    <w:tmpl w:val="C56EBE9E"/>
    <w:lvl w:ilvl="0" w:tplc="3BB611DA">
      <w:start w:val="1"/>
      <w:numFmt w:val="decimal"/>
      <w:lvlText w:val="13.1.%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391E3E"/>
    <w:multiLevelType w:val="multilevel"/>
    <w:tmpl w:val="0AF6C3AC"/>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7.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04C3525"/>
    <w:multiLevelType w:val="multilevel"/>
    <w:tmpl w:val="37CC11B6"/>
    <w:lvl w:ilvl="0">
      <w:start w:val="12"/>
      <w:numFmt w:val="decimal"/>
      <w:lvlText w:val="%1"/>
      <w:lvlJc w:val="left"/>
      <w:pPr>
        <w:ind w:left="420" w:hanging="420"/>
      </w:pPr>
      <w:rPr>
        <w:rFonts w:hint="default"/>
      </w:rPr>
    </w:lvl>
    <w:lvl w:ilvl="1">
      <w:start w:val="1"/>
      <w:numFmt w:val="decimal"/>
      <w:lvlText w:val="13.%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0EB0920"/>
    <w:multiLevelType w:val="singleLevel"/>
    <w:tmpl w:val="4F6078EA"/>
    <w:lvl w:ilvl="0">
      <w:start w:val="1"/>
      <w:numFmt w:val="decimal"/>
      <w:lvlText w:val="7.%1"/>
      <w:lvlJc w:val="left"/>
      <w:pPr>
        <w:ind w:left="720" w:hanging="360"/>
      </w:pPr>
      <w:rPr>
        <w:rFonts w:hint="default"/>
      </w:rPr>
    </w:lvl>
  </w:abstractNum>
  <w:abstractNum w:abstractNumId="10" w15:restartNumberingAfterBreak="0">
    <w:nsid w:val="21F31BFB"/>
    <w:multiLevelType w:val="multilevel"/>
    <w:tmpl w:val="B4803056"/>
    <w:lvl w:ilvl="0">
      <w:start w:val="10"/>
      <w:numFmt w:val="decimal"/>
      <w:lvlText w:val="%1"/>
      <w:lvlJc w:val="left"/>
      <w:pPr>
        <w:ind w:left="420" w:hanging="420"/>
      </w:pPr>
      <w:rPr>
        <w:rFonts w:hint="default"/>
      </w:rPr>
    </w:lvl>
    <w:lvl w:ilvl="1">
      <w:start w:val="1"/>
      <w:numFmt w:val="decimal"/>
      <w:lvlText w:val="10.%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53512C6"/>
    <w:multiLevelType w:val="multilevel"/>
    <w:tmpl w:val="F2AEADE2"/>
    <w:lvl w:ilvl="0">
      <w:start w:val="14"/>
      <w:numFmt w:val="decimal"/>
      <w:lvlText w:val="%1"/>
      <w:lvlJc w:val="left"/>
      <w:pPr>
        <w:ind w:left="420" w:hanging="420"/>
      </w:pPr>
      <w:rPr>
        <w:rFonts w:hint="default"/>
      </w:rPr>
    </w:lvl>
    <w:lvl w:ilvl="1">
      <w:start w:val="1"/>
      <w:numFmt w:val="none"/>
      <w:lvlText w:val="15.9"/>
      <w:lvlJc w:val="left"/>
      <w:pPr>
        <w:ind w:left="780" w:hanging="420"/>
      </w:pPr>
      <w:rPr>
        <w:rFonts w:hint="default"/>
      </w:rPr>
    </w:lvl>
    <w:lvl w:ilvl="2">
      <w:start w:val="1"/>
      <w:numFmt w:val="decimal"/>
      <w:lvlText w:val="15.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83077E6"/>
    <w:multiLevelType w:val="multilevel"/>
    <w:tmpl w:val="2B64F62E"/>
    <w:lvl w:ilvl="0">
      <w:start w:val="13"/>
      <w:numFmt w:val="decimal"/>
      <w:lvlText w:val="%1"/>
      <w:lvlJc w:val="left"/>
      <w:pPr>
        <w:ind w:left="420" w:hanging="420"/>
      </w:pPr>
      <w:rPr>
        <w:rFonts w:hint="default"/>
        <w:color w:val="FF0000"/>
        <w:u w:val="none"/>
      </w:rPr>
    </w:lvl>
    <w:lvl w:ilvl="1">
      <w:start w:val="1"/>
      <w:numFmt w:val="decimal"/>
      <w:lvlText w:val="14.%2"/>
      <w:lvlJc w:val="left"/>
      <w:pPr>
        <w:ind w:left="780" w:hanging="420"/>
      </w:pPr>
      <w:rPr>
        <w:rFonts w:hint="default"/>
        <w:color w:val="auto"/>
        <w:u w:val="none"/>
      </w:rPr>
    </w:lvl>
    <w:lvl w:ilvl="2">
      <w:start w:val="1"/>
      <w:numFmt w:val="decimal"/>
      <w:lvlText w:val="%1.%2.%3"/>
      <w:lvlJc w:val="left"/>
      <w:pPr>
        <w:ind w:left="1440" w:hanging="720"/>
      </w:pPr>
      <w:rPr>
        <w:rFonts w:hint="default"/>
        <w:color w:val="FF0000"/>
        <w:u w:val="none"/>
      </w:rPr>
    </w:lvl>
    <w:lvl w:ilvl="3">
      <w:start w:val="1"/>
      <w:numFmt w:val="decimal"/>
      <w:lvlText w:val="%1.%2.%3.%4"/>
      <w:lvlJc w:val="left"/>
      <w:pPr>
        <w:ind w:left="1800" w:hanging="720"/>
      </w:pPr>
      <w:rPr>
        <w:rFonts w:hint="default"/>
        <w:color w:val="FF0000"/>
        <w:u w:val="none"/>
      </w:rPr>
    </w:lvl>
    <w:lvl w:ilvl="4">
      <w:start w:val="1"/>
      <w:numFmt w:val="decimal"/>
      <w:lvlText w:val="%1.%2.%3.%4.%5"/>
      <w:lvlJc w:val="left"/>
      <w:pPr>
        <w:ind w:left="2520" w:hanging="1080"/>
      </w:pPr>
      <w:rPr>
        <w:rFonts w:hint="default"/>
        <w:color w:val="FF0000"/>
        <w:u w:val="none"/>
      </w:rPr>
    </w:lvl>
    <w:lvl w:ilvl="5">
      <w:start w:val="1"/>
      <w:numFmt w:val="decimal"/>
      <w:lvlText w:val="%1.%2.%3.%4.%5.%6"/>
      <w:lvlJc w:val="left"/>
      <w:pPr>
        <w:ind w:left="2880" w:hanging="1080"/>
      </w:pPr>
      <w:rPr>
        <w:rFonts w:hint="default"/>
        <w:color w:val="FF0000"/>
        <w:u w:val="none"/>
      </w:rPr>
    </w:lvl>
    <w:lvl w:ilvl="6">
      <w:start w:val="1"/>
      <w:numFmt w:val="decimal"/>
      <w:lvlText w:val="%1.%2.%3.%4.%5.%6.%7"/>
      <w:lvlJc w:val="left"/>
      <w:pPr>
        <w:ind w:left="3600" w:hanging="1440"/>
      </w:pPr>
      <w:rPr>
        <w:rFonts w:hint="default"/>
        <w:color w:val="FF0000"/>
        <w:u w:val="none"/>
      </w:rPr>
    </w:lvl>
    <w:lvl w:ilvl="7">
      <w:start w:val="1"/>
      <w:numFmt w:val="decimal"/>
      <w:lvlText w:val="%1.%2.%3.%4.%5.%6.%7.%8"/>
      <w:lvlJc w:val="left"/>
      <w:pPr>
        <w:ind w:left="3960" w:hanging="1440"/>
      </w:pPr>
      <w:rPr>
        <w:rFonts w:hint="default"/>
        <w:color w:val="FF0000"/>
        <w:u w:val="none"/>
      </w:rPr>
    </w:lvl>
    <w:lvl w:ilvl="8">
      <w:start w:val="1"/>
      <w:numFmt w:val="decimal"/>
      <w:lvlText w:val="%1.%2.%3.%4.%5.%6.%7.%8.%9"/>
      <w:lvlJc w:val="left"/>
      <w:pPr>
        <w:ind w:left="4680" w:hanging="1800"/>
      </w:pPr>
      <w:rPr>
        <w:rFonts w:hint="default"/>
        <w:color w:val="FF0000"/>
        <w:u w:val="none"/>
      </w:rPr>
    </w:lvl>
  </w:abstractNum>
  <w:abstractNum w:abstractNumId="13" w15:restartNumberingAfterBreak="0">
    <w:nsid w:val="2B7200A4"/>
    <w:multiLevelType w:val="multilevel"/>
    <w:tmpl w:val="2BA4874A"/>
    <w:lvl w:ilvl="0">
      <w:start w:val="3"/>
      <w:numFmt w:val="decimal"/>
      <w:lvlText w:val="%1"/>
      <w:lvlJc w:val="left"/>
      <w:pPr>
        <w:ind w:left="357" w:hanging="357"/>
      </w:pPr>
      <w:rPr>
        <w:rFonts w:hint="default"/>
      </w:rPr>
    </w:lvl>
    <w:lvl w:ilvl="1">
      <w:start w:val="1"/>
      <w:numFmt w:val="decimal"/>
      <w:lvlText w:val="7.%2"/>
      <w:lvlJc w:val="left"/>
      <w:pPr>
        <w:ind w:left="714" w:hanging="357"/>
      </w:pPr>
      <w:rPr>
        <w:rFonts w:hint="default"/>
        <w:color w:val="auto"/>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4" w15:restartNumberingAfterBreak="0">
    <w:nsid w:val="35DA2B16"/>
    <w:multiLevelType w:val="multilevel"/>
    <w:tmpl w:val="D5026358"/>
    <w:lvl w:ilvl="0">
      <w:start w:val="11"/>
      <w:numFmt w:val="decimal"/>
      <w:lvlText w:val="%1"/>
      <w:lvlJc w:val="left"/>
      <w:pPr>
        <w:ind w:left="420" w:hanging="420"/>
      </w:pPr>
      <w:rPr>
        <w:rFonts w:hint="default"/>
      </w:rPr>
    </w:lvl>
    <w:lvl w:ilvl="1">
      <w:start w:val="1"/>
      <w:numFmt w:val="decimal"/>
      <w:lvlText w:val="10.%2"/>
      <w:lvlJc w:val="left"/>
      <w:pPr>
        <w:ind w:left="780" w:hanging="420"/>
      </w:pPr>
      <w:rPr>
        <w:rFonts w:hint="default"/>
      </w:rPr>
    </w:lvl>
    <w:lvl w:ilvl="2">
      <w:start w:val="1"/>
      <w:numFmt w:val="decimal"/>
      <w:lvlText w:val="10.3.%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8DA34C5"/>
    <w:multiLevelType w:val="multilevel"/>
    <w:tmpl w:val="54048F2E"/>
    <w:lvl w:ilvl="0">
      <w:start w:val="9"/>
      <w:numFmt w:val="decimal"/>
      <w:lvlText w:val="%1"/>
      <w:lvlJc w:val="left"/>
      <w:pPr>
        <w:ind w:left="360" w:hanging="360"/>
      </w:pPr>
      <w:rPr>
        <w:rFonts w:hint="default"/>
      </w:rPr>
    </w:lvl>
    <w:lvl w:ilvl="1">
      <w:start w:val="1"/>
      <w:numFmt w:val="decimal"/>
      <w:lvlText w:val="8.%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ADB1904"/>
    <w:multiLevelType w:val="hybridMultilevel"/>
    <w:tmpl w:val="D36A0762"/>
    <w:lvl w:ilvl="0" w:tplc="572EE090">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BB55849"/>
    <w:multiLevelType w:val="hybridMultilevel"/>
    <w:tmpl w:val="1F208CBA"/>
    <w:lvl w:ilvl="0" w:tplc="5F8020B4">
      <w:start w:val="1"/>
      <w:numFmt w:val="decimal"/>
      <w:lvlText w:val="6.%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C233D3"/>
    <w:multiLevelType w:val="multilevel"/>
    <w:tmpl w:val="E0DC0B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7.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00C4C49"/>
    <w:multiLevelType w:val="multilevel"/>
    <w:tmpl w:val="D66ED45C"/>
    <w:lvl w:ilvl="0">
      <w:start w:val="12"/>
      <w:numFmt w:val="decimal"/>
      <w:lvlText w:val="%1"/>
      <w:lvlJc w:val="left"/>
      <w:pPr>
        <w:ind w:left="420" w:hanging="420"/>
      </w:pPr>
      <w:rPr>
        <w:rFonts w:hint="default"/>
      </w:rPr>
    </w:lvl>
    <w:lvl w:ilvl="1">
      <w:start w:val="1"/>
      <w:numFmt w:val="decimal"/>
      <w:lvlText w:val="13.%2"/>
      <w:lvlJc w:val="left"/>
      <w:pPr>
        <w:ind w:left="780" w:hanging="420"/>
      </w:pPr>
      <w:rPr>
        <w:rFonts w:hint="default"/>
      </w:rPr>
    </w:lvl>
    <w:lvl w:ilvl="2">
      <w:start w:val="1"/>
      <w:numFmt w:val="decimal"/>
      <w:lvlText w:val="13.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1F63364"/>
    <w:multiLevelType w:val="multilevel"/>
    <w:tmpl w:val="8F4858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31C5110"/>
    <w:multiLevelType w:val="multilevel"/>
    <w:tmpl w:val="586239BC"/>
    <w:lvl w:ilvl="0">
      <w:start w:val="4"/>
      <w:numFmt w:val="decimal"/>
      <w:lvlText w:val="%1"/>
      <w:lvlJc w:val="left"/>
      <w:pPr>
        <w:ind w:left="360" w:hanging="360"/>
      </w:pPr>
      <w:rPr>
        <w:rFonts w:hint="default"/>
      </w:rPr>
    </w:lvl>
    <w:lvl w:ilvl="1">
      <w:start w:val="10"/>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37D4759"/>
    <w:multiLevelType w:val="multilevel"/>
    <w:tmpl w:val="F1340CE2"/>
    <w:lvl w:ilvl="0">
      <w:start w:val="3"/>
      <w:numFmt w:val="decimal"/>
      <w:lvlText w:val="%1"/>
      <w:lvlJc w:val="left"/>
      <w:pPr>
        <w:ind w:left="357" w:hanging="357"/>
      </w:pPr>
      <w:rPr>
        <w:rFonts w:hint="default"/>
      </w:rPr>
    </w:lvl>
    <w:lvl w:ilvl="1">
      <w:start w:val="1"/>
      <w:numFmt w:val="decimal"/>
      <w:lvlText w:val="4.%2"/>
      <w:lvlJc w:val="left"/>
      <w:pPr>
        <w:ind w:left="714" w:hanging="357"/>
      </w:pPr>
      <w:rPr>
        <w:rFonts w:hint="default"/>
        <w:color w:val="auto"/>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3" w15:restartNumberingAfterBreak="0">
    <w:nsid w:val="46B665E0"/>
    <w:multiLevelType w:val="multilevel"/>
    <w:tmpl w:val="7F240534"/>
    <w:lvl w:ilvl="0">
      <w:start w:val="1"/>
      <w:numFmt w:val="decimal"/>
      <w:lvlText w:val="%1."/>
      <w:lvlJc w:val="left"/>
      <w:pPr>
        <w:ind w:left="720" w:hanging="360"/>
      </w:pPr>
      <w:rPr>
        <w:rFonts w:hint="default"/>
      </w:rPr>
    </w:lvl>
    <w:lvl w:ilvl="1">
      <w:start w:val="1"/>
      <w:numFmt w:val="none"/>
      <w:isLgl/>
      <w:lvlText w:val="6.1."/>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B220994"/>
    <w:multiLevelType w:val="multilevel"/>
    <w:tmpl w:val="C3121776"/>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4C077E21"/>
    <w:multiLevelType w:val="hybridMultilevel"/>
    <w:tmpl w:val="5A828F6C"/>
    <w:lvl w:ilvl="0" w:tplc="5FF49478">
      <w:start w:val="1"/>
      <w:numFmt w:val="decimal"/>
      <w:lvlText w:val="7.%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D0F74DD"/>
    <w:multiLevelType w:val="hybridMultilevel"/>
    <w:tmpl w:val="1E504C26"/>
    <w:lvl w:ilvl="0" w:tplc="609239A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F3026D4"/>
    <w:multiLevelType w:val="multilevel"/>
    <w:tmpl w:val="922881D2"/>
    <w:lvl w:ilvl="0">
      <w:start w:val="14"/>
      <w:numFmt w:val="decimal"/>
      <w:lvlText w:val="%1"/>
      <w:lvlJc w:val="left"/>
      <w:pPr>
        <w:ind w:left="420" w:hanging="420"/>
      </w:pPr>
      <w:rPr>
        <w:rFonts w:hint="default"/>
      </w:rPr>
    </w:lvl>
    <w:lvl w:ilvl="1">
      <w:start w:val="1"/>
      <w:numFmt w:val="decimal"/>
      <w:lvlText w:val="15.%2"/>
      <w:lvlJc w:val="left"/>
      <w:pPr>
        <w:ind w:left="780" w:hanging="420"/>
      </w:pPr>
      <w:rPr>
        <w:rFonts w:hint="default"/>
      </w:rPr>
    </w:lvl>
    <w:lvl w:ilvl="2">
      <w:start w:val="1"/>
      <w:numFmt w:val="decimal"/>
      <w:lvlText w:val="15.1.%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2392746"/>
    <w:multiLevelType w:val="multilevel"/>
    <w:tmpl w:val="C816A12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24D2CB7"/>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47015B1"/>
    <w:multiLevelType w:val="multilevel"/>
    <w:tmpl w:val="A5A08602"/>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BA50521"/>
    <w:multiLevelType w:val="hybridMultilevel"/>
    <w:tmpl w:val="72964350"/>
    <w:lvl w:ilvl="0" w:tplc="7D8A9A14">
      <w:start w:val="1"/>
      <w:numFmt w:val="decimal"/>
      <w:lvlText w:val="11.%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62D72C4B"/>
    <w:multiLevelType w:val="multilevel"/>
    <w:tmpl w:val="20C6A072"/>
    <w:lvl w:ilvl="0">
      <w:start w:val="11"/>
      <w:numFmt w:val="decimal"/>
      <w:lvlText w:val="%1"/>
      <w:lvlJc w:val="left"/>
      <w:pPr>
        <w:ind w:left="420" w:hanging="420"/>
      </w:pPr>
      <w:rPr>
        <w:rFonts w:hint="default"/>
        <w:color w:val="FF0000"/>
        <w:u w:val="none"/>
      </w:rPr>
    </w:lvl>
    <w:lvl w:ilvl="1">
      <w:start w:val="1"/>
      <w:numFmt w:val="decimal"/>
      <w:lvlText w:val="12.%2"/>
      <w:lvlJc w:val="left"/>
      <w:pPr>
        <w:ind w:left="780" w:hanging="420"/>
      </w:pPr>
      <w:rPr>
        <w:rFonts w:hint="default"/>
        <w:color w:val="auto"/>
        <w:u w:val="none"/>
      </w:rPr>
    </w:lvl>
    <w:lvl w:ilvl="2">
      <w:start w:val="1"/>
      <w:numFmt w:val="decimal"/>
      <w:lvlText w:val="%1.%2.%3"/>
      <w:lvlJc w:val="left"/>
      <w:pPr>
        <w:ind w:left="1440" w:hanging="720"/>
      </w:pPr>
      <w:rPr>
        <w:rFonts w:hint="default"/>
        <w:color w:val="FF0000"/>
        <w:u w:val="none"/>
      </w:rPr>
    </w:lvl>
    <w:lvl w:ilvl="3">
      <w:start w:val="1"/>
      <w:numFmt w:val="decimal"/>
      <w:lvlText w:val="%1.%2.%3.%4"/>
      <w:lvlJc w:val="left"/>
      <w:pPr>
        <w:ind w:left="1800" w:hanging="720"/>
      </w:pPr>
      <w:rPr>
        <w:rFonts w:hint="default"/>
        <w:color w:val="FF0000"/>
        <w:u w:val="none"/>
      </w:rPr>
    </w:lvl>
    <w:lvl w:ilvl="4">
      <w:start w:val="1"/>
      <w:numFmt w:val="decimal"/>
      <w:lvlText w:val="%1.%2.%3.%4.%5"/>
      <w:lvlJc w:val="left"/>
      <w:pPr>
        <w:ind w:left="2520" w:hanging="1080"/>
      </w:pPr>
      <w:rPr>
        <w:rFonts w:hint="default"/>
        <w:color w:val="FF0000"/>
        <w:u w:val="none"/>
      </w:rPr>
    </w:lvl>
    <w:lvl w:ilvl="5">
      <w:start w:val="1"/>
      <w:numFmt w:val="decimal"/>
      <w:lvlText w:val="%1.%2.%3.%4.%5.%6"/>
      <w:lvlJc w:val="left"/>
      <w:pPr>
        <w:ind w:left="2880" w:hanging="1080"/>
      </w:pPr>
      <w:rPr>
        <w:rFonts w:hint="default"/>
        <w:color w:val="FF0000"/>
        <w:u w:val="none"/>
      </w:rPr>
    </w:lvl>
    <w:lvl w:ilvl="6">
      <w:start w:val="1"/>
      <w:numFmt w:val="decimal"/>
      <w:lvlText w:val="%1.%2.%3.%4.%5.%6.%7"/>
      <w:lvlJc w:val="left"/>
      <w:pPr>
        <w:ind w:left="3600" w:hanging="1440"/>
      </w:pPr>
      <w:rPr>
        <w:rFonts w:hint="default"/>
        <w:color w:val="FF0000"/>
        <w:u w:val="none"/>
      </w:rPr>
    </w:lvl>
    <w:lvl w:ilvl="7">
      <w:start w:val="1"/>
      <w:numFmt w:val="decimal"/>
      <w:lvlText w:val="%1.%2.%3.%4.%5.%6.%7.%8"/>
      <w:lvlJc w:val="left"/>
      <w:pPr>
        <w:ind w:left="3960" w:hanging="1440"/>
      </w:pPr>
      <w:rPr>
        <w:rFonts w:hint="default"/>
        <w:color w:val="FF0000"/>
        <w:u w:val="none"/>
      </w:rPr>
    </w:lvl>
    <w:lvl w:ilvl="8">
      <w:start w:val="1"/>
      <w:numFmt w:val="decimal"/>
      <w:lvlText w:val="%1.%2.%3.%4.%5.%6.%7.%8.%9"/>
      <w:lvlJc w:val="left"/>
      <w:pPr>
        <w:ind w:left="4680" w:hanging="1800"/>
      </w:pPr>
      <w:rPr>
        <w:rFonts w:hint="default"/>
        <w:color w:val="FF0000"/>
        <w:u w:val="none"/>
      </w:rPr>
    </w:lvl>
  </w:abstractNum>
  <w:abstractNum w:abstractNumId="34" w15:restartNumberingAfterBreak="0">
    <w:nsid w:val="63784406"/>
    <w:multiLevelType w:val="multilevel"/>
    <w:tmpl w:val="AF0016F6"/>
    <w:lvl w:ilvl="0">
      <w:start w:val="14"/>
      <w:numFmt w:val="decimal"/>
      <w:lvlText w:val="%1"/>
      <w:lvlJc w:val="left"/>
      <w:pPr>
        <w:ind w:left="420" w:hanging="420"/>
      </w:pPr>
      <w:rPr>
        <w:rFonts w:hint="default"/>
      </w:rPr>
    </w:lvl>
    <w:lvl w:ilvl="1">
      <w:start w:val="1"/>
      <w:numFmt w:val="decimal"/>
      <w:lvlText w:val="15.%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63C416A7"/>
    <w:multiLevelType w:val="multilevel"/>
    <w:tmpl w:val="E12C0A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CCE5BB1"/>
    <w:multiLevelType w:val="multilevel"/>
    <w:tmpl w:val="5180EC5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7.3.%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1C561DA"/>
    <w:multiLevelType w:val="multilevel"/>
    <w:tmpl w:val="8B3A9C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E400F6"/>
    <w:multiLevelType w:val="multilevel"/>
    <w:tmpl w:val="0942680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73125B6F"/>
    <w:multiLevelType w:val="multilevel"/>
    <w:tmpl w:val="8DFA4340"/>
    <w:lvl w:ilvl="0">
      <w:start w:val="15"/>
      <w:numFmt w:val="decimal"/>
      <w:lvlText w:val="%1"/>
      <w:lvlJc w:val="left"/>
      <w:pPr>
        <w:ind w:left="540" w:hanging="540"/>
      </w:pPr>
      <w:rPr>
        <w:rFonts w:hint="default"/>
      </w:rPr>
    </w:lvl>
    <w:lvl w:ilvl="1">
      <w:start w:val="10"/>
      <w:numFmt w:val="decimal"/>
      <w:lvlText w:val="%1.%2"/>
      <w:lvlJc w:val="left"/>
      <w:pPr>
        <w:ind w:left="757" w:hanging="540"/>
      </w:pPr>
      <w:rPr>
        <w:rFonts w:hint="default"/>
        <w:color w:val="auto"/>
      </w:rPr>
    </w:lvl>
    <w:lvl w:ilvl="2">
      <w:start w:val="1"/>
      <w:numFmt w:val="decimal"/>
      <w:lvlText w:val="%1.%2.%3"/>
      <w:lvlJc w:val="left"/>
      <w:pPr>
        <w:ind w:left="1154" w:hanging="720"/>
      </w:pPr>
      <w:rPr>
        <w:rFonts w:hint="default"/>
      </w:rPr>
    </w:lvl>
    <w:lvl w:ilvl="3">
      <w:start w:val="1"/>
      <w:numFmt w:val="decimal"/>
      <w:lvlText w:val="%1.%2.%3.%4"/>
      <w:lvlJc w:val="left"/>
      <w:pPr>
        <w:ind w:left="1371" w:hanging="72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165" w:hanging="1080"/>
      </w:pPr>
      <w:rPr>
        <w:rFonts w:hint="default"/>
      </w:rPr>
    </w:lvl>
    <w:lvl w:ilvl="6">
      <w:start w:val="1"/>
      <w:numFmt w:val="decimal"/>
      <w:lvlText w:val="%1.%2.%3.%4.%5.%6.%7"/>
      <w:lvlJc w:val="left"/>
      <w:pPr>
        <w:ind w:left="2742" w:hanging="1440"/>
      </w:pPr>
      <w:rPr>
        <w:rFonts w:hint="default"/>
      </w:rPr>
    </w:lvl>
    <w:lvl w:ilvl="7">
      <w:start w:val="1"/>
      <w:numFmt w:val="decimal"/>
      <w:lvlText w:val="%1.%2.%3.%4.%5.%6.%7.%8"/>
      <w:lvlJc w:val="left"/>
      <w:pPr>
        <w:ind w:left="2959" w:hanging="1440"/>
      </w:pPr>
      <w:rPr>
        <w:rFonts w:hint="default"/>
      </w:rPr>
    </w:lvl>
    <w:lvl w:ilvl="8">
      <w:start w:val="1"/>
      <w:numFmt w:val="decimal"/>
      <w:lvlText w:val="%1.%2.%3.%4.%5.%6.%7.%8.%9"/>
      <w:lvlJc w:val="left"/>
      <w:pPr>
        <w:ind w:left="3536" w:hanging="1800"/>
      </w:pPr>
      <w:rPr>
        <w:rFonts w:hint="default"/>
      </w:rPr>
    </w:lvl>
  </w:abstractNum>
  <w:abstractNum w:abstractNumId="40" w15:restartNumberingAfterBreak="0">
    <w:nsid w:val="73DF705F"/>
    <w:multiLevelType w:val="hybridMultilevel"/>
    <w:tmpl w:val="AC5CBE08"/>
    <w:lvl w:ilvl="0" w:tplc="762A927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64D30E5"/>
    <w:multiLevelType w:val="multilevel"/>
    <w:tmpl w:val="07E05B5C"/>
    <w:lvl w:ilvl="0">
      <w:start w:val="14"/>
      <w:numFmt w:val="decimal"/>
      <w:lvlText w:val="%1"/>
      <w:lvlJc w:val="left"/>
      <w:pPr>
        <w:ind w:left="420" w:hanging="420"/>
      </w:pPr>
      <w:rPr>
        <w:rFonts w:hint="default"/>
      </w:rPr>
    </w:lvl>
    <w:lvl w:ilvl="1">
      <w:start w:val="1"/>
      <w:numFmt w:val="decimal"/>
      <w:lvlText w:val="15.%2"/>
      <w:lvlJc w:val="left"/>
      <w:pPr>
        <w:ind w:left="780" w:hanging="420"/>
      </w:pPr>
      <w:rPr>
        <w:rFonts w:hint="default"/>
      </w:rPr>
    </w:lvl>
    <w:lvl w:ilvl="2">
      <w:start w:val="1"/>
      <w:numFmt w:val="decimal"/>
      <w:lvlText w:val="15.3.%3"/>
      <w:lvlJc w:val="left"/>
      <w:pPr>
        <w:ind w:left="1440" w:hanging="720"/>
      </w:pPr>
      <w:rPr>
        <w:rFonts w:hint="default"/>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7E167236"/>
    <w:multiLevelType w:val="multilevel"/>
    <w:tmpl w:val="FD08E59A"/>
    <w:lvl w:ilvl="0">
      <w:start w:val="12"/>
      <w:numFmt w:val="decimal"/>
      <w:lvlText w:val="%1"/>
      <w:lvlJc w:val="left"/>
      <w:pPr>
        <w:ind w:left="420" w:hanging="420"/>
      </w:pPr>
      <w:rPr>
        <w:rFonts w:hint="default"/>
      </w:rPr>
    </w:lvl>
    <w:lvl w:ilvl="1">
      <w:start w:val="1"/>
      <w:numFmt w:val="decimal"/>
      <w:lvlText w:val="13.%2"/>
      <w:lvlJc w:val="left"/>
      <w:pPr>
        <w:ind w:left="780" w:hanging="420"/>
      </w:pPr>
      <w:rPr>
        <w:rFonts w:hint="default"/>
      </w:rPr>
    </w:lvl>
    <w:lvl w:ilvl="2">
      <w:start w:val="1"/>
      <w:numFmt w:val="decimal"/>
      <w:lvlText w:val="13.3.%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5"/>
  </w:num>
  <w:num w:numId="2">
    <w:abstractNumId w:val="16"/>
  </w:num>
  <w:num w:numId="3">
    <w:abstractNumId w:val="30"/>
  </w:num>
  <w:num w:numId="4">
    <w:abstractNumId w:val="32"/>
  </w:num>
  <w:num w:numId="5">
    <w:abstractNumId w:val="23"/>
  </w:num>
  <w:num w:numId="6">
    <w:abstractNumId w:val="29"/>
  </w:num>
  <w:num w:numId="7">
    <w:abstractNumId w:val="38"/>
  </w:num>
  <w:num w:numId="8">
    <w:abstractNumId w:val="24"/>
  </w:num>
  <w:num w:numId="9">
    <w:abstractNumId w:val="21"/>
  </w:num>
  <w:num w:numId="10">
    <w:abstractNumId w:val="9"/>
  </w:num>
  <w:num w:numId="11">
    <w:abstractNumId w:val="15"/>
  </w:num>
  <w:num w:numId="12">
    <w:abstractNumId w:val="3"/>
  </w:num>
  <w:num w:numId="13">
    <w:abstractNumId w:val="33"/>
  </w:num>
  <w:num w:numId="14">
    <w:abstractNumId w:val="8"/>
  </w:num>
  <w:num w:numId="15">
    <w:abstractNumId w:val="12"/>
  </w:num>
  <w:num w:numId="16">
    <w:abstractNumId w:val="34"/>
  </w:num>
  <w:num w:numId="17">
    <w:abstractNumId w:val="26"/>
  </w:num>
  <w:num w:numId="18">
    <w:abstractNumId w:val="4"/>
  </w:num>
  <w:num w:numId="19">
    <w:abstractNumId w:val="17"/>
  </w:num>
  <w:num w:numId="20">
    <w:abstractNumId w:val="7"/>
  </w:num>
  <w:num w:numId="21">
    <w:abstractNumId w:val="18"/>
  </w:num>
  <w:num w:numId="22">
    <w:abstractNumId w:val="36"/>
  </w:num>
  <w:num w:numId="23">
    <w:abstractNumId w:val="14"/>
  </w:num>
  <w:num w:numId="24">
    <w:abstractNumId w:val="31"/>
  </w:num>
  <w:num w:numId="25">
    <w:abstractNumId w:val="6"/>
  </w:num>
  <w:num w:numId="26">
    <w:abstractNumId w:val="19"/>
  </w:num>
  <w:num w:numId="27">
    <w:abstractNumId w:val="42"/>
  </w:num>
  <w:num w:numId="28">
    <w:abstractNumId w:val="27"/>
  </w:num>
  <w:num w:numId="29">
    <w:abstractNumId w:val="11"/>
  </w:num>
  <w:num w:numId="30">
    <w:abstractNumId w:val="41"/>
  </w:num>
  <w:num w:numId="31">
    <w:abstractNumId w:val="37"/>
  </w:num>
  <w:num w:numId="32">
    <w:abstractNumId w:val="20"/>
  </w:num>
  <w:num w:numId="33">
    <w:abstractNumId w:val="22"/>
  </w:num>
  <w:num w:numId="34">
    <w:abstractNumId w:val="25"/>
  </w:num>
  <w:num w:numId="35">
    <w:abstractNumId w:val="13"/>
  </w:num>
  <w:num w:numId="36">
    <w:abstractNumId w:val="10"/>
  </w:num>
  <w:num w:numId="37">
    <w:abstractNumId w:val="2"/>
  </w:num>
  <w:num w:numId="38">
    <w:abstractNumId w:val="0"/>
  </w:num>
  <w:num w:numId="39">
    <w:abstractNumId w:val="5"/>
  </w:num>
  <w:num w:numId="40">
    <w:abstractNumId w:val="39"/>
  </w:num>
  <w:num w:numId="41">
    <w:abstractNumId w:val="40"/>
  </w:num>
  <w:num w:numId="42">
    <w:abstractNumId w:val="28"/>
  </w:num>
  <w:num w:numId="43">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EA6"/>
    <w:rsid w:val="00002107"/>
    <w:rsid w:val="0000272E"/>
    <w:rsid w:val="000032C7"/>
    <w:rsid w:val="00003430"/>
    <w:rsid w:val="00003CE5"/>
    <w:rsid w:val="00004BAC"/>
    <w:rsid w:val="000058F8"/>
    <w:rsid w:val="0000702C"/>
    <w:rsid w:val="00011D31"/>
    <w:rsid w:val="00012C7F"/>
    <w:rsid w:val="00012F41"/>
    <w:rsid w:val="000165C6"/>
    <w:rsid w:val="00017415"/>
    <w:rsid w:val="00021B2E"/>
    <w:rsid w:val="0002337F"/>
    <w:rsid w:val="00023A78"/>
    <w:rsid w:val="000252BD"/>
    <w:rsid w:val="00025A4E"/>
    <w:rsid w:val="00025ED0"/>
    <w:rsid w:val="000275E4"/>
    <w:rsid w:val="00030817"/>
    <w:rsid w:val="0003090D"/>
    <w:rsid w:val="000311EA"/>
    <w:rsid w:val="00031859"/>
    <w:rsid w:val="00031A18"/>
    <w:rsid w:val="00034F38"/>
    <w:rsid w:val="000352B1"/>
    <w:rsid w:val="0003609A"/>
    <w:rsid w:val="0004018C"/>
    <w:rsid w:val="000425C9"/>
    <w:rsid w:val="0004323E"/>
    <w:rsid w:val="000453E1"/>
    <w:rsid w:val="00045673"/>
    <w:rsid w:val="00047C52"/>
    <w:rsid w:val="000560D5"/>
    <w:rsid w:val="0005631E"/>
    <w:rsid w:val="00056D4B"/>
    <w:rsid w:val="00061E9F"/>
    <w:rsid w:val="00062106"/>
    <w:rsid w:val="00062A94"/>
    <w:rsid w:val="00063D8E"/>
    <w:rsid w:val="00064CCE"/>
    <w:rsid w:val="00066AFE"/>
    <w:rsid w:val="00066E82"/>
    <w:rsid w:val="00071CBB"/>
    <w:rsid w:val="00072958"/>
    <w:rsid w:val="00072CC1"/>
    <w:rsid w:val="00073C9D"/>
    <w:rsid w:val="00076929"/>
    <w:rsid w:val="000818D8"/>
    <w:rsid w:val="0008275B"/>
    <w:rsid w:val="00083DA0"/>
    <w:rsid w:val="000871DA"/>
    <w:rsid w:val="00087BF9"/>
    <w:rsid w:val="00087D3B"/>
    <w:rsid w:val="00091226"/>
    <w:rsid w:val="000913D1"/>
    <w:rsid w:val="00091733"/>
    <w:rsid w:val="00091D94"/>
    <w:rsid w:val="00094406"/>
    <w:rsid w:val="00095337"/>
    <w:rsid w:val="0009553D"/>
    <w:rsid w:val="00096451"/>
    <w:rsid w:val="000A01F8"/>
    <w:rsid w:val="000A0599"/>
    <w:rsid w:val="000A1C4C"/>
    <w:rsid w:val="000A26F7"/>
    <w:rsid w:val="000A344F"/>
    <w:rsid w:val="000A367D"/>
    <w:rsid w:val="000A6AAF"/>
    <w:rsid w:val="000B0024"/>
    <w:rsid w:val="000B0B18"/>
    <w:rsid w:val="000B0C20"/>
    <w:rsid w:val="000B0C4D"/>
    <w:rsid w:val="000B2148"/>
    <w:rsid w:val="000B25C1"/>
    <w:rsid w:val="000B3F5B"/>
    <w:rsid w:val="000B3F7B"/>
    <w:rsid w:val="000B5726"/>
    <w:rsid w:val="000B5C9A"/>
    <w:rsid w:val="000B5CAD"/>
    <w:rsid w:val="000B5E6A"/>
    <w:rsid w:val="000B6CBF"/>
    <w:rsid w:val="000C0611"/>
    <w:rsid w:val="000C2B8C"/>
    <w:rsid w:val="000C30BA"/>
    <w:rsid w:val="000C5A89"/>
    <w:rsid w:val="000C68B1"/>
    <w:rsid w:val="000C7F38"/>
    <w:rsid w:val="000D02BE"/>
    <w:rsid w:val="000D03B2"/>
    <w:rsid w:val="000D22F1"/>
    <w:rsid w:val="000D5F88"/>
    <w:rsid w:val="000D65B1"/>
    <w:rsid w:val="000D71E4"/>
    <w:rsid w:val="000D7ABC"/>
    <w:rsid w:val="000E13AE"/>
    <w:rsid w:val="000E33DB"/>
    <w:rsid w:val="000E43B0"/>
    <w:rsid w:val="000E4797"/>
    <w:rsid w:val="000E5D94"/>
    <w:rsid w:val="000E5FFA"/>
    <w:rsid w:val="000E7D05"/>
    <w:rsid w:val="000F016F"/>
    <w:rsid w:val="000F0814"/>
    <w:rsid w:val="000F1E05"/>
    <w:rsid w:val="000F20DF"/>
    <w:rsid w:val="000F63FE"/>
    <w:rsid w:val="00100846"/>
    <w:rsid w:val="00100D61"/>
    <w:rsid w:val="00102842"/>
    <w:rsid w:val="00102CA5"/>
    <w:rsid w:val="0010371E"/>
    <w:rsid w:val="00103FF9"/>
    <w:rsid w:val="001045B7"/>
    <w:rsid w:val="00104FBF"/>
    <w:rsid w:val="00105F49"/>
    <w:rsid w:val="001063E6"/>
    <w:rsid w:val="00106A32"/>
    <w:rsid w:val="00110287"/>
    <w:rsid w:val="0011172A"/>
    <w:rsid w:val="00112531"/>
    <w:rsid w:val="00113F7F"/>
    <w:rsid w:val="001144D7"/>
    <w:rsid w:val="001148AC"/>
    <w:rsid w:val="001161D2"/>
    <w:rsid w:val="00116D4A"/>
    <w:rsid w:val="00116E87"/>
    <w:rsid w:val="00116EDF"/>
    <w:rsid w:val="001178DB"/>
    <w:rsid w:val="00122660"/>
    <w:rsid w:val="00125128"/>
    <w:rsid w:val="00127035"/>
    <w:rsid w:val="00127BDD"/>
    <w:rsid w:val="00127C08"/>
    <w:rsid w:val="00131F2C"/>
    <w:rsid w:val="00132647"/>
    <w:rsid w:val="001334E1"/>
    <w:rsid w:val="00133CB6"/>
    <w:rsid w:val="00134951"/>
    <w:rsid w:val="0013523C"/>
    <w:rsid w:val="00135CDC"/>
    <w:rsid w:val="00136B79"/>
    <w:rsid w:val="00136F96"/>
    <w:rsid w:val="0014082A"/>
    <w:rsid w:val="00141043"/>
    <w:rsid w:val="00141685"/>
    <w:rsid w:val="00141B80"/>
    <w:rsid w:val="00142111"/>
    <w:rsid w:val="00143964"/>
    <w:rsid w:val="001447FF"/>
    <w:rsid w:val="00146B92"/>
    <w:rsid w:val="00146DFA"/>
    <w:rsid w:val="00150659"/>
    <w:rsid w:val="00150841"/>
    <w:rsid w:val="0015122D"/>
    <w:rsid w:val="001517CE"/>
    <w:rsid w:val="00151F58"/>
    <w:rsid w:val="001534EA"/>
    <w:rsid w:val="00153845"/>
    <w:rsid w:val="00154B83"/>
    <w:rsid w:val="00154D94"/>
    <w:rsid w:val="00156EF0"/>
    <w:rsid w:val="00157D92"/>
    <w:rsid w:val="001610AB"/>
    <w:rsid w:val="001614F9"/>
    <w:rsid w:val="00161EA1"/>
    <w:rsid w:val="00164D12"/>
    <w:rsid w:val="001658C1"/>
    <w:rsid w:val="001660D3"/>
    <w:rsid w:val="00167D78"/>
    <w:rsid w:val="0017063E"/>
    <w:rsid w:val="001706F3"/>
    <w:rsid w:val="00170A4C"/>
    <w:rsid w:val="00172A3C"/>
    <w:rsid w:val="0017497B"/>
    <w:rsid w:val="001750FA"/>
    <w:rsid w:val="00175445"/>
    <w:rsid w:val="001760AD"/>
    <w:rsid w:val="001777F2"/>
    <w:rsid w:val="00180A0C"/>
    <w:rsid w:val="001812D5"/>
    <w:rsid w:val="00183141"/>
    <w:rsid w:val="00183450"/>
    <w:rsid w:val="0018399C"/>
    <w:rsid w:val="00185459"/>
    <w:rsid w:val="00185C02"/>
    <w:rsid w:val="001878D3"/>
    <w:rsid w:val="00191AA9"/>
    <w:rsid w:val="00192042"/>
    <w:rsid w:val="00193C08"/>
    <w:rsid w:val="0019464D"/>
    <w:rsid w:val="00195C6E"/>
    <w:rsid w:val="0019678B"/>
    <w:rsid w:val="00196970"/>
    <w:rsid w:val="00197639"/>
    <w:rsid w:val="001977AB"/>
    <w:rsid w:val="00197EF9"/>
    <w:rsid w:val="001A073D"/>
    <w:rsid w:val="001A1AB6"/>
    <w:rsid w:val="001A3191"/>
    <w:rsid w:val="001A485E"/>
    <w:rsid w:val="001A74B0"/>
    <w:rsid w:val="001B1204"/>
    <w:rsid w:val="001B1389"/>
    <w:rsid w:val="001B567B"/>
    <w:rsid w:val="001B714B"/>
    <w:rsid w:val="001B765C"/>
    <w:rsid w:val="001B7FE1"/>
    <w:rsid w:val="001C0224"/>
    <w:rsid w:val="001C0A08"/>
    <w:rsid w:val="001C229F"/>
    <w:rsid w:val="001C383F"/>
    <w:rsid w:val="001C3A04"/>
    <w:rsid w:val="001C3A67"/>
    <w:rsid w:val="001C3C86"/>
    <w:rsid w:val="001C3CA3"/>
    <w:rsid w:val="001C3FCD"/>
    <w:rsid w:val="001C52B0"/>
    <w:rsid w:val="001C69A4"/>
    <w:rsid w:val="001C7B2D"/>
    <w:rsid w:val="001D1582"/>
    <w:rsid w:val="001D1B71"/>
    <w:rsid w:val="001D1C33"/>
    <w:rsid w:val="001D2095"/>
    <w:rsid w:val="001D4A77"/>
    <w:rsid w:val="001D5D95"/>
    <w:rsid w:val="001D7F67"/>
    <w:rsid w:val="001E0D13"/>
    <w:rsid w:val="001E0E12"/>
    <w:rsid w:val="001E1CFE"/>
    <w:rsid w:val="001E278C"/>
    <w:rsid w:val="001E3977"/>
    <w:rsid w:val="001E49B8"/>
    <w:rsid w:val="001E4C15"/>
    <w:rsid w:val="001E55B0"/>
    <w:rsid w:val="001E6C74"/>
    <w:rsid w:val="001E7FE1"/>
    <w:rsid w:val="001F0BCD"/>
    <w:rsid w:val="001F14FB"/>
    <w:rsid w:val="001F27B1"/>
    <w:rsid w:val="001F2CB4"/>
    <w:rsid w:val="001F4115"/>
    <w:rsid w:val="001F5B5C"/>
    <w:rsid w:val="001F6B9F"/>
    <w:rsid w:val="00203659"/>
    <w:rsid w:val="00203D7A"/>
    <w:rsid w:val="002046CF"/>
    <w:rsid w:val="00204DF0"/>
    <w:rsid w:val="00204FD6"/>
    <w:rsid w:val="00206428"/>
    <w:rsid w:val="002070D5"/>
    <w:rsid w:val="00210CF6"/>
    <w:rsid w:val="002112F3"/>
    <w:rsid w:val="00211CF7"/>
    <w:rsid w:val="00213B4E"/>
    <w:rsid w:val="00214E08"/>
    <w:rsid w:val="00215D09"/>
    <w:rsid w:val="00215D65"/>
    <w:rsid w:val="002167EB"/>
    <w:rsid w:val="002170D1"/>
    <w:rsid w:val="002170F2"/>
    <w:rsid w:val="002175E3"/>
    <w:rsid w:val="0021772D"/>
    <w:rsid w:val="0022040A"/>
    <w:rsid w:val="00220BB6"/>
    <w:rsid w:val="00220BF2"/>
    <w:rsid w:val="00222551"/>
    <w:rsid w:val="00222B27"/>
    <w:rsid w:val="00223D73"/>
    <w:rsid w:val="00223EF9"/>
    <w:rsid w:val="002243B6"/>
    <w:rsid w:val="00224EB7"/>
    <w:rsid w:val="00226A53"/>
    <w:rsid w:val="00227573"/>
    <w:rsid w:val="00230CB8"/>
    <w:rsid w:val="00230FD4"/>
    <w:rsid w:val="002314E9"/>
    <w:rsid w:val="00233D4F"/>
    <w:rsid w:val="00234358"/>
    <w:rsid w:val="00236E7C"/>
    <w:rsid w:val="0023786C"/>
    <w:rsid w:val="002414F7"/>
    <w:rsid w:val="00243AF7"/>
    <w:rsid w:val="00243E80"/>
    <w:rsid w:val="0024560A"/>
    <w:rsid w:val="002459EC"/>
    <w:rsid w:val="00251EF6"/>
    <w:rsid w:val="002523BC"/>
    <w:rsid w:val="0025498A"/>
    <w:rsid w:val="00254A3D"/>
    <w:rsid w:val="002550EB"/>
    <w:rsid w:val="00257997"/>
    <w:rsid w:val="00257B27"/>
    <w:rsid w:val="00262360"/>
    <w:rsid w:val="00263009"/>
    <w:rsid w:val="00264EDB"/>
    <w:rsid w:val="00271621"/>
    <w:rsid w:val="002725F4"/>
    <w:rsid w:val="002727E6"/>
    <w:rsid w:val="002731F1"/>
    <w:rsid w:val="0027352A"/>
    <w:rsid w:val="00274842"/>
    <w:rsid w:val="00274A5C"/>
    <w:rsid w:val="0027512F"/>
    <w:rsid w:val="00276DCF"/>
    <w:rsid w:val="00277564"/>
    <w:rsid w:val="002777AC"/>
    <w:rsid w:val="00277DE1"/>
    <w:rsid w:val="0028137D"/>
    <w:rsid w:val="00281944"/>
    <w:rsid w:val="002831DD"/>
    <w:rsid w:val="002878BF"/>
    <w:rsid w:val="00287AFD"/>
    <w:rsid w:val="0029112B"/>
    <w:rsid w:val="00291873"/>
    <w:rsid w:val="00293EEB"/>
    <w:rsid w:val="00295486"/>
    <w:rsid w:val="002959DE"/>
    <w:rsid w:val="0029718C"/>
    <w:rsid w:val="002A007E"/>
    <w:rsid w:val="002A0318"/>
    <w:rsid w:val="002A1500"/>
    <w:rsid w:val="002A185B"/>
    <w:rsid w:val="002A19CA"/>
    <w:rsid w:val="002A2122"/>
    <w:rsid w:val="002A21E9"/>
    <w:rsid w:val="002A2EB3"/>
    <w:rsid w:val="002A365A"/>
    <w:rsid w:val="002A4E01"/>
    <w:rsid w:val="002A53A7"/>
    <w:rsid w:val="002A5773"/>
    <w:rsid w:val="002A7134"/>
    <w:rsid w:val="002B356C"/>
    <w:rsid w:val="002B6DFF"/>
    <w:rsid w:val="002C1D24"/>
    <w:rsid w:val="002C482C"/>
    <w:rsid w:val="002C5BF7"/>
    <w:rsid w:val="002C772A"/>
    <w:rsid w:val="002D0129"/>
    <w:rsid w:val="002D08E8"/>
    <w:rsid w:val="002D1410"/>
    <w:rsid w:val="002D1550"/>
    <w:rsid w:val="002D436D"/>
    <w:rsid w:val="002D508C"/>
    <w:rsid w:val="002D56FB"/>
    <w:rsid w:val="002D7E08"/>
    <w:rsid w:val="002E0C33"/>
    <w:rsid w:val="002E1DAA"/>
    <w:rsid w:val="002E1EB9"/>
    <w:rsid w:val="002E262B"/>
    <w:rsid w:val="002E2797"/>
    <w:rsid w:val="002E2B90"/>
    <w:rsid w:val="002E2D24"/>
    <w:rsid w:val="002E3A6F"/>
    <w:rsid w:val="002E4384"/>
    <w:rsid w:val="002E48F8"/>
    <w:rsid w:val="002E500B"/>
    <w:rsid w:val="002E5E68"/>
    <w:rsid w:val="002E5F84"/>
    <w:rsid w:val="002E6078"/>
    <w:rsid w:val="002E6388"/>
    <w:rsid w:val="002E752B"/>
    <w:rsid w:val="002F03C4"/>
    <w:rsid w:val="002F1235"/>
    <w:rsid w:val="002F13F2"/>
    <w:rsid w:val="002F411E"/>
    <w:rsid w:val="002F5489"/>
    <w:rsid w:val="002F7698"/>
    <w:rsid w:val="00300A75"/>
    <w:rsid w:val="00301338"/>
    <w:rsid w:val="00302269"/>
    <w:rsid w:val="003031B3"/>
    <w:rsid w:val="003041F5"/>
    <w:rsid w:val="003064E8"/>
    <w:rsid w:val="0030725D"/>
    <w:rsid w:val="0030747B"/>
    <w:rsid w:val="00311C77"/>
    <w:rsid w:val="003124BB"/>
    <w:rsid w:val="00313805"/>
    <w:rsid w:val="00313833"/>
    <w:rsid w:val="00315715"/>
    <w:rsid w:val="00316350"/>
    <w:rsid w:val="00316375"/>
    <w:rsid w:val="00317473"/>
    <w:rsid w:val="00317C52"/>
    <w:rsid w:val="00320C30"/>
    <w:rsid w:val="003212AF"/>
    <w:rsid w:val="00322E5E"/>
    <w:rsid w:val="00323B91"/>
    <w:rsid w:val="00324E04"/>
    <w:rsid w:val="003252C9"/>
    <w:rsid w:val="003253F5"/>
    <w:rsid w:val="003255B0"/>
    <w:rsid w:val="00326095"/>
    <w:rsid w:val="0032645E"/>
    <w:rsid w:val="00327967"/>
    <w:rsid w:val="003344F5"/>
    <w:rsid w:val="00334AF9"/>
    <w:rsid w:val="0033638A"/>
    <w:rsid w:val="00336A93"/>
    <w:rsid w:val="00336D59"/>
    <w:rsid w:val="00336DF8"/>
    <w:rsid w:val="00337FE7"/>
    <w:rsid w:val="00342D84"/>
    <w:rsid w:val="0034327C"/>
    <w:rsid w:val="00344FD6"/>
    <w:rsid w:val="00345532"/>
    <w:rsid w:val="003476A5"/>
    <w:rsid w:val="00350171"/>
    <w:rsid w:val="00350513"/>
    <w:rsid w:val="00351646"/>
    <w:rsid w:val="00355A5A"/>
    <w:rsid w:val="00360118"/>
    <w:rsid w:val="00360D73"/>
    <w:rsid w:val="00361BC4"/>
    <w:rsid w:val="00361F98"/>
    <w:rsid w:val="00364790"/>
    <w:rsid w:val="00364B35"/>
    <w:rsid w:val="00365B7F"/>
    <w:rsid w:val="00365C9B"/>
    <w:rsid w:val="00366AFF"/>
    <w:rsid w:val="00366B2D"/>
    <w:rsid w:val="00371EC1"/>
    <w:rsid w:val="00372108"/>
    <w:rsid w:val="003734AD"/>
    <w:rsid w:val="00374669"/>
    <w:rsid w:val="00375476"/>
    <w:rsid w:val="00375DB2"/>
    <w:rsid w:val="003775DB"/>
    <w:rsid w:val="00377D3E"/>
    <w:rsid w:val="003801EE"/>
    <w:rsid w:val="00381656"/>
    <w:rsid w:val="00381BB9"/>
    <w:rsid w:val="00382798"/>
    <w:rsid w:val="00384208"/>
    <w:rsid w:val="003856CA"/>
    <w:rsid w:val="00385E2E"/>
    <w:rsid w:val="00390262"/>
    <w:rsid w:val="0039058F"/>
    <w:rsid w:val="00390877"/>
    <w:rsid w:val="00390BEE"/>
    <w:rsid w:val="00391BE0"/>
    <w:rsid w:val="0039227F"/>
    <w:rsid w:val="00392849"/>
    <w:rsid w:val="00393BE0"/>
    <w:rsid w:val="00394D4A"/>
    <w:rsid w:val="0039767E"/>
    <w:rsid w:val="00397684"/>
    <w:rsid w:val="00397BC1"/>
    <w:rsid w:val="003A1053"/>
    <w:rsid w:val="003A210D"/>
    <w:rsid w:val="003A5F04"/>
    <w:rsid w:val="003A5FE3"/>
    <w:rsid w:val="003B08D3"/>
    <w:rsid w:val="003B08FF"/>
    <w:rsid w:val="003B0957"/>
    <w:rsid w:val="003B0A9B"/>
    <w:rsid w:val="003B106E"/>
    <w:rsid w:val="003B215D"/>
    <w:rsid w:val="003B2C9A"/>
    <w:rsid w:val="003B3111"/>
    <w:rsid w:val="003B4196"/>
    <w:rsid w:val="003B42D4"/>
    <w:rsid w:val="003B5748"/>
    <w:rsid w:val="003B5DEF"/>
    <w:rsid w:val="003B5ED6"/>
    <w:rsid w:val="003C02A5"/>
    <w:rsid w:val="003C084D"/>
    <w:rsid w:val="003C0F91"/>
    <w:rsid w:val="003C27E9"/>
    <w:rsid w:val="003C3B12"/>
    <w:rsid w:val="003C5449"/>
    <w:rsid w:val="003C76E4"/>
    <w:rsid w:val="003C7CF5"/>
    <w:rsid w:val="003D0B42"/>
    <w:rsid w:val="003D1502"/>
    <w:rsid w:val="003D1EAD"/>
    <w:rsid w:val="003D5733"/>
    <w:rsid w:val="003D5930"/>
    <w:rsid w:val="003E04B2"/>
    <w:rsid w:val="003E0701"/>
    <w:rsid w:val="003E0C50"/>
    <w:rsid w:val="003E1D59"/>
    <w:rsid w:val="003E259A"/>
    <w:rsid w:val="003E3209"/>
    <w:rsid w:val="003E35FC"/>
    <w:rsid w:val="003E40A7"/>
    <w:rsid w:val="003E41B2"/>
    <w:rsid w:val="003E5BAF"/>
    <w:rsid w:val="003E5DC8"/>
    <w:rsid w:val="003E5FD6"/>
    <w:rsid w:val="003E615A"/>
    <w:rsid w:val="003E6446"/>
    <w:rsid w:val="003E7A2D"/>
    <w:rsid w:val="003E7AA4"/>
    <w:rsid w:val="003F0622"/>
    <w:rsid w:val="003F0BEC"/>
    <w:rsid w:val="003F0DE6"/>
    <w:rsid w:val="003F14AB"/>
    <w:rsid w:val="003F5164"/>
    <w:rsid w:val="003F7FB1"/>
    <w:rsid w:val="004028BA"/>
    <w:rsid w:val="00403D15"/>
    <w:rsid w:val="0040487B"/>
    <w:rsid w:val="00407C8D"/>
    <w:rsid w:val="00407D5E"/>
    <w:rsid w:val="00413180"/>
    <w:rsid w:val="00413399"/>
    <w:rsid w:val="00413EEC"/>
    <w:rsid w:val="00415296"/>
    <w:rsid w:val="00416DFF"/>
    <w:rsid w:val="00417523"/>
    <w:rsid w:val="00417799"/>
    <w:rsid w:val="0042018D"/>
    <w:rsid w:val="00421EE8"/>
    <w:rsid w:val="004233C9"/>
    <w:rsid w:val="00423415"/>
    <w:rsid w:val="00424224"/>
    <w:rsid w:val="00424650"/>
    <w:rsid w:val="00424F03"/>
    <w:rsid w:val="00425D38"/>
    <w:rsid w:val="00427B0A"/>
    <w:rsid w:val="00431A7B"/>
    <w:rsid w:val="00431B06"/>
    <w:rsid w:val="00434896"/>
    <w:rsid w:val="00434F27"/>
    <w:rsid w:val="004350BC"/>
    <w:rsid w:val="00440FE6"/>
    <w:rsid w:val="00441856"/>
    <w:rsid w:val="00441F34"/>
    <w:rsid w:val="00442309"/>
    <w:rsid w:val="00442B0A"/>
    <w:rsid w:val="00444ECC"/>
    <w:rsid w:val="00445838"/>
    <w:rsid w:val="004469E5"/>
    <w:rsid w:val="00446D99"/>
    <w:rsid w:val="00447693"/>
    <w:rsid w:val="00447F1A"/>
    <w:rsid w:val="0045014E"/>
    <w:rsid w:val="004517CF"/>
    <w:rsid w:val="00451867"/>
    <w:rsid w:val="00451A32"/>
    <w:rsid w:val="00452CC4"/>
    <w:rsid w:val="00453C6B"/>
    <w:rsid w:val="00453E9B"/>
    <w:rsid w:val="0045514A"/>
    <w:rsid w:val="00455CB1"/>
    <w:rsid w:val="004572ED"/>
    <w:rsid w:val="004579A9"/>
    <w:rsid w:val="00460CCC"/>
    <w:rsid w:val="004638A9"/>
    <w:rsid w:val="00463AAB"/>
    <w:rsid w:val="00463FD0"/>
    <w:rsid w:val="004646B9"/>
    <w:rsid w:val="004658A3"/>
    <w:rsid w:val="00465BD6"/>
    <w:rsid w:val="00465E7F"/>
    <w:rsid w:val="00467E46"/>
    <w:rsid w:val="00467FEC"/>
    <w:rsid w:val="00470388"/>
    <w:rsid w:val="00471963"/>
    <w:rsid w:val="00472582"/>
    <w:rsid w:val="00472E7C"/>
    <w:rsid w:val="00473E4A"/>
    <w:rsid w:val="00475196"/>
    <w:rsid w:val="0047548A"/>
    <w:rsid w:val="004770A9"/>
    <w:rsid w:val="0047721E"/>
    <w:rsid w:val="004772C0"/>
    <w:rsid w:val="0047778E"/>
    <w:rsid w:val="00477E2C"/>
    <w:rsid w:val="00480057"/>
    <w:rsid w:val="00480E50"/>
    <w:rsid w:val="00481194"/>
    <w:rsid w:val="00481AB3"/>
    <w:rsid w:val="00482159"/>
    <w:rsid w:val="004823D0"/>
    <w:rsid w:val="00482602"/>
    <w:rsid w:val="00482AB4"/>
    <w:rsid w:val="0048461C"/>
    <w:rsid w:val="0048470E"/>
    <w:rsid w:val="00485B79"/>
    <w:rsid w:val="00487206"/>
    <w:rsid w:val="004879E8"/>
    <w:rsid w:val="00490A69"/>
    <w:rsid w:val="00490C73"/>
    <w:rsid w:val="00490DCF"/>
    <w:rsid w:val="004915CA"/>
    <w:rsid w:val="00491A9A"/>
    <w:rsid w:val="004928BA"/>
    <w:rsid w:val="00492AC1"/>
    <w:rsid w:val="0049378F"/>
    <w:rsid w:val="00493FAB"/>
    <w:rsid w:val="00494A4C"/>
    <w:rsid w:val="0049525D"/>
    <w:rsid w:val="004A2733"/>
    <w:rsid w:val="004A30F1"/>
    <w:rsid w:val="004A34B9"/>
    <w:rsid w:val="004A377C"/>
    <w:rsid w:val="004A3D01"/>
    <w:rsid w:val="004A542A"/>
    <w:rsid w:val="004A5886"/>
    <w:rsid w:val="004B04E2"/>
    <w:rsid w:val="004B3979"/>
    <w:rsid w:val="004B3B9C"/>
    <w:rsid w:val="004B40B8"/>
    <w:rsid w:val="004B43EB"/>
    <w:rsid w:val="004B4AC2"/>
    <w:rsid w:val="004B586E"/>
    <w:rsid w:val="004B5B34"/>
    <w:rsid w:val="004B5DF6"/>
    <w:rsid w:val="004B609C"/>
    <w:rsid w:val="004C046F"/>
    <w:rsid w:val="004C04D5"/>
    <w:rsid w:val="004C0D17"/>
    <w:rsid w:val="004C1B19"/>
    <w:rsid w:val="004C2815"/>
    <w:rsid w:val="004C2E9F"/>
    <w:rsid w:val="004C2F12"/>
    <w:rsid w:val="004C2F58"/>
    <w:rsid w:val="004C33B4"/>
    <w:rsid w:val="004C3CB7"/>
    <w:rsid w:val="004C4571"/>
    <w:rsid w:val="004C458E"/>
    <w:rsid w:val="004C6B8A"/>
    <w:rsid w:val="004C6ED4"/>
    <w:rsid w:val="004C7B28"/>
    <w:rsid w:val="004C7E49"/>
    <w:rsid w:val="004D008D"/>
    <w:rsid w:val="004D048E"/>
    <w:rsid w:val="004D18A6"/>
    <w:rsid w:val="004D19FF"/>
    <w:rsid w:val="004D286A"/>
    <w:rsid w:val="004D2E15"/>
    <w:rsid w:val="004D3619"/>
    <w:rsid w:val="004D5404"/>
    <w:rsid w:val="004D5834"/>
    <w:rsid w:val="004D60B6"/>
    <w:rsid w:val="004D701D"/>
    <w:rsid w:val="004D75BF"/>
    <w:rsid w:val="004D7C01"/>
    <w:rsid w:val="004D7C21"/>
    <w:rsid w:val="004E177C"/>
    <w:rsid w:val="004E1FB3"/>
    <w:rsid w:val="004E23C6"/>
    <w:rsid w:val="004E31E8"/>
    <w:rsid w:val="004E332A"/>
    <w:rsid w:val="004E3D19"/>
    <w:rsid w:val="004E40AF"/>
    <w:rsid w:val="004E41C0"/>
    <w:rsid w:val="004E49E4"/>
    <w:rsid w:val="004E696F"/>
    <w:rsid w:val="004E7DB2"/>
    <w:rsid w:val="004E7FB0"/>
    <w:rsid w:val="004F19EF"/>
    <w:rsid w:val="004F2E99"/>
    <w:rsid w:val="004F3320"/>
    <w:rsid w:val="004F3CCA"/>
    <w:rsid w:val="004F579A"/>
    <w:rsid w:val="004F5FB6"/>
    <w:rsid w:val="004F61DE"/>
    <w:rsid w:val="004F6C53"/>
    <w:rsid w:val="004F78E8"/>
    <w:rsid w:val="005016F9"/>
    <w:rsid w:val="0050204F"/>
    <w:rsid w:val="0050266B"/>
    <w:rsid w:val="00502705"/>
    <w:rsid w:val="00503D19"/>
    <w:rsid w:val="00503EE0"/>
    <w:rsid w:val="00505B84"/>
    <w:rsid w:val="00505BEC"/>
    <w:rsid w:val="005063BA"/>
    <w:rsid w:val="0050686E"/>
    <w:rsid w:val="005070AF"/>
    <w:rsid w:val="005104CA"/>
    <w:rsid w:val="005110D3"/>
    <w:rsid w:val="00511EB7"/>
    <w:rsid w:val="005124BA"/>
    <w:rsid w:val="00512A9B"/>
    <w:rsid w:val="00513948"/>
    <w:rsid w:val="005156E3"/>
    <w:rsid w:val="00515EBB"/>
    <w:rsid w:val="005164CF"/>
    <w:rsid w:val="0051761F"/>
    <w:rsid w:val="00517CCC"/>
    <w:rsid w:val="00517EB9"/>
    <w:rsid w:val="005211B7"/>
    <w:rsid w:val="0052330E"/>
    <w:rsid w:val="005236E9"/>
    <w:rsid w:val="00523E52"/>
    <w:rsid w:val="00523EB7"/>
    <w:rsid w:val="005254A9"/>
    <w:rsid w:val="00525591"/>
    <w:rsid w:val="005262B8"/>
    <w:rsid w:val="00526430"/>
    <w:rsid w:val="00526C3C"/>
    <w:rsid w:val="00527155"/>
    <w:rsid w:val="00527971"/>
    <w:rsid w:val="005302F4"/>
    <w:rsid w:val="00530318"/>
    <w:rsid w:val="00530755"/>
    <w:rsid w:val="00530F3D"/>
    <w:rsid w:val="005316F0"/>
    <w:rsid w:val="00531AFF"/>
    <w:rsid w:val="00534827"/>
    <w:rsid w:val="0053755D"/>
    <w:rsid w:val="00540899"/>
    <w:rsid w:val="00540FCF"/>
    <w:rsid w:val="005475F8"/>
    <w:rsid w:val="00550F0E"/>
    <w:rsid w:val="00551875"/>
    <w:rsid w:val="005520F2"/>
    <w:rsid w:val="005548D5"/>
    <w:rsid w:val="00554CA0"/>
    <w:rsid w:val="00557721"/>
    <w:rsid w:val="00557F63"/>
    <w:rsid w:val="005601C1"/>
    <w:rsid w:val="00560F7D"/>
    <w:rsid w:val="00561A71"/>
    <w:rsid w:val="005621C4"/>
    <w:rsid w:val="00562611"/>
    <w:rsid w:val="005655D4"/>
    <w:rsid w:val="005657EF"/>
    <w:rsid w:val="005660D3"/>
    <w:rsid w:val="00567D21"/>
    <w:rsid w:val="0057056F"/>
    <w:rsid w:val="00570ED4"/>
    <w:rsid w:val="00571267"/>
    <w:rsid w:val="005721BD"/>
    <w:rsid w:val="00572DE7"/>
    <w:rsid w:val="00574626"/>
    <w:rsid w:val="005748EE"/>
    <w:rsid w:val="00574E98"/>
    <w:rsid w:val="00575E79"/>
    <w:rsid w:val="00583C1D"/>
    <w:rsid w:val="00584795"/>
    <w:rsid w:val="00585C22"/>
    <w:rsid w:val="00585C3C"/>
    <w:rsid w:val="0059096A"/>
    <w:rsid w:val="00590EBE"/>
    <w:rsid w:val="005920AC"/>
    <w:rsid w:val="00592D26"/>
    <w:rsid w:val="00594295"/>
    <w:rsid w:val="005943CD"/>
    <w:rsid w:val="00594E0F"/>
    <w:rsid w:val="00595B62"/>
    <w:rsid w:val="005A0F28"/>
    <w:rsid w:val="005A1228"/>
    <w:rsid w:val="005A1373"/>
    <w:rsid w:val="005A2F65"/>
    <w:rsid w:val="005A34F4"/>
    <w:rsid w:val="005A36E6"/>
    <w:rsid w:val="005A49B2"/>
    <w:rsid w:val="005A54E0"/>
    <w:rsid w:val="005A5846"/>
    <w:rsid w:val="005A7F74"/>
    <w:rsid w:val="005B184D"/>
    <w:rsid w:val="005B2D93"/>
    <w:rsid w:val="005B6916"/>
    <w:rsid w:val="005B7701"/>
    <w:rsid w:val="005C0CAF"/>
    <w:rsid w:val="005C0EFE"/>
    <w:rsid w:val="005C19C7"/>
    <w:rsid w:val="005C2B0C"/>
    <w:rsid w:val="005C2E2C"/>
    <w:rsid w:val="005C4D23"/>
    <w:rsid w:val="005C4DF1"/>
    <w:rsid w:val="005C54C4"/>
    <w:rsid w:val="005C5559"/>
    <w:rsid w:val="005C6B09"/>
    <w:rsid w:val="005C6D5E"/>
    <w:rsid w:val="005C6F1F"/>
    <w:rsid w:val="005C7CFA"/>
    <w:rsid w:val="005D02D6"/>
    <w:rsid w:val="005D1A0D"/>
    <w:rsid w:val="005D2EDF"/>
    <w:rsid w:val="005D4AD2"/>
    <w:rsid w:val="005D7236"/>
    <w:rsid w:val="005D72E0"/>
    <w:rsid w:val="005E263A"/>
    <w:rsid w:val="005E2867"/>
    <w:rsid w:val="005E4301"/>
    <w:rsid w:val="005E5761"/>
    <w:rsid w:val="005E5F8F"/>
    <w:rsid w:val="005E65FF"/>
    <w:rsid w:val="005F2844"/>
    <w:rsid w:val="005F2A09"/>
    <w:rsid w:val="005F3220"/>
    <w:rsid w:val="005F4E80"/>
    <w:rsid w:val="005F5339"/>
    <w:rsid w:val="005F752B"/>
    <w:rsid w:val="0060000C"/>
    <w:rsid w:val="006000E8"/>
    <w:rsid w:val="00601BE4"/>
    <w:rsid w:val="00603877"/>
    <w:rsid w:val="00603D8B"/>
    <w:rsid w:val="00604DFC"/>
    <w:rsid w:val="0060506B"/>
    <w:rsid w:val="00605C23"/>
    <w:rsid w:val="00607490"/>
    <w:rsid w:val="0061119B"/>
    <w:rsid w:val="00611D9B"/>
    <w:rsid w:val="006130D6"/>
    <w:rsid w:val="00613541"/>
    <w:rsid w:val="00613958"/>
    <w:rsid w:val="00613C59"/>
    <w:rsid w:val="00613EB4"/>
    <w:rsid w:val="0061556A"/>
    <w:rsid w:val="006158E8"/>
    <w:rsid w:val="00617E8F"/>
    <w:rsid w:val="0062048D"/>
    <w:rsid w:val="0062050E"/>
    <w:rsid w:val="00623B1B"/>
    <w:rsid w:val="006244A5"/>
    <w:rsid w:val="006258AF"/>
    <w:rsid w:val="00626308"/>
    <w:rsid w:val="006266F9"/>
    <w:rsid w:val="006269E8"/>
    <w:rsid w:val="006305E3"/>
    <w:rsid w:val="00631B71"/>
    <w:rsid w:val="0063255E"/>
    <w:rsid w:val="00632EA8"/>
    <w:rsid w:val="0063328A"/>
    <w:rsid w:val="006339C6"/>
    <w:rsid w:val="00633B91"/>
    <w:rsid w:val="00634655"/>
    <w:rsid w:val="00634F3D"/>
    <w:rsid w:val="00635CEC"/>
    <w:rsid w:val="00636E22"/>
    <w:rsid w:val="00637261"/>
    <w:rsid w:val="0064128D"/>
    <w:rsid w:val="00641F23"/>
    <w:rsid w:val="00643C59"/>
    <w:rsid w:val="006442AC"/>
    <w:rsid w:val="00644B27"/>
    <w:rsid w:val="00644CCA"/>
    <w:rsid w:val="0064734E"/>
    <w:rsid w:val="0064777B"/>
    <w:rsid w:val="006505CC"/>
    <w:rsid w:val="00652FD9"/>
    <w:rsid w:val="006534BE"/>
    <w:rsid w:val="00653AF6"/>
    <w:rsid w:val="00653F09"/>
    <w:rsid w:val="00656E27"/>
    <w:rsid w:val="00660004"/>
    <w:rsid w:val="00660168"/>
    <w:rsid w:val="00660684"/>
    <w:rsid w:val="00660B38"/>
    <w:rsid w:val="00661940"/>
    <w:rsid w:val="00662257"/>
    <w:rsid w:val="0066489E"/>
    <w:rsid w:val="00666C60"/>
    <w:rsid w:val="006709CD"/>
    <w:rsid w:val="0067155D"/>
    <w:rsid w:val="00671603"/>
    <w:rsid w:val="0067270D"/>
    <w:rsid w:val="00672EFF"/>
    <w:rsid w:val="006732DC"/>
    <w:rsid w:val="00673A08"/>
    <w:rsid w:val="00674240"/>
    <w:rsid w:val="006743B0"/>
    <w:rsid w:val="006744C3"/>
    <w:rsid w:val="00675451"/>
    <w:rsid w:val="0067679E"/>
    <w:rsid w:val="006803E0"/>
    <w:rsid w:val="00681E59"/>
    <w:rsid w:val="006832CF"/>
    <w:rsid w:val="00684005"/>
    <w:rsid w:val="00685132"/>
    <w:rsid w:val="006854D0"/>
    <w:rsid w:val="00685E41"/>
    <w:rsid w:val="0069068C"/>
    <w:rsid w:val="006907D3"/>
    <w:rsid w:val="006939EB"/>
    <w:rsid w:val="006A0ABC"/>
    <w:rsid w:val="006A0CC3"/>
    <w:rsid w:val="006A14ED"/>
    <w:rsid w:val="006A4E6A"/>
    <w:rsid w:val="006A51A4"/>
    <w:rsid w:val="006A5596"/>
    <w:rsid w:val="006A5C06"/>
    <w:rsid w:val="006A7B9B"/>
    <w:rsid w:val="006A7E10"/>
    <w:rsid w:val="006B16BC"/>
    <w:rsid w:val="006B1972"/>
    <w:rsid w:val="006B1EAA"/>
    <w:rsid w:val="006B2433"/>
    <w:rsid w:val="006B41C6"/>
    <w:rsid w:val="006B54ED"/>
    <w:rsid w:val="006B589B"/>
    <w:rsid w:val="006B633B"/>
    <w:rsid w:val="006B7B8B"/>
    <w:rsid w:val="006C0B34"/>
    <w:rsid w:val="006C1EFF"/>
    <w:rsid w:val="006C3AFD"/>
    <w:rsid w:val="006C3FF6"/>
    <w:rsid w:val="006C6E43"/>
    <w:rsid w:val="006D0089"/>
    <w:rsid w:val="006D02A6"/>
    <w:rsid w:val="006D28C7"/>
    <w:rsid w:val="006D33A6"/>
    <w:rsid w:val="006D4408"/>
    <w:rsid w:val="006D4728"/>
    <w:rsid w:val="006D4D9B"/>
    <w:rsid w:val="006E2F53"/>
    <w:rsid w:val="006E3FD5"/>
    <w:rsid w:val="006E485E"/>
    <w:rsid w:val="006E4D39"/>
    <w:rsid w:val="006E5040"/>
    <w:rsid w:val="006E71F9"/>
    <w:rsid w:val="006E72ED"/>
    <w:rsid w:val="006F01EE"/>
    <w:rsid w:val="006F054F"/>
    <w:rsid w:val="006F0B44"/>
    <w:rsid w:val="006F0E12"/>
    <w:rsid w:val="006F125F"/>
    <w:rsid w:val="006F137A"/>
    <w:rsid w:val="006F2346"/>
    <w:rsid w:val="006F298D"/>
    <w:rsid w:val="006F4206"/>
    <w:rsid w:val="006F54F5"/>
    <w:rsid w:val="006F5DF4"/>
    <w:rsid w:val="006F5EE5"/>
    <w:rsid w:val="0070471C"/>
    <w:rsid w:val="00704C16"/>
    <w:rsid w:val="00710DDC"/>
    <w:rsid w:val="00712E16"/>
    <w:rsid w:val="00713774"/>
    <w:rsid w:val="00713FE7"/>
    <w:rsid w:val="007144A1"/>
    <w:rsid w:val="0071482B"/>
    <w:rsid w:val="00715B27"/>
    <w:rsid w:val="00717675"/>
    <w:rsid w:val="00720352"/>
    <w:rsid w:val="007227C2"/>
    <w:rsid w:val="007236EA"/>
    <w:rsid w:val="00723A9F"/>
    <w:rsid w:val="00723BB2"/>
    <w:rsid w:val="0072430E"/>
    <w:rsid w:val="007247D7"/>
    <w:rsid w:val="007258FD"/>
    <w:rsid w:val="00727A32"/>
    <w:rsid w:val="00727A51"/>
    <w:rsid w:val="00735325"/>
    <w:rsid w:val="00736837"/>
    <w:rsid w:val="00737148"/>
    <w:rsid w:val="007375A0"/>
    <w:rsid w:val="00741ACF"/>
    <w:rsid w:val="00741E48"/>
    <w:rsid w:val="0074204D"/>
    <w:rsid w:val="0074318E"/>
    <w:rsid w:val="007446A5"/>
    <w:rsid w:val="00744841"/>
    <w:rsid w:val="00745111"/>
    <w:rsid w:val="00745148"/>
    <w:rsid w:val="007452F8"/>
    <w:rsid w:val="00745C11"/>
    <w:rsid w:val="00745EE3"/>
    <w:rsid w:val="00746D43"/>
    <w:rsid w:val="00747FEA"/>
    <w:rsid w:val="007509A4"/>
    <w:rsid w:val="00750E89"/>
    <w:rsid w:val="0075189C"/>
    <w:rsid w:val="00751A7A"/>
    <w:rsid w:val="00751FDB"/>
    <w:rsid w:val="0075400A"/>
    <w:rsid w:val="00754212"/>
    <w:rsid w:val="00755163"/>
    <w:rsid w:val="00755592"/>
    <w:rsid w:val="00755D46"/>
    <w:rsid w:val="00755DA1"/>
    <w:rsid w:val="007567AF"/>
    <w:rsid w:val="00756CFB"/>
    <w:rsid w:val="007608DA"/>
    <w:rsid w:val="00762CD7"/>
    <w:rsid w:val="0076349E"/>
    <w:rsid w:val="007640A9"/>
    <w:rsid w:val="00766093"/>
    <w:rsid w:val="00767F05"/>
    <w:rsid w:val="00770AD9"/>
    <w:rsid w:val="00771AD2"/>
    <w:rsid w:val="00773098"/>
    <w:rsid w:val="007730B7"/>
    <w:rsid w:val="007735F9"/>
    <w:rsid w:val="00773E06"/>
    <w:rsid w:val="00774037"/>
    <w:rsid w:val="007765BB"/>
    <w:rsid w:val="0077767E"/>
    <w:rsid w:val="00777FCF"/>
    <w:rsid w:val="00780642"/>
    <w:rsid w:val="0078080C"/>
    <w:rsid w:val="00781AA0"/>
    <w:rsid w:val="00781DD1"/>
    <w:rsid w:val="00783761"/>
    <w:rsid w:val="007838F0"/>
    <w:rsid w:val="0078432B"/>
    <w:rsid w:val="007865D8"/>
    <w:rsid w:val="00786B96"/>
    <w:rsid w:val="00787139"/>
    <w:rsid w:val="00787F74"/>
    <w:rsid w:val="00792594"/>
    <w:rsid w:val="00792639"/>
    <w:rsid w:val="00793673"/>
    <w:rsid w:val="00793902"/>
    <w:rsid w:val="00794059"/>
    <w:rsid w:val="007967EC"/>
    <w:rsid w:val="00796E1C"/>
    <w:rsid w:val="007A03A5"/>
    <w:rsid w:val="007A1088"/>
    <w:rsid w:val="007A1A06"/>
    <w:rsid w:val="007A1FC2"/>
    <w:rsid w:val="007A2854"/>
    <w:rsid w:val="007A3384"/>
    <w:rsid w:val="007A3FA1"/>
    <w:rsid w:val="007A4281"/>
    <w:rsid w:val="007A4D98"/>
    <w:rsid w:val="007A69CE"/>
    <w:rsid w:val="007A6DC9"/>
    <w:rsid w:val="007A704A"/>
    <w:rsid w:val="007A7076"/>
    <w:rsid w:val="007A7DFD"/>
    <w:rsid w:val="007B0533"/>
    <w:rsid w:val="007B0930"/>
    <w:rsid w:val="007B0CD8"/>
    <w:rsid w:val="007B0DD2"/>
    <w:rsid w:val="007B1B76"/>
    <w:rsid w:val="007B1BCC"/>
    <w:rsid w:val="007B1BD9"/>
    <w:rsid w:val="007B2D7E"/>
    <w:rsid w:val="007B36B9"/>
    <w:rsid w:val="007B3B95"/>
    <w:rsid w:val="007B4056"/>
    <w:rsid w:val="007B4C42"/>
    <w:rsid w:val="007B4DDF"/>
    <w:rsid w:val="007B4F86"/>
    <w:rsid w:val="007B5C75"/>
    <w:rsid w:val="007B6447"/>
    <w:rsid w:val="007B7355"/>
    <w:rsid w:val="007B7BC9"/>
    <w:rsid w:val="007C0BB8"/>
    <w:rsid w:val="007C1533"/>
    <w:rsid w:val="007C317D"/>
    <w:rsid w:val="007C3694"/>
    <w:rsid w:val="007C3DEA"/>
    <w:rsid w:val="007C6771"/>
    <w:rsid w:val="007C6793"/>
    <w:rsid w:val="007C7469"/>
    <w:rsid w:val="007D0D4E"/>
    <w:rsid w:val="007D2308"/>
    <w:rsid w:val="007D2B7D"/>
    <w:rsid w:val="007D35EB"/>
    <w:rsid w:val="007D3D11"/>
    <w:rsid w:val="007D4694"/>
    <w:rsid w:val="007D58D8"/>
    <w:rsid w:val="007D64EE"/>
    <w:rsid w:val="007D6554"/>
    <w:rsid w:val="007D6800"/>
    <w:rsid w:val="007D6B64"/>
    <w:rsid w:val="007D7A2F"/>
    <w:rsid w:val="007E099D"/>
    <w:rsid w:val="007E1101"/>
    <w:rsid w:val="007E169A"/>
    <w:rsid w:val="007E31F6"/>
    <w:rsid w:val="007E5C0C"/>
    <w:rsid w:val="007E79BF"/>
    <w:rsid w:val="007F1795"/>
    <w:rsid w:val="007F1B40"/>
    <w:rsid w:val="007F442B"/>
    <w:rsid w:val="007F5838"/>
    <w:rsid w:val="007F5D48"/>
    <w:rsid w:val="007F606D"/>
    <w:rsid w:val="007F6A05"/>
    <w:rsid w:val="008012F6"/>
    <w:rsid w:val="008015B8"/>
    <w:rsid w:val="008019FF"/>
    <w:rsid w:val="0080354B"/>
    <w:rsid w:val="00803B88"/>
    <w:rsid w:val="00803C7A"/>
    <w:rsid w:val="00803D21"/>
    <w:rsid w:val="0080484B"/>
    <w:rsid w:val="00804ABC"/>
    <w:rsid w:val="00805BC9"/>
    <w:rsid w:val="008116A9"/>
    <w:rsid w:val="00811DEC"/>
    <w:rsid w:val="0081219D"/>
    <w:rsid w:val="00812489"/>
    <w:rsid w:val="00813640"/>
    <w:rsid w:val="00814B8F"/>
    <w:rsid w:val="00814D31"/>
    <w:rsid w:val="00814E9F"/>
    <w:rsid w:val="00815F74"/>
    <w:rsid w:val="00816A94"/>
    <w:rsid w:val="008172BD"/>
    <w:rsid w:val="0081743E"/>
    <w:rsid w:val="0081784F"/>
    <w:rsid w:val="00821DC1"/>
    <w:rsid w:val="008220CA"/>
    <w:rsid w:val="008224D6"/>
    <w:rsid w:val="008236F7"/>
    <w:rsid w:val="00823C68"/>
    <w:rsid w:val="00823FD1"/>
    <w:rsid w:val="00824D47"/>
    <w:rsid w:val="008252E6"/>
    <w:rsid w:val="00825DA9"/>
    <w:rsid w:val="00825E0E"/>
    <w:rsid w:val="008260D6"/>
    <w:rsid w:val="00826D07"/>
    <w:rsid w:val="008270FE"/>
    <w:rsid w:val="008271BB"/>
    <w:rsid w:val="00827E7F"/>
    <w:rsid w:val="008304B3"/>
    <w:rsid w:val="00830D75"/>
    <w:rsid w:val="008311A2"/>
    <w:rsid w:val="008327E3"/>
    <w:rsid w:val="00834F1E"/>
    <w:rsid w:val="0083515A"/>
    <w:rsid w:val="00835931"/>
    <w:rsid w:val="008359F0"/>
    <w:rsid w:val="00844182"/>
    <w:rsid w:val="00844A5D"/>
    <w:rsid w:val="00845373"/>
    <w:rsid w:val="00845A99"/>
    <w:rsid w:val="00846C00"/>
    <w:rsid w:val="00847BEA"/>
    <w:rsid w:val="00847D33"/>
    <w:rsid w:val="00850277"/>
    <w:rsid w:val="00851560"/>
    <w:rsid w:val="008524C7"/>
    <w:rsid w:val="00852999"/>
    <w:rsid w:val="00853AA4"/>
    <w:rsid w:val="00853D29"/>
    <w:rsid w:val="00854724"/>
    <w:rsid w:val="00854B6E"/>
    <w:rsid w:val="008551B6"/>
    <w:rsid w:val="0085553F"/>
    <w:rsid w:val="00856128"/>
    <w:rsid w:val="00857EB6"/>
    <w:rsid w:val="008606F5"/>
    <w:rsid w:val="00860ADA"/>
    <w:rsid w:val="00861676"/>
    <w:rsid w:val="00861E40"/>
    <w:rsid w:val="00865601"/>
    <w:rsid w:val="00865C57"/>
    <w:rsid w:val="00866166"/>
    <w:rsid w:val="00866CCC"/>
    <w:rsid w:val="00866D45"/>
    <w:rsid w:val="00867D56"/>
    <w:rsid w:val="00867D9C"/>
    <w:rsid w:val="00871F2C"/>
    <w:rsid w:val="00873EF5"/>
    <w:rsid w:val="00874CB4"/>
    <w:rsid w:val="00875617"/>
    <w:rsid w:val="00875DBE"/>
    <w:rsid w:val="0087614B"/>
    <w:rsid w:val="0087783B"/>
    <w:rsid w:val="008805D7"/>
    <w:rsid w:val="008812EE"/>
    <w:rsid w:val="0088471B"/>
    <w:rsid w:val="00885B6A"/>
    <w:rsid w:val="00885E6A"/>
    <w:rsid w:val="0088696C"/>
    <w:rsid w:val="00890669"/>
    <w:rsid w:val="00890FE8"/>
    <w:rsid w:val="00894732"/>
    <w:rsid w:val="008951FC"/>
    <w:rsid w:val="008955F7"/>
    <w:rsid w:val="008959FF"/>
    <w:rsid w:val="00895AE4"/>
    <w:rsid w:val="008960E4"/>
    <w:rsid w:val="00896B3A"/>
    <w:rsid w:val="00896F91"/>
    <w:rsid w:val="008A0014"/>
    <w:rsid w:val="008A0B73"/>
    <w:rsid w:val="008A2E0F"/>
    <w:rsid w:val="008A48C9"/>
    <w:rsid w:val="008B0CE3"/>
    <w:rsid w:val="008B0DC3"/>
    <w:rsid w:val="008B0F0C"/>
    <w:rsid w:val="008B1607"/>
    <w:rsid w:val="008B523D"/>
    <w:rsid w:val="008B53A0"/>
    <w:rsid w:val="008B5EE3"/>
    <w:rsid w:val="008B6A60"/>
    <w:rsid w:val="008B70A6"/>
    <w:rsid w:val="008B77A3"/>
    <w:rsid w:val="008C0746"/>
    <w:rsid w:val="008C1100"/>
    <w:rsid w:val="008C11EC"/>
    <w:rsid w:val="008C23DA"/>
    <w:rsid w:val="008C284C"/>
    <w:rsid w:val="008C2D80"/>
    <w:rsid w:val="008C30D2"/>
    <w:rsid w:val="008C3CA2"/>
    <w:rsid w:val="008C72F4"/>
    <w:rsid w:val="008C733B"/>
    <w:rsid w:val="008D1435"/>
    <w:rsid w:val="008D1C77"/>
    <w:rsid w:val="008D21D0"/>
    <w:rsid w:val="008D33DA"/>
    <w:rsid w:val="008D39B9"/>
    <w:rsid w:val="008D6073"/>
    <w:rsid w:val="008D671A"/>
    <w:rsid w:val="008D6C46"/>
    <w:rsid w:val="008E0896"/>
    <w:rsid w:val="008E09E2"/>
    <w:rsid w:val="008E121D"/>
    <w:rsid w:val="008E2291"/>
    <w:rsid w:val="008E319B"/>
    <w:rsid w:val="008E386A"/>
    <w:rsid w:val="008E3CFE"/>
    <w:rsid w:val="008E3EE7"/>
    <w:rsid w:val="008E550D"/>
    <w:rsid w:val="008E5F4B"/>
    <w:rsid w:val="008E65B6"/>
    <w:rsid w:val="008E70AD"/>
    <w:rsid w:val="008F1027"/>
    <w:rsid w:val="008F306B"/>
    <w:rsid w:val="008F3279"/>
    <w:rsid w:val="008F365C"/>
    <w:rsid w:val="008F398D"/>
    <w:rsid w:val="008F4283"/>
    <w:rsid w:val="008F448A"/>
    <w:rsid w:val="008F607C"/>
    <w:rsid w:val="009017A4"/>
    <w:rsid w:val="00901FD0"/>
    <w:rsid w:val="009042F2"/>
    <w:rsid w:val="00904C03"/>
    <w:rsid w:val="009052A8"/>
    <w:rsid w:val="00905F7B"/>
    <w:rsid w:val="009073A5"/>
    <w:rsid w:val="00907C7E"/>
    <w:rsid w:val="00910D30"/>
    <w:rsid w:val="00911D79"/>
    <w:rsid w:val="00912661"/>
    <w:rsid w:val="00912AA1"/>
    <w:rsid w:val="009131DE"/>
    <w:rsid w:val="00915734"/>
    <w:rsid w:val="00915D1D"/>
    <w:rsid w:val="00916196"/>
    <w:rsid w:val="0091735A"/>
    <w:rsid w:val="00920B5D"/>
    <w:rsid w:val="00921073"/>
    <w:rsid w:val="009215AC"/>
    <w:rsid w:val="0092177E"/>
    <w:rsid w:val="00921878"/>
    <w:rsid w:val="009236C9"/>
    <w:rsid w:val="00923A72"/>
    <w:rsid w:val="0092462F"/>
    <w:rsid w:val="009254F3"/>
    <w:rsid w:val="00925A27"/>
    <w:rsid w:val="00926D36"/>
    <w:rsid w:val="00927E5F"/>
    <w:rsid w:val="0093202F"/>
    <w:rsid w:val="00932B0D"/>
    <w:rsid w:val="00933125"/>
    <w:rsid w:val="00934402"/>
    <w:rsid w:val="0093533B"/>
    <w:rsid w:val="0093556C"/>
    <w:rsid w:val="00936298"/>
    <w:rsid w:val="009364B5"/>
    <w:rsid w:val="00936D61"/>
    <w:rsid w:val="0093723E"/>
    <w:rsid w:val="00937A20"/>
    <w:rsid w:val="009404D1"/>
    <w:rsid w:val="009423E2"/>
    <w:rsid w:val="00942EF9"/>
    <w:rsid w:val="00943924"/>
    <w:rsid w:val="00945203"/>
    <w:rsid w:val="00946274"/>
    <w:rsid w:val="0094643C"/>
    <w:rsid w:val="00947C8A"/>
    <w:rsid w:val="0095126B"/>
    <w:rsid w:val="00953926"/>
    <w:rsid w:val="00953B09"/>
    <w:rsid w:val="00955169"/>
    <w:rsid w:val="009556FD"/>
    <w:rsid w:val="0095698B"/>
    <w:rsid w:val="00957227"/>
    <w:rsid w:val="00960DDE"/>
    <w:rsid w:val="009638C5"/>
    <w:rsid w:val="00966702"/>
    <w:rsid w:val="00966828"/>
    <w:rsid w:val="00967351"/>
    <w:rsid w:val="009678A2"/>
    <w:rsid w:val="00971C13"/>
    <w:rsid w:val="00973660"/>
    <w:rsid w:val="009737E7"/>
    <w:rsid w:val="00973B5E"/>
    <w:rsid w:val="009745CF"/>
    <w:rsid w:val="0097541D"/>
    <w:rsid w:val="00975832"/>
    <w:rsid w:val="00975CC0"/>
    <w:rsid w:val="00976BDB"/>
    <w:rsid w:val="00980C08"/>
    <w:rsid w:val="00981D75"/>
    <w:rsid w:val="00982AEF"/>
    <w:rsid w:val="0098412D"/>
    <w:rsid w:val="00985AE3"/>
    <w:rsid w:val="009861BC"/>
    <w:rsid w:val="0098639A"/>
    <w:rsid w:val="00986838"/>
    <w:rsid w:val="00986F93"/>
    <w:rsid w:val="009870F9"/>
    <w:rsid w:val="00987727"/>
    <w:rsid w:val="00987924"/>
    <w:rsid w:val="009906A5"/>
    <w:rsid w:val="00990CEE"/>
    <w:rsid w:val="00993B1B"/>
    <w:rsid w:val="0099587A"/>
    <w:rsid w:val="00996EF5"/>
    <w:rsid w:val="00997140"/>
    <w:rsid w:val="00997443"/>
    <w:rsid w:val="009A06B5"/>
    <w:rsid w:val="009A14A9"/>
    <w:rsid w:val="009A17C3"/>
    <w:rsid w:val="009A28F2"/>
    <w:rsid w:val="009A4B3E"/>
    <w:rsid w:val="009A56C0"/>
    <w:rsid w:val="009A6B18"/>
    <w:rsid w:val="009A7A2E"/>
    <w:rsid w:val="009B14D5"/>
    <w:rsid w:val="009B1F1C"/>
    <w:rsid w:val="009B4539"/>
    <w:rsid w:val="009B4B85"/>
    <w:rsid w:val="009B5256"/>
    <w:rsid w:val="009C0C72"/>
    <w:rsid w:val="009C345C"/>
    <w:rsid w:val="009C34FC"/>
    <w:rsid w:val="009C42E4"/>
    <w:rsid w:val="009C4F0F"/>
    <w:rsid w:val="009C74C2"/>
    <w:rsid w:val="009C7573"/>
    <w:rsid w:val="009C7D25"/>
    <w:rsid w:val="009C7DF1"/>
    <w:rsid w:val="009D135B"/>
    <w:rsid w:val="009D1766"/>
    <w:rsid w:val="009D2D48"/>
    <w:rsid w:val="009D3D6A"/>
    <w:rsid w:val="009D4645"/>
    <w:rsid w:val="009D4DC0"/>
    <w:rsid w:val="009D5602"/>
    <w:rsid w:val="009D69E0"/>
    <w:rsid w:val="009D7E24"/>
    <w:rsid w:val="009D7EB8"/>
    <w:rsid w:val="009E1AD4"/>
    <w:rsid w:val="009E1B23"/>
    <w:rsid w:val="009E1FD6"/>
    <w:rsid w:val="009E2041"/>
    <w:rsid w:val="009E21C6"/>
    <w:rsid w:val="009E2917"/>
    <w:rsid w:val="009E3BB8"/>
    <w:rsid w:val="009E4380"/>
    <w:rsid w:val="009E6FFC"/>
    <w:rsid w:val="009E7516"/>
    <w:rsid w:val="009F36F1"/>
    <w:rsid w:val="009F3F06"/>
    <w:rsid w:val="009F5CF7"/>
    <w:rsid w:val="009F67F1"/>
    <w:rsid w:val="009F7EEE"/>
    <w:rsid w:val="00A009A6"/>
    <w:rsid w:val="00A06B4D"/>
    <w:rsid w:val="00A06F00"/>
    <w:rsid w:val="00A07B54"/>
    <w:rsid w:val="00A12B0A"/>
    <w:rsid w:val="00A12BC2"/>
    <w:rsid w:val="00A13F2D"/>
    <w:rsid w:val="00A1442A"/>
    <w:rsid w:val="00A15398"/>
    <w:rsid w:val="00A155B9"/>
    <w:rsid w:val="00A15DCE"/>
    <w:rsid w:val="00A16140"/>
    <w:rsid w:val="00A20CFD"/>
    <w:rsid w:val="00A21F14"/>
    <w:rsid w:val="00A26257"/>
    <w:rsid w:val="00A271FA"/>
    <w:rsid w:val="00A27ACF"/>
    <w:rsid w:val="00A307BC"/>
    <w:rsid w:val="00A316BF"/>
    <w:rsid w:val="00A33910"/>
    <w:rsid w:val="00A345B7"/>
    <w:rsid w:val="00A3460D"/>
    <w:rsid w:val="00A364AC"/>
    <w:rsid w:val="00A374A2"/>
    <w:rsid w:val="00A37594"/>
    <w:rsid w:val="00A37DD3"/>
    <w:rsid w:val="00A37E1D"/>
    <w:rsid w:val="00A4121E"/>
    <w:rsid w:val="00A4384E"/>
    <w:rsid w:val="00A4665E"/>
    <w:rsid w:val="00A47E87"/>
    <w:rsid w:val="00A506E4"/>
    <w:rsid w:val="00A51EC6"/>
    <w:rsid w:val="00A522F6"/>
    <w:rsid w:val="00A53CA1"/>
    <w:rsid w:val="00A53FE6"/>
    <w:rsid w:val="00A548B3"/>
    <w:rsid w:val="00A54EEC"/>
    <w:rsid w:val="00A56719"/>
    <w:rsid w:val="00A567F1"/>
    <w:rsid w:val="00A56858"/>
    <w:rsid w:val="00A56C92"/>
    <w:rsid w:val="00A577D9"/>
    <w:rsid w:val="00A60E12"/>
    <w:rsid w:val="00A6170A"/>
    <w:rsid w:val="00A61C3E"/>
    <w:rsid w:val="00A6200C"/>
    <w:rsid w:val="00A63756"/>
    <w:rsid w:val="00A643C6"/>
    <w:rsid w:val="00A65C4B"/>
    <w:rsid w:val="00A66269"/>
    <w:rsid w:val="00A67943"/>
    <w:rsid w:val="00A70550"/>
    <w:rsid w:val="00A713B9"/>
    <w:rsid w:val="00A73DB7"/>
    <w:rsid w:val="00A741B2"/>
    <w:rsid w:val="00A74B32"/>
    <w:rsid w:val="00A752A7"/>
    <w:rsid w:val="00A75920"/>
    <w:rsid w:val="00A75A34"/>
    <w:rsid w:val="00A769EE"/>
    <w:rsid w:val="00A76EC0"/>
    <w:rsid w:val="00A77013"/>
    <w:rsid w:val="00A7734F"/>
    <w:rsid w:val="00A81E12"/>
    <w:rsid w:val="00A82B3B"/>
    <w:rsid w:val="00A83B4D"/>
    <w:rsid w:val="00A83BE0"/>
    <w:rsid w:val="00A840C6"/>
    <w:rsid w:val="00A84D3A"/>
    <w:rsid w:val="00A853F4"/>
    <w:rsid w:val="00A85666"/>
    <w:rsid w:val="00A879EA"/>
    <w:rsid w:val="00A87DAB"/>
    <w:rsid w:val="00A90F38"/>
    <w:rsid w:val="00A95117"/>
    <w:rsid w:val="00A968F3"/>
    <w:rsid w:val="00AA4BC3"/>
    <w:rsid w:val="00AA5502"/>
    <w:rsid w:val="00AA5F8B"/>
    <w:rsid w:val="00AA71F7"/>
    <w:rsid w:val="00AB015F"/>
    <w:rsid w:val="00AB30B0"/>
    <w:rsid w:val="00AC1C31"/>
    <w:rsid w:val="00AC1DC0"/>
    <w:rsid w:val="00AC1F16"/>
    <w:rsid w:val="00AC22EB"/>
    <w:rsid w:val="00AC2600"/>
    <w:rsid w:val="00AC40D6"/>
    <w:rsid w:val="00AC443C"/>
    <w:rsid w:val="00AC454B"/>
    <w:rsid w:val="00AC45AD"/>
    <w:rsid w:val="00AC5CDD"/>
    <w:rsid w:val="00AC64B7"/>
    <w:rsid w:val="00AC777C"/>
    <w:rsid w:val="00AD0C4E"/>
    <w:rsid w:val="00AD1105"/>
    <w:rsid w:val="00AD15DA"/>
    <w:rsid w:val="00AD1B31"/>
    <w:rsid w:val="00AD42A0"/>
    <w:rsid w:val="00AD6E81"/>
    <w:rsid w:val="00AE1373"/>
    <w:rsid w:val="00AE2925"/>
    <w:rsid w:val="00AE3D54"/>
    <w:rsid w:val="00AE462C"/>
    <w:rsid w:val="00AE5420"/>
    <w:rsid w:val="00AE5CEC"/>
    <w:rsid w:val="00AE75E6"/>
    <w:rsid w:val="00AF0664"/>
    <w:rsid w:val="00AF0C4F"/>
    <w:rsid w:val="00AF11F0"/>
    <w:rsid w:val="00AF2452"/>
    <w:rsid w:val="00AF2D40"/>
    <w:rsid w:val="00AF5921"/>
    <w:rsid w:val="00B00155"/>
    <w:rsid w:val="00B005EF"/>
    <w:rsid w:val="00B0086B"/>
    <w:rsid w:val="00B03378"/>
    <w:rsid w:val="00B03708"/>
    <w:rsid w:val="00B113FF"/>
    <w:rsid w:val="00B1159F"/>
    <w:rsid w:val="00B126D4"/>
    <w:rsid w:val="00B12E64"/>
    <w:rsid w:val="00B13385"/>
    <w:rsid w:val="00B13ED5"/>
    <w:rsid w:val="00B15292"/>
    <w:rsid w:val="00B168DF"/>
    <w:rsid w:val="00B173A9"/>
    <w:rsid w:val="00B2196C"/>
    <w:rsid w:val="00B24A1B"/>
    <w:rsid w:val="00B269BD"/>
    <w:rsid w:val="00B3009E"/>
    <w:rsid w:val="00B316B9"/>
    <w:rsid w:val="00B3598D"/>
    <w:rsid w:val="00B35D4E"/>
    <w:rsid w:val="00B37268"/>
    <w:rsid w:val="00B40197"/>
    <w:rsid w:val="00B40705"/>
    <w:rsid w:val="00B432FA"/>
    <w:rsid w:val="00B43EF4"/>
    <w:rsid w:val="00B449A9"/>
    <w:rsid w:val="00B44C41"/>
    <w:rsid w:val="00B47168"/>
    <w:rsid w:val="00B47539"/>
    <w:rsid w:val="00B518CC"/>
    <w:rsid w:val="00B51EA6"/>
    <w:rsid w:val="00B5241D"/>
    <w:rsid w:val="00B53329"/>
    <w:rsid w:val="00B53426"/>
    <w:rsid w:val="00B53A96"/>
    <w:rsid w:val="00B54038"/>
    <w:rsid w:val="00B540DD"/>
    <w:rsid w:val="00B5483E"/>
    <w:rsid w:val="00B5530C"/>
    <w:rsid w:val="00B5646F"/>
    <w:rsid w:val="00B56B67"/>
    <w:rsid w:val="00B577FF"/>
    <w:rsid w:val="00B57DB9"/>
    <w:rsid w:val="00B605E5"/>
    <w:rsid w:val="00B60F92"/>
    <w:rsid w:val="00B61523"/>
    <w:rsid w:val="00B63540"/>
    <w:rsid w:val="00B63D19"/>
    <w:rsid w:val="00B64946"/>
    <w:rsid w:val="00B64DA3"/>
    <w:rsid w:val="00B64E26"/>
    <w:rsid w:val="00B65331"/>
    <w:rsid w:val="00B66430"/>
    <w:rsid w:val="00B668A4"/>
    <w:rsid w:val="00B66D48"/>
    <w:rsid w:val="00B70143"/>
    <w:rsid w:val="00B703B8"/>
    <w:rsid w:val="00B70C3D"/>
    <w:rsid w:val="00B72ABD"/>
    <w:rsid w:val="00B7394B"/>
    <w:rsid w:val="00B751CB"/>
    <w:rsid w:val="00B75312"/>
    <w:rsid w:val="00B80053"/>
    <w:rsid w:val="00B80DB5"/>
    <w:rsid w:val="00B80FF6"/>
    <w:rsid w:val="00B81F8B"/>
    <w:rsid w:val="00B90F7D"/>
    <w:rsid w:val="00B91AF5"/>
    <w:rsid w:val="00B92B95"/>
    <w:rsid w:val="00B92CF3"/>
    <w:rsid w:val="00B93AB3"/>
    <w:rsid w:val="00B97A9E"/>
    <w:rsid w:val="00BA00EA"/>
    <w:rsid w:val="00BA22A0"/>
    <w:rsid w:val="00BA25FB"/>
    <w:rsid w:val="00BA3940"/>
    <w:rsid w:val="00BA51C2"/>
    <w:rsid w:val="00BA5B59"/>
    <w:rsid w:val="00BA63C6"/>
    <w:rsid w:val="00BA77E8"/>
    <w:rsid w:val="00BA7ADC"/>
    <w:rsid w:val="00BB0CB5"/>
    <w:rsid w:val="00BB133B"/>
    <w:rsid w:val="00BB19FD"/>
    <w:rsid w:val="00BB238A"/>
    <w:rsid w:val="00BB3DE8"/>
    <w:rsid w:val="00BB504C"/>
    <w:rsid w:val="00BB5451"/>
    <w:rsid w:val="00BB590C"/>
    <w:rsid w:val="00BB77A8"/>
    <w:rsid w:val="00BC0D86"/>
    <w:rsid w:val="00BC3038"/>
    <w:rsid w:val="00BC5BAF"/>
    <w:rsid w:val="00BC670F"/>
    <w:rsid w:val="00BC6B51"/>
    <w:rsid w:val="00BC7DB0"/>
    <w:rsid w:val="00BD0C1F"/>
    <w:rsid w:val="00BD1B87"/>
    <w:rsid w:val="00BD2021"/>
    <w:rsid w:val="00BD20AA"/>
    <w:rsid w:val="00BD226C"/>
    <w:rsid w:val="00BD3858"/>
    <w:rsid w:val="00BD4A62"/>
    <w:rsid w:val="00BD6AD7"/>
    <w:rsid w:val="00BD6E48"/>
    <w:rsid w:val="00BD72AA"/>
    <w:rsid w:val="00BE0A5F"/>
    <w:rsid w:val="00BE15DF"/>
    <w:rsid w:val="00BE2587"/>
    <w:rsid w:val="00BE3753"/>
    <w:rsid w:val="00BE46EC"/>
    <w:rsid w:val="00BE4F79"/>
    <w:rsid w:val="00BE55C0"/>
    <w:rsid w:val="00BE610C"/>
    <w:rsid w:val="00BE688B"/>
    <w:rsid w:val="00BE7056"/>
    <w:rsid w:val="00BE7379"/>
    <w:rsid w:val="00BF24F0"/>
    <w:rsid w:val="00BF2AE8"/>
    <w:rsid w:val="00BF3047"/>
    <w:rsid w:val="00BF3AAD"/>
    <w:rsid w:val="00BF59B9"/>
    <w:rsid w:val="00BF6D8F"/>
    <w:rsid w:val="00C01267"/>
    <w:rsid w:val="00C0191E"/>
    <w:rsid w:val="00C04AB5"/>
    <w:rsid w:val="00C05A8B"/>
    <w:rsid w:val="00C063D5"/>
    <w:rsid w:val="00C06C52"/>
    <w:rsid w:val="00C0794E"/>
    <w:rsid w:val="00C11D71"/>
    <w:rsid w:val="00C11FD8"/>
    <w:rsid w:val="00C143B3"/>
    <w:rsid w:val="00C14CF9"/>
    <w:rsid w:val="00C16D52"/>
    <w:rsid w:val="00C20BEE"/>
    <w:rsid w:val="00C2252D"/>
    <w:rsid w:val="00C226D7"/>
    <w:rsid w:val="00C22D55"/>
    <w:rsid w:val="00C2487D"/>
    <w:rsid w:val="00C255AB"/>
    <w:rsid w:val="00C25CEF"/>
    <w:rsid w:val="00C25E50"/>
    <w:rsid w:val="00C25F24"/>
    <w:rsid w:val="00C27D52"/>
    <w:rsid w:val="00C303B0"/>
    <w:rsid w:val="00C319D7"/>
    <w:rsid w:val="00C31B0B"/>
    <w:rsid w:val="00C35956"/>
    <w:rsid w:val="00C35D58"/>
    <w:rsid w:val="00C3768E"/>
    <w:rsid w:val="00C4188A"/>
    <w:rsid w:val="00C427FB"/>
    <w:rsid w:val="00C42AAA"/>
    <w:rsid w:val="00C42EAC"/>
    <w:rsid w:val="00C43613"/>
    <w:rsid w:val="00C4429B"/>
    <w:rsid w:val="00C458E2"/>
    <w:rsid w:val="00C45E5A"/>
    <w:rsid w:val="00C46E45"/>
    <w:rsid w:val="00C471E0"/>
    <w:rsid w:val="00C47E65"/>
    <w:rsid w:val="00C517BB"/>
    <w:rsid w:val="00C51BD6"/>
    <w:rsid w:val="00C5248B"/>
    <w:rsid w:val="00C533E7"/>
    <w:rsid w:val="00C53B97"/>
    <w:rsid w:val="00C546F8"/>
    <w:rsid w:val="00C548E7"/>
    <w:rsid w:val="00C54AE4"/>
    <w:rsid w:val="00C54EF8"/>
    <w:rsid w:val="00C55860"/>
    <w:rsid w:val="00C5601A"/>
    <w:rsid w:val="00C56F38"/>
    <w:rsid w:val="00C57079"/>
    <w:rsid w:val="00C63523"/>
    <w:rsid w:val="00C65AA2"/>
    <w:rsid w:val="00C66E39"/>
    <w:rsid w:val="00C6748F"/>
    <w:rsid w:val="00C708F4"/>
    <w:rsid w:val="00C70C05"/>
    <w:rsid w:val="00C70F9D"/>
    <w:rsid w:val="00C72C98"/>
    <w:rsid w:val="00C72E48"/>
    <w:rsid w:val="00C73BE1"/>
    <w:rsid w:val="00C74202"/>
    <w:rsid w:val="00C74466"/>
    <w:rsid w:val="00C7500E"/>
    <w:rsid w:val="00C7593C"/>
    <w:rsid w:val="00C76E3A"/>
    <w:rsid w:val="00C77318"/>
    <w:rsid w:val="00C7778B"/>
    <w:rsid w:val="00C80D1F"/>
    <w:rsid w:val="00C85AE6"/>
    <w:rsid w:val="00C85E68"/>
    <w:rsid w:val="00C86F82"/>
    <w:rsid w:val="00C87F00"/>
    <w:rsid w:val="00C90466"/>
    <w:rsid w:val="00C905A4"/>
    <w:rsid w:val="00C91DA5"/>
    <w:rsid w:val="00C923BA"/>
    <w:rsid w:val="00C924EA"/>
    <w:rsid w:val="00C927C8"/>
    <w:rsid w:val="00CA2322"/>
    <w:rsid w:val="00CA3723"/>
    <w:rsid w:val="00CA3E7E"/>
    <w:rsid w:val="00CA4012"/>
    <w:rsid w:val="00CA64DA"/>
    <w:rsid w:val="00CA6D4C"/>
    <w:rsid w:val="00CA6F61"/>
    <w:rsid w:val="00CB05DB"/>
    <w:rsid w:val="00CB1043"/>
    <w:rsid w:val="00CB23DA"/>
    <w:rsid w:val="00CB426C"/>
    <w:rsid w:val="00CB446F"/>
    <w:rsid w:val="00CB78DF"/>
    <w:rsid w:val="00CB7FE4"/>
    <w:rsid w:val="00CC0210"/>
    <w:rsid w:val="00CC04AA"/>
    <w:rsid w:val="00CC0505"/>
    <w:rsid w:val="00CC143E"/>
    <w:rsid w:val="00CC20F3"/>
    <w:rsid w:val="00CC3931"/>
    <w:rsid w:val="00CC672F"/>
    <w:rsid w:val="00CC7007"/>
    <w:rsid w:val="00CC70DE"/>
    <w:rsid w:val="00CC75A7"/>
    <w:rsid w:val="00CD0371"/>
    <w:rsid w:val="00CD093A"/>
    <w:rsid w:val="00CD0AAA"/>
    <w:rsid w:val="00CD1177"/>
    <w:rsid w:val="00CD181F"/>
    <w:rsid w:val="00CD19C3"/>
    <w:rsid w:val="00CD1E4D"/>
    <w:rsid w:val="00CD2065"/>
    <w:rsid w:val="00CD420D"/>
    <w:rsid w:val="00CD4573"/>
    <w:rsid w:val="00CD4715"/>
    <w:rsid w:val="00CD5EAC"/>
    <w:rsid w:val="00CD648D"/>
    <w:rsid w:val="00CE01DA"/>
    <w:rsid w:val="00CE22B0"/>
    <w:rsid w:val="00CE294D"/>
    <w:rsid w:val="00CE2BC8"/>
    <w:rsid w:val="00CE32F9"/>
    <w:rsid w:val="00CE416E"/>
    <w:rsid w:val="00CE4B22"/>
    <w:rsid w:val="00CE5270"/>
    <w:rsid w:val="00CE5C3E"/>
    <w:rsid w:val="00CE6BFE"/>
    <w:rsid w:val="00CE79DC"/>
    <w:rsid w:val="00CE7DA8"/>
    <w:rsid w:val="00CF1AC9"/>
    <w:rsid w:val="00CF2F9E"/>
    <w:rsid w:val="00CF3CEF"/>
    <w:rsid w:val="00CF4886"/>
    <w:rsid w:val="00CF5D3A"/>
    <w:rsid w:val="00CF74B9"/>
    <w:rsid w:val="00CF7652"/>
    <w:rsid w:val="00CF7ED2"/>
    <w:rsid w:val="00D03494"/>
    <w:rsid w:val="00D03A53"/>
    <w:rsid w:val="00D048AD"/>
    <w:rsid w:val="00D0510D"/>
    <w:rsid w:val="00D07B7E"/>
    <w:rsid w:val="00D104B9"/>
    <w:rsid w:val="00D11223"/>
    <w:rsid w:val="00D124E7"/>
    <w:rsid w:val="00D15B4E"/>
    <w:rsid w:val="00D15B8D"/>
    <w:rsid w:val="00D15C1D"/>
    <w:rsid w:val="00D179B0"/>
    <w:rsid w:val="00D17F5E"/>
    <w:rsid w:val="00D17FB4"/>
    <w:rsid w:val="00D213C6"/>
    <w:rsid w:val="00D2223D"/>
    <w:rsid w:val="00D23C1E"/>
    <w:rsid w:val="00D2435A"/>
    <w:rsid w:val="00D25A48"/>
    <w:rsid w:val="00D2726B"/>
    <w:rsid w:val="00D2738E"/>
    <w:rsid w:val="00D3027E"/>
    <w:rsid w:val="00D306A0"/>
    <w:rsid w:val="00D308CF"/>
    <w:rsid w:val="00D31400"/>
    <w:rsid w:val="00D31675"/>
    <w:rsid w:val="00D320A0"/>
    <w:rsid w:val="00D32AB5"/>
    <w:rsid w:val="00D35A30"/>
    <w:rsid w:val="00D3655A"/>
    <w:rsid w:val="00D36AE4"/>
    <w:rsid w:val="00D36C34"/>
    <w:rsid w:val="00D37443"/>
    <w:rsid w:val="00D4090E"/>
    <w:rsid w:val="00D4147C"/>
    <w:rsid w:val="00D43D0B"/>
    <w:rsid w:val="00D45C18"/>
    <w:rsid w:val="00D463E4"/>
    <w:rsid w:val="00D46C51"/>
    <w:rsid w:val="00D501A7"/>
    <w:rsid w:val="00D5192C"/>
    <w:rsid w:val="00D51D05"/>
    <w:rsid w:val="00D52F3B"/>
    <w:rsid w:val="00D546A5"/>
    <w:rsid w:val="00D560D4"/>
    <w:rsid w:val="00D5782F"/>
    <w:rsid w:val="00D60220"/>
    <w:rsid w:val="00D60716"/>
    <w:rsid w:val="00D60998"/>
    <w:rsid w:val="00D62C80"/>
    <w:rsid w:val="00D632DA"/>
    <w:rsid w:val="00D64936"/>
    <w:rsid w:val="00D65F0C"/>
    <w:rsid w:val="00D6627F"/>
    <w:rsid w:val="00D676FF"/>
    <w:rsid w:val="00D71313"/>
    <w:rsid w:val="00D718A1"/>
    <w:rsid w:val="00D71BFC"/>
    <w:rsid w:val="00D73D95"/>
    <w:rsid w:val="00D74306"/>
    <w:rsid w:val="00D74F10"/>
    <w:rsid w:val="00D76F1E"/>
    <w:rsid w:val="00D77C81"/>
    <w:rsid w:val="00D80102"/>
    <w:rsid w:val="00D80288"/>
    <w:rsid w:val="00D80E96"/>
    <w:rsid w:val="00D812B5"/>
    <w:rsid w:val="00D83526"/>
    <w:rsid w:val="00D8494B"/>
    <w:rsid w:val="00D851DB"/>
    <w:rsid w:val="00D853CD"/>
    <w:rsid w:val="00D86522"/>
    <w:rsid w:val="00D865F4"/>
    <w:rsid w:val="00D86A5B"/>
    <w:rsid w:val="00D86FFE"/>
    <w:rsid w:val="00D872E8"/>
    <w:rsid w:val="00D90DB2"/>
    <w:rsid w:val="00D91075"/>
    <w:rsid w:val="00D9156A"/>
    <w:rsid w:val="00D947E1"/>
    <w:rsid w:val="00D953F6"/>
    <w:rsid w:val="00D96F7C"/>
    <w:rsid w:val="00D97168"/>
    <w:rsid w:val="00D975C1"/>
    <w:rsid w:val="00DA0A8B"/>
    <w:rsid w:val="00DA0CD2"/>
    <w:rsid w:val="00DA1DCD"/>
    <w:rsid w:val="00DA246B"/>
    <w:rsid w:val="00DA246D"/>
    <w:rsid w:val="00DA3F74"/>
    <w:rsid w:val="00DA42FC"/>
    <w:rsid w:val="00DA4A8A"/>
    <w:rsid w:val="00DA5150"/>
    <w:rsid w:val="00DA5218"/>
    <w:rsid w:val="00DA54C7"/>
    <w:rsid w:val="00DA58B4"/>
    <w:rsid w:val="00DA6B28"/>
    <w:rsid w:val="00DA79D4"/>
    <w:rsid w:val="00DB1456"/>
    <w:rsid w:val="00DB2060"/>
    <w:rsid w:val="00DB2A23"/>
    <w:rsid w:val="00DB3310"/>
    <w:rsid w:val="00DB33F1"/>
    <w:rsid w:val="00DB3B19"/>
    <w:rsid w:val="00DB3B36"/>
    <w:rsid w:val="00DB4394"/>
    <w:rsid w:val="00DB58E9"/>
    <w:rsid w:val="00DC0B9A"/>
    <w:rsid w:val="00DC0F69"/>
    <w:rsid w:val="00DC1BBE"/>
    <w:rsid w:val="00DC27F2"/>
    <w:rsid w:val="00DC30EE"/>
    <w:rsid w:val="00DC352F"/>
    <w:rsid w:val="00DC35D1"/>
    <w:rsid w:val="00DC4A6A"/>
    <w:rsid w:val="00DC646F"/>
    <w:rsid w:val="00DC6983"/>
    <w:rsid w:val="00DD03FE"/>
    <w:rsid w:val="00DD0692"/>
    <w:rsid w:val="00DD07B3"/>
    <w:rsid w:val="00DD14AB"/>
    <w:rsid w:val="00DD2FD6"/>
    <w:rsid w:val="00DD4507"/>
    <w:rsid w:val="00DD5127"/>
    <w:rsid w:val="00DD5B8F"/>
    <w:rsid w:val="00DD7A73"/>
    <w:rsid w:val="00DE22EF"/>
    <w:rsid w:val="00DE2C49"/>
    <w:rsid w:val="00DE2E8D"/>
    <w:rsid w:val="00DE3499"/>
    <w:rsid w:val="00DE3CFD"/>
    <w:rsid w:val="00DE4857"/>
    <w:rsid w:val="00DF0CA4"/>
    <w:rsid w:val="00DF20BD"/>
    <w:rsid w:val="00DF2DA3"/>
    <w:rsid w:val="00DF4339"/>
    <w:rsid w:val="00DF44EF"/>
    <w:rsid w:val="00DF5D44"/>
    <w:rsid w:val="00DF713E"/>
    <w:rsid w:val="00DF7B6D"/>
    <w:rsid w:val="00E00F4D"/>
    <w:rsid w:val="00E0128D"/>
    <w:rsid w:val="00E01392"/>
    <w:rsid w:val="00E017F1"/>
    <w:rsid w:val="00E01C32"/>
    <w:rsid w:val="00E02FEF"/>
    <w:rsid w:val="00E03512"/>
    <w:rsid w:val="00E041FE"/>
    <w:rsid w:val="00E060AB"/>
    <w:rsid w:val="00E0775F"/>
    <w:rsid w:val="00E1066B"/>
    <w:rsid w:val="00E1074E"/>
    <w:rsid w:val="00E11528"/>
    <w:rsid w:val="00E1183A"/>
    <w:rsid w:val="00E1202A"/>
    <w:rsid w:val="00E15F1B"/>
    <w:rsid w:val="00E16090"/>
    <w:rsid w:val="00E16B5A"/>
    <w:rsid w:val="00E16DC4"/>
    <w:rsid w:val="00E17593"/>
    <w:rsid w:val="00E17DBE"/>
    <w:rsid w:val="00E17FF7"/>
    <w:rsid w:val="00E17FFC"/>
    <w:rsid w:val="00E204A3"/>
    <w:rsid w:val="00E20974"/>
    <w:rsid w:val="00E2142E"/>
    <w:rsid w:val="00E21E5C"/>
    <w:rsid w:val="00E22E27"/>
    <w:rsid w:val="00E22F80"/>
    <w:rsid w:val="00E23245"/>
    <w:rsid w:val="00E23BE3"/>
    <w:rsid w:val="00E26762"/>
    <w:rsid w:val="00E271CF"/>
    <w:rsid w:val="00E30BE3"/>
    <w:rsid w:val="00E314B9"/>
    <w:rsid w:val="00E31CF4"/>
    <w:rsid w:val="00E322BF"/>
    <w:rsid w:val="00E32547"/>
    <w:rsid w:val="00E32A89"/>
    <w:rsid w:val="00E366B4"/>
    <w:rsid w:val="00E376A4"/>
    <w:rsid w:val="00E4001A"/>
    <w:rsid w:val="00E40EB1"/>
    <w:rsid w:val="00E41B53"/>
    <w:rsid w:val="00E42769"/>
    <w:rsid w:val="00E4293A"/>
    <w:rsid w:val="00E432CA"/>
    <w:rsid w:val="00E4396E"/>
    <w:rsid w:val="00E43988"/>
    <w:rsid w:val="00E43AB1"/>
    <w:rsid w:val="00E5065E"/>
    <w:rsid w:val="00E5101F"/>
    <w:rsid w:val="00E510CB"/>
    <w:rsid w:val="00E5133D"/>
    <w:rsid w:val="00E52176"/>
    <w:rsid w:val="00E52250"/>
    <w:rsid w:val="00E52D5A"/>
    <w:rsid w:val="00E553CE"/>
    <w:rsid w:val="00E56244"/>
    <w:rsid w:val="00E6147E"/>
    <w:rsid w:val="00E62B11"/>
    <w:rsid w:val="00E62BBB"/>
    <w:rsid w:val="00E6408E"/>
    <w:rsid w:val="00E641DE"/>
    <w:rsid w:val="00E64248"/>
    <w:rsid w:val="00E65AC4"/>
    <w:rsid w:val="00E65E1E"/>
    <w:rsid w:val="00E7112B"/>
    <w:rsid w:val="00E72775"/>
    <w:rsid w:val="00E7307D"/>
    <w:rsid w:val="00E733F8"/>
    <w:rsid w:val="00E765C6"/>
    <w:rsid w:val="00E7681D"/>
    <w:rsid w:val="00E76CCC"/>
    <w:rsid w:val="00E776E2"/>
    <w:rsid w:val="00E77EB1"/>
    <w:rsid w:val="00E80036"/>
    <w:rsid w:val="00E81EC5"/>
    <w:rsid w:val="00E82FCE"/>
    <w:rsid w:val="00E838FF"/>
    <w:rsid w:val="00E84126"/>
    <w:rsid w:val="00E84C1B"/>
    <w:rsid w:val="00E84F39"/>
    <w:rsid w:val="00E8545F"/>
    <w:rsid w:val="00E856A7"/>
    <w:rsid w:val="00E876E0"/>
    <w:rsid w:val="00E92F4F"/>
    <w:rsid w:val="00E93351"/>
    <w:rsid w:val="00E95C3E"/>
    <w:rsid w:val="00E9654D"/>
    <w:rsid w:val="00E97560"/>
    <w:rsid w:val="00EA1217"/>
    <w:rsid w:val="00EA23B4"/>
    <w:rsid w:val="00EA5CC3"/>
    <w:rsid w:val="00EA722D"/>
    <w:rsid w:val="00EA7AC2"/>
    <w:rsid w:val="00EB0A0D"/>
    <w:rsid w:val="00EB155A"/>
    <w:rsid w:val="00EB1F28"/>
    <w:rsid w:val="00EB275F"/>
    <w:rsid w:val="00EB27C3"/>
    <w:rsid w:val="00EB59E2"/>
    <w:rsid w:val="00EC0516"/>
    <w:rsid w:val="00EC1FE7"/>
    <w:rsid w:val="00EC34C3"/>
    <w:rsid w:val="00EC4DBE"/>
    <w:rsid w:val="00EC5D39"/>
    <w:rsid w:val="00EC68DD"/>
    <w:rsid w:val="00EC7AF2"/>
    <w:rsid w:val="00ED6033"/>
    <w:rsid w:val="00ED62A3"/>
    <w:rsid w:val="00ED6FD2"/>
    <w:rsid w:val="00ED77A1"/>
    <w:rsid w:val="00EE0579"/>
    <w:rsid w:val="00EE07FC"/>
    <w:rsid w:val="00EE0A83"/>
    <w:rsid w:val="00EE14F3"/>
    <w:rsid w:val="00EE39E3"/>
    <w:rsid w:val="00EE3F75"/>
    <w:rsid w:val="00EE4D0A"/>
    <w:rsid w:val="00EE651E"/>
    <w:rsid w:val="00EE7512"/>
    <w:rsid w:val="00EE79F8"/>
    <w:rsid w:val="00EF0C0C"/>
    <w:rsid w:val="00EF1837"/>
    <w:rsid w:val="00EF47A4"/>
    <w:rsid w:val="00EF49C9"/>
    <w:rsid w:val="00EF5FE9"/>
    <w:rsid w:val="00EF6D3C"/>
    <w:rsid w:val="00EF76C4"/>
    <w:rsid w:val="00F000E3"/>
    <w:rsid w:val="00F00301"/>
    <w:rsid w:val="00F00DB1"/>
    <w:rsid w:val="00F017CB"/>
    <w:rsid w:val="00F01BB3"/>
    <w:rsid w:val="00F03961"/>
    <w:rsid w:val="00F03D9D"/>
    <w:rsid w:val="00F066BD"/>
    <w:rsid w:val="00F06E48"/>
    <w:rsid w:val="00F06E5F"/>
    <w:rsid w:val="00F0741D"/>
    <w:rsid w:val="00F075E1"/>
    <w:rsid w:val="00F10038"/>
    <w:rsid w:val="00F1075C"/>
    <w:rsid w:val="00F11A5B"/>
    <w:rsid w:val="00F134A2"/>
    <w:rsid w:val="00F13EAC"/>
    <w:rsid w:val="00F149C3"/>
    <w:rsid w:val="00F14D70"/>
    <w:rsid w:val="00F14F33"/>
    <w:rsid w:val="00F15A6D"/>
    <w:rsid w:val="00F16C50"/>
    <w:rsid w:val="00F20E7F"/>
    <w:rsid w:val="00F21500"/>
    <w:rsid w:val="00F21934"/>
    <w:rsid w:val="00F2216B"/>
    <w:rsid w:val="00F22302"/>
    <w:rsid w:val="00F22FB9"/>
    <w:rsid w:val="00F2335C"/>
    <w:rsid w:val="00F23DDC"/>
    <w:rsid w:val="00F2475B"/>
    <w:rsid w:val="00F2489A"/>
    <w:rsid w:val="00F2522A"/>
    <w:rsid w:val="00F26544"/>
    <w:rsid w:val="00F26AA7"/>
    <w:rsid w:val="00F30E5C"/>
    <w:rsid w:val="00F31052"/>
    <w:rsid w:val="00F31813"/>
    <w:rsid w:val="00F324C7"/>
    <w:rsid w:val="00F349D6"/>
    <w:rsid w:val="00F34CBC"/>
    <w:rsid w:val="00F355FC"/>
    <w:rsid w:val="00F36A11"/>
    <w:rsid w:val="00F37C98"/>
    <w:rsid w:val="00F4085A"/>
    <w:rsid w:val="00F414B8"/>
    <w:rsid w:val="00F427DD"/>
    <w:rsid w:val="00F444C9"/>
    <w:rsid w:val="00F44D5C"/>
    <w:rsid w:val="00F458F8"/>
    <w:rsid w:val="00F47487"/>
    <w:rsid w:val="00F47EF5"/>
    <w:rsid w:val="00F545B1"/>
    <w:rsid w:val="00F561D0"/>
    <w:rsid w:val="00F602A5"/>
    <w:rsid w:val="00F60363"/>
    <w:rsid w:val="00F62510"/>
    <w:rsid w:val="00F627BD"/>
    <w:rsid w:val="00F6392E"/>
    <w:rsid w:val="00F65FBF"/>
    <w:rsid w:val="00F660B4"/>
    <w:rsid w:val="00F66645"/>
    <w:rsid w:val="00F67072"/>
    <w:rsid w:val="00F67299"/>
    <w:rsid w:val="00F6751F"/>
    <w:rsid w:val="00F678B9"/>
    <w:rsid w:val="00F67BAB"/>
    <w:rsid w:val="00F706A9"/>
    <w:rsid w:val="00F70901"/>
    <w:rsid w:val="00F72894"/>
    <w:rsid w:val="00F730AA"/>
    <w:rsid w:val="00F734DC"/>
    <w:rsid w:val="00F750AD"/>
    <w:rsid w:val="00F77CCD"/>
    <w:rsid w:val="00F82015"/>
    <w:rsid w:val="00F8264E"/>
    <w:rsid w:val="00F8372B"/>
    <w:rsid w:val="00F837A0"/>
    <w:rsid w:val="00F84244"/>
    <w:rsid w:val="00F843C2"/>
    <w:rsid w:val="00F84BCB"/>
    <w:rsid w:val="00F8515A"/>
    <w:rsid w:val="00F856A9"/>
    <w:rsid w:val="00F863B9"/>
    <w:rsid w:val="00F86548"/>
    <w:rsid w:val="00F86AA0"/>
    <w:rsid w:val="00F872DB"/>
    <w:rsid w:val="00F923BC"/>
    <w:rsid w:val="00F93772"/>
    <w:rsid w:val="00F93837"/>
    <w:rsid w:val="00F93B3D"/>
    <w:rsid w:val="00F9488C"/>
    <w:rsid w:val="00F94F6B"/>
    <w:rsid w:val="00F9504B"/>
    <w:rsid w:val="00F95AD6"/>
    <w:rsid w:val="00F96933"/>
    <w:rsid w:val="00F96A50"/>
    <w:rsid w:val="00F97681"/>
    <w:rsid w:val="00FA18F9"/>
    <w:rsid w:val="00FA1BCD"/>
    <w:rsid w:val="00FA2D89"/>
    <w:rsid w:val="00FA2E67"/>
    <w:rsid w:val="00FA2EA2"/>
    <w:rsid w:val="00FA516B"/>
    <w:rsid w:val="00FB1DAA"/>
    <w:rsid w:val="00FB37A5"/>
    <w:rsid w:val="00FB3D62"/>
    <w:rsid w:val="00FB4AC9"/>
    <w:rsid w:val="00FB525B"/>
    <w:rsid w:val="00FB581A"/>
    <w:rsid w:val="00FB5875"/>
    <w:rsid w:val="00FB6E9E"/>
    <w:rsid w:val="00FB76D9"/>
    <w:rsid w:val="00FB7864"/>
    <w:rsid w:val="00FB7ADE"/>
    <w:rsid w:val="00FC1E26"/>
    <w:rsid w:val="00FC20D7"/>
    <w:rsid w:val="00FC33A3"/>
    <w:rsid w:val="00FC38F6"/>
    <w:rsid w:val="00FC3E19"/>
    <w:rsid w:val="00FC4FB4"/>
    <w:rsid w:val="00FC6F88"/>
    <w:rsid w:val="00FC7FBD"/>
    <w:rsid w:val="00FD052F"/>
    <w:rsid w:val="00FD0719"/>
    <w:rsid w:val="00FD232C"/>
    <w:rsid w:val="00FD4CA3"/>
    <w:rsid w:val="00FD580F"/>
    <w:rsid w:val="00FD6037"/>
    <w:rsid w:val="00FD60B5"/>
    <w:rsid w:val="00FD781F"/>
    <w:rsid w:val="00FD7BCC"/>
    <w:rsid w:val="00FE15B6"/>
    <w:rsid w:val="00FE1B46"/>
    <w:rsid w:val="00FE1F80"/>
    <w:rsid w:val="00FE23F9"/>
    <w:rsid w:val="00FE385B"/>
    <w:rsid w:val="00FE3E6E"/>
    <w:rsid w:val="00FE4C10"/>
    <w:rsid w:val="00FE576F"/>
    <w:rsid w:val="00FE5A12"/>
    <w:rsid w:val="00FE6CFB"/>
    <w:rsid w:val="00FE76E7"/>
    <w:rsid w:val="00FF0841"/>
    <w:rsid w:val="00FF1D7C"/>
    <w:rsid w:val="00FF20EA"/>
    <w:rsid w:val="00FF4180"/>
    <w:rsid w:val="00FF5653"/>
    <w:rsid w:val="00FF5B03"/>
    <w:rsid w:val="00FF70D8"/>
    <w:rsid w:val="04FF0B9C"/>
    <w:rsid w:val="0AF39469"/>
    <w:rsid w:val="0D01C865"/>
    <w:rsid w:val="18E23487"/>
    <w:rsid w:val="243C7AF9"/>
    <w:rsid w:val="3C9D882B"/>
    <w:rsid w:val="478F2878"/>
    <w:rsid w:val="47A528AC"/>
    <w:rsid w:val="53C59E12"/>
    <w:rsid w:val="59656351"/>
    <w:rsid w:val="5DDBB1CD"/>
    <w:rsid w:val="73B5BC53"/>
    <w:rsid w:val="78190381"/>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010C3"/>
  <w15:chartTrackingRefBased/>
  <w15:docId w15:val="{3024B987-5F99-4483-9E27-0B1290271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01A"/>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4D75B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D75B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51EA6"/>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B51EA6"/>
    <w:rPr>
      <w:rFonts w:ascii="Calibri" w:eastAsia="Times New Roman" w:hAnsi="Calibri" w:cs="Times New Roman"/>
    </w:rPr>
  </w:style>
  <w:style w:type="table" w:styleId="TableGrid">
    <w:name w:val="Table Grid"/>
    <w:basedOn w:val="TableNormal"/>
    <w:uiPriority w:val="39"/>
    <w:rsid w:val="00B5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1EA6"/>
    <w:pPr>
      <w:ind w:left="720"/>
      <w:contextualSpacing/>
    </w:pPr>
  </w:style>
  <w:style w:type="paragraph" w:styleId="BalloonText">
    <w:name w:val="Balloon Text"/>
    <w:basedOn w:val="Normal"/>
    <w:link w:val="BalloonTextChar"/>
    <w:uiPriority w:val="99"/>
    <w:semiHidden/>
    <w:unhideWhenUsed/>
    <w:rsid w:val="00844A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A5D"/>
    <w:rPr>
      <w:rFonts w:ascii="Segoe UI" w:eastAsia="Times New Roman" w:hAnsi="Segoe UI" w:cs="Segoe UI"/>
      <w:sz w:val="18"/>
      <w:szCs w:val="18"/>
    </w:rPr>
  </w:style>
  <w:style w:type="paragraph" w:customStyle="1" w:styleId="2pakpesapakpunkts">
    <w:name w:val="2. pakāpes apakšpunkts"/>
    <w:basedOn w:val="Heading2"/>
    <w:rsid w:val="004D75BF"/>
    <w:pPr>
      <w:keepNext w:val="0"/>
      <w:keepLines w:val="0"/>
      <w:numPr>
        <w:ilvl w:val="1"/>
        <w:numId w:val="4"/>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4D75BF"/>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Heading1"/>
    <w:rsid w:val="004D75BF"/>
    <w:pPr>
      <w:keepNext w:val="0"/>
      <w:keepLines w:val="0"/>
      <w:numPr>
        <w:numId w:val="4"/>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4D75BF"/>
    <w:pPr>
      <w:numPr>
        <w:ilvl w:val="3"/>
      </w:numPr>
      <w:tabs>
        <w:tab w:val="clear" w:pos="1590"/>
        <w:tab w:val="num" w:pos="360"/>
      </w:tabs>
      <w:ind w:left="2880" w:hanging="360"/>
    </w:pPr>
  </w:style>
  <w:style w:type="character" w:customStyle="1" w:styleId="Heading2Char">
    <w:name w:val="Heading 2 Char"/>
    <w:basedOn w:val="DefaultParagraphFont"/>
    <w:link w:val="Heading2"/>
    <w:uiPriority w:val="9"/>
    <w:semiHidden/>
    <w:rsid w:val="004D75BF"/>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4D75BF"/>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unhideWhenUsed/>
    <w:rsid w:val="003E5DC8"/>
    <w:rPr>
      <w:sz w:val="16"/>
      <w:szCs w:val="16"/>
    </w:rPr>
  </w:style>
  <w:style w:type="paragraph" w:styleId="CommentText">
    <w:name w:val="annotation text"/>
    <w:basedOn w:val="Normal"/>
    <w:link w:val="CommentTextChar"/>
    <w:uiPriority w:val="99"/>
    <w:semiHidden/>
    <w:unhideWhenUsed/>
    <w:rsid w:val="003E5DC8"/>
    <w:rPr>
      <w:sz w:val="20"/>
    </w:rPr>
  </w:style>
  <w:style w:type="character" w:customStyle="1" w:styleId="CommentTextChar">
    <w:name w:val="Comment Text Char"/>
    <w:basedOn w:val="DefaultParagraphFont"/>
    <w:link w:val="CommentText"/>
    <w:uiPriority w:val="99"/>
    <w:semiHidden/>
    <w:rsid w:val="003E5DC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E5DC8"/>
    <w:rPr>
      <w:b/>
      <w:bCs/>
    </w:rPr>
  </w:style>
  <w:style w:type="character" w:customStyle="1" w:styleId="CommentSubjectChar">
    <w:name w:val="Comment Subject Char"/>
    <w:basedOn w:val="CommentTextChar"/>
    <w:link w:val="CommentSubject"/>
    <w:uiPriority w:val="99"/>
    <w:semiHidden/>
    <w:rsid w:val="003E5DC8"/>
    <w:rPr>
      <w:rFonts w:ascii="Arial" w:eastAsia="Times New Roman" w:hAnsi="Arial" w:cs="Times New Roman"/>
      <w:b/>
      <w:bCs/>
      <w:sz w:val="20"/>
      <w:szCs w:val="20"/>
    </w:rPr>
  </w:style>
  <w:style w:type="character" w:styleId="FootnoteReference">
    <w:name w:val="footnote reference"/>
    <w:basedOn w:val="DefaultParagraphFont"/>
    <w:uiPriority w:val="99"/>
    <w:semiHidden/>
    <w:unhideWhenUsed/>
    <w:rsid w:val="00710DDC"/>
    <w:rPr>
      <w:vertAlign w:val="superscript"/>
    </w:rPr>
  </w:style>
  <w:style w:type="character" w:customStyle="1" w:styleId="FootnoteTextChar">
    <w:name w:val="Footnote Text Char"/>
    <w:basedOn w:val="DefaultParagraphFont"/>
    <w:link w:val="FootnoteText"/>
    <w:uiPriority w:val="99"/>
    <w:semiHidden/>
    <w:rsid w:val="00710DDC"/>
    <w:rPr>
      <w:sz w:val="20"/>
      <w:szCs w:val="20"/>
    </w:rPr>
  </w:style>
  <w:style w:type="paragraph" w:styleId="FootnoteText">
    <w:name w:val="footnote text"/>
    <w:basedOn w:val="Normal"/>
    <w:link w:val="FootnoteTextChar"/>
    <w:uiPriority w:val="99"/>
    <w:semiHidden/>
    <w:unhideWhenUsed/>
    <w:rsid w:val="00710DDC"/>
    <w:rPr>
      <w:rFonts w:asciiTheme="minorHAnsi" w:eastAsiaTheme="minorHAnsi" w:hAnsiTheme="minorHAnsi" w:cstheme="minorBidi"/>
      <w:sz w:val="20"/>
    </w:rPr>
  </w:style>
  <w:style w:type="character" w:customStyle="1" w:styleId="FootnoteTextChar1">
    <w:name w:val="Footnote Text Char1"/>
    <w:basedOn w:val="DefaultParagraphFont"/>
    <w:uiPriority w:val="99"/>
    <w:semiHidden/>
    <w:rsid w:val="00710DDC"/>
    <w:rPr>
      <w:rFonts w:ascii="Arial" w:eastAsia="Times New Roman" w:hAnsi="Arial" w:cs="Times New Roman"/>
      <w:sz w:val="20"/>
      <w:szCs w:val="20"/>
    </w:rPr>
  </w:style>
  <w:style w:type="paragraph" w:styleId="EndnoteText">
    <w:name w:val="endnote text"/>
    <w:basedOn w:val="Normal"/>
    <w:link w:val="EndnoteTextChar"/>
    <w:uiPriority w:val="99"/>
    <w:semiHidden/>
    <w:unhideWhenUsed/>
    <w:rsid w:val="00C3768E"/>
    <w:rPr>
      <w:sz w:val="20"/>
    </w:rPr>
  </w:style>
  <w:style w:type="character" w:customStyle="1" w:styleId="EndnoteTextChar">
    <w:name w:val="Endnote Text Char"/>
    <w:basedOn w:val="DefaultParagraphFont"/>
    <w:link w:val="EndnoteText"/>
    <w:uiPriority w:val="99"/>
    <w:semiHidden/>
    <w:rsid w:val="00C3768E"/>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C3768E"/>
    <w:rPr>
      <w:vertAlign w:val="superscript"/>
    </w:rPr>
  </w:style>
  <w:style w:type="paragraph" w:styleId="Header">
    <w:name w:val="header"/>
    <w:basedOn w:val="Normal"/>
    <w:link w:val="HeaderChar"/>
    <w:uiPriority w:val="99"/>
    <w:unhideWhenUsed/>
    <w:rsid w:val="00FE23F9"/>
    <w:pPr>
      <w:tabs>
        <w:tab w:val="center" w:pos="4153"/>
        <w:tab w:val="right" w:pos="8306"/>
      </w:tabs>
    </w:pPr>
  </w:style>
  <w:style w:type="character" w:customStyle="1" w:styleId="HeaderChar">
    <w:name w:val="Header Char"/>
    <w:basedOn w:val="DefaultParagraphFont"/>
    <w:link w:val="Header"/>
    <w:uiPriority w:val="99"/>
    <w:rsid w:val="00FE23F9"/>
    <w:rPr>
      <w:rFonts w:ascii="Arial" w:eastAsia="Times New Roman" w:hAnsi="Arial" w:cs="Times New Roman"/>
      <w:sz w:val="24"/>
      <w:szCs w:val="20"/>
    </w:rPr>
  </w:style>
  <w:style w:type="paragraph" w:styleId="Footer">
    <w:name w:val="footer"/>
    <w:basedOn w:val="Normal"/>
    <w:link w:val="FooterChar"/>
    <w:uiPriority w:val="99"/>
    <w:unhideWhenUsed/>
    <w:rsid w:val="00FE23F9"/>
    <w:pPr>
      <w:tabs>
        <w:tab w:val="center" w:pos="4153"/>
        <w:tab w:val="right" w:pos="8306"/>
      </w:tabs>
    </w:pPr>
  </w:style>
  <w:style w:type="character" w:customStyle="1" w:styleId="FooterChar">
    <w:name w:val="Footer Char"/>
    <w:basedOn w:val="DefaultParagraphFont"/>
    <w:link w:val="Footer"/>
    <w:uiPriority w:val="99"/>
    <w:rsid w:val="00FE23F9"/>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4384818">
      <w:bodyDiv w:val="1"/>
      <w:marLeft w:val="0"/>
      <w:marRight w:val="0"/>
      <w:marTop w:val="0"/>
      <w:marBottom w:val="0"/>
      <w:divBdr>
        <w:top w:val="none" w:sz="0" w:space="0" w:color="auto"/>
        <w:left w:val="none" w:sz="0" w:space="0" w:color="auto"/>
        <w:bottom w:val="none" w:sz="0" w:space="0" w:color="auto"/>
        <w:right w:val="none" w:sz="0" w:space="0" w:color="auto"/>
      </w:divBdr>
    </w:div>
    <w:div w:id="1131165572">
      <w:bodyDiv w:val="1"/>
      <w:marLeft w:val="0"/>
      <w:marRight w:val="0"/>
      <w:marTop w:val="0"/>
      <w:marBottom w:val="0"/>
      <w:divBdr>
        <w:top w:val="none" w:sz="0" w:space="0" w:color="auto"/>
        <w:left w:val="none" w:sz="0" w:space="0" w:color="auto"/>
        <w:bottom w:val="none" w:sz="0" w:space="0" w:color="auto"/>
        <w:right w:val="none" w:sz="0" w:space="0" w:color="auto"/>
      </w:divBdr>
    </w:div>
    <w:div w:id="1268929222">
      <w:bodyDiv w:val="1"/>
      <w:marLeft w:val="0"/>
      <w:marRight w:val="0"/>
      <w:marTop w:val="0"/>
      <w:marBottom w:val="0"/>
      <w:divBdr>
        <w:top w:val="none" w:sz="0" w:space="0" w:color="auto"/>
        <w:left w:val="none" w:sz="0" w:space="0" w:color="auto"/>
        <w:bottom w:val="none" w:sz="0" w:space="0" w:color="auto"/>
        <w:right w:val="none" w:sz="0" w:space="0" w:color="auto"/>
      </w:divBdr>
    </w:div>
    <w:div w:id="1539582330">
      <w:bodyDiv w:val="1"/>
      <w:marLeft w:val="0"/>
      <w:marRight w:val="0"/>
      <w:marTop w:val="0"/>
      <w:marBottom w:val="0"/>
      <w:divBdr>
        <w:top w:val="none" w:sz="0" w:space="0" w:color="auto"/>
        <w:left w:val="none" w:sz="0" w:space="0" w:color="auto"/>
        <w:bottom w:val="none" w:sz="0" w:space="0" w:color="auto"/>
        <w:right w:val="none" w:sz="0" w:space="0" w:color="auto"/>
      </w:divBdr>
    </w:div>
    <w:div w:id="202467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C24760F3B1D4EA428643EAE4EAC2F2DF" ma:contentTypeVersion="11" ma:contentTypeDescription="Izveidot jaunu dokumentu." ma:contentTypeScope="" ma:versionID="b19e0a902d527d37312a48c155c3d948">
  <xsd:schema xmlns:xsd="http://www.w3.org/2001/XMLSchema" xmlns:xs="http://www.w3.org/2001/XMLSchema" xmlns:p="http://schemas.microsoft.com/office/2006/metadata/properties" xmlns:ns3="b0f58577-261d-4a87-be51-883d5ef57fab" xmlns:ns4="afee1d94-a48c-4ed9-93d2-cacf5ea882e0" targetNamespace="http://schemas.microsoft.com/office/2006/metadata/properties" ma:root="true" ma:fieldsID="91b3f2695bf9bfacf1bfdd1543dd82df" ns3:_="" ns4:_="">
    <xsd:import namespace="b0f58577-261d-4a87-be51-883d5ef57fab"/>
    <xsd:import namespace="afee1d94-a48c-4ed9-93d2-cacf5ea882e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f58577-261d-4a87-be51-883d5ef57f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ee1d94-a48c-4ed9-93d2-cacf5ea882e0"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SharingHintHash" ma:index="18"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8FBC27-CEF5-4111-AF74-0ED11AD2A3FF}">
  <ds:schemaRefs>
    <ds:schemaRef ds:uri="http://schemas.openxmlformats.org/officeDocument/2006/bibliography"/>
  </ds:schemaRefs>
</ds:datastoreItem>
</file>

<file path=customXml/itemProps2.xml><?xml version="1.0" encoding="utf-8"?>
<ds:datastoreItem xmlns:ds="http://schemas.openxmlformats.org/officeDocument/2006/customXml" ds:itemID="{C9C276D6-4B00-4F78-95ED-4D44CA1A1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f58577-261d-4a87-be51-883d5ef57fab"/>
    <ds:schemaRef ds:uri="afee1d94-a48c-4ed9-93d2-cacf5ea882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0CCAB6-CD5E-45AC-A841-53436A9AC404}">
  <ds:schemaRefs>
    <ds:schemaRef ds:uri="http://schemas.microsoft.com/sharepoint/v3/contenttype/forms"/>
  </ds:schemaRefs>
</ds:datastoreItem>
</file>

<file path=customXml/itemProps4.xml><?xml version="1.0" encoding="utf-8"?>
<ds:datastoreItem xmlns:ds="http://schemas.openxmlformats.org/officeDocument/2006/customXml" ds:itemID="{570BB272-57A5-4F70-B7AA-2F7A782FD73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2356</TotalTime>
  <Pages>18</Pages>
  <Words>36028</Words>
  <Characters>20536</Characters>
  <Application>Microsoft Office Word</Application>
  <DocSecurity>0</DocSecurity>
  <Lines>171</Lines>
  <Paragraphs>112</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56452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Kuple</dc:creator>
  <cp:keywords/>
  <dc:description/>
  <cp:lastModifiedBy>Linda Kuple</cp:lastModifiedBy>
  <cp:revision>341</cp:revision>
  <cp:lastPrinted>2021-03-08T10:03:00Z</cp:lastPrinted>
  <dcterms:created xsi:type="dcterms:W3CDTF">2021-03-12T10:07:00Z</dcterms:created>
  <dcterms:modified xsi:type="dcterms:W3CDTF">2021-03-25T18:12:00Z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0x010100C24760F3B1D4EA428643EAE4EAC2F2DF</vt:lpwstr>
  </property>
</Properties>
</file>