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E0C61" w14:textId="77777777" w:rsidR="00740F49" w:rsidRDefault="00740F49" w:rsidP="00740F49">
      <w:pPr>
        <w:jc w:val="center"/>
        <w:rPr>
          <w:rFonts w:ascii="Times New Roman" w:hAnsi="Times New Roman" w:cs="Times New Roman"/>
          <w:sz w:val="24"/>
          <w:szCs w:val="24"/>
        </w:rPr>
      </w:pPr>
      <w:r>
        <w:rPr>
          <w:rFonts w:ascii="Times New Roman" w:hAnsi="Times New Roman" w:cs="Times New Roman"/>
          <w:sz w:val="24"/>
          <w:szCs w:val="24"/>
        </w:rPr>
        <w:t>Rīgas pašvaldības sabiedrība ar ierobežotu atbildību “Rīgas satiksme”</w:t>
      </w:r>
    </w:p>
    <w:p w14:paraId="083DDEB3" w14:textId="77777777" w:rsidR="00740F49" w:rsidRDefault="00740F49" w:rsidP="00740F49">
      <w:pPr>
        <w:jc w:val="center"/>
        <w:rPr>
          <w:rFonts w:ascii="Times New Roman" w:hAnsi="Times New Roman" w:cs="Times New Roman"/>
          <w:sz w:val="24"/>
          <w:szCs w:val="24"/>
        </w:rPr>
      </w:pPr>
    </w:p>
    <w:p w14:paraId="48953D70" w14:textId="77777777" w:rsidR="00740F49" w:rsidRDefault="00740F49" w:rsidP="00740F49">
      <w:pPr>
        <w:jc w:val="center"/>
        <w:rPr>
          <w:rFonts w:ascii="Times New Roman" w:hAnsi="Times New Roman" w:cs="Times New Roman"/>
          <w:sz w:val="24"/>
          <w:szCs w:val="24"/>
        </w:rPr>
      </w:pPr>
    </w:p>
    <w:p w14:paraId="2062C54F" w14:textId="39055D3A" w:rsidR="00740F49" w:rsidRDefault="00740F49" w:rsidP="00740F49">
      <w:pPr>
        <w:jc w:val="right"/>
        <w:rPr>
          <w:rFonts w:ascii="Times New Roman" w:hAnsi="Times New Roman" w:cs="Times New Roman"/>
          <w:sz w:val="24"/>
          <w:szCs w:val="24"/>
        </w:rPr>
      </w:pPr>
      <w:r>
        <w:rPr>
          <w:rFonts w:ascii="Times New Roman" w:hAnsi="Times New Roman" w:cs="Times New Roman"/>
          <w:sz w:val="24"/>
          <w:szCs w:val="24"/>
        </w:rPr>
        <w:t>APSTIPRINĀTS</w:t>
      </w:r>
      <w:r>
        <w:rPr>
          <w:rFonts w:ascii="Times New Roman" w:hAnsi="Times New Roman" w:cs="Times New Roman"/>
          <w:sz w:val="24"/>
          <w:szCs w:val="24"/>
        </w:rPr>
        <w:br/>
        <w:t xml:space="preserve">Iepirkuma komisijas </w:t>
      </w:r>
      <w:r>
        <w:rPr>
          <w:rFonts w:ascii="Times New Roman" w:hAnsi="Times New Roman" w:cs="Times New Roman"/>
          <w:sz w:val="24"/>
          <w:szCs w:val="24"/>
        </w:rPr>
        <w:br/>
        <w:t xml:space="preserve">2025. gada </w:t>
      </w:r>
      <w:r w:rsidR="00C165BD">
        <w:rPr>
          <w:rFonts w:ascii="Times New Roman" w:hAnsi="Times New Roman" w:cs="Times New Roman"/>
          <w:sz w:val="24"/>
          <w:szCs w:val="24"/>
        </w:rPr>
        <w:t>13</w:t>
      </w:r>
      <w:r>
        <w:rPr>
          <w:rFonts w:ascii="Times New Roman" w:hAnsi="Times New Roman" w:cs="Times New Roman"/>
          <w:sz w:val="24"/>
          <w:szCs w:val="24"/>
        </w:rPr>
        <w:t>. februāra sēdē</w:t>
      </w:r>
    </w:p>
    <w:p w14:paraId="08383674" w14:textId="77777777" w:rsidR="00740F49" w:rsidRDefault="00740F49" w:rsidP="00740F49">
      <w:pPr>
        <w:jc w:val="right"/>
        <w:rPr>
          <w:rFonts w:ascii="Times New Roman" w:hAnsi="Times New Roman" w:cs="Times New Roman"/>
          <w:sz w:val="24"/>
          <w:szCs w:val="24"/>
        </w:rPr>
      </w:pPr>
    </w:p>
    <w:p w14:paraId="6F8DAFF1" w14:textId="77777777" w:rsidR="00740F49" w:rsidRDefault="00740F49" w:rsidP="00740F49">
      <w:pPr>
        <w:jc w:val="right"/>
        <w:rPr>
          <w:rFonts w:ascii="Times New Roman" w:hAnsi="Times New Roman" w:cs="Times New Roman"/>
          <w:sz w:val="24"/>
          <w:szCs w:val="24"/>
        </w:rPr>
      </w:pPr>
    </w:p>
    <w:p w14:paraId="29A3AC69" w14:textId="77777777" w:rsidR="00740F49" w:rsidRDefault="00740F49" w:rsidP="00740F49">
      <w:pPr>
        <w:jc w:val="center"/>
        <w:rPr>
          <w:rFonts w:ascii="Times New Roman" w:hAnsi="Times New Roman" w:cs="Times New Roman"/>
          <w:sz w:val="24"/>
          <w:szCs w:val="24"/>
        </w:rPr>
      </w:pPr>
    </w:p>
    <w:p w14:paraId="0719F55D" w14:textId="41AAE69B" w:rsidR="00740F49" w:rsidRPr="00C7614F" w:rsidRDefault="00740F49" w:rsidP="00740F49">
      <w:pPr>
        <w:spacing w:after="0"/>
        <w:jc w:val="center"/>
        <w:rPr>
          <w:rFonts w:ascii="Times New Roman" w:hAnsi="Times New Roman" w:cs="Times New Roman"/>
          <w:bCs/>
          <w:sz w:val="24"/>
          <w:szCs w:val="24"/>
        </w:rPr>
      </w:pPr>
      <w:r w:rsidRPr="00C7614F">
        <w:rPr>
          <w:rFonts w:ascii="Times New Roman" w:hAnsi="Times New Roman" w:cs="Times New Roman"/>
          <w:bCs/>
          <w:sz w:val="24"/>
          <w:szCs w:val="24"/>
        </w:rPr>
        <w:t>Atklāt</w:t>
      </w:r>
      <w:r w:rsidR="0053000D">
        <w:rPr>
          <w:rFonts w:ascii="Times New Roman" w:hAnsi="Times New Roman" w:cs="Times New Roman"/>
          <w:bCs/>
          <w:sz w:val="24"/>
          <w:szCs w:val="24"/>
        </w:rPr>
        <w:t>a</w:t>
      </w:r>
      <w:r w:rsidRPr="00C7614F">
        <w:rPr>
          <w:rFonts w:ascii="Times New Roman" w:hAnsi="Times New Roman" w:cs="Times New Roman"/>
          <w:bCs/>
          <w:sz w:val="24"/>
          <w:szCs w:val="24"/>
        </w:rPr>
        <w:t xml:space="preserve"> konkurs</w:t>
      </w:r>
      <w:r w:rsidR="0053000D">
        <w:rPr>
          <w:rFonts w:ascii="Times New Roman" w:hAnsi="Times New Roman" w:cs="Times New Roman"/>
          <w:bCs/>
          <w:sz w:val="24"/>
          <w:szCs w:val="24"/>
        </w:rPr>
        <w:t>a</w:t>
      </w:r>
    </w:p>
    <w:p w14:paraId="09E6B3A0" w14:textId="1713AE7C" w:rsidR="00740F49" w:rsidRDefault="00740F49" w:rsidP="00740F49">
      <w:pPr>
        <w:spacing w:after="0"/>
        <w:jc w:val="center"/>
        <w:rPr>
          <w:rFonts w:ascii="Times New Roman" w:eastAsia="Times New Roman" w:hAnsi="Times New Roman" w:cs="Times New Roman"/>
          <w:b/>
          <w:sz w:val="24"/>
          <w:szCs w:val="24"/>
          <w:lang w:eastAsia="lv-LV"/>
        </w:rPr>
      </w:pPr>
      <w:r>
        <w:rPr>
          <w:rFonts w:ascii="Times New Roman" w:hAnsi="Times New Roman" w:cs="Times New Roman"/>
          <w:b/>
          <w:sz w:val="24"/>
          <w:szCs w:val="24"/>
        </w:rPr>
        <w:t>“</w:t>
      </w:r>
      <w:r>
        <w:rPr>
          <w:rFonts w:ascii="Times New Roman" w:eastAsia="Times New Roman" w:hAnsi="Times New Roman" w:cs="Times New Roman"/>
          <w:b/>
          <w:sz w:val="24"/>
          <w:szCs w:val="24"/>
          <w:lang w:eastAsia="lv-LV"/>
        </w:rPr>
        <w:t xml:space="preserve">Tiesības noslēgt vispārīgo vienošanos par tramvaju sliežu </w:t>
      </w:r>
      <w:r w:rsidRPr="00740F49">
        <w:rPr>
          <w:rFonts w:ascii="Times New Roman" w:hAnsi="Times New Roman" w:cs="Times New Roman"/>
          <w:b/>
          <w:bCs/>
          <w:sz w:val="24"/>
          <w:szCs w:val="24"/>
        </w:rPr>
        <w:t>60R1 R260</w:t>
      </w:r>
      <w:r w:rsidRPr="006D3BDB">
        <w:rPr>
          <w:rFonts w:ascii="Times New Roman" w:hAnsi="Times New Roman" w:cs="Times New Roman"/>
          <w:sz w:val="24"/>
          <w:szCs w:val="24"/>
        </w:rPr>
        <w:t xml:space="preserve"> </w:t>
      </w:r>
      <w:r>
        <w:rPr>
          <w:rFonts w:ascii="Times New Roman" w:eastAsia="Times New Roman" w:hAnsi="Times New Roman" w:cs="Times New Roman"/>
          <w:b/>
          <w:sz w:val="24"/>
          <w:szCs w:val="24"/>
          <w:lang w:eastAsia="lv-LV"/>
        </w:rPr>
        <w:t>piegādi</w:t>
      </w:r>
      <w:r>
        <w:rPr>
          <w:rFonts w:ascii="Times New Roman" w:hAnsi="Times New Roman" w:cs="Times New Roman"/>
          <w:b/>
          <w:sz w:val="24"/>
          <w:szCs w:val="24"/>
        </w:rPr>
        <w:t>”</w:t>
      </w:r>
    </w:p>
    <w:p w14:paraId="7285B57F" w14:textId="2F8AA3DA" w:rsidR="00740F49" w:rsidRDefault="00740F49" w:rsidP="00740F49">
      <w:pPr>
        <w:jc w:val="center"/>
        <w:rPr>
          <w:rFonts w:ascii="Times New Roman" w:hAnsi="Times New Roman" w:cs="Times New Roman"/>
          <w:sz w:val="24"/>
          <w:szCs w:val="24"/>
        </w:rPr>
      </w:pPr>
      <w:r>
        <w:rPr>
          <w:rFonts w:ascii="Times New Roman" w:hAnsi="Times New Roman" w:cs="Times New Roman"/>
          <w:sz w:val="24"/>
          <w:szCs w:val="24"/>
        </w:rPr>
        <w:t>Identifikācijas Nr. RS/2025/</w:t>
      </w:r>
      <w:r w:rsidR="00C165BD">
        <w:rPr>
          <w:rFonts w:ascii="Times New Roman" w:hAnsi="Times New Roman" w:cs="Times New Roman"/>
          <w:sz w:val="24"/>
          <w:szCs w:val="24"/>
        </w:rPr>
        <w:t>5</w:t>
      </w:r>
    </w:p>
    <w:p w14:paraId="0E90C812" w14:textId="77777777" w:rsidR="00740F49" w:rsidRDefault="00740F49" w:rsidP="00740F49">
      <w:pPr>
        <w:jc w:val="center"/>
        <w:rPr>
          <w:rFonts w:ascii="Times New Roman" w:hAnsi="Times New Roman" w:cs="Times New Roman"/>
          <w:sz w:val="24"/>
          <w:szCs w:val="24"/>
        </w:rPr>
      </w:pPr>
    </w:p>
    <w:p w14:paraId="635802A0" w14:textId="77777777" w:rsidR="00740F49" w:rsidRDefault="00740F49" w:rsidP="00740F49">
      <w:pPr>
        <w:jc w:val="center"/>
        <w:rPr>
          <w:rFonts w:ascii="Times New Roman" w:hAnsi="Times New Roman" w:cs="Times New Roman"/>
          <w:b/>
          <w:sz w:val="24"/>
          <w:szCs w:val="24"/>
        </w:rPr>
      </w:pPr>
      <w:r>
        <w:rPr>
          <w:rFonts w:ascii="Times New Roman" w:hAnsi="Times New Roman" w:cs="Times New Roman"/>
          <w:b/>
          <w:sz w:val="24"/>
          <w:szCs w:val="24"/>
        </w:rPr>
        <w:t>NOLIKUMS</w:t>
      </w:r>
    </w:p>
    <w:p w14:paraId="426994C8" w14:textId="77777777" w:rsidR="00740F49" w:rsidRDefault="00740F49" w:rsidP="00740F49">
      <w:pPr>
        <w:rPr>
          <w:rFonts w:ascii="Times New Roman" w:hAnsi="Times New Roman" w:cs="Times New Roman"/>
          <w:sz w:val="24"/>
          <w:szCs w:val="24"/>
        </w:rPr>
      </w:pPr>
    </w:p>
    <w:p w14:paraId="677DA2A2" w14:textId="77777777" w:rsidR="00740F49" w:rsidRDefault="00740F49" w:rsidP="00740F49">
      <w:pPr>
        <w:rPr>
          <w:rFonts w:ascii="Times New Roman" w:hAnsi="Times New Roman" w:cs="Times New Roman"/>
          <w:sz w:val="24"/>
          <w:szCs w:val="24"/>
        </w:rPr>
      </w:pPr>
    </w:p>
    <w:p w14:paraId="59D502DB" w14:textId="77777777" w:rsidR="00740F49" w:rsidRDefault="00740F49" w:rsidP="00740F49">
      <w:pPr>
        <w:rPr>
          <w:rFonts w:ascii="Times New Roman" w:hAnsi="Times New Roman" w:cs="Times New Roman"/>
          <w:sz w:val="24"/>
          <w:szCs w:val="24"/>
        </w:rPr>
      </w:pPr>
    </w:p>
    <w:p w14:paraId="5BDB7BE0" w14:textId="77777777" w:rsidR="00740F49" w:rsidRDefault="00740F49" w:rsidP="00740F49">
      <w:pPr>
        <w:rPr>
          <w:rFonts w:ascii="Times New Roman" w:hAnsi="Times New Roman" w:cs="Times New Roman"/>
          <w:sz w:val="24"/>
          <w:szCs w:val="24"/>
        </w:rPr>
      </w:pPr>
    </w:p>
    <w:p w14:paraId="0E2C24EF" w14:textId="77777777" w:rsidR="00740F49" w:rsidRDefault="00740F49" w:rsidP="00740F49">
      <w:pPr>
        <w:rPr>
          <w:rFonts w:ascii="Times New Roman" w:hAnsi="Times New Roman" w:cs="Times New Roman"/>
          <w:sz w:val="24"/>
          <w:szCs w:val="24"/>
        </w:rPr>
      </w:pPr>
    </w:p>
    <w:p w14:paraId="4E918F28" w14:textId="77777777" w:rsidR="00740F49" w:rsidRDefault="00740F49" w:rsidP="00740F49">
      <w:pPr>
        <w:rPr>
          <w:rFonts w:ascii="Times New Roman" w:hAnsi="Times New Roman" w:cs="Times New Roman"/>
          <w:sz w:val="24"/>
          <w:szCs w:val="24"/>
        </w:rPr>
      </w:pPr>
    </w:p>
    <w:p w14:paraId="412DE36C" w14:textId="77777777" w:rsidR="00740F49" w:rsidRDefault="00740F49" w:rsidP="00740F49">
      <w:pPr>
        <w:rPr>
          <w:rFonts w:ascii="Times New Roman" w:hAnsi="Times New Roman" w:cs="Times New Roman"/>
          <w:sz w:val="24"/>
          <w:szCs w:val="24"/>
        </w:rPr>
      </w:pPr>
    </w:p>
    <w:p w14:paraId="187A83AC" w14:textId="77777777" w:rsidR="00740F49" w:rsidRDefault="00740F49" w:rsidP="00740F49">
      <w:pPr>
        <w:rPr>
          <w:rFonts w:ascii="Times New Roman" w:hAnsi="Times New Roman" w:cs="Times New Roman"/>
          <w:sz w:val="24"/>
          <w:szCs w:val="24"/>
        </w:rPr>
      </w:pPr>
    </w:p>
    <w:p w14:paraId="2F1A245E" w14:textId="77777777" w:rsidR="00740F49" w:rsidRDefault="00740F49" w:rsidP="00740F49">
      <w:pPr>
        <w:rPr>
          <w:rFonts w:ascii="Times New Roman" w:hAnsi="Times New Roman" w:cs="Times New Roman"/>
          <w:sz w:val="24"/>
          <w:szCs w:val="24"/>
        </w:rPr>
      </w:pPr>
    </w:p>
    <w:p w14:paraId="18F1FD8C" w14:textId="77777777" w:rsidR="00740F49" w:rsidRDefault="00740F49" w:rsidP="00740F49">
      <w:pPr>
        <w:rPr>
          <w:rFonts w:ascii="Times New Roman" w:hAnsi="Times New Roman" w:cs="Times New Roman"/>
          <w:sz w:val="24"/>
          <w:szCs w:val="24"/>
        </w:rPr>
      </w:pPr>
    </w:p>
    <w:p w14:paraId="16989DB5" w14:textId="77777777" w:rsidR="00740F49" w:rsidRDefault="00740F49" w:rsidP="00740F49">
      <w:pPr>
        <w:rPr>
          <w:rFonts w:ascii="Times New Roman" w:hAnsi="Times New Roman" w:cs="Times New Roman"/>
          <w:sz w:val="24"/>
          <w:szCs w:val="24"/>
        </w:rPr>
      </w:pPr>
    </w:p>
    <w:p w14:paraId="77E6E4EB" w14:textId="77777777" w:rsidR="00740F49" w:rsidRDefault="00740F49" w:rsidP="00740F49">
      <w:pPr>
        <w:rPr>
          <w:rFonts w:ascii="Times New Roman" w:hAnsi="Times New Roman" w:cs="Times New Roman"/>
          <w:sz w:val="24"/>
          <w:szCs w:val="24"/>
        </w:rPr>
      </w:pPr>
    </w:p>
    <w:p w14:paraId="6FE9061A" w14:textId="77777777" w:rsidR="00740F49" w:rsidRDefault="00740F49" w:rsidP="00740F49">
      <w:pPr>
        <w:rPr>
          <w:rFonts w:ascii="Times New Roman" w:hAnsi="Times New Roman" w:cs="Times New Roman"/>
          <w:sz w:val="24"/>
          <w:szCs w:val="24"/>
        </w:rPr>
      </w:pPr>
    </w:p>
    <w:p w14:paraId="599C01AA" w14:textId="77777777" w:rsidR="00740F49" w:rsidRDefault="00740F49" w:rsidP="00740F49">
      <w:pPr>
        <w:rPr>
          <w:rFonts w:ascii="Times New Roman" w:hAnsi="Times New Roman" w:cs="Times New Roman"/>
          <w:b/>
          <w:sz w:val="24"/>
          <w:szCs w:val="24"/>
        </w:rPr>
      </w:pPr>
    </w:p>
    <w:p w14:paraId="63343BED" w14:textId="77777777" w:rsidR="00740F49" w:rsidRDefault="00740F49" w:rsidP="00740F49">
      <w:pPr>
        <w:rPr>
          <w:rFonts w:ascii="Times New Roman" w:hAnsi="Times New Roman" w:cs="Times New Roman"/>
          <w:b/>
          <w:sz w:val="24"/>
          <w:szCs w:val="24"/>
        </w:rPr>
      </w:pPr>
    </w:p>
    <w:p w14:paraId="193EC751" w14:textId="77777777" w:rsidR="00E36090" w:rsidRDefault="00E36090" w:rsidP="00740F49">
      <w:pPr>
        <w:rPr>
          <w:rFonts w:ascii="Times New Roman" w:hAnsi="Times New Roman" w:cs="Times New Roman"/>
          <w:b/>
          <w:sz w:val="24"/>
          <w:szCs w:val="24"/>
        </w:rPr>
      </w:pPr>
    </w:p>
    <w:p w14:paraId="630ED36A" w14:textId="77777777" w:rsidR="00E36090" w:rsidRDefault="00E36090" w:rsidP="00740F49">
      <w:pPr>
        <w:rPr>
          <w:rFonts w:ascii="Times New Roman" w:hAnsi="Times New Roman" w:cs="Times New Roman"/>
          <w:b/>
          <w:sz w:val="24"/>
          <w:szCs w:val="24"/>
        </w:rPr>
      </w:pPr>
    </w:p>
    <w:p w14:paraId="50F8B817" w14:textId="77777777" w:rsidR="00740F49" w:rsidRDefault="00740F49" w:rsidP="00740F49">
      <w:pPr>
        <w:jc w:val="center"/>
        <w:rPr>
          <w:rFonts w:ascii="Times New Roman" w:hAnsi="Times New Roman" w:cs="Times New Roman"/>
          <w:b/>
          <w:sz w:val="24"/>
          <w:szCs w:val="24"/>
        </w:rPr>
      </w:pPr>
      <w:r>
        <w:rPr>
          <w:rFonts w:ascii="Times New Roman" w:hAnsi="Times New Roman" w:cs="Times New Roman"/>
          <w:b/>
          <w:sz w:val="24"/>
          <w:szCs w:val="24"/>
        </w:rPr>
        <w:t>Rīga</w:t>
      </w:r>
    </w:p>
    <w:p w14:paraId="70BB2252" w14:textId="2F5F6C91" w:rsidR="00740F49" w:rsidRDefault="00740F49" w:rsidP="00740F49">
      <w:pPr>
        <w:jc w:val="center"/>
        <w:rPr>
          <w:rFonts w:ascii="Times New Roman" w:hAnsi="Times New Roman" w:cs="Times New Roman"/>
          <w:b/>
          <w:sz w:val="24"/>
          <w:szCs w:val="24"/>
        </w:rPr>
      </w:pPr>
      <w:r>
        <w:rPr>
          <w:rFonts w:ascii="Times New Roman" w:hAnsi="Times New Roman" w:cs="Times New Roman"/>
          <w:b/>
          <w:sz w:val="24"/>
          <w:szCs w:val="24"/>
        </w:rPr>
        <w:t>2025</w:t>
      </w:r>
    </w:p>
    <w:p w14:paraId="3BF51BF5" w14:textId="77777777" w:rsidR="00740F49" w:rsidRDefault="00740F49" w:rsidP="00740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 VISPĀRĪGĀ INFORMĀCIJA</w:t>
      </w:r>
    </w:p>
    <w:p w14:paraId="453E4C5D" w14:textId="77777777" w:rsidR="00740F49" w:rsidRDefault="00740F49" w:rsidP="00740F49">
      <w:pPr>
        <w:keepNext/>
        <w:jc w:val="both"/>
        <w:outlineLvl w:val="1"/>
        <w:rPr>
          <w:rFonts w:ascii="Times New Roman" w:hAnsi="Times New Roman" w:cs="Times New Roman"/>
          <w:b/>
          <w:sz w:val="24"/>
          <w:szCs w:val="24"/>
          <w:lang w:eastAsia="lv-LV"/>
        </w:rPr>
      </w:pPr>
    </w:p>
    <w:p w14:paraId="020454C5" w14:textId="77777777" w:rsidR="00740F49" w:rsidRDefault="00740F49" w:rsidP="00740F49">
      <w:pPr>
        <w:pStyle w:val="ListParagraph"/>
        <w:keepNext/>
        <w:numPr>
          <w:ilvl w:val="0"/>
          <w:numId w:val="1"/>
        </w:numPr>
        <w:spacing w:after="0" w:line="240" w:lineRule="auto"/>
        <w:jc w:val="both"/>
        <w:outlineLvl w:val="1"/>
        <w:rPr>
          <w:rFonts w:ascii="Times New Roman" w:hAnsi="Times New Roman" w:cs="Times New Roman"/>
          <w:sz w:val="24"/>
          <w:szCs w:val="24"/>
        </w:rPr>
      </w:pPr>
      <w:r>
        <w:rPr>
          <w:rFonts w:ascii="Times New Roman" w:hAnsi="Times New Roman" w:cs="Times New Roman"/>
          <w:b/>
          <w:sz w:val="24"/>
          <w:szCs w:val="24"/>
        </w:rPr>
        <w:t>Iepirkuma procedūras mērķis un veids</w:t>
      </w:r>
      <w:r>
        <w:rPr>
          <w:rFonts w:ascii="Times New Roman" w:hAnsi="Times New Roman" w:cs="Times New Roman"/>
          <w:sz w:val="24"/>
          <w:szCs w:val="24"/>
        </w:rPr>
        <w:t xml:space="preserve"> </w:t>
      </w:r>
    </w:p>
    <w:p w14:paraId="2BE4A53A" w14:textId="3E58BF5C" w:rsidR="00740F49" w:rsidRPr="000D70AC" w:rsidRDefault="00740F49" w:rsidP="00740F49">
      <w:pPr>
        <w:pStyle w:val="ListParagraph"/>
        <w:numPr>
          <w:ilvl w:val="1"/>
          <w:numId w:val="1"/>
        </w:numPr>
        <w:tabs>
          <w:tab w:val="clear" w:pos="720"/>
        </w:tabs>
        <w:spacing w:after="0" w:line="240" w:lineRule="auto"/>
        <w:ind w:left="567" w:hanging="567"/>
        <w:jc w:val="both"/>
        <w:rPr>
          <w:rFonts w:ascii="Times New Roman" w:hAnsi="Times New Roman" w:cs="Times New Roman"/>
          <w:sz w:val="24"/>
          <w:szCs w:val="24"/>
        </w:rPr>
      </w:pPr>
      <w:r w:rsidRPr="00740F49">
        <w:rPr>
          <w:rFonts w:ascii="Times New Roman" w:hAnsi="Times New Roman" w:cs="Times New Roman"/>
          <w:sz w:val="24"/>
          <w:szCs w:val="24"/>
        </w:rPr>
        <w:t>Iepirkuma procedūras mērķis</w:t>
      </w:r>
      <w:r w:rsidR="000D70AC">
        <w:rPr>
          <w:rFonts w:ascii="Times New Roman" w:hAnsi="Times New Roman" w:cs="Times New Roman"/>
          <w:sz w:val="24"/>
          <w:szCs w:val="24"/>
        </w:rPr>
        <w:t xml:space="preserve">: </w:t>
      </w:r>
      <w:r w:rsidRPr="00740F49">
        <w:rPr>
          <w:rFonts w:ascii="Times New Roman" w:hAnsi="Times New Roman" w:cs="Times New Roman"/>
          <w:sz w:val="24"/>
          <w:szCs w:val="24"/>
        </w:rPr>
        <w:t>vadoties no nolikumā noteiktajām pretendentu atlases prasībām, atklātā konkursā atlasīt piegādātājus, ar kuriem RP SIA “Rīgas satiksme” (turpmāk – Pasūtītājs) noslēgs vispārīgo vienošanos par</w:t>
      </w:r>
      <w:r w:rsidRPr="00740F49">
        <w:rPr>
          <w:rFonts w:ascii="Times New Roman" w:hAnsi="Times New Roman" w:cs="Times New Roman"/>
          <w:b/>
          <w:sz w:val="24"/>
          <w:szCs w:val="24"/>
        </w:rPr>
        <w:t xml:space="preserve"> </w:t>
      </w:r>
      <w:r w:rsidRPr="00740F49">
        <w:rPr>
          <w:rFonts w:ascii="Times New Roman" w:hAnsi="Times New Roman" w:cs="Times New Roman"/>
          <w:bCs/>
          <w:sz w:val="24"/>
          <w:szCs w:val="24"/>
        </w:rPr>
        <w:t xml:space="preserve">tramvaju sliežu </w:t>
      </w:r>
      <w:r w:rsidRPr="006D3BDB">
        <w:rPr>
          <w:rFonts w:ascii="Times New Roman" w:hAnsi="Times New Roman" w:cs="Times New Roman"/>
          <w:sz w:val="24"/>
          <w:szCs w:val="24"/>
        </w:rPr>
        <w:t xml:space="preserve">60R1 R260 </w:t>
      </w:r>
      <w:r w:rsidRPr="00740F49">
        <w:rPr>
          <w:rFonts w:ascii="Times New Roman" w:hAnsi="Times New Roman" w:cs="Times New Roman"/>
          <w:bCs/>
          <w:sz w:val="24"/>
          <w:szCs w:val="24"/>
        </w:rPr>
        <w:t>piegādi,</w:t>
      </w:r>
      <w:r w:rsidRPr="00740F49">
        <w:rPr>
          <w:bCs/>
        </w:rPr>
        <w:t xml:space="preserve"> </w:t>
      </w:r>
      <w:r w:rsidRPr="00740F49">
        <w:rPr>
          <w:rFonts w:ascii="Times New Roman" w:hAnsi="Times New Roman" w:cs="Times New Roman"/>
          <w:bCs/>
          <w:sz w:val="24"/>
          <w:szCs w:val="24"/>
        </w:rPr>
        <w:t xml:space="preserve">kā arī noteikt visizdevīgāko piedāvājumu tramvaju sliežu piegādei pirmajam piegādes apjomam, saskaņā ar Pasūtītāja tehnisko specifikāciju. </w:t>
      </w:r>
    </w:p>
    <w:p w14:paraId="506BAA28" w14:textId="1513C3AA" w:rsidR="00740F49" w:rsidRDefault="00740F49" w:rsidP="00740F49">
      <w:pPr>
        <w:pStyle w:val="ListParagraph"/>
        <w:numPr>
          <w:ilvl w:val="1"/>
          <w:numId w:val="1"/>
        </w:numPr>
        <w:tabs>
          <w:tab w:val="clear" w:pos="720"/>
        </w:tabs>
        <w:spacing w:after="0" w:line="240" w:lineRule="auto"/>
        <w:ind w:left="567" w:hanging="567"/>
        <w:jc w:val="both"/>
        <w:rPr>
          <w:rFonts w:ascii="Times New Roman" w:hAnsi="Times New Roman" w:cs="Times New Roman"/>
          <w:sz w:val="24"/>
          <w:szCs w:val="24"/>
        </w:rPr>
      </w:pPr>
      <w:r w:rsidRPr="00740F49">
        <w:rPr>
          <w:rFonts w:ascii="Times New Roman" w:hAnsi="Times New Roman" w:cs="Times New Roman"/>
          <w:sz w:val="24"/>
          <w:szCs w:val="24"/>
        </w:rPr>
        <w:t xml:space="preserve">Iepirkuma </w:t>
      </w:r>
      <w:r w:rsidRPr="00740F49">
        <w:rPr>
          <w:rFonts w:ascii="Times New Roman" w:eastAsia="Times New Roman" w:hAnsi="Times New Roman" w:cs="Times New Roman"/>
          <w:sz w:val="24"/>
          <w:szCs w:val="24"/>
          <w:lang w:eastAsia="ru-RU"/>
        </w:rPr>
        <w:t xml:space="preserve">CPV kods: </w:t>
      </w:r>
      <w:r w:rsidRPr="00740F49">
        <w:rPr>
          <w:rFonts w:ascii="Times New Roman" w:hAnsi="Times New Roman" w:cs="Times New Roman"/>
          <w:sz w:val="24"/>
          <w:szCs w:val="24"/>
        </w:rPr>
        <w:t>34941300-8 (Tramvaja sliedes).</w:t>
      </w:r>
    </w:p>
    <w:p w14:paraId="504CAC26" w14:textId="5C18FA1B" w:rsidR="00740F49" w:rsidRPr="000D70AC" w:rsidRDefault="00740F49" w:rsidP="000D70AC">
      <w:pPr>
        <w:pStyle w:val="ListParagraph"/>
        <w:numPr>
          <w:ilvl w:val="1"/>
          <w:numId w:val="1"/>
        </w:numPr>
        <w:tabs>
          <w:tab w:val="clear" w:pos="720"/>
        </w:tabs>
        <w:spacing w:after="0" w:line="240" w:lineRule="auto"/>
        <w:ind w:left="567" w:hanging="567"/>
        <w:jc w:val="both"/>
        <w:rPr>
          <w:rFonts w:ascii="Times New Roman" w:hAnsi="Times New Roman" w:cs="Times New Roman"/>
          <w:sz w:val="24"/>
          <w:szCs w:val="24"/>
        </w:rPr>
      </w:pPr>
      <w:r w:rsidRPr="00740F49">
        <w:rPr>
          <w:rFonts w:ascii="Times New Roman" w:hAnsi="Times New Roman" w:cs="Times New Roman"/>
          <w:sz w:val="24"/>
          <w:szCs w:val="24"/>
        </w:rPr>
        <w:t xml:space="preserve">Iepirkuma </w:t>
      </w:r>
      <w:r w:rsidR="000D70AC">
        <w:rPr>
          <w:rFonts w:ascii="Times New Roman" w:hAnsi="Times New Roman" w:cs="Times New Roman"/>
          <w:sz w:val="24"/>
          <w:szCs w:val="24"/>
        </w:rPr>
        <w:t xml:space="preserve">procedūras veids: </w:t>
      </w:r>
      <w:r w:rsidRPr="000D70AC">
        <w:rPr>
          <w:rFonts w:ascii="Times New Roman" w:hAnsi="Times New Roman" w:cs="Times New Roman"/>
          <w:sz w:val="24"/>
          <w:szCs w:val="24"/>
        </w:rPr>
        <w:t xml:space="preserve">atklāts konkurss (turpmāk – Konkurss), saskaņā ar Pasūtītāja Iepirkuma nolikumu un </w:t>
      </w:r>
      <w:r w:rsidRPr="000D70AC">
        <w:rPr>
          <w:rFonts w:ascii="Times New Roman" w:hAnsi="Times New Roman"/>
          <w:sz w:val="24"/>
          <w:szCs w:val="24"/>
        </w:rPr>
        <w:t>Sabiedrisko pakalpojumu sniedzēju iepirkumu likumu</w:t>
      </w:r>
      <w:r w:rsidRPr="000D70AC">
        <w:rPr>
          <w:rFonts w:ascii="Times New Roman" w:hAnsi="Times New Roman" w:cs="Times New Roman"/>
          <w:sz w:val="24"/>
          <w:szCs w:val="24"/>
        </w:rPr>
        <w:t>.</w:t>
      </w:r>
    </w:p>
    <w:p w14:paraId="19E6040B" w14:textId="467DDF30" w:rsidR="000D70AC" w:rsidRDefault="00740F49" w:rsidP="000D70AC">
      <w:pPr>
        <w:pStyle w:val="ListParagraph"/>
        <w:numPr>
          <w:ilvl w:val="1"/>
          <w:numId w:val="1"/>
        </w:numPr>
        <w:tabs>
          <w:tab w:val="clear" w:pos="720"/>
        </w:tabs>
        <w:spacing w:after="0" w:line="240" w:lineRule="auto"/>
        <w:ind w:left="567" w:hanging="567"/>
        <w:jc w:val="both"/>
        <w:rPr>
          <w:rFonts w:ascii="Times New Roman" w:hAnsi="Times New Roman" w:cs="Times New Roman"/>
          <w:sz w:val="24"/>
          <w:szCs w:val="24"/>
        </w:rPr>
      </w:pPr>
      <w:r w:rsidRPr="00740F49">
        <w:rPr>
          <w:rFonts w:ascii="Times New Roman" w:hAnsi="Times New Roman" w:cs="Times New Roman"/>
          <w:sz w:val="24"/>
          <w:szCs w:val="24"/>
        </w:rPr>
        <w:t>Iepirkuma paredzamā</w:t>
      </w:r>
      <w:r w:rsidR="000D70AC">
        <w:rPr>
          <w:rFonts w:ascii="Times New Roman" w:hAnsi="Times New Roman" w:cs="Times New Roman"/>
          <w:sz w:val="24"/>
          <w:szCs w:val="24"/>
        </w:rPr>
        <w:t xml:space="preserve"> kopējā </w:t>
      </w:r>
      <w:r w:rsidRPr="00740F49">
        <w:rPr>
          <w:rFonts w:ascii="Times New Roman" w:hAnsi="Times New Roman" w:cs="Times New Roman"/>
          <w:sz w:val="24"/>
          <w:szCs w:val="24"/>
        </w:rPr>
        <w:t xml:space="preserve">līguma cena: </w:t>
      </w:r>
      <w:r>
        <w:rPr>
          <w:rFonts w:ascii="Times New Roman" w:hAnsi="Times New Roman" w:cs="Times New Roman"/>
          <w:sz w:val="24"/>
          <w:szCs w:val="24"/>
        </w:rPr>
        <w:t xml:space="preserve">850 000,00 </w:t>
      </w:r>
      <w:r w:rsidRPr="00740F49">
        <w:rPr>
          <w:rFonts w:ascii="Times New Roman" w:eastAsia="Times New Roman" w:hAnsi="Times New Roman" w:cs="Times New Roman"/>
          <w:sz w:val="24"/>
          <w:szCs w:val="24"/>
          <w:lang w:eastAsia="ru-RU"/>
        </w:rPr>
        <w:t>EUR bez pievienotās vērtības nodokļa (turpmāk – PVN)</w:t>
      </w:r>
      <w:r>
        <w:rPr>
          <w:rFonts w:ascii="Times New Roman" w:hAnsi="Times New Roman" w:cs="Times New Roman"/>
          <w:sz w:val="24"/>
          <w:szCs w:val="24"/>
        </w:rPr>
        <w:t>.</w:t>
      </w:r>
    </w:p>
    <w:p w14:paraId="148C538B" w14:textId="07E562CA" w:rsidR="000D70AC" w:rsidRPr="000D70AC" w:rsidRDefault="000D70AC" w:rsidP="000D70AC">
      <w:pPr>
        <w:pStyle w:val="ListParagraph"/>
        <w:numPr>
          <w:ilvl w:val="1"/>
          <w:numId w:val="1"/>
        </w:numPr>
        <w:tabs>
          <w:tab w:val="clear" w:pos="720"/>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Iepirkumu komisija: Konkursu organizē Pasūtītāja apstiprināta iepirkumu komisija (turpmāk – Iepirkumu komisija).</w:t>
      </w:r>
    </w:p>
    <w:p w14:paraId="6BF62829" w14:textId="77777777" w:rsidR="00740F49" w:rsidRDefault="00740F49" w:rsidP="00740F49">
      <w:pPr>
        <w:spacing w:after="0" w:line="240" w:lineRule="auto"/>
        <w:ind w:left="710"/>
        <w:jc w:val="both"/>
        <w:rPr>
          <w:rFonts w:ascii="Times New Roman" w:hAnsi="Times New Roman" w:cs="Times New Roman"/>
          <w:sz w:val="24"/>
          <w:szCs w:val="24"/>
        </w:rPr>
      </w:pPr>
    </w:p>
    <w:p w14:paraId="5D6F8CBA" w14:textId="3A581320" w:rsidR="00740F49" w:rsidRDefault="00740F49" w:rsidP="00740F49">
      <w:pPr>
        <w:pStyle w:val="ListParagraph"/>
        <w:keepNext/>
        <w:numPr>
          <w:ilvl w:val="0"/>
          <w:numId w:val="1"/>
        </w:numPr>
        <w:spacing w:after="120" w:line="240" w:lineRule="auto"/>
        <w:jc w:val="both"/>
        <w:outlineLvl w:val="1"/>
        <w:rPr>
          <w:rFonts w:ascii="Times New Roman" w:hAnsi="Times New Roman" w:cs="Times New Roman"/>
          <w:b/>
          <w:sz w:val="24"/>
          <w:szCs w:val="24"/>
        </w:rPr>
      </w:pPr>
      <w:r>
        <w:rPr>
          <w:rFonts w:ascii="Times New Roman" w:hAnsi="Times New Roman" w:cs="Times New Roman"/>
          <w:b/>
          <w:sz w:val="24"/>
          <w:szCs w:val="24"/>
        </w:rPr>
        <w:t xml:space="preserve">Iepirkuma identifikācijas numurs: </w:t>
      </w:r>
      <w:r>
        <w:rPr>
          <w:rFonts w:ascii="Times New Roman" w:hAnsi="Times New Roman" w:cs="Times New Roman"/>
          <w:sz w:val="24"/>
          <w:szCs w:val="24"/>
        </w:rPr>
        <w:t>Iepirkuma identifikācijas numurs  - RS/202</w:t>
      </w:r>
      <w:r w:rsidR="000D70AC">
        <w:rPr>
          <w:rFonts w:ascii="Times New Roman" w:hAnsi="Times New Roman" w:cs="Times New Roman"/>
          <w:sz w:val="24"/>
          <w:szCs w:val="24"/>
        </w:rPr>
        <w:t>5</w:t>
      </w:r>
      <w:r>
        <w:rPr>
          <w:rFonts w:ascii="Times New Roman" w:hAnsi="Times New Roman" w:cs="Times New Roman"/>
          <w:sz w:val="24"/>
          <w:szCs w:val="24"/>
        </w:rPr>
        <w:t>/</w:t>
      </w:r>
      <w:r w:rsidR="00C165BD">
        <w:rPr>
          <w:rFonts w:ascii="Times New Roman" w:hAnsi="Times New Roman" w:cs="Times New Roman"/>
          <w:sz w:val="24"/>
          <w:szCs w:val="24"/>
        </w:rPr>
        <w:t>5</w:t>
      </w:r>
      <w:r>
        <w:rPr>
          <w:rFonts w:ascii="Times New Roman" w:hAnsi="Times New Roman" w:cs="Times New Roman"/>
          <w:sz w:val="24"/>
          <w:szCs w:val="24"/>
        </w:rPr>
        <w:t>.</w:t>
      </w:r>
    </w:p>
    <w:p w14:paraId="1B76A1B3" w14:textId="77777777" w:rsidR="00740F49" w:rsidRDefault="00740F49" w:rsidP="00740F49">
      <w:pPr>
        <w:pStyle w:val="ListParagraph"/>
        <w:keepNext/>
        <w:spacing w:after="120" w:line="240" w:lineRule="auto"/>
        <w:ind w:left="360"/>
        <w:jc w:val="both"/>
        <w:outlineLvl w:val="1"/>
        <w:rPr>
          <w:rFonts w:ascii="Times New Roman" w:hAnsi="Times New Roman" w:cs="Times New Roman"/>
          <w:b/>
          <w:sz w:val="24"/>
          <w:szCs w:val="24"/>
        </w:rPr>
      </w:pPr>
    </w:p>
    <w:p w14:paraId="3126199C" w14:textId="77777777" w:rsidR="00740F49" w:rsidRDefault="00740F49" w:rsidP="00740F49">
      <w:pPr>
        <w:pStyle w:val="ListParagraph"/>
        <w:keepNext/>
        <w:numPr>
          <w:ilvl w:val="0"/>
          <w:numId w:val="1"/>
        </w:numPr>
        <w:spacing w:after="0" w:line="240" w:lineRule="auto"/>
        <w:jc w:val="both"/>
        <w:outlineLvl w:val="1"/>
        <w:rPr>
          <w:rFonts w:ascii="Times New Roman" w:hAnsi="Times New Roman" w:cs="Times New Roman"/>
          <w:sz w:val="24"/>
          <w:szCs w:val="24"/>
        </w:rPr>
      </w:pPr>
      <w:r>
        <w:rPr>
          <w:rFonts w:ascii="Times New Roman" w:hAnsi="Times New Roman" w:cs="Times New Roman"/>
          <w:b/>
          <w:sz w:val="24"/>
          <w:szCs w:val="24"/>
        </w:rPr>
        <w:t>Pasūtītāja nosaukums, adrese un citi rekvizīti:</w:t>
      </w:r>
    </w:p>
    <w:p w14:paraId="1DB13763" w14:textId="77777777" w:rsidR="00740F49" w:rsidRDefault="00740F49" w:rsidP="00740F49">
      <w:pPr>
        <w:spacing w:after="0"/>
        <w:rPr>
          <w:rFonts w:ascii="Times New Roman" w:hAnsi="Times New Roman" w:cs="Times New Roman"/>
          <w:b/>
          <w:bCs/>
          <w:sz w:val="24"/>
          <w:szCs w:val="24"/>
        </w:rPr>
      </w:pPr>
      <w:r>
        <w:rPr>
          <w:rFonts w:ascii="Times New Roman" w:hAnsi="Times New Roman" w:cs="Times New Roman"/>
          <w:sz w:val="24"/>
          <w:szCs w:val="24"/>
        </w:rPr>
        <w:t>Rīgas pašvaldības sabiedrība ar ierobežotu atbildību "Rīgas satiksme"</w:t>
      </w:r>
    </w:p>
    <w:p w14:paraId="32A68FE8" w14:textId="77777777" w:rsidR="00740F49" w:rsidRDefault="00740F49" w:rsidP="00740F49">
      <w:pPr>
        <w:spacing w:after="0"/>
        <w:rPr>
          <w:rFonts w:ascii="Times New Roman" w:hAnsi="Times New Roman" w:cs="Times New Roman"/>
          <w:sz w:val="24"/>
          <w:szCs w:val="24"/>
        </w:rPr>
      </w:pPr>
      <w:r>
        <w:rPr>
          <w:rFonts w:ascii="Times New Roman" w:hAnsi="Times New Roman" w:cs="Times New Roman"/>
          <w:sz w:val="24"/>
          <w:szCs w:val="24"/>
        </w:rPr>
        <w:t>Reģ. LR Komercreģistrā ar Nr.40003619950</w:t>
      </w:r>
    </w:p>
    <w:p w14:paraId="3AEB80F0" w14:textId="77777777" w:rsidR="00740F49" w:rsidRDefault="00740F49" w:rsidP="00740F49">
      <w:pPr>
        <w:spacing w:after="0"/>
        <w:rPr>
          <w:rFonts w:ascii="Times New Roman" w:hAnsi="Times New Roman" w:cs="Times New Roman"/>
          <w:spacing w:val="1"/>
          <w:sz w:val="24"/>
          <w:szCs w:val="24"/>
        </w:rPr>
      </w:pPr>
      <w:r>
        <w:rPr>
          <w:rFonts w:ascii="Times New Roman" w:hAnsi="Times New Roman" w:cs="Times New Roman"/>
          <w:spacing w:val="1"/>
          <w:sz w:val="24"/>
          <w:szCs w:val="24"/>
        </w:rPr>
        <w:t>Juridiskā adrese: Kleistu iela 28, Rīga, LV - 1067,</w:t>
      </w:r>
    </w:p>
    <w:p w14:paraId="77BE3FDD" w14:textId="77777777" w:rsidR="00740F49" w:rsidRDefault="00740F49" w:rsidP="00740F49">
      <w:pPr>
        <w:spacing w:after="0"/>
        <w:rPr>
          <w:rFonts w:ascii="Times New Roman" w:hAnsi="Times New Roman" w:cs="Times New Roman"/>
          <w:spacing w:val="1"/>
          <w:sz w:val="24"/>
          <w:szCs w:val="24"/>
        </w:rPr>
      </w:pPr>
      <w:r>
        <w:rPr>
          <w:rFonts w:ascii="Times New Roman" w:hAnsi="Times New Roman" w:cs="Times New Roman"/>
          <w:spacing w:val="1"/>
          <w:sz w:val="24"/>
          <w:szCs w:val="24"/>
        </w:rPr>
        <w:t xml:space="preserve">Biroja adrese: Vestienas iela 35, Rīga, LV-1035, </w:t>
      </w:r>
    </w:p>
    <w:p w14:paraId="58A508D4" w14:textId="16ADB88A" w:rsidR="00740F49" w:rsidRDefault="00740F49" w:rsidP="00740F49">
      <w:pPr>
        <w:spacing w:after="0"/>
        <w:rPr>
          <w:rFonts w:ascii="Times New Roman" w:hAnsi="Times New Roman" w:cs="Times New Roman"/>
          <w:b/>
          <w:bCs/>
          <w:sz w:val="24"/>
          <w:szCs w:val="24"/>
        </w:rPr>
      </w:pPr>
      <w:r>
        <w:rPr>
          <w:rFonts w:ascii="Times New Roman" w:hAnsi="Times New Roman" w:cs="Times New Roman"/>
          <w:spacing w:val="1"/>
          <w:sz w:val="24"/>
          <w:szCs w:val="24"/>
        </w:rPr>
        <w:t>Tālr. 67104800.</w:t>
      </w:r>
    </w:p>
    <w:p w14:paraId="4E509D7C" w14:textId="77777777" w:rsidR="00740F49" w:rsidRDefault="00740F49" w:rsidP="00740F49">
      <w:pPr>
        <w:pStyle w:val="ListParagraph"/>
        <w:ind w:left="928"/>
        <w:rPr>
          <w:rFonts w:ascii="Times New Roman" w:hAnsi="Times New Roman" w:cs="Times New Roman"/>
          <w:sz w:val="24"/>
          <w:szCs w:val="24"/>
        </w:rPr>
      </w:pPr>
    </w:p>
    <w:p w14:paraId="05B66A2E" w14:textId="77777777" w:rsidR="00740F49" w:rsidRDefault="00740F49" w:rsidP="00740F49">
      <w:pPr>
        <w:pStyle w:val="ListParagraph"/>
        <w:keepNext/>
        <w:numPr>
          <w:ilvl w:val="0"/>
          <w:numId w:val="1"/>
        </w:numPr>
        <w:spacing w:after="0" w:line="240" w:lineRule="auto"/>
        <w:jc w:val="both"/>
        <w:outlineLvl w:val="1"/>
        <w:rPr>
          <w:rFonts w:ascii="Times New Roman" w:hAnsi="Times New Roman" w:cs="Times New Roman"/>
          <w:b/>
          <w:sz w:val="24"/>
          <w:szCs w:val="24"/>
        </w:rPr>
      </w:pPr>
      <w:r>
        <w:rPr>
          <w:rFonts w:ascii="Times New Roman" w:hAnsi="Times New Roman" w:cs="Times New Roman"/>
          <w:b/>
          <w:sz w:val="24"/>
          <w:szCs w:val="24"/>
        </w:rPr>
        <w:t>Pasūtītāja kontaktpersona:</w:t>
      </w:r>
    </w:p>
    <w:p w14:paraId="421408CE" w14:textId="757E093C" w:rsidR="00740F49" w:rsidRDefault="00740F49" w:rsidP="00740F49">
      <w:pPr>
        <w:jc w:val="both"/>
        <w:rPr>
          <w:rFonts w:ascii="Times New Roman" w:hAnsi="Times New Roman" w:cs="Times New Roman"/>
          <w:sz w:val="24"/>
          <w:szCs w:val="24"/>
        </w:rPr>
      </w:pPr>
      <w:r>
        <w:rPr>
          <w:rFonts w:ascii="Times New Roman" w:hAnsi="Times New Roman" w:cs="Times New Roman"/>
          <w:sz w:val="24"/>
          <w:szCs w:val="24"/>
        </w:rPr>
        <w:t xml:space="preserve">Alena Kamisarova, tel. +371 67104791, </w:t>
      </w:r>
      <w:r w:rsidR="004D4A6C">
        <w:rPr>
          <w:rFonts w:ascii="Times New Roman" w:hAnsi="Times New Roman" w:cs="Times New Roman"/>
          <w:sz w:val="24"/>
          <w:szCs w:val="24"/>
        </w:rPr>
        <w:t xml:space="preserve">+371 28366242, </w:t>
      </w:r>
      <w:r>
        <w:rPr>
          <w:rFonts w:ascii="Times New Roman" w:hAnsi="Times New Roman" w:cs="Times New Roman"/>
          <w:sz w:val="24"/>
          <w:szCs w:val="24"/>
        </w:rPr>
        <w:t xml:space="preserve">e-pasts – </w:t>
      </w:r>
      <w:hyperlink r:id="rId10" w:history="1">
        <w:r w:rsidR="004D4A6C" w:rsidRPr="00E91D10">
          <w:rPr>
            <w:rStyle w:val="Hyperlink"/>
            <w:rFonts w:ascii="Times New Roman" w:hAnsi="Times New Roman" w:cs="Times New Roman"/>
            <w:sz w:val="24"/>
            <w:szCs w:val="24"/>
          </w:rPr>
          <w:t>Alena.Kamisarova@rigassatiksme.lv</w:t>
        </w:r>
      </w:hyperlink>
      <w:r w:rsidR="004D4A6C">
        <w:rPr>
          <w:rFonts w:ascii="Times New Roman" w:hAnsi="Times New Roman" w:cs="Times New Roman"/>
          <w:sz w:val="24"/>
          <w:szCs w:val="24"/>
        </w:rPr>
        <w:t>.</w:t>
      </w:r>
      <w:r>
        <w:rPr>
          <w:rFonts w:ascii="Times New Roman" w:hAnsi="Times New Roman" w:cs="Times New Roman"/>
          <w:sz w:val="24"/>
          <w:szCs w:val="24"/>
          <w:lang w:eastAsia="lv-LV"/>
        </w:rPr>
        <w:t xml:space="preserve"> </w:t>
      </w:r>
    </w:p>
    <w:p w14:paraId="15A2931E" w14:textId="77777777" w:rsidR="00740F49" w:rsidRDefault="00740F49" w:rsidP="00740F49">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Paziņojums par līgumu</w:t>
      </w:r>
    </w:p>
    <w:p w14:paraId="18F295EE" w14:textId="77777777" w:rsidR="00740F49" w:rsidRDefault="00740F49" w:rsidP="00740F49">
      <w:pPr>
        <w:ind w:left="-57"/>
        <w:jc w:val="both"/>
        <w:rPr>
          <w:rFonts w:ascii="Times New Roman" w:hAnsi="Times New Roman" w:cs="Times New Roman"/>
          <w:sz w:val="24"/>
          <w:szCs w:val="24"/>
        </w:rPr>
      </w:pPr>
      <w:r>
        <w:rPr>
          <w:rFonts w:ascii="Times New Roman" w:hAnsi="Times New Roman" w:cs="Times New Roman"/>
          <w:sz w:val="24"/>
          <w:szCs w:val="24"/>
        </w:rPr>
        <w:t xml:space="preserve">Paziņojums par līgumu tiek publicēts Iepirkumu uzraudzības tīmekļvietnē </w:t>
      </w:r>
      <w:hyperlink r:id="rId11" w:history="1">
        <w:r>
          <w:rPr>
            <w:rStyle w:val="Hyperlink"/>
            <w:rFonts w:ascii="Times New Roman" w:hAnsi="Times New Roman" w:cs="Times New Roman"/>
            <w:sz w:val="24"/>
            <w:szCs w:val="24"/>
          </w:rPr>
          <w:t>www.iub.gov.lv</w:t>
        </w:r>
      </w:hyperlink>
      <w:r>
        <w:rPr>
          <w:rFonts w:ascii="Times New Roman" w:hAnsi="Times New Roman" w:cs="Times New Roman"/>
          <w:sz w:val="24"/>
          <w:szCs w:val="24"/>
        </w:rPr>
        <w:t xml:space="preserve"> un Eiropas Savienības oficiālajā vēstnesī. </w:t>
      </w:r>
    </w:p>
    <w:p w14:paraId="2D6E8F7F" w14:textId="77777777" w:rsidR="00740F49" w:rsidRDefault="00740F49" w:rsidP="00740F49">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Pretendenti</w:t>
      </w:r>
    </w:p>
    <w:p w14:paraId="0583D248" w14:textId="77777777" w:rsidR="00740F49" w:rsidRDefault="00740F49" w:rsidP="00B94707">
      <w:pPr>
        <w:pStyle w:val="ListParagraph"/>
        <w:numPr>
          <w:ilvl w:val="1"/>
          <w:numId w:val="1"/>
        </w:numPr>
        <w:tabs>
          <w:tab w:val="clear" w:pos="720"/>
        </w:tabs>
        <w:spacing w:after="0" w:line="240" w:lineRule="auto"/>
        <w:ind w:left="567" w:hanging="578"/>
        <w:jc w:val="both"/>
        <w:rPr>
          <w:rFonts w:ascii="Times New Roman" w:hAnsi="Times New Roman" w:cs="Times New Roman"/>
          <w:bCs/>
          <w:sz w:val="24"/>
          <w:szCs w:val="24"/>
        </w:rPr>
      </w:pPr>
      <w:bookmarkStart w:id="0" w:name="_Ref327451068"/>
      <w:r>
        <w:rPr>
          <w:rFonts w:ascii="Times New Roman" w:hAnsi="Times New Roman" w:cs="Times New Roman"/>
          <w:sz w:val="24"/>
          <w:szCs w:val="24"/>
        </w:rPr>
        <w:t>Konkursā var piedalīties jebkurš piegādātājs, kas atbilst Pasūtītāja izvirzītajām pretendentu atlases prasībām un kurš ir gatavs piegādāt iepirkumā paredzēto preci.</w:t>
      </w:r>
      <w:bookmarkEnd w:id="0"/>
    </w:p>
    <w:p w14:paraId="2D26D126" w14:textId="77777777" w:rsidR="00740F49" w:rsidRDefault="00740F49" w:rsidP="00B94707">
      <w:pPr>
        <w:pStyle w:val="ListParagraph"/>
        <w:numPr>
          <w:ilvl w:val="1"/>
          <w:numId w:val="1"/>
        </w:numPr>
        <w:spacing w:after="0" w:line="240" w:lineRule="auto"/>
        <w:ind w:left="567" w:hanging="578"/>
        <w:jc w:val="both"/>
        <w:rPr>
          <w:rFonts w:ascii="Times New Roman" w:hAnsi="Times New Roman" w:cs="Times New Roman"/>
          <w:bCs/>
          <w:strike/>
          <w:sz w:val="24"/>
          <w:szCs w:val="24"/>
        </w:rPr>
      </w:pPr>
      <w:r>
        <w:rPr>
          <w:rFonts w:ascii="Times New Roman" w:hAnsi="Times New Roman" w:cs="Times New Roman"/>
          <w:sz w:val="24"/>
          <w:szCs w:val="24"/>
        </w:rPr>
        <w:t xml:space="preserve">Piegādātājiem ir tiesības apvienoties apvienībā un iesniegt kopīgu piedāvājumu. </w:t>
      </w:r>
    </w:p>
    <w:p w14:paraId="424F62B0" w14:textId="506AD070" w:rsidR="000D70AC" w:rsidRDefault="00740F49" w:rsidP="00B94707">
      <w:pPr>
        <w:pStyle w:val="ListParagraph"/>
        <w:numPr>
          <w:ilvl w:val="1"/>
          <w:numId w:val="1"/>
        </w:numPr>
        <w:spacing w:after="0" w:line="240" w:lineRule="auto"/>
        <w:ind w:left="567" w:hanging="578"/>
        <w:jc w:val="both"/>
        <w:rPr>
          <w:rFonts w:ascii="Times New Roman" w:hAnsi="Times New Roman" w:cs="Times New Roman"/>
          <w:bCs/>
          <w:sz w:val="24"/>
          <w:szCs w:val="24"/>
        </w:rPr>
      </w:pPr>
      <w:r>
        <w:rPr>
          <w:rFonts w:ascii="Times New Roman" w:hAnsi="Times New Roman" w:cs="Times New Roman"/>
          <w:bCs/>
          <w:sz w:val="24"/>
          <w:szCs w:val="24"/>
        </w:rPr>
        <w:t xml:space="preserve">Gadījumā, ja piegādātāju apvienībai tiks piešķirtas vispārīgās vienošanās slēgšanas tiesības, tai pēc savas izvēles </w:t>
      </w:r>
      <w:r>
        <w:rPr>
          <w:rFonts w:ascii="Times New Roman" w:hAnsi="Times New Roman" w:cs="Times New Roman"/>
          <w:sz w:val="24"/>
          <w:szCs w:val="24"/>
        </w:rPr>
        <w:t xml:space="preserve">jāizveido personālsabiedrība (pilnsabiedrība) </w:t>
      </w:r>
      <w:r>
        <w:rPr>
          <w:rFonts w:ascii="Times New Roman" w:hAnsi="Times New Roman" w:cs="Times New Roman"/>
          <w:bCs/>
          <w:sz w:val="24"/>
          <w:szCs w:val="24"/>
        </w:rPr>
        <w:t xml:space="preserve">vai jānoslēdz sabiedrības līgums, vienojoties par apvienības dalībnieku atbildības sadalījumu. </w:t>
      </w:r>
    </w:p>
    <w:p w14:paraId="316A9F3A" w14:textId="77777777" w:rsidR="000D70AC" w:rsidRDefault="000D70AC" w:rsidP="000D70AC">
      <w:pPr>
        <w:pStyle w:val="ListParagraph"/>
        <w:spacing w:after="0" w:line="240" w:lineRule="auto"/>
        <w:jc w:val="both"/>
        <w:rPr>
          <w:rFonts w:ascii="Times New Roman" w:hAnsi="Times New Roman" w:cs="Times New Roman"/>
          <w:bCs/>
          <w:sz w:val="24"/>
          <w:szCs w:val="24"/>
        </w:rPr>
      </w:pPr>
    </w:p>
    <w:p w14:paraId="401749B1" w14:textId="77777777" w:rsidR="000D70AC" w:rsidRDefault="000D70AC" w:rsidP="000D70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 INFORMĀCIJAS APMAIŅA, PIEDĀVĀJUMU NOFORMĒŠANAS,</w:t>
      </w:r>
    </w:p>
    <w:p w14:paraId="5872DCD2" w14:textId="77777777" w:rsidR="000D70AC" w:rsidRDefault="000D70AC" w:rsidP="000D70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IESNIEGŠANAS KĀRTĪBA</w:t>
      </w:r>
    </w:p>
    <w:p w14:paraId="498E561B" w14:textId="77777777" w:rsidR="000D70AC" w:rsidRDefault="000D70AC" w:rsidP="000D70AC">
      <w:pPr>
        <w:spacing w:after="0" w:line="240" w:lineRule="auto"/>
        <w:jc w:val="both"/>
        <w:rPr>
          <w:rFonts w:ascii="Times New Roman" w:hAnsi="Times New Roman" w:cs="Times New Roman"/>
          <w:sz w:val="24"/>
          <w:szCs w:val="24"/>
        </w:rPr>
      </w:pPr>
    </w:p>
    <w:p w14:paraId="748A2046" w14:textId="77777777" w:rsidR="000D70AC" w:rsidRDefault="000D70AC" w:rsidP="000D70AC">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Piedāvājumu iesniegšanas un atvēršanas vieta, datums, laiks un kārtība</w:t>
      </w:r>
    </w:p>
    <w:p w14:paraId="42972E33" w14:textId="77777777" w:rsidR="000D70AC" w:rsidRPr="001878EE" w:rsidRDefault="000D70AC" w:rsidP="00B94707">
      <w:pPr>
        <w:pStyle w:val="ListParagraph"/>
        <w:numPr>
          <w:ilvl w:val="1"/>
          <w:numId w:val="3"/>
        </w:numPr>
        <w:tabs>
          <w:tab w:val="clear" w:pos="720"/>
        </w:tabs>
        <w:spacing w:after="0" w:line="240" w:lineRule="auto"/>
        <w:ind w:left="567" w:hanging="567"/>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t xml:space="preserve">Piedāvājumi atklātā konkursā ir iesniedzami tikai elektroniski, izmantojot Valsts reģionālās attīstības aģentūras uzturētā tīmekļvietnē </w:t>
      </w:r>
      <w:hyperlink r:id="rId12" w:history="1">
        <w:r w:rsidRPr="001878EE">
          <w:rPr>
            <w:rStyle w:val="Hyperlink"/>
            <w:rFonts w:ascii="Times New Roman" w:hAnsi="Times New Roman" w:cs="Times New Roman"/>
            <w:color w:val="000000" w:themeColor="text1"/>
            <w:sz w:val="24"/>
            <w:szCs w:val="24"/>
          </w:rPr>
          <w:t>www.eis.gov.lv</w:t>
        </w:r>
      </w:hyperlink>
      <w:r w:rsidRPr="001878EE">
        <w:rPr>
          <w:rFonts w:ascii="Times New Roman" w:hAnsi="Times New Roman" w:cs="Times New Roman"/>
          <w:color w:val="000000" w:themeColor="text1"/>
          <w:sz w:val="24"/>
          <w:szCs w:val="24"/>
        </w:rPr>
        <w:t xml:space="preserve"> pieejamo Elektronisko iepirkumu sistēmas e-konkursu apakšsistēmu. Ārpus Elektronisko iepirkumu sistēmas e-konkursu apakšsistēmas iesniegtie piedāvājumi tiks atzīti par neatbilstošiem atklāta konkursa nolikuma prasībām. </w:t>
      </w:r>
    </w:p>
    <w:p w14:paraId="3CD42AC7" w14:textId="4EDD053A" w:rsidR="000D70AC" w:rsidRPr="001878EE" w:rsidRDefault="000D70AC" w:rsidP="00B94707">
      <w:pPr>
        <w:pStyle w:val="ListParagraph"/>
        <w:numPr>
          <w:ilvl w:val="1"/>
          <w:numId w:val="3"/>
        </w:numPr>
        <w:tabs>
          <w:tab w:val="clear" w:pos="720"/>
        </w:tabs>
        <w:spacing w:after="0" w:line="240" w:lineRule="auto"/>
        <w:ind w:left="567" w:hanging="567"/>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t xml:space="preserve">Piedāvājumu iesniegšanas termiņš ir līdz </w:t>
      </w:r>
      <w:r w:rsidRPr="001878EE">
        <w:rPr>
          <w:rFonts w:ascii="Times New Roman" w:hAnsi="Times New Roman" w:cs="Times New Roman"/>
          <w:b/>
          <w:bCs/>
          <w:color w:val="000000" w:themeColor="text1"/>
          <w:sz w:val="24"/>
          <w:szCs w:val="24"/>
        </w:rPr>
        <w:t>202</w:t>
      </w:r>
      <w:r w:rsidR="00454965">
        <w:rPr>
          <w:rFonts w:ascii="Times New Roman" w:hAnsi="Times New Roman" w:cs="Times New Roman"/>
          <w:b/>
          <w:bCs/>
          <w:color w:val="000000" w:themeColor="text1"/>
          <w:sz w:val="24"/>
          <w:szCs w:val="24"/>
        </w:rPr>
        <w:t>5</w:t>
      </w:r>
      <w:r w:rsidRPr="001878EE">
        <w:rPr>
          <w:rFonts w:ascii="Times New Roman" w:hAnsi="Times New Roman" w:cs="Times New Roman"/>
          <w:b/>
          <w:bCs/>
          <w:color w:val="000000" w:themeColor="text1"/>
          <w:sz w:val="24"/>
          <w:szCs w:val="24"/>
        </w:rPr>
        <w:t xml:space="preserve">. gada </w:t>
      </w:r>
      <w:r w:rsidR="00C275B7">
        <w:rPr>
          <w:rFonts w:ascii="Times New Roman" w:hAnsi="Times New Roman" w:cs="Times New Roman"/>
          <w:b/>
          <w:bCs/>
          <w:color w:val="000000" w:themeColor="text1"/>
          <w:sz w:val="24"/>
          <w:szCs w:val="24"/>
        </w:rPr>
        <w:t>20. marta</w:t>
      </w:r>
      <w:r w:rsidRPr="001878EE">
        <w:rPr>
          <w:rFonts w:ascii="Times New Roman" w:hAnsi="Times New Roman" w:cs="Times New Roman"/>
          <w:b/>
          <w:bCs/>
          <w:color w:val="000000" w:themeColor="text1"/>
          <w:sz w:val="24"/>
          <w:szCs w:val="24"/>
        </w:rPr>
        <w:t xml:space="preserve"> plkst. 10.00</w:t>
      </w:r>
      <w:r w:rsidRPr="001878EE">
        <w:rPr>
          <w:rFonts w:ascii="Times New Roman" w:hAnsi="Times New Roman" w:cs="Times New Roman"/>
          <w:color w:val="000000" w:themeColor="text1"/>
          <w:sz w:val="24"/>
          <w:szCs w:val="24"/>
        </w:rPr>
        <w:t>.</w:t>
      </w:r>
    </w:p>
    <w:p w14:paraId="3279DC60" w14:textId="77777777" w:rsidR="000D70AC" w:rsidRPr="001878EE" w:rsidRDefault="000D70AC" w:rsidP="00B94707">
      <w:pPr>
        <w:pStyle w:val="ListParagraph"/>
        <w:numPr>
          <w:ilvl w:val="1"/>
          <w:numId w:val="3"/>
        </w:numPr>
        <w:tabs>
          <w:tab w:val="clear" w:pos="720"/>
        </w:tabs>
        <w:spacing w:after="0" w:line="240" w:lineRule="auto"/>
        <w:ind w:left="567" w:hanging="567"/>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lastRenderedPageBreak/>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3" w:history="1">
        <w:r w:rsidRPr="001878EE">
          <w:rPr>
            <w:rStyle w:val="Hyperlink"/>
            <w:rFonts w:ascii="Times New Roman" w:hAnsi="Times New Roman" w:cs="Times New Roman"/>
            <w:color w:val="000000" w:themeColor="text1"/>
            <w:sz w:val="24"/>
            <w:szCs w:val="24"/>
          </w:rPr>
          <w:t>www.eis.gov.lv</w:t>
        </w:r>
      </w:hyperlink>
      <w:r w:rsidRPr="001878EE">
        <w:rPr>
          <w:rFonts w:ascii="Times New Roman" w:hAnsi="Times New Roman" w:cs="Times New Roman"/>
          <w:color w:val="000000" w:themeColor="text1"/>
          <w:sz w:val="24"/>
          <w:szCs w:val="24"/>
        </w:rPr>
        <w:t xml:space="preserve"> pieejamo Elektronisko iepirkumu sistēmas e-konkursu apakšsistēmu. </w:t>
      </w:r>
    </w:p>
    <w:p w14:paraId="08081EAD" w14:textId="0BA6F5B5" w:rsidR="000D70AC" w:rsidRPr="001878EE" w:rsidRDefault="000D70AC" w:rsidP="00B94707">
      <w:pPr>
        <w:pStyle w:val="ListParagraph"/>
        <w:numPr>
          <w:ilvl w:val="1"/>
          <w:numId w:val="3"/>
        </w:numPr>
        <w:tabs>
          <w:tab w:val="clear" w:pos="720"/>
        </w:tabs>
        <w:spacing w:after="0" w:line="240" w:lineRule="auto"/>
        <w:ind w:left="567" w:hanging="567"/>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t xml:space="preserve">Iepirkuma komisija atver iesniegtos piedāvājumus pēc piedāvājumu iesniegšanas termiņa beigām – </w:t>
      </w:r>
      <w:r w:rsidRPr="001878EE">
        <w:rPr>
          <w:rFonts w:ascii="Times New Roman" w:hAnsi="Times New Roman" w:cs="Times New Roman"/>
          <w:b/>
          <w:bCs/>
          <w:color w:val="000000" w:themeColor="text1"/>
          <w:sz w:val="24"/>
          <w:szCs w:val="24"/>
        </w:rPr>
        <w:t>202</w:t>
      </w:r>
      <w:r w:rsidR="00454965">
        <w:rPr>
          <w:rFonts w:ascii="Times New Roman" w:hAnsi="Times New Roman" w:cs="Times New Roman"/>
          <w:b/>
          <w:bCs/>
          <w:color w:val="000000" w:themeColor="text1"/>
          <w:sz w:val="24"/>
          <w:szCs w:val="24"/>
        </w:rPr>
        <w:t>5</w:t>
      </w:r>
      <w:r w:rsidRPr="001878EE">
        <w:rPr>
          <w:rFonts w:ascii="Times New Roman" w:hAnsi="Times New Roman" w:cs="Times New Roman"/>
          <w:b/>
          <w:bCs/>
          <w:color w:val="000000" w:themeColor="text1"/>
          <w:sz w:val="24"/>
          <w:szCs w:val="24"/>
        </w:rPr>
        <w:t xml:space="preserve">. gada </w:t>
      </w:r>
      <w:r w:rsidR="000F63D0">
        <w:rPr>
          <w:rFonts w:ascii="Times New Roman" w:hAnsi="Times New Roman" w:cs="Times New Roman"/>
          <w:b/>
          <w:bCs/>
          <w:color w:val="000000" w:themeColor="text1"/>
          <w:sz w:val="24"/>
          <w:szCs w:val="24"/>
        </w:rPr>
        <w:t>20. marta</w:t>
      </w:r>
      <w:r w:rsidRPr="001878EE">
        <w:rPr>
          <w:rFonts w:ascii="Times New Roman" w:hAnsi="Times New Roman" w:cs="Times New Roman"/>
          <w:b/>
          <w:bCs/>
          <w:color w:val="000000" w:themeColor="text1"/>
          <w:sz w:val="24"/>
          <w:szCs w:val="24"/>
        </w:rPr>
        <w:t xml:space="preserve"> plkst. 1</w:t>
      </w:r>
      <w:r w:rsidR="00EE2C54">
        <w:rPr>
          <w:rFonts w:ascii="Times New Roman" w:hAnsi="Times New Roman" w:cs="Times New Roman"/>
          <w:b/>
          <w:bCs/>
          <w:color w:val="000000" w:themeColor="text1"/>
          <w:sz w:val="24"/>
          <w:szCs w:val="24"/>
        </w:rPr>
        <w:t>5.00</w:t>
      </w:r>
      <w:r w:rsidRPr="001878EE">
        <w:rPr>
          <w:rFonts w:ascii="Times New Roman" w:hAnsi="Times New Roman" w:cs="Times New Roman"/>
          <w:color w:val="000000" w:themeColor="text1"/>
          <w:sz w:val="24"/>
          <w:szCs w:val="24"/>
        </w:rPr>
        <w:t>.</w:t>
      </w:r>
    </w:p>
    <w:p w14:paraId="3A8D977C" w14:textId="77777777" w:rsidR="000D70AC" w:rsidRDefault="000D70AC" w:rsidP="00B94707">
      <w:pPr>
        <w:pStyle w:val="ListParagraph"/>
        <w:numPr>
          <w:ilvl w:val="1"/>
          <w:numId w:val="3"/>
        </w:numPr>
        <w:tabs>
          <w:tab w:val="clear" w:pos="720"/>
        </w:tabs>
        <w:spacing w:after="0" w:line="240" w:lineRule="auto"/>
        <w:ind w:left="567" w:hanging="567"/>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 xml:space="preserve">Piedāvājumu atvēršana notiek, izmantojot Valsts reģionālās attīstības aģentūras uzturētā tīmekļvietnē </w:t>
      </w:r>
      <w:hyperlink r:id="rId14" w:history="1">
        <w:r w:rsidRPr="001878EE">
          <w:rPr>
            <w:rStyle w:val="Hyperlink"/>
            <w:rFonts w:ascii="Times New Roman" w:hAnsi="Times New Roman" w:cs="Times New Roman"/>
            <w:color w:val="000000" w:themeColor="text1"/>
            <w:sz w:val="24"/>
            <w:szCs w:val="24"/>
          </w:rPr>
          <w:t>www.eis.gov.lv</w:t>
        </w:r>
      </w:hyperlink>
      <w:r w:rsidRPr="001878EE">
        <w:rPr>
          <w:rFonts w:ascii="Times New Roman" w:hAnsi="Times New Roman" w:cs="Times New Roman"/>
          <w:color w:val="000000" w:themeColor="text1"/>
          <w:sz w:val="24"/>
          <w:szCs w:val="24"/>
        </w:rPr>
        <w:t xml:space="preserve"> pieejamos rīkus piedāvājumu elektroniskai saņemšanai. Piedāvājumu atvēršanas sanāksmes finanšu piedāvājumu kopsavilkums ir pieejams Elektronisko iepirkumu sistēmā.</w:t>
      </w:r>
    </w:p>
    <w:p w14:paraId="088B652E" w14:textId="77777777" w:rsidR="00454965" w:rsidRPr="001878EE" w:rsidRDefault="00454965" w:rsidP="00454965">
      <w:pPr>
        <w:pStyle w:val="ListParagraph"/>
        <w:spacing w:after="0" w:line="240" w:lineRule="auto"/>
        <w:jc w:val="both"/>
        <w:rPr>
          <w:rFonts w:ascii="Times New Roman" w:hAnsi="Times New Roman" w:cs="Times New Roman"/>
          <w:color w:val="000000" w:themeColor="text1"/>
          <w:sz w:val="24"/>
          <w:szCs w:val="24"/>
        </w:rPr>
      </w:pPr>
    </w:p>
    <w:p w14:paraId="5CC5F5AE" w14:textId="77777777" w:rsidR="00454965" w:rsidRDefault="00454965" w:rsidP="00454965">
      <w:pPr>
        <w:pStyle w:val="ListParagraph"/>
        <w:numPr>
          <w:ilvl w:val="0"/>
          <w:numId w:val="3"/>
        </w:numPr>
        <w:spacing w:after="0" w:line="240" w:lineRule="auto"/>
        <w:rPr>
          <w:rStyle w:val="CharStyle7"/>
          <w:rFonts w:eastAsiaTheme="minorHAnsi"/>
          <w:bCs w:val="0"/>
          <w:sz w:val="24"/>
          <w:szCs w:val="24"/>
        </w:rPr>
      </w:pPr>
      <w:bookmarkStart w:id="1" w:name="bookmark0"/>
      <w:r>
        <w:rPr>
          <w:rStyle w:val="CharStyle7"/>
          <w:rFonts w:eastAsiaTheme="minorHAnsi"/>
          <w:sz w:val="24"/>
          <w:szCs w:val="24"/>
        </w:rPr>
        <w:t>Prasības attiecībā uz piedāvājuma noformējumu un iesniegšanu</w:t>
      </w:r>
      <w:bookmarkEnd w:id="1"/>
      <w:r>
        <w:rPr>
          <w:rStyle w:val="CharStyle7"/>
          <w:rFonts w:eastAsiaTheme="minorHAnsi"/>
          <w:sz w:val="24"/>
          <w:szCs w:val="24"/>
        </w:rPr>
        <w:t>:</w:t>
      </w:r>
    </w:p>
    <w:p w14:paraId="316F0E7F" w14:textId="77777777" w:rsidR="00454965" w:rsidRDefault="00454965" w:rsidP="00B94707">
      <w:pPr>
        <w:pStyle w:val="ListParagraph"/>
        <w:numPr>
          <w:ilvl w:val="1"/>
          <w:numId w:val="3"/>
        </w:numPr>
        <w:tabs>
          <w:tab w:val="clear" w:pos="720"/>
        </w:tabs>
        <w:spacing w:after="0" w:line="240" w:lineRule="auto"/>
        <w:ind w:left="567" w:hanging="567"/>
        <w:jc w:val="both"/>
        <w:rPr>
          <w:rStyle w:val="CharStyle4"/>
          <w:rFonts w:eastAsiaTheme="minorHAnsi"/>
          <w:sz w:val="24"/>
          <w:szCs w:val="24"/>
        </w:rPr>
      </w:pPr>
      <w:r>
        <w:rPr>
          <w:rStyle w:val="CharStyle4"/>
          <w:rFonts w:eastAsiaTheme="minorHAnsi"/>
          <w:sz w:val="24"/>
          <w:szCs w:val="24"/>
        </w:rPr>
        <w:t>Konkursa piedāvājums jāiesniedz elektroniski Elektronisko iepirkumu sistēmas e-konkursu apakšsistēmā (turpmāk - Apakšsistēma), ievērojot šādas pretendenta izvēles iespējas:</w:t>
      </w:r>
    </w:p>
    <w:p w14:paraId="0C8BE266" w14:textId="77777777" w:rsidR="00454965" w:rsidRDefault="00454965" w:rsidP="00B94707">
      <w:pPr>
        <w:pStyle w:val="ListParagraph"/>
        <w:numPr>
          <w:ilvl w:val="2"/>
          <w:numId w:val="3"/>
        </w:numPr>
        <w:tabs>
          <w:tab w:val="clear" w:pos="1430"/>
        </w:tabs>
        <w:spacing w:after="0" w:line="240" w:lineRule="auto"/>
        <w:ind w:left="1276" w:hanging="709"/>
        <w:jc w:val="both"/>
        <w:rPr>
          <w:rStyle w:val="CharStyle4"/>
          <w:rFonts w:eastAsiaTheme="minorHAnsi"/>
          <w:b/>
          <w:sz w:val="24"/>
          <w:szCs w:val="24"/>
        </w:rPr>
      </w:pPr>
      <w:r>
        <w:rPr>
          <w:rStyle w:val="CharStyle4"/>
          <w:rFonts w:eastAsiaTheme="minorHAnsi"/>
          <w:sz w:val="24"/>
          <w:szCs w:val="24"/>
        </w:rPr>
        <w:t>Apakšsistēmas piedāvātos rīkus, aizpildot minētās sistēmas Apakšsistēmā konkursa sadaļā ievietotās formas;</w:t>
      </w:r>
    </w:p>
    <w:p w14:paraId="6D7928BC" w14:textId="77777777" w:rsidR="00454965" w:rsidRDefault="00454965" w:rsidP="00B94707">
      <w:pPr>
        <w:pStyle w:val="ListParagraph"/>
        <w:numPr>
          <w:ilvl w:val="2"/>
          <w:numId w:val="3"/>
        </w:numPr>
        <w:tabs>
          <w:tab w:val="clear" w:pos="1430"/>
        </w:tabs>
        <w:spacing w:after="0" w:line="240" w:lineRule="auto"/>
        <w:ind w:left="1276" w:hanging="721"/>
        <w:jc w:val="both"/>
        <w:rPr>
          <w:rStyle w:val="CharStyle4"/>
          <w:rFonts w:eastAsiaTheme="minorHAnsi"/>
          <w:b/>
          <w:sz w:val="24"/>
          <w:szCs w:val="24"/>
        </w:rPr>
      </w:pPr>
      <w:r>
        <w:rPr>
          <w:rStyle w:val="CharStyle4"/>
          <w:rFonts w:eastAsiaTheme="minorHAnsi"/>
          <w:sz w:val="24"/>
          <w:szCs w:val="24"/>
        </w:rPr>
        <w:t>elektroniski aizpildāmos dokumentus elektroniski sagatavojot ārpus Apakšsistēmas un pievienojot atbilstošajām prasībām (šādā gadījumā pretendents ir atbildīgs par aizpildāmo formu atbilstību dokumentācijas prasībām un formu paraugiem);</w:t>
      </w:r>
    </w:p>
    <w:p w14:paraId="5C1CB1A7" w14:textId="77777777" w:rsidR="00454965" w:rsidRDefault="00454965" w:rsidP="00B94707">
      <w:pPr>
        <w:pStyle w:val="ListParagraph"/>
        <w:numPr>
          <w:ilvl w:val="2"/>
          <w:numId w:val="3"/>
        </w:numPr>
        <w:tabs>
          <w:tab w:val="clear" w:pos="1430"/>
        </w:tabs>
        <w:spacing w:after="0" w:line="240" w:lineRule="auto"/>
        <w:ind w:left="1276" w:hanging="721"/>
        <w:jc w:val="both"/>
        <w:rPr>
          <w:rStyle w:val="CharStyle4"/>
          <w:rFonts w:eastAsiaTheme="minorHAnsi"/>
          <w:b/>
          <w:sz w:val="24"/>
          <w:szCs w:val="24"/>
        </w:rPr>
      </w:pPr>
      <w:r>
        <w:rPr>
          <w:rStyle w:val="CharStyle4"/>
          <w:rFonts w:eastAsiaTheme="minorHAnsi"/>
          <w:sz w:val="24"/>
          <w:szCs w:val="24"/>
        </w:rPr>
        <w:t>elektroniski sagatavoto piedāvājumu šifrējot ārpus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53D82929" w14:textId="77777777" w:rsidR="00454965" w:rsidRDefault="00454965" w:rsidP="00B94707">
      <w:pPr>
        <w:pStyle w:val="ListParagraph"/>
        <w:numPr>
          <w:ilvl w:val="1"/>
          <w:numId w:val="3"/>
        </w:numPr>
        <w:tabs>
          <w:tab w:val="clear" w:pos="720"/>
        </w:tabs>
        <w:spacing w:after="0" w:line="240" w:lineRule="auto"/>
        <w:ind w:left="567" w:hanging="578"/>
        <w:jc w:val="both"/>
        <w:rPr>
          <w:rStyle w:val="CharStyle4"/>
          <w:rFonts w:eastAsiaTheme="minorHAnsi"/>
          <w:b/>
          <w:sz w:val="24"/>
          <w:szCs w:val="24"/>
        </w:rPr>
      </w:pPr>
      <w:r>
        <w:rPr>
          <w:rStyle w:val="CharStyle4"/>
          <w:rFonts w:eastAsiaTheme="minorHAnsi"/>
          <w:sz w:val="24"/>
          <w:szCs w:val="24"/>
        </w:rPr>
        <w:t>Sagatavojot piedāvājumu, pretendents ievēro, ka:</w:t>
      </w:r>
    </w:p>
    <w:p w14:paraId="26AFED67" w14:textId="77777777" w:rsidR="00454965" w:rsidRDefault="00454965" w:rsidP="00B94707">
      <w:pPr>
        <w:pStyle w:val="ListParagraph"/>
        <w:numPr>
          <w:ilvl w:val="2"/>
          <w:numId w:val="3"/>
        </w:numPr>
        <w:tabs>
          <w:tab w:val="clear" w:pos="1430"/>
        </w:tabs>
        <w:spacing w:after="0" w:line="240" w:lineRule="auto"/>
        <w:ind w:left="1276" w:hanging="709"/>
        <w:jc w:val="both"/>
        <w:rPr>
          <w:rStyle w:val="CharStyle4"/>
          <w:rFonts w:eastAsiaTheme="minorHAnsi"/>
          <w:b/>
          <w:sz w:val="24"/>
          <w:szCs w:val="24"/>
        </w:rPr>
      </w:pPr>
      <w:r>
        <w:rPr>
          <w:rStyle w:val="CharStyle4"/>
          <w:rFonts w:eastAsiaTheme="minorHAnsi"/>
          <w:sz w:val="24"/>
          <w:szCs w:val="24"/>
        </w:rPr>
        <w:t>Piedāvājuma dokumenti jāpievieno tam paredzētajā konkursa profila sadaļā;</w:t>
      </w:r>
    </w:p>
    <w:p w14:paraId="46334449" w14:textId="77777777" w:rsidR="00454965" w:rsidRDefault="00454965" w:rsidP="00B94707">
      <w:pPr>
        <w:pStyle w:val="ListParagraph"/>
        <w:numPr>
          <w:ilvl w:val="2"/>
          <w:numId w:val="3"/>
        </w:numPr>
        <w:tabs>
          <w:tab w:val="clear" w:pos="1430"/>
        </w:tabs>
        <w:spacing w:after="0" w:line="240" w:lineRule="auto"/>
        <w:ind w:left="1276" w:hanging="721"/>
        <w:jc w:val="both"/>
        <w:rPr>
          <w:rStyle w:val="CharStyle4"/>
          <w:rFonts w:eastAsiaTheme="minorHAnsi"/>
          <w:b/>
          <w:sz w:val="24"/>
          <w:szCs w:val="24"/>
        </w:rPr>
      </w:pPr>
      <w:r>
        <w:rPr>
          <w:rStyle w:val="CharStyle4"/>
          <w:rFonts w:eastAsiaTheme="minorHAnsi"/>
          <w:sz w:val="24"/>
          <w:szCs w:val="24"/>
        </w:rPr>
        <w:t>iesniedzot piedāvājumu, pretendents to paraksta ar drošu elektronisko parakstu un laika zīmogu vai ar Elektroniskās iepirkumu sistēmas piedāvāto elektronisko parakstu.</w:t>
      </w:r>
    </w:p>
    <w:p w14:paraId="37CF8361" w14:textId="77777777" w:rsidR="00454965" w:rsidRDefault="00454965" w:rsidP="00B94707">
      <w:pPr>
        <w:pStyle w:val="ListParagraph"/>
        <w:numPr>
          <w:ilvl w:val="1"/>
          <w:numId w:val="3"/>
        </w:numPr>
        <w:tabs>
          <w:tab w:val="clear" w:pos="720"/>
        </w:tabs>
        <w:spacing w:after="0" w:line="240" w:lineRule="auto"/>
        <w:ind w:left="567" w:hanging="567"/>
        <w:jc w:val="both"/>
        <w:rPr>
          <w:rStyle w:val="CharStyle4"/>
          <w:rFonts w:eastAsiaTheme="minorHAnsi"/>
          <w:b/>
          <w:sz w:val="24"/>
          <w:szCs w:val="24"/>
        </w:rPr>
      </w:pPr>
      <w:r>
        <w:rPr>
          <w:rStyle w:val="CharStyle4"/>
          <w:rFonts w:eastAsiaTheme="minorHAnsi"/>
          <w:sz w:val="24"/>
          <w:szCs w:val="24"/>
        </w:rPr>
        <w:t>Piedāvājuma dokumenti jāparaksta pretendenta pārstāvim (-jiem) ar pārstāvības tiesībām vai tā pilnvarotai (-ām) personai (-ām). Gadījumā, ja pārstāvības tiesības nav konstatējamas no Uzņēmumu reģistra datiem, piedāvājumam jāpievieno dokuments, kas apliecina pretendenta pārstāvja (~u) pārstāvības (paraksta) tiesības.</w:t>
      </w:r>
    </w:p>
    <w:p w14:paraId="2EEFF86E" w14:textId="77777777" w:rsidR="00454965" w:rsidRDefault="00454965" w:rsidP="00B94707">
      <w:pPr>
        <w:pStyle w:val="ListParagraph"/>
        <w:numPr>
          <w:ilvl w:val="1"/>
          <w:numId w:val="3"/>
        </w:numPr>
        <w:tabs>
          <w:tab w:val="clear" w:pos="720"/>
        </w:tabs>
        <w:spacing w:after="0" w:line="240" w:lineRule="auto"/>
        <w:ind w:left="567" w:hanging="567"/>
        <w:jc w:val="both"/>
        <w:rPr>
          <w:rStyle w:val="CharStyle4"/>
          <w:rFonts w:eastAsiaTheme="minorHAnsi"/>
          <w:b/>
          <w:sz w:val="24"/>
          <w:szCs w:val="24"/>
        </w:rPr>
      </w:pPr>
      <w:r>
        <w:rPr>
          <w:rStyle w:val="CharStyle4"/>
          <w:rFonts w:eastAsiaTheme="minorHAnsi"/>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471A65C8" w14:textId="77777777" w:rsidR="00454965" w:rsidRDefault="00454965" w:rsidP="00B94707">
      <w:pPr>
        <w:pStyle w:val="ListParagraph"/>
        <w:numPr>
          <w:ilvl w:val="1"/>
          <w:numId w:val="3"/>
        </w:numPr>
        <w:tabs>
          <w:tab w:val="clear" w:pos="720"/>
        </w:tabs>
        <w:spacing w:after="0" w:line="240" w:lineRule="auto"/>
        <w:ind w:left="567" w:hanging="567"/>
        <w:jc w:val="both"/>
        <w:rPr>
          <w:rStyle w:val="CharStyle4"/>
          <w:rFonts w:eastAsiaTheme="minorHAnsi"/>
          <w:b/>
          <w:sz w:val="24"/>
          <w:szCs w:val="24"/>
        </w:rPr>
      </w:pPr>
      <w:r>
        <w:rPr>
          <w:rStyle w:val="CharStyle4"/>
          <w:rFonts w:eastAsiaTheme="minorHAnsi"/>
          <w:sz w:val="24"/>
          <w:szCs w:val="24"/>
        </w:rPr>
        <w:t>Pretendenti piedāvājuma dokumentus sagatavo atbilstoši Konkursa nolikumā izvirzītajām prasībām.</w:t>
      </w:r>
    </w:p>
    <w:p w14:paraId="5ABF90FB" w14:textId="1492C22B" w:rsidR="00454965" w:rsidRDefault="00454965" w:rsidP="00B94707">
      <w:pPr>
        <w:pStyle w:val="ListParagraph"/>
        <w:numPr>
          <w:ilvl w:val="1"/>
          <w:numId w:val="3"/>
        </w:numPr>
        <w:tabs>
          <w:tab w:val="clear" w:pos="720"/>
        </w:tabs>
        <w:spacing w:after="0" w:line="240" w:lineRule="auto"/>
        <w:ind w:left="567" w:hanging="567"/>
        <w:jc w:val="both"/>
        <w:rPr>
          <w:rStyle w:val="CharStyle4"/>
          <w:rFonts w:eastAsiaTheme="minorHAnsi"/>
          <w:b/>
          <w:sz w:val="24"/>
          <w:szCs w:val="24"/>
        </w:rPr>
      </w:pPr>
      <w:r>
        <w:rPr>
          <w:rStyle w:val="CharStyle4"/>
          <w:rFonts w:eastAsiaTheme="minorHAnsi"/>
          <w:sz w:val="24"/>
          <w:szCs w:val="24"/>
        </w:rPr>
        <w:t>Piedāvājumā iekļautajiem dokumentiem un to noformējumam jāatbilst Dokumentu juridiskā spēka likumam un Ministru kabineta 2018.</w:t>
      </w:r>
      <w:r w:rsidR="009A649D">
        <w:rPr>
          <w:rStyle w:val="CharStyle4"/>
          <w:rFonts w:eastAsiaTheme="minorHAnsi"/>
          <w:sz w:val="24"/>
          <w:szCs w:val="24"/>
        </w:rPr>
        <w:t xml:space="preserve"> </w:t>
      </w:r>
      <w:r>
        <w:rPr>
          <w:rStyle w:val="CharStyle4"/>
          <w:rFonts w:eastAsiaTheme="minorHAnsi"/>
          <w:sz w:val="24"/>
          <w:szCs w:val="24"/>
        </w:rPr>
        <w:t>gada 6.</w:t>
      </w:r>
      <w:r w:rsidR="009A649D">
        <w:rPr>
          <w:rStyle w:val="CharStyle4"/>
          <w:rFonts w:eastAsiaTheme="minorHAnsi"/>
          <w:sz w:val="24"/>
          <w:szCs w:val="24"/>
        </w:rPr>
        <w:t xml:space="preserve"> </w:t>
      </w:r>
      <w:r>
        <w:rPr>
          <w:rStyle w:val="CharStyle4"/>
          <w:rFonts w:eastAsiaTheme="minorHAnsi"/>
          <w:sz w:val="24"/>
          <w:szCs w:val="24"/>
        </w:rPr>
        <w:t xml:space="preserve">septembra noteikumiem Nr.558 </w:t>
      </w:r>
      <w:r w:rsidR="009A649D">
        <w:rPr>
          <w:rStyle w:val="CharStyle4"/>
          <w:rFonts w:eastAsiaTheme="minorHAnsi"/>
          <w:sz w:val="24"/>
          <w:szCs w:val="24"/>
        </w:rPr>
        <w:t>“</w:t>
      </w:r>
      <w:r>
        <w:rPr>
          <w:rStyle w:val="CharStyle4"/>
          <w:rFonts w:eastAsiaTheme="minorHAnsi"/>
          <w:sz w:val="24"/>
          <w:szCs w:val="24"/>
        </w:rPr>
        <w:t>Dokumentu izstrādāšanas un noformēšanas kārtība”.</w:t>
      </w:r>
    </w:p>
    <w:p w14:paraId="0229D989" w14:textId="174A1F16" w:rsidR="00454965" w:rsidRDefault="00454965" w:rsidP="00B94707">
      <w:pPr>
        <w:pStyle w:val="ListParagraph"/>
        <w:numPr>
          <w:ilvl w:val="1"/>
          <w:numId w:val="3"/>
        </w:numPr>
        <w:tabs>
          <w:tab w:val="clear" w:pos="720"/>
        </w:tabs>
        <w:spacing w:after="0" w:line="240" w:lineRule="auto"/>
        <w:ind w:left="567" w:hanging="567"/>
        <w:jc w:val="both"/>
        <w:rPr>
          <w:rStyle w:val="CharStyle4"/>
          <w:rFonts w:eastAsiaTheme="minorHAnsi"/>
          <w:b/>
          <w:sz w:val="24"/>
          <w:szCs w:val="24"/>
        </w:rPr>
      </w:pPr>
      <w:r>
        <w:rPr>
          <w:rStyle w:val="CharStyle4"/>
          <w:rFonts w:eastAsiaTheme="minorHAnsi"/>
          <w:sz w:val="24"/>
          <w:szCs w:val="24"/>
        </w:rPr>
        <w:t>Piedāvājums jāsagatavo latviešu valodā. Svešvalodā sagatavotiem piedāvājuma dokumentiem jāpievieno apliecināts tulkojums latviešu valodā saskaņā ar Ministru kabineta 2000.</w:t>
      </w:r>
      <w:r w:rsidR="00A0513A">
        <w:rPr>
          <w:rStyle w:val="CharStyle4"/>
          <w:rFonts w:eastAsiaTheme="minorHAnsi"/>
          <w:sz w:val="24"/>
          <w:szCs w:val="24"/>
        </w:rPr>
        <w:t xml:space="preserve"> </w:t>
      </w:r>
      <w:r>
        <w:rPr>
          <w:rStyle w:val="CharStyle4"/>
          <w:rFonts w:eastAsiaTheme="minorHAnsi"/>
          <w:sz w:val="24"/>
          <w:szCs w:val="24"/>
        </w:rPr>
        <w:t>gada 22.</w:t>
      </w:r>
      <w:r w:rsidR="00A0513A">
        <w:rPr>
          <w:rStyle w:val="CharStyle4"/>
          <w:rFonts w:eastAsiaTheme="minorHAnsi"/>
          <w:sz w:val="24"/>
          <w:szCs w:val="24"/>
        </w:rPr>
        <w:t xml:space="preserve"> </w:t>
      </w:r>
      <w:r>
        <w:rPr>
          <w:rStyle w:val="CharStyle4"/>
          <w:rFonts w:eastAsiaTheme="minorHAnsi"/>
          <w:sz w:val="24"/>
          <w:szCs w:val="24"/>
        </w:rPr>
        <w:t>augusta noteikumiem Nr.291 „Kārtība, kādā apliecināmi dokumentu tulkojumi valsts valodā”. Par dokumentu tulkojuma atbilstību oriģinālam atbild pretendents.</w:t>
      </w:r>
    </w:p>
    <w:p w14:paraId="1A8B02E9" w14:textId="77777777" w:rsidR="00454965" w:rsidRPr="00454965" w:rsidRDefault="00454965" w:rsidP="00B94707">
      <w:pPr>
        <w:pStyle w:val="ListParagraph"/>
        <w:numPr>
          <w:ilvl w:val="1"/>
          <w:numId w:val="3"/>
        </w:numPr>
        <w:tabs>
          <w:tab w:val="clear" w:pos="720"/>
        </w:tabs>
        <w:spacing w:after="0" w:line="240" w:lineRule="auto"/>
        <w:ind w:left="567" w:hanging="567"/>
        <w:jc w:val="both"/>
      </w:pPr>
      <w:r>
        <w:rPr>
          <w:rFonts w:ascii="Times New Roman" w:hAnsi="Times New Roman" w:cs="Times New Roman"/>
          <w:sz w:val="24"/>
          <w:szCs w:val="24"/>
        </w:rPr>
        <w:t>Pretendents sedz visas izmaksas, kas saistītas ar piedāvājuma sagatavošanu un iesniegšanu Pasūtītājam.</w:t>
      </w:r>
    </w:p>
    <w:p w14:paraId="525A67DA" w14:textId="77777777" w:rsidR="00454965" w:rsidRDefault="00454965" w:rsidP="00454965">
      <w:pPr>
        <w:spacing w:after="0" w:line="240" w:lineRule="auto"/>
        <w:jc w:val="both"/>
      </w:pPr>
    </w:p>
    <w:p w14:paraId="1AC9E956" w14:textId="77777777" w:rsidR="00904869" w:rsidRDefault="00904869" w:rsidP="00454965">
      <w:pPr>
        <w:spacing w:after="0" w:line="240" w:lineRule="auto"/>
        <w:jc w:val="both"/>
      </w:pPr>
    </w:p>
    <w:p w14:paraId="44A59159" w14:textId="77777777" w:rsidR="00454965" w:rsidRPr="00051110" w:rsidRDefault="00454965" w:rsidP="00454965">
      <w:pPr>
        <w:pStyle w:val="Style2"/>
        <w:numPr>
          <w:ilvl w:val="0"/>
          <w:numId w:val="1"/>
        </w:numPr>
        <w:shd w:val="clear" w:color="auto" w:fill="auto"/>
        <w:tabs>
          <w:tab w:val="left" w:pos="284"/>
        </w:tabs>
        <w:spacing w:after="0"/>
        <w:rPr>
          <w:rFonts w:ascii="Times New Roman" w:hAnsi="Times New Roman" w:cs="Times New Roman"/>
          <w:b/>
          <w:bCs/>
          <w:color w:val="37373A"/>
          <w:sz w:val="24"/>
          <w:szCs w:val="24"/>
          <w:lang w:val="lv-LV" w:eastAsia="lv-LV" w:bidi="lv-LV"/>
        </w:rPr>
      </w:pPr>
      <w:r w:rsidRPr="00051110">
        <w:rPr>
          <w:rFonts w:ascii="Times New Roman" w:hAnsi="Times New Roman" w:cs="Times New Roman"/>
          <w:b/>
          <w:bCs/>
          <w:sz w:val="24"/>
          <w:szCs w:val="24"/>
          <w:lang w:val="lv-LV"/>
        </w:rPr>
        <w:t xml:space="preserve">Informācijas apmaiņa </w:t>
      </w:r>
    </w:p>
    <w:p w14:paraId="46010858" w14:textId="77777777" w:rsidR="00454965" w:rsidRPr="001878EE" w:rsidRDefault="00454965" w:rsidP="00B94707">
      <w:pPr>
        <w:pStyle w:val="ListParagraph"/>
        <w:numPr>
          <w:ilvl w:val="1"/>
          <w:numId w:val="1"/>
        </w:numPr>
        <w:tabs>
          <w:tab w:val="clear" w:pos="720"/>
        </w:tabs>
        <w:spacing w:after="0" w:line="240" w:lineRule="auto"/>
        <w:ind w:left="567" w:hanging="567"/>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Saziņa starp Pasūtītāju un ieinteresētajiem piegādātājiem iepirkuma ietvaros notiek latviešu valodā, rakstiski.</w:t>
      </w:r>
    </w:p>
    <w:p w14:paraId="30A9E931" w14:textId="77777777" w:rsidR="00454965" w:rsidRPr="001878EE" w:rsidRDefault="00454965" w:rsidP="00B94707">
      <w:pPr>
        <w:pStyle w:val="ListParagraph"/>
        <w:numPr>
          <w:ilvl w:val="1"/>
          <w:numId w:val="1"/>
        </w:numPr>
        <w:tabs>
          <w:tab w:val="clear" w:pos="720"/>
        </w:tabs>
        <w:spacing w:after="0" w:line="240" w:lineRule="auto"/>
        <w:ind w:left="567" w:hanging="567"/>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0163D2BF" w14:textId="77777777" w:rsidR="00454965" w:rsidRPr="001878EE" w:rsidRDefault="00454965" w:rsidP="00B94707">
      <w:pPr>
        <w:pStyle w:val="ListParagraph"/>
        <w:numPr>
          <w:ilvl w:val="1"/>
          <w:numId w:val="1"/>
        </w:numPr>
        <w:tabs>
          <w:tab w:val="clear" w:pos="720"/>
        </w:tabs>
        <w:spacing w:after="0" w:line="240" w:lineRule="auto"/>
        <w:ind w:left="567" w:hanging="567"/>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 xml:space="preserve">Ieinteresētie piegādātāji var saņemt Konkursa dokumentus un ar tiem iepazīties Pasūtītāja interneta vietnē www.rigassatiksme.lv, sadaļā “Iepirkumi un izsoles” un elektronisko iepirkumu sistēmā apakšsistēmā „e-konkursi” </w:t>
      </w:r>
      <w:hyperlink r:id="rId15" w:history="1">
        <w:r w:rsidRPr="001878EE">
          <w:rPr>
            <w:rStyle w:val="Hyperlink"/>
            <w:rFonts w:ascii="Times New Roman" w:hAnsi="Times New Roman" w:cs="Times New Roman"/>
            <w:color w:val="000000" w:themeColor="text1"/>
            <w:sz w:val="24"/>
            <w:szCs w:val="24"/>
          </w:rPr>
          <w:t>https://www.eis.gov.lv/EKEIS/Supplier</w:t>
        </w:r>
      </w:hyperlink>
      <w:r w:rsidRPr="001878EE">
        <w:rPr>
          <w:rFonts w:ascii="Times New Roman" w:hAnsi="Times New Roman" w:cs="Times New Roman"/>
          <w:color w:val="000000" w:themeColor="text1"/>
          <w:sz w:val="24"/>
          <w:szCs w:val="24"/>
        </w:rPr>
        <w:t>.</w:t>
      </w:r>
    </w:p>
    <w:p w14:paraId="6D98A9F9" w14:textId="77777777" w:rsidR="00454965" w:rsidRPr="001878EE" w:rsidRDefault="00454965" w:rsidP="00B94707">
      <w:pPr>
        <w:pStyle w:val="ListParagraph"/>
        <w:numPr>
          <w:ilvl w:val="1"/>
          <w:numId w:val="1"/>
        </w:numPr>
        <w:tabs>
          <w:tab w:val="clear" w:pos="720"/>
        </w:tabs>
        <w:spacing w:after="0" w:line="240" w:lineRule="auto"/>
        <w:ind w:left="567" w:hanging="567"/>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 xml:space="preserve">Iepirkuma komisija pēc iespējamā pretendenta rakstveida pieprasījuma, ja šis pieprasījums saņemts laikus, sagatavo papildus informāciju par konkursa nolikumu un 5 (piecu) darba dienu laikā, bet ne vēlāk kā 6 (sešas) dienas pirms piedāvājumu iesniegšanas termiņa beigām, nosūta šo informāciju iespējamam pretendentam, kurš pieprasījis informāciju. Vienlaikus ar papildus informācijas nosūtīšanu iespējamam pretendentam, šī informācija tiek ievietota Elektronisko iepirkumu sistēmas tīmekļa vietnē </w:t>
      </w:r>
      <w:hyperlink r:id="rId16" w:history="1">
        <w:r w:rsidRPr="001878EE">
          <w:rPr>
            <w:rStyle w:val="Hyperlink"/>
            <w:rFonts w:ascii="Times New Roman" w:hAnsi="Times New Roman" w:cs="Times New Roman"/>
            <w:color w:val="000000" w:themeColor="text1"/>
            <w:sz w:val="24"/>
            <w:szCs w:val="24"/>
          </w:rPr>
          <w:t>www.eis.gov.lv</w:t>
        </w:r>
      </w:hyperlink>
      <w:r w:rsidRPr="001878EE">
        <w:rPr>
          <w:rFonts w:ascii="Times New Roman" w:hAnsi="Times New Roman" w:cs="Times New Roman"/>
          <w:color w:val="000000" w:themeColor="text1"/>
          <w:sz w:val="24"/>
          <w:szCs w:val="24"/>
        </w:rPr>
        <w:t xml:space="preserve"> un Pasūtītāja interneta vietnē </w:t>
      </w:r>
      <w:hyperlink r:id="rId17" w:history="1">
        <w:r w:rsidRPr="001878EE">
          <w:rPr>
            <w:rStyle w:val="Hyperlink"/>
            <w:rFonts w:ascii="Times New Roman" w:hAnsi="Times New Roman" w:cs="Times New Roman"/>
            <w:color w:val="000000" w:themeColor="text1"/>
            <w:sz w:val="24"/>
            <w:szCs w:val="24"/>
          </w:rPr>
          <w:t>www.rigassatiksme.lv</w:t>
        </w:r>
      </w:hyperlink>
      <w:r w:rsidRPr="001878EE">
        <w:rPr>
          <w:rFonts w:ascii="Times New Roman" w:hAnsi="Times New Roman" w:cs="Times New Roman"/>
          <w:color w:val="000000" w:themeColor="text1"/>
          <w:sz w:val="24"/>
          <w:szCs w:val="24"/>
        </w:rPr>
        <w:t xml:space="preserve">. </w:t>
      </w:r>
    </w:p>
    <w:p w14:paraId="7D7F5527" w14:textId="7570C3D7" w:rsidR="00454965" w:rsidRDefault="00454965" w:rsidP="00B94707">
      <w:pPr>
        <w:pStyle w:val="ListParagraph"/>
        <w:numPr>
          <w:ilvl w:val="1"/>
          <w:numId w:val="1"/>
        </w:numPr>
        <w:tabs>
          <w:tab w:val="clear" w:pos="720"/>
        </w:tabs>
        <w:spacing w:after="0" w:line="240" w:lineRule="auto"/>
        <w:ind w:left="567" w:hanging="567"/>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 xml:space="preserve">Iepirkuma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8" w:history="1">
        <w:r w:rsidRPr="001878EE">
          <w:rPr>
            <w:rStyle w:val="Hyperlink"/>
            <w:rFonts w:ascii="Times New Roman" w:hAnsi="Times New Roman" w:cs="Times New Roman"/>
            <w:color w:val="000000" w:themeColor="text1"/>
            <w:sz w:val="24"/>
            <w:szCs w:val="24"/>
          </w:rPr>
          <w:t>www.eis.gov.lv</w:t>
        </w:r>
      </w:hyperlink>
      <w:r w:rsidRPr="001878EE">
        <w:rPr>
          <w:rFonts w:ascii="Times New Roman" w:hAnsi="Times New Roman" w:cs="Times New Roman"/>
          <w:color w:val="000000" w:themeColor="text1"/>
          <w:sz w:val="24"/>
          <w:szCs w:val="24"/>
        </w:rPr>
        <w:t xml:space="preserve"> un Pasūtītāja interneta vietnē </w:t>
      </w:r>
      <w:hyperlink r:id="rId19" w:history="1">
        <w:r w:rsidRPr="001878EE">
          <w:rPr>
            <w:rStyle w:val="Hyperlink"/>
            <w:rFonts w:ascii="Times New Roman" w:hAnsi="Times New Roman" w:cs="Times New Roman"/>
            <w:color w:val="000000" w:themeColor="text1"/>
            <w:sz w:val="24"/>
            <w:szCs w:val="24"/>
          </w:rPr>
          <w:t>www.rigassatiksme.lv</w:t>
        </w:r>
      </w:hyperlink>
      <w:r w:rsidRPr="001878EE">
        <w:rPr>
          <w:rFonts w:ascii="Times New Roman" w:hAnsi="Times New Roman" w:cs="Times New Roman"/>
          <w:color w:val="000000" w:themeColor="text1"/>
          <w:sz w:val="24"/>
          <w:szCs w:val="24"/>
        </w:rPr>
        <w:t xml:space="preserve">.  </w:t>
      </w:r>
    </w:p>
    <w:p w14:paraId="20A15AB1" w14:textId="77777777" w:rsidR="00B94707" w:rsidRPr="00B94707" w:rsidRDefault="00B94707" w:rsidP="00B94707">
      <w:pPr>
        <w:pStyle w:val="ListParagraph"/>
        <w:spacing w:after="0" w:line="240" w:lineRule="auto"/>
        <w:jc w:val="both"/>
        <w:rPr>
          <w:rFonts w:ascii="Times New Roman" w:hAnsi="Times New Roman" w:cs="Times New Roman"/>
          <w:color w:val="000000" w:themeColor="text1"/>
          <w:sz w:val="24"/>
          <w:szCs w:val="24"/>
        </w:rPr>
      </w:pPr>
    </w:p>
    <w:p w14:paraId="5F512506" w14:textId="77777777" w:rsidR="00B94707" w:rsidRDefault="00B94707" w:rsidP="00B94707">
      <w:pPr>
        <w:pStyle w:val="ListParagraph"/>
        <w:numPr>
          <w:ilvl w:val="0"/>
          <w:numId w:val="1"/>
        </w:numPr>
        <w:spacing w:before="240" w:line="240" w:lineRule="auto"/>
        <w:jc w:val="both"/>
        <w:outlineLvl w:val="0"/>
        <w:rPr>
          <w:rFonts w:ascii="Times New Roman" w:hAnsi="Times New Roman"/>
          <w:b/>
          <w:sz w:val="24"/>
          <w:szCs w:val="24"/>
        </w:rPr>
      </w:pPr>
      <w:r>
        <w:rPr>
          <w:rFonts w:ascii="Times New Roman" w:hAnsi="Times New Roman"/>
          <w:b/>
          <w:sz w:val="24"/>
          <w:szCs w:val="24"/>
        </w:rPr>
        <w:t>Piedāvājuma derīguma termiņš</w:t>
      </w:r>
    </w:p>
    <w:p w14:paraId="4706354A" w14:textId="77777777" w:rsidR="00B94707" w:rsidRDefault="00B94707" w:rsidP="00B94707">
      <w:pPr>
        <w:pStyle w:val="ListParagraph"/>
        <w:numPr>
          <w:ilvl w:val="1"/>
          <w:numId w:val="1"/>
        </w:numPr>
        <w:tabs>
          <w:tab w:val="clear" w:pos="720"/>
        </w:tabs>
        <w:spacing w:before="80" w:after="80" w:line="240" w:lineRule="auto"/>
        <w:ind w:left="567" w:hanging="567"/>
        <w:jc w:val="both"/>
        <w:rPr>
          <w:rFonts w:ascii="Times New Roman" w:hAnsi="Times New Roman"/>
          <w:sz w:val="24"/>
          <w:szCs w:val="24"/>
        </w:rPr>
      </w:pPr>
      <w:r>
        <w:rPr>
          <w:rFonts w:ascii="Times New Roman" w:hAnsi="Times New Roman"/>
          <w:sz w:val="24"/>
          <w:szCs w:val="24"/>
        </w:rPr>
        <w:t xml:space="preserve">Piedāvājuma derīguma termiņš ir 6 (seši) mēneši. </w:t>
      </w:r>
    </w:p>
    <w:p w14:paraId="5437371E" w14:textId="77777777" w:rsidR="00B94707" w:rsidRDefault="00B94707" w:rsidP="002A5CE8">
      <w:pPr>
        <w:pStyle w:val="ListParagraph"/>
        <w:numPr>
          <w:ilvl w:val="1"/>
          <w:numId w:val="1"/>
        </w:numPr>
        <w:tabs>
          <w:tab w:val="clear" w:pos="720"/>
        </w:tabs>
        <w:spacing w:after="0" w:line="240" w:lineRule="auto"/>
        <w:ind w:left="567" w:hanging="567"/>
        <w:jc w:val="both"/>
        <w:rPr>
          <w:rFonts w:ascii="Times New Roman" w:hAnsi="Times New Roman" w:cs="Times New Roman"/>
          <w:sz w:val="24"/>
          <w:szCs w:val="24"/>
        </w:rPr>
      </w:pPr>
      <w:r>
        <w:rPr>
          <w:rFonts w:ascii="Times New Roman" w:hAnsi="Times New Roman"/>
          <w:sz w:val="24"/>
          <w:szCs w:val="24"/>
        </w:rPr>
        <w:t>Pamatojoties uz Pasūtītāja rakstisku lūgumu, Pretendents var pagarināt piedāvājuma derīguma termiņu. Pretendentam sava piekrišana vai noraidījums jāsniedz rakstveidā.</w:t>
      </w:r>
    </w:p>
    <w:p w14:paraId="654A4E91" w14:textId="77777777" w:rsidR="00B94707" w:rsidRDefault="00B94707" w:rsidP="00B94707">
      <w:pPr>
        <w:spacing w:after="0" w:line="240" w:lineRule="auto"/>
        <w:ind w:left="360"/>
        <w:rPr>
          <w:rFonts w:ascii="Times New Roman" w:hAnsi="Times New Roman" w:cs="Times New Roman"/>
          <w:sz w:val="24"/>
          <w:szCs w:val="24"/>
        </w:rPr>
      </w:pPr>
    </w:p>
    <w:p w14:paraId="6EB4F441" w14:textId="77777777" w:rsidR="00B94707" w:rsidRDefault="00B94707" w:rsidP="00B94707">
      <w:pPr>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Piedāvājuma sastāvs</w:t>
      </w:r>
      <w:r>
        <w:rPr>
          <w:rFonts w:ascii="Times New Roman" w:hAnsi="Times New Roman" w:cs="Times New Roman"/>
          <w:sz w:val="24"/>
          <w:szCs w:val="24"/>
        </w:rPr>
        <w:t xml:space="preserve"> </w:t>
      </w:r>
    </w:p>
    <w:p w14:paraId="2F0B4AD0" w14:textId="77777777" w:rsidR="00B94707" w:rsidRDefault="00B94707" w:rsidP="00874F86">
      <w:pPr>
        <w:pStyle w:val="ListParagraph"/>
        <w:numPr>
          <w:ilvl w:val="1"/>
          <w:numId w:val="1"/>
        </w:numPr>
        <w:tabs>
          <w:tab w:val="clear" w:pos="720"/>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Piedāvājums  vispārīgās vienošanās noslēgšanai, kas sastāv no:</w:t>
      </w:r>
    </w:p>
    <w:p w14:paraId="5F41E84D" w14:textId="074F2355" w:rsidR="00B94707" w:rsidRDefault="00B94707" w:rsidP="00874F86">
      <w:pPr>
        <w:pStyle w:val="ListParagraph"/>
        <w:numPr>
          <w:ilvl w:val="2"/>
          <w:numId w:val="1"/>
        </w:numPr>
        <w:tabs>
          <w:tab w:val="clear" w:pos="1430"/>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pieteikuma, kas sagatavots </w:t>
      </w:r>
      <w:r w:rsidRPr="00051110">
        <w:rPr>
          <w:rFonts w:ascii="Times New Roman" w:hAnsi="Times New Roman" w:cs="Times New Roman"/>
          <w:sz w:val="24"/>
          <w:szCs w:val="24"/>
        </w:rPr>
        <w:t xml:space="preserve">atbilstoši </w:t>
      </w:r>
      <w:r w:rsidR="00A0513A" w:rsidRPr="00051110">
        <w:rPr>
          <w:rFonts w:ascii="Times New Roman" w:hAnsi="Times New Roman" w:cs="Times New Roman"/>
          <w:sz w:val="24"/>
          <w:szCs w:val="24"/>
        </w:rPr>
        <w:t>1</w:t>
      </w:r>
      <w:r w:rsidRPr="00051110">
        <w:rPr>
          <w:rFonts w:ascii="Times New Roman" w:hAnsi="Times New Roman" w:cs="Times New Roman"/>
          <w:sz w:val="24"/>
          <w:szCs w:val="24"/>
        </w:rPr>
        <w:t>.</w:t>
      </w:r>
      <w:r w:rsidR="005A6522">
        <w:rPr>
          <w:rFonts w:ascii="Times New Roman" w:hAnsi="Times New Roman" w:cs="Times New Roman"/>
          <w:sz w:val="24"/>
          <w:szCs w:val="24"/>
        </w:rPr>
        <w:t xml:space="preserve"> </w:t>
      </w:r>
      <w:r w:rsidRPr="00051110">
        <w:rPr>
          <w:rFonts w:ascii="Times New Roman" w:hAnsi="Times New Roman" w:cs="Times New Roman"/>
          <w:sz w:val="24"/>
          <w:szCs w:val="24"/>
        </w:rPr>
        <w:t>pielikuma paraugam;</w:t>
      </w:r>
    </w:p>
    <w:p w14:paraId="7E79AA89" w14:textId="020B3179" w:rsidR="00B94707" w:rsidRDefault="00B94707" w:rsidP="00874F86">
      <w:pPr>
        <w:pStyle w:val="ListParagraph"/>
        <w:numPr>
          <w:ilvl w:val="2"/>
          <w:numId w:val="1"/>
        </w:numPr>
        <w:tabs>
          <w:tab w:val="clear" w:pos="1430"/>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pretendentu atlases dokumentiem, kas sagatavoti atbilstoši </w:t>
      </w:r>
      <w:r w:rsidRPr="00051110">
        <w:rPr>
          <w:rFonts w:ascii="Times New Roman" w:hAnsi="Times New Roman" w:cs="Times New Roman"/>
          <w:sz w:val="24"/>
          <w:szCs w:val="24"/>
        </w:rPr>
        <w:t>Konkursa nolikuma 17.</w:t>
      </w:r>
      <w:r w:rsidR="005A6522">
        <w:rPr>
          <w:rFonts w:ascii="Times New Roman" w:hAnsi="Times New Roman" w:cs="Times New Roman"/>
          <w:sz w:val="24"/>
          <w:szCs w:val="24"/>
        </w:rPr>
        <w:t xml:space="preserve"> </w:t>
      </w:r>
      <w:r w:rsidRPr="00051110">
        <w:rPr>
          <w:rFonts w:ascii="Times New Roman" w:hAnsi="Times New Roman" w:cs="Times New Roman"/>
          <w:sz w:val="24"/>
          <w:szCs w:val="24"/>
        </w:rPr>
        <w:t>punktā noteiktajām prasībām;</w:t>
      </w:r>
    </w:p>
    <w:p w14:paraId="1C903E6F" w14:textId="0275AE47" w:rsidR="00B94707" w:rsidRDefault="00B94707" w:rsidP="00874F86">
      <w:pPr>
        <w:pStyle w:val="ListParagraph"/>
        <w:numPr>
          <w:ilvl w:val="2"/>
          <w:numId w:val="1"/>
        </w:numPr>
        <w:tabs>
          <w:tab w:val="clear" w:pos="1430"/>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finanšu piedāvājuma, kas sagatavots atbilstoši </w:t>
      </w:r>
      <w:r w:rsidRPr="005A6522">
        <w:rPr>
          <w:rFonts w:ascii="Times New Roman" w:hAnsi="Times New Roman" w:cs="Times New Roman"/>
          <w:sz w:val="24"/>
          <w:szCs w:val="24"/>
        </w:rPr>
        <w:t xml:space="preserve">nolikuma </w:t>
      </w:r>
      <w:r w:rsidR="00BD27EF" w:rsidRPr="005A6522">
        <w:rPr>
          <w:rFonts w:ascii="Times New Roman" w:hAnsi="Times New Roman" w:cs="Times New Roman"/>
          <w:sz w:val="24"/>
          <w:szCs w:val="24"/>
        </w:rPr>
        <w:t>3</w:t>
      </w:r>
      <w:r w:rsidRPr="005A6522">
        <w:rPr>
          <w:rFonts w:ascii="Times New Roman" w:hAnsi="Times New Roman" w:cs="Times New Roman"/>
          <w:sz w:val="24"/>
          <w:szCs w:val="24"/>
        </w:rPr>
        <w:t>.</w:t>
      </w:r>
      <w:r w:rsidR="005A6522">
        <w:rPr>
          <w:rFonts w:ascii="Times New Roman" w:hAnsi="Times New Roman" w:cs="Times New Roman"/>
          <w:sz w:val="24"/>
          <w:szCs w:val="24"/>
        </w:rPr>
        <w:t xml:space="preserve"> </w:t>
      </w:r>
      <w:r w:rsidRPr="005A6522">
        <w:rPr>
          <w:rFonts w:ascii="Times New Roman" w:hAnsi="Times New Roman" w:cs="Times New Roman"/>
          <w:sz w:val="24"/>
          <w:szCs w:val="24"/>
        </w:rPr>
        <w:t>pielikuma formai.</w:t>
      </w:r>
    </w:p>
    <w:p w14:paraId="64B7FB1E" w14:textId="77777777" w:rsidR="00B94707" w:rsidRDefault="00B94707" w:rsidP="00B94707">
      <w:pPr>
        <w:spacing w:after="0" w:line="240" w:lineRule="auto"/>
        <w:ind w:left="360"/>
        <w:rPr>
          <w:rFonts w:ascii="Times New Roman" w:hAnsi="Times New Roman" w:cs="Times New Roman"/>
          <w:sz w:val="24"/>
          <w:szCs w:val="24"/>
        </w:rPr>
      </w:pPr>
    </w:p>
    <w:p w14:paraId="0129A317" w14:textId="77777777" w:rsidR="00B94707" w:rsidRDefault="00B94707" w:rsidP="00B94707">
      <w:pPr>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Piedāvājuma apjoms</w:t>
      </w:r>
      <w:r>
        <w:rPr>
          <w:rFonts w:ascii="Times New Roman" w:hAnsi="Times New Roman" w:cs="Times New Roman"/>
          <w:sz w:val="24"/>
          <w:szCs w:val="24"/>
        </w:rPr>
        <w:t xml:space="preserve"> </w:t>
      </w:r>
    </w:p>
    <w:p w14:paraId="0F93A791" w14:textId="77777777" w:rsidR="00B94707" w:rsidRPr="001878EE" w:rsidRDefault="00B94707" w:rsidP="00874F86">
      <w:pPr>
        <w:pStyle w:val="ListParagraph"/>
        <w:numPr>
          <w:ilvl w:val="1"/>
          <w:numId w:val="3"/>
        </w:numPr>
        <w:tabs>
          <w:tab w:val="clear" w:pos="720"/>
        </w:tabs>
        <w:spacing w:after="0" w:line="240" w:lineRule="auto"/>
        <w:ind w:left="567" w:hanging="567"/>
        <w:jc w:val="both"/>
        <w:rPr>
          <w:rStyle w:val="CharStyle4"/>
          <w:rFonts w:eastAsiaTheme="minorHAnsi"/>
          <w:color w:val="000000" w:themeColor="text1"/>
          <w:sz w:val="24"/>
          <w:szCs w:val="24"/>
        </w:rPr>
      </w:pPr>
      <w:r w:rsidRPr="00B94707">
        <w:rPr>
          <w:rFonts w:ascii="Times New Roman" w:hAnsi="Times New Roman"/>
          <w:sz w:val="24"/>
          <w:szCs w:val="24"/>
        </w:rPr>
        <w:t xml:space="preserve">Piedāvājumu vispārīgās vienošanās noslēgšanai Pretendents ir tiesīgs iesniegt </w:t>
      </w:r>
      <w:r w:rsidRPr="001878EE">
        <w:rPr>
          <w:rStyle w:val="CharStyle4"/>
          <w:rFonts w:eastAsiaTheme="minorHAnsi"/>
          <w:color w:val="000000" w:themeColor="text1"/>
          <w:sz w:val="24"/>
          <w:szCs w:val="24"/>
        </w:rPr>
        <w:t>par iepirkuma priekšmetu kopumā. Piedāvājuma variantu iesniegšanu Pasūtītājs nepieļauj.</w:t>
      </w:r>
    </w:p>
    <w:p w14:paraId="1A0EA35D" w14:textId="2E901CE6" w:rsidR="00B94707" w:rsidRPr="00B94707" w:rsidRDefault="00B94707" w:rsidP="00B94707">
      <w:pPr>
        <w:pStyle w:val="ListParagraph"/>
        <w:spacing w:before="120" w:after="0" w:line="240" w:lineRule="auto"/>
        <w:jc w:val="both"/>
        <w:rPr>
          <w:rFonts w:ascii="Times New Roman" w:hAnsi="Times New Roman" w:cs="Times New Roman"/>
          <w:b/>
          <w:sz w:val="24"/>
          <w:szCs w:val="24"/>
        </w:rPr>
      </w:pPr>
    </w:p>
    <w:p w14:paraId="3E9DEFD7" w14:textId="77777777" w:rsidR="00B94707" w:rsidRDefault="00B94707" w:rsidP="00B94707">
      <w:pPr>
        <w:jc w:val="center"/>
        <w:rPr>
          <w:rFonts w:ascii="Times New Roman" w:hAnsi="Times New Roman" w:cs="Times New Roman"/>
          <w:b/>
          <w:sz w:val="24"/>
          <w:szCs w:val="24"/>
        </w:rPr>
      </w:pPr>
      <w:r>
        <w:rPr>
          <w:rFonts w:ascii="Times New Roman" w:hAnsi="Times New Roman" w:cs="Times New Roman"/>
          <w:b/>
          <w:sz w:val="24"/>
          <w:szCs w:val="24"/>
        </w:rPr>
        <w:t>III INFORMĀCIJA PAR IEPIRKUMA PRIEKŠMETU</w:t>
      </w:r>
    </w:p>
    <w:p w14:paraId="4C06E8C4" w14:textId="77777777" w:rsidR="00B94707" w:rsidRDefault="00B94707" w:rsidP="00B94707">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Piegādes priekšmets un apjoms</w:t>
      </w:r>
    </w:p>
    <w:p w14:paraId="5A724241" w14:textId="33A13ECC" w:rsidR="00B94707" w:rsidRDefault="00B94707" w:rsidP="00874F86">
      <w:pPr>
        <w:pStyle w:val="ListParagraph"/>
        <w:numPr>
          <w:ilvl w:val="1"/>
          <w:numId w:val="5"/>
        </w:numPr>
        <w:spacing w:after="0" w:line="240" w:lineRule="auto"/>
        <w:ind w:left="567" w:hanging="567"/>
        <w:jc w:val="both"/>
        <w:rPr>
          <w:rFonts w:ascii="Times New Roman" w:hAnsi="Times New Roman" w:cs="Times New Roman"/>
          <w:sz w:val="24"/>
          <w:szCs w:val="24"/>
        </w:rPr>
      </w:pPr>
      <w:r w:rsidRPr="00874F86">
        <w:rPr>
          <w:rFonts w:ascii="Times New Roman" w:hAnsi="Times New Roman" w:cs="Times New Roman"/>
          <w:b/>
          <w:bCs/>
          <w:sz w:val="24"/>
          <w:szCs w:val="24"/>
        </w:rPr>
        <w:t>Iepirkuma priekšmets</w:t>
      </w:r>
      <w:r>
        <w:rPr>
          <w:rFonts w:ascii="Times New Roman" w:hAnsi="Times New Roman" w:cs="Times New Roman"/>
          <w:sz w:val="24"/>
          <w:szCs w:val="24"/>
        </w:rPr>
        <w:t xml:space="preserve"> ir tramvaju sliežu </w:t>
      </w:r>
      <w:r w:rsidR="00874F86">
        <w:rPr>
          <w:rFonts w:ascii="Times New Roman" w:hAnsi="Times New Roman" w:cs="Times New Roman"/>
          <w:sz w:val="24"/>
          <w:szCs w:val="24"/>
        </w:rPr>
        <w:t xml:space="preserve">60R1 R260 </w:t>
      </w:r>
      <w:r w:rsidR="00AC4900">
        <w:rPr>
          <w:rFonts w:ascii="Times New Roman" w:hAnsi="Times New Roman" w:cs="Times New Roman"/>
          <w:sz w:val="24"/>
          <w:szCs w:val="24"/>
        </w:rPr>
        <w:t xml:space="preserve">(turpmāk – Prece) </w:t>
      </w:r>
      <w:r>
        <w:rPr>
          <w:rFonts w:ascii="Times New Roman" w:hAnsi="Times New Roman" w:cs="Times New Roman"/>
          <w:sz w:val="24"/>
          <w:szCs w:val="24"/>
        </w:rPr>
        <w:t>piegāde</w:t>
      </w:r>
      <w:r w:rsidR="00AC4900">
        <w:rPr>
          <w:rFonts w:ascii="Times New Roman" w:hAnsi="Times New Roman" w:cs="Times New Roman"/>
          <w:sz w:val="24"/>
          <w:szCs w:val="24"/>
        </w:rPr>
        <w:t xml:space="preserve"> </w:t>
      </w:r>
      <w:r>
        <w:rPr>
          <w:rFonts w:ascii="Times New Roman" w:hAnsi="Times New Roman" w:cs="Times New Roman"/>
          <w:bCs/>
          <w:sz w:val="24"/>
          <w:szCs w:val="24"/>
        </w:rPr>
        <w:t xml:space="preserve">atbilstoši Tehniskajai </w:t>
      </w:r>
      <w:r w:rsidRPr="005A6522">
        <w:rPr>
          <w:rFonts w:ascii="Times New Roman" w:hAnsi="Times New Roman" w:cs="Times New Roman"/>
          <w:bCs/>
          <w:sz w:val="24"/>
          <w:szCs w:val="24"/>
        </w:rPr>
        <w:t>specifikācijai (</w:t>
      </w:r>
      <w:r w:rsidR="00BD27EF" w:rsidRPr="005A6522">
        <w:rPr>
          <w:rFonts w:ascii="Times New Roman" w:hAnsi="Times New Roman" w:cs="Times New Roman"/>
          <w:bCs/>
          <w:sz w:val="24"/>
          <w:szCs w:val="24"/>
        </w:rPr>
        <w:t>2</w:t>
      </w:r>
      <w:r w:rsidRPr="005A6522">
        <w:rPr>
          <w:rFonts w:ascii="Times New Roman" w:hAnsi="Times New Roman" w:cs="Times New Roman"/>
          <w:bCs/>
          <w:sz w:val="24"/>
          <w:szCs w:val="24"/>
        </w:rPr>
        <w:t>.pielikums)</w:t>
      </w:r>
      <w:r>
        <w:rPr>
          <w:rFonts w:ascii="Times New Roman" w:hAnsi="Times New Roman" w:cs="Times New Roman"/>
          <w:bCs/>
          <w:sz w:val="24"/>
          <w:szCs w:val="24"/>
        </w:rPr>
        <w:t xml:space="preserve"> un </w:t>
      </w:r>
      <w:r w:rsidR="00AC4900">
        <w:rPr>
          <w:rFonts w:ascii="Times New Roman" w:hAnsi="Times New Roman" w:cs="Times New Roman"/>
          <w:bCs/>
          <w:sz w:val="24"/>
          <w:szCs w:val="24"/>
        </w:rPr>
        <w:t>V</w:t>
      </w:r>
      <w:r>
        <w:rPr>
          <w:rFonts w:ascii="Times New Roman" w:hAnsi="Times New Roman" w:cs="Times New Roman"/>
          <w:bCs/>
          <w:sz w:val="24"/>
          <w:szCs w:val="24"/>
        </w:rPr>
        <w:t xml:space="preserve">ispārīgās vienošanās </w:t>
      </w:r>
      <w:r w:rsidRPr="005A6522">
        <w:rPr>
          <w:rFonts w:ascii="Times New Roman" w:hAnsi="Times New Roman" w:cs="Times New Roman"/>
          <w:bCs/>
          <w:sz w:val="24"/>
          <w:szCs w:val="24"/>
        </w:rPr>
        <w:t>(</w:t>
      </w:r>
      <w:r w:rsidR="00BD27EF" w:rsidRPr="005A6522">
        <w:rPr>
          <w:rFonts w:ascii="Times New Roman" w:hAnsi="Times New Roman" w:cs="Times New Roman"/>
          <w:bCs/>
          <w:sz w:val="24"/>
          <w:szCs w:val="24"/>
        </w:rPr>
        <w:t>4</w:t>
      </w:r>
      <w:r w:rsidRPr="005A6522">
        <w:rPr>
          <w:rFonts w:ascii="Times New Roman" w:hAnsi="Times New Roman" w:cs="Times New Roman"/>
          <w:bCs/>
          <w:sz w:val="24"/>
          <w:szCs w:val="24"/>
        </w:rPr>
        <w:t>.pielikums)</w:t>
      </w:r>
      <w:r>
        <w:rPr>
          <w:rFonts w:ascii="Times New Roman" w:hAnsi="Times New Roman" w:cs="Times New Roman"/>
          <w:bCs/>
          <w:sz w:val="24"/>
          <w:szCs w:val="24"/>
        </w:rPr>
        <w:t xml:space="preserve"> noteikumiem. </w:t>
      </w:r>
    </w:p>
    <w:p w14:paraId="29AD131E" w14:textId="0B2BC694" w:rsidR="00F65A2F" w:rsidRPr="00F65A2F" w:rsidRDefault="00B94707" w:rsidP="00F65A2F">
      <w:pPr>
        <w:pStyle w:val="ListParagraph"/>
        <w:numPr>
          <w:ilvl w:val="1"/>
          <w:numId w:val="5"/>
        </w:numPr>
        <w:spacing w:after="0" w:line="240" w:lineRule="auto"/>
        <w:ind w:left="567" w:hanging="567"/>
        <w:jc w:val="both"/>
        <w:rPr>
          <w:rFonts w:ascii="Times New Roman" w:hAnsi="Times New Roman" w:cs="Times New Roman"/>
          <w:sz w:val="24"/>
          <w:szCs w:val="24"/>
        </w:rPr>
      </w:pPr>
      <w:r w:rsidRPr="00AC4900">
        <w:rPr>
          <w:rFonts w:ascii="Times New Roman" w:hAnsi="Times New Roman" w:cs="Times New Roman"/>
          <w:sz w:val="24"/>
          <w:szCs w:val="24"/>
        </w:rPr>
        <w:t xml:space="preserve">Vispārīgā vienošanās </w:t>
      </w:r>
      <w:r w:rsidR="00AC4900" w:rsidRPr="00AC4900">
        <w:rPr>
          <w:rFonts w:ascii="Times New Roman" w:hAnsi="Times New Roman" w:cs="Times New Roman"/>
          <w:sz w:val="24"/>
          <w:szCs w:val="24"/>
        </w:rPr>
        <w:t xml:space="preserve">par tramvaju sliežu 60R1 R260 </w:t>
      </w:r>
      <w:r w:rsidR="002A5CE8">
        <w:rPr>
          <w:rFonts w:ascii="Times New Roman" w:hAnsi="Times New Roman" w:cs="Times New Roman"/>
          <w:sz w:val="24"/>
          <w:szCs w:val="24"/>
        </w:rPr>
        <w:t xml:space="preserve">piegādi </w:t>
      </w:r>
      <w:r w:rsidR="00AC4900" w:rsidRPr="00AC4900">
        <w:rPr>
          <w:rFonts w:ascii="Times New Roman" w:hAnsi="Times New Roman" w:cs="Times New Roman"/>
          <w:sz w:val="24"/>
          <w:szCs w:val="24"/>
        </w:rPr>
        <w:t>tiks noslēgta uz</w:t>
      </w:r>
      <w:r w:rsidR="00AC4900">
        <w:rPr>
          <w:rFonts w:ascii="Times New Roman" w:hAnsi="Times New Roman" w:cs="Times New Roman"/>
          <w:b/>
          <w:bCs/>
          <w:sz w:val="24"/>
          <w:szCs w:val="24"/>
        </w:rPr>
        <w:t xml:space="preserve"> 3 (trīs) gadiem.</w:t>
      </w:r>
    </w:p>
    <w:p w14:paraId="6117F46B" w14:textId="77777777" w:rsidR="00A03FA3" w:rsidRDefault="00F65A2F" w:rsidP="00F65A2F">
      <w:pPr>
        <w:pStyle w:val="ListParagraph"/>
        <w:numPr>
          <w:ilvl w:val="1"/>
          <w:numId w:val="5"/>
        </w:numPr>
        <w:spacing w:after="0" w:line="240" w:lineRule="auto"/>
        <w:ind w:left="567" w:hanging="567"/>
        <w:jc w:val="both"/>
        <w:rPr>
          <w:rFonts w:ascii="Times New Roman" w:hAnsi="Times New Roman" w:cs="Times New Roman"/>
          <w:sz w:val="24"/>
          <w:szCs w:val="24"/>
        </w:rPr>
      </w:pPr>
      <w:r w:rsidRPr="00F65A2F">
        <w:rPr>
          <w:rFonts w:ascii="Times New Roman" w:hAnsi="Times New Roman" w:cs="Times New Roman"/>
          <w:bCs/>
          <w:sz w:val="24"/>
          <w:szCs w:val="24"/>
        </w:rPr>
        <w:t xml:space="preserve">Pasūtītājs slēdz </w:t>
      </w:r>
      <w:r w:rsidRPr="00F65A2F">
        <w:rPr>
          <w:rFonts w:ascii="Times New Roman" w:hAnsi="Times New Roman" w:cs="Times New Roman"/>
          <w:sz w:val="24"/>
          <w:szCs w:val="24"/>
        </w:rPr>
        <w:t xml:space="preserve">Vispārīgo </w:t>
      </w:r>
      <w:r w:rsidR="002A5CE8">
        <w:rPr>
          <w:rFonts w:ascii="Times New Roman" w:hAnsi="Times New Roman" w:cs="Times New Roman"/>
          <w:sz w:val="24"/>
          <w:szCs w:val="24"/>
        </w:rPr>
        <w:t>v</w:t>
      </w:r>
      <w:r w:rsidRPr="00F65A2F">
        <w:rPr>
          <w:rFonts w:ascii="Times New Roman" w:hAnsi="Times New Roman" w:cs="Times New Roman"/>
          <w:sz w:val="24"/>
          <w:szCs w:val="24"/>
        </w:rPr>
        <w:t xml:space="preserve">ienošanos </w:t>
      </w:r>
      <w:r w:rsidRPr="002A5CE8">
        <w:rPr>
          <w:rFonts w:ascii="Times New Roman" w:hAnsi="Times New Roman" w:cs="Times New Roman"/>
          <w:b/>
          <w:bCs/>
          <w:sz w:val="24"/>
          <w:szCs w:val="24"/>
        </w:rPr>
        <w:t>ar ne vairāk kā 10 (desmit) pretendentiem</w:t>
      </w:r>
      <w:r w:rsidRPr="00F65A2F">
        <w:rPr>
          <w:rFonts w:ascii="Times New Roman" w:hAnsi="Times New Roman" w:cs="Times New Roman"/>
          <w:sz w:val="24"/>
          <w:szCs w:val="24"/>
        </w:rPr>
        <w:t xml:space="preserve">, kuri būs iesnieguši Tehniskās specifikācijas prasībām atbilstošus piedāvājumus. Ja piedāvājumus iesniegs mazāks pretendentu skaits, tad vispārīgā vienošanās tiks slēgta ar visiem pretendentiem, kuri iesnieguši nolikuma prasībām atbilstošus piedāvājumus. </w:t>
      </w:r>
    </w:p>
    <w:p w14:paraId="658E6D7B" w14:textId="5322CBAD" w:rsidR="00F65A2F" w:rsidRPr="00F65A2F" w:rsidRDefault="00F65A2F" w:rsidP="00F65A2F">
      <w:pPr>
        <w:pStyle w:val="ListParagraph"/>
        <w:numPr>
          <w:ilvl w:val="1"/>
          <w:numId w:val="5"/>
        </w:numPr>
        <w:spacing w:after="0" w:line="240" w:lineRule="auto"/>
        <w:ind w:left="567" w:hanging="567"/>
        <w:jc w:val="both"/>
        <w:rPr>
          <w:rFonts w:ascii="Times New Roman" w:hAnsi="Times New Roman" w:cs="Times New Roman"/>
          <w:sz w:val="24"/>
          <w:szCs w:val="24"/>
        </w:rPr>
      </w:pPr>
      <w:r w:rsidRPr="002A5CE8">
        <w:rPr>
          <w:rFonts w:ascii="Times New Roman" w:hAnsi="Times New Roman" w:cs="Times New Roman"/>
          <w:sz w:val="24"/>
          <w:szCs w:val="24"/>
        </w:rPr>
        <w:lastRenderedPageBreak/>
        <w:t xml:space="preserve">Pretendentam ar zemāko cenas piedāvājumu tiks piešķirtas iepirkuma līguma slēgšanas tiesības </w:t>
      </w:r>
      <w:r w:rsidRPr="00F65A2F">
        <w:rPr>
          <w:rFonts w:ascii="Times New Roman" w:hAnsi="Times New Roman" w:cs="Times New Roman"/>
          <w:sz w:val="24"/>
          <w:szCs w:val="24"/>
        </w:rPr>
        <w:t xml:space="preserve">un noslēgts iepirkuma līgums par </w:t>
      </w:r>
      <w:r w:rsidR="00AC695E">
        <w:rPr>
          <w:rFonts w:ascii="Times New Roman" w:hAnsi="Times New Roman" w:cs="Times New Roman"/>
          <w:sz w:val="24"/>
          <w:szCs w:val="24"/>
        </w:rPr>
        <w:t xml:space="preserve">pirmo </w:t>
      </w:r>
      <w:r w:rsidRPr="00F65A2F">
        <w:rPr>
          <w:rFonts w:ascii="Times New Roman" w:hAnsi="Times New Roman" w:cs="Times New Roman"/>
          <w:sz w:val="24"/>
          <w:szCs w:val="24"/>
        </w:rPr>
        <w:t>Preču piegādi.</w:t>
      </w:r>
      <w:r w:rsidRPr="00F65A2F">
        <w:t xml:space="preserve"> </w:t>
      </w:r>
      <w:r w:rsidRPr="00F65A2F">
        <w:rPr>
          <w:rFonts w:ascii="Times New Roman" w:hAnsi="Times New Roman" w:cs="Times New Roman"/>
          <w:sz w:val="24"/>
          <w:szCs w:val="24"/>
        </w:rPr>
        <w:t>Vispārīgās vienošanās ietvaros plānots veikt divas cenu aptaujas par otrās un trešās piegādes tiesībām.</w:t>
      </w:r>
    </w:p>
    <w:p w14:paraId="70DBC950" w14:textId="42197D4E" w:rsidR="00874F86" w:rsidRDefault="00874F86" w:rsidP="00874F86">
      <w:pPr>
        <w:pStyle w:val="ListParagraph"/>
        <w:numPr>
          <w:ilvl w:val="1"/>
          <w:numId w:val="5"/>
        </w:numPr>
        <w:spacing w:after="0" w:line="240" w:lineRule="auto"/>
        <w:ind w:left="567" w:hanging="567"/>
        <w:jc w:val="both"/>
        <w:rPr>
          <w:rFonts w:ascii="Times New Roman" w:hAnsi="Times New Roman" w:cs="Times New Roman"/>
          <w:sz w:val="24"/>
          <w:szCs w:val="24"/>
        </w:rPr>
      </w:pPr>
      <w:r w:rsidRPr="00874F86">
        <w:rPr>
          <w:rFonts w:ascii="Times New Roman" w:hAnsi="Times New Roman" w:cs="Times New Roman"/>
          <w:b/>
          <w:bCs/>
          <w:sz w:val="24"/>
          <w:szCs w:val="24"/>
        </w:rPr>
        <w:t>Piegādes vieta:</w:t>
      </w:r>
      <w:r>
        <w:rPr>
          <w:rFonts w:ascii="Times New Roman" w:hAnsi="Times New Roman" w:cs="Times New Roman"/>
          <w:sz w:val="24"/>
          <w:szCs w:val="24"/>
        </w:rPr>
        <w:t xml:space="preserve"> Pasūtītāja noliktava Rīgā, Ganību dambī 32.</w:t>
      </w:r>
    </w:p>
    <w:p w14:paraId="28A9A40F" w14:textId="016913FC" w:rsidR="00AC4900" w:rsidRDefault="00AC4900" w:rsidP="00874F86">
      <w:pPr>
        <w:pStyle w:val="ListParagraph"/>
        <w:numPr>
          <w:ilvl w:val="1"/>
          <w:numId w:val="5"/>
        </w:numPr>
        <w:spacing w:after="0" w:line="240" w:lineRule="auto"/>
        <w:ind w:left="567" w:hanging="567"/>
        <w:jc w:val="both"/>
        <w:rPr>
          <w:rFonts w:ascii="Times New Roman" w:hAnsi="Times New Roman" w:cs="Times New Roman"/>
          <w:sz w:val="24"/>
          <w:szCs w:val="24"/>
        </w:rPr>
      </w:pPr>
      <w:r>
        <w:rPr>
          <w:rFonts w:ascii="Times New Roman" w:hAnsi="Times New Roman" w:cs="Times New Roman"/>
          <w:b/>
          <w:bCs/>
          <w:sz w:val="24"/>
          <w:szCs w:val="24"/>
        </w:rPr>
        <w:t>Garantijas termiņš:</w:t>
      </w:r>
      <w:r>
        <w:rPr>
          <w:rFonts w:ascii="Times New Roman" w:hAnsi="Times New Roman" w:cs="Times New Roman"/>
          <w:sz w:val="24"/>
          <w:szCs w:val="24"/>
        </w:rPr>
        <w:t xml:space="preserve"> vismaz 2 (divi) gadi no piegādes dienas.</w:t>
      </w:r>
    </w:p>
    <w:p w14:paraId="3012FED9" w14:textId="77777777" w:rsidR="002A5CE8" w:rsidRDefault="002A5CE8" w:rsidP="002A5CE8">
      <w:pPr>
        <w:spacing w:after="0" w:line="240" w:lineRule="auto"/>
        <w:jc w:val="both"/>
        <w:rPr>
          <w:rFonts w:ascii="Times New Roman" w:hAnsi="Times New Roman" w:cs="Times New Roman"/>
          <w:sz w:val="24"/>
          <w:szCs w:val="24"/>
        </w:rPr>
      </w:pPr>
    </w:p>
    <w:p w14:paraId="1970BFF0" w14:textId="447DBD87" w:rsidR="002A5CE8" w:rsidRPr="001878EE" w:rsidRDefault="00A03FA3" w:rsidP="002A5CE8">
      <w:pPr>
        <w:pStyle w:val="BodyText2"/>
        <w:tabs>
          <w:tab w:val="clear" w:pos="0"/>
        </w:tabs>
        <w:ind w:left="360"/>
        <w:jc w:val="center"/>
        <w:outlineLvl w:val="9"/>
        <w:rPr>
          <w:rFonts w:ascii="Times New Roman" w:hAnsi="Times New Roman"/>
          <w:b/>
          <w:color w:val="000000" w:themeColor="text1"/>
          <w:szCs w:val="24"/>
        </w:rPr>
      </w:pPr>
      <w:r>
        <w:rPr>
          <w:rFonts w:ascii="Times New Roman" w:hAnsi="Times New Roman"/>
          <w:b/>
          <w:color w:val="000000" w:themeColor="text1"/>
          <w:szCs w:val="24"/>
        </w:rPr>
        <w:t>I</w:t>
      </w:r>
      <w:r w:rsidR="002A5CE8" w:rsidRPr="001878EE">
        <w:rPr>
          <w:rFonts w:ascii="Times New Roman" w:hAnsi="Times New Roman"/>
          <w:b/>
          <w:color w:val="000000" w:themeColor="text1"/>
          <w:szCs w:val="24"/>
        </w:rPr>
        <w:t>V PRETENDENTU ATLASES PRASĪBAS</w:t>
      </w:r>
    </w:p>
    <w:p w14:paraId="158017DB" w14:textId="77777777" w:rsidR="002A5CE8" w:rsidRPr="001878EE" w:rsidRDefault="002A5CE8" w:rsidP="002A5CE8">
      <w:pPr>
        <w:pStyle w:val="BodyText2"/>
        <w:tabs>
          <w:tab w:val="clear" w:pos="0"/>
        </w:tabs>
        <w:jc w:val="center"/>
        <w:outlineLvl w:val="9"/>
        <w:rPr>
          <w:rFonts w:ascii="Times New Roman" w:hAnsi="Times New Roman"/>
          <w:b/>
          <w:color w:val="000000" w:themeColor="text1"/>
          <w:szCs w:val="24"/>
        </w:rPr>
      </w:pPr>
    </w:p>
    <w:p w14:paraId="6E1FF2D7" w14:textId="74EC05B3" w:rsidR="002A5CE8" w:rsidRPr="001878EE" w:rsidRDefault="002A5CE8" w:rsidP="002A5CE8">
      <w:pPr>
        <w:pStyle w:val="BodyText2"/>
        <w:numPr>
          <w:ilvl w:val="0"/>
          <w:numId w:val="5"/>
        </w:numPr>
        <w:rPr>
          <w:rFonts w:ascii="Times New Roman" w:hAnsi="Times New Roman"/>
          <w:b/>
          <w:color w:val="000000" w:themeColor="text1"/>
          <w:szCs w:val="24"/>
        </w:rPr>
      </w:pPr>
      <w:r w:rsidRPr="001878EE">
        <w:rPr>
          <w:rFonts w:ascii="Times New Roman" w:hAnsi="Times New Roman"/>
          <w:b/>
          <w:color w:val="000000" w:themeColor="text1"/>
          <w:szCs w:val="24"/>
        </w:rPr>
        <w:t>Pretendentu izslēgšanas noteikumi</w:t>
      </w:r>
    </w:p>
    <w:p w14:paraId="5F7F2396" w14:textId="2934EB14" w:rsidR="002A5CE8" w:rsidRDefault="002A5CE8" w:rsidP="002A5CE8">
      <w:pPr>
        <w:pStyle w:val="BodyText2"/>
        <w:numPr>
          <w:ilvl w:val="1"/>
          <w:numId w:val="5"/>
        </w:numPr>
        <w:ind w:left="567" w:hanging="567"/>
        <w:rPr>
          <w:rFonts w:ascii="Times New Roman" w:hAnsi="Times New Roman"/>
          <w:color w:val="000000" w:themeColor="text1"/>
          <w:szCs w:val="24"/>
        </w:rPr>
      </w:pPr>
      <w:r w:rsidRPr="001878EE">
        <w:rPr>
          <w:rFonts w:ascii="Times New Roman" w:hAnsi="Times New Roman"/>
          <w:color w:val="000000" w:themeColor="text1"/>
          <w:szCs w:val="24"/>
        </w:rPr>
        <w:t>Pasūtītājs izslēdz pretendentu no dalības Konkursā, ja uz pretendentu ir attiecināms jebkurš no Sabiedrisko pakalpojumu sniedzēju iepirkumu likuma 48.</w:t>
      </w:r>
      <w:r>
        <w:rPr>
          <w:rFonts w:ascii="Times New Roman" w:hAnsi="Times New Roman"/>
          <w:color w:val="000000" w:themeColor="text1"/>
          <w:szCs w:val="24"/>
        </w:rPr>
        <w:t xml:space="preserve"> </w:t>
      </w:r>
      <w:r w:rsidRPr="001878EE">
        <w:rPr>
          <w:rFonts w:ascii="Times New Roman" w:hAnsi="Times New Roman"/>
          <w:color w:val="000000" w:themeColor="text1"/>
          <w:szCs w:val="24"/>
        </w:rPr>
        <w:t xml:space="preserve">panta otrajā daļā noteiktajiem gadījumiem. </w:t>
      </w:r>
    </w:p>
    <w:p w14:paraId="6BEB64AC" w14:textId="77777777" w:rsidR="002A5CE8" w:rsidRDefault="002A5CE8" w:rsidP="002A5CE8">
      <w:pPr>
        <w:pStyle w:val="BodyText2"/>
        <w:numPr>
          <w:ilvl w:val="1"/>
          <w:numId w:val="5"/>
        </w:numPr>
        <w:ind w:left="567" w:hanging="567"/>
        <w:rPr>
          <w:rFonts w:ascii="Times New Roman" w:hAnsi="Times New Roman"/>
          <w:color w:val="000000" w:themeColor="text1"/>
          <w:szCs w:val="24"/>
        </w:rPr>
      </w:pPr>
      <w:r w:rsidRPr="002A5CE8">
        <w:rPr>
          <w:rFonts w:ascii="Times New Roman" w:hAnsi="Times New Roman"/>
          <w:color w:val="000000" w:themeColor="text1"/>
          <w:szCs w:val="24"/>
        </w:rPr>
        <w:t>Pasūtītājs izslēdz pretendentu no dalības Konkursā, ja uz pretendentu ir attiecināms jebkurš no Starptautisko un Latvijas Republikas nacionālo sankciju likuma 11.</w:t>
      </w:r>
      <w:r w:rsidRPr="002A5CE8">
        <w:rPr>
          <w:rFonts w:ascii="Times New Roman" w:hAnsi="Times New Roman"/>
          <w:color w:val="000000" w:themeColor="text1"/>
          <w:szCs w:val="24"/>
          <w:vertAlign w:val="superscript"/>
        </w:rPr>
        <w:t>1</w:t>
      </w:r>
      <w:r w:rsidRPr="002A5CE8">
        <w:rPr>
          <w:rFonts w:ascii="Times New Roman" w:hAnsi="Times New Roman"/>
          <w:color w:val="000000" w:themeColor="text1"/>
          <w:szCs w:val="24"/>
        </w:rPr>
        <w:t xml:space="preserve"> panta pirmajā daļā noteiktajiem gadījumiem. </w:t>
      </w:r>
    </w:p>
    <w:p w14:paraId="279F66BB" w14:textId="6E2B1B41" w:rsidR="002A5CE8" w:rsidRDefault="002A5CE8" w:rsidP="002A5CE8">
      <w:pPr>
        <w:pStyle w:val="BodyText2"/>
        <w:numPr>
          <w:ilvl w:val="1"/>
          <w:numId w:val="5"/>
        </w:numPr>
        <w:ind w:left="567" w:hanging="567"/>
        <w:rPr>
          <w:rFonts w:ascii="Times New Roman" w:hAnsi="Times New Roman"/>
          <w:color w:val="000000" w:themeColor="text1"/>
          <w:szCs w:val="24"/>
        </w:rPr>
      </w:pPr>
      <w:r w:rsidRPr="002A5CE8">
        <w:rPr>
          <w:rFonts w:ascii="Times New Roman" w:hAnsi="Times New Roman"/>
          <w:color w:val="000000" w:themeColor="text1"/>
          <w:szCs w:val="24"/>
        </w:rPr>
        <w:t>Pretendentu izslēgšanas gadījumi tiks pārbaudīti Sabiedrisko pakalpojumu sniedzēju iepirkumu likuma 48.</w:t>
      </w:r>
      <w:r>
        <w:rPr>
          <w:rFonts w:ascii="Times New Roman" w:hAnsi="Times New Roman"/>
          <w:color w:val="000000" w:themeColor="text1"/>
          <w:szCs w:val="24"/>
        </w:rPr>
        <w:t xml:space="preserve"> </w:t>
      </w:r>
      <w:r w:rsidRPr="002A5CE8">
        <w:rPr>
          <w:rFonts w:ascii="Times New Roman" w:hAnsi="Times New Roman"/>
          <w:color w:val="000000" w:themeColor="text1"/>
          <w:szCs w:val="24"/>
        </w:rPr>
        <w:t>pantā noteiktajā kārtībā.</w:t>
      </w:r>
      <w:r w:rsidRPr="002A5CE8">
        <w:rPr>
          <w:rFonts w:ascii="Times New Roman" w:hAnsi="Times New Roman"/>
          <w:color w:val="000000" w:themeColor="text1"/>
        </w:rPr>
        <w:t xml:space="preserve"> </w:t>
      </w:r>
      <w:bookmarkStart w:id="2" w:name="_Hlk65569965"/>
    </w:p>
    <w:p w14:paraId="2717688E" w14:textId="376E6B3A" w:rsidR="002A5CE8" w:rsidRPr="002A5CE8" w:rsidRDefault="002A5CE8" w:rsidP="002A5CE8">
      <w:pPr>
        <w:pStyle w:val="BodyText2"/>
        <w:numPr>
          <w:ilvl w:val="1"/>
          <w:numId w:val="5"/>
        </w:numPr>
        <w:ind w:left="567" w:hanging="567"/>
        <w:rPr>
          <w:rFonts w:ascii="Times New Roman" w:hAnsi="Times New Roman"/>
          <w:color w:val="000000" w:themeColor="text1"/>
          <w:szCs w:val="24"/>
        </w:rPr>
      </w:pPr>
      <w:r w:rsidRPr="002A5CE8">
        <w:rPr>
          <w:rFonts w:ascii="Times New Roman" w:hAnsi="Times New Roman"/>
          <w:color w:val="000000" w:themeColor="text1"/>
          <w:szCs w:val="24"/>
        </w:rPr>
        <w:t>Pasūtītājs veic pārbaudi un izslēdz Pretendentu no dalības Iepirkumu procedūrā, ja tiek konstatēti 2022.</w:t>
      </w:r>
      <w:r>
        <w:rPr>
          <w:rFonts w:ascii="Times New Roman" w:hAnsi="Times New Roman"/>
          <w:color w:val="000000" w:themeColor="text1"/>
          <w:szCs w:val="24"/>
        </w:rPr>
        <w:t xml:space="preserve"> </w:t>
      </w:r>
      <w:r w:rsidRPr="002A5CE8">
        <w:rPr>
          <w:rFonts w:ascii="Times New Roman" w:hAnsi="Times New Roman"/>
          <w:color w:val="000000" w:themeColor="text1"/>
          <w:szCs w:val="24"/>
        </w:rPr>
        <w:t>gada 8.</w:t>
      </w:r>
      <w:r>
        <w:rPr>
          <w:rFonts w:ascii="Times New Roman" w:hAnsi="Times New Roman"/>
          <w:color w:val="000000" w:themeColor="text1"/>
          <w:szCs w:val="24"/>
        </w:rPr>
        <w:t xml:space="preserve"> </w:t>
      </w:r>
      <w:r w:rsidRPr="002A5CE8">
        <w:rPr>
          <w:rFonts w:ascii="Times New Roman" w:hAnsi="Times New Roman"/>
          <w:color w:val="000000" w:themeColor="text1"/>
          <w:szCs w:val="24"/>
        </w:rPr>
        <w:t>aprīļa Padomes Regulas 2022/576, ar kuru groza Regulu Nr. 833/2014 par ierobežojošiem pasākumiem saistībā ar Krievijas darbībām, kas destabilizē situāciju Ukrainā, 1.</w:t>
      </w:r>
      <w:r>
        <w:rPr>
          <w:rFonts w:ascii="Times New Roman" w:hAnsi="Times New Roman"/>
          <w:color w:val="000000" w:themeColor="text1"/>
          <w:szCs w:val="24"/>
        </w:rPr>
        <w:t xml:space="preserve"> </w:t>
      </w:r>
      <w:r w:rsidRPr="002A5CE8">
        <w:rPr>
          <w:rFonts w:ascii="Times New Roman" w:hAnsi="Times New Roman"/>
          <w:color w:val="000000" w:themeColor="text1"/>
          <w:szCs w:val="24"/>
        </w:rPr>
        <w:t>panta 23.</w:t>
      </w:r>
      <w:r>
        <w:rPr>
          <w:rFonts w:ascii="Times New Roman" w:hAnsi="Times New Roman"/>
          <w:color w:val="000000" w:themeColor="text1"/>
          <w:szCs w:val="24"/>
        </w:rPr>
        <w:t xml:space="preserve"> </w:t>
      </w:r>
      <w:r w:rsidRPr="002A5CE8">
        <w:rPr>
          <w:rFonts w:ascii="Times New Roman" w:hAnsi="Times New Roman"/>
          <w:color w:val="000000" w:themeColor="text1"/>
          <w:szCs w:val="24"/>
        </w:rPr>
        <w:t>punktā iekļautajā 5.k panta 1.</w:t>
      </w:r>
      <w:r>
        <w:rPr>
          <w:rFonts w:ascii="Times New Roman" w:hAnsi="Times New Roman"/>
          <w:color w:val="000000" w:themeColor="text1"/>
          <w:szCs w:val="24"/>
        </w:rPr>
        <w:t xml:space="preserve"> </w:t>
      </w:r>
      <w:r w:rsidRPr="002A5CE8">
        <w:rPr>
          <w:rFonts w:ascii="Times New Roman" w:hAnsi="Times New Roman"/>
          <w:color w:val="000000" w:themeColor="text1"/>
          <w:szCs w:val="24"/>
        </w:rPr>
        <w:t>punktā noteiktie gadījumi.</w:t>
      </w:r>
    </w:p>
    <w:bookmarkEnd w:id="2"/>
    <w:p w14:paraId="2F107D58" w14:textId="77777777" w:rsidR="002A5CE8" w:rsidRPr="002A5CE8" w:rsidRDefault="002A5CE8" w:rsidP="002A5CE8">
      <w:pPr>
        <w:spacing w:after="0" w:line="240" w:lineRule="auto"/>
        <w:jc w:val="both"/>
        <w:rPr>
          <w:rFonts w:ascii="Times New Roman" w:hAnsi="Times New Roman" w:cs="Times New Roman"/>
          <w:sz w:val="24"/>
          <w:szCs w:val="24"/>
        </w:rPr>
      </w:pPr>
    </w:p>
    <w:p w14:paraId="0072EBC1" w14:textId="14CEBD99" w:rsidR="002A5CE8" w:rsidRPr="002A5CE8" w:rsidRDefault="002A5CE8" w:rsidP="002A5CE8">
      <w:pPr>
        <w:pStyle w:val="ListParagraph"/>
        <w:numPr>
          <w:ilvl w:val="0"/>
          <w:numId w:val="5"/>
        </w:numPr>
        <w:spacing w:after="0" w:line="240" w:lineRule="auto"/>
        <w:jc w:val="both"/>
        <w:rPr>
          <w:rFonts w:ascii="Times New Roman" w:eastAsia="Times New Roman" w:hAnsi="Times New Roman" w:cs="Times New Roman"/>
          <w:color w:val="000000" w:themeColor="text1"/>
          <w:sz w:val="24"/>
          <w:szCs w:val="24"/>
        </w:rPr>
      </w:pPr>
      <w:bookmarkStart w:id="3" w:name="_Hlk502922621"/>
      <w:r w:rsidRPr="002A5CE8">
        <w:rPr>
          <w:rFonts w:ascii="Times New Roman" w:eastAsia="Times New Roman" w:hAnsi="Times New Roman" w:cs="Times New Roman"/>
          <w:b/>
          <w:color w:val="000000" w:themeColor="text1"/>
          <w:spacing w:val="-3"/>
          <w:sz w:val="24"/>
          <w:szCs w:val="24"/>
        </w:rPr>
        <w:t xml:space="preserve">Prasības </w:t>
      </w:r>
      <w:r w:rsidRPr="002A5CE8">
        <w:rPr>
          <w:rFonts w:ascii="Times New Roman" w:eastAsia="Times New Roman" w:hAnsi="Times New Roman" w:cs="Times New Roman"/>
          <w:b/>
          <w:color w:val="000000" w:themeColor="text1"/>
          <w:sz w:val="24"/>
          <w:szCs w:val="24"/>
        </w:rPr>
        <w:t xml:space="preserve">profesionālās darbības veikšanai </w:t>
      </w:r>
    </w:p>
    <w:p w14:paraId="53CB07BB" w14:textId="77777777" w:rsidR="002A5CE8" w:rsidRPr="001878EE" w:rsidRDefault="002A5CE8" w:rsidP="002A5CE8">
      <w:pPr>
        <w:pStyle w:val="ListParagraph"/>
        <w:numPr>
          <w:ilvl w:val="1"/>
          <w:numId w:val="5"/>
        </w:numPr>
        <w:spacing w:after="0" w:line="240" w:lineRule="auto"/>
        <w:ind w:left="567" w:hanging="567"/>
        <w:jc w:val="both"/>
        <w:rPr>
          <w:rFonts w:ascii="Times New Roman" w:eastAsia="Times New Roman" w:hAnsi="Times New Roman" w:cs="Times New Roman"/>
          <w:color w:val="000000" w:themeColor="text1"/>
          <w:sz w:val="24"/>
          <w:szCs w:val="24"/>
        </w:rPr>
      </w:pPr>
      <w:r w:rsidRPr="001878EE">
        <w:rPr>
          <w:rFonts w:ascii="Times New Roman" w:eastAsia="Times New Roman" w:hAnsi="Times New Roman" w:cs="Times New Roman"/>
          <w:color w:val="000000" w:themeColor="text1"/>
          <w:sz w:val="24"/>
          <w:szCs w:val="24"/>
        </w:rPr>
        <w:t xml:space="preserve">Pretendentam vai, ja pretendents ir piegādātāju apvienība, – visiem apvienības dalībniekiem, ir jābūt reģistrētiem Komercreģistrā vai, ja pretendents ir ārvalstu persona – reģistrētam atbilstoši attiecīgās valsts normatīvo aktu prasībām. </w:t>
      </w:r>
    </w:p>
    <w:bookmarkEnd w:id="3"/>
    <w:p w14:paraId="2EF468C1" w14:textId="77777777" w:rsidR="002A5CE8" w:rsidRDefault="002A5CE8" w:rsidP="002A5CE8">
      <w:pPr>
        <w:pStyle w:val="ListParagraph"/>
        <w:numPr>
          <w:ilvl w:val="1"/>
          <w:numId w:val="5"/>
        </w:numPr>
        <w:tabs>
          <w:tab w:val="left" w:pos="-142"/>
        </w:tabs>
        <w:spacing w:after="0" w:line="240" w:lineRule="auto"/>
        <w:ind w:left="567" w:hanging="567"/>
        <w:jc w:val="both"/>
        <w:rPr>
          <w:rFonts w:ascii="Times New Roman" w:eastAsia="Times New Roman" w:hAnsi="Times New Roman" w:cs="Times New Roman"/>
          <w:color w:val="000000" w:themeColor="text1"/>
          <w:sz w:val="24"/>
          <w:szCs w:val="24"/>
        </w:rPr>
      </w:pPr>
      <w:r w:rsidRPr="001878EE">
        <w:rPr>
          <w:rFonts w:ascii="Times New Roman" w:eastAsia="Times New Roman" w:hAnsi="Times New Roman" w:cs="Times New Roman"/>
          <w:color w:val="000000" w:themeColor="text1"/>
          <w:sz w:val="24"/>
          <w:szCs w:val="24"/>
        </w:rPr>
        <w:t xml:space="preserve">Ja pretendents (arī apvienība) plāno piesaistīt Konkursa priekšmetā ietilpstošo pakalpojumu izpildei apakšuzņēmēju, kura sniedzamo pakalpojumu vērtība ir vismaz 10 000 </w:t>
      </w:r>
      <w:r w:rsidRPr="001878EE">
        <w:rPr>
          <w:rFonts w:ascii="Times New Roman" w:eastAsia="Times New Roman" w:hAnsi="Times New Roman" w:cs="Times New Roman"/>
          <w:i/>
          <w:iCs/>
          <w:color w:val="000000" w:themeColor="text1"/>
          <w:sz w:val="24"/>
          <w:szCs w:val="24"/>
        </w:rPr>
        <w:t>eiro</w:t>
      </w:r>
      <w:r w:rsidRPr="001878EE">
        <w:rPr>
          <w:rFonts w:ascii="Times New Roman" w:eastAsia="Times New Roman" w:hAnsi="Times New Roman" w:cs="Times New Roman"/>
          <w:color w:val="000000" w:themeColor="text1"/>
          <w:sz w:val="24"/>
          <w:szCs w:val="24"/>
        </w:rPr>
        <w:t xml:space="preserve">, jābūt savstarpēji noslēgtai vienošanai, kurā norādīti apakšuzņēmējam nododamo (pakalpojumu) veidi, šo darbu apjoms (vērtība naudas izteiksmē </w:t>
      </w:r>
      <w:r w:rsidRPr="001878EE">
        <w:rPr>
          <w:rFonts w:ascii="Times New Roman" w:eastAsia="Times New Roman" w:hAnsi="Times New Roman" w:cs="Times New Roman"/>
          <w:i/>
          <w:iCs/>
          <w:color w:val="000000" w:themeColor="text1"/>
          <w:sz w:val="24"/>
          <w:szCs w:val="24"/>
        </w:rPr>
        <w:t>eiro</w:t>
      </w:r>
      <w:r w:rsidRPr="001878EE">
        <w:rPr>
          <w:rFonts w:ascii="Times New Roman" w:eastAsia="Times New Roman" w:hAnsi="Times New Roman" w:cs="Times New Roman"/>
          <w:color w:val="000000" w:themeColor="text1"/>
          <w:sz w:val="24"/>
          <w:szCs w:val="24"/>
        </w:rPr>
        <w:t xml:space="preserve">), un kurā apakšuzņēmējs apliecina gatavību veikt šos darbus, gadījumā, ja pretendents tiks atzīts par uzvarētāju. </w:t>
      </w:r>
    </w:p>
    <w:p w14:paraId="005D3CDE" w14:textId="77777777" w:rsidR="002A5CE8" w:rsidRDefault="002A5CE8" w:rsidP="002A5CE8">
      <w:pPr>
        <w:pStyle w:val="ListParagraph"/>
        <w:tabs>
          <w:tab w:val="left" w:pos="-142"/>
        </w:tabs>
        <w:spacing w:after="0" w:line="240" w:lineRule="auto"/>
        <w:ind w:left="567"/>
        <w:jc w:val="both"/>
        <w:rPr>
          <w:rFonts w:ascii="Times New Roman" w:eastAsia="Times New Roman" w:hAnsi="Times New Roman" w:cs="Times New Roman"/>
          <w:color w:val="000000" w:themeColor="text1"/>
          <w:sz w:val="24"/>
          <w:szCs w:val="24"/>
        </w:rPr>
      </w:pPr>
    </w:p>
    <w:p w14:paraId="76E55D56" w14:textId="6FCFBAB1" w:rsidR="00AC4900" w:rsidRPr="00A03FA3" w:rsidRDefault="002A5CE8" w:rsidP="00AC4900">
      <w:pPr>
        <w:pStyle w:val="ListParagraph"/>
        <w:numPr>
          <w:ilvl w:val="0"/>
          <w:numId w:val="5"/>
        </w:numPr>
        <w:tabs>
          <w:tab w:val="left" w:pos="-142"/>
        </w:tabs>
        <w:spacing w:after="0" w:line="240" w:lineRule="auto"/>
        <w:jc w:val="both"/>
        <w:rPr>
          <w:rFonts w:ascii="Times New Roman" w:eastAsia="Times New Roman" w:hAnsi="Times New Roman" w:cs="Times New Roman"/>
          <w:b/>
          <w:bCs/>
          <w:color w:val="000000" w:themeColor="text1"/>
          <w:sz w:val="24"/>
          <w:szCs w:val="24"/>
        </w:rPr>
      </w:pPr>
      <w:r w:rsidRPr="002A5CE8">
        <w:rPr>
          <w:rFonts w:ascii="Times New Roman" w:eastAsia="Times New Roman" w:hAnsi="Times New Roman" w:cs="Times New Roman"/>
          <w:b/>
          <w:bCs/>
          <w:color w:val="000000" w:themeColor="text1"/>
          <w:sz w:val="24"/>
          <w:szCs w:val="24"/>
        </w:rPr>
        <w:t>Prasības tehniskajām un profesionālajām spējām</w:t>
      </w:r>
    </w:p>
    <w:p w14:paraId="522F2545" w14:textId="389D36AF" w:rsidR="00AC4900" w:rsidRDefault="00A03FA3" w:rsidP="00A03FA3">
      <w:pPr>
        <w:pStyle w:val="ListParagraph"/>
        <w:numPr>
          <w:ilvl w:val="1"/>
          <w:numId w:val="5"/>
        </w:numPr>
        <w:spacing w:after="0" w:line="240" w:lineRule="auto"/>
        <w:ind w:left="567" w:hanging="567"/>
        <w:jc w:val="both"/>
        <w:rPr>
          <w:rFonts w:ascii="Times New Roman" w:hAnsi="Times New Roman" w:cs="Times New Roman"/>
          <w:sz w:val="24"/>
          <w:szCs w:val="24"/>
        </w:rPr>
      </w:pPr>
      <w:r w:rsidRPr="00A03FA3">
        <w:rPr>
          <w:rFonts w:ascii="Times New Roman" w:hAnsi="Times New Roman" w:cs="Times New Roman"/>
          <w:sz w:val="24"/>
          <w:szCs w:val="24"/>
        </w:rPr>
        <w:t>Pretendents iepriekšējo 5 (piecu)  gadu periodā  ir veicis sliežu piegādi vismaz 100 t (viens simts tonnas) apjomā.</w:t>
      </w:r>
    </w:p>
    <w:p w14:paraId="146DD5AC" w14:textId="77777777" w:rsidR="00A03FA3" w:rsidRDefault="00A03FA3" w:rsidP="00A03FA3">
      <w:pPr>
        <w:spacing w:after="0" w:line="240" w:lineRule="auto"/>
        <w:jc w:val="both"/>
        <w:rPr>
          <w:rFonts w:ascii="Times New Roman" w:hAnsi="Times New Roman" w:cs="Times New Roman"/>
          <w:sz w:val="24"/>
          <w:szCs w:val="24"/>
        </w:rPr>
      </w:pPr>
    </w:p>
    <w:p w14:paraId="51AE1DB3" w14:textId="26DCC9A6" w:rsidR="00A03FA3" w:rsidRPr="001878EE" w:rsidRDefault="00A03FA3" w:rsidP="00A03FA3">
      <w:pPr>
        <w:pStyle w:val="BodyText2"/>
        <w:tabs>
          <w:tab w:val="clear" w:pos="0"/>
        </w:tabs>
        <w:jc w:val="center"/>
        <w:rPr>
          <w:rFonts w:ascii="Times New Roman" w:hAnsi="Times New Roman"/>
          <w:b/>
          <w:color w:val="000000" w:themeColor="text1"/>
          <w:szCs w:val="24"/>
        </w:rPr>
      </w:pPr>
      <w:r w:rsidRPr="001878EE">
        <w:rPr>
          <w:rFonts w:ascii="Times New Roman" w:hAnsi="Times New Roman"/>
          <w:b/>
          <w:color w:val="000000" w:themeColor="text1"/>
          <w:szCs w:val="24"/>
        </w:rPr>
        <w:t>V PRETENDENT</w:t>
      </w:r>
      <w:r>
        <w:rPr>
          <w:rFonts w:ascii="Times New Roman" w:hAnsi="Times New Roman"/>
          <w:b/>
          <w:color w:val="000000" w:themeColor="text1"/>
          <w:szCs w:val="24"/>
        </w:rPr>
        <w:t xml:space="preserve">U </w:t>
      </w:r>
      <w:r w:rsidRPr="001878EE">
        <w:rPr>
          <w:rFonts w:ascii="Times New Roman" w:hAnsi="Times New Roman"/>
          <w:b/>
          <w:color w:val="000000" w:themeColor="text1"/>
          <w:szCs w:val="24"/>
        </w:rPr>
        <w:t>ATLASES DOKUMENTI</w:t>
      </w:r>
    </w:p>
    <w:p w14:paraId="1FB64DC5" w14:textId="77777777" w:rsidR="00A03FA3" w:rsidRPr="001878EE" w:rsidRDefault="00A03FA3" w:rsidP="00A03FA3">
      <w:pPr>
        <w:pStyle w:val="BodyText2"/>
        <w:tabs>
          <w:tab w:val="clear" w:pos="0"/>
        </w:tabs>
        <w:ind w:left="360"/>
        <w:rPr>
          <w:rFonts w:ascii="Times New Roman" w:hAnsi="Times New Roman"/>
          <w:b/>
          <w:color w:val="000000" w:themeColor="text1"/>
          <w:szCs w:val="24"/>
        </w:rPr>
      </w:pPr>
    </w:p>
    <w:p w14:paraId="3209B14D" w14:textId="0839C8CB" w:rsidR="00A03FA3" w:rsidRPr="0080276E" w:rsidRDefault="00A03FA3" w:rsidP="0080276E">
      <w:pPr>
        <w:pStyle w:val="BodyText2"/>
        <w:numPr>
          <w:ilvl w:val="0"/>
          <w:numId w:val="5"/>
        </w:numPr>
        <w:outlineLvl w:val="9"/>
        <w:rPr>
          <w:rFonts w:ascii="Times New Roman" w:hAnsi="Times New Roman"/>
          <w:b/>
          <w:color w:val="000000" w:themeColor="text1"/>
          <w:szCs w:val="24"/>
        </w:rPr>
      </w:pPr>
      <w:r w:rsidRPr="001878EE">
        <w:rPr>
          <w:rFonts w:ascii="Times New Roman" w:hAnsi="Times New Roman"/>
          <w:color w:val="000000" w:themeColor="text1"/>
          <w:szCs w:val="24"/>
        </w:rPr>
        <w:t xml:space="preserve">Lai Pasūtītājs izvērtētu pretendentu un pretendents apliecinātu savu atbilstību nolikuma </w:t>
      </w:r>
      <w:r w:rsidRPr="0080276E">
        <w:rPr>
          <w:rFonts w:ascii="Times New Roman" w:hAnsi="Times New Roman"/>
          <w:color w:val="000000" w:themeColor="text1"/>
          <w:szCs w:val="24"/>
        </w:rPr>
        <w:t>IV sadaļā paredzētajām prasībām, pretendentam jāiesniedz sekojoši dokumenti:</w:t>
      </w:r>
    </w:p>
    <w:p w14:paraId="38E3A99F" w14:textId="2BD8C25A" w:rsidR="00A03FA3" w:rsidRPr="001878EE" w:rsidRDefault="00A03FA3" w:rsidP="0080276E">
      <w:pPr>
        <w:pStyle w:val="ListParagraph"/>
        <w:widowControl w:val="0"/>
        <w:numPr>
          <w:ilvl w:val="1"/>
          <w:numId w:val="5"/>
        </w:numPr>
        <w:spacing w:after="0" w:line="240" w:lineRule="auto"/>
        <w:ind w:left="567" w:hanging="567"/>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ja pretendents ir ārvalstu persona, tam jāiesniedz reģistrācijas apliecības kopija vai izdruka no attiecīgās valsts publiskās datubāzes, kas apliecina atbilstību nolikuma 1</w:t>
      </w:r>
      <w:r>
        <w:rPr>
          <w:rFonts w:ascii="Times New Roman" w:hAnsi="Times New Roman" w:cs="Times New Roman"/>
          <w:color w:val="000000" w:themeColor="text1"/>
          <w:sz w:val="24"/>
          <w:szCs w:val="24"/>
        </w:rPr>
        <w:t>5</w:t>
      </w:r>
      <w:r w:rsidRPr="001878EE">
        <w:rPr>
          <w:rFonts w:ascii="Times New Roman" w:hAnsi="Times New Roman" w:cs="Times New Roman"/>
          <w:color w:val="000000" w:themeColor="text1"/>
          <w:sz w:val="24"/>
          <w:szCs w:val="24"/>
        </w:rPr>
        <w:t>.1.</w:t>
      </w:r>
      <w:r w:rsidR="0080276E">
        <w:rPr>
          <w:rFonts w:ascii="Times New Roman" w:hAnsi="Times New Roman" w:cs="Times New Roman"/>
          <w:color w:val="000000" w:themeColor="text1"/>
          <w:sz w:val="24"/>
          <w:szCs w:val="24"/>
        </w:rPr>
        <w:t xml:space="preserve"> </w:t>
      </w:r>
      <w:r w:rsidRPr="001878EE">
        <w:rPr>
          <w:rFonts w:ascii="Times New Roman" w:hAnsi="Times New Roman" w:cs="Times New Roman"/>
          <w:color w:val="000000" w:themeColor="text1"/>
          <w:sz w:val="24"/>
          <w:szCs w:val="24"/>
        </w:rPr>
        <w:t>punktam. Attiecībā uz Latvijas Republikā reģistrētiem pretendentiem Pasūtītājs par šo pretendentu atbilstību nolikuma 1</w:t>
      </w:r>
      <w:r w:rsidR="0080276E">
        <w:rPr>
          <w:rFonts w:ascii="Times New Roman" w:hAnsi="Times New Roman" w:cs="Times New Roman"/>
          <w:color w:val="000000" w:themeColor="text1"/>
          <w:sz w:val="24"/>
          <w:szCs w:val="24"/>
        </w:rPr>
        <w:t>5</w:t>
      </w:r>
      <w:r w:rsidRPr="001878EE">
        <w:rPr>
          <w:rFonts w:ascii="Times New Roman" w:hAnsi="Times New Roman" w:cs="Times New Roman"/>
          <w:color w:val="000000" w:themeColor="text1"/>
          <w:sz w:val="24"/>
          <w:szCs w:val="24"/>
        </w:rPr>
        <w:t>.1.</w:t>
      </w:r>
      <w:r w:rsidR="0080276E">
        <w:rPr>
          <w:rFonts w:ascii="Times New Roman" w:hAnsi="Times New Roman" w:cs="Times New Roman"/>
          <w:color w:val="000000" w:themeColor="text1"/>
          <w:sz w:val="24"/>
          <w:szCs w:val="24"/>
        </w:rPr>
        <w:t xml:space="preserve"> </w:t>
      </w:r>
      <w:r w:rsidRPr="001878EE">
        <w:rPr>
          <w:rFonts w:ascii="Times New Roman" w:hAnsi="Times New Roman" w:cs="Times New Roman"/>
          <w:color w:val="000000" w:themeColor="text1"/>
          <w:sz w:val="24"/>
          <w:szCs w:val="24"/>
        </w:rPr>
        <w:t>punktam pārliecinās attiecīgo informāciju iegūstot publiskajā datubāzē;</w:t>
      </w:r>
    </w:p>
    <w:p w14:paraId="026E4DD5" w14:textId="078563F8" w:rsidR="00B94707" w:rsidRPr="0080276E" w:rsidRDefault="00A03FA3" w:rsidP="0080276E">
      <w:pPr>
        <w:pStyle w:val="ListParagraph"/>
        <w:widowControl w:val="0"/>
        <w:numPr>
          <w:ilvl w:val="1"/>
          <w:numId w:val="5"/>
        </w:numPr>
        <w:spacing w:after="0" w:line="240" w:lineRule="auto"/>
        <w:ind w:left="567" w:hanging="567"/>
        <w:jc w:val="both"/>
        <w:rPr>
          <w:rFonts w:ascii="Times New Roman" w:hAnsi="Times New Roman" w:cs="Times New Roman"/>
          <w:b/>
          <w:sz w:val="24"/>
          <w:szCs w:val="24"/>
        </w:rPr>
      </w:pPr>
      <w:r w:rsidRPr="0080276E">
        <w:rPr>
          <w:rFonts w:ascii="Times New Roman" w:hAnsi="Times New Roman" w:cs="Times New Roman"/>
          <w:color w:val="000000" w:themeColor="text1"/>
          <w:sz w:val="24"/>
          <w:szCs w:val="24"/>
        </w:rPr>
        <w:t xml:space="preserve">ja pretendents ir apvienība – apvienības dalībnieku noslēgtās vienošanās kopija, kurā ir norādīts katram apvienības dalībniekam nododamo izpildāmo darbu (piegāžu) daļa procentos no piedāvātās kopējās līguma cenas un šo darbu raksturojums. </w:t>
      </w:r>
    </w:p>
    <w:p w14:paraId="1A9CF5F6" w14:textId="77777777" w:rsidR="0080276E" w:rsidRDefault="0080276E" w:rsidP="0080276E">
      <w:pPr>
        <w:pStyle w:val="BodyText2"/>
        <w:numPr>
          <w:ilvl w:val="1"/>
          <w:numId w:val="5"/>
        </w:numPr>
        <w:ind w:left="567" w:hanging="567"/>
        <w:rPr>
          <w:rFonts w:ascii="Times New Roman" w:hAnsi="Times New Roman"/>
          <w:bCs/>
          <w:szCs w:val="24"/>
        </w:rPr>
      </w:pPr>
      <w:r>
        <w:rPr>
          <w:rFonts w:ascii="Times New Roman" w:hAnsi="Times New Roman"/>
          <w:bCs/>
          <w:szCs w:val="24"/>
        </w:rPr>
        <w:t>informācija par pretendenta pieredzi sliežu piegādē atbilstoši nolikuma 16.1.punktam, atbilstoši noteiktajai tabulai:</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01"/>
        <w:gridCol w:w="1352"/>
        <w:gridCol w:w="2490"/>
        <w:gridCol w:w="2755"/>
      </w:tblGrid>
      <w:tr w:rsidR="0080276E" w14:paraId="66D3AE60" w14:textId="77777777" w:rsidTr="0080276E">
        <w:tc>
          <w:tcPr>
            <w:tcW w:w="567"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129490B9" w14:textId="77777777" w:rsidR="0080276E" w:rsidRPr="0080276E" w:rsidRDefault="0080276E" w:rsidP="0080276E">
            <w:pPr>
              <w:pStyle w:val="BodyTextIndent"/>
              <w:ind w:left="0"/>
              <w:jc w:val="center"/>
              <w:rPr>
                <w:rFonts w:ascii="Times New Roman" w:hAnsi="Times New Roman" w:cs="Times New Roman"/>
                <w:b/>
                <w:sz w:val="24"/>
                <w:szCs w:val="24"/>
              </w:rPr>
            </w:pPr>
            <w:r w:rsidRPr="0080276E">
              <w:rPr>
                <w:rFonts w:ascii="Times New Roman" w:hAnsi="Times New Roman" w:cs="Times New Roman"/>
                <w:b/>
                <w:sz w:val="24"/>
                <w:szCs w:val="24"/>
              </w:rPr>
              <w:lastRenderedPageBreak/>
              <w:t>Nr.</w:t>
            </w:r>
          </w:p>
        </w:tc>
        <w:tc>
          <w:tcPr>
            <w:tcW w:w="2901"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6880BF14" w14:textId="12E23D11" w:rsidR="0080276E" w:rsidRPr="0080276E" w:rsidRDefault="0080276E" w:rsidP="0080276E">
            <w:pPr>
              <w:pStyle w:val="BodyTextIndent"/>
              <w:ind w:left="0"/>
              <w:jc w:val="center"/>
              <w:rPr>
                <w:rFonts w:ascii="Times New Roman" w:hAnsi="Times New Roman" w:cs="Times New Roman"/>
                <w:b/>
                <w:sz w:val="24"/>
                <w:szCs w:val="24"/>
              </w:rPr>
            </w:pPr>
            <w:r w:rsidRPr="0080276E">
              <w:rPr>
                <w:rFonts w:ascii="Times New Roman" w:hAnsi="Times New Roman" w:cs="Times New Roman"/>
                <w:b/>
                <w:sz w:val="24"/>
                <w:szCs w:val="24"/>
              </w:rPr>
              <w:t>Piegādes priekšmets</w:t>
            </w:r>
          </w:p>
        </w:tc>
        <w:tc>
          <w:tcPr>
            <w:tcW w:w="1352"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2E2F531C" w14:textId="77777777" w:rsidR="0080276E" w:rsidRPr="0080276E" w:rsidRDefault="0080276E" w:rsidP="0080276E">
            <w:pPr>
              <w:pStyle w:val="BodyTextIndent"/>
              <w:ind w:left="0"/>
              <w:jc w:val="center"/>
              <w:rPr>
                <w:rFonts w:ascii="Times New Roman" w:hAnsi="Times New Roman" w:cs="Times New Roman"/>
                <w:b/>
                <w:sz w:val="24"/>
                <w:szCs w:val="24"/>
              </w:rPr>
            </w:pPr>
            <w:r w:rsidRPr="0080276E">
              <w:rPr>
                <w:rFonts w:ascii="Times New Roman" w:hAnsi="Times New Roman" w:cs="Times New Roman"/>
                <w:b/>
                <w:sz w:val="24"/>
                <w:szCs w:val="24"/>
              </w:rPr>
              <w:t>Līguma izpildes gads</w:t>
            </w:r>
          </w:p>
        </w:tc>
        <w:tc>
          <w:tcPr>
            <w:tcW w:w="2490"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689421C6" w14:textId="77777777" w:rsidR="0080276E" w:rsidRPr="0080276E" w:rsidRDefault="0080276E" w:rsidP="0080276E">
            <w:pPr>
              <w:pStyle w:val="BodyTextIndent"/>
              <w:ind w:left="0"/>
              <w:jc w:val="center"/>
              <w:rPr>
                <w:rFonts w:ascii="Times New Roman" w:hAnsi="Times New Roman" w:cs="Times New Roman"/>
                <w:b/>
                <w:sz w:val="24"/>
                <w:szCs w:val="24"/>
              </w:rPr>
            </w:pPr>
            <w:r w:rsidRPr="0080276E">
              <w:rPr>
                <w:rFonts w:ascii="Times New Roman" w:hAnsi="Times New Roman" w:cs="Times New Roman"/>
                <w:b/>
                <w:sz w:val="24"/>
                <w:szCs w:val="24"/>
              </w:rPr>
              <w:t>Pasūtītājs, piegādes adrese</w:t>
            </w:r>
          </w:p>
        </w:tc>
        <w:tc>
          <w:tcPr>
            <w:tcW w:w="2755"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15E0A982" w14:textId="77777777" w:rsidR="0080276E" w:rsidRPr="0080276E" w:rsidRDefault="0080276E" w:rsidP="0080276E">
            <w:pPr>
              <w:pStyle w:val="BodyTextIndent"/>
              <w:ind w:left="0"/>
              <w:jc w:val="center"/>
              <w:rPr>
                <w:rFonts w:ascii="Times New Roman" w:hAnsi="Times New Roman" w:cs="Times New Roman"/>
                <w:b/>
                <w:sz w:val="24"/>
                <w:szCs w:val="24"/>
              </w:rPr>
            </w:pPr>
            <w:r w:rsidRPr="0080276E">
              <w:rPr>
                <w:rFonts w:ascii="Times New Roman" w:hAnsi="Times New Roman" w:cs="Times New Roman"/>
                <w:b/>
                <w:sz w:val="24"/>
                <w:szCs w:val="24"/>
              </w:rPr>
              <w:t>Pasūtītāja atbildīgās personas vārds uzvārds, amats, telefons</w:t>
            </w:r>
          </w:p>
        </w:tc>
      </w:tr>
      <w:tr w:rsidR="0080276E" w14:paraId="1C7DB2F1" w14:textId="77777777" w:rsidTr="0080276E">
        <w:tc>
          <w:tcPr>
            <w:tcW w:w="567" w:type="dxa"/>
            <w:tcBorders>
              <w:top w:val="single" w:sz="4" w:space="0" w:color="auto"/>
              <w:left w:val="single" w:sz="4" w:space="0" w:color="auto"/>
              <w:bottom w:val="single" w:sz="4" w:space="0" w:color="auto"/>
              <w:right w:val="single" w:sz="4" w:space="0" w:color="auto"/>
            </w:tcBorders>
            <w:vAlign w:val="center"/>
          </w:tcPr>
          <w:p w14:paraId="05397E01" w14:textId="41C85FC6" w:rsidR="0080276E" w:rsidRDefault="0080276E" w:rsidP="0080276E">
            <w:pPr>
              <w:pStyle w:val="BodyTextIndent"/>
              <w:ind w:left="0"/>
              <w:rPr>
                <w:rFonts w:ascii="Times New Roman" w:hAnsi="Times New Roman" w:cs="Times New Roman"/>
                <w:bCs/>
                <w:sz w:val="24"/>
                <w:szCs w:val="24"/>
              </w:rPr>
            </w:pPr>
            <w:r>
              <w:rPr>
                <w:rFonts w:ascii="Times New Roman" w:hAnsi="Times New Roman" w:cs="Times New Roman"/>
                <w:bCs/>
                <w:sz w:val="24"/>
                <w:szCs w:val="24"/>
              </w:rPr>
              <w:t xml:space="preserve">1. </w:t>
            </w:r>
          </w:p>
        </w:tc>
        <w:tc>
          <w:tcPr>
            <w:tcW w:w="2901" w:type="dxa"/>
            <w:tcBorders>
              <w:top w:val="single" w:sz="4" w:space="0" w:color="auto"/>
              <w:left w:val="single" w:sz="4" w:space="0" w:color="auto"/>
              <w:bottom w:val="single" w:sz="4" w:space="0" w:color="auto"/>
              <w:right w:val="single" w:sz="4" w:space="0" w:color="auto"/>
            </w:tcBorders>
            <w:vAlign w:val="center"/>
          </w:tcPr>
          <w:p w14:paraId="09A38F22" w14:textId="77777777" w:rsidR="0080276E" w:rsidRDefault="0080276E" w:rsidP="0080276E">
            <w:pPr>
              <w:pStyle w:val="BodyTextIndent"/>
              <w:jc w:val="center"/>
              <w:rPr>
                <w:rFonts w:ascii="Times New Roman" w:hAnsi="Times New Roman" w:cs="Times New Roman"/>
                <w:bCs/>
                <w:sz w:val="24"/>
                <w:szCs w:val="24"/>
              </w:rPr>
            </w:pPr>
          </w:p>
        </w:tc>
        <w:tc>
          <w:tcPr>
            <w:tcW w:w="1352" w:type="dxa"/>
            <w:tcBorders>
              <w:top w:val="single" w:sz="4" w:space="0" w:color="auto"/>
              <w:left w:val="single" w:sz="4" w:space="0" w:color="auto"/>
              <w:bottom w:val="single" w:sz="4" w:space="0" w:color="auto"/>
              <w:right w:val="single" w:sz="4" w:space="0" w:color="auto"/>
            </w:tcBorders>
            <w:vAlign w:val="center"/>
          </w:tcPr>
          <w:p w14:paraId="62B6C99D" w14:textId="77777777" w:rsidR="0080276E" w:rsidRDefault="0080276E" w:rsidP="0080276E">
            <w:pPr>
              <w:pStyle w:val="BodyTextIndent"/>
              <w:jc w:val="center"/>
              <w:rPr>
                <w:rFonts w:ascii="Times New Roman" w:hAnsi="Times New Roman" w:cs="Times New Roman"/>
                <w:bCs/>
                <w:sz w:val="24"/>
                <w:szCs w:val="24"/>
              </w:rPr>
            </w:pPr>
          </w:p>
        </w:tc>
        <w:tc>
          <w:tcPr>
            <w:tcW w:w="2490" w:type="dxa"/>
            <w:tcBorders>
              <w:top w:val="single" w:sz="4" w:space="0" w:color="auto"/>
              <w:left w:val="single" w:sz="4" w:space="0" w:color="auto"/>
              <w:bottom w:val="single" w:sz="4" w:space="0" w:color="auto"/>
              <w:right w:val="single" w:sz="4" w:space="0" w:color="auto"/>
            </w:tcBorders>
            <w:vAlign w:val="center"/>
          </w:tcPr>
          <w:p w14:paraId="19618A11" w14:textId="77777777" w:rsidR="0080276E" w:rsidRDefault="0080276E" w:rsidP="0080276E">
            <w:pPr>
              <w:pStyle w:val="BodyTextIndent"/>
              <w:jc w:val="center"/>
              <w:rPr>
                <w:rFonts w:ascii="Times New Roman" w:hAnsi="Times New Roman" w:cs="Times New Roman"/>
                <w:bCs/>
                <w:sz w:val="24"/>
                <w:szCs w:val="24"/>
              </w:rPr>
            </w:pPr>
          </w:p>
        </w:tc>
        <w:tc>
          <w:tcPr>
            <w:tcW w:w="2755" w:type="dxa"/>
            <w:tcBorders>
              <w:top w:val="single" w:sz="4" w:space="0" w:color="auto"/>
              <w:left w:val="single" w:sz="4" w:space="0" w:color="auto"/>
              <w:bottom w:val="single" w:sz="4" w:space="0" w:color="auto"/>
              <w:right w:val="single" w:sz="4" w:space="0" w:color="auto"/>
            </w:tcBorders>
            <w:vAlign w:val="center"/>
          </w:tcPr>
          <w:p w14:paraId="4DFA7595" w14:textId="77777777" w:rsidR="0080276E" w:rsidRDefault="0080276E" w:rsidP="0080276E">
            <w:pPr>
              <w:pStyle w:val="BodyTextIndent"/>
              <w:jc w:val="center"/>
              <w:rPr>
                <w:rFonts w:ascii="Times New Roman" w:hAnsi="Times New Roman" w:cs="Times New Roman"/>
                <w:bCs/>
                <w:sz w:val="24"/>
                <w:szCs w:val="24"/>
              </w:rPr>
            </w:pPr>
          </w:p>
        </w:tc>
      </w:tr>
      <w:tr w:rsidR="0080276E" w14:paraId="17DC63FD" w14:textId="77777777" w:rsidTr="0080276E">
        <w:tc>
          <w:tcPr>
            <w:tcW w:w="567" w:type="dxa"/>
            <w:tcBorders>
              <w:top w:val="single" w:sz="4" w:space="0" w:color="auto"/>
              <w:left w:val="single" w:sz="4" w:space="0" w:color="auto"/>
              <w:bottom w:val="single" w:sz="4" w:space="0" w:color="auto"/>
              <w:right w:val="single" w:sz="4" w:space="0" w:color="auto"/>
            </w:tcBorders>
            <w:vAlign w:val="center"/>
          </w:tcPr>
          <w:p w14:paraId="16BE6C09" w14:textId="3EF88723" w:rsidR="0080276E" w:rsidRDefault="0080276E" w:rsidP="0080276E">
            <w:pPr>
              <w:pStyle w:val="BodyTextIndent"/>
              <w:ind w:left="0"/>
              <w:rPr>
                <w:rFonts w:ascii="Times New Roman" w:hAnsi="Times New Roman" w:cs="Times New Roman"/>
                <w:bCs/>
                <w:sz w:val="24"/>
                <w:szCs w:val="24"/>
              </w:rPr>
            </w:pPr>
            <w:r>
              <w:rPr>
                <w:rFonts w:ascii="Times New Roman" w:hAnsi="Times New Roman" w:cs="Times New Roman"/>
                <w:bCs/>
                <w:sz w:val="24"/>
                <w:szCs w:val="24"/>
              </w:rPr>
              <w:t>..</w:t>
            </w:r>
          </w:p>
        </w:tc>
        <w:tc>
          <w:tcPr>
            <w:tcW w:w="2901" w:type="dxa"/>
            <w:tcBorders>
              <w:top w:val="single" w:sz="4" w:space="0" w:color="auto"/>
              <w:left w:val="single" w:sz="4" w:space="0" w:color="auto"/>
              <w:bottom w:val="single" w:sz="4" w:space="0" w:color="auto"/>
              <w:right w:val="single" w:sz="4" w:space="0" w:color="auto"/>
            </w:tcBorders>
            <w:vAlign w:val="center"/>
          </w:tcPr>
          <w:p w14:paraId="22435BB4" w14:textId="77777777" w:rsidR="0080276E" w:rsidRDefault="0080276E" w:rsidP="0080276E">
            <w:pPr>
              <w:pStyle w:val="BodyTextIndent"/>
              <w:jc w:val="center"/>
              <w:rPr>
                <w:rFonts w:ascii="Times New Roman" w:hAnsi="Times New Roman" w:cs="Times New Roman"/>
                <w:bCs/>
                <w:sz w:val="24"/>
                <w:szCs w:val="24"/>
              </w:rPr>
            </w:pPr>
          </w:p>
        </w:tc>
        <w:tc>
          <w:tcPr>
            <w:tcW w:w="1352" w:type="dxa"/>
            <w:tcBorders>
              <w:top w:val="single" w:sz="4" w:space="0" w:color="auto"/>
              <w:left w:val="single" w:sz="4" w:space="0" w:color="auto"/>
              <w:bottom w:val="single" w:sz="4" w:space="0" w:color="auto"/>
              <w:right w:val="single" w:sz="4" w:space="0" w:color="auto"/>
            </w:tcBorders>
            <w:vAlign w:val="center"/>
          </w:tcPr>
          <w:p w14:paraId="0D21D858" w14:textId="77777777" w:rsidR="0080276E" w:rsidRDefault="0080276E" w:rsidP="0080276E">
            <w:pPr>
              <w:pStyle w:val="BodyTextIndent"/>
              <w:jc w:val="center"/>
              <w:rPr>
                <w:rFonts w:ascii="Times New Roman" w:hAnsi="Times New Roman" w:cs="Times New Roman"/>
                <w:bCs/>
                <w:sz w:val="24"/>
                <w:szCs w:val="24"/>
              </w:rPr>
            </w:pPr>
          </w:p>
        </w:tc>
        <w:tc>
          <w:tcPr>
            <w:tcW w:w="2490" w:type="dxa"/>
            <w:tcBorders>
              <w:top w:val="single" w:sz="4" w:space="0" w:color="auto"/>
              <w:left w:val="single" w:sz="4" w:space="0" w:color="auto"/>
              <w:bottom w:val="single" w:sz="4" w:space="0" w:color="auto"/>
              <w:right w:val="single" w:sz="4" w:space="0" w:color="auto"/>
            </w:tcBorders>
            <w:vAlign w:val="center"/>
          </w:tcPr>
          <w:p w14:paraId="6675542D" w14:textId="77777777" w:rsidR="0080276E" w:rsidRDefault="0080276E" w:rsidP="0080276E">
            <w:pPr>
              <w:pStyle w:val="BodyTextIndent"/>
              <w:jc w:val="center"/>
              <w:rPr>
                <w:rFonts w:ascii="Times New Roman" w:hAnsi="Times New Roman" w:cs="Times New Roman"/>
                <w:bCs/>
                <w:sz w:val="24"/>
                <w:szCs w:val="24"/>
              </w:rPr>
            </w:pPr>
          </w:p>
        </w:tc>
        <w:tc>
          <w:tcPr>
            <w:tcW w:w="2755" w:type="dxa"/>
            <w:tcBorders>
              <w:top w:val="single" w:sz="4" w:space="0" w:color="auto"/>
              <w:left w:val="single" w:sz="4" w:space="0" w:color="auto"/>
              <w:bottom w:val="single" w:sz="4" w:space="0" w:color="auto"/>
              <w:right w:val="single" w:sz="4" w:space="0" w:color="auto"/>
            </w:tcBorders>
            <w:vAlign w:val="center"/>
          </w:tcPr>
          <w:p w14:paraId="3E2B22A2" w14:textId="77777777" w:rsidR="0080276E" w:rsidRDefault="0080276E" w:rsidP="0080276E">
            <w:pPr>
              <w:pStyle w:val="BodyTextIndent"/>
              <w:jc w:val="center"/>
              <w:rPr>
                <w:rFonts w:ascii="Times New Roman" w:hAnsi="Times New Roman" w:cs="Times New Roman"/>
                <w:bCs/>
                <w:sz w:val="24"/>
                <w:szCs w:val="24"/>
              </w:rPr>
            </w:pPr>
          </w:p>
        </w:tc>
      </w:tr>
    </w:tbl>
    <w:p w14:paraId="4B9810D9" w14:textId="719CD191" w:rsidR="0080276E" w:rsidRPr="00CB2C8A" w:rsidRDefault="0080276E" w:rsidP="00CB2C8A">
      <w:pPr>
        <w:pStyle w:val="ListParagraph"/>
        <w:widowControl w:val="0"/>
        <w:numPr>
          <w:ilvl w:val="1"/>
          <w:numId w:val="5"/>
        </w:numPr>
        <w:spacing w:after="0" w:line="240" w:lineRule="auto"/>
        <w:ind w:left="567" w:hanging="567"/>
        <w:jc w:val="both"/>
        <w:rPr>
          <w:rFonts w:ascii="Times New Roman" w:hAnsi="Times New Roman" w:cs="Times New Roman"/>
          <w:color w:val="000000" w:themeColor="text1"/>
          <w:sz w:val="24"/>
          <w:szCs w:val="24"/>
        </w:rPr>
      </w:pPr>
      <w:r w:rsidRPr="00CB2C8A">
        <w:rPr>
          <w:rFonts w:ascii="Times New Roman" w:hAnsi="Times New Roman" w:cs="Times New Roman"/>
          <w:color w:val="000000" w:themeColor="text1"/>
          <w:sz w:val="24"/>
          <w:szCs w:val="24"/>
        </w:rPr>
        <w:t xml:space="preserve">nolikuma 15.2.punktā minētās vienošanās kopija, ja pretendents plāno piesaistīt apakšuzņēmēju, kura sniedzamo pakalpojumu vērtība ir vismaz 10 000 </w:t>
      </w:r>
      <w:r w:rsidRPr="00CB2C8A">
        <w:rPr>
          <w:rFonts w:ascii="Times New Roman" w:hAnsi="Times New Roman" w:cs="Times New Roman"/>
          <w:i/>
          <w:iCs/>
          <w:color w:val="000000" w:themeColor="text1"/>
          <w:sz w:val="24"/>
          <w:szCs w:val="24"/>
        </w:rPr>
        <w:t>eiro</w:t>
      </w:r>
      <w:r w:rsidRPr="00CB2C8A">
        <w:rPr>
          <w:rFonts w:ascii="Times New Roman" w:hAnsi="Times New Roman" w:cs="Times New Roman"/>
          <w:color w:val="000000" w:themeColor="text1"/>
          <w:sz w:val="24"/>
          <w:szCs w:val="24"/>
        </w:rPr>
        <w:t>, pievienojot informāciju par apakšuzņēmēja paraksta tiesīgajām amatpersonām. Ja apakšuzņēmējs ir ārvalstu persona, tam jāiesniedz reģistrācijas apliecības kopija, kas apliecina atbilstību nolikuma 17.1.punktam. Attiecībā uz Latvijas Republikā Komercreģistrā reģistrētiem apakšuzņēmējiem Pasūtītājs par šo apakšuzņēmēju atbilstību 17.1.punktam pārliecinās attiecīgo informāciju iegūstot publiskajā datubāzē.</w:t>
      </w:r>
      <w:r w:rsidRPr="00CB2C8A">
        <w:rPr>
          <w:rFonts w:ascii="Times New Roman" w:hAnsi="Times New Roman" w:cs="Times New Roman"/>
          <w:color w:val="000000" w:themeColor="text1"/>
          <w:sz w:val="24"/>
          <w:szCs w:val="24"/>
        </w:rPr>
        <w:tab/>
        <w:t xml:space="preserve">Ņemot vērā, ka Sabiedrisko pakalpojumu sniedzēju iepirkumu likuma izpratnē apakšuzņēmējs ir arī pretendenta apakšuzņēmēja piesaistīta vai nolīgta persona, kura sniedz pakalpojumus, kas nepieciešami pasūtītāja noslēgtā pakalpojuma līguma izpildei, neatkarīgi no tā, vai šī persona pakalpojumu sniedz pretendentam vai citam apakšuzņēmējam (turpmāk nolikuma tekstā – apakšuzņēmēja apakšuzņēmējs), šajā punktā minētos dokumentus ir jāiesniedz arī attiecībā uz apakšuzņēmēja apakšuzņēmēju, ja tā sniedzamo pakalpojumu vērtība ir vismaz 10 000 </w:t>
      </w:r>
      <w:r w:rsidRPr="00BD27EF">
        <w:rPr>
          <w:rFonts w:ascii="Times New Roman" w:hAnsi="Times New Roman" w:cs="Times New Roman"/>
          <w:i/>
          <w:iCs/>
          <w:color w:val="000000" w:themeColor="text1"/>
          <w:sz w:val="24"/>
          <w:szCs w:val="24"/>
        </w:rPr>
        <w:t>eiro</w:t>
      </w:r>
      <w:r w:rsidRPr="00CB2C8A">
        <w:rPr>
          <w:rFonts w:ascii="Times New Roman" w:hAnsi="Times New Roman" w:cs="Times New Roman"/>
          <w:color w:val="000000" w:themeColor="text1"/>
          <w:sz w:val="24"/>
          <w:szCs w:val="24"/>
        </w:rPr>
        <w:t>.</w:t>
      </w:r>
    </w:p>
    <w:p w14:paraId="6DD8F2C7" w14:textId="27CF024D" w:rsidR="0080276E" w:rsidRPr="0080276E" w:rsidRDefault="0080276E" w:rsidP="0080276E">
      <w:pPr>
        <w:pStyle w:val="ListParagraph"/>
        <w:widowControl w:val="0"/>
        <w:spacing w:after="0" w:line="240" w:lineRule="auto"/>
        <w:ind w:left="567"/>
        <w:jc w:val="both"/>
        <w:rPr>
          <w:rFonts w:ascii="Times New Roman" w:hAnsi="Times New Roman" w:cs="Times New Roman"/>
          <w:color w:val="000000" w:themeColor="text1"/>
          <w:sz w:val="24"/>
          <w:szCs w:val="24"/>
        </w:rPr>
      </w:pPr>
      <w:r w:rsidRPr="0080276E">
        <w:rPr>
          <w:rFonts w:ascii="Times New Roman" w:hAnsi="Times New Roman" w:cs="Times New Roman"/>
          <w:color w:val="000000" w:themeColor="text1"/>
          <w:sz w:val="24"/>
          <w:szCs w:val="24"/>
        </w:rPr>
        <w:t xml:space="preserve">Lai izvērtētu, vai apakšuzņēmēja sniedzamo pakalpojumu vērtība ir vismaz 10 000 </w:t>
      </w:r>
      <w:r w:rsidRPr="00BD27EF">
        <w:rPr>
          <w:rFonts w:ascii="Times New Roman" w:hAnsi="Times New Roman" w:cs="Times New Roman"/>
          <w:i/>
          <w:iCs/>
          <w:color w:val="000000" w:themeColor="text1"/>
          <w:sz w:val="24"/>
          <w:szCs w:val="24"/>
        </w:rPr>
        <w:t>eiro</w:t>
      </w:r>
      <w:r w:rsidRPr="0080276E">
        <w:rPr>
          <w:rFonts w:ascii="Times New Roman" w:hAnsi="Times New Roman" w:cs="Times New Roman"/>
          <w:color w:val="000000" w:themeColor="text1"/>
          <w:sz w:val="24"/>
          <w:szCs w:val="24"/>
        </w:rPr>
        <w:t>, jāņem vērā, ka saskaņā ar Sabiedrisko pakalpojumu sniedzēju iepirkumu likumu apakšuzņēmēja sniedzamo pakalpojumu kopējo vērtību nosaka, ņemot vērā apakšuzņēmēja un visu attiecīgā iepirkuma ietvaros tā saistīto uzņēmumu</w:t>
      </w:r>
      <w:r w:rsidRPr="0080276E">
        <w:rPr>
          <w:rFonts w:ascii="Times New Roman" w:hAnsi="Times New Roman" w:cs="Times New Roman"/>
          <w:strike/>
          <w:color w:val="000000" w:themeColor="text1"/>
          <w:sz w:val="24"/>
          <w:szCs w:val="24"/>
        </w:rPr>
        <w:t xml:space="preserve"> </w:t>
      </w:r>
      <w:r w:rsidRPr="0080276E">
        <w:rPr>
          <w:rFonts w:ascii="Times New Roman" w:hAnsi="Times New Roman" w:cs="Times New Roman"/>
          <w:color w:val="000000" w:themeColor="text1"/>
          <w:sz w:val="24"/>
          <w:szCs w:val="24"/>
        </w:rPr>
        <w:t>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57786F43" w14:textId="77777777" w:rsidR="0080276E" w:rsidRPr="001878EE" w:rsidRDefault="0080276E" w:rsidP="00CB2C8A">
      <w:pPr>
        <w:pStyle w:val="ListParagraph"/>
        <w:widowControl w:val="0"/>
        <w:numPr>
          <w:ilvl w:val="1"/>
          <w:numId w:val="5"/>
        </w:numPr>
        <w:spacing w:after="0" w:line="240" w:lineRule="auto"/>
        <w:ind w:left="567" w:hanging="567"/>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pretendenta amatpersonas ar paraksta tiesībām izdota pilnvara, ja piedāvājumu neparaksta pretendenta amatpersona ar paraksta tiesībām;</w:t>
      </w:r>
      <w:r w:rsidRPr="001878EE">
        <w:rPr>
          <w:rFonts w:ascii="Times New Roman" w:hAnsi="Times New Roman" w:cs="Times New Roman"/>
          <w:b/>
          <w:color w:val="000000" w:themeColor="text1"/>
          <w:sz w:val="24"/>
          <w:szCs w:val="24"/>
        </w:rPr>
        <w:t xml:space="preserve"> </w:t>
      </w:r>
    </w:p>
    <w:p w14:paraId="425134C8" w14:textId="61782986" w:rsidR="0080276E" w:rsidRPr="00CB2C8A" w:rsidRDefault="0080276E" w:rsidP="00CB2C8A">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CB2C8A">
        <w:rPr>
          <w:rFonts w:ascii="Times New Roman" w:hAnsi="Times New Roman" w:cs="Times New Roman"/>
          <w:color w:val="000000" w:themeColor="text1"/>
          <w:sz w:val="24"/>
          <w:szCs w:val="24"/>
        </w:rPr>
        <w:t>Ja pretendents ir apvienība, tad katram no apvienības dalībniekiem jāiesniedz visa nolikuma 1</w:t>
      </w:r>
      <w:r w:rsidR="00CB2C8A" w:rsidRPr="00CB2C8A">
        <w:rPr>
          <w:rFonts w:ascii="Times New Roman" w:hAnsi="Times New Roman" w:cs="Times New Roman"/>
          <w:color w:val="000000" w:themeColor="text1"/>
          <w:sz w:val="24"/>
          <w:szCs w:val="24"/>
        </w:rPr>
        <w:t>7</w:t>
      </w:r>
      <w:r w:rsidRPr="00CB2C8A">
        <w:rPr>
          <w:rFonts w:ascii="Times New Roman" w:hAnsi="Times New Roman" w:cs="Times New Roman"/>
          <w:color w:val="000000" w:themeColor="text1"/>
          <w:sz w:val="24"/>
          <w:szCs w:val="24"/>
        </w:rPr>
        <w:t>.1., 1</w:t>
      </w:r>
      <w:r w:rsidR="00CB2C8A" w:rsidRPr="00CB2C8A">
        <w:rPr>
          <w:rFonts w:ascii="Times New Roman" w:hAnsi="Times New Roman" w:cs="Times New Roman"/>
          <w:color w:val="000000" w:themeColor="text1"/>
          <w:sz w:val="24"/>
          <w:szCs w:val="24"/>
        </w:rPr>
        <w:t>7</w:t>
      </w:r>
      <w:r w:rsidRPr="00CB2C8A">
        <w:rPr>
          <w:rFonts w:ascii="Times New Roman" w:hAnsi="Times New Roman" w:cs="Times New Roman"/>
          <w:color w:val="000000" w:themeColor="text1"/>
          <w:sz w:val="24"/>
          <w:szCs w:val="24"/>
        </w:rPr>
        <w:t>.</w:t>
      </w:r>
      <w:r w:rsidR="00CB2C8A">
        <w:rPr>
          <w:rFonts w:ascii="Times New Roman" w:hAnsi="Times New Roman" w:cs="Times New Roman"/>
          <w:color w:val="000000" w:themeColor="text1"/>
          <w:sz w:val="24"/>
          <w:szCs w:val="24"/>
        </w:rPr>
        <w:t>5</w:t>
      </w:r>
      <w:r w:rsidRPr="00CB2C8A">
        <w:rPr>
          <w:rFonts w:ascii="Times New Roman" w:hAnsi="Times New Roman" w:cs="Times New Roman"/>
          <w:color w:val="000000" w:themeColor="text1"/>
          <w:sz w:val="24"/>
          <w:szCs w:val="24"/>
        </w:rPr>
        <w:t>.</w:t>
      </w:r>
      <w:r w:rsidR="00CB2C8A">
        <w:rPr>
          <w:rFonts w:ascii="Times New Roman" w:hAnsi="Times New Roman" w:cs="Times New Roman"/>
          <w:color w:val="000000" w:themeColor="text1"/>
          <w:sz w:val="24"/>
          <w:szCs w:val="24"/>
        </w:rPr>
        <w:t xml:space="preserve"> </w:t>
      </w:r>
      <w:r w:rsidRPr="00CB2C8A">
        <w:rPr>
          <w:rFonts w:ascii="Times New Roman" w:hAnsi="Times New Roman" w:cs="Times New Roman"/>
          <w:color w:val="000000" w:themeColor="text1"/>
          <w:sz w:val="24"/>
          <w:szCs w:val="24"/>
        </w:rPr>
        <w:t>punktā paredzētā informācija. Savukārt, nolikuma 1</w:t>
      </w:r>
      <w:r w:rsidR="00CB2C8A">
        <w:rPr>
          <w:rFonts w:ascii="Times New Roman" w:hAnsi="Times New Roman" w:cs="Times New Roman"/>
          <w:color w:val="000000" w:themeColor="text1"/>
          <w:sz w:val="24"/>
          <w:szCs w:val="24"/>
        </w:rPr>
        <w:t>7</w:t>
      </w:r>
      <w:r w:rsidRPr="00CB2C8A">
        <w:rPr>
          <w:rFonts w:ascii="Times New Roman" w:hAnsi="Times New Roman" w:cs="Times New Roman"/>
          <w:color w:val="000000" w:themeColor="text1"/>
          <w:sz w:val="24"/>
          <w:szCs w:val="24"/>
        </w:rPr>
        <w:t>.3.</w:t>
      </w:r>
      <w:r w:rsidR="00CB2C8A">
        <w:rPr>
          <w:rFonts w:ascii="Times New Roman" w:hAnsi="Times New Roman" w:cs="Times New Roman"/>
          <w:color w:val="000000" w:themeColor="text1"/>
          <w:sz w:val="24"/>
          <w:szCs w:val="24"/>
        </w:rPr>
        <w:t xml:space="preserve"> </w:t>
      </w:r>
      <w:r w:rsidRPr="00CB2C8A">
        <w:rPr>
          <w:rFonts w:ascii="Times New Roman" w:hAnsi="Times New Roman" w:cs="Times New Roman"/>
          <w:color w:val="000000" w:themeColor="text1"/>
          <w:sz w:val="24"/>
          <w:szCs w:val="24"/>
        </w:rPr>
        <w:t>punktā paredzēto informāciju var iesniegt viens vai vairāki no apvienības dalībniekiem atbilstoši šajos punktos noteiktajām prasībām, savukārt, 1</w:t>
      </w:r>
      <w:r w:rsidR="00CB2C8A">
        <w:rPr>
          <w:rFonts w:ascii="Times New Roman" w:hAnsi="Times New Roman" w:cs="Times New Roman"/>
          <w:color w:val="000000" w:themeColor="text1"/>
          <w:sz w:val="24"/>
          <w:szCs w:val="24"/>
        </w:rPr>
        <w:t>7</w:t>
      </w:r>
      <w:r w:rsidRPr="00CB2C8A">
        <w:rPr>
          <w:rFonts w:ascii="Times New Roman" w:hAnsi="Times New Roman" w:cs="Times New Roman"/>
          <w:color w:val="000000" w:themeColor="text1"/>
          <w:sz w:val="24"/>
          <w:szCs w:val="24"/>
        </w:rPr>
        <w:t>.2., 19.</w:t>
      </w:r>
      <w:r w:rsidR="00CB2C8A">
        <w:rPr>
          <w:rFonts w:ascii="Times New Roman" w:hAnsi="Times New Roman" w:cs="Times New Roman"/>
          <w:color w:val="000000" w:themeColor="text1"/>
          <w:sz w:val="24"/>
          <w:szCs w:val="24"/>
        </w:rPr>
        <w:t>4</w:t>
      </w:r>
      <w:r w:rsidRPr="00CB2C8A">
        <w:rPr>
          <w:rFonts w:ascii="Times New Roman" w:hAnsi="Times New Roman" w:cs="Times New Roman"/>
          <w:color w:val="000000" w:themeColor="text1"/>
          <w:sz w:val="24"/>
          <w:szCs w:val="24"/>
        </w:rPr>
        <w:t>.</w:t>
      </w:r>
      <w:r w:rsidR="00CB2C8A">
        <w:rPr>
          <w:rFonts w:ascii="Times New Roman" w:hAnsi="Times New Roman" w:cs="Times New Roman"/>
          <w:color w:val="000000" w:themeColor="text1"/>
          <w:sz w:val="24"/>
          <w:szCs w:val="24"/>
        </w:rPr>
        <w:t xml:space="preserve"> </w:t>
      </w:r>
      <w:r w:rsidRPr="00CB2C8A">
        <w:rPr>
          <w:rFonts w:ascii="Times New Roman" w:hAnsi="Times New Roman" w:cs="Times New Roman"/>
          <w:color w:val="000000" w:themeColor="text1"/>
          <w:sz w:val="24"/>
          <w:szCs w:val="24"/>
        </w:rPr>
        <w:t>punktā paredzēto informāciju (vai apliecinājumu) apvienības dalībnieki iesniedz kopā.</w:t>
      </w:r>
    </w:p>
    <w:p w14:paraId="4DC08D0E" w14:textId="77777777" w:rsidR="00CB2C8A" w:rsidRDefault="0080276E" w:rsidP="00CB2C8A">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CB2C8A">
        <w:rPr>
          <w:rFonts w:ascii="Times New Roman" w:hAnsi="Times New Roman" w:cs="Times New Roman"/>
          <w:color w:val="000000" w:themeColor="text1"/>
          <w:sz w:val="24"/>
          <w:szCs w:val="24"/>
        </w:rPr>
        <w:t xml:space="preserve">Kā sākotnējo pierādījumu atbilstībai Konkursa dokumentos noteiktajām pretendentu atlases prasībām (nolikuma IV sadaļa) Pretendents ir tiesīgs iesniegt Eiropas vienoto iepirkuma procedūras dokumentu, 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vismaz 10 000 </w:t>
      </w:r>
      <w:r w:rsidRPr="00BD27EF">
        <w:rPr>
          <w:rFonts w:ascii="Times New Roman" w:hAnsi="Times New Roman" w:cs="Times New Roman"/>
          <w:i/>
          <w:iCs/>
          <w:color w:val="000000" w:themeColor="text1"/>
          <w:sz w:val="24"/>
          <w:szCs w:val="24"/>
        </w:rPr>
        <w:t>eiro</w:t>
      </w:r>
      <w:r w:rsidRPr="00CB2C8A">
        <w:rPr>
          <w:rFonts w:ascii="Times New Roman" w:hAnsi="Times New Roman" w:cs="Times New Roman"/>
          <w:color w:val="000000" w:themeColor="text1"/>
          <w:sz w:val="24"/>
          <w:szCs w:val="24"/>
        </w:rPr>
        <w:t xml:space="preserve">, tajā aizpildot II daļu “Informācija par ekonomikas dalībnieku”, III daļu “Izslēgšanas iemesli”, VI daļu “Noslēguma apliecinājumi”. Piegādātāju apvienība iesniedz atsevišķu Eiropas vienoto iepirkuma procedūras dokumentu par katru tās dalībnieku. Eiropas vienotais iepirkuma procedūras dokuments ir pieejams Elektronisko iepirkumu sistēmas tīmekļvietnē: </w:t>
      </w:r>
      <w:hyperlink r:id="rId20" w:history="1">
        <w:r w:rsidRPr="00CB2C8A">
          <w:rPr>
            <w:rStyle w:val="Hyperlink"/>
            <w:rFonts w:ascii="Times New Roman" w:hAnsi="Times New Roman" w:cs="Times New Roman"/>
            <w:color w:val="000000" w:themeColor="text1"/>
            <w:sz w:val="24"/>
            <w:szCs w:val="24"/>
          </w:rPr>
          <w:t>espd.eis.gov.lv</w:t>
        </w:r>
      </w:hyperlink>
      <w:r w:rsidRPr="00CB2C8A">
        <w:rPr>
          <w:rFonts w:ascii="Times New Roman" w:hAnsi="Times New Roman" w:cs="Times New Roman"/>
          <w:color w:val="000000" w:themeColor="text1"/>
          <w:sz w:val="24"/>
          <w:szCs w:val="24"/>
        </w:rPr>
        <w:t>. Pasūtītājam jebkurā Konkursa stadijā ir tiesības prasīt, lai pretendents iesniedz visus vai daļu no dokumentiem, kas apliecina atbilstību paziņojumā par līgumu vai Konkursa dokumentos noteiktajām pretendentu atlases prasībām.</w:t>
      </w:r>
    </w:p>
    <w:p w14:paraId="73D5DEF9" w14:textId="77777777" w:rsidR="00CB2C8A" w:rsidRDefault="0080276E" w:rsidP="00CB2C8A">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CB2C8A">
        <w:rPr>
          <w:rFonts w:ascii="Times New Roman" w:hAnsi="Times New Roman" w:cs="Times New Roman"/>
          <w:color w:val="000000" w:themeColor="text1"/>
          <w:sz w:val="24"/>
          <w:szCs w:val="24"/>
        </w:rPr>
        <w:lastRenderedPageBreak/>
        <w:t>Nolikuma 1</w:t>
      </w:r>
      <w:r w:rsidR="00CB2C8A" w:rsidRPr="00CB2C8A">
        <w:rPr>
          <w:rFonts w:ascii="Times New Roman" w:hAnsi="Times New Roman" w:cs="Times New Roman"/>
          <w:color w:val="000000" w:themeColor="text1"/>
          <w:sz w:val="24"/>
          <w:szCs w:val="24"/>
        </w:rPr>
        <w:t>4</w:t>
      </w:r>
      <w:r w:rsidRPr="00CB2C8A">
        <w:rPr>
          <w:rFonts w:ascii="Times New Roman" w:hAnsi="Times New Roman" w:cs="Times New Roman"/>
          <w:color w:val="000000" w:themeColor="text1"/>
          <w:sz w:val="24"/>
          <w:szCs w:val="24"/>
        </w:rPr>
        <w:t>.1. un 1</w:t>
      </w:r>
      <w:r w:rsidR="00CB2C8A" w:rsidRPr="00CB2C8A">
        <w:rPr>
          <w:rFonts w:ascii="Times New Roman" w:hAnsi="Times New Roman" w:cs="Times New Roman"/>
          <w:color w:val="000000" w:themeColor="text1"/>
          <w:sz w:val="24"/>
          <w:szCs w:val="24"/>
        </w:rPr>
        <w:t>4</w:t>
      </w:r>
      <w:r w:rsidRPr="00CB2C8A">
        <w:rPr>
          <w:rFonts w:ascii="Times New Roman" w:hAnsi="Times New Roman" w:cs="Times New Roman"/>
          <w:color w:val="000000" w:themeColor="text1"/>
          <w:sz w:val="24"/>
          <w:szCs w:val="24"/>
        </w:rPr>
        <w:t xml:space="preserve">.2.punktā norādīto izslēgšanas nosacījumu esību iepirkuma komisija pārbauda attiecībā uz pretendentu, kuram būtu piešķiramas līguma slēgšanas tiesības, rīkojoties saskaņā ar </w:t>
      </w:r>
      <w:hyperlink r:id="rId21" w:tgtFrame="_blank" w:history="1">
        <w:r w:rsidRPr="00CB2C8A">
          <w:rPr>
            <w:rFonts w:ascii="Times New Roman" w:hAnsi="Times New Roman" w:cs="Times New Roman"/>
            <w:color w:val="000000" w:themeColor="text1"/>
            <w:sz w:val="24"/>
            <w:szCs w:val="24"/>
            <w:shd w:val="clear" w:color="auto" w:fill="FFFFFF"/>
          </w:rPr>
          <w:t>Sabiedrisko pakalpojumu sniedzēju iepirkumu likuma</w:t>
        </w:r>
      </w:hyperlink>
      <w:r w:rsidRPr="00CB2C8A">
        <w:rPr>
          <w:rFonts w:ascii="Times New Roman" w:hAnsi="Times New Roman" w:cs="Times New Roman"/>
          <w:color w:val="000000" w:themeColor="text1"/>
          <w:sz w:val="24"/>
          <w:szCs w:val="24"/>
          <w:shd w:val="clear" w:color="auto" w:fill="FFFFFF"/>
        </w:rPr>
        <w:t> </w:t>
      </w:r>
      <w:hyperlink r:id="rId22" w:anchor="p48" w:tgtFrame="_blank" w:history="1">
        <w:r w:rsidRPr="00CB2C8A">
          <w:rPr>
            <w:rFonts w:ascii="Times New Roman" w:hAnsi="Times New Roman" w:cs="Times New Roman"/>
            <w:color w:val="000000" w:themeColor="text1"/>
            <w:sz w:val="24"/>
            <w:szCs w:val="24"/>
            <w:shd w:val="clear" w:color="auto" w:fill="FFFFFF"/>
          </w:rPr>
          <w:t>48.</w:t>
        </w:r>
      </w:hyperlink>
      <w:r w:rsidRPr="00CB2C8A">
        <w:rPr>
          <w:rFonts w:ascii="Times New Roman" w:hAnsi="Times New Roman" w:cs="Times New Roman"/>
          <w:color w:val="000000" w:themeColor="text1"/>
          <w:sz w:val="24"/>
          <w:szCs w:val="24"/>
          <w:shd w:val="clear" w:color="auto" w:fill="FFFFFF"/>
        </w:rPr>
        <w:t xml:space="preserve"> panta </w:t>
      </w:r>
      <w:r w:rsidRPr="00CB2C8A">
        <w:rPr>
          <w:rFonts w:ascii="Times New Roman" w:hAnsi="Times New Roman" w:cs="Times New Roman"/>
          <w:color w:val="000000" w:themeColor="text1"/>
          <w:sz w:val="24"/>
          <w:szCs w:val="24"/>
        </w:rPr>
        <w:t>nosacījumiem un Starptautisko un Latvijas Republikas nacionālo sankciju likuma 11.</w:t>
      </w:r>
      <w:r w:rsidRPr="00CB2C8A">
        <w:rPr>
          <w:rFonts w:ascii="Times New Roman" w:hAnsi="Times New Roman" w:cs="Times New Roman"/>
          <w:color w:val="000000" w:themeColor="text1"/>
          <w:sz w:val="24"/>
          <w:szCs w:val="24"/>
          <w:vertAlign w:val="superscript"/>
        </w:rPr>
        <w:t>1</w:t>
      </w:r>
      <w:r w:rsidRPr="00CB2C8A">
        <w:rPr>
          <w:rFonts w:ascii="Times New Roman" w:hAnsi="Times New Roman" w:cs="Times New Roman"/>
          <w:color w:val="000000" w:themeColor="text1"/>
          <w:sz w:val="24"/>
          <w:szCs w:val="24"/>
        </w:rPr>
        <w:t xml:space="preserve"> panta nosacījumiem. Starptautisko un Latvijas Republikas nacionālo sankciju likuma 11.</w:t>
      </w:r>
      <w:r w:rsidRPr="00CB2C8A">
        <w:rPr>
          <w:rFonts w:ascii="Times New Roman" w:hAnsi="Times New Roman" w:cs="Times New Roman"/>
          <w:color w:val="000000" w:themeColor="text1"/>
          <w:sz w:val="24"/>
          <w:szCs w:val="24"/>
          <w:vertAlign w:val="superscript"/>
        </w:rPr>
        <w:t>1</w:t>
      </w:r>
      <w:r w:rsidRPr="00CB2C8A">
        <w:rPr>
          <w:rFonts w:ascii="Times New Roman" w:hAnsi="Times New Roman" w:cs="Times New Roman"/>
          <w:color w:val="000000" w:themeColor="text1"/>
          <w:sz w:val="24"/>
          <w:szCs w:val="24"/>
        </w:rPr>
        <w:t xml:space="preserve"> panta pirmajā daļā noteiktie izslēgšanas gadījumi netiek pārbaudīti pretendenta norādītajām personām, uz kuru iespējām pretendents balstās, lai apliecinātu, ka tā kvalifikācija atbilst nolikumā noteiktajām prasībām, </w:t>
      </w:r>
      <w:r w:rsidRPr="00CB2C8A">
        <w:rPr>
          <w:rFonts w:ascii="Times New Roman" w:hAnsi="Times New Roman" w:cs="Times New Roman"/>
          <w:color w:val="000000" w:themeColor="text1"/>
          <w:sz w:val="20"/>
          <w:szCs w:val="20"/>
          <w:shd w:val="clear" w:color="auto" w:fill="FFFFFF"/>
        </w:rPr>
        <w:t xml:space="preserve">uz </w:t>
      </w:r>
      <w:r w:rsidRPr="00CB2C8A">
        <w:rPr>
          <w:rFonts w:ascii="Times New Roman" w:hAnsi="Times New Roman" w:cs="Times New Roman"/>
          <w:color w:val="000000" w:themeColor="text1"/>
          <w:sz w:val="24"/>
          <w:szCs w:val="24"/>
        </w:rPr>
        <w:t>personām, kurām pretendentā ir izšķirošā ietekme uz līdzdalības pamata normatīvo aktu par koncerniem izpratnē un apakšuzņēmējiem.</w:t>
      </w:r>
    </w:p>
    <w:p w14:paraId="40303605" w14:textId="77777777" w:rsidR="00CB2C8A" w:rsidRDefault="0080276E" w:rsidP="00CB2C8A">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CB2C8A">
        <w:rPr>
          <w:rFonts w:ascii="Times New Roman" w:hAnsi="Times New Roman" w:cs="Times New Roman"/>
          <w:color w:val="000000" w:themeColor="text1"/>
          <w:sz w:val="24"/>
          <w:szCs w:val="24"/>
        </w:rPr>
        <w:t>Pasūtītājs pieprasa, lai pretendents nomaina apakšuzņēmēju, kura sniedzamo pakalpojumu vērtība ir vismaz 10 000 eiro, ja tas atbilst nolikuma 1</w:t>
      </w:r>
      <w:r w:rsidR="00CB2C8A" w:rsidRPr="00CB2C8A">
        <w:rPr>
          <w:rFonts w:ascii="Times New Roman" w:hAnsi="Times New Roman" w:cs="Times New Roman"/>
          <w:color w:val="000000" w:themeColor="text1"/>
          <w:sz w:val="24"/>
          <w:szCs w:val="24"/>
        </w:rPr>
        <w:t>4</w:t>
      </w:r>
      <w:r w:rsidRPr="00CB2C8A">
        <w:rPr>
          <w:rFonts w:ascii="Times New Roman" w:hAnsi="Times New Roman" w:cs="Times New Roman"/>
          <w:color w:val="000000" w:themeColor="text1"/>
          <w:sz w:val="24"/>
          <w:szCs w:val="24"/>
        </w:rPr>
        <w:t>.1.punktā norādītajiem izslēgšanas nosacījumiem, un personu, uz kuras iespējām pretendents balstās, lai apliecinātu, ka tā kvalifikācija atbilst nolikumā noteiktajām prasībām, ja tā atbilst nolikuma 1</w:t>
      </w:r>
      <w:r w:rsidR="00CB2C8A" w:rsidRPr="00CB2C8A">
        <w:rPr>
          <w:rFonts w:ascii="Times New Roman" w:hAnsi="Times New Roman" w:cs="Times New Roman"/>
          <w:color w:val="000000" w:themeColor="text1"/>
          <w:sz w:val="24"/>
          <w:szCs w:val="24"/>
        </w:rPr>
        <w:t>4</w:t>
      </w:r>
      <w:r w:rsidRPr="00CB2C8A">
        <w:rPr>
          <w:rFonts w:ascii="Times New Roman" w:hAnsi="Times New Roman" w:cs="Times New Roman"/>
          <w:color w:val="000000" w:themeColor="text1"/>
          <w:sz w:val="24"/>
          <w:szCs w:val="24"/>
        </w:rPr>
        <w:t>.1.punktu izslēgšanas nosacījumiem. Ja pretendents 10 darbdienu laikā pēc pieprasījuma izsniegšanas vai nosūtīšanas dienas neiesniedz dokumentus par jaunu paziņojumā par līgumu vai Konkursa dokumentos noteiktajām prasībām atbilstošu apakšuzņēmēju vai personu, uz kuras iespējām pretendents balstās, lai apliecinātu, ka tā kvalifikācija atbilst nolikumā noteiktajām prasībām, Pasūtītājs izslēdz pretendentu no dalības Konkursā.</w:t>
      </w:r>
    </w:p>
    <w:p w14:paraId="6A7AF171" w14:textId="7CF438B3" w:rsidR="0080276E" w:rsidRPr="00CB2C8A" w:rsidRDefault="0080276E" w:rsidP="00CB2C8A">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CB2C8A">
        <w:rPr>
          <w:rFonts w:ascii="Times New Roman" w:hAnsi="Times New Roman" w:cs="Times New Roman"/>
          <w:color w:val="000000" w:themeColor="text1"/>
          <w:sz w:val="24"/>
          <w:szCs w:val="24"/>
        </w:rPr>
        <w:t xml:space="preserve">Ja uz pretendentu, apvienības biedru, ja pretendents ir apvienība, vai personālsabiedrības biedru, ja pretendents ir personālsabiedrība, vai </w:t>
      </w:r>
      <w:r w:rsidRPr="00CB2C8A">
        <w:rPr>
          <w:rFonts w:ascii="Times New Roman" w:hAnsi="Times New Roman" w:cs="Times New Roman"/>
          <w:color w:val="000000" w:themeColor="text1"/>
          <w:sz w:val="24"/>
          <w:szCs w:val="24"/>
          <w:shd w:val="clear" w:color="auto" w:fill="FFFFFF"/>
        </w:rPr>
        <w:t>uz personām, kurām kandidātā vai pretendentā ir izšķirošā ietekme uz līdzdalības pamata normatīvo aktu par koncerniem izpratnē, vai uz pretendenta patieso labuma guvēju</w:t>
      </w:r>
      <w:r w:rsidRPr="00CB2C8A">
        <w:rPr>
          <w:rFonts w:ascii="Times New Roman" w:hAnsi="Times New Roman" w:cs="Times New Roman"/>
          <w:color w:val="000000" w:themeColor="text1"/>
          <w:sz w:val="24"/>
          <w:szCs w:val="24"/>
        </w:rPr>
        <w:t xml:space="preserve"> ir attiecināmi </w:t>
      </w:r>
      <w:bookmarkStart w:id="4" w:name="_Hlk124361201"/>
      <w:r w:rsidRPr="00CB2C8A">
        <w:rPr>
          <w:rFonts w:ascii="Times New Roman" w:hAnsi="Times New Roman" w:cs="Times New Roman"/>
          <w:color w:val="000000" w:themeColor="text1"/>
          <w:sz w:val="24"/>
          <w:szCs w:val="24"/>
        </w:rPr>
        <w:t xml:space="preserve">Sabiedrisko pakalpojumu sniedzēju iepirkumu likuma </w:t>
      </w:r>
      <w:bookmarkEnd w:id="4"/>
      <w:r w:rsidRPr="00CB2C8A">
        <w:rPr>
          <w:rFonts w:ascii="Times New Roman" w:hAnsi="Times New Roman" w:cs="Times New Roman"/>
          <w:color w:val="000000" w:themeColor="text1"/>
          <w:sz w:val="24"/>
          <w:szCs w:val="24"/>
          <w:shd w:val="clear" w:color="auto" w:fill="FFFFFF"/>
        </w:rPr>
        <w:t xml:space="preserve">48. panta otrās daļas 1., 4., 5., 6., 7., 8., 9., 10., 11., 12., 13. un 14. punktā </w:t>
      </w:r>
      <w:r w:rsidRPr="00CB2C8A">
        <w:rPr>
          <w:rFonts w:ascii="Times New Roman" w:hAnsi="Times New Roman" w:cs="Times New Roman"/>
          <w:color w:val="000000" w:themeColor="text1"/>
          <w:sz w:val="24"/>
          <w:szCs w:val="24"/>
        </w:rPr>
        <w:t xml:space="preserve">minētie izslēgšanas nosacījumi </w:t>
      </w:r>
      <w:r w:rsidRPr="00CB2C8A">
        <w:rPr>
          <w:rFonts w:ascii="Times New Roman" w:hAnsi="Times New Roman" w:cs="Times New Roman"/>
          <w:color w:val="000000" w:themeColor="text1"/>
          <w:sz w:val="24"/>
          <w:szCs w:val="24"/>
          <w:shd w:val="clear" w:color="auto" w:fill="FFFFFF"/>
        </w:rPr>
        <w:t xml:space="preserve">un nav piemērojami </w:t>
      </w:r>
      <w:r w:rsidRPr="00CB2C8A">
        <w:rPr>
          <w:rFonts w:ascii="Times New Roman" w:hAnsi="Times New Roman" w:cs="Times New Roman"/>
          <w:color w:val="000000" w:themeColor="text1"/>
          <w:sz w:val="24"/>
          <w:szCs w:val="24"/>
        </w:rPr>
        <w:t xml:space="preserve">Sabiedrisko pakalpojumu sniedzēju iepirkumu likuma </w:t>
      </w:r>
      <w:r w:rsidRPr="00CB2C8A">
        <w:rPr>
          <w:rFonts w:ascii="Times New Roman" w:hAnsi="Times New Roman" w:cs="Times New Roman"/>
          <w:color w:val="000000" w:themeColor="text1"/>
          <w:sz w:val="24"/>
          <w:szCs w:val="24"/>
          <w:shd w:val="clear" w:color="auto" w:fill="FFFFFF"/>
        </w:rPr>
        <w:t>48. panta ceturtās daļas 2., 3., 4., 5. un 6. punktā noteiktie izņēmumi</w:t>
      </w:r>
      <w:r w:rsidRPr="00CB2C8A">
        <w:rPr>
          <w:rFonts w:ascii="Times New Roman" w:hAnsi="Times New Roman" w:cs="Times New Roman"/>
          <w:color w:val="000000" w:themeColor="text1"/>
          <w:sz w:val="24"/>
          <w:szCs w:val="24"/>
        </w:rPr>
        <w:t>, Pasūtītājs rīkojas atbilstoši Sabiedrisko pakalpojumu sniedzēju iepirkumu likuma 49.panta pirmajā, otrajā, trešajā un ceturtajā daļā noteiktajam.</w:t>
      </w:r>
    </w:p>
    <w:p w14:paraId="5AC7F21E" w14:textId="77777777" w:rsidR="0080276E" w:rsidRDefault="0080276E" w:rsidP="00CB2C8A">
      <w:pPr>
        <w:widowControl w:val="0"/>
        <w:spacing w:after="0" w:line="240" w:lineRule="auto"/>
        <w:jc w:val="both"/>
        <w:rPr>
          <w:rFonts w:ascii="Times New Roman" w:hAnsi="Times New Roman" w:cs="Times New Roman"/>
          <w:b/>
          <w:sz w:val="24"/>
          <w:szCs w:val="24"/>
        </w:rPr>
      </w:pPr>
    </w:p>
    <w:p w14:paraId="4C1BD022" w14:textId="7E2ED574" w:rsidR="00CB2C8A" w:rsidRDefault="00CB2C8A" w:rsidP="00CB2C8A">
      <w:pPr>
        <w:pStyle w:val="BodyText2"/>
        <w:tabs>
          <w:tab w:val="clear" w:pos="0"/>
          <w:tab w:val="left" w:pos="720"/>
        </w:tabs>
        <w:ind w:left="1430"/>
        <w:jc w:val="center"/>
        <w:rPr>
          <w:rFonts w:ascii="Times New Roman" w:hAnsi="Times New Roman"/>
          <w:b/>
          <w:bCs/>
          <w:szCs w:val="24"/>
        </w:rPr>
      </w:pPr>
      <w:r>
        <w:rPr>
          <w:rFonts w:ascii="Times New Roman" w:hAnsi="Times New Roman"/>
          <w:b/>
          <w:bCs/>
          <w:szCs w:val="24"/>
        </w:rPr>
        <w:t>VI PIEDĀVĀJUMS</w:t>
      </w:r>
    </w:p>
    <w:p w14:paraId="11EF2888" w14:textId="38C842A2" w:rsidR="00B25DB0" w:rsidRDefault="00B25DB0" w:rsidP="007E4621">
      <w:pPr>
        <w:pStyle w:val="BodyText2"/>
        <w:numPr>
          <w:ilvl w:val="0"/>
          <w:numId w:val="5"/>
        </w:numPr>
        <w:tabs>
          <w:tab w:val="left" w:pos="720"/>
        </w:tabs>
        <w:rPr>
          <w:rFonts w:ascii="Times New Roman" w:hAnsi="Times New Roman"/>
          <w:b/>
          <w:bCs/>
        </w:rPr>
      </w:pPr>
      <w:r>
        <w:rPr>
          <w:rFonts w:ascii="Times New Roman" w:hAnsi="Times New Roman"/>
          <w:b/>
          <w:bCs/>
        </w:rPr>
        <w:t>Tehniskais piedāvājums</w:t>
      </w:r>
    </w:p>
    <w:p w14:paraId="226BB73D" w14:textId="14E93F90" w:rsidR="00B25DB0" w:rsidRPr="0091556F" w:rsidRDefault="00445A11" w:rsidP="0091556F">
      <w:pPr>
        <w:pStyle w:val="BodyText2"/>
        <w:numPr>
          <w:ilvl w:val="1"/>
          <w:numId w:val="5"/>
        </w:numPr>
        <w:ind w:left="567" w:hanging="567"/>
        <w:rPr>
          <w:rFonts w:ascii="Times New Roman" w:hAnsi="Times New Roman"/>
        </w:rPr>
      </w:pPr>
      <w:r>
        <w:rPr>
          <w:rFonts w:ascii="Times New Roman" w:hAnsi="Times New Roman"/>
        </w:rPr>
        <w:t>Tehniskais piedāvājums jāiesniedz kā</w:t>
      </w:r>
      <w:r w:rsidR="00B25DB0" w:rsidRPr="0091556F">
        <w:rPr>
          <w:rFonts w:ascii="Times New Roman" w:hAnsi="Times New Roman"/>
        </w:rPr>
        <w:t xml:space="preserve"> pretend</w:t>
      </w:r>
      <w:r>
        <w:rPr>
          <w:rFonts w:ascii="Times New Roman" w:hAnsi="Times New Roman"/>
        </w:rPr>
        <w:t>enta</w:t>
      </w:r>
      <w:r w:rsidR="008A6654">
        <w:rPr>
          <w:rFonts w:ascii="Times New Roman" w:hAnsi="Times New Roman"/>
        </w:rPr>
        <w:t xml:space="preserve"> </w:t>
      </w:r>
      <w:r w:rsidR="00B25DB0" w:rsidRPr="0091556F">
        <w:rPr>
          <w:rFonts w:ascii="Times New Roman" w:hAnsi="Times New Roman"/>
        </w:rPr>
        <w:t>apliecinājums</w:t>
      </w:r>
      <w:r w:rsidR="0091556F" w:rsidRPr="0091556F">
        <w:rPr>
          <w:rFonts w:ascii="Times New Roman" w:hAnsi="Times New Roman"/>
        </w:rPr>
        <w:t xml:space="preserve"> </w:t>
      </w:r>
      <w:r w:rsidR="00B25DB0" w:rsidRPr="0091556F">
        <w:rPr>
          <w:rFonts w:ascii="Times New Roman" w:hAnsi="Times New Roman"/>
        </w:rPr>
        <w:t xml:space="preserve">par piedāvāto </w:t>
      </w:r>
      <w:r w:rsidR="0091556F" w:rsidRPr="0091556F">
        <w:rPr>
          <w:rFonts w:ascii="Times New Roman" w:hAnsi="Times New Roman"/>
        </w:rPr>
        <w:t>P</w:t>
      </w:r>
      <w:r w:rsidR="00B25DB0" w:rsidRPr="0091556F">
        <w:rPr>
          <w:rFonts w:ascii="Times New Roman" w:hAnsi="Times New Roman"/>
        </w:rPr>
        <w:t xml:space="preserve">reces </w:t>
      </w:r>
      <w:r w:rsidR="0091556F" w:rsidRPr="0091556F">
        <w:rPr>
          <w:rFonts w:ascii="Times New Roman" w:hAnsi="Times New Roman"/>
        </w:rPr>
        <w:t xml:space="preserve">atbilstību </w:t>
      </w:r>
      <w:r w:rsidR="00B25DB0" w:rsidRPr="0091556F">
        <w:rPr>
          <w:rFonts w:ascii="Times New Roman" w:hAnsi="Times New Roman"/>
        </w:rPr>
        <w:t>tehnisk</w:t>
      </w:r>
      <w:r w:rsidR="0091556F" w:rsidRPr="0091556F">
        <w:rPr>
          <w:rFonts w:ascii="Times New Roman" w:hAnsi="Times New Roman"/>
        </w:rPr>
        <w:t>ās</w:t>
      </w:r>
      <w:r w:rsidR="00B25DB0" w:rsidRPr="0091556F">
        <w:rPr>
          <w:rFonts w:ascii="Times New Roman" w:hAnsi="Times New Roman"/>
        </w:rPr>
        <w:t xml:space="preserve"> specifikāci</w:t>
      </w:r>
      <w:r w:rsidR="0091556F" w:rsidRPr="0091556F">
        <w:rPr>
          <w:rFonts w:ascii="Times New Roman" w:hAnsi="Times New Roman"/>
        </w:rPr>
        <w:t xml:space="preserve">jas prasībām </w:t>
      </w:r>
      <w:r w:rsidR="00B25DB0" w:rsidRPr="0091556F">
        <w:rPr>
          <w:rFonts w:ascii="Times New Roman" w:hAnsi="Times New Roman"/>
        </w:rPr>
        <w:t>(2.pielikums)</w:t>
      </w:r>
      <w:r w:rsidR="0091556F" w:rsidRPr="0091556F">
        <w:rPr>
          <w:rFonts w:ascii="Times New Roman" w:hAnsi="Times New Roman"/>
        </w:rPr>
        <w:t>.</w:t>
      </w:r>
    </w:p>
    <w:p w14:paraId="620C9153" w14:textId="0E5FF2B8" w:rsidR="00CB2C8A" w:rsidRDefault="00CB2C8A" w:rsidP="007E4621">
      <w:pPr>
        <w:pStyle w:val="BodyText2"/>
        <w:numPr>
          <w:ilvl w:val="0"/>
          <w:numId w:val="5"/>
        </w:numPr>
        <w:tabs>
          <w:tab w:val="left" w:pos="720"/>
        </w:tabs>
        <w:rPr>
          <w:rFonts w:ascii="Times New Roman" w:hAnsi="Times New Roman"/>
          <w:b/>
          <w:bCs/>
        </w:rPr>
      </w:pPr>
      <w:r>
        <w:rPr>
          <w:rFonts w:ascii="Times New Roman" w:hAnsi="Times New Roman"/>
          <w:b/>
          <w:bCs/>
        </w:rPr>
        <w:t>Finanšu piedāvājums</w:t>
      </w:r>
    </w:p>
    <w:p w14:paraId="1730095A" w14:textId="743DC18F" w:rsidR="00CB2C8A" w:rsidRDefault="00CB2C8A" w:rsidP="00CB2C8A">
      <w:pPr>
        <w:pStyle w:val="BodyText2"/>
        <w:numPr>
          <w:ilvl w:val="1"/>
          <w:numId w:val="7"/>
        </w:numPr>
        <w:ind w:left="567" w:hanging="576"/>
        <w:rPr>
          <w:rFonts w:ascii="Times New Roman" w:hAnsi="Times New Roman"/>
          <w:bCs/>
        </w:rPr>
      </w:pPr>
      <w:r>
        <w:rPr>
          <w:rFonts w:ascii="Times New Roman" w:hAnsi="Times New Roman"/>
          <w:bCs/>
        </w:rPr>
        <w:t xml:space="preserve">Finanšu piedāvājums </w:t>
      </w:r>
      <w:r>
        <w:rPr>
          <w:rFonts w:ascii="Times New Roman" w:hAnsi="Times New Roman"/>
        </w:rPr>
        <w:t xml:space="preserve">jāsagatavo saskaņā ar </w:t>
      </w:r>
      <w:r w:rsidR="007E4621">
        <w:rPr>
          <w:rFonts w:ascii="Times New Roman" w:hAnsi="Times New Roman"/>
        </w:rPr>
        <w:t xml:space="preserve">nolikuma </w:t>
      </w:r>
      <w:r w:rsidR="004F7AFF">
        <w:rPr>
          <w:rFonts w:ascii="Times New Roman" w:hAnsi="Times New Roman"/>
        </w:rPr>
        <w:t>3</w:t>
      </w:r>
      <w:r w:rsidR="007E4621">
        <w:rPr>
          <w:rFonts w:ascii="Times New Roman" w:hAnsi="Times New Roman"/>
        </w:rPr>
        <w:t>. pielikumā ietverto</w:t>
      </w:r>
      <w:r>
        <w:rPr>
          <w:rFonts w:ascii="Times New Roman" w:hAnsi="Times New Roman"/>
        </w:rPr>
        <w:t xml:space="preserve"> formu. </w:t>
      </w:r>
    </w:p>
    <w:p w14:paraId="308DED6D" w14:textId="7581AD3C" w:rsidR="007E4621" w:rsidRDefault="007E4621" w:rsidP="00CB2C8A">
      <w:pPr>
        <w:pStyle w:val="ListParagraph"/>
        <w:numPr>
          <w:ilvl w:val="1"/>
          <w:numId w:val="7"/>
        </w:numPr>
        <w:spacing w:after="0" w:line="240" w:lineRule="auto"/>
        <w:ind w:left="567" w:hanging="567"/>
        <w:jc w:val="both"/>
        <w:rPr>
          <w:rFonts w:ascii="Times New Roman" w:hAnsi="Times New Roman" w:cs="Times New Roman"/>
          <w:sz w:val="24"/>
          <w:szCs w:val="24"/>
        </w:rPr>
      </w:pPr>
      <w:r w:rsidRPr="001878EE">
        <w:rPr>
          <w:rFonts w:ascii="Times New Roman" w:eastAsia="Times New Roman" w:hAnsi="Times New Roman" w:cs="Times New Roman"/>
          <w:color w:val="000000" w:themeColor="text1"/>
          <w:sz w:val="24"/>
          <w:szCs w:val="24"/>
        </w:rPr>
        <w:t xml:space="preserve">Attiecībā uz </w:t>
      </w:r>
      <w:r w:rsidRPr="001878EE">
        <w:rPr>
          <w:rFonts w:ascii="Times New Roman" w:eastAsia="Times New Roman" w:hAnsi="Times New Roman" w:cs="Times New Roman"/>
          <w:bCs/>
          <w:color w:val="000000" w:themeColor="text1"/>
          <w:sz w:val="24"/>
          <w:szCs w:val="24"/>
        </w:rPr>
        <w:t>finanšu piedāvājuma</w:t>
      </w:r>
      <w:r w:rsidRPr="001878EE">
        <w:rPr>
          <w:rFonts w:ascii="Times New Roman" w:eastAsia="Times New Roman" w:hAnsi="Times New Roman" w:cs="Times New Roman"/>
          <w:b/>
          <w:color w:val="000000" w:themeColor="text1"/>
          <w:sz w:val="24"/>
          <w:szCs w:val="24"/>
        </w:rPr>
        <w:t xml:space="preserve"> </w:t>
      </w:r>
      <w:r w:rsidRPr="001878EE">
        <w:rPr>
          <w:rFonts w:ascii="Times New Roman" w:eastAsia="Times New Roman" w:hAnsi="Times New Roman" w:cs="Times New Roman"/>
          <w:color w:val="000000" w:themeColor="text1"/>
          <w:sz w:val="24"/>
          <w:szCs w:val="24"/>
        </w:rPr>
        <w:t xml:space="preserve">sagatavošanu pretendentam jāņem vērā, ka izmaksās jāiekļauj visas nodevas, nodokļi un pārējās izmaksas, kuras ir nepieciešamas un saistošas pretendentam, izņemot pievienotās vērtības nodokli, lai nodrošinātu iepirkuma izpildi. Visām izmaksām jābūt norādītām </w:t>
      </w:r>
      <w:r w:rsidRPr="001878EE">
        <w:rPr>
          <w:rFonts w:ascii="Times New Roman" w:eastAsia="Times New Roman" w:hAnsi="Times New Roman" w:cs="Times New Roman"/>
          <w:iCs/>
          <w:color w:val="000000" w:themeColor="text1"/>
          <w:sz w:val="24"/>
          <w:szCs w:val="24"/>
        </w:rPr>
        <w:t>eiro</w:t>
      </w:r>
      <w:r w:rsidRPr="001878EE">
        <w:rPr>
          <w:rFonts w:ascii="Times New Roman" w:eastAsia="Times New Roman" w:hAnsi="Times New Roman" w:cs="Times New Roman"/>
          <w:i/>
          <w:color w:val="000000" w:themeColor="text1"/>
          <w:sz w:val="24"/>
          <w:szCs w:val="24"/>
        </w:rPr>
        <w:t>,</w:t>
      </w:r>
      <w:r w:rsidRPr="001878EE">
        <w:rPr>
          <w:rFonts w:ascii="Times New Roman" w:eastAsia="Times New Roman" w:hAnsi="Times New Roman" w:cs="Times New Roman"/>
          <w:color w:val="000000" w:themeColor="text1"/>
          <w:sz w:val="24"/>
          <w:szCs w:val="24"/>
        </w:rPr>
        <w:t xml:space="preserve"> ar precizitāti 2 (divas) zīmes aiz komata.</w:t>
      </w:r>
    </w:p>
    <w:p w14:paraId="28E38043" w14:textId="6E1C24D0" w:rsidR="00CB2C8A" w:rsidRDefault="00CB2C8A" w:rsidP="00CB2C8A">
      <w:pPr>
        <w:pStyle w:val="ListParagraph"/>
        <w:numPr>
          <w:ilvl w:val="1"/>
          <w:numId w:val="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Konkursā par pamatu tiks ņemtas vienības cenas, un aritmētiskās kļūdas tiks labotas, pamatojoties uz vienības cenām</w:t>
      </w:r>
      <w:r w:rsidR="007E4621">
        <w:rPr>
          <w:rFonts w:ascii="Times New Roman" w:hAnsi="Times New Roman" w:cs="Times New Roman"/>
          <w:sz w:val="24"/>
          <w:szCs w:val="24"/>
        </w:rPr>
        <w:t xml:space="preserve">, par to </w:t>
      </w:r>
      <w:r>
        <w:rPr>
          <w:rFonts w:ascii="Times New Roman" w:hAnsi="Times New Roman" w:cs="Times New Roman"/>
          <w:sz w:val="24"/>
          <w:szCs w:val="24"/>
        </w:rPr>
        <w:t>informējot Pretendentu.</w:t>
      </w:r>
    </w:p>
    <w:p w14:paraId="42D67733" w14:textId="77777777" w:rsidR="007E4621" w:rsidRDefault="007E4621" w:rsidP="007E4621">
      <w:pPr>
        <w:pStyle w:val="ListParagraph"/>
        <w:spacing w:after="0" w:line="240" w:lineRule="auto"/>
        <w:ind w:left="567"/>
        <w:jc w:val="both"/>
        <w:rPr>
          <w:rFonts w:ascii="Times New Roman" w:hAnsi="Times New Roman" w:cs="Times New Roman"/>
          <w:sz w:val="24"/>
          <w:szCs w:val="24"/>
        </w:rPr>
      </w:pPr>
    </w:p>
    <w:p w14:paraId="6DC8BC31" w14:textId="77777777" w:rsidR="007E4621" w:rsidRDefault="007E4621" w:rsidP="007E4621">
      <w:pPr>
        <w:spacing w:after="0" w:line="240" w:lineRule="auto"/>
        <w:ind w:left="720" w:hanging="720"/>
        <w:jc w:val="center"/>
        <w:rPr>
          <w:rFonts w:ascii="Times New Roman" w:hAnsi="Times New Roman" w:cs="Times New Roman"/>
          <w:b/>
          <w:color w:val="000000" w:themeColor="text1"/>
          <w:sz w:val="24"/>
          <w:szCs w:val="24"/>
        </w:rPr>
      </w:pPr>
      <w:r w:rsidRPr="001878EE">
        <w:rPr>
          <w:rFonts w:ascii="Times New Roman" w:hAnsi="Times New Roman" w:cs="Times New Roman"/>
          <w:b/>
          <w:color w:val="000000" w:themeColor="text1"/>
          <w:sz w:val="24"/>
          <w:szCs w:val="24"/>
        </w:rPr>
        <w:t>VII PIEDĀVĀJUMU VĒRTĒŠANAS KĀRTĪBA</w:t>
      </w:r>
    </w:p>
    <w:p w14:paraId="1A7F9C48" w14:textId="228EFAE7" w:rsidR="00135C54" w:rsidRPr="00135C54" w:rsidRDefault="00135C54" w:rsidP="00135C54">
      <w:pPr>
        <w:pStyle w:val="ListParagraph"/>
        <w:numPr>
          <w:ilvl w:val="0"/>
          <w:numId w:val="7"/>
        </w:num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Piedāvājumu vērtēšanas kārtība</w:t>
      </w:r>
    </w:p>
    <w:p w14:paraId="1A8AA1A0" w14:textId="77777777" w:rsidR="00135C54" w:rsidRDefault="007E4621" w:rsidP="00135C54">
      <w:pPr>
        <w:pStyle w:val="BodyText2"/>
        <w:numPr>
          <w:ilvl w:val="1"/>
          <w:numId w:val="7"/>
        </w:numPr>
        <w:ind w:left="567" w:hanging="567"/>
        <w:rPr>
          <w:rFonts w:ascii="Times New Roman" w:hAnsi="Times New Roman"/>
          <w:szCs w:val="24"/>
        </w:rPr>
      </w:pPr>
      <w:r w:rsidRPr="00D50756">
        <w:rPr>
          <w:rFonts w:ascii="Times New Roman" w:hAnsi="Times New Roman"/>
          <w:szCs w:val="24"/>
        </w:rPr>
        <w:t>Visus ar Konkursa norisi saistītos jautājumus risina Pasūtītāja izveidota iepirkuma komisija.</w:t>
      </w:r>
    </w:p>
    <w:p w14:paraId="5CF4F519" w14:textId="77777777" w:rsidR="00135C54" w:rsidRDefault="007E4621" w:rsidP="00135C54">
      <w:pPr>
        <w:pStyle w:val="BodyText2"/>
        <w:numPr>
          <w:ilvl w:val="1"/>
          <w:numId w:val="7"/>
        </w:numPr>
        <w:ind w:left="567" w:hanging="567"/>
        <w:rPr>
          <w:rFonts w:ascii="Times New Roman" w:hAnsi="Times New Roman"/>
          <w:szCs w:val="24"/>
        </w:rPr>
      </w:pPr>
      <w:r w:rsidRPr="00135C54">
        <w:rPr>
          <w:rFonts w:ascii="Times New Roman" w:hAnsi="Times New Roman"/>
          <w:szCs w:val="24"/>
        </w:rPr>
        <w:t>No sākuma iepirkuma komisija veic piedāvājumu noformējuma pārbaudi, kuras laikā iepirkuma komisija izvērtē, vai piedāvājums sagatavots un noformēts atbilstoši Konkursa nolikuma II sadaļas prasībām. Ja piedāvājums neatbilst prasībām, iepirkuma komisijai, izvērtējot neatbilstību būtiskumu un ievērojot samērīguma principu, ir tiesības to noraidīt, un turpmāk Konkursā tas tālāk netiek vērtēts.</w:t>
      </w:r>
    </w:p>
    <w:p w14:paraId="036E1F38" w14:textId="77777777" w:rsidR="00135C54" w:rsidRDefault="007E4621" w:rsidP="00135C54">
      <w:pPr>
        <w:pStyle w:val="BodyText2"/>
        <w:numPr>
          <w:ilvl w:val="1"/>
          <w:numId w:val="7"/>
        </w:numPr>
        <w:ind w:left="567" w:hanging="567"/>
        <w:rPr>
          <w:rFonts w:ascii="Times New Roman" w:hAnsi="Times New Roman"/>
          <w:szCs w:val="24"/>
        </w:rPr>
      </w:pPr>
      <w:r w:rsidRPr="00135C54">
        <w:rPr>
          <w:rFonts w:ascii="Times New Roman" w:hAnsi="Times New Roman"/>
          <w:szCs w:val="24"/>
        </w:rPr>
        <w:t xml:space="preserve">Iepirkuma komisija pārbauda, vai pretendents, tā darbinieks vai pretendenta piedāvājumā norādītā persona nav piedalījusies kādā no iepriekšējiem šī iepirkuma projekta posmiem vai </w:t>
      </w:r>
      <w:r w:rsidRPr="00135C54">
        <w:rPr>
          <w:rFonts w:ascii="Times New Roman" w:hAnsi="Times New Roman"/>
          <w:szCs w:val="24"/>
        </w:rPr>
        <w:lastRenderedPageBreak/>
        <w:t>iepirkuma procedūras dokumentu izstrādāšanā. Ja pretendents, tā darbinieki vai pretendenta piedāvājumā norādītā persona ir piedalījusies kādā no iepriekšējiem šī iepirkuma projekta posmiem vai iepirkuma procedūras dokumentu izstrādāšanā un ja šis apstāklis pretendentam dod priekšrocības iepirkuma procedūrā,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7CE736F2" w14:textId="77777777" w:rsidR="00135C54" w:rsidRDefault="007E4621" w:rsidP="00135C54">
      <w:pPr>
        <w:pStyle w:val="BodyText2"/>
        <w:numPr>
          <w:ilvl w:val="1"/>
          <w:numId w:val="7"/>
        </w:numPr>
        <w:ind w:left="567" w:hanging="567"/>
        <w:rPr>
          <w:rFonts w:ascii="Times New Roman" w:hAnsi="Times New Roman"/>
          <w:szCs w:val="24"/>
        </w:rPr>
      </w:pPr>
      <w:r w:rsidRPr="00135C54">
        <w:rPr>
          <w:rFonts w:ascii="Times New Roman" w:hAnsi="Times New Roman"/>
          <w:szCs w:val="24"/>
        </w:rPr>
        <w:t>Iepirkuma komisija veic pretendenta tehniskā piedāvājuma atbilstības nolikuma prasībām pārbaudi. Ja pretendenta tehniskais piedāvājums neatbilst iepirkuma procedūras nolikuma prasībām, pretendents tiek izslēgts no turpmākās dalības iepirkuma procedūrā un tā piedāvājums tālāk netiek izskatīts.</w:t>
      </w:r>
    </w:p>
    <w:p w14:paraId="76DE650B" w14:textId="77777777" w:rsidR="00135C54" w:rsidRDefault="007E4621" w:rsidP="00135C54">
      <w:pPr>
        <w:pStyle w:val="BodyText2"/>
        <w:numPr>
          <w:ilvl w:val="1"/>
          <w:numId w:val="7"/>
        </w:numPr>
        <w:ind w:left="567" w:hanging="567"/>
        <w:rPr>
          <w:rFonts w:ascii="Times New Roman" w:hAnsi="Times New Roman"/>
          <w:szCs w:val="24"/>
        </w:rPr>
      </w:pPr>
      <w:r w:rsidRPr="00135C54">
        <w:rPr>
          <w:rFonts w:ascii="Times New Roman" w:hAnsi="Times New Roman"/>
          <w:szCs w:val="24"/>
        </w:rPr>
        <w:t>Izvērtējot pretendenta finanšu piedāvājumu, iepirkuma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Iepirkuma komisija, konstatējot aritmētiskās kļūdas, šīs kļūdas izlabo un informē pretendentu par aritmētisko kļūdu labojumu un laboto piedāvājuma summu. Novērtējot un salīdzinot piedāvājumus, kuros bijušas aritmētiskas kļūdas, iepirkuma komisija ņem vērā izlabotās cenas.</w:t>
      </w:r>
    </w:p>
    <w:p w14:paraId="32A43860" w14:textId="77777777" w:rsidR="00135C54" w:rsidRDefault="007E4621" w:rsidP="00135C54">
      <w:pPr>
        <w:pStyle w:val="BodyText2"/>
        <w:numPr>
          <w:ilvl w:val="1"/>
          <w:numId w:val="7"/>
        </w:numPr>
        <w:ind w:left="567" w:hanging="567"/>
        <w:rPr>
          <w:rFonts w:ascii="Times New Roman" w:hAnsi="Times New Roman"/>
          <w:szCs w:val="24"/>
        </w:rPr>
      </w:pPr>
      <w:r w:rsidRPr="00135C54">
        <w:rPr>
          <w:rFonts w:ascii="Times New Roman" w:hAnsi="Times New Roman"/>
          <w:szCs w:val="24"/>
        </w:rPr>
        <w:t>Iepirkuma komisija izvērtē, vai piedāvājums atbilst šķietami nepamatoti lēta piedāvājuma pazīmēm. Ja iepirkuma komisija konstatē, ka varētu būt saņemts šķietami nepamatoti lēts piedāvājums, tā pieprasa pretendentam detalizētu paskaidrojumu par būtiskajiem piedāvājuma nosacījumiem saskaņā ar Sabiedrisko pakalpojumu sniedzēju iepirkuma likuma 59.pantu.</w:t>
      </w:r>
    </w:p>
    <w:p w14:paraId="76BF4FAE" w14:textId="77777777" w:rsidR="00135C54" w:rsidRDefault="007E4621" w:rsidP="00135C54">
      <w:pPr>
        <w:pStyle w:val="BodyText2"/>
        <w:numPr>
          <w:ilvl w:val="1"/>
          <w:numId w:val="7"/>
        </w:numPr>
        <w:ind w:left="567" w:hanging="567"/>
        <w:rPr>
          <w:rFonts w:ascii="Times New Roman" w:hAnsi="Times New Roman"/>
          <w:szCs w:val="24"/>
        </w:rPr>
      </w:pPr>
      <w:r w:rsidRPr="00135C54">
        <w:rPr>
          <w:rFonts w:ascii="Times New Roman" w:hAnsi="Times New Roman"/>
          <w:szCs w:val="24"/>
        </w:rPr>
        <w:t>Pretendentu kvalifikācijas pārbaude notiek pēc iesniegtajiem pretendentu atlases dokumentiem, kā arī pārbaudot pretendentu atbilstību nolikumā izvirzītajām prasībām publiski pieejamās datubāzēs.</w:t>
      </w:r>
    </w:p>
    <w:p w14:paraId="1B998B22" w14:textId="0E448C19" w:rsidR="007E4621" w:rsidRPr="00135C54" w:rsidRDefault="007E4621" w:rsidP="00135C54">
      <w:pPr>
        <w:pStyle w:val="BodyText2"/>
        <w:numPr>
          <w:ilvl w:val="1"/>
          <w:numId w:val="7"/>
        </w:numPr>
        <w:ind w:left="567" w:hanging="567"/>
        <w:rPr>
          <w:rFonts w:ascii="Times New Roman" w:hAnsi="Times New Roman"/>
          <w:szCs w:val="24"/>
        </w:rPr>
      </w:pPr>
      <w:r w:rsidRPr="00135C54">
        <w:rPr>
          <w:rFonts w:ascii="Times New Roman" w:hAnsi="Times New Roman"/>
          <w:szCs w:val="24"/>
        </w:rPr>
        <w:t>Attiecībā uz pretendentu, kas atbilst iepriekš minētajām nolikuma prasībām, iepirkuma komisija veiks pārbaudi, vai uz attiecīgo pretendentu nav piemērojami Sabiedrisko pakalpojumu sniedzēju iepirkuma likuma 48.panta otrajā daļā noteiktie pretendenta izslēgšanas noteikumi. Attiecībā uz pretendentu, kuram būtu piešķiramas līguma slēgšanas tiesības, tiks veikta pārbaude par Starptautisko un Latvijas Republikas nacionālo sankciju likuma 11.</w:t>
      </w:r>
      <w:r w:rsidRPr="00135C54">
        <w:rPr>
          <w:rFonts w:ascii="Times New Roman" w:hAnsi="Times New Roman"/>
          <w:szCs w:val="24"/>
          <w:vertAlign w:val="superscript"/>
        </w:rPr>
        <w:t>1</w:t>
      </w:r>
      <w:r w:rsidRPr="00135C54">
        <w:rPr>
          <w:rFonts w:ascii="Times New Roman" w:hAnsi="Times New Roman"/>
          <w:szCs w:val="24"/>
        </w:rPr>
        <w:t xml:space="preserve"> panta pirmajā daļā un otrajā daļā minētajiem izslēgšanas noteikumiem.</w:t>
      </w:r>
    </w:p>
    <w:p w14:paraId="4064A8F8" w14:textId="77777777" w:rsidR="007E4621" w:rsidRPr="001878EE" w:rsidRDefault="007E4621" w:rsidP="00135C54">
      <w:pPr>
        <w:spacing w:after="0" w:line="240" w:lineRule="auto"/>
        <w:ind w:left="435"/>
        <w:jc w:val="both"/>
        <w:rPr>
          <w:rFonts w:ascii="Times New Roman" w:hAnsi="Times New Roman" w:cs="Times New Roman"/>
          <w:b/>
          <w:color w:val="000000" w:themeColor="text1"/>
          <w:sz w:val="24"/>
          <w:szCs w:val="24"/>
        </w:rPr>
      </w:pPr>
    </w:p>
    <w:p w14:paraId="569507B6" w14:textId="12EA5749" w:rsidR="00135C54" w:rsidRPr="00135C54" w:rsidRDefault="00135C54" w:rsidP="00135C54">
      <w:pPr>
        <w:pStyle w:val="ListParagraph"/>
        <w:numPr>
          <w:ilvl w:val="0"/>
          <w:numId w:val="7"/>
        </w:numPr>
        <w:spacing w:after="0" w:line="240" w:lineRule="auto"/>
        <w:rPr>
          <w:rFonts w:ascii="Times New Roman" w:hAnsi="Times New Roman" w:cs="Times New Roman"/>
          <w:b/>
          <w:sz w:val="24"/>
          <w:szCs w:val="24"/>
        </w:rPr>
      </w:pPr>
      <w:r w:rsidRPr="00135C54">
        <w:rPr>
          <w:rFonts w:ascii="Times New Roman" w:hAnsi="Times New Roman" w:cs="Times New Roman"/>
          <w:b/>
          <w:sz w:val="24"/>
          <w:szCs w:val="24"/>
        </w:rPr>
        <w:t>Piedāvājuma izvēles kritērijs</w:t>
      </w:r>
    </w:p>
    <w:p w14:paraId="2E55A69D" w14:textId="310BD46F" w:rsidR="00135C54" w:rsidRDefault="00135C54" w:rsidP="00135C54">
      <w:pPr>
        <w:pStyle w:val="ListParagraph"/>
        <w:numPr>
          <w:ilvl w:val="1"/>
          <w:numId w:val="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Vispārīgā vienošanās tiks noslēgta ar ne vairāk kā 10 (desmit) pretendentiem, kuri atbilst nolikumā noteiktajām atlases prasībām un kuri piedāvā zemāko cenu</w:t>
      </w:r>
      <w:r w:rsidR="00343437">
        <w:rPr>
          <w:rFonts w:ascii="Times New Roman" w:hAnsi="Times New Roman" w:cs="Times New Roman"/>
          <w:sz w:val="24"/>
          <w:szCs w:val="24"/>
        </w:rPr>
        <w:t xml:space="preserve"> pirmajai Preču piegādei</w:t>
      </w:r>
      <w:r>
        <w:rPr>
          <w:rFonts w:ascii="Times New Roman" w:hAnsi="Times New Roman" w:cs="Times New Roman"/>
          <w:sz w:val="24"/>
          <w:szCs w:val="24"/>
        </w:rPr>
        <w:t xml:space="preserve">. </w:t>
      </w:r>
    </w:p>
    <w:p w14:paraId="11553DA4" w14:textId="6705EE1D" w:rsidR="0091556F" w:rsidRPr="0091556F" w:rsidRDefault="00135C54" w:rsidP="0091556F">
      <w:pPr>
        <w:pStyle w:val="ListParagraph"/>
        <w:numPr>
          <w:ilvl w:val="1"/>
          <w:numId w:val="8"/>
        </w:numPr>
        <w:spacing w:line="240" w:lineRule="auto"/>
        <w:ind w:left="567" w:hanging="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Pretendentu (vispārīgās vienošanās dalībnieku) piedāvājumi pirmajai piegādei tiks vērtēti pēc pretendentu iesniegtā finanšu piedāvājuma, līguma slēgšanas tiesības piešķirot pretendentam, kurš iesniedzis piedāvājumu ar zemāko cenu.</w:t>
      </w:r>
      <w:r w:rsidR="0091556F">
        <w:rPr>
          <w:rFonts w:ascii="Times New Roman" w:eastAsia="Calibri" w:hAnsi="Times New Roman" w:cs="Times New Roman"/>
          <w:color w:val="000000"/>
          <w:sz w:val="24"/>
          <w:szCs w:val="24"/>
        </w:rPr>
        <w:t xml:space="preserve"> </w:t>
      </w:r>
      <w:r w:rsidR="0091556F" w:rsidRPr="0091556F">
        <w:rPr>
          <w:rFonts w:ascii="Times New Roman" w:eastAsia="Calibri" w:hAnsi="Times New Roman" w:cs="Times New Roman"/>
          <w:color w:val="000000"/>
          <w:sz w:val="24"/>
          <w:szCs w:val="24"/>
        </w:rPr>
        <w:t>Ja divi vai vairāki pretendenti ir piedāvājuši vienādu cenu, Komisija izvēlas to pretendentu, kurš ir veicis lielākus nodokļu maksājumus valsts kopbudžetā pēdējā gadā, par kuru likumā noteiktajā kārtībā ir iesniegts gada pārskats.</w:t>
      </w:r>
    </w:p>
    <w:p w14:paraId="04A5554B" w14:textId="77777777" w:rsidR="008C1D51" w:rsidRPr="008C1D51" w:rsidRDefault="008C1D51" w:rsidP="008C1D51">
      <w:pPr>
        <w:numPr>
          <w:ilvl w:val="0"/>
          <w:numId w:val="8"/>
        </w:numPr>
        <w:spacing w:after="0" w:line="240" w:lineRule="auto"/>
        <w:rPr>
          <w:rFonts w:ascii="Times New Roman" w:hAnsi="Times New Roman"/>
          <w:b/>
          <w:sz w:val="24"/>
          <w:szCs w:val="24"/>
        </w:rPr>
      </w:pPr>
      <w:r w:rsidRPr="008C1D51">
        <w:rPr>
          <w:rFonts w:ascii="Times New Roman" w:hAnsi="Times New Roman"/>
          <w:b/>
          <w:sz w:val="24"/>
          <w:szCs w:val="24"/>
        </w:rPr>
        <w:t>Lēmuma par atklāta konkursa rezultātiem pieņemšana un paziņošana</w:t>
      </w:r>
    </w:p>
    <w:p w14:paraId="55C5D4DE" w14:textId="77777777" w:rsidR="008C1D51" w:rsidRPr="008C1D51" w:rsidRDefault="008C1D51" w:rsidP="008C1D51">
      <w:pPr>
        <w:pStyle w:val="BodyText2"/>
        <w:numPr>
          <w:ilvl w:val="1"/>
          <w:numId w:val="8"/>
        </w:numPr>
        <w:ind w:left="567" w:hanging="576"/>
        <w:rPr>
          <w:rFonts w:ascii="Times New Roman" w:hAnsi="Times New Roman"/>
          <w:szCs w:val="24"/>
        </w:rPr>
      </w:pPr>
      <w:r w:rsidRPr="008C1D51">
        <w:rPr>
          <w:rFonts w:ascii="Times New Roman" w:hAnsi="Times New Roman"/>
          <w:szCs w:val="24"/>
        </w:rPr>
        <w:t>Iepirkuma komisija lēmumus pieņem sēdēs. Iepirkuma komisija ir lemttiesīga, ja tās sēdē piedalās vismaz divas trešdaļas komisijas locekļu, bet ne mazāk kā trīs locekļi.</w:t>
      </w:r>
    </w:p>
    <w:p w14:paraId="21843273" w14:textId="77777777" w:rsidR="008C1D51" w:rsidRPr="008C1D51" w:rsidRDefault="008C1D51" w:rsidP="008C1D51">
      <w:pPr>
        <w:pStyle w:val="BodyText2"/>
        <w:numPr>
          <w:ilvl w:val="1"/>
          <w:numId w:val="8"/>
        </w:numPr>
        <w:ind w:left="567" w:hanging="567"/>
        <w:rPr>
          <w:rFonts w:ascii="Times New Roman" w:hAnsi="Times New Roman"/>
          <w:szCs w:val="24"/>
        </w:rPr>
      </w:pPr>
      <w:r w:rsidRPr="008C1D51">
        <w:rPr>
          <w:rFonts w:ascii="Times New Roman" w:hAnsi="Times New Roman"/>
          <w:szCs w:val="24"/>
        </w:rPr>
        <w:t>Iepirkuma komisija lēmumu par atklāta konkursa rezultātiem pieņem ar balsu vairākumu. Ja iepirkuma komisijas locekļu balsis sadalās vienādi, izšķirošā ir komisijas priekšsēdētāja balss. Iepirkuma komisijas loceklis nevar atturēties no lēmuma pieņemšanas</w:t>
      </w:r>
    </w:p>
    <w:p w14:paraId="67902B89" w14:textId="6B14F863" w:rsidR="008C1D51" w:rsidRPr="008C1D51" w:rsidRDefault="008C1D51" w:rsidP="008C1D51">
      <w:pPr>
        <w:pStyle w:val="BodyText2"/>
        <w:numPr>
          <w:ilvl w:val="1"/>
          <w:numId w:val="8"/>
        </w:numPr>
        <w:ind w:left="567" w:hanging="567"/>
        <w:rPr>
          <w:rFonts w:ascii="Times New Roman" w:hAnsi="Times New Roman"/>
          <w:szCs w:val="24"/>
        </w:rPr>
      </w:pPr>
      <w:r w:rsidRPr="008C1D51">
        <w:rPr>
          <w:rFonts w:ascii="Times New Roman" w:hAnsi="Times New Roman"/>
          <w:szCs w:val="24"/>
        </w:rPr>
        <w:lastRenderedPageBreak/>
        <w:t>Lēmumu par atklāta konkursa rezultātiem pieņem iepirkuma komisija saskaņā ar nolikuma 2</w:t>
      </w:r>
      <w:r>
        <w:rPr>
          <w:rFonts w:ascii="Times New Roman" w:hAnsi="Times New Roman"/>
          <w:szCs w:val="24"/>
        </w:rPr>
        <w:t>4</w:t>
      </w:r>
      <w:r w:rsidRPr="008C1D51">
        <w:rPr>
          <w:rFonts w:ascii="Times New Roman" w:hAnsi="Times New Roman"/>
          <w:szCs w:val="24"/>
        </w:rPr>
        <w:t>. un 2</w:t>
      </w:r>
      <w:r>
        <w:rPr>
          <w:rFonts w:ascii="Times New Roman" w:hAnsi="Times New Roman"/>
          <w:szCs w:val="24"/>
        </w:rPr>
        <w:t>5</w:t>
      </w:r>
      <w:r w:rsidRPr="008C1D51">
        <w:rPr>
          <w:rFonts w:ascii="Times New Roman" w:hAnsi="Times New Roman"/>
          <w:szCs w:val="24"/>
        </w:rPr>
        <w:t>.</w:t>
      </w:r>
      <w:r>
        <w:rPr>
          <w:rFonts w:ascii="Times New Roman" w:hAnsi="Times New Roman"/>
          <w:szCs w:val="24"/>
        </w:rPr>
        <w:t xml:space="preserve"> </w:t>
      </w:r>
      <w:r w:rsidRPr="008C1D51">
        <w:rPr>
          <w:rFonts w:ascii="Times New Roman" w:hAnsi="Times New Roman"/>
          <w:szCs w:val="24"/>
        </w:rPr>
        <w:t>punktā noteikto piedāvājumu vērtēšanas kārtību.</w:t>
      </w:r>
    </w:p>
    <w:p w14:paraId="20E304BB" w14:textId="5F126101" w:rsidR="008C1D51" w:rsidRDefault="008C1D51" w:rsidP="008C1D51">
      <w:pPr>
        <w:pStyle w:val="BodyText2"/>
        <w:numPr>
          <w:ilvl w:val="1"/>
          <w:numId w:val="8"/>
        </w:numPr>
        <w:ind w:left="567" w:hanging="567"/>
        <w:rPr>
          <w:rFonts w:ascii="Times New Roman" w:hAnsi="Times New Roman"/>
          <w:szCs w:val="24"/>
        </w:rPr>
      </w:pPr>
      <w:r w:rsidRPr="008C1D51">
        <w:rPr>
          <w:rFonts w:ascii="Times New Roman" w:hAnsi="Times New Roman"/>
          <w:szCs w:val="24"/>
        </w:rPr>
        <w:t xml:space="preserve">Pasūtītājs 5 (piecu) darba dienu laikā pēc lēmuma pieņemšanas vienlaikus informē visus pretendentus par pieņemto lēmumu attiecībā uz </w:t>
      </w:r>
      <w:r>
        <w:rPr>
          <w:rFonts w:ascii="Times New Roman" w:hAnsi="Times New Roman"/>
          <w:szCs w:val="24"/>
        </w:rPr>
        <w:t>vispārīgās vienošanās</w:t>
      </w:r>
      <w:r w:rsidRPr="008C1D51">
        <w:rPr>
          <w:rFonts w:ascii="Times New Roman" w:hAnsi="Times New Roman"/>
          <w:szCs w:val="24"/>
        </w:rPr>
        <w:t xml:space="preserve"> slēgšanu. </w:t>
      </w:r>
    </w:p>
    <w:p w14:paraId="3D023F30" w14:textId="77777777" w:rsidR="008C1D51" w:rsidRPr="008C1D51" w:rsidRDefault="008C1D51" w:rsidP="008C1D51">
      <w:pPr>
        <w:pStyle w:val="BodyText2"/>
        <w:tabs>
          <w:tab w:val="clear" w:pos="0"/>
        </w:tabs>
        <w:ind w:left="567"/>
        <w:rPr>
          <w:rFonts w:ascii="Times New Roman" w:hAnsi="Times New Roman"/>
          <w:szCs w:val="24"/>
        </w:rPr>
      </w:pPr>
    </w:p>
    <w:p w14:paraId="3311D90A" w14:textId="44B1AD05" w:rsidR="008C1D51" w:rsidRPr="008C1D51" w:rsidRDefault="008C1D51" w:rsidP="008C1D51">
      <w:pPr>
        <w:pStyle w:val="ListParagraph"/>
        <w:numPr>
          <w:ilvl w:val="0"/>
          <w:numId w:val="8"/>
        </w:numPr>
        <w:spacing w:after="0" w:line="240" w:lineRule="auto"/>
        <w:rPr>
          <w:rFonts w:ascii="Times New Roman" w:hAnsi="Times New Roman"/>
          <w:b/>
          <w:sz w:val="24"/>
          <w:szCs w:val="24"/>
        </w:rPr>
      </w:pPr>
      <w:r w:rsidRPr="008C1D51">
        <w:rPr>
          <w:rFonts w:ascii="Times New Roman" w:hAnsi="Times New Roman"/>
          <w:b/>
          <w:sz w:val="24"/>
          <w:szCs w:val="24"/>
        </w:rPr>
        <w:t xml:space="preserve">Lēmums par atklāta konkursa pārtraukšanu </w:t>
      </w:r>
    </w:p>
    <w:p w14:paraId="4EC025DB" w14:textId="77777777" w:rsidR="008C1D51" w:rsidRPr="008C1D51" w:rsidRDefault="008C1D51" w:rsidP="008C1D51">
      <w:pPr>
        <w:pStyle w:val="BodyText2"/>
        <w:numPr>
          <w:ilvl w:val="1"/>
          <w:numId w:val="8"/>
        </w:numPr>
        <w:ind w:left="567" w:hanging="576"/>
        <w:outlineLvl w:val="9"/>
        <w:rPr>
          <w:rFonts w:ascii="Times New Roman" w:hAnsi="Times New Roman"/>
          <w:szCs w:val="24"/>
        </w:rPr>
      </w:pPr>
      <w:r w:rsidRPr="008C1D51">
        <w:rPr>
          <w:rFonts w:ascii="Times New Roman" w:hAnsi="Times New Roman"/>
          <w:szCs w:val="24"/>
        </w:rPr>
        <w:t>Pasūtītāja iepirkumu komisija var jebkurā brīdī pārtraukt atklātu konkursu, ja tam ir objektīvs iemesls.</w:t>
      </w:r>
    </w:p>
    <w:p w14:paraId="6E627540" w14:textId="77777777" w:rsidR="008C1D51" w:rsidRPr="008C1D51" w:rsidRDefault="008C1D51" w:rsidP="008C1D51">
      <w:pPr>
        <w:spacing w:line="240" w:lineRule="auto"/>
        <w:jc w:val="both"/>
        <w:rPr>
          <w:rFonts w:ascii="Times New Roman" w:eastAsia="Calibri" w:hAnsi="Times New Roman" w:cs="Times New Roman"/>
          <w:color w:val="000000"/>
          <w:sz w:val="24"/>
          <w:szCs w:val="24"/>
        </w:rPr>
      </w:pPr>
    </w:p>
    <w:p w14:paraId="641184CB" w14:textId="4A950DF2" w:rsidR="00E229DC" w:rsidRPr="001878EE" w:rsidRDefault="00E229DC" w:rsidP="00E229DC">
      <w:pPr>
        <w:tabs>
          <w:tab w:val="left" w:pos="567"/>
        </w:tabs>
        <w:spacing w:after="0" w:line="240" w:lineRule="auto"/>
        <w:ind w:left="567" w:hanging="567"/>
        <w:jc w:val="center"/>
        <w:rPr>
          <w:rFonts w:ascii="Times New Roman" w:eastAsia="Times New Roman" w:hAnsi="Times New Roman" w:cs="Times New Roman"/>
          <w:b/>
          <w:bCs/>
          <w:color w:val="000000" w:themeColor="text1"/>
          <w:sz w:val="24"/>
          <w:szCs w:val="24"/>
        </w:rPr>
      </w:pPr>
      <w:r w:rsidRPr="001878EE">
        <w:rPr>
          <w:rFonts w:ascii="Times New Roman" w:eastAsia="Times New Roman" w:hAnsi="Times New Roman" w:cs="Times New Roman"/>
          <w:b/>
          <w:bCs/>
          <w:color w:val="000000" w:themeColor="text1"/>
          <w:sz w:val="24"/>
          <w:szCs w:val="24"/>
        </w:rPr>
        <w:t xml:space="preserve">VIII </w:t>
      </w:r>
      <w:r>
        <w:rPr>
          <w:rFonts w:ascii="Times New Roman" w:eastAsia="Times New Roman" w:hAnsi="Times New Roman" w:cs="Times New Roman"/>
          <w:b/>
          <w:bCs/>
          <w:color w:val="000000" w:themeColor="text1"/>
          <w:sz w:val="24"/>
          <w:szCs w:val="24"/>
        </w:rPr>
        <w:t>VISPĀRĪGĀ VIENOŠANĀS</w:t>
      </w:r>
      <w:r w:rsidRPr="001878EE">
        <w:rPr>
          <w:rFonts w:ascii="Times New Roman" w:eastAsia="Times New Roman" w:hAnsi="Times New Roman" w:cs="Times New Roman"/>
          <w:b/>
          <w:bCs/>
          <w:color w:val="000000" w:themeColor="text1"/>
          <w:sz w:val="24"/>
          <w:szCs w:val="24"/>
        </w:rPr>
        <w:t>, TĀ</w:t>
      </w:r>
      <w:r>
        <w:rPr>
          <w:rFonts w:ascii="Times New Roman" w:eastAsia="Times New Roman" w:hAnsi="Times New Roman" w:cs="Times New Roman"/>
          <w:b/>
          <w:bCs/>
          <w:color w:val="000000" w:themeColor="text1"/>
          <w:sz w:val="24"/>
          <w:szCs w:val="24"/>
        </w:rPr>
        <w:t>S</w:t>
      </w:r>
      <w:r w:rsidRPr="001878EE">
        <w:rPr>
          <w:rFonts w:ascii="Times New Roman" w:eastAsia="Times New Roman" w:hAnsi="Times New Roman" w:cs="Times New Roman"/>
          <w:b/>
          <w:bCs/>
          <w:color w:val="000000" w:themeColor="text1"/>
          <w:sz w:val="24"/>
          <w:szCs w:val="24"/>
        </w:rPr>
        <w:t xml:space="preserve"> SAGATAVOŠANAS</w:t>
      </w:r>
    </w:p>
    <w:p w14:paraId="2F356574" w14:textId="0F203BD6" w:rsidR="00E229DC" w:rsidRDefault="00E229DC" w:rsidP="00E229DC">
      <w:pPr>
        <w:pStyle w:val="ListParagraph"/>
        <w:spacing w:line="240" w:lineRule="auto"/>
        <w:ind w:left="567"/>
        <w:jc w:val="center"/>
        <w:rPr>
          <w:rFonts w:ascii="Times New Roman" w:eastAsia="Calibri" w:hAnsi="Times New Roman" w:cs="Times New Roman"/>
          <w:color w:val="000000"/>
          <w:sz w:val="24"/>
          <w:szCs w:val="24"/>
        </w:rPr>
      </w:pPr>
      <w:r w:rsidRPr="001878EE">
        <w:rPr>
          <w:rFonts w:ascii="Times New Roman" w:eastAsia="Times New Roman" w:hAnsi="Times New Roman" w:cs="Times New Roman"/>
          <w:b/>
          <w:bCs/>
          <w:color w:val="000000" w:themeColor="text1"/>
          <w:sz w:val="24"/>
          <w:szCs w:val="24"/>
        </w:rPr>
        <w:t>UN NOSLĒGŠANAS KĀRTĪBA</w:t>
      </w:r>
    </w:p>
    <w:p w14:paraId="4D08EEC8" w14:textId="77777777" w:rsidR="00135C54" w:rsidRDefault="00135C54" w:rsidP="00135C54">
      <w:pPr>
        <w:pStyle w:val="BodyText2"/>
        <w:numPr>
          <w:ilvl w:val="0"/>
          <w:numId w:val="8"/>
        </w:numPr>
        <w:tabs>
          <w:tab w:val="left" w:pos="720"/>
        </w:tabs>
        <w:rPr>
          <w:rFonts w:ascii="Times New Roman" w:hAnsi="Times New Roman"/>
          <w:b/>
          <w:szCs w:val="24"/>
        </w:rPr>
      </w:pPr>
      <w:r>
        <w:rPr>
          <w:rFonts w:ascii="Times New Roman" w:hAnsi="Times New Roman"/>
          <w:b/>
          <w:szCs w:val="24"/>
        </w:rPr>
        <w:t>Vispārīgās vienošanās noslēgšana</w:t>
      </w:r>
    </w:p>
    <w:p w14:paraId="6ABD3D67" w14:textId="3419EE55" w:rsidR="00135C54" w:rsidRDefault="00135C54" w:rsidP="00135C54">
      <w:pPr>
        <w:pStyle w:val="ListParagraph"/>
        <w:numPr>
          <w:ilvl w:val="1"/>
          <w:numId w:val="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Vispārīgā vienošanās tiek slēgta atbilstoši vispārīgās vienošanās projektam, kas pievienots nolikumam kā </w:t>
      </w:r>
      <w:r w:rsidR="003E19D5">
        <w:rPr>
          <w:rFonts w:ascii="Times New Roman" w:hAnsi="Times New Roman" w:cs="Times New Roman"/>
          <w:sz w:val="24"/>
          <w:szCs w:val="24"/>
        </w:rPr>
        <w:t>4</w:t>
      </w:r>
      <w:r>
        <w:rPr>
          <w:rFonts w:ascii="Times New Roman" w:hAnsi="Times New Roman" w:cs="Times New Roman"/>
          <w:sz w:val="24"/>
          <w:szCs w:val="24"/>
        </w:rPr>
        <w:t xml:space="preserve">. pielikums. </w:t>
      </w:r>
    </w:p>
    <w:p w14:paraId="78E994F2" w14:textId="77777777" w:rsidR="00135C54" w:rsidRDefault="00135C54" w:rsidP="00135C54">
      <w:pPr>
        <w:pStyle w:val="ListParagraph"/>
        <w:numPr>
          <w:ilvl w:val="1"/>
          <w:numId w:val="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Izraudzītajiem pretendentiem ir pienākums noslēgt vispārīgo vienošanos ar Pasūtītāju 5 (piecu) darba dienu laikā pēc vispārīgās vienošanās saņemšanas (neparakstīšana šādā gadījumā tiek uzskatīta par atsacīšanos slēgt līgumu). </w:t>
      </w:r>
    </w:p>
    <w:p w14:paraId="340403C6" w14:textId="1C88446C" w:rsidR="00135C54" w:rsidRPr="00E229DC" w:rsidRDefault="00E229DC" w:rsidP="00E229DC">
      <w:pPr>
        <w:pStyle w:val="ListParagraph"/>
        <w:numPr>
          <w:ilvl w:val="1"/>
          <w:numId w:val="8"/>
        </w:numPr>
        <w:spacing w:after="0" w:line="240" w:lineRule="auto"/>
        <w:ind w:left="567" w:hanging="567"/>
        <w:jc w:val="both"/>
        <w:rPr>
          <w:rFonts w:ascii="Times New Roman" w:hAnsi="Times New Roman" w:cs="Times New Roman"/>
          <w:sz w:val="24"/>
          <w:szCs w:val="24"/>
        </w:rPr>
      </w:pPr>
      <w:r w:rsidRPr="00933E3A">
        <w:rPr>
          <w:rFonts w:ascii="Times New Roman" w:hAnsi="Times New Roman" w:cs="Times New Roman"/>
          <w:sz w:val="24"/>
          <w:szCs w:val="24"/>
        </w:rPr>
        <w:t>Ja pretendents ir apvienība, apvienības dalībniekiem pirms vispārīgās vienošanās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vai jānoslēdz sabiedrības līgums, vienojoties par apvienības dalībnieku atbildības sadalījumu, kurš jāiesniedz Pasūtītājam. Par personālsabiedrības (pilnsabiedrības) reģistrāciju Latvija Republikas Uzņēmumu reģistrā Pasūtītājs pārliecinās, informāciju iegūstot publiskajā datubāzē.</w:t>
      </w:r>
    </w:p>
    <w:p w14:paraId="20FE23A9" w14:textId="2E590A9B" w:rsidR="00135C54" w:rsidRDefault="00135C54" w:rsidP="00135C54">
      <w:pPr>
        <w:pStyle w:val="ListParagraph"/>
        <w:numPr>
          <w:ilvl w:val="1"/>
          <w:numId w:val="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5 (piecu) darba dienu termiņš pēc pretendenta lūguma var tikt pagarināts, ja pretendentam nav iespējams ievērot termiņu objektīvu iemeslu dēļ – sakarā ar nolikuma nosacījumu izpildi par personālsabiedrības izveidi (ja izraudzītais pretendents ir apvienība). </w:t>
      </w:r>
    </w:p>
    <w:p w14:paraId="0300FDA7" w14:textId="77777777" w:rsidR="00E229DC" w:rsidRDefault="00E229DC" w:rsidP="00E229DC">
      <w:pPr>
        <w:spacing w:after="0" w:line="240" w:lineRule="auto"/>
        <w:jc w:val="both"/>
        <w:rPr>
          <w:rFonts w:ascii="Times New Roman" w:hAnsi="Times New Roman" w:cs="Times New Roman"/>
          <w:b/>
          <w:color w:val="000000" w:themeColor="text1"/>
          <w:sz w:val="24"/>
          <w:szCs w:val="24"/>
        </w:rPr>
      </w:pPr>
    </w:p>
    <w:p w14:paraId="2855D1B1" w14:textId="565E4121" w:rsidR="008C1D51" w:rsidRPr="00D50756" w:rsidRDefault="008C1D51" w:rsidP="008C1D51">
      <w:pPr>
        <w:pStyle w:val="BodyText2"/>
        <w:numPr>
          <w:ilvl w:val="0"/>
          <w:numId w:val="8"/>
        </w:numPr>
        <w:rPr>
          <w:rFonts w:ascii="Times New Roman" w:hAnsi="Times New Roman"/>
          <w:b/>
          <w:szCs w:val="24"/>
        </w:rPr>
      </w:pPr>
      <w:r w:rsidRPr="00D50756">
        <w:rPr>
          <w:rFonts w:ascii="Times New Roman" w:hAnsi="Times New Roman"/>
          <w:b/>
          <w:szCs w:val="24"/>
        </w:rPr>
        <w:t>PIELIKUMI</w:t>
      </w:r>
    </w:p>
    <w:p w14:paraId="7F5A3AA1" w14:textId="301FA4EB" w:rsidR="008C1D51" w:rsidRPr="00D50756" w:rsidRDefault="008C1D51" w:rsidP="008C1D51">
      <w:pPr>
        <w:pStyle w:val="BodyText2"/>
        <w:tabs>
          <w:tab w:val="clear" w:pos="0"/>
        </w:tabs>
        <w:rPr>
          <w:rFonts w:ascii="Times New Roman" w:hAnsi="Times New Roman"/>
          <w:szCs w:val="24"/>
        </w:rPr>
      </w:pPr>
      <w:r w:rsidRPr="00D50756">
        <w:rPr>
          <w:rFonts w:ascii="Times New Roman" w:hAnsi="Times New Roman"/>
          <w:szCs w:val="24"/>
        </w:rPr>
        <w:t xml:space="preserve">1. pielikums – </w:t>
      </w:r>
      <w:r>
        <w:rPr>
          <w:rFonts w:ascii="Times New Roman" w:hAnsi="Times New Roman"/>
          <w:szCs w:val="24"/>
        </w:rPr>
        <w:t>Pieteikuma iesniegšanai ieteicamā forma;</w:t>
      </w:r>
    </w:p>
    <w:p w14:paraId="43882FB2" w14:textId="4906A6B5" w:rsidR="008C1D51" w:rsidRPr="00D50756" w:rsidRDefault="008C1D51" w:rsidP="008C1D51">
      <w:pPr>
        <w:pStyle w:val="BodyText2"/>
        <w:tabs>
          <w:tab w:val="clear" w:pos="0"/>
        </w:tabs>
        <w:rPr>
          <w:rFonts w:ascii="Times New Roman" w:hAnsi="Times New Roman"/>
          <w:szCs w:val="24"/>
        </w:rPr>
      </w:pPr>
      <w:r w:rsidRPr="00D50756">
        <w:rPr>
          <w:rFonts w:ascii="Times New Roman" w:hAnsi="Times New Roman"/>
          <w:szCs w:val="24"/>
        </w:rPr>
        <w:t xml:space="preserve">2. pielikums – </w:t>
      </w:r>
      <w:r>
        <w:rPr>
          <w:rFonts w:ascii="Times New Roman" w:hAnsi="Times New Roman"/>
          <w:szCs w:val="24"/>
        </w:rPr>
        <w:t>Tehniskā specifikācija;</w:t>
      </w:r>
    </w:p>
    <w:p w14:paraId="5A9A8738" w14:textId="1F3657B4" w:rsidR="008C1D51" w:rsidRPr="00D50756" w:rsidRDefault="008C1D51" w:rsidP="008C1D51">
      <w:pPr>
        <w:pStyle w:val="BodyText2"/>
        <w:tabs>
          <w:tab w:val="clear" w:pos="0"/>
        </w:tabs>
        <w:rPr>
          <w:rFonts w:ascii="Times New Roman" w:hAnsi="Times New Roman"/>
          <w:szCs w:val="24"/>
        </w:rPr>
      </w:pPr>
      <w:r w:rsidRPr="00D50756">
        <w:rPr>
          <w:rFonts w:ascii="Times New Roman" w:hAnsi="Times New Roman"/>
          <w:szCs w:val="24"/>
        </w:rPr>
        <w:t>3.pielikums – Finanšu piedāvājuma forma</w:t>
      </w:r>
      <w:r>
        <w:rPr>
          <w:rFonts w:ascii="Times New Roman" w:hAnsi="Times New Roman"/>
          <w:szCs w:val="24"/>
        </w:rPr>
        <w:t>;</w:t>
      </w:r>
    </w:p>
    <w:p w14:paraId="75425B16" w14:textId="02CF6817" w:rsidR="008C1D51" w:rsidRPr="00D50756" w:rsidRDefault="008C1D51" w:rsidP="008C1D51">
      <w:pPr>
        <w:pStyle w:val="BodyText2"/>
        <w:tabs>
          <w:tab w:val="clear" w:pos="0"/>
        </w:tabs>
        <w:rPr>
          <w:rFonts w:ascii="Times New Roman" w:hAnsi="Times New Roman"/>
          <w:szCs w:val="24"/>
        </w:rPr>
      </w:pPr>
      <w:r w:rsidRPr="00D50756">
        <w:rPr>
          <w:rFonts w:ascii="Times New Roman" w:hAnsi="Times New Roman"/>
          <w:szCs w:val="24"/>
        </w:rPr>
        <w:t xml:space="preserve">4.pielikums – </w:t>
      </w:r>
      <w:r>
        <w:rPr>
          <w:rFonts w:ascii="Times New Roman" w:hAnsi="Times New Roman"/>
          <w:szCs w:val="24"/>
        </w:rPr>
        <w:t>Vispārīgās vienošanās projekts.</w:t>
      </w:r>
    </w:p>
    <w:p w14:paraId="0DAD62D7" w14:textId="77777777" w:rsidR="008C1D51" w:rsidRDefault="008C1D51" w:rsidP="008C1D51">
      <w:pPr>
        <w:ind w:left="-709"/>
        <w:jc w:val="right"/>
        <w:rPr>
          <w:rFonts w:ascii="Times New Roman" w:hAnsi="Times New Roman"/>
          <w:szCs w:val="24"/>
        </w:rPr>
      </w:pPr>
    </w:p>
    <w:p w14:paraId="4FB591B8" w14:textId="77777777" w:rsidR="008C1D51" w:rsidRDefault="008C1D51" w:rsidP="008C1D51">
      <w:pPr>
        <w:ind w:left="-709"/>
        <w:jc w:val="right"/>
        <w:rPr>
          <w:rFonts w:ascii="Times New Roman" w:hAnsi="Times New Roman"/>
          <w:szCs w:val="24"/>
        </w:rPr>
      </w:pPr>
    </w:p>
    <w:p w14:paraId="70C87C81" w14:textId="77777777" w:rsidR="008C1D51" w:rsidRDefault="008C1D51" w:rsidP="008C1D51">
      <w:pPr>
        <w:spacing w:after="0" w:line="240" w:lineRule="auto"/>
        <w:jc w:val="righ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RP SIA “Rīgas satiksme”</w:t>
      </w:r>
    </w:p>
    <w:p w14:paraId="565D5B98" w14:textId="77777777" w:rsidR="008C1D51" w:rsidRDefault="008C1D51" w:rsidP="008C1D51">
      <w:pPr>
        <w:spacing w:after="0" w:line="240" w:lineRule="auto"/>
        <w:jc w:val="righ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Iepirkumu komisijas priekšsēdētāja </w:t>
      </w:r>
    </w:p>
    <w:p w14:paraId="568FC470" w14:textId="77777777" w:rsidR="008C1D51" w:rsidRDefault="008C1D51" w:rsidP="008C1D51">
      <w:pPr>
        <w:spacing w:after="0" w:line="240" w:lineRule="auto"/>
        <w:jc w:val="righ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/elektroniski parakstīts/ K.Meiberga</w:t>
      </w:r>
    </w:p>
    <w:p w14:paraId="66CFD43A" w14:textId="77777777" w:rsidR="00135C54" w:rsidRPr="00135C54" w:rsidRDefault="00135C54" w:rsidP="00135C54">
      <w:pPr>
        <w:spacing w:after="0" w:line="240" w:lineRule="auto"/>
        <w:jc w:val="both"/>
        <w:rPr>
          <w:rFonts w:ascii="Times New Roman" w:hAnsi="Times New Roman" w:cs="Times New Roman"/>
          <w:sz w:val="24"/>
          <w:szCs w:val="24"/>
        </w:rPr>
      </w:pPr>
    </w:p>
    <w:p w14:paraId="3ABC5784" w14:textId="48BD398C" w:rsidR="00CB2C8A" w:rsidRDefault="00CB2C8A" w:rsidP="007E4621">
      <w:pPr>
        <w:pStyle w:val="ListParagraph"/>
        <w:tabs>
          <w:tab w:val="left" w:pos="567"/>
        </w:tabs>
        <w:spacing w:after="0" w:line="240" w:lineRule="auto"/>
        <w:ind w:left="435"/>
        <w:jc w:val="both"/>
        <w:rPr>
          <w:rFonts w:ascii="Times New Roman" w:hAnsi="Times New Roman" w:cs="Times New Roman"/>
          <w:sz w:val="24"/>
          <w:szCs w:val="24"/>
        </w:rPr>
      </w:pPr>
    </w:p>
    <w:p w14:paraId="0032C1A8" w14:textId="77777777" w:rsidR="00401ED5" w:rsidRDefault="00401ED5" w:rsidP="007E4621">
      <w:pPr>
        <w:pStyle w:val="ListParagraph"/>
        <w:tabs>
          <w:tab w:val="left" w:pos="567"/>
        </w:tabs>
        <w:spacing w:after="0" w:line="240" w:lineRule="auto"/>
        <w:ind w:left="435"/>
        <w:jc w:val="both"/>
        <w:rPr>
          <w:rFonts w:ascii="Times New Roman" w:hAnsi="Times New Roman" w:cs="Times New Roman"/>
          <w:sz w:val="24"/>
          <w:szCs w:val="24"/>
        </w:rPr>
      </w:pPr>
    </w:p>
    <w:p w14:paraId="371D1A07" w14:textId="77777777" w:rsidR="00401ED5" w:rsidRDefault="00401ED5" w:rsidP="007E4621">
      <w:pPr>
        <w:pStyle w:val="ListParagraph"/>
        <w:tabs>
          <w:tab w:val="left" w:pos="567"/>
        </w:tabs>
        <w:spacing w:after="0" w:line="240" w:lineRule="auto"/>
        <w:ind w:left="435"/>
        <w:jc w:val="both"/>
        <w:rPr>
          <w:rFonts w:ascii="Times New Roman" w:hAnsi="Times New Roman" w:cs="Times New Roman"/>
          <w:sz w:val="24"/>
          <w:szCs w:val="24"/>
        </w:rPr>
      </w:pPr>
    </w:p>
    <w:p w14:paraId="25BF4BA4" w14:textId="77777777" w:rsidR="00401ED5" w:rsidRDefault="00401ED5" w:rsidP="007E4621">
      <w:pPr>
        <w:pStyle w:val="ListParagraph"/>
        <w:tabs>
          <w:tab w:val="left" w:pos="567"/>
        </w:tabs>
        <w:spacing w:after="0" w:line="240" w:lineRule="auto"/>
        <w:ind w:left="435"/>
        <w:jc w:val="both"/>
        <w:rPr>
          <w:rFonts w:ascii="Times New Roman" w:hAnsi="Times New Roman" w:cs="Times New Roman"/>
          <w:sz w:val="24"/>
          <w:szCs w:val="24"/>
        </w:rPr>
      </w:pPr>
    </w:p>
    <w:p w14:paraId="541908B8" w14:textId="77777777" w:rsidR="00401ED5" w:rsidRDefault="00401ED5" w:rsidP="007E4621">
      <w:pPr>
        <w:pStyle w:val="ListParagraph"/>
        <w:tabs>
          <w:tab w:val="left" w:pos="567"/>
        </w:tabs>
        <w:spacing w:after="0" w:line="240" w:lineRule="auto"/>
        <w:ind w:left="435"/>
        <w:jc w:val="both"/>
        <w:rPr>
          <w:rFonts w:ascii="Times New Roman" w:hAnsi="Times New Roman" w:cs="Times New Roman"/>
          <w:sz w:val="24"/>
          <w:szCs w:val="24"/>
        </w:rPr>
      </w:pPr>
    </w:p>
    <w:p w14:paraId="7744A303" w14:textId="77777777" w:rsidR="00401ED5" w:rsidRDefault="00401ED5" w:rsidP="007E4621">
      <w:pPr>
        <w:pStyle w:val="ListParagraph"/>
        <w:tabs>
          <w:tab w:val="left" w:pos="567"/>
        </w:tabs>
        <w:spacing w:after="0" w:line="240" w:lineRule="auto"/>
        <w:ind w:left="435"/>
        <w:jc w:val="both"/>
        <w:rPr>
          <w:rFonts w:ascii="Times New Roman" w:hAnsi="Times New Roman" w:cs="Times New Roman"/>
          <w:sz w:val="24"/>
          <w:szCs w:val="24"/>
        </w:rPr>
      </w:pPr>
    </w:p>
    <w:p w14:paraId="5DB7C070" w14:textId="77777777" w:rsidR="00401ED5" w:rsidRDefault="00401ED5" w:rsidP="007E4621">
      <w:pPr>
        <w:pStyle w:val="ListParagraph"/>
        <w:tabs>
          <w:tab w:val="left" w:pos="567"/>
        </w:tabs>
        <w:spacing w:after="0" w:line="240" w:lineRule="auto"/>
        <w:ind w:left="435"/>
        <w:jc w:val="both"/>
        <w:rPr>
          <w:rFonts w:ascii="Times New Roman" w:hAnsi="Times New Roman" w:cs="Times New Roman"/>
          <w:sz w:val="24"/>
          <w:szCs w:val="24"/>
        </w:rPr>
      </w:pPr>
    </w:p>
    <w:p w14:paraId="5B60AAE9" w14:textId="77777777" w:rsidR="00401ED5" w:rsidRDefault="00401ED5" w:rsidP="007E4621">
      <w:pPr>
        <w:pStyle w:val="ListParagraph"/>
        <w:tabs>
          <w:tab w:val="left" w:pos="567"/>
        </w:tabs>
        <w:spacing w:after="0" w:line="240" w:lineRule="auto"/>
        <w:ind w:left="435"/>
        <w:jc w:val="both"/>
        <w:rPr>
          <w:rFonts w:ascii="Times New Roman" w:hAnsi="Times New Roman" w:cs="Times New Roman"/>
          <w:sz w:val="24"/>
          <w:szCs w:val="24"/>
        </w:rPr>
      </w:pPr>
    </w:p>
    <w:p w14:paraId="045DDBB5" w14:textId="77777777" w:rsidR="00401ED5" w:rsidRDefault="00401ED5" w:rsidP="007E4621">
      <w:pPr>
        <w:pStyle w:val="ListParagraph"/>
        <w:tabs>
          <w:tab w:val="left" w:pos="567"/>
        </w:tabs>
        <w:spacing w:after="0" w:line="240" w:lineRule="auto"/>
        <w:ind w:left="435"/>
        <w:jc w:val="both"/>
        <w:rPr>
          <w:rFonts w:ascii="Times New Roman" w:hAnsi="Times New Roman" w:cs="Times New Roman"/>
          <w:sz w:val="24"/>
          <w:szCs w:val="24"/>
        </w:rPr>
      </w:pPr>
    </w:p>
    <w:p w14:paraId="7E08D112" w14:textId="77777777" w:rsidR="00401ED5" w:rsidRDefault="00401ED5" w:rsidP="007E4621">
      <w:pPr>
        <w:pStyle w:val="ListParagraph"/>
        <w:tabs>
          <w:tab w:val="left" w:pos="567"/>
        </w:tabs>
        <w:spacing w:after="0" w:line="240" w:lineRule="auto"/>
        <w:ind w:left="435"/>
        <w:jc w:val="both"/>
        <w:rPr>
          <w:rFonts w:ascii="Times New Roman" w:hAnsi="Times New Roman" w:cs="Times New Roman"/>
          <w:sz w:val="24"/>
          <w:szCs w:val="24"/>
        </w:rPr>
      </w:pPr>
    </w:p>
    <w:p w14:paraId="47039310" w14:textId="5056210F" w:rsidR="000D70AC" w:rsidRPr="00AC5348" w:rsidRDefault="003E19D5" w:rsidP="0091556F">
      <w:pPr>
        <w:spacing w:after="0" w:line="240" w:lineRule="auto"/>
        <w:jc w:val="right"/>
        <w:rPr>
          <w:rFonts w:ascii="Times New Roman" w:hAnsi="Times New Roman" w:cs="Times New Roman"/>
          <w:bCs/>
          <w:sz w:val="24"/>
          <w:szCs w:val="24"/>
        </w:rPr>
      </w:pPr>
      <w:r w:rsidRPr="00AC5348">
        <w:rPr>
          <w:rFonts w:ascii="Times New Roman" w:hAnsi="Times New Roman" w:cs="Times New Roman"/>
          <w:b/>
          <w:sz w:val="24"/>
          <w:szCs w:val="24"/>
        </w:rPr>
        <w:t>1.pielikums</w:t>
      </w:r>
      <w:r w:rsidRPr="00AC5348">
        <w:rPr>
          <w:rFonts w:ascii="Times New Roman" w:hAnsi="Times New Roman" w:cs="Times New Roman"/>
          <w:bCs/>
          <w:sz w:val="24"/>
          <w:szCs w:val="24"/>
        </w:rPr>
        <w:br/>
        <w:t xml:space="preserve">atklāta konkursa nolikumam </w:t>
      </w:r>
    </w:p>
    <w:p w14:paraId="732E0FD1" w14:textId="0C55B86C" w:rsidR="009572C5" w:rsidRPr="00AC5348" w:rsidRDefault="009572C5" w:rsidP="0091556F">
      <w:pPr>
        <w:spacing w:after="0" w:line="240" w:lineRule="auto"/>
        <w:jc w:val="right"/>
        <w:rPr>
          <w:rFonts w:ascii="Times New Roman" w:eastAsia="Times New Roman" w:hAnsi="Times New Roman" w:cs="Times New Roman"/>
          <w:b/>
          <w:sz w:val="24"/>
          <w:szCs w:val="24"/>
          <w:lang w:eastAsia="lv-LV"/>
        </w:rPr>
      </w:pPr>
      <w:r w:rsidRPr="00AC5348">
        <w:rPr>
          <w:rFonts w:ascii="Times New Roman" w:hAnsi="Times New Roman" w:cs="Times New Roman"/>
          <w:b/>
          <w:sz w:val="24"/>
          <w:szCs w:val="24"/>
        </w:rPr>
        <w:t xml:space="preserve">“Tiesības noslēgt vispārīgo vienošanos par </w:t>
      </w:r>
      <w:r w:rsidR="00AD4C52" w:rsidRPr="00AC5348">
        <w:rPr>
          <w:rFonts w:ascii="Times New Roman" w:eastAsia="Times New Roman" w:hAnsi="Times New Roman" w:cs="Times New Roman"/>
          <w:b/>
          <w:sz w:val="24"/>
          <w:szCs w:val="24"/>
          <w:lang w:eastAsia="lv-LV"/>
        </w:rPr>
        <w:t xml:space="preserve">tramvaju sliežu </w:t>
      </w:r>
      <w:r w:rsidR="00AD4C52" w:rsidRPr="00AC5348">
        <w:rPr>
          <w:rFonts w:ascii="Times New Roman" w:hAnsi="Times New Roman" w:cs="Times New Roman"/>
          <w:b/>
          <w:sz w:val="24"/>
          <w:szCs w:val="24"/>
        </w:rPr>
        <w:t xml:space="preserve">60R1 R260 </w:t>
      </w:r>
      <w:r w:rsidR="00AD4C52" w:rsidRPr="00AC5348">
        <w:rPr>
          <w:rFonts w:ascii="Times New Roman" w:eastAsia="Times New Roman" w:hAnsi="Times New Roman" w:cs="Times New Roman"/>
          <w:b/>
          <w:sz w:val="24"/>
          <w:szCs w:val="24"/>
          <w:lang w:eastAsia="lv-LV"/>
        </w:rPr>
        <w:t>piegādi”</w:t>
      </w:r>
    </w:p>
    <w:p w14:paraId="7F2C6037" w14:textId="13DBEE50" w:rsidR="00AD4C52" w:rsidRDefault="00AC5348" w:rsidP="0091556F">
      <w:pPr>
        <w:spacing w:after="0" w:line="240" w:lineRule="auto"/>
        <w:jc w:val="right"/>
        <w:rPr>
          <w:rFonts w:ascii="Times New Roman" w:eastAsia="Times New Roman" w:hAnsi="Times New Roman" w:cs="Times New Roman"/>
          <w:bCs/>
          <w:sz w:val="24"/>
          <w:szCs w:val="24"/>
          <w:lang w:eastAsia="lv-LV"/>
        </w:rPr>
      </w:pPr>
      <w:r w:rsidRPr="00AC5348">
        <w:rPr>
          <w:rFonts w:ascii="Times New Roman" w:eastAsia="Times New Roman" w:hAnsi="Times New Roman" w:cs="Times New Roman"/>
          <w:bCs/>
          <w:sz w:val="24"/>
          <w:szCs w:val="24"/>
          <w:lang w:eastAsia="lv-LV"/>
        </w:rPr>
        <w:t>Identifikācijas Nr. RS/2025/</w:t>
      </w:r>
      <w:r w:rsidR="00C165BD">
        <w:rPr>
          <w:rFonts w:ascii="Times New Roman" w:eastAsia="Times New Roman" w:hAnsi="Times New Roman" w:cs="Times New Roman"/>
          <w:bCs/>
          <w:sz w:val="24"/>
          <w:szCs w:val="24"/>
          <w:lang w:eastAsia="lv-LV"/>
        </w:rPr>
        <w:t>5</w:t>
      </w:r>
    </w:p>
    <w:p w14:paraId="320A97A6" w14:textId="77777777" w:rsidR="00AC5348" w:rsidRPr="00B25DB0" w:rsidRDefault="00AC5348" w:rsidP="00AC5348">
      <w:pPr>
        <w:spacing w:after="0" w:line="240" w:lineRule="auto"/>
        <w:jc w:val="right"/>
        <w:rPr>
          <w:rFonts w:ascii="Times New Roman" w:eastAsia="Times New Roman" w:hAnsi="Times New Roman" w:cs="Times New Roman"/>
          <w:bCs/>
          <w:sz w:val="24"/>
          <w:szCs w:val="24"/>
          <w:lang w:eastAsia="lv-LV"/>
        </w:rPr>
      </w:pPr>
    </w:p>
    <w:p w14:paraId="38D60035" w14:textId="16425491" w:rsidR="00BD0EBA" w:rsidRPr="00B25DB0" w:rsidRDefault="00BD0EBA" w:rsidP="00BD0EBA">
      <w:pPr>
        <w:spacing w:after="0"/>
        <w:jc w:val="center"/>
        <w:rPr>
          <w:rFonts w:ascii="Times New Roman" w:hAnsi="Times New Roman" w:cs="Times New Roman"/>
          <w:b/>
          <w:sz w:val="24"/>
          <w:szCs w:val="24"/>
        </w:rPr>
      </w:pPr>
      <w:r w:rsidRPr="00B25DB0">
        <w:rPr>
          <w:rFonts w:ascii="Times New Roman" w:hAnsi="Times New Roman" w:cs="Times New Roman"/>
          <w:b/>
          <w:sz w:val="24"/>
          <w:szCs w:val="24"/>
        </w:rPr>
        <w:t>PIETEIKUMA IESNIEGŠANAI IETEICAMĀ FORMA</w:t>
      </w:r>
      <w:r w:rsidRPr="00B25DB0">
        <w:rPr>
          <w:rFonts w:ascii="Times New Roman" w:hAnsi="Times New Roman" w:cs="Times New Roman"/>
          <w:b/>
          <w:sz w:val="24"/>
          <w:szCs w:val="24"/>
        </w:rPr>
        <w:br/>
      </w:r>
      <w:r w:rsidRPr="00B25DB0">
        <w:rPr>
          <w:rFonts w:ascii="Times New Roman" w:hAnsi="Times New Roman" w:cs="Times New Roman"/>
          <w:i/>
          <w:sz w:val="24"/>
          <w:szCs w:val="24"/>
        </w:rPr>
        <w:t>(uz pretendenta veidlapas)</w:t>
      </w:r>
    </w:p>
    <w:p w14:paraId="04D2BB49" w14:textId="527B46E6" w:rsidR="00BD0EBA" w:rsidRPr="00B25DB0" w:rsidRDefault="00BD0EBA" w:rsidP="005943D0">
      <w:pPr>
        <w:spacing w:after="0"/>
        <w:jc w:val="center"/>
        <w:rPr>
          <w:rFonts w:ascii="Times New Roman" w:eastAsia="Times New Roman" w:hAnsi="Times New Roman" w:cs="Times New Roman"/>
          <w:b/>
          <w:sz w:val="24"/>
          <w:szCs w:val="24"/>
          <w:lang w:eastAsia="lv-LV"/>
        </w:rPr>
      </w:pPr>
      <w:r w:rsidRPr="00B25DB0">
        <w:rPr>
          <w:rFonts w:ascii="Times New Roman" w:hAnsi="Times New Roman" w:cs="Times New Roman"/>
          <w:b/>
          <w:sz w:val="24"/>
          <w:szCs w:val="24"/>
        </w:rPr>
        <w:t>Pieteikums</w:t>
      </w:r>
      <w:r w:rsidRPr="00B25DB0">
        <w:rPr>
          <w:rFonts w:ascii="Times New Roman" w:hAnsi="Times New Roman" w:cs="Times New Roman"/>
          <w:b/>
          <w:sz w:val="24"/>
          <w:szCs w:val="24"/>
        </w:rPr>
        <w:br/>
        <w:t>par piedalīšanos atklātā konkursā</w:t>
      </w:r>
      <w:r w:rsidRPr="00B25DB0">
        <w:rPr>
          <w:rFonts w:ascii="Times New Roman" w:hAnsi="Times New Roman" w:cs="Times New Roman"/>
          <w:b/>
          <w:sz w:val="24"/>
          <w:szCs w:val="24"/>
        </w:rPr>
        <w:br/>
        <w:t>“</w:t>
      </w:r>
      <w:r w:rsidRPr="00B25DB0">
        <w:rPr>
          <w:rFonts w:ascii="Times New Roman" w:eastAsia="Times New Roman" w:hAnsi="Times New Roman" w:cs="Times New Roman"/>
          <w:b/>
          <w:sz w:val="24"/>
          <w:szCs w:val="24"/>
          <w:lang w:eastAsia="lv-LV"/>
        </w:rPr>
        <w:t>Tiesības noslēgt vispārīgo vienošanos par tramvaju sliežu 60R1 R206 piegādi</w:t>
      </w:r>
      <w:r w:rsidRPr="00B25DB0">
        <w:rPr>
          <w:rFonts w:ascii="Times New Roman" w:hAnsi="Times New Roman" w:cs="Times New Roman"/>
          <w:b/>
          <w:sz w:val="24"/>
          <w:szCs w:val="24"/>
        </w:rPr>
        <w:t>”</w:t>
      </w:r>
    </w:p>
    <w:p w14:paraId="2367A4AE" w14:textId="2DAAC70E" w:rsidR="00BD0EBA" w:rsidRPr="00B25DB0" w:rsidRDefault="00BD0EBA" w:rsidP="00BD0EBA">
      <w:pPr>
        <w:jc w:val="center"/>
        <w:rPr>
          <w:rFonts w:ascii="Times New Roman" w:eastAsia="Times New Roman" w:hAnsi="Times New Roman" w:cs="Times New Roman"/>
          <w:sz w:val="24"/>
          <w:szCs w:val="24"/>
          <w:lang w:eastAsia="lv-LV"/>
        </w:rPr>
      </w:pPr>
      <w:r w:rsidRPr="00B25DB0">
        <w:rPr>
          <w:rFonts w:ascii="Times New Roman" w:hAnsi="Times New Roman" w:cs="Times New Roman"/>
          <w:sz w:val="24"/>
          <w:szCs w:val="24"/>
        </w:rPr>
        <w:t>identifikācijas Nr. RS/2025/</w:t>
      </w:r>
      <w:r w:rsidR="00C165BD">
        <w:rPr>
          <w:rFonts w:ascii="Times New Roman" w:hAnsi="Times New Roman" w:cs="Times New Roman"/>
          <w:sz w:val="24"/>
          <w:szCs w:val="24"/>
        </w:rPr>
        <w:t>5</w:t>
      </w:r>
    </w:p>
    <w:p w14:paraId="5A2573C9" w14:textId="77777777" w:rsidR="00BD0EBA" w:rsidRPr="00B25DB0" w:rsidRDefault="00BD0EBA" w:rsidP="00BD0EBA">
      <w:pPr>
        <w:numPr>
          <w:ilvl w:val="0"/>
          <w:numId w:val="10"/>
        </w:numPr>
        <w:contextualSpacing/>
        <w:jc w:val="both"/>
        <w:rPr>
          <w:rFonts w:ascii="Times New Roman" w:hAnsi="Times New Roman" w:cs="Times New Roman"/>
          <w:b/>
          <w:sz w:val="24"/>
          <w:szCs w:val="24"/>
        </w:rPr>
      </w:pPr>
      <w:r w:rsidRPr="00B25DB0">
        <w:rPr>
          <w:rFonts w:ascii="Times New Roman" w:hAnsi="Times New Roman" w:cs="Times New Roman"/>
          <w:b/>
          <w:sz w:val="24"/>
          <w:szCs w:val="24"/>
        </w:rPr>
        <w:t>IESNIEDZA</w:t>
      </w:r>
    </w:p>
    <w:tbl>
      <w:tblPr>
        <w:tblStyle w:val="TableGrid1"/>
        <w:tblW w:w="0" w:type="auto"/>
        <w:tblInd w:w="0" w:type="dxa"/>
        <w:tblLook w:val="04A0" w:firstRow="1" w:lastRow="0" w:firstColumn="1" w:lastColumn="0" w:noHBand="0" w:noVBand="1"/>
      </w:tblPr>
      <w:tblGrid>
        <w:gridCol w:w="4673"/>
        <w:gridCol w:w="4388"/>
      </w:tblGrid>
      <w:tr w:rsidR="00BD0EBA" w:rsidRPr="00B25DB0" w14:paraId="17AE74F8" w14:textId="77777777" w:rsidTr="00BD0EBA">
        <w:tc>
          <w:tcPr>
            <w:tcW w:w="4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D7D848" w14:textId="77777777" w:rsidR="00BD0EBA" w:rsidRPr="00B25DB0" w:rsidRDefault="00BD0EBA">
            <w:pPr>
              <w:spacing w:line="240" w:lineRule="auto"/>
              <w:jc w:val="both"/>
              <w:rPr>
                <w:rFonts w:ascii="Times New Roman" w:hAnsi="Times New Roman" w:cs="Times New Roman"/>
                <w:b/>
                <w:sz w:val="24"/>
                <w:szCs w:val="24"/>
              </w:rPr>
            </w:pPr>
            <w:r w:rsidRPr="00B25DB0">
              <w:rPr>
                <w:rFonts w:ascii="Times New Roman" w:hAnsi="Times New Roman" w:cs="Times New Roman"/>
                <w:b/>
                <w:sz w:val="24"/>
                <w:szCs w:val="24"/>
              </w:rPr>
              <w:t>Uzņēmuma pilns nosaukums</w:t>
            </w:r>
          </w:p>
        </w:tc>
        <w:tc>
          <w:tcPr>
            <w:tcW w:w="4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914270" w14:textId="77777777" w:rsidR="00BD0EBA" w:rsidRPr="00B25DB0" w:rsidRDefault="00BD0EBA">
            <w:pPr>
              <w:spacing w:line="240" w:lineRule="auto"/>
              <w:jc w:val="both"/>
              <w:rPr>
                <w:rFonts w:ascii="Times New Roman" w:hAnsi="Times New Roman" w:cs="Times New Roman"/>
                <w:sz w:val="24"/>
                <w:szCs w:val="24"/>
              </w:rPr>
            </w:pPr>
          </w:p>
        </w:tc>
      </w:tr>
      <w:tr w:rsidR="00BD0EBA" w:rsidRPr="00B25DB0" w14:paraId="40BF572D" w14:textId="77777777" w:rsidTr="00BD0EBA">
        <w:tc>
          <w:tcPr>
            <w:tcW w:w="4673" w:type="dxa"/>
            <w:tcBorders>
              <w:top w:val="single" w:sz="4" w:space="0" w:color="auto"/>
              <w:left w:val="single" w:sz="4" w:space="0" w:color="auto"/>
              <w:bottom w:val="single" w:sz="4" w:space="0" w:color="auto"/>
              <w:right w:val="single" w:sz="4" w:space="0" w:color="auto"/>
            </w:tcBorders>
            <w:hideMark/>
          </w:tcPr>
          <w:p w14:paraId="1AC9FD00" w14:textId="77777777" w:rsidR="00BD0EBA" w:rsidRPr="00B25DB0" w:rsidRDefault="00BD0EBA">
            <w:pPr>
              <w:spacing w:line="240" w:lineRule="auto"/>
              <w:jc w:val="both"/>
              <w:rPr>
                <w:rFonts w:ascii="Times New Roman" w:hAnsi="Times New Roman" w:cs="Times New Roman"/>
                <w:b/>
                <w:sz w:val="24"/>
                <w:szCs w:val="24"/>
              </w:rPr>
            </w:pPr>
            <w:r w:rsidRPr="00B25DB0">
              <w:rPr>
                <w:rFonts w:ascii="Times New Roman" w:hAnsi="Times New Roman" w:cs="Times New Roman"/>
                <w:b/>
                <w:sz w:val="24"/>
                <w:szCs w:val="24"/>
              </w:rPr>
              <w:t>Uzņēmuma reģistrācijas numurs un datums</w:t>
            </w:r>
          </w:p>
        </w:tc>
        <w:tc>
          <w:tcPr>
            <w:tcW w:w="4388" w:type="dxa"/>
            <w:tcBorders>
              <w:top w:val="single" w:sz="4" w:space="0" w:color="auto"/>
              <w:left w:val="single" w:sz="4" w:space="0" w:color="auto"/>
              <w:bottom w:val="single" w:sz="4" w:space="0" w:color="auto"/>
              <w:right w:val="single" w:sz="4" w:space="0" w:color="auto"/>
            </w:tcBorders>
          </w:tcPr>
          <w:p w14:paraId="51FBB799" w14:textId="77777777" w:rsidR="00BD0EBA" w:rsidRPr="00B25DB0" w:rsidRDefault="00BD0EBA">
            <w:pPr>
              <w:spacing w:line="240" w:lineRule="auto"/>
              <w:jc w:val="both"/>
              <w:rPr>
                <w:rFonts w:ascii="Times New Roman" w:hAnsi="Times New Roman" w:cs="Times New Roman"/>
                <w:sz w:val="24"/>
                <w:szCs w:val="24"/>
              </w:rPr>
            </w:pPr>
          </w:p>
        </w:tc>
      </w:tr>
      <w:tr w:rsidR="00BD0EBA" w:rsidRPr="00B25DB0" w14:paraId="6664AFE0" w14:textId="77777777" w:rsidTr="00BD0EBA">
        <w:tc>
          <w:tcPr>
            <w:tcW w:w="4673" w:type="dxa"/>
            <w:tcBorders>
              <w:top w:val="single" w:sz="4" w:space="0" w:color="auto"/>
              <w:left w:val="single" w:sz="4" w:space="0" w:color="auto"/>
              <w:bottom w:val="single" w:sz="4" w:space="0" w:color="auto"/>
              <w:right w:val="single" w:sz="4" w:space="0" w:color="auto"/>
            </w:tcBorders>
            <w:hideMark/>
          </w:tcPr>
          <w:p w14:paraId="07803716" w14:textId="77777777" w:rsidR="00BD0EBA" w:rsidRPr="00B25DB0" w:rsidRDefault="00BD0EBA">
            <w:pPr>
              <w:spacing w:line="240" w:lineRule="auto"/>
              <w:jc w:val="both"/>
              <w:rPr>
                <w:rFonts w:ascii="Times New Roman" w:hAnsi="Times New Roman" w:cs="Times New Roman"/>
                <w:b/>
                <w:sz w:val="24"/>
                <w:szCs w:val="24"/>
              </w:rPr>
            </w:pPr>
            <w:r w:rsidRPr="00B25DB0">
              <w:rPr>
                <w:rFonts w:ascii="Times New Roman" w:hAnsi="Times New Roman" w:cs="Times New Roman"/>
                <w:b/>
                <w:sz w:val="24"/>
                <w:szCs w:val="24"/>
              </w:rPr>
              <w:t>Juridiskā adrese</w:t>
            </w:r>
          </w:p>
        </w:tc>
        <w:tc>
          <w:tcPr>
            <w:tcW w:w="4388" w:type="dxa"/>
            <w:tcBorders>
              <w:top w:val="single" w:sz="4" w:space="0" w:color="auto"/>
              <w:left w:val="single" w:sz="4" w:space="0" w:color="auto"/>
              <w:bottom w:val="single" w:sz="4" w:space="0" w:color="auto"/>
              <w:right w:val="single" w:sz="4" w:space="0" w:color="auto"/>
            </w:tcBorders>
          </w:tcPr>
          <w:p w14:paraId="5CCE0362" w14:textId="77777777" w:rsidR="00BD0EBA" w:rsidRPr="00B25DB0" w:rsidRDefault="00BD0EBA">
            <w:pPr>
              <w:spacing w:line="240" w:lineRule="auto"/>
              <w:jc w:val="both"/>
              <w:rPr>
                <w:rFonts w:ascii="Times New Roman" w:hAnsi="Times New Roman" w:cs="Times New Roman"/>
                <w:sz w:val="24"/>
                <w:szCs w:val="24"/>
              </w:rPr>
            </w:pPr>
          </w:p>
        </w:tc>
      </w:tr>
      <w:tr w:rsidR="00BD0EBA" w:rsidRPr="00B25DB0" w14:paraId="24082F94" w14:textId="77777777" w:rsidTr="00BD0EBA">
        <w:tc>
          <w:tcPr>
            <w:tcW w:w="4673" w:type="dxa"/>
            <w:tcBorders>
              <w:top w:val="single" w:sz="4" w:space="0" w:color="auto"/>
              <w:left w:val="single" w:sz="4" w:space="0" w:color="auto"/>
              <w:bottom w:val="single" w:sz="4" w:space="0" w:color="auto"/>
              <w:right w:val="single" w:sz="4" w:space="0" w:color="auto"/>
            </w:tcBorders>
            <w:hideMark/>
          </w:tcPr>
          <w:p w14:paraId="3FBC0615" w14:textId="77777777" w:rsidR="00BD0EBA" w:rsidRPr="00B25DB0" w:rsidRDefault="00BD0EBA">
            <w:pPr>
              <w:spacing w:line="240" w:lineRule="auto"/>
              <w:jc w:val="both"/>
              <w:rPr>
                <w:rFonts w:ascii="Times New Roman" w:hAnsi="Times New Roman" w:cs="Times New Roman"/>
                <w:b/>
                <w:sz w:val="24"/>
                <w:szCs w:val="24"/>
              </w:rPr>
            </w:pPr>
            <w:r w:rsidRPr="00B25DB0">
              <w:rPr>
                <w:rFonts w:ascii="Times New Roman" w:hAnsi="Times New Roman" w:cs="Times New Roman"/>
                <w:b/>
                <w:sz w:val="24"/>
                <w:szCs w:val="24"/>
              </w:rPr>
              <w:t>Faktiskā adrese</w:t>
            </w:r>
          </w:p>
        </w:tc>
        <w:tc>
          <w:tcPr>
            <w:tcW w:w="4388" w:type="dxa"/>
            <w:tcBorders>
              <w:top w:val="single" w:sz="4" w:space="0" w:color="auto"/>
              <w:left w:val="single" w:sz="4" w:space="0" w:color="auto"/>
              <w:bottom w:val="single" w:sz="4" w:space="0" w:color="auto"/>
              <w:right w:val="single" w:sz="4" w:space="0" w:color="auto"/>
            </w:tcBorders>
          </w:tcPr>
          <w:p w14:paraId="2B422813" w14:textId="77777777" w:rsidR="00BD0EBA" w:rsidRPr="00B25DB0" w:rsidRDefault="00BD0EBA">
            <w:pPr>
              <w:spacing w:line="240" w:lineRule="auto"/>
              <w:jc w:val="both"/>
              <w:rPr>
                <w:rFonts w:ascii="Times New Roman" w:hAnsi="Times New Roman" w:cs="Times New Roman"/>
                <w:sz w:val="24"/>
                <w:szCs w:val="24"/>
              </w:rPr>
            </w:pPr>
          </w:p>
        </w:tc>
      </w:tr>
      <w:tr w:rsidR="00BD0EBA" w:rsidRPr="00B25DB0" w14:paraId="5F6A2319" w14:textId="77777777" w:rsidTr="00BD0EBA">
        <w:tc>
          <w:tcPr>
            <w:tcW w:w="4673" w:type="dxa"/>
            <w:tcBorders>
              <w:top w:val="single" w:sz="4" w:space="0" w:color="auto"/>
              <w:left w:val="single" w:sz="4" w:space="0" w:color="auto"/>
              <w:bottom w:val="single" w:sz="4" w:space="0" w:color="auto"/>
              <w:right w:val="single" w:sz="4" w:space="0" w:color="auto"/>
            </w:tcBorders>
            <w:hideMark/>
          </w:tcPr>
          <w:p w14:paraId="69160FF6" w14:textId="77777777" w:rsidR="00BD0EBA" w:rsidRPr="00B25DB0" w:rsidRDefault="00BD0EBA">
            <w:pPr>
              <w:spacing w:line="240" w:lineRule="auto"/>
              <w:jc w:val="both"/>
              <w:rPr>
                <w:rFonts w:ascii="Times New Roman" w:hAnsi="Times New Roman" w:cs="Times New Roman"/>
                <w:b/>
                <w:sz w:val="24"/>
                <w:szCs w:val="24"/>
              </w:rPr>
            </w:pPr>
            <w:r w:rsidRPr="00B25DB0">
              <w:rPr>
                <w:rFonts w:ascii="Times New Roman" w:hAnsi="Times New Roman" w:cs="Times New Roman"/>
                <w:b/>
                <w:sz w:val="24"/>
                <w:szCs w:val="24"/>
              </w:rPr>
              <w:t>Bankas rekvizīti</w:t>
            </w:r>
          </w:p>
        </w:tc>
        <w:tc>
          <w:tcPr>
            <w:tcW w:w="4388" w:type="dxa"/>
            <w:tcBorders>
              <w:top w:val="single" w:sz="4" w:space="0" w:color="auto"/>
              <w:left w:val="single" w:sz="4" w:space="0" w:color="auto"/>
              <w:bottom w:val="single" w:sz="4" w:space="0" w:color="auto"/>
              <w:right w:val="single" w:sz="4" w:space="0" w:color="auto"/>
            </w:tcBorders>
          </w:tcPr>
          <w:p w14:paraId="0E6F5059" w14:textId="77777777" w:rsidR="00BD0EBA" w:rsidRPr="00B25DB0" w:rsidRDefault="00BD0EBA">
            <w:pPr>
              <w:spacing w:line="240" w:lineRule="auto"/>
              <w:jc w:val="both"/>
              <w:rPr>
                <w:rFonts w:ascii="Times New Roman" w:hAnsi="Times New Roman" w:cs="Times New Roman"/>
                <w:sz w:val="24"/>
                <w:szCs w:val="24"/>
              </w:rPr>
            </w:pPr>
          </w:p>
        </w:tc>
      </w:tr>
    </w:tbl>
    <w:p w14:paraId="05D15BD7" w14:textId="77777777" w:rsidR="00BD0EBA" w:rsidRPr="00B25DB0" w:rsidRDefault="00BD0EBA" w:rsidP="00BD0EBA">
      <w:pPr>
        <w:contextualSpacing/>
        <w:jc w:val="both"/>
        <w:rPr>
          <w:rFonts w:ascii="Times New Roman" w:hAnsi="Times New Roman" w:cs="Times New Roman"/>
          <w:b/>
          <w:sz w:val="24"/>
          <w:szCs w:val="24"/>
        </w:rPr>
      </w:pPr>
    </w:p>
    <w:p w14:paraId="4BBCEDD8" w14:textId="77777777" w:rsidR="00BD0EBA" w:rsidRPr="00B25DB0" w:rsidRDefault="00BD0EBA" w:rsidP="00BD0EBA">
      <w:pPr>
        <w:numPr>
          <w:ilvl w:val="0"/>
          <w:numId w:val="10"/>
        </w:numPr>
        <w:contextualSpacing/>
        <w:jc w:val="both"/>
        <w:rPr>
          <w:rFonts w:ascii="Times New Roman" w:hAnsi="Times New Roman" w:cs="Times New Roman"/>
          <w:b/>
          <w:sz w:val="24"/>
          <w:szCs w:val="24"/>
        </w:rPr>
      </w:pPr>
      <w:r w:rsidRPr="00B25DB0">
        <w:rPr>
          <w:rFonts w:ascii="Times New Roman" w:hAnsi="Times New Roman" w:cs="Times New Roman"/>
          <w:b/>
          <w:sz w:val="24"/>
          <w:szCs w:val="24"/>
        </w:rPr>
        <w:t>KONTAKTPERSONA</w:t>
      </w:r>
    </w:p>
    <w:tbl>
      <w:tblPr>
        <w:tblStyle w:val="TableGrid1"/>
        <w:tblW w:w="0" w:type="auto"/>
        <w:tblInd w:w="0" w:type="dxa"/>
        <w:tblLook w:val="04A0" w:firstRow="1" w:lastRow="0" w:firstColumn="1" w:lastColumn="0" w:noHBand="0" w:noVBand="1"/>
      </w:tblPr>
      <w:tblGrid>
        <w:gridCol w:w="4530"/>
        <w:gridCol w:w="4531"/>
      </w:tblGrid>
      <w:tr w:rsidR="00BD0EBA" w:rsidRPr="00B25DB0" w14:paraId="48C4460A" w14:textId="77777777" w:rsidTr="00BD0EBA">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FD4DCA" w14:textId="77777777" w:rsidR="00BD0EBA" w:rsidRPr="00B25DB0" w:rsidRDefault="00BD0EBA">
            <w:pPr>
              <w:spacing w:line="240" w:lineRule="auto"/>
              <w:jc w:val="both"/>
              <w:rPr>
                <w:rFonts w:ascii="Times New Roman" w:hAnsi="Times New Roman" w:cs="Times New Roman"/>
                <w:b/>
                <w:sz w:val="24"/>
                <w:szCs w:val="24"/>
              </w:rPr>
            </w:pPr>
            <w:r w:rsidRPr="00B25DB0">
              <w:rPr>
                <w:rFonts w:ascii="Times New Roman" w:hAnsi="Times New Roman" w:cs="Times New Roman"/>
                <w:b/>
                <w:sz w:val="24"/>
                <w:szCs w:val="24"/>
              </w:rPr>
              <w:t>Vārds, uzvārds</w:t>
            </w:r>
          </w:p>
        </w:tc>
        <w:tc>
          <w:tcPr>
            <w:tcW w:w="4531" w:type="dxa"/>
            <w:tcBorders>
              <w:top w:val="single" w:sz="4" w:space="0" w:color="auto"/>
              <w:left w:val="single" w:sz="4" w:space="0" w:color="auto"/>
              <w:bottom w:val="single" w:sz="4" w:space="0" w:color="auto"/>
              <w:right w:val="single" w:sz="4" w:space="0" w:color="auto"/>
            </w:tcBorders>
          </w:tcPr>
          <w:p w14:paraId="759DFB72" w14:textId="77777777" w:rsidR="00BD0EBA" w:rsidRPr="00B25DB0" w:rsidRDefault="00BD0EBA">
            <w:pPr>
              <w:spacing w:line="240" w:lineRule="auto"/>
              <w:jc w:val="both"/>
              <w:rPr>
                <w:rFonts w:ascii="Times New Roman" w:hAnsi="Times New Roman" w:cs="Times New Roman"/>
                <w:b/>
                <w:sz w:val="24"/>
                <w:szCs w:val="24"/>
              </w:rPr>
            </w:pPr>
          </w:p>
        </w:tc>
      </w:tr>
      <w:tr w:rsidR="00BD0EBA" w:rsidRPr="00B25DB0" w14:paraId="290ECA52" w14:textId="77777777" w:rsidTr="00BD0EBA">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BFD0C4" w14:textId="77777777" w:rsidR="00BD0EBA" w:rsidRPr="00B25DB0" w:rsidRDefault="00BD0EBA">
            <w:pPr>
              <w:spacing w:line="240" w:lineRule="auto"/>
              <w:jc w:val="both"/>
              <w:rPr>
                <w:rFonts w:ascii="Times New Roman" w:hAnsi="Times New Roman" w:cs="Times New Roman"/>
                <w:b/>
                <w:sz w:val="24"/>
                <w:szCs w:val="24"/>
              </w:rPr>
            </w:pPr>
            <w:r w:rsidRPr="00B25DB0">
              <w:rPr>
                <w:rFonts w:ascii="Times New Roman" w:hAnsi="Times New Roman" w:cs="Times New Roman"/>
                <w:b/>
                <w:sz w:val="24"/>
                <w:szCs w:val="24"/>
              </w:rPr>
              <w:t>Tālr. / Fakss</w:t>
            </w:r>
          </w:p>
        </w:tc>
        <w:tc>
          <w:tcPr>
            <w:tcW w:w="4531" w:type="dxa"/>
            <w:tcBorders>
              <w:top w:val="single" w:sz="4" w:space="0" w:color="auto"/>
              <w:left w:val="single" w:sz="4" w:space="0" w:color="auto"/>
              <w:bottom w:val="single" w:sz="4" w:space="0" w:color="auto"/>
              <w:right w:val="single" w:sz="4" w:space="0" w:color="auto"/>
            </w:tcBorders>
          </w:tcPr>
          <w:p w14:paraId="55B8AE97" w14:textId="77777777" w:rsidR="00BD0EBA" w:rsidRPr="00B25DB0" w:rsidRDefault="00BD0EBA">
            <w:pPr>
              <w:spacing w:line="240" w:lineRule="auto"/>
              <w:jc w:val="both"/>
              <w:rPr>
                <w:rFonts w:ascii="Times New Roman" w:hAnsi="Times New Roman" w:cs="Times New Roman"/>
                <w:b/>
                <w:sz w:val="24"/>
                <w:szCs w:val="24"/>
              </w:rPr>
            </w:pPr>
          </w:p>
        </w:tc>
      </w:tr>
      <w:tr w:rsidR="00BD0EBA" w:rsidRPr="00B25DB0" w14:paraId="002AE46D" w14:textId="77777777" w:rsidTr="00BD0EBA">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74821B" w14:textId="77777777" w:rsidR="00BD0EBA" w:rsidRPr="00B25DB0" w:rsidRDefault="00BD0EBA">
            <w:pPr>
              <w:spacing w:line="240" w:lineRule="auto"/>
              <w:jc w:val="both"/>
              <w:rPr>
                <w:rFonts w:ascii="Times New Roman" w:hAnsi="Times New Roman" w:cs="Times New Roman"/>
                <w:b/>
                <w:sz w:val="24"/>
                <w:szCs w:val="24"/>
              </w:rPr>
            </w:pPr>
            <w:r w:rsidRPr="00B25DB0">
              <w:rPr>
                <w:rFonts w:ascii="Times New Roman" w:hAnsi="Times New Roman" w:cs="Times New Roman"/>
                <w:b/>
                <w:sz w:val="24"/>
                <w:szCs w:val="24"/>
              </w:rPr>
              <w:t>e-pasta adrese</w:t>
            </w:r>
          </w:p>
        </w:tc>
        <w:tc>
          <w:tcPr>
            <w:tcW w:w="4531" w:type="dxa"/>
            <w:tcBorders>
              <w:top w:val="single" w:sz="4" w:space="0" w:color="auto"/>
              <w:left w:val="single" w:sz="4" w:space="0" w:color="auto"/>
              <w:bottom w:val="single" w:sz="4" w:space="0" w:color="auto"/>
              <w:right w:val="single" w:sz="4" w:space="0" w:color="auto"/>
            </w:tcBorders>
          </w:tcPr>
          <w:p w14:paraId="0BB0293E" w14:textId="77777777" w:rsidR="00BD0EBA" w:rsidRPr="00B25DB0" w:rsidRDefault="00BD0EBA">
            <w:pPr>
              <w:spacing w:line="240" w:lineRule="auto"/>
              <w:jc w:val="both"/>
              <w:rPr>
                <w:rFonts w:ascii="Times New Roman" w:hAnsi="Times New Roman" w:cs="Times New Roman"/>
                <w:b/>
                <w:sz w:val="24"/>
                <w:szCs w:val="24"/>
              </w:rPr>
            </w:pPr>
          </w:p>
        </w:tc>
      </w:tr>
    </w:tbl>
    <w:p w14:paraId="0889E638" w14:textId="77777777" w:rsidR="00BD0EBA" w:rsidRPr="00B25DB0" w:rsidRDefault="00BD0EBA" w:rsidP="00BD0EBA">
      <w:pPr>
        <w:spacing w:after="0"/>
        <w:ind w:left="720"/>
        <w:contextualSpacing/>
        <w:rPr>
          <w:rFonts w:ascii="Times New Roman" w:hAnsi="Times New Roman" w:cs="Times New Roman"/>
          <w:b/>
          <w:sz w:val="24"/>
          <w:szCs w:val="24"/>
        </w:rPr>
      </w:pPr>
    </w:p>
    <w:p w14:paraId="2D51A3CD" w14:textId="77777777" w:rsidR="00BD0EBA" w:rsidRPr="00B25DB0" w:rsidRDefault="00BD0EBA" w:rsidP="00BD0EBA">
      <w:pPr>
        <w:numPr>
          <w:ilvl w:val="0"/>
          <w:numId w:val="10"/>
        </w:numPr>
        <w:contextualSpacing/>
        <w:rPr>
          <w:rFonts w:ascii="Times New Roman" w:hAnsi="Times New Roman" w:cs="Times New Roman"/>
          <w:b/>
          <w:sz w:val="24"/>
          <w:szCs w:val="24"/>
        </w:rPr>
      </w:pPr>
      <w:r w:rsidRPr="00B25DB0">
        <w:rPr>
          <w:rFonts w:ascii="Times New Roman" w:hAnsi="Times New Roman" w:cs="Times New Roman"/>
          <w:b/>
          <w:sz w:val="24"/>
          <w:szCs w:val="24"/>
        </w:rPr>
        <w:t>PIETEIKUMS</w:t>
      </w:r>
    </w:p>
    <w:p w14:paraId="13740E54" w14:textId="3112D637" w:rsidR="00BD0EBA" w:rsidRPr="00B25DB0" w:rsidRDefault="00BD0EBA" w:rsidP="00A14171">
      <w:pPr>
        <w:spacing w:after="0" w:line="240" w:lineRule="auto"/>
        <w:ind w:firstLine="360"/>
        <w:jc w:val="both"/>
        <w:rPr>
          <w:rFonts w:ascii="Times New Roman" w:eastAsia="Times New Roman" w:hAnsi="Times New Roman" w:cs="Times New Roman"/>
          <w:sz w:val="24"/>
          <w:szCs w:val="24"/>
        </w:rPr>
      </w:pPr>
      <w:r w:rsidRPr="00B25DB0">
        <w:rPr>
          <w:rFonts w:ascii="Times New Roman" w:eastAsia="Times New Roman" w:hAnsi="Times New Roman" w:cs="Times New Roman"/>
          <w:sz w:val="24"/>
          <w:szCs w:val="24"/>
        </w:rPr>
        <w:t xml:space="preserve">Iepazinušies ar iepirkuma procedūras nolikumu un tā pielikumiem, mēs atbilstoši nolikuma prasībām iesniedzam piedāvājumu </w:t>
      </w:r>
      <w:r w:rsidR="0002435C" w:rsidRPr="00B25DB0">
        <w:rPr>
          <w:rFonts w:ascii="Times New Roman" w:eastAsia="Times New Roman" w:hAnsi="Times New Roman" w:cs="Times New Roman"/>
          <w:sz w:val="24"/>
          <w:szCs w:val="24"/>
        </w:rPr>
        <w:t xml:space="preserve">un apliecinām savu atbilstību atklāta konkursa nolikuma prasībām. </w:t>
      </w:r>
    </w:p>
    <w:p w14:paraId="665673EC" w14:textId="77777777" w:rsidR="00BD0EBA" w:rsidRPr="00B25DB0" w:rsidRDefault="00BD0EBA" w:rsidP="00BD0EBA">
      <w:pPr>
        <w:spacing w:after="0" w:line="240" w:lineRule="auto"/>
        <w:ind w:firstLine="360"/>
        <w:jc w:val="both"/>
        <w:rPr>
          <w:rFonts w:ascii="Times New Roman" w:eastAsia="Times New Roman" w:hAnsi="Times New Roman" w:cs="Times New Roman"/>
          <w:sz w:val="24"/>
          <w:szCs w:val="24"/>
        </w:rPr>
      </w:pPr>
      <w:r w:rsidRPr="00B25DB0">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vispārīgās vienošanās un/vai iepirkuma līguma noslēgšanas tiesību  piešķiršanas gadījumā pildīt visus iepirkuma procedūras nolikumam pievienotajā vispārīgajā vienošanā noteiktos nosacījumus. </w:t>
      </w:r>
    </w:p>
    <w:p w14:paraId="1DAA028C" w14:textId="77777777" w:rsidR="00BD0EBA" w:rsidRPr="00B25DB0" w:rsidRDefault="00BD0EBA" w:rsidP="00BD0EBA">
      <w:pPr>
        <w:spacing w:after="0" w:line="240" w:lineRule="auto"/>
        <w:ind w:firstLine="360"/>
        <w:jc w:val="both"/>
        <w:rPr>
          <w:rFonts w:ascii="Times New Roman" w:eastAsia="Times New Roman" w:hAnsi="Times New Roman" w:cs="Times New Roman"/>
          <w:sz w:val="24"/>
          <w:szCs w:val="24"/>
        </w:rPr>
      </w:pPr>
      <w:r w:rsidRPr="00B25DB0">
        <w:rPr>
          <w:rFonts w:ascii="Times New Roman" w:eastAsia="Times New Roman" w:hAnsi="Times New Roman" w:cs="Times New Roman"/>
          <w:sz w:val="24"/>
          <w:szCs w:val="24"/>
        </w:rPr>
        <w:t>Ar šo piedāvājumu mēs apstiprinām, ka mūsu piedāvājums ir spēkā 6 (sešus) mēnešus no piedāvājumu iesniegšanas termiņa beigām.</w:t>
      </w:r>
    </w:p>
    <w:p w14:paraId="1E307839" w14:textId="77777777" w:rsidR="00BD0EBA" w:rsidRPr="00B25DB0" w:rsidRDefault="00BD0EBA" w:rsidP="00BD0EBA">
      <w:pPr>
        <w:spacing w:after="0" w:line="240" w:lineRule="auto"/>
        <w:ind w:firstLine="360"/>
        <w:jc w:val="both"/>
        <w:rPr>
          <w:rFonts w:ascii="Times New Roman" w:eastAsia="Times New Roman" w:hAnsi="Times New Roman" w:cs="Times New Roman"/>
          <w:sz w:val="24"/>
          <w:szCs w:val="24"/>
        </w:rPr>
      </w:pPr>
      <w:r w:rsidRPr="00B25DB0">
        <w:rPr>
          <w:rFonts w:ascii="Times New Roman" w:eastAsia="Times New Roman" w:hAnsi="Times New Roman" w:cs="Times New Roman"/>
          <w:sz w:val="24"/>
          <w:szCs w:val="24"/>
        </w:rPr>
        <w:t>Ar šo apliecinām, ka visa dokumentācija, kas iesniegta kopā ar šo pieteikumu, ir patiesa un var tikt pārbaudīta attiecīgās institūcijās, bankās un pie uzņēmuma klientiem.</w:t>
      </w:r>
    </w:p>
    <w:p w14:paraId="4480E17F" w14:textId="77777777" w:rsidR="00BD0EBA" w:rsidRPr="00B25DB0" w:rsidRDefault="00BD0EBA" w:rsidP="00BD0EBA">
      <w:pPr>
        <w:spacing w:after="0" w:line="240" w:lineRule="auto"/>
        <w:ind w:firstLine="360"/>
        <w:jc w:val="both"/>
        <w:rPr>
          <w:rFonts w:ascii="Times New Roman" w:eastAsia="Times New Roman" w:hAnsi="Times New Roman" w:cs="Times New Roman"/>
          <w:sz w:val="24"/>
          <w:szCs w:val="24"/>
        </w:rPr>
      </w:pPr>
      <w:r w:rsidRPr="00B25DB0">
        <w:rPr>
          <w:rFonts w:ascii="Times New Roman" w:eastAsia="Times New Roman" w:hAnsi="Times New Roman" w:cs="Times New Roman"/>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0A0FD1C1" w14:textId="77777777" w:rsidR="00221759" w:rsidRPr="00B25DB0" w:rsidRDefault="00221759" w:rsidP="00BD0EBA">
      <w:pPr>
        <w:spacing w:after="0" w:line="240" w:lineRule="auto"/>
        <w:ind w:firstLine="360"/>
        <w:jc w:val="both"/>
        <w:rPr>
          <w:rFonts w:ascii="Times New Roman" w:eastAsia="Times New Roman" w:hAnsi="Times New Roman" w:cs="Times New Roman"/>
          <w:sz w:val="24"/>
          <w:szCs w:val="24"/>
        </w:rPr>
      </w:pPr>
    </w:p>
    <w:p w14:paraId="1F57A738" w14:textId="77777777" w:rsidR="00BD0EBA" w:rsidRPr="00B25DB0" w:rsidRDefault="00BD0EBA" w:rsidP="00BD0EBA">
      <w:pPr>
        <w:spacing w:after="0" w:line="240" w:lineRule="auto"/>
        <w:ind w:firstLine="360"/>
        <w:jc w:val="both"/>
        <w:rPr>
          <w:rFonts w:ascii="Times New Roman" w:eastAsia="Times New Roman" w:hAnsi="Times New Roman" w:cs="Times New Roman"/>
          <w:sz w:val="24"/>
          <w:szCs w:val="24"/>
        </w:rPr>
      </w:pPr>
      <w:r w:rsidRPr="00B25DB0">
        <w:rPr>
          <w:rFonts w:ascii="Times New Roman" w:eastAsia="Times New Roman" w:hAnsi="Times New Roman" w:cs="Times New Roman"/>
          <w:sz w:val="24"/>
          <w:szCs w:val="24"/>
        </w:rPr>
        <w:t>_______________________________________________________________________</w:t>
      </w:r>
    </w:p>
    <w:p w14:paraId="00B6E045" w14:textId="77777777" w:rsidR="00BD0EBA" w:rsidRPr="00B25DB0" w:rsidRDefault="00BD0EBA" w:rsidP="00BD0EBA">
      <w:pPr>
        <w:spacing w:after="0" w:line="240" w:lineRule="auto"/>
        <w:ind w:firstLine="360"/>
        <w:jc w:val="both"/>
        <w:rPr>
          <w:rFonts w:ascii="Times New Roman" w:eastAsia="Times New Roman" w:hAnsi="Times New Roman" w:cs="Times New Roman"/>
          <w:sz w:val="24"/>
          <w:szCs w:val="24"/>
        </w:rPr>
      </w:pPr>
      <w:r w:rsidRPr="00B25DB0">
        <w:rPr>
          <w:rFonts w:ascii="Times New Roman" w:eastAsia="Times New Roman" w:hAnsi="Times New Roman" w:cs="Times New Roman"/>
          <w:sz w:val="24"/>
          <w:szCs w:val="24"/>
        </w:rPr>
        <w:t xml:space="preserve">(Jānorāda uzņēmuma nosaukums un vārds “atbilst” vai “neatbilst”. </w:t>
      </w:r>
    </w:p>
    <w:p w14:paraId="44CD8658" w14:textId="6E4A3D19" w:rsidR="005943D0" w:rsidRPr="00B25DB0" w:rsidRDefault="00BD0EBA" w:rsidP="005943D0">
      <w:pPr>
        <w:spacing w:after="0" w:line="240" w:lineRule="auto"/>
        <w:ind w:firstLine="360"/>
        <w:jc w:val="both"/>
        <w:rPr>
          <w:rFonts w:ascii="Times New Roman" w:eastAsia="Times New Roman" w:hAnsi="Times New Roman" w:cs="Times New Roman"/>
          <w:sz w:val="24"/>
          <w:szCs w:val="24"/>
        </w:rPr>
      </w:pPr>
      <w:r w:rsidRPr="00B25DB0">
        <w:rPr>
          <w:rFonts w:ascii="Times New Roman" w:eastAsia="Times New Roman" w:hAnsi="Times New Roman" w:cs="Times New Roman"/>
          <w:sz w:val="24"/>
          <w:szCs w:val="24"/>
        </w:rPr>
        <w:t>Piemēram: Pretendents SIA “xxx” – atbilst.        Pretendenta dalībnieks SIA “xxx” – neatbilst.)</w:t>
      </w:r>
    </w:p>
    <w:p w14:paraId="0C8B2EA4" w14:textId="77777777" w:rsidR="005943D0" w:rsidRPr="00B25DB0" w:rsidRDefault="005943D0" w:rsidP="00BD0EBA">
      <w:pPr>
        <w:spacing w:after="0" w:line="240" w:lineRule="auto"/>
        <w:ind w:firstLine="360"/>
        <w:jc w:val="both"/>
        <w:rPr>
          <w:rFonts w:ascii="Times New Roman" w:eastAsia="Times New Roman" w:hAnsi="Times New Roman" w:cs="Times New Roman"/>
          <w:sz w:val="24"/>
          <w:szCs w:val="24"/>
        </w:rPr>
      </w:pPr>
    </w:p>
    <w:p w14:paraId="1D3044E4" w14:textId="17C91F2D" w:rsidR="00BD0EBA" w:rsidRDefault="00BD0EBA" w:rsidP="00BD0EBA">
      <w:pPr>
        <w:spacing w:after="0" w:line="240" w:lineRule="auto"/>
        <w:ind w:firstLine="360"/>
        <w:jc w:val="both"/>
        <w:rPr>
          <w:rFonts w:ascii="Times New Roman" w:eastAsia="Times New Roman" w:hAnsi="Times New Roman" w:cs="Times New Roman"/>
          <w:sz w:val="24"/>
          <w:szCs w:val="24"/>
        </w:rPr>
      </w:pPr>
      <w:r w:rsidRPr="00B25DB0">
        <w:rPr>
          <w:rFonts w:ascii="Times New Roman" w:eastAsia="Times New Roman" w:hAnsi="Times New Roman" w:cs="Times New Roman"/>
          <w:sz w:val="24"/>
          <w:szCs w:val="24"/>
        </w:rPr>
        <w:t xml:space="preserve">Informējam, ka uzņēmuma patiesais labuma guvējs ir - </w:t>
      </w:r>
      <w:r w:rsidRPr="00B25DB0">
        <w:rPr>
          <w:rFonts w:ascii="Times New Roman" w:eastAsia="Times New Roman" w:hAnsi="Times New Roman" w:cs="Times New Roman"/>
          <w:sz w:val="24"/>
          <w:szCs w:val="24"/>
          <w:vertAlign w:val="superscript"/>
        </w:rPr>
        <w:footnoteReference w:id="1"/>
      </w:r>
      <w:r w:rsidR="00221759" w:rsidRPr="00B25DB0">
        <w:rPr>
          <w:rFonts w:ascii="Times New Roman" w:eastAsia="Times New Roman" w:hAnsi="Times New Roman" w:cs="Times New Roman"/>
          <w:sz w:val="24"/>
          <w:szCs w:val="24"/>
        </w:rPr>
        <w:t>_______________.</w:t>
      </w:r>
    </w:p>
    <w:p w14:paraId="4DC83657" w14:textId="05243240" w:rsidR="00B25DB0" w:rsidRDefault="00B25DB0" w:rsidP="0091556F">
      <w:pPr>
        <w:ind w:firstLine="360"/>
        <w:jc w:val="both"/>
        <w:rPr>
          <w:rFonts w:ascii="Times New Roman" w:hAnsi="Times New Roman"/>
          <w:color w:val="000000" w:themeColor="text1"/>
          <w:sz w:val="24"/>
          <w:szCs w:val="24"/>
          <w:vertAlign w:val="superscript"/>
        </w:rPr>
      </w:pPr>
      <w:r w:rsidRPr="0091556F">
        <w:rPr>
          <w:rFonts w:ascii="Times New Roman" w:hAnsi="Times New Roman"/>
          <w:color w:val="000000" w:themeColor="text1"/>
          <w:sz w:val="24"/>
          <w:szCs w:val="28"/>
        </w:rPr>
        <w:lastRenderedPageBreak/>
        <w:t xml:space="preserve">Informējam, ka persona, kurai pretendentā ir izšķirošā ietekme uz līdzdalības pamata normatīvo aktu par koncerniem izpratnē, ir _____________________________ </w:t>
      </w:r>
      <w:r w:rsidRPr="0091556F">
        <w:rPr>
          <w:rStyle w:val="FootnoteReference"/>
          <w:rFonts w:ascii="Times New Roman" w:hAnsi="Times New Roman"/>
          <w:color w:val="000000" w:themeColor="text1"/>
          <w:sz w:val="24"/>
          <w:szCs w:val="24"/>
        </w:rPr>
        <w:footnoteReference w:id="2"/>
      </w:r>
    </w:p>
    <w:p w14:paraId="523C6D9C" w14:textId="77777777" w:rsidR="0091556F" w:rsidRPr="0091556F" w:rsidRDefault="0091556F" w:rsidP="0091556F">
      <w:pPr>
        <w:ind w:firstLine="360"/>
        <w:jc w:val="both"/>
        <w:rPr>
          <w:rFonts w:ascii="Times New Roman" w:hAnsi="Times New Roman"/>
          <w:color w:val="000000" w:themeColor="text1"/>
          <w:sz w:val="24"/>
          <w:szCs w:val="24"/>
          <w:vertAlign w:val="superscript"/>
        </w:rPr>
      </w:pPr>
    </w:p>
    <w:p w14:paraId="2E2BC8EA" w14:textId="77777777" w:rsidR="00B25DB0" w:rsidRPr="00B25DB0" w:rsidRDefault="00B25DB0" w:rsidP="00B25DB0">
      <w:pPr>
        <w:spacing w:after="0"/>
        <w:ind w:firstLine="360"/>
        <w:jc w:val="both"/>
        <w:rPr>
          <w:rFonts w:ascii="Times New Roman" w:hAnsi="Times New Roman" w:cs="Times New Roman"/>
          <w:color w:val="000000" w:themeColor="text1"/>
          <w:sz w:val="24"/>
          <w:szCs w:val="24"/>
        </w:rPr>
      </w:pPr>
      <w:r w:rsidRPr="00B25DB0">
        <w:rPr>
          <w:rFonts w:ascii="Times New Roman" w:hAnsi="Times New Roman" w:cs="Times New Roman"/>
          <w:color w:val="000000" w:themeColor="text1"/>
          <w:sz w:val="24"/>
          <w:szCs w:val="24"/>
        </w:rPr>
        <w:t>Apliecinām, ka pretendenta pārstāvētā uzņēmumā īpašumtiesības vairāk nekā 50% apmērā tieši vai netieši nepieder:</w:t>
      </w:r>
    </w:p>
    <w:p w14:paraId="60C78894" w14:textId="77777777" w:rsidR="00B25DB0" w:rsidRPr="00B25DB0" w:rsidRDefault="00B25DB0" w:rsidP="00B25DB0">
      <w:pPr>
        <w:spacing w:after="0"/>
        <w:ind w:firstLine="360"/>
        <w:jc w:val="both"/>
        <w:rPr>
          <w:rFonts w:ascii="Times New Roman" w:hAnsi="Times New Roman" w:cs="Times New Roman"/>
          <w:color w:val="000000" w:themeColor="text1"/>
          <w:sz w:val="24"/>
          <w:szCs w:val="24"/>
        </w:rPr>
      </w:pPr>
      <w:r w:rsidRPr="00B25DB0">
        <w:rPr>
          <w:rFonts w:ascii="Times New Roman" w:hAnsi="Times New Roman" w:cs="Times New Roman"/>
          <w:color w:val="000000" w:themeColor="text1"/>
          <w:sz w:val="24"/>
          <w:szCs w:val="24"/>
        </w:rPr>
        <w:t>-</w:t>
      </w:r>
      <w:r w:rsidRPr="00B25DB0">
        <w:rPr>
          <w:rFonts w:ascii="Times New Roman" w:hAnsi="Times New Roman" w:cs="Times New Roman"/>
          <w:color w:val="000000" w:themeColor="text1"/>
          <w:sz w:val="24"/>
          <w:szCs w:val="24"/>
        </w:rPr>
        <w:tab/>
        <w:t xml:space="preserve">juridiskajai personai, vienībai vai struktūrai, kura reģistrēta Krievijas Federācijā; </w:t>
      </w:r>
    </w:p>
    <w:p w14:paraId="61CF9238" w14:textId="77777777" w:rsidR="00B25DB0" w:rsidRPr="00B25DB0" w:rsidRDefault="00B25DB0" w:rsidP="00B25DB0">
      <w:pPr>
        <w:spacing w:after="0"/>
        <w:ind w:firstLine="360"/>
        <w:jc w:val="both"/>
        <w:rPr>
          <w:rFonts w:ascii="Times New Roman" w:hAnsi="Times New Roman" w:cs="Times New Roman"/>
          <w:color w:val="000000" w:themeColor="text1"/>
          <w:sz w:val="24"/>
          <w:szCs w:val="24"/>
        </w:rPr>
      </w:pPr>
      <w:r w:rsidRPr="00B25DB0">
        <w:rPr>
          <w:rFonts w:ascii="Times New Roman" w:hAnsi="Times New Roman" w:cs="Times New Roman"/>
          <w:color w:val="000000" w:themeColor="text1"/>
          <w:sz w:val="24"/>
          <w:szCs w:val="24"/>
        </w:rPr>
        <w:t>-</w:t>
      </w:r>
      <w:r w:rsidRPr="00B25DB0">
        <w:rPr>
          <w:rFonts w:ascii="Times New Roman" w:hAnsi="Times New Roman" w:cs="Times New Roman"/>
          <w:color w:val="000000" w:themeColor="text1"/>
          <w:sz w:val="24"/>
          <w:szCs w:val="24"/>
        </w:rPr>
        <w:tab/>
        <w:t>fiziskajai personai Krievijas pilsonim, vai fiziskās personas dubultpilsonības gadījumā viena no pilsonībām  ir Krievijas Federācijas pilsonība;</w:t>
      </w:r>
    </w:p>
    <w:p w14:paraId="7329633B" w14:textId="77777777" w:rsidR="00B25DB0" w:rsidRPr="00B25DB0" w:rsidRDefault="00B25DB0" w:rsidP="00B25DB0">
      <w:pPr>
        <w:spacing w:after="0"/>
        <w:ind w:firstLine="360"/>
        <w:jc w:val="both"/>
        <w:rPr>
          <w:rFonts w:ascii="Times New Roman" w:hAnsi="Times New Roman" w:cs="Times New Roman"/>
          <w:color w:val="000000" w:themeColor="text1"/>
          <w:sz w:val="24"/>
          <w:szCs w:val="24"/>
        </w:rPr>
      </w:pPr>
      <w:r w:rsidRPr="00B25DB0">
        <w:rPr>
          <w:rFonts w:ascii="Times New Roman" w:hAnsi="Times New Roman" w:cs="Times New Roman"/>
          <w:color w:val="000000" w:themeColor="text1"/>
          <w:sz w:val="24"/>
          <w:szCs w:val="24"/>
        </w:rPr>
        <w:t>-</w:t>
      </w:r>
      <w:r w:rsidRPr="00B25DB0">
        <w:rPr>
          <w:rFonts w:ascii="Times New Roman" w:hAnsi="Times New Roman" w:cs="Times New Roman"/>
          <w:color w:val="000000" w:themeColor="text1"/>
          <w:sz w:val="24"/>
          <w:szCs w:val="24"/>
        </w:rPr>
        <w:tab/>
        <w:t>fiziskajai personai, kas dzīvo Krievijas Federācijā.</w:t>
      </w:r>
    </w:p>
    <w:p w14:paraId="15D0B610" w14:textId="77777777" w:rsidR="00B25DB0" w:rsidRPr="00B25DB0" w:rsidRDefault="00B25DB0" w:rsidP="00B25DB0">
      <w:pPr>
        <w:ind w:firstLine="360"/>
        <w:jc w:val="both"/>
        <w:rPr>
          <w:rFonts w:ascii="Times New Roman" w:hAnsi="Times New Roman" w:cs="Times New Roman"/>
          <w:color w:val="000000" w:themeColor="text1"/>
          <w:sz w:val="24"/>
          <w:szCs w:val="24"/>
        </w:rPr>
      </w:pPr>
      <w:r w:rsidRPr="00B25DB0">
        <w:rPr>
          <w:rFonts w:ascii="Times New Roman" w:hAnsi="Times New Roman" w:cs="Times New Roman"/>
          <w:color w:val="000000" w:themeColor="text1"/>
          <w:sz w:val="24"/>
          <w:szCs w:val="24"/>
        </w:rPr>
        <w:t>Kā arī apliecinām, ka plānotais darījums ar Pasūtītāju nenotiek iepriekš minēto personu vārdā vai vadībā.</w:t>
      </w:r>
      <w:r w:rsidRPr="00B25DB0">
        <w:rPr>
          <w:rStyle w:val="FootnoteReference"/>
          <w:rFonts w:ascii="Times New Roman" w:hAnsi="Times New Roman" w:cs="Times New Roman"/>
          <w:color w:val="000000" w:themeColor="text1"/>
          <w:sz w:val="24"/>
          <w:szCs w:val="24"/>
        </w:rPr>
        <w:t xml:space="preserve"> </w:t>
      </w:r>
      <w:r w:rsidRPr="00B25DB0">
        <w:rPr>
          <w:rStyle w:val="FootnoteReference"/>
          <w:rFonts w:ascii="Times New Roman" w:hAnsi="Times New Roman" w:cs="Times New Roman"/>
          <w:color w:val="000000" w:themeColor="text1"/>
          <w:sz w:val="24"/>
          <w:szCs w:val="24"/>
        </w:rPr>
        <w:footnoteReference w:id="3"/>
      </w:r>
    </w:p>
    <w:p w14:paraId="3B1F4592" w14:textId="77777777" w:rsidR="00BD0EBA" w:rsidRPr="00B25DB0" w:rsidRDefault="00BD0EBA" w:rsidP="00BD0EBA">
      <w:pPr>
        <w:spacing w:after="0" w:line="240" w:lineRule="auto"/>
        <w:jc w:val="both"/>
        <w:rPr>
          <w:rFonts w:ascii="Times New Roman" w:eastAsia="Times New Roman" w:hAnsi="Times New Roman" w:cs="Times New Roman"/>
          <w:sz w:val="24"/>
          <w:szCs w:val="24"/>
        </w:rPr>
      </w:pPr>
    </w:p>
    <w:p w14:paraId="39BCC61C" w14:textId="77777777" w:rsidR="00BD0EBA" w:rsidRPr="00B25DB0" w:rsidRDefault="00BD0EBA" w:rsidP="00BD0EBA">
      <w:pPr>
        <w:spacing w:after="0" w:line="240" w:lineRule="auto"/>
        <w:jc w:val="both"/>
        <w:rPr>
          <w:rFonts w:ascii="Times New Roman" w:eastAsia="Times New Roman" w:hAnsi="Times New Roman" w:cs="Times New Roman"/>
          <w:sz w:val="24"/>
          <w:szCs w:val="24"/>
        </w:rPr>
      </w:pPr>
      <w:r w:rsidRPr="00B25DB0">
        <w:rPr>
          <w:rFonts w:ascii="Times New Roman" w:eastAsia="Times New Roman" w:hAnsi="Times New Roman" w:cs="Times New Roman"/>
          <w:sz w:val="24"/>
          <w:szCs w:val="24"/>
        </w:rPr>
        <w:t>Paraksta pretendenta pārstāvis ar pārstāvniecības tiesībām vai tā pilnvarotā persona:</w:t>
      </w:r>
    </w:p>
    <w:tbl>
      <w:tblPr>
        <w:tblStyle w:val="TableGrid1"/>
        <w:tblW w:w="0" w:type="auto"/>
        <w:tblInd w:w="0" w:type="dxa"/>
        <w:tblLook w:val="04A0" w:firstRow="1" w:lastRow="0" w:firstColumn="1" w:lastColumn="0" w:noHBand="0" w:noVBand="1"/>
      </w:tblPr>
      <w:tblGrid>
        <w:gridCol w:w="4530"/>
        <w:gridCol w:w="4531"/>
      </w:tblGrid>
      <w:tr w:rsidR="00BD0EBA" w:rsidRPr="00B25DB0" w14:paraId="0EA3DF63" w14:textId="77777777" w:rsidTr="00BD0EBA">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08F25F" w14:textId="77777777" w:rsidR="00BD0EBA" w:rsidRPr="00B25DB0" w:rsidRDefault="00BD0EBA">
            <w:pPr>
              <w:spacing w:line="240" w:lineRule="auto"/>
              <w:jc w:val="both"/>
              <w:rPr>
                <w:rFonts w:ascii="Times New Roman" w:eastAsia="Times New Roman" w:hAnsi="Times New Roman" w:cs="Times New Roman"/>
                <w:sz w:val="24"/>
                <w:szCs w:val="24"/>
              </w:rPr>
            </w:pPr>
            <w:r w:rsidRPr="00B25DB0">
              <w:rPr>
                <w:rFonts w:ascii="Times New Roman" w:eastAsia="Times New Roman" w:hAnsi="Times New Roman" w:cs="Times New Roman"/>
                <w:sz w:val="24"/>
                <w:szCs w:val="24"/>
              </w:rPr>
              <w:t>Vārds, uzvārds</w:t>
            </w:r>
          </w:p>
        </w:tc>
        <w:tc>
          <w:tcPr>
            <w:tcW w:w="4531" w:type="dxa"/>
            <w:tcBorders>
              <w:top w:val="single" w:sz="4" w:space="0" w:color="auto"/>
              <w:left w:val="single" w:sz="4" w:space="0" w:color="auto"/>
              <w:bottom w:val="single" w:sz="4" w:space="0" w:color="auto"/>
              <w:right w:val="single" w:sz="4" w:space="0" w:color="auto"/>
            </w:tcBorders>
          </w:tcPr>
          <w:p w14:paraId="6446E3F3" w14:textId="77777777" w:rsidR="00BD0EBA" w:rsidRPr="00B25DB0" w:rsidRDefault="00BD0EBA">
            <w:pPr>
              <w:spacing w:line="240" w:lineRule="auto"/>
              <w:jc w:val="both"/>
              <w:rPr>
                <w:rFonts w:ascii="Times New Roman" w:eastAsia="Times New Roman" w:hAnsi="Times New Roman" w:cs="Times New Roman"/>
                <w:sz w:val="24"/>
                <w:szCs w:val="24"/>
              </w:rPr>
            </w:pPr>
          </w:p>
        </w:tc>
      </w:tr>
      <w:tr w:rsidR="00BD0EBA" w:rsidRPr="00B25DB0" w14:paraId="6790F553" w14:textId="77777777" w:rsidTr="00BD0EBA">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BD80FA" w14:textId="77777777" w:rsidR="00BD0EBA" w:rsidRPr="00B25DB0" w:rsidRDefault="00BD0EBA">
            <w:pPr>
              <w:spacing w:line="240" w:lineRule="auto"/>
              <w:jc w:val="both"/>
              <w:rPr>
                <w:rFonts w:ascii="Times New Roman" w:eastAsia="Times New Roman" w:hAnsi="Times New Roman" w:cs="Times New Roman"/>
                <w:sz w:val="24"/>
                <w:szCs w:val="24"/>
              </w:rPr>
            </w:pPr>
            <w:r w:rsidRPr="00B25DB0">
              <w:rPr>
                <w:rFonts w:ascii="Times New Roman" w:eastAsia="Times New Roman" w:hAnsi="Times New Roman" w:cs="Times New Roman"/>
                <w:sz w:val="24"/>
                <w:szCs w:val="24"/>
              </w:rPr>
              <w:t>Amats</w:t>
            </w:r>
          </w:p>
        </w:tc>
        <w:tc>
          <w:tcPr>
            <w:tcW w:w="4531" w:type="dxa"/>
            <w:tcBorders>
              <w:top w:val="single" w:sz="4" w:space="0" w:color="auto"/>
              <w:left w:val="single" w:sz="4" w:space="0" w:color="auto"/>
              <w:bottom w:val="single" w:sz="4" w:space="0" w:color="auto"/>
              <w:right w:val="single" w:sz="4" w:space="0" w:color="auto"/>
            </w:tcBorders>
          </w:tcPr>
          <w:p w14:paraId="6409D082" w14:textId="77777777" w:rsidR="00BD0EBA" w:rsidRPr="00B25DB0" w:rsidRDefault="00BD0EBA">
            <w:pPr>
              <w:spacing w:line="240" w:lineRule="auto"/>
              <w:jc w:val="both"/>
              <w:rPr>
                <w:rFonts w:ascii="Times New Roman" w:eastAsia="Times New Roman" w:hAnsi="Times New Roman" w:cs="Times New Roman"/>
                <w:sz w:val="24"/>
                <w:szCs w:val="24"/>
              </w:rPr>
            </w:pPr>
          </w:p>
        </w:tc>
      </w:tr>
      <w:tr w:rsidR="00BD0EBA" w:rsidRPr="00B25DB0" w14:paraId="73A9F8EE" w14:textId="77777777" w:rsidTr="00BD0EBA">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2052C9" w14:textId="77777777" w:rsidR="00BD0EBA" w:rsidRPr="00B25DB0" w:rsidRDefault="00BD0EBA">
            <w:pPr>
              <w:spacing w:line="240" w:lineRule="auto"/>
              <w:jc w:val="both"/>
              <w:rPr>
                <w:rFonts w:ascii="Times New Roman" w:eastAsia="Times New Roman" w:hAnsi="Times New Roman" w:cs="Times New Roman"/>
                <w:sz w:val="24"/>
                <w:szCs w:val="24"/>
              </w:rPr>
            </w:pPr>
            <w:r w:rsidRPr="00B25DB0">
              <w:rPr>
                <w:rFonts w:ascii="Times New Roman" w:eastAsia="Times New Roman" w:hAnsi="Times New Roman" w:cs="Times New Roman"/>
                <w:sz w:val="24"/>
                <w:szCs w:val="24"/>
              </w:rPr>
              <w:t>Paraksts</w:t>
            </w:r>
          </w:p>
        </w:tc>
        <w:tc>
          <w:tcPr>
            <w:tcW w:w="4531" w:type="dxa"/>
            <w:tcBorders>
              <w:top w:val="single" w:sz="4" w:space="0" w:color="auto"/>
              <w:left w:val="single" w:sz="4" w:space="0" w:color="auto"/>
              <w:bottom w:val="single" w:sz="4" w:space="0" w:color="auto"/>
              <w:right w:val="single" w:sz="4" w:space="0" w:color="auto"/>
            </w:tcBorders>
          </w:tcPr>
          <w:p w14:paraId="5614B67F" w14:textId="77777777" w:rsidR="00BD0EBA" w:rsidRPr="00B25DB0" w:rsidRDefault="00BD0EBA">
            <w:pPr>
              <w:spacing w:line="240" w:lineRule="auto"/>
              <w:jc w:val="both"/>
              <w:rPr>
                <w:rFonts w:ascii="Times New Roman" w:eastAsia="Times New Roman" w:hAnsi="Times New Roman" w:cs="Times New Roman"/>
                <w:sz w:val="24"/>
                <w:szCs w:val="24"/>
              </w:rPr>
            </w:pPr>
          </w:p>
        </w:tc>
      </w:tr>
      <w:tr w:rsidR="00BD0EBA" w:rsidRPr="00B25DB0" w14:paraId="6583186C" w14:textId="77777777" w:rsidTr="00BD0EBA">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BFB7A6" w14:textId="77777777" w:rsidR="00BD0EBA" w:rsidRPr="00B25DB0" w:rsidRDefault="00BD0EBA">
            <w:pPr>
              <w:spacing w:line="240" w:lineRule="auto"/>
              <w:jc w:val="both"/>
              <w:rPr>
                <w:rFonts w:ascii="Times New Roman" w:eastAsia="Times New Roman" w:hAnsi="Times New Roman" w:cs="Times New Roman"/>
                <w:sz w:val="24"/>
                <w:szCs w:val="24"/>
              </w:rPr>
            </w:pPr>
            <w:r w:rsidRPr="00B25DB0">
              <w:rPr>
                <w:rFonts w:ascii="Times New Roman" w:eastAsia="Times New Roman" w:hAnsi="Times New Roman" w:cs="Times New Roman"/>
                <w:sz w:val="24"/>
                <w:szCs w:val="24"/>
              </w:rPr>
              <w:t>Datums</w:t>
            </w:r>
          </w:p>
        </w:tc>
        <w:tc>
          <w:tcPr>
            <w:tcW w:w="4531" w:type="dxa"/>
            <w:tcBorders>
              <w:top w:val="single" w:sz="4" w:space="0" w:color="auto"/>
              <w:left w:val="single" w:sz="4" w:space="0" w:color="auto"/>
              <w:bottom w:val="single" w:sz="4" w:space="0" w:color="auto"/>
              <w:right w:val="single" w:sz="4" w:space="0" w:color="auto"/>
            </w:tcBorders>
          </w:tcPr>
          <w:p w14:paraId="07F53872" w14:textId="77777777" w:rsidR="00BD0EBA" w:rsidRPr="00B25DB0" w:rsidRDefault="00BD0EBA">
            <w:pPr>
              <w:spacing w:line="240" w:lineRule="auto"/>
              <w:jc w:val="both"/>
              <w:rPr>
                <w:rFonts w:ascii="Times New Roman" w:eastAsia="Times New Roman" w:hAnsi="Times New Roman" w:cs="Times New Roman"/>
                <w:sz w:val="24"/>
                <w:szCs w:val="24"/>
              </w:rPr>
            </w:pPr>
          </w:p>
        </w:tc>
      </w:tr>
    </w:tbl>
    <w:p w14:paraId="0A98BA3E" w14:textId="77777777" w:rsidR="00B25DB0" w:rsidRPr="00B25DB0" w:rsidRDefault="00B25DB0" w:rsidP="005943D0">
      <w:pPr>
        <w:spacing w:after="0" w:line="240" w:lineRule="auto"/>
        <w:jc w:val="right"/>
        <w:rPr>
          <w:rFonts w:ascii="Times New Roman" w:hAnsi="Times New Roman" w:cs="Times New Roman"/>
          <w:b/>
          <w:sz w:val="24"/>
          <w:szCs w:val="24"/>
        </w:rPr>
      </w:pPr>
    </w:p>
    <w:p w14:paraId="0A0097CA" w14:textId="24997D4F" w:rsidR="00B25DB0" w:rsidRDefault="00B25DB0" w:rsidP="00B25DB0">
      <w:pPr>
        <w:spacing w:line="259" w:lineRule="auto"/>
        <w:rPr>
          <w:rFonts w:ascii="Times New Roman" w:hAnsi="Times New Roman" w:cs="Times New Roman"/>
          <w:b/>
          <w:sz w:val="24"/>
          <w:szCs w:val="24"/>
        </w:rPr>
      </w:pPr>
      <w:r w:rsidRPr="00B25DB0">
        <w:rPr>
          <w:rFonts w:ascii="Times New Roman" w:hAnsi="Times New Roman" w:cs="Times New Roman"/>
          <w:b/>
          <w:sz w:val="24"/>
          <w:szCs w:val="24"/>
        </w:rPr>
        <w:br w:type="page"/>
      </w:r>
    </w:p>
    <w:p w14:paraId="68FEFA47" w14:textId="202D9A6B" w:rsidR="0074674C" w:rsidRPr="00AC5348" w:rsidRDefault="0074674C" w:rsidP="005943D0">
      <w:pPr>
        <w:spacing w:after="0" w:line="240" w:lineRule="auto"/>
        <w:jc w:val="right"/>
        <w:rPr>
          <w:rFonts w:ascii="Times New Roman" w:hAnsi="Times New Roman" w:cs="Times New Roman"/>
          <w:bCs/>
          <w:sz w:val="24"/>
          <w:szCs w:val="24"/>
        </w:rPr>
      </w:pPr>
      <w:r>
        <w:rPr>
          <w:rFonts w:ascii="Times New Roman" w:hAnsi="Times New Roman" w:cs="Times New Roman"/>
          <w:b/>
          <w:sz w:val="24"/>
          <w:szCs w:val="24"/>
        </w:rPr>
        <w:lastRenderedPageBreak/>
        <w:t>2</w:t>
      </w:r>
      <w:r w:rsidRPr="00AC5348">
        <w:rPr>
          <w:rFonts w:ascii="Times New Roman" w:hAnsi="Times New Roman" w:cs="Times New Roman"/>
          <w:b/>
          <w:sz w:val="24"/>
          <w:szCs w:val="24"/>
        </w:rPr>
        <w:t>.pielikums</w:t>
      </w:r>
      <w:r w:rsidRPr="00AC5348">
        <w:rPr>
          <w:rFonts w:ascii="Times New Roman" w:hAnsi="Times New Roman" w:cs="Times New Roman"/>
          <w:bCs/>
          <w:sz w:val="24"/>
          <w:szCs w:val="24"/>
        </w:rPr>
        <w:br/>
        <w:t xml:space="preserve">atklāta konkursa nolikumam </w:t>
      </w:r>
    </w:p>
    <w:p w14:paraId="18D46D4E" w14:textId="77777777" w:rsidR="0074674C" w:rsidRPr="00AC5348" w:rsidRDefault="0074674C" w:rsidP="0074674C">
      <w:pPr>
        <w:spacing w:after="0" w:line="240" w:lineRule="auto"/>
        <w:jc w:val="right"/>
        <w:rPr>
          <w:rFonts w:ascii="Times New Roman" w:eastAsia="Times New Roman" w:hAnsi="Times New Roman" w:cs="Times New Roman"/>
          <w:b/>
          <w:sz w:val="24"/>
          <w:szCs w:val="24"/>
          <w:lang w:eastAsia="lv-LV"/>
        </w:rPr>
      </w:pPr>
      <w:r w:rsidRPr="00AC5348">
        <w:rPr>
          <w:rFonts w:ascii="Times New Roman" w:hAnsi="Times New Roman" w:cs="Times New Roman"/>
          <w:b/>
          <w:sz w:val="24"/>
          <w:szCs w:val="24"/>
        </w:rPr>
        <w:t xml:space="preserve">“Tiesības noslēgt vispārīgo vienošanos par </w:t>
      </w:r>
      <w:r w:rsidRPr="00AC5348">
        <w:rPr>
          <w:rFonts w:ascii="Times New Roman" w:eastAsia="Times New Roman" w:hAnsi="Times New Roman" w:cs="Times New Roman"/>
          <w:b/>
          <w:sz w:val="24"/>
          <w:szCs w:val="24"/>
          <w:lang w:eastAsia="lv-LV"/>
        </w:rPr>
        <w:t xml:space="preserve">tramvaju sliežu </w:t>
      </w:r>
      <w:r w:rsidRPr="00AC5348">
        <w:rPr>
          <w:rFonts w:ascii="Times New Roman" w:hAnsi="Times New Roman" w:cs="Times New Roman"/>
          <w:b/>
          <w:sz w:val="24"/>
          <w:szCs w:val="24"/>
        </w:rPr>
        <w:t xml:space="preserve">60R1 R260 </w:t>
      </w:r>
      <w:r w:rsidRPr="00AC5348">
        <w:rPr>
          <w:rFonts w:ascii="Times New Roman" w:eastAsia="Times New Roman" w:hAnsi="Times New Roman" w:cs="Times New Roman"/>
          <w:b/>
          <w:sz w:val="24"/>
          <w:szCs w:val="24"/>
          <w:lang w:eastAsia="lv-LV"/>
        </w:rPr>
        <w:t>piegādi”</w:t>
      </w:r>
    </w:p>
    <w:p w14:paraId="14E4D0E0" w14:textId="17995829" w:rsidR="001D2D50" w:rsidRDefault="0074674C" w:rsidP="00C876F5">
      <w:pPr>
        <w:spacing w:after="0" w:line="240" w:lineRule="auto"/>
        <w:jc w:val="right"/>
        <w:rPr>
          <w:rFonts w:ascii="Times New Roman" w:eastAsia="Times New Roman" w:hAnsi="Times New Roman" w:cs="Times New Roman"/>
          <w:bCs/>
          <w:sz w:val="24"/>
          <w:szCs w:val="24"/>
          <w:lang w:eastAsia="lv-LV"/>
        </w:rPr>
      </w:pPr>
      <w:r w:rsidRPr="00AC5348">
        <w:rPr>
          <w:rFonts w:ascii="Times New Roman" w:eastAsia="Times New Roman" w:hAnsi="Times New Roman" w:cs="Times New Roman"/>
          <w:bCs/>
          <w:sz w:val="24"/>
          <w:szCs w:val="24"/>
          <w:lang w:eastAsia="lv-LV"/>
        </w:rPr>
        <w:t>Identifikācijas Nr. RS/2025/</w:t>
      </w:r>
      <w:r w:rsidR="00C165BD">
        <w:rPr>
          <w:rFonts w:ascii="Times New Roman" w:eastAsia="Times New Roman" w:hAnsi="Times New Roman" w:cs="Times New Roman"/>
          <w:bCs/>
          <w:sz w:val="24"/>
          <w:szCs w:val="24"/>
          <w:lang w:eastAsia="lv-LV"/>
        </w:rPr>
        <w:t>5</w:t>
      </w:r>
    </w:p>
    <w:p w14:paraId="58A6BEB3" w14:textId="72DFF5C7" w:rsidR="001D2D50" w:rsidRDefault="001D2D50" w:rsidP="001D2D50">
      <w:pPr>
        <w:spacing w:after="0" w:line="240" w:lineRule="auto"/>
        <w:jc w:val="center"/>
        <w:rPr>
          <w:rFonts w:ascii="Times New Roman" w:eastAsia="Times New Roman" w:hAnsi="Times New Roman" w:cs="Times New Roman"/>
          <w:b/>
          <w:sz w:val="24"/>
          <w:szCs w:val="24"/>
          <w:lang w:eastAsia="lv-LV"/>
        </w:rPr>
      </w:pPr>
      <w:r w:rsidRPr="001D2D50">
        <w:rPr>
          <w:rFonts w:ascii="Times New Roman" w:eastAsia="Times New Roman" w:hAnsi="Times New Roman" w:cs="Times New Roman"/>
          <w:b/>
          <w:sz w:val="24"/>
          <w:szCs w:val="24"/>
          <w:lang w:eastAsia="lv-LV"/>
        </w:rPr>
        <w:t>TEHNISKĀ SPECIFIKĀCIJA</w:t>
      </w:r>
    </w:p>
    <w:p w14:paraId="44CEEA42" w14:textId="3C8B4536" w:rsidR="004E168A" w:rsidRDefault="004E168A" w:rsidP="001D2D50">
      <w:pPr>
        <w:spacing w:after="0" w:line="240" w:lineRule="auto"/>
        <w:jc w:val="center"/>
        <w:rPr>
          <w:rFonts w:ascii="Times New Roman" w:eastAsia="Times New Roman" w:hAnsi="Times New Roman" w:cs="Times New Roman"/>
          <w:bCs/>
          <w:i/>
          <w:iCs/>
          <w:sz w:val="24"/>
          <w:szCs w:val="24"/>
          <w:lang w:eastAsia="lv-LV"/>
        </w:rPr>
      </w:pPr>
      <w:r w:rsidRPr="006F0D6F">
        <w:rPr>
          <w:rFonts w:ascii="Times New Roman" w:eastAsia="Times New Roman" w:hAnsi="Times New Roman" w:cs="Times New Roman"/>
          <w:bCs/>
          <w:i/>
          <w:iCs/>
          <w:sz w:val="24"/>
          <w:szCs w:val="24"/>
          <w:lang w:eastAsia="lv-LV"/>
        </w:rPr>
        <w:t>Tiesības noslēgt vispārīgo vienošanos par tramvaja sliežu 60R1 R260 piegādi</w:t>
      </w:r>
    </w:p>
    <w:p w14:paraId="283C9235" w14:textId="77777777" w:rsidR="006F0D6F" w:rsidRDefault="006F0D6F" w:rsidP="001D2D50">
      <w:pPr>
        <w:spacing w:after="0" w:line="240" w:lineRule="auto"/>
        <w:jc w:val="center"/>
        <w:rPr>
          <w:rFonts w:ascii="Times New Roman" w:eastAsia="Times New Roman" w:hAnsi="Times New Roman" w:cs="Times New Roman"/>
          <w:bCs/>
          <w:i/>
          <w:iCs/>
          <w:sz w:val="24"/>
          <w:szCs w:val="24"/>
          <w:lang w:eastAsia="lv-LV"/>
        </w:rPr>
      </w:pPr>
    </w:p>
    <w:p w14:paraId="69A99EB8" w14:textId="77777777" w:rsidR="00C876F5" w:rsidRPr="00562091" w:rsidRDefault="00C876F5" w:rsidP="00C876F5">
      <w:pPr>
        <w:keepNext/>
        <w:keepLines/>
        <w:tabs>
          <w:tab w:val="num" w:pos="576"/>
        </w:tabs>
        <w:spacing w:after="0" w:line="216" w:lineRule="auto"/>
        <w:ind w:left="576" w:right="-57" w:hanging="36"/>
        <w:jc w:val="both"/>
        <w:outlineLvl w:val="1"/>
        <w:rPr>
          <w:rFonts w:ascii="Times New Roman" w:eastAsia="Times New Roman" w:hAnsi="Times New Roman" w:cs="Times New Roman"/>
          <w:sz w:val="24"/>
          <w:szCs w:val="24"/>
        </w:rPr>
      </w:pPr>
      <w:bookmarkStart w:id="5" w:name="_Toc442697433"/>
      <w:bookmarkStart w:id="6" w:name="_Toc444772447"/>
      <w:bookmarkStart w:id="7" w:name="_Toc451848352"/>
      <w:bookmarkStart w:id="8" w:name="_Hlk189207939"/>
      <w:r w:rsidRPr="00562091">
        <w:rPr>
          <w:rFonts w:ascii="Times New Roman" w:eastAsia="Times New Roman" w:hAnsi="Times New Roman" w:cs="Times New Roman"/>
          <w:sz w:val="24"/>
          <w:szCs w:val="24"/>
        </w:rPr>
        <w:t>Prasības sliedēm</w:t>
      </w:r>
      <w:bookmarkEnd w:id="5"/>
      <w:bookmarkEnd w:id="6"/>
      <w:bookmarkEnd w:id="7"/>
      <w:r w:rsidRPr="00562091">
        <w:rPr>
          <w:rFonts w:ascii="Times New Roman" w:eastAsia="Times New Roman" w:hAnsi="Times New Roman" w:cs="Times New Roman"/>
          <w:sz w:val="24"/>
          <w:szCs w:val="24"/>
        </w:rPr>
        <w:t>:</w:t>
      </w:r>
    </w:p>
    <w:p w14:paraId="2B3ADC0D" w14:textId="77777777" w:rsidR="00C876F5" w:rsidRPr="00562091" w:rsidRDefault="00C876F5" w:rsidP="00C876F5">
      <w:pPr>
        <w:spacing w:after="0"/>
        <w:ind w:firstLine="567"/>
        <w:jc w:val="both"/>
        <w:rPr>
          <w:rFonts w:ascii="Times New Roman" w:eastAsia="Calibri" w:hAnsi="Times New Roman" w:cs="Times New Roman"/>
        </w:rPr>
      </w:pPr>
      <w:r w:rsidRPr="00562091">
        <w:rPr>
          <w:rFonts w:ascii="Times New Roman" w:eastAsia="Calibri" w:hAnsi="Times New Roman" w:cs="Times New Roman"/>
        </w:rPr>
        <w:t>Sliežu izmēriem, ķīmiskajam sastāvam, mehāniskajām īpašībām, pārbaudēm un pārējiem parametriem jāatbilst LVS EN 14811:2019(E) „Dzelzceļa aprīkojums. Sliežu ceļš. Speciālas nozīmes sliedes. Rievsliedes un līdzīgas konstrukcijas sliežu profili” vai ekvivalentam standartam.</w:t>
      </w:r>
    </w:p>
    <w:p w14:paraId="0C18A515" w14:textId="77777777" w:rsidR="00C876F5" w:rsidRPr="00562091" w:rsidRDefault="00C876F5" w:rsidP="00C876F5">
      <w:pPr>
        <w:spacing w:after="0"/>
        <w:ind w:firstLine="567"/>
        <w:jc w:val="both"/>
        <w:rPr>
          <w:rFonts w:ascii="Times New Roman" w:eastAsia="Calibri" w:hAnsi="Times New Roman" w:cs="Times New Roman"/>
        </w:rPr>
      </w:pPr>
      <w:r w:rsidRPr="00562091">
        <w:rPr>
          <w:rFonts w:ascii="Times New Roman" w:eastAsia="Calibri" w:hAnsi="Times New Roman" w:cs="Times New Roman"/>
        </w:rPr>
        <w:t>Sliežu profila izmēru pielaidēm jābūt robežās, kas norādītas minētā standarta 6. tabulā atbilstoši R-grupai. Sliežu ķīmiskajam sastāvam un mehāniskajām īpašībām jāatbilst 3.tabulā norādītajām prasībām.</w:t>
      </w:r>
    </w:p>
    <w:p w14:paraId="2881DF9C" w14:textId="77777777" w:rsidR="00C876F5" w:rsidRPr="00562091" w:rsidRDefault="00C876F5" w:rsidP="00C876F5">
      <w:pPr>
        <w:spacing w:after="0"/>
        <w:ind w:firstLine="567"/>
        <w:jc w:val="both"/>
        <w:rPr>
          <w:rFonts w:ascii="Times New Roman" w:eastAsia="Calibri" w:hAnsi="Times New Roman" w:cs="Times New Roman"/>
        </w:rPr>
      </w:pPr>
      <w:r w:rsidRPr="00562091">
        <w:rPr>
          <w:rFonts w:ascii="Times New Roman" w:eastAsia="Calibri" w:hAnsi="Times New Roman" w:cs="Times New Roman"/>
        </w:rPr>
        <w:t>Sliežu garums 15000±3mm.</w:t>
      </w:r>
    </w:p>
    <w:p w14:paraId="196C3A5E" w14:textId="77777777" w:rsidR="00C876F5" w:rsidRPr="00562091" w:rsidRDefault="00C876F5" w:rsidP="00C876F5">
      <w:pPr>
        <w:spacing w:after="0"/>
        <w:ind w:firstLine="567"/>
        <w:jc w:val="both"/>
        <w:rPr>
          <w:rFonts w:ascii="Times New Roman" w:eastAsia="Calibri" w:hAnsi="Times New Roman" w:cs="Times New Roman"/>
        </w:rPr>
      </w:pPr>
      <w:r w:rsidRPr="00562091">
        <w:rPr>
          <w:rFonts w:ascii="Times New Roman" w:eastAsia="Calibri" w:hAnsi="Times New Roman" w:cs="Times New Roman"/>
        </w:rPr>
        <w:t>Piegādātajām sliedēm ir jābūt sametināmām ar visām metināšanas tehnoloģijām (aluminotermiskā metināšana</w:t>
      </w:r>
      <w:r>
        <w:rPr>
          <w:rFonts w:ascii="Times New Roman" w:eastAsia="Calibri" w:hAnsi="Times New Roman" w:cs="Times New Roman"/>
        </w:rPr>
        <w:t xml:space="preserve"> </w:t>
      </w:r>
      <w:r w:rsidRPr="00562091">
        <w:rPr>
          <w:rFonts w:ascii="Times New Roman" w:eastAsia="Calibri" w:hAnsi="Times New Roman" w:cs="Times New Roman"/>
        </w:rPr>
        <w:t>- Rail Tech, Elektrothermit metināšanas tehnoloģijas, kontaktmetināšana un elektrodu metināšana).</w:t>
      </w:r>
      <w:r w:rsidRPr="00562091">
        <w:rPr>
          <w:rFonts w:ascii="Times New Roman" w:eastAsia="Calibri" w:hAnsi="Times New Roman" w:cs="Times New Roman"/>
          <w:sz w:val="24"/>
          <w:szCs w:val="24"/>
        </w:rPr>
        <w:t xml:space="preserve"> </w:t>
      </w:r>
    </w:p>
    <w:p w14:paraId="6807E1B1" w14:textId="77777777" w:rsidR="00C876F5" w:rsidRPr="00562091" w:rsidRDefault="00C876F5" w:rsidP="00C876F5">
      <w:pPr>
        <w:numPr>
          <w:ilvl w:val="0"/>
          <w:numId w:val="11"/>
        </w:numPr>
        <w:spacing w:after="0" w:line="240" w:lineRule="auto"/>
        <w:contextualSpacing/>
        <w:rPr>
          <w:rFonts w:ascii="Times New Roman" w:hAnsi="Times New Roman"/>
        </w:rPr>
      </w:pPr>
      <w:r w:rsidRPr="00562091">
        <w:rPr>
          <w:rFonts w:ascii="Times New Roman" w:hAnsi="Times New Roman"/>
        </w:rPr>
        <w:t>Sliede 60R1</w:t>
      </w:r>
    </w:p>
    <w:p w14:paraId="116A3053" w14:textId="77777777" w:rsidR="00C876F5" w:rsidRPr="00562091" w:rsidRDefault="00C876F5" w:rsidP="00C876F5">
      <w:pPr>
        <w:spacing w:after="0" w:line="240" w:lineRule="auto"/>
        <w:ind w:left="720"/>
        <w:contextualSpacing/>
        <w:rPr>
          <w:rFonts w:ascii="Times New Roman" w:hAnsi="Times New Roman"/>
        </w:rPr>
      </w:pPr>
    </w:p>
    <w:p w14:paraId="31CC9EA5" w14:textId="77777777" w:rsidR="00C876F5" w:rsidRPr="00562091" w:rsidRDefault="00C876F5" w:rsidP="00C876F5">
      <w:pPr>
        <w:rPr>
          <w:rFonts w:ascii="Calibri" w:eastAsia="Calibri" w:hAnsi="Calibri" w:cs="Times New Roman"/>
        </w:rPr>
      </w:pPr>
      <w:r w:rsidRPr="00562091">
        <w:rPr>
          <w:rFonts w:ascii="Calibri" w:eastAsia="Calibri" w:hAnsi="Calibri" w:cs="Times New Roman"/>
          <w:noProof/>
        </w:rPr>
        <w:drawing>
          <wp:inline distT="0" distB="0" distL="0" distR="0" wp14:anchorId="32892804" wp14:editId="52D0F84B">
            <wp:extent cx="5734050" cy="5448300"/>
            <wp:effectExtent l="0" t="0" r="0" b="0"/>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4050" cy="5448300"/>
                    </a:xfrm>
                    <a:prstGeom prst="rect">
                      <a:avLst/>
                    </a:prstGeom>
                    <a:noFill/>
                    <a:ln>
                      <a:noFill/>
                    </a:ln>
                  </pic:spPr>
                </pic:pic>
              </a:graphicData>
            </a:graphic>
          </wp:inline>
        </w:drawing>
      </w:r>
    </w:p>
    <w:p w14:paraId="11EEE627" w14:textId="77777777" w:rsidR="00C876F5" w:rsidRPr="00562091" w:rsidRDefault="00C876F5" w:rsidP="00C876F5">
      <w:pPr>
        <w:ind w:left="360"/>
        <w:rPr>
          <w:rFonts w:ascii="Calibri" w:eastAsia="Calibri" w:hAnsi="Calibri" w:cs="Times New Roman"/>
        </w:rPr>
      </w:pPr>
    </w:p>
    <w:p w14:paraId="15002137" w14:textId="77777777" w:rsidR="00C876F5" w:rsidRPr="00562091" w:rsidRDefault="00C876F5" w:rsidP="00C876F5">
      <w:pPr>
        <w:spacing w:after="120" w:line="276" w:lineRule="auto"/>
        <w:jc w:val="both"/>
        <w:rPr>
          <w:rFonts w:ascii="Times New Roman" w:eastAsia="Calibri" w:hAnsi="Times New Roman" w:cs="Times New Roman"/>
        </w:rPr>
      </w:pPr>
      <w:r w:rsidRPr="00562091">
        <w:rPr>
          <w:rFonts w:ascii="Times New Roman" w:eastAsia="Calibri" w:hAnsi="Times New Roman" w:cs="Times New Roman"/>
        </w:rPr>
        <w:lastRenderedPageBreak/>
        <w:t>Piegādājot sliedes, tiek pieļauta novirze ± 5% apmērā no kopējā preču daudzuma, tas ir – piegādes apjoms var tikt koriģēts līdz pilna garuma atbilstošajam gabalu skaitam.</w:t>
      </w:r>
    </w:p>
    <w:p w14:paraId="4106F38D" w14:textId="77777777" w:rsidR="00C876F5" w:rsidRPr="00562091" w:rsidRDefault="00C876F5" w:rsidP="00C876F5">
      <w:pPr>
        <w:spacing w:after="120" w:line="276" w:lineRule="auto"/>
        <w:jc w:val="both"/>
        <w:rPr>
          <w:rFonts w:ascii="Times New Roman" w:eastAsia="Calibri" w:hAnsi="Times New Roman" w:cs="Times New Roman"/>
        </w:rPr>
      </w:pPr>
      <w:r w:rsidRPr="00562091">
        <w:rPr>
          <w:rFonts w:ascii="Times New Roman" w:eastAsia="Calibri" w:hAnsi="Times New Roman" w:cs="Times New Roman"/>
        </w:rPr>
        <w:t>Prece tiek piegādāta uz Pasūtītāja noliktavu Rīgā, Ganību dambī 32.</w:t>
      </w:r>
    </w:p>
    <w:p w14:paraId="42BA4762" w14:textId="77777777" w:rsidR="00C876F5" w:rsidRPr="00562091" w:rsidRDefault="00C876F5" w:rsidP="00C876F5">
      <w:pPr>
        <w:spacing w:after="120" w:line="276" w:lineRule="auto"/>
        <w:jc w:val="both"/>
        <w:rPr>
          <w:rFonts w:ascii="Times New Roman" w:eastAsia="Calibri" w:hAnsi="Times New Roman" w:cs="Times New Roman"/>
        </w:rPr>
      </w:pPr>
      <w:r w:rsidRPr="00562091">
        <w:rPr>
          <w:rFonts w:ascii="Times New Roman" w:eastAsia="Calibri" w:hAnsi="Times New Roman" w:cs="Times New Roman"/>
        </w:rPr>
        <w:t>Piegādājamās preces kvalitātei jāatbilst tehniskās specifikācijas prasībām, ko apstiprina izgatavotājrūpnīcas kvalitātes sertifikāts, kuru piegādātājam būs jāiesniedz vienlaicīgi ar katru piegādāto preču partiju.</w:t>
      </w:r>
    </w:p>
    <w:p w14:paraId="7F51484C" w14:textId="77777777" w:rsidR="00C876F5" w:rsidRPr="00562091" w:rsidRDefault="00C876F5" w:rsidP="00C876F5">
      <w:pPr>
        <w:spacing w:after="120" w:line="276" w:lineRule="auto"/>
        <w:jc w:val="both"/>
        <w:rPr>
          <w:rFonts w:ascii="Times New Roman" w:eastAsia="Calibri" w:hAnsi="Times New Roman" w:cs="Times New Roman"/>
        </w:rPr>
      </w:pPr>
      <w:r w:rsidRPr="00562091">
        <w:rPr>
          <w:rFonts w:ascii="Times New Roman" w:eastAsia="Calibri" w:hAnsi="Times New Roman" w:cs="Times New Roman"/>
        </w:rPr>
        <w:t>Piegādātājam jānodrošina piegādātajai precei garantijas laiks vismaz 2 gadi no preces piegādes, ko apliecina abpusēji parakstīts pieņemšanas-nodošanas akts. Garantijas termiņa laikā problēmas un trūkumi jānovērš ar Pasūtītāju saskaņotos termiņos, kuri pēc Pasūtītāja pieprasījuma nedrīkst būt ilgāki par 120 dienām.</w:t>
      </w:r>
    </w:p>
    <w:p w14:paraId="6C4F99AC" w14:textId="77777777" w:rsidR="00C876F5" w:rsidRPr="00562091" w:rsidRDefault="00C876F5" w:rsidP="00C876F5">
      <w:pPr>
        <w:spacing w:after="0"/>
        <w:jc w:val="center"/>
        <w:rPr>
          <w:rFonts w:ascii="Times New Roman" w:eastAsia="Calibri" w:hAnsi="Times New Roman" w:cs="Times New Roman"/>
          <w:b/>
          <w:sz w:val="24"/>
          <w:szCs w:val="24"/>
        </w:rPr>
      </w:pPr>
    </w:p>
    <w:p w14:paraId="44C7444F" w14:textId="77777777" w:rsidR="00C876F5" w:rsidRPr="00CF0EB1" w:rsidRDefault="00C876F5" w:rsidP="00153876">
      <w:pPr>
        <w:keepNext/>
        <w:spacing w:after="0" w:line="240" w:lineRule="auto"/>
        <w:jc w:val="both"/>
        <w:outlineLvl w:val="1"/>
        <w:rPr>
          <w:rFonts w:ascii="Times New Roman" w:eastAsia="Calibri" w:hAnsi="Times New Roman" w:cs="Times New Roman"/>
        </w:rPr>
      </w:pPr>
      <w:r w:rsidRPr="00CF0EB1">
        <w:rPr>
          <w:rFonts w:ascii="Times New Roman" w:eastAsia="Calibri" w:hAnsi="Times New Roman" w:cs="Times New Roman"/>
        </w:rPr>
        <w:t>Pirmās piegādes termiņi un apjomi:</w:t>
      </w:r>
    </w:p>
    <w:tbl>
      <w:tblPr>
        <w:tblStyle w:val="TableGrid"/>
        <w:tblW w:w="9923" w:type="dxa"/>
        <w:tblInd w:w="-5" w:type="dxa"/>
        <w:tblLook w:val="04A0" w:firstRow="1" w:lastRow="0" w:firstColumn="1" w:lastColumn="0" w:noHBand="0" w:noVBand="1"/>
      </w:tblPr>
      <w:tblGrid>
        <w:gridCol w:w="2552"/>
        <w:gridCol w:w="1231"/>
        <w:gridCol w:w="4297"/>
        <w:gridCol w:w="1843"/>
      </w:tblGrid>
      <w:tr w:rsidR="00C876F5" w:rsidRPr="00CF0EB1" w14:paraId="3CE3435F" w14:textId="77777777" w:rsidTr="00153876">
        <w:tc>
          <w:tcPr>
            <w:tcW w:w="2552" w:type="dxa"/>
            <w:tcBorders>
              <w:top w:val="single" w:sz="4" w:space="0" w:color="auto"/>
              <w:left w:val="single" w:sz="4" w:space="0" w:color="auto"/>
              <w:bottom w:val="single" w:sz="4" w:space="0" w:color="auto"/>
              <w:right w:val="single" w:sz="4" w:space="0" w:color="auto"/>
            </w:tcBorders>
            <w:vAlign w:val="center"/>
            <w:hideMark/>
          </w:tcPr>
          <w:p w14:paraId="2B946909" w14:textId="77777777" w:rsidR="00C876F5" w:rsidRPr="00CF0EB1" w:rsidRDefault="00C876F5" w:rsidP="001F4597">
            <w:pPr>
              <w:keepNext/>
              <w:jc w:val="center"/>
              <w:outlineLvl w:val="1"/>
              <w:rPr>
                <w:rFonts w:ascii="Times New Roman" w:hAnsi="Times New Roman"/>
              </w:rPr>
            </w:pPr>
            <w:r w:rsidRPr="00CF0EB1">
              <w:rPr>
                <w:rFonts w:ascii="Times New Roman" w:hAnsi="Times New Roman"/>
              </w:rPr>
              <w:t>Nosaukums</w:t>
            </w:r>
          </w:p>
        </w:tc>
        <w:tc>
          <w:tcPr>
            <w:tcW w:w="1231" w:type="dxa"/>
            <w:tcBorders>
              <w:top w:val="single" w:sz="4" w:space="0" w:color="auto"/>
              <w:left w:val="single" w:sz="4" w:space="0" w:color="auto"/>
              <w:bottom w:val="single" w:sz="4" w:space="0" w:color="auto"/>
              <w:right w:val="single" w:sz="4" w:space="0" w:color="auto"/>
            </w:tcBorders>
            <w:vAlign w:val="center"/>
            <w:hideMark/>
          </w:tcPr>
          <w:p w14:paraId="778E4C0B" w14:textId="77777777" w:rsidR="00C876F5" w:rsidRPr="00CF0EB1" w:rsidRDefault="00C876F5" w:rsidP="001F4597">
            <w:pPr>
              <w:keepNext/>
              <w:jc w:val="both"/>
              <w:outlineLvl w:val="1"/>
              <w:rPr>
                <w:rFonts w:ascii="Times New Roman" w:hAnsi="Times New Roman"/>
              </w:rPr>
            </w:pPr>
            <w:r w:rsidRPr="00CF0EB1">
              <w:rPr>
                <w:rFonts w:ascii="Times New Roman" w:hAnsi="Times New Roman"/>
              </w:rPr>
              <w:t>Mērvienība</w:t>
            </w:r>
          </w:p>
        </w:tc>
        <w:tc>
          <w:tcPr>
            <w:tcW w:w="4297" w:type="dxa"/>
            <w:tcBorders>
              <w:top w:val="single" w:sz="4" w:space="0" w:color="auto"/>
              <w:left w:val="single" w:sz="4" w:space="0" w:color="auto"/>
              <w:bottom w:val="single" w:sz="4" w:space="0" w:color="auto"/>
              <w:right w:val="single" w:sz="4" w:space="0" w:color="auto"/>
            </w:tcBorders>
            <w:vAlign w:val="center"/>
            <w:hideMark/>
          </w:tcPr>
          <w:p w14:paraId="290830AB" w14:textId="77777777" w:rsidR="00C876F5" w:rsidRPr="00CF0EB1" w:rsidRDefault="00C876F5" w:rsidP="001F4597">
            <w:pPr>
              <w:keepNext/>
              <w:jc w:val="center"/>
              <w:outlineLvl w:val="1"/>
              <w:rPr>
                <w:rFonts w:ascii="Times New Roman" w:hAnsi="Times New Roman"/>
              </w:rPr>
            </w:pPr>
            <w:r w:rsidRPr="00CF0EB1">
              <w:rPr>
                <w:rFonts w:ascii="Times New Roman" w:hAnsi="Times New Roman"/>
              </w:rPr>
              <w:t>Piegādes termiņš</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A3FCE89" w14:textId="77777777" w:rsidR="00C876F5" w:rsidRPr="00CF0EB1" w:rsidRDefault="00C876F5" w:rsidP="001F4597">
            <w:pPr>
              <w:keepNext/>
              <w:jc w:val="center"/>
              <w:outlineLvl w:val="1"/>
              <w:rPr>
                <w:rFonts w:ascii="Times New Roman" w:hAnsi="Times New Roman"/>
              </w:rPr>
            </w:pPr>
            <w:r w:rsidRPr="00CF0EB1">
              <w:rPr>
                <w:rFonts w:ascii="Times New Roman" w:hAnsi="Times New Roman"/>
              </w:rPr>
              <w:t>Apjoms kopā (t)</w:t>
            </w:r>
          </w:p>
        </w:tc>
      </w:tr>
      <w:tr w:rsidR="00C876F5" w:rsidRPr="00CF0EB1" w14:paraId="7190AF22" w14:textId="77777777" w:rsidTr="00153876">
        <w:tc>
          <w:tcPr>
            <w:tcW w:w="2552" w:type="dxa"/>
            <w:tcBorders>
              <w:top w:val="single" w:sz="4" w:space="0" w:color="auto"/>
              <w:left w:val="single" w:sz="4" w:space="0" w:color="auto"/>
              <w:bottom w:val="single" w:sz="4" w:space="0" w:color="auto"/>
              <w:right w:val="single" w:sz="4" w:space="0" w:color="auto"/>
            </w:tcBorders>
            <w:vAlign w:val="center"/>
            <w:hideMark/>
          </w:tcPr>
          <w:p w14:paraId="759C7909" w14:textId="77777777" w:rsidR="00C876F5" w:rsidRPr="00CF0EB1" w:rsidRDefault="00C876F5" w:rsidP="001F4597">
            <w:pPr>
              <w:keepNext/>
              <w:jc w:val="center"/>
              <w:outlineLvl w:val="1"/>
              <w:rPr>
                <w:rFonts w:ascii="Times New Roman" w:hAnsi="Times New Roman"/>
              </w:rPr>
            </w:pPr>
            <w:r w:rsidRPr="00CF0EB1">
              <w:rPr>
                <w:rFonts w:ascii="Times New Roman" w:hAnsi="Times New Roman"/>
              </w:rPr>
              <w:t>Sliedes 60 R1 R260</w:t>
            </w:r>
          </w:p>
        </w:tc>
        <w:tc>
          <w:tcPr>
            <w:tcW w:w="1231" w:type="dxa"/>
            <w:tcBorders>
              <w:top w:val="single" w:sz="4" w:space="0" w:color="auto"/>
              <w:left w:val="single" w:sz="4" w:space="0" w:color="auto"/>
              <w:bottom w:val="single" w:sz="4" w:space="0" w:color="auto"/>
              <w:right w:val="single" w:sz="4" w:space="0" w:color="auto"/>
            </w:tcBorders>
            <w:vAlign w:val="center"/>
            <w:hideMark/>
          </w:tcPr>
          <w:p w14:paraId="0EDC5332" w14:textId="77777777" w:rsidR="00C876F5" w:rsidRPr="00CF0EB1" w:rsidRDefault="00C876F5" w:rsidP="001F4597">
            <w:pPr>
              <w:keepNext/>
              <w:jc w:val="center"/>
              <w:outlineLvl w:val="1"/>
              <w:rPr>
                <w:rFonts w:ascii="Times New Roman" w:hAnsi="Times New Roman"/>
              </w:rPr>
            </w:pPr>
            <w:r w:rsidRPr="00CF0EB1">
              <w:rPr>
                <w:rFonts w:ascii="Times New Roman" w:hAnsi="Times New Roman"/>
              </w:rPr>
              <w:t>t</w:t>
            </w:r>
          </w:p>
        </w:tc>
        <w:tc>
          <w:tcPr>
            <w:tcW w:w="4297" w:type="dxa"/>
            <w:tcBorders>
              <w:top w:val="single" w:sz="4" w:space="0" w:color="auto"/>
              <w:left w:val="single" w:sz="4" w:space="0" w:color="auto"/>
              <w:bottom w:val="single" w:sz="4" w:space="0" w:color="auto"/>
              <w:right w:val="single" w:sz="4" w:space="0" w:color="auto"/>
            </w:tcBorders>
            <w:vAlign w:val="center"/>
            <w:hideMark/>
          </w:tcPr>
          <w:p w14:paraId="357061A2" w14:textId="77777777" w:rsidR="00C876F5" w:rsidRDefault="00C876F5" w:rsidP="001F4597">
            <w:pPr>
              <w:keepNext/>
              <w:jc w:val="center"/>
              <w:outlineLvl w:val="1"/>
              <w:rPr>
                <w:rFonts w:ascii="Times New Roman" w:hAnsi="Times New Roman"/>
              </w:rPr>
            </w:pPr>
            <w:r>
              <w:rPr>
                <w:rFonts w:ascii="Times New Roman" w:hAnsi="Times New Roman"/>
              </w:rPr>
              <w:t>2025. gads</w:t>
            </w:r>
          </w:p>
          <w:p w14:paraId="335E4DBB" w14:textId="77777777" w:rsidR="00C876F5" w:rsidRPr="00CF0EB1" w:rsidRDefault="00C876F5" w:rsidP="001F4597">
            <w:pPr>
              <w:keepNext/>
              <w:jc w:val="center"/>
              <w:outlineLvl w:val="1"/>
              <w:rPr>
                <w:rFonts w:ascii="Times New Roman" w:hAnsi="Times New Roman"/>
              </w:rPr>
            </w:pPr>
            <w:r>
              <w:rPr>
                <w:rFonts w:ascii="Times New Roman" w:hAnsi="Times New Roman"/>
              </w:rPr>
              <w:t>6 mēnešu laikā no līguma noslēgšanas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D8DC85" w14:textId="77777777" w:rsidR="00C876F5" w:rsidRPr="00CF0EB1" w:rsidRDefault="00C876F5" w:rsidP="001F4597">
            <w:pPr>
              <w:keepNext/>
              <w:jc w:val="center"/>
              <w:outlineLvl w:val="1"/>
              <w:rPr>
                <w:rFonts w:ascii="Times New Roman" w:hAnsi="Times New Roman"/>
                <w:lang w:val="en-US"/>
              </w:rPr>
            </w:pPr>
            <w:r w:rsidRPr="00CF0EB1">
              <w:rPr>
                <w:rFonts w:ascii="Times New Roman" w:hAnsi="Times New Roman"/>
                <w:lang w:val="en-US"/>
              </w:rPr>
              <w:t>140</w:t>
            </w:r>
          </w:p>
        </w:tc>
      </w:tr>
    </w:tbl>
    <w:p w14:paraId="569B9CDE" w14:textId="77777777" w:rsidR="00C876F5" w:rsidRPr="00CF0EB1" w:rsidRDefault="00C876F5" w:rsidP="00C876F5">
      <w:pPr>
        <w:spacing w:after="0" w:line="240" w:lineRule="auto"/>
        <w:ind w:left="142" w:hanging="142"/>
        <w:jc w:val="both"/>
        <w:rPr>
          <w:rFonts w:ascii="Times New Roman" w:eastAsia="Calibri" w:hAnsi="Times New Roman" w:cs="Times New Roman"/>
        </w:rPr>
      </w:pPr>
    </w:p>
    <w:p w14:paraId="2ADDD1AF" w14:textId="77777777" w:rsidR="00C876F5" w:rsidRPr="00CF0EB1" w:rsidRDefault="00C876F5" w:rsidP="00153876">
      <w:pPr>
        <w:spacing w:after="0" w:line="276" w:lineRule="auto"/>
        <w:ind w:right="-568"/>
        <w:jc w:val="both"/>
        <w:rPr>
          <w:rFonts w:ascii="Times New Roman" w:eastAsia="Calibri" w:hAnsi="Times New Roman" w:cs="Times New Roman"/>
        </w:rPr>
      </w:pPr>
      <w:r w:rsidRPr="00CF0EB1">
        <w:rPr>
          <w:rFonts w:ascii="Times New Roman" w:eastAsia="Calibri" w:hAnsi="Times New Roman" w:cs="Times New Roman"/>
        </w:rPr>
        <w:t>Otrā un trešā gada piegādes termiņi un apjomu prognoze:</w:t>
      </w:r>
    </w:p>
    <w:tbl>
      <w:tblPr>
        <w:tblStyle w:val="TableGrid"/>
        <w:tblW w:w="9923" w:type="dxa"/>
        <w:tblInd w:w="-5" w:type="dxa"/>
        <w:tblLook w:val="04A0" w:firstRow="1" w:lastRow="0" w:firstColumn="1" w:lastColumn="0" w:noHBand="0" w:noVBand="1"/>
      </w:tblPr>
      <w:tblGrid>
        <w:gridCol w:w="2552"/>
        <w:gridCol w:w="1276"/>
        <w:gridCol w:w="2126"/>
        <w:gridCol w:w="2126"/>
        <w:gridCol w:w="1843"/>
      </w:tblGrid>
      <w:tr w:rsidR="00C876F5" w:rsidRPr="00CF0EB1" w14:paraId="71B34DD1" w14:textId="77777777" w:rsidTr="00153876">
        <w:trPr>
          <w:trHeight w:val="344"/>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1AC1E2AB" w14:textId="77777777" w:rsidR="00C876F5" w:rsidRPr="00CF0EB1" w:rsidRDefault="00C876F5" w:rsidP="001F4597">
            <w:pPr>
              <w:spacing w:line="276" w:lineRule="auto"/>
              <w:jc w:val="center"/>
              <w:rPr>
                <w:rFonts w:ascii="Times New Roman" w:hAnsi="Times New Roman"/>
              </w:rPr>
            </w:pPr>
            <w:r w:rsidRPr="00CF0EB1">
              <w:rPr>
                <w:rFonts w:ascii="Times New Roman" w:hAnsi="Times New Roman"/>
              </w:rPr>
              <w:t>Nosaukums</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B218786" w14:textId="77777777" w:rsidR="00C876F5" w:rsidRPr="00CF0EB1" w:rsidRDefault="00C876F5" w:rsidP="001F4597">
            <w:pPr>
              <w:spacing w:line="276" w:lineRule="auto"/>
              <w:jc w:val="center"/>
              <w:rPr>
                <w:rFonts w:ascii="Times New Roman" w:hAnsi="Times New Roman"/>
              </w:rPr>
            </w:pPr>
            <w:r w:rsidRPr="00CF0EB1">
              <w:rPr>
                <w:rFonts w:ascii="Times New Roman" w:hAnsi="Times New Roman"/>
              </w:rPr>
              <w:t>Mērvienība</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7058EB81" w14:textId="77777777" w:rsidR="00C876F5" w:rsidRPr="00CF0EB1" w:rsidRDefault="00C876F5" w:rsidP="001F4597">
            <w:pPr>
              <w:spacing w:line="276" w:lineRule="auto"/>
              <w:ind w:right="-103"/>
              <w:jc w:val="center"/>
              <w:rPr>
                <w:rFonts w:ascii="Times New Roman" w:hAnsi="Times New Roman"/>
              </w:rPr>
            </w:pPr>
            <w:r w:rsidRPr="00CF0EB1">
              <w:rPr>
                <w:rFonts w:ascii="Times New Roman" w:hAnsi="Times New Roman"/>
              </w:rPr>
              <w:t xml:space="preserve">Piegāžu apjoms un termiņi </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4FAD2D" w14:textId="77777777" w:rsidR="00C876F5" w:rsidRPr="00CF0EB1" w:rsidRDefault="00C876F5" w:rsidP="001F4597">
            <w:pPr>
              <w:spacing w:line="276" w:lineRule="auto"/>
              <w:ind w:right="29"/>
              <w:jc w:val="center"/>
              <w:rPr>
                <w:rFonts w:ascii="Times New Roman" w:hAnsi="Times New Roman"/>
              </w:rPr>
            </w:pPr>
            <w:r w:rsidRPr="00CF0EB1">
              <w:rPr>
                <w:rFonts w:ascii="Times New Roman" w:hAnsi="Times New Roman"/>
              </w:rPr>
              <w:t>Apjoms kopā* (t)</w:t>
            </w:r>
          </w:p>
        </w:tc>
      </w:tr>
      <w:tr w:rsidR="00C876F5" w:rsidRPr="00CF0EB1" w14:paraId="0BF74359" w14:textId="77777777" w:rsidTr="00153876">
        <w:trPr>
          <w:trHeight w:val="366"/>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06BD4D28" w14:textId="77777777" w:rsidR="00C876F5" w:rsidRPr="00CF0EB1" w:rsidRDefault="00C876F5" w:rsidP="001F4597">
            <w:pP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7459F52" w14:textId="77777777" w:rsidR="00C876F5" w:rsidRPr="00CF0EB1" w:rsidRDefault="00C876F5" w:rsidP="001F4597">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4FDD193" w14:textId="77777777" w:rsidR="00C876F5" w:rsidRDefault="00C876F5" w:rsidP="001F4597">
            <w:pPr>
              <w:spacing w:line="276" w:lineRule="auto"/>
              <w:ind w:right="-27"/>
              <w:jc w:val="center"/>
              <w:rPr>
                <w:rFonts w:ascii="Times New Roman" w:hAnsi="Times New Roman"/>
              </w:rPr>
            </w:pPr>
            <w:r w:rsidRPr="00CF0EB1">
              <w:rPr>
                <w:rFonts w:ascii="Times New Roman" w:hAnsi="Times New Roman"/>
              </w:rPr>
              <w:t>2026.gad</w:t>
            </w:r>
            <w:r>
              <w:rPr>
                <w:rFonts w:ascii="Times New Roman" w:hAnsi="Times New Roman"/>
              </w:rPr>
              <w:t>s</w:t>
            </w:r>
          </w:p>
          <w:p w14:paraId="085DC481" w14:textId="77777777" w:rsidR="00C876F5" w:rsidRPr="00CF0EB1" w:rsidRDefault="00C876F5" w:rsidP="001F4597">
            <w:pPr>
              <w:spacing w:line="276" w:lineRule="auto"/>
              <w:ind w:right="-27"/>
              <w:jc w:val="center"/>
              <w:rPr>
                <w:rFonts w:ascii="Times New Roman" w:hAnsi="Times New Roman"/>
              </w:rPr>
            </w:pPr>
            <w:r w:rsidRPr="0006251A">
              <w:rPr>
                <w:rFonts w:ascii="Times New Roman" w:hAnsi="Times New Roman"/>
              </w:rPr>
              <w:t xml:space="preserve">6 mēnešu laikā no </w:t>
            </w:r>
            <w:r>
              <w:rPr>
                <w:rFonts w:ascii="Times New Roman" w:hAnsi="Times New Roman"/>
              </w:rPr>
              <w:t>paziņojuma par cenu aptaujas rezultātiem</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484303" w14:textId="77777777" w:rsidR="00C876F5" w:rsidRDefault="00C876F5" w:rsidP="001F4597">
            <w:pPr>
              <w:spacing w:line="276" w:lineRule="auto"/>
              <w:jc w:val="center"/>
              <w:rPr>
                <w:rFonts w:ascii="Times New Roman" w:hAnsi="Times New Roman"/>
              </w:rPr>
            </w:pPr>
            <w:r w:rsidRPr="00CF0EB1">
              <w:rPr>
                <w:rFonts w:ascii="Times New Roman" w:hAnsi="Times New Roman"/>
              </w:rPr>
              <w:t>2027. gad</w:t>
            </w:r>
            <w:r>
              <w:rPr>
                <w:rFonts w:ascii="Times New Roman" w:hAnsi="Times New Roman"/>
              </w:rPr>
              <w:t>s</w:t>
            </w:r>
          </w:p>
          <w:p w14:paraId="3F3F7BC5" w14:textId="77777777" w:rsidR="00C876F5" w:rsidRPr="00CF0EB1" w:rsidRDefault="00C876F5" w:rsidP="001F4597">
            <w:pPr>
              <w:spacing w:line="276" w:lineRule="auto"/>
              <w:jc w:val="center"/>
              <w:rPr>
                <w:rFonts w:ascii="Times New Roman" w:hAnsi="Times New Roman"/>
              </w:rPr>
            </w:pPr>
            <w:r w:rsidRPr="0006251A">
              <w:rPr>
                <w:rFonts w:ascii="Times New Roman" w:hAnsi="Times New Roman"/>
              </w:rPr>
              <w:t>6 mēnešu laikā no paziņojuma par cenu aptaujas rezultātiem</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7BF875" w14:textId="77777777" w:rsidR="00C876F5" w:rsidRPr="00CF0EB1" w:rsidRDefault="00C876F5" w:rsidP="001F4597">
            <w:pPr>
              <w:rPr>
                <w:rFonts w:ascii="Times New Roman" w:hAnsi="Times New Roman"/>
              </w:rPr>
            </w:pPr>
          </w:p>
        </w:tc>
      </w:tr>
      <w:tr w:rsidR="00C876F5" w:rsidRPr="00CF0EB1" w14:paraId="76F23767" w14:textId="77777777" w:rsidTr="00153876">
        <w:tc>
          <w:tcPr>
            <w:tcW w:w="2552" w:type="dxa"/>
            <w:tcBorders>
              <w:top w:val="single" w:sz="4" w:space="0" w:color="auto"/>
              <w:left w:val="single" w:sz="4" w:space="0" w:color="auto"/>
              <w:bottom w:val="single" w:sz="4" w:space="0" w:color="auto"/>
              <w:right w:val="single" w:sz="4" w:space="0" w:color="auto"/>
            </w:tcBorders>
            <w:vAlign w:val="center"/>
            <w:hideMark/>
          </w:tcPr>
          <w:p w14:paraId="27DF7292" w14:textId="77777777" w:rsidR="00C876F5" w:rsidRPr="00CF0EB1" w:rsidRDefault="00C876F5" w:rsidP="00153876">
            <w:pPr>
              <w:spacing w:line="276" w:lineRule="auto"/>
              <w:ind w:right="-568"/>
              <w:jc w:val="center"/>
              <w:rPr>
                <w:rFonts w:ascii="Times New Roman" w:hAnsi="Times New Roman"/>
              </w:rPr>
            </w:pPr>
            <w:r w:rsidRPr="00CF0EB1">
              <w:rPr>
                <w:rFonts w:ascii="Times New Roman" w:hAnsi="Times New Roman"/>
              </w:rPr>
              <w:t>Sliedes 60 R1 R260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3B03B9" w14:textId="77777777" w:rsidR="00C876F5" w:rsidRPr="00CF0EB1" w:rsidRDefault="00C876F5" w:rsidP="001F4597">
            <w:pPr>
              <w:spacing w:line="276" w:lineRule="auto"/>
              <w:jc w:val="center"/>
              <w:rPr>
                <w:rFonts w:ascii="Times New Roman" w:hAnsi="Times New Roman"/>
              </w:rPr>
            </w:pPr>
            <w:r w:rsidRPr="00CF0EB1">
              <w:rPr>
                <w:rFonts w:ascii="Times New Roman" w:hAnsi="Times New Roman"/>
              </w:rPr>
              <w:t>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D0AA6A2" w14:textId="77777777" w:rsidR="00C876F5" w:rsidRPr="00CF0EB1" w:rsidRDefault="00C876F5" w:rsidP="001F4597">
            <w:pPr>
              <w:spacing w:line="276" w:lineRule="auto"/>
              <w:ind w:right="-27"/>
              <w:jc w:val="center"/>
              <w:rPr>
                <w:rFonts w:ascii="Times New Roman" w:hAnsi="Times New Roman"/>
              </w:rPr>
            </w:pPr>
            <w:r w:rsidRPr="00CF0EB1">
              <w:rPr>
                <w:rFonts w:ascii="Times New Roman" w:hAnsi="Times New Roman"/>
              </w:rPr>
              <w:t>140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A795E1" w14:textId="77777777" w:rsidR="00C876F5" w:rsidRPr="00CF0EB1" w:rsidRDefault="00C876F5" w:rsidP="001F4597">
            <w:pPr>
              <w:spacing w:line="276" w:lineRule="auto"/>
              <w:jc w:val="center"/>
              <w:rPr>
                <w:rFonts w:ascii="Times New Roman" w:hAnsi="Times New Roman"/>
              </w:rPr>
            </w:pPr>
            <w:r w:rsidRPr="00CF0EB1">
              <w:rPr>
                <w:rFonts w:ascii="Times New Roman" w:hAnsi="Times New Roman"/>
              </w:rPr>
              <w:t>140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2DAA7C" w14:textId="77777777" w:rsidR="00C876F5" w:rsidRPr="00CF0EB1" w:rsidRDefault="00C876F5" w:rsidP="001F4597">
            <w:pPr>
              <w:spacing w:line="276" w:lineRule="auto"/>
              <w:jc w:val="center"/>
              <w:rPr>
                <w:rFonts w:ascii="Times New Roman" w:hAnsi="Times New Roman"/>
              </w:rPr>
            </w:pPr>
            <w:r w:rsidRPr="00CF0EB1">
              <w:rPr>
                <w:rFonts w:ascii="Times New Roman" w:hAnsi="Times New Roman"/>
              </w:rPr>
              <w:t>280</w:t>
            </w:r>
          </w:p>
        </w:tc>
      </w:tr>
    </w:tbl>
    <w:p w14:paraId="45445AE3" w14:textId="77777777" w:rsidR="00C876F5" w:rsidRPr="00CF0EB1" w:rsidRDefault="00C876F5" w:rsidP="00C876F5">
      <w:pPr>
        <w:spacing w:after="0"/>
        <w:rPr>
          <w:rFonts w:ascii="Times New Roman" w:eastAsia="Calibri" w:hAnsi="Times New Roman" w:cs="Times New Roman"/>
          <w:bCs/>
        </w:rPr>
      </w:pPr>
    </w:p>
    <w:p w14:paraId="6A5F82AA" w14:textId="77777777" w:rsidR="00C876F5" w:rsidRPr="00CF0EB1" w:rsidRDefault="00C876F5" w:rsidP="00C876F5">
      <w:pPr>
        <w:spacing w:after="0"/>
        <w:rPr>
          <w:rFonts w:ascii="Times New Roman" w:eastAsia="Calibri" w:hAnsi="Times New Roman" w:cs="Times New Roman"/>
          <w:bCs/>
        </w:rPr>
      </w:pPr>
      <w:r w:rsidRPr="00CF0EB1">
        <w:rPr>
          <w:rFonts w:ascii="Times New Roman" w:eastAsia="Calibri" w:hAnsi="Times New Roman" w:cs="Times New Roman"/>
          <w:bCs/>
        </w:rPr>
        <w:t>* Pasūtītājs ir tiesīgs veikt apjoma izmaiņas katrā piegādē 15% apjomā attiecībā uz otrā un trešā gada piegādi, veicot cenu aptauju vispārīgās vienošanās ietvaros.</w:t>
      </w:r>
    </w:p>
    <w:p w14:paraId="6D24A98B" w14:textId="77777777" w:rsidR="00C876F5" w:rsidRPr="00B0060E" w:rsidRDefault="00C876F5" w:rsidP="00C876F5">
      <w:pPr>
        <w:spacing w:after="0"/>
        <w:rPr>
          <w:rFonts w:ascii="Times New Roman" w:eastAsia="Calibri" w:hAnsi="Times New Roman" w:cs="Times New Roman"/>
          <w:bCs/>
          <w:highlight w:val="yellow"/>
        </w:rPr>
      </w:pPr>
    </w:p>
    <w:bookmarkEnd w:id="8"/>
    <w:p w14:paraId="426CAA2C" w14:textId="77777777" w:rsidR="006F0D6F" w:rsidRPr="006F0D6F" w:rsidRDefault="006F0D6F" w:rsidP="001D2D50">
      <w:pPr>
        <w:spacing w:after="0" w:line="240" w:lineRule="auto"/>
        <w:jc w:val="center"/>
        <w:rPr>
          <w:rFonts w:ascii="Times New Roman" w:eastAsia="Times New Roman" w:hAnsi="Times New Roman" w:cs="Times New Roman"/>
          <w:bCs/>
          <w:i/>
          <w:iCs/>
          <w:sz w:val="24"/>
          <w:szCs w:val="24"/>
          <w:lang w:eastAsia="lv-LV"/>
        </w:rPr>
      </w:pPr>
    </w:p>
    <w:p w14:paraId="720B52D5" w14:textId="77777777" w:rsidR="00740F49" w:rsidRDefault="00740F49" w:rsidP="00740F49">
      <w:pPr>
        <w:ind w:left="720"/>
        <w:jc w:val="both"/>
        <w:rPr>
          <w:rFonts w:ascii="Times New Roman" w:hAnsi="Times New Roman" w:cs="Times New Roman"/>
          <w:b/>
          <w:sz w:val="24"/>
          <w:szCs w:val="24"/>
        </w:rPr>
      </w:pPr>
    </w:p>
    <w:p w14:paraId="56208711" w14:textId="77777777" w:rsidR="00740F49" w:rsidRDefault="00740F49" w:rsidP="00740F49">
      <w:pPr>
        <w:jc w:val="center"/>
        <w:rPr>
          <w:rFonts w:ascii="Times New Roman" w:hAnsi="Times New Roman" w:cs="Times New Roman"/>
          <w:b/>
          <w:sz w:val="24"/>
          <w:szCs w:val="24"/>
        </w:rPr>
      </w:pPr>
    </w:p>
    <w:p w14:paraId="43654CEE" w14:textId="06FC3D04" w:rsidR="00153876" w:rsidRDefault="00153876">
      <w:pPr>
        <w:spacing w:line="259" w:lineRule="auto"/>
      </w:pPr>
      <w:r>
        <w:br w:type="page"/>
      </w:r>
    </w:p>
    <w:p w14:paraId="2E860ABB" w14:textId="29457C9E" w:rsidR="00153876" w:rsidRPr="00AC5348" w:rsidRDefault="00153876" w:rsidP="00153876">
      <w:pPr>
        <w:spacing w:after="0" w:line="240" w:lineRule="auto"/>
        <w:jc w:val="right"/>
        <w:rPr>
          <w:rFonts w:ascii="Times New Roman" w:hAnsi="Times New Roman" w:cs="Times New Roman"/>
          <w:bCs/>
          <w:sz w:val="24"/>
          <w:szCs w:val="24"/>
        </w:rPr>
      </w:pPr>
      <w:r>
        <w:rPr>
          <w:rFonts w:ascii="Times New Roman" w:hAnsi="Times New Roman" w:cs="Times New Roman"/>
          <w:b/>
          <w:sz w:val="24"/>
          <w:szCs w:val="24"/>
        </w:rPr>
        <w:lastRenderedPageBreak/>
        <w:t>3</w:t>
      </w:r>
      <w:r w:rsidRPr="00AC5348">
        <w:rPr>
          <w:rFonts w:ascii="Times New Roman" w:hAnsi="Times New Roman" w:cs="Times New Roman"/>
          <w:b/>
          <w:sz w:val="24"/>
          <w:szCs w:val="24"/>
        </w:rPr>
        <w:t>.pielikums</w:t>
      </w:r>
      <w:r w:rsidRPr="00AC5348">
        <w:rPr>
          <w:rFonts w:ascii="Times New Roman" w:hAnsi="Times New Roman" w:cs="Times New Roman"/>
          <w:bCs/>
          <w:sz w:val="24"/>
          <w:szCs w:val="24"/>
        </w:rPr>
        <w:br/>
        <w:t xml:space="preserve">atklāta konkursa nolikumam </w:t>
      </w:r>
    </w:p>
    <w:p w14:paraId="675678EE" w14:textId="77777777" w:rsidR="00153876" w:rsidRPr="00AC5348" w:rsidRDefault="00153876" w:rsidP="00153876">
      <w:pPr>
        <w:spacing w:after="0" w:line="240" w:lineRule="auto"/>
        <w:jc w:val="right"/>
        <w:rPr>
          <w:rFonts w:ascii="Times New Roman" w:eastAsia="Times New Roman" w:hAnsi="Times New Roman" w:cs="Times New Roman"/>
          <w:b/>
          <w:sz w:val="24"/>
          <w:szCs w:val="24"/>
          <w:lang w:eastAsia="lv-LV"/>
        </w:rPr>
      </w:pPr>
      <w:r w:rsidRPr="00AC5348">
        <w:rPr>
          <w:rFonts w:ascii="Times New Roman" w:hAnsi="Times New Roman" w:cs="Times New Roman"/>
          <w:b/>
          <w:sz w:val="24"/>
          <w:szCs w:val="24"/>
        </w:rPr>
        <w:t xml:space="preserve">“Tiesības noslēgt vispārīgo vienošanos par </w:t>
      </w:r>
      <w:r w:rsidRPr="00AC5348">
        <w:rPr>
          <w:rFonts w:ascii="Times New Roman" w:eastAsia="Times New Roman" w:hAnsi="Times New Roman" w:cs="Times New Roman"/>
          <w:b/>
          <w:sz w:val="24"/>
          <w:szCs w:val="24"/>
          <w:lang w:eastAsia="lv-LV"/>
        </w:rPr>
        <w:t xml:space="preserve">tramvaju sliežu </w:t>
      </w:r>
      <w:r w:rsidRPr="00AC5348">
        <w:rPr>
          <w:rFonts w:ascii="Times New Roman" w:hAnsi="Times New Roman" w:cs="Times New Roman"/>
          <w:b/>
          <w:sz w:val="24"/>
          <w:szCs w:val="24"/>
        </w:rPr>
        <w:t xml:space="preserve">60R1 R260 </w:t>
      </w:r>
      <w:r w:rsidRPr="00AC5348">
        <w:rPr>
          <w:rFonts w:ascii="Times New Roman" w:eastAsia="Times New Roman" w:hAnsi="Times New Roman" w:cs="Times New Roman"/>
          <w:b/>
          <w:sz w:val="24"/>
          <w:szCs w:val="24"/>
          <w:lang w:eastAsia="lv-LV"/>
        </w:rPr>
        <w:t>piegādi”</w:t>
      </w:r>
    </w:p>
    <w:p w14:paraId="7B6A29DC" w14:textId="1BF8C7A3" w:rsidR="00153876" w:rsidRDefault="00153876" w:rsidP="00153876">
      <w:pPr>
        <w:spacing w:after="0" w:line="240" w:lineRule="auto"/>
        <w:jc w:val="right"/>
        <w:rPr>
          <w:rFonts w:ascii="Times New Roman" w:eastAsia="Times New Roman" w:hAnsi="Times New Roman" w:cs="Times New Roman"/>
          <w:bCs/>
          <w:sz w:val="24"/>
          <w:szCs w:val="24"/>
          <w:lang w:eastAsia="lv-LV"/>
        </w:rPr>
      </w:pPr>
      <w:r w:rsidRPr="00AC5348">
        <w:rPr>
          <w:rFonts w:ascii="Times New Roman" w:eastAsia="Times New Roman" w:hAnsi="Times New Roman" w:cs="Times New Roman"/>
          <w:bCs/>
          <w:sz w:val="24"/>
          <w:szCs w:val="24"/>
          <w:lang w:eastAsia="lv-LV"/>
        </w:rPr>
        <w:t>Identifikācijas Nr. RS/2025/</w:t>
      </w:r>
      <w:r w:rsidR="00C165BD">
        <w:rPr>
          <w:rFonts w:ascii="Times New Roman" w:eastAsia="Times New Roman" w:hAnsi="Times New Roman" w:cs="Times New Roman"/>
          <w:bCs/>
          <w:sz w:val="24"/>
          <w:szCs w:val="24"/>
          <w:lang w:eastAsia="lv-LV"/>
        </w:rPr>
        <w:t>5</w:t>
      </w:r>
    </w:p>
    <w:p w14:paraId="1977143E" w14:textId="77777777" w:rsidR="00153876" w:rsidRDefault="00153876" w:rsidP="00153876">
      <w:pPr>
        <w:spacing w:after="0" w:line="240" w:lineRule="auto"/>
        <w:jc w:val="right"/>
        <w:rPr>
          <w:rFonts w:ascii="Times New Roman" w:eastAsia="Times New Roman" w:hAnsi="Times New Roman" w:cs="Times New Roman"/>
          <w:bCs/>
          <w:sz w:val="24"/>
          <w:szCs w:val="24"/>
          <w:lang w:eastAsia="lv-LV"/>
        </w:rPr>
      </w:pPr>
    </w:p>
    <w:p w14:paraId="0C7C0F18" w14:textId="057EBE35" w:rsidR="00153876" w:rsidRPr="00133BF3" w:rsidRDefault="00153876" w:rsidP="00254AF4">
      <w:pPr>
        <w:spacing w:after="0" w:line="240" w:lineRule="auto"/>
        <w:jc w:val="center"/>
        <w:rPr>
          <w:rFonts w:ascii="Times New Roman" w:eastAsia="Times New Roman" w:hAnsi="Times New Roman" w:cs="Times New Roman"/>
          <w:b/>
          <w:sz w:val="24"/>
          <w:szCs w:val="24"/>
          <w:lang w:eastAsia="lv-LV"/>
        </w:rPr>
      </w:pPr>
      <w:r w:rsidRPr="00133BF3">
        <w:rPr>
          <w:rFonts w:ascii="Times New Roman" w:eastAsia="Times New Roman" w:hAnsi="Times New Roman" w:cs="Times New Roman"/>
          <w:b/>
          <w:sz w:val="24"/>
          <w:szCs w:val="24"/>
          <w:lang w:eastAsia="lv-LV"/>
        </w:rPr>
        <w:t>FINANŠU PIEDĀVĀJU</w:t>
      </w:r>
      <w:r w:rsidR="00254AF4" w:rsidRPr="00133BF3">
        <w:rPr>
          <w:rFonts w:ascii="Times New Roman" w:eastAsia="Times New Roman" w:hAnsi="Times New Roman" w:cs="Times New Roman"/>
          <w:b/>
          <w:sz w:val="24"/>
          <w:szCs w:val="24"/>
          <w:lang w:eastAsia="lv-LV"/>
        </w:rPr>
        <w:t>MS</w:t>
      </w:r>
    </w:p>
    <w:p w14:paraId="2861C73E" w14:textId="2D9C2099" w:rsidR="00254AF4" w:rsidRDefault="008478D4" w:rsidP="00254AF4">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atklātā konkursā</w:t>
      </w:r>
    </w:p>
    <w:p w14:paraId="6B218F93" w14:textId="7A9589C7" w:rsidR="008478D4" w:rsidRDefault="008478D4" w:rsidP="00254AF4">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“Tiesības noslēgt vispārīgo vienošanos par tramvaja sliežu 60R1 R260 piegādi”</w:t>
      </w:r>
    </w:p>
    <w:p w14:paraId="36DBEE70" w14:textId="161FB6DF" w:rsidR="008478D4" w:rsidRDefault="00F646C4" w:rsidP="00254AF4">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Identifikācijas Nr. RS/2025/</w:t>
      </w:r>
      <w:r w:rsidR="00C165BD">
        <w:rPr>
          <w:rFonts w:ascii="Times New Roman" w:eastAsia="Times New Roman" w:hAnsi="Times New Roman" w:cs="Times New Roman"/>
          <w:bCs/>
          <w:sz w:val="24"/>
          <w:szCs w:val="24"/>
          <w:lang w:eastAsia="lv-LV"/>
        </w:rPr>
        <w:t>5</w:t>
      </w:r>
    </w:p>
    <w:p w14:paraId="7F23491D" w14:textId="77777777" w:rsidR="00721409" w:rsidRDefault="00721409"/>
    <w:p w14:paraId="15BD74A8" w14:textId="663AF704" w:rsidR="006500A8" w:rsidRDefault="00721409">
      <w:pPr>
        <w:rPr>
          <w:rFonts w:ascii="Times New Roman" w:hAnsi="Times New Roman" w:cs="Times New Roman"/>
          <w:sz w:val="24"/>
          <w:szCs w:val="24"/>
        </w:rPr>
      </w:pPr>
      <w:r w:rsidRPr="00721409">
        <w:rPr>
          <w:rFonts w:ascii="Times New Roman" w:hAnsi="Times New Roman" w:cs="Times New Roman"/>
          <w:sz w:val="24"/>
          <w:szCs w:val="24"/>
        </w:rPr>
        <w:t>Pretendenta nosaukums:________________________</w:t>
      </w:r>
    </w:p>
    <w:tbl>
      <w:tblPr>
        <w:tblW w:w="9882" w:type="dxa"/>
        <w:tblLook w:val="04A0" w:firstRow="1" w:lastRow="0" w:firstColumn="1" w:lastColumn="0" w:noHBand="0" w:noVBand="1"/>
      </w:tblPr>
      <w:tblGrid>
        <w:gridCol w:w="2122"/>
        <w:gridCol w:w="1417"/>
        <w:gridCol w:w="1134"/>
        <w:gridCol w:w="992"/>
        <w:gridCol w:w="2127"/>
        <w:gridCol w:w="2090"/>
      </w:tblGrid>
      <w:tr w:rsidR="00E07677" w14:paraId="3682D1AA" w14:textId="77777777" w:rsidTr="00EE1AD9">
        <w:trPr>
          <w:trHeight w:val="870"/>
        </w:trPr>
        <w:tc>
          <w:tcPr>
            <w:tcW w:w="2122" w:type="dxa"/>
            <w:tcBorders>
              <w:top w:val="single" w:sz="4" w:space="0" w:color="auto"/>
              <w:left w:val="single" w:sz="4" w:space="0" w:color="auto"/>
              <w:bottom w:val="single" w:sz="4" w:space="0" w:color="auto"/>
              <w:right w:val="single" w:sz="4" w:space="0" w:color="auto"/>
            </w:tcBorders>
            <w:vAlign w:val="center"/>
            <w:hideMark/>
          </w:tcPr>
          <w:p w14:paraId="024CAAAF" w14:textId="77777777" w:rsidR="00E07677" w:rsidRDefault="00E07677">
            <w:pPr>
              <w:spacing w:after="0" w:line="240" w:lineRule="auto"/>
              <w:jc w:val="center"/>
              <w:rPr>
                <w:rFonts w:ascii="Times New Roman" w:eastAsia="Times New Roman" w:hAnsi="Times New Roman" w:cs="Times New Roman"/>
                <w:lang w:eastAsia="lv-LV"/>
              </w:rPr>
            </w:pPr>
            <w:r>
              <w:rPr>
                <w:rFonts w:ascii="Times New Roman" w:hAnsi="Times New Roman" w:cs="Times New Roman"/>
              </w:rPr>
              <w:t>Piegādes priekšmeta nosaukums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3CBA97" w14:textId="77777777" w:rsidR="00E07677" w:rsidRDefault="00E07677">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Mērvienība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CF037A" w14:textId="77777777" w:rsidR="00E07677" w:rsidRDefault="00E07677">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Pirmās piegādes apjoms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C5613E" w14:textId="77777777" w:rsidR="00E07677" w:rsidRDefault="00E07677">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Ražotājs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D308687" w14:textId="653F91F6" w:rsidR="00E07677" w:rsidRDefault="00E07677">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Cena* par vienu tonnu EUR</w:t>
            </w:r>
            <w:r w:rsidR="00EE1AD9">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bez PVN  </w:t>
            </w:r>
          </w:p>
        </w:tc>
        <w:tc>
          <w:tcPr>
            <w:tcW w:w="2090" w:type="dxa"/>
            <w:tcBorders>
              <w:top w:val="single" w:sz="4" w:space="0" w:color="auto"/>
              <w:left w:val="single" w:sz="4" w:space="0" w:color="auto"/>
              <w:bottom w:val="single" w:sz="4" w:space="0" w:color="auto"/>
              <w:right w:val="single" w:sz="4" w:space="0" w:color="auto"/>
            </w:tcBorders>
            <w:vAlign w:val="center"/>
            <w:hideMark/>
          </w:tcPr>
          <w:p w14:paraId="09A5BE51" w14:textId="57162705" w:rsidR="00E07677" w:rsidRDefault="00E07677">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Cena kopā par visu apjomu EUR</w:t>
            </w:r>
            <w:r w:rsidR="00EE1AD9">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bez PVN</w:t>
            </w:r>
          </w:p>
        </w:tc>
      </w:tr>
      <w:tr w:rsidR="00E07677" w14:paraId="32C0E34C" w14:textId="77777777" w:rsidTr="00EE1AD9">
        <w:trPr>
          <w:trHeight w:val="480"/>
        </w:trPr>
        <w:tc>
          <w:tcPr>
            <w:tcW w:w="2122" w:type="dxa"/>
            <w:tcBorders>
              <w:top w:val="single" w:sz="4" w:space="0" w:color="auto"/>
              <w:left w:val="single" w:sz="4" w:space="0" w:color="auto"/>
              <w:bottom w:val="single" w:sz="4" w:space="0" w:color="auto"/>
              <w:right w:val="single" w:sz="4" w:space="0" w:color="auto"/>
            </w:tcBorders>
            <w:noWrap/>
            <w:vAlign w:val="center"/>
            <w:hideMark/>
          </w:tcPr>
          <w:p w14:paraId="53B22EFD" w14:textId="77777777" w:rsidR="00E07677" w:rsidRDefault="00E07677">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Sliedes 60R1 R260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5C17DA4" w14:textId="77777777" w:rsidR="00E07677" w:rsidRDefault="00E07677">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AFE05B3" w14:textId="77E3C880" w:rsidR="00E07677" w:rsidRDefault="00B60B53">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140</w:t>
            </w:r>
          </w:p>
        </w:tc>
        <w:tc>
          <w:tcPr>
            <w:tcW w:w="992" w:type="dxa"/>
            <w:tcBorders>
              <w:top w:val="single" w:sz="4" w:space="0" w:color="auto"/>
              <w:left w:val="single" w:sz="4" w:space="0" w:color="auto"/>
              <w:bottom w:val="single" w:sz="4" w:space="0" w:color="auto"/>
              <w:right w:val="single" w:sz="4" w:space="0" w:color="auto"/>
            </w:tcBorders>
          </w:tcPr>
          <w:p w14:paraId="1E2D6717" w14:textId="77777777" w:rsidR="00E07677" w:rsidRDefault="00E07677">
            <w:pPr>
              <w:spacing w:after="0" w:line="240" w:lineRule="auto"/>
              <w:jc w:val="center"/>
              <w:rPr>
                <w:rFonts w:ascii="Times New Roman" w:eastAsia="Times New Roman" w:hAnsi="Times New Roman" w:cs="Times New Roman"/>
                <w:lang w:eastAsia="lv-LV"/>
              </w:rPr>
            </w:pP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ED8A6A2" w14:textId="77777777" w:rsidR="00E07677" w:rsidRDefault="00E07677">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 </w:t>
            </w:r>
          </w:p>
        </w:tc>
        <w:tc>
          <w:tcPr>
            <w:tcW w:w="2090" w:type="dxa"/>
            <w:tcBorders>
              <w:top w:val="single" w:sz="4" w:space="0" w:color="auto"/>
              <w:left w:val="single" w:sz="4" w:space="0" w:color="auto"/>
              <w:bottom w:val="single" w:sz="4" w:space="0" w:color="auto"/>
              <w:right w:val="single" w:sz="4" w:space="0" w:color="auto"/>
            </w:tcBorders>
            <w:noWrap/>
            <w:vAlign w:val="center"/>
            <w:hideMark/>
          </w:tcPr>
          <w:p w14:paraId="687D876A" w14:textId="77777777" w:rsidR="00E07677" w:rsidRDefault="00E07677">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 </w:t>
            </w:r>
          </w:p>
        </w:tc>
      </w:tr>
    </w:tbl>
    <w:p w14:paraId="489AF0DB" w14:textId="2B43D564" w:rsidR="00607267" w:rsidRPr="00EA4698" w:rsidRDefault="009A4CE4" w:rsidP="00607267">
      <w:pPr>
        <w:pStyle w:val="NoSpacing"/>
        <w:tabs>
          <w:tab w:val="left" w:pos="851"/>
        </w:tabs>
        <w:spacing w:after="120"/>
        <w:ind w:left="142" w:right="140"/>
        <w:jc w:val="both"/>
        <w:rPr>
          <w:rFonts w:ascii="Times New Roman" w:hAnsi="Times New Roman"/>
          <w:i/>
          <w:iCs/>
          <w:sz w:val="20"/>
          <w:szCs w:val="20"/>
          <w:lang w:val="lv-LV"/>
        </w:rPr>
      </w:pPr>
      <w:r w:rsidRPr="00EA4698">
        <w:rPr>
          <w:rFonts w:ascii="Times New Roman" w:hAnsi="Times New Roman"/>
          <w:i/>
          <w:iCs/>
          <w:sz w:val="20"/>
          <w:szCs w:val="20"/>
          <w:lang w:val="lv-LV"/>
        </w:rPr>
        <w:t xml:space="preserve">*Cenā iekļautas visas ar preces piegādi saistītās izmaksas, t.sk. transportēšanas izmaksas, nodokļi (izņemot PVN), nodevas, nepieciešamo atļauju saņemšana no trešajām personām, muitas maksājumi u.c. </w:t>
      </w:r>
    </w:p>
    <w:p w14:paraId="09C588D8" w14:textId="77777777" w:rsidR="00607267" w:rsidRPr="00607267" w:rsidRDefault="00607267" w:rsidP="00607267">
      <w:pPr>
        <w:pStyle w:val="NoSpacing"/>
        <w:tabs>
          <w:tab w:val="left" w:pos="851"/>
        </w:tabs>
        <w:spacing w:after="120"/>
        <w:ind w:left="142" w:right="140"/>
        <w:jc w:val="both"/>
        <w:rPr>
          <w:rFonts w:ascii="Times New Roman" w:hAnsi="Times New Roman"/>
          <w:i/>
          <w:iCs/>
          <w:sz w:val="20"/>
          <w:szCs w:val="20"/>
          <w:lang w:val="lv-LV"/>
        </w:rPr>
      </w:pPr>
    </w:p>
    <w:p w14:paraId="4ED0DA48" w14:textId="77777777" w:rsidR="009A4CE4" w:rsidRDefault="009A4CE4">
      <w:pPr>
        <w:rPr>
          <w:rFonts w:ascii="Times New Roman" w:hAnsi="Times New Roman" w:cs="Times New Roman"/>
          <w:sz w:val="24"/>
          <w:szCs w:val="24"/>
        </w:rPr>
      </w:pPr>
    </w:p>
    <w:p w14:paraId="4E683869" w14:textId="77777777" w:rsidR="00607267" w:rsidRDefault="00607267" w:rsidP="006072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Paraksta pretendenta pārstāvis ar pārstāvniecības tiesībām vai tā pilnvarotā persona:</w:t>
      </w:r>
    </w:p>
    <w:tbl>
      <w:tblPr>
        <w:tblStyle w:val="TableGrid1"/>
        <w:tblW w:w="0" w:type="auto"/>
        <w:tblInd w:w="0" w:type="dxa"/>
        <w:tblLook w:val="04A0" w:firstRow="1" w:lastRow="0" w:firstColumn="1" w:lastColumn="0" w:noHBand="0" w:noVBand="1"/>
      </w:tblPr>
      <w:tblGrid>
        <w:gridCol w:w="4530"/>
        <w:gridCol w:w="4531"/>
      </w:tblGrid>
      <w:tr w:rsidR="00607267" w14:paraId="189E6A5F" w14:textId="77777777" w:rsidTr="00607267">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48FF5F" w14:textId="77777777" w:rsidR="00607267" w:rsidRDefault="006072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Vārds, uzvārds</w:t>
            </w:r>
          </w:p>
        </w:tc>
        <w:tc>
          <w:tcPr>
            <w:tcW w:w="4531" w:type="dxa"/>
            <w:tcBorders>
              <w:top w:val="single" w:sz="4" w:space="0" w:color="auto"/>
              <w:left w:val="single" w:sz="4" w:space="0" w:color="auto"/>
              <w:bottom w:val="single" w:sz="4" w:space="0" w:color="auto"/>
              <w:right w:val="single" w:sz="4" w:space="0" w:color="auto"/>
            </w:tcBorders>
          </w:tcPr>
          <w:p w14:paraId="7E799036" w14:textId="77777777" w:rsidR="00607267" w:rsidRDefault="00607267">
            <w:pPr>
              <w:spacing w:line="240" w:lineRule="auto"/>
              <w:jc w:val="both"/>
              <w:rPr>
                <w:rFonts w:ascii="Times New Roman" w:eastAsia="Times New Roman" w:hAnsi="Times New Roman" w:cs="Times New Roman"/>
                <w:sz w:val="24"/>
                <w:szCs w:val="24"/>
              </w:rPr>
            </w:pPr>
          </w:p>
        </w:tc>
      </w:tr>
      <w:tr w:rsidR="00607267" w14:paraId="5AE0637C" w14:textId="77777777" w:rsidTr="00607267">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6370A4" w14:textId="77777777" w:rsidR="00607267" w:rsidRDefault="006072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Amats</w:t>
            </w:r>
          </w:p>
        </w:tc>
        <w:tc>
          <w:tcPr>
            <w:tcW w:w="4531" w:type="dxa"/>
            <w:tcBorders>
              <w:top w:val="single" w:sz="4" w:space="0" w:color="auto"/>
              <w:left w:val="single" w:sz="4" w:space="0" w:color="auto"/>
              <w:bottom w:val="single" w:sz="4" w:space="0" w:color="auto"/>
              <w:right w:val="single" w:sz="4" w:space="0" w:color="auto"/>
            </w:tcBorders>
          </w:tcPr>
          <w:p w14:paraId="51E50AE9" w14:textId="77777777" w:rsidR="00607267" w:rsidRDefault="00607267">
            <w:pPr>
              <w:spacing w:line="240" w:lineRule="auto"/>
              <w:jc w:val="both"/>
              <w:rPr>
                <w:rFonts w:ascii="Times New Roman" w:eastAsia="Times New Roman" w:hAnsi="Times New Roman" w:cs="Times New Roman"/>
                <w:sz w:val="24"/>
                <w:szCs w:val="24"/>
              </w:rPr>
            </w:pPr>
          </w:p>
        </w:tc>
      </w:tr>
      <w:tr w:rsidR="00607267" w14:paraId="30E793FD" w14:textId="77777777" w:rsidTr="00607267">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5579E4" w14:textId="77777777" w:rsidR="00607267" w:rsidRDefault="006072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Paraksts</w:t>
            </w:r>
          </w:p>
        </w:tc>
        <w:tc>
          <w:tcPr>
            <w:tcW w:w="4531" w:type="dxa"/>
            <w:tcBorders>
              <w:top w:val="single" w:sz="4" w:space="0" w:color="auto"/>
              <w:left w:val="single" w:sz="4" w:space="0" w:color="auto"/>
              <w:bottom w:val="single" w:sz="4" w:space="0" w:color="auto"/>
              <w:right w:val="single" w:sz="4" w:space="0" w:color="auto"/>
            </w:tcBorders>
          </w:tcPr>
          <w:p w14:paraId="0332049C" w14:textId="77777777" w:rsidR="00607267" w:rsidRDefault="00607267">
            <w:pPr>
              <w:spacing w:line="240" w:lineRule="auto"/>
              <w:jc w:val="both"/>
              <w:rPr>
                <w:rFonts w:ascii="Times New Roman" w:eastAsia="Times New Roman" w:hAnsi="Times New Roman" w:cs="Times New Roman"/>
                <w:sz w:val="24"/>
                <w:szCs w:val="24"/>
              </w:rPr>
            </w:pPr>
          </w:p>
        </w:tc>
      </w:tr>
      <w:tr w:rsidR="00607267" w14:paraId="38EE8CAD" w14:textId="77777777" w:rsidTr="00607267">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25170C" w14:textId="77777777" w:rsidR="00607267" w:rsidRDefault="006072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Datums</w:t>
            </w:r>
          </w:p>
        </w:tc>
        <w:tc>
          <w:tcPr>
            <w:tcW w:w="4531" w:type="dxa"/>
            <w:tcBorders>
              <w:top w:val="single" w:sz="4" w:space="0" w:color="auto"/>
              <w:left w:val="single" w:sz="4" w:space="0" w:color="auto"/>
              <w:bottom w:val="single" w:sz="4" w:space="0" w:color="auto"/>
              <w:right w:val="single" w:sz="4" w:space="0" w:color="auto"/>
            </w:tcBorders>
          </w:tcPr>
          <w:p w14:paraId="0CF1F271" w14:textId="77777777" w:rsidR="00607267" w:rsidRDefault="00607267">
            <w:pPr>
              <w:spacing w:line="240" w:lineRule="auto"/>
              <w:jc w:val="both"/>
              <w:rPr>
                <w:rFonts w:ascii="Times New Roman" w:eastAsia="Times New Roman" w:hAnsi="Times New Roman" w:cs="Times New Roman"/>
                <w:sz w:val="24"/>
                <w:szCs w:val="24"/>
              </w:rPr>
            </w:pPr>
          </w:p>
        </w:tc>
      </w:tr>
    </w:tbl>
    <w:p w14:paraId="3297A875" w14:textId="77777777" w:rsidR="00607267" w:rsidRDefault="00607267" w:rsidP="00607267">
      <w:pPr>
        <w:jc w:val="center"/>
        <w:rPr>
          <w:rFonts w:ascii="Times New Roman" w:hAnsi="Times New Roman" w:cs="Times New Roman"/>
          <w:sz w:val="24"/>
          <w:szCs w:val="24"/>
        </w:rPr>
      </w:pPr>
    </w:p>
    <w:p w14:paraId="2E52C486" w14:textId="278D0D16" w:rsidR="005309AB" w:rsidRDefault="005309AB">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1FB096DD" w14:textId="6A362AA1" w:rsidR="005309AB" w:rsidRPr="00AC5348" w:rsidRDefault="005309AB" w:rsidP="005309AB">
      <w:pPr>
        <w:spacing w:after="0" w:line="240" w:lineRule="auto"/>
        <w:jc w:val="right"/>
        <w:rPr>
          <w:rFonts w:ascii="Times New Roman" w:hAnsi="Times New Roman" w:cs="Times New Roman"/>
          <w:bCs/>
          <w:sz w:val="24"/>
          <w:szCs w:val="24"/>
        </w:rPr>
      </w:pPr>
      <w:r>
        <w:rPr>
          <w:rFonts w:ascii="Times New Roman" w:hAnsi="Times New Roman" w:cs="Times New Roman"/>
          <w:b/>
          <w:sz w:val="24"/>
          <w:szCs w:val="24"/>
        </w:rPr>
        <w:lastRenderedPageBreak/>
        <w:t>4</w:t>
      </w:r>
      <w:r w:rsidRPr="00AC5348">
        <w:rPr>
          <w:rFonts w:ascii="Times New Roman" w:hAnsi="Times New Roman" w:cs="Times New Roman"/>
          <w:b/>
          <w:sz w:val="24"/>
          <w:szCs w:val="24"/>
        </w:rPr>
        <w:t>.pielikums</w:t>
      </w:r>
      <w:r w:rsidRPr="00AC5348">
        <w:rPr>
          <w:rFonts w:ascii="Times New Roman" w:hAnsi="Times New Roman" w:cs="Times New Roman"/>
          <w:bCs/>
          <w:sz w:val="24"/>
          <w:szCs w:val="24"/>
        </w:rPr>
        <w:br/>
        <w:t xml:space="preserve">atklāta konkursa nolikumam </w:t>
      </w:r>
    </w:p>
    <w:p w14:paraId="54985E99" w14:textId="77777777" w:rsidR="005309AB" w:rsidRPr="00AC5348" w:rsidRDefault="005309AB" w:rsidP="005309AB">
      <w:pPr>
        <w:spacing w:after="0" w:line="240" w:lineRule="auto"/>
        <w:jc w:val="right"/>
        <w:rPr>
          <w:rFonts w:ascii="Times New Roman" w:eastAsia="Times New Roman" w:hAnsi="Times New Roman" w:cs="Times New Roman"/>
          <w:b/>
          <w:sz w:val="24"/>
          <w:szCs w:val="24"/>
          <w:lang w:eastAsia="lv-LV"/>
        </w:rPr>
      </w:pPr>
      <w:r w:rsidRPr="00AC5348">
        <w:rPr>
          <w:rFonts w:ascii="Times New Roman" w:hAnsi="Times New Roman" w:cs="Times New Roman"/>
          <w:b/>
          <w:sz w:val="24"/>
          <w:szCs w:val="24"/>
        </w:rPr>
        <w:t xml:space="preserve">“Tiesības noslēgt vispārīgo vienošanos par </w:t>
      </w:r>
      <w:r w:rsidRPr="00AC5348">
        <w:rPr>
          <w:rFonts w:ascii="Times New Roman" w:eastAsia="Times New Roman" w:hAnsi="Times New Roman" w:cs="Times New Roman"/>
          <w:b/>
          <w:sz w:val="24"/>
          <w:szCs w:val="24"/>
          <w:lang w:eastAsia="lv-LV"/>
        </w:rPr>
        <w:t xml:space="preserve">tramvaju sliežu </w:t>
      </w:r>
      <w:r w:rsidRPr="00AC5348">
        <w:rPr>
          <w:rFonts w:ascii="Times New Roman" w:hAnsi="Times New Roman" w:cs="Times New Roman"/>
          <w:b/>
          <w:sz w:val="24"/>
          <w:szCs w:val="24"/>
        </w:rPr>
        <w:t xml:space="preserve">60R1 R260 </w:t>
      </w:r>
      <w:r w:rsidRPr="00AC5348">
        <w:rPr>
          <w:rFonts w:ascii="Times New Roman" w:eastAsia="Times New Roman" w:hAnsi="Times New Roman" w:cs="Times New Roman"/>
          <w:b/>
          <w:sz w:val="24"/>
          <w:szCs w:val="24"/>
          <w:lang w:eastAsia="lv-LV"/>
        </w:rPr>
        <w:t>piegādi”</w:t>
      </w:r>
    </w:p>
    <w:p w14:paraId="7471E3E7" w14:textId="7F6DE15E" w:rsidR="005309AB" w:rsidRDefault="005309AB" w:rsidP="005309AB">
      <w:pPr>
        <w:spacing w:after="0" w:line="240" w:lineRule="auto"/>
        <w:jc w:val="right"/>
        <w:rPr>
          <w:rFonts w:ascii="Times New Roman" w:eastAsia="Times New Roman" w:hAnsi="Times New Roman" w:cs="Times New Roman"/>
          <w:bCs/>
          <w:sz w:val="24"/>
          <w:szCs w:val="24"/>
          <w:lang w:eastAsia="lv-LV"/>
        </w:rPr>
      </w:pPr>
      <w:r w:rsidRPr="00AC5348">
        <w:rPr>
          <w:rFonts w:ascii="Times New Roman" w:eastAsia="Times New Roman" w:hAnsi="Times New Roman" w:cs="Times New Roman"/>
          <w:bCs/>
          <w:sz w:val="24"/>
          <w:szCs w:val="24"/>
          <w:lang w:eastAsia="lv-LV"/>
        </w:rPr>
        <w:t>Identifikācijas Nr. RS/2025/</w:t>
      </w:r>
      <w:r w:rsidR="00C165BD">
        <w:rPr>
          <w:rFonts w:ascii="Times New Roman" w:eastAsia="Times New Roman" w:hAnsi="Times New Roman" w:cs="Times New Roman"/>
          <w:bCs/>
          <w:sz w:val="24"/>
          <w:szCs w:val="24"/>
          <w:lang w:eastAsia="lv-LV"/>
        </w:rPr>
        <w:t>5</w:t>
      </w:r>
    </w:p>
    <w:p w14:paraId="4BCC95AF" w14:textId="77777777" w:rsidR="00833294" w:rsidRPr="00833294" w:rsidRDefault="00833294" w:rsidP="00833294">
      <w:pPr>
        <w:spacing w:after="0" w:line="240" w:lineRule="auto"/>
        <w:jc w:val="center"/>
        <w:rPr>
          <w:rFonts w:ascii="Times New Roman" w:eastAsia="Times New Roman" w:hAnsi="Times New Roman" w:cs="Times New Roman"/>
          <w:sz w:val="24"/>
          <w:szCs w:val="24"/>
          <w:lang w:eastAsia="lv-LV"/>
        </w:rPr>
      </w:pPr>
      <w:r w:rsidRPr="00833294">
        <w:rPr>
          <w:rFonts w:ascii="Times New Roman" w:eastAsia="Times New Roman" w:hAnsi="Times New Roman" w:cs="Times New Roman"/>
          <w:sz w:val="24"/>
          <w:szCs w:val="24"/>
          <w:lang w:eastAsia="lv-LV"/>
        </w:rPr>
        <w:t>Vispārīgās vienošanās projekts</w:t>
      </w:r>
    </w:p>
    <w:p w14:paraId="029734B8" w14:textId="77777777" w:rsidR="00833294" w:rsidRPr="00833294" w:rsidRDefault="00833294" w:rsidP="00833294">
      <w:pPr>
        <w:spacing w:after="0" w:line="240" w:lineRule="auto"/>
        <w:jc w:val="center"/>
        <w:rPr>
          <w:rFonts w:ascii="Times New Roman" w:eastAsia="Times New Roman" w:hAnsi="Times New Roman" w:cs="Times New Roman"/>
          <w:b/>
          <w:bCs/>
          <w:i/>
          <w:iCs/>
          <w:sz w:val="24"/>
          <w:szCs w:val="24"/>
          <w:lang w:eastAsia="lv-LV"/>
        </w:rPr>
      </w:pPr>
    </w:p>
    <w:p w14:paraId="7DCE17A9" w14:textId="77777777" w:rsidR="00833294" w:rsidRPr="00833294" w:rsidRDefault="00833294" w:rsidP="00833294">
      <w:pPr>
        <w:spacing w:after="120" w:line="240" w:lineRule="auto"/>
        <w:jc w:val="center"/>
        <w:rPr>
          <w:rFonts w:ascii="Times New Roman" w:eastAsia="Times New Roman" w:hAnsi="Times New Roman" w:cs="Times New Roman"/>
          <w:b/>
          <w:bCs/>
          <w:sz w:val="24"/>
          <w:szCs w:val="24"/>
          <w:lang w:eastAsia="lv-LV"/>
        </w:rPr>
      </w:pPr>
      <w:r w:rsidRPr="00833294">
        <w:rPr>
          <w:rFonts w:ascii="Times New Roman" w:eastAsia="Times New Roman" w:hAnsi="Times New Roman" w:cs="Times New Roman"/>
          <w:b/>
          <w:bCs/>
          <w:sz w:val="24"/>
          <w:szCs w:val="24"/>
          <w:lang w:eastAsia="lv-LV"/>
        </w:rPr>
        <w:t>VISPĀRĪGĀ VIENOŠANĀS Nr. ___</w:t>
      </w:r>
    </w:p>
    <w:p w14:paraId="666E9DAA" w14:textId="062629DC" w:rsidR="00833294" w:rsidRPr="00833294" w:rsidRDefault="00833294" w:rsidP="00833294">
      <w:pPr>
        <w:spacing w:after="0" w:line="240" w:lineRule="auto"/>
        <w:jc w:val="center"/>
        <w:rPr>
          <w:rFonts w:ascii="Times New Roman" w:eastAsia="Times New Roman" w:hAnsi="Times New Roman" w:cs="Times New Roman"/>
          <w:bCs/>
          <w:i/>
          <w:iCs/>
          <w:kern w:val="2"/>
          <w:sz w:val="24"/>
          <w:szCs w:val="24"/>
          <w:lang w:eastAsia="x-none"/>
          <w14:ligatures w14:val="standardContextual"/>
        </w:rPr>
      </w:pPr>
      <w:r w:rsidRPr="00833294">
        <w:rPr>
          <w:rFonts w:ascii="Times New Roman" w:eastAsia="Times New Roman" w:hAnsi="Times New Roman" w:cs="Times New Roman"/>
          <w:bCs/>
          <w:i/>
          <w:iCs/>
          <w:kern w:val="2"/>
          <w:sz w:val="20"/>
          <w:szCs w:val="24"/>
          <w:lang w:val="x-none" w:eastAsia="x-none"/>
          <w14:ligatures w14:val="standardContextual"/>
        </w:rPr>
        <w:t>“</w:t>
      </w:r>
      <w:r w:rsidRPr="00833294">
        <w:rPr>
          <w:rFonts w:ascii="Times New Roman" w:eastAsia="Times New Roman" w:hAnsi="Times New Roman" w:cs="Times New Roman"/>
          <w:bCs/>
          <w:i/>
          <w:iCs/>
          <w:kern w:val="2"/>
          <w:sz w:val="24"/>
          <w:szCs w:val="24"/>
          <w:lang w:eastAsia="x-none"/>
          <w14:ligatures w14:val="standardContextual"/>
        </w:rPr>
        <w:t xml:space="preserve">Tiesības noslēgt vispārīgo vienošanos par </w:t>
      </w:r>
      <w:r w:rsidR="003B7586">
        <w:rPr>
          <w:rFonts w:ascii="Times New Roman" w:eastAsia="Times New Roman" w:hAnsi="Times New Roman" w:cs="Times New Roman"/>
          <w:bCs/>
          <w:i/>
          <w:iCs/>
          <w:kern w:val="2"/>
          <w:sz w:val="24"/>
          <w:szCs w:val="24"/>
          <w:lang w:eastAsia="x-none"/>
          <w14:ligatures w14:val="standardContextual"/>
        </w:rPr>
        <w:t xml:space="preserve">tramvaju sliežu 60R1 R260 </w:t>
      </w:r>
      <w:r w:rsidRPr="00833294">
        <w:rPr>
          <w:rFonts w:ascii="Times New Roman" w:eastAsia="Times New Roman" w:hAnsi="Times New Roman" w:cs="Times New Roman"/>
          <w:bCs/>
          <w:i/>
          <w:iCs/>
          <w:kern w:val="2"/>
          <w:sz w:val="24"/>
          <w:szCs w:val="24"/>
          <w:lang w:eastAsia="x-none"/>
          <w14:ligatures w14:val="standardContextual"/>
        </w:rPr>
        <w:t>piegādi</w:t>
      </w:r>
      <w:r w:rsidRPr="00833294">
        <w:rPr>
          <w:rFonts w:ascii="Times New Roman" w:eastAsia="Times New Roman" w:hAnsi="Times New Roman" w:cs="Times New Roman"/>
          <w:bCs/>
          <w:i/>
          <w:iCs/>
          <w:kern w:val="2"/>
          <w:sz w:val="20"/>
          <w:szCs w:val="24"/>
          <w:lang w:val="x-none" w:eastAsia="x-none"/>
          <w14:ligatures w14:val="standardContextual"/>
        </w:rPr>
        <w:t>”</w:t>
      </w:r>
    </w:p>
    <w:p w14:paraId="3CA3697C" w14:textId="77777777" w:rsidR="00833294" w:rsidRPr="00833294" w:rsidRDefault="00833294" w:rsidP="00833294">
      <w:pPr>
        <w:spacing w:after="0" w:line="240" w:lineRule="auto"/>
        <w:rPr>
          <w:rFonts w:ascii="Segoe UI" w:eastAsia="Times New Roman" w:hAnsi="Segoe UI" w:cs="Segoe UI"/>
          <w:sz w:val="21"/>
          <w:szCs w:val="21"/>
          <w:lang w:eastAsia="lv-LV"/>
        </w:rPr>
      </w:pPr>
    </w:p>
    <w:p w14:paraId="2BD51C04" w14:textId="0FE9AA7E" w:rsidR="00833294" w:rsidRDefault="00833294" w:rsidP="00833294">
      <w:pPr>
        <w:spacing w:after="120" w:line="240" w:lineRule="auto"/>
        <w:jc w:val="both"/>
        <w:rPr>
          <w:rFonts w:ascii="Times New Roman" w:eastAsia="Times New Roman" w:hAnsi="Times New Roman" w:cs="Times New Roman"/>
          <w:sz w:val="24"/>
          <w:szCs w:val="24"/>
          <w:lang w:eastAsia="lv-LV"/>
        </w:rPr>
      </w:pPr>
      <w:r w:rsidRPr="00833294">
        <w:rPr>
          <w:rFonts w:ascii="Times New Roman" w:eastAsia="Times New Roman" w:hAnsi="Times New Roman" w:cs="Times New Roman"/>
          <w:sz w:val="24"/>
          <w:szCs w:val="24"/>
          <w:lang w:eastAsia="lv-LV"/>
        </w:rPr>
        <w:t>Rīgā</w:t>
      </w:r>
    </w:p>
    <w:p w14:paraId="64129502" w14:textId="7EF06989" w:rsidR="00833294" w:rsidRPr="00833294" w:rsidRDefault="00833294" w:rsidP="00833294">
      <w:pPr>
        <w:spacing w:after="12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i/>
          <w:sz w:val="24"/>
          <w:szCs w:val="24"/>
          <w:lang w:eastAsia="ar-SA"/>
        </w:rPr>
        <w:t>D</w:t>
      </w:r>
      <w:r w:rsidRPr="00833294">
        <w:rPr>
          <w:rFonts w:ascii="Times New Roman" w:eastAsia="Times New Roman" w:hAnsi="Times New Roman" w:cs="Times New Roman"/>
          <w:i/>
          <w:sz w:val="24"/>
          <w:szCs w:val="24"/>
          <w:lang w:eastAsia="ar-SA"/>
        </w:rPr>
        <w:t>atums skatāms laika zīmogā</w:t>
      </w:r>
      <w:r w:rsidRPr="00833294">
        <w:rPr>
          <w:rFonts w:ascii="Times New Roman" w:eastAsia="Times New Roman" w:hAnsi="Times New Roman" w:cs="Times New Roman"/>
          <w:b/>
          <w:bCs/>
          <w:sz w:val="24"/>
          <w:szCs w:val="24"/>
          <w:lang w:eastAsia="lv-LV"/>
        </w:rPr>
        <w:t xml:space="preserve"> </w:t>
      </w:r>
    </w:p>
    <w:p w14:paraId="37EB5B33" w14:textId="77777777" w:rsidR="00833294" w:rsidRPr="00833294" w:rsidRDefault="00833294" w:rsidP="00833294">
      <w:pPr>
        <w:spacing w:after="120" w:line="240" w:lineRule="auto"/>
        <w:jc w:val="both"/>
        <w:rPr>
          <w:rFonts w:ascii="Times New Roman" w:eastAsia="Times New Roman" w:hAnsi="Times New Roman" w:cs="Times New Roman"/>
          <w:sz w:val="24"/>
          <w:szCs w:val="24"/>
          <w:lang w:eastAsia="lv-LV"/>
        </w:rPr>
      </w:pPr>
      <w:r w:rsidRPr="00833294">
        <w:rPr>
          <w:rFonts w:ascii="Times New Roman" w:eastAsia="Times New Roman" w:hAnsi="Times New Roman" w:cs="Times New Roman"/>
          <w:b/>
          <w:bCs/>
          <w:sz w:val="24"/>
          <w:szCs w:val="24"/>
          <w:lang w:eastAsia="lv-LV"/>
        </w:rPr>
        <w:t>Rīgas pašvaldības sabiedrība ar ierobežotu atbildību “Rīgas satiksme”</w:t>
      </w:r>
      <w:r w:rsidRPr="00833294">
        <w:rPr>
          <w:rFonts w:ascii="Times New Roman" w:eastAsia="Times New Roman" w:hAnsi="Times New Roman" w:cs="Times New Roman"/>
          <w:bCs/>
          <w:sz w:val="24"/>
          <w:szCs w:val="24"/>
          <w:lang w:eastAsia="lv-LV"/>
        </w:rPr>
        <w:t xml:space="preserve">, reģ. </w:t>
      </w:r>
      <w:bookmarkStart w:id="9" w:name="_Hlk48890843"/>
      <w:r w:rsidRPr="00833294">
        <w:rPr>
          <w:rFonts w:ascii="Times New Roman" w:eastAsia="Times New Roman" w:hAnsi="Times New Roman" w:cs="Times New Roman"/>
          <w:bCs/>
          <w:sz w:val="24"/>
          <w:szCs w:val="24"/>
          <w:lang w:eastAsia="lv-LV"/>
        </w:rPr>
        <w:t>Nr.40003619950</w:t>
      </w:r>
      <w:bookmarkEnd w:id="9"/>
      <w:r w:rsidRPr="00833294">
        <w:rPr>
          <w:rFonts w:ascii="Times New Roman" w:eastAsia="Times New Roman" w:hAnsi="Times New Roman" w:cs="Times New Roman"/>
          <w:bCs/>
          <w:sz w:val="24"/>
          <w:szCs w:val="24"/>
          <w:lang w:eastAsia="lv-LV"/>
        </w:rPr>
        <w:t>, turpmāk - Pasūtītājs, kuru pārstāv tās _____________________, no vienas puses</w:t>
      </w:r>
      <w:r w:rsidRPr="00833294">
        <w:rPr>
          <w:rFonts w:ascii="Times New Roman" w:eastAsia="Times New Roman" w:hAnsi="Times New Roman" w:cs="Times New Roman"/>
          <w:sz w:val="24"/>
          <w:szCs w:val="24"/>
          <w:lang w:eastAsia="lv-LV"/>
        </w:rPr>
        <w:t xml:space="preserve"> </w:t>
      </w:r>
    </w:p>
    <w:p w14:paraId="5B167577" w14:textId="77777777" w:rsidR="00833294" w:rsidRPr="00833294" w:rsidRDefault="00833294" w:rsidP="00833294">
      <w:pPr>
        <w:spacing w:after="120" w:line="240" w:lineRule="auto"/>
        <w:jc w:val="both"/>
        <w:rPr>
          <w:rFonts w:ascii="Times New Roman" w:eastAsia="Times New Roman" w:hAnsi="Times New Roman" w:cs="Times New Roman"/>
          <w:sz w:val="24"/>
          <w:szCs w:val="24"/>
          <w:lang w:eastAsia="lv-LV"/>
        </w:rPr>
      </w:pPr>
      <w:r w:rsidRPr="00833294">
        <w:rPr>
          <w:rFonts w:ascii="Times New Roman" w:eastAsia="Times New Roman" w:hAnsi="Times New Roman" w:cs="Times New Roman"/>
          <w:sz w:val="24"/>
          <w:szCs w:val="24"/>
          <w:lang w:eastAsia="lv-LV"/>
        </w:rPr>
        <w:t xml:space="preserve">un </w:t>
      </w:r>
    </w:p>
    <w:p w14:paraId="07A52A14" w14:textId="77777777" w:rsidR="00833294" w:rsidRPr="00833294" w:rsidRDefault="00833294" w:rsidP="00833294">
      <w:pPr>
        <w:spacing w:after="120" w:line="240" w:lineRule="auto"/>
        <w:jc w:val="both"/>
        <w:rPr>
          <w:rFonts w:ascii="Times New Roman" w:eastAsia="Times New Roman" w:hAnsi="Times New Roman" w:cs="Times New Roman"/>
          <w:sz w:val="24"/>
          <w:szCs w:val="24"/>
          <w:lang w:eastAsia="lv-LV"/>
        </w:rPr>
      </w:pPr>
      <w:r w:rsidRPr="00833294">
        <w:rPr>
          <w:rFonts w:ascii="Times New Roman" w:eastAsia="Times New Roman" w:hAnsi="Times New Roman" w:cs="Times New Roman"/>
          <w:sz w:val="24"/>
          <w:szCs w:val="24"/>
          <w:lang w:eastAsia="lv-LV"/>
        </w:rPr>
        <w:t>________, reģ. Nr.______________, turpmāk - Iespējamais Piegādātājs, kuru pārstāv ________ ____________, no otras puses,</w:t>
      </w:r>
    </w:p>
    <w:p w14:paraId="664BFE8E" w14:textId="77777777" w:rsidR="00833294" w:rsidRPr="00833294" w:rsidRDefault="00833294" w:rsidP="00833294">
      <w:pPr>
        <w:spacing w:after="120" w:line="240" w:lineRule="auto"/>
        <w:jc w:val="both"/>
        <w:rPr>
          <w:rFonts w:ascii="Times New Roman" w:eastAsia="Times New Roman" w:hAnsi="Times New Roman" w:cs="Times New Roman"/>
          <w:sz w:val="24"/>
          <w:szCs w:val="24"/>
          <w:lang w:eastAsia="lv-LV"/>
        </w:rPr>
      </w:pPr>
      <w:r w:rsidRPr="00833294">
        <w:rPr>
          <w:rFonts w:ascii="Times New Roman" w:eastAsia="Times New Roman" w:hAnsi="Times New Roman" w:cs="Times New Roman"/>
          <w:sz w:val="24"/>
          <w:szCs w:val="24"/>
          <w:lang w:eastAsia="lv-LV"/>
        </w:rPr>
        <w:t>________, reģ. Nr.______________, turpmāk - Iespējamais Piegādātājs, kuru pārstāv ________ ____________, no otras puses,</w:t>
      </w:r>
    </w:p>
    <w:p w14:paraId="0C717DC2" w14:textId="77777777" w:rsidR="00833294" w:rsidRPr="00833294" w:rsidRDefault="00833294" w:rsidP="00833294">
      <w:pPr>
        <w:spacing w:after="120" w:line="240" w:lineRule="auto"/>
        <w:jc w:val="both"/>
        <w:rPr>
          <w:rFonts w:ascii="Times New Roman" w:eastAsia="Times New Roman" w:hAnsi="Times New Roman" w:cs="Times New Roman"/>
          <w:sz w:val="24"/>
          <w:szCs w:val="24"/>
          <w:lang w:eastAsia="lv-LV"/>
        </w:rPr>
      </w:pPr>
      <w:r w:rsidRPr="00833294">
        <w:rPr>
          <w:rFonts w:ascii="Times New Roman" w:eastAsia="Times New Roman" w:hAnsi="Times New Roman" w:cs="Times New Roman"/>
          <w:sz w:val="24"/>
          <w:szCs w:val="24"/>
          <w:lang w:eastAsia="lv-LV"/>
        </w:rPr>
        <w:t>________, reģ. Nr.______________, turpmāk - Iespējamais Piegādātājs, kuru pārstāv ________ ____________, no otras puses,</w:t>
      </w:r>
    </w:p>
    <w:p w14:paraId="78F22BBA" w14:textId="77777777" w:rsidR="00833294" w:rsidRPr="00833294" w:rsidRDefault="00833294" w:rsidP="00833294">
      <w:pPr>
        <w:spacing w:after="120" w:line="240" w:lineRule="auto"/>
        <w:jc w:val="both"/>
        <w:rPr>
          <w:rFonts w:ascii="Times New Roman" w:eastAsia="Times New Roman" w:hAnsi="Times New Roman" w:cs="Times New Roman"/>
          <w:sz w:val="24"/>
          <w:szCs w:val="24"/>
          <w:lang w:eastAsia="lv-LV"/>
        </w:rPr>
      </w:pPr>
      <w:r w:rsidRPr="00833294">
        <w:rPr>
          <w:rFonts w:ascii="Times New Roman" w:eastAsia="Times New Roman" w:hAnsi="Times New Roman" w:cs="Times New Roman"/>
          <w:sz w:val="24"/>
          <w:szCs w:val="24"/>
          <w:lang w:eastAsia="lv-LV"/>
        </w:rPr>
        <w:t xml:space="preserve">________, reģ. Nr.______________, turpmāk - Iespējamais Piegādātājs, kuru pārstāv ________ ____________, no otras puses, </w:t>
      </w:r>
    </w:p>
    <w:p w14:paraId="7D847DDF" w14:textId="77777777" w:rsidR="00833294" w:rsidRPr="00833294" w:rsidRDefault="00833294" w:rsidP="00833294">
      <w:pPr>
        <w:spacing w:after="120" w:line="240" w:lineRule="auto"/>
        <w:jc w:val="both"/>
        <w:rPr>
          <w:rFonts w:ascii="Times New Roman" w:eastAsia="Times New Roman" w:hAnsi="Times New Roman" w:cs="Times New Roman"/>
          <w:sz w:val="24"/>
          <w:szCs w:val="24"/>
          <w:lang w:eastAsia="lv-LV"/>
        </w:rPr>
      </w:pPr>
      <w:r w:rsidRPr="00833294">
        <w:rPr>
          <w:rFonts w:ascii="Times New Roman" w:eastAsia="Times New Roman" w:hAnsi="Times New Roman" w:cs="Times New Roman"/>
          <w:sz w:val="24"/>
          <w:szCs w:val="24"/>
          <w:lang w:eastAsia="lv-LV"/>
        </w:rPr>
        <w:t xml:space="preserve">________, reģ. Nr.______________, turpmāk - Iespējamais Piegādātājs, kuru pārstāv ________ ____________, no otras puses, </w:t>
      </w:r>
    </w:p>
    <w:p w14:paraId="5EDDC53A" w14:textId="77777777" w:rsidR="00833294" w:rsidRPr="00833294" w:rsidRDefault="00833294" w:rsidP="00833294">
      <w:pPr>
        <w:spacing w:after="120" w:line="240" w:lineRule="auto"/>
        <w:jc w:val="both"/>
        <w:rPr>
          <w:rFonts w:ascii="Times New Roman" w:eastAsia="Times New Roman" w:hAnsi="Times New Roman" w:cs="Times New Roman"/>
          <w:sz w:val="24"/>
          <w:szCs w:val="24"/>
          <w:lang w:eastAsia="lv-LV"/>
        </w:rPr>
      </w:pPr>
      <w:r w:rsidRPr="00833294">
        <w:rPr>
          <w:rFonts w:ascii="Times New Roman" w:eastAsia="Times New Roman" w:hAnsi="Times New Roman" w:cs="Times New Roman"/>
          <w:sz w:val="24"/>
          <w:szCs w:val="24"/>
          <w:lang w:eastAsia="lv-LV"/>
        </w:rPr>
        <w:t xml:space="preserve">visi kopā turpmāk tekstā saukti Līdzēji, </w:t>
      </w:r>
    </w:p>
    <w:p w14:paraId="7CE42D97" w14:textId="5A79A2FF" w:rsidR="00833294" w:rsidRPr="00833294" w:rsidRDefault="00833294" w:rsidP="00833294">
      <w:pPr>
        <w:spacing w:after="0" w:line="240" w:lineRule="auto"/>
        <w:jc w:val="both"/>
        <w:rPr>
          <w:rFonts w:ascii="Times New Roman" w:eastAsia="Times New Roman" w:hAnsi="Times New Roman" w:cs="Times New Roman"/>
          <w:bCs/>
          <w:kern w:val="2"/>
          <w:sz w:val="24"/>
          <w:szCs w:val="24"/>
          <w:lang w:eastAsia="x-none"/>
          <w14:ligatures w14:val="standardContextual"/>
        </w:rPr>
      </w:pPr>
      <w:r w:rsidRPr="00833294">
        <w:rPr>
          <w:rFonts w:ascii="Times New Roman" w:eastAsia="Times New Roman" w:hAnsi="Times New Roman" w:cs="Times New Roman"/>
          <w:bCs/>
          <w:kern w:val="2"/>
          <w:sz w:val="24"/>
          <w:szCs w:val="24"/>
          <w:lang w:eastAsia="x-none"/>
          <w14:ligatures w14:val="standardContextual"/>
        </w:rPr>
        <w:t>pamatojoties uz iepirkumu procedūras “Tiesības noslēgt vispārīgo vienošanos</w:t>
      </w:r>
      <w:r w:rsidR="0024110D" w:rsidRPr="0024110D">
        <w:rPr>
          <w:rFonts w:ascii="Times New Roman" w:eastAsia="Times New Roman" w:hAnsi="Times New Roman" w:cs="Times New Roman"/>
          <w:bCs/>
          <w:i/>
          <w:iCs/>
          <w:kern w:val="2"/>
          <w:sz w:val="24"/>
          <w:szCs w:val="24"/>
          <w:lang w:eastAsia="x-none"/>
          <w14:ligatures w14:val="standardContextual"/>
        </w:rPr>
        <w:t xml:space="preserve"> </w:t>
      </w:r>
      <w:r w:rsidR="0024110D" w:rsidRPr="00833294">
        <w:rPr>
          <w:rFonts w:ascii="Times New Roman" w:eastAsia="Times New Roman" w:hAnsi="Times New Roman" w:cs="Times New Roman"/>
          <w:bCs/>
          <w:kern w:val="2"/>
          <w:sz w:val="24"/>
          <w:szCs w:val="24"/>
          <w:lang w:eastAsia="x-none"/>
          <w14:ligatures w14:val="standardContextual"/>
        </w:rPr>
        <w:t xml:space="preserve">par </w:t>
      </w:r>
      <w:r w:rsidR="0024110D" w:rsidRPr="0024110D">
        <w:rPr>
          <w:rFonts w:ascii="Times New Roman" w:eastAsia="Times New Roman" w:hAnsi="Times New Roman" w:cs="Times New Roman"/>
          <w:bCs/>
          <w:kern w:val="2"/>
          <w:sz w:val="24"/>
          <w:szCs w:val="24"/>
          <w:lang w:eastAsia="x-none"/>
          <w14:ligatures w14:val="standardContextual"/>
        </w:rPr>
        <w:t xml:space="preserve">tramvaju sliežu 60R1 R260 </w:t>
      </w:r>
      <w:r w:rsidR="0024110D" w:rsidRPr="00833294">
        <w:rPr>
          <w:rFonts w:ascii="Times New Roman" w:eastAsia="Times New Roman" w:hAnsi="Times New Roman" w:cs="Times New Roman"/>
          <w:bCs/>
          <w:kern w:val="2"/>
          <w:sz w:val="24"/>
          <w:szCs w:val="24"/>
          <w:lang w:eastAsia="x-none"/>
          <w14:ligatures w14:val="standardContextual"/>
        </w:rPr>
        <w:t>piegādi</w:t>
      </w:r>
      <w:r w:rsidRPr="00833294">
        <w:rPr>
          <w:rFonts w:ascii="Times New Roman" w:eastAsia="Times New Roman" w:hAnsi="Times New Roman" w:cs="Times New Roman"/>
          <w:bCs/>
          <w:kern w:val="2"/>
          <w:sz w:val="24"/>
          <w:szCs w:val="24"/>
          <w:lang w:eastAsia="x-none"/>
          <w14:ligatures w14:val="standardContextual"/>
        </w:rPr>
        <w:t>”, identifikācijas Nr. RS/202</w:t>
      </w:r>
      <w:r w:rsidR="0024110D">
        <w:rPr>
          <w:rFonts w:ascii="Times New Roman" w:eastAsia="Times New Roman" w:hAnsi="Times New Roman" w:cs="Times New Roman"/>
          <w:bCs/>
          <w:kern w:val="2"/>
          <w:sz w:val="24"/>
          <w:szCs w:val="24"/>
          <w:lang w:eastAsia="x-none"/>
          <w14:ligatures w14:val="standardContextual"/>
        </w:rPr>
        <w:t>5</w:t>
      </w:r>
      <w:r w:rsidRPr="00833294">
        <w:rPr>
          <w:rFonts w:ascii="Times New Roman" w:eastAsia="Times New Roman" w:hAnsi="Times New Roman" w:cs="Times New Roman"/>
          <w:bCs/>
          <w:kern w:val="2"/>
          <w:sz w:val="24"/>
          <w:szCs w:val="24"/>
          <w:lang w:eastAsia="x-none"/>
          <w14:ligatures w14:val="standardContextual"/>
        </w:rPr>
        <w:t>/</w:t>
      </w:r>
      <w:r w:rsidR="00C165BD">
        <w:rPr>
          <w:rFonts w:ascii="Times New Roman" w:eastAsia="Times New Roman" w:hAnsi="Times New Roman" w:cs="Times New Roman"/>
          <w:bCs/>
          <w:kern w:val="2"/>
          <w:sz w:val="24"/>
          <w:szCs w:val="24"/>
          <w:lang w:eastAsia="x-none"/>
          <w14:ligatures w14:val="standardContextual"/>
        </w:rPr>
        <w:t>5</w:t>
      </w:r>
      <w:r w:rsidR="0024110D">
        <w:rPr>
          <w:rFonts w:ascii="Times New Roman" w:eastAsia="Times New Roman" w:hAnsi="Times New Roman" w:cs="Times New Roman"/>
          <w:bCs/>
          <w:kern w:val="2"/>
          <w:sz w:val="24"/>
          <w:szCs w:val="24"/>
          <w:lang w:eastAsia="x-none"/>
          <w14:ligatures w14:val="standardContextual"/>
        </w:rPr>
        <w:t xml:space="preserve">, </w:t>
      </w:r>
      <w:r w:rsidRPr="00833294">
        <w:rPr>
          <w:rFonts w:ascii="Times New Roman" w:eastAsia="Times New Roman" w:hAnsi="Times New Roman" w:cs="Times New Roman"/>
          <w:bCs/>
          <w:kern w:val="2"/>
          <w:sz w:val="24"/>
          <w:szCs w:val="24"/>
          <w:lang w:eastAsia="x-none"/>
          <w14:ligatures w14:val="standardContextual"/>
        </w:rPr>
        <w:t>rezultātiem, turpmāk - procedūra,  noslēdza šādu vispārīgo vienošanos:</w:t>
      </w:r>
    </w:p>
    <w:p w14:paraId="3642974B" w14:textId="77777777" w:rsidR="00933565" w:rsidRPr="00933565" w:rsidRDefault="00933565" w:rsidP="00933565">
      <w:pPr>
        <w:spacing w:after="0" w:line="240" w:lineRule="auto"/>
        <w:jc w:val="both"/>
        <w:rPr>
          <w:rFonts w:ascii="Times New Roman" w:eastAsia="Times New Roman" w:hAnsi="Times New Roman" w:cs="Times New Roman"/>
          <w:bCs/>
          <w:kern w:val="2"/>
          <w:sz w:val="24"/>
          <w:szCs w:val="24"/>
          <w:lang w:eastAsia="x-none"/>
          <w14:ligatures w14:val="standardContextual"/>
        </w:rPr>
      </w:pPr>
    </w:p>
    <w:p w14:paraId="33B2FB61" w14:textId="3D9E249D" w:rsidR="00933565" w:rsidRPr="00933565" w:rsidRDefault="00933565" w:rsidP="00933565">
      <w:pPr>
        <w:pStyle w:val="ListParagraph"/>
        <w:numPr>
          <w:ilvl w:val="0"/>
          <w:numId w:val="12"/>
        </w:numPr>
        <w:spacing w:after="120" w:line="240" w:lineRule="auto"/>
        <w:rPr>
          <w:rFonts w:ascii="Times New Roman" w:eastAsia="Times New Roman" w:hAnsi="Times New Roman" w:cs="Times New Roman"/>
          <w:b/>
          <w:sz w:val="24"/>
          <w:szCs w:val="24"/>
          <w:lang w:eastAsia="lv-LV"/>
        </w:rPr>
      </w:pPr>
      <w:r w:rsidRPr="00933565">
        <w:rPr>
          <w:rFonts w:ascii="Times New Roman" w:eastAsia="Times New Roman" w:hAnsi="Times New Roman" w:cs="Times New Roman"/>
          <w:b/>
          <w:sz w:val="24"/>
          <w:szCs w:val="24"/>
          <w:lang w:eastAsia="lv-LV"/>
        </w:rPr>
        <w:t>DEFINĪCIJAS</w:t>
      </w:r>
    </w:p>
    <w:p w14:paraId="746277A0" w14:textId="7EB218B3" w:rsidR="00933565" w:rsidRPr="00933565" w:rsidRDefault="00933565" w:rsidP="00933565">
      <w:pPr>
        <w:numPr>
          <w:ilvl w:val="1"/>
          <w:numId w:val="12"/>
        </w:numPr>
        <w:spacing w:after="0" w:line="240" w:lineRule="auto"/>
        <w:ind w:left="426" w:hanging="426"/>
        <w:jc w:val="both"/>
        <w:rPr>
          <w:rFonts w:ascii="Times New Roman" w:eastAsia="Times New Roman" w:hAnsi="Times New Roman" w:cs="Times New Roman"/>
          <w:bCs/>
          <w:sz w:val="24"/>
          <w:szCs w:val="24"/>
          <w:lang w:eastAsia="lv-LV"/>
        </w:rPr>
      </w:pPr>
      <w:r w:rsidRPr="00933565">
        <w:rPr>
          <w:rFonts w:ascii="Times New Roman" w:eastAsia="Times New Roman" w:hAnsi="Times New Roman" w:cs="Times New Roman"/>
          <w:bCs/>
          <w:sz w:val="24"/>
          <w:szCs w:val="24"/>
          <w:u w:val="single"/>
          <w:lang w:eastAsia="lv-LV"/>
        </w:rPr>
        <w:t>Iespējamais Piegādātājs</w:t>
      </w:r>
      <w:r w:rsidRPr="00933565">
        <w:rPr>
          <w:rFonts w:ascii="Times New Roman" w:eastAsia="Times New Roman" w:hAnsi="Times New Roman" w:cs="Times New Roman"/>
          <w:bCs/>
          <w:sz w:val="24"/>
          <w:szCs w:val="24"/>
          <w:lang w:eastAsia="lv-LV"/>
        </w:rPr>
        <w:t xml:space="preserve"> – iepirkuma procedūrā atlasītais Piegādātājs, kurš noslēdz vispārīgo vienošanos (turpmāk – Vienošanās) ar Pasūtītāju, iegūstot tiesības Pasūtītājam piegādāt  </w:t>
      </w:r>
      <w:r w:rsidR="00722ED5">
        <w:rPr>
          <w:rFonts w:ascii="Times New Roman" w:eastAsia="Times New Roman" w:hAnsi="Times New Roman" w:cs="Times New Roman"/>
          <w:bCs/>
          <w:sz w:val="24"/>
          <w:szCs w:val="24"/>
          <w:lang w:eastAsia="lv-LV"/>
        </w:rPr>
        <w:t>tramvaja sliedes</w:t>
      </w:r>
      <w:r w:rsidRPr="00933565">
        <w:rPr>
          <w:rFonts w:ascii="Times New Roman" w:eastAsia="Times New Roman" w:hAnsi="Times New Roman" w:cs="Times New Roman"/>
          <w:bCs/>
          <w:sz w:val="24"/>
          <w:szCs w:val="24"/>
          <w:lang w:eastAsia="lv-LV"/>
        </w:rPr>
        <w:t xml:space="preserve"> (turpmāk tekstā – Prece), saskaņā ar Vienošanās nosacījumiem.</w:t>
      </w:r>
    </w:p>
    <w:p w14:paraId="00942898" w14:textId="77777777" w:rsidR="00933565" w:rsidRPr="00933565" w:rsidRDefault="00933565" w:rsidP="00933565">
      <w:pPr>
        <w:numPr>
          <w:ilvl w:val="1"/>
          <w:numId w:val="12"/>
        </w:numPr>
        <w:spacing w:after="0" w:line="240" w:lineRule="auto"/>
        <w:ind w:left="360"/>
        <w:jc w:val="both"/>
        <w:rPr>
          <w:rFonts w:ascii="Times New Roman" w:eastAsia="Times New Roman" w:hAnsi="Times New Roman" w:cs="Times New Roman"/>
          <w:bCs/>
          <w:sz w:val="24"/>
          <w:szCs w:val="24"/>
          <w:lang w:eastAsia="lv-LV"/>
        </w:rPr>
      </w:pPr>
      <w:r w:rsidRPr="00933565">
        <w:rPr>
          <w:rFonts w:ascii="Times New Roman" w:eastAsia="Times New Roman" w:hAnsi="Times New Roman" w:cs="Times New Roman"/>
          <w:bCs/>
          <w:sz w:val="24"/>
          <w:szCs w:val="24"/>
          <w:u w:val="single"/>
          <w:lang w:eastAsia="lv-LV"/>
        </w:rPr>
        <w:t>Piegādātājs</w:t>
      </w:r>
      <w:r w:rsidRPr="00933565">
        <w:rPr>
          <w:rFonts w:ascii="Times New Roman" w:eastAsia="Times New Roman" w:hAnsi="Times New Roman" w:cs="Times New Roman"/>
          <w:bCs/>
          <w:sz w:val="24"/>
          <w:szCs w:val="24"/>
          <w:lang w:eastAsia="lv-LV"/>
        </w:rPr>
        <w:t xml:space="preserve"> – Iespējamais Piegādātājs, kurš noslēdz Iepirkuma līgumu.</w:t>
      </w:r>
    </w:p>
    <w:p w14:paraId="4EE5FF3F" w14:textId="1BD6250E" w:rsidR="00933565" w:rsidRPr="00933565" w:rsidRDefault="00933565" w:rsidP="00933565">
      <w:pPr>
        <w:numPr>
          <w:ilvl w:val="1"/>
          <w:numId w:val="12"/>
        </w:numPr>
        <w:spacing w:after="0" w:line="240" w:lineRule="auto"/>
        <w:ind w:left="360"/>
        <w:jc w:val="both"/>
        <w:rPr>
          <w:rFonts w:ascii="Times New Roman" w:eastAsia="Times New Roman" w:hAnsi="Times New Roman" w:cs="Times New Roman"/>
          <w:bCs/>
          <w:sz w:val="24"/>
          <w:szCs w:val="24"/>
          <w:lang w:eastAsia="lv-LV"/>
        </w:rPr>
      </w:pPr>
      <w:r w:rsidRPr="00933565">
        <w:rPr>
          <w:rFonts w:ascii="Times New Roman" w:eastAsia="Times New Roman" w:hAnsi="Times New Roman" w:cs="Times New Roman"/>
          <w:bCs/>
          <w:sz w:val="24"/>
          <w:szCs w:val="24"/>
          <w:u w:val="single"/>
          <w:lang w:eastAsia="lv-LV"/>
        </w:rPr>
        <w:t xml:space="preserve">Prece </w:t>
      </w:r>
      <w:r w:rsidRPr="00933565">
        <w:rPr>
          <w:rFonts w:ascii="Times New Roman" w:eastAsia="Times New Roman" w:hAnsi="Times New Roman" w:cs="Times New Roman"/>
          <w:bCs/>
          <w:sz w:val="24"/>
          <w:szCs w:val="24"/>
          <w:lang w:eastAsia="lv-LV"/>
        </w:rPr>
        <w:t xml:space="preserve">– </w:t>
      </w:r>
      <w:r w:rsidR="00722ED5">
        <w:rPr>
          <w:rFonts w:ascii="Times New Roman" w:eastAsia="Times New Roman" w:hAnsi="Times New Roman" w:cs="Times New Roman"/>
          <w:bCs/>
          <w:sz w:val="24"/>
          <w:szCs w:val="24"/>
          <w:lang w:eastAsia="lv-LV"/>
        </w:rPr>
        <w:t>tramvaja sliedes 60R1 R260</w:t>
      </w:r>
      <w:r w:rsidRPr="00933565">
        <w:rPr>
          <w:rFonts w:ascii="Times New Roman" w:eastAsia="Times New Roman" w:hAnsi="Times New Roman" w:cs="Times New Roman"/>
          <w:bCs/>
          <w:sz w:val="24"/>
          <w:szCs w:val="24"/>
          <w:lang w:eastAsia="lv-LV"/>
        </w:rPr>
        <w:t>,</w:t>
      </w:r>
      <w:r w:rsidRPr="00933565">
        <w:rPr>
          <w:rFonts w:ascii="Times New Roman" w:eastAsia="Times New Roman" w:hAnsi="Times New Roman" w:cs="Times New Roman"/>
          <w:sz w:val="24"/>
          <w:szCs w:val="24"/>
          <w:lang w:eastAsia="lv-LV"/>
        </w:rPr>
        <w:t xml:space="preserve"> ko Iespējamajiem piegādātājiem ir tiesības piedāvāt Pasūtītājam. Preces specifikācija norādīta Vienošanās 1.</w:t>
      </w:r>
      <w:r w:rsidR="00722ED5">
        <w:rPr>
          <w:rFonts w:ascii="Times New Roman" w:eastAsia="Times New Roman" w:hAnsi="Times New Roman" w:cs="Times New Roman"/>
          <w:sz w:val="24"/>
          <w:szCs w:val="24"/>
          <w:lang w:eastAsia="lv-LV"/>
        </w:rPr>
        <w:t xml:space="preserve"> </w:t>
      </w:r>
      <w:r w:rsidRPr="00933565">
        <w:rPr>
          <w:rFonts w:ascii="Times New Roman" w:eastAsia="Times New Roman" w:hAnsi="Times New Roman" w:cs="Times New Roman"/>
          <w:sz w:val="24"/>
          <w:szCs w:val="24"/>
          <w:lang w:eastAsia="lv-LV"/>
        </w:rPr>
        <w:t>pielikumā.</w:t>
      </w:r>
    </w:p>
    <w:p w14:paraId="687DFE49" w14:textId="77777777" w:rsidR="00933565" w:rsidRPr="00933565" w:rsidRDefault="00933565" w:rsidP="00933565">
      <w:pPr>
        <w:numPr>
          <w:ilvl w:val="1"/>
          <w:numId w:val="12"/>
        </w:numPr>
        <w:spacing w:after="0" w:line="240" w:lineRule="auto"/>
        <w:ind w:left="360"/>
        <w:jc w:val="both"/>
        <w:rPr>
          <w:rFonts w:ascii="Times New Roman" w:eastAsia="Times New Roman" w:hAnsi="Times New Roman" w:cs="Times New Roman"/>
          <w:bCs/>
          <w:sz w:val="24"/>
          <w:szCs w:val="24"/>
          <w:lang w:eastAsia="lv-LV"/>
        </w:rPr>
      </w:pPr>
      <w:r w:rsidRPr="00933565">
        <w:rPr>
          <w:rFonts w:ascii="Times New Roman" w:eastAsia="Times New Roman" w:hAnsi="Times New Roman" w:cs="Times New Roman"/>
          <w:bCs/>
          <w:sz w:val="24"/>
          <w:szCs w:val="24"/>
          <w:u w:val="single"/>
          <w:lang w:eastAsia="lv-LV"/>
        </w:rPr>
        <w:t xml:space="preserve">Atbilstošs cenu piedāvājums </w:t>
      </w:r>
      <w:r w:rsidRPr="00933565">
        <w:rPr>
          <w:rFonts w:ascii="Times New Roman" w:eastAsia="Times New Roman" w:hAnsi="Times New Roman" w:cs="Times New Roman"/>
          <w:bCs/>
          <w:sz w:val="24"/>
          <w:szCs w:val="24"/>
          <w:lang w:eastAsia="lv-LV"/>
        </w:rPr>
        <w:t>– (1) Iespējamā piegādātāja, atbilstoši pasūtījuma formai aizpildīts, (2) amatpersonas, kurai ir paraksta tiesības, vai pilnvarotās personas parakstīts, (3) pasūtījumā norādītajiem piegādes kritērijiem atbilstošs un (4) savlaicīgi Pasūtītājam elektroniski iesniegts dokuments.</w:t>
      </w:r>
    </w:p>
    <w:p w14:paraId="44911920" w14:textId="77777777" w:rsidR="00933565" w:rsidRPr="00933565" w:rsidRDefault="00933565" w:rsidP="00933565">
      <w:pPr>
        <w:numPr>
          <w:ilvl w:val="1"/>
          <w:numId w:val="12"/>
        </w:numPr>
        <w:spacing w:after="0" w:line="240" w:lineRule="auto"/>
        <w:ind w:left="360"/>
        <w:jc w:val="both"/>
        <w:rPr>
          <w:rFonts w:ascii="Times New Roman" w:eastAsia="Times New Roman" w:hAnsi="Times New Roman" w:cs="Times New Roman"/>
          <w:bCs/>
          <w:sz w:val="24"/>
          <w:szCs w:val="24"/>
          <w:lang w:eastAsia="lv-LV"/>
        </w:rPr>
      </w:pPr>
      <w:r w:rsidRPr="00933565">
        <w:rPr>
          <w:rFonts w:ascii="Times New Roman" w:eastAsia="Times New Roman" w:hAnsi="Times New Roman" w:cs="Times New Roman"/>
          <w:bCs/>
          <w:sz w:val="24"/>
          <w:szCs w:val="24"/>
          <w:u w:val="single"/>
          <w:lang w:eastAsia="lv-LV"/>
        </w:rPr>
        <w:t>Cenu aptauja</w:t>
      </w:r>
      <w:r w:rsidRPr="00933565">
        <w:rPr>
          <w:rFonts w:ascii="Times New Roman" w:eastAsia="Times New Roman" w:hAnsi="Times New Roman" w:cs="Times New Roman"/>
          <w:bCs/>
          <w:sz w:val="24"/>
          <w:szCs w:val="24"/>
          <w:lang w:eastAsia="lv-LV"/>
        </w:rPr>
        <w:t xml:space="preserve"> – noteiktas formas pieprasījums iesniegt cenu piedāvājumu visiem Iespējamajiem piegādātājiem, kas tiek nosūtīts elektroniski. Cenu aptaujas tiek numurētas to nosūtīšanas secībā.</w:t>
      </w:r>
    </w:p>
    <w:p w14:paraId="0D7DBBF7" w14:textId="77777777" w:rsidR="00933565" w:rsidRPr="00933565" w:rsidRDefault="00933565" w:rsidP="00933565">
      <w:pPr>
        <w:numPr>
          <w:ilvl w:val="1"/>
          <w:numId w:val="12"/>
        </w:numPr>
        <w:tabs>
          <w:tab w:val="num" w:pos="720"/>
        </w:tabs>
        <w:spacing w:after="0" w:line="240" w:lineRule="auto"/>
        <w:ind w:left="360"/>
        <w:jc w:val="both"/>
        <w:rPr>
          <w:rFonts w:ascii="Times New Roman" w:eastAsia="Times New Roman" w:hAnsi="Times New Roman" w:cs="Times New Roman"/>
          <w:bCs/>
          <w:sz w:val="24"/>
          <w:szCs w:val="24"/>
          <w:lang w:eastAsia="lv-LV"/>
        </w:rPr>
      </w:pPr>
      <w:r w:rsidRPr="00933565">
        <w:rPr>
          <w:rFonts w:ascii="Times New Roman" w:eastAsia="Times New Roman" w:hAnsi="Times New Roman" w:cs="Times New Roman"/>
          <w:bCs/>
          <w:sz w:val="24"/>
          <w:szCs w:val="24"/>
          <w:u w:val="single"/>
          <w:lang w:eastAsia="lv-LV"/>
        </w:rPr>
        <w:t>Paziņojums</w:t>
      </w:r>
      <w:r w:rsidRPr="00933565">
        <w:rPr>
          <w:rFonts w:ascii="Times New Roman" w:eastAsia="Times New Roman" w:hAnsi="Times New Roman" w:cs="Times New Roman"/>
          <w:bCs/>
          <w:sz w:val="24"/>
          <w:szCs w:val="24"/>
          <w:lang w:eastAsia="lv-LV"/>
        </w:rPr>
        <w:t xml:space="preserve"> – dokuments, kuru elektroniski visiem cenu piedāvājumu iesniegušajiem Iespējamajiem piegādātājiem nosūta Pasūtītāja pilnvarota persona, un kurš satur informāciju par Cenu aptaujas rezultātiem.</w:t>
      </w:r>
    </w:p>
    <w:p w14:paraId="2BA0B651" w14:textId="77777777" w:rsidR="00933565" w:rsidRDefault="00933565" w:rsidP="00933565">
      <w:pPr>
        <w:numPr>
          <w:ilvl w:val="1"/>
          <w:numId w:val="12"/>
        </w:numPr>
        <w:tabs>
          <w:tab w:val="num" w:pos="720"/>
        </w:tabs>
        <w:spacing w:after="0" w:line="240" w:lineRule="auto"/>
        <w:ind w:left="360"/>
        <w:jc w:val="both"/>
        <w:rPr>
          <w:rFonts w:ascii="Times New Roman" w:eastAsia="Times New Roman" w:hAnsi="Times New Roman" w:cs="Times New Roman"/>
          <w:bCs/>
          <w:sz w:val="24"/>
          <w:szCs w:val="24"/>
          <w:lang w:eastAsia="lv-LV"/>
        </w:rPr>
      </w:pPr>
      <w:r w:rsidRPr="00933565">
        <w:rPr>
          <w:rFonts w:ascii="Times New Roman" w:eastAsia="Times New Roman" w:hAnsi="Times New Roman" w:cs="Times New Roman"/>
          <w:bCs/>
          <w:sz w:val="24"/>
          <w:szCs w:val="24"/>
          <w:u w:val="single"/>
          <w:lang w:eastAsia="lv-LV"/>
        </w:rPr>
        <w:lastRenderedPageBreak/>
        <w:t>Iepirkuma līgums</w:t>
      </w:r>
      <w:r w:rsidRPr="00933565">
        <w:rPr>
          <w:rFonts w:ascii="Times New Roman" w:eastAsia="Times New Roman" w:hAnsi="Times New Roman" w:cs="Times New Roman"/>
          <w:bCs/>
          <w:sz w:val="24"/>
          <w:szCs w:val="24"/>
          <w:lang w:eastAsia="lv-LV"/>
        </w:rPr>
        <w:t xml:space="preserve"> – starp Pasūtītāju un Iespējamo piegādātāju Vienošanās ietvaros noslēgts iepirkuma līgums par stiprinājumu piegādi.</w:t>
      </w:r>
    </w:p>
    <w:p w14:paraId="1CCBE1E5" w14:textId="77777777" w:rsidR="00B479BC" w:rsidRDefault="00B479BC" w:rsidP="00B479BC">
      <w:pPr>
        <w:spacing w:after="0" w:line="240" w:lineRule="auto"/>
        <w:jc w:val="both"/>
        <w:rPr>
          <w:rFonts w:ascii="Times New Roman" w:eastAsia="Times New Roman" w:hAnsi="Times New Roman" w:cs="Times New Roman"/>
          <w:bCs/>
          <w:sz w:val="24"/>
          <w:szCs w:val="24"/>
          <w:u w:val="single"/>
          <w:lang w:eastAsia="lv-LV"/>
        </w:rPr>
      </w:pPr>
    </w:p>
    <w:p w14:paraId="4C3E4E3F" w14:textId="05CA276C" w:rsidR="00157F8D" w:rsidRPr="00157F8D" w:rsidRDefault="00157F8D" w:rsidP="004C4932">
      <w:pPr>
        <w:pStyle w:val="ListParagraph"/>
        <w:numPr>
          <w:ilvl w:val="0"/>
          <w:numId w:val="12"/>
        </w:numPr>
        <w:spacing w:after="120" w:line="240" w:lineRule="auto"/>
        <w:ind w:left="2268" w:hanging="425"/>
        <w:rPr>
          <w:rFonts w:ascii="Times New Roman" w:eastAsia="Times New Roman" w:hAnsi="Times New Roman" w:cs="Times New Roman"/>
          <w:b/>
          <w:sz w:val="24"/>
          <w:szCs w:val="24"/>
          <w:lang w:eastAsia="lv-LV"/>
        </w:rPr>
      </w:pPr>
      <w:r w:rsidRPr="00157F8D">
        <w:rPr>
          <w:rFonts w:ascii="Times New Roman" w:eastAsia="Times New Roman" w:hAnsi="Times New Roman" w:cs="Times New Roman"/>
          <w:b/>
          <w:sz w:val="24"/>
          <w:szCs w:val="24"/>
          <w:lang w:eastAsia="lv-LV"/>
        </w:rPr>
        <w:t>VIENOŠANĀS PRIEKŠMETS UN DARBĪBAS TERMIŅŠ</w:t>
      </w:r>
    </w:p>
    <w:p w14:paraId="0D4CADC4" w14:textId="77777777" w:rsidR="00157F8D" w:rsidRPr="00157F8D" w:rsidRDefault="00157F8D" w:rsidP="00157F8D">
      <w:pPr>
        <w:numPr>
          <w:ilvl w:val="1"/>
          <w:numId w:val="12"/>
        </w:numPr>
        <w:spacing w:after="0" w:line="240" w:lineRule="auto"/>
        <w:ind w:left="426" w:hanging="426"/>
        <w:jc w:val="both"/>
        <w:rPr>
          <w:rFonts w:ascii="Times New Roman" w:eastAsia="Times New Roman" w:hAnsi="Times New Roman" w:cs="Times New Roman"/>
          <w:sz w:val="24"/>
          <w:szCs w:val="24"/>
          <w:lang w:eastAsia="lv-LV"/>
        </w:rPr>
      </w:pPr>
      <w:r w:rsidRPr="00157F8D">
        <w:rPr>
          <w:rFonts w:ascii="Times New Roman" w:eastAsia="Times New Roman" w:hAnsi="Times New Roman" w:cs="Times New Roman"/>
          <w:sz w:val="24"/>
          <w:szCs w:val="24"/>
          <w:lang w:eastAsia="lv-LV"/>
        </w:rPr>
        <w:t>Vienošanās nosaka kārtību, kādā Pasūtītājs izvēlas Piegādātājus Vienošanās darbības laikā.</w:t>
      </w:r>
    </w:p>
    <w:p w14:paraId="51B2FABD" w14:textId="323E0050" w:rsidR="00157F8D" w:rsidRPr="00157F8D" w:rsidRDefault="00157F8D" w:rsidP="00157F8D">
      <w:pPr>
        <w:numPr>
          <w:ilvl w:val="1"/>
          <w:numId w:val="12"/>
        </w:numPr>
        <w:spacing w:after="0" w:line="240" w:lineRule="auto"/>
        <w:ind w:left="426" w:hanging="426"/>
        <w:jc w:val="both"/>
        <w:rPr>
          <w:rFonts w:ascii="Times New Roman" w:eastAsia="Times New Roman" w:hAnsi="Times New Roman" w:cs="Times New Roman"/>
          <w:sz w:val="24"/>
          <w:szCs w:val="24"/>
          <w:lang w:eastAsia="lv-LV"/>
        </w:rPr>
      </w:pPr>
      <w:r w:rsidRPr="00157F8D">
        <w:rPr>
          <w:rFonts w:ascii="Times New Roman" w:eastAsia="Times New Roman" w:hAnsi="Times New Roman" w:cs="Times New Roman"/>
          <w:sz w:val="24"/>
          <w:szCs w:val="24"/>
          <w:lang w:eastAsia="lv-LV"/>
        </w:rPr>
        <w:t>Vienošanās priekšmets ir pasūtījumam atbilstoša Prece saskaņā ar 1.</w:t>
      </w:r>
      <w:r w:rsidR="00CD1608">
        <w:rPr>
          <w:rFonts w:ascii="Times New Roman" w:eastAsia="Times New Roman" w:hAnsi="Times New Roman" w:cs="Times New Roman"/>
          <w:sz w:val="24"/>
          <w:szCs w:val="24"/>
          <w:lang w:eastAsia="lv-LV"/>
        </w:rPr>
        <w:t xml:space="preserve"> </w:t>
      </w:r>
      <w:r w:rsidRPr="00157F8D">
        <w:rPr>
          <w:rFonts w:ascii="Times New Roman" w:eastAsia="Times New Roman" w:hAnsi="Times New Roman" w:cs="Times New Roman"/>
          <w:sz w:val="24"/>
          <w:szCs w:val="24"/>
          <w:lang w:eastAsia="lv-LV"/>
        </w:rPr>
        <w:t>pielikumā ietverto tehnisko specifikāciju un Vienošanās noteikumiem, atbilstoši Vienošanās ietvaros izsūtītajam uzaicinājumam iesniegt cenu piedāvājumu (Vi</w:t>
      </w:r>
      <w:r w:rsidR="0019095A">
        <w:rPr>
          <w:rFonts w:ascii="Times New Roman" w:eastAsia="Times New Roman" w:hAnsi="Times New Roman" w:cs="Times New Roman"/>
          <w:sz w:val="24"/>
          <w:szCs w:val="24"/>
          <w:lang w:eastAsia="lv-LV"/>
        </w:rPr>
        <w:t>enošanās</w:t>
      </w:r>
      <w:r w:rsidRPr="00157F8D">
        <w:rPr>
          <w:rFonts w:ascii="Times New Roman" w:eastAsia="Times New Roman" w:hAnsi="Times New Roman" w:cs="Times New Roman"/>
          <w:sz w:val="24"/>
          <w:szCs w:val="24"/>
          <w:lang w:eastAsia="lv-LV"/>
        </w:rPr>
        <w:t xml:space="preserve"> 2.pielikums).</w:t>
      </w:r>
    </w:p>
    <w:p w14:paraId="5A4A09E3" w14:textId="7D0D7A38" w:rsidR="00157F8D" w:rsidRPr="00157F8D" w:rsidRDefault="00157F8D" w:rsidP="00157F8D">
      <w:pPr>
        <w:numPr>
          <w:ilvl w:val="1"/>
          <w:numId w:val="12"/>
        </w:numPr>
        <w:spacing w:after="0" w:line="240" w:lineRule="auto"/>
        <w:ind w:left="426" w:hanging="426"/>
        <w:jc w:val="both"/>
        <w:rPr>
          <w:rFonts w:ascii="Times New Roman" w:eastAsia="Times New Roman" w:hAnsi="Times New Roman" w:cs="Times New Roman"/>
          <w:sz w:val="24"/>
          <w:szCs w:val="24"/>
          <w:lang w:eastAsia="lv-LV"/>
        </w:rPr>
      </w:pPr>
      <w:r w:rsidRPr="00157F8D">
        <w:rPr>
          <w:rFonts w:ascii="Times New Roman" w:eastAsia="Times New Roman" w:hAnsi="Times New Roman" w:cs="Times New Roman"/>
          <w:sz w:val="24"/>
          <w:szCs w:val="24"/>
          <w:lang w:eastAsia="lv-LV"/>
        </w:rPr>
        <w:t>Vienošanās nosaka kārtību, kādā Pasūtītājs no Iespējamo Piegādātāja loka izvēlas to Preču piegādātāju, kas nodrošinās Preces piegādi uz Pasūtītāja norādīt</w:t>
      </w:r>
      <w:r w:rsidR="0064363F">
        <w:rPr>
          <w:rFonts w:ascii="Times New Roman" w:eastAsia="Times New Roman" w:hAnsi="Times New Roman" w:cs="Times New Roman"/>
          <w:sz w:val="24"/>
          <w:szCs w:val="24"/>
          <w:lang w:eastAsia="lv-LV"/>
        </w:rPr>
        <w:t>o</w:t>
      </w:r>
      <w:r w:rsidRPr="00157F8D">
        <w:rPr>
          <w:rFonts w:ascii="Times New Roman" w:eastAsia="Times New Roman" w:hAnsi="Times New Roman" w:cs="Times New Roman"/>
          <w:sz w:val="24"/>
          <w:szCs w:val="24"/>
          <w:lang w:eastAsia="lv-LV"/>
        </w:rPr>
        <w:t xml:space="preserve"> adres</w:t>
      </w:r>
      <w:r w:rsidR="0064363F">
        <w:rPr>
          <w:rFonts w:ascii="Times New Roman" w:eastAsia="Times New Roman" w:hAnsi="Times New Roman" w:cs="Times New Roman"/>
          <w:sz w:val="24"/>
          <w:szCs w:val="24"/>
          <w:lang w:eastAsia="lv-LV"/>
        </w:rPr>
        <w:t>i</w:t>
      </w:r>
      <w:r w:rsidRPr="00157F8D">
        <w:rPr>
          <w:rFonts w:ascii="Times New Roman" w:eastAsia="Times New Roman" w:hAnsi="Times New Roman" w:cs="Times New Roman"/>
          <w:sz w:val="24"/>
          <w:szCs w:val="24"/>
          <w:lang w:eastAsia="lv-LV"/>
        </w:rPr>
        <w:t xml:space="preserve">, kā tiks slēgts Iepirkuma līgums par pasūtījumu un kādi ir piegādes noteikumi. </w:t>
      </w:r>
    </w:p>
    <w:p w14:paraId="3620BEC1" w14:textId="2B35A96B" w:rsidR="00157F8D" w:rsidRPr="009B2A97" w:rsidRDefault="00157F8D" w:rsidP="009B2A97">
      <w:pPr>
        <w:numPr>
          <w:ilvl w:val="1"/>
          <w:numId w:val="12"/>
        </w:numPr>
        <w:spacing w:after="0" w:line="240" w:lineRule="auto"/>
        <w:ind w:left="426" w:hanging="426"/>
        <w:jc w:val="both"/>
        <w:rPr>
          <w:rFonts w:ascii="Times New Roman" w:eastAsia="Times New Roman" w:hAnsi="Times New Roman" w:cs="Times New Roman"/>
          <w:sz w:val="24"/>
          <w:szCs w:val="24"/>
          <w:lang w:eastAsia="lv-LV"/>
        </w:rPr>
      </w:pPr>
      <w:r w:rsidRPr="00157F8D">
        <w:rPr>
          <w:rFonts w:ascii="Times New Roman" w:eastAsia="Times New Roman" w:hAnsi="Times New Roman" w:cs="Times New Roman"/>
          <w:sz w:val="24"/>
          <w:szCs w:val="24"/>
          <w:lang w:eastAsia="lv-LV"/>
        </w:rPr>
        <w:t xml:space="preserve">Vienošanās ir spēkā no brīža, kad to paraksta visi Līdzēji, un darbojas </w:t>
      </w:r>
      <w:r w:rsidR="0064363F">
        <w:rPr>
          <w:rFonts w:ascii="Times New Roman" w:eastAsia="Times New Roman" w:hAnsi="Times New Roman" w:cs="Times New Roman"/>
          <w:b/>
          <w:bCs/>
          <w:sz w:val="24"/>
          <w:szCs w:val="24"/>
          <w:lang w:eastAsia="lv-LV"/>
        </w:rPr>
        <w:t>3</w:t>
      </w:r>
      <w:r w:rsidRPr="00157F8D">
        <w:rPr>
          <w:rFonts w:ascii="Times New Roman" w:eastAsia="Times New Roman" w:hAnsi="Times New Roman" w:cs="Times New Roman"/>
          <w:b/>
          <w:bCs/>
          <w:sz w:val="24"/>
          <w:szCs w:val="24"/>
          <w:lang w:eastAsia="lv-LV"/>
        </w:rPr>
        <w:t xml:space="preserve"> (</w:t>
      </w:r>
      <w:r w:rsidR="00343437">
        <w:rPr>
          <w:rFonts w:ascii="Times New Roman" w:eastAsia="Times New Roman" w:hAnsi="Times New Roman" w:cs="Times New Roman"/>
          <w:b/>
          <w:bCs/>
          <w:sz w:val="24"/>
          <w:szCs w:val="24"/>
          <w:lang w:eastAsia="lv-LV"/>
        </w:rPr>
        <w:t>trīs</w:t>
      </w:r>
      <w:r w:rsidRPr="00157F8D">
        <w:rPr>
          <w:rFonts w:ascii="Times New Roman" w:eastAsia="Times New Roman" w:hAnsi="Times New Roman" w:cs="Times New Roman"/>
          <w:b/>
          <w:bCs/>
          <w:sz w:val="24"/>
          <w:szCs w:val="24"/>
          <w:lang w:eastAsia="lv-LV"/>
        </w:rPr>
        <w:t>) gadus</w:t>
      </w:r>
      <w:r w:rsidRPr="00157F8D">
        <w:rPr>
          <w:rFonts w:ascii="Times New Roman" w:eastAsia="Times New Roman" w:hAnsi="Times New Roman" w:cs="Times New Roman"/>
          <w:sz w:val="24"/>
          <w:szCs w:val="24"/>
          <w:lang w:eastAsia="lv-LV"/>
        </w:rPr>
        <w:t xml:space="preserve"> no tās parakstīšanas brīža.</w:t>
      </w:r>
    </w:p>
    <w:p w14:paraId="1BA2754A" w14:textId="56E4B2D2" w:rsidR="00157F8D" w:rsidRPr="00DE2A6B" w:rsidRDefault="009B2A97" w:rsidP="00E34290">
      <w:pPr>
        <w:numPr>
          <w:ilvl w:val="1"/>
          <w:numId w:val="12"/>
        </w:numPr>
        <w:spacing w:after="0" w:line="240" w:lineRule="auto"/>
        <w:ind w:left="425" w:hanging="425"/>
        <w:jc w:val="both"/>
        <w:rPr>
          <w:rFonts w:ascii="Times New Roman" w:eastAsia="Times New Roman" w:hAnsi="Times New Roman" w:cs="Times New Roman"/>
          <w:sz w:val="24"/>
          <w:szCs w:val="24"/>
          <w:lang w:eastAsia="lv-LV"/>
        </w:rPr>
      </w:pPr>
      <w:r w:rsidRPr="00CE3E9B">
        <w:rPr>
          <w:rFonts w:ascii="Times New Roman" w:hAnsi="Times New Roman" w:cs="Times New Roman"/>
          <w:sz w:val="24"/>
          <w:szCs w:val="24"/>
        </w:rPr>
        <w:t xml:space="preserve">Pasūtītājs ir tiesīgs veikt apjoma izmaiņas 15% apjomā attiecībā uz otrā un trešā gada piegādi, veicot cenu aptauju </w:t>
      </w:r>
      <w:r w:rsidR="00E34290">
        <w:rPr>
          <w:rFonts w:ascii="Times New Roman" w:hAnsi="Times New Roman" w:cs="Times New Roman"/>
          <w:sz w:val="24"/>
          <w:szCs w:val="24"/>
        </w:rPr>
        <w:t>Vienošanās</w:t>
      </w:r>
      <w:r w:rsidRPr="00CE3E9B">
        <w:rPr>
          <w:rFonts w:ascii="Times New Roman" w:hAnsi="Times New Roman" w:cs="Times New Roman"/>
          <w:sz w:val="24"/>
          <w:szCs w:val="24"/>
        </w:rPr>
        <w:t xml:space="preserve"> ietvaro</w:t>
      </w:r>
      <w:r w:rsidR="00E34290">
        <w:rPr>
          <w:rFonts w:ascii="Times New Roman" w:hAnsi="Times New Roman" w:cs="Times New Roman"/>
          <w:sz w:val="24"/>
          <w:szCs w:val="24"/>
        </w:rPr>
        <w:t>s.</w:t>
      </w:r>
    </w:p>
    <w:p w14:paraId="48FEF167" w14:textId="77777777" w:rsidR="00DE2A6B" w:rsidRPr="00157F8D" w:rsidRDefault="00DE2A6B" w:rsidP="00DE2A6B">
      <w:pPr>
        <w:spacing w:after="0" w:line="240" w:lineRule="auto"/>
        <w:ind w:left="425"/>
        <w:jc w:val="both"/>
        <w:rPr>
          <w:rFonts w:ascii="Times New Roman" w:eastAsia="Times New Roman" w:hAnsi="Times New Roman" w:cs="Times New Roman"/>
          <w:sz w:val="24"/>
          <w:szCs w:val="24"/>
          <w:lang w:eastAsia="lv-LV"/>
        </w:rPr>
      </w:pPr>
    </w:p>
    <w:p w14:paraId="2C04E8F5" w14:textId="4AD66B8F" w:rsidR="004C4932" w:rsidRPr="004C4932" w:rsidRDefault="004C4932" w:rsidP="007C5AD2">
      <w:pPr>
        <w:pStyle w:val="ListParagraph"/>
        <w:numPr>
          <w:ilvl w:val="0"/>
          <w:numId w:val="12"/>
        </w:numPr>
        <w:spacing w:after="120" w:line="240" w:lineRule="auto"/>
        <w:ind w:left="3686" w:hanging="425"/>
        <w:rPr>
          <w:rFonts w:ascii="Times New Roman" w:eastAsia="Times New Roman" w:hAnsi="Times New Roman" w:cs="Times New Roman"/>
          <w:b/>
          <w:sz w:val="24"/>
          <w:szCs w:val="24"/>
          <w:lang w:eastAsia="lv-LV"/>
        </w:rPr>
      </w:pPr>
      <w:r w:rsidRPr="004C4932">
        <w:rPr>
          <w:rFonts w:ascii="Times New Roman" w:eastAsia="Times New Roman" w:hAnsi="Times New Roman" w:cs="Times New Roman"/>
          <w:b/>
          <w:sz w:val="24"/>
          <w:szCs w:val="24"/>
          <w:lang w:eastAsia="lv-LV"/>
        </w:rPr>
        <w:t>PIEGĀDĀTĀJA IZVĒLE</w:t>
      </w:r>
    </w:p>
    <w:p w14:paraId="162B9CFB" w14:textId="7468E6CC" w:rsidR="003B52C1" w:rsidRDefault="006B38D7" w:rsidP="003B52C1">
      <w:pPr>
        <w:numPr>
          <w:ilvl w:val="1"/>
          <w:numId w:val="12"/>
        </w:numPr>
        <w:spacing w:after="0" w:line="240" w:lineRule="auto"/>
        <w:ind w:left="426" w:hanging="426"/>
        <w:jc w:val="both"/>
        <w:rPr>
          <w:rFonts w:ascii="Times New Roman" w:eastAsia="Times New Roman" w:hAnsi="Times New Roman" w:cs="Times New Roman"/>
          <w:bCs/>
          <w:sz w:val="24"/>
          <w:szCs w:val="24"/>
          <w:lang w:eastAsia="lv-LV"/>
        </w:rPr>
      </w:pPr>
      <w:bookmarkStart w:id="10" w:name="OLE_LINK2"/>
      <w:bookmarkStart w:id="11" w:name="OLE_LINK3"/>
      <w:r w:rsidRPr="006B38D7">
        <w:rPr>
          <w:rFonts w:ascii="Times New Roman" w:eastAsia="Calibri" w:hAnsi="Times New Roman" w:cs="Times New Roman"/>
          <w:bCs/>
          <w:sz w:val="24"/>
          <w:szCs w:val="24"/>
        </w:rPr>
        <w:t>P</w:t>
      </w:r>
      <w:r>
        <w:rPr>
          <w:rFonts w:ascii="Times New Roman" w:eastAsia="Calibri" w:hAnsi="Times New Roman" w:cs="Times New Roman"/>
          <w:bCs/>
          <w:sz w:val="24"/>
          <w:szCs w:val="24"/>
        </w:rPr>
        <w:t>ar p</w:t>
      </w:r>
      <w:r w:rsidRPr="006B38D7">
        <w:rPr>
          <w:rFonts w:ascii="Times New Roman" w:eastAsia="Calibri" w:hAnsi="Times New Roman" w:cs="Times New Roman"/>
          <w:bCs/>
          <w:sz w:val="24"/>
          <w:szCs w:val="24"/>
        </w:rPr>
        <w:t>irm</w:t>
      </w:r>
      <w:r>
        <w:rPr>
          <w:rFonts w:ascii="Times New Roman" w:eastAsia="Calibri" w:hAnsi="Times New Roman" w:cs="Times New Roman"/>
          <w:bCs/>
          <w:sz w:val="24"/>
          <w:szCs w:val="24"/>
        </w:rPr>
        <w:t>o</w:t>
      </w:r>
      <w:r w:rsidRPr="006B38D7">
        <w:rPr>
          <w:rFonts w:ascii="Times New Roman" w:eastAsia="Calibri" w:hAnsi="Times New Roman" w:cs="Times New Roman"/>
          <w:bCs/>
          <w:sz w:val="24"/>
          <w:szCs w:val="24"/>
        </w:rPr>
        <w:t xml:space="preserve"> Preču piegād</w:t>
      </w:r>
      <w:r>
        <w:rPr>
          <w:rFonts w:ascii="Times New Roman" w:eastAsia="Calibri" w:hAnsi="Times New Roman" w:cs="Times New Roman"/>
          <w:bCs/>
          <w:sz w:val="24"/>
          <w:szCs w:val="24"/>
        </w:rPr>
        <w:t>i</w:t>
      </w:r>
      <w:r w:rsidRPr="006B38D7">
        <w:rPr>
          <w:rFonts w:ascii="Times New Roman" w:eastAsia="Calibri" w:hAnsi="Times New Roman" w:cs="Times New Roman"/>
          <w:bCs/>
          <w:sz w:val="24"/>
          <w:szCs w:val="24"/>
        </w:rPr>
        <w:t xml:space="preserve"> saskaņā ar Tehnisko specifikāciju </w:t>
      </w:r>
      <w:r w:rsidR="00EB7866">
        <w:rPr>
          <w:rFonts w:ascii="Times New Roman" w:eastAsia="Calibri" w:hAnsi="Times New Roman" w:cs="Times New Roman"/>
          <w:bCs/>
          <w:sz w:val="24"/>
          <w:szCs w:val="24"/>
        </w:rPr>
        <w:t xml:space="preserve">Iepirkuma </w:t>
      </w:r>
      <w:r w:rsidRPr="006B38D7">
        <w:rPr>
          <w:rFonts w:ascii="Times New Roman" w:eastAsia="Calibri" w:hAnsi="Times New Roman" w:cs="Times New Roman"/>
          <w:sz w:val="24"/>
          <w:szCs w:val="24"/>
        </w:rPr>
        <w:t xml:space="preserve">līguma slēgšanas tiesības iegūst Piegādātājs, kurš </w:t>
      </w:r>
      <w:r w:rsidRPr="006B38D7">
        <w:rPr>
          <w:rFonts w:ascii="Times New Roman" w:eastAsia="Calibri" w:hAnsi="Times New Roman" w:cs="Times New Roman"/>
          <w:bCs/>
          <w:sz w:val="24"/>
          <w:szCs w:val="24"/>
        </w:rPr>
        <w:t>noteikts atklāta konkursa rezultātā</w:t>
      </w:r>
      <w:r w:rsidRPr="006B38D7">
        <w:rPr>
          <w:rFonts w:ascii="Times New Roman" w:eastAsia="Calibri" w:hAnsi="Times New Roman" w:cs="Times New Roman"/>
          <w:sz w:val="24"/>
          <w:szCs w:val="24"/>
        </w:rPr>
        <w:t xml:space="preserve">  un ir iesniedzis atbilstošu piedāvājumu ar zemāko cenu. Pirmā</w:t>
      </w:r>
      <w:r w:rsidR="00E52331">
        <w:rPr>
          <w:rFonts w:ascii="Times New Roman" w:eastAsia="Calibri" w:hAnsi="Times New Roman" w:cs="Times New Roman"/>
          <w:sz w:val="24"/>
          <w:szCs w:val="24"/>
        </w:rPr>
        <w:t>s</w:t>
      </w:r>
      <w:r w:rsidRPr="006B38D7">
        <w:rPr>
          <w:rFonts w:ascii="Times New Roman" w:eastAsia="Calibri" w:hAnsi="Times New Roman" w:cs="Times New Roman"/>
          <w:sz w:val="24"/>
          <w:szCs w:val="24"/>
        </w:rPr>
        <w:t xml:space="preserve"> </w:t>
      </w:r>
      <w:r>
        <w:rPr>
          <w:rFonts w:ascii="Times New Roman" w:eastAsia="Calibri" w:hAnsi="Times New Roman" w:cs="Times New Roman"/>
          <w:sz w:val="24"/>
          <w:szCs w:val="24"/>
        </w:rPr>
        <w:t>p</w:t>
      </w:r>
      <w:r w:rsidRPr="006B38D7">
        <w:rPr>
          <w:rFonts w:ascii="Times New Roman" w:eastAsia="Calibri" w:hAnsi="Times New Roman" w:cs="Times New Roman"/>
          <w:sz w:val="24"/>
          <w:szCs w:val="24"/>
        </w:rPr>
        <w:t xml:space="preserve">iegādes </w:t>
      </w:r>
      <w:r w:rsidR="00E52331">
        <w:rPr>
          <w:rFonts w:ascii="Times New Roman" w:eastAsia="Calibri" w:hAnsi="Times New Roman" w:cs="Times New Roman"/>
          <w:sz w:val="24"/>
          <w:szCs w:val="24"/>
        </w:rPr>
        <w:t xml:space="preserve">Iepirkuma </w:t>
      </w:r>
      <w:r w:rsidRPr="006B38D7">
        <w:rPr>
          <w:rFonts w:ascii="Times New Roman" w:eastAsia="Calibri" w:hAnsi="Times New Roman" w:cs="Times New Roman"/>
          <w:sz w:val="24"/>
          <w:szCs w:val="24"/>
        </w:rPr>
        <w:t>līguma slēgšanas tiesības tiek pieš</w:t>
      </w:r>
      <w:r>
        <w:rPr>
          <w:rFonts w:ascii="Times New Roman" w:eastAsia="Calibri" w:hAnsi="Times New Roman" w:cs="Times New Roman"/>
          <w:sz w:val="24"/>
          <w:szCs w:val="24"/>
        </w:rPr>
        <w:t>ķ</w:t>
      </w:r>
      <w:r w:rsidRPr="006B38D7">
        <w:rPr>
          <w:rFonts w:ascii="Times New Roman" w:eastAsia="Calibri" w:hAnsi="Times New Roman" w:cs="Times New Roman"/>
          <w:sz w:val="24"/>
          <w:szCs w:val="24"/>
        </w:rPr>
        <w:t>irtas _______. Piegāde jāveic saskaņā ar Tehniskajā specifikācijā norādītajiem pirmās piegādes termiņiem. Līdz ar Vienošanās noslēgšanu</w:t>
      </w:r>
      <w:r w:rsidRPr="006B38D7">
        <w:rPr>
          <w:rFonts w:ascii="Calibri" w:eastAsia="Calibri" w:hAnsi="Calibri" w:cs="Times New Roman"/>
        </w:rPr>
        <w:t xml:space="preserve"> </w:t>
      </w:r>
      <w:r w:rsidRPr="006B38D7">
        <w:rPr>
          <w:rFonts w:ascii="Times New Roman" w:eastAsia="Calibri" w:hAnsi="Times New Roman" w:cs="Times New Roman"/>
          <w:sz w:val="24"/>
          <w:szCs w:val="24"/>
        </w:rPr>
        <w:t>tiek uzskatīts, ka ar ____ ir noslēgts Iepirkuma līgums par pirmo piegādi, pamatojoties uz Vienošanās noteikumiem</w:t>
      </w:r>
      <w:r>
        <w:rPr>
          <w:rFonts w:ascii="Times New Roman" w:eastAsia="Calibri" w:hAnsi="Times New Roman" w:cs="Times New Roman"/>
          <w:sz w:val="24"/>
          <w:szCs w:val="24"/>
        </w:rPr>
        <w:t>.</w:t>
      </w:r>
    </w:p>
    <w:p w14:paraId="482B21AD" w14:textId="77777777" w:rsidR="00506431" w:rsidRDefault="00CF148E" w:rsidP="00506431">
      <w:pPr>
        <w:numPr>
          <w:ilvl w:val="1"/>
          <w:numId w:val="12"/>
        </w:numPr>
        <w:spacing w:after="0" w:line="240" w:lineRule="auto"/>
        <w:ind w:left="426" w:hanging="426"/>
        <w:jc w:val="both"/>
        <w:rPr>
          <w:rFonts w:ascii="Times New Roman" w:eastAsia="Times New Roman" w:hAnsi="Times New Roman" w:cs="Times New Roman"/>
          <w:bCs/>
          <w:sz w:val="24"/>
          <w:szCs w:val="24"/>
          <w:lang w:eastAsia="lv-LV"/>
        </w:rPr>
      </w:pPr>
      <w:r w:rsidRPr="00CF148E">
        <w:rPr>
          <w:rFonts w:ascii="Times New Roman" w:eastAsia="Calibri" w:hAnsi="Times New Roman" w:cs="Times New Roman"/>
          <w:bCs/>
          <w:sz w:val="24"/>
          <w:szCs w:val="24"/>
        </w:rPr>
        <w:t xml:space="preserve">Lai noteiktu otrās </w:t>
      </w:r>
      <w:r w:rsidR="00A8140C" w:rsidRPr="003B52C1">
        <w:rPr>
          <w:rFonts w:ascii="Times New Roman" w:eastAsia="Calibri" w:hAnsi="Times New Roman" w:cs="Times New Roman"/>
          <w:bCs/>
          <w:sz w:val="24"/>
          <w:szCs w:val="24"/>
        </w:rPr>
        <w:t xml:space="preserve">un trešās </w:t>
      </w:r>
      <w:r w:rsidRPr="00CF148E">
        <w:rPr>
          <w:rFonts w:ascii="Times New Roman" w:eastAsia="Calibri" w:hAnsi="Times New Roman" w:cs="Times New Roman"/>
          <w:bCs/>
          <w:sz w:val="24"/>
          <w:szCs w:val="24"/>
        </w:rPr>
        <w:t>Preču piegādes Piegādātāju, Pasūtītājs</w:t>
      </w:r>
      <w:r w:rsidR="00A8140C" w:rsidRPr="003B52C1">
        <w:rPr>
          <w:rFonts w:ascii="Times New Roman" w:eastAsia="Calibri" w:hAnsi="Times New Roman" w:cs="Times New Roman"/>
          <w:bCs/>
          <w:sz w:val="24"/>
          <w:szCs w:val="24"/>
        </w:rPr>
        <w:t xml:space="preserve"> </w:t>
      </w:r>
      <w:r w:rsidRPr="00CF148E">
        <w:rPr>
          <w:rFonts w:ascii="Times New Roman" w:eastAsia="Calibri" w:hAnsi="Times New Roman" w:cs="Times New Roman"/>
          <w:bCs/>
          <w:sz w:val="24"/>
          <w:szCs w:val="24"/>
        </w:rPr>
        <w:t>nosūta elektroniski (uz Vienošanās 11.2.</w:t>
      </w:r>
      <w:r w:rsidR="00A8140C" w:rsidRPr="003B52C1">
        <w:rPr>
          <w:rFonts w:ascii="Times New Roman" w:eastAsia="Calibri" w:hAnsi="Times New Roman" w:cs="Times New Roman"/>
          <w:bCs/>
          <w:sz w:val="24"/>
          <w:szCs w:val="24"/>
        </w:rPr>
        <w:t xml:space="preserve"> </w:t>
      </w:r>
      <w:r w:rsidRPr="00CF148E">
        <w:rPr>
          <w:rFonts w:ascii="Times New Roman" w:eastAsia="Calibri" w:hAnsi="Times New Roman" w:cs="Times New Roman"/>
          <w:bCs/>
          <w:sz w:val="24"/>
          <w:szCs w:val="24"/>
        </w:rPr>
        <w:t>punktā norādītā pārstāvja e-pastu) atbilstoši Vienošanās 2.</w:t>
      </w:r>
      <w:r w:rsidR="00A8140C" w:rsidRPr="003B52C1">
        <w:rPr>
          <w:rFonts w:ascii="Times New Roman" w:eastAsia="Calibri" w:hAnsi="Times New Roman" w:cs="Times New Roman"/>
          <w:bCs/>
          <w:sz w:val="24"/>
          <w:szCs w:val="24"/>
        </w:rPr>
        <w:t xml:space="preserve"> </w:t>
      </w:r>
      <w:r w:rsidRPr="00CF148E">
        <w:rPr>
          <w:rFonts w:ascii="Times New Roman" w:eastAsia="Calibri" w:hAnsi="Times New Roman" w:cs="Times New Roman"/>
          <w:bCs/>
          <w:sz w:val="24"/>
          <w:szCs w:val="24"/>
        </w:rPr>
        <w:t xml:space="preserve">pielikuma formai sagatavotu cenu aptauju Iespējamajiem piegādātājiem, norādot Preces apjomu, piegādes termiņu un nepieciešamības gadījumā papildus iesniedzamo tehnisko dokumentāciju. </w:t>
      </w:r>
      <w:r w:rsidR="003B52C1" w:rsidRPr="004C4932">
        <w:rPr>
          <w:rFonts w:ascii="Times New Roman" w:eastAsia="Times New Roman" w:hAnsi="Times New Roman" w:cs="Times New Roman"/>
          <w:bCs/>
          <w:sz w:val="24"/>
          <w:szCs w:val="24"/>
          <w:lang w:eastAsia="lv-LV"/>
        </w:rPr>
        <w:t xml:space="preserve">Preces piegādes orientējošie termiņi no Paziņojuma nosūtīšana dienas norādīti Vienošanās 5.2.punktā, bet nepieciešamības gadījumā piegādes termiņš var tikt mainīts. </w:t>
      </w:r>
      <w:bookmarkEnd w:id="10"/>
      <w:bookmarkEnd w:id="11"/>
    </w:p>
    <w:p w14:paraId="21699919" w14:textId="77777777" w:rsidR="00E4790B" w:rsidRDefault="004C4932" w:rsidP="00E4790B">
      <w:pPr>
        <w:numPr>
          <w:ilvl w:val="1"/>
          <w:numId w:val="12"/>
        </w:numPr>
        <w:spacing w:after="0" w:line="240" w:lineRule="auto"/>
        <w:ind w:left="426" w:hanging="426"/>
        <w:jc w:val="both"/>
        <w:rPr>
          <w:rFonts w:ascii="Times New Roman" w:eastAsia="Times New Roman" w:hAnsi="Times New Roman" w:cs="Times New Roman"/>
          <w:bCs/>
          <w:sz w:val="24"/>
          <w:szCs w:val="24"/>
          <w:lang w:eastAsia="lv-LV"/>
        </w:rPr>
      </w:pPr>
      <w:r w:rsidRPr="004C4932">
        <w:rPr>
          <w:rFonts w:ascii="Times New Roman" w:eastAsia="Times New Roman" w:hAnsi="Times New Roman" w:cs="Times New Roman"/>
          <w:bCs/>
          <w:sz w:val="24"/>
          <w:szCs w:val="24"/>
          <w:lang w:eastAsia="lv-LV"/>
        </w:rPr>
        <w:t>Iespējamajiem Piegādātājiem jāiesniedz Vienošanās 3.</w:t>
      </w:r>
      <w:r w:rsidR="00506431">
        <w:rPr>
          <w:rFonts w:ascii="Times New Roman" w:eastAsia="Times New Roman" w:hAnsi="Times New Roman" w:cs="Times New Roman"/>
          <w:bCs/>
          <w:sz w:val="24"/>
          <w:szCs w:val="24"/>
          <w:lang w:eastAsia="lv-LV"/>
        </w:rPr>
        <w:t xml:space="preserve"> </w:t>
      </w:r>
      <w:r w:rsidRPr="004C4932">
        <w:rPr>
          <w:rFonts w:ascii="Times New Roman" w:eastAsia="Times New Roman" w:hAnsi="Times New Roman" w:cs="Times New Roman"/>
          <w:bCs/>
          <w:sz w:val="24"/>
          <w:szCs w:val="24"/>
          <w:lang w:eastAsia="lv-LV"/>
        </w:rPr>
        <w:t xml:space="preserve">pielikumā ietvertajai formai atbilstošs cenu piedāvājums 5 (piecu) darba dienu laikā pēc cenu aptaujas nosūtīšanas dienas, ja vien Pasūtītājs nav noteicis citu iesniegšanas termiņu. </w:t>
      </w:r>
    </w:p>
    <w:p w14:paraId="4B56F854" w14:textId="7A0A7249" w:rsidR="00E4790B" w:rsidRDefault="004C4932" w:rsidP="00E4790B">
      <w:pPr>
        <w:numPr>
          <w:ilvl w:val="1"/>
          <w:numId w:val="12"/>
        </w:numPr>
        <w:spacing w:after="0" w:line="240" w:lineRule="auto"/>
        <w:ind w:left="426" w:hanging="426"/>
        <w:jc w:val="both"/>
        <w:rPr>
          <w:rFonts w:ascii="Times New Roman" w:eastAsia="Times New Roman" w:hAnsi="Times New Roman" w:cs="Times New Roman"/>
          <w:bCs/>
          <w:sz w:val="24"/>
          <w:szCs w:val="24"/>
          <w:lang w:eastAsia="lv-LV"/>
        </w:rPr>
      </w:pPr>
      <w:r w:rsidRPr="004C4932">
        <w:rPr>
          <w:rFonts w:ascii="Times New Roman" w:eastAsia="Times New Roman" w:hAnsi="Times New Roman" w:cs="Times New Roman"/>
          <w:bCs/>
          <w:sz w:val="24"/>
          <w:szCs w:val="24"/>
          <w:lang w:eastAsia="lv-LV"/>
        </w:rPr>
        <w:t>Cenu piedāvājuma izvēles kritērijs ir viszemākā cena.</w:t>
      </w:r>
    </w:p>
    <w:p w14:paraId="5C712428" w14:textId="77777777" w:rsidR="002E29DC" w:rsidRDefault="004C4932" w:rsidP="002E29DC">
      <w:pPr>
        <w:numPr>
          <w:ilvl w:val="1"/>
          <w:numId w:val="12"/>
        </w:numPr>
        <w:spacing w:after="0" w:line="240" w:lineRule="auto"/>
        <w:ind w:left="426" w:hanging="426"/>
        <w:jc w:val="both"/>
        <w:rPr>
          <w:rFonts w:ascii="Times New Roman" w:eastAsia="Times New Roman" w:hAnsi="Times New Roman" w:cs="Times New Roman"/>
          <w:bCs/>
          <w:sz w:val="24"/>
          <w:szCs w:val="24"/>
          <w:lang w:eastAsia="lv-LV"/>
        </w:rPr>
      </w:pPr>
      <w:r w:rsidRPr="004C4932">
        <w:rPr>
          <w:rFonts w:ascii="Times New Roman" w:eastAsia="Times New Roman" w:hAnsi="Times New Roman" w:cs="Times New Roman"/>
          <w:bCs/>
          <w:sz w:val="24"/>
          <w:szCs w:val="24"/>
          <w:lang w:eastAsia="lv-LV"/>
        </w:rPr>
        <w:t>Ja Vienošanās 3.2.</w:t>
      </w:r>
      <w:r w:rsidR="00E4790B" w:rsidRPr="00E4790B">
        <w:rPr>
          <w:rFonts w:ascii="Times New Roman" w:eastAsia="Times New Roman" w:hAnsi="Times New Roman" w:cs="Times New Roman"/>
          <w:bCs/>
          <w:sz w:val="24"/>
          <w:szCs w:val="24"/>
          <w:lang w:eastAsia="lv-LV"/>
        </w:rPr>
        <w:t xml:space="preserve"> </w:t>
      </w:r>
      <w:r w:rsidRPr="004C4932">
        <w:rPr>
          <w:rFonts w:ascii="Times New Roman" w:eastAsia="Times New Roman" w:hAnsi="Times New Roman" w:cs="Times New Roman"/>
          <w:bCs/>
          <w:sz w:val="24"/>
          <w:szCs w:val="24"/>
          <w:lang w:eastAsia="lv-LV"/>
        </w:rPr>
        <w:t xml:space="preserve">punktā noteiktajā termiņā Iespējamais Piegādātājs neiesniedz cenu piedāvājumu, tiek uzskatīts, ka viņš atsakās no </w:t>
      </w:r>
      <w:r w:rsidR="00D97835">
        <w:rPr>
          <w:rFonts w:ascii="Times New Roman" w:eastAsia="Times New Roman" w:hAnsi="Times New Roman" w:cs="Times New Roman"/>
          <w:bCs/>
          <w:sz w:val="24"/>
          <w:szCs w:val="24"/>
          <w:lang w:eastAsia="lv-LV"/>
        </w:rPr>
        <w:t xml:space="preserve">konkrētās </w:t>
      </w:r>
      <w:r w:rsidRPr="004C4932">
        <w:rPr>
          <w:rFonts w:ascii="Times New Roman" w:eastAsia="Times New Roman" w:hAnsi="Times New Roman" w:cs="Times New Roman"/>
          <w:bCs/>
          <w:sz w:val="24"/>
          <w:szCs w:val="24"/>
          <w:lang w:eastAsia="lv-LV"/>
        </w:rPr>
        <w:t>Preču piegādes.</w:t>
      </w:r>
    </w:p>
    <w:p w14:paraId="604D31BF" w14:textId="77777777" w:rsidR="00E26754" w:rsidRDefault="004C4932" w:rsidP="00E26754">
      <w:pPr>
        <w:numPr>
          <w:ilvl w:val="1"/>
          <w:numId w:val="12"/>
        </w:numPr>
        <w:spacing w:after="0" w:line="240" w:lineRule="auto"/>
        <w:ind w:left="426" w:hanging="426"/>
        <w:jc w:val="both"/>
        <w:rPr>
          <w:rFonts w:ascii="Times New Roman" w:eastAsia="Times New Roman" w:hAnsi="Times New Roman" w:cs="Times New Roman"/>
          <w:bCs/>
          <w:sz w:val="24"/>
          <w:szCs w:val="24"/>
          <w:lang w:eastAsia="lv-LV"/>
        </w:rPr>
      </w:pPr>
      <w:r w:rsidRPr="004C4932">
        <w:rPr>
          <w:rFonts w:ascii="Times New Roman" w:eastAsia="Times New Roman" w:hAnsi="Times New Roman" w:cs="Times New Roman"/>
          <w:bCs/>
          <w:sz w:val="24"/>
          <w:szCs w:val="24"/>
          <w:lang w:eastAsia="lv-LV"/>
        </w:rPr>
        <w:t>Pasūtītājs pēc cenu aptaujā norādītā piedāvājumu iesniegšanas termiņa beigām, izvērtē piedāvājumu atbilstību cenu aptaujā norādītajām prasībām un izvēlas Iepirkuma līguma slēgšanai Iespējamo Piegādātāju, kuram ir atbilstošs piedāvājums ar zemāko cenu. Pasūtītājam ir tiesības, konsultējoties ar Iespējamo Piegādātāju, izvērtēt cenas pamatotību. Pasūtītājam ir tiesības attiecīgo piedāvājumu noraidīt kā nepamatoti lētu, ja Iespējamā Piegādātāja sniegtie skaidrojumi nepamato piedāvāto zemo cenas līmeni.</w:t>
      </w:r>
    </w:p>
    <w:p w14:paraId="398FFD99" w14:textId="77777777" w:rsidR="00E26754" w:rsidRDefault="004C4932" w:rsidP="00E26754">
      <w:pPr>
        <w:numPr>
          <w:ilvl w:val="1"/>
          <w:numId w:val="12"/>
        </w:numPr>
        <w:spacing w:after="0" w:line="240" w:lineRule="auto"/>
        <w:ind w:left="426" w:hanging="426"/>
        <w:jc w:val="both"/>
        <w:rPr>
          <w:rFonts w:ascii="Times New Roman" w:eastAsia="Times New Roman" w:hAnsi="Times New Roman" w:cs="Times New Roman"/>
          <w:bCs/>
          <w:sz w:val="24"/>
          <w:szCs w:val="24"/>
          <w:lang w:eastAsia="lv-LV"/>
        </w:rPr>
      </w:pPr>
      <w:r w:rsidRPr="004C4932">
        <w:rPr>
          <w:rFonts w:ascii="Times New Roman" w:eastAsia="Times New Roman" w:hAnsi="Times New Roman" w:cs="Times New Roman"/>
          <w:bCs/>
          <w:sz w:val="24"/>
          <w:szCs w:val="24"/>
          <w:lang w:eastAsia="lv-LV"/>
        </w:rPr>
        <w:t>Pasūtītājam ir tiesības lūgt precizēt vai skaidrot Iespējamā Piegādātāja iesniegto cenas piedāvājumu.</w:t>
      </w:r>
    </w:p>
    <w:p w14:paraId="2FF213B7" w14:textId="77777777" w:rsidR="00FD1E72" w:rsidRDefault="004C4932" w:rsidP="00FD1E72">
      <w:pPr>
        <w:numPr>
          <w:ilvl w:val="1"/>
          <w:numId w:val="12"/>
        </w:numPr>
        <w:spacing w:after="0" w:line="240" w:lineRule="auto"/>
        <w:ind w:left="426" w:hanging="426"/>
        <w:jc w:val="both"/>
        <w:rPr>
          <w:rFonts w:ascii="Times New Roman" w:eastAsia="Times New Roman" w:hAnsi="Times New Roman" w:cs="Times New Roman"/>
          <w:bCs/>
          <w:sz w:val="24"/>
          <w:szCs w:val="24"/>
          <w:lang w:eastAsia="lv-LV"/>
        </w:rPr>
      </w:pPr>
      <w:r w:rsidRPr="004C4932">
        <w:rPr>
          <w:rFonts w:ascii="Times New Roman" w:eastAsia="Times New Roman" w:hAnsi="Times New Roman" w:cs="Times New Roman"/>
          <w:bCs/>
          <w:sz w:val="24"/>
          <w:szCs w:val="24"/>
          <w:lang w:eastAsia="lv-LV"/>
        </w:rPr>
        <w:t>Ja vairāki Iespējamie Piegādātāji piedāvājuši viszemāko cenu, tad Pasūtītājs nosūta šiem Iespējamajiem Piegādātājiem atkārtotu cenu aptauju iesniegt piedāvājumus</w:t>
      </w:r>
      <w:r w:rsidR="00B16C54">
        <w:rPr>
          <w:rFonts w:ascii="Times New Roman" w:eastAsia="Times New Roman" w:hAnsi="Times New Roman" w:cs="Times New Roman"/>
          <w:bCs/>
          <w:sz w:val="24"/>
          <w:szCs w:val="24"/>
          <w:lang w:eastAsia="lv-LV"/>
        </w:rPr>
        <w:t xml:space="preserve"> Preces piegādei</w:t>
      </w:r>
      <w:r w:rsidRPr="004C4932">
        <w:rPr>
          <w:rFonts w:ascii="Times New Roman" w:eastAsia="Times New Roman" w:hAnsi="Times New Roman" w:cs="Times New Roman"/>
          <w:bCs/>
          <w:sz w:val="24"/>
          <w:szCs w:val="24"/>
          <w:lang w:eastAsia="lv-LV"/>
        </w:rPr>
        <w:t>. No atkārtoti iesniegtajiem piedāvājumiem Pasūtītājs izvēlās piedāvājumu ar viszemāko cenu.</w:t>
      </w:r>
      <w:r w:rsidRPr="004C4932">
        <w:rPr>
          <w:rFonts w:ascii="Times New Roman" w:eastAsia="Times New Roman" w:hAnsi="Times New Roman" w:cs="Times New Roman"/>
          <w:sz w:val="24"/>
          <w:szCs w:val="24"/>
          <w:lang w:eastAsia="lv-LV"/>
        </w:rPr>
        <w:t xml:space="preserve"> Gadījumā, ja ir iesniegtas divas vienādas, zemākās cenas, tad Preču piegādes tiesības tiek piešķirtas tam </w:t>
      </w:r>
      <w:r w:rsidRPr="004C4932">
        <w:rPr>
          <w:rFonts w:ascii="Times New Roman" w:eastAsia="Times New Roman" w:hAnsi="Times New Roman" w:cs="Times New Roman"/>
          <w:bCs/>
          <w:sz w:val="24"/>
          <w:szCs w:val="24"/>
          <w:lang w:eastAsia="lv-LV"/>
        </w:rPr>
        <w:t>Piegādātājam</w:t>
      </w:r>
      <w:r w:rsidRPr="004C4932">
        <w:rPr>
          <w:rFonts w:ascii="Times New Roman" w:eastAsia="Times New Roman" w:hAnsi="Times New Roman" w:cs="Times New Roman"/>
          <w:sz w:val="24"/>
          <w:szCs w:val="24"/>
          <w:lang w:eastAsia="lv-LV"/>
        </w:rPr>
        <w:t>, kurš ir veicis lielākus nodokļu maksājumus valsts kopbudžetā pēdējā gadā, par kuru likumā noteiktajā kārtībā ir iesniegts gada pārskats.</w:t>
      </w:r>
      <w:r w:rsidRPr="004C4932">
        <w:rPr>
          <w:rFonts w:ascii="Times New Roman" w:eastAsia="Times New Roman" w:hAnsi="Times New Roman" w:cs="Times New Roman"/>
          <w:bCs/>
          <w:sz w:val="24"/>
          <w:szCs w:val="24"/>
          <w:lang w:eastAsia="lv-LV"/>
        </w:rPr>
        <w:t xml:space="preserve"> </w:t>
      </w:r>
    </w:p>
    <w:p w14:paraId="55ADAFFA" w14:textId="77777777" w:rsidR="0090541A" w:rsidRDefault="004C4932" w:rsidP="0090541A">
      <w:pPr>
        <w:numPr>
          <w:ilvl w:val="1"/>
          <w:numId w:val="12"/>
        </w:numPr>
        <w:spacing w:after="0" w:line="240" w:lineRule="auto"/>
        <w:ind w:left="426" w:hanging="426"/>
        <w:jc w:val="both"/>
        <w:rPr>
          <w:rFonts w:ascii="Times New Roman" w:eastAsia="Times New Roman" w:hAnsi="Times New Roman" w:cs="Times New Roman"/>
          <w:bCs/>
          <w:sz w:val="24"/>
          <w:szCs w:val="24"/>
          <w:lang w:eastAsia="lv-LV"/>
        </w:rPr>
      </w:pPr>
      <w:r w:rsidRPr="004C4932">
        <w:rPr>
          <w:rFonts w:ascii="Times New Roman" w:eastAsia="Times New Roman" w:hAnsi="Times New Roman" w:cs="Times New Roman"/>
          <w:bCs/>
          <w:sz w:val="24"/>
          <w:szCs w:val="24"/>
          <w:lang w:eastAsia="lv-LV"/>
        </w:rPr>
        <w:lastRenderedPageBreak/>
        <w:t>Ne ilgāk kā 5 (piecu) darba dienu laikā pēc cenu piedāvājumu iesniegšanas termiņa Pasūtītāja pilnvarotā persona nosūta Iespējamajam Piegādātājam atbilstoši Vienošanās 4.</w:t>
      </w:r>
      <w:r w:rsidR="00612089">
        <w:rPr>
          <w:rFonts w:ascii="Times New Roman" w:eastAsia="Times New Roman" w:hAnsi="Times New Roman" w:cs="Times New Roman"/>
          <w:bCs/>
          <w:sz w:val="24"/>
          <w:szCs w:val="24"/>
          <w:lang w:eastAsia="lv-LV"/>
        </w:rPr>
        <w:t xml:space="preserve"> </w:t>
      </w:r>
      <w:r w:rsidRPr="004C4932">
        <w:rPr>
          <w:rFonts w:ascii="Times New Roman" w:eastAsia="Times New Roman" w:hAnsi="Times New Roman" w:cs="Times New Roman"/>
          <w:bCs/>
          <w:sz w:val="24"/>
          <w:szCs w:val="24"/>
          <w:lang w:eastAsia="lv-LV"/>
        </w:rPr>
        <w:t>pielikuma formai sagatavotu Paziņojumu par cenu aptaujas rezultātiem.</w:t>
      </w:r>
    </w:p>
    <w:p w14:paraId="4D679A7E" w14:textId="77777777" w:rsidR="0090541A" w:rsidRDefault="004C4932" w:rsidP="0090541A">
      <w:pPr>
        <w:numPr>
          <w:ilvl w:val="1"/>
          <w:numId w:val="12"/>
        </w:numPr>
        <w:spacing w:after="0" w:line="240" w:lineRule="auto"/>
        <w:ind w:left="567" w:hanging="567"/>
        <w:jc w:val="both"/>
        <w:rPr>
          <w:rFonts w:ascii="Times New Roman" w:eastAsia="Times New Roman" w:hAnsi="Times New Roman" w:cs="Times New Roman"/>
          <w:bCs/>
          <w:sz w:val="24"/>
          <w:szCs w:val="24"/>
          <w:lang w:eastAsia="lv-LV"/>
        </w:rPr>
      </w:pPr>
      <w:r w:rsidRPr="004C4932">
        <w:rPr>
          <w:rFonts w:ascii="Times New Roman" w:eastAsia="Times New Roman" w:hAnsi="Times New Roman" w:cs="Times New Roman"/>
          <w:sz w:val="24"/>
          <w:szCs w:val="24"/>
          <w:lang w:eastAsia="lv-LV"/>
        </w:rPr>
        <w:t xml:space="preserve">Līdz ar Paziņojuma nosūtīšanas dienu, tiek uzskatīts, ka ar Iespējamo </w:t>
      </w:r>
      <w:r w:rsidRPr="004C4932">
        <w:rPr>
          <w:rFonts w:ascii="Times New Roman" w:eastAsia="Times New Roman" w:hAnsi="Times New Roman" w:cs="Times New Roman"/>
          <w:bCs/>
          <w:sz w:val="24"/>
          <w:szCs w:val="24"/>
          <w:lang w:eastAsia="lv-LV"/>
        </w:rPr>
        <w:t>Piegādātāju</w:t>
      </w:r>
      <w:r w:rsidRPr="004C4932">
        <w:rPr>
          <w:rFonts w:ascii="Times New Roman" w:eastAsia="Times New Roman" w:hAnsi="Times New Roman" w:cs="Times New Roman"/>
          <w:sz w:val="24"/>
          <w:szCs w:val="24"/>
          <w:lang w:eastAsia="lv-LV"/>
        </w:rPr>
        <w:t xml:space="preserve">, kas piedāvājis zemāko preces cenu, ir noslēgts Iepirkuma līgums, pamatojoties uz Vienošanās noteikumiem. </w:t>
      </w:r>
    </w:p>
    <w:p w14:paraId="5079802B" w14:textId="04BC7881" w:rsidR="004C4932" w:rsidRPr="004C4932" w:rsidRDefault="004C4932" w:rsidP="0090541A">
      <w:pPr>
        <w:numPr>
          <w:ilvl w:val="1"/>
          <w:numId w:val="12"/>
        </w:numPr>
        <w:spacing w:after="0" w:line="240" w:lineRule="auto"/>
        <w:ind w:left="567" w:hanging="567"/>
        <w:jc w:val="both"/>
        <w:rPr>
          <w:rFonts w:ascii="Times New Roman" w:eastAsia="Times New Roman" w:hAnsi="Times New Roman" w:cs="Times New Roman"/>
          <w:bCs/>
          <w:sz w:val="24"/>
          <w:szCs w:val="24"/>
          <w:lang w:eastAsia="lv-LV"/>
        </w:rPr>
      </w:pPr>
      <w:r w:rsidRPr="004C4932">
        <w:rPr>
          <w:rFonts w:ascii="Times New Roman" w:eastAsia="Times New Roman" w:hAnsi="Times New Roman" w:cs="Times New Roman"/>
          <w:sz w:val="24"/>
          <w:szCs w:val="24"/>
          <w:lang w:eastAsia="lv-LV"/>
        </w:rPr>
        <w:t xml:space="preserve">Ja </w:t>
      </w:r>
      <w:r w:rsidRPr="004C4932">
        <w:rPr>
          <w:rFonts w:ascii="Times New Roman" w:eastAsia="Times New Roman" w:hAnsi="Times New Roman" w:cs="Times New Roman"/>
          <w:bCs/>
          <w:sz w:val="24"/>
          <w:szCs w:val="24"/>
          <w:lang w:eastAsia="lv-LV"/>
        </w:rPr>
        <w:t>Piegādātājs</w:t>
      </w:r>
      <w:r w:rsidRPr="004C4932">
        <w:rPr>
          <w:rFonts w:ascii="Times New Roman" w:eastAsia="Times New Roman" w:hAnsi="Times New Roman" w:cs="Times New Roman"/>
          <w:sz w:val="24"/>
          <w:szCs w:val="24"/>
          <w:lang w:eastAsia="lv-LV"/>
        </w:rPr>
        <w:t xml:space="preserve"> atsakās no Iepirkuma līguma izpildes, Pasūtītājam ir tiesības piešķirt Iepirkuma līguma slēgšanas tiesības Iespējamajam </w:t>
      </w:r>
      <w:r w:rsidRPr="004C4932">
        <w:rPr>
          <w:rFonts w:ascii="Times New Roman" w:eastAsia="Times New Roman" w:hAnsi="Times New Roman" w:cs="Times New Roman"/>
          <w:bCs/>
          <w:sz w:val="24"/>
          <w:szCs w:val="24"/>
          <w:lang w:eastAsia="lv-LV"/>
        </w:rPr>
        <w:t>Piegādātājam</w:t>
      </w:r>
      <w:r w:rsidRPr="004C4932">
        <w:rPr>
          <w:rFonts w:ascii="Times New Roman" w:eastAsia="Times New Roman" w:hAnsi="Times New Roman" w:cs="Times New Roman"/>
          <w:sz w:val="24"/>
          <w:szCs w:val="24"/>
          <w:lang w:eastAsia="lv-LV"/>
        </w:rPr>
        <w:t xml:space="preserve">, kas piedāvāja nākamo zemāko cenu. </w:t>
      </w:r>
    </w:p>
    <w:p w14:paraId="7714A281" w14:textId="77777777" w:rsidR="00B479BC" w:rsidRPr="00933565" w:rsidRDefault="00B479BC" w:rsidP="00B479BC">
      <w:pPr>
        <w:spacing w:after="0" w:line="240" w:lineRule="auto"/>
        <w:jc w:val="both"/>
        <w:rPr>
          <w:rFonts w:ascii="Times New Roman" w:eastAsia="Times New Roman" w:hAnsi="Times New Roman" w:cs="Times New Roman"/>
          <w:bCs/>
          <w:sz w:val="24"/>
          <w:szCs w:val="24"/>
          <w:lang w:eastAsia="lv-LV"/>
        </w:rPr>
      </w:pPr>
    </w:p>
    <w:p w14:paraId="7DA27AFD" w14:textId="1DE7D5F4" w:rsidR="0075129F" w:rsidRPr="0075129F" w:rsidRDefault="0075129F" w:rsidP="00AF5323">
      <w:pPr>
        <w:pStyle w:val="ListParagraph"/>
        <w:numPr>
          <w:ilvl w:val="0"/>
          <w:numId w:val="12"/>
        </w:numPr>
        <w:spacing w:after="120" w:line="240" w:lineRule="auto"/>
        <w:ind w:left="567" w:hanging="426"/>
        <w:jc w:val="center"/>
        <w:rPr>
          <w:rFonts w:ascii="Times New Roman" w:eastAsia="Times New Roman" w:hAnsi="Times New Roman" w:cs="Times New Roman"/>
          <w:b/>
          <w:sz w:val="24"/>
          <w:szCs w:val="24"/>
          <w:lang w:eastAsia="lv-LV"/>
        </w:rPr>
      </w:pPr>
      <w:r w:rsidRPr="0075129F">
        <w:rPr>
          <w:rFonts w:ascii="Times New Roman" w:eastAsia="Times New Roman" w:hAnsi="Times New Roman" w:cs="Times New Roman"/>
          <w:b/>
          <w:sz w:val="24"/>
          <w:szCs w:val="24"/>
          <w:lang w:eastAsia="lv-LV"/>
        </w:rPr>
        <w:t>VIENOŠANĀS TERMIŅŠ, VIENOŠANĀS KOPĒJĀ SUMMA UN NORĒĶINU KĀRTĪBA</w:t>
      </w:r>
    </w:p>
    <w:p w14:paraId="5D5535E4" w14:textId="0C9D16F5" w:rsidR="0075129F" w:rsidRPr="0075129F" w:rsidRDefault="0075129F" w:rsidP="0075129F">
      <w:pPr>
        <w:widowControl w:val="0"/>
        <w:numPr>
          <w:ilvl w:val="1"/>
          <w:numId w:val="12"/>
        </w:numPr>
        <w:tabs>
          <w:tab w:val="left" w:pos="426"/>
        </w:tabs>
        <w:overflowPunct w:val="0"/>
        <w:adjustRightInd w:val="0"/>
        <w:spacing w:after="0" w:line="240" w:lineRule="auto"/>
        <w:ind w:left="425" w:right="28" w:hanging="425"/>
        <w:contextualSpacing/>
        <w:jc w:val="both"/>
        <w:rPr>
          <w:rFonts w:ascii="Times New Roman" w:eastAsia="Times New Roman" w:hAnsi="Times New Roman" w:cs="Times New Roman"/>
          <w:sz w:val="24"/>
          <w:szCs w:val="24"/>
          <w:lang w:eastAsia="lv-LV"/>
        </w:rPr>
      </w:pPr>
      <w:r w:rsidRPr="0075129F">
        <w:rPr>
          <w:rFonts w:ascii="Times New Roman" w:eastAsia="Times New Roman" w:hAnsi="Times New Roman" w:cs="Times New Roman"/>
          <w:sz w:val="24"/>
          <w:szCs w:val="24"/>
          <w:lang w:eastAsia="lv-LV"/>
        </w:rPr>
        <w:t xml:space="preserve">Vienošanās </w:t>
      </w:r>
      <w:r w:rsidR="00725AFB">
        <w:rPr>
          <w:rFonts w:ascii="Times New Roman" w:eastAsia="Times New Roman" w:hAnsi="Times New Roman" w:cs="Times New Roman"/>
          <w:sz w:val="24"/>
          <w:szCs w:val="24"/>
          <w:lang w:eastAsia="lv-LV"/>
        </w:rPr>
        <w:t xml:space="preserve">kopējā </w:t>
      </w:r>
      <w:r w:rsidRPr="0075129F">
        <w:rPr>
          <w:rFonts w:ascii="Times New Roman" w:eastAsia="Times New Roman" w:hAnsi="Times New Roman" w:cs="Times New Roman"/>
          <w:sz w:val="24"/>
          <w:szCs w:val="24"/>
          <w:lang w:eastAsia="lv-LV"/>
        </w:rPr>
        <w:t xml:space="preserve">līgumcena ir </w:t>
      </w:r>
      <w:r w:rsidRPr="0075129F">
        <w:rPr>
          <w:rFonts w:ascii="Times New Roman" w:eastAsia="Times New Roman" w:hAnsi="Times New Roman" w:cs="Times New Roman"/>
          <w:b/>
          <w:bCs/>
          <w:sz w:val="24"/>
          <w:szCs w:val="24"/>
          <w:lang w:eastAsia="lv-LV"/>
        </w:rPr>
        <w:t xml:space="preserve">EUR </w:t>
      </w:r>
      <w:r w:rsidR="00FB48C2">
        <w:rPr>
          <w:rFonts w:ascii="Times New Roman" w:eastAsia="Times New Roman" w:hAnsi="Times New Roman" w:cs="Times New Roman"/>
          <w:b/>
          <w:bCs/>
          <w:sz w:val="24"/>
          <w:szCs w:val="24"/>
          <w:lang w:eastAsia="lv-LV"/>
        </w:rPr>
        <w:t>850</w:t>
      </w:r>
      <w:r w:rsidRPr="0075129F">
        <w:rPr>
          <w:rFonts w:ascii="Times New Roman" w:eastAsia="Times New Roman" w:hAnsi="Times New Roman" w:cs="Times New Roman"/>
          <w:b/>
          <w:bCs/>
          <w:sz w:val="24"/>
          <w:szCs w:val="24"/>
          <w:lang w:eastAsia="lv-LV"/>
        </w:rPr>
        <w:t xml:space="preserve"> 000,00 </w:t>
      </w:r>
      <w:r w:rsidRPr="0075129F">
        <w:rPr>
          <w:rFonts w:ascii="Times New Roman" w:eastAsia="Times New Roman" w:hAnsi="Times New Roman" w:cs="Times New Roman"/>
          <w:i/>
          <w:iCs/>
          <w:sz w:val="24"/>
          <w:szCs w:val="24"/>
          <w:lang w:eastAsia="lv-LV"/>
        </w:rPr>
        <w:t>(</w:t>
      </w:r>
      <w:r w:rsidR="00FB48C2" w:rsidRPr="00FB48C2">
        <w:rPr>
          <w:rFonts w:ascii="Times New Roman" w:eastAsia="Times New Roman" w:hAnsi="Times New Roman" w:cs="Times New Roman"/>
          <w:i/>
          <w:iCs/>
          <w:sz w:val="24"/>
          <w:szCs w:val="24"/>
          <w:lang w:eastAsia="lv-LV"/>
        </w:rPr>
        <w:t>astoņi simti piecdesmit tūkstoši</w:t>
      </w:r>
      <w:r w:rsidRPr="0075129F">
        <w:rPr>
          <w:rFonts w:ascii="Times New Roman" w:eastAsia="Times New Roman" w:hAnsi="Times New Roman" w:cs="Times New Roman"/>
          <w:i/>
          <w:iCs/>
          <w:sz w:val="24"/>
          <w:szCs w:val="24"/>
          <w:lang w:eastAsia="lv-LV"/>
        </w:rPr>
        <w:t xml:space="preserve"> euro, 0 centi)</w:t>
      </w:r>
      <w:r w:rsidRPr="0075129F">
        <w:rPr>
          <w:rFonts w:ascii="Times New Roman" w:eastAsia="Times New Roman" w:hAnsi="Times New Roman" w:cs="Times New Roman"/>
          <w:sz w:val="24"/>
          <w:szCs w:val="24"/>
          <w:lang w:eastAsia="lv-LV"/>
        </w:rPr>
        <w:t xml:space="preserve"> bez pievienotās vērtības nodokļa (turpmāk – PVN). </w:t>
      </w:r>
    </w:p>
    <w:p w14:paraId="290160F1" w14:textId="77777777" w:rsidR="0075129F" w:rsidRPr="0075129F" w:rsidRDefault="0075129F" w:rsidP="0075129F">
      <w:pPr>
        <w:widowControl w:val="0"/>
        <w:numPr>
          <w:ilvl w:val="1"/>
          <w:numId w:val="12"/>
        </w:numPr>
        <w:tabs>
          <w:tab w:val="left" w:pos="426"/>
        </w:tabs>
        <w:overflowPunct w:val="0"/>
        <w:adjustRightInd w:val="0"/>
        <w:spacing w:after="0" w:line="240" w:lineRule="auto"/>
        <w:ind w:left="425" w:right="28" w:hanging="425"/>
        <w:contextualSpacing/>
        <w:jc w:val="both"/>
        <w:rPr>
          <w:rFonts w:ascii="Times New Roman" w:eastAsia="Times New Roman" w:hAnsi="Times New Roman" w:cs="Times New Roman"/>
          <w:sz w:val="24"/>
          <w:szCs w:val="24"/>
          <w:lang w:eastAsia="lv-LV"/>
        </w:rPr>
      </w:pPr>
      <w:r w:rsidRPr="0075129F">
        <w:rPr>
          <w:rFonts w:ascii="Times New Roman" w:eastAsia="Times New Roman" w:hAnsi="Times New Roman" w:cs="Times New Roman"/>
          <w:sz w:val="24"/>
          <w:szCs w:val="24"/>
          <w:lang w:eastAsia="lv-LV"/>
        </w:rPr>
        <w:t>Preces cenā ir iekļautas šādas izmaksas - piegāde, transportēšana uz norādīto piegādes vietu, izkraušana, garantija, apmaiņas izmaksas un citi izdevumi, kas saistīti ar preces piegādi.</w:t>
      </w:r>
    </w:p>
    <w:p w14:paraId="34F0D3B8" w14:textId="77777777" w:rsidR="0075129F" w:rsidRPr="0075129F" w:rsidRDefault="0075129F" w:rsidP="0075129F">
      <w:pPr>
        <w:widowControl w:val="0"/>
        <w:numPr>
          <w:ilvl w:val="1"/>
          <w:numId w:val="12"/>
        </w:numPr>
        <w:tabs>
          <w:tab w:val="left" w:pos="426"/>
        </w:tabs>
        <w:overflowPunct w:val="0"/>
        <w:adjustRightInd w:val="0"/>
        <w:spacing w:after="0" w:line="240" w:lineRule="auto"/>
        <w:ind w:left="425" w:right="28" w:hanging="425"/>
        <w:contextualSpacing/>
        <w:jc w:val="both"/>
        <w:rPr>
          <w:rFonts w:ascii="Times New Roman" w:eastAsia="Times New Roman" w:hAnsi="Times New Roman" w:cs="Times New Roman"/>
          <w:sz w:val="24"/>
          <w:szCs w:val="24"/>
          <w:lang w:eastAsia="lv-LV"/>
        </w:rPr>
      </w:pPr>
      <w:r w:rsidRPr="0075129F">
        <w:rPr>
          <w:rFonts w:ascii="Times New Roman" w:eastAsia="Times New Roman" w:hAnsi="Times New Roman" w:cs="Times New Roman"/>
          <w:sz w:val="24"/>
          <w:szCs w:val="24"/>
          <w:lang w:eastAsia="lv-LV"/>
        </w:rPr>
        <w:t>Papildus līgumcenai Pasūtītājs maksā PVN Latvijas Republikā spēkā esošajos normatīvajos aktos noteiktajā apmērā.</w:t>
      </w:r>
    </w:p>
    <w:p w14:paraId="15F70F57" w14:textId="77777777" w:rsidR="0075129F" w:rsidRPr="0075129F" w:rsidRDefault="0075129F" w:rsidP="0075129F">
      <w:pPr>
        <w:widowControl w:val="0"/>
        <w:numPr>
          <w:ilvl w:val="1"/>
          <w:numId w:val="12"/>
        </w:numPr>
        <w:tabs>
          <w:tab w:val="left" w:pos="426"/>
        </w:tabs>
        <w:overflowPunct w:val="0"/>
        <w:adjustRightInd w:val="0"/>
        <w:spacing w:after="0" w:line="240" w:lineRule="auto"/>
        <w:ind w:left="425" w:right="28" w:hanging="425"/>
        <w:contextualSpacing/>
        <w:jc w:val="both"/>
        <w:rPr>
          <w:rFonts w:ascii="Times New Roman" w:eastAsia="Times New Roman" w:hAnsi="Times New Roman" w:cs="Times New Roman"/>
          <w:sz w:val="24"/>
          <w:szCs w:val="24"/>
          <w:lang w:eastAsia="lv-LV"/>
        </w:rPr>
      </w:pPr>
      <w:r w:rsidRPr="0075129F">
        <w:rPr>
          <w:rFonts w:ascii="Times New Roman" w:eastAsia="Times New Roman" w:hAnsi="Times New Roman" w:cs="Times New Roman"/>
          <w:sz w:val="24"/>
          <w:szCs w:val="24"/>
          <w:lang w:eastAsia="ar-SA"/>
        </w:rPr>
        <w:t>Samaksa par Preču piegādi tiek veikta 30 (trīsdesmit) dienu laikā pēc preču piegādes uz Pasūtītāja norādīto adresi, pieņemšanas Vienošanās noteiktajā kārtībā un rēķina saņemšanas, pārskaitot attiecīgo summu uz Piegādātāja rēķinā norādīto bankas kontu.</w:t>
      </w:r>
    </w:p>
    <w:p w14:paraId="421439BF" w14:textId="77777777" w:rsidR="0075129F" w:rsidRPr="0075129F" w:rsidRDefault="0075129F" w:rsidP="0075129F">
      <w:pPr>
        <w:widowControl w:val="0"/>
        <w:numPr>
          <w:ilvl w:val="1"/>
          <w:numId w:val="12"/>
        </w:numPr>
        <w:tabs>
          <w:tab w:val="left" w:pos="426"/>
        </w:tabs>
        <w:overflowPunct w:val="0"/>
        <w:adjustRightInd w:val="0"/>
        <w:spacing w:after="0" w:line="240" w:lineRule="auto"/>
        <w:ind w:left="425" w:right="28" w:hanging="425"/>
        <w:contextualSpacing/>
        <w:jc w:val="both"/>
        <w:rPr>
          <w:rFonts w:ascii="Times New Roman" w:eastAsia="Times New Roman" w:hAnsi="Times New Roman" w:cs="Times New Roman"/>
          <w:sz w:val="24"/>
          <w:szCs w:val="24"/>
          <w:lang w:eastAsia="lv-LV"/>
        </w:rPr>
      </w:pPr>
      <w:r w:rsidRPr="0075129F">
        <w:rPr>
          <w:rFonts w:ascii="Times New Roman" w:eastAsia="Times New Roman" w:hAnsi="Times New Roman" w:cs="Times New Roman"/>
          <w:sz w:val="24"/>
          <w:szCs w:val="24"/>
          <w:lang w:eastAsia="ar-SA"/>
        </w:rPr>
        <w:t xml:space="preserve">Pavadzīmēs un rēķinos </w:t>
      </w:r>
      <w:r w:rsidRPr="0075129F">
        <w:rPr>
          <w:rFonts w:ascii="Times New Roman" w:eastAsia="Times New Roman" w:hAnsi="Times New Roman" w:cs="Times New Roman"/>
          <w:bCs/>
          <w:sz w:val="24"/>
          <w:szCs w:val="24"/>
          <w:lang w:eastAsia="lv-LV"/>
        </w:rPr>
        <w:t>Piegādātājam</w:t>
      </w:r>
      <w:r w:rsidRPr="0075129F">
        <w:rPr>
          <w:rFonts w:ascii="Times New Roman" w:eastAsia="Times New Roman" w:hAnsi="Times New Roman" w:cs="Times New Roman"/>
          <w:sz w:val="24"/>
          <w:szCs w:val="24"/>
          <w:lang w:eastAsia="ar-SA"/>
        </w:rPr>
        <w:t xml:space="preserve"> ir obligāti jānorāda šīs Vienošanās numurs.</w:t>
      </w:r>
    </w:p>
    <w:p w14:paraId="1CF8369F" w14:textId="77777777" w:rsidR="0075129F" w:rsidRDefault="0075129F" w:rsidP="0075129F">
      <w:pPr>
        <w:widowControl w:val="0"/>
        <w:numPr>
          <w:ilvl w:val="1"/>
          <w:numId w:val="12"/>
        </w:numPr>
        <w:tabs>
          <w:tab w:val="left" w:pos="426"/>
        </w:tabs>
        <w:overflowPunct w:val="0"/>
        <w:adjustRightInd w:val="0"/>
        <w:spacing w:after="0" w:line="240" w:lineRule="auto"/>
        <w:ind w:left="425" w:right="28" w:hanging="425"/>
        <w:contextualSpacing/>
        <w:jc w:val="both"/>
        <w:rPr>
          <w:rFonts w:ascii="Times New Roman" w:eastAsia="Times New Roman" w:hAnsi="Times New Roman" w:cs="Times New Roman"/>
          <w:sz w:val="24"/>
          <w:szCs w:val="24"/>
          <w:lang w:eastAsia="lv-LV"/>
        </w:rPr>
      </w:pPr>
      <w:r w:rsidRPr="0075129F">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71C60C1F" w14:textId="77777777" w:rsidR="00104C48" w:rsidRDefault="00104C48" w:rsidP="00104C48">
      <w:pPr>
        <w:widowControl w:val="0"/>
        <w:tabs>
          <w:tab w:val="left" w:pos="426"/>
        </w:tabs>
        <w:overflowPunct w:val="0"/>
        <w:adjustRightInd w:val="0"/>
        <w:spacing w:after="0" w:line="240" w:lineRule="auto"/>
        <w:ind w:right="28"/>
        <w:contextualSpacing/>
        <w:jc w:val="both"/>
        <w:rPr>
          <w:rFonts w:ascii="Times New Roman" w:eastAsia="Times New Roman" w:hAnsi="Times New Roman" w:cs="Times New Roman"/>
          <w:sz w:val="24"/>
          <w:szCs w:val="24"/>
          <w:lang w:eastAsia="ar-SA"/>
        </w:rPr>
      </w:pPr>
    </w:p>
    <w:p w14:paraId="4390459B" w14:textId="77777777" w:rsidR="001B2B48" w:rsidRPr="001B2B48" w:rsidRDefault="001B2B48" w:rsidP="001B2B48">
      <w:pPr>
        <w:numPr>
          <w:ilvl w:val="0"/>
          <w:numId w:val="12"/>
        </w:numPr>
        <w:suppressAutoHyphens/>
        <w:spacing w:after="120" w:line="240" w:lineRule="auto"/>
        <w:ind w:left="0" w:right="-57" w:firstLine="0"/>
        <w:jc w:val="center"/>
        <w:rPr>
          <w:rFonts w:ascii="Times New Roman" w:eastAsia="Times New Roman" w:hAnsi="Times New Roman" w:cs="Times New Roman"/>
          <w:b/>
          <w:caps/>
          <w:sz w:val="24"/>
          <w:szCs w:val="24"/>
        </w:rPr>
      </w:pPr>
      <w:r w:rsidRPr="001B2B48">
        <w:rPr>
          <w:rFonts w:ascii="Times New Roman" w:eastAsia="Times New Roman" w:hAnsi="Times New Roman" w:cs="Times New Roman"/>
          <w:b/>
          <w:caps/>
          <w:sz w:val="24"/>
          <w:szCs w:val="24"/>
          <w:lang w:eastAsia="lv-LV"/>
        </w:rPr>
        <w:t>PIEGĀDES KĀRTĪBA UN TERMIŅI</w:t>
      </w:r>
    </w:p>
    <w:p w14:paraId="51ED09D6" w14:textId="77777777" w:rsidR="00E907A0" w:rsidRDefault="001B2B48" w:rsidP="00E907A0">
      <w:pPr>
        <w:widowControl w:val="0"/>
        <w:numPr>
          <w:ilvl w:val="1"/>
          <w:numId w:val="15"/>
        </w:numPr>
        <w:tabs>
          <w:tab w:val="left" w:pos="426"/>
        </w:tabs>
        <w:overflowPunct w:val="0"/>
        <w:adjustRightInd w:val="0"/>
        <w:spacing w:after="120" w:line="240" w:lineRule="auto"/>
        <w:ind w:left="426" w:right="28" w:hanging="426"/>
        <w:contextualSpacing/>
        <w:jc w:val="both"/>
        <w:rPr>
          <w:rFonts w:ascii="Times New Roman" w:eastAsia="Calibri" w:hAnsi="Times New Roman" w:cs="Times New Roman"/>
          <w:sz w:val="24"/>
          <w:szCs w:val="24"/>
        </w:rPr>
      </w:pPr>
      <w:r w:rsidRPr="001B2B48">
        <w:rPr>
          <w:rFonts w:ascii="Times New Roman" w:eastAsia="Times New Roman" w:hAnsi="Times New Roman" w:cs="Times New Roman"/>
          <w:sz w:val="24"/>
          <w:szCs w:val="24"/>
          <w:lang w:eastAsia="lv-LV"/>
        </w:rPr>
        <w:t xml:space="preserve">Piegādātājs Preci piegādā uz Pasūtītāja </w:t>
      </w:r>
      <w:r w:rsidR="00F62B2B">
        <w:rPr>
          <w:rFonts w:ascii="Times New Roman" w:eastAsia="Times New Roman" w:hAnsi="Times New Roman" w:cs="Times New Roman"/>
          <w:sz w:val="24"/>
          <w:szCs w:val="24"/>
          <w:lang w:eastAsia="lv-LV"/>
        </w:rPr>
        <w:t xml:space="preserve">noliktavu </w:t>
      </w:r>
      <w:r w:rsidRPr="001B2B48">
        <w:rPr>
          <w:rFonts w:ascii="Times New Roman" w:eastAsia="Times New Roman" w:hAnsi="Times New Roman" w:cs="Times New Roman"/>
          <w:sz w:val="24"/>
          <w:szCs w:val="24"/>
          <w:lang w:eastAsia="lv-LV"/>
        </w:rPr>
        <w:t>Rīg</w:t>
      </w:r>
      <w:r w:rsidR="00F62B2B">
        <w:rPr>
          <w:rFonts w:ascii="Times New Roman" w:eastAsia="Times New Roman" w:hAnsi="Times New Roman" w:cs="Times New Roman"/>
          <w:sz w:val="24"/>
          <w:szCs w:val="24"/>
          <w:lang w:eastAsia="lv-LV"/>
        </w:rPr>
        <w:t xml:space="preserve">ā, Ganību dambī 32 </w:t>
      </w:r>
      <w:r w:rsidR="0070269C" w:rsidRPr="0070269C">
        <w:rPr>
          <w:rFonts w:ascii="Times New Roman" w:eastAsia="Calibri" w:hAnsi="Times New Roman" w:cs="Times New Roman"/>
          <w:sz w:val="24"/>
          <w:szCs w:val="24"/>
        </w:rPr>
        <w:t>vai</w:t>
      </w:r>
      <w:r w:rsidR="0070269C" w:rsidRPr="0070269C">
        <w:rPr>
          <w:rFonts w:ascii="Times New Roman" w:eastAsia="Calibri" w:hAnsi="Times New Roman" w:cs="Times New Roman"/>
        </w:rPr>
        <w:t xml:space="preserve"> </w:t>
      </w:r>
      <w:r w:rsidR="0070269C" w:rsidRPr="0070269C">
        <w:rPr>
          <w:rFonts w:ascii="Times New Roman" w:eastAsia="Calibri" w:hAnsi="Times New Roman" w:cs="Times New Roman"/>
          <w:sz w:val="24"/>
          <w:szCs w:val="24"/>
        </w:rPr>
        <w:t xml:space="preserve"> uz citu Pasūtītāja norādītu struktūrvienību Rīgas </w:t>
      </w:r>
      <w:r w:rsidR="002207BF">
        <w:rPr>
          <w:rFonts w:ascii="Times New Roman" w:eastAsia="Calibri" w:hAnsi="Times New Roman" w:cs="Times New Roman"/>
          <w:sz w:val="24"/>
          <w:szCs w:val="24"/>
        </w:rPr>
        <w:t xml:space="preserve">valstspilsētas </w:t>
      </w:r>
      <w:r w:rsidR="0070269C" w:rsidRPr="0070269C">
        <w:rPr>
          <w:rFonts w:ascii="Times New Roman" w:eastAsia="Calibri" w:hAnsi="Times New Roman" w:cs="Times New Roman"/>
          <w:sz w:val="24"/>
          <w:szCs w:val="24"/>
        </w:rPr>
        <w:t xml:space="preserve">teritorijā </w:t>
      </w:r>
      <w:r w:rsidRPr="001B2B48">
        <w:rPr>
          <w:rFonts w:ascii="Times New Roman" w:eastAsia="Times New Roman" w:hAnsi="Times New Roman" w:cs="Times New Roman"/>
          <w:sz w:val="24"/>
          <w:szCs w:val="24"/>
          <w:lang w:eastAsia="lv-LV"/>
        </w:rPr>
        <w:t>Cenu aptaujā norādītajā termiņā.</w:t>
      </w:r>
      <w:r w:rsidR="007031C5">
        <w:rPr>
          <w:rFonts w:ascii="Times New Roman" w:eastAsia="Times New Roman" w:hAnsi="Times New Roman" w:cs="Times New Roman"/>
          <w:sz w:val="24"/>
          <w:szCs w:val="24"/>
          <w:lang w:eastAsia="lv-LV"/>
        </w:rPr>
        <w:t xml:space="preserve"> </w:t>
      </w:r>
      <w:r w:rsidR="007031C5" w:rsidRPr="007031C5">
        <w:rPr>
          <w:rFonts w:ascii="Calibri" w:eastAsia="Calibri" w:hAnsi="Calibri" w:cs="Times New Roman"/>
        </w:rPr>
        <w:t>P</w:t>
      </w:r>
      <w:r w:rsidR="007031C5" w:rsidRPr="007031C5">
        <w:rPr>
          <w:rFonts w:ascii="Times New Roman" w:eastAsia="Calibri" w:hAnsi="Times New Roman" w:cs="Times New Roman"/>
          <w:sz w:val="24"/>
          <w:szCs w:val="24"/>
        </w:rPr>
        <w:t>reces kvalitātei jāatbilst tehniskās specifikācijas prasībām, ko apstiprina izgatavotājrūpnīcas kvalitātes sertifikāts, kuru Piegādātājs iesniedz Pasūtītājam kopā ar Preci.</w:t>
      </w:r>
    </w:p>
    <w:p w14:paraId="599CB429" w14:textId="46BD166F" w:rsidR="001B2B48" w:rsidRPr="001B2B48" w:rsidRDefault="00E907A0" w:rsidP="00E907A0">
      <w:pPr>
        <w:widowControl w:val="0"/>
        <w:numPr>
          <w:ilvl w:val="1"/>
          <w:numId w:val="15"/>
        </w:numPr>
        <w:tabs>
          <w:tab w:val="left" w:pos="426"/>
        </w:tabs>
        <w:overflowPunct w:val="0"/>
        <w:adjustRightInd w:val="0"/>
        <w:spacing w:after="120" w:line="240" w:lineRule="auto"/>
        <w:ind w:left="426" w:right="28" w:hanging="426"/>
        <w:contextualSpacing/>
        <w:jc w:val="both"/>
        <w:rPr>
          <w:rFonts w:ascii="Times New Roman" w:eastAsia="Calibri" w:hAnsi="Times New Roman" w:cs="Times New Roman"/>
          <w:sz w:val="24"/>
          <w:szCs w:val="24"/>
        </w:rPr>
      </w:pPr>
      <w:r>
        <w:rPr>
          <w:rFonts w:ascii="Times New Roman" w:eastAsia="Calibri" w:hAnsi="Times New Roman" w:cs="Times New Roman"/>
          <w:kern w:val="2"/>
          <w:sz w:val="24"/>
          <w:szCs w:val="24"/>
          <w14:ligatures w14:val="standardContextual"/>
        </w:rPr>
        <w:t>P</w:t>
      </w:r>
      <w:r w:rsidR="001B2B48" w:rsidRPr="001B2B48">
        <w:rPr>
          <w:rFonts w:ascii="Times New Roman" w:eastAsia="Calibri" w:hAnsi="Times New Roman" w:cs="Times New Roman"/>
          <w:kern w:val="2"/>
          <w:sz w:val="24"/>
          <w:szCs w:val="24"/>
          <w14:ligatures w14:val="standardContextual"/>
        </w:rPr>
        <w:t>re</w:t>
      </w:r>
      <w:r>
        <w:rPr>
          <w:rFonts w:ascii="Times New Roman" w:eastAsia="Calibri" w:hAnsi="Times New Roman" w:cs="Times New Roman"/>
          <w:kern w:val="2"/>
          <w:sz w:val="24"/>
          <w:szCs w:val="24"/>
          <w14:ligatures w14:val="standardContextual"/>
        </w:rPr>
        <w:t>ces</w:t>
      </w:r>
      <w:r w:rsidR="001B2B48" w:rsidRPr="001B2B48">
        <w:rPr>
          <w:rFonts w:ascii="Times New Roman" w:eastAsia="Calibri" w:hAnsi="Times New Roman" w:cs="Times New Roman"/>
          <w:kern w:val="2"/>
          <w:sz w:val="24"/>
          <w:szCs w:val="24"/>
          <w14:ligatures w14:val="standardContextual"/>
        </w:rPr>
        <w:t xml:space="preserve"> piegādes termiņ</w:t>
      </w:r>
      <w:r>
        <w:rPr>
          <w:rFonts w:ascii="Times New Roman" w:eastAsia="Calibri" w:hAnsi="Times New Roman" w:cs="Times New Roman"/>
          <w:kern w:val="2"/>
          <w:sz w:val="24"/>
          <w:szCs w:val="24"/>
          <w14:ligatures w14:val="standardContextual"/>
        </w:rPr>
        <w:t>š</w:t>
      </w:r>
      <w:r w:rsidR="001B2B48" w:rsidRPr="001B2B48">
        <w:rPr>
          <w:rFonts w:ascii="Times New Roman" w:eastAsia="Calibri" w:hAnsi="Times New Roman" w:cs="Times New Roman"/>
          <w:kern w:val="2"/>
          <w:sz w:val="24"/>
          <w:szCs w:val="24"/>
          <w14:ligatures w14:val="standardContextual"/>
        </w:rPr>
        <w:t xml:space="preserve">: </w:t>
      </w:r>
      <w:r w:rsidR="00A32C80">
        <w:rPr>
          <w:rFonts w:ascii="Times New Roman" w:eastAsia="Calibri" w:hAnsi="Times New Roman" w:cs="Times New Roman"/>
          <w:kern w:val="2"/>
          <w:sz w:val="24"/>
          <w:szCs w:val="24"/>
          <w14:ligatures w14:val="standardContextual"/>
        </w:rPr>
        <w:t>6 mēneš</w:t>
      </w:r>
      <w:r w:rsidR="00DC4501">
        <w:rPr>
          <w:rFonts w:ascii="Times New Roman" w:eastAsia="Calibri" w:hAnsi="Times New Roman" w:cs="Times New Roman"/>
          <w:kern w:val="2"/>
          <w:sz w:val="24"/>
          <w:szCs w:val="24"/>
          <w14:ligatures w14:val="standardContextual"/>
        </w:rPr>
        <w:t>i</w:t>
      </w:r>
      <w:r w:rsidR="001B2B48" w:rsidRPr="001B2B48">
        <w:rPr>
          <w:rFonts w:ascii="Times New Roman" w:eastAsia="Calibri" w:hAnsi="Times New Roman" w:cs="Times New Roman"/>
          <w:kern w:val="2"/>
          <w:sz w:val="24"/>
          <w:szCs w:val="24"/>
          <w14:ligatures w14:val="standardContextual"/>
        </w:rPr>
        <w:t xml:space="preserve"> no  paziņojuma nosūtīšanas dienas.</w:t>
      </w:r>
      <w:r w:rsidR="00343437">
        <w:rPr>
          <w:rFonts w:ascii="Times New Roman" w:eastAsia="Calibri" w:hAnsi="Times New Roman" w:cs="Times New Roman"/>
          <w:kern w:val="2"/>
          <w:sz w:val="24"/>
          <w:szCs w:val="24"/>
          <w14:ligatures w14:val="standardContextual"/>
        </w:rPr>
        <w:t xml:space="preserve"> Piegādātājs, vienojoties ar Pasūtītāja pilnvaroto personu ir tiesīgs Preci piegādāt ātrāk.</w:t>
      </w:r>
    </w:p>
    <w:p w14:paraId="6BB86E7F" w14:textId="34052E54" w:rsidR="001B2B48" w:rsidRPr="001B2B48" w:rsidRDefault="001B2B48" w:rsidP="001B2B48">
      <w:pPr>
        <w:numPr>
          <w:ilvl w:val="1"/>
          <w:numId w:val="12"/>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1B2B48">
        <w:rPr>
          <w:rFonts w:ascii="Times New Roman" w:eastAsia="Calibri" w:hAnsi="Times New Roman" w:cs="Times New Roman"/>
          <w:kern w:val="2"/>
          <w:sz w:val="24"/>
          <w:szCs w:val="24"/>
          <w14:ligatures w14:val="standardContextual"/>
        </w:rPr>
        <w:t xml:space="preserve">Pasūtītāja pilnvarotā persona, pieņemot no Piegādātāja Preci, 3 (trīs) darba dienu laikā pārbauda tās  daudzuma  un  kvalitātes  atbilstību  </w:t>
      </w:r>
      <w:r w:rsidR="00A11442">
        <w:rPr>
          <w:rFonts w:ascii="Times New Roman" w:eastAsia="Calibri" w:hAnsi="Times New Roman" w:cs="Times New Roman"/>
          <w:kern w:val="2"/>
          <w:sz w:val="24"/>
          <w:szCs w:val="24"/>
          <w14:ligatures w14:val="standardContextual"/>
        </w:rPr>
        <w:t>Iepirkuma l</w:t>
      </w:r>
      <w:r w:rsidRPr="001B2B48">
        <w:rPr>
          <w:rFonts w:ascii="Times New Roman" w:eastAsia="Calibri" w:hAnsi="Times New Roman" w:cs="Times New Roman"/>
          <w:kern w:val="2"/>
          <w:sz w:val="24"/>
          <w:szCs w:val="24"/>
          <w14:ligatures w14:val="standardContextual"/>
        </w:rPr>
        <w:t xml:space="preserve">īguma  noteikumiem un pavadzīmē norādītajam. Atbilstības gadījumā Pasūtītājs paraksta pavadzīmi, kas kļūst par </w:t>
      </w:r>
      <w:r w:rsidR="00A11442">
        <w:rPr>
          <w:rFonts w:ascii="Times New Roman" w:eastAsia="Calibri" w:hAnsi="Times New Roman" w:cs="Times New Roman"/>
          <w:kern w:val="2"/>
          <w:sz w:val="24"/>
          <w:szCs w:val="24"/>
          <w14:ligatures w14:val="standardContextual"/>
        </w:rPr>
        <w:t>Iepirkuma l</w:t>
      </w:r>
      <w:r w:rsidRPr="001B2B48">
        <w:rPr>
          <w:rFonts w:ascii="Times New Roman" w:eastAsia="Calibri" w:hAnsi="Times New Roman" w:cs="Times New Roman"/>
          <w:kern w:val="2"/>
          <w:sz w:val="24"/>
          <w:szCs w:val="24"/>
          <w14:ligatures w14:val="standardContextual"/>
        </w:rPr>
        <w:t xml:space="preserve">īguma neatņemamu sastāvdaļu. </w:t>
      </w:r>
      <w:r w:rsidRPr="001B2B48">
        <w:rPr>
          <w:rFonts w:ascii="Times New Roman" w:eastAsia="Calibri" w:hAnsi="Times New Roman" w:cs="Times New Roman"/>
          <w:kern w:val="2"/>
          <w:sz w:val="24"/>
          <w:szCs w:val="24"/>
          <w:lang w:eastAsia="ar-SA"/>
          <w14:ligatures w14:val="standardContextual"/>
        </w:rPr>
        <w:t>Ja tiek konstatēts, ka Preces veids vai daudzums neatbilst dokumentiem, no pavadzīmes nepiegādātās Preces tiek svītrotas vai tiek veikti labojumi Preču daudzumā, un veikts pavadzīmes pārrēķins  - novērtējums naudas izteiksmē.</w:t>
      </w:r>
    </w:p>
    <w:p w14:paraId="1D73E3AB" w14:textId="4C6F3744" w:rsidR="001B2B48" w:rsidRPr="001B2B48" w:rsidRDefault="001B2B48" w:rsidP="001B2B48">
      <w:pPr>
        <w:numPr>
          <w:ilvl w:val="1"/>
          <w:numId w:val="12"/>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1B2B48">
        <w:rPr>
          <w:rFonts w:ascii="Times New Roman" w:eastAsia="Calibri" w:hAnsi="Times New Roman" w:cs="Times New Roman"/>
          <w:kern w:val="2"/>
          <w:sz w:val="24"/>
          <w:szCs w:val="24"/>
          <w:lang w:eastAsia="ar-SA"/>
          <w14:ligatures w14:val="standardContextual"/>
        </w:rPr>
        <w:t>Ja Prece ir neatbilstošā kvalitātē vai konstatējama citāda neatbilstība Vienošanās noteikumiem, Pasūtītāja pilnvarotā persona 5 (piecu) darba dienu laikā par konstatētajiem  trūkumiem sastāda reklamācijas pieteikumu un nosūta to Piegādātāja pilnvarotajai personai uz elektroniskā pasta adresi. Tādā gadījumā, tiek uzskatīts, ka Preces piegāde nav veikta un Pasūtītājs, ja minētie trūkumi netiek novērsti Preces piegādes termiņa ietvaros vai Piegādātājs nepierāda, ka reklamācijas pieteikumā norādītie trūkumi vai neatbilstības nav pamatoti, piemēro līgumsodu Piegādātājam atbilstoši 8.2.</w:t>
      </w:r>
      <w:r w:rsidR="00474069">
        <w:rPr>
          <w:rFonts w:ascii="Times New Roman" w:eastAsia="Calibri" w:hAnsi="Times New Roman" w:cs="Times New Roman"/>
          <w:kern w:val="2"/>
          <w:sz w:val="24"/>
          <w:szCs w:val="24"/>
          <w:lang w:eastAsia="ar-SA"/>
          <w14:ligatures w14:val="standardContextual"/>
        </w:rPr>
        <w:t xml:space="preserve"> </w:t>
      </w:r>
      <w:r w:rsidRPr="001B2B48">
        <w:rPr>
          <w:rFonts w:ascii="Times New Roman" w:eastAsia="Calibri" w:hAnsi="Times New Roman" w:cs="Times New Roman"/>
          <w:kern w:val="2"/>
          <w:sz w:val="24"/>
          <w:szCs w:val="24"/>
          <w:lang w:eastAsia="ar-SA"/>
          <w14:ligatures w14:val="standardContextual"/>
        </w:rPr>
        <w:t>apakšpunktā noteiktajai kārtībai līdz brīdim, kamēr Piegādātājs nenovērsīs konstatētās nepilnības.</w:t>
      </w:r>
    </w:p>
    <w:p w14:paraId="01F1CF65" w14:textId="77777777" w:rsidR="001B2B48" w:rsidRPr="001B2B48" w:rsidRDefault="001B2B48" w:rsidP="001B2B48">
      <w:pPr>
        <w:numPr>
          <w:ilvl w:val="1"/>
          <w:numId w:val="12"/>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1B2B48">
        <w:rPr>
          <w:rFonts w:ascii="Times New Roman" w:eastAsia="Calibri" w:hAnsi="Times New Roman" w:cs="Times New Roman"/>
          <w:kern w:val="2"/>
          <w:sz w:val="24"/>
          <w:szCs w:val="24"/>
          <w:lang w:eastAsia="ar-SA"/>
          <w14:ligatures w14:val="standardContextual"/>
        </w:rPr>
        <w:t xml:space="preserve">Ja tiek konstatēti Preces trūkumi vai neatbilstības, Piegādātājam 3 (trīs) darba dienu laikā jāveic atbilstošas Preces piegāde vai, ja ir piegādāts neatbilstošs Preces daudzums, atlikušo Preču piegāde. Piegādātājam ir pienākums 10 (desmit) dienu laikā par saviem līdzekļiem izvest neatbilstošo Preci no Pasūtītāja teritorijas. </w:t>
      </w:r>
    </w:p>
    <w:p w14:paraId="34AE18FA" w14:textId="77777777" w:rsidR="001B2B48" w:rsidRPr="001B2B48" w:rsidRDefault="001B2B48" w:rsidP="001B2B48">
      <w:pPr>
        <w:numPr>
          <w:ilvl w:val="1"/>
          <w:numId w:val="12"/>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1B2B48">
        <w:rPr>
          <w:rFonts w:ascii="Times New Roman" w:eastAsia="Calibri" w:hAnsi="Times New Roman" w:cs="Times New Roman"/>
          <w:kern w:val="2"/>
          <w:sz w:val="24"/>
          <w:szCs w:val="24"/>
          <w:lang w:eastAsia="ar-SA"/>
          <w14:ligatures w14:val="standardContextual"/>
        </w:rPr>
        <w:lastRenderedPageBreak/>
        <w:t xml:space="preserve">Piegādātājam 2 (divu) darba dienu laikā pēc reklamācijas pieteikuma saņemšanas jāatsūta rakstisks paskaidrojums par reklamācijā norādītajām neatbilstībām. </w:t>
      </w:r>
    </w:p>
    <w:p w14:paraId="16010D03" w14:textId="61A80671" w:rsidR="001B2B48" w:rsidRPr="001B2B48" w:rsidRDefault="001B2B48" w:rsidP="001B2B48">
      <w:pPr>
        <w:numPr>
          <w:ilvl w:val="1"/>
          <w:numId w:val="12"/>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1B2B48">
        <w:rPr>
          <w:rFonts w:ascii="Times New Roman" w:eastAsia="Calibri" w:hAnsi="Times New Roman" w:cs="Times New Roman"/>
          <w:kern w:val="2"/>
          <w:sz w:val="24"/>
          <w:szCs w:val="24"/>
          <w:lang w:eastAsia="ar-SA"/>
          <w14:ligatures w14:val="standardContextual"/>
        </w:rPr>
        <w:t>Ja Piegādātājs nepilda 5.6.</w:t>
      </w:r>
      <w:r w:rsidR="00474069">
        <w:rPr>
          <w:rFonts w:ascii="Times New Roman" w:eastAsia="Calibri" w:hAnsi="Times New Roman" w:cs="Times New Roman"/>
          <w:kern w:val="2"/>
          <w:sz w:val="24"/>
          <w:szCs w:val="24"/>
          <w:lang w:eastAsia="ar-SA"/>
          <w14:ligatures w14:val="standardContextual"/>
        </w:rPr>
        <w:t xml:space="preserve"> </w:t>
      </w:r>
      <w:r w:rsidRPr="001B2B48">
        <w:rPr>
          <w:rFonts w:ascii="Times New Roman" w:eastAsia="Calibri" w:hAnsi="Times New Roman" w:cs="Times New Roman"/>
          <w:kern w:val="2"/>
          <w:sz w:val="24"/>
          <w:szCs w:val="24"/>
          <w:lang w:eastAsia="ar-SA"/>
          <w14:ligatures w14:val="standardContextual"/>
        </w:rPr>
        <w:t xml:space="preserve">punkta noteikumus un nesniedz argumentētu skaidrojumu vai pierādījumus, ka reklamācijas pieteikumā norādītās neatbilstības nav patiesas, tiek uzskatīts, ka Piegādātājs piekrīt reklamācijas pieteikumā minētajiem trūkumiem vai neatbilstībām. </w:t>
      </w:r>
    </w:p>
    <w:p w14:paraId="415CDC92" w14:textId="77777777" w:rsidR="001B2B48" w:rsidRPr="001B2B48" w:rsidRDefault="001B2B48" w:rsidP="001B2B48">
      <w:pPr>
        <w:numPr>
          <w:ilvl w:val="1"/>
          <w:numId w:val="12"/>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1B2B48">
        <w:rPr>
          <w:rFonts w:ascii="Times New Roman" w:eastAsia="Calibri" w:hAnsi="Times New Roman" w:cs="Times New Roman"/>
          <w:kern w:val="2"/>
          <w:sz w:val="24"/>
          <w:szCs w:val="24"/>
          <w:lang w:eastAsia="ar-SA"/>
          <w14:ligatures w14:val="standardContextual"/>
        </w:rPr>
        <w:t xml:space="preserve">Ja Piegādātājs nepiekrīt Pasūtītāja reklamācijas pieteikumā norādītajiem Preces trūkumiem vai neatbilstībām, Puses strīda izšķiršanā vai trūkuma vai neatbilstības konstatēšana var pieaicināt neatkarīgu ekspertu ekspertīzes veikšanai. Ja ekspertīzē tiek konstatēts, ka Precei ir trūkumi vai neatbilstības, Piegādātājs sedz ekspertīzes izmaksas. </w:t>
      </w:r>
    </w:p>
    <w:p w14:paraId="0CE874D9" w14:textId="77777777" w:rsidR="00104C48" w:rsidRDefault="00104C48" w:rsidP="00104C48">
      <w:pPr>
        <w:widowControl w:val="0"/>
        <w:tabs>
          <w:tab w:val="left" w:pos="426"/>
        </w:tabs>
        <w:overflowPunct w:val="0"/>
        <w:adjustRightInd w:val="0"/>
        <w:spacing w:after="0" w:line="240" w:lineRule="auto"/>
        <w:ind w:right="28"/>
        <w:contextualSpacing/>
        <w:jc w:val="both"/>
        <w:rPr>
          <w:rFonts w:ascii="Times New Roman" w:eastAsia="Times New Roman" w:hAnsi="Times New Roman" w:cs="Times New Roman"/>
          <w:sz w:val="24"/>
          <w:szCs w:val="24"/>
          <w:lang w:eastAsia="lv-LV"/>
        </w:rPr>
      </w:pPr>
    </w:p>
    <w:p w14:paraId="6CFBF9EA" w14:textId="6351B50E" w:rsidR="00B31624" w:rsidRPr="00B31624" w:rsidRDefault="00B31624" w:rsidP="00C47BB8">
      <w:pPr>
        <w:pStyle w:val="ListParagraph"/>
        <w:numPr>
          <w:ilvl w:val="0"/>
          <w:numId w:val="12"/>
        </w:numPr>
        <w:suppressAutoHyphens/>
        <w:spacing w:after="120" w:line="240" w:lineRule="auto"/>
        <w:ind w:left="4253" w:right="-57" w:hanging="425"/>
        <w:rPr>
          <w:rFonts w:ascii="Times New Roman" w:eastAsia="Times New Roman" w:hAnsi="Times New Roman" w:cs="Times New Roman"/>
          <w:b/>
          <w:sz w:val="24"/>
          <w:szCs w:val="24"/>
          <w:lang w:eastAsia="lv-LV"/>
        </w:rPr>
      </w:pPr>
      <w:r w:rsidRPr="00B31624">
        <w:rPr>
          <w:rFonts w:ascii="Times New Roman" w:eastAsia="Times New Roman" w:hAnsi="Times New Roman" w:cs="Times New Roman"/>
          <w:b/>
          <w:sz w:val="24"/>
          <w:szCs w:val="24"/>
          <w:lang w:eastAsia="lv-LV"/>
        </w:rPr>
        <w:t>PRECES KVALITĀTE</w:t>
      </w:r>
    </w:p>
    <w:p w14:paraId="19AF71AF" w14:textId="76F9442D" w:rsidR="00B31624" w:rsidRPr="002E40A4" w:rsidRDefault="00B31624" w:rsidP="002E40A4">
      <w:pPr>
        <w:pStyle w:val="ListParagraph"/>
        <w:numPr>
          <w:ilvl w:val="1"/>
          <w:numId w:val="15"/>
        </w:numPr>
        <w:spacing w:after="0" w:line="240" w:lineRule="auto"/>
        <w:ind w:left="426" w:hanging="426"/>
        <w:jc w:val="both"/>
        <w:rPr>
          <w:rFonts w:ascii="Times New Roman" w:eastAsia="Calibri" w:hAnsi="Times New Roman" w:cs="Times New Roman"/>
          <w:kern w:val="2"/>
          <w:sz w:val="24"/>
          <w:szCs w:val="24"/>
          <w14:ligatures w14:val="standardContextual"/>
        </w:rPr>
      </w:pPr>
      <w:r w:rsidRPr="00B31624">
        <w:rPr>
          <w:rFonts w:ascii="Times New Roman" w:eastAsia="Times New Roman" w:hAnsi="Times New Roman" w:cs="Times New Roman"/>
          <w:color w:val="000000"/>
          <w:kern w:val="2"/>
          <w:sz w:val="24"/>
          <w:szCs w:val="24"/>
          <w:lang w:eastAsia="ru-RU"/>
          <w14:ligatures w14:val="standardContextual"/>
        </w:rPr>
        <w:t xml:space="preserve">Precei jānodrošina garantijas laiks ne mazāk kā 24 (divdesmit četrus) mēnešus, skaitot no pušu abpusēji parakstīta pieņemšanas — nodošanas akta vai iesniegtās pavadzīmes saņemšanas. Garantija attiecas uz izgatavošanas defektiem, kā arī uz to, ka izstrādājums saglabās savas īpašības garantijas laikā. </w:t>
      </w:r>
      <w:r w:rsidR="00D55E6D" w:rsidRPr="00505E08">
        <w:rPr>
          <w:rFonts w:ascii="Times New Roman" w:eastAsia="Calibri" w:hAnsi="Times New Roman" w:cs="Times New Roman"/>
          <w:kern w:val="2"/>
          <w:sz w:val="24"/>
          <w:szCs w:val="24"/>
          <w14:ligatures w14:val="standardContextual"/>
        </w:rPr>
        <w:t xml:space="preserve">Garantijas termiņa laikā problēmas un trūkumi jānovērš ar Pasūtītāju saskaņotos termiņos, kuri pēc Pasūtītāja pieprasījuma nedrīkst būt ilgāki par 120 </w:t>
      </w:r>
      <w:r w:rsidR="00D55E6D" w:rsidRPr="00505E08">
        <w:rPr>
          <w:rFonts w:ascii="Times New Roman" w:eastAsia="Times New Roman" w:hAnsi="Times New Roman" w:cs="Times New Roman"/>
          <w:kern w:val="2"/>
          <w:sz w:val="24"/>
          <w:szCs w:val="24"/>
          <w:lang w:eastAsia="lv-LV"/>
          <w14:ligatures w14:val="standardContextual"/>
        </w:rPr>
        <w:t xml:space="preserve">(viens simts divdesmit) </w:t>
      </w:r>
      <w:r w:rsidR="00D55E6D" w:rsidRPr="00505E08">
        <w:rPr>
          <w:rFonts w:ascii="Times New Roman" w:eastAsia="Calibri" w:hAnsi="Times New Roman" w:cs="Times New Roman"/>
          <w:kern w:val="2"/>
          <w:sz w:val="24"/>
          <w:szCs w:val="24"/>
          <w14:ligatures w14:val="standardContextual"/>
        </w:rPr>
        <w:t xml:space="preserve">dienām. </w:t>
      </w:r>
      <w:r w:rsidR="00D55E6D" w:rsidRPr="00327C50">
        <w:rPr>
          <w:rFonts w:ascii="Times New Roman" w:eastAsia="Calibri" w:hAnsi="Times New Roman" w:cs="Times New Roman"/>
          <w:kern w:val="2"/>
          <w:sz w:val="24"/>
          <w:szCs w:val="24"/>
          <w14:ligatures w14:val="standardContextual"/>
        </w:rPr>
        <w:t>Puses ir tiesīgas vienoties par garāku termiņu, ja tam ir objektīvs pamatojums.</w:t>
      </w:r>
      <w:r w:rsidR="002E40A4">
        <w:rPr>
          <w:rFonts w:ascii="Times New Roman" w:eastAsia="Calibri" w:hAnsi="Times New Roman" w:cs="Times New Roman"/>
          <w:kern w:val="2"/>
          <w:sz w:val="24"/>
          <w:szCs w:val="24"/>
          <w:lang w:val="en-US"/>
          <w14:ligatures w14:val="standardContextual"/>
        </w:rPr>
        <w:t xml:space="preserve"> </w:t>
      </w:r>
      <w:r w:rsidRPr="002E40A4">
        <w:rPr>
          <w:rFonts w:ascii="Times New Roman" w:eastAsia="Times New Roman" w:hAnsi="Times New Roman" w:cs="Times New Roman"/>
          <w:color w:val="000000"/>
          <w:kern w:val="2"/>
          <w:sz w:val="24"/>
          <w:szCs w:val="24"/>
          <w:lang w:eastAsia="ru-RU"/>
          <w14:ligatures w14:val="standardContextual"/>
        </w:rPr>
        <w:t>Preces ar bojājumiem, kas radušies transportēšanas rezultātā, Pasūtītājs nepieņems un neapmaksās. Šādu bojātu izstrādājumu Izpildītājs apmaina pret jaunu par saviem līdzekļiem un piegādā to 10 (desmit) dienu laikā.</w:t>
      </w:r>
      <w:r w:rsidR="00505E08" w:rsidRPr="002E40A4">
        <w:rPr>
          <w:rFonts w:ascii="Times New Roman" w:eastAsia="Times New Roman" w:hAnsi="Times New Roman" w:cs="Times New Roman"/>
          <w:color w:val="000000"/>
          <w:kern w:val="2"/>
          <w:sz w:val="24"/>
          <w:szCs w:val="24"/>
          <w:lang w:eastAsia="ru-RU"/>
          <w14:ligatures w14:val="standardContextual"/>
        </w:rPr>
        <w:t xml:space="preserve"> </w:t>
      </w:r>
    </w:p>
    <w:p w14:paraId="7AA8FACC" w14:textId="6525FBC7" w:rsidR="00B31624" w:rsidRPr="00B31624" w:rsidRDefault="00B31624" w:rsidP="00A11442">
      <w:pPr>
        <w:numPr>
          <w:ilvl w:val="1"/>
          <w:numId w:val="12"/>
        </w:numPr>
        <w:suppressAutoHyphens/>
        <w:spacing w:after="0" w:line="240" w:lineRule="auto"/>
        <w:ind w:left="426" w:right="30" w:hanging="426"/>
        <w:jc w:val="both"/>
        <w:rPr>
          <w:rFonts w:ascii="Times New Roman" w:eastAsia="Times New Roman" w:hAnsi="Times New Roman" w:cs="Times New Roman"/>
          <w:sz w:val="24"/>
          <w:szCs w:val="24"/>
          <w:lang w:eastAsia="lv-LV"/>
        </w:rPr>
      </w:pPr>
      <w:r w:rsidRPr="00B31624">
        <w:rPr>
          <w:rFonts w:ascii="Times New Roman" w:eastAsia="Times New Roman" w:hAnsi="Times New Roman" w:cs="Times New Roman"/>
          <w:sz w:val="24"/>
          <w:szCs w:val="24"/>
          <w:lang w:eastAsia="lv-LV"/>
        </w:rPr>
        <w:t xml:space="preserve">Pasūtītāja pilnvarotā persona par konstatētajiem Preces bojājumiem un/vai trūkumiem paziņo Piegādātājam, nosūtot reklamācijas pieteikumu uz Piegādātāja pilnvarotās personas elektronisko e-pasta adresi un paziņojot pa tālruni. Pieteikumā norāda </w:t>
      </w:r>
      <w:r w:rsidR="00A11442">
        <w:rPr>
          <w:rFonts w:ascii="Times New Roman" w:eastAsia="Times New Roman" w:hAnsi="Times New Roman" w:cs="Times New Roman"/>
          <w:sz w:val="24"/>
          <w:szCs w:val="24"/>
          <w:lang w:eastAsia="lv-LV"/>
        </w:rPr>
        <w:t>Vienošanās</w:t>
      </w:r>
      <w:r w:rsidRPr="00B31624">
        <w:rPr>
          <w:rFonts w:ascii="Times New Roman" w:eastAsia="Times New Roman" w:hAnsi="Times New Roman" w:cs="Times New Roman"/>
          <w:sz w:val="24"/>
          <w:szCs w:val="24"/>
          <w:lang w:eastAsia="lv-LV"/>
        </w:rPr>
        <w:t xml:space="preserve"> numuru, īsu Preces bojājumu aprakstu, atrašanās vietu, pieteicēja vārdu, uzvārdu, ieņemamo amatu un tālruņa numuru. Reklamācijas iesniegšanas laiku fiksē uz Pasūtītāja atbildīgās personas elektroniskās pasta atskaites par piegādāto elektronisko pastu (piegāde uz adresāta serveri) izdrukas un tas var kalpot par pamatu soda sankciju piemērošanai. </w:t>
      </w:r>
    </w:p>
    <w:p w14:paraId="148667E2" w14:textId="77777777" w:rsidR="00B31624" w:rsidRDefault="00B31624" w:rsidP="00B31624">
      <w:pPr>
        <w:spacing w:after="0" w:line="240" w:lineRule="auto"/>
        <w:contextualSpacing/>
        <w:jc w:val="both"/>
        <w:rPr>
          <w:rFonts w:ascii="Times New Roman" w:eastAsia="Times New Roman" w:hAnsi="Times New Roman" w:cs="Times New Roman"/>
          <w:b/>
          <w:sz w:val="24"/>
          <w:szCs w:val="24"/>
          <w:lang w:eastAsia="lv-LV"/>
        </w:rPr>
      </w:pPr>
    </w:p>
    <w:p w14:paraId="0E3E2181" w14:textId="563841BC" w:rsidR="00E51F0D" w:rsidRPr="00E51F0D" w:rsidRDefault="00E51F0D" w:rsidP="00E51F0D">
      <w:pPr>
        <w:pStyle w:val="BodyTextIndent"/>
        <w:numPr>
          <w:ilvl w:val="0"/>
          <w:numId w:val="12"/>
        </w:numPr>
        <w:suppressAutoHyphens/>
        <w:spacing w:line="240" w:lineRule="auto"/>
        <w:ind w:left="4253" w:right="-57" w:hanging="425"/>
        <w:rPr>
          <w:rFonts w:ascii="Times New Roman" w:hAnsi="Times New Roman" w:cs="Times New Roman"/>
          <w:b/>
          <w:sz w:val="24"/>
          <w:szCs w:val="24"/>
        </w:rPr>
      </w:pPr>
      <w:r w:rsidRPr="00E51F0D">
        <w:rPr>
          <w:rFonts w:ascii="Times New Roman" w:hAnsi="Times New Roman" w:cs="Times New Roman"/>
          <w:b/>
          <w:caps/>
          <w:sz w:val="24"/>
          <w:szCs w:val="24"/>
        </w:rPr>
        <w:t>PUŠU pienākumi un tiesības</w:t>
      </w:r>
    </w:p>
    <w:p w14:paraId="009816E0" w14:textId="77777777" w:rsidR="00E51F0D" w:rsidRPr="00E51F0D" w:rsidRDefault="00E51F0D" w:rsidP="00E51F0D">
      <w:pPr>
        <w:pStyle w:val="BodyText"/>
        <w:numPr>
          <w:ilvl w:val="1"/>
          <w:numId w:val="12"/>
        </w:numPr>
        <w:spacing w:after="0"/>
        <w:ind w:left="360"/>
        <w:jc w:val="both"/>
        <w:rPr>
          <w:bCs/>
        </w:rPr>
      </w:pPr>
      <w:r w:rsidRPr="00E51F0D">
        <w:rPr>
          <w:bCs/>
        </w:rPr>
        <w:t>Piegādātājs apņemas:</w:t>
      </w:r>
    </w:p>
    <w:p w14:paraId="606211B6" w14:textId="1BBD1794" w:rsidR="00700A30" w:rsidRDefault="000D0CE4" w:rsidP="006B627F">
      <w:pPr>
        <w:pStyle w:val="ListParagraph"/>
        <w:numPr>
          <w:ilvl w:val="2"/>
          <w:numId w:val="12"/>
        </w:numPr>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p</w:t>
      </w:r>
      <w:r w:rsidR="00E51F0D" w:rsidRPr="00700A30">
        <w:rPr>
          <w:rFonts w:ascii="Times New Roman" w:hAnsi="Times New Roman" w:cs="Times New Roman"/>
          <w:sz w:val="24"/>
          <w:szCs w:val="24"/>
        </w:rPr>
        <w:t>iegādāt Pasūtītājam Preci pasūtītajā apjomā, kvalitātē un termiņā.</w:t>
      </w:r>
    </w:p>
    <w:p w14:paraId="57A92837" w14:textId="2DD3A820" w:rsidR="00700A30" w:rsidRDefault="000D0CE4" w:rsidP="006B627F">
      <w:pPr>
        <w:pStyle w:val="ListParagraph"/>
        <w:numPr>
          <w:ilvl w:val="2"/>
          <w:numId w:val="12"/>
        </w:numPr>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s</w:t>
      </w:r>
      <w:r w:rsidR="00E51F0D" w:rsidRPr="00700A30">
        <w:rPr>
          <w:rFonts w:ascii="Times New Roman" w:hAnsi="Times New Roman" w:cs="Times New Roman"/>
          <w:sz w:val="24"/>
          <w:szCs w:val="24"/>
        </w:rPr>
        <w:t>amaksāt Vienošanās 8. nodaļā minētos līgumsodus par saistību neizpildi vai nepienācīgu izpildi noteiktajos termiņos</w:t>
      </w:r>
      <w:r w:rsidR="007B6263" w:rsidRPr="00700A30">
        <w:rPr>
          <w:rFonts w:ascii="Times New Roman" w:hAnsi="Times New Roman" w:cs="Times New Roman"/>
          <w:sz w:val="24"/>
          <w:szCs w:val="24"/>
        </w:rPr>
        <w:t>;</w:t>
      </w:r>
    </w:p>
    <w:p w14:paraId="6FD758DB" w14:textId="0CD8FAD9" w:rsidR="00700A30" w:rsidRPr="00700A30" w:rsidRDefault="000D0CE4" w:rsidP="006B627F">
      <w:pPr>
        <w:pStyle w:val="ListParagraph"/>
        <w:numPr>
          <w:ilvl w:val="2"/>
          <w:numId w:val="12"/>
        </w:numPr>
        <w:spacing w:after="0" w:line="240" w:lineRule="auto"/>
        <w:ind w:left="993" w:hanging="567"/>
        <w:jc w:val="both"/>
        <w:rPr>
          <w:rFonts w:ascii="Times New Roman" w:hAnsi="Times New Roman" w:cs="Times New Roman"/>
          <w:sz w:val="24"/>
          <w:szCs w:val="24"/>
        </w:rPr>
      </w:pPr>
      <w:r>
        <w:rPr>
          <w:rFonts w:ascii="Times New Roman" w:eastAsia="Calibri" w:hAnsi="Times New Roman" w:cs="Times New Roman"/>
          <w:sz w:val="24"/>
          <w:szCs w:val="24"/>
        </w:rPr>
        <w:t>n</w:t>
      </w:r>
      <w:r w:rsidR="007B6263" w:rsidRPr="00700A30">
        <w:rPr>
          <w:rFonts w:ascii="Times New Roman" w:eastAsia="Calibri" w:hAnsi="Times New Roman" w:cs="Times New Roman"/>
          <w:sz w:val="24"/>
          <w:szCs w:val="24"/>
        </w:rPr>
        <w:t xml:space="preserve">odrošināt nekvalitatīvas vai </w:t>
      </w:r>
      <w:r w:rsidR="0041377F">
        <w:rPr>
          <w:rFonts w:ascii="Times New Roman" w:eastAsia="Calibri" w:hAnsi="Times New Roman" w:cs="Times New Roman"/>
          <w:sz w:val="24"/>
          <w:szCs w:val="24"/>
        </w:rPr>
        <w:t xml:space="preserve">Iepirkuma </w:t>
      </w:r>
      <w:r w:rsidR="007B6263" w:rsidRPr="00700A30">
        <w:rPr>
          <w:rFonts w:ascii="Times New Roman" w:eastAsia="Calibri" w:hAnsi="Times New Roman" w:cs="Times New Roman"/>
          <w:sz w:val="24"/>
          <w:szCs w:val="24"/>
        </w:rPr>
        <w:t>līguma noteikumiem neatbilstošas preces apmaiņu  Vienošanā noteiktajā kārtībā</w:t>
      </w:r>
      <w:r w:rsidR="00700A30">
        <w:rPr>
          <w:rFonts w:ascii="Times New Roman" w:eastAsia="Calibri" w:hAnsi="Times New Roman" w:cs="Times New Roman"/>
          <w:sz w:val="24"/>
          <w:szCs w:val="24"/>
        </w:rPr>
        <w:t>;</w:t>
      </w:r>
    </w:p>
    <w:p w14:paraId="413412F0" w14:textId="2AAD8024" w:rsidR="007B6263" w:rsidRPr="00700A30" w:rsidRDefault="000D0CE4" w:rsidP="006B627F">
      <w:pPr>
        <w:pStyle w:val="ListParagraph"/>
        <w:numPr>
          <w:ilvl w:val="2"/>
          <w:numId w:val="12"/>
        </w:numPr>
        <w:spacing w:after="0" w:line="240" w:lineRule="auto"/>
        <w:ind w:left="993" w:hanging="567"/>
        <w:jc w:val="both"/>
        <w:rPr>
          <w:rFonts w:ascii="Times New Roman" w:hAnsi="Times New Roman" w:cs="Times New Roman"/>
          <w:sz w:val="24"/>
          <w:szCs w:val="24"/>
        </w:rPr>
      </w:pPr>
      <w:r>
        <w:rPr>
          <w:rFonts w:ascii="Times New Roman" w:eastAsia="Calibri" w:hAnsi="Times New Roman" w:cs="Times New Roman"/>
          <w:sz w:val="24"/>
          <w:szCs w:val="24"/>
        </w:rPr>
        <w:t>s</w:t>
      </w:r>
      <w:r w:rsidR="00121C24" w:rsidRPr="00700A30">
        <w:rPr>
          <w:rFonts w:ascii="Times New Roman" w:eastAsia="Calibri" w:hAnsi="Times New Roman" w:cs="Times New Roman"/>
          <w:sz w:val="24"/>
          <w:szCs w:val="24"/>
        </w:rPr>
        <w:t>niegt visu Pasūtītāja pieprasīto informāciju, lai Pasūtītājs varētu veikt Preces izcelsmes un kvalitātes pārbaudi.</w:t>
      </w:r>
    </w:p>
    <w:p w14:paraId="1BC7A937" w14:textId="77777777" w:rsidR="00E51F0D" w:rsidRPr="00E51F0D" w:rsidRDefault="00E51F0D" w:rsidP="00E51F0D">
      <w:pPr>
        <w:pStyle w:val="BodyText"/>
        <w:numPr>
          <w:ilvl w:val="1"/>
          <w:numId w:val="12"/>
        </w:numPr>
        <w:tabs>
          <w:tab w:val="left" w:pos="1701"/>
        </w:tabs>
        <w:spacing w:after="0"/>
        <w:ind w:left="360"/>
        <w:jc w:val="both"/>
        <w:rPr>
          <w:bCs/>
        </w:rPr>
      </w:pPr>
      <w:r w:rsidRPr="00E51F0D">
        <w:rPr>
          <w:bCs/>
        </w:rPr>
        <w:t>Pasūtītājs apņemas:</w:t>
      </w:r>
    </w:p>
    <w:p w14:paraId="55B35448" w14:textId="3F4B1437" w:rsidR="00E51F0D" w:rsidRPr="00E51F0D" w:rsidRDefault="000D0CE4" w:rsidP="000D0CE4">
      <w:pPr>
        <w:pStyle w:val="BodyText"/>
        <w:numPr>
          <w:ilvl w:val="2"/>
          <w:numId w:val="12"/>
        </w:numPr>
        <w:spacing w:after="0"/>
        <w:ind w:left="1080" w:hanging="654"/>
        <w:jc w:val="both"/>
        <w:rPr>
          <w:bCs/>
        </w:rPr>
      </w:pPr>
      <w:r>
        <w:rPr>
          <w:bCs/>
        </w:rPr>
        <w:t>s</w:t>
      </w:r>
      <w:r w:rsidR="00E51F0D" w:rsidRPr="00E51F0D">
        <w:rPr>
          <w:bCs/>
        </w:rPr>
        <w:t>amaksāt Piegādātājam par piegādāto Preci Vienošanās 4.4. punktā noteiktajā termiņā;</w:t>
      </w:r>
    </w:p>
    <w:p w14:paraId="5BB53BED" w14:textId="209A0615" w:rsidR="00E51F0D" w:rsidRPr="00E51F0D" w:rsidRDefault="000D0CE4" w:rsidP="000D0CE4">
      <w:pPr>
        <w:pStyle w:val="BodyText"/>
        <w:numPr>
          <w:ilvl w:val="2"/>
          <w:numId w:val="12"/>
        </w:numPr>
        <w:spacing w:after="0"/>
        <w:ind w:left="1080" w:hanging="654"/>
        <w:jc w:val="both"/>
        <w:rPr>
          <w:bCs/>
        </w:rPr>
      </w:pPr>
      <w:r>
        <w:t>p</w:t>
      </w:r>
      <w:r w:rsidR="00E51F0D" w:rsidRPr="00E51F0D">
        <w:t xml:space="preserve">iegādes vietā pieņemt pasūtīto Preci. </w:t>
      </w:r>
    </w:p>
    <w:p w14:paraId="52C8D0E8" w14:textId="77777777" w:rsidR="00E51F0D" w:rsidRDefault="00E51F0D" w:rsidP="00E51F0D">
      <w:pPr>
        <w:pStyle w:val="BodyText"/>
        <w:numPr>
          <w:ilvl w:val="1"/>
          <w:numId w:val="12"/>
        </w:numPr>
        <w:spacing w:after="0"/>
        <w:ind w:left="426" w:hanging="426"/>
        <w:jc w:val="both"/>
        <w:rPr>
          <w:bCs/>
        </w:rPr>
      </w:pPr>
      <w:r w:rsidRPr="00E51F0D">
        <w:rPr>
          <w:bCs/>
        </w:rPr>
        <w:t xml:space="preserve">Piegādātājs, iesniedzot piedāvājumu Vienošanās 3.1. punktā noteiktajā kārtībā, kā arī Iepirkuma līguma darbības laikā ir tiesīgs objektīvu iemeslu dēļ nomainīt Piegādātāja piedāvājumā norādīto Preci (piemēram, ražotājs vairs nepiedāvā konkrēto Preci, ražotājs ir veicis izmaiņas piedāvātās Preces specifikācijā un tā vairs neatbilst Tehniskajai specifikācijai, Preci nevar piegādāt norādītajā termiņā u.c.) pret cita ražotāja Preci, kas pilnībā atbilst Pasūtītāja Tehniskajā specifikācijā izvirzītajām prasībām. Šādā gadījumā Iespējamajam Piegādātājam vai Piegādātājam jāiesniedz dokumenti par Preci  un tās  atbilstību tehniskās specifikācijas prasībām. </w:t>
      </w:r>
    </w:p>
    <w:p w14:paraId="7186F0FB" w14:textId="77777777" w:rsidR="00FA151E" w:rsidRDefault="00FA151E" w:rsidP="00FA151E">
      <w:pPr>
        <w:pStyle w:val="BodyText"/>
        <w:spacing w:after="0"/>
        <w:jc w:val="both"/>
        <w:rPr>
          <w:bCs/>
        </w:rPr>
      </w:pPr>
    </w:p>
    <w:p w14:paraId="6A40E645" w14:textId="77777777" w:rsidR="0091556F" w:rsidRDefault="0091556F" w:rsidP="00FA151E">
      <w:pPr>
        <w:pStyle w:val="BodyText"/>
        <w:spacing w:after="0"/>
        <w:jc w:val="both"/>
        <w:rPr>
          <w:bCs/>
        </w:rPr>
      </w:pPr>
    </w:p>
    <w:p w14:paraId="5A0D7BEF" w14:textId="77777777" w:rsidR="0091556F" w:rsidRDefault="0091556F" w:rsidP="00FA151E">
      <w:pPr>
        <w:pStyle w:val="BodyText"/>
        <w:spacing w:after="0"/>
        <w:jc w:val="both"/>
        <w:rPr>
          <w:bCs/>
        </w:rPr>
      </w:pPr>
    </w:p>
    <w:p w14:paraId="63AC6254" w14:textId="6965CDA2" w:rsidR="00FA151E" w:rsidRPr="00FA151E" w:rsidRDefault="00FA151E" w:rsidP="00FA151E">
      <w:pPr>
        <w:pStyle w:val="ListParagraph"/>
        <w:numPr>
          <w:ilvl w:val="0"/>
          <w:numId w:val="12"/>
        </w:numPr>
        <w:suppressAutoHyphens/>
        <w:spacing w:after="120" w:line="240" w:lineRule="auto"/>
        <w:ind w:left="3686" w:right="-57" w:hanging="425"/>
        <w:rPr>
          <w:rFonts w:ascii="Times New Roman" w:eastAsia="Times New Roman" w:hAnsi="Times New Roman" w:cs="Times New Roman"/>
          <w:b/>
          <w:caps/>
          <w:sz w:val="24"/>
          <w:szCs w:val="24"/>
          <w:lang w:eastAsia="lv-LV"/>
        </w:rPr>
      </w:pPr>
      <w:r w:rsidRPr="00FA151E">
        <w:rPr>
          <w:rFonts w:ascii="Times New Roman" w:eastAsia="Times New Roman" w:hAnsi="Times New Roman" w:cs="Times New Roman"/>
          <w:b/>
          <w:caps/>
          <w:sz w:val="24"/>
          <w:szCs w:val="24"/>
          <w:lang w:eastAsia="lv-LV"/>
        </w:rPr>
        <w:lastRenderedPageBreak/>
        <w:t>LīgumsodI un PUŠU ATBILDĪBA</w:t>
      </w:r>
    </w:p>
    <w:p w14:paraId="67451CDC" w14:textId="77777777" w:rsidR="00FA151E" w:rsidRPr="00FA151E" w:rsidRDefault="00FA151E" w:rsidP="00FA151E">
      <w:pPr>
        <w:numPr>
          <w:ilvl w:val="1"/>
          <w:numId w:val="12"/>
        </w:numPr>
        <w:spacing w:after="0" w:line="240" w:lineRule="auto"/>
        <w:ind w:left="426" w:hanging="426"/>
        <w:jc w:val="both"/>
        <w:rPr>
          <w:rFonts w:ascii="Times New Roman" w:eastAsia="Times New Roman" w:hAnsi="Times New Roman" w:cs="Times New Roman"/>
          <w:sz w:val="24"/>
          <w:szCs w:val="24"/>
          <w:lang w:eastAsia="lv-LV"/>
        </w:rPr>
      </w:pPr>
      <w:r w:rsidRPr="00FA151E">
        <w:rPr>
          <w:rFonts w:ascii="Times New Roman" w:eastAsia="Times New Roman" w:hAnsi="Times New Roman" w:cs="Times New Roman"/>
          <w:sz w:val="24"/>
          <w:szCs w:val="24"/>
          <w:lang w:eastAsia="lv-LV"/>
        </w:rPr>
        <w:t xml:space="preserve">Par Vienošanās 4.4.punktā paredzētās norēķinu kārtības neievērošanu Piegādātājam ir tiesības piemērot Pasūtītājam līgumsodu 0,1% apmērā no neapmaksātā rēķina summas par katru nokavēto dienu, bet ne vairāk kā 10% no kavēto maksājumu summas. </w:t>
      </w:r>
    </w:p>
    <w:p w14:paraId="617116C9" w14:textId="77777777" w:rsidR="00FA151E" w:rsidRPr="00FA151E" w:rsidRDefault="00FA151E" w:rsidP="00FA151E">
      <w:pPr>
        <w:numPr>
          <w:ilvl w:val="1"/>
          <w:numId w:val="12"/>
        </w:numPr>
        <w:spacing w:after="0" w:line="240" w:lineRule="auto"/>
        <w:ind w:left="426" w:hanging="426"/>
        <w:jc w:val="both"/>
        <w:rPr>
          <w:rFonts w:ascii="Times New Roman" w:eastAsia="Times New Roman" w:hAnsi="Times New Roman" w:cs="Times New Roman"/>
          <w:bCs/>
          <w:sz w:val="24"/>
          <w:szCs w:val="24"/>
          <w:lang w:eastAsia="lv-LV"/>
        </w:rPr>
      </w:pPr>
      <w:r w:rsidRPr="00FA151E">
        <w:rPr>
          <w:rFonts w:ascii="Times New Roman" w:eastAsia="Times New Roman" w:hAnsi="Times New Roman" w:cs="Times New Roman"/>
          <w:bCs/>
          <w:sz w:val="24"/>
          <w:szCs w:val="24"/>
          <w:lang w:eastAsia="lv-LV"/>
        </w:rPr>
        <w:t xml:space="preserve">Par Preču piegādes termiņa nokavējumu Pasūtītājam ir tiesības pieprasīt no Piegādātāja līgumsodu 0,1% apmērā no savlaicīgi nepiegādātās Preču vērtības, par katru nokavēto dienu, bet ne vairāk kā 10% no neizpildītās saistības apmēra. </w:t>
      </w:r>
    </w:p>
    <w:p w14:paraId="4A840851" w14:textId="1F12BEC5" w:rsidR="00FA151E" w:rsidRPr="00FA151E" w:rsidRDefault="00FA151E" w:rsidP="00FA151E">
      <w:pPr>
        <w:numPr>
          <w:ilvl w:val="1"/>
          <w:numId w:val="12"/>
        </w:numPr>
        <w:spacing w:after="0" w:line="240" w:lineRule="auto"/>
        <w:ind w:left="426" w:hanging="426"/>
        <w:jc w:val="both"/>
        <w:rPr>
          <w:rFonts w:ascii="Times New Roman" w:eastAsia="Times New Roman" w:hAnsi="Times New Roman" w:cs="Times New Roman"/>
          <w:sz w:val="24"/>
          <w:szCs w:val="24"/>
          <w:lang w:eastAsia="lv-LV"/>
        </w:rPr>
      </w:pPr>
      <w:r w:rsidRPr="00FA151E">
        <w:rPr>
          <w:rFonts w:ascii="Times New Roman" w:eastAsia="Times New Roman" w:hAnsi="Times New Roman" w:cs="Times New Roman"/>
          <w:sz w:val="24"/>
          <w:szCs w:val="24"/>
          <w:lang w:eastAsia="lv-LV"/>
        </w:rPr>
        <w:t xml:space="preserve">Ja Piegādātājs atsakās no Iepirkuma līguma izpildes, Pasūtītājam ir tiesības piemērot Piegādātājam līgumsodu EUR </w:t>
      </w:r>
      <w:r w:rsidR="00405438">
        <w:rPr>
          <w:rFonts w:ascii="Times New Roman" w:eastAsia="Times New Roman" w:hAnsi="Times New Roman" w:cs="Times New Roman"/>
          <w:sz w:val="24"/>
          <w:szCs w:val="24"/>
          <w:lang w:eastAsia="lv-LV"/>
        </w:rPr>
        <w:t>10000</w:t>
      </w:r>
      <w:r w:rsidRPr="00FA151E">
        <w:rPr>
          <w:rFonts w:ascii="Times New Roman" w:eastAsia="Times New Roman" w:hAnsi="Times New Roman" w:cs="Times New Roman"/>
          <w:sz w:val="24"/>
          <w:szCs w:val="24"/>
          <w:lang w:eastAsia="lv-LV"/>
        </w:rPr>
        <w:t>,00 (d</w:t>
      </w:r>
      <w:r w:rsidR="00405438">
        <w:rPr>
          <w:rFonts w:ascii="Times New Roman" w:eastAsia="Times New Roman" w:hAnsi="Times New Roman" w:cs="Times New Roman"/>
          <w:sz w:val="24"/>
          <w:szCs w:val="24"/>
          <w:lang w:eastAsia="lv-LV"/>
        </w:rPr>
        <w:t>esmit tūkstoši</w:t>
      </w:r>
      <w:r w:rsidRPr="00FA151E">
        <w:rPr>
          <w:rFonts w:ascii="Times New Roman" w:eastAsia="Times New Roman" w:hAnsi="Times New Roman" w:cs="Times New Roman"/>
          <w:sz w:val="24"/>
          <w:szCs w:val="24"/>
          <w:lang w:eastAsia="lv-LV"/>
        </w:rPr>
        <w:t xml:space="preserve"> </w:t>
      </w:r>
      <w:r w:rsidRPr="00FA151E">
        <w:rPr>
          <w:rFonts w:ascii="Times New Roman" w:eastAsia="Times New Roman" w:hAnsi="Times New Roman" w:cs="Times New Roman"/>
          <w:i/>
          <w:iCs/>
          <w:sz w:val="24"/>
          <w:szCs w:val="24"/>
          <w:lang w:eastAsia="lv-LV"/>
        </w:rPr>
        <w:t>euro</w:t>
      </w:r>
      <w:r w:rsidRPr="00FA151E">
        <w:rPr>
          <w:rFonts w:ascii="Times New Roman" w:eastAsia="Times New Roman" w:hAnsi="Times New Roman" w:cs="Times New Roman"/>
          <w:sz w:val="24"/>
          <w:szCs w:val="24"/>
          <w:lang w:eastAsia="lv-LV"/>
        </w:rPr>
        <w:t xml:space="preserve"> 00 centi) apmērā par katru šādu gadījumu. </w:t>
      </w:r>
    </w:p>
    <w:p w14:paraId="463FE976" w14:textId="2128D208" w:rsidR="00FA151E" w:rsidRPr="00FA151E" w:rsidRDefault="00FA151E" w:rsidP="00FA151E">
      <w:pPr>
        <w:numPr>
          <w:ilvl w:val="1"/>
          <w:numId w:val="12"/>
        </w:numPr>
        <w:spacing w:after="0" w:line="240" w:lineRule="auto"/>
        <w:ind w:left="426" w:hanging="426"/>
        <w:jc w:val="both"/>
        <w:rPr>
          <w:rFonts w:ascii="Times New Roman" w:eastAsia="Times New Roman" w:hAnsi="Times New Roman" w:cs="Times New Roman"/>
          <w:sz w:val="24"/>
          <w:szCs w:val="24"/>
          <w:lang w:eastAsia="lv-LV"/>
        </w:rPr>
      </w:pPr>
      <w:r w:rsidRPr="00FA151E">
        <w:rPr>
          <w:rFonts w:ascii="Times New Roman" w:eastAsia="Times New Roman" w:hAnsi="Times New Roman" w:cs="Times New Roman"/>
          <w:sz w:val="24"/>
          <w:szCs w:val="24"/>
          <w:lang w:eastAsia="lv-LV"/>
        </w:rPr>
        <w:t>Ja Iespējamais Piegādātājs atsauc savu cenu piedāvājumu līdz Paziņojuma saņemšanai, Pasūtītājam ir tiesības piemērot Iespējamajam Piegādātājam līgumsodu EUR 100</w:t>
      </w:r>
      <w:r w:rsidR="00DE5D70">
        <w:rPr>
          <w:rFonts w:ascii="Times New Roman" w:eastAsia="Times New Roman" w:hAnsi="Times New Roman" w:cs="Times New Roman"/>
          <w:sz w:val="24"/>
          <w:szCs w:val="24"/>
          <w:lang w:eastAsia="lv-LV"/>
        </w:rPr>
        <w:t>0</w:t>
      </w:r>
      <w:r w:rsidRPr="00FA151E">
        <w:rPr>
          <w:rFonts w:ascii="Times New Roman" w:eastAsia="Times New Roman" w:hAnsi="Times New Roman" w:cs="Times New Roman"/>
          <w:sz w:val="24"/>
          <w:szCs w:val="24"/>
          <w:lang w:eastAsia="lv-LV"/>
        </w:rPr>
        <w:t xml:space="preserve">,00 (viens </w:t>
      </w:r>
      <w:r w:rsidR="00DE5D70">
        <w:rPr>
          <w:rFonts w:ascii="Times New Roman" w:eastAsia="Times New Roman" w:hAnsi="Times New Roman" w:cs="Times New Roman"/>
          <w:sz w:val="24"/>
          <w:szCs w:val="24"/>
          <w:lang w:eastAsia="lv-LV"/>
        </w:rPr>
        <w:t>tūkstotis</w:t>
      </w:r>
      <w:r w:rsidRPr="00FA151E">
        <w:rPr>
          <w:rFonts w:ascii="Times New Roman" w:eastAsia="Times New Roman" w:hAnsi="Times New Roman" w:cs="Times New Roman"/>
          <w:sz w:val="24"/>
          <w:szCs w:val="24"/>
          <w:lang w:eastAsia="lv-LV"/>
        </w:rPr>
        <w:t xml:space="preserve"> euro, 00 centi) apmērā par katru šādu gadījumu.  </w:t>
      </w:r>
    </w:p>
    <w:p w14:paraId="1CEC2C23" w14:textId="4D2139F2" w:rsidR="00FA151E" w:rsidRPr="00FA151E" w:rsidRDefault="00FA151E" w:rsidP="00FA151E">
      <w:pPr>
        <w:numPr>
          <w:ilvl w:val="1"/>
          <w:numId w:val="12"/>
        </w:numPr>
        <w:spacing w:after="0" w:line="240" w:lineRule="auto"/>
        <w:ind w:left="426" w:hanging="426"/>
        <w:jc w:val="both"/>
        <w:rPr>
          <w:rFonts w:ascii="Times New Roman" w:eastAsia="Times New Roman" w:hAnsi="Times New Roman" w:cs="Times New Roman"/>
          <w:sz w:val="24"/>
          <w:szCs w:val="24"/>
          <w:lang w:eastAsia="lv-LV"/>
        </w:rPr>
      </w:pPr>
      <w:r w:rsidRPr="00FA151E">
        <w:rPr>
          <w:rFonts w:ascii="Times New Roman" w:eastAsia="Times New Roman" w:hAnsi="Times New Roman" w:cs="Times New Roman"/>
          <w:sz w:val="24"/>
          <w:szCs w:val="24"/>
          <w:lang w:eastAsia="lv-LV"/>
        </w:rPr>
        <w:t xml:space="preserve">Līdzēji ir savstarpēji atbildīgi par otram Līdzējam nodarītajiem zaudējumiem, ja tie radušies viena Līdzēja vai tā darbinieku, kā arī šī Līdzēja </w:t>
      </w:r>
      <w:r w:rsidR="0041377F">
        <w:rPr>
          <w:rFonts w:ascii="Times New Roman" w:eastAsia="Times New Roman" w:hAnsi="Times New Roman" w:cs="Times New Roman"/>
          <w:sz w:val="24"/>
          <w:szCs w:val="24"/>
          <w:lang w:eastAsia="lv-LV"/>
        </w:rPr>
        <w:t xml:space="preserve">Iepirkuma </w:t>
      </w:r>
      <w:r w:rsidRPr="00FA151E">
        <w:rPr>
          <w:rFonts w:ascii="Times New Roman" w:eastAsia="Times New Roman" w:hAnsi="Times New Roman" w:cs="Times New Roman"/>
          <w:sz w:val="24"/>
          <w:szCs w:val="24"/>
          <w:lang w:eastAsia="lv-LV"/>
        </w:rPr>
        <w:t>līguma izpildē iesaistīto trešo personu darbības vai bezdarbības, kā arī rupjas neuzmanības, ļaunā nolūkā izdarīto darbību vai nolaidības rezultātā.</w:t>
      </w:r>
    </w:p>
    <w:p w14:paraId="2B65ED25" w14:textId="77777777" w:rsidR="00FA151E" w:rsidRPr="00FA151E" w:rsidRDefault="00FA151E" w:rsidP="00FA151E">
      <w:pPr>
        <w:numPr>
          <w:ilvl w:val="1"/>
          <w:numId w:val="12"/>
        </w:numPr>
        <w:spacing w:after="0" w:line="240" w:lineRule="auto"/>
        <w:ind w:left="426" w:hanging="426"/>
        <w:jc w:val="both"/>
        <w:rPr>
          <w:rFonts w:ascii="Times New Roman" w:eastAsia="Times New Roman" w:hAnsi="Times New Roman" w:cs="Times New Roman"/>
          <w:sz w:val="24"/>
          <w:szCs w:val="24"/>
          <w:lang w:eastAsia="lv-LV"/>
        </w:rPr>
      </w:pPr>
      <w:r w:rsidRPr="00FA151E">
        <w:rPr>
          <w:rFonts w:ascii="Times New Roman" w:eastAsia="Times New Roman" w:hAnsi="Times New Roman" w:cs="Times New Roman"/>
          <w:sz w:val="24"/>
          <w:szCs w:val="24"/>
          <w:lang w:eastAsia="lv-LV"/>
        </w:rPr>
        <w:t>Šīs Vienošanās noteikumos paredzēto saistību neizpildīšanas gadījumā Līdzējs, kas nav ievērojis Vienošanās noteikumus, atlīdzina otram Līdzējam zaudējumus (izņemot negūto peļņu), bet Vienošanās noteikumos paredzētajos gadījumos maksā arī līgumsodus, ievērojot normatīvajos aktos noteiktos līgumsoda apmēra ierobežojumus. Līgumsoda summas netiek ieskaitītas zaudējumu segšanā.</w:t>
      </w:r>
    </w:p>
    <w:p w14:paraId="0047614A" w14:textId="77777777" w:rsidR="00FA151E" w:rsidRPr="00FA151E" w:rsidRDefault="00FA151E" w:rsidP="00FA151E">
      <w:pPr>
        <w:numPr>
          <w:ilvl w:val="1"/>
          <w:numId w:val="12"/>
        </w:numPr>
        <w:spacing w:after="0" w:line="240" w:lineRule="auto"/>
        <w:ind w:left="426" w:hanging="426"/>
        <w:jc w:val="both"/>
        <w:rPr>
          <w:rFonts w:ascii="Times New Roman" w:eastAsia="Times New Roman" w:hAnsi="Times New Roman" w:cs="Times New Roman"/>
          <w:sz w:val="24"/>
          <w:szCs w:val="24"/>
          <w:lang w:eastAsia="lv-LV"/>
        </w:rPr>
      </w:pPr>
      <w:r w:rsidRPr="00FA151E">
        <w:rPr>
          <w:rFonts w:ascii="Times New Roman" w:eastAsia="Times New Roman" w:hAnsi="Times New Roman" w:cs="Times New Roman"/>
          <w:sz w:val="24"/>
          <w:szCs w:val="24"/>
          <w:lang w:eastAsia="lv-LV"/>
        </w:rPr>
        <w:t>Līgumsoda samaksa neatbrīvo Līdzējus no Vienošanās un/vai Iepirkuma līguma saistību izpildes, tai skaitā no zaudējumu segšanas.</w:t>
      </w:r>
    </w:p>
    <w:p w14:paraId="4D6BF3E0" w14:textId="77777777" w:rsidR="00FA151E" w:rsidRPr="00FA151E" w:rsidRDefault="00FA151E" w:rsidP="00FA151E">
      <w:pPr>
        <w:numPr>
          <w:ilvl w:val="1"/>
          <w:numId w:val="12"/>
        </w:numPr>
        <w:spacing w:after="0" w:line="240" w:lineRule="auto"/>
        <w:ind w:left="426" w:hanging="426"/>
        <w:jc w:val="both"/>
        <w:rPr>
          <w:rFonts w:ascii="Times New Roman" w:eastAsia="Times New Roman" w:hAnsi="Times New Roman" w:cs="Times New Roman"/>
          <w:sz w:val="24"/>
          <w:szCs w:val="24"/>
          <w:lang w:eastAsia="lv-LV"/>
        </w:rPr>
      </w:pPr>
      <w:r w:rsidRPr="00FA151E">
        <w:rPr>
          <w:rFonts w:ascii="Times New Roman" w:eastAsia="Times New Roman" w:hAnsi="Times New Roman" w:cs="Times New Roman"/>
          <w:bCs/>
          <w:sz w:val="24"/>
          <w:szCs w:val="24"/>
          <w:lang w:eastAsia="lv-LV"/>
        </w:rPr>
        <w:t xml:space="preserve">Līdzējs apņemas samaksāt aprēķināto līgumsodu 15 (piecpadsmit) dienu laikā pēc otra Līdzēja rakstiskā pieprasījuma (pretenzijas) saņemšanas. </w:t>
      </w:r>
    </w:p>
    <w:p w14:paraId="4177C7B8" w14:textId="77777777" w:rsidR="00FA151E" w:rsidRPr="00FA151E" w:rsidRDefault="00FA151E" w:rsidP="00FA151E">
      <w:pPr>
        <w:numPr>
          <w:ilvl w:val="1"/>
          <w:numId w:val="12"/>
        </w:numPr>
        <w:spacing w:after="0" w:line="240" w:lineRule="auto"/>
        <w:ind w:left="426" w:hanging="426"/>
        <w:jc w:val="both"/>
        <w:rPr>
          <w:rFonts w:ascii="Times New Roman" w:eastAsia="Times New Roman" w:hAnsi="Times New Roman" w:cs="Times New Roman"/>
          <w:sz w:val="24"/>
          <w:szCs w:val="24"/>
          <w:lang w:eastAsia="lv-LV"/>
        </w:rPr>
      </w:pPr>
      <w:r w:rsidRPr="00FA151E">
        <w:rPr>
          <w:rFonts w:ascii="Times New Roman" w:eastAsia="Times New Roman" w:hAnsi="Times New Roman" w:cs="Times New Roman"/>
          <w:sz w:val="24"/>
          <w:szCs w:val="24"/>
          <w:lang w:eastAsia="lv-LV"/>
        </w:rPr>
        <w:t xml:space="preserve">Pasūtītājam ir tiesības ieturēt līgumsodu no  Piegādātājam izmaksājamās summas. </w:t>
      </w:r>
    </w:p>
    <w:p w14:paraId="2B35C2EC" w14:textId="4F3629AD" w:rsidR="00FA151E" w:rsidRPr="00FA151E" w:rsidRDefault="00FA151E" w:rsidP="00FA151E">
      <w:pPr>
        <w:numPr>
          <w:ilvl w:val="1"/>
          <w:numId w:val="12"/>
        </w:numPr>
        <w:spacing w:after="0" w:line="240" w:lineRule="auto"/>
        <w:ind w:left="567" w:hanging="567"/>
        <w:jc w:val="both"/>
        <w:rPr>
          <w:rFonts w:ascii="Times New Roman" w:eastAsia="Times New Roman" w:hAnsi="Times New Roman" w:cs="Times New Roman"/>
          <w:sz w:val="24"/>
          <w:szCs w:val="24"/>
          <w:lang w:eastAsia="lv-LV"/>
        </w:rPr>
      </w:pPr>
      <w:r w:rsidRPr="00FA151E">
        <w:rPr>
          <w:rFonts w:ascii="Times New Roman" w:eastAsia="Times New Roman" w:hAnsi="Times New Roman" w:cs="Times New Roman"/>
          <w:sz w:val="24"/>
          <w:szCs w:val="24"/>
          <w:lang w:eastAsia="lv-LV"/>
        </w:rPr>
        <w:t xml:space="preserve">Pasūtītājam ir tiesības izbeigt Vienošanos un/vai Iepirkuma līgumu vienpusējā kārtā pirms termiņa ar Iespējamo Piegādātāju, ja Iespējamais Piegādātājs vai tā amatpersonas, Vienošanās vai Iepirkuma līguma izpildē iesaistītie Iespējamā Piegādātāja darbinieki ir atzīti par vainīgiem noziedzīgā nodarījumā vai konkurences tiesību pārkāpumā, kas saistīts ar Vienošanās un/vai Iepirkuma līguma noslēgšanas procedūru vai izpildi. Ja Vienošanās un/vai Iepirkuma līgums tiek pārtraukts šajā punktā noteiktajā gadījumā, Pasūtītājam ir tiesības piemērot Iespējamam Piegādātājam līgumsodu 2 (divu) līgumcenu, kas noteikta Vienošanās 4.1.punktā, apmērā. </w:t>
      </w:r>
    </w:p>
    <w:p w14:paraId="4883B2D9" w14:textId="77777777" w:rsidR="00FA151E" w:rsidRPr="00FA151E" w:rsidRDefault="00FA151E" w:rsidP="00FA151E">
      <w:pPr>
        <w:numPr>
          <w:ilvl w:val="1"/>
          <w:numId w:val="12"/>
        </w:numPr>
        <w:spacing w:after="0" w:line="240" w:lineRule="auto"/>
        <w:ind w:left="567" w:hanging="567"/>
        <w:jc w:val="both"/>
        <w:rPr>
          <w:rFonts w:ascii="Times New Roman" w:eastAsia="Times New Roman" w:hAnsi="Times New Roman" w:cs="Times New Roman"/>
          <w:sz w:val="24"/>
          <w:szCs w:val="24"/>
          <w:lang w:eastAsia="lv-LV"/>
        </w:rPr>
      </w:pPr>
      <w:r w:rsidRPr="00FA151E">
        <w:rPr>
          <w:rFonts w:ascii="Times New Roman" w:eastAsia="Times New Roman" w:hAnsi="Times New Roman" w:cs="Times New Roman"/>
          <w:sz w:val="24"/>
          <w:szCs w:val="24"/>
          <w:lang w:eastAsia="lv-LV"/>
        </w:rPr>
        <w:t>Gadījumā, ja Pasūtītājs konstatē, ka Piegādātājam ir izveidojušies nodokļu parādi (tai skaitā valsts sociālās apdrošināšanas obligāto iemaksu parādi), kas kopsummā pārsniedz EUR 150,00, Pasūtītājs ir tiesīgs aizturēt no Iepirkuma līguma izrietošos maksājumus līdz brīdim, kad nodokļu parāds tiek samaksāts, vai tiek panākta vienošanās ar Valsts ieņēmumu dienestu par nodokļu parāda samaksas nosacījumiem.</w:t>
      </w:r>
    </w:p>
    <w:p w14:paraId="7F7103DF" w14:textId="3666A577" w:rsidR="00FA151E" w:rsidRPr="00FA151E" w:rsidRDefault="00FA151E" w:rsidP="00FA151E">
      <w:pPr>
        <w:numPr>
          <w:ilvl w:val="1"/>
          <w:numId w:val="12"/>
        </w:numPr>
        <w:spacing w:after="0" w:line="240" w:lineRule="auto"/>
        <w:ind w:left="567" w:hanging="567"/>
        <w:contextualSpacing/>
        <w:jc w:val="both"/>
        <w:rPr>
          <w:rFonts w:ascii="Times New Roman" w:eastAsia="Calibri" w:hAnsi="Times New Roman" w:cs="Times New Roman"/>
          <w:kern w:val="2"/>
          <w:sz w:val="24"/>
          <w:szCs w:val="24"/>
          <w14:ligatures w14:val="standardContextual"/>
        </w:rPr>
      </w:pPr>
      <w:r w:rsidRPr="00FA151E">
        <w:rPr>
          <w:rFonts w:ascii="Times New Roman" w:eastAsia="Calibri" w:hAnsi="Times New Roman" w:cs="Times New Roman"/>
          <w:kern w:val="2"/>
          <w:sz w:val="24"/>
          <w:szCs w:val="24"/>
          <w14:ligatures w14:val="standardContextual"/>
        </w:rPr>
        <w:t>Iespējamajam Piegādātājam ir pienākums ievērot Sadarbības ar darījumu partneriem pamatprincipus, kuri publicēti Pasūtītāja mājaslapā</w:t>
      </w:r>
      <w:r w:rsidR="00E30162">
        <w:rPr>
          <w:rFonts w:ascii="Times New Roman" w:eastAsia="Calibri" w:hAnsi="Times New Roman" w:cs="Times New Roman"/>
          <w:kern w:val="2"/>
          <w:sz w:val="24"/>
          <w:szCs w:val="24"/>
          <w14:ligatures w14:val="standardContextual"/>
        </w:rPr>
        <w:t xml:space="preserve">: </w:t>
      </w:r>
      <w:hyperlink r:id="rId24" w:history="1">
        <w:r w:rsidR="00690208" w:rsidRPr="00690208">
          <w:rPr>
            <w:rFonts w:ascii="Times New Roman" w:hAnsi="Times New Roman" w:cs="Times New Roman"/>
            <w:color w:val="0000FF"/>
            <w:sz w:val="24"/>
            <w:szCs w:val="24"/>
            <w:u w:val="single"/>
          </w:rPr>
          <w:t>pamatrincipi_sadarbibas_partneriem_2025.pdf</w:t>
        </w:r>
      </w:hyperlink>
      <w:r w:rsidR="00690208" w:rsidRPr="00690208">
        <w:rPr>
          <w:rFonts w:ascii="Times New Roman" w:hAnsi="Times New Roman" w:cs="Times New Roman"/>
          <w:sz w:val="24"/>
          <w:szCs w:val="24"/>
        </w:rPr>
        <w:t xml:space="preserve"> .</w:t>
      </w:r>
      <w:r w:rsidR="00690208">
        <w:t xml:space="preserve"> </w:t>
      </w:r>
      <w:r w:rsidRPr="00FA151E">
        <w:rPr>
          <w:rFonts w:ascii="Times New Roman" w:eastAsia="Calibri" w:hAnsi="Times New Roman" w:cs="Times New Roman"/>
          <w:kern w:val="2"/>
          <w:sz w:val="24"/>
          <w:szCs w:val="24"/>
          <w14:ligatures w14:val="standardContextual"/>
        </w:rPr>
        <w:t>Gadījumā, ja Iespējamais Piegādātājs neievēro šos pamatprincipus, Pasūtītājs ir tiesīgs lauzt Vienošanos ar šo Iespējamo Piegādātāju vai Iepirkuma līgumu.</w:t>
      </w:r>
    </w:p>
    <w:p w14:paraId="639B19BE" w14:textId="69CDF58D" w:rsidR="00C47BB8" w:rsidRPr="00700A30" w:rsidRDefault="00C47BB8" w:rsidP="00700A30">
      <w:pPr>
        <w:spacing w:after="0" w:line="240" w:lineRule="auto"/>
        <w:jc w:val="both"/>
        <w:rPr>
          <w:rFonts w:ascii="Times New Roman" w:eastAsia="Times New Roman" w:hAnsi="Times New Roman" w:cs="Times New Roman"/>
          <w:b/>
          <w:sz w:val="24"/>
          <w:szCs w:val="24"/>
          <w:lang w:eastAsia="lv-LV"/>
        </w:rPr>
      </w:pPr>
    </w:p>
    <w:p w14:paraId="6E0244FC" w14:textId="60199422" w:rsidR="00751FA7" w:rsidRPr="00751FA7" w:rsidRDefault="00751FA7" w:rsidP="00751FA7">
      <w:pPr>
        <w:pStyle w:val="ListParagraph"/>
        <w:numPr>
          <w:ilvl w:val="0"/>
          <w:numId w:val="12"/>
        </w:numPr>
        <w:suppressAutoHyphens/>
        <w:spacing w:after="120" w:line="240" w:lineRule="auto"/>
        <w:ind w:left="1276" w:right="-57" w:hanging="566"/>
        <w:rPr>
          <w:rFonts w:ascii="Times New Roman" w:eastAsia="Calibri" w:hAnsi="Times New Roman" w:cs="Times New Roman"/>
          <w:b/>
          <w:caps/>
          <w:sz w:val="24"/>
          <w:szCs w:val="24"/>
          <w:lang w:eastAsia="lv-LV"/>
        </w:rPr>
      </w:pPr>
      <w:r w:rsidRPr="00751FA7">
        <w:rPr>
          <w:rFonts w:ascii="Times New Roman" w:eastAsia="Times New Roman" w:hAnsi="Times New Roman" w:cs="Times New Roman"/>
          <w:b/>
          <w:caps/>
          <w:sz w:val="24"/>
          <w:szCs w:val="24"/>
          <w:lang w:eastAsia="lv-LV"/>
        </w:rPr>
        <w:t>VIENOŠANāS UN IEPIRKUMA LĪGUMA grozīšana un izbeigšanA</w:t>
      </w:r>
    </w:p>
    <w:p w14:paraId="681D6E4E" w14:textId="77777777" w:rsidR="00751FA7" w:rsidRPr="00751FA7" w:rsidRDefault="00751FA7" w:rsidP="008A5643">
      <w:pPr>
        <w:numPr>
          <w:ilvl w:val="1"/>
          <w:numId w:val="12"/>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751FA7">
        <w:rPr>
          <w:rFonts w:ascii="Times New Roman" w:eastAsia="Calibri" w:hAnsi="Times New Roman" w:cs="Times New Roman"/>
          <w:kern w:val="2"/>
          <w:sz w:val="24"/>
          <w:szCs w:val="24"/>
          <w14:ligatures w14:val="standardContextual"/>
        </w:rPr>
        <w:t>Visi pēc Vienošanās spēkā stāšanās rakstiski sastādītie grozījumi vai papildinājumi ir Vienošanās neatņemama sastāvdaļa.</w:t>
      </w:r>
    </w:p>
    <w:p w14:paraId="4C1DA2CB" w14:textId="77777777" w:rsidR="00751FA7" w:rsidRPr="00751FA7" w:rsidRDefault="00751FA7" w:rsidP="008A5643">
      <w:pPr>
        <w:numPr>
          <w:ilvl w:val="1"/>
          <w:numId w:val="12"/>
        </w:numPr>
        <w:spacing w:after="0" w:line="240" w:lineRule="auto"/>
        <w:ind w:left="426" w:hanging="426"/>
        <w:contextualSpacing/>
        <w:jc w:val="both"/>
        <w:rPr>
          <w:rFonts w:ascii="Times New Roman" w:eastAsia="Calibri" w:hAnsi="Times New Roman" w:cs="Times New Roman"/>
          <w:kern w:val="2"/>
          <w:sz w:val="28"/>
          <w:szCs w:val="28"/>
          <w14:ligatures w14:val="standardContextual"/>
        </w:rPr>
      </w:pPr>
      <w:r w:rsidRPr="00751FA7">
        <w:rPr>
          <w:rFonts w:ascii="Times New Roman" w:eastAsia="Calibri" w:hAnsi="Times New Roman" w:cs="Times New Roman"/>
          <w:kern w:val="2"/>
          <w:sz w:val="24"/>
          <w:szCs w:val="24"/>
          <w14:ligatures w14:val="standardContextual"/>
        </w:rPr>
        <w:t xml:space="preserve">Līdzējiem ir tiesības vienpusēji atkāpties no Vienošanās, rakstiski paziņojot 2 (divus) mēnešus iepriekš. </w:t>
      </w:r>
    </w:p>
    <w:p w14:paraId="27FB1446" w14:textId="77777777" w:rsidR="00751FA7" w:rsidRPr="00751FA7" w:rsidRDefault="00751FA7" w:rsidP="008A5643">
      <w:pPr>
        <w:numPr>
          <w:ilvl w:val="1"/>
          <w:numId w:val="12"/>
        </w:numPr>
        <w:spacing w:after="0" w:line="240" w:lineRule="auto"/>
        <w:ind w:left="426" w:hanging="426"/>
        <w:contextualSpacing/>
        <w:jc w:val="both"/>
        <w:rPr>
          <w:rFonts w:ascii="Times New Roman" w:eastAsia="Calibri" w:hAnsi="Times New Roman" w:cs="Times New Roman"/>
          <w:kern w:val="2"/>
          <w:sz w:val="28"/>
          <w:szCs w:val="28"/>
          <w14:ligatures w14:val="standardContextual"/>
        </w:rPr>
      </w:pPr>
      <w:r w:rsidRPr="00751FA7">
        <w:rPr>
          <w:rFonts w:ascii="Times New Roman" w:eastAsia="Calibri" w:hAnsi="Times New Roman" w:cs="Times New Roman"/>
          <w:kern w:val="2"/>
          <w:sz w:val="24"/>
          <w:szCs w:val="24"/>
          <w14:ligatures w14:val="standardContextual"/>
        </w:rPr>
        <w:lastRenderedPageBreak/>
        <w:t>Pasūtītājam ir tiesības vienpusēji atkāpties no Vienošanās attiecībā pret kādu no Iespējamiem Piegādātājiem, par to rakstiski paziņojot Iespējamam Piegādātājam 1 (vienu) mēnesi iepriekš un neatlīdzinot tādējādi radušos izdevumus un/vai zaudējumus, ja:</w:t>
      </w:r>
    </w:p>
    <w:p w14:paraId="664582B1" w14:textId="77777777" w:rsidR="00751FA7" w:rsidRPr="00751FA7" w:rsidRDefault="00751FA7" w:rsidP="008A5643">
      <w:pPr>
        <w:numPr>
          <w:ilvl w:val="2"/>
          <w:numId w:val="12"/>
        </w:numPr>
        <w:spacing w:after="120" w:line="240" w:lineRule="auto"/>
        <w:ind w:left="1077" w:hanging="651"/>
        <w:contextualSpacing/>
        <w:jc w:val="both"/>
        <w:rPr>
          <w:rFonts w:ascii="Times New Roman" w:eastAsia="Calibri" w:hAnsi="Times New Roman" w:cs="Times New Roman"/>
          <w:kern w:val="2"/>
          <w:sz w:val="24"/>
          <w:szCs w:val="24"/>
          <w14:ligatures w14:val="standardContextual"/>
        </w:rPr>
      </w:pPr>
      <w:r w:rsidRPr="00751FA7">
        <w:rPr>
          <w:rFonts w:ascii="Times New Roman" w:eastAsia="Calibri" w:hAnsi="Times New Roman" w:cs="Times New Roman"/>
          <w:kern w:val="2"/>
          <w:sz w:val="24"/>
          <w:szCs w:val="24"/>
          <w14:ligatures w14:val="standardContextual"/>
        </w:rPr>
        <w:t>atkārtoti Vienošanās laikā  tiek piegādāta nekvalitatīva vai neatbilstoša Prece un tas konstatēts Vienošanā noteiktajā kārtībā;</w:t>
      </w:r>
    </w:p>
    <w:p w14:paraId="13B3A229" w14:textId="77777777" w:rsidR="00751FA7" w:rsidRPr="00751FA7" w:rsidRDefault="00751FA7" w:rsidP="008A5643">
      <w:pPr>
        <w:numPr>
          <w:ilvl w:val="2"/>
          <w:numId w:val="12"/>
        </w:numPr>
        <w:spacing w:after="120" w:line="240" w:lineRule="auto"/>
        <w:ind w:left="1077" w:hanging="651"/>
        <w:contextualSpacing/>
        <w:jc w:val="both"/>
        <w:rPr>
          <w:rFonts w:ascii="Times New Roman" w:eastAsia="Calibri" w:hAnsi="Times New Roman" w:cs="Times New Roman"/>
          <w:kern w:val="2"/>
          <w:sz w:val="24"/>
          <w:szCs w:val="24"/>
          <w14:ligatures w14:val="standardContextual"/>
        </w:rPr>
      </w:pPr>
      <w:r w:rsidRPr="00751FA7">
        <w:rPr>
          <w:rFonts w:ascii="Times New Roman" w:eastAsia="Calibri" w:hAnsi="Times New Roman" w:cs="Times New Roman"/>
          <w:kern w:val="2"/>
          <w:sz w:val="24"/>
          <w:szCs w:val="24"/>
          <w14:ligatures w14:val="standardContextual"/>
        </w:rPr>
        <w:t>Vienošanās laikā Iespējamais Piegādātājs vismaz 2 reizes atsakās no Iepirkuma līguma izpildes.</w:t>
      </w:r>
    </w:p>
    <w:p w14:paraId="6D60BAE9" w14:textId="77777777" w:rsidR="00751FA7" w:rsidRPr="00751FA7" w:rsidRDefault="00751FA7" w:rsidP="008A5643">
      <w:pPr>
        <w:numPr>
          <w:ilvl w:val="2"/>
          <w:numId w:val="12"/>
        </w:numPr>
        <w:spacing w:after="120" w:line="240" w:lineRule="auto"/>
        <w:ind w:left="1077" w:hanging="651"/>
        <w:contextualSpacing/>
        <w:jc w:val="both"/>
        <w:rPr>
          <w:rFonts w:ascii="Times New Roman" w:eastAsia="Calibri" w:hAnsi="Times New Roman" w:cs="Times New Roman"/>
          <w:kern w:val="2"/>
          <w:sz w:val="24"/>
          <w:szCs w:val="24"/>
          <w14:ligatures w14:val="standardContextual"/>
        </w:rPr>
      </w:pPr>
      <w:r w:rsidRPr="00751FA7">
        <w:rPr>
          <w:rFonts w:ascii="Times New Roman" w:eastAsia="Calibri" w:hAnsi="Times New Roman" w:cs="Times New Roman"/>
          <w:kern w:val="2"/>
          <w:sz w:val="24"/>
          <w:szCs w:val="24"/>
          <w14:ligatures w14:val="standardContextual"/>
        </w:rPr>
        <w:t>Iespējamais piegādātājs nosūta rakstisku paziņojumu Pasūtītājam par izstāšanos no Vienošanās.</w:t>
      </w:r>
    </w:p>
    <w:p w14:paraId="32EF6971" w14:textId="77777777" w:rsidR="00751FA7" w:rsidRPr="00751FA7" w:rsidRDefault="00751FA7" w:rsidP="008A5643">
      <w:pPr>
        <w:numPr>
          <w:ilvl w:val="1"/>
          <w:numId w:val="12"/>
        </w:numPr>
        <w:spacing w:after="120" w:line="240" w:lineRule="auto"/>
        <w:ind w:left="426" w:hanging="426"/>
        <w:contextualSpacing/>
        <w:jc w:val="both"/>
        <w:rPr>
          <w:rFonts w:ascii="Times New Roman" w:eastAsia="Calibri" w:hAnsi="Times New Roman" w:cs="Times New Roman"/>
          <w:kern w:val="2"/>
          <w:sz w:val="24"/>
          <w:szCs w:val="24"/>
          <w14:ligatures w14:val="standardContextual"/>
        </w:rPr>
      </w:pPr>
      <w:r w:rsidRPr="00751FA7">
        <w:rPr>
          <w:rFonts w:ascii="Times New Roman" w:eastAsia="Calibri" w:hAnsi="Times New Roman" w:cs="Times New Roman"/>
          <w:kern w:val="2"/>
          <w:sz w:val="24"/>
          <w:szCs w:val="24"/>
          <w14:ligatures w14:val="standardContextual"/>
        </w:rPr>
        <w:t>Pasūtītājam ir tiesības nekavējoties vienpusēji atkāpties no Vienošanās attiecībā pret kādu no Iespējamajiem piegādātājiem, ja pasludināts Iespējamā piegādātāja maksātnespējas process, apturēta vai pārtraukta tā saimnieciskā darbība, uzsākta tiesvedība par Iespējamā piegādātāja bankrotu vai tiek konstatēti citi apstākļi, kas liedz vai liegs Iespējamajam piegādātājam turpināt Vienošanās un/vai Iepirkuma līguma izpildi saskaņā ar Vienošanās noteikumiem.</w:t>
      </w:r>
    </w:p>
    <w:p w14:paraId="25ACE400" w14:textId="77777777" w:rsidR="00751FA7" w:rsidRPr="00751FA7" w:rsidRDefault="00751FA7" w:rsidP="008A5643">
      <w:pPr>
        <w:numPr>
          <w:ilvl w:val="1"/>
          <w:numId w:val="12"/>
        </w:numPr>
        <w:spacing w:after="120" w:line="240" w:lineRule="auto"/>
        <w:ind w:left="426" w:hanging="426"/>
        <w:contextualSpacing/>
        <w:jc w:val="both"/>
        <w:rPr>
          <w:rFonts w:ascii="Times New Roman" w:eastAsia="Calibri" w:hAnsi="Times New Roman" w:cs="Times New Roman"/>
          <w:kern w:val="2"/>
          <w:sz w:val="24"/>
          <w:szCs w:val="24"/>
          <w14:ligatures w14:val="standardContextual"/>
        </w:rPr>
      </w:pPr>
      <w:r w:rsidRPr="00751FA7">
        <w:rPr>
          <w:rFonts w:ascii="Times New Roman" w:eastAsia="Calibri" w:hAnsi="Times New Roman" w:cs="Times New Roman"/>
          <w:kern w:val="2"/>
          <w:sz w:val="24"/>
          <w:szCs w:val="24"/>
          <w14:ligatures w14:val="standardContextual"/>
        </w:rPr>
        <w:t xml:space="preserve">Pasūtītājam ir tiesības izbeigt Vienošanos vienpusējā kārtā pirms termiņa attiecībā uz kādu no Iespējamajiem Piegādātājiem, ja Vienošanos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Vienošanās laikā Iespējamā piegādātāja atbilstību Starptautisko un Latvijas Republikas nacionālo sankciju likuma prasībām Pasūtītājs pārbauda  katru reizi pirms paziņojuma par cenu aptaujas rezultātiem nosūtīšanas. </w:t>
      </w:r>
    </w:p>
    <w:p w14:paraId="74B3A691" w14:textId="77777777" w:rsidR="00751FA7" w:rsidRPr="00751FA7" w:rsidRDefault="00751FA7" w:rsidP="008A5643">
      <w:pPr>
        <w:numPr>
          <w:ilvl w:val="1"/>
          <w:numId w:val="12"/>
        </w:numPr>
        <w:spacing w:after="120" w:line="240" w:lineRule="auto"/>
        <w:ind w:left="426" w:hanging="426"/>
        <w:contextualSpacing/>
        <w:jc w:val="both"/>
        <w:rPr>
          <w:rFonts w:ascii="Times New Roman" w:eastAsia="Calibri" w:hAnsi="Times New Roman" w:cs="Times New Roman"/>
          <w:kern w:val="2"/>
          <w:sz w:val="24"/>
          <w:szCs w:val="24"/>
          <w14:ligatures w14:val="standardContextual"/>
        </w:rPr>
      </w:pPr>
      <w:r w:rsidRPr="00751FA7">
        <w:rPr>
          <w:rFonts w:ascii="Times New Roman" w:eastAsia="Calibri" w:hAnsi="Times New Roman" w:cs="Times New Roman"/>
          <w:bCs/>
          <w:kern w:val="2"/>
          <w:sz w:val="24"/>
          <w:szCs w:val="24"/>
          <w14:ligatures w14:val="standardContextual"/>
        </w:rPr>
        <w:t xml:space="preserve">Ja Piegādātājs Preci nepiegādā vairāk par 5 (piecām) dienām no paredzētā piegādes termiņa vai atsakās no piegādes, Pasūtītājs ir tiesīgs vienpusēji izbeigt Iepirkuma līgumu un rīkot atkārtotu Cenu aptauju. Šādā gadījumā Pasūtītājam ir tiesības prasīt piedāvājumus iesniegt īsākā termiņā. </w:t>
      </w:r>
    </w:p>
    <w:p w14:paraId="02568158" w14:textId="0A90BFD9" w:rsidR="00CB4E00" w:rsidRDefault="00751FA7" w:rsidP="00CB4E00">
      <w:pPr>
        <w:numPr>
          <w:ilvl w:val="1"/>
          <w:numId w:val="12"/>
        </w:numPr>
        <w:spacing w:after="120" w:line="240" w:lineRule="auto"/>
        <w:ind w:left="426" w:hanging="426"/>
        <w:contextualSpacing/>
        <w:jc w:val="both"/>
        <w:rPr>
          <w:rFonts w:ascii="Times New Roman" w:eastAsia="Calibri" w:hAnsi="Times New Roman" w:cs="Times New Roman"/>
          <w:kern w:val="2"/>
          <w:sz w:val="24"/>
          <w:szCs w:val="24"/>
          <w14:ligatures w14:val="standardContextual"/>
        </w:rPr>
      </w:pPr>
      <w:r w:rsidRPr="00751FA7">
        <w:rPr>
          <w:rFonts w:ascii="Times New Roman" w:eastAsia="Calibri" w:hAnsi="Times New Roman" w:cs="Times New Roman"/>
          <w:kern w:val="2"/>
          <w:sz w:val="24"/>
          <w:szCs w:val="24"/>
          <w14:ligatures w14:val="standardContextual"/>
        </w:rPr>
        <w:t>Pasūtītājam ir tiesības izbeigt Iepirkuma līgumu vienpusējā kārtā pirms termiņa, ja ir konstatēti Vienošanās 9.4. punktā minētie fakti vai ja Iepirkuma līgumu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w:t>
      </w:r>
      <w:r w:rsidR="00CB4E00">
        <w:rPr>
          <w:rFonts w:ascii="Times New Roman" w:eastAsia="Calibri" w:hAnsi="Times New Roman" w:cs="Times New Roman"/>
          <w:kern w:val="2"/>
          <w:sz w:val="24"/>
          <w:szCs w:val="24"/>
          <w14:ligatures w14:val="standardContextual"/>
        </w:rPr>
        <w:t>.</w:t>
      </w:r>
    </w:p>
    <w:p w14:paraId="583A517E" w14:textId="77777777" w:rsidR="00A308F0" w:rsidRPr="00A308F0" w:rsidRDefault="00A308F0" w:rsidP="00A308F0">
      <w:pPr>
        <w:spacing w:after="120" w:line="240" w:lineRule="auto"/>
        <w:ind w:left="426"/>
        <w:contextualSpacing/>
        <w:jc w:val="both"/>
        <w:rPr>
          <w:rFonts w:ascii="Times New Roman" w:eastAsia="Calibri" w:hAnsi="Times New Roman" w:cs="Times New Roman"/>
          <w:kern w:val="2"/>
          <w:sz w:val="24"/>
          <w:szCs w:val="24"/>
          <w14:ligatures w14:val="standardContextual"/>
        </w:rPr>
      </w:pPr>
    </w:p>
    <w:p w14:paraId="6B422C32" w14:textId="7A8E122B" w:rsidR="002065CD" w:rsidRPr="002065CD" w:rsidRDefault="002065CD" w:rsidP="009A2FA3">
      <w:pPr>
        <w:pStyle w:val="ListParagraph"/>
        <w:numPr>
          <w:ilvl w:val="0"/>
          <w:numId w:val="12"/>
        </w:numPr>
        <w:suppressAutoHyphens/>
        <w:spacing w:after="120" w:line="240" w:lineRule="auto"/>
        <w:ind w:left="3828" w:right="-57" w:hanging="567"/>
        <w:rPr>
          <w:rFonts w:ascii="Times New Roman" w:eastAsia="Times New Roman" w:hAnsi="Times New Roman" w:cs="Times New Roman"/>
          <w:b/>
          <w:sz w:val="24"/>
          <w:szCs w:val="24"/>
          <w:lang w:eastAsia="lv-LV"/>
        </w:rPr>
      </w:pPr>
      <w:r w:rsidRPr="002065CD">
        <w:rPr>
          <w:rFonts w:ascii="Times New Roman" w:eastAsia="Times New Roman" w:hAnsi="Times New Roman" w:cs="Times New Roman"/>
          <w:b/>
          <w:caps/>
          <w:sz w:val="24"/>
          <w:szCs w:val="24"/>
          <w:lang w:eastAsia="lv-LV"/>
        </w:rPr>
        <w:t>PILNVAROTĀS</w:t>
      </w:r>
      <w:r w:rsidRPr="002065CD">
        <w:rPr>
          <w:rFonts w:ascii="Times New Roman" w:eastAsia="Times New Roman" w:hAnsi="Times New Roman" w:cs="Times New Roman"/>
          <w:b/>
          <w:sz w:val="24"/>
          <w:szCs w:val="24"/>
          <w:lang w:eastAsia="lv-LV"/>
        </w:rPr>
        <w:t xml:space="preserve"> PERSONAS</w:t>
      </w:r>
    </w:p>
    <w:p w14:paraId="64A664B6" w14:textId="6E3819CD" w:rsidR="002065CD" w:rsidRPr="002065CD" w:rsidRDefault="002065CD" w:rsidP="008A5643">
      <w:pPr>
        <w:numPr>
          <w:ilvl w:val="1"/>
          <w:numId w:val="12"/>
        </w:numPr>
        <w:spacing w:after="0" w:line="240" w:lineRule="auto"/>
        <w:ind w:left="567" w:hanging="567"/>
        <w:contextualSpacing/>
        <w:jc w:val="both"/>
        <w:rPr>
          <w:rFonts w:ascii="Times New Roman" w:eastAsia="Times New Roman" w:hAnsi="Times New Roman" w:cs="Times New Roman"/>
          <w:kern w:val="2"/>
          <w:sz w:val="24"/>
          <w:szCs w:val="24"/>
          <w14:ligatures w14:val="standardContextual"/>
        </w:rPr>
      </w:pPr>
      <w:r w:rsidRPr="002065CD">
        <w:rPr>
          <w:rFonts w:ascii="Times New Roman" w:eastAsia="Calibri" w:hAnsi="Times New Roman" w:cs="Times New Roman"/>
          <w:bCs/>
          <w:kern w:val="2"/>
          <w:sz w:val="24"/>
          <w:szCs w:val="24"/>
          <w14:ligatures w14:val="standardContextual"/>
        </w:rPr>
        <w:t xml:space="preserve">Pasūtītājs par savām pilnvarotajām personām Vienošanās darbības laikā ieceļ </w:t>
      </w:r>
      <w:r w:rsidR="008C0781">
        <w:rPr>
          <w:rFonts w:ascii="Times New Roman" w:eastAsia="Calibri" w:hAnsi="Times New Roman" w:cs="Times New Roman"/>
          <w:bCs/>
          <w:kern w:val="2"/>
          <w:sz w:val="24"/>
          <w:szCs w:val="24"/>
          <w14:ligatures w14:val="standardContextual"/>
        </w:rPr>
        <w:t>______________</w:t>
      </w:r>
      <w:r w:rsidRPr="002065CD">
        <w:rPr>
          <w:rFonts w:ascii="Times New Roman" w:eastAsia="Calibri" w:hAnsi="Times New Roman" w:cs="Times New Roman"/>
          <w:bCs/>
          <w:kern w:val="2"/>
          <w:sz w:val="24"/>
          <w:szCs w:val="24"/>
          <w14:ligatures w14:val="standardContextual"/>
        </w:rPr>
        <w:t xml:space="preserve">, tālr. </w:t>
      </w:r>
      <w:r w:rsidR="008C0781">
        <w:rPr>
          <w:rFonts w:ascii="Times New Roman" w:eastAsia="Calibri" w:hAnsi="Times New Roman" w:cs="Times New Roman"/>
          <w:bCs/>
          <w:kern w:val="2"/>
          <w:sz w:val="24"/>
          <w:szCs w:val="24"/>
          <w14:ligatures w14:val="standardContextual"/>
        </w:rPr>
        <w:t>____________</w:t>
      </w:r>
      <w:r w:rsidRPr="002065CD">
        <w:rPr>
          <w:rFonts w:ascii="Times New Roman" w:eastAsia="Calibri" w:hAnsi="Times New Roman" w:cs="Times New Roman"/>
          <w:bCs/>
          <w:kern w:val="2"/>
          <w:sz w:val="24"/>
          <w:szCs w:val="24"/>
          <w14:ligatures w14:val="standardContextual"/>
        </w:rPr>
        <w:t>, e-pasts</w:t>
      </w:r>
      <w:r w:rsidR="008C0781">
        <w:rPr>
          <w:rFonts w:ascii="Times New Roman" w:eastAsia="Calibri" w:hAnsi="Times New Roman" w:cs="Times New Roman"/>
          <w:bCs/>
          <w:kern w:val="2"/>
          <w:sz w:val="24"/>
          <w:szCs w:val="24"/>
          <w14:ligatures w14:val="standardContextual"/>
        </w:rPr>
        <w:t>:____________</w:t>
      </w:r>
      <w:r w:rsidRPr="002065CD">
        <w:rPr>
          <w:rFonts w:ascii="Times New Roman" w:eastAsia="Calibri" w:hAnsi="Times New Roman" w:cs="Times New Roman"/>
          <w:bCs/>
          <w:kern w:val="2"/>
          <w:sz w:val="24"/>
          <w:szCs w:val="24"/>
          <w14:ligatures w14:val="standardContextual"/>
        </w:rPr>
        <w:t>.</w:t>
      </w:r>
    </w:p>
    <w:p w14:paraId="5E727F58" w14:textId="5611243C" w:rsidR="002065CD" w:rsidRPr="002065CD" w:rsidRDefault="002065CD" w:rsidP="008A5643">
      <w:pPr>
        <w:numPr>
          <w:ilvl w:val="1"/>
          <w:numId w:val="12"/>
        </w:numPr>
        <w:spacing w:after="0" w:line="240" w:lineRule="auto"/>
        <w:ind w:left="567" w:hanging="567"/>
        <w:jc w:val="both"/>
        <w:rPr>
          <w:rFonts w:ascii="Times New Roman" w:eastAsia="Times New Roman" w:hAnsi="Times New Roman" w:cs="Times New Roman"/>
          <w:bCs/>
          <w:sz w:val="24"/>
          <w:szCs w:val="24"/>
        </w:rPr>
      </w:pPr>
      <w:r w:rsidRPr="002065CD">
        <w:rPr>
          <w:rFonts w:ascii="Times New Roman" w:eastAsia="Times New Roman" w:hAnsi="Times New Roman" w:cs="Times New Roman"/>
          <w:bCs/>
          <w:sz w:val="24"/>
          <w:szCs w:val="24"/>
        </w:rPr>
        <w:t>Iespējamie piegādātāji par savām pilnvarotajām personām Vienošanās darbības laikā ieceļ</w:t>
      </w:r>
      <w:r w:rsidR="008A5643">
        <w:rPr>
          <w:rFonts w:ascii="Times New Roman" w:eastAsia="Times New Roman" w:hAnsi="Times New Roman" w:cs="Times New Roman"/>
          <w:bCs/>
          <w:sz w:val="24"/>
          <w:szCs w:val="24"/>
        </w:rPr>
        <w:t xml:space="preserve"> </w:t>
      </w:r>
      <w:r w:rsidRPr="002065CD">
        <w:rPr>
          <w:rFonts w:ascii="Times New Roman" w:eastAsia="Times New Roman" w:hAnsi="Times New Roman" w:cs="Times New Roman"/>
          <w:bCs/>
          <w:sz w:val="24"/>
          <w:szCs w:val="24"/>
        </w:rPr>
        <w:t>Vienošanās 5.pielikumā norādītās personas.</w:t>
      </w:r>
    </w:p>
    <w:p w14:paraId="698C3C04" w14:textId="77777777" w:rsidR="002065CD" w:rsidRPr="002065CD" w:rsidRDefault="002065CD" w:rsidP="008A5643">
      <w:pPr>
        <w:numPr>
          <w:ilvl w:val="1"/>
          <w:numId w:val="12"/>
        </w:numPr>
        <w:tabs>
          <w:tab w:val="left" w:pos="567"/>
        </w:tabs>
        <w:spacing w:after="0" w:line="240" w:lineRule="auto"/>
        <w:ind w:left="360"/>
        <w:jc w:val="both"/>
        <w:rPr>
          <w:rFonts w:ascii="Times New Roman" w:eastAsia="Times New Roman" w:hAnsi="Times New Roman" w:cs="Times New Roman"/>
          <w:bCs/>
          <w:sz w:val="24"/>
          <w:szCs w:val="24"/>
        </w:rPr>
      </w:pPr>
      <w:r w:rsidRPr="002065CD">
        <w:rPr>
          <w:rFonts w:ascii="Times New Roman" w:eastAsia="Times New Roman" w:hAnsi="Times New Roman" w:cs="Times New Roman"/>
          <w:bCs/>
          <w:sz w:val="24"/>
          <w:szCs w:val="24"/>
        </w:rPr>
        <w:t>Pasūtītāja pilnvarotajai personai Vienošanās darbības laikā ir tiesības:</w:t>
      </w:r>
    </w:p>
    <w:p w14:paraId="43E7589E" w14:textId="77777777" w:rsidR="002065CD" w:rsidRPr="002065CD" w:rsidRDefault="002065CD" w:rsidP="008A5643">
      <w:pPr>
        <w:numPr>
          <w:ilvl w:val="2"/>
          <w:numId w:val="12"/>
        </w:numPr>
        <w:tabs>
          <w:tab w:val="left" w:pos="720"/>
        </w:tabs>
        <w:spacing w:after="0" w:line="240" w:lineRule="auto"/>
        <w:ind w:left="1418" w:hanging="851"/>
        <w:jc w:val="both"/>
        <w:rPr>
          <w:rFonts w:ascii="Times New Roman" w:eastAsia="Times New Roman" w:hAnsi="Times New Roman" w:cs="Times New Roman"/>
          <w:bCs/>
          <w:sz w:val="24"/>
          <w:szCs w:val="24"/>
        </w:rPr>
      </w:pPr>
      <w:r w:rsidRPr="002065CD">
        <w:rPr>
          <w:rFonts w:ascii="Times New Roman" w:eastAsia="Times New Roman" w:hAnsi="Times New Roman" w:cs="Times New Roman"/>
          <w:bCs/>
          <w:sz w:val="24"/>
          <w:szCs w:val="24"/>
        </w:rPr>
        <w:t>nosūtīt un Pasūtītāja vārdā parakstīt Cenu aptaujas;</w:t>
      </w:r>
    </w:p>
    <w:p w14:paraId="1D3F8635" w14:textId="77777777" w:rsidR="002065CD" w:rsidRPr="002065CD" w:rsidRDefault="002065CD" w:rsidP="002065CD">
      <w:pPr>
        <w:numPr>
          <w:ilvl w:val="2"/>
          <w:numId w:val="12"/>
        </w:numPr>
        <w:tabs>
          <w:tab w:val="left" w:pos="720"/>
        </w:tabs>
        <w:spacing w:after="0" w:line="240" w:lineRule="auto"/>
        <w:ind w:left="1134" w:hanging="567"/>
        <w:jc w:val="both"/>
        <w:rPr>
          <w:rFonts w:ascii="Times New Roman" w:eastAsia="Times New Roman" w:hAnsi="Times New Roman" w:cs="Times New Roman"/>
          <w:bCs/>
          <w:sz w:val="24"/>
          <w:szCs w:val="24"/>
        </w:rPr>
      </w:pPr>
      <w:r w:rsidRPr="002065CD">
        <w:rPr>
          <w:rFonts w:ascii="Times New Roman" w:eastAsia="Times New Roman" w:hAnsi="Times New Roman" w:cs="Times New Roman"/>
          <w:bCs/>
          <w:sz w:val="24"/>
          <w:szCs w:val="24"/>
        </w:rPr>
        <w:t>saņemt un izvērtēt Iespējamo piegādātāju iesniegtos cenu piedāvājumus;</w:t>
      </w:r>
    </w:p>
    <w:p w14:paraId="290C6CCE" w14:textId="77777777" w:rsidR="002065CD" w:rsidRPr="002065CD" w:rsidRDefault="002065CD" w:rsidP="002065CD">
      <w:pPr>
        <w:numPr>
          <w:ilvl w:val="2"/>
          <w:numId w:val="12"/>
        </w:numPr>
        <w:tabs>
          <w:tab w:val="left" w:pos="720"/>
        </w:tabs>
        <w:spacing w:after="0" w:line="240" w:lineRule="auto"/>
        <w:ind w:left="1134" w:hanging="567"/>
        <w:jc w:val="both"/>
        <w:rPr>
          <w:rFonts w:ascii="Times New Roman" w:eastAsia="Times New Roman" w:hAnsi="Times New Roman" w:cs="Times New Roman"/>
          <w:bCs/>
          <w:sz w:val="24"/>
          <w:szCs w:val="24"/>
        </w:rPr>
      </w:pPr>
      <w:r w:rsidRPr="002065CD">
        <w:rPr>
          <w:rFonts w:ascii="Times New Roman" w:eastAsia="Times New Roman" w:hAnsi="Times New Roman" w:cs="Times New Roman"/>
          <w:bCs/>
          <w:sz w:val="24"/>
          <w:szCs w:val="24"/>
        </w:rPr>
        <w:t>parakstīt un nosūtīt Paziņojumu;</w:t>
      </w:r>
    </w:p>
    <w:p w14:paraId="5CB6F499" w14:textId="77777777" w:rsidR="002065CD" w:rsidRPr="002065CD" w:rsidRDefault="002065CD" w:rsidP="002065CD">
      <w:pPr>
        <w:numPr>
          <w:ilvl w:val="2"/>
          <w:numId w:val="12"/>
        </w:numPr>
        <w:spacing w:after="0" w:line="240" w:lineRule="auto"/>
        <w:ind w:left="1418" w:hanging="851"/>
        <w:jc w:val="both"/>
        <w:rPr>
          <w:rFonts w:ascii="Times New Roman" w:eastAsia="Times New Roman" w:hAnsi="Times New Roman" w:cs="Times New Roman"/>
          <w:bCs/>
          <w:sz w:val="24"/>
          <w:szCs w:val="24"/>
        </w:rPr>
      </w:pPr>
      <w:r w:rsidRPr="002065CD">
        <w:rPr>
          <w:rFonts w:ascii="Times New Roman" w:eastAsia="Times New Roman" w:hAnsi="Times New Roman" w:cs="Times New Roman"/>
          <w:bCs/>
          <w:sz w:val="24"/>
          <w:szCs w:val="24"/>
        </w:rPr>
        <w:t>organizēt un uzraudzīt Iepirkuma līguma izpildi, tai skaitā organizēt Preces pasūtīšanu, pieņemšanu, rēķinu pieņemšanu, apstiprināšanu un nodošanu samaksas veikšanai.</w:t>
      </w:r>
    </w:p>
    <w:p w14:paraId="71D282A5" w14:textId="77777777" w:rsidR="002065CD" w:rsidRPr="002065CD" w:rsidRDefault="002065CD" w:rsidP="008A5643">
      <w:pPr>
        <w:numPr>
          <w:ilvl w:val="1"/>
          <w:numId w:val="12"/>
        </w:numPr>
        <w:spacing w:after="0" w:line="240" w:lineRule="auto"/>
        <w:ind w:left="567" w:hanging="567"/>
        <w:jc w:val="both"/>
        <w:rPr>
          <w:rFonts w:ascii="Times New Roman" w:eastAsia="Times New Roman" w:hAnsi="Times New Roman" w:cs="Times New Roman"/>
          <w:bCs/>
          <w:sz w:val="24"/>
          <w:szCs w:val="24"/>
        </w:rPr>
      </w:pPr>
      <w:r w:rsidRPr="002065CD">
        <w:rPr>
          <w:rFonts w:ascii="Times New Roman" w:eastAsia="Times New Roman" w:hAnsi="Times New Roman" w:cs="Times New Roman"/>
          <w:bCs/>
          <w:sz w:val="24"/>
          <w:szCs w:val="24"/>
        </w:rPr>
        <w:t>Iespējamo piegādātāju pilnvarotajām personām Vienošanās darbības laikā ir tiesības:</w:t>
      </w:r>
    </w:p>
    <w:p w14:paraId="33EAF7D1" w14:textId="77777777" w:rsidR="002065CD" w:rsidRPr="002065CD" w:rsidRDefault="002065CD" w:rsidP="002065CD">
      <w:pPr>
        <w:numPr>
          <w:ilvl w:val="2"/>
          <w:numId w:val="12"/>
        </w:numPr>
        <w:spacing w:after="0" w:line="240" w:lineRule="auto"/>
        <w:ind w:left="1418" w:hanging="851"/>
        <w:jc w:val="both"/>
        <w:rPr>
          <w:rFonts w:ascii="Times New Roman" w:eastAsia="Times New Roman" w:hAnsi="Times New Roman" w:cs="Times New Roman"/>
          <w:bCs/>
          <w:sz w:val="24"/>
          <w:szCs w:val="24"/>
        </w:rPr>
      </w:pPr>
      <w:r w:rsidRPr="002065CD">
        <w:rPr>
          <w:rFonts w:ascii="Times New Roman" w:eastAsia="Times New Roman" w:hAnsi="Times New Roman" w:cs="Times New Roman"/>
          <w:bCs/>
          <w:sz w:val="24"/>
          <w:szCs w:val="24"/>
        </w:rPr>
        <w:t>nosūtīt un parakstīt cenu piedāvājumu;</w:t>
      </w:r>
    </w:p>
    <w:p w14:paraId="5831DAC6" w14:textId="77777777" w:rsidR="002065CD" w:rsidRPr="002065CD" w:rsidRDefault="002065CD" w:rsidP="002065CD">
      <w:pPr>
        <w:numPr>
          <w:ilvl w:val="2"/>
          <w:numId w:val="12"/>
        </w:numPr>
        <w:spacing w:after="0" w:line="240" w:lineRule="auto"/>
        <w:ind w:left="1418" w:hanging="851"/>
        <w:jc w:val="both"/>
        <w:outlineLvl w:val="0"/>
        <w:rPr>
          <w:rFonts w:ascii="Times New Roman" w:eastAsia="Times New Roman" w:hAnsi="Times New Roman" w:cs="Times New Roman"/>
          <w:bCs/>
          <w:sz w:val="24"/>
          <w:szCs w:val="24"/>
        </w:rPr>
      </w:pPr>
      <w:r w:rsidRPr="002065CD">
        <w:rPr>
          <w:rFonts w:ascii="Times New Roman" w:eastAsia="Times New Roman" w:hAnsi="Times New Roman" w:cs="Times New Roman"/>
          <w:bCs/>
          <w:sz w:val="24"/>
          <w:szCs w:val="24"/>
        </w:rPr>
        <w:t>organizēt Iepirkuma līguma izpildi, tai skaitā organizēt Preces piegādi.</w:t>
      </w:r>
    </w:p>
    <w:p w14:paraId="3DBE82D2" w14:textId="77777777" w:rsidR="00CB4E00" w:rsidRPr="00751FA7" w:rsidRDefault="00CB4E00" w:rsidP="00CB4E00">
      <w:pPr>
        <w:spacing w:after="120" w:line="240" w:lineRule="auto"/>
        <w:contextualSpacing/>
        <w:jc w:val="both"/>
        <w:rPr>
          <w:rFonts w:ascii="Times New Roman" w:eastAsia="Calibri" w:hAnsi="Times New Roman" w:cs="Times New Roman"/>
          <w:kern w:val="2"/>
          <w:sz w:val="24"/>
          <w:szCs w:val="24"/>
          <w14:ligatures w14:val="standardContextual"/>
        </w:rPr>
      </w:pPr>
    </w:p>
    <w:p w14:paraId="1604F0A5" w14:textId="77777777" w:rsidR="00A308F0" w:rsidRPr="00A308F0" w:rsidRDefault="00A308F0" w:rsidP="00A308F0">
      <w:pPr>
        <w:numPr>
          <w:ilvl w:val="0"/>
          <w:numId w:val="12"/>
        </w:numPr>
        <w:suppressAutoHyphens/>
        <w:spacing w:after="120" w:line="240" w:lineRule="auto"/>
        <w:ind w:left="0" w:right="-57" w:firstLine="0"/>
        <w:jc w:val="center"/>
        <w:rPr>
          <w:rFonts w:ascii="Times New Roman" w:eastAsia="Times New Roman" w:hAnsi="Times New Roman" w:cs="Times New Roman"/>
          <w:b/>
          <w:sz w:val="24"/>
          <w:szCs w:val="24"/>
          <w:lang w:eastAsia="lv-LV"/>
        </w:rPr>
      </w:pPr>
      <w:r w:rsidRPr="00A308F0">
        <w:rPr>
          <w:rFonts w:ascii="Times New Roman" w:eastAsia="Times New Roman" w:hAnsi="Times New Roman" w:cs="Times New Roman"/>
          <w:b/>
          <w:caps/>
          <w:sz w:val="24"/>
          <w:szCs w:val="24"/>
          <w:lang w:eastAsia="lv-LV"/>
        </w:rPr>
        <w:t>Nepārvaramā vara</w:t>
      </w:r>
    </w:p>
    <w:p w14:paraId="56909DF1" w14:textId="77777777" w:rsidR="00A308F0" w:rsidRPr="00A308F0" w:rsidRDefault="00A308F0" w:rsidP="00A308F0">
      <w:pPr>
        <w:numPr>
          <w:ilvl w:val="1"/>
          <w:numId w:val="12"/>
        </w:numPr>
        <w:suppressAutoHyphens/>
        <w:spacing w:after="0" w:line="240" w:lineRule="auto"/>
        <w:ind w:left="567" w:hanging="567"/>
        <w:contextualSpacing/>
        <w:jc w:val="both"/>
        <w:rPr>
          <w:rFonts w:ascii="Times New Roman" w:eastAsia="Times New Roman" w:hAnsi="Times New Roman" w:cs="Times New Roman"/>
          <w:kern w:val="2"/>
          <w:sz w:val="24"/>
          <w:szCs w:val="24"/>
          <w:lang w:eastAsia="ar-SA"/>
          <w14:ligatures w14:val="standardContextual"/>
        </w:rPr>
      </w:pPr>
      <w:r w:rsidRPr="00A308F0">
        <w:rPr>
          <w:rFonts w:ascii="Times New Roman" w:eastAsia="Times New Roman" w:hAnsi="Times New Roman" w:cs="Times New Roman"/>
          <w:kern w:val="2"/>
          <w:sz w:val="24"/>
          <w:szCs w:val="24"/>
          <w:lang w:eastAsia="ar-SA"/>
          <w14:ligatures w14:val="standardContextual"/>
        </w:rPr>
        <w:t xml:space="preserve">Līdzējs tiek atbrīvots no atbildības par pilnīgu vai daļēju Vienošanās un Iepirkuma līgumā paredzēto saistību neizpildi, ja šāda neizpilde ir notikusi nepārvaramas varas iestāšanās </w:t>
      </w:r>
      <w:r w:rsidRPr="00A308F0">
        <w:rPr>
          <w:rFonts w:ascii="Times New Roman" w:eastAsia="Times New Roman" w:hAnsi="Times New Roman" w:cs="Times New Roman"/>
          <w:kern w:val="2"/>
          <w:sz w:val="24"/>
          <w:szCs w:val="24"/>
          <w:lang w:eastAsia="ar-SA"/>
          <w14:ligatures w14:val="standardContextual"/>
        </w:rPr>
        <w:lastRenderedPageBreak/>
        <w:t>rezultātā pēc Vienošanās vai Iepirkuma līguma parakstīšanas dienas kā posts vai nelaime, kuru nebija iespējams ne paredzēt, ne novērst. Šāda nepārvarama vara ietver sevī notikumus, kuri izriet ārpus Līdzēju</w:t>
      </w:r>
      <w:r w:rsidRPr="00A308F0">
        <w:rPr>
          <w:rFonts w:ascii="Times New Roman" w:eastAsia="Calibri" w:hAnsi="Times New Roman" w:cs="Times New Roman"/>
          <w:kern w:val="2"/>
          <w:sz w:val="24"/>
          <w:szCs w:val="24"/>
          <w:lang w:eastAsia="ar-SA"/>
          <w14:ligatures w14:val="standardContextual"/>
        </w:rPr>
        <w:t xml:space="preserve"> kontroles un atbildības (dabas katastrofas, ūdens plūdi, uguns nelaime, zemestrīce un citas stihiskas nelaimes, kā arī karš un karadarbība, streiki, jauni valsts vai pašvaldības likumi vai kādi citi normatīvie akti un citi apstākļi, kas neiekļaujas Līdzēju iespējamās kontroles robežās).</w:t>
      </w:r>
    </w:p>
    <w:p w14:paraId="050802A4" w14:textId="77777777" w:rsidR="00A308F0" w:rsidRPr="00A308F0" w:rsidRDefault="00A308F0" w:rsidP="00A308F0">
      <w:pPr>
        <w:numPr>
          <w:ilvl w:val="1"/>
          <w:numId w:val="12"/>
        </w:numPr>
        <w:suppressAutoHyphens/>
        <w:spacing w:after="0" w:line="240" w:lineRule="auto"/>
        <w:ind w:left="567" w:hanging="567"/>
        <w:contextualSpacing/>
        <w:jc w:val="both"/>
        <w:rPr>
          <w:rFonts w:ascii="Times New Roman" w:eastAsia="Times New Roman" w:hAnsi="Times New Roman" w:cs="Times New Roman"/>
          <w:kern w:val="2"/>
          <w:sz w:val="24"/>
          <w:szCs w:val="24"/>
          <w:lang w:eastAsia="ar-SA"/>
          <w14:ligatures w14:val="standardContextual"/>
        </w:rPr>
      </w:pPr>
      <w:r w:rsidRPr="00A308F0">
        <w:rPr>
          <w:rFonts w:ascii="Times New Roman" w:eastAsia="Calibri" w:hAnsi="Times New Roman" w:cs="Times New Roman"/>
          <w:kern w:val="2"/>
          <w:sz w:val="24"/>
          <w:szCs w:val="24"/>
          <w:lang w:eastAsia="ar-SA"/>
          <w14:ligatures w14:val="standardContextual"/>
        </w:rPr>
        <w:t>Līdzējam, kas nokļuvis nepārvaramas varas apstākļos, bez kavēšanās jāinformē par to otrs Līdzējs rakstiski 3 (trīs) darba dienu laikā pēc nepārvaramas varas iestāšanās un  ziņojumam jāpievieno izziņa, kuru izsniedz kompetentas iestādes un kura satur minēto apstākļu apstiprinājumu.</w:t>
      </w:r>
    </w:p>
    <w:p w14:paraId="1F5A0A1F" w14:textId="77777777" w:rsidR="00A308F0" w:rsidRPr="00A2699F" w:rsidRDefault="00A308F0" w:rsidP="00A308F0">
      <w:pPr>
        <w:numPr>
          <w:ilvl w:val="1"/>
          <w:numId w:val="12"/>
        </w:numPr>
        <w:suppressAutoHyphens/>
        <w:spacing w:after="0" w:line="240" w:lineRule="auto"/>
        <w:ind w:left="567" w:hanging="567"/>
        <w:contextualSpacing/>
        <w:jc w:val="both"/>
        <w:rPr>
          <w:rFonts w:ascii="Times New Roman" w:eastAsia="Times New Roman" w:hAnsi="Times New Roman" w:cs="Times New Roman"/>
          <w:kern w:val="2"/>
          <w:sz w:val="24"/>
          <w:szCs w:val="24"/>
          <w:lang w:eastAsia="ar-SA"/>
          <w14:ligatures w14:val="standardContextual"/>
        </w:rPr>
      </w:pPr>
      <w:r w:rsidRPr="00A308F0">
        <w:rPr>
          <w:rFonts w:ascii="Times New Roman" w:eastAsia="Calibri" w:hAnsi="Times New Roman" w:cs="Times New Roman"/>
          <w:kern w:val="2"/>
          <w:sz w:val="24"/>
          <w:szCs w:val="24"/>
          <w:lang w:eastAsia="ar-SA"/>
          <w14:ligatures w14:val="standardContextual"/>
        </w:rPr>
        <w:t>Ja minēto apstākļu dēļ šī Vienošanās vai Iepirkuma līgums nedarbojas ilgāk par 3 (trīs) mēnešiem, katram Līdzējam ir tiesības atteikties no Vienošanās vai Iepirkuma līguma izpildes, par to rakstveidā brīdinot otru Līdzēju vismaz 15 (piecpadsmit) dienas iepriekš. Šajā gadījumā neviens Līdzējs nevar prasīt atlīdzināt zaudējumus, kas radušies dotās Vienošanās vai Iepirkuma līguma laušanas rezultātā.</w:t>
      </w:r>
    </w:p>
    <w:p w14:paraId="243587D5" w14:textId="77777777" w:rsidR="00A2699F" w:rsidRDefault="00A2699F" w:rsidP="00A2699F">
      <w:pPr>
        <w:suppressAutoHyphens/>
        <w:spacing w:after="0" w:line="240" w:lineRule="auto"/>
        <w:contextualSpacing/>
        <w:jc w:val="both"/>
        <w:rPr>
          <w:rFonts w:ascii="Times New Roman" w:eastAsia="Calibri" w:hAnsi="Times New Roman" w:cs="Times New Roman"/>
          <w:kern w:val="2"/>
          <w:sz w:val="24"/>
          <w:szCs w:val="24"/>
          <w:lang w:eastAsia="ar-SA"/>
          <w14:ligatures w14:val="standardContextual"/>
        </w:rPr>
      </w:pPr>
    </w:p>
    <w:p w14:paraId="5594E295" w14:textId="77777777" w:rsidR="00E80299" w:rsidRPr="00E80299" w:rsidRDefault="00E80299" w:rsidP="00E80299">
      <w:pPr>
        <w:numPr>
          <w:ilvl w:val="0"/>
          <w:numId w:val="12"/>
        </w:numPr>
        <w:suppressAutoHyphens/>
        <w:spacing w:after="120" w:line="240" w:lineRule="auto"/>
        <w:ind w:left="0" w:right="-57" w:firstLine="0"/>
        <w:jc w:val="center"/>
        <w:rPr>
          <w:rFonts w:ascii="Times New Roman" w:eastAsia="Times New Roman" w:hAnsi="Times New Roman" w:cs="Times New Roman"/>
          <w:b/>
          <w:caps/>
          <w:sz w:val="24"/>
          <w:szCs w:val="24"/>
          <w:lang w:eastAsia="lv-LV"/>
        </w:rPr>
      </w:pPr>
      <w:r w:rsidRPr="00E80299">
        <w:rPr>
          <w:rFonts w:ascii="Times New Roman" w:eastAsia="Times New Roman" w:hAnsi="Times New Roman" w:cs="Times New Roman"/>
          <w:b/>
          <w:caps/>
          <w:sz w:val="24"/>
          <w:szCs w:val="24"/>
          <w:lang w:eastAsia="lv-LV"/>
        </w:rPr>
        <w:t>Strīdu izskatīšanas kārtība</w:t>
      </w:r>
    </w:p>
    <w:p w14:paraId="4BC5620B" w14:textId="77777777" w:rsidR="00E80299" w:rsidRPr="00E80299" w:rsidRDefault="00E80299" w:rsidP="00E80299">
      <w:pPr>
        <w:numPr>
          <w:ilvl w:val="1"/>
          <w:numId w:val="12"/>
        </w:numPr>
        <w:spacing w:after="0" w:line="240" w:lineRule="auto"/>
        <w:ind w:left="567" w:hanging="567"/>
        <w:contextualSpacing/>
        <w:jc w:val="both"/>
        <w:rPr>
          <w:rFonts w:ascii="Times New Roman" w:eastAsia="Calibri" w:hAnsi="Times New Roman" w:cs="Times New Roman"/>
          <w:kern w:val="2"/>
          <w:sz w:val="24"/>
          <w:szCs w:val="24"/>
          <w14:ligatures w14:val="standardContextual"/>
        </w:rPr>
      </w:pPr>
      <w:r w:rsidRPr="00E80299">
        <w:rPr>
          <w:rFonts w:ascii="Times New Roman" w:eastAsia="Calibri" w:hAnsi="Times New Roman" w:cs="Times New Roman"/>
          <w:kern w:val="2"/>
          <w:sz w:val="24"/>
          <w:szCs w:val="24"/>
          <w14:ligatures w14:val="standardContextual"/>
        </w:rPr>
        <w:t xml:space="preserve">Līdzēji pieliks visas pūles, lai visus strīdus, kas rodas saistībā ar Vienošanos un Iepirkuma līgumu vai tā interpretāciju, izšķirtu savstarpēju pārrunu un vienošanās ceļā. </w:t>
      </w:r>
    </w:p>
    <w:p w14:paraId="6E4F30C3" w14:textId="77777777" w:rsidR="00E80299" w:rsidRDefault="00E80299" w:rsidP="00E80299">
      <w:pPr>
        <w:numPr>
          <w:ilvl w:val="1"/>
          <w:numId w:val="12"/>
        </w:numPr>
        <w:spacing w:after="120" w:line="240" w:lineRule="auto"/>
        <w:ind w:left="567" w:hanging="567"/>
        <w:contextualSpacing/>
        <w:jc w:val="both"/>
        <w:rPr>
          <w:rFonts w:ascii="Times New Roman" w:eastAsia="Calibri" w:hAnsi="Times New Roman" w:cs="Times New Roman"/>
          <w:kern w:val="2"/>
          <w:sz w:val="24"/>
          <w:szCs w:val="24"/>
          <w14:ligatures w14:val="standardContextual"/>
        </w:rPr>
      </w:pPr>
      <w:r w:rsidRPr="00E80299">
        <w:rPr>
          <w:rFonts w:ascii="Times New Roman" w:eastAsia="Calibri" w:hAnsi="Times New Roman" w:cs="Times New Roman"/>
          <w:kern w:val="2"/>
          <w:sz w:val="24"/>
          <w:szCs w:val="24"/>
          <w14:ligatures w14:val="standardContextual"/>
        </w:rPr>
        <w:t>Jebkura strīda risināšanai Līdzēju starpā par jautājumiem, kas izriet no Vienošanās vai Iepirkuma līguma un ko neizdodas atrisināt savstarpēju pārrunu ceļā 30 (trīsdesmit) dienu laikā pēc tam, kad viens no Līdzējiem saņēmis otras Puses pieprasījumu savstarpēju sarunu risinājumam, jebkurš no Līdzējiem ir tiesīgs vērsties tiesā. Strīda risināšana notiks saskaņā ar Latvijas Republikā spēkā esošajiem normatīvajiem aktiem Latvijas Republikas tiesā.</w:t>
      </w:r>
    </w:p>
    <w:p w14:paraId="4AB36349" w14:textId="77777777" w:rsidR="00E80299" w:rsidRPr="00E80299" w:rsidRDefault="00E80299" w:rsidP="00E80299">
      <w:pPr>
        <w:spacing w:after="120" w:line="240" w:lineRule="auto"/>
        <w:ind w:left="567"/>
        <w:contextualSpacing/>
        <w:jc w:val="both"/>
        <w:rPr>
          <w:rFonts w:ascii="Times New Roman" w:eastAsia="Calibri" w:hAnsi="Times New Roman" w:cs="Times New Roman"/>
          <w:kern w:val="2"/>
          <w:sz w:val="24"/>
          <w:szCs w:val="24"/>
          <w14:ligatures w14:val="standardContextual"/>
        </w:rPr>
      </w:pPr>
    </w:p>
    <w:p w14:paraId="6F0E90D6" w14:textId="77777777" w:rsidR="00E80299" w:rsidRPr="00E80299" w:rsidRDefault="00E80299" w:rsidP="00E80299">
      <w:pPr>
        <w:keepLines/>
        <w:widowControl w:val="0"/>
        <w:numPr>
          <w:ilvl w:val="0"/>
          <w:numId w:val="12"/>
        </w:numPr>
        <w:spacing w:before="60" w:after="60" w:line="240" w:lineRule="auto"/>
        <w:ind w:left="0" w:firstLine="0"/>
        <w:contextualSpacing/>
        <w:jc w:val="center"/>
        <w:rPr>
          <w:rFonts w:ascii="Times New Roman" w:eastAsia="Calibri" w:hAnsi="Times New Roman" w:cs="Times New Roman"/>
          <w:b/>
          <w:kern w:val="2"/>
          <w:sz w:val="24"/>
          <w:szCs w:val="24"/>
          <w:lang w:val="en-US"/>
          <w14:ligatures w14:val="standardContextual"/>
        </w:rPr>
      </w:pPr>
      <w:r w:rsidRPr="00E80299">
        <w:rPr>
          <w:rFonts w:ascii="Times New Roman" w:eastAsia="Calibri" w:hAnsi="Times New Roman" w:cs="Times New Roman"/>
          <w:b/>
          <w:kern w:val="2"/>
          <w:sz w:val="24"/>
          <w:szCs w:val="24"/>
          <w:lang w:val="en-US"/>
          <w14:ligatures w14:val="standardContextual"/>
        </w:rPr>
        <w:t>PERSONAS DATU AIZSARDZĪBA</w:t>
      </w:r>
    </w:p>
    <w:p w14:paraId="1CD76671" w14:textId="7FB7084B" w:rsidR="00E80299" w:rsidRPr="00E80299" w:rsidRDefault="00E80299" w:rsidP="00E80299">
      <w:pPr>
        <w:numPr>
          <w:ilvl w:val="1"/>
          <w:numId w:val="12"/>
        </w:numPr>
        <w:spacing w:before="60" w:after="60" w:line="240" w:lineRule="auto"/>
        <w:ind w:left="567" w:hanging="567"/>
        <w:contextualSpacing/>
        <w:jc w:val="both"/>
        <w:rPr>
          <w:rFonts w:ascii="Times New Roman" w:eastAsia="Calibri" w:hAnsi="Times New Roman" w:cs="Times New Roman"/>
          <w:bCs/>
          <w:kern w:val="2"/>
          <w:sz w:val="24"/>
          <w:szCs w:val="24"/>
          <w14:ligatures w14:val="standardContextual"/>
        </w:rPr>
      </w:pPr>
      <w:r w:rsidRPr="00E80299">
        <w:rPr>
          <w:rFonts w:ascii="Times New Roman" w:eastAsia="Calibri" w:hAnsi="Times New Roman" w:cs="Times New Roman"/>
          <w:bCs/>
          <w:kern w:val="2"/>
          <w:sz w:val="24"/>
          <w:szCs w:val="24"/>
          <w14:ligatures w14:val="standardContextual"/>
        </w:rPr>
        <w:t xml:space="preserve">Ja </w:t>
      </w:r>
      <w:r w:rsidR="00625A5E">
        <w:rPr>
          <w:rFonts w:ascii="Times New Roman" w:eastAsia="Calibri" w:hAnsi="Times New Roman" w:cs="Times New Roman"/>
          <w:bCs/>
          <w:kern w:val="2"/>
          <w:sz w:val="24"/>
          <w:szCs w:val="24"/>
          <w14:ligatures w14:val="standardContextual"/>
        </w:rPr>
        <w:t xml:space="preserve">Vienošanās/ Iepirkuma līguma </w:t>
      </w:r>
      <w:r w:rsidRPr="00E80299">
        <w:rPr>
          <w:rFonts w:ascii="Times New Roman" w:eastAsia="Calibri" w:hAnsi="Times New Roman" w:cs="Times New Roman"/>
          <w:bCs/>
          <w:kern w:val="2"/>
          <w:sz w:val="24"/>
          <w:szCs w:val="24"/>
          <w14:ligatures w14:val="standardContextual"/>
        </w:rPr>
        <w:t xml:space="preserve">ietvaros tiek iegūti dokumenti vai informācija, kas satur vai var saturēt fizisko personu datus (turpmāk – Datus), </w:t>
      </w:r>
      <w:r w:rsidR="009607DF">
        <w:rPr>
          <w:rFonts w:ascii="Times New Roman" w:eastAsia="Calibri" w:hAnsi="Times New Roman" w:cs="Times New Roman"/>
          <w:bCs/>
          <w:kern w:val="2"/>
          <w:sz w:val="24"/>
          <w:szCs w:val="24"/>
          <w14:ligatures w14:val="standardContextual"/>
        </w:rPr>
        <w:t>Līdzēji</w:t>
      </w:r>
      <w:r w:rsidRPr="00E80299">
        <w:rPr>
          <w:rFonts w:ascii="Times New Roman" w:eastAsia="Calibri" w:hAnsi="Times New Roman" w:cs="Times New Roman"/>
          <w:bCs/>
          <w:kern w:val="2"/>
          <w:sz w:val="24"/>
          <w:szCs w:val="24"/>
          <w14:ligatures w14:val="standardContextual"/>
        </w:rPr>
        <w:t xml:space="preserve"> ir tiesīg</w:t>
      </w:r>
      <w:r w:rsidR="009607DF">
        <w:rPr>
          <w:rFonts w:ascii="Times New Roman" w:eastAsia="Calibri" w:hAnsi="Times New Roman" w:cs="Times New Roman"/>
          <w:bCs/>
          <w:kern w:val="2"/>
          <w:sz w:val="24"/>
          <w:szCs w:val="24"/>
          <w14:ligatures w14:val="standardContextual"/>
        </w:rPr>
        <w:t>i</w:t>
      </w:r>
      <w:r w:rsidRPr="00E80299">
        <w:rPr>
          <w:rFonts w:ascii="Times New Roman" w:eastAsia="Calibri" w:hAnsi="Times New Roman" w:cs="Times New Roman"/>
          <w:bCs/>
          <w:kern w:val="2"/>
          <w:sz w:val="24"/>
          <w:szCs w:val="24"/>
          <w14:ligatures w14:val="standardContextual"/>
        </w:rPr>
        <w:t xml:space="preserve"> apstrādāt no otra</w:t>
      </w:r>
      <w:r w:rsidR="009607DF">
        <w:rPr>
          <w:rFonts w:ascii="Times New Roman" w:eastAsia="Calibri" w:hAnsi="Times New Roman" w:cs="Times New Roman"/>
          <w:bCs/>
          <w:kern w:val="2"/>
          <w:sz w:val="24"/>
          <w:szCs w:val="24"/>
          <w14:ligatures w14:val="standardContextual"/>
        </w:rPr>
        <w:t xml:space="preserve"> Līdzēja</w:t>
      </w:r>
      <w:r w:rsidRPr="00E80299">
        <w:rPr>
          <w:rFonts w:ascii="Times New Roman" w:eastAsia="Calibri" w:hAnsi="Times New Roman" w:cs="Times New Roman"/>
          <w:bCs/>
          <w:kern w:val="2"/>
          <w:sz w:val="24"/>
          <w:szCs w:val="24"/>
          <w14:ligatures w14:val="standardContextual"/>
        </w:rPr>
        <w:t xml:space="preserve"> iegūtos datus tikai ar mērķi nodrošināt </w:t>
      </w:r>
      <w:r w:rsidR="00625A5E">
        <w:rPr>
          <w:rFonts w:ascii="Times New Roman" w:eastAsia="Calibri" w:hAnsi="Times New Roman" w:cs="Times New Roman"/>
          <w:bCs/>
          <w:kern w:val="2"/>
          <w:sz w:val="24"/>
          <w:szCs w:val="24"/>
          <w14:ligatures w14:val="standardContextual"/>
        </w:rPr>
        <w:t>Vienošanā/ Iepirkuma l</w:t>
      </w:r>
      <w:r w:rsidRPr="00E80299">
        <w:rPr>
          <w:rFonts w:ascii="Times New Roman" w:eastAsia="Calibri" w:hAnsi="Times New Roman" w:cs="Times New Roman"/>
          <w:bCs/>
          <w:kern w:val="2"/>
          <w:sz w:val="24"/>
          <w:szCs w:val="24"/>
          <w14:ligatures w14:val="standardContextual"/>
        </w:rPr>
        <w:t xml:space="preserve">īgumā noteikto saistību izpildi, ievērojot spēkā esošajos normatīvajos aktos noteiktās prasības Datu apstrādei un aizsardzībai, t.sk., </w:t>
      </w:r>
      <w:r w:rsidRPr="00E80299">
        <w:rPr>
          <w:rFonts w:ascii="Times New Roman" w:eastAsia="Calibri" w:hAnsi="Times New Roman" w:cs="Times New Roman"/>
          <w:bCs/>
          <w:kern w:val="2"/>
          <w:sz w:val="24"/>
          <w:szCs w:val="24"/>
          <w:lang w:eastAsia="lv-LV"/>
          <w14:ligatures w14:val="standardContextual"/>
        </w:rPr>
        <w:t>Eiropas parlamenta un padomes regulu (ES) 2016/679 par fizisku personu aizsardzību attiecībā uz personas datu apstrādi un šādu datu brīvu apriti un ar ko atceļ Direktīvu 95/46/EK (Vispārīgā datu aizsardzības regula).</w:t>
      </w:r>
      <w:r w:rsidRPr="00E80299">
        <w:rPr>
          <w:rFonts w:ascii="Times New Roman" w:eastAsia="Calibri" w:hAnsi="Times New Roman" w:cs="Times New Roman"/>
          <w:bCs/>
          <w:kern w:val="2"/>
          <w:sz w:val="24"/>
          <w:szCs w:val="24"/>
          <w14:ligatures w14:val="standardContextual"/>
        </w:rPr>
        <w:t xml:space="preserve"> Veicot Datu apstrādi, katr</w:t>
      </w:r>
      <w:r w:rsidR="003E4ED2">
        <w:rPr>
          <w:rFonts w:ascii="Times New Roman" w:eastAsia="Calibri" w:hAnsi="Times New Roman" w:cs="Times New Roman"/>
          <w:bCs/>
          <w:kern w:val="2"/>
          <w:sz w:val="24"/>
          <w:szCs w:val="24"/>
          <w14:ligatures w14:val="standardContextual"/>
        </w:rPr>
        <w:t>s Līdzējs</w:t>
      </w:r>
      <w:r w:rsidRPr="00E80299">
        <w:rPr>
          <w:rFonts w:ascii="Times New Roman" w:eastAsia="Calibri" w:hAnsi="Times New Roman" w:cs="Times New Roman"/>
          <w:bCs/>
          <w:kern w:val="2"/>
          <w:sz w:val="24"/>
          <w:szCs w:val="24"/>
          <w14:ligatures w14:val="standardContextual"/>
        </w:rPr>
        <w:t xml:space="preserve"> ir atbildīg</w:t>
      </w:r>
      <w:r w:rsidR="003E4ED2">
        <w:rPr>
          <w:rFonts w:ascii="Times New Roman" w:eastAsia="Calibri" w:hAnsi="Times New Roman" w:cs="Times New Roman"/>
          <w:bCs/>
          <w:kern w:val="2"/>
          <w:sz w:val="24"/>
          <w:szCs w:val="24"/>
          <w14:ligatures w14:val="standardContextual"/>
        </w:rPr>
        <w:t>s</w:t>
      </w:r>
      <w:r w:rsidRPr="00E80299">
        <w:rPr>
          <w:rFonts w:ascii="Times New Roman" w:eastAsia="Calibri" w:hAnsi="Times New Roman" w:cs="Times New Roman"/>
          <w:bCs/>
          <w:kern w:val="2"/>
          <w:sz w:val="24"/>
          <w:szCs w:val="24"/>
          <w14:ligatures w14:val="standardContextual"/>
        </w:rPr>
        <w:t xml:space="preserve"> par Datu apstrādes nodrošināšanu saskaņā ar </w:t>
      </w:r>
      <w:r w:rsidR="00625A5E">
        <w:rPr>
          <w:rFonts w:ascii="Times New Roman" w:eastAsia="Calibri" w:hAnsi="Times New Roman" w:cs="Times New Roman"/>
          <w:bCs/>
          <w:kern w:val="2"/>
          <w:sz w:val="24"/>
          <w:szCs w:val="24"/>
          <w14:ligatures w14:val="standardContextual"/>
        </w:rPr>
        <w:t>Vienošanos</w:t>
      </w:r>
      <w:r w:rsidRPr="00E80299">
        <w:rPr>
          <w:rFonts w:ascii="Times New Roman" w:eastAsia="Calibri" w:hAnsi="Times New Roman" w:cs="Times New Roman"/>
          <w:bCs/>
          <w:kern w:val="2"/>
          <w:sz w:val="24"/>
          <w:szCs w:val="24"/>
          <w14:ligatures w14:val="standardContextual"/>
        </w:rPr>
        <w:t xml:space="preserve"> un normatīvajos aktos noteikto. Katr</w:t>
      </w:r>
      <w:r w:rsidR="00227B14">
        <w:rPr>
          <w:rFonts w:ascii="Times New Roman" w:eastAsia="Calibri" w:hAnsi="Times New Roman" w:cs="Times New Roman"/>
          <w:bCs/>
          <w:kern w:val="2"/>
          <w:sz w:val="24"/>
          <w:szCs w:val="24"/>
          <w14:ligatures w14:val="standardContextual"/>
        </w:rPr>
        <w:t>am Līdzējam</w:t>
      </w:r>
      <w:r w:rsidRPr="00E80299">
        <w:rPr>
          <w:rFonts w:ascii="Times New Roman" w:eastAsia="Calibri" w:hAnsi="Times New Roman" w:cs="Times New Roman"/>
          <w:bCs/>
          <w:kern w:val="2"/>
          <w:sz w:val="24"/>
          <w:szCs w:val="24"/>
          <w14:ligatures w14:val="standardContextual"/>
        </w:rPr>
        <w:t xml:space="preserve"> ir pienākums </w:t>
      </w:r>
      <w:r w:rsidR="00625A5E">
        <w:rPr>
          <w:rFonts w:ascii="Times New Roman" w:eastAsia="Calibri" w:hAnsi="Times New Roman" w:cs="Times New Roman"/>
          <w:bCs/>
          <w:kern w:val="2"/>
          <w:sz w:val="24"/>
          <w:szCs w:val="24"/>
          <w14:ligatures w14:val="standardContextual"/>
        </w:rPr>
        <w:t xml:space="preserve">Vienošanās/ Iepirkuma līguma </w:t>
      </w:r>
      <w:r w:rsidRPr="00E80299">
        <w:rPr>
          <w:rFonts w:ascii="Times New Roman" w:eastAsia="Calibri" w:hAnsi="Times New Roman" w:cs="Times New Roman"/>
          <w:bCs/>
          <w:kern w:val="2"/>
          <w:sz w:val="24"/>
          <w:szCs w:val="24"/>
          <w14:ligatures w14:val="standardContextual"/>
        </w:rPr>
        <w:t>ietvaros īstenot atbilstošus tehniskus un organizatoriskus pasākumus, lai nodrošinātu un spētu uzskatāmi parādīt, ka Datu apstrāde notiek saskaņā ar Datu apstrādi regulējošiem normatīviem aktiem.</w:t>
      </w:r>
    </w:p>
    <w:p w14:paraId="0E81CAE8" w14:textId="7FE3C793" w:rsidR="00E80299" w:rsidRPr="00E80299" w:rsidRDefault="00E80299" w:rsidP="00E80299">
      <w:pPr>
        <w:numPr>
          <w:ilvl w:val="1"/>
          <w:numId w:val="12"/>
        </w:numPr>
        <w:spacing w:before="60" w:after="60" w:line="240" w:lineRule="auto"/>
        <w:ind w:left="567" w:hanging="567"/>
        <w:contextualSpacing/>
        <w:jc w:val="both"/>
        <w:rPr>
          <w:rFonts w:ascii="Times New Roman" w:eastAsia="Calibri" w:hAnsi="Times New Roman" w:cs="Times New Roman"/>
          <w:bCs/>
          <w:kern w:val="2"/>
          <w:sz w:val="24"/>
          <w:szCs w:val="24"/>
          <w14:ligatures w14:val="standardContextual"/>
        </w:rPr>
      </w:pPr>
      <w:r w:rsidRPr="00E80299">
        <w:rPr>
          <w:rFonts w:ascii="Times New Roman" w:eastAsia="Calibri" w:hAnsi="Times New Roman" w:cs="Times New Roman"/>
          <w:bCs/>
          <w:kern w:val="2"/>
          <w:sz w:val="24"/>
          <w:szCs w:val="24"/>
          <w14:ligatures w14:val="standardContextual"/>
        </w:rPr>
        <w:t>Ja kād</w:t>
      </w:r>
      <w:r w:rsidR="00227B14">
        <w:rPr>
          <w:rFonts w:ascii="Times New Roman" w:eastAsia="Calibri" w:hAnsi="Times New Roman" w:cs="Times New Roman"/>
          <w:bCs/>
          <w:kern w:val="2"/>
          <w:sz w:val="24"/>
          <w:szCs w:val="24"/>
          <w14:ligatures w14:val="standardContextual"/>
        </w:rPr>
        <w:t>s</w:t>
      </w:r>
      <w:r w:rsidRPr="00E80299">
        <w:rPr>
          <w:rFonts w:ascii="Times New Roman" w:eastAsia="Calibri" w:hAnsi="Times New Roman" w:cs="Times New Roman"/>
          <w:bCs/>
          <w:kern w:val="2"/>
          <w:sz w:val="24"/>
          <w:szCs w:val="24"/>
          <w14:ligatures w14:val="standardContextual"/>
        </w:rPr>
        <w:t xml:space="preserve"> no </w:t>
      </w:r>
      <w:r w:rsidR="00227B14">
        <w:rPr>
          <w:rFonts w:ascii="Times New Roman" w:eastAsia="Calibri" w:hAnsi="Times New Roman" w:cs="Times New Roman"/>
          <w:bCs/>
          <w:kern w:val="2"/>
          <w:sz w:val="24"/>
          <w:szCs w:val="24"/>
          <w14:ligatures w14:val="standardContextual"/>
        </w:rPr>
        <w:t>Līdzējiem</w:t>
      </w:r>
      <w:r w:rsidRPr="00E80299">
        <w:rPr>
          <w:rFonts w:ascii="Times New Roman" w:eastAsia="Calibri" w:hAnsi="Times New Roman" w:cs="Times New Roman"/>
          <w:bCs/>
          <w:kern w:val="2"/>
          <w:sz w:val="24"/>
          <w:szCs w:val="24"/>
          <w14:ligatures w14:val="standardContextual"/>
        </w:rPr>
        <w:t xml:space="preserve"> tiek saukt</w:t>
      </w:r>
      <w:r w:rsidR="00227B14">
        <w:rPr>
          <w:rFonts w:ascii="Times New Roman" w:eastAsia="Calibri" w:hAnsi="Times New Roman" w:cs="Times New Roman"/>
          <w:bCs/>
          <w:kern w:val="2"/>
          <w:sz w:val="24"/>
          <w:szCs w:val="24"/>
          <w14:ligatures w14:val="standardContextual"/>
        </w:rPr>
        <w:t>s</w:t>
      </w:r>
      <w:r w:rsidRPr="00E80299">
        <w:rPr>
          <w:rFonts w:ascii="Times New Roman" w:eastAsia="Calibri" w:hAnsi="Times New Roman" w:cs="Times New Roman"/>
          <w:bCs/>
          <w:kern w:val="2"/>
          <w:sz w:val="24"/>
          <w:szCs w:val="24"/>
          <w14:ligatures w14:val="standardContextual"/>
        </w:rPr>
        <w:t xml:space="preserve"> pie atbildības par fizisko personu datu aizsardzības pārkāpumu, ko izdarīj</w:t>
      </w:r>
      <w:r w:rsidR="00227B14">
        <w:rPr>
          <w:rFonts w:ascii="Times New Roman" w:eastAsia="Calibri" w:hAnsi="Times New Roman" w:cs="Times New Roman"/>
          <w:bCs/>
          <w:kern w:val="2"/>
          <w:sz w:val="24"/>
          <w:szCs w:val="24"/>
          <w14:ligatures w14:val="standardContextual"/>
        </w:rPr>
        <w:t>is otrs Līdzējs</w:t>
      </w:r>
      <w:r w:rsidRPr="00E80299">
        <w:rPr>
          <w:rFonts w:ascii="Times New Roman" w:eastAsia="Calibri" w:hAnsi="Times New Roman" w:cs="Times New Roman"/>
          <w:bCs/>
          <w:kern w:val="2"/>
          <w:sz w:val="24"/>
          <w:szCs w:val="24"/>
          <w14:ligatures w14:val="standardContextual"/>
        </w:rPr>
        <w:t>, vainīg</w:t>
      </w:r>
      <w:r w:rsidR="00227B14">
        <w:rPr>
          <w:rFonts w:ascii="Times New Roman" w:eastAsia="Calibri" w:hAnsi="Times New Roman" w:cs="Times New Roman"/>
          <w:bCs/>
          <w:kern w:val="2"/>
          <w:sz w:val="24"/>
          <w:szCs w:val="24"/>
          <w14:ligatures w14:val="standardContextual"/>
        </w:rPr>
        <w:t>ais Līdzējs</w:t>
      </w:r>
      <w:r w:rsidRPr="00E80299">
        <w:rPr>
          <w:rFonts w:ascii="Times New Roman" w:eastAsia="Calibri" w:hAnsi="Times New Roman" w:cs="Times New Roman"/>
          <w:bCs/>
          <w:kern w:val="2"/>
          <w:sz w:val="24"/>
          <w:szCs w:val="24"/>
          <w14:ligatures w14:val="standardContextual"/>
        </w:rPr>
        <w:t>, ciktāl t</w:t>
      </w:r>
      <w:r w:rsidR="00227B14">
        <w:rPr>
          <w:rFonts w:ascii="Times New Roman" w:eastAsia="Calibri" w:hAnsi="Times New Roman" w:cs="Times New Roman"/>
          <w:bCs/>
          <w:kern w:val="2"/>
          <w:sz w:val="24"/>
          <w:szCs w:val="24"/>
          <w14:ligatures w14:val="standardContextual"/>
        </w:rPr>
        <w:t>as</w:t>
      </w:r>
      <w:r w:rsidRPr="00E80299">
        <w:rPr>
          <w:rFonts w:ascii="Times New Roman" w:eastAsia="Calibri" w:hAnsi="Times New Roman" w:cs="Times New Roman"/>
          <w:bCs/>
          <w:kern w:val="2"/>
          <w:sz w:val="24"/>
          <w:szCs w:val="24"/>
          <w14:ligatures w14:val="standardContextual"/>
        </w:rPr>
        <w:t xml:space="preserve"> ir atbildīg</w:t>
      </w:r>
      <w:r w:rsidR="00227B14">
        <w:rPr>
          <w:rFonts w:ascii="Times New Roman" w:eastAsia="Calibri" w:hAnsi="Times New Roman" w:cs="Times New Roman"/>
          <w:bCs/>
          <w:kern w:val="2"/>
          <w:sz w:val="24"/>
          <w:szCs w:val="24"/>
          <w14:ligatures w14:val="standardContextual"/>
        </w:rPr>
        <w:t>s</w:t>
      </w:r>
      <w:r w:rsidRPr="00E80299">
        <w:rPr>
          <w:rFonts w:ascii="Times New Roman" w:eastAsia="Calibri" w:hAnsi="Times New Roman" w:cs="Times New Roman"/>
          <w:bCs/>
          <w:kern w:val="2"/>
          <w:sz w:val="24"/>
          <w:szCs w:val="24"/>
          <w14:ligatures w14:val="standardContextual"/>
        </w:rPr>
        <w:t xml:space="preserve"> par pārkāpumu, atlīdzina visas izmaksas, maksājumus, kaitējumu, izdevumus vai zaudējumus, kurus t</w:t>
      </w:r>
      <w:r w:rsidR="00227B14">
        <w:rPr>
          <w:rFonts w:ascii="Times New Roman" w:eastAsia="Calibri" w:hAnsi="Times New Roman" w:cs="Times New Roman"/>
          <w:bCs/>
          <w:kern w:val="2"/>
          <w:sz w:val="24"/>
          <w:szCs w:val="24"/>
          <w14:ligatures w14:val="standardContextual"/>
        </w:rPr>
        <w:t>as</w:t>
      </w:r>
      <w:r w:rsidRPr="00E80299">
        <w:rPr>
          <w:rFonts w:ascii="Times New Roman" w:eastAsia="Calibri" w:hAnsi="Times New Roman" w:cs="Times New Roman"/>
          <w:bCs/>
          <w:kern w:val="2"/>
          <w:sz w:val="24"/>
          <w:szCs w:val="24"/>
          <w14:ligatures w14:val="standardContextual"/>
        </w:rPr>
        <w:t xml:space="preserve"> nodarīj</w:t>
      </w:r>
      <w:r w:rsidR="00227B14">
        <w:rPr>
          <w:rFonts w:ascii="Times New Roman" w:eastAsia="Calibri" w:hAnsi="Times New Roman" w:cs="Times New Roman"/>
          <w:bCs/>
          <w:kern w:val="2"/>
          <w:sz w:val="24"/>
          <w:szCs w:val="24"/>
          <w14:ligatures w14:val="standardContextual"/>
        </w:rPr>
        <w:t xml:space="preserve">is </w:t>
      </w:r>
      <w:r w:rsidRPr="00E80299">
        <w:rPr>
          <w:rFonts w:ascii="Times New Roman" w:eastAsia="Calibri" w:hAnsi="Times New Roman" w:cs="Times New Roman"/>
          <w:bCs/>
          <w:kern w:val="2"/>
          <w:sz w:val="24"/>
          <w:szCs w:val="24"/>
          <w14:ligatures w14:val="standardContextual"/>
        </w:rPr>
        <w:t>savas darbības vai bezdarbības rezultātā.</w:t>
      </w:r>
    </w:p>
    <w:p w14:paraId="4CD26D9C" w14:textId="77777777" w:rsidR="00E80299" w:rsidRPr="00E80299" w:rsidRDefault="00E80299" w:rsidP="00AF3CBF">
      <w:pPr>
        <w:spacing w:before="60" w:after="60" w:line="240" w:lineRule="auto"/>
        <w:contextualSpacing/>
        <w:jc w:val="both"/>
        <w:rPr>
          <w:rFonts w:ascii="Times New Roman" w:eastAsia="Calibri" w:hAnsi="Times New Roman" w:cs="Times New Roman"/>
          <w:bCs/>
          <w:kern w:val="2"/>
          <w:sz w:val="24"/>
          <w:szCs w:val="24"/>
          <w14:ligatures w14:val="standardContextual"/>
        </w:rPr>
      </w:pPr>
    </w:p>
    <w:p w14:paraId="3FC3DFCD" w14:textId="77777777" w:rsidR="00E80299" w:rsidRPr="00E80299" w:rsidRDefault="00E80299" w:rsidP="00E80299">
      <w:pPr>
        <w:numPr>
          <w:ilvl w:val="0"/>
          <w:numId w:val="12"/>
        </w:numPr>
        <w:spacing w:before="60" w:after="60" w:line="240" w:lineRule="auto"/>
        <w:ind w:left="3119" w:hanging="425"/>
        <w:contextualSpacing/>
        <w:rPr>
          <w:rFonts w:ascii="Times New Roman" w:eastAsia="Calibri" w:hAnsi="Times New Roman" w:cs="Times New Roman"/>
          <w:b/>
          <w:kern w:val="2"/>
          <w:sz w:val="24"/>
          <w:szCs w:val="24"/>
          <w:lang w:val="en-US"/>
          <w14:ligatures w14:val="standardContextual"/>
        </w:rPr>
      </w:pPr>
      <w:r w:rsidRPr="00E80299">
        <w:rPr>
          <w:rFonts w:ascii="Times New Roman" w:eastAsia="Calibri" w:hAnsi="Times New Roman" w:cs="Times New Roman"/>
          <w:b/>
          <w:kern w:val="2"/>
          <w:sz w:val="24"/>
          <w:szCs w:val="24"/>
          <w:lang w:val="en-US"/>
          <w14:ligatures w14:val="standardContextual"/>
        </w:rPr>
        <w:t>KONFIDENCIALITĀTES NOSACĪJUMI</w:t>
      </w:r>
    </w:p>
    <w:p w14:paraId="586D850D" w14:textId="0338995F" w:rsidR="00E80299" w:rsidRPr="00E80299" w:rsidRDefault="00227B14" w:rsidP="00E80299">
      <w:pPr>
        <w:numPr>
          <w:ilvl w:val="1"/>
          <w:numId w:val="12"/>
        </w:numPr>
        <w:spacing w:after="0" w:line="259" w:lineRule="auto"/>
        <w:ind w:left="567" w:hanging="567"/>
        <w:contextualSpacing/>
        <w:jc w:val="both"/>
        <w:rPr>
          <w:rFonts w:ascii="Times New Roman" w:eastAsia="Calibri" w:hAnsi="Times New Roman" w:cs="Times New Roman"/>
          <w:kern w:val="2"/>
          <w:sz w:val="24"/>
          <w:szCs w:val="24"/>
          <w14:ligatures w14:val="standardContextual"/>
        </w:rPr>
      </w:pPr>
      <w:r w:rsidRPr="004F467C">
        <w:rPr>
          <w:rFonts w:ascii="Times New Roman" w:eastAsia="Calibri" w:hAnsi="Times New Roman" w:cs="Times New Roman"/>
          <w:kern w:val="2"/>
          <w:sz w:val="24"/>
          <w:szCs w:val="24"/>
          <w14:ligatures w14:val="standardContextual"/>
        </w:rPr>
        <w:t>Līdzēji</w:t>
      </w:r>
      <w:r>
        <w:rPr>
          <w:rFonts w:ascii="Times New Roman" w:eastAsia="Calibri" w:hAnsi="Times New Roman" w:cs="Times New Roman"/>
          <w:kern w:val="2"/>
          <w:sz w:val="24"/>
          <w:szCs w:val="24"/>
          <w:lang w:val="en-US"/>
          <w14:ligatures w14:val="standardContextual"/>
        </w:rPr>
        <w:t xml:space="preserve"> </w:t>
      </w:r>
      <w:r w:rsidR="00E80299" w:rsidRPr="00E80299">
        <w:rPr>
          <w:rFonts w:ascii="Times New Roman" w:eastAsia="Calibri" w:hAnsi="Times New Roman" w:cs="Times New Roman"/>
          <w:kern w:val="2"/>
          <w:sz w:val="24"/>
          <w:szCs w:val="24"/>
          <w14:ligatures w14:val="standardContextual"/>
        </w:rPr>
        <w:t xml:space="preserve">apņemas neizpaust trešajām personām ar </w:t>
      </w:r>
      <w:r w:rsidR="00625A5E">
        <w:rPr>
          <w:rFonts w:ascii="Times New Roman" w:eastAsia="Calibri" w:hAnsi="Times New Roman" w:cs="Times New Roman"/>
          <w:kern w:val="2"/>
          <w:sz w:val="24"/>
          <w:szCs w:val="24"/>
          <w14:ligatures w14:val="standardContextual"/>
        </w:rPr>
        <w:t>Vienošanās/ Iepirkuma l</w:t>
      </w:r>
      <w:r w:rsidR="00E80299" w:rsidRPr="00E80299">
        <w:rPr>
          <w:rFonts w:ascii="Times New Roman" w:eastAsia="Calibri" w:hAnsi="Times New Roman" w:cs="Times New Roman"/>
          <w:kern w:val="2"/>
          <w:sz w:val="24"/>
          <w:szCs w:val="24"/>
          <w14:ligatures w14:val="standardContextual"/>
        </w:rPr>
        <w:t xml:space="preserve">īguma izpildi iegūto, to rīcībā esošo jebkādu tehnisko, juridisko un finansiālo informāciju par otru </w:t>
      </w:r>
      <w:r>
        <w:rPr>
          <w:rFonts w:ascii="Times New Roman" w:eastAsia="Calibri" w:hAnsi="Times New Roman" w:cs="Times New Roman"/>
          <w:kern w:val="2"/>
          <w:sz w:val="24"/>
          <w:szCs w:val="24"/>
          <w14:ligatures w14:val="standardContextual"/>
        </w:rPr>
        <w:t>Līdzēju</w:t>
      </w:r>
      <w:r w:rsidR="00E80299" w:rsidRPr="00E80299">
        <w:rPr>
          <w:rFonts w:ascii="Times New Roman" w:eastAsia="Calibri" w:hAnsi="Times New Roman" w:cs="Times New Roman"/>
          <w:kern w:val="2"/>
          <w:sz w:val="24"/>
          <w:szCs w:val="24"/>
          <w14:ligatures w14:val="standardContextual"/>
        </w:rPr>
        <w:t xml:space="preserve"> un tā komercdarbību. Visa šāda informācija tiek uzskatīta par ierobežotas pieejamības informāciju, un tā nedrīkst tikt izpausta vai padarīta publiski pieejama bez </w:t>
      </w:r>
      <w:r>
        <w:rPr>
          <w:rFonts w:ascii="Times New Roman" w:eastAsia="Calibri" w:hAnsi="Times New Roman" w:cs="Times New Roman"/>
          <w:kern w:val="2"/>
          <w:sz w:val="24"/>
          <w:szCs w:val="24"/>
          <w14:ligatures w14:val="standardContextual"/>
        </w:rPr>
        <w:t>Līdzēja</w:t>
      </w:r>
      <w:r w:rsidR="00E80299" w:rsidRPr="00E80299">
        <w:rPr>
          <w:rFonts w:ascii="Times New Roman" w:eastAsia="Calibri" w:hAnsi="Times New Roman" w:cs="Times New Roman"/>
          <w:kern w:val="2"/>
          <w:sz w:val="24"/>
          <w:szCs w:val="24"/>
          <w14:ligatures w14:val="standardContextual"/>
        </w:rPr>
        <w:t xml:space="preserve"> rakstiskas piekrišanas. Šim noteikumam nav laika ierobežojuma un uz to neattiecas </w:t>
      </w:r>
      <w:r w:rsidR="00625A5E">
        <w:rPr>
          <w:rFonts w:ascii="Times New Roman" w:eastAsia="Calibri" w:hAnsi="Times New Roman" w:cs="Times New Roman"/>
          <w:kern w:val="2"/>
          <w:sz w:val="24"/>
          <w:szCs w:val="24"/>
          <w14:ligatures w14:val="standardContextual"/>
        </w:rPr>
        <w:t>Vienošanās/ Iepirkuma l</w:t>
      </w:r>
      <w:r w:rsidR="00E80299" w:rsidRPr="00E80299">
        <w:rPr>
          <w:rFonts w:ascii="Times New Roman" w:eastAsia="Calibri" w:hAnsi="Times New Roman" w:cs="Times New Roman"/>
          <w:kern w:val="2"/>
          <w:sz w:val="24"/>
          <w:szCs w:val="24"/>
          <w14:ligatures w14:val="standardContextual"/>
        </w:rPr>
        <w:t>īguma darbības termiņš.</w:t>
      </w:r>
    </w:p>
    <w:p w14:paraId="7C962BCB" w14:textId="5118C5D4" w:rsidR="00E80299" w:rsidRPr="00E80299" w:rsidRDefault="00E80299" w:rsidP="00E80299">
      <w:pPr>
        <w:numPr>
          <w:ilvl w:val="1"/>
          <w:numId w:val="12"/>
        </w:numPr>
        <w:spacing w:after="0" w:line="259" w:lineRule="auto"/>
        <w:ind w:left="567" w:hanging="567"/>
        <w:contextualSpacing/>
        <w:jc w:val="both"/>
        <w:rPr>
          <w:rFonts w:ascii="Times New Roman" w:eastAsia="Calibri" w:hAnsi="Times New Roman" w:cs="Times New Roman"/>
          <w:kern w:val="2"/>
          <w:sz w:val="24"/>
          <w:szCs w:val="24"/>
          <w14:ligatures w14:val="standardContextual"/>
        </w:rPr>
      </w:pPr>
      <w:r w:rsidRPr="00E80299">
        <w:rPr>
          <w:rFonts w:ascii="Times New Roman" w:eastAsia="Calibri" w:hAnsi="Times New Roman" w:cs="Times New Roman"/>
          <w:kern w:val="2"/>
          <w:sz w:val="24"/>
          <w:szCs w:val="24"/>
          <w14:ligatures w14:val="standardContextual"/>
        </w:rPr>
        <w:lastRenderedPageBreak/>
        <w:t xml:space="preserve">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w:t>
      </w:r>
      <w:r w:rsidR="00917B72">
        <w:rPr>
          <w:rFonts w:ascii="Times New Roman" w:eastAsia="Calibri" w:hAnsi="Times New Roman" w:cs="Times New Roman"/>
          <w:kern w:val="2"/>
          <w:sz w:val="24"/>
          <w:szCs w:val="24"/>
          <w14:ligatures w14:val="standardContextual"/>
        </w:rPr>
        <w:t>Vienošanās</w:t>
      </w:r>
      <w:r w:rsidRPr="00E80299">
        <w:rPr>
          <w:rFonts w:ascii="Times New Roman" w:eastAsia="Calibri" w:hAnsi="Times New Roman" w:cs="Times New Roman"/>
          <w:kern w:val="2"/>
          <w:sz w:val="24"/>
          <w:szCs w:val="24"/>
          <w14:ligatures w14:val="standardContextual"/>
        </w:rPr>
        <w:t xml:space="preserve"> un tā</w:t>
      </w:r>
      <w:r w:rsidR="00917B72">
        <w:rPr>
          <w:rFonts w:ascii="Times New Roman" w:eastAsia="Calibri" w:hAnsi="Times New Roman" w:cs="Times New Roman"/>
          <w:kern w:val="2"/>
          <w:sz w:val="24"/>
          <w:szCs w:val="24"/>
          <w14:ligatures w14:val="standardContextual"/>
        </w:rPr>
        <w:t>s</w:t>
      </w:r>
      <w:r w:rsidRPr="00E80299">
        <w:rPr>
          <w:rFonts w:ascii="Times New Roman" w:eastAsia="Calibri" w:hAnsi="Times New Roman" w:cs="Times New Roman"/>
          <w:kern w:val="2"/>
          <w:sz w:val="24"/>
          <w:szCs w:val="24"/>
          <w14:ligatures w14:val="standardContextual"/>
        </w:rPr>
        <w:t xml:space="preserve"> pielikumu teksts, kā arī informācija par </w:t>
      </w:r>
      <w:r w:rsidR="00917B72">
        <w:rPr>
          <w:rFonts w:ascii="Times New Roman" w:eastAsia="Calibri" w:hAnsi="Times New Roman" w:cs="Times New Roman"/>
          <w:kern w:val="2"/>
          <w:sz w:val="24"/>
          <w:szCs w:val="24"/>
          <w14:ligatures w14:val="standardContextual"/>
        </w:rPr>
        <w:t>Vienošanās/ Iepirkuma līguma</w:t>
      </w:r>
      <w:r w:rsidRPr="00E80299">
        <w:rPr>
          <w:rFonts w:ascii="Times New Roman" w:eastAsia="Calibri" w:hAnsi="Times New Roman" w:cs="Times New Roman"/>
          <w:kern w:val="2"/>
          <w:sz w:val="24"/>
          <w:szCs w:val="24"/>
          <w14:ligatures w14:val="standardContextual"/>
        </w:rPr>
        <w:t xml:space="preserve"> cenu un izpildi (Pakalpojuma pieteikumiem, izpildi, </w:t>
      </w:r>
      <w:r w:rsidR="00917B72">
        <w:rPr>
          <w:rFonts w:ascii="Times New Roman" w:eastAsia="Calibri" w:hAnsi="Times New Roman" w:cs="Times New Roman"/>
          <w:kern w:val="2"/>
          <w:sz w:val="24"/>
          <w:szCs w:val="24"/>
          <w14:ligatures w14:val="standardContextual"/>
        </w:rPr>
        <w:t>Vienošanās/ Iepirkuma l</w:t>
      </w:r>
      <w:r w:rsidRPr="00E80299">
        <w:rPr>
          <w:rFonts w:ascii="Times New Roman" w:eastAsia="Calibri" w:hAnsi="Times New Roman" w:cs="Times New Roman"/>
          <w:kern w:val="2"/>
          <w:sz w:val="24"/>
          <w:szCs w:val="24"/>
          <w14:ligatures w14:val="standardContextual"/>
        </w:rPr>
        <w:t>īguma pirmstermiņa izbeigšanu, piemērotajiem līgumsodiem u.c.) nav uzskatāma par ierobežotas pieejamības informāciju.</w:t>
      </w:r>
    </w:p>
    <w:p w14:paraId="088F9223" w14:textId="29FE7C12" w:rsidR="00E33B81" w:rsidRDefault="00E80299" w:rsidP="00E33B81">
      <w:pPr>
        <w:numPr>
          <w:ilvl w:val="1"/>
          <w:numId w:val="12"/>
        </w:numPr>
        <w:spacing w:after="0" w:line="259" w:lineRule="auto"/>
        <w:ind w:left="567" w:hanging="567"/>
        <w:contextualSpacing/>
        <w:jc w:val="both"/>
        <w:rPr>
          <w:rFonts w:ascii="Times New Roman" w:eastAsia="Calibri" w:hAnsi="Times New Roman" w:cs="Times New Roman"/>
          <w:kern w:val="2"/>
          <w:sz w:val="24"/>
          <w:szCs w:val="24"/>
          <w14:ligatures w14:val="standardContextual"/>
        </w:rPr>
      </w:pPr>
      <w:r w:rsidRPr="00E80299">
        <w:rPr>
          <w:rFonts w:ascii="Times New Roman" w:eastAsia="Calibri" w:hAnsi="Times New Roman" w:cs="Times New Roman"/>
          <w:kern w:val="2"/>
          <w:sz w:val="24"/>
          <w:szCs w:val="24"/>
          <w14:ligatures w14:val="standardContextual"/>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3459050C" w14:textId="77777777" w:rsidR="00534B94" w:rsidRDefault="00534B94" w:rsidP="00534B94">
      <w:pPr>
        <w:pStyle w:val="ListParagraph"/>
        <w:numPr>
          <w:ilvl w:val="0"/>
          <w:numId w:val="15"/>
        </w:numPr>
        <w:suppressAutoHyphens/>
        <w:spacing w:after="0" w:line="240" w:lineRule="auto"/>
        <w:ind w:left="851" w:hanging="567"/>
        <w:jc w:val="center"/>
        <w:rPr>
          <w:rFonts w:ascii="Times New Roman" w:hAnsi="Times New Roman" w:cs="Times New Roman"/>
          <w:b/>
          <w:bCs/>
          <w:sz w:val="24"/>
          <w:szCs w:val="24"/>
        </w:rPr>
      </w:pPr>
      <w:r>
        <w:rPr>
          <w:rFonts w:ascii="Times New Roman" w:hAnsi="Times New Roman" w:cs="Times New Roman"/>
          <w:b/>
          <w:bCs/>
          <w:sz w:val="24"/>
          <w:szCs w:val="24"/>
        </w:rPr>
        <w:t>APAKŠUZŅĒMĒJU NOMAIŅA</w:t>
      </w:r>
    </w:p>
    <w:p w14:paraId="56B71A70" w14:textId="77777777" w:rsidR="00534B94" w:rsidRDefault="00534B94" w:rsidP="00534B94">
      <w:pPr>
        <w:numPr>
          <w:ilvl w:val="1"/>
          <w:numId w:val="15"/>
        </w:numPr>
        <w:suppressAutoHyphen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Iespējamais piegādātājs nav tiesīgs bez saskaņošanas ar Pasūtītāju veikt atklāta konkursa piedāvājumā norādīto apakšuzņēmēju nomaiņu un iesaistīt papildu apakšuzņēmējus Iepirkuma līguma izpildē.</w:t>
      </w:r>
    </w:p>
    <w:p w14:paraId="26031AD8" w14:textId="3E081269" w:rsidR="00534B94" w:rsidRPr="00534B94" w:rsidRDefault="00534B94" w:rsidP="00534B94">
      <w:pPr>
        <w:numPr>
          <w:ilvl w:val="1"/>
          <w:numId w:val="15"/>
        </w:numPr>
        <w:suppressAutoHyphens/>
        <w:spacing w:after="0" w:line="240" w:lineRule="auto"/>
        <w:ind w:left="567" w:hanging="567"/>
        <w:jc w:val="both"/>
        <w:rPr>
          <w:rFonts w:ascii="Times New Roman" w:hAnsi="Times New Roman" w:cs="Times New Roman"/>
          <w:sz w:val="24"/>
          <w:szCs w:val="24"/>
        </w:rPr>
      </w:pPr>
      <w:r w:rsidRPr="00534B94">
        <w:rPr>
          <w:rFonts w:ascii="Times New Roman" w:hAnsi="Times New Roman" w:cs="Times New Roman"/>
          <w:sz w:val="24"/>
          <w:szCs w:val="24"/>
        </w:rPr>
        <w:t>Pasūtītājs nepiekrīt apakšuzņēmēja nomaiņai, ja pastāv kāds no šādiem nosacījumiem:</w:t>
      </w:r>
    </w:p>
    <w:p w14:paraId="60299A1F" w14:textId="16D28E7C" w:rsidR="00534B94" w:rsidRDefault="001D750F" w:rsidP="00534B94">
      <w:pPr>
        <w:numPr>
          <w:ilvl w:val="2"/>
          <w:numId w:val="15"/>
        </w:numPr>
        <w:tabs>
          <w:tab w:val="left" w:pos="426"/>
        </w:tabs>
        <w:suppressAutoHyphen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p</w:t>
      </w:r>
      <w:r w:rsidR="00534B94">
        <w:rPr>
          <w:rFonts w:ascii="Times New Roman" w:hAnsi="Times New Roman" w:cs="Times New Roman"/>
          <w:sz w:val="24"/>
          <w:szCs w:val="24"/>
        </w:rPr>
        <w:t>iedāvātais apakšuzņēmējs neatbilst atklāta konkursa dokumentos noteiktajām apakšuzņēmējiem izvirzītajām prasībām;</w:t>
      </w:r>
    </w:p>
    <w:p w14:paraId="370A864E" w14:textId="6DA58633" w:rsidR="00534B94" w:rsidRDefault="001D750F" w:rsidP="00534B94">
      <w:pPr>
        <w:numPr>
          <w:ilvl w:val="2"/>
          <w:numId w:val="15"/>
        </w:numPr>
        <w:tabs>
          <w:tab w:val="left" w:pos="426"/>
        </w:tabs>
        <w:suppressAutoHyphen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t</w:t>
      </w:r>
      <w:r w:rsidR="00534B94">
        <w:rPr>
          <w:rFonts w:ascii="Times New Roman" w:hAnsi="Times New Roman" w:cs="Times New Roman"/>
          <w:sz w:val="24"/>
          <w:szCs w:val="24"/>
        </w:rPr>
        <w:t>iek nomainīts apakšuzņēmējs, uz kura iespējām atklātā konkursā Iespējamais piegādātājs balstījies, lai apliecinātu savas kvalifikācijas atbilstību paziņojumā par līgumu un iepirkuma procedūras dokumentos noteiktajām prasībām, un piedāvātajam apakšuzņēmējam nav vismaz tāda pati kvalifikācija, uz kādu atklātā konkursā Iespējamais piegādātājs atsaucies, apliecinot savu atbilstību iepirkuma procedūrā noteiktajām prasībām, vai tas atbilst Sabiedrisko pakalpojumu sniedzēju iepirkuma likuma 48.panta pirmajā daļā, paziņojumā par līgumu vai iepirkuma procedūras dokumentos minētajiem pretendentu izslēgšanas nosacījumiem;</w:t>
      </w:r>
    </w:p>
    <w:p w14:paraId="29CF3F85" w14:textId="01A69F2C" w:rsidR="00534B94" w:rsidRDefault="00534B94" w:rsidP="00534B94">
      <w:pPr>
        <w:numPr>
          <w:ilvl w:val="2"/>
          <w:numId w:val="15"/>
        </w:numPr>
        <w:tabs>
          <w:tab w:val="left" w:pos="426"/>
        </w:tabs>
        <w:suppressAutoHyphen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piedāvātais apakšuzņēmējs, kura veicamo pakalpojumu vērtība ir vismaz 10</w:t>
      </w:r>
      <w:r w:rsidR="00CF6958">
        <w:rPr>
          <w:rFonts w:ascii="Times New Roman" w:hAnsi="Times New Roman" w:cs="Times New Roman"/>
          <w:sz w:val="24"/>
          <w:szCs w:val="24"/>
        </w:rPr>
        <w:t xml:space="preserve">000,00 </w:t>
      </w:r>
      <w:r w:rsidR="00CF6958" w:rsidRPr="00CF6958">
        <w:rPr>
          <w:rFonts w:ascii="Times New Roman" w:hAnsi="Times New Roman" w:cs="Times New Roman"/>
          <w:i/>
          <w:iCs/>
          <w:sz w:val="24"/>
          <w:szCs w:val="24"/>
        </w:rPr>
        <w:t>eiro</w:t>
      </w:r>
      <w:r>
        <w:rPr>
          <w:rFonts w:ascii="Times New Roman" w:hAnsi="Times New Roman" w:cs="Times New Roman"/>
          <w:sz w:val="24"/>
          <w:szCs w:val="24"/>
        </w:rPr>
        <w:t xml:space="preserve"> no kopējās iepirkuma līguma vērtības, atbilst Sabiedrisko pakalpojumu sniedzēju iepirkuma likuma 48. panta pirmajā vai otrajā daļā, paziņojumā par līgumu vai iepirkuma procedūras dokumentos minētajiem pretendentu izslēgšanas nosacījumiem;</w:t>
      </w:r>
    </w:p>
    <w:p w14:paraId="0EC49B59" w14:textId="77777777" w:rsidR="00534B94" w:rsidRDefault="00534B94" w:rsidP="00534B94">
      <w:pPr>
        <w:numPr>
          <w:ilvl w:val="2"/>
          <w:numId w:val="15"/>
        </w:numPr>
        <w:tabs>
          <w:tab w:val="left" w:pos="426"/>
        </w:tabs>
        <w:suppressAutoHyphen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apakšuzņēmēja maiņas rezultātā tiktu veikti tādi grozījumi Iespējamā piegādātāja piedāvājumā, kas, ja sākotnēji būtu tajā iekļauti, ietekmētu piedāvājuma izvēli atbilstoši iepirkuma procedūras dokumentos noteiktajiem piedāvājuma izvēles kritērijiem;</w:t>
      </w:r>
    </w:p>
    <w:p w14:paraId="27886A7E" w14:textId="77777777" w:rsidR="00534B94" w:rsidRDefault="00534B94" w:rsidP="00534B94">
      <w:pPr>
        <w:numPr>
          <w:ilvl w:val="2"/>
          <w:numId w:val="15"/>
        </w:numPr>
        <w:tabs>
          <w:tab w:val="left" w:pos="426"/>
        </w:tabs>
        <w:suppressAutoHyphen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kad izmaiņas, ja tās tiktu izdarītas sākotnējā piedāvājumā, būtu ietekmējušas piedāvājuma izvēli atbilstoši iepirkuma procedūras dokumentos noteiktajiem piedāvājuma izvērtēšanas kritērijiem.</w:t>
      </w:r>
    </w:p>
    <w:p w14:paraId="376A305A" w14:textId="4D3CCD52" w:rsidR="00534B94" w:rsidRDefault="00534B94" w:rsidP="004126F3">
      <w:pPr>
        <w:numPr>
          <w:ilvl w:val="1"/>
          <w:numId w:val="15"/>
        </w:numPr>
        <w:suppressAutoHyphen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Pasūtītājs piekrīt piedāvājumā norādītā apakšuzņēmēja nomaiņai, ja uz jauno apakšuzņēmēju nav attiecināmi Sabiedrisko pakalpojumu sniedzēju iepirkuma likuma 67.</w:t>
      </w:r>
      <w:r w:rsidR="003639AF">
        <w:rPr>
          <w:rFonts w:ascii="Times New Roman" w:hAnsi="Times New Roman" w:cs="Times New Roman"/>
          <w:sz w:val="24"/>
          <w:szCs w:val="24"/>
        </w:rPr>
        <w:t xml:space="preserve"> </w:t>
      </w:r>
      <w:r>
        <w:rPr>
          <w:rFonts w:ascii="Times New Roman" w:hAnsi="Times New Roman" w:cs="Times New Roman"/>
          <w:sz w:val="24"/>
          <w:szCs w:val="24"/>
        </w:rPr>
        <w:t>panta trešās daļas nosacījumi, un nepastāv 1</w:t>
      </w:r>
      <w:r w:rsidR="00083B7B">
        <w:rPr>
          <w:rFonts w:ascii="Times New Roman" w:hAnsi="Times New Roman" w:cs="Times New Roman"/>
          <w:sz w:val="24"/>
          <w:szCs w:val="24"/>
        </w:rPr>
        <w:t>5</w:t>
      </w:r>
      <w:r>
        <w:rPr>
          <w:rFonts w:ascii="Times New Roman" w:hAnsi="Times New Roman" w:cs="Times New Roman"/>
          <w:sz w:val="24"/>
          <w:szCs w:val="24"/>
        </w:rPr>
        <w:t>.2.</w:t>
      </w:r>
      <w:r w:rsidR="003639AF">
        <w:rPr>
          <w:rFonts w:ascii="Times New Roman" w:hAnsi="Times New Roman" w:cs="Times New Roman"/>
          <w:sz w:val="24"/>
          <w:szCs w:val="24"/>
        </w:rPr>
        <w:t xml:space="preserve"> </w:t>
      </w:r>
      <w:r>
        <w:rPr>
          <w:rFonts w:ascii="Times New Roman" w:hAnsi="Times New Roman" w:cs="Times New Roman"/>
          <w:sz w:val="24"/>
          <w:szCs w:val="24"/>
        </w:rPr>
        <w:t>punktā norādītie šķēršļi, šādos gadījumos:</w:t>
      </w:r>
    </w:p>
    <w:p w14:paraId="7FCDB898" w14:textId="77777777" w:rsidR="00534B94" w:rsidRDefault="00534B94" w:rsidP="00534B94">
      <w:pPr>
        <w:numPr>
          <w:ilvl w:val="2"/>
          <w:numId w:val="15"/>
        </w:numPr>
        <w:tabs>
          <w:tab w:val="left" w:pos="426"/>
        </w:tabs>
        <w:suppressAutoHyphen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piedāvājumā norādītais apakšuzņēmējs ir rakstveidā paziņojis par atteikšanos piedalīties Iepirkuma līguma izpildē vai nākotnē izpildīt Iepirkuma līgumus, ja Iespējamajam piegādātājam tādi tiktu piešķirti;</w:t>
      </w:r>
    </w:p>
    <w:p w14:paraId="122F9F80" w14:textId="77777777" w:rsidR="00534B94" w:rsidRDefault="00534B94" w:rsidP="00534B94">
      <w:pPr>
        <w:numPr>
          <w:ilvl w:val="2"/>
          <w:numId w:val="15"/>
        </w:numPr>
        <w:tabs>
          <w:tab w:val="left" w:pos="426"/>
        </w:tabs>
        <w:suppressAutoHyphen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piedāvājumā norādītais apakšuzņēmējs atbilst Sabiedrisko pakalpojumu sniedzēju iepirkuma likuma 48. panta pirmajā daļā minētajiem pretendentu izslēgšanas nosacījumiem. </w:t>
      </w:r>
    </w:p>
    <w:p w14:paraId="4806A3C7" w14:textId="77777777" w:rsidR="00534B94" w:rsidRDefault="00534B94" w:rsidP="00751FB9">
      <w:pPr>
        <w:numPr>
          <w:ilvl w:val="1"/>
          <w:numId w:val="15"/>
        </w:numPr>
        <w:suppressAutoHyphen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Pārbaudot jaunā apakšuzņēmēja atbilstību, Pasūtītājs piemēro Sabiedrisko pakalpojumu sniedzēju iepirkuma likuma 48. pantu. Sabiedrisko pakalpojumu sniedzēju iepirkuma likuma 48. panta ceturtajā daļā minētos termiņus skaita no dienas, kad lūgums par apakšuzņēmēja nomaiņu iesniegts Pasūtītājam.</w:t>
      </w:r>
    </w:p>
    <w:p w14:paraId="5EF808E9" w14:textId="694AD456" w:rsidR="00534B94" w:rsidRPr="00751FB9" w:rsidRDefault="00534B94" w:rsidP="00751FB9">
      <w:pPr>
        <w:numPr>
          <w:ilvl w:val="1"/>
          <w:numId w:val="15"/>
        </w:numPr>
        <w:suppressAutoHyphens/>
        <w:spacing w:after="0" w:line="240" w:lineRule="auto"/>
        <w:ind w:left="567" w:hanging="501"/>
        <w:jc w:val="both"/>
        <w:rPr>
          <w:rFonts w:ascii="Times New Roman" w:hAnsi="Times New Roman" w:cs="Times New Roman"/>
          <w:sz w:val="24"/>
          <w:szCs w:val="24"/>
        </w:rPr>
      </w:pPr>
      <w:r>
        <w:rPr>
          <w:rFonts w:ascii="Times New Roman" w:hAnsi="Times New Roman" w:cs="Times New Roman"/>
          <w:sz w:val="24"/>
          <w:szCs w:val="24"/>
        </w:rPr>
        <w:lastRenderedPageBreak/>
        <w:t xml:space="preserve">Pasūtītājs pieņem lēmumu atļaut vai atteikt Iespējamā piegādātāja apakšuzņēmēju nomaiņu vai jaunu apakšuzņēmēju iesaistīšanu Iepirkuma līguma izpildē iespējami īsā laikā, bet ne vēlāk kā piecu darbdienu laikā pēc tam, kad ir saņēmis visu informāciju un dokumentus, kas nepieciešami lēmuma pieņemšanai. </w:t>
      </w:r>
    </w:p>
    <w:p w14:paraId="1C5A991F" w14:textId="77777777" w:rsidR="00E33B81" w:rsidRPr="00E33B81" w:rsidRDefault="00E33B81" w:rsidP="00E33B81">
      <w:pPr>
        <w:spacing w:after="0" w:line="259" w:lineRule="auto"/>
        <w:ind w:left="567"/>
        <w:contextualSpacing/>
        <w:jc w:val="both"/>
        <w:rPr>
          <w:rFonts w:ascii="Times New Roman" w:eastAsia="Calibri" w:hAnsi="Times New Roman" w:cs="Times New Roman"/>
          <w:kern w:val="2"/>
          <w:sz w:val="24"/>
          <w:szCs w:val="24"/>
          <w14:ligatures w14:val="standardContextual"/>
        </w:rPr>
      </w:pPr>
    </w:p>
    <w:p w14:paraId="046533F2" w14:textId="7EAE1A4F" w:rsidR="00E33B81" w:rsidRPr="00E33B81" w:rsidRDefault="00E33B81" w:rsidP="00791328">
      <w:pPr>
        <w:pStyle w:val="BodyTextIndent"/>
        <w:numPr>
          <w:ilvl w:val="0"/>
          <w:numId w:val="12"/>
        </w:numPr>
        <w:tabs>
          <w:tab w:val="left" w:pos="3686"/>
        </w:tabs>
        <w:suppressAutoHyphens/>
        <w:spacing w:line="240" w:lineRule="auto"/>
        <w:ind w:left="4253" w:right="-57" w:hanging="567"/>
        <w:rPr>
          <w:rFonts w:ascii="Times New Roman" w:hAnsi="Times New Roman" w:cs="Times New Roman"/>
          <w:b/>
          <w:caps/>
          <w:sz w:val="24"/>
          <w:szCs w:val="24"/>
        </w:rPr>
      </w:pPr>
      <w:r w:rsidRPr="00E33B81">
        <w:rPr>
          <w:rFonts w:ascii="Times New Roman" w:hAnsi="Times New Roman" w:cs="Times New Roman"/>
          <w:b/>
          <w:caps/>
          <w:sz w:val="24"/>
          <w:szCs w:val="24"/>
        </w:rPr>
        <w:t>Citi noteikumi</w:t>
      </w:r>
    </w:p>
    <w:p w14:paraId="398675C6" w14:textId="77777777" w:rsidR="00E33B81" w:rsidRPr="00E33B81" w:rsidRDefault="00E33B81" w:rsidP="00E33B81">
      <w:pPr>
        <w:pStyle w:val="ListParagraph"/>
        <w:numPr>
          <w:ilvl w:val="1"/>
          <w:numId w:val="12"/>
        </w:numPr>
        <w:spacing w:after="0" w:line="240" w:lineRule="auto"/>
        <w:ind w:left="567" w:hanging="567"/>
        <w:jc w:val="both"/>
        <w:rPr>
          <w:rFonts w:ascii="Times New Roman" w:hAnsi="Times New Roman" w:cs="Times New Roman"/>
          <w:sz w:val="24"/>
          <w:szCs w:val="24"/>
        </w:rPr>
      </w:pPr>
      <w:r w:rsidRPr="00E33B81">
        <w:rPr>
          <w:rFonts w:ascii="Times New Roman" w:hAnsi="Times New Roman" w:cs="Times New Roman"/>
          <w:sz w:val="24"/>
          <w:szCs w:val="24"/>
        </w:rPr>
        <w:t>Neviens no Iespējamajiem piegādātājiem nav tiesīgs nodot savas saistības un tiesības trešajām personām bez Pasūtītāja rakstiskas piekrišanas.</w:t>
      </w:r>
    </w:p>
    <w:p w14:paraId="766102DF" w14:textId="77777777" w:rsidR="00E33B81" w:rsidRPr="00E33B81" w:rsidRDefault="00E33B81" w:rsidP="00E33B81">
      <w:pPr>
        <w:pStyle w:val="ListParagraph"/>
        <w:numPr>
          <w:ilvl w:val="1"/>
          <w:numId w:val="12"/>
        </w:numPr>
        <w:spacing w:after="0" w:line="240" w:lineRule="auto"/>
        <w:ind w:left="567" w:hanging="567"/>
        <w:jc w:val="both"/>
        <w:rPr>
          <w:rFonts w:ascii="Times New Roman" w:hAnsi="Times New Roman" w:cs="Times New Roman"/>
          <w:sz w:val="24"/>
          <w:szCs w:val="24"/>
        </w:rPr>
      </w:pPr>
      <w:r w:rsidRPr="00E33B81">
        <w:rPr>
          <w:rFonts w:ascii="Times New Roman" w:hAnsi="Times New Roman" w:cs="Times New Roman"/>
          <w:sz w:val="24"/>
          <w:szCs w:val="24"/>
        </w:rPr>
        <w:t>Ja spēku zaudē kāds no Vienošanās noteikumiem, tas neietekmē pārējo noteikumu spēkā esamību.</w:t>
      </w:r>
    </w:p>
    <w:p w14:paraId="02B80BF8" w14:textId="77777777" w:rsidR="00E33B81" w:rsidRPr="00E33B81" w:rsidRDefault="00E33B81" w:rsidP="00E33B81">
      <w:pPr>
        <w:pStyle w:val="ListParagraph"/>
        <w:numPr>
          <w:ilvl w:val="1"/>
          <w:numId w:val="12"/>
        </w:numPr>
        <w:spacing w:after="0" w:line="240" w:lineRule="auto"/>
        <w:ind w:left="567" w:hanging="567"/>
        <w:jc w:val="both"/>
        <w:rPr>
          <w:rFonts w:ascii="Times New Roman" w:hAnsi="Times New Roman" w:cs="Times New Roman"/>
          <w:sz w:val="24"/>
          <w:szCs w:val="24"/>
        </w:rPr>
      </w:pPr>
      <w:r w:rsidRPr="00E33B81">
        <w:rPr>
          <w:rFonts w:ascii="Times New Roman" w:hAnsi="Times New Roman" w:cs="Times New Roman"/>
          <w:sz w:val="24"/>
          <w:szCs w:val="24"/>
        </w:rPr>
        <w:t>Tās līgumattiecības, kuras nav atrunātas Vienošanās tekstā, tiek regulētas saskaņā ar Latvijas Republikā spēkā esošajiem normatīvajiem aktiem.</w:t>
      </w:r>
    </w:p>
    <w:p w14:paraId="7E605EFE" w14:textId="77777777" w:rsidR="00563CD5" w:rsidRDefault="00E33B81" w:rsidP="00563CD5">
      <w:pPr>
        <w:pStyle w:val="ListParagraph"/>
        <w:numPr>
          <w:ilvl w:val="1"/>
          <w:numId w:val="12"/>
        </w:numPr>
        <w:spacing w:after="0" w:line="240" w:lineRule="auto"/>
        <w:ind w:left="567" w:hanging="567"/>
        <w:jc w:val="both"/>
        <w:rPr>
          <w:rFonts w:ascii="Times New Roman" w:hAnsi="Times New Roman" w:cs="Times New Roman"/>
          <w:sz w:val="24"/>
          <w:szCs w:val="24"/>
        </w:rPr>
      </w:pPr>
      <w:r w:rsidRPr="00E33B81">
        <w:rPr>
          <w:rFonts w:ascii="Times New Roman" w:hAnsi="Times New Roman" w:cs="Times New Roman"/>
          <w:sz w:val="24"/>
          <w:szCs w:val="24"/>
        </w:rPr>
        <w:t>Visiem paziņojumiem, kuri tiks sagatavoti saskaņā ar Vienošanos, jābūt noformētiem rakstiskā veidā un tos jāpiegādā personīgi, pa pastu, pa elektronisko pastu vai kurjerpastu uz Vienošanās norādītajām adresēm, ievērojot sekojošus nosacījumus:</w:t>
      </w:r>
    </w:p>
    <w:p w14:paraId="5F0EF1DE" w14:textId="77777777" w:rsidR="00563CD5" w:rsidRDefault="00E33B81" w:rsidP="00087E24">
      <w:pPr>
        <w:pStyle w:val="ListParagraph"/>
        <w:numPr>
          <w:ilvl w:val="2"/>
          <w:numId w:val="12"/>
        </w:numPr>
        <w:spacing w:after="0" w:line="240" w:lineRule="auto"/>
        <w:ind w:left="709"/>
        <w:jc w:val="both"/>
        <w:rPr>
          <w:rFonts w:ascii="Times New Roman" w:hAnsi="Times New Roman" w:cs="Times New Roman"/>
          <w:sz w:val="24"/>
          <w:szCs w:val="24"/>
        </w:rPr>
      </w:pPr>
      <w:r w:rsidRPr="00563CD5">
        <w:rPr>
          <w:rFonts w:ascii="Times New Roman" w:hAnsi="Times New Roman" w:cs="Times New Roman"/>
          <w:sz w:val="24"/>
          <w:szCs w:val="24"/>
        </w:rPr>
        <w:t xml:space="preserve">Nosūtot paziņojumu pa e-pastu, paziņošanas nosūtīšanas laiks tiek fiksēts uz Pasūtītāja elektroniskā pasta atskaites par piegādāto e – pastu (piegāde uz adresāta serveri) izdrukas (e – pastam laiks tiek fiksēts un saglabāts arī elektroniskā formātā), kas kļūst par šīs Vienošanās neatņemamu sastāvdaļu, kas nepieciešamības gadījumā katram no Līdzējiem var kalpot par pierādījumu par attiecīgā paziņojuma nosūtīšanu. </w:t>
      </w:r>
    </w:p>
    <w:p w14:paraId="06454421" w14:textId="1BF69DC3" w:rsidR="00E33B81" w:rsidRPr="00563CD5" w:rsidRDefault="00E33B81" w:rsidP="00087E24">
      <w:pPr>
        <w:pStyle w:val="ListParagraph"/>
        <w:numPr>
          <w:ilvl w:val="2"/>
          <w:numId w:val="12"/>
        </w:numPr>
        <w:spacing w:after="0" w:line="240" w:lineRule="auto"/>
        <w:ind w:left="709"/>
        <w:jc w:val="both"/>
        <w:rPr>
          <w:rFonts w:ascii="Times New Roman" w:hAnsi="Times New Roman" w:cs="Times New Roman"/>
          <w:sz w:val="24"/>
          <w:szCs w:val="24"/>
        </w:rPr>
      </w:pPr>
      <w:r w:rsidRPr="00563CD5">
        <w:rPr>
          <w:rFonts w:ascii="Times New Roman" w:hAnsi="Times New Roman" w:cs="Times New Roman"/>
          <w:sz w:val="24"/>
          <w:szCs w:val="24"/>
        </w:rPr>
        <w:t>Ja ir nosūtīšanas pierādījums, jebkurš pa pastu vai kurjerpastu nosūtīts paziņojums ir uzskatāms par saņemtu pēc trīs dienām no tā nosūtīšanas dienas.</w:t>
      </w:r>
    </w:p>
    <w:p w14:paraId="2A5366F4" w14:textId="77777777" w:rsidR="00E33B81" w:rsidRPr="00E33B81" w:rsidRDefault="00E33B81" w:rsidP="00E33B81">
      <w:pPr>
        <w:pStyle w:val="ListParagraph"/>
        <w:numPr>
          <w:ilvl w:val="1"/>
          <w:numId w:val="12"/>
        </w:numPr>
        <w:spacing w:after="0" w:line="240" w:lineRule="auto"/>
        <w:ind w:left="567" w:hanging="567"/>
        <w:jc w:val="both"/>
        <w:rPr>
          <w:rFonts w:ascii="Times New Roman" w:hAnsi="Times New Roman" w:cs="Times New Roman"/>
          <w:sz w:val="24"/>
          <w:szCs w:val="24"/>
        </w:rPr>
      </w:pPr>
      <w:r w:rsidRPr="00E33B81">
        <w:rPr>
          <w:rFonts w:ascii="Times New Roman" w:hAnsi="Times New Roman" w:cs="Times New Roman"/>
          <w:sz w:val="24"/>
          <w:szCs w:val="24"/>
        </w:rPr>
        <w:t>Līdzēju rekvizītu nomaiņas gadījumā Līdzēji apņemas viens otru par to brīdināt 10 (desmit) darba dienu laikā. Ja tas netiek darīts, Līdzēji uzskata, ka nosūtītā korespondence ir saņemta.</w:t>
      </w:r>
    </w:p>
    <w:p w14:paraId="5CA1649F" w14:textId="77777777" w:rsidR="00E33B81" w:rsidRPr="00E33B81" w:rsidRDefault="00E33B81" w:rsidP="00E33B81">
      <w:pPr>
        <w:pStyle w:val="ListParagraph"/>
        <w:numPr>
          <w:ilvl w:val="1"/>
          <w:numId w:val="12"/>
        </w:numPr>
        <w:spacing w:after="0" w:line="240" w:lineRule="auto"/>
        <w:ind w:left="567" w:hanging="567"/>
        <w:jc w:val="both"/>
        <w:rPr>
          <w:rFonts w:ascii="Times New Roman" w:hAnsi="Times New Roman" w:cs="Times New Roman"/>
          <w:sz w:val="24"/>
          <w:szCs w:val="24"/>
        </w:rPr>
      </w:pPr>
      <w:r w:rsidRPr="00E33B81">
        <w:rPr>
          <w:rFonts w:ascii="Times New Roman" w:hAnsi="Times New Roman" w:cs="Times New Roman"/>
          <w:sz w:val="24"/>
          <w:szCs w:val="24"/>
        </w:rPr>
        <w:t xml:space="preserve">Vienošanās ir saistoša jebkuram Līdzēju tiesību un saistību pārņēmējam, pilnvarotām personām, kā arī personām, kas rīkojas Līdzēju vārdā. </w:t>
      </w:r>
    </w:p>
    <w:p w14:paraId="369E1AA1" w14:textId="77777777" w:rsidR="00E33B81" w:rsidRPr="00E33B81" w:rsidRDefault="00E33B81" w:rsidP="00E33B81">
      <w:pPr>
        <w:pStyle w:val="ListParagraph"/>
        <w:numPr>
          <w:ilvl w:val="1"/>
          <w:numId w:val="12"/>
        </w:numPr>
        <w:spacing w:after="0" w:line="240" w:lineRule="auto"/>
        <w:ind w:left="567" w:hanging="567"/>
        <w:jc w:val="both"/>
        <w:rPr>
          <w:rFonts w:ascii="Times New Roman" w:hAnsi="Times New Roman" w:cs="Times New Roman"/>
          <w:sz w:val="24"/>
          <w:szCs w:val="24"/>
        </w:rPr>
      </w:pPr>
      <w:r w:rsidRPr="00E33B81">
        <w:rPr>
          <w:rFonts w:ascii="Times New Roman" w:hAnsi="Times New Roman" w:cs="Times New Roman"/>
          <w:sz w:val="24"/>
          <w:szCs w:val="24"/>
        </w:rPr>
        <w:t>Vienošanās nodaļu nosaukumi izmantoti teksta pārskatāmībai un tie nevar tikt izmantoti Vienošanās noteikumu interpretācijai un skaidrošanai.</w:t>
      </w:r>
    </w:p>
    <w:p w14:paraId="6A70576C" w14:textId="25BB05EA" w:rsidR="00E33B81" w:rsidRPr="00E33B81" w:rsidRDefault="00E33B81" w:rsidP="00E33B81">
      <w:pPr>
        <w:pStyle w:val="ListParagraph"/>
        <w:numPr>
          <w:ilvl w:val="1"/>
          <w:numId w:val="12"/>
        </w:numPr>
        <w:spacing w:after="0" w:line="240" w:lineRule="auto"/>
        <w:ind w:left="567" w:hanging="567"/>
        <w:jc w:val="both"/>
        <w:rPr>
          <w:rFonts w:ascii="Times New Roman" w:hAnsi="Times New Roman" w:cs="Times New Roman"/>
          <w:sz w:val="24"/>
          <w:szCs w:val="24"/>
        </w:rPr>
      </w:pPr>
      <w:r w:rsidRPr="00E33B81">
        <w:rPr>
          <w:rFonts w:ascii="Times New Roman" w:hAnsi="Times New Roman" w:cs="Times New Roman"/>
          <w:sz w:val="24"/>
          <w:szCs w:val="24"/>
        </w:rPr>
        <w:t xml:space="preserve">Vienošanās ar pielikumiem parakstīta ar drošu elektronisko parakstu, kas satur laika zīmogu. </w:t>
      </w:r>
      <w:r w:rsidR="00427FDB">
        <w:rPr>
          <w:rFonts w:ascii="Times New Roman" w:hAnsi="Times New Roman" w:cs="Times New Roman"/>
          <w:sz w:val="24"/>
          <w:szCs w:val="24"/>
        </w:rPr>
        <w:t>Vi</w:t>
      </w:r>
      <w:r w:rsidR="00AE0AE5">
        <w:rPr>
          <w:rFonts w:ascii="Times New Roman" w:hAnsi="Times New Roman" w:cs="Times New Roman"/>
          <w:sz w:val="24"/>
          <w:szCs w:val="24"/>
        </w:rPr>
        <w:t>enošanās</w:t>
      </w:r>
      <w:r w:rsidRPr="00E33B81">
        <w:rPr>
          <w:rFonts w:ascii="Times New Roman" w:hAnsi="Times New Roman" w:cs="Times New Roman"/>
          <w:sz w:val="24"/>
          <w:szCs w:val="24"/>
        </w:rPr>
        <w:t xml:space="preserve"> parakstīšanas datums ir pēdējā pievienotā droša elektroniskā paraksta un tā laika zīmoga datums. Katram Līdzējam ir pieejam</w:t>
      </w:r>
      <w:r w:rsidR="00AE0AE5">
        <w:rPr>
          <w:rFonts w:ascii="Times New Roman" w:hAnsi="Times New Roman" w:cs="Times New Roman"/>
          <w:sz w:val="24"/>
          <w:szCs w:val="24"/>
        </w:rPr>
        <w:t>a</w:t>
      </w:r>
      <w:r w:rsidRPr="00E33B81">
        <w:rPr>
          <w:rFonts w:ascii="Times New Roman" w:hAnsi="Times New Roman" w:cs="Times New Roman"/>
          <w:sz w:val="24"/>
          <w:szCs w:val="24"/>
        </w:rPr>
        <w:t xml:space="preserve"> parakstīt</w:t>
      </w:r>
      <w:r w:rsidR="00AE0AE5">
        <w:rPr>
          <w:rFonts w:ascii="Times New Roman" w:hAnsi="Times New Roman" w:cs="Times New Roman"/>
          <w:sz w:val="24"/>
          <w:szCs w:val="24"/>
        </w:rPr>
        <w:t>a</w:t>
      </w:r>
      <w:r w:rsidRPr="00E33B81">
        <w:rPr>
          <w:rFonts w:ascii="Times New Roman" w:hAnsi="Times New Roman" w:cs="Times New Roman"/>
          <w:sz w:val="24"/>
          <w:szCs w:val="24"/>
        </w:rPr>
        <w:t xml:space="preserve"> </w:t>
      </w:r>
      <w:r w:rsidR="00AE0AE5">
        <w:rPr>
          <w:rFonts w:ascii="Times New Roman" w:hAnsi="Times New Roman" w:cs="Times New Roman"/>
          <w:sz w:val="24"/>
          <w:szCs w:val="24"/>
        </w:rPr>
        <w:t>Vienošanās</w:t>
      </w:r>
      <w:r w:rsidRPr="00E33B81">
        <w:rPr>
          <w:rFonts w:ascii="Times New Roman" w:hAnsi="Times New Roman" w:cs="Times New Roman"/>
          <w:sz w:val="24"/>
          <w:szCs w:val="24"/>
        </w:rPr>
        <w:t xml:space="preserve"> elektroniskā formātā.</w:t>
      </w:r>
    </w:p>
    <w:p w14:paraId="72D6A844" w14:textId="77777777" w:rsidR="00E33B81" w:rsidRPr="00E33B81" w:rsidRDefault="00E33B81" w:rsidP="00E33B81">
      <w:pPr>
        <w:pStyle w:val="ListParagraph"/>
        <w:spacing w:after="120" w:line="240" w:lineRule="auto"/>
        <w:ind w:left="567"/>
        <w:jc w:val="both"/>
        <w:rPr>
          <w:rFonts w:ascii="Times New Roman" w:hAnsi="Times New Roman" w:cs="Times New Roman"/>
          <w:bCs/>
          <w:sz w:val="24"/>
          <w:szCs w:val="24"/>
        </w:rPr>
      </w:pPr>
      <w:r w:rsidRPr="00E33B81">
        <w:rPr>
          <w:rFonts w:ascii="Times New Roman" w:hAnsi="Times New Roman" w:cs="Times New Roman"/>
          <w:bCs/>
          <w:sz w:val="24"/>
          <w:szCs w:val="24"/>
        </w:rPr>
        <w:t>Pielikumi:</w:t>
      </w:r>
    </w:p>
    <w:p w14:paraId="30023755" w14:textId="77777777" w:rsidR="00E33B81" w:rsidRPr="00E33B81" w:rsidRDefault="00E33B81" w:rsidP="00DD2CFD">
      <w:pPr>
        <w:pStyle w:val="Header"/>
        <w:numPr>
          <w:ilvl w:val="2"/>
          <w:numId w:val="12"/>
        </w:numPr>
        <w:tabs>
          <w:tab w:val="clear" w:pos="4320"/>
          <w:tab w:val="clear" w:pos="8640"/>
          <w:tab w:val="center" w:pos="4153"/>
          <w:tab w:val="right" w:pos="8306"/>
        </w:tabs>
        <w:ind w:left="1276" w:hanging="709"/>
        <w:rPr>
          <w:rFonts w:ascii="Times New Roman" w:hAnsi="Times New Roman" w:cs="Times New Roman"/>
          <w:bCs/>
          <w:sz w:val="24"/>
          <w:szCs w:val="24"/>
        </w:rPr>
      </w:pPr>
      <w:r w:rsidRPr="00E33B81">
        <w:rPr>
          <w:rFonts w:ascii="Times New Roman" w:hAnsi="Times New Roman" w:cs="Times New Roman"/>
          <w:bCs/>
          <w:sz w:val="24"/>
          <w:szCs w:val="24"/>
        </w:rPr>
        <w:t>Tehniskā specifikācija;</w:t>
      </w:r>
    </w:p>
    <w:p w14:paraId="601190D1" w14:textId="77777777" w:rsidR="00E33B81" w:rsidRPr="00E33B81" w:rsidRDefault="00E33B81" w:rsidP="00DD2CFD">
      <w:pPr>
        <w:pStyle w:val="Header"/>
        <w:numPr>
          <w:ilvl w:val="2"/>
          <w:numId w:val="12"/>
        </w:numPr>
        <w:tabs>
          <w:tab w:val="clear" w:pos="4320"/>
          <w:tab w:val="clear" w:pos="8640"/>
          <w:tab w:val="center" w:pos="4153"/>
          <w:tab w:val="right" w:pos="8306"/>
        </w:tabs>
        <w:ind w:left="1276" w:hanging="709"/>
        <w:rPr>
          <w:rFonts w:ascii="Times New Roman" w:hAnsi="Times New Roman" w:cs="Times New Roman"/>
          <w:bCs/>
          <w:sz w:val="24"/>
          <w:szCs w:val="24"/>
        </w:rPr>
      </w:pPr>
      <w:r w:rsidRPr="00E33B81">
        <w:rPr>
          <w:rFonts w:ascii="Times New Roman" w:hAnsi="Times New Roman" w:cs="Times New Roman"/>
          <w:bCs/>
          <w:sz w:val="24"/>
          <w:szCs w:val="24"/>
        </w:rPr>
        <w:t>Cenu aptauja;</w:t>
      </w:r>
    </w:p>
    <w:p w14:paraId="1CED9312" w14:textId="77777777" w:rsidR="00E33B81" w:rsidRPr="00E33B81" w:rsidRDefault="00E33B81" w:rsidP="00DD2CFD">
      <w:pPr>
        <w:pStyle w:val="Header"/>
        <w:numPr>
          <w:ilvl w:val="2"/>
          <w:numId w:val="12"/>
        </w:numPr>
        <w:tabs>
          <w:tab w:val="clear" w:pos="4320"/>
          <w:tab w:val="clear" w:pos="8640"/>
          <w:tab w:val="center" w:pos="4153"/>
          <w:tab w:val="right" w:pos="8306"/>
        </w:tabs>
        <w:ind w:left="1276" w:hanging="709"/>
        <w:rPr>
          <w:rFonts w:ascii="Times New Roman" w:hAnsi="Times New Roman" w:cs="Times New Roman"/>
          <w:bCs/>
          <w:sz w:val="24"/>
          <w:szCs w:val="24"/>
        </w:rPr>
      </w:pPr>
      <w:r w:rsidRPr="00E33B81">
        <w:rPr>
          <w:rFonts w:ascii="Times New Roman" w:hAnsi="Times New Roman" w:cs="Times New Roman"/>
          <w:bCs/>
          <w:sz w:val="24"/>
          <w:szCs w:val="24"/>
        </w:rPr>
        <w:t>Cenu piedāvājums;</w:t>
      </w:r>
    </w:p>
    <w:p w14:paraId="612FD7A7" w14:textId="77777777" w:rsidR="00E33B81" w:rsidRPr="00E33B81" w:rsidRDefault="00E33B81" w:rsidP="00DD2CFD">
      <w:pPr>
        <w:pStyle w:val="Header"/>
        <w:numPr>
          <w:ilvl w:val="2"/>
          <w:numId w:val="12"/>
        </w:numPr>
        <w:tabs>
          <w:tab w:val="clear" w:pos="4320"/>
          <w:tab w:val="clear" w:pos="8640"/>
          <w:tab w:val="center" w:pos="4153"/>
          <w:tab w:val="right" w:pos="8306"/>
        </w:tabs>
        <w:ind w:left="1276" w:hanging="709"/>
        <w:rPr>
          <w:rFonts w:ascii="Times New Roman" w:hAnsi="Times New Roman" w:cs="Times New Roman"/>
          <w:bCs/>
          <w:sz w:val="24"/>
          <w:szCs w:val="24"/>
        </w:rPr>
      </w:pPr>
      <w:r w:rsidRPr="00E33B81">
        <w:rPr>
          <w:rFonts w:ascii="Times New Roman" w:hAnsi="Times New Roman" w:cs="Times New Roman"/>
          <w:bCs/>
          <w:sz w:val="24"/>
          <w:szCs w:val="24"/>
        </w:rPr>
        <w:t>Paziņojums;</w:t>
      </w:r>
    </w:p>
    <w:p w14:paraId="037111C4" w14:textId="77777777" w:rsidR="00E33B81" w:rsidRPr="00E33B81" w:rsidRDefault="00E33B81" w:rsidP="00DD2CFD">
      <w:pPr>
        <w:pStyle w:val="Header"/>
        <w:numPr>
          <w:ilvl w:val="2"/>
          <w:numId w:val="12"/>
        </w:numPr>
        <w:tabs>
          <w:tab w:val="clear" w:pos="4320"/>
          <w:tab w:val="clear" w:pos="8640"/>
          <w:tab w:val="center" w:pos="4153"/>
          <w:tab w:val="right" w:pos="8306"/>
        </w:tabs>
        <w:ind w:left="1276" w:hanging="709"/>
        <w:rPr>
          <w:rFonts w:ascii="Times New Roman" w:hAnsi="Times New Roman" w:cs="Times New Roman"/>
          <w:sz w:val="24"/>
          <w:szCs w:val="24"/>
        </w:rPr>
      </w:pPr>
      <w:r w:rsidRPr="00E33B81">
        <w:rPr>
          <w:rFonts w:ascii="Times New Roman" w:hAnsi="Times New Roman" w:cs="Times New Roman"/>
          <w:bCs/>
          <w:sz w:val="24"/>
          <w:szCs w:val="24"/>
        </w:rPr>
        <w:t>Iespējamo piegādātāju pilnvaroto personu saraksts.</w:t>
      </w:r>
    </w:p>
    <w:p w14:paraId="23C3357E" w14:textId="77777777" w:rsidR="00E33B81" w:rsidRPr="00E33B81" w:rsidRDefault="00E33B81" w:rsidP="00E33B81">
      <w:pPr>
        <w:pStyle w:val="Header"/>
        <w:tabs>
          <w:tab w:val="clear" w:pos="4320"/>
          <w:tab w:val="clear" w:pos="8640"/>
          <w:tab w:val="left" w:pos="360"/>
          <w:tab w:val="center" w:pos="4153"/>
          <w:tab w:val="right" w:pos="8306"/>
        </w:tabs>
        <w:ind w:left="1571"/>
        <w:rPr>
          <w:rFonts w:ascii="Times New Roman" w:hAnsi="Times New Roman" w:cs="Times New Roman"/>
          <w:sz w:val="24"/>
          <w:szCs w:val="24"/>
        </w:rPr>
      </w:pPr>
    </w:p>
    <w:p w14:paraId="12E7D979" w14:textId="1C7A4B1E" w:rsidR="00E33B81" w:rsidRPr="00E33B81" w:rsidRDefault="00AE0AE5" w:rsidP="00E33B81">
      <w:pPr>
        <w:pStyle w:val="ListParagraph"/>
        <w:numPr>
          <w:ilvl w:val="0"/>
          <w:numId w:val="12"/>
        </w:numPr>
        <w:spacing w:after="200" w:line="276" w:lineRule="auto"/>
        <w:ind w:left="0" w:firstLine="0"/>
        <w:jc w:val="center"/>
        <w:rPr>
          <w:rFonts w:ascii="Times New Roman" w:hAnsi="Times New Roman" w:cs="Times New Roman"/>
          <w:b/>
          <w:caps/>
          <w:sz w:val="24"/>
          <w:szCs w:val="24"/>
        </w:rPr>
      </w:pPr>
      <w:r>
        <w:rPr>
          <w:rFonts w:ascii="Times New Roman" w:hAnsi="Times New Roman" w:cs="Times New Roman"/>
          <w:b/>
          <w:caps/>
          <w:sz w:val="24"/>
          <w:szCs w:val="24"/>
        </w:rPr>
        <w:t>LīDZĒJU</w:t>
      </w:r>
      <w:r w:rsidR="00E33B81" w:rsidRPr="00E33B81">
        <w:rPr>
          <w:rFonts w:ascii="Times New Roman" w:hAnsi="Times New Roman" w:cs="Times New Roman"/>
          <w:b/>
          <w:caps/>
          <w:sz w:val="24"/>
          <w:szCs w:val="24"/>
        </w:rPr>
        <w:t xml:space="preserve"> paraksti</w:t>
      </w:r>
    </w:p>
    <w:tbl>
      <w:tblPr>
        <w:tblW w:w="9720" w:type="dxa"/>
        <w:jc w:val="center"/>
        <w:tblLayout w:type="fixed"/>
        <w:tblLook w:val="04A0" w:firstRow="1" w:lastRow="0" w:firstColumn="1" w:lastColumn="0" w:noHBand="0" w:noVBand="1"/>
      </w:tblPr>
      <w:tblGrid>
        <w:gridCol w:w="5040"/>
        <w:gridCol w:w="4680"/>
      </w:tblGrid>
      <w:tr w:rsidR="00E33B81" w:rsidRPr="00E33B81" w14:paraId="78A7E391" w14:textId="77777777" w:rsidTr="001F4597">
        <w:trPr>
          <w:trHeight w:val="239"/>
          <w:jc w:val="center"/>
        </w:trPr>
        <w:tc>
          <w:tcPr>
            <w:tcW w:w="5040" w:type="dxa"/>
            <w:hideMark/>
          </w:tcPr>
          <w:p w14:paraId="638EC15C" w14:textId="77777777" w:rsidR="00E33B81" w:rsidRPr="00E33B81" w:rsidRDefault="00E33B81" w:rsidP="001F4597">
            <w:pPr>
              <w:jc w:val="center"/>
              <w:rPr>
                <w:rFonts w:ascii="Times New Roman" w:hAnsi="Times New Roman" w:cs="Times New Roman"/>
                <w:b/>
                <w:sz w:val="24"/>
                <w:szCs w:val="24"/>
              </w:rPr>
            </w:pPr>
            <w:r w:rsidRPr="00E33B81">
              <w:rPr>
                <w:rFonts w:ascii="Times New Roman" w:hAnsi="Times New Roman" w:cs="Times New Roman"/>
                <w:b/>
                <w:sz w:val="24"/>
                <w:szCs w:val="24"/>
              </w:rPr>
              <w:t>PASŪTĪTĀJS:</w:t>
            </w:r>
          </w:p>
        </w:tc>
        <w:tc>
          <w:tcPr>
            <w:tcW w:w="4680" w:type="dxa"/>
            <w:hideMark/>
          </w:tcPr>
          <w:p w14:paraId="769CCE6B" w14:textId="77777777" w:rsidR="00E33B81" w:rsidRPr="00E33B81" w:rsidRDefault="00E33B81" w:rsidP="001F4597">
            <w:pPr>
              <w:jc w:val="center"/>
              <w:rPr>
                <w:rFonts w:ascii="Times New Roman" w:hAnsi="Times New Roman" w:cs="Times New Roman"/>
                <w:b/>
                <w:sz w:val="24"/>
                <w:szCs w:val="24"/>
              </w:rPr>
            </w:pPr>
            <w:r w:rsidRPr="00E33B81">
              <w:rPr>
                <w:rFonts w:ascii="Times New Roman" w:hAnsi="Times New Roman" w:cs="Times New Roman"/>
                <w:b/>
                <w:sz w:val="24"/>
                <w:szCs w:val="24"/>
              </w:rPr>
              <w:t>IESPĒJAMIE PIEGĀDĀTĀJI</w:t>
            </w:r>
          </w:p>
        </w:tc>
      </w:tr>
    </w:tbl>
    <w:p w14:paraId="693BC414" w14:textId="77777777" w:rsidR="009A4CE4" w:rsidRDefault="009A4CE4">
      <w:pPr>
        <w:rPr>
          <w:rFonts w:ascii="Times New Roman" w:hAnsi="Times New Roman" w:cs="Times New Roman"/>
          <w:sz w:val="24"/>
          <w:szCs w:val="24"/>
        </w:rPr>
      </w:pPr>
    </w:p>
    <w:p w14:paraId="50EAE730" w14:textId="77777777" w:rsidR="00DD2CFD" w:rsidRDefault="00DD2CFD">
      <w:pPr>
        <w:rPr>
          <w:rFonts w:ascii="Times New Roman" w:hAnsi="Times New Roman" w:cs="Times New Roman"/>
          <w:sz w:val="24"/>
          <w:szCs w:val="24"/>
        </w:rPr>
      </w:pPr>
    </w:p>
    <w:p w14:paraId="37BCC1D2" w14:textId="77777777" w:rsidR="00DD2CFD" w:rsidRDefault="00DD2CFD">
      <w:pPr>
        <w:rPr>
          <w:rFonts w:ascii="Times New Roman" w:hAnsi="Times New Roman" w:cs="Times New Roman"/>
          <w:sz w:val="24"/>
          <w:szCs w:val="24"/>
        </w:rPr>
      </w:pPr>
    </w:p>
    <w:p w14:paraId="2A86BC7B" w14:textId="77777777" w:rsidR="00DD2CFD" w:rsidRDefault="00DD2CFD">
      <w:pPr>
        <w:rPr>
          <w:rFonts w:ascii="Times New Roman" w:hAnsi="Times New Roman" w:cs="Times New Roman"/>
          <w:sz w:val="24"/>
          <w:szCs w:val="24"/>
        </w:rPr>
      </w:pPr>
    </w:p>
    <w:p w14:paraId="39BE161F" w14:textId="77777777" w:rsidR="00DD2CFD" w:rsidRDefault="00DD2CFD">
      <w:pPr>
        <w:rPr>
          <w:rFonts w:ascii="Times New Roman" w:hAnsi="Times New Roman" w:cs="Times New Roman"/>
          <w:sz w:val="24"/>
          <w:szCs w:val="24"/>
        </w:rPr>
      </w:pPr>
    </w:p>
    <w:p w14:paraId="1E674FC5" w14:textId="77777777" w:rsidR="00DD2CFD" w:rsidRDefault="00DD2CFD">
      <w:pPr>
        <w:rPr>
          <w:rFonts w:ascii="Times New Roman" w:hAnsi="Times New Roman" w:cs="Times New Roman"/>
          <w:sz w:val="24"/>
          <w:szCs w:val="24"/>
        </w:rPr>
      </w:pPr>
    </w:p>
    <w:tbl>
      <w:tblPr>
        <w:tblW w:w="9720" w:type="dxa"/>
        <w:jc w:val="center"/>
        <w:tblLayout w:type="fixed"/>
        <w:tblLook w:val="04A0" w:firstRow="1" w:lastRow="0" w:firstColumn="1" w:lastColumn="0" w:noHBand="0" w:noVBand="1"/>
      </w:tblPr>
      <w:tblGrid>
        <w:gridCol w:w="9720"/>
      </w:tblGrid>
      <w:tr w:rsidR="00CD061D" w:rsidRPr="00A30639" w14:paraId="7FEC9E11" w14:textId="77777777" w:rsidTr="00214EDB">
        <w:trPr>
          <w:jc w:val="center"/>
        </w:trPr>
        <w:tc>
          <w:tcPr>
            <w:tcW w:w="4680" w:type="dxa"/>
          </w:tcPr>
          <w:p w14:paraId="26A415FF" w14:textId="77777777" w:rsidR="00CD061D" w:rsidRPr="00A30639" w:rsidRDefault="00CD061D" w:rsidP="00214EDB">
            <w:pPr>
              <w:widowControl w:val="0"/>
              <w:autoSpaceDE w:val="0"/>
              <w:autoSpaceDN w:val="0"/>
              <w:adjustRightInd w:val="0"/>
              <w:spacing w:after="60"/>
              <w:jc w:val="right"/>
              <w:rPr>
                <w:rFonts w:ascii="Times New Roman" w:hAnsi="Times New Roman" w:cs="Times New Roman"/>
                <w:bCs/>
                <w:sz w:val="24"/>
                <w:szCs w:val="24"/>
              </w:rPr>
            </w:pPr>
            <w:r w:rsidRPr="00A30639">
              <w:rPr>
                <w:rFonts w:ascii="Times New Roman" w:hAnsi="Times New Roman" w:cs="Times New Roman"/>
                <w:bCs/>
                <w:sz w:val="24"/>
                <w:szCs w:val="24"/>
              </w:rPr>
              <w:lastRenderedPageBreak/>
              <w:t>Vispārīgās vienošanās 1.pielikums</w:t>
            </w:r>
          </w:p>
        </w:tc>
      </w:tr>
    </w:tbl>
    <w:p w14:paraId="633FEE41" w14:textId="604A4F16" w:rsidR="00CD061D" w:rsidRDefault="00CD061D" w:rsidP="00CD061D">
      <w:pPr>
        <w:jc w:val="center"/>
        <w:rPr>
          <w:rFonts w:ascii="Times New Roman" w:hAnsi="Times New Roman" w:cs="Times New Roman"/>
          <w:b/>
          <w:bCs/>
          <w:sz w:val="24"/>
          <w:szCs w:val="24"/>
        </w:rPr>
      </w:pPr>
      <w:r w:rsidRPr="00CD061D">
        <w:rPr>
          <w:rFonts w:ascii="Times New Roman" w:hAnsi="Times New Roman" w:cs="Times New Roman"/>
          <w:b/>
          <w:bCs/>
          <w:sz w:val="24"/>
          <w:szCs w:val="24"/>
        </w:rPr>
        <w:t>TEHNISKĀ SPECIFIKĀCIJA</w:t>
      </w:r>
    </w:p>
    <w:p w14:paraId="238ADF70" w14:textId="77777777" w:rsidR="00A26A62" w:rsidRPr="00562091" w:rsidRDefault="00A26A62" w:rsidP="00A26A62">
      <w:pPr>
        <w:keepNext/>
        <w:keepLines/>
        <w:tabs>
          <w:tab w:val="num" w:pos="576"/>
        </w:tabs>
        <w:spacing w:after="0" w:line="216" w:lineRule="auto"/>
        <w:ind w:left="576" w:right="-57" w:hanging="36"/>
        <w:jc w:val="both"/>
        <w:outlineLvl w:val="1"/>
        <w:rPr>
          <w:rFonts w:ascii="Times New Roman" w:eastAsia="Times New Roman" w:hAnsi="Times New Roman" w:cs="Times New Roman"/>
          <w:sz w:val="24"/>
          <w:szCs w:val="24"/>
        </w:rPr>
      </w:pPr>
      <w:r w:rsidRPr="00562091">
        <w:rPr>
          <w:rFonts w:ascii="Times New Roman" w:eastAsia="Times New Roman" w:hAnsi="Times New Roman" w:cs="Times New Roman"/>
          <w:sz w:val="24"/>
          <w:szCs w:val="24"/>
        </w:rPr>
        <w:t>Prasības sliedēm:</w:t>
      </w:r>
    </w:p>
    <w:p w14:paraId="21AA99B1" w14:textId="77777777" w:rsidR="00A26A62" w:rsidRPr="00562091" w:rsidRDefault="00A26A62" w:rsidP="00A26A62">
      <w:pPr>
        <w:spacing w:after="0"/>
        <w:ind w:firstLine="567"/>
        <w:jc w:val="both"/>
        <w:rPr>
          <w:rFonts w:ascii="Times New Roman" w:eastAsia="Calibri" w:hAnsi="Times New Roman" w:cs="Times New Roman"/>
        </w:rPr>
      </w:pPr>
      <w:r w:rsidRPr="00562091">
        <w:rPr>
          <w:rFonts w:ascii="Times New Roman" w:eastAsia="Calibri" w:hAnsi="Times New Roman" w:cs="Times New Roman"/>
        </w:rPr>
        <w:t>Sliežu izmēriem, ķīmiskajam sastāvam, mehāniskajām īpašībām, pārbaudēm un pārējiem parametriem jāatbilst LVS EN 14811:2019(E) „Dzelzceļa aprīkojums. Sliežu ceļš. Speciālas nozīmes sliedes. Rievsliedes un līdzīgas konstrukcijas sliežu profili” vai ekvivalentam standartam.</w:t>
      </w:r>
    </w:p>
    <w:p w14:paraId="28D6D226" w14:textId="77777777" w:rsidR="00A26A62" w:rsidRPr="00562091" w:rsidRDefault="00A26A62" w:rsidP="00A26A62">
      <w:pPr>
        <w:spacing w:after="0"/>
        <w:ind w:firstLine="567"/>
        <w:jc w:val="both"/>
        <w:rPr>
          <w:rFonts w:ascii="Times New Roman" w:eastAsia="Calibri" w:hAnsi="Times New Roman" w:cs="Times New Roman"/>
        </w:rPr>
      </w:pPr>
      <w:r w:rsidRPr="00562091">
        <w:rPr>
          <w:rFonts w:ascii="Times New Roman" w:eastAsia="Calibri" w:hAnsi="Times New Roman" w:cs="Times New Roman"/>
        </w:rPr>
        <w:t>Sliežu profila izmēru pielaidēm jābūt robežās, kas norādītas minētā standarta 6. tabulā atbilstoši R-grupai. Sliežu ķīmiskajam sastāvam un mehāniskajām īpašībām jāatbilst 3.tabulā norādītajām prasībām.</w:t>
      </w:r>
    </w:p>
    <w:p w14:paraId="5448D425" w14:textId="77777777" w:rsidR="00A26A62" w:rsidRPr="00562091" w:rsidRDefault="00A26A62" w:rsidP="00A26A62">
      <w:pPr>
        <w:spacing w:after="0"/>
        <w:ind w:firstLine="567"/>
        <w:jc w:val="both"/>
        <w:rPr>
          <w:rFonts w:ascii="Times New Roman" w:eastAsia="Calibri" w:hAnsi="Times New Roman" w:cs="Times New Roman"/>
        </w:rPr>
      </w:pPr>
      <w:r w:rsidRPr="00562091">
        <w:rPr>
          <w:rFonts w:ascii="Times New Roman" w:eastAsia="Calibri" w:hAnsi="Times New Roman" w:cs="Times New Roman"/>
        </w:rPr>
        <w:t>Sliežu garums 15000±3mm.</w:t>
      </w:r>
    </w:p>
    <w:p w14:paraId="08FF6F34" w14:textId="77777777" w:rsidR="00A26A62" w:rsidRPr="00562091" w:rsidRDefault="00A26A62" w:rsidP="00A26A62">
      <w:pPr>
        <w:spacing w:after="0"/>
        <w:ind w:firstLine="567"/>
        <w:jc w:val="both"/>
        <w:rPr>
          <w:rFonts w:ascii="Times New Roman" w:eastAsia="Calibri" w:hAnsi="Times New Roman" w:cs="Times New Roman"/>
        </w:rPr>
      </w:pPr>
      <w:r w:rsidRPr="00562091">
        <w:rPr>
          <w:rFonts w:ascii="Times New Roman" w:eastAsia="Calibri" w:hAnsi="Times New Roman" w:cs="Times New Roman"/>
        </w:rPr>
        <w:t>Piegādātajām sliedēm ir jābūt sametināmām ar visām metināšanas tehnoloģijām (aluminotermiskā metināšana</w:t>
      </w:r>
      <w:r>
        <w:rPr>
          <w:rFonts w:ascii="Times New Roman" w:eastAsia="Calibri" w:hAnsi="Times New Roman" w:cs="Times New Roman"/>
        </w:rPr>
        <w:t xml:space="preserve"> </w:t>
      </w:r>
      <w:r w:rsidRPr="00562091">
        <w:rPr>
          <w:rFonts w:ascii="Times New Roman" w:eastAsia="Calibri" w:hAnsi="Times New Roman" w:cs="Times New Roman"/>
        </w:rPr>
        <w:t>- Rail Tech, Elektrothermit metināšanas tehnoloģijas, kontaktmetināšana un elektrodu metināšana).</w:t>
      </w:r>
      <w:r w:rsidRPr="00562091">
        <w:rPr>
          <w:rFonts w:ascii="Times New Roman" w:eastAsia="Calibri" w:hAnsi="Times New Roman" w:cs="Times New Roman"/>
          <w:sz w:val="24"/>
          <w:szCs w:val="24"/>
        </w:rPr>
        <w:t xml:space="preserve"> </w:t>
      </w:r>
    </w:p>
    <w:p w14:paraId="4A59D69C" w14:textId="77777777" w:rsidR="00A26A62" w:rsidRPr="00562091" w:rsidRDefault="00A26A62" w:rsidP="00A26A62">
      <w:pPr>
        <w:numPr>
          <w:ilvl w:val="0"/>
          <w:numId w:val="25"/>
        </w:numPr>
        <w:spacing w:after="0" w:line="240" w:lineRule="auto"/>
        <w:contextualSpacing/>
        <w:rPr>
          <w:rFonts w:ascii="Times New Roman" w:hAnsi="Times New Roman"/>
        </w:rPr>
      </w:pPr>
      <w:r w:rsidRPr="00562091">
        <w:rPr>
          <w:rFonts w:ascii="Times New Roman" w:hAnsi="Times New Roman"/>
        </w:rPr>
        <w:t>Sliede 60R1</w:t>
      </w:r>
    </w:p>
    <w:p w14:paraId="738B0BC4" w14:textId="77777777" w:rsidR="00A26A62" w:rsidRPr="00562091" w:rsidRDefault="00A26A62" w:rsidP="00A26A62">
      <w:pPr>
        <w:spacing w:after="0" w:line="240" w:lineRule="auto"/>
        <w:ind w:left="720"/>
        <w:contextualSpacing/>
        <w:rPr>
          <w:rFonts w:ascii="Times New Roman" w:hAnsi="Times New Roman"/>
        </w:rPr>
      </w:pPr>
    </w:p>
    <w:p w14:paraId="384F4A07" w14:textId="77777777" w:rsidR="00A26A62" w:rsidRPr="00562091" w:rsidRDefault="00A26A62" w:rsidP="00A26A62">
      <w:pPr>
        <w:rPr>
          <w:rFonts w:ascii="Calibri" w:eastAsia="Calibri" w:hAnsi="Calibri" w:cs="Times New Roman"/>
        </w:rPr>
      </w:pPr>
      <w:r w:rsidRPr="00562091">
        <w:rPr>
          <w:rFonts w:ascii="Calibri" w:eastAsia="Calibri" w:hAnsi="Calibri" w:cs="Times New Roman"/>
          <w:noProof/>
        </w:rPr>
        <w:drawing>
          <wp:inline distT="0" distB="0" distL="0" distR="0" wp14:anchorId="31D4EF9A" wp14:editId="50F8C7C1">
            <wp:extent cx="5734050" cy="5448300"/>
            <wp:effectExtent l="0" t="0" r="0" b="0"/>
            <wp:docPr id="118570834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4050" cy="5448300"/>
                    </a:xfrm>
                    <a:prstGeom prst="rect">
                      <a:avLst/>
                    </a:prstGeom>
                    <a:noFill/>
                    <a:ln>
                      <a:noFill/>
                    </a:ln>
                  </pic:spPr>
                </pic:pic>
              </a:graphicData>
            </a:graphic>
          </wp:inline>
        </w:drawing>
      </w:r>
    </w:p>
    <w:p w14:paraId="54D7B0B4" w14:textId="77777777" w:rsidR="00A26A62" w:rsidRPr="00562091" w:rsidRDefault="00A26A62" w:rsidP="00A26A62">
      <w:pPr>
        <w:ind w:left="360"/>
        <w:rPr>
          <w:rFonts w:ascii="Calibri" w:eastAsia="Calibri" w:hAnsi="Calibri" w:cs="Times New Roman"/>
        </w:rPr>
      </w:pPr>
    </w:p>
    <w:p w14:paraId="71A2D223" w14:textId="77777777" w:rsidR="00A26A62" w:rsidRPr="00562091" w:rsidRDefault="00A26A62" w:rsidP="00A26A62">
      <w:pPr>
        <w:spacing w:after="120" w:line="276" w:lineRule="auto"/>
        <w:jc w:val="both"/>
        <w:rPr>
          <w:rFonts w:ascii="Times New Roman" w:eastAsia="Calibri" w:hAnsi="Times New Roman" w:cs="Times New Roman"/>
        </w:rPr>
      </w:pPr>
      <w:r w:rsidRPr="00562091">
        <w:rPr>
          <w:rFonts w:ascii="Times New Roman" w:eastAsia="Calibri" w:hAnsi="Times New Roman" w:cs="Times New Roman"/>
        </w:rPr>
        <w:t>Piegādājot sliedes, tiek pieļauta novirze ± 5% apmērā no kopējā preču daudzuma, tas ir – piegādes apjoms var tikt koriģēts līdz pilna garuma atbilstošajam gabalu skaitam.</w:t>
      </w:r>
    </w:p>
    <w:p w14:paraId="0E64865F" w14:textId="77777777" w:rsidR="00A26A62" w:rsidRPr="00562091" w:rsidRDefault="00A26A62" w:rsidP="00A26A62">
      <w:pPr>
        <w:spacing w:after="120" w:line="276" w:lineRule="auto"/>
        <w:jc w:val="both"/>
        <w:rPr>
          <w:rFonts w:ascii="Times New Roman" w:eastAsia="Calibri" w:hAnsi="Times New Roman" w:cs="Times New Roman"/>
        </w:rPr>
      </w:pPr>
      <w:r w:rsidRPr="00562091">
        <w:rPr>
          <w:rFonts w:ascii="Times New Roman" w:eastAsia="Calibri" w:hAnsi="Times New Roman" w:cs="Times New Roman"/>
        </w:rPr>
        <w:t>Prece tiek piegādāta uz Pasūtītāja noliktavu Rīgā, Ganību dambī 32.</w:t>
      </w:r>
    </w:p>
    <w:p w14:paraId="4183B584" w14:textId="77777777" w:rsidR="00A26A62" w:rsidRPr="00562091" w:rsidRDefault="00A26A62" w:rsidP="00A26A62">
      <w:pPr>
        <w:spacing w:after="120" w:line="276" w:lineRule="auto"/>
        <w:jc w:val="both"/>
        <w:rPr>
          <w:rFonts w:ascii="Times New Roman" w:eastAsia="Calibri" w:hAnsi="Times New Roman" w:cs="Times New Roman"/>
        </w:rPr>
      </w:pPr>
      <w:r w:rsidRPr="00562091">
        <w:rPr>
          <w:rFonts w:ascii="Times New Roman" w:eastAsia="Calibri" w:hAnsi="Times New Roman" w:cs="Times New Roman"/>
        </w:rPr>
        <w:lastRenderedPageBreak/>
        <w:t>Piegādājamās preces kvalitātei jāatbilst tehniskās specifikācijas prasībām, ko apstiprina izgatavotājrūpnīcas kvalitātes sertifikāts, kuru piegādātājam būs jāiesniedz vienlaicīgi ar katru piegādāto preču partiju.</w:t>
      </w:r>
    </w:p>
    <w:p w14:paraId="74D75BF9" w14:textId="77777777" w:rsidR="00A26A62" w:rsidRPr="00562091" w:rsidRDefault="00A26A62" w:rsidP="00A26A62">
      <w:pPr>
        <w:spacing w:after="120" w:line="276" w:lineRule="auto"/>
        <w:jc w:val="both"/>
        <w:rPr>
          <w:rFonts w:ascii="Times New Roman" w:eastAsia="Calibri" w:hAnsi="Times New Roman" w:cs="Times New Roman"/>
        </w:rPr>
      </w:pPr>
      <w:r w:rsidRPr="00562091">
        <w:rPr>
          <w:rFonts w:ascii="Times New Roman" w:eastAsia="Calibri" w:hAnsi="Times New Roman" w:cs="Times New Roman"/>
        </w:rPr>
        <w:t>Piegādātājam jānodrošina piegādātajai precei garantijas laiks vismaz 2 gadi no preces piegādes, ko apliecina abpusēji parakstīts pieņemšanas-nodošanas akts. Garantijas termiņa laikā problēmas un trūkumi jānovērš ar Pasūtītāju saskaņotos termiņos, kuri pēc Pasūtītāja pieprasījuma nedrīkst būt ilgāki par 120 dienām.</w:t>
      </w:r>
    </w:p>
    <w:p w14:paraId="04F04331" w14:textId="77777777" w:rsidR="00A26A62" w:rsidRPr="00562091" w:rsidRDefault="00A26A62" w:rsidP="00A26A62">
      <w:pPr>
        <w:spacing w:after="0"/>
        <w:jc w:val="center"/>
        <w:rPr>
          <w:rFonts w:ascii="Times New Roman" w:eastAsia="Calibri" w:hAnsi="Times New Roman" w:cs="Times New Roman"/>
          <w:b/>
          <w:sz w:val="24"/>
          <w:szCs w:val="24"/>
        </w:rPr>
      </w:pPr>
    </w:p>
    <w:p w14:paraId="104E594A" w14:textId="77777777" w:rsidR="00A26A62" w:rsidRPr="00CF0EB1" w:rsidRDefault="00A26A62" w:rsidP="00A26A62">
      <w:pPr>
        <w:keepNext/>
        <w:spacing w:after="0" w:line="240" w:lineRule="auto"/>
        <w:jc w:val="both"/>
        <w:outlineLvl w:val="1"/>
        <w:rPr>
          <w:rFonts w:ascii="Times New Roman" w:eastAsia="Calibri" w:hAnsi="Times New Roman" w:cs="Times New Roman"/>
        </w:rPr>
      </w:pPr>
      <w:r w:rsidRPr="00CF0EB1">
        <w:rPr>
          <w:rFonts w:ascii="Times New Roman" w:eastAsia="Calibri" w:hAnsi="Times New Roman" w:cs="Times New Roman"/>
        </w:rPr>
        <w:t>Pirmās piegādes termiņi un apjomi:</w:t>
      </w:r>
    </w:p>
    <w:tbl>
      <w:tblPr>
        <w:tblStyle w:val="TableGrid"/>
        <w:tblW w:w="9923" w:type="dxa"/>
        <w:tblInd w:w="-5" w:type="dxa"/>
        <w:tblLook w:val="04A0" w:firstRow="1" w:lastRow="0" w:firstColumn="1" w:lastColumn="0" w:noHBand="0" w:noVBand="1"/>
      </w:tblPr>
      <w:tblGrid>
        <w:gridCol w:w="2552"/>
        <w:gridCol w:w="1231"/>
        <w:gridCol w:w="4297"/>
        <w:gridCol w:w="1843"/>
      </w:tblGrid>
      <w:tr w:rsidR="00A26A62" w:rsidRPr="00CF0EB1" w14:paraId="696BB7F6" w14:textId="77777777" w:rsidTr="00214EDB">
        <w:tc>
          <w:tcPr>
            <w:tcW w:w="2552" w:type="dxa"/>
            <w:tcBorders>
              <w:top w:val="single" w:sz="4" w:space="0" w:color="auto"/>
              <w:left w:val="single" w:sz="4" w:space="0" w:color="auto"/>
              <w:bottom w:val="single" w:sz="4" w:space="0" w:color="auto"/>
              <w:right w:val="single" w:sz="4" w:space="0" w:color="auto"/>
            </w:tcBorders>
            <w:vAlign w:val="center"/>
            <w:hideMark/>
          </w:tcPr>
          <w:p w14:paraId="28C41EFC" w14:textId="77777777" w:rsidR="00A26A62" w:rsidRPr="00CF0EB1" w:rsidRDefault="00A26A62" w:rsidP="00214EDB">
            <w:pPr>
              <w:keepNext/>
              <w:jc w:val="center"/>
              <w:outlineLvl w:val="1"/>
              <w:rPr>
                <w:rFonts w:ascii="Times New Roman" w:hAnsi="Times New Roman"/>
              </w:rPr>
            </w:pPr>
            <w:r w:rsidRPr="00CF0EB1">
              <w:rPr>
                <w:rFonts w:ascii="Times New Roman" w:hAnsi="Times New Roman"/>
              </w:rPr>
              <w:t>Nosaukums</w:t>
            </w:r>
          </w:p>
        </w:tc>
        <w:tc>
          <w:tcPr>
            <w:tcW w:w="1231" w:type="dxa"/>
            <w:tcBorders>
              <w:top w:val="single" w:sz="4" w:space="0" w:color="auto"/>
              <w:left w:val="single" w:sz="4" w:space="0" w:color="auto"/>
              <w:bottom w:val="single" w:sz="4" w:space="0" w:color="auto"/>
              <w:right w:val="single" w:sz="4" w:space="0" w:color="auto"/>
            </w:tcBorders>
            <w:vAlign w:val="center"/>
            <w:hideMark/>
          </w:tcPr>
          <w:p w14:paraId="06E57EBF" w14:textId="77777777" w:rsidR="00A26A62" w:rsidRPr="00CF0EB1" w:rsidRDefault="00A26A62" w:rsidP="00214EDB">
            <w:pPr>
              <w:keepNext/>
              <w:jc w:val="both"/>
              <w:outlineLvl w:val="1"/>
              <w:rPr>
                <w:rFonts w:ascii="Times New Roman" w:hAnsi="Times New Roman"/>
              </w:rPr>
            </w:pPr>
            <w:r w:rsidRPr="00CF0EB1">
              <w:rPr>
                <w:rFonts w:ascii="Times New Roman" w:hAnsi="Times New Roman"/>
              </w:rPr>
              <w:t>Mērvienība</w:t>
            </w:r>
          </w:p>
        </w:tc>
        <w:tc>
          <w:tcPr>
            <w:tcW w:w="4297" w:type="dxa"/>
            <w:tcBorders>
              <w:top w:val="single" w:sz="4" w:space="0" w:color="auto"/>
              <w:left w:val="single" w:sz="4" w:space="0" w:color="auto"/>
              <w:bottom w:val="single" w:sz="4" w:space="0" w:color="auto"/>
              <w:right w:val="single" w:sz="4" w:space="0" w:color="auto"/>
            </w:tcBorders>
            <w:vAlign w:val="center"/>
            <w:hideMark/>
          </w:tcPr>
          <w:p w14:paraId="2D3C06A8" w14:textId="77777777" w:rsidR="00A26A62" w:rsidRPr="00CF0EB1" w:rsidRDefault="00A26A62" w:rsidP="00214EDB">
            <w:pPr>
              <w:keepNext/>
              <w:jc w:val="center"/>
              <w:outlineLvl w:val="1"/>
              <w:rPr>
                <w:rFonts w:ascii="Times New Roman" w:hAnsi="Times New Roman"/>
              </w:rPr>
            </w:pPr>
            <w:r w:rsidRPr="00CF0EB1">
              <w:rPr>
                <w:rFonts w:ascii="Times New Roman" w:hAnsi="Times New Roman"/>
              </w:rPr>
              <w:t>Piegādes termiņš</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D82761" w14:textId="77777777" w:rsidR="00A26A62" w:rsidRPr="00CF0EB1" w:rsidRDefault="00A26A62" w:rsidP="00214EDB">
            <w:pPr>
              <w:keepNext/>
              <w:jc w:val="center"/>
              <w:outlineLvl w:val="1"/>
              <w:rPr>
                <w:rFonts w:ascii="Times New Roman" w:hAnsi="Times New Roman"/>
              </w:rPr>
            </w:pPr>
            <w:r w:rsidRPr="00CF0EB1">
              <w:rPr>
                <w:rFonts w:ascii="Times New Roman" w:hAnsi="Times New Roman"/>
              </w:rPr>
              <w:t>Apjoms kopā (t)</w:t>
            </w:r>
          </w:p>
        </w:tc>
      </w:tr>
      <w:tr w:rsidR="00A26A62" w:rsidRPr="00CF0EB1" w14:paraId="6E44445A" w14:textId="77777777" w:rsidTr="00214EDB">
        <w:tc>
          <w:tcPr>
            <w:tcW w:w="2552" w:type="dxa"/>
            <w:tcBorders>
              <w:top w:val="single" w:sz="4" w:space="0" w:color="auto"/>
              <w:left w:val="single" w:sz="4" w:space="0" w:color="auto"/>
              <w:bottom w:val="single" w:sz="4" w:space="0" w:color="auto"/>
              <w:right w:val="single" w:sz="4" w:space="0" w:color="auto"/>
            </w:tcBorders>
            <w:vAlign w:val="center"/>
            <w:hideMark/>
          </w:tcPr>
          <w:p w14:paraId="647D3ECB" w14:textId="77777777" w:rsidR="00A26A62" w:rsidRPr="00CF0EB1" w:rsidRDefault="00A26A62" w:rsidP="00214EDB">
            <w:pPr>
              <w:keepNext/>
              <w:jc w:val="center"/>
              <w:outlineLvl w:val="1"/>
              <w:rPr>
                <w:rFonts w:ascii="Times New Roman" w:hAnsi="Times New Roman"/>
              </w:rPr>
            </w:pPr>
            <w:r w:rsidRPr="00CF0EB1">
              <w:rPr>
                <w:rFonts w:ascii="Times New Roman" w:hAnsi="Times New Roman"/>
              </w:rPr>
              <w:t>Sliedes 60 R1 R260</w:t>
            </w:r>
          </w:p>
        </w:tc>
        <w:tc>
          <w:tcPr>
            <w:tcW w:w="1231" w:type="dxa"/>
            <w:tcBorders>
              <w:top w:val="single" w:sz="4" w:space="0" w:color="auto"/>
              <w:left w:val="single" w:sz="4" w:space="0" w:color="auto"/>
              <w:bottom w:val="single" w:sz="4" w:space="0" w:color="auto"/>
              <w:right w:val="single" w:sz="4" w:space="0" w:color="auto"/>
            </w:tcBorders>
            <w:vAlign w:val="center"/>
            <w:hideMark/>
          </w:tcPr>
          <w:p w14:paraId="33DED733" w14:textId="77777777" w:rsidR="00A26A62" w:rsidRPr="00CF0EB1" w:rsidRDefault="00A26A62" w:rsidP="00214EDB">
            <w:pPr>
              <w:keepNext/>
              <w:jc w:val="center"/>
              <w:outlineLvl w:val="1"/>
              <w:rPr>
                <w:rFonts w:ascii="Times New Roman" w:hAnsi="Times New Roman"/>
              </w:rPr>
            </w:pPr>
            <w:r w:rsidRPr="00CF0EB1">
              <w:rPr>
                <w:rFonts w:ascii="Times New Roman" w:hAnsi="Times New Roman"/>
              </w:rPr>
              <w:t>t</w:t>
            </w:r>
          </w:p>
        </w:tc>
        <w:tc>
          <w:tcPr>
            <w:tcW w:w="4297" w:type="dxa"/>
            <w:tcBorders>
              <w:top w:val="single" w:sz="4" w:space="0" w:color="auto"/>
              <w:left w:val="single" w:sz="4" w:space="0" w:color="auto"/>
              <w:bottom w:val="single" w:sz="4" w:space="0" w:color="auto"/>
              <w:right w:val="single" w:sz="4" w:space="0" w:color="auto"/>
            </w:tcBorders>
            <w:vAlign w:val="center"/>
            <w:hideMark/>
          </w:tcPr>
          <w:p w14:paraId="06F2971F" w14:textId="77777777" w:rsidR="00A26A62" w:rsidRDefault="00A26A62" w:rsidP="00214EDB">
            <w:pPr>
              <w:keepNext/>
              <w:jc w:val="center"/>
              <w:outlineLvl w:val="1"/>
              <w:rPr>
                <w:rFonts w:ascii="Times New Roman" w:hAnsi="Times New Roman"/>
              </w:rPr>
            </w:pPr>
            <w:r>
              <w:rPr>
                <w:rFonts w:ascii="Times New Roman" w:hAnsi="Times New Roman"/>
              </w:rPr>
              <w:t>2025. gads</w:t>
            </w:r>
          </w:p>
          <w:p w14:paraId="239C40B4" w14:textId="77777777" w:rsidR="00A26A62" w:rsidRPr="00CF0EB1" w:rsidRDefault="00A26A62" w:rsidP="00214EDB">
            <w:pPr>
              <w:keepNext/>
              <w:jc w:val="center"/>
              <w:outlineLvl w:val="1"/>
              <w:rPr>
                <w:rFonts w:ascii="Times New Roman" w:hAnsi="Times New Roman"/>
              </w:rPr>
            </w:pPr>
            <w:r>
              <w:rPr>
                <w:rFonts w:ascii="Times New Roman" w:hAnsi="Times New Roman"/>
              </w:rPr>
              <w:t>6 mēnešu laikā no līguma noslēgšanas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C6AF4F6" w14:textId="77777777" w:rsidR="00A26A62" w:rsidRPr="00CF0EB1" w:rsidRDefault="00A26A62" w:rsidP="00214EDB">
            <w:pPr>
              <w:keepNext/>
              <w:jc w:val="center"/>
              <w:outlineLvl w:val="1"/>
              <w:rPr>
                <w:rFonts w:ascii="Times New Roman" w:hAnsi="Times New Roman"/>
                <w:lang w:val="en-US"/>
              </w:rPr>
            </w:pPr>
            <w:r w:rsidRPr="00CF0EB1">
              <w:rPr>
                <w:rFonts w:ascii="Times New Roman" w:hAnsi="Times New Roman"/>
                <w:lang w:val="en-US"/>
              </w:rPr>
              <w:t>140</w:t>
            </w:r>
          </w:p>
        </w:tc>
      </w:tr>
    </w:tbl>
    <w:p w14:paraId="4BFF195F" w14:textId="77777777" w:rsidR="00A26A62" w:rsidRDefault="00A26A62" w:rsidP="00A26A62">
      <w:pPr>
        <w:spacing w:after="0" w:line="240" w:lineRule="auto"/>
        <w:ind w:left="142" w:hanging="142"/>
        <w:jc w:val="both"/>
        <w:rPr>
          <w:rFonts w:ascii="Times New Roman" w:eastAsia="Calibri" w:hAnsi="Times New Roman" w:cs="Times New Roman"/>
        </w:rPr>
      </w:pPr>
    </w:p>
    <w:p w14:paraId="24F820C5" w14:textId="77777777" w:rsidR="00FF5278" w:rsidRDefault="00FF5278" w:rsidP="00A26A62">
      <w:pPr>
        <w:spacing w:after="0" w:line="240" w:lineRule="auto"/>
        <w:ind w:left="142" w:hanging="142"/>
        <w:jc w:val="both"/>
        <w:rPr>
          <w:rFonts w:ascii="Times New Roman" w:eastAsia="Calibri" w:hAnsi="Times New Roman" w:cs="Times New Roman"/>
        </w:rPr>
      </w:pPr>
    </w:p>
    <w:p w14:paraId="55044464" w14:textId="77777777" w:rsidR="00FF5278" w:rsidRPr="00CF0EB1" w:rsidRDefault="00FF5278" w:rsidP="00A26A62">
      <w:pPr>
        <w:spacing w:after="0" w:line="240" w:lineRule="auto"/>
        <w:ind w:left="142" w:hanging="142"/>
        <w:jc w:val="both"/>
        <w:rPr>
          <w:rFonts w:ascii="Times New Roman" w:eastAsia="Calibri" w:hAnsi="Times New Roman" w:cs="Times New Roman"/>
        </w:rPr>
      </w:pPr>
    </w:p>
    <w:p w14:paraId="147D21EA" w14:textId="77777777" w:rsidR="00A26A62" w:rsidRPr="00CF0EB1" w:rsidRDefault="00A26A62" w:rsidP="00A26A62">
      <w:pPr>
        <w:spacing w:after="0" w:line="276" w:lineRule="auto"/>
        <w:ind w:right="-568"/>
        <w:jc w:val="both"/>
        <w:rPr>
          <w:rFonts w:ascii="Times New Roman" w:eastAsia="Calibri" w:hAnsi="Times New Roman" w:cs="Times New Roman"/>
        </w:rPr>
      </w:pPr>
      <w:r w:rsidRPr="00CF0EB1">
        <w:rPr>
          <w:rFonts w:ascii="Times New Roman" w:eastAsia="Calibri" w:hAnsi="Times New Roman" w:cs="Times New Roman"/>
        </w:rPr>
        <w:t>Otrā un trešā gada piegādes termiņi un apjomu prognoze:</w:t>
      </w:r>
    </w:p>
    <w:tbl>
      <w:tblPr>
        <w:tblStyle w:val="TableGrid"/>
        <w:tblW w:w="9923" w:type="dxa"/>
        <w:tblInd w:w="-5" w:type="dxa"/>
        <w:tblLook w:val="04A0" w:firstRow="1" w:lastRow="0" w:firstColumn="1" w:lastColumn="0" w:noHBand="0" w:noVBand="1"/>
      </w:tblPr>
      <w:tblGrid>
        <w:gridCol w:w="2552"/>
        <w:gridCol w:w="1276"/>
        <w:gridCol w:w="2126"/>
        <w:gridCol w:w="2126"/>
        <w:gridCol w:w="1843"/>
      </w:tblGrid>
      <w:tr w:rsidR="00A26A62" w:rsidRPr="00CF0EB1" w14:paraId="6FEA411C" w14:textId="77777777" w:rsidTr="00214EDB">
        <w:trPr>
          <w:trHeight w:val="344"/>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1F8ABDAA" w14:textId="77777777" w:rsidR="00A26A62" w:rsidRPr="00CF0EB1" w:rsidRDefault="00A26A62" w:rsidP="00214EDB">
            <w:pPr>
              <w:spacing w:line="276" w:lineRule="auto"/>
              <w:jc w:val="center"/>
              <w:rPr>
                <w:rFonts w:ascii="Times New Roman" w:hAnsi="Times New Roman"/>
              </w:rPr>
            </w:pPr>
            <w:r w:rsidRPr="00CF0EB1">
              <w:rPr>
                <w:rFonts w:ascii="Times New Roman" w:hAnsi="Times New Roman"/>
              </w:rPr>
              <w:t>Nosaukums</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89AEA51" w14:textId="77777777" w:rsidR="00A26A62" w:rsidRPr="00CF0EB1" w:rsidRDefault="00A26A62" w:rsidP="00214EDB">
            <w:pPr>
              <w:spacing w:line="276" w:lineRule="auto"/>
              <w:jc w:val="center"/>
              <w:rPr>
                <w:rFonts w:ascii="Times New Roman" w:hAnsi="Times New Roman"/>
              </w:rPr>
            </w:pPr>
            <w:r w:rsidRPr="00CF0EB1">
              <w:rPr>
                <w:rFonts w:ascii="Times New Roman" w:hAnsi="Times New Roman"/>
              </w:rPr>
              <w:t>Mērvienība</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5A1BEACF" w14:textId="77777777" w:rsidR="00A26A62" w:rsidRPr="00CF0EB1" w:rsidRDefault="00A26A62" w:rsidP="00214EDB">
            <w:pPr>
              <w:spacing w:line="276" w:lineRule="auto"/>
              <w:ind w:right="-103"/>
              <w:jc w:val="center"/>
              <w:rPr>
                <w:rFonts w:ascii="Times New Roman" w:hAnsi="Times New Roman"/>
              </w:rPr>
            </w:pPr>
            <w:r w:rsidRPr="00CF0EB1">
              <w:rPr>
                <w:rFonts w:ascii="Times New Roman" w:hAnsi="Times New Roman"/>
              </w:rPr>
              <w:t xml:space="preserve">Piegāžu apjoms un termiņi </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C0BE8AD" w14:textId="77777777" w:rsidR="00A26A62" w:rsidRPr="00CF0EB1" w:rsidRDefault="00A26A62" w:rsidP="00214EDB">
            <w:pPr>
              <w:spacing w:line="276" w:lineRule="auto"/>
              <w:ind w:right="29"/>
              <w:jc w:val="center"/>
              <w:rPr>
                <w:rFonts w:ascii="Times New Roman" w:hAnsi="Times New Roman"/>
              </w:rPr>
            </w:pPr>
            <w:r w:rsidRPr="00CF0EB1">
              <w:rPr>
                <w:rFonts w:ascii="Times New Roman" w:hAnsi="Times New Roman"/>
              </w:rPr>
              <w:t>Apjoms kopā* (t)</w:t>
            </w:r>
          </w:p>
        </w:tc>
      </w:tr>
      <w:tr w:rsidR="00A26A62" w:rsidRPr="00CF0EB1" w14:paraId="3F1F5F35" w14:textId="77777777" w:rsidTr="00214EDB">
        <w:trPr>
          <w:trHeight w:val="366"/>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08D0D094" w14:textId="77777777" w:rsidR="00A26A62" w:rsidRPr="00CF0EB1" w:rsidRDefault="00A26A62" w:rsidP="00214EDB">
            <w:pP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DDE658D" w14:textId="77777777" w:rsidR="00A26A62" w:rsidRPr="00CF0EB1" w:rsidRDefault="00A26A62" w:rsidP="00214EDB">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7EABD5E" w14:textId="77777777" w:rsidR="00A26A62" w:rsidRDefault="00A26A62" w:rsidP="00214EDB">
            <w:pPr>
              <w:spacing w:line="276" w:lineRule="auto"/>
              <w:ind w:right="-27"/>
              <w:jc w:val="center"/>
              <w:rPr>
                <w:rFonts w:ascii="Times New Roman" w:hAnsi="Times New Roman"/>
              </w:rPr>
            </w:pPr>
            <w:r w:rsidRPr="00CF0EB1">
              <w:rPr>
                <w:rFonts w:ascii="Times New Roman" w:hAnsi="Times New Roman"/>
              </w:rPr>
              <w:t>2026.gad</w:t>
            </w:r>
            <w:r>
              <w:rPr>
                <w:rFonts w:ascii="Times New Roman" w:hAnsi="Times New Roman"/>
              </w:rPr>
              <w:t>s</w:t>
            </w:r>
          </w:p>
          <w:p w14:paraId="336FB59C" w14:textId="77777777" w:rsidR="00A26A62" w:rsidRPr="00CF0EB1" w:rsidRDefault="00A26A62" w:rsidP="00214EDB">
            <w:pPr>
              <w:spacing w:line="276" w:lineRule="auto"/>
              <w:ind w:right="-27"/>
              <w:jc w:val="center"/>
              <w:rPr>
                <w:rFonts w:ascii="Times New Roman" w:hAnsi="Times New Roman"/>
              </w:rPr>
            </w:pPr>
            <w:r w:rsidRPr="0006251A">
              <w:rPr>
                <w:rFonts w:ascii="Times New Roman" w:hAnsi="Times New Roman"/>
              </w:rPr>
              <w:t xml:space="preserve">6 mēnešu laikā no </w:t>
            </w:r>
            <w:r>
              <w:rPr>
                <w:rFonts w:ascii="Times New Roman" w:hAnsi="Times New Roman"/>
              </w:rPr>
              <w:t>paziņojuma par cenu aptaujas rezultātiem</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F97022E" w14:textId="77777777" w:rsidR="00A26A62" w:rsidRDefault="00A26A62" w:rsidP="00214EDB">
            <w:pPr>
              <w:spacing w:line="276" w:lineRule="auto"/>
              <w:jc w:val="center"/>
              <w:rPr>
                <w:rFonts w:ascii="Times New Roman" w:hAnsi="Times New Roman"/>
              </w:rPr>
            </w:pPr>
            <w:r w:rsidRPr="00CF0EB1">
              <w:rPr>
                <w:rFonts w:ascii="Times New Roman" w:hAnsi="Times New Roman"/>
              </w:rPr>
              <w:t>2027. gad</w:t>
            </w:r>
            <w:r>
              <w:rPr>
                <w:rFonts w:ascii="Times New Roman" w:hAnsi="Times New Roman"/>
              </w:rPr>
              <w:t>s</w:t>
            </w:r>
          </w:p>
          <w:p w14:paraId="3F3B76C1" w14:textId="77777777" w:rsidR="00A26A62" w:rsidRPr="00CF0EB1" w:rsidRDefault="00A26A62" w:rsidP="00214EDB">
            <w:pPr>
              <w:spacing w:line="276" w:lineRule="auto"/>
              <w:jc w:val="center"/>
              <w:rPr>
                <w:rFonts w:ascii="Times New Roman" w:hAnsi="Times New Roman"/>
              </w:rPr>
            </w:pPr>
            <w:r w:rsidRPr="0006251A">
              <w:rPr>
                <w:rFonts w:ascii="Times New Roman" w:hAnsi="Times New Roman"/>
              </w:rPr>
              <w:t>6 mēnešu laikā no paziņojuma par cenu aptaujas rezultātiem</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7478DFF" w14:textId="77777777" w:rsidR="00A26A62" w:rsidRPr="00CF0EB1" w:rsidRDefault="00A26A62" w:rsidP="00214EDB">
            <w:pPr>
              <w:rPr>
                <w:rFonts w:ascii="Times New Roman" w:hAnsi="Times New Roman"/>
              </w:rPr>
            </w:pPr>
          </w:p>
        </w:tc>
      </w:tr>
      <w:tr w:rsidR="00A26A62" w:rsidRPr="00CF0EB1" w14:paraId="137801F5" w14:textId="77777777" w:rsidTr="00214EDB">
        <w:tc>
          <w:tcPr>
            <w:tcW w:w="2552" w:type="dxa"/>
            <w:tcBorders>
              <w:top w:val="single" w:sz="4" w:space="0" w:color="auto"/>
              <w:left w:val="single" w:sz="4" w:space="0" w:color="auto"/>
              <w:bottom w:val="single" w:sz="4" w:space="0" w:color="auto"/>
              <w:right w:val="single" w:sz="4" w:space="0" w:color="auto"/>
            </w:tcBorders>
            <w:vAlign w:val="center"/>
            <w:hideMark/>
          </w:tcPr>
          <w:p w14:paraId="3194397D" w14:textId="77777777" w:rsidR="00A26A62" w:rsidRPr="00CF0EB1" w:rsidRDefault="00A26A62" w:rsidP="00214EDB">
            <w:pPr>
              <w:spacing w:line="276" w:lineRule="auto"/>
              <w:ind w:right="-568"/>
              <w:jc w:val="center"/>
              <w:rPr>
                <w:rFonts w:ascii="Times New Roman" w:hAnsi="Times New Roman"/>
              </w:rPr>
            </w:pPr>
            <w:r w:rsidRPr="00CF0EB1">
              <w:rPr>
                <w:rFonts w:ascii="Times New Roman" w:hAnsi="Times New Roman"/>
              </w:rPr>
              <w:t>Sliedes 60 R1 R260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6E43F5" w14:textId="77777777" w:rsidR="00A26A62" w:rsidRPr="00CF0EB1" w:rsidRDefault="00A26A62" w:rsidP="00214EDB">
            <w:pPr>
              <w:spacing w:line="276" w:lineRule="auto"/>
              <w:jc w:val="center"/>
              <w:rPr>
                <w:rFonts w:ascii="Times New Roman" w:hAnsi="Times New Roman"/>
              </w:rPr>
            </w:pPr>
            <w:r w:rsidRPr="00CF0EB1">
              <w:rPr>
                <w:rFonts w:ascii="Times New Roman" w:hAnsi="Times New Roman"/>
              </w:rPr>
              <w:t>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31D5CA" w14:textId="77777777" w:rsidR="00A26A62" w:rsidRPr="00CF0EB1" w:rsidRDefault="00A26A62" w:rsidP="00214EDB">
            <w:pPr>
              <w:spacing w:line="276" w:lineRule="auto"/>
              <w:ind w:right="-27"/>
              <w:jc w:val="center"/>
              <w:rPr>
                <w:rFonts w:ascii="Times New Roman" w:hAnsi="Times New Roman"/>
              </w:rPr>
            </w:pPr>
            <w:r w:rsidRPr="00CF0EB1">
              <w:rPr>
                <w:rFonts w:ascii="Times New Roman" w:hAnsi="Times New Roman"/>
              </w:rPr>
              <w:t>140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E35A4F" w14:textId="77777777" w:rsidR="00A26A62" w:rsidRPr="00CF0EB1" w:rsidRDefault="00A26A62" w:rsidP="00214EDB">
            <w:pPr>
              <w:spacing w:line="276" w:lineRule="auto"/>
              <w:jc w:val="center"/>
              <w:rPr>
                <w:rFonts w:ascii="Times New Roman" w:hAnsi="Times New Roman"/>
              </w:rPr>
            </w:pPr>
            <w:r w:rsidRPr="00CF0EB1">
              <w:rPr>
                <w:rFonts w:ascii="Times New Roman" w:hAnsi="Times New Roman"/>
              </w:rPr>
              <w:t>140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60C5DD2" w14:textId="77777777" w:rsidR="00A26A62" w:rsidRPr="00CF0EB1" w:rsidRDefault="00A26A62" w:rsidP="00214EDB">
            <w:pPr>
              <w:spacing w:line="276" w:lineRule="auto"/>
              <w:jc w:val="center"/>
              <w:rPr>
                <w:rFonts w:ascii="Times New Roman" w:hAnsi="Times New Roman"/>
              </w:rPr>
            </w:pPr>
            <w:r w:rsidRPr="00CF0EB1">
              <w:rPr>
                <w:rFonts w:ascii="Times New Roman" w:hAnsi="Times New Roman"/>
              </w:rPr>
              <w:t>280</w:t>
            </w:r>
          </w:p>
        </w:tc>
      </w:tr>
    </w:tbl>
    <w:p w14:paraId="7DEFBE1C" w14:textId="77777777" w:rsidR="00A26A62" w:rsidRPr="00CF0EB1" w:rsidRDefault="00A26A62" w:rsidP="00A26A62">
      <w:pPr>
        <w:spacing w:after="0"/>
        <w:rPr>
          <w:rFonts w:ascii="Times New Roman" w:eastAsia="Calibri" w:hAnsi="Times New Roman" w:cs="Times New Roman"/>
          <w:bCs/>
        </w:rPr>
      </w:pPr>
    </w:p>
    <w:p w14:paraId="715D3B85" w14:textId="77777777" w:rsidR="00A26A62" w:rsidRPr="00CF0EB1" w:rsidRDefault="00A26A62" w:rsidP="00A26A62">
      <w:pPr>
        <w:spacing w:after="0"/>
        <w:rPr>
          <w:rFonts w:ascii="Times New Roman" w:eastAsia="Calibri" w:hAnsi="Times New Roman" w:cs="Times New Roman"/>
          <w:bCs/>
        </w:rPr>
      </w:pPr>
      <w:r w:rsidRPr="00CF0EB1">
        <w:rPr>
          <w:rFonts w:ascii="Times New Roman" w:eastAsia="Calibri" w:hAnsi="Times New Roman" w:cs="Times New Roman"/>
          <w:bCs/>
        </w:rPr>
        <w:t>* Pasūtītājs ir tiesīgs veikt apjoma izmaiņas katrā piegādē 15% apjomā attiecībā uz otrā un trešā gada piegādi, veicot cenu aptauju vispārīgās vienošanās ietvaros.</w:t>
      </w:r>
    </w:p>
    <w:p w14:paraId="20C14731" w14:textId="77777777" w:rsidR="00A26A62" w:rsidRPr="00B0060E" w:rsidRDefault="00A26A62" w:rsidP="00A26A62">
      <w:pPr>
        <w:spacing w:after="0"/>
        <w:rPr>
          <w:rFonts w:ascii="Times New Roman" w:eastAsia="Calibri" w:hAnsi="Times New Roman" w:cs="Times New Roman"/>
          <w:bCs/>
          <w:highlight w:val="yellow"/>
        </w:rPr>
      </w:pPr>
    </w:p>
    <w:p w14:paraId="76968C08" w14:textId="19A12CA4" w:rsidR="00A26A62" w:rsidRDefault="00A26A62">
      <w:pPr>
        <w:spacing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573A5A81" w14:textId="6363F341" w:rsidR="00A26A62" w:rsidRDefault="00E9674C" w:rsidP="00E9674C">
      <w:pPr>
        <w:jc w:val="right"/>
        <w:rPr>
          <w:rFonts w:ascii="Times New Roman" w:hAnsi="Times New Roman" w:cs="Times New Roman"/>
          <w:sz w:val="24"/>
          <w:szCs w:val="24"/>
        </w:rPr>
      </w:pPr>
      <w:r w:rsidRPr="00E9674C">
        <w:rPr>
          <w:rFonts w:ascii="Times New Roman" w:hAnsi="Times New Roman" w:cs="Times New Roman"/>
          <w:sz w:val="24"/>
          <w:szCs w:val="24"/>
        </w:rPr>
        <w:lastRenderedPageBreak/>
        <w:t>Vispārīgās vienošanās 2.pielikums</w:t>
      </w:r>
    </w:p>
    <w:p w14:paraId="4ADD0B0E" w14:textId="77777777" w:rsidR="00C10D98" w:rsidRPr="00C10D98" w:rsidRDefault="00C10D98" w:rsidP="00C10D98">
      <w:pPr>
        <w:keepNext/>
        <w:keepLines/>
        <w:spacing w:before="40" w:after="0"/>
        <w:jc w:val="center"/>
        <w:outlineLvl w:val="1"/>
        <w:rPr>
          <w:rFonts w:ascii="Times New Roman" w:eastAsia="Times New Roman" w:hAnsi="Times New Roman" w:cs="Times New Roman"/>
          <w:b/>
          <w:sz w:val="24"/>
          <w:szCs w:val="24"/>
        </w:rPr>
      </w:pPr>
      <w:r w:rsidRPr="00C10D98">
        <w:rPr>
          <w:rFonts w:ascii="Times New Roman" w:eastAsia="Times New Roman" w:hAnsi="Times New Roman" w:cs="Times New Roman"/>
          <w:b/>
          <w:sz w:val="24"/>
          <w:szCs w:val="24"/>
        </w:rPr>
        <w:t>CENU APTAUJA Nr.____</w:t>
      </w:r>
    </w:p>
    <w:p w14:paraId="1CFDEB7C" w14:textId="77777777" w:rsidR="00C10D98" w:rsidRPr="00C10D98" w:rsidRDefault="00C10D98" w:rsidP="00C10D98">
      <w:pPr>
        <w:rPr>
          <w:rFonts w:ascii="Times New Roman" w:eastAsia="Calibri" w:hAnsi="Times New Roman" w:cs="Times New Roman"/>
          <w:sz w:val="24"/>
          <w:szCs w:val="24"/>
        </w:rPr>
      </w:pPr>
      <w:r w:rsidRPr="00C10D98">
        <w:rPr>
          <w:rFonts w:ascii="Times New Roman" w:eastAsia="Calibri" w:hAnsi="Times New Roman" w:cs="Times New Roman"/>
          <w:sz w:val="24"/>
          <w:szCs w:val="24"/>
        </w:rPr>
        <w:t>202__.gada ___._________</w:t>
      </w:r>
    </w:p>
    <w:p w14:paraId="543FADE4" w14:textId="56F9DACC" w:rsidR="00C10D98" w:rsidRPr="00C10D98" w:rsidRDefault="00C10D98" w:rsidP="00C10D98">
      <w:pPr>
        <w:tabs>
          <w:tab w:val="num" w:pos="0"/>
        </w:tabs>
        <w:spacing w:after="240" w:line="240" w:lineRule="auto"/>
        <w:jc w:val="both"/>
        <w:outlineLvl w:val="0"/>
        <w:rPr>
          <w:rFonts w:ascii="Times New Roman" w:eastAsia="Times New Roman" w:hAnsi="Times New Roman" w:cs="Times New Roman"/>
          <w:bCs/>
          <w:sz w:val="24"/>
          <w:szCs w:val="24"/>
        </w:rPr>
      </w:pPr>
      <w:r w:rsidRPr="00C10D98">
        <w:rPr>
          <w:rFonts w:ascii="Times New Roman" w:eastAsia="Times New Roman" w:hAnsi="Times New Roman" w:cs="Times New Roman"/>
          <w:bCs/>
          <w:sz w:val="24"/>
          <w:szCs w:val="24"/>
        </w:rPr>
        <w:t>Lūdzu iesniegt cenu piedāvājumu Iepirkuma līguma piešķiršanai, aizpildot šī pasūtījuma cenu sadaļu, saskaņā ar 202</w:t>
      </w:r>
      <w:r w:rsidR="00CC3619">
        <w:rPr>
          <w:rFonts w:ascii="Times New Roman" w:eastAsia="Times New Roman" w:hAnsi="Times New Roman" w:cs="Times New Roman"/>
          <w:bCs/>
          <w:sz w:val="24"/>
          <w:szCs w:val="24"/>
        </w:rPr>
        <w:t>5</w:t>
      </w:r>
      <w:r w:rsidRPr="00C10D98">
        <w:rPr>
          <w:rFonts w:ascii="Times New Roman" w:eastAsia="Times New Roman" w:hAnsi="Times New Roman" w:cs="Times New Roman"/>
          <w:bCs/>
          <w:sz w:val="24"/>
          <w:szCs w:val="24"/>
        </w:rPr>
        <w:t>.gada __.______ noslēgto Vispārīgo vienošanos Nr.____.</w:t>
      </w:r>
    </w:p>
    <w:p w14:paraId="29FEE65C" w14:textId="77777777" w:rsidR="00C10D98" w:rsidRPr="00C10D98" w:rsidRDefault="00C10D98" w:rsidP="00C10D98">
      <w:pPr>
        <w:tabs>
          <w:tab w:val="center" w:pos="4153"/>
          <w:tab w:val="right" w:pos="8306"/>
        </w:tabs>
        <w:spacing w:after="0" w:line="240" w:lineRule="auto"/>
        <w:rPr>
          <w:rFonts w:ascii="Times New Roman" w:eastAsia="Calibri" w:hAnsi="Times New Roman" w:cs="Times New Roman"/>
          <w:sz w:val="24"/>
          <w:szCs w:val="24"/>
        </w:rPr>
      </w:pPr>
    </w:p>
    <w:tbl>
      <w:tblPr>
        <w:tblStyle w:val="TableGrid2"/>
        <w:tblW w:w="8931" w:type="dxa"/>
        <w:jc w:val="center"/>
        <w:tblInd w:w="0" w:type="dxa"/>
        <w:tblLayout w:type="fixed"/>
        <w:tblLook w:val="04A0" w:firstRow="1" w:lastRow="0" w:firstColumn="1" w:lastColumn="0" w:noHBand="0" w:noVBand="1"/>
      </w:tblPr>
      <w:tblGrid>
        <w:gridCol w:w="3070"/>
        <w:gridCol w:w="1472"/>
        <w:gridCol w:w="1559"/>
        <w:gridCol w:w="2830"/>
      </w:tblGrid>
      <w:tr w:rsidR="00445AFA" w:rsidRPr="00C10D98" w14:paraId="1C20E668" w14:textId="0F910A5A" w:rsidTr="00F6752C">
        <w:trPr>
          <w:trHeight w:val="344"/>
          <w:jc w:val="center"/>
        </w:trPr>
        <w:tc>
          <w:tcPr>
            <w:tcW w:w="3070"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7BDA7F75" w14:textId="77777777" w:rsidR="00445AFA" w:rsidRPr="00C10D98" w:rsidRDefault="00445AFA" w:rsidP="00C10D98">
            <w:pPr>
              <w:spacing w:line="276" w:lineRule="auto"/>
              <w:jc w:val="center"/>
              <w:rPr>
                <w:rFonts w:ascii="Times New Roman" w:hAnsi="Times New Roman"/>
                <w:sz w:val="24"/>
                <w:szCs w:val="24"/>
              </w:rPr>
            </w:pPr>
            <w:r w:rsidRPr="00C10D98">
              <w:rPr>
                <w:rFonts w:ascii="Times New Roman" w:hAnsi="Times New Roman"/>
                <w:sz w:val="24"/>
                <w:szCs w:val="24"/>
              </w:rPr>
              <w:t>Nosaukums</w:t>
            </w:r>
          </w:p>
        </w:tc>
        <w:tc>
          <w:tcPr>
            <w:tcW w:w="1472"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0858AB1C" w14:textId="77777777" w:rsidR="00445AFA" w:rsidRPr="00C10D98" w:rsidRDefault="00445AFA" w:rsidP="00C10D98">
            <w:pPr>
              <w:spacing w:line="276" w:lineRule="auto"/>
              <w:jc w:val="center"/>
              <w:rPr>
                <w:rFonts w:ascii="Times New Roman" w:hAnsi="Times New Roman"/>
                <w:sz w:val="24"/>
                <w:szCs w:val="24"/>
              </w:rPr>
            </w:pPr>
            <w:r w:rsidRPr="00C10D98">
              <w:rPr>
                <w:rFonts w:ascii="Times New Roman" w:hAnsi="Times New Roman"/>
                <w:sz w:val="24"/>
                <w:szCs w:val="24"/>
              </w:rPr>
              <w:t>Mērvienība</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0D128FBC" w14:textId="5E43A532" w:rsidR="00445AFA" w:rsidRPr="00C10D98" w:rsidRDefault="00445AFA" w:rsidP="00C10D98">
            <w:pPr>
              <w:spacing w:line="276" w:lineRule="auto"/>
              <w:ind w:right="29"/>
              <w:jc w:val="center"/>
              <w:rPr>
                <w:rFonts w:ascii="Times New Roman" w:hAnsi="Times New Roman"/>
                <w:sz w:val="24"/>
                <w:szCs w:val="24"/>
              </w:rPr>
            </w:pPr>
            <w:r w:rsidRPr="00C10D98">
              <w:rPr>
                <w:rFonts w:ascii="Times New Roman" w:hAnsi="Times New Roman"/>
                <w:sz w:val="24"/>
                <w:szCs w:val="24"/>
              </w:rPr>
              <w:t>Apjoms (t)</w:t>
            </w:r>
          </w:p>
        </w:tc>
        <w:tc>
          <w:tcPr>
            <w:tcW w:w="2830"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4A46DED5" w14:textId="7CDAB296" w:rsidR="00445AFA" w:rsidRPr="00C10D98" w:rsidRDefault="00445AFA" w:rsidP="00C10D98">
            <w:pPr>
              <w:spacing w:line="276" w:lineRule="auto"/>
              <w:ind w:right="29"/>
              <w:jc w:val="center"/>
              <w:rPr>
                <w:rFonts w:ascii="Times New Roman" w:hAnsi="Times New Roman"/>
                <w:sz w:val="24"/>
                <w:szCs w:val="24"/>
              </w:rPr>
            </w:pPr>
            <w:r>
              <w:rPr>
                <w:rFonts w:ascii="Times New Roman" w:hAnsi="Times New Roman"/>
                <w:sz w:val="24"/>
                <w:szCs w:val="24"/>
              </w:rPr>
              <w:t>Piegādes termiņš</w:t>
            </w:r>
          </w:p>
        </w:tc>
      </w:tr>
      <w:tr w:rsidR="00445AFA" w:rsidRPr="00C10D98" w14:paraId="34B78B81" w14:textId="1566A8BB" w:rsidTr="00192D4F">
        <w:trPr>
          <w:trHeight w:val="366"/>
          <w:jc w:val="center"/>
        </w:trPr>
        <w:tc>
          <w:tcPr>
            <w:tcW w:w="3070" w:type="dxa"/>
            <w:vMerge/>
            <w:tcBorders>
              <w:top w:val="single" w:sz="4" w:space="0" w:color="auto"/>
              <w:left w:val="single" w:sz="4" w:space="0" w:color="auto"/>
              <w:bottom w:val="single" w:sz="4" w:space="0" w:color="auto"/>
              <w:right w:val="single" w:sz="4" w:space="0" w:color="auto"/>
            </w:tcBorders>
            <w:vAlign w:val="center"/>
            <w:hideMark/>
          </w:tcPr>
          <w:p w14:paraId="230097B1" w14:textId="77777777" w:rsidR="00445AFA" w:rsidRPr="00C10D98" w:rsidRDefault="00445AFA" w:rsidP="00C10D98">
            <w:pPr>
              <w:spacing w:line="240" w:lineRule="auto"/>
              <w:rPr>
                <w:rFonts w:ascii="Times New Roman" w:hAnsi="Times New Roman"/>
                <w:sz w:val="24"/>
                <w:szCs w:val="24"/>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14:paraId="68C81E97" w14:textId="77777777" w:rsidR="00445AFA" w:rsidRPr="00C10D98" w:rsidRDefault="00445AFA" w:rsidP="00C10D98">
            <w:pPr>
              <w:spacing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663260C" w14:textId="77777777" w:rsidR="00445AFA" w:rsidRPr="00C10D98" w:rsidRDefault="00445AFA" w:rsidP="00C10D98">
            <w:pPr>
              <w:spacing w:line="240" w:lineRule="auto"/>
              <w:rPr>
                <w:rFonts w:ascii="Times New Roman" w:hAnsi="Times New Roman"/>
                <w:sz w:val="24"/>
                <w:szCs w:val="24"/>
              </w:rPr>
            </w:pPr>
          </w:p>
        </w:tc>
        <w:tc>
          <w:tcPr>
            <w:tcW w:w="2830" w:type="dxa"/>
            <w:tcBorders>
              <w:top w:val="single" w:sz="4" w:space="0" w:color="auto"/>
              <w:left w:val="single" w:sz="4" w:space="0" w:color="auto"/>
              <w:bottom w:val="single" w:sz="4" w:space="0" w:color="auto"/>
              <w:right w:val="single" w:sz="4" w:space="0" w:color="auto"/>
            </w:tcBorders>
          </w:tcPr>
          <w:p w14:paraId="1E63C5FB" w14:textId="602CC983" w:rsidR="00445AFA" w:rsidRPr="00C10D98" w:rsidRDefault="00192D4F" w:rsidP="00192D4F">
            <w:pPr>
              <w:spacing w:line="240" w:lineRule="auto"/>
              <w:jc w:val="center"/>
              <w:rPr>
                <w:rFonts w:ascii="Times New Roman" w:hAnsi="Times New Roman"/>
                <w:sz w:val="24"/>
                <w:szCs w:val="24"/>
              </w:rPr>
            </w:pPr>
            <w:r w:rsidRPr="0006251A">
              <w:rPr>
                <w:rFonts w:ascii="Times New Roman" w:hAnsi="Times New Roman"/>
              </w:rPr>
              <w:t xml:space="preserve">6 mēnešu laikā no </w:t>
            </w:r>
            <w:r>
              <w:rPr>
                <w:rFonts w:ascii="Times New Roman" w:hAnsi="Times New Roman"/>
              </w:rPr>
              <w:t>paziņojuma par cenu aptaujas rezultātiem</w:t>
            </w:r>
          </w:p>
        </w:tc>
      </w:tr>
      <w:tr w:rsidR="00445AFA" w:rsidRPr="00C10D98" w14:paraId="37053471" w14:textId="7BF4272B" w:rsidTr="00192D4F">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534013EA" w14:textId="77777777" w:rsidR="00445AFA" w:rsidRPr="00C10D98" w:rsidRDefault="00445AFA" w:rsidP="00CC3619">
            <w:pPr>
              <w:spacing w:line="276" w:lineRule="auto"/>
              <w:ind w:right="-568"/>
              <w:rPr>
                <w:rFonts w:ascii="Times New Roman" w:hAnsi="Times New Roman"/>
                <w:sz w:val="24"/>
                <w:szCs w:val="24"/>
              </w:rPr>
            </w:pPr>
            <w:r w:rsidRPr="00C10D98">
              <w:rPr>
                <w:rFonts w:ascii="Times New Roman" w:hAnsi="Times New Roman"/>
                <w:sz w:val="24"/>
                <w:szCs w:val="24"/>
              </w:rPr>
              <w:t>Sliedes 60 R1 R260</w:t>
            </w:r>
          </w:p>
        </w:tc>
        <w:tc>
          <w:tcPr>
            <w:tcW w:w="1472" w:type="dxa"/>
            <w:tcBorders>
              <w:top w:val="single" w:sz="4" w:space="0" w:color="auto"/>
              <w:left w:val="single" w:sz="4" w:space="0" w:color="auto"/>
              <w:bottom w:val="single" w:sz="4" w:space="0" w:color="auto"/>
              <w:right w:val="single" w:sz="4" w:space="0" w:color="auto"/>
            </w:tcBorders>
            <w:vAlign w:val="center"/>
            <w:hideMark/>
          </w:tcPr>
          <w:p w14:paraId="5C48C7A8" w14:textId="77777777" w:rsidR="00445AFA" w:rsidRPr="00C10D98" w:rsidRDefault="00445AFA" w:rsidP="00C10D98">
            <w:pPr>
              <w:spacing w:line="276" w:lineRule="auto"/>
              <w:jc w:val="center"/>
              <w:rPr>
                <w:rFonts w:ascii="Times New Roman" w:hAnsi="Times New Roman"/>
                <w:sz w:val="24"/>
                <w:szCs w:val="24"/>
              </w:rPr>
            </w:pPr>
            <w:r w:rsidRPr="00C10D98">
              <w:rPr>
                <w:rFonts w:ascii="Times New Roman" w:hAnsi="Times New Roman"/>
                <w:sz w:val="24"/>
                <w:szCs w:val="24"/>
              </w:rPr>
              <w:t>t</w:t>
            </w:r>
          </w:p>
        </w:tc>
        <w:tc>
          <w:tcPr>
            <w:tcW w:w="1559" w:type="dxa"/>
            <w:tcBorders>
              <w:top w:val="single" w:sz="4" w:space="0" w:color="auto"/>
              <w:left w:val="single" w:sz="4" w:space="0" w:color="auto"/>
              <w:bottom w:val="single" w:sz="4" w:space="0" w:color="auto"/>
              <w:right w:val="single" w:sz="4" w:space="0" w:color="auto"/>
            </w:tcBorders>
            <w:vAlign w:val="center"/>
          </w:tcPr>
          <w:p w14:paraId="50F08AAF" w14:textId="77777777" w:rsidR="00445AFA" w:rsidRPr="00C10D98" w:rsidRDefault="00445AFA" w:rsidP="00C10D98">
            <w:pPr>
              <w:spacing w:line="276" w:lineRule="auto"/>
              <w:jc w:val="center"/>
              <w:rPr>
                <w:rFonts w:ascii="Times New Roman" w:hAnsi="Times New Roman"/>
                <w:sz w:val="24"/>
                <w:szCs w:val="24"/>
              </w:rPr>
            </w:pPr>
          </w:p>
        </w:tc>
        <w:tc>
          <w:tcPr>
            <w:tcW w:w="2830" w:type="dxa"/>
            <w:tcBorders>
              <w:top w:val="single" w:sz="4" w:space="0" w:color="auto"/>
              <w:left w:val="single" w:sz="4" w:space="0" w:color="auto"/>
              <w:bottom w:val="single" w:sz="4" w:space="0" w:color="auto"/>
              <w:right w:val="single" w:sz="4" w:space="0" w:color="auto"/>
            </w:tcBorders>
          </w:tcPr>
          <w:p w14:paraId="608F85BE" w14:textId="77777777" w:rsidR="00445AFA" w:rsidRPr="00C10D98" w:rsidRDefault="00445AFA" w:rsidP="00C10D98">
            <w:pPr>
              <w:spacing w:line="276" w:lineRule="auto"/>
              <w:jc w:val="center"/>
              <w:rPr>
                <w:rFonts w:ascii="Times New Roman" w:hAnsi="Times New Roman"/>
                <w:sz w:val="24"/>
                <w:szCs w:val="24"/>
              </w:rPr>
            </w:pPr>
          </w:p>
        </w:tc>
      </w:tr>
    </w:tbl>
    <w:p w14:paraId="6F5B65C4" w14:textId="77777777" w:rsidR="00E9674C" w:rsidRDefault="00E9674C" w:rsidP="00CC3619">
      <w:pPr>
        <w:rPr>
          <w:rFonts w:ascii="Times New Roman" w:hAnsi="Times New Roman" w:cs="Times New Roman"/>
          <w:sz w:val="24"/>
          <w:szCs w:val="24"/>
        </w:rPr>
      </w:pPr>
    </w:p>
    <w:p w14:paraId="63901ADE" w14:textId="77777777" w:rsidR="00CC3619" w:rsidRDefault="00CC3619" w:rsidP="00CC3619">
      <w:pPr>
        <w:pStyle w:val="Header"/>
        <w:rPr>
          <w:rFonts w:ascii="Times New Roman" w:hAnsi="Times New Roman" w:cs="Times New Roman"/>
          <w:sz w:val="24"/>
          <w:szCs w:val="24"/>
        </w:rPr>
      </w:pPr>
      <w:r>
        <w:rPr>
          <w:rFonts w:ascii="Times New Roman" w:hAnsi="Times New Roman" w:cs="Times New Roman"/>
          <w:sz w:val="24"/>
          <w:szCs w:val="24"/>
        </w:rPr>
        <w:t xml:space="preserve">Pasūtītāja pilnvarotā persona ____________   </w:t>
      </w:r>
    </w:p>
    <w:p w14:paraId="2A6399C8" w14:textId="77777777" w:rsidR="00CC3619" w:rsidRDefault="00CC3619" w:rsidP="00CC361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(paraksts)</w:t>
      </w:r>
    </w:p>
    <w:p w14:paraId="4A0F4D0C" w14:textId="77777777" w:rsidR="00CC3619" w:rsidRDefault="00CC3619" w:rsidP="00CC3619">
      <w:pPr>
        <w:rPr>
          <w:rFonts w:ascii="Times New Roman" w:hAnsi="Times New Roman" w:cs="Times New Roman"/>
          <w:sz w:val="24"/>
          <w:szCs w:val="24"/>
        </w:rPr>
      </w:pPr>
      <w:r>
        <w:rPr>
          <w:rFonts w:ascii="Times New Roman" w:hAnsi="Times New Roman" w:cs="Times New Roman"/>
          <w:sz w:val="24"/>
          <w:szCs w:val="24"/>
        </w:rPr>
        <w:t>Cenu piedāvājums jānosūta pa e-pastu uz adresi _____________</w:t>
      </w:r>
    </w:p>
    <w:p w14:paraId="319D55AA" w14:textId="4DE8F133" w:rsidR="000C6D9F" w:rsidRDefault="000C6D9F">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024FAAD3" w14:textId="77777777" w:rsidR="00B5219D" w:rsidRPr="00B5219D" w:rsidRDefault="00B5219D" w:rsidP="00B5219D">
      <w:pPr>
        <w:jc w:val="right"/>
        <w:rPr>
          <w:rFonts w:ascii="Times New Roman" w:eastAsia="Calibri" w:hAnsi="Times New Roman" w:cs="Times New Roman"/>
          <w:bCs/>
          <w:sz w:val="24"/>
          <w:szCs w:val="24"/>
        </w:rPr>
      </w:pPr>
      <w:r w:rsidRPr="00B5219D">
        <w:rPr>
          <w:rFonts w:ascii="Times New Roman" w:eastAsia="Calibri" w:hAnsi="Times New Roman" w:cs="Times New Roman"/>
          <w:sz w:val="24"/>
          <w:szCs w:val="24"/>
        </w:rPr>
        <w:lastRenderedPageBreak/>
        <w:t>Vispārīgās vienošanās</w:t>
      </w:r>
      <w:r w:rsidRPr="00B5219D">
        <w:rPr>
          <w:rFonts w:ascii="Times New Roman" w:eastAsia="Calibri" w:hAnsi="Times New Roman" w:cs="Times New Roman"/>
          <w:bCs/>
          <w:sz w:val="24"/>
          <w:szCs w:val="24"/>
        </w:rPr>
        <w:t xml:space="preserve"> 3.pielikums</w:t>
      </w:r>
    </w:p>
    <w:p w14:paraId="4559060B" w14:textId="77777777" w:rsidR="00B5219D" w:rsidRPr="00B5219D" w:rsidRDefault="00B5219D" w:rsidP="00B5219D">
      <w:pPr>
        <w:keepNext/>
        <w:keepLines/>
        <w:spacing w:before="40" w:after="0"/>
        <w:jc w:val="center"/>
        <w:outlineLvl w:val="1"/>
        <w:rPr>
          <w:rFonts w:ascii="Times New Roman" w:eastAsia="Times New Roman" w:hAnsi="Times New Roman" w:cs="Times New Roman"/>
          <w:b/>
          <w:bCs/>
          <w:sz w:val="24"/>
          <w:szCs w:val="24"/>
        </w:rPr>
      </w:pPr>
      <w:r w:rsidRPr="00B5219D">
        <w:rPr>
          <w:rFonts w:ascii="Times New Roman" w:eastAsia="Times New Roman" w:hAnsi="Times New Roman" w:cs="Times New Roman"/>
          <w:b/>
          <w:bCs/>
          <w:sz w:val="24"/>
          <w:szCs w:val="24"/>
        </w:rPr>
        <w:t>CENU PIEDĀVĀJUMS Nr. ___</w:t>
      </w:r>
    </w:p>
    <w:p w14:paraId="03499FFB" w14:textId="77777777" w:rsidR="00B5219D" w:rsidRPr="00B5219D" w:rsidRDefault="00B5219D" w:rsidP="00B5219D">
      <w:pPr>
        <w:rPr>
          <w:rFonts w:ascii="Times New Roman" w:eastAsia="Calibri" w:hAnsi="Times New Roman" w:cs="Times New Roman"/>
          <w:sz w:val="24"/>
          <w:szCs w:val="24"/>
        </w:rPr>
      </w:pPr>
      <w:r w:rsidRPr="00B5219D">
        <w:rPr>
          <w:rFonts w:ascii="Times New Roman" w:eastAsia="Calibri" w:hAnsi="Times New Roman" w:cs="Times New Roman"/>
          <w:sz w:val="24"/>
          <w:szCs w:val="24"/>
        </w:rPr>
        <w:t>Rīga, 202__.gada ___._________</w:t>
      </w:r>
    </w:p>
    <w:p w14:paraId="3A8B0B58" w14:textId="58F489C9" w:rsidR="00B5219D" w:rsidRPr="00B5219D" w:rsidRDefault="00B5219D" w:rsidP="00B5219D">
      <w:pPr>
        <w:ind w:right="-223"/>
        <w:jc w:val="both"/>
        <w:rPr>
          <w:rFonts w:ascii="Times New Roman" w:eastAsia="Calibri" w:hAnsi="Times New Roman" w:cs="Times New Roman"/>
          <w:sz w:val="24"/>
          <w:szCs w:val="24"/>
        </w:rPr>
      </w:pPr>
      <w:r w:rsidRPr="00B5219D">
        <w:rPr>
          <w:rFonts w:ascii="Times New Roman" w:eastAsia="Calibri" w:hAnsi="Times New Roman" w:cs="Times New Roman"/>
          <w:sz w:val="24"/>
          <w:szCs w:val="24"/>
        </w:rPr>
        <w:t>Ar šī cenu piedāvājuma iesniegšanu Iespējamais p</w:t>
      </w:r>
      <w:r>
        <w:rPr>
          <w:rFonts w:ascii="Times New Roman" w:eastAsia="Calibri" w:hAnsi="Times New Roman" w:cs="Times New Roman"/>
          <w:sz w:val="24"/>
          <w:szCs w:val="24"/>
        </w:rPr>
        <w:t>iegādātājs</w:t>
      </w:r>
      <w:r w:rsidRPr="00B5219D">
        <w:rPr>
          <w:rFonts w:ascii="Times New Roman" w:eastAsia="Calibri" w:hAnsi="Times New Roman" w:cs="Times New Roman"/>
          <w:sz w:val="24"/>
          <w:szCs w:val="24"/>
        </w:rPr>
        <w:t xml:space="preserve"> apliecina, ka ir spējīgs piegādāt cenu piedāvājumā norādīto Preci un Iepirkuma līguma piešķiršanas gadījumā apņemas pildīt Iepirkuma līgumu no Paziņojuma saņemšanas brīža.</w:t>
      </w:r>
    </w:p>
    <w:tbl>
      <w:tblPr>
        <w:tblW w:w="9634" w:type="dxa"/>
        <w:tblLook w:val="04A0" w:firstRow="1" w:lastRow="0" w:firstColumn="1" w:lastColumn="0" w:noHBand="0" w:noVBand="1"/>
      </w:tblPr>
      <w:tblGrid>
        <w:gridCol w:w="4673"/>
        <w:gridCol w:w="4961"/>
      </w:tblGrid>
      <w:tr w:rsidR="00F6752C" w:rsidRPr="00B5219D" w14:paraId="57E757B1" w14:textId="77777777" w:rsidTr="00F6752C">
        <w:trPr>
          <w:trHeight w:val="195"/>
        </w:trPr>
        <w:tc>
          <w:tcPr>
            <w:tcW w:w="4673"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033EFA6E" w14:textId="77777777" w:rsidR="00B5219D" w:rsidRPr="00B5219D" w:rsidRDefault="00B5219D" w:rsidP="00B5219D">
            <w:pPr>
              <w:spacing w:after="0" w:line="240" w:lineRule="auto"/>
              <w:rPr>
                <w:rFonts w:ascii="Times New Roman" w:eastAsia="Times New Roman" w:hAnsi="Times New Roman" w:cs="Times New Roman"/>
                <w:b/>
                <w:bCs/>
                <w:sz w:val="24"/>
                <w:lang w:eastAsia="lv-LV"/>
              </w:rPr>
            </w:pPr>
            <w:r w:rsidRPr="00B5219D">
              <w:rPr>
                <w:rFonts w:ascii="Times New Roman" w:eastAsia="Times New Roman" w:hAnsi="Times New Roman" w:cs="Times New Roman"/>
                <w:b/>
                <w:bCs/>
                <w:sz w:val="24"/>
                <w:lang w:eastAsia="lv-LV"/>
              </w:rPr>
              <w:t>Nosaukums</w:t>
            </w:r>
          </w:p>
        </w:tc>
        <w:tc>
          <w:tcPr>
            <w:tcW w:w="4961" w:type="dxa"/>
            <w:tcBorders>
              <w:top w:val="single" w:sz="4" w:space="0" w:color="auto"/>
              <w:left w:val="nil"/>
              <w:bottom w:val="single" w:sz="4" w:space="0" w:color="auto"/>
              <w:right w:val="single" w:sz="4" w:space="0" w:color="auto"/>
            </w:tcBorders>
            <w:hideMark/>
          </w:tcPr>
          <w:p w14:paraId="2219EEB5" w14:textId="77777777" w:rsidR="00B5219D" w:rsidRPr="00B5219D" w:rsidRDefault="00B5219D" w:rsidP="00B5219D">
            <w:pPr>
              <w:spacing w:after="0" w:line="240" w:lineRule="auto"/>
              <w:jc w:val="center"/>
              <w:rPr>
                <w:rFonts w:ascii="Times New Roman" w:eastAsia="Times New Roman" w:hAnsi="Times New Roman" w:cs="Times New Roman"/>
                <w:sz w:val="24"/>
                <w:lang w:eastAsia="lv-LV"/>
              </w:rPr>
            </w:pPr>
            <w:r w:rsidRPr="00B5219D">
              <w:rPr>
                <w:rFonts w:ascii="Times New Roman" w:eastAsia="Times New Roman" w:hAnsi="Times New Roman" w:cs="Times New Roman"/>
                <w:sz w:val="24"/>
                <w:lang w:eastAsia="lv-LV"/>
              </w:rPr>
              <w:t> </w:t>
            </w:r>
          </w:p>
        </w:tc>
      </w:tr>
      <w:tr w:rsidR="00F6752C" w:rsidRPr="00B5219D" w14:paraId="19823553" w14:textId="77777777" w:rsidTr="00F6752C">
        <w:trPr>
          <w:trHeight w:val="272"/>
        </w:trPr>
        <w:tc>
          <w:tcPr>
            <w:tcW w:w="4673"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611C0C26" w14:textId="77777777" w:rsidR="00B5219D" w:rsidRPr="00B5219D" w:rsidRDefault="00B5219D" w:rsidP="00B5219D">
            <w:pPr>
              <w:spacing w:after="0" w:line="240" w:lineRule="auto"/>
              <w:rPr>
                <w:rFonts w:ascii="Times New Roman" w:eastAsia="Times New Roman" w:hAnsi="Times New Roman" w:cs="Times New Roman"/>
                <w:b/>
                <w:bCs/>
                <w:sz w:val="24"/>
                <w:lang w:eastAsia="lv-LV"/>
              </w:rPr>
            </w:pPr>
            <w:r w:rsidRPr="00B5219D">
              <w:rPr>
                <w:rFonts w:ascii="Times New Roman" w:eastAsia="Times New Roman" w:hAnsi="Times New Roman" w:cs="Times New Roman"/>
                <w:b/>
                <w:bCs/>
                <w:sz w:val="24"/>
                <w:lang w:eastAsia="lv-LV"/>
              </w:rPr>
              <w:t>Reģistrācijas numurs</w:t>
            </w:r>
          </w:p>
        </w:tc>
        <w:tc>
          <w:tcPr>
            <w:tcW w:w="4961" w:type="dxa"/>
            <w:tcBorders>
              <w:top w:val="single" w:sz="4" w:space="0" w:color="auto"/>
              <w:left w:val="nil"/>
              <w:bottom w:val="single" w:sz="4" w:space="0" w:color="auto"/>
              <w:right w:val="single" w:sz="4" w:space="0" w:color="auto"/>
            </w:tcBorders>
            <w:hideMark/>
          </w:tcPr>
          <w:p w14:paraId="0C0AE866" w14:textId="77777777" w:rsidR="00B5219D" w:rsidRPr="00B5219D" w:rsidRDefault="00B5219D" w:rsidP="00B5219D">
            <w:pPr>
              <w:spacing w:after="0" w:line="240" w:lineRule="auto"/>
              <w:jc w:val="center"/>
              <w:rPr>
                <w:rFonts w:ascii="Times New Roman" w:eastAsia="Times New Roman" w:hAnsi="Times New Roman" w:cs="Times New Roman"/>
                <w:sz w:val="24"/>
                <w:lang w:eastAsia="lv-LV"/>
              </w:rPr>
            </w:pPr>
            <w:r w:rsidRPr="00B5219D">
              <w:rPr>
                <w:rFonts w:ascii="Times New Roman" w:eastAsia="Times New Roman" w:hAnsi="Times New Roman" w:cs="Times New Roman"/>
                <w:sz w:val="24"/>
                <w:lang w:eastAsia="lv-LV"/>
              </w:rPr>
              <w:t> </w:t>
            </w:r>
          </w:p>
        </w:tc>
      </w:tr>
      <w:tr w:rsidR="00F6752C" w:rsidRPr="00B5219D" w14:paraId="59D73918" w14:textId="77777777" w:rsidTr="00F6752C">
        <w:trPr>
          <w:trHeight w:val="317"/>
        </w:trPr>
        <w:tc>
          <w:tcPr>
            <w:tcW w:w="4673"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33446155" w14:textId="77777777" w:rsidR="00B5219D" w:rsidRPr="00B5219D" w:rsidRDefault="00B5219D" w:rsidP="00B5219D">
            <w:pPr>
              <w:spacing w:after="0" w:line="240" w:lineRule="auto"/>
              <w:rPr>
                <w:rFonts w:ascii="Times New Roman" w:eastAsia="Times New Roman" w:hAnsi="Times New Roman" w:cs="Times New Roman"/>
                <w:b/>
                <w:bCs/>
                <w:sz w:val="24"/>
                <w:lang w:eastAsia="lv-LV"/>
              </w:rPr>
            </w:pPr>
            <w:r w:rsidRPr="00B5219D">
              <w:rPr>
                <w:rFonts w:ascii="Times New Roman" w:eastAsia="Times New Roman" w:hAnsi="Times New Roman" w:cs="Times New Roman"/>
                <w:b/>
                <w:bCs/>
                <w:sz w:val="24"/>
                <w:lang w:eastAsia="lv-LV"/>
              </w:rPr>
              <w:t>Juridiskā adrese</w:t>
            </w:r>
          </w:p>
        </w:tc>
        <w:tc>
          <w:tcPr>
            <w:tcW w:w="4961" w:type="dxa"/>
            <w:tcBorders>
              <w:top w:val="single" w:sz="4" w:space="0" w:color="auto"/>
              <w:left w:val="nil"/>
              <w:bottom w:val="single" w:sz="4" w:space="0" w:color="auto"/>
              <w:right w:val="single" w:sz="4" w:space="0" w:color="auto"/>
            </w:tcBorders>
            <w:hideMark/>
          </w:tcPr>
          <w:p w14:paraId="6156CBD9" w14:textId="77777777" w:rsidR="00B5219D" w:rsidRPr="00B5219D" w:rsidRDefault="00B5219D" w:rsidP="00B5219D">
            <w:pPr>
              <w:spacing w:after="0" w:line="240" w:lineRule="auto"/>
              <w:jc w:val="center"/>
              <w:rPr>
                <w:rFonts w:ascii="Times New Roman" w:eastAsia="Times New Roman" w:hAnsi="Times New Roman" w:cs="Times New Roman"/>
                <w:sz w:val="24"/>
                <w:lang w:eastAsia="lv-LV"/>
              </w:rPr>
            </w:pPr>
            <w:r w:rsidRPr="00B5219D">
              <w:rPr>
                <w:rFonts w:ascii="Times New Roman" w:eastAsia="Times New Roman" w:hAnsi="Times New Roman" w:cs="Times New Roman"/>
                <w:sz w:val="24"/>
                <w:lang w:eastAsia="lv-LV"/>
              </w:rPr>
              <w:t> </w:t>
            </w:r>
          </w:p>
        </w:tc>
      </w:tr>
      <w:tr w:rsidR="00F6752C" w:rsidRPr="00B5219D" w14:paraId="626DDA2C" w14:textId="77777777" w:rsidTr="00F6752C">
        <w:trPr>
          <w:trHeight w:val="280"/>
        </w:trPr>
        <w:tc>
          <w:tcPr>
            <w:tcW w:w="4673"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30B631D3" w14:textId="77777777" w:rsidR="00B5219D" w:rsidRPr="00B5219D" w:rsidRDefault="00B5219D" w:rsidP="00B5219D">
            <w:pPr>
              <w:spacing w:after="0" w:line="240" w:lineRule="auto"/>
              <w:rPr>
                <w:rFonts w:ascii="Times New Roman" w:eastAsia="Times New Roman" w:hAnsi="Times New Roman" w:cs="Times New Roman"/>
                <w:b/>
                <w:bCs/>
                <w:sz w:val="24"/>
                <w:lang w:eastAsia="lv-LV"/>
              </w:rPr>
            </w:pPr>
            <w:r w:rsidRPr="00B5219D">
              <w:rPr>
                <w:rFonts w:ascii="Times New Roman" w:eastAsia="Times New Roman" w:hAnsi="Times New Roman" w:cs="Times New Roman"/>
                <w:b/>
                <w:bCs/>
                <w:sz w:val="24"/>
                <w:lang w:eastAsia="lv-LV"/>
              </w:rPr>
              <w:t>Paraksttiesīgā persona</w:t>
            </w:r>
          </w:p>
        </w:tc>
        <w:tc>
          <w:tcPr>
            <w:tcW w:w="4961" w:type="dxa"/>
            <w:tcBorders>
              <w:top w:val="single" w:sz="4" w:space="0" w:color="auto"/>
              <w:left w:val="nil"/>
              <w:bottom w:val="single" w:sz="4" w:space="0" w:color="auto"/>
              <w:right w:val="single" w:sz="4" w:space="0" w:color="auto"/>
            </w:tcBorders>
            <w:hideMark/>
          </w:tcPr>
          <w:p w14:paraId="58A238E7" w14:textId="77777777" w:rsidR="00B5219D" w:rsidRPr="00B5219D" w:rsidRDefault="00B5219D" w:rsidP="00B5219D">
            <w:pPr>
              <w:spacing w:after="0" w:line="240" w:lineRule="auto"/>
              <w:jc w:val="center"/>
              <w:rPr>
                <w:rFonts w:ascii="Times New Roman" w:eastAsia="Times New Roman" w:hAnsi="Times New Roman" w:cs="Times New Roman"/>
                <w:sz w:val="24"/>
                <w:lang w:eastAsia="lv-LV"/>
              </w:rPr>
            </w:pPr>
            <w:r w:rsidRPr="00B5219D">
              <w:rPr>
                <w:rFonts w:ascii="Times New Roman" w:eastAsia="Times New Roman" w:hAnsi="Times New Roman" w:cs="Times New Roman"/>
                <w:sz w:val="24"/>
                <w:lang w:eastAsia="lv-LV"/>
              </w:rPr>
              <w:t> </w:t>
            </w:r>
          </w:p>
        </w:tc>
      </w:tr>
      <w:tr w:rsidR="00F6752C" w:rsidRPr="00B5219D" w14:paraId="2BF76693" w14:textId="77777777" w:rsidTr="00F6752C">
        <w:trPr>
          <w:trHeight w:val="283"/>
        </w:trPr>
        <w:tc>
          <w:tcPr>
            <w:tcW w:w="4673"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2B57A52C" w14:textId="77777777" w:rsidR="00B5219D" w:rsidRPr="00B5219D" w:rsidRDefault="00B5219D" w:rsidP="00B5219D">
            <w:pPr>
              <w:spacing w:after="0" w:line="240" w:lineRule="auto"/>
              <w:rPr>
                <w:rFonts w:ascii="Times New Roman" w:eastAsia="Times New Roman" w:hAnsi="Times New Roman" w:cs="Times New Roman"/>
                <w:b/>
                <w:bCs/>
                <w:sz w:val="24"/>
                <w:lang w:eastAsia="lv-LV"/>
              </w:rPr>
            </w:pPr>
            <w:r w:rsidRPr="00B5219D">
              <w:rPr>
                <w:rFonts w:ascii="Times New Roman" w:eastAsia="Times New Roman" w:hAnsi="Times New Roman" w:cs="Times New Roman"/>
                <w:b/>
                <w:bCs/>
                <w:sz w:val="24"/>
                <w:lang w:eastAsia="lv-LV"/>
              </w:rPr>
              <w:t>Kontaktpersona, tālrunis, e-pasts</w:t>
            </w:r>
          </w:p>
        </w:tc>
        <w:tc>
          <w:tcPr>
            <w:tcW w:w="4961" w:type="dxa"/>
            <w:tcBorders>
              <w:top w:val="single" w:sz="4" w:space="0" w:color="auto"/>
              <w:left w:val="nil"/>
              <w:bottom w:val="single" w:sz="4" w:space="0" w:color="auto"/>
              <w:right w:val="single" w:sz="4" w:space="0" w:color="auto"/>
            </w:tcBorders>
            <w:hideMark/>
          </w:tcPr>
          <w:p w14:paraId="5C6864FF" w14:textId="77777777" w:rsidR="00B5219D" w:rsidRPr="00B5219D" w:rsidRDefault="00B5219D" w:rsidP="00B5219D">
            <w:pPr>
              <w:spacing w:after="0" w:line="240" w:lineRule="auto"/>
              <w:jc w:val="center"/>
              <w:rPr>
                <w:rFonts w:ascii="Times New Roman" w:eastAsia="Times New Roman" w:hAnsi="Times New Roman" w:cs="Times New Roman"/>
                <w:sz w:val="24"/>
                <w:lang w:eastAsia="lv-LV"/>
              </w:rPr>
            </w:pPr>
            <w:r w:rsidRPr="00B5219D">
              <w:rPr>
                <w:rFonts w:ascii="Times New Roman" w:eastAsia="Times New Roman" w:hAnsi="Times New Roman" w:cs="Times New Roman"/>
                <w:sz w:val="24"/>
                <w:lang w:eastAsia="lv-LV"/>
              </w:rPr>
              <w:t> </w:t>
            </w:r>
          </w:p>
        </w:tc>
      </w:tr>
    </w:tbl>
    <w:p w14:paraId="4D26EA5F" w14:textId="77777777" w:rsidR="00B5219D" w:rsidRPr="00B5219D" w:rsidRDefault="00B5219D" w:rsidP="00B5219D">
      <w:pPr>
        <w:rPr>
          <w:rFonts w:ascii="Times New Roman" w:eastAsia="Calibri" w:hAnsi="Times New Roman" w:cs="Times New Roman"/>
          <w:sz w:val="24"/>
          <w:szCs w:val="24"/>
        </w:rPr>
      </w:pPr>
    </w:p>
    <w:tbl>
      <w:tblPr>
        <w:tblStyle w:val="TableGrid3"/>
        <w:tblW w:w="9781" w:type="dxa"/>
        <w:tblInd w:w="-5" w:type="dxa"/>
        <w:tblLayout w:type="fixed"/>
        <w:tblLook w:val="04A0" w:firstRow="1" w:lastRow="0" w:firstColumn="1" w:lastColumn="0" w:noHBand="0" w:noVBand="1"/>
      </w:tblPr>
      <w:tblGrid>
        <w:gridCol w:w="1560"/>
        <w:gridCol w:w="992"/>
        <w:gridCol w:w="1276"/>
        <w:gridCol w:w="1559"/>
        <w:gridCol w:w="1843"/>
        <w:gridCol w:w="1275"/>
        <w:gridCol w:w="1276"/>
      </w:tblGrid>
      <w:tr w:rsidR="00DA22E9" w:rsidRPr="00B5219D" w14:paraId="3AA19B73" w14:textId="3913BBB8" w:rsidTr="00F6752C">
        <w:trPr>
          <w:trHeight w:val="952"/>
        </w:trPr>
        <w:tc>
          <w:tcPr>
            <w:tcW w:w="1560"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0491FAA3" w14:textId="77777777" w:rsidR="00DA22E9" w:rsidRPr="00B5219D" w:rsidRDefault="00DA22E9" w:rsidP="00DA22E9">
            <w:pPr>
              <w:spacing w:line="276" w:lineRule="auto"/>
              <w:jc w:val="center"/>
              <w:rPr>
                <w:rFonts w:ascii="Times New Roman" w:hAnsi="Times New Roman"/>
                <w:b/>
                <w:bCs/>
                <w:sz w:val="24"/>
                <w:szCs w:val="24"/>
              </w:rPr>
            </w:pPr>
            <w:r w:rsidRPr="00B5219D">
              <w:rPr>
                <w:rFonts w:ascii="Times New Roman" w:hAnsi="Times New Roman"/>
                <w:b/>
                <w:bCs/>
                <w:sz w:val="24"/>
                <w:szCs w:val="24"/>
              </w:rPr>
              <w:t>Nosaukums</w:t>
            </w:r>
          </w:p>
        </w:tc>
        <w:tc>
          <w:tcPr>
            <w:tcW w:w="992"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6F48E354" w14:textId="1EAEADA6" w:rsidR="00DA22E9" w:rsidRPr="00B5219D" w:rsidRDefault="00DA22E9" w:rsidP="00DA22E9">
            <w:pPr>
              <w:spacing w:line="276" w:lineRule="auto"/>
              <w:jc w:val="center"/>
              <w:rPr>
                <w:rFonts w:ascii="Times New Roman" w:hAnsi="Times New Roman"/>
                <w:b/>
                <w:bCs/>
                <w:sz w:val="24"/>
                <w:szCs w:val="24"/>
              </w:rPr>
            </w:pPr>
            <w:r w:rsidRPr="00B5219D">
              <w:rPr>
                <w:rFonts w:ascii="Times New Roman" w:hAnsi="Times New Roman"/>
                <w:b/>
                <w:bCs/>
                <w:sz w:val="24"/>
                <w:szCs w:val="24"/>
              </w:rPr>
              <w:t>Mēr</w:t>
            </w:r>
            <w:r>
              <w:rPr>
                <w:rFonts w:ascii="Times New Roman" w:hAnsi="Times New Roman"/>
                <w:b/>
                <w:bCs/>
                <w:sz w:val="24"/>
                <w:szCs w:val="24"/>
              </w:rPr>
              <w:t>-</w:t>
            </w:r>
            <w:r w:rsidRPr="00B5219D">
              <w:rPr>
                <w:rFonts w:ascii="Times New Roman" w:hAnsi="Times New Roman"/>
                <w:b/>
                <w:bCs/>
                <w:sz w:val="24"/>
                <w:szCs w:val="24"/>
              </w:rPr>
              <w:t>vienība</w:t>
            </w:r>
          </w:p>
        </w:tc>
        <w:tc>
          <w:tcPr>
            <w:tcW w:w="1276"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49F3FB56" w14:textId="2533D9DD" w:rsidR="00DA22E9" w:rsidRPr="00B5219D" w:rsidRDefault="00DA22E9" w:rsidP="00DA22E9">
            <w:pPr>
              <w:spacing w:line="276" w:lineRule="auto"/>
              <w:ind w:right="29"/>
              <w:jc w:val="center"/>
              <w:rPr>
                <w:rFonts w:ascii="Times New Roman" w:hAnsi="Times New Roman"/>
                <w:b/>
                <w:bCs/>
                <w:sz w:val="24"/>
                <w:szCs w:val="24"/>
              </w:rPr>
            </w:pPr>
            <w:r w:rsidRPr="00DA22E9">
              <w:rPr>
                <w:rFonts w:ascii="Times New Roman" w:hAnsi="Times New Roman"/>
                <w:b/>
                <w:bCs/>
                <w:sz w:val="24"/>
                <w:szCs w:val="24"/>
              </w:rPr>
              <w:t>Piegādes a</w:t>
            </w:r>
            <w:r w:rsidRPr="00B5219D">
              <w:rPr>
                <w:rFonts w:ascii="Times New Roman" w:hAnsi="Times New Roman"/>
                <w:b/>
                <w:bCs/>
                <w:sz w:val="24"/>
                <w:szCs w:val="24"/>
              </w:rPr>
              <w:t>pjoms (t)</w:t>
            </w:r>
          </w:p>
        </w:tc>
        <w:tc>
          <w:tcPr>
            <w:tcW w:w="1559"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2FFDE75D" w14:textId="26759751" w:rsidR="00DA22E9" w:rsidRPr="00B5219D" w:rsidRDefault="00DA22E9" w:rsidP="00DA22E9">
            <w:pPr>
              <w:spacing w:line="276" w:lineRule="auto"/>
              <w:ind w:right="29"/>
              <w:jc w:val="center"/>
              <w:rPr>
                <w:rFonts w:ascii="Times New Roman" w:hAnsi="Times New Roman"/>
                <w:b/>
                <w:bCs/>
                <w:sz w:val="24"/>
                <w:szCs w:val="24"/>
              </w:rPr>
            </w:pPr>
            <w:r w:rsidRPr="00B5219D">
              <w:rPr>
                <w:rFonts w:ascii="Times New Roman" w:hAnsi="Times New Roman"/>
                <w:b/>
                <w:bCs/>
                <w:sz w:val="24"/>
                <w:szCs w:val="24"/>
              </w:rPr>
              <w:t xml:space="preserve">Cena  par vienu t </w:t>
            </w:r>
            <w:r w:rsidRPr="00DA22E9">
              <w:rPr>
                <w:rFonts w:ascii="Times New Roman" w:hAnsi="Times New Roman"/>
                <w:b/>
                <w:bCs/>
                <w:sz w:val="24"/>
                <w:szCs w:val="24"/>
              </w:rPr>
              <w:t xml:space="preserve">EUR, </w:t>
            </w:r>
            <w:r w:rsidRPr="00B5219D">
              <w:rPr>
                <w:rFonts w:ascii="Times New Roman" w:hAnsi="Times New Roman"/>
                <w:b/>
                <w:bCs/>
                <w:sz w:val="24"/>
                <w:szCs w:val="24"/>
              </w:rPr>
              <w:t>bez PVN</w:t>
            </w:r>
          </w:p>
        </w:tc>
        <w:tc>
          <w:tcPr>
            <w:tcW w:w="1843" w:type="dxa"/>
            <w:tcBorders>
              <w:top w:val="single" w:sz="4" w:space="0" w:color="auto"/>
              <w:left w:val="single" w:sz="4" w:space="0" w:color="auto"/>
              <w:right w:val="single" w:sz="4" w:space="0" w:color="auto"/>
            </w:tcBorders>
            <w:shd w:val="clear" w:color="auto" w:fill="DAE9F7" w:themeFill="text2" w:themeFillTint="1A"/>
            <w:vAlign w:val="center"/>
          </w:tcPr>
          <w:p w14:paraId="04C56684" w14:textId="7BC4BAB2" w:rsidR="00DA22E9" w:rsidRPr="00DA22E9" w:rsidRDefault="00DA22E9" w:rsidP="00DA22E9">
            <w:pPr>
              <w:spacing w:line="276" w:lineRule="auto"/>
              <w:ind w:right="29"/>
              <w:jc w:val="center"/>
              <w:rPr>
                <w:rFonts w:ascii="Times New Roman" w:hAnsi="Times New Roman"/>
                <w:b/>
                <w:bCs/>
                <w:sz w:val="24"/>
                <w:szCs w:val="24"/>
              </w:rPr>
            </w:pPr>
            <w:r w:rsidRPr="00DA22E9">
              <w:rPr>
                <w:rFonts w:ascii="Times New Roman" w:hAnsi="Times New Roman"/>
                <w:b/>
                <w:bCs/>
                <w:sz w:val="24"/>
                <w:szCs w:val="24"/>
              </w:rPr>
              <w:t>Cena kopā par visu apjomu EUR, bez PVN</w:t>
            </w:r>
          </w:p>
        </w:tc>
        <w:tc>
          <w:tcPr>
            <w:tcW w:w="1275" w:type="dxa"/>
            <w:tcBorders>
              <w:top w:val="single" w:sz="4" w:space="0" w:color="auto"/>
              <w:left w:val="single" w:sz="4" w:space="0" w:color="auto"/>
              <w:right w:val="single" w:sz="4" w:space="0" w:color="auto"/>
            </w:tcBorders>
            <w:shd w:val="clear" w:color="auto" w:fill="DAE9F7" w:themeFill="text2" w:themeFillTint="1A"/>
            <w:vAlign w:val="center"/>
          </w:tcPr>
          <w:p w14:paraId="32FB897B" w14:textId="5964A2C6" w:rsidR="00DA22E9" w:rsidRPr="00DA22E9" w:rsidRDefault="00DA22E9" w:rsidP="00DA22E9">
            <w:pPr>
              <w:spacing w:line="276" w:lineRule="auto"/>
              <w:ind w:right="29"/>
              <w:jc w:val="center"/>
              <w:rPr>
                <w:rFonts w:ascii="Times New Roman" w:hAnsi="Times New Roman"/>
                <w:b/>
                <w:bCs/>
                <w:sz w:val="24"/>
                <w:szCs w:val="24"/>
              </w:rPr>
            </w:pPr>
            <w:r w:rsidRPr="00DA22E9">
              <w:rPr>
                <w:rFonts w:ascii="Times New Roman" w:hAnsi="Times New Roman"/>
                <w:b/>
                <w:bCs/>
                <w:sz w:val="24"/>
                <w:szCs w:val="24"/>
              </w:rPr>
              <w:t>Piegādes termiņš</w:t>
            </w:r>
          </w:p>
        </w:tc>
        <w:tc>
          <w:tcPr>
            <w:tcW w:w="1276" w:type="dxa"/>
            <w:tcBorders>
              <w:top w:val="single" w:sz="4" w:space="0" w:color="auto"/>
              <w:left w:val="single" w:sz="4" w:space="0" w:color="auto"/>
              <w:right w:val="single" w:sz="4" w:space="0" w:color="auto"/>
            </w:tcBorders>
            <w:shd w:val="clear" w:color="auto" w:fill="DAE9F7" w:themeFill="text2" w:themeFillTint="1A"/>
            <w:vAlign w:val="center"/>
          </w:tcPr>
          <w:p w14:paraId="45154B46" w14:textId="5F6B22C2" w:rsidR="00DA22E9" w:rsidRPr="00DA22E9" w:rsidRDefault="00DA22E9" w:rsidP="00DA22E9">
            <w:pPr>
              <w:spacing w:line="276" w:lineRule="auto"/>
              <w:ind w:right="29"/>
              <w:jc w:val="center"/>
              <w:rPr>
                <w:rFonts w:ascii="Times New Roman" w:hAnsi="Times New Roman"/>
                <w:b/>
                <w:bCs/>
                <w:sz w:val="24"/>
                <w:szCs w:val="24"/>
              </w:rPr>
            </w:pPr>
            <w:r>
              <w:rPr>
                <w:rFonts w:ascii="Times New Roman" w:hAnsi="Times New Roman"/>
                <w:b/>
                <w:bCs/>
                <w:sz w:val="24"/>
                <w:szCs w:val="24"/>
              </w:rPr>
              <w:t>Ražotājs</w:t>
            </w:r>
          </w:p>
        </w:tc>
      </w:tr>
      <w:tr w:rsidR="00DA22E9" w:rsidRPr="00B5219D" w14:paraId="3AF7175B" w14:textId="522D219D" w:rsidTr="00DA22E9">
        <w:tc>
          <w:tcPr>
            <w:tcW w:w="1560" w:type="dxa"/>
            <w:tcBorders>
              <w:top w:val="single" w:sz="4" w:space="0" w:color="auto"/>
              <w:left w:val="single" w:sz="4" w:space="0" w:color="auto"/>
              <w:bottom w:val="single" w:sz="4" w:space="0" w:color="auto"/>
              <w:right w:val="single" w:sz="4" w:space="0" w:color="auto"/>
            </w:tcBorders>
            <w:vAlign w:val="center"/>
            <w:hideMark/>
          </w:tcPr>
          <w:p w14:paraId="3C9DABB6" w14:textId="77777777" w:rsidR="00DA22E9" w:rsidRDefault="00DA22E9" w:rsidP="00B5219D">
            <w:pPr>
              <w:spacing w:line="276" w:lineRule="auto"/>
              <w:ind w:right="-568"/>
              <w:rPr>
                <w:rFonts w:ascii="Times New Roman" w:hAnsi="Times New Roman"/>
                <w:sz w:val="24"/>
                <w:szCs w:val="24"/>
              </w:rPr>
            </w:pPr>
            <w:r w:rsidRPr="00B5219D">
              <w:rPr>
                <w:rFonts w:ascii="Times New Roman" w:hAnsi="Times New Roman"/>
                <w:sz w:val="24"/>
                <w:szCs w:val="24"/>
              </w:rPr>
              <w:t xml:space="preserve">Sliedes </w:t>
            </w:r>
          </w:p>
          <w:p w14:paraId="13084E59" w14:textId="13F86DEC" w:rsidR="00DA22E9" w:rsidRPr="00B5219D" w:rsidRDefault="00DA22E9" w:rsidP="00B5219D">
            <w:pPr>
              <w:spacing w:line="276" w:lineRule="auto"/>
              <w:ind w:right="-568"/>
              <w:rPr>
                <w:rFonts w:ascii="Times New Roman" w:hAnsi="Times New Roman"/>
                <w:sz w:val="24"/>
                <w:szCs w:val="24"/>
              </w:rPr>
            </w:pPr>
            <w:r w:rsidRPr="00B5219D">
              <w:rPr>
                <w:rFonts w:ascii="Times New Roman" w:hAnsi="Times New Roman"/>
                <w:sz w:val="24"/>
                <w:szCs w:val="24"/>
              </w:rPr>
              <w:t>60 R1 R260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B25DA3" w14:textId="77777777" w:rsidR="00DA22E9" w:rsidRPr="00B5219D" w:rsidRDefault="00DA22E9" w:rsidP="00B5219D">
            <w:pPr>
              <w:spacing w:line="276" w:lineRule="auto"/>
              <w:jc w:val="center"/>
              <w:rPr>
                <w:rFonts w:ascii="Times New Roman" w:hAnsi="Times New Roman"/>
                <w:sz w:val="24"/>
                <w:szCs w:val="24"/>
              </w:rPr>
            </w:pPr>
            <w:r w:rsidRPr="00B5219D">
              <w:rPr>
                <w:rFonts w:ascii="Times New Roman" w:hAnsi="Times New Roman"/>
                <w:sz w:val="24"/>
                <w:szCs w:val="24"/>
              </w:rPr>
              <w:t>t</w:t>
            </w:r>
          </w:p>
        </w:tc>
        <w:tc>
          <w:tcPr>
            <w:tcW w:w="1276" w:type="dxa"/>
            <w:tcBorders>
              <w:top w:val="single" w:sz="4" w:space="0" w:color="auto"/>
              <w:left w:val="single" w:sz="4" w:space="0" w:color="auto"/>
              <w:bottom w:val="single" w:sz="4" w:space="0" w:color="auto"/>
              <w:right w:val="single" w:sz="4" w:space="0" w:color="auto"/>
            </w:tcBorders>
            <w:vAlign w:val="center"/>
          </w:tcPr>
          <w:p w14:paraId="407ABCC3" w14:textId="77777777" w:rsidR="00DA22E9" w:rsidRPr="00B5219D" w:rsidRDefault="00DA22E9" w:rsidP="00B5219D">
            <w:pPr>
              <w:spacing w:line="276"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FA869FE" w14:textId="77777777" w:rsidR="00DA22E9" w:rsidRPr="00B5219D" w:rsidRDefault="00DA22E9" w:rsidP="00B5219D">
            <w:pPr>
              <w:spacing w:line="276" w:lineRule="auto"/>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6AB78BE" w14:textId="77777777" w:rsidR="00DA22E9" w:rsidRPr="00B5219D" w:rsidRDefault="00DA22E9" w:rsidP="00B5219D">
            <w:pPr>
              <w:spacing w:line="276"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D58047F" w14:textId="750D34B2" w:rsidR="00DA22E9" w:rsidRPr="00B5219D" w:rsidRDefault="00DA22E9" w:rsidP="00B5219D">
            <w:pPr>
              <w:spacing w:line="276"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86F53C3" w14:textId="77777777" w:rsidR="00DA22E9" w:rsidRPr="00B5219D" w:rsidRDefault="00DA22E9" w:rsidP="00B5219D">
            <w:pPr>
              <w:spacing w:line="276" w:lineRule="auto"/>
              <w:jc w:val="center"/>
              <w:rPr>
                <w:rFonts w:ascii="Times New Roman" w:hAnsi="Times New Roman"/>
                <w:sz w:val="24"/>
                <w:szCs w:val="24"/>
              </w:rPr>
            </w:pPr>
          </w:p>
        </w:tc>
      </w:tr>
    </w:tbl>
    <w:p w14:paraId="3D555283" w14:textId="77777777" w:rsidR="00B5219D" w:rsidRPr="00B5219D" w:rsidRDefault="00B5219D" w:rsidP="00B5219D">
      <w:pPr>
        <w:rPr>
          <w:rFonts w:ascii="Times New Roman" w:eastAsia="Calibri" w:hAnsi="Times New Roman" w:cs="Times New Roman"/>
          <w:sz w:val="24"/>
          <w:szCs w:val="24"/>
        </w:rPr>
      </w:pPr>
    </w:p>
    <w:p w14:paraId="381E407F" w14:textId="77777777" w:rsidR="00B5219D" w:rsidRPr="00B5219D" w:rsidRDefault="00B5219D" w:rsidP="00B5219D">
      <w:pPr>
        <w:rPr>
          <w:rFonts w:ascii="Times New Roman" w:eastAsia="Calibri" w:hAnsi="Times New Roman" w:cs="Times New Roman"/>
          <w:sz w:val="24"/>
          <w:szCs w:val="24"/>
        </w:rPr>
      </w:pPr>
    </w:p>
    <w:p w14:paraId="7B9D1AEE" w14:textId="77777777" w:rsidR="00B5219D" w:rsidRPr="00B5219D" w:rsidRDefault="00B5219D" w:rsidP="00B5219D">
      <w:pPr>
        <w:rPr>
          <w:rFonts w:ascii="Times New Roman" w:eastAsia="Calibri" w:hAnsi="Times New Roman" w:cs="Times New Roman"/>
          <w:sz w:val="24"/>
          <w:szCs w:val="24"/>
        </w:rPr>
      </w:pPr>
      <w:r w:rsidRPr="00B5219D">
        <w:rPr>
          <w:rFonts w:ascii="Times New Roman" w:eastAsia="Calibri" w:hAnsi="Times New Roman" w:cs="Times New Roman"/>
          <w:sz w:val="24"/>
          <w:szCs w:val="24"/>
        </w:rPr>
        <w:t xml:space="preserve">Iespējamā piegādātāja pilnvarotā persona ____________  </w:t>
      </w:r>
    </w:p>
    <w:p w14:paraId="551F11A6" w14:textId="77777777" w:rsidR="00B5219D" w:rsidRPr="00B5219D" w:rsidRDefault="00B5219D" w:rsidP="00B5219D">
      <w:pPr>
        <w:rPr>
          <w:rFonts w:ascii="Times New Roman" w:eastAsia="Calibri" w:hAnsi="Times New Roman" w:cs="Times New Roman"/>
          <w:bCs/>
          <w:sz w:val="24"/>
          <w:szCs w:val="24"/>
        </w:rPr>
      </w:pPr>
      <w:r w:rsidRPr="00B5219D">
        <w:rPr>
          <w:rFonts w:ascii="Times New Roman" w:eastAsia="Calibri" w:hAnsi="Times New Roman" w:cs="Times New Roman"/>
          <w:b/>
          <w:sz w:val="24"/>
          <w:szCs w:val="24"/>
        </w:rPr>
        <w:tab/>
      </w:r>
      <w:r w:rsidRPr="00B5219D">
        <w:rPr>
          <w:rFonts w:ascii="Times New Roman" w:eastAsia="Calibri" w:hAnsi="Times New Roman" w:cs="Times New Roman"/>
          <w:b/>
          <w:sz w:val="24"/>
          <w:szCs w:val="24"/>
        </w:rPr>
        <w:tab/>
      </w:r>
      <w:r w:rsidRPr="00B5219D">
        <w:rPr>
          <w:rFonts w:ascii="Times New Roman" w:eastAsia="Calibri" w:hAnsi="Times New Roman" w:cs="Times New Roman"/>
          <w:b/>
          <w:sz w:val="24"/>
          <w:szCs w:val="24"/>
        </w:rPr>
        <w:tab/>
      </w:r>
      <w:r w:rsidRPr="00B5219D">
        <w:rPr>
          <w:rFonts w:ascii="Times New Roman" w:eastAsia="Calibri" w:hAnsi="Times New Roman" w:cs="Times New Roman"/>
          <w:b/>
          <w:sz w:val="24"/>
          <w:szCs w:val="24"/>
        </w:rPr>
        <w:tab/>
      </w:r>
      <w:r w:rsidRPr="00B5219D">
        <w:rPr>
          <w:rFonts w:ascii="Times New Roman" w:eastAsia="Calibri" w:hAnsi="Times New Roman" w:cs="Times New Roman"/>
          <w:b/>
          <w:sz w:val="24"/>
          <w:szCs w:val="24"/>
        </w:rPr>
        <w:tab/>
      </w:r>
      <w:r w:rsidRPr="00B5219D">
        <w:rPr>
          <w:rFonts w:ascii="Times New Roman" w:eastAsia="Calibri" w:hAnsi="Times New Roman" w:cs="Times New Roman"/>
          <w:sz w:val="24"/>
          <w:szCs w:val="24"/>
        </w:rPr>
        <w:t xml:space="preserve">          (paraksts)</w:t>
      </w:r>
    </w:p>
    <w:p w14:paraId="42F438D0" w14:textId="77777777" w:rsidR="00B5219D" w:rsidRDefault="00B5219D" w:rsidP="00B5219D">
      <w:pPr>
        <w:spacing w:after="0"/>
        <w:rPr>
          <w:rFonts w:ascii="Times New Roman" w:eastAsia="Calibri" w:hAnsi="Times New Roman" w:cs="Times New Roman"/>
          <w:bCs/>
          <w:sz w:val="24"/>
          <w:szCs w:val="24"/>
        </w:rPr>
      </w:pPr>
    </w:p>
    <w:p w14:paraId="29D91697" w14:textId="77777777" w:rsidR="005A4E03" w:rsidRDefault="005A4E03" w:rsidP="00B5219D">
      <w:pPr>
        <w:spacing w:after="0"/>
        <w:rPr>
          <w:rFonts w:ascii="Times New Roman" w:eastAsia="Calibri" w:hAnsi="Times New Roman" w:cs="Times New Roman"/>
          <w:bCs/>
          <w:sz w:val="24"/>
          <w:szCs w:val="24"/>
        </w:rPr>
      </w:pPr>
    </w:p>
    <w:p w14:paraId="43C34E43" w14:textId="77777777" w:rsidR="005A4E03" w:rsidRDefault="005A4E03" w:rsidP="00B5219D">
      <w:pPr>
        <w:spacing w:after="0"/>
        <w:rPr>
          <w:rFonts w:ascii="Times New Roman" w:eastAsia="Calibri" w:hAnsi="Times New Roman" w:cs="Times New Roman"/>
          <w:bCs/>
          <w:sz w:val="24"/>
          <w:szCs w:val="24"/>
        </w:rPr>
      </w:pPr>
    </w:p>
    <w:p w14:paraId="6E5EB190" w14:textId="77777777" w:rsidR="005A4E03" w:rsidRDefault="005A4E03" w:rsidP="00B5219D">
      <w:pPr>
        <w:spacing w:after="0"/>
        <w:rPr>
          <w:rFonts w:ascii="Times New Roman" w:eastAsia="Calibri" w:hAnsi="Times New Roman" w:cs="Times New Roman"/>
          <w:bCs/>
          <w:sz w:val="24"/>
          <w:szCs w:val="24"/>
        </w:rPr>
      </w:pPr>
    </w:p>
    <w:p w14:paraId="23F4EA71" w14:textId="41CED2C1" w:rsidR="005A4E03" w:rsidRDefault="005A4E03">
      <w:pPr>
        <w:spacing w:line="259" w:lineRule="auto"/>
        <w:rPr>
          <w:rFonts w:ascii="Times New Roman" w:eastAsia="Calibri" w:hAnsi="Times New Roman" w:cs="Times New Roman"/>
          <w:bCs/>
          <w:sz w:val="24"/>
          <w:szCs w:val="24"/>
        </w:rPr>
      </w:pPr>
      <w:r>
        <w:rPr>
          <w:rFonts w:ascii="Times New Roman" w:eastAsia="Calibri" w:hAnsi="Times New Roman" w:cs="Times New Roman"/>
          <w:bCs/>
          <w:sz w:val="24"/>
          <w:szCs w:val="24"/>
        </w:rPr>
        <w:br w:type="page"/>
      </w:r>
    </w:p>
    <w:p w14:paraId="3162A212" w14:textId="77777777" w:rsidR="001C2396" w:rsidRPr="001C2396" w:rsidRDefault="001C2396" w:rsidP="001C2396">
      <w:pPr>
        <w:keepNext/>
        <w:keepLines/>
        <w:spacing w:before="40" w:after="0"/>
        <w:jc w:val="right"/>
        <w:outlineLvl w:val="4"/>
        <w:rPr>
          <w:rFonts w:ascii="Times New Roman" w:eastAsia="Times New Roman" w:hAnsi="Times New Roman" w:cs="Times New Roman"/>
          <w:b/>
          <w:bCs/>
          <w:sz w:val="24"/>
          <w:szCs w:val="24"/>
        </w:rPr>
      </w:pPr>
      <w:r w:rsidRPr="001C2396">
        <w:rPr>
          <w:rFonts w:ascii="Times New Roman" w:eastAsia="Times New Roman" w:hAnsi="Times New Roman" w:cs="Times New Roman"/>
          <w:bCs/>
          <w:sz w:val="24"/>
          <w:szCs w:val="24"/>
        </w:rPr>
        <w:lastRenderedPageBreak/>
        <w:t>Vispārīgās vienošanās</w:t>
      </w:r>
      <w:r w:rsidRPr="001C2396">
        <w:rPr>
          <w:rFonts w:ascii="Times New Roman" w:eastAsia="Times New Roman" w:hAnsi="Times New Roman" w:cs="Times New Roman"/>
          <w:b/>
          <w:bCs/>
          <w:sz w:val="24"/>
          <w:szCs w:val="24"/>
        </w:rPr>
        <w:t xml:space="preserve"> </w:t>
      </w:r>
      <w:r w:rsidRPr="001C2396">
        <w:rPr>
          <w:rFonts w:ascii="Times New Roman" w:eastAsia="Times New Roman" w:hAnsi="Times New Roman" w:cs="Times New Roman"/>
          <w:bCs/>
          <w:sz w:val="24"/>
          <w:szCs w:val="24"/>
        </w:rPr>
        <w:t>4.pielikums</w:t>
      </w:r>
    </w:p>
    <w:p w14:paraId="2FF065DB" w14:textId="77777777" w:rsidR="001C2396" w:rsidRPr="001C2396" w:rsidRDefault="001C2396" w:rsidP="001C2396">
      <w:pPr>
        <w:tabs>
          <w:tab w:val="center" w:pos="4153"/>
          <w:tab w:val="right" w:pos="8306"/>
        </w:tabs>
        <w:spacing w:after="0" w:line="240" w:lineRule="auto"/>
        <w:jc w:val="center"/>
        <w:rPr>
          <w:rFonts w:ascii="Times New Roman" w:eastAsia="Calibri" w:hAnsi="Times New Roman" w:cs="Times New Roman"/>
          <w:bCs/>
          <w:sz w:val="24"/>
          <w:szCs w:val="24"/>
        </w:rPr>
      </w:pPr>
    </w:p>
    <w:p w14:paraId="348049D1" w14:textId="77777777" w:rsidR="001C2396" w:rsidRPr="001C2396" w:rsidRDefault="001C2396" w:rsidP="001C2396">
      <w:pPr>
        <w:tabs>
          <w:tab w:val="center" w:pos="4153"/>
          <w:tab w:val="right" w:pos="8306"/>
        </w:tabs>
        <w:spacing w:after="0" w:line="240" w:lineRule="auto"/>
        <w:jc w:val="center"/>
        <w:rPr>
          <w:rFonts w:ascii="Times New Roman" w:eastAsia="Calibri" w:hAnsi="Times New Roman" w:cs="Times New Roman"/>
          <w:b/>
          <w:sz w:val="24"/>
          <w:szCs w:val="24"/>
        </w:rPr>
      </w:pPr>
      <w:r w:rsidRPr="001C2396">
        <w:rPr>
          <w:rFonts w:ascii="Times New Roman" w:eastAsia="Calibri" w:hAnsi="Times New Roman" w:cs="Times New Roman"/>
          <w:b/>
          <w:sz w:val="24"/>
          <w:szCs w:val="24"/>
        </w:rPr>
        <w:t>PAZIŅOJUMS</w:t>
      </w:r>
    </w:p>
    <w:p w14:paraId="389CA6CD" w14:textId="77777777" w:rsidR="001C2396" w:rsidRPr="001C2396" w:rsidRDefault="001C2396" w:rsidP="001C2396">
      <w:pPr>
        <w:tabs>
          <w:tab w:val="center" w:pos="4153"/>
          <w:tab w:val="right" w:pos="8306"/>
        </w:tabs>
        <w:spacing w:after="0" w:line="240" w:lineRule="auto"/>
        <w:jc w:val="center"/>
        <w:rPr>
          <w:rFonts w:ascii="Times New Roman" w:eastAsia="Calibri" w:hAnsi="Times New Roman" w:cs="Times New Roman"/>
          <w:bCs/>
          <w:sz w:val="24"/>
          <w:szCs w:val="24"/>
        </w:rPr>
      </w:pPr>
    </w:p>
    <w:p w14:paraId="6CB7D213" w14:textId="77777777" w:rsidR="001C2396" w:rsidRPr="001C2396" w:rsidRDefault="001C2396" w:rsidP="001C2396">
      <w:pPr>
        <w:rPr>
          <w:rFonts w:ascii="Times New Roman" w:eastAsia="Calibri" w:hAnsi="Times New Roman" w:cs="Times New Roman"/>
          <w:snapToGrid w:val="0"/>
          <w:sz w:val="24"/>
          <w:szCs w:val="24"/>
        </w:rPr>
      </w:pPr>
    </w:p>
    <w:p w14:paraId="6303074E" w14:textId="77777777" w:rsidR="001C2396" w:rsidRPr="001C2396" w:rsidRDefault="001C2396" w:rsidP="001C2396">
      <w:pPr>
        <w:rPr>
          <w:rFonts w:ascii="Times New Roman" w:eastAsia="Calibri" w:hAnsi="Times New Roman" w:cs="Times New Roman"/>
          <w:snapToGrid w:val="0"/>
          <w:sz w:val="24"/>
          <w:szCs w:val="24"/>
        </w:rPr>
      </w:pPr>
      <w:r w:rsidRPr="001C2396">
        <w:rPr>
          <w:rFonts w:ascii="Times New Roman" w:eastAsia="Calibri" w:hAnsi="Times New Roman" w:cs="Times New Roman"/>
          <w:sz w:val="24"/>
          <w:szCs w:val="24"/>
        </w:rPr>
        <w:t>Rīga, 202__.gada ___._________ Nr._________</w:t>
      </w:r>
      <w:r w:rsidRPr="001C2396">
        <w:rPr>
          <w:rFonts w:ascii="Times New Roman" w:eastAsia="Calibri" w:hAnsi="Times New Roman" w:cs="Times New Roman"/>
          <w:snapToGrid w:val="0"/>
          <w:sz w:val="24"/>
          <w:szCs w:val="24"/>
        </w:rPr>
        <w:t xml:space="preserve"> </w:t>
      </w:r>
    </w:p>
    <w:p w14:paraId="063C2477" w14:textId="77777777" w:rsidR="001C2396" w:rsidRPr="001C2396" w:rsidRDefault="001C2396" w:rsidP="001C2396">
      <w:pPr>
        <w:ind w:left="2160" w:firstLine="720"/>
        <w:rPr>
          <w:rFonts w:ascii="Times New Roman" w:eastAsia="Calibri" w:hAnsi="Times New Roman" w:cs="Times New Roman"/>
          <w:sz w:val="24"/>
          <w:szCs w:val="24"/>
        </w:rPr>
      </w:pPr>
      <w:r w:rsidRPr="001C2396">
        <w:rPr>
          <w:rFonts w:ascii="Times New Roman" w:eastAsia="Calibri" w:hAnsi="Times New Roman" w:cs="Times New Roman"/>
          <w:snapToGrid w:val="0"/>
          <w:sz w:val="24"/>
          <w:szCs w:val="24"/>
        </w:rPr>
        <w:tab/>
      </w:r>
      <w:r w:rsidRPr="001C2396">
        <w:rPr>
          <w:rFonts w:ascii="Times New Roman" w:eastAsia="Calibri" w:hAnsi="Times New Roman" w:cs="Times New Roman"/>
          <w:snapToGrid w:val="0"/>
          <w:sz w:val="24"/>
          <w:szCs w:val="24"/>
        </w:rPr>
        <w:tab/>
        <w:t xml:space="preserve">   </w:t>
      </w:r>
      <w:r w:rsidRPr="001C2396">
        <w:rPr>
          <w:rFonts w:ascii="Times New Roman" w:eastAsia="Calibri" w:hAnsi="Times New Roman" w:cs="Times New Roman"/>
          <w:snapToGrid w:val="0"/>
          <w:sz w:val="24"/>
          <w:szCs w:val="24"/>
        </w:rPr>
        <w:tab/>
      </w:r>
      <w:r w:rsidRPr="001C2396">
        <w:rPr>
          <w:rFonts w:ascii="Times New Roman" w:eastAsia="Calibri" w:hAnsi="Times New Roman" w:cs="Times New Roman"/>
          <w:snapToGrid w:val="0"/>
          <w:sz w:val="24"/>
          <w:szCs w:val="24"/>
        </w:rPr>
        <w:tab/>
      </w:r>
      <w:r w:rsidRPr="001C2396">
        <w:rPr>
          <w:rFonts w:ascii="Times New Roman" w:eastAsia="Calibri" w:hAnsi="Times New Roman" w:cs="Times New Roman"/>
          <w:snapToGrid w:val="0"/>
          <w:sz w:val="24"/>
          <w:szCs w:val="24"/>
        </w:rPr>
        <w:tab/>
        <w:t>&lt;Piegādātāja nosaukums&gt;</w:t>
      </w:r>
    </w:p>
    <w:p w14:paraId="4C4F96A3" w14:textId="77777777" w:rsidR="001C2396" w:rsidRPr="001C2396" w:rsidRDefault="001C2396" w:rsidP="001C2396">
      <w:pPr>
        <w:ind w:left="7200" w:firstLine="720"/>
        <w:rPr>
          <w:rFonts w:ascii="Times New Roman" w:eastAsia="Calibri" w:hAnsi="Times New Roman" w:cs="Times New Roman"/>
          <w:snapToGrid w:val="0"/>
          <w:sz w:val="24"/>
          <w:szCs w:val="24"/>
        </w:rPr>
      </w:pPr>
      <w:r w:rsidRPr="001C2396">
        <w:rPr>
          <w:rFonts w:ascii="Times New Roman" w:eastAsia="Calibri" w:hAnsi="Times New Roman" w:cs="Times New Roman"/>
          <w:sz w:val="24"/>
          <w:szCs w:val="24"/>
        </w:rPr>
        <w:t>&lt;Adrese&gt;</w:t>
      </w:r>
    </w:p>
    <w:p w14:paraId="2452C7E7" w14:textId="77777777" w:rsidR="001C2396" w:rsidRPr="001C2396" w:rsidRDefault="001C2396" w:rsidP="001C2396">
      <w:pPr>
        <w:spacing w:after="0" w:line="240" w:lineRule="auto"/>
        <w:ind w:firstLine="720"/>
        <w:outlineLvl w:val="0"/>
        <w:rPr>
          <w:rFonts w:ascii="Times New Roman" w:eastAsia="Times New Roman" w:hAnsi="Times New Roman" w:cs="Times New Roman"/>
          <w:sz w:val="24"/>
          <w:szCs w:val="24"/>
        </w:rPr>
      </w:pPr>
    </w:p>
    <w:p w14:paraId="16CBB6D9" w14:textId="77777777" w:rsidR="001C2396" w:rsidRPr="001C2396" w:rsidRDefault="001C2396" w:rsidP="001C2396">
      <w:pPr>
        <w:spacing w:after="0" w:line="240" w:lineRule="auto"/>
        <w:ind w:firstLine="720"/>
        <w:rPr>
          <w:rFonts w:ascii="Times New Roman" w:eastAsia="Times New Roman" w:hAnsi="Times New Roman" w:cs="Times New Roman"/>
          <w:sz w:val="24"/>
          <w:szCs w:val="24"/>
        </w:rPr>
      </w:pPr>
    </w:p>
    <w:p w14:paraId="203252B7" w14:textId="3C74A730" w:rsidR="001C2396" w:rsidRPr="001C2396" w:rsidRDefault="001C2396" w:rsidP="001C2396">
      <w:pPr>
        <w:numPr>
          <w:ilvl w:val="0"/>
          <w:numId w:val="26"/>
        </w:numPr>
        <w:spacing w:after="0" w:line="240" w:lineRule="auto"/>
        <w:jc w:val="both"/>
        <w:rPr>
          <w:rFonts w:ascii="Times New Roman" w:eastAsia="Times New Roman" w:hAnsi="Times New Roman" w:cs="Times New Roman"/>
          <w:sz w:val="24"/>
          <w:szCs w:val="24"/>
        </w:rPr>
      </w:pPr>
      <w:r w:rsidRPr="001C2396">
        <w:rPr>
          <w:rFonts w:ascii="Times New Roman" w:eastAsia="Times New Roman" w:hAnsi="Times New Roman" w:cs="Times New Roman"/>
          <w:sz w:val="24"/>
          <w:szCs w:val="24"/>
        </w:rPr>
        <w:t>Pasūtītāja nosaukums: Rīgas pašvaldības sabiedrība ar ierobežotu atbildību “Rīgas satiksme”, Rīga, Kleistu ielā 28, Latvija, LV – 1067; tālrunis +371-7065400.</w:t>
      </w:r>
    </w:p>
    <w:p w14:paraId="459BEC94" w14:textId="316C02EA" w:rsidR="001C2396" w:rsidRPr="001C2396" w:rsidRDefault="001C2396" w:rsidP="001C2396">
      <w:pPr>
        <w:numPr>
          <w:ilvl w:val="0"/>
          <w:numId w:val="26"/>
        </w:numPr>
        <w:spacing w:after="0" w:line="240" w:lineRule="auto"/>
        <w:jc w:val="both"/>
        <w:rPr>
          <w:rFonts w:ascii="Times New Roman" w:eastAsia="Times New Roman" w:hAnsi="Times New Roman" w:cs="Times New Roman"/>
          <w:sz w:val="24"/>
          <w:szCs w:val="24"/>
        </w:rPr>
      </w:pPr>
      <w:r w:rsidRPr="001C2396">
        <w:rPr>
          <w:rFonts w:ascii="Times New Roman" w:eastAsia="Times New Roman" w:hAnsi="Times New Roman" w:cs="Times New Roman"/>
          <w:sz w:val="24"/>
          <w:szCs w:val="24"/>
        </w:rPr>
        <w:t xml:space="preserve">Iepirkuma līguma priekšmets: Tramvaja sliežu </w:t>
      </w:r>
      <w:r w:rsidRPr="00B5219D">
        <w:rPr>
          <w:rFonts w:ascii="Times New Roman" w:eastAsia="Calibri" w:hAnsi="Times New Roman" w:cs="Times New Roman"/>
          <w:sz w:val="24"/>
          <w:szCs w:val="24"/>
        </w:rPr>
        <w:t>60 R1 R260</w:t>
      </w:r>
      <w:r>
        <w:rPr>
          <w:rFonts w:ascii="Times New Roman" w:eastAsia="Calibri" w:hAnsi="Times New Roman" w:cs="Times New Roman"/>
          <w:sz w:val="24"/>
          <w:szCs w:val="24"/>
        </w:rPr>
        <w:t xml:space="preserve"> </w:t>
      </w:r>
      <w:r w:rsidRPr="001C2396">
        <w:rPr>
          <w:rFonts w:ascii="Times New Roman" w:eastAsia="Times New Roman" w:hAnsi="Times New Roman" w:cs="Times New Roman"/>
          <w:sz w:val="24"/>
          <w:szCs w:val="24"/>
        </w:rPr>
        <w:t>piegāde.</w:t>
      </w:r>
    </w:p>
    <w:p w14:paraId="09CFC927" w14:textId="12BB1DE4" w:rsidR="001C2396" w:rsidRPr="001C2396" w:rsidRDefault="001C2396" w:rsidP="001C2396">
      <w:pPr>
        <w:numPr>
          <w:ilvl w:val="0"/>
          <w:numId w:val="26"/>
        </w:numPr>
        <w:spacing w:after="0" w:line="240" w:lineRule="auto"/>
        <w:jc w:val="both"/>
        <w:rPr>
          <w:rFonts w:ascii="Times New Roman" w:eastAsia="Times New Roman" w:hAnsi="Times New Roman" w:cs="Times New Roman"/>
          <w:sz w:val="24"/>
          <w:szCs w:val="24"/>
        </w:rPr>
      </w:pPr>
      <w:r w:rsidRPr="001C2396">
        <w:rPr>
          <w:rFonts w:ascii="Times New Roman" w:eastAsia="Times New Roman" w:hAnsi="Times New Roman" w:cs="Times New Roman"/>
          <w:sz w:val="24"/>
          <w:szCs w:val="24"/>
        </w:rPr>
        <w:t>Piedāvājuma izvēles kritērijs: viszemākā cena</w:t>
      </w:r>
      <w:r w:rsidR="00014A42">
        <w:rPr>
          <w:rFonts w:ascii="Times New Roman" w:eastAsia="Times New Roman" w:hAnsi="Times New Roman" w:cs="Times New Roman"/>
          <w:sz w:val="24"/>
          <w:szCs w:val="24"/>
        </w:rPr>
        <w:t>.</w:t>
      </w:r>
    </w:p>
    <w:p w14:paraId="0364996A" w14:textId="2F767085" w:rsidR="001C2396" w:rsidRPr="001C2396" w:rsidRDefault="001C2396" w:rsidP="001C2396">
      <w:pPr>
        <w:numPr>
          <w:ilvl w:val="0"/>
          <w:numId w:val="26"/>
        </w:numPr>
        <w:spacing w:after="0" w:line="240" w:lineRule="auto"/>
        <w:jc w:val="both"/>
        <w:rPr>
          <w:rFonts w:ascii="Times New Roman" w:eastAsia="Times New Roman" w:hAnsi="Times New Roman" w:cs="Times New Roman"/>
          <w:sz w:val="24"/>
          <w:szCs w:val="24"/>
        </w:rPr>
      </w:pPr>
      <w:r w:rsidRPr="001C2396">
        <w:rPr>
          <w:rFonts w:ascii="Times New Roman" w:eastAsia="Times New Roman" w:hAnsi="Times New Roman" w:cs="Times New Roman"/>
          <w:sz w:val="24"/>
          <w:szCs w:val="24"/>
        </w:rPr>
        <w:t xml:space="preserve">Datums, kad nosūtīta cenu aptauja – </w:t>
      </w:r>
      <w:r w:rsidR="00014A42">
        <w:rPr>
          <w:rFonts w:ascii="Times New Roman" w:eastAsia="Times New Roman" w:hAnsi="Times New Roman" w:cs="Times New Roman"/>
          <w:sz w:val="24"/>
          <w:szCs w:val="24"/>
        </w:rPr>
        <w:t>202_. gada __. _____.</w:t>
      </w:r>
    </w:p>
    <w:p w14:paraId="455E2C7B" w14:textId="0B13D410" w:rsidR="001C2396" w:rsidRPr="001C2396" w:rsidRDefault="001C2396" w:rsidP="001C2396">
      <w:pPr>
        <w:numPr>
          <w:ilvl w:val="0"/>
          <w:numId w:val="26"/>
        </w:numPr>
        <w:spacing w:after="0" w:line="240" w:lineRule="auto"/>
        <w:jc w:val="both"/>
        <w:rPr>
          <w:rFonts w:ascii="Times New Roman" w:eastAsia="Times New Roman" w:hAnsi="Times New Roman" w:cs="Times New Roman"/>
          <w:sz w:val="24"/>
          <w:szCs w:val="24"/>
        </w:rPr>
      </w:pPr>
      <w:r w:rsidRPr="001C2396">
        <w:rPr>
          <w:rFonts w:ascii="Times New Roman" w:eastAsia="Times New Roman" w:hAnsi="Times New Roman" w:cs="Times New Roman"/>
          <w:sz w:val="24"/>
          <w:szCs w:val="24"/>
        </w:rPr>
        <w:t xml:space="preserve">Cenu piedāvājumu iesniegšanas termiņa pēdējās dienas datums – </w:t>
      </w:r>
      <w:r w:rsidR="00014A42">
        <w:rPr>
          <w:rFonts w:ascii="Times New Roman" w:eastAsia="Times New Roman" w:hAnsi="Times New Roman" w:cs="Times New Roman"/>
          <w:sz w:val="24"/>
          <w:szCs w:val="24"/>
        </w:rPr>
        <w:t>202_. gada __._______.</w:t>
      </w:r>
    </w:p>
    <w:p w14:paraId="48DD54A2" w14:textId="77777777" w:rsidR="001C2396" w:rsidRPr="001C2396" w:rsidRDefault="001C2396" w:rsidP="001C2396">
      <w:pPr>
        <w:numPr>
          <w:ilvl w:val="0"/>
          <w:numId w:val="26"/>
        </w:numPr>
        <w:spacing w:after="0" w:line="240" w:lineRule="auto"/>
        <w:jc w:val="both"/>
        <w:rPr>
          <w:rFonts w:ascii="Times New Roman" w:eastAsia="Times New Roman" w:hAnsi="Times New Roman" w:cs="Times New Roman"/>
          <w:sz w:val="24"/>
          <w:szCs w:val="24"/>
        </w:rPr>
      </w:pPr>
      <w:r w:rsidRPr="001C2396">
        <w:rPr>
          <w:rFonts w:ascii="Times New Roman" w:eastAsia="Times New Roman" w:hAnsi="Times New Roman" w:cs="Times New Roman"/>
          <w:sz w:val="24"/>
          <w:szCs w:val="24"/>
        </w:rPr>
        <w:t>Saņemto cenu piedāvājumu skaits un piedāvātās cenas:</w:t>
      </w:r>
    </w:p>
    <w:p w14:paraId="6E049E8B" w14:textId="4A10375A" w:rsidR="001C2396" w:rsidRPr="001C2396" w:rsidRDefault="001C2396" w:rsidP="001C2396">
      <w:pPr>
        <w:numPr>
          <w:ilvl w:val="0"/>
          <w:numId w:val="26"/>
        </w:numPr>
        <w:spacing w:after="0" w:line="240" w:lineRule="auto"/>
        <w:jc w:val="both"/>
        <w:rPr>
          <w:rFonts w:ascii="Times New Roman" w:eastAsia="Times New Roman" w:hAnsi="Times New Roman" w:cs="Times New Roman"/>
          <w:sz w:val="24"/>
          <w:szCs w:val="24"/>
        </w:rPr>
      </w:pPr>
      <w:r w:rsidRPr="001C2396">
        <w:rPr>
          <w:rFonts w:ascii="Times New Roman" w:eastAsia="Times New Roman" w:hAnsi="Times New Roman" w:cs="Times New Roman"/>
          <w:sz w:val="24"/>
          <w:szCs w:val="24"/>
        </w:rPr>
        <w:t xml:space="preserve">Iespējamais piegādātājs, kuram tiek piešķirtas otrās piegādes tiesības  tramvaju sliežu  </w:t>
      </w:r>
      <w:r w:rsidR="0058770D" w:rsidRPr="00B5219D">
        <w:rPr>
          <w:rFonts w:ascii="Times New Roman" w:eastAsia="Calibri" w:hAnsi="Times New Roman" w:cs="Times New Roman"/>
          <w:sz w:val="24"/>
          <w:szCs w:val="24"/>
        </w:rPr>
        <w:t>60 R1 R260</w:t>
      </w:r>
      <w:r w:rsidR="0058770D">
        <w:rPr>
          <w:rFonts w:ascii="Times New Roman" w:eastAsia="Calibri" w:hAnsi="Times New Roman" w:cs="Times New Roman"/>
          <w:sz w:val="24"/>
          <w:szCs w:val="24"/>
        </w:rPr>
        <w:t xml:space="preserve"> </w:t>
      </w:r>
      <w:r w:rsidRPr="001C2396">
        <w:rPr>
          <w:rFonts w:ascii="Times New Roman" w:eastAsia="Times New Roman" w:hAnsi="Times New Roman" w:cs="Times New Roman"/>
          <w:sz w:val="24"/>
          <w:szCs w:val="24"/>
        </w:rPr>
        <w:t>piegādes tiesības:</w:t>
      </w:r>
    </w:p>
    <w:p w14:paraId="42433694" w14:textId="77777777" w:rsidR="001C2396" w:rsidRPr="001C2396" w:rsidRDefault="001C2396" w:rsidP="001C2396">
      <w:pPr>
        <w:numPr>
          <w:ilvl w:val="0"/>
          <w:numId w:val="26"/>
        </w:numPr>
        <w:spacing w:after="0" w:line="240" w:lineRule="auto"/>
        <w:jc w:val="both"/>
        <w:rPr>
          <w:rFonts w:ascii="Times New Roman" w:eastAsia="Times New Roman" w:hAnsi="Times New Roman" w:cs="Times New Roman"/>
          <w:sz w:val="24"/>
          <w:szCs w:val="24"/>
        </w:rPr>
      </w:pPr>
      <w:r w:rsidRPr="001C2396">
        <w:rPr>
          <w:rFonts w:ascii="Times New Roman" w:eastAsia="Times New Roman" w:hAnsi="Times New Roman" w:cs="Times New Roman"/>
          <w:sz w:val="24"/>
          <w:szCs w:val="24"/>
        </w:rPr>
        <w:t>Piegādes termiņš:</w:t>
      </w:r>
    </w:p>
    <w:p w14:paraId="27919DD0" w14:textId="77777777" w:rsidR="001C2396" w:rsidRPr="001C2396" w:rsidRDefault="001C2396" w:rsidP="001C2396">
      <w:pPr>
        <w:spacing w:after="0" w:line="240" w:lineRule="auto"/>
        <w:jc w:val="both"/>
        <w:rPr>
          <w:rFonts w:ascii="Times New Roman" w:eastAsia="Times New Roman" w:hAnsi="Times New Roman" w:cs="Times New Roman"/>
          <w:sz w:val="24"/>
          <w:szCs w:val="24"/>
        </w:rPr>
      </w:pPr>
    </w:p>
    <w:p w14:paraId="18600A6F" w14:textId="77777777" w:rsidR="001C2396" w:rsidRPr="001C2396" w:rsidRDefault="001C2396" w:rsidP="001C2396">
      <w:pPr>
        <w:spacing w:after="0" w:line="240" w:lineRule="auto"/>
        <w:ind w:left="720"/>
        <w:jc w:val="both"/>
        <w:rPr>
          <w:rFonts w:ascii="Times New Roman" w:eastAsia="Times New Roman" w:hAnsi="Times New Roman" w:cs="Times New Roman"/>
          <w:sz w:val="24"/>
          <w:szCs w:val="24"/>
        </w:rPr>
      </w:pPr>
    </w:p>
    <w:p w14:paraId="377CFDF2" w14:textId="77777777" w:rsidR="001C2396" w:rsidRPr="001C2396" w:rsidRDefault="001C2396" w:rsidP="001C2396">
      <w:pPr>
        <w:spacing w:after="0" w:line="240" w:lineRule="auto"/>
        <w:jc w:val="both"/>
        <w:rPr>
          <w:rFonts w:ascii="Times New Roman" w:eastAsia="Times New Roman" w:hAnsi="Times New Roman" w:cs="Times New Roman"/>
          <w:sz w:val="24"/>
          <w:szCs w:val="24"/>
        </w:rPr>
      </w:pPr>
      <w:bookmarkStart w:id="12" w:name="OLE_LINK1"/>
    </w:p>
    <w:bookmarkEnd w:id="12"/>
    <w:p w14:paraId="5126FA8A" w14:textId="77777777" w:rsidR="001C2396" w:rsidRPr="001C2396" w:rsidRDefault="001C2396" w:rsidP="001C2396">
      <w:pPr>
        <w:tabs>
          <w:tab w:val="left" w:pos="5103"/>
        </w:tabs>
        <w:rPr>
          <w:rFonts w:ascii="Times New Roman" w:eastAsia="Calibri" w:hAnsi="Times New Roman" w:cs="Times New Roman"/>
          <w:sz w:val="24"/>
          <w:szCs w:val="24"/>
        </w:rPr>
      </w:pPr>
      <w:r w:rsidRPr="001C2396">
        <w:rPr>
          <w:rFonts w:ascii="Times New Roman" w:eastAsia="Calibri" w:hAnsi="Times New Roman" w:cs="Times New Roman"/>
          <w:sz w:val="24"/>
          <w:szCs w:val="24"/>
        </w:rPr>
        <w:t>Pasūtītāja pilnvarotā persona ________________</w:t>
      </w:r>
    </w:p>
    <w:p w14:paraId="2205DF04" w14:textId="5F6660DD" w:rsidR="005A4E03" w:rsidRPr="00B5219D" w:rsidRDefault="001C2396" w:rsidP="001C2396">
      <w:pPr>
        <w:spacing w:after="0"/>
        <w:rPr>
          <w:rFonts w:ascii="Times New Roman" w:eastAsia="Calibri" w:hAnsi="Times New Roman" w:cs="Times New Roman"/>
          <w:bCs/>
          <w:sz w:val="24"/>
          <w:szCs w:val="24"/>
        </w:rPr>
        <w:sectPr w:rsidR="005A4E03" w:rsidRPr="00B5219D" w:rsidSect="0091556F">
          <w:footerReference w:type="default" r:id="rId25"/>
          <w:pgSz w:w="11907" w:h="16840"/>
          <w:pgMar w:top="1134" w:right="851" w:bottom="1134" w:left="1701" w:header="720" w:footer="839" w:gutter="0"/>
          <w:cols w:space="720"/>
          <w:titlePg/>
          <w:docGrid w:linePitch="299"/>
        </w:sectPr>
      </w:pPr>
      <w:r w:rsidRPr="001C2396">
        <w:rPr>
          <w:rFonts w:ascii="Times New Roman" w:eastAsia="Calibri" w:hAnsi="Times New Roman" w:cs="Times New Roman"/>
          <w:sz w:val="24"/>
          <w:szCs w:val="24"/>
        </w:rPr>
        <w:tab/>
      </w:r>
      <w:r w:rsidRPr="001C2396">
        <w:rPr>
          <w:rFonts w:ascii="Times New Roman" w:eastAsia="Calibri" w:hAnsi="Times New Roman" w:cs="Times New Roman"/>
          <w:sz w:val="24"/>
          <w:szCs w:val="24"/>
        </w:rPr>
        <w:tab/>
      </w:r>
      <w:r w:rsidRPr="001C2396">
        <w:rPr>
          <w:rFonts w:ascii="Times New Roman" w:eastAsia="Calibri" w:hAnsi="Times New Roman" w:cs="Times New Roman"/>
          <w:sz w:val="24"/>
          <w:szCs w:val="24"/>
        </w:rPr>
        <w:tab/>
      </w:r>
      <w:r w:rsidRPr="001C2396">
        <w:rPr>
          <w:rFonts w:ascii="Times New Roman" w:eastAsia="Calibri" w:hAnsi="Times New Roman" w:cs="Times New Roman"/>
          <w:sz w:val="24"/>
          <w:szCs w:val="24"/>
        </w:rPr>
        <w:tab/>
        <w:t xml:space="preserve">      (paraksts)</w:t>
      </w:r>
    </w:p>
    <w:p w14:paraId="03F66B5D" w14:textId="77777777" w:rsidR="006359A8" w:rsidRDefault="006359A8" w:rsidP="006359A8">
      <w:pPr>
        <w:pStyle w:val="Heading5"/>
        <w:jc w:val="right"/>
        <w:rPr>
          <w:rFonts w:ascii="Times New Roman" w:hAnsi="Times New Roman" w:cs="Times New Roman"/>
          <w:b/>
          <w:bCs/>
          <w:color w:val="auto"/>
          <w:sz w:val="24"/>
          <w:szCs w:val="24"/>
        </w:rPr>
      </w:pPr>
      <w:r>
        <w:rPr>
          <w:rFonts w:ascii="Times New Roman" w:hAnsi="Times New Roman" w:cs="Times New Roman"/>
          <w:bCs/>
          <w:color w:val="auto"/>
          <w:sz w:val="24"/>
          <w:szCs w:val="24"/>
        </w:rPr>
        <w:lastRenderedPageBreak/>
        <w:t>Vispārīgās vienošanās 5.pielikums</w:t>
      </w:r>
    </w:p>
    <w:p w14:paraId="1F818B54" w14:textId="77777777" w:rsidR="006359A8" w:rsidRDefault="006359A8" w:rsidP="006359A8">
      <w:pPr>
        <w:pStyle w:val="Header"/>
        <w:jc w:val="right"/>
        <w:rPr>
          <w:rFonts w:ascii="Times New Roman" w:hAnsi="Times New Roman" w:cs="Times New Roman"/>
          <w:bCs/>
          <w:sz w:val="24"/>
          <w:szCs w:val="24"/>
        </w:rPr>
      </w:pPr>
    </w:p>
    <w:p w14:paraId="4DF45740" w14:textId="2B7EEDC8" w:rsidR="006359A8" w:rsidRPr="006359A8" w:rsidRDefault="006359A8" w:rsidP="006359A8">
      <w:pPr>
        <w:pStyle w:val="Header"/>
        <w:jc w:val="center"/>
        <w:rPr>
          <w:rFonts w:ascii="Times New Roman" w:hAnsi="Times New Roman" w:cs="Times New Roman"/>
          <w:b/>
          <w:sz w:val="24"/>
          <w:szCs w:val="24"/>
        </w:rPr>
      </w:pPr>
      <w:r w:rsidRPr="006359A8">
        <w:rPr>
          <w:rFonts w:ascii="Times New Roman" w:hAnsi="Times New Roman" w:cs="Times New Roman"/>
          <w:b/>
          <w:sz w:val="24"/>
          <w:szCs w:val="24"/>
        </w:rPr>
        <w:t>IESPĒJAMO PIEGĀDĀTĀJU PILNVAROTO PERSONU SARAKSTS</w:t>
      </w:r>
    </w:p>
    <w:p w14:paraId="31C40772" w14:textId="77777777" w:rsidR="006359A8" w:rsidRDefault="006359A8" w:rsidP="006359A8">
      <w:pPr>
        <w:pStyle w:val="Header"/>
        <w:jc w:val="center"/>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260"/>
        <w:gridCol w:w="2977"/>
        <w:gridCol w:w="2835"/>
      </w:tblGrid>
      <w:tr w:rsidR="006359A8" w14:paraId="6E99D619" w14:textId="77777777" w:rsidTr="006359A8">
        <w:tc>
          <w:tcPr>
            <w:tcW w:w="846"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485E680C" w14:textId="468010B4" w:rsidR="006359A8" w:rsidRDefault="006359A8">
            <w:pPr>
              <w:pStyle w:val="Header"/>
              <w:spacing w:line="256" w:lineRule="auto"/>
              <w:jc w:val="center"/>
              <w:rPr>
                <w:rFonts w:ascii="Times New Roman" w:hAnsi="Times New Roman" w:cs="Times New Roman"/>
                <w:bCs/>
                <w:sz w:val="24"/>
                <w:szCs w:val="24"/>
              </w:rPr>
            </w:pPr>
            <w:r>
              <w:rPr>
                <w:rFonts w:ascii="Times New Roman" w:hAnsi="Times New Roman" w:cs="Times New Roman"/>
                <w:bCs/>
                <w:sz w:val="24"/>
                <w:szCs w:val="24"/>
              </w:rPr>
              <w:t>Nr. p. k.</w:t>
            </w:r>
          </w:p>
        </w:tc>
        <w:tc>
          <w:tcPr>
            <w:tcW w:w="326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8CA60B6" w14:textId="77777777" w:rsidR="006359A8" w:rsidRDefault="006359A8">
            <w:pPr>
              <w:pStyle w:val="Header"/>
              <w:spacing w:line="256" w:lineRule="auto"/>
              <w:jc w:val="center"/>
              <w:rPr>
                <w:rFonts w:ascii="Times New Roman" w:hAnsi="Times New Roman" w:cs="Times New Roman"/>
                <w:bCs/>
                <w:sz w:val="24"/>
                <w:szCs w:val="24"/>
              </w:rPr>
            </w:pPr>
            <w:r>
              <w:rPr>
                <w:rFonts w:ascii="Times New Roman" w:hAnsi="Times New Roman" w:cs="Times New Roman"/>
                <w:bCs/>
                <w:sz w:val="24"/>
                <w:szCs w:val="24"/>
              </w:rPr>
              <w:t>Iespējamā piegādātāja nosaukums</w:t>
            </w:r>
          </w:p>
        </w:tc>
        <w:tc>
          <w:tcPr>
            <w:tcW w:w="297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36ED037B" w14:textId="77777777" w:rsidR="006359A8" w:rsidRDefault="006359A8">
            <w:pPr>
              <w:pStyle w:val="Header"/>
              <w:spacing w:line="256" w:lineRule="auto"/>
              <w:jc w:val="center"/>
              <w:rPr>
                <w:rFonts w:ascii="Times New Roman" w:hAnsi="Times New Roman" w:cs="Times New Roman"/>
                <w:bCs/>
                <w:sz w:val="24"/>
                <w:szCs w:val="24"/>
              </w:rPr>
            </w:pPr>
            <w:r>
              <w:rPr>
                <w:rFonts w:ascii="Times New Roman" w:hAnsi="Times New Roman" w:cs="Times New Roman"/>
                <w:bCs/>
                <w:sz w:val="24"/>
                <w:szCs w:val="24"/>
              </w:rPr>
              <w:t>Pilnvarotās personas vārds, uzvārds, ieņemamais amats</w:t>
            </w:r>
          </w:p>
        </w:tc>
        <w:tc>
          <w:tcPr>
            <w:tcW w:w="2835"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3DAB4599" w14:textId="77777777" w:rsidR="006359A8" w:rsidRDefault="006359A8">
            <w:pPr>
              <w:pStyle w:val="Header"/>
              <w:spacing w:line="256" w:lineRule="auto"/>
              <w:jc w:val="center"/>
              <w:rPr>
                <w:rFonts w:ascii="Times New Roman" w:hAnsi="Times New Roman" w:cs="Times New Roman"/>
                <w:bCs/>
                <w:sz w:val="24"/>
                <w:szCs w:val="24"/>
              </w:rPr>
            </w:pPr>
            <w:r>
              <w:rPr>
                <w:rFonts w:ascii="Times New Roman" w:hAnsi="Times New Roman" w:cs="Times New Roman"/>
                <w:bCs/>
                <w:sz w:val="24"/>
                <w:szCs w:val="24"/>
              </w:rPr>
              <w:t>Pilnvarotās personas kontaktinformācija</w:t>
            </w:r>
          </w:p>
        </w:tc>
      </w:tr>
      <w:tr w:rsidR="006359A8" w14:paraId="011096D6" w14:textId="77777777" w:rsidTr="006359A8">
        <w:tc>
          <w:tcPr>
            <w:tcW w:w="846" w:type="dxa"/>
            <w:tcBorders>
              <w:top w:val="single" w:sz="4" w:space="0" w:color="auto"/>
              <w:left w:val="single" w:sz="4" w:space="0" w:color="auto"/>
              <w:bottom w:val="single" w:sz="4" w:space="0" w:color="auto"/>
              <w:right w:val="single" w:sz="4" w:space="0" w:color="auto"/>
            </w:tcBorders>
          </w:tcPr>
          <w:p w14:paraId="1EB75CEB" w14:textId="77777777" w:rsidR="006359A8" w:rsidRDefault="006359A8">
            <w:pPr>
              <w:pStyle w:val="Header"/>
              <w:spacing w:line="256" w:lineRule="auto"/>
              <w:jc w:val="center"/>
              <w:rPr>
                <w:rFonts w:ascii="Times New Roman" w:hAnsi="Times New Roman" w:cs="Times New Roman"/>
                <w:bCs/>
                <w:sz w:val="24"/>
                <w:szCs w:val="24"/>
              </w:rPr>
            </w:pPr>
          </w:p>
        </w:tc>
        <w:tc>
          <w:tcPr>
            <w:tcW w:w="3260" w:type="dxa"/>
            <w:tcBorders>
              <w:top w:val="single" w:sz="4" w:space="0" w:color="auto"/>
              <w:left w:val="single" w:sz="4" w:space="0" w:color="auto"/>
              <w:bottom w:val="single" w:sz="4" w:space="0" w:color="auto"/>
              <w:right w:val="single" w:sz="4" w:space="0" w:color="auto"/>
            </w:tcBorders>
          </w:tcPr>
          <w:p w14:paraId="7B746322" w14:textId="77777777" w:rsidR="006359A8" w:rsidRDefault="006359A8">
            <w:pPr>
              <w:pStyle w:val="Header"/>
              <w:spacing w:line="256" w:lineRule="auto"/>
              <w:jc w:val="center"/>
              <w:rPr>
                <w:rFonts w:ascii="Times New Roman" w:hAnsi="Times New Roman" w:cs="Times New Roman"/>
                <w:bCs/>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B0BFF4C" w14:textId="77777777" w:rsidR="006359A8" w:rsidRDefault="006359A8">
            <w:pPr>
              <w:pStyle w:val="Header"/>
              <w:spacing w:line="256"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64DC878" w14:textId="77777777" w:rsidR="006359A8" w:rsidRDefault="006359A8">
            <w:pPr>
              <w:pStyle w:val="Header"/>
              <w:spacing w:line="256" w:lineRule="auto"/>
              <w:jc w:val="center"/>
              <w:rPr>
                <w:rFonts w:ascii="Times New Roman" w:hAnsi="Times New Roman" w:cs="Times New Roman"/>
                <w:bCs/>
                <w:sz w:val="24"/>
                <w:szCs w:val="24"/>
              </w:rPr>
            </w:pPr>
          </w:p>
        </w:tc>
      </w:tr>
      <w:tr w:rsidR="006359A8" w14:paraId="41EFB0ED" w14:textId="77777777" w:rsidTr="006359A8">
        <w:tc>
          <w:tcPr>
            <w:tcW w:w="846" w:type="dxa"/>
            <w:tcBorders>
              <w:top w:val="single" w:sz="4" w:space="0" w:color="auto"/>
              <w:left w:val="single" w:sz="4" w:space="0" w:color="auto"/>
              <w:bottom w:val="single" w:sz="4" w:space="0" w:color="auto"/>
              <w:right w:val="single" w:sz="4" w:space="0" w:color="auto"/>
            </w:tcBorders>
          </w:tcPr>
          <w:p w14:paraId="61DC3157" w14:textId="77777777" w:rsidR="006359A8" w:rsidRDefault="006359A8">
            <w:pPr>
              <w:pStyle w:val="Header"/>
              <w:spacing w:line="256" w:lineRule="auto"/>
              <w:jc w:val="center"/>
              <w:rPr>
                <w:rFonts w:ascii="Times New Roman" w:hAnsi="Times New Roman" w:cs="Times New Roman"/>
                <w:bCs/>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75DC353" w14:textId="77777777" w:rsidR="006359A8" w:rsidRDefault="006359A8">
            <w:pPr>
              <w:pStyle w:val="Header"/>
              <w:spacing w:line="256" w:lineRule="auto"/>
              <w:jc w:val="center"/>
              <w:rPr>
                <w:rFonts w:ascii="Times New Roman" w:hAnsi="Times New Roman" w:cs="Times New Roman"/>
                <w:bCs/>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31B367F" w14:textId="77777777" w:rsidR="006359A8" w:rsidRDefault="006359A8">
            <w:pPr>
              <w:pStyle w:val="Header"/>
              <w:spacing w:line="256"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6067CD5" w14:textId="77777777" w:rsidR="006359A8" w:rsidRDefault="006359A8">
            <w:pPr>
              <w:pStyle w:val="Header"/>
              <w:spacing w:line="256" w:lineRule="auto"/>
              <w:jc w:val="center"/>
              <w:rPr>
                <w:rFonts w:ascii="Times New Roman" w:hAnsi="Times New Roman" w:cs="Times New Roman"/>
                <w:bCs/>
                <w:sz w:val="24"/>
                <w:szCs w:val="24"/>
              </w:rPr>
            </w:pPr>
          </w:p>
        </w:tc>
      </w:tr>
      <w:tr w:rsidR="006359A8" w14:paraId="44CB7C1E" w14:textId="77777777" w:rsidTr="006359A8">
        <w:tc>
          <w:tcPr>
            <w:tcW w:w="846" w:type="dxa"/>
            <w:tcBorders>
              <w:top w:val="single" w:sz="4" w:space="0" w:color="auto"/>
              <w:left w:val="single" w:sz="4" w:space="0" w:color="auto"/>
              <w:bottom w:val="single" w:sz="4" w:space="0" w:color="auto"/>
              <w:right w:val="single" w:sz="4" w:space="0" w:color="auto"/>
            </w:tcBorders>
          </w:tcPr>
          <w:p w14:paraId="0DEB212D" w14:textId="77777777" w:rsidR="006359A8" w:rsidRDefault="006359A8">
            <w:pPr>
              <w:pStyle w:val="Header"/>
              <w:spacing w:line="256" w:lineRule="auto"/>
              <w:jc w:val="center"/>
              <w:rPr>
                <w:rFonts w:ascii="Times New Roman" w:hAnsi="Times New Roman" w:cs="Times New Roman"/>
                <w:bCs/>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0647426" w14:textId="77777777" w:rsidR="006359A8" w:rsidRDefault="006359A8">
            <w:pPr>
              <w:pStyle w:val="Header"/>
              <w:spacing w:line="256" w:lineRule="auto"/>
              <w:jc w:val="center"/>
              <w:rPr>
                <w:rFonts w:ascii="Times New Roman" w:hAnsi="Times New Roman" w:cs="Times New Roman"/>
                <w:bCs/>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8C87D24" w14:textId="77777777" w:rsidR="006359A8" w:rsidRDefault="006359A8">
            <w:pPr>
              <w:pStyle w:val="Header"/>
              <w:spacing w:line="256"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E75B5C8" w14:textId="77777777" w:rsidR="006359A8" w:rsidRDefault="006359A8">
            <w:pPr>
              <w:pStyle w:val="Header"/>
              <w:spacing w:line="256" w:lineRule="auto"/>
              <w:jc w:val="center"/>
              <w:rPr>
                <w:rFonts w:ascii="Times New Roman" w:hAnsi="Times New Roman" w:cs="Times New Roman"/>
                <w:bCs/>
                <w:sz w:val="24"/>
                <w:szCs w:val="24"/>
              </w:rPr>
            </w:pPr>
          </w:p>
        </w:tc>
      </w:tr>
    </w:tbl>
    <w:p w14:paraId="7C7A1A0D" w14:textId="77777777" w:rsidR="00CC3619" w:rsidRPr="00E9674C" w:rsidRDefault="00CC3619" w:rsidP="00CC3619">
      <w:pPr>
        <w:rPr>
          <w:rFonts w:ascii="Times New Roman" w:hAnsi="Times New Roman" w:cs="Times New Roman"/>
          <w:sz w:val="24"/>
          <w:szCs w:val="24"/>
        </w:rPr>
      </w:pPr>
    </w:p>
    <w:sectPr w:rsidR="00CC3619" w:rsidRPr="00E9674C" w:rsidSect="00454965">
      <w:footerReference w:type="default" r:id="rId26"/>
      <w:pgSz w:w="12240" w:h="15840"/>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A260F" w14:textId="77777777" w:rsidR="00386B25" w:rsidRDefault="00386B25" w:rsidP="00454965">
      <w:pPr>
        <w:spacing w:after="0" w:line="240" w:lineRule="auto"/>
      </w:pPr>
      <w:r>
        <w:separator/>
      </w:r>
    </w:p>
  </w:endnote>
  <w:endnote w:type="continuationSeparator" w:id="0">
    <w:p w14:paraId="6AD9D9A6" w14:textId="77777777" w:rsidR="00386B25" w:rsidRDefault="00386B25" w:rsidP="00454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216374"/>
      <w:docPartObj>
        <w:docPartGallery w:val="Page Numbers (Bottom of Page)"/>
        <w:docPartUnique/>
      </w:docPartObj>
    </w:sdtPr>
    <w:sdtEndPr>
      <w:rPr>
        <w:noProof/>
      </w:rPr>
    </w:sdtEndPr>
    <w:sdtContent>
      <w:p w14:paraId="753D6D88" w14:textId="2294F8E9" w:rsidR="0091556F" w:rsidRDefault="009155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4CD0B7" w14:textId="77777777" w:rsidR="0091556F" w:rsidRDefault="00915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443631"/>
      <w:docPartObj>
        <w:docPartGallery w:val="Page Numbers (Bottom of Page)"/>
        <w:docPartUnique/>
      </w:docPartObj>
    </w:sdtPr>
    <w:sdtEndPr>
      <w:rPr>
        <w:noProof/>
      </w:rPr>
    </w:sdtEndPr>
    <w:sdtContent>
      <w:p w14:paraId="232778D4" w14:textId="5A7E5A01" w:rsidR="00454965" w:rsidRDefault="004549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716E51" w14:textId="77777777" w:rsidR="00454965" w:rsidRDefault="00454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A6993" w14:textId="77777777" w:rsidR="00386B25" w:rsidRDefault="00386B25" w:rsidP="00454965">
      <w:pPr>
        <w:spacing w:after="0" w:line="240" w:lineRule="auto"/>
      </w:pPr>
      <w:r>
        <w:separator/>
      </w:r>
    </w:p>
  </w:footnote>
  <w:footnote w:type="continuationSeparator" w:id="0">
    <w:p w14:paraId="4773E179" w14:textId="77777777" w:rsidR="00386B25" w:rsidRDefault="00386B25" w:rsidP="00454965">
      <w:pPr>
        <w:spacing w:after="0" w:line="240" w:lineRule="auto"/>
      </w:pPr>
      <w:r>
        <w:continuationSeparator/>
      </w:r>
    </w:p>
  </w:footnote>
  <w:footnote w:id="1">
    <w:p w14:paraId="2A18F63F" w14:textId="77777777" w:rsidR="00BD0EBA" w:rsidRDefault="00BD0EBA" w:rsidP="00BD0EBA">
      <w:pPr>
        <w:pStyle w:val="FootnoteText"/>
        <w:jc w:val="both"/>
        <w:rPr>
          <w:rFonts w:ascii="Times New Roman" w:hAnsi="Times New Roman"/>
        </w:rPr>
      </w:pPr>
      <w:r>
        <w:rPr>
          <w:rStyle w:val="FootnoteReference"/>
          <w:rFonts w:ascii="Times New Roman" w:eastAsiaTheme="majorEastAsia" w:hAnsi="Times New Roman"/>
        </w:rPr>
        <w:footnoteRef/>
      </w:r>
      <w:r>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1AAB9925" w14:textId="77777777" w:rsidR="00BD0EBA" w:rsidRDefault="00BD0EBA" w:rsidP="00BD0EBA">
      <w:pPr>
        <w:pStyle w:val="FootnoteText"/>
        <w:jc w:val="both"/>
        <w:rPr>
          <w:rFonts w:ascii="Times New Roman" w:hAnsi="Times New Roman"/>
        </w:rPr>
      </w:pPr>
    </w:p>
  </w:footnote>
  <w:footnote w:id="2">
    <w:p w14:paraId="7661CE6E" w14:textId="77777777" w:rsidR="00B25DB0" w:rsidRPr="007518B9" w:rsidRDefault="00B25DB0" w:rsidP="00B25DB0">
      <w:pPr>
        <w:pStyle w:val="FootnoteText"/>
        <w:jc w:val="both"/>
        <w:rPr>
          <w:rFonts w:ascii="Times New Roman" w:hAnsi="Times New Roman"/>
        </w:rPr>
      </w:pPr>
      <w:r w:rsidRPr="007518B9">
        <w:rPr>
          <w:rStyle w:val="FootnoteReference"/>
          <w:rFonts w:ascii="Times New Roman" w:hAnsi="Times New Roman"/>
        </w:rPr>
        <w:footnoteRef/>
      </w:r>
      <w:r w:rsidRPr="007518B9">
        <w:rPr>
          <w:rFonts w:ascii="Times New Roman" w:hAnsi="Times New Roman"/>
        </w:rPr>
        <w:t xml:space="preserve"> Norāda, ja pretendents ir atkarīgā sabiedrība Koncernu likuma izpratnē.</w:t>
      </w:r>
    </w:p>
  </w:footnote>
  <w:footnote w:id="3">
    <w:p w14:paraId="02E53F62" w14:textId="77777777" w:rsidR="00B25DB0" w:rsidRPr="002C7EAC" w:rsidRDefault="00B25DB0" w:rsidP="00B25DB0">
      <w:pPr>
        <w:jc w:val="both"/>
        <w:rPr>
          <w:rFonts w:ascii="Times New Roman" w:hAnsi="Times New Roman"/>
          <w:sz w:val="20"/>
        </w:rPr>
      </w:pPr>
      <w:r w:rsidRPr="002C7EAC">
        <w:rPr>
          <w:rStyle w:val="FootnoteReference"/>
          <w:sz w:val="20"/>
        </w:rPr>
        <w:footnoteRef/>
      </w:r>
      <w:r w:rsidRPr="002C7EAC">
        <w:rPr>
          <w:rFonts w:ascii="Times New Roman" w:hAnsi="Times New Roman"/>
          <w:sz w:val="20"/>
        </w:rPr>
        <w:t>Apliecinājumā minētā informācija ir nepieciešama RP</w:t>
      </w:r>
      <w:r>
        <w:rPr>
          <w:rFonts w:ascii="Times New Roman" w:hAnsi="Times New Roman"/>
          <w:sz w:val="20"/>
        </w:rPr>
        <w:t xml:space="preserve"> </w:t>
      </w:r>
      <w:r w:rsidRPr="002C7EAC">
        <w:rPr>
          <w:rFonts w:ascii="Times New Roman" w:hAnsi="Times New Roman"/>
          <w:sz w:val="20"/>
        </w:rPr>
        <w:t>SIA “Rīgas satiksme”, lai izpildītu Noziedzīgi iegūtu līdzekļu legalizācijas un terorisma un proliferācijas finansēšanas novēršanas un Starptautisko un Latvijas Republikas nacionālo sankciju likumu un ES Padomes Regulas Nr. 833/2014 “Par ierobežojošiem pasākumiem saistībā ar Krievijas darbībām, kas destabilizē situāciju Ukrainā” prasības, un, ja RP</w:t>
      </w:r>
      <w:r>
        <w:rPr>
          <w:rFonts w:ascii="Times New Roman" w:hAnsi="Times New Roman"/>
          <w:sz w:val="20"/>
        </w:rPr>
        <w:t xml:space="preserve"> </w:t>
      </w:r>
      <w:r w:rsidRPr="002C7EAC">
        <w:rPr>
          <w:rFonts w:ascii="Times New Roman" w:hAnsi="Times New Roman"/>
          <w:sz w:val="20"/>
        </w:rPr>
        <w:t>SIA “Rīgas satiksme” neiegūst likumā noteikto klienta izpētes prasību izpildei nepieciešamo patieso informāciju un dokumentus apjomā, kas ļauj veikt pārbaudi pēc būtības, RP</w:t>
      </w:r>
      <w:r>
        <w:rPr>
          <w:rFonts w:ascii="Times New Roman" w:hAnsi="Times New Roman"/>
          <w:sz w:val="20"/>
        </w:rPr>
        <w:t xml:space="preserve"> </w:t>
      </w:r>
      <w:r w:rsidRPr="002C7EAC">
        <w:rPr>
          <w:rFonts w:ascii="Times New Roman" w:hAnsi="Times New Roman"/>
          <w:sz w:val="20"/>
        </w:rPr>
        <w:t xml:space="preserve">SIA “Rīgas satiksme”  ir tiesīgā neuzsākt vai izbeigt darījuma attiecības ar darījuma partneri. </w:t>
      </w:r>
    </w:p>
    <w:p w14:paraId="2FBD5597" w14:textId="77777777" w:rsidR="00B25DB0" w:rsidRPr="002C7EAC" w:rsidRDefault="00B25DB0" w:rsidP="00B25DB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6DA0"/>
    <w:multiLevelType w:val="multilevel"/>
    <w:tmpl w:val="2C869012"/>
    <w:lvl w:ilvl="0">
      <w:start w:val="1"/>
      <w:numFmt w:val="decimal"/>
      <w:lvlText w:val="%1."/>
      <w:lvlJc w:val="left"/>
      <w:pPr>
        <w:ind w:left="4755" w:hanging="360"/>
      </w:pPr>
      <w:rPr>
        <w:rFonts w:ascii="Times New Roman" w:eastAsia="Times New Roman" w:hAnsi="Times New Roman" w:cs="Times New Roman"/>
      </w:rPr>
    </w:lvl>
    <w:lvl w:ilvl="1">
      <w:start w:val="1"/>
      <w:numFmt w:val="decimal"/>
      <w:isLgl/>
      <w:lvlText w:val="%1.%2."/>
      <w:lvlJc w:val="left"/>
      <w:pPr>
        <w:ind w:left="1352" w:hanging="360"/>
      </w:pPr>
      <w:rPr>
        <w:b w:val="0"/>
        <w:sz w:val="24"/>
        <w:szCs w:val="24"/>
      </w:rPr>
    </w:lvl>
    <w:lvl w:ilvl="2">
      <w:start w:val="1"/>
      <w:numFmt w:val="decimal"/>
      <w:isLgl/>
      <w:lvlText w:val="%1.%2.%3."/>
      <w:lvlJc w:val="left"/>
      <w:pPr>
        <w:ind w:left="1571" w:hanging="720"/>
      </w:pPr>
      <w:rPr>
        <w:rFonts w:ascii="Times New Roman" w:hAnsi="Times New Roman" w:cs="Times New Roman" w:hint="default"/>
        <w:b w:val="0"/>
        <w:bCs/>
        <w:sz w:val="24"/>
        <w:szCs w:val="24"/>
      </w:rPr>
    </w:lvl>
    <w:lvl w:ilvl="3">
      <w:start w:val="1"/>
      <w:numFmt w:val="decimal"/>
      <w:isLgl/>
      <w:lvlText w:val="%1.%2.%3.%4."/>
      <w:lvlJc w:val="left"/>
      <w:pPr>
        <w:ind w:left="2072" w:hanging="720"/>
      </w:pPr>
    </w:lvl>
    <w:lvl w:ilvl="4">
      <w:start w:val="1"/>
      <w:numFmt w:val="decimal"/>
      <w:isLgl/>
      <w:lvlText w:val="%1.%2.%3.%4.%5."/>
      <w:lvlJc w:val="left"/>
      <w:pPr>
        <w:ind w:left="2432" w:hanging="1080"/>
      </w:pPr>
    </w:lvl>
    <w:lvl w:ilvl="5">
      <w:start w:val="1"/>
      <w:numFmt w:val="decimal"/>
      <w:isLgl/>
      <w:lvlText w:val="%1.%2.%3.%4.%5.%6."/>
      <w:lvlJc w:val="left"/>
      <w:pPr>
        <w:ind w:left="2432" w:hanging="1080"/>
      </w:pPr>
    </w:lvl>
    <w:lvl w:ilvl="6">
      <w:start w:val="1"/>
      <w:numFmt w:val="decimal"/>
      <w:isLgl/>
      <w:lvlText w:val="%1.%2.%3.%4.%5.%6.%7."/>
      <w:lvlJc w:val="left"/>
      <w:pPr>
        <w:ind w:left="2792" w:hanging="1440"/>
      </w:pPr>
    </w:lvl>
    <w:lvl w:ilvl="7">
      <w:start w:val="1"/>
      <w:numFmt w:val="decimal"/>
      <w:isLgl/>
      <w:lvlText w:val="%1.%2.%3.%4.%5.%6.%7.%8."/>
      <w:lvlJc w:val="left"/>
      <w:pPr>
        <w:ind w:left="2792" w:hanging="1440"/>
      </w:pPr>
    </w:lvl>
    <w:lvl w:ilvl="8">
      <w:start w:val="1"/>
      <w:numFmt w:val="decimal"/>
      <w:isLgl/>
      <w:lvlText w:val="%1.%2.%3.%4.%5.%6.%7.%8.%9."/>
      <w:lvlJc w:val="left"/>
      <w:pPr>
        <w:ind w:left="3152" w:hanging="1800"/>
      </w:pPr>
    </w:lvl>
  </w:abstractNum>
  <w:abstractNum w:abstractNumId="1" w15:restartNumberingAfterBreak="0">
    <w:nsid w:val="0CC050B1"/>
    <w:multiLevelType w:val="multilevel"/>
    <w:tmpl w:val="2C869012"/>
    <w:lvl w:ilvl="0">
      <w:start w:val="1"/>
      <w:numFmt w:val="decimal"/>
      <w:lvlText w:val="%1."/>
      <w:lvlJc w:val="left"/>
      <w:pPr>
        <w:ind w:left="4755" w:hanging="360"/>
      </w:pPr>
      <w:rPr>
        <w:rFonts w:ascii="Times New Roman" w:eastAsia="Times New Roman" w:hAnsi="Times New Roman" w:cs="Times New Roman"/>
      </w:rPr>
    </w:lvl>
    <w:lvl w:ilvl="1">
      <w:start w:val="1"/>
      <w:numFmt w:val="decimal"/>
      <w:isLgl/>
      <w:lvlText w:val="%1.%2."/>
      <w:lvlJc w:val="left"/>
      <w:pPr>
        <w:ind w:left="1352" w:hanging="360"/>
      </w:pPr>
      <w:rPr>
        <w:b w:val="0"/>
        <w:sz w:val="24"/>
        <w:szCs w:val="24"/>
      </w:rPr>
    </w:lvl>
    <w:lvl w:ilvl="2">
      <w:start w:val="1"/>
      <w:numFmt w:val="decimal"/>
      <w:isLgl/>
      <w:lvlText w:val="%1.%2.%3."/>
      <w:lvlJc w:val="left"/>
      <w:pPr>
        <w:ind w:left="1571" w:hanging="720"/>
      </w:pPr>
      <w:rPr>
        <w:rFonts w:ascii="Times New Roman" w:hAnsi="Times New Roman" w:cs="Times New Roman" w:hint="default"/>
        <w:b w:val="0"/>
        <w:bCs/>
        <w:sz w:val="24"/>
        <w:szCs w:val="24"/>
      </w:rPr>
    </w:lvl>
    <w:lvl w:ilvl="3">
      <w:start w:val="1"/>
      <w:numFmt w:val="decimal"/>
      <w:isLgl/>
      <w:lvlText w:val="%1.%2.%3.%4."/>
      <w:lvlJc w:val="left"/>
      <w:pPr>
        <w:ind w:left="2072" w:hanging="720"/>
      </w:pPr>
    </w:lvl>
    <w:lvl w:ilvl="4">
      <w:start w:val="1"/>
      <w:numFmt w:val="decimal"/>
      <w:isLgl/>
      <w:lvlText w:val="%1.%2.%3.%4.%5."/>
      <w:lvlJc w:val="left"/>
      <w:pPr>
        <w:ind w:left="2432" w:hanging="1080"/>
      </w:pPr>
    </w:lvl>
    <w:lvl w:ilvl="5">
      <w:start w:val="1"/>
      <w:numFmt w:val="decimal"/>
      <w:isLgl/>
      <w:lvlText w:val="%1.%2.%3.%4.%5.%6."/>
      <w:lvlJc w:val="left"/>
      <w:pPr>
        <w:ind w:left="2432" w:hanging="1080"/>
      </w:pPr>
    </w:lvl>
    <w:lvl w:ilvl="6">
      <w:start w:val="1"/>
      <w:numFmt w:val="decimal"/>
      <w:isLgl/>
      <w:lvlText w:val="%1.%2.%3.%4.%5.%6.%7."/>
      <w:lvlJc w:val="left"/>
      <w:pPr>
        <w:ind w:left="2792" w:hanging="1440"/>
      </w:pPr>
    </w:lvl>
    <w:lvl w:ilvl="7">
      <w:start w:val="1"/>
      <w:numFmt w:val="decimal"/>
      <w:isLgl/>
      <w:lvlText w:val="%1.%2.%3.%4.%5.%6.%7.%8."/>
      <w:lvlJc w:val="left"/>
      <w:pPr>
        <w:ind w:left="2792" w:hanging="1440"/>
      </w:pPr>
    </w:lvl>
    <w:lvl w:ilvl="8">
      <w:start w:val="1"/>
      <w:numFmt w:val="decimal"/>
      <w:isLgl/>
      <w:lvlText w:val="%1.%2.%3.%4.%5.%6.%7.%8.%9."/>
      <w:lvlJc w:val="left"/>
      <w:pPr>
        <w:ind w:left="3152" w:hanging="1800"/>
      </w:pPr>
    </w:lvl>
  </w:abstractNum>
  <w:abstractNum w:abstractNumId="2" w15:restartNumberingAfterBreak="0">
    <w:nsid w:val="0FA72B3D"/>
    <w:multiLevelType w:val="hybridMultilevel"/>
    <w:tmpl w:val="7D56D8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7B64A35"/>
    <w:multiLevelType w:val="multilevel"/>
    <w:tmpl w:val="2C869012"/>
    <w:lvl w:ilvl="0">
      <w:start w:val="1"/>
      <w:numFmt w:val="decimal"/>
      <w:lvlText w:val="%1."/>
      <w:lvlJc w:val="left"/>
      <w:pPr>
        <w:ind w:left="4755" w:hanging="360"/>
      </w:pPr>
      <w:rPr>
        <w:rFonts w:ascii="Times New Roman" w:eastAsia="Times New Roman" w:hAnsi="Times New Roman" w:cs="Times New Roman"/>
      </w:rPr>
    </w:lvl>
    <w:lvl w:ilvl="1">
      <w:start w:val="1"/>
      <w:numFmt w:val="decimal"/>
      <w:isLgl/>
      <w:lvlText w:val="%1.%2."/>
      <w:lvlJc w:val="left"/>
      <w:pPr>
        <w:ind w:left="1352" w:hanging="360"/>
      </w:pPr>
      <w:rPr>
        <w:b w:val="0"/>
        <w:sz w:val="24"/>
        <w:szCs w:val="24"/>
      </w:rPr>
    </w:lvl>
    <w:lvl w:ilvl="2">
      <w:start w:val="1"/>
      <w:numFmt w:val="decimal"/>
      <w:isLgl/>
      <w:lvlText w:val="%1.%2.%3."/>
      <w:lvlJc w:val="left"/>
      <w:pPr>
        <w:ind w:left="1571" w:hanging="720"/>
      </w:pPr>
      <w:rPr>
        <w:rFonts w:ascii="Times New Roman" w:hAnsi="Times New Roman" w:cs="Times New Roman" w:hint="default"/>
        <w:b w:val="0"/>
        <w:bCs/>
        <w:sz w:val="24"/>
        <w:szCs w:val="24"/>
      </w:rPr>
    </w:lvl>
    <w:lvl w:ilvl="3">
      <w:start w:val="1"/>
      <w:numFmt w:val="decimal"/>
      <w:isLgl/>
      <w:lvlText w:val="%1.%2.%3.%4."/>
      <w:lvlJc w:val="left"/>
      <w:pPr>
        <w:ind w:left="2072" w:hanging="720"/>
      </w:pPr>
    </w:lvl>
    <w:lvl w:ilvl="4">
      <w:start w:val="1"/>
      <w:numFmt w:val="decimal"/>
      <w:isLgl/>
      <w:lvlText w:val="%1.%2.%3.%4.%5."/>
      <w:lvlJc w:val="left"/>
      <w:pPr>
        <w:ind w:left="2432" w:hanging="1080"/>
      </w:pPr>
    </w:lvl>
    <w:lvl w:ilvl="5">
      <w:start w:val="1"/>
      <w:numFmt w:val="decimal"/>
      <w:isLgl/>
      <w:lvlText w:val="%1.%2.%3.%4.%5.%6."/>
      <w:lvlJc w:val="left"/>
      <w:pPr>
        <w:ind w:left="2432" w:hanging="1080"/>
      </w:pPr>
    </w:lvl>
    <w:lvl w:ilvl="6">
      <w:start w:val="1"/>
      <w:numFmt w:val="decimal"/>
      <w:isLgl/>
      <w:lvlText w:val="%1.%2.%3.%4.%5.%6.%7."/>
      <w:lvlJc w:val="left"/>
      <w:pPr>
        <w:ind w:left="2792" w:hanging="1440"/>
      </w:pPr>
    </w:lvl>
    <w:lvl w:ilvl="7">
      <w:start w:val="1"/>
      <w:numFmt w:val="decimal"/>
      <w:isLgl/>
      <w:lvlText w:val="%1.%2.%3.%4.%5.%6.%7.%8."/>
      <w:lvlJc w:val="left"/>
      <w:pPr>
        <w:ind w:left="2792" w:hanging="1440"/>
      </w:pPr>
    </w:lvl>
    <w:lvl w:ilvl="8">
      <w:start w:val="1"/>
      <w:numFmt w:val="decimal"/>
      <w:isLgl/>
      <w:lvlText w:val="%1.%2.%3.%4.%5.%6.%7.%8.%9."/>
      <w:lvlJc w:val="left"/>
      <w:pPr>
        <w:ind w:left="3152" w:hanging="1800"/>
      </w:pPr>
    </w:lvl>
  </w:abstractNum>
  <w:abstractNum w:abstractNumId="4" w15:restartNumberingAfterBreak="0">
    <w:nsid w:val="25CA6E47"/>
    <w:multiLevelType w:val="multilevel"/>
    <w:tmpl w:val="B80AFD92"/>
    <w:lvl w:ilvl="0">
      <w:start w:val="1"/>
      <w:numFmt w:val="decimal"/>
      <w:pStyle w:val="ListBullet4"/>
      <w:lvlText w:val="%1."/>
      <w:lvlJc w:val="left"/>
      <w:pPr>
        <w:tabs>
          <w:tab w:val="num" w:pos="2062"/>
        </w:tabs>
        <w:ind w:left="2062" w:hanging="360"/>
      </w:pPr>
      <w:rPr>
        <w:rFonts w:cs="Times New Roman" w:hint="default"/>
        <w:b/>
        <w:bCs/>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40AA00C4"/>
    <w:multiLevelType w:val="multilevel"/>
    <w:tmpl w:val="F51608FA"/>
    <w:lvl w:ilvl="0">
      <w:start w:val="13"/>
      <w:numFmt w:val="decimal"/>
      <w:lvlText w:val="%1."/>
      <w:lvlJc w:val="left"/>
      <w:pPr>
        <w:ind w:left="435" w:hanging="435"/>
      </w:pPr>
      <w:rPr>
        <w:rFonts w:ascii="Times New Roman" w:hAnsi="Times New Roman" w:cs="Times New Roman" w:hint="default"/>
        <w:b w:val="0"/>
        <w:bCs/>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6" w15:restartNumberingAfterBreak="0">
    <w:nsid w:val="44DE3A7E"/>
    <w:multiLevelType w:val="multilevel"/>
    <w:tmpl w:val="3B22E742"/>
    <w:lvl w:ilvl="0">
      <w:start w:val="1"/>
      <w:numFmt w:val="decimal"/>
      <w:lvlText w:val="%1."/>
      <w:lvlJc w:val="left"/>
      <w:pPr>
        <w:tabs>
          <w:tab w:val="num" w:pos="360"/>
        </w:tabs>
        <w:ind w:left="360" w:hanging="360"/>
      </w:pPr>
      <w:rPr>
        <w:rFonts w:ascii="Times New Roman" w:hAnsi="Times New Roman" w:cs="Times New Roman" w:hint="default"/>
        <w:b w:val="0"/>
        <w:bCs/>
      </w:rPr>
    </w:lvl>
    <w:lvl w:ilvl="1">
      <w:start w:val="1"/>
      <w:numFmt w:val="decimal"/>
      <w:isLgl/>
      <w:lvlText w:val="%1.%2."/>
      <w:lvlJc w:val="left"/>
      <w:pPr>
        <w:tabs>
          <w:tab w:val="num" w:pos="555"/>
        </w:tabs>
        <w:ind w:left="555" w:hanging="555"/>
      </w:pPr>
      <w:rPr>
        <w:b/>
      </w:rPr>
    </w:lvl>
    <w:lvl w:ilvl="2">
      <w:start w:val="1"/>
      <w:numFmt w:val="decimal"/>
      <w:isLgl/>
      <w:lvlText w:val="%1.%2.%3."/>
      <w:lvlJc w:val="left"/>
      <w:pPr>
        <w:tabs>
          <w:tab w:val="num" w:pos="720"/>
        </w:tabs>
        <w:ind w:left="720" w:hanging="720"/>
      </w:pPr>
      <w:rPr>
        <w:b/>
      </w:rPr>
    </w:lvl>
    <w:lvl w:ilvl="3">
      <w:start w:val="1"/>
      <w:numFmt w:val="decimal"/>
      <w:isLgl/>
      <w:lvlText w:val="%1.%2.%3.%4."/>
      <w:lvlJc w:val="left"/>
      <w:pPr>
        <w:tabs>
          <w:tab w:val="num" w:pos="720"/>
        </w:tabs>
        <w:ind w:left="720" w:hanging="720"/>
      </w:pPr>
      <w:rPr>
        <w:b/>
      </w:rPr>
    </w:lvl>
    <w:lvl w:ilvl="4">
      <w:start w:val="1"/>
      <w:numFmt w:val="decimal"/>
      <w:isLgl/>
      <w:lvlText w:val="%1.%2.%3.%4.%5."/>
      <w:lvlJc w:val="left"/>
      <w:pPr>
        <w:tabs>
          <w:tab w:val="num" w:pos="1080"/>
        </w:tabs>
        <w:ind w:left="1080" w:hanging="1080"/>
      </w:pPr>
      <w:rPr>
        <w:b/>
      </w:rPr>
    </w:lvl>
    <w:lvl w:ilvl="5">
      <w:start w:val="1"/>
      <w:numFmt w:val="decimal"/>
      <w:isLgl/>
      <w:lvlText w:val="%1.%2.%3.%4.%5.%6."/>
      <w:lvlJc w:val="left"/>
      <w:pPr>
        <w:tabs>
          <w:tab w:val="num" w:pos="1080"/>
        </w:tabs>
        <w:ind w:left="1080" w:hanging="1080"/>
      </w:pPr>
      <w:rPr>
        <w:b/>
      </w:rPr>
    </w:lvl>
    <w:lvl w:ilvl="6">
      <w:start w:val="1"/>
      <w:numFmt w:val="decimal"/>
      <w:isLgl/>
      <w:lvlText w:val="%1.%2.%3.%4.%5.%6.%7."/>
      <w:lvlJc w:val="left"/>
      <w:pPr>
        <w:tabs>
          <w:tab w:val="num" w:pos="1440"/>
        </w:tabs>
        <w:ind w:left="1440" w:hanging="1440"/>
      </w:pPr>
      <w:rPr>
        <w:b/>
      </w:rPr>
    </w:lvl>
    <w:lvl w:ilvl="7">
      <w:start w:val="1"/>
      <w:numFmt w:val="decimal"/>
      <w:isLgl/>
      <w:lvlText w:val="%1.%2.%3.%4.%5.%6.%7.%8."/>
      <w:lvlJc w:val="left"/>
      <w:pPr>
        <w:tabs>
          <w:tab w:val="num" w:pos="1440"/>
        </w:tabs>
        <w:ind w:left="1440" w:hanging="1440"/>
      </w:pPr>
      <w:rPr>
        <w:b/>
      </w:rPr>
    </w:lvl>
    <w:lvl w:ilvl="8">
      <w:start w:val="1"/>
      <w:numFmt w:val="decimal"/>
      <w:isLgl/>
      <w:lvlText w:val="%1.%2.%3.%4.%5.%6.%7.%8.%9."/>
      <w:lvlJc w:val="left"/>
      <w:pPr>
        <w:tabs>
          <w:tab w:val="num" w:pos="1800"/>
        </w:tabs>
        <w:ind w:left="1800" w:hanging="1800"/>
      </w:pPr>
      <w:rPr>
        <w:b/>
      </w:rPr>
    </w:lvl>
  </w:abstractNum>
  <w:abstractNum w:abstractNumId="7" w15:restartNumberingAfterBreak="0">
    <w:nsid w:val="45157458"/>
    <w:multiLevelType w:val="hybridMultilevel"/>
    <w:tmpl w:val="E9981D14"/>
    <w:lvl w:ilvl="0" w:tplc="0426000F">
      <w:start w:val="13"/>
      <w:numFmt w:val="decimal"/>
      <w:lvlText w:val="%1."/>
      <w:lvlJc w:val="left"/>
      <w:pPr>
        <w:ind w:left="360" w:hanging="360"/>
      </w:p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8" w15:restartNumberingAfterBreak="0">
    <w:nsid w:val="466F4A89"/>
    <w:multiLevelType w:val="multilevel"/>
    <w:tmpl w:val="2C869012"/>
    <w:lvl w:ilvl="0">
      <w:start w:val="1"/>
      <w:numFmt w:val="decimal"/>
      <w:lvlText w:val="%1."/>
      <w:lvlJc w:val="left"/>
      <w:pPr>
        <w:ind w:left="4755" w:hanging="360"/>
      </w:pPr>
      <w:rPr>
        <w:rFonts w:ascii="Times New Roman" w:eastAsia="Times New Roman" w:hAnsi="Times New Roman" w:cs="Times New Roman"/>
      </w:rPr>
    </w:lvl>
    <w:lvl w:ilvl="1">
      <w:start w:val="1"/>
      <w:numFmt w:val="decimal"/>
      <w:isLgl/>
      <w:lvlText w:val="%1.%2."/>
      <w:lvlJc w:val="left"/>
      <w:pPr>
        <w:ind w:left="1352" w:hanging="360"/>
      </w:pPr>
      <w:rPr>
        <w:b w:val="0"/>
        <w:sz w:val="24"/>
        <w:szCs w:val="24"/>
      </w:rPr>
    </w:lvl>
    <w:lvl w:ilvl="2">
      <w:start w:val="1"/>
      <w:numFmt w:val="decimal"/>
      <w:isLgl/>
      <w:lvlText w:val="%1.%2.%3."/>
      <w:lvlJc w:val="left"/>
      <w:pPr>
        <w:ind w:left="1571" w:hanging="720"/>
      </w:pPr>
      <w:rPr>
        <w:rFonts w:ascii="Times New Roman" w:hAnsi="Times New Roman" w:cs="Times New Roman" w:hint="default"/>
        <w:b w:val="0"/>
        <w:bCs/>
        <w:sz w:val="24"/>
        <w:szCs w:val="24"/>
      </w:rPr>
    </w:lvl>
    <w:lvl w:ilvl="3">
      <w:start w:val="1"/>
      <w:numFmt w:val="decimal"/>
      <w:isLgl/>
      <w:lvlText w:val="%1.%2.%3.%4."/>
      <w:lvlJc w:val="left"/>
      <w:pPr>
        <w:ind w:left="2072" w:hanging="720"/>
      </w:pPr>
    </w:lvl>
    <w:lvl w:ilvl="4">
      <w:start w:val="1"/>
      <w:numFmt w:val="decimal"/>
      <w:isLgl/>
      <w:lvlText w:val="%1.%2.%3.%4.%5."/>
      <w:lvlJc w:val="left"/>
      <w:pPr>
        <w:ind w:left="2432" w:hanging="1080"/>
      </w:pPr>
    </w:lvl>
    <w:lvl w:ilvl="5">
      <w:start w:val="1"/>
      <w:numFmt w:val="decimal"/>
      <w:isLgl/>
      <w:lvlText w:val="%1.%2.%3.%4.%5.%6."/>
      <w:lvlJc w:val="left"/>
      <w:pPr>
        <w:ind w:left="2432" w:hanging="1080"/>
      </w:pPr>
    </w:lvl>
    <w:lvl w:ilvl="6">
      <w:start w:val="1"/>
      <w:numFmt w:val="decimal"/>
      <w:isLgl/>
      <w:lvlText w:val="%1.%2.%3.%4.%5.%6.%7."/>
      <w:lvlJc w:val="left"/>
      <w:pPr>
        <w:ind w:left="2792" w:hanging="1440"/>
      </w:pPr>
    </w:lvl>
    <w:lvl w:ilvl="7">
      <w:start w:val="1"/>
      <w:numFmt w:val="decimal"/>
      <w:isLgl/>
      <w:lvlText w:val="%1.%2.%3.%4.%5.%6.%7.%8."/>
      <w:lvlJc w:val="left"/>
      <w:pPr>
        <w:ind w:left="2792" w:hanging="1440"/>
      </w:pPr>
    </w:lvl>
    <w:lvl w:ilvl="8">
      <w:start w:val="1"/>
      <w:numFmt w:val="decimal"/>
      <w:isLgl/>
      <w:lvlText w:val="%1.%2.%3.%4.%5.%6.%7.%8.%9."/>
      <w:lvlJc w:val="left"/>
      <w:pPr>
        <w:ind w:left="3152" w:hanging="1800"/>
      </w:pPr>
    </w:lvl>
  </w:abstractNum>
  <w:abstractNum w:abstractNumId="9" w15:restartNumberingAfterBreak="0">
    <w:nsid w:val="49EC3730"/>
    <w:multiLevelType w:val="multilevel"/>
    <w:tmpl w:val="2C869012"/>
    <w:lvl w:ilvl="0">
      <w:start w:val="1"/>
      <w:numFmt w:val="decimal"/>
      <w:lvlText w:val="%1."/>
      <w:lvlJc w:val="left"/>
      <w:pPr>
        <w:ind w:left="4755" w:hanging="360"/>
      </w:pPr>
      <w:rPr>
        <w:rFonts w:ascii="Times New Roman" w:eastAsia="Times New Roman" w:hAnsi="Times New Roman" w:cs="Times New Roman"/>
      </w:rPr>
    </w:lvl>
    <w:lvl w:ilvl="1">
      <w:start w:val="1"/>
      <w:numFmt w:val="decimal"/>
      <w:isLgl/>
      <w:lvlText w:val="%1.%2."/>
      <w:lvlJc w:val="left"/>
      <w:pPr>
        <w:ind w:left="1352" w:hanging="360"/>
      </w:pPr>
      <w:rPr>
        <w:b w:val="0"/>
        <w:sz w:val="24"/>
        <w:szCs w:val="24"/>
      </w:rPr>
    </w:lvl>
    <w:lvl w:ilvl="2">
      <w:start w:val="1"/>
      <w:numFmt w:val="decimal"/>
      <w:isLgl/>
      <w:lvlText w:val="%1.%2.%3."/>
      <w:lvlJc w:val="left"/>
      <w:pPr>
        <w:ind w:left="1571" w:hanging="720"/>
      </w:pPr>
      <w:rPr>
        <w:rFonts w:ascii="Times New Roman" w:hAnsi="Times New Roman" w:cs="Times New Roman" w:hint="default"/>
        <w:b w:val="0"/>
        <w:bCs/>
        <w:sz w:val="24"/>
        <w:szCs w:val="24"/>
      </w:rPr>
    </w:lvl>
    <w:lvl w:ilvl="3">
      <w:start w:val="1"/>
      <w:numFmt w:val="decimal"/>
      <w:isLgl/>
      <w:lvlText w:val="%1.%2.%3.%4."/>
      <w:lvlJc w:val="left"/>
      <w:pPr>
        <w:ind w:left="2072" w:hanging="720"/>
      </w:pPr>
    </w:lvl>
    <w:lvl w:ilvl="4">
      <w:start w:val="1"/>
      <w:numFmt w:val="decimal"/>
      <w:isLgl/>
      <w:lvlText w:val="%1.%2.%3.%4.%5."/>
      <w:lvlJc w:val="left"/>
      <w:pPr>
        <w:ind w:left="2432" w:hanging="1080"/>
      </w:pPr>
    </w:lvl>
    <w:lvl w:ilvl="5">
      <w:start w:val="1"/>
      <w:numFmt w:val="decimal"/>
      <w:isLgl/>
      <w:lvlText w:val="%1.%2.%3.%4.%5.%6."/>
      <w:lvlJc w:val="left"/>
      <w:pPr>
        <w:ind w:left="2432" w:hanging="1080"/>
      </w:pPr>
    </w:lvl>
    <w:lvl w:ilvl="6">
      <w:start w:val="1"/>
      <w:numFmt w:val="decimal"/>
      <w:isLgl/>
      <w:lvlText w:val="%1.%2.%3.%4.%5.%6.%7."/>
      <w:lvlJc w:val="left"/>
      <w:pPr>
        <w:ind w:left="2792" w:hanging="1440"/>
      </w:pPr>
    </w:lvl>
    <w:lvl w:ilvl="7">
      <w:start w:val="1"/>
      <w:numFmt w:val="decimal"/>
      <w:isLgl/>
      <w:lvlText w:val="%1.%2.%3.%4.%5.%6.%7.%8."/>
      <w:lvlJc w:val="left"/>
      <w:pPr>
        <w:ind w:left="2792" w:hanging="1440"/>
      </w:pPr>
    </w:lvl>
    <w:lvl w:ilvl="8">
      <w:start w:val="1"/>
      <w:numFmt w:val="decimal"/>
      <w:isLgl/>
      <w:lvlText w:val="%1.%2.%3.%4.%5.%6.%7.%8.%9."/>
      <w:lvlJc w:val="left"/>
      <w:pPr>
        <w:ind w:left="3152" w:hanging="1800"/>
      </w:pPr>
    </w:lvl>
  </w:abstractNum>
  <w:abstractNum w:abstractNumId="10" w15:restartNumberingAfterBreak="0">
    <w:nsid w:val="55794B71"/>
    <w:multiLevelType w:val="multilevel"/>
    <w:tmpl w:val="2256C57C"/>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rPr>
    </w:lvl>
    <w:lvl w:ilvl="2">
      <w:start w:val="1"/>
      <w:numFmt w:val="decimal"/>
      <w:isLgl/>
      <w:lvlText w:val="%1.%2.%3."/>
      <w:lvlJc w:val="left"/>
      <w:pPr>
        <w:ind w:left="1080" w:hanging="720"/>
      </w:pPr>
      <w:rPr>
        <w:rFonts w:eastAsiaTheme="minorHAnsi" w:cstheme="minorBidi"/>
      </w:rPr>
    </w:lvl>
    <w:lvl w:ilvl="3">
      <w:start w:val="1"/>
      <w:numFmt w:val="decimal"/>
      <w:isLgl/>
      <w:lvlText w:val="%1.%2.%3.%4."/>
      <w:lvlJc w:val="left"/>
      <w:pPr>
        <w:ind w:left="1080" w:hanging="720"/>
      </w:pPr>
      <w:rPr>
        <w:rFonts w:eastAsiaTheme="minorHAnsi" w:cstheme="minorBidi"/>
      </w:rPr>
    </w:lvl>
    <w:lvl w:ilvl="4">
      <w:start w:val="1"/>
      <w:numFmt w:val="decimal"/>
      <w:isLgl/>
      <w:lvlText w:val="%1.%2.%3.%4.%5."/>
      <w:lvlJc w:val="left"/>
      <w:pPr>
        <w:ind w:left="1440" w:hanging="1080"/>
      </w:pPr>
      <w:rPr>
        <w:rFonts w:eastAsiaTheme="minorHAnsi" w:cstheme="minorBidi"/>
      </w:rPr>
    </w:lvl>
    <w:lvl w:ilvl="5">
      <w:start w:val="1"/>
      <w:numFmt w:val="decimal"/>
      <w:isLgl/>
      <w:lvlText w:val="%1.%2.%3.%4.%5.%6."/>
      <w:lvlJc w:val="left"/>
      <w:pPr>
        <w:ind w:left="1440" w:hanging="1080"/>
      </w:pPr>
      <w:rPr>
        <w:rFonts w:eastAsiaTheme="minorHAnsi" w:cstheme="minorBidi"/>
      </w:rPr>
    </w:lvl>
    <w:lvl w:ilvl="6">
      <w:start w:val="1"/>
      <w:numFmt w:val="decimal"/>
      <w:isLgl/>
      <w:lvlText w:val="%1.%2.%3.%4.%5.%6.%7."/>
      <w:lvlJc w:val="left"/>
      <w:pPr>
        <w:ind w:left="1800" w:hanging="1440"/>
      </w:pPr>
      <w:rPr>
        <w:rFonts w:eastAsiaTheme="minorHAnsi" w:cstheme="minorBidi"/>
      </w:rPr>
    </w:lvl>
    <w:lvl w:ilvl="7">
      <w:start w:val="1"/>
      <w:numFmt w:val="decimal"/>
      <w:isLgl/>
      <w:lvlText w:val="%1.%2.%3.%4.%5.%6.%7.%8."/>
      <w:lvlJc w:val="left"/>
      <w:pPr>
        <w:ind w:left="1800" w:hanging="1440"/>
      </w:pPr>
      <w:rPr>
        <w:rFonts w:eastAsiaTheme="minorHAnsi" w:cstheme="minorBidi"/>
      </w:rPr>
    </w:lvl>
    <w:lvl w:ilvl="8">
      <w:start w:val="1"/>
      <w:numFmt w:val="decimal"/>
      <w:isLgl/>
      <w:lvlText w:val="%1.%2.%3.%4.%5.%6.%7.%8.%9."/>
      <w:lvlJc w:val="left"/>
      <w:pPr>
        <w:ind w:left="2160" w:hanging="1800"/>
      </w:pPr>
      <w:rPr>
        <w:rFonts w:eastAsiaTheme="minorHAnsi" w:cstheme="minorBidi"/>
      </w:rPr>
    </w:lvl>
  </w:abstractNum>
  <w:abstractNum w:abstractNumId="11" w15:restartNumberingAfterBreak="0">
    <w:nsid w:val="55D10145"/>
    <w:multiLevelType w:val="multilevel"/>
    <w:tmpl w:val="2C869012"/>
    <w:lvl w:ilvl="0">
      <w:start w:val="1"/>
      <w:numFmt w:val="decimal"/>
      <w:lvlText w:val="%1."/>
      <w:lvlJc w:val="left"/>
      <w:pPr>
        <w:ind w:left="4755" w:hanging="360"/>
      </w:pPr>
      <w:rPr>
        <w:rFonts w:ascii="Times New Roman" w:eastAsia="Times New Roman" w:hAnsi="Times New Roman" w:cs="Times New Roman"/>
      </w:rPr>
    </w:lvl>
    <w:lvl w:ilvl="1">
      <w:start w:val="1"/>
      <w:numFmt w:val="decimal"/>
      <w:isLgl/>
      <w:lvlText w:val="%1.%2."/>
      <w:lvlJc w:val="left"/>
      <w:pPr>
        <w:ind w:left="1352" w:hanging="360"/>
      </w:pPr>
      <w:rPr>
        <w:b w:val="0"/>
        <w:sz w:val="24"/>
        <w:szCs w:val="24"/>
      </w:rPr>
    </w:lvl>
    <w:lvl w:ilvl="2">
      <w:start w:val="1"/>
      <w:numFmt w:val="decimal"/>
      <w:isLgl/>
      <w:lvlText w:val="%1.%2.%3."/>
      <w:lvlJc w:val="left"/>
      <w:pPr>
        <w:ind w:left="1571" w:hanging="720"/>
      </w:pPr>
      <w:rPr>
        <w:rFonts w:ascii="Times New Roman" w:hAnsi="Times New Roman" w:cs="Times New Roman" w:hint="default"/>
        <w:b w:val="0"/>
        <w:bCs/>
        <w:sz w:val="24"/>
        <w:szCs w:val="24"/>
      </w:rPr>
    </w:lvl>
    <w:lvl w:ilvl="3">
      <w:start w:val="1"/>
      <w:numFmt w:val="decimal"/>
      <w:isLgl/>
      <w:lvlText w:val="%1.%2.%3.%4."/>
      <w:lvlJc w:val="left"/>
      <w:pPr>
        <w:ind w:left="2072" w:hanging="720"/>
      </w:pPr>
    </w:lvl>
    <w:lvl w:ilvl="4">
      <w:start w:val="1"/>
      <w:numFmt w:val="decimal"/>
      <w:isLgl/>
      <w:lvlText w:val="%1.%2.%3.%4.%5."/>
      <w:lvlJc w:val="left"/>
      <w:pPr>
        <w:ind w:left="2432" w:hanging="1080"/>
      </w:pPr>
    </w:lvl>
    <w:lvl w:ilvl="5">
      <w:start w:val="1"/>
      <w:numFmt w:val="decimal"/>
      <w:isLgl/>
      <w:lvlText w:val="%1.%2.%3.%4.%5.%6."/>
      <w:lvlJc w:val="left"/>
      <w:pPr>
        <w:ind w:left="2432" w:hanging="1080"/>
      </w:pPr>
    </w:lvl>
    <w:lvl w:ilvl="6">
      <w:start w:val="1"/>
      <w:numFmt w:val="decimal"/>
      <w:isLgl/>
      <w:lvlText w:val="%1.%2.%3.%4.%5.%6.%7."/>
      <w:lvlJc w:val="left"/>
      <w:pPr>
        <w:ind w:left="2792" w:hanging="1440"/>
      </w:pPr>
    </w:lvl>
    <w:lvl w:ilvl="7">
      <w:start w:val="1"/>
      <w:numFmt w:val="decimal"/>
      <w:isLgl/>
      <w:lvlText w:val="%1.%2.%3.%4.%5.%6.%7.%8."/>
      <w:lvlJc w:val="left"/>
      <w:pPr>
        <w:ind w:left="2792" w:hanging="1440"/>
      </w:pPr>
    </w:lvl>
    <w:lvl w:ilvl="8">
      <w:start w:val="1"/>
      <w:numFmt w:val="decimal"/>
      <w:isLgl/>
      <w:lvlText w:val="%1.%2.%3.%4.%5.%6.%7.%8.%9."/>
      <w:lvlJc w:val="left"/>
      <w:pPr>
        <w:ind w:left="3152" w:hanging="1800"/>
      </w:pPr>
    </w:lvl>
  </w:abstractNum>
  <w:abstractNum w:abstractNumId="12" w15:restartNumberingAfterBreak="0">
    <w:nsid w:val="5B6D2256"/>
    <w:multiLevelType w:val="multilevel"/>
    <w:tmpl w:val="2C869012"/>
    <w:lvl w:ilvl="0">
      <w:start w:val="1"/>
      <w:numFmt w:val="decimal"/>
      <w:lvlText w:val="%1."/>
      <w:lvlJc w:val="left"/>
      <w:pPr>
        <w:ind w:left="4755" w:hanging="360"/>
      </w:pPr>
      <w:rPr>
        <w:rFonts w:ascii="Times New Roman" w:eastAsia="Times New Roman" w:hAnsi="Times New Roman" w:cs="Times New Roman"/>
      </w:rPr>
    </w:lvl>
    <w:lvl w:ilvl="1">
      <w:start w:val="1"/>
      <w:numFmt w:val="decimal"/>
      <w:isLgl/>
      <w:lvlText w:val="%1.%2."/>
      <w:lvlJc w:val="left"/>
      <w:pPr>
        <w:ind w:left="1352" w:hanging="360"/>
      </w:pPr>
      <w:rPr>
        <w:b w:val="0"/>
        <w:sz w:val="24"/>
        <w:szCs w:val="24"/>
      </w:rPr>
    </w:lvl>
    <w:lvl w:ilvl="2">
      <w:start w:val="1"/>
      <w:numFmt w:val="decimal"/>
      <w:isLgl/>
      <w:lvlText w:val="%1.%2.%3."/>
      <w:lvlJc w:val="left"/>
      <w:pPr>
        <w:ind w:left="1571" w:hanging="720"/>
      </w:pPr>
      <w:rPr>
        <w:rFonts w:ascii="Times New Roman" w:hAnsi="Times New Roman" w:cs="Times New Roman" w:hint="default"/>
        <w:b w:val="0"/>
        <w:bCs/>
        <w:sz w:val="24"/>
        <w:szCs w:val="24"/>
      </w:rPr>
    </w:lvl>
    <w:lvl w:ilvl="3">
      <w:start w:val="1"/>
      <w:numFmt w:val="decimal"/>
      <w:isLgl/>
      <w:lvlText w:val="%1.%2.%3.%4."/>
      <w:lvlJc w:val="left"/>
      <w:pPr>
        <w:ind w:left="2072" w:hanging="720"/>
      </w:pPr>
    </w:lvl>
    <w:lvl w:ilvl="4">
      <w:start w:val="1"/>
      <w:numFmt w:val="decimal"/>
      <w:isLgl/>
      <w:lvlText w:val="%1.%2.%3.%4.%5."/>
      <w:lvlJc w:val="left"/>
      <w:pPr>
        <w:ind w:left="2432" w:hanging="1080"/>
      </w:pPr>
    </w:lvl>
    <w:lvl w:ilvl="5">
      <w:start w:val="1"/>
      <w:numFmt w:val="decimal"/>
      <w:isLgl/>
      <w:lvlText w:val="%1.%2.%3.%4.%5.%6."/>
      <w:lvlJc w:val="left"/>
      <w:pPr>
        <w:ind w:left="2432" w:hanging="1080"/>
      </w:pPr>
    </w:lvl>
    <w:lvl w:ilvl="6">
      <w:start w:val="1"/>
      <w:numFmt w:val="decimal"/>
      <w:isLgl/>
      <w:lvlText w:val="%1.%2.%3.%4.%5.%6.%7."/>
      <w:lvlJc w:val="left"/>
      <w:pPr>
        <w:ind w:left="2792" w:hanging="1440"/>
      </w:pPr>
    </w:lvl>
    <w:lvl w:ilvl="7">
      <w:start w:val="1"/>
      <w:numFmt w:val="decimal"/>
      <w:isLgl/>
      <w:lvlText w:val="%1.%2.%3.%4.%5.%6.%7.%8."/>
      <w:lvlJc w:val="left"/>
      <w:pPr>
        <w:ind w:left="2792" w:hanging="1440"/>
      </w:pPr>
    </w:lvl>
    <w:lvl w:ilvl="8">
      <w:start w:val="1"/>
      <w:numFmt w:val="decimal"/>
      <w:isLgl/>
      <w:lvlText w:val="%1.%2.%3.%4.%5.%6.%7.%8.%9."/>
      <w:lvlJc w:val="left"/>
      <w:pPr>
        <w:ind w:left="3152" w:hanging="1800"/>
      </w:pPr>
    </w:lvl>
  </w:abstractNum>
  <w:abstractNum w:abstractNumId="13" w15:restartNumberingAfterBreak="0">
    <w:nsid w:val="62215A29"/>
    <w:multiLevelType w:val="multilevel"/>
    <w:tmpl w:val="2C869012"/>
    <w:lvl w:ilvl="0">
      <w:start w:val="1"/>
      <w:numFmt w:val="decimal"/>
      <w:lvlText w:val="%1."/>
      <w:lvlJc w:val="left"/>
      <w:pPr>
        <w:ind w:left="4755" w:hanging="360"/>
      </w:pPr>
      <w:rPr>
        <w:rFonts w:ascii="Times New Roman" w:eastAsia="Times New Roman" w:hAnsi="Times New Roman" w:cs="Times New Roman"/>
      </w:rPr>
    </w:lvl>
    <w:lvl w:ilvl="1">
      <w:start w:val="1"/>
      <w:numFmt w:val="decimal"/>
      <w:isLgl/>
      <w:lvlText w:val="%1.%2."/>
      <w:lvlJc w:val="left"/>
      <w:pPr>
        <w:ind w:left="1352" w:hanging="360"/>
      </w:pPr>
      <w:rPr>
        <w:b w:val="0"/>
        <w:sz w:val="24"/>
        <w:szCs w:val="24"/>
      </w:rPr>
    </w:lvl>
    <w:lvl w:ilvl="2">
      <w:start w:val="1"/>
      <w:numFmt w:val="decimal"/>
      <w:isLgl/>
      <w:lvlText w:val="%1.%2.%3."/>
      <w:lvlJc w:val="left"/>
      <w:pPr>
        <w:ind w:left="1571" w:hanging="720"/>
      </w:pPr>
      <w:rPr>
        <w:rFonts w:ascii="Times New Roman" w:hAnsi="Times New Roman" w:cs="Times New Roman" w:hint="default"/>
        <w:b w:val="0"/>
        <w:bCs/>
        <w:sz w:val="24"/>
        <w:szCs w:val="24"/>
      </w:rPr>
    </w:lvl>
    <w:lvl w:ilvl="3">
      <w:start w:val="1"/>
      <w:numFmt w:val="decimal"/>
      <w:isLgl/>
      <w:lvlText w:val="%1.%2.%3.%4."/>
      <w:lvlJc w:val="left"/>
      <w:pPr>
        <w:ind w:left="2072" w:hanging="720"/>
      </w:pPr>
    </w:lvl>
    <w:lvl w:ilvl="4">
      <w:start w:val="1"/>
      <w:numFmt w:val="decimal"/>
      <w:isLgl/>
      <w:lvlText w:val="%1.%2.%3.%4.%5."/>
      <w:lvlJc w:val="left"/>
      <w:pPr>
        <w:ind w:left="2432" w:hanging="1080"/>
      </w:pPr>
    </w:lvl>
    <w:lvl w:ilvl="5">
      <w:start w:val="1"/>
      <w:numFmt w:val="decimal"/>
      <w:isLgl/>
      <w:lvlText w:val="%1.%2.%3.%4.%5.%6."/>
      <w:lvlJc w:val="left"/>
      <w:pPr>
        <w:ind w:left="2432" w:hanging="1080"/>
      </w:pPr>
    </w:lvl>
    <w:lvl w:ilvl="6">
      <w:start w:val="1"/>
      <w:numFmt w:val="decimal"/>
      <w:isLgl/>
      <w:lvlText w:val="%1.%2.%3.%4.%5.%6.%7."/>
      <w:lvlJc w:val="left"/>
      <w:pPr>
        <w:ind w:left="2792" w:hanging="1440"/>
      </w:pPr>
    </w:lvl>
    <w:lvl w:ilvl="7">
      <w:start w:val="1"/>
      <w:numFmt w:val="decimal"/>
      <w:isLgl/>
      <w:lvlText w:val="%1.%2.%3.%4.%5.%6.%7.%8."/>
      <w:lvlJc w:val="left"/>
      <w:pPr>
        <w:ind w:left="2792" w:hanging="1440"/>
      </w:pPr>
    </w:lvl>
    <w:lvl w:ilvl="8">
      <w:start w:val="1"/>
      <w:numFmt w:val="decimal"/>
      <w:isLgl/>
      <w:lvlText w:val="%1.%2.%3.%4.%5.%6.%7.%8.%9."/>
      <w:lvlJc w:val="left"/>
      <w:pPr>
        <w:ind w:left="3152" w:hanging="1800"/>
      </w:pPr>
    </w:lvl>
  </w:abstractNum>
  <w:abstractNum w:abstractNumId="14" w15:restartNumberingAfterBreak="0">
    <w:nsid w:val="68320873"/>
    <w:multiLevelType w:val="multilevel"/>
    <w:tmpl w:val="2C869012"/>
    <w:lvl w:ilvl="0">
      <w:start w:val="1"/>
      <w:numFmt w:val="decimal"/>
      <w:lvlText w:val="%1."/>
      <w:lvlJc w:val="left"/>
      <w:pPr>
        <w:ind w:left="4755" w:hanging="360"/>
      </w:pPr>
      <w:rPr>
        <w:rFonts w:ascii="Times New Roman" w:eastAsia="Times New Roman" w:hAnsi="Times New Roman" w:cs="Times New Roman"/>
      </w:rPr>
    </w:lvl>
    <w:lvl w:ilvl="1">
      <w:start w:val="1"/>
      <w:numFmt w:val="decimal"/>
      <w:isLgl/>
      <w:lvlText w:val="%1.%2."/>
      <w:lvlJc w:val="left"/>
      <w:pPr>
        <w:ind w:left="1352" w:hanging="360"/>
      </w:pPr>
      <w:rPr>
        <w:b w:val="0"/>
        <w:sz w:val="24"/>
        <w:szCs w:val="24"/>
      </w:rPr>
    </w:lvl>
    <w:lvl w:ilvl="2">
      <w:start w:val="1"/>
      <w:numFmt w:val="decimal"/>
      <w:isLgl/>
      <w:lvlText w:val="%1.%2.%3."/>
      <w:lvlJc w:val="left"/>
      <w:pPr>
        <w:ind w:left="1571" w:hanging="720"/>
      </w:pPr>
      <w:rPr>
        <w:rFonts w:ascii="Times New Roman" w:hAnsi="Times New Roman" w:cs="Times New Roman" w:hint="default"/>
        <w:b w:val="0"/>
        <w:bCs/>
        <w:sz w:val="24"/>
        <w:szCs w:val="24"/>
      </w:rPr>
    </w:lvl>
    <w:lvl w:ilvl="3">
      <w:start w:val="1"/>
      <w:numFmt w:val="decimal"/>
      <w:isLgl/>
      <w:lvlText w:val="%1.%2.%3.%4."/>
      <w:lvlJc w:val="left"/>
      <w:pPr>
        <w:ind w:left="2072" w:hanging="720"/>
      </w:pPr>
    </w:lvl>
    <w:lvl w:ilvl="4">
      <w:start w:val="1"/>
      <w:numFmt w:val="decimal"/>
      <w:isLgl/>
      <w:lvlText w:val="%1.%2.%3.%4.%5."/>
      <w:lvlJc w:val="left"/>
      <w:pPr>
        <w:ind w:left="2432" w:hanging="1080"/>
      </w:pPr>
    </w:lvl>
    <w:lvl w:ilvl="5">
      <w:start w:val="1"/>
      <w:numFmt w:val="decimal"/>
      <w:isLgl/>
      <w:lvlText w:val="%1.%2.%3.%4.%5.%6."/>
      <w:lvlJc w:val="left"/>
      <w:pPr>
        <w:ind w:left="2432" w:hanging="1080"/>
      </w:pPr>
    </w:lvl>
    <w:lvl w:ilvl="6">
      <w:start w:val="1"/>
      <w:numFmt w:val="decimal"/>
      <w:isLgl/>
      <w:lvlText w:val="%1.%2.%3.%4.%5.%6.%7."/>
      <w:lvlJc w:val="left"/>
      <w:pPr>
        <w:ind w:left="2792" w:hanging="1440"/>
      </w:pPr>
    </w:lvl>
    <w:lvl w:ilvl="7">
      <w:start w:val="1"/>
      <w:numFmt w:val="decimal"/>
      <w:isLgl/>
      <w:lvlText w:val="%1.%2.%3.%4.%5.%6.%7.%8."/>
      <w:lvlJc w:val="left"/>
      <w:pPr>
        <w:ind w:left="2792" w:hanging="1440"/>
      </w:pPr>
    </w:lvl>
    <w:lvl w:ilvl="8">
      <w:start w:val="1"/>
      <w:numFmt w:val="decimal"/>
      <w:isLgl/>
      <w:lvlText w:val="%1.%2.%3.%4.%5.%6.%7.%8.%9."/>
      <w:lvlJc w:val="left"/>
      <w:pPr>
        <w:ind w:left="3152" w:hanging="1800"/>
      </w:pPr>
    </w:lvl>
  </w:abstractNum>
  <w:abstractNum w:abstractNumId="15" w15:restartNumberingAfterBreak="0">
    <w:nsid w:val="6BAD1A41"/>
    <w:multiLevelType w:val="multilevel"/>
    <w:tmpl w:val="2C869012"/>
    <w:lvl w:ilvl="0">
      <w:start w:val="1"/>
      <w:numFmt w:val="decimal"/>
      <w:lvlText w:val="%1."/>
      <w:lvlJc w:val="left"/>
      <w:pPr>
        <w:ind w:left="4755" w:hanging="360"/>
      </w:pPr>
      <w:rPr>
        <w:rFonts w:ascii="Times New Roman" w:eastAsia="Times New Roman" w:hAnsi="Times New Roman" w:cs="Times New Roman"/>
      </w:rPr>
    </w:lvl>
    <w:lvl w:ilvl="1">
      <w:start w:val="1"/>
      <w:numFmt w:val="decimal"/>
      <w:isLgl/>
      <w:lvlText w:val="%1.%2."/>
      <w:lvlJc w:val="left"/>
      <w:pPr>
        <w:ind w:left="1352" w:hanging="360"/>
      </w:pPr>
      <w:rPr>
        <w:b w:val="0"/>
        <w:sz w:val="24"/>
        <w:szCs w:val="24"/>
      </w:rPr>
    </w:lvl>
    <w:lvl w:ilvl="2">
      <w:start w:val="1"/>
      <w:numFmt w:val="decimal"/>
      <w:isLgl/>
      <w:lvlText w:val="%1.%2.%3."/>
      <w:lvlJc w:val="left"/>
      <w:pPr>
        <w:ind w:left="1571" w:hanging="720"/>
      </w:pPr>
      <w:rPr>
        <w:rFonts w:ascii="Times New Roman" w:hAnsi="Times New Roman" w:cs="Times New Roman" w:hint="default"/>
        <w:b w:val="0"/>
        <w:bCs/>
        <w:sz w:val="24"/>
        <w:szCs w:val="24"/>
      </w:rPr>
    </w:lvl>
    <w:lvl w:ilvl="3">
      <w:start w:val="1"/>
      <w:numFmt w:val="decimal"/>
      <w:isLgl/>
      <w:lvlText w:val="%1.%2.%3.%4."/>
      <w:lvlJc w:val="left"/>
      <w:pPr>
        <w:ind w:left="2072" w:hanging="720"/>
      </w:pPr>
    </w:lvl>
    <w:lvl w:ilvl="4">
      <w:start w:val="1"/>
      <w:numFmt w:val="decimal"/>
      <w:isLgl/>
      <w:lvlText w:val="%1.%2.%3.%4.%5."/>
      <w:lvlJc w:val="left"/>
      <w:pPr>
        <w:ind w:left="2432" w:hanging="1080"/>
      </w:pPr>
    </w:lvl>
    <w:lvl w:ilvl="5">
      <w:start w:val="1"/>
      <w:numFmt w:val="decimal"/>
      <w:isLgl/>
      <w:lvlText w:val="%1.%2.%3.%4.%5.%6."/>
      <w:lvlJc w:val="left"/>
      <w:pPr>
        <w:ind w:left="2432" w:hanging="1080"/>
      </w:pPr>
    </w:lvl>
    <w:lvl w:ilvl="6">
      <w:start w:val="1"/>
      <w:numFmt w:val="decimal"/>
      <w:isLgl/>
      <w:lvlText w:val="%1.%2.%3.%4.%5.%6.%7."/>
      <w:lvlJc w:val="left"/>
      <w:pPr>
        <w:ind w:left="2792" w:hanging="1440"/>
      </w:pPr>
    </w:lvl>
    <w:lvl w:ilvl="7">
      <w:start w:val="1"/>
      <w:numFmt w:val="decimal"/>
      <w:isLgl/>
      <w:lvlText w:val="%1.%2.%3.%4.%5.%6.%7.%8."/>
      <w:lvlJc w:val="left"/>
      <w:pPr>
        <w:ind w:left="2792" w:hanging="1440"/>
      </w:pPr>
    </w:lvl>
    <w:lvl w:ilvl="8">
      <w:start w:val="1"/>
      <w:numFmt w:val="decimal"/>
      <w:isLgl/>
      <w:lvlText w:val="%1.%2.%3.%4.%5.%6.%7.%8.%9."/>
      <w:lvlJc w:val="left"/>
      <w:pPr>
        <w:ind w:left="3152" w:hanging="1800"/>
      </w:pPr>
    </w:lvl>
  </w:abstractNum>
  <w:abstractNum w:abstractNumId="16" w15:restartNumberingAfterBreak="0">
    <w:nsid w:val="6C3F6F23"/>
    <w:multiLevelType w:val="hybridMultilevel"/>
    <w:tmpl w:val="7D56D8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6ED2162"/>
    <w:multiLevelType w:val="multilevel"/>
    <w:tmpl w:val="2C869012"/>
    <w:lvl w:ilvl="0">
      <w:start w:val="1"/>
      <w:numFmt w:val="decimal"/>
      <w:lvlText w:val="%1."/>
      <w:lvlJc w:val="left"/>
      <w:pPr>
        <w:ind w:left="4755" w:hanging="360"/>
      </w:pPr>
      <w:rPr>
        <w:rFonts w:ascii="Times New Roman" w:eastAsia="Times New Roman" w:hAnsi="Times New Roman" w:cs="Times New Roman"/>
      </w:rPr>
    </w:lvl>
    <w:lvl w:ilvl="1">
      <w:start w:val="1"/>
      <w:numFmt w:val="decimal"/>
      <w:isLgl/>
      <w:lvlText w:val="%1.%2."/>
      <w:lvlJc w:val="left"/>
      <w:pPr>
        <w:ind w:left="1352" w:hanging="360"/>
      </w:pPr>
      <w:rPr>
        <w:b w:val="0"/>
        <w:sz w:val="24"/>
        <w:szCs w:val="24"/>
      </w:rPr>
    </w:lvl>
    <w:lvl w:ilvl="2">
      <w:start w:val="1"/>
      <w:numFmt w:val="decimal"/>
      <w:isLgl/>
      <w:lvlText w:val="%1.%2.%3."/>
      <w:lvlJc w:val="left"/>
      <w:pPr>
        <w:ind w:left="1571" w:hanging="720"/>
      </w:pPr>
      <w:rPr>
        <w:rFonts w:ascii="Times New Roman" w:hAnsi="Times New Roman" w:cs="Times New Roman" w:hint="default"/>
        <w:b w:val="0"/>
        <w:bCs/>
        <w:sz w:val="24"/>
        <w:szCs w:val="24"/>
      </w:rPr>
    </w:lvl>
    <w:lvl w:ilvl="3">
      <w:start w:val="1"/>
      <w:numFmt w:val="decimal"/>
      <w:isLgl/>
      <w:lvlText w:val="%1.%2.%3.%4."/>
      <w:lvlJc w:val="left"/>
      <w:pPr>
        <w:ind w:left="2072" w:hanging="720"/>
      </w:pPr>
    </w:lvl>
    <w:lvl w:ilvl="4">
      <w:start w:val="1"/>
      <w:numFmt w:val="decimal"/>
      <w:isLgl/>
      <w:lvlText w:val="%1.%2.%3.%4.%5."/>
      <w:lvlJc w:val="left"/>
      <w:pPr>
        <w:ind w:left="2432" w:hanging="1080"/>
      </w:pPr>
    </w:lvl>
    <w:lvl w:ilvl="5">
      <w:start w:val="1"/>
      <w:numFmt w:val="decimal"/>
      <w:isLgl/>
      <w:lvlText w:val="%1.%2.%3.%4.%5.%6."/>
      <w:lvlJc w:val="left"/>
      <w:pPr>
        <w:ind w:left="2432" w:hanging="1080"/>
      </w:pPr>
    </w:lvl>
    <w:lvl w:ilvl="6">
      <w:start w:val="1"/>
      <w:numFmt w:val="decimal"/>
      <w:isLgl/>
      <w:lvlText w:val="%1.%2.%3.%4.%5.%6.%7."/>
      <w:lvlJc w:val="left"/>
      <w:pPr>
        <w:ind w:left="2792" w:hanging="1440"/>
      </w:pPr>
    </w:lvl>
    <w:lvl w:ilvl="7">
      <w:start w:val="1"/>
      <w:numFmt w:val="decimal"/>
      <w:isLgl/>
      <w:lvlText w:val="%1.%2.%3.%4.%5.%6.%7.%8."/>
      <w:lvlJc w:val="left"/>
      <w:pPr>
        <w:ind w:left="2792" w:hanging="1440"/>
      </w:pPr>
    </w:lvl>
    <w:lvl w:ilvl="8">
      <w:start w:val="1"/>
      <w:numFmt w:val="decimal"/>
      <w:isLgl/>
      <w:lvlText w:val="%1.%2.%3.%4.%5.%6.%7.%8.%9."/>
      <w:lvlJc w:val="left"/>
      <w:pPr>
        <w:ind w:left="3152" w:hanging="1800"/>
      </w:pPr>
    </w:lvl>
  </w:abstractNum>
  <w:abstractNum w:abstractNumId="18" w15:restartNumberingAfterBreak="0">
    <w:nsid w:val="7B401AF8"/>
    <w:multiLevelType w:val="multilevel"/>
    <w:tmpl w:val="BE72ACE2"/>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9" w15:restartNumberingAfterBreak="0">
    <w:nsid w:val="7D3A61A3"/>
    <w:multiLevelType w:val="multilevel"/>
    <w:tmpl w:val="BE8ED6B2"/>
    <w:lvl w:ilvl="0">
      <w:start w:val="1"/>
      <w:numFmt w:val="decimal"/>
      <w:lvlText w:val="%1."/>
      <w:lvlJc w:val="left"/>
      <w:pPr>
        <w:tabs>
          <w:tab w:val="num" w:pos="360"/>
        </w:tabs>
        <w:ind w:left="360" w:hanging="360"/>
      </w:pPr>
      <w:rPr>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dstrike w:val="0"/>
        <w:color w:val="auto"/>
        <w:sz w:val="24"/>
        <w:szCs w:val="24"/>
        <w:u w:val="none"/>
        <w:effect w:val="none"/>
      </w:rPr>
    </w:lvl>
    <w:lvl w:ilvl="2">
      <w:start w:val="1"/>
      <w:numFmt w:val="decimal"/>
      <w:isLgl/>
      <w:lvlText w:val="%1.%2.%3."/>
      <w:lvlJc w:val="left"/>
      <w:pPr>
        <w:tabs>
          <w:tab w:val="num" w:pos="1430"/>
        </w:tabs>
        <w:ind w:left="1430" w:hanging="720"/>
      </w:pPr>
      <w:rPr>
        <w:b w:val="0"/>
        <w:color w:val="auto"/>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16cid:durableId="7477252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3429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5239662">
    <w:abstractNumId w:val="19"/>
  </w:num>
  <w:num w:numId="4" w16cid:durableId="165753219">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4812318">
    <w:abstractNumId w:val="5"/>
  </w:num>
  <w:num w:numId="6" w16cid:durableId="1469055098">
    <w:abstractNumId w:val="4"/>
  </w:num>
  <w:num w:numId="7" w16cid:durableId="1536849202">
    <w:abstractNumId w:val="5"/>
  </w:num>
  <w:num w:numId="8" w16cid:durableId="1070808949">
    <w:abstractNumId w:val="5"/>
  </w:num>
  <w:num w:numId="9" w16cid:durableId="1601529099">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3723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73771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4493547">
    <w:abstractNumId w:val="15"/>
  </w:num>
  <w:num w:numId="13" w16cid:durableId="779497825">
    <w:abstractNumId w:val="13"/>
  </w:num>
  <w:num w:numId="14" w16cid:durableId="143548638">
    <w:abstractNumId w:val="3"/>
  </w:num>
  <w:num w:numId="15" w16cid:durableId="10802522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2572580">
    <w:abstractNumId w:val="8"/>
  </w:num>
  <w:num w:numId="17" w16cid:durableId="1460879078">
    <w:abstractNumId w:val="14"/>
  </w:num>
  <w:num w:numId="18" w16cid:durableId="1556349863">
    <w:abstractNumId w:val="1"/>
  </w:num>
  <w:num w:numId="19" w16cid:durableId="1507818268">
    <w:abstractNumId w:val="17"/>
  </w:num>
  <w:num w:numId="20" w16cid:durableId="1820613870">
    <w:abstractNumId w:val="12"/>
  </w:num>
  <w:num w:numId="21" w16cid:durableId="1690525271">
    <w:abstractNumId w:val="9"/>
  </w:num>
  <w:num w:numId="22" w16cid:durableId="1892617370">
    <w:abstractNumId w:val="0"/>
  </w:num>
  <w:num w:numId="23" w16cid:durableId="1430782289">
    <w:abstractNumId w:val="11"/>
  </w:num>
  <w:num w:numId="24" w16cid:durableId="628821089">
    <w:abstractNumId w:val="2"/>
  </w:num>
  <w:num w:numId="25" w16cid:durableId="1889603548">
    <w:abstractNumId w:val="16"/>
  </w:num>
  <w:num w:numId="26" w16cid:durableId="10086817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F49"/>
    <w:rsid w:val="00005915"/>
    <w:rsid w:val="00014A42"/>
    <w:rsid w:val="0002435C"/>
    <w:rsid w:val="00051110"/>
    <w:rsid w:val="00083B7B"/>
    <w:rsid w:val="00087E24"/>
    <w:rsid w:val="00093DF5"/>
    <w:rsid w:val="000C6D9F"/>
    <w:rsid w:val="000D0CE4"/>
    <w:rsid w:val="000D70AC"/>
    <w:rsid w:val="000E1E07"/>
    <w:rsid w:val="000F63D0"/>
    <w:rsid w:val="0010424E"/>
    <w:rsid w:val="00104C48"/>
    <w:rsid w:val="00121C24"/>
    <w:rsid w:val="00133BF3"/>
    <w:rsid w:val="00135C54"/>
    <w:rsid w:val="00153876"/>
    <w:rsid w:val="00157F8D"/>
    <w:rsid w:val="0019095A"/>
    <w:rsid w:val="00192D4F"/>
    <w:rsid w:val="001B2B48"/>
    <w:rsid w:val="001C2396"/>
    <w:rsid w:val="001D2D50"/>
    <w:rsid w:val="001D750F"/>
    <w:rsid w:val="001E096C"/>
    <w:rsid w:val="002065CD"/>
    <w:rsid w:val="002207BF"/>
    <w:rsid w:val="00221759"/>
    <w:rsid w:val="00227A2E"/>
    <w:rsid w:val="00227B14"/>
    <w:rsid w:val="0024110D"/>
    <w:rsid w:val="00254AF4"/>
    <w:rsid w:val="002A5CE8"/>
    <w:rsid w:val="002E29DC"/>
    <w:rsid w:val="002E40A4"/>
    <w:rsid w:val="002F20C8"/>
    <w:rsid w:val="00322C03"/>
    <w:rsid w:val="00327C50"/>
    <w:rsid w:val="00343437"/>
    <w:rsid w:val="00354406"/>
    <w:rsid w:val="003639AF"/>
    <w:rsid w:val="00386B25"/>
    <w:rsid w:val="00390D0A"/>
    <w:rsid w:val="003B52C1"/>
    <w:rsid w:val="003B7586"/>
    <w:rsid w:val="003E19D5"/>
    <w:rsid w:val="003E221E"/>
    <w:rsid w:val="003E4ED2"/>
    <w:rsid w:val="00401ED5"/>
    <w:rsid w:val="00405438"/>
    <w:rsid w:val="004126F3"/>
    <w:rsid w:val="0041377F"/>
    <w:rsid w:val="00427FDB"/>
    <w:rsid w:val="00436B7C"/>
    <w:rsid w:val="00445A11"/>
    <w:rsid w:val="00445AFA"/>
    <w:rsid w:val="00454965"/>
    <w:rsid w:val="00474069"/>
    <w:rsid w:val="0048276F"/>
    <w:rsid w:val="004C4932"/>
    <w:rsid w:val="004D4A6C"/>
    <w:rsid w:val="004E168A"/>
    <w:rsid w:val="004F467C"/>
    <w:rsid w:val="004F7AFF"/>
    <w:rsid w:val="00505E08"/>
    <w:rsid w:val="00506431"/>
    <w:rsid w:val="0053000D"/>
    <w:rsid w:val="005309AB"/>
    <w:rsid w:val="00534B94"/>
    <w:rsid w:val="00563CD5"/>
    <w:rsid w:val="0058770D"/>
    <w:rsid w:val="005943D0"/>
    <w:rsid w:val="005A4E03"/>
    <w:rsid w:val="005A6522"/>
    <w:rsid w:val="005B1FFD"/>
    <w:rsid w:val="00607267"/>
    <w:rsid w:val="00612089"/>
    <w:rsid w:val="00625367"/>
    <w:rsid w:val="00625A5E"/>
    <w:rsid w:val="00630F3B"/>
    <w:rsid w:val="006359A8"/>
    <w:rsid w:val="0064363F"/>
    <w:rsid w:val="006500A8"/>
    <w:rsid w:val="00674006"/>
    <w:rsid w:val="00687B2D"/>
    <w:rsid w:val="00690208"/>
    <w:rsid w:val="00696081"/>
    <w:rsid w:val="006B38D7"/>
    <w:rsid w:val="006B627F"/>
    <w:rsid w:val="006F0D6F"/>
    <w:rsid w:val="00700A30"/>
    <w:rsid w:val="0070269C"/>
    <w:rsid w:val="007031C5"/>
    <w:rsid w:val="00721409"/>
    <w:rsid w:val="00722ED5"/>
    <w:rsid w:val="00725AFB"/>
    <w:rsid w:val="00740F49"/>
    <w:rsid w:val="0074674C"/>
    <w:rsid w:val="0075129F"/>
    <w:rsid w:val="00751FA7"/>
    <w:rsid w:val="00751FB9"/>
    <w:rsid w:val="00754783"/>
    <w:rsid w:val="00761EBB"/>
    <w:rsid w:val="00763166"/>
    <w:rsid w:val="00791328"/>
    <w:rsid w:val="007B6263"/>
    <w:rsid w:val="007C5AD2"/>
    <w:rsid w:val="007E4621"/>
    <w:rsid w:val="0080276E"/>
    <w:rsid w:val="00833294"/>
    <w:rsid w:val="008478D4"/>
    <w:rsid w:val="00854D95"/>
    <w:rsid w:val="00874F86"/>
    <w:rsid w:val="008A5643"/>
    <w:rsid w:val="008A6654"/>
    <w:rsid w:val="008C0781"/>
    <w:rsid w:val="008C1D51"/>
    <w:rsid w:val="008E5EC7"/>
    <w:rsid w:val="00904869"/>
    <w:rsid w:val="0090541A"/>
    <w:rsid w:val="00905460"/>
    <w:rsid w:val="0091556F"/>
    <w:rsid w:val="0091696C"/>
    <w:rsid w:val="00917B72"/>
    <w:rsid w:val="00933565"/>
    <w:rsid w:val="009572C5"/>
    <w:rsid w:val="009607DF"/>
    <w:rsid w:val="009759EB"/>
    <w:rsid w:val="00987AA6"/>
    <w:rsid w:val="009A2FA3"/>
    <w:rsid w:val="009A4CE4"/>
    <w:rsid w:val="009A649D"/>
    <w:rsid w:val="009B2A97"/>
    <w:rsid w:val="00A03FA3"/>
    <w:rsid w:val="00A0513A"/>
    <w:rsid w:val="00A11442"/>
    <w:rsid w:val="00A14171"/>
    <w:rsid w:val="00A21C5F"/>
    <w:rsid w:val="00A2699F"/>
    <w:rsid w:val="00A26A62"/>
    <w:rsid w:val="00A30639"/>
    <w:rsid w:val="00A308F0"/>
    <w:rsid w:val="00A32C80"/>
    <w:rsid w:val="00A8140C"/>
    <w:rsid w:val="00AC4900"/>
    <w:rsid w:val="00AC5348"/>
    <w:rsid w:val="00AC695E"/>
    <w:rsid w:val="00AD4C52"/>
    <w:rsid w:val="00AE0AE5"/>
    <w:rsid w:val="00AF3CBF"/>
    <w:rsid w:val="00AF5323"/>
    <w:rsid w:val="00B16C54"/>
    <w:rsid w:val="00B25DB0"/>
    <w:rsid w:val="00B31624"/>
    <w:rsid w:val="00B44B05"/>
    <w:rsid w:val="00B479BC"/>
    <w:rsid w:val="00B5219D"/>
    <w:rsid w:val="00B60B53"/>
    <w:rsid w:val="00B63F23"/>
    <w:rsid w:val="00B94707"/>
    <w:rsid w:val="00BD0EBA"/>
    <w:rsid w:val="00BD27EF"/>
    <w:rsid w:val="00C10D98"/>
    <w:rsid w:val="00C165BD"/>
    <w:rsid w:val="00C275B7"/>
    <w:rsid w:val="00C47BB8"/>
    <w:rsid w:val="00C52FE7"/>
    <w:rsid w:val="00C7614F"/>
    <w:rsid w:val="00C876F5"/>
    <w:rsid w:val="00CA45FE"/>
    <w:rsid w:val="00CB2211"/>
    <w:rsid w:val="00CB2C8A"/>
    <w:rsid w:val="00CB4E00"/>
    <w:rsid w:val="00CC2B73"/>
    <w:rsid w:val="00CC3619"/>
    <w:rsid w:val="00CD061D"/>
    <w:rsid w:val="00CD1608"/>
    <w:rsid w:val="00CF148E"/>
    <w:rsid w:val="00CF4120"/>
    <w:rsid w:val="00CF6958"/>
    <w:rsid w:val="00D02235"/>
    <w:rsid w:val="00D55E6D"/>
    <w:rsid w:val="00D97835"/>
    <w:rsid w:val="00DA22E9"/>
    <w:rsid w:val="00DA6C66"/>
    <w:rsid w:val="00DC4501"/>
    <w:rsid w:val="00DD2CFD"/>
    <w:rsid w:val="00DE2A6B"/>
    <w:rsid w:val="00DE5D70"/>
    <w:rsid w:val="00DE6769"/>
    <w:rsid w:val="00E07677"/>
    <w:rsid w:val="00E229DC"/>
    <w:rsid w:val="00E26754"/>
    <w:rsid w:val="00E30162"/>
    <w:rsid w:val="00E33B81"/>
    <w:rsid w:val="00E34290"/>
    <w:rsid w:val="00E36090"/>
    <w:rsid w:val="00E4790B"/>
    <w:rsid w:val="00E51F0D"/>
    <w:rsid w:val="00E52331"/>
    <w:rsid w:val="00E54385"/>
    <w:rsid w:val="00E80299"/>
    <w:rsid w:val="00E907A0"/>
    <w:rsid w:val="00E9674C"/>
    <w:rsid w:val="00EA4698"/>
    <w:rsid w:val="00EB7866"/>
    <w:rsid w:val="00EE1AD9"/>
    <w:rsid w:val="00EE2C54"/>
    <w:rsid w:val="00F62B2B"/>
    <w:rsid w:val="00F646C4"/>
    <w:rsid w:val="00F65A2F"/>
    <w:rsid w:val="00F6752C"/>
    <w:rsid w:val="00F73166"/>
    <w:rsid w:val="00FA151E"/>
    <w:rsid w:val="00FB48C2"/>
    <w:rsid w:val="00FD1E72"/>
    <w:rsid w:val="00FF5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1F65"/>
  <w15:chartTrackingRefBased/>
  <w15:docId w15:val="{B90072C1-F3AC-408F-A05E-BC57CA89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49"/>
    <w:pPr>
      <w:spacing w:line="256" w:lineRule="auto"/>
    </w:pPr>
    <w:rPr>
      <w:kern w:val="0"/>
      <w:lang w:val="lv-LV"/>
      <w14:ligatures w14:val="none"/>
    </w:rPr>
  </w:style>
  <w:style w:type="paragraph" w:styleId="Heading1">
    <w:name w:val="heading 1"/>
    <w:basedOn w:val="Normal"/>
    <w:next w:val="Normal"/>
    <w:link w:val="Heading1Char"/>
    <w:uiPriority w:val="9"/>
    <w:qFormat/>
    <w:rsid w:val="00740F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0F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0F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0F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0F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0F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0F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0F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0F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F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0F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0F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0F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0F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0F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0F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0F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0F49"/>
    <w:rPr>
      <w:rFonts w:eastAsiaTheme="majorEastAsia" w:cstheme="majorBidi"/>
      <w:color w:val="272727" w:themeColor="text1" w:themeTint="D8"/>
    </w:rPr>
  </w:style>
  <w:style w:type="paragraph" w:styleId="Title">
    <w:name w:val="Title"/>
    <w:basedOn w:val="Normal"/>
    <w:next w:val="Normal"/>
    <w:link w:val="TitleChar"/>
    <w:uiPriority w:val="10"/>
    <w:qFormat/>
    <w:rsid w:val="00740F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F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0F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0F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0F49"/>
    <w:pPr>
      <w:spacing w:before="160"/>
      <w:jc w:val="center"/>
    </w:pPr>
    <w:rPr>
      <w:i/>
      <w:iCs/>
      <w:color w:val="404040" w:themeColor="text1" w:themeTint="BF"/>
    </w:rPr>
  </w:style>
  <w:style w:type="character" w:customStyle="1" w:styleId="QuoteChar">
    <w:name w:val="Quote Char"/>
    <w:basedOn w:val="DefaultParagraphFont"/>
    <w:link w:val="Quote"/>
    <w:uiPriority w:val="29"/>
    <w:rsid w:val="00740F49"/>
    <w:rPr>
      <w:i/>
      <w:iCs/>
      <w:color w:val="404040" w:themeColor="text1" w:themeTint="BF"/>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740F49"/>
    <w:pPr>
      <w:ind w:left="720"/>
      <w:contextualSpacing/>
    </w:pPr>
  </w:style>
  <w:style w:type="character" w:styleId="IntenseEmphasis">
    <w:name w:val="Intense Emphasis"/>
    <w:basedOn w:val="DefaultParagraphFont"/>
    <w:uiPriority w:val="21"/>
    <w:qFormat/>
    <w:rsid w:val="00740F49"/>
    <w:rPr>
      <w:i/>
      <w:iCs/>
      <w:color w:val="0F4761" w:themeColor="accent1" w:themeShade="BF"/>
    </w:rPr>
  </w:style>
  <w:style w:type="paragraph" w:styleId="IntenseQuote">
    <w:name w:val="Intense Quote"/>
    <w:basedOn w:val="Normal"/>
    <w:next w:val="Normal"/>
    <w:link w:val="IntenseQuoteChar"/>
    <w:uiPriority w:val="30"/>
    <w:qFormat/>
    <w:rsid w:val="00740F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0F49"/>
    <w:rPr>
      <w:i/>
      <w:iCs/>
      <w:color w:val="0F4761" w:themeColor="accent1" w:themeShade="BF"/>
    </w:rPr>
  </w:style>
  <w:style w:type="character" w:styleId="IntenseReference">
    <w:name w:val="Intense Reference"/>
    <w:basedOn w:val="DefaultParagraphFont"/>
    <w:uiPriority w:val="32"/>
    <w:qFormat/>
    <w:rsid w:val="00740F49"/>
    <w:rPr>
      <w:b/>
      <w:bCs/>
      <w:smallCaps/>
      <w:color w:val="0F4761" w:themeColor="accent1" w:themeShade="BF"/>
      <w:spacing w:val="5"/>
    </w:rPr>
  </w:style>
  <w:style w:type="character" w:styleId="Hyperlink">
    <w:name w:val="Hyperlink"/>
    <w:basedOn w:val="DefaultParagraphFont"/>
    <w:uiPriority w:val="99"/>
    <w:unhideWhenUsed/>
    <w:rsid w:val="00740F49"/>
    <w:rPr>
      <w:color w:val="467886" w:themeColor="hyperlink"/>
      <w:u w:val="single"/>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740F49"/>
  </w:style>
  <w:style w:type="character" w:customStyle="1" w:styleId="CharStyle4">
    <w:name w:val="Char Style 4"/>
    <w:rsid w:val="00454965"/>
    <w:rPr>
      <w:rFonts w:ascii="Times New Roman" w:eastAsia="Times New Roman" w:hAnsi="Times New Roman" w:cs="Times New Roman" w:hint="default"/>
      <w:b w:val="0"/>
      <w:bCs w:val="0"/>
      <w:i w:val="0"/>
      <w:iCs w:val="0"/>
      <w:smallCaps w:val="0"/>
      <w:strike w:val="0"/>
      <w:dstrike w:val="0"/>
      <w:color w:val="37373A"/>
      <w:spacing w:val="0"/>
      <w:w w:val="100"/>
      <w:position w:val="0"/>
      <w:sz w:val="21"/>
      <w:szCs w:val="21"/>
      <w:u w:val="none"/>
      <w:effect w:val="none"/>
      <w:lang w:val="lv-LV" w:eastAsia="lv-LV" w:bidi="lv-LV"/>
    </w:rPr>
  </w:style>
  <w:style w:type="character" w:customStyle="1" w:styleId="CharStyle7">
    <w:name w:val="Char Style 7"/>
    <w:rsid w:val="00454965"/>
    <w:rPr>
      <w:rFonts w:ascii="Times New Roman" w:eastAsia="Times New Roman" w:hAnsi="Times New Roman" w:cs="Times New Roman" w:hint="default"/>
      <w:b/>
      <w:bCs/>
      <w:i w:val="0"/>
      <w:iCs w:val="0"/>
      <w:smallCaps w:val="0"/>
      <w:strike w:val="0"/>
      <w:dstrike w:val="0"/>
      <w:color w:val="37373A"/>
      <w:spacing w:val="0"/>
      <w:w w:val="100"/>
      <w:position w:val="0"/>
      <w:sz w:val="21"/>
      <w:szCs w:val="21"/>
      <w:u w:val="none"/>
      <w:effect w:val="none"/>
      <w:lang w:val="lv-LV" w:eastAsia="lv-LV" w:bidi="lv-LV"/>
    </w:rPr>
  </w:style>
  <w:style w:type="character" w:customStyle="1" w:styleId="CharStyle3">
    <w:name w:val="Char Style 3"/>
    <w:link w:val="Style2"/>
    <w:locked/>
    <w:rsid w:val="00454965"/>
    <w:rPr>
      <w:sz w:val="21"/>
      <w:szCs w:val="21"/>
      <w:shd w:val="clear" w:color="auto" w:fill="FFFFFF"/>
    </w:rPr>
  </w:style>
  <w:style w:type="paragraph" w:customStyle="1" w:styleId="Style2">
    <w:name w:val="Style 2"/>
    <w:basedOn w:val="Normal"/>
    <w:link w:val="CharStyle3"/>
    <w:rsid w:val="00454965"/>
    <w:pPr>
      <w:widowControl w:val="0"/>
      <w:shd w:val="clear" w:color="auto" w:fill="FFFFFF"/>
      <w:spacing w:after="240" w:line="240" w:lineRule="exact"/>
      <w:ind w:hanging="660"/>
      <w:jc w:val="both"/>
    </w:pPr>
    <w:rPr>
      <w:kern w:val="2"/>
      <w:sz w:val="21"/>
      <w:szCs w:val="21"/>
      <w:lang w:val="en-US"/>
      <w14:ligatures w14:val="standardContextual"/>
    </w:rPr>
  </w:style>
  <w:style w:type="paragraph" w:styleId="Header">
    <w:name w:val="header"/>
    <w:basedOn w:val="Normal"/>
    <w:link w:val="HeaderChar"/>
    <w:unhideWhenUsed/>
    <w:rsid w:val="00454965"/>
    <w:pPr>
      <w:tabs>
        <w:tab w:val="center" w:pos="4320"/>
        <w:tab w:val="right" w:pos="8640"/>
      </w:tabs>
      <w:spacing w:after="0" w:line="240" w:lineRule="auto"/>
    </w:pPr>
  </w:style>
  <w:style w:type="character" w:customStyle="1" w:styleId="HeaderChar">
    <w:name w:val="Header Char"/>
    <w:basedOn w:val="DefaultParagraphFont"/>
    <w:link w:val="Header"/>
    <w:rsid w:val="00454965"/>
    <w:rPr>
      <w:kern w:val="0"/>
      <w:lang w:val="lv-LV"/>
      <w14:ligatures w14:val="none"/>
    </w:rPr>
  </w:style>
  <w:style w:type="paragraph" w:styleId="Footer">
    <w:name w:val="footer"/>
    <w:basedOn w:val="Normal"/>
    <w:link w:val="FooterChar"/>
    <w:uiPriority w:val="99"/>
    <w:unhideWhenUsed/>
    <w:rsid w:val="004549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454965"/>
    <w:rPr>
      <w:kern w:val="0"/>
      <w:lang w:val="lv-LV"/>
      <w14:ligatures w14:val="none"/>
    </w:rPr>
  </w:style>
  <w:style w:type="paragraph" w:styleId="BodyText2">
    <w:name w:val="Body Text 2"/>
    <w:basedOn w:val="Normal"/>
    <w:link w:val="BodyText2Char"/>
    <w:rsid w:val="00AC490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AC4900"/>
    <w:rPr>
      <w:rFonts w:ascii="Belwe Lt TL" w:eastAsia="Times New Roman" w:hAnsi="Belwe Lt TL" w:cs="Times New Roman"/>
      <w:kern w:val="0"/>
      <w:sz w:val="24"/>
      <w:szCs w:val="20"/>
      <w:lang w:val="lv-LV"/>
      <w14:ligatures w14:val="none"/>
    </w:rPr>
  </w:style>
  <w:style w:type="paragraph" w:styleId="ListBullet4">
    <w:name w:val="List Bullet 4"/>
    <w:basedOn w:val="Normal"/>
    <w:uiPriority w:val="99"/>
    <w:semiHidden/>
    <w:rsid w:val="00F65A2F"/>
    <w:pPr>
      <w:numPr>
        <w:numId w:val="6"/>
      </w:numPr>
      <w:tabs>
        <w:tab w:val="clear" w:pos="2062"/>
        <w:tab w:val="num" w:pos="1209"/>
        <w:tab w:val="num" w:pos="1353"/>
      </w:tabs>
      <w:spacing w:before="120" w:after="120" w:line="240" w:lineRule="auto"/>
      <w:ind w:left="1209"/>
      <w:contextualSpacing/>
      <w:jc w:val="both"/>
    </w:pPr>
    <w:rPr>
      <w:rFonts w:ascii="Times New Roman" w:eastAsia="Times New Roman" w:hAnsi="Times New Roman" w:cs="Times New Roman"/>
      <w:sz w:val="24"/>
      <w:lang w:eastAsia="en-GB"/>
    </w:rPr>
  </w:style>
  <w:style w:type="paragraph" w:styleId="BodyTextIndent">
    <w:name w:val="Body Text Indent"/>
    <w:basedOn w:val="Normal"/>
    <w:link w:val="BodyTextIndentChar"/>
    <w:uiPriority w:val="99"/>
    <w:semiHidden/>
    <w:unhideWhenUsed/>
    <w:rsid w:val="0080276E"/>
    <w:pPr>
      <w:spacing w:after="120"/>
      <w:ind w:left="283"/>
    </w:pPr>
  </w:style>
  <w:style w:type="character" w:customStyle="1" w:styleId="BodyTextIndentChar">
    <w:name w:val="Body Text Indent Char"/>
    <w:basedOn w:val="DefaultParagraphFont"/>
    <w:link w:val="BodyTextIndent"/>
    <w:uiPriority w:val="99"/>
    <w:semiHidden/>
    <w:rsid w:val="0080276E"/>
    <w:rPr>
      <w:kern w:val="0"/>
      <w:lang w:val="lv-LV"/>
      <w14:ligatures w14:val="none"/>
    </w:rPr>
  </w:style>
  <w:style w:type="paragraph" w:styleId="FootnoteText">
    <w:name w:val="footnote text"/>
    <w:basedOn w:val="Normal"/>
    <w:link w:val="FootnoteTextChar"/>
    <w:uiPriority w:val="99"/>
    <w:unhideWhenUsed/>
    <w:rsid w:val="00BD0E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BD0EBA"/>
    <w:rPr>
      <w:rFonts w:ascii="Arial" w:eastAsia="Times New Roman" w:hAnsi="Arial" w:cs="Times New Roman"/>
      <w:kern w:val="0"/>
      <w:sz w:val="20"/>
      <w:szCs w:val="20"/>
      <w:lang w:val="lv-LV"/>
      <w14:ligatures w14:val="none"/>
    </w:rPr>
  </w:style>
  <w:style w:type="character" w:styleId="FootnoteReference">
    <w:name w:val="footnote reference"/>
    <w:aliases w:val="Footnote symbol"/>
    <w:uiPriority w:val="99"/>
    <w:unhideWhenUsed/>
    <w:rsid w:val="00BD0EBA"/>
    <w:rPr>
      <w:vertAlign w:val="superscript"/>
    </w:rPr>
  </w:style>
  <w:style w:type="table" w:styleId="TableGrid">
    <w:name w:val="Table Grid"/>
    <w:basedOn w:val="TableNormal"/>
    <w:uiPriority w:val="39"/>
    <w:rsid w:val="00BD0EBA"/>
    <w:pPr>
      <w:spacing w:after="0" w:line="240" w:lineRule="auto"/>
    </w:pPr>
    <w:rPr>
      <w:kern w:val="0"/>
      <w:lang w:val="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BD0EBA"/>
    <w:pPr>
      <w:spacing w:after="0" w:line="240" w:lineRule="auto"/>
    </w:pPr>
    <w:rPr>
      <w:kern w:val="0"/>
      <w:lang w:val="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A4CE4"/>
  </w:style>
  <w:style w:type="paragraph" w:styleId="NoSpacing">
    <w:name w:val="No Spacing"/>
    <w:link w:val="NoSpacingChar"/>
    <w:uiPriority w:val="1"/>
    <w:qFormat/>
    <w:rsid w:val="009A4CE4"/>
    <w:pPr>
      <w:spacing w:after="0" w:line="240" w:lineRule="auto"/>
    </w:pPr>
  </w:style>
  <w:style w:type="paragraph" w:styleId="BodyText">
    <w:name w:val="Body Text"/>
    <w:basedOn w:val="Normal"/>
    <w:link w:val="BodyTextChar"/>
    <w:uiPriority w:val="99"/>
    <w:semiHidden/>
    <w:unhideWhenUsed/>
    <w:rsid w:val="00E51F0D"/>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uiPriority w:val="99"/>
    <w:semiHidden/>
    <w:rsid w:val="00E51F0D"/>
    <w:rPr>
      <w:rFonts w:ascii="Times New Roman" w:eastAsia="Times New Roman" w:hAnsi="Times New Roman" w:cs="Times New Roman"/>
      <w:kern w:val="0"/>
      <w:sz w:val="24"/>
      <w:szCs w:val="24"/>
      <w:lang w:val="lv-LV" w:eastAsia="lv-LV"/>
      <w14:ligatures w14:val="none"/>
    </w:rPr>
  </w:style>
  <w:style w:type="table" w:customStyle="1" w:styleId="TableGrid2">
    <w:name w:val="Table Grid2"/>
    <w:basedOn w:val="TableNormal"/>
    <w:next w:val="TableGrid"/>
    <w:uiPriority w:val="39"/>
    <w:rsid w:val="00C10D98"/>
    <w:pPr>
      <w:spacing w:after="0" w:line="240" w:lineRule="auto"/>
    </w:pPr>
    <w:rPr>
      <w:rFonts w:ascii="Calibri" w:eastAsia="Calibri" w:hAnsi="Calibri" w:cs="Times New Roman"/>
      <w:kern w:val="0"/>
      <w:lang w:val="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5219D"/>
    <w:pPr>
      <w:spacing w:after="0" w:line="240" w:lineRule="auto"/>
    </w:pPr>
    <w:rPr>
      <w:rFonts w:ascii="Calibri" w:eastAsia="Calibri" w:hAnsi="Calibri" w:cs="Times New Roman"/>
      <w:kern w:val="0"/>
      <w:lang w:val="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C695E"/>
    <w:pPr>
      <w:spacing w:after="0" w:line="240" w:lineRule="auto"/>
    </w:pPr>
    <w:rPr>
      <w:kern w:val="0"/>
      <w:lang w:val="lv-LV"/>
      <w14:ligatures w14:val="none"/>
    </w:rPr>
  </w:style>
  <w:style w:type="character" w:styleId="CommentReference">
    <w:name w:val="annotation reference"/>
    <w:basedOn w:val="DefaultParagraphFont"/>
    <w:uiPriority w:val="99"/>
    <w:semiHidden/>
    <w:unhideWhenUsed/>
    <w:rsid w:val="00625367"/>
    <w:rPr>
      <w:sz w:val="16"/>
      <w:szCs w:val="16"/>
    </w:rPr>
  </w:style>
  <w:style w:type="paragraph" w:styleId="CommentText">
    <w:name w:val="annotation text"/>
    <w:basedOn w:val="Normal"/>
    <w:link w:val="CommentTextChar"/>
    <w:uiPriority w:val="99"/>
    <w:unhideWhenUsed/>
    <w:rsid w:val="00625367"/>
    <w:pPr>
      <w:spacing w:line="240" w:lineRule="auto"/>
    </w:pPr>
    <w:rPr>
      <w:sz w:val="20"/>
      <w:szCs w:val="20"/>
    </w:rPr>
  </w:style>
  <w:style w:type="character" w:customStyle="1" w:styleId="CommentTextChar">
    <w:name w:val="Comment Text Char"/>
    <w:basedOn w:val="DefaultParagraphFont"/>
    <w:link w:val="CommentText"/>
    <w:uiPriority w:val="99"/>
    <w:rsid w:val="00625367"/>
    <w:rPr>
      <w:kern w:val="0"/>
      <w:sz w:val="20"/>
      <w:szCs w:val="20"/>
      <w:lang w:val="lv-LV"/>
      <w14:ligatures w14:val="none"/>
    </w:rPr>
  </w:style>
  <w:style w:type="paragraph" w:styleId="CommentSubject">
    <w:name w:val="annotation subject"/>
    <w:basedOn w:val="CommentText"/>
    <w:next w:val="CommentText"/>
    <w:link w:val="CommentSubjectChar"/>
    <w:uiPriority w:val="99"/>
    <w:semiHidden/>
    <w:unhideWhenUsed/>
    <w:rsid w:val="00625367"/>
    <w:rPr>
      <w:b/>
      <w:bCs/>
    </w:rPr>
  </w:style>
  <w:style w:type="character" w:customStyle="1" w:styleId="CommentSubjectChar">
    <w:name w:val="Comment Subject Char"/>
    <w:basedOn w:val="CommentTextChar"/>
    <w:link w:val="CommentSubject"/>
    <w:uiPriority w:val="99"/>
    <w:semiHidden/>
    <w:rsid w:val="00625367"/>
    <w:rPr>
      <w:b/>
      <w:bCs/>
      <w:kern w:val="0"/>
      <w:sz w:val="20"/>
      <w:szCs w:val="20"/>
      <w:lang w:val="lv-LV"/>
      <w14:ligatures w14:val="none"/>
    </w:rPr>
  </w:style>
  <w:style w:type="character" w:styleId="FollowedHyperlink">
    <w:name w:val="FollowedHyperlink"/>
    <w:basedOn w:val="DefaultParagraphFont"/>
    <w:uiPriority w:val="99"/>
    <w:semiHidden/>
    <w:unhideWhenUsed/>
    <w:rsid w:val="0091556F"/>
    <w:rPr>
      <w:color w:val="96607D" w:themeColor="followedHyperlink"/>
      <w:u w:val="single"/>
    </w:rPr>
  </w:style>
  <w:style w:type="character" w:styleId="UnresolvedMention">
    <w:name w:val="Unresolved Mention"/>
    <w:basedOn w:val="DefaultParagraphFont"/>
    <w:uiPriority w:val="99"/>
    <w:semiHidden/>
    <w:unhideWhenUsed/>
    <w:rsid w:val="004D4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6101">
      <w:bodyDiv w:val="1"/>
      <w:marLeft w:val="0"/>
      <w:marRight w:val="0"/>
      <w:marTop w:val="0"/>
      <w:marBottom w:val="0"/>
      <w:divBdr>
        <w:top w:val="none" w:sz="0" w:space="0" w:color="auto"/>
        <w:left w:val="none" w:sz="0" w:space="0" w:color="auto"/>
        <w:bottom w:val="none" w:sz="0" w:space="0" w:color="auto"/>
        <w:right w:val="none" w:sz="0" w:space="0" w:color="auto"/>
      </w:divBdr>
    </w:div>
    <w:div w:id="228804967">
      <w:bodyDiv w:val="1"/>
      <w:marLeft w:val="0"/>
      <w:marRight w:val="0"/>
      <w:marTop w:val="0"/>
      <w:marBottom w:val="0"/>
      <w:divBdr>
        <w:top w:val="none" w:sz="0" w:space="0" w:color="auto"/>
        <w:left w:val="none" w:sz="0" w:space="0" w:color="auto"/>
        <w:bottom w:val="none" w:sz="0" w:space="0" w:color="auto"/>
        <w:right w:val="none" w:sz="0" w:space="0" w:color="auto"/>
      </w:divBdr>
    </w:div>
    <w:div w:id="352848226">
      <w:bodyDiv w:val="1"/>
      <w:marLeft w:val="0"/>
      <w:marRight w:val="0"/>
      <w:marTop w:val="0"/>
      <w:marBottom w:val="0"/>
      <w:divBdr>
        <w:top w:val="none" w:sz="0" w:space="0" w:color="auto"/>
        <w:left w:val="none" w:sz="0" w:space="0" w:color="auto"/>
        <w:bottom w:val="none" w:sz="0" w:space="0" w:color="auto"/>
        <w:right w:val="none" w:sz="0" w:space="0" w:color="auto"/>
      </w:divBdr>
    </w:div>
    <w:div w:id="382172548">
      <w:bodyDiv w:val="1"/>
      <w:marLeft w:val="0"/>
      <w:marRight w:val="0"/>
      <w:marTop w:val="0"/>
      <w:marBottom w:val="0"/>
      <w:divBdr>
        <w:top w:val="none" w:sz="0" w:space="0" w:color="auto"/>
        <w:left w:val="none" w:sz="0" w:space="0" w:color="auto"/>
        <w:bottom w:val="none" w:sz="0" w:space="0" w:color="auto"/>
        <w:right w:val="none" w:sz="0" w:space="0" w:color="auto"/>
      </w:divBdr>
    </w:div>
    <w:div w:id="399788806">
      <w:bodyDiv w:val="1"/>
      <w:marLeft w:val="0"/>
      <w:marRight w:val="0"/>
      <w:marTop w:val="0"/>
      <w:marBottom w:val="0"/>
      <w:divBdr>
        <w:top w:val="none" w:sz="0" w:space="0" w:color="auto"/>
        <w:left w:val="none" w:sz="0" w:space="0" w:color="auto"/>
        <w:bottom w:val="none" w:sz="0" w:space="0" w:color="auto"/>
        <w:right w:val="none" w:sz="0" w:space="0" w:color="auto"/>
      </w:divBdr>
    </w:div>
    <w:div w:id="430123372">
      <w:bodyDiv w:val="1"/>
      <w:marLeft w:val="0"/>
      <w:marRight w:val="0"/>
      <w:marTop w:val="0"/>
      <w:marBottom w:val="0"/>
      <w:divBdr>
        <w:top w:val="none" w:sz="0" w:space="0" w:color="auto"/>
        <w:left w:val="none" w:sz="0" w:space="0" w:color="auto"/>
        <w:bottom w:val="none" w:sz="0" w:space="0" w:color="auto"/>
        <w:right w:val="none" w:sz="0" w:space="0" w:color="auto"/>
      </w:divBdr>
    </w:div>
    <w:div w:id="434597150">
      <w:bodyDiv w:val="1"/>
      <w:marLeft w:val="0"/>
      <w:marRight w:val="0"/>
      <w:marTop w:val="0"/>
      <w:marBottom w:val="0"/>
      <w:divBdr>
        <w:top w:val="none" w:sz="0" w:space="0" w:color="auto"/>
        <w:left w:val="none" w:sz="0" w:space="0" w:color="auto"/>
        <w:bottom w:val="none" w:sz="0" w:space="0" w:color="auto"/>
        <w:right w:val="none" w:sz="0" w:space="0" w:color="auto"/>
      </w:divBdr>
    </w:div>
    <w:div w:id="482047252">
      <w:bodyDiv w:val="1"/>
      <w:marLeft w:val="0"/>
      <w:marRight w:val="0"/>
      <w:marTop w:val="0"/>
      <w:marBottom w:val="0"/>
      <w:divBdr>
        <w:top w:val="none" w:sz="0" w:space="0" w:color="auto"/>
        <w:left w:val="none" w:sz="0" w:space="0" w:color="auto"/>
        <w:bottom w:val="none" w:sz="0" w:space="0" w:color="auto"/>
        <w:right w:val="none" w:sz="0" w:space="0" w:color="auto"/>
      </w:divBdr>
    </w:div>
    <w:div w:id="665061374">
      <w:bodyDiv w:val="1"/>
      <w:marLeft w:val="0"/>
      <w:marRight w:val="0"/>
      <w:marTop w:val="0"/>
      <w:marBottom w:val="0"/>
      <w:divBdr>
        <w:top w:val="none" w:sz="0" w:space="0" w:color="auto"/>
        <w:left w:val="none" w:sz="0" w:space="0" w:color="auto"/>
        <w:bottom w:val="none" w:sz="0" w:space="0" w:color="auto"/>
        <w:right w:val="none" w:sz="0" w:space="0" w:color="auto"/>
      </w:divBdr>
    </w:div>
    <w:div w:id="759184226">
      <w:bodyDiv w:val="1"/>
      <w:marLeft w:val="0"/>
      <w:marRight w:val="0"/>
      <w:marTop w:val="0"/>
      <w:marBottom w:val="0"/>
      <w:divBdr>
        <w:top w:val="none" w:sz="0" w:space="0" w:color="auto"/>
        <w:left w:val="none" w:sz="0" w:space="0" w:color="auto"/>
        <w:bottom w:val="none" w:sz="0" w:space="0" w:color="auto"/>
        <w:right w:val="none" w:sz="0" w:space="0" w:color="auto"/>
      </w:divBdr>
    </w:div>
    <w:div w:id="800077497">
      <w:bodyDiv w:val="1"/>
      <w:marLeft w:val="0"/>
      <w:marRight w:val="0"/>
      <w:marTop w:val="0"/>
      <w:marBottom w:val="0"/>
      <w:divBdr>
        <w:top w:val="none" w:sz="0" w:space="0" w:color="auto"/>
        <w:left w:val="none" w:sz="0" w:space="0" w:color="auto"/>
        <w:bottom w:val="none" w:sz="0" w:space="0" w:color="auto"/>
        <w:right w:val="none" w:sz="0" w:space="0" w:color="auto"/>
      </w:divBdr>
    </w:div>
    <w:div w:id="1021198088">
      <w:bodyDiv w:val="1"/>
      <w:marLeft w:val="0"/>
      <w:marRight w:val="0"/>
      <w:marTop w:val="0"/>
      <w:marBottom w:val="0"/>
      <w:divBdr>
        <w:top w:val="none" w:sz="0" w:space="0" w:color="auto"/>
        <w:left w:val="none" w:sz="0" w:space="0" w:color="auto"/>
        <w:bottom w:val="none" w:sz="0" w:space="0" w:color="auto"/>
        <w:right w:val="none" w:sz="0" w:space="0" w:color="auto"/>
      </w:divBdr>
    </w:div>
    <w:div w:id="1066535776">
      <w:bodyDiv w:val="1"/>
      <w:marLeft w:val="0"/>
      <w:marRight w:val="0"/>
      <w:marTop w:val="0"/>
      <w:marBottom w:val="0"/>
      <w:divBdr>
        <w:top w:val="none" w:sz="0" w:space="0" w:color="auto"/>
        <w:left w:val="none" w:sz="0" w:space="0" w:color="auto"/>
        <w:bottom w:val="none" w:sz="0" w:space="0" w:color="auto"/>
        <w:right w:val="none" w:sz="0" w:space="0" w:color="auto"/>
      </w:divBdr>
    </w:div>
    <w:div w:id="1111437994">
      <w:bodyDiv w:val="1"/>
      <w:marLeft w:val="0"/>
      <w:marRight w:val="0"/>
      <w:marTop w:val="0"/>
      <w:marBottom w:val="0"/>
      <w:divBdr>
        <w:top w:val="none" w:sz="0" w:space="0" w:color="auto"/>
        <w:left w:val="none" w:sz="0" w:space="0" w:color="auto"/>
        <w:bottom w:val="none" w:sz="0" w:space="0" w:color="auto"/>
        <w:right w:val="none" w:sz="0" w:space="0" w:color="auto"/>
      </w:divBdr>
    </w:div>
    <w:div w:id="1127698601">
      <w:bodyDiv w:val="1"/>
      <w:marLeft w:val="0"/>
      <w:marRight w:val="0"/>
      <w:marTop w:val="0"/>
      <w:marBottom w:val="0"/>
      <w:divBdr>
        <w:top w:val="none" w:sz="0" w:space="0" w:color="auto"/>
        <w:left w:val="none" w:sz="0" w:space="0" w:color="auto"/>
        <w:bottom w:val="none" w:sz="0" w:space="0" w:color="auto"/>
        <w:right w:val="none" w:sz="0" w:space="0" w:color="auto"/>
      </w:divBdr>
    </w:div>
    <w:div w:id="1150485193">
      <w:bodyDiv w:val="1"/>
      <w:marLeft w:val="0"/>
      <w:marRight w:val="0"/>
      <w:marTop w:val="0"/>
      <w:marBottom w:val="0"/>
      <w:divBdr>
        <w:top w:val="none" w:sz="0" w:space="0" w:color="auto"/>
        <w:left w:val="none" w:sz="0" w:space="0" w:color="auto"/>
        <w:bottom w:val="none" w:sz="0" w:space="0" w:color="auto"/>
        <w:right w:val="none" w:sz="0" w:space="0" w:color="auto"/>
      </w:divBdr>
    </w:div>
    <w:div w:id="1228229392">
      <w:bodyDiv w:val="1"/>
      <w:marLeft w:val="0"/>
      <w:marRight w:val="0"/>
      <w:marTop w:val="0"/>
      <w:marBottom w:val="0"/>
      <w:divBdr>
        <w:top w:val="none" w:sz="0" w:space="0" w:color="auto"/>
        <w:left w:val="none" w:sz="0" w:space="0" w:color="auto"/>
        <w:bottom w:val="none" w:sz="0" w:space="0" w:color="auto"/>
        <w:right w:val="none" w:sz="0" w:space="0" w:color="auto"/>
      </w:divBdr>
    </w:div>
    <w:div w:id="1285968823">
      <w:bodyDiv w:val="1"/>
      <w:marLeft w:val="0"/>
      <w:marRight w:val="0"/>
      <w:marTop w:val="0"/>
      <w:marBottom w:val="0"/>
      <w:divBdr>
        <w:top w:val="none" w:sz="0" w:space="0" w:color="auto"/>
        <w:left w:val="none" w:sz="0" w:space="0" w:color="auto"/>
        <w:bottom w:val="none" w:sz="0" w:space="0" w:color="auto"/>
        <w:right w:val="none" w:sz="0" w:space="0" w:color="auto"/>
      </w:divBdr>
    </w:div>
    <w:div w:id="1302151747">
      <w:bodyDiv w:val="1"/>
      <w:marLeft w:val="0"/>
      <w:marRight w:val="0"/>
      <w:marTop w:val="0"/>
      <w:marBottom w:val="0"/>
      <w:divBdr>
        <w:top w:val="none" w:sz="0" w:space="0" w:color="auto"/>
        <w:left w:val="none" w:sz="0" w:space="0" w:color="auto"/>
        <w:bottom w:val="none" w:sz="0" w:space="0" w:color="auto"/>
        <w:right w:val="none" w:sz="0" w:space="0" w:color="auto"/>
      </w:divBdr>
    </w:div>
    <w:div w:id="1310093875">
      <w:bodyDiv w:val="1"/>
      <w:marLeft w:val="0"/>
      <w:marRight w:val="0"/>
      <w:marTop w:val="0"/>
      <w:marBottom w:val="0"/>
      <w:divBdr>
        <w:top w:val="none" w:sz="0" w:space="0" w:color="auto"/>
        <w:left w:val="none" w:sz="0" w:space="0" w:color="auto"/>
        <w:bottom w:val="none" w:sz="0" w:space="0" w:color="auto"/>
        <w:right w:val="none" w:sz="0" w:space="0" w:color="auto"/>
      </w:divBdr>
    </w:div>
    <w:div w:id="1386371018">
      <w:bodyDiv w:val="1"/>
      <w:marLeft w:val="0"/>
      <w:marRight w:val="0"/>
      <w:marTop w:val="0"/>
      <w:marBottom w:val="0"/>
      <w:divBdr>
        <w:top w:val="none" w:sz="0" w:space="0" w:color="auto"/>
        <w:left w:val="none" w:sz="0" w:space="0" w:color="auto"/>
        <w:bottom w:val="none" w:sz="0" w:space="0" w:color="auto"/>
        <w:right w:val="none" w:sz="0" w:space="0" w:color="auto"/>
      </w:divBdr>
    </w:div>
    <w:div w:id="1505584665">
      <w:bodyDiv w:val="1"/>
      <w:marLeft w:val="0"/>
      <w:marRight w:val="0"/>
      <w:marTop w:val="0"/>
      <w:marBottom w:val="0"/>
      <w:divBdr>
        <w:top w:val="none" w:sz="0" w:space="0" w:color="auto"/>
        <w:left w:val="none" w:sz="0" w:space="0" w:color="auto"/>
        <w:bottom w:val="none" w:sz="0" w:space="0" w:color="auto"/>
        <w:right w:val="none" w:sz="0" w:space="0" w:color="auto"/>
      </w:divBdr>
    </w:div>
    <w:div w:id="1556355341">
      <w:bodyDiv w:val="1"/>
      <w:marLeft w:val="0"/>
      <w:marRight w:val="0"/>
      <w:marTop w:val="0"/>
      <w:marBottom w:val="0"/>
      <w:divBdr>
        <w:top w:val="none" w:sz="0" w:space="0" w:color="auto"/>
        <w:left w:val="none" w:sz="0" w:space="0" w:color="auto"/>
        <w:bottom w:val="none" w:sz="0" w:space="0" w:color="auto"/>
        <w:right w:val="none" w:sz="0" w:space="0" w:color="auto"/>
      </w:divBdr>
    </w:div>
    <w:div w:id="1732001070">
      <w:bodyDiv w:val="1"/>
      <w:marLeft w:val="0"/>
      <w:marRight w:val="0"/>
      <w:marTop w:val="0"/>
      <w:marBottom w:val="0"/>
      <w:divBdr>
        <w:top w:val="none" w:sz="0" w:space="0" w:color="auto"/>
        <w:left w:val="none" w:sz="0" w:space="0" w:color="auto"/>
        <w:bottom w:val="none" w:sz="0" w:space="0" w:color="auto"/>
        <w:right w:val="none" w:sz="0" w:space="0" w:color="auto"/>
      </w:divBdr>
    </w:div>
    <w:div w:id="1901017358">
      <w:bodyDiv w:val="1"/>
      <w:marLeft w:val="0"/>
      <w:marRight w:val="0"/>
      <w:marTop w:val="0"/>
      <w:marBottom w:val="0"/>
      <w:divBdr>
        <w:top w:val="none" w:sz="0" w:space="0" w:color="auto"/>
        <w:left w:val="none" w:sz="0" w:space="0" w:color="auto"/>
        <w:bottom w:val="none" w:sz="0" w:space="0" w:color="auto"/>
        <w:right w:val="none" w:sz="0" w:space="0" w:color="auto"/>
      </w:divBdr>
    </w:div>
    <w:div w:id="1994947873">
      <w:bodyDiv w:val="1"/>
      <w:marLeft w:val="0"/>
      <w:marRight w:val="0"/>
      <w:marTop w:val="0"/>
      <w:marBottom w:val="0"/>
      <w:divBdr>
        <w:top w:val="none" w:sz="0" w:space="0" w:color="auto"/>
        <w:left w:val="none" w:sz="0" w:space="0" w:color="auto"/>
        <w:bottom w:val="none" w:sz="0" w:space="0" w:color="auto"/>
        <w:right w:val="none" w:sz="0" w:space="0" w:color="auto"/>
      </w:divBdr>
    </w:div>
    <w:div w:id="2053534717">
      <w:bodyDiv w:val="1"/>
      <w:marLeft w:val="0"/>
      <w:marRight w:val="0"/>
      <w:marTop w:val="0"/>
      <w:marBottom w:val="0"/>
      <w:divBdr>
        <w:top w:val="none" w:sz="0" w:space="0" w:color="auto"/>
        <w:left w:val="none" w:sz="0" w:space="0" w:color="auto"/>
        <w:bottom w:val="none" w:sz="0" w:space="0" w:color="auto"/>
        <w:right w:val="none" w:sz="0" w:space="0" w:color="auto"/>
      </w:divBdr>
    </w:div>
    <w:div w:id="208472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likumi.lv/ta/id/288730-sabiedrisko-pakalpojumu-sniedzeju-iepirkumu-likums" TargetMode="External"/><Relationship Id="rId7" Type="http://schemas.openxmlformats.org/officeDocument/2006/relationships/webSettings" Target="webSettings.xml"/><Relationship Id="rId12" Type="http://schemas.openxmlformats.org/officeDocument/2006/relationships/hyperlink" Target="http://www.eis.gov.lv" TargetMode="External"/><Relationship Id="rId17" Type="http://schemas.openxmlformats.org/officeDocument/2006/relationships/hyperlink" Target="http://www.rigassatiksme.l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yperlink" Target="http://espd.eis.gov.lv/filter?lang=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ub.gov.lv" TargetMode="External"/><Relationship Id="rId24" Type="http://schemas.openxmlformats.org/officeDocument/2006/relationships/hyperlink" Target="https://www.rigassatiksme.lv/files/pamatrincipi_sadarbibas_partneriem_2025.pdf" TargetMode="External"/><Relationship Id="rId5" Type="http://schemas.openxmlformats.org/officeDocument/2006/relationships/styles" Target="styles.xml"/><Relationship Id="rId15" Type="http://schemas.openxmlformats.org/officeDocument/2006/relationships/hyperlink" Target="https://www.eis.gov.lv/EKEIS/Supplier" TargetMode="External"/><Relationship Id="rId23" Type="http://schemas.openxmlformats.org/officeDocument/2006/relationships/image" Target="media/image1.emf"/><Relationship Id="rId28" Type="http://schemas.openxmlformats.org/officeDocument/2006/relationships/theme" Target="theme/theme1.xml"/><Relationship Id="rId10" Type="http://schemas.openxmlformats.org/officeDocument/2006/relationships/hyperlink" Target="mailto:Alena.Kamisarova@rigassatiksme.lv" TargetMode="External"/><Relationship Id="rId19" Type="http://schemas.openxmlformats.org/officeDocument/2006/relationships/hyperlink" Target="http://www.rigassatiksme.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is.gov.lv" TargetMode="External"/><Relationship Id="rId22" Type="http://schemas.openxmlformats.org/officeDocument/2006/relationships/hyperlink" Target="https://likumi.lv/ta/id/288730-sabiedrisko-pakalpojumu-sniedzeju-iepirkumu-likum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DDDD14-3480-44E4-8555-AAE4CDB1ED7A}">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9F39EADE-99E2-4FCA-AB77-CD4202F1A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1BFEBC-9480-4B78-815F-7D60A85F62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43253</Words>
  <Characters>24655</Characters>
  <Application>Microsoft Office Word</Application>
  <DocSecurity>0</DocSecurity>
  <Lines>205</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6</cp:revision>
  <dcterms:created xsi:type="dcterms:W3CDTF">2025-02-12T13:25:00Z</dcterms:created>
  <dcterms:modified xsi:type="dcterms:W3CDTF">2025-02-14T06:27:00Z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