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0E4A" w14:textId="77777777" w:rsidR="00E93C8B" w:rsidRPr="00C76B8F" w:rsidRDefault="00E93C8B" w:rsidP="00E93C8B">
      <w:pPr>
        <w:pStyle w:val="ListParagraph"/>
        <w:jc w:val="center"/>
        <w:rPr>
          <w:rFonts w:ascii="Times New Roman" w:hAnsi="Times New Roman"/>
          <w:b/>
        </w:rPr>
      </w:pPr>
      <w:r w:rsidRPr="00C76B8F">
        <w:rPr>
          <w:b/>
        </w:rPr>
        <w:t>TEHNISKĀ SPECIFIKĀCIJA</w:t>
      </w:r>
    </w:p>
    <w:p w14:paraId="7883D6B1" w14:textId="27F4A057" w:rsidR="00E93C8B" w:rsidRDefault="00E93C8B" w:rsidP="00E93C8B">
      <w:pPr>
        <w:jc w:val="center"/>
        <w:rPr>
          <w:bCs/>
          <w:i/>
          <w:iCs/>
        </w:rPr>
      </w:pPr>
      <w:r>
        <w:rPr>
          <w:bCs/>
          <w:i/>
          <w:iCs/>
        </w:rPr>
        <w:tab/>
        <w:t>D kategorijas apmācībai</w:t>
      </w:r>
    </w:p>
    <w:p w14:paraId="74D02BC6" w14:textId="77777777" w:rsidR="00E93C8B" w:rsidRDefault="00E93C8B" w:rsidP="00E93C8B">
      <w:pPr>
        <w:jc w:val="center"/>
        <w:rPr>
          <w:bCs/>
          <w:i/>
          <w:iCs/>
        </w:rPr>
      </w:pPr>
    </w:p>
    <w:tbl>
      <w:tblPr>
        <w:tblStyle w:val="TableGrid"/>
        <w:tblW w:w="9498" w:type="dxa"/>
        <w:tblInd w:w="-572" w:type="dxa"/>
        <w:tblLook w:val="04A0" w:firstRow="1" w:lastRow="0" w:firstColumn="1" w:lastColumn="0" w:noHBand="0" w:noVBand="1"/>
      </w:tblPr>
      <w:tblGrid>
        <w:gridCol w:w="9498"/>
      </w:tblGrid>
      <w:tr w:rsidR="00E93C8B" w14:paraId="4A6AF32F"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712C4549" w14:textId="1F4B92AF" w:rsidR="00E93C8B" w:rsidRDefault="00E93C8B" w:rsidP="007F6D78">
            <w:pPr>
              <w:jc w:val="both"/>
            </w:pPr>
            <w:r>
              <w:rPr>
                <w:b/>
                <w:bCs/>
              </w:rPr>
              <w:t>1.</w:t>
            </w:r>
            <w:r>
              <w:t xml:space="preserve"> Apmācību pakalpojuma tēma: </w:t>
            </w:r>
            <w:r>
              <w:rPr>
                <w:b/>
                <w:bCs/>
                <w:i/>
                <w:iCs/>
              </w:rPr>
              <w:t>D kategorijas transportlīdzekļu vadītāja tiesību iegūšana.</w:t>
            </w:r>
          </w:p>
        </w:tc>
      </w:tr>
      <w:tr w:rsidR="00E93C8B" w14:paraId="18CC1D36"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0400410C" w14:textId="242BFEC6" w:rsidR="00E93C8B" w:rsidRDefault="00E93C8B" w:rsidP="007F6D78">
            <w:pPr>
              <w:jc w:val="both"/>
            </w:pPr>
            <w:r>
              <w:rPr>
                <w:b/>
                <w:bCs/>
              </w:rPr>
              <w:t>2.</w:t>
            </w:r>
            <w:r>
              <w:t xml:space="preserve"> Apmācību dalībnieku skaits un mērķauditorija: </w:t>
            </w:r>
            <w:r w:rsidR="002B0079">
              <w:t xml:space="preserve">līdz </w:t>
            </w:r>
            <w:r>
              <w:t>20 transportlīdzekļ</w:t>
            </w:r>
            <w:r w:rsidR="00430298">
              <w:t>u</w:t>
            </w:r>
            <w:r>
              <w:t xml:space="preserve"> vadītāju </w:t>
            </w:r>
            <w:r w:rsidR="00656DB7">
              <w:t xml:space="preserve">(pēc pieprasījuma) </w:t>
            </w:r>
            <w:r>
              <w:t xml:space="preserve">ar jau iepriekš iegūtu </w:t>
            </w:r>
            <w:r w:rsidR="00021398">
              <w:t xml:space="preserve">C, </w:t>
            </w:r>
            <w:r>
              <w:t xml:space="preserve">C1 vai D1 </w:t>
            </w:r>
            <w:r w:rsidR="00021398">
              <w:t xml:space="preserve">vadītāja kvalifikācijas </w:t>
            </w:r>
            <w:r>
              <w:t>kategoriju.</w:t>
            </w:r>
          </w:p>
        </w:tc>
      </w:tr>
      <w:tr w:rsidR="00E93C8B" w14:paraId="586B4059"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69896EC4" w14:textId="60327489" w:rsidR="00E93C8B" w:rsidRPr="00BA431A" w:rsidRDefault="00E93C8B" w:rsidP="007F6D78">
            <w:pPr>
              <w:jc w:val="both"/>
            </w:pPr>
            <w:r w:rsidRPr="00BA431A">
              <w:rPr>
                <w:b/>
                <w:bCs/>
              </w:rPr>
              <w:t>3.</w:t>
            </w:r>
            <w:r w:rsidRPr="00BA431A">
              <w:t xml:space="preserve"> Apmācību mērķis: nodrošināt </w:t>
            </w:r>
            <w:r w:rsidR="00B77B37" w:rsidRPr="00BA431A">
              <w:t>RP SIA “Rīgas satiksme”</w:t>
            </w:r>
            <w:r w:rsidR="001268A8" w:rsidRPr="00BA431A">
              <w:t xml:space="preserve"> (turpmāk – Pasūtītājs)</w:t>
            </w:r>
            <w:r w:rsidR="000D038C" w:rsidRPr="00BA431A">
              <w:t xml:space="preserve"> </w:t>
            </w:r>
            <w:r w:rsidR="00B77B37" w:rsidRPr="00BA431A">
              <w:t>autobusa vadītājiem</w:t>
            </w:r>
            <w:r w:rsidR="000D038C" w:rsidRPr="00BA431A">
              <w:t xml:space="preserve">, </w:t>
            </w:r>
            <w:r w:rsidRPr="00BA431A">
              <w:t xml:space="preserve">pasažieru pārvadājumu </w:t>
            </w:r>
            <w:r w:rsidR="008201A4" w:rsidRPr="00BA431A">
              <w:t>veikšanai</w:t>
            </w:r>
            <w:r w:rsidRPr="00BA431A">
              <w:t>.</w:t>
            </w:r>
          </w:p>
        </w:tc>
      </w:tr>
      <w:tr w:rsidR="00E93C8B" w14:paraId="35762841"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25908CCC" w14:textId="4556D61A" w:rsidR="00E93C8B" w:rsidRPr="00BA431A" w:rsidRDefault="00E93C8B" w:rsidP="007F6D78">
            <w:pPr>
              <w:jc w:val="both"/>
              <w:rPr>
                <w:b/>
                <w:bCs/>
              </w:rPr>
            </w:pPr>
            <w:r w:rsidRPr="00BA431A">
              <w:rPr>
                <w:b/>
                <w:bCs/>
              </w:rPr>
              <w:t xml:space="preserve">4. </w:t>
            </w:r>
            <w:r w:rsidRPr="00BA431A">
              <w:t xml:space="preserve">Nosacījumi pirms apmācību uzsākšanas: tikšanās (klātienē vai attālināti) ar apmācību pakalpojuma sniedzēju, lai pārrunātu </w:t>
            </w:r>
            <w:r w:rsidR="001268A8" w:rsidRPr="00BA431A">
              <w:t>Pasūtītāja</w:t>
            </w:r>
            <w:r w:rsidRPr="00BA431A">
              <w:t xml:space="preserve"> vajadzības</w:t>
            </w:r>
            <w:r w:rsidR="008201A4" w:rsidRPr="00BA431A">
              <w:t xml:space="preserve"> un </w:t>
            </w:r>
            <w:r w:rsidRPr="00BA431A">
              <w:t>vienotos par apmācību norises organizatorisko kārtību</w:t>
            </w:r>
            <w:r w:rsidR="008201A4" w:rsidRPr="00BA431A">
              <w:t>.</w:t>
            </w:r>
          </w:p>
        </w:tc>
      </w:tr>
      <w:tr w:rsidR="00E93C8B" w14:paraId="59C579EA"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10F31DA8" w14:textId="1D3CF5E0" w:rsidR="00E93C8B" w:rsidRPr="00BA431A" w:rsidRDefault="00E93C8B" w:rsidP="007F6D78">
            <w:pPr>
              <w:jc w:val="both"/>
              <w:rPr>
                <w:b/>
                <w:bCs/>
              </w:rPr>
            </w:pPr>
            <w:r w:rsidRPr="00BA431A">
              <w:rPr>
                <w:b/>
                <w:bCs/>
              </w:rPr>
              <w:t xml:space="preserve">5. </w:t>
            </w:r>
            <w:r w:rsidRPr="00BA431A">
              <w:t xml:space="preserve">Apmācību saņemšanas vēlamais periods un vieta: </w:t>
            </w:r>
            <w:r w:rsidR="008201A4" w:rsidRPr="00BA431A">
              <w:t xml:space="preserve">no </w:t>
            </w:r>
            <w:r w:rsidRPr="00BA431A">
              <w:t>2023.gada novembr</w:t>
            </w:r>
            <w:r w:rsidR="008201A4" w:rsidRPr="00BA431A">
              <w:t xml:space="preserve">a/ </w:t>
            </w:r>
            <w:r w:rsidRPr="00BA431A">
              <w:t>decembr</w:t>
            </w:r>
            <w:r w:rsidR="008201A4" w:rsidRPr="00BA431A">
              <w:t>a</w:t>
            </w:r>
            <w:r w:rsidRPr="00BA431A">
              <w:t xml:space="preserve"> </w:t>
            </w:r>
            <w:r w:rsidR="008201A4" w:rsidRPr="00BA431A">
              <w:t>līdz</w:t>
            </w:r>
            <w:r w:rsidRPr="00BA431A">
              <w:t xml:space="preserve"> 2024.gada novembri</w:t>
            </w:r>
            <w:r w:rsidR="008201A4" w:rsidRPr="00BA431A">
              <w:t xml:space="preserve">m/ </w:t>
            </w:r>
            <w:r w:rsidRPr="00BA431A">
              <w:t>decembri</w:t>
            </w:r>
            <w:r w:rsidR="008201A4" w:rsidRPr="00BA431A">
              <w:t>m</w:t>
            </w:r>
            <w:r w:rsidRPr="00BA431A">
              <w:t>, pakalpojuma sniedzēja nodrošinātā apmācību norises vieta Rīgā.</w:t>
            </w:r>
          </w:p>
        </w:tc>
      </w:tr>
      <w:tr w:rsidR="00E93C8B" w14:paraId="28F3F400"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07E2F594" w14:textId="26C78E63" w:rsidR="00E93C8B" w:rsidRPr="00BA431A" w:rsidRDefault="00E93C8B" w:rsidP="007F6D78">
            <w:pPr>
              <w:jc w:val="both"/>
              <w:rPr>
                <w:b/>
                <w:bCs/>
              </w:rPr>
            </w:pPr>
            <w:r w:rsidRPr="00BA431A">
              <w:rPr>
                <w:b/>
                <w:bCs/>
              </w:rPr>
              <w:t xml:space="preserve">6. </w:t>
            </w:r>
            <w:r w:rsidRPr="00BA431A">
              <w:t xml:space="preserve">Apmācību ilgums: atkarīgs no </w:t>
            </w:r>
            <w:r w:rsidR="008201A4" w:rsidRPr="00BA431A">
              <w:t>mācību dalībnieka iepriekš iegūtās vadītāja kvalifikācijas</w:t>
            </w:r>
            <w:r w:rsidR="00021398" w:rsidRPr="00BA431A">
              <w:t xml:space="preserve"> kategorijas</w:t>
            </w:r>
            <w:r w:rsidR="008201A4" w:rsidRPr="00BA431A">
              <w:t xml:space="preserve"> (C; C1</w:t>
            </w:r>
            <w:r w:rsidR="00021398" w:rsidRPr="00BA431A">
              <w:t>; D1) un apmācību programmas satura.</w:t>
            </w:r>
          </w:p>
        </w:tc>
      </w:tr>
      <w:tr w:rsidR="00E93C8B" w14:paraId="37E264E8" w14:textId="77777777" w:rsidTr="002E4DAA">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31E4778C" w14:textId="77777777" w:rsidR="00E93C8B" w:rsidRPr="002E4DAA" w:rsidRDefault="00E93C8B" w:rsidP="007F6D78">
            <w:pPr>
              <w:jc w:val="both"/>
            </w:pPr>
            <w:r w:rsidRPr="002E4DAA">
              <w:rPr>
                <w:b/>
                <w:bCs/>
              </w:rPr>
              <w:t xml:space="preserve">7. </w:t>
            </w:r>
            <w:r w:rsidRPr="002E4DAA">
              <w:t>Citas prasības</w:t>
            </w:r>
            <w:r w:rsidRPr="002E4DAA">
              <w:rPr>
                <w:b/>
                <w:bCs/>
              </w:rPr>
              <w:t xml:space="preserve">: </w:t>
            </w:r>
            <w:r w:rsidRPr="002E4DAA">
              <w:t xml:space="preserve"> </w:t>
            </w:r>
          </w:p>
          <w:p w14:paraId="24CAFDA5" w14:textId="33BE9AF7" w:rsidR="00E93C8B" w:rsidRPr="002E4DAA" w:rsidRDefault="00E93C8B" w:rsidP="007F6D78">
            <w:pPr>
              <w:jc w:val="both"/>
            </w:pPr>
            <w:r w:rsidRPr="002E4DAA">
              <w:t>7.1. iespēja pievienot</w:t>
            </w:r>
            <w:r w:rsidR="00B77B37" w:rsidRPr="002E4DAA">
              <w:t xml:space="preserve"> mācību dalībniekus pakalpojuma sniedzēja</w:t>
            </w:r>
            <w:r w:rsidRPr="002E4DAA">
              <w:t xml:space="preserve"> publiskajām apmācību grupām, nodrošinot apmācību uzsākšanu viena kalendārā mēneša laikā no pieprasījuma saņemšanas brīža</w:t>
            </w:r>
            <w:r w:rsidR="00B77B37" w:rsidRPr="002E4DAA">
              <w:t>,</w:t>
            </w:r>
            <w:r w:rsidRPr="002E4DAA">
              <w:t xml:space="preserve"> </w:t>
            </w:r>
            <w:r w:rsidR="00B77B37" w:rsidRPr="002E4DAA">
              <w:t xml:space="preserve">neatkarīgi no dalībnieka iepriekš iegūtās vadītāja kvalifikācijas </w:t>
            </w:r>
            <w:r w:rsidRPr="002E4DAA">
              <w:t>kategorija</w:t>
            </w:r>
            <w:r w:rsidR="00B77B37" w:rsidRPr="002E4DAA">
              <w:t xml:space="preserve">s </w:t>
            </w:r>
            <w:r w:rsidRPr="002E4DAA">
              <w:t>(C</w:t>
            </w:r>
            <w:r w:rsidR="00B77B37" w:rsidRPr="002E4DAA">
              <w:t>; C1; D1</w:t>
            </w:r>
            <w:r w:rsidRPr="002E4DAA">
              <w:t>);</w:t>
            </w:r>
          </w:p>
          <w:p w14:paraId="1A7156DF" w14:textId="16E94D74" w:rsidR="00E93C8B" w:rsidRPr="002E4DAA" w:rsidRDefault="00E93C8B" w:rsidP="007F6D78">
            <w:pPr>
              <w:jc w:val="both"/>
              <w:rPr>
                <w:b/>
                <w:bCs/>
              </w:rPr>
            </w:pPr>
            <w:r w:rsidRPr="002E4DAA">
              <w:t xml:space="preserve">7.2. pakalpojuma cenā iekļautas visas ar apmācībām saistītās izmaksas, ieskaitot reģistrāciju apmācību grupā un </w:t>
            </w:r>
            <w:r w:rsidR="00C22B15" w:rsidRPr="002E4DAA">
              <w:t>Ceļu satiksmes drošības direkcij</w:t>
            </w:r>
            <w:r w:rsidR="00371130" w:rsidRPr="002E4DAA">
              <w:t xml:space="preserve">ā (turpmāk – </w:t>
            </w:r>
            <w:r w:rsidRPr="002E4DAA">
              <w:t>CSDD</w:t>
            </w:r>
            <w:r w:rsidR="00371130" w:rsidRPr="002E4DAA">
              <w:t>)</w:t>
            </w:r>
            <w:r w:rsidRPr="002E4DAA">
              <w:t xml:space="preserve">, autoskolas teorijas eksāmenu, transporta līdzekļa izmantošana </w:t>
            </w:r>
            <w:r w:rsidR="00430298" w:rsidRPr="002E4DAA">
              <w:t xml:space="preserve">braukšanas nodarbībām autoskolā, </w:t>
            </w:r>
            <w:r w:rsidRPr="002E4DAA">
              <w:t>autoskolas braukšanas eksāmen</w:t>
            </w:r>
            <w:r w:rsidR="00430298" w:rsidRPr="002E4DAA">
              <w:t xml:space="preserve">ā </w:t>
            </w:r>
            <w:r w:rsidRPr="002E4DAA">
              <w:t>un CSDD</w:t>
            </w:r>
            <w:r w:rsidR="00430298" w:rsidRPr="002E4DAA">
              <w:t xml:space="preserve"> braukšanas eksāmenā</w:t>
            </w:r>
            <w:r w:rsidRPr="002E4DAA">
              <w:t>;</w:t>
            </w:r>
          </w:p>
          <w:p w14:paraId="4E641E92" w14:textId="77777777" w:rsidR="007F6D78" w:rsidRPr="002E4DAA" w:rsidRDefault="00E93C8B" w:rsidP="007F6D78">
            <w:pPr>
              <w:jc w:val="both"/>
            </w:pPr>
            <w:r w:rsidRPr="002E4DAA">
              <w:t>7.3. iespēja nepieciešamības gadījumā nodrošināt pirmās palīdzības kursu</w:t>
            </w:r>
            <w:r w:rsidR="007F6D78" w:rsidRPr="002E4DAA">
              <w:t>;</w:t>
            </w:r>
          </w:p>
          <w:p w14:paraId="091E57C5" w14:textId="0CC1D350" w:rsidR="00E93C8B" w:rsidRPr="002E4DAA" w:rsidRDefault="007F6D78" w:rsidP="007F6D78">
            <w:pPr>
              <w:jc w:val="both"/>
            </w:pPr>
            <w:r w:rsidRPr="002E4DAA">
              <w:t>7.4. iespēja nepieciešamības gadījumā nodrošināt 95.koda apmācību</w:t>
            </w:r>
            <w:r w:rsidR="00E93C8B" w:rsidRPr="002E4DAA">
              <w:t>;</w:t>
            </w:r>
          </w:p>
          <w:p w14:paraId="41ECF903" w14:textId="77777777" w:rsidR="00E93C8B" w:rsidRPr="002E4DAA" w:rsidRDefault="00E93C8B" w:rsidP="007F6D78">
            <w:pPr>
              <w:jc w:val="both"/>
            </w:pPr>
            <w:r w:rsidRPr="002E4DAA">
              <w:t>7.</w:t>
            </w:r>
            <w:r w:rsidR="007F6D78" w:rsidRPr="002E4DAA">
              <w:t>5</w:t>
            </w:r>
            <w:r w:rsidRPr="002E4DAA">
              <w:t xml:space="preserve">. </w:t>
            </w:r>
            <w:r w:rsidR="007F6D78" w:rsidRPr="002E4DAA">
              <w:t>n</w:t>
            </w:r>
            <w:r w:rsidRPr="002E4DAA">
              <w:t xml:space="preserve">odarbības un eksāmeni </w:t>
            </w:r>
            <w:r w:rsidR="007F6D78" w:rsidRPr="002E4DAA">
              <w:t xml:space="preserve">tiek nodrošināti </w:t>
            </w:r>
            <w:r w:rsidRPr="002E4DAA">
              <w:t>valsts valodā</w:t>
            </w:r>
            <w:r w:rsidR="00092ECE" w:rsidRPr="002E4DAA">
              <w:t>;</w:t>
            </w:r>
          </w:p>
          <w:p w14:paraId="049D99E2" w14:textId="77777777" w:rsidR="00092ECE" w:rsidRPr="002E4DAA" w:rsidRDefault="00092ECE" w:rsidP="007F6D78">
            <w:pPr>
              <w:jc w:val="both"/>
            </w:pPr>
            <w:r w:rsidRPr="002E4DAA">
              <w:t>7.6. norādīt D kategorijas kopējo apmācību cenu par vienu mācību dalībnieku, atkarībā no mācību dalībnieka iepriekš iegūtās vadītāja kvalifikācijas kategorijas (C, C1, D1), kā arī 95. koda apmācības un pirmās palīdzības kursa cenu bez PVN</w:t>
            </w:r>
            <w:r w:rsidR="000D038C" w:rsidRPr="002E4DAA">
              <w:t xml:space="preserve"> zemāk esošajā tabulā “Apmācību pakalpojuma sniedzēja piedāvājums”;</w:t>
            </w:r>
          </w:p>
          <w:p w14:paraId="753BB11C" w14:textId="6C0AFC09" w:rsidR="000D038C" w:rsidRPr="002E4DAA" w:rsidRDefault="000D038C" w:rsidP="007F6D78">
            <w:pPr>
              <w:jc w:val="both"/>
            </w:pPr>
            <w:r w:rsidRPr="002E4DAA">
              <w:t>7.</w:t>
            </w:r>
            <w:r w:rsidR="009D035D" w:rsidRPr="002E4DAA">
              <w:t>7</w:t>
            </w:r>
            <w:r w:rsidRPr="002E4DAA">
              <w:t>. nodrošināt kvalitatīvu apmācību pakalpojumu, atbilstoši LR normatīvajiem aktiem;</w:t>
            </w:r>
          </w:p>
          <w:p w14:paraId="6C19E13A" w14:textId="249920D9" w:rsidR="000D038C" w:rsidRPr="002E4DAA" w:rsidRDefault="000D038C" w:rsidP="007F6D78">
            <w:pPr>
              <w:jc w:val="both"/>
            </w:pPr>
            <w:r w:rsidRPr="002E4DAA">
              <w:t>7.</w:t>
            </w:r>
            <w:r w:rsidR="009D035D" w:rsidRPr="002E4DAA">
              <w:t>8</w:t>
            </w:r>
            <w:r w:rsidRPr="002E4DAA">
              <w:t xml:space="preserve">. nodrošināt savlaicīgu un skaidru komunikāciju ar </w:t>
            </w:r>
            <w:r w:rsidR="001268A8" w:rsidRPr="002E4DAA">
              <w:t>P</w:t>
            </w:r>
            <w:r w:rsidRPr="002E4DAA">
              <w:t xml:space="preserve">asūtītāju un iespēju robežās pielāgoties pasūtītāja vajadzībām apmācību organizatoriskajos jautājumos visu pakalpojuma saņemšanas laiku. </w:t>
            </w:r>
          </w:p>
        </w:tc>
      </w:tr>
      <w:tr w:rsidR="00E93C8B" w14:paraId="2DE4DB3F" w14:textId="77777777" w:rsidTr="002E4DAA">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0345F56C" w14:textId="752909F3" w:rsidR="00E93C8B" w:rsidRPr="002E4DAA" w:rsidRDefault="00E93C8B" w:rsidP="007F6D78">
            <w:pPr>
              <w:jc w:val="both"/>
              <w:rPr>
                <w:b/>
                <w:bCs/>
              </w:rPr>
            </w:pPr>
            <w:r w:rsidRPr="002E4DAA">
              <w:rPr>
                <w:b/>
                <w:bCs/>
              </w:rPr>
              <w:t xml:space="preserve">8. </w:t>
            </w:r>
            <w:r w:rsidRPr="002E4DAA">
              <w:t>Apmācību rezultāts: dalībnieki  pēc apmācībām saņem D kategorijas transportlīdzekļ</w:t>
            </w:r>
            <w:r w:rsidR="007F6D78" w:rsidRPr="002E4DAA">
              <w:t>u</w:t>
            </w:r>
            <w:r w:rsidRPr="002E4DAA">
              <w:t xml:space="preserve"> vadītāja apliecību ar ierakstu par 95.kodu.</w:t>
            </w:r>
          </w:p>
        </w:tc>
      </w:tr>
    </w:tbl>
    <w:p w14:paraId="3FBBBD68" w14:textId="77777777" w:rsidR="00E93C8B" w:rsidRDefault="00E93C8B" w:rsidP="00E93C8B">
      <w:pPr>
        <w:rPr>
          <w:b/>
          <w:bCs/>
        </w:rPr>
      </w:pPr>
    </w:p>
    <w:sectPr w:rsidR="00E93C8B" w:rsidSect="007F6D78">
      <w:pgSz w:w="11906" w:h="16838"/>
      <w:pgMar w:top="851"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altRim">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8B"/>
    <w:rsid w:val="00021398"/>
    <w:rsid w:val="00092ECE"/>
    <w:rsid w:val="000D038C"/>
    <w:rsid w:val="001268A8"/>
    <w:rsid w:val="002B0079"/>
    <w:rsid w:val="002B5797"/>
    <w:rsid w:val="002E4DAA"/>
    <w:rsid w:val="00371130"/>
    <w:rsid w:val="003A636F"/>
    <w:rsid w:val="00430298"/>
    <w:rsid w:val="005E093D"/>
    <w:rsid w:val="00656DB7"/>
    <w:rsid w:val="00673600"/>
    <w:rsid w:val="007321CE"/>
    <w:rsid w:val="00787200"/>
    <w:rsid w:val="007F6D78"/>
    <w:rsid w:val="008201A4"/>
    <w:rsid w:val="00884B08"/>
    <w:rsid w:val="009D035D"/>
    <w:rsid w:val="00B77B37"/>
    <w:rsid w:val="00BA431A"/>
    <w:rsid w:val="00C22B15"/>
    <w:rsid w:val="00D72EA8"/>
    <w:rsid w:val="00E9394D"/>
    <w:rsid w:val="00E93C8B"/>
    <w:rsid w:val="00FD7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4651"/>
  <w15:chartTrackingRefBased/>
  <w15:docId w15:val="{FF676795-48A0-4149-9950-E056A6B1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C8B"/>
    <w:pPr>
      <w:spacing w:after="0" w:line="240" w:lineRule="auto"/>
    </w:pPr>
    <w:rPr>
      <w:rFonts w:ascii="Times New Roman BaltRim" w:eastAsia="Times New Roman" w:hAnsi="Times New Roman BaltRi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376</Words>
  <Characters>2145</Characters>
  <Application>Microsoft Office Word</Application>
  <DocSecurity>0</DocSecurity>
  <Lines>17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Pāvula</dc:creator>
  <cp:keywords/>
  <dc:description/>
  <cp:lastModifiedBy>Solvita Riekstiņa</cp:lastModifiedBy>
  <cp:revision>12</cp:revision>
  <dcterms:created xsi:type="dcterms:W3CDTF">2023-09-20T11:57:00Z</dcterms:created>
  <dcterms:modified xsi:type="dcterms:W3CDTF">2023-09-22T04:42:00Z</dcterms:modified>
</cp:coreProperties>
</file>