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6B291974" w:rsidR="005D1BC8" w:rsidRPr="00434EA6" w:rsidRDefault="00A34641" w:rsidP="00CD68B1">
      <w:pPr>
        <w:spacing w:after="0" w:line="30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EA6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24E3F602" w14:textId="3A0E8416" w:rsidR="007F7A5D" w:rsidRPr="002F30F4" w:rsidRDefault="00685F00" w:rsidP="00CD68B1">
      <w:pPr>
        <w:spacing w:after="0" w:line="300" w:lineRule="auto"/>
        <w:ind w:right="28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30F4">
        <w:rPr>
          <w:rFonts w:ascii="Times New Roman" w:hAnsi="Times New Roman" w:cs="Times New Roman"/>
          <w:i/>
          <w:iCs/>
          <w:sz w:val="24"/>
          <w:szCs w:val="24"/>
        </w:rPr>
        <w:t>RP SIA „Rīgas satiksme” darbinieku izmitināšanas pakalpojumu nodrošināšana Rīgā</w:t>
      </w:r>
    </w:p>
    <w:p w14:paraId="72DAD982" w14:textId="50D7456A" w:rsidR="00A75FC6" w:rsidRPr="002F30F4" w:rsidRDefault="00A75FC6" w:rsidP="00CD68B1">
      <w:pPr>
        <w:spacing w:after="0" w:line="30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4B3A26A9" w14:textId="3C3F72C8" w:rsidR="00470862" w:rsidRDefault="00BE5C52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F30F4">
        <w:rPr>
          <w:rFonts w:ascii="Times New Roman" w:hAnsi="Times New Roman" w:cs="Times New Roman"/>
          <w:sz w:val="24"/>
          <w:szCs w:val="24"/>
        </w:rPr>
        <w:t>RP SIA „Rīgas satiksme”</w:t>
      </w:r>
      <w:r w:rsidR="00927568" w:rsidRPr="002F30F4">
        <w:rPr>
          <w:rFonts w:ascii="Times New Roman" w:hAnsi="Times New Roman" w:cs="Times New Roman"/>
          <w:sz w:val="24"/>
          <w:szCs w:val="24"/>
        </w:rPr>
        <w:t xml:space="preserve"> pēc pieprasījuma</w:t>
      </w:r>
      <w:r w:rsidRPr="002F30F4">
        <w:rPr>
          <w:rFonts w:ascii="Times New Roman" w:hAnsi="Times New Roman" w:cs="Times New Roman"/>
          <w:sz w:val="24"/>
          <w:szCs w:val="24"/>
        </w:rPr>
        <w:t xml:space="preserve"> piedāvā dienesta viesnīcas pakalpojumus saviem darbiniekiem</w:t>
      </w:r>
      <w:r w:rsidR="00470862" w:rsidRPr="002F30F4">
        <w:rPr>
          <w:rFonts w:ascii="Times New Roman" w:hAnsi="Times New Roman" w:cs="Times New Roman"/>
          <w:sz w:val="24"/>
          <w:szCs w:val="24"/>
        </w:rPr>
        <w:t>, kuru patstāvīgā dzīves vieta nav Rīg</w:t>
      </w:r>
      <w:r w:rsidR="000374EA" w:rsidRPr="002F30F4">
        <w:rPr>
          <w:rFonts w:ascii="Times New Roman" w:hAnsi="Times New Roman" w:cs="Times New Roman"/>
          <w:sz w:val="24"/>
          <w:szCs w:val="24"/>
        </w:rPr>
        <w:t>ā</w:t>
      </w:r>
      <w:r w:rsidR="00470862" w:rsidRPr="002F30F4">
        <w:rPr>
          <w:rFonts w:ascii="Times New Roman" w:hAnsi="Times New Roman" w:cs="Times New Roman"/>
          <w:sz w:val="24"/>
          <w:szCs w:val="24"/>
        </w:rPr>
        <w:t>.</w:t>
      </w:r>
    </w:p>
    <w:p w14:paraId="69233467" w14:textId="7A80D725" w:rsidR="005113ED" w:rsidRPr="009D0A2D" w:rsidRDefault="005113ED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113ED">
        <w:rPr>
          <w:rFonts w:ascii="Times New Roman" w:hAnsi="Times New Roman" w:cs="Times New Roman"/>
          <w:sz w:val="24"/>
          <w:szCs w:val="24"/>
        </w:rPr>
        <w:t>riekšroka piedāvājumam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97767E">
        <w:rPr>
          <w:rFonts w:ascii="Times New Roman" w:hAnsi="Times New Roman" w:cs="Times New Roman"/>
          <w:sz w:val="24"/>
          <w:szCs w:val="24"/>
        </w:rPr>
        <w:t>as atrodas</w:t>
      </w:r>
      <w:r w:rsidRPr="005113ED">
        <w:rPr>
          <w:rFonts w:ascii="Times New Roman" w:hAnsi="Times New Roman" w:cs="Times New Roman"/>
          <w:sz w:val="24"/>
          <w:szCs w:val="24"/>
        </w:rPr>
        <w:t xml:space="preserve"> Rīgas centrā vai tuvumā kād</w:t>
      </w:r>
      <w:r w:rsidR="0097767E">
        <w:rPr>
          <w:rFonts w:ascii="Times New Roman" w:hAnsi="Times New Roman" w:cs="Times New Roman"/>
          <w:sz w:val="24"/>
          <w:szCs w:val="24"/>
        </w:rPr>
        <w:t>am</w:t>
      </w:r>
      <w:r w:rsidRPr="005113ED">
        <w:rPr>
          <w:rFonts w:ascii="Times New Roman" w:hAnsi="Times New Roman" w:cs="Times New Roman"/>
          <w:sz w:val="24"/>
          <w:szCs w:val="24"/>
        </w:rPr>
        <w:t xml:space="preserve"> no </w:t>
      </w:r>
      <w:r w:rsidR="00402606" w:rsidRPr="00402606">
        <w:rPr>
          <w:rFonts w:ascii="Times New Roman" w:hAnsi="Times New Roman" w:cs="Times New Roman"/>
          <w:sz w:val="24"/>
          <w:szCs w:val="24"/>
        </w:rPr>
        <w:t xml:space="preserve">RP SIA „Rīgas satiksme” </w:t>
      </w:r>
      <w:r w:rsidRPr="005113ED">
        <w:rPr>
          <w:rFonts w:ascii="Times New Roman" w:hAnsi="Times New Roman" w:cs="Times New Roman"/>
          <w:sz w:val="24"/>
          <w:szCs w:val="24"/>
        </w:rPr>
        <w:t xml:space="preserve">autobusu </w:t>
      </w:r>
      <w:r w:rsidR="00351C0D">
        <w:rPr>
          <w:rFonts w:ascii="Times New Roman" w:hAnsi="Times New Roman" w:cs="Times New Roman"/>
          <w:sz w:val="24"/>
          <w:szCs w:val="24"/>
        </w:rPr>
        <w:t>parkam</w:t>
      </w:r>
      <w:r w:rsidR="006808DA">
        <w:rPr>
          <w:rFonts w:ascii="Times New Roman" w:hAnsi="Times New Roman" w:cs="Times New Roman"/>
          <w:sz w:val="24"/>
          <w:szCs w:val="24"/>
        </w:rPr>
        <w:t xml:space="preserve"> Vestienas ielā 35 vai Kleistu ielā 28</w:t>
      </w:r>
      <w:r w:rsidR="00351C0D">
        <w:rPr>
          <w:rFonts w:ascii="Times New Roman" w:hAnsi="Times New Roman" w:cs="Times New Roman"/>
          <w:sz w:val="24"/>
          <w:szCs w:val="24"/>
        </w:rPr>
        <w:t>,</w:t>
      </w:r>
      <w:r w:rsidR="00A32E80">
        <w:rPr>
          <w:rFonts w:ascii="Times New Roman" w:hAnsi="Times New Roman" w:cs="Times New Roman"/>
          <w:sz w:val="24"/>
          <w:szCs w:val="24"/>
        </w:rPr>
        <w:t xml:space="preserve"> trolejbusu </w:t>
      </w:r>
      <w:r w:rsidRPr="005113ED">
        <w:rPr>
          <w:rFonts w:ascii="Times New Roman" w:hAnsi="Times New Roman" w:cs="Times New Roman"/>
          <w:sz w:val="24"/>
          <w:szCs w:val="24"/>
        </w:rPr>
        <w:t>parkam</w:t>
      </w:r>
      <w:r w:rsidR="006808DA">
        <w:rPr>
          <w:rFonts w:ascii="Times New Roman" w:hAnsi="Times New Roman" w:cs="Times New Roman"/>
          <w:sz w:val="24"/>
          <w:szCs w:val="24"/>
        </w:rPr>
        <w:t xml:space="preserve"> Vienības gatvē 16</w:t>
      </w:r>
      <w:r w:rsidR="00A32E80">
        <w:rPr>
          <w:rFonts w:ascii="Times New Roman" w:hAnsi="Times New Roman" w:cs="Times New Roman"/>
          <w:sz w:val="24"/>
          <w:szCs w:val="24"/>
        </w:rPr>
        <w:t xml:space="preserve"> </w:t>
      </w:r>
      <w:r w:rsidR="009B6FFF">
        <w:rPr>
          <w:rFonts w:ascii="Times New Roman" w:hAnsi="Times New Roman" w:cs="Times New Roman"/>
          <w:sz w:val="24"/>
          <w:szCs w:val="24"/>
        </w:rPr>
        <w:t>vai Ganību dambī 32</w:t>
      </w:r>
      <w:r w:rsidR="006808DA">
        <w:rPr>
          <w:rFonts w:ascii="Times New Roman" w:hAnsi="Times New Roman" w:cs="Times New Roman"/>
          <w:sz w:val="24"/>
          <w:szCs w:val="24"/>
        </w:rPr>
        <w:t>.</w:t>
      </w:r>
    </w:p>
    <w:p w14:paraId="59B38DC9" w14:textId="72508E27" w:rsidR="004731D6" w:rsidRPr="009D0A2D" w:rsidRDefault="00470862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D0A2D">
        <w:rPr>
          <w:rFonts w:ascii="Times New Roman" w:hAnsi="Times New Roman" w:cs="Times New Roman"/>
          <w:sz w:val="24"/>
          <w:szCs w:val="24"/>
        </w:rPr>
        <w:t xml:space="preserve">Plānots, ka </w:t>
      </w:r>
      <w:r w:rsidR="00F30B2B" w:rsidRPr="009D0A2D">
        <w:rPr>
          <w:rFonts w:ascii="Times New Roman" w:hAnsi="Times New Roman" w:cs="Times New Roman"/>
          <w:sz w:val="24"/>
          <w:szCs w:val="24"/>
        </w:rPr>
        <w:t xml:space="preserve">vienā mēnesī būs nepieciešams izmitināt </w:t>
      </w:r>
      <w:r w:rsidR="0039485E" w:rsidRPr="009D0A2D">
        <w:rPr>
          <w:rFonts w:ascii="Times New Roman" w:hAnsi="Times New Roman" w:cs="Times New Roman"/>
          <w:sz w:val="24"/>
          <w:szCs w:val="24"/>
        </w:rPr>
        <w:t>līdz 1</w:t>
      </w:r>
      <w:r w:rsidR="00D12678">
        <w:rPr>
          <w:rFonts w:ascii="Times New Roman" w:hAnsi="Times New Roman" w:cs="Times New Roman"/>
          <w:sz w:val="24"/>
          <w:szCs w:val="24"/>
        </w:rPr>
        <w:t>5</w:t>
      </w:r>
      <w:r w:rsidR="0039485E" w:rsidRPr="009D0A2D">
        <w:rPr>
          <w:rFonts w:ascii="Times New Roman" w:hAnsi="Times New Roman" w:cs="Times New Roman"/>
          <w:sz w:val="24"/>
          <w:szCs w:val="24"/>
        </w:rPr>
        <w:t xml:space="preserve"> darbiniek</w:t>
      </w:r>
      <w:r w:rsidR="00BC0B69">
        <w:rPr>
          <w:rFonts w:ascii="Times New Roman" w:hAnsi="Times New Roman" w:cs="Times New Roman"/>
          <w:sz w:val="24"/>
          <w:szCs w:val="24"/>
        </w:rPr>
        <w:t>iem</w:t>
      </w:r>
      <w:r w:rsidR="00C87A94" w:rsidRPr="009D0A2D">
        <w:rPr>
          <w:rFonts w:ascii="Times New Roman" w:hAnsi="Times New Roman" w:cs="Times New Roman"/>
          <w:sz w:val="24"/>
          <w:szCs w:val="24"/>
        </w:rPr>
        <w:t>.</w:t>
      </w:r>
    </w:p>
    <w:p w14:paraId="0A565A7A" w14:textId="6ACE1D81" w:rsidR="004731D6" w:rsidRPr="002F30F4" w:rsidRDefault="00490F6F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D0A2D">
        <w:rPr>
          <w:rFonts w:ascii="Times New Roman" w:hAnsi="Times New Roman" w:cs="Times New Roman"/>
          <w:sz w:val="24"/>
          <w:szCs w:val="24"/>
        </w:rPr>
        <w:t xml:space="preserve">Pakalpojuma </w:t>
      </w:r>
      <w:r w:rsidR="00C1045F" w:rsidRPr="009D0A2D">
        <w:rPr>
          <w:rFonts w:ascii="Times New Roman" w:hAnsi="Times New Roman" w:cs="Times New Roman"/>
          <w:sz w:val="24"/>
          <w:szCs w:val="24"/>
        </w:rPr>
        <w:t>sniedzējs, pēc nepieciešamības</w:t>
      </w:r>
      <w:r w:rsidR="005B4464" w:rsidRPr="009D0A2D">
        <w:rPr>
          <w:rFonts w:ascii="Times New Roman" w:hAnsi="Times New Roman" w:cs="Times New Roman"/>
          <w:sz w:val="24"/>
          <w:szCs w:val="24"/>
        </w:rPr>
        <w:t xml:space="preserve"> </w:t>
      </w:r>
      <w:r w:rsidR="00C1045F" w:rsidRPr="009D0A2D">
        <w:rPr>
          <w:rFonts w:ascii="Times New Roman" w:hAnsi="Times New Roman" w:cs="Times New Roman"/>
          <w:sz w:val="24"/>
          <w:szCs w:val="24"/>
        </w:rPr>
        <w:t>trīs darba dienu laikā nodrošin</w:t>
      </w:r>
      <w:r w:rsidR="005B4464" w:rsidRPr="009D0A2D">
        <w:rPr>
          <w:rFonts w:ascii="Times New Roman" w:hAnsi="Times New Roman" w:cs="Times New Roman"/>
          <w:sz w:val="24"/>
          <w:szCs w:val="24"/>
        </w:rPr>
        <w:t>a</w:t>
      </w:r>
      <w:r w:rsidR="00C1045F" w:rsidRPr="002F30F4">
        <w:rPr>
          <w:rFonts w:ascii="Times New Roman" w:hAnsi="Times New Roman" w:cs="Times New Roman"/>
          <w:sz w:val="24"/>
          <w:szCs w:val="24"/>
        </w:rPr>
        <w:t xml:space="preserve"> </w:t>
      </w:r>
      <w:r w:rsidR="005B4464" w:rsidRPr="002F30F4">
        <w:rPr>
          <w:rFonts w:ascii="Times New Roman" w:hAnsi="Times New Roman" w:cs="Times New Roman"/>
          <w:sz w:val="24"/>
          <w:szCs w:val="24"/>
        </w:rPr>
        <w:t xml:space="preserve">nepieciešamo izmitināšanas </w:t>
      </w:r>
      <w:r w:rsidR="00C1045F" w:rsidRPr="002F30F4">
        <w:rPr>
          <w:rFonts w:ascii="Times New Roman" w:hAnsi="Times New Roman" w:cs="Times New Roman"/>
          <w:sz w:val="24"/>
          <w:szCs w:val="24"/>
        </w:rPr>
        <w:t>vietu jaun</w:t>
      </w:r>
      <w:r w:rsidR="005B4464" w:rsidRPr="002F30F4">
        <w:rPr>
          <w:rFonts w:ascii="Times New Roman" w:hAnsi="Times New Roman" w:cs="Times New Roman"/>
          <w:sz w:val="24"/>
          <w:szCs w:val="24"/>
        </w:rPr>
        <w:t>am</w:t>
      </w:r>
      <w:r w:rsidR="00C1045F" w:rsidRPr="002F30F4">
        <w:rPr>
          <w:rFonts w:ascii="Times New Roman" w:hAnsi="Times New Roman" w:cs="Times New Roman"/>
          <w:sz w:val="24"/>
          <w:szCs w:val="24"/>
        </w:rPr>
        <w:t xml:space="preserve"> darbiniek</w:t>
      </w:r>
      <w:r w:rsidR="005B4464" w:rsidRPr="002F30F4">
        <w:rPr>
          <w:rFonts w:ascii="Times New Roman" w:hAnsi="Times New Roman" w:cs="Times New Roman"/>
          <w:sz w:val="24"/>
          <w:szCs w:val="24"/>
        </w:rPr>
        <w:t>am</w:t>
      </w:r>
      <w:r w:rsidR="00C1045F" w:rsidRPr="002F30F4">
        <w:rPr>
          <w:rFonts w:ascii="Times New Roman" w:hAnsi="Times New Roman" w:cs="Times New Roman"/>
          <w:sz w:val="24"/>
          <w:szCs w:val="24"/>
        </w:rPr>
        <w:t>.</w:t>
      </w:r>
    </w:p>
    <w:p w14:paraId="1ED4F973" w14:textId="2514CF80" w:rsidR="006F40F5" w:rsidRPr="002F30F4" w:rsidRDefault="00D31EC8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F30F4">
        <w:rPr>
          <w:rFonts w:ascii="Times New Roman" w:hAnsi="Times New Roman" w:cs="Times New Roman"/>
          <w:sz w:val="24"/>
          <w:szCs w:val="24"/>
        </w:rPr>
        <w:t xml:space="preserve">Tiek nodrošināts, ka </w:t>
      </w:r>
      <w:r w:rsidR="004731D6" w:rsidRPr="002F30F4">
        <w:rPr>
          <w:rFonts w:ascii="Times New Roman" w:hAnsi="Times New Roman" w:cs="Times New Roman"/>
          <w:sz w:val="24"/>
          <w:szCs w:val="24"/>
        </w:rPr>
        <w:t>vienā istabā kopā tiek izmitināti tikai RP SIA „Rīgas satiksme” darbinieki.</w:t>
      </w:r>
    </w:p>
    <w:p w14:paraId="3C2087F5" w14:textId="39A2288C" w:rsidR="00FE1CDE" w:rsidRPr="002F30F4" w:rsidRDefault="00BE6726" w:rsidP="00CD68B1">
      <w:pPr>
        <w:spacing w:before="120" w:after="0" w:line="276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31D6" w:rsidRPr="002F30F4">
        <w:rPr>
          <w:rFonts w:ascii="Times New Roman" w:hAnsi="Times New Roman" w:cs="Times New Roman"/>
          <w:b/>
          <w:bCs/>
          <w:sz w:val="24"/>
          <w:szCs w:val="24"/>
        </w:rPr>
        <w:t>zmitināšanas minimālās prasības</w:t>
      </w:r>
      <w:r w:rsidRPr="002F30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BA8193" w14:textId="0743367E" w:rsidR="004731D6" w:rsidRPr="00287BAA" w:rsidRDefault="00D02BCB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lang w:val="lv-LV"/>
        </w:rPr>
        <w:t>Pakalpojuma cenā iekļautas visas ar uzturēšanos saistītās izmaksas, ieskaitot komunālos maksājumus, uzkopšanu, u.c.</w:t>
      </w:r>
    </w:p>
    <w:p w14:paraId="388E2889" w14:textId="3B3B759E" w:rsidR="001F1984" w:rsidRPr="00287BAA" w:rsidRDefault="00287BAA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rFonts w:eastAsia="Calibri"/>
          <w:lang w:val="lv-LV"/>
        </w:rPr>
        <w:t>Katrā istabā ir  katram darbiniekam atsevišķa gulta, matracis, krēsls, galds, drēbju skapis ar pakaramajiem un plauktiem/atvilktnēm, nakts skapītis, kā arī aizkari vai žalūzijas</w:t>
      </w:r>
      <w:r w:rsidRPr="00287BAA">
        <w:rPr>
          <w:lang w:val="lv-LV"/>
        </w:rPr>
        <w:t xml:space="preserve"> </w:t>
      </w:r>
    </w:p>
    <w:p w14:paraId="78C905AA" w14:textId="77777777" w:rsidR="00287BAA" w:rsidRPr="00287BAA" w:rsidRDefault="001F1984" w:rsidP="00287BAA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lang w:val="lv-LV"/>
        </w:rPr>
        <w:t>Tiek n</w:t>
      </w:r>
      <w:r w:rsidR="002A5DEF" w:rsidRPr="00287BAA">
        <w:rPr>
          <w:lang w:val="lv-LV"/>
        </w:rPr>
        <w:t>odrošinātas koplietošanas dušas telpas un labierīcības atbilstoši higiēnas prasībām.</w:t>
      </w:r>
      <w:r w:rsidR="00287BAA" w:rsidRPr="00287BAA">
        <w:rPr>
          <w:rFonts w:eastAsia="Calibri"/>
          <w:lang w:val="lv-LV"/>
        </w:rPr>
        <w:t xml:space="preserve"> </w:t>
      </w:r>
    </w:p>
    <w:p w14:paraId="4FD170C7" w14:textId="3741F7B7" w:rsidR="00287BAA" w:rsidRPr="00287BAA" w:rsidRDefault="00287BAA" w:rsidP="00287BAA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rFonts w:eastAsia="Calibri"/>
          <w:lang w:val="lv-LV"/>
        </w:rPr>
        <w:t>Nodrošināt brīvu piekļuvi jebkurā dien</w:t>
      </w:r>
      <w:r>
        <w:rPr>
          <w:rFonts w:eastAsia="Calibri"/>
          <w:lang w:val="lv-LV"/>
        </w:rPr>
        <w:t>n</w:t>
      </w:r>
      <w:r w:rsidRPr="00287BAA">
        <w:rPr>
          <w:rFonts w:eastAsia="Calibri"/>
          <w:lang w:val="lv-LV"/>
        </w:rPr>
        <w:t>akts laikā šādām koplietošanas telpām: labierīcības, dušas telpa, virtuve, atpūta telpa, veļas mazgātava utt.</w:t>
      </w:r>
    </w:p>
    <w:p w14:paraId="7BE13740" w14:textId="6EE1E037" w:rsidR="002A5DEF" w:rsidRPr="00287BAA" w:rsidRDefault="00C96352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lang w:val="lv-LV"/>
        </w:rPr>
        <w:t>Koplietošanas virtuve ar ēdiena pagatavošanai un uzglabāšanai nepieciešamo aprīkojumu, tajā skaitā, ledusskapi, plīti, elektrisko tējkannu.</w:t>
      </w:r>
    </w:p>
    <w:p w14:paraId="5DD06D9C" w14:textId="14407A66" w:rsidR="002A5DEF" w:rsidRPr="00287BAA" w:rsidRDefault="009675D1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lang w:val="lv-LV"/>
        </w:rPr>
        <w:t>Nodrošināta iespēja izmantot veļas mašīnu un veļas žāvēšanas iespēju.</w:t>
      </w:r>
    </w:p>
    <w:p w14:paraId="2A947D5D" w14:textId="205303C3" w:rsidR="00287BAA" w:rsidRPr="00287BAA" w:rsidRDefault="00287BAA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rFonts w:eastAsia="Calibri"/>
          <w:lang w:val="lv-LV"/>
        </w:rPr>
        <w:t>Nodrošināt bezmaksas gultas veļas nomaiņu pēc katra īrnieka nomaiņas un ne retāk kā 1 reizi nedēļā.</w:t>
      </w:r>
    </w:p>
    <w:p w14:paraId="3606A31D" w14:textId="401CC3E8" w:rsidR="002A5DEF" w:rsidRPr="00287BAA" w:rsidRDefault="00390B3A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lang w:val="lv-LV"/>
        </w:rPr>
        <w:t>Nodrošināta iespēja novietot automašīnu pakalpojuma sniedzēja vai pakalpojuma sniedzēja teritorijai pieguļošā teritorijā.</w:t>
      </w:r>
    </w:p>
    <w:p w14:paraId="45005C70" w14:textId="6C7AE2AC" w:rsidR="00390B3A" w:rsidRPr="00287BAA" w:rsidRDefault="00366A15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lang w:val="lv-LV"/>
        </w:rPr>
        <w:t>Nodrošināta iekļūšana / izkļūšana no ēkas jebkurā diennakts laikā.</w:t>
      </w:r>
    </w:p>
    <w:p w14:paraId="4EB86E43" w14:textId="1B0D7D19" w:rsidR="00287BAA" w:rsidRPr="00287BAA" w:rsidRDefault="00287BAA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87BAA">
        <w:rPr>
          <w:rFonts w:eastAsia="Calibri"/>
          <w:lang w:val="lv-LV"/>
        </w:rPr>
        <w:t xml:space="preserve">Nodrošināts, ka vienā istabā tiek izmitināti ne vairāk par </w:t>
      </w:r>
      <w:bookmarkStart w:id="0" w:name="_Hlk133319140"/>
      <w:r w:rsidRPr="00287BAA">
        <w:rPr>
          <w:rFonts w:eastAsia="Calibri"/>
          <w:lang w:val="lv-LV"/>
        </w:rPr>
        <w:t>diviem uzņēmuma darbiniekiem</w:t>
      </w:r>
      <w:bookmarkEnd w:id="0"/>
    </w:p>
    <w:p w14:paraId="4156CCD5" w14:textId="77777777" w:rsidR="00366A15" w:rsidRPr="00287BAA" w:rsidRDefault="00366A15" w:rsidP="00CD68B1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63038C52" w14:textId="72F9B9FB" w:rsidR="009A51B2" w:rsidRPr="002F30F4" w:rsidRDefault="00EF1E7B" w:rsidP="00CD68B1">
      <w:pPr>
        <w:spacing w:after="0" w:line="276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F4">
        <w:rPr>
          <w:rFonts w:ascii="Times New Roman" w:hAnsi="Times New Roman" w:cs="Times New Roman"/>
          <w:b/>
          <w:bCs/>
          <w:sz w:val="24"/>
          <w:szCs w:val="24"/>
        </w:rPr>
        <w:t>Apmaksas kārtība:</w:t>
      </w:r>
    </w:p>
    <w:p w14:paraId="3B04B57E" w14:textId="00F70E6D" w:rsidR="00556B4F" w:rsidRPr="002F30F4" w:rsidRDefault="004552D1" w:rsidP="00CD68B1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Darbinieku izmitināšanas pakalpojumam netiek pievienota rezervācijas maksa par vietām, kuras līguma noslēgšanas brīdī netiek aizņemtas</w:t>
      </w:r>
      <w:r w:rsidR="004B7656" w:rsidRPr="002F30F4">
        <w:rPr>
          <w:lang w:val="lv-LV"/>
        </w:rPr>
        <w:t xml:space="preserve">. </w:t>
      </w:r>
    </w:p>
    <w:p w14:paraId="30A4AC93" w14:textId="351D0634" w:rsidR="00556B4F" w:rsidRPr="00DA705A" w:rsidRDefault="00556B4F" w:rsidP="00CD68B1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 w:rsidRPr="00DA705A">
        <w:rPr>
          <w:lang w:val="lv-LV"/>
        </w:rPr>
        <w:t xml:space="preserve">Iespēja rēķina apmaksu veikt par iepriekšējo mēnesi, atbilstoši izmitināto cilvēku skaitam un proporcionāli dienu skaitam, saskaņā ar datumu, kurā RP SIA „Rīgas satiksme” darbinieks uzsācis/pārtraucis dzīvot viesnīcā.  </w:t>
      </w:r>
    </w:p>
    <w:p w14:paraId="1091EADB" w14:textId="69B7850D" w:rsidR="00A75FC6" w:rsidRDefault="00A75FC6" w:rsidP="0080615B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 w:rsidRPr="00DA705A">
        <w:rPr>
          <w:lang w:val="lv-LV"/>
        </w:rPr>
        <w:t xml:space="preserve">Iespēja dalīt maksu par izmitināšanu, nosakot, ka </w:t>
      </w:r>
      <w:r w:rsidR="009E13D4" w:rsidRPr="00DA705A">
        <w:rPr>
          <w:lang w:val="lv-LV"/>
        </w:rPr>
        <w:t xml:space="preserve">neatkarīgi no izvēlētā istabiņas veida, darba devējs sedz 120,00 EUR  no viena mēneša maksas, </w:t>
      </w:r>
      <w:r w:rsidR="0080615B" w:rsidRPr="00DA705A">
        <w:rPr>
          <w:lang w:val="lv-LV"/>
        </w:rPr>
        <w:t>pārējo darbinieks apmaksā no saviem līdzekļiem</w:t>
      </w:r>
      <w:r w:rsidR="00DA705A" w:rsidRPr="00DA705A">
        <w:rPr>
          <w:lang w:val="lv-LV"/>
        </w:rPr>
        <w:t xml:space="preserve"> </w:t>
      </w:r>
      <w:r w:rsidRPr="00DA705A">
        <w:rPr>
          <w:lang w:val="lv-LV"/>
        </w:rPr>
        <w:t>personīgi vienojoties ar pakalpojuma sniedzēju par apmaksas kārtību.</w:t>
      </w:r>
    </w:p>
    <w:p w14:paraId="1C178118" w14:textId="206328D3" w:rsidR="00171D8A" w:rsidRPr="00DA705A" w:rsidRDefault="00171D8A" w:rsidP="0080615B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>
        <w:rPr>
          <w:lang w:val="lv-LV"/>
        </w:rPr>
        <w:t xml:space="preserve">Rēķinu par pakalpojuma sniegšanu </w:t>
      </w:r>
      <w:proofErr w:type="spellStart"/>
      <w:r>
        <w:rPr>
          <w:lang w:val="lv-LV"/>
        </w:rPr>
        <w:t>nosūta</w:t>
      </w:r>
      <w:proofErr w:type="spellEnd"/>
      <w:r>
        <w:rPr>
          <w:lang w:val="lv-LV"/>
        </w:rPr>
        <w:t xml:space="preserve"> līgumā norādītajam darbiniekam līdz nākamā mēneša trešajam datumam. Rēķinam pievieno atšifrējumu</w:t>
      </w:r>
      <w:r w:rsidR="00287BAA">
        <w:rPr>
          <w:lang w:val="lv-LV"/>
        </w:rPr>
        <w:t xml:space="preserve"> vai norāda rēķinā</w:t>
      </w:r>
      <w:r>
        <w:rPr>
          <w:lang w:val="lv-LV"/>
        </w:rPr>
        <w:t>: 1) iemītnieku vārdu uzvārdu; 2) datumus</w:t>
      </w:r>
      <w:r w:rsidR="00287BAA">
        <w:rPr>
          <w:lang w:val="lv-LV"/>
        </w:rPr>
        <w:t xml:space="preserve"> (no – līdz)</w:t>
      </w:r>
      <w:r w:rsidR="008F5E0A">
        <w:rPr>
          <w:lang w:val="lv-LV"/>
        </w:rPr>
        <w:t>,</w:t>
      </w:r>
      <w:r>
        <w:rPr>
          <w:lang w:val="lv-LV"/>
        </w:rPr>
        <w:t xml:space="preserve"> kad izmantots pakalpojums; 3) gala summu bez PVN.</w:t>
      </w:r>
    </w:p>
    <w:sectPr w:rsidR="00171D8A" w:rsidRPr="00DA705A" w:rsidSect="00287BAA">
      <w:footerReference w:type="defaul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D2BE" w14:textId="77777777" w:rsidR="00E842C7" w:rsidRDefault="00E842C7" w:rsidP="00F150DE">
      <w:pPr>
        <w:spacing w:after="0" w:line="240" w:lineRule="auto"/>
      </w:pPr>
      <w:r>
        <w:separator/>
      </w:r>
    </w:p>
  </w:endnote>
  <w:endnote w:type="continuationSeparator" w:id="0">
    <w:p w14:paraId="2C32EDC0" w14:textId="77777777" w:rsidR="00E842C7" w:rsidRDefault="00E842C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7565" w14:textId="77777777" w:rsidR="00E842C7" w:rsidRDefault="00E842C7" w:rsidP="00F150DE">
      <w:pPr>
        <w:spacing w:after="0" w:line="240" w:lineRule="auto"/>
      </w:pPr>
      <w:r>
        <w:separator/>
      </w:r>
    </w:p>
  </w:footnote>
  <w:footnote w:type="continuationSeparator" w:id="0">
    <w:p w14:paraId="0CCA95B4" w14:textId="77777777" w:rsidR="00E842C7" w:rsidRDefault="00E842C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2D8"/>
    <w:multiLevelType w:val="hybridMultilevel"/>
    <w:tmpl w:val="74DED0F8"/>
    <w:lvl w:ilvl="0" w:tplc="FE8CF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2069"/>
    <w:multiLevelType w:val="hybridMultilevel"/>
    <w:tmpl w:val="3A60E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5F2AAD"/>
    <w:multiLevelType w:val="hybridMultilevel"/>
    <w:tmpl w:val="B518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1533F"/>
    <w:multiLevelType w:val="multilevel"/>
    <w:tmpl w:val="D33E8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4926">
    <w:abstractNumId w:val="4"/>
  </w:num>
  <w:num w:numId="2" w16cid:durableId="1778332871">
    <w:abstractNumId w:val="1"/>
  </w:num>
  <w:num w:numId="3" w16cid:durableId="530415249">
    <w:abstractNumId w:val="8"/>
  </w:num>
  <w:num w:numId="4" w16cid:durableId="2069844424">
    <w:abstractNumId w:val="2"/>
  </w:num>
  <w:num w:numId="5" w16cid:durableId="251623464">
    <w:abstractNumId w:val="5"/>
  </w:num>
  <w:num w:numId="6" w16cid:durableId="470904967">
    <w:abstractNumId w:val="7"/>
  </w:num>
  <w:num w:numId="7" w16cid:durableId="1334183504">
    <w:abstractNumId w:val="0"/>
  </w:num>
  <w:num w:numId="8" w16cid:durableId="1321999479">
    <w:abstractNumId w:val="3"/>
  </w:num>
  <w:num w:numId="9" w16cid:durableId="1217165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7E59"/>
    <w:rsid w:val="00030658"/>
    <w:rsid w:val="00030EA2"/>
    <w:rsid w:val="000374EA"/>
    <w:rsid w:val="000717BE"/>
    <w:rsid w:val="0007254E"/>
    <w:rsid w:val="0008575A"/>
    <w:rsid w:val="000A00A0"/>
    <w:rsid w:val="000A040A"/>
    <w:rsid w:val="000B553F"/>
    <w:rsid w:val="000C780C"/>
    <w:rsid w:val="000D3FF9"/>
    <w:rsid w:val="000D6905"/>
    <w:rsid w:val="000E5063"/>
    <w:rsid w:val="000F4687"/>
    <w:rsid w:val="000F5CA6"/>
    <w:rsid w:val="000F77F6"/>
    <w:rsid w:val="00100791"/>
    <w:rsid w:val="00100B81"/>
    <w:rsid w:val="001022FE"/>
    <w:rsid w:val="00104C9C"/>
    <w:rsid w:val="00121BB5"/>
    <w:rsid w:val="00124654"/>
    <w:rsid w:val="0014270F"/>
    <w:rsid w:val="00142D76"/>
    <w:rsid w:val="001442A3"/>
    <w:rsid w:val="001505C8"/>
    <w:rsid w:val="0015772D"/>
    <w:rsid w:val="0016005B"/>
    <w:rsid w:val="00164B6F"/>
    <w:rsid w:val="00165AB3"/>
    <w:rsid w:val="00171D8A"/>
    <w:rsid w:val="00174C39"/>
    <w:rsid w:val="001761F5"/>
    <w:rsid w:val="00176834"/>
    <w:rsid w:val="00176EED"/>
    <w:rsid w:val="0018584A"/>
    <w:rsid w:val="001968E8"/>
    <w:rsid w:val="001C4B33"/>
    <w:rsid w:val="001F1984"/>
    <w:rsid w:val="001F78E6"/>
    <w:rsid w:val="00204279"/>
    <w:rsid w:val="00210FAE"/>
    <w:rsid w:val="0021169C"/>
    <w:rsid w:val="0022597B"/>
    <w:rsid w:val="00225AD6"/>
    <w:rsid w:val="00231ACF"/>
    <w:rsid w:val="002349AC"/>
    <w:rsid w:val="002509D2"/>
    <w:rsid w:val="002566BF"/>
    <w:rsid w:val="002569DE"/>
    <w:rsid w:val="00263111"/>
    <w:rsid w:val="002737BF"/>
    <w:rsid w:val="002750AE"/>
    <w:rsid w:val="00277A18"/>
    <w:rsid w:val="00284212"/>
    <w:rsid w:val="00287BAA"/>
    <w:rsid w:val="002A5DEF"/>
    <w:rsid w:val="002B6C1F"/>
    <w:rsid w:val="002C0B41"/>
    <w:rsid w:val="002C1437"/>
    <w:rsid w:val="002D658C"/>
    <w:rsid w:val="002D7C30"/>
    <w:rsid w:val="002E584E"/>
    <w:rsid w:val="002E77FC"/>
    <w:rsid w:val="002F30F4"/>
    <w:rsid w:val="00300EC9"/>
    <w:rsid w:val="00301433"/>
    <w:rsid w:val="0030160E"/>
    <w:rsid w:val="00302AC0"/>
    <w:rsid w:val="003055B5"/>
    <w:rsid w:val="00313CC7"/>
    <w:rsid w:val="00315535"/>
    <w:rsid w:val="003207A6"/>
    <w:rsid w:val="00326858"/>
    <w:rsid w:val="00333A8F"/>
    <w:rsid w:val="00335110"/>
    <w:rsid w:val="00336E41"/>
    <w:rsid w:val="00344418"/>
    <w:rsid w:val="0034716F"/>
    <w:rsid w:val="00347DD6"/>
    <w:rsid w:val="00351C0D"/>
    <w:rsid w:val="00354FBB"/>
    <w:rsid w:val="00363366"/>
    <w:rsid w:val="00366A15"/>
    <w:rsid w:val="00371E54"/>
    <w:rsid w:val="003740A4"/>
    <w:rsid w:val="00390B3A"/>
    <w:rsid w:val="0039485E"/>
    <w:rsid w:val="00395EF3"/>
    <w:rsid w:val="00396BED"/>
    <w:rsid w:val="003A282F"/>
    <w:rsid w:val="003B4A03"/>
    <w:rsid w:val="003C1BC4"/>
    <w:rsid w:val="003D555A"/>
    <w:rsid w:val="003E6D4C"/>
    <w:rsid w:val="003F22DC"/>
    <w:rsid w:val="003F365A"/>
    <w:rsid w:val="003F69FB"/>
    <w:rsid w:val="00402606"/>
    <w:rsid w:val="00412A56"/>
    <w:rsid w:val="004158A3"/>
    <w:rsid w:val="00416B3A"/>
    <w:rsid w:val="00431787"/>
    <w:rsid w:val="004349C4"/>
    <w:rsid w:val="00434EA6"/>
    <w:rsid w:val="00437793"/>
    <w:rsid w:val="0044070F"/>
    <w:rsid w:val="00445B40"/>
    <w:rsid w:val="00451616"/>
    <w:rsid w:val="004541E0"/>
    <w:rsid w:val="004552D1"/>
    <w:rsid w:val="004634C6"/>
    <w:rsid w:val="00470862"/>
    <w:rsid w:val="004731D6"/>
    <w:rsid w:val="00473755"/>
    <w:rsid w:val="00475680"/>
    <w:rsid w:val="00475F3C"/>
    <w:rsid w:val="00484768"/>
    <w:rsid w:val="00486EC6"/>
    <w:rsid w:val="00490F6F"/>
    <w:rsid w:val="004B0E04"/>
    <w:rsid w:val="004B1BC0"/>
    <w:rsid w:val="004B7656"/>
    <w:rsid w:val="004C4D3B"/>
    <w:rsid w:val="004D13BD"/>
    <w:rsid w:val="004D1B61"/>
    <w:rsid w:val="004D24A0"/>
    <w:rsid w:val="004D2A89"/>
    <w:rsid w:val="004E74CB"/>
    <w:rsid w:val="004F20AD"/>
    <w:rsid w:val="004F5E18"/>
    <w:rsid w:val="00506A05"/>
    <w:rsid w:val="00510D17"/>
    <w:rsid w:val="005113ED"/>
    <w:rsid w:val="00515345"/>
    <w:rsid w:val="00520E0E"/>
    <w:rsid w:val="00534D15"/>
    <w:rsid w:val="00540ABD"/>
    <w:rsid w:val="00542657"/>
    <w:rsid w:val="00542814"/>
    <w:rsid w:val="00544AED"/>
    <w:rsid w:val="00545DCC"/>
    <w:rsid w:val="00552381"/>
    <w:rsid w:val="00556B4F"/>
    <w:rsid w:val="00557AF8"/>
    <w:rsid w:val="0056692D"/>
    <w:rsid w:val="00574185"/>
    <w:rsid w:val="0057690B"/>
    <w:rsid w:val="00586484"/>
    <w:rsid w:val="005918B1"/>
    <w:rsid w:val="00597017"/>
    <w:rsid w:val="00597AB9"/>
    <w:rsid w:val="005B40DB"/>
    <w:rsid w:val="005B4464"/>
    <w:rsid w:val="005B7315"/>
    <w:rsid w:val="005C6C7A"/>
    <w:rsid w:val="005D1BC8"/>
    <w:rsid w:val="005E1EDF"/>
    <w:rsid w:val="005E3EF2"/>
    <w:rsid w:val="0060230A"/>
    <w:rsid w:val="00616B7C"/>
    <w:rsid w:val="006325D2"/>
    <w:rsid w:val="00656981"/>
    <w:rsid w:val="00660E62"/>
    <w:rsid w:val="00664177"/>
    <w:rsid w:val="00666AFC"/>
    <w:rsid w:val="00671806"/>
    <w:rsid w:val="006808DA"/>
    <w:rsid w:val="00685F00"/>
    <w:rsid w:val="0069416E"/>
    <w:rsid w:val="00694BA2"/>
    <w:rsid w:val="006971CA"/>
    <w:rsid w:val="00697615"/>
    <w:rsid w:val="0069772F"/>
    <w:rsid w:val="006A009F"/>
    <w:rsid w:val="006A1BDC"/>
    <w:rsid w:val="006A24D6"/>
    <w:rsid w:val="006B2295"/>
    <w:rsid w:val="006C2563"/>
    <w:rsid w:val="006D73D8"/>
    <w:rsid w:val="006E1C5E"/>
    <w:rsid w:val="006E1E11"/>
    <w:rsid w:val="006E52F7"/>
    <w:rsid w:val="006F40F5"/>
    <w:rsid w:val="00700C7C"/>
    <w:rsid w:val="0071141E"/>
    <w:rsid w:val="007206B9"/>
    <w:rsid w:val="00722A5E"/>
    <w:rsid w:val="00737D5C"/>
    <w:rsid w:val="0075064A"/>
    <w:rsid w:val="00761933"/>
    <w:rsid w:val="00766116"/>
    <w:rsid w:val="0076728A"/>
    <w:rsid w:val="00767E16"/>
    <w:rsid w:val="00773C33"/>
    <w:rsid w:val="00776A36"/>
    <w:rsid w:val="00777540"/>
    <w:rsid w:val="00784630"/>
    <w:rsid w:val="007874A2"/>
    <w:rsid w:val="00792C23"/>
    <w:rsid w:val="007A1C82"/>
    <w:rsid w:val="007A7E78"/>
    <w:rsid w:val="007B21E3"/>
    <w:rsid w:val="007C0045"/>
    <w:rsid w:val="007C535E"/>
    <w:rsid w:val="007E538C"/>
    <w:rsid w:val="007E65B1"/>
    <w:rsid w:val="007F2E97"/>
    <w:rsid w:val="007F7A5D"/>
    <w:rsid w:val="00805258"/>
    <w:rsid w:val="0080615B"/>
    <w:rsid w:val="00821F1C"/>
    <w:rsid w:val="008232D9"/>
    <w:rsid w:val="008257FE"/>
    <w:rsid w:val="008271BF"/>
    <w:rsid w:val="00830EDB"/>
    <w:rsid w:val="00847FB8"/>
    <w:rsid w:val="00855C82"/>
    <w:rsid w:val="00860CB8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8F08B5"/>
    <w:rsid w:val="008F5E0A"/>
    <w:rsid w:val="00903724"/>
    <w:rsid w:val="009213FC"/>
    <w:rsid w:val="00927568"/>
    <w:rsid w:val="0092782F"/>
    <w:rsid w:val="009379D1"/>
    <w:rsid w:val="00943897"/>
    <w:rsid w:val="0095017F"/>
    <w:rsid w:val="0095254D"/>
    <w:rsid w:val="00965BCC"/>
    <w:rsid w:val="009675D1"/>
    <w:rsid w:val="0097421B"/>
    <w:rsid w:val="0097767E"/>
    <w:rsid w:val="00991942"/>
    <w:rsid w:val="00991A13"/>
    <w:rsid w:val="00992A67"/>
    <w:rsid w:val="0099592B"/>
    <w:rsid w:val="009968D5"/>
    <w:rsid w:val="00996A22"/>
    <w:rsid w:val="009A09CC"/>
    <w:rsid w:val="009A51B2"/>
    <w:rsid w:val="009A660E"/>
    <w:rsid w:val="009B6FFF"/>
    <w:rsid w:val="009C098E"/>
    <w:rsid w:val="009C1A77"/>
    <w:rsid w:val="009D0A2D"/>
    <w:rsid w:val="009E13D4"/>
    <w:rsid w:val="009F0E53"/>
    <w:rsid w:val="009F1515"/>
    <w:rsid w:val="009F2417"/>
    <w:rsid w:val="00A03BAA"/>
    <w:rsid w:val="00A0569C"/>
    <w:rsid w:val="00A15535"/>
    <w:rsid w:val="00A15E9F"/>
    <w:rsid w:val="00A2270D"/>
    <w:rsid w:val="00A24002"/>
    <w:rsid w:val="00A32E80"/>
    <w:rsid w:val="00A34641"/>
    <w:rsid w:val="00A44F25"/>
    <w:rsid w:val="00A47488"/>
    <w:rsid w:val="00A5238A"/>
    <w:rsid w:val="00A537DB"/>
    <w:rsid w:val="00A55ECB"/>
    <w:rsid w:val="00A57965"/>
    <w:rsid w:val="00A65115"/>
    <w:rsid w:val="00A67021"/>
    <w:rsid w:val="00A7083E"/>
    <w:rsid w:val="00A75FC6"/>
    <w:rsid w:val="00A76054"/>
    <w:rsid w:val="00A83B27"/>
    <w:rsid w:val="00A92375"/>
    <w:rsid w:val="00A94160"/>
    <w:rsid w:val="00AA1D51"/>
    <w:rsid w:val="00AA257D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4978"/>
    <w:rsid w:val="00B12C52"/>
    <w:rsid w:val="00B1362A"/>
    <w:rsid w:val="00B22206"/>
    <w:rsid w:val="00B22A1F"/>
    <w:rsid w:val="00B27F75"/>
    <w:rsid w:val="00B313CC"/>
    <w:rsid w:val="00B33100"/>
    <w:rsid w:val="00B34EE3"/>
    <w:rsid w:val="00B35BB1"/>
    <w:rsid w:val="00B37A37"/>
    <w:rsid w:val="00B540F3"/>
    <w:rsid w:val="00B559D9"/>
    <w:rsid w:val="00B56FBA"/>
    <w:rsid w:val="00B5769B"/>
    <w:rsid w:val="00B6499A"/>
    <w:rsid w:val="00B67E01"/>
    <w:rsid w:val="00B96CEA"/>
    <w:rsid w:val="00BB4C11"/>
    <w:rsid w:val="00BC0B69"/>
    <w:rsid w:val="00BC0BCD"/>
    <w:rsid w:val="00BC337A"/>
    <w:rsid w:val="00BC7732"/>
    <w:rsid w:val="00BD3761"/>
    <w:rsid w:val="00BD3AC3"/>
    <w:rsid w:val="00BD4E76"/>
    <w:rsid w:val="00BD5021"/>
    <w:rsid w:val="00BE5C52"/>
    <w:rsid w:val="00BE6726"/>
    <w:rsid w:val="00BF65DC"/>
    <w:rsid w:val="00C02817"/>
    <w:rsid w:val="00C02BB6"/>
    <w:rsid w:val="00C03C5D"/>
    <w:rsid w:val="00C1045F"/>
    <w:rsid w:val="00C10812"/>
    <w:rsid w:val="00C15141"/>
    <w:rsid w:val="00C23E81"/>
    <w:rsid w:val="00C44A88"/>
    <w:rsid w:val="00C507B2"/>
    <w:rsid w:val="00C50CB1"/>
    <w:rsid w:val="00C56E21"/>
    <w:rsid w:val="00C640FB"/>
    <w:rsid w:val="00C65C83"/>
    <w:rsid w:val="00C87A94"/>
    <w:rsid w:val="00C90F7C"/>
    <w:rsid w:val="00C96352"/>
    <w:rsid w:val="00CA36F1"/>
    <w:rsid w:val="00CB418C"/>
    <w:rsid w:val="00CD383B"/>
    <w:rsid w:val="00CD68B1"/>
    <w:rsid w:val="00CE2FA0"/>
    <w:rsid w:val="00CE4BD4"/>
    <w:rsid w:val="00CE559E"/>
    <w:rsid w:val="00D02BCB"/>
    <w:rsid w:val="00D12678"/>
    <w:rsid w:val="00D227E3"/>
    <w:rsid w:val="00D23093"/>
    <w:rsid w:val="00D30CCD"/>
    <w:rsid w:val="00D31EC8"/>
    <w:rsid w:val="00D320CA"/>
    <w:rsid w:val="00D32F57"/>
    <w:rsid w:val="00D359E2"/>
    <w:rsid w:val="00D360ED"/>
    <w:rsid w:val="00D36DC4"/>
    <w:rsid w:val="00D423B8"/>
    <w:rsid w:val="00D51537"/>
    <w:rsid w:val="00D54D69"/>
    <w:rsid w:val="00D62D04"/>
    <w:rsid w:val="00D74F1F"/>
    <w:rsid w:val="00D86A6A"/>
    <w:rsid w:val="00D90319"/>
    <w:rsid w:val="00D9360E"/>
    <w:rsid w:val="00D94EFD"/>
    <w:rsid w:val="00DA67DE"/>
    <w:rsid w:val="00DA705A"/>
    <w:rsid w:val="00DB5D14"/>
    <w:rsid w:val="00DB74C6"/>
    <w:rsid w:val="00DC4477"/>
    <w:rsid w:val="00DC5691"/>
    <w:rsid w:val="00DD4E04"/>
    <w:rsid w:val="00DD4E58"/>
    <w:rsid w:val="00DE0624"/>
    <w:rsid w:val="00DE2F7D"/>
    <w:rsid w:val="00DE74B7"/>
    <w:rsid w:val="00E0034B"/>
    <w:rsid w:val="00E02728"/>
    <w:rsid w:val="00E17F44"/>
    <w:rsid w:val="00E23EAC"/>
    <w:rsid w:val="00E25450"/>
    <w:rsid w:val="00E37845"/>
    <w:rsid w:val="00E5140B"/>
    <w:rsid w:val="00E6246E"/>
    <w:rsid w:val="00E641E6"/>
    <w:rsid w:val="00E70536"/>
    <w:rsid w:val="00E73F09"/>
    <w:rsid w:val="00E74D62"/>
    <w:rsid w:val="00E76734"/>
    <w:rsid w:val="00E822FA"/>
    <w:rsid w:val="00E842C7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1E7B"/>
    <w:rsid w:val="00EF522F"/>
    <w:rsid w:val="00F07350"/>
    <w:rsid w:val="00F150DE"/>
    <w:rsid w:val="00F247B2"/>
    <w:rsid w:val="00F30B2B"/>
    <w:rsid w:val="00F35DF8"/>
    <w:rsid w:val="00F366DD"/>
    <w:rsid w:val="00F50171"/>
    <w:rsid w:val="00F53A64"/>
    <w:rsid w:val="00F61B3E"/>
    <w:rsid w:val="00F764CE"/>
    <w:rsid w:val="00F83E03"/>
    <w:rsid w:val="00F92377"/>
    <w:rsid w:val="00FA41A9"/>
    <w:rsid w:val="00FB1A91"/>
    <w:rsid w:val="00FB7B59"/>
    <w:rsid w:val="00FD43F8"/>
    <w:rsid w:val="00FE1CDE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5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1B69DF7FDA4554B8FE899176755ECF8" ma:contentTypeVersion="14" ma:contentTypeDescription="Izveidot jaunu dokumentu." ma:contentTypeScope="" ma:versionID="ad39c10244583e864d30cdfcba9a6afd">
  <xsd:schema xmlns:xsd="http://www.w3.org/2001/XMLSchema" xmlns:xs="http://www.w3.org/2001/XMLSchema" xmlns:p="http://schemas.microsoft.com/office/2006/metadata/properties" xmlns:ns3="428767e5-4164-4b7d-9bc5-fdd8004e420e" xmlns:ns4="f9e62e9b-cb84-405f-b050-1532ce9f707e" targetNamespace="http://schemas.microsoft.com/office/2006/metadata/properties" ma:root="true" ma:fieldsID="409943c1eba9b697c9bd18af44ed0523" ns3:_="" ns4:_="">
    <xsd:import namespace="428767e5-4164-4b7d-9bc5-fdd8004e420e"/>
    <xsd:import namespace="f9e62e9b-cb84-405f-b050-1532ce9f7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767e5-4164-4b7d-9bc5-fdd8004e4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2e9b-cb84-405f-b050-1532ce9f7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A8EFC-FC15-46A5-AAB0-B6F8E1C01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784148-8053-4A90-986D-445DE8F91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767e5-4164-4b7d-9bc5-fdd8004e420e"/>
    <ds:schemaRef ds:uri="f9e62e9b-cb84-405f-b050-1532ce9f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2</cp:revision>
  <dcterms:created xsi:type="dcterms:W3CDTF">2024-11-15T07:24:00Z</dcterms:created>
  <dcterms:modified xsi:type="dcterms:W3CDTF">2024-11-15T07:24:00Z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0x01010041B69DF7FDA4554B8FE899176755ECF8</vt:lpwstr>
  </property>
</Properties>
</file>