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1F90" w14:textId="77777777" w:rsidR="00CB186A" w:rsidRPr="00CB186A" w:rsidRDefault="00CB186A" w:rsidP="00F61140">
      <w:pPr>
        <w:widowControl w:val="0"/>
        <w:autoSpaceDE w:val="0"/>
        <w:autoSpaceDN w:val="0"/>
        <w:spacing w:before="120" w:after="0" w:line="240" w:lineRule="auto"/>
        <w:ind w:right="11"/>
        <w:contextualSpacing/>
        <w:jc w:val="center"/>
        <w:rPr>
          <w:rFonts w:ascii="Times New Roman" w:hAnsi="Times New Roman" w:cs="Times New Roman"/>
          <w:b/>
          <w:bCs/>
          <w:sz w:val="28"/>
          <w:szCs w:val="28"/>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Start w:id="11" w:name="_Hlk130483983"/>
      <w:bookmarkEnd w:id="0"/>
      <w:bookmarkEnd w:id="1"/>
      <w:bookmarkEnd w:id="2"/>
      <w:bookmarkEnd w:id="3"/>
      <w:bookmarkEnd w:id="4"/>
      <w:bookmarkEnd w:id="5"/>
      <w:bookmarkEnd w:id="6"/>
      <w:bookmarkEnd w:id="7"/>
      <w:bookmarkEnd w:id="8"/>
      <w:bookmarkEnd w:id="9"/>
      <w:bookmarkEnd w:id="10"/>
      <w:r w:rsidRPr="00CB186A">
        <w:rPr>
          <w:rFonts w:ascii="Times New Roman" w:hAnsi="Times New Roman" w:cs="Times New Roman"/>
          <w:b/>
          <w:bCs/>
          <w:sz w:val="28"/>
          <w:szCs w:val="28"/>
        </w:rPr>
        <w:t xml:space="preserve">Elektrosaimniecības dispečerpunktu un apakšstaciju monitoringa </w:t>
      </w:r>
    </w:p>
    <w:p w14:paraId="727498A2" w14:textId="517A6B45" w:rsidR="00CB186A" w:rsidRPr="00CB186A" w:rsidRDefault="00CB186A" w:rsidP="00F61140">
      <w:pPr>
        <w:widowControl w:val="0"/>
        <w:autoSpaceDE w:val="0"/>
        <w:autoSpaceDN w:val="0"/>
        <w:spacing w:before="120" w:after="0" w:line="240" w:lineRule="auto"/>
        <w:ind w:right="11"/>
        <w:contextualSpacing/>
        <w:jc w:val="center"/>
        <w:rPr>
          <w:rFonts w:ascii="Times New Roman" w:eastAsia="Times New Roman" w:hAnsi="Times New Roman" w:cs="Times New Roman"/>
          <w:b/>
          <w:bCs/>
          <w:sz w:val="28"/>
          <w:szCs w:val="28"/>
        </w:rPr>
      </w:pPr>
      <w:r w:rsidRPr="00CB186A">
        <w:rPr>
          <w:rFonts w:ascii="Times New Roman" w:hAnsi="Times New Roman" w:cs="Times New Roman"/>
          <w:b/>
          <w:bCs/>
          <w:sz w:val="28"/>
          <w:szCs w:val="28"/>
        </w:rPr>
        <w:t>un telemātikas darbības paplašināšana</w:t>
      </w:r>
      <w:r w:rsidRPr="00CB186A">
        <w:rPr>
          <w:rFonts w:ascii="Times New Roman" w:eastAsia="Times New Roman" w:hAnsi="Times New Roman" w:cs="Times New Roman"/>
          <w:b/>
          <w:bCs/>
          <w:sz w:val="28"/>
          <w:szCs w:val="28"/>
        </w:rPr>
        <w:t xml:space="preserve"> </w:t>
      </w:r>
    </w:p>
    <w:p w14:paraId="572F6D21" w14:textId="77777777" w:rsidR="00CB186A" w:rsidRDefault="00CB186A" w:rsidP="00F61140">
      <w:pPr>
        <w:widowControl w:val="0"/>
        <w:autoSpaceDE w:val="0"/>
        <w:autoSpaceDN w:val="0"/>
        <w:spacing w:before="120" w:after="0" w:line="240" w:lineRule="auto"/>
        <w:ind w:right="11"/>
        <w:contextualSpacing/>
        <w:jc w:val="center"/>
        <w:rPr>
          <w:rFonts w:ascii="Times New Roman" w:eastAsia="Times New Roman" w:hAnsi="Times New Roman" w:cs="Times New Roman"/>
          <w:b/>
          <w:bCs/>
          <w:sz w:val="24"/>
          <w:szCs w:val="24"/>
        </w:rPr>
      </w:pPr>
    </w:p>
    <w:p w14:paraId="4391244C" w14:textId="13173589" w:rsidR="00F61140" w:rsidRDefault="00345C8C" w:rsidP="00CB186A">
      <w:pPr>
        <w:widowControl w:val="0"/>
        <w:autoSpaceDE w:val="0"/>
        <w:autoSpaceDN w:val="0"/>
        <w:spacing w:before="120" w:after="0" w:line="240" w:lineRule="auto"/>
        <w:ind w:right="11"/>
        <w:contextualSpacing/>
        <w:jc w:val="center"/>
        <w:rPr>
          <w:rFonts w:ascii="Times New Roman" w:eastAsia="Times New Roman" w:hAnsi="Times New Roman" w:cs="Times New Roman"/>
          <w:b/>
          <w:bCs/>
          <w:sz w:val="24"/>
          <w:szCs w:val="24"/>
        </w:rPr>
      </w:pPr>
      <w:r w:rsidRPr="0080568B">
        <w:rPr>
          <w:rFonts w:ascii="Times New Roman" w:eastAsia="Times New Roman" w:hAnsi="Times New Roman" w:cs="Times New Roman"/>
          <w:b/>
          <w:bCs/>
          <w:sz w:val="24"/>
          <w:szCs w:val="24"/>
        </w:rPr>
        <w:t>TEHNISKĀ</w:t>
      </w:r>
      <w:r w:rsidRPr="0080568B">
        <w:rPr>
          <w:rFonts w:ascii="Times New Roman" w:eastAsia="Times New Roman" w:hAnsi="Times New Roman" w:cs="Times New Roman"/>
          <w:b/>
          <w:bCs/>
          <w:spacing w:val="-8"/>
          <w:sz w:val="24"/>
          <w:szCs w:val="24"/>
        </w:rPr>
        <w:t xml:space="preserve"> </w:t>
      </w:r>
      <w:r w:rsidRPr="0080568B">
        <w:rPr>
          <w:rFonts w:ascii="Times New Roman" w:eastAsia="Times New Roman" w:hAnsi="Times New Roman" w:cs="Times New Roman"/>
          <w:b/>
          <w:bCs/>
          <w:sz w:val="24"/>
          <w:szCs w:val="24"/>
        </w:rPr>
        <w:t>SPECIFIKĀCIJA</w:t>
      </w:r>
      <w:r w:rsidR="00CB186A">
        <w:rPr>
          <w:rFonts w:ascii="Times New Roman" w:eastAsia="Times New Roman" w:hAnsi="Times New Roman" w:cs="Times New Roman"/>
          <w:b/>
          <w:bCs/>
          <w:sz w:val="24"/>
          <w:szCs w:val="24"/>
        </w:rPr>
        <w:t xml:space="preserve">, </w:t>
      </w:r>
      <w:r w:rsidR="00F61140">
        <w:rPr>
          <w:rFonts w:ascii="Times New Roman" w:eastAsia="Times New Roman" w:hAnsi="Times New Roman" w:cs="Times New Roman"/>
          <w:b/>
          <w:bCs/>
          <w:sz w:val="24"/>
          <w:szCs w:val="24"/>
        </w:rPr>
        <w:t>priekšlikumi tās pilnveidei</w:t>
      </w:r>
    </w:p>
    <w:p w14:paraId="0862D6E7" w14:textId="77777777" w:rsidR="00F61140" w:rsidRDefault="00F61140" w:rsidP="00F61140">
      <w:pPr>
        <w:widowControl w:val="0"/>
        <w:autoSpaceDE w:val="0"/>
        <w:autoSpaceDN w:val="0"/>
        <w:spacing w:before="120" w:after="0" w:line="240" w:lineRule="auto"/>
        <w:ind w:right="11"/>
        <w:contextualSpacing/>
        <w:jc w:val="center"/>
        <w:rPr>
          <w:rFonts w:ascii="Times New Roman" w:eastAsia="Times New Roman" w:hAnsi="Times New Roman" w:cs="Times New Roman"/>
          <w:b/>
          <w:bCs/>
          <w:sz w:val="24"/>
          <w:szCs w:val="24"/>
        </w:rPr>
      </w:pPr>
    </w:p>
    <w:tbl>
      <w:tblPr>
        <w:tblStyle w:val="TableGrid"/>
        <w:tblW w:w="9776" w:type="dxa"/>
        <w:tblLook w:val="04A0" w:firstRow="1" w:lastRow="0" w:firstColumn="1" w:lastColumn="0" w:noHBand="0" w:noVBand="1"/>
      </w:tblPr>
      <w:tblGrid>
        <w:gridCol w:w="7650"/>
        <w:gridCol w:w="2126"/>
      </w:tblGrid>
      <w:tr w:rsidR="00022361" w14:paraId="0EA56C09" w14:textId="77777777" w:rsidTr="00465830">
        <w:tc>
          <w:tcPr>
            <w:tcW w:w="7650" w:type="dxa"/>
          </w:tcPr>
          <w:p w14:paraId="7FF4165E" w14:textId="5E229AC7" w:rsidR="00022361" w:rsidRPr="00516F3E" w:rsidRDefault="00022361" w:rsidP="00516F3E">
            <w:pPr>
              <w:pStyle w:val="ListParagraph"/>
              <w:widowControl w:val="0"/>
              <w:numPr>
                <w:ilvl w:val="0"/>
                <w:numId w:val="6"/>
              </w:numPr>
              <w:autoSpaceDE w:val="0"/>
              <w:autoSpaceDN w:val="0"/>
              <w:spacing w:before="228" w:line="360" w:lineRule="auto"/>
              <w:ind w:left="284" w:right="14" w:hanging="284"/>
              <w:rPr>
                <w:rFonts w:ascii="Times New Roman" w:eastAsia="Times New Roman" w:hAnsi="Times New Roman" w:cs="Times New Roman"/>
                <w:b/>
                <w:bCs/>
                <w:sz w:val="24"/>
                <w:szCs w:val="24"/>
              </w:rPr>
            </w:pPr>
            <w:r w:rsidRPr="00BD4926">
              <w:rPr>
                <w:rFonts w:ascii="Times New Roman" w:eastAsia="Times New Roman" w:hAnsi="Times New Roman" w:cs="Times New Roman"/>
                <w:b/>
                <w:bCs/>
                <w:sz w:val="24"/>
                <w:szCs w:val="24"/>
              </w:rPr>
              <w:t>Iepirkuma priekšmets</w:t>
            </w:r>
          </w:p>
        </w:tc>
        <w:tc>
          <w:tcPr>
            <w:tcW w:w="2126" w:type="dxa"/>
          </w:tcPr>
          <w:p w14:paraId="520B1805" w14:textId="1CAFC4C7" w:rsidR="00022361" w:rsidRDefault="00516F3E" w:rsidP="00345C8C">
            <w:pPr>
              <w:widowControl w:val="0"/>
              <w:autoSpaceDE w:val="0"/>
              <w:autoSpaceDN w:val="0"/>
              <w:spacing w:before="228"/>
              <w:ind w:right="1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Priekšlikumi vai jautājumi</w:t>
            </w:r>
          </w:p>
        </w:tc>
      </w:tr>
      <w:tr w:rsidR="00022361" w14:paraId="7D995B54" w14:textId="77777777" w:rsidTr="00465830">
        <w:tc>
          <w:tcPr>
            <w:tcW w:w="7650" w:type="dxa"/>
          </w:tcPr>
          <w:p w14:paraId="63BDD838" w14:textId="09F660A0" w:rsidR="00022361" w:rsidRPr="00516F3E" w:rsidRDefault="00022361" w:rsidP="00516F3E">
            <w:pPr>
              <w:pStyle w:val="ListParagraph"/>
              <w:widowControl w:val="0"/>
              <w:numPr>
                <w:ilvl w:val="1"/>
                <w:numId w:val="17"/>
              </w:numPr>
              <w:autoSpaceDE w:val="0"/>
              <w:autoSpaceDN w:val="0"/>
              <w:spacing w:line="276" w:lineRule="auto"/>
              <w:ind w:right="11"/>
              <w:rPr>
                <w:rFonts w:ascii="Times New Roman" w:eastAsia="Times New Roman" w:hAnsi="Times New Roman" w:cs="Times New Roman"/>
                <w:b/>
                <w:bCs/>
                <w:sz w:val="24"/>
                <w:szCs w:val="24"/>
              </w:rPr>
            </w:pPr>
            <w:r w:rsidRPr="00516F3E">
              <w:rPr>
                <w:rFonts w:ascii="Times New Roman" w:eastAsia="Times New Roman" w:hAnsi="Times New Roman" w:cs="Times New Roman"/>
                <w:b/>
                <w:bCs/>
                <w:sz w:val="24"/>
                <w:szCs w:val="24"/>
              </w:rPr>
              <w:t>Situācijas apraksts</w:t>
            </w:r>
          </w:p>
          <w:p w14:paraId="051CD8F4" w14:textId="77777777" w:rsidR="00022361" w:rsidRPr="002C7D81" w:rsidRDefault="00022361" w:rsidP="00516F3E">
            <w:pPr>
              <w:widowControl w:val="0"/>
              <w:autoSpaceDE w:val="0"/>
              <w:autoSpaceDN w:val="0"/>
              <w:ind w:left="305" w:right="176"/>
              <w:jc w:val="both"/>
              <w:rPr>
                <w:rFonts w:ascii="Times New Roman" w:eastAsia="Times New Roman" w:hAnsi="Times New Roman" w:cs="Times New Roman"/>
                <w:b/>
                <w:bCs/>
                <w:sz w:val="24"/>
                <w:szCs w:val="24"/>
              </w:rPr>
            </w:pPr>
            <w:r w:rsidRPr="002C7D81">
              <w:rPr>
                <w:rFonts w:ascii="Times New Roman" w:eastAsia="Times New Roman" w:hAnsi="Times New Roman" w:cs="Times New Roman"/>
                <w:sz w:val="24"/>
                <w:szCs w:val="24"/>
              </w:rPr>
              <w:t xml:space="preserve">Strukturāli Rīgas sabiedriskā transporta energosistēma sastāv no vilces apakšstacijām, kabeļu tīkla un kontakttīklu posmiem. Nodrošinot stabilu elektriskā transporta kustību, viens no svarīgākiem faktoriem ir vilces apakšstaciju nepārtraukta darbība, savukārt, apakšstaciju darbība ir atkarīga no attālinātas pārvaldības telemehānikas sistēmas darbības. Rīgā visas vilces apakšstacijas tiek kontrolētas attālināti izmantojot telemehānikas sistēmu. Galvenais telemehānikas sistēmas uzdevums ir apakšstaciju vadīšana un kontrolēšana no attāluma. Ņemot vērā apakšstaciju nepārtrauktās darbības nozīmīgumu, to darbība visu apakšstacijās uzstādīto iekārtu darbība tiek nepārtraukti uzraudzīta un kontrolēta no pults operatoru vadības punkta un elektrisko tīklu dispečera vadības punkta. Vadības punkti spēj attālināti vadīt apakšstacijās uzstādītās iekārtas un kontrolēt to stāvokli. </w:t>
            </w:r>
          </w:p>
          <w:p w14:paraId="7B2E3E2D" w14:textId="3975A76C" w:rsidR="00022361" w:rsidRPr="00516F3E" w:rsidRDefault="00022361" w:rsidP="00516F3E">
            <w:pPr>
              <w:widowControl w:val="0"/>
              <w:autoSpaceDE w:val="0"/>
              <w:autoSpaceDN w:val="0"/>
              <w:spacing w:before="228"/>
              <w:ind w:left="305" w:right="176"/>
              <w:jc w:val="both"/>
              <w:rPr>
                <w:rFonts w:ascii="Times New Roman" w:eastAsia="Times New Roman" w:hAnsi="Times New Roman" w:cs="Times New Roman"/>
                <w:sz w:val="24"/>
                <w:szCs w:val="24"/>
              </w:rPr>
            </w:pPr>
            <w:r w:rsidRPr="00D66B96">
              <w:rPr>
                <w:rFonts w:ascii="Times New Roman" w:eastAsia="Times New Roman" w:hAnsi="Times New Roman" w:cs="Times New Roman"/>
                <w:sz w:val="24"/>
                <w:szCs w:val="24"/>
              </w:rPr>
              <w:t xml:space="preserve">RP SIA "Rīgas satiksmes" </w:t>
            </w:r>
            <w:r>
              <w:rPr>
                <w:rFonts w:ascii="Times New Roman" w:eastAsia="Times New Roman" w:hAnsi="Times New Roman" w:cs="Times New Roman"/>
                <w:sz w:val="24"/>
                <w:szCs w:val="24"/>
              </w:rPr>
              <w:t>E</w:t>
            </w:r>
            <w:r w:rsidRPr="00D66B96">
              <w:rPr>
                <w:rFonts w:ascii="Times New Roman" w:eastAsia="Times New Roman" w:hAnsi="Times New Roman" w:cs="Times New Roman"/>
                <w:sz w:val="24"/>
                <w:szCs w:val="24"/>
              </w:rPr>
              <w:t>lektrosaimniecības apakšstacijas tiek uzraudzītas un vadītas izmantojot telemehānikas sistēmu "Telemix". Esošā telemehānikas sistēma tika ieviesta 2009. gadā. Par vairākiem gadiem elektrotehnoloģiju iespējas spēcīgi attīstījās un kļuva plašāk pieejamas. Mūsdienas ekspluatējamā  sistēma “ARCEL” jau ir uzskatāma par novecojušu, par cik eksistē modernākas un efektīvākas telemehānikas sistēmas, kuras jau veiksmīgi tiek izmantotas citās valstīs. Līdz ar to</w:t>
            </w:r>
            <w:r>
              <w:rPr>
                <w:rFonts w:ascii="Times New Roman" w:eastAsia="Times New Roman" w:hAnsi="Times New Roman" w:cs="Times New Roman"/>
                <w:sz w:val="24"/>
                <w:szCs w:val="24"/>
              </w:rPr>
              <w:t>,</w:t>
            </w:r>
            <w:r w:rsidRPr="00D66B96">
              <w:rPr>
                <w:rFonts w:ascii="Times New Roman" w:eastAsia="Times New Roman" w:hAnsi="Times New Roman" w:cs="Times New Roman"/>
                <w:sz w:val="24"/>
                <w:szCs w:val="24"/>
              </w:rPr>
              <w:t xml:space="preserve"> tika iesākti un realizēti vairāki jaunās telemehānikas si</w:t>
            </w:r>
            <w:r>
              <w:rPr>
                <w:rFonts w:ascii="Times New Roman" w:eastAsia="Times New Roman" w:hAnsi="Times New Roman" w:cs="Times New Roman"/>
                <w:sz w:val="24"/>
                <w:szCs w:val="24"/>
              </w:rPr>
              <w:t>stē</w:t>
            </w:r>
            <w:r w:rsidRPr="00D66B96">
              <w:rPr>
                <w:rFonts w:ascii="Times New Roman" w:eastAsia="Times New Roman" w:hAnsi="Times New Roman" w:cs="Times New Roman"/>
                <w:sz w:val="24"/>
                <w:szCs w:val="24"/>
              </w:rPr>
              <w:t xml:space="preserve">mas ieviešanas projekti. </w:t>
            </w:r>
            <w:r>
              <w:rPr>
                <w:rFonts w:ascii="Times New Roman" w:eastAsia="Times New Roman" w:hAnsi="Times New Roman" w:cs="Times New Roman"/>
                <w:sz w:val="24"/>
                <w:szCs w:val="24"/>
              </w:rPr>
              <w:t xml:space="preserve">Uz doto brīdi no visām 35 vilces apakšstacijām jaunā telemehānikas sistēma ir uzstādīta un nodota ekspluatācijā 15 vilces apakšstacijās. Papildus vēl par 6 apakšstacijām ir noslēgts līgums ar būvdarbu veicēju par jaunās telemehānikas sistēmas ieviešanas darbiem. Dotais projekts paredz atlikušo 14 apakšstaciju aprīkošanu ar modernizēto telemehānikas sistēmu. </w:t>
            </w:r>
          </w:p>
        </w:tc>
        <w:tc>
          <w:tcPr>
            <w:tcW w:w="2126" w:type="dxa"/>
          </w:tcPr>
          <w:p w14:paraId="38144B4B" w14:textId="77777777" w:rsidR="00022361" w:rsidRDefault="00022361"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022361" w14:paraId="786D084C" w14:textId="77777777" w:rsidTr="00465830">
        <w:tc>
          <w:tcPr>
            <w:tcW w:w="7650" w:type="dxa"/>
          </w:tcPr>
          <w:p w14:paraId="7F51929C" w14:textId="7677B8B7" w:rsidR="00022361" w:rsidRPr="00516F3E" w:rsidRDefault="00022361" w:rsidP="00516F3E">
            <w:pPr>
              <w:pStyle w:val="ListParagraph"/>
              <w:widowControl w:val="0"/>
              <w:numPr>
                <w:ilvl w:val="0"/>
                <w:numId w:val="6"/>
              </w:numPr>
              <w:autoSpaceDE w:val="0"/>
              <w:autoSpaceDN w:val="0"/>
              <w:spacing w:before="228"/>
              <w:ind w:left="284" w:right="14" w:hanging="284"/>
              <w:rPr>
                <w:rFonts w:ascii="Times New Roman" w:eastAsia="Times New Roman" w:hAnsi="Times New Roman" w:cs="Times New Roman"/>
                <w:sz w:val="24"/>
                <w:szCs w:val="24"/>
              </w:rPr>
            </w:pPr>
            <w:r w:rsidRPr="00100E10">
              <w:rPr>
                <w:rFonts w:ascii="Times New Roman" w:eastAsia="Times New Roman" w:hAnsi="Times New Roman" w:cs="Times New Roman"/>
                <w:b/>
                <w:bCs/>
                <w:sz w:val="24"/>
                <w:szCs w:val="24"/>
              </w:rPr>
              <w:t>Iepirkuma projekta sastāvdaļas</w:t>
            </w:r>
          </w:p>
        </w:tc>
        <w:tc>
          <w:tcPr>
            <w:tcW w:w="2126" w:type="dxa"/>
          </w:tcPr>
          <w:p w14:paraId="7772567E" w14:textId="77777777" w:rsidR="00022361" w:rsidRDefault="00022361"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022361" w14:paraId="606E752B" w14:textId="77777777" w:rsidTr="00080D91">
        <w:tc>
          <w:tcPr>
            <w:tcW w:w="7650" w:type="dxa"/>
            <w:shd w:val="clear" w:color="auto" w:fill="FFFFFF" w:themeFill="background1"/>
          </w:tcPr>
          <w:p w14:paraId="4E8DDEBC" w14:textId="77777777" w:rsidR="00022361" w:rsidRPr="00516F3E" w:rsidRDefault="00022361" w:rsidP="00516F3E">
            <w:pPr>
              <w:widowControl w:val="0"/>
              <w:autoSpaceDE w:val="0"/>
              <w:autoSpaceDN w:val="0"/>
              <w:ind w:left="305" w:right="176"/>
              <w:jc w:val="both"/>
              <w:rPr>
                <w:rFonts w:ascii="Times New Roman" w:eastAsia="Times New Roman" w:hAnsi="Times New Roman" w:cs="Times New Roman"/>
                <w:sz w:val="24"/>
                <w:szCs w:val="24"/>
              </w:rPr>
            </w:pPr>
            <w:r w:rsidRPr="00516F3E">
              <w:rPr>
                <w:rFonts w:ascii="Times New Roman" w:eastAsia="Times New Roman" w:hAnsi="Times New Roman" w:cs="Times New Roman"/>
                <w:sz w:val="24"/>
                <w:szCs w:val="24"/>
              </w:rPr>
              <w:t>Jaunās telemehānikas sistēmas ieviešanas projekts paredz trīs sadaļas. Projekta ietvaros ir jāparedz:</w:t>
            </w:r>
          </w:p>
          <w:p w14:paraId="33A6ADEF" w14:textId="77777777" w:rsidR="00022361" w:rsidRPr="008B66F2" w:rsidRDefault="00022361" w:rsidP="00516F3E">
            <w:pPr>
              <w:widowControl w:val="0"/>
              <w:autoSpaceDE w:val="0"/>
              <w:autoSpaceDN w:val="0"/>
              <w:ind w:left="305" w:right="176"/>
              <w:jc w:val="both"/>
              <w:rPr>
                <w:rFonts w:ascii="Times New Roman" w:eastAsia="Times New Roman" w:hAnsi="Times New Roman" w:cs="Times New Roman"/>
                <w:sz w:val="24"/>
                <w:szCs w:val="24"/>
              </w:rPr>
            </w:pPr>
            <w:r w:rsidRPr="002C7D81">
              <w:rPr>
                <w:rFonts w:ascii="Times New Roman" w:eastAsia="Times New Roman" w:hAnsi="Times New Roman" w:cs="Times New Roman"/>
                <w:sz w:val="24"/>
                <w:szCs w:val="24"/>
              </w:rPr>
              <w:t>-</w:t>
            </w:r>
            <w:r w:rsidRPr="002C7D81">
              <w:rPr>
                <w:rFonts w:ascii="Times New Roman" w:eastAsia="Times New Roman" w:hAnsi="Times New Roman" w:cs="Times New Roman"/>
                <w:sz w:val="24"/>
                <w:szCs w:val="24"/>
              </w:rPr>
              <w:tab/>
            </w:r>
            <w:r>
              <w:rPr>
                <w:rFonts w:ascii="Times New Roman" w:eastAsia="Times New Roman" w:hAnsi="Times New Roman" w:cs="Times New Roman"/>
                <w:sz w:val="24"/>
                <w:szCs w:val="24"/>
              </w:rPr>
              <w:t>i</w:t>
            </w:r>
            <w:r w:rsidRPr="00F835D2">
              <w:rPr>
                <w:rFonts w:ascii="Times New Roman" w:eastAsia="Times New Roman" w:hAnsi="Times New Roman" w:cs="Times New Roman"/>
                <w:sz w:val="24"/>
                <w:szCs w:val="24"/>
              </w:rPr>
              <w:t xml:space="preserve">zstrādāt projekta dokumentāciju jaunās telemehānikas sistēmas </w:t>
            </w:r>
            <w:r w:rsidRPr="008B66F2">
              <w:rPr>
                <w:rFonts w:ascii="Times New Roman" w:eastAsia="Times New Roman" w:hAnsi="Times New Roman" w:cs="Times New Roman"/>
                <w:sz w:val="24"/>
                <w:szCs w:val="24"/>
              </w:rPr>
              <w:t xml:space="preserve">ieviešanai; </w:t>
            </w:r>
          </w:p>
          <w:p w14:paraId="1C6B8949" w14:textId="77777777" w:rsidR="00022361" w:rsidRPr="008B66F2" w:rsidRDefault="00022361" w:rsidP="00516F3E">
            <w:pPr>
              <w:widowControl w:val="0"/>
              <w:autoSpaceDE w:val="0"/>
              <w:autoSpaceDN w:val="0"/>
              <w:ind w:left="305" w:right="176"/>
              <w:jc w:val="both"/>
              <w:rPr>
                <w:rFonts w:ascii="Times New Roman" w:eastAsia="Times New Roman" w:hAnsi="Times New Roman" w:cs="Times New Roman"/>
                <w:sz w:val="24"/>
                <w:szCs w:val="24"/>
              </w:rPr>
            </w:pPr>
            <w:r w:rsidRPr="008B66F2">
              <w:rPr>
                <w:rFonts w:ascii="Times New Roman" w:eastAsia="Times New Roman" w:hAnsi="Times New Roman" w:cs="Times New Roman"/>
                <w:sz w:val="24"/>
                <w:szCs w:val="24"/>
              </w:rPr>
              <w:t>-</w:t>
            </w:r>
            <w:r w:rsidRPr="008B66F2">
              <w:rPr>
                <w:rFonts w:ascii="Times New Roman" w:eastAsia="Times New Roman" w:hAnsi="Times New Roman" w:cs="Times New Roman"/>
                <w:sz w:val="24"/>
                <w:szCs w:val="24"/>
              </w:rPr>
              <w:tab/>
              <w:t>veikt jaunā telemehānikas sistēmas iekārtu uzstādīšanu un montāžas darbus;</w:t>
            </w:r>
          </w:p>
          <w:p w14:paraId="09E43470" w14:textId="37965AFB" w:rsidR="00022361" w:rsidRPr="00516F3E" w:rsidRDefault="00022361" w:rsidP="00516F3E">
            <w:pPr>
              <w:widowControl w:val="0"/>
              <w:autoSpaceDE w:val="0"/>
              <w:autoSpaceDN w:val="0"/>
              <w:ind w:left="305" w:right="176"/>
              <w:jc w:val="both"/>
              <w:rPr>
                <w:rFonts w:ascii="Times New Roman" w:eastAsia="Times New Roman" w:hAnsi="Times New Roman" w:cs="Times New Roman"/>
                <w:sz w:val="24"/>
                <w:szCs w:val="24"/>
              </w:rPr>
            </w:pPr>
            <w:r w:rsidRPr="008B66F2">
              <w:rPr>
                <w:rFonts w:ascii="Times New Roman" w:eastAsia="Times New Roman" w:hAnsi="Times New Roman" w:cs="Times New Roman"/>
                <w:sz w:val="24"/>
                <w:szCs w:val="24"/>
              </w:rPr>
              <w:t>-</w:t>
            </w:r>
            <w:r w:rsidRPr="008B66F2">
              <w:rPr>
                <w:rFonts w:ascii="Times New Roman" w:eastAsia="Times New Roman" w:hAnsi="Times New Roman" w:cs="Times New Roman"/>
                <w:sz w:val="24"/>
                <w:szCs w:val="24"/>
              </w:rPr>
              <w:tab/>
              <w:t>veikt</w:t>
            </w:r>
            <w:r w:rsidRPr="00F835D2">
              <w:rPr>
                <w:rFonts w:ascii="Times New Roman" w:eastAsia="Times New Roman" w:hAnsi="Times New Roman" w:cs="Times New Roman"/>
                <w:sz w:val="24"/>
                <w:szCs w:val="24"/>
              </w:rPr>
              <w:t xml:space="preserve"> nepieciešamos programmēšanas un jauno objektu pievienošanas darbus</w:t>
            </w:r>
            <w:r>
              <w:rPr>
                <w:rFonts w:ascii="Times New Roman" w:eastAsia="Times New Roman" w:hAnsi="Times New Roman" w:cs="Times New Roman"/>
                <w:sz w:val="24"/>
                <w:szCs w:val="24"/>
              </w:rPr>
              <w:t xml:space="preserve"> </w:t>
            </w:r>
            <w:r w:rsidRPr="00F835D2">
              <w:rPr>
                <w:rFonts w:ascii="Times New Roman" w:eastAsia="Times New Roman" w:hAnsi="Times New Roman" w:cs="Times New Roman"/>
                <w:sz w:val="24"/>
                <w:szCs w:val="24"/>
              </w:rPr>
              <w:t>esošajā apakšstaciju telemehānikas SCADA sistēmā</w:t>
            </w:r>
            <w:r>
              <w:rPr>
                <w:rFonts w:ascii="Times New Roman" w:eastAsia="Times New Roman" w:hAnsi="Times New Roman" w:cs="Times New Roman"/>
                <w:sz w:val="24"/>
                <w:szCs w:val="24"/>
              </w:rPr>
              <w:t>.</w:t>
            </w:r>
          </w:p>
        </w:tc>
        <w:tc>
          <w:tcPr>
            <w:tcW w:w="2126" w:type="dxa"/>
          </w:tcPr>
          <w:p w14:paraId="12BC64A9" w14:textId="77777777" w:rsidR="00022361" w:rsidRDefault="00022361"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022361" w14:paraId="4EC23120" w14:textId="77777777" w:rsidTr="00080D91">
        <w:tc>
          <w:tcPr>
            <w:tcW w:w="7650" w:type="dxa"/>
            <w:shd w:val="clear" w:color="auto" w:fill="FFFFFF" w:themeFill="background1"/>
          </w:tcPr>
          <w:p w14:paraId="6C6FAF3A" w14:textId="134DC265" w:rsidR="00B0053B" w:rsidRPr="00080D91" w:rsidRDefault="00516F3E" w:rsidP="00516F3E">
            <w:pPr>
              <w:widowControl w:val="0"/>
              <w:autoSpaceDE w:val="0"/>
              <w:autoSpaceDN w:val="0"/>
              <w:ind w:right="176"/>
              <w:jc w:val="both"/>
              <w:rPr>
                <w:rFonts w:ascii="Times New Roman" w:eastAsia="Times New Roman" w:hAnsi="Times New Roman" w:cs="Times New Roman"/>
                <w:b/>
                <w:bCs/>
                <w:sz w:val="24"/>
                <w:szCs w:val="24"/>
              </w:rPr>
            </w:pPr>
            <w:r w:rsidRPr="00080D91">
              <w:rPr>
                <w:rFonts w:ascii="Times New Roman" w:eastAsia="Times New Roman" w:hAnsi="Times New Roman" w:cs="Times New Roman"/>
                <w:b/>
                <w:bCs/>
                <w:sz w:val="24"/>
                <w:szCs w:val="24"/>
              </w:rPr>
              <w:t xml:space="preserve">2.1. </w:t>
            </w:r>
            <w:r w:rsidR="00B0053B" w:rsidRPr="00080D91">
              <w:rPr>
                <w:rFonts w:ascii="Times New Roman" w:eastAsia="Times New Roman" w:hAnsi="Times New Roman" w:cs="Times New Roman"/>
                <w:b/>
                <w:bCs/>
                <w:sz w:val="24"/>
                <w:szCs w:val="24"/>
              </w:rPr>
              <w:t>Projekta dokumentācijas izstrāde</w:t>
            </w:r>
          </w:p>
          <w:p w14:paraId="13A23F55" w14:textId="77777777" w:rsidR="00B0053B" w:rsidRPr="00080D91"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Telemehānikas sistēmas projekta dokumentācijai ir jāiekļauj:</w:t>
            </w:r>
          </w:p>
          <w:p w14:paraId="52644BB6" w14:textId="77777777" w:rsidR="00B0053B" w:rsidRPr="00080D91"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skaidrojošais apraksts;</w:t>
            </w:r>
          </w:p>
          <w:p w14:paraId="6CB968EB" w14:textId="67582EEA" w:rsidR="00B0053B" w:rsidRPr="009F64C9"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r>
            <w:r w:rsidRPr="009F64C9">
              <w:rPr>
                <w:rFonts w:ascii="Times New Roman" w:eastAsia="Times New Roman" w:hAnsi="Times New Roman" w:cs="Times New Roman"/>
                <w:sz w:val="24"/>
                <w:szCs w:val="24"/>
              </w:rPr>
              <w:t>projektētāja kvalifikāciju apliecinošie sertifikāti</w:t>
            </w:r>
            <w:r w:rsidR="00080D91" w:rsidRPr="009F64C9">
              <w:rPr>
                <w:rFonts w:ascii="Times New Roman" w:eastAsia="Times New Roman" w:hAnsi="Times New Roman" w:cs="Times New Roman"/>
                <w:sz w:val="24"/>
                <w:szCs w:val="24"/>
              </w:rPr>
              <w:t xml:space="preserve"> </w:t>
            </w:r>
            <w:r w:rsidR="006816F8" w:rsidRPr="009F64C9">
              <w:rPr>
                <w:rFonts w:ascii="Times New Roman" w:eastAsia="Times New Roman" w:hAnsi="Times New Roman" w:cs="Times New Roman"/>
                <w:sz w:val="24"/>
                <w:szCs w:val="24"/>
              </w:rPr>
              <w:t xml:space="preserve">elektrotehniskās </w:t>
            </w:r>
            <w:r w:rsidR="006816F8" w:rsidRPr="009F64C9">
              <w:rPr>
                <w:rFonts w:ascii="Times New Roman" w:eastAsia="Times New Roman" w:hAnsi="Times New Roman" w:cs="Times New Roman"/>
                <w:sz w:val="24"/>
                <w:szCs w:val="24"/>
              </w:rPr>
              <w:lastRenderedPageBreak/>
              <w:t>kontroles, vadības un automatizācijas sistēmu jomā</w:t>
            </w:r>
            <w:r w:rsidR="009F64C9" w:rsidRPr="009F64C9">
              <w:rPr>
                <w:rFonts w:ascii="Times New Roman" w:eastAsia="Times New Roman" w:hAnsi="Times New Roman" w:cs="Times New Roman"/>
                <w:sz w:val="24"/>
                <w:szCs w:val="24"/>
              </w:rPr>
              <w:t xml:space="preserve">; </w:t>
            </w:r>
          </w:p>
          <w:p w14:paraId="1FFAFD7A" w14:textId="77777777" w:rsidR="00B0053B" w:rsidRPr="00080D91"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9F64C9">
              <w:rPr>
                <w:rFonts w:ascii="Times New Roman" w:eastAsia="Times New Roman" w:hAnsi="Times New Roman" w:cs="Times New Roman"/>
                <w:sz w:val="24"/>
                <w:szCs w:val="24"/>
              </w:rPr>
              <w:t>-</w:t>
            </w:r>
            <w:r w:rsidRPr="009F64C9">
              <w:rPr>
                <w:rFonts w:ascii="Times New Roman" w:eastAsia="Times New Roman" w:hAnsi="Times New Roman" w:cs="Times New Roman"/>
                <w:sz w:val="24"/>
                <w:szCs w:val="24"/>
              </w:rPr>
              <w:tab/>
              <w:t>telemehānikas sistēmā pielietojamo signālu koptabula</w:t>
            </w:r>
            <w:r w:rsidRPr="00080D91">
              <w:rPr>
                <w:rFonts w:ascii="Times New Roman" w:eastAsia="Times New Roman" w:hAnsi="Times New Roman" w:cs="Times New Roman"/>
                <w:sz w:val="24"/>
                <w:szCs w:val="24"/>
              </w:rPr>
              <w:t>;</w:t>
            </w:r>
          </w:p>
          <w:p w14:paraId="7ADAFFC4" w14:textId="77777777" w:rsidR="00B0053B" w:rsidRPr="00080D91"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precīzi uzmērīts telpu un iekārtu izvietojuma plāns;</w:t>
            </w:r>
          </w:p>
          <w:p w14:paraId="3E930939" w14:textId="77777777" w:rsidR="00B0053B" w:rsidRPr="00080D91"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projektējamo iekārtu un kontrolvadības kabeļu plāns;</w:t>
            </w:r>
          </w:p>
          <w:p w14:paraId="29D5B5D6" w14:textId="77777777" w:rsidR="00B0053B" w:rsidRPr="00080D91"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telemehānikas sistēmas elektriskās shēmas;</w:t>
            </w:r>
          </w:p>
          <w:p w14:paraId="06AD9C53" w14:textId="77777777" w:rsidR="00B0053B" w:rsidRPr="00080D91"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elektriskās shēmas ar uzrādītiem kabeļu pievienojumiem pie apakšstacijas iekārtām;</w:t>
            </w:r>
          </w:p>
          <w:p w14:paraId="4D52DDDD" w14:textId="77777777" w:rsidR="00B0053B" w:rsidRPr="00080D91"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kontrolvadības kabeļu žurnāls;</w:t>
            </w:r>
          </w:p>
          <w:p w14:paraId="7F164C96" w14:textId="77777777" w:rsidR="00B0053B" w:rsidRPr="00080D91" w:rsidRDefault="00B0053B" w:rsidP="00516F3E">
            <w:pPr>
              <w:widowControl w:val="0"/>
              <w:autoSpaceDE w:val="0"/>
              <w:autoSpaceDN w:val="0"/>
              <w:ind w:left="305" w:right="176"/>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pielietojamo materiālu specifikācija, apjomi un datu lapas.</w:t>
            </w:r>
          </w:p>
          <w:p w14:paraId="0891E14B" w14:textId="77777777" w:rsidR="00022361" w:rsidRPr="00080D91" w:rsidRDefault="00022361" w:rsidP="00516F3E">
            <w:pPr>
              <w:widowControl w:val="0"/>
              <w:autoSpaceDE w:val="0"/>
              <w:autoSpaceDN w:val="0"/>
              <w:ind w:left="305" w:right="176"/>
              <w:jc w:val="both"/>
              <w:rPr>
                <w:rFonts w:ascii="Times New Roman" w:eastAsia="Times New Roman" w:hAnsi="Times New Roman" w:cs="Times New Roman"/>
                <w:sz w:val="24"/>
                <w:szCs w:val="24"/>
              </w:rPr>
            </w:pPr>
          </w:p>
        </w:tc>
        <w:tc>
          <w:tcPr>
            <w:tcW w:w="2126" w:type="dxa"/>
          </w:tcPr>
          <w:p w14:paraId="5F7CB896" w14:textId="77777777" w:rsidR="00022361" w:rsidRDefault="00022361"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022361" w14:paraId="6BBD8E3C" w14:textId="77777777" w:rsidTr="00080D91">
        <w:tc>
          <w:tcPr>
            <w:tcW w:w="7650" w:type="dxa"/>
            <w:shd w:val="clear" w:color="auto" w:fill="auto"/>
          </w:tcPr>
          <w:p w14:paraId="2E2193E4" w14:textId="5AC5A5A4" w:rsidR="00475913" w:rsidRPr="00080D91" w:rsidRDefault="004C7813" w:rsidP="00211163">
            <w:pPr>
              <w:rPr>
                <w:rFonts w:ascii="Times New Roman" w:eastAsia="Times New Roman" w:hAnsi="Times New Roman" w:cs="Times New Roman"/>
                <w:b/>
                <w:bCs/>
                <w:sz w:val="24"/>
                <w:szCs w:val="24"/>
              </w:rPr>
            </w:pPr>
            <w:r w:rsidRPr="00080D91">
              <w:rPr>
                <w:rFonts w:ascii="Times New Roman" w:eastAsia="Times New Roman" w:hAnsi="Times New Roman" w:cs="Times New Roman"/>
                <w:b/>
                <w:bCs/>
                <w:sz w:val="24"/>
                <w:szCs w:val="24"/>
              </w:rPr>
              <w:t xml:space="preserve">2.2. </w:t>
            </w:r>
            <w:r w:rsidR="00475913" w:rsidRPr="00080D91">
              <w:rPr>
                <w:rFonts w:ascii="Times New Roman" w:eastAsia="Times New Roman" w:hAnsi="Times New Roman" w:cs="Times New Roman"/>
                <w:b/>
                <w:bCs/>
                <w:sz w:val="24"/>
                <w:szCs w:val="24"/>
              </w:rPr>
              <w:t>Iekārtu uzstādīšanas un sistēmas montāžas darbi apakšstacijās</w:t>
            </w:r>
          </w:p>
          <w:p w14:paraId="59336958" w14:textId="792B6AA2" w:rsidR="00475913" w:rsidRPr="00080D91" w:rsidRDefault="00475913" w:rsidP="00516F3E">
            <w:pPr>
              <w:pStyle w:val="ListParagraph"/>
              <w:ind w:left="730" w:hanging="425"/>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Projekta ietvaros ir jāparedz iekārtu iegāde, piegāde un uzstādīšana vilces apakšstaciju objektos. Pēc sistēmas uzstādīšanas un montāžas darbu pabeigšanas, paredzēt sagatavot un iesniegt izpilddokument</w:t>
            </w:r>
            <w:r w:rsidR="000F1B4A" w:rsidRPr="00080D91">
              <w:rPr>
                <w:rFonts w:ascii="Times New Roman" w:eastAsia="Times New Roman" w:hAnsi="Times New Roman" w:cs="Times New Roman"/>
                <w:sz w:val="24"/>
                <w:szCs w:val="24"/>
              </w:rPr>
              <w:t>ā</w:t>
            </w:r>
            <w:r w:rsidRPr="00080D91">
              <w:rPr>
                <w:rFonts w:ascii="Times New Roman" w:eastAsia="Times New Roman" w:hAnsi="Times New Roman" w:cs="Times New Roman"/>
                <w:sz w:val="24"/>
                <w:szCs w:val="24"/>
              </w:rPr>
              <w:t>ciju par veiktajiem darbiem. Izpilddokumentācij</w:t>
            </w:r>
            <w:r w:rsidR="000F1B4A" w:rsidRPr="00080D91">
              <w:rPr>
                <w:rFonts w:ascii="Times New Roman" w:eastAsia="Times New Roman" w:hAnsi="Times New Roman" w:cs="Times New Roman"/>
                <w:sz w:val="24"/>
                <w:szCs w:val="24"/>
              </w:rPr>
              <w:t>ā</w:t>
            </w:r>
            <w:r w:rsidRPr="00080D91">
              <w:rPr>
                <w:rFonts w:ascii="Times New Roman" w:eastAsia="Times New Roman" w:hAnsi="Times New Roman" w:cs="Times New Roman"/>
                <w:sz w:val="24"/>
                <w:szCs w:val="24"/>
              </w:rPr>
              <w:t xml:space="preserve"> ir jāiekļauj:</w:t>
            </w:r>
          </w:p>
          <w:p w14:paraId="245D34CE" w14:textId="77777777" w:rsidR="00475913" w:rsidRPr="00080D91" w:rsidRDefault="00475913" w:rsidP="00516F3E">
            <w:pPr>
              <w:pStyle w:val="ListParagraph"/>
              <w:ind w:left="730" w:hanging="425"/>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sistēmas darbības apraksts;</w:t>
            </w:r>
          </w:p>
          <w:p w14:paraId="26BF8287" w14:textId="77777777" w:rsidR="00475913" w:rsidRPr="00080D91" w:rsidRDefault="00475913" w:rsidP="00516F3E">
            <w:pPr>
              <w:pStyle w:val="ListParagraph"/>
              <w:ind w:left="730" w:hanging="425"/>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sistēmas lietošanas instrukcija;</w:t>
            </w:r>
          </w:p>
          <w:p w14:paraId="1BFF37A8" w14:textId="77777777" w:rsidR="00475913" w:rsidRPr="00080D91" w:rsidRDefault="00475913" w:rsidP="00516F3E">
            <w:pPr>
              <w:pStyle w:val="ListParagraph"/>
              <w:ind w:left="730" w:hanging="425"/>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signālu koptabula ar uzradītām kabeļu pievienojumu vietām;</w:t>
            </w:r>
          </w:p>
          <w:p w14:paraId="2906EDDE" w14:textId="77777777" w:rsidR="00475913" w:rsidRPr="00080D91" w:rsidRDefault="00475913" w:rsidP="00516F3E">
            <w:pPr>
              <w:pStyle w:val="ListParagraph"/>
              <w:ind w:left="730" w:hanging="425"/>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elektriskās shēmas;</w:t>
            </w:r>
          </w:p>
          <w:p w14:paraId="7B042035" w14:textId="77777777" w:rsidR="00516F3E" w:rsidRPr="00080D91" w:rsidRDefault="00475913" w:rsidP="00516F3E">
            <w:pPr>
              <w:pStyle w:val="ListParagraph"/>
              <w:ind w:left="730" w:hanging="425"/>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t>kontrolvadības kabeļu žurnāls;</w:t>
            </w:r>
          </w:p>
          <w:p w14:paraId="0AE38247" w14:textId="56CDB719" w:rsidR="00022361" w:rsidRPr="00080D91" w:rsidRDefault="00D41FB8" w:rsidP="00516F3E">
            <w:pPr>
              <w:pStyle w:val="ListParagraph"/>
              <w:ind w:left="730" w:hanging="425"/>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t>
            </w:r>
            <w:r w:rsidRPr="00080D91">
              <w:rPr>
                <w:rFonts w:ascii="Times New Roman" w:eastAsia="Times New Roman" w:hAnsi="Times New Roman" w:cs="Times New Roman"/>
                <w:sz w:val="24"/>
                <w:szCs w:val="24"/>
              </w:rPr>
              <w:tab/>
            </w:r>
            <w:r w:rsidR="00475913" w:rsidRPr="00080D91">
              <w:rPr>
                <w:rFonts w:ascii="Times New Roman" w:eastAsia="Times New Roman" w:hAnsi="Times New Roman" w:cs="Times New Roman"/>
                <w:sz w:val="24"/>
                <w:szCs w:val="24"/>
              </w:rPr>
              <w:t>uzstādīto iekārtu datu lapas.</w:t>
            </w:r>
          </w:p>
        </w:tc>
        <w:tc>
          <w:tcPr>
            <w:tcW w:w="2126" w:type="dxa"/>
          </w:tcPr>
          <w:p w14:paraId="5509959D" w14:textId="77777777" w:rsidR="00022361" w:rsidRDefault="00022361"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022361" w14:paraId="2A2A564E" w14:textId="77777777" w:rsidTr="00080D91">
        <w:tc>
          <w:tcPr>
            <w:tcW w:w="7650" w:type="dxa"/>
            <w:shd w:val="clear" w:color="auto" w:fill="auto"/>
          </w:tcPr>
          <w:p w14:paraId="76F75D77" w14:textId="77777777" w:rsidR="00475913" w:rsidRPr="00080D91" w:rsidRDefault="00475913" w:rsidP="00475913">
            <w:pPr>
              <w:pStyle w:val="ListParagraph"/>
              <w:ind w:left="1080"/>
              <w:rPr>
                <w:rFonts w:ascii="Times New Roman" w:eastAsia="Times New Roman" w:hAnsi="Times New Roman" w:cs="Times New Roman"/>
                <w:sz w:val="24"/>
                <w:szCs w:val="24"/>
              </w:rPr>
            </w:pPr>
          </w:p>
          <w:p w14:paraId="0AC983FD" w14:textId="3F530E40" w:rsidR="00475913" w:rsidRPr="00080D91" w:rsidRDefault="00211163" w:rsidP="00211163">
            <w:pPr>
              <w:pStyle w:val="ListParagraph"/>
              <w:numPr>
                <w:ilvl w:val="1"/>
                <w:numId w:val="19"/>
              </w:numPr>
              <w:rPr>
                <w:rFonts w:ascii="Times New Roman" w:eastAsia="Times New Roman" w:hAnsi="Times New Roman" w:cs="Times New Roman"/>
                <w:b/>
                <w:bCs/>
                <w:sz w:val="24"/>
                <w:szCs w:val="24"/>
              </w:rPr>
            </w:pPr>
            <w:r w:rsidRPr="00080D91">
              <w:rPr>
                <w:rFonts w:ascii="Times New Roman" w:eastAsia="Times New Roman" w:hAnsi="Times New Roman" w:cs="Times New Roman"/>
                <w:b/>
                <w:bCs/>
                <w:sz w:val="24"/>
                <w:szCs w:val="24"/>
              </w:rPr>
              <w:t xml:space="preserve"> </w:t>
            </w:r>
            <w:r w:rsidR="00475913" w:rsidRPr="00080D91">
              <w:rPr>
                <w:rFonts w:ascii="Times New Roman" w:eastAsia="Times New Roman" w:hAnsi="Times New Roman" w:cs="Times New Roman"/>
                <w:b/>
                <w:bCs/>
                <w:sz w:val="24"/>
                <w:szCs w:val="24"/>
              </w:rPr>
              <w:t>Iekārtu programmēšana un konfigurēšana vienotā SCADA sistēmā</w:t>
            </w:r>
          </w:p>
          <w:p w14:paraId="6FD927CC" w14:textId="77777777" w:rsidR="00475913" w:rsidRPr="00080D91" w:rsidRDefault="00475913" w:rsidP="00D41FB8">
            <w:p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Projekta ietvaros programmēt un konfigurēt industriālās automatizācijas iekārtas, nodrošinot to signālu apstrādi, attēlošanu un procesu vadību lokāli un Pasūtītāja vienotajā monitoringa un telemātikas sistēmā AVEVA SCADA. Pēc programmēšanas un iekārtu konfigurēšanas darbu pabeigšanas paredzēt izstrādāt un iesniegt:</w:t>
            </w:r>
          </w:p>
          <w:p w14:paraId="78D8A15C" w14:textId="77777777" w:rsidR="00475913" w:rsidRPr="00080D91" w:rsidRDefault="00475913" w:rsidP="00D41FB8">
            <w:pPr>
              <w:pStyle w:val="ListParagraph"/>
              <w:numPr>
                <w:ilvl w:val="0"/>
                <w:numId w:val="9"/>
              </w:numPr>
              <w:ind w:left="730" w:hanging="425"/>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apakšstacijās uzstādīto HMI vizualizējas un lietošanas aprakstu;</w:t>
            </w:r>
          </w:p>
          <w:p w14:paraId="29B34820" w14:textId="77777777" w:rsidR="00475913" w:rsidRPr="00080D91" w:rsidRDefault="00475913" w:rsidP="00D41FB8">
            <w:pPr>
              <w:pStyle w:val="ListParagraph"/>
              <w:numPr>
                <w:ilvl w:val="0"/>
                <w:numId w:val="9"/>
              </w:numPr>
              <w:ind w:left="730" w:hanging="425"/>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SCADA vadības un sistēmas monitoringa darbības  un lietošanas aprakstu;</w:t>
            </w:r>
          </w:p>
          <w:p w14:paraId="62068AB5" w14:textId="4999029E" w:rsidR="00022361" w:rsidRPr="00080D91" w:rsidRDefault="00475913" w:rsidP="00D41FB8">
            <w:pPr>
              <w:pStyle w:val="ListParagraph"/>
              <w:numPr>
                <w:ilvl w:val="0"/>
                <w:numId w:val="9"/>
              </w:numPr>
              <w:ind w:left="730" w:hanging="425"/>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organizēt dispečeru apmācības jaunās sistēmas lietošanas prasmju pilnveidošanai.</w:t>
            </w:r>
          </w:p>
        </w:tc>
        <w:tc>
          <w:tcPr>
            <w:tcW w:w="2126" w:type="dxa"/>
          </w:tcPr>
          <w:p w14:paraId="300425C9" w14:textId="77777777" w:rsidR="00022361" w:rsidRDefault="00022361"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022361" w14:paraId="7F3B67F9" w14:textId="77777777" w:rsidTr="00080D91">
        <w:tc>
          <w:tcPr>
            <w:tcW w:w="7650" w:type="dxa"/>
            <w:shd w:val="clear" w:color="auto" w:fill="auto"/>
          </w:tcPr>
          <w:p w14:paraId="353DB059" w14:textId="2CA8FCA2" w:rsidR="00022361" w:rsidRPr="00080D91" w:rsidRDefault="00475913" w:rsidP="00211163">
            <w:pPr>
              <w:pStyle w:val="ListParagraph"/>
              <w:widowControl w:val="0"/>
              <w:numPr>
                <w:ilvl w:val="0"/>
                <w:numId w:val="19"/>
              </w:numPr>
              <w:autoSpaceDE w:val="0"/>
              <w:autoSpaceDN w:val="0"/>
              <w:spacing w:before="228"/>
              <w:ind w:right="14"/>
              <w:rPr>
                <w:rFonts w:ascii="Times New Roman" w:eastAsia="Times New Roman" w:hAnsi="Times New Roman" w:cs="Times New Roman"/>
                <w:sz w:val="24"/>
                <w:szCs w:val="24"/>
              </w:rPr>
            </w:pPr>
            <w:r w:rsidRPr="00080D91">
              <w:rPr>
                <w:rFonts w:ascii="Times New Roman" w:eastAsia="Times New Roman" w:hAnsi="Times New Roman" w:cs="Times New Roman"/>
                <w:b/>
                <w:bCs/>
                <w:sz w:val="24"/>
                <w:szCs w:val="24"/>
              </w:rPr>
              <w:t>Telemehānikas sistēmas prasības</w:t>
            </w:r>
          </w:p>
        </w:tc>
        <w:tc>
          <w:tcPr>
            <w:tcW w:w="2126" w:type="dxa"/>
          </w:tcPr>
          <w:p w14:paraId="1AA32126" w14:textId="77777777" w:rsidR="00022361" w:rsidRDefault="00022361"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475913" w14:paraId="1D25DB8A" w14:textId="77777777" w:rsidTr="00080D91">
        <w:tc>
          <w:tcPr>
            <w:tcW w:w="7650" w:type="dxa"/>
            <w:shd w:val="clear" w:color="auto" w:fill="auto"/>
          </w:tcPr>
          <w:p w14:paraId="03879E63" w14:textId="6F8866DB" w:rsidR="00475913" w:rsidRPr="00080D91" w:rsidRDefault="00211163" w:rsidP="00211163">
            <w:pPr>
              <w:pStyle w:val="ListParagraph"/>
              <w:widowControl w:val="0"/>
              <w:numPr>
                <w:ilvl w:val="1"/>
                <w:numId w:val="20"/>
              </w:numPr>
              <w:autoSpaceDE w:val="0"/>
              <w:autoSpaceDN w:val="0"/>
              <w:spacing w:before="228"/>
              <w:ind w:right="14"/>
              <w:rPr>
                <w:rFonts w:ascii="Times New Roman" w:eastAsia="Times New Roman" w:hAnsi="Times New Roman" w:cs="Times New Roman"/>
                <w:b/>
                <w:bCs/>
                <w:sz w:val="24"/>
                <w:szCs w:val="24"/>
              </w:rPr>
            </w:pPr>
            <w:r w:rsidRPr="00080D91">
              <w:rPr>
                <w:rFonts w:ascii="Times New Roman" w:eastAsia="Times New Roman" w:hAnsi="Times New Roman" w:cs="Times New Roman"/>
                <w:b/>
                <w:bCs/>
                <w:sz w:val="24"/>
                <w:szCs w:val="24"/>
              </w:rPr>
              <w:t xml:space="preserve"> </w:t>
            </w:r>
            <w:r w:rsidR="00475913" w:rsidRPr="00080D91">
              <w:rPr>
                <w:rFonts w:ascii="Times New Roman" w:eastAsia="Times New Roman" w:hAnsi="Times New Roman" w:cs="Times New Roman"/>
                <w:b/>
                <w:bCs/>
                <w:sz w:val="24"/>
                <w:szCs w:val="24"/>
              </w:rPr>
              <w:t>Telemehānikas sistēmas vispārīgās prasības</w:t>
            </w:r>
          </w:p>
          <w:p w14:paraId="04D3F510" w14:textId="77777777" w:rsidR="00475913" w:rsidRPr="00080D91" w:rsidRDefault="00475913" w:rsidP="00D41FB8">
            <w:pPr>
              <w:pStyle w:val="ListParagraph"/>
              <w:widowControl w:val="0"/>
              <w:autoSpaceDE w:val="0"/>
              <w:autoSpaceDN w:val="0"/>
              <w:spacing w:before="228" w:line="276" w:lineRule="auto"/>
              <w:ind w:left="305"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Vilces apakšstaciju telemehānikas sistēma ir vienota SCADA sistēma, kura pakāpeniski tiek papildināta ar jaunajiem apakšstaciju objektiem. Sistēma nepārtraukti tiek pilnveidota un uzlabota. Pirms nodrošināt jauno apakšstaciju objektu pieslēgšanu, ir jāizpēta esošā sistēma, kā arī ir jāizprot tās darbības princi un uzbūve. Pievienojot jaunos apakšstaciju objektu ir jāparedz pielietot jau iepriekš izmantotie un tipveidīgie risinājumi.  </w:t>
            </w:r>
          </w:p>
          <w:p w14:paraId="526D2A06" w14:textId="77777777" w:rsidR="00475913" w:rsidRPr="00080D91" w:rsidRDefault="00475913" w:rsidP="00D41FB8">
            <w:pPr>
              <w:pStyle w:val="ListParagraph"/>
              <w:widowControl w:val="0"/>
              <w:autoSpaceDE w:val="0"/>
              <w:autoSpaceDN w:val="0"/>
              <w:spacing w:before="228" w:line="276" w:lineRule="auto"/>
              <w:ind w:left="305" w:right="14"/>
              <w:jc w:val="both"/>
              <w:rPr>
                <w:rFonts w:ascii="Times New Roman" w:eastAsia="Times New Roman" w:hAnsi="Times New Roman" w:cs="Times New Roman"/>
                <w:b/>
                <w:bCs/>
                <w:sz w:val="24"/>
                <w:szCs w:val="24"/>
              </w:rPr>
            </w:pPr>
            <w:r w:rsidRPr="00080D91">
              <w:rPr>
                <w:rFonts w:ascii="Times New Roman" w:eastAsia="Times New Roman" w:hAnsi="Times New Roman" w:cs="Times New Roman"/>
                <w:sz w:val="24"/>
                <w:szCs w:val="24"/>
              </w:rPr>
              <w:t>Jaunajai telemehānikas sistēmai ir jāparedz:</w:t>
            </w:r>
          </w:p>
          <w:p w14:paraId="40F1FF66" w14:textId="77777777" w:rsidR="00475913" w:rsidRPr="00080D91" w:rsidRDefault="00475913" w:rsidP="00D41FB8">
            <w:pPr>
              <w:pStyle w:val="ListParagraph"/>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attēlot apakšstacijā uzstādītas elektroiekārtas;</w:t>
            </w:r>
          </w:p>
          <w:p w14:paraId="1EDFB004" w14:textId="77777777" w:rsidR="00475913" w:rsidRPr="00080D91" w:rsidRDefault="00475913" w:rsidP="00D41FB8">
            <w:pPr>
              <w:pStyle w:val="ListParagraph"/>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vadīt un kontrolēt elektroiekārtas un to stāvokļus;</w:t>
            </w:r>
          </w:p>
          <w:p w14:paraId="067059A1" w14:textId="77777777" w:rsidR="00475913" w:rsidRPr="00080D91" w:rsidRDefault="00475913" w:rsidP="00D41FB8">
            <w:pPr>
              <w:pStyle w:val="ListParagraph"/>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nodrošināt visus objektu uzraudzīšanu reālajā laikā;</w:t>
            </w:r>
          </w:p>
          <w:p w14:paraId="1F2B369A" w14:textId="77777777" w:rsidR="00475913" w:rsidRPr="00080D91" w:rsidRDefault="00475913" w:rsidP="00D41FB8">
            <w:pPr>
              <w:pStyle w:val="ListParagraph"/>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attēlot trauksmes un brīdinājuma signālus no apakšstacijas iekārtām;</w:t>
            </w:r>
          </w:p>
          <w:p w14:paraId="78463A4C" w14:textId="4A2397A6" w:rsidR="00475913" w:rsidRPr="00080D91" w:rsidRDefault="00475913" w:rsidP="00D41FB8">
            <w:pPr>
              <w:pStyle w:val="ListParagraph"/>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saglabāt vēstures notikumus par notikumiem un objektu stāvokļu izmaiņām.</w:t>
            </w:r>
          </w:p>
        </w:tc>
        <w:tc>
          <w:tcPr>
            <w:tcW w:w="2126" w:type="dxa"/>
          </w:tcPr>
          <w:p w14:paraId="393764E1" w14:textId="77777777" w:rsidR="00475913" w:rsidRDefault="00475913"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475913" w14:paraId="671B29A1" w14:textId="77777777" w:rsidTr="00080D91">
        <w:tc>
          <w:tcPr>
            <w:tcW w:w="7650" w:type="dxa"/>
            <w:shd w:val="clear" w:color="auto" w:fill="auto"/>
          </w:tcPr>
          <w:p w14:paraId="106C4145" w14:textId="79AE1C51" w:rsidR="00475913" w:rsidRPr="00080D91" w:rsidRDefault="00475913" w:rsidP="00211163">
            <w:pPr>
              <w:pStyle w:val="ListParagraph"/>
              <w:widowControl w:val="0"/>
              <w:numPr>
                <w:ilvl w:val="1"/>
                <w:numId w:val="20"/>
              </w:numPr>
              <w:autoSpaceDE w:val="0"/>
              <w:autoSpaceDN w:val="0"/>
              <w:spacing w:before="228" w:line="276" w:lineRule="auto"/>
              <w:ind w:right="14"/>
              <w:rPr>
                <w:rFonts w:ascii="Times New Roman" w:eastAsia="Times New Roman" w:hAnsi="Times New Roman" w:cs="Times New Roman"/>
                <w:b/>
                <w:bCs/>
                <w:sz w:val="24"/>
                <w:szCs w:val="24"/>
              </w:rPr>
            </w:pPr>
            <w:r w:rsidRPr="00080D91">
              <w:rPr>
                <w:rFonts w:ascii="Times New Roman" w:eastAsia="Times New Roman" w:hAnsi="Times New Roman" w:cs="Times New Roman"/>
                <w:b/>
                <w:bCs/>
                <w:sz w:val="24"/>
                <w:szCs w:val="24"/>
              </w:rPr>
              <w:lastRenderedPageBreak/>
              <w:t>Telemehānikas sistēmas iekārtu uzstādīšanas un sistēmas montāžas prasības</w:t>
            </w:r>
          </w:p>
          <w:p w14:paraId="2410B51B" w14:textId="77777777" w:rsidR="00475913" w:rsidRPr="00080D91" w:rsidRDefault="00475913"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Pirms tiks izstrādāta jauno apakšstaciju telemehānikas sistēmas projekta dokumentācija ir jāizpēta pielietotie risinājumi apakšstacijās, kurās telemehānikas sistēma jau ir modernizēta un ieviesta ekspluatācijā. </w:t>
            </w:r>
          </w:p>
          <w:p w14:paraId="300099C3" w14:textId="77777777" w:rsidR="00475913" w:rsidRPr="00080D91" w:rsidRDefault="00475913"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Izstrādājamā projekta dokumentācijā ir jāparedz izmanot līdzīgus risinājumus, kādi jau ir pielietoti apakšstacijās ar modernizēto telemehānikas sistēmu. </w:t>
            </w:r>
          </w:p>
          <w:p w14:paraId="22179639" w14:textId="77777777" w:rsidR="00475913" w:rsidRPr="00080D91" w:rsidRDefault="00475913" w:rsidP="00211163">
            <w:pPr>
              <w:pStyle w:val="ListParagraph"/>
              <w:numPr>
                <w:ilvl w:val="2"/>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Projekta izstrādes laikā elektroiekārtām, kuras ir aprīkotas ar programmējamo loģisko kontrolleri (PLC) ir jāparedz izmantot komunikāciju ar telemehānikas iekārtam pa neatkarīgu līniju caur Ethernet sakaru interfeisu. </w:t>
            </w:r>
          </w:p>
          <w:p w14:paraId="7DEACE03" w14:textId="77777777" w:rsidR="00475913" w:rsidRPr="00080D91" w:rsidRDefault="00475913" w:rsidP="00211163">
            <w:pPr>
              <w:pStyle w:val="ListParagraph"/>
              <w:numPr>
                <w:ilvl w:val="2"/>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Elektroiekārtu svarīgāko signālu nolasīšanai ir jāparedz pielietot neatkarīgu kabeļu dzīslu līnijas ar sauso kontaktu darbības principu. Signālu sadalīšanu pēc veida nepieciešams saskaņot ar Pasūtītāju.  </w:t>
            </w:r>
          </w:p>
          <w:p w14:paraId="33EE49F8" w14:textId="77777777" w:rsidR="00475913" w:rsidRPr="00080D91" w:rsidRDefault="00475913"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Izvēlēto iekārtu, kabeļu un citu saistīto materiālu nomenklatūru un to izbūves risinājumus projektēšanas gaitā nepieciešams saskaņot ar Pasūtītāju.</w:t>
            </w:r>
          </w:p>
          <w:p w14:paraId="579872C1" w14:textId="77777777" w:rsidR="00475913" w:rsidRPr="00080D91" w:rsidRDefault="00475913"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Visus konstruktīvos risinājumus, tajā skaitā īpaši sarežģītu mezglu izbūves risinājumus un mezglus, un to realizācijā izmantojamos materiālus un izstrādājumus, kā arī projektēšanas gaitā veiktās izmaiņas saskaņot ar Pasūtītāju.</w:t>
            </w:r>
          </w:p>
          <w:p w14:paraId="0E7730C8" w14:textId="77777777" w:rsidR="00475913" w:rsidRPr="00080D91" w:rsidRDefault="00475913" w:rsidP="00211163">
            <w:pPr>
              <w:pStyle w:val="ListParagraph"/>
              <w:numPr>
                <w:ilvl w:val="2"/>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Jaunās telemehānikas sistēmas montāžas laikā ir jāparedz visi nepieciešamie papildus darbi, kuri ir nepieciešami projekta veiksmīgai realizācijai.</w:t>
            </w:r>
          </w:p>
          <w:p w14:paraId="0D9713E5" w14:textId="77777777" w:rsidR="00475913" w:rsidRPr="00080D91" w:rsidRDefault="00475913" w:rsidP="00211163">
            <w:pPr>
              <w:pStyle w:val="ListParagraph"/>
              <w:numPr>
                <w:ilvl w:val="2"/>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Visu jaunās telemehānikas sistēmas uzstādīšanas un montāžas darbu organizācijas process ir jāorganizē, lai tiktu nodrošināta nepārtraukta apakšstacijas darbība un tramvaju elektroapgāde. </w:t>
            </w:r>
          </w:p>
          <w:p w14:paraId="77E2E43F" w14:textId="77777777" w:rsidR="00475913" w:rsidRPr="00080D91" w:rsidRDefault="00475913" w:rsidP="00211163">
            <w:pPr>
              <w:pStyle w:val="ListParagraph"/>
              <w:numPr>
                <w:ilvl w:val="2"/>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Montāžas darbi, kas ir saistīti ar elektroiekārtu un sadales iekārtu operatīvajiem pārslēgumiem ir savlaicīgi jāplāno un jāskaņo ar Pasūtītāju.</w:t>
            </w:r>
          </w:p>
          <w:p w14:paraId="565B3D98" w14:textId="77777777" w:rsidR="00475913" w:rsidRPr="00080D91" w:rsidRDefault="00475913" w:rsidP="00211163">
            <w:pPr>
              <w:pStyle w:val="ListParagraph"/>
              <w:numPr>
                <w:ilvl w:val="2"/>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Montāžas darbi, kas ir saistīti ar augstsprieguma un citām elektroiekārtām, kas darbojas 24x7 stundu režīmā ir jāplāno tikai nakts laikā, iepriekš saskaņojot laikus un veicamos darbus ar Pasūtītāju.</w:t>
            </w:r>
          </w:p>
          <w:p w14:paraId="72505C51" w14:textId="5C19A003" w:rsidR="00475913" w:rsidRPr="00080D91" w:rsidRDefault="00475913" w:rsidP="00211163">
            <w:pPr>
              <w:pStyle w:val="ListParagraph"/>
              <w:numPr>
                <w:ilvl w:val="2"/>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Veicot darbus tuvu spriegumaktīvajām daļām ir jāparedz šo elementu izolāciju vai norobežošanos no tiem, nodrošinot drošu darba vietu. </w:t>
            </w:r>
          </w:p>
        </w:tc>
        <w:tc>
          <w:tcPr>
            <w:tcW w:w="2126" w:type="dxa"/>
          </w:tcPr>
          <w:p w14:paraId="0FF28D15" w14:textId="77777777" w:rsidR="00475913" w:rsidRDefault="00475913"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475913" w14:paraId="297F9CA0" w14:textId="77777777" w:rsidTr="00080D91">
        <w:tc>
          <w:tcPr>
            <w:tcW w:w="7650" w:type="dxa"/>
            <w:shd w:val="clear" w:color="auto" w:fill="FFFFFF" w:themeFill="background1"/>
          </w:tcPr>
          <w:p w14:paraId="329B4867" w14:textId="77777777" w:rsidR="00C05650" w:rsidRPr="00080D91" w:rsidRDefault="00C05650" w:rsidP="00211163">
            <w:pPr>
              <w:pStyle w:val="ListParagraph"/>
              <w:widowControl w:val="0"/>
              <w:numPr>
                <w:ilvl w:val="1"/>
                <w:numId w:val="20"/>
              </w:numPr>
              <w:autoSpaceDE w:val="0"/>
              <w:autoSpaceDN w:val="0"/>
              <w:spacing w:before="228" w:line="276" w:lineRule="auto"/>
              <w:ind w:right="14"/>
              <w:rPr>
                <w:rFonts w:ascii="Times New Roman" w:eastAsia="Times New Roman" w:hAnsi="Times New Roman" w:cs="Times New Roman"/>
                <w:b/>
                <w:bCs/>
                <w:sz w:val="24"/>
                <w:szCs w:val="24"/>
              </w:rPr>
            </w:pPr>
            <w:r w:rsidRPr="00080D91">
              <w:rPr>
                <w:rFonts w:ascii="Times New Roman" w:eastAsia="Times New Roman" w:hAnsi="Times New Roman" w:cs="Times New Roman"/>
                <w:b/>
                <w:bCs/>
                <w:sz w:val="24"/>
                <w:szCs w:val="24"/>
              </w:rPr>
              <w:t>Telemehānikas sistēmas programmēšanas un konfigurēšanas prasības</w:t>
            </w:r>
          </w:p>
          <w:p w14:paraId="0A3571DC" w14:textId="77777777" w:rsidR="00C05650" w:rsidRPr="00080D91"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Programmēt un konfigurēt uzstādītās industriālās automatizācijas iekārtas, nodrošinot to signālu apstrādi, attēlošanu un procesu vadību lokāli loģiskā kontrollera PLC Unitronic, HMI Unistream līmenī un Pasūtītāja vienotajā monitoringa un telemātikas sistēmā AVEVA SCADA saskaņā ar signālu plānu.</w:t>
            </w:r>
          </w:p>
          <w:p w14:paraId="3F5DC19D" w14:textId="77777777" w:rsidR="00C05650" w:rsidRPr="00080D91"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Jaunos apakšstaciju objektus ir jāparedz integrēt esošajā vienotajā dispečervadības AVEVA SCADA sistēmā ievērtējot iepriekš </w:t>
            </w:r>
            <w:r w:rsidRPr="00080D91">
              <w:rPr>
                <w:rFonts w:ascii="Times New Roman" w:eastAsia="Times New Roman" w:hAnsi="Times New Roman" w:cs="Times New Roman"/>
                <w:sz w:val="24"/>
                <w:szCs w:val="24"/>
              </w:rPr>
              <w:lastRenderedPageBreak/>
              <w:t xml:space="preserve">pielietotos tipiskos risinājumus, metodes un paņēmienus. </w:t>
            </w:r>
          </w:p>
          <w:p w14:paraId="0AD982D3" w14:textId="77777777" w:rsidR="00C05650" w:rsidRPr="00080D91"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Paredzēt sistēmas darbību reālajā laikā, kur no programmējamajā loģiskā kontrollera (PLC) tiek saņemti un nodoti signāli un šī informācija tiek attēlota dispečera vadības SCADA sistēmā.</w:t>
            </w:r>
          </w:p>
          <w:p w14:paraId="557C8383" w14:textId="77777777" w:rsidR="00C05650" w:rsidRPr="00080D91" w:rsidRDefault="00C05650" w:rsidP="00211163">
            <w:pPr>
              <w:pStyle w:val="ListParagraph"/>
              <w:numPr>
                <w:ilvl w:val="2"/>
                <w:numId w:val="20"/>
              </w:numPr>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Grafisko objektu, shēmu un elementu izveide: </w:t>
            </w:r>
          </w:p>
          <w:p w14:paraId="24CE0E89"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Izstrādājot jaunās apakšstaciju iekārtu shēmas un elementus ir jāievēro iepriekš pielietotie tipiskie grafiskie attēlošanas risinājumi. </w:t>
            </w:r>
          </w:p>
          <w:p w14:paraId="10105E5C"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Jāizveido interaktīva apakšstacijas vienlīnijas shēma, kurā ir jāparedz attēlot apakšstacijas vienlīnijas shēma ar attēlotiem elektroiekārtu elektriskiem apzīmējumiem. </w:t>
            </w:r>
          </w:p>
          <w:p w14:paraId="5F00B8ED" w14:textId="77777777" w:rsidR="00C05650" w:rsidRPr="00080D91" w:rsidRDefault="00C05650" w:rsidP="00211163">
            <w:pPr>
              <w:pStyle w:val="ListParagraph"/>
              <w:numPr>
                <w:ilvl w:val="3"/>
                <w:numId w:val="20"/>
              </w:numPr>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Jāparedz attēlot aktuālais slēdžu un ratiņu stāvoklis.</w:t>
            </w:r>
          </w:p>
          <w:p w14:paraId="39C33D35"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Jāparedz slēdžu un ratiņu grafiskās izmaiņas animācijas.</w:t>
            </w:r>
          </w:p>
          <w:p w14:paraId="120FDD51"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Jāparedz attēlot objektu krāsu nomaiņu. Objektu un savienojumu krāsa tiek mainīta atkarībā no objektu stāvokļa.</w:t>
            </w:r>
          </w:p>
          <w:p w14:paraId="05AA35B6" w14:textId="77777777" w:rsidR="00C05650" w:rsidRPr="00080D91"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Vadības elementu objektu vadība:</w:t>
            </w:r>
          </w:p>
          <w:p w14:paraId="6DDB2CF4" w14:textId="77777777" w:rsidR="00C05650" w:rsidRPr="00080D91" w:rsidRDefault="00C05650" w:rsidP="00211163">
            <w:pPr>
              <w:pStyle w:val="ListParagraph"/>
              <w:widowControl w:val="0"/>
              <w:numPr>
                <w:ilvl w:val="3"/>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Jānodrošina vadāmo apakšstacijas objektu vadība apakšstacijā izmantojot interaktīvo shēmu. Vadības komandām ir jānodrošina triju soļu vadības process. Sākumā tiek izēvelēts objekts, vēlāk tiek izvelēta nepieciešamā vadības komanda un tad jāparādās papildus apstiprinājumam veicamajai darbībai. Ir jābūt iespējai atcelt vadības komandu gadījumā, ja vadības komandas apstiprinājums netika nospiests.</w:t>
            </w:r>
          </w:p>
          <w:p w14:paraId="3A907E1E" w14:textId="70D27AF2" w:rsidR="00C05650" w:rsidRPr="00080D91" w:rsidRDefault="00C05650" w:rsidP="00211163">
            <w:pPr>
              <w:pStyle w:val="ListParagraph"/>
              <w:widowControl w:val="0"/>
              <w:numPr>
                <w:ilvl w:val="3"/>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Jānodrošina vadības komandas objekta stāvokļa izmaiņas atgriezeniskā saite. Shēmā ir jāattēlojas objekta stāvokļa izmaiņa, ja vadības komanda tika izpildīta. </w:t>
            </w:r>
          </w:p>
          <w:p w14:paraId="54431BAA" w14:textId="77777777" w:rsidR="00C05650" w:rsidRPr="00080D91"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Interaktīvo elementu vadība:</w:t>
            </w:r>
          </w:p>
          <w:p w14:paraId="2D892FA3"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Jānodrošina nevadāmo apakšstacijas objektu interaktīva stāvokļa izmaiņa apakšstacijas interaktīvajā shēmā. Vadības komandām ir jānodrošina triju soļu vadības process. Sākumā tiek izēvelēts objekts, vēlāk tiek izvelēta nepieciešamā vadības komanda un tad jāparādās papildus apstiprinājumam veicamajai darbībai. Ir jābūt iespējai atcelt vadības komandu gadījumā, ja vadības komandas apstiprinājums netika nospiests.</w:t>
            </w:r>
          </w:p>
          <w:p w14:paraId="02F542C1" w14:textId="77777777" w:rsidR="00C05650" w:rsidRPr="00080D91" w:rsidRDefault="00C05650" w:rsidP="00211163">
            <w:pPr>
              <w:pStyle w:val="ListParagraph"/>
              <w:widowControl w:val="0"/>
              <w:numPr>
                <w:ilvl w:val="3"/>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Jānodrošina vadības komandas objekta stāvokļa izmaiņa pēc vadības komandas apstiprināšanas. </w:t>
            </w:r>
          </w:p>
          <w:p w14:paraId="160EA4FB" w14:textId="77777777" w:rsidR="00C05650" w:rsidRPr="00080D91"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Trauksmju un brīdinājumu attēlošana:</w:t>
            </w:r>
          </w:p>
          <w:p w14:paraId="4ADBF3DF"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Trauksmes un brīdinājuma signāli ir jāattēlo atsevišķi detalizētā veidā, kur uzskatāmi redzams katra brīdinājuma un trauksmes attēlojums.</w:t>
            </w:r>
          </w:p>
          <w:p w14:paraId="732795D0"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Trauksmes un brīdinājumi jāattēlo apakšstacijas interaktīvajā shēmā un ir skaidri jāredz uz kuru objektu tas attiecas.</w:t>
            </w:r>
          </w:p>
          <w:p w14:paraId="50AB4AAB"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Paredzēt aktuālo trauksmju un brīdinājuma signālu saņemšanu, apskatīšanu un apstiprināšanu (nokvitēšanu). </w:t>
            </w:r>
          </w:p>
          <w:p w14:paraId="565C5092"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Jānodrošina trauksmju un brīdinājumu apstiprināšana, kur apstiprinot trauksmi vai brīdinājumu darbiniekam ir iespēja pievienot komentāru.</w:t>
            </w:r>
          </w:p>
          <w:p w14:paraId="2E8BD1B3" w14:textId="77777777" w:rsidR="00C05650" w:rsidRPr="00080D91" w:rsidRDefault="00C05650" w:rsidP="00211163">
            <w:pPr>
              <w:pStyle w:val="ListParagraph"/>
              <w:numPr>
                <w:ilvl w:val="3"/>
                <w:numId w:val="20"/>
              </w:numPr>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Jānodrošina, ka tiek saglabāts darbinieka vārds un uzvārds, kurš apstiprina trauksmi vai brīdinājumu.</w:t>
            </w:r>
          </w:p>
          <w:p w14:paraId="44F87FA4" w14:textId="77777777" w:rsidR="00C05650" w:rsidRPr="00080D91"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Jānodrošina iespēja mainīt operatīvo apzīmējumu nosaukumus. Veicot izmaiņas operatīvo apzīmējumu tam ir atbilstoši jāmainās gan interaktīvajā shēmā, gan arī trauksmju un brīdinājumu attēlojumā.</w:t>
            </w:r>
          </w:p>
          <w:p w14:paraId="3BB50DCC" w14:textId="4CA624A2" w:rsidR="00475913" w:rsidRPr="00080D91"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lastRenderedPageBreak/>
              <w:t>Paredzēt sistēmas datu bāzi jeb notikumu žurnālu, kur tiks saglabāta informācija par trauksmēm, brīdinājumiem un objektu stāvokļu izmaiņām.</w:t>
            </w:r>
          </w:p>
        </w:tc>
        <w:tc>
          <w:tcPr>
            <w:tcW w:w="2126" w:type="dxa"/>
          </w:tcPr>
          <w:p w14:paraId="2BDF1D9B" w14:textId="77777777" w:rsidR="00475913" w:rsidRDefault="00475913"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r w:rsidR="00475913" w14:paraId="7AF084D6" w14:textId="77777777" w:rsidTr="00465830">
        <w:tc>
          <w:tcPr>
            <w:tcW w:w="7650" w:type="dxa"/>
          </w:tcPr>
          <w:p w14:paraId="2023C500" w14:textId="77777777" w:rsidR="00C05650" w:rsidRPr="0052201B" w:rsidRDefault="00C05650" w:rsidP="00211163">
            <w:pPr>
              <w:pStyle w:val="ListParagraph"/>
              <w:widowControl w:val="0"/>
              <w:numPr>
                <w:ilvl w:val="1"/>
                <w:numId w:val="20"/>
              </w:numPr>
              <w:autoSpaceDE w:val="0"/>
              <w:autoSpaceDN w:val="0"/>
              <w:spacing w:before="228" w:line="276" w:lineRule="auto"/>
              <w:ind w:right="14"/>
              <w:jc w:val="both"/>
              <w:rPr>
                <w:rFonts w:ascii="Times New Roman" w:eastAsia="Times New Roman" w:hAnsi="Times New Roman" w:cs="Times New Roman"/>
                <w:b/>
                <w:bCs/>
                <w:sz w:val="24"/>
                <w:szCs w:val="24"/>
              </w:rPr>
            </w:pPr>
            <w:r w:rsidRPr="0052201B">
              <w:rPr>
                <w:rFonts w:ascii="Times New Roman" w:eastAsia="Times New Roman" w:hAnsi="Times New Roman" w:cs="Times New Roman"/>
                <w:b/>
                <w:bCs/>
                <w:sz w:val="24"/>
                <w:szCs w:val="24"/>
              </w:rPr>
              <w:lastRenderedPageBreak/>
              <w:t>Telemehānikas sistēmas</w:t>
            </w:r>
            <w:r>
              <w:rPr>
                <w:rFonts w:ascii="Times New Roman" w:eastAsia="Times New Roman" w:hAnsi="Times New Roman" w:cs="Times New Roman"/>
                <w:b/>
                <w:bCs/>
                <w:sz w:val="24"/>
                <w:szCs w:val="24"/>
              </w:rPr>
              <w:t xml:space="preserve"> programmatūra</w:t>
            </w:r>
          </w:p>
          <w:p w14:paraId="174957CF" w14:textId="77777777" w:rsidR="00C05650" w:rsidRPr="004522E8"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4522E8">
              <w:rPr>
                <w:rFonts w:ascii="Times New Roman" w:eastAsia="Times New Roman" w:hAnsi="Times New Roman" w:cs="Times New Roman"/>
                <w:sz w:val="24"/>
                <w:szCs w:val="24"/>
              </w:rPr>
              <w:t>Apakšstaciju vadības un uzraudzības sistēmai paredzēt izmantot Wonderware programmatūras risinājum</w:t>
            </w:r>
            <w:r>
              <w:rPr>
                <w:rFonts w:ascii="Times New Roman" w:eastAsia="Times New Roman" w:hAnsi="Times New Roman" w:cs="Times New Roman"/>
                <w:sz w:val="24"/>
                <w:szCs w:val="24"/>
              </w:rPr>
              <w:t>i</w:t>
            </w:r>
            <w:r w:rsidRPr="004522E8">
              <w:rPr>
                <w:rFonts w:ascii="Times New Roman" w:eastAsia="Times New Roman" w:hAnsi="Times New Roman" w:cs="Times New Roman"/>
                <w:sz w:val="24"/>
                <w:szCs w:val="24"/>
              </w:rPr>
              <w:t>, k</w:t>
            </w:r>
            <w:r>
              <w:rPr>
                <w:rFonts w:ascii="Times New Roman" w:eastAsia="Times New Roman" w:hAnsi="Times New Roman" w:cs="Times New Roman"/>
                <w:sz w:val="24"/>
                <w:szCs w:val="24"/>
              </w:rPr>
              <w:t>uriem sevī ir jāietver</w:t>
            </w:r>
            <w:r w:rsidRPr="004522E8">
              <w:rPr>
                <w:rFonts w:ascii="Times New Roman" w:eastAsia="Times New Roman" w:hAnsi="Times New Roman" w:cs="Times New Roman"/>
                <w:sz w:val="24"/>
                <w:szCs w:val="24"/>
              </w:rPr>
              <w:t>:</w:t>
            </w:r>
          </w:p>
          <w:p w14:paraId="73BA6CA0" w14:textId="77777777" w:rsidR="00C05650" w:rsidRPr="004522E8" w:rsidRDefault="00C05650" w:rsidP="00211163">
            <w:pPr>
              <w:pStyle w:val="ListParagraph"/>
              <w:widowControl w:val="0"/>
              <w:numPr>
                <w:ilvl w:val="3"/>
                <w:numId w:val="20"/>
              </w:numPr>
              <w:autoSpaceDE w:val="0"/>
              <w:autoSpaceDN w:val="0"/>
              <w:spacing w:before="228" w:line="276" w:lineRule="auto"/>
              <w:ind w:right="14"/>
              <w:jc w:val="both"/>
              <w:rPr>
                <w:rFonts w:ascii="Times New Roman" w:eastAsia="Times New Roman" w:hAnsi="Times New Roman" w:cs="Times New Roman"/>
                <w:sz w:val="24"/>
                <w:szCs w:val="24"/>
              </w:rPr>
            </w:pPr>
            <w:r w:rsidRPr="004522E8">
              <w:rPr>
                <w:rFonts w:ascii="Times New Roman" w:eastAsia="Times New Roman" w:hAnsi="Times New Roman" w:cs="Times New Roman"/>
                <w:sz w:val="24"/>
                <w:szCs w:val="24"/>
              </w:rPr>
              <w:t>Wondeware platformu;</w:t>
            </w:r>
          </w:p>
          <w:p w14:paraId="51E61A74" w14:textId="77777777" w:rsidR="00C05650" w:rsidRPr="004522E8" w:rsidRDefault="00C05650" w:rsidP="00211163">
            <w:pPr>
              <w:pStyle w:val="ListParagraph"/>
              <w:widowControl w:val="0"/>
              <w:numPr>
                <w:ilvl w:val="3"/>
                <w:numId w:val="20"/>
              </w:numPr>
              <w:autoSpaceDE w:val="0"/>
              <w:autoSpaceDN w:val="0"/>
              <w:spacing w:before="228" w:line="276" w:lineRule="auto"/>
              <w:ind w:right="14"/>
              <w:jc w:val="both"/>
              <w:rPr>
                <w:rFonts w:ascii="Times New Roman" w:eastAsia="Times New Roman" w:hAnsi="Times New Roman" w:cs="Times New Roman"/>
                <w:sz w:val="24"/>
                <w:szCs w:val="24"/>
              </w:rPr>
            </w:pPr>
            <w:r w:rsidRPr="004522E8">
              <w:rPr>
                <w:rFonts w:ascii="Times New Roman" w:eastAsia="Times New Roman" w:hAnsi="Times New Roman" w:cs="Times New Roman"/>
                <w:sz w:val="24"/>
                <w:szCs w:val="24"/>
              </w:rPr>
              <w:t>SCADA (HMI) vizualizāciju – InTouch;</w:t>
            </w:r>
          </w:p>
          <w:p w14:paraId="0391B660" w14:textId="77777777" w:rsidR="00C05650" w:rsidRPr="004522E8" w:rsidRDefault="00C05650" w:rsidP="00211163">
            <w:pPr>
              <w:pStyle w:val="ListParagraph"/>
              <w:widowControl w:val="0"/>
              <w:numPr>
                <w:ilvl w:val="3"/>
                <w:numId w:val="20"/>
              </w:numPr>
              <w:autoSpaceDE w:val="0"/>
              <w:autoSpaceDN w:val="0"/>
              <w:spacing w:before="228" w:line="276" w:lineRule="auto"/>
              <w:ind w:right="14"/>
              <w:jc w:val="both"/>
              <w:rPr>
                <w:rFonts w:ascii="Times New Roman" w:eastAsia="Times New Roman" w:hAnsi="Times New Roman" w:cs="Times New Roman"/>
                <w:sz w:val="24"/>
                <w:szCs w:val="24"/>
              </w:rPr>
            </w:pPr>
            <w:r w:rsidRPr="004522E8">
              <w:rPr>
                <w:rFonts w:ascii="Times New Roman" w:eastAsia="Times New Roman" w:hAnsi="Times New Roman" w:cs="Times New Roman"/>
                <w:sz w:val="24"/>
                <w:szCs w:val="24"/>
              </w:rPr>
              <w:t>Reālā laika datu bāzi – Historian;</w:t>
            </w:r>
          </w:p>
          <w:p w14:paraId="080E3960" w14:textId="77777777" w:rsidR="00C05650" w:rsidRPr="005C16C5"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5C16C5">
              <w:rPr>
                <w:rFonts w:ascii="Times New Roman" w:eastAsia="Times New Roman" w:hAnsi="Times New Roman" w:cs="Times New Roman"/>
                <w:sz w:val="24"/>
                <w:szCs w:val="24"/>
              </w:rPr>
              <w:t>Pasūtītājs nenodrošina izstrādes (development) licences piegādi Izpildītājam.</w:t>
            </w:r>
          </w:p>
          <w:p w14:paraId="0FACCBED" w14:textId="67B1CABC" w:rsidR="00475913" w:rsidRPr="00465830" w:rsidRDefault="00C05650" w:rsidP="00211163">
            <w:pPr>
              <w:pStyle w:val="ListParagraph"/>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5C16C5">
              <w:rPr>
                <w:rFonts w:ascii="Times New Roman" w:eastAsia="Times New Roman" w:hAnsi="Times New Roman" w:cs="Times New Roman"/>
                <w:sz w:val="24"/>
                <w:szCs w:val="24"/>
              </w:rPr>
              <w:t>Pasūtītāja rīcībā esošo licenču uzskaitījums:</w:t>
            </w:r>
          </w:p>
        </w:tc>
        <w:tc>
          <w:tcPr>
            <w:tcW w:w="2126" w:type="dxa"/>
          </w:tcPr>
          <w:p w14:paraId="73180123" w14:textId="77777777" w:rsidR="00475913" w:rsidRDefault="00475913" w:rsidP="00345C8C">
            <w:pPr>
              <w:widowControl w:val="0"/>
              <w:autoSpaceDE w:val="0"/>
              <w:autoSpaceDN w:val="0"/>
              <w:spacing w:before="228"/>
              <w:ind w:right="14"/>
              <w:jc w:val="center"/>
              <w:rPr>
                <w:rFonts w:ascii="Times New Roman" w:eastAsia="Times New Roman" w:hAnsi="Times New Roman" w:cs="Times New Roman"/>
                <w:b/>
                <w:bCs/>
                <w:sz w:val="24"/>
                <w:szCs w:val="24"/>
              </w:rPr>
            </w:pPr>
          </w:p>
        </w:tc>
      </w:tr>
    </w:tbl>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4961"/>
        <w:gridCol w:w="1134"/>
        <w:gridCol w:w="1560"/>
      </w:tblGrid>
      <w:tr w:rsidR="00465830" w:rsidRPr="0082110C" w14:paraId="446F00E2" w14:textId="0D890B86" w:rsidTr="00465830">
        <w:trPr>
          <w:trHeight w:val="532"/>
        </w:trPr>
        <w:tc>
          <w:tcPr>
            <w:tcW w:w="9782" w:type="dxa"/>
            <w:gridSpan w:val="4"/>
            <w:shd w:val="clear" w:color="auto" w:fill="D5DCE4" w:themeFill="text2" w:themeFillTint="33"/>
            <w:noWrap/>
            <w:tcMar>
              <w:top w:w="0" w:type="dxa"/>
              <w:left w:w="108" w:type="dxa"/>
              <w:bottom w:w="0" w:type="dxa"/>
              <w:right w:w="108" w:type="dxa"/>
            </w:tcMar>
            <w:vAlign w:val="bottom"/>
            <w:hideMark/>
          </w:tcPr>
          <w:p w14:paraId="5D8BCEF2" w14:textId="2FD361AE" w:rsidR="00465830" w:rsidRDefault="00465830"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5C16C5">
              <w:rPr>
                <w:rFonts w:ascii="Times New Roman" w:eastAsia="Times New Roman" w:hAnsi="Times New Roman" w:cs="Times New Roman"/>
                <w:sz w:val="24"/>
                <w:szCs w:val="24"/>
              </w:rPr>
              <w:t>Pasūtītāja rīcībā esošo licenču uzskaitījums</w:t>
            </w:r>
            <w:r>
              <w:rPr>
                <w:rFonts w:ascii="Times New Roman" w:eastAsia="Times New Roman" w:hAnsi="Times New Roman" w:cs="Times New Roman"/>
                <w:sz w:val="24"/>
                <w:szCs w:val="24"/>
              </w:rPr>
              <w:t xml:space="preserve"> (3.4.3.punkts)</w:t>
            </w:r>
            <w:r w:rsidRPr="005C16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r>
      <w:tr w:rsidR="00465830" w:rsidRPr="0082110C" w14:paraId="1E6DE3E9" w14:textId="77777777" w:rsidTr="00465830">
        <w:trPr>
          <w:trHeight w:val="555"/>
        </w:trPr>
        <w:tc>
          <w:tcPr>
            <w:tcW w:w="2127" w:type="dxa"/>
            <w:shd w:val="clear" w:color="auto" w:fill="D5DCE4" w:themeFill="text2" w:themeFillTint="33"/>
            <w:noWrap/>
            <w:tcMar>
              <w:top w:w="0" w:type="dxa"/>
              <w:left w:w="108" w:type="dxa"/>
              <w:bottom w:w="0" w:type="dxa"/>
              <w:right w:w="108" w:type="dxa"/>
            </w:tcMar>
            <w:vAlign w:val="bottom"/>
          </w:tcPr>
          <w:p w14:paraId="3916D31B" w14:textId="77777777" w:rsidR="00465830" w:rsidRDefault="00465830" w:rsidP="00465830">
            <w:pPr>
              <w:widowControl w:val="0"/>
              <w:autoSpaceDE w:val="0"/>
              <w:autoSpaceDN w:val="0"/>
              <w:spacing w:after="0" w:line="240" w:lineRule="auto"/>
              <w:rPr>
                <w:rFonts w:ascii="Times New Roman" w:eastAsia="Times New Roman" w:hAnsi="Times New Roman" w:cs="Times New Roman"/>
                <w:color w:val="000000"/>
                <w:sz w:val="24"/>
                <w:szCs w:val="24"/>
                <w:lang w:eastAsia="lv-LV"/>
              </w:rPr>
            </w:pPr>
          </w:p>
          <w:p w14:paraId="51C6C330" w14:textId="77777777" w:rsidR="00465830" w:rsidRPr="005C16C5" w:rsidRDefault="00465830" w:rsidP="00465830">
            <w:pPr>
              <w:widowControl w:val="0"/>
              <w:autoSpaceDE w:val="0"/>
              <w:autoSpaceDN w:val="0"/>
              <w:spacing w:after="0" w:line="240" w:lineRule="auto"/>
              <w:rPr>
                <w:rFonts w:ascii="Times New Roman" w:eastAsia="Times New Roman" w:hAnsi="Times New Roman" w:cs="Times New Roman"/>
                <w:sz w:val="24"/>
                <w:szCs w:val="24"/>
              </w:rPr>
            </w:pPr>
            <w:r w:rsidRPr="0082110C">
              <w:rPr>
                <w:rFonts w:ascii="Times New Roman" w:eastAsia="Times New Roman" w:hAnsi="Times New Roman" w:cs="Times New Roman"/>
                <w:color w:val="000000"/>
                <w:sz w:val="24"/>
                <w:szCs w:val="24"/>
                <w:lang w:eastAsia="lv-LV"/>
              </w:rPr>
              <w:t>Part No.</w:t>
            </w:r>
          </w:p>
        </w:tc>
        <w:tc>
          <w:tcPr>
            <w:tcW w:w="4961" w:type="dxa"/>
            <w:shd w:val="clear" w:color="auto" w:fill="D5DCE4" w:themeFill="text2" w:themeFillTint="33"/>
            <w:noWrap/>
            <w:tcMar>
              <w:top w:w="0" w:type="dxa"/>
              <w:left w:w="108" w:type="dxa"/>
              <w:bottom w:w="0" w:type="dxa"/>
              <w:right w:w="108" w:type="dxa"/>
            </w:tcMar>
            <w:vAlign w:val="bottom"/>
          </w:tcPr>
          <w:p w14:paraId="513AF5D5" w14:textId="7F603292" w:rsidR="00465830" w:rsidRDefault="00465830"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Apraksts</w:t>
            </w:r>
          </w:p>
        </w:tc>
        <w:tc>
          <w:tcPr>
            <w:tcW w:w="1134" w:type="dxa"/>
            <w:shd w:val="clear" w:color="auto" w:fill="D5DCE4" w:themeFill="text2" w:themeFillTint="33"/>
            <w:vAlign w:val="center"/>
          </w:tcPr>
          <w:p w14:paraId="5DF5CDB6" w14:textId="701D8D6B" w:rsidR="00465830" w:rsidRDefault="00465830"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Daudzums</w:t>
            </w:r>
          </w:p>
        </w:tc>
        <w:tc>
          <w:tcPr>
            <w:tcW w:w="1560" w:type="dxa"/>
            <w:shd w:val="clear" w:color="auto" w:fill="D5DCE4" w:themeFill="text2" w:themeFillTint="33"/>
          </w:tcPr>
          <w:p w14:paraId="30DAC49E" w14:textId="77777777" w:rsidR="00465830" w:rsidRDefault="00465830" w:rsidP="00465830">
            <w:pPr>
              <w:widowControl w:val="0"/>
              <w:autoSpaceDE w:val="0"/>
              <w:autoSpaceDN w:val="0"/>
              <w:spacing w:after="0" w:line="240" w:lineRule="auto"/>
              <w:rPr>
                <w:rFonts w:ascii="Times New Roman" w:eastAsia="Times New Roman" w:hAnsi="Times New Roman" w:cs="Times New Roman"/>
                <w:color w:val="000000"/>
                <w:sz w:val="24"/>
                <w:szCs w:val="24"/>
                <w:lang w:eastAsia="lv-LV"/>
              </w:rPr>
            </w:pPr>
          </w:p>
          <w:p w14:paraId="39E19715" w14:textId="53B5BF82" w:rsidR="00465830" w:rsidRDefault="00465830" w:rsidP="00465830">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Pieejamas no:</w:t>
            </w:r>
          </w:p>
        </w:tc>
      </w:tr>
      <w:tr w:rsidR="00320697" w:rsidRPr="0082110C" w14:paraId="1392FF41" w14:textId="578F0DC1" w:rsidTr="00465830">
        <w:trPr>
          <w:trHeight w:val="279"/>
        </w:trPr>
        <w:tc>
          <w:tcPr>
            <w:tcW w:w="2127" w:type="dxa"/>
            <w:noWrap/>
            <w:tcMar>
              <w:top w:w="0" w:type="dxa"/>
              <w:left w:w="108" w:type="dxa"/>
              <w:bottom w:w="0" w:type="dxa"/>
              <w:right w:w="108" w:type="dxa"/>
            </w:tcMar>
            <w:vAlign w:val="bottom"/>
          </w:tcPr>
          <w:p w14:paraId="1996FD6C" w14:textId="79E73926"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HstStd-55-N-20</w:t>
            </w:r>
          </w:p>
        </w:tc>
        <w:tc>
          <w:tcPr>
            <w:tcW w:w="4961" w:type="dxa"/>
            <w:noWrap/>
            <w:tcMar>
              <w:top w:w="0" w:type="dxa"/>
              <w:left w:w="108" w:type="dxa"/>
              <w:bottom w:w="0" w:type="dxa"/>
              <w:right w:w="108" w:type="dxa"/>
            </w:tcMar>
            <w:vAlign w:val="bottom"/>
          </w:tcPr>
          <w:p w14:paraId="5084D959" w14:textId="4A02E437"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AVEVA Historian Server 2020, Standard 5,000 Tag</w:t>
            </w:r>
          </w:p>
        </w:tc>
        <w:tc>
          <w:tcPr>
            <w:tcW w:w="1134" w:type="dxa"/>
            <w:vAlign w:val="center"/>
          </w:tcPr>
          <w:p w14:paraId="744B163D" w14:textId="245E0D92" w:rsidR="00320697"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1560" w:type="dxa"/>
          </w:tcPr>
          <w:p w14:paraId="260F77E9" w14:textId="71AABF34" w:rsid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ir pieejama</w:t>
            </w:r>
          </w:p>
        </w:tc>
      </w:tr>
      <w:tr w:rsidR="00320697" w:rsidRPr="0082110C" w14:paraId="124DC58C" w14:textId="3A77F478" w:rsidTr="00465830">
        <w:trPr>
          <w:trHeight w:val="279"/>
        </w:trPr>
        <w:tc>
          <w:tcPr>
            <w:tcW w:w="2127" w:type="dxa"/>
            <w:noWrap/>
            <w:tcMar>
              <w:top w:w="0" w:type="dxa"/>
              <w:left w:w="108" w:type="dxa"/>
              <w:bottom w:w="0" w:type="dxa"/>
              <w:right w:w="108" w:type="dxa"/>
            </w:tcMar>
            <w:vAlign w:val="bottom"/>
          </w:tcPr>
          <w:p w14:paraId="6F2E6B0E" w14:textId="59467AB0"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HsStd-21-N-20</w:t>
            </w:r>
          </w:p>
        </w:tc>
        <w:tc>
          <w:tcPr>
            <w:tcW w:w="4961" w:type="dxa"/>
            <w:noWrap/>
            <w:tcMar>
              <w:top w:w="0" w:type="dxa"/>
              <w:left w:w="108" w:type="dxa"/>
              <w:bottom w:w="0" w:type="dxa"/>
              <w:right w:w="108" w:type="dxa"/>
            </w:tcMar>
            <w:vAlign w:val="bottom"/>
          </w:tcPr>
          <w:p w14:paraId="62CDF570" w14:textId="1B6D9AAC"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AVEVA Historian 2020, Standard 5,000 Tag, Redndt</w:t>
            </w:r>
          </w:p>
        </w:tc>
        <w:tc>
          <w:tcPr>
            <w:tcW w:w="1134" w:type="dxa"/>
            <w:vAlign w:val="center"/>
          </w:tcPr>
          <w:p w14:paraId="62B0471D" w14:textId="473B71B4" w:rsidR="00320697"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1560" w:type="dxa"/>
          </w:tcPr>
          <w:p w14:paraId="26EA7CBB" w14:textId="3E761CA3" w:rsid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ir pieejama</w:t>
            </w:r>
          </w:p>
        </w:tc>
      </w:tr>
      <w:tr w:rsidR="00320697" w:rsidRPr="0082110C" w14:paraId="6C20126F" w14:textId="0CBFE34F" w:rsidTr="00465830">
        <w:trPr>
          <w:trHeight w:val="279"/>
        </w:trPr>
        <w:tc>
          <w:tcPr>
            <w:tcW w:w="2127" w:type="dxa"/>
            <w:noWrap/>
            <w:tcMar>
              <w:top w:w="0" w:type="dxa"/>
              <w:left w:w="108" w:type="dxa"/>
              <w:bottom w:w="0" w:type="dxa"/>
              <w:right w:w="108" w:type="dxa"/>
            </w:tcMar>
            <w:vAlign w:val="bottom"/>
          </w:tcPr>
          <w:p w14:paraId="3C1D673B" w14:textId="23EDB9DA"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SupClt-13-N-20</w:t>
            </w:r>
          </w:p>
        </w:tc>
        <w:tc>
          <w:tcPr>
            <w:tcW w:w="4961" w:type="dxa"/>
            <w:noWrap/>
            <w:tcMar>
              <w:top w:w="0" w:type="dxa"/>
              <w:left w:w="108" w:type="dxa"/>
              <w:bottom w:w="0" w:type="dxa"/>
              <w:right w:w="108" w:type="dxa"/>
            </w:tcMar>
            <w:vAlign w:val="bottom"/>
          </w:tcPr>
          <w:p w14:paraId="4F0E214B" w14:textId="2981C5A7"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Supervisory Client w/HistClient 2020, MSCAL</w:t>
            </w:r>
          </w:p>
        </w:tc>
        <w:tc>
          <w:tcPr>
            <w:tcW w:w="1134" w:type="dxa"/>
            <w:vAlign w:val="center"/>
          </w:tcPr>
          <w:p w14:paraId="1CDA6106" w14:textId="4E85F429" w:rsidR="00320697"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1560" w:type="dxa"/>
          </w:tcPr>
          <w:p w14:paraId="38800B37" w14:textId="54355EAC" w:rsid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ir pieejama</w:t>
            </w:r>
          </w:p>
        </w:tc>
      </w:tr>
      <w:tr w:rsidR="00320697" w:rsidRPr="0082110C" w14:paraId="5A870C8A" w14:textId="233B1BB1" w:rsidTr="00465830">
        <w:trPr>
          <w:trHeight w:val="279"/>
        </w:trPr>
        <w:tc>
          <w:tcPr>
            <w:tcW w:w="2127" w:type="dxa"/>
            <w:noWrap/>
            <w:tcMar>
              <w:top w:w="0" w:type="dxa"/>
              <w:left w:w="108" w:type="dxa"/>
              <w:bottom w:w="0" w:type="dxa"/>
              <w:right w:w="108" w:type="dxa"/>
            </w:tcMar>
            <w:vAlign w:val="bottom"/>
          </w:tcPr>
          <w:p w14:paraId="5A35768D" w14:textId="6D0D6FD1"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ComDrv-51-N-20</w:t>
            </w:r>
          </w:p>
        </w:tc>
        <w:tc>
          <w:tcPr>
            <w:tcW w:w="4961" w:type="dxa"/>
            <w:noWrap/>
            <w:tcMar>
              <w:top w:w="0" w:type="dxa"/>
              <w:left w:w="108" w:type="dxa"/>
              <w:bottom w:w="0" w:type="dxa"/>
              <w:right w:w="108" w:type="dxa"/>
            </w:tcMar>
            <w:vAlign w:val="bottom"/>
          </w:tcPr>
          <w:p w14:paraId="5011EB91" w14:textId="209A9E9B"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AVEVA Communication Drivers 2020, Standard_</w:t>
            </w:r>
          </w:p>
        </w:tc>
        <w:tc>
          <w:tcPr>
            <w:tcW w:w="1134" w:type="dxa"/>
            <w:vAlign w:val="center"/>
          </w:tcPr>
          <w:p w14:paraId="37FBCD5F" w14:textId="67BDC843" w:rsidR="00320697" w:rsidRPr="0082110C"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560" w:type="dxa"/>
          </w:tcPr>
          <w:p w14:paraId="2DA21F8E" w14:textId="1E7DD4F0" w:rsid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ir pieejama</w:t>
            </w:r>
          </w:p>
        </w:tc>
      </w:tr>
      <w:tr w:rsidR="00320697" w:rsidRPr="0082110C" w14:paraId="0CD436B6" w14:textId="3FA164A6" w:rsidTr="00465830">
        <w:trPr>
          <w:trHeight w:val="279"/>
        </w:trPr>
        <w:tc>
          <w:tcPr>
            <w:tcW w:w="2127" w:type="dxa"/>
            <w:noWrap/>
            <w:tcMar>
              <w:top w:w="0" w:type="dxa"/>
              <w:left w:w="108" w:type="dxa"/>
              <w:bottom w:w="0" w:type="dxa"/>
              <w:right w:w="108" w:type="dxa"/>
            </w:tcMar>
            <w:vAlign w:val="bottom"/>
          </w:tcPr>
          <w:p w14:paraId="2EEC5AFF" w14:textId="1B808E39"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AppSvr-08-N-20</w:t>
            </w:r>
          </w:p>
        </w:tc>
        <w:tc>
          <w:tcPr>
            <w:tcW w:w="4961" w:type="dxa"/>
            <w:noWrap/>
            <w:tcMar>
              <w:top w:w="0" w:type="dxa"/>
              <w:left w:w="108" w:type="dxa"/>
              <w:bottom w:w="0" w:type="dxa"/>
              <w:right w:w="108" w:type="dxa"/>
            </w:tcMar>
            <w:vAlign w:val="bottom"/>
          </w:tcPr>
          <w:p w14:paraId="3C6BC0E7" w14:textId="2E4D5DCA"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AVEVA Application Server 2020, 5K I/0</w:t>
            </w:r>
          </w:p>
        </w:tc>
        <w:tc>
          <w:tcPr>
            <w:tcW w:w="1134" w:type="dxa"/>
            <w:vAlign w:val="center"/>
          </w:tcPr>
          <w:p w14:paraId="455F628F" w14:textId="10021AC2" w:rsidR="00320697" w:rsidRPr="0082110C"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1560" w:type="dxa"/>
          </w:tcPr>
          <w:p w14:paraId="2D9F1AE2" w14:textId="5C5EB69B" w:rsid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ir pieejama </w:t>
            </w:r>
          </w:p>
        </w:tc>
      </w:tr>
      <w:tr w:rsidR="00320697" w:rsidRPr="0082110C" w14:paraId="28791B11" w14:textId="4BD71D21" w:rsidTr="00465830">
        <w:trPr>
          <w:trHeight w:val="279"/>
        </w:trPr>
        <w:tc>
          <w:tcPr>
            <w:tcW w:w="2127" w:type="dxa"/>
            <w:noWrap/>
            <w:tcMar>
              <w:top w:w="0" w:type="dxa"/>
              <w:left w:w="108" w:type="dxa"/>
              <w:bottom w:w="0" w:type="dxa"/>
              <w:right w:w="108" w:type="dxa"/>
            </w:tcMar>
            <w:vAlign w:val="bottom"/>
          </w:tcPr>
          <w:p w14:paraId="7182C3B9" w14:textId="4D63544D"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AppSvr-10-N-23</w:t>
            </w:r>
          </w:p>
        </w:tc>
        <w:tc>
          <w:tcPr>
            <w:tcW w:w="4961" w:type="dxa"/>
            <w:noWrap/>
            <w:tcMar>
              <w:top w:w="0" w:type="dxa"/>
              <w:left w:w="108" w:type="dxa"/>
              <w:bottom w:w="0" w:type="dxa"/>
              <w:right w:w="108" w:type="dxa"/>
            </w:tcMar>
            <w:vAlign w:val="bottom"/>
          </w:tcPr>
          <w:p w14:paraId="409B7F8D" w14:textId="1306A527"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AVEVA Application Server 2023, 25K I/O</w:t>
            </w:r>
          </w:p>
        </w:tc>
        <w:tc>
          <w:tcPr>
            <w:tcW w:w="1134" w:type="dxa"/>
            <w:vAlign w:val="center"/>
          </w:tcPr>
          <w:p w14:paraId="0D66FF91" w14:textId="28526C29" w:rsidR="00320697" w:rsidRPr="0082110C"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p>
        </w:tc>
        <w:tc>
          <w:tcPr>
            <w:tcW w:w="1560" w:type="dxa"/>
          </w:tcPr>
          <w:p w14:paraId="16854A57" w14:textId="6689F899"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05.01.2024</w:t>
            </w:r>
          </w:p>
        </w:tc>
      </w:tr>
      <w:tr w:rsidR="00320697" w:rsidRPr="0082110C" w14:paraId="272CA301" w14:textId="1281ACCC" w:rsidTr="00465830">
        <w:trPr>
          <w:trHeight w:val="279"/>
        </w:trPr>
        <w:tc>
          <w:tcPr>
            <w:tcW w:w="2127" w:type="dxa"/>
            <w:noWrap/>
            <w:tcMar>
              <w:top w:w="0" w:type="dxa"/>
              <w:left w:w="108" w:type="dxa"/>
              <w:bottom w:w="0" w:type="dxa"/>
              <w:right w:w="108" w:type="dxa"/>
            </w:tcMar>
            <w:vAlign w:val="bottom"/>
          </w:tcPr>
          <w:p w14:paraId="0B0E6BD0" w14:textId="594A4A30"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ComDrv-51-N-23</w:t>
            </w:r>
          </w:p>
        </w:tc>
        <w:tc>
          <w:tcPr>
            <w:tcW w:w="4961" w:type="dxa"/>
            <w:noWrap/>
            <w:tcMar>
              <w:top w:w="0" w:type="dxa"/>
              <w:left w:w="108" w:type="dxa"/>
              <w:bottom w:w="0" w:type="dxa"/>
              <w:right w:w="108" w:type="dxa"/>
            </w:tcMar>
            <w:vAlign w:val="bottom"/>
            <w:hideMark/>
          </w:tcPr>
          <w:p w14:paraId="434AC9CD" w14:textId="4FE7DFB2"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AVEVA Communication Drivers 2023, Standard_</w:t>
            </w:r>
          </w:p>
        </w:tc>
        <w:tc>
          <w:tcPr>
            <w:tcW w:w="1134" w:type="dxa"/>
            <w:vAlign w:val="center"/>
          </w:tcPr>
          <w:p w14:paraId="6734725E" w14:textId="77777777" w:rsidR="00320697" w:rsidRPr="0082110C"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p>
        </w:tc>
        <w:tc>
          <w:tcPr>
            <w:tcW w:w="1560" w:type="dxa"/>
          </w:tcPr>
          <w:p w14:paraId="13CEC2A3" w14:textId="387462A4" w:rsidR="00320697" w:rsidRPr="0082110C"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05.01.2024</w:t>
            </w:r>
          </w:p>
        </w:tc>
      </w:tr>
      <w:tr w:rsidR="00320697" w:rsidRPr="0082110C" w14:paraId="2930B950" w14:textId="77777777" w:rsidTr="00465830">
        <w:trPr>
          <w:trHeight w:val="279"/>
        </w:trPr>
        <w:tc>
          <w:tcPr>
            <w:tcW w:w="2127" w:type="dxa"/>
            <w:noWrap/>
            <w:tcMar>
              <w:top w:w="0" w:type="dxa"/>
              <w:left w:w="108" w:type="dxa"/>
              <w:bottom w:w="0" w:type="dxa"/>
              <w:right w:w="108" w:type="dxa"/>
            </w:tcMar>
            <w:vAlign w:val="bottom"/>
          </w:tcPr>
          <w:p w14:paraId="7372A610" w14:textId="2C88893A" w:rsidR="00320697" w:rsidRP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HstStd-23-N-23</w:t>
            </w:r>
          </w:p>
        </w:tc>
        <w:tc>
          <w:tcPr>
            <w:tcW w:w="4961" w:type="dxa"/>
            <w:noWrap/>
            <w:tcMar>
              <w:top w:w="0" w:type="dxa"/>
              <w:left w:w="108" w:type="dxa"/>
              <w:bottom w:w="0" w:type="dxa"/>
              <w:right w:w="108" w:type="dxa"/>
            </w:tcMar>
            <w:vAlign w:val="bottom"/>
          </w:tcPr>
          <w:p w14:paraId="1059A22F" w14:textId="5BC1A6D2" w:rsidR="00320697" w:rsidRP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AVEVA Historian 2023, Standard 25,000 Tag, Redndt</w:t>
            </w:r>
          </w:p>
        </w:tc>
        <w:tc>
          <w:tcPr>
            <w:tcW w:w="1134" w:type="dxa"/>
            <w:vAlign w:val="center"/>
          </w:tcPr>
          <w:p w14:paraId="59AFADFA" w14:textId="77777777" w:rsidR="00320697" w:rsidRPr="0082110C"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p>
        </w:tc>
        <w:tc>
          <w:tcPr>
            <w:tcW w:w="1560" w:type="dxa"/>
          </w:tcPr>
          <w:p w14:paraId="43B245E8" w14:textId="63F90BD6" w:rsid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05.01.2024</w:t>
            </w:r>
          </w:p>
        </w:tc>
      </w:tr>
      <w:tr w:rsidR="00320697" w:rsidRPr="0082110C" w14:paraId="539F9BF8" w14:textId="77777777" w:rsidTr="00465830">
        <w:trPr>
          <w:trHeight w:val="279"/>
        </w:trPr>
        <w:tc>
          <w:tcPr>
            <w:tcW w:w="2127" w:type="dxa"/>
            <w:noWrap/>
            <w:tcMar>
              <w:top w:w="0" w:type="dxa"/>
              <w:left w:w="108" w:type="dxa"/>
              <w:bottom w:w="0" w:type="dxa"/>
              <w:right w:w="108" w:type="dxa"/>
            </w:tcMar>
            <w:vAlign w:val="bottom"/>
          </w:tcPr>
          <w:p w14:paraId="31A5D28B" w14:textId="2D3C4F97" w:rsidR="00320697" w:rsidRP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HstStd-57-N-23</w:t>
            </w:r>
          </w:p>
        </w:tc>
        <w:tc>
          <w:tcPr>
            <w:tcW w:w="4961" w:type="dxa"/>
            <w:noWrap/>
            <w:tcMar>
              <w:top w:w="0" w:type="dxa"/>
              <w:left w:w="108" w:type="dxa"/>
              <w:bottom w:w="0" w:type="dxa"/>
              <w:right w:w="108" w:type="dxa"/>
            </w:tcMar>
            <w:vAlign w:val="bottom"/>
          </w:tcPr>
          <w:p w14:paraId="418AFACF" w14:textId="0C1F7373" w:rsidR="00320697" w:rsidRP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AVEVA Historian 2023, Standard 25,000 Tag</w:t>
            </w:r>
          </w:p>
        </w:tc>
        <w:tc>
          <w:tcPr>
            <w:tcW w:w="1134" w:type="dxa"/>
            <w:vAlign w:val="center"/>
          </w:tcPr>
          <w:p w14:paraId="0BC4A8A6" w14:textId="77777777" w:rsidR="00320697" w:rsidRPr="0082110C"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p>
        </w:tc>
        <w:tc>
          <w:tcPr>
            <w:tcW w:w="1560" w:type="dxa"/>
          </w:tcPr>
          <w:p w14:paraId="1286ACCB" w14:textId="19B8E1B9" w:rsid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05.01.2024</w:t>
            </w:r>
          </w:p>
        </w:tc>
      </w:tr>
      <w:tr w:rsidR="00320697" w:rsidRPr="0082110C" w14:paraId="17451715" w14:textId="77777777" w:rsidTr="00465830">
        <w:trPr>
          <w:trHeight w:val="279"/>
        </w:trPr>
        <w:tc>
          <w:tcPr>
            <w:tcW w:w="2127" w:type="dxa"/>
            <w:noWrap/>
            <w:tcMar>
              <w:top w:w="0" w:type="dxa"/>
              <w:left w:w="108" w:type="dxa"/>
              <w:bottom w:w="0" w:type="dxa"/>
              <w:right w:w="108" w:type="dxa"/>
            </w:tcMar>
            <w:vAlign w:val="bottom"/>
          </w:tcPr>
          <w:p w14:paraId="023E8DB7" w14:textId="49E1113D" w:rsidR="00320697" w:rsidRP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SupClt-13-N-23</w:t>
            </w:r>
          </w:p>
        </w:tc>
        <w:tc>
          <w:tcPr>
            <w:tcW w:w="4961" w:type="dxa"/>
            <w:noWrap/>
            <w:tcMar>
              <w:top w:w="0" w:type="dxa"/>
              <w:left w:w="108" w:type="dxa"/>
              <w:bottom w:w="0" w:type="dxa"/>
              <w:right w:w="108" w:type="dxa"/>
            </w:tcMar>
            <w:vAlign w:val="bottom"/>
          </w:tcPr>
          <w:p w14:paraId="34CF5E47" w14:textId="78F3EE40" w:rsidR="00320697" w:rsidRP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Supervisory Client w/ HistClient 2023, MSCAL</w:t>
            </w:r>
          </w:p>
        </w:tc>
        <w:tc>
          <w:tcPr>
            <w:tcW w:w="1134" w:type="dxa"/>
            <w:vAlign w:val="center"/>
          </w:tcPr>
          <w:p w14:paraId="12609780" w14:textId="77777777" w:rsidR="00320697" w:rsidRPr="0082110C" w:rsidRDefault="00320697" w:rsidP="00320697">
            <w:pPr>
              <w:widowControl w:val="0"/>
              <w:autoSpaceDE w:val="0"/>
              <w:autoSpaceDN w:val="0"/>
              <w:spacing w:after="0" w:line="240" w:lineRule="auto"/>
              <w:jc w:val="center"/>
              <w:rPr>
                <w:rFonts w:ascii="Times New Roman" w:eastAsia="Times New Roman" w:hAnsi="Times New Roman" w:cs="Times New Roman"/>
                <w:color w:val="000000"/>
                <w:sz w:val="24"/>
                <w:szCs w:val="24"/>
                <w:lang w:eastAsia="lv-LV"/>
              </w:rPr>
            </w:pPr>
          </w:p>
        </w:tc>
        <w:tc>
          <w:tcPr>
            <w:tcW w:w="1560" w:type="dxa"/>
          </w:tcPr>
          <w:p w14:paraId="1EA0BB7B" w14:textId="726647AA" w:rsidR="00320697" w:rsidRDefault="00320697" w:rsidP="00320697">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05.01.2024</w:t>
            </w:r>
          </w:p>
        </w:tc>
      </w:tr>
    </w:tbl>
    <w:bookmarkEnd w:id="11"/>
    <w:p w14:paraId="6BF5C100" w14:textId="40AA1B77" w:rsidR="001B0F4C" w:rsidRDefault="002F35FD" w:rsidP="00211163">
      <w:pPr>
        <w:pStyle w:val="ListParagraph"/>
        <w:widowControl w:val="0"/>
        <w:numPr>
          <w:ilvl w:val="0"/>
          <w:numId w:val="20"/>
        </w:numPr>
        <w:autoSpaceDE w:val="0"/>
        <w:autoSpaceDN w:val="0"/>
        <w:spacing w:before="228" w:after="0" w:line="240" w:lineRule="auto"/>
        <w:ind w:right="1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Modernizējamo v</w:t>
      </w:r>
      <w:r w:rsidR="00014E0A">
        <w:rPr>
          <w:rFonts w:ascii="Times New Roman" w:eastAsia="Times New Roman" w:hAnsi="Times New Roman" w:cs="Times New Roman"/>
          <w:b/>
          <w:bCs/>
          <w:sz w:val="24"/>
          <w:szCs w:val="24"/>
        </w:rPr>
        <w:t>ilces apakšstaciju objektu saraksts</w:t>
      </w:r>
    </w:p>
    <w:p w14:paraId="71FE4D44" w14:textId="77777777" w:rsidR="002F35FD" w:rsidRDefault="002F35FD" w:rsidP="002F35FD">
      <w:pPr>
        <w:pStyle w:val="ListParagraph"/>
        <w:widowControl w:val="0"/>
        <w:autoSpaceDE w:val="0"/>
        <w:autoSpaceDN w:val="0"/>
        <w:spacing w:before="228" w:after="0" w:line="240" w:lineRule="auto"/>
        <w:ind w:right="14"/>
        <w:rPr>
          <w:rFonts w:ascii="Times New Roman" w:eastAsia="Times New Roman" w:hAnsi="Times New Roman" w:cs="Times New Roman"/>
          <w:b/>
          <w:bCs/>
          <w:sz w:val="24"/>
          <w:szCs w:val="24"/>
        </w:rPr>
      </w:pPr>
    </w:p>
    <w:p w14:paraId="116F9B8E" w14:textId="5A75F0C9" w:rsidR="0002088B" w:rsidRPr="002F35FD" w:rsidRDefault="0002088B"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b/>
          <w:bCs/>
          <w:sz w:val="24"/>
          <w:szCs w:val="24"/>
        </w:rPr>
      </w:pPr>
      <w:r w:rsidRPr="002F35FD">
        <w:rPr>
          <w:rFonts w:ascii="Times New Roman" w:eastAsia="Times New Roman" w:hAnsi="Times New Roman" w:cs="Times New Roman"/>
          <w:sz w:val="24"/>
          <w:szCs w:val="24"/>
        </w:rPr>
        <w:t xml:space="preserve">Jaunās </w:t>
      </w:r>
      <w:r w:rsidR="000A518D" w:rsidRPr="002F35FD">
        <w:rPr>
          <w:rFonts w:ascii="Times New Roman" w:eastAsia="Times New Roman" w:hAnsi="Times New Roman" w:cs="Times New Roman"/>
          <w:sz w:val="24"/>
          <w:szCs w:val="24"/>
        </w:rPr>
        <w:t>telemehānikas</w:t>
      </w:r>
      <w:r w:rsidRPr="002F35FD">
        <w:rPr>
          <w:rFonts w:ascii="Times New Roman" w:eastAsia="Times New Roman" w:hAnsi="Times New Roman" w:cs="Times New Roman"/>
          <w:sz w:val="24"/>
          <w:szCs w:val="24"/>
        </w:rPr>
        <w:t xml:space="preserve"> </w:t>
      </w:r>
      <w:r w:rsidR="00D74C91" w:rsidRPr="002F35FD">
        <w:rPr>
          <w:rFonts w:ascii="Times New Roman" w:eastAsia="Times New Roman" w:hAnsi="Times New Roman" w:cs="Times New Roman"/>
          <w:sz w:val="24"/>
          <w:szCs w:val="24"/>
        </w:rPr>
        <w:t>sistēmas</w:t>
      </w:r>
      <w:r w:rsidRPr="002F35FD">
        <w:rPr>
          <w:rFonts w:ascii="Times New Roman" w:eastAsia="Times New Roman" w:hAnsi="Times New Roman" w:cs="Times New Roman"/>
          <w:sz w:val="24"/>
          <w:szCs w:val="24"/>
        </w:rPr>
        <w:t xml:space="preserve"> ie</w:t>
      </w:r>
      <w:r w:rsidR="00D74C91" w:rsidRPr="002F35FD">
        <w:rPr>
          <w:rFonts w:ascii="Times New Roman" w:eastAsia="Times New Roman" w:hAnsi="Times New Roman" w:cs="Times New Roman"/>
          <w:sz w:val="24"/>
          <w:szCs w:val="24"/>
        </w:rPr>
        <w:t>rīkošan</w:t>
      </w:r>
      <w:r w:rsidRPr="002F35FD">
        <w:rPr>
          <w:rFonts w:ascii="Times New Roman" w:eastAsia="Times New Roman" w:hAnsi="Times New Roman" w:cs="Times New Roman"/>
          <w:sz w:val="24"/>
          <w:szCs w:val="24"/>
        </w:rPr>
        <w:t xml:space="preserve">as darbi ir jāparedz </w:t>
      </w:r>
      <w:r w:rsidR="002C1FCD" w:rsidRPr="002F35FD">
        <w:rPr>
          <w:rFonts w:ascii="Times New Roman" w:eastAsia="Times New Roman" w:hAnsi="Times New Roman" w:cs="Times New Roman"/>
          <w:sz w:val="24"/>
          <w:szCs w:val="24"/>
        </w:rPr>
        <w:t>sekojoš</w:t>
      </w:r>
      <w:r w:rsidR="00E153EE">
        <w:rPr>
          <w:rFonts w:ascii="Times New Roman" w:eastAsia="Times New Roman" w:hAnsi="Times New Roman" w:cs="Times New Roman"/>
          <w:sz w:val="24"/>
          <w:szCs w:val="24"/>
        </w:rPr>
        <w:t>os vilces apakšstaciju</w:t>
      </w:r>
      <w:r w:rsidR="002C1FCD" w:rsidRPr="002F35FD">
        <w:rPr>
          <w:rFonts w:ascii="Times New Roman" w:eastAsia="Times New Roman" w:hAnsi="Times New Roman" w:cs="Times New Roman"/>
          <w:sz w:val="24"/>
          <w:szCs w:val="24"/>
        </w:rPr>
        <w:t xml:space="preserve"> objektos:</w:t>
      </w:r>
    </w:p>
    <w:tbl>
      <w:tblPr>
        <w:tblStyle w:val="TableGrid"/>
        <w:tblW w:w="8222" w:type="dxa"/>
        <w:tblInd w:w="1129" w:type="dxa"/>
        <w:tblLook w:val="04A0" w:firstRow="1" w:lastRow="0" w:firstColumn="1" w:lastColumn="0" w:noHBand="0" w:noVBand="1"/>
      </w:tblPr>
      <w:tblGrid>
        <w:gridCol w:w="1276"/>
        <w:gridCol w:w="3119"/>
        <w:gridCol w:w="3827"/>
      </w:tblGrid>
      <w:tr w:rsidR="002C1FCD" w14:paraId="736CB5E8" w14:textId="77777777" w:rsidTr="00014E0A">
        <w:trPr>
          <w:trHeight w:val="444"/>
        </w:trPr>
        <w:tc>
          <w:tcPr>
            <w:tcW w:w="1276" w:type="dxa"/>
            <w:shd w:val="clear" w:color="auto" w:fill="D5DCE4" w:themeFill="text2" w:themeFillTint="33"/>
            <w:vAlign w:val="center"/>
          </w:tcPr>
          <w:p w14:paraId="410FB1EB" w14:textId="1EC8E642" w:rsidR="002C1FCD" w:rsidRPr="00014E0A" w:rsidRDefault="002C1FCD" w:rsidP="00014E0A">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014E0A">
              <w:rPr>
                <w:rFonts w:ascii="Times New Roman" w:eastAsia="Times New Roman" w:hAnsi="Times New Roman" w:cs="Times New Roman"/>
                <w:sz w:val="24"/>
                <w:szCs w:val="24"/>
              </w:rPr>
              <w:t xml:space="preserve">Nr. </w:t>
            </w:r>
            <w:r w:rsidR="000A518D" w:rsidRPr="00014E0A">
              <w:rPr>
                <w:rFonts w:ascii="Times New Roman" w:eastAsia="Times New Roman" w:hAnsi="Times New Roman" w:cs="Times New Roman"/>
                <w:sz w:val="24"/>
                <w:szCs w:val="24"/>
              </w:rPr>
              <w:t>p.k.</w:t>
            </w:r>
          </w:p>
        </w:tc>
        <w:tc>
          <w:tcPr>
            <w:tcW w:w="3119" w:type="dxa"/>
            <w:shd w:val="clear" w:color="auto" w:fill="D5DCE4" w:themeFill="text2" w:themeFillTint="33"/>
            <w:vAlign w:val="center"/>
          </w:tcPr>
          <w:p w14:paraId="1229584B" w14:textId="57680C4B" w:rsidR="002C1FCD" w:rsidRPr="00014E0A" w:rsidRDefault="002C1FCD" w:rsidP="00014E0A">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014E0A">
              <w:rPr>
                <w:rFonts w:ascii="Times New Roman" w:eastAsia="Times New Roman" w:hAnsi="Times New Roman" w:cs="Times New Roman"/>
                <w:sz w:val="24"/>
                <w:szCs w:val="24"/>
              </w:rPr>
              <w:t xml:space="preserve">Operatīvais </w:t>
            </w:r>
            <w:r w:rsidR="000A518D" w:rsidRPr="00014E0A">
              <w:rPr>
                <w:rFonts w:ascii="Times New Roman" w:eastAsia="Times New Roman" w:hAnsi="Times New Roman" w:cs="Times New Roman"/>
                <w:sz w:val="24"/>
                <w:szCs w:val="24"/>
              </w:rPr>
              <w:t>apzīmējums</w:t>
            </w:r>
          </w:p>
        </w:tc>
        <w:tc>
          <w:tcPr>
            <w:tcW w:w="3827" w:type="dxa"/>
            <w:shd w:val="clear" w:color="auto" w:fill="D5DCE4" w:themeFill="text2" w:themeFillTint="33"/>
            <w:vAlign w:val="center"/>
          </w:tcPr>
          <w:p w14:paraId="572CF981" w14:textId="0D20F30E" w:rsidR="002C1FCD" w:rsidRPr="00014E0A" w:rsidRDefault="00014E0A" w:rsidP="00014E0A">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014E0A">
              <w:rPr>
                <w:rFonts w:ascii="Times New Roman" w:eastAsia="Times New Roman" w:hAnsi="Times New Roman" w:cs="Times New Roman"/>
                <w:sz w:val="24"/>
                <w:szCs w:val="24"/>
              </w:rPr>
              <w:t>Objekta</w:t>
            </w:r>
            <w:r w:rsidR="002C1FCD" w:rsidRPr="00014E0A">
              <w:rPr>
                <w:rFonts w:ascii="Times New Roman" w:eastAsia="Times New Roman" w:hAnsi="Times New Roman" w:cs="Times New Roman"/>
                <w:sz w:val="24"/>
                <w:szCs w:val="24"/>
              </w:rPr>
              <w:t xml:space="preserve"> adrese</w:t>
            </w:r>
          </w:p>
        </w:tc>
      </w:tr>
      <w:tr w:rsidR="005477A0" w14:paraId="7B563934" w14:textId="77777777" w:rsidTr="005477A0">
        <w:tc>
          <w:tcPr>
            <w:tcW w:w="1276" w:type="dxa"/>
          </w:tcPr>
          <w:p w14:paraId="2C8B82A3" w14:textId="7202A218"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vAlign w:val="center"/>
          </w:tcPr>
          <w:p w14:paraId="7F1F7CB4" w14:textId="11175D9A" w:rsidR="005477A0" w:rsidRPr="000A518D"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C63E19">
              <w:rPr>
                <w:rFonts w:ascii="Times New Roman" w:eastAsia="Times New Roman" w:hAnsi="Times New Roman" w:cs="Times New Roman"/>
                <w:sz w:val="24"/>
                <w:szCs w:val="24"/>
              </w:rPr>
              <w:t>3. AS (TP-012)</w:t>
            </w:r>
          </w:p>
        </w:tc>
        <w:tc>
          <w:tcPr>
            <w:tcW w:w="3827" w:type="dxa"/>
            <w:vAlign w:val="center"/>
          </w:tcPr>
          <w:p w14:paraId="76000F41" w14:textId="486E87A7" w:rsidR="005477A0" w:rsidRPr="000A518D"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C63E19">
              <w:rPr>
                <w:rFonts w:ascii="Times New Roman" w:eastAsia="Times New Roman" w:hAnsi="Times New Roman" w:cs="Times New Roman"/>
                <w:sz w:val="24"/>
                <w:szCs w:val="24"/>
              </w:rPr>
              <w:t>Brīvības iela 191, Rīga</w:t>
            </w:r>
          </w:p>
        </w:tc>
      </w:tr>
      <w:tr w:rsidR="005477A0" w14:paraId="2CC6EAEE" w14:textId="77777777" w:rsidTr="005477A0">
        <w:tc>
          <w:tcPr>
            <w:tcW w:w="1276" w:type="dxa"/>
          </w:tcPr>
          <w:p w14:paraId="374DAD19" w14:textId="38A0EE6F"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vAlign w:val="center"/>
          </w:tcPr>
          <w:p w14:paraId="39F66303" w14:textId="53570009"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C63E19">
              <w:rPr>
                <w:rFonts w:ascii="Times New Roman" w:eastAsia="Times New Roman" w:hAnsi="Times New Roman" w:cs="Times New Roman"/>
                <w:sz w:val="24"/>
                <w:szCs w:val="24"/>
              </w:rPr>
              <w:t>4. AS (TP-06)</w:t>
            </w:r>
          </w:p>
        </w:tc>
        <w:tc>
          <w:tcPr>
            <w:tcW w:w="3827" w:type="dxa"/>
            <w:vAlign w:val="center"/>
          </w:tcPr>
          <w:p w14:paraId="3C413625" w14:textId="4BA94876"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C63E19">
              <w:rPr>
                <w:rFonts w:ascii="Times New Roman" w:eastAsia="Times New Roman" w:hAnsi="Times New Roman" w:cs="Times New Roman"/>
                <w:sz w:val="24"/>
                <w:szCs w:val="24"/>
              </w:rPr>
              <w:t>Abrenes iela 13, Rīga</w:t>
            </w:r>
          </w:p>
        </w:tc>
      </w:tr>
      <w:tr w:rsidR="005477A0" w14:paraId="60D61F6B" w14:textId="77777777" w:rsidTr="005477A0">
        <w:tc>
          <w:tcPr>
            <w:tcW w:w="1276" w:type="dxa"/>
          </w:tcPr>
          <w:p w14:paraId="71C4BCEA" w14:textId="2ACC8341"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9" w:type="dxa"/>
            <w:vAlign w:val="center"/>
          </w:tcPr>
          <w:p w14:paraId="23905160" w14:textId="1AB13CB3"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10. AS (TP-0102)</w:t>
            </w:r>
          </w:p>
        </w:tc>
        <w:tc>
          <w:tcPr>
            <w:tcW w:w="3827" w:type="dxa"/>
            <w:vAlign w:val="center"/>
          </w:tcPr>
          <w:p w14:paraId="728E86CB" w14:textId="6B9710B8"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Brīvības gatve 349A, Rīga</w:t>
            </w:r>
          </w:p>
        </w:tc>
      </w:tr>
      <w:tr w:rsidR="005477A0" w14:paraId="5160224E" w14:textId="77777777" w:rsidTr="005477A0">
        <w:tc>
          <w:tcPr>
            <w:tcW w:w="1276" w:type="dxa"/>
          </w:tcPr>
          <w:p w14:paraId="23EE898F" w14:textId="1E3B2A04"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9" w:type="dxa"/>
            <w:vAlign w:val="center"/>
          </w:tcPr>
          <w:p w14:paraId="111FEE12" w14:textId="6C85B213"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11. AS (TP-0106)</w:t>
            </w:r>
          </w:p>
        </w:tc>
        <w:tc>
          <w:tcPr>
            <w:tcW w:w="3827" w:type="dxa"/>
            <w:vAlign w:val="center"/>
          </w:tcPr>
          <w:p w14:paraId="10FCE815" w14:textId="7D01C774"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Ķengaraga iela 3A, Rīga</w:t>
            </w:r>
          </w:p>
        </w:tc>
      </w:tr>
      <w:tr w:rsidR="005477A0" w14:paraId="60118884" w14:textId="77777777" w:rsidTr="005477A0">
        <w:tc>
          <w:tcPr>
            <w:tcW w:w="1276" w:type="dxa"/>
          </w:tcPr>
          <w:p w14:paraId="7010D869" w14:textId="2CFED862"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9" w:type="dxa"/>
            <w:vAlign w:val="center"/>
          </w:tcPr>
          <w:p w14:paraId="514B1853" w14:textId="6484975F"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13. AS (TP-0115)</w:t>
            </w:r>
          </w:p>
        </w:tc>
        <w:tc>
          <w:tcPr>
            <w:tcW w:w="3827" w:type="dxa"/>
            <w:vAlign w:val="center"/>
          </w:tcPr>
          <w:p w14:paraId="48F0FC72" w14:textId="7251F549"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Fridriķa iela 2, Rīga</w:t>
            </w:r>
          </w:p>
        </w:tc>
      </w:tr>
      <w:tr w:rsidR="005477A0" w14:paraId="0FBEE848" w14:textId="77777777" w:rsidTr="005477A0">
        <w:tc>
          <w:tcPr>
            <w:tcW w:w="1276" w:type="dxa"/>
          </w:tcPr>
          <w:p w14:paraId="4D05FE13" w14:textId="27BA0F20"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9" w:type="dxa"/>
            <w:vAlign w:val="center"/>
          </w:tcPr>
          <w:p w14:paraId="79F10E9E" w14:textId="0F5BFBE4"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16. AS (TP-0143)</w:t>
            </w:r>
          </w:p>
        </w:tc>
        <w:tc>
          <w:tcPr>
            <w:tcW w:w="3827" w:type="dxa"/>
            <w:vAlign w:val="center"/>
          </w:tcPr>
          <w:p w14:paraId="2FCABCEF" w14:textId="2E6EC5EE"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Slokas iela 54B, Rīga</w:t>
            </w:r>
          </w:p>
        </w:tc>
      </w:tr>
      <w:tr w:rsidR="005477A0" w14:paraId="72188EA3" w14:textId="77777777" w:rsidTr="005477A0">
        <w:tc>
          <w:tcPr>
            <w:tcW w:w="1276" w:type="dxa"/>
          </w:tcPr>
          <w:p w14:paraId="29E1C243" w14:textId="4E50DD5A"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119" w:type="dxa"/>
            <w:vAlign w:val="center"/>
          </w:tcPr>
          <w:p w14:paraId="54E64F58" w14:textId="63BA7F2C"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17. AS (TP-0144)</w:t>
            </w:r>
          </w:p>
        </w:tc>
        <w:tc>
          <w:tcPr>
            <w:tcW w:w="3827" w:type="dxa"/>
            <w:vAlign w:val="center"/>
          </w:tcPr>
          <w:p w14:paraId="227EB5FE" w14:textId="160D27F8"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Aviācijas iela 1C, Rīga</w:t>
            </w:r>
          </w:p>
        </w:tc>
      </w:tr>
      <w:tr w:rsidR="005477A0" w14:paraId="26F2DF3F" w14:textId="77777777" w:rsidTr="005477A0">
        <w:tc>
          <w:tcPr>
            <w:tcW w:w="1276" w:type="dxa"/>
          </w:tcPr>
          <w:p w14:paraId="71FDA6EA" w14:textId="6E62705B"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9" w:type="dxa"/>
            <w:vAlign w:val="center"/>
          </w:tcPr>
          <w:p w14:paraId="2AF95625" w14:textId="02FE7146"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22. AS (TP-046)</w:t>
            </w:r>
          </w:p>
        </w:tc>
        <w:tc>
          <w:tcPr>
            <w:tcW w:w="3827" w:type="dxa"/>
            <w:vAlign w:val="center"/>
          </w:tcPr>
          <w:p w14:paraId="3A6A9C17" w14:textId="66C75541"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Kooperatīva iela 18A, Rīga</w:t>
            </w:r>
          </w:p>
        </w:tc>
      </w:tr>
      <w:tr w:rsidR="005477A0" w14:paraId="5E94E7A4" w14:textId="77777777" w:rsidTr="005477A0">
        <w:tc>
          <w:tcPr>
            <w:tcW w:w="1276" w:type="dxa"/>
          </w:tcPr>
          <w:p w14:paraId="4E6B32E7" w14:textId="4D3E2220"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9" w:type="dxa"/>
            <w:vAlign w:val="center"/>
          </w:tcPr>
          <w:p w14:paraId="018C988C" w14:textId="170DA8A3"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23. AS (TP-0134)</w:t>
            </w:r>
          </w:p>
        </w:tc>
        <w:tc>
          <w:tcPr>
            <w:tcW w:w="3827" w:type="dxa"/>
            <w:vAlign w:val="center"/>
          </w:tcPr>
          <w:p w14:paraId="09C4D10F" w14:textId="05916D06"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Hipokrāta iela 2A, Rīga</w:t>
            </w:r>
          </w:p>
        </w:tc>
      </w:tr>
      <w:tr w:rsidR="005477A0" w14:paraId="1CE98D1B" w14:textId="77777777" w:rsidTr="005477A0">
        <w:tc>
          <w:tcPr>
            <w:tcW w:w="1276" w:type="dxa"/>
          </w:tcPr>
          <w:p w14:paraId="635AF095" w14:textId="3287A50B"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19" w:type="dxa"/>
            <w:vAlign w:val="center"/>
          </w:tcPr>
          <w:p w14:paraId="32CC738C" w14:textId="0185D5F2"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24. AS (TP-1428)</w:t>
            </w:r>
          </w:p>
        </w:tc>
        <w:tc>
          <w:tcPr>
            <w:tcW w:w="3827" w:type="dxa"/>
            <w:vAlign w:val="center"/>
          </w:tcPr>
          <w:p w14:paraId="68799F85" w14:textId="2AEAB141"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Biķernieku iela 113B, Rīga</w:t>
            </w:r>
          </w:p>
        </w:tc>
      </w:tr>
      <w:tr w:rsidR="005477A0" w14:paraId="44C9B958" w14:textId="77777777" w:rsidTr="005477A0">
        <w:tc>
          <w:tcPr>
            <w:tcW w:w="1276" w:type="dxa"/>
          </w:tcPr>
          <w:p w14:paraId="7E45BDD7" w14:textId="2ECC5183"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19" w:type="dxa"/>
            <w:vAlign w:val="center"/>
          </w:tcPr>
          <w:p w14:paraId="5490EFFE" w14:textId="5093E20E" w:rsidR="005477A0" w:rsidRPr="005477A0"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30. AS (TP-0187)</w:t>
            </w:r>
          </w:p>
        </w:tc>
        <w:tc>
          <w:tcPr>
            <w:tcW w:w="3827" w:type="dxa"/>
            <w:vAlign w:val="center"/>
          </w:tcPr>
          <w:p w14:paraId="5753CC19" w14:textId="38179AF1" w:rsidR="005477A0" w:rsidRPr="005477A0"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Kurpnieku iela 2, Rīga</w:t>
            </w:r>
          </w:p>
        </w:tc>
      </w:tr>
      <w:tr w:rsidR="005477A0" w14:paraId="1751E1F3" w14:textId="77777777" w:rsidTr="005477A0">
        <w:tc>
          <w:tcPr>
            <w:tcW w:w="1276" w:type="dxa"/>
          </w:tcPr>
          <w:p w14:paraId="46D70BD7" w14:textId="65D9CF35"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19" w:type="dxa"/>
            <w:vAlign w:val="center"/>
          </w:tcPr>
          <w:p w14:paraId="42EE1870" w14:textId="1F44E1EE"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32. AS (TP-0221)</w:t>
            </w:r>
          </w:p>
        </w:tc>
        <w:tc>
          <w:tcPr>
            <w:tcW w:w="3827" w:type="dxa"/>
            <w:vAlign w:val="center"/>
          </w:tcPr>
          <w:p w14:paraId="432C58A7" w14:textId="746E050F"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Jenotu iela 9, Rīga</w:t>
            </w:r>
          </w:p>
        </w:tc>
      </w:tr>
      <w:tr w:rsidR="005477A0" w14:paraId="703C6CCB" w14:textId="77777777" w:rsidTr="005477A0">
        <w:tc>
          <w:tcPr>
            <w:tcW w:w="1276" w:type="dxa"/>
          </w:tcPr>
          <w:p w14:paraId="61E9B97D" w14:textId="11B471B5"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19" w:type="dxa"/>
            <w:vAlign w:val="center"/>
          </w:tcPr>
          <w:p w14:paraId="5E7DEB5E" w14:textId="39FDB602"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33. AS (TP-0218)</w:t>
            </w:r>
          </w:p>
        </w:tc>
        <w:tc>
          <w:tcPr>
            <w:tcW w:w="3827" w:type="dxa"/>
            <w:vAlign w:val="center"/>
          </w:tcPr>
          <w:p w14:paraId="1FBB51C3" w14:textId="04A93A25"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5477A0">
              <w:rPr>
                <w:rFonts w:ascii="Times New Roman" w:eastAsia="Times New Roman" w:hAnsi="Times New Roman" w:cs="Times New Roman"/>
                <w:sz w:val="24"/>
                <w:szCs w:val="24"/>
              </w:rPr>
              <w:t>Brāļu Kaudzīšu iela 14, Rīga</w:t>
            </w:r>
          </w:p>
        </w:tc>
      </w:tr>
      <w:tr w:rsidR="005477A0" w14:paraId="0C10608D" w14:textId="77777777" w:rsidTr="005477A0">
        <w:tc>
          <w:tcPr>
            <w:tcW w:w="1276" w:type="dxa"/>
          </w:tcPr>
          <w:p w14:paraId="5926A879" w14:textId="6B284A79" w:rsidR="005477A0" w:rsidRPr="000A518D" w:rsidRDefault="005477A0" w:rsidP="005477A0">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19" w:type="dxa"/>
            <w:vAlign w:val="center"/>
          </w:tcPr>
          <w:p w14:paraId="3B1A0632" w14:textId="26E701CA"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8A00DE">
              <w:rPr>
                <w:rFonts w:ascii="Times New Roman" w:eastAsia="Times New Roman" w:hAnsi="Times New Roman" w:cs="Times New Roman"/>
                <w:sz w:val="24"/>
                <w:szCs w:val="24"/>
              </w:rPr>
              <w:t>Pārv. AS (TP-0158)</w:t>
            </w:r>
          </w:p>
        </w:tc>
        <w:tc>
          <w:tcPr>
            <w:tcW w:w="3827" w:type="dxa"/>
            <w:vAlign w:val="center"/>
          </w:tcPr>
          <w:p w14:paraId="706C76A4" w14:textId="35A491D2" w:rsidR="005477A0" w:rsidRPr="008A00DE" w:rsidRDefault="005477A0" w:rsidP="002A130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8A00DE">
              <w:rPr>
                <w:rFonts w:ascii="Times New Roman" w:eastAsia="Times New Roman" w:hAnsi="Times New Roman" w:cs="Times New Roman"/>
                <w:sz w:val="24"/>
                <w:szCs w:val="24"/>
              </w:rPr>
              <w:t>Meža prospekts 2</w:t>
            </w:r>
            <w:r>
              <w:rPr>
                <w:rFonts w:ascii="Times New Roman" w:eastAsia="Times New Roman" w:hAnsi="Times New Roman" w:cs="Times New Roman"/>
                <w:sz w:val="24"/>
                <w:szCs w:val="24"/>
              </w:rPr>
              <w:t>, Rīga</w:t>
            </w:r>
          </w:p>
        </w:tc>
      </w:tr>
    </w:tbl>
    <w:p w14:paraId="745124B3" w14:textId="7F590168" w:rsidR="00500AB8" w:rsidRPr="00BC1898" w:rsidRDefault="00F77C81"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4"/>
          <w:szCs w:val="24"/>
        </w:rPr>
      </w:pPr>
      <w:r w:rsidRPr="00BC1898">
        <w:rPr>
          <w:rFonts w:ascii="Times New Roman" w:eastAsia="Times New Roman" w:hAnsi="Times New Roman" w:cs="Times New Roman"/>
          <w:sz w:val="24"/>
          <w:szCs w:val="24"/>
        </w:rPr>
        <w:t xml:space="preserve">Tehniskās specifikācijas pielikumā </w:t>
      </w:r>
      <w:r w:rsidR="0044698E" w:rsidRPr="00BC1898">
        <w:rPr>
          <w:rFonts w:ascii="Times New Roman" w:eastAsia="Times New Roman" w:hAnsi="Times New Roman" w:cs="Times New Roman"/>
          <w:sz w:val="24"/>
          <w:szCs w:val="24"/>
        </w:rPr>
        <w:t xml:space="preserve">ir </w:t>
      </w:r>
      <w:r w:rsidR="008A00DE" w:rsidRPr="00BC1898">
        <w:rPr>
          <w:rFonts w:ascii="Times New Roman" w:eastAsia="Times New Roman" w:hAnsi="Times New Roman" w:cs="Times New Roman"/>
          <w:sz w:val="24"/>
          <w:szCs w:val="24"/>
        </w:rPr>
        <w:t>pie</w:t>
      </w:r>
      <w:r w:rsidRPr="00BC1898">
        <w:rPr>
          <w:rFonts w:ascii="Times New Roman" w:eastAsia="Times New Roman" w:hAnsi="Times New Roman" w:cs="Times New Roman"/>
          <w:sz w:val="24"/>
          <w:szCs w:val="24"/>
        </w:rPr>
        <w:t>vienoti</w:t>
      </w:r>
      <w:r w:rsidR="008A00DE" w:rsidRPr="00BC1898">
        <w:rPr>
          <w:rFonts w:ascii="Times New Roman" w:eastAsia="Times New Roman" w:hAnsi="Times New Roman" w:cs="Times New Roman"/>
          <w:sz w:val="24"/>
          <w:szCs w:val="24"/>
        </w:rPr>
        <w:t xml:space="preserve"> </w:t>
      </w:r>
      <w:r w:rsidRPr="00BC1898">
        <w:rPr>
          <w:rFonts w:ascii="Times New Roman" w:eastAsia="Times New Roman" w:hAnsi="Times New Roman" w:cs="Times New Roman"/>
          <w:sz w:val="24"/>
          <w:szCs w:val="24"/>
        </w:rPr>
        <w:t>informatīvā</w:t>
      </w:r>
      <w:r w:rsidR="008A00DE" w:rsidRPr="00BC1898">
        <w:rPr>
          <w:rFonts w:ascii="Times New Roman" w:eastAsia="Times New Roman" w:hAnsi="Times New Roman" w:cs="Times New Roman"/>
          <w:sz w:val="24"/>
          <w:szCs w:val="24"/>
        </w:rPr>
        <w:t xml:space="preserve"> rakstura </w:t>
      </w:r>
      <w:r w:rsidRPr="00BC1898">
        <w:rPr>
          <w:rFonts w:ascii="Times New Roman" w:eastAsia="Times New Roman" w:hAnsi="Times New Roman" w:cs="Times New Roman"/>
          <w:sz w:val="24"/>
          <w:szCs w:val="24"/>
        </w:rPr>
        <w:t xml:space="preserve">pārbūvējamo </w:t>
      </w:r>
      <w:r w:rsidR="002C1FCD" w:rsidRPr="00BC1898">
        <w:rPr>
          <w:rFonts w:ascii="Times New Roman" w:eastAsia="Times New Roman" w:hAnsi="Times New Roman" w:cs="Times New Roman"/>
          <w:sz w:val="24"/>
          <w:szCs w:val="24"/>
        </w:rPr>
        <w:t>apakšstaciju telpu plāni</w:t>
      </w:r>
      <w:r w:rsidRPr="00BC1898">
        <w:rPr>
          <w:rFonts w:ascii="Times New Roman" w:eastAsia="Times New Roman" w:hAnsi="Times New Roman" w:cs="Times New Roman"/>
          <w:sz w:val="24"/>
          <w:szCs w:val="24"/>
        </w:rPr>
        <w:t xml:space="preserve">. </w:t>
      </w:r>
      <w:r w:rsidR="00AB3EF1" w:rsidRPr="00BC1898">
        <w:rPr>
          <w:rFonts w:ascii="Times New Roman" w:eastAsia="Times New Roman" w:hAnsi="Times New Roman" w:cs="Times New Roman"/>
          <w:sz w:val="24"/>
          <w:szCs w:val="24"/>
        </w:rPr>
        <w:t>Projekta</w:t>
      </w:r>
      <w:r w:rsidR="00C74A96" w:rsidRPr="00BC1898">
        <w:rPr>
          <w:rFonts w:ascii="Times New Roman" w:eastAsia="Times New Roman" w:hAnsi="Times New Roman" w:cs="Times New Roman"/>
          <w:sz w:val="24"/>
          <w:szCs w:val="24"/>
        </w:rPr>
        <w:t xml:space="preserve"> dokumentācijas izstrādes </w:t>
      </w:r>
      <w:r w:rsidRPr="00BC1898">
        <w:rPr>
          <w:rFonts w:ascii="Times New Roman" w:eastAsia="Times New Roman" w:hAnsi="Times New Roman" w:cs="Times New Roman"/>
          <w:sz w:val="24"/>
          <w:szCs w:val="24"/>
        </w:rPr>
        <w:t>ietvaros</w:t>
      </w:r>
      <w:r w:rsidR="00514256" w:rsidRPr="00BC1898">
        <w:rPr>
          <w:rFonts w:ascii="Times New Roman" w:eastAsia="Times New Roman" w:hAnsi="Times New Roman" w:cs="Times New Roman"/>
          <w:sz w:val="24"/>
          <w:szCs w:val="24"/>
        </w:rPr>
        <w:t xml:space="preserve"> ir jāveic</w:t>
      </w:r>
      <w:r w:rsidR="00AB3EF1" w:rsidRPr="00BC1898">
        <w:rPr>
          <w:rFonts w:ascii="Times New Roman" w:eastAsia="Times New Roman" w:hAnsi="Times New Roman" w:cs="Times New Roman"/>
          <w:sz w:val="24"/>
          <w:szCs w:val="24"/>
        </w:rPr>
        <w:t xml:space="preserve"> precīzs </w:t>
      </w:r>
      <w:r w:rsidR="00C74A96" w:rsidRPr="00BC1898">
        <w:rPr>
          <w:rFonts w:ascii="Times New Roman" w:eastAsia="Times New Roman" w:hAnsi="Times New Roman" w:cs="Times New Roman"/>
          <w:sz w:val="24"/>
          <w:szCs w:val="24"/>
        </w:rPr>
        <w:t xml:space="preserve">apakšstaciju </w:t>
      </w:r>
      <w:r w:rsidR="00514256" w:rsidRPr="00BC1898">
        <w:rPr>
          <w:rFonts w:ascii="Times New Roman" w:eastAsia="Times New Roman" w:hAnsi="Times New Roman" w:cs="Times New Roman"/>
          <w:sz w:val="24"/>
          <w:szCs w:val="24"/>
        </w:rPr>
        <w:t xml:space="preserve">telpu un izvietoto </w:t>
      </w:r>
      <w:r w:rsidR="00C74A96" w:rsidRPr="00BC1898">
        <w:rPr>
          <w:rFonts w:ascii="Times New Roman" w:eastAsia="Times New Roman" w:hAnsi="Times New Roman" w:cs="Times New Roman"/>
          <w:sz w:val="24"/>
          <w:szCs w:val="24"/>
        </w:rPr>
        <w:t xml:space="preserve">elektroiekārtu </w:t>
      </w:r>
      <w:r w:rsidR="00514256" w:rsidRPr="00BC1898">
        <w:rPr>
          <w:rFonts w:ascii="Times New Roman" w:eastAsia="Times New Roman" w:hAnsi="Times New Roman" w:cs="Times New Roman"/>
          <w:sz w:val="24"/>
          <w:szCs w:val="24"/>
        </w:rPr>
        <w:t>uzmērījumus</w:t>
      </w:r>
      <w:r w:rsidR="00BC1898" w:rsidRPr="00BC1898">
        <w:rPr>
          <w:rFonts w:ascii="Times New Roman" w:eastAsia="Times New Roman" w:hAnsi="Times New Roman" w:cs="Times New Roman"/>
          <w:sz w:val="24"/>
          <w:szCs w:val="24"/>
        </w:rPr>
        <w:t>, precīzu telpu plānu sagatavošanai.</w:t>
      </w:r>
    </w:p>
    <w:p w14:paraId="348F1869" w14:textId="1B74548B" w:rsidR="00A76817" w:rsidRPr="00A76817" w:rsidRDefault="003E1B78" w:rsidP="00211163">
      <w:pPr>
        <w:pStyle w:val="ListParagraph"/>
        <w:numPr>
          <w:ilvl w:val="2"/>
          <w:numId w:val="20"/>
        </w:numPr>
        <w:rPr>
          <w:rFonts w:ascii="Times New Roman" w:eastAsia="Times New Roman" w:hAnsi="Times New Roman" w:cs="Times New Roman"/>
          <w:sz w:val="24"/>
          <w:szCs w:val="24"/>
        </w:rPr>
      </w:pPr>
      <w:r w:rsidRPr="00A76817">
        <w:rPr>
          <w:rFonts w:ascii="Times New Roman" w:eastAsia="Times New Roman" w:hAnsi="Times New Roman" w:cs="Times New Roman"/>
          <w:sz w:val="24"/>
          <w:szCs w:val="24"/>
        </w:rPr>
        <w:t>1. Pielikums</w:t>
      </w:r>
      <w:r w:rsidR="00B5685F" w:rsidRPr="00A76817">
        <w:rPr>
          <w:rFonts w:ascii="Times New Roman" w:eastAsia="Times New Roman" w:hAnsi="Times New Roman" w:cs="Times New Roman"/>
          <w:sz w:val="24"/>
          <w:szCs w:val="24"/>
        </w:rPr>
        <w:t xml:space="preserve"> </w:t>
      </w:r>
      <w:r w:rsidR="00821372" w:rsidRPr="00A76817">
        <w:rPr>
          <w:rFonts w:ascii="Times New Roman" w:eastAsia="Times New Roman" w:hAnsi="Times New Roman" w:cs="Times New Roman"/>
          <w:sz w:val="24"/>
          <w:szCs w:val="24"/>
        </w:rPr>
        <w:t>–</w:t>
      </w:r>
      <w:r w:rsidR="00B5685F" w:rsidRPr="00A76817">
        <w:rPr>
          <w:rFonts w:ascii="Times New Roman" w:eastAsia="Times New Roman" w:hAnsi="Times New Roman" w:cs="Times New Roman"/>
          <w:sz w:val="24"/>
          <w:szCs w:val="24"/>
        </w:rPr>
        <w:t xml:space="preserve"> </w:t>
      </w:r>
      <w:r w:rsidR="00A76817" w:rsidRPr="00A76817">
        <w:rPr>
          <w:rFonts w:ascii="Times New Roman" w:eastAsia="Times New Roman" w:hAnsi="Times New Roman" w:cs="Times New Roman"/>
          <w:sz w:val="24"/>
          <w:szCs w:val="24"/>
        </w:rPr>
        <w:t>3. AS (TP-012)</w:t>
      </w:r>
      <w:r w:rsidR="00F15B82">
        <w:rPr>
          <w:rFonts w:ascii="Times New Roman" w:eastAsia="Times New Roman" w:hAnsi="Times New Roman" w:cs="Times New Roman"/>
          <w:sz w:val="24"/>
          <w:szCs w:val="24"/>
        </w:rPr>
        <w:t xml:space="preserve"> </w:t>
      </w:r>
      <w:r w:rsidR="00A76817" w:rsidRPr="00A76817">
        <w:rPr>
          <w:rFonts w:ascii="Times New Roman" w:eastAsia="Times New Roman" w:hAnsi="Times New Roman" w:cs="Times New Roman"/>
          <w:sz w:val="24"/>
          <w:szCs w:val="24"/>
        </w:rPr>
        <w:t>Brīvības iela 191, Rīga</w:t>
      </w:r>
    </w:p>
    <w:p w14:paraId="0F801D18" w14:textId="77777777" w:rsidR="00A76817" w:rsidRPr="00A76817" w:rsidRDefault="00B5685F" w:rsidP="00211163">
      <w:pPr>
        <w:pStyle w:val="ListParagraph"/>
        <w:numPr>
          <w:ilvl w:val="2"/>
          <w:numId w:val="20"/>
        </w:numPr>
        <w:rPr>
          <w:rFonts w:ascii="Times New Roman" w:eastAsia="Times New Roman" w:hAnsi="Times New Roman" w:cs="Times New Roman"/>
          <w:sz w:val="24"/>
          <w:szCs w:val="24"/>
        </w:rPr>
      </w:pPr>
      <w:r w:rsidRPr="00A76817">
        <w:rPr>
          <w:rFonts w:ascii="Times New Roman" w:eastAsia="Times New Roman" w:hAnsi="Times New Roman" w:cs="Times New Roman"/>
          <w:sz w:val="24"/>
          <w:szCs w:val="24"/>
        </w:rPr>
        <w:t xml:space="preserve">2. Pielikums </w:t>
      </w:r>
      <w:r w:rsidR="00821372" w:rsidRPr="00A76817">
        <w:rPr>
          <w:rFonts w:ascii="Times New Roman" w:eastAsia="Times New Roman" w:hAnsi="Times New Roman" w:cs="Times New Roman"/>
          <w:sz w:val="24"/>
          <w:szCs w:val="24"/>
        </w:rPr>
        <w:t>–</w:t>
      </w:r>
      <w:r w:rsidRPr="00A76817">
        <w:rPr>
          <w:rFonts w:ascii="Times New Roman" w:eastAsia="Times New Roman" w:hAnsi="Times New Roman" w:cs="Times New Roman"/>
          <w:sz w:val="24"/>
          <w:szCs w:val="24"/>
        </w:rPr>
        <w:t xml:space="preserve"> </w:t>
      </w:r>
      <w:r w:rsidR="00A76817" w:rsidRPr="00A76817">
        <w:rPr>
          <w:rFonts w:ascii="Times New Roman" w:eastAsia="Times New Roman" w:hAnsi="Times New Roman" w:cs="Times New Roman"/>
          <w:sz w:val="24"/>
          <w:szCs w:val="24"/>
        </w:rPr>
        <w:t>4. AS (TP-06) Abrenes iela 13, Rīga</w:t>
      </w:r>
    </w:p>
    <w:p w14:paraId="6FBCC859" w14:textId="77777777" w:rsidR="00F2560A" w:rsidRPr="00F2560A" w:rsidRDefault="00B5685F" w:rsidP="00211163">
      <w:pPr>
        <w:pStyle w:val="ListParagraph"/>
        <w:numPr>
          <w:ilvl w:val="2"/>
          <w:numId w:val="20"/>
        </w:numPr>
        <w:rPr>
          <w:rFonts w:ascii="Times New Roman" w:eastAsia="Times New Roman" w:hAnsi="Times New Roman" w:cs="Times New Roman"/>
          <w:sz w:val="24"/>
          <w:szCs w:val="24"/>
        </w:rPr>
      </w:pPr>
      <w:r w:rsidRPr="00F2560A">
        <w:rPr>
          <w:rFonts w:ascii="Times New Roman" w:eastAsia="Times New Roman" w:hAnsi="Times New Roman" w:cs="Times New Roman"/>
          <w:sz w:val="24"/>
          <w:szCs w:val="24"/>
        </w:rPr>
        <w:t xml:space="preserve">3. Pielikums </w:t>
      </w:r>
      <w:r w:rsidR="00821372" w:rsidRPr="00F2560A">
        <w:rPr>
          <w:rFonts w:ascii="Times New Roman" w:eastAsia="Times New Roman" w:hAnsi="Times New Roman" w:cs="Times New Roman"/>
          <w:sz w:val="24"/>
          <w:szCs w:val="24"/>
        </w:rPr>
        <w:t>–</w:t>
      </w:r>
      <w:r w:rsidRPr="00F2560A">
        <w:rPr>
          <w:rFonts w:ascii="Times New Roman" w:eastAsia="Times New Roman" w:hAnsi="Times New Roman" w:cs="Times New Roman"/>
          <w:sz w:val="24"/>
          <w:szCs w:val="24"/>
        </w:rPr>
        <w:t xml:space="preserve"> </w:t>
      </w:r>
      <w:r w:rsidR="00F2560A" w:rsidRPr="00F2560A">
        <w:rPr>
          <w:rFonts w:ascii="Times New Roman" w:eastAsia="Times New Roman" w:hAnsi="Times New Roman" w:cs="Times New Roman"/>
          <w:sz w:val="24"/>
          <w:szCs w:val="24"/>
        </w:rPr>
        <w:t>10. AS (TP-0102) Brīvības gatve 349A, Rīga</w:t>
      </w:r>
    </w:p>
    <w:p w14:paraId="3E0E54CA" w14:textId="77777777" w:rsidR="008F0F2A" w:rsidRPr="008F0F2A" w:rsidRDefault="00A55B45" w:rsidP="00211163">
      <w:pPr>
        <w:pStyle w:val="ListParagraph"/>
        <w:numPr>
          <w:ilvl w:val="2"/>
          <w:numId w:val="20"/>
        </w:numPr>
        <w:rPr>
          <w:rFonts w:ascii="Times New Roman" w:eastAsia="Times New Roman" w:hAnsi="Times New Roman" w:cs="Times New Roman"/>
          <w:sz w:val="24"/>
          <w:szCs w:val="24"/>
        </w:rPr>
      </w:pPr>
      <w:r w:rsidRPr="008F0F2A">
        <w:rPr>
          <w:rFonts w:ascii="Times New Roman" w:eastAsia="Times New Roman" w:hAnsi="Times New Roman" w:cs="Times New Roman"/>
          <w:sz w:val="24"/>
          <w:szCs w:val="24"/>
        </w:rPr>
        <w:t>4</w:t>
      </w:r>
      <w:r w:rsidR="00B5685F" w:rsidRPr="008F0F2A">
        <w:rPr>
          <w:rFonts w:ascii="Times New Roman" w:eastAsia="Times New Roman" w:hAnsi="Times New Roman" w:cs="Times New Roman"/>
          <w:sz w:val="24"/>
          <w:szCs w:val="24"/>
        </w:rPr>
        <w:t xml:space="preserve">. Pielikums – </w:t>
      </w:r>
      <w:r w:rsidR="008F0F2A" w:rsidRPr="008F0F2A">
        <w:rPr>
          <w:rFonts w:ascii="Times New Roman" w:eastAsia="Times New Roman" w:hAnsi="Times New Roman" w:cs="Times New Roman"/>
          <w:sz w:val="24"/>
          <w:szCs w:val="24"/>
        </w:rPr>
        <w:t>11. AS (TP-0106)</w:t>
      </w:r>
      <w:r w:rsidR="008F0F2A" w:rsidRPr="008F0F2A">
        <w:rPr>
          <w:rFonts w:ascii="Times New Roman" w:eastAsia="Times New Roman" w:hAnsi="Times New Roman" w:cs="Times New Roman"/>
          <w:sz w:val="24"/>
          <w:szCs w:val="24"/>
        </w:rPr>
        <w:tab/>
        <w:t>Ķengaraga iela 3A, Rīga</w:t>
      </w:r>
    </w:p>
    <w:p w14:paraId="73DBCA78" w14:textId="77777777" w:rsidR="00F41AF5" w:rsidRPr="00F41AF5" w:rsidRDefault="00A55B45" w:rsidP="00211163">
      <w:pPr>
        <w:pStyle w:val="ListParagraph"/>
        <w:numPr>
          <w:ilvl w:val="2"/>
          <w:numId w:val="20"/>
        </w:numPr>
        <w:rPr>
          <w:rFonts w:ascii="Times New Roman" w:eastAsia="Times New Roman" w:hAnsi="Times New Roman" w:cs="Times New Roman"/>
          <w:sz w:val="24"/>
          <w:szCs w:val="24"/>
        </w:rPr>
      </w:pPr>
      <w:r w:rsidRPr="00F41AF5">
        <w:rPr>
          <w:rFonts w:ascii="Times New Roman" w:eastAsia="Times New Roman" w:hAnsi="Times New Roman" w:cs="Times New Roman"/>
          <w:sz w:val="24"/>
          <w:szCs w:val="24"/>
        </w:rPr>
        <w:t>5</w:t>
      </w:r>
      <w:r w:rsidR="00B5685F" w:rsidRPr="00F41AF5">
        <w:rPr>
          <w:rFonts w:ascii="Times New Roman" w:eastAsia="Times New Roman" w:hAnsi="Times New Roman" w:cs="Times New Roman"/>
          <w:sz w:val="24"/>
          <w:szCs w:val="24"/>
        </w:rPr>
        <w:t xml:space="preserve">. Pielikums – </w:t>
      </w:r>
      <w:r w:rsidR="00F41AF5" w:rsidRPr="00F41AF5">
        <w:rPr>
          <w:rFonts w:ascii="Times New Roman" w:eastAsia="Times New Roman" w:hAnsi="Times New Roman" w:cs="Times New Roman"/>
          <w:sz w:val="24"/>
          <w:szCs w:val="24"/>
        </w:rPr>
        <w:t>13. AS (TP-0115)</w:t>
      </w:r>
      <w:r w:rsidR="00F41AF5" w:rsidRPr="00F41AF5">
        <w:rPr>
          <w:rFonts w:ascii="Times New Roman" w:eastAsia="Times New Roman" w:hAnsi="Times New Roman" w:cs="Times New Roman"/>
          <w:sz w:val="24"/>
          <w:szCs w:val="24"/>
        </w:rPr>
        <w:tab/>
        <w:t>Fridriķa iela 2, Rīga</w:t>
      </w:r>
    </w:p>
    <w:p w14:paraId="15B83494" w14:textId="77777777" w:rsidR="00127C17" w:rsidRPr="00127C17" w:rsidRDefault="00A55B45" w:rsidP="00211163">
      <w:pPr>
        <w:pStyle w:val="ListParagraph"/>
        <w:numPr>
          <w:ilvl w:val="2"/>
          <w:numId w:val="20"/>
        </w:numPr>
        <w:rPr>
          <w:rFonts w:ascii="Times New Roman" w:eastAsia="Times New Roman" w:hAnsi="Times New Roman" w:cs="Times New Roman"/>
          <w:sz w:val="24"/>
          <w:szCs w:val="24"/>
        </w:rPr>
      </w:pPr>
      <w:r w:rsidRPr="00127C17">
        <w:rPr>
          <w:rFonts w:ascii="Times New Roman" w:eastAsia="Times New Roman" w:hAnsi="Times New Roman" w:cs="Times New Roman"/>
          <w:sz w:val="24"/>
          <w:szCs w:val="24"/>
        </w:rPr>
        <w:t>6</w:t>
      </w:r>
      <w:r w:rsidR="00B5685F" w:rsidRPr="00127C17">
        <w:rPr>
          <w:rFonts w:ascii="Times New Roman" w:eastAsia="Times New Roman" w:hAnsi="Times New Roman" w:cs="Times New Roman"/>
          <w:sz w:val="24"/>
          <w:szCs w:val="24"/>
        </w:rPr>
        <w:t xml:space="preserve">. Pielikums – </w:t>
      </w:r>
      <w:r w:rsidR="00127C17" w:rsidRPr="00127C17">
        <w:rPr>
          <w:rFonts w:ascii="Times New Roman" w:eastAsia="Times New Roman" w:hAnsi="Times New Roman" w:cs="Times New Roman"/>
          <w:sz w:val="24"/>
          <w:szCs w:val="24"/>
        </w:rPr>
        <w:t>16. AS (TP-0143)</w:t>
      </w:r>
      <w:r w:rsidR="00127C17" w:rsidRPr="00127C17">
        <w:rPr>
          <w:rFonts w:ascii="Times New Roman" w:eastAsia="Times New Roman" w:hAnsi="Times New Roman" w:cs="Times New Roman"/>
          <w:sz w:val="24"/>
          <w:szCs w:val="24"/>
        </w:rPr>
        <w:tab/>
        <w:t>Slokas iela 54B, Rīga</w:t>
      </w:r>
    </w:p>
    <w:p w14:paraId="70D72D3C" w14:textId="77777777" w:rsidR="00127C17" w:rsidRPr="00127C17" w:rsidRDefault="00A55B45" w:rsidP="00211163">
      <w:pPr>
        <w:pStyle w:val="ListParagraph"/>
        <w:numPr>
          <w:ilvl w:val="2"/>
          <w:numId w:val="20"/>
        </w:numPr>
        <w:rPr>
          <w:rFonts w:ascii="Times New Roman" w:eastAsia="Times New Roman" w:hAnsi="Times New Roman" w:cs="Times New Roman"/>
          <w:sz w:val="24"/>
          <w:szCs w:val="24"/>
        </w:rPr>
      </w:pPr>
      <w:r w:rsidRPr="00127C17">
        <w:rPr>
          <w:rFonts w:ascii="Times New Roman" w:eastAsia="Times New Roman" w:hAnsi="Times New Roman" w:cs="Times New Roman"/>
          <w:sz w:val="24"/>
          <w:szCs w:val="24"/>
        </w:rPr>
        <w:t>7</w:t>
      </w:r>
      <w:r w:rsidR="00B5685F" w:rsidRPr="00127C17">
        <w:rPr>
          <w:rFonts w:ascii="Times New Roman" w:eastAsia="Times New Roman" w:hAnsi="Times New Roman" w:cs="Times New Roman"/>
          <w:sz w:val="24"/>
          <w:szCs w:val="24"/>
        </w:rPr>
        <w:t xml:space="preserve">. Pielikums – </w:t>
      </w:r>
      <w:r w:rsidR="00127C17" w:rsidRPr="00127C17">
        <w:rPr>
          <w:rFonts w:ascii="Times New Roman" w:eastAsia="Times New Roman" w:hAnsi="Times New Roman" w:cs="Times New Roman"/>
          <w:sz w:val="24"/>
          <w:szCs w:val="24"/>
        </w:rPr>
        <w:t>17. AS (TP-0144)</w:t>
      </w:r>
      <w:r w:rsidR="00127C17" w:rsidRPr="00127C17">
        <w:rPr>
          <w:rFonts w:ascii="Times New Roman" w:eastAsia="Times New Roman" w:hAnsi="Times New Roman" w:cs="Times New Roman"/>
          <w:sz w:val="24"/>
          <w:szCs w:val="24"/>
        </w:rPr>
        <w:tab/>
        <w:t>Aviācijas iela 1C, Rīga</w:t>
      </w:r>
    </w:p>
    <w:p w14:paraId="0379147C" w14:textId="77777777" w:rsidR="00127C17" w:rsidRPr="00127C17" w:rsidRDefault="00A55B45" w:rsidP="00211163">
      <w:pPr>
        <w:pStyle w:val="ListParagraph"/>
        <w:numPr>
          <w:ilvl w:val="2"/>
          <w:numId w:val="20"/>
        </w:numPr>
        <w:rPr>
          <w:rFonts w:ascii="Times New Roman" w:eastAsia="Times New Roman" w:hAnsi="Times New Roman" w:cs="Times New Roman"/>
          <w:sz w:val="24"/>
          <w:szCs w:val="24"/>
        </w:rPr>
      </w:pPr>
      <w:r w:rsidRPr="00127C17">
        <w:rPr>
          <w:rFonts w:ascii="Times New Roman" w:eastAsia="Times New Roman" w:hAnsi="Times New Roman" w:cs="Times New Roman"/>
          <w:sz w:val="24"/>
          <w:szCs w:val="24"/>
        </w:rPr>
        <w:t>8</w:t>
      </w:r>
      <w:r w:rsidR="00B5685F" w:rsidRPr="00127C17">
        <w:rPr>
          <w:rFonts w:ascii="Times New Roman" w:eastAsia="Times New Roman" w:hAnsi="Times New Roman" w:cs="Times New Roman"/>
          <w:sz w:val="24"/>
          <w:szCs w:val="24"/>
        </w:rPr>
        <w:t xml:space="preserve">. Pielikums – </w:t>
      </w:r>
      <w:r w:rsidR="00127C17" w:rsidRPr="00127C17">
        <w:rPr>
          <w:rFonts w:ascii="Times New Roman" w:eastAsia="Times New Roman" w:hAnsi="Times New Roman" w:cs="Times New Roman"/>
          <w:sz w:val="24"/>
          <w:szCs w:val="24"/>
        </w:rPr>
        <w:t>22. AS (TP-046)</w:t>
      </w:r>
      <w:r w:rsidR="00127C17" w:rsidRPr="00127C17">
        <w:rPr>
          <w:rFonts w:ascii="Times New Roman" w:eastAsia="Times New Roman" w:hAnsi="Times New Roman" w:cs="Times New Roman"/>
          <w:sz w:val="24"/>
          <w:szCs w:val="24"/>
        </w:rPr>
        <w:tab/>
        <w:t>Kooperatīva iela 18A, Rīga</w:t>
      </w:r>
    </w:p>
    <w:p w14:paraId="7DEC4313" w14:textId="77777777" w:rsidR="003C73A3" w:rsidRPr="003C73A3" w:rsidRDefault="00A55B45" w:rsidP="00211163">
      <w:pPr>
        <w:pStyle w:val="ListParagraph"/>
        <w:numPr>
          <w:ilvl w:val="2"/>
          <w:numId w:val="20"/>
        </w:numPr>
        <w:rPr>
          <w:rFonts w:ascii="Times New Roman" w:eastAsia="Times New Roman" w:hAnsi="Times New Roman" w:cs="Times New Roman"/>
          <w:sz w:val="24"/>
          <w:szCs w:val="24"/>
        </w:rPr>
      </w:pPr>
      <w:r w:rsidRPr="003C73A3">
        <w:rPr>
          <w:rFonts w:ascii="Times New Roman" w:eastAsia="Times New Roman" w:hAnsi="Times New Roman" w:cs="Times New Roman"/>
          <w:sz w:val="24"/>
          <w:szCs w:val="24"/>
        </w:rPr>
        <w:t>9</w:t>
      </w:r>
      <w:r w:rsidR="00B5685F" w:rsidRPr="003C73A3">
        <w:rPr>
          <w:rFonts w:ascii="Times New Roman" w:eastAsia="Times New Roman" w:hAnsi="Times New Roman" w:cs="Times New Roman"/>
          <w:sz w:val="24"/>
          <w:szCs w:val="24"/>
        </w:rPr>
        <w:t xml:space="preserve">. Pielikums – </w:t>
      </w:r>
      <w:r w:rsidR="003C73A3" w:rsidRPr="003C73A3">
        <w:rPr>
          <w:rFonts w:ascii="Times New Roman" w:eastAsia="Times New Roman" w:hAnsi="Times New Roman" w:cs="Times New Roman"/>
          <w:sz w:val="24"/>
          <w:szCs w:val="24"/>
        </w:rPr>
        <w:t>23. AS (TP-0134)</w:t>
      </w:r>
      <w:r w:rsidR="003C73A3" w:rsidRPr="003C73A3">
        <w:rPr>
          <w:rFonts w:ascii="Times New Roman" w:eastAsia="Times New Roman" w:hAnsi="Times New Roman" w:cs="Times New Roman"/>
          <w:sz w:val="24"/>
          <w:szCs w:val="24"/>
        </w:rPr>
        <w:tab/>
        <w:t>Hipokrāta iela 2A, Rīga</w:t>
      </w:r>
    </w:p>
    <w:p w14:paraId="13F51E96" w14:textId="799651F8" w:rsidR="00A76817" w:rsidRPr="00F2560A" w:rsidRDefault="00A55B45" w:rsidP="00211163">
      <w:pPr>
        <w:pStyle w:val="ListParagraph"/>
        <w:numPr>
          <w:ilvl w:val="2"/>
          <w:numId w:val="20"/>
        </w:numPr>
        <w:rPr>
          <w:rFonts w:ascii="Times New Roman" w:eastAsia="Times New Roman" w:hAnsi="Times New Roman" w:cs="Times New Roman"/>
          <w:sz w:val="24"/>
          <w:szCs w:val="24"/>
        </w:rPr>
      </w:pPr>
      <w:r w:rsidRPr="00F2560A">
        <w:rPr>
          <w:rFonts w:ascii="Times New Roman" w:eastAsia="Times New Roman" w:hAnsi="Times New Roman" w:cs="Times New Roman"/>
          <w:sz w:val="24"/>
          <w:szCs w:val="24"/>
        </w:rPr>
        <w:t>10</w:t>
      </w:r>
      <w:r w:rsidR="00B5685F" w:rsidRPr="00F2560A">
        <w:rPr>
          <w:rFonts w:ascii="Times New Roman" w:eastAsia="Times New Roman" w:hAnsi="Times New Roman" w:cs="Times New Roman"/>
          <w:sz w:val="24"/>
          <w:szCs w:val="24"/>
        </w:rPr>
        <w:t xml:space="preserve">. Pielikums – </w:t>
      </w:r>
      <w:r w:rsidR="00F2560A" w:rsidRPr="00F2560A">
        <w:rPr>
          <w:rFonts w:ascii="Times New Roman" w:eastAsia="Times New Roman" w:hAnsi="Times New Roman" w:cs="Times New Roman"/>
          <w:sz w:val="24"/>
          <w:szCs w:val="24"/>
        </w:rPr>
        <w:t>24. AS (TP-1428)</w:t>
      </w:r>
      <w:r w:rsidR="00F2560A">
        <w:rPr>
          <w:rFonts w:ascii="Times New Roman" w:eastAsia="Times New Roman" w:hAnsi="Times New Roman" w:cs="Times New Roman"/>
          <w:sz w:val="24"/>
          <w:szCs w:val="24"/>
        </w:rPr>
        <w:t xml:space="preserve"> </w:t>
      </w:r>
      <w:r w:rsidR="00F2560A" w:rsidRPr="00F2560A">
        <w:rPr>
          <w:rFonts w:ascii="Times New Roman" w:eastAsia="Times New Roman" w:hAnsi="Times New Roman" w:cs="Times New Roman"/>
          <w:sz w:val="24"/>
          <w:szCs w:val="24"/>
        </w:rPr>
        <w:t>Biķernieku iela 113B, Rīga</w:t>
      </w:r>
    </w:p>
    <w:p w14:paraId="55F614B9" w14:textId="77777777" w:rsidR="00D625EF" w:rsidRPr="00D625EF" w:rsidRDefault="00A55B45" w:rsidP="00211163">
      <w:pPr>
        <w:pStyle w:val="ListParagraph"/>
        <w:numPr>
          <w:ilvl w:val="2"/>
          <w:numId w:val="20"/>
        </w:numPr>
        <w:rPr>
          <w:rFonts w:ascii="Times New Roman" w:eastAsia="Times New Roman" w:hAnsi="Times New Roman" w:cs="Times New Roman"/>
          <w:sz w:val="24"/>
          <w:szCs w:val="24"/>
        </w:rPr>
      </w:pPr>
      <w:r w:rsidRPr="00D625EF">
        <w:rPr>
          <w:rFonts w:ascii="Times New Roman" w:eastAsia="Times New Roman" w:hAnsi="Times New Roman" w:cs="Times New Roman"/>
          <w:sz w:val="24"/>
          <w:szCs w:val="24"/>
        </w:rPr>
        <w:t>11</w:t>
      </w:r>
      <w:r w:rsidR="00B5685F" w:rsidRPr="00D625EF">
        <w:rPr>
          <w:rFonts w:ascii="Times New Roman" w:eastAsia="Times New Roman" w:hAnsi="Times New Roman" w:cs="Times New Roman"/>
          <w:sz w:val="24"/>
          <w:szCs w:val="24"/>
        </w:rPr>
        <w:t xml:space="preserve">. Pielikums – </w:t>
      </w:r>
      <w:r w:rsidR="00D625EF" w:rsidRPr="00D625EF">
        <w:rPr>
          <w:rFonts w:ascii="Times New Roman" w:eastAsia="Times New Roman" w:hAnsi="Times New Roman" w:cs="Times New Roman"/>
          <w:sz w:val="24"/>
          <w:szCs w:val="24"/>
        </w:rPr>
        <w:t>30. AS (TP-0187) Kurpnieku iela 2, Rīga</w:t>
      </w:r>
    </w:p>
    <w:p w14:paraId="59F4D478" w14:textId="604E1984" w:rsidR="008F0F2A" w:rsidRPr="008F0F2A" w:rsidRDefault="00A55B45" w:rsidP="00211163">
      <w:pPr>
        <w:pStyle w:val="ListParagraph"/>
        <w:numPr>
          <w:ilvl w:val="2"/>
          <w:numId w:val="20"/>
        </w:numPr>
        <w:rPr>
          <w:rFonts w:ascii="Times New Roman" w:eastAsia="Times New Roman" w:hAnsi="Times New Roman" w:cs="Times New Roman"/>
          <w:sz w:val="24"/>
          <w:szCs w:val="24"/>
        </w:rPr>
      </w:pPr>
      <w:r w:rsidRPr="008F0F2A">
        <w:rPr>
          <w:rFonts w:ascii="Times New Roman" w:eastAsia="Times New Roman" w:hAnsi="Times New Roman" w:cs="Times New Roman"/>
          <w:sz w:val="24"/>
          <w:szCs w:val="24"/>
        </w:rPr>
        <w:t>1</w:t>
      </w:r>
      <w:r w:rsidR="00B5685F" w:rsidRPr="008F0F2A">
        <w:rPr>
          <w:rFonts w:ascii="Times New Roman" w:eastAsia="Times New Roman" w:hAnsi="Times New Roman" w:cs="Times New Roman"/>
          <w:sz w:val="24"/>
          <w:szCs w:val="24"/>
        </w:rPr>
        <w:t xml:space="preserve">2. Pielikums – </w:t>
      </w:r>
      <w:r w:rsidR="008F0F2A" w:rsidRPr="008F0F2A">
        <w:rPr>
          <w:rFonts w:ascii="Times New Roman" w:eastAsia="Times New Roman" w:hAnsi="Times New Roman" w:cs="Times New Roman"/>
          <w:sz w:val="24"/>
          <w:szCs w:val="24"/>
        </w:rPr>
        <w:t>32. AS (TP-0221)</w:t>
      </w:r>
      <w:r w:rsidR="008F0F2A">
        <w:rPr>
          <w:rFonts w:ascii="Times New Roman" w:eastAsia="Times New Roman" w:hAnsi="Times New Roman" w:cs="Times New Roman"/>
          <w:sz w:val="24"/>
          <w:szCs w:val="24"/>
        </w:rPr>
        <w:t xml:space="preserve"> </w:t>
      </w:r>
      <w:r w:rsidR="008F0F2A" w:rsidRPr="008F0F2A">
        <w:rPr>
          <w:rFonts w:ascii="Times New Roman" w:eastAsia="Times New Roman" w:hAnsi="Times New Roman" w:cs="Times New Roman"/>
          <w:sz w:val="24"/>
          <w:szCs w:val="24"/>
        </w:rPr>
        <w:t>Jenotu iela 9, Rīga</w:t>
      </w:r>
    </w:p>
    <w:p w14:paraId="0C50BA0E" w14:textId="3510E8A0" w:rsidR="00F41AF5" w:rsidRPr="00F41AF5" w:rsidRDefault="00A55B45" w:rsidP="00211163">
      <w:pPr>
        <w:pStyle w:val="ListParagraph"/>
        <w:numPr>
          <w:ilvl w:val="2"/>
          <w:numId w:val="20"/>
        </w:numPr>
        <w:rPr>
          <w:rFonts w:ascii="Times New Roman" w:eastAsia="Times New Roman" w:hAnsi="Times New Roman" w:cs="Times New Roman"/>
          <w:sz w:val="24"/>
          <w:szCs w:val="24"/>
        </w:rPr>
      </w:pPr>
      <w:r w:rsidRPr="00F41AF5">
        <w:rPr>
          <w:rFonts w:ascii="Times New Roman" w:eastAsia="Times New Roman" w:hAnsi="Times New Roman" w:cs="Times New Roman"/>
          <w:sz w:val="24"/>
          <w:szCs w:val="24"/>
        </w:rPr>
        <w:t>13</w:t>
      </w:r>
      <w:r w:rsidR="00B5685F" w:rsidRPr="00F41AF5">
        <w:rPr>
          <w:rFonts w:ascii="Times New Roman" w:eastAsia="Times New Roman" w:hAnsi="Times New Roman" w:cs="Times New Roman"/>
          <w:sz w:val="24"/>
          <w:szCs w:val="24"/>
        </w:rPr>
        <w:t xml:space="preserve">. Pielikums – </w:t>
      </w:r>
      <w:r w:rsidR="00F41AF5" w:rsidRPr="00F41AF5">
        <w:rPr>
          <w:rFonts w:ascii="Times New Roman" w:eastAsia="Times New Roman" w:hAnsi="Times New Roman" w:cs="Times New Roman"/>
          <w:sz w:val="24"/>
          <w:szCs w:val="24"/>
        </w:rPr>
        <w:t>33. AS (TP-0218)</w:t>
      </w:r>
      <w:r w:rsidR="00D625EF">
        <w:rPr>
          <w:rFonts w:ascii="Times New Roman" w:eastAsia="Times New Roman" w:hAnsi="Times New Roman" w:cs="Times New Roman"/>
          <w:sz w:val="24"/>
          <w:szCs w:val="24"/>
        </w:rPr>
        <w:t xml:space="preserve"> </w:t>
      </w:r>
      <w:r w:rsidR="00F41AF5" w:rsidRPr="00F41AF5">
        <w:rPr>
          <w:rFonts w:ascii="Times New Roman" w:eastAsia="Times New Roman" w:hAnsi="Times New Roman" w:cs="Times New Roman"/>
          <w:sz w:val="24"/>
          <w:szCs w:val="24"/>
        </w:rPr>
        <w:t>Brāļu Kaudzīšu iela 14, Rīga</w:t>
      </w:r>
    </w:p>
    <w:p w14:paraId="0D8F69EC" w14:textId="54B8E8FB" w:rsidR="00A76817" w:rsidRPr="00D625EF" w:rsidRDefault="00A55B45" w:rsidP="00211163">
      <w:pPr>
        <w:pStyle w:val="ListParagraph"/>
        <w:numPr>
          <w:ilvl w:val="2"/>
          <w:numId w:val="20"/>
        </w:numPr>
        <w:rPr>
          <w:rFonts w:ascii="Times New Roman" w:eastAsia="Times New Roman" w:hAnsi="Times New Roman" w:cs="Times New Roman"/>
          <w:sz w:val="24"/>
          <w:szCs w:val="24"/>
        </w:rPr>
      </w:pPr>
      <w:r w:rsidRPr="00D625EF">
        <w:rPr>
          <w:rFonts w:ascii="Times New Roman" w:eastAsia="Times New Roman" w:hAnsi="Times New Roman" w:cs="Times New Roman"/>
          <w:sz w:val="24"/>
          <w:szCs w:val="24"/>
        </w:rPr>
        <w:t>14</w:t>
      </w:r>
      <w:r w:rsidR="00B5685F" w:rsidRPr="00D625EF">
        <w:rPr>
          <w:rFonts w:ascii="Times New Roman" w:eastAsia="Times New Roman" w:hAnsi="Times New Roman" w:cs="Times New Roman"/>
          <w:sz w:val="24"/>
          <w:szCs w:val="24"/>
        </w:rPr>
        <w:t xml:space="preserve">. Pielikums – </w:t>
      </w:r>
      <w:r w:rsidR="00D625EF" w:rsidRPr="00D625EF">
        <w:rPr>
          <w:rFonts w:ascii="Times New Roman" w:eastAsia="Times New Roman" w:hAnsi="Times New Roman" w:cs="Times New Roman"/>
          <w:sz w:val="24"/>
          <w:szCs w:val="24"/>
        </w:rPr>
        <w:t>Pārv. AS (TP-0158) Meža prospekts 2, Rīga</w:t>
      </w:r>
    </w:p>
    <w:p w14:paraId="71B77135" w14:textId="77777777" w:rsidR="007A7056" w:rsidRDefault="007A7056" w:rsidP="007A7056">
      <w:pPr>
        <w:pStyle w:val="ListParagraph"/>
        <w:widowControl w:val="0"/>
        <w:autoSpaceDE w:val="0"/>
        <w:autoSpaceDN w:val="0"/>
        <w:spacing w:before="228" w:after="0" w:line="240" w:lineRule="auto"/>
        <w:ind w:left="1800" w:right="14"/>
        <w:jc w:val="both"/>
        <w:rPr>
          <w:rFonts w:ascii="Times New Roman" w:eastAsia="Times New Roman" w:hAnsi="Times New Roman" w:cs="Times New Roman"/>
          <w:sz w:val="24"/>
          <w:szCs w:val="24"/>
        </w:rPr>
      </w:pPr>
    </w:p>
    <w:p w14:paraId="0BE65E86" w14:textId="303E9046" w:rsidR="003B75F6" w:rsidRDefault="00E93E86"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4"/>
          <w:szCs w:val="24"/>
        </w:rPr>
      </w:pPr>
      <w:r w:rsidRPr="007A7056">
        <w:rPr>
          <w:rFonts w:ascii="Times New Roman" w:eastAsia="Times New Roman" w:hAnsi="Times New Roman" w:cs="Times New Roman"/>
          <w:sz w:val="24"/>
          <w:szCs w:val="24"/>
        </w:rPr>
        <w:t xml:space="preserve">Pretendentam ir </w:t>
      </w:r>
      <w:r w:rsidR="002516D7">
        <w:rPr>
          <w:rFonts w:ascii="Times New Roman" w:eastAsia="Times New Roman" w:hAnsi="Times New Roman" w:cs="Times New Roman"/>
          <w:sz w:val="24"/>
          <w:szCs w:val="24"/>
        </w:rPr>
        <w:t>pienākums</w:t>
      </w:r>
      <w:r w:rsidR="002516D7" w:rsidRPr="007A7056">
        <w:rPr>
          <w:rFonts w:ascii="Times New Roman" w:eastAsia="Times New Roman" w:hAnsi="Times New Roman" w:cs="Times New Roman"/>
          <w:sz w:val="24"/>
          <w:szCs w:val="24"/>
        </w:rPr>
        <w:t xml:space="preserve"> </w:t>
      </w:r>
      <w:r w:rsidRPr="007A7056">
        <w:rPr>
          <w:rFonts w:ascii="Times New Roman" w:eastAsia="Times New Roman" w:hAnsi="Times New Roman" w:cs="Times New Roman"/>
          <w:sz w:val="24"/>
          <w:szCs w:val="24"/>
        </w:rPr>
        <w:t xml:space="preserve">veikt apakšstaciju apsekošanu </w:t>
      </w:r>
      <w:r w:rsidR="002516D7">
        <w:rPr>
          <w:rFonts w:ascii="Times New Roman" w:eastAsia="Times New Roman" w:hAnsi="Times New Roman" w:cs="Times New Roman"/>
          <w:sz w:val="24"/>
          <w:szCs w:val="24"/>
        </w:rPr>
        <w:t>klātienē</w:t>
      </w:r>
      <w:r w:rsidRPr="007A7056">
        <w:rPr>
          <w:rFonts w:ascii="Times New Roman" w:eastAsia="Times New Roman" w:hAnsi="Times New Roman" w:cs="Times New Roman"/>
          <w:sz w:val="24"/>
          <w:szCs w:val="24"/>
        </w:rPr>
        <w:t xml:space="preserve">, kā arī iepazīties ar projektu skicēm, ierodoties uz vietas pie Pasūtītāja, ne vēlāk, kā 3 darba dienas iepriekš sazinoties ar Apakšstaciju nodaļas vadītāju Aleksandru Matkeviču, tālr. 67098392, e-pasts </w:t>
      </w:r>
      <w:hyperlink r:id="rId11" w:history="1">
        <w:r w:rsidR="003D53F1" w:rsidRPr="00E057C1">
          <w:rPr>
            <w:rStyle w:val="Hyperlink"/>
            <w:rFonts w:ascii="Times New Roman" w:eastAsia="Times New Roman" w:hAnsi="Times New Roman" w:cs="Times New Roman"/>
            <w:sz w:val="24"/>
            <w:szCs w:val="24"/>
          </w:rPr>
          <w:t>Aleksandrs.Matkevics@rigassatiksme.lv</w:t>
        </w:r>
      </w:hyperlink>
      <w:r w:rsidRPr="007A7056">
        <w:rPr>
          <w:rFonts w:ascii="Times New Roman" w:eastAsia="Times New Roman" w:hAnsi="Times New Roman" w:cs="Times New Roman"/>
          <w:sz w:val="24"/>
          <w:szCs w:val="24"/>
        </w:rPr>
        <w:t>.</w:t>
      </w:r>
    </w:p>
    <w:p w14:paraId="1EA5651D" w14:textId="77777777" w:rsidR="003D53F1" w:rsidRPr="007A7056" w:rsidRDefault="003D53F1" w:rsidP="003D53F1">
      <w:pPr>
        <w:pStyle w:val="ListParagraph"/>
        <w:widowControl w:val="0"/>
        <w:autoSpaceDE w:val="0"/>
        <w:autoSpaceDN w:val="0"/>
        <w:spacing w:before="228" w:after="0" w:line="240" w:lineRule="auto"/>
        <w:ind w:left="1080" w:right="14"/>
        <w:jc w:val="both"/>
        <w:rPr>
          <w:rFonts w:ascii="Times New Roman" w:eastAsia="Times New Roman" w:hAnsi="Times New Roman" w:cs="Times New Roman"/>
          <w:sz w:val="24"/>
          <w:szCs w:val="24"/>
        </w:rPr>
      </w:pPr>
    </w:p>
    <w:p w14:paraId="260C04F2" w14:textId="56EE5A34" w:rsidR="00432DD8" w:rsidRPr="00465830" w:rsidRDefault="00A6162D" w:rsidP="00211163">
      <w:pPr>
        <w:pStyle w:val="ListParagraph"/>
        <w:widowControl w:val="0"/>
        <w:numPr>
          <w:ilvl w:val="0"/>
          <w:numId w:val="20"/>
        </w:numPr>
        <w:autoSpaceDE w:val="0"/>
        <w:autoSpaceDN w:val="0"/>
        <w:spacing w:before="228" w:after="0" w:line="240" w:lineRule="auto"/>
        <w:ind w:right="14"/>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Pielietojamie signāli</w:t>
      </w:r>
    </w:p>
    <w:p w14:paraId="7FCB75F4" w14:textId="07AF5516" w:rsidR="00305D48" w:rsidRPr="00432DD8" w:rsidRDefault="003E0DC8"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b/>
          <w:bCs/>
          <w:sz w:val="28"/>
          <w:szCs w:val="28"/>
        </w:rPr>
      </w:pPr>
      <w:r w:rsidRPr="00432DD8">
        <w:rPr>
          <w:rFonts w:ascii="Times New Roman" w:eastAsia="Times New Roman" w:hAnsi="Times New Roman" w:cs="Times New Roman"/>
          <w:sz w:val="24"/>
          <w:szCs w:val="24"/>
        </w:rPr>
        <w:t>Visās apakšstacijā</w:t>
      </w:r>
      <w:r w:rsidR="003D53F1" w:rsidRPr="00432DD8">
        <w:rPr>
          <w:rFonts w:ascii="Times New Roman" w:eastAsia="Times New Roman" w:hAnsi="Times New Roman" w:cs="Times New Roman"/>
          <w:sz w:val="24"/>
          <w:szCs w:val="24"/>
        </w:rPr>
        <w:t>s</w:t>
      </w:r>
      <w:r w:rsidRPr="00432DD8">
        <w:rPr>
          <w:rFonts w:ascii="Times New Roman" w:eastAsia="Times New Roman" w:hAnsi="Times New Roman" w:cs="Times New Roman"/>
          <w:sz w:val="24"/>
          <w:szCs w:val="24"/>
        </w:rPr>
        <w:t xml:space="preserve"> i</w:t>
      </w:r>
      <w:r w:rsidR="00305D48" w:rsidRPr="00432DD8">
        <w:rPr>
          <w:rFonts w:ascii="Times New Roman" w:eastAsia="Times New Roman" w:hAnsi="Times New Roman" w:cs="Times New Roman"/>
          <w:sz w:val="24"/>
          <w:szCs w:val="24"/>
        </w:rPr>
        <w:t>r jāizvei</w:t>
      </w:r>
      <w:r w:rsidRPr="00432DD8">
        <w:rPr>
          <w:rFonts w:ascii="Times New Roman" w:eastAsia="Times New Roman" w:hAnsi="Times New Roman" w:cs="Times New Roman"/>
          <w:sz w:val="24"/>
          <w:szCs w:val="24"/>
        </w:rPr>
        <w:t>do</w:t>
      </w:r>
      <w:r w:rsidR="00305D48" w:rsidRPr="00432DD8">
        <w:rPr>
          <w:rFonts w:ascii="Times New Roman" w:eastAsia="Times New Roman" w:hAnsi="Times New Roman" w:cs="Times New Roman"/>
          <w:sz w:val="24"/>
          <w:szCs w:val="24"/>
        </w:rPr>
        <w:t xml:space="preserve"> vienoti  signālu nosaukumi un to stāvokļu nosaukumi. Jāpastāv vienotai izmantojamo signālu koncepcijai. Zemāk attēlota tabula, </w:t>
      </w:r>
      <w:r w:rsidR="00214885" w:rsidRPr="00432DD8">
        <w:rPr>
          <w:rFonts w:ascii="Times New Roman" w:eastAsia="Times New Roman" w:hAnsi="Times New Roman" w:cs="Times New Roman"/>
          <w:sz w:val="24"/>
          <w:szCs w:val="24"/>
        </w:rPr>
        <w:t>kura norāda</w:t>
      </w:r>
      <w:r w:rsidR="00D27B1E" w:rsidRPr="00432DD8">
        <w:rPr>
          <w:rFonts w:ascii="Times New Roman" w:eastAsia="Times New Roman" w:hAnsi="Times New Roman" w:cs="Times New Roman"/>
          <w:sz w:val="24"/>
          <w:szCs w:val="24"/>
        </w:rPr>
        <w:t>, kā</w:t>
      </w:r>
      <w:r w:rsidR="00305D48" w:rsidRPr="00432DD8">
        <w:rPr>
          <w:rFonts w:ascii="Times New Roman" w:eastAsia="Times New Roman" w:hAnsi="Times New Roman" w:cs="Times New Roman"/>
          <w:sz w:val="24"/>
          <w:szCs w:val="24"/>
        </w:rPr>
        <w:t xml:space="preserve"> būtu nepieciešams nodēvēt visus </w:t>
      </w:r>
      <w:r w:rsidR="00D27B1E" w:rsidRPr="00432DD8">
        <w:rPr>
          <w:rFonts w:ascii="Times New Roman" w:eastAsia="Times New Roman" w:hAnsi="Times New Roman" w:cs="Times New Roman"/>
          <w:sz w:val="24"/>
          <w:szCs w:val="24"/>
        </w:rPr>
        <w:t xml:space="preserve">pielietotos </w:t>
      </w:r>
      <w:r w:rsidR="00305D48" w:rsidRPr="00432DD8">
        <w:rPr>
          <w:rFonts w:ascii="Times New Roman" w:eastAsia="Times New Roman" w:hAnsi="Times New Roman" w:cs="Times New Roman"/>
          <w:sz w:val="24"/>
          <w:szCs w:val="24"/>
        </w:rPr>
        <w:t>signālus un to stāvokļus.</w:t>
      </w:r>
    </w:p>
    <w:p w14:paraId="2D2F3611" w14:textId="77777777" w:rsidR="00D27B1E" w:rsidRDefault="00D27B1E" w:rsidP="00305D48">
      <w:pPr>
        <w:pStyle w:val="ListParagraph"/>
        <w:widowControl w:val="0"/>
        <w:autoSpaceDE w:val="0"/>
        <w:autoSpaceDN w:val="0"/>
        <w:spacing w:before="228" w:after="0" w:line="240" w:lineRule="auto"/>
        <w:ind w:right="14"/>
        <w:jc w:val="both"/>
        <w:rPr>
          <w:rFonts w:ascii="Times New Roman" w:eastAsia="Times New Roman" w:hAnsi="Times New Roman" w:cs="Times New Roman"/>
          <w:sz w:val="24"/>
          <w:szCs w:val="24"/>
        </w:rPr>
      </w:pPr>
    </w:p>
    <w:tbl>
      <w:tblPr>
        <w:tblStyle w:val="TableGrid"/>
        <w:tblW w:w="9638" w:type="dxa"/>
        <w:jc w:val="right"/>
        <w:tblLook w:val="04A0" w:firstRow="1" w:lastRow="0" w:firstColumn="1" w:lastColumn="0" w:noHBand="0" w:noVBand="1"/>
      </w:tblPr>
      <w:tblGrid>
        <w:gridCol w:w="5418"/>
        <w:gridCol w:w="2247"/>
        <w:gridCol w:w="1973"/>
      </w:tblGrid>
      <w:tr w:rsidR="002C2E8F" w:rsidRPr="00F5661F" w14:paraId="15287777" w14:textId="77777777" w:rsidTr="007A06A0">
        <w:trPr>
          <w:trHeight w:val="748"/>
          <w:jc w:val="right"/>
        </w:trPr>
        <w:tc>
          <w:tcPr>
            <w:tcW w:w="5418" w:type="dxa"/>
            <w:shd w:val="clear" w:color="auto" w:fill="F2F2F2" w:themeFill="background1" w:themeFillShade="F2"/>
            <w:vAlign w:val="center"/>
          </w:tcPr>
          <w:p w14:paraId="3CB68539" w14:textId="2D9FD139" w:rsidR="002C2E8F" w:rsidRPr="00DC7AB5" w:rsidRDefault="008A1FB9" w:rsidP="004571EC">
            <w:pPr>
              <w:tabs>
                <w:tab w:val="left" w:pos="2054"/>
              </w:tabs>
              <w:spacing w:line="276" w:lineRule="auto"/>
              <w:jc w:val="center"/>
              <w:rPr>
                <w:rFonts w:ascii="Times New Roman" w:hAnsi="Times New Roman" w:cs="Times New Roman"/>
                <w:b/>
                <w:sz w:val="24"/>
                <w:szCs w:val="24"/>
              </w:rPr>
            </w:pPr>
            <w:r w:rsidRPr="00DC7AB5">
              <w:rPr>
                <w:rFonts w:ascii="Times New Roman" w:hAnsi="Times New Roman" w:cs="Times New Roman"/>
                <w:b/>
                <w:sz w:val="24"/>
                <w:szCs w:val="24"/>
              </w:rPr>
              <w:t>Ieejas signāls</w:t>
            </w:r>
          </w:p>
        </w:tc>
        <w:tc>
          <w:tcPr>
            <w:tcW w:w="2247" w:type="dxa"/>
            <w:shd w:val="clear" w:color="auto" w:fill="F2F2F2" w:themeFill="background1" w:themeFillShade="F2"/>
            <w:vAlign w:val="center"/>
          </w:tcPr>
          <w:p w14:paraId="42A0AC6F" w14:textId="77777777" w:rsidR="009D7452" w:rsidRDefault="002C2E8F" w:rsidP="00DC7AB5">
            <w:pPr>
              <w:spacing w:line="276" w:lineRule="auto"/>
              <w:jc w:val="center"/>
              <w:rPr>
                <w:rFonts w:ascii="Times New Roman" w:hAnsi="Times New Roman" w:cs="Times New Roman"/>
                <w:b/>
                <w:sz w:val="24"/>
                <w:szCs w:val="24"/>
              </w:rPr>
            </w:pPr>
            <w:r w:rsidRPr="00DC7AB5">
              <w:rPr>
                <w:rFonts w:ascii="Times New Roman" w:hAnsi="Times New Roman" w:cs="Times New Roman"/>
                <w:b/>
                <w:sz w:val="24"/>
                <w:szCs w:val="24"/>
              </w:rPr>
              <w:t>Normāl</w:t>
            </w:r>
            <w:r w:rsidR="009D7452">
              <w:rPr>
                <w:rFonts w:ascii="Times New Roman" w:hAnsi="Times New Roman" w:cs="Times New Roman"/>
                <w:b/>
                <w:sz w:val="24"/>
                <w:szCs w:val="24"/>
              </w:rPr>
              <w:t>-</w:t>
            </w:r>
          </w:p>
          <w:p w14:paraId="41B51645" w14:textId="79120041" w:rsidR="002C2E8F" w:rsidRPr="00DC7AB5" w:rsidRDefault="002C2E8F" w:rsidP="00DC7AB5">
            <w:pPr>
              <w:spacing w:line="276" w:lineRule="auto"/>
              <w:jc w:val="center"/>
              <w:rPr>
                <w:rFonts w:ascii="Times New Roman" w:hAnsi="Times New Roman" w:cs="Times New Roman"/>
                <w:b/>
                <w:sz w:val="24"/>
                <w:szCs w:val="24"/>
              </w:rPr>
            </w:pPr>
            <w:r w:rsidRPr="00DC7AB5">
              <w:rPr>
                <w:rFonts w:ascii="Times New Roman" w:hAnsi="Times New Roman" w:cs="Times New Roman"/>
                <w:b/>
                <w:sz w:val="24"/>
                <w:szCs w:val="24"/>
              </w:rPr>
              <w:t>stāvoklis</w:t>
            </w:r>
          </w:p>
        </w:tc>
        <w:tc>
          <w:tcPr>
            <w:tcW w:w="1973" w:type="dxa"/>
            <w:shd w:val="clear" w:color="auto" w:fill="F2F2F2" w:themeFill="background1" w:themeFillShade="F2"/>
            <w:vAlign w:val="center"/>
          </w:tcPr>
          <w:p w14:paraId="5B24283C" w14:textId="4D55AE6B" w:rsidR="002C2E8F" w:rsidRPr="00DC7AB5" w:rsidRDefault="002C2E8F" w:rsidP="004571EC">
            <w:pPr>
              <w:spacing w:line="276" w:lineRule="auto"/>
              <w:jc w:val="center"/>
              <w:rPr>
                <w:rFonts w:ascii="Times New Roman" w:hAnsi="Times New Roman" w:cs="Times New Roman"/>
                <w:b/>
                <w:sz w:val="24"/>
                <w:szCs w:val="24"/>
              </w:rPr>
            </w:pPr>
            <w:r w:rsidRPr="00DC7AB5">
              <w:rPr>
                <w:rFonts w:ascii="Times New Roman" w:hAnsi="Times New Roman" w:cs="Times New Roman"/>
                <w:b/>
                <w:sz w:val="24"/>
                <w:szCs w:val="24"/>
              </w:rPr>
              <w:t>Nenormā</w:t>
            </w:r>
            <w:r w:rsidR="00DC7AB5">
              <w:rPr>
                <w:rFonts w:ascii="Times New Roman" w:hAnsi="Times New Roman" w:cs="Times New Roman"/>
                <w:b/>
                <w:sz w:val="24"/>
                <w:szCs w:val="24"/>
              </w:rPr>
              <w:t xml:space="preserve">l- </w:t>
            </w:r>
            <w:r w:rsidRPr="00DC7AB5">
              <w:rPr>
                <w:rFonts w:ascii="Times New Roman" w:hAnsi="Times New Roman" w:cs="Times New Roman"/>
                <w:b/>
                <w:sz w:val="24"/>
                <w:szCs w:val="24"/>
              </w:rPr>
              <w:t>stāvoklis</w:t>
            </w:r>
          </w:p>
        </w:tc>
      </w:tr>
      <w:tr w:rsidR="002C2E8F" w:rsidRPr="00F5661F" w14:paraId="46378416" w14:textId="77777777" w:rsidTr="007A06A0">
        <w:trPr>
          <w:jc w:val="right"/>
        </w:trPr>
        <w:tc>
          <w:tcPr>
            <w:tcW w:w="9638" w:type="dxa"/>
            <w:gridSpan w:val="3"/>
            <w:shd w:val="clear" w:color="auto" w:fill="F2F2F2" w:themeFill="background1" w:themeFillShade="F2"/>
            <w:vAlign w:val="center"/>
          </w:tcPr>
          <w:p w14:paraId="4C7BD8C3" w14:textId="77777777" w:rsidR="002C2E8F" w:rsidRPr="00DC7AB5" w:rsidRDefault="002C2E8F" w:rsidP="0075713B">
            <w:pPr>
              <w:spacing w:line="276" w:lineRule="auto"/>
              <w:rPr>
                <w:rFonts w:ascii="Times New Roman" w:hAnsi="Times New Roman" w:cs="Times New Roman"/>
                <w:b/>
                <w:sz w:val="24"/>
                <w:szCs w:val="24"/>
              </w:rPr>
            </w:pPr>
            <w:r w:rsidRPr="00DC7AB5">
              <w:rPr>
                <w:rFonts w:ascii="Times New Roman" w:hAnsi="Times New Roman" w:cs="Times New Roman"/>
                <w:b/>
                <w:sz w:val="24"/>
                <w:szCs w:val="24"/>
              </w:rPr>
              <w:t>Augstsprieguma sadales iekārtu signāli</w:t>
            </w:r>
          </w:p>
        </w:tc>
      </w:tr>
      <w:tr w:rsidR="002C2E8F" w:rsidRPr="00F5661F" w14:paraId="01EE8049" w14:textId="77777777" w:rsidTr="007A06A0">
        <w:trPr>
          <w:jc w:val="right"/>
        </w:trPr>
        <w:tc>
          <w:tcPr>
            <w:tcW w:w="5418" w:type="dxa"/>
            <w:vAlign w:val="center"/>
          </w:tcPr>
          <w:p w14:paraId="5AD31243"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Pievada slēdzis FN-1234</w:t>
            </w:r>
          </w:p>
        </w:tc>
        <w:tc>
          <w:tcPr>
            <w:tcW w:w="2247" w:type="dxa"/>
            <w:shd w:val="clear" w:color="auto" w:fill="E2EFD9" w:themeFill="accent6" w:themeFillTint="33"/>
            <w:vAlign w:val="center"/>
          </w:tcPr>
          <w:p w14:paraId="6E707F1C"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ieslēgts</w:t>
            </w:r>
          </w:p>
        </w:tc>
        <w:tc>
          <w:tcPr>
            <w:tcW w:w="1973" w:type="dxa"/>
            <w:shd w:val="clear" w:color="auto" w:fill="auto"/>
            <w:vAlign w:val="center"/>
          </w:tcPr>
          <w:p w14:paraId="6CC94F27"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atslēgts</w:t>
            </w:r>
          </w:p>
        </w:tc>
      </w:tr>
      <w:tr w:rsidR="002C2E8F" w:rsidRPr="00F5661F" w14:paraId="63499625" w14:textId="77777777" w:rsidTr="007A06A0">
        <w:trPr>
          <w:jc w:val="right"/>
        </w:trPr>
        <w:tc>
          <w:tcPr>
            <w:tcW w:w="5418" w:type="dxa"/>
            <w:vAlign w:val="center"/>
          </w:tcPr>
          <w:p w14:paraId="35BC2066"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Spriegums uz FN-1234</w:t>
            </w:r>
          </w:p>
        </w:tc>
        <w:tc>
          <w:tcPr>
            <w:tcW w:w="2247" w:type="dxa"/>
            <w:shd w:val="clear" w:color="auto" w:fill="E2EFD9" w:themeFill="accent6" w:themeFillTint="33"/>
            <w:vAlign w:val="center"/>
          </w:tcPr>
          <w:p w14:paraId="0D33C586"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ir</w:t>
            </w:r>
          </w:p>
        </w:tc>
        <w:tc>
          <w:tcPr>
            <w:tcW w:w="1973" w:type="dxa"/>
            <w:shd w:val="clear" w:color="auto" w:fill="auto"/>
            <w:vAlign w:val="center"/>
          </w:tcPr>
          <w:p w14:paraId="162D4F58"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nav</w:t>
            </w:r>
          </w:p>
        </w:tc>
      </w:tr>
      <w:tr w:rsidR="002C2E8F" w:rsidRPr="00F5661F" w14:paraId="67ACA24A" w14:textId="77777777" w:rsidTr="007A06A0">
        <w:trPr>
          <w:jc w:val="right"/>
        </w:trPr>
        <w:tc>
          <w:tcPr>
            <w:tcW w:w="5418" w:type="dxa"/>
            <w:vAlign w:val="center"/>
          </w:tcPr>
          <w:p w14:paraId="1911E59B"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lastRenderedPageBreak/>
              <w:t>Pievads FN-1234</w:t>
            </w:r>
          </w:p>
        </w:tc>
        <w:tc>
          <w:tcPr>
            <w:tcW w:w="2247" w:type="dxa"/>
            <w:shd w:val="clear" w:color="auto" w:fill="E2EFD9" w:themeFill="accent6" w:themeFillTint="33"/>
            <w:vAlign w:val="center"/>
          </w:tcPr>
          <w:p w14:paraId="5EA22ED1"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nav sazemēts</w:t>
            </w:r>
          </w:p>
        </w:tc>
        <w:tc>
          <w:tcPr>
            <w:tcW w:w="1973" w:type="dxa"/>
            <w:shd w:val="clear" w:color="auto" w:fill="auto"/>
            <w:vAlign w:val="center"/>
          </w:tcPr>
          <w:p w14:paraId="0EEAFB05"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sazemēts</w:t>
            </w:r>
          </w:p>
        </w:tc>
      </w:tr>
      <w:tr w:rsidR="002C2E8F" w:rsidRPr="00F5661F" w14:paraId="3070FAEE" w14:textId="77777777" w:rsidTr="007A06A0">
        <w:trPr>
          <w:jc w:val="right"/>
        </w:trPr>
        <w:tc>
          <w:tcPr>
            <w:tcW w:w="5418" w:type="dxa"/>
            <w:vAlign w:val="center"/>
          </w:tcPr>
          <w:p w14:paraId="64DAE8EA"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Pievads FN-1234</w:t>
            </w:r>
          </w:p>
        </w:tc>
        <w:tc>
          <w:tcPr>
            <w:tcW w:w="2247" w:type="dxa"/>
            <w:shd w:val="clear" w:color="auto" w:fill="E2EFD9" w:themeFill="accent6" w:themeFillTint="33"/>
            <w:vAlign w:val="center"/>
          </w:tcPr>
          <w:p w14:paraId="3D2658C3"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kārtībā</w:t>
            </w:r>
          </w:p>
        </w:tc>
        <w:tc>
          <w:tcPr>
            <w:tcW w:w="1973" w:type="dxa"/>
            <w:shd w:val="clear" w:color="auto" w:fill="auto"/>
            <w:vAlign w:val="center"/>
          </w:tcPr>
          <w:p w14:paraId="0327FF12"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bojāts</w:t>
            </w:r>
          </w:p>
        </w:tc>
      </w:tr>
      <w:tr w:rsidR="002C2E8F" w:rsidRPr="00F5661F" w14:paraId="0A101A08" w14:textId="77777777" w:rsidTr="007A06A0">
        <w:trPr>
          <w:jc w:val="right"/>
        </w:trPr>
        <w:tc>
          <w:tcPr>
            <w:tcW w:w="5418" w:type="dxa"/>
            <w:vAlign w:val="center"/>
          </w:tcPr>
          <w:p w14:paraId="79574870"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Pievada FN-1234 ratiņi</w:t>
            </w:r>
          </w:p>
        </w:tc>
        <w:tc>
          <w:tcPr>
            <w:tcW w:w="2247" w:type="dxa"/>
            <w:shd w:val="clear" w:color="auto" w:fill="E2EFD9" w:themeFill="accent6" w:themeFillTint="33"/>
            <w:vAlign w:val="center"/>
          </w:tcPr>
          <w:p w14:paraId="2482E893"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darba pozīcijā</w:t>
            </w:r>
          </w:p>
        </w:tc>
        <w:tc>
          <w:tcPr>
            <w:tcW w:w="1973" w:type="dxa"/>
            <w:shd w:val="clear" w:color="auto" w:fill="auto"/>
            <w:vAlign w:val="center"/>
          </w:tcPr>
          <w:p w14:paraId="4D211ADB"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atdalīti</w:t>
            </w:r>
          </w:p>
        </w:tc>
      </w:tr>
      <w:tr w:rsidR="002C2E8F" w:rsidRPr="00F5661F" w14:paraId="18CA7D5F" w14:textId="77777777" w:rsidTr="007A06A0">
        <w:trPr>
          <w:jc w:val="right"/>
        </w:trPr>
        <w:tc>
          <w:tcPr>
            <w:tcW w:w="5418" w:type="dxa"/>
            <w:vAlign w:val="center"/>
          </w:tcPr>
          <w:p w14:paraId="26C3498C"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Vadības spriegums</w:t>
            </w:r>
          </w:p>
        </w:tc>
        <w:tc>
          <w:tcPr>
            <w:tcW w:w="2247" w:type="dxa"/>
            <w:shd w:val="clear" w:color="auto" w:fill="E2EFD9" w:themeFill="accent6" w:themeFillTint="33"/>
            <w:vAlign w:val="center"/>
          </w:tcPr>
          <w:p w14:paraId="2CE952E2"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ir</w:t>
            </w:r>
          </w:p>
        </w:tc>
        <w:tc>
          <w:tcPr>
            <w:tcW w:w="1973" w:type="dxa"/>
            <w:shd w:val="clear" w:color="auto" w:fill="auto"/>
            <w:vAlign w:val="center"/>
          </w:tcPr>
          <w:p w14:paraId="0E1D6579"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nav</w:t>
            </w:r>
          </w:p>
        </w:tc>
      </w:tr>
      <w:tr w:rsidR="002C2E8F" w:rsidRPr="00F5661F" w14:paraId="251CECAC" w14:textId="77777777" w:rsidTr="007A06A0">
        <w:trPr>
          <w:jc w:val="right"/>
        </w:trPr>
        <w:tc>
          <w:tcPr>
            <w:tcW w:w="5418" w:type="dxa"/>
            <w:vAlign w:val="center"/>
          </w:tcPr>
          <w:p w14:paraId="2B3851A5"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Strāvas aizsardzība</w:t>
            </w:r>
          </w:p>
        </w:tc>
        <w:tc>
          <w:tcPr>
            <w:tcW w:w="2247" w:type="dxa"/>
            <w:shd w:val="clear" w:color="auto" w:fill="E2EFD9" w:themeFill="accent6" w:themeFillTint="33"/>
            <w:vAlign w:val="center"/>
          </w:tcPr>
          <w:p w14:paraId="2AA10042"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kārtībā</w:t>
            </w:r>
          </w:p>
        </w:tc>
        <w:tc>
          <w:tcPr>
            <w:tcW w:w="1973" w:type="dxa"/>
            <w:shd w:val="clear" w:color="auto" w:fill="auto"/>
            <w:vAlign w:val="center"/>
          </w:tcPr>
          <w:p w14:paraId="7D93AB3B"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nostrādāja</w:t>
            </w:r>
          </w:p>
        </w:tc>
      </w:tr>
      <w:tr w:rsidR="002C2E8F" w:rsidRPr="00F5661F" w14:paraId="171DFB1B" w14:textId="77777777" w:rsidTr="007A06A0">
        <w:trPr>
          <w:jc w:val="right"/>
        </w:trPr>
        <w:tc>
          <w:tcPr>
            <w:tcW w:w="5418" w:type="dxa"/>
            <w:vAlign w:val="center"/>
          </w:tcPr>
          <w:p w14:paraId="61B04E3C"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Iekārtas vadība</w:t>
            </w:r>
          </w:p>
        </w:tc>
        <w:tc>
          <w:tcPr>
            <w:tcW w:w="2247" w:type="dxa"/>
            <w:shd w:val="clear" w:color="auto" w:fill="E2EFD9" w:themeFill="accent6" w:themeFillTint="33"/>
            <w:vAlign w:val="center"/>
          </w:tcPr>
          <w:p w14:paraId="43B64623"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attālinātā</w:t>
            </w:r>
          </w:p>
        </w:tc>
        <w:tc>
          <w:tcPr>
            <w:tcW w:w="1973" w:type="dxa"/>
            <w:shd w:val="clear" w:color="auto" w:fill="auto"/>
            <w:vAlign w:val="center"/>
          </w:tcPr>
          <w:p w14:paraId="42AD8D99"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vietējā</w:t>
            </w:r>
          </w:p>
        </w:tc>
      </w:tr>
      <w:tr w:rsidR="002C2E8F" w:rsidRPr="00F5661F" w14:paraId="1EE81F7D" w14:textId="77777777" w:rsidTr="007A06A0">
        <w:trPr>
          <w:jc w:val="right"/>
        </w:trPr>
        <w:tc>
          <w:tcPr>
            <w:tcW w:w="5418" w:type="dxa"/>
            <w:shd w:val="clear" w:color="auto" w:fill="FFFFFF" w:themeFill="background1"/>
            <w:vAlign w:val="center"/>
          </w:tcPr>
          <w:p w14:paraId="7436EA16"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Slēdzis slēgties</w:t>
            </w:r>
          </w:p>
        </w:tc>
        <w:tc>
          <w:tcPr>
            <w:tcW w:w="2247" w:type="dxa"/>
            <w:shd w:val="clear" w:color="auto" w:fill="E2EFD9" w:themeFill="accent6" w:themeFillTint="33"/>
            <w:vAlign w:val="center"/>
          </w:tcPr>
          <w:p w14:paraId="79BF3F6E"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gatavs</w:t>
            </w:r>
          </w:p>
        </w:tc>
        <w:tc>
          <w:tcPr>
            <w:tcW w:w="1973" w:type="dxa"/>
            <w:shd w:val="clear" w:color="auto" w:fill="auto"/>
            <w:vAlign w:val="center"/>
          </w:tcPr>
          <w:p w14:paraId="38F15F77"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nav gatavs</w:t>
            </w:r>
          </w:p>
        </w:tc>
      </w:tr>
      <w:tr w:rsidR="002C2E8F" w:rsidRPr="00F5661F" w14:paraId="5779C9E2" w14:textId="77777777" w:rsidTr="007A06A0">
        <w:trPr>
          <w:jc w:val="right"/>
        </w:trPr>
        <w:tc>
          <w:tcPr>
            <w:tcW w:w="5418" w:type="dxa"/>
            <w:vAlign w:val="center"/>
          </w:tcPr>
          <w:p w14:paraId="4A0CCE49"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Sekcijas slēdzis M 10-1</w:t>
            </w:r>
          </w:p>
        </w:tc>
        <w:tc>
          <w:tcPr>
            <w:tcW w:w="2247" w:type="dxa"/>
            <w:shd w:val="clear" w:color="auto" w:fill="E2EFD9" w:themeFill="accent6" w:themeFillTint="33"/>
            <w:vAlign w:val="center"/>
          </w:tcPr>
          <w:p w14:paraId="6852921F"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ieslēgts</w:t>
            </w:r>
          </w:p>
        </w:tc>
        <w:tc>
          <w:tcPr>
            <w:tcW w:w="1973" w:type="dxa"/>
            <w:shd w:val="clear" w:color="auto" w:fill="auto"/>
            <w:vAlign w:val="center"/>
          </w:tcPr>
          <w:p w14:paraId="42BC93AA"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atslēgts</w:t>
            </w:r>
          </w:p>
        </w:tc>
      </w:tr>
      <w:tr w:rsidR="002C2E8F" w:rsidRPr="00F5661F" w14:paraId="4497B3D4" w14:textId="77777777" w:rsidTr="007A06A0">
        <w:trPr>
          <w:jc w:val="right"/>
        </w:trPr>
        <w:tc>
          <w:tcPr>
            <w:tcW w:w="5418" w:type="dxa"/>
            <w:vAlign w:val="center"/>
          </w:tcPr>
          <w:p w14:paraId="7642B6DE"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Sekcija M10-1</w:t>
            </w:r>
          </w:p>
        </w:tc>
        <w:tc>
          <w:tcPr>
            <w:tcW w:w="2247" w:type="dxa"/>
            <w:shd w:val="clear" w:color="auto" w:fill="E2EFD9" w:themeFill="accent6" w:themeFillTint="33"/>
            <w:vAlign w:val="center"/>
          </w:tcPr>
          <w:p w14:paraId="786E65B2"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nav sazemēta</w:t>
            </w:r>
          </w:p>
        </w:tc>
        <w:tc>
          <w:tcPr>
            <w:tcW w:w="1973" w:type="dxa"/>
            <w:shd w:val="clear" w:color="auto" w:fill="auto"/>
            <w:vAlign w:val="center"/>
          </w:tcPr>
          <w:p w14:paraId="3E405207"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sazemēta</w:t>
            </w:r>
          </w:p>
        </w:tc>
      </w:tr>
      <w:tr w:rsidR="002C2E8F" w:rsidRPr="00F5661F" w14:paraId="46496FAF" w14:textId="77777777" w:rsidTr="007A06A0">
        <w:trPr>
          <w:jc w:val="right"/>
        </w:trPr>
        <w:tc>
          <w:tcPr>
            <w:tcW w:w="5418" w:type="dxa"/>
            <w:vAlign w:val="center"/>
          </w:tcPr>
          <w:p w14:paraId="0ADAAB54"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Sekcijas slēdzis</w:t>
            </w:r>
          </w:p>
        </w:tc>
        <w:tc>
          <w:tcPr>
            <w:tcW w:w="2247" w:type="dxa"/>
            <w:shd w:val="clear" w:color="auto" w:fill="E2EFD9" w:themeFill="accent6" w:themeFillTint="33"/>
            <w:vAlign w:val="center"/>
          </w:tcPr>
          <w:p w14:paraId="01EB6ACB"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kārtībā</w:t>
            </w:r>
          </w:p>
        </w:tc>
        <w:tc>
          <w:tcPr>
            <w:tcW w:w="1973" w:type="dxa"/>
            <w:shd w:val="clear" w:color="auto" w:fill="auto"/>
            <w:vAlign w:val="center"/>
          </w:tcPr>
          <w:p w14:paraId="3F6CA6D8"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bojāts</w:t>
            </w:r>
          </w:p>
        </w:tc>
      </w:tr>
      <w:tr w:rsidR="002C2E8F" w:rsidRPr="00F5661F" w14:paraId="7A09E137" w14:textId="77777777" w:rsidTr="007A06A0">
        <w:trPr>
          <w:trHeight w:val="397"/>
          <w:jc w:val="right"/>
        </w:trPr>
        <w:tc>
          <w:tcPr>
            <w:tcW w:w="9638" w:type="dxa"/>
            <w:gridSpan w:val="3"/>
            <w:shd w:val="clear" w:color="auto" w:fill="F2F2F2" w:themeFill="background1" w:themeFillShade="F2"/>
            <w:vAlign w:val="center"/>
          </w:tcPr>
          <w:p w14:paraId="0A4E546F" w14:textId="77777777" w:rsidR="002C2E8F" w:rsidRPr="00F5661F" w:rsidRDefault="002C2E8F" w:rsidP="0075713B">
            <w:pPr>
              <w:spacing w:line="276" w:lineRule="auto"/>
              <w:rPr>
                <w:rFonts w:ascii="Times New Roman" w:hAnsi="Times New Roman" w:cs="Times New Roman"/>
                <w:sz w:val="26"/>
                <w:szCs w:val="26"/>
              </w:rPr>
            </w:pPr>
            <w:r w:rsidRPr="00DC7AB5">
              <w:rPr>
                <w:rFonts w:ascii="Times New Roman" w:hAnsi="Times New Roman" w:cs="Times New Roman"/>
                <w:b/>
                <w:sz w:val="24"/>
                <w:szCs w:val="24"/>
              </w:rPr>
              <w:t>Agregāta iekārtu signāli</w:t>
            </w:r>
          </w:p>
        </w:tc>
      </w:tr>
      <w:tr w:rsidR="002C2E8F" w:rsidRPr="00F5661F" w14:paraId="0F9A4D7C" w14:textId="77777777" w:rsidTr="007A06A0">
        <w:trPr>
          <w:jc w:val="right"/>
        </w:trPr>
        <w:tc>
          <w:tcPr>
            <w:tcW w:w="5418" w:type="dxa"/>
            <w:vAlign w:val="center"/>
          </w:tcPr>
          <w:p w14:paraId="6811F257"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Agregāts</w:t>
            </w:r>
          </w:p>
        </w:tc>
        <w:tc>
          <w:tcPr>
            <w:tcW w:w="2247" w:type="dxa"/>
            <w:shd w:val="clear" w:color="auto" w:fill="E2EFD9" w:themeFill="accent6" w:themeFillTint="33"/>
            <w:vAlign w:val="center"/>
          </w:tcPr>
          <w:p w14:paraId="138ADB16"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ieslēgts</w:t>
            </w:r>
          </w:p>
        </w:tc>
        <w:tc>
          <w:tcPr>
            <w:tcW w:w="1973" w:type="dxa"/>
            <w:shd w:val="clear" w:color="auto" w:fill="auto"/>
            <w:vAlign w:val="center"/>
          </w:tcPr>
          <w:p w14:paraId="5103888C"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atslēgts</w:t>
            </w:r>
          </w:p>
        </w:tc>
      </w:tr>
      <w:tr w:rsidR="002C2E8F" w:rsidRPr="00F5661F" w14:paraId="7048547D" w14:textId="77777777" w:rsidTr="007A06A0">
        <w:trPr>
          <w:jc w:val="right"/>
        </w:trPr>
        <w:tc>
          <w:tcPr>
            <w:tcW w:w="5418" w:type="dxa"/>
            <w:vAlign w:val="center"/>
          </w:tcPr>
          <w:p w14:paraId="2D9B53BB"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Taisngriezis</w:t>
            </w:r>
          </w:p>
        </w:tc>
        <w:tc>
          <w:tcPr>
            <w:tcW w:w="2247" w:type="dxa"/>
            <w:shd w:val="clear" w:color="auto" w:fill="E2EFD9" w:themeFill="accent6" w:themeFillTint="33"/>
            <w:vAlign w:val="center"/>
          </w:tcPr>
          <w:p w14:paraId="3AE803ED"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kārtībā</w:t>
            </w:r>
          </w:p>
        </w:tc>
        <w:tc>
          <w:tcPr>
            <w:tcW w:w="1973" w:type="dxa"/>
            <w:shd w:val="clear" w:color="auto" w:fill="auto"/>
            <w:vAlign w:val="center"/>
          </w:tcPr>
          <w:p w14:paraId="71EB7083"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bojāts</w:t>
            </w:r>
          </w:p>
        </w:tc>
      </w:tr>
      <w:tr w:rsidR="002C2E8F" w:rsidRPr="00F5661F" w14:paraId="6B58C5CE" w14:textId="77777777" w:rsidTr="007A06A0">
        <w:trPr>
          <w:jc w:val="right"/>
        </w:trPr>
        <w:tc>
          <w:tcPr>
            <w:tcW w:w="5418" w:type="dxa"/>
            <w:vAlign w:val="center"/>
          </w:tcPr>
          <w:p w14:paraId="21DE25D7"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Transformatora slēdzis</w:t>
            </w:r>
          </w:p>
        </w:tc>
        <w:tc>
          <w:tcPr>
            <w:tcW w:w="2247" w:type="dxa"/>
            <w:shd w:val="clear" w:color="auto" w:fill="E2EFD9" w:themeFill="accent6" w:themeFillTint="33"/>
            <w:vAlign w:val="center"/>
          </w:tcPr>
          <w:p w14:paraId="625E6845"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kārtībā</w:t>
            </w:r>
          </w:p>
        </w:tc>
        <w:tc>
          <w:tcPr>
            <w:tcW w:w="1973" w:type="dxa"/>
            <w:shd w:val="clear" w:color="auto" w:fill="auto"/>
            <w:vAlign w:val="center"/>
          </w:tcPr>
          <w:p w14:paraId="5AD2FDA0"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bojāts</w:t>
            </w:r>
          </w:p>
        </w:tc>
      </w:tr>
      <w:tr w:rsidR="002C2E8F" w:rsidRPr="00F5661F" w14:paraId="48513AE4" w14:textId="77777777" w:rsidTr="007A06A0">
        <w:trPr>
          <w:jc w:val="right"/>
        </w:trPr>
        <w:tc>
          <w:tcPr>
            <w:tcW w:w="5418" w:type="dxa"/>
            <w:vAlign w:val="center"/>
          </w:tcPr>
          <w:p w14:paraId="47A95224"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Transformatora slēdzis</w:t>
            </w:r>
          </w:p>
        </w:tc>
        <w:tc>
          <w:tcPr>
            <w:tcW w:w="2247" w:type="dxa"/>
            <w:shd w:val="clear" w:color="auto" w:fill="E2EFD9" w:themeFill="accent6" w:themeFillTint="33"/>
            <w:vAlign w:val="center"/>
          </w:tcPr>
          <w:p w14:paraId="45C114E8"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nav sazemēts</w:t>
            </w:r>
          </w:p>
        </w:tc>
        <w:tc>
          <w:tcPr>
            <w:tcW w:w="1973" w:type="dxa"/>
            <w:shd w:val="clear" w:color="auto" w:fill="auto"/>
            <w:vAlign w:val="center"/>
          </w:tcPr>
          <w:p w14:paraId="1B4BDC5A"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sazemēts</w:t>
            </w:r>
          </w:p>
        </w:tc>
      </w:tr>
      <w:tr w:rsidR="002C2E8F" w:rsidRPr="00F5661F" w14:paraId="25FDCFDB" w14:textId="77777777" w:rsidTr="007A06A0">
        <w:trPr>
          <w:jc w:val="right"/>
        </w:trPr>
        <w:tc>
          <w:tcPr>
            <w:tcW w:w="5418" w:type="dxa"/>
            <w:vAlign w:val="center"/>
          </w:tcPr>
          <w:p w14:paraId="6F4D20A1"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Transformatora darba temperatūra</w:t>
            </w:r>
          </w:p>
        </w:tc>
        <w:tc>
          <w:tcPr>
            <w:tcW w:w="2247" w:type="dxa"/>
            <w:shd w:val="clear" w:color="auto" w:fill="E2EFD9" w:themeFill="accent6" w:themeFillTint="33"/>
            <w:vAlign w:val="center"/>
          </w:tcPr>
          <w:p w14:paraId="7CE9BE97"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normāla</w:t>
            </w:r>
          </w:p>
        </w:tc>
        <w:tc>
          <w:tcPr>
            <w:tcW w:w="1973" w:type="dxa"/>
            <w:shd w:val="clear" w:color="auto" w:fill="auto"/>
            <w:vAlign w:val="center"/>
          </w:tcPr>
          <w:p w14:paraId="2E419BAC"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paaugstināta</w:t>
            </w:r>
          </w:p>
        </w:tc>
      </w:tr>
      <w:tr w:rsidR="002C2E8F" w:rsidRPr="00F5661F" w14:paraId="4BEDBF7B" w14:textId="77777777" w:rsidTr="007A06A0">
        <w:trPr>
          <w:trHeight w:val="70"/>
          <w:jc w:val="right"/>
        </w:trPr>
        <w:tc>
          <w:tcPr>
            <w:tcW w:w="5418" w:type="dxa"/>
            <w:vAlign w:val="center"/>
          </w:tcPr>
          <w:p w14:paraId="151BCB25"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Transformatora pārkaršanas aizsardzība</w:t>
            </w:r>
          </w:p>
        </w:tc>
        <w:tc>
          <w:tcPr>
            <w:tcW w:w="2247" w:type="dxa"/>
            <w:shd w:val="clear" w:color="auto" w:fill="E2EFD9" w:themeFill="accent6" w:themeFillTint="33"/>
            <w:vAlign w:val="center"/>
          </w:tcPr>
          <w:p w14:paraId="664D01F6"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kārtībā</w:t>
            </w:r>
          </w:p>
        </w:tc>
        <w:tc>
          <w:tcPr>
            <w:tcW w:w="1973" w:type="dxa"/>
            <w:shd w:val="clear" w:color="auto" w:fill="auto"/>
            <w:vAlign w:val="center"/>
          </w:tcPr>
          <w:p w14:paraId="33512B0F"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nostrādāja</w:t>
            </w:r>
          </w:p>
        </w:tc>
      </w:tr>
      <w:tr w:rsidR="002C2E8F" w:rsidRPr="00F5661F" w14:paraId="5D212C68" w14:textId="77777777" w:rsidTr="007A06A0">
        <w:trPr>
          <w:jc w:val="right"/>
        </w:trPr>
        <w:tc>
          <w:tcPr>
            <w:tcW w:w="5418" w:type="dxa"/>
            <w:vAlign w:val="center"/>
          </w:tcPr>
          <w:p w14:paraId="7AD7B423"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Taisngrieža zemslēgums</w:t>
            </w:r>
          </w:p>
        </w:tc>
        <w:tc>
          <w:tcPr>
            <w:tcW w:w="2247" w:type="dxa"/>
            <w:shd w:val="clear" w:color="auto" w:fill="E2EFD9" w:themeFill="accent6" w:themeFillTint="33"/>
            <w:vAlign w:val="center"/>
          </w:tcPr>
          <w:p w14:paraId="4026967B"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nav</w:t>
            </w:r>
          </w:p>
        </w:tc>
        <w:tc>
          <w:tcPr>
            <w:tcW w:w="1973" w:type="dxa"/>
            <w:shd w:val="clear" w:color="auto" w:fill="auto"/>
            <w:vAlign w:val="center"/>
          </w:tcPr>
          <w:p w14:paraId="2367B897"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nostrādāja</w:t>
            </w:r>
          </w:p>
        </w:tc>
      </w:tr>
      <w:tr w:rsidR="002C2E8F" w:rsidRPr="00F5661F" w14:paraId="35008A76" w14:textId="77777777" w:rsidTr="007A06A0">
        <w:trPr>
          <w:jc w:val="right"/>
        </w:trPr>
        <w:tc>
          <w:tcPr>
            <w:tcW w:w="5418" w:type="dxa"/>
            <w:vAlign w:val="center"/>
          </w:tcPr>
          <w:p w14:paraId="5CB16A6C"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Taisngrieža darba temperatūra</w:t>
            </w:r>
          </w:p>
        </w:tc>
        <w:tc>
          <w:tcPr>
            <w:tcW w:w="2247" w:type="dxa"/>
            <w:tcBorders>
              <w:bottom w:val="single" w:sz="4" w:space="0" w:color="auto"/>
            </w:tcBorders>
            <w:shd w:val="clear" w:color="auto" w:fill="E2EFD9" w:themeFill="accent6" w:themeFillTint="33"/>
            <w:vAlign w:val="center"/>
          </w:tcPr>
          <w:p w14:paraId="1D4C8681"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normāla</w:t>
            </w:r>
          </w:p>
        </w:tc>
        <w:tc>
          <w:tcPr>
            <w:tcW w:w="1973" w:type="dxa"/>
            <w:shd w:val="clear" w:color="auto" w:fill="auto"/>
            <w:vAlign w:val="center"/>
          </w:tcPr>
          <w:p w14:paraId="1BD0D177"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paaugstināta</w:t>
            </w:r>
          </w:p>
        </w:tc>
      </w:tr>
      <w:tr w:rsidR="002C2E8F" w:rsidRPr="00F5661F" w14:paraId="4A3F037F" w14:textId="77777777" w:rsidTr="007A06A0">
        <w:trPr>
          <w:jc w:val="right"/>
        </w:trPr>
        <w:tc>
          <w:tcPr>
            <w:tcW w:w="5418" w:type="dxa"/>
            <w:vAlign w:val="center"/>
          </w:tcPr>
          <w:p w14:paraId="70CCAE9A"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Taisngrieža pārkaršanas aizsardzība</w:t>
            </w:r>
          </w:p>
        </w:tc>
        <w:tc>
          <w:tcPr>
            <w:tcW w:w="2247" w:type="dxa"/>
            <w:shd w:val="clear" w:color="auto" w:fill="E2EFD9" w:themeFill="accent6" w:themeFillTint="33"/>
            <w:vAlign w:val="center"/>
          </w:tcPr>
          <w:p w14:paraId="77532CB3"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kārtībā</w:t>
            </w:r>
          </w:p>
        </w:tc>
        <w:tc>
          <w:tcPr>
            <w:tcW w:w="1973" w:type="dxa"/>
            <w:shd w:val="clear" w:color="auto" w:fill="auto"/>
            <w:vAlign w:val="center"/>
          </w:tcPr>
          <w:p w14:paraId="4CE6B873"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nostrādāja</w:t>
            </w:r>
          </w:p>
        </w:tc>
      </w:tr>
      <w:tr w:rsidR="002C2E8F" w:rsidRPr="00F5661F" w14:paraId="7187664E" w14:textId="77777777" w:rsidTr="007A06A0">
        <w:trPr>
          <w:jc w:val="right"/>
        </w:trPr>
        <w:tc>
          <w:tcPr>
            <w:tcW w:w="5418" w:type="dxa"/>
            <w:vAlign w:val="center"/>
          </w:tcPr>
          <w:p w14:paraId="6E75F24E"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Taisngrieža pretstrāvas aizsardzība</w:t>
            </w:r>
          </w:p>
        </w:tc>
        <w:tc>
          <w:tcPr>
            <w:tcW w:w="2247" w:type="dxa"/>
            <w:shd w:val="clear" w:color="auto" w:fill="E2EFD9" w:themeFill="accent6" w:themeFillTint="33"/>
            <w:vAlign w:val="center"/>
          </w:tcPr>
          <w:p w14:paraId="3DDD8C01"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kārtībā</w:t>
            </w:r>
          </w:p>
        </w:tc>
        <w:tc>
          <w:tcPr>
            <w:tcW w:w="1973" w:type="dxa"/>
            <w:shd w:val="clear" w:color="auto" w:fill="auto"/>
            <w:vAlign w:val="center"/>
          </w:tcPr>
          <w:p w14:paraId="7750CAF7"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nostrādāja</w:t>
            </w:r>
          </w:p>
        </w:tc>
      </w:tr>
      <w:tr w:rsidR="002C2E8F" w:rsidRPr="00F5661F" w14:paraId="76AF2E6C" w14:textId="77777777" w:rsidTr="007A06A0">
        <w:trPr>
          <w:jc w:val="right"/>
        </w:trPr>
        <w:tc>
          <w:tcPr>
            <w:tcW w:w="5418" w:type="dxa"/>
            <w:vAlign w:val="center"/>
          </w:tcPr>
          <w:p w14:paraId="726CB2D9"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Taisngrieža drošinātāji</w:t>
            </w:r>
          </w:p>
        </w:tc>
        <w:tc>
          <w:tcPr>
            <w:tcW w:w="2247" w:type="dxa"/>
            <w:shd w:val="clear" w:color="auto" w:fill="E2EFD9" w:themeFill="accent6" w:themeFillTint="33"/>
            <w:vAlign w:val="center"/>
          </w:tcPr>
          <w:p w14:paraId="4F161A0E"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kārtībā</w:t>
            </w:r>
          </w:p>
        </w:tc>
        <w:tc>
          <w:tcPr>
            <w:tcW w:w="1973" w:type="dxa"/>
            <w:shd w:val="clear" w:color="auto" w:fill="auto"/>
            <w:vAlign w:val="center"/>
          </w:tcPr>
          <w:p w14:paraId="1DF2623B"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bojāti</w:t>
            </w:r>
          </w:p>
        </w:tc>
      </w:tr>
      <w:tr w:rsidR="002C2E8F" w:rsidRPr="00F5661F" w14:paraId="1EDC71AD" w14:textId="77777777" w:rsidTr="007A06A0">
        <w:trPr>
          <w:jc w:val="right"/>
        </w:trPr>
        <w:tc>
          <w:tcPr>
            <w:tcW w:w="5418" w:type="dxa"/>
            <w:vAlign w:val="center"/>
          </w:tcPr>
          <w:p w14:paraId="3994DFE5"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1. Taisngrieža spriegumaktīvās daļas</w:t>
            </w:r>
          </w:p>
        </w:tc>
        <w:tc>
          <w:tcPr>
            <w:tcW w:w="2247" w:type="dxa"/>
            <w:shd w:val="clear" w:color="auto" w:fill="E2EFD9" w:themeFill="accent6" w:themeFillTint="33"/>
            <w:vAlign w:val="center"/>
          </w:tcPr>
          <w:p w14:paraId="1F5E1502"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nav sasniedzamas</w:t>
            </w:r>
          </w:p>
        </w:tc>
        <w:tc>
          <w:tcPr>
            <w:tcW w:w="1973" w:type="dxa"/>
            <w:shd w:val="clear" w:color="auto" w:fill="auto"/>
            <w:vAlign w:val="center"/>
          </w:tcPr>
          <w:p w14:paraId="7758A5C5" w14:textId="77777777" w:rsidR="002C2E8F" w:rsidRPr="00DC7AB5" w:rsidRDefault="002C2E8F" w:rsidP="004571EC">
            <w:pPr>
              <w:spacing w:line="276" w:lineRule="auto"/>
              <w:rPr>
                <w:rFonts w:ascii="Times New Roman" w:hAnsi="Times New Roman" w:cs="Times New Roman"/>
                <w:sz w:val="24"/>
                <w:szCs w:val="24"/>
              </w:rPr>
            </w:pPr>
            <w:r w:rsidRPr="00DC7AB5">
              <w:rPr>
                <w:rFonts w:ascii="Times New Roman" w:hAnsi="Times New Roman" w:cs="Times New Roman"/>
                <w:sz w:val="24"/>
                <w:szCs w:val="24"/>
              </w:rPr>
              <w:t>sasniedzamas</w:t>
            </w:r>
          </w:p>
        </w:tc>
      </w:tr>
      <w:tr w:rsidR="00DC7AB5" w:rsidRPr="00F5661F" w14:paraId="0F955C73" w14:textId="77777777" w:rsidTr="007A06A0">
        <w:trPr>
          <w:jc w:val="right"/>
        </w:trPr>
        <w:tc>
          <w:tcPr>
            <w:tcW w:w="9638" w:type="dxa"/>
            <w:gridSpan w:val="3"/>
            <w:shd w:val="clear" w:color="auto" w:fill="F2F2F2" w:themeFill="background1" w:themeFillShade="F2"/>
            <w:vAlign w:val="center"/>
          </w:tcPr>
          <w:p w14:paraId="637B6317" w14:textId="35E60785" w:rsidR="00DC7AB5" w:rsidRPr="00DC7AB5" w:rsidRDefault="00DC7AB5" w:rsidP="0075713B">
            <w:pPr>
              <w:spacing w:line="276" w:lineRule="auto"/>
              <w:rPr>
                <w:rFonts w:ascii="Times New Roman" w:hAnsi="Times New Roman" w:cs="Times New Roman"/>
                <w:sz w:val="24"/>
                <w:szCs w:val="24"/>
              </w:rPr>
            </w:pPr>
            <w:r w:rsidRPr="00DC7AB5">
              <w:rPr>
                <w:rFonts w:ascii="Times New Roman" w:hAnsi="Times New Roman" w:cs="Times New Roman"/>
                <w:b/>
                <w:sz w:val="24"/>
                <w:szCs w:val="24"/>
              </w:rPr>
              <w:t>Līnijas automātu signāli</w:t>
            </w:r>
          </w:p>
        </w:tc>
      </w:tr>
      <w:tr w:rsidR="00F46712" w:rsidRPr="00F5661F" w14:paraId="28CF7055" w14:textId="77777777" w:rsidTr="007A06A0">
        <w:trPr>
          <w:jc w:val="right"/>
        </w:trPr>
        <w:tc>
          <w:tcPr>
            <w:tcW w:w="5418" w:type="dxa"/>
          </w:tcPr>
          <w:p w14:paraId="503A8B9C" w14:textId="7343F760"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Līnijas automāta stāvoklis</w:t>
            </w:r>
          </w:p>
        </w:tc>
        <w:tc>
          <w:tcPr>
            <w:tcW w:w="2247" w:type="dxa"/>
            <w:shd w:val="clear" w:color="auto" w:fill="E2EFD9" w:themeFill="accent6" w:themeFillTint="33"/>
          </w:tcPr>
          <w:p w14:paraId="710AC98B" w14:textId="11761218"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ieslēgts</w:t>
            </w:r>
          </w:p>
        </w:tc>
        <w:tc>
          <w:tcPr>
            <w:tcW w:w="1973" w:type="dxa"/>
            <w:shd w:val="clear" w:color="auto" w:fill="auto"/>
          </w:tcPr>
          <w:p w14:paraId="45E2CC96" w14:textId="79A0CBB4"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atslēgts</w:t>
            </w:r>
          </w:p>
        </w:tc>
      </w:tr>
      <w:tr w:rsidR="00F46712" w:rsidRPr="00F5661F" w14:paraId="7E1E9F60" w14:textId="77777777" w:rsidTr="007A06A0">
        <w:trPr>
          <w:jc w:val="right"/>
        </w:trPr>
        <w:tc>
          <w:tcPr>
            <w:tcW w:w="5418" w:type="dxa"/>
          </w:tcPr>
          <w:p w14:paraId="15013718" w14:textId="28B39FF1"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Kopņu atdalītāja stāvoklis</w:t>
            </w:r>
          </w:p>
        </w:tc>
        <w:tc>
          <w:tcPr>
            <w:tcW w:w="2247" w:type="dxa"/>
            <w:shd w:val="clear" w:color="auto" w:fill="E2EFD9" w:themeFill="accent6" w:themeFillTint="33"/>
          </w:tcPr>
          <w:p w14:paraId="6AAB5FB2" w14:textId="0E0BBB98"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uz galvenās</w:t>
            </w:r>
          </w:p>
        </w:tc>
        <w:tc>
          <w:tcPr>
            <w:tcW w:w="1973" w:type="dxa"/>
            <w:shd w:val="clear" w:color="auto" w:fill="auto"/>
          </w:tcPr>
          <w:p w14:paraId="4B83108C" w14:textId="73285DEE"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uz rezerves</w:t>
            </w:r>
          </w:p>
        </w:tc>
      </w:tr>
      <w:tr w:rsidR="00F46712" w:rsidRPr="00F5661F" w14:paraId="3B2A5866" w14:textId="77777777" w:rsidTr="007A06A0">
        <w:trPr>
          <w:jc w:val="right"/>
        </w:trPr>
        <w:tc>
          <w:tcPr>
            <w:tcW w:w="5418" w:type="dxa"/>
          </w:tcPr>
          <w:p w14:paraId="77D521E1" w14:textId="6EA857A3"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Līnijas automāts</w:t>
            </w:r>
          </w:p>
        </w:tc>
        <w:tc>
          <w:tcPr>
            <w:tcW w:w="2247" w:type="dxa"/>
            <w:shd w:val="clear" w:color="auto" w:fill="E2EFD9" w:themeFill="accent6" w:themeFillTint="33"/>
          </w:tcPr>
          <w:p w14:paraId="4681A641" w14:textId="4B3702DF"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kartībā</w:t>
            </w:r>
          </w:p>
        </w:tc>
        <w:tc>
          <w:tcPr>
            <w:tcW w:w="1973" w:type="dxa"/>
            <w:shd w:val="clear" w:color="auto" w:fill="auto"/>
          </w:tcPr>
          <w:p w14:paraId="76D3ECA4" w14:textId="18760C31"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bojāts</w:t>
            </w:r>
          </w:p>
        </w:tc>
      </w:tr>
      <w:tr w:rsidR="00F46712" w:rsidRPr="00F5661F" w14:paraId="6087EF7B" w14:textId="77777777" w:rsidTr="007A06A0">
        <w:trPr>
          <w:jc w:val="right"/>
        </w:trPr>
        <w:tc>
          <w:tcPr>
            <w:tcW w:w="5418" w:type="dxa"/>
          </w:tcPr>
          <w:p w14:paraId="11D248E6" w14:textId="03BE6BDA"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Līnijas īsslēguma aizsardzība</w:t>
            </w:r>
          </w:p>
        </w:tc>
        <w:tc>
          <w:tcPr>
            <w:tcW w:w="2247" w:type="dxa"/>
            <w:shd w:val="clear" w:color="auto" w:fill="E2EFD9" w:themeFill="accent6" w:themeFillTint="33"/>
          </w:tcPr>
          <w:p w14:paraId="4B434E03" w14:textId="3B3C3894"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kārtībā</w:t>
            </w:r>
          </w:p>
        </w:tc>
        <w:tc>
          <w:tcPr>
            <w:tcW w:w="1973" w:type="dxa"/>
            <w:shd w:val="clear" w:color="auto" w:fill="auto"/>
          </w:tcPr>
          <w:p w14:paraId="7014943E" w14:textId="105349F4"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nostrādāja</w:t>
            </w:r>
          </w:p>
        </w:tc>
      </w:tr>
      <w:tr w:rsidR="00F46712" w:rsidRPr="00F5661F" w14:paraId="0C2EFA16" w14:textId="77777777" w:rsidTr="007A06A0">
        <w:trPr>
          <w:jc w:val="right"/>
        </w:trPr>
        <w:tc>
          <w:tcPr>
            <w:tcW w:w="5418" w:type="dxa"/>
          </w:tcPr>
          <w:p w14:paraId="59FB1D52" w14:textId="6648D45B"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Automāta vadības spriegums</w:t>
            </w:r>
          </w:p>
        </w:tc>
        <w:tc>
          <w:tcPr>
            <w:tcW w:w="2247" w:type="dxa"/>
            <w:shd w:val="clear" w:color="auto" w:fill="E2EFD9" w:themeFill="accent6" w:themeFillTint="33"/>
          </w:tcPr>
          <w:p w14:paraId="11A0B240" w14:textId="1307822D"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ir</w:t>
            </w:r>
          </w:p>
        </w:tc>
        <w:tc>
          <w:tcPr>
            <w:tcW w:w="1973" w:type="dxa"/>
            <w:shd w:val="clear" w:color="auto" w:fill="auto"/>
          </w:tcPr>
          <w:p w14:paraId="5CE30476" w14:textId="2219A708"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nav</w:t>
            </w:r>
          </w:p>
        </w:tc>
      </w:tr>
      <w:tr w:rsidR="00F46712" w:rsidRPr="00F5661F" w14:paraId="7B800B0D" w14:textId="77777777" w:rsidTr="007A06A0">
        <w:trPr>
          <w:jc w:val="right"/>
        </w:trPr>
        <w:tc>
          <w:tcPr>
            <w:tcW w:w="5418" w:type="dxa"/>
          </w:tcPr>
          <w:p w14:paraId="013CE1F5" w14:textId="4D29979A"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Līnijas mērīšana</w:t>
            </w:r>
          </w:p>
        </w:tc>
        <w:tc>
          <w:tcPr>
            <w:tcW w:w="2247" w:type="dxa"/>
            <w:shd w:val="clear" w:color="auto" w:fill="E2EFD9" w:themeFill="accent6" w:themeFillTint="33"/>
          </w:tcPr>
          <w:p w14:paraId="17B51DD1" w14:textId="4FA9C38A"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nenotiek</w:t>
            </w:r>
          </w:p>
        </w:tc>
        <w:tc>
          <w:tcPr>
            <w:tcW w:w="1973" w:type="dxa"/>
            <w:shd w:val="clear" w:color="auto" w:fill="auto"/>
          </w:tcPr>
          <w:p w14:paraId="1A459C0B" w14:textId="3EBF61BF"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notiek</w:t>
            </w:r>
          </w:p>
        </w:tc>
      </w:tr>
      <w:tr w:rsidR="00F46712" w:rsidRPr="00F5661F" w14:paraId="4CE7A12E" w14:textId="77777777" w:rsidTr="007A06A0">
        <w:trPr>
          <w:jc w:val="right"/>
        </w:trPr>
        <w:tc>
          <w:tcPr>
            <w:tcW w:w="5418" w:type="dxa"/>
          </w:tcPr>
          <w:p w14:paraId="7A34EAFE" w14:textId="4F15A358"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Automāta vadība</w:t>
            </w:r>
          </w:p>
        </w:tc>
        <w:tc>
          <w:tcPr>
            <w:tcW w:w="2247" w:type="dxa"/>
            <w:shd w:val="clear" w:color="auto" w:fill="E2EFD9" w:themeFill="accent6" w:themeFillTint="33"/>
          </w:tcPr>
          <w:p w14:paraId="5B27FED8" w14:textId="0C284156"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attālinātā</w:t>
            </w:r>
          </w:p>
        </w:tc>
        <w:tc>
          <w:tcPr>
            <w:tcW w:w="1973" w:type="dxa"/>
            <w:shd w:val="clear" w:color="auto" w:fill="auto"/>
          </w:tcPr>
          <w:p w14:paraId="286885F4" w14:textId="7F5F35F6"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vietējā</w:t>
            </w:r>
          </w:p>
        </w:tc>
      </w:tr>
      <w:tr w:rsidR="00F46712" w:rsidRPr="00F5661F" w14:paraId="3F111A3A" w14:textId="77777777" w:rsidTr="007A06A0">
        <w:trPr>
          <w:jc w:val="right"/>
        </w:trPr>
        <w:tc>
          <w:tcPr>
            <w:tcW w:w="5418" w:type="dxa"/>
          </w:tcPr>
          <w:p w14:paraId="44515057" w14:textId="02A627A4"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Automāta ratiņi</w:t>
            </w:r>
          </w:p>
        </w:tc>
        <w:tc>
          <w:tcPr>
            <w:tcW w:w="2247" w:type="dxa"/>
            <w:shd w:val="clear" w:color="auto" w:fill="E2EFD9" w:themeFill="accent6" w:themeFillTint="33"/>
          </w:tcPr>
          <w:p w14:paraId="7E83F17E" w14:textId="3B4B6910"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darba pozīcijā</w:t>
            </w:r>
          </w:p>
        </w:tc>
        <w:tc>
          <w:tcPr>
            <w:tcW w:w="1973" w:type="dxa"/>
            <w:shd w:val="clear" w:color="auto" w:fill="auto"/>
          </w:tcPr>
          <w:p w14:paraId="26D47173" w14:textId="570A6447"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atdalīti</w:t>
            </w:r>
          </w:p>
        </w:tc>
      </w:tr>
      <w:tr w:rsidR="00F46712" w:rsidRPr="00F5661F" w14:paraId="0EA0EA5E" w14:textId="77777777" w:rsidTr="007A06A0">
        <w:trPr>
          <w:jc w:val="right"/>
        </w:trPr>
        <w:tc>
          <w:tcPr>
            <w:tcW w:w="5418" w:type="dxa"/>
          </w:tcPr>
          <w:p w14:paraId="0E27E78F" w14:textId="44B5E3FD"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Spriegums uz kabeļa</w:t>
            </w:r>
          </w:p>
        </w:tc>
        <w:tc>
          <w:tcPr>
            <w:tcW w:w="2247" w:type="dxa"/>
            <w:shd w:val="clear" w:color="auto" w:fill="E2EFD9" w:themeFill="accent6" w:themeFillTint="33"/>
          </w:tcPr>
          <w:p w14:paraId="2BEB0D2D" w14:textId="10F845D7"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ir</w:t>
            </w:r>
          </w:p>
        </w:tc>
        <w:tc>
          <w:tcPr>
            <w:tcW w:w="1973" w:type="dxa"/>
            <w:shd w:val="clear" w:color="auto" w:fill="auto"/>
          </w:tcPr>
          <w:p w14:paraId="736541F9" w14:textId="1F9C1649"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nav</w:t>
            </w:r>
          </w:p>
        </w:tc>
      </w:tr>
      <w:tr w:rsidR="00F46712" w:rsidRPr="00F5661F" w14:paraId="129CA0A4" w14:textId="77777777" w:rsidTr="007A06A0">
        <w:trPr>
          <w:jc w:val="right"/>
        </w:trPr>
        <w:tc>
          <w:tcPr>
            <w:tcW w:w="5418" w:type="dxa"/>
          </w:tcPr>
          <w:p w14:paraId="4E4BC3D5" w14:textId="420FA571"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Automāta avārijas atslēgšana</w:t>
            </w:r>
          </w:p>
        </w:tc>
        <w:tc>
          <w:tcPr>
            <w:tcW w:w="2247" w:type="dxa"/>
            <w:shd w:val="clear" w:color="auto" w:fill="E2EFD9" w:themeFill="accent6" w:themeFillTint="33"/>
          </w:tcPr>
          <w:p w14:paraId="4BA4983F" w14:textId="6D4ABF5B"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nav</w:t>
            </w:r>
          </w:p>
        </w:tc>
        <w:tc>
          <w:tcPr>
            <w:tcW w:w="1973" w:type="dxa"/>
            <w:shd w:val="clear" w:color="auto" w:fill="auto"/>
          </w:tcPr>
          <w:p w14:paraId="047188E0" w14:textId="679C080F"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nostrādāja</w:t>
            </w:r>
          </w:p>
        </w:tc>
      </w:tr>
      <w:tr w:rsidR="00F46712" w:rsidRPr="00F5661F" w14:paraId="2B40EEDE" w14:textId="77777777" w:rsidTr="007A06A0">
        <w:trPr>
          <w:jc w:val="right"/>
        </w:trPr>
        <w:tc>
          <w:tcPr>
            <w:tcW w:w="5418" w:type="dxa"/>
          </w:tcPr>
          <w:p w14:paraId="5EB179AE" w14:textId="67EE06FB"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3701. Mazo īsslēguma strāvu aizsardzība</w:t>
            </w:r>
          </w:p>
        </w:tc>
        <w:tc>
          <w:tcPr>
            <w:tcW w:w="2247" w:type="dxa"/>
            <w:shd w:val="clear" w:color="auto" w:fill="E2EFD9" w:themeFill="accent6" w:themeFillTint="33"/>
          </w:tcPr>
          <w:p w14:paraId="5995E6FE" w14:textId="318EBBBA"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kārtībā</w:t>
            </w:r>
          </w:p>
        </w:tc>
        <w:tc>
          <w:tcPr>
            <w:tcW w:w="1973" w:type="dxa"/>
            <w:shd w:val="clear" w:color="auto" w:fill="auto"/>
          </w:tcPr>
          <w:p w14:paraId="66CB95DB" w14:textId="4BC4A1AA"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nostrādāja</w:t>
            </w:r>
          </w:p>
        </w:tc>
      </w:tr>
      <w:tr w:rsidR="00F46712" w:rsidRPr="00F5661F" w14:paraId="3B3E1595" w14:textId="77777777" w:rsidTr="007A06A0">
        <w:trPr>
          <w:jc w:val="right"/>
        </w:trPr>
        <w:tc>
          <w:tcPr>
            <w:tcW w:w="5418" w:type="dxa"/>
          </w:tcPr>
          <w:p w14:paraId="75187B3C" w14:textId="517AE174"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 xml:space="preserve">+ 600V Zemslēgums </w:t>
            </w:r>
          </w:p>
        </w:tc>
        <w:tc>
          <w:tcPr>
            <w:tcW w:w="2247" w:type="dxa"/>
            <w:shd w:val="clear" w:color="auto" w:fill="E2EFD9" w:themeFill="accent6" w:themeFillTint="33"/>
          </w:tcPr>
          <w:p w14:paraId="473C9CAA" w14:textId="72281227"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nav</w:t>
            </w:r>
          </w:p>
        </w:tc>
        <w:tc>
          <w:tcPr>
            <w:tcW w:w="1973" w:type="dxa"/>
            <w:shd w:val="clear" w:color="auto" w:fill="auto"/>
          </w:tcPr>
          <w:p w14:paraId="7B5306F0" w14:textId="064D5B68" w:rsidR="00F46712" w:rsidRPr="00DC7AB5" w:rsidRDefault="00F46712" w:rsidP="00F46712">
            <w:pPr>
              <w:spacing w:line="276" w:lineRule="auto"/>
              <w:rPr>
                <w:rFonts w:ascii="Times New Roman" w:hAnsi="Times New Roman" w:cs="Times New Roman"/>
                <w:sz w:val="24"/>
                <w:szCs w:val="24"/>
              </w:rPr>
            </w:pPr>
            <w:r w:rsidRPr="00F46712">
              <w:rPr>
                <w:rFonts w:ascii="Times New Roman" w:hAnsi="Times New Roman" w:cs="Times New Roman"/>
                <w:sz w:val="24"/>
                <w:szCs w:val="24"/>
              </w:rPr>
              <w:t>nostrādāja</w:t>
            </w:r>
          </w:p>
        </w:tc>
      </w:tr>
      <w:tr w:rsidR="00F46712" w:rsidRPr="00F5661F" w14:paraId="470A8E7B" w14:textId="77777777" w:rsidTr="007A06A0">
        <w:trPr>
          <w:jc w:val="right"/>
        </w:trPr>
        <w:tc>
          <w:tcPr>
            <w:tcW w:w="9638" w:type="dxa"/>
            <w:gridSpan w:val="3"/>
            <w:shd w:val="clear" w:color="auto" w:fill="F2F2F2" w:themeFill="background1" w:themeFillShade="F2"/>
          </w:tcPr>
          <w:p w14:paraId="551FFBC5" w14:textId="201678F8" w:rsidR="00F46712" w:rsidRPr="00DC7AB5" w:rsidRDefault="00357CB5" w:rsidP="00F46712">
            <w:pPr>
              <w:spacing w:line="276" w:lineRule="auto"/>
              <w:rPr>
                <w:rFonts w:ascii="Times New Roman" w:hAnsi="Times New Roman" w:cs="Times New Roman"/>
                <w:sz w:val="24"/>
                <w:szCs w:val="24"/>
              </w:rPr>
            </w:pPr>
            <w:r>
              <w:rPr>
                <w:rFonts w:ascii="Times New Roman" w:hAnsi="Times New Roman" w:cs="Times New Roman"/>
                <w:b/>
                <w:sz w:val="24"/>
                <w:szCs w:val="24"/>
              </w:rPr>
              <w:t>Rezerves</w:t>
            </w:r>
            <w:r w:rsidR="00F46712" w:rsidRPr="00DC7AB5">
              <w:rPr>
                <w:rFonts w:ascii="Times New Roman" w:hAnsi="Times New Roman" w:cs="Times New Roman"/>
                <w:b/>
                <w:sz w:val="24"/>
                <w:szCs w:val="24"/>
              </w:rPr>
              <w:t xml:space="preserve"> automāt</w:t>
            </w:r>
            <w:r>
              <w:rPr>
                <w:rFonts w:ascii="Times New Roman" w:hAnsi="Times New Roman" w:cs="Times New Roman"/>
                <w:b/>
                <w:sz w:val="24"/>
                <w:szCs w:val="24"/>
              </w:rPr>
              <w:t>a</w:t>
            </w:r>
            <w:r w:rsidR="00F46712" w:rsidRPr="00DC7AB5">
              <w:rPr>
                <w:rFonts w:ascii="Times New Roman" w:hAnsi="Times New Roman" w:cs="Times New Roman"/>
                <w:b/>
                <w:sz w:val="24"/>
                <w:szCs w:val="24"/>
              </w:rPr>
              <w:t xml:space="preserve"> signāli</w:t>
            </w:r>
          </w:p>
        </w:tc>
      </w:tr>
      <w:tr w:rsidR="00357CB5" w:rsidRPr="00F5661F" w14:paraId="26E500B7" w14:textId="77777777" w:rsidTr="007A06A0">
        <w:trPr>
          <w:jc w:val="right"/>
        </w:trPr>
        <w:tc>
          <w:tcPr>
            <w:tcW w:w="5418" w:type="dxa"/>
          </w:tcPr>
          <w:p w14:paraId="7B08DD52" w14:textId="11C1A0F6"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Rezerves automāta stāvoklis</w:t>
            </w:r>
          </w:p>
        </w:tc>
        <w:tc>
          <w:tcPr>
            <w:tcW w:w="2247" w:type="dxa"/>
            <w:shd w:val="clear" w:color="auto" w:fill="E2EFD9" w:themeFill="accent6" w:themeFillTint="33"/>
          </w:tcPr>
          <w:p w14:paraId="1E1F8E6C" w14:textId="4C48B8EF"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ieslēgts</w:t>
            </w:r>
          </w:p>
        </w:tc>
        <w:tc>
          <w:tcPr>
            <w:tcW w:w="1973" w:type="dxa"/>
            <w:shd w:val="clear" w:color="auto" w:fill="auto"/>
          </w:tcPr>
          <w:p w14:paraId="3BA793FC" w14:textId="1CEB922D"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atslēgts</w:t>
            </w:r>
          </w:p>
        </w:tc>
      </w:tr>
      <w:tr w:rsidR="00357CB5" w:rsidRPr="00F5661F" w14:paraId="47277F71" w14:textId="77777777" w:rsidTr="007A06A0">
        <w:trPr>
          <w:jc w:val="right"/>
        </w:trPr>
        <w:tc>
          <w:tcPr>
            <w:tcW w:w="5418" w:type="dxa"/>
          </w:tcPr>
          <w:p w14:paraId="3A5941F9" w14:textId="14538AAA"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Rezerves kopnes spriegums</w:t>
            </w:r>
          </w:p>
        </w:tc>
        <w:tc>
          <w:tcPr>
            <w:tcW w:w="2247" w:type="dxa"/>
            <w:shd w:val="clear" w:color="auto" w:fill="E2EFD9" w:themeFill="accent6" w:themeFillTint="33"/>
          </w:tcPr>
          <w:p w14:paraId="0D44D0F7" w14:textId="63FB45B7"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ir</w:t>
            </w:r>
          </w:p>
        </w:tc>
        <w:tc>
          <w:tcPr>
            <w:tcW w:w="1973" w:type="dxa"/>
            <w:shd w:val="clear" w:color="auto" w:fill="auto"/>
          </w:tcPr>
          <w:p w14:paraId="24114F9A" w14:textId="39AE72E5"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nav</w:t>
            </w:r>
          </w:p>
        </w:tc>
      </w:tr>
      <w:tr w:rsidR="00357CB5" w:rsidRPr="00F5661F" w14:paraId="79691297" w14:textId="77777777" w:rsidTr="007A06A0">
        <w:trPr>
          <w:jc w:val="right"/>
        </w:trPr>
        <w:tc>
          <w:tcPr>
            <w:tcW w:w="5418" w:type="dxa"/>
          </w:tcPr>
          <w:p w14:paraId="5150EA3E" w14:textId="747A86DE"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Rezerves automāts</w:t>
            </w:r>
          </w:p>
        </w:tc>
        <w:tc>
          <w:tcPr>
            <w:tcW w:w="2247" w:type="dxa"/>
            <w:shd w:val="clear" w:color="auto" w:fill="E2EFD9" w:themeFill="accent6" w:themeFillTint="33"/>
          </w:tcPr>
          <w:p w14:paraId="28371E59" w14:textId="1B94DE06"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kārtībā</w:t>
            </w:r>
          </w:p>
        </w:tc>
        <w:tc>
          <w:tcPr>
            <w:tcW w:w="1973" w:type="dxa"/>
            <w:shd w:val="clear" w:color="auto" w:fill="auto"/>
          </w:tcPr>
          <w:p w14:paraId="6593FD4B" w14:textId="39164AE5"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bojāts</w:t>
            </w:r>
          </w:p>
        </w:tc>
      </w:tr>
      <w:tr w:rsidR="00357CB5" w:rsidRPr="00F5661F" w14:paraId="6F4C70B0" w14:textId="77777777" w:rsidTr="007A06A0">
        <w:trPr>
          <w:jc w:val="right"/>
        </w:trPr>
        <w:tc>
          <w:tcPr>
            <w:tcW w:w="5418" w:type="dxa"/>
          </w:tcPr>
          <w:p w14:paraId="4EFB1DB8" w14:textId="27440E4E"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Līnijas īsslēguma aizsardzība</w:t>
            </w:r>
          </w:p>
        </w:tc>
        <w:tc>
          <w:tcPr>
            <w:tcW w:w="2247" w:type="dxa"/>
            <w:shd w:val="clear" w:color="auto" w:fill="E2EFD9" w:themeFill="accent6" w:themeFillTint="33"/>
          </w:tcPr>
          <w:p w14:paraId="12B00738" w14:textId="78E59B60"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kārtībā</w:t>
            </w:r>
          </w:p>
        </w:tc>
        <w:tc>
          <w:tcPr>
            <w:tcW w:w="1973" w:type="dxa"/>
            <w:shd w:val="clear" w:color="auto" w:fill="auto"/>
          </w:tcPr>
          <w:p w14:paraId="0611ADFD" w14:textId="1B86B84D"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bojāts</w:t>
            </w:r>
          </w:p>
        </w:tc>
      </w:tr>
      <w:tr w:rsidR="00357CB5" w:rsidRPr="00F5661F" w14:paraId="6C0FAE42" w14:textId="77777777" w:rsidTr="007A06A0">
        <w:trPr>
          <w:jc w:val="right"/>
        </w:trPr>
        <w:tc>
          <w:tcPr>
            <w:tcW w:w="5418" w:type="dxa"/>
          </w:tcPr>
          <w:p w14:paraId="628C0F77" w14:textId="1A59105B"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Rezerves automāta vadības spriegums</w:t>
            </w:r>
          </w:p>
        </w:tc>
        <w:tc>
          <w:tcPr>
            <w:tcW w:w="2247" w:type="dxa"/>
            <w:shd w:val="clear" w:color="auto" w:fill="E2EFD9" w:themeFill="accent6" w:themeFillTint="33"/>
          </w:tcPr>
          <w:p w14:paraId="323A2811" w14:textId="65D5373E"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ir</w:t>
            </w:r>
          </w:p>
        </w:tc>
        <w:tc>
          <w:tcPr>
            <w:tcW w:w="1973" w:type="dxa"/>
            <w:shd w:val="clear" w:color="auto" w:fill="auto"/>
          </w:tcPr>
          <w:p w14:paraId="7C1FD3DD" w14:textId="3FB52A9A"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nav</w:t>
            </w:r>
          </w:p>
        </w:tc>
      </w:tr>
      <w:tr w:rsidR="00357CB5" w:rsidRPr="00F5661F" w14:paraId="4297C274" w14:textId="77777777" w:rsidTr="007A06A0">
        <w:trPr>
          <w:jc w:val="right"/>
        </w:trPr>
        <w:tc>
          <w:tcPr>
            <w:tcW w:w="5418" w:type="dxa"/>
          </w:tcPr>
          <w:p w14:paraId="309D0640" w14:textId="2430310F"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Līnijas mērīšana</w:t>
            </w:r>
          </w:p>
        </w:tc>
        <w:tc>
          <w:tcPr>
            <w:tcW w:w="2247" w:type="dxa"/>
            <w:shd w:val="clear" w:color="auto" w:fill="E2EFD9" w:themeFill="accent6" w:themeFillTint="33"/>
          </w:tcPr>
          <w:p w14:paraId="13058ADD" w14:textId="67D6E17E"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nenotiek</w:t>
            </w:r>
          </w:p>
        </w:tc>
        <w:tc>
          <w:tcPr>
            <w:tcW w:w="1973" w:type="dxa"/>
            <w:shd w:val="clear" w:color="auto" w:fill="auto"/>
          </w:tcPr>
          <w:p w14:paraId="56ACE9F2" w14:textId="39957ED5"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notiek</w:t>
            </w:r>
          </w:p>
        </w:tc>
      </w:tr>
      <w:tr w:rsidR="00357CB5" w:rsidRPr="00F5661F" w14:paraId="43B297CA" w14:textId="77777777" w:rsidTr="007A06A0">
        <w:trPr>
          <w:jc w:val="right"/>
        </w:trPr>
        <w:tc>
          <w:tcPr>
            <w:tcW w:w="5418" w:type="dxa"/>
          </w:tcPr>
          <w:p w14:paraId="530BB84D" w14:textId="372F85F9"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lastRenderedPageBreak/>
              <w:t>Rezerves automāta vadība</w:t>
            </w:r>
          </w:p>
        </w:tc>
        <w:tc>
          <w:tcPr>
            <w:tcW w:w="2247" w:type="dxa"/>
            <w:shd w:val="clear" w:color="auto" w:fill="E2EFD9" w:themeFill="accent6" w:themeFillTint="33"/>
          </w:tcPr>
          <w:p w14:paraId="03AA4BDA" w14:textId="35337E12"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attālinātā</w:t>
            </w:r>
          </w:p>
        </w:tc>
        <w:tc>
          <w:tcPr>
            <w:tcW w:w="1973" w:type="dxa"/>
            <w:shd w:val="clear" w:color="auto" w:fill="auto"/>
          </w:tcPr>
          <w:p w14:paraId="372C908F" w14:textId="13783F80"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vietējā</w:t>
            </w:r>
          </w:p>
        </w:tc>
      </w:tr>
      <w:tr w:rsidR="00357CB5" w:rsidRPr="00F5661F" w14:paraId="1BA00188" w14:textId="77777777" w:rsidTr="007A06A0">
        <w:trPr>
          <w:jc w:val="right"/>
        </w:trPr>
        <w:tc>
          <w:tcPr>
            <w:tcW w:w="5418" w:type="dxa"/>
          </w:tcPr>
          <w:p w14:paraId="1DCB6DF3" w14:textId="0728C581"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Rezerves automāta avārijas atslēgšana</w:t>
            </w:r>
          </w:p>
        </w:tc>
        <w:tc>
          <w:tcPr>
            <w:tcW w:w="2247" w:type="dxa"/>
            <w:shd w:val="clear" w:color="auto" w:fill="E2EFD9" w:themeFill="accent6" w:themeFillTint="33"/>
          </w:tcPr>
          <w:p w14:paraId="2045C9DD" w14:textId="422D9B96"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nav</w:t>
            </w:r>
          </w:p>
        </w:tc>
        <w:tc>
          <w:tcPr>
            <w:tcW w:w="1973" w:type="dxa"/>
            <w:shd w:val="clear" w:color="auto" w:fill="auto"/>
          </w:tcPr>
          <w:p w14:paraId="305DDACF" w14:textId="6AB6AC65"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nostrādāja</w:t>
            </w:r>
          </w:p>
        </w:tc>
      </w:tr>
      <w:tr w:rsidR="00357CB5" w:rsidRPr="00F5661F" w14:paraId="4F0F188E" w14:textId="77777777" w:rsidTr="007A06A0">
        <w:trPr>
          <w:jc w:val="right"/>
        </w:trPr>
        <w:tc>
          <w:tcPr>
            <w:tcW w:w="5418" w:type="dxa"/>
          </w:tcPr>
          <w:p w14:paraId="64677913" w14:textId="7D0095E6"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Mazo īsslēguma strāvu aizsardzība</w:t>
            </w:r>
          </w:p>
        </w:tc>
        <w:tc>
          <w:tcPr>
            <w:tcW w:w="2247" w:type="dxa"/>
            <w:shd w:val="clear" w:color="auto" w:fill="E2EFD9" w:themeFill="accent6" w:themeFillTint="33"/>
          </w:tcPr>
          <w:p w14:paraId="709CB05B" w14:textId="1A839863"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kārtībā</w:t>
            </w:r>
          </w:p>
        </w:tc>
        <w:tc>
          <w:tcPr>
            <w:tcW w:w="1973" w:type="dxa"/>
            <w:shd w:val="clear" w:color="auto" w:fill="auto"/>
          </w:tcPr>
          <w:p w14:paraId="462686D3" w14:textId="4579BCF2" w:rsidR="00357CB5" w:rsidRPr="00DC7AB5" w:rsidRDefault="00357CB5" w:rsidP="00357CB5">
            <w:pPr>
              <w:spacing w:line="276" w:lineRule="auto"/>
              <w:rPr>
                <w:rFonts w:ascii="Times New Roman" w:hAnsi="Times New Roman" w:cs="Times New Roman"/>
                <w:sz w:val="24"/>
                <w:szCs w:val="24"/>
              </w:rPr>
            </w:pPr>
            <w:r w:rsidRPr="00357CB5">
              <w:rPr>
                <w:rFonts w:ascii="Times New Roman" w:hAnsi="Times New Roman" w:cs="Times New Roman"/>
                <w:sz w:val="24"/>
                <w:szCs w:val="24"/>
              </w:rPr>
              <w:t>nostrādāja</w:t>
            </w:r>
          </w:p>
        </w:tc>
      </w:tr>
      <w:tr w:rsidR="00357CB5" w:rsidRPr="00F5661F" w14:paraId="5212F2EE" w14:textId="77777777" w:rsidTr="007A06A0">
        <w:trPr>
          <w:jc w:val="right"/>
        </w:trPr>
        <w:tc>
          <w:tcPr>
            <w:tcW w:w="9638" w:type="dxa"/>
            <w:gridSpan w:val="3"/>
            <w:shd w:val="clear" w:color="auto" w:fill="F2F2F2" w:themeFill="background1" w:themeFillShade="F2"/>
          </w:tcPr>
          <w:p w14:paraId="73F32658" w14:textId="3435BE11" w:rsidR="00357CB5" w:rsidRPr="00DC7AB5" w:rsidRDefault="00357CB5" w:rsidP="00357CB5">
            <w:pPr>
              <w:spacing w:line="276" w:lineRule="auto"/>
              <w:rPr>
                <w:rFonts w:ascii="Times New Roman" w:hAnsi="Times New Roman" w:cs="Times New Roman"/>
                <w:sz w:val="24"/>
                <w:szCs w:val="24"/>
              </w:rPr>
            </w:pPr>
            <w:r>
              <w:rPr>
                <w:rFonts w:ascii="Times New Roman" w:hAnsi="Times New Roman" w:cs="Times New Roman"/>
                <w:b/>
                <w:sz w:val="24"/>
                <w:szCs w:val="24"/>
              </w:rPr>
              <w:t>Pašpatēriņa signāli</w:t>
            </w:r>
          </w:p>
        </w:tc>
      </w:tr>
      <w:tr w:rsidR="009D7452" w:rsidRPr="00F5661F" w14:paraId="62A7A379" w14:textId="77777777" w:rsidTr="007A06A0">
        <w:trPr>
          <w:jc w:val="right"/>
        </w:trPr>
        <w:tc>
          <w:tcPr>
            <w:tcW w:w="5418" w:type="dxa"/>
          </w:tcPr>
          <w:p w14:paraId="3BFE8321" w14:textId="6E410198"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1. Pašpatēriņa pievada stāvoklis</w:t>
            </w:r>
          </w:p>
        </w:tc>
        <w:tc>
          <w:tcPr>
            <w:tcW w:w="2247" w:type="dxa"/>
            <w:shd w:val="clear" w:color="auto" w:fill="E2EFD9" w:themeFill="accent6" w:themeFillTint="33"/>
          </w:tcPr>
          <w:p w14:paraId="2DF96DB1" w14:textId="4EE717AF"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ieslēgts</w:t>
            </w:r>
          </w:p>
        </w:tc>
        <w:tc>
          <w:tcPr>
            <w:tcW w:w="1973" w:type="dxa"/>
            <w:shd w:val="clear" w:color="auto" w:fill="auto"/>
          </w:tcPr>
          <w:p w14:paraId="54F1FDEF" w14:textId="12846AF8"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atslēgts</w:t>
            </w:r>
          </w:p>
        </w:tc>
      </w:tr>
      <w:tr w:rsidR="009D7452" w:rsidRPr="00F5661F" w14:paraId="485EC558" w14:textId="77777777" w:rsidTr="007A06A0">
        <w:trPr>
          <w:jc w:val="right"/>
        </w:trPr>
        <w:tc>
          <w:tcPr>
            <w:tcW w:w="5418" w:type="dxa"/>
          </w:tcPr>
          <w:p w14:paraId="54373724" w14:textId="7D087020"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1. Pašpatēriņa 0.4 kV spriegums</w:t>
            </w:r>
          </w:p>
        </w:tc>
        <w:tc>
          <w:tcPr>
            <w:tcW w:w="2247" w:type="dxa"/>
            <w:shd w:val="clear" w:color="auto" w:fill="E2EFD9" w:themeFill="accent6" w:themeFillTint="33"/>
          </w:tcPr>
          <w:p w14:paraId="654B4647" w14:textId="47C27921"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ir</w:t>
            </w:r>
          </w:p>
        </w:tc>
        <w:tc>
          <w:tcPr>
            <w:tcW w:w="1973" w:type="dxa"/>
            <w:shd w:val="clear" w:color="auto" w:fill="auto"/>
          </w:tcPr>
          <w:p w14:paraId="13D408B5" w14:textId="0AADCA6C"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nav</w:t>
            </w:r>
          </w:p>
        </w:tc>
      </w:tr>
      <w:tr w:rsidR="009D7452" w:rsidRPr="00F5661F" w14:paraId="5A21F059" w14:textId="77777777" w:rsidTr="007A06A0">
        <w:trPr>
          <w:jc w:val="right"/>
        </w:trPr>
        <w:tc>
          <w:tcPr>
            <w:tcW w:w="5418" w:type="dxa"/>
          </w:tcPr>
          <w:p w14:paraId="05A82498" w14:textId="483B4622"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1. Pašpatēriņa līdzstrāvas spriegums</w:t>
            </w:r>
          </w:p>
        </w:tc>
        <w:tc>
          <w:tcPr>
            <w:tcW w:w="2247" w:type="dxa"/>
            <w:shd w:val="clear" w:color="auto" w:fill="E2EFD9" w:themeFill="accent6" w:themeFillTint="33"/>
          </w:tcPr>
          <w:p w14:paraId="1E908C26" w14:textId="24FE6955"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ir</w:t>
            </w:r>
          </w:p>
        </w:tc>
        <w:tc>
          <w:tcPr>
            <w:tcW w:w="1973" w:type="dxa"/>
            <w:shd w:val="clear" w:color="auto" w:fill="auto"/>
          </w:tcPr>
          <w:p w14:paraId="2A5D58BC" w14:textId="4F1BB9B2"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nav</w:t>
            </w:r>
          </w:p>
        </w:tc>
      </w:tr>
      <w:tr w:rsidR="009D7452" w:rsidRPr="00F5661F" w14:paraId="3D9A1261" w14:textId="77777777" w:rsidTr="007A06A0">
        <w:trPr>
          <w:jc w:val="right"/>
        </w:trPr>
        <w:tc>
          <w:tcPr>
            <w:tcW w:w="5418" w:type="dxa"/>
          </w:tcPr>
          <w:p w14:paraId="630E6E2E" w14:textId="75AFB701"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1. Pašpatēriņš</w:t>
            </w:r>
          </w:p>
        </w:tc>
        <w:tc>
          <w:tcPr>
            <w:tcW w:w="2247" w:type="dxa"/>
            <w:shd w:val="clear" w:color="auto" w:fill="E2EFD9" w:themeFill="accent6" w:themeFillTint="33"/>
          </w:tcPr>
          <w:p w14:paraId="3BA5D179" w14:textId="710C9D4B"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kārtībā</w:t>
            </w:r>
          </w:p>
        </w:tc>
        <w:tc>
          <w:tcPr>
            <w:tcW w:w="1973" w:type="dxa"/>
            <w:shd w:val="clear" w:color="auto" w:fill="auto"/>
          </w:tcPr>
          <w:p w14:paraId="6361E4F9" w14:textId="0BFB30DF"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bojāts</w:t>
            </w:r>
          </w:p>
        </w:tc>
      </w:tr>
      <w:tr w:rsidR="009D7452" w:rsidRPr="00F5661F" w14:paraId="603EF5A2" w14:textId="77777777" w:rsidTr="007A06A0">
        <w:trPr>
          <w:jc w:val="right"/>
        </w:trPr>
        <w:tc>
          <w:tcPr>
            <w:tcW w:w="5418" w:type="dxa"/>
          </w:tcPr>
          <w:p w14:paraId="5ABFD89F" w14:textId="3E8EA0C5"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1. Pašpatēriņa 10kV drošinātāji</w:t>
            </w:r>
          </w:p>
        </w:tc>
        <w:tc>
          <w:tcPr>
            <w:tcW w:w="2247" w:type="dxa"/>
            <w:shd w:val="clear" w:color="auto" w:fill="E2EFD9" w:themeFill="accent6" w:themeFillTint="33"/>
          </w:tcPr>
          <w:p w14:paraId="0CE62D3F" w14:textId="00BA8388"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kārtībā</w:t>
            </w:r>
          </w:p>
        </w:tc>
        <w:tc>
          <w:tcPr>
            <w:tcW w:w="1973" w:type="dxa"/>
            <w:shd w:val="clear" w:color="auto" w:fill="auto"/>
          </w:tcPr>
          <w:p w14:paraId="7562896C" w14:textId="0E54A358"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bojāti</w:t>
            </w:r>
          </w:p>
        </w:tc>
      </w:tr>
      <w:tr w:rsidR="009D7452" w:rsidRPr="00F5661F" w14:paraId="3B6CB43E" w14:textId="77777777" w:rsidTr="007A06A0">
        <w:trPr>
          <w:jc w:val="right"/>
        </w:trPr>
        <w:tc>
          <w:tcPr>
            <w:tcW w:w="5418" w:type="dxa"/>
          </w:tcPr>
          <w:p w14:paraId="6A623C5D" w14:textId="600B1D84"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1. Pašpatēriņa pārkaršanas aizsardzība</w:t>
            </w:r>
          </w:p>
        </w:tc>
        <w:tc>
          <w:tcPr>
            <w:tcW w:w="2247" w:type="dxa"/>
            <w:shd w:val="clear" w:color="auto" w:fill="E2EFD9" w:themeFill="accent6" w:themeFillTint="33"/>
          </w:tcPr>
          <w:p w14:paraId="55B2A6EE" w14:textId="25783F49"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kārtībā</w:t>
            </w:r>
          </w:p>
        </w:tc>
        <w:tc>
          <w:tcPr>
            <w:tcW w:w="1973" w:type="dxa"/>
            <w:shd w:val="clear" w:color="auto" w:fill="auto"/>
          </w:tcPr>
          <w:p w14:paraId="41BAEEEC" w14:textId="1120AC17"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nostrādāja</w:t>
            </w:r>
          </w:p>
        </w:tc>
      </w:tr>
      <w:tr w:rsidR="009D7452" w:rsidRPr="00F5661F" w14:paraId="6FAF089F" w14:textId="77777777" w:rsidTr="007A06A0">
        <w:trPr>
          <w:jc w:val="right"/>
        </w:trPr>
        <w:tc>
          <w:tcPr>
            <w:tcW w:w="5418" w:type="dxa"/>
          </w:tcPr>
          <w:p w14:paraId="544B8690" w14:textId="2D76964B"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Pašpatēriņa UPS statuss</w:t>
            </w:r>
          </w:p>
        </w:tc>
        <w:tc>
          <w:tcPr>
            <w:tcW w:w="2247" w:type="dxa"/>
            <w:shd w:val="clear" w:color="auto" w:fill="E2EFD9" w:themeFill="accent6" w:themeFillTint="33"/>
          </w:tcPr>
          <w:p w14:paraId="70762C8F" w14:textId="39708DF8"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kārtībā</w:t>
            </w:r>
          </w:p>
        </w:tc>
        <w:tc>
          <w:tcPr>
            <w:tcW w:w="1973" w:type="dxa"/>
            <w:shd w:val="clear" w:color="auto" w:fill="auto"/>
          </w:tcPr>
          <w:p w14:paraId="00985986" w14:textId="2E032AF4"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bojāts</w:t>
            </w:r>
          </w:p>
        </w:tc>
      </w:tr>
      <w:tr w:rsidR="009D7452" w:rsidRPr="00F5661F" w14:paraId="7A3B6468" w14:textId="77777777" w:rsidTr="007A06A0">
        <w:trPr>
          <w:jc w:val="right"/>
        </w:trPr>
        <w:tc>
          <w:tcPr>
            <w:tcW w:w="9638" w:type="dxa"/>
            <w:gridSpan w:val="3"/>
            <w:shd w:val="clear" w:color="auto" w:fill="F2F2F2" w:themeFill="background1" w:themeFillShade="F2"/>
          </w:tcPr>
          <w:p w14:paraId="3564E1E8" w14:textId="5406EABB" w:rsidR="009D7452" w:rsidRPr="00DC7AB5" w:rsidRDefault="009D7452" w:rsidP="009D7452">
            <w:pPr>
              <w:spacing w:line="276" w:lineRule="auto"/>
              <w:rPr>
                <w:rFonts w:ascii="Times New Roman" w:hAnsi="Times New Roman" w:cs="Times New Roman"/>
                <w:sz w:val="24"/>
                <w:szCs w:val="24"/>
              </w:rPr>
            </w:pPr>
            <w:r>
              <w:rPr>
                <w:rFonts w:ascii="Times New Roman" w:hAnsi="Times New Roman" w:cs="Times New Roman"/>
                <w:b/>
                <w:sz w:val="24"/>
                <w:szCs w:val="24"/>
              </w:rPr>
              <w:t>Citi signāli</w:t>
            </w:r>
          </w:p>
        </w:tc>
      </w:tr>
      <w:tr w:rsidR="009D7452" w:rsidRPr="00F5661F" w14:paraId="3A48518B" w14:textId="77777777" w:rsidTr="007A06A0">
        <w:trPr>
          <w:jc w:val="right"/>
        </w:trPr>
        <w:tc>
          <w:tcPr>
            <w:tcW w:w="5418" w:type="dxa"/>
          </w:tcPr>
          <w:p w14:paraId="5387F5E5" w14:textId="685338C1"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Cilvēks apakšstacijā</w:t>
            </w:r>
          </w:p>
        </w:tc>
        <w:tc>
          <w:tcPr>
            <w:tcW w:w="2247" w:type="dxa"/>
            <w:shd w:val="clear" w:color="auto" w:fill="E2EFD9" w:themeFill="accent6" w:themeFillTint="33"/>
          </w:tcPr>
          <w:p w14:paraId="21F145CF" w14:textId="5BB52E49"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nav</w:t>
            </w:r>
          </w:p>
        </w:tc>
        <w:tc>
          <w:tcPr>
            <w:tcW w:w="1973" w:type="dxa"/>
            <w:shd w:val="clear" w:color="auto" w:fill="auto"/>
          </w:tcPr>
          <w:p w14:paraId="400FD417" w14:textId="50BD8F1E"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ir</w:t>
            </w:r>
          </w:p>
        </w:tc>
      </w:tr>
      <w:tr w:rsidR="009D7452" w:rsidRPr="00F5661F" w14:paraId="14310A2A" w14:textId="77777777" w:rsidTr="007A06A0">
        <w:trPr>
          <w:jc w:val="right"/>
        </w:trPr>
        <w:tc>
          <w:tcPr>
            <w:tcW w:w="5418" w:type="dxa"/>
          </w:tcPr>
          <w:p w14:paraId="036D1D83" w14:textId="1328619F"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TMSS skapja akumulators</w:t>
            </w:r>
          </w:p>
        </w:tc>
        <w:tc>
          <w:tcPr>
            <w:tcW w:w="2247" w:type="dxa"/>
            <w:shd w:val="clear" w:color="auto" w:fill="E2EFD9" w:themeFill="accent6" w:themeFillTint="33"/>
          </w:tcPr>
          <w:p w14:paraId="0C11E02B" w14:textId="0F35BD92"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uzlādējas</w:t>
            </w:r>
          </w:p>
        </w:tc>
        <w:tc>
          <w:tcPr>
            <w:tcW w:w="1973" w:type="dxa"/>
            <w:shd w:val="clear" w:color="auto" w:fill="auto"/>
          </w:tcPr>
          <w:p w14:paraId="24D1803A" w14:textId="1BB65558"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strādā</w:t>
            </w:r>
          </w:p>
        </w:tc>
      </w:tr>
      <w:tr w:rsidR="009D7452" w:rsidRPr="00F5661F" w14:paraId="3F198C3B" w14:textId="77777777" w:rsidTr="007A06A0">
        <w:trPr>
          <w:jc w:val="right"/>
        </w:trPr>
        <w:tc>
          <w:tcPr>
            <w:tcW w:w="5418" w:type="dxa"/>
          </w:tcPr>
          <w:p w14:paraId="385F9F9C" w14:textId="3CF4D980"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+ 600 V Kabeļu aizsardzība</w:t>
            </w:r>
          </w:p>
        </w:tc>
        <w:tc>
          <w:tcPr>
            <w:tcW w:w="2247" w:type="dxa"/>
            <w:shd w:val="clear" w:color="auto" w:fill="E2EFD9" w:themeFill="accent6" w:themeFillTint="33"/>
          </w:tcPr>
          <w:p w14:paraId="477AFFE9" w14:textId="1848D6C0"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kārtībā</w:t>
            </w:r>
          </w:p>
        </w:tc>
        <w:tc>
          <w:tcPr>
            <w:tcW w:w="1973" w:type="dxa"/>
            <w:shd w:val="clear" w:color="auto" w:fill="auto"/>
          </w:tcPr>
          <w:p w14:paraId="54B8581F" w14:textId="3D632FA9"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nostrādāja</w:t>
            </w:r>
          </w:p>
        </w:tc>
      </w:tr>
      <w:tr w:rsidR="009D7452" w:rsidRPr="00F5661F" w14:paraId="10773EFC" w14:textId="77777777" w:rsidTr="007A06A0">
        <w:trPr>
          <w:jc w:val="right"/>
        </w:trPr>
        <w:tc>
          <w:tcPr>
            <w:tcW w:w="5418" w:type="dxa"/>
          </w:tcPr>
          <w:p w14:paraId="52258DA5" w14:textId="21282ACE"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 xml:space="preserve"> - 600 V Kabeļu aizsardzība</w:t>
            </w:r>
          </w:p>
        </w:tc>
        <w:tc>
          <w:tcPr>
            <w:tcW w:w="2247" w:type="dxa"/>
            <w:shd w:val="clear" w:color="auto" w:fill="E2EFD9" w:themeFill="accent6" w:themeFillTint="33"/>
          </w:tcPr>
          <w:p w14:paraId="05B7E775" w14:textId="1CFEF475"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kārtībā</w:t>
            </w:r>
          </w:p>
        </w:tc>
        <w:tc>
          <w:tcPr>
            <w:tcW w:w="1973" w:type="dxa"/>
            <w:shd w:val="clear" w:color="auto" w:fill="auto"/>
          </w:tcPr>
          <w:p w14:paraId="7B373849" w14:textId="7BF4FB40"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nostrādāja</w:t>
            </w:r>
          </w:p>
        </w:tc>
      </w:tr>
      <w:tr w:rsidR="009D7452" w:rsidRPr="00F5661F" w14:paraId="01380EF8" w14:textId="77777777" w:rsidTr="007A06A0">
        <w:trPr>
          <w:jc w:val="right"/>
        </w:trPr>
        <w:tc>
          <w:tcPr>
            <w:tcW w:w="5418" w:type="dxa"/>
          </w:tcPr>
          <w:p w14:paraId="49B803C4" w14:textId="0057C2C9"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Sakaru līnija</w:t>
            </w:r>
          </w:p>
        </w:tc>
        <w:tc>
          <w:tcPr>
            <w:tcW w:w="2247" w:type="dxa"/>
            <w:shd w:val="clear" w:color="auto" w:fill="E2EFD9" w:themeFill="accent6" w:themeFillTint="33"/>
          </w:tcPr>
          <w:p w14:paraId="33755537" w14:textId="41D8484D"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kārtībā</w:t>
            </w:r>
          </w:p>
        </w:tc>
        <w:tc>
          <w:tcPr>
            <w:tcW w:w="1973" w:type="dxa"/>
            <w:shd w:val="clear" w:color="auto" w:fill="auto"/>
          </w:tcPr>
          <w:p w14:paraId="3752DEBF" w14:textId="215A7D0E" w:rsidR="009D7452" w:rsidRPr="00DC7AB5" w:rsidRDefault="009D7452" w:rsidP="009D7452">
            <w:pPr>
              <w:spacing w:line="276" w:lineRule="auto"/>
              <w:rPr>
                <w:rFonts w:ascii="Times New Roman" w:hAnsi="Times New Roman" w:cs="Times New Roman"/>
                <w:sz w:val="24"/>
                <w:szCs w:val="24"/>
              </w:rPr>
            </w:pPr>
            <w:r w:rsidRPr="009D7452">
              <w:rPr>
                <w:rFonts w:ascii="Times New Roman" w:hAnsi="Times New Roman" w:cs="Times New Roman"/>
                <w:sz w:val="24"/>
                <w:szCs w:val="24"/>
              </w:rPr>
              <w:t>bojāta</w:t>
            </w:r>
          </w:p>
        </w:tc>
      </w:tr>
    </w:tbl>
    <w:p w14:paraId="0A01BE1C" w14:textId="77777777" w:rsidR="002C2E8F" w:rsidRPr="00F5661F" w:rsidRDefault="002C2E8F" w:rsidP="002C2E8F">
      <w:pPr>
        <w:spacing w:line="276" w:lineRule="auto"/>
        <w:rPr>
          <w:rFonts w:ascii="Times New Roman" w:hAnsi="Times New Roman" w:cs="Times New Roman"/>
          <w:sz w:val="26"/>
          <w:szCs w:val="26"/>
        </w:rPr>
      </w:pPr>
    </w:p>
    <w:p w14:paraId="061067A7" w14:textId="63C22E74" w:rsidR="00031B9C" w:rsidRPr="004978B0" w:rsidRDefault="006A5ED3" w:rsidP="00211163">
      <w:pPr>
        <w:pStyle w:val="ListParagraph"/>
        <w:numPr>
          <w:ilvl w:val="0"/>
          <w:numId w:val="20"/>
        </w:numPr>
        <w:rPr>
          <w:rFonts w:ascii="Times New Roman" w:eastAsia="Times New Roman" w:hAnsi="Times New Roman" w:cs="Times New Roman"/>
          <w:b/>
          <w:bCs/>
          <w:sz w:val="28"/>
          <w:szCs w:val="28"/>
        </w:rPr>
      </w:pPr>
      <w:r w:rsidRPr="004978B0">
        <w:rPr>
          <w:rFonts w:ascii="Times New Roman" w:eastAsia="Times New Roman" w:hAnsi="Times New Roman" w:cs="Times New Roman"/>
          <w:b/>
          <w:bCs/>
          <w:sz w:val="24"/>
          <w:szCs w:val="24"/>
        </w:rPr>
        <w:t>Laika grafiks un nodevumu kārtība</w:t>
      </w:r>
    </w:p>
    <w:p w14:paraId="26BB2379" w14:textId="5450AF20" w:rsidR="00031B9C" w:rsidRPr="00465830" w:rsidRDefault="00B801A1"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Tehniskajā piedāvājumā iekļaujams iekļauto darbu īstenošanas laika grafiks kalendārajās nedēļās, norādot nepieciešamo laiku katram izpildījuma posmam</w:t>
      </w:r>
      <w:r w:rsidR="00073B08" w:rsidRPr="00465830">
        <w:rPr>
          <w:rFonts w:ascii="Times New Roman" w:hAnsi="Times New Roman" w:cs="Times New Roman"/>
          <w:sz w:val="24"/>
          <w:szCs w:val="24"/>
        </w:rPr>
        <w:t>.</w:t>
      </w:r>
    </w:p>
    <w:p w14:paraId="55528953" w14:textId="4FD335EE" w:rsidR="004F28A5" w:rsidRPr="00465830" w:rsidRDefault="004F28A5"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bookmarkStart w:id="12" w:name="_Hlk153888944"/>
      <w:r w:rsidRPr="00465830">
        <w:rPr>
          <w:rFonts w:ascii="Times New Roman" w:hAnsi="Times New Roman" w:cs="Times New Roman"/>
          <w:sz w:val="24"/>
          <w:szCs w:val="24"/>
        </w:rPr>
        <w:t xml:space="preserve">Provizoriskais laika grafiks ir pievienots kā 15. pielikums, taču Izpildītājs </w:t>
      </w:r>
      <w:r w:rsidR="00BF5983" w:rsidRPr="00465830">
        <w:rPr>
          <w:rFonts w:ascii="Times New Roman" w:hAnsi="Times New Roman" w:cs="Times New Roman"/>
          <w:sz w:val="24"/>
          <w:szCs w:val="24"/>
        </w:rPr>
        <w:t>to koriģē</w:t>
      </w:r>
      <w:r w:rsidR="00AC77B7" w:rsidRPr="00465830">
        <w:rPr>
          <w:rFonts w:ascii="Times New Roman" w:hAnsi="Times New Roman" w:cs="Times New Roman"/>
          <w:sz w:val="24"/>
          <w:szCs w:val="24"/>
        </w:rPr>
        <w:t xml:space="preserve"> </w:t>
      </w:r>
      <w:r w:rsidRPr="00465830">
        <w:rPr>
          <w:rFonts w:ascii="Times New Roman" w:hAnsi="Times New Roman" w:cs="Times New Roman"/>
          <w:sz w:val="24"/>
          <w:szCs w:val="24"/>
        </w:rPr>
        <w:t xml:space="preserve">atkarībā no piegādes termiņiem un fiziskiem darbiem objektā, nepārsniedzot noteikto gala termiņu. </w:t>
      </w:r>
    </w:p>
    <w:p w14:paraId="0D9461A5" w14:textId="52C575A4" w:rsidR="00503E36" w:rsidRPr="00C36A31" w:rsidRDefault="004F28A5"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bookmarkStart w:id="13" w:name="_Hlk153888916"/>
      <w:bookmarkEnd w:id="12"/>
      <w:r w:rsidRPr="00465830">
        <w:rPr>
          <w:rFonts w:ascii="Times New Roman" w:hAnsi="Times New Roman" w:cs="Times New Roman"/>
          <w:sz w:val="24"/>
          <w:szCs w:val="24"/>
        </w:rPr>
        <w:t xml:space="preserve">Laika grafiku </w:t>
      </w:r>
      <w:r w:rsidR="00B801A1" w:rsidRPr="00465830">
        <w:rPr>
          <w:rFonts w:ascii="Times New Roman" w:hAnsi="Times New Roman" w:cs="Times New Roman"/>
          <w:sz w:val="24"/>
          <w:szCs w:val="24"/>
        </w:rPr>
        <w:t xml:space="preserve">Tehniskajā piedāvājumā iekļauj kā projekta realizācijas sākotnējo laika grafiku, kas tiks </w:t>
      </w:r>
      <w:r w:rsidR="00B801A1" w:rsidRPr="00465830">
        <w:rPr>
          <w:rFonts w:ascii="Times New Roman" w:hAnsi="Times New Roman" w:cs="Times New Roman"/>
          <w:sz w:val="24"/>
          <w:szCs w:val="24"/>
          <w:shd w:val="clear" w:color="auto" w:fill="FFFFFF" w:themeFill="background1"/>
        </w:rPr>
        <w:t>precizēts 5 darbdienu laikā pēc Līguma noslēgšanas un tiks noteikts kā Līguma 1.</w:t>
      </w:r>
      <w:r w:rsidR="0007477C" w:rsidRPr="00465830">
        <w:rPr>
          <w:rFonts w:ascii="Times New Roman" w:hAnsi="Times New Roman" w:cs="Times New Roman"/>
          <w:sz w:val="24"/>
          <w:szCs w:val="24"/>
          <w:shd w:val="clear" w:color="auto" w:fill="FFFFFF" w:themeFill="background1"/>
        </w:rPr>
        <w:t xml:space="preserve"> </w:t>
      </w:r>
      <w:r w:rsidR="00B801A1" w:rsidRPr="00465830">
        <w:rPr>
          <w:rFonts w:ascii="Times New Roman" w:hAnsi="Times New Roman" w:cs="Times New Roman"/>
          <w:sz w:val="24"/>
          <w:szCs w:val="24"/>
          <w:shd w:val="clear" w:color="auto" w:fill="FFFFFF" w:themeFill="background1"/>
        </w:rPr>
        <w:t>nodevuma dokuments.</w:t>
      </w:r>
    </w:p>
    <w:bookmarkEnd w:id="13"/>
    <w:p w14:paraId="7DF8AC89" w14:textId="77777777" w:rsidR="003D71C0" w:rsidRPr="00465830" w:rsidRDefault="00B801A1"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Laika grafikā norāda darbu uzsākšanas un pabeigšanas laiku, nedēļās</w:t>
      </w:r>
      <w:r w:rsidR="008D0D63" w:rsidRPr="00465830">
        <w:rPr>
          <w:rFonts w:ascii="Times New Roman" w:hAnsi="Times New Roman" w:cs="Times New Roman"/>
          <w:sz w:val="24"/>
          <w:szCs w:val="24"/>
        </w:rPr>
        <w:t xml:space="preserve"> ar piesaisti pie tekošām </w:t>
      </w:r>
      <w:r w:rsidR="003D71C0" w:rsidRPr="00465830">
        <w:rPr>
          <w:rFonts w:ascii="Times New Roman" w:hAnsi="Times New Roman" w:cs="Times New Roman"/>
          <w:sz w:val="24"/>
          <w:szCs w:val="24"/>
        </w:rPr>
        <w:t>gada kalendārajām nedēļām.</w:t>
      </w:r>
    </w:p>
    <w:p w14:paraId="5A5F941C" w14:textId="77777777" w:rsidR="00665C12" w:rsidRPr="00465830" w:rsidRDefault="00B801A1"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Laika grafikā jānorāda darbu izpildes termiņi, ievērojot intervālus starp nodevumiem:</w:t>
      </w:r>
    </w:p>
    <w:p w14:paraId="0C6ED60C" w14:textId="674DD065" w:rsidR="00721410" w:rsidRPr="00465830" w:rsidRDefault="00787125" w:rsidP="00211163">
      <w:pPr>
        <w:pStyle w:val="ListParagraph"/>
        <w:widowControl w:val="0"/>
        <w:numPr>
          <w:ilvl w:val="2"/>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projekta dokumentācijas darbu</w:t>
      </w:r>
      <w:r w:rsidR="00D675A3" w:rsidRPr="00465830">
        <w:rPr>
          <w:rFonts w:ascii="Times New Roman" w:hAnsi="Times New Roman" w:cs="Times New Roman"/>
          <w:sz w:val="24"/>
          <w:szCs w:val="24"/>
        </w:rPr>
        <w:t xml:space="preserve"> nodevumi</w:t>
      </w:r>
      <w:r w:rsidR="00073B08" w:rsidRPr="00465830">
        <w:rPr>
          <w:rFonts w:ascii="Times New Roman" w:hAnsi="Times New Roman" w:cs="Times New Roman"/>
          <w:sz w:val="24"/>
          <w:szCs w:val="24"/>
        </w:rPr>
        <w:t>;</w:t>
      </w:r>
    </w:p>
    <w:p w14:paraId="5EF387FA" w14:textId="471E6C9F" w:rsidR="00D675A3" w:rsidRPr="00465830" w:rsidRDefault="006E6AE8" w:rsidP="00211163">
      <w:pPr>
        <w:pStyle w:val="ListParagraph"/>
        <w:numPr>
          <w:ilvl w:val="2"/>
          <w:numId w:val="20"/>
        </w:numPr>
        <w:rPr>
          <w:rFonts w:ascii="Times New Roman" w:hAnsi="Times New Roman" w:cs="Times New Roman"/>
          <w:sz w:val="24"/>
          <w:szCs w:val="24"/>
        </w:rPr>
      </w:pPr>
      <w:r w:rsidRPr="00465830">
        <w:rPr>
          <w:rFonts w:ascii="Times New Roman" w:hAnsi="Times New Roman" w:cs="Times New Roman"/>
          <w:sz w:val="24"/>
          <w:szCs w:val="24"/>
        </w:rPr>
        <w:t>i</w:t>
      </w:r>
      <w:r w:rsidR="00D675A3" w:rsidRPr="00465830">
        <w:rPr>
          <w:rFonts w:ascii="Times New Roman" w:hAnsi="Times New Roman" w:cs="Times New Roman"/>
          <w:sz w:val="24"/>
          <w:szCs w:val="24"/>
        </w:rPr>
        <w:t>ekārtu uzstādīšanas un sistēmas montāžas darbu nodevumi</w:t>
      </w:r>
      <w:r w:rsidR="00073B08" w:rsidRPr="00465830">
        <w:rPr>
          <w:rFonts w:ascii="Times New Roman" w:hAnsi="Times New Roman" w:cs="Times New Roman"/>
          <w:sz w:val="24"/>
          <w:szCs w:val="24"/>
        </w:rPr>
        <w:t>;</w:t>
      </w:r>
    </w:p>
    <w:p w14:paraId="275DD551" w14:textId="6F7CB9AB" w:rsidR="005B399C" w:rsidRPr="00465830" w:rsidRDefault="00D675A3" w:rsidP="00211163">
      <w:pPr>
        <w:pStyle w:val="ListParagraph"/>
        <w:widowControl w:val="0"/>
        <w:numPr>
          <w:ilvl w:val="2"/>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i</w:t>
      </w:r>
      <w:r w:rsidR="005B399C" w:rsidRPr="00465830">
        <w:rPr>
          <w:rFonts w:ascii="Times New Roman" w:eastAsia="Times New Roman" w:hAnsi="Times New Roman" w:cs="Times New Roman"/>
          <w:sz w:val="24"/>
          <w:szCs w:val="24"/>
        </w:rPr>
        <w:t>ekārtu programmēšanā</w:t>
      </w:r>
      <w:r w:rsidRPr="00465830">
        <w:rPr>
          <w:rFonts w:ascii="Times New Roman" w:eastAsia="Times New Roman" w:hAnsi="Times New Roman" w:cs="Times New Roman"/>
          <w:sz w:val="24"/>
          <w:szCs w:val="24"/>
        </w:rPr>
        <w:t>s</w:t>
      </w:r>
      <w:r w:rsidR="005B399C" w:rsidRPr="00465830">
        <w:rPr>
          <w:rFonts w:ascii="Times New Roman" w:eastAsia="Times New Roman" w:hAnsi="Times New Roman" w:cs="Times New Roman"/>
          <w:sz w:val="24"/>
          <w:szCs w:val="24"/>
        </w:rPr>
        <w:t xml:space="preserve"> un konfigurēšana</w:t>
      </w:r>
      <w:r w:rsidRPr="00465830">
        <w:rPr>
          <w:rFonts w:ascii="Times New Roman" w:eastAsia="Times New Roman" w:hAnsi="Times New Roman" w:cs="Times New Roman"/>
          <w:sz w:val="24"/>
          <w:szCs w:val="24"/>
        </w:rPr>
        <w:t>s</w:t>
      </w:r>
      <w:r w:rsidR="005B399C" w:rsidRPr="00465830">
        <w:rPr>
          <w:rFonts w:ascii="Times New Roman" w:eastAsia="Times New Roman" w:hAnsi="Times New Roman" w:cs="Times New Roman"/>
          <w:sz w:val="24"/>
          <w:szCs w:val="24"/>
        </w:rPr>
        <w:t xml:space="preserve"> </w:t>
      </w:r>
      <w:r w:rsidRPr="00465830">
        <w:rPr>
          <w:rFonts w:ascii="Times New Roman" w:eastAsia="Times New Roman" w:hAnsi="Times New Roman" w:cs="Times New Roman"/>
          <w:sz w:val="24"/>
          <w:szCs w:val="24"/>
        </w:rPr>
        <w:t>darbu nodevumi</w:t>
      </w:r>
      <w:r w:rsidR="001C2B38" w:rsidRPr="00465830">
        <w:rPr>
          <w:rFonts w:ascii="Times New Roman" w:eastAsia="Times New Roman" w:hAnsi="Times New Roman" w:cs="Times New Roman"/>
          <w:sz w:val="24"/>
          <w:szCs w:val="24"/>
        </w:rPr>
        <w:t>.</w:t>
      </w:r>
    </w:p>
    <w:p w14:paraId="54FA36A0" w14:textId="429E5A0A" w:rsidR="00CC5EDA" w:rsidRPr="00465830" w:rsidRDefault="00B801A1"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Darbu rezultātus</w:t>
      </w:r>
      <w:r w:rsidR="00E251A5" w:rsidRPr="00465830">
        <w:rPr>
          <w:rFonts w:ascii="Times New Roman" w:hAnsi="Times New Roman" w:cs="Times New Roman"/>
          <w:sz w:val="24"/>
          <w:szCs w:val="24"/>
        </w:rPr>
        <w:t xml:space="preserve"> jeb nodevumus </w:t>
      </w:r>
      <w:r w:rsidRPr="00465830">
        <w:rPr>
          <w:rFonts w:ascii="Times New Roman" w:hAnsi="Times New Roman" w:cs="Times New Roman"/>
          <w:sz w:val="24"/>
          <w:szCs w:val="24"/>
        </w:rPr>
        <w:t>Izpildītājs nodod un Pasūtītājs pieņem parakstot nodošanas un pieņemšanas aktu, tajā norādot akceptētos nodevumus, atliktās problēmas, ja nepieciešams līgumsodu, patērēto laiku, paveiktos</w:t>
      </w:r>
      <w:r w:rsidR="00E251A5" w:rsidRPr="00465830">
        <w:rPr>
          <w:rFonts w:ascii="Times New Roman" w:hAnsi="Times New Roman" w:cs="Times New Roman"/>
          <w:sz w:val="24"/>
          <w:szCs w:val="24"/>
        </w:rPr>
        <w:t xml:space="preserve"> darbus</w:t>
      </w:r>
      <w:r w:rsidRPr="00465830">
        <w:rPr>
          <w:rFonts w:ascii="Times New Roman" w:hAnsi="Times New Roman" w:cs="Times New Roman"/>
          <w:sz w:val="24"/>
          <w:szCs w:val="24"/>
        </w:rPr>
        <w:t>, to apjomu un atbilstību šī Līguma un tā pielikumu noteikumiem, kā arī maksājamo summu</w:t>
      </w:r>
      <w:r w:rsidR="00CC5EDA" w:rsidRPr="00465830">
        <w:rPr>
          <w:rFonts w:ascii="Times New Roman" w:hAnsi="Times New Roman" w:cs="Times New Roman"/>
          <w:sz w:val="24"/>
          <w:szCs w:val="24"/>
        </w:rPr>
        <w:t>.</w:t>
      </w:r>
    </w:p>
    <w:p w14:paraId="33E86A48" w14:textId="77777777" w:rsidR="00CC5EDA" w:rsidRPr="00465830" w:rsidRDefault="00B801A1"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Nodevumu nodošanas un pieņemšanas aktu sagatavo Izpildītājs un iesniedz izskatīšanai Pasūtītājam</w:t>
      </w:r>
      <w:r w:rsidR="00CC5EDA" w:rsidRPr="00465830">
        <w:rPr>
          <w:rFonts w:ascii="Times New Roman" w:hAnsi="Times New Roman" w:cs="Times New Roman"/>
          <w:sz w:val="24"/>
          <w:szCs w:val="24"/>
        </w:rPr>
        <w:t>.</w:t>
      </w:r>
    </w:p>
    <w:p w14:paraId="2CBB4A9B" w14:textId="77777777" w:rsidR="00CC5EDA" w:rsidRPr="00465830" w:rsidRDefault="00B801A1"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Nodevumi ir pieņemti ar to brīdi, kad Pasūtītāja pilnvarotais pārstāvis un Izpildītāja pilnvarotais pārstāvis ir parakstījuši attiecīgo nodošanas un pieņemšanas aktu.</w:t>
      </w:r>
    </w:p>
    <w:p w14:paraId="3FFAB38D" w14:textId="77777777" w:rsidR="00721410" w:rsidRPr="00465830" w:rsidRDefault="00B801A1"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 xml:space="preserve">Pasūtītāja pilnvarotais pārstāvis 10 (desmit) dienu laikā pēc tam, kad Izpildītājs ir pabeidzis </w:t>
      </w:r>
      <w:r w:rsidR="00CC5EDA" w:rsidRPr="00465830">
        <w:rPr>
          <w:rFonts w:ascii="Times New Roman" w:hAnsi="Times New Roman" w:cs="Times New Roman"/>
          <w:sz w:val="24"/>
          <w:szCs w:val="24"/>
        </w:rPr>
        <w:t>darbus</w:t>
      </w:r>
      <w:r w:rsidRPr="00465830">
        <w:rPr>
          <w:rFonts w:ascii="Times New Roman" w:hAnsi="Times New Roman" w:cs="Times New Roman"/>
          <w:sz w:val="24"/>
          <w:szCs w:val="24"/>
        </w:rPr>
        <w:t xml:space="preserve"> un ir iesniedzis par to attiecīgo Nodevumu nodošanas un pieņemšanas aktu (kopā ar izrietošo izpilddokumentāciju), veic to pārbaudi. Ja Pasūtītāja pilnvarotais pārstāvis, pārbaudot konstatē, ka Nodevumi atbilst Līguma noteikumiem, Pasūtītāja pilnvarotais pārstāvis paraksta nodošanas un pieņemšanas aktu. Ja Pasūtītāja pilnvarotais pārstāvis, pārbaudot konstatē, ka Nodevumi neatbilst Līguma noteikumiem, Pasūtītāja pilnvarotais pārstāvis sagatavo un iesniedz </w:t>
      </w:r>
      <w:r w:rsidRPr="00465830">
        <w:rPr>
          <w:rFonts w:ascii="Times New Roman" w:hAnsi="Times New Roman" w:cs="Times New Roman"/>
          <w:sz w:val="24"/>
          <w:szCs w:val="24"/>
        </w:rPr>
        <w:lastRenderedPageBreak/>
        <w:t xml:space="preserve">Izpildītājam aktu, kurā norāda konstatētos trūkumus un nepilnības (Trūkumu akts) un nodod to Izpildītājam. </w:t>
      </w:r>
    </w:p>
    <w:p w14:paraId="62426576" w14:textId="76D0B69E" w:rsidR="00B801A1" w:rsidRPr="00465830" w:rsidRDefault="00B801A1"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8"/>
          <w:szCs w:val="28"/>
        </w:rPr>
      </w:pPr>
      <w:r w:rsidRPr="00465830">
        <w:rPr>
          <w:rFonts w:ascii="Times New Roman" w:hAnsi="Times New Roman" w:cs="Times New Roman"/>
          <w:sz w:val="24"/>
          <w:szCs w:val="24"/>
        </w:rPr>
        <w:t>Pēc Trūkumu akta saņemšanas Izpildītājs par saviem līdzekļiem ne ilgāk kā 10 (desmit) dienu laikā novērš Trūkumu aktā norādītos trūkumus un nepilnības, ja tās abpusēji tiek atzītas par pamatotām, un atkārtoti uzsāk nodošanas procedūru.</w:t>
      </w:r>
    </w:p>
    <w:p w14:paraId="6E021C46" w14:textId="77777777" w:rsidR="00465830" w:rsidRPr="00465830" w:rsidRDefault="00465830" w:rsidP="00465830">
      <w:pPr>
        <w:pStyle w:val="ListParagraph"/>
        <w:widowControl w:val="0"/>
        <w:autoSpaceDE w:val="0"/>
        <w:autoSpaceDN w:val="0"/>
        <w:spacing w:before="228" w:after="0" w:line="240" w:lineRule="auto"/>
        <w:ind w:left="360" w:right="14"/>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9628"/>
      </w:tblGrid>
      <w:tr w:rsidR="00987426" w14:paraId="4AA4D624" w14:textId="77777777" w:rsidTr="00465830">
        <w:trPr>
          <w:trHeight w:val="725"/>
        </w:trPr>
        <w:tc>
          <w:tcPr>
            <w:tcW w:w="9628" w:type="dxa"/>
          </w:tcPr>
          <w:p w14:paraId="24C1721E" w14:textId="77777777" w:rsidR="00465830" w:rsidRDefault="00465830" w:rsidP="00465830">
            <w:pPr>
              <w:jc w:val="center"/>
              <w:rPr>
                <w:rFonts w:ascii="Times New Roman" w:hAnsi="Times New Roman" w:cs="Times New Roman"/>
                <w:i/>
                <w:iCs/>
                <w:sz w:val="24"/>
                <w:szCs w:val="24"/>
              </w:rPr>
            </w:pPr>
          </w:p>
          <w:p w14:paraId="50FDC458" w14:textId="266C44B7" w:rsidR="00987426" w:rsidRDefault="00465830" w:rsidP="00465830">
            <w:pPr>
              <w:jc w:val="center"/>
              <w:rPr>
                <w:rFonts w:ascii="Times New Roman" w:hAnsi="Times New Roman" w:cs="Times New Roman"/>
                <w:i/>
                <w:iCs/>
                <w:sz w:val="24"/>
                <w:szCs w:val="24"/>
              </w:rPr>
            </w:pPr>
            <w:r w:rsidRPr="00465830">
              <w:rPr>
                <w:rFonts w:ascii="Times New Roman" w:hAnsi="Times New Roman" w:cs="Times New Roman"/>
                <w:i/>
                <w:iCs/>
                <w:sz w:val="24"/>
                <w:szCs w:val="24"/>
              </w:rPr>
              <w:t>Šeit lūdzu norādīt p</w:t>
            </w:r>
            <w:r w:rsidR="00987426" w:rsidRPr="00465830">
              <w:rPr>
                <w:rFonts w:ascii="Times New Roman" w:hAnsi="Times New Roman" w:cs="Times New Roman"/>
                <w:i/>
                <w:iCs/>
                <w:sz w:val="24"/>
                <w:szCs w:val="24"/>
              </w:rPr>
              <w:t>riekšlikum</w:t>
            </w:r>
            <w:r w:rsidRPr="00465830">
              <w:rPr>
                <w:rFonts w:ascii="Times New Roman" w:hAnsi="Times New Roman" w:cs="Times New Roman"/>
                <w:i/>
                <w:iCs/>
                <w:sz w:val="24"/>
                <w:szCs w:val="24"/>
              </w:rPr>
              <w:t xml:space="preserve">us </w:t>
            </w:r>
            <w:r w:rsidR="00987426" w:rsidRPr="00465830">
              <w:rPr>
                <w:rFonts w:ascii="Times New Roman" w:hAnsi="Times New Roman" w:cs="Times New Roman"/>
                <w:i/>
                <w:iCs/>
                <w:sz w:val="24"/>
                <w:szCs w:val="24"/>
              </w:rPr>
              <w:t>6.</w:t>
            </w:r>
            <w:r w:rsidR="004634FB" w:rsidRPr="00465830">
              <w:rPr>
                <w:rFonts w:ascii="Times New Roman" w:hAnsi="Times New Roman" w:cs="Times New Roman"/>
                <w:i/>
                <w:iCs/>
                <w:sz w:val="24"/>
                <w:szCs w:val="24"/>
              </w:rPr>
              <w:t xml:space="preserve">punkta </w:t>
            </w:r>
            <w:r w:rsidRPr="00465830">
              <w:rPr>
                <w:rFonts w:ascii="Times New Roman" w:hAnsi="Times New Roman" w:cs="Times New Roman"/>
                <w:i/>
                <w:iCs/>
                <w:sz w:val="24"/>
                <w:szCs w:val="24"/>
              </w:rPr>
              <w:t xml:space="preserve">papildināšanai </w:t>
            </w:r>
            <w:r w:rsidR="00F61140">
              <w:rPr>
                <w:rFonts w:ascii="Times New Roman" w:hAnsi="Times New Roman" w:cs="Times New Roman"/>
                <w:i/>
                <w:iCs/>
                <w:sz w:val="24"/>
                <w:szCs w:val="24"/>
              </w:rPr>
              <w:t xml:space="preserve">vai precizēšanai </w:t>
            </w:r>
            <w:r w:rsidR="004634FB" w:rsidRPr="00465830">
              <w:rPr>
                <w:rFonts w:ascii="Times New Roman" w:hAnsi="Times New Roman" w:cs="Times New Roman"/>
                <w:i/>
                <w:iCs/>
                <w:sz w:val="24"/>
                <w:szCs w:val="24"/>
              </w:rPr>
              <w:t>par laika grafiku ievērošanu:</w:t>
            </w:r>
          </w:p>
          <w:p w14:paraId="2ECF794A" w14:textId="77777777" w:rsidR="007A06A0" w:rsidRPr="00465830" w:rsidRDefault="007A06A0" w:rsidP="00465830">
            <w:pPr>
              <w:jc w:val="center"/>
              <w:rPr>
                <w:rFonts w:ascii="Times New Roman" w:hAnsi="Times New Roman" w:cs="Times New Roman"/>
                <w:i/>
                <w:iCs/>
                <w:sz w:val="24"/>
                <w:szCs w:val="24"/>
              </w:rPr>
            </w:pPr>
          </w:p>
          <w:p w14:paraId="37080B43" w14:textId="32624E12" w:rsidR="004634FB" w:rsidRDefault="004634FB">
            <w:pPr>
              <w:rPr>
                <w:rFonts w:ascii="Times New Roman" w:hAnsi="Times New Roman" w:cs="Times New Roman"/>
                <w:sz w:val="24"/>
                <w:szCs w:val="24"/>
              </w:rPr>
            </w:pPr>
          </w:p>
        </w:tc>
      </w:tr>
    </w:tbl>
    <w:p w14:paraId="6C50F8C6" w14:textId="77777777" w:rsidR="00801D07" w:rsidRDefault="006E00E4" w:rsidP="00211163">
      <w:pPr>
        <w:pStyle w:val="ListParagraph"/>
        <w:widowControl w:val="0"/>
        <w:numPr>
          <w:ilvl w:val="0"/>
          <w:numId w:val="20"/>
        </w:numPr>
        <w:autoSpaceDE w:val="0"/>
        <w:autoSpaceDN w:val="0"/>
        <w:spacing w:before="228" w:after="0" w:line="240" w:lineRule="auto"/>
        <w:ind w:right="14"/>
        <w:rPr>
          <w:rFonts w:ascii="Times New Roman" w:eastAsia="Times New Roman" w:hAnsi="Times New Roman" w:cs="Times New Roman"/>
          <w:b/>
          <w:bCs/>
          <w:sz w:val="24"/>
          <w:szCs w:val="24"/>
        </w:rPr>
      </w:pPr>
      <w:r w:rsidRPr="001B5BE0">
        <w:rPr>
          <w:rFonts w:ascii="Times New Roman" w:eastAsia="Times New Roman" w:hAnsi="Times New Roman" w:cs="Times New Roman"/>
          <w:b/>
          <w:bCs/>
          <w:sz w:val="24"/>
          <w:szCs w:val="24"/>
        </w:rPr>
        <w:t>Garantijas nosacījumi</w:t>
      </w:r>
    </w:p>
    <w:p w14:paraId="0D23247C" w14:textId="77777777" w:rsidR="00801D07" w:rsidRDefault="00801D07" w:rsidP="00801D07">
      <w:pPr>
        <w:pStyle w:val="ListParagraph"/>
        <w:widowControl w:val="0"/>
        <w:autoSpaceDE w:val="0"/>
        <w:autoSpaceDN w:val="0"/>
        <w:spacing w:before="228" w:after="0" w:line="240" w:lineRule="auto"/>
        <w:ind w:right="14"/>
        <w:rPr>
          <w:rFonts w:ascii="Times New Roman" w:eastAsia="Times New Roman" w:hAnsi="Times New Roman" w:cs="Times New Roman"/>
          <w:b/>
          <w:bCs/>
          <w:sz w:val="24"/>
          <w:szCs w:val="24"/>
        </w:rPr>
      </w:pPr>
    </w:p>
    <w:p w14:paraId="0744CCBB" w14:textId="7788CA75" w:rsidR="00801D07" w:rsidRPr="00D81286" w:rsidRDefault="006E00E4"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 xml:space="preserve">Garantijas periods </w:t>
      </w:r>
      <w:r w:rsidR="00295045">
        <w:rPr>
          <w:rFonts w:ascii="Times New Roman" w:eastAsia="Times New Roman" w:hAnsi="Times New Roman" w:cs="Times New Roman"/>
          <w:sz w:val="24"/>
          <w:szCs w:val="24"/>
        </w:rPr>
        <w:t xml:space="preserve">uz </w:t>
      </w:r>
      <w:r w:rsidR="00295045" w:rsidRPr="00295045">
        <w:rPr>
          <w:rFonts w:ascii="Times New Roman" w:eastAsia="Times New Roman" w:hAnsi="Times New Roman" w:cs="Times New Roman"/>
          <w:sz w:val="24"/>
          <w:szCs w:val="24"/>
        </w:rPr>
        <w:t>veiktajiem darbiem un programmēšanas produktu funkcionalitāt</w:t>
      </w:r>
      <w:r w:rsidR="00295045">
        <w:rPr>
          <w:rFonts w:ascii="Times New Roman" w:eastAsia="Times New Roman" w:hAnsi="Times New Roman" w:cs="Times New Roman"/>
          <w:sz w:val="24"/>
          <w:szCs w:val="24"/>
        </w:rPr>
        <w:t>i</w:t>
      </w:r>
      <w:r w:rsidR="00295045" w:rsidRPr="00295045">
        <w:rPr>
          <w:rFonts w:ascii="Times New Roman" w:eastAsia="Times New Roman" w:hAnsi="Times New Roman" w:cs="Times New Roman"/>
          <w:sz w:val="24"/>
          <w:szCs w:val="24"/>
        </w:rPr>
        <w:t xml:space="preserve"> </w:t>
      </w:r>
      <w:r w:rsidRPr="00D81286">
        <w:rPr>
          <w:rFonts w:ascii="Times New Roman" w:eastAsia="Times New Roman" w:hAnsi="Times New Roman" w:cs="Times New Roman"/>
          <w:sz w:val="24"/>
          <w:szCs w:val="24"/>
        </w:rPr>
        <w:t xml:space="preserve">ir 24 mēneši no attiecīgā nodošanas un pieņemšanas akta par </w:t>
      </w:r>
      <w:r w:rsidR="00D81286">
        <w:rPr>
          <w:rFonts w:ascii="Times New Roman" w:eastAsia="Times New Roman" w:hAnsi="Times New Roman" w:cs="Times New Roman"/>
          <w:sz w:val="24"/>
          <w:szCs w:val="24"/>
        </w:rPr>
        <w:t>darbu</w:t>
      </w:r>
      <w:r w:rsidRPr="00D81286">
        <w:rPr>
          <w:rFonts w:ascii="Times New Roman" w:eastAsia="Times New Roman" w:hAnsi="Times New Roman" w:cs="Times New Roman"/>
          <w:sz w:val="24"/>
          <w:szCs w:val="24"/>
        </w:rPr>
        <w:t xml:space="preserve"> veikšanu abpusējas parakstīšanas brīža</w:t>
      </w:r>
      <w:r w:rsidR="00801D07" w:rsidRPr="00D81286">
        <w:rPr>
          <w:rFonts w:ascii="Times New Roman" w:eastAsia="Times New Roman" w:hAnsi="Times New Roman" w:cs="Times New Roman"/>
          <w:sz w:val="24"/>
          <w:szCs w:val="24"/>
        </w:rPr>
        <w:t>.</w:t>
      </w:r>
    </w:p>
    <w:p w14:paraId="6EC2CA3F" w14:textId="40CE252C" w:rsidR="00801D07" w:rsidRPr="00D81286" w:rsidRDefault="006E00E4"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 attiecas uz izgatavošanas defektiem un bojājumiem, kas radušies, Izpildītājam transportējot, uzstādot un konfigurējot aprīkojumu, bet neattiecas uz bojājumiem, kas radušies ekspluatācijas noteikumu neievērošanas rezultātā. Garantijas gadījumā Izpildītājs nodrošina rezerves daļu pieejamību, piegādi un nomaiņu</w:t>
      </w:r>
      <w:r w:rsidR="00801D07" w:rsidRPr="00D81286">
        <w:rPr>
          <w:rFonts w:ascii="Times New Roman" w:eastAsia="Times New Roman" w:hAnsi="Times New Roman" w:cs="Times New Roman"/>
          <w:sz w:val="24"/>
          <w:szCs w:val="24"/>
        </w:rPr>
        <w:t>.</w:t>
      </w:r>
    </w:p>
    <w:p w14:paraId="15231CF1" w14:textId="67CA399B" w:rsidR="00801D07" w:rsidRPr="00D81286" w:rsidRDefault="006E00E4"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 attiecas uz programmatūras darbības un pieejamības nodrošināšanu</w:t>
      </w:r>
      <w:r w:rsidR="00295045">
        <w:rPr>
          <w:rFonts w:ascii="Times New Roman" w:eastAsia="Times New Roman" w:hAnsi="Times New Roman" w:cs="Times New Roman"/>
          <w:sz w:val="24"/>
          <w:szCs w:val="24"/>
        </w:rPr>
        <w:t xml:space="preserve"> un</w:t>
      </w:r>
      <w:r w:rsidRPr="00D81286">
        <w:rPr>
          <w:rFonts w:ascii="Times New Roman" w:eastAsia="Times New Roman" w:hAnsi="Times New Roman" w:cs="Times New Roman"/>
          <w:sz w:val="24"/>
          <w:szCs w:val="24"/>
        </w:rPr>
        <w:t xml:space="preserve"> veiktās programmēšanas un parametru konfigurēšanu. Garantijas gadījumā Izpildītājs nodrošina speciālistu operatīvu pieejamību</w:t>
      </w:r>
      <w:r w:rsidR="00801D07" w:rsidRPr="00D81286">
        <w:rPr>
          <w:rFonts w:ascii="Times New Roman" w:eastAsia="Times New Roman" w:hAnsi="Times New Roman" w:cs="Times New Roman"/>
          <w:sz w:val="24"/>
          <w:szCs w:val="24"/>
        </w:rPr>
        <w:t>.</w:t>
      </w:r>
    </w:p>
    <w:p w14:paraId="573C4FFF" w14:textId="77777777" w:rsidR="00801D07" w:rsidRPr="00D81286" w:rsidRDefault="006E00E4"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Garantijas pieteikumu apstrādei nodrošina pieteikumu reģistrācijas un risinājuma gaitas pārvaldības vides pieejamību Pasūtītājam, bez lietotāju un apjoma ierobežojuma, tajā skaitā sagatavojot regulārus garantijas uzturēšanas periodu pārskatus</w:t>
      </w:r>
      <w:r w:rsidR="00801D07" w:rsidRPr="00D81286">
        <w:rPr>
          <w:rFonts w:ascii="Times New Roman" w:eastAsia="Times New Roman" w:hAnsi="Times New Roman" w:cs="Times New Roman"/>
          <w:sz w:val="24"/>
          <w:szCs w:val="24"/>
        </w:rPr>
        <w:t>.</w:t>
      </w:r>
    </w:p>
    <w:p w14:paraId="14E9A983" w14:textId="77777777" w:rsidR="00D81286" w:rsidRPr="00D81286" w:rsidRDefault="006E00E4"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Garantijas uzturēšanā iekļauj visas ar problēmu vai bojājumu pieteikumu apstrādi saistītās izmaksas, darba samaksu darbaspēkam, transportēšanu, nepieciešamās atļaujas no trešajām personām, u.c.</w:t>
      </w:r>
    </w:p>
    <w:p w14:paraId="6F495061" w14:textId="53162DD8" w:rsidR="006E00E4" w:rsidRDefault="006E00E4" w:rsidP="00211163">
      <w:pPr>
        <w:pStyle w:val="ListParagraph"/>
        <w:widowControl w:val="0"/>
        <w:numPr>
          <w:ilvl w:val="1"/>
          <w:numId w:val="20"/>
        </w:numPr>
        <w:autoSpaceDE w:val="0"/>
        <w:autoSpaceDN w:val="0"/>
        <w:spacing w:before="228" w:after="0" w:line="240" w:lineRule="auto"/>
        <w:ind w:right="14"/>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Garantijas ietvaros veicamie labojumi, remonti, iekārtu nomaiņa jāveic trīs darba dienu laikā no pieteikuma saņemšanas brīža. Gadījumos, ja iekārtu piegādes dēļ, šo bojājumu minētajā termiņā nav iespējams novērts, tad Pasūtītājs ar Izpildītāju vienojas par citu bojājumu novēršanas termiņu.</w:t>
      </w:r>
    </w:p>
    <w:p w14:paraId="6B60C22F" w14:textId="77777777" w:rsidR="00465830" w:rsidRPr="00465830" w:rsidRDefault="00465830" w:rsidP="00465830">
      <w:pPr>
        <w:pStyle w:val="ListParagraph"/>
        <w:widowControl w:val="0"/>
        <w:autoSpaceDE w:val="0"/>
        <w:autoSpaceDN w:val="0"/>
        <w:spacing w:before="228" w:after="0" w:line="240" w:lineRule="auto"/>
        <w:ind w:left="360" w:right="14"/>
        <w:jc w:val="both"/>
        <w:rPr>
          <w:rFonts w:ascii="Times New Roman" w:eastAsia="Times New Roman" w:hAnsi="Times New Roman" w:cs="Times New Roman"/>
          <w:i/>
          <w:iCs/>
          <w:sz w:val="24"/>
          <w:szCs w:val="24"/>
        </w:rPr>
      </w:pPr>
    </w:p>
    <w:tbl>
      <w:tblPr>
        <w:tblStyle w:val="TableGrid"/>
        <w:tblW w:w="0" w:type="auto"/>
        <w:tblLook w:val="04A0" w:firstRow="1" w:lastRow="0" w:firstColumn="1" w:lastColumn="0" w:noHBand="0" w:noVBand="1"/>
      </w:tblPr>
      <w:tblGrid>
        <w:gridCol w:w="9628"/>
      </w:tblGrid>
      <w:tr w:rsidR="004634FB" w:rsidRPr="00465830" w14:paraId="1C6DF8A3" w14:textId="77777777" w:rsidTr="00406A99">
        <w:tc>
          <w:tcPr>
            <w:tcW w:w="9628" w:type="dxa"/>
          </w:tcPr>
          <w:p w14:paraId="3B7C21E6" w14:textId="77777777" w:rsidR="00465830" w:rsidRDefault="00465830" w:rsidP="00465830">
            <w:pPr>
              <w:jc w:val="center"/>
              <w:rPr>
                <w:rFonts w:ascii="Times New Roman" w:hAnsi="Times New Roman" w:cs="Times New Roman"/>
                <w:i/>
                <w:iCs/>
                <w:sz w:val="24"/>
                <w:szCs w:val="24"/>
              </w:rPr>
            </w:pPr>
          </w:p>
          <w:p w14:paraId="3AF6BF7A" w14:textId="700F47AB" w:rsidR="004634FB" w:rsidRDefault="00465830" w:rsidP="00465830">
            <w:pPr>
              <w:jc w:val="center"/>
              <w:rPr>
                <w:rFonts w:ascii="Times New Roman" w:hAnsi="Times New Roman" w:cs="Times New Roman"/>
                <w:i/>
                <w:iCs/>
                <w:sz w:val="24"/>
                <w:szCs w:val="24"/>
              </w:rPr>
            </w:pPr>
            <w:r w:rsidRPr="00465830">
              <w:rPr>
                <w:rFonts w:ascii="Times New Roman" w:hAnsi="Times New Roman" w:cs="Times New Roman"/>
                <w:i/>
                <w:iCs/>
                <w:sz w:val="24"/>
                <w:szCs w:val="24"/>
              </w:rPr>
              <w:t xml:space="preserve">Šeit lūdzu norādīt </w:t>
            </w:r>
            <w:r w:rsidR="00F61140">
              <w:rPr>
                <w:rFonts w:ascii="Times New Roman" w:hAnsi="Times New Roman" w:cs="Times New Roman"/>
                <w:i/>
                <w:iCs/>
                <w:sz w:val="24"/>
                <w:szCs w:val="24"/>
              </w:rPr>
              <w:t>p</w:t>
            </w:r>
            <w:r w:rsidR="004634FB" w:rsidRPr="00465830">
              <w:rPr>
                <w:rFonts w:ascii="Times New Roman" w:hAnsi="Times New Roman" w:cs="Times New Roman"/>
                <w:i/>
                <w:iCs/>
                <w:sz w:val="24"/>
                <w:szCs w:val="24"/>
              </w:rPr>
              <w:t>riekšlikum</w:t>
            </w:r>
            <w:r w:rsidR="00F61140">
              <w:rPr>
                <w:rFonts w:ascii="Times New Roman" w:hAnsi="Times New Roman" w:cs="Times New Roman"/>
                <w:i/>
                <w:iCs/>
                <w:sz w:val="24"/>
                <w:szCs w:val="24"/>
              </w:rPr>
              <w:t xml:space="preserve">us </w:t>
            </w:r>
            <w:r w:rsidR="004634FB" w:rsidRPr="00465830">
              <w:rPr>
                <w:rFonts w:ascii="Times New Roman" w:hAnsi="Times New Roman" w:cs="Times New Roman"/>
                <w:i/>
                <w:iCs/>
                <w:sz w:val="24"/>
                <w:szCs w:val="24"/>
              </w:rPr>
              <w:t xml:space="preserve">7.punkta </w:t>
            </w:r>
            <w:r w:rsidR="00F61140">
              <w:rPr>
                <w:rFonts w:ascii="Times New Roman" w:hAnsi="Times New Roman" w:cs="Times New Roman"/>
                <w:i/>
                <w:iCs/>
                <w:sz w:val="24"/>
                <w:szCs w:val="24"/>
              </w:rPr>
              <w:t xml:space="preserve">papildināšanai vai precizēšanai </w:t>
            </w:r>
            <w:r w:rsidR="004634FB" w:rsidRPr="00465830">
              <w:rPr>
                <w:rFonts w:ascii="Times New Roman" w:hAnsi="Times New Roman" w:cs="Times New Roman"/>
                <w:i/>
                <w:iCs/>
                <w:sz w:val="24"/>
                <w:szCs w:val="24"/>
              </w:rPr>
              <w:t>par garantiju saistībām:</w:t>
            </w:r>
          </w:p>
          <w:p w14:paraId="31EB88D6" w14:textId="77777777" w:rsidR="007A06A0" w:rsidRPr="00465830" w:rsidRDefault="007A06A0" w:rsidP="00465830">
            <w:pPr>
              <w:jc w:val="center"/>
              <w:rPr>
                <w:rFonts w:ascii="Times New Roman" w:hAnsi="Times New Roman" w:cs="Times New Roman"/>
                <w:i/>
                <w:iCs/>
                <w:sz w:val="24"/>
                <w:szCs w:val="24"/>
              </w:rPr>
            </w:pPr>
          </w:p>
          <w:p w14:paraId="0DA8B680" w14:textId="77777777" w:rsidR="004634FB" w:rsidRPr="00465830" w:rsidRDefault="004634FB" w:rsidP="004634FB">
            <w:pPr>
              <w:pStyle w:val="ListParagraph"/>
              <w:rPr>
                <w:rFonts w:ascii="Times New Roman" w:hAnsi="Times New Roman" w:cs="Times New Roman"/>
                <w:i/>
                <w:iCs/>
                <w:sz w:val="24"/>
                <w:szCs w:val="24"/>
              </w:rPr>
            </w:pPr>
          </w:p>
        </w:tc>
      </w:tr>
    </w:tbl>
    <w:p w14:paraId="77816B1A" w14:textId="77777777" w:rsidR="004634FB" w:rsidRPr="00465830" w:rsidRDefault="004634FB" w:rsidP="00465830">
      <w:pPr>
        <w:widowControl w:val="0"/>
        <w:autoSpaceDE w:val="0"/>
        <w:autoSpaceDN w:val="0"/>
        <w:spacing w:before="228" w:after="0" w:line="240" w:lineRule="auto"/>
        <w:ind w:right="14"/>
        <w:jc w:val="both"/>
        <w:rPr>
          <w:rFonts w:ascii="Times New Roman" w:eastAsia="Times New Roman" w:hAnsi="Times New Roman" w:cs="Times New Roman"/>
          <w:sz w:val="24"/>
          <w:szCs w:val="24"/>
        </w:rPr>
      </w:pPr>
    </w:p>
    <w:p w14:paraId="23250FD5" w14:textId="77777777" w:rsidR="00E63E5A" w:rsidRDefault="00E63E5A" w:rsidP="008F7525">
      <w:pPr>
        <w:spacing w:after="0" w:line="240" w:lineRule="auto"/>
        <w:jc w:val="right"/>
        <w:rPr>
          <w:rFonts w:ascii="Times New Roman" w:eastAsia="Times New Roman" w:hAnsi="Times New Roman" w:cs="Times New Roman"/>
        </w:rPr>
      </w:pPr>
    </w:p>
    <w:p w14:paraId="6EC7A212" w14:textId="77777777" w:rsidR="004978B0" w:rsidRDefault="004978B0" w:rsidP="008F7525">
      <w:pPr>
        <w:spacing w:after="0" w:line="240" w:lineRule="auto"/>
        <w:jc w:val="right"/>
        <w:rPr>
          <w:rFonts w:ascii="Times New Roman" w:eastAsia="Times New Roman" w:hAnsi="Times New Roman" w:cs="Times New Roman"/>
        </w:rPr>
      </w:pPr>
    </w:p>
    <w:p w14:paraId="7DA73D87" w14:textId="73F39CDB" w:rsidR="004978B0" w:rsidRPr="004978B0" w:rsidRDefault="004978B0" w:rsidP="004978B0">
      <w:pPr>
        <w:spacing w:after="0" w:line="240" w:lineRule="auto"/>
        <w:rPr>
          <w:rFonts w:ascii="Times New Roman" w:eastAsia="Times New Roman" w:hAnsi="Times New Roman" w:cs="Times New Roman"/>
          <w:i/>
          <w:iCs/>
        </w:rPr>
      </w:pPr>
      <w:r w:rsidRPr="004978B0">
        <w:rPr>
          <w:rFonts w:ascii="Times New Roman" w:eastAsia="Times New Roman" w:hAnsi="Times New Roman" w:cs="Times New Roman"/>
          <w:i/>
          <w:iCs/>
        </w:rPr>
        <w:t>Tehniskā specifikācija aktualizēta 202</w:t>
      </w:r>
      <w:r w:rsidR="00211163">
        <w:rPr>
          <w:rFonts w:ascii="Times New Roman" w:eastAsia="Times New Roman" w:hAnsi="Times New Roman" w:cs="Times New Roman"/>
          <w:i/>
          <w:iCs/>
        </w:rPr>
        <w:t>4</w:t>
      </w:r>
      <w:r w:rsidRPr="004978B0">
        <w:rPr>
          <w:rFonts w:ascii="Times New Roman" w:eastAsia="Times New Roman" w:hAnsi="Times New Roman" w:cs="Times New Roman"/>
          <w:i/>
          <w:iCs/>
        </w:rPr>
        <w:t xml:space="preserve">. gada </w:t>
      </w:r>
      <w:r w:rsidR="00211163">
        <w:rPr>
          <w:rFonts w:ascii="Times New Roman" w:eastAsia="Times New Roman" w:hAnsi="Times New Roman" w:cs="Times New Roman"/>
          <w:i/>
          <w:iCs/>
        </w:rPr>
        <w:t>18. janvārī</w:t>
      </w:r>
    </w:p>
    <w:sectPr w:rsidR="004978B0" w:rsidRPr="004978B0" w:rsidSect="004920CD">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C1DF" w14:textId="77777777" w:rsidR="00EE632F" w:rsidRDefault="00EE632F" w:rsidP="007E55BA">
      <w:pPr>
        <w:spacing w:after="0" w:line="240" w:lineRule="auto"/>
      </w:pPr>
      <w:r>
        <w:separator/>
      </w:r>
    </w:p>
  </w:endnote>
  <w:endnote w:type="continuationSeparator" w:id="0">
    <w:p w14:paraId="73930352" w14:textId="77777777" w:rsidR="00EE632F" w:rsidRDefault="00EE632F" w:rsidP="007E55BA">
      <w:pPr>
        <w:spacing w:after="0" w:line="240" w:lineRule="auto"/>
      </w:pPr>
      <w:r>
        <w:continuationSeparator/>
      </w:r>
    </w:p>
  </w:endnote>
  <w:endnote w:type="continuationNotice" w:id="1">
    <w:p w14:paraId="38E84181" w14:textId="77777777" w:rsidR="00EE632F" w:rsidRDefault="00EE6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726221"/>
      <w:docPartObj>
        <w:docPartGallery w:val="Page Numbers (Bottom of Page)"/>
        <w:docPartUnique/>
      </w:docPartObj>
    </w:sdtPr>
    <w:sdtEndPr>
      <w:rPr>
        <w:noProof/>
      </w:rPr>
    </w:sdtEndPr>
    <w:sdtContent>
      <w:p w14:paraId="1E5BDB44" w14:textId="72B44569" w:rsidR="004920CD" w:rsidRDefault="004920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1FDFC" w14:textId="77777777" w:rsidR="004920CD" w:rsidRDefault="00492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6E4C" w14:textId="77777777" w:rsidR="00EE632F" w:rsidRDefault="00EE632F" w:rsidP="007E55BA">
      <w:pPr>
        <w:spacing w:after="0" w:line="240" w:lineRule="auto"/>
      </w:pPr>
      <w:r>
        <w:separator/>
      </w:r>
    </w:p>
  </w:footnote>
  <w:footnote w:type="continuationSeparator" w:id="0">
    <w:p w14:paraId="2BB77A87" w14:textId="77777777" w:rsidR="00EE632F" w:rsidRDefault="00EE632F" w:rsidP="007E55BA">
      <w:pPr>
        <w:spacing w:after="0" w:line="240" w:lineRule="auto"/>
      </w:pPr>
      <w:r>
        <w:continuationSeparator/>
      </w:r>
    </w:p>
  </w:footnote>
  <w:footnote w:type="continuationNotice" w:id="1">
    <w:p w14:paraId="2D825B51" w14:textId="77777777" w:rsidR="00EE632F" w:rsidRDefault="00EE63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809"/>
    <w:multiLevelType w:val="hybridMultilevel"/>
    <w:tmpl w:val="CB24BD64"/>
    <w:lvl w:ilvl="0" w:tplc="F94EDD98">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8653888"/>
    <w:multiLevelType w:val="hybridMultilevel"/>
    <w:tmpl w:val="EA9640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0879A8"/>
    <w:multiLevelType w:val="multilevel"/>
    <w:tmpl w:val="06FA04D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602537"/>
    <w:multiLevelType w:val="hybridMultilevel"/>
    <w:tmpl w:val="FB20B41E"/>
    <w:lvl w:ilvl="0" w:tplc="DB10877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9C7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820ADA"/>
    <w:multiLevelType w:val="multilevel"/>
    <w:tmpl w:val="FB9E7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4718CB"/>
    <w:multiLevelType w:val="multilevel"/>
    <w:tmpl w:val="9B7434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515F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83291"/>
    <w:multiLevelType w:val="hybridMultilevel"/>
    <w:tmpl w:val="B3BE2C8A"/>
    <w:lvl w:ilvl="0" w:tplc="FF10D0CC">
      <w:start w:val="43"/>
      <w:numFmt w:val="decimal"/>
      <w:lvlText w:val="%1."/>
      <w:lvlJc w:val="left"/>
      <w:pPr>
        <w:ind w:left="2160" w:hanging="360"/>
      </w:pPr>
      <w:rPr>
        <w:rFonts w:hint="default"/>
      </w:rPr>
    </w:lvl>
    <w:lvl w:ilvl="1" w:tplc="04260019">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3C083CFE"/>
    <w:multiLevelType w:val="multilevel"/>
    <w:tmpl w:val="CA68A40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val="0"/>
        <w:sz w:val="24"/>
        <w:szCs w:val="24"/>
      </w:rPr>
    </w:lvl>
    <w:lvl w:ilvl="2">
      <w:start w:val="1"/>
      <w:numFmt w:val="decimal"/>
      <w:isLgl/>
      <w:lvlText w:val="%1.%2.%3"/>
      <w:lvlJc w:val="left"/>
      <w:pPr>
        <w:ind w:left="1800"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EE13C4"/>
    <w:multiLevelType w:val="multilevel"/>
    <w:tmpl w:val="04A6C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1F224B"/>
    <w:multiLevelType w:val="multilevel"/>
    <w:tmpl w:val="9EDA95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4B3437"/>
    <w:multiLevelType w:val="multilevel"/>
    <w:tmpl w:val="B028A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634304B"/>
    <w:multiLevelType w:val="hybridMultilevel"/>
    <w:tmpl w:val="E13AF4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9B2D8C"/>
    <w:multiLevelType w:val="multilevel"/>
    <w:tmpl w:val="CA68A40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val="0"/>
        <w:sz w:val="24"/>
        <w:szCs w:val="24"/>
      </w:rPr>
    </w:lvl>
    <w:lvl w:ilvl="2">
      <w:start w:val="1"/>
      <w:numFmt w:val="decimal"/>
      <w:isLgl/>
      <w:lvlText w:val="%1.%2.%3"/>
      <w:lvlJc w:val="left"/>
      <w:pPr>
        <w:ind w:left="1800"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35D0A45"/>
    <w:multiLevelType w:val="hybridMultilevel"/>
    <w:tmpl w:val="71900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3CE7F2F"/>
    <w:multiLevelType w:val="multilevel"/>
    <w:tmpl w:val="D4F6662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val="0"/>
        <w:sz w:val="24"/>
        <w:szCs w:val="24"/>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673917164">
    <w:abstractNumId w:val="19"/>
  </w:num>
  <w:num w:numId="2" w16cid:durableId="2121219822">
    <w:abstractNumId w:val="10"/>
  </w:num>
  <w:num w:numId="3" w16cid:durableId="443381271">
    <w:abstractNumId w:val="14"/>
  </w:num>
  <w:num w:numId="4" w16cid:durableId="2098747275">
    <w:abstractNumId w:val="4"/>
  </w:num>
  <w:num w:numId="5" w16cid:durableId="769816278">
    <w:abstractNumId w:val="7"/>
  </w:num>
  <w:num w:numId="6" w16cid:durableId="421800136">
    <w:abstractNumId w:val="16"/>
  </w:num>
  <w:num w:numId="7" w16cid:durableId="1379014919">
    <w:abstractNumId w:val="15"/>
  </w:num>
  <w:num w:numId="8" w16cid:durableId="2057779655">
    <w:abstractNumId w:val="17"/>
  </w:num>
  <w:num w:numId="9" w16cid:durableId="754665392">
    <w:abstractNumId w:val="0"/>
  </w:num>
  <w:num w:numId="10" w16cid:durableId="1224293639">
    <w:abstractNumId w:val="3"/>
  </w:num>
  <w:num w:numId="11" w16cid:durableId="2049328283">
    <w:abstractNumId w:val="18"/>
  </w:num>
  <w:num w:numId="12" w16cid:durableId="1329092770">
    <w:abstractNumId w:val="8"/>
  </w:num>
  <w:num w:numId="13" w16cid:durableId="730731751">
    <w:abstractNumId w:val="1"/>
  </w:num>
  <w:num w:numId="14" w16cid:durableId="410129758">
    <w:abstractNumId w:val="9"/>
  </w:num>
  <w:num w:numId="15" w16cid:durableId="1998724924">
    <w:abstractNumId w:val="5"/>
  </w:num>
  <w:num w:numId="16" w16cid:durableId="823276577">
    <w:abstractNumId w:val="2"/>
  </w:num>
  <w:num w:numId="17" w16cid:durableId="1178615507">
    <w:abstractNumId w:val="11"/>
  </w:num>
  <w:num w:numId="18" w16cid:durableId="700864711">
    <w:abstractNumId w:val="13"/>
  </w:num>
  <w:num w:numId="19" w16cid:durableId="1720127693">
    <w:abstractNumId w:val="6"/>
  </w:num>
  <w:num w:numId="20" w16cid:durableId="98443170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1F27"/>
    <w:rsid w:val="00001FA5"/>
    <w:rsid w:val="00002216"/>
    <w:rsid w:val="000027D6"/>
    <w:rsid w:val="00002819"/>
    <w:rsid w:val="000028C5"/>
    <w:rsid w:val="0000362C"/>
    <w:rsid w:val="00003AB6"/>
    <w:rsid w:val="000047B0"/>
    <w:rsid w:val="0000518E"/>
    <w:rsid w:val="0000747B"/>
    <w:rsid w:val="00007879"/>
    <w:rsid w:val="00011AF4"/>
    <w:rsid w:val="00011CD8"/>
    <w:rsid w:val="00011E14"/>
    <w:rsid w:val="000122B7"/>
    <w:rsid w:val="00014026"/>
    <w:rsid w:val="00014E0A"/>
    <w:rsid w:val="0001547B"/>
    <w:rsid w:val="000154B9"/>
    <w:rsid w:val="0001745A"/>
    <w:rsid w:val="0002088B"/>
    <w:rsid w:val="00020E35"/>
    <w:rsid w:val="00022361"/>
    <w:rsid w:val="00022696"/>
    <w:rsid w:val="00023ABC"/>
    <w:rsid w:val="00023BE3"/>
    <w:rsid w:val="00023F74"/>
    <w:rsid w:val="000244C6"/>
    <w:rsid w:val="00024DCE"/>
    <w:rsid w:val="00026F4E"/>
    <w:rsid w:val="0002793B"/>
    <w:rsid w:val="00027E96"/>
    <w:rsid w:val="00031B9C"/>
    <w:rsid w:val="00031C15"/>
    <w:rsid w:val="00032EAE"/>
    <w:rsid w:val="000340DC"/>
    <w:rsid w:val="0003439D"/>
    <w:rsid w:val="0003481B"/>
    <w:rsid w:val="00034EEA"/>
    <w:rsid w:val="00036C31"/>
    <w:rsid w:val="00036CE5"/>
    <w:rsid w:val="0003771B"/>
    <w:rsid w:val="00037949"/>
    <w:rsid w:val="00040ACA"/>
    <w:rsid w:val="00041FA1"/>
    <w:rsid w:val="000420C8"/>
    <w:rsid w:val="0004224F"/>
    <w:rsid w:val="0004241D"/>
    <w:rsid w:val="00043E46"/>
    <w:rsid w:val="00045288"/>
    <w:rsid w:val="0004618C"/>
    <w:rsid w:val="00046F7E"/>
    <w:rsid w:val="000474BF"/>
    <w:rsid w:val="000476EF"/>
    <w:rsid w:val="00050564"/>
    <w:rsid w:val="00051DC0"/>
    <w:rsid w:val="00054B67"/>
    <w:rsid w:val="00055044"/>
    <w:rsid w:val="000550E3"/>
    <w:rsid w:val="00055EF0"/>
    <w:rsid w:val="000570F7"/>
    <w:rsid w:val="00057120"/>
    <w:rsid w:val="000603DE"/>
    <w:rsid w:val="000607D5"/>
    <w:rsid w:val="0006168A"/>
    <w:rsid w:val="00061CD3"/>
    <w:rsid w:val="00061EE4"/>
    <w:rsid w:val="000632B3"/>
    <w:rsid w:val="000632DB"/>
    <w:rsid w:val="00064C21"/>
    <w:rsid w:val="00065703"/>
    <w:rsid w:val="0006651C"/>
    <w:rsid w:val="00066B52"/>
    <w:rsid w:val="00066F51"/>
    <w:rsid w:val="000676D8"/>
    <w:rsid w:val="00071A1A"/>
    <w:rsid w:val="0007268F"/>
    <w:rsid w:val="00073B08"/>
    <w:rsid w:val="00074132"/>
    <w:rsid w:val="0007477C"/>
    <w:rsid w:val="00076451"/>
    <w:rsid w:val="000768C8"/>
    <w:rsid w:val="00076C1A"/>
    <w:rsid w:val="00077260"/>
    <w:rsid w:val="00080B3D"/>
    <w:rsid w:val="00080D91"/>
    <w:rsid w:val="00082A29"/>
    <w:rsid w:val="0008654E"/>
    <w:rsid w:val="00087619"/>
    <w:rsid w:val="000908CD"/>
    <w:rsid w:val="0009129E"/>
    <w:rsid w:val="00091438"/>
    <w:rsid w:val="0009160C"/>
    <w:rsid w:val="00092406"/>
    <w:rsid w:val="00093206"/>
    <w:rsid w:val="0009357B"/>
    <w:rsid w:val="0009469F"/>
    <w:rsid w:val="00094A91"/>
    <w:rsid w:val="0009506F"/>
    <w:rsid w:val="0009574C"/>
    <w:rsid w:val="00095980"/>
    <w:rsid w:val="00096945"/>
    <w:rsid w:val="00097304"/>
    <w:rsid w:val="0009780D"/>
    <w:rsid w:val="00097D0D"/>
    <w:rsid w:val="00097DCF"/>
    <w:rsid w:val="000A1F3A"/>
    <w:rsid w:val="000A2139"/>
    <w:rsid w:val="000A33F1"/>
    <w:rsid w:val="000A35E2"/>
    <w:rsid w:val="000A4502"/>
    <w:rsid w:val="000A518D"/>
    <w:rsid w:val="000A5D80"/>
    <w:rsid w:val="000A634D"/>
    <w:rsid w:val="000A6DA2"/>
    <w:rsid w:val="000A7CB9"/>
    <w:rsid w:val="000B13B4"/>
    <w:rsid w:val="000B1C41"/>
    <w:rsid w:val="000B1E77"/>
    <w:rsid w:val="000B5301"/>
    <w:rsid w:val="000B593E"/>
    <w:rsid w:val="000B5EBB"/>
    <w:rsid w:val="000B6869"/>
    <w:rsid w:val="000B6E63"/>
    <w:rsid w:val="000B7104"/>
    <w:rsid w:val="000B78C4"/>
    <w:rsid w:val="000C08C1"/>
    <w:rsid w:val="000C1311"/>
    <w:rsid w:val="000C1E86"/>
    <w:rsid w:val="000C278F"/>
    <w:rsid w:val="000C2F5A"/>
    <w:rsid w:val="000C36B0"/>
    <w:rsid w:val="000C3A6D"/>
    <w:rsid w:val="000C51B2"/>
    <w:rsid w:val="000C58B2"/>
    <w:rsid w:val="000C599C"/>
    <w:rsid w:val="000C6815"/>
    <w:rsid w:val="000C73C5"/>
    <w:rsid w:val="000C7853"/>
    <w:rsid w:val="000C7D31"/>
    <w:rsid w:val="000D0861"/>
    <w:rsid w:val="000D1D16"/>
    <w:rsid w:val="000D200E"/>
    <w:rsid w:val="000D27A1"/>
    <w:rsid w:val="000D2AB4"/>
    <w:rsid w:val="000D36D1"/>
    <w:rsid w:val="000D3AFF"/>
    <w:rsid w:val="000D3B52"/>
    <w:rsid w:val="000D3B84"/>
    <w:rsid w:val="000D3D19"/>
    <w:rsid w:val="000D5319"/>
    <w:rsid w:val="000D64AE"/>
    <w:rsid w:val="000D7A16"/>
    <w:rsid w:val="000E0D0E"/>
    <w:rsid w:val="000E1005"/>
    <w:rsid w:val="000E1F6E"/>
    <w:rsid w:val="000E2B3F"/>
    <w:rsid w:val="000E4306"/>
    <w:rsid w:val="000E477F"/>
    <w:rsid w:val="000E5138"/>
    <w:rsid w:val="000E6BA9"/>
    <w:rsid w:val="000E7032"/>
    <w:rsid w:val="000E7862"/>
    <w:rsid w:val="000E7A49"/>
    <w:rsid w:val="000E7E11"/>
    <w:rsid w:val="000E7ED8"/>
    <w:rsid w:val="000F04D0"/>
    <w:rsid w:val="000F050E"/>
    <w:rsid w:val="000F0CA5"/>
    <w:rsid w:val="000F1245"/>
    <w:rsid w:val="000F1B4A"/>
    <w:rsid w:val="000F1E9A"/>
    <w:rsid w:val="000F21A4"/>
    <w:rsid w:val="000F362D"/>
    <w:rsid w:val="000F40AE"/>
    <w:rsid w:val="000F46B0"/>
    <w:rsid w:val="000F5A07"/>
    <w:rsid w:val="000F5D7D"/>
    <w:rsid w:val="000F6BE5"/>
    <w:rsid w:val="000F754A"/>
    <w:rsid w:val="00100E10"/>
    <w:rsid w:val="00101992"/>
    <w:rsid w:val="00101FEE"/>
    <w:rsid w:val="00103411"/>
    <w:rsid w:val="00106906"/>
    <w:rsid w:val="00106B16"/>
    <w:rsid w:val="00106F1A"/>
    <w:rsid w:val="001070DC"/>
    <w:rsid w:val="00107BAA"/>
    <w:rsid w:val="001101A3"/>
    <w:rsid w:val="00110383"/>
    <w:rsid w:val="001110F7"/>
    <w:rsid w:val="0011142A"/>
    <w:rsid w:val="00111BE8"/>
    <w:rsid w:val="001124E5"/>
    <w:rsid w:val="00113942"/>
    <w:rsid w:val="0011486D"/>
    <w:rsid w:val="0011494F"/>
    <w:rsid w:val="001153DD"/>
    <w:rsid w:val="00117EFC"/>
    <w:rsid w:val="00120F8A"/>
    <w:rsid w:val="001232AF"/>
    <w:rsid w:val="00123B8E"/>
    <w:rsid w:val="00124289"/>
    <w:rsid w:val="00126496"/>
    <w:rsid w:val="00127C17"/>
    <w:rsid w:val="00127E53"/>
    <w:rsid w:val="00130688"/>
    <w:rsid w:val="001309C3"/>
    <w:rsid w:val="00131712"/>
    <w:rsid w:val="001326F4"/>
    <w:rsid w:val="00132759"/>
    <w:rsid w:val="00134B8C"/>
    <w:rsid w:val="00134D55"/>
    <w:rsid w:val="00135B87"/>
    <w:rsid w:val="0013630E"/>
    <w:rsid w:val="00136F2B"/>
    <w:rsid w:val="0013705F"/>
    <w:rsid w:val="00137F31"/>
    <w:rsid w:val="00137FB8"/>
    <w:rsid w:val="001400B5"/>
    <w:rsid w:val="001400DF"/>
    <w:rsid w:val="001417B1"/>
    <w:rsid w:val="00141A6F"/>
    <w:rsid w:val="0014233D"/>
    <w:rsid w:val="00143280"/>
    <w:rsid w:val="0014551C"/>
    <w:rsid w:val="0014645B"/>
    <w:rsid w:val="00146E4E"/>
    <w:rsid w:val="0015005A"/>
    <w:rsid w:val="00150E67"/>
    <w:rsid w:val="00151810"/>
    <w:rsid w:val="0015192C"/>
    <w:rsid w:val="0015243B"/>
    <w:rsid w:val="0015245F"/>
    <w:rsid w:val="00153675"/>
    <w:rsid w:val="00155106"/>
    <w:rsid w:val="0015513F"/>
    <w:rsid w:val="00155A1F"/>
    <w:rsid w:val="001568DA"/>
    <w:rsid w:val="00156B00"/>
    <w:rsid w:val="00156D27"/>
    <w:rsid w:val="00157597"/>
    <w:rsid w:val="00157782"/>
    <w:rsid w:val="00157B00"/>
    <w:rsid w:val="00161F11"/>
    <w:rsid w:val="00161F96"/>
    <w:rsid w:val="00163F46"/>
    <w:rsid w:val="00165285"/>
    <w:rsid w:val="001656D4"/>
    <w:rsid w:val="0016713A"/>
    <w:rsid w:val="00167DF3"/>
    <w:rsid w:val="001702AB"/>
    <w:rsid w:val="00171A92"/>
    <w:rsid w:val="00171B26"/>
    <w:rsid w:val="00172180"/>
    <w:rsid w:val="00174197"/>
    <w:rsid w:val="0017430D"/>
    <w:rsid w:val="00174FAB"/>
    <w:rsid w:val="00175A5B"/>
    <w:rsid w:val="00175E5C"/>
    <w:rsid w:val="00176A12"/>
    <w:rsid w:val="00176CAB"/>
    <w:rsid w:val="001777E5"/>
    <w:rsid w:val="00177876"/>
    <w:rsid w:val="00177A6B"/>
    <w:rsid w:val="00177B38"/>
    <w:rsid w:val="00180C7A"/>
    <w:rsid w:val="0018180E"/>
    <w:rsid w:val="00181EBF"/>
    <w:rsid w:val="00182093"/>
    <w:rsid w:val="00182A90"/>
    <w:rsid w:val="00182BDD"/>
    <w:rsid w:val="00182D5C"/>
    <w:rsid w:val="00184485"/>
    <w:rsid w:val="0018499F"/>
    <w:rsid w:val="00184CBA"/>
    <w:rsid w:val="00185120"/>
    <w:rsid w:val="00186043"/>
    <w:rsid w:val="00186A1C"/>
    <w:rsid w:val="00187187"/>
    <w:rsid w:val="00190E27"/>
    <w:rsid w:val="00191163"/>
    <w:rsid w:val="001925AF"/>
    <w:rsid w:val="00192ACC"/>
    <w:rsid w:val="00193C90"/>
    <w:rsid w:val="00194552"/>
    <w:rsid w:val="00195294"/>
    <w:rsid w:val="001959F6"/>
    <w:rsid w:val="00197CC9"/>
    <w:rsid w:val="001A1D19"/>
    <w:rsid w:val="001A21E4"/>
    <w:rsid w:val="001A245A"/>
    <w:rsid w:val="001A399E"/>
    <w:rsid w:val="001A43A8"/>
    <w:rsid w:val="001A4D90"/>
    <w:rsid w:val="001A52A0"/>
    <w:rsid w:val="001A58B5"/>
    <w:rsid w:val="001A67C7"/>
    <w:rsid w:val="001A68E7"/>
    <w:rsid w:val="001B0288"/>
    <w:rsid w:val="001B0394"/>
    <w:rsid w:val="001B0BCD"/>
    <w:rsid w:val="001B0F4C"/>
    <w:rsid w:val="001B1657"/>
    <w:rsid w:val="001B19EB"/>
    <w:rsid w:val="001B20B0"/>
    <w:rsid w:val="001B2C3E"/>
    <w:rsid w:val="001B3C03"/>
    <w:rsid w:val="001B3EA2"/>
    <w:rsid w:val="001B434A"/>
    <w:rsid w:val="001B4B18"/>
    <w:rsid w:val="001B5660"/>
    <w:rsid w:val="001B5995"/>
    <w:rsid w:val="001B5BE0"/>
    <w:rsid w:val="001B7E90"/>
    <w:rsid w:val="001B7EDB"/>
    <w:rsid w:val="001C0C89"/>
    <w:rsid w:val="001C1F0E"/>
    <w:rsid w:val="001C2B38"/>
    <w:rsid w:val="001C35EA"/>
    <w:rsid w:val="001C509A"/>
    <w:rsid w:val="001C56A4"/>
    <w:rsid w:val="001D066C"/>
    <w:rsid w:val="001D15F6"/>
    <w:rsid w:val="001D1C84"/>
    <w:rsid w:val="001D2114"/>
    <w:rsid w:val="001D3434"/>
    <w:rsid w:val="001D44A2"/>
    <w:rsid w:val="001D4514"/>
    <w:rsid w:val="001D4FFF"/>
    <w:rsid w:val="001D531F"/>
    <w:rsid w:val="001D5A71"/>
    <w:rsid w:val="001D5ACE"/>
    <w:rsid w:val="001D6C3E"/>
    <w:rsid w:val="001D7431"/>
    <w:rsid w:val="001E3F15"/>
    <w:rsid w:val="001E4F28"/>
    <w:rsid w:val="001E52D1"/>
    <w:rsid w:val="001E6C11"/>
    <w:rsid w:val="001E7DD1"/>
    <w:rsid w:val="001F2780"/>
    <w:rsid w:val="001F3823"/>
    <w:rsid w:val="001F4818"/>
    <w:rsid w:val="001F5B67"/>
    <w:rsid w:val="001F60C4"/>
    <w:rsid w:val="001F721B"/>
    <w:rsid w:val="001F7AA9"/>
    <w:rsid w:val="0020070C"/>
    <w:rsid w:val="00200EC4"/>
    <w:rsid w:val="00204F3A"/>
    <w:rsid w:val="00204FC1"/>
    <w:rsid w:val="00205CFD"/>
    <w:rsid w:val="00206AE3"/>
    <w:rsid w:val="00206E48"/>
    <w:rsid w:val="002072F2"/>
    <w:rsid w:val="0020753A"/>
    <w:rsid w:val="00211163"/>
    <w:rsid w:val="00212312"/>
    <w:rsid w:val="0021319D"/>
    <w:rsid w:val="00214885"/>
    <w:rsid w:val="00214C6C"/>
    <w:rsid w:val="00214E61"/>
    <w:rsid w:val="002155BD"/>
    <w:rsid w:val="002160D8"/>
    <w:rsid w:val="002164D7"/>
    <w:rsid w:val="002170C6"/>
    <w:rsid w:val="00217724"/>
    <w:rsid w:val="00217C62"/>
    <w:rsid w:val="00220024"/>
    <w:rsid w:val="00220A21"/>
    <w:rsid w:val="002213BE"/>
    <w:rsid w:val="00223023"/>
    <w:rsid w:val="00224433"/>
    <w:rsid w:val="00224744"/>
    <w:rsid w:val="00225784"/>
    <w:rsid w:val="00225C54"/>
    <w:rsid w:val="00226547"/>
    <w:rsid w:val="00230FF4"/>
    <w:rsid w:val="00231AB4"/>
    <w:rsid w:val="00232ACA"/>
    <w:rsid w:val="00232E68"/>
    <w:rsid w:val="002335DD"/>
    <w:rsid w:val="00235711"/>
    <w:rsid w:val="00237053"/>
    <w:rsid w:val="00237111"/>
    <w:rsid w:val="00240005"/>
    <w:rsid w:val="0024000C"/>
    <w:rsid w:val="0024129F"/>
    <w:rsid w:val="00241ED2"/>
    <w:rsid w:val="002424F6"/>
    <w:rsid w:val="0024445C"/>
    <w:rsid w:val="00245230"/>
    <w:rsid w:val="002455B8"/>
    <w:rsid w:val="00246972"/>
    <w:rsid w:val="00246CC3"/>
    <w:rsid w:val="00246E3C"/>
    <w:rsid w:val="00246FA1"/>
    <w:rsid w:val="00250C3A"/>
    <w:rsid w:val="00250CB7"/>
    <w:rsid w:val="002516D7"/>
    <w:rsid w:val="00251F73"/>
    <w:rsid w:val="0025368D"/>
    <w:rsid w:val="00253915"/>
    <w:rsid w:val="0025509C"/>
    <w:rsid w:val="0025570C"/>
    <w:rsid w:val="002567C9"/>
    <w:rsid w:val="00256883"/>
    <w:rsid w:val="00260EA4"/>
    <w:rsid w:val="00261922"/>
    <w:rsid w:val="00263928"/>
    <w:rsid w:val="002645E8"/>
    <w:rsid w:val="0026591D"/>
    <w:rsid w:val="00266178"/>
    <w:rsid w:val="00266815"/>
    <w:rsid w:val="00266D39"/>
    <w:rsid w:val="0026754D"/>
    <w:rsid w:val="002705F4"/>
    <w:rsid w:val="002706F0"/>
    <w:rsid w:val="00270CB6"/>
    <w:rsid w:val="002731ED"/>
    <w:rsid w:val="002737C1"/>
    <w:rsid w:val="002739D7"/>
    <w:rsid w:val="00275071"/>
    <w:rsid w:val="002779E9"/>
    <w:rsid w:val="00281228"/>
    <w:rsid w:val="0028158E"/>
    <w:rsid w:val="00281B35"/>
    <w:rsid w:val="00282F6A"/>
    <w:rsid w:val="002832B9"/>
    <w:rsid w:val="00283672"/>
    <w:rsid w:val="0028513A"/>
    <w:rsid w:val="00285A65"/>
    <w:rsid w:val="00286C3F"/>
    <w:rsid w:val="00287122"/>
    <w:rsid w:val="002877C0"/>
    <w:rsid w:val="0029054C"/>
    <w:rsid w:val="002912B1"/>
    <w:rsid w:val="00292062"/>
    <w:rsid w:val="002931C5"/>
    <w:rsid w:val="002941C2"/>
    <w:rsid w:val="002944FE"/>
    <w:rsid w:val="00295045"/>
    <w:rsid w:val="0029512B"/>
    <w:rsid w:val="0029548F"/>
    <w:rsid w:val="00296756"/>
    <w:rsid w:val="00297A05"/>
    <w:rsid w:val="002A00ED"/>
    <w:rsid w:val="002A06F2"/>
    <w:rsid w:val="002A1303"/>
    <w:rsid w:val="002A13B3"/>
    <w:rsid w:val="002A149C"/>
    <w:rsid w:val="002A1B86"/>
    <w:rsid w:val="002A3187"/>
    <w:rsid w:val="002A5234"/>
    <w:rsid w:val="002A5444"/>
    <w:rsid w:val="002A545F"/>
    <w:rsid w:val="002A7BB3"/>
    <w:rsid w:val="002B0052"/>
    <w:rsid w:val="002B0C14"/>
    <w:rsid w:val="002B1028"/>
    <w:rsid w:val="002B15A4"/>
    <w:rsid w:val="002B251A"/>
    <w:rsid w:val="002B2843"/>
    <w:rsid w:val="002B2EDA"/>
    <w:rsid w:val="002B3D3B"/>
    <w:rsid w:val="002B5278"/>
    <w:rsid w:val="002B52CD"/>
    <w:rsid w:val="002B6008"/>
    <w:rsid w:val="002C0255"/>
    <w:rsid w:val="002C070D"/>
    <w:rsid w:val="002C0A15"/>
    <w:rsid w:val="002C1DDB"/>
    <w:rsid w:val="002C1E56"/>
    <w:rsid w:val="002C1FCD"/>
    <w:rsid w:val="002C2E8F"/>
    <w:rsid w:val="002C493D"/>
    <w:rsid w:val="002C524C"/>
    <w:rsid w:val="002C57EF"/>
    <w:rsid w:val="002C5AB4"/>
    <w:rsid w:val="002C7BD1"/>
    <w:rsid w:val="002C7D81"/>
    <w:rsid w:val="002C7EBE"/>
    <w:rsid w:val="002D15EE"/>
    <w:rsid w:val="002D3195"/>
    <w:rsid w:val="002D3636"/>
    <w:rsid w:val="002D5102"/>
    <w:rsid w:val="002D6011"/>
    <w:rsid w:val="002D6337"/>
    <w:rsid w:val="002D67B2"/>
    <w:rsid w:val="002D6B52"/>
    <w:rsid w:val="002D702B"/>
    <w:rsid w:val="002D7661"/>
    <w:rsid w:val="002E01F7"/>
    <w:rsid w:val="002E3B3A"/>
    <w:rsid w:val="002E3DBD"/>
    <w:rsid w:val="002E4988"/>
    <w:rsid w:val="002E56BD"/>
    <w:rsid w:val="002E642F"/>
    <w:rsid w:val="002F0A10"/>
    <w:rsid w:val="002F1076"/>
    <w:rsid w:val="002F19BD"/>
    <w:rsid w:val="002F1B74"/>
    <w:rsid w:val="002F35FD"/>
    <w:rsid w:val="002F388D"/>
    <w:rsid w:val="002F3ACF"/>
    <w:rsid w:val="002F5CD1"/>
    <w:rsid w:val="002F5D34"/>
    <w:rsid w:val="002F66AD"/>
    <w:rsid w:val="002F6B76"/>
    <w:rsid w:val="002F7136"/>
    <w:rsid w:val="002F728C"/>
    <w:rsid w:val="0030171E"/>
    <w:rsid w:val="00301E70"/>
    <w:rsid w:val="0030208C"/>
    <w:rsid w:val="00302F00"/>
    <w:rsid w:val="00302FC1"/>
    <w:rsid w:val="00305099"/>
    <w:rsid w:val="00305194"/>
    <w:rsid w:val="00305D48"/>
    <w:rsid w:val="00306249"/>
    <w:rsid w:val="0030642A"/>
    <w:rsid w:val="00307391"/>
    <w:rsid w:val="00307621"/>
    <w:rsid w:val="003108F4"/>
    <w:rsid w:val="00310A94"/>
    <w:rsid w:val="00310C6A"/>
    <w:rsid w:val="00311E8F"/>
    <w:rsid w:val="003129DA"/>
    <w:rsid w:val="00312E71"/>
    <w:rsid w:val="00313131"/>
    <w:rsid w:val="003136EC"/>
    <w:rsid w:val="00314113"/>
    <w:rsid w:val="00314848"/>
    <w:rsid w:val="00314DB9"/>
    <w:rsid w:val="00316CD2"/>
    <w:rsid w:val="00317E79"/>
    <w:rsid w:val="003203FE"/>
    <w:rsid w:val="00320697"/>
    <w:rsid w:val="0032131D"/>
    <w:rsid w:val="00321795"/>
    <w:rsid w:val="00321867"/>
    <w:rsid w:val="00321DC2"/>
    <w:rsid w:val="00322990"/>
    <w:rsid w:val="00322DDE"/>
    <w:rsid w:val="003241D8"/>
    <w:rsid w:val="003246D4"/>
    <w:rsid w:val="00324AF2"/>
    <w:rsid w:val="00325075"/>
    <w:rsid w:val="00325898"/>
    <w:rsid w:val="003265DE"/>
    <w:rsid w:val="00327AEF"/>
    <w:rsid w:val="00331761"/>
    <w:rsid w:val="00332E4D"/>
    <w:rsid w:val="00334A26"/>
    <w:rsid w:val="00334C43"/>
    <w:rsid w:val="00336709"/>
    <w:rsid w:val="00336C35"/>
    <w:rsid w:val="0033737C"/>
    <w:rsid w:val="003374BB"/>
    <w:rsid w:val="00337763"/>
    <w:rsid w:val="00337787"/>
    <w:rsid w:val="003379CF"/>
    <w:rsid w:val="00340300"/>
    <w:rsid w:val="00340BC5"/>
    <w:rsid w:val="00340E19"/>
    <w:rsid w:val="003418CC"/>
    <w:rsid w:val="00341952"/>
    <w:rsid w:val="00342235"/>
    <w:rsid w:val="0034245A"/>
    <w:rsid w:val="0034268B"/>
    <w:rsid w:val="00342888"/>
    <w:rsid w:val="003435E3"/>
    <w:rsid w:val="00344248"/>
    <w:rsid w:val="003453AE"/>
    <w:rsid w:val="00345C8C"/>
    <w:rsid w:val="00346DBB"/>
    <w:rsid w:val="00347733"/>
    <w:rsid w:val="00350ABC"/>
    <w:rsid w:val="003533E3"/>
    <w:rsid w:val="00354149"/>
    <w:rsid w:val="003546D8"/>
    <w:rsid w:val="0035677B"/>
    <w:rsid w:val="00357881"/>
    <w:rsid w:val="00357CB5"/>
    <w:rsid w:val="0036025F"/>
    <w:rsid w:val="00361228"/>
    <w:rsid w:val="0036264F"/>
    <w:rsid w:val="0036296B"/>
    <w:rsid w:val="00363359"/>
    <w:rsid w:val="0036418D"/>
    <w:rsid w:val="003650A2"/>
    <w:rsid w:val="003652A5"/>
    <w:rsid w:val="00365349"/>
    <w:rsid w:val="0036553B"/>
    <w:rsid w:val="00365604"/>
    <w:rsid w:val="00366522"/>
    <w:rsid w:val="003667D4"/>
    <w:rsid w:val="0036686A"/>
    <w:rsid w:val="00367587"/>
    <w:rsid w:val="003709E2"/>
    <w:rsid w:val="00370FF2"/>
    <w:rsid w:val="003743DC"/>
    <w:rsid w:val="00374638"/>
    <w:rsid w:val="00374689"/>
    <w:rsid w:val="003758BF"/>
    <w:rsid w:val="00375CC3"/>
    <w:rsid w:val="00375DD7"/>
    <w:rsid w:val="00375ED7"/>
    <w:rsid w:val="00376407"/>
    <w:rsid w:val="00377781"/>
    <w:rsid w:val="0038185F"/>
    <w:rsid w:val="003818C5"/>
    <w:rsid w:val="003824C8"/>
    <w:rsid w:val="003832C7"/>
    <w:rsid w:val="00383F3D"/>
    <w:rsid w:val="00385155"/>
    <w:rsid w:val="003905AF"/>
    <w:rsid w:val="00390824"/>
    <w:rsid w:val="00391755"/>
    <w:rsid w:val="0039205A"/>
    <w:rsid w:val="00392435"/>
    <w:rsid w:val="0039244A"/>
    <w:rsid w:val="003940E1"/>
    <w:rsid w:val="00394984"/>
    <w:rsid w:val="003949A2"/>
    <w:rsid w:val="0039561B"/>
    <w:rsid w:val="0039567B"/>
    <w:rsid w:val="00395A61"/>
    <w:rsid w:val="00396359"/>
    <w:rsid w:val="003979D0"/>
    <w:rsid w:val="003A040B"/>
    <w:rsid w:val="003A1E2A"/>
    <w:rsid w:val="003A1E73"/>
    <w:rsid w:val="003A2BAF"/>
    <w:rsid w:val="003A4219"/>
    <w:rsid w:val="003A42B2"/>
    <w:rsid w:val="003A48E9"/>
    <w:rsid w:val="003A4E40"/>
    <w:rsid w:val="003A5B8D"/>
    <w:rsid w:val="003A6D40"/>
    <w:rsid w:val="003A6DB3"/>
    <w:rsid w:val="003A7720"/>
    <w:rsid w:val="003B0DF9"/>
    <w:rsid w:val="003B1D52"/>
    <w:rsid w:val="003B3B9A"/>
    <w:rsid w:val="003B4FAF"/>
    <w:rsid w:val="003B533F"/>
    <w:rsid w:val="003B547A"/>
    <w:rsid w:val="003B75F6"/>
    <w:rsid w:val="003B7D9C"/>
    <w:rsid w:val="003C0408"/>
    <w:rsid w:val="003C16E1"/>
    <w:rsid w:val="003C676C"/>
    <w:rsid w:val="003C727F"/>
    <w:rsid w:val="003C73A3"/>
    <w:rsid w:val="003D13F3"/>
    <w:rsid w:val="003D2755"/>
    <w:rsid w:val="003D3302"/>
    <w:rsid w:val="003D3497"/>
    <w:rsid w:val="003D39BA"/>
    <w:rsid w:val="003D402B"/>
    <w:rsid w:val="003D53F1"/>
    <w:rsid w:val="003D593E"/>
    <w:rsid w:val="003D5C8B"/>
    <w:rsid w:val="003D5F17"/>
    <w:rsid w:val="003D605C"/>
    <w:rsid w:val="003D60A6"/>
    <w:rsid w:val="003D6E76"/>
    <w:rsid w:val="003D71C0"/>
    <w:rsid w:val="003E00E5"/>
    <w:rsid w:val="003E0DC8"/>
    <w:rsid w:val="003E17CA"/>
    <w:rsid w:val="003E1B78"/>
    <w:rsid w:val="003E1DEC"/>
    <w:rsid w:val="003E337C"/>
    <w:rsid w:val="003E3782"/>
    <w:rsid w:val="003E436F"/>
    <w:rsid w:val="003E4386"/>
    <w:rsid w:val="003E4981"/>
    <w:rsid w:val="003E6609"/>
    <w:rsid w:val="003E6894"/>
    <w:rsid w:val="003E7A64"/>
    <w:rsid w:val="003F00C1"/>
    <w:rsid w:val="003F0749"/>
    <w:rsid w:val="003F094E"/>
    <w:rsid w:val="003F0DBF"/>
    <w:rsid w:val="003F17F1"/>
    <w:rsid w:val="003F216D"/>
    <w:rsid w:val="003F3C28"/>
    <w:rsid w:val="003F5194"/>
    <w:rsid w:val="004008BA"/>
    <w:rsid w:val="00402702"/>
    <w:rsid w:val="00404802"/>
    <w:rsid w:val="004056BC"/>
    <w:rsid w:val="004061A6"/>
    <w:rsid w:val="00406CA5"/>
    <w:rsid w:val="004075D7"/>
    <w:rsid w:val="00412467"/>
    <w:rsid w:val="00412771"/>
    <w:rsid w:val="0041319F"/>
    <w:rsid w:val="00413A83"/>
    <w:rsid w:val="00413D72"/>
    <w:rsid w:val="00415069"/>
    <w:rsid w:val="00416B1C"/>
    <w:rsid w:val="00416FA1"/>
    <w:rsid w:val="00416FB3"/>
    <w:rsid w:val="00417503"/>
    <w:rsid w:val="00420042"/>
    <w:rsid w:val="0042056C"/>
    <w:rsid w:val="004227DF"/>
    <w:rsid w:val="00422EF6"/>
    <w:rsid w:val="004230E6"/>
    <w:rsid w:val="004232D9"/>
    <w:rsid w:val="00423A64"/>
    <w:rsid w:val="00424422"/>
    <w:rsid w:val="00424954"/>
    <w:rsid w:val="00424EDF"/>
    <w:rsid w:val="004253A6"/>
    <w:rsid w:val="004261BA"/>
    <w:rsid w:val="004275E9"/>
    <w:rsid w:val="00430784"/>
    <w:rsid w:val="00432101"/>
    <w:rsid w:val="00432DD8"/>
    <w:rsid w:val="004332C8"/>
    <w:rsid w:val="0043331C"/>
    <w:rsid w:val="0043421F"/>
    <w:rsid w:val="00434342"/>
    <w:rsid w:val="00434891"/>
    <w:rsid w:val="00435968"/>
    <w:rsid w:val="00435B7C"/>
    <w:rsid w:val="00436038"/>
    <w:rsid w:val="004361C5"/>
    <w:rsid w:val="00436AAD"/>
    <w:rsid w:val="00436BF4"/>
    <w:rsid w:val="00437690"/>
    <w:rsid w:val="004376D5"/>
    <w:rsid w:val="00437B6C"/>
    <w:rsid w:val="004409F8"/>
    <w:rsid w:val="00440DB7"/>
    <w:rsid w:val="00441D1B"/>
    <w:rsid w:val="00441E09"/>
    <w:rsid w:val="004421E3"/>
    <w:rsid w:val="0044272F"/>
    <w:rsid w:val="0044698E"/>
    <w:rsid w:val="004471F2"/>
    <w:rsid w:val="00447B63"/>
    <w:rsid w:val="004504E5"/>
    <w:rsid w:val="0045093C"/>
    <w:rsid w:val="00451371"/>
    <w:rsid w:val="004522E8"/>
    <w:rsid w:val="00456765"/>
    <w:rsid w:val="004634FB"/>
    <w:rsid w:val="00465830"/>
    <w:rsid w:val="00465CEB"/>
    <w:rsid w:val="0046666E"/>
    <w:rsid w:val="004669E3"/>
    <w:rsid w:val="00467EFA"/>
    <w:rsid w:val="004707A4"/>
    <w:rsid w:val="00471021"/>
    <w:rsid w:val="0047289A"/>
    <w:rsid w:val="00472D4D"/>
    <w:rsid w:val="00473232"/>
    <w:rsid w:val="004733E0"/>
    <w:rsid w:val="004738B1"/>
    <w:rsid w:val="00473CB6"/>
    <w:rsid w:val="00475720"/>
    <w:rsid w:val="00475913"/>
    <w:rsid w:val="00475AA0"/>
    <w:rsid w:val="0047626E"/>
    <w:rsid w:val="00477361"/>
    <w:rsid w:val="00477960"/>
    <w:rsid w:val="00480CA5"/>
    <w:rsid w:val="00480D84"/>
    <w:rsid w:val="00480E5D"/>
    <w:rsid w:val="00480EDA"/>
    <w:rsid w:val="004811BB"/>
    <w:rsid w:val="004815DF"/>
    <w:rsid w:val="00481685"/>
    <w:rsid w:val="00482BBD"/>
    <w:rsid w:val="00483B0E"/>
    <w:rsid w:val="00484A3C"/>
    <w:rsid w:val="00486294"/>
    <w:rsid w:val="004867FE"/>
    <w:rsid w:val="00486D58"/>
    <w:rsid w:val="00486E68"/>
    <w:rsid w:val="00487102"/>
    <w:rsid w:val="00487FC5"/>
    <w:rsid w:val="00490F41"/>
    <w:rsid w:val="00490F4E"/>
    <w:rsid w:val="0049102E"/>
    <w:rsid w:val="004920CD"/>
    <w:rsid w:val="00492918"/>
    <w:rsid w:val="0049438A"/>
    <w:rsid w:val="004948A5"/>
    <w:rsid w:val="004954C9"/>
    <w:rsid w:val="004962F5"/>
    <w:rsid w:val="004978B0"/>
    <w:rsid w:val="004A0686"/>
    <w:rsid w:val="004A0810"/>
    <w:rsid w:val="004A0907"/>
    <w:rsid w:val="004A146C"/>
    <w:rsid w:val="004A1BF9"/>
    <w:rsid w:val="004A325D"/>
    <w:rsid w:val="004A53A9"/>
    <w:rsid w:val="004A639A"/>
    <w:rsid w:val="004A7AE4"/>
    <w:rsid w:val="004A7CCB"/>
    <w:rsid w:val="004B02FB"/>
    <w:rsid w:val="004B04C2"/>
    <w:rsid w:val="004B0B32"/>
    <w:rsid w:val="004B17FD"/>
    <w:rsid w:val="004B2C41"/>
    <w:rsid w:val="004B2E1F"/>
    <w:rsid w:val="004B6804"/>
    <w:rsid w:val="004B7D14"/>
    <w:rsid w:val="004B7ECC"/>
    <w:rsid w:val="004C12CA"/>
    <w:rsid w:val="004C171B"/>
    <w:rsid w:val="004C230F"/>
    <w:rsid w:val="004C4261"/>
    <w:rsid w:val="004C485E"/>
    <w:rsid w:val="004C4C06"/>
    <w:rsid w:val="004C7456"/>
    <w:rsid w:val="004C7778"/>
    <w:rsid w:val="004C7813"/>
    <w:rsid w:val="004C7AFA"/>
    <w:rsid w:val="004D052E"/>
    <w:rsid w:val="004D10EC"/>
    <w:rsid w:val="004D3442"/>
    <w:rsid w:val="004D3982"/>
    <w:rsid w:val="004D3B87"/>
    <w:rsid w:val="004D3CD4"/>
    <w:rsid w:val="004D455F"/>
    <w:rsid w:val="004D63CE"/>
    <w:rsid w:val="004E12AA"/>
    <w:rsid w:val="004E2215"/>
    <w:rsid w:val="004E2B0F"/>
    <w:rsid w:val="004E2DC0"/>
    <w:rsid w:val="004E3653"/>
    <w:rsid w:val="004E3BAF"/>
    <w:rsid w:val="004E3F88"/>
    <w:rsid w:val="004E45A3"/>
    <w:rsid w:val="004E4737"/>
    <w:rsid w:val="004E5042"/>
    <w:rsid w:val="004E6C3D"/>
    <w:rsid w:val="004E709C"/>
    <w:rsid w:val="004E7B65"/>
    <w:rsid w:val="004F1352"/>
    <w:rsid w:val="004F1879"/>
    <w:rsid w:val="004F1E3B"/>
    <w:rsid w:val="004F28A5"/>
    <w:rsid w:val="004F291D"/>
    <w:rsid w:val="004F2996"/>
    <w:rsid w:val="004F4C4D"/>
    <w:rsid w:val="004F5400"/>
    <w:rsid w:val="004F5CA9"/>
    <w:rsid w:val="004F5CF3"/>
    <w:rsid w:val="004F5EC6"/>
    <w:rsid w:val="004F6028"/>
    <w:rsid w:val="004F681F"/>
    <w:rsid w:val="004F735A"/>
    <w:rsid w:val="004F76FC"/>
    <w:rsid w:val="004F7995"/>
    <w:rsid w:val="004F7A26"/>
    <w:rsid w:val="0050077B"/>
    <w:rsid w:val="00500AB8"/>
    <w:rsid w:val="00500FCC"/>
    <w:rsid w:val="005014A6"/>
    <w:rsid w:val="0050287E"/>
    <w:rsid w:val="00503B6F"/>
    <w:rsid w:val="00503C2F"/>
    <w:rsid w:val="00503E36"/>
    <w:rsid w:val="00503EAF"/>
    <w:rsid w:val="0050625B"/>
    <w:rsid w:val="00506509"/>
    <w:rsid w:val="005066A2"/>
    <w:rsid w:val="00510132"/>
    <w:rsid w:val="005112A8"/>
    <w:rsid w:val="00511CFD"/>
    <w:rsid w:val="00514256"/>
    <w:rsid w:val="005144B5"/>
    <w:rsid w:val="005144D3"/>
    <w:rsid w:val="00515272"/>
    <w:rsid w:val="00516F3E"/>
    <w:rsid w:val="00520AE4"/>
    <w:rsid w:val="00520B79"/>
    <w:rsid w:val="0052201B"/>
    <w:rsid w:val="00523722"/>
    <w:rsid w:val="0052438F"/>
    <w:rsid w:val="005251C5"/>
    <w:rsid w:val="00525953"/>
    <w:rsid w:val="0052635C"/>
    <w:rsid w:val="00526C4F"/>
    <w:rsid w:val="005276F9"/>
    <w:rsid w:val="00530790"/>
    <w:rsid w:val="00530A0F"/>
    <w:rsid w:val="00530FEA"/>
    <w:rsid w:val="00532398"/>
    <w:rsid w:val="00532B08"/>
    <w:rsid w:val="00534C6E"/>
    <w:rsid w:val="00535C4C"/>
    <w:rsid w:val="00535CBE"/>
    <w:rsid w:val="00537008"/>
    <w:rsid w:val="005373AB"/>
    <w:rsid w:val="00537CB6"/>
    <w:rsid w:val="0054164F"/>
    <w:rsid w:val="005416AB"/>
    <w:rsid w:val="00541D0E"/>
    <w:rsid w:val="00542066"/>
    <w:rsid w:val="00543F49"/>
    <w:rsid w:val="00544393"/>
    <w:rsid w:val="005444F5"/>
    <w:rsid w:val="00544773"/>
    <w:rsid w:val="00544D9A"/>
    <w:rsid w:val="005457FF"/>
    <w:rsid w:val="00545D54"/>
    <w:rsid w:val="00545DD0"/>
    <w:rsid w:val="00546F2F"/>
    <w:rsid w:val="0054706A"/>
    <w:rsid w:val="005477A0"/>
    <w:rsid w:val="005514C8"/>
    <w:rsid w:val="005520DE"/>
    <w:rsid w:val="005530DB"/>
    <w:rsid w:val="00553B1E"/>
    <w:rsid w:val="00554322"/>
    <w:rsid w:val="005548A0"/>
    <w:rsid w:val="00554B65"/>
    <w:rsid w:val="00555576"/>
    <w:rsid w:val="00555EA5"/>
    <w:rsid w:val="00560FCB"/>
    <w:rsid w:val="0056163A"/>
    <w:rsid w:val="00562872"/>
    <w:rsid w:val="00562F06"/>
    <w:rsid w:val="00565A76"/>
    <w:rsid w:val="00566B03"/>
    <w:rsid w:val="00567BFD"/>
    <w:rsid w:val="0057126C"/>
    <w:rsid w:val="00571897"/>
    <w:rsid w:val="00571AA1"/>
    <w:rsid w:val="00571D38"/>
    <w:rsid w:val="005720BE"/>
    <w:rsid w:val="00573893"/>
    <w:rsid w:val="005738C8"/>
    <w:rsid w:val="00574680"/>
    <w:rsid w:val="00574BD5"/>
    <w:rsid w:val="00574F0B"/>
    <w:rsid w:val="00574FE1"/>
    <w:rsid w:val="00575AED"/>
    <w:rsid w:val="00576AAF"/>
    <w:rsid w:val="00576B24"/>
    <w:rsid w:val="00577B77"/>
    <w:rsid w:val="00580022"/>
    <w:rsid w:val="005815B4"/>
    <w:rsid w:val="005816C5"/>
    <w:rsid w:val="00581EF9"/>
    <w:rsid w:val="00584348"/>
    <w:rsid w:val="00586345"/>
    <w:rsid w:val="005871B7"/>
    <w:rsid w:val="00587229"/>
    <w:rsid w:val="005901AA"/>
    <w:rsid w:val="005905CF"/>
    <w:rsid w:val="005910BA"/>
    <w:rsid w:val="00592FB2"/>
    <w:rsid w:val="00593A51"/>
    <w:rsid w:val="005944D1"/>
    <w:rsid w:val="00594919"/>
    <w:rsid w:val="0059498F"/>
    <w:rsid w:val="00595465"/>
    <w:rsid w:val="00596D18"/>
    <w:rsid w:val="00597C34"/>
    <w:rsid w:val="005A149C"/>
    <w:rsid w:val="005A5D3B"/>
    <w:rsid w:val="005A7723"/>
    <w:rsid w:val="005A79B1"/>
    <w:rsid w:val="005A7AA7"/>
    <w:rsid w:val="005A7F2D"/>
    <w:rsid w:val="005B0900"/>
    <w:rsid w:val="005B0FFE"/>
    <w:rsid w:val="005B135B"/>
    <w:rsid w:val="005B148F"/>
    <w:rsid w:val="005B1E6A"/>
    <w:rsid w:val="005B2A23"/>
    <w:rsid w:val="005B2D62"/>
    <w:rsid w:val="005B2F32"/>
    <w:rsid w:val="005B366C"/>
    <w:rsid w:val="005B3833"/>
    <w:rsid w:val="005B399C"/>
    <w:rsid w:val="005B44E5"/>
    <w:rsid w:val="005B5414"/>
    <w:rsid w:val="005B5A5A"/>
    <w:rsid w:val="005B5BE6"/>
    <w:rsid w:val="005B718A"/>
    <w:rsid w:val="005B7DC1"/>
    <w:rsid w:val="005C075E"/>
    <w:rsid w:val="005C081C"/>
    <w:rsid w:val="005C10F3"/>
    <w:rsid w:val="005C14FE"/>
    <w:rsid w:val="005C16C5"/>
    <w:rsid w:val="005C3415"/>
    <w:rsid w:val="005C3551"/>
    <w:rsid w:val="005C38AE"/>
    <w:rsid w:val="005C450D"/>
    <w:rsid w:val="005C5266"/>
    <w:rsid w:val="005C5DEB"/>
    <w:rsid w:val="005C5F8F"/>
    <w:rsid w:val="005C6661"/>
    <w:rsid w:val="005C6B3D"/>
    <w:rsid w:val="005C6D74"/>
    <w:rsid w:val="005C78BB"/>
    <w:rsid w:val="005D0F12"/>
    <w:rsid w:val="005D1CCB"/>
    <w:rsid w:val="005D2B43"/>
    <w:rsid w:val="005D31B1"/>
    <w:rsid w:val="005D48E9"/>
    <w:rsid w:val="005D4F49"/>
    <w:rsid w:val="005D67B0"/>
    <w:rsid w:val="005D68A1"/>
    <w:rsid w:val="005D6C36"/>
    <w:rsid w:val="005E03F6"/>
    <w:rsid w:val="005E0F26"/>
    <w:rsid w:val="005E1315"/>
    <w:rsid w:val="005E13A3"/>
    <w:rsid w:val="005E1C77"/>
    <w:rsid w:val="005E1F4D"/>
    <w:rsid w:val="005E2E4F"/>
    <w:rsid w:val="005E4BA6"/>
    <w:rsid w:val="005E69F8"/>
    <w:rsid w:val="005E7566"/>
    <w:rsid w:val="005E7965"/>
    <w:rsid w:val="005F06DA"/>
    <w:rsid w:val="005F1748"/>
    <w:rsid w:val="005F3AEE"/>
    <w:rsid w:val="005F4528"/>
    <w:rsid w:val="005F4537"/>
    <w:rsid w:val="005F4DA5"/>
    <w:rsid w:val="005F5D5B"/>
    <w:rsid w:val="005F611E"/>
    <w:rsid w:val="005F638A"/>
    <w:rsid w:val="005F7A25"/>
    <w:rsid w:val="006000DC"/>
    <w:rsid w:val="00600F06"/>
    <w:rsid w:val="006014A8"/>
    <w:rsid w:val="006021D0"/>
    <w:rsid w:val="00603065"/>
    <w:rsid w:val="0060332C"/>
    <w:rsid w:val="006046F3"/>
    <w:rsid w:val="00604934"/>
    <w:rsid w:val="00606E31"/>
    <w:rsid w:val="0060791A"/>
    <w:rsid w:val="00607986"/>
    <w:rsid w:val="00607BB0"/>
    <w:rsid w:val="0061086F"/>
    <w:rsid w:val="00610EC0"/>
    <w:rsid w:val="006111F9"/>
    <w:rsid w:val="00611F82"/>
    <w:rsid w:val="0061259E"/>
    <w:rsid w:val="00614EC6"/>
    <w:rsid w:val="00615C9B"/>
    <w:rsid w:val="00617827"/>
    <w:rsid w:val="00617BBC"/>
    <w:rsid w:val="0062247B"/>
    <w:rsid w:val="006228BE"/>
    <w:rsid w:val="0062298B"/>
    <w:rsid w:val="00622AD4"/>
    <w:rsid w:val="00622C5E"/>
    <w:rsid w:val="0062408E"/>
    <w:rsid w:val="006240C3"/>
    <w:rsid w:val="0062456F"/>
    <w:rsid w:val="006256BE"/>
    <w:rsid w:val="00625CA4"/>
    <w:rsid w:val="00626B86"/>
    <w:rsid w:val="00627519"/>
    <w:rsid w:val="006277E7"/>
    <w:rsid w:val="0063075D"/>
    <w:rsid w:val="00630808"/>
    <w:rsid w:val="006316E6"/>
    <w:rsid w:val="00631C41"/>
    <w:rsid w:val="006325E2"/>
    <w:rsid w:val="00633368"/>
    <w:rsid w:val="006335ED"/>
    <w:rsid w:val="0063495B"/>
    <w:rsid w:val="00634E2B"/>
    <w:rsid w:val="00635402"/>
    <w:rsid w:val="006360C6"/>
    <w:rsid w:val="00636541"/>
    <w:rsid w:val="00636927"/>
    <w:rsid w:val="00636A60"/>
    <w:rsid w:val="00636FB1"/>
    <w:rsid w:val="00637307"/>
    <w:rsid w:val="006378B7"/>
    <w:rsid w:val="00637973"/>
    <w:rsid w:val="00640BA4"/>
    <w:rsid w:val="006410FA"/>
    <w:rsid w:val="00641BAE"/>
    <w:rsid w:val="00644518"/>
    <w:rsid w:val="0064499B"/>
    <w:rsid w:val="00644B26"/>
    <w:rsid w:val="00644D25"/>
    <w:rsid w:val="0064699F"/>
    <w:rsid w:val="00651447"/>
    <w:rsid w:val="00651609"/>
    <w:rsid w:val="0065300C"/>
    <w:rsid w:val="00653B87"/>
    <w:rsid w:val="006549C1"/>
    <w:rsid w:val="00654A24"/>
    <w:rsid w:val="006571FA"/>
    <w:rsid w:val="00660515"/>
    <w:rsid w:val="00660F09"/>
    <w:rsid w:val="006610D1"/>
    <w:rsid w:val="006611B7"/>
    <w:rsid w:val="006613C1"/>
    <w:rsid w:val="00661721"/>
    <w:rsid w:val="00661B3C"/>
    <w:rsid w:val="00663A1F"/>
    <w:rsid w:val="00663EB4"/>
    <w:rsid w:val="006640DE"/>
    <w:rsid w:val="00664925"/>
    <w:rsid w:val="00664A89"/>
    <w:rsid w:val="00664D95"/>
    <w:rsid w:val="00665442"/>
    <w:rsid w:val="0066578C"/>
    <w:rsid w:val="00665C12"/>
    <w:rsid w:val="00667A59"/>
    <w:rsid w:val="006700C4"/>
    <w:rsid w:val="00670CA2"/>
    <w:rsid w:val="00673974"/>
    <w:rsid w:val="0067449E"/>
    <w:rsid w:val="00675A2E"/>
    <w:rsid w:val="00675D2A"/>
    <w:rsid w:val="00675FD2"/>
    <w:rsid w:val="0068044A"/>
    <w:rsid w:val="00681375"/>
    <w:rsid w:val="006816F8"/>
    <w:rsid w:val="006817AE"/>
    <w:rsid w:val="00681B4D"/>
    <w:rsid w:val="00681F2E"/>
    <w:rsid w:val="00682B59"/>
    <w:rsid w:val="006833DA"/>
    <w:rsid w:val="00683CBF"/>
    <w:rsid w:val="00686088"/>
    <w:rsid w:val="00686CAA"/>
    <w:rsid w:val="00687925"/>
    <w:rsid w:val="0068797E"/>
    <w:rsid w:val="00691CDD"/>
    <w:rsid w:val="006939C9"/>
    <w:rsid w:val="00693DD6"/>
    <w:rsid w:val="00693F71"/>
    <w:rsid w:val="00694441"/>
    <w:rsid w:val="00696159"/>
    <w:rsid w:val="00697DD5"/>
    <w:rsid w:val="00697FA7"/>
    <w:rsid w:val="006A15F1"/>
    <w:rsid w:val="006A1819"/>
    <w:rsid w:val="006A1C38"/>
    <w:rsid w:val="006A20EA"/>
    <w:rsid w:val="006A373B"/>
    <w:rsid w:val="006A4A61"/>
    <w:rsid w:val="006A4EDF"/>
    <w:rsid w:val="006A5765"/>
    <w:rsid w:val="006A5ED3"/>
    <w:rsid w:val="006A64FD"/>
    <w:rsid w:val="006A75C4"/>
    <w:rsid w:val="006A7913"/>
    <w:rsid w:val="006A7D7E"/>
    <w:rsid w:val="006B1CD5"/>
    <w:rsid w:val="006B277E"/>
    <w:rsid w:val="006B4D3C"/>
    <w:rsid w:val="006B4F3B"/>
    <w:rsid w:val="006B5212"/>
    <w:rsid w:val="006B6A80"/>
    <w:rsid w:val="006B6B44"/>
    <w:rsid w:val="006C0D3F"/>
    <w:rsid w:val="006C1DB3"/>
    <w:rsid w:val="006C2A5C"/>
    <w:rsid w:val="006C2AE7"/>
    <w:rsid w:val="006C2C72"/>
    <w:rsid w:val="006C40AA"/>
    <w:rsid w:val="006C4F43"/>
    <w:rsid w:val="006C51FB"/>
    <w:rsid w:val="006C5863"/>
    <w:rsid w:val="006C5A76"/>
    <w:rsid w:val="006C66FF"/>
    <w:rsid w:val="006C6DB8"/>
    <w:rsid w:val="006C7901"/>
    <w:rsid w:val="006D18C4"/>
    <w:rsid w:val="006D25DD"/>
    <w:rsid w:val="006D2AD5"/>
    <w:rsid w:val="006D3D02"/>
    <w:rsid w:val="006D42EF"/>
    <w:rsid w:val="006D4C35"/>
    <w:rsid w:val="006D4F39"/>
    <w:rsid w:val="006D596B"/>
    <w:rsid w:val="006D7225"/>
    <w:rsid w:val="006D7662"/>
    <w:rsid w:val="006D7D25"/>
    <w:rsid w:val="006E00E4"/>
    <w:rsid w:val="006E0606"/>
    <w:rsid w:val="006E0A81"/>
    <w:rsid w:val="006E0F74"/>
    <w:rsid w:val="006E113C"/>
    <w:rsid w:val="006E16F0"/>
    <w:rsid w:val="006E2A16"/>
    <w:rsid w:val="006E3E83"/>
    <w:rsid w:val="006E411B"/>
    <w:rsid w:val="006E458A"/>
    <w:rsid w:val="006E489F"/>
    <w:rsid w:val="006E4F2A"/>
    <w:rsid w:val="006E555A"/>
    <w:rsid w:val="006E657E"/>
    <w:rsid w:val="006E6AE8"/>
    <w:rsid w:val="006E733D"/>
    <w:rsid w:val="006E7510"/>
    <w:rsid w:val="006E7563"/>
    <w:rsid w:val="006F0B22"/>
    <w:rsid w:val="006F2046"/>
    <w:rsid w:val="006F2735"/>
    <w:rsid w:val="006F3190"/>
    <w:rsid w:val="006F39A5"/>
    <w:rsid w:val="006F3FD5"/>
    <w:rsid w:val="006F61D2"/>
    <w:rsid w:val="006F658D"/>
    <w:rsid w:val="006F6C89"/>
    <w:rsid w:val="006F6FF6"/>
    <w:rsid w:val="006F7BD2"/>
    <w:rsid w:val="0070056B"/>
    <w:rsid w:val="00701488"/>
    <w:rsid w:val="0070375F"/>
    <w:rsid w:val="00705A09"/>
    <w:rsid w:val="00705B12"/>
    <w:rsid w:val="00706D6F"/>
    <w:rsid w:val="00706EE7"/>
    <w:rsid w:val="00706FBD"/>
    <w:rsid w:val="00711B90"/>
    <w:rsid w:val="00712260"/>
    <w:rsid w:val="007131A0"/>
    <w:rsid w:val="00713264"/>
    <w:rsid w:val="007134B4"/>
    <w:rsid w:val="00715997"/>
    <w:rsid w:val="007163FC"/>
    <w:rsid w:val="007168B1"/>
    <w:rsid w:val="00716B09"/>
    <w:rsid w:val="00716EA7"/>
    <w:rsid w:val="00720E38"/>
    <w:rsid w:val="0072116D"/>
    <w:rsid w:val="00721410"/>
    <w:rsid w:val="007214F3"/>
    <w:rsid w:val="007217EE"/>
    <w:rsid w:val="00721A77"/>
    <w:rsid w:val="00721D75"/>
    <w:rsid w:val="00721EA1"/>
    <w:rsid w:val="00722B65"/>
    <w:rsid w:val="0072419E"/>
    <w:rsid w:val="00724DE6"/>
    <w:rsid w:val="00725C27"/>
    <w:rsid w:val="00725F53"/>
    <w:rsid w:val="0073012A"/>
    <w:rsid w:val="00730BA3"/>
    <w:rsid w:val="0073103B"/>
    <w:rsid w:val="00731075"/>
    <w:rsid w:val="0073153E"/>
    <w:rsid w:val="00733017"/>
    <w:rsid w:val="00733D3F"/>
    <w:rsid w:val="0073431E"/>
    <w:rsid w:val="0073488C"/>
    <w:rsid w:val="00734BFC"/>
    <w:rsid w:val="00734D75"/>
    <w:rsid w:val="0073534F"/>
    <w:rsid w:val="00735643"/>
    <w:rsid w:val="0073703C"/>
    <w:rsid w:val="007415BB"/>
    <w:rsid w:val="00742BC0"/>
    <w:rsid w:val="007450CE"/>
    <w:rsid w:val="00746A13"/>
    <w:rsid w:val="00747428"/>
    <w:rsid w:val="00747698"/>
    <w:rsid w:val="00747853"/>
    <w:rsid w:val="00747BC3"/>
    <w:rsid w:val="00747C1A"/>
    <w:rsid w:val="007507B7"/>
    <w:rsid w:val="00750B40"/>
    <w:rsid w:val="00751B50"/>
    <w:rsid w:val="007526FD"/>
    <w:rsid w:val="00752D42"/>
    <w:rsid w:val="0075333E"/>
    <w:rsid w:val="00753D0F"/>
    <w:rsid w:val="00754831"/>
    <w:rsid w:val="00755356"/>
    <w:rsid w:val="00755867"/>
    <w:rsid w:val="00755C95"/>
    <w:rsid w:val="0075713B"/>
    <w:rsid w:val="00757794"/>
    <w:rsid w:val="0075796E"/>
    <w:rsid w:val="00757D2B"/>
    <w:rsid w:val="0076023F"/>
    <w:rsid w:val="007618C9"/>
    <w:rsid w:val="007629D9"/>
    <w:rsid w:val="00763295"/>
    <w:rsid w:val="00763761"/>
    <w:rsid w:val="00764318"/>
    <w:rsid w:val="0076481B"/>
    <w:rsid w:val="0076513A"/>
    <w:rsid w:val="007652C6"/>
    <w:rsid w:val="007660D3"/>
    <w:rsid w:val="00766463"/>
    <w:rsid w:val="007666E5"/>
    <w:rsid w:val="00766BE9"/>
    <w:rsid w:val="007674AE"/>
    <w:rsid w:val="007706BB"/>
    <w:rsid w:val="00770A67"/>
    <w:rsid w:val="0077194B"/>
    <w:rsid w:val="00772525"/>
    <w:rsid w:val="007729E1"/>
    <w:rsid w:val="00772E6F"/>
    <w:rsid w:val="00774060"/>
    <w:rsid w:val="00774AF6"/>
    <w:rsid w:val="0077625B"/>
    <w:rsid w:val="007765DB"/>
    <w:rsid w:val="00777E82"/>
    <w:rsid w:val="00777EB9"/>
    <w:rsid w:val="0078023A"/>
    <w:rsid w:val="00780D46"/>
    <w:rsid w:val="0078252A"/>
    <w:rsid w:val="00782E3F"/>
    <w:rsid w:val="00783362"/>
    <w:rsid w:val="00783BF6"/>
    <w:rsid w:val="00784BF9"/>
    <w:rsid w:val="00784FF8"/>
    <w:rsid w:val="00785F4A"/>
    <w:rsid w:val="007869E3"/>
    <w:rsid w:val="00787125"/>
    <w:rsid w:val="00787227"/>
    <w:rsid w:val="00790177"/>
    <w:rsid w:val="0079038F"/>
    <w:rsid w:val="007905DA"/>
    <w:rsid w:val="00790A63"/>
    <w:rsid w:val="00790CD6"/>
    <w:rsid w:val="00790D3E"/>
    <w:rsid w:val="00790FE8"/>
    <w:rsid w:val="00791DB3"/>
    <w:rsid w:val="00791E6C"/>
    <w:rsid w:val="00792426"/>
    <w:rsid w:val="0079470A"/>
    <w:rsid w:val="00794903"/>
    <w:rsid w:val="00794AF7"/>
    <w:rsid w:val="00794F16"/>
    <w:rsid w:val="007962CF"/>
    <w:rsid w:val="00796F47"/>
    <w:rsid w:val="007976E3"/>
    <w:rsid w:val="00797E62"/>
    <w:rsid w:val="007A06A0"/>
    <w:rsid w:val="007A0B05"/>
    <w:rsid w:val="007A0C44"/>
    <w:rsid w:val="007A0DE8"/>
    <w:rsid w:val="007A2BF1"/>
    <w:rsid w:val="007A389E"/>
    <w:rsid w:val="007A3F68"/>
    <w:rsid w:val="007A5097"/>
    <w:rsid w:val="007A613B"/>
    <w:rsid w:val="007A6479"/>
    <w:rsid w:val="007A6497"/>
    <w:rsid w:val="007A7056"/>
    <w:rsid w:val="007B0387"/>
    <w:rsid w:val="007B0B62"/>
    <w:rsid w:val="007B1496"/>
    <w:rsid w:val="007B2326"/>
    <w:rsid w:val="007B2636"/>
    <w:rsid w:val="007B4438"/>
    <w:rsid w:val="007B44D9"/>
    <w:rsid w:val="007B4628"/>
    <w:rsid w:val="007B477C"/>
    <w:rsid w:val="007B4C18"/>
    <w:rsid w:val="007B4D39"/>
    <w:rsid w:val="007B4F62"/>
    <w:rsid w:val="007B508D"/>
    <w:rsid w:val="007B5D29"/>
    <w:rsid w:val="007B6279"/>
    <w:rsid w:val="007B6B41"/>
    <w:rsid w:val="007B7875"/>
    <w:rsid w:val="007C01C2"/>
    <w:rsid w:val="007C088E"/>
    <w:rsid w:val="007C1FE2"/>
    <w:rsid w:val="007C44DD"/>
    <w:rsid w:val="007C4D38"/>
    <w:rsid w:val="007C4EBD"/>
    <w:rsid w:val="007C5194"/>
    <w:rsid w:val="007C5AC9"/>
    <w:rsid w:val="007C5CD6"/>
    <w:rsid w:val="007C6075"/>
    <w:rsid w:val="007C71ED"/>
    <w:rsid w:val="007D218F"/>
    <w:rsid w:val="007D264C"/>
    <w:rsid w:val="007D2CB6"/>
    <w:rsid w:val="007D36AD"/>
    <w:rsid w:val="007D3C76"/>
    <w:rsid w:val="007D5A91"/>
    <w:rsid w:val="007D62CA"/>
    <w:rsid w:val="007D67E4"/>
    <w:rsid w:val="007E0558"/>
    <w:rsid w:val="007E06C1"/>
    <w:rsid w:val="007E1038"/>
    <w:rsid w:val="007E1627"/>
    <w:rsid w:val="007E1789"/>
    <w:rsid w:val="007E2A17"/>
    <w:rsid w:val="007E3DB0"/>
    <w:rsid w:val="007E55BA"/>
    <w:rsid w:val="007E5E78"/>
    <w:rsid w:val="007E662D"/>
    <w:rsid w:val="007E6B73"/>
    <w:rsid w:val="007E745A"/>
    <w:rsid w:val="007F1456"/>
    <w:rsid w:val="007F1D89"/>
    <w:rsid w:val="007F24AA"/>
    <w:rsid w:val="007F2784"/>
    <w:rsid w:val="007F314F"/>
    <w:rsid w:val="007F3A0C"/>
    <w:rsid w:val="007F3EA4"/>
    <w:rsid w:val="007F3EEA"/>
    <w:rsid w:val="007F508D"/>
    <w:rsid w:val="007F50BC"/>
    <w:rsid w:val="007F58F0"/>
    <w:rsid w:val="007F75F0"/>
    <w:rsid w:val="007F7F56"/>
    <w:rsid w:val="008005BD"/>
    <w:rsid w:val="008008F0"/>
    <w:rsid w:val="008010FD"/>
    <w:rsid w:val="008012CA"/>
    <w:rsid w:val="00801D07"/>
    <w:rsid w:val="00802E62"/>
    <w:rsid w:val="0080384C"/>
    <w:rsid w:val="00803C5E"/>
    <w:rsid w:val="00804F92"/>
    <w:rsid w:val="0080568B"/>
    <w:rsid w:val="00805C61"/>
    <w:rsid w:val="00806669"/>
    <w:rsid w:val="008071D2"/>
    <w:rsid w:val="00807F8A"/>
    <w:rsid w:val="0081072F"/>
    <w:rsid w:val="00811686"/>
    <w:rsid w:val="0081290B"/>
    <w:rsid w:val="008131A8"/>
    <w:rsid w:val="008131B9"/>
    <w:rsid w:val="008132B6"/>
    <w:rsid w:val="00813AC8"/>
    <w:rsid w:val="00813F99"/>
    <w:rsid w:val="00815A90"/>
    <w:rsid w:val="00816708"/>
    <w:rsid w:val="00817251"/>
    <w:rsid w:val="00817BFD"/>
    <w:rsid w:val="0082043F"/>
    <w:rsid w:val="00820609"/>
    <w:rsid w:val="0082110C"/>
    <w:rsid w:val="00821372"/>
    <w:rsid w:val="00821C70"/>
    <w:rsid w:val="00822018"/>
    <w:rsid w:val="0082349D"/>
    <w:rsid w:val="00823E89"/>
    <w:rsid w:val="00824BEB"/>
    <w:rsid w:val="00825606"/>
    <w:rsid w:val="00825D50"/>
    <w:rsid w:val="00827ED5"/>
    <w:rsid w:val="00830CD8"/>
    <w:rsid w:val="00830F1C"/>
    <w:rsid w:val="00831A1E"/>
    <w:rsid w:val="00831D99"/>
    <w:rsid w:val="00832949"/>
    <w:rsid w:val="00833FB4"/>
    <w:rsid w:val="00836878"/>
    <w:rsid w:val="008376AE"/>
    <w:rsid w:val="00837A47"/>
    <w:rsid w:val="008401FA"/>
    <w:rsid w:val="00840E22"/>
    <w:rsid w:val="008424DC"/>
    <w:rsid w:val="00842FD3"/>
    <w:rsid w:val="008431CE"/>
    <w:rsid w:val="00844757"/>
    <w:rsid w:val="00845B23"/>
    <w:rsid w:val="008476B4"/>
    <w:rsid w:val="00850D12"/>
    <w:rsid w:val="00852194"/>
    <w:rsid w:val="00852A01"/>
    <w:rsid w:val="00852AAE"/>
    <w:rsid w:val="0085389E"/>
    <w:rsid w:val="008542F7"/>
    <w:rsid w:val="008546EC"/>
    <w:rsid w:val="00855321"/>
    <w:rsid w:val="0085670A"/>
    <w:rsid w:val="00856C3E"/>
    <w:rsid w:val="008609A0"/>
    <w:rsid w:val="00861DA0"/>
    <w:rsid w:val="00862522"/>
    <w:rsid w:val="0086261A"/>
    <w:rsid w:val="00862F9A"/>
    <w:rsid w:val="00862FF8"/>
    <w:rsid w:val="00864A28"/>
    <w:rsid w:val="00867A2F"/>
    <w:rsid w:val="00870086"/>
    <w:rsid w:val="0087057E"/>
    <w:rsid w:val="00870B22"/>
    <w:rsid w:val="00870CBF"/>
    <w:rsid w:val="008717CF"/>
    <w:rsid w:val="0087187B"/>
    <w:rsid w:val="0087190F"/>
    <w:rsid w:val="00871ABF"/>
    <w:rsid w:val="00871B51"/>
    <w:rsid w:val="00873D7F"/>
    <w:rsid w:val="00874510"/>
    <w:rsid w:val="00874838"/>
    <w:rsid w:val="008760BF"/>
    <w:rsid w:val="00876453"/>
    <w:rsid w:val="00877DF3"/>
    <w:rsid w:val="00880672"/>
    <w:rsid w:val="00880B58"/>
    <w:rsid w:val="00882202"/>
    <w:rsid w:val="0088774A"/>
    <w:rsid w:val="00887A0E"/>
    <w:rsid w:val="0089165F"/>
    <w:rsid w:val="0089186D"/>
    <w:rsid w:val="00892DD4"/>
    <w:rsid w:val="00893540"/>
    <w:rsid w:val="008949F3"/>
    <w:rsid w:val="00894F28"/>
    <w:rsid w:val="00895846"/>
    <w:rsid w:val="00896771"/>
    <w:rsid w:val="00896C4E"/>
    <w:rsid w:val="00896D1B"/>
    <w:rsid w:val="00897A1D"/>
    <w:rsid w:val="008A00DE"/>
    <w:rsid w:val="008A06DC"/>
    <w:rsid w:val="008A0843"/>
    <w:rsid w:val="008A1354"/>
    <w:rsid w:val="008A1DB2"/>
    <w:rsid w:val="008A1FB9"/>
    <w:rsid w:val="008A20F5"/>
    <w:rsid w:val="008A3E34"/>
    <w:rsid w:val="008A649D"/>
    <w:rsid w:val="008A681A"/>
    <w:rsid w:val="008B0192"/>
    <w:rsid w:val="008B118F"/>
    <w:rsid w:val="008B2FFC"/>
    <w:rsid w:val="008B54B1"/>
    <w:rsid w:val="008B566B"/>
    <w:rsid w:val="008B63C3"/>
    <w:rsid w:val="008B66F2"/>
    <w:rsid w:val="008B6E78"/>
    <w:rsid w:val="008B73B9"/>
    <w:rsid w:val="008C0EF3"/>
    <w:rsid w:val="008C1411"/>
    <w:rsid w:val="008C14B7"/>
    <w:rsid w:val="008C26A2"/>
    <w:rsid w:val="008C3169"/>
    <w:rsid w:val="008C3C17"/>
    <w:rsid w:val="008C510A"/>
    <w:rsid w:val="008C536C"/>
    <w:rsid w:val="008C58C2"/>
    <w:rsid w:val="008C64FA"/>
    <w:rsid w:val="008C6C60"/>
    <w:rsid w:val="008C6C9B"/>
    <w:rsid w:val="008C6F51"/>
    <w:rsid w:val="008D0A2B"/>
    <w:rsid w:val="008D0D63"/>
    <w:rsid w:val="008D14EB"/>
    <w:rsid w:val="008D18BC"/>
    <w:rsid w:val="008D1AC9"/>
    <w:rsid w:val="008D229F"/>
    <w:rsid w:val="008D2FDB"/>
    <w:rsid w:val="008D3A9D"/>
    <w:rsid w:val="008D3DAC"/>
    <w:rsid w:val="008D4455"/>
    <w:rsid w:val="008D4C37"/>
    <w:rsid w:val="008D4D00"/>
    <w:rsid w:val="008D5CE7"/>
    <w:rsid w:val="008D6E00"/>
    <w:rsid w:val="008E095F"/>
    <w:rsid w:val="008E1160"/>
    <w:rsid w:val="008E2107"/>
    <w:rsid w:val="008E2198"/>
    <w:rsid w:val="008E29C7"/>
    <w:rsid w:val="008E413C"/>
    <w:rsid w:val="008E45B7"/>
    <w:rsid w:val="008E48A9"/>
    <w:rsid w:val="008F0545"/>
    <w:rsid w:val="008F09D2"/>
    <w:rsid w:val="008F0BB7"/>
    <w:rsid w:val="008F0F2A"/>
    <w:rsid w:val="008F29BF"/>
    <w:rsid w:val="008F31FF"/>
    <w:rsid w:val="008F3691"/>
    <w:rsid w:val="008F3924"/>
    <w:rsid w:val="008F3C58"/>
    <w:rsid w:val="008F3DE0"/>
    <w:rsid w:val="008F40B6"/>
    <w:rsid w:val="008F471F"/>
    <w:rsid w:val="008F485D"/>
    <w:rsid w:val="008F5084"/>
    <w:rsid w:val="008F7525"/>
    <w:rsid w:val="008F7CFE"/>
    <w:rsid w:val="00901928"/>
    <w:rsid w:val="00902B10"/>
    <w:rsid w:val="0090330E"/>
    <w:rsid w:val="00903A4B"/>
    <w:rsid w:val="0090427A"/>
    <w:rsid w:val="009054B8"/>
    <w:rsid w:val="00906141"/>
    <w:rsid w:val="00906AF8"/>
    <w:rsid w:val="0090738C"/>
    <w:rsid w:val="009074DF"/>
    <w:rsid w:val="00907E2F"/>
    <w:rsid w:val="0091028D"/>
    <w:rsid w:val="009104CA"/>
    <w:rsid w:val="009107D1"/>
    <w:rsid w:val="00910B08"/>
    <w:rsid w:val="00912FBC"/>
    <w:rsid w:val="00913D0D"/>
    <w:rsid w:val="0091475D"/>
    <w:rsid w:val="00914821"/>
    <w:rsid w:val="00915542"/>
    <w:rsid w:val="00915A97"/>
    <w:rsid w:val="0091650C"/>
    <w:rsid w:val="00916565"/>
    <w:rsid w:val="009166E5"/>
    <w:rsid w:val="00920C99"/>
    <w:rsid w:val="00920CAB"/>
    <w:rsid w:val="00921791"/>
    <w:rsid w:val="009226BD"/>
    <w:rsid w:val="009229C6"/>
    <w:rsid w:val="00924039"/>
    <w:rsid w:val="009244A6"/>
    <w:rsid w:val="00925A00"/>
    <w:rsid w:val="009266CA"/>
    <w:rsid w:val="00926F3D"/>
    <w:rsid w:val="00927F5F"/>
    <w:rsid w:val="009307EA"/>
    <w:rsid w:val="009316E9"/>
    <w:rsid w:val="00932149"/>
    <w:rsid w:val="00932A35"/>
    <w:rsid w:val="0093354F"/>
    <w:rsid w:val="00933965"/>
    <w:rsid w:val="009340C7"/>
    <w:rsid w:val="00935157"/>
    <w:rsid w:val="00935727"/>
    <w:rsid w:val="00935836"/>
    <w:rsid w:val="00936545"/>
    <w:rsid w:val="00936BD4"/>
    <w:rsid w:val="00937732"/>
    <w:rsid w:val="009378EC"/>
    <w:rsid w:val="0094235F"/>
    <w:rsid w:val="0094352C"/>
    <w:rsid w:val="00943565"/>
    <w:rsid w:val="0094468C"/>
    <w:rsid w:val="00944BE5"/>
    <w:rsid w:val="00944C6D"/>
    <w:rsid w:val="00945A14"/>
    <w:rsid w:val="00947272"/>
    <w:rsid w:val="009505BA"/>
    <w:rsid w:val="00951AA0"/>
    <w:rsid w:val="00951EC8"/>
    <w:rsid w:val="009528C7"/>
    <w:rsid w:val="009546F7"/>
    <w:rsid w:val="009549EA"/>
    <w:rsid w:val="009553CC"/>
    <w:rsid w:val="00955488"/>
    <w:rsid w:val="00955B95"/>
    <w:rsid w:val="00955D7A"/>
    <w:rsid w:val="00961212"/>
    <w:rsid w:val="00963354"/>
    <w:rsid w:val="0096379E"/>
    <w:rsid w:val="00963843"/>
    <w:rsid w:val="00963C98"/>
    <w:rsid w:val="00966F40"/>
    <w:rsid w:val="009676E7"/>
    <w:rsid w:val="00971724"/>
    <w:rsid w:val="00971EE5"/>
    <w:rsid w:val="0097208D"/>
    <w:rsid w:val="009723D3"/>
    <w:rsid w:val="00972512"/>
    <w:rsid w:val="00972B25"/>
    <w:rsid w:val="00972D07"/>
    <w:rsid w:val="009732D9"/>
    <w:rsid w:val="00973740"/>
    <w:rsid w:val="00973B8E"/>
    <w:rsid w:val="00974345"/>
    <w:rsid w:val="00974723"/>
    <w:rsid w:val="00975251"/>
    <w:rsid w:val="00975AD4"/>
    <w:rsid w:val="0097669B"/>
    <w:rsid w:val="00977BEB"/>
    <w:rsid w:val="00977D53"/>
    <w:rsid w:val="00980005"/>
    <w:rsid w:val="00983501"/>
    <w:rsid w:val="00985BD4"/>
    <w:rsid w:val="0098711B"/>
    <w:rsid w:val="00987426"/>
    <w:rsid w:val="00990119"/>
    <w:rsid w:val="009906C5"/>
    <w:rsid w:val="00990F7D"/>
    <w:rsid w:val="00991302"/>
    <w:rsid w:val="00991485"/>
    <w:rsid w:val="009927D8"/>
    <w:rsid w:val="00992D0B"/>
    <w:rsid w:val="0099339B"/>
    <w:rsid w:val="00993644"/>
    <w:rsid w:val="00993DB7"/>
    <w:rsid w:val="009954DB"/>
    <w:rsid w:val="00995B44"/>
    <w:rsid w:val="009973C1"/>
    <w:rsid w:val="009975B6"/>
    <w:rsid w:val="009A523D"/>
    <w:rsid w:val="009A5242"/>
    <w:rsid w:val="009A57DF"/>
    <w:rsid w:val="009A6460"/>
    <w:rsid w:val="009A6487"/>
    <w:rsid w:val="009A6EE6"/>
    <w:rsid w:val="009A766F"/>
    <w:rsid w:val="009A7828"/>
    <w:rsid w:val="009B0CB5"/>
    <w:rsid w:val="009B1F81"/>
    <w:rsid w:val="009B2965"/>
    <w:rsid w:val="009B328F"/>
    <w:rsid w:val="009B59A2"/>
    <w:rsid w:val="009B679F"/>
    <w:rsid w:val="009B6BF4"/>
    <w:rsid w:val="009B6D65"/>
    <w:rsid w:val="009B77C0"/>
    <w:rsid w:val="009C0844"/>
    <w:rsid w:val="009C0A0A"/>
    <w:rsid w:val="009C0F17"/>
    <w:rsid w:val="009C2035"/>
    <w:rsid w:val="009C33DC"/>
    <w:rsid w:val="009C3BAD"/>
    <w:rsid w:val="009C45E0"/>
    <w:rsid w:val="009C48C7"/>
    <w:rsid w:val="009C4FD2"/>
    <w:rsid w:val="009C562F"/>
    <w:rsid w:val="009D0491"/>
    <w:rsid w:val="009D1CEF"/>
    <w:rsid w:val="009D1E22"/>
    <w:rsid w:val="009D29CB"/>
    <w:rsid w:val="009D2E56"/>
    <w:rsid w:val="009D30E1"/>
    <w:rsid w:val="009D428B"/>
    <w:rsid w:val="009D4FD3"/>
    <w:rsid w:val="009D50C6"/>
    <w:rsid w:val="009D5B1B"/>
    <w:rsid w:val="009D69D5"/>
    <w:rsid w:val="009D7452"/>
    <w:rsid w:val="009E017D"/>
    <w:rsid w:val="009E033E"/>
    <w:rsid w:val="009E039F"/>
    <w:rsid w:val="009E07D9"/>
    <w:rsid w:val="009E09D7"/>
    <w:rsid w:val="009E0A9A"/>
    <w:rsid w:val="009E2A6A"/>
    <w:rsid w:val="009E2C9B"/>
    <w:rsid w:val="009E3F36"/>
    <w:rsid w:val="009E40FD"/>
    <w:rsid w:val="009E5FBF"/>
    <w:rsid w:val="009E7266"/>
    <w:rsid w:val="009F0131"/>
    <w:rsid w:val="009F0D8B"/>
    <w:rsid w:val="009F0E51"/>
    <w:rsid w:val="009F190A"/>
    <w:rsid w:val="009F38B6"/>
    <w:rsid w:val="009F5927"/>
    <w:rsid w:val="009F5BFC"/>
    <w:rsid w:val="009F64C9"/>
    <w:rsid w:val="009F6C6D"/>
    <w:rsid w:val="00A00D0D"/>
    <w:rsid w:val="00A02C8F"/>
    <w:rsid w:val="00A035A7"/>
    <w:rsid w:val="00A037A7"/>
    <w:rsid w:val="00A05653"/>
    <w:rsid w:val="00A07902"/>
    <w:rsid w:val="00A07D7F"/>
    <w:rsid w:val="00A1063F"/>
    <w:rsid w:val="00A10761"/>
    <w:rsid w:val="00A10EBB"/>
    <w:rsid w:val="00A130CD"/>
    <w:rsid w:val="00A13560"/>
    <w:rsid w:val="00A13B29"/>
    <w:rsid w:val="00A14083"/>
    <w:rsid w:val="00A14B95"/>
    <w:rsid w:val="00A15129"/>
    <w:rsid w:val="00A16600"/>
    <w:rsid w:val="00A16B18"/>
    <w:rsid w:val="00A17D47"/>
    <w:rsid w:val="00A17DE3"/>
    <w:rsid w:val="00A20E01"/>
    <w:rsid w:val="00A22F9B"/>
    <w:rsid w:val="00A23317"/>
    <w:rsid w:val="00A234AC"/>
    <w:rsid w:val="00A24ECD"/>
    <w:rsid w:val="00A260DD"/>
    <w:rsid w:val="00A26796"/>
    <w:rsid w:val="00A26A73"/>
    <w:rsid w:val="00A26E74"/>
    <w:rsid w:val="00A27B4B"/>
    <w:rsid w:val="00A31A35"/>
    <w:rsid w:val="00A32938"/>
    <w:rsid w:val="00A32C9E"/>
    <w:rsid w:val="00A33327"/>
    <w:rsid w:val="00A336C3"/>
    <w:rsid w:val="00A33D6A"/>
    <w:rsid w:val="00A34189"/>
    <w:rsid w:val="00A34D32"/>
    <w:rsid w:val="00A34DFD"/>
    <w:rsid w:val="00A35A8B"/>
    <w:rsid w:val="00A36F7C"/>
    <w:rsid w:val="00A400C3"/>
    <w:rsid w:val="00A42C17"/>
    <w:rsid w:val="00A43658"/>
    <w:rsid w:val="00A43960"/>
    <w:rsid w:val="00A43C77"/>
    <w:rsid w:val="00A43DC2"/>
    <w:rsid w:val="00A44896"/>
    <w:rsid w:val="00A45DF1"/>
    <w:rsid w:val="00A46486"/>
    <w:rsid w:val="00A4704D"/>
    <w:rsid w:val="00A47423"/>
    <w:rsid w:val="00A4777A"/>
    <w:rsid w:val="00A50A0D"/>
    <w:rsid w:val="00A50B01"/>
    <w:rsid w:val="00A51041"/>
    <w:rsid w:val="00A5113B"/>
    <w:rsid w:val="00A51C97"/>
    <w:rsid w:val="00A5248F"/>
    <w:rsid w:val="00A52C60"/>
    <w:rsid w:val="00A53DAF"/>
    <w:rsid w:val="00A53E71"/>
    <w:rsid w:val="00A552E9"/>
    <w:rsid w:val="00A55B45"/>
    <w:rsid w:val="00A57E17"/>
    <w:rsid w:val="00A61337"/>
    <w:rsid w:val="00A6162D"/>
    <w:rsid w:val="00A649BD"/>
    <w:rsid w:val="00A657C7"/>
    <w:rsid w:val="00A66128"/>
    <w:rsid w:val="00A67269"/>
    <w:rsid w:val="00A67647"/>
    <w:rsid w:val="00A67773"/>
    <w:rsid w:val="00A67C78"/>
    <w:rsid w:val="00A70903"/>
    <w:rsid w:val="00A714CC"/>
    <w:rsid w:val="00A7163B"/>
    <w:rsid w:val="00A73BCF"/>
    <w:rsid w:val="00A75D7E"/>
    <w:rsid w:val="00A76735"/>
    <w:rsid w:val="00A76817"/>
    <w:rsid w:val="00A76AB5"/>
    <w:rsid w:val="00A77510"/>
    <w:rsid w:val="00A77678"/>
    <w:rsid w:val="00A807CE"/>
    <w:rsid w:val="00A809CE"/>
    <w:rsid w:val="00A80FCB"/>
    <w:rsid w:val="00A81392"/>
    <w:rsid w:val="00A81533"/>
    <w:rsid w:val="00A8172C"/>
    <w:rsid w:val="00A81BFA"/>
    <w:rsid w:val="00A82424"/>
    <w:rsid w:val="00A82A01"/>
    <w:rsid w:val="00A83B52"/>
    <w:rsid w:val="00A84AD8"/>
    <w:rsid w:val="00A86AFF"/>
    <w:rsid w:val="00A87815"/>
    <w:rsid w:val="00A90318"/>
    <w:rsid w:val="00A9090B"/>
    <w:rsid w:val="00A90E19"/>
    <w:rsid w:val="00A920C4"/>
    <w:rsid w:val="00A92CBE"/>
    <w:rsid w:val="00A9391D"/>
    <w:rsid w:val="00A93A8E"/>
    <w:rsid w:val="00A942A9"/>
    <w:rsid w:val="00A949B1"/>
    <w:rsid w:val="00A94B73"/>
    <w:rsid w:val="00A950CD"/>
    <w:rsid w:val="00A964C0"/>
    <w:rsid w:val="00A9708F"/>
    <w:rsid w:val="00AA0A8E"/>
    <w:rsid w:val="00AA1B86"/>
    <w:rsid w:val="00AA212F"/>
    <w:rsid w:val="00AA2270"/>
    <w:rsid w:val="00AA31D4"/>
    <w:rsid w:val="00AA338C"/>
    <w:rsid w:val="00AA488C"/>
    <w:rsid w:val="00AA4A4A"/>
    <w:rsid w:val="00AA5261"/>
    <w:rsid w:val="00AA6390"/>
    <w:rsid w:val="00AA6E14"/>
    <w:rsid w:val="00AA700A"/>
    <w:rsid w:val="00AB1267"/>
    <w:rsid w:val="00AB16A0"/>
    <w:rsid w:val="00AB1789"/>
    <w:rsid w:val="00AB2A08"/>
    <w:rsid w:val="00AB2BB1"/>
    <w:rsid w:val="00AB2FBB"/>
    <w:rsid w:val="00AB3BD5"/>
    <w:rsid w:val="00AB3EF1"/>
    <w:rsid w:val="00AB42E0"/>
    <w:rsid w:val="00AB44F0"/>
    <w:rsid w:val="00AB5C96"/>
    <w:rsid w:val="00AB793D"/>
    <w:rsid w:val="00AC03BD"/>
    <w:rsid w:val="00AC0891"/>
    <w:rsid w:val="00AC108F"/>
    <w:rsid w:val="00AC10FD"/>
    <w:rsid w:val="00AC319E"/>
    <w:rsid w:val="00AC596B"/>
    <w:rsid w:val="00AC5AB8"/>
    <w:rsid w:val="00AC5D1E"/>
    <w:rsid w:val="00AC5EC0"/>
    <w:rsid w:val="00AC63A0"/>
    <w:rsid w:val="00AC63FE"/>
    <w:rsid w:val="00AC6CB7"/>
    <w:rsid w:val="00AC76C9"/>
    <w:rsid w:val="00AC77B7"/>
    <w:rsid w:val="00AC7A9E"/>
    <w:rsid w:val="00AC7B48"/>
    <w:rsid w:val="00AC7CBB"/>
    <w:rsid w:val="00AC7F5B"/>
    <w:rsid w:val="00AD0077"/>
    <w:rsid w:val="00AD01E0"/>
    <w:rsid w:val="00AD1A2B"/>
    <w:rsid w:val="00AD2D12"/>
    <w:rsid w:val="00AD3F4D"/>
    <w:rsid w:val="00AD46BB"/>
    <w:rsid w:val="00AD4F42"/>
    <w:rsid w:val="00AD5514"/>
    <w:rsid w:val="00AD5840"/>
    <w:rsid w:val="00AD64DF"/>
    <w:rsid w:val="00AD7288"/>
    <w:rsid w:val="00AE0812"/>
    <w:rsid w:val="00AE0826"/>
    <w:rsid w:val="00AE0969"/>
    <w:rsid w:val="00AE2211"/>
    <w:rsid w:val="00AE2A33"/>
    <w:rsid w:val="00AE2D44"/>
    <w:rsid w:val="00AE3523"/>
    <w:rsid w:val="00AE36BC"/>
    <w:rsid w:val="00AE61DB"/>
    <w:rsid w:val="00AE653C"/>
    <w:rsid w:val="00AE72BC"/>
    <w:rsid w:val="00AF0148"/>
    <w:rsid w:val="00AF041C"/>
    <w:rsid w:val="00AF1555"/>
    <w:rsid w:val="00AF2127"/>
    <w:rsid w:val="00AF262F"/>
    <w:rsid w:val="00AF3144"/>
    <w:rsid w:val="00AF3649"/>
    <w:rsid w:val="00AF4024"/>
    <w:rsid w:val="00AF51C7"/>
    <w:rsid w:val="00AF689A"/>
    <w:rsid w:val="00AF68B5"/>
    <w:rsid w:val="00AF6996"/>
    <w:rsid w:val="00AF7BCB"/>
    <w:rsid w:val="00B004C1"/>
    <w:rsid w:val="00B0053B"/>
    <w:rsid w:val="00B01FEA"/>
    <w:rsid w:val="00B02A45"/>
    <w:rsid w:val="00B056E7"/>
    <w:rsid w:val="00B05C24"/>
    <w:rsid w:val="00B06132"/>
    <w:rsid w:val="00B0717F"/>
    <w:rsid w:val="00B07703"/>
    <w:rsid w:val="00B07771"/>
    <w:rsid w:val="00B102C2"/>
    <w:rsid w:val="00B112B4"/>
    <w:rsid w:val="00B12011"/>
    <w:rsid w:val="00B123BA"/>
    <w:rsid w:val="00B140A7"/>
    <w:rsid w:val="00B15396"/>
    <w:rsid w:val="00B156AE"/>
    <w:rsid w:val="00B15B90"/>
    <w:rsid w:val="00B173C5"/>
    <w:rsid w:val="00B207BB"/>
    <w:rsid w:val="00B2089B"/>
    <w:rsid w:val="00B21908"/>
    <w:rsid w:val="00B21DA0"/>
    <w:rsid w:val="00B22A8F"/>
    <w:rsid w:val="00B22B12"/>
    <w:rsid w:val="00B236D1"/>
    <w:rsid w:val="00B24D75"/>
    <w:rsid w:val="00B270AE"/>
    <w:rsid w:val="00B3032E"/>
    <w:rsid w:val="00B306D1"/>
    <w:rsid w:val="00B3090E"/>
    <w:rsid w:val="00B32136"/>
    <w:rsid w:val="00B33B95"/>
    <w:rsid w:val="00B3446F"/>
    <w:rsid w:val="00B366B1"/>
    <w:rsid w:val="00B3724F"/>
    <w:rsid w:val="00B37E95"/>
    <w:rsid w:val="00B37FB3"/>
    <w:rsid w:val="00B40A4D"/>
    <w:rsid w:val="00B41214"/>
    <w:rsid w:val="00B41741"/>
    <w:rsid w:val="00B4309A"/>
    <w:rsid w:val="00B437FA"/>
    <w:rsid w:val="00B43B90"/>
    <w:rsid w:val="00B4529B"/>
    <w:rsid w:val="00B472F0"/>
    <w:rsid w:val="00B4740F"/>
    <w:rsid w:val="00B51EB3"/>
    <w:rsid w:val="00B529D0"/>
    <w:rsid w:val="00B5333D"/>
    <w:rsid w:val="00B538C4"/>
    <w:rsid w:val="00B55C8E"/>
    <w:rsid w:val="00B5685F"/>
    <w:rsid w:val="00B608C1"/>
    <w:rsid w:val="00B653C2"/>
    <w:rsid w:val="00B654E7"/>
    <w:rsid w:val="00B66DD5"/>
    <w:rsid w:val="00B66E13"/>
    <w:rsid w:val="00B66FE6"/>
    <w:rsid w:val="00B67901"/>
    <w:rsid w:val="00B67EA9"/>
    <w:rsid w:val="00B67F6B"/>
    <w:rsid w:val="00B70787"/>
    <w:rsid w:val="00B70A38"/>
    <w:rsid w:val="00B70C01"/>
    <w:rsid w:val="00B723A7"/>
    <w:rsid w:val="00B72E0F"/>
    <w:rsid w:val="00B7740F"/>
    <w:rsid w:val="00B77B9B"/>
    <w:rsid w:val="00B801A1"/>
    <w:rsid w:val="00B80754"/>
    <w:rsid w:val="00B818B8"/>
    <w:rsid w:val="00B835A2"/>
    <w:rsid w:val="00B84BB4"/>
    <w:rsid w:val="00B84EBD"/>
    <w:rsid w:val="00B84F83"/>
    <w:rsid w:val="00B85008"/>
    <w:rsid w:val="00B85452"/>
    <w:rsid w:val="00B86A29"/>
    <w:rsid w:val="00B916F2"/>
    <w:rsid w:val="00B92866"/>
    <w:rsid w:val="00B93F4B"/>
    <w:rsid w:val="00B944C2"/>
    <w:rsid w:val="00B95454"/>
    <w:rsid w:val="00B95825"/>
    <w:rsid w:val="00B969D3"/>
    <w:rsid w:val="00B973CF"/>
    <w:rsid w:val="00BA0D8D"/>
    <w:rsid w:val="00BA1585"/>
    <w:rsid w:val="00BA1CB8"/>
    <w:rsid w:val="00BA1F8A"/>
    <w:rsid w:val="00BA2D9F"/>
    <w:rsid w:val="00BA44FF"/>
    <w:rsid w:val="00BA5363"/>
    <w:rsid w:val="00BA5CF1"/>
    <w:rsid w:val="00BA6D7D"/>
    <w:rsid w:val="00BA6ED2"/>
    <w:rsid w:val="00BA7891"/>
    <w:rsid w:val="00BB013F"/>
    <w:rsid w:val="00BB0674"/>
    <w:rsid w:val="00BB0B01"/>
    <w:rsid w:val="00BB0C19"/>
    <w:rsid w:val="00BB1CDD"/>
    <w:rsid w:val="00BB2AB6"/>
    <w:rsid w:val="00BB2F58"/>
    <w:rsid w:val="00BB3297"/>
    <w:rsid w:val="00BB3C11"/>
    <w:rsid w:val="00BB4087"/>
    <w:rsid w:val="00BB44EC"/>
    <w:rsid w:val="00BB565F"/>
    <w:rsid w:val="00BB5939"/>
    <w:rsid w:val="00BB6EB5"/>
    <w:rsid w:val="00BB703B"/>
    <w:rsid w:val="00BC03CF"/>
    <w:rsid w:val="00BC1898"/>
    <w:rsid w:val="00BC2862"/>
    <w:rsid w:val="00BC2F04"/>
    <w:rsid w:val="00BC3EDA"/>
    <w:rsid w:val="00BC40C6"/>
    <w:rsid w:val="00BC4451"/>
    <w:rsid w:val="00BC588C"/>
    <w:rsid w:val="00BC5F29"/>
    <w:rsid w:val="00BC662D"/>
    <w:rsid w:val="00BC6FAD"/>
    <w:rsid w:val="00BC7E67"/>
    <w:rsid w:val="00BD03E0"/>
    <w:rsid w:val="00BD2894"/>
    <w:rsid w:val="00BD380E"/>
    <w:rsid w:val="00BD4926"/>
    <w:rsid w:val="00BD4C80"/>
    <w:rsid w:val="00BD4E1F"/>
    <w:rsid w:val="00BD4F80"/>
    <w:rsid w:val="00BD623B"/>
    <w:rsid w:val="00BD6373"/>
    <w:rsid w:val="00BD6970"/>
    <w:rsid w:val="00BE0581"/>
    <w:rsid w:val="00BE11AA"/>
    <w:rsid w:val="00BE17CD"/>
    <w:rsid w:val="00BE2E24"/>
    <w:rsid w:val="00BE542A"/>
    <w:rsid w:val="00BE575E"/>
    <w:rsid w:val="00BE6632"/>
    <w:rsid w:val="00BE7902"/>
    <w:rsid w:val="00BE797C"/>
    <w:rsid w:val="00BF0813"/>
    <w:rsid w:val="00BF0F60"/>
    <w:rsid w:val="00BF2054"/>
    <w:rsid w:val="00BF225E"/>
    <w:rsid w:val="00BF264B"/>
    <w:rsid w:val="00BF2F33"/>
    <w:rsid w:val="00BF364B"/>
    <w:rsid w:val="00BF4D58"/>
    <w:rsid w:val="00BF516A"/>
    <w:rsid w:val="00BF51F7"/>
    <w:rsid w:val="00BF5983"/>
    <w:rsid w:val="00C03595"/>
    <w:rsid w:val="00C0478C"/>
    <w:rsid w:val="00C049E0"/>
    <w:rsid w:val="00C053F5"/>
    <w:rsid w:val="00C05650"/>
    <w:rsid w:val="00C06168"/>
    <w:rsid w:val="00C1062D"/>
    <w:rsid w:val="00C10D97"/>
    <w:rsid w:val="00C119A1"/>
    <w:rsid w:val="00C12102"/>
    <w:rsid w:val="00C12926"/>
    <w:rsid w:val="00C12FB8"/>
    <w:rsid w:val="00C13085"/>
    <w:rsid w:val="00C1559E"/>
    <w:rsid w:val="00C15D15"/>
    <w:rsid w:val="00C15E2F"/>
    <w:rsid w:val="00C16900"/>
    <w:rsid w:val="00C17D88"/>
    <w:rsid w:val="00C20692"/>
    <w:rsid w:val="00C220B0"/>
    <w:rsid w:val="00C23D37"/>
    <w:rsid w:val="00C242BA"/>
    <w:rsid w:val="00C2462C"/>
    <w:rsid w:val="00C24E0A"/>
    <w:rsid w:val="00C25E2B"/>
    <w:rsid w:val="00C27482"/>
    <w:rsid w:val="00C306FB"/>
    <w:rsid w:val="00C30B97"/>
    <w:rsid w:val="00C310E2"/>
    <w:rsid w:val="00C32FC1"/>
    <w:rsid w:val="00C33F25"/>
    <w:rsid w:val="00C34A4B"/>
    <w:rsid w:val="00C35857"/>
    <w:rsid w:val="00C366DD"/>
    <w:rsid w:val="00C36A31"/>
    <w:rsid w:val="00C36CDF"/>
    <w:rsid w:val="00C40E41"/>
    <w:rsid w:val="00C41D9D"/>
    <w:rsid w:val="00C41F76"/>
    <w:rsid w:val="00C433B2"/>
    <w:rsid w:val="00C43B33"/>
    <w:rsid w:val="00C449A1"/>
    <w:rsid w:val="00C45378"/>
    <w:rsid w:val="00C458C2"/>
    <w:rsid w:val="00C45D9E"/>
    <w:rsid w:val="00C46D3D"/>
    <w:rsid w:val="00C47C30"/>
    <w:rsid w:val="00C50436"/>
    <w:rsid w:val="00C50D5C"/>
    <w:rsid w:val="00C52876"/>
    <w:rsid w:val="00C52C89"/>
    <w:rsid w:val="00C53B89"/>
    <w:rsid w:val="00C54C1D"/>
    <w:rsid w:val="00C55088"/>
    <w:rsid w:val="00C5590B"/>
    <w:rsid w:val="00C563FA"/>
    <w:rsid w:val="00C571FF"/>
    <w:rsid w:val="00C60B0A"/>
    <w:rsid w:val="00C6189F"/>
    <w:rsid w:val="00C61BCF"/>
    <w:rsid w:val="00C61CF5"/>
    <w:rsid w:val="00C623B0"/>
    <w:rsid w:val="00C638D4"/>
    <w:rsid w:val="00C63E19"/>
    <w:rsid w:val="00C64BE9"/>
    <w:rsid w:val="00C65367"/>
    <w:rsid w:val="00C65CC1"/>
    <w:rsid w:val="00C6662A"/>
    <w:rsid w:val="00C677A4"/>
    <w:rsid w:val="00C67F6F"/>
    <w:rsid w:val="00C714C1"/>
    <w:rsid w:val="00C71C47"/>
    <w:rsid w:val="00C72D0C"/>
    <w:rsid w:val="00C73347"/>
    <w:rsid w:val="00C737A0"/>
    <w:rsid w:val="00C74412"/>
    <w:rsid w:val="00C747B8"/>
    <w:rsid w:val="00C74A96"/>
    <w:rsid w:val="00C766CD"/>
    <w:rsid w:val="00C80B9E"/>
    <w:rsid w:val="00C82392"/>
    <w:rsid w:val="00C83A2A"/>
    <w:rsid w:val="00C83DB7"/>
    <w:rsid w:val="00C83E1B"/>
    <w:rsid w:val="00C83FE8"/>
    <w:rsid w:val="00C84311"/>
    <w:rsid w:val="00C84656"/>
    <w:rsid w:val="00C84BBE"/>
    <w:rsid w:val="00C85A1A"/>
    <w:rsid w:val="00C87900"/>
    <w:rsid w:val="00C90BE3"/>
    <w:rsid w:val="00C91F56"/>
    <w:rsid w:val="00C92453"/>
    <w:rsid w:val="00C92F3E"/>
    <w:rsid w:val="00C93333"/>
    <w:rsid w:val="00C93B15"/>
    <w:rsid w:val="00C95195"/>
    <w:rsid w:val="00C9536A"/>
    <w:rsid w:val="00C953C5"/>
    <w:rsid w:val="00C95B29"/>
    <w:rsid w:val="00C9745A"/>
    <w:rsid w:val="00CA0E8E"/>
    <w:rsid w:val="00CA1B13"/>
    <w:rsid w:val="00CA1E5D"/>
    <w:rsid w:val="00CA35AC"/>
    <w:rsid w:val="00CA4800"/>
    <w:rsid w:val="00CA5C52"/>
    <w:rsid w:val="00CA6075"/>
    <w:rsid w:val="00CA6298"/>
    <w:rsid w:val="00CB05DE"/>
    <w:rsid w:val="00CB0C2E"/>
    <w:rsid w:val="00CB186A"/>
    <w:rsid w:val="00CB35FA"/>
    <w:rsid w:val="00CB3F62"/>
    <w:rsid w:val="00CB3FF1"/>
    <w:rsid w:val="00CB403B"/>
    <w:rsid w:val="00CB4646"/>
    <w:rsid w:val="00CB5367"/>
    <w:rsid w:val="00CB5FC4"/>
    <w:rsid w:val="00CB6448"/>
    <w:rsid w:val="00CB664B"/>
    <w:rsid w:val="00CB6B60"/>
    <w:rsid w:val="00CB743F"/>
    <w:rsid w:val="00CC00DF"/>
    <w:rsid w:val="00CC0208"/>
    <w:rsid w:val="00CC033E"/>
    <w:rsid w:val="00CC1038"/>
    <w:rsid w:val="00CC181C"/>
    <w:rsid w:val="00CC2C0D"/>
    <w:rsid w:val="00CC2FC5"/>
    <w:rsid w:val="00CC31E0"/>
    <w:rsid w:val="00CC412E"/>
    <w:rsid w:val="00CC4987"/>
    <w:rsid w:val="00CC4AFA"/>
    <w:rsid w:val="00CC50EF"/>
    <w:rsid w:val="00CC5EDA"/>
    <w:rsid w:val="00CC7556"/>
    <w:rsid w:val="00CD1136"/>
    <w:rsid w:val="00CD17A0"/>
    <w:rsid w:val="00CD2B91"/>
    <w:rsid w:val="00CD2FC2"/>
    <w:rsid w:val="00CD4BFD"/>
    <w:rsid w:val="00CD50DE"/>
    <w:rsid w:val="00CD6018"/>
    <w:rsid w:val="00CD64FD"/>
    <w:rsid w:val="00CD673C"/>
    <w:rsid w:val="00CD75CF"/>
    <w:rsid w:val="00CE0BDD"/>
    <w:rsid w:val="00CE10DE"/>
    <w:rsid w:val="00CE149D"/>
    <w:rsid w:val="00CE2816"/>
    <w:rsid w:val="00CE2D59"/>
    <w:rsid w:val="00CE379E"/>
    <w:rsid w:val="00CE3930"/>
    <w:rsid w:val="00CE39EB"/>
    <w:rsid w:val="00CE5EA6"/>
    <w:rsid w:val="00CE6676"/>
    <w:rsid w:val="00CE68EB"/>
    <w:rsid w:val="00CE7027"/>
    <w:rsid w:val="00CE72E8"/>
    <w:rsid w:val="00CE75BC"/>
    <w:rsid w:val="00CF16E1"/>
    <w:rsid w:val="00CF18FF"/>
    <w:rsid w:val="00CF2CB9"/>
    <w:rsid w:val="00CF3030"/>
    <w:rsid w:val="00CF4458"/>
    <w:rsid w:val="00CF44F9"/>
    <w:rsid w:val="00CF4588"/>
    <w:rsid w:val="00CF56D3"/>
    <w:rsid w:val="00CF630A"/>
    <w:rsid w:val="00D00912"/>
    <w:rsid w:val="00D010E9"/>
    <w:rsid w:val="00D02405"/>
    <w:rsid w:val="00D02C55"/>
    <w:rsid w:val="00D05065"/>
    <w:rsid w:val="00D05C24"/>
    <w:rsid w:val="00D07FB2"/>
    <w:rsid w:val="00D10749"/>
    <w:rsid w:val="00D1097C"/>
    <w:rsid w:val="00D11F76"/>
    <w:rsid w:val="00D12B1B"/>
    <w:rsid w:val="00D130AB"/>
    <w:rsid w:val="00D1359D"/>
    <w:rsid w:val="00D13936"/>
    <w:rsid w:val="00D13D46"/>
    <w:rsid w:val="00D14057"/>
    <w:rsid w:val="00D17ADC"/>
    <w:rsid w:val="00D2047B"/>
    <w:rsid w:val="00D20D94"/>
    <w:rsid w:val="00D20FD1"/>
    <w:rsid w:val="00D21105"/>
    <w:rsid w:val="00D2182B"/>
    <w:rsid w:val="00D21CEC"/>
    <w:rsid w:val="00D226A3"/>
    <w:rsid w:val="00D25535"/>
    <w:rsid w:val="00D25EE4"/>
    <w:rsid w:val="00D2654F"/>
    <w:rsid w:val="00D27146"/>
    <w:rsid w:val="00D279E2"/>
    <w:rsid w:val="00D27B1E"/>
    <w:rsid w:val="00D314D2"/>
    <w:rsid w:val="00D32134"/>
    <w:rsid w:val="00D3234A"/>
    <w:rsid w:val="00D32388"/>
    <w:rsid w:val="00D3261C"/>
    <w:rsid w:val="00D356E5"/>
    <w:rsid w:val="00D35FB6"/>
    <w:rsid w:val="00D363C3"/>
    <w:rsid w:val="00D36633"/>
    <w:rsid w:val="00D3738C"/>
    <w:rsid w:val="00D378EA"/>
    <w:rsid w:val="00D409E6"/>
    <w:rsid w:val="00D40A3B"/>
    <w:rsid w:val="00D40AFA"/>
    <w:rsid w:val="00D4137D"/>
    <w:rsid w:val="00D41FB8"/>
    <w:rsid w:val="00D4261B"/>
    <w:rsid w:val="00D4317B"/>
    <w:rsid w:val="00D43DA2"/>
    <w:rsid w:val="00D43F80"/>
    <w:rsid w:val="00D465CE"/>
    <w:rsid w:val="00D468B3"/>
    <w:rsid w:val="00D46C61"/>
    <w:rsid w:val="00D47193"/>
    <w:rsid w:val="00D47F0C"/>
    <w:rsid w:val="00D51903"/>
    <w:rsid w:val="00D51A7C"/>
    <w:rsid w:val="00D54DC9"/>
    <w:rsid w:val="00D55D64"/>
    <w:rsid w:val="00D572ED"/>
    <w:rsid w:val="00D60A62"/>
    <w:rsid w:val="00D610AD"/>
    <w:rsid w:val="00D625EF"/>
    <w:rsid w:val="00D66965"/>
    <w:rsid w:val="00D66B96"/>
    <w:rsid w:val="00D675A3"/>
    <w:rsid w:val="00D6778C"/>
    <w:rsid w:val="00D7013E"/>
    <w:rsid w:val="00D70F13"/>
    <w:rsid w:val="00D71D84"/>
    <w:rsid w:val="00D72385"/>
    <w:rsid w:val="00D72C1E"/>
    <w:rsid w:val="00D72E9F"/>
    <w:rsid w:val="00D73433"/>
    <w:rsid w:val="00D739B5"/>
    <w:rsid w:val="00D74C91"/>
    <w:rsid w:val="00D74F82"/>
    <w:rsid w:val="00D75202"/>
    <w:rsid w:val="00D753FD"/>
    <w:rsid w:val="00D7564C"/>
    <w:rsid w:val="00D756AA"/>
    <w:rsid w:val="00D75C9B"/>
    <w:rsid w:val="00D773F8"/>
    <w:rsid w:val="00D77B80"/>
    <w:rsid w:val="00D81286"/>
    <w:rsid w:val="00D813F9"/>
    <w:rsid w:val="00D8150F"/>
    <w:rsid w:val="00D82573"/>
    <w:rsid w:val="00D846CE"/>
    <w:rsid w:val="00D8636F"/>
    <w:rsid w:val="00D8675E"/>
    <w:rsid w:val="00D872F7"/>
    <w:rsid w:val="00D8785B"/>
    <w:rsid w:val="00D87ADD"/>
    <w:rsid w:val="00D902A1"/>
    <w:rsid w:val="00D904F1"/>
    <w:rsid w:val="00D91C14"/>
    <w:rsid w:val="00D92A4D"/>
    <w:rsid w:val="00D92A62"/>
    <w:rsid w:val="00D960CA"/>
    <w:rsid w:val="00D9654A"/>
    <w:rsid w:val="00D9794E"/>
    <w:rsid w:val="00D97BC9"/>
    <w:rsid w:val="00DA12D5"/>
    <w:rsid w:val="00DA143C"/>
    <w:rsid w:val="00DA2155"/>
    <w:rsid w:val="00DA2A27"/>
    <w:rsid w:val="00DA3F2C"/>
    <w:rsid w:val="00DA44CC"/>
    <w:rsid w:val="00DA467B"/>
    <w:rsid w:val="00DA4EB8"/>
    <w:rsid w:val="00DA509D"/>
    <w:rsid w:val="00DA5CC3"/>
    <w:rsid w:val="00DA6A6C"/>
    <w:rsid w:val="00DA6ADC"/>
    <w:rsid w:val="00DA6CEF"/>
    <w:rsid w:val="00DA6D67"/>
    <w:rsid w:val="00DA7BFF"/>
    <w:rsid w:val="00DB0BB3"/>
    <w:rsid w:val="00DB23D6"/>
    <w:rsid w:val="00DB2719"/>
    <w:rsid w:val="00DB35A3"/>
    <w:rsid w:val="00DB4249"/>
    <w:rsid w:val="00DB4305"/>
    <w:rsid w:val="00DB5612"/>
    <w:rsid w:val="00DB6303"/>
    <w:rsid w:val="00DB6E36"/>
    <w:rsid w:val="00DB7298"/>
    <w:rsid w:val="00DB7D29"/>
    <w:rsid w:val="00DC0842"/>
    <w:rsid w:val="00DC0B34"/>
    <w:rsid w:val="00DC0C42"/>
    <w:rsid w:val="00DC143B"/>
    <w:rsid w:val="00DC27D7"/>
    <w:rsid w:val="00DC3228"/>
    <w:rsid w:val="00DC37F9"/>
    <w:rsid w:val="00DC4AC1"/>
    <w:rsid w:val="00DC5017"/>
    <w:rsid w:val="00DC54D5"/>
    <w:rsid w:val="00DC6B37"/>
    <w:rsid w:val="00DC6E81"/>
    <w:rsid w:val="00DC7AB5"/>
    <w:rsid w:val="00DD0954"/>
    <w:rsid w:val="00DD0D3B"/>
    <w:rsid w:val="00DD2B3D"/>
    <w:rsid w:val="00DD2E58"/>
    <w:rsid w:val="00DD50B9"/>
    <w:rsid w:val="00DD55CE"/>
    <w:rsid w:val="00DD59FE"/>
    <w:rsid w:val="00DD6D0D"/>
    <w:rsid w:val="00DD7366"/>
    <w:rsid w:val="00DE2AAD"/>
    <w:rsid w:val="00DE2B96"/>
    <w:rsid w:val="00DE2C5A"/>
    <w:rsid w:val="00DE339D"/>
    <w:rsid w:val="00DE3669"/>
    <w:rsid w:val="00DE3809"/>
    <w:rsid w:val="00DE3D69"/>
    <w:rsid w:val="00DE49BB"/>
    <w:rsid w:val="00DE5B60"/>
    <w:rsid w:val="00DE6DC5"/>
    <w:rsid w:val="00DE757A"/>
    <w:rsid w:val="00DE7B8A"/>
    <w:rsid w:val="00DE7C0B"/>
    <w:rsid w:val="00DF1F44"/>
    <w:rsid w:val="00DF1F4E"/>
    <w:rsid w:val="00DF231C"/>
    <w:rsid w:val="00DF348A"/>
    <w:rsid w:val="00DF45BC"/>
    <w:rsid w:val="00DF568C"/>
    <w:rsid w:val="00DF6E97"/>
    <w:rsid w:val="00DF7A66"/>
    <w:rsid w:val="00E004C9"/>
    <w:rsid w:val="00E00D74"/>
    <w:rsid w:val="00E00F6C"/>
    <w:rsid w:val="00E010F3"/>
    <w:rsid w:val="00E010FB"/>
    <w:rsid w:val="00E0223F"/>
    <w:rsid w:val="00E02781"/>
    <w:rsid w:val="00E0297F"/>
    <w:rsid w:val="00E02C88"/>
    <w:rsid w:val="00E03119"/>
    <w:rsid w:val="00E039EA"/>
    <w:rsid w:val="00E039EF"/>
    <w:rsid w:val="00E03C63"/>
    <w:rsid w:val="00E041FC"/>
    <w:rsid w:val="00E052D5"/>
    <w:rsid w:val="00E056CD"/>
    <w:rsid w:val="00E114B1"/>
    <w:rsid w:val="00E11EE7"/>
    <w:rsid w:val="00E127CA"/>
    <w:rsid w:val="00E13359"/>
    <w:rsid w:val="00E152AC"/>
    <w:rsid w:val="00E153EE"/>
    <w:rsid w:val="00E15959"/>
    <w:rsid w:val="00E207ED"/>
    <w:rsid w:val="00E20BC0"/>
    <w:rsid w:val="00E210C4"/>
    <w:rsid w:val="00E213C0"/>
    <w:rsid w:val="00E21B1F"/>
    <w:rsid w:val="00E21CC4"/>
    <w:rsid w:val="00E21FC7"/>
    <w:rsid w:val="00E24435"/>
    <w:rsid w:val="00E249EF"/>
    <w:rsid w:val="00E251A5"/>
    <w:rsid w:val="00E2548B"/>
    <w:rsid w:val="00E26FAC"/>
    <w:rsid w:val="00E303BE"/>
    <w:rsid w:val="00E3188F"/>
    <w:rsid w:val="00E33AA7"/>
    <w:rsid w:val="00E33EBF"/>
    <w:rsid w:val="00E347AB"/>
    <w:rsid w:val="00E35DA8"/>
    <w:rsid w:val="00E368C7"/>
    <w:rsid w:val="00E379ED"/>
    <w:rsid w:val="00E37A29"/>
    <w:rsid w:val="00E37D55"/>
    <w:rsid w:val="00E40459"/>
    <w:rsid w:val="00E407A7"/>
    <w:rsid w:val="00E43779"/>
    <w:rsid w:val="00E43EAB"/>
    <w:rsid w:val="00E4556E"/>
    <w:rsid w:val="00E45BF0"/>
    <w:rsid w:val="00E45DE3"/>
    <w:rsid w:val="00E467B8"/>
    <w:rsid w:val="00E4708F"/>
    <w:rsid w:val="00E470A1"/>
    <w:rsid w:val="00E47BBB"/>
    <w:rsid w:val="00E47C8C"/>
    <w:rsid w:val="00E515B5"/>
    <w:rsid w:val="00E522A1"/>
    <w:rsid w:val="00E525F7"/>
    <w:rsid w:val="00E537BB"/>
    <w:rsid w:val="00E543C0"/>
    <w:rsid w:val="00E5474E"/>
    <w:rsid w:val="00E57538"/>
    <w:rsid w:val="00E577E3"/>
    <w:rsid w:val="00E57F5E"/>
    <w:rsid w:val="00E604AC"/>
    <w:rsid w:val="00E619F4"/>
    <w:rsid w:val="00E61F9C"/>
    <w:rsid w:val="00E62158"/>
    <w:rsid w:val="00E63A01"/>
    <w:rsid w:val="00E63E5A"/>
    <w:rsid w:val="00E654D3"/>
    <w:rsid w:val="00E655C0"/>
    <w:rsid w:val="00E66143"/>
    <w:rsid w:val="00E66267"/>
    <w:rsid w:val="00E66DB4"/>
    <w:rsid w:val="00E66DDD"/>
    <w:rsid w:val="00E6753B"/>
    <w:rsid w:val="00E6786E"/>
    <w:rsid w:val="00E70A0B"/>
    <w:rsid w:val="00E72E9C"/>
    <w:rsid w:val="00E730D5"/>
    <w:rsid w:val="00E75ECD"/>
    <w:rsid w:val="00E768D9"/>
    <w:rsid w:val="00E7780A"/>
    <w:rsid w:val="00E77A73"/>
    <w:rsid w:val="00E80566"/>
    <w:rsid w:val="00E80C22"/>
    <w:rsid w:val="00E8116E"/>
    <w:rsid w:val="00E813D8"/>
    <w:rsid w:val="00E81A17"/>
    <w:rsid w:val="00E82183"/>
    <w:rsid w:val="00E82583"/>
    <w:rsid w:val="00E8490C"/>
    <w:rsid w:val="00E84E58"/>
    <w:rsid w:val="00E86144"/>
    <w:rsid w:val="00E87328"/>
    <w:rsid w:val="00E87417"/>
    <w:rsid w:val="00E905F8"/>
    <w:rsid w:val="00E90958"/>
    <w:rsid w:val="00E91158"/>
    <w:rsid w:val="00E914D4"/>
    <w:rsid w:val="00E926F6"/>
    <w:rsid w:val="00E927E5"/>
    <w:rsid w:val="00E93828"/>
    <w:rsid w:val="00E93B00"/>
    <w:rsid w:val="00E93D05"/>
    <w:rsid w:val="00E93E86"/>
    <w:rsid w:val="00E963EC"/>
    <w:rsid w:val="00E965C9"/>
    <w:rsid w:val="00E96BFD"/>
    <w:rsid w:val="00E97140"/>
    <w:rsid w:val="00E979D8"/>
    <w:rsid w:val="00EA07F9"/>
    <w:rsid w:val="00EA0E86"/>
    <w:rsid w:val="00EA1E44"/>
    <w:rsid w:val="00EA1F17"/>
    <w:rsid w:val="00EA22F6"/>
    <w:rsid w:val="00EA24ED"/>
    <w:rsid w:val="00EA2F65"/>
    <w:rsid w:val="00EA3B8F"/>
    <w:rsid w:val="00EA3E3B"/>
    <w:rsid w:val="00EA48D5"/>
    <w:rsid w:val="00EA6A51"/>
    <w:rsid w:val="00EA6A5C"/>
    <w:rsid w:val="00EA7CB7"/>
    <w:rsid w:val="00EA7D61"/>
    <w:rsid w:val="00EB0BE7"/>
    <w:rsid w:val="00EB33FC"/>
    <w:rsid w:val="00EB693F"/>
    <w:rsid w:val="00EB6B21"/>
    <w:rsid w:val="00EB73AA"/>
    <w:rsid w:val="00EB7EC1"/>
    <w:rsid w:val="00EC0B90"/>
    <w:rsid w:val="00EC1A67"/>
    <w:rsid w:val="00EC1CBC"/>
    <w:rsid w:val="00EC1E87"/>
    <w:rsid w:val="00EC1FCC"/>
    <w:rsid w:val="00EC299F"/>
    <w:rsid w:val="00EC2F8C"/>
    <w:rsid w:val="00EC3D43"/>
    <w:rsid w:val="00EC3FF3"/>
    <w:rsid w:val="00EC44D8"/>
    <w:rsid w:val="00EC4DFB"/>
    <w:rsid w:val="00EC5CB7"/>
    <w:rsid w:val="00EC6CD6"/>
    <w:rsid w:val="00EC720A"/>
    <w:rsid w:val="00EC759F"/>
    <w:rsid w:val="00ED0674"/>
    <w:rsid w:val="00ED182C"/>
    <w:rsid w:val="00ED2222"/>
    <w:rsid w:val="00ED24C2"/>
    <w:rsid w:val="00ED32CD"/>
    <w:rsid w:val="00ED3927"/>
    <w:rsid w:val="00ED520E"/>
    <w:rsid w:val="00ED5BE1"/>
    <w:rsid w:val="00ED6070"/>
    <w:rsid w:val="00ED6353"/>
    <w:rsid w:val="00ED72B7"/>
    <w:rsid w:val="00ED7D07"/>
    <w:rsid w:val="00EE0744"/>
    <w:rsid w:val="00EE17D5"/>
    <w:rsid w:val="00EE2990"/>
    <w:rsid w:val="00EE34E0"/>
    <w:rsid w:val="00EE632F"/>
    <w:rsid w:val="00EE6474"/>
    <w:rsid w:val="00EE64D7"/>
    <w:rsid w:val="00EF0032"/>
    <w:rsid w:val="00EF082A"/>
    <w:rsid w:val="00EF116A"/>
    <w:rsid w:val="00EF1497"/>
    <w:rsid w:val="00EF1AB9"/>
    <w:rsid w:val="00EF3CDE"/>
    <w:rsid w:val="00EF40C7"/>
    <w:rsid w:val="00EF5844"/>
    <w:rsid w:val="00EF5DAB"/>
    <w:rsid w:val="00EF637D"/>
    <w:rsid w:val="00EF6577"/>
    <w:rsid w:val="00EF6DB7"/>
    <w:rsid w:val="00F0149A"/>
    <w:rsid w:val="00F019FD"/>
    <w:rsid w:val="00F01C96"/>
    <w:rsid w:val="00F02413"/>
    <w:rsid w:val="00F02DB7"/>
    <w:rsid w:val="00F0581E"/>
    <w:rsid w:val="00F10E0C"/>
    <w:rsid w:val="00F13CAA"/>
    <w:rsid w:val="00F147A5"/>
    <w:rsid w:val="00F14D82"/>
    <w:rsid w:val="00F15B82"/>
    <w:rsid w:val="00F15B87"/>
    <w:rsid w:val="00F17E4A"/>
    <w:rsid w:val="00F20736"/>
    <w:rsid w:val="00F209FE"/>
    <w:rsid w:val="00F21248"/>
    <w:rsid w:val="00F2135F"/>
    <w:rsid w:val="00F21722"/>
    <w:rsid w:val="00F21A19"/>
    <w:rsid w:val="00F224BE"/>
    <w:rsid w:val="00F22AD4"/>
    <w:rsid w:val="00F22B4E"/>
    <w:rsid w:val="00F22BA5"/>
    <w:rsid w:val="00F2514A"/>
    <w:rsid w:val="00F25290"/>
    <w:rsid w:val="00F253E3"/>
    <w:rsid w:val="00F2560A"/>
    <w:rsid w:val="00F26FEF"/>
    <w:rsid w:val="00F270CB"/>
    <w:rsid w:val="00F315C5"/>
    <w:rsid w:val="00F33EF7"/>
    <w:rsid w:val="00F34175"/>
    <w:rsid w:val="00F34B36"/>
    <w:rsid w:val="00F352C3"/>
    <w:rsid w:val="00F35DF0"/>
    <w:rsid w:val="00F35E40"/>
    <w:rsid w:val="00F36401"/>
    <w:rsid w:val="00F37254"/>
    <w:rsid w:val="00F402EB"/>
    <w:rsid w:val="00F4067D"/>
    <w:rsid w:val="00F41AF5"/>
    <w:rsid w:val="00F420B2"/>
    <w:rsid w:val="00F43B1C"/>
    <w:rsid w:val="00F445E1"/>
    <w:rsid w:val="00F446BA"/>
    <w:rsid w:val="00F46712"/>
    <w:rsid w:val="00F46752"/>
    <w:rsid w:val="00F475BB"/>
    <w:rsid w:val="00F47D4A"/>
    <w:rsid w:val="00F50BFA"/>
    <w:rsid w:val="00F516C6"/>
    <w:rsid w:val="00F52023"/>
    <w:rsid w:val="00F5292A"/>
    <w:rsid w:val="00F532C5"/>
    <w:rsid w:val="00F534F7"/>
    <w:rsid w:val="00F54939"/>
    <w:rsid w:val="00F553A6"/>
    <w:rsid w:val="00F55504"/>
    <w:rsid w:val="00F56E7C"/>
    <w:rsid w:val="00F57A72"/>
    <w:rsid w:val="00F60148"/>
    <w:rsid w:val="00F60612"/>
    <w:rsid w:val="00F61140"/>
    <w:rsid w:val="00F619C5"/>
    <w:rsid w:val="00F62301"/>
    <w:rsid w:val="00F646E3"/>
    <w:rsid w:val="00F670D4"/>
    <w:rsid w:val="00F6759F"/>
    <w:rsid w:val="00F678C9"/>
    <w:rsid w:val="00F7029B"/>
    <w:rsid w:val="00F708B7"/>
    <w:rsid w:val="00F70CF5"/>
    <w:rsid w:val="00F70E60"/>
    <w:rsid w:val="00F7131C"/>
    <w:rsid w:val="00F71DB8"/>
    <w:rsid w:val="00F73315"/>
    <w:rsid w:val="00F738F9"/>
    <w:rsid w:val="00F75677"/>
    <w:rsid w:val="00F760CD"/>
    <w:rsid w:val="00F7782F"/>
    <w:rsid w:val="00F77C0B"/>
    <w:rsid w:val="00F77C81"/>
    <w:rsid w:val="00F811BB"/>
    <w:rsid w:val="00F82C79"/>
    <w:rsid w:val="00F835D2"/>
    <w:rsid w:val="00F8490B"/>
    <w:rsid w:val="00F84E3F"/>
    <w:rsid w:val="00F85781"/>
    <w:rsid w:val="00F8673E"/>
    <w:rsid w:val="00F869FB"/>
    <w:rsid w:val="00F86B2E"/>
    <w:rsid w:val="00F87251"/>
    <w:rsid w:val="00F87400"/>
    <w:rsid w:val="00F87475"/>
    <w:rsid w:val="00F876DE"/>
    <w:rsid w:val="00F8799C"/>
    <w:rsid w:val="00F90618"/>
    <w:rsid w:val="00F908CA"/>
    <w:rsid w:val="00F909CE"/>
    <w:rsid w:val="00F91664"/>
    <w:rsid w:val="00F918A5"/>
    <w:rsid w:val="00F919BE"/>
    <w:rsid w:val="00F93058"/>
    <w:rsid w:val="00F96E50"/>
    <w:rsid w:val="00F96FE6"/>
    <w:rsid w:val="00FA1425"/>
    <w:rsid w:val="00FA17FA"/>
    <w:rsid w:val="00FA1856"/>
    <w:rsid w:val="00FA190D"/>
    <w:rsid w:val="00FA19FE"/>
    <w:rsid w:val="00FA1B9C"/>
    <w:rsid w:val="00FA3448"/>
    <w:rsid w:val="00FA3C30"/>
    <w:rsid w:val="00FA44CF"/>
    <w:rsid w:val="00FA554A"/>
    <w:rsid w:val="00FA6465"/>
    <w:rsid w:val="00FA6D98"/>
    <w:rsid w:val="00FA6E51"/>
    <w:rsid w:val="00FB01B4"/>
    <w:rsid w:val="00FB0F96"/>
    <w:rsid w:val="00FB25DB"/>
    <w:rsid w:val="00FB25FE"/>
    <w:rsid w:val="00FB2F90"/>
    <w:rsid w:val="00FB368F"/>
    <w:rsid w:val="00FB3B1A"/>
    <w:rsid w:val="00FB4CAA"/>
    <w:rsid w:val="00FB6DCF"/>
    <w:rsid w:val="00FB701F"/>
    <w:rsid w:val="00FC0088"/>
    <w:rsid w:val="00FC0F42"/>
    <w:rsid w:val="00FC57FD"/>
    <w:rsid w:val="00FC67BD"/>
    <w:rsid w:val="00FC6C22"/>
    <w:rsid w:val="00FC7F24"/>
    <w:rsid w:val="00FD1746"/>
    <w:rsid w:val="00FD1F89"/>
    <w:rsid w:val="00FD2D10"/>
    <w:rsid w:val="00FD3A1F"/>
    <w:rsid w:val="00FD4F3A"/>
    <w:rsid w:val="00FD5652"/>
    <w:rsid w:val="00FD5891"/>
    <w:rsid w:val="00FD5BC4"/>
    <w:rsid w:val="00FD6084"/>
    <w:rsid w:val="00FE07C6"/>
    <w:rsid w:val="00FE08D3"/>
    <w:rsid w:val="00FE13ED"/>
    <w:rsid w:val="00FE1599"/>
    <w:rsid w:val="00FE1CF3"/>
    <w:rsid w:val="00FE3752"/>
    <w:rsid w:val="00FE3AD0"/>
    <w:rsid w:val="00FE3F11"/>
    <w:rsid w:val="00FE455F"/>
    <w:rsid w:val="00FE4FD1"/>
    <w:rsid w:val="00FE574D"/>
    <w:rsid w:val="00FE590F"/>
    <w:rsid w:val="00FE644B"/>
    <w:rsid w:val="00FE6481"/>
    <w:rsid w:val="00FE6697"/>
    <w:rsid w:val="00FE6A3E"/>
    <w:rsid w:val="00FE6DC9"/>
    <w:rsid w:val="00FE7475"/>
    <w:rsid w:val="00FE76FD"/>
    <w:rsid w:val="00FE78F8"/>
    <w:rsid w:val="00FF252E"/>
    <w:rsid w:val="00FF2D8A"/>
    <w:rsid w:val="00FF41FF"/>
    <w:rsid w:val="00FF4535"/>
    <w:rsid w:val="00FF4CCE"/>
    <w:rsid w:val="00FF662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A0B1C6F8-6C40-4F1D-86D6-110216E4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2"/>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3"/>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3"/>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BodyText">
    <w:name w:val="Body Text"/>
    <w:basedOn w:val="Normal"/>
    <w:link w:val="BodyTextChar"/>
    <w:uiPriority w:val="1"/>
    <w:unhideWhenUsed/>
    <w:qFormat/>
    <w:rsid w:val="000C599C"/>
    <w:pPr>
      <w:spacing w:after="120"/>
    </w:pPr>
  </w:style>
  <w:style w:type="character" w:customStyle="1" w:styleId="BodyTextChar">
    <w:name w:val="Body Text Char"/>
    <w:basedOn w:val="DefaultParagraphFont"/>
    <w:link w:val="BodyText"/>
    <w:uiPriority w:val="1"/>
    <w:rsid w:val="000C599C"/>
  </w:style>
  <w:style w:type="numbering" w:customStyle="1" w:styleId="NoList6">
    <w:name w:val="No List6"/>
    <w:next w:val="NoList"/>
    <w:uiPriority w:val="99"/>
    <w:semiHidden/>
    <w:unhideWhenUsed/>
    <w:rsid w:val="000C599C"/>
  </w:style>
  <w:style w:type="paragraph" w:customStyle="1" w:styleId="TableParagraph">
    <w:name w:val="Table Paragraph"/>
    <w:basedOn w:val="Normal"/>
    <w:uiPriority w:val="1"/>
    <w:qFormat/>
    <w:rsid w:val="000C599C"/>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C599C"/>
    <w:rPr>
      <w:color w:val="605E5C"/>
      <w:shd w:val="clear" w:color="auto" w:fill="E1DFDD"/>
    </w:rPr>
  </w:style>
  <w:style w:type="paragraph" w:customStyle="1" w:styleId="xl63">
    <w:name w:val="xl63"/>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64">
    <w:name w:val="xl64"/>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table" w:customStyle="1" w:styleId="TableGrid7">
    <w:name w:val="Table Grid7"/>
    <w:basedOn w:val="TableNormal"/>
    <w:next w:val="TableGrid"/>
    <w:uiPriority w:val="39"/>
    <w:rsid w:val="000C599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uiPriority w:val="34"/>
    <w:qFormat/>
    <w:rsid w:val="000676D8"/>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table" w:customStyle="1" w:styleId="TableGrid8">
    <w:name w:val="Table Grid8"/>
    <w:basedOn w:val="TableNormal"/>
    <w:next w:val="TableGrid"/>
    <w:uiPriority w:val="59"/>
    <w:rsid w:val="00345C8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 6"/>
    <w:basedOn w:val="Normal"/>
    <w:link w:val="CharStyle7"/>
    <w:rsid w:val="00F84E3F"/>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 w:type="paragraph" w:styleId="EndnoteText">
    <w:name w:val="endnote text"/>
    <w:basedOn w:val="Normal"/>
    <w:link w:val="EndnoteTextChar"/>
    <w:uiPriority w:val="99"/>
    <w:semiHidden/>
    <w:unhideWhenUsed/>
    <w:rsid w:val="00D226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26A3"/>
    <w:rPr>
      <w:sz w:val="20"/>
      <w:szCs w:val="20"/>
    </w:rPr>
  </w:style>
  <w:style w:type="character" w:styleId="EndnoteReference">
    <w:name w:val="endnote reference"/>
    <w:basedOn w:val="DefaultParagraphFont"/>
    <w:uiPriority w:val="99"/>
    <w:semiHidden/>
    <w:unhideWhenUsed/>
    <w:rsid w:val="00D226A3"/>
    <w:rPr>
      <w:vertAlign w:val="superscript"/>
    </w:rPr>
  </w:style>
  <w:style w:type="character" w:customStyle="1" w:styleId="cf01">
    <w:name w:val="cf01"/>
    <w:basedOn w:val="DefaultParagraphFont"/>
    <w:rsid w:val="00EF6577"/>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Matkevic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4" ma:contentTypeDescription="Izveidot jaunu dokumentu." ma:contentTypeScope="" ma:versionID="2763cfd36c16a60d8539ecee9eec27bc">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35333cf4c475c2f59a0f974afc07dac7"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662a7b9-aa52-4b65-9256-8f25d8bd1d0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7FAFF-A59C-4F1D-A3DB-BC6684BF1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8662a7b9-aa52-4b65-9256-8f25d8bd1d0c"/>
  </ds:schemaRefs>
</ds:datastoreItem>
</file>

<file path=customXml/itemProps3.xml><?xml version="1.0" encoding="utf-8"?>
<ds:datastoreItem xmlns:ds="http://schemas.openxmlformats.org/officeDocument/2006/customXml" ds:itemID="{041BA7EE-2E5D-4549-B2B6-9836B9657ACE}">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13492</Words>
  <Characters>7691</Characters>
  <Application>Microsoft Office Word</Application>
  <DocSecurity>0</DocSecurity>
  <Lines>64</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Astra Bērziņa</cp:lastModifiedBy>
  <cp:revision>11</cp:revision>
  <cp:lastPrinted>2023-04-17T06:38:00Z</cp:lastPrinted>
  <dcterms:created xsi:type="dcterms:W3CDTF">2024-01-18T13:47:00Z</dcterms:created>
  <dcterms:modified xsi:type="dcterms:W3CDTF">2024-01-18T19:02:00Z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ies>
</file>