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3B19" w14:textId="4E2639C3" w:rsidR="00322081" w:rsidRPr="00322081" w:rsidRDefault="00322081" w:rsidP="00322081">
      <w:pPr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322081">
        <w:rPr>
          <w:rFonts w:ascii="Times New Roman" w:hAnsi="Times New Roman" w:cs="Times New Roman"/>
          <w:i/>
          <w:iCs/>
          <w:color w:val="FF0000"/>
          <w:sz w:val="20"/>
          <w:szCs w:val="20"/>
        </w:rPr>
        <w:t>Ar grozījumiem 19.06.2023.</w:t>
      </w:r>
    </w:p>
    <w:p w14:paraId="283E28F2" w14:textId="755D79F9" w:rsidR="00012C61" w:rsidRDefault="00012C61" w:rsidP="00322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  <w:r w:rsidR="00322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510FB7" w14:textId="26691458" w:rsidR="000C6679" w:rsidRPr="00B93102" w:rsidRDefault="000C6679" w:rsidP="00322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102">
        <w:rPr>
          <w:rFonts w:ascii="Times New Roman" w:hAnsi="Times New Roman" w:cs="Times New Roman"/>
          <w:b/>
          <w:bCs/>
          <w:sz w:val="28"/>
          <w:szCs w:val="28"/>
        </w:rPr>
        <w:t>Dzinēja rezerves daļu remonta pakalpoju</w:t>
      </w:r>
      <w:r w:rsidR="00F77EA1" w:rsidRPr="00B93102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012C6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77EA1" w:rsidRPr="00B93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7DBFBB" w14:textId="562F7965" w:rsidR="003003BE" w:rsidRPr="00A96B3C" w:rsidRDefault="0043154A" w:rsidP="00C67D31">
      <w:pPr>
        <w:rPr>
          <w:rFonts w:ascii="Times New Roman" w:hAnsi="Times New Roman" w:cs="Times New Roman"/>
          <w:b/>
          <w:bCs/>
        </w:rPr>
      </w:pPr>
      <w:r w:rsidRPr="00A96B3C">
        <w:rPr>
          <w:rFonts w:ascii="Times New Roman" w:hAnsi="Times New Roman" w:cs="Times New Roman"/>
          <w:b/>
          <w:bCs/>
        </w:rPr>
        <w:t>Pakalpojuma apraksts</w:t>
      </w:r>
      <w:r w:rsidR="00F77EA1" w:rsidRPr="00A96B3C">
        <w:rPr>
          <w:rFonts w:ascii="Times New Roman" w:hAnsi="Times New Roman" w:cs="Times New Roman"/>
          <w:b/>
          <w:bCs/>
        </w:rPr>
        <w:t>:</w:t>
      </w:r>
    </w:p>
    <w:p w14:paraId="46CE2738" w14:textId="1C585E48" w:rsidR="0043154A" w:rsidRPr="00A96B3C" w:rsidRDefault="0043154A" w:rsidP="00C67D31">
      <w:pPr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Izpildītājs apņemas veikt </w:t>
      </w:r>
      <w:r w:rsidR="008754FC" w:rsidRPr="00A96B3C">
        <w:rPr>
          <w:rFonts w:ascii="Times New Roman" w:hAnsi="Times New Roman" w:cs="Times New Roman"/>
        </w:rPr>
        <w:t xml:space="preserve">MAN, DAF un </w:t>
      </w:r>
      <w:proofErr w:type="spellStart"/>
      <w:r w:rsidR="008754FC" w:rsidRPr="00A96B3C">
        <w:rPr>
          <w:rFonts w:ascii="Times New Roman" w:hAnsi="Times New Roman" w:cs="Times New Roman"/>
        </w:rPr>
        <w:t>Mercedes</w:t>
      </w:r>
      <w:proofErr w:type="spellEnd"/>
      <w:r w:rsidR="008754FC" w:rsidRPr="00A96B3C">
        <w:rPr>
          <w:rFonts w:ascii="Times New Roman" w:hAnsi="Times New Roman" w:cs="Times New Roman"/>
        </w:rPr>
        <w:t xml:space="preserve"> </w:t>
      </w:r>
      <w:r w:rsidRPr="00A96B3C">
        <w:rPr>
          <w:rFonts w:ascii="Times New Roman" w:hAnsi="Times New Roman" w:cs="Times New Roman"/>
        </w:rPr>
        <w:t>dzinēj</w:t>
      </w:r>
      <w:r w:rsidR="008754FC" w:rsidRPr="00A96B3C">
        <w:rPr>
          <w:rFonts w:ascii="Times New Roman" w:hAnsi="Times New Roman" w:cs="Times New Roman"/>
        </w:rPr>
        <w:t>u</w:t>
      </w:r>
      <w:r w:rsidRPr="00A96B3C">
        <w:rPr>
          <w:rFonts w:ascii="Times New Roman" w:hAnsi="Times New Roman" w:cs="Times New Roman"/>
        </w:rPr>
        <w:t xml:space="preserve"> rezerves daļu remontu saskaņā ar tehnisko un finanšu piedāvājumu.</w:t>
      </w:r>
    </w:p>
    <w:p w14:paraId="0EAB5EB1" w14:textId="7650F43A" w:rsidR="0043154A" w:rsidRPr="00A96B3C" w:rsidRDefault="0043154A" w:rsidP="00C67D31">
      <w:pPr>
        <w:rPr>
          <w:rFonts w:ascii="Times New Roman" w:hAnsi="Times New Roman" w:cs="Times New Roman"/>
          <w:b/>
          <w:bCs/>
        </w:rPr>
      </w:pPr>
      <w:r w:rsidRPr="00A96B3C">
        <w:rPr>
          <w:rFonts w:ascii="Times New Roman" w:hAnsi="Times New Roman" w:cs="Times New Roman"/>
          <w:b/>
          <w:bCs/>
        </w:rPr>
        <w:t>Pakalpojuma saturs</w:t>
      </w:r>
      <w:r w:rsidR="00F77EA1" w:rsidRPr="00A96B3C">
        <w:rPr>
          <w:rFonts w:ascii="Times New Roman" w:hAnsi="Times New Roman" w:cs="Times New Roman"/>
          <w:b/>
          <w:bCs/>
        </w:rPr>
        <w:t>:</w:t>
      </w:r>
    </w:p>
    <w:p w14:paraId="342CB8F7" w14:textId="13A37F41" w:rsidR="0043154A" w:rsidRPr="00A96B3C" w:rsidRDefault="003D6DD1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Pasūtītājs </w:t>
      </w:r>
      <w:proofErr w:type="spellStart"/>
      <w:r w:rsidRPr="00A96B3C">
        <w:rPr>
          <w:rFonts w:ascii="Times New Roman" w:hAnsi="Times New Roman" w:cs="Times New Roman"/>
        </w:rPr>
        <w:t>nosūta</w:t>
      </w:r>
      <w:proofErr w:type="spellEnd"/>
      <w:r w:rsidRPr="00A96B3C">
        <w:rPr>
          <w:rFonts w:ascii="Times New Roman" w:hAnsi="Times New Roman" w:cs="Times New Roman"/>
        </w:rPr>
        <w:t xml:space="preserve"> e-pastā izpildītājam remonta pieteikumu (turpmāk tekstā – Pieteikums) veikt remontu, norādot dzinēja </w:t>
      </w:r>
      <w:r w:rsidR="0032360F" w:rsidRPr="00A96B3C">
        <w:rPr>
          <w:rFonts w:ascii="Times New Roman" w:hAnsi="Times New Roman" w:cs="Times New Roman"/>
        </w:rPr>
        <w:t xml:space="preserve">(turpmāk – prece) </w:t>
      </w:r>
      <w:r w:rsidRPr="00A96B3C">
        <w:rPr>
          <w:rFonts w:ascii="Times New Roman" w:hAnsi="Times New Roman" w:cs="Times New Roman"/>
        </w:rPr>
        <w:t>saņemšanas vietu.</w:t>
      </w:r>
    </w:p>
    <w:p w14:paraId="21020114" w14:textId="7450AA27" w:rsidR="00AF7748" w:rsidRPr="00A96B3C" w:rsidRDefault="00AF7748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Izpildītājs, ne ilgāk kā </w:t>
      </w:r>
      <w:r w:rsidR="007D3E6D" w:rsidRPr="00A96B3C">
        <w:rPr>
          <w:rFonts w:ascii="Times New Roman" w:hAnsi="Times New Roman" w:cs="Times New Roman"/>
        </w:rPr>
        <w:t>2 (</w:t>
      </w:r>
      <w:r w:rsidRPr="00A96B3C">
        <w:rPr>
          <w:rFonts w:ascii="Times New Roman" w:hAnsi="Times New Roman" w:cs="Times New Roman"/>
        </w:rPr>
        <w:t>divu</w:t>
      </w:r>
      <w:r w:rsidR="007D3E6D" w:rsidRPr="00A96B3C">
        <w:rPr>
          <w:rFonts w:ascii="Times New Roman" w:hAnsi="Times New Roman" w:cs="Times New Roman"/>
        </w:rPr>
        <w:t>)</w:t>
      </w:r>
      <w:r w:rsidRPr="00A96B3C">
        <w:rPr>
          <w:rFonts w:ascii="Times New Roman" w:hAnsi="Times New Roman" w:cs="Times New Roman"/>
        </w:rPr>
        <w:t xml:space="preserve"> darba dienu laikā pēc </w:t>
      </w:r>
      <w:r w:rsidR="0032360F" w:rsidRPr="00A96B3C">
        <w:rPr>
          <w:rFonts w:ascii="Times New Roman" w:hAnsi="Times New Roman" w:cs="Times New Roman"/>
        </w:rPr>
        <w:t xml:space="preserve">Pieteikuma </w:t>
      </w:r>
      <w:r w:rsidRPr="00A96B3C">
        <w:rPr>
          <w:rFonts w:ascii="Times New Roman" w:hAnsi="Times New Roman" w:cs="Times New Roman"/>
        </w:rPr>
        <w:t xml:space="preserve">saņemšanas, nodrošina </w:t>
      </w:r>
      <w:r w:rsidR="0032360F" w:rsidRPr="00A96B3C">
        <w:rPr>
          <w:rFonts w:ascii="Times New Roman" w:hAnsi="Times New Roman" w:cs="Times New Roman"/>
        </w:rPr>
        <w:t xml:space="preserve">preču </w:t>
      </w:r>
      <w:r w:rsidRPr="00A96B3C">
        <w:rPr>
          <w:rFonts w:ascii="Times New Roman" w:hAnsi="Times New Roman" w:cs="Times New Roman"/>
        </w:rPr>
        <w:t>transportēšanu uz remontu veikšanas vietu un atpakaļ no remontu veikšanas vietas uz Pasūtītāja norādīto adresi par saviem finanšu līdzekļiem un savu transportu.</w:t>
      </w:r>
    </w:p>
    <w:p w14:paraId="4EADA0F5" w14:textId="0525B984" w:rsidR="000D312C" w:rsidRPr="00A96B3C" w:rsidRDefault="000D312C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Izpildītājs </w:t>
      </w:r>
      <w:r w:rsidR="00E813A3" w:rsidRPr="00A96B3C">
        <w:rPr>
          <w:rFonts w:ascii="Times New Roman" w:hAnsi="Times New Roman" w:cs="Times New Roman"/>
        </w:rPr>
        <w:t>nodrošin</w:t>
      </w:r>
      <w:r w:rsidR="00723F6C" w:rsidRPr="00A96B3C">
        <w:rPr>
          <w:rFonts w:ascii="Times New Roman" w:hAnsi="Times New Roman" w:cs="Times New Roman"/>
        </w:rPr>
        <w:t>a</w:t>
      </w:r>
      <w:r w:rsidR="00E813A3" w:rsidRPr="00A96B3C">
        <w:rPr>
          <w:rFonts w:ascii="Times New Roman" w:hAnsi="Times New Roman" w:cs="Times New Roman"/>
        </w:rPr>
        <w:t xml:space="preserve"> </w:t>
      </w:r>
      <w:r w:rsidRPr="00A96B3C">
        <w:rPr>
          <w:rFonts w:ascii="Times New Roman" w:hAnsi="Times New Roman" w:cs="Times New Roman"/>
        </w:rPr>
        <w:t>pakalpojumu izpildei nepieciešamo rezerves  daļu un materiālu pasūtīšanu un Pakalpojuma izpildes pieteikumu pieņemšanu bez priekšapmaksas, kā arī remonta laikā radušos nolietoto rezerves daļu un materiālu utilizāciju bez papildu maksas.</w:t>
      </w:r>
    </w:p>
    <w:p w14:paraId="4B57DCD7" w14:textId="0C59C680" w:rsidR="003D6DD1" w:rsidRPr="00A96B3C" w:rsidRDefault="003D6DD1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Par preču saņemšanu remontu v</w:t>
      </w:r>
      <w:r w:rsidR="0032360F" w:rsidRPr="00A96B3C">
        <w:rPr>
          <w:rFonts w:ascii="Times New Roman" w:hAnsi="Times New Roman" w:cs="Times New Roman"/>
        </w:rPr>
        <w:t>ei</w:t>
      </w:r>
      <w:r w:rsidRPr="00A96B3C">
        <w:rPr>
          <w:rFonts w:ascii="Times New Roman" w:hAnsi="Times New Roman" w:cs="Times New Roman"/>
        </w:rPr>
        <w:t xml:space="preserve">kšanai </w:t>
      </w:r>
      <w:r w:rsidR="0032360F" w:rsidRPr="00A96B3C">
        <w:rPr>
          <w:rFonts w:ascii="Times New Roman" w:hAnsi="Times New Roman" w:cs="Times New Roman"/>
        </w:rPr>
        <w:t xml:space="preserve">Izpildītājs </w:t>
      </w:r>
      <w:r w:rsidRPr="00A96B3C">
        <w:rPr>
          <w:rFonts w:ascii="Times New Roman" w:hAnsi="Times New Roman" w:cs="Times New Roman"/>
        </w:rPr>
        <w:t>paraksta Pasūtītāja izveidotu pavadzīmi.</w:t>
      </w:r>
    </w:p>
    <w:p w14:paraId="294404C1" w14:textId="199F381E" w:rsidR="00AF7748" w:rsidRPr="00A96B3C" w:rsidRDefault="00067A7E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Izpildītājs 5 </w:t>
      </w:r>
      <w:r w:rsidR="00920F21" w:rsidRPr="00A96B3C">
        <w:rPr>
          <w:rFonts w:ascii="Times New Roman" w:hAnsi="Times New Roman" w:cs="Times New Roman"/>
        </w:rPr>
        <w:t xml:space="preserve">(piecu) </w:t>
      </w:r>
      <w:r w:rsidRPr="00A96B3C">
        <w:rPr>
          <w:rFonts w:ascii="Times New Roman" w:hAnsi="Times New Roman" w:cs="Times New Roman"/>
        </w:rPr>
        <w:t xml:space="preserve">darba dienu laikā </w:t>
      </w:r>
      <w:proofErr w:type="spellStart"/>
      <w:r w:rsidRPr="00A96B3C">
        <w:rPr>
          <w:rFonts w:ascii="Times New Roman" w:hAnsi="Times New Roman" w:cs="Times New Roman"/>
        </w:rPr>
        <w:t>nosūta</w:t>
      </w:r>
      <w:proofErr w:type="spellEnd"/>
      <w:r w:rsidRPr="00A96B3C">
        <w:rPr>
          <w:rFonts w:ascii="Times New Roman" w:hAnsi="Times New Roman" w:cs="Times New Roman"/>
        </w:rPr>
        <w:t xml:space="preserve"> e-pastā  Pasūtītāja pilnvarotai pe</w:t>
      </w:r>
      <w:r w:rsidR="0032360F" w:rsidRPr="00A96B3C">
        <w:rPr>
          <w:rFonts w:ascii="Times New Roman" w:hAnsi="Times New Roman" w:cs="Times New Roman"/>
        </w:rPr>
        <w:t>r</w:t>
      </w:r>
      <w:r w:rsidRPr="00A96B3C">
        <w:rPr>
          <w:rFonts w:ascii="Times New Roman" w:hAnsi="Times New Roman" w:cs="Times New Roman"/>
        </w:rPr>
        <w:t>sonai remonta izmaksas tāmi (</w:t>
      </w:r>
      <w:r w:rsidR="004B6BE1" w:rsidRPr="00A96B3C">
        <w:rPr>
          <w:rFonts w:ascii="Times New Roman" w:hAnsi="Times New Roman" w:cs="Times New Roman"/>
        </w:rPr>
        <w:t>Pakalpojuma tāme</w:t>
      </w:r>
      <w:r w:rsidR="0032360F" w:rsidRPr="00A96B3C">
        <w:rPr>
          <w:rFonts w:ascii="Times New Roman" w:hAnsi="Times New Roman" w:cs="Times New Roman"/>
        </w:rPr>
        <w:t xml:space="preserve">, </w:t>
      </w:r>
      <w:r w:rsidRPr="00A96B3C">
        <w:rPr>
          <w:rFonts w:ascii="Times New Roman" w:hAnsi="Times New Roman" w:cs="Times New Roman"/>
        </w:rPr>
        <w:t>1. pielikums)</w:t>
      </w:r>
    </w:p>
    <w:p w14:paraId="34C76C92" w14:textId="78909CDB" w:rsidR="00FB77F0" w:rsidRPr="00A96B3C" w:rsidRDefault="000C4A7E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Pasūtītāja pilnvarotā persona 3 (trīs) darba dienu laikā izskata Izpildītāja iesniegto Pakalpojuma darbu tāmi un </w:t>
      </w:r>
      <w:proofErr w:type="spellStart"/>
      <w:r w:rsidRPr="00A96B3C">
        <w:rPr>
          <w:rFonts w:ascii="Times New Roman" w:hAnsi="Times New Roman" w:cs="Times New Roman"/>
        </w:rPr>
        <w:t>nosūta</w:t>
      </w:r>
      <w:proofErr w:type="spellEnd"/>
      <w:r w:rsidRPr="00A96B3C">
        <w:rPr>
          <w:rFonts w:ascii="Times New Roman" w:hAnsi="Times New Roman" w:cs="Times New Roman"/>
        </w:rPr>
        <w:t xml:space="preserve"> Izpildītāja pilnvarotajai personai uz elektroniskā pasta adresi</w:t>
      </w:r>
      <w:r w:rsidR="00677AD1" w:rsidRPr="00A96B3C">
        <w:rPr>
          <w:rFonts w:ascii="Times New Roman" w:hAnsi="Times New Roman" w:cs="Times New Roman"/>
        </w:rPr>
        <w:t xml:space="preserve"> p</w:t>
      </w:r>
      <w:r w:rsidR="008D381C" w:rsidRPr="00A96B3C">
        <w:rPr>
          <w:rFonts w:ascii="Times New Roman" w:hAnsi="Times New Roman" w:cs="Times New Roman"/>
        </w:rPr>
        <w:t>akalpojuma tāmes saskaņojumu</w:t>
      </w:r>
      <w:r w:rsidR="00677AD1" w:rsidRPr="00A96B3C">
        <w:rPr>
          <w:rFonts w:ascii="Times New Roman" w:hAnsi="Times New Roman" w:cs="Times New Roman"/>
        </w:rPr>
        <w:t xml:space="preserve"> vai pakalpojuma tāmes noraidījumu, norādot noraidījuma iemeslu.</w:t>
      </w:r>
      <w:r w:rsidR="001F3A3E" w:rsidRPr="00A96B3C">
        <w:rPr>
          <w:rFonts w:ascii="Times New Roman" w:hAnsi="Times New Roman" w:cs="Times New Roman"/>
        </w:rPr>
        <w:t xml:space="preserve"> </w:t>
      </w:r>
      <w:r w:rsidRPr="00A96B3C">
        <w:rPr>
          <w:rFonts w:ascii="Times New Roman" w:hAnsi="Times New Roman" w:cs="Times New Roman"/>
        </w:rPr>
        <w:t>Izpildītājs uzsāk Pakalpojuma sniegšanu tikai pēc Pasūtītāja pilnvarotās personas Pakalpojuma tāmes saskaņojuma saņemšanas.</w:t>
      </w:r>
    </w:p>
    <w:p w14:paraId="19B4C55F" w14:textId="7D9ABBB3" w:rsidR="00CC2691" w:rsidRPr="00A96B3C" w:rsidRDefault="006C4C74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Izpildītājs sniedz Pakalpojumu saskaņā ar Pakalpojumu tāmē norādīto termiņu</w:t>
      </w:r>
      <w:r w:rsidR="00B42D87" w:rsidRPr="00A96B3C">
        <w:rPr>
          <w:rFonts w:ascii="Times New Roman" w:hAnsi="Times New Roman" w:cs="Times New Roman"/>
        </w:rPr>
        <w:t xml:space="preserve"> </w:t>
      </w:r>
      <w:r w:rsidR="003D7C86" w:rsidRPr="00A96B3C">
        <w:rPr>
          <w:rFonts w:ascii="Times New Roman" w:hAnsi="Times New Roman" w:cs="Times New Roman"/>
        </w:rPr>
        <w:t xml:space="preserve">-ne </w:t>
      </w:r>
      <w:r w:rsidRPr="00A96B3C">
        <w:rPr>
          <w:rFonts w:ascii="Times New Roman" w:hAnsi="Times New Roman" w:cs="Times New Roman"/>
        </w:rPr>
        <w:t xml:space="preserve">ilgāk </w:t>
      </w:r>
      <w:r w:rsidR="003D7C86" w:rsidRPr="00A96B3C">
        <w:rPr>
          <w:rFonts w:ascii="Times New Roman" w:hAnsi="Times New Roman" w:cs="Times New Roman"/>
        </w:rPr>
        <w:t xml:space="preserve">kā </w:t>
      </w:r>
      <w:r w:rsidRPr="00A96B3C">
        <w:rPr>
          <w:rFonts w:ascii="Times New Roman" w:hAnsi="Times New Roman" w:cs="Times New Roman"/>
        </w:rPr>
        <w:t>r 14 (četrpadsmit) darba dien</w:t>
      </w:r>
      <w:r w:rsidR="003D7C86" w:rsidRPr="00A96B3C">
        <w:rPr>
          <w:rFonts w:ascii="Times New Roman" w:hAnsi="Times New Roman" w:cs="Times New Roman"/>
        </w:rPr>
        <w:t>as</w:t>
      </w:r>
      <w:r w:rsidRPr="00A96B3C">
        <w:rPr>
          <w:rFonts w:ascii="Times New Roman" w:hAnsi="Times New Roman" w:cs="Times New Roman"/>
        </w:rPr>
        <w:t xml:space="preserve"> no Pakalpojuma tāmes saskaņošanas datuma. Ja objektīvu iemeslu dēļ Pakalpojumu nav iespējams veikt </w:t>
      </w:r>
      <w:r w:rsidR="00452F81" w:rsidRPr="00A96B3C">
        <w:rPr>
          <w:rFonts w:ascii="Times New Roman" w:hAnsi="Times New Roman" w:cs="Times New Roman"/>
        </w:rPr>
        <w:t>norādītajā</w:t>
      </w:r>
      <w:r w:rsidRPr="00A96B3C">
        <w:rPr>
          <w:rFonts w:ascii="Times New Roman" w:hAnsi="Times New Roman" w:cs="Times New Roman"/>
        </w:rPr>
        <w:t xml:space="preserve"> termiņ</w:t>
      </w:r>
      <w:r w:rsidR="00452F81" w:rsidRPr="00A96B3C">
        <w:rPr>
          <w:rFonts w:ascii="Times New Roman" w:hAnsi="Times New Roman" w:cs="Times New Roman"/>
        </w:rPr>
        <w:t>ā</w:t>
      </w:r>
      <w:r w:rsidRPr="00A96B3C">
        <w:rPr>
          <w:rFonts w:ascii="Times New Roman" w:hAnsi="Times New Roman" w:cs="Times New Roman"/>
        </w:rPr>
        <w:t>, Izpildītājs par to informē Pasūtītāju, un Pasūtītājs, izvērtējot iesniegt</w:t>
      </w:r>
      <w:r w:rsidR="009A01E0" w:rsidRPr="00A96B3C">
        <w:rPr>
          <w:rFonts w:ascii="Times New Roman" w:hAnsi="Times New Roman" w:cs="Times New Roman"/>
        </w:rPr>
        <w:t>o</w:t>
      </w:r>
      <w:r w:rsidRPr="00A96B3C">
        <w:rPr>
          <w:rFonts w:ascii="Times New Roman" w:hAnsi="Times New Roman" w:cs="Times New Roman"/>
        </w:rPr>
        <w:t xml:space="preserve">s Izpildītāja iemeslus, var saskaņot garāku Pakalpojuma sniegšanas termiņu. </w:t>
      </w:r>
    </w:p>
    <w:p w14:paraId="0ACCD9C9" w14:textId="0583AE75" w:rsidR="00067A7E" w:rsidRPr="00A96B3C" w:rsidRDefault="00067A7E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Izpildītājam prece </w:t>
      </w:r>
      <w:r w:rsidR="001E31C7" w:rsidRPr="00A96B3C">
        <w:rPr>
          <w:rFonts w:ascii="Times New Roman" w:hAnsi="Times New Roman" w:cs="Times New Roman"/>
        </w:rPr>
        <w:t xml:space="preserve">pēc </w:t>
      </w:r>
      <w:r w:rsidRPr="00A96B3C">
        <w:rPr>
          <w:rFonts w:ascii="Times New Roman" w:hAnsi="Times New Roman" w:cs="Times New Roman"/>
        </w:rPr>
        <w:t xml:space="preserve">remonta jāpiegādā ar pavadzīmi, kurā tiek norādīta atsauce līgumam, </w:t>
      </w:r>
      <w:r w:rsidR="001E31C7" w:rsidRPr="00A96B3C">
        <w:rPr>
          <w:rFonts w:ascii="Times New Roman" w:hAnsi="Times New Roman" w:cs="Times New Roman"/>
        </w:rPr>
        <w:t xml:space="preserve">RPSIA “Rīgas satiksme”  </w:t>
      </w:r>
      <w:r w:rsidRPr="00A96B3C">
        <w:rPr>
          <w:rFonts w:ascii="Times New Roman" w:hAnsi="Times New Roman" w:cs="Times New Roman"/>
        </w:rPr>
        <w:t xml:space="preserve">pasūtījuma nr., ar kuru pieteikts remonta pakalpojums, remontā nodotās preces </w:t>
      </w:r>
      <w:r w:rsidR="0032360F" w:rsidRPr="00A96B3C">
        <w:rPr>
          <w:rFonts w:ascii="Times New Roman" w:hAnsi="Times New Roman" w:cs="Times New Roman"/>
        </w:rPr>
        <w:t>RPSIA “Rīgas s</w:t>
      </w:r>
      <w:r w:rsidRPr="00A96B3C">
        <w:rPr>
          <w:rFonts w:ascii="Times New Roman" w:hAnsi="Times New Roman" w:cs="Times New Roman"/>
        </w:rPr>
        <w:t>atiksme</w:t>
      </w:r>
      <w:r w:rsidR="0032360F" w:rsidRPr="00A96B3C">
        <w:rPr>
          <w:rFonts w:ascii="Times New Roman" w:hAnsi="Times New Roman" w:cs="Times New Roman"/>
        </w:rPr>
        <w:t>”</w:t>
      </w:r>
      <w:r w:rsidRPr="00A96B3C">
        <w:rPr>
          <w:rFonts w:ascii="Times New Roman" w:hAnsi="Times New Roman" w:cs="Times New Roman"/>
        </w:rPr>
        <w:t xml:space="preserve"> piešķirtais nomenklatūras n</w:t>
      </w:r>
      <w:r w:rsidR="0032360F" w:rsidRPr="00A96B3C">
        <w:rPr>
          <w:rFonts w:ascii="Times New Roman" w:hAnsi="Times New Roman" w:cs="Times New Roman"/>
        </w:rPr>
        <w:t>umurs.</w:t>
      </w:r>
    </w:p>
    <w:p w14:paraId="6C91EC28" w14:textId="4E8BAB89" w:rsidR="008401B5" w:rsidRPr="00A96B3C" w:rsidRDefault="009154E6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Izpildītājs apņemas Pakalpojumus veikt kvalitatīvi, saskaņā ar transportlīdzekļa ražotāja noteiktām tehnoloģijām un metodēm</w:t>
      </w:r>
      <w:r w:rsidR="00063556" w:rsidRPr="00A96B3C">
        <w:rPr>
          <w:rFonts w:ascii="Times New Roman" w:hAnsi="Times New Roman" w:cs="Times New Roman"/>
        </w:rPr>
        <w:t xml:space="preserve"> un </w:t>
      </w:r>
      <w:r w:rsidR="00063556" w:rsidRPr="00A96B3C">
        <w:rPr>
          <w:rFonts w:ascii="Times New Roman" w:hAnsi="Times New Roman" w:cs="Times New Roman"/>
          <w:noProof/>
        </w:rPr>
        <w:t>nodrošina, ka speciālisti, kuri Līguma izpildes laikā veic Pakalpojumus, ir speciāli apmācīti</w:t>
      </w:r>
      <w:r w:rsidR="006F4731" w:rsidRPr="00A96B3C">
        <w:rPr>
          <w:rFonts w:ascii="Times New Roman" w:hAnsi="Times New Roman" w:cs="Times New Roman"/>
          <w:noProof/>
        </w:rPr>
        <w:t>.</w:t>
      </w:r>
    </w:p>
    <w:p w14:paraId="208381E0" w14:textId="1284F362" w:rsidR="0092109E" w:rsidRDefault="00C37B6F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  <w:noProof/>
        </w:rPr>
        <w:t xml:space="preserve">Izpildītājs </w:t>
      </w:r>
      <w:r w:rsidR="00DF190F" w:rsidRPr="00A96B3C">
        <w:rPr>
          <w:rFonts w:ascii="Times New Roman" w:hAnsi="Times New Roman" w:cs="Times New Roman"/>
          <w:noProof/>
        </w:rPr>
        <w:t>nodrošina rezerves daļu</w:t>
      </w:r>
      <w:r w:rsidR="003F4CC1" w:rsidRPr="00A96B3C">
        <w:rPr>
          <w:rFonts w:ascii="Times New Roman" w:hAnsi="Times New Roman" w:cs="Times New Roman"/>
          <w:noProof/>
        </w:rPr>
        <w:t xml:space="preserve"> pēcapstrādi ar </w:t>
      </w:r>
      <w:r w:rsidR="00B04F66" w:rsidRPr="00A96B3C">
        <w:rPr>
          <w:rFonts w:ascii="Times New Roman" w:hAnsi="Times New Roman" w:cs="Times New Roman"/>
          <w:noProof/>
        </w:rPr>
        <w:t>pretrūsas līdzekļiem</w:t>
      </w:r>
      <w:r w:rsidR="006B7350" w:rsidRPr="00A96B3C">
        <w:rPr>
          <w:rFonts w:ascii="Times New Roman" w:hAnsi="Times New Roman" w:cs="Times New Roman"/>
          <w:noProof/>
        </w:rPr>
        <w:t xml:space="preserve"> </w:t>
      </w:r>
      <w:r w:rsidR="00247C25" w:rsidRPr="00A96B3C">
        <w:rPr>
          <w:rFonts w:ascii="Times New Roman" w:hAnsi="Times New Roman" w:cs="Times New Roman"/>
          <w:noProof/>
        </w:rPr>
        <w:t>tādā mērā</w:t>
      </w:r>
      <w:r w:rsidR="001E31C7" w:rsidRPr="00A96B3C">
        <w:rPr>
          <w:rFonts w:ascii="Times New Roman" w:hAnsi="Times New Roman" w:cs="Times New Roman"/>
          <w:noProof/>
        </w:rPr>
        <w:t>,</w:t>
      </w:r>
      <w:r w:rsidR="00247C25" w:rsidRPr="00A96B3C">
        <w:rPr>
          <w:rFonts w:ascii="Times New Roman" w:hAnsi="Times New Roman" w:cs="Times New Roman"/>
          <w:noProof/>
        </w:rPr>
        <w:t xml:space="preserve"> lai neveidotos korozija uz</w:t>
      </w:r>
      <w:r w:rsidR="00477F6F" w:rsidRPr="00A96B3C">
        <w:rPr>
          <w:rFonts w:ascii="Times New Roman" w:hAnsi="Times New Roman" w:cs="Times New Roman"/>
          <w:noProof/>
        </w:rPr>
        <w:t xml:space="preserve">glabāšas laikā uz </w:t>
      </w:r>
      <w:r w:rsidR="00977CEB" w:rsidRPr="00A96B3C">
        <w:rPr>
          <w:rFonts w:ascii="Times New Roman" w:hAnsi="Times New Roman" w:cs="Times New Roman"/>
          <w:noProof/>
        </w:rPr>
        <w:t xml:space="preserve">rezerves daļu </w:t>
      </w:r>
      <w:r w:rsidR="00477F6F" w:rsidRPr="00A96B3C">
        <w:rPr>
          <w:rFonts w:ascii="Times New Roman" w:hAnsi="Times New Roman" w:cs="Times New Roman"/>
          <w:noProof/>
        </w:rPr>
        <w:t>darba virsmām (klo</w:t>
      </w:r>
      <w:r w:rsidR="00B62380" w:rsidRPr="00A96B3C">
        <w:rPr>
          <w:rFonts w:ascii="Times New Roman" w:hAnsi="Times New Roman" w:cs="Times New Roman"/>
          <w:noProof/>
        </w:rPr>
        <w:t>ķvārpstas kakliņiem, dzinēja bloka slīpēt</w:t>
      </w:r>
      <w:r w:rsidR="008E5AB5" w:rsidRPr="00A96B3C">
        <w:rPr>
          <w:rFonts w:ascii="Times New Roman" w:hAnsi="Times New Roman" w:cs="Times New Roman"/>
          <w:noProof/>
        </w:rPr>
        <w:t>ās</w:t>
      </w:r>
      <w:r w:rsidR="00B62380" w:rsidRPr="00A96B3C">
        <w:rPr>
          <w:rFonts w:ascii="Times New Roman" w:hAnsi="Times New Roman" w:cs="Times New Roman"/>
          <w:noProof/>
        </w:rPr>
        <w:t xml:space="preserve"> virsma</w:t>
      </w:r>
      <w:r w:rsidR="008E5AB5" w:rsidRPr="00A96B3C">
        <w:rPr>
          <w:rFonts w:ascii="Times New Roman" w:hAnsi="Times New Roman" w:cs="Times New Roman"/>
          <w:noProof/>
        </w:rPr>
        <w:t>s)</w:t>
      </w:r>
      <w:r w:rsidR="00930F4C" w:rsidRPr="00A96B3C">
        <w:rPr>
          <w:rFonts w:ascii="Times New Roman" w:hAnsi="Times New Roman" w:cs="Times New Roman"/>
          <w:noProof/>
        </w:rPr>
        <w:t>.</w:t>
      </w:r>
    </w:p>
    <w:p w14:paraId="3FC6FFBA" w14:textId="5C3C49EE" w:rsidR="000A08AF" w:rsidRPr="000A08AF" w:rsidRDefault="000A08AF" w:rsidP="000A0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A08AF">
        <w:rPr>
          <w:rFonts w:ascii="Times New Roman" w:hAnsi="Times New Roman" w:cs="Times New Roman"/>
          <w:color w:val="FF0000"/>
          <w:sz w:val="24"/>
          <w:szCs w:val="24"/>
        </w:rPr>
        <w:t xml:space="preserve">Remontdarbu veikšanā pieļaujams izmantot </w:t>
      </w:r>
      <w:proofErr w:type="spellStart"/>
      <w:r w:rsidRPr="000A08AF">
        <w:rPr>
          <w:rFonts w:ascii="Times New Roman" w:hAnsi="Times New Roman" w:cs="Times New Roman"/>
          <w:color w:val="FF0000"/>
          <w:sz w:val="24"/>
          <w:szCs w:val="24"/>
        </w:rPr>
        <w:t>Kolbenschmitd</w:t>
      </w:r>
      <w:proofErr w:type="spellEnd"/>
      <w:r w:rsidRPr="000A08A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A08AF">
        <w:rPr>
          <w:rFonts w:ascii="Times New Roman" w:hAnsi="Times New Roman" w:cs="Times New Roman"/>
          <w:color w:val="FF0000"/>
          <w:sz w:val="24"/>
          <w:szCs w:val="24"/>
        </w:rPr>
        <w:t>Glyco</w:t>
      </w:r>
      <w:proofErr w:type="spellEnd"/>
      <w:r w:rsidRPr="000A08A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A08AF">
        <w:rPr>
          <w:rFonts w:ascii="Times New Roman" w:hAnsi="Times New Roman" w:cs="Times New Roman"/>
          <w:color w:val="FF0000"/>
          <w:sz w:val="24"/>
          <w:szCs w:val="24"/>
        </w:rPr>
        <w:t>Goetze</w:t>
      </w:r>
      <w:proofErr w:type="spellEnd"/>
      <w:r w:rsidRPr="000A08AF">
        <w:rPr>
          <w:rFonts w:ascii="Times New Roman" w:hAnsi="Times New Roman" w:cs="Times New Roman"/>
          <w:color w:val="FF0000"/>
          <w:sz w:val="24"/>
          <w:szCs w:val="24"/>
        </w:rPr>
        <w:t xml:space="preserve"> un </w:t>
      </w:r>
      <w:proofErr w:type="spellStart"/>
      <w:r w:rsidRPr="000A08AF">
        <w:rPr>
          <w:rFonts w:ascii="Times New Roman" w:hAnsi="Times New Roman" w:cs="Times New Roman"/>
          <w:color w:val="FF0000"/>
          <w:sz w:val="24"/>
          <w:szCs w:val="24"/>
        </w:rPr>
        <w:t>Mahle</w:t>
      </w:r>
      <w:proofErr w:type="spellEnd"/>
      <w:r w:rsidRPr="000A08AF">
        <w:rPr>
          <w:rFonts w:ascii="Times New Roman" w:hAnsi="Times New Roman" w:cs="Times New Roman"/>
          <w:color w:val="FF0000"/>
          <w:sz w:val="24"/>
          <w:szCs w:val="24"/>
        </w:rPr>
        <w:t xml:space="preserve"> ražotās komponentes.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(pievienots saskaņā ar gr</w:t>
      </w:r>
      <w:r w:rsidR="002F0237">
        <w:rPr>
          <w:rFonts w:ascii="Times New Roman" w:hAnsi="Times New Roman" w:cs="Times New Roman"/>
          <w:color w:val="FF0000"/>
          <w:sz w:val="24"/>
          <w:szCs w:val="24"/>
        </w:rPr>
        <w:t>ozījumiem 19.06.2023.)</w:t>
      </w:r>
    </w:p>
    <w:p w14:paraId="4809EC9C" w14:textId="77777777" w:rsidR="000A08AF" w:rsidRPr="000A08AF" w:rsidRDefault="000A08AF" w:rsidP="000A08AF">
      <w:pPr>
        <w:ind w:left="283"/>
        <w:jc w:val="both"/>
        <w:rPr>
          <w:rFonts w:ascii="Times New Roman" w:hAnsi="Times New Roman" w:cs="Times New Roman"/>
        </w:rPr>
      </w:pPr>
    </w:p>
    <w:p w14:paraId="2C9793B9" w14:textId="1AB63B6D" w:rsidR="00D01C32" w:rsidRPr="00A96B3C" w:rsidRDefault="00D01C32" w:rsidP="00C67D31">
      <w:pPr>
        <w:rPr>
          <w:rFonts w:ascii="Times New Roman" w:hAnsi="Times New Roman" w:cs="Times New Roman"/>
          <w:b/>
          <w:bCs/>
        </w:rPr>
      </w:pPr>
      <w:r w:rsidRPr="00A96B3C">
        <w:rPr>
          <w:rFonts w:ascii="Times New Roman" w:hAnsi="Times New Roman" w:cs="Times New Roman"/>
          <w:b/>
          <w:bCs/>
        </w:rPr>
        <w:t>Garantijas saistības</w:t>
      </w:r>
      <w:r w:rsidR="00F77EA1" w:rsidRPr="00A96B3C">
        <w:rPr>
          <w:rFonts w:ascii="Times New Roman" w:hAnsi="Times New Roman" w:cs="Times New Roman"/>
          <w:b/>
          <w:bCs/>
        </w:rPr>
        <w:t>:</w:t>
      </w:r>
    </w:p>
    <w:p w14:paraId="4ECD07F4" w14:textId="0423D067" w:rsidR="00003A9E" w:rsidRPr="00A96B3C" w:rsidRDefault="00D01C32" w:rsidP="004C38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Par remontā izmantotajām rezerves daļām, kā arī veiktajiem remontdarbiem  - 12 (divpadsmit) mēneši no uzstādīšanas transportlīdzeklim.</w:t>
      </w:r>
      <w:r w:rsidR="00003A9E" w:rsidRPr="00A96B3C">
        <w:rPr>
          <w:rFonts w:ascii="Times New Roman" w:hAnsi="Times New Roman" w:cs="Times New Roman"/>
        </w:rPr>
        <w:t xml:space="preserve"> </w:t>
      </w:r>
    </w:p>
    <w:p w14:paraId="0C4EB822" w14:textId="77777777" w:rsidR="00930F4C" w:rsidRPr="00A96B3C" w:rsidRDefault="00003A9E" w:rsidP="004C38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Izpildītājs garantijas laikā bez atlīdzības novērš rezerves daļām defektus, kuros Pasūtītājs nav vainojams, bet kuri ir radušies Izpildītāja, tā darbinieku darbības/bezdarbības rezultātā Pakalpojuma sniegšanas laikā, pilnībā atjaunojot rezerves daļu funkcionalitāti</w:t>
      </w:r>
      <w:r w:rsidR="00833955" w:rsidRPr="00A96B3C">
        <w:rPr>
          <w:rFonts w:ascii="Times New Roman" w:hAnsi="Times New Roman" w:cs="Times New Roman"/>
        </w:rPr>
        <w:t>.</w:t>
      </w:r>
      <w:r w:rsidR="004E1768" w:rsidRPr="00A96B3C">
        <w:rPr>
          <w:rFonts w:ascii="Times New Roman" w:hAnsi="Times New Roman" w:cs="Times New Roman"/>
        </w:rPr>
        <w:t xml:space="preserve"> </w:t>
      </w:r>
    </w:p>
    <w:p w14:paraId="19B96898" w14:textId="5AF4209A" w:rsidR="00003A9E" w:rsidRDefault="004E1768" w:rsidP="004C38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Garantijas remonta</w:t>
      </w:r>
      <w:r w:rsidR="00833955" w:rsidRPr="00A96B3C">
        <w:rPr>
          <w:rFonts w:ascii="Times New Roman" w:hAnsi="Times New Roman" w:cs="Times New Roman"/>
        </w:rPr>
        <w:t xml:space="preserve"> </w:t>
      </w:r>
      <w:r w:rsidR="00BD7026" w:rsidRPr="00A96B3C">
        <w:rPr>
          <w:rFonts w:ascii="Times New Roman" w:hAnsi="Times New Roman" w:cs="Times New Roman"/>
        </w:rPr>
        <w:t>i</w:t>
      </w:r>
      <w:r w:rsidR="00833955" w:rsidRPr="00A96B3C">
        <w:rPr>
          <w:rFonts w:ascii="Times New Roman" w:hAnsi="Times New Roman" w:cs="Times New Roman"/>
        </w:rPr>
        <w:t xml:space="preserve">zpildes laiks tiek noteikts ne </w:t>
      </w:r>
      <w:r w:rsidR="003A7978" w:rsidRPr="00A96B3C">
        <w:rPr>
          <w:rFonts w:ascii="Times New Roman" w:hAnsi="Times New Roman" w:cs="Times New Roman"/>
        </w:rPr>
        <w:t>ilgāks</w:t>
      </w:r>
      <w:r w:rsidR="00833955" w:rsidRPr="00A96B3C">
        <w:rPr>
          <w:rFonts w:ascii="Times New Roman" w:hAnsi="Times New Roman" w:cs="Times New Roman"/>
        </w:rPr>
        <w:t xml:space="preserve"> </w:t>
      </w:r>
      <w:r w:rsidR="00650F14" w:rsidRPr="00A96B3C">
        <w:rPr>
          <w:rFonts w:ascii="Times New Roman" w:hAnsi="Times New Roman" w:cs="Times New Roman"/>
        </w:rPr>
        <w:t>kā 30 dien</w:t>
      </w:r>
      <w:r w:rsidR="003A7978" w:rsidRPr="00A96B3C">
        <w:rPr>
          <w:rFonts w:ascii="Times New Roman" w:hAnsi="Times New Roman" w:cs="Times New Roman"/>
        </w:rPr>
        <w:t>a</w:t>
      </w:r>
      <w:r w:rsidR="00833955" w:rsidRPr="00A96B3C">
        <w:rPr>
          <w:rFonts w:ascii="Times New Roman" w:hAnsi="Times New Roman" w:cs="Times New Roman"/>
        </w:rPr>
        <w:t>s</w:t>
      </w:r>
      <w:r w:rsidR="00C0721C" w:rsidRPr="00A96B3C">
        <w:rPr>
          <w:rFonts w:ascii="Times New Roman" w:hAnsi="Times New Roman" w:cs="Times New Roman"/>
        </w:rPr>
        <w:t>. Defektu novēršanas termiņš var tikt pagarināts, ja tam ir objektīvs iemesls (piemēram, rezerves daļu nepieejamība) un par to rakstiski ir vienojušās Pušu pilnvarotās personas</w:t>
      </w:r>
      <w:r w:rsidR="00D92C9F">
        <w:rPr>
          <w:rFonts w:ascii="Times New Roman" w:hAnsi="Times New Roman" w:cs="Times New Roman"/>
        </w:rPr>
        <w:t>.</w:t>
      </w:r>
    </w:p>
    <w:p w14:paraId="270DDD3B" w14:textId="77777777" w:rsidR="006F7A0D" w:rsidRPr="00D92C9F" w:rsidRDefault="006F7A0D" w:rsidP="006F7A0D">
      <w:pPr>
        <w:jc w:val="center"/>
        <w:rPr>
          <w:rFonts w:ascii="Times New Roman" w:hAnsi="Times New Roman" w:cs="Times New Roman"/>
          <w:b/>
          <w:bCs/>
        </w:rPr>
      </w:pPr>
    </w:p>
    <w:sectPr w:rsidR="006F7A0D" w:rsidRPr="00D92C9F" w:rsidSect="00322081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1484" w14:textId="77777777" w:rsidR="008E138C" w:rsidRDefault="008E138C" w:rsidP="003F21E7">
      <w:pPr>
        <w:spacing w:after="0" w:line="240" w:lineRule="auto"/>
      </w:pPr>
      <w:r>
        <w:separator/>
      </w:r>
    </w:p>
  </w:endnote>
  <w:endnote w:type="continuationSeparator" w:id="0">
    <w:p w14:paraId="579209D5" w14:textId="77777777" w:rsidR="008E138C" w:rsidRDefault="008E138C" w:rsidP="003F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513A" w14:textId="77777777" w:rsidR="008E138C" w:rsidRDefault="008E138C" w:rsidP="003F21E7">
      <w:pPr>
        <w:spacing w:after="0" w:line="240" w:lineRule="auto"/>
      </w:pPr>
      <w:r>
        <w:separator/>
      </w:r>
    </w:p>
  </w:footnote>
  <w:footnote w:type="continuationSeparator" w:id="0">
    <w:p w14:paraId="230FCD31" w14:textId="77777777" w:rsidR="008E138C" w:rsidRDefault="008E138C" w:rsidP="003F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2ADC"/>
    <w:multiLevelType w:val="multilevel"/>
    <w:tmpl w:val="DBE45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EB470E"/>
    <w:multiLevelType w:val="hybridMultilevel"/>
    <w:tmpl w:val="C4A698C0"/>
    <w:lvl w:ilvl="0" w:tplc="042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2244"/>
    <w:multiLevelType w:val="multilevel"/>
    <w:tmpl w:val="E132E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6F4D2F83"/>
    <w:multiLevelType w:val="hybridMultilevel"/>
    <w:tmpl w:val="E19A72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5607">
    <w:abstractNumId w:val="0"/>
  </w:num>
  <w:num w:numId="2" w16cid:durableId="2004551977">
    <w:abstractNumId w:val="2"/>
  </w:num>
  <w:num w:numId="3" w16cid:durableId="43482205">
    <w:abstractNumId w:val="1"/>
  </w:num>
  <w:num w:numId="4" w16cid:durableId="42580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BE"/>
    <w:rsid w:val="00001F2B"/>
    <w:rsid w:val="00003A9E"/>
    <w:rsid w:val="00010A15"/>
    <w:rsid w:val="000126D5"/>
    <w:rsid w:val="00012C61"/>
    <w:rsid w:val="0004203C"/>
    <w:rsid w:val="00063556"/>
    <w:rsid w:val="00067A7E"/>
    <w:rsid w:val="000A08AF"/>
    <w:rsid w:val="000A705D"/>
    <w:rsid w:val="000C38BA"/>
    <w:rsid w:val="000C4A7E"/>
    <w:rsid w:val="000C591A"/>
    <w:rsid w:val="000C6679"/>
    <w:rsid w:val="000D312C"/>
    <w:rsid w:val="000D3357"/>
    <w:rsid w:val="000D7848"/>
    <w:rsid w:val="000E388A"/>
    <w:rsid w:val="001501C9"/>
    <w:rsid w:val="00187331"/>
    <w:rsid w:val="001C3E50"/>
    <w:rsid w:val="001C4A82"/>
    <w:rsid w:val="001E1706"/>
    <w:rsid w:val="001E31C7"/>
    <w:rsid w:val="001F08C9"/>
    <w:rsid w:val="001F3A3E"/>
    <w:rsid w:val="002214A3"/>
    <w:rsid w:val="00222A35"/>
    <w:rsid w:val="002370D0"/>
    <w:rsid w:val="00240973"/>
    <w:rsid w:val="00247C25"/>
    <w:rsid w:val="00253F0A"/>
    <w:rsid w:val="002577D3"/>
    <w:rsid w:val="00270B22"/>
    <w:rsid w:val="002A3FB6"/>
    <w:rsid w:val="002E0D29"/>
    <w:rsid w:val="002E344D"/>
    <w:rsid w:val="002F0237"/>
    <w:rsid w:val="003003BE"/>
    <w:rsid w:val="00322081"/>
    <w:rsid w:val="00322835"/>
    <w:rsid w:val="0032360F"/>
    <w:rsid w:val="00331477"/>
    <w:rsid w:val="00333638"/>
    <w:rsid w:val="0035616E"/>
    <w:rsid w:val="00361CBB"/>
    <w:rsid w:val="00363A98"/>
    <w:rsid w:val="00376336"/>
    <w:rsid w:val="00381511"/>
    <w:rsid w:val="00385911"/>
    <w:rsid w:val="003A7978"/>
    <w:rsid w:val="003B44C9"/>
    <w:rsid w:val="003D6DD1"/>
    <w:rsid w:val="003D7C86"/>
    <w:rsid w:val="003F21E7"/>
    <w:rsid w:val="003F4CC1"/>
    <w:rsid w:val="0043154A"/>
    <w:rsid w:val="00435949"/>
    <w:rsid w:val="00435AB0"/>
    <w:rsid w:val="00446537"/>
    <w:rsid w:val="00452F81"/>
    <w:rsid w:val="00464EAB"/>
    <w:rsid w:val="00477F6F"/>
    <w:rsid w:val="004B4A6E"/>
    <w:rsid w:val="004B6BE1"/>
    <w:rsid w:val="004C3864"/>
    <w:rsid w:val="004E07D2"/>
    <w:rsid w:val="004E1768"/>
    <w:rsid w:val="004F4F0F"/>
    <w:rsid w:val="005039F9"/>
    <w:rsid w:val="005674C0"/>
    <w:rsid w:val="005B0701"/>
    <w:rsid w:val="005C4CE4"/>
    <w:rsid w:val="005C749E"/>
    <w:rsid w:val="005D1C8D"/>
    <w:rsid w:val="005D3B54"/>
    <w:rsid w:val="006216DE"/>
    <w:rsid w:val="00642EDD"/>
    <w:rsid w:val="00650F14"/>
    <w:rsid w:val="006608AC"/>
    <w:rsid w:val="00677AD1"/>
    <w:rsid w:val="0069652E"/>
    <w:rsid w:val="006B7350"/>
    <w:rsid w:val="006C4C74"/>
    <w:rsid w:val="006F4731"/>
    <w:rsid w:val="006F7A0D"/>
    <w:rsid w:val="007075AA"/>
    <w:rsid w:val="00710555"/>
    <w:rsid w:val="007111E2"/>
    <w:rsid w:val="00713CD3"/>
    <w:rsid w:val="00723F6C"/>
    <w:rsid w:val="00725551"/>
    <w:rsid w:val="0074189A"/>
    <w:rsid w:val="00764CEC"/>
    <w:rsid w:val="007A2CC7"/>
    <w:rsid w:val="007A7300"/>
    <w:rsid w:val="007D3E6D"/>
    <w:rsid w:val="008030BF"/>
    <w:rsid w:val="00814A06"/>
    <w:rsid w:val="008203F9"/>
    <w:rsid w:val="00830C8B"/>
    <w:rsid w:val="00833955"/>
    <w:rsid w:val="008340B5"/>
    <w:rsid w:val="008401B5"/>
    <w:rsid w:val="00843681"/>
    <w:rsid w:val="008637B6"/>
    <w:rsid w:val="0086513B"/>
    <w:rsid w:val="008754FC"/>
    <w:rsid w:val="00894D95"/>
    <w:rsid w:val="008D381C"/>
    <w:rsid w:val="008D68C0"/>
    <w:rsid w:val="008E138C"/>
    <w:rsid w:val="008E5AB5"/>
    <w:rsid w:val="008F48D6"/>
    <w:rsid w:val="0090381D"/>
    <w:rsid w:val="009154E6"/>
    <w:rsid w:val="00920F21"/>
    <w:rsid w:val="0092109E"/>
    <w:rsid w:val="009210B4"/>
    <w:rsid w:val="009220DD"/>
    <w:rsid w:val="00930F4C"/>
    <w:rsid w:val="00932A30"/>
    <w:rsid w:val="00935512"/>
    <w:rsid w:val="00953C15"/>
    <w:rsid w:val="00955C5D"/>
    <w:rsid w:val="00977CEB"/>
    <w:rsid w:val="009A01E0"/>
    <w:rsid w:val="009A73C3"/>
    <w:rsid w:val="009D11E6"/>
    <w:rsid w:val="00A46128"/>
    <w:rsid w:val="00A62148"/>
    <w:rsid w:val="00A67D5C"/>
    <w:rsid w:val="00A75A10"/>
    <w:rsid w:val="00A82E48"/>
    <w:rsid w:val="00A96B3C"/>
    <w:rsid w:val="00AB163E"/>
    <w:rsid w:val="00AD3134"/>
    <w:rsid w:val="00AF03DC"/>
    <w:rsid w:val="00AF7748"/>
    <w:rsid w:val="00B04F66"/>
    <w:rsid w:val="00B24889"/>
    <w:rsid w:val="00B42D87"/>
    <w:rsid w:val="00B62380"/>
    <w:rsid w:val="00B93102"/>
    <w:rsid w:val="00BA4028"/>
    <w:rsid w:val="00BD7026"/>
    <w:rsid w:val="00BF27E0"/>
    <w:rsid w:val="00C0721C"/>
    <w:rsid w:val="00C10847"/>
    <w:rsid w:val="00C12EC3"/>
    <w:rsid w:val="00C37B6F"/>
    <w:rsid w:val="00C40327"/>
    <w:rsid w:val="00C56A56"/>
    <w:rsid w:val="00C67D31"/>
    <w:rsid w:val="00C70285"/>
    <w:rsid w:val="00C80372"/>
    <w:rsid w:val="00CC2691"/>
    <w:rsid w:val="00CD3371"/>
    <w:rsid w:val="00CE15D9"/>
    <w:rsid w:val="00D01C32"/>
    <w:rsid w:val="00D104EA"/>
    <w:rsid w:val="00D13CAE"/>
    <w:rsid w:val="00D365D4"/>
    <w:rsid w:val="00D4288A"/>
    <w:rsid w:val="00D50D9D"/>
    <w:rsid w:val="00D92C9F"/>
    <w:rsid w:val="00DA5D9A"/>
    <w:rsid w:val="00DB08C1"/>
    <w:rsid w:val="00DF14BE"/>
    <w:rsid w:val="00DF190F"/>
    <w:rsid w:val="00E13330"/>
    <w:rsid w:val="00E30270"/>
    <w:rsid w:val="00E569E8"/>
    <w:rsid w:val="00E813A3"/>
    <w:rsid w:val="00EA302F"/>
    <w:rsid w:val="00EC3293"/>
    <w:rsid w:val="00EF3361"/>
    <w:rsid w:val="00F77EA1"/>
    <w:rsid w:val="00F81B02"/>
    <w:rsid w:val="00FA4472"/>
    <w:rsid w:val="00FB77F0"/>
    <w:rsid w:val="00FC0A04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112A8"/>
  <w15:chartTrackingRefBased/>
  <w15:docId w15:val="{8DAEFE4F-B11B-41B3-9EB3-9FD2B7C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7"/>
  </w:style>
  <w:style w:type="paragraph" w:styleId="Footer">
    <w:name w:val="footer"/>
    <w:basedOn w:val="Normal"/>
    <w:link w:val="FooterChar"/>
    <w:uiPriority w:val="99"/>
    <w:unhideWhenUsed/>
    <w:rsid w:val="003F2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7"/>
  </w:style>
  <w:style w:type="paragraph" w:styleId="Revision">
    <w:name w:val="Revision"/>
    <w:hidden/>
    <w:uiPriority w:val="99"/>
    <w:semiHidden/>
    <w:rsid w:val="003236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3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60F"/>
    <w:rPr>
      <w:b/>
      <w:bCs/>
      <w:sz w:val="20"/>
      <w:szCs w:val="20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30C8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30C8B"/>
  </w:style>
  <w:style w:type="character" w:styleId="FootnoteReference">
    <w:name w:val="footnote reference"/>
    <w:basedOn w:val="DefaultParagraphFont"/>
    <w:uiPriority w:val="99"/>
    <w:semiHidden/>
    <w:unhideWhenUsed/>
    <w:rsid w:val="006F47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47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28FB-B772-47D4-BD9B-2CD03037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Uģis Kavieris</dc:creator>
  <cp:keywords/>
  <dc:description/>
  <cp:lastModifiedBy>Astra Bērziņa</cp:lastModifiedBy>
  <cp:revision>15</cp:revision>
  <dcterms:created xsi:type="dcterms:W3CDTF">2023-06-06T10:29:00Z</dcterms:created>
  <dcterms:modified xsi:type="dcterms:W3CDTF">2023-06-19T09:23:00Z</dcterms:modified>
</cp:coreProperties>
</file>