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3E8CB928" w14:textId="0EF55B9B" w:rsidR="00B03AD5" w:rsidRDefault="00DC1A22" w:rsidP="00B03AD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C1A22">
        <w:rPr>
          <w:rFonts w:ascii="Times New Roman" w:hAnsi="Times New Roman" w:cs="Times New Roman"/>
          <w:i/>
          <w:iCs/>
        </w:rPr>
        <w:t xml:space="preserve">Jauna </w:t>
      </w:r>
      <w:r w:rsidR="00B03AD5">
        <w:rPr>
          <w:rFonts w:ascii="Times New Roman" w:hAnsi="Times New Roman" w:cs="Times New Roman"/>
          <w:i/>
          <w:iCs/>
        </w:rPr>
        <w:t xml:space="preserve">vai </w:t>
      </w:r>
      <w:r w:rsidR="00B03AD5" w:rsidRPr="00B03AD5">
        <w:rPr>
          <w:rFonts w:ascii="Times New Roman" w:hAnsi="Times New Roman" w:cs="Times New Roman"/>
          <w:i/>
          <w:iCs/>
        </w:rPr>
        <w:t xml:space="preserve">mazlietota kravas seglu vilcēja </w:t>
      </w:r>
      <w:r w:rsidR="00B03AD5">
        <w:rPr>
          <w:rFonts w:ascii="Times New Roman" w:hAnsi="Times New Roman" w:cs="Times New Roman"/>
          <w:i/>
          <w:iCs/>
        </w:rPr>
        <w:t>piegāde</w:t>
      </w:r>
      <w:r w:rsidR="00B03AD5" w:rsidRPr="00B03AD5">
        <w:rPr>
          <w:rFonts w:ascii="Times New Roman" w:hAnsi="Times New Roman" w:cs="Times New Roman"/>
          <w:i/>
          <w:iCs/>
        </w:rPr>
        <w:t xml:space="preserve"> un apkope</w:t>
      </w:r>
      <w:r w:rsidR="00B03AD5">
        <w:rPr>
          <w:rFonts w:ascii="Times New Roman" w:hAnsi="Times New Roman" w:cs="Times New Roman"/>
          <w:i/>
          <w:iCs/>
        </w:rPr>
        <w:t xml:space="preserve"> </w:t>
      </w:r>
    </w:p>
    <w:p w14:paraId="13179F0E" w14:textId="77777777" w:rsidR="00B03AD5" w:rsidRDefault="00B03AD5" w:rsidP="00B03AD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23F1BAA" w14:textId="102268B5" w:rsidR="003168F4" w:rsidRPr="00DC6A8C" w:rsidRDefault="003168F4" w:rsidP="00B03AD5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3C17AE90" w:rsidR="003168F4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> </w:t>
      </w:r>
      <w:r w:rsidR="00DC1A22">
        <w:rPr>
          <w:rFonts w:ascii="Times New Roman" w:hAnsi="Times New Roman" w:cs="Times New Roman"/>
        </w:rPr>
        <w:t>Vai dalībnieks ir ieinteresēts piedalīties iepirkumu procedūrā:</w:t>
      </w:r>
    </w:p>
    <w:p w14:paraId="4371830F" w14:textId="4017558F" w:rsidR="00DC1A22" w:rsidRPr="00DC6A8C" w:rsidRDefault="00DC1A22" w:rsidP="00DC1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5206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 xml:space="preserve"> Jā;</w:t>
      </w:r>
    </w:p>
    <w:p w14:paraId="74BDBAB4" w14:textId="06F8DB87" w:rsidR="00DC1A22" w:rsidRDefault="00B313B9" w:rsidP="00DC1A2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47788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A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1A22" w:rsidRPr="00DC6A8C">
        <w:rPr>
          <w:rFonts w:ascii="Times New Roman" w:hAnsi="Times New Roman" w:cs="Times New Roman"/>
        </w:rPr>
        <w:t> Nē</w:t>
      </w:r>
      <w:r w:rsidR="00DC1A22">
        <w:rPr>
          <w:rFonts w:ascii="Times New Roman" w:hAnsi="Times New Roman" w:cs="Times New Roman"/>
          <w:bCs/>
        </w:rPr>
        <w:t>;</w:t>
      </w:r>
    </w:p>
    <w:p w14:paraId="7931126C" w14:textId="67FD10D5" w:rsidR="00DC1A22" w:rsidRPr="00DC6A8C" w:rsidRDefault="00DC1A22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329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Nē, jo </w:t>
      </w:r>
      <w:r w:rsidR="00416818">
        <w:rPr>
          <w:rFonts w:ascii="Times New Roman" w:hAnsi="Times New Roman" w:cs="Times New Roman"/>
        </w:rPr>
        <w:t>tirgus izpētes dalībnieks nespēj izpildīt šādu tehniskās specifikācijas prasību: ______.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146145F" w:rsidR="003168F4" w:rsidRPr="00DC6A8C" w:rsidRDefault="00B313B9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8B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B313B9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B313B9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52700E4A" w14:textId="7DB4A04F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5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E9515F">
        <w:rPr>
          <w:rFonts w:ascii="Times New Roman" w:hAnsi="Times New Roman" w:cs="Times New Roman"/>
        </w:rPr>
        <w:t>piegāžu</w:t>
      </w:r>
      <w:r w:rsidRPr="00DC6A8C">
        <w:rPr>
          <w:rFonts w:ascii="Times New Roman" w:hAnsi="Times New Roman" w:cs="Times New Roman"/>
        </w:rPr>
        <w:t xml:space="preserve"> </w:t>
      </w:r>
      <w:r w:rsidR="00E9515F">
        <w:rPr>
          <w:rFonts w:ascii="Times New Roman" w:hAnsi="Times New Roman" w:cs="Times New Roman"/>
        </w:rPr>
        <w:t>izpildē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1CDF11A1" w:rsidR="005B7E48" w:rsidRPr="00DC6A8C" w:rsidRDefault="00E9515F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Piegāde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 xml:space="preserve">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15F99E5F" w14:textId="22637996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Prasības un piedāvājums</w:t>
      </w:r>
      <w:r w:rsidRPr="00DC6A8C">
        <w:rPr>
          <w:rFonts w:ascii="Times New Roman" w:hAnsi="Times New Roman" w:cs="Times New Roman"/>
        </w:rPr>
        <w:t>.</w:t>
      </w:r>
    </w:p>
    <w:p w14:paraId="5D3C2E95" w14:textId="607B27B2" w:rsidR="003A747B" w:rsidRDefault="003A747B" w:rsidP="00E9515F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Pr="003A747B">
        <w:rPr>
          <w:rFonts w:ascii="Times New Roman" w:hAnsi="Times New Roman" w:cs="Times New Roman"/>
        </w:rPr>
        <w:t>Tirgus izpētes dalībnieka tehniskais piedāvājums</w:t>
      </w:r>
      <w:r w:rsidR="003163B8">
        <w:rPr>
          <w:rFonts w:ascii="Times New Roman" w:hAnsi="Times New Roman" w:cs="Times New Roman"/>
        </w:rPr>
        <w:t xml:space="preserve"> (tehnikā specifikācija)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1"/>
        <w:gridCol w:w="6969"/>
        <w:gridCol w:w="1501"/>
      </w:tblGrid>
      <w:tr w:rsidR="00BC7CC7" w:rsidRPr="00AB4351" w14:paraId="39C5DA62" w14:textId="77777777" w:rsidTr="00B313B9">
        <w:trPr>
          <w:trHeight w:val="300"/>
        </w:trPr>
        <w:tc>
          <w:tcPr>
            <w:tcW w:w="2906" w:type="pct"/>
            <w:gridSpan w:val="2"/>
            <w:shd w:val="clear" w:color="auto" w:fill="DEEAF6" w:themeFill="accent5" w:themeFillTint="33"/>
            <w:vAlign w:val="center"/>
          </w:tcPr>
          <w:p w14:paraId="555FD78E" w14:textId="77777777" w:rsidR="00BC7CC7" w:rsidRPr="00BC7CC7" w:rsidRDefault="00BC7CC7" w:rsidP="00BC7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Tehniskā specifikācija / Prasības</w:t>
            </w:r>
          </w:p>
        </w:tc>
        <w:tc>
          <w:tcPr>
            <w:tcW w:w="2094" w:type="pct"/>
            <w:shd w:val="clear" w:color="auto" w:fill="DEEAF6" w:themeFill="accent5" w:themeFillTint="33"/>
            <w:vAlign w:val="center"/>
            <w:hideMark/>
          </w:tcPr>
          <w:p w14:paraId="58DD384D" w14:textId="4AD57FCC" w:rsidR="00BC7CC7" w:rsidRPr="00BC7CC7" w:rsidRDefault="00BC7CC7" w:rsidP="00BC7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P</w:t>
            </w:r>
            <w:r w:rsidRPr="00BC7CC7">
              <w:rPr>
                <w:rFonts w:ascii="Times New Roman" w:hAnsi="Times New Roman" w:cs="Times New Roman"/>
                <w:b/>
                <w:bCs/>
              </w:rPr>
              <w:t>iedāvājums</w:t>
            </w:r>
            <w:r w:rsidRPr="00BC7CC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AB4351" w:rsidRPr="00AB4351" w14:paraId="03EFD1DD" w14:textId="77777777" w:rsidTr="00B313B9">
        <w:trPr>
          <w:trHeight w:val="300"/>
        </w:trPr>
        <w:tc>
          <w:tcPr>
            <w:tcW w:w="388" w:type="pct"/>
          </w:tcPr>
          <w:p w14:paraId="4C9DE6E8" w14:textId="7E0A3F78" w:rsidR="00AB4351" w:rsidRPr="00AB4351" w:rsidRDefault="00AB4351" w:rsidP="00AB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19" w:type="pct"/>
          </w:tcPr>
          <w:p w14:paraId="60B03496" w14:textId="2BB90093" w:rsidR="00AB4351" w:rsidRPr="00AB4351" w:rsidRDefault="00BC7CC7" w:rsidP="00AB4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Piedāvātā </w:t>
            </w:r>
            <w:r w:rsidRPr="00BC7CC7">
              <w:rPr>
                <w:rFonts w:ascii="Times New Roman" w:hAnsi="Times New Roman" w:cs="Times New Roman"/>
              </w:rPr>
              <w:t>kravas seglu vilcēja</w:t>
            </w:r>
            <w:r>
              <w:rPr>
                <w:rFonts w:ascii="Times New Roman" w:hAnsi="Times New Roman" w:cs="Times New Roman"/>
              </w:rPr>
              <w:t xml:space="preserve"> marka</w:t>
            </w:r>
          </w:p>
        </w:tc>
        <w:tc>
          <w:tcPr>
            <w:tcW w:w="2094" w:type="pct"/>
          </w:tcPr>
          <w:p w14:paraId="62DE4451" w14:textId="77777777" w:rsidR="00AB4351" w:rsidRDefault="00AB4351" w:rsidP="00AB4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CC7" w:rsidRPr="00AB4351" w14:paraId="35F08989" w14:textId="77777777" w:rsidTr="00B313B9">
        <w:trPr>
          <w:trHeight w:val="300"/>
        </w:trPr>
        <w:tc>
          <w:tcPr>
            <w:tcW w:w="388" w:type="pct"/>
          </w:tcPr>
          <w:p w14:paraId="352458BA" w14:textId="62FD4F12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19" w:type="pct"/>
          </w:tcPr>
          <w:p w14:paraId="4E6CB142" w14:textId="2E20A4BD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Piedāvātā </w:t>
            </w:r>
            <w:r w:rsidRPr="00BC7CC7">
              <w:rPr>
                <w:rFonts w:ascii="Times New Roman" w:hAnsi="Times New Roman" w:cs="Times New Roman"/>
              </w:rPr>
              <w:t>kravas seglu vilcēja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ražotājs</w:t>
            </w:r>
          </w:p>
        </w:tc>
        <w:tc>
          <w:tcPr>
            <w:tcW w:w="2094" w:type="pct"/>
          </w:tcPr>
          <w:p w14:paraId="3AD91B13" w14:textId="77777777" w:rsidR="00BC7CC7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CC7" w:rsidRPr="00AB4351" w14:paraId="38591DE3" w14:textId="77777777" w:rsidTr="00B313B9">
        <w:trPr>
          <w:trHeight w:val="300"/>
        </w:trPr>
        <w:tc>
          <w:tcPr>
            <w:tcW w:w="388" w:type="pct"/>
          </w:tcPr>
          <w:p w14:paraId="05F92B32" w14:textId="357D9B76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19" w:type="pct"/>
          </w:tcPr>
          <w:p w14:paraId="42FAC83F" w14:textId="27AA8EB4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Piedāvātā </w:t>
            </w:r>
            <w:r w:rsidRPr="00BC7CC7">
              <w:rPr>
                <w:rFonts w:ascii="Times New Roman" w:hAnsi="Times New Roman" w:cs="Times New Roman"/>
              </w:rPr>
              <w:t>kravas seglu vilcēja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BC7CC7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PVN</w:t>
            </w:r>
          </w:p>
        </w:tc>
        <w:tc>
          <w:tcPr>
            <w:tcW w:w="2094" w:type="pct"/>
          </w:tcPr>
          <w:p w14:paraId="29E103BC" w14:textId="77777777" w:rsidR="00BC7CC7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CC7" w:rsidRPr="00AB4351" w14:paraId="4BAD71EE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hideMark/>
          </w:tcPr>
          <w:p w14:paraId="7657B777" w14:textId="77777777" w:rsidR="00BC7CC7" w:rsidRPr="00BC7CC7" w:rsidRDefault="00BC7CC7" w:rsidP="00BC7C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hideMark/>
          </w:tcPr>
          <w:p w14:paraId="3FD43977" w14:textId="0590D83F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 xml:space="preserve">Automašīnas </w:t>
            </w:r>
            <w:proofErr w:type="spellStart"/>
            <w:r w:rsidRPr="00BC7CC7">
              <w:rPr>
                <w:rFonts w:ascii="Times New Roman" w:hAnsi="Times New Roman" w:cs="Times New Roman"/>
                <w:b/>
                <w:bCs/>
              </w:rPr>
              <w:t>dzīnējs</w:t>
            </w:r>
            <w:proofErr w:type="spellEnd"/>
            <w:r w:rsidRPr="00BC7C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C7CC7" w:rsidRPr="00AB4351" w14:paraId="31A1E2BC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7F8A04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9" w:type="pct"/>
            <w:hideMark/>
          </w:tcPr>
          <w:p w14:paraId="7829EEC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Dīzeļdzinējs</w:t>
            </w:r>
          </w:p>
        </w:tc>
        <w:tc>
          <w:tcPr>
            <w:tcW w:w="2094" w:type="pct"/>
            <w:noWrap/>
            <w:hideMark/>
          </w:tcPr>
          <w:p w14:paraId="7BBA357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FD71BE9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A840B4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9" w:type="pct"/>
            <w:hideMark/>
          </w:tcPr>
          <w:p w14:paraId="26B2945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Motora nominālā jauda ne mazāka 350 ZS un ne lielāka 520 ZS</w:t>
            </w:r>
          </w:p>
        </w:tc>
        <w:tc>
          <w:tcPr>
            <w:tcW w:w="2094" w:type="pct"/>
            <w:noWrap/>
            <w:hideMark/>
          </w:tcPr>
          <w:p w14:paraId="2BF1A1C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4723E8C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A56BFB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9" w:type="pct"/>
            <w:noWrap/>
            <w:hideMark/>
          </w:tcPr>
          <w:p w14:paraId="5D04C17D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351">
              <w:rPr>
                <w:rFonts w:ascii="Times New Roman" w:hAnsi="Times New Roman" w:cs="Times New Roman"/>
              </w:rPr>
              <w:t>Euro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VI izmešu standarts</w:t>
            </w:r>
          </w:p>
        </w:tc>
        <w:tc>
          <w:tcPr>
            <w:tcW w:w="2094" w:type="pct"/>
            <w:noWrap/>
            <w:hideMark/>
          </w:tcPr>
          <w:p w14:paraId="1A7FD09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DC2D35E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DD646D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19" w:type="pct"/>
            <w:noWrap/>
            <w:hideMark/>
          </w:tcPr>
          <w:p w14:paraId="406898F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Automātiskā pārnesumkārba</w:t>
            </w:r>
          </w:p>
        </w:tc>
        <w:tc>
          <w:tcPr>
            <w:tcW w:w="2094" w:type="pct"/>
            <w:noWrap/>
            <w:hideMark/>
          </w:tcPr>
          <w:p w14:paraId="07C14D6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3C8DA78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hideMark/>
          </w:tcPr>
          <w:p w14:paraId="56336F0D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noWrap/>
            <w:hideMark/>
          </w:tcPr>
          <w:p w14:paraId="215A522D" w14:textId="77777777" w:rsidR="00BC7CC7" w:rsidRPr="00BC7CC7" w:rsidRDefault="00BC7CC7" w:rsidP="00BC7CC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Transportlīdzekļa tehniskie dati</w:t>
            </w:r>
          </w:p>
          <w:p w14:paraId="19F76ACC" w14:textId="067A6AA8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C7CC7" w:rsidRPr="00AB4351" w14:paraId="13A09B26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0B71F69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519" w:type="pct"/>
            <w:noWrap/>
            <w:hideMark/>
          </w:tcPr>
          <w:p w14:paraId="2E0D3C1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4x2 asu piedziņa</w:t>
            </w:r>
          </w:p>
        </w:tc>
        <w:tc>
          <w:tcPr>
            <w:tcW w:w="2094" w:type="pct"/>
            <w:noWrap/>
            <w:hideMark/>
          </w:tcPr>
          <w:p w14:paraId="4CC744A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04F0ED1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36CBF4C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19" w:type="pct"/>
            <w:noWrap/>
            <w:hideMark/>
          </w:tcPr>
          <w:p w14:paraId="4DF38CD1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Savienojam ar puspiekabi </w:t>
            </w:r>
            <w:proofErr w:type="spellStart"/>
            <w:r w:rsidRPr="00AB4351">
              <w:rPr>
                <w:rFonts w:ascii="Times New Roman" w:hAnsi="Times New Roman" w:cs="Times New Roman"/>
              </w:rPr>
              <w:t>Schmitz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351">
              <w:rPr>
                <w:rFonts w:ascii="Times New Roman" w:hAnsi="Times New Roman" w:cs="Times New Roman"/>
              </w:rPr>
              <w:t>Cargobull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SPR 24/L - 13.62 E B BAU </w:t>
            </w:r>
          </w:p>
        </w:tc>
        <w:tc>
          <w:tcPr>
            <w:tcW w:w="2094" w:type="pct"/>
            <w:noWrap/>
            <w:hideMark/>
          </w:tcPr>
          <w:p w14:paraId="136E0F5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5A8420C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3F820B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19" w:type="pct"/>
            <w:noWrap/>
            <w:hideMark/>
          </w:tcPr>
          <w:p w14:paraId="110C26EA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Savienojam ar 2 collu sakabes </w:t>
            </w:r>
            <w:proofErr w:type="spellStart"/>
            <w:r w:rsidRPr="00AB4351">
              <w:rPr>
                <w:rFonts w:ascii="Times New Roman" w:hAnsi="Times New Roman" w:cs="Times New Roman"/>
              </w:rPr>
              <w:t>pirksts,atbilstošs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SAE standartam</w:t>
            </w:r>
          </w:p>
        </w:tc>
        <w:tc>
          <w:tcPr>
            <w:tcW w:w="2094" w:type="pct"/>
            <w:noWrap/>
            <w:hideMark/>
          </w:tcPr>
          <w:p w14:paraId="1A3D887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6B09C58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62FAAEE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19" w:type="pct"/>
            <w:noWrap/>
            <w:hideMark/>
          </w:tcPr>
          <w:p w14:paraId="4613FCDA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Riepu atlikums ne mazāks kā 80 % (lietotai)</w:t>
            </w:r>
          </w:p>
        </w:tc>
        <w:tc>
          <w:tcPr>
            <w:tcW w:w="2094" w:type="pct"/>
            <w:noWrap/>
            <w:hideMark/>
          </w:tcPr>
          <w:p w14:paraId="07D80E7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C6F738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06A81A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19" w:type="pct"/>
            <w:noWrap/>
            <w:hideMark/>
          </w:tcPr>
          <w:p w14:paraId="50FCF1E2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Riepas ne vecākas par 3 gadiem (lietotai)</w:t>
            </w:r>
          </w:p>
        </w:tc>
        <w:tc>
          <w:tcPr>
            <w:tcW w:w="2094" w:type="pct"/>
            <w:noWrap/>
            <w:hideMark/>
          </w:tcPr>
          <w:p w14:paraId="12D83B8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CADD5E9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AAF7CE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19" w:type="pct"/>
            <w:noWrap/>
            <w:hideMark/>
          </w:tcPr>
          <w:p w14:paraId="295662C3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Riepu izmērs 315/70 R22,5 </w:t>
            </w:r>
          </w:p>
        </w:tc>
        <w:tc>
          <w:tcPr>
            <w:tcW w:w="2094" w:type="pct"/>
            <w:noWrap/>
            <w:hideMark/>
          </w:tcPr>
          <w:p w14:paraId="72178DF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893727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03F40053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19" w:type="pct"/>
            <w:noWrap/>
            <w:hideMark/>
          </w:tcPr>
          <w:p w14:paraId="42BD17DD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Akumulatori: 2 gabali x 225Ah</w:t>
            </w:r>
          </w:p>
        </w:tc>
        <w:tc>
          <w:tcPr>
            <w:tcW w:w="2094" w:type="pct"/>
            <w:noWrap/>
            <w:hideMark/>
          </w:tcPr>
          <w:p w14:paraId="6B495D7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E6FE49D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B9A85E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19" w:type="pct"/>
            <w:noWrap/>
            <w:hideMark/>
          </w:tcPr>
          <w:p w14:paraId="0210174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Degvielas tvertnes tilpums ne vairāk kā 650 litri</w:t>
            </w:r>
          </w:p>
        </w:tc>
        <w:tc>
          <w:tcPr>
            <w:tcW w:w="2094" w:type="pct"/>
            <w:noWrap/>
            <w:hideMark/>
          </w:tcPr>
          <w:p w14:paraId="3E5A049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8BC136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5A222E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19" w:type="pct"/>
            <w:noWrap/>
            <w:hideMark/>
          </w:tcPr>
          <w:p w14:paraId="78216615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Diska bremzes ar nodiluma indikatoru</w:t>
            </w:r>
          </w:p>
        </w:tc>
        <w:tc>
          <w:tcPr>
            <w:tcW w:w="2094" w:type="pct"/>
            <w:noWrap/>
            <w:hideMark/>
          </w:tcPr>
          <w:p w14:paraId="34562AF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67E5D9C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24090E3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519" w:type="pct"/>
            <w:noWrap/>
            <w:hideMark/>
          </w:tcPr>
          <w:p w14:paraId="520318B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Priekšējā balstiekārta: Paraboliskās slokšņu atsperes</w:t>
            </w:r>
          </w:p>
        </w:tc>
        <w:tc>
          <w:tcPr>
            <w:tcW w:w="2094" w:type="pct"/>
            <w:noWrap/>
            <w:hideMark/>
          </w:tcPr>
          <w:p w14:paraId="5BD85D4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2EFC162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08D9D8B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519" w:type="pct"/>
            <w:hideMark/>
          </w:tcPr>
          <w:p w14:paraId="285C341C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Bremžu sistēma: </w:t>
            </w:r>
            <w:proofErr w:type="spellStart"/>
            <w:r w:rsidRPr="00AB4351">
              <w:rPr>
                <w:rFonts w:ascii="Times New Roman" w:hAnsi="Times New Roman" w:cs="Times New Roman"/>
              </w:rPr>
              <w:t>Divkontūru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gaisa apstrādes bloks ar integrētu eļļas atdalītāju un sildītāju</w:t>
            </w:r>
          </w:p>
        </w:tc>
        <w:tc>
          <w:tcPr>
            <w:tcW w:w="2094" w:type="pct"/>
            <w:noWrap/>
            <w:hideMark/>
          </w:tcPr>
          <w:p w14:paraId="7447D62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22FF990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2DA8207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519" w:type="pct"/>
            <w:noWrap/>
            <w:hideMark/>
          </w:tcPr>
          <w:p w14:paraId="53BB0D94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Aizmugurējā balstiekārta: Četru punktu pneimatiskā balstiekārta</w:t>
            </w:r>
          </w:p>
        </w:tc>
        <w:tc>
          <w:tcPr>
            <w:tcW w:w="2094" w:type="pct"/>
            <w:noWrap/>
            <w:hideMark/>
          </w:tcPr>
          <w:p w14:paraId="4A04B8B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39F8731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585C70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519" w:type="pct"/>
            <w:noWrap/>
            <w:hideMark/>
          </w:tcPr>
          <w:p w14:paraId="2832315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Riteņu bāze ne vairāk kā 3900mm</w:t>
            </w:r>
          </w:p>
        </w:tc>
        <w:tc>
          <w:tcPr>
            <w:tcW w:w="2094" w:type="pct"/>
            <w:noWrap/>
            <w:hideMark/>
          </w:tcPr>
          <w:p w14:paraId="289B9493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43B373D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hideMark/>
          </w:tcPr>
          <w:p w14:paraId="4A12610E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noWrap/>
            <w:hideMark/>
          </w:tcPr>
          <w:p w14:paraId="40F7245F" w14:textId="49F48349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 xml:space="preserve">Prasības stūrei </w:t>
            </w:r>
          </w:p>
        </w:tc>
      </w:tr>
      <w:tr w:rsidR="00BC7CC7" w:rsidRPr="00AB4351" w14:paraId="1EFCCBA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EC2FA1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19" w:type="pct"/>
            <w:noWrap/>
            <w:hideMark/>
          </w:tcPr>
          <w:p w14:paraId="290264BC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Kreisajā pusē</w:t>
            </w:r>
          </w:p>
        </w:tc>
        <w:tc>
          <w:tcPr>
            <w:tcW w:w="2094" w:type="pct"/>
            <w:noWrap/>
            <w:hideMark/>
          </w:tcPr>
          <w:p w14:paraId="5BDF423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0B0BC40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631D363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19" w:type="pct"/>
            <w:noWrap/>
            <w:hideMark/>
          </w:tcPr>
          <w:p w14:paraId="72B6659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Hidraulisks stūres pastiprinātājs</w:t>
            </w:r>
          </w:p>
        </w:tc>
        <w:tc>
          <w:tcPr>
            <w:tcW w:w="2094" w:type="pct"/>
            <w:noWrap/>
            <w:hideMark/>
          </w:tcPr>
          <w:p w14:paraId="5A649B9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D92340E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732D46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19" w:type="pct"/>
            <w:noWrap/>
            <w:hideMark/>
          </w:tcPr>
          <w:p w14:paraId="740AE4CE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Stūres statņa regulēšana min. 1 pozīcijā</w:t>
            </w:r>
          </w:p>
        </w:tc>
        <w:tc>
          <w:tcPr>
            <w:tcW w:w="2094" w:type="pct"/>
            <w:noWrap/>
            <w:hideMark/>
          </w:tcPr>
          <w:p w14:paraId="60F8A30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313B9" w:rsidRPr="00AB4351" w14:paraId="0305F6A8" w14:textId="77777777" w:rsidTr="00B313B9">
        <w:trPr>
          <w:trHeight w:val="300"/>
        </w:trPr>
        <w:tc>
          <w:tcPr>
            <w:tcW w:w="388" w:type="pct"/>
            <w:hideMark/>
          </w:tcPr>
          <w:p w14:paraId="2CE3DCF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pct"/>
            <w:noWrap/>
            <w:hideMark/>
          </w:tcPr>
          <w:p w14:paraId="3CA1E94B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DEGVIELAS SISTĒMA</w:t>
            </w:r>
          </w:p>
        </w:tc>
        <w:tc>
          <w:tcPr>
            <w:tcW w:w="2094" w:type="pct"/>
            <w:hideMark/>
          </w:tcPr>
          <w:p w14:paraId="2A7FC71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6DC20EB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6D4461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19" w:type="pct"/>
            <w:noWrap/>
            <w:hideMark/>
          </w:tcPr>
          <w:p w14:paraId="689125D6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Aizslēdzams degvielas </w:t>
            </w:r>
            <w:proofErr w:type="spellStart"/>
            <w:r w:rsidRPr="00AB4351">
              <w:rPr>
                <w:rFonts w:ascii="Times New Roman" w:hAnsi="Times New Roman" w:cs="Times New Roman"/>
              </w:rPr>
              <w:t>uzpildes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vāciņš</w:t>
            </w:r>
          </w:p>
        </w:tc>
        <w:tc>
          <w:tcPr>
            <w:tcW w:w="2094" w:type="pct"/>
            <w:noWrap/>
            <w:hideMark/>
          </w:tcPr>
          <w:p w14:paraId="236578E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B74E19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5E7998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19" w:type="pct"/>
            <w:noWrap/>
            <w:hideMark/>
          </w:tcPr>
          <w:p w14:paraId="60F9DF28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Degvielas filtrs: apsildāms</w:t>
            </w:r>
          </w:p>
        </w:tc>
        <w:tc>
          <w:tcPr>
            <w:tcW w:w="2094" w:type="pct"/>
            <w:noWrap/>
            <w:hideMark/>
          </w:tcPr>
          <w:p w14:paraId="6CF2D8D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F47ED23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0DFEDD2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19" w:type="pct"/>
            <w:noWrap/>
            <w:hideMark/>
          </w:tcPr>
          <w:p w14:paraId="05781591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351">
              <w:rPr>
                <w:rFonts w:ascii="Times New Roman" w:hAnsi="Times New Roman" w:cs="Times New Roman"/>
              </w:rPr>
              <w:t>AdBlu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tvertne aprīkota ar apsildes sistēmu</w:t>
            </w:r>
          </w:p>
        </w:tc>
        <w:tc>
          <w:tcPr>
            <w:tcW w:w="2094" w:type="pct"/>
            <w:noWrap/>
            <w:hideMark/>
          </w:tcPr>
          <w:p w14:paraId="6AE005B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B1D71A3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5611F4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19" w:type="pct"/>
            <w:noWrap/>
            <w:hideMark/>
          </w:tcPr>
          <w:p w14:paraId="29F985D1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351">
              <w:rPr>
                <w:rFonts w:ascii="Times New Roman" w:hAnsi="Times New Roman" w:cs="Times New Roman"/>
              </w:rPr>
              <w:t>AdBlu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351">
              <w:rPr>
                <w:rFonts w:ascii="Times New Roman" w:hAnsi="Times New Roman" w:cs="Times New Roman"/>
              </w:rPr>
              <w:t>uzpildes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vāciņš ar slēdzamu atslēgu</w:t>
            </w:r>
          </w:p>
        </w:tc>
        <w:tc>
          <w:tcPr>
            <w:tcW w:w="2094" w:type="pct"/>
            <w:noWrap/>
            <w:hideMark/>
          </w:tcPr>
          <w:p w14:paraId="648F5E3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2562E85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hideMark/>
          </w:tcPr>
          <w:p w14:paraId="639D735F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noWrap/>
            <w:hideMark/>
          </w:tcPr>
          <w:p w14:paraId="3ED7A809" w14:textId="1391082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 xml:space="preserve">Prasības kabīnei </w:t>
            </w:r>
          </w:p>
        </w:tc>
      </w:tr>
      <w:tr w:rsidR="00BC7CC7" w:rsidRPr="00AB4351" w14:paraId="3F053238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6F43889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19" w:type="pct"/>
            <w:noWrap/>
            <w:hideMark/>
          </w:tcPr>
          <w:p w14:paraId="0CDB2461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Kabīnes </w:t>
            </w:r>
            <w:proofErr w:type="spellStart"/>
            <w:r w:rsidRPr="00AB4351">
              <w:rPr>
                <w:rFonts w:ascii="Times New Roman" w:hAnsi="Times New Roman" w:cs="Times New Roman"/>
              </w:rPr>
              <w:t>piekare</w:t>
            </w:r>
            <w:proofErr w:type="spellEnd"/>
            <w:r w:rsidRPr="00AB4351">
              <w:rPr>
                <w:rFonts w:ascii="Times New Roman" w:hAnsi="Times New Roman" w:cs="Times New Roman"/>
              </w:rPr>
              <w:t>: pneimatiska</w:t>
            </w:r>
          </w:p>
        </w:tc>
        <w:tc>
          <w:tcPr>
            <w:tcW w:w="2094" w:type="pct"/>
            <w:noWrap/>
            <w:hideMark/>
          </w:tcPr>
          <w:p w14:paraId="4E0F60E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A7A8637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45645FF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19" w:type="pct"/>
            <w:hideMark/>
          </w:tcPr>
          <w:p w14:paraId="36C172F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Informācijas panelis ar visu nepieciešamo aprīkojumu, kas pielāgots vadītāja ergonomiskam darbam</w:t>
            </w:r>
          </w:p>
        </w:tc>
        <w:tc>
          <w:tcPr>
            <w:tcW w:w="2094" w:type="pct"/>
            <w:noWrap/>
            <w:hideMark/>
          </w:tcPr>
          <w:p w14:paraId="36648CC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516ECCB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97BBB7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519" w:type="pct"/>
            <w:noWrap/>
            <w:hideMark/>
          </w:tcPr>
          <w:p w14:paraId="7AD42CCE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Elektriski darbināmi un apsildāmi ārējie spoguļi</w:t>
            </w:r>
          </w:p>
        </w:tc>
        <w:tc>
          <w:tcPr>
            <w:tcW w:w="2094" w:type="pct"/>
            <w:noWrap/>
            <w:hideMark/>
          </w:tcPr>
          <w:p w14:paraId="38C7D3D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E50D59C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B87141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519" w:type="pct"/>
            <w:noWrap/>
            <w:hideMark/>
          </w:tcPr>
          <w:p w14:paraId="481AA938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Labie un kreisie platleņķa spoguļi</w:t>
            </w:r>
          </w:p>
        </w:tc>
        <w:tc>
          <w:tcPr>
            <w:tcW w:w="2094" w:type="pct"/>
            <w:noWrap/>
            <w:hideMark/>
          </w:tcPr>
          <w:p w14:paraId="41DAB4A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F30245E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E1FC04C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519" w:type="pct"/>
            <w:noWrap/>
            <w:hideMark/>
          </w:tcPr>
          <w:p w14:paraId="232122EA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Apmales spogulis</w:t>
            </w:r>
          </w:p>
        </w:tc>
        <w:tc>
          <w:tcPr>
            <w:tcW w:w="2094" w:type="pct"/>
            <w:noWrap/>
            <w:hideMark/>
          </w:tcPr>
          <w:p w14:paraId="494535DC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53EF125F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4F0161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519" w:type="pct"/>
            <w:noWrap/>
            <w:hideMark/>
          </w:tcPr>
          <w:p w14:paraId="398D735C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Priekšējais spogulis</w:t>
            </w:r>
          </w:p>
        </w:tc>
        <w:tc>
          <w:tcPr>
            <w:tcW w:w="2094" w:type="pct"/>
            <w:noWrap/>
            <w:hideMark/>
          </w:tcPr>
          <w:p w14:paraId="028F710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D190B0B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5A0ACA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519" w:type="pct"/>
            <w:noWrap/>
            <w:hideMark/>
          </w:tcPr>
          <w:p w14:paraId="500BF02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Elektriski darbināmi logu pacēlāji</w:t>
            </w:r>
          </w:p>
        </w:tc>
        <w:tc>
          <w:tcPr>
            <w:tcW w:w="2094" w:type="pct"/>
            <w:noWrap/>
            <w:hideMark/>
          </w:tcPr>
          <w:p w14:paraId="750933E7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A190BB0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4C9950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519" w:type="pct"/>
            <w:noWrap/>
            <w:hideMark/>
          </w:tcPr>
          <w:p w14:paraId="04668336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Kabīnes krāsa: standarta krāsojums bet uzlīmēm un līmes atlikumiem (lietotai)</w:t>
            </w:r>
          </w:p>
        </w:tc>
        <w:tc>
          <w:tcPr>
            <w:tcW w:w="2094" w:type="pct"/>
            <w:noWrap/>
            <w:hideMark/>
          </w:tcPr>
          <w:p w14:paraId="6BC47067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61CA08F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DE24AE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519" w:type="pct"/>
            <w:hideMark/>
          </w:tcPr>
          <w:p w14:paraId="4D609CAB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Vadītāja sēdeklis: Apsildāms ar pneimatisku balstiekārtu ar rokas balstu</w:t>
            </w:r>
          </w:p>
        </w:tc>
        <w:tc>
          <w:tcPr>
            <w:tcW w:w="2094" w:type="pct"/>
            <w:noWrap/>
            <w:hideMark/>
          </w:tcPr>
          <w:p w14:paraId="0E6725A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455B633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348517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519" w:type="pct"/>
            <w:noWrap/>
            <w:hideMark/>
          </w:tcPr>
          <w:p w14:paraId="7869E89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Gaisa kondicionētājs vai klimata kontrole</w:t>
            </w:r>
          </w:p>
        </w:tc>
        <w:tc>
          <w:tcPr>
            <w:tcW w:w="2094" w:type="pct"/>
            <w:noWrap/>
            <w:hideMark/>
          </w:tcPr>
          <w:p w14:paraId="120CE91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C499343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73B7C8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519" w:type="pct"/>
            <w:noWrap/>
            <w:hideMark/>
          </w:tcPr>
          <w:p w14:paraId="0024EACA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Sausā tipa autonomā kabīnes apkure</w:t>
            </w:r>
          </w:p>
        </w:tc>
        <w:tc>
          <w:tcPr>
            <w:tcW w:w="2094" w:type="pct"/>
            <w:noWrap/>
            <w:hideMark/>
          </w:tcPr>
          <w:p w14:paraId="234FED2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04B15BA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DA34C0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519" w:type="pct"/>
            <w:noWrap/>
            <w:hideMark/>
          </w:tcPr>
          <w:p w14:paraId="3CA793F6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Lietus sensors </w:t>
            </w:r>
          </w:p>
        </w:tc>
        <w:tc>
          <w:tcPr>
            <w:tcW w:w="2094" w:type="pct"/>
            <w:noWrap/>
            <w:hideMark/>
          </w:tcPr>
          <w:p w14:paraId="03E416C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B34F85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B8D725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519" w:type="pct"/>
            <w:noWrap/>
            <w:hideMark/>
          </w:tcPr>
          <w:p w14:paraId="3C673690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Elektriskais vējstiklu mazgātājs</w:t>
            </w:r>
          </w:p>
        </w:tc>
        <w:tc>
          <w:tcPr>
            <w:tcW w:w="2094" w:type="pct"/>
            <w:noWrap/>
            <w:hideMark/>
          </w:tcPr>
          <w:p w14:paraId="5EA5016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6044D4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A27BC2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2519" w:type="pct"/>
            <w:noWrap/>
            <w:hideMark/>
          </w:tcPr>
          <w:p w14:paraId="21692385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Kabīne aprīkota ar </w:t>
            </w:r>
            <w:proofErr w:type="spellStart"/>
            <w:r w:rsidRPr="00AB4351">
              <w:rPr>
                <w:rFonts w:ascii="Times New Roman" w:hAnsi="Times New Roman" w:cs="Times New Roman"/>
              </w:rPr>
              <w:t>stereosistēmu</w:t>
            </w:r>
            <w:proofErr w:type="spellEnd"/>
          </w:p>
        </w:tc>
        <w:tc>
          <w:tcPr>
            <w:tcW w:w="2094" w:type="pct"/>
            <w:noWrap/>
            <w:hideMark/>
          </w:tcPr>
          <w:p w14:paraId="59845D83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43BB43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E15326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lastRenderedPageBreak/>
              <w:t>5.15</w:t>
            </w:r>
          </w:p>
        </w:tc>
        <w:tc>
          <w:tcPr>
            <w:tcW w:w="2519" w:type="pct"/>
            <w:noWrap/>
            <w:hideMark/>
          </w:tcPr>
          <w:p w14:paraId="7E3A4C56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Navigācijas sistēma</w:t>
            </w:r>
          </w:p>
        </w:tc>
        <w:tc>
          <w:tcPr>
            <w:tcW w:w="2094" w:type="pct"/>
            <w:noWrap/>
            <w:hideMark/>
          </w:tcPr>
          <w:p w14:paraId="1D8F79A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4C8387C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217CAD8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2519" w:type="pct"/>
            <w:hideMark/>
          </w:tcPr>
          <w:p w14:paraId="471A7CFF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Borta datora indikācijas un informācija displejā un indikatori angļu vai latviešu valodā</w:t>
            </w:r>
          </w:p>
        </w:tc>
        <w:tc>
          <w:tcPr>
            <w:tcW w:w="2094" w:type="pct"/>
            <w:noWrap/>
            <w:hideMark/>
          </w:tcPr>
          <w:p w14:paraId="5E3A11C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66B5E44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02BD44C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2519" w:type="pct"/>
            <w:noWrap/>
            <w:hideMark/>
          </w:tcPr>
          <w:p w14:paraId="6C7C4D23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Digitālais </w:t>
            </w:r>
            <w:proofErr w:type="spellStart"/>
            <w:r w:rsidRPr="00AB4351">
              <w:rPr>
                <w:rFonts w:ascii="Times New Roman" w:hAnsi="Times New Roman" w:cs="Times New Roman"/>
              </w:rPr>
              <w:t>tahogrāfs</w:t>
            </w:r>
            <w:proofErr w:type="spellEnd"/>
          </w:p>
        </w:tc>
        <w:tc>
          <w:tcPr>
            <w:tcW w:w="2094" w:type="pct"/>
            <w:noWrap/>
            <w:hideMark/>
          </w:tcPr>
          <w:p w14:paraId="77A8164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F14F382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noWrap/>
            <w:hideMark/>
          </w:tcPr>
          <w:p w14:paraId="600BFA4B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noWrap/>
            <w:hideMark/>
          </w:tcPr>
          <w:p w14:paraId="4ECED02B" w14:textId="683EAC4A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 xml:space="preserve">Papildu prasības </w:t>
            </w:r>
          </w:p>
        </w:tc>
      </w:tr>
      <w:tr w:rsidR="00BC7CC7" w:rsidRPr="00AB4351" w14:paraId="2C5C6B60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11CEC607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19" w:type="pct"/>
            <w:noWrap/>
            <w:hideMark/>
          </w:tcPr>
          <w:p w14:paraId="448FC180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Salona gumijas paklājiņi</w:t>
            </w:r>
          </w:p>
        </w:tc>
        <w:tc>
          <w:tcPr>
            <w:tcW w:w="2094" w:type="pct"/>
            <w:noWrap/>
            <w:hideMark/>
          </w:tcPr>
          <w:p w14:paraId="59FF25D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0EE1EC4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08FFE6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519" w:type="pct"/>
            <w:noWrap/>
            <w:hideMark/>
          </w:tcPr>
          <w:p w14:paraId="5F201FB8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Brīdinājuma trīsstūris</w:t>
            </w:r>
          </w:p>
        </w:tc>
        <w:tc>
          <w:tcPr>
            <w:tcW w:w="2094" w:type="pct"/>
            <w:noWrap/>
            <w:hideMark/>
          </w:tcPr>
          <w:p w14:paraId="6E6DAF6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4957F0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A1F08D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519" w:type="pct"/>
            <w:noWrap/>
            <w:hideMark/>
          </w:tcPr>
          <w:p w14:paraId="23A3E0F4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Pirmās palīdzības aptieciņa</w:t>
            </w:r>
          </w:p>
        </w:tc>
        <w:tc>
          <w:tcPr>
            <w:tcW w:w="2094" w:type="pct"/>
            <w:noWrap/>
            <w:hideMark/>
          </w:tcPr>
          <w:p w14:paraId="60F9A75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C9029E8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63657B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519" w:type="pct"/>
            <w:noWrap/>
            <w:hideMark/>
          </w:tcPr>
          <w:p w14:paraId="7DD058E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Ugunsdzēšamais aparāts</w:t>
            </w:r>
          </w:p>
        </w:tc>
        <w:tc>
          <w:tcPr>
            <w:tcW w:w="2094" w:type="pct"/>
            <w:noWrap/>
            <w:hideMark/>
          </w:tcPr>
          <w:p w14:paraId="3CEF8A0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66C4E8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1A4758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519" w:type="pct"/>
            <w:noWrap/>
            <w:hideMark/>
          </w:tcPr>
          <w:p w14:paraId="2D3EC558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Ķīļi zem riteņiem 2 </w:t>
            </w:r>
            <w:proofErr w:type="spellStart"/>
            <w:r w:rsidRPr="00AB4351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2094" w:type="pct"/>
            <w:noWrap/>
            <w:hideMark/>
          </w:tcPr>
          <w:p w14:paraId="5C25850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5503CDE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40C8E3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519" w:type="pct"/>
            <w:noWrap/>
            <w:hideMark/>
          </w:tcPr>
          <w:p w14:paraId="10B8CEA4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Pilna izmēra rezerves ritenis 1gb</w:t>
            </w:r>
          </w:p>
        </w:tc>
        <w:tc>
          <w:tcPr>
            <w:tcW w:w="2094" w:type="pct"/>
            <w:noWrap/>
            <w:hideMark/>
          </w:tcPr>
          <w:p w14:paraId="1CDC2A52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6B16569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23BE98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519" w:type="pct"/>
            <w:noWrap/>
            <w:hideMark/>
          </w:tcPr>
          <w:p w14:paraId="3F7A30C3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Hidrauliskais domkrats riteņu maiņai</w:t>
            </w:r>
          </w:p>
        </w:tc>
        <w:tc>
          <w:tcPr>
            <w:tcW w:w="2094" w:type="pct"/>
            <w:noWrap/>
            <w:hideMark/>
          </w:tcPr>
          <w:p w14:paraId="4DAD917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69EB34A8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E8C19F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519" w:type="pct"/>
            <w:noWrap/>
            <w:hideMark/>
          </w:tcPr>
          <w:p w14:paraId="4FCC70F1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EBS (elektroniskā bremžu sistēma)</w:t>
            </w:r>
          </w:p>
        </w:tc>
        <w:tc>
          <w:tcPr>
            <w:tcW w:w="2094" w:type="pct"/>
            <w:noWrap/>
            <w:hideMark/>
          </w:tcPr>
          <w:p w14:paraId="7115BC7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ADEDD3D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F5009B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519" w:type="pct"/>
            <w:noWrap/>
            <w:hideMark/>
          </w:tcPr>
          <w:p w14:paraId="3C928967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AEBS (aktīvā ārkārtas bremzēšanas sistēma)</w:t>
            </w:r>
          </w:p>
        </w:tc>
        <w:tc>
          <w:tcPr>
            <w:tcW w:w="2094" w:type="pct"/>
            <w:noWrap/>
            <w:hideMark/>
          </w:tcPr>
          <w:p w14:paraId="5CAE0411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98014D4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72DA379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519" w:type="pct"/>
            <w:noWrap/>
            <w:hideMark/>
          </w:tcPr>
          <w:p w14:paraId="38927750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Zema profila LED bākuguns uz kabīnes jumta (dzeltenas)</w:t>
            </w:r>
          </w:p>
        </w:tc>
        <w:tc>
          <w:tcPr>
            <w:tcW w:w="2094" w:type="pct"/>
            <w:noWrap/>
            <w:hideMark/>
          </w:tcPr>
          <w:p w14:paraId="65F8166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96A4424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1ABF7AF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519" w:type="pct"/>
            <w:noWrap/>
            <w:hideMark/>
          </w:tcPr>
          <w:p w14:paraId="7D49D959" w14:textId="79A823AA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Integrētas brīdinājuma </w:t>
            </w:r>
            <w:r>
              <w:rPr>
                <w:rFonts w:ascii="Times New Roman" w:hAnsi="Times New Roman" w:cs="Times New Roman"/>
              </w:rPr>
              <w:t>LED</w:t>
            </w:r>
            <w:r w:rsidRPr="00AB4351">
              <w:rPr>
                <w:rFonts w:ascii="Times New Roman" w:hAnsi="Times New Roman" w:cs="Times New Roman"/>
              </w:rPr>
              <w:t xml:space="preserve"> gaismas priekšējā </w:t>
            </w:r>
            <w:proofErr w:type="spellStart"/>
            <w:r w:rsidRPr="00AB4351">
              <w:rPr>
                <w:rFonts w:ascii="Times New Roman" w:hAnsi="Times New Roman" w:cs="Times New Roman"/>
              </w:rPr>
              <w:t>restē</w:t>
            </w:r>
            <w:proofErr w:type="spellEnd"/>
            <w:r w:rsidRPr="00AB4351">
              <w:rPr>
                <w:rFonts w:ascii="Times New Roman" w:hAnsi="Times New Roman" w:cs="Times New Roman"/>
              </w:rPr>
              <w:t xml:space="preserve"> (dzeltenas)</w:t>
            </w:r>
          </w:p>
        </w:tc>
        <w:tc>
          <w:tcPr>
            <w:tcW w:w="2094" w:type="pct"/>
            <w:noWrap/>
            <w:hideMark/>
          </w:tcPr>
          <w:p w14:paraId="1524374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313B9" w:rsidRPr="00AB4351" w14:paraId="46A8C705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6CC4D14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9" w:type="pct"/>
            <w:noWrap/>
            <w:hideMark/>
          </w:tcPr>
          <w:p w14:paraId="559D4D1C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Tehniskais stāvoklis</w:t>
            </w:r>
          </w:p>
        </w:tc>
        <w:tc>
          <w:tcPr>
            <w:tcW w:w="2094" w:type="pct"/>
            <w:noWrap/>
            <w:hideMark/>
          </w:tcPr>
          <w:p w14:paraId="0EA40D8E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776981E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53E7DAC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519" w:type="pct"/>
            <w:noWrap/>
            <w:hideMark/>
          </w:tcPr>
          <w:p w14:paraId="00C063C7" w14:textId="6291989F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Jauns vai ražots ne vēlāk kā 2020.</w:t>
            </w:r>
            <w:r w:rsidR="00E80A5E">
              <w:rPr>
                <w:rFonts w:ascii="Times New Roman" w:hAnsi="Times New Roman" w:cs="Times New Roman"/>
              </w:rPr>
              <w:t xml:space="preserve"> </w:t>
            </w:r>
            <w:r w:rsidRPr="00AB4351">
              <w:rPr>
                <w:rFonts w:ascii="Times New Roman" w:hAnsi="Times New Roman" w:cs="Times New Roman"/>
              </w:rPr>
              <w:t>gadā</w:t>
            </w:r>
          </w:p>
        </w:tc>
        <w:tc>
          <w:tcPr>
            <w:tcW w:w="2094" w:type="pct"/>
            <w:noWrap/>
            <w:hideMark/>
          </w:tcPr>
          <w:p w14:paraId="6FC0833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F58DC90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BB692B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519" w:type="pct"/>
            <w:noWrap/>
            <w:hideMark/>
          </w:tcPr>
          <w:p w14:paraId="162630F9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Nobraukums ne lielāks kā 250 000 km (lietotai)</w:t>
            </w:r>
          </w:p>
        </w:tc>
        <w:tc>
          <w:tcPr>
            <w:tcW w:w="2094" w:type="pct"/>
            <w:noWrap/>
            <w:hideMark/>
          </w:tcPr>
          <w:p w14:paraId="52317B6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09ABEFEA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1F12639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519" w:type="pct"/>
            <w:hideMark/>
          </w:tcPr>
          <w:p w14:paraId="1F838B8C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Nav bijis iesaistīts CSN (Ja iesniedz lietotu auto, tad pretendentam jāuzraksta apliecinājums) (lietotai)</w:t>
            </w:r>
          </w:p>
        </w:tc>
        <w:tc>
          <w:tcPr>
            <w:tcW w:w="2094" w:type="pct"/>
            <w:noWrap/>
            <w:hideMark/>
          </w:tcPr>
          <w:p w14:paraId="148D3EB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547AB7FD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241F9A0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519" w:type="pct"/>
            <w:noWrap/>
            <w:hideMark/>
          </w:tcPr>
          <w:p w14:paraId="6B64FD52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Derīga tehniskā apskate</w:t>
            </w:r>
          </w:p>
        </w:tc>
        <w:tc>
          <w:tcPr>
            <w:tcW w:w="2094" w:type="pct"/>
            <w:noWrap/>
            <w:hideMark/>
          </w:tcPr>
          <w:p w14:paraId="1C57198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8FCC469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02F1595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519" w:type="pct"/>
            <w:noWrap/>
            <w:hideMark/>
          </w:tcPr>
          <w:p w14:paraId="7FFD8F82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Jaunai garantijas termiņš vismaz 2 gadi vai 100 000 km</w:t>
            </w:r>
          </w:p>
        </w:tc>
        <w:tc>
          <w:tcPr>
            <w:tcW w:w="2094" w:type="pct"/>
            <w:noWrap/>
            <w:hideMark/>
          </w:tcPr>
          <w:p w14:paraId="3D7768D0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A577C82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0407C99D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519" w:type="pct"/>
            <w:noWrap/>
            <w:hideMark/>
          </w:tcPr>
          <w:p w14:paraId="39CE3ADE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Lietotai garantijas termiņš vismaz 6 mēneši vai 40 000 km</w:t>
            </w:r>
          </w:p>
        </w:tc>
        <w:tc>
          <w:tcPr>
            <w:tcW w:w="2094" w:type="pct"/>
            <w:noWrap/>
            <w:hideMark/>
          </w:tcPr>
          <w:p w14:paraId="37B51E4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789A2276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4950649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519" w:type="pct"/>
            <w:noWrap/>
            <w:hideMark/>
          </w:tcPr>
          <w:p w14:paraId="2C2FB4C5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Piegādes termiņš (norādīt)</w:t>
            </w:r>
          </w:p>
        </w:tc>
        <w:tc>
          <w:tcPr>
            <w:tcW w:w="2094" w:type="pct"/>
            <w:noWrap/>
            <w:hideMark/>
          </w:tcPr>
          <w:p w14:paraId="3D36C11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169F5F9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4C28EEE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519" w:type="pct"/>
            <w:hideMark/>
          </w:tcPr>
          <w:p w14:paraId="5962967F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Piegādes un saņemšanas vieta - Rīgā ne tālāk kā 20 km no Rīgas administratīvās teritorijas robežas </w:t>
            </w:r>
          </w:p>
        </w:tc>
        <w:tc>
          <w:tcPr>
            <w:tcW w:w="2094" w:type="pct"/>
            <w:noWrap/>
            <w:hideMark/>
          </w:tcPr>
          <w:p w14:paraId="363459E8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4FE53C07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290DF90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519" w:type="pct"/>
            <w:hideMark/>
          </w:tcPr>
          <w:p w14:paraId="18170B10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 xml:space="preserve">Garantijas apkope un remonta pakalpojumi servisa centrā Rīgā vai ne tālāk kā 20 km no Rīgas administratīvās teritorijas robežas </w:t>
            </w:r>
          </w:p>
        </w:tc>
        <w:tc>
          <w:tcPr>
            <w:tcW w:w="2094" w:type="pct"/>
            <w:noWrap/>
            <w:hideMark/>
          </w:tcPr>
          <w:p w14:paraId="47101AE9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2B5FEF3D" w14:textId="77777777" w:rsidTr="00B313B9">
        <w:trPr>
          <w:trHeight w:val="600"/>
        </w:trPr>
        <w:tc>
          <w:tcPr>
            <w:tcW w:w="388" w:type="pct"/>
            <w:noWrap/>
            <w:hideMark/>
          </w:tcPr>
          <w:p w14:paraId="283CBB26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519" w:type="pct"/>
            <w:hideMark/>
          </w:tcPr>
          <w:p w14:paraId="3CE47C25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Jānodrošina remonts un apkope garantijas periodā (Plānotais nobraukums gadā 12 000 km)</w:t>
            </w:r>
          </w:p>
        </w:tc>
        <w:tc>
          <w:tcPr>
            <w:tcW w:w="2094" w:type="pct"/>
            <w:noWrap/>
            <w:hideMark/>
          </w:tcPr>
          <w:p w14:paraId="247B5B07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13211573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hideMark/>
          </w:tcPr>
          <w:p w14:paraId="1A69CCE1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hideMark/>
          </w:tcPr>
          <w:p w14:paraId="7015E5E2" w14:textId="61EBC6E5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Ražotājs</w:t>
            </w:r>
          </w:p>
        </w:tc>
      </w:tr>
      <w:tr w:rsidR="00BC7CC7" w:rsidRPr="00AB4351" w14:paraId="0F0B7BD7" w14:textId="77777777" w:rsidTr="00B313B9">
        <w:trPr>
          <w:trHeight w:val="315"/>
        </w:trPr>
        <w:tc>
          <w:tcPr>
            <w:tcW w:w="388" w:type="pct"/>
            <w:hideMark/>
          </w:tcPr>
          <w:p w14:paraId="7740AA7A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519" w:type="pct"/>
            <w:hideMark/>
          </w:tcPr>
          <w:p w14:paraId="06D8F206" w14:textId="651290DF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Seglu vilcēja modelis,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351">
              <w:rPr>
                <w:rFonts w:ascii="Times New Roman" w:hAnsi="Times New Roman" w:cs="Times New Roman"/>
              </w:rPr>
              <w:t>izcelsmes valsts</w:t>
            </w:r>
          </w:p>
        </w:tc>
        <w:tc>
          <w:tcPr>
            <w:tcW w:w="2094" w:type="pct"/>
            <w:noWrap/>
            <w:hideMark/>
          </w:tcPr>
          <w:p w14:paraId="4BC992A4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  <w:tr w:rsidR="00BC7CC7" w:rsidRPr="00AB4351" w14:paraId="37AE7CD3" w14:textId="77777777" w:rsidTr="00B313B9">
        <w:trPr>
          <w:trHeight w:val="300"/>
        </w:trPr>
        <w:tc>
          <w:tcPr>
            <w:tcW w:w="388" w:type="pct"/>
            <w:shd w:val="clear" w:color="auto" w:fill="DEEAF6" w:themeFill="accent5" w:themeFillTint="33"/>
            <w:noWrap/>
            <w:hideMark/>
          </w:tcPr>
          <w:p w14:paraId="469AADEA" w14:textId="77777777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612" w:type="pct"/>
            <w:gridSpan w:val="2"/>
            <w:shd w:val="clear" w:color="auto" w:fill="DEEAF6" w:themeFill="accent5" w:themeFillTint="33"/>
            <w:noWrap/>
            <w:hideMark/>
          </w:tcPr>
          <w:p w14:paraId="4A79A4A7" w14:textId="72A41F90" w:rsidR="00BC7CC7" w:rsidRPr="00BC7CC7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7CC7">
              <w:rPr>
                <w:rFonts w:ascii="Times New Roman" w:hAnsi="Times New Roman" w:cs="Times New Roman"/>
                <w:b/>
                <w:bCs/>
              </w:rPr>
              <w:t>Daudzums</w:t>
            </w:r>
          </w:p>
        </w:tc>
      </w:tr>
      <w:tr w:rsidR="00BC7CC7" w:rsidRPr="00AB4351" w14:paraId="279F1CCA" w14:textId="77777777" w:rsidTr="00B313B9">
        <w:trPr>
          <w:trHeight w:val="300"/>
        </w:trPr>
        <w:tc>
          <w:tcPr>
            <w:tcW w:w="388" w:type="pct"/>
            <w:noWrap/>
            <w:hideMark/>
          </w:tcPr>
          <w:p w14:paraId="3BF7828B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519" w:type="pct"/>
            <w:noWrap/>
            <w:hideMark/>
          </w:tcPr>
          <w:p w14:paraId="2157EACF" w14:textId="77777777" w:rsidR="00BC7CC7" w:rsidRPr="00AB4351" w:rsidRDefault="00BC7CC7" w:rsidP="00BC7CC7">
            <w:pPr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Viens jauns vai mazlietots kravas seglu vilcējs</w:t>
            </w:r>
          </w:p>
        </w:tc>
        <w:tc>
          <w:tcPr>
            <w:tcW w:w="2094" w:type="pct"/>
            <w:noWrap/>
            <w:hideMark/>
          </w:tcPr>
          <w:p w14:paraId="44D7D8A5" w14:textId="77777777" w:rsidR="00BC7CC7" w:rsidRPr="00AB4351" w:rsidRDefault="00BC7CC7" w:rsidP="00BC7C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35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3A3E14F" w14:textId="716A0566" w:rsidR="003163B8" w:rsidRPr="00AB4351" w:rsidRDefault="00AB4351" w:rsidP="00E951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B4351">
        <w:rPr>
          <w:rFonts w:ascii="Times New Roman" w:hAnsi="Times New Roman" w:cs="Times New Roman"/>
          <w:bCs/>
        </w:rPr>
        <w:t xml:space="preserve">*Piedāvājums var nebūtiski atšķirties. </w:t>
      </w:r>
    </w:p>
    <w:p w14:paraId="62379176" w14:textId="3AA75393" w:rsidR="00E9515F" w:rsidRPr="00E9515F" w:rsidRDefault="003A747B" w:rsidP="00E951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515F" w:rsidRPr="00E9515F">
        <w:rPr>
          <w:rFonts w:ascii="Times New Roman" w:hAnsi="Times New Roman" w:cs="Times New Roman"/>
          <w:b/>
        </w:rPr>
        <w:t xml:space="preserve">.2. </w:t>
      </w:r>
      <w:r w:rsidR="00E9515F" w:rsidRPr="003A747B">
        <w:rPr>
          <w:rFonts w:ascii="Times New Roman" w:hAnsi="Times New Roman" w:cs="Times New Roman"/>
          <w:bCs/>
        </w:rPr>
        <w:t>Garantijas termiņš no piegādes dienas (mēneši</w:t>
      </w:r>
      <w:r w:rsidR="00E80A5E">
        <w:rPr>
          <w:rFonts w:ascii="Times New Roman" w:hAnsi="Times New Roman" w:cs="Times New Roman"/>
          <w:bCs/>
        </w:rPr>
        <w:t xml:space="preserve"> vai nobraukums</w:t>
      </w:r>
      <w:r w:rsidR="00E9515F" w:rsidRPr="003A747B">
        <w:rPr>
          <w:rFonts w:ascii="Times New Roman" w:hAnsi="Times New Roman" w:cs="Times New Roman"/>
          <w:bCs/>
        </w:rPr>
        <w:t>): _________________</w:t>
      </w:r>
      <w:r>
        <w:rPr>
          <w:rFonts w:ascii="Times New Roman" w:hAnsi="Times New Roman" w:cs="Times New Roman"/>
          <w:bCs/>
        </w:rPr>
        <w:t>____</w:t>
      </w:r>
      <w:r w:rsidR="00E9515F" w:rsidRPr="003A747B">
        <w:rPr>
          <w:rFonts w:ascii="Times New Roman" w:hAnsi="Times New Roman" w:cs="Times New Roman"/>
          <w:bCs/>
        </w:rPr>
        <w:t>__</w:t>
      </w:r>
      <w:r w:rsidR="00E80A5E">
        <w:rPr>
          <w:rFonts w:ascii="Times New Roman" w:hAnsi="Times New Roman" w:cs="Times New Roman"/>
          <w:bCs/>
        </w:rPr>
        <w:t>__</w:t>
      </w:r>
      <w:r w:rsidR="00E9515F" w:rsidRPr="003A747B">
        <w:rPr>
          <w:rFonts w:ascii="Times New Roman" w:hAnsi="Times New Roman" w:cs="Times New Roman"/>
          <w:bCs/>
        </w:rPr>
        <w:t>__.</w:t>
      </w:r>
    </w:p>
    <w:p w14:paraId="08D451CF" w14:textId="403DF309" w:rsidR="00E9515F" w:rsidRPr="00E9515F" w:rsidRDefault="003A747B" w:rsidP="00E951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515F" w:rsidRPr="00E9515F">
        <w:rPr>
          <w:rFonts w:ascii="Times New Roman" w:hAnsi="Times New Roman" w:cs="Times New Roman"/>
          <w:b/>
        </w:rPr>
        <w:t xml:space="preserve">.3. </w:t>
      </w:r>
      <w:r w:rsidR="00E9515F" w:rsidRPr="003A747B">
        <w:rPr>
          <w:rFonts w:ascii="Times New Roman" w:hAnsi="Times New Roman" w:cs="Times New Roman"/>
          <w:bCs/>
        </w:rPr>
        <w:t>Piegādes termiņš no pasūtījuma dienas: _________</w:t>
      </w:r>
      <w:r>
        <w:rPr>
          <w:rFonts w:ascii="Times New Roman" w:hAnsi="Times New Roman" w:cs="Times New Roman"/>
          <w:bCs/>
        </w:rPr>
        <w:t>____</w:t>
      </w:r>
      <w:r w:rsidR="00E9515F" w:rsidRPr="003A747B">
        <w:rPr>
          <w:rFonts w:ascii="Times New Roman" w:hAnsi="Times New Roman" w:cs="Times New Roman"/>
          <w:bCs/>
        </w:rPr>
        <w:t>_____</w:t>
      </w:r>
      <w:r w:rsidR="00E80A5E">
        <w:rPr>
          <w:rFonts w:ascii="Times New Roman" w:hAnsi="Times New Roman" w:cs="Times New Roman"/>
          <w:bCs/>
        </w:rPr>
        <w:t>_</w:t>
      </w:r>
      <w:r w:rsidR="00E9515F" w:rsidRPr="003A747B">
        <w:rPr>
          <w:rFonts w:ascii="Times New Roman" w:hAnsi="Times New Roman" w:cs="Times New Roman"/>
          <w:bCs/>
        </w:rPr>
        <w:t>____________________________.</w:t>
      </w:r>
    </w:p>
    <w:p w14:paraId="0709BC80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3BE5E4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D9CA96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DE3AB5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3A8B6B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FBE6F4" w14:textId="77777777" w:rsidR="00E80A5E" w:rsidRDefault="00E80A5E" w:rsidP="003A74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B09B8A" w14:textId="4C0369BA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3A747B">
        <w:rPr>
          <w:rFonts w:ascii="Times New Roman" w:hAnsi="Times New Roman" w:cs="Times New Roman"/>
          <w:b/>
        </w:rPr>
        <w:t>.4. </w:t>
      </w:r>
      <w:r w:rsidRPr="003A747B">
        <w:rPr>
          <w:rFonts w:ascii="Times New Roman" w:hAnsi="Times New Roman" w:cs="Times New Roman"/>
          <w:bCs/>
        </w:rPr>
        <w:t>Informācija par apkopes provizorisko piedāvājumu garantijas laika periodā.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7"/>
        <w:gridCol w:w="1984"/>
        <w:gridCol w:w="2550"/>
        <w:gridCol w:w="2120"/>
      </w:tblGrid>
      <w:tr w:rsidR="003A747B" w14:paraId="30D65957" w14:textId="77777777" w:rsidTr="003A747B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644FA4FC" w14:textId="1986AAD6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5E79488A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>Apkopes biežums (laika periods vai kilometri)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6DE0ACAC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 xml:space="preserve">Vienas apkopes cena </w:t>
            </w:r>
            <w:proofErr w:type="spellStart"/>
            <w:r w:rsidRPr="003A747B">
              <w:rPr>
                <w:rFonts w:ascii="Times New Roman" w:hAnsi="Times New Roman" w:cs="Times New Roman"/>
                <w:b/>
                <w:i/>
                <w:iCs/>
                <w:lang w:eastAsia="ar-SA"/>
              </w:rPr>
              <w:t>euro</w:t>
            </w:r>
            <w:proofErr w:type="spellEnd"/>
            <w:r w:rsidRPr="003A747B">
              <w:rPr>
                <w:rFonts w:ascii="Times New Roman" w:hAnsi="Times New Roman" w:cs="Times New Roman"/>
                <w:b/>
                <w:lang w:eastAsia="ar-SA"/>
              </w:rPr>
              <w:t xml:space="preserve"> 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5F4D3AD1" w14:textId="654D4E8C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A747B">
              <w:rPr>
                <w:rFonts w:ascii="Times New Roman" w:hAnsi="Times New Roman" w:cs="Times New Roman"/>
                <w:b/>
                <w:lang w:eastAsia="ar-SA"/>
              </w:rPr>
              <w:t>Apkopē ietilpstošie pamatdarbi (lūdzam uzskaitīt)</w:t>
            </w:r>
          </w:p>
        </w:tc>
      </w:tr>
      <w:tr w:rsidR="003A747B" w14:paraId="42CD4071" w14:textId="77777777" w:rsidTr="003A747B">
        <w:tc>
          <w:tcPr>
            <w:tcW w:w="1328" w:type="pct"/>
            <w:vAlign w:val="center"/>
          </w:tcPr>
          <w:p w14:paraId="4818F787" w14:textId="57A2313C" w:rsidR="003A747B" w:rsidRPr="003A747B" w:rsidRDefault="00E80A5E" w:rsidP="003A747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E80A5E">
              <w:rPr>
                <w:rFonts w:ascii="Times New Roman" w:hAnsi="Times New Roman" w:cs="Times New Roman"/>
              </w:rPr>
              <w:t>ravas seglu vilcēj</w:t>
            </w:r>
            <w:r>
              <w:rPr>
                <w:rFonts w:ascii="Times New Roman" w:hAnsi="Times New Roman" w:cs="Times New Roman"/>
              </w:rPr>
              <w:t>s</w:t>
            </w:r>
            <w:r w:rsidRPr="00E80A5E">
              <w:rPr>
                <w:rFonts w:ascii="Times New Roman" w:hAnsi="Times New Roman" w:cs="Times New Roman"/>
              </w:rPr>
              <w:t xml:space="preserve"> </w:t>
            </w:r>
            <w:r w:rsidR="003A747B" w:rsidRPr="003A747B">
              <w:rPr>
                <w:rFonts w:ascii="Times New Roman" w:hAnsi="Times New Roman" w:cs="Times New Roman"/>
              </w:rPr>
              <w:t>saskaņā ar tirgus izpētes pieteikuma 3.1. punktu.</w:t>
            </w:r>
          </w:p>
        </w:tc>
        <w:tc>
          <w:tcPr>
            <w:tcW w:w="1095" w:type="pct"/>
            <w:vAlign w:val="center"/>
          </w:tcPr>
          <w:p w14:paraId="00DCDB0D" w14:textId="77777777" w:rsidR="003A747B" w:rsidRPr="003A747B" w:rsidRDefault="003A747B" w:rsidP="00D90095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407" w:type="pct"/>
          </w:tcPr>
          <w:p w14:paraId="33CC2F81" w14:textId="77777777" w:rsidR="003A747B" w:rsidRPr="003A747B" w:rsidRDefault="003A747B" w:rsidP="00D90095">
            <w:pPr>
              <w:pStyle w:val="ListParagrap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70" w:type="pct"/>
          </w:tcPr>
          <w:p w14:paraId="3B474108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  <w:p w14:paraId="379694BB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  <w:p w14:paraId="26D48A60" w14:textId="77777777" w:rsidR="003A747B" w:rsidRPr="003A747B" w:rsidRDefault="003A747B" w:rsidP="003A74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3A747B">
              <w:rPr>
                <w:rFonts w:ascii="Times New Roman" w:hAnsi="Times New Roman" w:cs="Times New Roman"/>
                <w:bCs/>
                <w:lang w:eastAsia="ar-SA"/>
              </w:rPr>
              <w:t>…</w:t>
            </w:r>
          </w:p>
        </w:tc>
      </w:tr>
    </w:tbl>
    <w:p w14:paraId="14271DCF" w14:textId="4E62848F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</w:t>
      </w:r>
      <w:r w:rsidRPr="003A747B">
        <w:rPr>
          <w:rFonts w:ascii="Times New Roman" w:hAnsi="Times New Roman" w:cs="Times New Roman"/>
          <w:bCs/>
        </w:rPr>
        <w:t> Cita informācija par apkopi.</w:t>
      </w:r>
    </w:p>
    <w:p w14:paraId="3BAF4D97" w14:textId="5354DF42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.5.1.</w:t>
      </w:r>
      <w:r w:rsidRPr="003A747B">
        <w:rPr>
          <w:rFonts w:ascii="Times New Roman" w:hAnsi="Times New Roman" w:cs="Times New Roman"/>
          <w:bCs/>
        </w:rPr>
        <w:t> Vai pretendents spēj piedāvāt nemainīgu vienas apkopes cenu (ieskaitot izejmateriālus):</w:t>
      </w:r>
    </w:p>
    <w:p w14:paraId="4F4066F5" w14:textId="77777777" w:rsidR="003A747B" w:rsidRPr="003A747B" w:rsidRDefault="00B313B9" w:rsidP="003A74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9752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7B" w:rsidRPr="003A747B">
            <w:rPr>
              <w:rFonts w:ascii="Segoe UI Symbol" w:hAnsi="Segoe UI Symbol" w:cs="Segoe UI Symbol"/>
              <w:bCs/>
            </w:rPr>
            <w:t>☐</w:t>
          </w:r>
        </w:sdtContent>
      </w:sdt>
      <w:r w:rsidR="003A747B" w:rsidRPr="003A747B">
        <w:rPr>
          <w:rFonts w:ascii="Times New Roman" w:hAnsi="Times New Roman" w:cs="Times New Roman"/>
          <w:bCs/>
        </w:rPr>
        <w:t> Jā;</w:t>
      </w:r>
    </w:p>
    <w:p w14:paraId="35E57C38" w14:textId="6C23D104" w:rsidR="003A747B" w:rsidRPr="003A747B" w:rsidRDefault="00B313B9" w:rsidP="003A74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62219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47B" w:rsidRPr="003A747B">
            <w:rPr>
              <w:rFonts w:ascii="Segoe UI Symbol" w:hAnsi="Segoe UI Symbol" w:cs="Segoe UI Symbol"/>
              <w:bCs/>
            </w:rPr>
            <w:t>☐</w:t>
          </w:r>
        </w:sdtContent>
      </w:sdt>
      <w:r w:rsidR="003A747B" w:rsidRPr="003A747B">
        <w:rPr>
          <w:rFonts w:ascii="Times New Roman" w:hAnsi="Times New Roman" w:cs="Times New Roman"/>
          <w:bCs/>
        </w:rPr>
        <w:t> Nē.</w:t>
      </w:r>
    </w:p>
    <w:p w14:paraId="3FDB4BAF" w14:textId="58ECD6D2" w:rsidR="003A747B" w:rsidRPr="003A747B" w:rsidRDefault="003A747B" w:rsidP="003A747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3A747B">
        <w:rPr>
          <w:rFonts w:ascii="Times New Roman" w:hAnsi="Times New Roman" w:cs="Times New Roman"/>
          <w:bCs/>
        </w:rPr>
        <w:t xml:space="preserve">Ja pretendents spētu piedāvāt nemainīgu vienas apkopes cenu (ieskaitot izejmateriālus), lūdzam piedāvāt iespējamo vienas apkopes cenas pārskatīšanas </w:t>
      </w:r>
      <w:proofErr w:type="spellStart"/>
      <w:r w:rsidRPr="003A747B">
        <w:rPr>
          <w:rFonts w:ascii="Times New Roman" w:hAnsi="Times New Roman" w:cs="Times New Roman"/>
          <w:bCs/>
        </w:rPr>
        <w:t>mehanismu</w:t>
      </w:r>
      <w:proofErr w:type="spellEnd"/>
      <w:r w:rsidRPr="003A747B">
        <w:rPr>
          <w:rFonts w:ascii="Times New Roman" w:hAnsi="Times New Roman" w:cs="Times New Roman"/>
          <w:bCs/>
        </w:rPr>
        <w:t>:_________</w:t>
      </w:r>
      <w:r>
        <w:rPr>
          <w:rFonts w:ascii="Times New Roman" w:hAnsi="Times New Roman" w:cs="Times New Roman"/>
          <w:bCs/>
        </w:rPr>
        <w:t>__</w:t>
      </w:r>
      <w:r w:rsidRPr="003A747B">
        <w:rPr>
          <w:rFonts w:ascii="Times New Roman" w:hAnsi="Times New Roman" w:cs="Times New Roman"/>
          <w:bCs/>
        </w:rPr>
        <w:t>_________________.</w:t>
      </w:r>
    </w:p>
    <w:p w14:paraId="5AF33C29" w14:textId="1F00FBB0" w:rsidR="003A747B" w:rsidRPr="003A747B" w:rsidRDefault="003A747B" w:rsidP="003A74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</w:t>
      </w:r>
      <w:r w:rsidRPr="003A747B">
        <w:rPr>
          <w:rFonts w:ascii="Times New Roman" w:hAnsi="Times New Roman" w:cs="Times New Roman"/>
          <w:b/>
        </w:rPr>
        <w:t>.5.2.</w:t>
      </w:r>
      <w:r w:rsidRPr="003A747B">
        <w:rPr>
          <w:rFonts w:ascii="Times New Roman" w:hAnsi="Times New Roman" w:cs="Times New Roman"/>
          <w:bCs/>
        </w:rPr>
        <w:t xml:space="preserve"> Apkopes veikšanas vieta: ____________________________</w:t>
      </w:r>
      <w:r>
        <w:rPr>
          <w:rFonts w:ascii="Times New Roman" w:hAnsi="Times New Roman" w:cs="Times New Roman"/>
          <w:bCs/>
        </w:rPr>
        <w:t>_______</w:t>
      </w:r>
      <w:r w:rsidRPr="003A747B">
        <w:rPr>
          <w:rFonts w:ascii="Times New Roman" w:hAnsi="Times New Roman" w:cs="Times New Roman"/>
          <w:bCs/>
        </w:rPr>
        <w:t>_____________________.</w:t>
      </w:r>
    </w:p>
    <w:p w14:paraId="34921B3C" w14:textId="59BF0D45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4518698E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7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0"/>
  </w:num>
  <w:num w:numId="2" w16cid:durableId="593443897">
    <w:abstractNumId w:val="2"/>
  </w:num>
  <w:num w:numId="3" w16cid:durableId="116099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C413A"/>
    <w:rsid w:val="00183BBE"/>
    <w:rsid w:val="0023227C"/>
    <w:rsid w:val="00310454"/>
    <w:rsid w:val="003163B8"/>
    <w:rsid w:val="003168F4"/>
    <w:rsid w:val="00332DA6"/>
    <w:rsid w:val="0038242F"/>
    <w:rsid w:val="003A747B"/>
    <w:rsid w:val="00416818"/>
    <w:rsid w:val="00420B93"/>
    <w:rsid w:val="004A42AA"/>
    <w:rsid w:val="00520C00"/>
    <w:rsid w:val="0056577B"/>
    <w:rsid w:val="005B7E48"/>
    <w:rsid w:val="006C1C0B"/>
    <w:rsid w:val="00815BA1"/>
    <w:rsid w:val="00840586"/>
    <w:rsid w:val="0090283A"/>
    <w:rsid w:val="00922267"/>
    <w:rsid w:val="00A1133A"/>
    <w:rsid w:val="00A47BAE"/>
    <w:rsid w:val="00AB4351"/>
    <w:rsid w:val="00AC434A"/>
    <w:rsid w:val="00B03AD5"/>
    <w:rsid w:val="00B313B9"/>
    <w:rsid w:val="00B40A0E"/>
    <w:rsid w:val="00BC7CC7"/>
    <w:rsid w:val="00C058B9"/>
    <w:rsid w:val="00CF28FC"/>
    <w:rsid w:val="00DC1A22"/>
    <w:rsid w:val="00DC6A8C"/>
    <w:rsid w:val="00E53FDA"/>
    <w:rsid w:val="00E80A5E"/>
    <w:rsid w:val="00E9515F"/>
    <w:rsid w:val="00EA63B8"/>
    <w:rsid w:val="00ED0BE9"/>
    <w:rsid w:val="00F4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4252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27</cp:revision>
  <dcterms:created xsi:type="dcterms:W3CDTF">2023-07-03T11:30:00Z</dcterms:created>
  <dcterms:modified xsi:type="dcterms:W3CDTF">2023-08-02T06:00:00Z</dcterms:modified>
</cp:coreProperties>
</file>