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65AFDB77" w14:textId="34FCE77D" w:rsidR="00AC434A" w:rsidRDefault="00A3202D" w:rsidP="00A3202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</w:t>
      </w:r>
      <w:r w:rsidRPr="00A3202D">
        <w:rPr>
          <w:rFonts w:ascii="Times New Roman" w:hAnsi="Times New Roman" w:cs="Times New Roman"/>
          <w:i/>
          <w:iCs/>
        </w:rPr>
        <w:t>ūvniecības informācijas modelēšanas profesionālās pilnveides mācību pakalpojums</w:t>
      </w:r>
    </w:p>
    <w:p w14:paraId="4229E75F" w14:textId="77777777" w:rsidR="00A3202D" w:rsidRPr="00DC6A8C" w:rsidRDefault="00A3202D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FF789E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FF789E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FF789E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700E4A" w14:textId="02DEDD79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5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C34FFD">
        <w:rPr>
          <w:rFonts w:ascii="Times New Roman" w:hAnsi="Times New Roman" w:cs="Times New Roman"/>
        </w:rPr>
        <w:t>pakalpojumu sniegšanā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22637996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Prasības un piedāvājums</w:t>
      </w:r>
      <w:r w:rsidRPr="00DC6A8C">
        <w:rPr>
          <w:rFonts w:ascii="Times New Roman" w:hAnsi="Times New Roman" w:cs="Times New Roman"/>
        </w:rPr>
        <w:t>.</w:t>
      </w:r>
    </w:p>
    <w:p w14:paraId="5D3C2E95" w14:textId="3ED52522" w:rsidR="003A747B" w:rsidRPr="003A747B" w:rsidRDefault="003A747B" w:rsidP="0044247A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Pr="003A747B">
        <w:rPr>
          <w:rFonts w:ascii="Times New Roman" w:hAnsi="Times New Roman" w:cs="Times New Roman"/>
        </w:rPr>
        <w:t>Tirgus izpētes dalībnieka tehniskais piedāvājums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"/>
        <w:gridCol w:w="1255"/>
        <w:gridCol w:w="3667"/>
        <w:gridCol w:w="3688"/>
      </w:tblGrid>
      <w:tr w:rsidR="0088496E" w:rsidRPr="0044247A" w14:paraId="48DF291E" w14:textId="74177EE5" w:rsidTr="0088496E">
        <w:trPr>
          <w:trHeight w:val="176"/>
        </w:trPr>
        <w:tc>
          <w:tcPr>
            <w:tcW w:w="210" w:type="pct"/>
            <w:shd w:val="clear" w:color="auto" w:fill="DEEAF6" w:themeFill="accent5" w:themeFillTint="33"/>
          </w:tcPr>
          <w:p w14:paraId="5453EE98" w14:textId="77777777" w:rsidR="0088496E" w:rsidRPr="0044247A" w:rsidRDefault="0088496E" w:rsidP="0044247A">
            <w:pPr>
              <w:shd w:val="clear" w:color="auto" w:fill="DEEAF6" w:themeFill="accent5" w:themeFillTint="3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pct"/>
            <w:shd w:val="clear" w:color="auto" w:fill="DEEAF6" w:themeFill="accent5" w:themeFillTint="33"/>
          </w:tcPr>
          <w:p w14:paraId="32F52F69" w14:textId="77777777" w:rsidR="0088496E" w:rsidRPr="0044247A" w:rsidRDefault="0088496E" w:rsidP="001B11F5">
            <w:pPr>
              <w:shd w:val="clear" w:color="auto" w:fill="DEEAF6" w:themeFill="accent5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247A">
              <w:rPr>
                <w:rFonts w:ascii="Times New Roman" w:hAnsi="Times New Roman" w:cs="Times New Roman"/>
                <w:b/>
                <w:bCs/>
              </w:rPr>
              <w:t>Prasība</w:t>
            </w:r>
          </w:p>
        </w:tc>
        <w:tc>
          <w:tcPr>
            <w:tcW w:w="2049" w:type="pct"/>
            <w:shd w:val="clear" w:color="auto" w:fill="DEEAF6" w:themeFill="accent5" w:themeFillTint="33"/>
          </w:tcPr>
          <w:p w14:paraId="0328A218" w14:textId="77777777" w:rsidR="0088496E" w:rsidRPr="0044247A" w:rsidRDefault="0088496E" w:rsidP="001B11F5">
            <w:pPr>
              <w:shd w:val="clear" w:color="auto" w:fill="DEEAF6" w:themeFill="accent5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247A">
              <w:rPr>
                <w:rFonts w:ascii="Times New Roman" w:hAnsi="Times New Roman" w:cs="Times New Roman"/>
                <w:b/>
                <w:bCs/>
              </w:rPr>
              <w:t>Prasības apraksts</w:t>
            </w:r>
          </w:p>
        </w:tc>
        <w:tc>
          <w:tcPr>
            <w:tcW w:w="2048" w:type="pct"/>
            <w:shd w:val="clear" w:color="auto" w:fill="DEEAF6" w:themeFill="accent5" w:themeFillTint="33"/>
          </w:tcPr>
          <w:p w14:paraId="446C0DBA" w14:textId="0674D382" w:rsidR="0088496E" w:rsidRPr="0044247A" w:rsidRDefault="0088496E" w:rsidP="001B11F5">
            <w:pPr>
              <w:shd w:val="clear" w:color="auto" w:fill="DEEAF6" w:themeFill="accent5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Dalībnieka piedāvājums</w:t>
            </w:r>
          </w:p>
        </w:tc>
      </w:tr>
      <w:tr w:rsidR="0088496E" w:rsidRPr="0044247A" w14:paraId="37126758" w14:textId="55E80233" w:rsidTr="0088496E">
        <w:tc>
          <w:tcPr>
            <w:tcW w:w="210" w:type="pct"/>
            <w:shd w:val="clear" w:color="auto" w:fill="auto"/>
          </w:tcPr>
          <w:p w14:paraId="343938CC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93" w:type="pct"/>
            <w:shd w:val="clear" w:color="auto" w:fill="auto"/>
          </w:tcPr>
          <w:p w14:paraId="1244ACE0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Nosaukums</w:t>
            </w:r>
          </w:p>
        </w:tc>
        <w:tc>
          <w:tcPr>
            <w:tcW w:w="2049" w:type="pct"/>
            <w:shd w:val="clear" w:color="auto" w:fill="auto"/>
          </w:tcPr>
          <w:p w14:paraId="6FA8BAC7" w14:textId="20132FAC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Būvniecības informācijas modelēšanas (turpmāk tekstā – BIM) profesionālās pilnveides mācību programma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40A93359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3353BBAF" w14:textId="4E05C7DA" w:rsidTr="0088496E">
        <w:trPr>
          <w:trHeight w:val="245"/>
        </w:trPr>
        <w:tc>
          <w:tcPr>
            <w:tcW w:w="210" w:type="pct"/>
            <w:shd w:val="clear" w:color="auto" w:fill="auto"/>
          </w:tcPr>
          <w:p w14:paraId="581368F8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93" w:type="pct"/>
            <w:shd w:val="clear" w:color="auto" w:fill="auto"/>
          </w:tcPr>
          <w:p w14:paraId="7BAECF4D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Dalībnieku skaits</w:t>
            </w:r>
          </w:p>
        </w:tc>
        <w:tc>
          <w:tcPr>
            <w:tcW w:w="2049" w:type="pct"/>
            <w:shd w:val="clear" w:color="auto" w:fill="auto"/>
          </w:tcPr>
          <w:p w14:paraId="7C53BBAC" w14:textId="4C27707C" w:rsidR="0088496E" w:rsidRPr="0044247A" w:rsidRDefault="00FF789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Līdz</w:t>
            </w:r>
            <w:r w:rsidR="0088496E" w:rsidRPr="0044247A">
              <w:rPr>
                <w:rFonts w:ascii="Times New Roman" w:hAnsi="Times New Roman" w:cs="Times New Roman"/>
                <w:bCs/>
              </w:rPr>
              <w:t xml:space="preserve"> 20 person</w:t>
            </w:r>
            <w:r>
              <w:rPr>
                <w:rFonts w:ascii="Times New Roman" w:hAnsi="Times New Roman" w:cs="Times New Roman"/>
                <w:bCs/>
              </w:rPr>
              <w:t>ām (</w:t>
            </w:r>
            <w:r w:rsidR="0088496E" w:rsidRPr="0044247A">
              <w:rPr>
                <w:rFonts w:ascii="Times New Roman" w:hAnsi="Times New Roman" w:cs="Times New Roman"/>
                <w:bCs/>
              </w:rPr>
              <w:t>plānota viena apmācību grupa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2048" w:type="pct"/>
          </w:tcPr>
          <w:p w14:paraId="4ED0C7B7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90FFE" w:rsidRPr="0044247A" w14:paraId="59ED644F" w14:textId="77777777" w:rsidTr="0088496E">
        <w:trPr>
          <w:trHeight w:val="245"/>
        </w:trPr>
        <w:tc>
          <w:tcPr>
            <w:tcW w:w="210" w:type="pct"/>
            <w:shd w:val="clear" w:color="auto" w:fill="auto"/>
          </w:tcPr>
          <w:p w14:paraId="7C5578CE" w14:textId="45877F33" w:rsidR="00890FFE" w:rsidRPr="0044247A" w:rsidRDefault="00890FF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890FFE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14:paraId="7608838C" w14:textId="0A2258F7" w:rsidR="00890FFE" w:rsidRPr="0044247A" w:rsidRDefault="00890FF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2049" w:type="pct"/>
            <w:shd w:val="clear" w:color="auto" w:fill="auto"/>
          </w:tcPr>
          <w:p w14:paraId="3FAB96DC" w14:textId="1B189F2C" w:rsidR="00890FFE" w:rsidRPr="0044247A" w:rsidRDefault="00890FF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Cena </w:t>
            </w:r>
            <w:proofErr w:type="spellStart"/>
            <w:r w:rsidRPr="00FF789E">
              <w:rPr>
                <w:rFonts w:ascii="Times New Roman" w:hAnsi="Times New Roman" w:cs="Times New Roman"/>
                <w:bCs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bez PVN par vienu </w:t>
            </w:r>
            <w:r w:rsidR="001B11F5">
              <w:rPr>
                <w:rFonts w:ascii="Times New Roman" w:hAnsi="Times New Roman" w:cs="Times New Roman"/>
                <w:bCs/>
              </w:rPr>
              <w:t>personu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34C73949" w14:textId="77777777" w:rsidR="00890FFE" w:rsidRPr="0044247A" w:rsidRDefault="00890FF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5955111B" w14:textId="781C8D44" w:rsidTr="0088496E">
        <w:tc>
          <w:tcPr>
            <w:tcW w:w="210" w:type="pct"/>
            <w:shd w:val="clear" w:color="auto" w:fill="auto"/>
          </w:tcPr>
          <w:p w14:paraId="2E53E857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93" w:type="pct"/>
            <w:shd w:val="clear" w:color="auto" w:fill="auto"/>
          </w:tcPr>
          <w:p w14:paraId="64051B2F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Mērķis</w:t>
            </w:r>
          </w:p>
        </w:tc>
        <w:tc>
          <w:tcPr>
            <w:tcW w:w="2049" w:type="pct"/>
            <w:shd w:val="clear" w:color="auto" w:fill="auto"/>
          </w:tcPr>
          <w:p w14:paraId="32F0C227" w14:textId="1A9F0B9E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Sekmēt izglītojamā ieinteresētību un spējas veiksmīgi apgūt un pielietot darbā jaunu pieeju projektu plānošanas, vadības, projektēšanas, būvniecības un apsaimniekošanas projektu īstenošanai, izmantojot BIM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7A646329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55ECC351" w14:textId="1C8DA4B9" w:rsidTr="0088496E">
        <w:tc>
          <w:tcPr>
            <w:tcW w:w="210" w:type="pct"/>
            <w:shd w:val="clear" w:color="auto" w:fill="auto"/>
          </w:tcPr>
          <w:p w14:paraId="2F7E28D4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693" w:type="pct"/>
            <w:shd w:val="clear" w:color="auto" w:fill="auto"/>
          </w:tcPr>
          <w:p w14:paraId="15F115B3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Mācību saturs</w:t>
            </w:r>
          </w:p>
        </w:tc>
        <w:tc>
          <w:tcPr>
            <w:tcW w:w="2049" w:type="pct"/>
            <w:shd w:val="clear" w:color="auto" w:fill="auto"/>
          </w:tcPr>
          <w:p w14:paraId="5CDA2ED8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Mācībās obligāti iekļaujamās tēmas:</w:t>
            </w:r>
          </w:p>
          <w:p w14:paraId="394404DD" w14:textId="628D5B74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Ievads BIM tehnoloģijā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017B5773" w14:textId="63FA4DAD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lastRenderedPageBreak/>
              <w:t>BIM prasības (PIP, BIP, UIPP, GIPP, informācijas detalizācijas prasības, speciālās prasības, aktīvu informācijas prasības), lomas un atbildības BIM projektos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73D67CFD" w14:textId="1482CC34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BIM standarti un BIM terminoloģija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0685E82E" w14:textId="78E09F02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Vienotā datu vide, tās nepieciešamība, funkcijas, izvēles iespējas, salīdzināšana. Darbs ar vienoto datu vidi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5A28EBE0" w14:textId="5C4111CD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 xml:space="preserve">BIM koordinēšana un kvalitātes kontrole. BIM koordinēšanas process, izmantojamā programmatūra un rīki. Galvenās modelēšanas prasības un rīki (REVIT,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AutoCad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, VDV,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Solibri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 Office,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Bexel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BIMcollab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 u.c.)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6EEDCEEF" w14:textId="4754CBE6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Lāzerskenēšana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lāzerskenēšanas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 datu apstrāde, darbs ar punktu mākoņiem. (REVIT, RECAP, POINT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Layout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>)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34288981" w14:textId="1B1F1C03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MS Project Projekta plāna izstrāde, projekta plāna datu nomaiņa uz citām aplikācijām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122FFC3F" w14:textId="13825052" w:rsidR="0088496E" w:rsidRPr="0044247A" w:rsidRDefault="0088496E" w:rsidP="0044247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Tāmēšanas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 pamata principi, apjomu noņemšana no BIM modeļiem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00F4FFDD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6CFEDB17" w14:textId="63749040" w:rsidTr="0088496E">
        <w:tc>
          <w:tcPr>
            <w:tcW w:w="210" w:type="pct"/>
            <w:shd w:val="clear" w:color="auto" w:fill="auto"/>
          </w:tcPr>
          <w:p w14:paraId="770DF0BC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93" w:type="pct"/>
            <w:shd w:val="clear" w:color="auto" w:fill="auto"/>
          </w:tcPr>
          <w:p w14:paraId="6CD9553B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Apraksts</w:t>
            </w:r>
          </w:p>
        </w:tc>
        <w:tc>
          <w:tcPr>
            <w:tcW w:w="2049" w:type="pct"/>
            <w:shd w:val="clear" w:color="auto" w:fill="auto"/>
          </w:tcPr>
          <w:p w14:paraId="68A798DD" w14:textId="09501A3B" w:rsidR="0088496E" w:rsidRPr="0044247A" w:rsidRDefault="0088496E" w:rsidP="0044247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Kopējais programmas īstenošanas apjoms ne mazāk kā 160 akadēmiskās stundas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00A04DCD" w14:textId="610B0500" w:rsidR="0088496E" w:rsidRPr="0044247A" w:rsidRDefault="0088496E" w:rsidP="0044247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Lekciju skaits/ stundas nedēļā: 1 reizi nedēļā, darba laikā (pirmdiena – ceturtdiena, darba laiks: pl.7.30-16.30) 4 akadēmiskās stundas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20D55A16" w14:textId="68B8D101" w:rsidR="0088496E" w:rsidRPr="0044247A" w:rsidRDefault="0088496E" w:rsidP="0044247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 xml:space="preserve">Mācības realizējamas tiešsaistē: ZOOM vai MS </w:t>
            </w:r>
            <w:proofErr w:type="spellStart"/>
            <w:r w:rsidRPr="0044247A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  <w:r w:rsidRPr="0044247A">
              <w:rPr>
                <w:rFonts w:ascii="Times New Roman" w:hAnsi="Times New Roman" w:cs="Times New Roman"/>
                <w:bCs/>
              </w:rPr>
              <w:t xml:space="preserve"> platformā (nodrošina apmācību veicējs), jānodrošina lekciju video ieraksts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33EDC2B4" w14:textId="7B8C43A4" w:rsidR="0088496E" w:rsidRPr="0044247A" w:rsidRDefault="0088496E" w:rsidP="0044247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Apmācības vēlams uzsākt 2023.</w:t>
            </w:r>
            <w:r w:rsidR="00FF789E">
              <w:rPr>
                <w:rFonts w:ascii="Times New Roman" w:hAnsi="Times New Roman" w:cs="Times New Roman"/>
                <w:bCs/>
              </w:rPr>
              <w:t> </w:t>
            </w:r>
            <w:r w:rsidRPr="0044247A">
              <w:rPr>
                <w:rFonts w:ascii="Times New Roman" w:hAnsi="Times New Roman" w:cs="Times New Roman"/>
                <w:bCs/>
              </w:rPr>
              <w:t>gada septembrī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43534806" w14:textId="654692FE" w:rsidR="0088496E" w:rsidRPr="0044247A" w:rsidRDefault="0088496E" w:rsidP="0044247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Tikšanās pirms mācību uzsākšanas ar piedāvājuma iesniedzēju, lai pārrunātu pasūtītāja vajadzības attiecībā uz mācību programmu un sasniedzamo apmācību rezultātu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09CED1BA" w14:textId="77777777" w:rsidR="0088496E" w:rsidRPr="0044247A" w:rsidRDefault="0088496E" w:rsidP="00890FF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754FC9AA" w14:textId="24338611" w:rsidTr="0088496E">
        <w:trPr>
          <w:trHeight w:val="699"/>
        </w:trPr>
        <w:tc>
          <w:tcPr>
            <w:tcW w:w="210" w:type="pct"/>
            <w:shd w:val="clear" w:color="auto" w:fill="auto"/>
          </w:tcPr>
          <w:p w14:paraId="0827FFD7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693" w:type="pct"/>
            <w:shd w:val="clear" w:color="auto" w:fill="auto"/>
          </w:tcPr>
          <w:p w14:paraId="018E7F9A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Citas prasības</w:t>
            </w:r>
          </w:p>
        </w:tc>
        <w:tc>
          <w:tcPr>
            <w:tcW w:w="2049" w:type="pct"/>
            <w:shd w:val="clear" w:color="auto" w:fill="auto"/>
          </w:tcPr>
          <w:p w14:paraId="52C1D5AA" w14:textId="46719ED5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Apmācību programmai ir jābūt izstrādātai moduļos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712EC6BA" w14:textId="48FA53E7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Pasūtītājam ir tiesības izvēlēties daļēju apmācību programmas apguvi, izvēloties apmācību moduļus, kas nepieciešami konkrētam speciālistam pienākumu pildīšanai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2A8ACF6C" w14:textId="0FE72A06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Apmācību veicējam nepieciešama pieredze vismaz vienas BIM profesionālās pilnveides izglītības programmas īstenošanā ar stundu skaitu ne mazāku kā 160 akadēmiskās stundas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2A4433D5" w14:textId="3243D716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Apmācību veicējam jānodrošina noslēguma pārbaudījumi (teorija + praktiskie darbi), pēc kuru sekmīgas nokārtošanas apmācību veicējs izsniedz mācību dalībniekiem sertifikātu, apliecību vai citu apliecinājumu par dalību apmācībās un apgūtajām prasmēm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158544CE" w14:textId="6F9F3597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Apmācību veicējam, iesniedzot ieteikumu, jāpievieno izsniedzamā sertifikāta paraugs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34AD3ED2" w14:textId="49D7D073" w:rsidR="0088496E" w:rsidRPr="0044247A" w:rsidRDefault="0088496E" w:rsidP="0044247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Apmācību veicējs nodrošina izglītojamos ar mācību licencēm BIM programmatūrai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67AAF764" w14:textId="77777777" w:rsidR="0088496E" w:rsidRPr="0044247A" w:rsidRDefault="0088496E" w:rsidP="00890FF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496E" w:rsidRPr="0044247A" w14:paraId="53220A5A" w14:textId="47941239" w:rsidTr="0088496E">
        <w:tc>
          <w:tcPr>
            <w:tcW w:w="210" w:type="pct"/>
            <w:shd w:val="clear" w:color="auto" w:fill="auto"/>
          </w:tcPr>
          <w:p w14:paraId="10F874A0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93" w:type="pct"/>
            <w:shd w:val="clear" w:color="auto" w:fill="auto"/>
          </w:tcPr>
          <w:p w14:paraId="269EC6F6" w14:textId="77777777" w:rsidR="0088496E" w:rsidRPr="0044247A" w:rsidRDefault="0088496E" w:rsidP="00442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Papildu informācija</w:t>
            </w:r>
          </w:p>
        </w:tc>
        <w:tc>
          <w:tcPr>
            <w:tcW w:w="2049" w:type="pct"/>
            <w:shd w:val="clear" w:color="auto" w:fill="auto"/>
          </w:tcPr>
          <w:p w14:paraId="3443A4FC" w14:textId="7764A982" w:rsidR="0088496E" w:rsidRPr="0044247A" w:rsidRDefault="0088496E" w:rsidP="0044247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Piedāvājumā obligāti norādāma cena, vēlams norādīt arī cenas atšifrējumu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221D1451" w14:textId="6BC7E958" w:rsidR="0088496E" w:rsidRPr="0044247A" w:rsidRDefault="0088496E" w:rsidP="0044247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Piedāvājuma iesniedzējam jābūt gatavam pielāgot mācību norises laikus saskaņā ar pasūtītāja vajadzībām un uzsākt mācības, tiklīdz tiks noslēgts līgums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50A126D0" w14:textId="6147F20B" w:rsidR="0088496E" w:rsidRPr="0044247A" w:rsidRDefault="0088496E" w:rsidP="0044247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Piedāvājuma iesniedzējam jāiesniedz detalizēts piedāvājuma apraksts – pasniedzēji, kas īstenos mācības, pieprasīto moduļu/tēmu izklāsts, kādas mācību metodes (teorija/prakse) un materiāli tiks izmantoti un nodrošināti un kādā apjomā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515AED07" w14:textId="201D899B" w:rsidR="0088496E" w:rsidRPr="0044247A" w:rsidRDefault="0088496E" w:rsidP="0044247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lastRenderedPageBreak/>
              <w:t>Piedāvājuma iesniedzējam jānorāda pasniedzēji, kuri tiks iesaistīti apmācību īstenošanā, viņu pieredze un 2 līdz 3 atsauksmes saistībā ar BIM mācību īstenošanu</w:t>
            </w:r>
            <w:r w:rsidR="00FF789E">
              <w:rPr>
                <w:rFonts w:ascii="Times New Roman" w:hAnsi="Times New Roman" w:cs="Times New Roman"/>
                <w:bCs/>
              </w:rPr>
              <w:t>;</w:t>
            </w:r>
          </w:p>
          <w:p w14:paraId="2843FBDD" w14:textId="2834D195" w:rsidR="0088496E" w:rsidRPr="0044247A" w:rsidRDefault="0088496E" w:rsidP="0044247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247A">
              <w:rPr>
                <w:rFonts w:ascii="Times New Roman" w:hAnsi="Times New Roman" w:cs="Times New Roman"/>
                <w:bCs/>
              </w:rPr>
              <w:t>Pēc mācībām vēlams nodrošinās iespēju saņemt mācību materiālus un lekciju video ierakstus RP SIA “Rīgas satiksme” rīcībā iekšējai izmantošanai</w:t>
            </w:r>
            <w:r w:rsidR="00FF789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</w:tcPr>
          <w:p w14:paraId="168BE329" w14:textId="77777777" w:rsidR="0088496E" w:rsidRPr="0044247A" w:rsidRDefault="0088496E" w:rsidP="00890FF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921B3C" w14:textId="52D8E57C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1B11F5">
        <w:rPr>
          <w:rFonts w:ascii="Times New Roman" w:hAnsi="Times New Roman" w:cs="Times New Roman"/>
          <w:b/>
        </w:rPr>
        <w:t>2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2BA33299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1B11F5"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183BBE"/>
    <w:rsid w:val="001B11F5"/>
    <w:rsid w:val="0023227C"/>
    <w:rsid w:val="003168F4"/>
    <w:rsid w:val="003A747B"/>
    <w:rsid w:val="0044247A"/>
    <w:rsid w:val="004A42AA"/>
    <w:rsid w:val="0056577B"/>
    <w:rsid w:val="005A1691"/>
    <w:rsid w:val="005B7E48"/>
    <w:rsid w:val="006C1C0B"/>
    <w:rsid w:val="00815BA1"/>
    <w:rsid w:val="00840586"/>
    <w:rsid w:val="0088496E"/>
    <w:rsid w:val="00890FFE"/>
    <w:rsid w:val="00922267"/>
    <w:rsid w:val="00A1133A"/>
    <w:rsid w:val="00A3202D"/>
    <w:rsid w:val="00A47BAE"/>
    <w:rsid w:val="00AC434A"/>
    <w:rsid w:val="00B40A0E"/>
    <w:rsid w:val="00C34FFD"/>
    <w:rsid w:val="00CF28FC"/>
    <w:rsid w:val="00DC6A8C"/>
    <w:rsid w:val="00E9515F"/>
    <w:rsid w:val="00EA63B8"/>
    <w:rsid w:val="00F46E6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17</cp:revision>
  <dcterms:created xsi:type="dcterms:W3CDTF">2023-07-03T11:30:00Z</dcterms:created>
  <dcterms:modified xsi:type="dcterms:W3CDTF">2023-07-31T08:12:00Z</dcterms:modified>
</cp:coreProperties>
</file>