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7CB0C" w14:textId="464776A2" w:rsidR="00F2276C" w:rsidRPr="00926FB9" w:rsidRDefault="00F2276C" w:rsidP="008347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FB9"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  <w:r w:rsidR="00F367AD" w:rsidRPr="00926FB9">
        <w:rPr>
          <w:rFonts w:ascii="Times New Roman" w:hAnsi="Times New Roman" w:cs="Times New Roman"/>
          <w:b/>
          <w:bCs/>
          <w:sz w:val="24"/>
          <w:szCs w:val="24"/>
        </w:rPr>
        <w:t xml:space="preserve"> UN </w:t>
      </w:r>
      <w:r w:rsidR="004470F6" w:rsidRPr="00926FB9">
        <w:rPr>
          <w:rFonts w:ascii="Times New Roman" w:hAnsi="Times New Roman" w:cs="Times New Roman"/>
          <w:b/>
          <w:bCs/>
          <w:sz w:val="24"/>
          <w:szCs w:val="24"/>
        </w:rPr>
        <w:t>CENU APTAUJAS KĀRTĪBA</w:t>
      </w:r>
    </w:p>
    <w:p w14:paraId="1916D1EC" w14:textId="6F6DF8F4" w:rsidR="00F2276C" w:rsidRPr="00926FB9" w:rsidRDefault="00CD34B6" w:rsidP="008347E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26FB9">
        <w:rPr>
          <w:rFonts w:ascii="Times New Roman" w:hAnsi="Times New Roman" w:cs="Times New Roman"/>
          <w:i/>
          <w:iCs/>
          <w:sz w:val="24"/>
          <w:szCs w:val="24"/>
        </w:rPr>
        <w:t xml:space="preserve">AdBlue </w:t>
      </w:r>
      <w:r w:rsidR="00F2276C" w:rsidRPr="00926FB9">
        <w:rPr>
          <w:rFonts w:ascii="Times New Roman" w:hAnsi="Times New Roman" w:cs="Times New Roman"/>
          <w:i/>
          <w:iCs/>
          <w:sz w:val="24"/>
          <w:szCs w:val="24"/>
        </w:rPr>
        <w:t>piegād</w:t>
      </w:r>
      <w:r w:rsidRPr="00926FB9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F2276C" w:rsidRPr="00926F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EA42936" w14:textId="77777777" w:rsidR="00F2276C" w:rsidRPr="00926FB9" w:rsidRDefault="00F2276C" w:rsidP="008347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995A52A" w14:textId="77777777" w:rsidR="00F62A1A" w:rsidRPr="00926FB9" w:rsidRDefault="00F62A1A" w:rsidP="008347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6FB9">
        <w:rPr>
          <w:rFonts w:ascii="Times New Roman" w:hAnsi="Times New Roman" w:cs="Times New Roman"/>
          <w:b/>
          <w:bCs/>
          <w:sz w:val="24"/>
          <w:szCs w:val="24"/>
        </w:rPr>
        <w:t xml:space="preserve">Pasūtītājs: </w:t>
      </w:r>
      <w:r w:rsidRPr="00926FB9">
        <w:rPr>
          <w:rFonts w:ascii="Times New Roman" w:hAnsi="Times New Roman" w:cs="Times New Roman"/>
          <w:sz w:val="24"/>
          <w:szCs w:val="24"/>
        </w:rPr>
        <w:t>Rīgas pašvaldības sabiedrība ar ierobežotu atbildību „Rīgas satiksme”, reģistrācijas Nr. 40003619950 (turpmāk – Pasūtītājs).</w:t>
      </w:r>
    </w:p>
    <w:p w14:paraId="38F7547C" w14:textId="0B77E7AC" w:rsidR="00F62A1A" w:rsidRPr="00926FB9" w:rsidRDefault="00F62A1A" w:rsidP="008347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6FB9">
        <w:rPr>
          <w:rFonts w:ascii="Times New Roman" w:hAnsi="Times New Roman" w:cs="Times New Roman"/>
          <w:b/>
          <w:bCs/>
          <w:sz w:val="24"/>
          <w:szCs w:val="24"/>
        </w:rPr>
        <w:t xml:space="preserve">Līguma veids: </w:t>
      </w:r>
      <w:r w:rsidRPr="00926FB9">
        <w:rPr>
          <w:rFonts w:ascii="Times New Roman" w:hAnsi="Times New Roman" w:cs="Times New Roman"/>
          <w:sz w:val="24"/>
          <w:szCs w:val="24"/>
        </w:rPr>
        <w:t>vispārīgā vienošanās.</w:t>
      </w:r>
    </w:p>
    <w:p w14:paraId="5816797A" w14:textId="2AD29C16" w:rsidR="00F62A1A" w:rsidRPr="00926FB9" w:rsidRDefault="00F62A1A" w:rsidP="008347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6FB9">
        <w:rPr>
          <w:rFonts w:ascii="Times New Roman" w:hAnsi="Times New Roman" w:cs="Times New Roman"/>
          <w:b/>
          <w:bCs/>
          <w:sz w:val="24"/>
          <w:szCs w:val="24"/>
        </w:rPr>
        <w:t xml:space="preserve">Kārtējo piegāžu tiesības: </w:t>
      </w:r>
      <w:r w:rsidR="007B1C2E" w:rsidRPr="00926FB9">
        <w:rPr>
          <w:rFonts w:ascii="Times New Roman" w:hAnsi="Times New Roman" w:cs="Times New Roman"/>
          <w:sz w:val="24"/>
          <w:szCs w:val="24"/>
        </w:rPr>
        <w:t>iespējamajam</w:t>
      </w:r>
      <w:r w:rsidR="007B1C2E" w:rsidRPr="00926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6FB9">
        <w:rPr>
          <w:rFonts w:ascii="Times New Roman" w:hAnsi="Times New Roman" w:cs="Times New Roman"/>
          <w:sz w:val="24"/>
          <w:szCs w:val="24"/>
        </w:rPr>
        <w:t>piegādājam saskaņā ar cenu aptaujas kārtību.</w:t>
      </w:r>
    </w:p>
    <w:p w14:paraId="6BC645D9" w14:textId="6CF41E1E" w:rsidR="00F62A1A" w:rsidRPr="00926FB9" w:rsidRDefault="00F62A1A" w:rsidP="008347E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6FB9">
        <w:rPr>
          <w:rFonts w:ascii="Times New Roman" w:hAnsi="Times New Roman" w:cs="Times New Roman"/>
          <w:b/>
          <w:bCs/>
          <w:sz w:val="24"/>
          <w:szCs w:val="24"/>
        </w:rPr>
        <w:t>Cenu aptaujas kārtība:</w:t>
      </w:r>
    </w:p>
    <w:p w14:paraId="7E18D37B" w14:textId="3B962E38" w:rsidR="00F62A1A" w:rsidRPr="00926FB9" w:rsidRDefault="00F62A1A" w:rsidP="008347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6FB9">
        <w:rPr>
          <w:rFonts w:ascii="Times New Roman" w:hAnsi="Times New Roman" w:cs="Times New Roman"/>
          <w:sz w:val="24"/>
          <w:szCs w:val="24"/>
        </w:rPr>
        <w:t xml:space="preserve">1. Lai noteiktu attiecīgās </w:t>
      </w:r>
      <w:r w:rsidR="007B1C2E" w:rsidRPr="00926FB9">
        <w:rPr>
          <w:rFonts w:ascii="Times New Roman" w:hAnsi="Times New Roman" w:cs="Times New Roman"/>
          <w:sz w:val="24"/>
          <w:szCs w:val="24"/>
        </w:rPr>
        <w:t>p</w:t>
      </w:r>
      <w:r w:rsidRPr="00926FB9">
        <w:rPr>
          <w:rFonts w:ascii="Times New Roman" w:hAnsi="Times New Roman" w:cs="Times New Roman"/>
          <w:sz w:val="24"/>
          <w:szCs w:val="24"/>
        </w:rPr>
        <w:t xml:space="preserve">reces piegādes partijas </w:t>
      </w:r>
      <w:r w:rsidR="007B1C2E" w:rsidRPr="00926FB9">
        <w:rPr>
          <w:rFonts w:ascii="Times New Roman" w:hAnsi="Times New Roman" w:cs="Times New Roman"/>
          <w:sz w:val="24"/>
          <w:szCs w:val="24"/>
        </w:rPr>
        <w:t>p</w:t>
      </w:r>
      <w:r w:rsidRPr="00926FB9">
        <w:rPr>
          <w:rFonts w:ascii="Times New Roman" w:hAnsi="Times New Roman" w:cs="Times New Roman"/>
          <w:sz w:val="24"/>
          <w:szCs w:val="24"/>
        </w:rPr>
        <w:t xml:space="preserve">iegādātāju kārtējam mēnesim, </w:t>
      </w:r>
      <w:r w:rsidR="007B1C2E" w:rsidRPr="00926FB9">
        <w:rPr>
          <w:rFonts w:ascii="Times New Roman" w:hAnsi="Times New Roman" w:cs="Times New Roman"/>
          <w:sz w:val="24"/>
          <w:szCs w:val="24"/>
        </w:rPr>
        <w:t>p</w:t>
      </w:r>
      <w:r w:rsidRPr="00926FB9">
        <w:rPr>
          <w:rFonts w:ascii="Times New Roman" w:hAnsi="Times New Roman" w:cs="Times New Roman"/>
          <w:sz w:val="24"/>
          <w:szCs w:val="24"/>
        </w:rPr>
        <w:t xml:space="preserve">asūtītājs nosūta elektroniski sagatavotu cenu aptauju visiem </w:t>
      </w:r>
      <w:r w:rsidR="007B1C2E" w:rsidRPr="00926FB9">
        <w:rPr>
          <w:rFonts w:ascii="Times New Roman" w:hAnsi="Times New Roman" w:cs="Times New Roman"/>
          <w:sz w:val="24"/>
          <w:szCs w:val="24"/>
        </w:rPr>
        <w:t>i</w:t>
      </w:r>
      <w:r w:rsidRPr="00926FB9">
        <w:rPr>
          <w:rFonts w:ascii="Times New Roman" w:hAnsi="Times New Roman" w:cs="Times New Roman"/>
          <w:sz w:val="24"/>
          <w:szCs w:val="24"/>
        </w:rPr>
        <w:t>espējamajiem piegādātājiem.</w:t>
      </w:r>
    </w:p>
    <w:p w14:paraId="1976197C" w14:textId="22990788" w:rsidR="00F62A1A" w:rsidRPr="00926FB9" w:rsidRDefault="007B1C2E" w:rsidP="008347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6FB9">
        <w:rPr>
          <w:rFonts w:ascii="Times New Roman" w:hAnsi="Times New Roman" w:cs="Times New Roman"/>
          <w:sz w:val="24"/>
          <w:szCs w:val="24"/>
        </w:rPr>
        <w:t>2. </w:t>
      </w:r>
      <w:r w:rsidR="00F62A1A" w:rsidRPr="00926FB9">
        <w:rPr>
          <w:rFonts w:ascii="Times New Roman" w:hAnsi="Times New Roman" w:cs="Times New Roman"/>
          <w:sz w:val="24"/>
          <w:szCs w:val="24"/>
        </w:rPr>
        <w:t xml:space="preserve">Iespējamajiem piegādātājiem jāiesniedz cenu piedāvājums 5 (piecu) darba dienu laikā pēc cenu aptaujas nosūtīšanas dienas, ja vien </w:t>
      </w:r>
      <w:r w:rsidRPr="00926FB9">
        <w:rPr>
          <w:rFonts w:ascii="Times New Roman" w:hAnsi="Times New Roman" w:cs="Times New Roman"/>
          <w:sz w:val="24"/>
          <w:szCs w:val="24"/>
        </w:rPr>
        <w:t>p</w:t>
      </w:r>
      <w:r w:rsidR="00F62A1A" w:rsidRPr="00926FB9">
        <w:rPr>
          <w:rFonts w:ascii="Times New Roman" w:hAnsi="Times New Roman" w:cs="Times New Roman"/>
          <w:sz w:val="24"/>
          <w:szCs w:val="24"/>
        </w:rPr>
        <w:t>asūtītājs nav noteicis citu iesniegšanas termiņu.</w:t>
      </w:r>
    </w:p>
    <w:p w14:paraId="62BC7101" w14:textId="3F0DDB9F" w:rsidR="00F62A1A" w:rsidRPr="00926FB9" w:rsidRDefault="007B1C2E" w:rsidP="008347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6FB9">
        <w:rPr>
          <w:rFonts w:ascii="Times New Roman" w:hAnsi="Times New Roman" w:cs="Times New Roman"/>
          <w:sz w:val="24"/>
          <w:szCs w:val="24"/>
        </w:rPr>
        <w:t>3. </w:t>
      </w:r>
      <w:r w:rsidR="00F62A1A" w:rsidRPr="00926FB9">
        <w:rPr>
          <w:rFonts w:ascii="Times New Roman" w:hAnsi="Times New Roman" w:cs="Times New Roman"/>
          <w:sz w:val="24"/>
          <w:szCs w:val="24"/>
        </w:rPr>
        <w:t>Cenu piedāvājuma izvēles kritērijs ir viszemākā cena.</w:t>
      </w:r>
    </w:p>
    <w:p w14:paraId="72480DB9" w14:textId="003848F9" w:rsidR="00F62A1A" w:rsidRPr="00926FB9" w:rsidRDefault="007B1C2E" w:rsidP="008347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6FB9">
        <w:rPr>
          <w:rFonts w:ascii="Times New Roman" w:hAnsi="Times New Roman" w:cs="Times New Roman"/>
          <w:sz w:val="24"/>
          <w:szCs w:val="24"/>
        </w:rPr>
        <w:t>4. </w:t>
      </w:r>
      <w:r w:rsidR="00F62A1A" w:rsidRPr="00926FB9">
        <w:rPr>
          <w:rFonts w:ascii="Times New Roman" w:hAnsi="Times New Roman" w:cs="Times New Roman"/>
          <w:sz w:val="24"/>
          <w:szCs w:val="24"/>
        </w:rPr>
        <w:t>Ja 2.</w:t>
      </w:r>
      <w:r w:rsidRPr="00926FB9">
        <w:rPr>
          <w:rFonts w:ascii="Times New Roman" w:hAnsi="Times New Roman" w:cs="Times New Roman"/>
          <w:sz w:val="24"/>
          <w:szCs w:val="24"/>
        </w:rPr>
        <w:t> </w:t>
      </w:r>
      <w:r w:rsidR="00F62A1A" w:rsidRPr="00926FB9">
        <w:rPr>
          <w:rFonts w:ascii="Times New Roman" w:hAnsi="Times New Roman" w:cs="Times New Roman"/>
          <w:sz w:val="24"/>
          <w:szCs w:val="24"/>
        </w:rPr>
        <w:t xml:space="preserve">punktā noteiktajā termiņā </w:t>
      </w:r>
      <w:r w:rsidRPr="00926FB9">
        <w:rPr>
          <w:rFonts w:ascii="Times New Roman" w:hAnsi="Times New Roman" w:cs="Times New Roman"/>
          <w:sz w:val="24"/>
          <w:szCs w:val="24"/>
        </w:rPr>
        <w:t>i</w:t>
      </w:r>
      <w:r w:rsidR="00F62A1A" w:rsidRPr="00926FB9">
        <w:rPr>
          <w:rFonts w:ascii="Times New Roman" w:hAnsi="Times New Roman" w:cs="Times New Roman"/>
          <w:sz w:val="24"/>
          <w:szCs w:val="24"/>
        </w:rPr>
        <w:t>espējamais piegādātājs neiesniedz cenu piedāvājumu, tiek uzskatīts, ka viņš atsakās no konkrētās piegādes.</w:t>
      </w:r>
    </w:p>
    <w:p w14:paraId="514374A8" w14:textId="57A05302" w:rsidR="00F62A1A" w:rsidRPr="00926FB9" w:rsidRDefault="007B1C2E" w:rsidP="008347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6FB9">
        <w:rPr>
          <w:rFonts w:ascii="Times New Roman" w:hAnsi="Times New Roman" w:cs="Times New Roman"/>
          <w:sz w:val="24"/>
          <w:szCs w:val="24"/>
        </w:rPr>
        <w:t>5. </w:t>
      </w:r>
      <w:r w:rsidR="00F62A1A" w:rsidRPr="00926FB9">
        <w:rPr>
          <w:rFonts w:ascii="Times New Roman" w:hAnsi="Times New Roman" w:cs="Times New Roman"/>
          <w:sz w:val="24"/>
          <w:szCs w:val="24"/>
        </w:rPr>
        <w:t xml:space="preserve">Pasūtītājs pēc cenu aptaujā norādītā piedāvājumu iesniegšanas termiņa beigām, izvērtē piedāvājumu atbilstību cenu aptaujā norādītajām prasībām un izvēlas </w:t>
      </w:r>
      <w:r w:rsidRPr="00926FB9">
        <w:rPr>
          <w:rFonts w:ascii="Times New Roman" w:hAnsi="Times New Roman" w:cs="Times New Roman"/>
          <w:sz w:val="24"/>
          <w:szCs w:val="24"/>
        </w:rPr>
        <w:t>i</w:t>
      </w:r>
      <w:r w:rsidR="00F62A1A" w:rsidRPr="00926FB9">
        <w:rPr>
          <w:rFonts w:ascii="Times New Roman" w:hAnsi="Times New Roman" w:cs="Times New Roman"/>
          <w:sz w:val="24"/>
          <w:szCs w:val="24"/>
        </w:rPr>
        <w:t xml:space="preserve">epirkuma līguma slēgšanai </w:t>
      </w:r>
      <w:r w:rsidRPr="00926FB9">
        <w:rPr>
          <w:rFonts w:ascii="Times New Roman" w:hAnsi="Times New Roman" w:cs="Times New Roman"/>
          <w:sz w:val="24"/>
          <w:szCs w:val="24"/>
        </w:rPr>
        <w:t>i</w:t>
      </w:r>
      <w:r w:rsidR="00F62A1A" w:rsidRPr="00926FB9">
        <w:rPr>
          <w:rFonts w:ascii="Times New Roman" w:hAnsi="Times New Roman" w:cs="Times New Roman"/>
          <w:sz w:val="24"/>
          <w:szCs w:val="24"/>
        </w:rPr>
        <w:t xml:space="preserve">espējamo piegādātāju, kuram ir atbilstošs piedāvājums ar zemāko cenu. Pasūtītājam ir tiesības, konsultējoties ar </w:t>
      </w:r>
      <w:r w:rsidRPr="00926FB9">
        <w:rPr>
          <w:rFonts w:ascii="Times New Roman" w:hAnsi="Times New Roman" w:cs="Times New Roman"/>
          <w:sz w:val="24"/>
          <w:szCs w:val="24"/>
        </w:rPr>
        <w:t>i</w:t>
      </w:r>
      <w:r w:rsidR="00F62A1A" w:rsidRPr="00926FB9">
        <w:rPr>
          <w:rFonts w:ascii="Times New Roman" w:hAnsi="Times New Roman" w:cs="Times New Roman"/>
          <w:sz w:val="24"/>
          <w:szCs w:val="24"/>
        </w:rPr>
        <w:t xml:space="preserve">espējamo piegādātāju, izvērtēt cenas pamatotību. Pasūtītājam ir tiesības attiecīgo piedāvājumu noraidīt kā nepamatoti lētu, ja </w:t>
      </w:r>
      <w:r w:rsidRPr="00926FB9">
        <w:rPr>
          <w:rFonts w:ascii="Times New Roman" w:hAnsi="Times New Roman" w:cs="Times New Roman"/>
          <w:sz w:val="24"/>
          <w:szCs w:val="24"/>
        </w:rPr>
        <w:t>i</w:t>
      </w:r>
      <w:r w:rsidR="00F62A1A" w:rsidRPr="00926FB9">
        <w:rPr>
          <w:rFonts w:ascii="Times New Roman" w:hAnsi="Times New Roman" w:cs="Times New Roman"/>
          <w:sz w:val="24"/>
          <w:szCs w:val="24"/>
        </w:rPr>
        <w:t>espējamā piegādātāja sniegtie skaidrojumi nepamato piedāvāto zemo cenas līmeni.</w:t>
      </w:r>
    </w:p>
    <w:p w14:paraId="23DF3403" w14:textId="1B945D85" w:rsidR="00F62A1A" w:rsidRPr="00926FB9" w:rsidRDefault="007B1C2E" w:rsidP="008347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6FB9">
        <w:rPr>
          <w:rFonts w:ascii="Times New Roman" w:hAnsi="Times New Roman" w:cs="Times New Roman"/>
          <w:sz w:val="24"/>
          <w:szCs w:val="24"/>
        </w:rPr>
        <w:t>6. </w:t>
      </w:r>
      <w:r w:rsidR="00F62A1A" w:rsidRPr="00926FB9">
        <w:rPr>
          <w:rFonts w:ascii="Times New Roman" w:hAnsi="Times New Roman" w:cs="Times New Roman"/>
          <w:sz w:val="24"/>
          <w:szCs w:val="24"/>
        </w:rPr>
        <w:t xml:space="preserve">Pasūtītājam ir </w:t>
      </w:r>
      <w:r w:rsidR="00F62A1A" w:rsidRPr="00926FB9">
        <w:rPr>
          <w:rFonts w:ascii="Times New Roman" w:hAnsi="Times New Roman" w:cs="Times New Roman"/>
          <w:sz w:val="24"/>
          <w:szCs w:val="24"/>
        </w:rPr>
        <w:t xml:space="preserve">tiesības lūgt precizēt vai skaidrot </w:t>
      </w:r>
      <w:r w:rsidRPr="00926FB9">
        <w:rPr>
          <w:rFonts w:ascii="Times New Roman" w:hAnsi="Times New Roman" w:cs="Times New Roman"/>
          <w:sz w:val="24"/>
          <w:szCs w:val="24"/>
        </w:rPr>
        <w:t>i</w:t>
      </w:r>
      <w:r w:rsidR="00F62A1A" w:rsidRPr="00926FB9">
        <w:rPr>
          <w:rFonts w:ascii="Times New Roman" w:hAnsi="Times New Roman" w:cs="Times New Roman"/>
          <w:sz w:val="24"/>
          <w:szCs w:val="24"/>
        </w:rPr>
        <w:t>espējamā piegādātāja iesniegto cenas piedāvājumu.</w:t>
      </w:r>
    </w:p>
    <w:p w14:paraId="44DB2EE8" w14:textId="434A5E51" w:rsidR="00F62A1A" w:rsidRPr="00926FB9" w:rsidRDefault="007B1C2E" w:rsidP="008347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6FB9">
        <w:rPr>
          <w:rFonts w:ascii="Times New Roman" w:hAnsi="Times New Roman" w:cs="Times New Roman"/>
          <w:sz w:val="24"/>
          <w:szCs w:val="24"/>
        </w:rPr>
        <w:t>7. </w:t>
      </w:r>
      <w:r w:rsidR="00F62A1A" w:rsidRPr="00926FB9">
        <w:rPr>
          <w:rFonts w:ascii="Times New Roman" w:hAnsi="Times New Roman" w:cs="Times New Roman"/>
          <w:sz w:val="24"/>
          <w:szCs w:val="24"/>
        </w:rPr>
        <w:t xml:space="preserve">Ja vairāki </w:t>
      </w:r>
      <w:r w:rsidRPr="00926FB9">
        <w:rPr>
          <w:rFonts w:ascii="Times New Roman" w:hAnsi="Times New Roman" w:cs="Times New Roman"/>
          <w:sz w:val="24"/>
          <w:szCs w:val="24"/>
        </w:rPr>
        <w:t>i</w:t>
      </w:r>
      <w:r w:rsidR="006264C5" w:rsidRPr="00926FB9">
        <w:rPr>
          <w:rFonts w:ascii="Times New Roman" w:hAnsi="Times New Roman" w:cs="Times New Roman"/>
          <w:sz w:val="24"/>
          <w:szCs w:val="24"/>
        </w:rPr>
        <w:t>e</w:t>
      </w:r>
      <w:r w:rsidR="00F62A1A" w:rsidRPr="00926FB9">
        <w:rPr>
          <w:rFonts w:ascii="Times New Roman" w:hAnsi="Times New Roman" w:cs="Times New Roman"/>
          <w:sz w:val="24"/>
          <w:szCs w:val="24"/>
        </w:rPr>
        <w:t xml:space="preserve">spējamie piegādātāji piedāvājuši viszemāko cenu, tad </w:t>
      </w:r>
      <w:r w:rsidRPr="00926FB9">
        <w:rPr>
          <w:rFonts w:ascii="Times New Roman" w:hAnsi="Times New Roman" w:cs="Times New Roman"/>
          <w:sz w:val="24"/>
          <w:szCs w:val="24"/>
        </w:rPr>
        <w:t>p</w:t>
      </w:r>
      <w:r w:rsidR="00F62A1A" w:rsidRPr="00926FB9">
        <w:rPr>
          <w:rFonts w:ascii="Times New Roman" w:hAnsi="Times New Roman" w:cs="Times New Roman"/>
          <w:sz w:val="24"/>
          <w:szCs w:val="24"/>
        </w:rPr>
        <w:t xml:space="preserve">asūtītājs nosūta šiem </w:t>
      </w:r>
      <w:r w:rsidRPr="00926FB9">
        <w:rPr>
          <w:rFonts w:ascii="Times New Roman" w:hAnsi="Times New Roman" w:cs="Times New Roman"/>
          <w:sz w:val="24"/>
          <w:szCs w:val="24"/>
        </w:rPr>
        <w:t>i</w:t>
      </w:r>
      <w:r w:rsidR="00F62A1A" w:rsidRPr="00926FB9">
        <w:rPr>
          <w:rFonts w:ascii="Times New Roman" w:hAnsi="Times New Roman" w:cs="Times New Roman"/>
          <w:sz w:val="24"/>
          <w:szCs w:val="24"/>
        </w:rPr>
        <w:t xml:space="preserve">espējamajiem piegādātājiem atkārtotu cenu aptauju iesniegt piedāvājumus </w:t>
      </w:r>
      <w:r w:rsidRPr="00926FB9">
        <w:rPr>
          <w:rFonts w:ascii="Times New Roman" w:hAnsi="Times New Roman" w:cs="Times New Roman"/>
          <w:sz w:val="24"/>
          <w:szCs w:val="24"/>
        </w:rPr>
        <w:t>preces</w:t>
      </w:r>
      <w:r w:rsidR="00F62A1A" w:rsidRPr="00926FB9">
        <w:rPr>
          <w:rFonts w:ascii="Times New Roman" w:hAnsi="Times New Roman" w:cs="Times New Roman"/>
          <w:sz w:val="24"/>
          <w:szCs w:val="24"/>
        </w:rPr>
        <w:t xml:space="preserve"> piegādei. No atkārtoti iesniegtajiem piedāvājumiem </w:t>
      </w:r>
      <w:r w:rsidRPr="00926FB9">
        <w:rPr>
          <w:rFonts w:ascii="Times New Roman" w:hAnsi="Times New Roman" w:cs="Times New Roman"/>
          <w:sz w:val="24"/>
          <w:szCs w:val="24"/>
        </w:rPr>
        <w:t>p</w:t>
      </w:r>
      <w:r w:rsidR="00F62A1A" w:rsidRPr="00926FB9">
        <w:rPr>
          <w:rFonts w:ascii="Times New Roman" w:hAnsi="Times New Roman" w:cs="Times New Roman"/>
          <w:sz w:val="24"/>
          <w:szCs w:val="24"/>
        </w:rPr>
        <w:t xml:space="preserve">asūtītājs izvēlās piedāvājumu ar viszemāko cenu. Ja atkārtotā cenu aptaujā </w:t>
      </w:r>
      <w:r w:rsidRPr="00926FB9">
        <w:rPr>
          <w:rFonts w:ascii="Times New Roman" w:hAnsi="Times New Roman" w:cs="Times New Roman"/>
          <w:sz w:val="24"/>
          <w:szCs w:val="24"/>
        </w:rPr>
        <w:t>i</w:t>
      </w:r>
      <w:r w:rsidR="00F62A1A" w:rsidRPr="00926FB9">
        <w:rPr>
          <w:rFonts w:ascii="Times New Roman" w:hAnsi="Times New Roman" w:cs="Times New Roman"/>
          <w:sz w:val="24"/>
          <w:szCs w:val="24"/>
        </w:rPr>
        <w:t xml:space="preserve">espējamie piegādātāji iesniedz piedāvājumus ar vienādām cenām, </w:t>
      </w:r>
      <w:r w:rsidRPr="00926FB9">
        <w:rPr>
          <w:rFonts w:ascii="Times New Roman" w:hAnsi="Times New Roman" w:cs="Times New Roman"/>
          <w:sz w:val="24"/>
          <w:szCs w:val="24"/>
        </w:rPr>
        <w:t>i</w:t>
      </w:r>
      <w:r w:rsidR="00F62A1A" w:rsidRPr="00926FB9">
        <w:rPr>
          <w:rFonts w:ascii="Times New Roman" w:hAnsi="Times New Roman" w:cs="Times New Roman"/>
          <w:sz w:val="24"/>
          <w:szCs w:val="24"/>
        </w:rPr>
        <w:t xml:space="preserve">epirkuma līguma slēgšanas tiesības tiek piešķirtas rīkojot izlozi. Pasūtītāja pilnvarotā persona rīko izlozi, kurā ir tiesīgi piedalīties </w:t>
      </w:r>
      <w:r w:rsidRPr="00926FB9">
        <w:rPr>
          <w:rFonts w:ascii="Times New Roman" w:hAnsi="Times New Roman" w:cs="Times New Roman"/>
          <w:sz w:val="24"/>
          <w:szCs w:val="24"/>
        </w:rPr>
        <w:t>i</w:t>
      </w:r>
      <w:r w:rsidR="00F62A1A" w:rsidRPr="00926FB9">
        <w:rPr>
          <w:rFonts w:ascii="Times New Roman" w:hAnsi="Times New Roman" w:cs="Times New Roman"/>
          <w:sz w:val="24"/>
          <w:szCs w:val="24"/>
        </w:rPr>
        <w:t xml:space="preserve">espējamie piegādātāji, kuri iesnieguši vienādus cenu piedāvājumus.  Pasūtītājs par izlozes laiku informē </w:t>
      </w:r>
      <w:r w:rsidRPr="00926FB9">
        <w:rPr>
          <w:rFonts w:ascii="Times New Roman" w:hAnsi="Times New Roman" w:cs="Times New Roman"/>
          <w:sz w:val="24"/>
          <w:szCs w:val="24"/>
        </w:rPr>
        <w:t>i</w:t>
      </w:r>
      <w:r w:rsidR="00F62A1A" w:rsidRPr="00926FB9">
        <w:rPr>
          <w:rFonts w:ascii="Times New Roman" w:hAnsi="Times New Roman" w:cs="Times New Roman"/>
          <w:sz w:val="24"/>
          <w:szCs w:val="24"/>
        </w:rPr>
        <w:t>espējamos piegādātājus elektroniski.</w:t>
      </w:r>
    </w:p>
    <w:p w14:paraId="27A34FA0" w14:textId="02820604" w:rsidR="00F62A1A" w:rsidRPr="00926FB9" w:rsidRDefault="007B1C2E" w:rsidP="008347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6FB9">
        <w:rPr>
          <w:rFonts w:ascii="Times New Roman" w:hAnsi="Times New Roman" w:cs="Times New Roman"/>
          <w:sz w:val="24"/>
          <w:szCs w:val="24"/>
        </w:rPr>
        <w:t>8. </w:t>
      </w:r>
      <w:r w:rsidR="00F62A1A" w:rsidRPr="00926FB9">
        <w:rPr>
          <w:rFonts w:ascii="Times New Roman" w:hAnsi="Times New Roman" w:cs="Times New Roman"/>
          <w:sz w:val="24"/>
          <w:szCs w:val="24"/>
        </w:rPr>
        <w:t>Ne ilgāk kā 5 (piecu) darba dienu</w:t>
      </w:r>
      <w:r w:rsidR="00F62A1A" w:rsidRPr="00926FB9">
        <w:rPr>
          <w:rFonts w:ascii="Times New Roman" w:hAnsi="Times New Roman" w:cs="Times New Roman"/>
          <w:sz w:val="24"/>
          <w:szCs w:val="24"/>
        </w:rPr>
        <w:t xml:space="preserve"> laikā pēc cenu piedāvājumu iesniegšanas termiņa </w:t>
      </w:r>
      <w:r w:rsidRPr="00926FB9">
        <w:rPr>
          <w:rFonts w:ascii="Times New Roman" w:hAnsi="Times New Roman" w:cs="Times New Roman"/>
          <w:sz w:val="24"/>
          <w:szCs w:val="24"/>
        </w:rPr>
        <w:t>p</w:t>
      </w:r>
      <w:r w:rsidR="00F62A1A" w:rsidRPr="00926FB9">
        <w:rPr>
          <w:rFonts w:ascii="Times New Roman" w:hAnsi="Times New Roman" w:cs="Times New Roman"/>
          <w:sz w:val="24"/>
          <w:szCs w:val="24"/>
        </w:rPr>
        <w:t xml:space="preserve">asūtītāja pilnvarotā persona nosūta </w:t>
      </w:r>
      <w:r w:rsidRPr="00926FB9">
        <w:rPr>
          <w:rFonts w:ascii="Times New Roman" w:hAnsi="Times New Roman" w:cs="Times New Roman"/>
          <w:sz w:val="24"/>
          <w:szCs w:val="24"/>
        </w:rPr>
        <w:t>i</w:t>
      </w:r>
      <w:r w:rsidR="00F62A1A" w:rsidRPr="00926FB9">
        <w:rPr>
          <w:rFonts w:ascii="Times New Roman" w:hAnsi="Times New Roman" w:cs="Times New Roman"/>
          <w:sz w:val="24"/>
          <w:szCs w:val="24"/>
        </w:rPr>
        <w:t xml:space="preserve">espējamajam piegādātājam </w:t>
      </w:r>
      <w:r w:rsidRPr="00926FB9">
        <w:rPr>
          <w:rFonts w:ascii="Times New Roman" w:hAnsi="Times New Roman" w:cs="Times New Roman"/>
          <w:sz w:val="24"/>
          <w:szCs w:val="24"/>
        </w:rPr>
        <w:t>p</w:t>
      </w:r>
      <w:r w:rsidR="00F62A1A" w:rsidRPr="00926FB9">
        <w:rPr>
          <w:rFonts w:ascii="Times New Roman" w:hAnsi="Times New Roman" w:cs="Times New Roman"/>
          <w:sz w:val="24"/>
          <w:szCs w:val="24"/>
        </w:rPr>
        <w:t>aziņojumu par cenu aptaujas rezultātiem.</w:t>
      </w:r>
    </w:p>
    <w:p w14:paraId="3F3282B2" w14:textId="5E73B164" w:rsidR="00F62A1A" w:rsidRPr="00926FB9" w:rsidRDefault="007B1C2E" w:rsidP="008347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6FB9">
        <w:rPr>
          <w:rFonts w:ascii="Times New Roman" w:hAnsi="Times New Roman" w:cs="Times New Roman"/>
          <w:sz w:val="24"/>
          <w:szCs w:val="24"/>
        </w:rPr>
        <w:t>9. </w:t>
      </w:r>
      <w:r w:rsidR="00F62A1A" w:rsidRPr="00926FB9">
        <w:rPr>
          <w:rFonts w:ascii="Times New Roman" w:hAnsi="Times New Roman" w:cs="Times New Roman"/>
          <w:sz w:val="24"/>
          <w:szCs w:val="24"/>
        </w:rPr>
        <w:t xml:space="preserve">Līdz ar </w:t>
      </w:r>
      <w:r w:rsidRPr="00926FB9">
        <w:rPr>
          <w:rFonts w:ascii="Times New Roman" w:hAnsi="Times New Roman" w:cs="Times New Roman"/>
          <w:sz w:val="24"/>
          <w:szCs w:val="24"/>
        </w:rPr>
        <w:t>p</w:t>
      </w:r>
      <w:r w:rsidR="00F62A1A" w:rsidRPr="00926FB9">
        <w:rPr>
          <w:rFonts w:ascii="Times New Roman" w:hAnsi="Times New Roman" w:cs="Times New Roman"/>
          <w:sz w:val="24"/>
          <w:szCs w:val="24"/>
        </w:rPr>
        <w:t xml:space="preserve">aziņojuma nosūtīšanas dienu, tiek uzskatīts, ka ar </w:t>
      </w:r>
      <w:r w:rsidRPr="00926FB9">
        <w:rPr>
          <w:rFonts w:ascii="Times New Roman" w:hAnsi="Times New Roman" w:cs="Times New Roman"/>
          <w:sz w:val="24"/>
          <w:szCs w:val="24"/>
        </w:rPr>
        <w:t>i</w:t>
      </w:r>
      <w:r w:rsidR="00F62A1A" w:rsidRPr="00926FB9">
        <w:rPr>
          <w:rFonts w:ascii="Times New Roman" w:hAnsi="Times New Roman" w:cs="Times New Roman"/>
          <w:sz w:val="24"/>
          <w:szCs w:val="24"/>
        </w:rPr>
        <w:t xml:space="preserve">espējamo piegādātāju, kas piedāvājis zemāko </w:t>
      </w:r>
      <w:r w:rsidRPr="00926FB9">
        <w:rPr>
          <w:rFonts w:ascii="Times New Roman" w:hAnsi="Times New Roman" w:cs="Times New Roman"/>
          <w:sz w:val="24"/>
          <w:szCs w:val="24"/>
        </w:rPr>
        <w:t>p</w:t>
      </w:r>
      <w:r w:rsidR="00F62A1A" w:rsidRPr="00926FB9">
        <w:rPr>
          <w:rFonts w:ascii="Times New Roman" w:hAnsi="Times New Roman" w:cs="Times New Roman"/>
          <w:sz w:val="24"/>
          <w:szCs w:val="24"/>
        </w:rPr>
        <w:t xml:space="preserve">reces cenu, ir noslēgts </w:t>
      </w:r>
      <w:r w:rsidRPr="00926FB9">
        <w:rPr>
          <w:rFonts w:ascii="Times New Roman" w:hAnsi="Times New Roman" w:cs="Times New Roman"/>
          <w:sz w:val="24"/>
          <w:szCs w:val="24"/>
        </w:rPr>
        <w:t>i</w:t>
      </w:r>
      <w:r w:rsidR="00F62A1A" w:rsidRPr="00926FB9">
        <w:rPr>
          <w:rFonts w:ascii="Times New Roman" w:hAnsi="Times New Roman" w:cs="Times New Roman"/>
          <w:sz w:val="24"/>
          <w:szCs w:val="24"/>
        </w:rPr>
        <w:t xml:space="preserve">epirkuma līgums, pamatojoties uz </w:t>
      </w:r>
      <w:r w:rsidRPr="00926FB9">
        <w:rPr>
          <w:rFonts w:ascii="Times New Roman" w:hAnsi="Times New Roman" w:cs="Times New Roman"/>
          <w:sz w:val="24"/>
          <w:szCs w:val="24"/>
        </w:rPr>
        <w:t>v</w:t>
      </w:r>
      <w:r w:rsidR="00F62A1A" w:rsidRPr="00926FB9">
        <w:rPr>
          <w:rFonts w:ascii="Times New Roman" w:hAnsi="Times New Roman" w:cs="Times New Roman"/>
          <w:sz w:val="24"/>
          <w:szCs w:val="24"/>
        </w:rPr>
        <w:t xml:space="preserve">ienošanās noteikumiem. Paziņojumā tiek norādīts </w:t>
      </w:r>
      <w:r w:rsidRPr="00926FB9">
        <w:rPr>
          <w:rFonts w:ascii="Times New Roman" w:hAnsi="Times New Roman" w:cs="Times New Roman"/>
          <w:sz w:val="24"/>
          <w:szCs w:val="24"/>
        </w:rPr>
        <w:t>laika</w:t>
      </w:r>
      <w:r w:rsidR="00F62A1A" w:rsidRPr="00926FB9">
        <w:rPr>
          <w:rFonts w:ascii="Times New Roman" w:hAnsi="Times New Roman" w:cs="Times New Roman"/>
          <w:sz w:val="24"/>
          <w:szCs w:val="24"/>
        </w:rPr>
        <w:t xml:space="preserve"> periods, kurā jāpiegādā </w:t>
      </w:r>
      <w:r w:rsidRPr="00926FB9">
        <w:rPr>
          <w:rFonts w:ascii="Times New Roman" w:hAnsi="Times New Roman" w:cs="Times New Roman"/>
          <w:sz w:val="24"/>
          <w:szCs w:val="24"/>
        </w:rPr>
        <w:t>p</w:t>
      </w:r>
      <w:r w:rsidR="00F62A1A" w:rsidRPr="00926FB9">
        <w:rPr>
          <w:rFonts w:ascii="Times New Roman" w:hAnsi="Times New Roman" w:cs="Times New Roman"/>
          <w:sz w:val="24"/>
          <w:szCs w:val="24"/>
        </w:rPr>
        <w:t xml:space="preserve">rece. </w:t>
      </w:r>
    </w:p>
    <w:p w14:paraId="30AF13BE" w14:textId="7B68CAB0" w:rsidR="00F62A1A" w:rsidRPr="00926FB9" w:rsidRDefault="007B1C2E" w:rsidP="008347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6FB9">
        <w:rPr>
          <w:rFonts w:ascii="Times New Roman" w:hAnsi="Times New Roman" w:cs="Times New Roman"/>
          <w:sz w:val="24"/>
          <w:szCs w:val="24"/>
        </w:rPr>
        <w:t>10. </w:t>
      </w:r>
      <w:r w:rsidR="00F62A1A" w:rsidRPr="00926FB9">
        <w:rPr>
          <w:rFonts w:ascii="Times New Roman" w:hAnsi="Times New Roman" w:cs="Times New Roman"/>
          <w:sz w:val="24"/>
          <w:szCs w:val="24"/>
        </w:rPr>
        <w:t xml:space="preserve">Ja </w:t>
      </w:r>
      <w:r w:rsidRPr="00926FB9">
        <w:rPr>
          <w:rFonts w:ascii="Times New Roman" w:hAnsi="Times New Roman" w:cs="Times New Roman"/>
          <w:sz w:val="24"/>
          <w:szCs w:val="24"/>
        </w:rPr>
        <w:t>p</w:t>
      </w:r>
      <w:r w:rsidR="00F62A1A" w:rsidRPr="00926FB9">
        <w:rPr>
          <w:rFonts w:ascii="Times New Roman" w:hAnsi="Times New Roman" w:cs="Times New Roman"/>
          <w:sz w:val="24"/>
          <w:szCs w:val="24"/>
        </w:rPr>
        <w:t xml:space="preserve">iegādātājs atsakās no </w:t>
      </w:r>
      <w:r w:rsidRPr="00926FB9">
        <w:rPr>
          <w:rFonts w:ascii="Times New Roman" w:hAnsi="Times New Roman" w:cs="Times New Roman"/>
          <w:sz w:val="24"/>
          <w:szCs w:val="24"/>
        </w:rPr>
        <w:t>i</w:t>
      </w:r>
      <w:r w:rsidR="00F62A1A" w:rsidRPr="00926FB9">
        <w:rPr>
          <w:rFonts w:ascii="Times New Roman" w:hAnsi="Times New Roman" w:cs="Times New Roman"/>
          <w:sz w:val="24"/>
          <w:szCs w:val="24"/>
        </w:rPr>
        <w:t xml:space="preserve">epirkuma līguma izpildes, </w:t>
      </w:r>
      <w:r w:rsidRPr="00926FB9">
        <w:rPr>
          <w:rFonts w:ascii="Times New Roman" w:hAnsi="Times New Roman" w:cs="Times New Roman"/>
          <w:sz w:val="24"/>
          <w:szCs w:val="24"/>
        </w:rPr>
        <w:t>p</w:t>
      </w:r>
      <w:r w:rsidR="00F62A1A" w:rsidRPr="00926FB9">
        <w:rPr>
          <w:rFonts w:ascii="Times New Roman" w:hAnsi="Times New Roman" w:cs="Times New Roman"/>
          <w:sz w:val="24"/>
          <w:szCs w:val="24"/>
        </w:rPr>
        <w:t xml:space="preserve">asūtītājam ir tiesības piešķirt </w:t>
      </w:r>
      <w:r w:rsidR="00926FB9" w:rsidRPr="00926FB9">
        <w:rPr>
          <w:rFonts w:ascii="Times New Roman" w:hAnsi="Times New Roman" w:cs="Times New Roman"/>
          <w:sz w:val="24"/>
          <w:szCs w:val="24"/>
        </w:rPr>
        <w:t xml:space="preserve">iepirkuma </w:t>
      </w:r>
      <w:r w:rsidR="00F62A1A" w:rsidRPr="00926FB9">
        <w:rPr>
          <w:rFonts w:ascii="Times New Roman" w:hAnsi="Times New Roman" w:cs="Times New Roman"/>
          <w:sz w:val="24"/>
          <w:szCs w:val="24"/>
        </w:rPr>
        <w:t xml:space="preserve">līguma slēgšanas tiesības </w:t>
      </w:r>
      <w:r w:rsidRPr="00926FB9">
        <w:rPr>
          <w:rFonts w:ascii="Times New Roman" w:hAnsi="Times New Roman" w:cs="Times New Roman"/>
          <w:sz w:val="24"/>
          <w:szCs w:val="24"/>
        </w:rPr>
        <w:t>i</w:t>
      </w:r>
      <w:r w:rsidR="00F62A1A" w:rsidRPr="00926FB9">
        <w:rPr>
          <w:rFonts w:ascii="Times New Roman" w:hAnsi="Times New Roman" w:cs="Times New Roman"/>
          <w:sz w:val="24"/>
          <w:szCs w:val="24"/>
        </w:rPr>
        <w:t>espējamajam piegādātājam, kas piedāvāja nākamo zemāko cenu.</w:t>
      </w:r>
    </w:p>
    <w:p w14:paraId="5E582DCA" w14:textId="2D74C553" w:rsidR="007B1C2E" w:rsidRPr="00926FB9" w:rsidRDefault="007B1C2E" w:rsidP="008347E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6FB9">
        <w:rPr>
          <w:rFonts w:ascii="Times New Roman" w:hAnsi="Times New Roman" w:cs="Times New Roman"/>
          <w:b/>
          <w:bCs/>
          <w:sz w:val="24"/>
          <w:szCs w:val="24"/>
        </w:rPr>
        <w:t>Prasības precei un piegādei:</w:t>
      </w:r>
    </w:p>
    <w:p w14:paraId="759895F9" w14:textId="1F8265B7" w:rsidR="008D51D0" w:rsidRPr="00926FB9" w:rsidRDefault="007B1C2E" w:rsidP="008347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6FB9">
        <w:rPr>
          <w:rFonts w:ascii="Times New Roman" w:hAnsi="Times New Roman" w:cs="Times New Roman"/>
          <w:sz w:val="24"/>
          <w:szCs w:val="24"/>
        </w:rPr>
        <w:t>1</w:t>
      </w:r>
      <w:r w:rsidR="008B5C2F" w:rsidRPr="00926FB9">
        <w:rPr>
          <w:rFonts w:ascii="Times New Roman" w:hAnsi="Times New Roman" w:cs="Times New Roman"/>
          <w:sz w:val="24"/>
          <w:szCs w:val="24"/>
        </w:rPr>
        <w:t>. </w:t>
      </w:r>
      <w:r w:rsidRPr="00926FB9">
        <w:rPr>
          <w:rFonts w:ascii="Times New Roman" w:hAnsi="Times New Roman" w:cs="Times New Roman"/>
          <w:sz w:val="24"/>
          <w:szCs w:val="24"/>
        </w:rPr>
        <w:t>P</w:t>
      </w:r>
      <w:r w:rsidR="008D51D0" w:rsidRPr="00926FB9">
        <w:rPr>
          <w:rFonts w:ascii="Times New Roman" w:hAnsi="Times New Roman" w:cs="Times New Roman"/>
          <w:sz w:val="24"/>
          <w:szCs w:val="24"/>
        </w:rPr>
        <w:t xml:space="preserve">rece jāpiegādā atsevišķu daļu veidā, saskaņā ar </w:t>
      </w:r>
      <w:r w:rsidR="004C6A61" w:rsidRPr="00926FB9">
        <w:rPr>
          <w:rFonts w:ascii="Times New Roman" w:hAnsi="Times New Roman" w:cs="Times New Roman"/>
          <w:sz w:val="24"/>
          <w:szCs w:val="24"/>
        </w:rPr>
        <w:t>p</w:t>
      </w:r>
      <w:r w:rsidR="008D51D0" w:rsidRPr="00926FB9">
        <w:rPr>
          <w:rFonts w:ascii="Times New Roman" w:hAnsi="Times New Roman" w:cs="Times New Roman"/>
          <w:sz w:val="24"/>
          <w:szCs w:val="24"/>
        </w:rPr>
        <w:t xml:space="preserve">asūtītāja pilnvarotās personas pasūtījumu, uz </w:t>
      </w:r>
      <w:r w:rsidR="00140750" w:rsidRPr="00926FB9">
        <w:rPr>
          <w:rFonts w:ascii="Times New Roman" w:hAnsi="Times New Roman" w:cs="Times New Roman"/>
          <w:sz w:val="24"/>
          <w:szCs w:val="24"/>
        </w:rPr>
        <w:t>p</w:t>
      </w:r>
      <w:r w:rsidR="008D51D0" w:rsidRPr="00926FB9">
        <w:rPr>
          <w:rFonts w:ascii="Times New Roman" w:hAnsi="Times New Roman" w:cs="Times New Roman"/>
          <w:sz w:val="24"/>
          <w:szCs w:val="24"/>
        </w:rPr>
        <w:t xml:space="preserve">asūtītāja </w:t>
      </w:r>
      <w:r w:rsidR="004470F6" w:rsidRPr="00926FB9">
        <w:rPr>
          <w:rFonts w:ascii="Times New Roman" w:hAnsi="Times New Roman" w:cs="Times New Roman"/>
          <w:sz w:val="24"/>
          <w:szCs w:val="24"/>
        </w:rPr>
        <w:t>objektiem</w:t>
      </w:r>
      <w:r w:rsidR="008D51D0" w:rsidRPr="00926FB9">
        <w:rPr>
          <w:rFonts w:ascii="Times New Roman" w:hAnsi="Times New Roman" w:cs="Times New Roman"/>
          <w:sz w:val="24"/>
          <w:szCs w:val="24"/>
        </w:rPr>
        <w:t>:</w:t>
      </w:r>
    </w:p>
    <w:p w14:paraId="61F7FA2C" w14:textId="6C16B56A" w:rsidR="00140750" w:rsidRPr="00926FB9" w:rsidRDefault="00525219" w:rsidP="008347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6FB9">
        <w:rPr>
          <w:rFonts w:ascii="Times New Roman" w:hAnsi="Times New Roman" w:cs="Times New Roman"/>
          <w:sz w:val="24"/>
          <w:szCs w:val="24"/>
        </w:rPr>
        <w:t>litrāžas</w:t>
      </w:r>
      <w:r w:rsidR="00DF2DCB" w:rsidRPr="00926FB9">
        <w:rPr>
          <w:rFonts w:ascii="Times New Roman" w:hAnsi="Times New Roman" w:cs="Times New Roman"/>
          <w:sz w:val="24"/>
          <w:szCs w:val="24"/>
        </w:rPr>
        <w:t xml:space="preserve"> piegādes: </w:t>
      </w:r>
    </w:p>
    <w:p w14:paraId="79BE6BD0" w14:textId="067E2ABE" w:rsidR="008D51D0" w:rsidRPr="00926FB9" w:rsidRDefault="00DF2DCB" w:rsidP="008347E2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26FB9">
        <w:rPr>
          <w:rFonts w:ascii="Times New Roman" w:hAnsi="Times New Roman" w:cs="Times New Roman"/>
          <w:sz w:val="24"/>
          <w:szCs w:val="24"/>
        </w:rPr>
        <w:t>1. </w:t>
      </w:r>
      <w:r w:rsidR="008D51D0" w:rsidRPr="00926FB9">
        <w:rPr>
          <w:rFonts w:ascii="Times New Roman" w:hAnsi="Times New Roman" w:cs="Times New Roman"/>
          <w:sz w:val="24"/>
          <w:szCs w:val="24"/>
        </w:rPr>
        <w:t>Rīgā, Kleistu ielā 28;</w:t>
      </w:r>
    </w:p>
    <w:p w14:paraId="193AFC3B" w14:textId="0479A635" w:rsidR="008D51D0" w:rsidRPr="00926FB9" w:rsidRDefault="00DF2DCB" w:rsidP="008347E2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26FB9">
        <w:rPr>
          <w:rFonts w:ascii="Times New Roman" w:hAnsi="Times New Roman" w:cs="Times New Roman"/>
          <w:sz w:val="24"/>
          <w:szCs w:val="24"/>
        </w:rPr>
        <w:t>2. </w:t>
      </w:r>
      <w:r w:rsidR="008D51D0" w:rsidRPr="00926FB9">
        <w:rPr>
          <w:rFonts w:ascii="Times New Roman" w:hAnsi="Times New Roman" w:cs="Times New Roman"/>
          <w:sz w:val="24"/>
          <w:szCs w:val="24"/>
        </w:rPr>
        <w:t>Rīgā, Vestienas ielā 35;</w:t>
      </w:r>
    </w:p>
    <w:p w14:paraId="49E9F161" w14:textId="0F95644F" w:rsidR="008756EC" w:rsidRPr="00926FB9" w:rsidRDefault="008756EC" w:rsidP="008347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6FB9">
        <w:rPr>
          <w:rFonts w:ascii="Times New Roman" w:hAnsi="Times New Roman" w:cs="Times New Roman"/>
          <w:sz w:val="24"/>
          <w:szCs w:val="24"/>
        </w:rPr>
        <w:t>10 l piegādes</w:t>
      </w:r>
      <w:r w:rsidR="007B1C2E" w:rsidRPr="00926FB9">
        <w:rPr>
          <w:rFonts w:ascii="Times New Roman" w:hAnsi="Times New Roman" w:cs="Times New Roman"/>
          <w:sz w:val="24"/>
          <w:szCs w:val="24"/>
        </w:rPr>
        <w:t>:</w:t>
      </w:r>
    </w:p>
    <w:p w14:paraId="73079204" w14:textId="13B704D2" w:rsidR="008756EC" w:rsidRPr="00926FB9" w:rsidRDefault="008756EC" w:rsidP="008347E2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26FB9">
        <w:rPr>
          <w:rFonts w:ascii="Times New Roman" w:hAnsi="Times New Roman" w:cs="Times New Roman"/>
          <w:sz w:val="24"/>
          <w:szCs w:val="24"/>
        </w:rPr>
        <w:t>1</w:t>
      </w:r>
      <w:r w:rsidR="008D51D0" w:rsidRPr="00926FB9">
        <w:rPr>
          <w:rFonts w:ascii="Times New Roman" w:hAnsi="Times New Roman" w:cs="Times New Roman"/>
          <w:sz w:val="24"/>
          <w:szCs w:val="24"/>
        </w:rPr>
        <w:t>.</w:t>
      </w:r>
      <w:r w:rsidRPr="00926FB9">
        <w:rPr>
          <w:rFonts w:ascii="Times New Roman" w:hAnsi="Times New Roman" w:cs="Times New Roman"/>
          <w:sz w:val="24"/>
          <w:szCs w:val="24"/>
        </w:rPr>
        <w:t> Rīgā, Vestienas ielā 35;</w:t>
      </w:r>
    </w:p>
    <w:p w14:paraId="070555DA" w14:textId="200F736B" w:rsidR="008D51D0" w:rsidRPr="00926FB9" w:rsidRDefault="008756EC" w:rsidP="008347E2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26FB9">
        <w:rPr>
          <w:rFonts w:ascii="Times New Roman" w:hAnsi="Times New Roman" w:cs="Times New Roman"/>
          <w:sz w:val="24"/>
          <w:szCs w:val="24"/>
        </w:rPr>
        <w:t>2</w:t>
      </w:r>
      <w:r w:rsidR="008D51D0" w:rsidRPr="00926FB9">
        <w:rPr>
          <w:rFonts w:ascii="Times New Roman" w:hAnsi="Times New Roman" w:cs="Times New Roman"/>
          <w:sz w:val="24"/>
          <w:szCs w:val="24"/>
        </w:rPr>
        <w:t>.</w:t>
      </w:r>
      <w:r w:rsidRPr="00926FB9">
        <w:rPr>
          <w:rFonts w:ascii="Times New Roman" w:hAnsi="Times New Roman" w:cs="Times New Roman"/>
          <w:sz w:val="24"/>
          <w:szCs w:val="24"/>
        </w:rPr>
        <w:t> </w:t>
      </w:r>
      <w:r w:rsidR="008D51D0" w:rsidRPr="00926FB9">
        <w:rPr>
          <w:rFonts w:ascii="Times New Roman" w:hAnsi="Times New Roman" w:cs="Times New Roman"/>
          <w:sz w:val="24"/>
          <w:szCs w:val="24"/>
        </w:rPr>
        <w:t>Rīgā, Jelgavas ielā 37;</w:t>
      </w:r>
    </w:p>
    <w:p w14:paraId="72BB33FB" w14:textId="19A2FD32" w:rsidR="008D51D0" w:rsidRPr="00926FB9" w:rsidRDefault="008756EC" w:rsidP="008347E2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26FB9">
        <w:rPr>
          <w:rFonts w:ascii="Times New Roman" w:hAnsi="Times New Roman" w:cs="Times New Roman"/>
          <w:sz w:val="24"/>
          <w:szCs w:val="24"/>
        </w:rPr>
        <w:t>3</w:t>
      </w:r>
      <w:r w:rsidR="008D51D0" w:rsidRPr="00926FB9">
        <w:rPr>
          <w:rFonts w:ascii="Times New Roman" w:hAnsi="Times New Roman" w:cs="Times New Roman"/>
          <w:sz w:val="24"/>
          <w:szCs w:val="24"/>
        </w:rPr>
        <w:t>.</w:t>
      </w:r>
      <w:r w:rsidRPr="00926FB9">
        <w:rPr>
          <w:rFonts w:ascii="Times New Roman" w:hAnsi="Times New Roman" w:cs="Times New Roman"/>
          <w:sz w:val="24"/>
          <w:szCs w:val="24"/>
        </w:rPr>
        <w:t> </w:t>
      </w:r>
      <w:r w:rsidR="008D51D0" w:rsidRPr="00926FB9">
        <w:rPr>
          <w:rFonts w:ascii="Times New Roman" w:hAnsi="Times New Roman" w:cs="Times New Roman"/>
          <w:sz w:val="24"/>
          <w:szCs w:val="24"/>
        </w:rPr>
        <w:t>Rīgā, Ganību dambī 32.</w:t>
      </w:r>
    </w:p>
    <w:p w14:paraId="12C60F56" w14:textId="5B052D82" w:rsidR="008D51D0" w:rsidRPr="00926FB9" w:rsidRDefault="007B1C2E" w:rsidP="008347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6FB9">
        <w:rPr>
          <w:rFonts w:ascii="Times New Roman" w:hAnsi="Times New Roman" w:cs="Times New Roman"/>
          <w:sz w:val="24"/>
          <w:szCs w:val="24"/>
        </w:rPr>
        <w:t>2</w:t>
      </w:r>
      <w:r w:rsidR="008D51D0" w:rsidRPr="00926FB9">
        <w:rPr>
          <w:rFonts w:ascii="Times New Roman" w:hAnsi="Times New Roman" w:cs="Times New Roman"/>
          <w:sz w:val="24"/>
          <w:szCs w:val="24"/>
        </w:rPr>
        <w:t>.</w:t>
      </w:r>
      <w:r w:rsidR="00BE124F" w:rsidRPr="00926FB9">
        <w:rPr>
          <w:rFonts w:ascii="Times New Roman" w:hAnsi="Times New Roman" w:cs="Times New Roman"/>
          <w:sz w:val="24"/>
          <w:szCs w:val="24"/>
        </w:rPr>
        <w:t> </w:t>
      </w:r>
      <w:r w:rsidR="008D51D0" w:rsidRPr="00926FB9">
        <w:rPr>
          <w:rFonts w:ascii="Times New Roman" w:hAnsi="Times New Roman" w:cs="Times New Roman"/>
          <w:sz w:val="24"/>
          <w:szCs w:val="24"/>
        </w:rPr>
        <w:t>Pasūtītāja pilnvarot</w:t>
      </w:r>
      <w:r w:rsidRPr="00926FB9">
        <w:rPr>
          <w:rFonts w:ascii="Times New Roman" w:hAnsi="Times New Roman" w:cs="Times New Roman"/>
          <w:sz w:val="24"/>
          <w:szCs w:val="24"/>
        </w:rPr>
        <w:t>ā</w:t>
      </w:r>
      <w:r w:rsidR="008D51D0" w:rsidRPr="00926FB9">
        <w:rPr>
          <w:rFonts w:ascii="Times New Roman" w:hAnsi="Times New Roman" w:cs="Times New Roman"/>
          <w:sz w:val="24"/>
          <w:szCs w:val="24"/>
        </w:rPr>
        <w:t xml:space="preserve"> persona </w:t>
      </w:r>
      <w:r w:rsidR="00AD07B3" w:rsidRPr="00926FB9">
        <w:rPr>
          <w:rFonts w:ascii="Times New Roman" w:hAnsi="Times New Roman" w:cs="Times New Roman"/>
          <w:sz w:val="24"/>
          <w:szCs w:val="24"/>
        </w:rPr>
        <w:t>var</w:t>
      </w:r>
      <w:r w:rsidR="008D51D0" w:rsidRPr="00926FB9">
        <w:rPr>
          <w:rFonts w:ascii="Times New Roman" w:hAnsi="Times New Roman" w:cs="Times New Roman"/>
          <w:sz w:val="24"/>
          <w:szCs w:val="24"/>
        </w:rPr>
        <w:t xml:space="preserve"> norādīt citas piegādes vietas Rīgas pilsētas administratīvajā teritorijā</w:t>
      </w:r>
      <w:r w:rsidR="00AD07B3" w:rsidRPr="00926FB9">
        <w:rPr>
          <w:rFonts w:ascii="Times New Roman" w:hAnsi="Times New Roman" w:cs="Times New Roman"/>
          <w:sz w:val="24"/>
          <w:szCs w:val="24"/>
        </w:rPr>
        <w:t>, iepriekš to saskaņojot ar piegādātāju.</w:t>
      </w:r>
    </w:p>
    <w:p w14:paraId="4699285E" w14:textId="3F7187C4" w:rsidR="0078276F" w:rsidRPr="00926FB9" w:rsidRDefault="007B1C2E" w:rsidP="008347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6FB9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96DB9" w:rsidRPr="00926FB9">
        <w:rPr>
          <w:rFonts w:ascii="Times New Roman" w:hAnsi="Times New Roman" w:cs="Times New Roman"/>
          <w:sz w:val="24"/>
          <w:szCs w:val="24"/>
        </w:rPr>
        <w:t>. </w:t>
      </w:r>
      <w:r w:rsidRPr="00926FB9">
        <w:rPr>
          <w:rFonts w:ascii="Times New Roman" w:hAnsi="Times New Roman" w:cs="Times New Roman"/>
          <w:sz w:val="24"/>
          <w:szCs w:val="24"/>
        </w:rPr>
        <w:t>Prece: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8"/>
        <w:gridCol w:w="1089"/>
        <w:gridCol w:w="2496"/>
        <w:gridCol w:w="1244"/>
        <w:gridCol w:w="1707"/>
        <w:gridCol w:w="2197"/>
      </w:tblGrid>
      <w:tr w:rsidR="0078276F" w:rsidRPr="00926FB9" w14:paraId="1184DFEE" w14:textId="77777777" w:rsidTr="00C37AED">
        <w:trPr>
          <w:trHeight w:val="784"/>
          <w:jc w:val="center"/>
        </w:trPr>
        <w:tc>
          <w:tcPr>
            <w:tcW w:w="788" w:type="pct"/>
            <w:gridSpan w:val="2"/>
            <w:vAlign w:val="center"/>
            <w:hideMark/>
          </w:tcPr>
          <w:p w14:paraId="56C68AE3" w14:textId="77777777" w:rsidR="0078276F" w:rsidRPr="00926FB9" w:rsidRDefault="0078276F" w:rsidP="008347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PRECE</w:t>
            </w:r>
          </w:p>
        </w:tc>
        <w:tc>
          <w:tcPr>
            <w:tcW w:w="1415" w:type="pct"/>
            <w:vAlign w:val="center"/>
            <w:hideMark/>
          </w:tcPr>
          <w:p w14:paraId="19CAFC8F" w14:textId="77777777" w:rsidR="0078276F" w:rsidRPr="00926FB9" w:rsidRDefault="0078276F" w:rsidP="008347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ATESTĀCIJA UN SPECIFIKĀCIJA</w:t>
            </w:r>
          </w:p>
        </w:tc>
        <w:tc>
          <w:tcPr>
            <w:tcW w:w="680" w:type="pct"/>
            <w:vAlign w:val="center"/>
            <w:hideMark/>
          </w:tcPr>
          <w:p w14:paraId="1B47C87A" w14:textId="77777777" w:rsidR="0078276F" w:rsidRPr="00926FB9" w:rsidRDefault="0078276F" w:rsidP="008347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TILPUMS</w:t>
            </w:r>
          </w:p>
        </w:tc>
        <w:tc>
          <w:tcPr>
            <w:tcW w:w="928" w:type="pct"/>
            <w:vAlign w:val="center"/>
            <w:hideMark/>
          </w:tcPr>
          <w:p w14:paraId="2BE2B196" w14:textId="77777777" w:rsidR="0078276F" w:rsidRPr="00926FB9" w:rsidRDefault="0078276F" w:rsidP="008347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MĒRVIENĪBA</w:t>
            </w:r>
          </w:p>
        </w:tc>
        <w:tc>
          <w:tcPr>
            <w:tcW w:w="1189" w:type="pct"/>
            <w:vAlign w:val="center"/>
            <w:hideMark/>
          </w:tcPr>
          <w:p w14:paraId="32C382FD" w14:textId="2AF4912C" w:rsidR="0078276F" w:rsidRPr="00926FB9" w:rsidRDefault="0078276F" w:rsidP="008347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PROVIZORISKAIS PIEGĀDES APJOMS </w:t>
            </w:r>
            <w:r w:rsidR="00C37AED" w:rsidRPr="00926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DIVIEM</w:t>
            </w:r>
            <w:r w:rsidRPr="00926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GADAM</w:t>
            </w:r>
          </w:p>
        </w:tc>
      </w:tr>
      <w:tr w:rsidR="00C37AED" w:rsidRPr="00926FB9" w14:paraId="41C866C3" w14:textId="77777777" w:rsidTr="00C37AED">
        <w:trPr>
          <w:trHeight w:val="2151"/>
          <w:jc w:val="center"/>
        </w:trPr>
        <w:tc>
          <w:tcPr>
            <w:tcW w:w="190" w:type="pct"/>
            <w:vAlign w:val="center"/>
            <w:hideMark/>
          </w:tcPr>
          <w:p w14:paraId="318F73E5" w14:textId="77777777" w:rsidR="00C37AED" w:rsidRPr="00926FB9" w:rsidRDefault="00C37AED" w:rsidP="00C3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pct"/>
            <w:vAlign w:val="center"/>
            <w:hideMark/>
          </w:tcPr>
          <w:p w14:paraId="675DE823" w14:textId="77777777" w:rsidR="00C37AED" w:rsidRPr="00926FB9" w:rsidRDefault="00C37AED" w:rsidP="00C3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9">
              <w:rPr>
                <w:rFonts w:ascii="Times New Roman" w:hAnsi="Times New Roman" w:cs="Times New Roman"/>
                <w:sz w:val="24"/>
                <w:szCs w:val="24"/>
              </w:rPr>
              <w:t>AdBlue®</w:t>
            </w:r>
          </w:p>
        </w:tc>
        <w:tc>
          <w:tcPr>
            <w:tcW w:w="1415" w:type="pct"/>
            <w:vMerge w:val="restart"/>
            <w:vAlign w:val="center"/>
            <w:hideMark/>
          </w:tcPr>
          <w:p w14:paraId="189F7FA7" w14:textId="77777777" w:rsidR="00C37AED" w:rsidRPr="00926FB9" w:rsidRDefault="00C37AED" w:rsidP="00C3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9">
              <w:rPr>
                <w:rFonts w:ascii="Times New Roman" w:hAnsi="Times New Roman" w:cs="Times New Roman"/>
                <w:sz w:val="24"/>
                <w:szCs w:val="24"/>
              </w:rPr>
              <w:t>Karbamīda šķīdums deminiralizētā/dejonizētā ūdenī, kas paredzēts slāpekļa oksīdu (NOx) samazināšanai izplūdes gāzēs, izmantojams  Euro 4; Euro 5; Euro 6 iekšdedzes dīzeļdzinējos SCR sistēmā (selektīvā izplūdes gāzu attīrīšanas sistēma); Atbilstība DIN 70 070; ISO 22241 -1/ -2/ -3/ -4; VDA (Verband der Automobilindustrie) izsniegts sertifikāts.</w:t>
            </w:r>
          </w:p>
        </w:tc>
        <w:tc>
          <w:tcPr>
            <w:tcW w:w="680" w:type="pct"/>
            <w:vAlign w:val="center"/>
            <w:hideMark/>
          </w:tcPr>
          <w:p w14:paraId="39F0E397" w14:textId="153B6332" w:rsidR="00C37AED" w:rsidRPr="00926FB9" w:rsidRDefault="00C37AED" w:rsidP="00C3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9">
              <w:rPr>
                <w:rFonts w:ascii="Times New Roman" w:hAnsi="Times New Roman" w:cs="Times New Roman"/>
                <w:sz w:val="24"/>
                <w:szCs w:val="24"/>
              </w:rPr>
              <w:t>N / a</w:t>
            </w:r>
          </w:p>
        </w:tc>
        <w:tc>
          <w:tcPr>
            <w:tcW w:w="928" w:type="pct"/>
            <w:vAlign w:val="center"/>
            <w:hideMark/>
          </w:tcPr>
          <w:p w14:paraId="6957DAFD" w14:textId="77777777" w:rsidR="00C37AED" w:rsidRPr="00926FB9" w:rsidRDefault="00C37AED" w:rsidP="00C3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189" w:type="pct"/>
            <w:vAlign w:val="center"/>
            <w:hideMark/>
          </w:tcPr>
          <w:p w14:paraId="6A791285" w14:textId="4A4B8DE4" w:rsidR="00C37AED" w:rsidRPr="00926FB9" w:rsidRDefault="00C37AED" w:rsidP="00C3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9">
              <w:rPr>
                <w:rFonts w:ascii="Times New Roman" w:hAnsi="Times New Roman" w:cs="Times New Roman"/>
                <w:sz w:val="24"/>
                <w:szCs w:val="24"/>
              </w:rPr>
              <w:t xml:space="preserve">460 000 l </w:t>
            </w:r>
          </w:p>
        </w:tc>
      </w:tr>
      <w:tr w:rsidR="00C37AED" w:rsidRPr="00926FB9" w14:paraId="2E90048B" w14:textId="77777777" w:rsidTr="00C37AED">
        <w:trPr>
          <w:trHeight w:val="2151"/>
          <w:jc w:val="center"/>
        </w:trPr>
        <w:tc>
          <w:tcPr>
            <w:tcW w:w="190" w:type="pct"/>
            <w:vAlign w:val="center"/>
            <w:hideMark/>
          </w:tcPr>
          <w:p w14:paraId="401B16A4" w14:textId="77777777" w:rsidR="00C37AED" w:rsidRPr="00926FB9" w:rsidRDefault="00C37AED" w:rsidP="00C3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" w:type="pct"/>
            <w:vAlign w:val="center"/>
            <w:hideMark/>
          </w:tcPr>
          <w:p w14:paraId="6A405636" w14:textId="77777777" w:rsidR="00C37AED" w:rsidRPr="00926FB9" w:rsidRDefault="00C37AED" w:rsidP="00C3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9">
              <w:rPr>
                <w:rFonts w:ascii="Times New Roman" w:hAnsi="Times New Roman" w:cs="Times New Roman"/>
                <w:sz w:val="24"/>
                <w:szCs w:val="24"/>
              </w:rPr>
              <w:t>AdBlue®</w:t>
            </w:r>
          </w:p>
        </w:tc>
        <w:tc>
          <w:tcPr>
            <w:tcW w:w="1415" w:type="pct"/>
            <w:vMerge/>
            <w:vAlign w:val="center"/>
            <w:hideMark/>
          </w:tcPr>
          <w:p w14:paraId="41383E24" w14:textId="77777777" w:rsidR="00C37AED" w:rsidRPr="00926FB9" w:rsidRDefault="00C37AED" w:rsidP="00C3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vAlign w:val="center"/>
            <w:hideMark/>
          </w:tcPr>
          <w:p w14:paraId="25B4D3D4" w14:textId="77777777" w:rsidR="00C37AED" w:rsidRPr="00926FB9" w:rsidRDefault="00C37AED" w:rsidP="00C3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9">
              <w:rPr>
                <w:rFonts w:ascii="Times New Roman" w:hAnsi="Times New Roman" w:cs="Times New Roman"/>
                <w:sz w:val="24"/>
                <w:szCs w:val="24"/>
              </w:rPr>
              <w:t>10 litri</w:t>
            </w:r>
          </w:p>
        </w:tc>
        <w:tc>
          <w:tcPr>
            <w:tcW w:w="928" w:type="pct"/>
            <w:vAlign w:val="center"/>
            <w:hideMark/>
          </w:tcPr>
          <w:p w14:paraId="252F434F" w14:textId="6A2EC74A" w:rsidR="00C37AED" w:rsidRPr="00926FB9" w:rsidRDefault="00C37AED" w:rsidP="00C3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9">
              <w:rPr>
                <w:rFonts w:ascii="Times New Roman" w:hAnsi="Times New Roman" w:cs="Times New Roman"/>
                <w:sz w:val="24"/>
                <w:szCs w:val="24"/>
              </w:rPr>
              <w:t>iepakojums / tara</w:t>
            </w:r>
          </w:p>
        </w:tc>
        <w:tc>
          <w:tcPr>
            <w:tcW w:w="1189" w:type="pct"/>
            <w:vAlign w:val="center"/>
            <w:hideMark/>
          </w:tcPr>
          <w:p w14:paraId="2135F8A1" w14:textId="042C3B3A" w:rsidR="00C37AED" w:rsidRPr="00926FB9" w:rsidRDefault="00C37AED" w:rsidP="00C3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B9">
              <w:rPr>
                <w:rFonts w:ascii="Times New Roman" w:hAnsi="Times New Roman" w:cs="Times New Roman"/>
                <w:sz w:val="24"/>
                <w:szCs w:val="24"/>
              </w:rPr>
              <w:t>4900 l</w:t>
            </w:r>
          </w:p>
        </w:tc>
      </w:tr>
    </w:tbl>
    <w:p w14:paraId="601B1339" w14:textId="77777777" w:rsidR="00C37AED" w:rsidRPr="00926FB9" w:rsidRDefault="00C37AED" w:rsidP="008347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A9489B9" w14:textId="4A0FED9A" w:rsidR="0078276F" w:rsidRPr="00926FB9" w:rsidRDefault="00D32B3B" w:rsidP="008347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6FB9">
        <w:rPr>
          <w:rFonts w:ascii="Times New Roman" w:hAnsi="Times New Roman" w:cs="Times New Roman"/>
          <w:sz w:val="24"/>
          <w:szCs w:val="24"/>
        </w:rPr>
        <w:t>4. Piegādājot lielā apjoma preci (mērāmo litros), piegādātājs to var piegādāt savā atsevišķā lielgabarīta iepakojumā, tarā (mucās) vai uzpildot pasūtītāja iepakojumā, tarā (mucās).</w:t>
      </w:r>
    </w:p>
    <w:sectPr w:rsidR="0078276F" w:rsidRPr="00926FB9" w:rsidSect="00C37AED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F8C39" w14:textId="77777777" w:rsidR="002E7AE0" w:rsidRDefault="002E7AE0" w:rsidP="00346C6D">
      <w:pPr>
        <w:spacing w:after="0" w:line="240" w:lineRule="auto"/>
      </w:pPr>
      <w:r>
        <w:separator/>
      </w:r>
    </w:p>
  </w:endnote>
  <w:endnote w:type="continuationSeparator" w:id="0">
    <w:p w14:paraId="4C70A3DE" w14:textId="77777777" w:rsidR="002E7AE0" w:rsidRDefault="002E7AE0" w:rsidP="0034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45266405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7A5932E7" w14:textId="7A86EFEF" w:rsidR="00346C6D" w:rsidRPr="00346C6D" w:rsidRDefault="00346C6D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C6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46C6D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346C6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46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6C6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6C6D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346C6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46C6D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346C6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46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6C6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1ADBA" w14:textId="77777777" w:rsidR="002E7AE0" w:rsidRDefault="002E7AE0" w:rsidP="00346C6D">
      <w:pPr>
        <w:spacing w:after="0" w:line="240" w:lineRule="auto"/>
      </w:pPr>
      <w:r>
        <w:separator/>
      </w:r>
    </w:p>
  </w:footnote>
  <w:footnote w:type="continuationSeparator" w:id="0">
    <w:p w14:paraId="7EDD78A9" w14:textId="77777777" w:rsidR="002E7AE0" w:rsidRDefault="002E7AE0" w:rsidP="0034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D1A41"/>
    <w:multiLevelType w:val="multilevel"/>
    <w:tmpl w:val="13224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2748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48"/>
    <w:rsid w:val="00025F19"/>
    <w:rsid w:val="00051087"/>
    <w:rsid w:val="00140750"/>
    <w:rsid w:val="002E7AE0"/>
    <w:rsid w:val="00346C6D"/>
    <w:rsid w:val="00407C48"/>
    <w:rsid w:val="004470F6"/>
    <w:rsid w:val="00496DB9"/>
    <w:rsid w:val="004C6A61"/>
    <w:rsid w:val="00506B1C"/>
    <w:rsid w:val="00525219"/>
    <w:rsid w:val="006264C5"/>
    <w:rsid w:val="006F56E6"/>
    <w:rsid w:val="00751D24"/>
    <w:rsid w:val="0078276F"/>
    <w:rsid w:val="007B1C2E"/>
    <w:rsid w:val="00827EAB"/>
    <w:rsid w:val="008347E2"/>
    <w:rsid w:val="008756EC"/>
    <w:rsid w:val="008B5C2F"/>
    <w:rsid w:val="008D51D0"/>
    <w:rsid w:val="009054A8"/>
    <w:rsid w:val="00926FB9"/>
    <w:rsid w:val="00946538"/>
    <w:rsid w:val="009B6A4A"/>
    <w:rsid w:val="009C5232"/>
    <w:rsid w:val="009F6F12"/>
    <w:rsid w:val="00AD07B3"/>
    <w:rsid w:val="00B73650"/>
    <w:rsid w:val="00BE124F"/>
    <w:rsid w:val="00C337B9"/>
    <w:rsid w:val="00C37AED"/>
    <w:rsid w:val="00C8755F"/>
    <w:rsid w:val="00CD34B6"/>
    <w:rsid w:val="00D32B3B"/>
    <w:rsid w:val="00DB4A5A"/>
    <w:rsid w:val="00DF2DCB"/>
    <w:rsid w:val="00E43B85"/>
    <w:rsid w:val="00EE4905"/>
    <w:rsid w:val="00F2276C"/>
    <w:rsid w:val="00F367AD"/>
    <w:rsid w:val="00F6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DB9DFE"/>
  <w15:chartTrackingRefBased/>
  <w15:docId w15:val="{E4549A48-3DB3-4E3E-9BBA-C5823AC3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C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C6D"/>
  </w:style>
  <w:style w:type="paragraph" w:styleId="Footer">
    <w:name w:val="footer"/>
    <w:basedOn w:val="Normal"/>
    <w:link w:val="FooterChar"/>
    <w:uiPriority w:val="99"/>
    <w:unhideWhenUsed/>
    <w:rsid w:val="00346C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C6D"/>
  </w:style>
  <w:style w:type="table" w:styleId="TableGrid">
    <w:name w:val="Table Grid"/>
    <w:basedOn w:val="TableNormal"/>
    <w:uiPriority w:val="39"/>
    <w:rsid w:val="00782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2A1A"/>
    <w:pPr>
      <w:ind w:left="720"/>
      <w:contextualSpacing/>
    </w:pPr>
  </w:style>
  <w:style w:type="paragraph" w:styleId="Revision">
    <w:name w:val="Revision"/>
    <w:hidden/>
    <w:uiPriority w:val="99"/>
    <w:semiHidden/>
    <w:rsid w:val="006264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2530</Words>
  <Characters>1443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cp:keywords/>
  <dc:description/>
  <cp:lastModifiedBy>Artūrs Kurbatovs</cp:lastModifiedBy>
  <cp:revision>33</cp:revision>
  <dcterms:created xsi:type="dcterms:W3CDTF">2021-02-18T06:36:00Z</dcterms:created>
  <dcterms:modified xsi:type="dcterms:W3CDTF">2023-06-26T13:19:00Z</dcterms:modified>
</cp:coreProperties>
</file>