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DB1D3" w14:textId="1EDB9372" w:rsidR="003C37A7" w:rsidRPr="00FB5BDD" w:rsidRDefault="00DA1443" w:rsidP="00FB5BDD">
      <w:pPr>
        <w:jc w:val="center"/>
        <w:rPr>
          <w:rFonts w:ascii="Times New Roman" w:hAnsi="Times New Roman" w:cs="Times New Roman"/>
          <w:b/>
          <w:bCs/>
        </w:rPr>
      </w:pPr>
      <w:r w:rsidRPr="00FB5BDD">
        <w:rPr>
          <w:rFonts w:ascii="Times New Roman" w:hAnsi="Times New Roman" w:cs="Times New Roman"/>
          <w:b/>
          <w:bCs/>
          <w:sz w:val="24"/>
          <w:szCs w:val="24"/>
        </w:rPr>
        <w:t>Tirgus izpēte</w:t>
      </w:r>
      <w:r w:rsidR="00CA6672" w:rsidRPr="00FB5BDD">
        <w:rPr>
          <w:rFonts w:ascii="Times New Roman" w:hAnsi="Times New Roman" w:cs="Times New Roman"/>
          <w:b/>
          <w:bCs/>
          <w:sz w:val="24"/>
          <w:szCs w:val="24"/>
        </w:rPr>
        <w:t xml:space="preserve"> “</w:t>
      </w:r>
      <w:r w:rsidR="00FB5BDD" w:rsidRPr="00FB5BDD">
        <w:rPr>
          <w:rFonts w:ascii="Times New Roman" w:hAnsi="Times New Roman" w:cs="Times New Roman"/>
          <w:b/>
          <w:bCs/>
        </w:rPr>
        <w:t>Krāsošanas kameru</w:t>
      </w:r>
      <w:r w:rsidR="00266664">
        <w:rPr>
          <w:rFonts w:ascii="Times New Roman" w:hAnsi="Times New Roman" w:cs="Times New Roman"/>
          <w:b/>
          <w:bCs/>
        </w:rPr>
        <w:t xml:space="preserve"> </w:t>
      </w:r>
      <w:r w:rsidR="00E306C3" w:rsidRPr="00FB5BDD">
        <w:rPr>
          <w:rFonts w:ascii="Times New Roman" w:hAnsi="Times New Roman" w:cs="Times New Roman"/>
          <w:b/>
          <w:bCs/>
        </w:rPr>
        <w:t xml:space="preserve"> </w:t>
      </w:r>
      <w:r w:rsidR="00FB5BDD" w:rsidRPr="00FB5BDD">
        <w:rPr>
          <w:rFonts w:ascii="Times New Roman" w:hAnsi="Times New Roman" w:cs="Times New Roman"/>
          <w:b/>
          <w:bCs/>
        </w:rPr>
        <w:t>apkope un remonts</w:t>
      </w:r>
      <w:r w:rsidR="00CA6672" w:rsidRPr="00FB5BDD">
        <w:rPr>
          <w:rFonts w:ascii="Times New Roman" w:hAnsi="Times New Roman" w:cs="Times New Roman"/>
          <w:b/>
          <w:bCs/>
          <w:sz w:val="24"/>
          <w:szCs w:val="24"/>
        </w:rPr>
        <w:t>”</w:t>
      </w:r>
    </w:p>
    <w:p w14:paraId="265FF93A" w14:textId="77777777" w:rsidR="00E31F15" w:rsidRPr="00FB5BDD" w:rsidRDefault="00E31F15" w:rsidP="00E31F15">
      <w:pPr>
        <w:pStyle w:val="NoSpacing"/>
        <w:jc w:val="center"/>
        <w:rPr>
          <w:rFonts w:ascii="Times New Roman" w:hAnsi="Times New Roman"/>
          <w:sz w:val="24"/>
          <w:szCs w:val="24"/>
        </w:rPr>
      </w:pPr>
      <w:r w:rsidRPr="00FB5BDD">
        <w:rPr>
          <w:rFonts w:ascii="Times New Roman" w:hAnsi="Times New Roman"/>
          <w:sz w:val="24"/>
          <w:szCs w:val="24"/>
        </w:rPr>
        <w:t>UZAICINĀJUMS IESNIEGT PIETEIKUMU UN</w:t>
      </w:r>
    </w:p>
    <w:p w14:paraId="4AE8E4DC" w14:textId="62350823" w:rsidR="00E31F15" w:rsidRPr="00FB5BDD" w:rsidRDefault="00E31F15" w:rsidP="00E31F15">
      <w:pPr>
        <w:pStyle w:val="NoSpacing"/>
        <w:jc w:val="center"/>
        <w:rPr>
          <w:rFonts w:ascii="Times New Roman" w:hAnsi="Times New Roman"/>
          <w:sz w:val="24"/>
          <w:szCs w:val="24"/>
        </w:rPr>
      </w:pPr>
      <w:r w:rsidRPr="00FB5BDD">
        <w:rPr>
          <w:rFonts w:ascii="Times New Roman" w:hAnsi="Times New Roman"/>
          <w:sz w:val="24"/>
          <w:szCs w:val="24"/>
        </w:rPr>
        <w:t>PIEDĀVĀJUMU TIRGUS IZPĒTĒ</w:t>
      </w:r>
    </w:p>
    <w:p w14:paraId="62F3416B" w14:textId="3741645E" w:rsidR="00B17465" w:rsidRPr="00FB5BDD" w:rsidRDefault="00B17465" w:rsidP="00B17465">
      <w:pPr>
        <w:jc w:val="center"/>
        <w:rPr>
          <w:rFonts w:ascii="Times New Roman" w:hAnsi="Times New Roman" w:cs="Times New Roman"/>
          <w:i/>
          <w:iCs/>
        </w:rPr>
      </w:pPr>
    </w:p>
    <w:p w14:paraId="417E8376" w14:textId="77777777" w:rsidR="00E31F15" w:rsidRPr="008F5E8F" w:rsidRDefault="00E31F15" w:rsidP="0092782F">
      <w:pPr>
        <w:spacing w:line="240" w:lineRule="auto"/>
        <w:rPr>
          <w:rFonts w:ascii="Times New Roman" w:hAnsi="Times New Roman" w:cs="Times New Roman"/>
          <w:sz w:val="24"/>
          <w:szCs w:val="24"/>
        </w:rPr>
      </w:pPr>
    </w:p>
    <w:p w14:paraId="437648C3" w14:textId="2230B438" w:rsidR="005D1BC8" w:rsidRPr="008F5E8F" w:rsidRDefault="005D1BC8" w:rsidP="0092782F">
      <w:pPr>
        <w:spacing w:line="240" w:lineRule="auto"/>
        <w:rPr>
          <w:rFonts w:ascii="Times New Roman" w:hAnsi="Times New Roman" w:cs="Times New Roman"/>
          <w:sz w:val="24"/>
          <w:szCs w:val="24"/>
        </w:rPr>
      </w:pPr>
      <w:r w:rsidRPr="008F5E8F">
        <w:rPr>
          <w:rFonts w:ascii="Times New Roman" w:hAnsi="Times New Roman" w:cs="Times New Roman"/>
          <w:sz w:val="24"/>
          <w:szCs w:val="24"/>
        </w:rPr>
        <w:t>Datums:</w:t>
      </w:r>
    </w:p>
    <w:p w14:paraId="2BD2276D" w14:textId="77777777" w:rsidR="005D1BC8" w:rsidRPr="008F5E8F"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8F5E8F">
        <w:rPr>
          <w:rFonts w:ascii="Times New Roman" w:hAnsi="Times New Roman" w:cs="Times New Roman"/>
          <w:b/>
          <w:sz w:val="24"/>
          <w:szCs w:val="24"/>
        </w:rPr>
        <w:t>IESNIEDZA</w:t>
      </w:r>
    </w:p>
    <w:tbl>
      <w:tblPr>
        <w:tblW w:w="85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024"/>
      </w:tblGrid>
      <w:tr w:rsidR="009213FC" w:rsidRPr="008F5E8F" w14:paraId="6C58C797" w14:textId="12D8B537" w:rsidTr="00E40A0D">
        <w:trPr>
          <w:cantSplit/>
        </w:trPr>
        <w:tc>
          <w:tcPr>
            <w:tcW w:w="3510" w:type="dxa"/>
            <w:shd w:val="clear" w:color="auto" w:fill="DEEAF6" w:themeFill="accent5" w:themeFillTint="33"/>
          </w:tcPr>
          <w:p w14:paraId="383F381F" w14:textId="77777777" w:rsidR="009213FC" w:rsidRPr="008F5E8F" w:rsidRDefault="009213FC" w:rsidP="002737BF">
            <w:pPr>
              <w:spacing w:before="60" w:after="60" w:line="240" w:lineRule="auto"/>
              <w:rPr>
                <w:rFonts w:ascii="Times New Roman" w:hAnsi="Times New Roman" w:cs="Times New Roman"/>
                <w:b/>
                <w:sz w:val="24"/>
                <w:szCs w:val="24"/>
              </w:rPr>
            </w:pPr>
            <w:r w:rsidRPr="008F5E8F">
              <w:rPr>
                <w:rFonts w:ascii="Times New Roman" w:hAnsi="Times New Roman" w:cs="Times New Roman"/>
                <w:b/>
                <w:sz w:val="24"/>
                <w:szCs w:val="24"/>
              </w:rPr>
              <w:t>Uzņēmuma pilns nosaukums</w:t>
            </w:r>
          </w:p>
        </w:tc>
        <w:tc>
          <w:tcPr>
            <w:tcW w:w="5024" w:type="dxa"/>
            <w:shd w:val="clear" w:color="auto" w:fill="FFFFFF" w:themeFill="background1"/>
          </w:tcPr>
          <w:p w14:paraId="1EACBBE6" w14:textId="77777777" w:rsidR="009213FC" w:rsidRPr="008F5E8F" w:rsidRDefault="009213FC" w:rsidP="002737BF">
            <w:pPr>
              <w:spacing w:before="60" w:after="60" w:line="240" w:lineRule="auto"/>
              <w:rPr>
                <w:rFonts w:ascii="Times New Roman" w:hAnsi="Times New Roman" w:cs="Times New Roman"/>
                <w:b/>
                <w:sz w:val="24"/>
                <w:szCs w:val="24"/>
              </w:rPr>
            </w:pPr>
          </w:p>
        </w:tc>
      </w:tr>
      <w:tr w:rsidR="009213FC" w:rsidRPr="008F5E8F" w14:paraId="51DA02FF" w14:textId="12640851" w:rsidTr="00E40A0D">
        <w:trPr>
          <w:cantSplit/>
          <w:trHeight w:val="242"/>
        </w:trPr>
        <w:tc>
          <w:tcPr>
            <w:tcW w:w="3510" w:type="dxa"/>
            <w:shd w:val="clear" w:color="auto" w:fill="DEEAF6" w:themeFill="accent5" w:themeFillTint="33"/>
          </w:tcPr>
          <w:p w14:paraId="24EDCCE4" w14:textId="77777777" w:rsidR="009213FC" w:rsidRPr="008F5E8F" w:rsidRDefault="009213FC" w:rsidP="002737BF">
            <w:pPr>
              <w:spacing w:before="60" w:after="60" w:line="240" w:lineRule="auto"/>
              <w:rPr>
                <w:rFonts w:ascii="Times New Roman" w:hAnsi="Times New Roman" w:cs="Times New Roman"/>
                <w:b/>
                <w:sz w:val="24"/>
                <w:szCs w:val="24"/>
              </w:rPr>
            </w:pPr>
            <w:r w:rsidRPr="008F5E8F">
              <w:rPr>
                <w:rFonts w:ascii="Times New Roman" w:hAnsi="Times New Roman" w:cs="Times New Roman"/>
                <w:b/>
                <w:sz w:val="24"/>
                <w:szCs w:val="24"/>
              </w:rPr>
              <w:t xml:space="preserve">Uzņēmuma reģistrācijas numurs </w:t>
            </w:r>
          </w:p>
        </w:tc>
        <w:tc>
          <w:tcPr>
            <w:tcW w:w="5024" w:type="dxa"/>
          </w:tcPr>
          <w:p w14:paraId="229FD28A" w14:textId="77777777" w:rsidR="009213FC" w:rsidRPr="008F5E8F"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8F5E8F"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8F5E8F">
        <w:rPr>
          <w:rFonts w:ascii="Times New Roman" w:hAnsi="Times New Roman" w:cs="Times New Roman"/>
          <w:b/>
          <w:sz w:val="24"/>
          <w:szCs w:val="24"/>
        </w:rPr>
        <w:t>KONTAKTPERSONA</w:t>
      </w:r>
    </w:p>
    <w:tbl>
      <w:tblPr>
        <w:tblW w:w="85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574"/>
      </w:tblGrid>
      <w:tr w:rsidR="005D1BC8" w:rsidRPr="008F5E8F" w14:paraId="7554485C" w14:textId="77777777" w:rsidTr="00E40A0D">
        <w:trPr>
          <w:cantSplit/>
        </w:trPr>
        <w:tc>
          <w:tcPr>
            <w:tcW w:w="3960" w:type="dxa"/>
            <w:shd w:val="clear" w:color="auto" w:fill="DEEAF6" w:themeFill="accent5" w:themeFillTint="33"/>
          </w:tcPr>
          <w:p w14:paraId="2FDA66A5" w14:textId="77777777" w:rsidR="005D1BC8" w:rsidRPr="008F5E8F" w:rsidRDefault="005D1BC8" w:rsidP="002737BF">
            <w:pPr>
              <w:spacing w:before="60" w:after="60" w:line="240" w:lineRule="auto"/>
              <w:rPr>
                <w:rFonts w:ascii="Times New Roman" w:hAnsi="Times New Roman" w:cs="Times New Roman"/>
                <w:b/>
                <w:sz w:val="24"/>
                <w:szCs w:val="24"/>
              </w:rPr>
            </w:pPr>
            <w:r w:rsidRPr="008F5E8F">
              <w:rPr>
                <w:rFonts w:ascii="Times New Roman" w:hAnsi="Times New Roman" w:cs="Times New Roman"/>
                <w:b/>
                <w:sz w:val="24"/>
                <w:szCs w:val="24"/>
              </w:rPr>
              <w:t>Vārds, uzvārds</w:t>
            </w:r>
          </w:p>
        </w:tc>
        <w:tc>
          <w:tcPr>
            <w:tcW w:w="4574" w:type="dxa"/>
          </w:tcPr>
          <w:p w14:paraId="68A0A12E" w14:textId="77777777" w:rsidR="005D1BC8" w:rsidRPr="008F5E8F" w:rsidRDefault="005D1BC8" w:rsidP="002737BF">
            <w:pPr>
              <w:spacing w:before="60" w:after="60" w:line="240" w:lineRule="auto"/>
              <w:rPr>
                <w:rFonts w:ascii="Times New Roman" w:hAnsi="Times New Roman" w:cs="Times New Roman"/>
                <w:b/>
                <w:sz w:val="24"/>
                <w:szCs w:val="24"/>
              </w:rPr>
            </w:pPr>
          </w:p>
        </w:tc>
      </w:tr>
      <w:tr w:rsidR="005D1BC8" w:rsidRPr="008F5E8F" w14:paraId="548BFFE6" w14:textId="77777777" w:rsidTr="00E40A0D">
        <w:trPr>
          <w:cantSplit/>
          <w:trHeight w:val="130"/>
        </w:trPr>
        <w:tc>
          <w:tcPr>
            <w:tcW w:w="3960" w:type="dxa"/>
            <w:shd w:val="clear" w:color="auto" w:fill="DEEAF6" w:themeFill="accent5" w:themeFillTint="33"/>
          </w:tcPr>
          <w:p w14:paraId="3D68EBC8" w14:textId="77777777" w:rsidR="005D1BC8" w:rsidRPr="008F5E8F" w:rsidRDefault="005D1BC8" w:rsidP="002737BF">
            <w:pPr>
              <w:spacing w:before="60" w:after="60" w:line="240" w:lineRule="auto"/>
              <w:rPr>
                <w:rFonts w:ascii="Times New Roman" w:hAnsi="Times New Roman" w:cs="Times New Roman"/>
                <w:b/>
                <w:sz w:val="24"/>
                <w:szCs w:val="24"/>
              </w:rPr>
            </w:pPr>
            <w:r w:rsidRPr="008F5E8F">
              <w:rPr>
                <w:rFonts w:ascii="Times New Roman" w:hAnsi="Times New Roman" w:cs="Times New Roman"/>
                <w:b/>
                <w:sz w:val="24"/>
                <w:szCs w:val="24"/>
              </w:rPr>
              <w:t>Tālr.</w:t>
            </w:r>
          </w:p>
        </w:tc>
        <w:tc>
          <w:tcPr>
            <w:tcW w:w="4574" w:type="dxa"/>
          </w:tcPr>
          <w:p w14:paraId="7D2A22F5" w14:textId="77777777" w:rsidR="005D1BC8" w:rsidRPr="008F5E8F" w:rsidRDefault="005D1BC8" w:rsidP="002737BF">
            <w:pPr>
              <w:spacing w:before="60" w:after="60" w:line="240" w:lineRule="auto"/>
              <w:rPr>
                <w:rFonts w:ascii="Times New Roman" w:hAnsi="Times New Roman" w:cs="Times New Roman"/>
                <w:b/>
                <w:sz w:val="24"/>
                <w:szCs w:val="24"/>
              </w:rPr>
            </w:pPr>
          </w:p>
        </w:tc>
      </w:tr>
      <w:tr w:rsidR="006523C3" w:rsidRPr="008F5E8F" w14:paraId="5FDB5C08" w14:textId="77777777" w:rsidTr="00E40A0D">
        <w:trPr>
          <w:cantSplit/>
          <w:trHeight w:val="130"/>
        </w:trPr>
        <w:tc>
          <w:tcPr>
            <w:tcW w:w="3960" w:type="dxa"/>
            <w:shd w:val="clear" w:color="auto" w:fill="DEEAF6" w:themeFill="accent5" w:themeFillTint="33"/>
          </w:tcPr>
          <w:p w14:paraId="03C00374" w14:textId="43596B44" w:rsidR="006523C3" w:rsidRPr="008F5E8F" w:rsidRDefault="006523C3" w:rsidP="002737BF">
            <w:pPr>
              <w:spacing w:before="60" w:after="60" w:line="240" w:lineRule="auto"/>
              <w:rPr>
                <w:rFonts w:ascii="Times New Roman" w:hAnsi="Times New Roman" w:cs="Times New Roman"/>
                <w:b/>
                <w:sz w:val="24"/>
                <w:szCs w:val="24"/>
              </w:rPr>
            </w:pPr>
            <w:r w:rsidRPr="008F5E8F">
              <w:rPr>
                <w:rFonts w:ascii="Times New Roman" w:hAnsi="Times New Roman" w:cs="Times New Roman"/>
                <w:b/>
                <w:sz w:val="24"/>
                <w:szCs w:val="24"/>
              </w:rPr>
              <w:t>Amats</w:t>
            </w:r>
          </w:p>
        </w:tc>
        <w:tc>
          <w:tcPr>
            <w:tcW w:w="4574" w:type="dxa"/>
          </w:tcPr>
          <w:p w14:paraId="78513E99" w14:textId="77777777" w:rsidR="006523C3" w:rsidRPr="008F5E8F" w:rsidRDefault="006523C3" w:rsidP="002737BF">
            <w:pPr>
              <w:spacing w:before="60" w:after="60" w:line="240" w:lineRule="auto"/>
              <w:rPr>
                <w:rFonts w:ascii="Times New Roman" w:hAnsi="Times New Roman" w:cs="Times New Roman"/>
                <w:b/>
                <w:sz w:val="24"/>
                <w:szCs w:val="24"/>
              </w:rPr>
            </w:pPr>
          </w:p>
        </w:tc>
      </w:tr>
      <w:tr w:rsidR="005D1BC8" w:rsidRPr="008F5E8F" w14:paraId="1B2D9ACD" w14:textId="77777777" w:rsidTr="00E40A0D">
        <w:trPr>
          <w:cantSplit/>
          <w:trHeight w:val="130"/>
        </w:trPr>
        <w:tc>
          <w:tcPr>
            <w:tcW w:w="3960" w:type="dxa"/>
            <w:shd w:val="clear" w:color="auto" w:fill="DEEAF6" w:themeFill="accent5" w:themeFillTint="33"/>
          </w:tcPr>
          <w:p w14:paraId="19E4EDCD" w14:textId="180DC84B" w:rsidR="005D1BC8" w:rsidRPr="008F5E8F" w:rsidRDefault="005D1BC8" w:rsidP="002737BF">
            <w:pPr>
              <w:spacing w:before="60" w:after="60" w:line="240" w:lineRule="auto"/>
              <w:rPr>
                <w:rFonts w:ascii="Times New Roman" w:hAnsi="Times New Roman" w:cs="Times New Roman"/>
                <w:b/>
                <w:sz w:val="24"/>
                <w:szCs w:val="24"/>
              </w:rPr>
            </w:pPr>
            <w:r w:rsidRPr="008F5E8F">
              <w:rPr>
                <w:rFonts w:ascii="Times New Roman" w:hAnsi="Times New Roman" w:cs="Times New Roman"/>
                <w:b/>
                <w:sz w:val="24"/>
                <w:szCs w:val="24"/>
              </w:rPr>
              <w:t>e-pasta adrese</w:t>
            </w:r>
            <w:r w:rsidR="00F772DB" w:rsidRPr="008F5E8F">
              <w:rPr>
                <w:rFonts w:ascii="Times New Roman" w:hAnsi="Times New Roman" w:cs="Times New Roman"/>
                <w:b/>
                <w:sz w:val="24"/>
                <w:szCs w:val="24"/>
              </w:rPr>
              <w:t xml:space="preserve"> saziņai</w:t>
            </w:r>
          </w:p>
        </w:tc>
        <w:tc>
          <w:tcPr>
            <w:tcW w:w="4574" w:type="dxa"/>
          </w:tcPr>
          <w:p w14:paraId="7E83A3BE" w14:textId="77777777" w:rsidR="005D1BC8" w:rsidRPr="008F5E8F" w:rsidRDefault="005D1BC8" w:rsidP="002737BF">
            <w:pPr>
              <w:spacing w:before="60" w:after="60" w:line="240" w:lineRule="auto"/>
              <w:rPr>
                <w:rFonts w:ascii="Times New Roman" w:hAnsi="Times New Roman" w:cs="Times New Roman"/>
                <w:b/>
                <w:sz w:val="24"/>
                <w:szCs w:val="24"/>
              </w:rPr>
            </w:pPr>
          </w:p>
        </w:tc>
      </w:tr>
    </w:tbl>
    <w:p w14:paraId="1A01CACD" w14:textId="77777777" w:rsidR="001422E9" w:rsidRDefault="001422E9" w:rsidP="001422E9">
      <w:pPr>
        <w:spacing w:after="120" w:line="240" w:lineRule="auto"/>
        <w:rPr>
          <w:rFonts w:ascii="Times New Roman" w:hAnsi="Times New Roman" w:cs="Times New Roman"/>
          <w:b/>
          <w:sz w:val="24"/>
          <w:szCs w:val="24"/>
        </w:rPr>
      </w:pPr>
    </w:p>
    <w:p w14:paraId="3F9857CE" w14:textId="0B6E23EA" w:rsidR="005D1BC8" w:rsidRPr="001422E9" w:rsidRDefault="005D1BC8" w:rsidP="00740168">
      <w:pPr>
        <w:pStyle w:val="ListBullet4"/>
        <w:tabs>
          <w:tab w:val="clear" w:pos="1209"/>
          <w:tab w:val="clear" w:pos="1353"/>
          <w:tab w:val="num" w:pos="0"/>
        </w:tabs>
        <w:spacing w:after="0"/>
        <w:ind w:left="426" w:hanging="426"/>
        <w:jc w:val="left"/>
        <w:rPr>
          <w:b/>
          <w:bCs/>
        </w:rPr>
      </w:pPr>
      <w:r w:rsidRPr="001422E9">
        <w:rPr>
          <w:b/>
          <w:bCs/>
        </w:rPr>
        <w:t>PIETEIKUMS</w:t>
      </w:r>
    </w:p>
    <w:p w14:paraId="46461D0C" w14:textId="77777777" w:rsidR="00AB7C8B" w:rsidRPr="00AB7C8B" w:rsidRDefault="00AB7C8B" w:rsidP="00740168">
      <w:pPr>
        <w:pStyle w:val="BodyText2"/>
        <w:tabs>
          <w:tab w:val="clear" w:pos="0"/>
        </w:tabs>
        <w:spacing w:before="120"/>
        <w:outlineLvl w:val="9"/>
        <w:rPr>
          <w:rFonts w:ascii="Times New Roman" w:hAnsi="Times New Roman"/>
          <w:b/>
          <w:bCs/>
          <w:szCs w:val="24"/>
        </w:rPr>
      </w:pPr>
      <w:r w:rsidRPr="00AB7C8B">
        <w:rPr>
          <w:rFonts w:ascii="Times New Roman" w:hAnsi="Times New Roman"/>
          <w:b/>
          <w:bCs/>
          <w:szCs w:val="24"/>
        </w:rPr>
        <w:t>3.1. </w:t>
      </w:r>
      <w:r w:rsidRPr="00AB7C8B">
        <w:rPr>
          <w:rFonts w:ascii="Times New Roman" w:hAnsi="Times New Roman"/>
          <w:szCs w:val="24"/>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AB7C8B">
        <w:rPr>
          <w:rFonts w:ascii="Times New Roman" w:hAnsi="Times New Roman"/>
          <w:szCs w:val="24"/>
        </w:rPr>
        <w:t>proliferācijas</w:t>
      </w:r>
      <w:proofErr w:type="spellEnd"/>
      <w:r w:rsidRPr="00AB7C8B">
        <w:rPr>
          <w:rFonts w:ascii="Times New Roman" w:hAnsi="Times New Roman"/>
          <w:szCs w:val="24"/>
        </w:rPr>
        <w:t xml:space="preserve"> finansēšanas novēršanas likum un Starptautisko un Latvijas Republikas nacionālo sankciju likumu.</w:t>
      </w:r>
    </w:p>
    <w:p w14:paraId="7555BD8C" w14:textId="55A516A0" w:rsidR="0030769A" w:rsidRPr="008F5E8F" w:rsidRDefault="0030769A" w:rsidP="00740168">
      <w:pPr>
        <w:pStyle w:val="BodyText2"/>
        <w:tabs>
          <w:tab w:val="clear" w:pos="0"/>
        </w:tabs>
        <w:spacing w:before="120"/>
        <w:outlineLvl w:val="9"/>
        <w:rPr>
          <w:rFonts w:ascii="Times New Roman" w:hAnsi="Times New Roman"/>
          <w:b/>
          <w:bCs/>
          <w:szCs w:val="24"/>
        </w:rPr>
      </w:pPr>
      <w:r w:rsidRPr="008F5E8F">
        <w:rPr>
          <w:rFonts w:ascii="Times New Roman" w:hAnsi="Times New Roman"/>
          <w:b/>
          <w:bCs/>
          <w:szCs w:val="24"/>
        </w:rPr>
        <w:t>3.2. Esam iepazinušies ar pakalpojuma nosacījumiem (tehniskajām specifikācijām) un piedāvājuma form</w:t>
      </w:r>
      <w:r w:rsidR="006115D5">
        <w:rPr>
          <w:rFonts w:ascii="Times New Roman" w:hAnsi="Times New Roman"/>
          <w:b/>
          <w:bCs/>
          <w:szCs w:val="24"/>
        </w:rPr>
        <w:t>u</w:t>
      </w:r>
      <w:r w:rsidRPr="008F5E8F">
        <w:rPr>
          <w:rFonts w:ascii="Times New Roman" w:hAnsi="Times New Roman"/>
          <w:b/>
          <w:bCs/>
          <w:szCs w:val="24"/>
        </w:rPr>
        <w:t xml:space="preserve"> un atzīstam to par:</w:t>
      </w:r>
    </w:p>
    <w:p w14:paraId="75559167" w14:textId="77777777" w:rsidR="0030769A" w:rsidRPr="008F5E8F" w:rsidRDefault="00740168" w:rsidP="00740168">
      <w:pPr>
        <w:pStyle w:val="BodyText2"/>
        <w:tabs>
          <w:tab w:val="clear" w:pos="0"/>
        </w:tabs>
        <w:spacing w:before="120"/>
        <w:outlineLvl w:val="9"/>
        <w:rPr>
          <w:rFonts w:ascii="Times New Roman" w:hAnsi="Times New Roman"/>
          <w:szCs w:val="24"/>
        </w:rPr>
      </w:pPr>
      <w:sdt>
        <w:sdtPr>
          <w:rPr>
            <w:rFonts w:ascii="Times New Roman" w:hAnsi="Times New Roman"/>
            <w:szCs w:val="24"/>
          </w:rPr>
          <w:id w:val="401715951"/>
          <w14:checkbox>
            <w14:checked w14:val="0"/>
            <w14:checkedState w14:val="2612" w14:font="MS Gothic"/>
            <w14:uncheckedState w14:val="2610" w14:font="MS Gothic"/>
          </w14:checkbox>
        </w:sdtPr>
        <w:sdtEndPr/>
        <w:sdtContent>
          <w:r w:rsidR="0030769A" w:rsidRPr="008F5E8F">
            <w:rPr>
              <w:rFonts w:ascii="Segoe UI Symbol" w:eastAsia="MS Gothic" w:hAnsi="Segoe UI Symbol" w:cs="Segoe UI Symbol"/>
              <w:szCs w:val="24"/>
            </w:rPr>
            <w:t>☐</w:t>
          </w:r>
        </w:sdtContent>
      </w:sdt>
      <w:r w:rsidR="0030769A" w:rsidRPr="008F5E8F">
        <w:rPr>
          <w:rFonts w:ascii="Times New Roman" w:hAnsi="Times New Roman"/>
          <w:szCs w:val="24"/>
        </w:rPr>
        <w:t xml:space="preserve"> Izpildāmu un tās saturs ir pietiekams, lai iesniegtu piedāvājumu;</w:t>
      </w:r>
    </w:p>
    <w:p w14:paraId="6EB80BD5" w14:textId="77777777" w:rsidR="0030769A" w:rsidRPr="008F5E8F" w:rsidRDefault="00740168" w:rsidP="00740168">
      <w:pPr>
        <w:pStyle w:val="BodyText2"/>
        <w:tabs>
          <w:tab w:val="clear" w:pos="0"/>
        </w:tabs>
        <w:spacing w:before="120"/>
        <w:outlineLvl w:val="9"/>
        <w:rPr>
          <w:rFonts w:ascii="Times New Roman" w:hAnsi="Times New Roman"/>
          <w:szCs w:val="24"/>
        </w:rPr>
      </w:pPr>
      <w:sdt>
        <w:sdtPr>
          <w:rPr>
            <w:rFonts w:ascii="Times New Roman" w:hAnsi="Times New Roman"/>
            <w:szCs w:val="24"/>
          </w:rPr>
          <w:id w:val="-370770760"/>
          <w14:checkbox>
            <w14:checked w14:val="0"/>
            <w14:checkedState w14:val="2612" w14:font="MS Gothic"/>
            <w14:uncheckedState w14:val="2610" w14:font="MS Gothic"/>
          </w14:checkbox>
        </w:sdtPr>
        <w:sdtEndPr/>
        <w:sdtContent>
          <w:r w:rsidR="0030769A" w:rsidRPr="008F5E8F">
            <w:rPr>
              <w:rFonts w:ascii="Segoe UI Symbol" w:eastAsia="MS Gothic" w:hAnsi="Segoe UI Symbol" w:cs="Segoe UI Symbol"/>
              <w:szCs w:val="24"/>
            </w:rPr>
            <w:t>☐</w:t>
          </w:r>
        </w:sdtContent>
      </w:sdt>
      <w:r w:rsidR="0030769A" w:rsidRPr="008F5E8F">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30769A" w:rsidRPr="008F5E8F" w14:paraId="428BDB52" w14:textId="77777777" w:rsidTr="001E28F0">
        <w:trPr>
          <w:jc w:val="center"/>
        </w:trPr>
        <w:tc>
          <w:tcPr>
            <w:tcW w:w="9209" w:type="dxa"/>
          </w:tcPr>
          <w:p w14:paraId="3C230927" w14:textId="77777777" w:rsidR="003A04DC" w:rsidRPr="00EE5DBA" w:rsidRDefault="003A04DC" w:rsidP="00740168">
            <w:pPr>
              <w:tabs>
                <w:tab w:val="left" w:pos="426"/>
              </w:tabs>
              <w:autoSpaceDE w:val="0"/>
              <w:autoSpaceDN w:val="0"/>
              <w:adjustRightInd w:val="0"/>
              <w:spacing w:before="120"/>
              <w:jc w:val="center"/>
              <w:rPr>
                <w:rFonts w:ascii="Times New Roman" w:hAnsi="Times New Roman" w:cs="Times New Roman"/>
                <w:bCs/>
                <w:i/>
                <w:iCs/>
                <w:sz w:val="24"/>
                <w:szCs w:val="24"/>
                <w:lang w:eastAsia="ar-SA"/>
              </w:rPr>
            </w:pPr>
            <w:r w:rsidRPr="00EE5DBA">
              <w:rPr>
                <w:rFonts w:ascii="Times New Roman" w:hAnsi="Times New Roman" w:cs="Times New Roman"/>
                <w:bCs/>
                <w:i/>
                <w:iCs/>
                <w:sz w:val="24"/>
                <w:szCs w:val="24"/>
                <w:lang w:eastAsia="ar-SA"/>
              </w:rPr>
              <w:t>Ja atzīmējāt, ka piegādes specifikācija ir pilnveidojama, lūdzu norādiet, ko tieši nepieciešams pilnveidot vai kāda informācija ir neskaidra, lai sagatavotu piedāvājumu.</w:t>
            </w:r>
          </w:p>
          <w:p w14:paraId="1657D4D0" w14:textId="2722FAD5" w:rsidR="0030769A" w:rsidRPr="008F5E8F" w:rsidRDefault="003A04DC" w:rsidP="00740168">
            <w:pPr>
              <w:pStyle w:val="BodyText2"/>
              <w:tabs>
                <w:tab w:val="clear" w:pos="0"/>
              </w:tabs>
              <w:spacing w:before="120"/>
              <w:jc w:val="center"/>
              <w:outlineLvl w:val="9"/>
              <w:rPr>
                <w:rFonts w:ascii="Times New Roman" w:hAnsi="Times New Roman"/>
                <w:szCs w:val="24"/>
              </w:rPr>
            </w:pPr>
            <w:r w:rsidRPr="00EE5DBA">
              <w:rPr>
                <w:rFonts w:ascii="Times New Roman" w:hAnsi="Times New Roman"/>
                <w:bCs/>
                <w:i/>
                <w:iCs/>
                <w:color w:val="FF0000"/>
                <w:szCs w:val="24"/>
                <w:lang w:eastAsia="ar-SA"/>
              </w:rPr>
              <w:t>Aicinām neskaidros jautājumus uzdot jau pirms pieteikuma iesniegšanas.</w:t>
            </w:r>
          </w:p>
        </w:tc>
      </w:tr>
    </w:tbl>
    <w:p w14:paraId="2C2128C4" w14:textId="77777777" w:rsidR="009A26E2" w:rsidRDefault="009A26E2" w:rsidP="00740168">
      <w:pPr>
        <w:tabs>
          <w:tab w:val="left" w:pos="284"/>
        </w:tabs>
        <w:spacing w:before="120" w:after="0" w:line="240" w:lineRule="auto"/>
        <w:rPr>
          <w:rFonts w:ascii="Times New Roman" w:hAnsi="Times New Roman" w:cs="Times New Roman"/>
          <w:sz w:val="24"/>
          <w:szCs w:val="24"/>
        </w:rPr>
      </w:pPr>
      <w:r>
        <w:rPr>
          <w:rFonts w:ascii="Times New Roman" w:hAnsi="Times New Roman" w:cs="Times New Roman"/>
          <w:b/>
          <w:sz w:val="24"/>
          <w:szCs w:val="24"/>
        </w:rPr>
        <w:t xml:space="preserve">3.3. </w:t>
      </w:r>
      <w:r w:rsidRPr="009A26E2">
        <w:rPr>
          <w:rFonts w:ascii="Times New Roman" w:hAnsi="Times New Roman" w:cs="Times New Roman"/>
          <w:bCs/>
          <w:sz w:val="24"/>
          <w:szCs w:val="24"/>
        </w:rPr>
        <w:t>Pasūtītāja rīcībā ir</w:t>
      </w:r>
      <w:r>
        <w:rPr>
          <w:rFonts w:ascii="Times New Roman" w:hAnsi="Times New Roman" w:cs="Times New Roman"/>
          <w:b/>
          <w:sz w:val="24"/>
          <w:szCs w:val="24"/>
        </w:rPr>
        <w:t xml:space="preserve"> </w:t>
      </w:r>
      <w:r>
        <w:rPr>
          <w:rFonts w:ascii="Times New Roman" w:hAnsi="Times New Roman" w:cs="Times New Roman"/>
          <w:sz w:val="24"/>
          <w:szCs w:val="24"/>
        </w:rPr>
        <w:t>krāsošanas kameras</w:t>
      </w:r>
      <w:r w:rsidRPr="00E15999">
        <w:rPr>
          <w:rFonts w:ascii="Times New Roman" w:hAnsi="Times New Roman" w:cs="Times New Roman"/>
          <w:sz w:val="24"/>
          <w:szCs w:val="24"/>
        </w:rPr>
        <w:t xml:space="preserve"> CELIBER, S.A. MOD 220 EXP11 BOC VA HR LB DIAF sērijas num</w:t>
      </w:r>
      <w:r>
        <w:rPr>
          <w:rFonts w:ascii="Times New Roman" w:hAnsi="Times New Roman" w:cs="Times New Roman"/>
          <w:sz w:val="24"/>
          <w:szCs w:val="24"/>
        </w:rPr>
        <w:t>urs 12/271444 – iekārtas ražošanas gads: 2005. gads.</w:t>
      </w:r>
    </w:p>
    <w:p w14:paraId="521EF967" w14:textId="09A55219" w:rsidR="005A3BE2" w:rsidRDefault="005A3BE2" w:rsidP="00740168">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3.</w:t>
      </w:r>
      <w:r w:rsidR="009A26E2">
        <w:rPr>
          <w:rFonts w:ascii="Times New Roman" w:hAnsi="Times New Roman" w:cs="Times New Roman"/>
          <w:b/>
          <w:sz w:val="24"/>
          <w:szCs w:val="24"/>
        </w:rPr>
        <w:t>4</w:t>
      </w:r>
      <w:r w:rsidRPr="008F5E8F">
        <w:rPr>
          <w:rFonts w:ascii="Times New Roman" w:hAnsi="Times New Roman" w:cs="Times New Roman"/>
          <w:b/>
          <w:sz w:val="24"/>
          <w:szCs w:val="24"/>
        </w:rPr>
        <w:t>. Saimnieciskās un finanšu spējas:</w:t>
      </w:r>
    </w:p>
    <w:tbl>
      <w:tblPr>
        <w:tblStyle w:val="TableGrid"/>
        <w:tblW w:w="9351" w:type="dxa"/>
        <w:tblLook w:val="04A0" w:firstRow="1" w:lastRow="0" w:firstColumn="1" w:lastColumn="0" w:noHBand="0" w:noVBand="1"/>
      </w:tblPr>
      <w:tblGrid>
        <w:gridCol w:w="4723"/>
        <w:gridCol w:w="2360"/>
        <w:gridCol w:w="2268"/>
      </w:tblGrid>
      <w:tr w:rsidR="00651AAF" w:rsidRPr="001E25A1" w14:paraId="0272C31C" w14:textId="77777777" w:rsidTr="00C45086">
        <w:trPr>
          <w:trHeight w:val="211"/>
        </w:trPr>
        <w:tc>
          <w:tcPr>
            <w:tcW w:w="4723" w:type="dxa"/>
            <w:shd w:val="clear" w:color="auto" w:fill="DEEAF6" w:themeFill="accent5" w:themeFillTint="33"/>
          </w:tcPr>
          <w:p w14:paraId="2B43FF0B" w14:textId="77777777" w:rsidR="00651AAF" w:rsidRPr="001E25A1" w:rsidRDefault="00651AAF" w:rsidP="00740168">
            <w:pPr>
              <w:tabs>
                <w:tab w:val="left" w:pos="426"/>
              </w:tabs>
              <w:autoSpaceDE w:val="0"/>
              <w:autoSpaceDN w:val="0"/>
              <w:adjustRightInd w:val="0"/>
              <w:spacing w:before="120"/>
              <w:ind w:left="113" w:right="113"/>
              <w:contextualSpacing/>
              <w:jc w:val="center"/>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Uzņēmuma kopējais apgrozījums</w:t>
            </w:r>
          </w:p>
        </w:tc>
        <w:tc>
          <w:tcPr>
            <w:tcW w:w="4628" w:type="dxa"/>
            <w:gridSpan w:val="2"/>
            <w:shd w:val="clear" w:color="auto" w:fill="DEEAF6" w:themeFill="accent5" w:themeFillTint="33"/>
          </w:tcPr>
          <w:p w14:paraId="6A9C1F89" w14:textId="77777777" w:rsidR="00651AAF" w:rsidRPr="001E25A1" w:rsidRDefault="00651AAF" w:rsidP="00740168">
            <w:pPr>
              <w:tabs>
                <w:tab w:val="left" w:pos="426"/>
              </w:tabs>
              <w:autoSpaceDE w:val="0"/>
              <w:autoSpaceDN w:val="0"/>
              <w:adjustRightInd w:val="0"/>
              <w:spacing w:before="120"/>
              <w:ind w:left="113" w:right="113"/>
              <w:contextualSpacing/>
              <w:jc w:val="center"/>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Gads</w:t>
            </w:r>
          </w:p>
        </w:tc>
      </w:tr>
      <w:tr w:rsidR="00651AAF" w:rsidRPr="001E25A1" w14:paraId="2DEBEC2B" w14:textId="77777777" w:rsidTr="00DB0EB3">
        <w:trPr>
          <w:trHeight w:val="355"/>
        </w:trPr>
        <w:tc>
          <w:tcPr>
            <w:tcW w:w="4723" w:type="dxa"/>
          </w:tcPr>
          <w:p w14:paraId="07B3B1B6" w14:textId="77777777" w:rsidR="00651AAF" w:rsidRPr="001E25A1" w:rsidRDefault="00651AAF" w:rsidP="00740168">
            <w:pPr>
              <w:spacing w:before="120"/>
              <w:contextualSpacing/>
              <w:jc w:val="center"/>
              <w:rPr>
                <w:rFonts w:ascii="Times New Roman" w:hAnsi="Times New Roman"/>
                <w:bCs/>
                <w:sz w:val="24"/>
                <w:szCs w:val="24"/>
              </w:rPr>
            </w:pPr>
          </w:p>
        </w:tc>
        <w:tc>
          <w:tcPr>
            <w:tcW w:w="4628" w:type="dxa"/>
            <w:gridSpan w:val="2"/>
          </w:tcPr>
          <w:p w14:paraId="13B550DD" w14:textId="77777777" w:rsidR="00651AAF" w:rsidRPr="00F1187E" w:rsidRDefault="00651AAF" w:rsidP="00740168">
            <w:pPr>
              <w:spacing w:before="120"/>
              <w:contextualSpacing/>
              <w:jc w:val="center"/>
              <w:rPr>
                <w:rFonts w:ascii="Times New Roman" w:hAnsi="Times New Roman"/>
                <w:bCs/>
                <w:sz w:val="24"/>
                <w:szCs w:val="24"/>
              </w:rPr>
            </w:pPr>
            <w:r w:rsidRPr="00F1187E">
              <w:rPr>
                <w:rFonts w:ascii="Times New Roman" w:hAnsi="Times New Roman"/>
                <w:bCs/>
                <w:sz w:val="24"/>
                <w:szCs w:val="24"/>
              </w:rPr>
              <w:t>2021.*</w:t>
            </w:r>
          </w:p>
        </w:tc>
      </w:tr>
      <w:tr w:rsidR="00651AAF" w:rsidRPr="001E25A1" w14:paraId="43B0CBD8" w14:textId="77777777" w:rsidTr="00C45086">
        <w:trPr>
          <w:trHeight w:val="53"/>
        </w:trPr>
        <w:tc>
          <w:tcPr>
            <w:tcW w:w="4723" w:type="dxa"/>
          </w:tcPr>
          <w:p w14:paraId="4ECFF98F" w14:textId="77777777" w:rsidR="00651AAF" w:rsidRPr="001E25A1" w:rsidRDefault="00651AAF" w:rsidP="00740168">
            <w:pPr>
              <w:spacing w:before="120"/>
              <w:contextualSpacing/>
              <w:jc w:val="center"/>
              <w:rPr>
                <w:rFonts w:ascii="Times New Roman" w:hAnsi="Times New Roman"/>
                <w:bCs/>
                <w:sz w:val="24"/>
                <w:szCs w:val="24"/>
              </w:rPr>
            </w:pPr>
          </w:p>
        </w:tc>
        <w:tc>
          <w:tcPr>
            <w:tcW w:w="4628" w:type="dxa"/>
            <w:gridSpan w:val="2"/>
          </w:tcPr>
          <w:p w14:paraId="1BA5D388" w14:textId="77777777" w:rsidR="00651AAF" w:rsidRPr="00F1187E" w:rsidRDefault="00651AAF" w:rsidP="00740168">
            <w:pPr>
              <w:spacing w:before="120"/>
              <w:contextualSpacing/>
              <w:jc w:val="center"/>
              <w:rPr>
                <w:rFonts w:ascii="Times New Roman" w:hAnsi="Times New Roman"/>
                <w:bCs/>
                <w:sz w:val="24"/>
                <w:szCs w:val="24"/>
              </w:rPr>
            </w:pPr>
            <w:r w:rsidRPr="00F1187E">
              <w:rPr>
                <w:rFonts w:ascii="Times New Roman" w:hAnsi="Times New Roman"/>
                <w:bCs/>
                <w:sz w:val="24"/>
                <w:szCs w:val="24"/>
              </w:rPr>
              <w:t>2020.</w:t>
            </w:r>
          </w:p>
        </w:tc>
      </w:tr>
      <w:tr w:rsidR="00651AAF" w:rsidRPr="001E25A1" w14:paraId="6D2E325A" w14:textId="77777777" w:rsidTr="00C45086">
        <w:trPr>
          <w:trHeight w:val="53"/>
        </w:trPr>
        <w:tc>
          <w:tcPr>
            <w:tcW w:w="4723" w:type="dxa"/>
          </w:tcPr>
          <w:p w14:paraId="7088E339" w14:textId="77777777" w:rsidR="00651AAF" w:rsidRPr="001E25A1" w:rsidRDefault="00651AAF" w:rsidP="00740168">
            <w:pPr>
              <w:spacing w:before="120"/>
              <w:contextualSpacing/>
              <w:jc w:val="center"/>
              <w:rPr>
                <w:rFonts w:ascii="Times New Roman" w:hAnsi="Times New Roman"/>
                <w:bCs/>
                <w:sz w:val="24"/>
                <w:szCs w:val="24"/>
              </w:rPr>
            </w:pPr>
          </w:p>
        </w:tc>
        <w:tc>
          <w:tcPr>
            <w:tcW w:w="4628" w:type="dxa"/>
            <w:gridSpan w:val="2"/>
          </w:tcPr>
          <w:p w14:paraId="4E820608" w14:textId="77777777" w:rsidR="00651AAF" w:rsidRPr="00F1187E" w:rsidRDefault="00651AAF" w:rsidP="00740168">
            <w:pPr>
              <w:spacing w:before="120"/>
              <w:contextualSpacing/>
              <w:jc w:val="center"/>
              <w:rPr>
                <w:rFonts w:ascii="Times New Roman" w:hAnsi="Times New Roman"/>
                <w:bCs/>
                <w:sz w:val="24"/>
                <w:szCs w:val="24"/>
              </w:rPr>
            </w:pPr>
            <w:r w:rsidRPr="00F1187E">
              <w:rPr>
                <w:rFonts w:ascii="Times New Roman" w:hAnsi="Times New Roman"/>
                <w:bCs/>
                <w:sz w:val="24"/>
                <w:szCs w:val="24"/>
              </w:rPr>
              <w:t>2019.</w:t>
            </w:r>
          </w:p>
        </w:tc>
      </w:tr>
      <w:tr w:rsidR="00651AAF" w:rsidRPr="001E25A1" w14:paraId="0409425E" w14:textId="77777777" w:rsidTr="00C45086">
        <w:trPr>
          <w:trHeight w:val="53"/>
        </w:trPr>
        <w:tc>
          <w:tcPr>
            <w:tcW w:w="4723" w:type="dxa"/>
          </w:tcPr>
          <w:p w14:paraId="204E918C" w14:textId="77777777" w:rsidR="00651AAF" w:rsidRPr="001E25A1" w:rsidRDefault="00651AAF" w:rsidP="00740168">
            <w:pPr>
              <w:spacing w:before="120"/>
              <w:contextualSpacing/>
              <w:jc w:val="center"/>
              <w:rPr>
                <w:rFonts w:ascii="Times New Roman" w:hAnsi="Times New Roman"/>
                <w:bCs/>
                <w:sz w:val="24"/>
                <w:szCs w:val="24"/>
              </w:rPr>
            </w:pPr>
          </w:p>
        </w:tc>
        <w:tc>
          <w:tcPr>
            <w:tcW w:w="4628" w:type="dxa"/>
            <w:gridSpan w:val="2"/>
          </w:tcPr>
          <w:p w14:paraId="01325C3D" w14:textId="77777777" w:rsidR="00651AAF" w:rsidRPr="00F1187E" w:rsidRDefault="00651AAF" w:rsidP="00740168">
            <w:pPr>
              <w:spacing w:before="120"/>
              <w:contextualSpacing/>
              <w:jc w:val="center"/>
              <w:rPr>
                <w:rFonts w:ascii="Times New Roman" w:hAnsi="Times New Roman"/>
                <w:bCs/>
                <w:sz w:val="24"/>
                <w:szCs w:val="24"/>
              </w:rPr>
            </w:pPr>
            <w:r w:rsidRPr="00F1187E">
              <w:rPr>
                <w:rFonts w:ascii="Times New Roman" w:hAnsi="Times New Roman"/>
                <w:bCs/>
                <w:sz w:val="24"/>
                <w:szCs w:val="24"/>
              </w:rPr>
              <w:t>2018.</w:t>
            </w:r>
          </w:p>
        </w:tc>
      </w:tr>
      <w:tr w:rsidR="00651AAF" w:rsidRPr="001E25A1" w14:paraId="5BA1CC0E" w14:textId="77777777" w:rsidTr="00C45086">
        <w:tc>
          <w:tcPr>
            <w:tcW w:w="7083" w:type="dxa"/>
            <w:gridSpan w:val="2"/>
            <w:shd w:val="clear" w:color="auto" w:fill="DEEAF6" w:themeFill="accent5" w:themeFillTint="33"/>
          </w:tcPr>
          <w:p w14:paraId="7243B815" w14:textId="77777777" w:rsidR="00651AAF" w:rsidRPr="001E25A1" w:rsidRDefault="00651AAF" w:rsidP="00740168">
            <w:pPr>
              <w:spacing w:before="120"/>
              <w:contextualSpacing/>
              <w:rPr>
                <w:rFonts w:ascii="Times New Roman" w:hAnsi="Times New Roman"/>
                <w:b/>
                <w:sz w:val="24"/>
                <w:szCs w:val="24"/>
              </w:rPr>
            </w:pPr>
            <w:r w:rsidRPr="001E25A1">
              <w:rPr>
                <w:rFonts w:ascii="Times New Roman" w:hAnsi="Times New Roman"/>
                <w:b/>
                <w:color w:val="FF0000"/>
                <w:sz w:val="24"/>
                <w:szCs w:val="24"/>
              </w:rPr>
              <w:t xml:space="preserve">Pozitīvs pašu </w:t>
            </w:r>
            <w:r w:rsidRPr="001E25A1">
              <w:rPr>
                <w:rFonts w:ascii="Times New Roman" w:hAnsi="Times New Roman"/>
                <w:b/>
                <w:sz w:val="24"/>
                <w:szCs w:val="24"/>
              </w:rPr>
              <w:t>kapitāls 2020.</w:t>
            </w:r>
            <w:r w:rsidRPr="003B41C0">
              <w:rPr>
                <w:rFonts w:ascii="Times New Roman" w:hAnsi="Times New Roman" w:cs="Times New Roman"/>
                <w:b/>
                <w:sz w:val="24"/>
                <w:szCs w:val="24"/>
              </w:rPr>
              <w:t>gadā vai 2021.* gadā</w:t>
            </w:r>
          </w:p>
        </w:tc>
        <w:tc>
          <w:tcPr>
            <w:tcW w:w="2268" w:type="dxa"/>
            <w:vAlign w:val="center"/>
          </w:tcPr>
          <w:p w14:paraId="2AFA0236" w14:textId="77777777" w:rsidR="00651AAF" w:rsidRPr="001E25A1" w:rsidRDefault="00740168" w:rsidP="00740168">
            <w:pPr>
              <w:pStyle w:val="BodyText2"/>
              <w:tabs>
                <w:tab w:val="clear" w:pos="0"/>
              </w:tabs>
              <w:spacing w:before="120"/>
              <w:ind w:firstLine="567"/>
              <w:contextualSpacing/>
              <w:jc w:val="left"/>
              <w:outlineLvl w:val="9"/>
              <w:rPr>
                <w:rFonts w:ascii="Times New Roman" w:hAnsi="Times New Roman"/>
                <w:szCs w:val="24"/>
              </w:rPr>
            </w:pPr>
            <w:sdt>
              <w:sdtPr>
                <w:rPr>
                  <w:rFonts w:ascii="Times New Roman" w:hAnsi="Times New Roman"/>
                  <w:szCs w:val="24"/>
                </w:rPr>
                <w:id w:val="627743685"/>
                <w14:checkbox>
                  <w14:checked w14:val="0"/>
                  <w14:checkedState w14:val="2612" w14:font="MS Gothic"/>
                  <w14:uncheckedState w14:val="2610" w14:font="MS Gothic"/>
                </w14:checkbox>
              </w:sdtPr>
              <w:sdtEndPr/>
              <w:sdtContent>
                <w:r w:rsidR="00651AAF" w:rsidRPr="001E25A1">
                  <w:rPr>
                    <w:rFonts w:ascii="MS Gothic" w:eastAsia="MS Gothic" w:hAnsi="MS Gothic" w:hint="eastAsia"/>
                    <w:szCs w:val="24"/>
                  </w:rPr>
                  <w:t>☐</w:t>
                </w:r>
              </w:sdtContent>
            </w:sdt>
            <w:r w:rsidR="00651AAF" w:rsidRPr="001E25A1">
              <w:rPr>
                <w:rFonts w:ascii="Times New Roman" w:hAnsi="Times New Roman"/>
                <w:szCs w:val="24"/>
              </w:rPr>
              <w:t xml:space="preserve">  Atbilst</w:t>
            </w:r>
          </w:p>
          <w:p w14:paraId="5433A084" w14:textId="77777777" w:rsidR="00651AAF" w:rsidRPr="001E25A1" w:rsidRDefault="00740168" w:rsidP="00740168">
            <w:pPr>
              <w:pStyle w:val="BodyText2"/>
              <w:tabs>
                <w:tab w:val="clear" w:pos="0"/>
              </w:tabs>
              <w:spacing w:before="120"/>
              <w:ind w:firstLine="567"/>
              <w:contextualSpacing/>
              <w:jc w:val="left"/>
              <w:outlineLvl w:val="9"/>
              <w:rPr>
                <w:rFonts w:ascii="Times New Roman" w:hAnsi="Times New Roman"/>
                <w:szCs w:val="24"/>
              </w:rPr>
            </w:pPr>
            <w:sdt>
              <w:sdtPr>
                <w:rPr>
                  <w:rFonts w:ascii="Times New Roman" w:hAnsi="Times New Roman"/>
                  <w:szCs w:val="24"/>
                </w:rPr>
                <w:id w:val="793174139"/>
                <w14:checkbox>
                  <w14:checked w14:val="0"/>
                  <w14:checkedState w14:val="2612" w14:font="MS Gothic"/>
                  <w14:uncheckedState w14:val="2610" w14:font="MS Gothic"/>
                </w14:checkbox>
              </w:sdtPr>
              <w:sdtEndPr/>
              <w:sdtContent>
                <w:r w:rsidR="00651AAF" w:rsidRPr="001E25A1">
                  <w:rPr>
                    <w:rFonts w:ascii="MS Gothic" w:eastAsia="MS Gothic" w:hAnsi="MS Gothic" w:hint="eastAsia"/>
                    <w:szCs w:val="24"/>
                  </w:rPr>
                  <w:t>☐</w:t>
                </w:r>
              </w:sdtContent>
            </w:sdt>
            <w:r w:rsidR="00651AAF" w:rsidRPr="001E25A1">
              <w:rPr>
                <w:rFonts w:ascii="Times New Roman" w:hAnsi="Times New Roman"/>
                <w:szCs w:val="24"/>
              </w:rPr>
              <w:t xml:space="preserve">  Neatbilst</w:t>
            </w:r>
          </w:p>
        </w:tc>
      </w:tr>
      <w:tr w:rsidR="00651AAF" w:rsidRPr="001E25A1" w14:paraId="374F73FB" w14:textId="77777777" w:rsidTr="00C45086">
        <w:trPr>
          <w:trHeight w:val="1090"/>
        </w:trPr>
        <w:tc>
          <w:tcPr>
            <w:tcW w:w="7083" w:type="dxa"/>
            <w:gridSpan w:val="2"/>
            <w:shd w:val="clear" w:color="auto" w:fill="DEEAF6" w:themeFill="accent5" w:themeFillTint="33"/>
          </w:tcPr>
          <w:p w14:paraId="691E28B3" w14:textId="5D2199A7" w:rsidR="00651AAF" w:rsidRPr="001E25A1" w:rsidRDefault="00651AAF" w:rsidP="00740168">
            <w:pPr>
              <w:spacing w:before="120"/>
              <w:contextualSpacing/>
              <w:rPr>
                <w:rFonts w:ascii="Times New Roman" w:hAnsi="Times New Roman"/>
                <w:b/>
                <w:sz w:val="24"/>
                <w:szCs w:val="24"/>
              </w:rPr>
            </w:pPr>
            <w:r w:rsidRPr="001E25A1">
              <w:rPr>
                <w:rFonts w:ascii="Times New Roman" w:hAnsi="Times New Roman"/>
                <w:b/>
                <w:sz w:val="24"/>
                <w:szCs w:val="24"/>
              </w:rPr>
              <w:lastRenderedPageBreak/>
              <w:t xml:space="preserve">Likviditātes koeficients </w:t>
            </w:r>
            <w:r w:rsidRPr="001E25A1">
              <w:rPr>
                <w:rFonts w:ascii="Times New Roman" w:hAnsi="Times New Roman"/>
                <w:bCs/>
                <w:sz w:val="24"/>
                <w:szCs w:val="24"/>
              </w:rPr>
              <w:t>(“Apgrozāmie līdzekļi kopā” dalījums ar bilances rindu “Īstermiņa kreditori kopā”</w:t>
            </w:r>
            <w:r w:rsidRPr="001E25A1">
              <w:rPr>
                <w:rFonts w:ascii="Times New Roman" w:hAnsi="Times New Roman"/>
                <w:b/>
                <w:sz w:val="24"/>
                <w:szCs w:val="24"/>
              </w:rPr>
              <w:t>)  2020.</w:t>
            </w:r>
            <w:r>
              <w:rPr>
                <w:rFonts w:ascii="Times New Roman" w:hAnsi="Times New Roman"/>
                <w:b/>
                <w:sz w:val="24"/>
                <w:szCs w:val="24"/>
              </w:rPr>
              <w:t xml:space="preserve"> vai 2021.*</w:t>
            </w:r>
            <w:r w:rsidRPr="001E25A1">
              <w:rPr>
                <w:rFonts w:ascii="Times New Roman" w:hAnsi="Times New Roman"/>
                <w:b/>
                <w:sz w:val="24"/>
                <w:szCs w:val="24"/>
              </w:rPr>
              <w:t xml:space="preserve"> gadā</w:t>
            </w:r>
            <w:r>
              <w:rPr>
                <w:rFonts w:ascii="Times New Roman" w:hAnsi="Times New Roman"/>
                <w:b/>
                <w:sz w:val="24"/>
                <w:szCs w:val="24"/>
              </w:rPr>
              <w:t xml:space="preserve"> ir</w:t>
            </w:r>
            <w:r w:rsidRPr="001E25A1">
              <w:rPr>
                <w:rFonts w:ascii="Times New Roman" w:hAnsi="Times New Roman"/>
                <w:b/>
                <w:sz w:val="24"/>
                <w:szCs w:val="24"/>
              </w:rPr>
              <w:t xml:space="preserve"> </w:t>
            </w:r>
            <w:r w:rsidRPr="001E25A1">
              <w:rPr>
                <w:rFonts w:ascii="Times New Roman" w:hAnsi="Times New Roman"/>
                <w:b/>
                <w:color w:val="FF0000"/>
                <w:sz w:val="24"/>
                <w:szCs w:val="24"/>
              </w:rPr>
              <w:t>vismaz 1</w:t>
            </w:r>
          </w:p>
        </w:tc>
        <w:tc>
          <w:tcPr>
            <w:tcW w:w="2268" w:type="dxa"/>
            <w:vAlign w:val="center"/>
          </w:tcPr>
          <w:p w14:paraId="450C3F48" w14:textId="77777777" w:rsidR="00651AAF" w:rsidRPr="001E25A1" w:rsidRDefault="00740168" w:rsidP="00740168">
            <w:pPr>
              <w:pStyle w:val="BodyText2"/>
              <w:tabs>
                <w:tab w:val="clear" w:pos="0"/>
              </w:tabs>
              <w:spacing w:before="120"/>
              <w:ind w:left="319" w:firstLine="248"/>
              <w:contextualSpacing/>
              <w:jc w:val="left"/>
              <w:outlineLvl w:val="9"/>
              <w:rPr>
                <w:rFonts w:ascii="Times New Roman" w:hAnsi="Times New Roman"/>
                <w:szCs w:val="24"/>
              </w:rPr>
            </w:pPr>
            <w:sdt>
              <w:sdtPr>
                <w:rPr>
                  <w:rFonts w:ascii="Times New Roman" w:hAnsi="Times New Roman"/>
                  <w:szCs w:val="24"/>
                </w:rPr>
                <w:id w:val="888620288"/>
                <w14:checkbox>
                  <w14:checked w14:val="0"/>
                  <w14:checkedState w14:val="2612" w14:font="MS Gothic"/>
                  <w14:uncheckedState w14:val="2610" w14:font="MS Gothic"/>
                </w14:checkbox>
              </w:sdtPr>
              <w:sdtEndPr/>
              <w:sdtContent>
                <w:r w:rsidR="00651AAF" w:rsidRPr="001E25A1">
                  <w:rPr>
                    <w:rFonts w:ascii="MS Gothic" w:eastAsia="MS Gothic" w:hAnsi="MS Gothic" w:hint="eastAsia"/>
                    <w:szCs w:val="24"/>
                  </w:rPr>
                  <w:t>☐</w:t>
                </w:r>
              </w:sdtContent>
            </w:sdt>
            <w:r w:rsidR="00651AAF" w:rsidRPr="001E25A1">
              <w:rPr>
                <w:rFonts w:ascii="Times New Roman" w:hAnsi="Times New Roman"/>
                <w:szCs w:val="24"/>
              </w:rPr>
              <w:t xml:space="preserve">  Atbilst</w:t>
            </w:r>
          </w:p>
          <w:p w14:paraId="01E48859" w14:textId="77777777" w:rsidR="00651AAF" w:rsidRPr="001E25A1" w:rsidRDefault="00740168" w:rsidP="00740168">
            <w:pPr>
              <w:spacing w:before="120"/>
              <w:ind w:left="319" w:firstLine="248"/>
              <w:contextualSpacing/>
              <w:rPr>
                <w:rFonts w:ascii="Times New Roman" w:hAnsi="Times New Roman"/>
                <w:b/>
                <w:sz w:val="24"/>
                <w:szCs w:val="24"/>
              </w:rPr>
            </w:pPr>
            <w:sdt>
              <w:sdtPr>
                <w:rPr>
                  <w:rFonts w:ascii="Times New Roman" w:hAnsi="Times New Roman"/>
                  <w:sz w:val="24"/>
                  <w:szCs w:val="24"/>
                </w:rPr>
                <w:id w:val="1860778109"/>
                <w14:checkbox>
                  <w14:checked w14:val="0"/>
                  <w14:checkedState w14:val="2612" w14:font="MS Gothic"/>
                  <w14:uncheckedState w14:val="2610" w14:font="MS Gothic"/>
                </w14:checkbox>
              </w:sdtPr>
              <w:sdtEndPr/>
              <w:sdtContent>
                <w:r w:rsidR="00651AAF" w:rsidRPr="001E25A1">
                  <w:rPr>
                    <w:rFonts w:ascii="MS Gothic" w:eastAsia="MS Gothic" w:hAnsi="MS Gothic" w:hint="eastAsia"/>
                    <w:sz w:val="24"/>
                    <w:szCs w:val="24"/>
                  </w:rPr>
                  <w:t>☐</w:t>
                </w:r>
              </w:sdtContent>
            </w:sdt>
            <w:r w:rsidR="00651AAF" w:rsidRPr="001E25A1">
              <w:rPr>
                <w:rFonts w:ascii="Times New Roman" w:hAnsi="Times New Roman"/>
                <w:sz w:val="24"/>
                <w:szCs w:val="24"/>
              </w:rPr>
              <w:t xml:space="preserve">  Neatbilst</w:t>
            </w:r>
          </w:p>
        </w:tc>
      </w:tr>
    </w:tbl>
    <w:p w14:paraId="7E21401F" w14:textId="77777777" w:rsidR="00651AAF" w:rsidRPr="00FD33CC" w:rsidRDefault="00651AAF" w:rsidP="00740168">
      <w:pPr>
        <w:pStyle w:val="BodyText2"/>
        <w:tabs>
          <w:tab w:val="left" w:pos="0"/>
        </w:tabs>
        <w:spacing w:before="120"/>
        <w:outlineLvl w:val="9"/>
        <w:rPr>
          <w:rFonts w:ascii="Times New Roman" w:hAnsi="Times New Roman"/>
          <w:bCs/>
          <w:i/>
          <w:iCs/>
          <w:szCs w:val="24"/>
          <w:lang w:eastAsia="ar-SA"/>
        </w:rPr>
      </w:pPr>
      <w:r w:rsidRPr="00F83737">
        <w:rPr>
          <w:rFonts w:ascii="Times New Roman" w:hAnsi="Times New Roman"/>
          <w:bCs/>
          <w:szCs w:val="24"/>
          <w:lang w:eastAsia="ar-SA"/>
        </w:rPr>
        <w:t>“</w:t>
      </w:r>
      <w:r>
        <w:rPr>
          <w:rFonts w:ascii="Times New Roman" w:hAnsi="Times New Roman"/>
          <w:b/>
          <w:szCs w:val="24"/>
          <w:lang w:eastAsia="ar-SA"/>
        </w:rPr>
        <w:t>*</w:t>
      </w:r>
      <w:r w:rsidRPr="00F83737">
        <w:rPr>
          <w:rFonts w:ascii="Times New Roman" w:hAnsi="Times New Roman"/>
          <w:bCs/>
          <w:szCs w:val="24"/>
          <w:lang w:eastAsia="ar-SA"/>
        </w:rPr>
        <w:t>”</w:t>
      </w:r>
      <w:r>
        <w:rPr>
          <w:rFonts w:ascii="Times New Roman" w:hAnsi="Times New Roman"/>
          <w:b/>
          <w:szCs w:val="24"/>
          <w:lang w:eastAsia="ar-SA"/>
        </w:rPr>
        <w:t xml:space="preserve"> – </w:t>
      </w:r>
      <w:r w:rsidRPr="00FD33CC">
        <w:rPr>
          <w:rFonts w:ascii="Times New Roman" w:hAnsi="Times New Roman"/>
          <w:bCs/>
          <w:i/>
          <w:iCs/>
          <w:szCs w:val="24"/>
          <w:lang w:eastAsia="ar-SA"/>
        </w:rPr>
        <w:t xml:space="preserve">informāciju par 2021.gadu var </w:t>
      </w:r>
      <w:r>
        <w:rPr>
          <w:rFonts w:ascii="Times New Roman" w:hAnsi="Times New Roman"/>
          <w:bCs/>
          <w:i/>
          <w:iCs/>
          <w:szCs w:val="24"/>
          <w:lang w:eastAsia="ar-SA"/>
        </w:rPr>
        <w:t>ie</w:t>
      </w:r>
      <w:r w:rsidRPr="00FD33CC">
        <w:rPr>
          <w:rFonts w:ascii="Times New Roman" w:hAnsi="Times New Roman"/>
          <w:bCs/>
          <w:i/>
          <w:iCs/>
          <w:szCs w:val="24"/>
          <w:lang w:eastAsia="ar-SA"/>
        </w:rPr>
        <w:t>sniegt, ja tāda ir pretendenta rīcībā</w:t>
      </w:r>
    </w:p>
    <w:p w14:paraId="3E8BAB48" w14:textId="2EB29362" w:rsidR="005A3BE2" w:rsidRPr="008F5E8F" w:rsidRDefault="005A3BE2" w:rsidP="00740168">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3.</w:t>
      </w:r>
      <w:r w:rsidR="009A26E2">
        <w:rPr>
          <w:rFonts w:ascii="Times New Roman" w:hAnsi="Times New Roman" w:cs="Times New Roman"/>
          <w:b/>
          <w:sz w:val="24"/>
          <w:szCs w:val="24"/>
        </w:rPr>
        <w:t>5</w:t>
      </w:r>
      <w:r w:rsidRPr="008F5E8F">
        <w:rPr>
          <w:rFonts w:ascii="Times New Roman" w:hAnsi="Times New Roman" w:cs="Times New Roman"/>
          <w:b/>
          <w:sz w:val="24"/>
          <w:szCs w:val="24"/>
        </w:rPr>
        <w:t>. Vai pakalpojumu sniedzēja rīcībā ir pierādījumi (ISO sertifikāts LVS EN ISO 9001:2015 vai cita veida dokumenti vai pierādījumi), kas pierāda, ka pakalpojumu sniedzēja uzņēmumā ir ieviesta KVALITĀTES VADĪBAS sistēma</w:t>
      </w:r>
      <w:r w:rsidR="007E687D">
        <w:rPr>
          <w:rFonts w:ascii="Times New Roman" w:hAnsi="Times New Roman" w:cs="Times New Roman"/>
          <w:b/>
          <w:sz w:val="24"/>
          <w:szCs w:val="24"/>
        </w:rPr>
        <w:t>:</w:t>
      </w:r>
    </w:p>
    <w:p w14:paraId="0F36CDDD" w14:textId="77777777" w:rsidR="005A3BE2" w:rsidRPr="008F5E8F" w:rsidRDefault="00740168" w:rsidP="00740168">
      <w:pPr>
        <w:pStyle w:val="ListBullet4"/>
        <w:numPr>
          <w:ilvl w:val="0"/>
          <w:numId w:val="0"/>
        </w:numPr>
        <w:spacing w:after="0"/>
        <w:rPr>
          <w:szCs w:val="24"/>
        </w:rPr>
      </w:pPr>
      <w:sdt>
        <w:sdtPr>
          <w:rPr>
            <w:szCs w:val="24"/>
          </w:rPr>
          <w:id w:val="-1263451785"/>
          <w14:checkbox>
            <w14:checked w14:val="0"/>
            <w14:checkedState w14:val="2612" w14:font="MS Gothic"/>
            <w14:uncheckedState w14:val="2610" w14:font="MS Gothic"/>
          </w14:checkbox>
        </w:sdtPr>
        <w:sdtEndPr/>
        <w:sdtContent>
          <w:r w:rsidR="005A3BE2" w:rsidRPr="008F5E8F">
            <w:rPr>
              <w:rFonts w:ascii="Segoe UI Symbol" w:eastAsia="MS Gothic" w:hAnsi="Segoe UI Symbol" w:cs="Segoe UI Symbol"/>
              <w:szCs w:val="24"/>
            </w:rPr>
            <w:t>☐</w:t>
          </w:r>
        </w:sdtContent>
      </w:sdt>
      <w:r w:rsidR="005A3BE2" w:rsidRPr="008F5E8F">
        <w:rPr>
          <w:szCs w:val="24"/>
        </w:rPr>
        <w:t xml:space="preserve">  ir sertifikāts, kas apliecina pakalpojuma sniedzēja </w:t>
      </w:r>
      <w:r w:rsidR="005A3BE2" w:rsidRPr="008F5E8F">
        <w:rPr>
          <w:szCs w:val="24"/>
          <w:shd w:val="clear" w:color="auto" w:fill="FFFFFF"/>
        </w:rPr>
        <w:t>atbilstību noteiktiem kvalitātes nodrošināšanas standartiem;</w:t>
      </w:r>
    </w:p>
    <w:p w14:paraId="44844F8E" w14:textId="77777777" w:rsidR="005A3BE2" w:rsidRPr="008F5E8F" w:rsidRDefault="00740168" w:rsidP="00740168">
      <w:pPr>
        <w:pStyle w:val="ListBullet4"/>
        <w:numPr>
          <w:ilvl w:val="0"/>
          <w:numId w:val="0"/>
        </w:numPr>
        <w:spacing w:after="0"/>
        <w:rPr>
          <w:szCs w:val="24"/>
          <w:shd w:val="clear" w:color="auto" w:fill="FFFFFF"/>
        </w:rPr>
      </w:pPr>
      <w:sdt>
        <w:sdtPr>
          <w:rPr>
            <w:szCs w:val="24"/>
          </w:rPr>
          <w:id w:val="-1352330690"/>
          <w14:checkbox>
            <w14:checked w14:val="0"/>
            <w14:checkedState w14:val="2612" w14:font="MS Gothic"/>
            <w14:uncheckedState w14:val="2610" w14:font="MS Gothic"/>
          </w14:checkbox>
        </w:sdtPr>
        <w:sdtEndPr/>
        <w:sdtContent>
          <w:r w:rsidR="005A3BE2" w:rsidRPr="008F5E8F">
            <w:rPr>
              <w:rFonts w:ascii="Segoe UI Symbol" w:eastAsia="MS Gothic" w:hAnsi="Segoe UI Symbol" w:cs="Segoe UI Symbol"/>
              <w:szCs w:val="24"/>
            </w:rPr>
            <w:t>☐</w:t>
          </w:r>
        </w:sdtContent>
      </w:sdt>
      <w:r w:rsidR="005A3BE2" w:rsidRPr="008F5E8F">
        <w:rPr>
          <w:szCs w:val="24"/>
        </w:rPr>
        <w:t xml:space="preserve">  nav sertifikāts, kas apliecina pakalpojuma sniedzēja </w:t>
      </w:r>
      <w:r w:rsidR="005A3BE2" w:rsidRPr="008F5E8F">
        <w:rPr>
          <w:szCs w:val="24"/>
          <w:shd w:val="clear" w:color="auto" w:fill="FFFFFF"/>
        </w:rPr>
        <w:t>atbilstību noteiktiem kvalitātes nodrošināšanas standartiem;</w:t>
      </w:r>
    </w:p>
    <w:p w14:paraId="22ECE43D" w14:textId="77777777" w:rsidR="005A3BE2" w:rsidRPr="008F5E8F" w:rsidRDefault="00740168" w:rsidP="00740168">
      <w:pPr>
        <w:pStyle w:val="ListBullet4"/>
        <w:numPr>
          <w:ilvl w:val="0"/>
          <w:numId w:val="0"/>
        </w:numPr>
        <w:spacing w:after="0"/>
        <w:rPr>
          <w:szCs w:val="24"/>
          <w:shd w:val="clear" w:color="auto" w:fill="FFFFFF"/>
        </w:rPr>
      </w:pPr>
      <w:sdt>
        <w:sdtPr>
          <w:rPr>
            <w:szCs w:val="24"/>
          </w:rPr>
          <w:id w:val="1642930150"/>
          <w14:checkbox>
            <w14:checked w14:val="0"/>
            <w14:checkedState w14:val="2612" w14:font="MS Gothic"/>
            <w14:uncheckedState w14:val="2610" w14:font="MS Gothic"/>
          </w14:checkbox>
        </w:sdtPr>
        <w:sdtEndPr/>
        <w:sdtContent>
          <w:r w:rsidR="005A3BE2" w:rsidRPr="008F5E8F">
            <w:rPr>
              <w:rFonts w:ascii="Segoe UI Symbol" w:eastAsia="MS Gothic" w:hAnsi="Segoe UI Symbol" w:cs="Segoe UI Symbol"/>
              <w:szCs w:val="24"/>
            </w:rPr>
            <w:t>☐</w:t>
          </w:r>
        </w:sdtContent>
      </w:sdt>
      <w:r w:rsidR="005A3BE2" w:rsidRPr="008F5E8F">
        <w:rPr>
          <w:szCs w:val="24"/>
        </w:rPr>
        <w:t xml:space="preserve">  ir cita veida pierādījumi (dokumenti), kas apliecina pakalpojuma sniedzēja </w:t>
      </w:r>
      <w:r w:rsidR="005A3BE2" w:rsidRPr="008F5E8F">
        <w:rPr>
          <w:szCs w:val="24"/>
          <w:shd w:val="clear" w:color="auto" w:fill="FFFFFF"/>
        </w:rPr>
        <w:t>atbilstību noteiktiem kvalitātes nodrošināšanas standartiem;</w:t>
      </w:r>
    </w:p>
    <w:p w14:paraId="74FCAFFB" w14:textId="77777777" w:rsidR="005A3BE2" w:rsidRPr="008F5E8F" w:rsidRDefault="005A3BE2" w:rsidP="00740168">
      <w:pPr>
        <w:pStyle w:val="ListBullet4"/>
        <w:numPr>
          <w:ilvl w:val="0"/>
          <w:numId w:val="0"/>
        </w:numPr>
        <w:spacing w:after="0"/>
        <w:rPr>
          <w:szCs w:val="24"/>
          <w:shd w:val="clear" w:color="auto" w:fill="FFFFFF"/>
        </w:rPr>
      </w:pPr>
    </w:p>
    <w:tbl>
      <w:tblPr>
        <w:tblStyle w:val="TableGrid"/>
        <w:tblW w:w="9498" w:type="dxa"/>
        <w:tblInd w:w="-5" w:type="dxa"/>
        <w:tblLook w:val="04A0" w:firstRow="1" w:lastRow="0" w:firstColumn="1" w:lastColumn="0" w:noHBand="0" w:noVBand="1"/>
      </w:tblPr>
      <w:tblGrid>
        <w:gridCol w:w="9498"/>
      </w:tblGrid>
      <w:tr w:rsidR="005A3BE2" w:rsidRPr="008F5E8F" w14:paraId="747FA483" w14:textId="77777777" w:rsidTr="006B2204">
        <w:tc>
          <w:tcPr>
            <w:tcW w:w="9498" w:type="dxa"/>
          </w:tcPr>
          <w:p w14:paraId="1CF81663" w14:textId="0C0FD25C" w:rsidR="005A3BE2" w:rsidRPr="008F5E8F" w:rsidRDefault="005A3BE2" w:rsidP="00740168">
            <w:pPr>
              <w:pStyle w:val="ListBullet4"/>
              <w:numPr>
                <w:ilvl w:val="0"/>
                <w:numId w:val="0"/>
              </w:numPr>
              <w:spacing w:after="0"/>
              <w:jc w:val="center"/>
              <w:rPr>
                <w:i/>
                <w:iCs/>
                <w:szCs w:val="24"/>
              </w:rPr>
            </w:pPr>
            <w:r w:rsidRPr="008F5E8F">
              <w:rPr>
                <w:i/>
                <w:iCs/>
                <w:color w:val="FF0000"/>
                <w:szCs w:val="24"/>
              </w:rPr>
              <w:t>Norādiet minētos dokumentus (pierādījumus)</w:t>
            </w:r>
            <w:r w:rsidR="00EE5DBA">
              <w:rPr>
                <w:i/>
                <w:iCs/>
                <w:color w:val="FF0000"/>
                <w:szCs w:val="24"/>
              </w:rPr>
              <w:t>. Dokumenti būs iesniedzami pēc pasūtītāja pieprasījuma.</w:t>
            </w:r>
          </w:p>
        </w:tc>
      </w:tr>
    </w:tbl>
    <w:p w14:paraId="59FBCF53" w14:textId="34EF563A" w:rsidR="005A3BE2" w:rsidRPr="008F5E8F" w:rsidRDefault="005A3BE2" w:rsidP="00740168">
      <w:pPr>
        <w:spacing w:before="120" w:after="0" w:line="240" w:lineRule="auto"/>
        <w:rPr>
          <w:rFonts w:ascii="Times New Roman" w:hAnsi="Times New Roman" w:cs="Times New Roman"/>
          <w:b/>
          <w:sz w:val="24"/>
          <w:szCs w:val="24"/>
        </w:rPr>
      </w:pPr>
      <w:r w:rsidRPr="008F5E8F">
        <w:rPr>
          <w:rFonts w:ascii="Times New Roman" w:hAnsi="Times New Roman" w:cs="Times New Roman"/>
          <w:b/>
          <w:sz w:val="24"/>
          <w:szCs w:val="24"/>
        </w:rPr>
        <w:t>3.</w:t>
      </w:r>
      <w:r w:rsidR="009A26E2">
        <w:rPr>
          <w:rFonts w:ascii="Times New Roman" w:hAnsi="Times New Roman" w:cs="Times New Roman"/>
          <w:b/>
          <w:sz w:val="24"/>
          <w:szCs w:val="24"/>
        </w:rPr>
        <w:t>6</w:t>
      </w:r>
      <w:r w:rsidRPr="008F5E8F">
        <w:rPr>
          <w:rFonts w:ascii="Times New Roman" w:hAnsi="Times New Roman" w:cs="Times New Roman"/>
          <w:b/>
          <w:sz w:val="24"/>
          <w:szCs w:val="24"/>
        </w:rPr>
        <w:t xml:space="preserve">. Vai pakalpojumu sniedzēja rīcībā ir pierādījumi  (ISO sertifikāts  </w:t>
      </w:r>
      <w:r w:rsidRPr="008F5E8F">
        <w:rPr>
          <w:rFonts w:ascii="Times New Roman" w:hAnsi="Times New Roman" w:cs="Times New Roman"/>
          <w:b/>
          <w:bCs/>
          <w:sz w:val="24"/>
          <w:szCs w:val="24"/>
        </w:rPr>
        <w:t>LVS EN ISO 14001:2004</w:t>
      </w:r>
      <w:r w:rsidRPr="008F5E8F">
        <w:rPr>
          <w:rFonts w:ascii="Times New Roman" w:hAnsi="Times New Roman" w:cs="Times New Roman"/>
          <w:sz w:val="24"/>
          <w:szCs w:val="24"/>
        </w:rPr>
        <w:t xml:space="preserve"> </w:t>
      </w:r>
      <w:r w:rsidRPr="008F5E8F">
        <w:rPr>
          <w:rFonts w:ascii="Times New Roman" w:hAnsi="Times New Roman" w:cs="Times New Roman"/>
          <w:b/>
          <w:sz w:val="24"/>
          <w:szCs w:val="24"/>
        </w:rPr>
        <w:t>vai cita veida dokumenti vai pierādījumi), kas pierāda, ka pakalpojumu sniedzēja uzņēmumā ir ieviesta VIDES VADĪBAS sistēm</w:t>
      </w:r>
      <w:r w:rsidR="007E687D">
        <w:rPr>
          <w:rFonts w:ascii="Times New Roman" w:hAnsi="Times New Roman" w:cs="Times New Roman"/>
          <w:b/>
          <w:sz w:val="24"/>
          <w:szCs w:val="24"/>
        </w:rPr>
        <w:t>a</w:t>
      </w:r>
      <w:r w:rsidRPr="008F5E8F">
        <w:rPr>
          <w:rFonts w:ascii="Times New Roman" w:hAnsi="Times New Roman" w:cs="Times New Roman"/>
          <w:b/>
          <w:sz w:val="24"/>
          <w:szCs w:val="24"/>
        </w:rPr>
        <w:t>:</w:t>
      </w:r>
    </w:p>
    <w:p w14:paraId="2C4D7739" w14:textId="77777777" w:rsidR="005A3BE2" w:rsidRPr="008F5E8F" w:rsidRDefault="00740168" w:rsidP="00740168">
      <w:pPr>
        <w:pStyle w:val="ListBullet4"/>
        <w:numPr>
          <w:ilvl w:val="0"/>
          <w:numId w:val="0"/>
        </w:numPr>
        <w:spacing w:after="0"/>
        <w:rPr>
          <w:szCs w:val="24"/>
        </w:rPr>
      </w:pPr>
      <w:sdt>
        <w:sdtPr>
          <w:rPr>
            <w:szCs w:val="24"/>
          </w:rPr>
          <w:id w:val="-180751330"/>
          <w14:checkbox>
            <w14:checked w14:val="0"/>
            <w14:checkedState w14:val="2612" w14:font="MS Gothic"/>
            <w14:uncheckedState w14:val="2610" w14:font="MS Gothic"/>
          </w14:checkbox>
        </w:sdtPr>
        <w:sdtEndPr/>
        <w:sdtContent>
          <w:r w:rsidR="005A3BE2">
            <w:rPr>
              <w:rFonts w:ascii="MS Gothic" w:eastAsia="MS Gothic" w:hAnsi="MS Gothic" w:hint="eastAsia"/>
              <w:szCs w:val="24"/>
            </w:rPr>
            <w:t>☐</w:t>
          </w:r>
        </w:sdtContent>
      </w:sdt>
      <w:r w:rsidR="005A3BE2" w:rsidRPr="008F5E8F">
        <w:rPr>
          <w:szCs w:val="24"/>
        </w:rPr>
        <w:t xml:space="preserve">  ir sertifikāts, kas apliecina pakalpojuma sniedzēja </w:t>
      </w:r>
      <w:r w:rsidR="005A3BE2" w:rsidRPr="008F5E8F">
        <w:rPr>
          <w:szCs w:val="24"/>
          <w:shd w:val="clear" w:color="auto" w:fill="FFFFFF"/>
        </w:rPr>
        <w:t>atbilstību noteiktiem vides vadības standartiem;</w:t>
      </w:r>
    </w:p>
    <w:p w14:paraId="32E397E8" w14:textId="77777777" w:rsidR="005A3BE2" w:rsidRPr="008F5E8F" w:rsidRDefault="00740168" w:rsidP="00740168">
      <w:pPr>
        <w:pStyle w:val="ListBullet4"/>
        <w:numPr>
          <w:ilvl w:val="0"/>
          <w:numId w:val="0"/>
        </w:numPr>
        <w:spacing w:after="0"/>
        <w:rPr>
          <w:szCs w:val="24"/>
          <w:shd w:val="clear" w:color="auto" w:fill="FFFFFF"/>
        </w:rPr>
      </w:pPr>
      <w:sdt>
        <w:sdtPr>
          <w:rPr>
            <w:szCs w:val="24"/>
          </w:rPr>
          <w:id w:val="-1808776344"/>
          <w14:checkbox>
            <w14:checked w14:val="0"/>
            <w14:checkedState w14:val="2612" w14:font="MS Gothic"/>
            <w14:uncheckedState w14:val="2610" w14:font="MS Gothic"/>
          </w14:checkbox>
        </w:sdtPr>
        <w:sdtEndPr/>
        <w:sdtContent>
          <w:r w:rsidR="005A3BE2" w:rsidRPr="008F5E8F">
            <w:rPr>
              <w:rFonts w:ascii="Segoe UI Symbol" w:eastAsia="MS Gothic" w:hAnsi="Segoe UI Symbol" w:cs="Segoe UI Symbol"/>
              <w:szCs w:val="24"/>
            </w:rPr>
            <w:t>☐</w:t>
          </w:r>
        </w:sdtContent>
      </w:sdt>
      <w:r w:rsidR="005A3BE2" w:rsidRPr="008F5E8F">
        <w:rPr>
          <w:szCs w:val="24"/>
        </w:rPr>
        <w:t xml:space="preserve">  nav sertifikāts, kas apliecina pakalpojuma sniedzēja </w:t>
      </w:r>
      <w:r w:rsidR="005A3BE2" w:rsidRPr="008F5E8F">
        <w:rPr>
          <w:szCs w:val="24"/>
          <w:shd w:val="clear" w:color="auto" w:fill="FFFFFF"/>
        </w:rPr>
        <w:t>atbilstību noteiktiem vides vadības standartiem;</w:t>
      </w:r>
    </w:p>
    <w:p w14:paraId="60475CB9" w14:textId="77777777" w:rsidR="005A3BE2" w:rsidRPr="008F5E8F" w:rsidRDefault="00740168" w:rsidP="00740168">
      <w:pPr>
        <w:pStyle w:val="ListBullet4"/>
        <w:numPr>
          <w:ilvl w:val="0"/>
          <w:numId w:val="0"/>
        </w:numPr>
        <w:spacing w:after="0"/>
        <w:rPr>
          <w:szCs w:val="24"/>
          <w:shd w:val="clear" w:color="auto" w:fill="FFFFFF"/>
        </w:rPr>
      </w:pPr>
      <w:sdt>
        <w:sdtPr>
          <w:rPr>
            <w:szCs w:val="24"/>
          </w:rPr>
          <w:id w:val="-705018818"/>
          <w14:checkbox>
            <w14:checked w14:val="0"/>
            <w14:checkedState w14:val="2612" w14:font="MS Gothic"/>
            <w14:uncheckedState w14:val="2610" w14:font="MS Gothic"/>
          </w14:checkbox>
        </w:sdtPr>
        <w:sdtEndPr/>
        <w:sdtContent>
          <w:r w:rsidR="005A3BE2" w:rsidRPr="008F5E8F">
            <w:rPr>
              <w:rFonts w:ascii="Segoe UI Symbol" w:eastAsia="MS Gothic" w:hAnsi="Segoe UI Symbol" w:cs="Segoe UI Symbol"/>
              <w:szCs w:val="24"/>
            </w:rPr>
            <w:t>☐</w:t>
          </w:r>
        </w:sdtContent>
      </w:sdt>
      <w:r w:rsidR="005A3BE2" w:rsidRPr="008F5E8F">
        <w:rPr>
          <w:szCs w:val="24"/>
        </w:rPr>
        <w:t xml:space="preserve">  ir cita veida pierādījumi (dokumenti), kas apliecina pakalpojuma sniedzēja </w:t>
      </w:r>
      <w:r w:rsidR="005A3BE2" w:rsidRPr="008F5E8F">
        <w:rPr>
          <w:szCs w:val="24"/>
          <w:shd w:val="clear" w:color="auto" w:fill="FFFFFF"/>
        </w:rPr>
        <w:t>atbilstību noteiktiem vides vadības standartiem;</w:t>
      </w:r>
    </w:p>
    <w:p w14:paraId="2CBCFCF3" w14:textId="77777777" w:rsidR="005A3BE2" w:rsidRPr="008F5E8F" w:rsidRDefault="005A3BE2" w:rsidP="00740168">
      <w:pPr>
        <w:pStyle w:val="ListBullet4"/>
        <w:numPr>
          <w:ilvl w:val="0"/>
          <w:numId w:val="0"/>
        </w:numPr>
        <w:spacing w:after="0"/>
        <w:rPr>
          <w:szCs w:val="24"/>
          <w:shd w:val="clear" w:color="auto" w:fill="FFFFFF"/>
        </w:rPr>
      </w:pPr>
    </w:p>
    <w:tbl>
      <w:tblPr>
        <w:tblStyle w:val="TableGrid"/>
        <w:tblW w:w="9356" w:type="dxa"/>
        <w:tblInd w:w="-5" w:type="dxa"/>
        <w:tblLook w:val="04A0" w:firstRow="1" w:lastRow="0" w:firstColumn="1" w:lastColumn="0" w:noHBand="0" w:noVBand="1"/>
      </w:tblPr>
      <w:tblGrid>
        <w:gridCol w:w="9356"/>
      </w:tblGrid>
      <w:tr w:rsidR="005A3BE2" w:rsidRPr="008F5E8F" w14:paraId="74C5145B" w14:textId="77777777" w:rsidTr="006B2204">
        <w:tc>
          <w:tcPr>
            <w:tcW w:w="9356" w:type="dxa"/>
          </w:tcPr>
          <w:p w14:paraId="6940C4A6" w14:textId="2AAA7C4E" w:rsidR="005A3BE2" w:rsidRPr="008F5E8F" w:rsidRDefault="005A3BE2" w:rsidP="00740168">
            <w:pPr>
              <w:pStyle w:val="ListBullet4"/>
              <w:numPr>
                <w:ilvl w:val="0"/>
                <w:numId w:val="0"/>
              </w:numPr>
              <w:spacing w:after="0"/>
              <w:jc w:val="center"/>
              <w:rPr>
                <w:i/>
                <w:iCs/>
                <w:szCs w:val="24"/>
              </w:rPr>
            </w:pPr>
            <w:r w:rsidRPr="008F5E8F">
              <w:rPr>
                <w:i/>
                <w:iCs/>
                <w:color w:val="FF0000"/>
                <w:szCs w:val="24"/>
              </w:rPr>
              <w:t>Norādiet minētos dokumentus (pierādījumus)</w:t>
            </w:r>
            <w:r w:rsidR="001F5ADD">
              <w:rPr>
                <w:i/>
                <w:iCs/>
                <w:color w:val="FF0000"/>
                <w:szCs w:val="24"/>
              </w:rPr>
              <w:t>.</w:t>
            </w:r>
            <w:r w:rsidR="00EE5DBA">
              <w:rPr>
                <w:i/>
                <w:iCs/>
                <w:color w:val="FF0000"/>
                <w:szCs w:val="24"/>
              </w:rPr>
              <w:t xml:space="preserve"> Dokumenti būs iesniedzami pēc pasūtītāja pieprasījuma.</w:t>
            </w:r>
          </w:p>
        </w:tc>
      </w:tr>
    </w:tbl>
    <w:p w14:paraId="3E79F959" w14:textId="11B65B02" w:rsidR="00C22737" w:rsidRDefault="00C22737" w:rsidP="00740168">
      <w:pPr>
        <w:pStyle w:val="BodyText2"/>
        <w:tabs>
          <w:tab w:val="clear" w:pos="0"/>
        </w:tabs>
        <w:spacing w:before="120"/>
        <w:outlineLvl w:val="9"/>
        <w:rPr>
          <w:rFonts w:ascii="Times New Roman" w:hAnsi="Times New Roman"/>
          <w:b/>
          <w:szCs w:val="24"/>
          <w:lang w:eastAsia="ar-SA"/>
        </w:rPr>
      </w:pPr>
      <w:r>
        <w:rPr>
          <w:rFonts w:ascii="Times New Roman" w:hAnsi="Times New Roman"/>
          <w:b/>
          <w:szCs w:val="24"/>
          <w:lang w:eastAsia="ar-SA"/>
        </w:rPr>
        <w:t>3</w:t>
      </w:r>
      <w:r w:rsidR="00654A6B">
        <w:rPr>
          <w:rFonts w:ascii="Times New Roman" w:hAnsi="Times New Roman"/>
          <w:b/>
          <w:szCs w:val="24"/>
          <w:lang w:eastAsia="ar-SA"/>
        </w:rPr>
        <w:t>.</w:t>
      </w:r>
      <w:r w:rsidR="009A26E2">
        <w:rPr>
          <w:rFonts w:ascii="Times New Roman" w:hAnsi="Times New Roman"/>
          <w:b/>
          <w:szCs w:val="24"/>
          <w:lang w:eastAsia="ar-SA"/>
        </w:rPr>
        <w:t>7</w:t>
      </w:r>
      <w:r>
        <w:rPr>
          <w:rFonts w:ascii="Times New Roman" w:hAnsi="Times New Roman"/>
          <w:b/>
          <w:szCs w:val="24"/>
          <w:lang w:eastAsia="ar-SA"/>
        </w:rPr>
        <w:t>. Apakšuzņēmēju piesaiste:</w:t>
      </w:r>
    </w:p>
    <w:p w14:paraId="685FA073" w14:textId="77777777" w:rsidR="00C22737" w:rsidRDefault="00740168" w:rsidP="00740168">
      <w:pPr>
        <w:pStyle w:val="BodyText2"/>
        <w:tabs>
          <w:tab w:val="clear" w:pos="0"/>
        </w:tabs>
        <w:spacing w:before="120"/>
        <w:outlineLvl w:val="9"/>
        <w:rPr>
          <w:rFonts w:ascii="Times New Roman" w:hAnsi="Times New Roman"/>
          <w:szCs w:val="24"/>
        </w:rPr>
      </w:pPr>
      <w:sdt>
        <w:sdtPr>
          <w:rPr>
            <w:rFonts w:ascii="Times New Roman" w:hAnsi="Times New Roman"/>
            <w:szCs w:val="24"/>
          </w:rPr>
          <w:id w:val="-1294829441"/>
          <w14:checkbox>
            <w14:checked w14:val="0"/>
            <w14:checkedState w14:val="2612" w14:font="MS Gothic"/>
            <w14:uncheckedState w14:val="2610" w14:font="MS Gothic"/>
          </w14:checkbox>
        </w:sdtPr>
        <w:sdtEndPr/>
        <w:sdtContent>
          <w:r w:rsidR="00C22737">
            <w:rPr>
              <w:rFonts w:ascii="MS Gothic" w:eastAsia="MS Gothic" w:hAnsi="MS Gothic" w:hint="eastAsia"/>
              <w:szCs w:val="24"/>
            </w:rPr>
            <w:t>☐</w:t>
          </w:r>
        </w:sdtContent>
      </w:sdt>
      <w:r w:rsidR="00C22737">
        <w:rPr>
          <w:rFonts w:ascii="Times New Roman" w:hAnsi="Times New Roman"/>
          <w:szCs w:val="24"/>
        </w:rPr>
        <w:t xml:space="preserve">  Apliecinām, ka pakalpojumus veiksim patstāvīgi, nepiesaistot apakšuzņēmējus;</w:t>
      </w:r>
    </w:p>
    <w:p w14:paraId="379B42CE" w14:textId="77777777" w:rsidR="00C22737" w:rsidRDefault="00740168" w:rsidP="00740168">
      <w:pPr>
        <w:pStyle w:val="BodyText2"/>
        <w:tabs>
          <w:tab w:val="clear" w:pos="0"/>
        </w:tabs>
        <w:spacing w:before="120"/>
        <w:outlineLvl w:val="9"/>
        <w:rPr>
          <w:rFonts w:ascii="Times New Roman" w:hAnsi="Times New Roman"/>
          <w:bCs/>
          <w:szCs w:val="24"/>
          <w:lang w:eastAsia="ar-SA"/>
        </w:rPr>
      </w:pPr>
      <w:sdt>
        <w:sdtPr>
          <w:rPr>
            <w:rFonts w:ascii="Times New Roman" w:hAnsi="Times New Roman"/>
            <w:szCs w:val="24"/>
          </w:rPr>
          <w:id w:val="34015427"/>
          <w14:checkbox>
            <w14:checked w14:val="0"/>
            <w14:checkedState w14:val="2612" w14:font="MS Gothic"/>
            <w14:uncheckedState w14:val="2610" w14:font="MS Gothic"/>
          </w14:checkbox>
        </w:sdtPr>
        <w:sdtEndPr/>
        <w:sdtContent>
          <w:r w:rsidR="00C22737">
            <w:rPr>
              <w:rFonts w:ascii="MS Gothic" w:eastAsia="MS Gothic" w:hAnsi="MS Gothic" w:hint="eastAsia"/>
              <w:szCs w:val="24"/>
            </w:rPr>
            <w:t>☐</w:t>
          </w:r>
        </w:sdtContent>
      </w:sdt>
      <w:r w:rsidR="00C22737">
        <w:rPr>
          <w:rFonts w:ascii="Times New Roman" w:hAnsi="Times New Roman"/>
          <w:szCs w:val="24"/>
        </w:rPr>
        <w:t xml:space="preserve"> </w:t>
      </w:r>
      <w:r w:rsidR="00C22737">
        <w:rPr>
          <w:rFonts w:ascii="Times New Roman" w:hAnsi="Times New Roman"/>
          <w:bCs/>
          <w:szCs w:val="24"/>
          <w:lang w:eastAsia="ar-SA"/>
        </w:rPr>
        <w:t>Pakalpojuma sniegšanā</w:t>
      </w:r>
      <w:r w:rsidR="00C22737" w:rsidRPr="00616B7C">
        <w:rPr>
          <w:rFonts w:ascii="Times New Roman" w:hAnsi="Times New Roman"/>
          <w:bCs/>
          <w:szCs w:val="24"/>
          <w:lang w:eastAsia="ar-SA"/>
        </w:rPr>
        <w:t xml:space="preserve"> ir plānots piesaistīt apakšuzņēmējus (t.sk.</w:t>
      </w:r>
      <w:r w:rsidR="00C22737">
        <w:rPr>
          <w:rFonts w:ascii="Times New Roman" w:hAnsi="Times New Roman"/>
          <w:bCs/>
          <w:szCs w:val="24"/>
          <w:lang w:eastAsia="ar-SA"/>
        </w:rPr>
        <w:t>,</w:t>
      </w:r>
      <w:r w:rsidR="00C22737" w:rsidRPr="00616B7C">
        <w:rPr>
          <w:rFonts w:ascii="Times New Roman" w:hAnsi="Times New Roman"/>
          <w:bCs/>
          <w:szCs w:val="24"/>
          <w:lang w:eastAsia="ar-SA"/>
        </w:rPr>
        <w:t xml:space="preserve"> </w:t>
      </w:r>
      <w:proofErr w:type="spellStart"/>
      <w:r w:rsidR="00C22737" w:rsidRPr="00616B7C">
        <w:rPr>
          <w:rFonts w:ascii="Times New Roman" w:hAnsi="Times New Roman"/>
          <w:bCs/>
          <w:szCs w:val="24"/>
          <w:lang w:eastAsia="ar-SA"/>
        </w:rPr>
        <w:t>pašnodarbinātas</w:t>
      </w:r>
      <w:proofErr w:type="spellEnd"/>
      <w:r w:rsidR="00C22737" w:rsidRPr="00616B7C">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2157"/>
        <w:gridCol w:w="2301"/>
        <w:gridCol w:w="2297"/>
      </w:tblGrid>
      <w:tr w:rsidR="00C22737" w:rsidRPr="003D4054" w14:paraId="291E9FD0" w14:textId="77777777" w:rsidTr="006B2204">
        <w:trPr>
          <w:cantSplit/>
          <w:trHeight w:val="1134"/>
        </w:trPr>
        <w:tc>
          <w:tcPr>
            <w:tcW w:w="1386" w:type="pct"/>
            <w:shd w:val="clear" w:color="auto" w:fill="DEEAF6"/>
            <w:vAlign w:val="center"/>
          </w:tcPr>
          <w:p w14:paraId="5A5EA94F" w14:textId="6CD29040" w:rsidR="00C22737" w:rsidRPr="004804C9" w:rsidRDefault="00634F3E" w:rsidP="00740168">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804C9">
              <w:rPr>
                <w:rFonts w:ascii="Times New Roman" w:hAnsi="Times New Roman" w:cs="Times New Roman"/>
                <w:b/>
                <w:lang w:eastAsia="ar-SA"/>
              </w:rPr>
              <w:t>N</w:t>
            </w:r>
            <w:r w:rsidR="006056E1" w:rsidRPr="004804C9">
              <w:rPr>
                <w:rFonts w:ascii="Times New Roman" w:hAnsi="Times New Roman" w:cs="Times New Roman"/>
                <w:b/>
                <w:lang w:eastAsia="ar-SA"/>
              </w:rPr>
              <w:t>osaukums</w:t>
            </w:r>
            <w:r w:rsidR="00C22737" w:rsidRPr="004804C9">
              <w:rPr>
                <w:rFonts w:ascii="Times New Roman" w:hAnsi="Times New Roman" w:cs="Times New Roman"/>
                <w:b/>
                <w:lang w:eastAsia="ar-SA"/>
              </w:rPr>
              <w:t xml:space="preserve"> reģistrācijas numurs/ vārds, uzvārds</w:t>
            </w:r>
          </w:p>
        </w:tc>
        <w:tc>
          <w:tcPr>
            <w:tcW w:w="1154" w:type="pct"/>
            <w:shd w:val="clear" w:color="auto" w:fill="DEEAF6"/>
            <w:vAlign w:val="center"/>
          </w:tcPr>
          <w:p w14:paraId="7C9218AF" w14:textId="77777777" w:rsidR="00C22737" w:rsidRPr="004804C9" w:rsidRDefault="00C22737" w:rsidP="00740168">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804C9">
              <w:rPr>
                <w:rFonts w:ascii="Times New Roman" w:hAnsi="Times New Roman" w:cs="Times New Roman"/>
                <w:b/>
                <w:lang w:eastAsia="ar-SA"/>
              </w:rPr>
              <w:t>Nododamie uzdevumi</w:t>
            </w:r>
          </w:p>
        </w:tc>
        <w:tc>
          <w:tcPr>
            <w:tcW w:w="1231" w:type="pct"/>
            <w:shd w:val="clear" w:color="auto" w:fill="DEEAF6"/>
            <w:vAlign w:val="center"/>
          </w:tcPr>
          <w:p w14:paraId="0BC9DB60" w14:textId="77777777" w:rsidR="00C22737" w:rsidRPr="004804C9" w:rsidRDefault="00C22737" w:rsidP="00740168">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804C9">
              <w:rPr>
                <w:rFonts w:ascii="Times New Roman" w:hAnsi="Times New Roman" w:cs="Times New Roman"/>
                <w:b/>
                <w:lang w:eastAsia="ar-SA"/>
              </w:rPr>
              <w:t>Veicamo uzdevumu apjoms no kopējā</w:t>
            </w:r>
            <w:r w:rsidRPr="004804C9">
              <w:rPr>
                <w:rFonts w:ascii="Times New Roman" w:hAnsi="Times New Roman" w:cs="Times New Roman"/>
                <w:b/>
                <w:lang w:eastAsia="ar-SA"/>
              </w:rPr>
              <w:br/>
              <w:t>apjoma %</w:t>
            </w:r>
          </w:p>
        </w:tc>
        <w:tc>
          <w:tcPr>
            <w:tcW w:w="1229" w:type="pct"/>
            <w:shd w:val="clear" w:color="auto" w:fill="DEEAF6"/>
            <w:vAlign w:val="center"/>
          </w:tcPr>
          <w:p w14:paraId="59F1B7A2" w14:textId="77777777" w:rsidR="00C22737" w:rsidRPr="004804C9" w:rsidRDefault="00C22737" w:rsidP="00740168">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804C9">
              <w:rPr>
                <w:rFonts w:ascii="Times New Roman" w:hAnsi="Times New Roman" w:cs="Times New Roman"/>
                <w:b/>
                <w:lang w:eastAsia="ar-SA"/>
              </w:rPr>
              <w:t>Nododamā līguma summas daļa naudas izteiksmē</w:t>
            </w:r>
          </w:p>
        </w:tc>
      </w:tr>
      <w:tr w:rsidR="00C22737" w:rsidRPr="003D4054" w14:paraId="3A4E73B9" w14:textId="77777777" w:rsidTr="006B2204">
        <w:trPr>
          <w:trHeight w:val="239"/>
        </w:trPr>
        <w:tc>
          <w:tcPr>
            <w:tcW w:w="1386" w:type="pct"/>
            <w:shd w:val="clear" w:color="auto" w:fill="auto"/>
          </w:tcPr>
          <w:p w14:paraId="16E5BFDD" w14:textId="77777777" w:rsidR="00C22737" w:rsidRPr="003D4054" w:rsidRDefault="00C22737" w:rsidP="00740168">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154" w:type="pct"/>
            <w:shd w:val="clear" w:color="auto" w:fill="auto"/>
          </w:tcPr>
          <w:p w14:paraId="06FE37D6" w14:textId="77777777" w:rsidR="00C22737" w:rsidRPr="003D4054" w:rsidRDefault="00C22737" w:rsidP="00740168">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231" w:type="pct"/>
            <w:shd w:val="clear" w:color="auto" w:fill="auto"/>
          </w:tcPr>
          <w:p w14:paraId="61B0C935" w14:textId="77777777" w:rsidR="00C22737" w:rsidRPr="003D4054" w:rsidRDefault="00C22737" w:rsidP="00740168">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229" w:type="pct"/>
            <w:shd w:val="clear" w:color="auto" w:fill="auto"/>
          </w:tcPr>
          <w:p w14:paraId="5623E67F" w14:textId="77777777" w:rsidR="00C22737" w:rsidRPr="003D4054" w:rsidRDefault="00C22737" w:rsidP="00740168">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C22737" w:rsidRPr="003D4054" w14:paraId="1A639289" w14:textId="77777777" w:rsidTr="006B2204">
        <w:trPr>
          <w:trHeight w:val="239"/>
        </w:trPr>
        <w:tc>
          <w:tcPr>
            <w:tcW w:w="1386" w:type="pct"/>
            <w:shd w:val="clear" w:color="auto" w:fill="auto"/>
          </w:tcPr>
          <w:p w14:paraId="6EBA5506" w14:textId="77777777" w:rsidR="00C22737" w:rsidRPr="003D4054" w:rsidRDefault="00C22737" w:rsidP="00740168">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154" w:type="pct"/>
            <w:shd w:val="clear" w:color="auto" w:fill="auto"/>
          </w:tcPr>
          <w:p w14:paraId="7D5CB8B1" w14:textId="77777777" w:rsidR="00C22737" w:rsidRPr="003D4054" w:rsidRDefault="00C22737" w:rsidP="00740168">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231" w:type="pct"/>
            <w:shd w:val="clear" w:color="auto" w:fill="auto"/>
          </w:tcPr>
          <w:p w14:paraId="692665B2" w14:textId="77777777" w:rsidR="00C22737" w:rsidRPr="003D4054" w:rsidRDefault="00C22737" w:rsidP="00740168">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229" w:type="pct"/>
            <w:shd w:val="clear" w:color="auto" w:fill="auto"/>
          </w:tcPr>
          <w:p w14:paraId="01184033" w14:textId="77777777" w:rsidR="00C22737" w:rsidRPr="003D4054" w:rsidRDefault="00C22737" w:rsidP="00740168">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34397B55" w14:textId="4C9FBEC0" w:rsidR="00876284" w:rsidRPr="00B46DD6" w:rsidRDefault="00876284" w:rsidP="00740168">
      <w:pPr>
        <w:spacing w:before="120" w:after="0" w:line="240" w:lineRule="auto"/>
        <w:jc w:val="both"/>
        <w:rPr>
          <w:rFonts w:ascii="Times New Roman" w:hAnsi="Times New Roman" w:cs="Times New Roman"/>
          <w:b/>
          <w:bCs/>
          <w:sz w:val="24"/>
          <w:szCs w:val="24"/>
        </w:rPr>
      </w:pPr>
      <w:r w:rsidRPr="00B46DD6">
        <w:rPr>
          <w:rFonts w:ascii="Times New Roman" w:hAnsi="Times New Roman" w:cs="Times New Roman"/>
          <w:b/>
          <w:bCs/>
          <w:sz w:val="24"/>
          <w:szCs w:val="24"/>
        </w:rPr>
        <w:t>3.</w:t>
      </w:r>
      <w:r w:rsidR="009A26E2">
        <w:rPr>
          <w:rFonts w:ascii="Times New Roman" w:hAnsi="Times New Roman" w:cs="Times New Roman"/>
          <w:b/>
          <w:bCs/>
          <w:sz w:val="24"/>
          <w:szCs w:val="24"/>
        </w:rPr>
        <w:t>8</w:t>
      </w:r>
      <w:r w:rsidRPr="00B46DD6">
        <w:rPr>
          <w:rFonts w:ascii="Times New Roman" w:hAnsi="Times New Roman" w:cs="Times New Roman"/>
          <w:b/>
          <w:bCs/>
          <w:sz w:val="24"/>
          <w:szCs w:val="24"/>
        </w:rPr>
        <w:t>. Pretendenta pieredze:</w:t>
      </w:r>
    </w:p>
    <w:p w14:paraId="4B01ECA8" w14:textId="31BAEF4A" w:rsidR="00971872" w:rsidRPr="0013140E" w:rsidRDefault="00D44AB0" w:rsidP="00740168">
      <w:pPr>
        <w:spacing w:before="120" w:after="0" w:line="240" w:lineRule="auto"/>
        <w:jc w:val="both"/>
        <w:rPr>
          <w:rFonts w:ascii="Times New Roman" w:hAnsi="Times New Roman" w:cs="Times New Roman"/>
          <w:b/>
          <w:bCs/>
          <w:sz w:val="24"/>
          <w:szCs w:val="24"/>
        </w:rPr>
      </w:pPr>
      <w:r w:rsidRPr="00B46DD6">
        <w:rPr>
          <w:rFonts w:ascii="Times New Roman" w:hAnsi="Times New Roman" w:cs="Times New Roman"/>
          <w:sz w:val="24"/>
          <w:szCs w:val="24"/>
        </w:rPr>
        <w:t xml:space="preserve">Pretendentam </w:t>
      </w:r>
      <w:r w:rsidR="00876284" w:rsidRPr="00B46DD6">
        <w:rPr>
          <w:rFonts w:ascii="Times New Roman" w:hAnsi="Times New Roman" w:cs="Times New Roman"/>
          <w:sz w:val="24"/>
          <w:szCs w:val="24"/>
        </w:rPr>
        <w:t>iepriekšējo 3 (trīs) gadu laikā ir pieredze vismaz 1 (viena</w:t>
      </w:r>
      <w:r w:rsidR="0095612F" w:rsidRPr="00B46DD6">
        <w:rPr>
          <w:rFonts w:ascii="Times New Roman" w:hAnsi="Times New Roman" w:cs="Times New Roman"/>
          <w:sz w:val="24"/>
          <w:szCs w:val="24"/>
        </w:rPr>
        <w:t>s</w:t>
      </w:r>
      <w:r w:rsidR="00876284" w:rsidRPr="00B46DD6">
        <w:rPr>
          <w:rFonts w:ascii="Times New Roman" w:hAnsi="Times New Roman" w:cs="Times New Roman"/>
          <w:sz w:val="24"/>
          <w:szCs w:val="24"/>
        </w:rPr>
        <w:t>)</w:t>
      </w:r>
      <w:r w:rsidR="00D1795A" w:rsidRPr="00B46DD6">
        <w:rPr>
          <w:rFonts w:ascii="Times New Roman" w:hAnsi="Times New Roman" w:cs="Times New Roman"/>
          <w:sz w:val="24"/>
          <w:szCs w:val="24"/>
        </w:rPr>
        <w:t xml:space="preserve"> </w:t>
      </w:r>
      <w:r w:rsidR="002101FF" w:rsidRPr="00AA4B69">
        <w:rPr>
          <w:rFonts w:ascii="Times New Roman" w:hAnsi="Times New Roman" w:cs="Times New Roman"/>
          <w:sz w:val="24"/>
          <w:szCs w:val="24"/>
        </w:rPr>
        <w:t>CELIBER</w:t>
      </w:r>
      <w:r w:rsidR="00AC7CAB" w:rsidRPr="00AA4B69">
        <w:rPr>
          <w:rFonts w:ascii="Times New Roman" w:hAnsi="Times New Roman" w:cs="Times New Roman"/>
          <w:sz w:val="24"/>
          <w:szCs w:val="24"/>
        </w:rPr>
        <w:t xml:space="preserve"> </w:t>
      </w:r>
      <w:r w:rsidR="008F56CD" w:rsidRPr="00AA4B69">
        <w:rPr>
          <w:rFonts w:ascii="Times New Roman" w:hAnsi="Times New Roman" w:cs="Times New Roman"/>
          <w:sz w:val="24"/>
          <w:szCs w:val="24"/>
        </w:rPr>
        <w:t xml:space="preserve">vai līdzvērtīgu (pēc funkcijām un piemērotības </w:t>
      </w:r>
      <w:r w:rsidR="00AA4B69" w:rsidRPr="00AA4B69">
        <w:rPr>
          <w:rFonts w:ascii="Times New Roman" w:hAnsi="Times New Roman" w:cs="Times New Roman"/>
          <w:sz w:val="24"/>
          <w:szCs w:val="24"/>
        </w:rPr>
        <w:t xml:space="preserve">sabiedriskajiem transporta līdzekļiem) </w:t>
      </w:r>
      <w:r w:rsidR="00AC7CAB" w:rsidRPr="00AA4B69">
        <w:rPr>
          <w:rFonts w:ascii="Times New Roman" w:hAnsi="Times New Roman" w:cs="Times New Roman"/>
          <w:sz w:val="24"/>
          <w:szCs w:val="24"/>
        </w:rPr>
        <w:t>krāsošanas kamer</w:t>
      </w:r>
      <w:r w:rsidR="0095612F" w:rsidRPr="00AA4B69">
        <w:rPr>
          <w:rFonts w:ascii="Times New Roman" w:hAnsi="Times New Roman" w:cs="Times New Roman"/>
          <w:sz w:val="24"/>
          <w:szCs w:val="24"/>
        </w:rPr>
        <w:t>as</w:t>
      </w:r>
      <w:r w:rsidR="00876284" w:rsidRPr="00AA4B69">
        <w:rPr>
          <w:rFonts w:ascii="Times New Roman" w:hAnsi="Times New Roman" w:cs="Times New Roman"/>
          <w:sz w:val="24"/>
          <w:szCs w:val="24"/>
        </w:rPr>
        <w:t xml:space="preserve"> </w:t>
      </w:r>
      <w:r w:rsidR="006C60F0" w:rsidRPr="00AA4B69">
        <w:rPr>
          <w:rFonts w:ascii="Times New Roman" w:hAnsi="Times New Roman" w:cs="Times New Roman"/>
          <w:sz w:val="24"/>
          <w:szCs w:val="24"/>
        </w:rPr>
        <w:t>tehnisk</w:t>
      </w:r>
      <w:r w:rsidR="00AA4B69">
        <w:rPr>
          <w:rFonts w:ascii="Times New Roman" w:hAnsi="Times New Roman" w:cs="Times New Roman"/>
          <w:sz w:val="24"/>
          <w:szCs w:val="24"/>
        </w:rPr>
        <w:t>ās</w:t>
      </w:r>
      <w:r w:rsidR="006C60F0" w:rsidRPr="00AA4B69">
        <w:rPr>
          <w:rFonts w:ascii="Times New Roman" w:hAnsi="Times New Roman" w:cs="Times New Roman"/>
          <w:sz w:val="24"/>
          <w:szCs w:val="24"/>
        </w:rPr>
        <w:t xml:space="preserve"> apkop</w:t>
      </w:r>
      <w:r w:rsidR="00AA4B69">
        <w:rPr>
          <w:rFonts w:ascii="Times New Roman" w:hAnsi="Times New Roman" w:cs="Times New Roman"/>
          <w:sz w:val="24"/>
          <w:szCs w:val="24"/>
        </w:rPr>
        <w:t>es</w:t>
      </w:r>
      <w:r w:rsidR="006C60F0" w:rsidRPr="00AA4B69">
        <w:rPr>
          <w:rFonts w:ascii="Times New Roman" w:hAnsi="Times New Roman" w:cs="Times New Roman"/>
          <w:sz w:val="24"/>
          <w:szCs w:val="24"/>
        </w:rPr>
        <w:t xml:space="preserve"> un remontu </w:t>
      </w:r>
      <w:r w:rsidR="000D6AB2" w:rsidRPr="00AA4B69">
        <w:rPr>
          <w:rFonts w:ascii="Times New Roman" w:hAnsi="Times New Roman" w:cs="Times New Roman"/>
          <w:sz w:val="24"/>
          <w:szCs w:val="24"/>
        </w:rPr>
        <w:t>pakalpojumu jomā</w:t>
      </w:r>
      <w:r w:rsidR="000D6AB2" w:rsidRPr="00B46DD6">
        <w:rPr>
          <w:rFonts w:ascii="Times New Roman" w:hAnsi="Times New Roman" w:cs="Times New Roman"/>
          <w:sz w:val="24"/>
          <w:szCs w:val="24"/>
        </w:rPr>
        <w:t xml:space="preserve"> (</w:t>
      </w:r>
      <w:r w:rsidR="00971872" w:rsidRPr="00B46DD6">
        <w:rPr>
          <w:rFonts w:ascii="Times New Roman" w:hAnsi="Times New Roman" w:cs="Times New Roman"/>
          <w:sz w:val="24"/>
          <w:szCs w:val="24"/>
        </w:rPr>
        <w:t xml:space="preserve">tehniskajā specifikācijā norādīto </w:t>
      </w:r>
      <w:r w:rsidR="004D4E54" w:rsidRPr="00B46DD6">
        <w:rPr>
          <w:rFonts w:ascii="Times New Roman" w:hAnsi="Times New Roman" w:cs="Times New Roman"/>
          <w:sz w:val="24"/>
          <w:szCs w:val="24"/>
        </w:rPr>
        <w:t>iekārtu</w:t>
      </w:r>
      <w:r w:rsidR="00971872" w:rsidRPr="00B46DD6">
        <w:rPr>
          <w:rFonts w:ascii="Times New Roman" w:hAnsi="Times New Roman" w:cs="Times New Roman"/>
          <w:sz w:val="24"/>
          <w:szCs w:val="24"/>
        </w:rPr>
        <w:t>, apkopes/remontdarbu veikšanā un rezerves daļu piegādē</w:t>
      </w:r>
      <w:r w:rsidR="000D6AB2" w:rsidRPr="00B46DD6">
        <w:rPr>
          <w:rFonts w:ascii="Times New Roman" w:hAnsi="Times New Roman" w:cs="Times New Roman"/>
          <w:sz w:val="24"/>
          <w:szCs w:val="24"/>
        </w:rPr>
        <w:t>)</w:t>
      </w:r>
      <w:bookmarkStart w:id="0" w:name="_Hlk77846579"/>
      <w:r w:rsidR="00F771D9" w:rsidRPr="00B46DD6">
        <w:rPr>
          <w:rFonts w:ascii="Times New Roman" w:hAnsi="Times New Roman" w:cs="Times New Roman"/>
          <w:sz w:val="24"/>
          <w:szCs w:val="24"/>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84"/>
        <w:gridCol w:w="2948"/>
        <w:gridCol w:w="2013"/>
      </w:tblGrid>
      <w:tr w:rsidR="00971872" w:rsidRPr="004804C9" w14:paraId="6AB96021" w14:textId="77777777" w:rsidTr="004804C9">
        <w:trPr>
          <w:trHeight w:val="474"/>
        </w:trPr>
        <w:tc>
          <w:tcPr>
            <w:tcW w:w="2127" w:type="dxa"/>
            <w:shd w:val="clear" w:color="auto" w:fill="DEEAF6" w:themeFill="accent5" w:themeFillTint="33"/>
            <w:vAlign w:val="center"/>
          </w:tcPr>
          <w:bookmarkEnd w:id="0"/>
          <w:p w14:paraId="23E0D0F5" w14:textId="66883411" w:rsidR="00971872" w:rsidRPr="004804C9" w:rsidRDefault="00971872" w:rsidP="00740168">
            <w:pPr>
              <w:tabs>
                <w:tab w:val="num" w:pos="851"/>
                <w:tab w:val="center" w:pos="4153"/>
                <w:tab w:val="right" w:pos="8306"/>
              </w:tabs>
              <w:spacing w:before="120" w:after="0" w:line="240" w:lineRule="auto"/>
              <w:jc w:val="center"/>
              <w:rPr>
                <w:rFonts w:ascii="Times New Roman" w:hAnsi="Times New Roman" w:cs="Times New Roman"/>
                <w:b/>
                <w:bCs/>
              </w:rPr>
            </w:pPr>
            <w:r w:rsidRPr="004804C9">
              <w:rPr>
                <w:rFonts w:ascii="Times New Roman" w:hAnsi="Times New Roman" w:cs="Times New Roman"/>
                <w:b/>
                <w:bCs/>
              </w:rPr>
              <w:lastRenderedPageBreak/>
              <w:t xml:space="preserve">Lielākie </w:t>
            </w:r>
            <w:r w:rsidR="000D6AB2" w:rsidRPr="004804C9">
              <w:rPr>
                <w:rFonts w:ascii="Times New Roman" w:hAnsi="Times New Roman" w:cs="Times New Roman"/>
                <w:b/>
                <w:bCs/>
              </w:rPr>
              <w:t xml:space="preserve">/būtiskākie </w:t>
            </w:r>
            <w:r w:rsidR="003943B5" w:rsidRPr="004804C9">
              <w:rPr>
                <w:rFonts w:ascii="Times New Roman" w:hAnsi="Times New Roman" w:cs="Times New Roman"/>
                <w:b/>
                <w:bCs/>
              </w:rPr>
              <w:t>pakalpojuma saņēmēji</w:t>
            </w:r>
          </w:p>
        </w:tc>
        <w:tc>
          <w:tcPr>
            <w:tcW w:w="1984" w:type="dxa"/>
            <w:shd w:val="clear" w:color="auto" w:fill="DEEAF6" w:themeFill="accent5" w:themeFillTint="33"/>
            <w:vAlign w:val="center"/>
          </w:tcPr>
          <w:p w14:paraId="02BD1E60" w14:textId="77777777" w:rsidR="00971872" w:rsidRPr="004804C9" w:rsidRDefault="00971872" w:rsidP="00740168">
            <w:pPr>
              <w:tabs>
                <w:tab w:val="num" w:pos="851"/>
                <w:tab w:val="center" w:pos="4153"/>
                <w:tab w:val="right" w:pos="8306"/>
              </w:tabs>
              <w:spacing w:before="120" w:after="0" w:line="240" w:lineRule="auto"/>
              <w:jc w:val="center"/>
              <w:rPr>
                <w:rFonts w:ascii="Times New Roman" w:hAnsi="Times New Roman" w:cs="Times New Roman"/>
                <w:b/>
                <w:bCs/>
              </w:rPr>
            </w:pPr>
            <w:r w:rsidRPr="004804C9">
              <w:rPr>
                <w:rFonts w:ascii="Times New Roman" w:hAnsi="Times New Roman" w:cs="Times New Roman"/>
                <w:b/>
                <w:bCs/>
              </w:rPr>
              <w:t>Pakalpojuma sniegšanas periods</w:t>
            </w:r>
          </w:p>
        </w:tc>
        <w:tc>
          <w:tcPr>
            <w:tcW w:w="2948" w:type="dxa"/>
            <w:shd w:val="clear" w:color="auto" w:fill="DEEAF6" w:themeFill="accent5" w:themeFillTint="33"/>
            <w:vAlign w:val="center"/>
          </w:tcPr>
          <w:p w14:paraId="2C42F469" w14:textId="30EB6F07" w:rsidR="00971872" w:rsidRPr="004804C9" w:rsidRDefault="00273CA6" w:rsidP="00740168">
            <w:pPr>
              <w:tabs>
                <w:tab w:val="num" w:pos="851"/>
                <w:tab w:val="center" w:pos="4153"/>
                <w:tab w:val="right" w:pos="8306"/>
              </w:tabs>
              <w:spacing w:before="120" w:after="0" w:line="240" w:lineRule="auto"/>
              <w:jc w:val="center"/>
              <w:rPr>
                <w:rFonts w:ascii="Times New Roman" w:hAnsi="Times New Roman" w:cs="Times New Roman"/>
                <w:b/>
                <w:bCs/>
              </w:rPr>
            </w:pPr>
            <w:r>
              <w:rPr>
                <w:rFonts w:ascii="Times New Roman" w:hAnsi="Times New Roman" w:cs="Times New Roman"/>
                <w:b/>
                <w:bCs/>
              </w:rPr>
              <w:t>K</w:t>
            </w:r>
            <w:r w:rsidR="00DA2BAE">
              <w:rPr>
                <w:rFonts w:ascii="Times New Roman" w:hAnsi="Times New Roman" w:cs="Times New Roman"/>
                <w:b/>
                <w:bCs/>
              </w:rPr>
              <w:t>rāsošanas kameru</w:t>
            </w:r>
            <w:r w:rsidR="004D4E54" w:rsidRPr="004804C9">
              <w:rPr>
                <w:rFonts w:ascii="Times New Roman" w:hAnsi="Times New Roman" w:cs="Times New Roman"/>
                <w:b/>
                <w:bCs/>
              </w:rPr>
              <w:t xml:space="preserve"> </w:t>
            </w:r>
            <w:r w:rsidR="00FA4183">
              <w:rPr>
                <w:rFonts w:ascii="Times New Roman" w:hAnsi="Times New Roman" w:cs="Times New Roman"/>
                <w:b/>
                <w:bCs/>
              </w:rPr>
              <w:t xml:space="preserve">tehniskās </w:t>
            </w:r>
            <w:r w:rsidR="00971872" w:rsidRPr="004804C9">
              <w:rPr>
                <w:rFonts w:ascii="Times New Roman" w:hAnsi="Times New Roman" w:cs="Times New Roman"/>
                <w:b/>
                <w:bCs/>
              </w:rPr>
              <w:t>apkopes/remontu un rezerves daļu piegādes veids un apjoms</w:t>
            </w:r>
          </w:p>
        </w:tc>
        <w:tc>
          <w:tcPr>
            <w:tcW w:w="2013" w:type="dxa"/>
            <w:shd w:val="clear" w:color="auto" w:fill="DEEAF6" w:themeFill="accent5" w:themeFillTint="33"/>
            <w:vAlign w:val="center"/>
          </w:tcPr>
          <w:p w14:paraId="1FA72815" w14:textId="77777777" w:rsidR="00971872" w:rsidRPr="004804C9" w:rsidRDefault="00971872" w:rsidP="00740168">
            <w:pPr>
              <w:tabs>
                <w:tab w:val="num" w:pos="851"/>
                <w:tab w:val="center" w:pos="4153"/>
                <w:tab w:val="right" w:pos="8306"/>
              </w:tabs>
              <w:spacing w:before="120" w:after="0" w:line="240" w:lineRule="auto"/>
              <w:jc w:val="center"/>
              <w:rPr>
                <w:rFonts w:ascii="Times New Roman" w:hAnsi="Times New Roman" w:cs="Times New Roman"/>
                <w:b/>
                <w:bCs/>
              </w:rPr>
            </w:pPr>
            <w:r w:rsidRPr="004804C9">
              <w:rPr>
                <w:rFonts w:ascii="Times New Roman" w:hAnsi="Times New Roman" w:cs="Times New Roman"/>
                <w:b/>
                <w:bCs/>
              </w:rPr>
              <w:t>Kontaktpersona, tālrunis</w:t>
            </w:r>
          </w:p>
        </w:tc>
      </w:tr>
      <w:tr w:rsidR="00971872" w:rsidRPr="00E52298" w14:paraId="7C734937" w14:textId="77777777" w:rsidTr="004804C9">
        <w:trPr>
          <w:trHeight w:val="64"/>
        </w:trPr>
        <w:tc>
          <w:tcPr>
            <w:tcW w:w="2127" w:type="dxa"/>
          </w:tcPr>
          <w:p w14:paraId="64A9BC29" w14:textId="77777777" w:rsidR="00971872" w:rsidRPr="00E52298" w:rsidRDefault="00971872" w:rsidP="00740168">
            <w:pPr>
              <w:tabs>
                <w:tab w:val="num" w:pos="851"/>
                <w:tab w:val="center" w:pos="4153"/>
                <w:tab w:val="right" w:pos="8306"/>
              </w:tabs>
              <w:spacing w:before="120" w:after="0" w:line="240" w:lineRule="auto"/>
              <w:ind w:left="567" w:firstLine="567"/>
              <w:jc w:val="both"/>
            </w:pPr>
          </w:p>
        </w:tc>
        <w:tc>
          <w:tcPr>
            <w:tcW w:w="1984" w:type="dxa"/>
          </w:tcPr>
          <w:p w14:paraId="5EA4597E" w14:textId="77777777" w:rsidR="00971872" w:rsidRPr="00E52298" w:rsidRDefault="00971872" w:rsidP="00740168">
            <w:pPr>
              <w:tabs>
                <w:tab w:val="num" w:pos="851"/>
                <w:tab w:val="center" w:pos="4153"/>
                <w:tab w:val="right" w:pos="8306"/>
              </w:tabs>
              <w:spacing w:before="120" w:after="0" w:line="240" w:lineRule="auto"/>
              <w:ind w:left="567" w:firstLine="567"/>
              <w:jc w:val="both"/>
            </w:pPr>
          </w:p>
        </w:tc>
        <w:tc>
          <w:tcPr>
            <w:tcW w:w="2948" w:type="dxa"/>
          </w:tcPr>
          <w:p w14:paraId="620A267D" w14:textId="77777777" w:rsidR="00971872" w:rsidRPr="00E52298" w:rsidRDefault="00971872" w:rsidP="00740168">
            <w:pPr>
              <w:tabs>
                <w:tab w:val="num" w:pos="851"/>
                <w:tab w:val="center" w:pos="4153"/>
                <w:tab w:val="right" w:pos="8306"/>
              </w:tabs>
              <w:spacing w:before="120" w:after="0" w:line="240" w:lineRule="auto"/>
              <w:jc w:val="both"/>
            </w:pPr>
          </w:p>
        </w:tc>
        <w:tc>
          <w:tcPr>
            <w:tcW w:w="2013" w:type="dxa"/>
          </w:tcPr>
          <w:p w14:paraId="3A7382F2" w14:textId="77777777" w:rsidR="00971872" w:rsidRPr="00E52298" w:rsidRDefault="00971872" w:rsidP="00740168">
            <w:pPr>
              <w:tabs>
                <w:tab w:val="num" w:pos="851"/>
                <w:tab w:val="center" w:pos="4153"/>
                <w:tab w:val="right" w:pos="8306"/>
              </w:tabs>
              <w:spacing w:before="120" w:after="0" w:line="240" w:lineRule="auto"/>
              <w:jc w:val="both"/>
            </w:pPr>
          </w:p>
        </w:tc>
      </w:tr>
      <w:tr w:rsidR="00971872" w:rsidRPr="00E52298" w14:paraId="7F8BA4B8" w14:textId="77777777" w:rsidTr="004804C9">
        <w:trPr>
          <w:trHeight w:val="64"/>
        </w:trPr>
        <w:tc>
          <w:tcPr>
            <w:tcW w:w="2127" w:type="dxa"/>
          </w:tcPr>
          <w:p w14:paraId="6DCCB1DF" w14:textId="77777777" w:rsidR="00971872" w:rsidRPr="00E52298" w:rsidRDefault="00971872" w:rsidP="00740168">
            <w:pPr>
              <w:tabs>
                <w:tab w:val="num" w:pos="851"/>
                <w:tab w:val="center" w:pos="4153"/>
                <w:tab w:val="right" w:pos="8306"/>
              </w:tabs>
              <w:spacing w:before="120" w:after="0" w:line="240" w:lineRule="auto"/>
              <w:ind w:left="567" w:firstLine="567"/>
              <w:jc w:val="both"/>
            </w:pPr>
          </w:p>
        </w:tc>
        <w:tc>
          <w:tcPr>
            <w:tcW w:w="1984" w:type="dxa"/>
          </w:tcPr>
          <w:p w14:paraId="60D0B19E" w14:textId="77777777" w:rsidR="00971872" w:rsidRPr="00E52298" w:rsidRDefault="00971872" w:rsidP="00740168">
            <w:pPr>
              <w:tabs>
                <w:tab w:val="num" w:pos="851"/>
                <w:tab w:val="center" w:pos="4153"/>
                <w:tab w:val="right" w:pos="8306"/>
              </w:tabs>
              <w:spacing w:before="120" w:after="0" w:line="240" w:lineRule="auto"/>
              <w:ind w:left="567" w:firstLine="567"/>
              <w:jc w:val="both"/>
            </w:pPr>
          </w:p>
        </w:tc>
        <w:tc>
          <w:tcPr>
            <w:tcW w:w="2948" w:type="dxa"/>
          </w:tcPr>
          <w:p w14:paraId="413AF31C" w14:textId="77777777" w:rsidR="00971872" w:rsidRPr="00E52298" w:rsidRDefault="00971872" w:rsidP="00740168">
            <w:pPr>
              <w:tabs>
                <w:tab w:val="num" w:pos="851"/>
                <w:tab w:val="center" w:pos="4153"/>
                <w:tab w:val="right" w:pos="8306"/>
              </w:tabs>
              <w:spacing w:before="120" w:after="0" w:line="240" w:lineRule="auto"/>
              <w:jc w:val="both"/>
            </w:pPr>
          </w:p>
        </w:tc>
        <w:tc>
          <w:tcPr>
            <w:tcW w:w="2013" w:type="dxa"/>
          </w:tcPr>
          <w:p w14:paraId="0D8D448E" w14:textId="77777777" w:rsidR="00971872" w:rsidRPr="00E52298" w:rsidRDefault="00971872" w:rsidP="00740168">
            <w:pPr>
              <w:tabs>
                <w:tab w:val="num" w:pos="851"/>
                <w:tab w:val="center" w:pos="4153"/>
                <w:tab w:val="right" w:pos="8306"/>
              </w:tabs>
              <w:spacing w:before="120" w:after="0" w:line="240" w:lineRule="auto"/>
              <w:jc w:val="both"/>
            </w:pPr>
          </w:p>
        </w:tc>
      </w:tr>
      <w:tr w:rsidR="00971872" w:rsidRPr="00E52298" w14:paraId="0BFCB5BB" w14:textId="77777777" w:rsidTr="004804C9">
        <w:trPr>
          <w:trHeight w:val="64"/>
        </w:trPr>
        <w:tc>
          <w:tcPr>
            <w:tcW w:w="2127" w:type="dxa"/>
          </w:tcPr>
          <w:p w14:paraId="2B3B1C55" w14:textId="77777777" w:rsidR="00971872" w:rsidRPr="00E52298" w:rsidRDefault="00971872" w:rsidP="00740168">
            <w:pPr>
              <w:tabs>
                <w:tab w:val="num" w:pos="851"/>
                <w:tab w:val="center" w:pos="4153"/>
                <w:tab w:val="right" w:pos="8306"/>
              </w:tabs>
              <w:spacing w:before="120" w:after="0" w:line="240" w:lineRule="auto"/>
              <w:ind w:left="567" w:firstLine="567"/>
              <w:jc w:val="both"/>
            </w:pPr>
          </w:p>
        </w:tc>
        <w:tc>
          <w:tcPr>
            <w:tcW w:w="1984" w:type="dxa"/>
          </w:tcPr>
          <w:p w14:paraId="15BABB87" w14:textId="77777777" w:rsidR="00971872" w:rsidRPr="00E52298" w:rsidRDefault="00971872" w:rsidP="00740168">
            <w:pPr>
              <w:tabs>
                <w:tab w:val="num" w:pos="851"/>
                <w:tab w:val="center" w:pos="4153"/>
                <w:tab w:val="right" w:pos="8306"/>
              </w:tabs>
              <w:spacing w:before="120" w:after="0" w:line="240" w:lineRule="auto"/>
              <w:ind w:left="567" w:firstLine="567"/>
              <w:jc w:val="both"/>
            </w:pPr>
          </w:p>
        </w:tc>
        <w:tc>
          <w:tcPr>
            <w:tcW w:w="2948" w:type="dxa"/>
          </w:tcPr>
          <w:p w14:paraId="37B8EAEF" w14:textId="77777777" w:rsidR="00971872" w:rsidRPr="00E52298" w:rsidRDefault="00971872" w:rsidP="00740168">
            <w:pPr>
              <w:tabs>
                <w:tab w:val="num" w:pos="851"/>
                <w:tab w:val="center" w:pos="4153"/>
                <w:tab w:val="right" w:pos="8306"/>
              </w:tabs>
              <w:spacing w:before="120" w:after="0" w:line="240" w:lineRule="auto"/>
              <w:jc w:val="both"/>
            </w:pPr>
          </w:p>
        </w:tc>
        <w:tc>
          <w:tcPr>
            <w:tcW w:w="2013" w:type="dxa"/>
          </w:tcPr>
          <w:p w14:paraId="4C1991D7" w14:textId="77777777" w:rsidR="00971872" w:rsidRPr="00E52298" w:rsidRDefault="00971872" w:rsidP="00740168">
            <w:pPr>
              <w:tabs>
                <w:tab w:val="num" w:pos="851"/>
                <w:tab w:val="center" w:pos="4153"/>
                <w:tab w:val="right" w:pos="8306"/>
              </w:tabs>
              <w:spacing w:before="120" w:after="0" w:line="240" w:lineRule="auto"/>
              <w:jc w:val="both"/>
            </w:pPr>
          </w:p>
        </w:tc>
      </w:tr>
    </w:tbl>
    <w:p w14:paraId="39DC72F6" w14:textId="212E0932" w:rsidR="00550194" w:rsidRPr="006C60F0" w:rsidRDefault="006F06AC" w:rsidP="00740168">
      <w:pPr>
        <w:spacing w:before="120" w:after="0" w:line="240" w:lineRule="auto"/>
        <w:jc w:val="both"/>
        <w:rPr>
          <w:rFonts w:ascii="Times New Roman" w:hAnsi="Times New Roman" w:cs="Times New Roman"/>
          <w:sz w:val="24"/>
          <w:szCs w:val="24"/>
        </w:rPr>
      </w:pPr>
      <w:r w:rsidRPr="006C60F0">
        <w:rPr>
          <w:rFonts w:ascii="Times New Roman" w:hAnsi="Times New Roman" w:cs="Times New Roman"/>
          <w:sz w:val="24"/>
          <w:szCs w:val="24"/>
        </w:rPr>
        <w:t xml:space="preserve">un </w:t>
      </w:r>
      <w:r w:rsidR="00550194" w:rsidRPr="006C60F0">
        <w:rPr>
          <w:rFonts w:ascii="Times New Roman" w:hAnsi="Times New Roman" w:cs="Times New Roman"/>
          <w:sz w:val="24"/>
          <w:szCs w:val="24"/>
        </w:rPr>
        <w:t>sniegt</w:t>
      </w:r>
      <w:r w:rsidR="00840907">
        <w:rPr>
          <w:rFonts w:ascii="Times New Roman" w:hAnsi="Times New Roman" w:cs="Times New Roman"/>
          <w:sz w:val="24"/>
          <w:szCs w:val="24"/>
        </w:rPr>
        <w:t>o</w:t>
      </w:r>
      <w:r w:rsidR="00550194" w:rsidRPr="006C60F0">
        <w:rPr>
          <w:rFonts w:ascii="Times New Roman" w:hAnsi="Times New Roman" w:cs="Times New Roman"/>
          <w:sz w:val="24"/>
          <w:szCs w:val="24"/>
        </w:rPr>
        <w:t xml:space="preserve"> pakalpojum</w:t>
      </w:r>
      <w:r w:rsidR="00840907">
        <w:rPr>
          <w:rFonts w:ascii="Times New Roman" w:hAnsi="Times New Roman" w:cs="Times New Roman"/>
          <w:sz w:val="24"/>
          <w:szCs w:val="24"/>
        </w:rPr>
        <w:t>u</w:t>
      </w:r>
      <w:r w:rsidR="00550194" w:rsidRPr="006C60F0">
        <w:rPr>
          <w:rFonts w:ascii="Times New Roman" w:hAnsi="Times New Roman" w:cs="Times New Roman"/>
          <w:sz w:val="24"/>
          <w:szCs w:val="24"/>
        </w:rPr>
        <w:t xml:space="preserve"> finanšu apjoms </w:t>
      </w:r>
      <w:r w:rsidR="00B75DFA">
        <w:rPr>
          <w:rFonts w:ascii="Times New Roman" w:hAnsi="Times New Roman" w:cs="Times New Roman"/>
          <w:sz w:val="24"/>
          <w:szCs w:val="24"/>
        </w:rPr>
        <w:t xml:space="preserve">viena pakalpojuma līguma ietvaros </w:t>
      </w:r>
      <w:r w:rsidR="00550194" w:rsidRPr="006C60F0">
        <w:rPr>
          <w:rFonts w:ascii="Times New Roman" w:hAnsi="Times New Roman" w:cs="Times New Roman"/>
          <w:sz w:val="24"/>
          <w:szCs w:val="24"/>
        </w:rPr>
        <w:t>ir:</w:t>
      </w:r>
    </w:p>
    <w:p w14:paraId="71E9F6C8" w14:textId="43162B95" w:rsidR="00F771D9" w:rsidRPr="006F06AC" w:rsidRDefault="00740168" w:rsidP="00740168">
      <w:pPr>
        <w:spacing w:before="120"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225486802"/>
          <w14:checkbox>
            <w14:checked w14:val="0"/>
            <w14:checkedState w14:val="2612" w14:font="MS Gothic"/>
            <w14:uncheckedState w14:val="2610" w14:font="MS Gothic"/>
          </w14:checkbox>
        </w:sdtPr>
        <w:sdtEndPr/>
        <w:sdtContent>
          <w:r w:rsidR="005A7440">
            <w:rPr>
              <w:rFonts w:ascii="MS Gothic" w:eastAsia="MS Gothic" w:hAnsi="MS Gothic" w:cs="Times New Roman" w:hint="eastAsia"/>
              <w:sz w:val="24"/>
              <w:szCs w:val="24"/>
            </w:rPr>
            <w:t>☐</w:t>
          </w:r>
        </w:sdtContent>
      </w:sdt>
      <w:r w:rsidR="006F06AC">
        <w:rPr>
          <w:rFonts w:ascii="Times New Roman" w:hAnsi="Times New Roman" w:cs="Times New Roman"/>
          <w:sz w:val="24"/>
          <w:szCs w:val="24"/>
        </w:rPr>
        <w:t xml:space="preserve">   </w:t>
      </w:r>
      <w:r w:rsidR="00F771D9" w:rsidRPr="006F06AC">
        <w:rPr>
          <w:rFonts w:ascii="Times New Roman" w:hAnsi="Times New Roman" w:cs="Times New Roman"/>
          <w:sz w:val="24"/>
          <w:szCs w:val="24"/>
        </w:rPr>
        <w:t xml:space="preserve">vismaz  EUR </w:t>
      </w:r>
      <w:r w:rsidR="005E32BD">
        <w:rPr>
          <w:rFonts w:ascii="Times New Roman" w:hAnsi="Times New Roman" w:cs="Times New Roman"/>
          <w:sz w:val="24"/>
          <w:szCs w:val="24"/>
        </w:rPr>
        <w:t>15</w:t>
      </w:r>
      <w:r w:rsidR="00550194" w:rsidRPr="006F06AC">
        <w:rPr>
          <w:rFonts w:ascii="Times New Roman" w:hAnsi="Times New Roman" w:cs="Times New Roman"/>
          <w:sz w:val="24"/>
          <w:szCs w:val="24"/>
        </w:rPr>
        <w:t xml:space="preserve"> </w:t>
      </w:r>
      <w:r w:rsidR="00F771D9" w:rsidRPr="006F06AC">
        <w:rPr>
          <w:rFonts w:ascii="Times New Roman" w:hAnsi="Times New Roman" w:cs="Times New Roman"/>
          <w:sz w:val="24"/>
          <w:szCs w:val="24"/>
        </w:rPr>
        <w:t>000,00 (neieskaitot pievienotās vērtības nodokli);</w:t>
      </w:r>
    </w:p>
    <w:p w14:paraId="37AD4D91" w14:textId="67A310FA" w:rsidR="00F771D9" w:rsidRPr="00916042" w:rsidRDefault="00740168" w:rsidP="00740168">
      <w:pPr>
        <w:spacing w:before="120" w:after="0" w:line="240" w:lineRule="auto"/>
        <w:jc w:val="both"/>
        <w:rPr>
          <w:rFonts w:ascii="Times New Roman" w:hAnsi="Times New Roman" w:cs="Times New Roman"/>
          <w:sz w:val="24"/>
          <w:szCs w:val="24"/>
          <w:highlight w:val="yellow"/>
        </w:rPr>
      </w:pPr>
      <w:sdt>
        <w:sdtPr>
          <w:rPr>
            <w:rFonts w:ascii="Times New Roman" w:hAnsi="Times New Roman" w:cs="Times New Roman"/>
            <w:sz w:val="24"/>
            <w:szCs w:val="24"/>
          </w:rPr>
          <w:id w:val="588963290"/>
          <w14:checkbox>
            <w14:checked w14:val="0"/>
            <w14:checkedState w14:val="2612" w14:font="MS Gothic"/>
            <w14:uncheckedState w14:val="2610" w14:font="MS Gothic"/>
          </w14:checkbox>
        </w:sdtPr>
        <w:sdtEndPr/>
        <w:sdtContent>
          <w:r w:rsidR="006C60F0">
            <w:rPr>
              <w:rFonts w:ascii="MS Gothic" w:eastAsia="MS Gothic" w:hAnsi="MS Gothic" w:cs="Times New Roman" w:hint="eastAsia"/>
              <w:sz w:val="24"/>
              <w:szCs w:val="24"/>
            </w:rPr>
            <w:t>☐</w:t>
          </w:r>
        </w:sdtContent>
      </w:sdt>
      <w:r w:rsidR="006F06AC">
        <w:rPr>
          <w:rFonts w:ascii="Times New Roman" w:hAnsi="Times New Roman" w:cs="Times New Roman"/>
          <w:sz w:val="24"/>
          <w:szCs w:val="24"/>
        </w:rPr>
        <w:t xml:space="preserve">   </w:t>
      </w:r>
      <w:r w:rsidR="00F771D9" w:rsidRPr="006F06AC">
        <w:rPr>
          <w:rFonts w:ascii="Times New Roman" w:hAnsi="Times New Roman" w:cs="Times New Roman"/>
          <w:sz w:val="24"/>
          <w:szCs w:val="24"/>
        </w:rPr>
        <w:t>cits variants: __________________________</w:t>
      </w:r>
    </w:p>
    <w:tbl>
      <w:tblPr>
        <w:tblStyle w:val="TableGrid"/>
        <w:tblW w:w="0" w:type="auto"/>
        <w:tblLook w:val="04A0" w:firstRow="1" w:lastRow="0" w:firstColumn="1" w:lastColumn="0" w:noHBand="0" w:noVBand="1"/>
      </w:tblPr>
      <w:tblGrid>
        <w:gridCol w:w="9344"/>
      </w:tblGrid>
      <w:tr w:rsidR="00F771D9" w:rsidRPr="00916042" w14:paraId="3619C10A" w14:textId="77777777" w:rsidTr="003E6CF8">
        <w:tc>
          <w:tcPr>
            <w:tcW w:w="9344" w:type="dxa"/>
          </w:tcPr>
          <w:p w14:paraId="0E8597B5" w14:textId="77777777" w:rsidR="00F771D9" w:rsidRPr="004B04A3" w:rsidRDefault="00F771D9" w:rsidP="00740168">
            <w:pPr>
              <w:pStyle w:val="BodyText2"/>
              <w:tabs>
                <w:tab w:val="clear" w:pos="0"/>
              </w:tabs>
              <w:spacing w:before="120"/>
              <w:jc w:val="center"/>
              <w:outlineLvl w:val="9"/>
              <w:rPr>
                <w:rFonts w:ascii="Times New Roman" w:hAnsi="Times New Roman"/>
                <w:i/>
                <w:iCs/>
                <w:szCs w:val="24"/>
              </w:rPr>
            </w:pPr>
            <w:r w:rsidRPr="004B04A3">
              <w:rPr>
                <w:rFonts w:ascii="Times New Roman" w:hAnsi="Times New Roman"/>
                <w:i/>
                <w:iCs/>
                <w:szCs w:val="24"/>
              </w:rPr>
              <w:t>Ja atzīmējāt “Cits variants” lūdzu norādiet savu variantu</w:t>
            </w:r>
          </w:p>
        </w:tc>
      </w:tr>
    </w:tbl>
    <w:p w14:paraId="3BD1B8EC" w14:textId="0CAC559A" w:rsidR="00AE5869" w:rsidRPr="00FB4429" w:rsidRDefault="0013140E" w:rsidP="00740168">
      <w:pPr>
        <w:pStyle w:val="BodyText2"/>
        <w:tabs>
          <w:tab w:val="clear" w:pos="0"/>
        </w:tabs>
        <w:spacing w:before="120"/>
        <w:outlineLvl w:val="9"/>
        <w:rPr>
          <w:rFonts w:ascii="Times New Roman" w:hAnsi="Times New Roman"/>
          <w:szCs w:val="24"/>
        </w:rPr>
      </w:pPr>
      <w:r w:rsidRPr="00622B67">
        <w:rPr>
          <w:rFonts w:ascii="Times New Roman" w:hAnsi="Times New Roman"/>
          <w:b/>
          <w:bCs/>
          <w:szCs w:val="24"/>
        </w:rPr>
        <w:t>3.</w:t>
      </w:r>
      <w:r w:rsidR="009A26E2">
        <w:rPr>
          <w:rFonts w:ascii="Times New Roman" w:hAnsi="Times New Roman"/>
          <w:b/>
          <w:bCs/>
          <w:szCs w:val="24"/>
        </w:rPr>
        <w:t>9.</w:t>
      </w:r>
      <w:r w:rsidRPr="00622B67">
        <w:rPr>
          <w:rFonts w:ascii="Times New Roman" w:hAnsi="Times New Roman"/>
          <w:b/>
          <w:bCs/>
          <w:szCs w:val="24"/>
        </w:rPr>
        <w:t xml:space="preserve"> </w:t>
      </w:r>
      <w:r w:rsidR="00AE5869" w:rsidRPr="00FB4429">
        <w:rPr>
          <w:rFonts w:ascii="Times New Roman" w:hAnsi="Times New Roman"/>
          <w:szCs w:val="24"/>
        </w:rPr>
        <w:t>Pretendents p</w:t>
      </w:r>
      <w:r w:rsidR="00AE5869" w:rsidRPr="00FB4429">
        <w:rPr>
          <w:rFonts w:ascii="Times New Roman" w:hAnsi="Times New Roman"/>
          <w:szCs w:val="24"/>
          <w:lang w:eastAsia="ar-SA"/>
        </w:rPr>
        <w:t xml:space="preserve">akalpojuma </w:t>
      </w:r>
      <w:r w:rsidR="00C40FE1">
        <w:rPr>
          <w:rFonts w:ascii="Times New Roman" w:hAnsi="Times New Roman"/>
          <w:szCs w:val="24"/>
          <w:lang w:eastAsia="ar-SA"/>
        </w:rPr>
        <w:t xml:space="preserve">(apkope un remonts) </w:t>
      </w:r>
      <w:r w:rsidR="00AE5869" w:rsidRPr="00FB4429">
        <w:rPr>
          <w:rFonts w:ascii="Times New Roman" w:hAnsi="Times New Roman"/>
          <w:szCs w:val="24"/>
          <w:lang w:eastAsia="ar-SA"/>
        </w:rPr>
        <w:t>izpildei piedāvā šādu (-s) speciālistu (-s):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297"/>
        <w:gridCol w:w="3800"/>
        <w:gridCol w:w="2626"/>
      </w:tblGrid>
      <w:tr w:rsidR="00405933" w:rsidRPr="00622B67" w14:paraId="0857E393" w14:textId="77777777" w:rsidTr="00432F9E">
        <w:trPr>
          <w:cantSplit/>
          <w:trHeight w:val="1134"/>
        </w:trPr>
        <w:tc>
          <w:tcPr>
            <w:tcW w:w="333" w:type="pct"/>
            <w:shd w:val="clear" w:color="auto" w:fill="DEEAF6"/>
            <w:textDirection w:val="btLr"/>
            <w:vAlign w:val="center"/>
          </w:tcPr>
          <w:p w14:paraId="77AFF8CB" w14:textId="77777777" w:rsidR="00405933" w:rsidRPr="00FB4429" w:rsidRDefault="00405933" w:rsidP="00740168">
            <w:pPr>
              <w:tabs>
                <w:tab w:val="left" w:pos="426"/>
              </w:tabs>
              <w:autoSpaceDE w:val="0"/>
              <w:autoSpaceDN w:val="0"/>
              <w:adjustRightInd w:val="0"/>
              <w:spacing w:before="120" w:after="0" w:line="240" w:lineRule="auto"/>
              <w:ind w:left="113" w:right="113"/>
              <w:jc w:val="center"/>
              <w:rPr>
                <w:rFonts w:ascii="Times New Roman" w:hAnsi="Times New Roman" w:cs="Times New Roman"/>
                <w:bCs/>
                <w:lang w:eastAsia="ar-SA"/>
              </w:rPr>
            </w:pPr>
            <w:proofErr w:type="spellStart"/>
            <w:r w:rsidRPr="00FB4429">
              <w:rPr>
                <w:rFonts w:ascii="Times New Roman" w:hAnsi="Times New Roman" w:cs="Times New Roman"/>
                <w:bCs/>
                <w:lang w:eastAsia="ar-SA"/>
              </w:rPr>
              <w:t>Nr.p.k</w:t>
            </w:r>
            <w:proofErr w:type="spellEnd"/>
            <w:r w:rsidRPr="00FB4429">
              <w:rPr>
                <w:rFonts w:ascii="Times New Roman" w:hAnsi="Times New Roman" w:cs="Times New Roman"/>
                <w:bCs/>
                <w:lang w:eastAsia="ar-SA"/>
              </w:rPr>
              <w:t>.</w:t>
            </w:r>
          </w:p>
        </w:tc>
        <w:tc>
          <w:tcPr>
            <w:tcW w:w="1229" w:type="pct"/>
            <w:shd w:val="clear" w:color="auto" w:fill="DEEAF6"/>
            <w:vAlign w:val="center"/>
          </w:tcPr>
          <w:p w14:paraId="34E87364" w14:textId="77777777" w:rsidR="00405933" w:rsidRPr="00FB4429" w:rsidRDefault="00405933" w:rsidP="00740168">
            <w:pPr>
              <w:tabs>
                <w:tab w:val="left" w:pos="426"/>
              </w:tabs>
              <w:autoSpaceDE w:val="0"/>
              <w:autoSpaceDN w:val="0"/>
              <w:adjustRightInd w:val="0"/>
              <w:spacing w:before="120" w:after="0" w:line="240" w:lineRule="auto"/>
              <w:jc w:val="center"/>
              <w:rPr>
                <w:rFonts w:ascii="Times New Roman" w:hAnsi="Times New Roman" w:cs="Times New Roman"/>
                <w:bCs/>
                <w:lang w:eastAsia="ar-SA"/>
              </w:rPr>
            </w:pPr>
            <w:r w:rsidRPr="00FB4429">
              <w:rPr>
                <w:rFonts w:ascii="Times New Roman" w:hAnsi="Times New Roman" w:cs="Times New Roman"/>
                <w:bCs/>
                <w:lang w:eastAsia="ar-SA"/>
              </w:rPr>
              <w:t>Vārds, uzvārds</w:t>
            </w:r>
          </w:p>
        </w:tc>
        <w:tc>
          <w:tcPr>
            <w:tcW w:w="2033" w:type="pct"/>
            <w:shd w:val="clear" w:color="auto" w:fill="DEEAF6"/>
          </w:tcPr>
          <w:p w14:paraId="576FBEAA" w14:textId="4033A125" w:rsidR="00405933" w:rsidRPr="00FB4429" w:rsidRDefault="00F96BAE" w:rsidP="00740168">
            <w:pPr>
              <w:tabs>
                <w:tab w:val="left" w:pos="426"/>
              </w:tabs>
              <w:autoSpaceDE w:val="0"/>
              <w:autoSpaceDN w:val="0"/>
              <w:adjustRightInd w:val="0"/>
              <w:spacing w:before="120" w:after="0" w:line="240" w:lineRule="auto"/>
              <w:jc w:val="center"/>
              <w:rPr>
                <w:rFonts w:ascii="Times New Roman" w:hAnsi="Times New Roman" w:cs="Times New Roman"/>
                <w:bCs/>
                <w:lang w:eastAsia="ar-SA"/>
              </w:rPr>
            </w:pPr>
            <w:r w:rsidRPr="00FB4429">
              <w:rPr>
                <w:rFonts w:ascii="Times New Roman" w:hAnsi="Times New Roman" w:cs="Times New Roman"/>
                <w:bCs/>
                <w:lang w:eastAsia="ar-SA"/>
              </w:rPr>
              <w:t xml:space="preserve">Ražotāja nosaukums, kura </w:t>
            </w:r>
            <w:r w:rsidR="00DA2BAE" w:rsidRPr="00FB4429">
              <w:rPr>
                <w:rFonts w:ascii="Times New Roman" w:hAnsi="Times New Roman" w:cs="Times New Roman"/>
                <w:bCs/>
                <w:lang w:eastAsia="ar-SA"/>
              </w:rPr>
              <w:t xml:space="preserve"> krāsošanas kamerām</w:t>
            </w:r>
            <w:r w:rsidRPr="00FB4429">
              <w:rPr>
                <w:rFonts w:ascii="Times New Roman" w:hAnsi="Times New Roman" w:cs="Times New Roman"/>
                <w:bCs/>
                <w:lang w:eastAsia="ar-SA"/>
              </w:rPr>
              <w:t xml:space="preserve"> ir tiesības veikt </w:t>
            </w:r>
            <w:r w:rsidR="00432F9E" w:rsidRPr="00FB4429">
              <w:rPr>
                <w:rFonts w:ascii="Times New Roman" w:hAnsi="Times New Roman" w:cs="Times New Roman"/>
                <w:bCs/>
                <w:lang w:eastAsia="ar-SA"/>
              </w:rPr>
              <w:t xml:space="preserve">tehnisko </w:t>
            </w:r>
            <w:r w:rsidRPr="00FB4429">
              <w:rPr>
                <w:rFonts w:ascii="Times New Roman" w:hAnsi="Times New Roman" w:cs="Times New Roman"/>
                <w:bCs/>
                <w:lang w:eastAsia="ar-SA"/>
              </w:rPr>
              <w:t xml:space="preserve">apkopi un </w:t>
            </w:r>
            <w:r w:rsidR="00432F9E" w:rsidRPr="00FB4429">
              <w:rPr>
                <w:rFonts w:ascii="Times New Roman" w:hAnsi="Times New Roman" w:cs="Times New Roman"/>
                <w:bCs/>
                <w:lang w:eastAsia="ar-SA"/>
              </w:rPr>
              <w:t>remontus</w:t>
            </w:r>
          </w:p>
        </w:tc>
        <w:tc>
          <w:tcPr>
            <w:tcW w:w="1405" w:type="pct"/>
            <w:shd w:val="clear" w:color="auto" w:fill="DEEAF6"/>
            <w:vAlign w:val="center"/>
          </w:tcPr>
          <w:p w14:paraId="549F8FAE" w14:textId="681C12E9" w:rsidR="00405933" w:rsidRPr="00FB4429" w:rsidRDefault="00432F9E" w:rsidP="00740168">
            <w:pPr>
              <w:tabs>
                <w:tab w:val="left" w:pos="426"/>
              </w:tabs>
              <w:autoSpaceDE w:val="0"/>
              <w:autoSpaceDN w:val="0"/>
              <w:adjustRightInd w:val="0"/>
              <w:spacing w:before="120" w:after="0" w:line="240" w:lineRule="auto"/>
              <w:jc w:val="center"/>
              <w:rPr>
                <w:rFonts w:ascii="Times New Roman" w:hAnsi="Times New Roman" w:cs="Times New Roman"/>
                <w:bCs/>
                <w:lang w:eastAsia="ar-SA"/>
              </w:rPr>
            </w:pPr>
            <w:r w:rsidRPr="00FB4429">
              <w:rPr>
                <w:rFonts w:ascii="Times New Roman" w:hAnsi="Times New Roman" w:cs="Times New Roman"/>
                <w:bCs/>
                <w:lang w:eastAsia="ar-SA"/>
              </w:rPr>
              <w:t>Ražotāja izsniegts s</w:t>
            </w:r>
            <w:r w:rsidR="00405933" w:rsidRPr="00FB4429">
              <w:rPr>
                <w:rFonts w:ascii="Times New Roman" w:hAnsi="Times New Roman" w:cs="Times New Roman"/>
                <w:bCs/>
                <w:lang w:eastAsia="ar-SA"/>
              </w:rPr>
              <w:t>ertifikāta (vai cita veida dokumenta)  Nr.</w:t>
            </w:r>
          </w:p>
        </w:tc>
      </w:tr>
      <w:tr w:rsidR="00405933" w:rsidRPr="00622B67" w14:paraId="42DEFEBB" w14:textId="77777777" w:rsidTr="00432F9E">
        <w:trPr>
          <w:trHeight w:val="210"/>
        </w:trPr>
        <w:tc>
          <w:tcPr>
            <w:tcW w:w="333" w:type="pct"/>
            <w:shd w:val="clear" w:color="auto" w:fill="auto"/>
            <w:vAlign w:val="bottom"/>
          </w:tcPr>
          <w:p w14:paraId="2EC23E51" w14:textId="77777777" w:rsidR="00405933" w:rsidRPr="00622B67" w:rsidRDefault="00405933" w:rsidP="0074016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229" w:type="pct"/>
          </w:tcPr>
          <w:p w14:paraId="6CDD80F1" w14:textId="77777777" w:rsidR="00405933" w:rsidRPr="00622B67" w:rsidRDefault="00405933" w:rsidP="0074016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033" w:type="pct"/>
          </w:tcPr>
          <w:p w14:paraId="18584D11" w14:textId="77777777" w:rsidR="00405933" w:rsidRPr="00622B67" w:rsidRDefault="00405933" w:rsidP="0074016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405" w:type="pct"/>
            <w:shd w:val="clear" w:color="auto" w:fill="auto"/>
            <w:vAlign w:val="bottom"/>
          </w:tcPr>
          <w:p w14:paraId="08A87D63" w14:textId="179DB5E8" w:rsidR="00405933" w:rsidRPr="00622B67" w:rsidRDefault="00405933" w:rsidP="0074016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r>
      <w:tr w:rsidR="00405933" w:rsidRPr="00622B67" w14:paraId="49908C56" w14:textId="77777777" w:rsidTr="00432F9E">
        <w:trPr>
          <w:trHeight w:val="210"/>
        </w:trPr>
        <w:tc>
          <w:tcPr>
            <w:tcW w:w="333" w:type="pct"/>
            <w:shd w:val="clear" w:color="auto" w:fill="auto"/>
            <w:vAlign w:val="bottom"/>
          </w:tcPr>
          <w:p w14:paraId="7FDF1582" w14:textId="77777777" w:rsidR="00405933" w:rsidRPr="00622B67" w:rsidRDefault="00405933" w:rsidP="0074016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229" w:type="pct"/>
          </w:tcPr>
          <w:p w14:paraId="2C492AAB" w14:textId="77777777" w:rsidR="00405933" w:rsidRPr="00622B67" w:rsidRDefault="00405933" w:rsidP="0074016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033" w:type="pct"/>
          </w:tcPr>
          <w:p w14:paraId="2CB4B028" w14:textId="77777777" w:rsidR="00405933" w:rsidRPr="00622B67" w:rsidRDefault="00405933" w:rsidP="0074016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405" w:type="pct"/>
            <w:shd w:val="clear" w:color="auto" w:fill="auto"/>
            <w:vAlign w:val="bottom"/>
          </w:tcPr>
          <w:p w14:paraId="0DF6A124" w14:textId="19ECCE57" w:rsidR="00405933" w:rsidRPr="00622B67" w:rsidRDefault="00405933" w:rsidP="0074016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r>
    </w:tbl>
    <w:p w14:paraId="4964AA2A" w14:textId="082C0202" w:rsidR="00AE5869" w:rsidRPr="00622B67" w:rsidRDefault="00AE5869" w:rsidP="00740168">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622B67">
        <w:rPr>
          <w:rFonts w:ascii="Times New Roman" w:hAnsi="Times New Roman" w:cs="Times New Roman"/>
          <w:bCs/>
          <w:sz w:val="24"/>
          <w:szCs w:val="24"/>
          <w:u w:val="single"/>
          <w:lang w:eastAsia="ar-SA"/>
        </w:rPr>
        <w:t>Piezīme</w:t>
      </w:r>
      <w:r w:rsidRPr="00622B67">
        <w:rPr>
          <w:rFonts w:ascii="Times New Roman" w:hAnsi="Times New Roman" w:cs="Times New Roman"/>
          <w:bCs/>
          <w:sz w:val="24"/>
          <w:szCs w:val="24"/>
          <w:lang w:eastAsia="ar-SA"/>
        </w:rPr>
        <w:t>: Jāiesniedz sertifikāta vai cita dokumenta, kas apliecina norādītā speciālista spējas veikt</w:t>
      </w:r>
      <w:r w:rsidRPr="00622B67">
        <w:rPr>
          <w:rFonts w:ascii="Times New Roman" w:hAnsi="Times New Roman" w:cs="Times New Roman"/>
          <w:color w:val="000000" w:themeColor="text1"/>
          <w:sz w:val="24"/>
          <w:szCs w:val="24"/>
        </w:rPr>
        <w:t xml:space="preserve"> tehniskās apkopes un remontdarbus </w:t>
      </w:r>
      <w:r w:rsidR="00DB2524">
        <w:rPr>
          <w:rFonts w:ascii="Times New Roman" w:hAnsi="Times New Roman" w:cs="Times New Roman"/>
          <w:color w:val="000000" w:themeColor="text1"/>
          <w:sz w:val="24"/>
          <w:szCs w:val="24"/>
        </w:rPr>
        <w:t xml:space="preserve">ražotāja </w:t>
      </w:r>
      <w:r w:rsidR="00D221EB">
        <w:rPr>
          <w:rFonts w:ascii="Times New Roman" w:hAnsi="Times New Roman" w:cs="Times New Roman"/>
          <w:color w:val="000000" w:themeColor="text1"/>
          <w:sz w:val="24"/>
          <w:szCs w:val="24"/>
        </w:rPr>
        <w:t xml:space="preserve">_______________________ </w:t>
      </w:r>
      <w:r w:rsidR="00005CBC" w:rsidRPr="00622B67">
        <w:rPr>
          <w:rFonts w:ascii="Times New Roman" w:hAnsi="Times New Roman" w:cs="Times New Roman"/>
          <w:color w:val="000000" w:themeColor="text1"/>
          <w:sz w:val="24"/>
          <w:szCs w:val="24"/>
        </w:rPr>
        <w:t>krāsošanas kamer</w:t>
      </w:r>
      <w:r w:rsidR="00F25C90">
        <w:rPr>
          <w:rFonts w:ascii="Times New Roman" w:hAnsi="Times New Roman" w:cs="Times New Roman"/>
          <w:color w:val="000000" w:themeColor="text1"/>
          <w:sz w:val="24"/>
          <w:szCs w:val="24"/>
        </w:rPr>
        <w:t>ai.</w:t>
      </w:r>
    </w:p>
    <w:p w14:paraId="2910CE75" w14:textId="6BC7E63C" w:rsidR="00AA2022" w:rsidRDefault="007920B8" w:rsidP="00740168">
      <w:pPr>
        <w:spacing w:before="120" w:after="0" w:line="240" w:lineRule="auto"/>
        <w:jc w:val="both"/>
        <w:rPr>
          <w:rFonts w:ascii="Times New Roman" w:hAnsi="Times New Roman" w:cs="Times New Roman"/>
          <w:color w:val="000000" w:themeColor="text1"/>
          <w:sz w:val="24"/>
          <w:szCs w:val="24"/>
        </w:rPr>
      </w:pPr>
      <w:r w:rsidRPr="00622B67">
        <w:rPr>
          <w:rFonts w:ascii="Times New Roman" w:hAnsi="Times New Roman" w:cs="Times New Roman"/>
          <w:color w:val="000000" w:themeColor="text1"/>
          <w:sz w:val="24"/>
          <w:szCs w:val="24"/>
        </w:rPr>
        <w:t xml:space="preserve">Pretendenta speciālistam ir </w:t>
      </w:r>
      <w:r w:rsidR="003D0D55" w:rsidRPr="00622B67">
        <w:rPr>
          <w:rFonts w:ascii="Times New Roman" w:hAnsi="Times New Roman" w:cs="Times New Roman"/>
          <w:color w:val="000000" w:themeColor="text1"/>
          <w:sz w:val="24"/>
          <w:szCs w:val="24"/>
        </w:rPr>
        <w:t>krāsošanas kameru CELIBER</w:t>
      </w:r>
      <w:r w:rsidRPr="00622B67">
        <w:rPr>
          <w:rFonts w:ascii="Times New Roman" w:hAnsi="Times New Roman" w:cs="Times New Roman"/>
          <w:color w:val="000000" w:themeColor="text1"/>
          <w:sz w:val="24"/>
          <w:szCs w:val="24"/>
        </w:rPr>
        <w:t xml:space="preserve"> </w:t>
      </w:r>
      <w:r w:rsidR="00526408" w:rsidRPr="00AA4B69">
        <w:rPr>
          <w:rFonts w:ascii="Times New Roman" w:hAnsi="Times New Roman" w:cs="Times New Roman"/>
          <w:sz w:val="24"/>
          <w:szCs w:val="24"/>
        </w:rPr>
        <w:t xml:space="preserve">vai līdzvērtīgu (pēc funkcijām un piemērotības sabiedriskajiem transporta līdzekļiem) </w:t>
      </w:r>
      <w:r w:rsidR="009D45EC">
        <w:rPr>
          <w:rFonts w:ascii="Times New Roman" w:hAnsi="Times New Roman" w:cs="Times New Roman"/>
          <w:color w:val="000000" w:themeColor="text1"/>
          <w:sz w:val="24"/>
          <w:szCs w:val="24"/>
        </w:rPr>
        <w:t>kameru</w:t>
      </w:r>
      <w:r w:rsidRPr="00622B67">
        <w:rPr>
          <w:rFonts w:ascii="Times New Roman" w:hAnsi="Times New Roman" w:cs="Times New Roman"/>
          <w:color w:val="000000" w:themeColor="text1"/>
          <w:sz w:val="24"/>
          <w:szCs w:val="24"/>
        </w:rPr>
        <w:t xml:space="preserve"> ražotāja vai autorizēta pārstāvja (servisa centra) izsniegts spēkā esošs apliecinājuma dokuments (</w:t>
      </w:r>
      <w:r w:rsidR="00622B67" w:rsidRPr="00622B67">
        <w:rPr>
          <w:rFonts w:ascii="Times New Roman" w:hAnsi="Times New Roman" w:cs="Times New Roman"/>
          <w:color w:val="000000" w:themeColor="text1"/>
          <w:sz w:val="24"/>
          <w:szCs w:val="24"/>
        </w:rPr>
        <w:t xml:space="preserve">vai </w:t>
      </w:r>
      <w:r w:rsidRPr="00622B67">
        <w:rPr>
          <w:rFonts w:ascii="Times New Roman" w:hAnsi="Times New Roman" w:cs="Times New Roman"/>
          <w:color w:val="000000" w:themeColor="text1"/>
          <w:sz w:val="24"/>
          <w:szCs w:val="24"/>
        </w:rPr>
        <w:t xml:space="preserve">sertifikāts), kas apliecina speciālista spējas veikt tehniskās apkopes un remontdarbus </w:t>
      </w:r>
      <w:r w:rsidR="00DB2524">
        <w:rPr>
          <w:rFonts w:ascii="Times New Roman" w:hAnsi="Times New Roman" w:cs="Times New Roman"/>
          <w:color w:val="000000" w:themeColor="text1"/>
          <w:sz w:val="24"/>
          <w:szCs w:val="24"/>
        </w:rPr>
        <w:t xml:space="preserve">___________________________ </w:t>
      </w:r>
      <w:r w:rsidR="009D4A18">
        <w:rPr>
          <w:rFonts w:ascii="Times New Roman" w:hAnsi="Times New Roman" w:cs="Times New Roman"/>
          <w:color w:val="000000" w:themeColor="text1"/>
          <w:sz w:val="24"/>
          <w:szCs w:val="24"/>
        </w:rPr>
        <w:t xml:space="preserve"> </w:t>
      </w:r>
      <w:r w:rsidRPr="00622B67">
        <w:rPr>
          <w:rFonts w:ascii="Times New Roman" w:hAnsi="Times New Roman" w:cs="Times New Roman"/>
          <w:color w:val="000000" w:themeColor="text1"/>
          <w:sz w:val="24"/>
          <w:szCs w:val="24"/>
        </w:rPr>
        <w:t>ražot</w:t>
      </w:r>
      <w:r w:rsidR="004B3779">
        <w:rPr>
          <w:rFonts w:ascii="Times New Roman" w:hAnsi="Times New Roman" w:cs="Times New Roman"/>
          <w:color w:val="000000" w:themeColor="text1"/>
          <w:sz w:val="24"/>
          <w:szCs w:val="24"/>
        </w:rPr>
        <w:t>ajai</w:t>
      </w:r>
      <w:r w:rsidRPr="00622B67">
        <w:rPr>
          <w:rFonts w:ascii="Times New Roman" w:hAnsi="Times New Roman" w:cs="Times New Roman"/>
          <w:color w:val="000000" w:themeColor="text1"/>
          <w:sz w:val="24"/>
          <w:szCs w:val="24"/>
        </w:rPr>
        <w:t xml:space="preserve"> </w:t>
      </w:r>
      <w:r w:rsidR="00EE0064">
        <w:rPr>
          <w:rFonts w:ascii="Times New Roman" w:hAnsi="Times New Roman" w:cs="Times New Roman"/>
          <w:color w:val="000000" w:themeColor="text1"/>
          <w:sz w:val="24"/>
          <w:szCs w:val="24"/>
        </w:rPr>
        <w:t>krāsošanai kamerai.</w:t>
      </w:r>
    </w:p>
    <w:p w14:paraId="7F6BC300" w14:textId="06BD063A" w:rsidR="009035B7" w:rsidRPr="00FB4429" w:rsidRDefault="009035B7" w:rsidP="00740168">
      <w:pPr>
        <w:pStyle w:val="BodyText2"/>
        <w:tabs>
          <w:tab w:val="clear" w:pos="0"/>
        </w:tabs>
        <w:spacing w:before="120"/>
        <w:outlineLvl w:val="9"/>
        <w:rPr>
          <w:rFonts w:ascii="Times New Roman" w:hAnsi="Times New Roman"/>
          <w:szCs w:val="24"/>
        </w:rPr>
      </w:pPr>
      <w:r w:rsidRPr="009035B7">
        <w:rPr>
          <w:rFonts w:ascii="Times New Roman" w:hAnsi="Times New Roman"/>
          <w:b/>
          <w:bCs/>
          <w:szCs w:val="24"/>
        </w:rPr>
        <w:t>3.10.</w:t>
      </w:r>
      <w:r>
        <w:rPr>
          <w:rFonts w:ascii="Times New Roman" w:hAnsi="Times New Roman"/>
          <w:szCs w:val="24"/>
        </w:rPr>
        <w:t xml:space="preserve"> </w:t>
      </w:r>
      <w:r w:rsidRPr="00FB4429">
        <w:rPr>
          <w:rFonts w:ascii="Times New Roman" w:hAnsi="Times New Roman"/>
          <w:szCs w:val="24"/>
        </w:rPr>
        <w:t>Pretendents p</w:t>
      </w:r>
      <w:r w:rsidRPr="00FB4429">
        <w:rPr>
          <w:rFonts w:ascii="Times New Roman" w:hAnsi="Times New Roman"/>
          <w:szCs w:val="24"/>
          <w:lang w:eastAsia="ar-SA"/>
        </w:rPr>
        <w:t>akalpojuma</w:t>
      </w:r>
      <w:r w:rsidRPr="00FB4429">
        <w:rPr>
          <w:rFonts w:ascii="Times New Roman" w:hAnsi="Times New Roman"/>
          <w:szCs w:val="24"/>
          <w:lang w:eastAsia="ar-SA"/>
        </w:rPr>
        <w:t xml:space="preserve"> (</w:t>
      </w:r>
      <w:r w:rsidR="004D70E0" w:rsidRPr="00FB4429">
        <w:rPr>
          <w:rFonts w:ascii="Times New Roman" w:hAnsi="Times New Roman"/>
          <w:szCs w:val="24"/>
        </w:rPr>
        <w:t>i</w:t>
      </w:r>
      <w:r w:rsidR="004D70E0" w:rsidRPr="00FB4429">
        <w:rPr>
          <w:rFonts w:ascii="Times New Roman" w:hAnsi="Times New Roman"/>
          <w:szCs w:val="24"/>
        </w:rPr>
        <w:t>ekārtas bojājumu fiksāciju un tehniskā stāvokļa pārbaude</w:t>
      </w:r>
      <w:r w:rsidR="004D70E0" w:rsidRPr="00FB4429">
        <w:rPr>
          <w:rFonts w:ascii="Times New Roman" w:hAnsi="Times New Roman"/>
          <w:szCs w:val="24"/>
        </w:rPr>
        <w:t>i, aizpildot MK not.</w:t>
      </w:r>
      <w:r w:rsidR="004D70E0" w:rsidRPr="00FB4429">
        <w:rPr>
          <w:rFonts w:ascii="Times New Roman" w:hAnsi="Times New Roman"/>
          <w:szCs w:val="24"/>
        </w:rPr>
        <w:t xml:space="preserve"> </w:t>
      </w:r>
      <w:r w:rsidR="00C40FE1">
        <w:rPr>
          <w:rFonts w:ascii="Times New Roman" w:hAnsi="Times New Roman"/>
          <w:szCs w:val="24"/>
        </w:rPr>
        <w:t xml:space="preserve">Nr.238 </w:t>
      </w:r>
      <w:r w:rsidR="00C40FE1">
        <w:rPr>
          <w:rFonts w:ascii="Times New Roman" w:hAnsi="Times New Roman"/>
          <w:szCs w:val="24"/>
        </w:rPr>
        <w:t xml:space="preserve"> 8. pielikumu) </w:t>
      </w:r>
      <w:r w:rsidRPr="00FB4429">
        <w:rPr>
          <w:rFonts w:ascii="Times New Roman" w:hAnsi="Times New Roman"/>
          <w:szCs w:val="24"/>
          <w:lang w:eastAsia="ar-SA"/>
        </w:rPr>
        <w:t>izpildei piedāvā šādu (-s) speciālistu (-s):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297"/>
        <w:gridCol w:w="3800"/>
        <w:gridCol w:w="2626"/>
      </w:tblGrid>
      <w:tr w:rsidR="009035B7" w:rsidRPr="00622B67" w14:paraId="75B1D940" w14:textId="77777777" w:rsidTr="00D83544">
        <w:trPr>
          <w:cantSplit/>
          <w:trHeight w:val="1134"/>
        </w:trPr>
        <w:tc>
          <w:tcPr>
            <w:tcW w:w="333" w:type="pct"/>
            <w:shd w:val="clear" w:color="auto" w:fill="DEEAF6"/>
            <w:textDirection w:val="btLr"/>
            <w:vAlign w:val="center"/>
          </w:tcPr>
          <w:p w14:paraId="6424E3DD" w14:textId="77777777" w:rsidR="009035B7" w:rsidRPr="00FB4429" w:rsidRDefault="009035B7" w:rsidP="00740168">
            <w:pPr>
              <w:tabs>
                <w:tab w:val="left" w:pos="426"/>
              </w:tabs>
              <w:autoSpaceDE w:val="0"/>
              <w:autoSpaceDN w:val="0"/>
              <w:adjustRightInd w:val="0"/>
              <w:spacing w:before="120" w:after="0" w:line="240" w:lineRule="auto"/>
              <w:ind w:left="113" w:right="113"/>
              <w:jc w:val="center"/>
              <w:rPr>
                <w:rFonts w:ascii="Times New Roman" w:hAnsi="Times New Roman" w:cs="Times New Roman"/>
                <w:bCs/>
                <w:lang w:eastAsia="ar-SA"/>
              </w:rPr>
            </w:pPr>
            <w:proofErr w:type="spellStart"/>
            <w:r w:rsidRPr="00FB4429">
              <w:rPr>
                <w:rFonts w:ascii="Times New Roman" w:hAnsi="Times New Roman" w:cs="Times New Roman"/>
                <w:bCs/>
                <w:lang w:eastAsia="ar-SA"/>
              </w:rPr>
              <w:t>Nr.p.k</w:t>
            </w:r>
            <w:proofErr w:type="spellEnd"/>
            <w:r w:rsidRPr="00FB4429">
              <w:rPr>
                <w:rFonts w:ascii="Times New Roman" w:hAnsi="Times New Roman" w:cs="Times New Roman"/>
                <w:bCs/>
                <w:lang w:eastAsia="ar-SA"/>
              </w:rPr>
              <w:t>.</w:t>
            </w:r>
          </w:p>
        </w:tc>
        <w:tc>
          <w:tcPr>
            <w:tcW w:w="1229" w:type="pct"/>
            <w:shd w:val="clear" w:color="auto" w:fill="DEEAF6"/>
            <w:vAlign w:val="center"/>
          </w:tcPr>
          <w:p w14:paraId="764681B4" w14:textId="77777777" w:rsidR="009035B7" w:rsidRPr="00FB4429" w:rsidRDefault="009035B7" w:rsidP="00740168">
            <w:pPr>
              <w:tabs>
                <w:tab w:val="left" w:pos="426"/>
              </w:tabs>
              <w:autoSpaceDE w:val="0"/>
              <w:autoSpaceDN w:val="0"/>
              <w:adjustRightInd w:val="0"/>
              <w:spacing w:before="120" w:after="0" w:line="240" w:lineRule="auto"/>
              <w:jc w:val="center"/>
              <w:rPr>
                <w:rFonts w:ascii="Times New Roman" w:hAnsi="Times New Roman" w:cs="Times New Roman"/>
                <w:bCs/>
                <w:lang w:eastAsia="ar-SA"/>
              </w:rPr>
            </w:pPr>
            <w:r w:rsidRPr="00FB4429">
              <w:rPr>
                <w:rFonts w:ascii="Times New Roman" w:hAnsi="Times New Roman" w:cs="Times New Roman"/>
                <w:bCs/>
                <w:lang w:eastAsia="ar-SA"/>
              </w:rPr>
              <w:t>Vārds, uzvārds</w:t>
            </w:r>
          </w:p>
        </w:tc>
        <w:tc>
          <w:tcPr>
            <w:tcW w:w="2033" w:type="pct"/>
            <w:shd w:val="clear" w:color="auto" w:fill="DEEAF6"/>
          </w:tcPr>
          <w:p w14:paraId="09EAD03A" w14:textId="2C606499" w:rsidR="009035B7" w:rsidRPr="00FB4429" w:rsidRDefault="0064298A" w:rsidP="00740168">
            <w:pPr>
              <w:tabs>
                <w:tab w:val="left" w:pos="426"/>
              </w:tabs>
              <w:autoSpaceDE w:val="0"/>
              <w:autoSpaceDN w:val="0"/>
              <w:adjustRightInd w:val="0"/>
              <w:spacing w:before="120" w:after="0" w:line="240" w:lineRule="auto"/>
              <w:jc w:val="center"/>
              <w:rPr>
                <w:rFonts w:ascii="Times New Roman" w:hAnsi="Times New Roman" w:cs="Times New Roman"/>
                <w:bCs/>
                <w:lang w:eastAsia="ar-SA"/>
              </w:rPr>
            </w:pPr>
            <w:r>
              <w:rPr>
                <w:rFonts w:ascii="Times New Roman" w:hAnsi="Times New Roman" w:cs="Times New Roman"/>
                <w:bCs/>
                <w:lang w:eastAsia="ar-SA"/>
              </w:rPr>
              <w:t>Norādīt kvalifikāciju (s</w:t>
            </w:r>
            <w:r w:rsidR="00220DDA">
              <w:rPr>
                <w:rFonts w:ascii="Times New Roman" w:hAnsi="Times New Roman" w:cs="Times New Roman"/>
                <w:bCs/>
                <w:lang w:eastAsia="ar-SA"/>
              </w:rPr>
              <w:t>kursteņslauķa</w:t>
            </w:r>
            <w:r w:rsidR="005214C6">
              <w:rPr>
                <w:rFonts w:ascii="Times New Roman" w:hAnsi="Times New Roman" w:cs="Times New Roman"/>
                <w:bCs/>
                <w:lang w:eastAsia="ar-SA"/>
              </w:rPr>
              <w:t xml:space="preserve">, attiecīgās jomas </w:t>
            </w:r>
            <w:proofErr w:type="spellStart"/>
            <w:r w:rsidR="005214C6">
              <w:rPr>
                <w:rFonts w:ascii="Times New Roman" w:hAnsi="Times New Roman" w:cs="Times New Roman"/>
                <w:bCs/>
                <w:lang w:eastAsia="ar-SA"/>
              </w:rPr>
              <w:t>būvspeciālista</w:t>
            </w:r>
            <w:proofErr w:type="spellEnd"/>
            <w:r w:rsidR="005214C6">
              <w:rPr>
                <w:rFonts w:ascii="Times New Roman" w:hAnsi="Times New Roman" w:cs="Times New Roman"/>
                <w:bCs/>
                <w:lang w:eastAsia="ar-SA"/>
              </w:rPr>
              <w:t xml:space="preserve"> vai ugunsdrošības </w:t>
            </w:r>
            <w:r w:rsidR="0018081B">
              <w:rPr>
                <w:rFonts w:ascii="Times New Roman" w:hAnsi="Times New Roman" w:cs="Times New Roman"/>
                <w:bCs/>
                <w:lang w:eastAsia="ar-SA"/>
              </w:rPr>
              <w:t>un civilās aizsardzības inženiera</w:t>
            </w:r>
            <w:r>
              <w:rPr>
                <w:rFonts w:ascii="Times New Roman" w:hAnsi="Times New Roman" w:cs="Times New Roman"/>
                <w:bCs/>
                <w:lang w:eastAsia="ar-SA"/>
              </w:rPr>
              <w:t>)</w:t>
            </w:r>
          </w:p>
        </w:tc>
        <w:tc>
          <w:tcPr>
            <w:tcW w:w="1405" w:type="pct"/>
            <w:shd w:val="clear" w:color="auto" w:fill="DEEAF6"/>
            <w:vAlign w:val="center"/>
          </w:tcPr>
          <w:p w14:paraId="10430209" w14:textId="27D4771D" w:rsidR="009035B7" w:rsidRPr="00FB4429" w:rsidRDefault="0064298A" w:rsidP="00740168">
            <w:pPr>
              <w:tabs>
                <w:tab w:val="left" w:pos="426"/>
              </w:tabs>
              <w:autoSpaceDE w:val="0"/>
              <w:autoSpaceDN w:val="0"/>
              <w:adjustRightInd w:val="0"/>
              <w:spacing w:before="120" w:after="0" w:line="240" w:lineRule="auto"/>
              <w:jc w:val="center"/>
              <w:rPr>
                <w:rFonts w:ascii="Times New Roman" w:hAnsi="Times New Roman" w:cs="Times New Roman"/>
                <w:bCs/>
                <w:lang w:eastAsia="ar-SA"/>
              </w:rPr>
            </w:pPr>
            <w:r>
              <w:rPr>
                <w:rFonts w:ascii="Times New Roman" w:hAnsi="Times New Roman" w:cs="Times New Roman"/>
                <w:bCs/>
                <w:lang w:eastAsia="ar-SA"/>
              </w:rPr>
              <w:t>Sertifikāta</w:t>
            </w:r>
            <w:r w:rsidR="001E2853">
              <w:rPr>
                <w:rFonts w:ascii="Times New Roman" w:hAnsi="Times New Roman" w:cs="Times New Roman"/>
                <w:bCs/>
                <w:lang w:eastAsia="ar-SA"/>
              </w:rPr>
              <w:t xml:space="preserve"> vai kvalifikācijas apliecinoša dokumenta </w:t>
            </w:r>
            <w:r w:rsidR="00E17862">
              <w:rPr>
                <w:rFonts w:ascii="Times New Roman" w:hAnsi="Times New Roman" w:cs="Times New Roman"/>
                <w:bCs/>
                <w:lang w:eastAsia="ar-SA"/>
              </w:rPr>
              <w:t xml:space="preserve">dati (numurs, izsniegšanas datums, </w:t>
            </w:r>
            <w:r w:rsidR="00091888">
              <w:rPr>
                <w:rFonts w:ascii="Times New Roman" w:hAnsi="Times New Roman" w:cs="Times New Roman"/>
                <w:bCs/>
                <w:lang w:eastAsia="ar-SA"/>
              </w:rPr>
              <w:t>izsniedzēja</w:t>
            </w:r>
            <w:r w:rsidR="00E17862">
              <w:rPr>
                <w:rFonts w:ascii="Times New Roman" w:hAnsi="Times New Roman" w:cs="Times New Roman"/>
                <w:bCs/>
                <w:lang w:eastAsia="ar-SA"/>
              </w:rPr>
              <w:t xml:space="preserve"> </w:t>
            </w:r>
            <w:r w:rsidR="00091888">
              <w:rPr>
                <w:rFonts w:ascii="Times New Roman" w:hAnsi="Times New Roman" w:cs="Times New Roman"/>
                <w:bCs/>
                <w:lang w:eastAsia="ar-SA"/>
              </w:rPr>
              <w:t>nosaukums)</w:t>
            </w:r>
          </w:p>
        </w:tc>
      </w:tr>
      <w:tr w:rsidR="009035B7" w:rsidRPr="00622B67" w14:paraId="53AE15FF" w14:textId="77777777" w:rsidTr="00D83544">
        <w:trPr>
          <w:trHeight w:val="210"/>
        </w:trPr>
        <w:tc>
          <w:tcPr>
            <w:tcW w:w="333" w:type="pct"/>
            <w:shd w:val="clear" w:color="auto" w:fill="auto"/>
            <w:vAlign w:val="bottom"/>
          </w:tcPr>
          <w:p w14:paraId="42E85F1D" w14:textId="77777777" w:rsidR="009035B7" w:rsidRPr="00622B67" w:rsidRDefault="009035B7" w:rsidP="0074016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229" w:type="pct"/>
          </w:tcPr>
          <w:p w14:paraId="6795C6E8" w14:textId="77777777" w:rsidR="009035B7" w:rsidRPr="00622B67" w:rsidRDefault="009035B7" w:rsidP="0074016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033" w:type="pct"/>
          </w:tcPr>
          <w:p w14:paraId="77FC9748" w14:textId="77777777" w:rsidR="009035B7" w:rsidRPr="00622B67" w:rsidRDefault="009035B7" w:rsidP="0074016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405" w:type="pct"/>
            <w:shd w:val="clear" w:color="auto" w:fill="auto"/>
            <w:vAlign w:val="bottom"/>
          </w:tcPr>
          <w:p w14:paraId="30449FAA" w14:textId="77777777" w:rsidR="009035B7" w:rsidRPr="00622B67" w:rsidRDefault="009035B7" w:rsidP="0074016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r>
      <w:tr w:rsidR="009035B7" w:rsidRPr="00622B67" w14:paraId="1FEB2566" w14:textId="77777777" w:rsidTr="00D83544">
        <w:trPr>
          <w:trHeight w:val="210"/>
        </w:trPr>
        <w:tc>
          <w:tcPr>
            <w:tcW w:w="333" w:type="pct"/>
            <w:shd w:val="clear" w:color="auto" w:fill="auto"/>
            <w:vAlign w:val="bottom"/>
          </w:tcPr>
          <w:p w14:paraId="588EBE4A" w14:textId="77777777" w:rsidR="009035B7" w:rsidRPr="00622B67" w:rsidRDefault="009035B7" w:rsidP="0074016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229" w:type="pct"/>
          </w:tcPr>
          <w:p w14:paraId="7726F0E0" w14:textId="77777777" w:rsidR="009035B7" w:rsidRPr="00622B67" w:rsidRDefault="009035B7" w:rsidP="0074016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033" w:type="pct"/>
          </w:tcPr>
          <w:p w14:paraId="2BF3B2F8" w14:textId="77777777" w:rsidR="009035B7" w:rsidRPr="00622B67" w:rsidRDefault="009035B7" w:rsidP="0074016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405" w:type="pct"/>
            <w:shd w:val="clear" w:color="auto" w:fill="auto"/>
            <w:vAlign w:val="bottom"/>
          </w:tcPr>
          <w:p w14:paraId="3F2595A8" w14:textId="77777777" w:rsidR="009035B7" w:rsidRPr="00622B67" w:rsidRDefault="009035B7" w:rsidP="00740168">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r>
    </w:tbl>
    <w:p w14:paraId="6ED887A7" w14:textId="03037CF1" w:rsidR="009035B7" w:rsidRPr="0003550D" w:rsidRDefault="009035B7" w:rsidP="00740168">
      <w:pPr>
        <w:shd w:val="clear" w:color="auto" w:fill="FFFFFF"/>
        <w:spacing w:before="120" w:after="0" w:line="240" w:lineRule="auto"/>
        <w:jc w:val="both"/>
        <w:rPr>
          <w:rFonts w:ascii="Times New Roman" w:eastAsia="Times New Roman" w:hAnsi="Times New Roman" w:cs="Times New Roman"/>
          <w:i/>
          <w:iCs/>
          <w:sz w:val="24"/>
          <w:szCs w:val="24"/>
          <w:lang w:eastAsia="lv-LV"/>
        </w:rPr>
      </w:pPr>
      <w:r w:rsidRPr="0003550D">
        <w:rPr>
          <w:rFonts w:ascii="Times New Roman" w:hAnsi="Times New Roman" w:cs="Times New Roman"/>
          <w:i/>
          <w:iCs/>
          <w:sz w:val="24"/>
          <w:szCs w:val="24"/>
        </w:rPr>
        <w:t xml:space="preserve">Iekārtas bojājumu fiksāciju un tehniskā stāvokļa pārbaudes akta sagatavošanu </w:t>
      </w:r>
      <w:r w:rsidR="00220DDA" w:rsidRPr="0003550D">
        <w:rPr>
          <w:rFonts w:ascii="Times New Roman" w:hAnsi="Times New Roman" w:cs="Times New Roman"/>
          <w:i/>
          <w:iCs/>
          <w:sz w:val="24"/>
          <w:szCs w:val="24"/>
        </w:rPr>
        <w:t xml:space="preserve">veic </w:t>
      </w:r>
      <w:r w:rsidRPr="0003550D">
        <w:rPr>
          <w:rFonts w:ascii="Times New Roman" w:hAnsi="Times New Roman" w:cs="Times New Roman"/>
          <w:i/>
          <w:iCs/>
          <w:sz w:val="24"/>
          <w:szCs w:val="24"/>
        </w:rPr>
        <w:t xml:space="preserve">atbilstoši MK </w:t>
      </w:r>
      <w:r w:rsidR="00C40FE1" w:rsidRPr="0003550D">
        <w:rPr>
          <w:rFonts w:ascii="Times New Roman" w:hAnsi="Times New Roman" w:cs="Times New Roman"/>
          <w:i/>
          <w:iCs/>
          <w:sz w:val="24"/>
          <w:szCs w:val="24"/>
        </w:rPr>
        <w:t>not.</w:t>
      </w:r>
      <w:r w:rsidRPr="0003550D">
        <w:rPr>
          <w:rFonts w:ascii="Times New Roman" w:hAnsi="Times New Roman" w:cs="Times New Roman"/>
          <w:i/>
          <w:iCs/>
          <w:sz w:val="24"/>
          <w:szCs w:val="24"/>
        </w:rPr>
        <w:t xml:space="preserve"> Nr.238 </w:t>
      </w:r>
      <w:r w:rsidR="004D70E0" w:rsidRPr="0003550D">
        <w:rPr>
          <w:rFonts w:ascii="Times New Roman" w:hAnsi="Times New Roman" w:cs="Times New Roman"/>
          <w:i/>
          <w:iCs/>
          <w:sz w:val="24"/>
          <w:szCs w:val="24"/>
        </w:rPr>
        <w:t>(19.04.</w:t>
      </w:r>
      <w:r w:rsidR="004D70E0" w:rsidRPr="0003550D">
        <w:rPr>
          <w:rFonts w:ascii="Times New Roman" w:hAnsi="Times New Roman" w:cs="Times New Roman"/>
          <w:i/>
          <w:iCs/>
          <w:sz w:val="24"/>
          <w:szCs w:val="24"/>
        </w:rPr>
        <w:t>2016</w:t>
      </w:r>
      <w:r w:rsidR="004D70E0" w:rsidRPr="0003550D">
        <w:rPr>
          <w:rFonts w:ascii="Times New Roman" w:hAnsi="Times New Roman" w:cs="Times New Roman"/>
          <w:i/>
          <w:iCs/>
          <w:sz w:val="24"/>
          <w:szCs w:val="24"/>
        </w:rPr>
        <w:t>.)</w:t>
      </w:r>
      <w:r w:rsidRPr="0003550D">
        <w:rPr>
          <w:rFonts w:ascii="Times New Roman" w:hAnsi="Times New Roman" w:cs="Times New Roman"/>
          <w:i/>
          <w:iCs/>
          <w:sz w:val="24"/>
          <w:szCs w:val="24"/>
        </w:rPr>
        <w:t xml:space="preserve"> 8.pielikumā noteiktajai formai (</w:t>
      </w:r>
      <w:r w:rsidR="00220DDA" w:rsidRPr="0003550D">
        <w:rPr>
          <w:rFonts w:ascii="Times New Roman" w:hAnsi="Times New Roman" w:cs="Times New Roman"/>
          <w:i/>
          <w:iCs/>
          <w:sz w:val="24"/>
          <w:szCs w:val="24"/>
        </w:rPr>
        <w:t xml:space="preserve">tirgus izpētes </w:t>
      </w:r>
      <w:r w:rsidRPr="0003550D">
        <w:rPr>
          <w:rFonts w:ascii="Times New Roman" w:hAnsi="Times New Roman" w:cs="Times New Roman"/>
          <w:i/>
          <w:iCs/>
          <w:sz w:val="24"/>
          <w:szCs w:val="24"/>
        </w:rPr>
        <w:t xml:space="preserve">2.pielikumā), normatīvā akta aktuālā versija līdz 31.08.2022. - </w:t>
      </w:r>
      <w:hyperlink r:id="rId11" w:history="1">
        <w:r w:rsidRPr="0003550D">
          <w:rPr>
            <w:rStyle w:val="Hyperlink"/>
            <w:rFonts w:ascii="Times New Roman" w:hAnsi="Times New Roman" w:cs="Times New Roman"/>
            <w:i/>
            <w:iCs/>
            <w:sz w:val="24"/>
            <w:szCs w:val="24"/>
          </w:rPr>
          <w:t>https://likumi.lv/ta/id/281646-ugunsdrosibas-noteikumi</w:t>
        </w:r>
      </w:hyperlink>
      <w:r w:rsidRPr="0003550D">
        <w:rPr>
          <w:rFonts w:ascii="Times New Roman" w:hAnsi="Times New Roman" w:cs="Times New Roman"/>
          <w:i/>
          <w:iCs/>
          <w:sz w:val="24"/>
          <w:szCs w:val="24"/>
        </w:rPr>
        <w:t xml:space="preserve"> (pievienojot </w:t>
      </w:r>
      <w:r w:rsidRPr="0003550D">
        <w:rPr>
          <w:rFonts w:ascii="Times New Roman" w:eastAsia="Times New Roman" w:hAnsi="Times New Roman" w:cs="Times New Roman"/>
          <w:i/>
          <w:iCs/>
          <w:sz w:val="24"/>
          <w:szCs w:val="24"/>
          <w:lang w:eastAsia="lv-LV"/>
        </w:rPr>
        <w:t xml:space="preserve">darba veikšanas tiesības apliecinoša dokumenta kopiju (skursteņslauķa sertifikāta kopiju, attiecīgās jomas </w:t>
      </w:r>
      <w:proofErr w:type="spellStart"/>
      <w:r w:rsidRPr="0003550D">
        <w:rPr>
          <w:rFonts w:ascii="Times New Roman" w:eastAsia="Times New Roman" w:hAnsi="Times New Roman" w:cs="Times New Roman"/>
          <w:i/>
          <w:iCs/>
          <w:sz w:val="24"/>
          <w:szCs w:val="24"/>
          <w:lang w:eastAsia="lv-LV"/>
        </w:rPr>
        <w:t>būvspeciālista</w:t>
      </w:r>
      <w:proofErr w:type="spellEnd"/>
      <w:r w:rsidRPr="0003550D">
        <w:rPr>
          <w:rFonts w:ascii="Times New Roman" w:eastAsia="Times New Roman" w:hAnsi="Times New Roman" w:cs="Times New Roman"/>
          <w:i/>
          <w:iCs/>
          <w:sz w:val="24"/>
          <w:szCs w:val="24"/>
          <w:lang w:eastAsia="lv-LV"/>
        </w:rPr>
        <w:t xml:space="preserve"> sertifikāta kopiju vai ugunsdrošības un civilās aizsardzības inženiera kvalifikāciju apliecinoša dokumenta kopiju)</w:t>
      </w:r>
      <w:r w:rsidRPr="0003550D">
        <w:rPr>
          <w:rFonts w:ascii="Times New Roman" w:hAnsi="Times New Roman" w:cs="Times New Roman"/>
          <w:i/>
          <w:iCs/>
          <w:sz w:val="24"/>
          <w:szCs w:val="24"/>
        </w:rPr>
        <w:t>;</w:t>
      </w:r>
    </w:p>
    <w:p w14:paraId="0D3F5A92" w14:textId="16355FC7" w:rsidR="0011651E" w:rsidRPr="001422E9" w:rsidRDefault="00E803A8" w:rsidP="00740168">
      <w:pPr>
        <w:pStyle w:val="ListBullet4"/>
        <w:tabs>
          <w:tab w:val="clear" w:pos="1209"/>
          <w:tab w:val="clear" w:pos="1353"/>
          <w:tab w:val="num" w:pos="426"/>
        </w:tabs>
        <w:spacing w:after="0"/>
        <w:ind w:left="0" w:firstLine="0"/>
        <w:jc w:val="left"/>
        <w:rPr>
          <w:b/>
          <w:bCs/>
        </w:rPr>
      </w:pPr>
      <w:r w:rsidRPr="001422E9">
        <w:rPr>
          <w:b/>
          <w:bCs/>
        </w:rPr>
        <w:t>PIEDĀVĀJUMS</w:t>
      </w:r>
    </w:p>
    <w:p w14:paraId="0EF5D2A9" w14:textId="5AF81CF4" w:rsidR="0011651E" w:rsidRPr="008F5E8F" w:rsidRDefault="001422E9" w:rsidP="00740168">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4</w:t>
      </w:r>
      <w:r w:rsidR="0011651E" w:rsidRPr="008F5E8F">
        <w:rPr>
          <w:rFonts w:ascii="Times New Roman" w:hAnsi="Times New Roman" w:cs="Times New Roman"/>
          <w:b/>
          <w:sz w:val="24"/>
          <w:szCs w:val="24"/>
          <w:lang w:eastAsia="ar-SA"/>
        </w:rPr>
        <w:t>.</w:t>
      </w:r>
      <w:r w:rsidR="0011651E">
        <w:rPr>
          <w:rFonts w:ascii="Times New Roman" w:hAnsi="Times New Roman" w:cs="Times New Roman"/>
          <w:b/>
          <w:sz w:val="24"/>
          <w:szCs w:val="24"/>
          <w:lang w:eastAsia="ar-SA"/>
        </w:rPr>
        <w:t>1</w:t>
      </w:r>
      <w:r w:rsidR="0011651E" w:rsidRPr="008F5E8F">
        <w:rPr>
          <w:rFonts w:ascii="Times New Roman" w:hAnsi="Times New Roman" w:cs="Times New Roman"/>
          <w:b/>
          <w:sz w:val="24"/>
          <w:szCs w:val="24"/>
          <w:lang w:eastAsia="ar-SA"/>
        </w:rPr>
        <w:t>.</w:t>
      </w:r>
      <w:r w:rsidR="0011651E">
        <w:rPr>
          <w:rFonts w:ascii="Times New Roman" w:hAnsi="Times New Roman" w:cs="Times New Roman"/>
          <w:bCs/>
          <w:sz w:val="24"/>
          <w:szCs w:val="24"/>
          <w:lang w:eastAsia="ar-SA"/>
        </w:rPr>
        <w:t xml:space="preserve"> </w:t>
      </w:r>
      <w:r w:rsidR="0011651E" w:rsidRPr="008F5E8F">
        <w:rPr>
          <w:rFonts w:ascii="Times New Roman" w:hAnsi="Times New Roman" w:cs="Times New Roman"/>
          <w:bCs/>
          <w:sz w:val="24"/>
          <w:szCs w:val="24"/>
          <w:lang w:eastAsia="ar-SA"/>
        </w:rPr>
        <w:t xml:space="preserve">Pretendents apliecina, ka spēs piedāvāt </w:t>
      </w:r>
      <w:r w:rsidR="00A93161">
        <w:rPr>
          <w:rFonts w:ascii="Times New Roman" w:hAnsi="Times New Roman" w:cs="Times New Roman"/>
          <w:bCs/>
          <w:sz w:val="24"/>
          <w:szCs w:val="24"/>
          <w:lang w:eastAsia="ar-SA"/>
        </w:rPr>
        <w:t xml:space="preserve">nemainīgas cenas </w:t>
      </w:r>
      <w:r w:rsidR="00BA4148">
        <w:rPr>
          <w:rFonts w:ascii="Times New Roman" w:hAnsi="Times New Roman" w:cs="Times New Roman"/>
          <w:bCs/>
          <w:sz w:val="24"/>
          <w:szCs w:val="24"/>
          <w:lang w:eastAsia="ar-SA"/>
        </w:rPr>
        <w:t xml:space="preserve">visā </w:t>
      </w:r>
      <w:r w:rsidR="0011651E" w:rsidRPr="008F5E8F">
        <w:rPr>
          <w:rFonts w:ascii="Times New Roman" w:hAnsi="Times New Roman" w:cs="Times New Roman"/>
          <w:bCs/>
          <w:sz w:val="24"/>
          <w:szCs w:val="24"/>
          <w:lang w:eastAsia="ar-SA"/>
        </w:rPr>
        <w:t xml:space="preserve">līguma darbības laikā: </w:t>
      </w:r>
    </w:p>
    <w:p w14:paraId="079F4962" w14:textId="1FF5F894" w:rsidR="0011651E" w:rsidRDefault="00740168" w:rsidP="00740168">
      <w:pPr>
        <w:pStyle w:val="ListBullet4"/>
        <w:numPr>
          <w:ilvl w:val="0"/>
          <w:numId w:val="0"/>
        </w:numPr>
        <w:spacing w:after="0"/>
        <w:rPr>
          <w:szCs w:val="24"/>
        </w:rPr>
      </w:pPr>
      <w:sdt>
        <w:sdtPr>
          <w:rPr>
            <w:szCs w:val="24"/>
          </w:rPr>
          <w:id w:val="-1965495040"/>
          <w14:checkbox>
            <w14:checked w14:val="0"/>
            <w14:checkedState w14:val="2612" w14:font="MS Gothic"/>
            <w14:uncheckedState w14:val="2610" w14:font="MS Gothic"/>
          </w14:checkbox>
        </w:sdtPr>
        <w:sdtEndPr/>
        <w:sdtContent>
          <w:r w:rsidR="00FA4183">
            <w:rPr>
              <w:rFonts w:ascii="MS Gothic" w:eastAsia="MS Gothic" w:hAnsi="MS Gothic" w:hint="eastAsia"/>
              <w:szCs w:val="24"/>
            </w:rPr>
            <w:t>☐</w:t>
          </w:r>
        </w:sdtContent>
      </w:sdt>
      <w:r w:rsidR="0011651E" w:rsidRPr="008F5E8F">
        <w:rPr>
          <w:szCs w:val="24"/>
        </w:rPr>
        <w:t xml:space="preserve"> </w:t>
      </w:r>
      <w:r w:rsidR="004E19B8">
        <w:rPr>
          <w:szCs w:val="24"/>
        </w:rPr>
        <w:t>ar nemainīgām pakalpojuma izmaksām (apkope</w:t>
      </w:r>
      <w:r w:rsidR="002B5AE3">
        <w:rPr>
          <w:szCs w:val="24"/>
        </w:rPr>
        <w:t xml:space="preserve">, </w:t>
      </w:r>
      <w:r w:rsidR="004E19B8">
        <w:rPr>
          <w:szCs w:val="24"/>
        </w:rPr>
        <w:t>remonts,  rezerves daļas);</w:t>
      </w:r>
    </w:p>
    <w:p w14:paraId="6ADF95B7" w14:textId="626DAFD1" w:rsidR="00D0516D" w:rsidRDefault="00740168" w:rsidP="00740168">
      <w:pPr>
        <w:spacing w:before="120"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623663505"/>
          <w14:checkbox>
            <w14:checked w14:val="0"/>
            <w14:checkedState w14:val="2612" w14:font="MS Gothic"/>
            <w14:uncheckedState w14:val="2610" w14:font="MS Gothic"/>
          </w14:checkbox>
        </w:sdtPr>
        <w:sdtEndPr/>
        <w:sdtContent>
          <w:r w:rsidR="00350D82">
            <w:rPr>
              <w:rFonts w:ascii="MS Gothic" w:eastAsia="MS Gothic" w:hAnsi="MS Gothic" w:cs="Times New Roman" w:hint="eastAsia"/>
              <w:sz w:val="24"/>
              <w:szCs w:val="24"/>
            </w:rPr>
            <w:t>☐</w:t>
          </w:r>
        </w:sdtContent>
      </w:sdt>
      <w:r w:rsidR="00D0516D">
        <w:rPr>
          <w:rFonts w:ascii="Times New Roman" w:hAnsi="Times New Roman" w:cs="Times New Roman"/>
          <w:sz w:val="24"/>
          <w:szCs w:val="24"/>
        </w:rPr>
        <w:t xml:space="preserve"> ar pakalpojumu izmaksu pārskatīšanu </w:t>
      </w:r>
      <w:r w:rsidR="00095623">
        <w:rPr>
          <w:rFonts w:ascii="Times New Roman" w:hAnsi="Times New Roman" w:cs="Times New Roman"/>
          <w:sz w:val="24"/>
          <w:szCs w:val="24"/>
        </w:rPr>
        <w:t xml:space="preserve">pēc </w:t>
      </w:r>
      <w:r w:rsidR="00CF3194">
        <w:rPr>
          <w:rFonts w:ascii="Times New Roman" w:hAnsi="Times New Roman" w:cs="Times New Roman"/>
          <w:sz w:val="24"/>
          <w:szCs w:val="24"/>
        </w:rPr>
        <w:t xml:space="preserve">1.sadarbības </w:t>
      </w:r>
      <w:r w:rsidR="00095623">
        <w:rPr>
          <w:rFonts w:ascii="Times New Roman" w:hAnsi="Times New Roman" w:cs="Times New Roman"/>
          <w:sz w:val="24"/>
          <w:szCs w:val="24"/>
        </w:rPr>
        <w:t>gada</w:t>
      </w:r>
      <w:r w:rsidR="00CF3194">
        <w:rPr>
          <w:rFonts w:ascii="Times New Roman" w:hAnsi="Times New Roman" w:cs="Times New Roman"/>
          <w:sz w:val="24"/>
          <w:szCs w:val="24"/>
        </w:rPr>
        <w:t xml:space="preserve"> (ja līgumu slēgs uz 2 gadiem)</w:t>
      </w:r>
      <w:r w:rsidR="00095623">
        <w:rPr>
          <w:rFonts w:ascii="Times New Roman" w:hAnsi="Times New Roman" w:cs="Times New Roman"/>
          <w:sz w:val="24"/>
          <w:szCs w:val="24"/>
        </w:rPr>
        <w:t>,</w:t>
      </w:r>
      <w:r w:rsidR="00D0516D">
        <w:rPr>
          <w:rFonts w:ascii="Times New Roman" w:hAnsi="Times New Roman" w:cs="Times New Roman"/>
          <w:sz w:val="24"/>
          <w:szCs w:val="24"/>
        </w:rPr>
        <w:t xml:space="preserve"> pamatojoties uz</w:t>
      </w:r>
      <w:r w:rsidR="00A177D7">
        <w:rPr>
          <w:rFonts w:ascii="Times New Roman" w:hAnsi="Times New Roman" w:cs="Times New Roman"/>
          <w:sz w:val="24"/>
          <w:szCs w:val="24"/>
        </w:rPr>
        <w:t xml:space="preserve"> (norādīt tikai vienu pretendentam atbilstošo cenu pārskatīšanas </w:t>
      </w:r>
      <w:r w:rsidR="00380CF9">
        <w:rPr>
          <w:rFonts w:ascii="Times New Roman" w:hAnsi="Times New Roman" w:cs="Times New Roman"/>
          <w:sz w:val="24"/>
          <w:szCs w:val="24"/>
        </w:rPr>
        <w:t>mehānismu)</w:t>
      </w:r>
      <w:r w:rsidR="00D0516D">
        <w:rPr>
          <w:rFonts w:ascii="Times New Roman" w:hAnsi="Times New Roman" w:cs="Times New Roman"/>
          <w:sz w:val="24"/>
          <w:szCs w:val="24"/>
        </w:rPr>
        <w:t>:</w:t>
      </w:r>
    </w:p>
    <w:p w14:paraId="35DCCF65" w14:textId="0836CA66" w:rsidR="00D77D15" w:rsidRPr="00E65E76" w:rsidRDefault="00740168" w:rsidP="00740168">
      <w:pPr>
        <w:spacing w:before="120" w:after="0" w:line="240" w:lineRule="auto"/>
        <w:ind w:left="720"/>
        <w:jc w:val="both"/>
        <w:rPr>
          <w:rFonts w:asciiTheme="majorHAnsi" w:hAnsiTheme="majorHAnsi" w:cstheme="majorHAnsi"/>
          <w:sz w:val="24"/>
          <w:szCs w:val="24"/>
        </w:rPr>
      </w:pPr>
      <w:sdt>
        <w:sdtPr>
          <w:rPr>
            <w:rFonts w:asciiTheme="majorHAnsi" w:hAnsiTheme="majorHAnsi" w:cstheme="majorHAnsi"/>
            <w:sz w:val="24"/>
            <w:szCs w:val="24"/>
            <w:lang w:eastAsia="ru-RU"/>
          </w:rPr>
          <w:id w:val="-1510668319"/>
          <w14:checkbox>
            <w14:checked w14:val="0"/>
            <w14:checkedState w14:val="2612" w14:font="MS Gothic"/>
            <w14:uncheckedState w14:val="2610" w14:font="MS Gothic"/>
          </w14:checkbox>
        </w:sdtPr>
        <w:sdtEndPr/>
        <w:sdtContent>
          <w:r w:rsidR="0003550D">
            <w:rPr>
              <w:rFonts w:ascii="MS Gothic" w:eastAsia="MS Gothic" w:hAnsi="MS Gothic" w:cstheme="majorHAnsi" w:hint="eastAsia"/>
              <w:sz w:val="24"/>
              <w:szCs w:val="24"/>
              <w:lang w:eastAsia="ru-RU"/>
            </w:rPr>
            <w:t>☐</w:t>
          </w:r>
        </w:sdtContent>
      </w:sdt>
      <w:r w:rsidR="006E3EA1" w:rsidRPr="00E65E76">
        <w:rPr>
          <w:rFonts w:asciiTheme="majorHAnsi" w:hAnsiTheme="majorHAnsi" w:cstheme="majorHAnsi"/>
          <w:sz w:val="24"/>
          <w:szCs w:val="24"/>
          <w:lang w:eastAsia="ru-RU"/>
        </w:rPr>
        <w:t xml:space="preserve"> </w:t>
      </w:r>
      <w:r w:rsidR="00D77D15" w:rsidRPr="00E65E76">
        <w:rPr>
          <w:rFonts w:asciiTheme="majorHAnsi" w:hAnsiTheme="majorHAnsi" w:cstheme="majorHAnsi"/>
          <w:sz w:val="24"/>
          <w:szCs w:val="24"/>
          <w:lang w:eastAsia="ru-RU"/>
        </w:rPr>
        <w:t xml:space="preserve">Centrālās statistikas pārvaldes izsniegta izziņa. Izziņā norādīti dati, kuros salīdzināti </w:t>
      </w:r>
      <w:r w:rsidR="00D77D15" w:rsidRPr="00E65E76">
        <w:rPr>
          <w:rFonts w:asciiTheme="majorHAnsi" w:hAnsiTheme="majorHAnsi" w:cstheme="majorHAnsi"/>
          <w:sz w:val="24"/>
          <w:szCs w:val="24"/>
        </w:rPr>
        <w:t xml:space="preserve">ražotāju cenu indeksi “C33 iekārtu un ierīču remonts un uzstādīšana” par vietējā tirgū realizēto produkciju 2021.gada 11 mēnešos pret 2022.gada pirmajos 11 mēnešos (ja izmaiņas pieprasa piemēram decembra mēnesī), %, </w:t>
      </w:r>
      <w:hyperlink r:id="rId12" w:history="1">
        <w:r w:rsidR="00D77D15" w:rsidRPr="00E65E76">
          <w:rPr>
            <w:rStyle w:val="Hyperlink"/>
            <w:rFonts w:asciiTheme="majorHAnsi" w:hAnsiTheme="majorHAnsi" w:cstheme="majorHAnsi"/>
            <w:sz w:val="24"/>
            <w:szCs w:val="24"/>
          </w:rPr>
          <w:t>https://data.stat.gov.lv/pxweb/lv/OSP_PUB/START__VEK__RC__RCI/RCI020m/table/tableViewLayout1/</w:t>
        </w:r>
      </w:hyperlink>
      <w:r w:rsidR="00D77D15" w:rsidRPr="00E65E76">
        <w:rPr>
          <w:rFonts w:asciiTheme="majorHAnsi" w:hAnsiTheme="majorHAnsi" w:cstheme="majorHAnsi"/>
          <w:sz w:val="24"/>
          <w:szCs w:val="24"/>
        </w:rPr>
        <w:t xml:space="preserve"> </w:t>
      </w:r>
    </w:p>
    <w:p w14:paraId="730D2291" w14:textId="77777777" w:rsidR="00D77D15" w:rsidRPr="00E40A0D" w:rsidRDefault="00D77D15" w:rsidP="00740168">
      <w:pPr>
        <w:pStyle w:val="ListParagraph"/>
        <w:spacing w:before="120"/>
        <w:rPr>
          <w:rFonts w:asciiTheme="majorHAnsi" w:eastAsiaTheme="minorHAnsi" w:hAnsiTheme="majorHAnsi" w:cstheme="majorHAnsi"/>
          <w:lang w:val="lv-LV"/>
        </w:rPr>
      </w:pPr>
      <w:r w:rsidRPr="00E40A0D">
        <w:rPr>
          <w:rFonts w:asciiTheme="majorHAnsi" w:hAnsiTheme="majorHAnsi" w:cstheme="majorHAnsi"/>
          <w:b/>
          <w:bCs/>
          <w:i/>
          <w:iCs/>
          <w:lang w:val="lv-LV"/>
        </w:rPr>
        <w:t xml:space="preserve">vai </w:t>
      </w:r>
    </w:p>
    <w:p w14:paraId="59F3FC73" w14:textId="4F1F2C0E" w:rsidR="00D77D15" w:rsidRPr="00E65E76" w:rsidRDefault="00740168" w:rsidP="00740168">
      <w:pPr>
        <w:spacing w:before="120" w:after="0" w:line="240" w:lineRule="auto"/>
        <w:ind w:left="720"/>
        <w:jc w:val="both"/>
        <w:rPr>
          <w:rFonts w:ascii="Times New Roman" w:eastAsia="Times New Roman" w:hAnsi="Times New Roman" w:cs="Times New Roman"/>
          <w:sz w:val="24"/>
          <w:szCs w:val="24"/>
        </w:rPr>
      </w:pPr>
      <w:sdt>
        <w:sdtPr>
          <w:rPr>
            <w:rFonts w:asciiTheme="majorHAnsi" w:hAnsiTheme="majorHAnsi" w:cstheme="majorHAnsi"/>
            <w:sz w:val="24"/>
            <w:szCs w:val="24"/>
            <w:lang w:eastAsia="ru-RU"/>
          </w:rPr>
          <w:id w:val="1051960738"/>
          <w14:checkbox>
            <w14:checked w14:val="0"/>
            <w14:checkedState w14:val="2612" w14:font="MS Gothic"/>
            <w14:uncheckedState w14:val="2610" w14:font="MS Gothic"/>
          </w14:checkbox>
        </w:sdtPr>
        <w:sdtEndPr/>
        <w:sdtContent>
          <w:r w:rsidR="00E65E76" w:rsidRPr="00E65E76">
            <w:rPr>
              <w:rFonts w:ascii="Segoe UI Symbol" w:eastAsia="MS Gothic" w:hAnsi="Segoe UI Symbol" w:cs="Segoe UI Symbol"/>
              <w:sz w:val="24"/>
              <w:szCs w:val="24"/>
              <w:lang w:eastAsia="ru-RU"/>
            </w:rPr>
            <w:t>☐</w:t>
          </w:r>
        </w:sdtContent>
      </w:sdt>
      <w:r w:rsidR="006E3EA1" w:rsidRPr="00E65E76">
        <w:rPr>
          <w:rFonts w:asciiTheme="majorHAnsi" w:hAnsiTheme="majorHAnsi" w:cstheme="majorHAnsi"/>
          <w:sz w:val="24"/>
          <w:szCs w:val="24"/>
          <w:lang w:eastAsia="ru-RU"/>
        </w:rPr>
        <w:t xml:space="preserve"> </w:t>
      </w:r>
      <w:r w:rsidR="00D77D15" w:rsidRPr="00E65E76">
        <w:rPr>
          <w:rFonts w:asciiTheme="majorHAnsi" w:hAnsiTheme="majorHAnsi" w:cstheme="majorHAnsi"/>
          <w:sz w:val="24"/>
          <w:szCs w:val="24"/>
          <w:lang w:eastAsia="ru-RU"/>
        </w:rPr>
        <w:t xml:space="preserve">kā piemēram - pierādījumus līgumā paredzēto rezerves daļu izmaksu pieaugumam. Izziņā norādīti dati, kuros salīdzināti </w:t>
      </w:r>
      <w:r w:rsidR="00D77D15" w:rsidRPr="00E65E76">
        <w:rPr>
          <w:rFonts w:asciiTheme="majorHAnsi" w:hAnsiTheme="majorHAnsi" w:cstheme="majorHAnsi"/>
          <w:sz w:val="24"/>
          <w:szCs w:val="24"/>
        </w:rPr>
        <w:t xml:space="preserve">ārējās tirdzniecības (importa) cenu indeksi (procentos pret iepriekšējo periodu) </w:t>
      </w:r>
      <w:proofErr w:type="spellStart"/>
      <w:r w:rsidR="00D77D15" w:rsidRPr="00E65E76">
        <w:rPr>
          <w:rFonts w:asciiTheme="majorHAnsi" w:hAnsiTheme="majorHAnsi" w:cstheme="majorHAnsi"/>
          <w:sz w:val="24"/>
          <w:szCs w:val="24"/>
        </w:rPr>
        <w:t>eirozonā</w:t>
      </w:r>
      <w:proofErr w:type="spellEnd"/>
      <w:r w:rsidR="00D77D15" w:rsidRPr="00E65E76">
        <w:rPr>
          <w:rFonts w:asciiTheme="majorHAnsi" w:hAnsiTheme="majorHAnsi" w:cstheme="majorHAnsi"/>
          <w:sz w:val="24"/>
          <w:szCs w:val="24"/>
        </w:rPr>
        <w:t xml:space="preserve"> ražošanas līdzekļiem 2021.gada 11 mēnešos pret 2022.gada pirmajos 11 mēnešos (ja izmaiņas pieprasa piemēram decembra mēnesī), skat. </w:t>
      </w:r>
      <w:hyperlink r:id="rId13" w:history="1">
        <w:r w:rsidR="00D77D15" w:rsidRPr="00E65E76">
          <w:rPr>
            <w:rStyle w:val="Hyperlink"/>
            <w:rFonts w:ascii="Times New Roman" w:hAnsi="Times New Roman" w:cs="Times New Roman"/>
            <w:sz w:val="24"/>
            <w:szCs w:val="24"/>
          </w:rPr>
          <w:t>https://data.stat.gov.lv/pxweb/lv/OSP_PUB/START__VEK__RC__RCE/RCE010m/table/tableViewLayout1/</w:t>
        </w:r>
      </w:hyperlink>
      <w:r w:rsidR="00D77D15" w:rsidRPr="00E65E76">
        <w:rPr>
          <w:rFonts w:ascii="Times New Roman" w:hAnsi="Times New Roman" w:cs="Times New Roman"/>
          <w:sz w:val="24"/>
          <w:szCs w:val="24"/>
        </w:rPr>
        <w:t xml:space="preserve"> </w:t>
      </w:r>
    </w:p>
    <w:p w14:paraId="0028B7A6" w14:textId="77777777" w:rsidR="00D77D15" w:rsidRPr="00E40A0D" w:rsidRDefault="00D77D15" w:rsidP="00740168">
      <w:pPr>
        <w:pStyle w:val="ListParagraph"/>
        <w:spacing w:before="120"/>
        <w:jc w:val="both"/>
        <w:rPr>
          <w:rFonts w:eastAsiaTheme="minorHAnsi"/>
          <w:lang w:val="lv-LV"/>
        </w:rPr>
      </w:pPr>
      <w:r w:rsidRPr="00E40A0D">
        <w:rPr>
          <w:b/>
          <w:bCs/>
          <w:i/>
          <w:iCs/>
          <w:lang w:val="lv-LV"/>
        </w:rPr>
        <w:t xml:space="preserve">vai </w:t>
      </w:r>
    </w:p>
    <w:p w14:paraId="5AF4FB44" w14:textId="71E71EDF" w:rsidR="0003550D" w:rsidRPr="0003550D" w:rsidRDefault="00740168" w:rsidP="00740168">
      <w:pPr>
        <w:spacing w:before="120" w:after="0" w:line="240" w:lineRule="auto"/>
        <w:ind w:left="720"/>
        <w:contextualSpacing/>
        <w:jc w:val="both"/>
        <w:rPr>
          <w:rFonts w:asciiTheme="majorHAnsi" w:hAnsiTheme="majorHAnsi" w:cstheme="majorHAnsi"/>
          <w:sz w:val="24"/>
          <w:szCs w:val="24"/>
        </w:rPr>
      </w:pPr>
      <w:sdt>
        <w:sdtPr>
          <w:rPr>
            <w:rFonts w:asciiTheme="majorHAnsi" w:hAnsiTheme="majorHAnsi" w:cstheme="majorHAnsi"/>
            <w:sz w:val="24"/>
            <w:szCs w:val="24"/>
          </w:rPr>
          <w:id w:val="1787628387"/>
          <w14:checkbox>
            <w14:checked w14:val="0"/>
            <w14:checkedState w14:val="2612" w14:font="MS Gothic"/>
            <w14:uncheckedState w14:val="2610" w14:font="MS Gothic"/>
          </w14:checkbox>
        </w:sdtPr>
        <w:sdtEndPr/>
        <w:sdtContent>
          <w:r w:rsidR="0003550D">
            <w:rPr>
              <w:rFonts w:ascii="MS Gothic" w:eastAsia="MS Gothic" w:hAnsi="MS Gothic" w:cstheme="majorHAnsi" w:hint="eastAsia"/>
              <w:sz w:val="24"/>
              <w:szCs w:val="24"/>
            </w:rPr>
            <w:t>☐</w:t>
          </w:r>
        </w:sdtContent>
      </w:sdt>
      <w:r w:rsidR="00380CF9" w:rsidRPr="005B2AB8">
        <w:rPr>
          <w:rFonts w:asciiTheme="majorHAnsi" w:hAnsiTheme="majorHAnsi" w:cstheme="majorHAnsi"/>
          <w:sz w:val="24"/>
          <w:szCs w:val="24"/>
        </w:rPr>
        <w:t xml:space="preserve"> </w:t>
      </w:r>
      <w:r w:rsidR="00D77D15" w:rsidRPr="005B2AB8">
        <w:rPr>
          <w:rFonts w:asciiTheme="majorHAnsi" w:hAnsiTheme="majorHAnsi" w:cstheme="majorHAnsi"/>
          <w:sz w:val="24"/>
          <w:szCs w:val="24"/>
        </w:rPr>
        <w:t>pierādījumi – pavadzīmes par 2021.gadā (uz līguma slēgšanas laiku) un 2022.gadā veiktajām iegādēm no rezerves daļu tirgotājiem (no tiem komersantiem (ražotājiem), no kuriem iepērkat krāsošanas kamerām nepieciešamās rezerves daļas un materiālus) izmaksu palielināšanās koeficienta aprēķinam;</w:t>
      </w:r>
    </w:p>
    <w:p w14:paraId="22E73A5E" w14:textId="37B5F7EC" w:rsidR="0003550D" w:rsidRPr="0003550D" w:rsidRDefault="0003550D" w:rsidP="00740168">
      <w:pPr>
        <w:spacing w:before="120" w:after="0" w:line="240" w:lineRule="auto"/>
        <w:ind w:left="720"/>
        <w:contextualSpacing/>
        <w:jc w:val="both"/>
        <w:rPr>
          <w:rFonts w:asciiTheme="majorHAnsi" w:hAnsiTheme="majorHAnsi" w:cstheme="majorHAnsi"/>
          <w:b/>
          <w:bCs/>
          <w:i/>
          <w:iCs/>
          <w:sz w:val="24"/>
          <w:szCs w:val="24"/>
        </w:rPr>
      </w:pPr>
      <w:r>
        <w:rPr>
          <w:rFonts w:asciiTheme="majorHAnsi" w:hAnsiTheme="majorHAnsi" w:cstheme="majorHAnsi"/>
          <w:b/>
          <w:bCs/>
          <w:i/>
          <w:iCs/>
          <w:sz w:val="24"/>
          <w:szCs w:val="24"/>
        </w:rPr>
        <w:t>v</w:t>
      </w:r>
      <w:r w:rsidRPr="0003550D">
        <w:rPr>
          <w:rFonts w:asciiTheme="majorHAnsi" w:hAnsiTheme="majorHAnsi" w:cstheme="majorHAnsi"/>
          <w:b/>
          <w:bCs/>
          <w:i/>
          <w:iCs/>
          <w:sz w:val="24"/>
          <w:szCs w:val="24"/>
        </w:rPr>
        <w:t xml:space="preserve">ai </w:t>
      </w:r>
    </w:p>
    <w:p w14:paraId="44CCB3C9" w14:textId="3AD7406A" w:rsidR="00D77D15" w:rsidRPr="005B2AB8" w:rsidRDefault="00740168" w:rsidP="00740168">
      <w:pPr>
        <w:spacing w:before="120" w:after="0" w:line="240" w:lineRule="auto"/>
        <w:ind w:left="720"/>
        <w:contextualSpacing/>
        <w:jc w:val="both"/>
        <w:rPr>
          <w:rFonts w:asciiTheme="majorHAnsi" w:hAnsiTheme="majorHAnsi" w:cstheme="majorHAnsi"/>
          <w:sz w:val="24"/>
          <w:szCs w:val="24"/>
        </w:rPr>
      </w:pPr>
      <w:sdt>
        <w:sdtPr>
          <w:rPr>
            <w:rFonts w:asciiTheme="majorHAnsi" w:hAnsiTheme="majorHAnsi" w:cstheme="majorHAnsi"/>
            <w:sz w:val="24"/>
            <w:szCs w:val="24"/>
          </w:rPr>
          <w:id w:val="-483626918"/>
          <w14:checkbox>
            <w14:checked w14:val="0"/>
            <w14:checkedState w14:val="2612" w14:font="MS Gothic"/>
            <w14:uncheckedState w14:val="2610" w14:font="MS Gothic"/>
          </w14:checkbox>
        </w:sdtPr>
        <w:sdtEndPr/>
        <w:sdtContent>
          <w:r w:rsidR="00380CF9" w:rsidRPr="005B2AB8">
            <w:rPr>
              <w:rFonts w:ascii="Segoe UI Symbol" w:eastAsia="MS Gothic" w:hAnsi="Segoe UI Symbol" w:cs="Segoe UI Symbol"/>
              <w:sz w:val="24"/>
              <w:szCs w:val="24"/>
            </w:rPr>
            <w:t>☐</w:t>
          </w:r>
        </w:sdtContent>
      </w:sdt>
      <w:r w:rsidR="00380CF9" w:rsidRPr="005B2AB8">
        <w:rPr>
          <w:rFonts w:asciiTheme="majorHAnsi" w:hAnsiTheme="majorHAnsi" w:cstheme="majorHAnsi"/>
          <w:sz w:val="24"/>
          <w:szCs w:val="24"/>
        </w:rPr>
        <w:t xml:space="preserve"> </w:t>
      </w:r>
      <w:r w:rsidR="00D77D15" w:rsidRPr="005B2AB8">
        <w:rPr>
          <w:rFonts w:asciiTheme="majorHAnsi" w:hAnsiTheme="majorHAnsi" w:cstheme="majorHAnsi"/>
          <w:sz w:val="24"/>
          <w:szCs w:val="24"/>
        </w:rPr>
        <w:t>pretendenta piedāvātais variants:</w:t>
      </w:r>
    </w:p>
    <w:tbl>
      <w:tblPr>
        <w:tblStyle w:val="TableGrid"/>
        <w:tblW w:w="0" w:type="auto"/>
        <w:tblLook w:val="04A0" w:firstRow="1" w:lastRow="0" w:firstColumn="1" w:lastColumn="0" w:noHBand="0" w:noVBand="1"/>
      </w:tblPr>
      <w:tblGrid>
        <w:gridCol w:w="9344"/>
      </w:tblGrid>
      <w:tr w:rsidR="00D77D15" w:rsidRPr="008F5E8F" w14:paraId="0C261059" w14:textId="77777777" w:rsidTr="00C45086">
        <w:tc>
          <w:tcPr>
            <w:tcW w:w="9344" w:type="dxa"/>
          </w:tcPr>
          <w:p w14:paraId="7C19FDAF" w14:textId="38AFD971" w:rsidR="0011735E" w:rsidRPr="008F5E8F" w:rsidRDefault="00D77D15" w:rsidP="00740168">
            <w:pPr>
              <w:pStyle w:val="BodyText2"/>
              <w:spacing w:before="120"/>
              <w:jc w:val="center"/>
              <w:rPr>
                <w:rFonts w:ascii="Times New Roman" w:hAnsi="Times New Roman"/>
                <w:i/>
                <w:iCs/>
                <w:szCs w:val="24"/>
              </w:rPr>
            </w:pPr>
            <w:r w:rsidRPr="008F5E8F">
              <w:rPr>
                <w:rFonts w:ascii="Times New Roman" w:hAnsi="Times New Roman"/>
                <w:i/>
                <w:iCs/>
                <w:szCs w:val="24"/>
              </w:rPr>
              <w:t>Lūdzu norādiet tos.</w:t>
            </w:r>
          </w:p>
        </w:tc>
      </w:tr>
    </w:tbl>
    <w:p w14:paraId="7CD4547C" w14:textId="43E158A9" w:rsidR="00E803A8" w:rsidRDefault="001422E9" w:rsidP="00740168">
      <w:pPr>
        <w:pStyle w:val="ListBullet4"/>
        <w:numPr>
          <w:ilvl w:val="0"/>
          <w:numId w:val="0"/>
        </w:numPr>
        <w:spacing w:after="0"/>
        <w:rPr>
          <w:b/>
          <w:szCs w:val="24"/>
        </w:rPr>
      </w:pPr>
      <w:r>
        <w:rPr>
          <w:b/>
          <w:bCs/>
          <w:szCs w:val="24"/>
        </w:rPr>
        <w:t>4</w:t>
      </w:r>
      <w:r w:rsidR="00E803A8" w:rsidRPr="008F5E8F">
        <w:rPr>
          <w:b/>
          <w:bCs/>
          <w:szCs w:val="24"/>
        </w:rPr>
        <w:t>.</w:t>
      </w:r>
      <w:r w:rsidR="00025B2B">
        <w:rPr>
          <w:b/>
          <w:bCs/>
          <w:szCs w:val="24"/>
        </w:rPr>
        <w:t>2</w:t>
      </w:r>
      <w:r w:rsidR="00642ECE">
        <w:rPr>
          <w:b/>
          <w:bCs/>
          <w:szCs w:val="24"/>
        </w:rPr>
        <w:t xml:space="preserve">. </w:t>
      </w:r>
      <w:r w:rsidR="00FF26DB">
        <w:rPr>
          <w:b/>
          <w:bCs/>
          <w:szCs w:val="24"/>
        </w:rPr>
        <w:t>Finanšu</w:t>
      </w:r>
      <w:r w:rsidR="00642ECE">
        <w:rPr>
          <w:b/>
          <w:szCs w:val="24"/>
        </w:rPr>
        <w:t xml:space="preserve"> </w:t>
      </w:r>
      <w:r w:rsidR="00A03FD6">
        <w:rPr>
          <w:b/>
          <w:szCs w:val="24"/>
        </w:rPr>
        <w:t>piedāvājums</w:t>
      </w:r>
      <w:r w:rsidR="00A026C9">
        <w:rPr>
          <w:b/>
          <w:szCs w:val="24"/>
        </w:rPr>
        <w:t xml:space="preserve"> </w:t>
      </w:r>
      <w:r w:rsidR="00E07622">
        <w:rPr>
          <w:b/>
          <w:szCs w:val="24"/>
        </w:rPr>
        <w:t xml:space="preserve">saskaņā ar </w:t>
      </w:r>
      <w:r w:rsidR="00B5282A">
        <w:rPr>
          <w:b/>
          <w:szCs w:val="24"/>
        </w:rPr>
        <w:t>fin</w:t>
      </w:r>
      <w:r w:rsidR="00FF26DB">
        <w:rPr>
          <w:b/>
          <w:szCs w:val="24"/>
        </w:rPr>
        <w:t>a</w:t>
      </w:r>
      <w:r w:rsidR="00B5282A">
        <w:rPr>
          <w:b/>
          <w:szCs w:val="24"/>
        </w:rPr>
        <w:t>nšu piedāvājuma formu (</w:t>
      </w:r>
      <w:proofErr w:type="spellStart"/>
      <w:r w:rsidR="00B5282A">
        <w:rPr>
          <w:b/>
          <w:szCs w:val="24"/>
        </w:rPr>
        <w:t>xls</w:t>
      </w:r>
      <w:proofErr w:type="spellEnd"/>
      <w:r w:rsidR="00B5282A">
        <w:rPr>
          <w:b/>
          <w:szCs w:val="24"/>
        </w:rPr>
        <w:t>.)</w:t>
      </w:r>
      <w:r w:rsidR="00D25A1E">
        <w:rPr>
          <w:b/>
          <w:szCs w:val="24"/>
        </w:rPr>
        <w:t xml:space="preserve"> </w:t>
      </w:r>
      <w:r w:rsidR="00F07EA3">
        <w:rPr>
          <w:b/>
          <w:szCs w:val="24"/>
        </w:rPr>
        <w:t>3.pielikumā</w:t>
      </w:r>
      <w:r w:rsidR="00D44AB0">
        <w:rPr>
          <w:b/>
          <w:szCs w:val="24"/>
        </w:rPr>
        <w:t>:</w:t>
      </w:r>
    </w:p>
    <w:p w14:paraId="40625524" w14:textId="767A1EB0" w:rsidR="00D20E22" w:rsidRPr="00B11AF8" w:rsidRDefault="001422E9" w:rsidP="00740168">
      <w:pPr>
        <w:pStyle w:val="BodyText2"/>
        <w:tabs>
          <w:tab w:val="clear" w:pos="0"/>
        </w:tabs>
        <w:spacing w:before="120"/>
        <w:outlineLvl w:val="9"/>
        <w:rPr>
          <w:rFonts w:ascii="Times New Roman" w:hAnsi="Times New Roman"/>
          <w:szCs w:val="24"/>
        </w:rPr>
      </w:pPr>
      <w:r>
        <w:rPr>
          <w:rFonts w:ascii="Times New Roman" w:hAnsi="Times New Roman"/>
          <w:b/>
          <w:bCs/>
          <w:szCs w:val="24"/>
        </w:rPr>
        <w:t>4</w:t>
      </w:r>
      <w:r w:rsidR="00D20E22">
        <w:rPr>
          <w:rFonts w:ascii="Times New Roman" w:hAnsi="Times New Roman"/>
          <w:b/>
          <w:bCs/>
          <w:szCs w:val="24"/>
        </w:rPr>
        <w:t>.</w:t>
      </w:r>
      <w:r w:rsidR="00B5282A">
        <w:rPr>
          <w:rFonts w:ascii="Times New Roman" w:hAnsi="Times New Roman"/>
          <w:b/>
          <w:bCs/>
          <w:szCs w:val="24"/>
        </w:rPr>
        <w:t>2.1</w:t>
      </w:r>
      <w:r w:rsidR="00D20E22">
        <w:rPr>
          <w:rFonts w:ascii="Times New Roman" w:hAnsi="Times New Roman"/>
          <w:b/>
          <w:bCs/>
          <w:szCs w:val="24"/>
        </w:rPr>
        <w:t xml:space="preserve">. </w:t>
      </w:r>
      <w:r w:rsidR="009D195E" w:rsidRPr="00B11AF8">
        <w:rPr>
          <w:rFonts w:ascii="Times New Roman" w:hAnsi="Times New Roman"/>
          <w:szCs w:val="24"/>
        </w:rPr>
        <w:t>F</w:t>
      </w:r>
      <w:r w:rsidR="00B5282A" w:rsidRPr="00B11AF8">
        <w:rPr>
          <w:rFonts w:ascii="Times New Roman" w:hAnsi="Times New Roman"/>
          <w:szCs w:val="24"/>
        </w:rPr>
        <w:t xml:space="preserve">inanšu </w:t>
      </w:r>
      <w:r w:rsidR="00D20E22" w:rsidRPr="00B11AF8">
        <w:rPr>
          <w:rFonts w:ascii="Times New Roman" w:hAnsi="Times New Roman"/>
          <w:szCs w:val="24"/>
        </w:rPr>
        <w:t>piedāvājuma sagatavošana:</w:t>
      </w:r>
    </w:p>
    <w:p w14:paraId="5AAB271E" w14:textId="5AB03643" w:rsidR="00D20E22" w:rsidRDefault="00D20E22" w:rsidP="00740168">
      <w:pPr>
        <w:spacing w:before="120" w:after="0" w:line="240" w:lineRule="auto"/>
        <w:jc w:val="both"/>
        <w:rPr>
          <w:rFonts w:ascii="Times New Roman" w:hAnsi="Times New Roman" w:cs="Times New Roman"/>
          <w:sz w:val="24"/>
          <w:szCs w:val="24"/>
        </w:rPr>
      </w:pPr>
      <w:r w:rsidRPr="00E24542">
        <w:rPr>
          <w:rFonts w:ascii="Times New Roman" w:hAnsi="Times New Roman" w:cs="Times New Roman"/>
          <w:sz w:val="24"/>
          <w:szCs w:val="24"/>
        </w:rPr>
        <w:t>Remonta laik</w:t>
      </w:r>
      <w:r>
        <w:rPr>
          <w:rFonts w:ascii="Times New Roman" w:hAnsi="Times New Roman" w:cs="Times New Roman"/>
          <w:sz w:val="24"/>
          <w:szCs w:val="24"/>
        </w:rPr>
        <w:t>ā</w:t>
      </w:r>
      <w:r w:rsidRPr="00E24542">
        <w:rPr>
          <w:rFonts w:ascii="Times New Roman" w:hAnsi="Times New Roman" w:cs="Times New Roman"/>
          <w:sz w:val="24"/>
          <w:szCs w:val="24"/>
        </w:rPr>
        <w:t xml:space="preserve"> izmantoto </w:t>
      </w:r>
      <w:r w:rsidRPr="00D3107D">
        <w:rPr>
          <w:rFonts w:ascii="Times New Roman" w:hAnsi="Times New Roman" w:cs="Times New Roman"/>
          <w:sz w:val="24"/>
          <w:szCs w:val="24"/>
        </w:rPr>
        <w:t>materiālu</w:t>
      </w:r>
      <w:r w:rsidR="00FE0D63">
        <w:rPr>
          <w:rFonts w:ascii="Times New Roman" w:hAnsi="Times New Roman" w:cs="Times New Roman"/>
          <w:sz w:val="24"/>
          <w:szCs w:val="24"/>
        </w:rPr>
        <w:t xml:space="preserve"> un rezerves daļu </w:t>
      </w:r>
      <w:r w:rsidRPr="00D3107D">
        <w:rPr>
          <w:rFonts w:ascii="Times New Roman" w:hAnsi="Times New Roman" w:cs="Times New Roman"/>
          <w:sz w:val="24"/>
          <w:szCs w:val="24"/>
        </w:rPr>
        <w:t>izmaks</w:t>
      </w:r>
      <w:r w:rsidR="00EC28BE">
        <w:rPr>
          <w:rFonts w:ascii="Times New Roman" w:hAnsi="Times New Roman" w:cs="Times New Roman"/>
          <w:sz w:val="24"/>
          <w:szCs w:val="24"/>
        </w:rPr>
        <w:t>u apjomi</w:t>
      </w:r>
      <w:r w:rsidRPr="00D3107D">
        <w:rPr>
          <w:rFonts w:ascii="Times New Roman" w:hAnsi="Times New Roman" w:cs="Times New Roman"/>
          <w:sz w:val="24"/>
          <w:szCs w:val="24"/>
        </w:rPr>
        <w:t xml:space="preserve"> tiek aprēķināt</w:t>
      </w:r>
      <w:r w:rsidR="00EC28BE">
        <w:rPr>
          <w:rFonts w:ascii="Times New Roman" w:hAnsi="Times New Roman" w:cs="Times New Roman"/>
          <w:sz w:val="24"/>
          <w:szCs w:val="24"/>
        </w:rPr>
        <w:t>i</w:t>
      </w:r>
      <w:r w:rsidRPr="00D3107D">
        <w:rPr>
          <w:rFonts w:ascii="Times New Roman" w:hAnsi="Times New Roman" w:cs="Times New Roman"/>
          <w:sz w:val="24"/>
          <w:szCs w:val="24"/>
        </w:rPr>
        <w:t xml:space="preserve"> Pakalpojuma izpildes laikā, vadoties no saskaņotiem darba aktiem</w:t>
      </w:r>
      <w:r>
        <w:rPr>
          <w:rFonts w:ascii="Times New Roman" w:hAnsi="Times New Roman" w:cs="Times New Roman"/>
          <w:sz w:val="24"/>
          <w:szCs w:val="24"/>
        </w:rPr>
        <w:t xml:space="preserve"> (skat.1.pielikumu “Darba akts”)</w:t>
      </w:r>
      <w:r w:rsidRPr="00E24542">
        <w:rPr>
          <w:rFonts w:ascii="Times New Roman" w:hAnsi="Times New Roman" w:cs="Times New Roman"/>
          <w:sz w:val="24"/>
          <w:szCs w:val="24"/>
        </w:rPr>
        <w:t xml:space="preserve">. </w:t>
      </w:r>
    </w:p>
    <w:p w14:paraId="16BABA8A" w14:textId="07E125D3" w:rsidR="0014212C" w:rsidRPr="00EA5312" w:rsidRDefault="00D20E22" w:rsidP="00740168">
      <w:pPr>
        <w:spacing w:before="120" w:after="0" w:line="240" w:lineRule="auto"/>
        <w:jc w:val="both"/>
        <w:rPr>
          <w:rFonts w:ascii="Times New Roman" w:hAnsi="Times New Roman" w:cs="Times New Roman"/>
          <w:sz w:val="24"/>
          <w:szCs w:val="24"/>
        </w:rPr>
      </w:pPr>
      <w:r w:rsidRPr="00415947">
        <w:rPr>
          <w:rFonts w:ascii="Times New Roman" w:hAnsi="Times New Roman" w:cs="Times New Roman"/>
          <w:sz w:val="24"/>
          <w:szCs w:val="24"/>
        </w:rPr>
        <w:t>Izpildītājs nodrošina remonta laik</w:t>
      </w:r>
      <w:r w:rsidR="00EA5312">
        <w:rPr>
          <w:rFonts w:ascii="Times New Roman" w:hAnsi="Times New Roman" w:cs="Times New Roman"/>
          <w:sz w:val="24"/>
          <w:szCs w:val="24"/>
        </w:rPr>
        <w:t>ā</w:t>
      </w:r>
      <w:r w:rsidRPr="00415947">
        <w:rPr>
          <w:rFonts w:ascii="Times New Roman" w:hAnsi="Times New Roman" w:cs="Times New Roman"/>
          <w:sz w:val="24"/>
          <w:szCs w:val="24"/>
        </w:rPr>
        <w:t xml:space="preserve"> radušos nolietoto rezerves daļu un materiālu utilizāciju bez papildu maksas.</w:t>
      </w:r>
    </w:p>
    <w:p w14:paraId="30B0F862" w14:textId="6673E485" w:rsidR="00E803A8" w:rsidRPr="00FE0971" w:rsidRDefault="001422E9" w:rsidP="00740168">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w:t>
      </w:r>
      <w:r w:rsidR="00BF735F">
        <w:rPr>
          <w:rFonts w:ascii="Times New Roman" w:hAnsi="Times New Roman" w:cs="Times New Roman"/>
          <w:b/>
          <w:sz w:val="24"/>
          <w:szCs w:val="24"/>
          <w:lang w:eastAsia="ar-SA"/>
        </w:rPr>
        <w:t>.</w:t>
      </w:r>
      <w:r w:rsidR="00D80734">
        <w:rPr>
          <w:rFonts w:ascii="Times New Roman" w:hAnsi="Times New Roman" w:cs="Times New Roman"/>
          <w:b/>
          <w:sz w:val="24"/>
          <w:szCs w:val="24"/>
          <w:lang w:eastAsia="ar-SA"/>
        </w:rPr>
        <w:t>2.2</w:t>
      </w:r>
      <w:r w:rsidR="00BF735F">
        <w:rPr>
          <w:rFonts w:ascii="Times New Roman" w:hAnsi="Times New Roman" w:cs="Times New Roman"/>
          <w:b/>
          <w:sz w:val="24"/>
          <w:szCs w:val="24"/>
          <w:lang w:eastAsia="ar-SA"/>
        </w:rPr>
        <w:t xml:space="preserve">. </w:t>
      </w:r>
      <w:r w:rsidR="00E803A8" w:rsidRPr="00FE0971">
        <w:rPr>
          <w:rFonts w:ascii="Times New Roman" w:hAnsi="Times New Roman" w:cs="Times New Roman"/>
          <w:b/>
          <w:sz w:val="24"/>
          <w:szCs w:val="24"/>
          <w:lang w:eastAsia="ar-SA"/>
        </w:rPr>
        <w:t>Vēlamā piegādes atlīdzības kārtība:</w:t>
      </w:r>
    </w:p>
    <w:tbl>
      <w:tblPr>
        <w:tblStyle w:val="TableGrid"/>
        <w:tblW w:w="0" w:type="auto"/>
        <w:tblLook w:val="04A0" w:firstRow="1" w:lastRow="0" w:firstColumn="1" w:lastColumn="0" w:noHBand="0" w:noVBand="1"/>
      </w:tblPr>
      <w:tblGrid>
        <w:gridCol w:w="9344"/>
      </w:tblGrid>
      <w:tr w:rsidR="00E803A8" w:rsidRPr="008F5E8F" w14:paraId="710705AF" w14:textId="77777777" w:rsidTr="006B2204">
        <w:tc>
          <w:tcPr>
            <w:tcW w:w="9344" w:type="dxa"/>
          </w:tcPr>
          <w:p w14:paraId="10358A4A" w14:textId="77777777" w:rsidR="00E803A8" w:rsidRPr="008F5E8F" w:rsidRDefault="00E803A8" w:rsidP="00740168">
            <w:pPr>
              <w:pStyle w:val="BodyText2"/>
              <w:spacing w:before="120"/>
              <w:jc w:val="center"/>
              <w:rPr>
                <w:rFonts w:ascii="Times New Roman" w:hAnsi="Times New Roman"/>
                <w:i/>
                <w:iCs/>
                <w:szCs w:val="24"/>
              </w:rPr>
            </w:pPr>
            <w:bookmarkStart w:id="1" w:name="_Hlk51085782"/>
            <w:r w:rsidRPr="008F5E8F">
              <w:rPr>
                <w:rFonts w:ascii="Times New Roman" w:hAnsi="Times New Roman"/>
                <w:i/>
                <w:iCs/>
                <w:szCs w:val="24"/>
              </w:rPr>
              <w:t>Lūdzu norādiet, kāda būtu ieteicamā maksāšanas kārtība līguma ietvaros, ņemot vērā to,</w:t>
            </w:r>
            <w:r w:rsidRPr="008F5E8F">
              <w:rPr>
                <w:rFonts w:ascii="Times New Roman" w:hAnsi="Times New Roman"/>
                <w:i/>
                <w:iCs/>
                <w:szCs w:val="24"/>
              </w:rPr>
              <w:br/>
              <w:t xml:space="preserve"> ka priekšapmaksa nav iespējama.</w:t>
            </w:r>
          </w:p>
        </w:tc>
      </w:tr>
    </w:tbl>
    <w:bookmarkEnd w:id="1"/>
    <w:p w14:paraId="3E99AFF1" w14:textId="7C55869F" w:rsidR="003D5C78" w:rsidRDefault="006E19A9" w:rsidP="00740168">
      <w:pPr>
        <w:pStyle w:val="ListBullet4"/>
        <w:tabs>
          <w:tab w:val="clear" w:pos="1209"/>
          <w:tab w:val="clear" w:pos="1353"/>
          <w:tab w:val="num" w:pos="0"/>
          <w:tab w:val="num" w:pos="284"/>
        </w:tabs>
        <w:spacing w:after="0"/>
        <w:ind w:left="0" w:firstLine="0"/>
      </w:pPr>
      <w:r>
        <w:t xml:space="preserve">Pretendentu viedoklis vai priekšlikumi par līgumprojekta </w:t>
      </w:r>
      <w:r w:rsidR="00273CA6">
        <w:t xml:space="preserve">(4.pielikums) </w:t>
      </w:r>
      <w:r>
        <w:t>redakciju:</w:t>
      </w:r>
    </w:p>
    <w:tbl>
      <w:tblPr>
        <w:tblStyle w:val="TableGrid"/>
        <w:tblW w:w="0" w:type="auto"/>
        <w:tblLook w:val="04A0" w:firstRow="1" w:lastRow="0" w:firstColumn="1" w:lastColumn="0" w:noHBand="0" w:noVBand="1"/>
      </w:tblPr>
      <w:tblGrid>
        <w:gridCol w:w="9344"/>
      </w:tblGrid>
      <w:tr w:rsidR="006E19A9" w:rsidRPr="008F5E8F" w14:paraId="13F70D66" w14:textId="77777777" w:rsidTr="00C45086">
        <w:tc>
          <w:tcPr>
            <w:tcW w:w="9344" w:type="dxa"/>
          </w:tcPr>
          <w:p w14:paraId="1739802D" w14:textId="532E8542" w:rsidR="006E19A9" w:rsidRPr="006D7ECD" w:rsidRDefault="006E19A9" w:rsidP="00740168">
            <w:pPr>
              <w:pStyle w:val="ListBullet4"/>
              <w:numPr>
                <w:ilvl w:val="0"/>
                <w:numId w:val="0"/>
              </w:numPr>
              <w:spacing w:after="0"/>
              <w:jc w:val="center"/>
              <w:rPr>
                <w:i/>
                <w:iCs/>
              </w:rPr>
            </w:pPr>
            <w:r w:rsidRPr="006D7ECD">
              <w:rPr>
                <w:i/>
                <w:iCs/>
              </w:rPr>
              <w:t>Lūdzu norādiet tos.</w:t>
            </w:r>
          </w:p>
        </w:tc>
      </w:tr>
    </w:tbl>
    <w:p w14:paraId="0AB6D8A7" w14:textId="77777777" w:rsidR="006E19A9" w:rsidRPr="008F5E8F" w:rsidRDefault="006E19A9" w:rsidP="00740168">
      <w:pPr>
        <w:pStyle w:val="ListBullet4"/>
        <w:numPr>
          <w:ilvl w:val="0"/>
          <w:numId w:val="0"/>
        </w:numPr>
        <w:spacing w:after="0"/>
      </w:pPr>
      <w:bookmarkStart w:id="2" w:name="_GoBack"/>
      <w:bookmarkEnd w:id="2"/>
    </w:p>
    <w:sectPr w:rsidR="006E19A9" w:rsidRPr="008F5E8F" w:rsidSect="00E40A0D">
      <w:footerReference w:type="default" r:id="rId14"/>
      <w:pgSz w:w="11906" w:h="16838"/>
      <w:pgMar w:top="1134" w:right="849"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9E9F7" w14:textId="77777777" w:rsidR="00C6277B" w:rsidRDefault="00C6277B" w:rsidP="00F150DE">
      <w:pPr>
        <w:spacing w:after="0" w:line="240" w:lineRule="auto"/>
      </w:pPr>
      <w:r>
        <w:separator/>
      </w:r>
    </w:p>
  </w:endnote>
  <w:endnote w:type="continuationSeparator" w:id="0">
    <w:p w14:paraId="48BFEFC2" w14:textId="77777777" w:rsidR="00C6277B" w:rsidRDefault="00C6277B"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3AD61" w14:textId="77777777" w:rsidR="00C6277B" w:rsidRDefault="00C6277B" w:rsidP="00F150DE">
      <w:pPr>
        <w:spacing w:after="0" w:line="240" w:lineRule="auto"/>
      </w:pPr>
      <w:r>
        <w:separator/>
      </w:r>
    </w:p>
  </w:footnote>
  <w:footnote w:type="continuationSeparator" w:id="0">
    <w:p w14:paraId="43341A4B" w14:textId="77777777" w:rsidR="00C6277B" w:rsidRDefault="00C6277B"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C04"/>
    <w:multiLevelType w:val="multilevel"/>
    <w:tmpl w:val="D84A1F4A"/>
    <w:lvl w:ilvl="0">
      <w:start w:val="3"/>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 w15:restartNumberingAfterBreak="0">
    <w:nsid w:val="20842E2F"/>
    <w:multiLevelType w:val="multilevel"/>
    <w:tmpl w:val="03FA112E"/>
    <w:lvl w:ilvl="0">
      <w:start w:val="3"/>
      <w:numFmt w:val="decimal"/>
      <w:lvlText w:val="%1"/>
      <w:lvlJc w:val="left"/>
      <w:pPr>
        <w:ind w:left="435" w:hanging="435"/>
      </w:pPr>
      <w:rPr>
        <w:rFonts w:hint="default"/>
      </w:rPr>
    </w:lvl>
    <w:lvl w:ilvl="1">
      <w:start w:val="3"/>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 w15:restartNumberingAfterBreak="0">
    <w:nsid w:val="23F9462C"/>
    <w:multiLevelType w:val="hybridMultilevel"/>
    <w:tmpl w:val="D632CE70"/>
    <w:lvl w:ilvl="0" w:tplc="3C387924">
      <w:start w:val="1"/>
      <w:numFmt w:val="decimal"/>
      <w:lvlText w:val="%1)"/>
      <w:lvlJc w:val="left"/>
      <w:pPr>
        <w:ind w:left="720" w:hanging="360"/>
      </w:pPr>
      <w:rPr>
        <w:rFonts w:ascii="Times New Roman" w:eastAsia="Times New Roman" w:hAnsi="Times New Roman" w:cs="Times New Roman"/>
        <w:b w:val="0"/>
        <w:lang w:val="lv-LV"/>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5CA6E47"/>
    <w:multiLevelType w:val="multilevel"/>
    <w:tmpl w:val="68D08F62"/>
    <w:lvl w:ilvl="0">
      <w:start w:val="1"/>
      <w:numFmt w:val="decimal"/>
      <w:pStyle w:val="ListBullet4"/>
      <w:lvlText w:val="%1."/>
      <w:lvlJc w:val="left"/>
      <w:pPr>
        <w:tabs>
          <w:tab w:val="num" w:pos="4614"/>
        </w:tabs>
        <w:ind w:left="4614" w:hanging="360"/>
      </w:pPr>
      <w:rPr>
        <w:rFonts w:cs="Times New Roman" w:hint="default"/>
        <w:b/>
        <w:bCs/>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AE59D5"/>
    <w:multiLevelType w:val="multilevel"/>
    <w:tmpl w:val="BA6C62B2"/>
    <w:lvl w:ilvl="0">
      <w:start w:val="14"/>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AB96A9C"/>
    <w:multiLevelType w:val="hybridMultilevel"/>
    <w:tmpl w:val="B07035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3341D77"/>
    <w:multiLevelType w:val="hybridMultilevel"/>
    <w:tmpl w:val="D50A94C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AE169E9"/>
    <w:multiLevelType w:val="hybridMultilevel"/>
    <w:tmpl w:val="440019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3"/>
  </w:num>
  <w:num w:numId="3">
    <w:abstractNumId w:val="12"/>
  </w:num>
  <w:num w:numId="4">
    <w:abstractNumId w:val="4"/>
  </w:num>
  <w:num w:numId="5">
    <w:abstractNumId w:val="7"/>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
  </w:num>
  <w:num w:numId="10">
    <w:abstractNumId w:val="0"/>
  </w:num>
  <w:num w:numId="11">
    <w:abstractNumId w:val="3"/>
    <w:lvlOverride w:ilvl="0">
      <w:startOverride w:val="3"/>
    </w:lvlOverride>
    <w:lvlOverride w:ilvl="1">
      <w:startOverride w:val="1"/>
    </w:lvlOverride>
    <w:lvlOverride w:ilvl="2">
      <w:startOverride w:val="3"/>
    </w:lvlOverride>
  </w:num>
  <w:num w:numId="12">
    <w:abstractNumId w:val="10"/>
  </w:num>
  <w:num w:numId="13">
    <w:abstractNumId w:val="13"/>
  </w:num>
  <w:num w:numId="14">
    <w:abstractNumId w:val="8"/>
  </w:num>
  <w:num w:numId="15">
    <w:abstractNumId w:val="3"/>
  </w:num>
  <w:num w:numId="16">
    <w:abstractNumId w:val="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2A9"/>
    <w:rsid w:val="0000450C"/>
    <w:rsid w:val="00005CBC"/>
    <w:rsid w:val="0001165B"/>
    <w:rsid w:val="000203D2"/>
    <w:rsid w:val="00021595"/>
    <w:rsid w:val="00025B2B"/>
    <w:rsid w:val="0003550D"/>
    <w:rsid w:val="000415A7"/>
    <w:rsid w:val="00070679"/>
    <w:rsid w:val="000717BE"/>
    <w:rsid w:val="00075511"/>
    <w:rsid w:val="0007737D"/>
    <w:rsid w:val="00091888"/>
    <w:rsid w:val="00095623"/>
    <w:rsid w:val="000A6797"/>
    <w:rsid w:val="000A7523"/>
    <w:rsid w:val="000D6905"/>
    <w:rsid w:val="000D6AB2"/>
    <w:rsid w:val="000E7153"/>
    <w:rsid w:val="000E7C87"/>
    <w:rsid w:val="000F4DD8"/>
    <w:rsid w:val="00104C9C"/>
    <w:rsid w:val="001153AD"/>
    <w:rsid w:val="0011651E"/>
    <w:rsid w:val="0011735E"/>
    <w:rsid w:val="001213D7"/>
    <w:rsid w:val="00122CA6"/>
    <w:rsid w:val="0013140E"/>
    <w:rsid w:val="0014212C"/>
    <w:rsid w:val="001422E9"/>
    <w:rsid w:val="001505C8"/>
    <w:rsid w:val="0015772D"/>
    <w:rsid w:val="0016005B"/>
    <w:rsid w:val="00160265"/>
    <w:rsid w:val="001625A1"/>
    <w:rsid w:val="0016473E"/>
    <w:rsid w:val="00164B6F"/>
    <w:rsid w:val="00165AB3"/>
    <w:rsid w:val="00171970"/>
    <w:rsid w:val="00171A33"/>
    <w:rsid w:val="0017225F"/>
    <w:rsid w:val="001749E7"/>
    <w:rsid w:val="00174C39"/>
    <w:rsid w:val="0018081B"/>
    <w:rsid w:val="001B4722"/>
    <w:rsid w:val="001B770D"/>
    <w:rsid w:val="001B7EC0"/>
    <w:rsid w:val="001C6867"/>
    <w:rsid w:val="001D1FB8"/>
    <w:rsid w:val="001E2853"/>
    <w:rsid w:val="001F5ADD"/>
    <w:rsid w:val="001F78E6"/>
    <w:rsid w:val="00204279"/>
    <w:rsid w:val="002051E2"/>
    <w:rsid w:val="00206508"/>
    <w:rsid w:val="002101FF"/>
    <w:rsid w:val="00210D2E"/>
    <w:rsid w:val="00213D4C"/>
    <w:rsid w:val="00220DDA"/>
    <w:rsid w:val="0022597B"/>
    <w:rsid w:val="002545DC"/>
    <w:rsid w:val="002566BF"/>
    <w:rsid w:val="00266664"/>
    <w:rsid w:val="00272E7D"/>
    <w:rsid w:val="002737BF"/>
    <w:rsid w:val="002739A2"/>
    <w:rsid w:val="00273CA6"/>
    <w:rsid w:val="00273CE6"/>
    <w:rsid w:val="00275C55"/>
    <w:rsid w:val="00283B5B"/>
    <w:rsid w:val="00285DD3"/>
    <w:rsid w:val="0028655D"/>
    <w:rsid w:val="002B5AE3"/>
    <w:rsid w:val="002C2102"/>
    <w:rsid w:val="002D31D6"/>
    <w:rsid w:val="002D422E"/>
    <w:rsid w:val="002D7C30"/>
    <w:rsid w:val="002F1E83"/>
    <w:rsid w:val="002F407D"/>
    <w:rsid w:val="00300EC9"/>
    <w:rsid w:val="0030160E"/>
    <w:rsid w:val="0030769A"/>
    <w:rsid w:val="00313D06"/>
    <w:rsid w:val="00315535"/>
    <w:rsid w:val="00317765"/>
    <w:rsid w:val="003216F5"/>
    <w:rsid w:val="0032219E"/>
    <w:rsid w:val="00325473"/>
    <w:rsid w:val="00333F83"/>
    <w:rsid w:val="00335110"/>
    <w:rsid w:val="00335619"/>
    <w:rsid w:val="00345D18"/>
    <w:rsid w:val="00347F63"/>
    <w:rsid w:val="00350D82"/>
    <w:rsid w:val="003517D6"/>
    <w:rsid w:val="003538C5"/>
    <w:rsid w:val="00353E27"/>
    <w:rsid w:val="00354FBB"/>
    <w:rsid w:val="00371E88"/>
    <w:rsid w:val="003740A4"/>
    <w:rsid w:val="003752F5"/>
    <w:rsid w:val="00380001"/>
    <w:rsid w:val="00380CF9"/>
    <w:rsid w:val="00381D75"/>
    <w:rsid w:val="00387F06"/>
    <w:rsid w:val="00391A75"/>
    <w:rsid w:val="003943B5"/>
    <w:rsid w:val="00396BED"/>
    <w:rsid w:val="003A03C1"/>
    <w:rsid w:val="003A04DC"/>
    <w:rsid w:val="003A5CCD"/>
    <w:rsid w:val="003B4A03"/>
    <w:rsid w:val="003C37A7"/>
    <w:rsid w:val="003C5EBA"/>
    <w:rsid w:val="003C61E4"/>
    <w:rsid w:val="003D0D55"/>
    <w:rsid w:val="003D555A"/>
    <w:rsid w:val="003D5C78"/>
    <w:rsid w:val="003F365A"/>
    <w:rsid w:val="00404349"/>
    <w:rsid w:val="00405933"/>
    <w:rsid w:val="004060A7"/>
    <w:rsid w:val="0040765B"/>
    <w:rsid w:val="00412A56"/>
    <w:rsid w:val="00412D10"/>
    <w:rsid w:val="004158A3"/>
    <w:rsid w:val="00416F85"/>
    <w:rsid w:val="00420009"/>
    <w:rsid w:val="00431787"/>
    <w:rsid w:val="00432F9E"/>
    <w:rsid w:val="00434249"/>
    <w:rsid w:val="004349C4"/>
    <w:rsid w:val="00437793"/>
    <w:rsid w:val="0044070F"/>
    <w:rsid w:val="00452425"/>
    <w:rsid w:val="004541E0"/>
    <w:rsid w:val="0045467E"/>
    <w:rsid w:val="00457C99"/>
    <w:rsid w:val="0046612E"/>
    <w:rsid w:val="0047201A"/>
    <w:rsid w:val="00473755"/>
    <w:rsid w:val="004804C9"/>
    <w:rsid w:val="004851B5"/>
    <w:rsid w:val="00486EC6"/>
    <w:rsid w:val="00492F99"/>
    <w:rsid w:val="00493A03"/>
    <w:rsid w:val="004A29E5"/>
    <w:rsid w:val="004B04A3"/>
    <w:rsid w:val="004B1070"/>
    <w:rsid w:val="004B3779"/>
    <w:rsid w:val="004C4EBE"/>
    <w:rsid w:val="004D1B61"/>
    <w:rsid w:val="004D2A89"/>
    <w:rsid w:val="004D4E54"/>
    <w:rsid w:val="004D5DF3"/>
    <w:rsid w:val="004D70E0"/>
    <w:rsid w:val="004E057E"/>
    <w:rsid w:val="004E19B8"/>
    <w:rsid w:val="004E3842"/>
    <w:rsid w:val="004F032D"/>
    <w:rsid w:val="004F20AD"/>
    <w:rsid w:val="0050624F"/>
    <w:rsid w:val="00510D17"/>
    <w:rsid w:val="00511323"/>
    <w:rsid w:val="00512BBB"/>
    <w:rsid w:val="0051348A"/>
    <w:rsid w:val="00515345"/>
    <w:rsid w:val="00520E0E"/>
    <w:rsid w:val="005214C6"/>
    <w:rsid w:val="00526408"/>
    <w:rsid w:val="00544AED"/>
    <w:rsid w:val="00550194"/>
    <w:rsid w:val="0056433E"/>
    <w:rsid w:val="00573CE8"/>
    <w:rsid w:val="005871D6"/>
    <w:rsid w:val="005918B1"/>
    <w:rsid w:val="00593ABB"/>
    <w:rsid w:val="005A3BE2"/>
    <w:rsid w:val="005A7440"/>
    <w:rsid w:val="005B035C"/>
    <w:rsid w:val="005B17A8"/>
    <w:rsid w:val="005B2AB8"/>
    <w:rsid w:val="005B40DB"/>
    <w:rsid w:val="005B4970"/>
    <w:rsid w:val="005B7315"/>
    <w:rsid w:val="005C1057"/>
    <w:rsid w:val="005D1BC8"/>
    <w:rsid w:val="005E32BD"/>
    <w:rsid w:val="00601049"/>
    <w:rsid w:val="0060230A"/>
    <w:rsid w:val="006056E1"/>
    <w:rsid w:val="006115D5"/>
    <w:rsid w:val="00612CE8"/>
    <w:rsid w:val="00616B7C"/>
    <w:rsid w:val="00620F14"/>
    <w:rsid w:val="00622B67"/>
    <w:rsid w:val="006325D2"/>
    <w:rsid w:val="00632F26"/>
    <w:rsid w:val="00634702"/>
    <w:rsid w:val="00634F3E"/>
    <w:rsid w:val="006370FE"/>
    <w:rsid w:val="00641B0E"/>
    <w:rsid w:val="0064298A"/>
    <w:rsid w:val="00642ECE"/>
    <w:rsid w:val="00647596"/>
    <w:rsid w:val="00651AAF"/>
    <w:rsid w:val="00651DC7"/>
    <w:rsid w:val="006523C3"/>
    <w:rsid w:val="0065446F"/>
    <w:rsid w:val="00654868"/>
    <w:rsid w:val="00654A6B"/>
    <w:rsid w:val="00656981"/>
    <w:rsid w:val="00660E62"/>
    <w:rsid w:val="006643D0"/>
    <w:rsid w:val="006659C8"/>
    <w:rsid w:val="00666C25"/>
    <w:rsid w:val="00671806"/>
    <w:rsid w:val="0068678B"/>
    <w:rsid w:val="006961FA"/>
    <w:rsid w:val="00697615"/>
    <w:rsid w:val="0069772F"/>
    <w:rsid w:val="006B38DB"/>
    <w:rsid w:val="006B418B"/>
    <w:rsid w:val="006B5F80"/>
    <w:rsid w:val="006C2563"/>
    <w:rsid w:val="006C60F0"/>
    <w:rsid w:val="006C710B"/>
    <w:rsid w:val="006D0C2B"/>
    <w:rsid w:val="006D7ECD"/>
    <w:rsid w:val="006E0EA3"/>
    <w:rsid w:val="006E1607"/>
    <w:rsid w:val="006E19A9"/>
    <w:rsid w:val="006E1C5E"/>
    <w:rsid w:val="006E3EA1"/>
    <w:rsid w:val="006E52F7"/>
    <w:rsid w:val="006E629E"/>
    <w:rsid w:val="006F06AC"/>
    <w:rsid w:val="006F693E"/>
    <w:rsid w:val="00710777"/>
    <w:rsid w:val="0071141E"/>
    <w:rsid w:val="00722A5E"/>
    <w:rsid w:val="0073117D"/>
    <w:rsid w:val="00740168"/>
    <w:rsid w:val="0075064A"/>
    <w:rsid w:val="007522C2"/>
    <w:rsid w:val="0076728A"/>
    <w:rsid w:val="00767E62"/>
    <w:rsid w:val="0077358E"/>
    <w:rsid w:val="00776CE1"/>
    <w:rsid w:val="00787CE1"/>
    <w:rsid w:val="007920B8"/>
    <w:rsid w:val="007A0AFE"/>
    <w:rsid w:val="007A7E78"/>
    <w:rsid w:val="007B1E54"/>
    <w:rsid w:val="007B6E45"/>
    <w:rsid w:val="007C535E"/>
    <w:rsid w:val="007D0C07"/>
    <w:rsid w:val="007E12C3"/>
    <w:rsid w:val="007E687D"/>
    <w:rsid w:val="007E6A0D"/>
    <w:rsid w:val="007F46C8"/>
    <w:rsid w:val="00812D2B"/>
    <w:rsid w:val="008257FE"/>
    <w:rsid w:val="008264B4"/>
    <w:rsid w:val="008271BF"/>
    <w:rsid w:val="00830AA7"/>
    <w:rsid w:val="00831A1F"/>
    <w:rsid w:val="00840907"/>
    <w:rsid w:val="0085238A"/>
    <w:rsid w:val="008531F6"/>
    <w:rsid w:val="00855C82"/>
    <w:rsid w:val="00856DAA"/>
    <w:rsid w:val="00862851"/>
    <w:rsid w:val="00867FF6"/>
    <w:rsid w:val="008716FA"/>
    <w:rsid w:val="008746A1"/>
    <w:rsid w:val="00876284"/>
    <w:rsid w:val="00880917"/>
    <w:rsid w:val="008809B1"/>
    <w:rsid w:val="00882163"/>
    <w:rsid w:val="00883A8E"/>
    <w:rsid w:val="00891BC4"/>
    <w:rsid w:val="0089348B"/>
    <w:rsid w:val="008A5DBF"/>
    <w:rsid w:val="008A6AAF"/>
    <w:rsid w:val="008B1821"/>
    <w:rsid w:val="008C08B5"/>
    <w:rsid w:val="008C426A"/>
    <w:rsid w:val="008C6130"/>
    <w:rsid w:val="008C72AA"/>
    <w:rsid w:val="008D10B7"/>
    <w:rsid w:val="008D1600"/>
    <w:rsid w:val="008F56CD"/>
    <w:rsid w:val="008F5E8F"/>
    <w:rsid w:val="008F6B9E"/>
    <w:rsid w:val="009000FA"/>
    <w:rsid w:val="009026F6"/>
    <w:rsid w:val="009035B7"/>
    <w:rsid w:val="009077E8"/>
    <w:rsid w:val="00913767"/>
    <w:rsid w:val="00915FA5"/>
    <w:rsid w:val="00916042"/>
    <w:rsid w:val="009213FC"/>
    <w:rsid w:val="00925F35"/>
    <w:rsid w:val="0092782F"/>
    <w:rsid w:val="009379D1"/>
    <w:rsid w:val="0095612F"/>
    <w:rsid w:val="00965BCC"/>
    <w:rsid w:val="00971872"/>
    <w:rsid w:val="00983698"/>
    <w:rsid w:val="00985919"/>
    <w:rsid w:val="009A09CC"/>
    <w:rsid w:val="009A26E2"/>
    <w:rsid w:val="009B065F"/>
    <w:rsid w:val="009B3BCD"/>
    <w:rsid w:val="009C1A77"/>
    <w:rsid w:val="009C2E4E"/>
    <w:rsid w:val="009C7078"/>
    <w:rsid w:val="009D195E"/>
    <w:rsid w:val="009D45EC"/>
    <w:rsid w:val="009D4A18"/>
    <w:rsid w:val="009E43F5"/>
    <w:rsid w:val="009E6CDF"/>
    <w:rsid w:val="009F1515"/>
    <w:rsid w:val="009F2417"/>
    <w:rsid w:val="009F365A"/>
    <w:rsid w:val="00A026C9"/>
    <w:rsid w:val="00A03FD6"/>
    <w:rsid w:val="00A0569C"/>
    <w:rsid w:val="00A15535"/>
    <w:rsid w:val="00A177D7"/>
    <w:rsid w:val="00A215C2"/>
    <w:rsid w:val="00A3058F"/>
    <w:rsid w:val="00A32615"/>
    <w:rsid w:val="00A34B35"/>
    <w:rsid w:val="00A41EBD"/>
    <w:rsid w:val="00A42044"/>
    <w:rsid w:val="00A44F25"/>
    <w:rsid w:val="00A4554C"/>
    <w:rsid w:val="00A45B36"/>
    <w:rsid w:val="00A5238A"/>
    <w:rsid w:val="00A537DB"/>
    <w:rsid w:val="00A57965"/>
    <w:rsid w:val="00A6437E"/>
    <w:rsid w:val="00A67021"/>
    <w:rsid w:val="00A81D9E"/>
    <w:rsid w:val="00A83B27"/>
    <w:rsid w:val="00A86B09"/>
    <w:rsid w:val="00A93161"/>
    <w:rsid w:val="00A94160"/>
    <w:rsid w:val="00A96F89"/>
    <w:rsid w:val="00AA2022"/>
    <w:rsid w:val="00AA4B69"/>
    <w:rsid w:val="00AA7789"/>
    <w:rsid w:val="00AB6678"/>
    <w:rsid w:val="00AB7C8B"/>
    <w:rsid w:val="00AC1134"/>
    <w:rsid w:val="00AC3C97"/>
    <w:rsid w:val="00AC5C81"/>
    <w:rsid w:val="00AC7CAB"/>
    <w:rsid w:val="00AD05EA"/>
    <w:rsid w:val="00AD7879"/>
    <w:rsid w:val="00AE092D"/>
    <w:rsid w:val="00AE1514"/>
    <w:rsid w:val="00AE19F1"/>
    <w:rsid w:val="00AE3594"/>
    <w:rsid w:val="00AE4FBC"/>
    <w:rsid w:val="00AE5869"/>
    <w:rsid w:val="00B05A1C"/>
    <w:rsid w:val="00B113E2"/>
    <w:rsid w:val="00B11AF8"/>
    <w:rsid w:val="00B12C52"/>
    <w:rsid w:val="00B132A2"/>
    <w:rsid w:val="00B17465"/>
    <w:rsid w:val="00B22206"/>
    <w:rsid w:val="00B27857"/>
    <w:rsid w:val="00B36DA9"/>
    <w:rsid w:val="00B3734B"/>
    <w:rsid w:val="00B4224C"/>
    <w:rsid w:val="00B46DD6"/>
    <w:rsid w:val="00B5282A"/>
    <w:rsid w:val="00B5690D"/>
    <w:rsid w:val="00B5769B"/>
    <w:rsid w:val="00B602DB"/>
    <w:rsid w:val="00B64506"/>
    <w:rsid w:val="00B6499A"/>
    <w:rsid w:val="00B70F6A"/>
    <w:rsid w:val="00B75DFA"/>
    <w:rsid w:val="00B82531"/>
    <w:rsid w:val="00B92AB0"/>
    <w:rsid w:val="00B96CEA"/>
    <w:rsid w:val="00BA4148"/>
    <w:rsid w:val="00BB3906"/>
    <w:rsid w:val="00BC0534"/>
    <w:rsid w:val="00BC0BCD"/>
    <w:rsid w:val="00BC33C3"/>
    <w:rsid w:val="00BD3761"/>
    <w:rsid w:val="00BD5021"/>
    <w:rsid w:val="00BD5177"/>
    <w:rsid w:val="00BD680C"/>
    <w:rsid w:val="00BF65DC"/>
    <w:rsid w:val="00BF735F"/>
    <w:rsid w:val="00C02817"/>
    <w:rsid w:val="00C02BB6"/>
    <w:rsid w:val="00C05B9E"/>
    <w:rsid w:val="00C10854"/>
    <w:rsid w:val="00C10B97"/>
    <w:rsid w:val="00C15141"/>
    <w:rsid w:val="00C1636F"/>
    <w:rsid w:val="00C22737"/>
    <w:rsid w:val="00C27421"/>
    <w:rsid w:val="00C359EE"/>
    <w:rsid w:val="00C40FE1"/>
    <w:rsid w:val="00C56E21"/>
    <w:rsid w:val="00C60EE2"/>
    <w:rsid w:val="00C6277B"/>
    <w:rsid w:val="00C6408A"/>
    <w:rsid w:val="00C74051"/>
    <w:rsid w:val="00C90B6E"/>
    <w:rsid w:val="00C90F7C"/>
    <w:rsid w:val="00CA6672"/>
    <w:rsid w:val="00CB0561"/>
    <w:rsid w:val="00CB5618"/>
    <w:rsid w:val="00CB66EF"/>
    <w:rsid w:val="00CE2FA0"/>
    <w:rsid w:val="00CE559E"/>
    <w:rsid w:val="00CF3194"/>
    <w:rsid w:val="00CF5B4A"/>
    <w:rsid w:val="00D0516D"/>
    <w:rsid w:val="00D05BFB"/>
    <w:rsid w:val="00D126BF"/>
    <w:rsid w:val="00D126C4"/>
    <w:rsid w:val="00D142D3"/>
    <w:rsid w:val="00D154EA"/>
    <w:rsid w:val="00D15C8C"/>
    <w:rsid w:val="00D1795A"/>
    <w:rsid w:val="00D20E22"/>
    <w:rsid w:val="00D2116A"/>
    <w:rsid w:val="00D221EB"/>
    <w:rsid w:val="00D23093"/>
    <w:rsid w:val="00D25A1E"/>
    <w:rsid w:val="00D30CCD"/>
    <w:rsid w:val="00D3107D"/>
    <w:rsid w:val="00D320CA"/>
    <w:rsid w:val="00D333F5"/>
    <w:rsid w:val="00D41936"/>
    <w:rsid w:val="00D433D9"/>
    <w:rsid w:val="00D44AB0"/>
    <w:rsid w:val="00D51537"/>
    <w:rsid w:val="00D54D69"/>
    <w:rsid w:val="00D56FD9"/>
    <w:rsid w:val="00D62D04"/>
    <w:rsid w:val="00D65F9E"/>
    <w:rsid w:val="00D77A71"/>
    <w:rsid w:val="00D77D15"/>
    <w:rsid w:val="00D80734"/>
    <w:rsid w:val="00D81A26"/>
    <w:rsid w:val="00D86A6A"/>
    <w:rsid w:val="00D94EFD"/>
    <w:rsid w:val="00D95D75"/>
    <w:rsid w:val="00DA1443"/>
    <w:rsid w:val="00DA1688"/>
    <w:rsid w:val="00DA2BAE"/>
    <w:rsid w:val="00DB0EB3"/>
    <w:rsid w:val="00DB2524"/>
    <w:rsid w:val="00DD03F5"/>
    <w:rsid w:val="00DD4E04"/>
    <w:rsid w:val="00DD4E58"/>
    <w:rsid w:val="00DD74E3"/>
    <w:rsid w:val="00DE0624"/>
    <w:rsid w:val="00DE12C0"/>
    <w:rsid w:val="00DE57FF"/>
    <w:rsid w:val="00DF3E88"/>
    <w:rsid w:val="00DF4622"/>
    <w:rsid w:val="00E0034B"/>
    <w:rsid w:val="00E07622"/>
    <w:rsid w:val="00E078B7"/>
    <w:rsid w:val="00E17862"/>
    <w:rsid w:val="00E221F2"/>
    <w:rsid w:val="00E23EAC"/>
    <w:rsid w:val="00E306C3"/>
    <w:rsid w:val="00E31F15"/>
    <w:rsid w:val="00E40A0D"/>
    <w:rsid w:val="00E45D5B"/>
    <w:rsid w:val="00E46F2D"/>
    <w:rsid w:val="00E6246E"/>
    <w:rsid w:val="00E6402D"/>
    <w:rsid w:val="00E641E6"/>
    <w:rsid w:val="00E65E76"/>
    <w:rsid w:val="00E678E0"/>
    <w:rsid w:val="00E70536"/>
    <w:rsid w:val="00E73F09"/>
    <w:rsid w:val="00E803A8"/>
    <w:rsid w:val="00EA06A1"/>
    <w:rsid w:val="00EA0EBE"/>
    <w:rsid w:val="00EA0F01"/>
    <w:rsid w:val="00EA3CB2"/>
    <w:rsid w:val="00EA4C3D"/>
    <w:rsid w:val="00EA5312"/>
    <w:rsid w:val="00EB46C8"/>
    <w:rsid w:val="00EC28BE"/>
    <w:rsid w:val="00EC54D0"/>
    <w:rsid w:val="00EC6F8F"/>
    <w:rsid w:val="00ED125A"/>
    <w:rsid w:val="00ED1282"/>
    <w:rsid w:val="00ED4DE1"/>
    <w:rsid w:val="00EE0064"/>
    <w:rsid w:val="00EE5DBA"/>
    <w:rsid w:val="00EE728E"/>
    <w:rsid w:val="00EF4853"/>
    <w:rsid w:val="00EF522F"/>
    <w:rsid w:val="00F07776"/>
    <w:rsid w:val="00F07EA3"/>
    <w:rsid w:val="00F1292C"/>
    <w:rsid w:val="00F150DE"/>
    <w:rsid w:val="00F25C90"/>
    <w:rsid w:val="00F26548"/>
    <w:rsid w:val="00F27797"/>
    <w:rsid w:val="00F3686D"/>
    <w:rsid w:val="00F449AE"/>
    <w:rsid w:val="00F50171"/>
    <w:rsid w:val="00F50570"/>
    <w:rsid w:val="00F51305"/>
    <w:rsid w:val="00F53A64"/>
    <w:rsid w:val="00F56788"/>
    <w:rsid w:val="00F61B3E"/>
    <w:rsid w:val="00F6601A"/>
    <w:rsid w:val="00F75C43"/>
    <w:rsid w:val="00F771D9"/>
    <w:rsid w:val="00F772DB"/>
    <w:rsid w:val="00F96BAE"/>
    <w:rsid w:val="00FA1451"/>
    <w:rsid w:val="00FA4183"/>
    <w:rsid w:val="00FA41A9"/>
    <w:rsid w:val="00FA6C68"/>
    <w:rsid w:val="00FB1A91"/>
    <w:rsid w:val="00FB4429"/>
    <w:rsid w:val="00FB5BDD"/>
    <w:rsid w:val="00FC0B79"/>
    <w:rsid w:val="00FC48B7"/>
    <w:rsid w:val="00FD43F8"/>
    <w:rsid w:val="00FD64BD"/>
    <w:rsid w:val="00FE00CA"/>
    <w:rsid w:val="00FE0971"/>
    <w:rsid w:val="00FE0D63"/>
    <w:rsid w:val="00FF26DB"/>
    <w:rsid w:val="00FF3AC2"/>
    <w:rsid w:val="00FF43B2"/>
    <w:rsid w:val="00FF7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4614"/>
        <w:tab w:val="num" w:pos="1209"/>
        <w:tab w:val="num" w:pos="1353"/>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list paragraph,h&amp;p list paragraph,saistīto dokumentu saraksts,syle 1,list paragraph1,numurets,strip"/>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list paragraph Char,syle 1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FF77C0"/>
    <w:rPr>
      <w:sz w:val="16"/>
      <w:szCs w:val="16"/>
    </w:rPr>
  </w:style>
  <w:style w:type="paragraph" w:styleId="CommentText">
    <w:name w:val="annotation text"/>
    <w:basedOn w:val="Normal"/>
    <w:link w:val="CommentTextChar"/>
    <w:uiPriority w:val="99"/>
    <w:semiHidden/>
    <w:unhideWhenUsed/>
    <w:rsid w:val="00FF77C0"/>
    <w:pPr>
      <w:spacing w:line="240" w:lineRule="auto"/>
    </w:pPr>
    <w:rPr>
      <w:sz w:val="20"/>
      <w:szCs w:val="20"/>
    </w:rPr>
  </w:style>
  <w:style w:type="character" w:customStyle="1" w:styleId="CommentTextChar">
    <w:name w:val="Comment Text Char"/>
    <w:basedOn w:val="DefaultParagraphFont"/>
    <w:link w:val="CommentText"/>
    <w:uiPriority w:val="99"/>
    <w:semiHidden/>
    <w:rsid w:val="00FF77C0"/>
    <w:rPr>
      <w:sz w:val="20"/>
      <w:szCs w:val="20"/>
    </w:rPr>
  </w:style>
  <w:style w:type="paragraph" w:styleId="CommentSubject">
    <w:name w:val="annotation subject"/>
    <w:basedOn w:val="CommentText"/>
    <w:next w:val="CommentText"/>
    <w:link w:val="CommentSubjectChar"/>
    <w:uiPriority w:val="99"/>
    <w:semiHidden/>
    <w:unhideWhenUsed/>
    <w:rsid w:val="00FF77C0"/>
    <w:rPr>
      <w:b/>
      <w:bCs/>
    </w:rPr>
  </w:style>
  <w:style w:type="character" w:customStyle="1" w:styleId="CommentSubjectChar">
    <w:name w:val="Comment Subject Char"/>
    <w:basedOn w:val="CommentTextChar"/>
    <w:link w:val="CommentSubject"/>
    <w:uiPriority w:val="99"/>
    <w:semiHidden/>
    <w:rsid w:val="00FF77C0"/>
    <w:rPr>
      <w:b/>
      <w:bCs/>
      <w:sz w:val="20"/>
      <w:szCs w:val="20"/>
    </w:rPr>
  </w:style>
  <w:style w:type="paragraph" w:customStyle="1" w:styleId="tv213">
    <w:name w:val="tv213"/>
    <w:basedOn w:val="Normal"/>
    <w:rsid w:val="003C61E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A3BE2"/>
    <w:rPr>
      <w:color w:val="0563C1"/>
      <w:u w:val="single"/>
    </w:rPr>
  </w:style>
  <w:style w:type="paragraph" w:styleId="BodyTextIndent3">
    <w:name w:val="Body Text Indent 3"/>
    <w:basedOn w:val="Normal"/>
    <w:link w:val="BodyTextIndent3Char"/>
    <w:uiPriority w:val="99"/>
    <w:semiHidden/>
    <w:unhideWhenUsed/>
    <w:rsid w:val="0007067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0679"/>
    <w:rPr>
      <w:sz w:val="16"/>
      <w:szCs w:val="16"/>
    </w:rPr>
  </w:style>
  <w:style w:type="character" w:customStyle="1" w:styleId="listparagraphchar0">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uiPriority w:val="34"/>
    <w:locked/>
    <w:rsid w:val="00381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0207">
      <w:bodyDiv w:val="1"/>
      <w:marLeft w:val="0"/>
      <w:marRight w:val="0"/>
      <w:marTop w:val="0"/>
      <w:marBottom w:val="0"/>
      <w:divBdr>
        <w:top w:val="none" w:sz="0" w:space="0" w:color="auto"/>
        <w:left w:val="none" w:sz="0" w:space="0" w:color="auto"/>
        <w:bottom w:val="none" w:sz="0" w:space="0" w:color="auto"/>
        <w:right w:val="none" w:sz="0" w:space="0" w:color="auto"/>
      </w:divBdr>
    </w:div>
    <w:div w:id="163906426">
      <w:bodyDiv w:val="1"/>
      <w:marLeft w:val="0"/>
      <w:marRight w:val="0"/>
      <w:marTop w:val="0"/>
      <w:marBottom w:val="0"/>
      <w:divBdr>
        <w:top w:val="none" w:sz="0" w:space="0" w:color="auto"/>
        <w:left w:val="none" w:sz="0" w:space="0" w:color="auto"/>
        <w:bottom w:val="none" w:sz="0" w:space="0" w:color="auto"/>
        <w:right w:val="none" w:sz="0" w:space="0" w:color="auto"/>
      </w:divBdr>
    </w:div>
    <w:div w:id="12985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stat.gov.lv/pxweb/lv/OSP_PUB/START__VEK__RC__RCE/RCE010m/table/tableViewLayout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stat.gov.lv/pxweb/lv/OSP_PUB/START__VEK__RC__RCI/RCI020m/table/tableViewLayout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81646-ugunsdrosibas-noteikum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0E0AF488-8C31-4E02-AA09-C89E1FC04416}">
  <ds:schemaRefs>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9da6383c-9756-4074-bb8c-4f7bfe5c6960"/>
  </ds:schemaRefs>
</ds:datastoreItem>
</file>

<file path=customXml/itemProps3.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97D3E6-3653-40EA-BD7B-8EB9B4647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4</Pages>
  <Words>5539</Words>
  <Characters>3158</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470</cp:revision>
  <cp:lastPrinted>2021-08-17T05:58:00Z</cp:lastPrinted>
  <dcterms:created xsi:type="dcterms:W3CDTF">2020-08-10T20:37:00Z</dcterms:created>
  <dcterms:modified xsi:type="dcterms:W3CDTF">2022-02-04T19:23:00Z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