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1EFC" w14:textId="157165A7" w:rsidR="004553AB" w:rsidRPr="00C14BC5" w:rsidRDefault="00462676" w:rsidP="00C14BC5">
      <w:pPr>
        <w:spacing w:after="0" w:line="240" w:lineRule="auto"/>
        <w:jc w:val="center"/>
        <w:rPr>
          <w:rFonts w:ascii="Times New Roman" w:hAnsi="Times New Roman" w:cs="Times New Roman"/>
          <w:b/>
          <w:bCs/>
        </w:rPr>
      </w:pPr>
      <w:r w:rsidRPr="00910ED7">
        <w:rPr>
          <w:rFonts w:ascii="Times New Roman" w:hAnsi="Times New Roman" w:cs="Times New Roman"/>
          <w:b/>
          <w:bCs/>
          <w:sz w:val="32"/>
          <w:szCs w:val="32"/>
        </w:rPr>
        <w:t xml:space="preserve">Tirgus </w:t>
      </w:r>
      <w:r w:rsidRPr="006B3AF7">
        <w:rPr>
          <w:rFonts w:ascii="Times New Roman" w:hAnsi="Times New Roman" w:cs="Times New Roman"/>
          <w:b/>
          <w:bCs/>
          <w:sz w:val="32"/>
          <w:szCs w:val="32"/>
        </w:rPr>
        <w:t>izpēte</w:t>
      </w:r>
      <w:r w:rsidR="00C14BC5">
        <w:rPr>
          <w:rFonts w:ascii="Times New Roman" w:hAnsi="Times New Roman" w:cs="Times New Roman"/>
          <w:b/>
          <w:bCs/>
          <w:sz w:val="32"/>
          <w:szCs w:val="32"/>
        </w:rPr>
        <w:t>/</w:t>
      </w:r>
      <w:r w:rsidR="00C14BC5" w:rsidRPr="00C14BC5">
        <w:rPr>
          <w:rFonts w:ascii="Times New Roman" w:eastAsia="Times New Roman" w:hAnsi="Times New Roman" w:cs="Times New Roman"/>
          <w:b/>
          <w:lang w:bidi="en-GB"/>
        </w:rPr>
        <w:t xml:space="preserve"> </w:t>
      </w:r>
      <w:r w:rsidR="00C14BC5" w:rsidRPr="00C14BC5">
        <w:rPr>
          <w:rFonts w:ascii="Times New Roman" w:eastAsia="Times New Roman" w:hAnsi="Times New Roman" w:cs="Times New Roman"/>
          <w:b/>
          <w:sz w:val="28"/>
          <w:szCs w:val="28"/>
          <w:lang w:bidi="en-GB"/>
        </w:rPr>
        <w:t>MARKET RESEARCH APPLICATION</w:t>
      </w:r>
      <w:r w:rsidR="00CC470F" w:rsidRPr="006B3AF7">
        <w:rPr>
          <w:rFonts w:ascii="Times New Roman" w:hAnsi="Times New Roman" w:cs="Times New Roman"/>
          <w:b/>
          <w:bCs/>
          <w:sz w:val="32"/>
          <w:szCs w:val="32"/>
        </w:rPr>
        <w:t xml:space="preserve"> </w:t>
      </w:r>
    </w:p>
    <w:p w14:paraId="09A6A2E0" w14:textId="49DA3F09" w:rsidR="00B82F05" w:rsidRDefault="004553AB" w:rsidP="00B82F05">
      <w:pPr>
        <w:spacing w:after="0"/>
        <w:jc w:val="center"/>
        <w:rPr>
          <w:rFonts w:ascii="Times New Roman" w:hAnsi="Times New Roman" w:cs="Times New Roman"/>
          <w:b/>
          <w:bCs/>
          <w:sz w:val="28"/>
          <w:szCs w:val="28"/>
          <w:lang w:val="en-GB"/>
        </w:rPr>
      </w:pPr>
      <w:r>
        <w:rPr>
          <w:rFonts w:ascii="Times New Roman" w:hAnsi="Times New Roman" w:cs="Times New Roman"/>
          <w:b/>
          <w:bCs/>
          <w:sz w:val="32"/>
          <w:szCs w:val="32"/>
        </w:rPr>
        <w:t>“</w:t>
      </w:r>
      <w:r w:rsidRPr="00642067">
        <w:rPr>
          <w:rFonts w:ascii="Times New Roman" w:hAnsi="Times New Roman" w:cs="Times New Roman"/>
          <w:b/>
          <w:bCs/>
          <w:sz w:val="28"/>
          <w:szCs w:val="28"/>
        </w:rPr>
        <w:t xml:space="preserve">Tramvaju </w:t>
      </w:r>
      <w:proofErr w:type="spellStart"/>
      <w:r w:rsidRPr="00642067">
        <w:rPr>
          <w:rFonts w:ascii="Times New Roman" w:hAnsi="Times New Roman" w:cs="Times New Roman"/>
          <w:b/>
          <w:bCs/>
          <w:sz w:val="28"/>
          <w:szCs w:val="28"/>
        </w:rPr>
        <w:t>Škoda</w:t>
      </w:r>
      <w:proofErr w:type="spellEnd"/>
      <w:r w:rsidRPr="00642067">
        <w:rPr>
          <w:rFonts w:ascii="Times New Roman" w:hAnsi="Times New Roman" w:cs="Times New Roman"/>
          <w:b/>
          <w:bCs/>
          <w:sz w:val="28"/>
          <w:szCs w:val="28"/>
        </w:rPr>
        <w:t xml:space="preserve"> </w:t>
      </w:r>
      <w:r>
        <w:rPr>
          <w:rFonts w:ascii="Times New Roman" w:hAnsi="Times New Roman" w:cs="Times New Roman"/>
          <w:b/>
          <w:bCs/>
          <w:sz w:val="28"/>
          <w:szCs w:val="28"/>
        </w:rPr>
        <w:t xml:space="preserve">15T RIGA </w:t>
      </w:r>
      <w:r w:rsidRPr="00642067">
        <w:rPr>
          <w:rFonts w:ascii="Times New Roman" w:hAnsi="Times New Roman" w:cs="Times New Roman"/>
          <w:b/>
          <w:bCs/>
          <w:sz w:val="28"/>
          <w:szCs w:val="28"/>
        </w:rPr>
        <w:t xml:space="preserve">bremžu </w:t>
      </w:r>
      <w:r>
        <w:rPr>
          <w:rFonts w:ascii="Times New Roman" w:hAnsi="Times New Roman" w:cs="Times New Roman"/>
          <w:b/>
          <w:bCs/>
          <w:sz w:val="28"/>
          <w:szCs w:val="28"/>
        </w:rPr>
        <w:t>bloku</w:t>
      </w:r>
      <w:r w:rsidRPr="00642067">
        <w:rPr>
          <w:rFonts w:ascii="Times New Roman" w:hAnsi="Times New Roman" w:cs="Times New Roman"/>
          <w:b/>
          <w:bCs/>
          <w:sz w:val="28"/>
          <w:szCs w:val="28"/>
        </w:rPr>
        <w:t xml:space="preserve"> </w:t>
      </w:r>
      <w:r>
        <w:rPr>
          <w:rFonts w:ascii="Times New Roman" w:hAnsi="Times New Roman" w:cs="Times New Roman"/>
          <w:b/>
          <w:bCs/>
          <w:sz w:val="28"/>
          <w:szCs w:val="28"/>
        </w:rPr>
        <w:t>modificētas versijas iegāde”</w:t>
      </w:r>
      <w:r w:rsidR="00B82F05">
        <w:rPr>
          <w:rFonts w:ascii="Times New Roman" w:hAnsi="Times New Roman" w:cs="Times New Roman"/>
          <w:b/>
          <w:bCs/>
          <w:sz w:val="28"/>
          <w:szCs w:val="28"/>
        </w:rPr>
        <w:t>/</w:t>
      </w:r>
      <w:r w:rsidR="00B82F05" w:rsidRPr="00B82F05">
        <w:rPr>
          <w:rFonts w:ascii="Times New Roman" w:hAnsi="Times New Roman" w:cs="Times New Roman"/>
          <w:b/>
          <w:bCs/>
          <w:sz w:val="28"/>
          <w:szCs w:val="28"/>
          <w:lang w:val="en-GB"/>
        </w:rPr>
        <w:t xml:space="preserve"> </w:t>
      </w:r>
      <w:r w:rsidR="00B82F05" w:rsidRPr="004F602A">
        <w:rPr>
          <w:rFonts w:ascii="Times New Roman" w:hAnsi="Times New Roman" w:cs="Times New Roman"/>
          <w:b/>
          <w:bCs/>
          <w:sz w:val="28"/>
          <w:szCs w:val="28"/>
          <w:lang w:val="en-GB"/>
        </w:rPr>
        <w:t xml:space="preserve">for the Purchase of Brake Units of a Modified Version </w:t>
      </w:r>
    </w:p>
    <w:p w14:paraId="30001E46" w14:textId="20BB9735" w:rsidR="003554B6" w:rsidRPr="00B82F05" w:rsidRDefault="00B82F05" w:rsidP="00B82F05">
      <w:pPr>
        <w:spacing w:after="0"/>
        <w:jc w:val="center"/>
        <w:rPr>
          <w:rFonts w:ascii="Times New Roman" w:hAnsi="Times New Roman" w:cs="Times New Roman"/>
          <w:b/>
          <w:bCs/>
          <w:sz w:val="28"/>
          <w:szCs w:val="28"/>
          <w:lang w:val="en-GB"/>
        </w:rPr>
      </w:pPr>
      <w:r w:rsidRPr="004F602A">
        <w:rPr>
          <w:rFonts w:ascii="Times New Roman" w:hAnsi="Times New Roman" w:cs="Times New Roman"/>
          <w:b/>
          <w:bCs/>
          <w:sz w:val="28"/>
          <w:szCs w:val="28"/>
          <w:lang w:val="en-GB"/>
        </w:rPr>
        <w:t xml:space="preserve">for Trams </w:t>
      </w:r>
      <w:proofErr w:type="spellStart"/>
      <w:r w:rsidRPr="004F602A">
        <w:rPr>
          <w:rFonts w:ascii="Times New Roman" w:hAnsi="Times New Roman" w:cs="Times New Roman"/>
          <w:b/>
          <w:bCs/>
          <w:sz w:val="28"/>
          <w:szCs w:val="28"/>
          <w:lang w:val="en-GB"/>
        </w:rPr>
        <w:t>Škoda</w:t>
      </w:r>
      <w:proofErr w:type="spellEnd"/>
      <w:r w:rsidRPr="004F602A">
        <w:rPr>
          <w:rFonts w:ascii="Times New Roman" w:hAnsi="Times New Roman" w:cs="Times New Roman"/>
          <w:b/>
          <w:bCs/>
          <w:sz w:val="28"/>
          <w:szCs w:val="28"/>
          <w:lang w:val="en-GB"/>
        </w:rPr>
        <w:t xml:space="preserve"> 15T RIGA</w:t>
      </w:r>
    </w:p>
    <w:p w14:paraId="3FB3DC50" w14:textId="77777777" w:rsidR="0074244F" w:rsidRDefault="0074244F" w:rsidP="00E67348">
      <w:pPr>
        <w:spacing w:line="240" w:lineRule="auto"/>
        <w:jc w:val="both"/>
        <w:rPr>
          <w:rFonts w:ascii="Times New Roman" w:hAnsi="Times New Roman" w:cs="Times New Roman"/>
          <w:sz w:val="24"/>
          <w:szCs w:val="24"/>
        </w:rPr>
      </w:pPr>
    </w:p>
    <w:p w14:paraId="14EDD821" w14:textId="259C0A36" w:rsidR="008605B6" w:rsidRPr="002337F9" w:rsidRDefault="005D1BC8" w:rsidP="008605B6">
      <w:pPr>
        <w:spacing w:after="0" w:line="240" w:lineRule="auto"/>
        <w:rPr>
          <w:rFonts w:ascii="Times New Roman" w:hAnsi="Times New Roman" w:cs="Times New Roman"/>
        </w:rPr>
      </w:pPr>
      <w:r w:rsidRPr="009213FC">
        <w:rPr>
          <w:rFonts w:ascii="Times New Roman" w:hAnsi="Times New Roman" w:cs="Times New Roman"/>
          <w:sz w:val="24"/>
          <w:szCs w:val="24"/>
        </w:rPr>
        <w:t>Datums</w:t>
      </w:r>
      <w:r w:rsidR="008605B6">
        <w:rPr>
          <w:rFonts w:ascii="Times New Roman" w:hAnsi="Times New Roman" w:cs="Times New Roman"/>
          <w:sz w:val="24"/>
          <w:szCs w:val="24"/>
        </w:rPr>
        <w:t>/</w:t>
      </w:r>
      <w:r w:rsidR="008605B6" w:rsidRPr="008605B6">
        <w:rPr>
          <w:rFonts w:ascii="Times New Roman" w:eastAsia="Times New Roman" w:hAnsi="Times New Roman" w:cs="Times New Roman"/>
          <w:lang w:bidi="en-GB"/>
        </w:rPr>
        <w:t xml:space="preserve"> </w:t>
      </w:r>
      <w:proofErr w:type="spellStart"/>
      <w:r w:rsidR="008605B6" w:rsidRPr="002337F9">
        <w:rPr>
          <w:rFonts w:ascii="Times New Roman" w:eastAsia="Times New Roman" w:hAnsi="Times New Roman" w:cs="Times New Roman"/>
          <w:lang w:bidi="en-GB"/>
        </w:rPr>
        <w:t>Deadline</w:t>
      </w:r>
      <w:proofErr w:type="spellEnd"/>
      <w:r w:rsidR="008605B6" w:rsidRPr="002337F9">
        <w:rPr>
          <w:rFonts w:ascii="Times New Roman" w:eastAsia="Times New Roman" w:hAnsi="Times New Roman" w:cs="Times New Roman"/>
          <w:lang w:bidi="en-GB"/>
        </w:rPr>
        <w:t xml:space="preserve"> </w:t>
      </w:r>
      <w:proofErr w:type="spellStart"/>
      <w:r w:rsidR="008605B6" w:rsidRPr="002337F9">
        <w:rPr>
          <w:rFonts w:ascii="Times New Roman" w:eastAsia="Times New Roman" w:hAnsi="Times New Roman" w:cs="Times New Roman"/>
          <w:lang w:bidi="en-GB"/>
        </w:rPr>
        <w:t>for</w:t>
      </w:r>
      <w:proofErr w:type="spellEnd"/>
      <w:r w:rsidR="008605B6" w:rsidRPr="002337F9">
        <w:rPr>
          <w:rFonts w:ascii="Times New Roman" w:eastAsia="Times New Roman" w:hAnsi="Times New Roman" w:cs="Times New Roman"/>
          <w:lang w:bidi="en-GB"/>
        </w:rPr>
        <w:t xml:space="preserve"> </w:t>
      </w:r>
      <w:proofErr w:type="spellStart"/>
      <w:r w:rsidR="008605B6" w:rsidRPr="002337F9">
        <w:rPr>
          <w:rFonts w:ascii="Times New Roman" w:eastAsia="Times New Roman" w:hAnsi="Times New Roman" w:cs="Times New Roman"/>
          <w:lang w:bidi="en-GB"/>
        </w:rPr>
        <w:t>submission</w:t>
      </w:r>
      <w:proofErr w:type="spellEnd"/>
      <w:r w:rsidR="008605B6" w:rsidRPr="002337F9">
        <w:rPr>
          <w:rFonts w:ascii="Times New Roman" w:eastAsia="Times New Roman" w:hAnsi="Times New Roman" w:cs="Times New Roman"/>
          <w:lang w:bidi="en-GB"/>
        </w:rPr>
        <w:t xml:space="preserve"> </w:t>
      </w:r>
      <w:proofErr w:type="spellStart"/>
      <w:r w:rsidR="008605B6" w:rsidRPr="002337F9">
        <w:rPr>
          <w:rFonts w:ascii="Times New Roman" w:eastAsia="Times New Roman" w:hAnsi="Times New Roman" w:cs="Times New Roman"/>
          <w:lang w:bidi="en-GB"/>
        </w:rPr>
        <w:t>of</w:t>
      </w:r>
      <w:proofErr w:type="spellEnd"/>
      <w:r w:rsidR="008605B6" w:rsidRPr="002337F9">
        <w:rPr>
          <w:rFonts w:ascii="Times New Roman" w:eastAsia="Times New Roman" w:hAnsi="Times New Roman" w:cs="Times New Roman"/>
          <w:lang w:bidi="en-GB"/>
        </w:rPr>
        <w:t xml:space="preserve"> </w:t>
      </w:r>
      <w:proofErr w:type="spellStart"/>
      <w:r w:rsidR="008605B6" w:rsidRPr="002337F9">
        <w:rPr>
          <w:rFonts w:ascii="Times New Roman" w:eastAsia="Times New Roman" w:hAnsi="Times New Roman" w:cs="Times New Roman"/>
          <w:lang w:bidi="en-GB"/>
        </w:rPr>
        <w:t>the</w:t>
      </w:r>
      <w:proofErr w:type="spellEnd"/>
      <w:r w:rsidR="008605B6" w:rsidRPr="002337F9">
        <w:rPr>
          <w:rFonts w:ascii="Times New Roman" w:eastAsia="Times New Roman" w:hAnsi="Times New Roman" w:cs="Times New Roman"/>
          <w:lang w:bidi="en-GB"/>
        </w:rPr>
        <w:t xml:space="preserve"> </w:t>
      </w:r>
      <w:proofErr w:type="spellStart"/>
      <w:r w:rsidR="008605B6" w:rsidRPr="002337F9">
        <w:rPr>
          <w:rFonts w:ascii="Times New Roman" w:eastAsia="Times New Roman" w:hAnsi="Times New Roman" w:cs="Times New Roman"/>
          <w:lang w:bidi="en-GB"/>
        </w:rPr>
        <w:t>application</w:t>
      </w:r>
      <w:proofErr w:type="spellEnd"/>
      <w:r w:rsidR="008605B6" w:rsidRPr="002337F9">
        <w:rPr>
          <w:rFonts w:ascii="Times New Roman" w:eastAsia="Times New Roman" w:hAnsi="Times New Roman" w:cs="Times New Roman"/>
          <w:lang w:bidi="en-GB"/>
        </w:rPr>
        <w:t>: ___ ___________ 2024</w:t>
      </w:r>
    </w:p>
    <w:p w14:paraId="41108F50" w14:textId="11BD96F8" w:rsidR="008605B6" w:rsidRPr="002337F9" w:rsidRDefault="008605B6" w:rsidP="008605B6">
      <w:pPr>
        <w:spacing w:after="0" w:line="240" w:lineRule="auto"/>
        <w:rPr>
          <w:rFonts w:ascii="Times New Roman" w:hAnsi="Times New Roman" w:cs="Times New Roman"/>
          <w:sz w:val="24"/>
          <w:szCs w:val="24"/>
        </w:rPr>
      </w:pPr>
    </w:p>
    <w:p w14:paraId="02DFCC1D" w14:textId="7BB229D0" w:rsidR="004C715B" w:rsidRPr="0017627C" w:rsidRDefault="0017627C" w:rsidP="004C715B">
      <w:pPr>
        <w:spacing w:after="0" w:line="240" w:lineRule="auto"/>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1.</w:t>
      </w:r>
      <w:r w:rsidRPr="002337F9">
        <w:rPr>
          <w:rFonts w:ascii="Times New Roman" w:eastAsia="Times New Roman" w:hAnsi="Times New Roman" w:cs="Times New Roman"/>
          <w:sz w:val="24"/>
          <w:szCs w:val="24"/>
          <w:lang w:bidi="en-GB"/>
        </w:rPr>
        <w:t xml:space="preserve"> </w:t>
      </w:r>
      <w:r w:rsidR="004C715B" w:rsidRPr="00357522">
        <w:rPr>
          <w:rFonts w:ascii="Times New Roman" w:hAnsi="Times New Roman" w:cs="Times New Roman"/>
          <w:sz w:val="24"/>
          <w:szCs w:val="24"/>
        </w:rPr>
        <w:t>Tirgus izpētes dalībnieks</w:t>
      </w:r>
      <w:r w:rsidR="004C715B">
        <w:rPr>
          <w:rFonts w:ascii="Times New Roman" w:hAnsi="Times New Roman" w:cs="Times New Roman"/>
          <w:sz w:val="24"/>
          <w:szCs w:val="24"/>
        </w:rPr>
        <w:t>/</w:t>
      </w:r>
      <w:r w:rsidR="004C715B" w:rsidRPr="004C715B">
        <w:rPr>
          <w:rFonts w:ascii="Times New Roman" w:eastAsia="Times New Roman" w:hAnsi="Times New Roman" w:cs="Times New Roman"/>
          <w:sz w:val="24"/>
          <w:szCs w:val="24"/>
          <w:lang w:bidi="en-GB"/>
        </w:rPr>
        <w:t xml:space="preserve"> </w:t>
      </w:r>
      <w:proofErr w:type="spellStart"/>
      <w:r w:rsidR="004C715B" w:rsidRPr="002337F9">
        <w:rPr>
          <w:rFonts w:ascii="Times New Roman" w:eastAsia="Times New Roman" w:hAnsi="Times New Roman" w:cs="Times New Roman"/>
          <w:sz w:val="24"/>
          <w:szCs w:val="24"/>
          <w:lang w:bidi="en-GB"/>
        </w:rPr>
        <w:t>Market</w:t>
      </w:r>
      <w:proofErr w:type="spellEnd"/>
      <w:r w:rsidR="004C715B" w:rsidRPr="002337F9">
        <w:rPr>
          <w:rFonts w:ascii="Times New Roman" w:eastAsia="Times New Roman" w:hAnsi="Times New Roman" w:cs="Times New Roman"/>
          <w:sz w:val="24"/>
          <w:szCs w:val="24"/>
          <w:lang w:bidi="en-GB"/>
        </w:rPr>
        <w:t xml:space="preserve"> </w:t>
      </w:r>
      <w:proofErr w:type="spellStart"/>
      <w:r w:rsidR="004C715B" w:rsidRPr="002337F9">
        <w:rPr>
          <w:rFonts w:ascii="Times New Roman" w:eastAsia="Times New Roman" w:hAnsi="Times New Roman" w:cs="Times New Roman"/>
          <w:sz w:val="24"/>
          <w:szCs w:val="24"/>
          <w:lang w:bidi="en-GB"/>
        </w:rPr>
        <w:t>research</w:t>
      </w:r>
      <w:proofErr w:type="spellEnd"/>
      <w:r w:rsidR="004C715B" w:rsidRPr="002337F9">
        <w:rPr>
          <w:rFonts w:ascii="Times New Roman" w:eastAsia="Times New Roman" w:hAnsi="Times New Roman" w:cs="Times New Roman"/>
          <w:sz w:val="24"/>
          <w:szCs w:val="24"/>
          <w:lang w:bidi="en-GB"/>
        </w:rPr>
        <w:t xml:space="preserve"> </w:t>
      </w:r>
      <w:proofErr w:type="spellStart"/>
      <w:r w:rsidR="004C715B" w:rsidRPr="002337F9">
        <w:rPr>
          <w:rFonts w:ascii="Times New Roman" w:eastAsia="Times New Roman" w:hAnsi="Times New Roman" w:cs="Times New Roman"/>
          <w:sz w:val="24"/>
          <w:szCs w:val="24"/>
          <w:lang w:bidi="en-GB"/>
        </w:rPr>
        <w:t>participant</w:t>
      </w:r>
      <w:proofErr w:type="spellEnd"/>
      <w:r w:rsidR="004C715B" w:rsidRPr="002337F9">
        <w:rPr>
          <w:rFonts w:ascii="Times New Roman" w:eastAsia="Times New Roman" w:hAnsi="Times New Roman" w:cs="Times New Roman"/>
          <w:sz w:val="24"/>
          <w:szCs w:val="24"/>
          <w:lang w:bidi="en-GB"/>
        </w:rPr>
        <w:t>:</w:t>
      </w:r>
    </w:p>
    <w:p w14:paraId="1FA2571F" w14:textId="5EA62443" w:rsidR="004C715B" w:rsidRPr="00357522" w:rsidRDefault="004C715B" w:rsidP="004C715B">
      <w:pPr>
        <w:spacing w:after="0" w:line="240" w:lineRule="auto"/>
        <w:rPr>
          <w:rFonts w:ascii="Times New Roman" w:hAnsi="Times New Roman" w:cs="Times New Roman"/>
          <w:sz w:val="24"/>
          <w:szCs w:val="24"/>
        </w:rPr>
      </w:pPr>
    </w:p>
    <w:p w14:paraId="0F14DFCE" w14:textId="290E393D" w:rsidR="002711E9" w:rsidRPr="004C715B" w:rsidRDefault="004C715B" w:rsidP="002711E9">
      <w:pPr>
        <w:spacing w:after="0" w:line="240" w:lineRule="auto"/>
        <w:rPr>
          <w:rFonts w:ascii="Times New Roman" w:hAnsi="Times New Roman" w:cs="Times New Roman"/>
          <w:sz w:val="24"/>
          <w:szCs w:val="24"/>
        </w:rPr>
      </w:pPr>
      <w:r w:rsidRPr="00357522">
        <w:rPr>
          <w:rFonts w:ascii="Times New Roman" w:hAnsi="Times New Roman" w:cs="Times New Roman"/>
          <w:b/>
          <w:bCs/>
          <w:sz w:val="24"/>
          <w:szCs w:val="24"/>
        </w:rPr>
        <w:t>1.1.</w:t>
      </w:r>
      <w:r w:rsidRPr="00357522">
        <w:rPr>
          <w:rFonts w:ascii="Times New Roman" w:hAnsi="Times New Roman" w:cs="Times New Roman"/>
          <w:sz w:val="24"/>
          <w:szCs w:val="24"/>
        </w:rPr>
        <w:t> Informācija par tirgus izpētes dalībnieku</w:t>
      </w:r>
      <w:r>
        <w:rPr>
          <w:rFonts w:ascii="Times New Roman" w:hAnsi="Times New Roman" w:cs="Times New Roman"/>
          <w:sz w:val="24"/>
          <w:szCs w:val="24"/>
        </w:rPr>
        <w:t xml:space="preserve">/ </w:t>
      </w:r>
      <w:proofErr w:type="spellStart"/>
      <w:r w:rsidRPr="002337F9">
        <w:rPr>
          <w:rFonts w:ascii="Times New Roman" w:eastAsia="Times New Roman" w:hAnsi="Times New Roman" w:cs="Times New Roman"/>
          <w:sz w:val="24"/>
          <w:szCs w:val="24"/>
          <w:lang w:bidi="en-GB"/>
        </w:rPr>
        <w:t>Information</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about</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the</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market</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research</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participant</w:t>
      </w:r>
      <w:proofErr w:type="spellEnd"/>
      <w:r w:rsidRPr="002337F9">
        <w:rPr>
          <w:rFonts w:ascii="Times New Roman" w:eastAsia="Times New Roman" w:hAnsi="Times New Roman" w:cs="Times New Roman"/>
          <w:sz w:val="24"/>
          <w:szCs w:val="24"/>
          <w:lang w:bidi="en-GB"/>
        </w:rPr>
        <w:t>.</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394"/>
      </w:tblGrid>
      <w:tr w:rsidR="009213FC" w:rsidRPr="00657398" w14:paraId="6C58C797" w14:textId="12D8B537" w:rsidTr="006019D5">
        <w:trPr>
          <w:cantSplit/>
        </w:trPr>
        <w:tc>
          <w:tcPr>
            <w:tcW w:w="4820" w:type="dxa"/>
            <w:tcBorders>
              <w:right w:val="single" w:sz="4" w:space="0" w:color="auto"/>
            </w:tcBorders>
            <w:shd w:val="clear" w:color="auto" w:fill="DEEAF6" w:themeFill="accent5" w:themeFillTint="33"/>
          </w:tcPr>
          <w:p w14:paraId="383F381F" w14:textId="499843B2"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Uzņēmuma pilns nosaukums</w:t>
            </w:r>
            <w:r w:rsidR="00DD4EEB">
              <w:rPr>
                <w:rFonts w:ascii="Times New Roman" w:hAnsi="Times New Roman"/>
                <w:b/>
                <w:szCs w:val="24"/>
              </w:rPr>
              <w:t>/</w:t>
            </w:r>
            <w:r w:rsidR="00DD4EEB" w:rsidRPr="002337F9">
              <w:rPr>
                <w:rFonts w:ascii="Times New Roman" w:eastAsia="Times New Roman" w:hAnsi="Times New Roman" w:cs="Times New Roman"/>
                <w:b/>
                <w:sz w:val="24"/>
                <w:szCs w:val="24"/>
                <w:lang w:bidi="en-GB"/>
              </w:rPr>
              <w:t xml:space="preserve"> </w:t>
            </w:r>
            <w:proofErr w:type="spellStart"/>
            <w:r w:rsidR="00DD4EEB" w:rsidRPr="002337F9">
              <w:rPr>
                <w:rFonts w:ascii="Times New Roman" w:eastAsia="Times New Roman" w:hAnsi="Times New Roman" w:cs="Times New Roman"/>
                <w:b/>
                <w:sz w:val="24"/>
                <w:szCs w:val="24"/>
                <w:lang w:bidi="en-GB"/>
              </w:rPr>
              <w:t>Firm</w:t>
            </w:r>
            <w:proofErr w:type="spellEnd"/>
            <w:r w:rsidR="00DD4EEB" w:rsidRPr="002337F9">
              <w:rPr>
                <w:rFonts w:ascii="Times New Roman" w:eastAsia="Times New Roman" w:hAnsi="Times New Roman" w:cs="Times New Roman"/>
                <w:b/>
                <w:sz w:val="24"/>
                <w:szCs w:val="24"/>
                <w:lang w:bidi="en-GB"/>
              </w:rPr>
              <w:t xml:space="preserve"> </w:t>
            </w:r>
            <w:proofErr w:type="spellStart"/>
            <w:r w:rsidR="00DD4EEB" w:rsidRPr="002337F9">
              <w:rPr>
                <w:rFonts w:ascii="Times New Roman" w:eastAsia="Times New Roman" w:hAnsi="Times New Roman" w:cs="Times New Roman"/>
                <w:b/>
                <w:sz w:val="24"/>
                <w:szCs w:val="24"/>
                <w:lang w:bidi="en-GB"/>
              </w:rPr>
              <w:t>name</w:t>
            </w:r>
            <w:proofErr w:type="spellEnd"/>
            <w:r w:rsidR="00DD4EEB" w:rsidRPr="002337F9">
              <w:rPr>
                <w:rFonts w:ascii="Times New Roman" w:eastAsia="Times New Roman" w:hAnsi="Times New Roman" w:cs="Times New Roman"/>
                <w:b/>
                <w:sz w:val="24"/>
                <w:szCs w:val="24"/>
                <w:lang w:bidi="en-GB"/>
              </w:rPr>
              <w:t xml:space="preserve"> </w:t>
            </w:r>
            <w:proofErr w:type="spellStart"/>
            <w:r w:rsidR="00DD4EEB" w:rsidRPr="002337F9">
              <w:rPr>
                <w:rFonts w:ascii="Times New Roman" w:eastAsia="Times New Roman" w:hAnsi="Times New Roman" w:cs="Times New Roman"/>
                <w:b/>
                <w:sz w:val="24"/>
                <w:szCs w:val="24"/>
                <w:lang w:bidi="en-GB"/>
              </w:rPr>
              <w:t>of</w:t>
            </w:r>
            <w:proofErr w:type="spellEnd"/>
            <w:r w:rsidR="00DD4EEB" w:rsidRPr="002337F9">
              <w:rPr>
                <w:rFonts w:ascii="Times New Roman" w:eastAsia="Times New Roman" w:hAnsi="Times New Roman" w:cs="Times New Roman"/>
                <w:b/>
                <w:sz w:val="24"/>
                <w:szCs w:val="24"/>
                <w:lang w:bidi="en-GB"/>
              </w:rPr>
              <w:t xml:space="preserve"> </w:t>
            </w:r>
            <w:proofErr w:type="spellStart"/>
            <w:r w:rsidR="00DD4EEB" w:rsidRPr="002337F9">
              <w:rPr>
                <w:rFonts w:ascii="Times New Roman" w:eastAsia="Times New Roman" w:hAnsi="Times New Roman" w:cs="Times New Roman"/>
                <w:b/>
                <w:sz w:val="24"/>
                <w:szCs w:val="24"/>
                <w:lang w:bidi="en-GB"/>
              </w:rPr>
              <w:t>the</w:t>
            </w:r>
            <w:proofErr w:type="spellEnd"/>
            <w:r w:rsidR="00DD4EEB" w:rsidRPr="002337F9">
              <w:rPr>
                <w:rFonts w:ascii="Times New Roman" w:eastAsia="Times New Roman" w:hAnsi="Times New Roman" w:cs="Times New Roman"/>
                <w:b/>
                <w:sz w:val="24"/>
                <w:szCs w:val="24"/>
                <w:lang w:bidi="en-GB"/>
              </w:rPr>
              <w:t xml:space="preserve"> </w:t>
            </w:r>
            <w:proofErr w:type="spellStart"/>
            <w:r w:rsidR="00DD4EEB" w:rsidRPr="002337F9">
              <w:rPr>
                <w:rFonts w:ascii="Times New Roman" w:eastAsia="Times New Roman" w:hAnsi="Times New Roman" w:cs="Times New Roman"/>
                <w:b/>
                <w:sz w:val="24"/>
                <w:szCs w:val="24"/>
                <w:lang w:bidi="en-GB"/>
              </w:rPr>
              <w:t>company</w:t>
            </w:r>
            <w:proofErr w:type="spellEnd"/>
          </w:p>
        </w:tc>
        <w:tc>
          <w:tcPr>
            <w:tcW w:w="4394" w:type="dxa"/>
            <w:tcBorders>
              <w:left w:val="single" w:sz="4" w:space="0" w:color="auto"/>
            </w:tcBorders>
            <w:shd w:val="clear" w:color="auto" w:fill="FFFFFF" w:themeFill="background1"/>
          </w:tcPr>
          <w:p w14:paraId="1EACBBE6" w14:textId="77777777" w:rsidR="009213FC" w:rsidRPr="002737BF" w:rsidRDefault="009213FC" w:rsidP="00E67348">
            <w:pPr>
              <w:spacing w:before="60" w:after="60" w:line="240" w:lineRule="auto"/>
              <w:jc w:val="both"/>
              <w:rPr>
                <w:rFonts w:ascii="Times New Roman" w:hAnsi="Times New Roman"/>
                <w:b/>
                <w:sz w:val="24"/>
                <w:szCs w:val="24"/>
              </w:rPr>
            </w:pPr>
          </w:p>
        </w:tc>
      </w:tr>
      <w:tr w:rsidR="009213FC" w:rsidRPr="00657398" w14:paraId="51DA02FF" w14:textId="12640851" w:rsidTr="006019D5">
        <w:trPr>
          <w:cantSplit/>
          <w:trHeight w:val="242"/>
        </w:trPr>
        <w:tc>
          <w:tcPr>
            <w:tcW w:w="4820" w:type="dxa"/>
            <w:tcBorders>
              <w:right w:val="single" w:sz="4" w:space="0" w:color="auto"/>
            </w:tcBorders>
            <w:shd w:val="clear" w:color="auto" w:fill="DEEAF6" w:themeFill="accent5" w:themeFillTint="33"/>
          </w:tcPr>
          <w:p w14:paraId="24EDCCE4" w14:textId="3A46B3DF"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Uzņēmuma reģistrācijas numurs</w:t>
            </w:r>
            <w:r w:rsidR="00F41FC0">
              <w:rPr>
                <w:rFonts w:ascii="Times New Roman" w:hAnsi="Times New Roman"/>
                <w:b/>
                <w:szCs w:val="24"/>
              </w:rPr>
              <w:t>/</w:t>
            </w:r>
            <w:r w:rsidR="00F41FC0" w:rsidRPr="002337F9">
              <w:rPr>
                <w:rFonts w:ascii="Times New Roman" w:eastAsia="Times New Roman" w:hAnsi="Times New Roman" w:cs="Times New Roman"/>
                <w:b/>
                <w:sz w:val="24"/>
                <w:szCs w:val="24"/>
                <w:lang w:bidi="en-GB"/>
              </w:rPr>
              <w:t xml:space="preserve"> </w:t>
            </w:r>
            <w:proofErr w:type="spellStart"/>
            <w:r w:rsidR="00F41FC0" w:rsidRPr="002337F9">
              <w:rPr>
                <w:rFonts w:ascii="Times New Roman" w:eastAsia="Times New Roman" w:hAnsi="Times New Roman" w:cs="Times New Roman"/>
                <w:b/>
                <w:sz w:val="24"/>
                <w:szCs w:val="24"/>
                <w:lang w:bidi="en-GB"/>
              </w:rPr>
              <w:t>Registration</w:t>
            </w:r>
            <w:proofErr w:type="spellEnd"/>
            <w:r w:rsidR="00F41FC0" w:rsidRPr="002337F9">
              <w:rPr>
                <w:rFonts w:ascii="Times New Roman" w:eastAsia="Times New Roman" w:hAnsi="Times New Roman" w:cs="Times New Roman"/>
                <w:b/>
                <w:sz w:val="24"/>
                <w:szCs w:val="24"/>
                <w:lang w:bidi="en-GB"/>
              </w:rPr>
              <w:t xml:space="preserve"> </w:t>
            </w:r>
            <w:proofErr w:type="spellStart"/>
            <w:r w:rsidR="00F41FC0" w:rsidRPr="002337F9">
              <w:rPr>
                <w:rFonts w:ascii="Times New Roman" w:eastAsia="Times New Roman" w:hAnsi="Times New Roman" w:cs="Times New Roman"/>
                <w:b/>
                <w:sz w:val="24"/>
                <w:szCs w:val="24"/>
                <w:lang w:bidi="en-GB"/>
              </w:rPr>
              <w:t>number</w:t>
            </w:r>
            <w:proofErr w:type="spellEnd"/>
            <w:r w:rsidRPr="00657398">
              <w:rPr>
                <w:rFonts w:ascii="Times New Roman" w:hAnsi="Times New Roman"/>
                <w:b/>
                <w:szCs w:val="24"/>
              </w:rPr>
              <w:t xml:space="preserve"> </w:t>
            </w:r>
          </w:p>
        </w:tc>
        <w:tc>
          <w:tcPr>
            <w:tcW w:w="4394" w:type="dxa"/>
            <w:tcBorders>
              <w:left w:val="single" w:sz="4" w:space="0" w:color="auto"/>
            </w:tcBorders>
          </w:tcPr>
          <w:p w14:paraId="229FD28A" w14:textId="77777777" w:rsidR="009213FC" w:rsidRPr="002737BF" w:rsidRDefault="009213FC" w:rsidP="00E67348">
            <w:pPr>
              <w:spacing w:before="60" w:after="60" w:line="240" w:lineRule="auto"/>
              <w:jc w:val="both"/>
              <w:rPr>
                <w:rFonts w:ascii="Times New Roman" w:hAnsi="Times New Roman"/>
                <w:b/>
                <w:sz w:val="24"/>
                <w:szCs w:val="24"/>
              </w:rPr>
            </w:pPr>
          </w:p>
        </w:tc>
      </w:tr>
    </w:tbl>
    <w:p w14:paraId="5CA4234F" w14:textId="23A56160" w:rsidR="002711E9" w:rsidRPr="002337F9" w:rsidRDefault="002711E9" w:rsidP="002711E9">
      <w:pPr>
        <w:spacing w:after="0" w:line="240" w:lineRule="auto"/>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1.2.</w:t>
      </w:r>
      <w:r w:rsidRPr="002337F9">
        <w:rPr>
          <w:rFonts w:ascii="Times New Roman" w:eastAsia="Times New Roman" w:hAnsi="Times New Roman" w:cs="Times New Roman"/>
          <w:sz w:val="24"/>
          <w:szCs w:val="24"/>
          <w:lang w:bidi="en-GB"/>
        </w:rPr>
        <w:t xml:space="preserve"> </w:t>
      </w:r>
      <w:r w:rsidR="00D321F2" w:rsidRPr="00357522">
        <w:rPr>
          <w:rFonts w:ascii="Times New Roman" w:hAnsi="Times New Roman" w:cs="Times New Roman"/>
          <w:sz w:val="24"/>
          <w:szCs w:val="24"/>
        </w:rPr>
        <w:t>Tirgus izpētes dalībnieka kontaktpersona</w:t>
      </w:r>
      <w:r w:rsidR="00D321F2" w:rsidRPr="002337F9">
        <w:rPr>
          <w:rFonts w:ascii="Times New Roman" w:eastAsia="Times New Roman" w:hAnsi="Times New Roman" w:cs="Times New Roman"/>
          <w:sz w:val="24"/>
          <w:szCs w:val="24"/>
          <w:lang w:bidi="en-GB"/>
        </w:rPr>
        <w:t xml:space="preserve"> </w:t>
      </w:r>
      <w:r w:rsidR="00D321F2">
        <w:rPr>
          <w:rFonts w:ascii="Times New Roman" w:eastAsia="Times New Roman" w:hAnsi="Times New Roman" w:cs="Times New Roman"/>
          <w:sz w:val="24"/>
          <w:szCs w:val="24"/>
          <w:lang w:bidi="en-GB"/>
        </w:rPr>
        <w:t>/</w:t>
      </w:r>
      <w:proofErr w:type="spellStart"/>
      <w:r w:rsidRPr="002337F9">
        <w:rPr>
          <w:rFonts w:ascii="Times New Roman" w:eastAsia="Times New Roman" w:hAnsi="Times New Roman" w:cs="Times New Roman"/>
          <w:sz w:val="24"/>
          <w:szCs w:val="24"/>
          <w:lang w:bidi="en-GB"/>
        </w:rPr>
        <w:t>Contact</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person</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of</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the</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market</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research</w:t>
      </w:r>
      <w:proofErr w:type="spellEnd"/>
      <w:r w:rsidRPr="002337F9">
        <w:rPr>
          <w:rFonts w:ascii="Times New Roman" w:eastAsia="Times New Roman" w:hAnsi="Times New Roman" w:cs="Times New Roman"/>
          <w:sz w:val="24"/>
          <w:szCs w:val="24"/>
          <w:lang w:bidi="en-GB"/>
        </w:rPr>
        <w:t xml:space="preserve"> </w:t>
      </w:r>
      <w:proofErr w:type="spellStart"/>
      <w:r w:rsidRPr="002337F9">
        <w:rPr>
          <w:rFonts w:ascii="Times New Roman" w:eastAsia="Times New Roman" w:hAnsi="Times New Roman" w:cs="Times New Roman"/>
          <w:sz w:val="24"/>
          <w:szCs w:val="24"/>
          <w:lang w:bidi="en-GB"/>
        </w:rPr>
        <w:t>participant</w:t>
      </w:r>
      <w:proofErr w:type="spellEnd"/>
      <w:r w:rsidRPr="002337F9">
        <w:rPr>
          <w:rFonts w:ascii="Times New Roman" w:eastAsia="Times New Roman" w:hAnsi="Times New Roman" w:cs="Times New Roman"/>
          <w:sz w:val="24"/>
          <w:szCs w:val="24"/>
          <w:lang w:bidi="en-GB"/>
        </w:rPr>
        <w:t xml:space="preserve">. </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237"/>
      </w:tblGrid>
      <w:tr w:rsidR="00A54E6C" w:rsidRPr="00467A96" w14:paraId="0F8C078B" w14:textId="77777777" w:rsidTr="006019D5">
        <w:trPr>
          <w:cantSplit/>
          <w:trHeight w:val="427"/>
        </w:trPr>
        <w:tc>
          <w:tcPr>
            <w:tcW w:w="2977" w:type="dxa"/>
            <w:tcBorders>
              <w:right w:val="single" w:sz="4" w:space="0" w:color="auto"/>
            </w:tcBorders>
            <w:shd w:val="clear" w:color="auto" w:fill="F2F2F2" w:themeFill="background1" w:themeFillShade="F2"/>
            <w:vAlign w:val="center"/>
          </w:tcPr>
          <w:p w14:paraId="3B2D4310" w14:textId="38D926BE" w:rsidR="00A54E6C" w:rsidRPr="00467A96" w:rsidRDefault="00A54E6C" w:rsidP="00163BF5">
            <w:pPr>
              <w:pStyle w:val="NoSpacing"/>
              <w:rPr>
                <w:rFonts w:ascii="Times New Roman" w:hAnsi="Times New Roman"/>
                <w:b/>
                <w:bCs/>
              </w:rPr>
            </w:pPr>
            <w:r>
              <w:rPr>
                <w:rFonts w:ascii="Times New Roman" w:hAnsi="Times New Roman"/>
                <w:b/>
                <w:bCs/>
              </w:rPr>
              <w:t>Vārds</w:t>
            </w:r>
            <w:r w:rsidRPr="00467A96">
              <w:rPr>
                <w:rFonts w:ascii="Times New Roman" w:hAnsi="Times New Roman"/>
                <w:b/>
                <w:bCs/>
              </w:rPr>
              <w:t xml:space="preserve">, </w:t>
            </w:r>
            <w:r>
              <w:rPr>
                <w:rFonts w:ascii="Times New Roman" w:hAnsi="Times New Roman"/>
                <w:b/>
                <w:bCs/>
              </w:rPr>
              <w:t>Uzvārds</w:t>
            </w:r>
            <w:r w:rsidR="00F57DB2">
              <w:rPr>
                <w:rFonts w:ascii="Times New Roman" w:hAnsi="Times New Roman"/>
                <w:b/>
                <w:bCs/>
              </w:rPr>
              <w:t>/</w:t>
            </w:r>
            <w:r w:rsidR="00F57DB2" w:rsidRPr="002337F9">
              <w:rPr>
                <w:rFonts w:ascii="Times New Roman" w:eastAsia="Times New Roman" w:hAnsi="Times New Roman"/>
                <w:b/>
                <w:sz w:val="24"/>
                <w:szCs w:val="24"/>
                <w:lang w:bidi="en-GB"/>
              </w:rPr>
              <w:t xml:space="preserve"> </w:t>
            </w:r>
            <w:proofErr w:type="spellStart"/>
            <w:r w:rsidR="00F57DB2" w:rsidRPr="002337F9">
              <w:rPr>
                <w:rFonts w:ascii="Times New Roman" w:eastAsia="Times New Roman" w:hAnsi="Times New Roman"/>
                <w:b/>
                <w:sz w:val="24"/>
                <w:szCs w:val="24"/>
                <w:lang w:bidi="en-GB"/>
              </w:rPr>
              <w:t>Name</w:t>
            </w:r>
            <w:proofErr w:type="spellEnd"/>
            <w:r w:rsidR="00F57DB2" w:rsidRPr="002337F9">
              <w:rPr>
                <w:rFonts w:ascii="Times New Roman" w:eastAsia="Times New Roman" w:hAnsi="Times New Roman"/>
                <w:b/>
                <w:sz w:val="24"/>
                <w:szCs w:val="24"/>
                <w:lang w:bidi="en-GB"/>
              </w:rPr>
              <w:t xml:space="preserve">, </w:t>
            </w:r>
            <w:proofErr w:type="spellStart"/>
            <w:r w:rsidR="00F57DB2" w:rsidRPr="002337F9">
              <w:rPr>
                <w:rFonts w:ascii="Times New Roman" w:eastAsia="Times New Roman" w:hAnsi="Times New Roman"/>
                <w:b/>
                <w:sz w:val="24"/>
                <w:szCs w:val="24"/>
                <w:lang w:bidi="en-GB"/>
              </w:rPr>
              <w:t>surname</w:t>
            </w:r>
            <w:proofErr w:type="spellEnd"/>
          </w:p>
        </w:tc>
        <w:tc>
          <w:tcPr>
            <w:tcW w:w="6237" w:type="dxa"/>
            <w:tcBorders>
              <w:left w:val="single" w:sz="4" w:space="0" w:color="auto"/>
            </w:tcBorders>
            <w:vAlign w:val="center"/>
          </w:tcPr>
          <w:p w14:paraId="52728CAF" w14:textId="77777777" w:rsidR="00A54E6C" w:rsidRPr="00467A96" w:rsidRDefault="00A54E6C" w:rsidP="00163BF5">
            <w:pPr>
              <w:pStyle w:val="NoSpacing"/>
              <w:rPr>
                <w:rFonts w:ascii="Times New Roman" w:hAnsi="Times New Roman"/>
                <w:b/>
                <w:bCs/>
                <w:sz w:val="24"/>
                <w:szCs w:val="24"/>
              </w:rPr>
            </w:pPr>
          </w:p>
        </w:tc>
      </w:tr>
      <w:tr w:rsidR="00A54E6C" w:rsidRPr="00467A96" w14:paraId="694E99F6" w14:textId="77777777" w:rsidTr="006019D5">
        <w:trPr>
          <w:cantSplit/>
          <w:trHeight w:val="427"/>
        </w:trPr>
        <w:tc>
          <w:tcPr>
            <w:tcW w:w="2977" w:type="dxa"/>
            <w:tcBorders>
              <w:right w:val="single" w:sz="4" w:space="0" w:color="auto"/>
            </w:tcBorders>
            <w:shd w:val="clear" w:color="auto" w:fill="F2F2F2" w:themeFill="background1" w:themeFillShade="F2"/>
            <w:vAlign w:val="center"/>
          </w:tcPr>
          <w:p w14:paraId="0A0A1D8A" w14:textId="69B70CFB" w:rsidR="00A54E6C" w:rsidRPr="00467A96" w:rsidRDefault="00A54E6C" w:rsidP="00163BF5">
            <w:pPr>
              <w:pStyle w:val="NoSpacing"/>
              <w:rPr>
                <w:rFonts w:ascii="Times New Roman" w:hAnsi="Times New Roman"/>
                <w:b/>
                <w:bCs/>
              </w:rPr>
            </w:pPr>
            <w:r>
              <w:rPr>
                <w:rFonts w:ascii="Times New Roman" w:hAnsi="Times New Roman"/>
                <w:b/>
                <w:bCs/>
              </w:rPr>
              <w:t>Amats</w:t>
            </w:r>
            <w:r w:rsidR="003D1A76">
              <w:rPr>
                <w:rFonts w:ascii="Times New Roman" w:hAnsi="Times New Roman"/>
                <w:b/>
                <w:bCs/>
              </w:rPr>
              <w:t>/</w:t>
            </w:r>
            <w:r w:rsidR="003D1A76" w:rsidRPr="002337F9">
              <w:rPr>
                <w:rFonts w:ascii="Times New Roman" w:eastAsia="Times New Roman" w:hAnsi="Times New Roman"/>
                <w:b/>
                <w:sz w:val="24"/>
                <w:szCs w:val="24"/>
                <w:lang w:bidi="en-GB"/>
              </w:rPr>
              <w:t xml:space="preserve"> </w:t>
            </w:r>
            <w:proofErr w:type="spellStart"/>
            <w:r w:rsidR="003D1A76" w:rsidRPr="002337F9">
              <w:rPr>
                <w:rFonts w:ascii="Times New Roman" w:eastAsia="Times New Roman" w:hAnsi="Times New Roman"/>
                <w:b/>
                <w:sz w:val="24"/>
                <w:szCs w:val="24"/>
                <w:lang w:bidi="en-GB"/>
              </w:rPr>
              <w:t>Position</w:t>
            </w:r>
            <w:proofErr w:type="spellEnd"/>
            <w:r w:rsidR="003D1A76" w:rsidRPr="002337F9">
              <w:rPr>
                <w:rFonts w:ascii="Times New Roman" w:eastAsia="Times New Roman" w:hAnsi="Times New Roman"/>
                <w:b/>
                <w:sz w:val="24"/>
                <w:szCs w:val="24"/>
                <w:lang w:bidi="en-GB"/>
              </w:rPr>
              <w:t xml:space="preserve"> </w:t>
            </w:r>
            <w:proofErr w:type="spellStart"/>
            <w:r w:rsidR="003D1A76" w:rsidRPr="002337F9">
              <w:rPr>
                <w:rFonts w:ascii="Times New Roman" w:eastAsia="Times New Roman" w:hAnsi="Times New Roman"/>
                <w:b/>
                <w:sz w:val="24"/>
                <w:szCs w:val="24"/>
                <w:lang w:bidi="en-GB"/>
              </w:rPr>
              <w:t>held</w:t>
            </w:r>
            <w:proofErr w:type="spellEnd"/>
          </w:p>
        </w:tc>
        <w:tc>
          <w:tcPr>
            <w:tcW w:w="6237" w:type="dxa"/>
            <w:tcBorders>
              <w:left w:val="single" w:sz="4" w:space="0" w:color="auto"/>
            </w:tcBorders>
            <w:vAlign w:val="center"/>
          </w:tcPr>
          <w:p w14:paraId="411BF9E5" w14:textId="77777777" w:rsidR="00A54E6C" w:rsidRPr="00467A96" w:rsidRDefault="00A54E6C" w:rsidP="00163BF5">
            <w:pPr>
              <w:pStyle w:val="NoSpacing"/>
              <w:rPr>
                <w:rFonts w:ascii="Times New Roman" w:hAnsi="Times New Roman"/>
                <w:b/>
                <w:bCs/>
                <w:sz w:val="24"/>
                <w:szCs w:val="24"/>
              </w:rPr>
            </w:pPr>
          </w:p>
        </w:tc>
      </w:tr>
      <w:tr w:rsidR="00A54E6C" w:rsidRPr="00467A96" w14:paraId="0D2F3B56" w14:textId="77777777" w:rsidTr="006019D5">
        <w:trPr>
          <w:cantSplit/>
          <w:trHeight w:val="427"/>
        </w:trPr>
        <w:tc>
          <w:tcPr>
            <w:tcW w:w="2977" w:type="dxa"/>
            <w:tcBorders>
              <w:right w:val="single" w:sz="4" w:space="0" w:color="auto"/>
            </w:tcBorders>
            <w:shd w:val="clear" w:color="auto" w:fill="F2F2F2" w:themeFill="background1" w:themeFillShade="F2"/>
            <w:vAlign w:val="center"/>
          </w:tcPr>
          <w:p w14:paraId="07754F0F" w14:textId="08B4572B" w:rsidR="00A54E6C" w:rsidRPr="00467A96" w:rsidRDefault="00A54E6C" w:rsidP="00163BF5">
            <w:pPr>
              <w:pStyle w:val="NoSpacing"/>
              <w:rPr>
                <w:rFonts w:ascii="Times New Roman" w:hAnsi="Times New Roman"/>
                <w:b/>
                <w:bCs/>
              </w:rPr>
            </w:pPr>
            <w:r>
              <w:rPr>
                <w:rFonts w:ascii="Times New Roman" w:hAnsi="Times New Roman"/>
                <w:b/>
                <w:bCs/>
              </w:rPr>
              <w:t>Tālruņa numurs</w:t>
            </w:r>
            <w:r w:rsidR="008711AC">
              <w:rPr>
                <w:rFonts w:ascii="Times New Roman" w:hAnsi="Times New Roman"/>
                <w:b/>
                <w:bCs/>
              </w:rPr>
              <w:t>/</w:t>
            </w:r>
            <w:r w:rsidR="008711AC" w:rsidRPr="002337F9">
              <w:rPr>
                <w:rFonts w:ascii="Times New Roman" w:eastAsia="Times New Roman" w:hAnsi="Times New Roman"/>
                <w:b/>
                <w:sz w:val="24"/>
                <w:szCs w:val="24"/>
                <w:lang w:bidi="en-GB"/>
              </w:rPr>
              <w:t xml:space="preserve"> Telephone </w:t>
            </w:r>
            <w:proofErr w:type="spellStart"/>
            <w:r w:rsidR="008711AC" w:rsidRPr="002337F9">
              <w:rPr>
                <w:rFonts w:ascii="Times New Roman" w:eastAsia="Times New Roman" w:hAnsi="Times New Roman"/>
                <w:b/>
                <w:sz w:val="24"/>
                <w:szCs w:val="24"/>
                <w:lang w:bidi="en-GB"/>
              </w:rPr>
              <w:t>number</w:t>
            </w:r>
            <w:proofErr w:type="spellEnd"/>
          </w:p>
        </w:tc>
        <w:tc>
          <w:tcPr>
            <w:tcW w:w="6237" w:type="dxa"/>
            <w:tcBorders>
              <w:left w:val="single" w:sz="4" w:space="0" w:color="auto"/>
            </w:tcBorders>
            <w:vAlign w:val="center"/>
          </w:tcPr>
          <w:p w14:paraId="3A669A03" w14:textId="77777777" w:rsidR="00A54E6C" w:rsidRPr="00467A96" w:rsidRDefault="00A54E6C" w:rsidP="00163BF5">
            <w:pPr>
              <w:pStyle w:val="NoSpacing"/>
              <w:rPr>
                <w:rFonts w:ascii="Times New Roman" w:hAnsi="Times New Roman"/>
                <w:b/>
                <w:bCs/>
                <w:sz w:val="24"/>
                <w:szCs w:val="24"/>
              </w:rPr>
            </w:pPr>
          </w:p>
        </w:tc>
      </w:tr>
      <w:tr w:rsidR="00A54E6C" w:rsidRPr="00467A96" w14:paraId="691E5C83" w14:textId="77777777" w:rsidTr="006019D5">
        <w:trPr>
          <w:cantSplit/>
          <w:trHeight w:val="427"/>
        </w:trPr>
        <w:tc>
          <w:tcPr>
            <w:tcW w:w="2977" w:type="dxa"/>
            <w:tcBorders>
              <w:right w:val="single" w:sz="4" w:space="0" w:color="auto"/>
            </w:tcBorders>
            <w:shd w:val="clear" w:color="auto" w:fill="F2F2F2" w:themeFill="background1" w:themeFillShade="F2"/>
            <w:vAlign w:val="center"/>
          </w:tcPr>
          <w:p w14:paraId="68040857" w14:textId="7E4ACB03" w:rsidR="00A54E6C" w:rsidRPr="00467A96" w:rsidRDefault="00A54E6C" w:rsidP="00163BF5">
            <w:pPr>
              <w:pStyle w:val="NoSpacing"/>
              <w:rPr>
                <w:rFonts w:ascii="Times New Roman" w:hAnsi="Times New Roman"/>
                <w:b/>
                <w:bCs/>
              </w:rPr>
            </w:pPr>
            <w:r>
              <w:rPr>
                <w:rFonts w:ascii="Times New Roman" w:hAnsi="Times New Roman"/>
                <w:b/>
                <w:bCs/>
              </w:rPr>
              <w:t>E-pasts</w:t>
            </w:r>
            <w:r w:rsidR="002371D5">
              <w:rPr>
                <w:rFonts w:ascii="Times New Roman" w:hAnsi="Times New Roman"/>
                <w:b/>
                <w:bCs/>
              </w:rPr>
              <w:t>/</w:t>
            </w:r>
            <w:r w:rsidR="002371D5" w:rsidRPr="002337F9">
              <w:rPr>
                <w:rFonts w:ascii="Times New Roman" w:eastAsia="Times New Roman" w:hAnsi="Times New Roman"/>
                <w:b/>
                <w:sz w:val="24"/>
                <w:szCs w:val="24"/>
                <w:lang w:bidi="en-GB"/>
              </w:rPr>
              <w:t xml:space="preserve"> </w:t>
            </w:r>
            <w:proofErr w:type="spellStart"/>
            <w:r w:rsidR="002371D5" w:rsidRPr="002337F9">
              <w:rPr>
                <w:rFonts w:ascii="Times New Roman" w:eastAsia="Times New Roman" w:hAnsi="Times New Roman"/>
                <w:b/>
                <w:sz w:val="24"/>
                <w:szCs w:val="24"/>
                <w:lang w:bidi="en-GB"/>
              </w:rPr>
              <w:t>Electronic</w:t>
            </w:r>
            <w:proofErr w:type="spellEnd"/>
            <w:r w:rsidR="002371D5" w:rsidRPr="002337F9">
              <w:rPr>
                <w:rFonts w:ascii="Times New Roman" w:eastAsia="Times New Roman" w:hAnsi="Times New Roman"/>
                <w:b/>
                <w:sz w:val="24"/>
                <w:szCs w:val="24"/>
                <w:lang w:bidi="en-GB"/>
              </w:rPr>
              <w:t xml:space="preserve"> </w:t>
            </w:r>
            <w:proofErr w:type="spellStart"/>
            <w:r w:rsidR="002371D5" w:rsidRPr="002337F9">
              <w:rPr>
                <w:rFonts w:ascii="Times New Roman" w:eastAsia="Times New Roman" w:hAnsi="Times New Roman"/>
                <w:b/>
                <w:sz w:val="24"/>
                <w:szCs w:val="24"/>
                <w:lang w:bidi="en-GB"/>
              </w:rPr>
              <w:t>mail</w:t>
            </w:r>
            <w:proofErr w:type="spellEnd"/>
            <w:r w:rsidR="002371D5" w:rsidRPr="002337F9">
              <w:rPr>
                <w:rFonts w:ascii="Times New Roman" w:eastAsia="Times New Roman" w:hAnsi="Times New Roman"/>
                <w:b/>
                <w:sz w:val="24"/>
                <w:szCs w:val="24"/>
                <w:lang w:bidi="en-GB"/>
              </w:rPr>
              <w:t xml:space="preserve"> </w:t>
            </w:r>
            <w:proofErr w:type="spellStart"/>
            <w:r w:rsidR="002371D5" w:rsidRPr="002337F9">
              <w:rPr>
                <w:rFonts w:ascii="Times New Roman" w:eastAsia="Times New Roman" w:hAnsi="Times New Roman"/>
                <w:b/>
                <w:sz w:val="24"/>
                <w:szCs w:val="24"/>
                <w:lang w:bidi="en-GB"/>
              </w:rPr>
              <w:t>address</w:t>
            </w:r>
            <w:proofErr w:type="spellEnd"/>
          </w:p>
        </w:tc>
        <w:tc>
          <w:tcPr>
            <w:tcW w:w="6237" w:type="dxa"/>
            <w:tcBorders>
              <w:left w:val="single" w:sz="4" w:space="0" w:color="auto"/>
            </w:tcBorders>
            <w:vAlign w:val="center"/>
          </w:tcPr>
          <w:p w14:paraId="7DC0D0FC" w14:textId="77777777" w:rsidR="00A54E6C" w:rsidRPr="00467A96" w:rsidRDefault="00A54E6C" w:rsidP="00163BF5">
            <w:pPr>
              <w:pStyle w:val="NoSpacing"/>
              <w:rPr>
                <w:rFonts w:ascii="Times New Roman" w:hAnsi="Times New Roman"/>
                <w:b/>
                <w:bCs/>
                <w:sz w:val="24"/>
                <w:szCs w:val="24"/>
              </w:rPr>
            </w:pPr>
            <w:r w:rsidRPr="00467A96">
              <w:rPr>
                <w:rFonts w:ascii="Times New Roman" w:hAnsi="Times New Roman"/>
                <w:b/>
                <w:bCs/>
                <w:sz w:val="24"/>
                <w:szCs w:val="24"/>
              </w:rPr>
              <w:t xml:space="preserve"> </w:t>
            </w:r>
          </w:p>
        </w:tc>
      </w:tr>
    </w:tbl>
    <w:p w14:paraId="26CF8DE4" w14:textId="77777777" w:rsidR="00874717" w:rsidRDefault="00C70830" w:rsidP="00FD5F1C">
      <w:pPr>
        <w:spacing w:after="0" w:line="240" w:lineRule="auto"/>
        <w:jc w:val="center"/>
        <w:rPr>
          <w:rFonts w:ascii="Times New Roman" w:hAnsi="Times New Roman" w:cs="Times New Roman"/>
          <w:sz w:val="24"/>
          <w:szCs w:val="24"/>
        </w:rPr>
      </w:pPr>
      <w:r w:rsidRPr="00C70830">
        <w:rPr>
          <w:rFonts w:ascii="Times New Roman" w:hAnsi="Times New Roman" w:cs="Times New Roman"/>
          <w:sz w:val="24"/>
          <w:szCs w:val="24"/>
        </w:rPr>
        <w:t>turpmāk tekstā – dalībnieks</w:t>
      </w:r>
      <w:r w:rsidRPr="00C70830">
        <w:rPr>
          <w:rFonts w:ascii="Times New Roman" w:hAnsi="Times New Roman" w:cs="Times New Roman"/>
          <w:sz w:val="24"/>
          <w:szCs w:val="24"/>
        </w:rPr>
        <w:t>/</w:t>
      </w:r>
      <w:r w:rsidR="00F9776D" w:rsidRPr="00C70830">
        <w:rPr>
          <w:rFonts w:ascii="Times New Roman" w:hAnsi="Times New Roman" w:cs="Times New Roman"/>
          <w:sz w:val="24"/>
          <w:szCs w:val="24"/>
          <w:lang w:bidi="en-GB"/>
        </w:rPr>
        <w:t xml:space="preserve"> </w:t>
      </w:r>
      <w:proofErr w:type="spellStart"/>
      <w:r w:rsidR="00F9776D" w:rsidRPr="00C70830">
        <w:rPr>
          <w:rFonts w:ascii="Times New Roman" w:hAnsi="Times New Roman" w:cs="Times New Roman"/>
          <w:sz w:val="24"/>
          <w:szCs w:val="24"/>
          <w:lang w:bidi="en-GB"/>
        </w:rPr>
        <w:t>hereinafter</w:t>
      </w:r>
      <w:proofErr w:type="spellEnd"/>
      <w:r w:rsidR="00F9776D" w:rsidRPr="00C70830">
        <w:rPr>
          <w:rFonts w:ascii="Times New Roman" w:hAnsi="Times New Roman" w:cs="Times New Roman"/>
          <w:sz w:val="24"/>
          <w:szCs w:val="24"/>
          <w:lang w:bidi="en-GB"/>
        </w:rPr>
        <w:t> – participant</w:t>
      </w:r>
    </w:p>
    <w:p w14:paraId="5797B7B4" w14:textId="77777777" w:rsidR="00874717" w:rsidRDefault="00874717" w:rsidP="00874717">
      <w:pPr>
        <w:spacing w:after="0" w:line="240" w:lineRule="auto"/>
        <w:rPr>
          <w:b/>
          <w:bCs/>
        </w:rPr>
      </w:pPr>
    </w:p>
    <w:p w14:paraId="4CCA1A73" w14:textId="3BF4DA49" w:rsidR="005B15C4" w:rsidRPr="00874717" w:rsidRDefault="001520E3" w:rsidP="00874717">
      <w:pPr>
        <w:spacing w:after="0" w:line="240" w:lineRule="auto"/>
        <w:rPr>
          <w:rFonts w:ascii="Times New Roman" w:hAnsi="Times New Roman" w:cs="Times New Roman"/>
          <w:sz w:val="24"/>
          <w:szCs w:val="24"/>
        </w:rPr>
      </w:pPr>
      <w:r w:rsidRPr="00874717">
        <w:rPr>
          <w:rFonts w:ascii="Times New Roman" w:hAnsi="Times New Roman" w:cs="Times New Roman"/>
          <w:b/>
          <w:bCs/>
          <w:sz w:val="24"/>
          <w:szCs w:val="24"/>
        </w:rPr>
        <w:t>2.P</w:t>
      </w:r>
      <w:r w:rsidR="005D1BC8" w:rsidRPr="00874717">
        <w:rPr>
          <w:rFonts w:ascii="Times New Roman" w:hAnsi="Times New Roman" w:cs="Times New Roman"/>
          <w:b/>
          <w:bCs/>
          <w:sz w:val="24"/>
          <w:szCs w:val="24"/>
        </w:rPr>
        <w:t>IETEIKUMS</w:t>
      </w:r>
      <w:r w:rsidR="00FD5F1C" w:rsidRPr="00874717">
        <w:rPr>
          <w:rFonts w:ascii="Times New Roman" w:hAnsi="Times New Roman" w:cs="Times New Roman"/>
          <w:b/>
          <w:bCs/>
          <w:sz w:val="24"/>
          <w:szCs w:val="24"/>
        </w:rPr>
        <w:t>/</w:t>
      </w:r>
      <w:r w:rsidR="00FD5F1C" w:rsidRPr="00874717">
        <w:rPr>
          <w:rFonts w:ascii="Times New Roman" w:eastAsia="Times New Roman" w:hAnsi="Times New Roman" w:cs="Times New Roman"/>
          <w:b/>
          <w:sz w:val="24"/>
          <w:szCs w:val="24"/>
          <w:lang w:bidi="en-GB"/>
        </w:rPr>
        <w:t xml:space="preserve"> </w:t>
      </w:r>
      <w:r w:rsidR="00FD5F1C" w:rsidRPr="00874717">
        <w:rPr>
          <w:rFonts w:ascii="Times New Roman" w:eastAsia="Times New Roman" w:hAnsi="Times New Roman" w:cs="Times New Roman"/>
          <w:b/>
          <w:sz w:val="24"/>
          <w:szCs w:val="24"/>
          <w:lang w:bidi="en-GB"/>
        </w:rPr>
        <w:t>APPLICATION</w:t>
      </w:r>
    </w:p>
    <w:p w14:paraId="6D48B5C1" w14:textId="2B8E42D0" w:rsidR="00AE77F2" w:rsidRPr="001C28DC" w:rsidRDefault="00582197" w:rsidP="00AE77F2">
      <w:pPr>
        <w:pStyle w:val="ListBullet4"/>
        <w:numPr>
          <w:ilvl w:val="0"/>
          <w:numId w:val="0"/>
        </w:numPr>
        <w:spacing w:after="0"/>
        <w:contextualSpacing w:val="0"/>
        <w:rPr>
          <w:b/>
          <w:bCs/>
          <w:szCs w:val="24"/>
        </w:rPr>
      </w:pPr>
      <w:r>
        <w:rPr>
          <w:b/>
          <w:bCs/>
          <w:szCs w:val="24"/>
        </w:rPr>
        <w:t>2</w:t>
      </w:r>
      <w:r w:rsidR="004553AB" w:rsidRPr="00B83F33">
        <w:rPr>
          <w:b/>
          <w:bCs/>
          <w:szCs w:val="24"/>
        </w:rPr>
        <w:t xml:space="preserve">.1. Apliecinām, ka </w:t>
      </w:r>
      <w:r w:rsidR="00037F5B">
        <w:rPr>
          <w:b/>
          <w:bCs/>
          <w:szCs w:val="24"/>
        </w:rPr>
        <w:t>dalībnieks</w:t>
      </w:r>
      <w:r w:rsidR="00AE77F2">
        <w:rPr>
          <w:b/>
          <w:bCs/>
          <w:szCs w:val="24"/>
        </w:rPr>
        <w:t>/</w:t>
      </w:r>
      <w:r w:rsidR="00AE77F2" w:rsidRPr="00AE77F2">
        <w:rPr>
          <w:b/>
          <w:szCs w:val="24"/>
          <w:lang w:bidi="en-GB"/>
        </w:rPr>
        <w:t xml:space="preserve"> </w:t>
      </w:r>
      <w:proofErr w:type="spellStart"/>
      <w:r w:rsidR="00AE77F2" w:rsidRPr="001C28DC">
        <w:rPr>
          <w:b/>
          <w:szCs w:val="24"/>
          <w:lang w:bidi="en-GB"/>
        </w:rPr>
        <w:t>We</w:t>
      </w:r>
      <w:proofErr w:type="spellEnd"/>
      <w:r w:rsidR="00AE77F2" w:rsidRPr="001C28DC">
        <w:rPr>
          <w:b/>
          <w:szCs w:val="24"/>
          <w:lang w:bidi="en-GB"/>
        </w:rPr>
        <w:t xml:space="preserve"> </w:t>
      </w:r>
      <w:proofErr w:type="spellStart"/>
      <w:r w:rsidR="00AE77F2" w:rsidRPr="001C28DC">
        <w:rPr>
          <w:b/>
          <w:szCs w:val="24"/>
          <w:lang w:bidi="en-GB"/>
        </w:rPr>
        <w:t>certify</w:t>
      </w:r>
      <w:proofErr w:type="spellEnd"/>
      <w:r w:rsidR="00AE77F2" w:rsidRPr="001C28DC">
        <w:rPr>
          <w:b/>
          <w:szCs w:val="24"/>
          <w:lang w:bidi="en-GB"/>
        </w:rPr>
        <w:t xml:space="preserve"> </w:t>
      </w:r>
      <w:proofErr w:type="spellStart"/>
      <w:r w:rsidR="00AE77F2" w:rsidRPr="001C28DC">
        <w:rPr>
          <w:b/>
          <w:szCs w:val="24"/>
          <w:lang w:bidi="en-GB"/>
        </w:rPr>
        <w:t>that</w:t>
      </w:r>
      <w:proofErr w:type="spellEnd"/>
      <w:r w:rsidR="00AE77F2" w:rsidRPr="001C28DC">
        <w:rPr>
          <w:b/>
          <w:szCs w:val="24"/>
          <w:lang w:bidi="en-GB"/>
        </w:rPr>
        <w:t xml:space="preserve"> </w:t>
      </w:r>
      <w:proofErr w:type="spellStart"/>
      <w:r w:rsidR="00AE77F2" w:rsidRPr="001C28DC">
        <w:rPr>
          <w:b/>
          <w:szCs w:val="24"/>
          <w:lang w:bidi="en-GB"/>
        </w:rPr>
        <w:t>the</w:t>
      </w:r>
      <w:proofErr w:type="spellEnd"/>
      <w:r w:rsidR="00AE77F2" w:rsidRPr="001C28DC">
        <w:rPr>
          <w:b/>
          <w:szCs w:val="24"/>
          <w:lang w:bidi="en-GB"/>
        </w:rPr>
        <w:t xml:space="preserve"> </w:t>
      </w:r>
      <w:proofErr w:type="spellStart"/>
      <w:r w:rsidR="00037F5B">
        <w:rPr>
          <w:b/>
          <w:szCs w:val="24"/>
          <w:lang w:bidi="en-GB"/>
        </w:rPr>
        <w:t>Participant</w:t>
      </w:r>
      <w:proofErr w:type="spellEnd"/>
      <w:r w:rsidR="00AE77F2" w:rsidRPr="001C28DC">
        <w:rPr>
          <w:b/>
          <w:szCs w:val="24"/>
          <w:lang w:bidi="en-GB"/>
        </w:rPr>
        <w:t>:</w:t>
      </w:r>
    </w:p>
    <w:p w14:paraId="567E7B4C" w14:textId="6079EDBD" w:rsidR="004553AB" w:rsidRPr="00B83F33" w:rsidRDefault="00000000" w:rsidP="00016B91">
      <w:pPr>
        <w:pStyle w:val="ListBullet4"/>
        <w:numPr>
          <w:ilvl w:val="0"/>
          <w:numId w:val="0"/>
        </w:numPr>
        <w:ind w:left="426"/>
        <w:rPr>
          <w:szCs w:val="24"/>
        </w:rPr>
      </w:pPr>
      <w:sdt>
        <w:sdtPr>
          <w:rPr>
            <w:szCs w:val="24"/>
          </w:rPr>
          <w:id w:val="49191708"/>
          <w14:checkbox>
            <w14:checked w14:val="0"/>
            <w14:checkedState w14:val="2612" w14:font="MS Gothic"/>
            <w14:uncheckedState w14:val="2610" w14:font="MS Gothic"/>
          </w14:checkbox>
        </w:sdtPr>
        <w:sdtContent>
          <w:r w:rsidR="004553AB" w:rsidRPr="00B83F33">
            <w:rPr>
              <w:rFonts w:ascii="Segoe UI Symbol" w:eastAsia="MS Gothic" w:hAnsi="Segoe UI Symbol" w:cs="Segoe UI Symbol"/>
              <w:szCs w:val="24"/>
            </w:rPr>
            <w:t>☐</w:t>
          </w:r>
        </w:sdtContent>
      </w:sdt>
      <w:r w:rsidR="004553AB" w:rsidRPr="00B83F33">
        <w:rPr>
          <w:szCs w:val="24"/>
        </w:rPr>
        <w:t xml:space="preserve"> -  nav maksātnespējīgs, netiek likvidēts, tam nav apturēta saimnieciskā darbība, tam nav nodokļu parādi, kas pārsniedz 150,00 </w:t>
      </w:r>
      <w:proofErr w:type="spellStart"/>
      <w:r w:rsidR="004553AB" w:rsidRPr="00B83F33">
        <w:rPr>
          <w:szCs w:val="24"/>
        </w:rPr>
        <w:t>euro</w:t>
      </w:r>
      <w:proofErr w:type="spellEnd"/>
      <w:r w:rsidR="004553AB" w:rsidRPr="00B83F33">
        <w:rPr>
          <w:szCs w:val="24"/>
        </w:rPr>
        <w:t xml:space="preserve"> un tas nav izslēgts no pievienotās vērtības nodokļa maksātāju reģistra (ja persona ir pievienotās vērtības nodokļa maksātājs)</w:t>
      </w:r>
      <w:r w:rsidR="00AE77F2">
        <w:rPr>
          <w:szCs w:val="24"/>
        </w:rPr>
        <w:t xml:space="preserve">/ </w:t>
      </w:r>
      <w:proofErr w:type="spellStart"/>
      <w:r w:rsidR="00016B91">
        <w:rPr>
          <w:szCs w:val="24"/>
          <w:lang w:bidi="en-GB"/>
        </w:rPr>
        <w:t>i</w:t>
      </w:r>
      <w:r w:rsidR="00016B91" w:rsidRPr="001C28DC">
        <w:rPr>
          <w:szCs w:val="24"/>
          <w:lang w:bidi="en-GB"/>
        </w:rPr>
        <w:t>s</w:t>
      </w:r>
      <w:proofErr w:type="spellEnd"/>
      <w:r w:rsidR="00016B91" w:rsidRPr="001C28DC">
        <w:rPr>
          <w:szCs w:val="24"/>
          <w:lang w:bidi="en-GB"/>
        </w:rPr>
        <w:t xml:space="preserve"> </w:t>
      </w:r>
      <w:proofErr w:type="spellStart"/>
      <w:r w:rsidR="00016B91" w:rsidRPr="001C28DC">
        <w:rPr>
          <w:szCs w:val="24"/>
          <w:lang w:bidi="en-GB"/>
        </w:rPr>
        <w:t>not</w:t>
      </w:r>
      <w:proofErr w:type="spellEnd"/>
      <w:r w:rsidR="00016B91" w:rsidRPr="001C28DC">
        <w:rPr>
          <w:szCs w:val="24"/>
          <w:lang w:bidi="en-GB"/>
        </w:rPr>
        <w:t xml:space="preserve"> </w:t>
      </w:r>
      <w:proofErr w:type="spellStart"/>
      <w:r w:rsidR="00016B91" w:rsidRPr="001C28DC">
        <w:rPr>
          <w:szCs w:val="24"/>
          <w:lang w:bidi="en-GB"/>
        </w:rPr>
        <w:t>insolvent</w:t>
      </w:r>
      <w:proofErr w:type="spellEnd"/>
      <w:r w:rsidR="00016B91" w:rsidRPr="001C28DC">
        <w:rPr>
          <w:szCs w:val="24"/>
          <w:lang w:bidi="en-GB"/>
        </w:rPr>
        <w:t xml:space="preserve">, </w:t>
      </w:r>
      <w:proofErr w:type="spellStart"/>
      <w:r w:rsidR="00016B91" w:rsidRPr="001C28DC">
        <w:rPr>
          <w:szCs w:val="24"/>
          <w:lang w:bidi="en-GB"/>
        </w:rPr>
        <w:t>has</w:t>
      </w:r>
      <w:proofErr w:type="spellEnd"/>
      <w:r w:rsidR="00016B91" w:rsidRPr="001C28DC">
        <w:rPr>
          <w:szCs w:val="24"/>
          <w:lang w:bidi="en-GB"/>
        </w:rPr>
        <w:t xml:space="preserve"> </w:t>
      </w:r>
      <w:proofErr w:type="spellStart"/>
      <w:r w:rsidR="00016B91" w:rsidRPr="001C28DC">
        <w:rPr>
          <w:szCs w:val="24"/>
          <w:lang w:bidi="en-GB"/>
        </w:rPr>
        <w:t>not</w:t>
      </w:r>
      <w:proofErr w:type="spellEnd"/>
      <w:r w:rsidR="00016B91" w:rsidRPr="001C28DC">
        <w:rPr>
          <w:szCs w:val="24"/>
          <w:lang w:bidi="en-GB"/>
        </w:rPr>
        <w:t xml:space="preserve"> </w:t>
      </w:r>
      <w:proofErr w:type="spellStart"/>
      <w:r w:rsidR="00016B91" w:rsidRPr="001C28DC">
        <w:rPr>
          <w:szCs w:val="24"/>
          <w:lang w:bidi="en-GB"/>
        </w:rPr>
        <w:t>been</w:t>
      </w:r>
      <w:proofErr w:type="spellEnd"/>
      <w:r w:rsidR="00016B91" w:rsidRPr="001C28DC">
        <w:rPr>
          <w:szCs w:val="24"/>
          <w:lang w:bidi="en-GB"/>
        </w:rPr>
        <w:t xml:space="preserve"> </w:t>
      </w:r>
      <w:proofErr w:type="spellStart"/>
      <w:r w:rsidR="00016B91" w:rsidRPr="001C28DC">
        <w:rPr>
          <w:szCs w:val="24"/>
          <w:lang w:bidi="en-GB"/>
        </w:rPr>
        <w:t>wound</w:t>
      </w:r>
      <w:proofErr w:type="spellEnd"/>
      <w:r w:rsidR="00016B91" w:rsidRPr="001C28DC">
        <w:rPr>
          <w:szCs w:val="24"/>
          <w:lang w:bidi="en-GB"/>
        </w:rPr>
        <w:t xml:space="preserve"> </w:t>
      </w:r>
      <w:proofErr w:type="spellStart"/>
      <w:r w:rsidR="00016B91" w:rsidRPr="001C28DC">
        <w:rPr>
          <w:szCs w:val="24"/>
          <w:lang w:bidi="en-GB"/>
        </w:rPr>
        <w:t>up</w:t>
      </w:r>
      <w:proofErr w:type="spellEnd"/>
      <w:r w:rsidR="00016B91" w:rsidRPr="001C28DC">
        <w:rPr>
          <w:szCs w:val="24"/>
          <w:lang w:bidi="en-GB"/>
        </w:rPr>
        <w:t xml:space="preserve">, </w:t>
      </w:r>
      <w:proofErr w:type="spellStart"/>
      <w:r w:rsidR="00016B91" w:rsidRPr="001C28DC">
        <w:rPr>
          <w:szCs w:val="24"/>
          <w:lang w:bidi="en-GB"/>
        </w:rPr>
        <w:t>has</w:t>
      </w:r>
      <w:proofErr w:type="spellEnd"/>
      <w:r w:rsidR="00016B91" w:rsidRPr="001C28DC">
        <w:rPr>
          <w:szCs w:val="24"/>
          <w:lang w:bidi="en-GB"/>
        </w:rPr>
        <w:t xml:space="preserve"> </w:t>
      </w:r>
      <w:proofErr w:type="spellStart"/>
      <w:r w:rsidR="00016B91" w:rsidRPr="001C28DC">
        <w:rPr>
          <w:szCs w:val="24"/>
          <w:lang w:bidi="en-GB"/>
        </w:rPr>
        <w:t>not</w:t>
      </w:r>
      <w:proofErr w:type="spellEnd"/>
      <w:r w:rsidR="00016B91" w:rsidRPr="001C28DC">
        <w:rPr>
          <w:szCs w:val="24"/>
          <w:lang w:bidi="en-GB"/>
        </w:rPr>
        <w:t xml:space="preserve"> </w:t>
      </w:r>
      <w:proofErr w:type="spellStart"/>
      <w:r w:rsidR="00016B91" w:rsidRPr="001C28DC">
        <w:rPr>
          <w:szCs w:val="24"/>
          <w:lang w:bidi="en-GB"/>
        </w:rPr>
        <w:t>suspended</w:t>
      </w:r>
      <w:proofErr w:type="spellEnd"/>
      <w:r w:rsidR="00016B91" w:rsidRPr="001C28DC">
        <w:rPr>
          <w:szCs w:val="24"/>
          <w:lang w:bidi="en-GB"/>
        </w:rPr>
        <w:t xml:space="preserve"> </w:t>
      </w:r>
      <w:proofErr w:type="spellStart"/>
      <w:r w:rsidR="00016B91" w:rsidRPr="001C28DC">
        <w:rPr>
          <w:szCs w:val="24"/>
          <w:lang w:bidi="en-GB"/>
        </w:rPr>
        <w:t>commercial</w:t>
      </w:r>
      <w:proofErr w:type="spellEnd"/>
      <w:r w:rsidR="00016B91" w:rsidRPr="001C28DC">
        <w:rPr>
          <w:szCs w:val="24"/>
          <w:lang w:bidi="en-GB"/>
        </w:rPr>
        <w:t xml:space="preserve"> </w:t>
      </w:r>
      <w:proofErr w:type="spellStart"/>
      <w:r w:rsidR="00016B91" w:rsidRPr="001C28DC">
        <w:rPr>
          <w:szCs w:val="24"/>
          <w:lang w:bidi="en-GB"/>
        </w:rPr>
        <w:t>activities</w:t>
      </w:r>
      <w:proofErr w:type="spellEnd"/>
      <w:r w:rsidR="00016B91" w:rsidRPr="001C28DC">
        <w:rPr>
          <w:szCs w:val="24"/>
          <w:lang w:bidi="en-GB"/>
        </w:rPr>
        <w:t xml:space="preserve">, </w:t>
      </w:r>
      <w:proofErr w:type="spellStart"/>
      <w:r w:rsidR="00016B91" w:rsidRPr="001C28DC">
        <w:rPr>
          <w:szCs w:val="24"/>
          <w:lang w:bidi="en-GB"/>
        </w:rPr>
        <w:t>has</w:t>
      </w:r>
      <w:proofErr w:type="spellEnd"/>
      <w:r w:rsidR="00016B91" w:rsidRPr="001C28DC">
        <w:rPr>
          <w:szCs w:val="24"/>
          <w:lang w:bidi="en-GB"/>
        </w:rPr>
        <w:t xml:space="preserve"> no </w:t>
      </w:r>
      <w:proofErr w:type="spellStart"/>
      <w:r w:rsidR="00016B91" w:rsidRPr="001C28DC">
        <w:rPr>
          <w:szCs w:val="24"/>
          <w:lang w:bidi="en-GB"/>
        </w:rPr>
        <w:t>tax</w:t>
      </w:r>
      <w:proofErr w:type="spellEnd"/>
      <w:r w:rsidR="00016B91" w:rsidRPr="001C28DC">
        <w:rPr>
          <w:szCs w:val="24"/>
          <w:lang w:bidi="en-GB"/>
        </w:rPr>
        <w:t xml:space="preserve"> </w:t>
      </w:r>
      <w:proofErr w:type="spellStart"/>
      <w:r w:rsidR="00016B91" w:rsidRPr="001C28DC">
        <w:rPr>
          <w:szCs w:val="24"/>
          <w:lang w:bidi="en-GB"/>
        </w:rPr>
        <w:t>debts</w:t>
      </w:r>
      <w:proofErr w:type="spellEnd"/>
      <w:r w:rsidR="00016B91" w:rsidRPr="001C28DC">
        <w:rPr>
          <w:szCs w:val="24"/>
          <w:lang w:bidi="en-GB"/>
        </w:rPr>
        <w:t xml:space="preserve"> </w:t>
      </w:r>
      <w:proofErr w:type="spellStart"/>
      <w:r w:rsidR="00016B91" w:rsidRPr="001C28DC">
        <w:rPr>
          <w:szCs w:val="24"/>
          <w:lang w:bidi="en-GB"/>
        </w:rPr>
        <w:t>exceeding</w:t>
      </w:r>
      <w:proofErr w:type="spellEnd"/>
      <w:r w:rsidR="00016B91" w:rsidRPr="001C28DC">
        <w:rPr>
          <w:szCs w:val="24"/>
          <w:lang w:bidi="en-GB"/>
        </w:rPr>
        <w:t xml:space="preserve"> EUR 150</w:t>
      </w:r>
      <w:r w:rsidR="00016B91">
        <w:rPr>
          <w:szCs w:val="24"/>
          <w:lang w:bidi="en-GB"/>
        </w:rPr>
        <w:t>,</w:t>
      </w:r>
      <w:r w:rsidR="00016B91" w:rsidRPr="001C28DC">
        <w:rPr>
          <w:szCs w:val="24"/>
          <w:lang w:bidi="en-GB"/>
        </w:rPr>
        <w:t xml:space="preserve">00 </w:t>
      </w:r>
      <w:proofErr w:type="spellStart"/>
      <w:r w:rsidR="00016B91" w:rsidRPr="001C28DC">
        <w:rPr>
          <w:szCs w:val="24"/>
          <w:lang w:bidi="en-GB"/>
        </w:rPr>
        <w:t>and</w:t>
      </w:r>
      <w:proofErr w:type="spellEnd"/>
      <w:r w:rsidR="00016B91" w:rsidRPr="001C28DC">
        <w:rPr>
          <w:szCs w:val="24"/>
          <w:lang w:bidi="en-GB"/>
        </w:rPr>
        <w:t xml:space="preserve"> </w:t>
      </w:r>
      <w:proofErr w:type="spellStart"/>
      <w:r w:rsidR="00016B91" w:rsidRPr="001C28DC">
        <w:rPr>
          <w:szCs w:val="24"/>
          <w:lang w:bidi="en-GB"/>
        </w:rPr>
        <w:t>has</w:t>
      </w:r>
      <w:proofErr w:type="spellEnd"/>
      <w:r w:rsidR="00016B91" w:rsidRPr="001C28DC">
        <w:rPr>
          <w:szCs w:val="24"/>
          <w:lang w:bidi="en-GB"/>
        </w:rPr>
        <w:t xml:space="preserve"> </w:t>
      </w:r>
      <w:proofErr w:type="spellStart"/>
      <w:r w:rsidR="00016B91" w:rsidRPr="001C28DC">
        <w:rPr>
          <w:szCs w:val="24"/>
          <w:lang w:bidi="en-GB"/>
        </w:rPr>
        <w:t>not</w:t>
      </w:r>
      <w:proofErr w:type="spellEnd"/>
      <w:r w:rsidR="00016B91" w:rsidRPr="001C28DC">
        <w:rPr>
          <w:szCs w:val="24"/>
          <w:lang w:bidi="en-GB"/>
        </w:rPr>
        <w:t xml:space="preserve"> </w:t>
      </w:r>
      <w:proofErr w:type="spellStart"/>
      <w:r w:rsidR="00016B91" w:rsidRPr="001C28DC">
        <w:rPr>
          <w:szCs w:val="24"/>
          <w:lang w:bidi="en-GB"/>
        </w:rPr>
        <w:t>been</w:t>
      </w:r>
      <w:proofErr w:type="spellEnd"/>
      <w:r w:rsidR="00016B91" w:rsidRPr="001C28DC">
        <w:rPr>
          <w:szCs w:val="24"/>
          <w:lang w:bidi="en-GB"/>
        </w:rPr>
        <w:t xml:space="preserve"> </w:t>
      </w:r>
      <w:proofErr w:type="spellStart"/>
      <w:r w:rsidR="00016B91" w:rsidRPr="001C28DC">
        <w:rPr>
          <w:szCs w:val="24"/>
          <w:lang w:bidi="en-GB"/>
        </w:rPr>
        <w:t>excluded</w:t>
      </w:r>
      <w:proofErr w:type="spellEnd"/>
      <w:r w:rsidR="00016B91" w:rsidRPr="001C28DC">
        <w:rPr>
          <w:szCs w:val="24"/>
          <w:lang w:bidi="en-GB"/>
        </w:rPr>
        <w:t xml:space="preserve"> </w:t>
      </w:r>
      <w:proofErr w:type="spellStart"/>
      <w:r w:rsidR="00016B91" w:rsidRPr="001C28DC">
        <w:rPr>
          <w:szCs w:val="24"/>
          <w:lang w:bidi="en-GB"/>
        </w:rPr>
        <w:t>from</w:t>
      </w:r>
      <w:proofErr w:type="spellEnd"/>
      <w:r w:rsidR="00016B91" w:rsidRPr="001C28DC">
        <w:rPr>
          <w:szCs w:val="24"/>
          <w:lang w:bidi="en-GB"/>
        </w:rPr>
        <w:t xml:space="preserve"> </w:t>
      </w:r>
      <w:proofErr w:type="spellStart"/>
      <w:r w:rsidR="00016B91" w:rsidRPr="001C28DC">
        <w:rPr>
          <w:szCs w:val="24"/>
          <w:lang w:bidi="en-GB"/>
        </w:rPr>
        <w:t>the</w:t>
      </w:r>
      <w:proofErr w:type="spellEnd"/>
      <w:r w:rsidR="00016B91" w:rsidRPr="001C28DC">
        <w:rPr>
          <w:szCs w:val="24"/>
          <w:lang w:bidi="en-GB"/>
        </w:rPr>
        <w:t xml:space="preserve"> </w:t>
      </w:r>
      <w:proofErr w:type="spellStart"/>
      <w:r w:rsidR="00016B91" w:rsidRPr="001C28DC">
        <w:rPr>
          <w:szCs w:val="24"/>
          <w:lang w:bidi="en-GB"/>
        </w:rPr>
        <w:t>register</w:t>
      </w:r>
      <w:proofErr w:type="spellEnd"/>
      <w:r w:rsidR="00016B91" w:rsidRPr="001C28DC">
        <w:rPr>
          <w:szCs w:val="24"/>
          <w:lang w:bidi="en-GB"/>
        </w:rPr>
        <w:t xml:space="preserve"> </w:t>
      </w:r>
      <w:proofErr w:type="spellStart"/>
      <w:r w:rsidR="00016B91" w:rsidRPr="001C28DC">
        <w:rPr>
          <w:szCs w:val="24"/>
          <w:lang w:bidi="en-GB"/>
        </w:rPr>
        <w:t>of</w:t>
      </w:r>
      <w:proofErr w:type="spellEnd"/>
      <w:r w:rsidR="00016B91" w:rsidRPr="001C28DC">
        <w:rPr>
          <w:szCs w:val="24"/>
          <w:lang w:bidi="en-GB"/>
        </w:rPr>
        <w:t xml:space="preserve"> </w:t>
      </w:r>
      <w:proofErr w:type="spellStart"/>
      <w:r w:rsidR="00016B91" w:rsidRPr="001C28DC">
        <w:rPr>
          <w:szCs w:val="24"/>
          <w:lang w:bidi="en-GB"/>
        </w:rPr>
        <w:t>value-added</w:t>
      </w:r>
      <w:proofErr w:type="spellEnd"/>
      <w:r w:rsidR="00016B91" w:rsidRPr="001C28DC">
        <w:rPr>
          <w:szCs w:val="24"/>
          <w:lang w:bidi="en-GB"/>
        </w:rPr>
        <w:t xml:space="preserve"> </w:t>
      </w:r>
      <w:proofErr w:type="spellStart"/>
      <w:r w:rsidR="00016B91" w:rsidRPr="001C28DC">
        <w:rPr>
          <w:szCs w:val="24"/>
          <w:lang w:bidi="en-GB"/>
        </w:rPr>
        <w:t>taxpayers</w:t>
      </w:r>
      <w:proofErr w:type="spellEnd"/>
      <w:r w:rsidR="00016B91" w:rsidRPr="001C28DC">
        <w:rPr>
          <w:szCs w:val="24"/>
          <w:lang w:bidi="en-GB"/>
        </w:rPr>
        <w:t xml:space="preserve"> (</w:t>
      </w:r>
      <w:proofErr w:type="spellStart"/>
      <w:r w:rsidR="00016B91" w:rsidRPr="001C28DC">
        <w:rPr>
          <w:szCs w:val="24"/>
          <w:lang w:bidi="en-GB"/>
        </w:rPr>
        <w:t>if</w:t>
      </w:r>
      <w:proofErr w:type="spellEnd"/>
      <w:r w:rsidR="00016B91" w:rsidRPr="001C28DC">
        <w:rPr>
          <w:szCs w:val="24"/>
          <w:lang w:bidi="en-GB"/>
        </w:rPr>
        <w:t xml:space="preserve"> </w:t>
      </w:r>
      <w:proofErr w:type="spellStart"/>
      <w:r w:rsidR="00016B91" w:rsidRPr="001C28DC">
        <w:rPr>
          <w:szCs w:val="24"/>
          <w:lang w:bidi="en-GB"/>
        </w:rPr>
        <w:t>the</w:t>
      </w:r>
      <w:proofErr w:type="spellEnd"/>
      <w:r w:rsidR="00016B91" w:rsidRPr="001C28DC">
        <w:rPr>
          <w:szCs w:val="24"/>
          <w:lang w:bidi="en-GB"/>
        </w:rPr>
        <w:t xml:space="preserve"> </w:t>
      </w:r>
      <w:proofErr w:type="spellStart"/>
      <w:r w:rsidR="00016B91" w:rsidRPr="001C28DC">
        <w:rPr>
          <w:szCs w:val="24"/>
          <w:lang w:bidi="en-GB"/>
        </w:rPr>
        <w:t>person</w:t>
      </w:r>
      <w:proofErr w:type="spellEnd"/>
      <w:r w:rsidR="00016B91" w:rsidRPr="001C28DC">
        <w:rPr>
          <w:szCs w:val="24"/>
          <w:lang w:bidi="en-GB"/>
        </w:rPr>
        <w:t xml:space="preserve"> </w:t>
      </w:r>
      <w:proofErr w:type="spellStart"/>
      <w:r w:rsidR="00016B91" w:rsidRPr="001C28DC">
        <w:rPr>
          <w:szCs w:val="24"/>
          <w:lang w:bidi="en-GB"/>
        </w:rPr>
        <w:t>is</w:t>
      </w:r>
      <w:proofErr w:type="spellEnd"/>
      <w:r w:rsidR="00016B91" w:rsidRPr="001C28DC">
        <w:rPr>
          <w:szCs w:val="24"/>
          <w:lang w:bidi="en-GB"/>
        </w:rPr>
        <w:t xml:space="preserve"> a </w:t>
      </w:r>
      <w:proofErr w:type="spellStart"/>
      <w:r w:rsidR="00016B91" w:rsidRPr="001C28DC">
        <w:rPr>
          <w:szCs w:val="24"/>
          <w:lang w:bidi="en-GB"/>
        </w:rPr>
        <w:t>value</w:t>
      </w:r>
      <w:proofErr w:type="spellEnd"/>
      <w:r w:rsidR="00016B91" w:rsidRPr="001C28DC">
        <w:rPr>
          <w:szCs w:val="24"/>
          <w:lang w:bidi="en-GB"/>
        </w:rPr>
        <w:t xml:space="preserve"> </w:t>
      </w:r>
      <w:proofErr w:type="spellStart"/>
      <w:r w:rsidR="00016B91" w:rsidRPr="001C28DC">
        <w:rPr>
          <w:szCs w:val="24"/>
          <w:lang w:bidi="en-GB"/>
        </w:rPr>
        <w:t>added</w:t>
      </w:r>
      <w:proofErr w:type="spellEnd"/>
      <w:r w:rsidR="00016B91" w:rsidRPr="001C28DC">
        <w:rPr>
          <w:szCs w:val="24"/>
          <w:lang w:bidi="en-GB"/>
        </w:rPr>
        <w:t xml:space="preserve"> </w:t>
      </w:r>
      <w:proofErr w:type="spellStart"/>
      <w:r w:rsidR="00016B91" w:rsidRPr="001C28DC">
        <w:rPr>
          <w:szCs w:val="24"/>
          <w:lang w:bidi="en-GB"/>
        </w:rPr>
        <w:t>tax</w:t>
      </w:r>
      <w:proofErr w:type="spellEnd"/>
      <w:r w:rsidR="00016B91" w:rsidRPr="001C28DC">
        <w:rPr>
          <w:szCs w:val="24"/>
          <w:lang w:bidi="en-GB"/>
        </w:rPr>
        <w:t xml:space="preserve"> </w:t>
      </w:r>
      <w:proofErr w:type="spellStart"/>
      <w:r w:rsidR="00016B91" w:rsidRPr="001C28DC">
        <w:rPr>
          <w:szCs w:val="24"/>
          <w:lang w:bidi="en-GB"/>
        </w:rPr>
        <w:t>payer</w:t>
      </w:r>
      <w:proofErr w:type="spellEnd"/>
      <w:r w:rsidR="00016B91" w:rsidRPr="001C28DC">
        <w:rPr>
          <w:szCs w:val="24"/>
          <w:lang w:bidi="en-GB"/>
        </w:rPr>
        <w:t>)</w:t>
      </w:r>
      <w:r w:rsidR="00016B91">
        <w:rPr>
          <w:szCs w:val="24"/>
          <w:lang w:bidi="en-GB"/>
        </w:rPr>
        <w:t>;</w:t>
      </w:r>
    </w:p>
    <w:p w14:paraId="5CA88E52" w14:textId="2D71D9BF" w:rsidR="003364F5" w:rsidRPr="001C28DC" w:rsidRDefault="004553AB" w:rsidP="003364F5">
      <w:pPr>
        <w:pStyle w:val="ListBullet4"/>
        <w:numPr>
          <w:ilvl w:val="0"/>
          <w:numId w:val="0"/>
        </w:numPr>
        <w:ind w:left="426"/>
        <w:rPr>
          <w:szCs w:val="24"/>
        </w:rPr>
      </w:pPr>
      <w:r w:rsidRPr="00B83F33">
        <w:rPr>
          <w:rFonts w:ascii="Segoe UI Symbol" w:hAnsi="Segoe UI Symbol" w:cs="Segoe UI Symbol"/>
          <w:szCs w:val="24"/>
        </w:rPr>
        <w:t>☐</w:t>
      </w:r>
      <w:r w:rsidRPr="00B83F33">
        <w:rPr>
          <w:szCs w:val="24"/>
        </w:rPr>
        <w:t xml:space="preserve"> - uz </w:t>
      </w:r>
      <w:r w:rsidR="00212FC8">
        <w:rPr>
          <w:szCs w:val="24"/>
        </w:rPr>
        <w:t>dalībnieku</w:t>
      </w:r>
      <w:r w:rsidRPr="00B83F33">
        <w:rPr>
          <w:szCs w:val="24"/>
        </w:rPr>
        <w:t xml:space="preserve"> neattiecas Starptautisko un Latvijas Republikas nacionālo sankciju likumā 11.1 panta pirmajā daļā un otrajā daļā minētie izslēgšanas noteikumi</w:t>
      </w:r>
      <w:r w:rsidR="003364F5">
        <w:rPr>
          <w:szCs w:val="24"/>
        </w:rPr>
        <w:t xml:space="preserve">/ </w:t>
      </w:r>
      <w:proofErr w:type="spellStart"/>
      <w:r w:rsidR="003364F5">
        <w:rPr>
          <w:szCs w:val="24"/>
          <w:lang w:bidi="en-GB"/>
        </w:rPr>
        <w:t>i</w:t>
      </w:r>
      <w:r w:rsidR="003364F5" w:rsidRPr="001C28DC">
        <w:rPr>
          <w:szCs w:val="24"/>
          <w:lang w:bidi="en-GB"/>
        </w:rPr>
        <w:t>s</w:t>
      </w:r>
      <w:proofErr w:type="spellEnd"/>
      <w:r w:rsidR="003364F5" w:rsidRPr="001C28DC">
        <w:rPr>
          <w:szCs w:val="24"/>
          <w:lang w:bidi="en-GB"/>
        </w:rPr>
        <w:t xml:space="preserve"> </w:t>
      </w:r>
      <w:proofErr w:type="spellStart"/>
      <w:r w:rsidR="003364F5" w:rsidRPr="001C28DC">
        <w:rPr>
          <w:szCs w:val="24"/>
          <w:lang w:bidi="en-GB"/>
        </w:rPr>
        <w:t>not</w:t>
      </w:r>
      <w:proofErr w:type="spellEnd"/>
      <w:r w:rsidR="003364F5" w:rsidRPr="001C28DC">
        <w:rPr>
          <w:szCs w:val="24"/>
          <w:lang w:bidi="en-GB"/>
        </w:rPr>
        <w:t xml:space="preserve"> </w:t>
      </w:r>
      <w:proofErr w:type="spellStart"/>
      <w:r w:rsidR="00212FC8" w:rsidRPr="00C70830">
        <w:rPr>
          <w:szCs w:val="24"/>
          <w:lang w:bidi="en-GB"/>
        </w:rPr>
        <w:t>participant</w:t>
      </w:r>
      <w:proofErr w:type="spellEnd"/>
      <w:r w:rsidR="00212FC8" w:rsidRPr="001C28DC">
        <w:rPr>
          <w:szCs w:val="24"/>
          <w:lang w:bidi="en-GB"/>
        </w:rPr>
        <w:t xml:space="preserve"> </w:t>
      </w:r>
      <w:r w:rsidR="003364F5" w:rsidRPr="001C28DC">
        <w:rPr>
          <w:szCs w:val="24"/>
          <w:lang w:bidi="en-GB"/>
        </w:rPr>
        <w:t xml:space="preserve">to </w:t>
      </w:r>
      <w:proofErr w:type="spellStart"/>
      <w:r w:rsidR="003364F5" w:rsidRPr="001C28DC">
        <w:rPr>
          <w:szCs w:val="24"/>
          <w:lang w:bidi="en-GB"/>
        </w:rPr>
        <w:t>the</w:t>
      </w:r>
      <w:proofErr w:type="spellEnd"/>
      <w:r w:rsidR="003364F5" w:rsidRPr="001C28DC">
        <w:rPr>
          <w:szCs w:val="24"/>
          <w:lang w:bidi="en-GB"/>
        </w:rPr>
        <w:t xml:space="preserve"> </w:t>
      </w:r>
      <w:proofErr w:type="spellStart"/>
      <w:r w:rsidR="003364F5" w:rsidRPr="001C28DC">
        <w:rPr>
          <w:szCs w:val="24"/>
          <w:lang w:bidi="en-GB"/>
        </w:rPr>
        <w:t>exclusion</w:t>
      </w:r>
      <w:proofErr w:type="spellEnd"/>
      <w:r w:rsidR="003364F5" w:rsidRPr="001C28DC">
        <w:rPr>
          <w:szCs w:val="24"/>
          <w:lang w:bidi="en-GB"/>
        </w:rPr>
        <w:t xml:space="preserve"> </w:t>
      </w:r>
      <w:proofErr w:type="spellStart"/>
      <w:r w:rsidR="003364F5" w:rsidRPr="001C28DC">
        <w:rPr>
          <w:szCs w:val="24"/>
          <w:lang w:bidi="en-GB"/>
        </w:rPr>
        <w:t>provisions</w:t>
      </w:r>
      <w:proofErr w:type="spellEnd"/>
      <w:r w:rsidR="003364F5" w:rsidRPr="001C28DC">
        <w:rPr>
          <w:szCs w:val="24"/>
          <w:lang w:bidi="en-GB"/>
        </w:rPr>
        <w:t xml:space="preserve"> </w:t>
      </w:r>
      <w:proofErr w:type="spellStart"/>
      <w:r w:rsidR="003364F5" w:rsidRPr="001C28DC">
        <w:rPr>
          <w:szCs w:val="24"/>
          <w:lang w:bidi="en-GB"/>
        </w:rPr>
        <w:t>referred</w:t>
      </w:r>
      <w:proofErr w:type="spellEnd"/>
      <w:r w:rsidR="003364F5" w:rsidRPr="001C28DC">
        <w:rPr>
          <w:szCs w:val="24"/>
          <w:lang w:bidi="en-GB"/>
        </w:rPr>
        <w:t xml:space="preserve"> to </w:t>
      </w:r>
      <w:proofErr w:type="spellStart"/>
      <w:r w:rsidR="003364F5" w:rsidRPr="001C28DC">
        <w:rPr>
          <w:szCs w:val="24"/>
          <w:lang w:bidi="en-GB"/>
        </w:rPr>
        <w:t>in</w:t>
      </w:r>
      <w:proofErr w:type="spellEnd"/>
      <w:r w:rsidR="003364F5" w:rsidRPr="001C28DC">
        <w:rPr>
          <w:szCs w:val="24"/>
          <w:lang w:bidi="en-GB"/>
        </w:rPr>
        <w:t xml:space="preserve"> </w:t>
      </w:r>
      <w:proofErr w:type="spellStart"/>
      <w:r w:rsidR="003364F5" w:rsidRPr="001C28DC">
        <w:rPr>
          <w:szCs w:val="24"/>
          <w:lang w:bidi="en-GB"/>
        </w:rPr>
        <w:t>the</w:t>
      </w:r>
      <w:proofErr w:type="spellEnd"/>
      <w:r w:rsidR="003364F5" w:rsidRPr="001C28DC">
        <w:rPr>
          <w:szCs w:val="24"/>
          <w:lang w:bidi="en-GB"/>
        </w:rPr>
        <w:t xml:space="preserve"> first </w:t>
      </w:r>
      <w:proofErr w:type="spellStart"/>
      <w:r w:rsidR="003364F5" w:rsidRPr="001C28DC">
        <w:rPr>
          <w:szCs w:val="24"/>
          <w:lang w:bidi="en-GB"/>
        </w:rPr>
        <w:t>and</w:t>
      </w:r>
      <w:proofErr w:type="spellEnd"/>
      <w:r w:rsidR="003364F5" w:rsidRPr="001C28DC">
        <w:rPr>
          <w:szCs w:val="24"/>
          <w:lang w:bidi="en-GB"/>
        </w:rPr>
        <w:t xml:space="preserve"> </w:t>
      </w:r>
      <w:proofErr w:type="spellStart"/>
      <w:r w:rsidR="003364F5" w:rsidRPr="001C28DC">
        <w:rPr>
          <w:szCs w:val="24"/>
          <w:lang w:bidi="en-GB"/>
        </w:rPr>
        <w:t>second</w:t>
      </w:r>
      <w:proofErr w:type="spellEnd"/>
      <w:r w:rsidR="003364F5" w:rsidRPr="001C28DC">
        <w:rPr>
          <w:szCs w:val="24"/>
          <w:lang w:bidi="en-GB"/>
        </w:rPr>
        <w:t xml:space="preserve"> </w:t>
      </w:r>
      <w:proofErr w:type="spellStart"/>
      <w:r w:rsidR="003364F5" w:rsidRPr="001C28DC">
        <w:rPr>
          <w:szCs w:val="24"/>
          <w:lang w:bidi="en-GB"/>
        </w:rPr>
        <w:t>paragraphs</w:t>
      </w:r>
      <w:proofErr w:type="spellEnd"/>
      <w:r w:rsidR="003364F5" w:rsidRPr="001C28DC">
        <w:rPr>
          <w:szCs w:val="24"/>
          <w:lang w:bidi="en-GB"/>
        </w:rPr>
        <w:t xml:space="preserve"> </w:t>
      </w:r>
      <w:proofErr w:type="spellStart"/>
      <w:r w:rsidR="003364F5" w:rsidRPr="001C28DC">
        <w:rPr>
          <w:szCs w:val="24"/>
          <w:lang w:bidi="en-GB"/>
        </w:rPr>
        <w:t>of</w:t>
      </w:r>
      <w:proofErr w:type="spellEnd"/>
      <w:r w:rsidR="003364F5" w:rsidRPr="001C28DC">
        <w:rPr>
          <w:szCs w:val="24"/>
          <w:lang w:bidi="en-GB"/>
        </w:rPr>
        <w:t xml:space="preserve"> </w:t>
      </w:r>
      <w:proofErr w:type="spellStart"/>
      <w:r w:rsidR="003364F5" w:rsidRPr="001C28DC">
        <w:rPr>
          <w:szCs w:val="24"/>
          <w:lang w:bidi="en-GB"/>
        </w:rPr>
        <w:t>Article</w:t>
      </w:r>
      <w:proofErr w:type="spellEnd"/>
      <w:r w:rsidR="003364F5" w:rsidRPr="001C28DC">
        <w:rPr>
          <w:szCs w:val="24"/>
          <w:lang w:bidi="en-GB"/>
        </w:rPr>
        <w:t xml:space="preserve"> 11.1 </w:t>
      </w:r>
      <w:proofErr w:type="spellStart"/>
      <w:r w:rsidR="003364F5" w:rsidRPr="001C28DC">
        <w:rPr>
          <w:szCs w:val="24"/>
          <w:lang w:bidi="en-GB"/>
        </w:rPr>
        <w:t>of</w:t>
      </w:r>
      <w:proofErr w:type="spellEnd"/>
      <w:r w:rsidR="003364F5" w:rsidRPr="001C28DC">
        <w:rPr>
          <w:szCs w:val="24"/>
          <w:lang w:bidi="en-GB"/>
        </w:rPr>
        <w:t xml:space="preserve"> </w:t>
      </w:r>
      <w:proofErr w:type="spellStart"/>
      <w:r w:rsidR="003364F5" w:rsidRPr="001C28DC">
        <w:rPr>
          <w:szCs w:val="24"/>
          <w:lang w:bidi="en-GB"/>
        </w:rPr>
        <w:t>the</w:t>
      </w:r>
      <w:proofErr w:type="spellEnd"/>
      <w:r w:rsidR="003364F5" w:rsidRPr="001C28DC">
        <w:rPr>
          <w:szCs w:val="24"/>
          <w:lang w:bidi="en-GB"/>
        </w:rPr>
        <w:t xml:space="preserve"> </w:t>
      </w:r>
      <w:proofErr w:type="spellStart"/>
      <w:r w:rsidR="003364F5" w:rsidRPr="001C28DC">
        <w:rPr>
          <w:szCs w:val="24"/>
          <w:lang w:bidi="en-GB"/>
        </w:rPr>
        <w:t>Law</w:t>
      </w:r>
      <w:proofErr w:type="spellEnd"/>
      <w:r w:rsidR="003364F5" w:rsidRPr="001C28DC">
        <w:rPr>
          <w:szCs w:val="24"/>
          <w:lang w:bidi="en-GB"/>
        </w:rPr>
        <w:t xml:space="preserve"> </w:t>
      </w:r>
      <w:proofErr w:type="spellStart"/>
      <w:r w:rsidR="003364F5" w:rsidRPr="001C28DC">
        <w:rPr>
          <w:szCs w:val="24"/>
          <w:lang w:bidi="en-GB"/>
        </w:rPr>
        <w:t>on</w:t>
      </w:r>
      <w:proofErr w:type="spellEnd"/>
      <w:r w:rsidR="003364F5" w:rsidRPr="001C28DC">
        <w:rPr>
          <w:szCs w:val="24"/>
          <w:lang w:bidi="en-GB"/>
        </w:rPr>
        <w:t xml:space="preserve"> </w:t>
      </w:r>
      <w:proofErr w:type="spellStart"/>
      <w:r w:rsidR="003364F5" w:rsidRPr="001C28DC">
        <w:rPr>
          <w:szCs w:val="24"/>
          <w:lang w:bidi="en-GB"/>
        </w:rPr>
        <w:t>International</w:t>
      </w:r>
      <w:proofErr w:type="spellEnd"/>
      <w:r w:rsidR="003364F5" w:rsidRPr="001C28DC">
        <w:rPr>
          <w:szCs w:val="24"/>
          <w:lang w:bidi="en-GB"/>
        </w:rPr>
        <w:t xml:space="preserve"> </w:t>
      </w:r>
      <w:proofErr w:type="spellStart"/>
      <w:r w:rsidR="003364F5" w:rsidRPr="001C28DC">
        <w:rPr>
          <w:szCs w:val="24"/>
          <w:lang w:bidi="en-GB"/>
        </w:rPr>
        <w:t>and</w:t>
      </w:r>
      <w:proofErr w:type="spellEnd"/>
      <w:r w:rsidR="003364F5" w:rsidRPr="001C28DC">
        <w:rPr>
          <w:szCs w:val="24"/>
          <w:lang w:bidi="en-GB"/>
        </w:rPr>
        <w:t xml:space="preserve"> National </w:t>
      </w:r>
      <w:proofErr w:type="spellStart"/>
      <w:r w:rsidR="003364F5" w:rsidRPr="001C28DC">
        <w:rPr>
          <w:szCs w:val="24"/>
          <w:lang w:bidi="en-GB"/>
        </w:rPr>
        <w:t>Sanctions</w:t>
      </w:r>
      <w:proofErr w:type="spellEnd"/>
      <w:r w:rsidR="003364F5" w:rsidRPr="001C28DC">
        <w:rPr>
          <w:szCs w:val="24"/>
          <w:lang w:bidi="en-GB"/>
        </w:rPr>
        <w:t xml:space="preserve"> </w:t>
      </w:r>
      <w:proofErr w:type="spellStart"/>
      <w:r w:rsidR="003364F5" w:rsidRPr="001C28DC">
        <w:rPr>
          <w:szCs w:val="24"/>
          <w:lang w:bidi="en-GB"/>
        </w:rPr>
        <w:t>of</w:t>
      </w:r>
      <w:proofErr w:type="spellEnd"/>
      <w:r w:rsidR="003364F5" w:rsidRPr="001C28DC">
        <w:rPr>
          <w:szCs w:val="24"/>
          <w:lang w:bidi="en-GB"/>
        </w:rPr>
        <w:t xml:space="preserve"> </w:t>
      </w:r>
      <w:proofErr w:type="spellStart"/>
      <w:r w:rsidR="003364F5" w:rsidRPr="001C28DC">
        <w:rPr>
          <w:szCs w:val="24"/>
          <w:lang w:bidi="en-GB"/>
        </w:rPr>
        <w:t>the</w:t>
      </w:r>
      <w:proofErr w:type="spellEnd"/>
      <w:r w:rsidR="003364F5" w:rsidRPr="001C28DC">
        <w:rPr>
          <w:szCs w:val="24"/>
          <w:lang w:bidi="en-GB"/>
        </w:rPr>
        <w:t xml:space="preserve"> </w:t>
      </w:r>
      <w:proofErr w:type="spellStart"/>
      <w:r w:rsidR="003364F5" w:rsidRPr="001C28DC">
        <w:rPr>
          <w:szCs w:val="24"/>
          <w:lang w:bidi="en-GB"/>
        </w:rPr>
        <w:t>Republic</w:t>
      </w:r>
      <w:proofErr w:type="spellEnd"/>
      <w:r w:rsidR="003364F5" w:rsidRPr="001C28DC">
        <w:rPr>
          <w:szCs w:val="24"/>
          <w:lang w:bidi="en-GB"/>
        </w:rPr>
        <w:t xml:space="preserve"> </w:t>
      </w:r>
      <w:proofErr w:type="spellStart"/>
      <w:r w:rsidR="003364F5" w:rsidRPr="001C28DC">
        <w:rPr>
          <w:szCs w:val="24"/>
          <w:lang w:bidi="en-GB"/>
        </w:rPr>
        <w:t>of</w:t>
      </w:r>
      <w:proofErr w:type="spellEnd"/>
      <w:r w:rsidR="003364F5" w:rsidRPr="001C28DC">
        <w:rPr>
          <w:szCs w:val="24"/>
          <w:lang w:bidi="en-GB"/>
        </w:rPr>
        <w:t xml:space="preserve"> Latvia;</w:t>
      </w:r>
    </w:p>
    <w:p w14:paraId="7FEF6F09" w14:textId="64AD2E43" w:rsidR="004553AB" w:rsidRPr="00B83F33" w:rsidRDefault="004553AB" w:rsidP="00475421">
      <w:pPr>
        <w:ind w:left="426"/>
        <w:jc w:val="both"/>
        <w:rPr>
          <w:rFonts w:ascii="Times New Roman" w:hAnsi="Times New Roman" w:cs="Times New Roman"/>
          <w:color w:val="FF0000"/>
          <w:sz w:val="24"/>
          <w:szCs w:val="24"/>
        </w:rPr>
      </w:pPr>
      <w:r w:rsidRPr="00B83F33">
        <w:rPr>
          <w:rFonts w:ascii="Segoe UI Symbol" w:hAnsi="Segoe UI Symbol" w:cs="Segoe UI Symbol"/>
          <w:sz w:val="24"/>
          <w:szCs w:val="24"/>
        </w:rPr>
        <w:t>☐</w:t>
      </w:r>
      <w:r w:rsidRPr="00B83F33">
        <w:rPr>
          <w:rFonts w:ascii="Times New Roman" w:hAnsi="Times New Roman" w:cs="Times New Roman"/>
          <w:sz w:val="24"/>
          <w:szCs w:val="24"/>
        </w:rPr>
        <w:t xml:space="preserve"> - uz </w:t>
      </w:r>
      <w:r w:rsidR="00B32D48">
        <w:rPr>
          <w:rFonts w:ascii="Times New Roman" w:hAnsi="Times New Roman" w:cs="Times New Roman"/>
          <w:sz w:val="24"/>
          <w:szCs w:val="24"/>
        </w:rPr>
        <w:t>dalībnieku</w:t>
      </w:r>
      <w:r w:rsidRPr="00B83F33">
        <w:rPr>
          <w:rFonts w:ascii="Times New Roman" w:hAnsi="Times New Roman" w:cs="Times New Roman"/>
          <w:sz w:val="24"/>
          <w:szCs w:val="24"/>
        </w:rPr>
        <w:t xml:space="preserve"> </w:t>
      </w:r>
      <w:r w:rsidRPr="00B83F33">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B83F33">
        <w:rPr>
          <w:rFonts w:ascii="Times New Roman" w:hAnsi="Times New Roman" w:cs="Times New Roman"/>
          <w:sz w:val="24"/>
          <w:szCs w:val="24"/>
        </w:rPr>
        <w:t xml:space="preserve"> noteiktais, proti, pretendents (tai skaitā pretendenta apakšuzņēmējs/-i) nav</w:t>
      </w:r>
      <w:r w:rsidR="00475421">
        <w:rPr>
          <w:rFonts w:ascii="Times New Roman" w:hAnsi="Times New Roman" w:cs="Times New Roman"/>
          <w:sz w:val="24"/>
          <w:szCs w:val="24"/>
        </w:rPr>
        <w:t xml:space="preserve">/ </w:t>
      </w:r>
      <w:r w:rsidR="00475421" w:rsidRPr="001C28DC">
        <w:rPr>
          <w:rFonts w:ascii="Times New Roman" w:eastAsia="Times New Roman" w:hAnsi="Times New Roman" w:cs="Times New Roman"/>
          <w:sz w:val="24"/>
          <w:szCs w:val="24"/>
          <w:lang w:bidi="en-GB"/>
        </w:rPr>
        <w:t xml:space="preserve"> </w:t>
      </w:r>
      <w:proofErr w:type="spellStart"/>
      <w:r w:rsidR="00475421">
        <w:rPr>
          <w:rFonts w:ascii="Times New Roman" w:eastAsia="Times New Roman" w:hAnsi="Times New Roman" w:cs="Times New Roman"/>
          <w:b/>
          <w:sz w:val="24"/>
          <w:szCs w:val="24"/>
          <w:lang w:bidi="en-GB"/>
        </w:rPr>
        <w:t>i</w:t>
      </w:r>
      <w:r w:rsidR="00475421" w:rsidRPr="001C28DC">
        <w:rPr>
          <w:rFonts w:ascii="Times New Roman" w:eastAsia="Times New Roman" w:hAnsi="Times New Roman" w:cs="Times New Roman"/>
          <w:b/>
          <w:sz w:val="24"/>
          <w:szCs w:val="24"/>
          <w:lang w:bidi="en-GB"/>
        </w:rPr>
        <w:t>s</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not</w:t>
      </w:r>
      <w:proofErr w:type="spellEnd"/>
      <w:r w:rsidR="00475421" w:rsidRPr="001C28DC">
        <w:rPr>
          <w:rFonts w:ascii="Times New Roman" w:eastAsia="Times New Roman" w:hAnsi="Times New Roman" w:cs="Times New Roman"/>
          <w:b/>
          <w:sz w:val="24"/>
          <w:szCs w:val="24"/>
          <w:lang w:bidi="en-GB"/>
        </w:rPr>
        <w:t xml:space="preserve"> </w:t>
      </w:r>
      <w:proofErr w:type="spellStart"/>
      <w:r w:rsidR="00B32D48" w:rsidRPr="00B32D48">
        <w:rPr>
          <w:rFonts w:ascii="Times New Roman" w:hAnsi="Times New Roman" w:cs="Times New Roman"/>
          <w:b/>
          <w:bCs/>
          <w:sz w:val="24"/>
          <w:szCs w:val="24"/>
          <w:lang w:bidi="en-GB"/>
        </w:rPr>
        <w:t>participant</w:t>
      </w:r>
      <w:proofErr w:type="spellEnd"/>
      <w:r w:rsidR="00B32D48" w:rsidRPr="00B32D48">
        <w:rPr>
          <w:rFonts w:ascii="Times New Roman" w:eastAsia="Times New Roman" w:hAnsi="Times New Roman" w:cs="Times New Roman"/>
          <w:b/>
          <w:bCs/>
          <w:sz w:val="24"/>
          <w:szCs w:val="24"/>
          <w:lang w:bidi="en-GB"/>
        </w:rPr>
        <w:t xml:space="preserve"> </w:t>
      </w:r>
      <w:r w:rsidR="00475421" w:rsidRPr="001C28DC">
        <w:rPr>
          <w:rFonts w:ascii="Times New Roman" w:eastAsia="Times New Roman" w:hAnsi="Times New Roman" w:cs="Times New Roman"/>
          <w:b/>
          <w:sz w:val="24"/>
          <w:szCs w:val="24"/>
          <w:lang w:bidi="en-GB"/>
        </w:rPr>
        <w:t xml:space="preserve">to </w:t>
      </w:r>
      <w:proofErr w:type="spellStart"/>
      <w:r w:rsidR="00475421" w:rsidRPr="001C28DC">
        <w:rPr>
          <w:rFonts w:ascii="Times New Roman" w:eastAsia="Times New Roman" w:hAnsi="Times New Roman" w:cs="Times New Roman"/>
          <w:b/>
          <w:sz w:val="24"/>
          <w:szCs w:val="24"/>
          <w:lang w:bidi="en-GB"/>
        </w:rPr>
        <w:t>the</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provisions</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of</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Article</w:t>
      </w:r>
      <w:proofErr w:type="spellEnd"/>
      <w:r w:rsidR="00475421" w:rsidRPr="001C28DC">
        <w:rPr>
          <w:rFonts w:ascii="Times New Roman" w:eastAsia="Times New Roman" w:hAnsi="Times New Roman" w:cs="Times New Roman"/>
          <w:b/>
          <w:sz w:val="24"/>
          <w:szCs w:val="24"/>
          <w:lang w:bidi="en-GB"/>
        </w:rPr>
        <w:t xml:space="preserve"> 5k(1) </w:t>
      </w:r>
      <w:proofErr w:type="spellStart"/>
      <w:r w:rsidR="00475421" w:rsidRPr="001C28DC">
        <w:rPr>
          <w:rFonts w:ascii="Times New Roman" w:eastAsia="Times New Roman" w:hAnsi="Times New Roman" w:cs="Times New Roman"/>
          <w:b/>
          <w:sz w:val="24"/>
          <w:szCs w:val="24"/>
          <w:lang w:bidi="en-GB"/>
        </w:rPr>
        <w:t>of</w:t>
      </w:r>
      <w:proofErr w:type="spellEnd"/>
      <w:r w:rsidR="00475421" w:rsidRPr="001C28DC">
        <w:rPr>
          <w:rFonts w:ascii="Times New Roman" w:eastAsia="Times New Roman" w:hAnsi="Times New Roman" w:cs="Times New Roman"/>
          <w:b/>
          <w:sz w:val="24"/>
          <w:szCs w:val="24"/>
          <w:lang w:bidi="en-GB"/>
        </w:rPr>
        <w:t xml:space="preserve"> COUNCIL REGULATION (EU) 2022/576 </w:t>
      </w:r>
      <w:proofErr w:type="spellStart"/>
      <w:r w:rsidR="00475421" w:rsidRPr="001C28DC">
        <w:rPr>
          <w:rFonts w:ascii="Times New Roman" w:eastAsia="Times New Roman" w:hAnsi="Times New Roman" w:cs="Times New Roman"/>
          <w:b/>
          <w:sz w:val="24"/>
          <w:szCs w:val="24"/>
          <w:lang w:bidi="en-GB"/>
        </w:rPr>
        <w:t>of</w:t>
      </w:r>
      <w:proofErr w:type="spellEnd"/>
      <w:r w:rsidR="00475421" w:rsidRPr="001C28DC">
        <w:rPr>
          <w:rFonts w:ascii="Times New Roman" w:eastAsia="Times New Roman" w:hAnsi="Times New Roman" w:cs="Times New Roman"/>
          <w:b/>
          <w:sz w:val="24"/>
          <w:szCs w:val="24"/>
          <w:lang w:bidi="en-GB"/>
        </w:rPr>
        <w:t xml:space="preserve"> 8 </w:t>
      </w:r>
      <w:proofErr w:type="spellStart"/>
      <w:r w:rsidR="00475421" w:rsidRPr="001C28DC">
        <w:rPr>
          <w:rFonts w:ascii="Times New Roman" w:eastAsia="Times New Roman" w:hAnsi="Times New Roman" w:cs="Times New Roman"/>
          <w:b/>
          <w:sz w:val="24"/>
          <w:szCs w:val="24"/>
          <w:lang w:bidi="en-GB"/>
        </w:rPr>
        <w:t>April</w:t>
      </w:r>
      <w:proofErr w:type="spellEnd"/>
      <w:r w:rsidR="00475421" w:rsidRPr="001C28DC">
        <w:rPr>
          <w:rFonts w:ascii="Times New Roman" w:eastAsia="Times New Roman" w:hAnsi="Times New Roman" w:cs="Times New Roman"/>
          <w:b/>
          <w:sz w:val="24"/>
          <w:szCs w:val="24"/>
          <w:lang w:bidi="en-GB"/>
        </w:rPr>
        <w:t xml:space="preserve"> 2022 </w:t>
      </w:r>
      <w:proofErr w:type="spellStart"/>
      <w:r w:rsidR="00475421" w:rsidRPr="001C28DC">
        <w:rPr>
          <w:rFonts w:ascii="Times New Roman" w:eastAsia="Times New Roman" w:hAnsi="Times New Roman" w:cs="Times New Roman"/>
          <w:b/>
          <w:sz w:val="24"/>
          <w:szCs w:val="24"/>
          <w:lang w:bidi="en-GB"/>
        </w:rPr>
        <w:t>amending</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Regulation</w:t>
      </w:r>
      <w:proofErr w:type="spellEnd"/>
      <w:r w:rsidR="00475421" w:rsidRPr="001C28DC">
        <w:rPr>
          <w:rFonts w:ascii="Times New Roman" w:eastAsia="Times New Roman" w:hAnsi="Times New Roman" w:cs="Times New Roman"/>
          <w:b/>
          <w:sz w:val="24"/>
          <w:szCs w:val="24"/>
          <w:lang w:bidi="en-GB"/>
        </w:rPr>
        <w:t xml:space="preserve"> (EU) No. 833/2014 </w:t>
      </w:r>
      <w:proofErr w:type="spellStart"/>
      <w:r w:rsidR="00475421" w:rsidRPr="001C28DC">
        <w:rPr>
          <w:rFonts w:ascii="Times New Roman" w:eastAsia="Times New Roman" w:hAnsi="Times New Roman" w:cs="Times New Roman"/>
          <w:b/>
          <w:sz w:val="24"/>
          <w:szCs w:val="24"/>
          <w:lang w:bidi="en-GB"/>
        </w:rPr>
        <w:t>concerning</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restrictive</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measures</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in</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view</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of</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the</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activities</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of</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Russia</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destabilising</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the</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situation</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in</w:t>
      </w:r>
      <w:proofErr w:type="spellEnd"/>
      <w:r w:rsidR="00475421" w:rsidRPr="001C28DC">
        <w:rPr>
          <w:rFonts w:ascii="Times New Roman" w:eastAsia="Times New Roman" w:hAnsi="Times New Roman" w:cs="Times New Roman"/>
          <w:b/>
          <w:sz w:val="24"/>
          <w:szCs w:val="24"/>
          <w:lang w:bidi="en-GB"/>
        </w:rPr>
        <w:t xml:space="preserve"> </w:t>
      </w:r>
      <w:proofErr w:type="spellStart"/>
      <w:r w:rsidR="00475421" w:rsidRPr="001C28DC">
        <w:rPr>
          <w:rFonts w:ascii="Times New Roman" w:eastAsia="Times New Roman" w:hAnsi="Times New Roman" w:cs="Times New Roman"/>
          <w:b/>
          <w:sz w:val="24"/>
          <w:szCs w:val="24"/>
          <w:lang w:bidi="en-GB"/>
        </w:rPr>
        <w:t>Ukraine</w:t>
      </w:r>
      <w:proofErr w:type="spellEnd"/>
      <w:r w:rsidR="00475421" w:rsidRPr="001C28DC">
        <w:rPr>
          <w:rFonts w:ascii="Times New Roman" w:eastAsia="Times New Roman" w:hAnsi="Times New Roman" w:cs="Times New Roman"/>
          <w:sz w:val="24"/>
          <w:szCs w:val="24"/>
          <w:lang w:bidi="en-GB"/>
        </w:rPr>
        <w:t xml:space="preserve">, </w:t>
      </w:r>
      <w:proofErr w:type="spellStart"/>
      <w:r w:rsidR="00475421" w:rsidRPr="001C28DC">
        <w:rPr>
          <w:rFonts w:ascii="Times New Roman" w:eastAsia="Times New Roman" w:hAnsi="Times New Roman" w:cs="Times New Roman"/>
          <w:sz w:val="24"/>
          <w:szCs w:val="24"/>
          <w:lang w:bidi="en-GB"/>
        </w:rPr>
        <w:t>i.e</w:t>
      </w:r>
      <w:proofErr w:type="spellEnd"/>
      <w:r w:rsidR="00475421" w:rsidRPr="001C28DC">
        <w:rPr>
          <w:rFonts w:ascii="Times New Roman" w:eastAsia="Times New Roman" w:hAnsi="Times New Roman" w:cs="Times New Roman"/>
          <w:sz w:val="24"/>
          <w:szCs w:val="24"/>
          <w:lang w:bidi="en-GB"/>
        </w:rPr>
        <w:t xml:space="preserve">. </w:t>
      </w:r>
      <w:proofErr w:type="spellStart"/>
      <w:r w:rsidR="00475421" w:rsidRPr="001C28DC">
        <w:rPr>
          <w:rFonts w:ascii="Times New Roman" w:eastAsia="Times New Roman" w:hAnsi="Times New Roman" w:cs="Times New Roman"/>
          <w:sz w:val="24"/>
          <w:szCs w:val="24"/>
          <w:lang w:bidi="en-GB"/>
        </w:rPr>
        <w:t>the</w:t>
      </w:r>
      <w:proofErr w:type="spellEnd"/>
      <w:r w:rsidR="00475421" w:rsidRPr="001C28DC">
        <w:rPr>
          <w:rFonts w:ascii="Times New Roman" w:eastAsia="Times New Roman" w:hAnsi="Times New Roman" w:cs="Times New Roman"/>
          <w:sz w:val="24"/>
          <w:szCs w:val="24"/>
          <w:lang w:bidi="en-GB"/>
        </w:rPr>
        <w:t xml:space="preserve"> </w:t>
      </w:r>
      <w:proofErr w:type="spellStart"/>
      <w:r w:rsidR="00475421" w:rsidRPr="001C28DC">
        <w:rPr>
          <w:rFonts w:ascii="Times New Roman" w:eastAsia="Times New Roman" w:hAnsi="Times New Roman" w:cs="Times New Roman"/>
          <w:sz w:val="24"/>
          <w:szCs w:val="24"/>
          <w:lang w:bidi="en-GB"/>
        </w:rPr>
        <w:t>Tenderer</w:t>
      </w:r>
      <w:proofErr w:type="spellEnd"/>
      <w:r w:rsidR="00475421" w:rsidRPr="001C28DC">
        <w:rPr>
          <w:rFonts w:ascii="Times New Roman" w:eastAsia="Times New Roman" w:hAnsi="Times New Roman" w:cs="Times New Roman"/>
          <w:sz w:val="24"/>
          <w:szCs w:val="24"/>
          <w:lang w:bidi="en-GB"/>
        </w:rPr>
        <w:t xml:space="preserve"> (</w:t>
      </w:r>
      <w:proofErr w:type="spellStart"/>
      <w:r w:rsidR="00475421" w:rsidRPr="001C28DC">
        <w:rPr>
          <w:rFonts w:ascii="Times New Roman" w:eastAsia="Times New Roman" w:hAnsi="Times New Roman" w:cs="Times New Roman"/>
          <w:sz w:val="24"/>
          <w:szCs w:val="24"/>
          <w:lang w:bidi="en-GB"/>
        </w:rPr>
        <w:t>including</w:t>
      </w:r>
      <w:proofErr w:type="spellEnd"/>
      <w:r w:rsidR="00475421" w:rsidRPr="001C28DC">
        <w:rPr>
          <w:rFonts w:ascii="Times New Roman" w:eastAsia="Times New Roman" w:hAnsi="Times New Roman" w:cs="Times New Roman"/>
          <w:sz w:val="24"/>
          <w:szCs w:val="24"/>
          <w:lang w:bidi="en-GB"/>
        </w:rPr>
        <w:t xml:space="preserve"> </w:t>
      </w:r>
      <w:proofErr w:type="spellStart"/>
      <w:r w:rsidR="00475421" w:rsidRPr="001C28DC">
        <w:rPr>
          <w:rFonts w:ascii="Times New Roman" w:eastAsia="Times New Roman" w:hAnsi="Times New Roman" w:cs="Times New Roman"/>
          <w:sz w:val="24"/>
          <w:szCs w:val="24"/>
          <w:lang w:bidi="en-GB"/>
        </w:rPr>
        <w:t>the</w:t>
      </w:r>
      <w:proofErr w:type="spellEnd"/>
      <w:r w:rsidR="00475421" w:rsidRPr="001C28DC">
        <w:rPr>
          <w:rFonts w:ascii="Times New Roman" w:eastAsia="Times New Roman" w:hAnsi="Times New Roman" w:cs="Times New Roman"/>
          <w:sz w:val="24"/>
          <w:szCs w:val="24"/>
          <w:lang w:bidi="en-GB"/>
        </w:rPr>
        <w:t xml:space="preserve"> </w:t>
      </w:r>
      <w:proofErr w:type="spellStart"/>
      <w:r w:rsidR="00475421" w:rsidRPr="001C28DC">
        <w:rPr>
          <w:rFonts w:ascii="Times New Roman" w:eastAsia="Times New Roman" w:hAnsi="Times New Roman" w:cs="Times New Roman"/>
          <w:sz w:val="24"/>
          <w:szCs w:val="24"/>
          <w:lang w:bidi="en-GB"/>
        </w:rPr>
        <w:t>Tenderer's</w:t>
      </w:r>
      <w:proofErr w:type="spellEnd"/>
      <w:r w:rsidR="00475421" w:rsidRPr="001C28DC">
        <w:rPr>
          <w:rFonts w:ascii="Times New Roman" w:eastAsia="Times New Roman" w:hAnsi="Times New Roman" w:cs="Times New Roman"/>
          <w:sz w:val="24"/>
          <w:szCs w:val="24"/>
          <w:lang w:bidi="en-GB"/>
        </w:rPr>
        <w:t xml:space="preserve"> </w:t>
      </w:r>
      <w:proofErr w:type="spellStart"/>
      <w:r w:rsidR="00475421" w:rsidRPr="001C28DC">
        <w:rPr>
          <w:rFonts w:ascii="Times New Roman" w:eastAsia="Times New Roman" w:hAnsi="Times New Roman" w:cs="Times New Roman"/>
          <w:sz w:val="24"/>
          <w:szCs w:val="24"/>
          <w:lang w:bidi="en-GB"/>
        </w:rPr>
        <w:t>subcontractor</w:t>
      </w:r>
      <w:proofErr w:type="spellEnd"/>
      <w:r w:rsidR="00475421" w:rsidRPr="001C28DC">
        <w:rPr>
          <w:rFonts w:ascii="Times New Roman" w:eastAsia="Times New Roman" w:hAnsi="Times New Roman" w:cs="Times New Roman"/>
          <w:sz w:val="24"/>
          <w:szCs w:val="24"/>
          <w:lang w:bidi="en-GB"/>
        </w:rPr>
        <w:t xml:space="preserve">(s)) </w:t>
      </w:r>
      <w:proofErr w:type="spellStart"/>
      <w:r w:rsidR="00475421" w:rsidRPr="001C28DC">
        <w:rPr>
          <w:rFonts w:ascii="Times New Roman" w:eastAsia="Times New Roman" w:hAnsi="Times New Roman" w:cs="Times New Roman"/>
          <w:sz w:val="24"/>
          <w:szCs w:val="24"/>
          <w:lang w:bidi="en-GB"/>
        </w:rPr>
        <w:t>is</w:t>
      </w:r>
      <w:proofErr w:type="spellEnd"/>
      <w:r w:rsidR="00475421" w:rsidRPr="001C28DC">
        <w:rPr>
          <w:rFonts w:ascii="Times New Roman" w:eastAsia="Times New Roman" w:hAnsi="Times New Roman" w:cs="Times New Roman"/>
          <w:sz w:val="24"/>
          <w:szCs w:val="24"/>
          <w:lang w:bidi="en-GB"/>
        </w:rPr>
        <w:t xml:space="preserve"> </w:t>
      </w:r>
      <w:proofErr w:type="spellStart"/>
      <w:r w:rsidR="00475421" w:rsidRPr="001C28DC">
        <w:rPr>
          <w:rFonts w:ascii="Times New Roman" w:eastAsia="Times New Roman" w:hAnsi="Times New Roman" w:cs="Times New Roman"/>
          <w:sz w:val="24"/>
          <w:szCs w:val="24"/>
          <w:lang w:bidi="en-GB"/>
        </w:rPr>
        <w:t>not</w:t>
      </w:r>
      <w:proofErr w:type="spellEnd"/>
      <w:r w:rsidR="00475421" w:rsidRPr="001C28DC">
        <w:rPr>
          <w:rFonts w:ascii="Times New Roman" w:eastAsia="Times New Roman" w:hAnsi="Times New Roman" w:cs="Times New Roman"/>
          <w:sz w:val="24"/>
          <w:szCs w:val="24"/>
          <w:lang w:bidi="en-GB"/>
        </w:rPr>
        <w:t xml:space="preserve">: </w:t>
      </w:r>
    </w:p>
    <w:p w14:paraId="5CE5D9C1" w14:textId="77777777" w:rsidR="005457C2" w:rsidRPr="005457C2" w:rsidRDefault="004553AB" w:rsidP="005457C2">
      <w:pPr>
        <w:pStyle w:val="ListParagraph"/>
        <w:numPr>
          <w:ilvl w:val="0"/>
          <w:numId w:val="22"/>
        </w:numPr>
        <w:spacing w:after="0" w:line="252" w:lineRule="auto"/>
        <w:jc w:val="both"/>
        <w:rPr>
          <w:rFonts w:ascii="Times New Roman" w:hAnsi="Times New Roman" w:cs="Times New Roman"/>
          <w:sz w:val="24"/>
          <w:szCs w:val="24"/>
        </w:rPr>
      </w:pPr>
      <w:r w:rsidRPr="005457C2">
        <w:rPr>
          <w:rFonts w:ascii="Times New Roman" w:hAnsi="Times New Roman" w:cs="Times New Roman"/>
          <w:sz w:val="24"/>
          <w:szCs w:val="24"/>
        </w:rPr>
        <w:lastRenderedPageBreak/>
        <w:t xml:space="preserve">Krievijas </w:t>
      </w:r>
      <w:proofErr w:type="spellStart"/>
      <w:r w:rsidRPr="005457C2">
        <w:rPr>
          <w:rFonts w:ascii="Times New Roman" w:hAnsi="Times New Roman" w:cs="Times New Roman"/>
          <w:sz w:val="24"/>
          <w:szCs w:val="24"/>
        </w:rPr>
        <w:t>valstspiederīgais</w:t>
      </w:r>
      <w:proofErr w:type="spellEnd"/>
      <w:r w:rsidRPr="005457C2">
        <w:rPr>
          <w:rFonts w:ascii="Times New Roman" w:hAnsi="Times New Roman" w:cs="Times New Roman"/>
          <w:sz w:val="24"/>
          <w:szCs w:val="24"/>
        </w:rPr>
        <w:t xml:space="preserve"> vai fiziska vai juridiska persona, vienība vai struktūra, kas veic uzņēmējdarbību Krievijā</w:t>
      </w:r>
      <w:r w:rsidR="005457C2" w:rsidRPr="005457C2">
        <w:rPr>
          <w:rFonts w:ascii="Times New Roman" w:hAnsi="Times New Roman" w:cs="Times New Roman"/>
          <w:sz w:val="24"/>
          <w:szCs w:val="24"/>
        </w:rPr>
        <w:t xml:space="preserve">/ </w:t>
      </w:r>
      <w:r w:rsidR="005457C2" w:rsidRPr="005457C2">
        <w:rPr>
          <w:rFonts w:ascii="Times New Roman" w:hAnsi="Times New Roman" w:cs="Times New Roman"/>
          <w:sz w:val="24"/>
          <w:szCs w:val="24"/>
          <w:lang w:bidi="en-GB"/>
        </w:rPr>
        <w:t xml:space="preserve">a </w:t>
      </w:r>
      <w:proofErr w:type="spellStart"/>
      <w:r w:rsidR="005457C2" w:rsidRPr="005457C2">
        <w:rPr>
          <w:rFonts w:ascii="Times New Roman" w:hAnsi="Times New Roman" w:cs="Times New Roman"/>
          <w:sz w:val="24"/>
          <w:szCs w:val="24"/>
          <w:lang w:bidi="en-GB"/>
        </w:rPr>
        <w:t>Russian</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national</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or</w:t>
      </w:r>
      <w:proofErr w:type="spellEnd"/>
      <w:r w:rsidR="005457C2" w:rsidRPr="005457C2">
        <w:rPr>
          <w:rFonts w:ascii="Times New Roman" w:hAnsi="Times New Roman" w:cs="Times New Roman"/>
          <w:sz w:val="24"/>
          <w:szCs w:val="24"/>
          <w:lang w:bidi="en-GB"/>
        </w:rPr>
        <w:t xml:space="preserve"> a </w:t>
      </w:r>
      <w:proofErr w:type="spellStart"/>
      <w:r w:rsidR="005457C2" w:rsidRPr="005457C2">
        <w:rPr>
          <w:rFonts w:ascii="Times New Roman" w:hAnsi="Times New Roman" w:cs="Times New Roman"/>
          <w:sz w:val="24"/>
          <w:szCs w:val="24"/>
          <w:lang w:bidi="en-GB"/>
        </w:rPr>
        <w:t>natural</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or</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legal</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person</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entity</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or</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body</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doing</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business</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in</w:t>
      </w:r>
      <w:proofErr w:type="spellEnd"/>
      <w:r w:rsidR="005457C2" w:rsidRPr="005457C2">
        <w:rPr>
          <w:rFonts w:ascii="Times New Roman" w:hAnsi="Times New Roman" w:cs="Times New Roman"/>
          <w:sz w:val="24"/>
          <w:szCs w:val="24"/>
          <w:lang w:bidi="en-GB"/>
        </w:rPr>
        <w:t xml:space="preserve"> </w:t>
      </w:r>
      <w:proofErr w:type="spellStart"/>
      <w:r w:rsidR="005457C2" w:rsidRPr="005457C2">
        <w:rPr>
          <w:rFonts w:ascii="Times New Roman" w:hAnsi="Times New Roman" w:cs="Times New Roman"/>
          <w:sz w:val="24"/>
          <w:szCs w:val="24"/>
          <w:lang w:bidi="en-GB"/>
        </w:rPr>
        <w:t>Russia</w:t>
      </w:r>
      <w:proofErr w:type="spellEnd"/>
      <w:r w:rsidR="005457C2" w:rsidRPr="005457C2">
        <w:rPr>
          <w:rFonts w:ascii="Times New Roman" w:hAnsi="Times New Roman" w:cs="Times New Roman"/>
          <w:sz w:val="24"/>
          <w:szCs w:val="24"/>
          <w:lang w:bidi="en-GB"/>
        </w:rPr>
        <w:t>;</w:t>
      </w:r>
    </w:p>
    <w:p w14:paraId="17828678" w14:textId="35AEFB41" w:rsidR="004553AB" w:rsidRPr="0024733D" w:rsidRDefault="004553AB" w:rsidP="007A5062">
      <w:pPr>
        <w:pStyle w:val="ListParagraph"/>
        <w:numPr>
          <w:ilvl w:val="0"/>
          <w:numId w:val="22"/>
        </w:numPr>
        <w:spacing w:after="0" w:line="252" w:lineRule="auto"/>
        <w:jc w:val="both"/>
        <w:rPr>
          <w:rFonts w:ascii="Times New Roman" w:hAnsi="Times New Roman" w:cs="Times New Roman"/>
          <w:sz w:val="24"/>
          <w:szCs w:val="24"/>
        </w:rPr>
      </w:pPr>
      <w:r w:rsidRPr="004E1502">
        <w:rPr>
          <w:rFonts w:ascii="Times New Roman" w:hAnsi="Times New Roman" w:cs="Times New Roman"/>
          <w:sz w:val="24"/>
          <w:szCs w:val="24"/>
        </w:rPr>
        <w:t xml:space="preserve">juridiska persona, vienība vai struktūra, kuras īpašumtiesības vairāk nekā 50 % apmērā tieši vai netieši pieder šā punkta a) apakšpunktā minētajai vienībai; </w:t>
      </w:r>
      <w:r w:rsidRPr="0024733D">
        <w:rPr>
          <w:rFonts w:ascii="Times New Roman" w:hAnsi="Times New Roman" w:cs="Times New Roman"/>
          <w:sz w:val="24"/>
          <w:szCs w:val="24"/>
        </w:rPr>
        <w:t>vai</w:t>
      </w:r>
      <w:r w:rsidR="007A5062" w:rsidRPr="0024733D">
        <w:rPr>
          <w:rFonts w:ascii="Times New Roman" w:hAnsi="Times New Roman" w:cs="Times New Roman"/>
          <w:sz w:val="24"/>
          <w:szCs w:val="24"/>
        </w:rPr>
        <w:t>/</w:t>
      </w:r>
      <w:r w:rsidR="007A5062" w:rsidRPr="0024733D">
        <w:rPr>
          <w:rFonts w:ascii="Times New Roman" w:hAnsi="Times New Roman" w:cs="Times New Roman"/>
          <w:sz w:val="24"/>
          <w:szCs w:val="24"/>
          <w:lang w:bidi="en-GB"/>
        </w:rPr>
        <w:t xml:space="preserve"> </w:t>
      </w:r>
      <w:r w:rsidR="007A5062" w:rsidRPr="0024733D">
        <w:rPr>
          <w:rFonts w:ascii="Times New Roman" w:hAnsi="Times New Roman" w:cs="Times New Roman"/>
          <w:sz w:val="24"/>
          <w:szCs w:val="24"/>
          <w:lang w:bidi="en-GB"/>
        </w:rPr>
        <w:t xml:space="preserve">a </w:t>
      </w:r>
      <w:proofErr w:type="spellStart"/>
      <w:r w:rsidR="007A5062" w:rsidRPr="0024733D">
        <w:rPr>
          <w:rFonts w:ascii="Times New Roman" w:hAnsi="Times New Roman" w:cs="Times New Roman"/>
          <w:sz w:val="24"/>
          <w:szCs w:val="24"/>
          <w:lang w:bidi="en-GB"/>
        </w:rPr>
        <w:t>legal</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person</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entity</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or</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body</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which</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is</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owned</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directly</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or</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indirectly</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more</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than</w:t>
      </w:r>
      <w:proofErr w:type="spellEnd"/>
      <w:r w:rsidR="007A5062" w:rsidRPr="0024733D">
        <w:rPr>
          <w:rFonts w:ascii="Times New Roman" w:hAnsi="Times New Roman" w:cs="Times New Roman"/>
          <w:sz w:val="24"/>
          <w:szCs w:val="24"/>
          <w:lang w:bidi="en-GB"/>
        </w:rPr>
        <w:t xml:space="preserve"> 50% </w:t>
      </w:r>
      <w:proofErr w:type="spellStart"/>
      <w:r w:rsidR="007A5062" w:rsidRPr="0024733D">
        <w:rPr>
          <w:rFonts w:ascii="Times New Roman" w:hAnsi="Times New Roman" w:cs="Times New Roman"/>
          <w:sz w:val="24"/>
          <w:szCs w:val="24"/>
          <w:lang w:bidi="en-GB"/>
        </w:rPr>
        <w:t>by</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an</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entity</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referred</w:t>
      </w:r>
      <w:proofErr w:type="spellEnd"/>
      <w:r w:rsidR="007A5062" w:rsidRPr="0024733D">
        <w:rPr>
          <w:rFonts w:ascii="Times New Roman" w:hAnsi="Times New Roman" w:cs="Times New Roman"/>
          <w:sz w:val="24"/>
          <w:szCs w:val="24"/>
          <w:lang w:bidi="en-GB"/>
        </w:rPr>
        <w:t xml:space="preserve"> to </w:t>
      </w:r>
      <w:proofErr w:type="spellStart"/>
      <w:r w:rsidR="007A5062" w:rsidRPr="0024733D">
        <w:rPr>
          <w:rFonts w:ascii="Times New Roman" w:hAnsi="Times New Roman" w:cs="Times New Roman"/>
          <w:sz w:val="24"/>
          <w:szCs w:val="24"/>
          <w:lang w:bidi="en-GB"/>
        </w:rPr>
        <w:t>in</w:t>
      </w:r>
      <w:proofErr w:type="spellEnd"/>
      <w:r w:rsidR="007A5062" w:rsidRPr="0024733D">
        <w:rPr>
          <w:rFonts w:ascii="Times New Roman" w:hAnsi="Times New Roman" w:cs="Times New Roman"/>
          <w:sz w:val="24"/>
          <w:szCs w:val="24"/>
          <w:lang w:bidi="en-GB"/>
        </w:rPr>
        <w:t xml:space="preserve"> </w:t>
      </w:r>
      <w:proofErr w:type="spellStart"/>
      <w:r w:rsidR="007A5062" w:rsidRPr="0024733D">
        <w:rPr>
          <w:rFonts w:ascii="Times New Roman" w:hAnsi="Times New Roman" w:cs="Times New Roman"/>
          <w:sz w:val="24"/>
          <w:szCs w:val="24"/>
          <w:lang w:bidi="en-GB"/>
        </w:rPr>
        <w:t>point</w:t>
      </w:r>
      <w:proofErr w:type="spellEnd"/>
      <w:r w:rsidR="007A5062" w:rsidRPr="0024733D">
        <w:rPr>
          <w:rFonts w:ascii="Times New Roman" w:hAnsi="Times New Roman" w:cs="Times New Roman"/>
          <w:sz w:val="24"/>
          <w:szCs w:val="24"/>
          <w:lang w:bidi="en-GB"/>
        </w:rPr>
        <w:t xml:space="preserve"> (a); </w:t>
      </w:r>
      <w:proofErr w:type="spellStart"/>
      <w:r w:rsidR="0024733D" w:rsidRPr="0024733D">
        <w:rPr>
          <w:rFonts w:ascii="Times New Roman" w:hAnsi="Times New Roman" w:cs="Times New Roman"/>
          <w:sz w:val="24"/>
          <w:szCs w:val="24"/>
          <w:lang w:bidi="en-GB"/>
        </w:rPr>
        <w:t>or</w:t>
      </w:r>
      <w:proofErr w:type="spellEnd"/>
    </w:p>
    <w:p w14:paraId="056D5FFF" w14:textId="3ABD50F5" w:rsidR="004553AB" w:rsidRPr="006B1547" w:rsidRDefault="004553AB" w:rsidP="006B1547">
      <w:pPr>
        <w:pStyle w:val="ListParagraph"/>
        <w:numPr>
          <w:ilvl w:val="0"/>
          <w:numId w:val="22"/>
        </w:numPr>
        <w:spacing w:after="0" w:line="252" w:lineRule="auto"/>
        <w:jc w:val="both"/>
        <w:rPr>
          <w:rFonts w:ascii="Times New Roman" w:hAnsi="Times New Roman" w:cs="Times New Roman"/>
          <w:sz w:val="24"/>
          <w:szCs w:val="24"/>
        </w:rPr>
      </w:pPr>
      <w:r w:rsidRPr="006B1547">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r w:rsidR="006B1547" w:rsidRPr="006B1547">
        <w:rPr>
          <w:rFonts w:ascii="Times New Roman" w:hAnsi="Times New Roman" w:cs="Times New Roman"/>
          <w:sz w:val="24"/>
          <w:szCs w:val="24"/>
        </w:rPr>
        <w:t>/</w:t>
      </w:r>
      <w:r w:rsidR="006B1547" w:rsidRPr="006B1547">
        <w:rPr>
          <w:rFonts w:ascii="Times New Roman" w:hAnsi="Times New Roman" w:cs="Times New Roman"/>
          <w:sz w:val="24"/>
          <w:szCs w:val="24"/>
          <w:lang w:bidi="en-GB"/>
        </w:rPr>
        <w:t xml:space="preserve"> </w:t>
      </w:r>
      <w:r w:rsidR="006B1547" w:rsidRPr="006B1547">
        <w:rPr>
          <w:rFonts w:ascii="Times New Roman" w:hAnsi="Times New Roman" w:cs="Times New Roman"/>
          <w:sz w:val="24"/>
          <w:szCs w:val="24"/>
          <w:lang w:bidi="en-GB"/>
        </w:rPr>
        <w:t xml:space="preserve">a </w:t>
      </w:r>
      <w:proofErr w:type="spellStart"/>
      <w:r w:rsidR="006B1547" w:rsidRPr="006B1547">
        <w:rPr>
          <w:rFonts w:ascii="Times New Roman" w:hAnsi="Times New Roman" w:cs="Times New Roman"/>
          <w:sz w:val="24"/>
          <w:szCs w:val="24"/>
          <w:lang w:bidi="en-GB"/>
        </w:rPr>
        <w:t>natural</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or</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legal</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person</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entity</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or</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body</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acting</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on</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behalf</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of</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or</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under</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the</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instructions</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of</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an</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entity</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referred</w:t>
      </w:r>
      <w:proofErr w:type="spellEnd"/>
      <w:r w:rsidR="006B1547" w:rsidRPr="006B1547">
        <w:rPr>
          <w:rFonts w:ascii="Times New Roman" w:hAnsi="Times New Roman" w:cs="Times New Roman"/>
          <w:sz w:val="24"/>
          <w:szCs w:val="24"/>
          <w:lang w:bidi="en-GB"/>
        </w:rPr>
        <w:t xml:space="preserve"> to </w:t>
      </w:r>
      <w:proofErr w:type="spellStart"/>
      <w:r w:rsidR="006B1547" w:rsidRPr="006B1547">
        <w:rPr>
          <w:rFonts w:ascii="Times New Roman" w:hAnsi="Times New Roman" w:cs="Times New Roman"/>
          <w:sz w:val="24"/>
          <w:szCs w:val="24"/>
          <w:lang w:bidi="en-GB"/>
        </w:rPr>
        <w:t>in</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point</w:t>
      </w:r>
      <w:proofErr w:type="spellEnd"/>
      <w:r w:rsidR="006B1547" w:rsidRPr="006B1547">
        <w:rPr>
          <w:rFonts w:ascii="Times New Roman" w:hAnsi="Times New Roman" w:cs="Times New Roman"/>
          <w:sz w:val="24"/>
          <w:szCs w:val="24"/>
          <w:lang w:bidi="en-GB"/>
        </w:rPr>
        <w:t xml:space="preserve"> (a) </w:t>
      </w:r>
      <w:proofErr w:type="spellStart"/>
      <w:r w:rsidR="006B1547" w:rsidRPr="006B1547">
        <w:rPr>
          <w:rFonts w:ascii="Times New Roman" w:hAnsi="Times New Roman" w:cs="Times New Roman"/>
          <w:sz w:val="24"/>
          <w:szCs w:val="24"/>
          <w:lang w:bidi="en-GB"/>
        </w:rPr>
        <w:t>or</w:t>
      </w:r>
      <w:proofErr w:type="spellEnd"/>
      <w:r w:rsidR="006B1547" w:rsidRPr="006B1547">
        <w:rPr>
          <w:rFonts w:ascii="Times New Roman" w:hAnsi="Times New Roman" w:cs="Times New Roman"/>
          <w:sz w:val="24"/>
          <w:szCs w:val="24"/>
          <w:lang w:bidi="en-GB"/>
        </w:rPr>
        <w:t xml:space="preserve"> (b) </w:t>
      </w:r>
      <w:proofErr w:type="spellStart"/>
      <w:r w:rsidR="006B1547" w:rsidRPr="006B1547">
        <w:rPr>
          <w:rFonts w:ascii="Times New Roman" w:hAnsi="Times New Roman" w:cs="Times New Roman"/>
          <w:sz w:val="24"/>
          <w:szCs w:val="24"/>
          <w:lang w:bidi="en-GB"/>
        </w:rPr>
        <w:t>of</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this</w:t>
      </w:r>
      <w:proofErr w:type="spellEnd"/>
      <w:r w:rsidR="006B1547" w:rsidRPr="006B1547">
        <w:rPr>
          <w:rFonts w:ascii="Times New Roman" w:hAnsi="Times New Roman" w:cs="Times New Roman"/>
          <w:sz w:val="24"/>
          <w:szCs w:val="24"/>
          <w:lang w:bidi="en-GB"/>
        </w:rPr>
        <w:t xml:space="preserve"> </w:t>
      </w:r>
      <w:proofErr w:type="spellStart"/>
      <w:r w:rsidR="006B1547" w:rsidRPr="006B1547">
        <w:rPr>
          <w:rFonts w:ascii="Times New Roman" w:hAnsi="Times New Roman" w:cs="Times New Roman"/>
          <w:sz w:val="24"/>
          <w:szCs w:val="24"/>
          <w:lang w:bidi="en-GB"/>
        </w:rPr>
        <w:t>paragraph</w:t>
      </w:r>
      <w:proofErr w:type="spellEnd"/>
      <w:r w:rsidR="006B1547" w:rsidRPr="006B1547">
        <w:rPr>
          <w:rFonts w:ascii="Times New Roman" w:hAnsi="Times New Roman" w:cs="Times New Roman"/>
          <w:sz w:val="24"/>
          <w:szCs w:val="24"/>
          <w:lang w:bidi="en-GB"/>
        </w:rPr>
        <w:t>,</w:t>
      </w:r>
    </w:p>
    <w:p w14:paraId="5008682B" w14:textId="5F9849BE" w:rsidR="004553AB" w:rsidRPr="00B83F33" w:rsidRDefault="004553AB" w:rsidP="004553AB">
      <w:pPr>
        <w:spacing w:line="252" w:lineRule="auto"/>
        <w:jc w:val="both"/>
        <w:rPr>
          <w:rFonts w:ascii="Times New Roman" w:hAnsi="Times New Roman" w:cs="Times New Roman"/>
          <w:sz w:val="24"/>
          <w:szCs w:val="24"/>
        </w:rPr>
      </w:pPr>
      <w:r w:rsidRPr="00B83F33">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r w:rsidR="00651E26">
        <w:rPr>
          <w:rFonts w:ascii="Times New Roman" w:hAnsi="Times New Roman" w:cs="Times New Roman"/>
          <w:sz w:val="24"/>
          <w:szCs w:val="24"/>
        </w:rPr>
        <w:t xml:space="preserve">/ </w:t>
      </w:r>
      <w:proofErr w:type="spellStart"/>
      <w:r w:rsidR="00651E26" w:rsidRPr="001C28DC">
        <w:rPr>
          <w:rFonts w:ascii="Times New Roman" w:eastAsia="Times New Roman" w:hAnsi="Times New Roman" w:cs="Times New Roman"/>
          <w:sz w:val="24"/>
          <w:szCs w:val="24"/>
          <w:lang w:bidi="en-GB"/>
        </w:rPr>
        <w:t>including</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where</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they</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account</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for</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more</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than</w:t>
      </w:r>
      <w:proofErr w:type="spellEnd"/>
      <w:r w:rsidR="00651E26" w:rsidRPr="001C28DC">
        <w:rPr>
          <w:rFonts w:ascii="Times New Roman" w:eastAsia="Times New Roman" w:hAnsi="Times New Roman" w:cs="Times New Roman"/>
          <w:sz w:val="24"/>
          <w:szCs w:val="24"/>
          <w:lang w:bidi="en-GB"/>
        </w:rPr>
        <w:t xml:space="preserve"> 10% </w:t>
      </w:r>
      <w:proofErr w:type="spellStart"/>
      <w:r w:rsidR="00651E26" w:rsidRPr="001C28DC">
        <w:rPr>
          <w:rFonts w:ascii="Times New Roman" w:eastAsia="Times New Roman" w:hAnsi="Times New Roman" w:cs="Times New Roman"/>
          <w:sz w:val="24"/>
          <w:szCs w:val="24"/>
          <w:lang w:bidi="en-GB"/>
        </w:rPr>
        <w:t>of</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the</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contract</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value</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subcontractors</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suppliers</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or</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entities</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whose</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capabilities</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are</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relied</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upon</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within</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the</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bounds</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of</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the</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public</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procurement</w:t>
      </w:r>
      <w:proofErr w:type="spellEnd"/>
      <w:r w:rsidR="00651E26" w:rsidRPr="001C28DC">
        <w:rPr>
          <w:rFonts w:ascii="Times New Roman" w:eastAsia="Times New Roman" w:hAnsi="Times New Roman" w:cs="Times New Roman"/>
          <w:sz w:val="24"/>
          <w:szCs w:val="24"/>
          <w:lang w:bidi="en-GB"/>
        </w:rPr>
        <w:t xml:space="preserve"> </w:t>
      </w:r>
      <w:proofErr w:type="spellStart"/>
      <w:r w:rsidR="00651E26" w:rsidRPr="001C28DC">
        <w:rPr>
          <w:rFonts w:ascii="Times New Roman" w:eastAsia="Times New Roman" w:hAnsi="Times New Roman" w:cs="Times New Roman"/>
          <w:sz w:val="24"/>
          <w:szCs w:val="24"/>
          <w:lang w:bidi="en-GB"/>
        </w:rPr>
        <w:t>contract</w:t>
      </w:r>
      <w:proofErr w:type="spellEnd"/>
      <w:r w:rsidR="00651E26" w:rsidRPr="001C28DC">
        <w:rPr>
          <w:rFonts w:ascii="Times New Roman" w:eastAsia="Times New Roman" w:hAnsi="Times New Roman" w:cs="Times New Roman"/>
          <w:sz w:val="24"/>
          <w:szCs w:val="24"/>
          <w:lang w:bidi="en-GB"/>
        </w:rPr>
        <w:t>.</w:t>
      </w:r>
    </w:p>
    <w:p w14:paraId="4860A2F1" w14:textId="497382AB" w:rsidR="004A7DF1" w:rsidRPr="001C28DC" w:rsidRDefault="00843DD3" w:rsidP="00843DD3">
      <w:pPr>
        <w:pStyle w:val="BodyText2"/>
        <w:tabs>
          <w:tab w:val="clear" w:pos="0"/>
        </w:tabs>
        <w:spacing w:before="120"/>
        <w:rPr>
          <w:rFonts w:ascii="Times New Roman" w:hAnsi="Times New Roman"/>
          <w:b/>
          <w:bCs/>
          <w:color w:val="000000" w:themeColor="text1"/>
          <w:szCs w:val="24"/>
        </w:rPr>
      </w:pPr>
      <w:r>
        <w:rPr>
          <w:rFonts w:ascii="Times New Roman" w:hAnsi="Times New Roman"/>
          <w:b/>
          <w:bCs/>
          <w:szCs w:val="24"/>
        </w:rPr>
        <w:t>2.2.</w:t>
      </w:r>
      <w:r w:rsidR="005D1BC8" w:rsidRPr="0060794F">
        <w:rPr>
          <w:rFonts w:ascii="Times New Roman" w:hAnsi="Times New Roman"/>
          <w:b/>
          <w:bCs/>
          <w:szCs w:val="24"/>
        </w:rPr>
        <w:t xml:space="preserve">Esam iepazinušies ar </w:t>
      </w:r>
      <w:r w:rsidR="00912230">
        <w:rPr>
          <w:rFonts w:ascii="Times New Roman" w:hAnsi="Times New Roman"/>
          <w:b/>
          <w:bCs/>
          <w:szCs w:val="24"/>
        </w:rPr>
        <w:t xml:space="preserve">tehnisko </w:t>
      </w:r>
      <w:r w:rsidR="004553AB">
        <w:rPr>
          <w:rFonts w:ascii="Times New Roman" w:hAnsi="Times New Roman"/>
          <w:b/>
          <w:bCs/>
          <w:szCs w:val="24"/>
        </w:rPr>
        <w:t>uzdevumu</w:t>
      </w:r>
      <w:r w:rsidR="007A4AC7">
        <w:rPr>
          <w:rFonts w:ascii="Times New Roman" w:hAnsi="Times New Roman"/>
          <w:b/>
          <w:bCs/>
          <w:szCs w:val="24"/>
        </w:rPr>
        <w:t xml:space="preserve"> </w:t>
      </w:r>
      <w:r w:rsidR="005D1BC8" w:rsidRPr="0060794F">
        <w:rPr>
          <w:rFonts w:ascii="Times New Roman" w:hAnsi="Times New Roman"/>
          <w:b/>
          <w:bCs/>
          <w:szCs w:val="24"/>
        </w:rPr>
        <w:t>un atzīstam</w:t>
      </w:r>
      <w:r w:rsidR="00E7645B">
        <w:rPr>
          <w:rFonts w:ascii="Times New Roman" w:hAnsi="Times New Roman"/>
          <w:b/>
          <w:bCs/>
          <w:szCs w:val="24"/>
        </w:rPr>
        <w:t>, ka</w:t>
      </w:r>
      <w:r w:rsidR="004A7DF1">
        <w:rPr>
          <w:rFonts w:ascii="Times New Roman" w:hAnsi="Times New Roman"/>
          <w:b/>
          <w:bCs/>
          <w:szCs w:val="24"/>
        </w:rPr>
        <w:t xml:space="preserve">/ </w:t>
      </w:r>
      <w:proofErr w:type="spellStart"/>
      <w:r w:rsidR="004A7DF1" w:rsidRPr="001C28DC">
        <w:rPr>
          <w:rFonts w:ascii="Times New Roman" w:hAnsi="Times New Roman"/>
          <w:b/>
          <w:color w:val="000000" w:themeColor="text1"/>
          <w:szCs w:val="24"/>
          <w:lang w:bidi="en-GB"/>
        </w:rPr>
        <w:t>In</w:t>
      </w:r>
      <w:proofErr w:type="spellEnd"/>
      <w:r w:rsidR="004A7DF1" w:rsidRPr="001C28DC">
        <w:rPr>
          <w:rFonts w:ascii="Times New Roman" w:hAnsi="Times New Roman"/>
          <w:b/>
          <w:color w:val="000000" w:themeColor="text1"/>
          <w:szCs w:val="24"/>
          <w:lang w:bidi="en-GB"/>
        </w:rPr>
        <w:t xml:space="preserve"> </w:t>
      </w:r>
      <w:proofErr w:type="spellStart"/>
      <w:r w:rsidR="004A7DF1" w:rsidRPr="001C28DC">
        <w:rPr>
          <w:rFonts w:ascii="Times New Roman" w:hAnsi="Times New Roman"/>
          <w:b/>
          <w:color w:val="000000" w:themeColor="text1"/>
          <w:szCs w:val="24"/>
          <w:lang w:bidi="en-GB"/>
        </w:rPr>
        <w:t>accordance</w:t>
      </w:r>
      <w:proofErr w:type="spellEnd"/>
      <w:r w:rsidR="004A7DF1" w:rsidRPr="001C28DC">
        <w:rPr>
          <w:rFonts w:ascii="Times New Roman" w:hAnsi="Times New Roman"/>
          <w:b/>
          <w:color w:val="000000" w:themeColor="text1"/>
          <w:szCs w:val="24"/>
          <w:lang w:bidi="en-GB"/>
        </w:rPr>
        <w:t xml:space="preserve"> </w:t>
      </w:r>
      <w:proofErr w:type="spellStart"/>
      <w:r w:rsidR="004A7DF1" w:rsidRPr="001C28DC">
        <w:rPr>
          <w:rFonts w:ascii="Times New Roman" w:hAnsi="Times New Roman"/>
          <w:b/>
          <w:color w:val="000000" w:themeColor="text1"/>
          <w:szCs w:val="24"/>
          <w:lang w:bidi="en-GB"/>
        </w:rPr>
        <w:t>with</w:t>
      </w:r>
      <w:proofErr w:type="spellEnd"/>
      <w:r w:rsidR="004A7DF1" w:rsidRPr="001C28DC">
        <w:rPr>
          <w:rFonts w:ascii="Times New Roman" w:hAnsi="Times New Roman"/>
          <w:b/>
          <w:color w:val="000000" w:themeColor="text1"/>
          <w:szCs w:val="24"/>
          <w:lang w:bidi="en-GB"/>
        </w:rPr>
        <w:t xml:space="preserve"> </w:t>
      </w:r>
      <w:proofErr w:type="spellStart"/>
      <w:r w:rsidR="004A7DF1" w:rsidRPr="001C28DC">
        <w:rPr>
          <w:rFonts w:ascii="Times New Roman" w:hAnsi="Times New Roman"/>
          <w:b/>
          <w:color w:val="000000" w:themeColor="text1"/>
          <w:szCs w:val="24"/>
          <w:lang w:bidi="en-GB"/>
        </w:rPr>
        <w:t>information</w:t>
      </w:r>
      <w:proofErr w:type="spellEnd"/>
      <w:r w:rsidR="004A7DF1" w:rsidRPr="001C28DC">
        <w:rPr>
          <w:rFonts w:ascii="Times New Roman" w:hAnsi="Times New Roman"/>
          <w:b/>
          <w:color w:val="000000" w:themeColor="text1"/>
          <w:szCs w:val="24"/>
          <w:lang w:bidi="en-GB"/>
        </w:rPr>
        <w:t xml:space="preserve"> </w:t>
      </w:r>
      <w:proofErr w:type="spellStart"/>
      <w:r w:rsidR="004A7DF1">
        <w:rPr>
          <w:rFonts w:ascii="Times New Roman" w:hAnsi="Times New Roman"/>
          <w:b/>
          <w:color w:val="000000" w:themeColor="text1"/>
          <w:szCs w:val="24"/>
          <w:lang w:bidi="en-GB"/>
        </w:rPr>
        <w:t>from</w:t>
      </w:r>
      <w:proofErr w:type="spellEnd"/>
      <w:r w:rsidR="004A7DF1" w:rsidRPr="001C28DC">
        <w:rPr>
          <w:rFonts w:ascii="Times New Roman" w:hAnsi="Times New Roman"/>
          <w:b/>
          <w:color w:val="000000" w:themeColor="text1"/>
          <w:szCs w:val="24"/>
          <w:lang w:bidi="en-GB"/>
        </w:rPr>
        <w:t xml:space="preserve"> </w:t>
      </w:r>
      <w:proofErr w:type="spellStart"/>
      <w:r w:rsidR="004A7DF1" w:rsidRPr="001C28DC">
        <w:rPr>
          <w:rFonts w:ascii="Times New Roman" w:hAnsi="Times New Roman"/>
          <w:b/>
          <w:color w:val="000000" w:themeColor="text1"/>
          <w:szCs w:val="24"/>
          <w:lang w:bidi="en-GB"/>
        </w:rPr>
        <w:t>the</w:t>
      </w:r>
      <w:proofErr w:type="spellEnd"/>
      <w:r w:rsidR="004A7DF1" w:rsidRPr="001C28DC">
        <w:rPr>
          <w:rFonts w:ascii="Times New Roman" w:hAnsi="Times New Roman"/>
          <w:b/>
          <w:color w:val="000000" w:themeColor="text1"/>
          <w:szCs w:val="24"/>
          <w:lang w:bidi="en-GB"/>
        </w:rPr>
        <w:t xml:space="preserve"> </w:t>
      </w:r>
      <w:proofErr w:type="spellStart"/>
      <w:r w:rsidR="004A7DF1" w:rsidRPr="001C28DC">
        <w:rPr>
          <w:rFonts w:ascii="Times New Roman" w:hAnsi="Times New Roman"/>
          <w:b/>
          <w:color w:val="000000" w:themeColor="text1"/>
          <w:szCs w:val="24"/>
          <w:lang w:bidi="en-GB"/>
        </w:rPr>
        <w:t>Customer</w:t>
      </w:r>
      <w:proofErr w:type="spellEnd"/>
      <w:r w:rsidR="004A7DF1" w:rsidRPr="001C28DC">
        <w:rPr>
          <w:rFonts w:ascii="Times New Roman" w:hAnsi="Times New Roman"/>
          <w:b/>
          <w:color w:val="000000" w:themeColor="text1"/>
          <w:szCs w:val="24"/>
          <w:lang w:bidi="en-GB"/>
        </w:rPr>
        <w:t>:</w:t>
      </w:r>
    </w:p>
    <w:p w14:paraId="6B643BE7" w14:textId="1C32D3D2" w:rsidR="00E7645B" w:rsidRDefault="00000000" w:rsidP="00E7645B">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E7645B">
        <w:rPr>
          <w:rFonts w:ascii="Times New Roman" w:hAnsi="Times New Roman"/>
          <w:szCs w:val="24"/>
        </w:rPr>
        <w:t>Tehniskā prasības ir skaidras, izpildāmas un to saturs ir pietiekams, lai iesniegtu piedāvājumu</w:t>
      </w:r>
      <w:r w:rsidR="00E221AE">
        <w:rPr>
          <w:rFonts w:ascii="Times New Roman" w:hAnsi="Times New Roman"/>
          <w:szCs w:val="24"/>
        </w:rPr>
        <w:t xml:space="preserve">/ </w:t>
      </w:r>
      <w:proofErr w:type="spellStart"/>
      <w:r w:rsidR="00E221AE">
        <w:rPr>
          <w:rFonts w:ascii="Times New Roman" w:hAnsi="Times New Roman"/>
          <w:szCs w:val="24"/>
          <w:lang w:bidi="en-GB"/>
        </w:rPr>
        <w:t>t</w:t>
      </w:r>
      <w:r w:rsidR="00E221AE" w:rsidRPr="001C28DC">
        <w:rPr>
          <w:rFonts w:ascii="Times New Roman" w:hAnsi="Times New Roman"/>
          <w:szCs w:val="24"/>
          <w:lang w:bidi="en-GB"/>
        </w:rPr>
        <w:t>he</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content</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of</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the</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Technical</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Specification</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is</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sufficient</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for</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the</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submission</w:t>
      </w:r>
      <w:proofErr w:type="spellEnd"/>
      <w:r w:rsidR="00E221AE" w:rsidRPr="001C28DC">
        <w:rPr>
          <w:rFonts w:ascii="Times New Roman" w:hAnsi="Times New Roman"/>
          <w:szCs w:val="24"/>
          <w:lang w:bidi="en-GB"/>
        </w:rPr>
        <w:t xml:space="preserve"> </w:t>
      </w:r>
      <w:proofErr w:type="spellStart"/>
      <w:r w:rsidR="00E221AE" w:rsidRPr="001C28DC">
        <w:rPr>
          <w:rFonts w:ascii="Times New Roman" w:hAnsi="Times New Roman"/>
          <w:szCs w:val="24"/>
          <w:lang w:bidi="en-GB"/>
        </w:rPr>
        <w:t>of</w:t>
      </w:r>
      <w:proofErr w:type="spellEnd"/>
      <w:r w:rsidR="00E221AE" w:rsidRPr="001C28DC">
        <w:rPr>
          <w:rFonts w:ascii="Times New Roman" w:hAnsi="Times New Roman"/>
          <w:szCs w:val="24"/>
          <w:lang w:bidi="en-GB"/>
        </w:rPr>
        <w:t xml:space="preserve"> a </w:t>
      </w:r>
      <w:proofErr w:type="spellStart"/>
      <w:r w:rsidR="00E221AE" w:rsidRPr="001C28DC">
        <w:rPr>
          <w:rFonts w:ascii="Times New Roman" w:hAnsi="Times New Roman"/>
          <w:szCs w:val="24"/>
          <w:lang w:bidi="en-GB"/>
        </w:rPr>
        <w:t>tender</w:t>
      </w:r>
      <w:proofErr w:type="spellEnd"/>
      <w:r w:rsidR="00E221AE" w:rsidRPr="001C28DC">
        <w:rPr>
          <w:rFonts w:ascii="Times New Roman" w:hAnsi="Times New Roman"/>
          <w:szCs w:val="24"/>
          <w:lang w:bidi="en-GB"/>
        </w:rPr>
        <w:t>;</w:t>
      </w:r>
    </w:p>
    <w:p w14:paraId="47A2A219" w14:textId="77777777" w:rsidR="00546B63" w:rsidRPr="001C28DC" w:rsidRDefault="00000000" w:rsidP="00546B63">
      <w:pPr>
        <w:pStyle w:val="BodyText2"/>
        <w:tabs>
          <w:tab w:val="clear" w:pos="0"/>
        </w:tabs>
        <w:spacing w:before="120"/>
        <w:outlineLvl w:val="9"/>
        <w:rPr>
          <w:rFonts w:ascii="Times New Roman" w:hAnsi="Times New Roman"/>
          <w:szCs w:val="24"/>
        </w:rPr>
      </w:pPr>
      <w:sdt>
        <w:sdtPr>
          <w:rPr>
            <w:rFonts w:ascii="Times New Roman" w:hAnsi="Times New Roman"/>
            <w:szCs w:val="24"/>
          </w:rPr>
          <w:id w:val="-1106566852"/>
          <w14:checkbox>
            <w14:checked w14:val="0"/>
            <w14:checkedState w14:val="2612" w14:font="MS Gothic"/>
            <w14:uncheckedState w14:val="2610" w14:font="MS Gothic"/>
          </w14:checkbox>
        </w:sdtPr>
        <w:sdtContent>
          <w:r w:rsidR="00E7645B">
            <w:rPr>
              <w:rFonts w:ascii="MS Gothic" w:eastAsia="MS Gothic" w:hAnsi="MS Gothic" w:hint="eastAsia"/>
              <w:szCs w:val="24"/>
            </w:rPr>
            <w:t>☐</w:t>
          </w:r>
        </w:sdtContent>
      </w:sdt>
      <w:r w:rsidR="00E7645B">
        <w:rPr>
          <w:rFonts w:ascii="Times New Roman" w:hAnsi="Times New Roman"/>
          <w:szCs w:val="24"/>
        </w:rPr>
        <w:t xml:space="preserve">  Tehniskās prasības ir pilnveidojamas</w:t>
      </w:r>
      <w:r w:rsidR="00546B63">
        <w:rPr>
          <w:rFonts w:ascii="Times New Roman" w:hAnsi="Times New Roman"/>
          <w:szCs w:val="24"/>
        </w:rPr>
        <w:t xml:space="preserve">/ </w:t>
      </w:r>
      <w:proofErr w:type="spellStart"/>
      <w:r w:rsidR="00546B63">
        <w:rPr>
          <w:rFonts w:ascii="Times New Roman" w:hAnsi="Times New Roman"/>
          <w:szCs w:val="24"/>
          <w:lang w:bidi="en-GB"/>
        </w:rPr>
        <w:t>t</w:t>
      </w:r>
      <w:r w:rsidR="00546B63" w:rsidRPr="001C28DC">
        <w:rPr>
          <w:rFonts w:ascii="Times New Roman" w:hAnsi="Times New Roman"/>
          <w:szCs w:val="24"/>
          <w:lang w:bidi="en-GB"/>
        </w:rPr>
        <w:t>he</w:t>
      </w:r>
      <w:proofErr w:type="spellEnd"/>
      <w:r w:rsidR="00546B63" w:rsidRPr="001C28DC">
        <w:rPr>
          <w:rFonts w:ascii="Times New Roman" w:hAnsi="Times New Roman"/>
          <w:szCs w:val="24"/>
          <w:lang w:bidi="en-GB"/>
        </w:rPr>
        <w:t xml:space="preserve"> </w:t>
      </w:r>
      <w:proofErr w:type="spellStart"/>
      <w:r w:rsidR="00546B63" w:rsidRPr="001C28DC">
        <w:rPr>
          <w:rFonts w:ascii="Times New Roman" w:hAnsi="Times New Roman"/>
          <w:szCs w:val="24"/>
          <w:lang w:bidi="en-GB"/>
        </w:rPr>
        <w:t>Technical</w:t>
      </w:r>
      <w:proofErr w:type="spellEnd"/>
      <w:r w:rsidR="00546B63" w:rsidRPr="001C28DC">
        <w:rPr>
          <w:rFonts w:ascii="Times New Roman" w:hAnsi="Times New Roman"/>
          <w:szCs w:val="24"/>
          <w:lang w:bidi="en-GB"/>
        </w:rPr>
        <w:t xml:space="preserve"> </w:t>
      </w:r>
      <w:proofErr w:type="spellStart"/>
      <w:r w:rsidR="00546B63" w:rsidRPr="001C28DC">
        <w:rPr>
          <w:rFonts w:ascii="Times New Roman" w:hAnsi="Times New Roman"/>
          <w:szCs w:val="24"/>
          <w:lang w:bidi="en-GB"/>
        </w:rPr>
        <w:t>Specification</w:t>
      </w:r>
      <w:proofErr w:type="spellEnd"/>
      <w:r w:rsidR="00546B63" w:rsidRPr="001C28DC">
        <w:rPr>
          <w:rFonts w:ascii="Times New Roman" w:hAnsi="Times New Roman"/>
          <w:szCs w:val="24"/>
          <w:lang w:bidi="en-GB"/>
        </w:rPr>
        <w:t xml:space="preserve"> </w:t>
      </w:r>
      <w:proofErr w:type="spellStart"/>
      <w:r w:rsidR="00546B63" w:rsidRPr="001C28DC">
        <w:rPr>
          <w:rFonts w:ascii="Times New Roman" w:hAnsi="Times New Roman"/>
          <w:szCs w:val="24"/>
          <w:lang w:bidi="en-GB"/>
        </w:rPr>
        <w:t>is</w:t>
      </w:r>
      <w:proofErr w:type="spellEnd"/>
      <w:r w:rsidR="00546B63" w:rsidRPr="001C28DC">
        <w:rPr>
          <w:rFonts w:ascii="Times New Roman" w:hAnsi="Times New Roman"/>
          <w:szCs w:val="24"/>
          <w:lang w:bidi="en-GB"/>
        </w:rPr>
        <w:t xml:space="preserve"> to </w:t>
      </w:r>
      <w:proofErr w:type="spellStart"/>
      <w:r w:rsidR="00546B63" w:rsidRPr="001C28DC">
        <w:rPr>
          <w:rFonts w:ascii="Times New Roman" w:hAnsi="Times New Roman"/>
          <w:szCs w:val="24"/>
          <w:lang w:bidi="en-GB"/>
        </w:rPr>
        <w:t>be</w:t>
      </w:r>
      <w:proofErr w:type="spellEnd"/>
      <w:r w:rsidR="00546B63" w:rsidRPr="001C28DC">
        <w:rPr>
          <w:rFonts w:ascii="Times New Roman" w:hAnsi="Times New Roman"/>
          <w:szCs w:val="24"/>
          <w:lang w:bidi="en-GB"/>
        </w:rPr>
        <w:t xml:space="preserve"> </w:t>
      </w:r>
      <w:proofErr w:type="spellStart"/>
      <w:r w:rsidR="00546B63" w:rsidRPr="001C28DC">
        <w:rPr>
          <w:rFonts w:ascii="Times New Roman" w:hAnsi="Times New Roman"/>
          <w:szCs w:val="24"/>
          <w:lang w:bidi="en-GB"/>
        </w:rPr>
        <w:t>improved</w:t>
      </w:r>
      <w:proofErr w:type="spellEnd"/>
      <w:r w:rsidR="00546B63" w:rsidRPr="001C28DC">
        <w:rPr>
          <w:rFonts w:ascii="Times New Roman" w:hAnsi="Times New Roman"/>
          <w:szCs w:val="24"/>
          <w:lang w:bidi="en-GB"/>
        </w:rPr>
        <w:t>:</w:t>
      </w:r>
    </w:p>
    <w:tbl>
      <w:tblPr>
        <w:tblStyle w:val="TableGrid"/>
        <w:tblW w:w="9209" w:type="dxa"/>
        <w:jc w:val="center"/>
        <w:tblLook w:val="04A0" w:firstRow="1" w:lastRow="0" w:firstColumn="1" w:lastColumn="0" w:noHBand="0" w:noVBand="1"/>
      </w:tblPr>
      <w:tblGrid>
        <w:gridCol w:w="9209"/>
      </w:tblGrid>
      <w:tr w:rsidR="00E7645B" w14:paraId="79A15E3A" w14:textId="77777777" w:rsidTr="00634FD9">
        <w:trPr>
          <w:jc w:val="center"/>
        </w:trPr>
        <w:tc>
          <w:tcPr>
            <w:tcW w:w="9209" w:type="dxa"/>
          </w:tcPr>
          <w:p w14:paraId="337DBBFB" w14:textId="5B25DD02" w:rsidR="00E7645B" w:rsidRPr="00843DD3" w:rsidRDefault="00E7645B" w:rsidP="00843DD3">
            <w:pPr>
              <w:pStyle w:val="BodyText2"/>
              <w:tabs>
                <w:tab w:val="clear" w:pos="0"/>
              </w:tabs>
              <w:spacing w:before="120" w:after="120"/>
              <w:jc w:val="center"/>
              <w:outlineLvl w:val="9"/>
              <w:rPr>
                <w:rFonts w:ascii="Times New Roman" w:hAnsi="Times New Roman"/>
                <w:i/>
                <w:iCs/>
                <w:sz w:val="22"/>
                <w:szCs w:val="22"/>
              </w:rPr>
            </w:pPr>
            <w:r w:rsidRPr="00E7645B">
              <w:rPr>
                <w:rFonts w:ascii="Times New Roman" w:hAnsi="Times New Roman"/>
                <w:i/>
                <w:iCs/>
                <w:sz w:val="22"/>
                <w:szCs w:val="22"/>
              </w:rPr>
              <w:t>Ja atzīmējāt, ka tehniskās prasības ir pilnveidojamas, lūdzu norādiet šeit vai pievienojiet kā pielikumu pieteikumam, ko tieši nepieciešams pilnveidot vai kāda informācija ir neskaidra vai nepietiekoša. Šeit varat izteikt viedokli arī par kādu citu svarīgu aspektu, kas būtu jāņem vērā sagatavojot iepirkumu</w:t>
            </w:r>
            <w:r w:rsid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If</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you</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noted</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that</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the</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technical</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requirements</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are</w:t>
            </w:r>
            <w:proofErr w:type="spellEnd"/>
            <w:r w:rsidR="00811CC4" w:rsidRPr="00811CC4">
              <w:rPr>
                <w:rFonts w:ascii="Times New Roman" w:hAnsi="Times New Roman"/>
                <w:i/>
                <w:iCs/>
                <w:sz w:val="22"/>
                <w:szCs w:val="22"/>
              </w:rPr>
              <w:t xml:space="preserve"> to </w:t>
            </w:r>
            <w:proofErr w:type="spellStart"/>
            <w:r w:rsidR="00811CC4" w:rsidRPr="00811CC4">
              <w:rPr>
                <w:rFonts w:ascii="Times New Roman" w:hAnsi="Times New Roman"/>
                <w:i/>
                <w:iCs/>
                <w:sz w:val="22"/>
                <w:szCs w:val="22"/>
              </w:rPr>
              <w:t>be</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improved</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please</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indicate</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here</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or</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attach</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as</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an</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attachment</w:t>
            </w:r>
            <w:proofErr w:type="spellEnd"/>
            <w:r w:rsidR="00811CC4" w:rsidRPr="00811CC4">
              <w:rPr>
                <w:rFonts w:ascii="Times New Roman" w:hAnsi="Times New Roman"/>
                <w:i/>
                <w:iCs/>
                <w:sz w:val="22"/>
                <w:szCs w:val="22"/>
              </w:rPr>
              <w:t xml:space="preserve"> to </w:t>
            </w:r>
            <w:proofErr w:type="spellStart"/>
            <w:r w:rsidR="00811CC4" w:rsidRPr="00811CC4">
              <w:rPr>
                <w:rFonts w:ascii="Times New Roman" w:hAnsi="Times New Roman"/>
                <w:i/>
                <w:iCs/>
                <w:sz w:val="22"/>
                <w:szCs w:val="22"/>
              </w:rPr>
              <w:t>the</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application</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that</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is</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directly</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needed</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for</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improvement</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or</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what</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information</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is</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unclear</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or</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insufficient</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Here</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you</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can</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also</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comment</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on</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another</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important</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aspect</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that</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should</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be</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taken</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into</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account</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when</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preparing</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your</w:t>
            </w:r>
            <w:proofErr w:type="spellEnd"/>
            <w:r w:rsidR="00811CC4" w:rsidRPr="00811CC4">
              <w:rPr>
                <w:rFonts w:ascii="Times New Roman" w:hAnsi="Times New Roman"/>
                <w:i/>
                <w:iCs/>
                <w:sz w:val="22"/>
                <w:szCs w:val="22"/>
              </w:rPr>
              <w:t xml:space="preserve"> </w:t>
            </w:r>
            <w:proofErr w:type="spellStart"/>
            <w:r w:rsidR="00811CC4" w:rsidRPr="00811CC4">
              <w:rPr>
                <w:rFonts w:ascii="Times New Roman" w:hAnsi="Times New Roman"/>
                <w:i/>
                <w:iCs/>
                <w:sz w:val="22"/>
                <w:szCs w:val="22"/>
              </w:rPr>
              <w:t>procurement</w:t>
            </w:r>
            <w:proofErr w:type="spellEnd"/>
            <w:r w:rsidR="00811CC4" w:rsidRPr="00811CC4">
              <w:rPr>
                <w:rFonts w:ascii="Times New Roman" w:hAnsi="Times New Roman"/>
                <w:i/>
                <w:iCs/>
                <w:sz w:val="22"/>
                <w:szCs w:val="22"/>
              </w:rPr>
              <w:t>.</w:t>
            </w:r>
          </w:p>
        </w:tc>
      </w:tr>
    </w:tbl>
    <w:p w14:paraId="5A29838E" w14:textId="46B28ACC" w:rsidR="00A437A3" w:rsidRPr="000466AA" w:rsidRDefault="00B32D48" w:rsidP="00811CC4">
      <w:pPr>
        <w:pStyle w:val="ListBullet4"/>
        <w:numPr>
          <w:ilvl w:val="0"/>
          <w:numId w:val="24"/>
        </w:numPr>
        <w:ind w:hanging="720"/>
        <w:jc w:val="left"/>
        <w:rPr>
          <w:b/>
          <w:bCs/>
        </w:rPr>
      </w:pPr>
      <w:r>
        <w:rPr>
          <w:b/>
          <w:bCs/>
        </w:rPr>
        <w:t>DALĪBNIEKA</w:t>
      </w:r>
      <w:r w:rsidR="00476C6D">
        <w:rPr>
          <w:b/>
          <w:bCs/>
        </w:rPr>
        <w:t xml:space="preserve"> </w:t>
      </w:r>
      <w:r w:rsidR="000466AA" w:rsidRPr="000466AA">
        <w:rPr>
          <w:b/>
          <w:bCs/>
        </w:rPr>
        <w:t>PIEREDZE</w:t>
      </w:r>
      <w:r w:rsidR="000466AA">
        <w:rPr>
          <w:b/>
          <w:bCs/>
        </w:rPr>
        <w:t xml:space="preserve"> UN </w:t>
      </w:r>
      <w:r w:rsidR="00D46F2C">
        <w:rPr>
          <w:b/>
          <w:bCs/>
        </w:rPr>
        <w:t>SPĒJAS</w:t>
      </w:r>
      <w:r w:rsidR="001D1F9F">
        <w:rPr>
          <w:b/>
          <w:bCs/>
        </w:rPr>
        <w:t>/</w:t>
      </w:r>
      <w:r w:rsidR="001D1F9F" w:rsidRPr="001D1F9F">
        <w:t xml:space="preserve"> </w:t>
      </w:r>
      <w:r w:rsidR="001D1F9F" w:rsidRPr="001D1F9F">
        <w:rPr>
          <w:b/>
          <w:bCs/>
        </w:rPr>
        <w:t xml:space="preserve"> PARTICIPANT EXPERIENCE AND CAPABILITIES</w:t>
      </w:r>
    </w:p>
    <w:p w14:paraId="5D9361E6" w14:textId="39409A30" w:rsidR="00B2123A" w:rsidRDefault="00B2123A" w:rsidP="00B347A7">
      <w:pPr>
        <w:pStyle w:val="BodyText2"/>
        <w:numPr>
          <w:ilvl w:val="1"/>
          <w:numId w:val="24"/>
        </w:numPr>
        <w:spacing w:before="120"/>
        <w:ind w:left="426" w:hanging="426"/>
        <w:outlineLvl w:val="9"/>
        <w:rPr>
          <w:rFonts w:ascii="Times New Roman" w:hAnsi="Times New Roman"/>
          <w:bCs/>
          <w:szCs w:val="24"/>
        </w:rPr>
      </w:pPr>
      <w:r>
        <w:rPr>
          <w:rFonts w:ascii="Times New Roman" w:hAnsi="Times New Roman"/>
          <w:bCs/>
          <w:szCs w:val="24"/>
        </w:rPr>
        <w:t xml:space="preserve">Ja </w:t>
      </w:r>
      <w:r w:rsidR="00C64D4A">
        <w:rPr>
          <w:rFonts w:ascii="Times New Roman" w:hAnsi="Times New Roman"/>
          <w:bCs/>
          <w:szCs w:val="24"/>
        </w:rPr>
        <w:t>dalībnieks</w:t>
      </w:r>
      <w:r>
        <w:rPr>
          <w:rFonts w:ascii="Times New Roman" w:hAnsi="Times New Roman"/>
          <w:bCs/>
          <w:szCs w:val="24"/>
        </w:rPr>
        <w:t xml:space="preserve"> nav piedāvātā risinājuma ražotājs, tad </w:t>
      </w:r>
      <w:r w:rsidR="00FB7446">
        <w:rPr>
          <w:rFonts w:ascii="Times New Roman" w:hAnsi="Times New Roman"/>
          <w:bCs/>
          <w:szCs w:val="24"/>
        </w:rPr>
        <w:t>dalībnieks</w:t>
      </w:r>
      <w:r>
        <w:rPr>
          <w:rFonts w:ascii="Times New Roman" w:hAnsi="Times New Roman"/>
          <w:bCs/>
          <w:szCs w:val="24"/>
        </w:rPr>
        <w:t xml:space="preserve"> iesniedz ražotāja apliecinājumu, ka </w:t>
      </w:r>
      <w:r w:rsidR="00FB7446">
        <w:rPr>
          <w:rFonts w:ascii="Times New Roman" w:hAnsi="Times New Roman"/>
          <w:bCs/>
          <w:szCs w:val="24"/>
        </w:rPr>
        <w:t>dalībnieks</w:t>
      </w:r>
      <w:r>
        <w:rPr>
          <w:rFonts w:ascii="Times New Roman" w:hAnsi="Times New Roman"/>
          <w:bCs/>
          <w:szCs w:val="24"/>
        </w:rPr>
        <w:t xml:space="preserve"> varēs piegādāt tehniskās specifikācijas prasībām atbilstošus bremžu blokus.</w:t>
      </w:r>
      <w:r w:rsidR="009C5070" w:rsidRPr="009C5070">
        <w:t xml:space="preserve"> </w:t>
      </w:r>
      <w:r w:rsidR="009C5070">
        <w:rPr>
          <w:rFonts w:ascii="Times New Roman" w:hAnsi="Times New Roman"/>
          <w:bCs/>
          <w:szCs w:val="24"/>
        </w:rPr>
        <w:t>/</w:t>
      </w:r>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If</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the</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Participant</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is</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not</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the</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manufacturer</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of</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the</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proposed</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solution</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the</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Participant</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shall</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provide</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the</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manufacturer</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with</w:t>
      </w:r>
      <w:proofErr w:type="spellEnd"/>
      <w:r w:rsidR="001629C2" w:rsidRPr="001629C2">
        <w:rPr>
          <w:rFonts w:ascii="Times New Roman" w:hAnsi="Times New Roman"/>
          <w:bCs/>
          <w:szCs w:val="24"/>
        </w:rPr>
        <w:t xml:space="preserve"> a </w:t>
      </w:r>
      <w:proofErr w:type="spellStart"/>
      <w:r w:rsidR="001629C2" w:rsidRPr="001629C2">
        <w:rPr>
          <w:rFonts w:ascii="Times New Roman" w:hAnsi="Times New Roman"/>
          <w:bCs/>
          <w:szCs w:val="24"/>
        </w:rPr>
        <w:t>statement</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that</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the</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Participant</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will</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be</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able</w:t>
      </w:r>
      <w:proofErr w:type="spellEnd"/>
      <w:r w:rsidR="001629C2" w:rsidRPr="001629C2">
        <w:rPr>
          <w:rFonts w:ascii="Times New Roman" w:hAnsi="Times New Roman"/>
          <w:bCs/>
          <w:szCs w:val="24"/>
        </w:rPr>
        <w:t xml:space="preserve"> to </w:t>
      </w:r>
      <w:proofErr w:type="spellStart"/>
      <w:r w:rsidR="001629C2" w:rsidRPr="001629C2">
        <w:rPr>
          <w:rFonts w:ascii="Times New Roman" w:hAnsi="Times New Roman"/>
          <w:bCs/>
          <w:szCs w:val="24"/>
        </w:rPr>
        <w:t>deliver</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brake</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units</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complying</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with</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the</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technical</w:t>
      </w:r>
      <w:proofErr w:type="spellEnd"/>
      <w:r w:rsidR="001629C2" w:rsidRPr="001629C2">
        <w:rPr>
          <w:rFonts w:ascii="Times New Roman" w:hAnsi="Times New Roman"/>
          <w:bCs/>
          <w:szCs w:val="24"/>
        </w:rPr>
        <w:t xml:space="preserve"> </w:t>
      </w:r>
      <w:proofErr w:type="spellStart"/>
      <w:r w:rsidR="001629C2" w:rsidRPr="001629C2">
        <w:rPr>
          <w:rFonts w:ascii="Times New Roman" w:hAnsi="Times New Roman"/>
          <w:bCs/>
          <w:szCs w:val="24"/>
        </w:rPr>
        <w:t>specification</w:t>
      </w:r>
      <w:proofErr w:type="spellEnd"/>
      <w:r w:rsidR="001629C2" w:rsidRPr="001629C2">
        <w:rPr>
          <w:rFonts w:ascii="Times New Roman" w:hAnsi="Times New Roman"/>
          <w:bCs/>
          <w:szCs w:val="24"/>
        </w:rPr>
        <w:t>.</w:t>
      </w:r>
      <w:r w:rsidR="009C5070">
        <w:rPr>
          <w:rFonts w:ascii="Times New Roman" w:hAnsi="Times New Roman"/>
          <w:bCs/>
          <w:szCs w:val="24"/>
        </w:rPr>
        <w:t xml:space="preserve"> </w:t>
      </w:r>
    </w:p>
    <w:p w14:paraId="7A1F9B47" w14:textId="58E86E96" w:rsidR="00B2123A" w:rsidRDefault="001629C2" w:rsidP="009C5070">
      <w:pPr>
        <w:pStyle w:val="BodyText2"/>
        <w:numPr>
          <w:ilvl w:val="1"/>
          <w:numId w:val="24"/>
        </w:numPr>
        <w:spacing w:before="120"/>
        <w:ind w:left="426" w:hanging="426"/>
        <w:outlineLvl w:val="9"/>
        <w:rPr>
          <w:rFonts w:ascii="Times New Roman" w:hAnsi="Times New Roman"/>
          <w:bCs/>
          <w:szCs w:val="24"/>
        </w:rPr>
      </w:pPr>
      <w:r>
        <w:rPr>
          <w:rFonts w:ascii="Times New Roman" w:hAnsi="Times New Roman"/>
          <w:bCs/>
          <w:szCs w:val="24"/>
        </w:rPr>
        <w:t>Dalībniek</w:t>
      </w:r>
      <w:r w:rsidR="00816318">
        <w:rPr>
          <w:rFonts w:ascii="Times New Roman" w:hAnsi="Times New Roman"/>
          <w:bCs/>
          <w:szCs w:val="24"/>
        </w:rPr>
        <w:t>s</w:t>
      </w:r>
      <w:r w:rsidR="00B2123A">
        <w:rPr>
          <w:rFonts w:ascii="Times New Roman" w:hAnsi="Times New Roman"/>
          <w:bCs/>
          <w:szCs w:val="24"/>
        </w:rPr>
        <w:t xml:space="preserve"> piedāvājumam pievieno ražotāja sertifikātu, kas apliecina, ka </w:t>
      </w:r>
      <w:r w:rsidR="00B2123A" w:rsidRPr="00476C6D">
        <w:rPr>
          <w:rFonts w:ascii="Times New Roman" w:hAnsi="Times New Roman"/>
          <w:szCs w:val="24"/>
        </w:rPr>
        <w:t>bremžu blok</w:t>
      </w:r>
      <w:r w:rsidR="00B2123A">
        <w:rPr>
          <w:rFonts w:ascii="Times New Roman" w:hAnsi="Times New Roman"/>
          <w:szCs w:val="24"/>
        </w:rPr>
        <w:t>i</w:t>
      </w:r>
      <w:r w:rsidR="00B2123A">
        <w:rPr>
          <w:rFonts w:ascii="Times New Roman" w:hAnsi="Times New Roman"/>
          <w:bCs/>
          <w:szCs w:val="24"/>
        </w:rPr>
        <w:t xml:space="preserve"> atbilst visām prasībām, kas nepieciešamas, lai tos varētu izmanto pasažieru pārvadāšanai </w:t>
      </w:r>
      <w:proofErr w:type="spellStart"/>
      <w:r w:rsidR="00B2123A" w:rsidRPr="00F02A1A">
        <w:rPr>
          <w:rFonts w:ascii="Times New Roman" w:hAnsi="Times New Roman"/>
          <w:bCs/>
          <w:szCs w:val="24"/>
        </w:rPr>
        <w:t>Škoda</w:t>
      </w:r>
      <w:proofErr w:type="spellEnd"/>
      <w:r w:rsidR="00B2123A" w:rsidRPr="00F02A1A">
        <w:rPr>
          <w:rFonts w:ascii="Times New Roman" w:hAnsi="Times New Roman"/>
          <w:bCs/>
          <w:szCs w:val="24"/>
        </w:rPr>
        <w:t xml:space="preserve"> 15T RIGA </w:t>
      </w:r>
      <w:r w:rsidR="00B2123A">
        <w:rPr>
          <w:rFonts w:ascii="Times New Roman" w:hAnsi="Times New Roman"/>
          <w:bCs/>
          <w:szCs w:val="24"/>
        </w:rPr>
        <w:t>tramvajā.</w:t>
      </w:r>
      <w:r w:rsidR="009F7409">
        <w:rPr>
          <w:rFonts w:ascii="Times New Roman" w:hAnsi="Times New Roman"/>
          <w:bCs/>
          <w:szCs w:val="24"/>
        </w:rPr>
        <w:t>/</w:t>
      </w:r>
      <w:proofErr w:type="spellStart"/>
      <w:r w:rsidR="009F7409" w:rsidRPr="009F7409">
        <w:rPr>
          <w:rFonts w:ascii="Times New Roman" w:hAnsi="Times New Roman"/>
          <w:bCs/>
          <w:szCs w:val="24"/>
        </w:rPr>
        <w:t>The</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Participant</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shall</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attach</w:t>
      </w:r>
      <w:proofErr w:type="spellEnd"/>
      <w:r w:rsidR="009F7409" w:rsidRPr="009F7409">
        <w:rPr>
          <w:rFonts w:ascii="Times New Roman" w:hAnsi="Times New Roman"/>
          <w:bCs/>
          <w:szCs w:val="24"/>
        </w:rPr>
        <w:t xml:space="preserve"> to </w:t>
      </w:r>
      <w:proofErr w:type="spellStart"/>
      <w:r w:rsidR="009F7409" w:rsidRPr="009F7409">
        <w:rPr>
          <w:rFonts w:ascii="Times New Roman" w:hAnsi="Times New Roman"/>
          <w:bCs/>
          <w:szCs w:val="24"/>
        </w:rPr>
        <w:t>the</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tender</w:t>
      </w:r>
      <w:proofErr w:type="spellEnd"/>
      <w:r w:rsidR="009F7409" w:rsidRPr="009F7409">
        <w:rPr>
          <w:rFonts w:ascii="Times New Roman" w:hAnsi="Times New Roman"/>
          <w:bCs/>
          <w:szCs w:val="24"/>
        </w:rPr>
        <w:t xml:space="preserve"> a </w:t>
      </w:r>
      <w:proofErr w:type="spellStart"/>
      <w:r w:rsidR="009F7409" w:rsidRPr="009F7409">
        <w:rPr>
          <w:rFonts w:ascii="Times New Roman" w:hAnsi="Times New Roman"/>
          <w:bCs/>
          <w:szCs w:val="24"/>
        </w:rPr>
        <w:t>manufacturer's</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certificate</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certifying</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that</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the</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brake</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units</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comply</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with</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all</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the</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requirements</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necessary</w:t>
      </w:r>
      <w:proofErr w:type="spellEnd"/>
      <w:r w:rsidR="009F7409" w:rsidRPr="009F7409">
        <w:rPr>
          <w:rFonts w:ascii="Times New Roman" w:hAnsi="Times New Roman"/>
          <w:bCs/>
          <w:szCs w:val="24"/>
        </w:rPr>
        <w:t xml:space="preserve"> to </w:t>
      </w:r>
      <w:proofErr w:type="spellStart"/>
      <w:r w:rsidR="009F7409" w:rsidRPr="009F7409">
        <w:rPr>
          <w:rFonts w:ascii="Times New Roman" w:hAnsi="Times New Roman"/>
          <w:bCs/>
          <w:szCs w:val="24"/>
        </w:rPr>
        <w:t>be</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used</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for</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the</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carriage</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of</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passengers</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on</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the</w:t>
      </w:r>
      <w:proofErr w:type="spellEnd"/>
      <w:r w:rsidR="009F7409" w:rsidRPr="009F7409">
        <w:rPr>
          <w:rFonts w:ascii="Times New Roman" w:hAnsi="Times New Roman"/>
          <w:bCs/>
          <w:szCs w:val="24"/>
        </w:rPr>
        <w:t xml:space="preserve"> </w:t>
      </w:r>
      <w:proofErr w:type="spellStart"/>
      <w:r w:rsidR="009F7409" w:rsidRPr="009F7409">
        <w:rPr>
          <w:rFonts w:ascii="Times New Roman" w:hAnsi="Times New Roman"/>
          <w:bCs/>
          <w:szCs w:val="24"/>
        </w:rPr>
        <w:t>Schkoda</w:t>
      </w:r>
      <w:proofErr w:type="spellEnd"/>
      <w:r w:rsidR="009F7409" w:rsidRPr="009F7409">
        <w:rPr>
          <w:rFonts w:ascii="Times New Roman" w:hAnsi="Times New Roman"/>
          <w:bCs/>
          <w:szCs w:val="24"/>
        </w:rPr>
        <w:t xml:space="preserve"> 15T RIGA </w:t>
      </w:r>
      <w:proofErr w:type="spellStart"/>
      <w:r w:rsidR="009F7409" w:rsidRPr="009F7409">
        <w:rPr>
          <w:rFonts w:ascii="Times New Roman" w:hAnsi="Times New Roman"/>
          <w:bCs/>
          <w:szCs w:val="24"/>
        </w:rPr>
        <w:t>tram</w:t>
      </w:r>
      <w:proofErr w:type="spellEnd"/>
      <w:r w:rsidR="009F7409" w:rsidRPr="009F7409">
        <w:rPr>
          <w:rFonts w:ascii="Times New Roman" w:hAnsi="Times New Roman"/>
          <w:bCs/>
          <w:szCs w:val="24"/>
        </w:rPr>
        <w:t>.</w:t>
      </w:r>
    </w:p>
    <w:p w14:paraId="16E8119F" w14:textId="5AD066CF" w:rsidR="00AB14A8" w:rsidRPr="00556FB9" w:rsidRDefault="00AB14A8" w:rsidP="009C5070">
      <w:pPr>
        <w:pStyle w:val="BodyText2"/>
        <w:numPr>
          <w:ilvl w:val="1"/>
          <w:numId w:val="24"/>
        </w:numPr>
        <w:spacing w:before="120"/>
        <w:ind w:left="426" w:hanging="426"/>
        <w:outlineLvl w:val="9"/>
        <w:rPr>
          <w:rFonts w:ascii="Times New Roman" w:hAnsi="Times New Roman"/>
          <w:bCs/>
          <w:szCs w:val="24"/>
        </w:rPr>
      </w:pPr>
      <w:r w:rsidRPr="00556FB9">
        <w:rPr>
          <w:rFonts w:ascii="Times New Roman" w:hAnsi="Times New Roman"/>
          <w:bCs/>
          <w:szCs w:val="24"/>
        </w:rPr>
        <w:t>Saimnieciskās un finanšu spējas</w:t>
      </w:r>
      <w:r w:rsidR="00E465E6">
        <w:rPr>
          <w:rFonts w:ascii="Times New Roman" w:hAnsi="Times New Roman"/>
          <w:bCs/>
          <w:szCs w:val="24"/>
        </w:rPr>
        <w:t>/</w:t>
      </w:r>
      <w:r w:rsidR="00FD7867" w:rsidRPr="00FD7867">
        <w:rPr>
          <w:rFonts w:ascii="Times New Roman" w:hAnsi="Times New Roman"/>
          <w:b/>
          <w:szCs w:val="24"/>
          <w:lang w:bidi="en-GB"/>
        </w:rPr>
        <w:t xml:space="preserve"> </w:t>
      </w:r>
      <w:proofErr w:type="spellStart"/>
      <w:r w:rsidR="00FD7867" w:rsidRPr="002337F9">
        <w:rPr>
          <w:rFonts w:ascii="Times New Roman" w:hAnsi="Times New Roman"/>
          <w:b/>
          <w:szCs w:val="24"/>
          <w:lang w:bidi="en-GB"/>
        </w:rPr>
        <w:t>Economic</w:t>
      </w:r>
      <w:proofErr w:type="spellEnd"/>
      <w:r w:rsidR="00FD7867" w:rsidRPr="002337F9">
        <w:rPr>
          <w:rFonts w:ascii="Times New Roman" w:hAnsi="Times New Roman"/>
          <w:b/>
          <w:szCs w:val="24"/>
          <w:lang w:bidi="en-GB"/>
        </w:rPr>
        <w:t xml:space="preserve"> </w:t>
      </w:r>
      <w:proofErr w:type="spellStart"/>
      <w:r w:rsidR="00FD7867" w:rsidRPr="002337F9">
        <w:rPr>
          <w:rFonts w:ascii="Times New Roman" w:hAnsi="Times New Roman"/>
          <w:b/>
          <w:szCs w:val="24"/>
          <w:lang w:bidi="en-GB"/>
        </w:rPr>
        <w:t>and</w:t>
      </w:r>
      <w:proofErr w:type="spellEnd"/>
      <w:r w:rsidR="00FD7867" w:rsidRPr="002337F9">
        <w:rPr>
          <w:rFonts w:ascii="Times New Roman" w:hAnsi="Times New Roman"/>
          <w:b/>
          <w:szCs w:val="24"/>
          <w:lang w:bidi="en-GB"/>
        </w:rPr>
        <w:t xml:space="preserve"> </w:t>
      </w:r>
      <w:proofErr w:type="spellStart"/>
      <w:r w:rsidR="00FD7867" w:rsidRPr="002337F9">
        <w:rPr>
          <w:rFonts w:ascii="Times New Roman" w:hAnsi="Times New Roman"/>
          <w:b/>
          <w:szCs w:val="24"/>
          <w:lang w:bidi="en-GB"/>
        </w:rPr>
        <w:t>financial</w:t>
      </w:r>
      <w:proofErr w:type="spellEnd"/>
      <w:r w:rsidR="00FD7867" w:rsidRPr="002337F9">
        <w:rPr>
          <w:rFonts w:ascii="Times New Roman" w:hAnsi="Times New Roman"/>
          <w:b/>
          <w:szCs w:val="24"/>
          <w:lang w:bidi="en-GB"/>
        </w:rPr>
        <w:t xml:space="preserve"> </w:t>
      </w:r>
      <w:proofErr w:type="spellStart"/>
      <w:r w:rsidR="00FD7867" w:rsidRPr="002337F9">
        <w:rPr>
          <w:rFonts w:ascii="Times New Roman" w:hAnsi="Times New Roman"/>
          <w:b/>
          <w:szCs w:val="24"/>
          <w:lang w:bidi="en-GB"/>
        </w:rPr>
        <w:t>capabilities</w:t>
      </w:r>
      <w:proofErr w:type="spellEnd"/>
      <w:r w:rsidR="00E465E6">
        <w:rPr>
          <w:rFonts w:ascii="Times New Roman" w:hAnsi="Times New Roman"/>
          <w:bCs/>
          <w:szCs w:val="24"/>
        </w:rPr>
        <w:t xml:space="preserve"> </w:t>
      </w:r>
      <w:r w:rsidRPr="00556FB9">
        <w:rPr>
          <w:rFonts w:ascii="Times New Roman" w:hAnsi="Times New Roman"/>
          <w:bCs/>
          <w:szCs w:val="24"/>
        </w:rPr>
        <w:t>:</w:t>
      </w:r>
    </w:p>
    <w:tbl>
      <w:tblPr>
        <w:tblStyle w:val="TableGrid"/>
        <w:tblW w:w="9351" w:type="dxa"/>
        <w:tblLook w:val="04A0" w:firstRow="1" w:lastRow="0" w:firstColumn="1" w:lastColumn="0" w:noHBand="0" w:noVBand="1"/>
      </w:tblPr>
      <w:tblGrid>
        <w:gridCol w:w="6844"/>
        <w:gridCol w:w="2507"/>
      </w:tblGrid>
      <w:tr w:rsidR="00AB14A8" w14:paraId="7750C272" w14:textId="77777777" w:rsidTr="00330B94">
        <w:trPr>
          <w:trHeight w:val="225"/>
        </w:trPr>
        <w:tc>
          <w:tcPr>
            <w:tcW w:w="6844" w:type="dxa"/>
            <w:shd w:val="clear" w:color="auto" w:fill="DEEAF6" w:themeFill="accent5" w:themeFillTint="33"/>
          </w:tcPr>
          <w:p w14:paraId="5FF8C2D9" w14:textId="21EBF836" w:rsidR="00AB14A8" w:rsidRPr="009D25B8" w:rsidRDefault="00556FB9"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Pr>
                <w:rFonts w:ascii="Times New Roman" w:hAnsi="Times New Roman" w:cs="Times New Roman"/>
                <w:b/>
                <w:lang w:eastAsia="ar-SA"/>
              </w:rPr>
              <w:t>K</w:t>
            </w:r>
            <w:r w:rsidR="00AB14A8" w:rsidRPr="009D25B8">
              <w:rPr>
                <w:rFonts w:ascii="Times New Roman" w:hAnsi="Times New Roman" w:cs="Times New Roman"/>
                <w:b/>
                <w:lang w:eastAsia="ar-SA"/>
              </w:rPr>
              <w:t>opējais apgrozījums</w:t>
            </w:r>
            <w:r w:rsidR="00577476">
              <w:rPr>
                <w:rFonts w:ascii="Times New Roman" w:hAnsi="Times New Roman" w:cs="Times New Roman"/>
                <w:b/>
                <w:lang w:eastAsia="ar-SA"/>
              </w:rPr>
              <w:t>/</w:t>
            </w:r>
            <w:r w:rsidR="00577476" w:rsidRPr="002337F9">
              <w:rPr>
                <w:rFonts w:ascii="Times New Roman" w:eastAsia="Times New Roman" w:hAnsi="Times New Roman" w:cs="Times New Roman"/>
                <w:b/>
                <w:sz w:val="24"/>
                <w:szCs w:val="24"/>
                <w:lang w:bidi="en-GB"/>
              </w:rPr>
              <w:t xml:space="preserve"> </w:t>
            </w:r>
            <w:proofErr w:type="spellStart"/>
            <w:r w:rsidR="00577476" w:rsidRPr="002337F9">
              <w:rPr>
                <w:rFonts w:ascii="Times New Roman" w:eastAsia="Times New Roman" w:hAnsi="Times New Roman" w:cs="Times New Roman"/>
                <w:b/>
                <w:sz w:val="24"/>
                <w:szCs w:val="24"/>
                <w:lang w:bidi="en-GB"/>
              </w:rPr>
              <w:t>Total</w:t>
            </w:r>
            <w:proofErr w:type="spellEnd"/>
            <w:r w:rsidR="00577476" w:rsidRPr="002337F9">
              <w:rPr>
                <w:rFonts w:ascii="Times New Roman" w:eastAsia="Times New Roman" w:hAnsi="Times New Roman" w:cs="Times New Roman"/>
                <w:b/>
                <w:sz w:val="24"/>
                <w:szCs w:val="24"/>
                <w:lang w:bidi="en-GB"/>
              </w:rPr>
              <w:t xml:space="preserve"> </w:t>
            </w:r>
            <w:proofErr w:type="spellStart"/>
            <w:r w:rsidR="00577476" w:rsidRPr="002337F9">
              <w:rPr>
                <w:rFonts w:ascii="Times New Roman" w:eastAsia="Times New Roman" w:hAnsi="Times New Roman" w:cs="Times New Roman"/>
                <w:b/>
                <w:sz w:val="24"/>
                <w:szCs w:val="24"/>
                <w:lang w:bidi="en-GB"/>
              </w:rPr>
              <w:t>turnover</w:t>
            </w:r>
            <w:proofErr w:type="spellEnd"/>
            <w:r w:rsidR="00577476" w:rsidRPr="002337F9">
              <w:rPr>
                <w:rFonts w:ascii="Times New Roman" w:eastAsia="Times New Roman" w:hAnsi="Times New Roman" w:cs="Times New Roman"/>
                <w:b/>
                <w:sz w:val="24"/>
                <w:szCs w:val="24"/>
                <w:lang w:bidi="en-GB"/>
              </w:rPr>
              <w:t xml:space="preserve"> </w:t>
            </w:r>
            <w:proofErr w:type="spellStart"/>
            <w:r w:rsidR="00577476" w:rsidRPr="002337F9">
              <w:rPr>
                <w:rFonts w:ascii="Times New Roman" w:eastAsia="Times New Roman" w:hAnsi="Times New Roman" w:cs="Times New Roman"/>
                <w:b/>
                <w:sz w:val="24"/>
                <w:szCs w:val="24"/>
                <w:lang w:bidi="en-GB"/>
              </w:rPr>
              <w:t>of</w:t>
            </w:r>
            <w:proofErr w:type="spellEnd"/>
            <w:r w:rsidR="00577476" w:rsidRPr="002337F9">
              <w:rPr>
                <w:rFonts w:ascii="Times New Roman" w:eastAsia="Times New Roman" w:hAnsi="Times New Roman" w:cs="Times New Roman"/>
                <w:b/>
                <w:sz w:val="24"/>
                <w:szCs w:val="24"/>
                <w:lang w:bidi="en-GB"/>
              </w:rPr>
              <w:t xml:space="preserve"> </w:t>
            </w:r>
            <w:proofErr w:type="spellStart"/>
            <w:r w:rsidR="00577476" w:rsidRPr="002337F9">
              <w:rPr>
                <w:rFonts w:ascii="Times New Roman" w:eastAsia="Times New Roman" w:hAnsi="Times New Roman" w:cs="Times New Roman"/>
                <w:b/>
                <w:sz w:val="24"/>
                <w:szCs w:val="24"/>
                <w:lang w:bidi="en-GB"/>
              </w:rPr>
              <w:t>the</w:t>
            </w:r>
            <w:proofErr w:type="spellEnd"/>
            <w:r w:rsidR="00577476" w:rsidRPr="002337F9">
              <w:rPr>
                <w:rFonts w:ascii="Times New Roman" w:eastAsia="Times New Roman" w:hAnsi="Times New Roman" w:cs="Times New Roman"/>
                <w:b/>
                <w:sz w:val="24"/>
                <w:szCs w:val="24"/>
                <w:lang w:bidi="en-GB"/>
              </w:rPr>
              <w:t xml:space="preserve"> </w:t>
            </w:r>
            <w:proofErr w:type="spellStart"/>
            <w:r w:rsidR="00577476" w:rsidRPr="002337F9">
              <w:rPr>
                <w:rFonts w:ascii="Times New Roman" w:eastAsia="Times New Roman" w:hAnsi="Times New Roman" w:cs="Times New Roman"/>
                <w:b/>
                <w:sz w:val="24"/>
                <w:szCs w:val="24"/>
                <w:lang w:bidi="en-GB"/>
              </w:rPr>
              <w:t>tenderer</w:t>
            </w:r>
            <w:proofErr w:type="spellEnd"/>
          </w:p>
        </w:tc>
        <w:tc>
          <w:tcPr>
            <w:tcW w:w="2507" w:type="dxa"/>
            <w:shd w:val="clear" w:color="auto" w:fill="DEEAF6" w:themeFill="accent5" w:themeFillTint="33"/>
          </w:tcPr>
          <w:p w14:paraId="6557E09D" w14:textId="2B80EB13" w:rsidR="00AB14A8" w:rsidRPr="009D25B8" w:rsidRDefault="00AB14A8"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Gads</w:t>
            </w:r>
            <w:r w:rsidR="00B62E84">
              <w:rPr>
                <w:rFonts w:ascii="Times New Roman" w:hAnsi="Times New Roman" w:cs="Times New Roman"/>
                <w:b/>
                <w:lang w:eastAsia="ar-SA"/>
              </w:rPr>
              <w:t>/</w:t>
            </w:r>
            <w:r w:rsidR="00B62E84" w:rsidRPr="002337F9">
              <w:rPr>
                <w:rFonts w:ascii="Times New Roman" w:eastAsia="Times New Roman" w:hAnsi="Times New Roman" w:cs="Times New Roman"/>
                <w:b/>
                <w:sz w:val="24"/>
                <w:szCs w:val="24"/>
                <w:lang w:bidi="en-GB"/>
              </w:rPr>
              <w:t xml:space="preserve"> </w:t>
            </w:r>
            <w:proofErr w:type="spellStart"/>
            <w:r w:rsidR="00B62E84" w:rsidRPr="002337F9">
              <w:rPr>
                <w:rFonts w:ascii="Times New Roman" w:eastAsia="Times New Roman" w:hAnsi="Times New Roman" w:cs="Times New Roman"/>
                <w:b/>
                <w:sz w:val="24"/>
                <w:szCs w:val="24"/>
                <w:lang w:bidi="en-GB"/>
              </w:rPr>
              <w:t>Year</w:t>
            </w:r>
            <w:proofErr w:type="spellEnd"/>
            <w:r w:rsidR="00B65EAC">
              <w:rPr>
                <w:rFonts w:ascii="Times New Roman" w:eastAsia="Times New Roman" w:hAnsi="Times New Roman" w:cs="Times New Roman"/>
                <w:b/>
                <w:sz w:val="24"/>
                <w:szCs w:val="24"/>
                <w:lang w:bidi="en-GB"/>
              </w:rPr>
              <w:t>/</w:t>
            </w:r>
          </w:p>
        </w:tc>
      </w:tr>
      <w:tr w:rsidR="00BE490D" w14:paraId="37B99ACD" w14:textId="77777777" w:rsidTr="00330B94">
        <w:trPr>
          <w:trHeight w:val="323"/>
        </w:trPr>
        <w:tc>
          <w:tcPr>
            <w:tcW w:w="6844" w:type="dxa"/>
          </w:tcPr>
          <w:p w14:paraId="56C84CCF" w14:textId="77777777" w:rsidR="00BE490D" w:rsidRPr="009D25B8" w:rsidRDefault="00BE490D" w:rsidP="0074244F">
            <w:pPr>
              <w:spacing w:before="120"/>
              <w:jc w:val="both"/>
              <w:rPr>
                <w:rFonts w:ascii="Times New Roman" w:hAnsi="Times New Roman" w:cs="Times New Roman"/>
                <w:bCs/>
              </w:rPr>
            </w:pPr>
          </w:p>
        </w:tc>
        <w:tc>
          <w:tcPr>
            <w:tcW w:w="2507" w:type="dxa"/>
          </w:tcPr>
          <w:p w14:paraId="5D3790C4" w14:textId="54FB5593" w:rsidR="00BE490D" w:rsidRPr="009D25B8" w:rsidRDefault="00BE490D" w:rsidP="0074244F">
            <w:pPr>
              <w:spacing w:before="120"/>
              <w:jc w:val="both"/>
              <w:rPr>
                <w:rFonts w:ascii="Times New Roman" w:hAnsi="Times New Roman" w:cs="Times New Roman"/>
                <w:bCs/>
              </w:rPr>
            </w:pPr>
            <w:r>
              <w:rPr>
                <w:rFonts w:ascii="Times New Roman" w:hAnsi="Times New Roman" w:cs="Times New Roman"/>
                <w:bCs/>
              </w:rPr>
              <w:t>202</w:t>
            </w:r>
            <w:r w:rsidR="00CA7071">
              <w:rPr>
                <w:rFonts w:ascii="Times New Roman" w:hAnsi="Times New Roman" w:cs="Times New Roman"/>
                <w:bCs/>
              </w:rPr>
              <w:t>3</w:t>
            </w:r>
            <w:r>
              <w:rPr>
                <w:rFonts w:ascii="Times New Roman" w:hAnsi="Times New Roman" w:cs="Times New Roman"/>
                <w:bCs/>
              </w:rPr>
              <w:t>.</w:t>
            </w:r>
          </w:p>
        </w:tc>
      </w:tr>
      <w:tr w:rsidR="00AB14A8" w14:paraId="7F55742D" w14:textId="77777777" w:rsidTr="00330B94">
        <w:trPr>
          <w:trHeight w:val="316"/>
        </w:trPr>
        <w:tc>
          <w:tcPr>
            <w:tcW w:w="6844" w:type="dxa"/>
          </w:tcPr>
          <w:p w14:paraId="70408054" w14:textId="77777777" w:rsidR="00AB14A8" w:rsidRPr="009D25B8" w:rsidRDefault="00AB14A8" w:rsidP="0074244F">
            <w:pPr>
              <w:spacing w:before="120"/>
              <w:jc w:val="both"/>
              <w:rPr>
                <w:rFonts w:ascii="Times New Roman" w:hAnsi="Times New Roman" w:cs="Times New Roman"/>
                <w:bCs/>
              </w:rPr>
            </w:pPr>
          </w:p>
        </w:tc>
        <w:tc>
          <w:tcPr>
            <w:tcW w:w="2507" w:type="dxa"/>
          </w:tcPr>
          <w:p w14:paraId="75880C86" w14:textId="58975B2A"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202</w:t>
            </w:r>
            <w:r w:rsidR="00CA7071">
              <w:rPr>
                <w:rFonts w:ascii="Times New Roman" w:hAnsi="Times New Roman" w:cs="Times New Roman"/>
                <w:bCs/>
              </w:rPr>
              <w:t>2</w:t>
            </w:r>
            <w:r w:rsidRPr="009D25B8">
              <w:rPr>
                <w:rFonts w:ascii="Times New Roman" w:hAnsi="Times New Roman" w:cs="Times New Roman"/>
                <w:bCs/>
              </w:rPr>
              <w:t xml:space="preserve">. </w:t>
            </w:r>
          </w:p>
        </w:tc>
      </w:tr>
      <w:tr w:rsidR="00AB14A8" w14:paraId="34B612B3" w14:textId="77777777" w:rsidTr="00330B94">
        <w:trPr>
          <w:trHeight w:val="336"/>
        </w:trPr>
        <w:tc>
          <w:tcPr>
            <w:tcW w:w="6844" w:type="dxa"/>
          </w:tcPr>
          <w:p w14:paraId="0C56DA29" w14:textId="77777777" w:rsidR="00AB14A8" w:rsidRPr="009D25B8" w:rsidRDefault="00AB14A8" w:rsidP="0074244F">
            <w:pPr>
              <w:spacing w:before="120"/>
              <w:jc w:val="both"/>
              <w:rPr>
                <w:rFonts w:ascii="Times New Roman" w:hAnsi="Times New Roman" w:cs="Times New Roman"/>
                <w:bCs/>
              </w:rPr>
            </w:pPr>
          </w:p>
        </w:tc>
        <w:tc>
          <w:tcPr>
            <w:tcW w:w="2507" w:type="dxa"/>
          </w:tcPr>
          <w:p w14:paraId="7AFC1B73" w14:textId="364BEFDA"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20</w:t>
            </w:r>
            <w:r w:rsidR="00CA7071">
              <w:rPr>
                <w:rFonts w:ascii="Times New Roman" w:hAnsi="Times New Roman" w:cs="Times New Roman"/>
                <w:bCs/>
              </w:rPr>
              <w:t>20</w:t>
            </w:r>
            <w:r w:rsidRPr="009D25B8">
              <w:rPr>
                <w:rFonts w:ascii="Times New Roman" w:hAnsi="Times New Roman" w:cs="Times New Roman"/>
                <w:bCs/>
              </w:rPr>
              <w:t>.</w:t>
            </w:r>
          </w:p>
        </w:tc>
      </w:tr>
      <w:tr w:rsidR="00AB14A8" w14:paraId="35D4AD32" w14:textId="77777777" w:rsidTr="00330B94">
        <w:tc>
          <w:tcPr>
            <w:tcW w:w="6844" w:type="dxa"/>
            <w:shd w:val="clear" w:color="auto" w:fill="DEEAF6" w:themeFill="accent5" w:themeFillTint="33"/>
          </w:tcPr>
          <w:p w14:paraId="39F50D7A" w14:textId="21A82651" w:rsidR="00AB14A8" w:rsidRPr="00CF63C9" w:rsidRDefault="00AB14A8" w:rsidP="0074244F">
            <w:pPr>
              <w:spacing w:before="120"/>
              <w:jc w:val="both"/>
              <w:rPr>
                <w:rFonts w:ascii="Times New Roman" w:hAnsi="Times New Roman" w:cs="Times New Roman"/>
                <w:b/>
              </w:rPr>
            </w:pPr>
            <w:r w:rsidRPr="00CF63C9">
              <w:rPr>
                <w:rFonts w:ascii="Times New Roman" w:hAnsi="Times New Roman" w:cs="Times New Roman"/>
                <w:b/>
                <w:color w:val="FF0000"/>
              </w:rPr>
              <w:lastRenderedPageBreak/>
              <w:t xml:space="preserve">Pozitīvs pašu </w:t>
            </w:r>
            <w:r w:rsidRPr="00CF63C9">
              <w:rPr>
                <w:rFonts w:ascii="Times New Roman" w:hAnsi="Times New Roman" w:cs="Times New Roman"/>
                <w:b/>
              </w:rPr>
              <w:t xml:space="preserve">kapitāls </w:t>
            </w:r>
            <w:r w:rsidR="007970DC" w:rsidRPr="00CF63C9">
              <w:rPr>
                <w:rFonts w:ascii="Times New Roman" w:hAnsi="Times New Roman" w:cs="Times New Roman"/>
                <w:b/>
              </w:rPr>
              <w:t>202</w:t>
            </w:r>
            <w:r w:rsidR="00CA7071">
              <w:rPr>
                <w:rFonts w:ascii="Times New Roman" w:hAnsi="Times New Roman" w:cs="Times New Roman"/>
                <w:b/>
              </w:rPr>
              <w:t>3</w:t>
            </w:r>
            <w:r w:rsidR="007970DC" w:rsidRPr="00CF63C9">
              <w:rPr>
                <w:rFonts w:ascii="Times New Roman" w:hAnsi="Times New Roman" w:cs="Times New Roman"/>
                <w:b/>
              </w:rPr>
              <w:t>.</w:t>
            </w:r>
            <w:r w:rsidR="001F54E7" w:rsidRPr="00CF63C9">
              <w:rPr>
                <w:rFonts w:ascii="Times New Roman" w:hAnsi="Times New Roman" w:cs="Times New Roman"/>
                <w:b/>
              </w:rPr>
              <w:t>gadā</w:t>
            </w:r>
            <w:r w:rsidR="00B65EAC">
              <w:rPr>
                <w:rFonts w:ascii="Times New Roman" w:hAnsi="Times New Roman" w:cs="Times New Roman"/>
                <w:b/>
              </w:rPr>
              <w:t>/</w:t>
            </w:r>
            <w:r w:rsidR="00B65EAC" w:rsidRPr="002337F9">
              <w:rPr>
                <w:rFonts w:ascii="Times New Roman" w:eastAsia="Times New Roman" w:hAnsi="Times New Roman" w:cs="Times New Roman"/>
                <w:b/>
                <w:color w:val="FF0000"/>
                <w:sz w:val="24"/>
                <w:szCs w:val="24"/>
                <w:lang w:bidi="en-GB"/>
              </w:rPr>
              <w:t xml:space="preserve"> </w:t>
            </w:r>
            <w:proofErr w:type="spellStart"/>
            <w:r w:rsidR="00B65EAC" w:rsidRPr="002337F9">
              <w:rPr>
                <w:rFonts w:ascii="Times New Roman" w:eastAsia="Times New Roman" w:hAnsi="Times New Roman" w:cs="Times New Roman"/>
                <w:b/>
                <w:color w:val="FF0000"/>
                <w:sz w:val="24"/>
                <w:szCs w:val="24"/>
                <w:lang w:bidi="en-GB"/>
              </w:rPr>
              <w:t>Positive</w:t>
            </w:r>
            <w:proofErr w:type="spellEnd"/>
            <w:r w:rsidR="00B65EAC" w:rsidRPr="002337F9">
              <w:rPr>
                <w:rFonts w:ascii="Times New Roman" w:eastAsia="Times New Roman" w:hAnsi="Times New Roman" w:cs="Times New Roman"/>
                <w:b/>
                <w:color w:val="FF0000"/>
                <w:sz w:val="24"/>
                <w:szCs w:val="24"/>
                <w:lang w:bidi="en-GB"/>
              </w:rPr>
              <w:t xml:space="preserve"> </w:t>
            </w:r>
            <w:proofErr w:type="spellStart"/>
            <w:r w:rsidR="00B65EAC" w:rsidRPr="002337F9">
              <w:rPr>
                <w:rFonts w:ascii="Times New Roman" w:eastAsia="Times New Roman" w:hAnsi="Times New Roman" w:cs="Times New Roman"/>
                <w:b/>
                <w:sz w:val="24"/>
                <w:szCs w:val="24"/>
                <w:lang w:bidi="en-GB"/>
              </w:rPr>
              <w:t>equity</w:t>
            </w:r>
            <w:proofErr w:type="spellEnd"/>
            <w:r w:rsidR="00B65EAC" w:rsidRPr="002337F9">
              <w:rPr>
                <w:rFonts w:ascii="Times New Roman" w:eastAsia="Times New Roman" w:hAnsi="Times New Roman" w:cs="Times New Roman"/>
                <w:b/>
                <w:sz w:val="24"/>
                <w:szCs w:val="24"/>
                <w:lang w:bidi="en-GB"/>
              </w:rPr>
              <w:t xml:space="preserve"> </w:t>
            </w:r>
            <w:proofErr w:type="spellStart"/>
            <w:r w:rsidR="00B65EAC" w:rsidRPr="002337F9">
              <w:rPr>
                <w:rFonts w:ascii="Times New Roman" w:eastAsia="Times New Roman" w:hAnsi="Times New Roman" w:cs="Times New Roman"/>
                <w:b/>
                <w:sz w:val="24"/>
                <w:szCs w:val="24"/>
                <w:lang w:bidi="en-GB"/>
              </w:rPr>
              <w:t>according</w:t>
            </w:r>
            <w:proofErr w:type="spellEnd"/>
            <w:r w:rsidR="00B65EAC" w:rsidRPr="002337F9">
              <w:rPr>
                <w:rFonts w:ascii="Times New Roman" w:eastAsia="Times New Roman" w:hAnsi="Times New Roman" w:cs="Times New Roman"/>
                <w:b/>
                <w:sz w:val="24"/>
                <w:szCs w:val="24"/>
                <w:lang w:bidi="en-GB"/>
              </w:rPr>
              <w:t xml:space="preserve"> to </w:t>
            </w:r>
            <w:proofErr w:type="spellStart"/>
            <w:r w:rsidR="00B65EAC" w:rsidRPr="002337F9">
              <w:rPr>
                <w:rFonts w:ascii="Times New Roman" w:eastAsia="Times New Roman" w:hAnsi="Times New Roman" w:cs="Times New Roman"/>
                <w:b/>
                <w:sz w:val="24"/>
                <w:szCs w:val="24"/>
                <w:lang w:bidi="en-GB"/>
              </w:rPr>
              <w:t>the</w:t>
            </w:r>
            <w:proofErr w:type="spellEnd"/>
            <w:r w:rsidR="00B65EAC" w:rsidRPr="002337F9">
              <w:rPr>
                <w:rFonts w:ascii="Times New Roman" w:eastAsia="Times New Roman" w:hAnsi="Times New Roman" w:cs="Times New Roman"/>
                <w:b/>
                <w:sz w:val="24"/>
                <w:szCs w:val="24"/>
                <w:lang w:bidi="en-GB"/>
              </w:rPr>
              <w:t xml:space="preserve"> </w:t>
            </w:r>
            <w:proofErr w:type="spellStart"/>
            <w:r w:rsidR="00B65EAC" w:rsidRPr="002337F9">
              <w:rPr>
                <w:rFonts w:ascii="Times New Roman" w:eastAsia="Times New Roman" w:hAnsi="Times New Roman" w:cs="Times New Roman"/>
                <w:b/>
                <w:sz w:val="24"/>
                <w:szCs w:val="24"/>
                <w:lang w:bidi="en-GB"/>
              </w:rPr>
              <w:t>latest</w:t>
            </w:r>
            <w:proofErr w:type="spellEnd"/>
            <w:r w:rsidR="00B65EAC" w:rsidRPr="002337F9">
              <w:rPr>
                <w:rFonts w:ascii="Times New Roman" w:eastAsia="Times New Roman" w:hAnsi="Times New Roman" w:cs="Times New Roman"/>
                <w:b/>
                <w:sz w:val="24"/>
                <w:szCs w:val="24"/>
                <w:lang w:bidi="en-GB"/>
              </w:rPr>
              <w:t xml:space="preserve"> </w:t>
            </w:r>
            <w:proofErr w:type="spellStart"/>
            <w:r w:rsidR="00B65EAC" w:rsidRPr="002337F9">
              <w:rPr>
                <w:rFonts w:ascii="Times New Roman" w:eastAsia="Times New Roman" w:hAnsi="Times New Roman" w:cs="Times New Roman"/>
                <w:b/>
                <w:sz w:val="24"/>
                <w:szCs w:val="24"/>
                <w:lang w:bidi="en-GB"/>
              </w:rPr>
              <w:t>approved</w:t>
            </w:r>
            <w:proofErr w:type="spellEnd"/>
            <w:r w:rsidR="00B65EAC" w:rsidRPr="002337F9">
              <w:rPr>
                <w:rFonts w:ascii="Times New Roman" w:eastAsia="Times New Roman" w:hAnsi="Times New Roman" w:cs="Times New Roman"/>
                <w:b/>
                <w:sz w:val="24"/>
                <w:szCs w:val="24"/>
                <w:lang w:bidi="en-GB"/>
              </w:rPr>
              <w:t xml:space="preserve"> </w:t>
            </w:r>
            <w:proofErr w:type="spellStart"/>
            <w:r w:rsidR="00B65EAC" w:rsidRPr="002337F9">
              <w:rPr>
                <w:rFonts w:ascii="Times New Roman" w:eastAsia="Times New Roman" w:hAnsi="Times New Roman" w:cs="Times New Roman"/>
                <w:b/>
                <w:sz w:val="24"/>
                <w:szCs w:val="24"/>
                <w:lang w:bidi="en-GB"/>
              </w:rPr>
              <w:t>annual</w:t>
            </w:r>
            <w:proofErr w:type="spellEnd"/>
            <w:r w:rsidR="00B65EAC" w:rsidRPr="002337F9">
              <w:rPr>
                <w:rFonts w:ascii="Times New Roman" w:eastAsia="Times New Roman" w:hAnsi="Times New Roman" w:cs="Times New Roman"/>
                <w:b/>
                <w:sz w:val="24"/>
                <w:szCs w:val="24"/>
                <w:lang w:bidi="en-GB"/>
              </w:rPr>
              <w:t xml:space="preserve"> </w:t>
            </w:r>
            <w:proofErr w:type="spellStart"/>
            <w:r w:rsidR="00B65EAC" w:rsidRPr="002337F9">
              <w:rPr>
                <w:rFonts w:ascii="Times New Roman" w:eastAsia="Times New Roman" w:hAnsi="Times New Roman" w:cs="Times New Roman"/>
                <w:b/>
                <w:sz w:val="24"/>
                <w:szCs w:val="24"/>
                <w:lang w:bidi="en-GB"/>
              </w:rPr>
              <w:t>statement</w:t>
            </w:r>
            <w:proofErr w:type="spellEnd"/>
          </w:p>
        </w:tc>
        <w:tc>
          <w:tcPr>
            <w:tcW w:w="2507" w:type="dxa"/>
            <w:vAlign w:val="center"/>
          </w:tcPr>
          <w:p w14:paraId="0912E08F" w14:textId="424D5E7C" w:rsidR="00AB14A8" w:rsidRPr="00CF63C9" w:rsidRDefault="00000000" w:rsidP="0074244F">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Content>
                <w:r w:rsidR="00DA07D4">
                  <w:rPr>
                    <w:rFonts w:ascii="MS Gothic" w:eastAsia="MS Gothic" w:hAnsi="MS Gothic" w:hint="eastAsia"/>
                    <w:sz w:val="22"/>
                    <w:szCs w:val="22"/>
                  </w:rPr>
                  <w:t>☐</w:t>
                </w:r>
              </w:sdtContent>
            </w:sdt>
            <w:r w:rsidR="00AB14A8" w:rsidRPr="00CF63C9">
              <w:rPr>
                <w:rFonts w:ascii="Times New Roman" w:hAnsi="Times New Roman"/>
                <w:sz w:val="22"/>
                <w:szCs w:val="22"/>
              </w:rPr>
              <w:t xml:space="preserve"> Atbilst</w:t>
            </w:r>
            <w:r w:rsidR="00B65EAC">
              <w:rPr>
                <w:rFonts w:ascii="Times New Roman" w:hAnsi="Times New Roman"/>
                <w:sz w:val="22"/>
                <w:szCs w:val="22"/>
              </w:rPr>
              <w:t>/</w:t>
            </w:r>
            <w:r w:rsidR="00033F68">
              <w:t xml:space="preserve"> </w:t>
            </w:r>
            <w:proofErr w:type="spellStart"/>
            <w:r w:rsidR="00033F68" w:rsidRPr="00033F68">
              <w:rPr>
                <w:rFonts w:ascii="Times New Roman" w:hAnsi="Times New Roman"/>
                <w:sz w:val="22"/>
                <w:szCs w:val="22"/>
              </w:rPr>
              <w:t>Compliant</w:t>
            </w:r>
            <w:proofErr w:type="spellEnd"/>
          </w:p>
          <w:p w14:paraId="343D7C42" w14:textId="152F865F" w:rsidR="00AB14A8" w:rsidRPr="00CF63C9" w:rsidRDefault="00000000" w:rsidP="0074244F">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Content>
                <w:r w:rsidR="00AB14A8" w:rsidRPr="00CF63C9">
                  <w:rPr>
                    <w:rFonts w:ascii="Segoe UI Symbol" w:eastAsia="MS Gothic" w:hAnsi="Segoe UI Symbol" w:cs="Segoe UI Symbol"/>
                    <w:sz w:val="22"/>
                    <w:szCs w:val="22"/>
                  </w:rPr>
                  <w:t>☐</w:t>
                </w:r>
              </w:sdtContent>
            </w:sdt>
            <w:r w:rsidR="00AB14A8" w:rsidRPr="00CF63C9">
              <w:rPr>
                <w:rFonts w:ascii="Times New Roman" w:hAnsi="Times New Roman"/>
                <w:sz w:val="22"/>
                <w:szCs w:val="22"/>
              </w:rPr>
              <w:t xml:space="preserve">  Neatbilst</w:t>
            </w:r>
            <w:r w:rsidR="00DA07D4">
              <w:rPr>
                <w:rFonts w:ascii="Times New Roman" w:hAnsi="Times New Roman"/>
                <w:sz w:val="22"/>
                <w:szCs w:val="22"/>
              </w:rPr>
              <w:t xml:space="preserve">/ </w:t>
            </w:r>
            <w:r w:rsidR="00DA07D4" w:rsidRPr="002337F9">
              <w:rPr>
                <w:rFonts w:ascii="Times New Roman" w:hAnsi="Times New Roman"/>
                <w:szCs w:val="24"/>
                <w:lang w:bidi="en-GB"/>
              </w:rPr>
              <w:t>Non-</w:t>
            </w:r>
            <w:proofErr w:type="spellStart"/>
            <w:r w:rsidR="00DA07D4" w:rsidRPr="002337F9">
              <w:rPr>
                <w:rFonts w:ascii="Times New Roman" w:hAnsi="Times New Roman"/>
                <w:szCs w:val="24"/>
                <w:lang w:bidi="en-GB"/>
              </w:rPr>
              <w:t>compliant</w:t>
            </w:r>
            <w:proofErr w:type="spellEnd"/>
          </w:p>
        </w:tc>
      </w:tr>
      <w:tr w:rsidR="00AB14A8" w14:paraId="06DECA60" w14:textId="77777777" w:rsidTr="00330B94">
        <w:trPr>
          <w:trHeight w:val="1090"/>
        </w:trPr>
        <w:tc>
          <w:tcPr>
            <w:tcW w:w="6844" w:type="dxa"/>
            <w:shd w:val="clear" w:color="auto" w:fill="DEEAF6" w:themeFill="accent5" w:themeFillTint="33"/>
          </w:tcPr>
          <w:p w14:paraId="3B051A00" w14:textId="3876E14B" w:rsidR="00AB14A8" w:rsidRPr="00CF63C9" w:rsidRDefault="00AB14A8" w:rsidP="0074244F">
            <w:pPr>
              <w:spacing w:before="120"/>
              <w:jc w:val="both"/>
              <w:rPr>
                <w:rFonts w:ascii="Times New Roman" w:hAnsi="Times New Roman" w:cs="Times New Roman"/>
                <w:b/>
              </w:rPr>
            </w:pPr>
            <w:r w:rsidRPr="00CF63C9">
              <w:rPr>
                <w:rFonts w:ascii="Times New Roman" w:hAnsi="Times New Roman" w:cs="Times New Roman"/>
                <w:b/>
              </w:rPr>
              <w:t xml:space="preserve">Likviditātes koeficients </w:t>
            </w:r>
            <w:r w:rsidRPr="00CF63C9">
              <w:rPr>
                <w:rFonts w:ascii="Times New Roman" w:hAnsi="Times New Roman" w:cs="Times New Roman"/>
                <w:bCs/>
              </w:rPr>
              <w:t>(“Apgrozāmie līdzekļi kopā” dalījums ar bilances rindu “Īstermiņa kreditori kopā”</w:t>
            </w:r>
            <w:r w:rsidRPr="00432226">
              <w:rPr>
                <w:rFonts w:ascii="Times New Roman" w:hAnsi="Times New Roman" w:cs="Times New Roman"/>
                <w:bCs/>
              </w:rPr>
              <w:t>)</w:t>
            </w:r>
            <w:r w:rsidRPr="00CF63C9">
              <w:rPr>
                <w:rFonts w:ascii="Times New Roman" w:hAnsi="Times New Roman" w:cs="Times New Roman"/>
                <w:b/>
              </w:rPr>
              <w:t xml:space="preserve"> </w:t>
            </w:r>
            <w:r w:rsidR="0099718D" w:rsidRPr="00CF63C9">
              <w:rPr>
                <w:rFonts w:ascii="Times New Roman" w:hAnsi="Times New Roman" w:cs="Times New Roman"/>
                <w:b/>
              </w:rPr>
              <w:t>202</w:t>
            </w:r>
            <w:r w:rsidR="00CA7071">
              <w:rPr>
                <w:rFonts w:ascii="Times New Roman" w:hAnsi="Times New Roman" w:cs="Times New Roman"/>
                <w:b/>
              </w:rPr>
              <w:t>3</w:t>
            </w:r>
            <w:r w:rsidR="0099718D" w:rsidRPr="00CF63C9">
              <w:rPr>
                <w:rFonts w:ascii="Times New Roman" w:hAnsi="Times New Roman" w:cs="Times New Roman"/>
                <w:b/>
              </w:rPr>
              <w:t>.gadā</w:t>
            </w:r>
            <w:r w:rsidRPr="00CF63C9">
              <w:rPr>
                <w:rFonts w:ascii="Times New Roman" w:hAnsi="Times New Roman" w:cs="Times New Roman"/>
                <w:b/>
              </w:rPr>
              <w:t xml:space="preserve"> ir </w:t>
            </w:r>
            <w:r w:rsidRPr="00CF63C9">
              <w:rPr>
                <w:rFonts w:ascii="Times New Roman" w:hAnsi="Times New Roman" w:cs="Times New Roman"/>
                <w:b/>
                <w:color w:val="FF0000"/>
              </w:rPr>
              <w:t>vismaz 1</w:t>
            </w:r>
            <w:r w:rsidR="00DA07D4">
              <w:rPr>
                <w:rFonts w:ascii="Times New Roman" w:hAnsi="Times New Roman" w:cs="Times New Roman"/>
                <w:b/>
                <w:color w:val="FF0000"/>
              </w:rPr>
              <w:t>/</w:t>
            </w:r>
            <w:r w:rsidR="008D1EB0" w:rsidRPr="002337F9">
              <w:rPr>
                <w:rFonts w:ascii="Times New Roman" w:eastAsia="Times New Roman" w:hAnsi="Times New Roman" w:cs="Times New Roman"/>
                <w:sz w:val="24"/>
                <w:szCs w:val="24"/>
                <w:lang w:bidi="en-GB"/>
              </w:rPr>
              <w:t xml:space="preserve"> </w:t>
            </w:r>
            <w:proofErr w:type="spellStart"/>
            <w:r w:rsidR="008D1EB0" w:rsidRPr="002337F9">
              <w:rPr>
                <w:rFonts w:ascii="Times New Roman" w:eastAsia="Times New Roman" w:hAnsi="Times New Roman" w:cs="Times New Roman"/>
                <w:sz w:val="24"/>
                <w:szCs w:val="24"/>
                <w:lang w:bidi="en-GB"/>
              </w:rPr>
              <w:t>The</w:t>
            </w:r>
            <w:proofErr w:type="spellEnd"/>
            <w:r w:rsidR="008D1EB0" w:rsidRPr="002337F9">
              <w:rPr>
                <w:rFonts w:ascii="Times New Roman" w:eastAsia="Times New Roman" w:hAnsi="Times New Roman" w:cs="Times New Roman"/>
                <w:sz w:val="24"/>
                <w:szCs w:val="24"/>
                <w:lang w:bidi="en-GB"/>
              </w:rPr>
              <w:t xml:space="preserve"> </w:t>
            </w:r>
            <w:proofErr w:type="spellStart"/>
            <w:r w:rsidR="008D1EB0" w:rsidRPr="002337F9">
              <w:rPr>
                <w:rFonts w:ascii="Times New Roman" w:eastAsia="Times New Roman" w:hAnsi="Times New Roman" w:cs="Times New Roman"/>
                <w:b/>
                <w:sz w:val="24"/>
                <w:szCs w:val="24"/>
                <w:lang w:bidi="en-GB"/>
              </w:rPr>
              <w:t>liquidity</w:t>
            </w:r>
            <w:proofErr w:type="spellEnd"/>
            <w:r w:rsidR="008D1EB0" w:rsidRPr="002337F9">
              <w:rPr>
                <w:rFonts w:ascii="Times New Roman" w:eastAsia="Times New Roman" w:hAnsi="Times New Roman" w:cs="Times New Roman"/>
                <w:b/>
                <w:sz w:val="24"/>
                <w:szCs w:val="24"/>
                <w:lang w:bidi="en-GB"/>
              </w:rPr>
              <w:t xml:space="preserve"> </w:t>
            </w:r>
            <w:proofErr w:type="spellStart"/>
            <w:r w:rsidR="008D1EB0" w:rsidRPr="002337F9">
              <w:rPr>
                <w:rFonts w:ascii="Times New Roman" w:eastAsia="Times New Roman" w:hAnsi="Times New Roman" w:cs="Times New Roman"/>
                <w:b/>
                <w:sz w:val="24"/>
                <w:szCs w:val="24"/>
                <w:lang w:bidi="en-GB"/>
              </w:rPr>
              <w:t>ratio</w:t>
            </w:r>
            <w:proofErr w:type="spellEnd"/>
            <w:r w:rsidR="008D1EB0" w:rsidRPr="002337F9">
              <w:rPr>
                <w:rFonts w:ascii="Times New Roman" w:eastAsia="Times New Roman" w:hAnsi="Times New Roman" w:cs="Times New Roman"/>
                <w:b/>
                <w:sz w:val="24"/>
                <w:szCs w:val="24"/>
                <w:lang w:bidi="en-GB"/>
              </w:rPr>
              <w:t xml:space="preserve"> </w:t>
            </w:r>
            <w:r w:rsidR="008D1EB0" w:rsidRPr="002337F9">
              <w:rPr>
                <w:rFonts w:ascii="Times New Roman" w:eastAsia="Times New Roman" w:hAnsi="Times New Roman" w:cs="Times New Roman"/>
                <w:sz w:val="24"/>
                <w:szCs w:val="24"/>
                <w:lang w:bidi="en-GB"/>
              </w:rPr>
              <w:t>(</w:t>
            </w:r>
            <w:proofErr w:type="spellStart"/>
            <w:r w:rsidR="008D1EB0" w:rsidRPr="002337F9">
              <w:rPr>
                <w:rFonts w:ascii="Times New Roman" w:eastAsia="Times New Roman" w:hAnsi="Times New Roman" w:cs="Times New Roman"/>
                <w:sz w:val="24"/>
                <w:szCs w:val="24"/>
                <w:lang w:bidi="en-GB"/>
              </w:rPr>
              <w:t>Balance</w:t>
            </w:r>
            <w:proofErr w:type="spellEnd"/>
            <w:r w:rsidR="008D1EB0" w:rsidRPr="002337F9">
              <w:rPr>
                <w:rFonts w:ascii="Times New Roman" w:eastAsia="Times New Roman" w:hAnsi="Times New Roman" w:cs="Times New Roman"/>
                <w:sz w:val="24"/>
                <w:szCs w:val="24"/>
                <w:lang w:bidi="en-GB"/>
              </w:rPr>
              <w:t xml:space="preserve"> </w:t>
            </w:r>
            <w:proofErr w:type="spellStart"/>
            <w:r w:rsidR="008D1EB0" w:rsidRPr="002337F9">
              <w:rPr>
                <w:rFonts w:ascii="Times New Roman" w:eastAsia="Times New Roman" w:hAnsi="Times New Roman" w:cs="Times New Roman"/>
                <w:sz w:val="24"/>
                <w:szCs w:val="24"/>
                <w:lang w:bidi="en-GB"/>
              </w:rPr>
              <w:t>sheet</w:t>
            </w:r>
            <w:proofErr w:type="spellEnd"/>
            <w:r w:rsidR="008D1EB0" w:rsidRPr="002337F9">
              <w:rPr>
                <w:rFonts w:ascii="Times New Roman" w:eastAsia="Times New Roman" w:hAnsi="Times New Roman" w:cs="Times New Roman"/>
                <w:sz w:val="24"/>
                <w:szCs w:val="24"/>
                <w:lang w:bidi="en-GB"/>
              </w:rPr>
              <w:t xml:space="preserve"> </w:t>
            </w:r>
            <w:proofErr w:type="spellStart"/>
            <w:r w:rsidR="008D1EB0" w:rsidRPr="002337F9">
              <w:rPr>
                <w:rFonts w:ascii="Times New Roman" w:eastAsia="Times New Roman" w:hAnsi="Times New Roman" w:cs="Times New Roman"/>
                <w:sz w:val="24"/>
                <w:szCs w:val="24"/>
                <w:lang w:bidi="en-GB"/>
              </w:rPr>
              <w:t>item</w:t>
            </w:r>
            <w:proofErr w:type="spellEnd"/>
            <w:r w:rsidR="008D1EB0" w:rsidRPr="002337F9">
              <w:rPr>
                <w:rFonts w:ascii="Times New Roman" w:eastAsia="Times New Roman" w:hAnsi="Times New Roman" w:cs="Times New Roman"/>
                <w:sz w:val="24"/>
                <w:szCs w:val="24"/>
                <w:lang w:bidi="en-GB"/>
              </w:rPr>
              <w:t xml:space="preserve"> “</w:t>
            </w:r>
            <w:proofErr w:type="spellStart"/>
            <w:r w:rsidR="008D1EB0" w:rsidRPr="002337F9">
              <w:rPr>
                <w:rFonts w:ascii="Times New Roman" w:eastAsia="Times New Roman" w:hAnsi="Times New Roman" w:cs="Times New Roman"/>
                <w:sz w:val="24"/>
                <w:szCs w:val="24"/>
                <w:lang w:bidi="en-GB"/>
              </w:rPr>
              <w:t>Total</w:t>
            </w:r>
            <w:proofErr w:type="spellEnd"/>
            <w:r w:rsidR="008D1EB0" w:rsidRPr="002337F9">
              <w:rPr>
                <w:rFonts w:ascii="Times New Roman" w:eastAsia="Times New Roman" w:hAnsi="Times New Roman" w:cs="Times New Roman"/>
                <w:sz w:val="24"/>
                <w:szCs w:val="24"/>
                <w:lang w:bidi="en-GB"/>
              </w:rPr>
              <w:t xml:space="preserve"> </w:t>
            </w:r>
            <w:proofErr w:type="spellStart"/>
            <w:r w:rsidR="008D1EB0" w:rsidRPr="002337F9">
              <w:rPr>
                <w:rFonts w:ascii="Times New Roman" w:eastAsia="Times New Roman" w:hAnsi="Times New Roman" w:cs="Times New Roman"/>
                <w:sz w:val="24"/>
                <w:szCs w:val="24"/>
                <w:lang w:bidi="en-GB"/>
              </w:rPr>
              <w:t>Current</w:t>
            </w:r>
            <w:proofErr w:type="spellEnd"/>
            <w:r w:rsidR="008D1EB0" w:rsidRPr="002337F9">
              <w:rPr>
                <w:rFonts w:ascii="Times New Roman" w:eastAsia="Times New Roman" w:hAnsi="Times New Roman" w:cs="Times New Roman"/>
                <w:sz w:val="24"/>
                <w:szCs w:val="24"/>
                <w:lang w:bidi="en-GB"/>
              </w:rPr>
              <w:t xml:space="preserve"> Assets” </w:t>
            </w:r>
            <w:proofErr w:type="spellStart"/>
            <w:r w:rsidR="008D1EB0" w:rsidRPr="002337F9">
              <w:rPr>
                <w:rFonts w:ascii="Times New Roman" w:eastAsia="Times New Roman" w:hAnsi="Times New Roman" w:cs="Times New Roman"/>
                <w:sz w:val="24"/>
                <w:szCs w:val="24"/>
                <w:lang w:bidi="en-GB"/>
              </w:rPr>
              <w:t>divided</w:t>
            </w:r>
            <w:proofErr w:type="spellEnd"/>
            <w:r w:rsidR="008D1EB0" w:rsidRPr="002337F9">
              <w:rPr>
                <w:rFonts w:ascii="Times New Roman" w:eastAsia="Times New Roman" w:hAnsi="Times New Roman" w:cs="Times New Roman"/>
                <w:sz w:val="24"/>
                <w:szCs w:val="24"/>
                <w:lang w:bidi="en-GB"/>
              </w:rPr>
              <w:t xml:space="preserve"> </w:t>
            </w:r>
            <w:proofErr w:type="spellStart"/>
            <w:r w:rsidR="008D1EB0" w:rsidRPr="002337F9">
              <w:rPr>
                <w:rFonts w:ascii="Times New Roman" w:eastAsia="Times New Roman" w:hAnsi="Times New Roman" w:cs="Times New Roman"/>
                <w:sz w:val="24"/>
                <w:szCs w:val="24"/>
                <w:lang w:bidi="en-GB"/>
              </w:rPr>
              <w:t>by</w:t>
            </w:r>
            <w:proofErr w:type="spellEnd"/>
            <w:r w:rsidR="008D1EB0" w:rsidRPr="002337F9">
              <w:rPr>
                <w:rFonts w:ascii="Times New Roman" w:eastAsia="Times New Roman" w:hAnsi="Times New Roman" w:cs="Times New Roman"/>
                <w:sz w:val="24"/>
                <w:szCs w:val="24"/>
                <w:lang w:bidi="en-GB"/>
              </w:rPr>
              <w:t xml:space="preserve"> “</w:t>
            </w:r>
            <w:proofErr w:type="spellStart"/>
            <w:r w:rsidR="008D1EB0" w:rsidRPr="002337F9">
              <w:rPr>
                <w:rFonts w:ascii="Times New Roman" w:eastAsia="Times New Roman" w:hAnsi="Times New Roman" w:cs="Times New Roman"/>
                <w:sz w:val="24"/>
                <w:szCs w:val="24"/>
                <w:lang w:bidi="en-GB"/>
              </w:rPr>
              <w:t>Total</w:t>
            </w:r>
            <w:proofErr w:type="spellEnd"/>
            <w:r w:rsidR="008D1EB0" w:rsidRPr="002337F9">
              <w:rPr>
                <w:rFonts w:ascii="Times New Roman" w:eastAsia="Times New Roman" w:hAnsi="Times New Roman" w:cs="Times New Roman"/>
                <w:sz w:val="24"/>
                <w:szCs w:val="24"/>
                <w:lang w:bidi="en-GB"/>
              </w:rPr>
              <w:t xml:space="preserve"> </w:t>
            </w:r>
            <w:proofErr w:type="spellStart"/>
            <w:r w:rsidR="008D1EB0" w:rsidRPr="002337F9">
              <w:rPr>
                <w:rFonts w:ascii="Times New Roman" w:eastAsia="Times New Roman" w:hAnsi="Times New Roman" w:cs="Times New Roman"/>
                <w:sz w:val="24"/>
                <w:szCs w:val="24"/>
                <w:lang w:bidi="en-GB"/>
              </w:rPr>
              <w:t>Short</w:t>
            </w:r>
            <w:proofErr w:type="spellEnd"/>
            <w:r w:rsidR="008D1EB0" w:rsidRPr="002337F9">
              <w:rPr>
                <w:rFonts w:ascii="Times New Roman" w:eastAsia="Times New Roman" w:hAnsi="Times New Roman" w:cs="Times New Roman"/>
                <w:sz w:val="24"/>
                <w:szCs w:val="24"/>
                <w:lang w:bidi="en-GB"/>
              </w:rPr>
              <w:t xml:space="preserve">-term </w:t>
            </w:r>
            <w:proofErr w:type="spellStart"/>
            <w:r w:rsidR="008D1EB0" w:rsidRPr="002337F9">
              <w:rPr>
                <w:rFonts w:ascii="Times New Roman" w:eastAsia="Times New Roman" w:hAnsi="Times New Roman" w:cs="Times New Roman"/>
                <w:sz w:val="24"/>
                <w:szCs w:val="24"/>
                <w:lang w:bidi="en-GB"/>
              </w:rPr>
              <w:t>Creditors</w:t>
            </w:r>
            <w:proofErr w:type="spellEnd"/>
            <w:r w:rsidR="008D1EB0" w:rsidRPr="002337F9">
              <w:rPr>
                <w:rFonts w:ascii="Times New Roman" w:eastAsia="Times New Roman" w:hAnsi="Times New Roman" w:cs="Times New Roman"/>
                <w:sz w:val="24"/>
                <w:szCs w:val="24"/>
                <w:lang w:bidi="en-GB"/>
              </w:rPr>
              <w:t>”)</w:t>
            </w:r>
            <w:r w:rsidR="008D1EB0" w:rsidRPr="002337F9">
              <w:rPr>
                <w:rFonts w:ascii="Times New Roman" w:eastAsia="Times New Roman" w:hAnsi="Times New Roman" w:cs="Times New Roman"/>
                <w:b/>
                <w:sz w:val="24"/>
                <w:szCs w:val="24"/>
                <w:lang w:bidi="en-GB"/>
              </w:rPr>
              <w:t xml:space="preserve"> </w:t>
            </w:r>
            <w:proofErr w:type="spellStart"/>
            <w:r w:rsidR="008D1EB0" w:rsidRPr="002337F9">
              <w:rPr>
                <w:rFonts w:ascii="Times New Roman" w:eastAsia="Times New Roman" w:hAnsi="Times New Roman" w:cs="Times New Roman"/>
                <w:b/>
                <w:sz w:val="24"/>
                <w:szCs w:val="24"/>
                <w:lang w:bidi="en-GB"/>
              </w:rPr>
              <w:t>according</w:t>
            </w:r>
            <w:proofErr w:type="spellEnd"/>
            <w:r w:rsidR="008D1EB0" w:rsidRPr="002337F9">
              <w:rPr>
                <w:rFonts w:ascii="Times New Roman" w:eastAsia="Times New Roman" w:hAnsi="Times New Roman" w:cs="Times New Roman"/>
                <w:b/>
                <w:sz w:val="24"/>
                <w:szCs w:val="24"/>
                <w:lang w:bidi="en-GB"/>
              </w:rPr>
              <w:t xml:space="preserve"> to </w:t>
            </w:r>
            <w:proofErr w:type="spellStart"/>
            <w:r w:rsidR="008D1EB0" w:rsidRPr="002337F9">
              <w:rPr>
                <w:rFonts w:ascii="Times New Roman" w:eastAsia="Times New Roman" w:hAnsi="Times New Roman" w:cs="Times New Roman"/>
                <w:b/>
                <w:sz w:val="24"/>
                <w:szCs w:val="24"/>
                <w:lang w:bidi="en-GB"/>
              </w:rPr>
              <w:t>the</w:t>
            </w:r>
            <w:proofErr w:type="spellEnd"/>
            <w:r w:rsidR="008D1EB0" w:rsidRPr="002337F9">
              <w:rPr>
                <w:rFonts w:ascii="Times New Roman" w:eastAsia="Times New Roman" w:hAnsi="Times New Roman" w:cs="Times New Roman"/>
                <w:b/>
                <w:sz w:val="24"/>
                <w:szCs w:val="24"/>
                <w:lang w:bidi="en-GB"/>
              </w:rPr>
              <w:t xml:space="preserve"> </w:t>
            </w:r>
            <w:proofErr w:type="spellStart"/>
            <w:r w:rsidR="008D1EB0" w:rsidRPr="002337F9">
              <w:rPr>
                <w:rFonts w:ascii="Times New Roman" w:eastAsia="Times New Roman" w:hAnsi="Times New Roman" w:cs="Times New Roman"/>
                <w:b/>
                <w:sz w:val="24"/>
                <w:szCs w:val="24"/>
                <w:lang w:bidi="en-GB"/>
              </w:rPr>
              <w:t>latest</w:t>
            </w:r>
            <w:proofErr w:type="spellEnd"/>
            <w:r w:rsidR="008D1EB0" w:rsidRPr="002337F9">
              <w:rPr>
                <w:rFonts w:ascii="Times New Roman" w:eastAsia="Times New Roman" w:hAnsi="Times New Roman" w:cs="Times New Roman"/>
                <w:b/>
                <w:sz w:val="24"/>
                <w:szCs w:val="24"/>
                <w:lang w:bidi="en-GB"/>
              </w:rPr>
              <w:t xml:space="preserve"> </w:t>
            </w:r>
            <w:proofErr w:type="spellStart"/>
            <w:r w:rsidR="008D1EB0" w:rsidRPr="002337F9">
              <w:rPr>
                <w:rFonts w:ascii="Times New Roman" w:eastAsia="Times New Roman" w:hAnsi="Times New Roman" w:cs="Times New Roman"/>
                <w:b/>
                <w:sz w:val="24"/>
                <w:szCs w:val="24"/>
                <w:lang w:bidi="en-GB"/>
              </w:rPr>
              <w:t>approved</w:t>
            </w:r>
            <w:proofErr w:type="spellEnd"/>
            <w:r w:rsidR="008D1EB0" w:rsidRPr="002337F9">
              <w:rPr>
                <w:rFonts w:ascii="Times New Roman" w:eastAsia="Times New Roman" w:hAnsi="Times New Roman" w:cs="Times New Roman"/>
                <w:b/>
                <w:sz w:val="24"/>
                <w:szCs w:val="24"/>
                <w:lang w:bidi="en-GB"/>
              </w:rPr>
              <w:t xml:space="preserve"> </w:t>
            </w:r>
            <w:proofErr w:type="spellStart"/>
            <w:r w:rsidR="008D1EB0" w:rsidRPr="002337F9">
              <w:rPr>
                <w:rFonts w:ascii="Times New Roman" w:eastAsia="Times New Roman" w:hAnsi="Times New Roman" w:cs="Times New Roman"/>
                <w:b/>
                <w:sz w:val="24"/>
                <w:szCs w:val="24"/>
                <w:lang w:bidi="en-GB"/>
              </w:rPr>
              <w:t>annual</w:t>
            </w:r>
            <w:proofErr w:type="spellEnd"/>
            <w:r w:rsidR="008D1EB0" w:rsidRPr="002337F9">
              <w:rPr>
                <w:rFonts w:ascii="Times New Roman" w:eastAsia="Times New Roman" w:hAnsi="Times New Roman" w:cs="Times New Roman"/>
                <w:b/>
                <w:sz w:val="24"/>
                <w:szCs w:val="24"/>
                <w:lang w:bidi="en-GB"/>
              </w:rPr>
              <w:t xml:space="preserve"> </w:t>
            </w:r>
            <w:proofErr w:type="spellStart"/>
            <w:r w:rsidR="008D1EB0" w:rsidRPr="002337F9">
              <w:rPr>
                <w:rFonts w:ascii="Times New Roman" w:eastAsia="Times New Roman" w:hAnsi="Times New Roman" w:cs="Times New Roman"/>
                <w:b/>
                <w:sz w:val="24"/>
                <w:szCs w:val="24"/>
                <w:lang w:bidi="en-GB"/>
              </w:rPr>
              <w:t>statement</w:t>
            </w:r>
            <w:proofErr w:type="spellEnd"/>
            <w:r w:rsidR="008D1EB0" w:rsidRPr="002337F9">
              <w:rPr>
                <w:rFonts w:ascii="Times New Roman" w:eastAsia="Times New Roman" w:hAnsi="Times New Roman" w:cs="Times New Roman"/>
                <w:b/>
                <w:sz w:val="24"/>
                <w:szCs w:val="24"/>
                <w:lang w:bidi="en-GB"/>
              </w:rPr>
              <w:t xml:space="preserve"> </w:t>
            </w:r>
            <w:proofErr w:type="spellStart"/>
            <w:r w:rsidR="008D1EB0" w:rsidRPr="002337F9">
              <w:rPr>
                <w:rFonts w:ascii="Times New Roman" w:eastAsia="Times New Roman" w:hAnsi="Times New Roman" w:cs="Times New Roman"/>
                <w:b/>
                <w:sz w:val="24"/>
                <w:szCs w:val="24"/>
                <w:lang w:bidi="en-GB"/>
              </w:rPr>
              <w:t>is</w:t>
            </w:r>
            <w:proofErr w:type="spellEnd"/>
            <w:r w:rsidR="008D1EB0" w:rsidRPr="002337F9">
              <w:rPr>
                <w:rFonts w:ascii="Times New Roman" w:eastAsia="Times New Roman" w:hAnsi="Times New Roman" w:cs="Times New Roman"/>
                <w:b/>
                <w:sz w:val="24"/>
                <w:szCs w:val="24"/>
                <w:lang w:bidi="en-GB"/>
              </w:rPr>
              <w:t xml:space="preserve"> </w:t>
            </w:r>
            <w:proofErr w:type="spellStart"/>
            <w:r w:rsidR="008D1EB0" w:rsidRPr="002337F9">
              <w:rPr>
                <w:rFonts w:ascii="Times New Roman" w:eastAsia="Times New Roman" w:hAnsi="Times New Roman" w:cs="Times New Roman"/>
                <w:b/>
                <w:sz w:val="24"/>
                <w:szCs w:val="24"/>
                <w:lang w:bidi="en-GB"/>
              </w:rPr>
              <w:t>at</w:t>
            </w:r>
            <w:proofErr w:type="spellEnd"/>
            <w:r w:rsidR="008D1EB0" w:rsidRPr="002337F9">
              <w:rPr>
                <w:rFonts w:ascii="Times New Roman" w:eastAsia="Times New Roman" w:hAnsi="Times New Roman" w:cs="Times New Roman"/>
                <w:b/>
                <w:sz w:val="24"/>
                <w:szCs w:val="24"/>
                <w:lang w:bidi="en-GB"/>
              </w:rPr>
              <w:t xml:space="preserve"> </w:t>
            </w:r>
            <w:proofErr w:type="spellStart"/>
            <w:r w:rsidR="008D1EB0" w:rsidRPr="002337F9">
              <w:rPr>
                <w:rFonts w:ascii="Times New Roman" w:eastAsia="Times New Roman" w:hAnsi="Times New Roman" w:cs="Times New Roman"/>
                <w:b/>
                <w:color w:val="FF0000"/>
                <w:sz w:val="24"/>
                <w:szCs w:val="24"/>
                <w:lang w:bidi="en-GB"/>
              </w:rPr>
              <w:t>least</w:t>
            </w:r>
            <w:proofErr w:type="spellEnd"/>
            <w:r w:rsidR="008D1EB0" w:rsidRPr="002337F9">
              <w:rPr>
                <w:rFonts w:ascii="Times New Roman" w:eastAsia="Times New Roman" w:hAnsi="Times New Roman" w:cs="Times New Roman"/>
                <w:b/>
                <w:color w:val="FF0000"/>
                <w:sz w:val="24"/>
                <w:szCs w:val="24"/>
                <w:lang w:bidi="en-GB"/>
              </w:rPr>
              <w:t xml:space="preserve"> 1</w:t>
            </w:r>
          </w:p>
        </w:tc>
        <w:tc>
          <w:tcPr>
            <w:tcW w:w="2507" w:type="dxa"/>
            <w:vAlign w:val="center"/>
          </w:tcPr>
          <w:p w14:paraId="27334D03" w14:textId="6EED3BD1" w:rsidR="00DA07D4" w:rsidRPr="00CF63C9" w:rsidRDefault="00000000" w:rsidP="00DA07D4">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228839719"/>
                <w14:checkbox>
                  <w14:checked w14:val="0"/>
                  <w14:checkedState w14:val="2612" w14:font="MS Gothic"/>
                  <w14:uncheckedState w14:val="2610" w14:font="MS Gothic"/>
                </w14:checkbox>
              </w:sdtPr>
              <w:sdtContent>
                <w:r w:rsidR="00DA07D4">
                  <w:rPr>
                    <w:rFonts w:ascii="MS Gothic" w:eastAsia="MS Gothic" w:hAnsi="MS Gothic" w:hint="eastAsia"/>
                    <w:sz w:val="22"/>
                    <w:szCs w:val="22"/>
                  </w:rPr>
                  <w:t>☐</w:t>
                </w:r>
              </w:sdtContent>
            </w:sdt>
            <w:r w:rsidR="00DA07D4" w:rsidRPr="00CF63C9">
              <w:rPr>
                <w:rFonts w:ascii="Times New Roman" w:hAnsi="Times New Roman"/>
                <w:sz w:val="22"/>
                <w:szCs w:val="22"/>
              </w:rPr>
              <w:t xml:space="preserve"> Atbilst</w:t>
            </w:r>
            <w:r w:rsidR="00DA07D4">
              <w:rPr>
                <w:rFonts w:ascii="Times New Roman" w:hAnsi="Times New Roman"/>
                <w:sz w:val="22"/>
                <w:szCs w:val="22"/>
              </w:rPr>
              <w:t>/</w:t>
            </w:r>
            <w:r w:rsidR="00DA07D4">
              <w:t xml:space="preserve"> </w:t>
            </w:r>
            <w:proofErr w:type="spellStart"/>
            <w:r w:rsidR="00DA07D4" w:rsidRPr="00033F68">
              <w:rPr>
                <w:rFonts w:ascii="Times New Roman" w:hAnsi="Times New Roman"/>
                <w:sz w:val="22"/>
                <w:szCs w:val="22"/>
              </w:rPr>
              <w:t>Compliant</w:t>
            </w:r>
            <w:proofErr w:type="spellEnd"/>
          </w:p>
          <w:p w14:paraId="5863C739" w14:textId="761E41F5" w:rsidR="00AB14A8" w:rsidRPr="00CF63C9" w:rsidRDefault="00000000" w:rsidP="00DA07D4">
            <w:pPr>
              <w:spacing w:before="120"/>
              <w:ind w:left="319" w:firstLine="248"/>
              <w:jc w:val="both"/>
              <w:rPr>
                <w:rFonts w:ascii="Times New Roman" w:hAnsi="Times New Roman" w:cs="Times New Roman"/>
                <w:b/>
              </w:rPr>
            </w:pPr>
            <w:sdt>
              <w:sdtPr>
                <w:rPr>
                  <w:rFonts w:ascii="Times New Roman" w:hAnsi="Times New Roman"/>
                </w:rPr>
                <w:id w:val="2118255139"/>
                <w14:checkbox>
                  <w14:checked w14:val="0"/>
                  <w14:checkedState w14:val="2612" w14:font="MS Gothic"/>
                  <w14:uncheckedState w14:val="2610" w14:font="MS Gothic"/>
                </w14:checkbox>
              </w:sdtPr>
              <w:sdtContent>
                <w:r w:rsidR="00DA07D4" w:rsidRPr="00CF63C9">
                  <w:rPr>
                    <w:rFonts w:ascii="Segoe UI Symbol" w:eastAsia="MS Gothic" w:hAnsi="Segoe UI Symbol" w:cs="Segoe UI Symbol"/>
                  </w:rPr>
                  <w:t>☐</w:t>
                </w:r>
              </w:sdtContent>
            </w:sdt>
            <w:r w:rsidR="00DA07D4" w:rsidRPr="00CF63C9">
              <w:rPr>
                <w:rFonts w:ascii="Times New Roman" w:hAnsi="Times New Roman"/>
              </w:rPr>
              <w:t xml:space="preserve">  Neatbilst</w:t>
            </w:r>
            <w:r w:rsidR="00DA07D4">
              <w:rPr>
                <w:rFonts w:ascii="Times New Roman" w:hAnsi="Times New Roman"/>
              </w:rPr>
              <w:t xml:space="preserve">/ </w:t>
            </w:r>
            <w:r w:rsidR="00DA07D4" w:rsidRPr="002337F9">
              <w:rPr>
                <w:rFonts w:ascii="Times New Roman" w:eastAsia="Times New Roman" w:hAnsi="Times New Roman" w:cs="Times New Roman"/>
                <w:szCs w:val="24"/>
                <w:lang w:bidi="en-GB"/>
              </w:rPr>
              <w:t>Non-</w:t>
            </w:r>
            <w:proofErr w:type="spellStart"/>
            <w:r w:rsidR="00DA07D4" w:rsidRPr="002337F9">
              <w:rPr>
                <w:rFonts w:ascii="Times New Roman" w:eastAsia="Times New Roman" w:hAnsi="Times New Roman" w:cs="Times New Roman"/>
                <w:szCs w:val="24"/>
                <w:lang w:bidi="en-GB"/>
              </w:rPr>
              <w:t>compliant</w:t>
            </w:r>
            <w:proofErr w:type="spellEnd"/>
          </w:p>
        </w:tc>
      </w:tr>
    </w:tbl>
    <w:p w14:paraId="36C40D7E" w14:textId="0E197157" w:rsidR="002F44DD" w:rsidRPr="00845172" w:rsidRDefault="00845172" w:rsidP="009C5070">
      <w:pPr>
        <w:numPr>
          <w:ilvl w:val="0"/>
          <w:numId w:val="24"/>
        </w:numPr>
        <w:spacing w:before="120" w:after="120" w:line="240" w:lineRule="auto"/>
        <w:ind w:left="357" w:hanging="357"/>
        <w:rPr>
          <w:rFonts w:ascii="Times New Roman" w:hAnsi="Times New Roman"/>
          <w:b/>
          <w:sz w:val="24"/>
          <w:szCs w:val="24"/>
        </w:rPr>
      </w:pPr>
      <w:r w:rsidRPr="00852062">
        <w:rPr>
          <w:rFonts w:ascii="Times New Roman" w:hAnsi="Times New Roman"/>
          <w:b/>
          <w:sz w:val="24"/>
          <w:szCs w:val="24"/>
        </w:rPr>
        <w:t xml:space="preserve">VISPĀRĒJS </w:t>
      </w:r>
      <w:r>
        <w:rPr>
          <w:rFonts w:ascii="Times New Roman" w:hAnsi="Times New Roman"/>
          <w:b/>
          <w:sz w:val="24"/>
          <w:szCs w:val="24"/>
        </w:rPr>
        <w:t xml:space="preserve">INFORMATĪVĀ </w:t>
      </w:r>
      <w:r w:rsidRPr="00852062">
        <w:rPr>
          <w:rFonts w:ascii="Times New Roman" w:hAnsi="Times New Roman"/>
          <w:b/>
          <w:sz w:val="24"/>
          <w:szCs w:val="24"/>
        </w:rPr>
        <w:t>PIEDĀVĀJUMA APRAK</w:t>
      </w:r>
      <w:r w:rsidR="00DA129A">
        <w:rPr>
          <w:rFonts w:ascii="Times New Roman" w:hAnsi="Times New Roman"/>
          <w:b/>
          <w:sz w:val="24"/>
          <w:szCs w:val="24"/>
        </w:rPr>
        <w:t xml:space="preserve">STS/ </w:t>
      </w:r>
      <w:r w:rsidR="00360FAF" w:rsidRPr="00360FAF">
        <w:t xml:space="preserve"> </w:t>
      </w:r>
      <w:r w:rsidR="00360FAF" w:rsidRPr="00360FAF">
        <w:rPr>
          <w:rFonts w:ascii="Times New Roman" w:hAnsi="Times New Roman"/>
          <w:b/>
          <w:sz w:val="24"/>
          <w:szCs w:val="24"/>
        </w:rPr>
        <w:t>GENERAL DESCRIPTION OF THE INFORMATION OFFER</w:t>
      </w:r>
      <w:r w:rsidR="00360FAF">
        <w:rPr>
          <w:rFonts w:ascii="Times New Roman" w:hAnsi="Times New Roman"/>
          <w:b/>
          <w:sz w:val="24"/>
          <w:szCs w:val="24"/>
        </w:rPr>
        <w:t xml:space="preserve"> </w:t>
      </w:r>
    </w:p>
    <w:p w14:paraId="5B8837B1" w14:textId="08D29533" w:rsidR="00F1490A" w:rsidRDefault="00A06977" w:rsidP="0074244F">
      <w:pPr>
        <w:pStyle w:val="BodyText2"/>
        <w:tabs>
          <w:tab w:val="clear" w:pos="0"/>
        </w:tabs>
        <w:spacing w:before="120"/>
        <w:outlineLvl w:val="9"/>
        <w:rPr>
          <w:rFonts w:ascii="Times New Roman" w:hAnsi="Times New Roman"/>
          <w:szCs w:val="24"/>
        </w:rPr>
      </w:pPr>
      <w:r>
        <w:rPr>
          <w:rFonts w:ascii="Times New Roman" w:hAnsi="Times New Roman"/>
          <w:b/>
          <w:bCs/>
          <w:szCs w:val="24"/>
        </w:rPr>
        <w:t>4</w:t>
      </w:r>
      <w:r w:rsidR="00A47859">
        <w:rPr>
          <w:rFonts w:ascii="Times New Roman" w:hAnsi="Times New Roman"/>
          <w:b/>
          <w:bCs/>
          <w:szCs w:val="24"/>
        </w:rPr>
        <w:t xml:space="preserve">.1. Piedāvājuma saturs: </w:t>
      </w:r>
      <w:r w:rsidR="00C53CD2" w:rsidRPr="00B14A23">
        <w:rPr>
          <w:rFonts w:ascii="Times New Roman" w:hAnsi="Times New Roman"/>
          <w:szCs w:val="24"/>
        </w:rPr>
        <w:t xml:space="preserve">aizpildīta </w:t>
      </w:r>
      <w:r w:rsidR="00A47859" w:rsidRPr="00B14A23">
        <w:rPr>
          <w:rFonts w:ascii="Times New Roman" w:hAnsi="Times New Roman"/>
          <w:szCs w:val="24"/>
        </w:rPr>
        <w:t>pieteikum</w:t>
      </w:r>
      <w:r w:rsidR="00C53CD2" w:rsidRPr="00B14A23">
        <w:rPr>
          <w:rFonts w:ascii="Times New Roman" w:hAnsi="Times New Roman"/>
          <w:szCs w:val="24"/>
        </w:rPr>
        <w:t>a forma</w:t>
      </w:r>
      <w:r w:rsidR="004D17B8">
        <w:rPr>
          <w:rFonts w:ascii="Times New Roman" w:hAnsi="Times New Roman"/>
          <w:szCs w:val="24"/>
        </w:rPr>
        <w:t>.</w:t>
      </w:r>
      <w:r w:rsidR="00743537">
        <w:rPr>
          <w:rFonts w:ascii="Times New Roman" w:hAnsi="Times New Roman"/>
          <w:szCs w:val="24"/>
        </w:rPr>
        <w:t>/</w:t>
      </w:r>
      <w:r w:rsidR="00743537" w:rsidRPr="00743537">
        <w:t xml:space="preserve"> </w:t>
      </w:r>
      <w:proofErr w:type="spellStart"/>
      <w:r w:rsidR="00743537" w:rsidRPr="00743537">
        <w:rPr>
          <w:rFonts w:ascii="Times New Roman" w:hAnsi="Times New Roman"/>
          <w:szCs w:val="24"/>
        </w:rPr>
        <w:t>Content</w:t>
      </w:r>
      <w:proofErr w:type="spellEnd"/>
      <w:r w:rsidR="00743537" w:rsidRPr="00743537">
        <w:rPr>
          <w:rFonts w:ascii="Times New Roman" w:hAnsi="Times New Roman"/>
          <w:szCs w:val="24"/>
        </w:rPr>
        <w:t xml:space="preserve"> </w:t>
      </w:r>
      <w:proofErr w:type="spellStart"/>
      <w:r w:rsidR="00743537" w:rsidRPr="00743537">
        <w:rPr>
          <w:rFonts w:ascii="Times New Roman" w:hAnsi="Times New Roman"/>
          <w:szCs w:val="24"/>
        </w:rPr>
        <w:t>of</w:t>
      </w:r>
      <w:proofErr w:type="spellEnd"/>
      <w:r w:rsidR="00743537" w:rsidRPr="00743537">
        <w:rPr>
          <w:rFonts w:ascii="Times New Roman" w:hAnsi="Times New Roman"/>
          <w:szCs w:val="24"/>
        </w:rPr>
        <w:t xml:space="preserve"> </w:t>
      </w:r>
      <w:proofErr w:type="spellStart"/>
      <w:r w:rsidR="00743537" w:rsidRPr="00743537">
        <w:rPr>
          <w:rFonts w:ascii="Times New Roman" w:hAnsi="Times New Roman"/>
          <w:szCs w:val="24"/>
        </w:rPr>
        <w:t>the</w:t>
      </w:r>
      <w:proofErr w:type="spellEnd"/>
      <w:r w:rsidR="00743537" w:rsidRPr="00743537">
        <w:rPr>
          <w:rFonts w:ascii="Times New Roman" w:hAnsi="Times New Roman"/>
          <w:szCs w:val="24"/>
        </w:rPr>
        <w:t xml:space="preserve"> </w:t>
      </w:r>
      <w:proofErr w:type="spellStart"/>
      <w:r w:rsidR="00743537" w:rsidRPr="00743537">
        <w:rPr>
          <w:rFonts w:ascii="Times New Roman" w:hAnsi="Times New Roman"/>
          <w:szCs w:val="24"/>
        </w:rPr>
        <w:t>quote</w:t>
      </w:r>
      <w:proofErr w:type="spellEnd"/>
      <w:r w:rsidR="00743537" w:rsidRPr="00743537">
        <w:rPr>
          <w:rFonts w:ascii="Times New Roman" w:hAnsi="Times New Roman"/>
          <w:szCs w:val="24"/>
        </w:rPr>
        <w:t xml:space="preserve">: </w:t>
      </w:r>
      <w:proofErr w:type="spellStart"/>
      <w:r w:rsidR="00743537" w:rsidRPr="00743537">
        <w:rPr>
          <w:rFonts w:ascii="Times New Roman" w:hAnsi="Times New Roman"/>
          <w:szCs w:val="24"/>
        </w:rPr>
        <w:t>filled</w:t>
      </w:r>
      <w:proofErr w:type="spellEnd"/>
      <w:r w:rsidR="00743537" w:rsidRPr="00743537">
        <w:rPr>
          <w:rFonts w:ascii="Times New Roman" w:hAnsi="Times New Roman"/>
          <w:szCs w:val="24"/>
        </w:rPr>
        <w:t xml:space="preserve"> </w:t>
      </w:r>
      <w:proofErr w:type="spellStart"/>
      <w:r w:rsidR="00743537" w:rsidRPr="00743537">
        <w:rPr>
          <w:rFonts w:ascii="Times New Roman" w:hAnsi="Times New Roman"/>
          <w:szCs w:val="24"/>
        </w:rPr>
        <w:t>in</w:t>
      </w:r>
      <w:proofErr w:type="spellEnd"/>
      <w:r w:rsidR="00743537" w:rsidRPr="00743537">
        <w:rPr>
          <w:rFonts w:ascii="Times New Roman" w:hAnsi="Times New Roman"/>
          <w:szCs w:val="24"/>
        </w:rPr>
        <w:t xml:space="preserve"> </w:t>
      </w:r>
      <w:proofErr w:type="spellStart"/>
      <w:r w:rsidR="00743537" w:rsidRPr="00743537">
        <w:rPr>
          <w:rFonts w:ascii="Times New Roman" w:hAnsi="Times New Roman"/>
          <w:szCs w:val="24"/>
        </w:rPr>
        <w:t>application</w:t>
      </w:r>
      <w:proofErr w:type="spellEnd"/>
      <w:r w:rsidR="00743537" w:rsidRPr="00743537">
        <w:rPr>
          <w:rFonts w:ascii="Times New Roman" w:hAnsi="Times New Roman"/>
          <w:szCs w:val="24"/>
        </w:rPr>
        <w:t xml:space="preserve"> </w:t>
      </w:r>
      <w:proofErr w:type="spellStart"/>
      <w:r w:rsidR="00743537" w:rsidRPr="00743537">
        <w:rPr>
          <w:rFonts w:ascii="Times New Roman" w:hAnsi="Times New Roman"/>
          <w:szCs w:val="24"/>
        </w:rPr>
        <w:t>form</w:t>
      </w:r>
      <w:proofErr w:type="spellEnd"/>
      <w:r w:rsidR="00743537" w:rsidRPr="00743537">
        <w:rPr>
          <w:rFonts w:ascii="Times New Roman" w:hAnsi="Times New Roman"/>
          <w:szCs w:val="24"/>
        </w:rPr>
        <w:t>.</w:t>
      </w:r>
      <w:r w:rsidR="00743537" w:rsidRPr="00743537">
        <w:rPr>
          <w:rStyle w:val="NoSpacing"/>
          <w:rFonts w:ascii="Roboto" w:eastAsia="Calibri" w:hAnsi="Roboto"/>
          <w:color w:val="222222"/>
          <w:spacing w:val="3"/>
          <w:sz w:val="23"/>
          <w:szCs w:val="23"/>
          <w:shd w:val="clear" w:color="auto" w:fill="B0B0B0"/>
        </w:rPr>
        <w:t xml:space="preserve"> </w:t>
      </w:r>
    </w:p>
    <w:p w14:paraId="0CC888BB" w14:textId="304D8755" w:rsidR="000B2256" w:rsidRDefault="00A06977" w:rsidP="000B2256">
      <w:pPr>
        <w:spacing w:before="120" w:after="0" w:line="240" w:lineRule="auto"/>
        <w:ind w:right="278"/>
        <w:jc w:val="both"/>
        <w:rPr>
          <w:rFonts w:ascii="Times New Roman" w:hAnsi="Times New Roman" w:cs="Times New Roman"/>
          <w:sz w:val="24"/>
          <w:szCs w:val="24"/>
        </w:rPr>
      </w:pPr>
      <w:r>
        <w:rPr>
          <w:rFonts w:ascii="Times New Roman" w:hAnsi="Times New Roman" w:cs="Times New Roman"/>
          <w:b/>
          <w:sz w:val="24"/>
          <w:szCs w:val="24"/>
        </w:rPr>
        <w:t>4</w:t>
      </w:r>
      <w:r w:rsidR="00A80ECF" w:rsidRPr="00AF2D87">
        <w:rPr>
          <w:rFonts w:ascii="Times New Roman" w:hAnsi="Times New Roman" w:cs="Times New Roman"/>
          <w:b/>
          <w:sz w:val="24"/>
          <w:szCs w:val="24"/>
        </w:rPr>
        <w:t xml:space="preserve">.2. </w:t>
      </w:r>
      <w:r w:rsidR="00B25F4C" w:rsidRPr="005A3541">
        <w:rPr>
          <w:rFonts w:ascii="Times New Roman" w:hAnsi="Times New Roman" w:cs="Times New Roman"/>
          <w:b/>
          <w:sz w:val="24"/>
          <w:szCs w:val="24"/>
        </w:rPr>
        <w:t xml:space="preserve">Plānotais </w:t>
      </w:r>
      <w:r w:rsidR="009745C8">
        <w:rPr>
          <w:rFonts w:ascii="Times New Roman" w:hAnsi="Times New Roman" w:cs="Times New Roman"/>
          <w:b/>
          <w:sz w:val="24"/>
          <w:szCs w:val="24"/>
        </w:rPr>
        <w:t>piegādes</w:t>
      </w:r>
      <w:r w:rsidR="001951FB">
        <w:rPr>
          <w:rFonts w:ascii="Times New Roman" w:hAnsi="Times New Roman" w:cs="Times New Roman"/>
          <w:b/>
          <w:sz w:val="24"/>
          <w:szCs w:val="24"/>
        </w:rPr>
        <w:t xml:space="preserve"> laiks</w:t>
      </w:r>
      <w:r w:rsidR="000B2256">
        <w:rPr>
          <w:rFonts w:ascii="Times New Roman" w:hAnsi="Times New Roman" w:cs="Times New Roman"/>
          <w:sz w:val="24"/>
          <w:szCs w:val="24"/>
        </w:rPr>
        <w:t>_________ nedēļu laikā no līguma noslēgšanas brīža.</w:t>
      </w:r>
      <w:r w:rsidR="00DF687B">
        <w:rPr>
          <w:rFonts w:ascii="Times New Roman" w:hAnsi="Times New Roman" w:cs="Times New Roman"/>
          <w:sz w:val="24"/>
          <w:szCs w:val="24"/>
        </w:rPr>
        <w:t>/</w:t>
      </w:r>
      <w:r w:rsidR="00DF687B" w:rsidRPr="00DF687B">
        <w:t xml:space="preserve"> </w:t>
      </w:r>
      <w:proofErr w:type="spellStart"/>
      <w:r w:rsidR="00DF687B" w:rsidRPr="00DF687B">
        <w:rPr>
          <w:rFonts w:ascii="Times New Roman" w:hAnsi="Times New Roman" w:cs="Times New Roman"/>
          <w:sz w:val="24"/>
          <w:szCs w:val="24"/>
        </w:rPr>
        <w:t>Planned</w:t>
      </w:r>
      <w:proofErr w:type="spellEnd"/>
      <w:r w:rsidR="00DF687B" w:rsidRPr="00DF687B">
        <w:rPr>
          <w:rFonts w:ascii="Times New Roman" w:hAnsi="Times New Roman" w:cs="Times New Roman"/>
          <w:sz w:val="24"/>
          <w:szCs w:val="24"/>
        </w:rPr>
        <w:t xml:space="preserve"> </w:t>
      </w:r>
      <w:proofErr w:type="spellStart"/>
      <w:r w:rsidR="00DF687B" w:rsidRPr="00DF687B">
        <w:rPr>
          <w:rFonts w:ascii="Times New Roman" w:hAnsi="Times New Roman" w:cs="Times New Roman"/>
          <w:sz w:val="24"/>
          <w:szCs w:val="24"/>
        </w:rPr>
        <w:t>delivery</w:t>
      </w:r>
      <w:proofErr w:type="spellEnd"/>
      <w:r w:rsidR="00DF687B" w:rsidRPr="00DF687B">
        <w:rPr>
          <w:rFonts w:ascii="Times New Roman" w:hAnsi="Times New Roman" w:cs="Times New Roman"/>
          <w:sz w:val="24"/>
          <w:szCs w:val="24"/>
        </w:rPr>
        <w:t xml:space="preserve"> </w:t>
      </w:r>
      <w:proofErr w:type="spellStart"/>
      <w:r w:rsidR="00DF687B" w:rsidRPr="00DF687B">
        <w:rPr>
          <w:rFonts w:ascii="Times New Roman" w:hAnsi="Times New Roman" w:cs="Times New Roman"/>
          <w:sz w:val="24"/>
          <w:szCs w:val="24"/>
        </w:rPr>
        <w:t>time</w:t>
      </w:r>
      <w:proofErr w:type="spellEnd"/>
      <w:r w:rsidR="00DF687B" w:rsidRPr="00DF687B">
        <w:rPr>
          <w:rFonts w:ascii="Times New Roman" w:hAnsi="Times New Roman" w:cs="Times New Roman"/>
          <w:sz w:val="24"/>
          <w:szCs w:val="24"/>
        </w:rPr>
        <w:t xml:space="preserve"> _________ </w:t>
      </w:r>
      <w:proofErr w:type="spellStart"/>
      <w:r w:rsidR="00DF687B" w:rsidRPr="00DF687B">
        <w:rPr>
          <w:rFonts w:ascii="Times New Roman" w:hAnsi="Times New Roman" w:cs="Times New Roman"/>
          <w:sz w:val="24"/>
          <w:szCs w:val="24"/>
        </w:rPr>
        <w:t>within</w:t>
      </w:r>
      <w:proofErr w:type="spellEnd"/>
      <w:r w:rsidR="00DF687B" w:rsidRPr="00DF687B">
        <w:rPr>
          <w:rFonts w:ascii="Times New Roman" w:hAnsi="Times New Roman" w:cs="Times New Roman"/>
          <w:sz w:val="24"/>
          <w:szCs w:val="24"/>
        </w:rPr>
        <w:t xml:space="preserve"> </w:t>
      </w:r>
      <w:proofErr w:type="spellStart"/>
      <w:r w:rsidR="00DF687B" w:rsidRPr="00DF687B">
        <w:rPr>
          <w:rFonts w:ascii="Times New Roman" w:hAnsi="Times New Roman" w:cs="Times New Roman"/>
          <w:sz w:val="24"/>
          <w:szCs w:val="24"/>
        </w:rPr>
        <w:t>weeks</w:t>
      </w:r>
      <w:proofErr w:type="spellEnd"/>
      <w:r w:rsidR="00DF687B" w:rsidRPr="00DF687B">
        <w:rPr>
          <w:rFonts w:ascii="Times New Roman" w:hAnsi="Times New Roman" w:cs="Times New Roman"/>
          <w:sz w:val="24"/>
          <w:szCs w:val="24"/>
        </w:rPr>
        <w:t xml:space="preserve"> </w:t>
      </w:r>
      <w:proofErr w:type="spellStart"/>
      <w:r w:rsidR="00DF687B" w:rsidRPr="00DF687B">
        <w:rPr>
          <w:rFonts w:ascii="Times New Roman" w:hAnsi="Times New Roman" w:cs="Times New Roman"/>
          <w:sz w:val="24"/>
          <w:szCs w:val="24"/>
        </w:rPr>
        <w:t>from</w:t>
      </w:r>
      <w:proofErr w:type="spellEnd"/>
      <w:r w:rsidR="00DF687B" w:rsidRPr="00DF687B">
        <w:rPr>
          <w:rFonts w:ascii="Times New Roman" w:hAnsi="Times New Roman" w:cs="Times New Roman"/>
          <w:sz w:val="24"/>
          <w:szCs w:val="24"/>
        </w:rPr>
        <w:t xml:space="preserve"> </w:t>
      </w:r>
      <w:proofErr w:type="spellStart"/>
      <w:r w:rsidR="00DF687B" w:rsidRPr="00DF687B">
        <w:rPr>
          <w:rFonts w:ascii="Times New Roman" w:hAnsi="Times New Roman" w:cs="Times New Roman"/>
          <w:sz w:val="24"/>
          <w:szCs w:val="24"/>
        </w:rPr>
        <w:t>entering</w:t>
      </w:r>
      <w:proofErr w:type="spellEnd"/>
      <w:r w:rsidR="00DF687B" w:rsidRPr="00DF687B">
        <w:rPr>
          <w:rFonts w:ascii="Times New Roman" w:hAnsi="Times New Roman" w:cs="Times New Roman"/>
          <w:sz w:val="24"/>
          <w:szCs w:val="24"/>
        </w:rPr>
        <w:t xml:space="preserve"> </w:t>
      </w:r>
      <w:proofErr w:type="spellStart"/>
      <w:r w:rsidR="00DF687B" w:rsidRPr="00DF687B">
        <w:rPr>
          <w:rFonts w:ascii="Times New Roman" w:hAnsi="Times New Roman" w:cs="Times New Roman"/>
          <w:sz w:val="24"/>
          <w:szCs w:val="24"/>
        </w:rPr>
        <w:t>into</w:t>
      </w:r>
      <w:proofErr w:type="spellEnd"/>
      <w:r w:rsidR="00DF687B" w:rsidRPr="00DF687B">
        <w:rPr>
          <w:rFonts w:ascii="Times New Roman" w:hAnsi="Times New Roman" w:cs="Times New Roman"/>
          <w:sz w:val="24"/>
          <w:szCs w:val="24"/>
        </w:rPr>
        <w:t xml:space="preserve"> </w:t>
      </w:r>
      <w:proofErr w:type="spellStart"/>
      <w:r w:rsidR="00DF687B" w:rsidRPr="00DF687B">
        <w:rPr>
          <w:rFonts w:ascii="Times New Roman" w:hAnsi="Times New Roman" w:cs="Times New Roman"/>
          <w:sz w:val="24"/>
          <w:szCs w:val="24"/>
        </w:rPr>
        <w:t>the</w:t>
      </w:r>
      <w:proofErr w:type="spellEnd"/>
      <w:r w:rsidR="00DF687B" w:rsidRPr="00DF687B">
        <w:rPr>
          <w:rFonts w:ascii="Times New Roman" w:hAnsi="Times New Roman" w:cs="Times New Roman"/>
          <w:sz w:val="24"/>
          <w:szCs w:val="24"/>
        </w:rPr>
        <w:t xml:space="preserve"> </w:t>
      </w:r>
      <w:proofErr w:type="spellStart"/>
      <w:r w:rsidR="00DF687B" w:rsidRPr="00DF687B">
        <w:rPr>
          <w:rFonts w:ascii="Times New Roman" w:hAnsi="Times New Roman" w:cs="Times New Roman"/>
          <w:sz w:val="24"/>
          <w:szCs w:val="24"/>
        </w:rPr>
        <w:t>contract</w:t>
      </w:r>
      <w:proofErr w:type="spellEnd"/>
      <w:r w:rsidR="00DF687B" w:rsidRPr="00DF687B">
        <w:rPr>
          <w:rFonts w:ascii="Times New Roman" w:hAnsi="Times New Roman" w:cs="Times New Roman"/>
          <w:sz w:val="24"/>
          <w:szCs w:val="24"/>
        </w:rPr>
        <w:t>.</w:t>
      </w:r>
    </w:p>
    <w:p w14:paraId="61393F05" w14:textId="5827E5DF" w:rsidR="00A80ECF" w:rsidRDefault="00A06977" w:rsidP="001951FB">
      <w:pPr>
        <w:spacing w:before="120" w:after="0" w:line="240" w:lineRule="auto"/>
        <w:ind w:right="278"/>
        <w:jc w:val="both"/>
        <w:rPr>
          <w:rStyle w:val="Hyperlink"/>
          <w:rFonts w:ascii="Times New Roman" w:hAnsi="Times New Roman" w:cs="Times New Roman"/>
          <w:color w:val="auto"/>
          <w:sz w:val="24"/>
          <w:szCs w:val="24"/>
          <w:u w:val="none"/>
        </w:rPr>
      </w:pPr>
      <w:r>
        <w:rPr>
          <w:rFonts w:ascii="Times New Roman" w:hAnsi="Times New Roman" w:cs="Times New Roman"/>
          <w:b/>
          <w:bCs/>
          <w:sz w:val="24"/>
          <w:szCs w:val="24"/>
        </w:rPr>
        <w:t>4</w:t>
      </w:r>
      <w:r w:rsidR="00657D39" w:rsidRPr="00DC7ACF">
        <w:rPr>
          <w:rFonts w:ascii="Times New Roman" w:hAnsi="Times New Roman" w:cs="Times New Roman"/>
          <w:b/>
          <w:bCs/>
          <w:sz w:val="24"/>
          <w:szCs w:val="24"/>
        </w:rPr>
        <w:t>.</w:t>
      </w:r>
      <w:r w:rsidR="001951FB">
        <w:rPr>
          <w:rFonts w:ascii="Times New Roman" w:hAnsi="Times New Roman" w:cs="Times New Roman"/>
          <w:b/>
          <w:bCs/>
          <w:sz w:val="24"/>
          <w:szCs w:val="24"/>
        </w:rPr>
        <w:t>3</w:t>
      </w:r>
      <w:r w:rsidR="00657D39" w:rsidRPr="00DC7ACF">
        <w:rPr>
          <w:rFonts w:ascii="Times New Roman" w:hAnsi="Times New Roman" w:cs="Times New Roman"/>
          <w:b/>
          <w:bCs/>
          <w:sz w:val="24"/>
          <w:szCs w:val="24"/>
        </w:rPr>
        <w:t xml:space="preserve">. </w:t>
      </w:r>
      <w:r w:rsidR="001548F3" w:rsidRPr="00F464FF">
        <w:rPr>
          <w:rFonts w:ascii="Times New Roman" w:hAnsi="Times New Roman" w:cs="Times New Roman"/>
          <w:sz w:val="24"/>
          <w:szCs w:val="24"/>
        </w:rPr>
        <w:t xml:space="preserve">Finanšu </w:t>
      </w:r>
      <w:r w:rsidR="001548F3" w:rsidRPr="00F464FF">
        <w:rPr>
          <w:rStyle w:val="Hyperlink"/>
          <w:rFonts w:ascii="Times New Roman" w:hAnsi="Times New Roman" w:cs="Times New Roman"/>
          <w:color w:val="auto"/>
          <w:sz w:val="24"/>
          <w:szCs w:val="24"/>
          <w:u w:val="none"/>
        </w:rPr>
        <w:t>p</w:t>
      </w:r>
      <w:r w:rsidR="00AF2D87" w:rsidRPr="00F464FF">
        <w:rPr>
          <w:rStyle w:val="Hyperlink"/>
          <w:rFonts w:ascii="Times New Roman" w:hAnsi="Times New Roman" w:cs="Times New Roman"/>
          <w:color w:val="auto"/>
          <w:sz w:val="24"/>
          <w:szCs w:val="24"/>
          <w:u w:val="none"/>
        </w:rPr>
        <w:t>iedāvājum</w:t>
      </w:r>
      <w:r w:rsidR="00696497" w:rsidRPr="00F464FF">
        <w:rPr>
          <w:rStyle w:val="Hyperlink"/>
          <w:rFonts w:ascii="Times New Roman" w:hAnsi="Times New Roman" w:cs="Times New Roman"/>
          <w:color w:val="auto"/>
          <w:sz w:val="24"/>
          <w:szCs w:val="24"/>
          <w:u w:val="none"/>
        </w:rPr>
        <w:t>s</w:t>
      </w:r>
      <w:r w:rsidR="00550B63">
        <w:rPr>
          <w:rStyle w:val="Hyperlink"/>
          <w:rFonts w:ascii="Times New Roman" w:hAnsi="Times New Roman" w:cs="Times New Roman"/>
          <w:color w:val="auto"/>
          <w:sz w:val="24"/>
          <w:szCs w:val="24"/>
          <w:u w:val="none"/>
        </w:rPr>
        <w:t xml:space="preserve">/ </w:t>
      </w:r>
      <w:proofErr w:type="spellStart"/>
      <w:r w:rsidR="00550B63" w:rsidRPr="00550B63">
        <w:rPr>
          <w:rStyle w:val="Hyperlink"/>
          <w:rFonts w:ascii="Times New Roman" w:hAnsi="Times New Roman" w:cs="Times New Roman"/>
          <w:color w:val="auto"/>
          <w:sz w:val="24"/>
          <w:szCs w:val="24"/>
          <w:u w:val="none"/>
        </w:rPr>
        <w:t>Financial</w:t>
      </w:r>
      <w:proofErr w:type="spellEnd"/>
      <w:r w:rsidR="00550B63" w:rsidRPr="00550B63">
        <w:rPr>
          <w:rStyle w:val="Hyperlink"/>
          <w:rFonts w:ascii="Times New Roman" w:hAnsi="Times New Roman" w:cs="Times New Roman"/>
          <w:color w:val="auto"/>
          <w:sz w:val="24"/>
          <w:szCs w:val="24"/>
          <w:u w:val="none"/>
        </w:rPr>
        <w:t xml:space="preserve"> </w:t>
      </w:r>
      <w:proofErr w:type="spellStart"/>
      <w:r w:rsidR="00550B63" w:rsidRPr="00550B63">
        <w:rPr>
          <w:rStyle w:val="Hyperlink"/>
          <w:rFonts w:ascii="Times New Roman" w:hAnsi="Times New Roman" w:cs="Times New Roman"/>
          <w:color w:val="auto"/>
          <w:sz w:val="24"/>
          <w:szCs w:val="24"/>
          <w:u w:val="none"/>
        </w:rPr>
        <w:t>offer</w:t>
      </w:r>
      <w:proofErr w:type="spellEnd"/>
      <w:r w:rsidR="00550B63" w:rsidRPr="00550B63">
        <w:rPr>
          <w:rStyle w:val="Hyperlink"/>
          <w:rFonts w:ascii="Times New Roman" w:hAnsi="Times New Roman" w:cs="Times New Roman"/>
          <w:color w:val="auto"/>
          <w:sz w:val="24"/>
          <w:szCs w:val="24"/>
          <w:u w:val="none"/>
        </w:rPr>
        <w:t>:</w:t>
      </w:r>
      <w:r w:rsidR="00696497" w:rsidRPr="00F464FF">
        <w:rPr>
          <w:rStyle w:val="Hyperlink"/>
          <w:rFonts w:ascii="Times New Roman" w:hAnsi="Times New Roman" w:cs="Times New Roman"/>
          <w:color w:val="auto"/>
          <w:sz w:val="24"/>
          <w:szCs w:val="24"/>
          <w:u w: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86"/>
        <w:gridCol w:w="1449"/>
        <w:gridCol w:w="1042"/>
        <w:gridCol w:w="1474"/>
        <w:gridCol w:w="1576"/>
        <w:gridCol w:w="1284"/>
      </w:tblGrid>
      <w:tr w:rsidR="00FC7B5E" w:rsidRPr="00F47CF9" w14:paraId="3EBEC9AA" w14:textId="5513BBF6" w:rsidTr="009745C8">
        <w:trPr>
          <w:cantSplit/>
          <w:trHeight w:val="1134"/>
        </w:trPr>
        <w:tc>
          <w:tcPr>
            <w:tcW w:w="480" w:type="pct"/>
            <w:shd w:val="clear" w:color="auto" w:fill="DEEAF6"/>
            <w:vAlign w:val="center"/>
          </w:tcPr>
          <w:p w14:paraId="6AE31F6B" w14:textId="77777777" w:rsidR="009745C8" w:rsidRPr="000E3A29"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roofErr w:type="spellStart"/>
            <w:r w:rsidRPr="000E3A29">
              <w:rPr>
                <w:rFonts w:ascii="Times New Roman" w:hAnsi="Times New Roman" w:cs="Times New Roman"/>
                <w:b/>
                <w:sz w:val="24"/>
                <w:szCs w:val="24"/>
                <w:lang w:eastAsia="ar-SA"/>
              </w:rPr>
              <w:t>Nr.p.k</w:t>
            </w:r>
            <w:proofErr w:type="spellEnd"/>
            <w:r w:rsidRPr="000E3A29">
              <w:rPr>
                <w:rFonts w:ascii="Times New Roman" w:hAnsi="Times New Roman" w:cs="Times New Roman"/>
                <w:b/>
                <w:sz w:val="24"/>
                <w:szCs w:val="24"/>
                <w:lang w:eastAsia="ar-SA"/>
              </w:rPr>
              <w:t>.</w:t>
            </w:r>
            <w:r w:rsidR="000E3A29" w:rsidRPr="000E3A29">
              <w:rPr>
                <w:rFonts w:ascii="Times New Roman" w:hAnsi="Times New Roman" w:cs="Times New Roman"/>
                <w:b/>
                <w:sz w:val="24"/>
                <w:szCs w:val="24"/>
                <w:lang w:eastAsia="ar-SA"/>
              </w:rPr>
              <w:t>/</w:t>
            </w:r>
          </w:p>
          <w:p w14:paraId="23BCB0D6" w14:textId="1EC4137C" w:rsidR="000E3A29" w:rsidRPr="000E3A29" w:rsidRDefault="000E3A29" w:rsidP="000E3A29">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roofErr w:type="spellStart"/>
            <w:r w:rsidRPr="000E3A29">
              <w:rPr>
                <w:rFonts w:ascii="Times New Roman" w:hAnsi="Times New Roman" w:cs="Times New Roman"/>
                <w:b/>
                <w:sz w:val="24"/>
                <w:szCs w:val="24"/>
                <w:lang w:eastAsia="ar-SA"/>
              </w:rPr>
              <w:t>number</w:t>
            </w:r>
            <w:proofErr w:type="spellEnd"/>
          </w:p>
        </w:tc>
        <w:tc>
          <w:tcPr>
            <w:tcW w:w="887" w:type="pct"/>
            <w:shd w:val="clear" w:color="auto" w:fill="DEEAF6"/>
            <w:vAlign w:val="center"/>
          </w:tcPr>
          <w:p w14:paraId="1EF5BE36" w14:textId="4398398E" w:rsidR="009745C8"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E3A29">
              <w:rPr>
                <w:rFonts w:ascii="Times New Roman" w:hAnsi="Times New Roman" w:cs="Times New Roman"/>
                <w:b/>
                <w:sz w:val="24"/>
                <w:szCs w:val="24"/>
                <w:lang w:eastAsia="ar-SA"/>
              </w:rPr>
              <w:t>Preces nosaukums</w:t>
            </w:r>
            <w:r w:rsidR="00117900">
              <w:rPr>
                <w:rFonts w:ascii="Times New Roman" w:hAnsi="Times New Roman" w:cs="Times New Roman"/>
                <w:b/>
                <w:sz w:val="24"/>
                <w:szCs w:val="24"/>
                <w:lang w:eastAsia="ar-SA"/>
              </w:rPr>
              <w:t>/</w:t>
            </w:r>
          </w:p>
          <w:p w14:paraId="18D8B9F1" w14:textId="1922BF75" w:rsidR="009745C8" w:rsidRPr="000E3A29" w:rsidRDefault="00117900" w:rsidP="0011790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roofErr w:type="spellStart"/>
            <w:r w:rsidRPr="00117900">
              <w:rPr>
                <w:rFonts w:ascii="Times New Roman" w:hAnsi="Times New Roman" w:cs="Times New Roman"/>
                <w:b/>
                <w:sz w:val="24"/>
                <w:szCs w:val="24"/>
                <w:lang w:eastAsia="ar-SA"/>
              </w:rPr>
              <w:t>Product</w:t>
            </w:r>
            <w:proofErr w:type="spellEnd"/>
            <w:r w:rsidRPr="00117900">
              <w:rPr>
                <w:rFonts w:ascii="Times New Roman" w:hAnsi="Times New Roman" w:cs="Times New Roman"/>
                <w:b/>
                <w:sz w:val="24"/>
                <w:szCs w:val="24"/>
                <w:lang w:eastAsia="ar-SA"/>
              </w:rPr>
              <w:t xml:space="preserve"> </w:t>
            </w:r>
            <w:proofErr w:type="spellStart"/>
            <w:r w:rsidRPr="00117900">
              <w:rPr>
                <w:rFonts w:ascii="Times New Roman" w:hAnsi="Times New Roman" w:cs="Times New Roman"/>
                <w:b/>
                <w:sz w:val="24"/>
                <w:szCs w:val="24"/>
                <w:lang w:eastAsia="ar-SA"/>
              </w:rPr>
              <w:t>Name</w:t>
            </w:r>
            <w:proofErr w:type="spellEnd"/>
          </w:p>
        </w:tc>
        <w:tc>
          <w:tcPr>
            <w:tcW w:w="362" w:type="pct"/>
            <w:shd w:val="clear" w:color="auto" w:fill="DEEAF6"/>
          </w:tcPr>
          <w:p w14:paraId="31435DF5" w14:textId="77777777" w:rsidR="00FC7B5E"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E3A29">
              <w:rPr>
                <w:rFonts w:ascii="Times New Roman" w:hAnsi="Times New Roman" w:cs="Times New Roman"/>
                <w:b/>
                <w:sz w:val="24"/>
                <w:szCs w:val="24"/>
                <w:lang w:eastAsia="ar-SA"/>
              </w:rPr>
              <w:t>Preces modelis/tips</w:t>
            </w:r>
            <w:r w:rsidR="00FC7B5E">
              <w:rPr>
                <w:rFonts w:ascii="Times New Roman" w:hAnsi="Times New Roman" w:cs="Times New Roman"/>
                <w:b/>
                <w:sz w:val="24"/>
                <w:szCs w:val="24"/>
                <w:lang w:eastAsia="ar-SA"/>
              </w:rPr>
              <w:t>/</w:t>
            </w:r>
          </w:p>
          <w:p w14:paraId="7D24D4BA" w14:textId="4607C369" w:rsidR="009745C8" w:rsidRPr="000E3A29" w:rsidRDefault="00FC7B5E" w:rsidP="0066107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lang w:eastAsia="ar-SA"/>
              </w:rPr>
              <w:t>Product</w:t>
            </w:r>
            <w:proofErr w:type="spellEnd"/>
            <w:r>
              <w:rPr>
                <w:rFonts w:ascii="Times New Roman" w:hAnsi="Times New Roman" w:cs="Times New Roman"/>
                <w:b/>
                <w:sz w:val="24"/>
                <w:szCs w:val="24"/>
                <w:lang w:eastAsia="ar-SA"/>
              </w:rPr>
              <w:t xml:space="preserve"> </w:t>
            </w:r>
            <w:proofErr w:type="spellStart"/>
            <w:r>
              <w:rPr>
                <w:rFonts w:ascii="Times New Roman" w:hAnsi="Times New Roman" w:cs="Times New Roman"/>
                <w:b/>
                <w:sz w:val="24"/>
                <w:szCs w:val="24"/>
                <w:lang w:eastAsia="ar-SA"/>
              </w:rPr>
              <w:t>model</w:t>
            </w:r>
            <w:proofErr w:type="spellEnd"/>
            <w:r>
              <w:rPr>
                <w:rFonts w:ascii="Times New Roman" w:hAnsi="Times New Roman" w:cs="Times New Roman"/>
                <w:b/>
                <w:sz w:val="24"/>
                <w:szCs w:val="24"/>
                <w:lang w:eastAsia="ar-SA"/>
              </w:rPr>
              <w:t>/ tip</w:t>
            </w:r>
          </w:p>
        </w:tc>
        <w:tc>
          <w:tcPr>
            <w:tcW w:w="430" w:type="pct"/>
            <w:shd w:val="clear" w:color="auto" w:fill="DEEAF6"/>
            <w:vAlign w:val="center"/>
          </w:tcPr>
          <w:p w14:paraId="1ED320A4" w14:textId="506BB3A6" w:rsidR="009745C8" w:rsidRPr="000E3A29"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E3A29">
              <w:rPr>
                <w:rFonts w:ascii="Times New Roman" w:hAnsi="Times New Roman" w:cs="Times New Roman"/>
                <w:b/>
                <w:sz w:val="24"/>
                <w:szCs w:val="24"/>
                <w:lang w:eastAsia="ar-SA"/>
              </w:rPr>
              <w:t>Skaits</w:t>
            </w:r>
            <w:r w:rsidR="00FC7B5E">
              <w:rPr>
                <w:rFonts w:ascii="Times New Roman" w:hAnsi="Times New Roman" w:cs="Times New Roman"/>
                <w:b/>
                <w:sz w:val="24"/>
                <w:szCs w:val="24"/>
                <w:lang w:eastAsia="ar-SA"/>
              </w:rPr>
              <w:t>/</w:t>
            </w:r>
            <w:r w:rsidR="00FA2CA8">
              <w:t xml:space="preserve"> </w:t>
            </w:r>
            <w:proofErr w:type="spellStart"/>
            <w:r w:rsidR="00FA2CA8" w:rsidRPr="00FA2CA8">
              <w:rPr>
                <w:rFonts w:ascii="Times New Roman" w:hAnsi="Times New Roman" w:cs="Times New Roman"/>
                <w:b/>
                <w:sz w:val="24"/>
                <w:szCs w:val="24"/>
                <w:lang w:eastAsia="ar-SA"/>
              </w:rPr>
              <w:t>quantity</w:t>
            </w:r>
            <w:proofErr w:type="spellEnd"/>
            <w:r w:rsidR="00FC7B5E">
              <w:rPr>
                <w:rFonts w:ascii="Times New Roman" w:hAnsi="Times New Roman" w:cs="Times New Roman"/>
                <w:b/>
                <w:sz w:val="24"/>
                <w:szCs w:val="24"/>
                <w:lang w:eastAsia="ar-SA"/>
              </w:rPr>
              <w:t xml:space="preserve"> </w:t>
            </w:r>
          </w:p>
        </w:tc>
        <w:tc>
          <w:tcPr>
            <w:tcW w:w="1346" w:type="pct"/>
            <w:shd w:val="clear" w:color="auto" w:fill="DEEAF6"/>
            <w:vAlign w:val="center"/>
          </w:tcPr>
          <w:p w14:paraId="1B08104F" w14:textId="77777777" w:rsidR="009745C8" w:rsidRPr="000E3A29" w:rsidRDefault="009745C8" w:rsidP="00661075">
            <w:pPr>
              <w:tabs>
                <w:tab w:val="left" w:pos="426"/>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E3A29">
              <w:rPr>
                <w:rFonts w:ascii="Times New Roman" w:eastAsia="Times New Roman" w:hAnsi="Times New Roman" w:cs="Times New Roman"/>
                <w:b/>
                <w:color w:val="000000"/>
                <w:sz w:val="24"/>
                <w:szCs w:val="24"/>
                <w:lang w:eastAsia="ru-RU"/>
              </w:rPr>
              <w:t>Detalizēts apraksts atbilstoši tehniskajam</w:t>
            </w:r>
          </w:p>
          <w:p w14:paraId="3A095328" w14:textId="77777777" w:rsidR="00F53B99" w:rsidRPr="00F53B99" w:rsidRDefault="00F53B99" w:rsidP="00F53B99">
            <w:pPr>
              <w:tabs>
                <w:tab w:val="left" w:pos="426"/>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u</w:t>
            </w:r>
            <w:r w:rsidR="009745C8" w:rsidRPr="000E3A29">
              <w:rPr>
                <w:rFonts w:ascii="Times New Roman" w:eastAsia="Times New Roman" w:hAnsi="Times New Roman" w:cs="Times New Roman"/>
                <w:b/>
                <w:color w:val="000000"/>
                <w:sz w:val="24"/>
                <w:szCs w:val="24"/>
                <w:lang w:eastAsia="ru-RU"/>
              </w:rPr>
              <w:t>zdevumam</w:t>
            </w:r>
            <w:r>
              <w:rPr>
                <w:rFonts w:ascii="Times New Roman" w:eastAsia="Times New Roman" w:hAnsi="Times New Roman" w:cs="Times New Roman"/>
                <w:b/>
                <w:color w:val="000000"/>
                <w:sz w:val="24"/>
                <w:szCs w:val="24"/>
                <w:lang w:eastAsia="ru-RU"/>
              </w:rPr>
              <w:t xml:space="preserve">/ </w:t>
            </w:r>
            <w:proofErr w:type="spellStart"/>
            <w:r w:rsidRPr="00F53B99">
              <w:rPr>
                <w:rFonts w:ascii="Times New Roman" w:eastAsia="Times New Roman" w:hAnsi="Times New Roman" w:cs="Times New Roman"/>
                <w:b/>
                <w:color w:val="000000"/>
                <w:sz w:val="24"/>
                <w:szCs w:val="24"/>
                <w:lang w:eastAsia="ru-RU"/>
              </w:rPr>
              <w:t>Detailed</w:t>
            </w:r>
            <w:proofErr w:type="spellEnd"/>
            <w:r w:rsidRPr="00F53B99">
              <w:rPr>
                <w:rFonts w:ascii="Times New Roman" w:eastAsia="Times New Roman" w:hAnsi="Times New Roman" w:cs="Times New Roman"/>
                <w:b/>
                <w:color w:val="000000"/>
                <w:sz w:val="24"/>
                <w:szCs w:val="24"/>
                <w:lang w:eastAsia="ru-RU"/>
              </w:rPr>
              <w:t xml:space="preserve"> </w:t>
            </w:r>
            <w:proofErr w:type="spellStart"/>
            <w:r w:rsidRPr="00F53B99">
              <w:rPr>
                <w:rFonts w:ascii="Times New Roman" w:eastAsia="Times New Roman" w:hAnsi="Times New Roman" w:cs="Times New Roman"/>
                <w:b/>
                <w:color w:val="000000"/>
                <w:sz w:val="24"/>
                <w:szCs w:val="24"/>
                <w:lang w:eastAsia="ru-RU"/>
              </w:rPr>
              <w:t>description</w:t>
            </w:r>
            <w:proofErr w:type="spellEnd"/>
            <w:r w:rsidRPr="00F53B99">
              <w:rPr>
                <w:rFonts w:ascii="Times New Roman" w:eastAsia="Times New Roman" w:hAnsi="Times New Roman" w:cs="Times New Roman"/>
                <w:b/>
                <w:color w:val="000000"/>
                <w:sz w:val="24"/>
                <w:szCs w:val="24"/>
                <w:lang w:eastAsia="ru-RU"/>
              </w:rPr>
              <w:t xml:space="preserve"> </w:t>
            </w:r>
            <w:proofErr w:type="spellStart"/>
            <w:r w:rsidRPr="00F53B99">
              <w:rPr>
                <w:rFonts w:ascii="Times New Roman" w:eastAsia="Times New Roman" w:hAnsi="Times New Roman" w:cs="Times New Roman"/>
                <w:b/>
                <w:color w:val="000000"/>
                <w:sz w:val="24"/>
                <w:szCs w:val="24"/>
                <w:lang w:eastAsia="ru-RU"/>
              </w:rPr>
              <w:t>according</w:t>
            </w:r>
            <w:proofErr w:type="spellEnd"/>
            <w:r w:rsidRPr="00F53B99">
              <w:rPr>
                <w:rFonts w:ascii="Times New Roman" w:eastAsia="Times New Roman" w:hAnsi="Times New Roman" w:cs="Times New Roman"/>
                <w:b/>
                <w:color w:val="000000"/>
                <w:sz w:val="24"/>
                <w:szCs w:val="24"/>
                <w:lang w:eastAsia="ru-RU"/>
              </w:rPr>
              <w:t xml:space="preserve"> to </w:t>
            </w:r>
            <w:proofErr w:type="spellStart"/>
            <w:r w:rsidRPr="00F53B99">
              <w:rPr>
                <w:rFonts w:ascii="Times New Roman" w:eastAsia="Times New Roman" w:hAnsi="Times New Roman" w:cs="Times New Roman"/>
                <w:b/>
                <w:color w:val="000000"/>
                <w:sz w:val="24"/>
                <w:szCs w:val="24"/>
                <w:lang w:eastAsia="ru-RU"/>
              </w:rPr>
              <w:t>technical</w:t>
            </w:r>
            <w:proofErr w:type="spellEnd"/>
          </w:p>
          <w:p w14:paraId="12C806DE" w14:textId="77777777" w:rsidR="00F53B99" w:rsidRPr="00F53B99" w:rsidRDefault="00F53B99" w:rsidP="00F53B99">
            <w:pPr>
              <w:tabs>
                <w:tab w:val="left" w:pos="426"/>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5454DF37" w14:textId="1EBC2441" w:rsidR="009745C8" w:rsidRPr="000E3A29" w:rsidRDefault="00F53B99" w:rsidP="00F53B99">
            <w:pPr>
              <w:tabs>
                <w:tab w:val="left" w:pos="426"/>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roofErr w:type="spellStart"/>
            <w:r w:rsidRPr="00F53B99">
              <w:rPr>
                <w:rFonts w:ascii="Times New Roman" w:eastAsia="Times New Roman" w:hAnsi="Times New Roman" w:cs="Times New Roman"/>
                <w:b/>
                <w:color w:val="000000"/>
                <w:sz w:val="24"/>
                <w:szCs w:val="24"/>
                <w:lang w:eastAsia="ru-RU"/>
              </w:rPr>
              <w:t>task</w:t>
            </w:r>
            <w:proofErr w:type="spellEnd"/>
          </w:p>
        </w:tc>
        <w:tc>
          <w:tcPr>
            <w:tcW w:w="795" w:type="pct"/>
            <w:shd w:val="clear" w:color="auto" w:fill="DEEAF6"/>
            <w:vAlign w:val="center"/>
          </w:tcPr>
          <w:p w14:paraId="6CEC4277" w14:textId="2C3F723F" w:rsidR="009745C8" w:rsidRPr="000E3A29"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E3A29">
              <w:rPr>
                <w:rFonts w:ascii="Times New Roman" w:hAnsi="Times New Roman" w:cs="Times New Roman"/>
                <w:b/>
                <w:sz w:val="24"/>
                <w:szCs w:val="24"/>
                <w:lang w:eastAsia="ar-SA"/>
              </w:rPr>
              <w:t>Cena par 1 vienību EUR bez PVN (kopā ar piegādes izmaksām)**</w:t>
            </w:r>
            <w:r w:rsidR="00693CAA">
              <w:rPr>
                <w:rFonts w:ascii="Times New Roman" w:hAnsi="Times New Roman" w:cs="Times New Roman"/>
                <w:b/>
                <w:sz w:val="24"/>
                <w:szCs w:val="24"/>
                <w:lang w:eastAsia="ar-SA"/>
              </w:rPr>
              <w:t>/</w:t>
            </w:r>
            <w:r w:rsidR="00693CAA">
              <w:t xml:space="preserve"> </w:t>
            </w:r>
            <w:proofErr w:type="spellStart"/>
            <w:r w:rsidR="00693CAA" w:rsidRPr="00693CAA">
              <w:rPr>
                <w:rFonts w:ascii="Times New Roman" w:hAnsi="Times New Roman" w:cs="Times New Roman"/>
                <w:b/>
                <w:sz w:val="24"/>
                <w:szCs w:val="24"/>
                <w:lang w:eastAsia="ar-SA"/>
              </w:rPr>
              <w:t>Price</w:t>
            </w:r>
            <w:proofErr w:type="spellEnd"/>
            <w:r w:rsidR="00693CAA" w:rsidRPr="00693CAA">
              <w:rPr>
                <w:rFonts w:ascii="Times New Roman" w:hAnsi="Times New Roman" w:cs="Times New Roman"/>
                <w:b/>
                <w:sz w:val="24"/>
                <w:szCs w:val="24"/>
                <w:lang w:eastAsia="ar-SA"/>
              </w:rPr>
              <w:t xml:space="preserve"> per EUR 1 </w:t>
            </w:r>
            <w:proofErr w:type="spellStart"/>
            <w:r w:rsidR="00693CAA" w:rsidRPr="00693CAA">
              <w:rPr>
                <w:rFonts w:ascii="Times New Roman" w:hAnsi="Times New Roman" w:cs="Times New Roman"/>
                <w:b/>
                <w:sz w:val="24"/>
                <w:szCs w:val="24"/>
                <w:lang w:eastAsia="ar-SA"/>
              </w:rPr>
              <w:t>unit</w:t>
            </w:r>
            <w:proofErr w:type="spellEnd"/>
            <w:r w:rsidR="00693CAA" w:rsidRPr="00693CAA">
              <w:rPr>
                <w:rFonts w:ascii="Times New Roman" w:hAnsi="Times New Roman" w:cs="Times New Roman"/>
                <w:b/>
                <w:sz w:val="24"/>
                <w:szCs w:val="24"/>
                <w:lang w:eastAsia="ar-SA"/>
              </w:rPr>
              <w:t xml:space="preserve"> </w:t>
            </w:r>
            <w:proofErr w:type="spellStart"/>
            <w:r w:rsidR="00693CAA" w:rsidRPr="00693CAA">
              <w:rPr>
                <w:rFonts w:ascii="Times New Roman" w:hAnsi="Times New Roman" w:cs="Times New Roman"/>
                <w:b/>
                <w:sz w:val="24"/>
                <w:szCs w:val="24"/>
                <w:lang w:eastAsia="ar-SA"/>
              </w:rPr>
              <w:t>excluding</w:t>
            </w:r>
            <w:proofErr w:type="spellEnd"/>
            <w:r w:rsidR="00693CAA" w:rsidRPr="00693CAA">
              <w:rPr>
                <w:rFonts w:ascii="Times New Roman" w:hAnsi="Times New Roman" w:cs="Times New Roman"/>
                <w:b/>
                <w:sz w:val="24"/>
                <w:szCs w:val="24"/>
                <w:lang w:eastAsia="ar-SA"/>
              </w:rPr>
              <w:t xml:space="preserve"> VAT (plus </w:t>
            </w:r>
            <w:proofErr w:type="spellStart"/>
            <w:r w:rsidR="00693CAA" w:rsidRPr="00693CAA">
              <w:rPr>
                <w:rFonts w:ascii="Times New Roman" w:hAnsi="Times New Roman" w:cs="Times New Roman"/>
                <w:b/>
                <w:sz w:val="24"/>
                <w:szCs w:val="24"/>
                <w:lang w:eastAsia="ar-SA"/>
              </w:rPr>
              <w:t>delivery</w:t>
            </w:r>
            <w:proofErr w:type="spellEnd"/>
            <w:r w:rsidR="00693CAA" w:rsidRPr="00693CAA">
              <w:rPr>
                <w:rFonts w:ascii="Times New Roman" w:hAnsi="Times New Roman" w:cs="Times New Roman"/>
                <w:b/>
                <w:sz w:val="24"/>
                <w:szCs w:val="24"/>
                <w:lang w:eastAsia="ar-SA"/>
              </w:rPr>
              <w:t xml:space="preserve"> </w:t>
            </w:r>
            <w:proofErr w:type="spellStart"/>
            <w:r w:rsidR="00693CAA" w:rsidRPr="00693CAA">
              <w:rPr>
                <w:rFonts w:ascii="Times New Roman" w:hAnsi="Times New Roman" w:cs="Times New Roman"/>
                <w:b/>
                <w:sz w:val="24"/>
                <w:szCs w:val="24"/>
                <w:lang w:eastAsia="ar-SA"/>
              </w:rPr>
              <w:t>costs</w:t>
            </w:r>
            <w:proofErr w:type="spellEnd"/>
            <w:r w:rsidR="00693CAA">
              <w:rPr>
                <w:rFonts w:ascii="Times New Roman" w:hAnsi="Times New Roman" w:cs="Times New Roman"/>
                <w:b/>
                <w:sz w:val="24"/>
                <w:szCs w:val="24"/>
                <w:lang w:eastAsia="ar-SA"/>
              </w:rPr>
              <w:t>)</w:t>
            </w:r>
            <w:r w:rsidR="00FF635E">
              <w:rPr>
                <w:rFonts w:ascii="Times New Roman" w:hAnsi="Times New Roman" w:cs="Times New Roman"/>
                <w:b/>
                <w:sz w:val="24"/>
                <w:szCs w:val="24"/>
                <w:lang w:eastAsia="ar-SA"/>
              </w:rPr>
              <w:t>**</w:t>
            </w:r>
          </w:p>
        </w:tc>
        <w:tc>
          <w:tcPr>
            <w:tcW w:w="701" w:type="pct"/>
            <w:shd w:val="clear" w:color="auto" w:fill="DEEAF6"/>
            <w:vAlign w:val="center"/>
          </w:tcPr>
          <w:p w14:paraId="711EB3C4" w14:textId="761BF7A7" w:rsidR="009745C8" w:rsidRPr="000E3A29"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E3A29">
              <w:rPr>
                <w:rFonts w:ascii="Times New Roman" w:hAnsi="Times New Roman" w:cs="Times New Roman"/>
                <w:b/>
                <w:sz w:val="24"/>
                <w:szCs w:val="24"/>
                <w:lang w:eastAsia="ar-SA"/>
              </w:rPr>
              <w:t>Summa kopā par pilnu plānoto apjomu EUR bez PVN (kopā ar piegādes izmaksām)</w:t>
            </w:r>
            <w:r w:rsidR="00FF635E">
              <w:rPr>
                <w:rFonts w:ascii="Times New Roman" w:hAnsi="Times New Roman" w:cs="Times New Roman"/>
                <w:b/>
                <w:sz w:val="24"/>
                <w:szCs w:val="24"/>
                <w:lang w:eastAsia="ar-SA"/>
              </w:rPr>
              <w:t xml:space="preserve"> /</w:t>
            </w:r>
            <w:proofErr w:type="spellStart"/>
            <w:r w:rsidR="00FF635E" w:rsidRPr="00FF635E">
              <w:rPr>
                <w:rFonts w:ascii="Times New Roman" w:hAnsi="Times New Roman" w:cs="Times New Roman"/>
                <w:b/>
                <w:sz w:val="24"/>
                <w:szCs w:val="24"/>
                <w:lang w:eastAsia="ar-SA"/>
              </w:rPr>
              <w:t>Total</w:t>
            </w:r>
            <w:proofErr w:type="spellEnd"/>
            <w:r w:rsidR="00FF635E" w:rsidRPr="00FF635E">
              <w:rPr>
                <w:rFonts w:ascii="Times New Roman" w:hAnsi="Times New Roman" w:cs="Times New Roman"/>
                <w:b/>
                <w:sz w:val="24"/>
                <w:szCs w:val="24"/>
                <w:lang w:eastAsia="ar-SA"/>
              </w:rPr>
              <w:t xml:space="preserve"> </w:t>
            </w:r>
            <w:proofErr w:type="spellStart"/>
            <w:r w:rsidR="00FF635E" w:rsidRPr="00FF635E">
              <w:rPr>
                <w:rFonts w:ascii="Times New Roman" w:hAnsi="Times New Roman" w:cs="Times New Roman"/>
                <w:b/>
                <w:sz w:val="24"/>
                <w:szCs w:val="24"/>
                <w:lang w:eastAsia="ar-SA"/>
              </w:rPr>
              <w:t>amount</w:t>
            </w:r>
            <w:proofErr w:type="spellEnd"/>
            <w:r w:rsidR="00FF635E" w:rsidRPr="00FF635E">
              <w:rPr>
                <w:rFonts w:ascii="Times New Roman" w:hAnsi="Times New Roman" w:cs="Times New Roman"/>
                <w:b/>
                <w:sz w:val="24"/>
                <w:szCs w:val="24"/>
                <w:lang w:eastAsia="ar-SA"/>
              </w:rPr>
              <w:t xml:space="preserve"> </w:t>
            </w:r>
            <w:proofErr w:type="spellStart"/>
            <w:r w:rsidR="00FF635E" w:rsidRPr="00FF635E">
              <w:rPr>
                <w:rFonts w:ascii="Times New Roman" w:hAnsi="Times New Roman" w:cs="Times New Roman"/>
                <w:b/>
                <w:sz w:val="24"/>
                <w:szCs w:val="24"/>
                <w:lang w:eastAsia="ar-SA"/>
              </w:rPr>
              <w:t>for</w:t>
            </w:r>
            <w:proofErr w:type="spellEnd"/>
            <w:r w:rsidR="00FF635E" w:rsidRPr="00FF635E">
              <w:rPr>
                <w:rFonts w:ascii="Times New Roman" w:hAnsi="Times New Roman" w:cs="Times New Roman"/>
                <w:b/>
                <w:sz w:val="24"/>
                <w:szCs w:val="24"/>
                <w:lang w:eastAsia="ar-SA"/>
              </w:rPr>
              <w:t xml:space="preserve"> </w:t>
            </w:r>
            <w:proofErr w:type="spellStart"/>
            <w:r w:rsidR="00FF635E" w:rsidRPr="00FF635E">
              <w:rPr>
                <w:rFonts w:ascii="Times New Roman" w:hAnsi="Times New Roman" w:cs="Times New Roman"/>
                <w:b/>
                <w:sz w:val="24"/>
                <w:szCs w:val="24"/>
                <w:lang w:eastAsia="ar-SA"/>
              </w:rPr>
              <w:t>the</w:t>
            </w:r>
            <w:proofErr w:type="spellEnd"/>
            <w:r w:rsidR="00FF635E" w:rsidRPr="00FF635E">
              <w:rPr>
                <w:rFonts w:ascii="Times New Roman" w:hAnsi="Times New Roman" w:cs="Times New Roman"/>
                <w:b/>
                <w:sz w:val="24"/>
                <w:szCs w:val="24"/>
                <w:lang w:eastAsia="ar-SA"/>
              </w:rPr>
              <w:t xml:space="preserve"> </w:t>
            </w:r>
            <w:proofErr w:type="spellStart"/>
            <w:r w:rsidR="00FF635E" w:rsidRPr="00FF635E">
              <w:rPr>
                <w:rFonts w:ascii="Times New Roman" w:hAnsi="Times New Roman" w:cs="Times New Roman"/>
                <w:b/>
                <w:sz w:val="24"/>
                <w:szCs w:val="24"/>
                <w:lang w:eastAsia="ar-SA"/>
              </w:rPr>
              <w:t>full</w:t>
            </w:r>
            <w:proofErr w:type="spellEnd"/>
            <w:r w:rsidR="00FF635E" w:rsidRPr="00FF635E">
              <w:rPr>
                <w:rFonts w:ascii="Times New Roman" w:hAnsi="Times New Roman" w:cs="Times New Roman"/>
                <w:b/>
                <w:sz w:val="24"/>
                <w:szCs w:val="24"/>
                <w:lang w:eastAsia="ar-SA"/>
              </w:rPr>
              <w:t xml:space="preserve"> </w:t>
            </w:r>
            <w:proofErr w:type="spellStart"/>
            <w:r w:rsidR="00FF635E" w:rsidRPr="00FF635E">
              <w:rPr>
                <w:rFonts w:ascii="Times New Roman" w:hAnsi="Times New Roman" w:cs="Times New Roman"/>
                <w:b/>
                <w:sz w:val="24"/>
                <w:szCs w:val="24"/>
                <w:lang w:eastAsia="ar-SA"/>
              </w:rPr>
              <w:t>planned</w:t>
            </w:r>
            <w:proofErr w:type="spellEnd"/>
            <w:r w:rsidR="00FF635E" w:rsidRPr="00FF635E">
              <w:rPr>
                <w:rFonts w:ascii="Times New Roman" w:hAnsi="Times New Roman" w:cs="Times New Roman"/>
                <w:b/>
                <w:sz w:val="24"/>
                <w:szCs w:val="24"/>
                <w:lang w:eastAsia="ar-SA"/>
              </w:rPr>
              <w:t xml:space="preserve"> </w:t>
            </w:r>
            <w:proofErr w:type="spellStart"/>
            <w:r w:rsidR="00FF635E" w:rsidRPr="00FF635E">
              <w:rPr>
                <w:rFonts w:ascii="Times New Roman" w:hAnsi="Times New Roman" w:cs="Times New Roman"/>
                <w:b/>
                <w:sz w:val="24"/>
                <w:szCs w:val="24"/>
                <w:lang w:eastAsia="ar-SA"/>
              </w:rPr>
              <w:t>amount</w:t>
            </w:r>
            <w:proofErr w:type="spellEnd"/>
            <w:r w:rsidR="00FF635E" w:rsidRPr="00FF635E">
              <w:rPr>
                <w:rFonts w:ascii="Times New Roman" w:hAnsi="Times New Roman" w:cs="Times New Roman"/>
                <w:b/>
                <w:sz w:val="24"/>
                <w:szCs w:val="24"/>
                <w:lang w:eastAsia="ar-SA"/>
              </w:rPr>
              <w:t xml:space="preserve"> </w:t>
            </w:r>
            <w:proofErr w:type="spellStart"/>
            <w:r w:rsidR="00FF635E" w:rsidRPr="00FF635E">
              <w:rPr>
                <w:rFonts w:ascii="Times New Roman" w:hAnsi="Times New Roman" w:cs="Times New Roman"/>
                <w:b/>
                <w:sz w:val="24"/>
                <w:szCs w:val="24"/>
                <w:lang w:eastAsia="ar-SA"/>
              </w:rPr>
              <w:t>of</w:t>
            </w:r>
            <w:proofErr w:type="spellEnd"/>
            <w:r w:rsidR="00FF635E" w:rsidRPr="00FF635E">
              <w:rPr>
                <w:rFonts w:ascii="Times New Roman" w:hAnsi="Times New Roman" w:cs="Times New Roman"/>
                <w:b/>
                <w:sz w:val="24"/>
                <w:szCs w:val="24"/>
                <w:lang w:eastAsia="ar-SA"/>
              </w:rPr>
              <w:t xml:space="preserve"> EUR </w:t>
            </w:r>
            <w:proofErr w:type="spellStart"/>
            <w:r w:rsidR="00FF635E" w:rsidRPr="00FF635E">
              <w:rPr>
                <w:rFonts w:ascii="Times New Roman" w:hAnsi="Times New Roman" w:cs="Times New Roman"/>
                <w:b/>
                <w:sz w:val="24"/>
                <w:szCs w:val="24"/>
                <w:lang w:eastAsia="ar-SA"/>
              </w:rPr>
              <w:t>excluding</w:t>
            </w:r>
            <w:proofErr w:type="spellEnd"/>
            <w:r w:rsidR="00FF635E" w:rsidRPr="00FF635E">
              <w:rPr>
                <w:rFonts w:ascii="Times New Roman" w:hAnsi="Times New Roman" w:cs="Times New Roman"/>
                <w:b/>
                <w:sz w:val="24"/>
                <w:szCs w:val="24"/>
                <w:lang w:eastAsia="ar-SA"/>
              </w:rPr>
              <w:t xml:space="preserve"> VAT (plus </w:t>
            </w:r>
            <w:proofErr w:type="spellStart"/>
            <w:r w:rsidR="00FF635E" w:rsidRPr="00FF635E">
              <w:rPr>
                <w:rFonts w:ascii="Times New Roman" w:hAnsi="Times New Roman" w:cs="Times New Roman"/>
                <w:b/>
                <w:sz w:val="24"/>
                <w:szCs w:val="24"/>
                <w:lang w:eastAsia="ar-SA"/>
              </w:rPr>
              <w:t>delivery</w:t>
            </w:r>
            <w:proofErr w:type="spellEnd"/>
            <w:r w:rsidR="00FF635E" w:rsidRPr="00FF635E">
              <w:rPr>
                <w:rFonts w:ascii="Times New Roman" w:hAnsi="Times New Roman" w:cs="Times New Roman"/>
                <w:b/>
                <w:sz w:val="24"/>
                <w:szCs w:val="24"/>
                <w:lang w:eastAsia="ar-SA"/>
              </w:rPr>
              <w:t xml:space="preserve"> costs)</w:t>
            </w:r>
          </w:p>
        </w:tc>
      </w:tr>
      <w:tr w:rsidR="00F53B99" w:rsidRPr="00C56E21" w14:paraId="19393402" w14:textId="4C467735" w:rsidTr="009745C8">
        <w:trPr>
          <w:trHeight w:val="239"/>
        </w:trPr>
        <w:tc>
          <w:tcPr>
            <w:tcW w:w="480" w:type="pct"/>
            <w:shd w:val="clear" w:color="auto" w:fill="auto"/>
            <w:vAlign w:val="center"/>
          </w:tcPr>
          <w:p w14:paraId="384B511B" w14:textId="69A1071F" w:rsidR="009745C8" w:rsidRPr="00A92FEF" w:rsidRDefault="009745C8" w:rsidP="00A04586">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A92FEF">
              <w:rPr>
                <w:rFonts w:ascii="Times New Roman" w:hAnsi="Times New Roman" w:cs="Times New Roman"/>
                <w:lang w:eastAsia="ar-SA"/>
              </w:rPr>
              <w:t>1.</w:t>
            </w:r>
          </w:p>
        </w:tc>
        <w:tc>
          <w:tcPr>
            <w:tcW w:w="887" w:type="pct"/>
            <w:shd w:val="clear" w:color="auto" w:fill="auto"/>
            <w:vAlign w:val="center"/>
          </w:tcPr>
          <w:p w14:paraId="3C734430" w14:textId="04F5CA8B" w:rsidR="009745C8" w:rsidRPr="00A92FEF"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A92FEF">
              <w:rPr>
                <w:rFonts w:ascii="Times New Roman" w:hAnsi="Times New Roman" w:cs="Times New Roman"/>
                <w:b/>
                <w:lang w:eastAsia="ar-SA"/>
              </w:rPr>
              <w:t xml:space="preserve">Bremžu </w:t>
            </w:r>
            <w:r>
              <w:rPr>
                <w:rFonts w:ascii="Times New Roman" w:hAnsi="Times New Roman" w:cs="Times New Roman"/>
                <w:b/>
                <w:lang w:eastAsia="ar-SA"/>
              </w:rPr>
              <w:t>bloks</w:t>
            </w:r>
            <w:r w:rsidR="00AD632F">
              <w:rPr>
                <w:rFonts w:ascii="Times New Roman" w:hAnsi="Times New Roman" w:cs="Times New Roman"/>
                <w:b/>
                <w:lang w:eastAsia="ar-SA"/>
              </w:rPr>
              <w:t>/</w:t>
            </w:r>
            <w:r w:rsidR="00AD632F" w:rsidRPr="009F7409">
              <w:rPr>
                <w:rFonts w:ascii="Times New Roman" w:hAnsi="Times New Roman"/>
                <w:bCs/>
                <w:szCs w:val="24"/>
              </w:rPr>
              <w:t xml:space="preserve"> </w:t>
            </w:r>
            <w:proofErr w:type="spellStart"/>
            <w:r w:rsidR="00AD632F" w:rsidRPr="009F7409">
              <w:rPr>
                <w:rFonts w:ascii="Times New Roman" w:hAnsi="Times New Roman"/>
                <w:bCs/>
                <w:szCs w:val="24"/>
              </w:rPr>
              <w:t>brake</w:t>
            </w:r>
            <w:proofErr w:type="spellEnd"/>
            <w:r w:rsidR="00AD632F" w:rsidRPr="009F7409">
              <w:rPr>
                <w:rFonts w:ascii="Times New Roman" w:hAnsi="Times New Roman"/>
                <w:bCs/>
                <w:szCs w:val="24"/>
              </w:rPr>
              <w:t xml:space="preserve"> </w:t>
            </w:r>
            <w:proofErr w:type="spellStart"/>
            <w:r w:rsidR="00AD632F" w:rsidRPr="009F7409">
              <w:rPr>
                <w:rFonts w:ascii="Times New Roman" w:hAnsi="Times New Roman"/>
                <w:bCs/>
                <w:szCs w:val="24"/>
              </w:rPr>
              <w:t>units</w:t>
            </w:r>
            <w:proofErr w:type="spellEnd"/>
            <w:r>
              <w:rPr>
                <w:rFonts w:ascii="Times New Roman" w:hAnsi="Times New Roman" w:cs="Times New Roman"/>
                <w:b/>
                <w:lang w:eastAsia="ar-SA"/>
              </w:rPr>
              <w:t xml:space="preserve">  </w:t>
            </w:r>
          </w:p>
        </w:tc>
        <w:tc>
          <w:tcPr>
            <w:tcW w:w="362" w:type="pct"/>
          </w:tcPr>
          <w:p w14:paraId="26CE68A6" w14:textId="1FBAE549" w:rsidR="009745C8"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994224">
              <w:rPr>
                <w:rFonts w:ascii="Times New Roman" w:hAnsi="Times New Roman" w:cs="Times New Roman"/>
                <w:sz w:val="24"/>
                <w:szCs w:val="24"/>
                <w:lang w:eastAsia="ru-RU"/>
              </w:rPr>
              <w:t>K.P.T</w:t>
            </w:r>
            <w:r>
              <w:rPr>
                <w:rFonts w:ascii="Times New Roman" w:hAnsi="Times New Roman" w:cs="Times New Roman"/>
                <w:sz w:val="24"/>
                <w:szCs w:val="24"/>
                <w:lang w:eastAsia="ru-RU"/>
              </w:rPr>
              <w:t>.</w:t>
            </w:r>
            <w:r w:rsidRPr="00994224">
              <w:rPr>
                <w:rFonts w:ascii="Times New Roman" w:hAnsi="Times New Roman" w:cs="Times New Roman"/>
                <w:sz w:val="24"/>
                <w:szCs w:val="24"/>
                <w:lang w:eastAsia="ru-RU"/>
              </w:rPr>
              <w:t>010</w:t>
            </w:r>
            <w:r>
              <w:rPr>
                <w:rFonts w:ascii="Times New Roman" w:hAnsi="Times New Roman" w:cs="Times New Roman"/>
                <w:sz w:val="24"/>
                <w:szCs w:val="24"/>
                <w:lang w:eastAsia="ru-RU"/>
              </w:rPr>
              <w:t xml:space="preserve">/ </w:t>
            </w:r>
            <w:r w:rsidRPr="00994224">
              <w:rPr>
                <w:rFonts w:ascii="Times New Roman" w:hAnsi="Times New Roman" w:cs="Times New Roman"/>
                <w:sz w:val="24"/>
                <w:szCs w:val="24"/>
                <w:lang w:eastAsia="ru-RU"/>
              </w:rPr>
              <w:t>243</w:t>
            </w:r>
            <w:r>
              <w:rPr>
                <w:rFonts w:ascii="Times New Roman" w:hAnsi="Times New Roman" w:cs="Times New Roman"/>
                <w:sz w:val="24"/>
                <w:szCs w:val="24"/>
                <w:lang w:eastAsia="ru-RU"/>
              </w:rPr>
              <w:t> </w:t>
            </w:r>
            <w:r w:rsidRPr="00994224">
              <w:rPr>
                <w:rFonts w:ascii="Times New Roman" w:hAnsi="Times New Roman" w:cs="Times New Roman"/>
                <w:sz w:val="24"/>
                <w:szCs w:val="24"/>
                <w:lang w:eastAsia="ru-RU"/>
              </w:rPr>
              <w:t>106</w:t>
            </w:r>
            <w:r>
              <w:rPr>
                <w:rFonts w:ascii="Times New Roman" w:hAnsi="Times New Roman" w:cs="Times New Roman"/>
                <w:sz w:val="24"/>
                <w:szCs w:val="24"/>
                <w:lang w:eastAsia="ru-RU"/>
              </w:rPr>
              <w:t xml:space="preserve"> </w:t>
            </w:r>
            <w:r w:rsidRPr="00994224">
              <w:rPr>
                <w:rFonts w:ascii="Times New Roman" w:hAnsi="Times New Roman" w:cs="Times New Roman"/>
                <w:sz w:val="24"/>
                <w:szCs w:val="24"/>
                <w:lang w:eastAsia="ru-RU"/>
              </w:rPr>
              <w:t>L</w:t>
            </w:r>
          </w:p>
        </w:tc>
        <w:tc>
          <w:tcPr>
            <w:tcW w:w="430" w:type="pct"/>
          </w:tcPr>
          <w:p w14:paraId="727C5646" w14:textId="0901D82A" w:rsidR="009745C8" w:rsidRPr="00A92FEF"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Pr>
                <w:rFonts w:ascii="Times New Roman" w:hAnsi="Times New Roman" w:cs="Times New Roman"/>
                <w:b/>
                <w:lang w:eastAsia="ar-SA"/>
              </w:rPr>
              <w:t>2</w:t>
            </w:r>
          </w:p>
        </w:tc>
        <w:tc>
          <w:tcPr>
            <w:tcW w:w="1346" w:type="pct"/>
          </w:tcPr>
          <w:p w14:paraId="55A50384" w14:textId="77777777" w:rsidR="009745C8" w:rsidRPr="00A92FEF" w:rsidRDefault="009745C8"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95" w:type="pct"/>
            <w:shd w:val="clear" w:color="auto" w:fill="auto"/>
          </w:tcPr>
          <w:p w14:paraId="074911B6" w14:textId="570428FB" w:rsidR="009745C8" w:rsidRPr="00A92FEF" w:rsidRDefault="009745C8"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01" w:type="pct"/>
          </w:tcPr>
          <w:p w14:paraId="465802A5" w14:textId="77777777" w:rsidR="009745C8" w:rsidRPr="00A92FEF" w:rsidRDefault="009745C8"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F53B99" w:rsidRPr="00C56E21" w14:paraId="02190360" w14:textId="77777777" w:rsidTr="009745C8">
        <w:trPr>
          <w:trHeight w:val="239"/>
        </w:trPr>
        <w:tc>
          <w:tcPr>
            <w:tcW w:w="480" w:type="pct"/>
            <w:shd w:val="clear" w:color="auto" w:fill="auto"/>
            <w:vAlign w:val="center"/>
          </w:tcPr>
          <w:p w14:paraId="370F9382" w14:textId="528B6D51" w:rsidR="009745C8" w:rsidRPr="00A92FEF" w:rsidRDefault="009745C8" w:rsidP="00A04586">
            <w:pPr>
              <w:tabs>
                <w:tab w:val="left" w:pos="426"/>
              </w:tabs>
              <w:autoSpaceDE w:val="0"/>
              <w:autoSpaceDN w:val="0"/>
              <w:adjustRightInd w:val="0"/>
              <w:spacing w:before="120" w:after="0" w:line="240" w:lineRule="auto"/>
              <w:jc w:val="both"/>
              <w:rPr>
                <w:rFonts w:ascii="Times New Roman" w:hAnsi="Times New Roman" w:cs="Times New Roman"/>
                <w:lang w:eastAsia="ar-SA"/>
              </w:rPr>
            </w:pPr>
            <w:r>
              <w:rPr>
                <w:rFonts w:ascii="Times New Roman" w:hAnsi="Times New Roman" w:cs="Times New Roman"/>
                <w:lang w:eastAsia="ar-SA"/>
              </w:rPr>
              <w:t>2.</w:t>
            </w:r>
          </w:p>
        </w:tc>
        <w:tc>
          <w:tcPr>
            <w:tcW w:w="887" w:type="pct"/>
            <w:shd w:val="clear" w:color="auto" w:fill="auto"/>
            <w:vAlign w:val="center"/>
          </w:tcPr>
          <w:p w14:paraId="6B9AAAE8" w14:textId="7E420E3C" w:rsidR="009745C8" w:rsidRPr="00A92FEF"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A92FEF">
              <w:rPr>
                <w:rFonts w:ascii="Times New Roman" w:hAnsi="Times New Roman" w:cs="Times New Roman"/>
                <w:b/>
                <w:lang w:eastAsia="ar-SA"/>
              </w:rPr>
              <w:t xml:space="preserve">Bremžu </w:t>
            </w:r>
            <w:r>
              <w:rPr>
                <w:rFonts w:ascii="Times New Roman" w:hAnsi="Times New Roman" w:cs="Times New Roman"/>
                <w:b/>
                <w:lang w:eastAsia="ar-SA"/>
              </w:rPr>
              <w:t xml:space="preserve">bloka </w:t>
            </w:r>
            <w:r w:rsidR="00AD632F">
              <w:rPr>
                <w:rFonts w:ascii="Times New Roman" w:hAnsi="Times New Roman" w:cs="Times New Roman"/>
                <w:b/>
                <w:lang w:eastAsia="ar-SA"/>
              </w:rPr>
              <w:t>/</w:t>
            </w:r>
            <w:r w:rsidR="00AD632F" w:rsidRPr="009F7409">
              <w:rPr>
                <w:rFonts w:ascii="Times New Roman" w:hAnsi="Times New Roman"/>
                <w:bCs/>
                <w:szCs w:val="24"/>
              </w:rPr>
              <w:t xml:space="preserve"> </w:t>
            </w:r>
            <w:proofErr w:type="spellStart"/>
            <w:r w:rsidR="00AD632F" w:rsidRPr="009F7409">
              <w:rPr>
                <w:rFonts w:ascii="Times New Roman" w:hAnsi="Times New Roman"/>
                <w:bCs/>
                <w:szCs w:val="24"/>
              </w:rPr>
              <w:t>brake</w:t>
            </w:r>
            <w:proofErr w:type="spellEnd"/>
            <w:r w:rsidR="00AD632F" w:rsidRPr="009F7409">
              <w:rPr>
                <w:rFonts w:ascii="Times New Roman" w:hAnsi="Times New Roman"/>
                <w:bCs/>
                <w:szCs w:val="24"/>
              </w:rPr>
              <w:t xml:space="preserve"> </w:t>
            </w:r>
            <w:proofErr w:type="spellStart"/>
            <w:r w:rsidR="00AD632F" w:rsidRPr="009F7409">
              <w:rPr>
                <w:rFonts w:ascii="Times New Roman" w:hAnsi="Times New Roman"/>
                <w:bCs/>
                <w:szCs w:val="24"/>
              </w:rPr>
              <w:t>units</w:t>
            </w:r>
            <w:proofErr w:type="spellEnd"/>
            <w:r>
              <w:rPr>
                <w:rFonts w:ascii="Times New Roman" w:hAnsi="Times New Roman" w:cs="Times New Roman"/>
                <w:b/>
                <w:lang w:eastAsia="ar-SA"/>
              </w:rPr>
              <w:t xml:space="preserve"> </w:t>
            </w:r>
          </w:p>
        </w:tc>
        <w:tc>
          <w:tcPr>
            <w:tcW w:w="362" w:type="pct"/>
          </w:tcPr>
          <w:p w14:paraId="0226CF0B" w14:textId="4C9B58ED" w:rsidR="009745C8"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994224">
              <w:rPr>
                <w:rFonts w:ascii="Times New Roman" w:hAnsi="Times New Roman" w:cs="Times New Roman"/>
                <w:sz w:val="24"/>
                <w:szCs w:val="24"/>
                <w:lang w:eastAsia="ru-RU"/>
              </w:rPr>
              <w:t>K.P.T</w:t>
            </w:r>
            <w:r>
              <w:rPr>
                <w:rFonts w:ascii="Times New Roman" w:hAnsi="Times New Roman" w:cs="Times New Roman"/>
                <w:sz w:val="24"/>
                <w:szCs w:val="24"/>
                <w:lang w:eastAsia="ru-RU"/>
              </w:rPr>
              <w:t>.</w:t>
            </w:r>
            <w:r w:rsidRPr="00994224">
              <w:rPr>
                <w:rFonts w:ascii="Times New Roman" w:hAnsi="Times New Roman" w:cs="Times New Roman"/>
                <w:sz w:val="24"/>
                <w:szCs w:val="24"/>
                <w:lang w:eastAsia="ru-RU"/>
              </w:rPr>
              <w:t>010</w:t>
            </w:r>
            <w:r>
              <w:rPr>
                <w:rFonts w:ascii="Times New Roman" w:hAnsi="Times New Roman" w:cs="Times New Roman"/>
                <w:sz w:val="24"/>
                <w:szCs w:val="24"/>
                <w:lang w:eastAsia="ru-RU"/>
              </w:rPr>
              <w:t>/ 243 106 P</w:t>
            </w:r>
          </w:p>
        </w:tc>
        <w:tc>
          <w:tcPr>
            <w:tcW w:w="430" w:type="pct"/>
          </w:tcPr>
          <w:p w14:paraId="0FDD0A56" w14:textId="57917448" w:rsidR="009745C8" w:rsidRPr="00A92FEF" w:rsidRDefault="009745C8" w:rsidP="00661075">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Pr>
                <w:rFonts w:ascii="Times New Roman" w:hAnsi="Times New Roman" w:cs="Times New Roman"/>
                <w:b/>
                <w:lang w:eastAsia="ar-SA"/>
              </w:rPr>
              <w:t>2</w:t>
            </w:r>
          </w:p>
        </w:tc>
        <w:tc>
          <w:tcPr>
            <w:tcW w:w="1346" w:type="pct"/>
          </w:tcPr>
          <w:p w14:paraId="20A30807" w14:textId="77777777" w:rsidR="009745C8" w:rsidRPr="00A92FEF" w:rsidRDefault="009745C8"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95" w:type="pct"/>
            <w:shd w:val="clear" w:color="auto" w:fill="auto"/>
          </w:tcPr>
          <w:p w14:paraId="2DE2515F" w14:textId="3684D318" w:rsidR="009745C8" w:rsidRPr="00A92FEF" w:rsidRDefault="009745C8"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01" w:type="pct"/>
          </w:tcPr>
          <w:p w14:paraId="5E5871F7" w14:textId="77777777" w:rsidR="009745C8" w:rsidRPr="00A92FEF" w:rsidRDefault="009745C8" w:rsidP="009A7280">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p>
        </w:tc>
      </w:tr>
    </w:tbl>
    <w:p w14:paraId="515EC35A" w14:textId="58491B71" w:rsidR="00E52A09" w:rsidRPr="00555FA3" w:rsidRDefault="00E52A09" w:rsidP="00E52A09">
      <w:pPr>
        <w:spacing w:before="80" w:after="80" w:line="240" w:lineRule="auto"/>
        <w:jc w:val="both"/>
        <w:rPr>
          <w:rFonts w:ascii="Times New Roman" w:hAnsi="Times New Roman" w:cs="Times New Roman"/>
          <w:i/>
          <w:iCs/>
          <w:sz w:val="20"/>
          <w:szCs w:val="20"/>
        </w:rPr>
      </w:pPr>
      <w:r w:rsidRPr="00555FA3">
        <w:rPr>
          <w:rFonts w:ascii="Times New Roman" w:hAnsi="Times New Roman" w:cs="Times New Roman"/>
          <w:i/>
          <w:iCs/>
          <w:sz w:val="20"/>
          <w:szCs w:val="20"/>
        </w:rPr>
        <w:t>**Preces cenā ietilpst: Preces vērtība, izgatavošanas, transportēšanas izmaksas, nodokļi (izņemot pievienotās vērtības nodokli), nodevas, muitas u.c. ar piegādes līguma izpildi saistītās izmaksas.</w:t>
      </w:r>
      <w:r w:rsidR="00845ADD">
        <w:rPr>
          <w:rFonts w:ascii="Times New Roman" w:hAnsi="Times New Roman" w:cs="Times New Roman"/>
          <w:i/>
          <w:iCs/>
          <w:sz w:val="20"/>
          <w:szCs w:val="20"/>
        </w:rPr>
        <w:t>/</w:t>
      </w:r>
      <w:r w:rsidR="00845ADD" w:rsidRPr="00845ADD">
        <w:t xml:space="preserve"> </w:t>
      </w:r>
      <w:proofErr w:type="spellStart"/>
      <w:r w:rsidR="00845ADD" w:rsidRPr="00845ADD">
        <w:rPr>
          <w:rFonts w:ascii="Times New Roman" w:hAnsi="Times New Roman" w:cs="Times New Roman"/>
          <w:i/>
          <w:iCs/>
          <w:sz w:val="20"/>
          <w:szCs w:val="20"/>
        </w:rPr>
        <w:t>The</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price</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of</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the</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goods</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shall</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include</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Value</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of</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goods</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costs</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of</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manufacture</w:t>
      </w:r>
      <w:proofErr w:type="spellEnd"/>
      <w:r w:rsidR="00845ADD" w:rsidRPr="00845ADD">
        <w:rPr>
          <w:rFonts w:ascii="Times New Roman" w:hAnsi="Times New Roman" w:cs="Times New Roman"/>
          <w:i/>
          <w:iCs/>
          <w:sz w:val="20"/>
          <w:szCs w:val="20"/>
        </w:rPr>
        <w:t xml:space="preserve">, transport, </w:t>
      </w:r>
      <w:proofErr w:type="spellStart"/>
      <w:r w:rsidR="00845ADD" w:rsidRPr="00845ADD">
        <w:rPr>
          <w:rFonts w:ascii="Times New Roman" w:hAnsi="Times New Roman" w:cs="Times New Roman"/>
          <w:i/>
          <w:iCs/>
          <w:sz w:val="20"/>
          <w:szCs w:val="20"/>
        </w:rPr>
        <w:t>taxes</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except</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value</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added</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tax</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duties</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customs</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etc</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costs</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related</w:t>
      </w:r>
      <w:proofErr w:type="spellEnd"/>
      <w:r w:rsidR="00845ADD" w:rsidRPr="00845ADD">
        <w:rPr>
          <w:rFonts w:ascii="Times New Roman" w:hAnsi="Times New Roman" w:cs="Times New Roman"/>
          <w:i/>
          <w:iCs/>
          <w:sz w:val="20"/>
          <w:szCs w:val="20"/>
        </w:rPr>
        <w:t xml:space="preserve"> to </w:t>
      </w:r>
      <w:proofErr w:type="spellStart"/>
      <w:r w:rsidR="00845ADD" w:rsidRPr="00845ADD">
        <w:rPr>
          <w:rFonts w:ascii="Times New Roman" w:hAnsi="Times New Roman" w:cs="Times New Roman"/>
          <w:i/>
          <w:iCs/>
          <w:sz w:val="20"/>
          <w:szCs w:val="20"/>
        </w:rPr>
        <w:t>the</w:t>
      </w:r>
      <w:proofErr w:type="spellEnd"/>
      <w:r w:rsidR="00845ADD" w:rsidRPr="00845ADD">
        <w:rPr>
          <w:rFonts w:ascii="Times New Roman" w:hAnsi="Times New Roman" w:cs="Times New Roman"/>
          <w:i/>
          <w:iCs/>
          <w:sz w:val="20"/>
          <w:szCs w:val="20"/>
        </w:rPr>
        <w:t xml:space="preserve"> performance </w:t>
      </w:r>
      <w:proofErr w:type="spellStart"/>
      <w:r w:rsidR="00845ADD" w:rsidRPr="00845ADD">
        <w:rPr>
          <w:rFonts w:ascii="Times New Roman" w:hAnsi="Times New Roman" w:cs="Times New Roman"/>
          <w:i/>
          <w:iCs/>
          <w:sz w:val="20"/>
          <w:szCs w:val="20"/>
        </w:rPr>
        <w:t>of</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the</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supply</w:t>
      </w:r>
      <w:proofErr w:type="spellEnd"/>
      <w:r w:rsidR="00845ADD" w:rsidRPr="00845ADD">
        <w:rPr>
          <w:rFonts w:ascii="Times New Roman" w:hAnsi="Times New Roman" w:cs="Times New Roman"/>
          <w:i/>
          <w:iCs/>
          <w:sz w:val="20"/>
          <w:szCs w:val="20"/>
        </w:rPr>
        <w:t xml:space="preserve"> </w:t>
      </w:r>
      <w:proofErr w:type="spellStart"/>
      <w:r w:rsidR="00845ADD" w:rsidRPr="00845ADD">
        <w:rPr>
          <w:rFonts w:ascii="Times New Roman" w:hAnsi="Times New Roman" w:cs="Times New Roman"/>
          <w:i/>
          <w:iCs/>
          <w:sz w:val="20"/>
          <w:szCs w:val="20"/>
        </w:rPr>
        <w:t>contract</w:t>
      </w:r>
      <w:proofErr w:type="spellEnd"/>
      <w:r w:rsidR="00845ADD" w:rsidRPr="00845ADD">
        <w:rPr>
          <w:rFonts w:ascii="Times New Roman" w:hAnsi="Times New Roman" w:cs="Times New Roman"/>
          <w:i/>
          <w:iCs/>
          <w:sz w:val="20"/>
          <w:szCs w:val="20"/>
        </w:rPr>
        <w:t>.</w:t>
      </w:r>
    </w:p>
    <w:p w14:paraId="0D4BB578" w14:textId="2B260B59" w:rsidR="002F44DD" w:rsidRPr="00F05005" w:rsidRDefault="00845ADD" w:rsidP="009F5056">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4</w:t>
      </w:r>
      <w:r w:rsidR="002F44DD" w:rsidRPr="00F05005">
        <w:rPr>
          <w:rFonts w:ascii="Times New Roman" w:hAnsi="Times New Roman" w:cs="Times New Roman"/>
          <w:b/>
          <w:sz w:val="24"/>
          <w:szCs w:val="24"/>
          <w:lang w:eastAsia="ar-SA"/>
        </w:rPr>
        <w:t>.</w:t>
      </w:r>
      <w:r w:rsidR="009745C8">
        <w:rPr>
          <w:rFonts w:ascii="Times New Roman" w:hAnsi="Times New Roman" w:cs="Times New Roman"/>
          <w:b/>
          <w:sz w:val="24"/>
          <w:szCs w:val="24"/>
          <w:lang w:eastAsia="ar-SA"/>
        </w:rPr>
        <w:t>4</w:t>
      </w:r>
      <w:r w:rsidR="002F44DD" w:rsidRPr="00F05005">
        <w:rPr>
          <w:rFonts w:ascii="Times New Roman" w:hAnsi="Times New Roman" w:cs="Times New Roman"/>
          <w:b/>
          <w:sz w:val="24"/>
          <w:szCs w:val="24"/>
          <w:lang w:eastAsia="ar-SA"/>
        </w:rPr>
        <w:t>. Vēlamā atlīdzības kārtība</w:t>
      </w:r>
      <w:r w:rsidR="00FF4A77">
        <w:rPr>
          <w:rFonts w:ascii="Times New Roman" w:hAnsi="Times New Roman" w:cs="Times New Roman"/>
          <w:b/>
          <w:sz w:val="24"/>
          <w:szCs w:val="24"/>
          <w:lang w:eastAsia="ar-SA"/>
        </w:rPr>
        <w:t>/</w:t>
      </w:r>
      <w:r w:rsidR="00FF4A77" w:rsidRPr="00FF4A77">
        <w:t xml:space="preserve"> </w:t>
      </w:r>
      <w:proofErr w:type="spellStart"/>
      <w:r w:rsidR="00FF4A77" w:rsidRPr="00FF4A77">
        <w:rPr>
          <w:rFonts w:ascii="Times New Roman" w:hAnsi="Times New Roman" w:cs="Times New Roman"/>
          <w:b/>
          <w:sz w:val="24"/>
          <w:szCs w:val="24"/>
          <w:lang w:eastAsia="ar-SA"/>
        </w:rPr>
        <w:t>Preferred</w:t>
      </w:r>
      <w:proofErr w:type="spellEnd"/>
      <w:r w:rsidR="00FF4A77" w:rsidRPr="00FF4A77">
        <w:rPr>
          <w:rFonts w:ascii="Times New Roman" w:hAnsi="Times New Roman" w:cs="Times New Roman"/>
          <w:b/>
          <w:sz w:val="24"/>
          <w:szCs w:val="24"/>
          <w:lang w:eastAsia="ar-SA"/>
        </w:rPr>
        <w:t xml:space="preserve"> </w:t>
      </w:r>
      <w:proofErr w:type="spellStart"/>
      <w:r w:rsidR="00FF4A77" w:rsidRPr="00FF4A77">
        <w:rPr>
          <w:rFonts w:ascii="Times New Roman" w:hAnsi="Times New Roman" w:cs="Times New Roman"/>
          <w:b/>
          <w:sz w:val="24"/>
          <w:szCs w:val="24"/>
          <w:lang w:eastAsia="ar-SA"/>
        </w:rPr>
        <w:t>remuneration</w:t>
      </w:r>
      <w:proofErr w:type="spellEnd"/>
      <w:r w:rsidR="00FF4A77" w:rsidRPr="00FF4A77">
        <w:rPr>
          <w:rFonts w:ascii="Times New Roman" w:hAnsi="Times New Roman" w:cs="Times New Roman"/>
          <w:b/>
          <w:sz w:val="24"/>
          <w:szCs w:val="24"/>
          <w:lang w:eastAsia="ar-SA"/>
        </w:rPr>
        <w:t xml:space="preserve"> </w:t>
      </w:r>
      <w:proofErr w:type="spellStart"/>
      <w:r w:rsidR="00FF4A77" w:rsidRPr="00FF4A77">
        <w:rPr>
          <w:rFonts w:ascii="Times New Roman" w:hAnsi="Times New Roman" w:cs="Times New Roman"/>
          <w:b/>
          <w:sz w:val="24"/>
          <w:szCs w:val="24"/>
          <w:lang w:eastAsia="ar-SA"/>
        </w:rPr>
        <w:t>arrangements</w:t>
      </w:r>
      <w:proofErr w:type="spellEnd"/>
      <w:r w:rsidR="00FF4A77" w:rsidRPr="00FF4A77">
        <w:rPr>
          <w:rFonts w:ascii="Times New Roman" w:hAnsi="Times New Roman" w:cs="Times New Roman"/>
          <w:b/>
          <w:sz w:val="24"/>
          <w:szCs w:val="24"/>
          <w:lang w:eastAsia="ar-SA"/>
        </w:rPr>
        <w:t>:</w:t>
      </w:r>
    </w:p>
    <w:p w14:paraId="76EC0062" w14:textId="5DDDAB4C" w:rsidR="008B197C" w:rsidRDefault="00000000" w:rsidP="004E3DCF">
      <w:pPr>
        <w:spacing w:before="120" w:after="0" w:line="240" w:lineRule="auto"/>
        <w:ind w:right="278"/>
        <w:contextualSpacing/>
        <w:jc w:val="both"/>
        <w:rPr>
          <w:rFonts w:ascii="Times New Roman" w:hAnsi="Times New Roman" w:cs="Times New Roman"/>
          <w:sz w:val="24"/>
          <w:szCs w:val="24"/>
        </w:rPr>
      </w:pPr>
      <w:sdt>
        <w:sdtPr>
          <w:rPr>
            <w:rFonts w:ascii="Times New Roman" w:hAnsi="Times New Roman" w:cs="Times New Roman"/>
            <w:sz w:val="24"/>
            <w:szCs w:val="24"/>
          </w:rPr>
          <w:id w:val="1614704420"/>
          <w14:checkbox>
            <w14:checked w14:val="0"/>
            <w14:checkedState w14:val="2612" w14:font="MS Gothic"/>
            <w14:uncheckedState w14:val="2610" w14:font="MS Gothic"/>
          </w14:checkbox>
        </w:sdtPr>
        <w:sdtContent>
          <w:r w:rsidR="00CA7071">
            <w:rPr>
              <w:rFonts w:ascii="MS Gothic" w:eastAsia="MS Gothic" w:hAnsi="MS Gothic" w:cs="Times New Roman" w:hint="eastAsia"/>
              <w:sz w:val="24"/>
              <w:szCs w:val="24"/>
            </w:rPr>
            <w:t>☐</w:t>
          </w:r>
        </w:sdtContent>
      </w:sdt>
      <w:r w:rsidR="008B197C">
        <w:rPr>
          <w:rFonts w:ascii="Times New Roman" w:hAnsi="Times New Roman" w:cs="Times New Roman"/>
          <w:sz w:val="24"/>
          <w:szCs w:val="24"/>
        </w:rPr>
        <w:t xml:space="preserve"> </w:t>
      </w:r>
      <w:r w:rsidR="008B197C" w:rsidRPr="008B197C">
        <w:rPr>
          <w:rFonts w:ascii="Times New Roman" w:hAnsi="Times New Roman" w:cs="Times New Roman"/>
          <w:sz w:val="24"/>
          <w:szCs w:val="24"/>
        </w:rPr>
        <w:t xml:space="preserve">ir nepieciešams avanss </w:t>
      </w:r>
      <w:r w:rsidR="00A87030">
        <w:rPr>
          <w:rFonts w:ascii="Times New Roman" w:hAnsi="Times New Roman" w:cs="Times New Roman"/>
          <w:sz w:val="24"/>
          <w:szCs w:val="24"/>
        </w:rPr>
        <w:t>_________ %</w:t>
      </w:r>
      <w:r w:rsidR="008B197C" w:rsidRPr="008B197C">
        <w:rPr>
          <w:rFonts w:ascii="Times New Roman" w:hAnsi="Times New Roman" w:cs="Times New Roman"/>
          <w:sz w:val="24"/>
          <w:szCs w:val="24"/>
        </w:rPr>
        <w:t xml:space="preserve"> apmērā</w:t>
      </w:r>
      <w:r w:rsidR="0070382E">
        <w:rPr>
          <w:rFonts w:ascii="Times New Roman" w:hAnsi="Times New Roman" w:cs="Times New Roman"/>
          <w:sz w:val="24"/>
          <w:szCs w:val="24"/>
        </w:rPr>
        <w:t xml:space="preserve">/ </w:t>
      </w:r>
      <w:proofErr w:type="spellStart"/>
      <w:r w:rsidR="0070382E" w:rsidRPr="0070382E">
        <w:rPr>
          <w:rFonts w:ascii="Times New Roman" w:hAnsi="Times New Roman" w:cs="Times New Roman"/>
          <w:sz w:val="24"/>
          <w:szCs w:val="24"/>
        </w:rPr>
        <w:t>an</w:t>
      </w:r>
      <w:proofErr w:type="spellEnd"/>
      <w:r w:rsidR="0070382E" w:rsidRPr="0070382E">
        <w:rPr>
          <w:rFonts w:ascii="Times New Roman" w:hAnsi="Times New Roman" w:cs="Times New Roman"/>
          <w:sz w:val="24"/>
          <w:szCs w:val="24"/>
        </w:rPr>
        <w:t xml:space="preserve"> </w:t>
      </w:r>
      <w:proofErr w:type="spellStart"/>
      <w:r w:rsidR="0070382E" w:rsidRPr="0070382E">
        <w:rPr>
          <w:rFonts w:ascii="Times New Roman" w:hAnsi="Times New Roman" w:cs="Times New Roman"/>
          <w:sz w:val="24"/>
          <w:szCs w:val="24"/>
        </w:rPr>
        <w:t>advance</w:t>
      </w:r>
      <w:proofErr w:type="spellEnd"/>
      <w:r w:rsidR="0070382E" w:rsidRPr="0070382E">
        <w:rPr>
          <w:rFonts w:ascii="Times New Roman" w:hAnsi="Times New Roman" w:cs="Times New Roman"/>
          <w:sz w:val="24"/>
          <w:szCs w:val="24"/>
        </w:rPr>
        <w:t xml:space="preserve"> </w:t>
      </w:r>
      <w:proofErr w:type="spellStart"/>
      <w:r w:rsidR="0070382E" w:rsidRPr="0070382E">
        <w:rPr>
          <w:rFonts w:ascii="Times New Roman" w:hAnsi="Times New Roman" w:cs="Times New Roman"/>
          <w:sz w:val="24"/>
          <w:szCs w:val="24"/>
        </w:rPr>
        <w:t>of</w:t>
      </w:r>
      <w:proofErr w:type="spellEnd"/>
      <w:r w:rsidR="0070382E" w:rsidRPr="0070382E">
        <w:rPr>
          <w:rFonts w:ascii="Times New Roman" w:hAnsi="Times New Roman" w:cs="Times New Roman"/>
          <w:sz w:val="24"/>
          <w:szCs w:val="24"/>
        </w:rPr>
        <w:t xml:space="preserve"> _________% </w:t>
      </w:r>
      <w:proofErr w:type="spellStart"/>
      <w:r w:rsidR="0070382E" w:rsidRPr="0070382E">
        <w:rPr>
          <w:rFonts w:ascii="Times New Roman" w:hAnsi="Times New Roman" w:cs="Times New Roman"/>
          <w:sz w:val="24"/>
          <w:szCs w:val="24"/>
        </w:rPr>
        <w:t>is</w:t>
      </w:r>
      <w:proofErr w:type="spellEnd"/>
      <w:r w:rsidR="0070382E" w:rsidRPr="0070382E">
        <w:rPr>
          <w:rFonts w:ascii="Times New Roman" w:hAnsi="Times New Roman" w:cs="Times New Roman"/>
          <w:sz w:val="24"/>
          <w:szCs w:val="24"/>
        </w:rPr>
        <w:t xml:space="preserve"> </w:t>
      </w:r>
      <w:proofErr w:type="spellStart"/>
      <w:r w:rsidR="0070382E" w:rsidRPr="0070382E">
        <w:rPr>
          <w:rFonts w:ascii="Times New Roman" w:hAnsi="Times New Roman" w:cs="Times New Roman"/>
          <w:sz w:val="24"/>
          <w:szCs w:val="24"/>
        </w:rPr>
        <w:t>required</w:t>
      </w:r>
      <w:proofErr w:type="spellEnd"/>
      <w:r w:rsidR="0070382E" w:rsidRPr="0070382E">
        <w:rPr>
          <w:rFonts w:ascii="Times New Roman" w:hAnsi="Times New Roman" w:cs="Times New Roman"/>
          <w:sz w:val="24"/>
          <w:szCs w:val="24"/>
        </w:rPr>
        <w:t>;</w:t>
      </w:r>
    </w:p>
    <w:p w14:paraId="434E6CE1" w14:textId="7D354D1D" w:rsidR="008B197C" w:rsidRDefault="00000000" w:rsidP="004E3DCF">
      <w:pPr>
        <w:spacing w:before="120" w:after="0" w:line="240" w:lineRule="auto"/>
        <w:ind w:right="278"/>
        <w:jc w:val="both"/>
        <w:rPr>
          <w:rFonts w:ascii="Times New Roman" w:hAnsi="Times New Roman" w:cs="Times New Roman"/>
          <w:sz w:val="24"/>
          <w:szCs w:val="24"/>
        </w:rPr>
      </w:pPr>
      <w:sdt>
        <w:sdtPr>
          <w:rPr>
            <w:rFonts w:ascii="Times New Roman" w:hAnsi="Times New Roman" w:cs="Times New Roman"/>
            <w:sz w:val="24"/>
            <w:szCs w:val="24"/>
          </w:rPr>
          <w:id w:val="359322367"/>
          <w14:checkbox>
            <w14:checked w14:val="0"/>
            <w14:checkedState w14:val="2612" w14:font="MS Gothic"/>
            <w14:uncheckedState w14:val="2610" w14:font="MS Gothic"/>
          </w14:checkbox>
        </w:sdtPr>
        <w:sdtContent>
          <w:r w:rsidR="009F5056">
            <w:rPr>
              <w:rFonts w:ascii="MS Gothic" w:eastAsia="MS Gothic" w:hAnsi="MS Gothic" w:cs="Times New Roman" w:hint="eastAsia"/>
              <w:sz w:val="24"/>
              <w:szCs w:val="24"/>
            </w:rPr>
            <w:t>☐</w:t>
          </w:r>
        </w:sdtContent>
      </w:sdt>
      <w:r w:rsidR="008B197C" w:rsidRPr="008B197C">
        <w:rPr>
          <w:rFonts w:ascii="Times New Roman" w:hAnsi="Times New Roman" w:cs="Times New Roman"/>
          <w:sz w:val="24"/>
          <w:szCs w:val="24"/>
        </w:rPr>
        <w:t xml:space="preserve"> </w:t>
      </w:r>
      <w:r w:rsidR="00EE5B1A">
        <w:rPr>
          <w:rFonts w:ascii="Times New Roman" w:hAnsi="Times New Roman" w:cs="Times New Roman"/>
          <w:sz w:val="24"/>
          <w:szCs w:val="24"/>
        </w:rPr>
        <w:t>avanss nav</w:t>
      </w:r>
      <w:r w:rsidR="008B197C" w:rsidRPr="008B197C">
        <w:rPr>
          <w:rFonts w:ascii="Times New Roman" w:hAnsi="Times New Roman" w:cs="Times New Roman"/>
          <w:sz w:val="24"/>
          <w:szCs w:val="24"/>
        </w:rPr>
        <w:t xml:space="preserve"> nepieciešams</w:t>
      </w:r>
      <w:r w:rsidR="00423F97">
        <w:rPr>
          <w:rFonts w:ascii="Times New Roman" w:hAnsi="Times New Roman" w:cs="Times New Roman"/>
          <w:sz w:val="24"/>
          <w:szCs w:val="24"/>
        </w:rPr>
        <w:t>/</w:t>
      </w:r>
      <w:r w:rsidR="00423F97" w:rsidRPr="00423F97">
        <w:t xml:space="preserve"> </w:t>
      </w:r>
      <w:r w:rsidR="00423F97" w:rsidRPr="00423F97">
        <w:rPr>
          <w:rFonts w:ascii="Times New Roman" w:hAnsi="Times New Roman" w:cs="Times New Roman"/>
          <w:sz w:val="24"/>
          <w:szCs w:val="24"/>
        </w:rPr>
        <w:t xml:space="preserve">No </w:t>
      </w:r>
      <w:proofErr w:type="spellStart"/>
      <w:r w:rsidR="00423F97" w:rsidRPr="00423F97">
        <w:rPr>
          <w:rFonts w:ascii="Times New Roman" w:hAnsi="Times New Roman" w:cs="Times New Roman"/>
          <w:sz w:val="24"/>
          <w:szCs w:val="24"/>
        </w:rPr>
        <w:t>advance</w:t>
      </w:r>
      <w:proofErr w:type="spellEnd"/>
      <w:r w:rsidR="00423F97" w:rsidRPr="00423F97">
        <w:rPr>
          <w:rFonts w:ascii="Times New Roman" w:hAnsi="Times New Roman" w:cs="Times New Roman"/>
          <w:sz w:val="24"/>
          <w:szCs w:val="24"/>
        </w:rPr>
        <w:t xml:space="preserve"> </w:t>
      </w:r>
      <w:proofErr w:type="spellStart"/>
      <w:r w:rsidR="00423F97" w:rsidRPr="00423F97">
        <w:rPr>
          <w:rFonts w:ascii="Times New Roman" w:hAnsi="Times New Roman" w:cs="Times New Roman"/>
          <w:sz w:val="24"/>
          <w:szCs w:val="24"/>
        </w:rPr>
        <w:t>required</w:t>
      </w:r>
      <w:proofErr w:type="spellEnd"/>
      <w:r w:rsidR="00423F97" w:rsidRPr="00423F97">
        <w:rPr>
          <w:rFonts w:ascii="Times New Roman" w:hAnsi="Times New Roman" w:cs="Times New Roman"/>
          <w:sz w:val="24"/>
          <w:szCs w:val="24"/>
        </w:rPr>
        <w:t>.</w:t>
      </w:r>
      <w:r w:rsidR="00196164">
        <w:rPr>
          <w:rFonts w:ascii="Times New Roman" w:hAnsi="Times New Roman" w:cs="Times New Roman"/>
          <w:sz w:val="24"/>
          <w:szCs w:val="24"/>
        </w:rPr>
        <w:t>.</w:t>
      </w:r>
    </w:p>
    <w:p w14:paraId="4B8A8951" w14:textId="431EE2A9" w:rsidR="00F05005" w:rsidRPr="00F05005" w:rsidRDefault="00845ADD" w:rsidP="00F05005">
      <w:pPr>
        <w:pStyle w:val="ListBullet4"/>
        <w:numPr>
          <w:ilvl w:val="0"/>
          <w:numId w:val="0"/>
        </w:numPr>
        <w:contextualSpacing w:val="0"/>
        <w:rPr>
          <w:b/>
          <w:bCs/>
          <w:szCs w:val="24"/>
          <w:lang w:eastAsia="en-US"/>
        </w:rPr>
      </w:pPr>
      <w:r>
        <w:rPr>
          <w:b/>
          <w:bCs/>
          <w:szCs w:val="24"/>
          <w:lang w:eastAsia="en-US"/>
        </w:rPr>
        <w:t>4</w:t>
      </w:r>
      <w:r w:rsidR="00F05005" w:rsidRPr="00F05005">
        <w:rPr>
          <w:b/>
          <w:bCs/>
          <w:szCs w:val="24"/>
          <w:lang w:eastAsia="en-US"/>
        </w:rPr>
        <w:t>.</w:t>
      </w:r>
      <w:r w:rsidR="009745C8">
        <w:rPr>
          <w:b/>
          <w:bCs/>
          <w:szCs w:val="24"/>
          <w:lang w:eastAsia="en-US"/>
        </w:rPr>
        <w:t>5</w:t>
      </w:r>
      <w:r w:rsidR="00F05005" w:rsidRPr="00F05005">
        <w:rPr>
          <w:b/>
          <w:bCs/>
          <w:szCs w:val="24"/>
          <w:lang w:eastAsia="en-US"/>
        </w:rPr>
        <w:t>. Papildu informācija un/vai citi nosacījumi</w:t>
      </w:r>
      <w:r w:rsidR="00C55CED">
        <w:rPr>
          <w:b/>
          <w:bCs/>
          <w:szCs w:val="24"/>
          <w:lang w:eastAsia="en-US"/>
        </w:rPr>
        <w:t xml:space="preserve">/ </w:t>
      </w:r>
      <w:proofErr w:type="spellStart"/>
      <w:r w:rsidR="00C55CED" w:rsidRPr="00C55CED">
        <w:rPr>
          <w:b/>
          <w:bCs/>
          <w:szCs w:val="24"/>
          <w:lang w:eastAsia="en-US"/>
        </w:rPr>
        <w:t>Additional</w:t>
      </w:r>
      <w:proofErr w:type="spellEnd"/>
      <w:r w:rsidR="00C55CED" w:rsidRPr="00C55CED">
        <w:rPr>
          <w:b/>
          <w:bCs/>
          <w:szCs w:val="24"/>
          <w:lang w:eastAsia="en-US"/>
        </w:rPr>
        <w:t xml:space="preserve"> </w:t>
      </w:r>
      <w:proofErr w:type="spellStart"/>
      <w:r w:rsidR="00C55CED" w:rsidRPr="00C55CED">
        <w:rPr>
          <w:b/>
          <w:bCs/>
          <w:szCs w:val="24"/>
          <w:lang w:eastAsia="en-US"/>
        </w:rPr>
        <w:t>information</w:t>
      </w:r>
      <w:proofErr w:type="spellEnd"/>
      <w:r w:rsidR="00C55CED" w:rsidRPr="00C55CED">
        <w:rPr>
          <w:b/>
          <w:bCs/>
          <w:szCs w:val="24"/>
          <w:lang w:eastAsia="en-US"/>
        </w:rPr>
        <w:t xml:space="preserve"> </w:t>
      </w:r>
      <w:proofErr w:type="spellStart"/>
      <w:r w:rsidR="00C55CED" w:rsidRPr="00C55CED">
        <w:rPr>
          <w:b/>
          <w:bCs/>
          <w:szCs w:val="24"/>
          <w:lang w:eastAsia="en-US"/>
        </w:rPr>
        <w:t>and</w:t>
      </w:r>
      <w:proofErr w:type="spellEnd"/>
      <w:r w:rsidR="00C55CED" w:rsidRPr="00C55CED">
        <w:rPr>
          <w:b/>
          <w:bCs/>
          <w:szCs w:val="24"/>
          <w:lang w:eastAsia="en-US"/>
        </w:rPr>
        <w:t>/</w:t>
      </w:r>
      <w:proofErr w:type="spellStart"/>
      <w:r w:rsidR="00C55CED" w:rsidRPr="00C55CED">
        <w:rPr>
          <w:b/>
          <w:bCs/>
          <w:szCs w:val="24"/>
          <w:lang w:eastAsia="en-US"/>
        </w:rPr>
        <w:t>or</w:t>
      </w:r>
      <w:proofErr w:type="spellEnd"/>
      <w:r w:rsidR="00C55CED" w:rsidRPr="00C55CED">
        <w:rPr>
          <w:b/>
          <w:bCs/>
          <w:szCs w:val="24"/>
          <w:lang w:eastAsia="en-US"/>
        </w:rPr>
        <w:t xml:space="preserve"> </w:t>
      </w:r>
      <w:proofErr w:type="spellStart"/>
      <w:r w:rsidR="00C55CED" w:rsidRPr="00C55CED">
        <w:rPr>
          <w:b/>
          <w:bCs/>
          <w:szCs w:val="24"/>
          <w:lang w:eastAsia="en-US"/>
        </w:rPr>
        <w:t>other</w:t>
      </w:r>
      <w:proofErr w:type="spellEnd"/>
      <w:r w:rsidR="00C55CED" w:rsidRPr="00C55CED">
        <w:rPr>
          <w:b/>
          <w:bCs/>
          <w:szCs w:val="24"/>
          <w:lang w:eastAsia="en-US"/>
        </w:rPr>
        <w:t xml:space="preserve"> </w:t>
      </w:r>
      <w:proofErr w:type="spellStart"/>
      <w:r w:rsidR="00C55CED" w:rsidRPr="00C55CED">
        <w:rPr>
          <w:b/>
          <w:bCs/>
          <w:szCs w:val="24"/>
          <w:lang w:eastAsia="en-US"/>
        </w:rPr>
        <w:t>conditions</w:t>
      </w:r>
      <w:proofErr w:type="spellEnd"/>
      <w:r w:rsidR="00C55CED" w:rsidRPr="00C55CED">
        <w:rPr>
          <w:b/>
          <w:bCs/>
          <w:szCs w:val="24"/>
          <w:lang w:eastAsia="en-US"/>
        </w:rPr>
        <w:t>:</w:t>
      </w:r>
    </w:p>
    <w:tbl>
      <w:tblPr>
        <w:tblStyle w:val="TableGrid"/>
        <w:tblW w:w="0" w:type="auto"/>
        <w:tblLook w:val="04A0" w:firstRow="1" w:lastRow="0" w:firstColumn="1" w:lastColumn="0" w:noHBand="0" w:noVBand="1"/>
      </w:tblPr>
      <w:tblGrid>
        <w:gridCol w:w="9061"/>
      </w:tblGrid>
      <w:tr w:rsidR="00F05005" w:rsidRPr="00B67447" w14:paraId="76392128" w14:textId="77777777" w:rsidTr="00163BF5">
        <w:tc>
          <w:tcPr>
            <w:tcW w:w="9061" w:type="dxa"/>
          </w:tcPr>
          <w:p w14:paraId="1CC2BF7F" w14:textId="531A27E2" w:rsidR="00F05005" w:rsidRPr="00B67447" w:rsidRDefault="00F05005" w:rsidP="00163BF5">
            <w:pPr>
              <w:pStyle w:val="ListBullet4"/>
              <w:numPr>
                <w:ilvl w:val="0"/>
                <w:numId w:val="0"/>
              </w:numPr>
              <w:contextualSpacing w:val="0"/>
              <w:rPr>
                <w:i/>
                <w:iCs/>
                <w:sz w:val="22"/>
                <w:lang w:eastAsia="en-US"/>
              </w:rPr>
            </w:pPr>
            <w:bookmarkStart w:id="0" w:name="_Hlk75243493"/>
            <w:r w:rsidRPr="00B67447">
              <w:rPr>
                <w:i/>
                <w:iCs/>
                <w:sz w:val="22"/>
                <w:lang w:eastAsia="en-US"/>
              </w:rPr>
              <w:t xml:space="preserve">Lūdzam norādīt vai pievienot pielikumā papildu informāciju un/vai citus nosacījumus, ja tādi ir, par jūsu finanšu un tehnisko piedāvājumu, un iespējām, līguma izpildes noteikumiem. </w:t>
            </w:r>
            <w:r w:rsidR="00AE5528">
              <w:rPr>
                <w:i/>
                <w:iCs/>
                <w:sz w:val="22"/>
                <w:lang w:eastAsia="en-US"/>
              </w:rPr>
              <w:t>/</w:t>
            </w:r>
            <w:proofErr w:type="spellStart"/>
            <w:r w:rsidR="004278DD" w:rsidRPr="004278DD">
              <w:rPr>
                <w:i/>
                <w:iCs/>
                <w:sz w:val="22"/>
                <w:lang w:eastAsia="en-US"/>
              </w:rPr>
              <w:t>Please</w:t>
            </w:r>
            <w:proofErr w:type="spellEnd"/>
            <w:r w:rsidR="004278DD" w:rsidRPr="004278DD">
              <w:rPr>
                <w:i/>
                <w:iCs/>
                <w:sz w:val="22"/>
                <w:lang w:eastAsia="en-US"/>
              </w:rPr>
              <w:t xml:space="preserve"> </w:t>
            </w:r>
            <w:proofErr w:type="spellStart"/>
            <w:r w:rsidR="004278DD" w:rsidRPr="004278DD">
              <w:rPr>
                <w:i/>
                <w:iCs/>
                <w:sz w:val="22"/>
                <w:lang w:eastAsia="en-US"/>
              </w:rPr>
              <w:t>indicate</w:t>
            </w:r>
            <w:proofErr w:type="spellEnd"/>
            <w:r w:rsidR="004278DD" w:rsidRPr="004278DD">
              <w:rPr>
                <w:i/>
                <w:iCs/>
                <w:sz w:val="22"/>
                <w:lang w:eastAsia="en-US"/>
              </w:rPr>
              <w:t xml:space="preserve"> </w:t>
            </w:r>
            <w:proofErr w:type="spellStart"/>
            <w:r w:rsidR="004278DD" w:rsidRPr="004278DD">
              <w:rPr>
                <w:i/>
                <w:iCs/>
                <w:sz w:val="22"/>
                <w:lang w:eastAsia="en-US"/>
              </w:rPr>
              <w:t>or</w:t>
            </w:r>
            <w:proofErr w:type="spellEnd"/>
            <w:r w:rsidR="004278DD" w:rsidRPr="004278DD">
              <w:rPr>
                <w:i/>
                <w:iCs/>
                <w:sz w:val="22"/>
                <w:lang w:eastAsia="en-US"/>
              </w:rPr>
              <w:t xml:space="preserve"> </w:t>
            </w:r>
            <w:proofErr w:type="spellStart"/>
            <w:r w:rsidR="004278DD" w:rsidRPr="004278DD">
              <w:rPr>
                <w:i/>
                <w:iCs/>
                <w:sz w:val="22"/>
                <w:lang w:eastAsia="en-US"/>
              </w:rPr>
              <w:t>attach</w:t>
            </w:r>
            <w:proofErr w:type="spellEnd"/>
            <w:r w:rsidR="004278DD" w:rsidRPr="004278DD">
              <w:rPr>
                <w:i/>
                <w:iCs/>
                <w:sz w:val="22"/>
                <w:lang w:eastAsia="en-US"/>
              </w:rPr>
              <w:t xml:space="preserve"> to </w:t>
            </w:r>
            <w:proofErr w:type="spellStart"/>
            <w:r w:rsidR="004278DD" w:rsidRPr="004278DD">
              <w:rPr>
                <w:i/>
                <w:iCs/>
                <w:sz w:val="22"/>
                <w:lang w:eastAsia="en-US"/>
              </w:rPr>
              <w:t>the</w:t>
            </w:r>
            <w:proofErr w:type="spellEnd"/>
            <w:r w:rsidR="004278DD" w:rsidRPr="004278DD">
              <w:rPr>
                <w:i/>
                <w:iCs/>
                <w:sz w:val="22"/>
                <w:lang w:eastAsia="en-US"/>
              </w:rPr>
              <w:t xml:space="preserve"> </w:t>
            </w:r>
            <w:proofErr w:type="spellStart"/>
            <w:r w:rsidR="004278DD" w:rsidRPr="004278DD">
              <w:rPr>
                <w:i/>
                <w:iCs/>
                <w:sz w:val="22"/>
                <w:lang w:eastAsia="en-US"/>
              </w:rPr>
              <w:t>Annex</w:t>
            </w:r>
            <w:proofErr w:type="spellEnd"/>
            <w:r w:rsidR="004278DD" w:rsidRPr="004278DD">
              <w:rPr>
                <w:i/>
                <w:iCs/>
                <w:sz w:val="22"/>
                <w:lang w:eastAsia="en-US"/>
              </w:rPr>
              <w:t xml:space="preserve"> </w:t>
            </w:r>
            <w:proofErr w:type="spellStart"/>
            <w:r w:rsidR="004278DD" w:rsidRPr="004278DD">
              <w:rPr>
                <w:i/>
                <w:iCs/>
                <w:sz w:val="22"/>
                <w:lang w:eastAsia="en-US"/>
              </w:rPr>
              <w:t>additional</w:t>
            </w:r>
            <w:proofErr w:type="spellEnd"/>
            <w:r w:rsidR="004278DD" w:rsidRPr="004278DD">
              <w:rPr>
                <w:i/>
                <w:iCs/>
                <w:sz w:val="22"/>
                <w:lang w:eastAsia="en-US"/>
              </w:rPr>
              <w:t xml:space="preserve"> </w:t>
            </w:r>
            <w:proofErr w:type="spellStart"/>
            <w:r w:rsidR="004278DD" w:rsidRPr="004278DD">
              <w:rPr>
                <w:i/>
                <w:iCs/>
                <w:sz w:val="22"/>
                <w:lang w:eastAsia="en-US"/>
              </w:rPr>
              <w:t>information</w:t>
            </w:r>
            <w:proofErr w:type="spellEnd"/>
            <w:r w:rsidR="004278DD" w:rsidRPr="004278DD">
              <w:rPr>
                <w:i/>
                <w:iCs/>
                <w:sz w:val="22"/>
                <w:lang w:eastAsia="en-US"/>
              </w:rPr>
              <w:t xml:space="preserve"> </w:t>
            </w:r>
            <w:proofErr w:type="spellStart"/>
            <w:r w:rsidR="004278DD" w:rsidRPr="004278DD">
              <w:rPr>
                <w:i/>
                <w:iCs/>
                <w:sz w:val="22"/>
                <w:lang w:eastAsia="en-US"/>
              </w:rPr>
              <w:t>and</w:t>
            </w:r>
            <w:proofErr w:type="spellEnd"/>
            <w:r w:rsidR="004278DD" w:rsidRPr="004278DD">
              <w:rPr>
                <w:i/>
                <w:iCs/>
                <w:sz w:val="22"/>
                <w:lang w:eastAsia="en-US"/>
              </w:rPr>
              <w:t>/</w:t>
            </w:r>
            <w:proofErr w:type="spellStart"/>
            <w:r w:rsidR="004278DD" w:rsidRPr="004278DD">
              <w:rPr>
                <w:i/>
                <w:iCs/>
                <w:sz w:val="22"/>
                <w:lang w:eastAsia="en-US"/>
              </w:rPr>
              <w:t>or</w:t>
            </w:r>
            <w:proofErr w:type="spellEnd"/>
            <w:r w:rsidR="004278DD" w:rsidRPr="004278DD">
              <w:rPr>
                <w:i/>
                <w:iCs/>
                <w:sz w:val="22"/>
                <w:lang w:eastAsia="en-US"/>
              </w:rPr>
              <w:t xml:space="preserve"> </w:t>
            </w:r>
            <w:proofErr w:type="spellStart"/>
            <w:r w:rsidR="004278DD" w:rsidRPr="004278DD">
              <w:rPr>
                <w:i/>
                <w:iCs/>
                <w:sz w:val="22"/>
                <w:lang w:eastAsia="en-US"/>
              </w:rPr>
              <w:t>other</w:t>
            </w:r>
            <w:proofErr w:type="spellEnd"/>
            <w:r w:rsidR="004278DD" w:rsidRPr="004278DD">
              <w:rPr>
                <w:i/>
                <w:iCs/>
                <w:sz w:val="22"/>
                <w:lang w:eastAsia="en-US"/>
              </w:rPr>
              <w:t xml:space="preserve"> </w:t>
            </w:r>
            <w:proofErr w:type="spellStart"/>
            <w:r w:rsidR="004278DD" w:rsidRPr="004278DD">
              <w:rPr>
                <w:i/>
                <w:iCs/>
                <w:sz w:val="22"/>
                <w:lang w:eastAsia="en-US"/>
              </w:rPr>
              <w:t>conditions</w:t>
            </w:r>
            <w:proofErr w:type="spellEnd"/>
            <w:r w:rsidR="004278DD" w:rsidRPr="004278DD">
              <w:rPr>
                <w:i/>
                <w:iCs/>
                <w:sz w:val="22"/>
                <w:lang w:eastAsia="en-US"/>
              </w:rPr>
              <w:t xml:space="preserve">, </w:t>
            </w:r>
            <w:proofErr w:type="spellStart"/>
            <w:r w:rsidR="004278DD" w:rsidRPr="004278DD">
              <w:rPr>
                <w:i/>
                <w:iCs/>
                <w:sz w:val="22"/>
                <w:lang w:eastAsia="en-US"/>
              </w:rPr>
              <w:t>if</w:t>
            </w:r>
            <w:proofErr w:type="spellEnd"/>
            <w:r w:rsidR="004278DD" w:rsidRPr="004278DD">
              <w:rPr>
                <w:i/>
                <w:iCs/>
                <w:sz w:val="22"/>
                <w:lang w:eastAsia="en-US"/>
              </w:rPr>
              <w:t xml:space="preserve"> </w:t>
            </w:r>
            <w:proofErr w:type="spellStart"/>
            <w:r w:rsidR="004278DD" w:rsidRPr="004278DD">
              <w:rPr>
                <w:i/>
                <w:iCs/>
                <w:sz w:val="22"/>
                <w:lang w:eastAsia="en-US"/>
              </w:rPr>
              <w:t>any</w:t>
            </w:r>
            <w:proofErr w:type="spellEnd"/>
            <w:r w:rsidR="004278DD" w:rsidRPr="004278DD">
              <w:rPr>
                <w:i/>
                <w:iCs/>
                <w:sz w:val="22"/>
                <w:lang w:eastAsia="en-US"/>
              </w:rPr>
              <w:t xml:space="preserve">, </w:t>
            </w:r>
            <w:proofErr w:type="spellStart"/>
            <w:r w:rsidR="004278DD" w:rsidRPr="004278DD">
              <w:rPr>
                <w:i/>
                <w:iCs/>
                <w:sz w:val="22"/>
                <w:lang w:eastAsia="en-US"/>
              </w:rPr>
              <w:t>regarding</w:t>
            </w:r>
            <w:proofErr w:type="spellEnd"/>
            <w:r w:rsidR="004278DD" w:rsidRPr="004278DD">
              <w:rPr>
                <w:i/>
                <w:iCs/>
                <w:sz w:val="22"/>
                <w:lang w:eastAsia="en-US"/>
              </w:rPr>
              <w:t xml:space="preserve"> </w:t>
            </w:r>
            <w:proofErr w:type="spellStart"/>
            <w:r w:rsidR="004278DD" w:rsidRPr="004278DD">
              <w:rPr>
                <w:i/>
                <w:iCs/>
                <w:sz w:val="22"/>
                <w:lang w:eastAsia="en-US"/>
              </w:rPr>
              <w:t>your</w:t>
            </w:r>
            <w:proofErr w:type="spellEnd"/>
            <w:r w:rsidR="004278DD" w:rsidRPr="004278DD">
              <w:rPr>
                <w:i/>
                <w:iCs/>
                <w:sz w:val="22"/>
                <w:lang w:eastAsia="en-US"/>
              </w:rPr>
              <w:t xml:space="preserve"> </w:t>
            </w:r>
            <w:proofErr w:type="spellStart"/>
            <w:r w:rsidR="004278DD" w:rsidRPr="004278DD">
              <w:rPr>
                <w:i/>
                <w:iCs/>
                <w:sz w:val="22"/>
                <w:lang w:eastAsia="en-US"/>
              </w:rPr>
              <w:t>financial</w:t>
            </w:r>
            <w:proofErr w:type="spellEnd"/>
            <w:r w:rsidR="004278DD" w:rsidRPr="004278DD">
              <w:rPr>
                <w:i/>
                <w:iCs/>
                <w:sz w:val="22"/>
                <w:lang w:eastAsia="en-US"/>
              </w:rPr>
              <w:t xml:space="preserve"> </w:t>
            </w:r>
            <w:proofErr w:type="spellStart"/>
            <w:r w:rsidR="004278DD" w:rsidRPr="004278DD">
              <w:rPr>
                <w:i/>
                <w:iCs/>
                <w:sz w:val="22"/>
                <w:lang w:eastAsia="en-US"/>
              </w:rPr>
              <w:t>and</w:t>
            </w:r>
            <w:proofErr w:type="spellEnd"/>
            <w:r w:rsidR="004278DD" w:rsidRPr="004278DD">
              <w:rPr>
                <w:i/>
                <w:iCs/>
                <w:sz w:val="22"/>
                <w:lang w:eastAsia="en-US"/>
              </w:rPr>
              <w:t xml:space="preserve"> </w:t>
            </w:r>
            <w:proofErr w:type="spellStart"/>
            <w:r w:rsidR="004278DD" w:rsidRPr="004278DD">
              <w:rPr>
                <w:i/>
                <w:iCs/>
                <w:sz w:val="22"/>
                <w:lang w:eastAsia="en-US"/>
              </w:rPr>
              <w:t>technical</w:t>
            </w:r>
            <w:proofErr w:type="spellEnd"/>
            <w:r w:rsidR="004278DD" w:rsidRPr="004278DD">
              <w:rPr>
                <w:i/>
                <w:iCs/>
                <w:sz w:val="22"/>
                <w:lang w:eastAsia="en-US"/>
              </w:rPr>
              <w:t xml:space="preserve"> </w:t>
            </w:r>
            <w:proofErr w:type="spellStart"/>
            <w:r w:rsidR="004278DD" w:rsidRPr="004278DD">
              <w:rPr>
                <w:i/>
                <w:iCs/>
                <w:sz w:val="22"/>
                <w:lang w:eastAsia="en-US"/>
              </w:rPr>
              <w:t>offer</w:t>
            </w:r>
            <w:proofErr w:type="spellEnd"/>
            <w:r w:rsidR="004278DD" w:rsidRPr="004278DD">
              <w:rPr>
                <w:i/>
                <w:iCs/>
                <w:sz w:val="22"/>
                <w:lang w:eastAsia="en-US"/>
              </w:rPr>
              <w:t xml:space="preserve"> </w:t>
            </w:r>
            <w:proofErr w:type="spellStart"/>
            <w:r w:rsidR="004278DD" w:rsidRPr="004278DD">
              <w:rPr>
                <w:i/>
                <w:iCs/>
                <w:sz w:val="22"/>
                <w:lang w:eastAsia="en-US"/>
              </w:rPr>
              <w:t>and</w:t>
            </w:r>
            <w:proofErr w:type="spellEnd"/>
            <w:r w:rsidR="004278DD" w:rsidRPr="004278DD">
              <w:rPr>
                <w:i/>
                <w:iCs/>
                <w:sz w:val="22"/>
                <w:lang w:eastAsia="en-US"/>
              </w:rPr>
              <w:t xml:space="preserve"> </w:t>
            </w:r>
            <w:proofErr w:type="spellStart"/>
            <w:r w:rsidR="004278DD" w:rsidRPr="004278DD">
              <w:rPr>
                <w:i/>
                <w:iCs/>
                <w:sz w:val="22"/>
                <w:lang w:eastAsia="en-US"/>
              </w:rPr>
              <w:t>options</w:t>
            </w:r>
            <w:proofErr w:type="spellEnd"/>
            <w:r w:rsidR="004278DD" w:rsidRPr="004278DD">
              <w:rPr>
                <w:i/>
                <w:iCs/>
                <w:sz w:val="22"/>
                <w:lang w:eastAsia="en-US"/>
              </w:rPr>
              <w:t xml:space="preserve">, terms </w:t>
            </w:r>
            <w:proofErr w:type="spellStart"/>
            <w:r w:rsidR="004278DD" w:rsidRPr="004278DD">
              <w:rPr>
                <w:i/>
                <w:iCs/>
                <w:sz w:val="22"/>
                <w:lang w:eastAsia="en-US"/>
              </w:rPr>
              <w:t>of</w:t>
            </w:r>
            <w:proofErr w:type="spellEnd"/>
            <w:r w:rsidR="004278DD" w:rsidRPr="004278DD">
              <w:rPr>
                <w:i/>
                <w:iCs/>
                <w:sz w:val="22"/>
                <w:lang w:eastAsia="en-US"/>
              </w:rPr>
              <w:t xml:space="preserve"> performance </w:t>
            </w:r>
            <w:proofErr w:type="spellStart"/>
            <w:r w:rsidR="004278DD" w:rsidRPr="004278DD">
              <w:rPr>
                <w:i/>
                <w:iCs/>
                <w:sz w:val="22"/>
                <w:lang w:eastAsia="en-US"/>
              </w:rPr>
              <w:t>of</w:t>
            </w:r>
            <w:proofErr w:type="spellEnd"/>
            <w:r w:rsidR="004278DD" w:rsidRPr="004278DD">
              <w:rPr>
                <w:i/>
                <w:iCs/>
                <w:sz w:val="22"/>
                <w:lang w:eastAsia="en-US"/>
              </w:rPr>
              <w:t xml:space="preserve"> </w:t>
            </w:r>
            <w:proofErr w:type="spellStart"/>
            <w:r w:rsidR="004278DD" w:rsidRPr="004278DD">
              <w:rPr>
                <w:i/>
                <w:iCs/>
                <w:sz w:val="22"/>
                <w:lang w:eastAsia="en-US"/>
              </w:rPr>
              <w:t>the</w:t>
            </w:r>
            <w:proofErr w:type="spellEnd"/>
            <w:r w:rsidR="004278DD" w:rsidRPr="004278DD">
              <w:rPr>
                <w:i/>
                <w:iCs/>
                <w:sz w:val="22"/>
                <w:lang w:eastAsia="en-US"/>
              </w:rPr>
              <w:t xml:space="preserve"> </w:t>
            </w:r>
            <w:proofErr w:type="spellStart"/>
            <w:r w:rsidR="004278DD" w:rsidRPr="004278DD">
              <w:rPr>
                <w:i/>
                <w:iCs/>
                <w:sz w:val="22"/>
                <w:lang w:eastAsia="en-US"/>
              </w:rPr>
              <w:t>contract</w:t>
            </w:r>
            <w:proofErr w:type="spellEnd"/>
            <w:r w:rsidR="004278DD" w:rsidRPr="004278DD">
              <w:rPr>
                <w:i/>
                <w:iCs/>
                <w:sz w:val="22"/>
                <w:lang w:eastAsia="en-US"/>
              </w:rPr>
              <w:t>.</w:t>
            </w:r>
          </w:p>
        </w:tc>
      </w:tr>
    </w:tbl>
    <w:bookmarkEnd w:id="0"/>
    <w:p w14:paraId="0855DDA0" w14:textId="034A9047" w:rsidR="00CA7071" w:rsidRPr="00CA7071" w:rsidRDefault="00CA7071" w:rsidP="009C5070">
      <w:pPr>
        <w:pStyle w:val="ListBullet4"/>
        <w:numPr>
          <w:ilvl w:val="0"/>
          <w:numId w:val="24"/>
        </w:numPr>
        <w:ind w:left="284" w:hanging="284"/>
        <w:rPr>
          <w:b/>
          <w:bCs/>
        </w:rPr>
      </w:pPr>
      <w:r w:rsidRPr="00CA7071">
        <w:rPr>
          <w:b/>
          <w:bCs/>
        </w:rPr>
        <w:t>KONTAKTINFORMĀCIJA</w:t>
      </w:r>
      <w:r w:rsidR="00C20122">
        <w:rPr>
          <w:b/>
          <w:bCs/>
        </w:rPr>
        <w:t>/</w:t>
      </w:r>
      <w:r w:rsidR="00C20122" w:rsidRPr="00C20122">
        <w:t xml:space="preserve"> </w:t>
      </w:r>
      <w:r w:rsidR="00C20122" w:rsidRPr="00C20122">
        <w:rPr>
          <w:b/>
          <w:bCs/>
        </w:rPr>
        <w:t xml:space="preserve"> CONTACT INFORMATION</w:t>
      </w:r>
    </w:p>
    <w:p w14:paraId="6123FFD1" w14:textId="1404D259" w:rsidR="00CA7071" w:rsidRPr="00546059" w:rsidRDefault="00CA7071" w:rsidP="00AE1682">
      <w:pPr>
        <w:spacing w:line="252" w:lineRule="auto"/>
        <w:jc w:val="both"/>
        <w:rPr>
          <w:rFonts w:ascii="Times New Roman" w:hAnsi="Times New Roman" w:cs="Times New Roman"/>
          <w:color w:val="000000"/>
          <w:sz w:val="24"/>
          <w:szCs w:val="24"/>
          <w:shd w:val="clear" w:color="auto" w:fill="FFFFFF"/>
        </w:rPr>
      </w:pPr>
      <w:r w:rsidRPr="00546059">
        <w:rPr>
          <w:rFonts w:ascii="Times New Roman" w:eastAsia="Times New Roman" w:hAnsi="Times New Roman" w:cs="Times New Roman"/>
          <w:color w:val="000000" w:themeColor="text1"/>
          <w:sz w:val="24"/>
          <w:szCs w:val="24"/>
        </w:rPr>
        <w:t xml:space="preserve">Pēc pieprasījuma tiks nodrošināta papildus tehniskā informācija, jautājumus nosūtot Sandrai </w:t>
      </w:r>
      <w:proofErr w:type="spellStart"/>
      <w:r w:rsidRPr="00546059">
        <w:rPr>
          <w:rFonts w:ascii="Times New Roman" w:eastAsia="Times New Roman" w:hAnsi="Times New Roman" w:cs="Times New Roman"/>
          <w:color w:val="000000" w:themeColor="text1"/>
          <w:sz w:val="24"/>
          <w:szCs w:val="24"/>
        </w:rPr>
        <w:t>Čakšai</w:t>
      </w:r>
      <w:proofErr w:type="spellEnd"/>
      <w:r w:rsidRPr="00546059">
        <w:rPr>
          <w:rFonts w:ascii="Times New Roman" w:eastAsia="Times New Roman" w:hAnsi="Times New Roman" w:cs="Times New Roman"/>
          <w:color w:val="000000" w:themeColor="text1"/>
          <w:sz w:val="24"/>
          <w:szCs w:val="24"/>
        </w:rPr>
        <w:t xml:space="preserve">, </w:t>
      </w:r>
      <w:r w:rsidRPr="00546059">
        <w:rPr>
          <w:rFonts w:ascii="Times New Roman" w:hAnsi="Times New Roman" w:cs="Times New Roman"/>
          <w:color w:val="000000"/>
          <w:sz w:val="24"/>
          <w:szCs w:val="24"/>
          <w:shd w:val="clear" w:color="auto" w:fill="FFFFFF"/>
        </w:rPr>
        <w:t xml:space="preserve">Iepirkumu un </w:t>
      </w:r>
      <w:r w:rsidR="00495B44" w:rsidRPr="00546059">
        <w:rPr>
          <w:rFonts w:ascii="Times New Roman" w:hAnsi="Times New Roman" w:cs="Times New Roman"/>
          <w:color w:val="000000"/>
          <w:sz w:val="24"/>
          <w:szCs w:val="24"/>
          <w:shd w:val="clear" w:color="auto" w:fill="FFFFFF"/>
        </w:rPr>
        <w:t xml:space="preserve">līgumu </w:t>
      </w:r>
      <w:r w:rsidRPr="00546059">
        <w:rPr>
          <w:rFonts w:ascii="Times New Roman" w:hAnsi="Times New Roman" w:cs="Times New Roman"/>
          <w:color w:val="000000"/>
          <w:sz w:val="24"/>
          <w:szCs w:val="24"/>
          <w:shd w:val="clear" w:color="auto" w:fill="FFFFFF"/>
        </w:rPr>
        <w:t>pārvaldības daļas</w:t>
      </w:r>
      <w:r w:rsidR="00495B44" w:rsidRPr="00546059">
        <w:rPr>
          <w:rFonts w:ascii="Times New Roman" w:hAnsi="Times New Roman" w:cs="Times New Roman"/>
          <w:color w:val="000000"/>
          <w:sz w:val="24"/>
          <w:szCs w:val="24"/>
          <w:shd w:val="clear" w:color="auto" w:fill="FFFFFF"/>
        </w:rPr>
        <w:t xml:space="preserve"> Tirgus izpētes un iepirkumu metodoloģijas nodaļas</w:t>
      </w:r>
      <w:r w:rsidRPr="00546059">
        <w:rPr>
          <w:rFonts w:ascii="Times New Roman" w:hAnsi="Times New Roman" w:cs="Times New Roman"/>
          <w:color w:val="000000"/>
          <w:sz w:val="24"/>
          <w:szCs w:val="24"/>
          <w:shd w:val="clear" w:color="auto" w:fill="FFFFFF"/>
        </w:rPr>
        <w:t xml:space="preserve"> iepirkumu speciālistei uz e-pastu : </w:t>
      </w:r>
      <w:hyperlink r:id="rId11" w:history="1">
        <w:r w:rsidRPr="00546059">
          <w:rPr>
            <w:rStyle w:val="Hyperlink"/>
            <w:rFonts w:ascii="Times New Roman" w:hAnsi="Times New Roman" w:cs="Times New Roman"/>
            <w:sz w:val="24"/>
            <w:szCs w:val="24"/>
            <w:shd w:val="clear" w:color="auto" w:fill="FFFFFF"/>
          </w:rPr>
          <w:t>sandra.caksa@rigassatiksme.lv</w:t>
        </w:r>
      </w:hyperlink>
      <w:r w:rsidRPr="00546059">
        <w:rPr>
          <w:rFonts w:ascii="Times New Roman" w:hAnsi="Times New Roman" w:cs="Times New Roman"/>
          <w:color w:val="000000"/>
          <w:sz w:val="24"/>
          <w:szCs w:val="24"/>
          <w:shd w:val="clear" w:color="auto" w:fill="FFFFFF"/>
        </w:rPr>
        <w:t xml:space="preserve"> .</w:t>
      </w:r>
      <w:r w:rsidR="00056F52" w:rsidRPr="00546059">
        <w:rPr>
          <w:rFonts w:ascii="Times New Roman" w:hAnsi="Times New Roman" w:cs="Times New Roman"/>
          <w:color w:val="000000"/>
          <w:sz w:val="24"/>
          <w:szCs w:val="24"/>
          <w:shd w:val="clear" w:color="auto" w:fill="FFFFFF"/>
        </w:rPr>
        <w:t>/</w:t>
      </w:r>
      <w:r w:rsidR="00056F52" w:rsidRPr="00546059">
        <w:rPr>
          <w:rFonts w:ascii="Times New Roman" w:hAnsi="Times New Roman" w:cs="Times New Roman"/>
          <w:sz w:val="24"/>
          <w:szCs w:val="24"/>
        </w:rPr>
        <w:t xml:space="preserve"> </w:t>
      </w:r>
      <w:proofErr w:type="spellStart"/>
      <w:r w:rsidR="00056F52" w:rsidRPr="00546059">
        <w:rPr>
          <w:rFonts w:ascii="Times New Roman" w:hAnsi="Times New Roman" w:cs="Times New Roman"/>
          <w:color w:val="000000"/>
          <w:sz w:val="24"/>
          <w:szCs w:val="24"/>
          <w:shd w:val="clear" w:color="auto" w:fill="FFFFFF"/>
        </w:rPr>
        <w:t>Additional</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technical</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information</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will</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be</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provided</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upon</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request</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sending</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questions</w:t>
      </w:r>
      <w:proofErr w:type="spellEnd"/>
      <w:r w:rsidR="00056F52" w:rsidRPr="00546059">
        <w:rPr>
          <w:rFonts w:ascii="Times New Roman" w:hAnsi="Times New Roman" w:cs="Times New Roman"/>
          <w:color w:val="000000"/>
          <w:sz w:val="24"/>
          <w:szCs w:val="24"/>
          <w:shd w:val="clear" w:color="auto" w:fill="FFFFFF"/>
        </w:rPr>
        <w:t xml:space="preserve"> to Sandra </w:t>
      </w:r>
      <w:r w:rsidR="002E2F69">
        <w:rPr>
          <w:rFonts w:ascii="Times New Roman" w:hAnsi="Times New Roman" w:cs="Times New Roman"/>
          <w:color w:val="000000"/>
          <w:sz w:val="24"/>
          <w:szCs w:val="24"/>
          <w:shd w:val="clear" w:color="auto" w:fill="FFFFFF"/>
        </w:rPr>
        <w:t>Čakša</w:t>
      </w:r>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Procurement</w:t>
      </w:r>
      <w:proofErr w:type="spellEnd"/>
      <w:r w:rsidR="00056F52" w:rsidRPr="00546059">
        <w:rPr>
          <w:rFonts w:ascii="Times New Roman" w:hAnsi="Times New Roman" w:cs="Times New Roman"/>
          <w:color w:val="000000"/>
          <w:sz w:val="24"/>
          <w:szCs w:val="24"/>
          <w:shd w:val="clear" w:color="auto" w:fill="FFFFFF"/>
        </w:rPr>
        <w:t xml:space="preserve"> specialist </w:t>
      </w:r>
      <w:proofErr w:type="spellStart"/>
      <w:r w:rsidR="00056F52" w:rsidRPr="00546059">
        <w:rPr>
          <w:rFonts w:ascii="Times New Roman" w:hAnsi="Times New Roman" w:cs="Times New Roman"/>
          <w:color w:val="000000"/>
          <w:sz w:val="24"/>
          <w:szCs w:val="24"/>
          <w:shd w:val="clear" w:color="auto" w:fill="FFFFFF"/>
        </w:rPr>
        <w:t>of</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the</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market</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Research</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and</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Procurement</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methodology</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Department</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of</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the</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purchasing</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and</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contract</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Management</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Department</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by</w:t>
      </w:r>
      <w:proofErr w:type="spellEnd"/>
      <w:r w:rsidR="00056F52" w:rsidRPr="00546059">
        <w:rPr>
          <w:rFonts w:ascii="Times New Roman" w:hAnsi="Times New Roman" w:cs="Times New Roman"/>
          <w:color w:val="000000"/>
          <w:sz w:val="24"/>
          <w:szCs w:val="24"/>
          <w:shd w:val="clear" w:color="auto" w:fill="FFFFFF"/>
        </w:rPr>
        <w:t xml:space="preserve"> </w:t>
      </w:r>
      <w:proofErr w:type="spellStart"/>
      <w:r w:rsidR="00056F52" w:rsidRPr="00546059">
        <w:rPr>
          <w:rFonts w:ascii="Times New Roman" w:hAnsi="Times New Roman" w:cs="Times New Roman"/>
          <w:color w:val="000000"/>
          <w:sz w:val="24"/>
          <w:szCs w:val="24"/>
          <w:shd w:val="clear" w:color="auto" w:fill="FFFFFF"/>
        </w:rPr>
        <w:t>e-mail</w:t>
      </w:r>
      <w:proofErr w:type="spellEnd"/>
      <w:r w:rsidR="00056F52" w:rsidRPr="00546059">
        <w:rPr>
          <w:rFonts w:ascii="Times New Roman" w:hAnsi="Times New Roman" w:cs="Times New Roman"/>
          <w:color w:val="000000"/>
          <w:sz w:val="24"/>
          <w:szCs w:val="24"/>
          <w:shd w:val="clear" w:color="auto" w:fill="FFFFFF"/>
        </w:rPr>
        <w:t>: sandra.caksa@rigassatiksme.lv.</w:t>
      </w:r>
    </w:p>
    <w:p w14:paraId="3D19D3B6" w14:textId="41B9FC38" w:rsidR="00CA7071" w:rsidRPr="00A70D5E" w:rsidRDefault="00CA7071" w:rsidP="00CA7071">
      <w:pPr>
        <w:jc w:val="both"/>
        <w:rPr>
          <w:rFonts w:ascii="Times New Roman" w:eastAsia="Times New Roman" w:hAnsi="Times New Roman" w:cs="Times New Roman"/>
          <w:b/>
          <w:bCs/>
          <w:color w:val="000000" w:themeColor="text1"/>
          <w:sz w:val="24"/>
          <w:szCs w:val="24"/>
        </w:rPr>
      </w:pPr>
      <w:r w:rsidRPr="00A70D5E">
        <w:rPr>
          <w:rFonts w:ascii="Times New Roman" w:eastAsia="Times New Roman" w:hAnsi="Times New Roman" w:cs="Times New Roman"/>
          <w:b/>
          <w:bCs/>
          <w:color w:val="000000" w:themeColor="text1"/>
          <w:sz w:val="24"/>
          <w:szCs w:val="24"/>
        </w:rPr>
        <w:t>Piedāvājumā iekļautā informācija tiks izmantota atklātas procedūras sagatavošanai un nolikuma izstrādei.</w:t>
      </w:r>
      <w:r w:rsidR="008569FD">
        <w:rPr>
          <w:rFonts w:ascii="Times New Roman" w:eastAsia="Times New Roman" w:hAnsi="Times New Roman" w:cs="Times New Roman"/>
          <w:b/>
          <w:bCs/>
          <w:color w:val="000000" w:themeColor="text1"/>
          <w:sz w:val="24"/>
          <w:szCs w:val="24"/>
        </w:rPr>
        <w:t>/</w:t>
      </w:r>
      <w:r w:rsidR="008569FD" w:rsidRPr="008569FD">
        <w:t xml:space="preserve"> </w:t>
      </w:r>
      <w:proofErr w:type="spellStart"/>
      <w:r w:rsidR="008569FD" w:rsidRPr="008569FD">
        <w:rPr>
          <w:rFonts w:ascii="Times New Roman" w:eastAsia="Times New Roman" w:hAnsi="Times New Roman" w:cs="Times New Roman"/>
          <w:b/>
          <w:bCs/>
          <w:color w:val="000000" w:themeColor="text1"/>
          <w:sz w:val="24"/>
          <w:szCs w:val="24"/>
        </w:rPr>
        <w:t>The</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information</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contained</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in</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the</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tender</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will</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be</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used</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for</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the</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preparation</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of</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an</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open</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procedure</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and</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the</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drawing</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up</w:t>
      </w:r>
      <w:proofErr w:type="spellEnd"/>
      <w:r w:rsidR="008569FD" w:rsidRPr="008569FD">
        <w:rPr>
          <w:rFonts w:ascii="Times New Roman" w:eastAsia="Times New Roman" w:hAnsi="Times New Roman" w:cs="Times New Roman"/>
          <w:b/>
          <w:bCs/>
          <w:color w:val="000000" w:themeColor="text1"/>
          <w:sz w:val="24"/>
          <w:szCs w:val="24"/>
        </w:rPr>
        <w:t xml:space="preserve"> </w:t>
      </w:r>
      <w:proofErr w:type="spellStart"/>
      <w:r w:rsidR="008569FD" w:rsidRPr="008569FD">
        <w:rPr>
          <w:rFonts w:ascii="Times New Roman" w:eastAsia="Times New Roman" w:hAnsi="Times New Roman" w:cs="Times New Roman"/>
          <w:b/>
          <w:bCs/>
          <w:color w:val="000000" w:themeColor="text1"/>
          <w:sz w:val="24"/>
          <w:szCs w:val="24"/>
        </w:rPr>
        <w:t>of</w:t>
      </w:r>
      <w:proofErr w:type="spellEnd"/>
      <w:r w:rsidR="008569FD" w:rsidRPr="008569FD">
        <w:rPr>
          <w:rFonts w:ascii="Times New Roman" w:eastAsia="Times New Roman" w:hAnsi="Times New Roman" w:cs="Times New Roman"/>
          <w:b/>
          <w:bCs/>
          <w:color w:val="000000" w:themeColor="text1"/>
          <w:sz w:val="24"/>
          <w:szCs w:val="24"/>
        </w:rPr>
        <w:t xml:space="preserve"> a </w:t>
      </w:r>
      <w:proofErr w:type="spellStart"/>
      <w:r w:rsidR="008569FD" w:rsidRPr="008569FD">
        <w:rPr>
          <w:rFonts w:ascii="Times New Roman" w:eastAsia="Times New Roman" w:hAnsi="Times New Roman" w:cs="Times New Roman"/>
          <w:b/>
          <w:bCs/>
          <w:color w:val="000000" w:themeColor="text1"/>
          <w:sz w:val="24"/>
          <w:szCs w:val="24"/>
        </w:rPr>
        <w:t>by-law</w:t>
      </w:r>
      <w:proofErr w:type="spellEnd"/>
      <w:r w:rsidR="008569FD" w:rsidRPr="008569FD">
        <w:rPr>
          <w:rFonts w:ascii="Times New Roman" w:eastAsia="Times New Roman" w:hAnsi="Times New Roman" w:cs="Times New Roman"/>
          <w:b/>
          <w:bCs/>
          <w:color w:val="000000" w:themeColor="text1"/>
          <w:sz w:val="24"/>
          <w:szCs w:val="24"/>
        </w:rPr>
        <w:t>.</w:t>
      </w:r>
    </w:p>
    <w:p w14:paraId="220D8B79" w14:textId="2B449362" w:rsidR="009F5056" w:rsidRPr="00495B44" w:rsidRDefault="00CA7071" w:rsidP="00495B44">
      <w:pPr>
        <w:jc w:val="both"/>
        <w:rPr>
          <w:rFonts w:ascii="Times New Roman" w:eastAsia="Times New Roman" w:hAnsi="Times New Roman" w:cs="Times New Roman"/>
          <w:color w:val="000000" w:themeColor="text1"/>
          <w:sz w:val="24"/>
          <w:szCs w:val="24"/>
        </w:rPr>
      </w:pPr>
      <w:r w:rsidRPr="00A70D5E">
        <w:rPr>
          <w:rFonts w:ascii="Times New Roman" w:eastAsia="Times New Roman" w:hAnsi="Times New Roman" w:cs="Times New Roman"/>
          <w:color w:val="000000" w:themeColor="text1"/>
          <w:sz w:val="24"/>
          <w:szCs w:val="24"/>
        </w:rPr>
        <w:t>Pielikumā: Pielikums Nr. 1 Tehnisk</w:t>
      </w:r>
      <w:r w:rsidR="00495B44">
        <w:rPr>
          <w:rFonts w:ascii="Times New Roman" w:eastAsia="Times New Roman" w:hAnsi="Times New Roman" w:cs="Times New Roman"/>
          <w:color w:val="000000" w:themeColor="text1"/>
          <w:sz w:val="24"/>
          <w:szCs w:val="24"/>
        </w:rPr>
        <w:t>ais uzdevums</w:t>
      </w:r>
      <w:r w:rsidR="00D628D2">
        <w:rPr>
          <w:rFonts w:ascii="Times New Roman" w:eastAsia="Times New Roman" w:hAnsi="Times New Roman" w:cs="Times New Roman"/>
          <w:color w:val="000000" w:themeColor="text1"/>
          <w:sz w:val="24"/>
          <w:szCs w:val="24"/>
        </w:rPr>
        <w:t xml:space="preserve">/ </w:t>
      </w:r>
      <w:proofErr w:type="spellStart"/>
      <w:r w:rsidR="00D628D2" w:rsidRPr="00D628D2">
        <w:rPr>
          <w:rFonts w:ascii="Times New Roman" w:eastAsia="Times New Roman" w:hAnsi="Times New Roman" w:cs="Times New Roman"/>
          <w:color w:val="000000" w:themeColor="text1"/>
          <w:sz w:val="24"/>
          <w:szCs w:val="24"/>
        </w:rPr>
        <w:t>Annex</w:t>
      </w:r>
      <w:proofErr w:type="spellEnd"/>
      <w:r w:rsidR="00D628D2" w:rsidRPr="00D628D2">
        <w:rPr>
          <w:rFonts w:ascii="Times New Roman" w:eastAsia="Times New Roman" w:hAnsi="Times New Roman" w:cs="Times New Roman"/>
          <w:color w:val="000000" w:themeColor="text1"/>
          <w:sz w:val="24"/>
          <w:szCs w:val="24"/>
        </w:rPr>
        <w:t xml:space="preserve">: </w:t>
      </w:r>
      <w:proofErr w:type="spellStart"/>
      <w:r w:rsidR="00D628D2" w:rsidRPr="00D628D2">
        <w:rPr>
          <w:rFonts w:ascii="Times New Roman" w:eastAsia="Times New Roman" w:hAnsi="Times New Roman" w:cs="Times New Roman"/>
          <w:color w:val="000000" w:themeColor="text1"/>
          <w:sz w:val="24"/>
          <w:szCs w:val="24"/>
        </w:rPr>
        <w:t>Annex</w:t>
      </w:r>
      <w:proofErr w:type="spellEnd"/>
      <w:r w:rsidR="00D628D2" w:rsidRPr="00D628D2">
        <w:rPr>
          <w:rFonts w:ascii="Times New Roman" w:eastAsia="Times New Roman" w:hAnsi="Times New Roman" w:cs="Times New Roman"/>
          <w:color w:val="000000" w:themeColor="text1"/>
          <w:sz w:val="24"/>
          <w:szCs w:val="24"/>
        </w:rPr>
        <w:t xml:space="preserve"> 1 </w:t>
      </w:r>
      <w:proofErr w:type="spellStart"/>
      <w:r w:rsidR="00D628D2" w:rsidRPr="00D628D2">
        <w:rPr>
          <w:rFonts w:ascii="Times New Roman" w:eastAsia="Times New Roman" w:hAnsi="Times New Roman" w:cs="Times New Roman"/>
          <w:color w:val="000000" w:themeColor="text1"/>
          <w:sz w:val="24"/>
          <w:szCs w:val="24"/>
        </w:rPr>
        <w:t>Technical</w:t>
      </w:r>
      <w:proofErr w:type="spellEnd"/>
      <w:r w:rsidR="00D628D2" w:rsidRPr="00D628D2">
        <w:rPr>
          <w:rFonts w:ascii="Times New Roman" w:eastAsia="Times New Roman" w:hAnsi="Times New Roman" w:cs="Times New Roman"/>
          <w:color w:val="000000" w:themeColor="text1"/>
          <w:sz w:val="24"/>
          <w:szCs w:val="24"/>
        </w:rPr>
        <w:t xml:space="preserve"> </w:t>
      </w:r>
      <w:proofErr w:type="spellStart"/>
      <w:r w:rsidR="00D628D2" w:rsidRPr="00D628D2">
        <w:rPr>
          <w:rFonts w:ascii="Times New Roman" w:eastAsia="Times New Roman" w:hAnsi="Times New Roman" w:cs="Times New Roman"/>
          <w:color w:val="000000" w:themeColor="text1"/>
          <w:sz w:val="24"/>
          <w:szCs w:val="24"/>
        </w:rPr>
        <w:t>task.</w:t>
      </w:r>
      <w:proofErr w:type="spellEnd"/>
    </w:p>
    <w:sectPr w:rsidR="009F5056" w:rsidRPr="00495B44" w:rsidSect="004E3DCF">
      <w:footerReference w:type="default" r:id="rId12"/>
      <w:pgSz w:w="11906" w:h="16838"/>
      <w:pgMar w:top="1276"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F9F0" w14:textId="77777777" w:rsidR="00202298" w:rsidRDefault="00202298" w:rsidP="00F150DE">
      <w:pPr>
        <w:spacing w:after="0" w:line="240" w:lineRule="auto"/>
      </w:pPr>
      <w:r>
        <w:separator/>
      </w:r>
    </w:p>
  </w:endnote>
  <w:endnote w:type="continuationSeparator" w:id="0">
    <w:p w14:paraId="410A6C4A" w14:textId="77777777" w:rsidR="00202298" w:rsidRDefault="00202298" w:rsidP="00F150DE">
      <w:pPr>
        <w:spacing w:after="0" w:line="240" w:lineRule="auto"/>
      </w:pPr>
      <w:r>
        <w:continuationSeparator/>
      </w:r>
    </w:p>
  </w:endnote>
  <w:endnote w:type="continuationNotice" w:id="1">
    <w:p w14:paraId="55435F73" w14:textId="77777777" w:rsidR="00202298" w:rsidRDefault="00202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B16E" w14:textId="77777777" w:rsidR="00202298" w:rsidRDefault="00202298" w:rsidP="00F150DE">
      <w:pPr>
        <w:spacing w:after="0" w:line="240" w:lineRule="auto"/>
      </w:pPr>
      <w:r>
        <w:separator/>
      </w:r>
    </w:p>
  </w:footnote>
  <w:footnote w:type="continuationSeparator" w:id="0">
    <w:p w14:paraId="03752B30" w14:textId="77777777" w:rsidR="00202298" w:rsidRDefault="00202298" w:rsidP="00F150DE">
      <w:pPr>
        <w:spacing w:after="0" w:line="240" w:lineRule="auto"/>
      </w:pPr>
      <w:r>
        <w:continuationSeparator/>
      </w:r>
    </w:p>
  </w:footnote>
  <w:footnote w:type="continuationNotice" w:id="1">
    <w:p w14:paraId="337AE89C" w14:textId="77777777" w:rsidR="00202298" w:rsidRDefault="002022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8C4"/>
    <w:multiLevelType w:val="multilevel"/>
    <w:tmpl w:val="4EFEFEE8"/>
    <w:lvl w:ilvl="0">
      <w:start w:val="5"/>
      <w:numFmt w:val="decimal"/>
      <w:lvlText w:val="%1"/>
      <w:lvlJc w:val="left"/>
      <w:pPr>
        <w:ind w:left="-917" w:hanging="360"/>
      </w:pPr>
      <w:rPr>
        <w:rFonts w:hint="default"/>
      </w:rPr>
    </w:lvl>
    <w:lvl w:ilvl="1">
      <w:start w:val="2"/>
      <w:numFmt w:val="decimal"/>
      <w:lvlText w:val="%1.%2"/>
      <w:lvlJc w:val="left"/>
      <w:pPr>
        <w:ind w:left="-917" w:hanging="360"/>
      </w:pPr>
      <w:rPr>
        <w:rFonts w:hint="default"/>
      </w:rPr>
    </w:lvl>
    <w:lvl w:ilvl="2">
      <w:start w:val="1"/>
      <w:numFmt w:val="decimal"/>
      <w:lvlText w:val="%1.%2.%3"/>
      <w:lvlJc w:val="left"/>
      <w:pPr>
        <w:ind w:left="-557" w:hanging="720"/>
      </w:pPr>
      <w:rPr>
        <w:rFonts w:hint="default"/>
      </w:rPr>
    </w:lvl>
    <w:lvl w:ilvl="3">
      <w:start w:val="1"/>
      <w:numFmt w:val="decimal"/>
      <w:lvlText w:val="%1.%2.%3.%4"/>
      <w:lvlJc w:val="left"/>
      <w:pPr>
        <w:ind w:left="-557" w:hanging="720"/>
      </w:pPr>
      <w:rPr>
        <w:rFonts w:hint="default"/>
      </w:rPr>
    </w:lvl>
    <w:lvl w:ilvl="4">
      <w:start w:val="1"/>
      <w:numFmt w:val="decimal"/>
      <w:lvlText w:val="%1.%2.%3.%4.%5"/>
      <w:lvlJc w:val="left"/>
      <w:pPr>
        <w:ind w:left="-197" w:hanging="1080"/>
      </w:pPr>
      <w:rPr>
        <w:rFonts w:hint="default"/>
      </w:rPr>
    </w:lvl>
    <w:lvl w:ilvl="5">
      <w:start w:val="1"/>
      <w:numFmt w:val="decimal"/>
      <w:lvlText w:val="%1.%2.%3.%4.%5.%6"/>
      <w:lvlJc w:val="left"/>
      <w:pPr>
        <w:ind w:left="-197" w:hanging="1080"/>
      </w:pPr>
      <w:rPr>
        <w:rFonts w:hint="default"/>
      </w:rPr>
    </w:lvl>
    <w:lvl w:ilvl="6">
      <w:start w:val="1"/>
      <w:numFmt w:val="decimal"/>
      <w:lvlText w:val="%1.%2.%3.%4.%5.%6.%7"/>
      <w:lvlJc w:val="left"/>
      <w:pPr>
        <w:ind w:left="163" w:hanging="1440"/>
      </w:pPr>
      <w:rPr>
        <w:rFonts w:hint="default"/>
      </w:rPr>
    </w:lvl>
    <w:lvl w:ilvl="7">
      <w:start w:val="1"/>
      <w:numFmt w:val="decimal"/>
      <w:lvlText w:val="%1.%2.%3.%4.%5.%6.%7.%8"/>
      <w:lvlJc w:val="left"/>
      <w:pPr>
        <w:ind w:left="163" w:hanging="1440"/>
      </w:pPr>
      <w:rPr>
        <w:rFonts w:hint="default"/>
      </w:rPr>
    </w:lvl>
    <w:lvl w:ilvl="8">
      <w:start w:val="1"/>
      <w:numFmt w:val="decimal"/>
      <w:lvlText w:val="%1.%2.%3.%4.%5.%6.%7.%8.%9"/>
      <w:lvlJc w:val="left"/>
      <w:pPr>
        <w:ind w:left="523" w:hanging="1800"/>
      </w:pPr>
      <w:rPr>
        <w:rFont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347AAE56"/>
    <w:lvl w:ilvl="0">
      <w:start w:val="1"/>
      <w:numFmt w:val="decimal"/>
      <w:pStyle w:val="ListBullet4"/>
      <w:lvlText w:val="%1."/>
      <w:lvlJc w:val="left"/>
      <w:pPr>
        <w:tabs>
          <w:tab w:val="num" w:pos="1637"/>
        </w:tabs>
        <w:ind w:left="1637" w:hanging="360"/>
      </w:pPr>
      <w:rPr>
        <w:rFonts w:cs="Times New Roman"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125899"/>
    <w:multiLevelType w:val="hybridMultilevel"/>
    <w:tmpl w:val="65BC4980"/>
    <w:lvl w:ilvl="0" w:tplc="58C85E26">
      <w:start w:val="20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22238F"/>
    <w:multiLevelType w:val="hybridMultilevel"/>
    <w:tmpl w:val="D85CBC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3F0060"/>
    <w:multiLevelType w:val="hybridMultilevel"/>
    <w:tmpl w:val="3940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0C2"/>
    <w:multiLevelType w:val="multilevel"/>
    <w:tmpl w:val="97868F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6" w15:restartNumberingAfterBreak="0">
    <w:nsid w:val="747F7AFB"/>
    <w:multiLevelType w:val="multilevel"/>
    <w:tmpl w:val="9F4CA65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29520933">
    <w:abstractNumId w:val="10"/>
  </w:num>
  <w:num w:numId="2" w16cid:durableId="1773554133">
    <w:abstractNumId w:val="4"/>
  </w:num>
  <w:num w:numId="3" w16cid:durableId="431363180">
    <w:abstractNumId w:val="17"/>
  </w:num>
  <w:num w:numId="4" w16cid:durableId="1562981005">
    <w:abstractNumId w:val="5"/>
  </w:num>
  <w:num w:numId="5" w16cid:durableId="1186214247">
    <w:abstractNumId w:val="1"/>
  </w:num>
  <w:num w:numId="6" w16cid:durableId="540827378">
    <w:abstractNumId w:val="3"/>
  </w:num>
  <w:num w:numId="7" w16cid:durableId="1269046404">
    <w:abstractNumId w:val="6"/>
  </w:num>
  <w:num w:numId="8" w16cid:durableId="344552718">
    <w:abstractNumId w:val="14"/>
  </w:num>
  <w:num w:numId="9" w16cid:durableId="862130833">
    <w:abstractNumId w:val="7"/>
  </w:num>
  <w:num w:numId="10" w16cid:durableId="1437866820">
    <w:abstractNumId w:val="2"/>
  </w:num>
  <w:num w:numId="11" w16cid:durableId="790054876">
    <w:abstractNumId w:val="0"/>
  </w:num>
  <w:num w:numId="12" w16cid:durableId="1208570389">
    <w:abstractNumId w:val="11"/>
  </w:num>
  <w:num w:numId="13" w16cid:durableId="406614168">
    <w:abstractNumId w:val="4"/>
    <w:lvlOverride w:ilvl="0">
      <w:startOverride w:val="4"/>
    </w:lvlOverride>
  </w:num>
  <w:num w:numId="14" w16cid:durableId="128743159">
    <w:abstractNumId w:val="4"/>
    <w:lvlOverride w:ilvl="0">
      <w:startOverride w:val="4"/>
    </w:lvlOverride>
  </w:num>
  <w:num w:numId="15" w16cid:durableId="1266304535">
    <w:abstractNumId w:val="4"/>
    <w:lvlOverride w:ilvl="0">
      <w:startOverride w:val="3"/>
    </w:lvlOverride>
    <w:lvlOverride w:ilvl="1">
      <w:startOverride w:val="9"/>
    </w:lvlOverride>
  </w:num>
  <w:num w:numId="16" w16cid:durableId="1250114158">
    <w:abstractNumId w:val="12"/>
  </w:num>
  <w:num w:numId="17" w16cid:durableId="1901742476">
    <w:abstractNumId w:val="8"/>
  </w:num>
  <w:num w:numId="18" w16cid:durableId="544801493">
    <w:abstractNumId w:val="16"/>
  </w:num>
  <w:num w:numId="19" w16cid:durableId="1240334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921350">
    <w:abstractNumId w:val="4"/>
    <w:lvlOverride w:ilvl="0">
      <w:startOverride w:val="5"/>
    </w:lvlOverride>
    <w:lvlOverride w:ilvl="1">
      <w:startOverride w:val="4"/>
    </w:lvlOverride>
    <w:lvlOverride w:ilvl="2">
      <w:startOverride w:val="1"/>
    </w:lvlOverride>
  </w:num>
  <w:num w:numId="21" w16cid:durableId="1702823863">
    <w:abstractNumId w:val="9"/>
  </w:num>
  <w:num w:numId="22" w16cid:durableId="6502149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368198">
    <w:abstractNumId w:val="4"/>
  </w:num>
  <w:num w:numId="24" w16cid:durableId="564099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6D0"/>
    <w:rsid w:val="00005ABD"/>
    <w:rsid w:val="000110BC"/>
    <w:rsid w:val="00012A21"/>
    <w:rsid w:val="000137AB"/>
    <w:rsid w:val="00015FCD"/>
    <w:rsid w:val="00016A11"/>
    <w:rsid w:val="00016B91"/>
    <w:rsid w:val="0002297E"/>
    <w:rsid w:val="00024DEA"/>
    <w:rsid w:val="0002533F"/>
    <w:rsid w:val="000275D3"/>
    <w:rsid w:val="00031361"/>
    <w:rsid w:val="00033F68"/>
    <w:rsid w:val="00035A07"/>
    <w:rsid w:val="00036641"/>
    <w:rsid w:val="00036872"/>
    <w:rsid w:val="00037F5B"/>
    <w:rsid w:val="00040385"/>
    <w:rsid w:val="00041AC6"/>
    <w:rsid w:val="00043E4F"/>
    <w:rsid w:val="00044A19"/>
    <w:rsid w:val="000466AA"/>
    <w:rsid w:val="00046EAC"/>
    <w:rsid w:val="00050C10"/>
    <w:rsid w:val="000532CE"/>
    <w:rsid w:val="00053C7E"/>
    <w:rsid w:val="00054BB0"/>
    <w:rsid w:val="00056E62"/>
    <w:rsid w:val="00056F52"/>
    <w:rsid w:val="00063A5F"/>
    <w:rsid w:val="00063AE1"/>
    <w:rsid w:val="000648F2"/>
    <w:rsid w:val="000666D3"/>
    <w:rsid w:val="000666F5"/>
    <w:rsid w:val="00070C11"/>
    <w:rsid w:val="00071C34"/>
    <w:rsid w:val="0007210B"/>
    <w:rsid w:val="00075873"/>
    <w:rsid w:val="00080FAC"/>
    <w:rsid w:val="00081C3F"/>
    <w:rsid w:val="000827AE"/>
    <w:rsid w:val="00082B09"/>
    <w:rsid w:val="00086345"/>
    <w:rsid w:val="000900D9"/>
    <w:rsid w:val="00094071"/>
    <w:rsid w:val="000947AC"/>
    <w:rsid w:val="00097560"/>
    <w:rsid w:val="00097589"/>
    <w:rsid w:val="000A27B9"/>
    <w:rsid w:val="000A7A09"/>
    <w:rsid w:val="000B06FC"/>
    <w:rsid w:val="000B16C5"/>
    <w:rsid w:val="000B2256"/>
    <w:rsid w:val="000B28ED"/>
    <w:rsid w:val="000B34D5"/>
    <w:rsid w:val="000B6944"/>
    <w:rsid w:val="000C2297"/>
    <w:rsid w:val="000C3B92"/>
    <w:rsid w:val="000C520A"/>
    <w:rsid w:val="000C65EF"/>
    <w:rsid w:val="000C69F2"/>
    <w:rsid w:val="000C6C45"/>
    <w:rsid w:val="000C74C3"/>
    <w:rsid w:val="000C7E18"/>
    <w:rsid w:val="000C7EDC"/>
    <w:rsid w:val="000D176E"/>
    <w:rsid w:val="000D21F9"/>
    <w:rsid w:val="000D235C"/>
    <w:rsid w:val="000D68B2"/>
    <w:rsid w:val="000E3A29"/>
    <w:rsid w:val="000E3F51"/>
    <w:rsid w:val="000E7569"/>
    <w:rsid w:val="000F12CC"/>
    <w:rsid w:val="000F502D"/>
    <w:rsid w:val="0010118B"/>
    <w:rsid w:val="0010168C"/>
    <w:rsid w:val="00103438"/>
    <w:rsid w:val="001047B1"/>
    <w:rsid w:val="00107538"/>
    <w:rsid w:val="00107C9E"/>
    <w:rsid w:val="00107F04"/>
    <w:rsid w:val="00111420"/>
    <w:rsid w:val="00114074"/>
    <w:rsid w:val="00114827"/>
    <w:rsid w:val="00117676"/>
    <w:rsid w:val="00117900"/>
    <w:rsid w:val="00117A2B"/>
    <w:rsid w:val="00120B66"/>
    <w:rsid w:val="00121DD7"/>
    <w:rsid w:val="00124109"/>
    <w:rsid w:val="001374FA"/>
    <w:rsid w:val="00141847"/>
    <w:rsid w:val="00141FB9"/>
    <w:rsid w:val="0014224B"/>
    <w:rsid w:val="00142E08"/>
    <w:rsid w:val="00142F6A"/>
    <w:rsid w:val="00147548"/>
    <w:rsid w:val="001520E3"/>
    <w:rsid w:val="001524C5"/>
    <w:rsid w:val="001548F3"/>
    <w:rsid w:val="001564E2"/>
    <w:rsid w:val="00156F99"/>
    <w:rsid w:val="0015772D"/>
    <w:rsid w:val="0016005B"/>
    <w:rsid w:val="001629C2"/>
    <w:rsid w:val="001638A7"/>
    <w:rsid w:val="00165AB3"/>
    <w:rsid w:val="00167716"/>
    <w:rsid w:val="00172A72"/>
    <w:rsid w:val="001735AB"/>
    <w:rsid w:val="001739B7"/>
    <w:rsid w:val="0017627C"/>
    <w:rsid w:val="0017749F"/>
    <w:rsid w:val="00177E67"/>
    <w:rsid w:val="00180C8B"/>
    <w:rsid w:val="00186CA0"/>
    <w:rsid w:val="00190A92"/>
    <w:rsid w:val="00190FD4"/>
    <w:rsid w:val="00192F33"/>
    <w:rsid w:val="00194941"/>
    <w:rsid w:val="001951FB"/>
    <w:rsid w:val="00196164"/>
    <w:rsid w:val="00196A3A"/>
    <w:rsid w:val="001A6010"/>
    <w:rsid w:val="001A6F7A"/>
    <w:rsid w:val="001B0C34"/>
    <w:rsid w:val="001B1025"/>
    <w:rsid w:val="001B60D3"/>
    <w:rsid w:val="001B68F5"/>
    <w:rsid w:val="001C1DC9"/>
    <w:rsid w:val="001C2600"/>
    <w:rsid w:val="001C28FB"/>
    <w:rsid w:val="001C2CDB"/>
    <w:rsid w:val="001C30F3"/>
    <w:rsid w:val="001C5689"/>
    <w:rsid w:val="001C6614"/>
    <w:rsid w:val="001C6AE7"/>
    <w:rsid w:val="001D1F9F"/>
    <w:rsid w:val="001D2157"/>
    <w:rsid w:val="001D3AA2"/>
    <w:rsid w:val="001D5DA8"/>
    <w:rsid w:val="001D5E9B"/>
    <w:rsid w:val="001E2553"/>
    <w:rsid w:val="001E33A3"/>
    <w:rsid w:val="001E447A"/>
    <w:rsid w:val="001E6617"/>
    <w:rsid w:val="001E6717"/>
    <w:rsid w:val="001F012E"/>
    <w:rsid w:val="001F0D31"/>
    <w:rsid w:val="001F1200"/>
    <w:rsid w:val="001F3C89"/>
    <w:rsid w:val="001F4584"/>
    <w:rsid w:val="001F54E7"/>
    <w:rsid w:val="001F6D18"/>
    <w:rsid w:val="001F70F9"/>
    <w:rsid w:val="002007A7"/>
    <w:rsid w:val="002019FA"/>
    <w:rsid w:val="00202298"/>
    <w:rsid w:val="00207271"/>
    <w:rsid w:val="00210956"/>
    <w:rsid w:val="00212FC8"/>
    <w:rsid w:val="00213B09"/>
    <w:rsid w:val="00214255"/>
    <w:rsid w:val="00214EBE"/>
    <w:rsid w:val="00217027"/>
    <w:rsid w:val="0022542A"/>
    <w:rsid w:val="0022597B"/>
    <w:rsid w:val="002274C6"/>
    <w:rsid w:val="002323AF"/>
    <w:rsid w:val="00232D51"/>
    <w:rsid w:val="002330E6"/>
    <w:rsid w:val="002369AB"/>
    <w:rsid w:val="002371D5"/>
    <w:rsid w:val="00241484"/>
    <w:rsid w:val="00241B44"/>
    <w:rsid w:val="002437D5"/>
    <w:rsid w:val="0024447E"/>
    <w:rsid w:val="002448E4"/>
    <w:rsid w:val="00245182"/>
    <w:rsid w:val="0024733D"/>
    <w:rsid w:val="00247458"/>
    <w:rsid w:val="002524D5"/>
    <w:rsid w:val="00253D7B"/>
    <w:rsid w:val="00257ADD"/>
    <w:rsid w:val="00260FCB"/>
    <w:rsid w:val="00267069"/>
    <w:rsid w:val="002675B7"/>
    <w:rsid w:val="00270EAB"/>
    <w:rsid w:val="002711E9"/>
    <w:rsid w:val="002737BF"/>
    <w:rsid w:val="00274756"/>
    <w:rsid w:val="00275F71"/>
    <w:rsid w:val="002806BA"/>
    <w:rsid w:val="00280E0F"/>
    <w:rsid w:val="00286B8B"/>
    <w:rsid w:val="00287A9A"/>
    <w:rsid w:val="00287DFD"/>
    <w:rsid w:val="00293D2C"/>
    <w:rsid w:val="00294232"/>
    <w:rsid w:val="00297F81"/>
    <w:rsid w:val="002A46DE"/>
    <w:rsid w:val="002A5106"/>
    <w:rsid w:val="002A562E"/>
    <w:rsid w:val="002A68E6"/>
    <w:rsid w:val="002A691B"/>
    <w:rsid w:val="002B10F7"/>
    <w:rsid w:val="002B22A6"/>
    <w:rsid w:val="002B3747"/>
    <w:rsid w:val="002C3294"/>
    <w:rsid w:val="002C44A4"/>
    <w:rsid w:val="002C6847"/>
    <w:rsid w:val="002C791E"/>
    <w:rsid w:val="002E2BB3"/>
    <w:rsid w:val="002E2F69"/>
    <w:rsid w:val="002E333C"/>
    <w:rsid w:val="002E50A0"/>
    <w:rsid w:val="002E6605"/>
    <w:rsid w:val="002E766E"/>
    <w:rsid w:val="002F2319"/>
    <w:rsid w:val="002F3604"/>
    <w:rsid w:val="002F3A02"/>
    <w:rsid w:val="002F416B"/>
    <w:rsid w:val="002F44DD"/>
    <w:rsid w:val="002F4C92"/>
    <w:rsid w:val="002F514D"/>
    <w:rsid w:val="002F62D0"/>
    <w:rsid w:val="00300EC9"/>
    <w:rsid w:val="0030118E"/>
    <w:rsid w:val="0030160E"/>
    <w:rsid w:val="00301646"/>
    <w:rsid w:val="003017DB"/>
    <w:rsid w:val="00301BF9"/>
    <w:rsid w:val="0030588B"/>
    <w:rsid w:val="00306A8E"/>
    <w:rsid w:val="00316E27"/>
    <w:rsid w:val="003213A4"/>
    <w:rsid w:val="003217A0"/>
    <w:rsid w:val="003239D3"/>
    <w:rsid w:val="00326DAA"/>
    <w:rsid w:val="0033072A"/>
    <w:rsid w:val="00330843"/>
    <w:rsid w:val="00330A47"/>
    <w:rsid w:val="00330B94"/>
    <w:rsid w:val="003364F5"/>
    <w:rsid w:val="00336E9E"/>
    <w:rsid w:val="00340976"/>
    <w:rsid w:val="00341223"/>
    <w:rsid w:val="00341C33"/>
    <w:rsid w:val="00341C9E"/>
    <w:rsid w:val="0034204E"/>
    <w:rsid w:val="00344C5F"/>
    <w:rsid w:val="00351920"/>
    <w:rsid w:val="00352722"/>
    <w:rsid w:val="00355100"/>
    <w:rsid w:val="00355214"/>
    <w:rsid w:val="003554B6"/>
    <w:rsid w:val="00355C7F"/>
    <w:rsid w:val="00356D5F"/>
    <w:rsid w:val="00357A75"/>
    <w:rsid w:val="00357C76"/>
    <w:rsid w:val="00360FAF"/>
    <w:rsid w:val="00361EEF"/>
    <w:rsid w:val="003623C3"/>
    <w:rsid w:val="003629C6"/>
    <w:rsid w:val="00363521"/>
    <w:rsid w:val="00364C19"/>
    <w:rsid w:val="0036549E"/>
    <w:rsid w:val="00370233"/>
    <w:rsid w:val="00371677"/>
    <w:rsid w:val="00384B05"/>
    <w:rsid w:val="003850E2"/>
    <w:rsid w:val="00386661"/>
    <w:rsid w:val="0038719D"/>
    <w:rsid w:val="003876F3"/>
    <w:rsid w:val="00391695"/>
    <w:rsid w:val="00392A26"/>
    <w:rsid w:val="00395216"/>
    <w:rsid w:val="0039556A"/>
    <w:rsid w:val="00395611"/>
    <w:rsid w:val="00396BED"/>
    <w:rsid w:val="003976E9"/>
    <w:rsid w:val="00397AF7"/>
    <w:rsid w:val="003A0E37"/>
    <w:rsid w:val="003A360F"/>
    <w:rsid w:val="003A51FC"/>
    <w:rsid w:val="003A7211"/>
    <w:rsid w:val="003A7392"/>
    <w:rsid w:val="003B21F7"/>
    <w:rsid w:val="003B23E6"/>
    <w:rsid w:val="003B3926"/>
    <w:rsid w:val="003B4A03"/>
    <w:rsid w:val="003B5CDE"/>
    <w:rsid w:val="003B62D4"/>
    <w:rsid w:val="003B637C"/>
    <w:rsid w:val="003B78A1"/>
    <w:rsid w:val="003B7BAA"/>
    <w:rsid w:val="003C69D5"/>
    <w:rsid w:val="003C7FF6"/>
    <w:rsid w:val="003D067E"/>
    <w:rsid w:val="003D1326"/>
    <w:rsid w:val="003D1A76"/>
    <w:rsid w:val="003D1FB1"/>
    <w:rsid w:val="003D249E"/>
    <w:rsid w:val="003D4422"/>
    <w:rsid w:val="003D49DB"/>
    <w:rsid w:val="003D4D2D"/>
    <w:rsid w:val="003D555A"/>
    <w:rsid w:val="003D59E5"/>
    <w:rsid w:val="003D6583"/>
    <w:rsid w:val="003D793F"/>
    <w:rsid w:val="003E37AB"/>
    <w:rsid w:val="003E4595"/>
    <w:rsid w:val="003E5E09"/>
    <w:rsid w:val="003E7A0F"/>
    <w:rsid w:val="003E7B08"/>
    <w:rsid w:val="003E7F88"/>
    <w:rsid w:val="003F021D"/>
    <w:rsid w:val="003F2AE3"/>
    <w:rsid w:val="003F328D"/>
    <w:rsid w:val="003F365A"/>
    <w:rsid w:val="003F380F"/>
    <w:rsid w:val="00402A79"/>
    <w:rsid w:val="00403A48"/>
    <w:rsid w:val="00403F47"/>
    <w:rsid w:val="004041F0"/>
    <w:rsid w:val="00405F8C"/>
    <w:rsid w:val="004074F3"/>
    <w:rsid w:val="00412A56"/>
    <w:rsid w:val="00414956"/>
    <w:rsid w:val="004158A3"/>
    <w:rsid w:val="0042005B"/>
    <w:rsid w:val="00423F97"/>
    <w:rsid w:val="00424727"/>
    <w:rsid w:val="004266DB"/>
    <w:rsid w:val="004278DD"/>
    <w:rsid w:val="004306E3"/>
    <w:rsid w:val="00432108"/>
    <w:rsid w:val="00432226"/>
    <w:rsid w:val="004349C4"/>
    <w:rsid w:val="00434F12"/>
    <w:rsid w:val="0043619E"/>
    <w:rsid w:val="00437793"/>
    <w:rsid w:val="004400CC"/>
    <w:rsid w:val="004402E3"/>
    <w:rsid w:val="0044070F"/>
    <w:rsid w:val="00442CB6"/>
    <w:rsid w:val="004446D8"/>
    <w:rsid w:val="004515F9"/>
    <w:rsid w:val="004518C1"/>
    <w:rsid w:val="00451B83"/>
    <w:rsid w:val="00453B97"/>
    <w:rsid w:val="00453DED"/>
    <w:rsid w:val="004553AB"/>
    <w:rsid w:val="0045690A"/>
    <w:rsid w:val="00462676"/>
    <w:rsid w:val="00464657"/>
    <w:rsid w:val="00467A47"/>
    <w:rsid w:val="00472040"/>
    <w:rsid w:val="004724A0"/>
    <w:rsid w:val="00474D3C"/>
    <w:rsid w:val="00475421"/>
    <w:rsid w:val="00475AF6"/>
    <w:rsid w:val="00476C6D"/>
    <w:rsid w:val="00482C35"/>
    <w:rsid w:val="004832EE"/>
    <w:rsid w:val="00483523"/>
    <w:rsid w:val="00483C77"/>
    <w:rsid w:val="004858E1"/>
    <w:rsid w:val="00486EC6"/>
    <w:rsid w:val="004901D9"/>
    <w:rsid w:val="004929D6"/>
    <w:rsid w:val="00492A22"/>
    <w:rsid w:val="00494142"/>
    <w:rsid w:val="00495B44"/>
    <w:rsid w:val="004A068C"/>
    <w:rsid w:val="004A14D0"/>
    <w:rsid w:val="004A18CA"/>
    <w:rsid w:val="004A1B76"/>
    <w:rsid w:val="004A3D54"/>
    <w:rsid w:val="004A5A11"/>
    <w:rsid w:val="004A62A8"/>
    <w:rsid w:val="004A6A64"/>
    <w:rsid w:val="004A7D66"/>
    <w:rsid w:val="004A7DF1"/>
    <w:rsid w:val="004B1FC4"/>
    <w:rsid w:val="004B5643"/>
    <w:rsid w:val="004B5805"/>
    <w:rsid w:val="004C2E19"/>
    <w:rsid w:val="004C3D25"/>
    <w:rsid w:val="004C5825"/>
    <w:rsid w:val="004C5F8B"/>
    <w:rsid w:val="004C715B"/>
    <w:rsid w:val="004C7DDB"/>
    <w:rsid w:val="004D05E3"/>
    <w:rsid w:val="004D17B8"/>
    <w:rsid w:val="004D1B61"/>
    <w:rsid w:val="004D257E"/>
    <w:rsid w:val="004D2A89"/>
    <w:rsid w:val="004D4DC1"/>
    <w:rsid w:val="004D6EDA"/>
    <w:rsid w:val="004E06B6"/>
    <w:rsid w:val="004E0B1D"/>
    <w:rsid w:val="004E1502"/>
    <w:rsid w:val="004E3DCF"/>
    <w:rsid w:val="004E6B14"/>
    <w:rsid w:val="004E6D9D"/>
    <w:rsid w:val="004E6F9B"/>
    <w:rsid w:val="004E750E"/>
    <w:rsid w:val="004F2A53"/>
    <w:rsid w:val="004F5184"/>
    <w:rsid w:val="004F5D74"/>
    <w:rsid w:val="004F67B3"/>
    <w:rsid w:val="004F7D7C"/>
    <w:rsid w:val="005042D9"/>
    <w:rsid w:val="005054D1"/>
    <w:rsid w:val="0050568F"/>
    <w:rsid w:val="00510D17"/>
    <w:rsid w:val="00511FA6"/>
    <w:rsid w:val="005125DD"/>
    <w:rsid w:val="005127C1"/>
    <w:rsid w:val="00517CD1"/>
    <w:rsid w:val="0052151B"/>
    <w:rsid w:val="00523019"/>
    <w:rsid w:val="005234F6"/>
    <w:rsid w:val="00523B51"/>
    <w:rsid w:val="005271AF"/>
    <w:rsid w:val="00530CE2"/>
    <w:rsid w:val="0053158C"/>
    <w:rsid w:val="0053377A"/>
    <w:rsid w:val="00535130"/>
    <w:rsid w:val="00537F4D"/>
    <w:rsid w:val="00541F29"/>
    <w:rsid w:val="0054329C"/>
    <w:rsid w:val="00544AED"/>
    <w:rsid w:val="00544F2D"/>
    <w:rsid w:val="005457C2"/>
    <w:rsid w:val="00545EF2"/>
    <w:rsid w:val="00546059"/>
    <w:rsid w:val="00546B63"/>
    <w:rsid w:val="005501B2"/>
    <w:rsid w:val="00550B63"/>
    <w:rsid w:val="00551C39"/>
    <w:rsid w:val="005525DD"/>
    <w:rsid w:val="005545CB"/>
    <w:rsid w:val="00555FA3"/>
    <w:rsid w:val="0055675F"/>
    <w:rsid w:val="00556FB9"/>
    <w:rsid w:val="00556FBF"/>
    <w:rsid w:val="005600A3"/>
    <w:rsid w:val="00561909"/>
    <w:rsid w:val="005622A6"/>
    <w:rsid w:val="00563D55"/>
    <w:rsid w:val="0056548E"/>
    <w:rsid w:val="00566D39"/>
    <w:rsid w:val="00570C99"/>
    <w:rsid w:val="00572651"/>
    <w:rsid w:val="00572774"/>
    <w:rsid w:val="00574CC9"/>
    <w:rsid w:val="005765AF"/>
    <w:rsid w:val="00577476"/>
    <w:rsid w:val="00582197"/>
    <w:rsid w:val="00582A06"/>
    <w:rsid w:val="00583455"/>
    <w:rsid w:val="00583EA7"/>
    <w:rsid w:val="00584D35"/>
    <w:rsid w:val="00586E48"/>
    <w:rsid w:val="00590C20"/>
    <w:rsid w:val="005918B1"/>
    <w:rsid w:val="00591B94"/>
    <w:rsid w:val="00592337"/>
    <w:rsid w:val="0059514B"/>
    <w:rsid w:val="005956AD"/>
    <w:rsid w:val="00595EEB"/>
    <w:rsid w:val="00596FB7"/>
    <w:rsid w:val="005A3541"/>
    <w:rsid w:val="005A4C6B"/>
    <w:rsid w:val="005A5313"/>
    <w:rsid w:val="005A7DED"/>
    <w:rsid w:val="005B06B0"/>
    <w:rsid w:val="005B15C4"/>
    <w:rsid w:val="005B1FD7"/>
    <w:rsid w:val="005B3EB4"/>
    <w:rsid w:val="005B71D7"/>
    <w:rsid w:val="005C1B17"/>
    <w:rsid w:val="005C3AC7"/>
    <w:rsid w:val="005C5750"/>
    <w:rsid w:val="005C6562"/>
    <w:rsid w:val="005C6978"/>
    <w:rsid w:val="005D1BC8"/>
    <w:rsid w:val="005D2847"/>
    <w:rsid w:val="005D4E49"/>
    <w:rsid w:val="005D7B1D"/>
    <w:rsid w:val="005D7C41"/>
    <w:rsid w:val="005E0A1F"/>
    <w:rsid w:val="005E24A5"/>
    <w:rsid w:val="005E28F7"/>
    <w:rsid w:val="005E6E78"/>
    <w:rsid w:val="005F4BAD"/>
    <w:rsid w:val="005F4D15"/>
    <w:rsid w:val="006019D5"/>
    <w:rsid w:val="0060230A"/>
    <w:rsid w:val="00602367"/>
    <w:rsid w:val="00602530"/>
    <w:rsid w:val="00603553"/>
    <w:rsid w:val="00605BCE"/>
    <w:rsid w:val="0060646C"/>
    <w:rsid w:val="00610E64"/>
    <w:rsid w:val="0061246B"/>
    <w:rsid w:val="00613316"/>
    <w:rsid w:val="00616B7C"/>
    <w:rsid w:val="00616ED7"/>
    <w:rsid w:val="006200D0"/>
    <w:rsid w:val="00620B6D"/>
    <w:rsid w:val="0062192B"/>
    <w:rsid w:val="006230D5"/>
    <w:rsid w:val="00625391"/>
    <w:rsid w:val="006261ED"/>
    <w:rsid w:val="00626EAA"/>
    <w:rsid w:val="006272A0"/>
    <w:rsid w:val="0063138F"/>
    <w:rsid w:val="00631F5E"/>
    <w:rsid w:val="00632674"/>
    <w:rsid w:val="00632E20"/>
    <w:rsid w:val="00634FD9"/>
    <w:rsid w:val="00636B2B"/>
    <w:rsid w:val="00640586"/>
    <w:rsid w:val="00645CD4"/>
    <w:rsid w:val="006468C5"/>
    <w:rsid w:val="00651E26"/>
    <w:rsid w:val="00654908"/>
    <w:rsid w:val="00654DDD"/>
    <w:rsid w:val="00655EB3"/>
    <w:rsid w:val="0065774A"/>
    <w:rsid w:val="00657D39"/>
    <w:rsid w:val="00660C05"/>
    <w:rsid w:val="00661075"/>
    <w:rsid w:val="00663742"/>
    <w:rsid w:val="00666449"/>
    <w:rsid w:val="00670604"/>
    <w:rsid w:val="006734E2"/>
    <w:rsid w:val="00673F3B"/>
    <w:rsid w:val="00676131"/>
    <w:rsid w:val="006848EE"/>
    <w:rsid w:val="0068705A"/>
    <w:rsid w:val="00693CAA"/>
    <w:rsid w:val="0069576E"/>
    <w:rsid w:val="00696497"/>
    <w:rsid w:val="006A1108"/>
    <w:rsid w:val="006A3A30"/>
    <w:rsid w:val="006A46CD"/>
    <w:rsid w:val="006A547C"/>
    <w:rsid w:val="006A613D"/>
    <w:rsid w:val="006B1547"/>
    <w:rsid w:val="006B3AF7"/>
    <w:rsid w:val="006B6FE1"/>
    <w:rsid w:val="006C2563"/>
    <w:rsid w:val="006D1799"/>
    <w:rsid w:val="006D1A6B"/>
    <w:rsid w:val="006D248E"/>
    <w:rsid w:val="006D5DAD"/>
    <w:rsid w:val="006D60A3"/>
    <w:rsid w:val="006D7B87"/>
    <w:rsid w:val="006D7F8F"/>
    <w:rsid w:val="006E0A0F"/>
    <w:rsid w:val="006E5725"/>
    <w:rsid w:val="006E6DB8"/>
    <w:rsid w:val="006E753E"/>
    <w:rsid w:val="006F0240"/>
    <w:rsid w:val="006F108F"/>
    <w:rsid w:val="006F1A4E"/>
    <w:rsid w:val="006F294E"/>
    <w:rsid w:val="006F2EE7"/>
    <w:rsid w:val="006F564B"/>
    <w:rsid w:val="007000C2"/>
    <w:rsid w:val="00701260"/>
    <w:rsid w:val="0070382E"/>
    <w:rsid w:val="00703C91"/>
    <w:rsid w:val="0070681C"/>
    <w:rsid w:val="0070766F"/>
    <w:rsid w:val="00707716"/>
    <w:rsid w:val="00711B35"/>
    <w:rsid w:val="0071377D"/>
    <w:rsid w:val="0071443A"/>
    <w:rsid w:val="00714F43"/>
    <w:rsid w:val="00716258"/>
    <w:rsid w:val="007167F1"/>
    <w:rsid w:val="00722A5E"/>
    <w:rsid w:val="007259F5"/>
    <w:rsid w:val="00727D9D"/>
    <w:rsid w:val="00730B51"/>
    <w:rsid w:val="00731224"/>
    <w:rsid w:val="00735D21"/>
    <w:rsid w:val="00741AD1"/>
    <w:rsid w:val="0074231C"/>
    <w:rsid w:val="0074244F"/>
    <w:rsid w:val="00743537"/>
    <w:rsid w:val="007436AD"/>
    <w:rsid w:val="00747667"/>
    <w:rsid w:val="007478AB"/>
    <w:rsid w:val="00747DE2"/>
    <w:rsid w:val="0075064A"/>
    <w:rsid w:val="007534C4"/>
    <w:rsid w:val="00755494"/>
    <w:rsid w:val="00756E9B"/>
    <w:rsid w:val="00763D08"/>
    <w:rsid w:val="0076493A"/>
    <w:rsid w:val="00764E91"/>
    <w:rsid w:val="007677BB"/>
    <w:rsid w:val="00770B9B"/>
    <w:rsid w:val="007741C8"/>
    <w:rsid w:val="007752AC"/>
    <w:rsid w:val="00775458"/>
    <w:rsid w:val="007761AB"/>
    <w:rsid w:val="00777F7F"/>
    <w:rsid w:val="00780B2C"/>
    <w:rsid w:val="00785073"/>
    <w:rsid w:val="00785E4F"/>
    <w:rsid w:val="00787FDF"/>
    <w:rsid w:val="00790CCB"/>
    <w:rsid w:val="00792F30"/>
    <w:rsid w:val="00795368"/>
    <w:rsid w:val="00796082"/>
    <w:rsid w:val="007970DC"/>
    <w:rsid w:val="007A01F4"/>
    <w:rsid w:val="007A0E27"/>
    <w:rsid w:val="007A4AC7"/>
    <w:rsid w:val="007A5062"/>
    <w:rsid w:val="007A77FA"/>
    <w:rsid w:val="007A7A66"/>
    <w:rsid w:val="007B4324"/>
    <w:rsid w:val="007B4554"/>
    <w:rsid w:val="007B4E34"/>
    <w:rsid w:val="007B6E10"/>
    <w:rsid w:val="007C4BA1"/>
    <w:rsid w:val="007C535E"/>
    <w:rsid w:val="007C5D27"/>
    <w:rsid w:val="007C5F9A"/>
    <w:rsid w:val="007D028D"/>
    <w:rsid w:val="007D3ED6"/>
    <w:rsid w:val="007D446F"/>
    <w:rsid w:val="007D7150"/>
    <w:rsid w:val="007E101A"/>
    <w:rsid w:val="007E171C"/>
    <w:rsid w:val="007E1813"/>
    <w:rsid w:val="007E4070"/>
    <w:rsid w:val="007F651C"/>
    <w:rsid w:val="007F7CA3"/>
    <w:rsid w:val="00801AF1"/>
    <w:rsid w:val="008027E9"/>
    <w:rsid w:val="00803A1F"/>
    <w:rsid w:val="00807379"/>
    <w:rsid w:val="00811016"/>
    <w:rsid w:val="00811CC4"/>
    <w:rsid w:val="008122F4"/>
    <w:rsid w:val="00814334"/>
    <w:rsid w:val="00814FF9"/>
    <w:rsid w:val="00816318"/>
    <w:rsid w:val="00816D04"/>
    <w:rsid w:val="00817777"/>
    <w:rsid w:val="00820668"/>
    <w:rsid w:val="008215BA"/>
    <w:rsid w:val="00821892"/>
    <w:rsid w:val="008253D9"/>
    <w:rsid w:val="008271BF"/>
    <w:rsid w:val="00827474"/>
    <w:rsid w:val="00831ED5"/>
    <w:rsid w:val="008407B0"/>
    <w:rsid w:val="00842BCF"/>
    <w:rsid w:val="00843DD3"/>
    <w:rsid w:val="00845172"/>
    <w:rsid w:val="00845ADD"/>
    <w:rsid w:val="00850A0E"/>
    <w:rsid w:val="00851CF1"/>
    <w:rsid w:val="008532F4"/>
    <w:rsid w:val="00854074"/>
    <w:rsid w:val="00855C82"/>
    <w:rsid w:val="008569FD"/>
    <w:rsid w:val="008605B6"/>
    <w:rsid w:val="00861BC7"/>
    <w:rsid w:val="00861BF3"/>
    <w:rsid w:val="00862D6A"/>
    <w:rsid w:val="0086572F"/>
    <w:rsid w:val="0086586E"/>
    <w:rsid w:val="0087038F"/>
    <w:rsid w:val="008711AC"/>
    <w:rsid w:val="008731C4"/>
    <w:rsid w:val="008745AD"/>
    <w:rsid w:val="008746A1"/>
    <w:rsid w:val="00874717"/>
    <w:rsid w:val="00880917"/>
    <w:rsid w:val="0088137A"/>
    <w:rsid w:val="008815D2"/>
    <w:rsid w:val="00881AA3"/>
    <w:rsid w:val="00882163"/>
    <w:rsid w:val="00883A8E"/>
    <w:rsid w:val="00884EF0"/>
    <w:rsid w:val="00887FBB"/>
    <w:rsid w:val="00890145"/>
    <w:rsid w:val="00890688"/>
    <w:rsid w:val="00891894"/>
    <w:rsid w:val="00893A74"/>
    <w:rsid w:val="008953A3"/>
    <w:rsid w:val="0089584E"/>
    <w:rsid w:val="00897377"/>
    <w:rsid w:val="008A617B"/>
    <w:rsid w:val="008B1821"/>
    <w:rsid w:val="008B197C"/>
    <w:rsid w:val="008B6A7C"/>
    <w:rsid w:val="008B727B"/>
    <w:rsid w:val="008C0C87"/>
    <w:rsid w:val="008C426A"/>
    <w:rsid w:val="008C59C9"/>
    <w:rsid w:val="008D1EB0"/>
    <w:rsid w:val="008D41EA"/>
    <w:rsid w:val="008D45EB"/>
    <w:rsid w:val="008E20B0"/>
    <w:rsid w:val="008E21F6"/>
    <w:rsid w:val="008E3740"/>
    <w:rsid w:val="008F0FEA"/>
    <w:rsid w:val="008F3510"/>
    <w:rsid w:val="008F49C0"/>
    <w:rsid w:val="008F6BA8"/>
    <w:rsid w:val="008F76F1"/>
    <w:rsid w:val="009010B3"/>
    <w:rsid w:val="009010D4"/>
    <w:rsid w:val="009017E6"/>
    <w:rsid w:val="0090246F"/>
    <w:rsid w:val="00902FC4"/>
    <w:rsid w:val="00906BDE"/>
    <w:rsid w:val="00907F6E"/>
    <w:rsid w:val="00910ED7"/>
    <w:rsid w:val="00912230"/>
    <w:rsid w:val="00912E34"/>
    <w:rsid w:val="00917C64"/>
    <w:rsid w:val="009213FC"/>
    <w:rsid w:val="009222E8"/>
    <w:rsid w:val="00922387"/>
    <w:rsid w:val="00923BA1"/>
    <w:rsid w:val="00924A32"/>
    <w:rsid w:val="00924FCA"/>
    <w:rsid w:val="00927A54"/>
    <w:rsid w:val="00930AE3"/>
    <w:rsid w:val="009344D1"/>
    <w:rsid w:val="00936987"/>
    <w:rsid w:val="00940086"/>
    <w:rsid w:val="009400C5"/>
    <w:rsid w:val="0094062D"/>
    <w:rsid w:val="00942275"/>
    <w:rsid w:val="009433D5"/>
    <w:rsid w:val="00944254"/>
    <w:rsid w:val="009451FE"/>
    <w:rsid w:val="00947512"/>
    <w:rsid w:val="00954D5A"/>
    <w:rsid w:val="00955957"/>
    <w:rsid w:val="00956F50"/>
    <w:rsid w:val="0096040D"/>
    <w:rsid w:val="00963F43"/>
    <w:rsid w:val="0096562A"/>
    <w:rsid w:val="009716D6"/>
    <w:rsid w:val="009745C8"/>
    <w:rsid w:val="00974CFD"/>
    <w:rsid w:val="0097624E"/>
    <w:rsid w:val="009763A3"/>
    <w:rsid w:val="00976991"/>
    <w:rsid w:val="00977AAC"/>
    <w:rsid w:val="00981D1F"/>
    <w:rsid w:val="0098305E"/>
    <w:rsid w:val="0098443C"/>
    <w:rsid w:val="00986951"/>
    <w:rsid w:val="00991444"/>
    <w:rsid w:val="009941A8"/>
    <w:rsid w:val="0099568C"/>
    <w:rsid w:val="0099718D"/>
    <w:rsid w:val="009A2A8F"/>
    <w:rsid w:val="009A47C5"/>
    <w:rsid w:val="009A7280"/>
    <w:rsid w:val="009A73F6"/>
    <w:rsid w:val="009A7D28"/>
    <w:rsid w:val="009B1908"/>
    <w:rsid w:val="009B2187"/>
    <w:rsid w:val="009B711A"/>
    <w:rsid w:val="009C061F"/>
    <w:rsid w:val="009C1168"/>
    <w:rsid w:val="009C1336"/>
    <w:rsid w:val="009C16FB"/>
    <w:rsid w:val="009C2D5A"/>
    <w:rsid w:val="009C433F"/>
    <w:rsid w:val="009C5070"/>
    <w:rsid w:val="009D0CDC"/>
    <w:rsid w:val="009D13C5"/>
    <w:rsid w:val="009D15DD"/>
    <w:rsid w:val="009D25B8"/>
    <w:rsid w:val="009D4EBC"/>
    <w:rsid w:val="009D6F65"/>
    <w:rsid w:val="009D7F87"/>
    <w:rsid w:val="009E0CEE"/>
    <w:rsid w:val="009E2E1E"/>
    <w:rsid w:val="009E3337"/>
    <w:rsid w:val="009E3C75"/>
    <w:rsid w:val="009E5393"/>
    <w:rsid w:val="009F0CC8"/>
    <w:rsid w:val="009F1515"/>
    <w:rsid w:val="009F2417"/>
    <w:rsid w:val="009F324A"/>
    <w:rsid w:val="009F34F7"/>
    <w:rsid w:val="009F35DB"/>
    <w:rsid w:val="009F3DA1"/>
    <w:rsid w:val="009F4204"/>
    <w:rsid w:val="009F5056"/>
    <w:rsid w:val="009F65D0"/>
    <w:rsid w:val="009F7409"/>
    <w:rsid w:val="00A014E9"/>
    <w:rsid w:val="00A01BD4"/>
    <w:rsid w:val="00A02736"/>
    <w:rsid w:val="00A06977"/>
    <w:rsid w:val="00A1304D"/>
    <w:rsid w:val="00A15535"/>
    <w:rsid w:val="00A17A0A"/>
    <w:rsid w:val="00A22DE7"/>
    <w:rsid w:val="00A2453C"/>
    <w:rsid w:val="00A270A8"/>
    <w:rsid w:val="00A27CDB"/>
    <w:rsid w:val="00A31411"/>
    <w:rsid w:val="00A318F7"/>
    <w:rsid w:val="00A36AA7"/>
    <w:rsid w:val="00A433D8"/>
    <w:rsid w:val="00A437A3"/>
    <w:rsid w:val="00A450B9"/>
    <w:rsid w:val="00A47859"/>
    <w:rsid w:val="00A47F57"/>
    <w:rsid w:val="00A50572"/>
    <w:rsid w:val="00A5238A"/>
    <w:rsid w:val="00A53167"/>
    <w:rsid w:val="00A537DB"/>
    <w:rsid w:val="00A54A9C"/>
    <w:rsid w:val="00A54E6C"/>
    <w:rsid w:val="00A56B81"/>
    <w:rsid w:val="00A60D7F"/>
    <w:rsid w:val="00A70147"/>
    <w:rsid w:val="00A7142C"/>
    <w:rsid w:val="00A71544"/>
    <w:rsid w:val="00A71550"/>
    <w:rsid w:val="00A751FA"/>
    <w:rsid w:val="00A7766B"/>
    <w:rsid w:val="00A7781C"/>
    <w:rsid w:val="00A80ECF"/>
    <w:rsid w:val="00A84A43"/>
    <w:rsid w:val="00A86B2E"/>
    <w:rsid w:val="00A87030"/>
    <w:rsid w:val="00A90C91"/>
    <w:rsid w:val="00A92FEF"/>
    <w:rsid w:val="00A94160"/>
    <w:rsid w:val="00A9426D"/>
    <w:rsid w:val="00A953C6"/>
    <w:rsid w:val="00A974DC"/>
    <w:rsid w:val="00A97544"/>
    <w:rsid w:val="00AA0E23"/>
    <w:rsid w:val="00AA1696"/>
    <w:rsid w:val="00AA186E"/>
    <w:rsid w:val="00AA1927"/>
    <w:rsid w:val="00AA34EC"/>
    <w:rsid w:val="00AA782E"/>
    <w:rsid w:val="00AB070B"/>
    <w:rsid w:val="00AB14A8"/>
    <w:rsid w:val="00AB42B0"/>
    <w:rsid w:val="00AB5324"/>
    <w:rsid w:val="00AC08BB"/>
    <w:rsid w:val="00AC5C81"/>
    <w:rsid w:val="00AC673E"/>
    <w:rsid w:val="00AC6FB6"/>
    <w:rsid w:val="00AC792A"/>
    <w:rsid w:val="00AD10CB"/>
    <w:rsid w:val="00AD1614"/>
    <w:rsid w:val="00AD2AE4"/>
    <w:rsid w:val="00AD5257"/>
    <w:rsid w:val="00AD632F"/>
    <w:rsid w:val="00AE1682"/>
    <w:rsid w:val="00AE19F1"/>
    <w:rsid w:val="00AE4FBC"/>
    <w:rsid w:val="00AE5528"/>
    <w:rsid w:val="00AE6FEB"/>
    <w:rsid w:val="00AE77F2"/>
    <w:rsid w:val="00AF1AF0"/>
    <w:rsid w:val="00AF2D87"/>
    <w:rsid w:val="00AF39F0"/>
    <w:rsid w:val="00AF7BBE"/>
    <w:rsid w:val="00B017D9"/>
    <w:rsid w:val="00B07228"/>
    <w:rsid w:val="00B078B5"/>
    <w:rsid w:val="00B10BD6"/>
    <w:rsid w:val="00B12C52"/>
    <w:rsid w:val="00B139BA"/>
    <w:rsid w:val="00B14A23"/>
    <w:rsid w:val="00B16350"/>
    <w:rsid w:val="00B21127"/>
    <w:rsid w:val="00B2123A"/>
    <w:rsid w:val="00B216ED"/>
    <w:rsid w:val="00B25D4F"/>
    <w:rsid w:val="00B25F4C"/>
    <w:rsid w:val="00B30AAE"/>
    <w:rsid w:val="00B31A90"/>
    <w:rsid w:val="00B32D48"/>
    <w:rsid w:val="00B347A7"/>
    <w:rsid w:val="00B37B1F"/>
    <w:rsid w:val="00B413A4"/>
    <w:rsid w:val="00B4459B"/>
    <w:rsid w:val="00B4463C"/>
    <w:rsid w:val="00B4478F"/>
    <w:rsid w:val="00B45FCB"/>
    <w:rsid w:val="00B46ADD"/>
    <w:rsid w:val="00B46DA6"/>
    <w:rsid w:val="00B5497C"/>
    <w:rsid w:val="00B54B31"/>
    <w:rsid w:val="00B55660"/>
    <w:rsid w:val="00B55770"/>
    <w:rsid w:val="00B560AA"/>
    <w:rsid w:val="00B56CE8"/>
    <w:rsid w:val="00B5769B"/>
    <w:rsid w:val="00B57A47"/>
    <w:rsid w:val="00B60649"/>
    <w:rsid w:val="00B62E84"/>
    <w:rsid w:val="00B6499A"/>
    <w:rsid w:val="00B64AD3"/>
    <w:rsid w:val="00B65EAC"/>
    <w:rsid w:val="00B67447"/>
    <w:rsid w:val="00B70C94"/>
    <w:rsid w:val="00B70F89"/>
    <w:rsid w:val="00B7140A"/>
    <w:rsid w:val="00B721EC"/>
    <w:rsid w:val="00B72925"/>
    <w:rsid w:val="00B74C10"/>
    <w:rsid w:val="00B75EAF"/>
    <w:rsid w:val="00B762EE"/>
    <w:rsid w:val="00B771C2"/>
    <w:rsid w:val="00B77279"/>
    <w:rsid w:val="00B8160D"/>
    <w:rsid w:val="00B82F05"/>
    <w:rsid w:val="00B83E15"/>
    <w:rsid w:val="00B8450D"/>
    <w:rsid w:val="00B84516"/>
    <w:rsid w:val="00B85285"/>
    <w:rsid w:val="00B859DC"/>
    <w:rsid w:val="00B86FD6"/>
    <w:rsid w:val="00B8778C"/>
    <w:rsid w:val="00B9074C"/>
    <w:rsid w:val="00B90969"/>
    <w:rsid w:val="00B90FD4"/>
    <w:rsid w:val="00B91777"/>
    <w:rsid w:val="00B922D6"/>
    <w:rsid w:val="00B946AB"/>
    <w:rsid w:val="00B94D82"/>
    <w:rsid w:val="00B955C2"/>
    <w:rsid w:val="00B95DFF"/>
    <w:rsid w:val="00BA03B6"/>
    <w:rsid w:val="00BA0A08"/>
    <w:rsid w:val="00BA7EF1"/>
    <w:rsid w:val="00BB0C39"/>
    <w:rsid w:val="00BB1F0D"/>
    <w:rsid w:val="00BB1FAD"/>
    <w:rsid w:val="00BC597A"/>
    <w:rsid w:val="00BC5A4A"/>
    <w:rsid w:val="00BD3761"/>
    <w:rsid w:val="00BD5021"/>
    <w:rsid w:val="00BD512D"/>
    <w:rsid w:val="00BD554D"/>
    <w:rsid w:val="00BD6A48"/>
    <w:rsid w:val="00BD6FF0"/>
    <w:rsid w:val="00BD70A9"/>
    <w:rsid w:val="00BE00E5"/>
    <w:rsid w:val="00BE2BF7"/>
    <w:rsid w:val="00BE3D17"/>
    <w:rsid w:val="00BE3DE9"/>
    <w:rsid w:val="00BE490D"/>
    <w:rsid w:val="00BE4C10"/>
    <w:rsid w:val="00BE57E8"/>
    <w:rsid w:val="00BE6DCC"/>
    <w:rsid w:val="00BE73CD"/>
    <w:rsid w:val="00BF11CD"/>
    <w:rsid w:val="00BF280B"/>
    <w:rsid w:val="00BF2F41"/>
    <w:rsid w:val="00BF3668"/>
    <w:rsid w:val="00BF3A8F"/>
    <w:rsid w:val="00BF41DB"/>
    <w:rsid w:val="00BF4577"/>
    <w:rsid w:val="00BF65DC"/>
    <w:rsid w:val="00BF7160"/>
    <w:rsid w:val="00C02727"/>
    <w:rsid w:val="00C02BB6"/>
    <w:rsid w:val="00C05513"/>
    <w:rsid w:val="00C057B1"/>
    <w:rsid w:val="00C067CA"/>
    <w:rsid w:val="00C11C2A"/>
    <w:rsid w:val="00C14004"/>
    <w:rsid w:val="00C14BC5"/>
    <w:rsid w:val="00C16425"/>
    <w:rsid w:val="00C20122"/>
    <w:rsid w:val="00C20EA4"/>
    <w:rsid w:val="00C232DE"/>
    <w:rsid w:val="00C2437E"/>
    <w:rsid w:val="00C253A1"/>
    <w:rsid w:val="00C25456"/>
    <w:rsid w:val="00C270E0"/>
    <w:rsid w:val="00C34FC7"/>
    <w:rsid w:val="00C3676F"/>
    <w:rsid w:val="00C40049"/>
    <w:rsid w:val="00C40A0A"/>
    <w:rsid w:val="00C46D26"/>
    <w:rsid w:val="00C47BAE"/>
    <w:rsid w:val="00C53CD2"/>
    <w:rsid w:val="00C55CED"/>
    <w:rsid w:val="00C56C19"/>
    <w:rsid w:val="00C56E21"/>
    <w:rsid w:val="00C641BE"/>
    <w:rsid w:val="00C64816"/>
    <w:rsid w:val="00C64D4A"/>
    <w:rsid w:val="00C66A61"/>
    <w:rsid w:val="00C678B3"/>
    <w:rsid w:val="00C703BC"/>
    <w:rsid w:val="00C7051C"/>
    <w:rsid w:val="00C70830"/>
    <w:rsid w:val="00C7149A"/>
    <w:rsid w:val="00C72BFB"/>
    <w:rsid w:val="00C742C6"/>
    <w:rsid w:val="00C7629E"/>
    <w:rsid w:val="00C77D96"/>
    <w:rsid w:val="00C8316C"/>
    <w:rsid w:val="00C874BB"/>
    <w:rsid w:val="00C87E32"/>
    <w:rsid w:val="00C9113A"/>
    <w:rsid w:val="00C92511"/>
    <w:rsid w:val="00C935D4"/>
    <w:rsid w:val="00C955F9"/>
    <w:rsid w:val="00C97210"/>
    <w:rsid w:val="00CA1F7B"/>
    <w:rsid w:val="00CA3CA7"/>
    <w:rsid w:val="00CA4F4E"/>
    <w:rsid w:val="00CA6123"/>
    <w:rsid w:val="00CA6FD4"/>
    <w:rsid w:val="00CA7071"/>
    <w:rsid w:val="00CA7507"/>
    <w:rsid w:val="00CB03D7"/>
    <w:rsid w:val="00CB067F"/>
    <w:rsid w:val="00CB5F1D"/>
    <w:rsid w:val="00CC0C2D"/>
    <w:rsid w:val="00CC2BBE"/>
    <w:rsid w:val="00CC470F"/>
    <w:rsid w:val="00CC482B"/>
    <w:rsid w:val="00CC6A67"/>
    <w:rsid w:val="00CD0DCC"/>
    <w:rsid w:val="00CD2B12"/>
    <w:rsid w:val="00CD3010"/>
    <w:rsid w:val="00CD462C"/>
    <w:rsid w:val="00CE0928"/>
    <w:rsid w:val="00CE0CC1"/>
    <w:rsid w:val="00CE0DC6"/>
    <w:rsid w:val="00CE114D"/>
    <w:rsid w:val="00CE2FA0"/>
    <w:rsid w:val="00CE327B"/>
    <w:rsid w:val="00CE559E"/>
    <w:rsid w:val="00CE74E5"/>
    <w:rsid w:val="00CF0A32"/>
    <w:rsid w:val="00CF63C9"/>
    <w:rsid w:val="00D01862"/>
    <w:rsid w:val="00D06270"/>
    <w:rsid w:val="00D0642F"/>
    <w:rsid w:val="00D06934"/>
    <w:rsid w:val="00D07C15"/>
    <w:rsid w:val="00D10410"/>
    <w:rsid w:val="00D129FB"/>
    <w:rsid w:val="00D12C48"/>
    <w:rsid w:val="00D1597C"/>
    <w:rsid w:val="00D23093"/>
    <w:rsid w:val="00D2352B"/>
    <w:rsid w:val="00D23F7E"/>
    <w:rsid w:val="00D252F1"/>
    <w:rsid w:val="00D26DD1"/>
    <w:rsid w:val="00D30CCD"/>
    <w:rsid w:val="00D321F2"/>
    <w:rsid w:val="00D33199"/>
    <w:rsid w:val="00D342BD"/>
    <w:rsid w:val="00D350DB"/>
    <w:rsid w:val="00D36EBE"/>
    <w:rsid w:val="00D41E78"/>
    <w:rsid w:val="00D43E87"/>
    <w:rsid w:val="00D440FB"/>
    <w:rsid w:val="00D466FA"/>
    <w:rsid w:val="00D46F2C"/>
    <w:rsid w:val="00D47196"/>
    <w:rsid w:val="00D474E9"/>
    <w:rsid w:val="00D506CE"/>
    <w:rsid w:val="00D51537"/>
    <w:rsid w:val="00D52D6E"/>
    <w:rsid w:val="00D53CF4"/>
    <w:rsid w:val="00D54D69"/>
    <w:rsid w:val="00D55B45"/>
    <w:rsid w:val="00D56F51"/>
    <w:rsid w:val="00D628D2"/>
    <w:rsid w:val="00D6389E"/>
    <w:rsid w:val="00D65BAD"/>
    <w:rsid w:val="00D76EE6"/>
    <w:rsid w:val="00D779EC"/>
    <w:rsid w:val="00D81E47"/>
    <w:rsid w:val="00D859C5"/>
    <w:rsid w:val="00D876BB"/>
    <w:rsid w:val="00D87F95"/>
    <w:rsid w:val="00D9260A"/>
    <w:rsid w:val="00D93B37"/>
    <w:rsid w:val="00D94682"/>
    <w:rsid w:val="00D94EFD"/>
    <w:rsid w:val="00D95955"/>
    <w:rsid w:val="00D963D1"/>
    <w:rsid w:val="00D96A57"/>
    <w:rsid w:val="00DA07D4"/>
    <w:rsid w:val="00DA11BB"/>
    <w:rsid w:val="00DA129A"/>
    <w:rsid w:val="00DA16A6"/>
    <w:rsid w:val="00DA1E80"/>
    <w:rsid w:val="00DA2A8F"/>
    <w:rsid w:val="00DB2498"/>
    <w:rsid w:val="00DB392B"/>
    <w:rsid w:val="00DB42EA"/>
    <w:rsid w:val="00DC0D88"/>
    <w:rsid w:val="00DC125E"/>
    <w:rsid w:val="00DC18EC"/>
    <w:rsid w:val="00DC209A"/>
    <w:rsid w:val="00DC2CEB"/>
    <w:rsid w:val="00DC5E22"/>
    <w:rsid w:val="00DC7ACF"/>
    <w:rsid w:val="00DC7C40"/>
    <w:rsid w:val="00DD2A6E"/>
    <w:rsid w:val="00DD4E58"/>
    <w:rsid w:val="00DD4EEB"/>
    <w:rsid w:val="00DD6059"/>
    <w:rsid w:val="00DE0624"/>
    <w:rsid w:val="00DE13A9"/>
    <w:rsid w:val="00DE2204"/>
    <w:rsid w:val="00DE3152"/>
    <w:rsid w:val="00DE5528"/>
    <w:rsid w:val="00DE5917"/>
    <w:rsid w:val="00DE6CDC"/>
    <w:rsid w:val="00DF06F3"/>
    <w:rsid w:val="00DF1857"/>
    <w:rsid w:val="00DF2FFC"/>
    <w:rsid w:val="00DF5CE8"/>
    <w:rsid w:val="00DF61CF"/>
    <w:rsid w:val="00DF633E"/>
    <w:rsid w:val="00DF687B"/>
    <w:rsid w:val="00E001A7"/>
    <w:rsid w:val="00E010C0"/>
    <w:rsid w:val="00E01295"/>
    <w:rsid w:val="00E01909"/>
    <w:rsid w:val="00E01F0D"/>
    <w:rsid w:val="00E02F75"/>
    <w:rsid w:val="00E03491"/>
    <w:rsid w:val="00E04607"/>
    <w:rsid w:val="00E059F8"/>
    <w:rsid w:val="00E11B15"/>
    <w:rsid w:val="00E16056"/>
    <w:rsid w:val="00E1687B"/>
    <w:rsid w:val="00E17A5C"/>
    <w:rsid w:val="00E21753"/>
    <w:rsid w:val="00E221AE"/>
    <w:rsid w:val="00E2645F"/>
    <w:rsid w:val="00E268C9"/>
    <w:rsid w:val="00E311D8"/>
    <w:rsid w:val="00E313B2"/>
    <w:rsid w:val="00E33B2E"/>
    <w:rsid w:val="00E35179"/>
    <w:rsid w:val="00E3680A"/>
    <w:rsid w:val="00E36C88"/>
    <w:rsid w:val="00E37C9C"/>
    <w:rsid w:val="00E45279"/>
    <w:rsid w:val="00E45421"/>
    <w:rsid w:val="00E45579"/>
    <w:rsid w:val="00E465E6"/>
    <w:rsid w:val="00E479D6"/>
    <w:rsid w:val="00E52A09"/>
    <w:rsid w:val="00E530DA"/>
    <w:rsid w:val="00E53851"/>
    <w:rsid w:val="00E55BD5"/>
    <w:rsid w:val="00E562E6"/>
    <w:rsid w:val="00E60B2C"/>
    <w:rsid w:val="00E61B4A"/>
    <w:rsid w:val="00E63D93"/>
    <w:rsid w:val="00E63DC1"/>
    <w:rsid w:val="00E641E6"/>
    <w:rsid w:val="00E65AEC"/>
    <w:rsid w:val="00E66756"/>
    <w:rsid w:val="00E67348"/>
    <w:rsid w:val="00E679B7"/>
    <w:rsid w:val="00E70536"/>
    <w:rsid w:val="00E7073F"/>
    <w:rsid w:val="00E70C3A"/>
    <w:rsid w:val="00E71895"/>
    <w:rsid w:val="00E725CC"/>
    <w:rsid w:val="00E75B21"/>
    <w:rsid w:val="00E7645B"/>
    <w:rsid w:val="00E8398C"/>
    <w:rsid w:val="00E93D2B"/>
    <w:rsid w:val="00E966B7"/>
    <w:rsid w:val="00EA22BA"/>
    <w:rsid w:val="00EA53C8"/>
    <w:rsid w:val="00EA7AC0"/>
    <w:rsid w:val="00EB08A9"/>
    <w:rsid w:val="00EB2CD4"/>
    <w:rsid w:val="00EB46C8"/>
    <w:rsid w:val="00EB7CBB"/>
    <w:rsid w:val="00EC1DC2"/>
    <w:rsid w:val="00EC1FE1"/>
    <w:rsid w:val="00EC450F"/>
    <w:rsid w:val="00EC46D7"/>
    <w:rsid w:val="00EC6347"/>
    <w:rsid w:val="00EC6F8F"/>
    <w:rsid w:val="00EC73E4"/>
    <w:rsid w:val="00EC7E0B"/>
    <w:rsid w:val="00ED2474"/>
    <w:rsid w:val="00ED74FB"/>
    <w:rsid w:val="00ED7DE0"/>
    <w:rsid w:val="00EE1997"/>
    <w:rsid w:val="00EE253B"/>
    <w:rsid w:val="00EE4EEB"/>
    <w:rsid w:val="00EE5B1A"/>
    <w:rsid w:val="00EE5E1D"/>
    <w:rsid w:val="00EE5F8A"/>
    <w:rsid w:val="00EE728E"/>
    <w:rsid w:val="00EE7A46"/>
    <w:rsid w:val="00EF522F"/>
    <w:rsid w:val="00EF702B"/>
    <w:rsid w:val="00F01A2E"/>
    <w:rsid w:val="00F01C30"/>
    <w:rsid w:val="00F0466F"/>
    <w:rsid w:val="00F05005"/>
    <w:rsid w:val="00F0547F"/>
    <w:rsid w:val="00F121B2"/>
    <w:rsid w:val="00F12559"/>
    <w:rsid w:val="00F135B2"/>
    <w:rsid w:val="00F1490A"/>
    <w:rsid w:val="00F150DE"/>
    <w:rsid w:val="00F15D75"/>
    <w:rsid w:val="00F1711B"/>
    <w:rsid w:val="00F21649"/>
    <w:rsid w:val="00F24434"/>
    <w:rsid w:val="00F25309"/>
    <w:rsid w:val="00F32C0A"/>
    <w:rsid w:val="00F34248"/>
    <w:rsid w:val="00F357C4"/>
    <w:rsid w:val="00F37C20"/>
    <w:rsid w:val="00F413FA"/>
    <w:rsid w:val="00F41FC0"/>
    <w:rsid w:val="00F42E0A"/>
    <w:rsid w:val="00F45DF7"/>
    <w:rsid w:val="00F46196"/>
    <w:rsid w:val="00F464FF"/>
    <w:rsid w:val="00F47CF9"/>
    <w:rsid w:val="00F51774"/>
    <w:rsid w:val="00F523C9"/>
    <w:rsid w:val="00F53B99"/>
    <w:rsid w:val="00F55153"/>
    <w:rsid w:val="00F55BB8"/>
    <w:rsid w:val="00F57DB2"/>
    <w:rsid w:val="00F60A89"/>
    <w:rsid w:val="00F60FDB"/>
    <w:rsid w:val="00F63ABC"/>
    <w:rsid w:val="00F66386"/>
    <w:rsid w:val="00F6681B"/>
    <w:rsid w:val="00F67787"/>
    <w:rsid w:val="00F70A7F"/>
    <w:rsid w:val="00F70B1D"/>
    <w:rsid w:val="00F7362E"/>
    <w:rsid w:val="00F7549C"/>
    <w:rsid w:val="00F75A40"/>
    <w:rsid w:val="00F773CE"/>
    <w:rsid w:val="00F80A0D"/>
    <w:rsid w:val="00F80D85"/>
    <w:rsid w:val="00F8224A"/>
    <w:rsid w:val="00F82E1A"/>
    <w:rsid w:val="00F83211"/>
    <w:rsid w:val="00F854FB"/>
    <w:rsid w:val="00F85900"/>
    <w:rsid w:val="00F90B2E"/>
    <w:rsid w:val="00F90CFB"/>
    <w:rsid w:val="00F92472"/>
    <w:rsid w:val="00F9776D"/>
    <w:rsid w:val="00F97E6D"/>
    <w:rsid w:val="00FA160E"/>
    <w:rsid w:val="00FA22F0"/>
    <w:rsid w:val="00FA2CA8"/>
    <w:rsid w:val="00FB1EE3"/>
    <w:rsid w:val="00FB2B79"/>
    <w:rsid w:val="00FB3832"/>
    <w:rsid w:val="00FB457C"/>
    <w:rsid w:val="00FB51B6"/>
    <w:rsid w:val="00FB7446"/>
    <w:rsid w:val="00FB77D6"/>
    <w:rsid w:val="00FC0C80"/>
    <w:rsid w:val="00FC20B6"/>
    <w:rsid w:val="00FC2843"/>
    <w:rsid w:val="00FC2CE2"/>
    <w:rsid w:val="00FC4D46"/>
    <w:rsid w:val="00FC5EA0"/>
    <w:rsid w:val="00FC6EAA"/>
    <w:rsid w:val="00FC7B5E"/>
    <w:rsid w:val="00FD075F"/>
    <w:rsid w:val="00FD43F8"/>
    <w:rsid w:val="00FD4DC1"/>
    <w:rsid w:val="00FD5604"/>
    <w:rsid w:val="00FD5F1C"/>
    <w:rsid w:val="00FD61D5"/>
    <w:rsid w:val="00FD7867"/>
    <w:rsid w:val="00FE119B"/>
    <w:rsid w:val="00FE1AFB"/>
    <w:rsid w:val="00FE1BF4"/>
    <w:rsid w:val="00FE287F"/>
    <w:rsid w:val="00FE62C9"/>
    <w:rsid w:val="00FF03B0"/>
    <w:rsid w:val="00FF18AB"/>
    <w:rsid w:val="00FF3AC2"/>
    <w:rsid w:val="00FF3FDB"/>
    <w:rsid w:val="00FF49B3"/>
    <w:rsid w:val="00FF4A77"/>
    <w:rsid w:val="00FF5548"/>
    <w:rsid w:val="00FF635E"/>
    <w:rsid w:val="00FF7BAC"/>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semiHidden/>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Colorful List - Accent 12,List Paragraph 1,Bullets,Numbered List,Paragraph,Bullet point 1,syle 1,列出段落"/>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Colorful List - Accent 12 Char,列出段落 Char"/>
    <w:link w:val="ListParagraph"/>
    <w:uiPriority w:val="34"/>
    <w:qFormat/>
    <w:locked/>
    <w:rsid w:val="008D45EB"/>
  </w:style>
  <w:style w:type="character" w:styleId="FollowedHyperlink">
    <w:name w:val="FollowedHyperlink"/>
    <w:basedOn w:val="DefaultParagraphFont"/>
    <w:uiPriority w:val="99"/>
    <w:semiHidden/>
    <w:unhideWhenUsed/>
    <w:rsid w:val="0070766F"/>
    <w:rPr>
      <w:color w:val="954F72" w:themeColor="followedHyperlink"/>
      <w:u w:val="single"/>
    </w:rPr>
  </w:style>
  <w:style w:type="paragraph" w:customStyle="1" w:styleId="Default">
    <w:name w:val="Default"/>
    <w:rsid w:val="003E5E0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DA2A8F"/>
    <w:pPr>
      <w:spacing w:after="120"/>
      <w:ind w:left="283"/>
    </w:pPr>
  </w:style>
  <w:style w:type="character" w:customStyle="1" w:styleId="BodyTextIndentChar">
    <w:name w:val="Body Text Indent Char"/>
    <w:basedOn w:val="DefaultParagraphFont"/>
    <w:link w:val="BodyTextIndent"/>
    <w:uiPriority w:val="99"/>
    <w:semiHidden/>
    <w:rsid w:val="00DA2A8F"/>
  </w:style>
  <w:style w:type="paragraph" w:customStyle="1" w:styleId="BodyText5">
    <w:name w:val="Body Text5"/>
    <w:basedOn w:val="Normal"/>
    <w:rsid w:val="00657D39"/>
    <w:pPr>
      <w:widowControl w:val="0"/>
      <w:shd w:val="clear" w:color="auto" w:fill="FFFFFF"/>
      <w:suppressAutoHyphens/>
      <w:autoSpaceDN w:val="0"/>
      <w:spacing w:after="0" w:line="989" w:lineRule="exact"/>
      <w:ind w:hanging="520"/>
      <w:jc w:val="center"/>
      <w:textAlignment w:val="baseline"/>
    </w:pPr>
    <w:rPr>
      <w:rFonts w:ascii="Calibri" w:eastAsia="Calibri" w:hAnsi="Calibri" w:cs="Times New Roman"/>
      <w:sz w:val="21"/>
      <w:szCs w:val="21"/>
    </w:rPr>
  </w:style>
  <w:style w:type="paragraph" w:styleId="Revision">
    <w:name w:val="Revision"/>
    <w:hidden/>
    <w:uiPriority w:val="99"/>
    <w:semiHidden/>
    <w:rsid w:val="000B34D5"/>
    <w:pPr>
      <w:spacing w:after="0" w:line="240" w:lineRule="auto"/>
    </w:pPr>
  </w:style>
  <w:style w:type="character" w:customStyle="1" w:styleId="word">
    <w:name w:val="word"/>
    <w:basedOn w:val="DefaultParagraphFont"/>
    <w:rsid w:val="0074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1445154057">
      <w:bodyDiv w:val="1"/>
      <w:marLeft w:val="0"/>
      <w:marRight w:val="0"/>
      <w:marTop w:val="0"/>
      <w:marBottom w:val="0"/>
      <w:divBdr>
        <w:top w:val="none" w:sz="0" w:space="0" w:color="auto"/>
        <w:left w:val="none" w:sz="0" w:space="0" w:color="auto"/>
        <w:bottom w:val="none" w:sz="0" w:space="0" w:color="auto"/>
        <w:right w:val="none" w:sz="0" w:space="0" w:color="auto"/>
      </w:divBdr>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BED7-54BB-4FD3-A4A9-EF87C9A98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0D0B34B3-D629-4703-A51D-70EDF0E8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5870</Words>
  <Characters>3347</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91</cp:revision>
  <cp:lastPrinted>2020-12-11T11:10:00Z</cp:lastPrinted>
  <dcterms:created xsi:type="dcterms:W3CDTF">2024-09-18T10:31:00Z</dcterms:created>
  <dcterms:modified xsi:type="dcterms:W3CDTF">2024-09-19T09:46:00Z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