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C1C" w14:textId="77777777" w:rsidR="00801CF4" w:rsidRPr="003E5EEF" w:rsidRDefault="00801CF4" w:rsidP="00976A08">
      <w:pPr>
        <w:jc w:val="center"/>
        <w:rPr>
          <w:rFonts w:ascii="Times New Roman" w:hAnsi="Times New Roman" w:cs="Times New Roman"/>
          <w:b/>
          <w:sz w:val="24"/>
          <w:szCs w:val="24"/>
        </w:rPr>
      </w:pPr>
      <w:bookmarkStart w:id="0" w:name="_Hlk73697183"/>
      <w:r w:rsidRPr="003E5EEF">
        <w:rPr>
          <w:rFonts w:ascii="Times New Roman" w:hAnsi="Times New Roman" w:cs="Times New Roman"/>
          <w:b/>
          <w:sz w:val="24"/>
          <w:szCs w:val="24"/>
        </w:rPr>
        <w:t>TEHNISKĀ SPECIFIKĀCIJA</w:t>
      </w:r>
    </w:p>
    <w:p w14:paraId="491E43DC" w14:textId="45941E62" w:rsidR="00976A08" w:rsidRPr="003E5EEF" w:rsidRDefault="00524231" w:rsidP="00976A08">
      <w:pPr>
        <w:jc w:val="center"/>
        <w:rPr>
          <w:rFonts w:ascii="Times New Roman" w:hAnsi="Times New Roman" w:cs="Times New Roman"/>
          <w:b/>
          <w:sz w:val="24"/>
          <w:szCs w:val="24"/>
        </w:rPr>
      </w:pPr>
      <w:r w:rsidRPr="003E5EEF">
        <w:rPr>
          <w:rFonts w:ascii="Times New Roman" w:hAnsi="Times New Roman" w:cs="Times New Roman"/>
          <w:b/>
          <w:sz w:val="24"/>
          <w:szCs w:val="24"/>
        </w:rPr>
        <w:t>TEHNISKĀS DOKUMENTĀCIJAS IZSTRĀDES</w:t>
      </w:r>
      <w:r w:rsidR="00015FF4" w:rsidRPr="003E5EEF">
        <w:rPr>
          <w:rFonts w:ascii="Times New Roman" w:hAnsi="Times New Roman" w:cs="Times New Roman"/>
          <w:b/>
          <w:sz w:val="24"/>
          <w:szCs w:val="24"/>
        </w:rPr>
        <w:t xml:space="preserve"> UN </w:t>
      </w:r>
      <w:r w:rsidRPr="003E5EEF">
        <w:rPr>
          <w:rFonts w:ascii="Times New Roman" w:hAnsi="Times New Roman" w:cs="Times New Roman"/>
          <w:b/>
          <w:sz w:val="24"/>
          <w:szCs w:val="24"/>
        </w:rPr>
        <w:t>BŪVDARBU</w:t>
      </w:r>
      <w:r w:rsidR="00D008AE" w:rsidRPr="003E5EEF">
        <w:rPr>
          <w:rFonts w:ascii="Times New Roman" w:hAnsi="Times New Roman" w:cs="Times New Roman"/>
          <w:b/>
          <w:sz w:val="24"/>
          <w:szCs w:val="24"/>
        </w:rPr>
        <w:t xml:space="preserve"> UZDEVUMS</w:t>
      </w:r>
    </w:p>
    <w:p w14:paraId="35F131B2" w14:textId="010C420D" w:rsidR="00926279" w:rsidRDefault="00D008AE" w:rsidP="00926279">
      <w:pPr>
        <w:spacing w:after="0" w:line="240" w:lineRule="auto"/>
        <w:jc w:val="center"/>
        <w:rPr>
          <w:rFonts w:ascii="Times New Roman" w:hAnsi="Times New Roman" w:cs="Times New Roman"/>
          <w:b/>
          <w:sz w:val="24"/>
          <w:szCs w:val="24"/>
        </w:rPr>
      </w:pPr>
      <w:r w:rsidRPr="003E5EEF">
        <w:rPr>
          <w:rFonts w:ascii="Times New Roman" w:hAnsi="Times New Roman" w:cs="Times New Roman"/>
          <w:b/>
          <w:sz w:val="24"/>
          <w:szCs w:val="24"/>
        </w:rPr>
        <w:t>“</w:t>
      </w:r>
      <w:r w:rsidR="008B02CB" w:rsidRPr="003E5EEF">
        <w:rPr>
          <w:rFonts w:ascii="Times New Roman" w:hAnsi="Times New Roman" w:cs="Times New Roman"/>
          <w:b/>
          <w:sz w:val="24"/>
          <w:szCs w:val="24"/>
        </w:rPr>
        <w:t>Gāzes katlu maiņas</w:t>
      </w:r>
      <w:r w:rsidR="00F966D6" w:rsidRPr="003E5EEF">
        <w:rPr>
          <w:rFonts w:ascii="Times New Roman" w:hAnsi="Times New Roman" w:cs="Times New Roman"/>
          <w:b/>
          <w:sz w:val="24"/>
          <w:szCs w:val="24"/>
        </w:rPr>
        <w:t xml:space="preserve"> </w:t>
      </w:r>
      <w:r w:rsidR="00767AD6" w:rsidRPr="003E5EEF">
        <w:rPr>
          <w:rFonts w:ascii="Times New Roman" w:hAnsi="Times New Roman" w:cs="Times New Roman"/>
          <w:b/>
          <w:sz w:val="24"/>
          <w:szCs w:val="24"/>
        </w:rPr>
        <w:t>tehniskās dokumentācijas</w:t>
      </w:r>
      <w:r w:rsidR="00F966D6" w:rsidRPr="003E5EEF">
        <w:rPr>
          <w:rFonts w:ascii="Times New Roman" w:eastAsia="Times New Roman" w:hAnsi="Times New Roman" w:cs="Times New Roman"/>
          <w:color w:val="000000" w:themeColor="text1"/>
          <w:sz w:val="24"/>
          <w:szCs w:val="24"/>
          <w:vertAlign w:val="superscript"/>
          <w:lang w:eastAsia="lv-LV"/>
        </w:rPr>
        <w:footnoteReference w:id="1"/>
      </w:r>
      <w:r w:rsidR="00F966D6" w:rsidRPr="003E5EEF">
        <w:rPr>
          <w:rFonts w:ascii="Times New Roman" w:hAnsi="Times New Roman" w:cs="Times New Roman"/>
          <w:b/>
          <w:sz w:val="24"/>
          <w:szCs w:val="24"/>
        </w:rPr>
        <w:t xml:space="preserve"> </w:t>
      </w:r>
      <w:r w:rsidR="00015FF4" w:rsidRPr="003E5EEF">
        <w:rPr>
          <w:rFonts w:ascii="Times New Roman" w:hAnsi="Times New Roman" w:cs="Times New Roman"/>
          <w:b/>
          <w:sz w:val="24"/>
          <w:szCs w:val="24"/>
        </w:rPr>
        <w:t xml:space="preserve">izstrāde </w:t>
      </w:r>
      <w:r w:rsidR="00F966D6" w:rsidRPr="003E5EEF">
        <w:rPr>
          <w:rFonts w:ascii="Times New Roman" w:hAnsi="Times New Roman" w:cs="Times New Roman"/>
          <w:b/>
          <w:sz w:val="24"/>
          <w:szCs w:val="24"/>
        </w:rPr>
        <w:t>un būvniecība</w:t>
      </w:r>
      <w:r w:rsidR="00801CF4" w:rsidRPr="003E5EEF">
        <w:rPr>
          <w:rFonts w:ascii="Times New Roman" w:hAnsi="Times New Roman" w:cs="Times New Roman"/>
          <w:b/>
          <w:sz w:val="24"/>
          <w:szCs w:val="24"/>
        </w:rPr>
        <w:t>,</w:t>
      </w:r>
    </w:p>
    <w:p w14:paraId="640562D0" w14:textId="3650F9A3" w:rsidR="00D008AE" w:rsidRPr="003E5EEF" w:rsidRDefault="008B02CB" w:rsidP="00926279">
      <w:pPr>
        <w:spacing w:after="0" w:line="240" w:lineRule="auto"/>
        <w:jc w:val="center"/>
        <w:rPr>
          <w:rFonts w:ascii="Times New Roman" w:hAnsi="Times New Roman" w:cs="Times New Roman"/>
          <w:sz w:val="24"/>
          <w:szCs w:val="24"/>
          <w:lang w:eastAsia="lv-LV"/>
        </w:rPr>
      </w:pPr>
      <w:r w:rsidRPr="003E5EEF">
        <w:rPr>
          <w:rFonts w:ascii="Times New Roman" w:hAnsi="Times New Roman" w:cs="Times New Roman"/>
          <w:b/>
          <w:sz w:val="24"/>
          <w:szCs w:val="24"/>
        </w:rPr>
        <w:t>Atgāzenes</w:t>
      </w:r>
      <w:r w:rsidR="002F2A22" w:rsidRPr="003E5EEF">
        <w:rPr>
          <w:rFonts w:ascii="Times New Roman" w:hAnsi="Times New Roman" w:cs="Times New Roman"/>
          <w:b/>
          <w:sz w:val="24"/>
          <w:szCs w:val="24"/>
        </w:rPr>
        <w:t xml:space="preserve"> iela</w:t>
      </w:r>
      <w:r w:rsidR="00AE23F8" w:rsidRPr="003E5EEF">
        <w:rPr>
          <w:rFonts w:ascii="Times New Roman" w:hAnsi="Times New Roman" w:cs="Times New Roman"/>
          <w:b/>
          <w:sz w:val="24"/>
          <w:szCs w:val="24"/>
        </w:rPr>
        <w:t xml:space="preserve"> </w:t>
      </w:r>
      <w:r w:rsidR="002F2A22" w:rsidRPr="003E5EEF">
        <w:rPr>
          <w:rFonts w:ascii="Times New Roman" w:hAnsi="Times New Roman" w:cs="Times New Roman"/>
          <w:b/>
          <w:sz w:val="24"/>
          <w:szCs w:val="24"/>
        </w:rPr>
        <w:t>2</w:t>
      </w:r>
      <w:r w:rsidRPr="003E5EEF">
        <w:rPr>
          <w:rFonts w:ascii="Times New Roman" w:hAnsi="Times New Roman" w:cs="Times New Roman"/>
          <w:b/>
          <w:sz w:val="24"/>
          <w:szCs w:val="24"/>
        </w:rPr>
        <w:t>4A</w:t>
      </w:r>
      <w:r w:rsidR="0042295A" w:rsidRPr="003E5EEF">
        <w:rPr>
          <w:rFonts w:ascii="Times New Roman" w:hAnsi="Times New Roman" w:cs="Times New Roman"/>
          <w:b/>
          <w:sz w:val="24"/>
          <w:szCs w:val="24"/>
        </w:rPr>
        <w:t>”</w:t>
      </w:r>
    </w:p>
    <w:p w14:paraId="533A975E" w14:textId="25F2846C" w:rsidR="00D008AE" w:rsidRPr="003E5EEF"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X="-856" w:tblpY="1"/>
        <w:tblOverlap w:val="never"/>
        <w:tblW w:w="9918" w:type="dxa"/>
        <w:tblLayout w:type="fixed"/>
        <w:tblLook w:val="04A0" w:firstRow="1" w:lastRow="0" w:firstColumn="1" w:lastColumn="0" w:noHBand="0" w:noVBand="1"/>
      </w:tblPr>
      <w:tblGrid>
        <w:gridCol w:w="988"/>
        <w:gridCol w:w="4252"/>
        <w:gridCol w:w="4678"/>
      </w:tblGrid>
      <w:tr w:rsidR="00B116D3" w:rsidRPr="003E5EEF" w14:paraId="4BFA0AC0" w14:textId="57946A4B" w:rsidTr="00DB7A60">
        <w:trPr>
          <w:trHeight w:val="491"/>
        </w:trPr>
        <w:tc>
          <w:tcPr>
            <w:tcW w:w="988" w:type="dxa"/>
            <w:shd w:val="clear" w:color="auto" w:fill="E2EFD9" w:themeFill="accent6" w:themeFillTint="33"/>
          </w:tcPr>
          <w:bookmarkEnd w:id="0"/>
          <w:p w14:paraId="291E36A0" w14:textId="1EE9F19A" w:rsidR="00B116D3" w:rsidRPr="003E5EEF" w:rsidRDefault="00B116D3" w:rsidP="00F91351">
            <w:pPr>
              <w:pStyle w:val="NoSpacing"/>
              <w:jc w:val="center"/>
              <w:rPr>
                <w:rFonts w:ascii="Times New Roman" w:hAnsi="Times New Roman" w:cs="Times New Roman"/>
                <w:b/>
                <w:bCs/>
                <w:sz w:val="24"/>
                <w:szCs w:val="24"/>
              </w:rPr>
            </w:pPr>
            <w:r w:rsidRPr="003E5EEF">
              <w:rPr>
                <w:rFonts w:ascii="Times New Roman" w:hAnsi="Times New Roman" w:cs="Times New Roman"/>
                <w:b/>
                <w:bCs/>
                <w:sz w:val="24"/>
                <w:szCs w:val="24"/>
              </w:rPr>
              <w:t>I</w:t>
            </w:r>
          </w:p>
        </w:tc>
        <w:tc>
          <w:tcPr>
            <w:tcW w:w="8930" w:type="dxa"/>
            <w:gridSpan w:val="2"/>
            <w:shd w:val="clear" w:color="auto" w:fill="E2EFD9" w:themeFill="accent6" w:themeFillTint="33"/>
          </w:tcPr>
          <w:p w14:paraId="2B1FFA21" w14:textId="39D5F367" w:rsidR="00B116D3" w:rsidRPr="003E5EEF" w:rsidRDefault="00B116D3" w:rsidP="00B461AD">
            <w:pPr>
              <w:pStyle w:val="NoSpacing"/>
              <w:rPr>
                <w:rFonts w:ascii="Times New Roman" w:eastAsia="Times New Roman" w:hAnsi="Times New Roman" w:cs="Times New Roman"/>
                <w:iCs/>
                <w:sz w:val="24"/>
                <w:szCs w:val="24"/>
                <w:lang w:eastAsia="ar-SA"/>
              </w:rPr>
            </w:pPr>
            <w:r w:rsidRPr="003E5EEF">
              <w:rPr>
                <w:rFonts w:ascii="Times New Roman" w:eastAsia="Times New Roman" w:hAnsi="Times New Roman" w:cs="Times New Roman"/>
                <w:b/>
                <w:bCs/>
                <w:iCs/>
                <w:sz w:val="24"/>
                <w:szCs w:val="24"/>
                <w:lang w:eastAsia="ar-SA"/>
              </w:rPr>
              <w:t>PASŪTĪTĀJS</w:t>
            </w:r>
            <w:r w:rsidRPr="003E5EEF">
              <w:rPr>
                <w:rFonts w:ascii="Times New Roman" w:eastAsia="Times New Roman" w:hAnsi="Times New Roman" w:cs="Times New Roman"/>
                <w:iCs/>
                <w:sz w:val="24"/>
                <w:szCs w:val="24"/>
                <w:lang w:eastAsia="ar-SA"/>
              </w:rPr>
              <w:t xml:space="preserve"> – RP SIA “Rīgas satiksme”</w:t>
            </w:r>
          </w:p>
          <w:p w14:paraId="69AB8442" w14:textId="33F382CA" w:rsidR="00012988" w:rsidRPr="003E5EEF" w:rsidRDefault="00607B73" w:rsidP="00B461AD">
            <w:pPr>
              <w:pStyle w:val="NoSpacing"/>
              <w:rPr>
                <w:rFonts w:ascii="Times New Roman" w:eastAsia="Times New Roman" w:hAnsi="Times New Roman" w:cs="Times New Roman"/>
                <w:iCs/>
                <w:sz w:val="24"/>
                <w:szCs w:val="24"/>
                <w:lang w:eastAsia="ar-SA"/>
              </w:rPr>
            </w:pPr>
            <w:r w:rsidRPr="003E5EEF">
              <w:rPr>
                <w:rFonts w:ascii="Times New Roman" w:eastAsia="Times New Roman" w:hAnsi="Times New Roman" w:cs="Times New Roman"/>
                <w:b/>
                <w:bCs/>
                <w:iCs/>
                <w:sz w:val="24"/>
                <w:szCs w:val="24"/>
                <w:lang w:eastAsia="ar-SA"/>
              </w:rPr>
              <w:t>TEHNISKĀS DOKUMENTĀCIJAS</w:t>
            </w:r>
            <w:r w:rsidR="00B116D3" w:rsidRPr="003E5EEF">
              <w:rPr>
                <w:rFonts w:ascii="Times New Roman" w:eastAsia="Times New Roman" w:hAnsi="Times New Roman" w:cs="Times New Roman"/>
                <w:b/>
                <w:bCs/>
                <w:iCs/>
                <w:sz w:val="24"/>
                <w:szCs w:val="24"/>
                <w:lang w:eastAsia="ar-SA"/>
              </w:rPr>
              <w:t xml:space="preserve"> IZSTRĀDES </w:t>
            </w:r>
            <w:r w:rsidR="00D83776" w:rsidRPr="003E5EEF">
              <w:rPr>
                <w:rFonts w:ascii="Times New Roman" w:eastAsia="Times New Roman" w:hAnsi="Times New Roman" w:cs="Times New Roman"/>
                <w:b/>
                <w:bCs/>
                <w:iCs/>
                <w:sz w:val="24"/>
                <w:szCs w:val="24"/>
                <w:lang w:eastAsia="ar-SA"/>
              </w:rPr>
              <w:t xml:space="preserve">UN BŪVDARBU </w:t>
            </w:r>
            <w:r w:rsidR="00B116D3" w:rsidRPr="003E5EEF">
              <w:rPr>
                <w:rFonts w:ascii="Times New Roman" w:eastAsia="Times New Roman" w:hAnsi="Times New Roman" w:cs="Times New Roman"/>
                <w:b/>
                <w:bCs/>
                <w:iCs/>
                <w:sz w:val="24"/>
                <w:szCs w:val="24"/>
                <w:lang w:eastAsia="ar-SA"/>
              </w:rPr>
              <w:t>NEPIECIEŠAMĪBAS PAMATOJUMS</w:t>
            </w:r>
            <w:r w:rsidR="00CA6CBE" w:rsidRPr="003E5EEF">
              <w:rPr>
                <w:rFonts w:ascii="Times New Roman" w:eastAsia="Times New Roman" w:hAnsi="Times New Roman" w:cs="Times New Roman"/>
                <w:iCs/>
                <w:sz w:val="24"/>
                <w:szCs w:val="24"/>
                <w:lang w:eastAsia="ar-SA"/>
              </w:rPr>
              <w:t>:</w:t>
            </w:r>
          </w:p>
          <w:p w14:paraId="73BEAA64" w14:textId="401636BC" w:rsidR="00CA6CBE" w:rsidRPr="003E5EEF" w:rsidRDefault="008B02CB" w:rsidP="00B461AD">
            <w:pPr>
              <w:pStyle w:val="NoSpacing"/>
              <w:rPr>
                <w:rFonts w:ascii="Times New Roman" w:eastAsia="Times New Roman" w:hAnsi="Times New Roman" w:cs="Times New Roman"/>
                <w:iCs/>
                <w:sz w:val="24"/>
                <w:szCs w:val="24"/>
                <w:lang w:eastAsia="ar-SA"/>
              </w:rPr>
            </w:pPr>
            <w:r w:rsidRPr="003E5EEF">
              <w:rPr>
                <w:rFonts w:ascii="Times New Roman" w:eastAsia="Times New Roman" w:hAnsi="Times New Roman" w:cs="Times New Roman"/>
                <w:iCs/>
                <w:sz w:val="24"/>
                <w:szCs w:val="24"/>
                <w:lang w:eastAsia="ar-SA"/>
              </w:rPr>
              <w:t>Gāzes katlu</w:t>
            </w:r>
            <w:r w:rsidR="00012988" w:rsidRPr="003E5EEF">
              <w:rPr>
                <w:rFonts w:ascii="Times New Roman" w:eastAsia="Times New Roman" w:hAnsi="Times New Roman" w:cs="Times New Roman"/>
                <w:iCs/>
                <w:sz w:val="24"/>
                <w:szCs w:val="24"/>
                <w:lang w:eastAsia="ar-SA"/>
              </w:rPr>
              <w:t xml:space="preserve"> izmantošanai paredzēto tehnoloģisko iekārtu </w:t>
            </w:r>
            <w:r w:rsidR="00D83776" w:rsidRPr="003E5EEF">
              <w:rPr>
                <w:rFonts w:ascii="Times New Roman" w:eastAsia="Times New Roman" w:hAnsi="Times New Roman" w:cs="Times New Roman"/>
                <w:iCs/>
                <w:sz w:val="24"/>
                <w:szCs w:val="24"/>
                <w:lang w:eastAsia="ar-SA"/>
              </w:rPr>
              <w:t>tehniskās dokumentācijas</w:t>
            </w:r>
            <w:r w:rsidR="00012988" w:rsidRPr="003E5EEF">
              <w:rPr>
                <w:rFonts w:ascii="Times New Roman" w:eastAsia="Times New Roman" w:hAnsi="Times New Roman" w:cs="Times New Roman"/>
                <w:iCs/>
                <w:sz w:val="24"/>
                <w:szCs w:val="24"/>
                <w:lang w:eastAsia="ar-SA"/>
              </w:rPr>
              <w:t xml:space="preserve"> izstrāde, iekārtu iegāde, uzstādīšana un ieregulēšana</w:t>
            </w:r>
          </w:p>
        </w:tc>
      </w:tr>
      <w:tr w:rsidR="007531A3" w:rsidRPr="003E5EEF" w14:paraId="5BD71B0A" w14:textId="749BB4C9" w:rsidTr="00DB7A60">
        <w:trPr>
          <w:trHeight w:val="283"/>
        </w:trPr>
        <w:tc>
          <w:tcPr>
            <w:tcW w:w="988" w:type="dxa"/>
            <w:shd w:val="clear" w:color="auto" w:fill="E2EFD9" w:themeFill="accent6" w:themeFillTint="33"/>
          </w:tcPr>
          <w:p w14:paraId="2C156017" w14:textId="58599D37" w:rsidR="007531A3" w:rsidRPr="003E5EEF" w:rsidRDefault="007531A3" w:rsidP="00F91351">
            <w:pPr>
              <w:pStyle w:val="NoSpacing"/>
              <w:spacing w:after="240"/>
              <w:jc w:val="center"/>
              <w:rPr>
                <w:rFonts w:ascii="Times New Roman" w:hAnsi="Times New Roman" w:cs="Times New Roman"/>
                <w:b/>
                <w:bCs/>
                <w:sz w:val="24"/>
                <w:szCs w:val="24"/>
              </w:rPr>
            </w:pPr>
            <w:r w:rsidRPr="003E5EEF">
              <w:rPr>
                <w:rFonts w:ascii="Times New Roman" w:hAnsi="Times New Roman" w:cs="Times New Roman"/>
                <w:b/>
                <w:bCs/>
                <w:sz w:val="24"/>
                <w:szCs w:val="24"/>
              </w:rPr>
              <w:t>II</w:t>
            </w:r>
          </w:p>
        </w:tc>
        <w:tc>
          <w:tcPr>
            <w:tcW w:w="8930" w:type="dxa"/>
            <w:gridSpan w:val="2"/>
            <w:shd w:val="clear" w:color="auto" w:fill="E2EFD9" w:themeFill="accent6" w:themeFillTint="33"/>
          </w:tcPr>
          <w:p w14:paraId="147389F8" w14:textId="240EA56D" w:rsidR="007531A3" w:rsidRPr="003E5EEF" w:rsidRDefault="007531A3" w:rsidP="00B461AD">
            <w:pPr>
              <w:pStyle w:val="NoSpacing"/>
              <w:ind w:right="-101"/>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b/>
                <w:bCs/>
                <w:iCs/>
                <w:sz w:val="24"/>
                <w:szCs w:val="24"/>
                <w:lang w:eastAsia="ar-SA"/>
              </w:rPr>
              <w:t>ZIŅAS PAR OBJEKTU</w:t>
            </w:r>
          </w:p>
        </w:tc>
      </w:tr>
      <w:tr w:rsidR="002F2A22" w:rsidRPr="003E5EEF" w14:paraId="1DA73F3A" w14:textId="2F80A7D1" w:rsidTr="00DB7A60">
        <w:tc>
          <w:tcPr>
            <w:tcW w:w="988" w:type="dxa"/>
            <w:vMerge w:val="restart"/>
          </w:tcPr>
          <w:p w14:paraId="527B54EB" w14:textId="0A828A1B" w:rsidR="002F2A22" w:rsidRPr="003E5EEF" w:rsidRDefault="002F2A22" w:rsidP="00F91351">
            <w:pPr>
              <w:pStyle w:val="NoSpacing"/>
              <w:spacing w:after="240"/>
              <w:jc w:val="center"/>
              <w:rPr>
                <w:rFonts w:ascii="Times New Roman" w:hAnsi="Times New Roman" w:cs="Times New Roman"/>
                <w:sz w:val="24"/>
                <w:szCs w:val="24"/>
              </w:rPr>
            </w:pPr>
          </w:p>
        </w:tc>
        <w:tc>
          <w:tcPr>
            <w:tcW w:w="4252" w:type="dxa"/>
          </w:tcPr>
          <w:p w14:paraId="6075AE29" w14:textId="070829EA"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Objekta nosaukums:</w:t>
            </w:r>
          </w:p>
        </w:tc>
        <w:tc>
          <w:tcPr>
            <w:tcW w:w="4678" w:type="dxa"/>
          </w:tcPr>
          <w:p w14:paraId="75B2C3A8" w14:textId="0A38192B" w:rsidR="002F2A22" w:rsidRPr="003E5EEF" w:rsidRDefault="008B02CB" w:rsidP="00537369">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iCs/>
                <w:sz w:val="24"/>
                <w:szCs w:val="24"/>
                <w:lang w:eastAsia="ar-SA"/>
              </w:rPr>
              <w:t>Gāzes katlu</w:t>
            </w:r>
            <w:r w:rsidR="002F2A22" w:rsidRPr="003E5EEF">
              <w:rPr>
                <w:rFonts w:ascii="Times New Roman" w:eastAsia="Times New Roman" w:hAnsi="Times New Roman" w:cs="Times New Roman"/>
                <w:iCs/>
                <w:sz w:val="24"/>
                <w:szCs w:val="24"/>
                <w:lang w:eastAsia="ar-SA"/>
              </w:rPr>
              <w:t xml:space="preserve"> uzstādīšana, </w:t>
            </w:r>
            <w:proofErr w:type="spellStart"/>
            <w:r w:rsidR="002F2A22" w:rsidRPr="003E5EEF">
              <w:rPr>
                <w:rFonts w:ascii="Times New Roman" w:eastAsia="Times New Roman" w:hAnsi="Times New Roman" w:cs="Times New Roman"/>
                <w:iCs/>
                <w:sz w:val="24"/>
                <w:szCs w:val="24"/>
                <w:lang w:eastAsia="ar-SA"/>
              </w:rPr>
              <w:t>administācijas</w:t>
            </w:r>
            <w:proofErr w:type="spellEnd"/>
            <w:r w:rsidR="002F2A22" w:rsidRPr="003E5EEF">
              <w:rPr>
                <w:rFonts w:ascii="Times New Roman" w:eastAsia="Times New Roman" w:hAnsi="Times New Roman" w:cs="Times New Roman"/>
                <w:iCs/>
                <w:sz w:val="24"/>
                <w:szCs w:val="24"/>
                <w:lang w:eastAsia="ar-SA"/>
              </w:rPr>
              <w:t xml:space="preserve"> ēkā </w:t>
            </w:r>
            <w:r w:rsidRPr="003E5EEF">
              <w:rPr>
                <w:rFonts w:ascii="Times New Roman" w:eastAsia="Times New Roman" w:hAnsi="Times New Roman" w:cs="Times New Roman"/>
                <w:iCs/>
                <w:sz w:val="24"/>
                <w:szCs w:val="24"/>
                <w:lang w:eastAsia="ar-SA"/>
              </w:rPr>
              <w:t>Atgāzenes ielā 24A</w:t>
            </w:r>
            <w:r w:rsidR="002F2A22" w:rsidRPr="003E5EEF">
              <w:rPr>
                <w:rFonts w:ascii="Times New Roman" w:eastAsia="Times New Roman" w:hAnsi="Times New Roman" w:cs="Times New Roman"/>
                <w:iCs/>
                <w:sz w:val="24"/>
                <w:szCs w:val="24"/>
                <w:lang w:eastAsia="ar-SA"/>
              </w:rPr>
              <w:t>, Rīga</w:t>
            </w:r>
          </w:p>
        </w:tc>
      </w:tr>
      <w:tr w:rsidR="002F2A22" w:rsidRPr="003E5EEF" w14:paraId="3331FF5D" w14:textId="6608EFDA" w:rsidTr="00DB7A60">
        <w:trPr>
          <w:trHeight w:val="536"/>
        </w:trPr>
        <w:tc>
          <w:tcPr>
            <w:tcW w:w="988" w:type="dxa"/>
            <w:vMerge/>
          </w:tcPr>
          <w:p w14:paraId="78855B53"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138DDC26" w14:textId="77777777"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Objekta adrese,  </w:t>
            </w:r>
          </w:p>
          <w:p w14:paraId="2F0D7AEF" w14:textId="261543DB"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būves kadastra apzīmējums  </w:t>
            </w:r>
          </w:p>
        </w:tc>
        <w:tc>
          <w:tcPr>
            <w:tcW w:w="4678" w:type="dxa"/>
          </w:tcPr>
          <w:p w14:paraId="1B8AF313" w14:textId="21BCB712" w:rsidR="002F2A22" w:rsidRPr="003E5EEF" w:rsidRDefault="008B02CB" w:rsidP="002F2A22">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Atgāzenes ielā 24A </w:t>
            </w:r>
            <w:r w:rsidR="002F2A22" w:rsidRPr="003E5EEF">
              <w:rPr>
                <w:rFonts w:ascii="Times New Roman" w:eastAsia="Times New Roman" w:hAnsi="Times New Roman" w:cs="Times New Roman"/>
                <w:color w:val="000000" w:themeColor="text1"/>
                <w:sz w:val="24"/>
                <w:szCs w:val="24"/>
                <w:lang w:eastAsia="lv-LV"/>
              </w:rPr>
              <w:t>, Rīga , LV-</w:t>
            </w:r>
            <w:r w:rsidR="002F2A22" w:rsidRPr="003E5EEF">
              <w:rPr>
                <w:rFonts w:ascii="Times New Roman" w:hAnsi="Times New Roman" w:cs="Times New Roman"/>
                <w:sz w:val="24"/>
                <w:szCs w:val="24"/>
              </w:rPr>
              <w:t xml:space="preserve"> </w:t>
            </w:r>
            <w:r w:rsidR="002F2A22" w:rsidRPr="003E5EEF">
              <w:rPr>
                <w:rFonts w:ascii="Times New Roman" w:eastAsia="Times New Roman" w:hAnsi="Times New Roman" w:cs="Times New Roman"/>
                <w:color w:val="000000" w:themeColor="text1"/>
                <w:sz w:val="24"/>
                <w:szCs w:val="24"/>
                <w:lang w:eastAsia="lv-LV"/>
              </w:rPr>
              <w:t>10</w:t>
            </w:r>
            <w:r w:rsidRPr="003E5EEF">
              <w:rPr>
                <w:rFonts w:ascii="Times New Roman" w:eastAsia="Times New Roman" w:hAnsi="Times New Roman" w:cs="Times New Roman"/>
                <w:color w:val="000000" w:themeColor="text1"/>
                <w:sz w:val="24"/>
                <w:szCs w:val="24"/>
                <w:lang w:eastAsia="lv-LV"/>
              </w:rPr>
              <w:t>04</w:t>
            </w:r>
          </w:p>
          <w:p w14:paraId="7FE666B7" w14:textId="1CC812AD" w:rsidR="002F2A22" w:rsidRPr="003E5EEF" w:rsidRDefault="002F2A22" w:rsidP="00537369">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0100</w:t>
            </w:r>
            <w:r w:rsidR="008B02CB" w:rsidRPr="003E5EEF">
              <w:rPr>
                <w:rFonts w:ascii="Times New Roman" w:eastAsia="Times New Roman" w:hAnsi="Times New Roman" w:cs="Times New Roman"/>
                <w:color w:val="000000" w:themeColor="text1"/>
                <w:sz w:val="24"/>
                <w:szCs w:val="24"/>
                <w:lang w:eastAsia="lv-LV"/>
              </w:rPr>
              <w:t>0740148001</w:t>
            </w:r>
          </w:p>
        </w:tc>
      </w:tr>
      <w:tr w:rsidR="002F2A22" w:rsidRPr="003E5EEF" w14:paraId="54146207" w14:textId="44FF8998" w:rsidTr="00DB7A60">
        <w:tc>
          <w:tcPr>
            <w:tcW w:w="988" w:type="dxa"/>
            <w:vMerge/>
          </w:tcPr>
          <w:p w14:paraId="7EA09403"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715B3BDC" w14:textId="6E894D66"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grupa</w:t>
            </w:r>
          </w:p>
        </w:tc>
        <w:tc>
          <w:tcPr>
            <w:tcW w:w="4678" w:type="dxa"/>
          </w:tcPr>
          <w:p w14:paraId="1A4E63AA" w14:textId="65462C5E"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II</w:t>
            </w:r>
          </w:p>
        </w:tc>
      </w:tr>
      <w:tr w:rsidR="002F2A22" w:rsidRPr="003E5EEF" w14:paraId="58269AEC" w14:textId="77777777" w:rsidTr="00DB7A60">
        <w:tc>
          <w:tcPr>
            <w:tcW w:w="988" w:type="dxa"/>
            <w:vMerge/>
          </w:tcPr>
          <w:p w14:paraId="49D03DF2"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54E5403C" w14:textId="5B0080BC"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iedalījums</w:t>
            </w:r>
          </w:p>
        </w:tc>
        <w:tc>
          <w:tcPr>
            <w:tcW w:w="4678" w:type="dxa"/>
          </w:tcPr>
          <w:p w14:paraId="79DE1709" w14:textId="408CA35A"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Administratīvā ēka</w:t>
            </w:r>
          </w:p>
        </w:tc>
      </w:tr>
      <w:tr w:rsidR="002F2A22" w:rsidRPr="003E5EEF" w14:paraId="1678B410" w14:textId="77777777" w:rsidTr="00DB7A60">
        <w:tc>
          <w:tcPr>
            <w:tcW w:w="988" w:type="dxa"/>
            <w:vMerge/>
          </w:tcPr>
          <w:p w14:paraId="4620B10A"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6F34A199" w14:textId="543B7550"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galvenais lietošanas veids/tips</w:t>
            </w:r>
          </w:p>
        </w:tc>
        <w:tc>
          <w:tcPr>
            <w:tcW w:w="4678" w:type="dxa"/>
          </w:tcPr>
          <w:p w14:paraId="51286A09" w14:textId="636A01D7"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sz w:val="24"/>
                <w:szCs w:val="24"/>
                <w:lang w:eastAsia="lv-LV"/>
              </w:rPr>
              <w:t xml:space="preserve">1220 - </w:t>
            </w:r>
            <w:r w:rsidRPr="003E5EEF">
              <w:rPr>
                <w:rFonts w:ascii="Times New Roman" w:hAnsi="Times New Roman" w:cs="Times New Roman"/>
                <w:sz w:val="24"/>
                <w:szCs w:val="24"/>
              </w:rPr>
              <w:t xml:space="preserve"> </w:t>
            </w:r>
            <w:r w:rsidRPr="003E5EEF">
              <w:rPr>
                <w:rFonts w:ascii="Times New Roman" w:eastAsia="Times New Roman" w:hAnsi="Times New Roman" w:cs="Times New Roman"/>
                <w:sz w:val="24"/>
                <w:szCs w:val="24"/>
                <w:lang w:eastAsia="lv-LV"/>
              </w:rPr>
              <w:t>Biroju ēkas</w:t>
            </w:r>
          </w:p>
        </w:tc>
      </w:tr>
      <w:tr w:rsidR="002F2A22" w:rsidRPr="003E5EEF" w14:paraId="3B96F118" w14:textId="4C522342" w:rsidTr="00DB7A60">
        <w:tc>
          <w:tcPr>
            <w:tcW w:w="988" w:type="dxa"/>
            <w:vMerge/>
          </w:tcPr>
          <w:p w14:paraId="082E35AB"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6FCD8C94" w14:textId="285EC564"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Ēkas kopējā platība </w:t>
            </w:r>
          </w:p>
        </w:tc>
        <w:tc>
          <w:tcPr>
            <w:tcW w:w="4678" w:type="dxa"/>
          </w:tcPr>
          <w:p w14:paraId="061F8527" w14:textId="5A809A42" w:rsidR="002F2A22" w:rsidRPr="003E5EEF" w:rsidRDefault="008B02CB"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426.8</w:t>
            </w:r>
            <w:r w:rsidR="002F2A22" w:rsidRPr="003E5EEF">
              <w:rPr>
                <w:rFonts w:ascii="Times New Roman" w:eastAsia="Times New Roman" w:hAnsi="Times New Roman" w:cs="Times New Roman"/>
                <w:color w:val="000000" w:themeColor="text1"/>
                <w:sz w:val="24"/>
                <w:szCs w:val="24"/>
                <w:lang w:eastAsia="lv-LV"/>
              </w:rPr>
              <w:t xml:space="preserve"> m2</w:t>
            </w:r>
          </w:p>
        </w:tc>
      </w:tr>
      <w:tr w:rsidR="002F2A22" w:rsidRPr="003E5EEF" w14:paraId="377220C8" w14:textId="77777777" w:rsidTr="00DB7A60">
        <w:tc>
          <w:tcPr>
            <w:tcW w:w="988" w:type="dxa"/>
            <w:vMerge/>
          </w:tcPr>
          <w:p w14:paraId="0BB69F16"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7801C995" w14:textId="30F8FC49"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virszemes stāvu skaits</w:t>
            </w:r>
          </w:p>
        </w:tc>
        <w:tc>
          <w:tcPr>
            <w:tcW w:w="4678" w:type="dxa"/>
          </w:tcPr>
          <w:p w14:paraId="779F5AFA" w14:textId="3B863B4F" w:rsidR="002F2A22" w:rsidRPr="003E5EEF" w:rsidRDefault="008B02CB"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2</w:t>
            </w:r>
          </w:p>
        </w:tc>
      </w:tr>
      <w:tr w:rsidR="006E3DEC" w:rsidRPr="003E5EEF" w14:paraId="5ED48914" w14:textId="77777777" w:rsidTr="00DB7A60">
        <w:trPr>
          <w:trHeight w:val="415"/>
        </w:trPr>
        <w:tc>
          <w:tcPr>
            <w:tcW w:w="988" w:type="dxa"/>
            <w:tcBorders>
              <w:bottom w:val="single" w:sz="4" w:space="0" w:color="auto"/>
            </w:tcBorders>
            <w:shd w:val="clear" w:color="auto" w:fill="E2EFD9" w:themeFill="accent6" w:themeFillTint="33"/>
          </w:tcPr>
          <w:p w14:paraId="17032E84" w14:textId="2F1DEC95" w:rsidR="006E3DEC" w:rsidRPr="003E5EEF" w:rsidRDefault="006E3DEC" w:rsidP="00F91351">
            <w:pPr>
              <w:pStyle w:val="NoSpacing"/>
              <w:jc w:val="center"/>
              <w:rPr>
                <w:rFonts w:ascii="Times New Roman" w:hAnsi="Times New Roman" w:cs="Times New Roman"/>
                <w:sz w:val="24"/>
                <w:szCs w:val="24"/>
              </w:rPr>
            </w:pPr>
            <w:r w:rsidRPr="003E5EEF">
              <w:rPr>
                <w:rFonts w:ascii="Times New Roman" w:hAnsi="Times New Roman" w:cs="Times New Roman"/>
                <w:b/>
                <w:bCs/>
                <w:sz w:val="24"/>
                <w:szCs w:val="24"/>
              </w:rPr>
              <w:t>III</w:t>
            </w:r>
          </w:p>
        </w:tc>
        <w:tc>
          <w:tcPr>
            <w:tcW w:w="8930" w:type="dxa"/>
            <w:gridSpan w:val="2"/>
            <w:tcBorders>
              <w:bottom w:val="single" w:sz="4" w:space="0" w:color="auto"/>
            </w:tcBorders>
            <w:shd w:val="clear" w:color="auto" w:fill="E2EFD9" w:themeFill="accent6" w:themeFillTint="33"/>
          </w:tcPr>
          <w:p w14:paraId="04C39916" w14:textId="5C3E45F8" w:rsidR="006E3DEC" w:rsidRPr="003E5EEF" w:rsidRDefault="00251288"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b/>
                <w:bCs/>
                <w:color w:val="000000" w:themeColor="text1"/>
                <w:sz w:val="24"/>
                <w:szCs w:val="24"/>
                <w:lang w:eastAsia="lv-LV"/>
              </w:rPr>
              <w:t>TEHNISKĀS</w:t>
            </w:r>
            <w:r w:rsidR="006E3DEC" w:rsidRPr="003E5EEF">
              <w:rPr>
                <w:rFonts w:ascii="Times New Roman" w:eastAsia="Times New Roman" w:hAnsi="Times New Roman" w:cs="Times New Roman"/>
                <w:b/>
                <w:bCs/>
                <w:color w:val="000000" w:themeColor="text1"/>
                <w:sz w:val="24"/>
                <w:szCs w:val="24"/>
                <w:lang w:eastAsia="lv-LV"/>
              </w:rPr>
              <w:t xml:space="preserve"> DOKUMENTĀCIJAS IZSTRĀDES MĒRĶIS, IZSTRĀDES NOSACĪJUMI</w:t>
            </w:r>
            <w:r w:rsidR="00012988" w:rsidRPr="003E5EEF">
              <w:rPr>
                <w:rFonts w:ascii="Times New Roman" w:eastAsia="Times New Roman" w:hAnsi="Times New Roman" w:cs="Times New Roman"/>
                <w:b/>
                <w:bCs/>
                <w:color w:val="000000" w:themeColor="text1"/>
                <w:sz w:val="24"/>
                <w:szCs w:val="24"/>
                <w:lang w:eastAsia="lv-LV"/>
              </w:rPr>
              <w:t>,</w:t>
            </w:r>
            <w:r w:rsidR="006E3DEC" w:rsidRPr="003E5EEF">
              <w:rPr>
                <w:rFonts w:ascii="Times New Roman" w:eastAsia="Times New Roman" w:hAnsi="Times New Roman" w:cs="Times New Roman"/>
                <w:b/>
                <w:bCs/>
                <w:color w:val="000000" w:themeColor="text1"/>
                <w:sz w:val="24"/>
                <w:szCs w:val="24"/>
                <w:lang w:eastAsia="lv-LV"/>
              </w:rPr>
              <w:t xml:space="preserve"> SASKAŅOŠANA</w:t>
            </w:r>
            <w:r w:rsidR="00012988" w:rsidRPr="003E5EEF">
              <w:rPr>
                <w:rFonts w:ascii="Times New Roman" w:eastAsia="Times New Roman" w:hAnsi="Times New Roman" w:cs="Times New Roman"/>
                <w:b/>
                <w:bCs/>
                <w:color w:val="000000" w:themeColor="text1"/>
                <w:sz w:val="24"/>
                <w:szCs w:val="24"/>
                <w:lang w:eastAsia="lv-LV"/>
              </w:rPr>
              <w:t xml:space="preserve"> UN BŪVDARBI</w:t>
            </w:r>
          </w:p>
        </w:tc>
      </w:tr>
      <w:tr w:rsidR="00CB1307" w:rsidRPr="003E5EEF" w14:paraId="4169C173" w14:textId="77777777" w:rsidTr="00DB7A60">
        <w:trPr>
          <w:trHeight w:val="132"/>
        </w:trPr>
        <w:tc>
          <w:tcPr>
            <w:tcW w:w="988" w:type="dxa"/>
            <w:tcBorders>
              <w:top w:val="single" w:sz="4" w:space="0" w:color="auto"/>
              <w:left w:val="single" w:sz="4" w:space="0" w:color="auto"/>
              <w:bottom w:val="single" w:sz="4" w:space="0" w:color="auto"/>
              <w:right w:val="single" w:sz="4" w:space="0" w:color="auto"/>
            </w:tcBorders>
          </w:tcPr>
          <w:p w14:paraId="6079B275" w14:textId="77777777" w:rsidR="00CB1307" w:rsidRPr="003E5EEF" w:rsidRDefault="00CB1307" w:rsidP="00F91351">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1.</w:t>
            </w:r>
          </w:p>
          <w:p w14:paraId="45B233F9" w14:textId="00F12CBD" w:rsidR="00CB1307" w:rsidRPr="003E5EEF" w:rsidRDefault="00CB1307" w:rsidP="00F91351">
            <w:pPr>
              <w:pStyle w:val="No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tcPr>
          <w:p w14:paraId="456018C1" w14:textId="60072C3B" w:rsidR="00A77DB3" w:rsidRPr="003E5EEF" w:rsidRDefault="00A77DB3" w:rsidP="00A77DB3">
            <w:pPr>
              <w:spacing w:after="0" w:line="240" w:lineRule="auto"/>
              <w:jc w:val="both"/>
              <w:rPr>
                <w:rFonts w:ascii="Times New Roman" w:eastAsia="Times New Roman" w:hAnsi="Times New Roman" w:cs="Times New Roman"/>
                <w:sz w:val="24"/>
                <w:szCs w:val="24"/>
                <w:lang w:eastAsia="lv-LV"/>
              </w:rPr>
            </w:pPr>
            <w:r w:rsidRPr="003E5EEF">
              <w:rPr>
                <w:rFonts w:ascii="Times New Roman" w:eastAsia="Times New Roman" w:hAnsi="Times New Roman" w:cs="Times New Roman"/>
                <w:color w:val="000000" w:themeColor="text1"/>
                <w:sz w:val="24"/>
                <w:szCs w:val="24"/>
                <w:lang w:eastAsia="lv-LV"/>
              </w:rPr>
              <w:t>3.1</w:t>
            </w:r>
            <w:r w:rsidR="00003844"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sz w:val="24"/>
                <w:szCs w:val="24"/>
                <w:lang w:eastAsia="lv-LV"/>
              </w:rPr>
              <w:t xml:space="preserve">Lai Pasūtītāja valdījumā esošajos objektos nodrošinātu telpu klimatu atbilstoši 2009.gada 28.aprīļa Ministru kabineta noteikumu Nr.359 “Darba aizsardzības prasības darba vietā” prasībām, ir nepieciešams izstrādāt </w:t>
            </w:r>
            <w:r w:rsidR="00910632" w:rsidRPr="003E5EEF">
              <w:rPr>
                <w:rFonts w:ascii="Times New Roman" w:eastAsia="Times New Roman" w:hAnsi="Times New Roman" w:cs="Times New Roman"/>
                <w:sz w:val="24"/>
                <w:szCs w:val="24"/>
                <w:lang w:eastAsia="lv-LV"/>
              </w:rPr>
              <w:t>tehnisko dokumentāciju</w:t>
            </w:r>
            <w:r w:rsidRPr="003E5EEF">
              <w:rPr>
                <w:rFonts w:ascii="Times New Roman" w:eastAsia="Times New Roman" w:hAnsi="Times New Roman" w:cs="Times New Roman"/>
                <w:sz w:val="24"/>
                <w:szCs w:val="24"/>
                <w:lang w:eastAsia="lv-LV"/>
              </w:rPr>
              <w:t xml:space="preserve"> tehniski pareizai un funkcionējošai </w:t>
            </w:r>
            <w:r w:rsidR="00003844" w:rsidRPr="003E5EEF">
              <w:rPr>
                <w:rFonts w:ascii="Times New Roman" w:eastAsia="Times New Roman" w:hAnsi="Times New Roman" w:cs="Times New Roman"/>
                <w:sz w:val="24"/>
                <w:szCs w:val="24"/>
                <w:lang w:eastAsia="lv-LV"/>
              </w:rPr>
              <w:t xml:space="preserve">katlu telpas apkures un ūdens sistēmas </w:t>
            </w:r>
            <w:r w:rsidRPr="003E5EEF">
              <w:rPr>
                <w:rFonts w:ascii="Times New Roman" w:eastAsia="Times New Roman" w:hAnsi="Times New Roman" w:cs="Times New Roman"/>
                <w:sz w:val="24"/>
                <w:szCs w:val="24"/>
                <w:lang w:eastAsia="lv-LV"/>
              </w:rPr>
              <w:t>pārbūvei</w:t>
            </w:r>
            <w:r w:rsidR="00015FF4" w:rsidRPr="003E5EEF">
              <w:rPr>
                <w:rFonts w:ascii="Times New Roman" w:eastAsia="Times New Roman" w:hAnsi="Times New Roman" w:cs="Times New Roman"/>
                <w:sz w:val="24"/>
                <w:szCs w:val="24"/>
                <w:lang w:eastAsia="lv-LV"/>
              </w:rPr>
              <w:t xml:space="preserve"> un </w:t>
            </w:r>
            <w:r w:rsidR="009D51DC" w:rsidRPr="003E5EEF">
              <w:rPr>
                <w:rFonts w:ascii="Times New Roman" w:hAnsi="Times New Roman" w:cs="Times New Roman"/>
                <w:sz w:val="24"/>
                <w:szCs w:val="24"/>
              </w:rPr>
              <w:t xml:space="preserve"> </w:t>
            </w:r>
            <w:r w:rsidR="009D51DC" w:rsidRPr="003E5EEF">
              <w:rPr>
                <w:rFonts w:ascii="Times New Roman" w:eastAsia="Times New Roman" w:hAnsi="Times New Roman" w:cs="Times New Roman"/>
                <w:sz w:val="24"/>
                <w:szCs w:val="24"/>
                <w:lang w:eastAsia="lv-LV"/>
              </w:rPr>
              <w:t>gāzes kondensācijas apkures katlu</w:t>
            </w:r>
            <w:r w:rsidR="008B02CB" w:rsidRPr="003E5EEF">
              <w:rPr>
                <w:rFonts w:ascii="Times New Roman" w:eastAsia="Times New Roman" w:hAnsi="Times New Roman" w:cs="Times New Roman"/>
                <w:sz w:val="24"/>
                <w:szCs w:val="24"/>
                <w:lang w:eastAsia="lv-LV"/>
              </w:rPr>
              <w:t xml:space="preserve"> uzstādīšanai</w:t>
            </w:r>
            <w:r w:rsidR="00015FF4" w:rsidRPr="003E5EEF">
              <w:rPr>
                <w:rFonts w:ascii="Times New Roman" w:eastAsia="Times New Roman" w:hAnsi="Times New Roman" w:cs="Times New Roman"/>
                <w:sz w:val="24"/>
                <w:szCs w:val="24"/>
                <w:lang w:eastAsia="lv-LV"/>
              </w:rPr>
              <w:t>.</w:t>
            </w:r>
          </w:p>
          <w:p w14:paraId="4408B666" w14:textId="4D025BC7" w:rsidR="000D56F9" w:rsidRPr="00877DFE" w:rsidRDefault="00012988" w:rsidP="00012988">
            <w:pPr>
              <w:spacing w:after="0" w:line="240" w:lineRule="auto"/>
              <w:jc w:val="both"/>
              <w:rPr>
                <w:rFonts w:ascii="Times New Roman" w:eastAsia="Times New Roman" w:hAnsi="Times New Roman" w:cs="Times New Roman"/>
                <w:b/>
                <w:bCs/>
                <w:sz w:val="24"/>
                <w:szCs w:val="24"/>
                <w:lang w:eastAsia="lv-LV"/>
              </w:rPr>
            </w:pPr>
            <w:r w:rsidRPr="003E5EEF">
              <w:rPr>
                <w:rFonts w:ascii="Times New Roman" w:eastAsia="Times New Roman" w:hAnsi="Times New Roman" w:cs="Times New Roman"/>
                <w:color w:val="000000" w:themeColor="text1"/>
                <w:sz w:val="24"/>
                <w:szCs w:val="24"/>
                <w:lang w:eastAsia="lv-LV"/>
              </w:rPr>
              <w:t>3.2</w:t>
            </w:r>
            <w:r w:rsidR="00003844" w:rsidRPr="003E5EEF">
              <w:rPr>
                <w:rFonts w:ascii="Times New Roman" w:eastAsia="Times New Roman" w:hAnsi="Times New Roman" w:cs="Times New Roman"/>
                <w:color w:val="000000" w:themeColor="text1"/>
                <w:sz w:val="24"/>
                <w:szCs w:val="24"/>
                <w:lang w:eastAsia="lv-LV"/>
              </w:rPr>
              <w:t>.</w:t>
            </w:r>
            <w:r w:rsidR="003E5EEF"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Administrācijas ēkai (lit.00</w:t>
            </w:r>
            <w:r w:rsidR="009D51DC" w:rsidRPr="003E5EEF">
              <w:rPr>
                <w:rFonts w:ascii="Times New Roman" w:eastAsia="Times New Roman" w:hAnsi="Times New Roman" w:cs="Times New Roman"/>
                <w:color w:val="000000" w:themeColor="text1"/>
                <w:sz w:val="24"/>
                <w:szCs w:val="24"/>
                <w:lang w:eastAsia="lv-LV"/>
              </w:rPr>
              <w:t>1</w:t>
            </w:r>
            <w:r w:rsidRPr="003E5EEF">
              <w:rPr>
                <w:rFonts w:ascii="Times New Roman" w:eastAsia="Times New Roman" w:hAnsi="Times New Roman" w:cs="Times New Roman"/>
                <w:color w:val="000000" w:themeColor="text1"/>
                <w:sz w:val="24"/>
                <w:szCs w:val="24"/>
                <w:lang w:eastAsia="lv-LV"/>
              </w:rPr>
              <w:t xml:space="preserve">) plānots uzstādīt </w:t>
            </w:r>
            <w:r w:rsidR="009D51DC" w:rsidRPr="00877DFE">
              <w:rPr>
                <w:rFonts w:ascii="Times New Roman" w:eastAsia="Times New Roman" w:hAnsi="Times New Roman" w:cs="Times New Roman"/>
                <w:b/>
                <w:bCs/>
                <w:sz w:val="24"/>
                <w:szCs w:val="24"/>
                <w:lang w:eastAsia="lv-LV"/>
              </w:rPr>
              <w:t>divus</w:t>
            </w:r>
            <w:r w:rsidRPr="00877DFE">
              <w:rPr>
                <w:rFonts w:ascii="Times New Roman" w:eastAsia="Times New Roman" w:hAnsi="Times New Roman" w:cs="Times New Roman"/>
                <w:b/>
                <w:bCs/>
                <w:sz w:val="24"/>
                <w:szCs w:val="24"/>
                <w:lang w:eastAsia="lv-LV"/>
              </w:rPr>
              <w:t xml:space="preserve"> </w:t>
            </w:r>
            <w:r w:rsidR="002D1A0F" w:rsidRPr="00877DFE">
              <w:t xml:space="preserve"> </w:t>
            </w:r>
            <w:r w:rsidR="002D1A0F" w:rsidRPr="00877DFE">
              <w:rPr>
                <w:rFonts w:ascii="Times New Roman" w:eastAsia="Times New Roman" w:hAnsi="Times New Roman" w:cs="Times New Roman"/>
                <w:b/>
                <w:bCs/>
                <w:sz w:val="24"/>
                <w:szCs w:val="24"/>
                <w:lang w:eastAsia="lv-LV"/>
              </w:rPr>
              <w:t xml:space="preserve">kondensācijas apkures katlus ar kopējo jaudu no 56-60 </w:t>
            </w:r>
            <w:proofErr w:type="spellStart"/>
            <w:r w:rsidR="002D1A0F" w:rsidRPr="00877DFE">
              <w:rPr>
                <w:rFonts w:ascii="Times New Roman" w:eastAsia="Times New Roman" w:hAnsi="Times New Roman" w:cs="Times New Roman"/>
                <w:b/>
                <w:bCs/>
                <w:sz w:val="24"/>
                <w:szCs w:val="24"/>
                <w:lang w:eastAsia="lv-LV"/>
              </w:rPr>
              <w:t>kW</w:t>
            </w:r>
            <w:proofErr w:type="spellEnd"/>
            <w:r w:rsidR="002D1A0F" w:rsidRPr="00877DFE">
              <w:rPr>
                <w:rFonts w:ascii="Times New Roman" w:eastAsia="Times New Roman" w:hAnsi="Times New Roman" w:cs="Times New Roman"/>
                <w:b/>
                <w:bCs/>
                <w:sz w:val="24"/>
                <w:szCs w:val="24"/>
                <w:lang w:eastAsia="lv-LV"/>
              </w:rPr>
              <w:t xml:space="preserve"> un kaskādes moduli, ar prasībām vismaz:</w:t>
            </w:r>
          </w:p>
          <w:p w14:paraId="07DFD88C" w14:textId="0821A13C"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3.2.1. Energoefektivitātes klase – A</w:t>
            </w:r>
          </w:p>
          <w:p w14:paraId="3C73EC4C" w14:textId="0D19F833"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 xml:space="preserve">3.2.2. Ūdens uzsildīšanas </w:t>
            </w:r>
            <w:r w:rsidRPr="00877DFE">
              <w:t xml:space="preserve"> </w:t>
            </w:r>
            <w:r w:rsidRPr="00877DFE">
              <w:rPr>
                <w:rFonts w:ascii="Times New Roman" w:eastAsia="Times New Roman" w:hAnsi="Times New Roman" w:cs="Times New Roman"/>
                <w:b/>
                <w:bCs/>
                <w:sz w:val="24"/>
                <w:szCs w:val="24"/>
                <w:lang w:eastAsia="lv-LV"/>
              </w:rPr>
              <w:t>energoefektivitātes klase – A</w:t>
            </w:r>
          </w:p>
          <w:p w14:paraId="0D3D9A57" w14:textId="7209094A"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 xml:space="preserve">3.2.3. Gada </w:t>
            </w:r>
            <w:proofErr w:type="spellStart"/>
            <w:r w:rsidRPr="00877DFE">
              <w:rPr>
                <w:rFonts w:ascii="Times New Roman" w:eastAsia="Times New Roman" w:hAnsi="Times New Roman" w:cs="Times New Roman"/>
                <w:b/>
                <w:bCs/>
                <w:sz w:val="24"/>
                <w:szCs w:val="24"/>
                <w:lang w:eastAsia="lv-LV"/>
              </w:rPr>
              <w:t>energopatēriņš</w:t>
            </w:r>
            <w:proofErr w:type="spellEnd"/>
            <w:r w:rsidRPr="00877DFE">
              <w:rPr>
                <w:rFonts w:ascii="Times New Roman" w:eastAsia="Times New Roman" w:hAnsi="Times New Roman" w:cs="Times New Roman"/>
                <w:b/>
                <w:bCs/>
                <w:sz w:val="24"/>
                <w:szCs w:val="24"/>
                <w:lang w:eastAsia="lv-LV"/>
              </w:rPr>
              <w:t xml:space="preserve"> </w:t>
            </w:r>
            <w:proofErr w:type="spellStart"/>
            <w:r w:rsidRPr="00877DFE">
              <w:rPr>
                <w:rFonts w:ascii="Times New Roman" w:eastAsia="Times New Roman" w:hAnsi="Times New Roman" w:cs="Times New Roman"/>
                <w:b/>
                <w:bCs/>
                <w:sz w:val="24"/>
                <w:szCs w:val="24"/>
                <w:lang w:eastAsia="lv-LV"/>
              </w:rPr>
              <w:t>Qhe</w:t>
            </w:r>
            <w:proofErr w:type="spellEnd"/>
            <w:r w:rsidRPr="00877DFE">
              <w:rPr>
                <w:rFonts w:ascii="Times New Roman" w:eastAsia="Times New Roman" w:hAnsi="Times New Roman" w:cs="Times New Roman"/>
                <w:b/>
                <w:bCs/>
                <w:sz w:val="24"/>
                <w:szCs w:val="24"/>
                <w:lang w:eastAsia="lv-LV"/>
              </w:rPr>
              <w:t xml:space="preserve"> – 56-58 GJ</w:t>
            </w:r>
          </w:p>
          <w:p w14:paraId="6FEF4138" w14:textId="0C67C235"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 xml:space="preserve">3.2.4. Akustiskās jaudas līmenis telpās </w:t>
            </w:r>
            <w:proofErr w:type="spellStart"/>
            <w:r w:rsidRPr="00877DFE">
              <w:rPr>
                <w:rFonts w:ascii="Times New Roman" w:eastAsia="Times New Roman" w:hAnsi="Times New Roman" w:cs="Times New Roman"/>
                <w:b/>
                <w:bCs/>
                <w:sz w:val="24"/>
                <w:szCs w:val="24"/>
                <w:lang w:eastAsia="lv-LV"/>
              </w:rPr>
              <w:t>Lwa</w:t>
            </w:r>
            <w:proofErr w:type="spellEnd"/>
            <w:r w:rsidRPr="00877DFE">
              <w:rPr>
                <w:rFonts w:ascii="Times New Roman" w:eastAsia="Times New Roman" w:hAnsi="Times New Roman" w:cs="Times New Roman"/>
                <w:b/>
                <w:bCs/>
                <w:sz w:val="24"/>
                <w:szCs w:val="24"/>
                <w:lang w:eastAsia="lv-LV"/>
              </w:rPr>
              <w:t xml:space="preserve"> – 48-50 </w:t>
            </w:r>
            <w:proofErr w:type="spellStart"/>
            <w:r w:rsidRPr="00877DFE">
              <w:rPr>
                <w:rFonts w:ascii="Times New Roman" w:eastAsia="Times New Roman" w:hAnsi="Times New Roman" w:cs="Times New Roman"/>
                <w:b/>
                <w:bCs/>
                <w:sz w:val="24"/>
                <w:szCs w:val="24"/>
                <w:lang w:eastAsia="lv-LV"/>
              </w:rPr>
              <w:t>dB</w:t>
            </w:r>
            <w:proofErr w:type="spellEnd"/>
          </w:p>
          <w:p w14:paraId="12A2781C" w14:textId="154B848A" w:rsidR="00A77DB3" w:rsidRPr="00871BAE"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FD7DBA" w:rsidRPr="003E5EEF">
              <w:rPr>
                <w:rFonts w:ascii="Times New Roman" w:eastAsia="Times New Roman" w:hAnsi="Times New Roman" w:cs="Times New Roman"/>
                <w:color w:val="000000" w:themeColor="text1"/>
                <w:sz w:val="24"/>
                <w:szCs w:val="24"/>
                <w:lang w:eastAsia="lv-LV"/>
              </w:rPr>
              <w:t>3</w:t>
            </w:r>
            <w:r w:rsidR="00003844" w:rsidRPr="003E5EEF">
              <w:rPr>
                <w:rFonts w:ascii="Times New Roman" w:eastAsia="Times New Roman" w:hAnsi="Times New Roman" w:cs="Times New Roman"/>
                <w:color w:val="000000" w:themeColor="text1"/>
                <w:sz w:val="24"/>
                <w:szCs w:val="24"/>
                <w:lang w:eastAsia="lv-LV"/>
              </w:rPr>
              <w:t xml:space="preserve">. </w:t>
            </w:r>
            <w:r w:rsidR="004F1A3F"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izstrādātājs (</w:t>
            </w:r>
            <w:r w:rsidRPr="00871BAE">
              <w:rPr>
                <w:rFonts w:ascii="Times New Roman" w:eastAsia="Times New Roman" w:hAnsi="Times New Roman" w:cs="Times New Roman"/>
                <w:color w:val="000000" w:themeColor="text1"/>
                <w:sz w:val="24"/>
                <w:szCs w:val="24"/>
                <w:lang w:eastAsia="lv-LV"/>
              </w:rPr>
              <w:t>turpmāk – Izstrādātājs)</w:t>
            </w:r>
            <w:r w:rsidR="002212BF" w:rsidRPr="00871BAE">
              <w:rPr>
                <w:rFonts w:ascii="Times New Roman" w:eastAsia="Times New Roman" w:hAnsi="Times New Roman" w:cs="Times New Roman"/>
                <w:color w:val="000000" w:themeColor="text1"/>
                <w:sz w:val="24"/>
                <w:szCs w:val="24"/>
                <w:lang w:eastAsia="lv-LV"/>
              </w:rPr>
              <w:t xml:space="preserve"> </w:t>
            </w:r>
            <w:r w:rsidR="00346022" w:rsidRPr="00871BAE">
              <w:rPr>
                <w:rFonts w:ascii="Times New Roman" w:eastAsia="Times New Roman" w:hAnsi="Times New Roman" w:cs="Times New Roman"/>
                <w:color w:val="000000" w:themeColor="text1"/>
                <w:sz w:val="24"/>
                <w:szCs w:val="24"/>
                <w:lang w:eastAsia="lv-LV"/>
              </w:rPr>
              <w:t>paredz</w:t>
            </w:r>
            <w:r w:rsidRPr="00871BAE">
              <w:rPr>
                <w:rFonts w:ascii="Times New Roman" w:eastAsia="Times New Roman" w:hAnsi="Times New Roman" w:cs="Times New Roman"/>
                <w:color w:val="000000" w:themeColor="text1"/>
                <w:sz w:val="24"/>
                <w:szCs w:val="24"/>
                <w:lang w:eastAsia="lv-LV"/>
              </w:rPr>
              <w:t xml:space="preserve"> esošā</w:t>
            </w:r>
            <w:r w:rsidR="009D51DC" w:rsidRPr="00871BAE">
              <w:rPr>
                <w:rFonts w:ascii="Times New Roman" w:eastAsia="Times New Roman" w:hAnsi="Times New Roman" w:cs="Times New Roman"/>
                <w:color w:val="000000" w:themeColor="text1"/>
                <w:sz w:val="24"/>
                <w:szCs w:val="24"/>
                <w:lang w:eastAsia="lv-LV"/>
              </w:rPr>
              <w:t>s katlu telpas</w:t>
            </w:r>
            <w:r w:rsidR="00A972DB" w:rsidRPr="00871BAE">
              <w:rPr>
                <w:rFonts w:ascii="Times New Roman" w:eastAsia="Times New Roman" w:hAnsi="Times New Roman" w:cs="Times New Roman"/>
                <w:color w:val="000000" w:themeColor="text1"/>
                <w:sz w:val="24"/>
                <w:szCs w:val="24"/>
                <w:lang w:eastAsia="lv-LV"/>
              </w:rPr>
              <w:t xml:space="preserve"> </w:t>
            </w:r>
            <w:r w:rsidR="009D51DC" w:rsidRPr="00871BAE">
              <w:rPr>
                <w:rFonts w:ascii="Times New Roman" w:eastAsia="Times New Roman" w:hAnsi="Times New Roman" w:cs="Times New Roman"/>
                <w:color w:val="000000" w:themeColor="text1"/>
                <w:sz w:val="24"/>
                <w:szCs w:val="24"/>
                <w:lang w:eastAsia="lv-LV"/>
              </w:rPr>
              <w:t>apkures un ūdens</w:t>
            </w:r>
            <w:r w:rsidR="00003844" w:rsidRPr="00871BAE">
              <w:rPr>
                <w:rFonts w:ascii="Times New Roman" w:eastAsia="Times New Roman" w:hAnsi="Times New Roman" w:cs="Times New Roman"/>
                <w:color w:val="000000" w:themeColor="text1"/>
                <w:sz w:val="24"/>
                <w:szCs w:val="24"/>
                <w:lang w:eastAsia="lv-LV"/>
              </w:rPr>
              <w:t xml:space="preserve"> </w:t>
            </w:r>
            <w:r w:rsidR="009D51DC" w:rsidRPr="00871BAE">
              <w:rPr>
                <w:rFonts w:ascii="Times New Roman" w:eastAsia="Times New Roman" w:hAnsi="Times New Roman" w:cs="Times New Roman"/>
                <w:color w:val="000000" w:themeColor="text1"/>
                <w:sz w:val="24"/>
                <w:szCs w:val="24"/>
                <w:lang w:eastAsia="lv-LV"/>
              </w:rPr>
              <w:t>sistēmas</w:t>
            </w:r>
            <w:r w:rsidRPr="00871BAE">
              <w:rPr>
                <w:rFonts w:ascii="Times New Roman" w:eastAsia="Times New Roman" w:hAnsi="Times New Roman" w:cs="Times New Roman"/>
                <w:color w:val="000000" w:themeColor="text1"/>
                <w:sz w:val="24"/>
                <w:szCs w:val="24"/>
                <w:lang w:eastAsia="lv-LV"/>
              </w:rPr>
              <w:t xml:space="preserve"> </w:t>
            </w:r>
            <w:r w:rsidR="002212BF" w:rsidRPr="00871BAE">
              <w:rPr>
                <w:rFonts w:ascii="Times New Roman" w:eastAsia="Times New Roman" w:hAnsi="Times New Roman" w:cs="Times New Roman"/>
                <w:color w:val="000000" w:themeColor="text1"/>
                <w:sz w:val="24"/>
                <w:szCs w:val="24"/>
                <w:lang w:eastAsia="lv-LV"/>
              </w:rPr>
              <w:t>pārbūvi</w:t>
            </w:r>
            <w:r w:rsidRPr="00871BAE">
              <w:rPr>
                <w:rFonts w:ascii="Times New Roman" w:eastAsia="Times New Roman" w:hAnsi="Times New Roman" w:cs="Times New Roman"/>
                <w:color w:val="000000" w:themeColor="text1"/>
                <w:sz w:val="24"/>
                <w:szCs w:val="24"/>
                <w:lang w:eastAsia="lv-LV"/>
              </w:rPr>
              <w:t xml:space="preserve"> </w:t>
            </w:r>
            <w:r w:rsidR="002212BF" w:rsidRPr="00871BAE">
              <w:rPr>
                <w:rFonts w:ascii="Times New Roman" w:eastAsia="Times New Roman" w:hAnsi="Times New Roman" w:cs="Times New Roman"/>
                <w:color w:val="000000" w:themeColor="text1"/>
                <w:sz w:val="24"/>
                <w:szCs w:val="24"/>
                <w:lang w:eastAsia="lv-LV"/>
              </w:rPr>
              <w:t>tādā</w:t>
            </w:r>
            <w:r w:rsidRPr="00871BAE">
              <w:rPr>
                <w:rFonts w:ascii="Times New Roman" w:eastAsia="Times New Roman" w:hAnsi="Times New Roman" w:cs="Times New Roman"/>
                <w:color w:val="000000" w:themeColor="text1"/>
                <w:sz w:val="24"/>
                <w:szCs w:val="24"/>
                <w:lang w:eastAsia="lv-LV"/>
              </w:rPr>
              <w:t xml:space="preserve"> apjomā,</w:t>
            </w:r>
            <w:r w:rsidR="002212BF" w:rsidRPr="00871BAE">
              <w:rPr>
                <w:rFonts w:ascii="Times New Roman" w:eastAsia="Times New Roman" w:hAnsi="Times New Roman" w:cs="Times New Roman"/>
                <w:color w:val="000000" w:themeColor="text1"/>
                <w:sz w:val="24"/>
                <w:szCs w:val="24"/>
                <w:lang w:eastAsia="lv-LV"/>
              </w:rPr>
              <w:t xml:space="preserve"> cik tas ir nepieciešams </w:t>
            </w:r>
            <w:r w:rsidR="009D51DC" w:rsidRPr="00871BAE">
              <w:rPr>
                <w:rFonts w:ascii="Times New Roman" w:hAnsi="Times New Roman" w:cs="Times New Roman"/>
                <w:sz w:val="24"/>
                <w:szCs w:val="24"/>
              </w:rPr>
              <w:t xml:space="preserve"> </w:t>
            </w:r>
            <w:r w:rsidR="009D51DC" w:rsidRPr="00871BAE">
              <w:rPr>
                <w:rFonts w:ascii="Times New Roman" w:eastAsia="Times New Roman" w:hAnsi="Times New Roman" w:cs="Times New Roman"/>
                <w:color w:val="000000" w:themeColor="text1"/>
                <w:sz w:val="24"/>
                <w:szCs w:val="24"/>
                <w:lang w:eastAsia="lv-LV"/>
              </w:rPr>
              <w:t>kondensācijas apkures katlu</w:t>
            </w:r>
            <w:r w:rsidR="0066652F" w:rsidRPr="00871BAE">
              <w:rPr>
                <w:rFonts w:ascii="Times New Roman" w:eastAsia="Times New Roman" w:hAnsi="Times New Roman" w:cs="Times New Roman"/>
                <w:color w:val="000000" w:themeColor="text1"/>
                <w:sz w:val="24"/>
                <w:szCs w:val="24"/>
                <w:lang w:eastAsia="lv-LV"/>
              </w:rPr>
              <w:t xml:space="preserve"> savienošanai ar esošo </w:t>
            </w:r>
            <w:r w:rsidR="009D51DC" w:rsidRPr="00871BAE">
              <w:rPr>
                <w:rFonts w:ascii="Times New Roman" w:eastAsia="Times New Roman" w:hAnsi="Times New Roman" w:cs="Times New Roman"/>
                <w:color w:val="000000" w:themeColor="text1"/>
                <w:sz w:val="24"/>
                <w:szCs w:val="24"/>
                <w:lang w:eastAsia="lv-LV"/>
              </w:rPr>
              <w:t>apkures un ūdens sistēmu.</w:t>
            </w:r>
          </w:p>
          <w:p w14:paraId="6BFD0971" w14:textId="687292C5" w:rsidR="009D51DC" w:rsidRPr="00871BAE" w:rsidRDefault="009D51DC" w:rsidP="00A77DB3">
            <w:pPr>
              <w:spacing w:after="0" w:line="240" w:lineRule="auto"/>
              <w:jc w:val="both"/>
              <w:rPr>
                <w:rFonts w:ascii="Times New Roman" w:eastAsia="Times New Roman" w:hAnsi="Times New Roman" w:cs="Times New Roman"/>
                <w:color w:val="000000" w:themeColor="text1"/>
                <w:sz w:val="24"/>
                <w:szCs w:val="24"/>
                <w:lang w:eastAsia="lv-LV"/>
              </w:rPr>
            </w:pPr>
            <w:r w:rsidRPr="00871BAE">
              <w:rPr>
                <w:rFonts w:ascii="Times New Roman" w:eastAsia="Times New Roman" w:hAnsi="Times New Roman" w:cs="Times New Roman"/>
                <w:color w:val="000000" w:themeColor="text1"/>
                <w:sz w:val="24"/>
                <w:szCs w:val="24"/>
                <w:lang w:eastAsia="lv-LV"/>
              </w:rPr>
              <w:t>3.4</w:t>
            </w:r>
            <w:r w:rsidR="00003844" w:rsidRPr="00871BAE">
              <w:rPr>
                <w:rFonts w:ascii="Times New Roman" w:eastAsia="Times New Roman" w:hAnsi="Times New Roman" w:cs="Times New Roman"/>
                <w:color w:val="000000" w:themeColor="text1"/>
                <w:sz w:val="24"/>
                <w:szCs w:val="24"/>
                <w:lang w:eastAsia="lv-LV"/>
              </w:rPr>
              <w:t xml:space="preserve">. </w:t>
            </w:r>
            <w:r w:rsidRPr="00871BAE">
              <w:rPr>
                <w:rFonts w:ascii="Times New Roman" w:eastAsia="Times New Roman" w:hAnsi="Times New Roman" w:cs="Times New Roman"/>
                <w:color w:val="000000" w:themeColor="text1"/>
                <w:sz w:val="24"/>
                <w:szCs w:val="24"/>
                <w:lang w:eastAsia="lv-LV"/>
              </w:rPr>
              <w:t>Izstrādātājs paredz jaun</w:t>
            </w:r>
            <w:r w:rsidR="00E15131" w:rsidRPr="00871BAE">
              <w:rPr>
                <w:rFonts w:ascii="Times New Roman" w:eastAsia="Times New Roman" w:hAnsi="Times New Roman" w:cs="Times New Roman"/>
                <w:color w:val="000000" w:themeColor="text1"/>
                <w:sz w:val="24"/>
                <w:szCs w:val="24"/>
                <w:lang w:eastAsia="lv-LV"/>
              </w:rPr>
              <w:t>u</w:t>
            </w:r>
            <w:r w:rsidRPr="00871BAE">
              <w:rPr>
                <w:rFonts w:ascii="Times New Roman" w:eastAsia="Times New Roman" w:hAnsi="Times New Roman" w:cs="Times New Roman"/>
                <w:color w:val="000000" w:themeColor="text1"/>
                <w:sz w:val="24"/>
                <w:szCs w:val="24"/>
                <w:lang w:eastAsia="lv-LV"/>
              </w:rPr>
              <w:t xml:space="preserve"> </w:t>
            </w:r>
            <w:r w:rsidR="00E15131" w:rsidRPr="00871BAE">
              <w:rPr>
                <w:rFonts w:ascii="Times New Roman" w:hAnsi="Times New Roman" w:cs="Times New Roman"/>
                <w:sz w:val="24"/>
                <w:szCs w:val="24"/>
              </w:rPr>
              <w:t xml:space="preserve"> </w:t>
            </w:r>
            <w:r w:rsidR="00E15131" w:rsidRPr="00871BAE">
              <w:rPr>
                <w:rFonts w:ascii="Times New Roman" w:eastAsia="Times New Roman" w:hAnsi="Times New Roman" w:cs="Times New Roman"/>
                <w:color w:val="000000" w:themeColor="text1"/>
                <w:sz w:val="24"/>
                <w:szCs w:val="24"/>
                <w:lang w:eastAsia="lv-LV"/>
              </w:rPr>
              <w:t xml:space="preserve">kondensācijas apkures katlu dūmvadu, atbilstoši katla ražotāja </w:t>
            </w:r>
            <w:r w:rsidR="00E15131" w:rsidRPr="00871BAE">
              <w:rPr>
                <w:rFonts w:ascii="Times New Roman" w:hAnsi="Times New Roman" w:cs="Times New Roman"/>
                <w:sz w:val="24"/>
                <w:szCs w:val="24"/>
              </w:rPr>
              <w:t xml:space="preserve"> </w:t>
            </w:r>
            <w:r w:rsidR="00E15131" w:rsidRPr="00871BAE">
              <w:rPr>
                <w:rFonts w:ascii="Times New Roman" w:eastAsia="Times New Roman" w:hAnsi="Times New Roman" w:cs="Times New Roman"/>
                <w:color w:val="000000" w:themeColor="text1"/>
                <w:sz w:val="24"/>
                <w:szCs w:val="24"/>
                <w:lang w:eastAsia="lv-LV"/>
              </w:rPr>
              <w:t>montāžas instrukcijai.</w:t>
            </w:r>
          </w:p>
          <w:p w14:paraId="40261C92" w14:textId="672A9A69" w:rsidR="003F3147" w:rsidRPr="00871BAE" w:rsidRDefault="003F3147" w:rsidP="00A77DB3">
            <w:pPr>
              <w:spacing w:after="0" w:line="240" w:lineRule="auto"/>
              <w:jc w:val="both"/>
              <w:rPr>
                <w:rFonts w:ascii="Times New Roman" w:eastAsia="Times New Roman" w:hAnsi="Times New Roman" w:cs="Times New Roman"/>
                <w:color w:val="000000" w:themeColor="text1"/>
                <w:sz w:val="24"/>
                <w:szCs w:val="24"/>
                <w:lang w:eastAsia="lv-LV"/>
              </w:rPr>
            </w:pPr>
            <w:r w:rsidRPr="00871BAE">
              <w:rPr>
                <w:rFonts w:ascii="Times New Roman" w:eastAsia="Times New Roman" w:hAnsi="Times New Roman" w:cs="Times New Roman"/>
                <w:color w:val="000000" w:themeColor="text1"/>
                <w:sz w:val="24"/>
                <w:szCs w:val="24"/>
                <w:lang w:eastAsia="lv-LV"/>
              </w:rPr>
              <w:t>3.5. Izstrādātājs paredz iekšējo gāzes vadu pārbūvi.</w:t>
            </w:r>
          </w:p>
          <w:p w14:paraId="7DE69565" w14:textId="5E7C71E7" w:rsidR="00A77DB3" w:rsidRPr="003E5EEF"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871BAE">
              <w:rPr>
                <w:rFonts w:ascii="Times New Roman" w:eastAsia="Times New Roman" w:hAnsi="Times New Roman" w:cs="Times New Roman"/>
                <w:color w:val="000000" w:themeColor="text1"/>
                <w:sz w:val="24"/>
                <w:szCs w:val="24"/>
                <w:lang w:eastAsia="lv-LV"/>
              </w:rPr>
              <w:t>3.</w:t>
            </w:r>
            <w:r w:rsidR="003F3147" w:rsidRPr="00871BAE">
              <w:rPr>
                <w:rFonts w:ascii="Times New Roman" w:eastAsia="Times New Roman" w:hAnsi="Times New Roman" w:cs="Times New Roman"/>
                <w:color w:val="000000" w:themeColor="text1"/>
                <w:sz w:val="24"/>
                <w:szCs w:val="24"/>
                <w:lang w:eastAsia="lv-LV"/>
              </w:rPr>
              <w:t>6</w:t>
            </w:r>
            <w:r w:rsidR="00003844" w:rsidRPr="00871BAE">
              <w:rPr>
                <w:rFonts w:ascii="Times New Roman" w:eastAsia="Times New Roman" w:hAnsi="Times New Roman" w:cs="Times New Roman"/>
                <w:color w:val="000000" w:themeColor="text1"/>
                <w:sz w:val="24"/>
                <w:szCs w:val="24"/>
                <w:lang w:eastAsia="lv-LV"/>
              </w:rPr>
              <w:t xml:space="preserve">. </w:t>
            </w:r>
            <w:r w:rsidR="004F1A3F" w:rsidRPr="00871BAE">
              <w:rPr>
                <w:rFonts w:ascii="Times New Roman" w:eastAsia="Times New Roman" w:hAnsi="Times New Roman" w:cs="Times New Roman"/>
                <w:color w:val="000000" w:themeColor="text1"/>
                <w:sz w:val="24"/>
                <w:szCs w:val="24"/>
                <w:lang w:eastAsia="lv-LV"/>
              </w:rPr>
              <w:t>Tehniskā dokumentācija</w:t>
            </w:r>
            <w:r w:rsidRPr="00871BAE">
              <w:rPr>
                <w:rFonts w:ascii="Times New Roman" w:eastAsia="Times New Roman" w:hAnsi="Times New Roman" w:cs="Times New Roman"/>
                <w:color w:val="000000" w:themeColor="text1"/>
                <w:sz w:val="24"/>
                <w:szCs w:val="24"/>
                <w:lang w:eastAsia="lv-LV"/>
              </w:rPr>
              <w:t xml:space="preserve"> jāizstrādā izsmeļoši formulējot visas tehniskās prasības, kas nepieciešamas kvalitātes nodrošināšanai</w:t>
            </w:r>
            <w:r w:rsidR="00871BAE" w:rsidRPr="00871BAE">
              <w:rPr>
                <w:rFonts w:ascii="Times New Roman" w:eastAsia="Times New Roman" w:hAnsi="Times New Roman" w:cs="Times New Roman"/>
                <w:color w:val="000000" w:themeColor="text1"/>
                <w:sz w:val="24"/>
                <w:szCs w:val="24"/>
                <w:lang w:eastAsia="lv-LV"/>
              </w:rPr>
              <w:t>.</w:t>
            </w:r>
          </w:p>
          <w:p w14:paraId="11FE51FC" w14:textId="1F261E58" w:rsidR="00A77DB3" w:rsidRPr="003E5EEF"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3F3147" w:rsidRPr="003E5EEF">
              <w:rPr>
                <w:rFonts w:ascii="Times New Roman" w:eastAsia="Times New Roman" w:hAnsi="Times New Roman" w:cs="Times New Roman"/>
                <w:color w:val="000000" w:themeColor="text1"/>
                <w:sz w:val="24"/>
                <w:szCs w:val="24"/>
                <w:lang w:eastAsia="lv-LV"/>
              </w:rPr>
              <w:t>7</w:t>
            </w:r>
            <w:r w:rsidR="00003844"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Izstrādātājs veic</w:t>
            </w:r>
            <w:r w:rsidR="00010ADE" w:rsidRPr="003E5EEF">
              <w:rPr>
                <w:rFonts w:ascii="Times New Roman" w:eastAsia="Times New Roman" w:hAnsi="Times New Roman" w:cs="Times New Roman"/>
                <w:color w:val="000000" w:themeColor="text1"/>
                <w:sz w:val="24"/>
                <w:szCs w:val="24"/>
                <w:lang w:eastAsia="lv-LV"/>
              </w:rPr>
              <w:t xml:space="preserve"> tehniskās dokumentācijas </w:t>
            </w:r>
            <w:r w:rsidRPr="003E5EEF">
              <w:rPr>
                <w:rFonts w:ascii="Times New Roman" w:eastAsia="Times New Roman" w:hAnsi="Times New Roman" w:cs="Times New Roman"/>
                <w:color w:val="000000" w:themeColor="text1"/>
                <w:sz w:val="24"/>
                <w:szCs w:val="24"/>
                <w:lang w:eastAsia="lv-LV"/>
              </w:rPr>
              <w:t xml:space="preserve">izstrādi ar saviem materiāliem, izstrādājumiem, iekārtām, darbaspēku u.c. resursiem. Visus ar </w:t>
            </w:r>
            <w:r w:rsidR="00671039"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izstrādi saistītos izdevumus sedz Izstrādātājs.</w:t>
            </w:r>
          </w:p>
          <w:p w14:paraId="559295F0" w14:textId="1466EB17" w:rsidR="009D51DC" w:rsidRPr="003E5EEF" w:rsidRDefault="009D51DC" w:rsidP="00A77DB3">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lastRenderedPageBreak/>
              <w:t>3.</w:t>
            </w:r>
            <w:r w:rsidR="003F3147" w:rsidRPr="003E5EEF">
              <w:rPr>
                <w:rFonts w:ascii="Times New Roman" w:eastAsia="Times New Roman" w:hAnsi="Times New Roman" w:cs="Times New Roman"/>
                <w:color w:val="000000" w:themeColor="text1"/>
                <w:sz w:val="24"/>
                <w:szCs w:val="24"/>
                <w:lang w:eastAsia="lv-LV"/>
              </w:rPr>
              <w:t>8</w:t>
            </w:r>
            <w:r w:rsidRPr="003E5EEF">
              <w:rPr>
                <w:rFonts w:ascii="Times New Roman" w:eastAsia="Times New Roman" w:hAnsi="Times New Roman" w:cs="Times New Roman"/>
                <w:color w:val="000000" w:themeColor="text1"/>
                <w:sz w:val="24"/>
                <w:szCs w:val="24"/>
                <w:lang w:eastAsia="lv-LV"/>
              </w:rPr>
              <w:t>.</w:t>
            </w:r>
            <w:r w:rsidR="00003844" w:rsidRPr="003E5EEF">
              <w:rPr>
                <w:rFonts w:ascii="Times New Roman" w:eastAsia="Times New Roman" w:hAnsi="Times New Roman" w:cs="Times New Roman"/>
                <w:color w:val="000000" w:themeColor="text1"/>
                <w:sz w:val="24"/>
                <w:szCs w:val="24"/>
                <w:lang w:eastAsia="lv-LV"/>
              </w:rPr>
              <w:t xml:space="preserve"> Visus saskaņojumus ar nepieciešamām institūcijām un trešajām personām veic Izstrādātājs atbilstoši spēkā esošo normatīvo aktu prasībām.</w:t>
            </w:r>
          </w:p>
          <w:p w14:paraId="0BDEC7C3" w14:textId="4B559205" w:rsidR="00AD0B5C" w:rsidRPr="003E5EEF" w:rsidRDefault="00A77DB3" w:rsidP="00AD0B5C">
            <w:pPr>
              <w:spacing w:after="0" w:line="240" w:lineRule="auto"/>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3F3147" w:rsidRPr="003E5EEF">
              <w:rPr>
                <w:rFonts w:ascii="Times New Roman" w:eastAsia="Times New Roman" w:hAnsi="Times New Roman" w:cs="Times New Roman"/>
                <w:color w:val="000000" w:themeColor="text1"/>
                <w:sz w:val="24"/>
                <w:szCs w:val="24"/>
                <w:lang w:eastAsia="lv-LV"/>
              </w:rPr>
              <w:t>9</w:t>
            </w:r>
            <w:r w:rsidR="00003844" w:rsidRPr="003E5EEF">
              <w:rPr>
                <w:rFonts w:ascii="Times New Roman" w:eastAsia="Times New Roman" w:hAnsi="Times New Roman" w:cs="Times New Roman"/>
                <w:color w:val="000000" w:themeColor="text1"/>
                <w:sz w:val="24"/>
                <w:szCs w:val="24"/>
                <w:lang w:eastAsia="lv-LV"/>
              </w:rPr>
              <w:t xml:space="preserve">. </w:t>
            </w:r>
            <w:r w:rsidR="00D24EB5" w:rsidRPr="003E5EEF">
              <w:rPr>
                <w:rFonts w:ascii="Times New Roman" w:eastAsia="Times New Roman" w:hAnsi="Times New Roman" w:cs="Times New Roman"/>
                <w:color w:val="000000"/>
                <w:sz w:val="24"/>
                <w:szCs w:val="24"/>
              </w:rPr>
              <w:t>Tehniskās dokumentācijas</w:t>
            </w:r>
            <w:r w:rsidR="00AD0B5C" w:rsidRPr="003E5EEF">
              <w:rPr>
                <w:rFonts w:ascii="Times New Roman" w:eastAsia="Times New Roman" w:hAnsi="Times New Roman" w:cs="Times New Roman"/>
                <w:color w:val="000000"/>
                <w:sz w:val="24"/>
                <w:szCs w:val="24"/>
              </w:rPr>
              <w:t xml:space="preserve"> risinājumi jāsaskaņo ar RP SIA “Rīgas satiksme”</w:t>
            </w:r>
            <w:r w:rsidR="008215C7" w:rsidRPr="003E5EEF">
              <w:rPr>
                <w:rFonts w:ascii="Times New Roman" w:eastAsia="Times New Roman" w:hAnsi="Times New Roman" w:cs="Times New Roman"/>
                <w:color w:val="000000" w:themeColor="text1"/>
                <w:sz w:val="24"/>
                <w:szCs w:val="24"/>
                <w:lang w:eastAsia="lv-LV"/>
              </w:rPr>
              <w:t>.</w:t>
            </w:r>
          </w:p>
          <w:p w14:paraId="31F926B6" w14:textId="2CCF9A4A" w:rsidR="00251288" w:rsidRPr="003E5EEF" w:rsidRDefault="00012988" w:rsidP="00AD0B5C">
            <w:pPr>
              <w:spacing w:after="0" w:line="240" w:lineRule="auto"/>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314587" w:rsidRPr="003E5EEF">
              <w:rPr>
                <w:rFonts w:ascii="Times New Roman" w:eastAsia="Times New Roman" w:hAnsi="Times New Roman" w:cs="Times New Roman"/>
                <w:color w:val="000000" w:themeColor="text1"/>
                <w:sz w:val="24"/>
                <w:szCs w:val="24"/>
                <w:lang w:eastAsia="lv-LV"/>
              </w:rPr>
              <w:t>10</w:t>
            </w:r>
            <w:r w:rsidRPr="003E5EEF">
              <w:rPr>
                <w:rFonts w:ascii="Times New Roman" w:eastAsia="Times New Roman" w:hAnsi="Times New Roman" w:cs="Times New Roman"/>
                <w:color w:val="000000" w:themeColor="text1"/>
                <w:sz w:val="24"/>
                <w:szCs w:val="24"/>
                <w:lang w:eastAsia="lv-LV"/>
              </w:rPr>
              <w:t>.</w:t>
            </w:r>
            <w:r w:rsidR="003E5EEF"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Pretendentam jāveic tehniskajā </w:t>
            </w:r>
            <w:r w:rsidR="00FC0F94" w:rsidRPr="003E5EEF">
              <w:rPr>
                <w:rFonts w:ascii="Times New Roman" w:eastAsia="Times New Roman" w:hAnsi="Times New Roman" w:cs="Times New Roman"/>
                <w:color w:val="000000" w:themeColor="text1"/>
                <w:sz w:val="24"/>
                <w:szCs w:val="24"/>
                <w:lang w:eastAsia="lv-LV"/>
              </w:rPr>
              <w:t>dokumentācijā</w:t>
            </w:r>
            <w:r w:rsidRPr="003E5EEF">
              <w:rPr>
                <w:rFonts w:ascii="Times New Roman" w:eastAsia="Times New Roman" w:hAnsi="Times New Roman" w:cs="Times New Roman"/>
                <w:color w:val="000000" w:themeColor="text1"/>
                <w:sz w:val="24"/>
                <w:szCs w:val="24"/>
                <w:lang w:eastAsia="lv-LV"/>
              </w:rPr>
              <w:t xml:space="preserve"> iekļauto iekārtu iegāde, piegāde, uzstādīšana un saistītie būvdarbi</w:t>
            </w:r>
            <w:r w:rsidR="008B576C"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tai skaitā </w:t>
            </w:r>
            <w:r w:rsidR="00003844" w:rsidRPr="003E5EEF">
              <w:rPr>
                <w:rFonts w:ascii="Times New Roman" w:hAnsi="Times New Roman" w:cs="Times New Roman"/>
                <w:sz w:val="24"/>
                <w:szCs w:val="24"/>
              </w:rPr>
              <w:t xml:space="preserve"> </w:t>
            </w:r>
            <w:r w:rsidR="00003844" w:rsidRPr="003E5EEF">
              <w:rPr>
                <w:rFonts w:ascii="Times New Roman" w:eastAsia="Times New Roman" w:hAnsi="Times New Roman" w:cs="Times New Roman"/>
                <w:color w:val="000000" w:themeColor="text1"/>
                <w:sz w:val="24"/>
                <w:szCs w:val="24"/>
                <w:lang w:eastAsia="lv-LV"/>
              </w:rPr>
              <w:t>kondensācijas apkures katlu</w:t>
            </w:r>
            <w:r w:rsidRPr="003E5EEF">
              <w:rPr>
                <w:rFonts w:ascii="Times New Roman" w:eastAsia="Times New Roman" w:hAnsi="Times New Roman" w:cs="Times New Roman"/>
                <w:color w:val="000000" w:themeColor="text1"/>
                <w:sz w:val="24"/>
                <w:szCs w:val="24"/>
                <w:lang w:eastAsia="lv-LV"/>
              </w:rPr>
              <w:t xml:space="preserve"> apkalpojošo speciālistu apmācība</w:t>
            </w:r>
            <w:r w:rsidR="008B576C" w:rsidRPr="003E5EEF">
              <w:rPr>
                <w:rFonts w:ascii="Times New Roman" w:eastAsia="Times New Roman" w:hAnsi="Times New Roman" w:cs="Times New Roman"/>
                <w:color w:val="000000" w:themeColor="text1"/>
                <w:sz w:val="24"/>
                <w:szCs w:val="24"/>
                <w:lang w:eastAsia="lv-LV"/>
              </w:rPr>
              <w:t>.</w:t>
            </w:r>
          </w:p>
          <w:p w14:paraId="60809F3D" w14:textId="3A096080" w:rsidR="00314587" w:rsidRPr="003E5EEF" w:rsidRDefault="00314587" w:rsidP="00AD0B5C">
            <w:pPr>
              <w:spacing w:after="0" w:line="240" w:lineRule="auto"/>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3.11</w:t>
            </w:r>
            <w:r w:rsidR="003E5EEF" w:rsidRPr="003E5EEF">
              <w:rPr>
                <w:rFonts w:ascii="Times New Roman" w:eastAsia="Times New Roman" w:hAnsi="Times New Roman" w:cs="Times New Roman"/>
                <w:color w:val="000000" w:themeColor="text1"/>
                <w:sz w:val="24"/>
                <w:szCs w:val="24"/>
                <w:lang w:eastAsia="lv-LV"/>
              </w:rPr>
              <w:t>.</w:t>
            </w:r>
            <w:r w:rsidRPr="003E5EEF">
              <w:rPr>
                <w:rFonts w:ascii="Times New Roman" w:eastAsia="Times New Roman" w:hAnsi="Times New Roman" w:cs="Times New Roman"/>
                <w:color w:val="000000" w:themeColor="text1"/>
                <w:sz w:val="24"/>
                <w:szCs w:val="24"/>
                <w:lang w:eastAsia="lv-LV"/>
              </w:rPr>
              <w:t xml:space="preserve"> Izstrādātājs nodrošina iekārtu un dūmvadu saskaņošanu un nodošanu</w:t>
            </w:r>
            <w:r w:rsidR="004C3C2A">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ar AS “GASO” atbildīgajām personām.</w:t>
            </w:r>
          </w:p>
        </w:tc>
      </w:tr>
      <w:tr w:rsidR="000432FF" w:rsidRPr="003E5EEF" w14:paraId="1E816CF1" w14:textId="77777777" w:rsidTr="00DB7A60">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AAE781" w14:textId="50ADA5C1" w:rsidR="000432FF" w:rsidRPr="003E5EEF" w:rsidRDefault="000432FF" w:rsidP="00F91351">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hAnsi="Times New Roman" w:cs="Times New Roman"/>
                <w:b/>
                <w:bCs/>
                <w:sz w:val="24"/>
                <w:szCs w:val="24"/>
              </w:rPr>
              <w:lastRenderedPageBreak/>
              <w:t>IV</w:t>
            </w: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FFFB3" w14:textId="156463A0" w:rsidR="000432FF" w:rsidRPr="003E5EEF" w:rsidRDefault="00251288"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b/>
                <w:bCs/>
                <w:color w:val="000000" w:themeColor="text1"/>
                <w:sz w:val="24"/>
                <w:szCs w:val="24"/>
                <w:lang w:eastAsia="lv-LV"/>
              </w:rPr>
              <w:t>TEHNISKĀS DOKUMENTĀCIJAS</w:t>
            </w:r>
            <w:r w:rsidR="000432FF" w:rsidRPr="003E5EEF">
              <w:rPr>
                <w:rFonts w:ascii="Times New Roman" w:eastAsia="Times New Roman" w:hAnsi="Times New Roman" w:cs="Times New Roman"/>
                <w:b/>
                <w:bCs/>
                <w:color w:val="000000" w:themeColor="text1"/>
                <w:sz w:val="24"/>
                <w:szCs w:val="24"/>
                <w:lang w:eastAsia="lv-LV"/>
              </w:rPr>
              <w:t xml:space="preserve"> SATURS UN NOFORMĒŠANA</w:t>
            </w:r>
          </w:p>
        </w:tc>
      </w:tr>
      <w:tr w:rsidR="00374C81" w:rsidRPr="003E5EEF" w14:paraId="2996C847" w14:textId="77777777" w:rsidTr="00DB7A60">
        <w:trPr>
          <w:trHeight w:val="268"/>
        </w:trPr>
        <w:tc>
          <w:tcPr>
            <w:tcW w:w="988" w:type="dxa"/>
            <w:tcBorders>
              <w:top w:val="single" w:sz="4" w:space="0" w:color="auto"/>
              <w:left w:val="single" w:sz="4" w:space="0" w:color="auto"/>
              <w:bottom w:val="single" w:sz="4" w:space="0" w:color="auto"/>
              <w:right w:val="single" w:sz="4" w:space="0" w:color="auto"/>
            </w:tcBorders>
          </w:tcPr>
          <w:p w14:paraId="1EA72477" w14:textId="575D830A" w:rsidR="00374C81" w:rsidRPr="003E5EEF" w:rsidRDefault="00374C81" w:rsidP="00F91351">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1.</w:t>
            </w:r>
          </w:p>
          <w:p w14:paraId="0D2E9A9D" w14:textId="77777777" w:rsidR="00374C81" w:rsidRPr="003E5EEF" w:rsidRDefault="00374C81" w:rsidP="00F91351">
            <w:pPr>
              <w:pStyle w:val="NoSpacing"/>
              <w:jc w:val="center"/>
              <w:rPr>
                <w:rFonts w:ascii="Times New Roman" w:eastAsia="Times New Roman" w:hAnsi="Times New Roman" w:cs="Times New Roman"/>
                <w:color w:val="000000" w:themeColor="text1"/>
                <w:sz w:val="24"/>
                <w:szCs w:val="24"/>
                <w:lang w:eastAsia="lv-LV"/>
              </w:rPr>
            </w:pPr>
          </w:p>
          <w:p w14:paraId="18DCF5DA" w14:textId="202C58D3" w:rsidR="00374C81" w:rsidRPr="003E5EEF" w:rsidRDefault="00374C81" w:rsidP="00F91351">
            <w:pPr>
              <w:pStyle w:val="No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46897820" w14:textId="0CEA61E3" w:rsidR="003C3386" w:rsidRPr="003E5EEF" w:rsidRDefault="003C3386" w:rsidP="003C3386">
            <w:pPr>
              <w:pStyle w:val="NoSpacing"/>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4.1.  Būvprojekta saturam jāatbilst vismaz Būvniecības likuma, </w:t>
            </w:r>
          </w:p>
          <w:p w14:paraId="22D22BEF"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Ministru kabineta 19.08.2014. noteikumu Nr.500 “Vispārīgie būvnoteikumi”, </w:t>
            </w:r>
          </w:p>
          <w:p w14:paraId="73EC2E29"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Ministru kabineta 02.09.2014. noteikumu Nr.529 “Ēku būvnoteikumi”, </w:t>
            </w:r>
          </w:p>
          <w:p w14:paraId="46B3DFE4"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Ministra kabineta 30.06.2015 noteikumi Nr.336 Noteikumi par Latvijas būvnormatīvu LBN 241-15 “Dabasgāzes iekšējo gāzesvadu sistēma”, </w:t>
            </w:r>
          </w:p>
          <w:p w14:paraId="7DA1178C"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LVS 419:2020 “Iekšējie gāzes vadi. Ierīkošana”, </w:t>
            </w:r>
          </w:p>
          <w:p w14:paraId="28116161"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LVS 420:2020 “Gāzes iekārtas. Gāzes aparātu uzstādīšanas noteikumi”,</w:t>
            </w:r>
          </w:p>
          <w:p w14:paraId="3DD1821B"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LVS 445-1:2011  “Dabasgāzes sadales sistēmas un lietotāja dabasgāzes apgādes sistēmas ar maksimālo darba spiedienu līdz 1,6 </w:t>
            </w:r>
            <w:proofErr w:type="spellStart"/>
            <w:r w:rsidRPr="003E5EEF">
              <w:rPr>
                <w:rFonts w:ascii="Times New Roman" w:hAnsi="Times New Roman" w:cs="Times New Roman"/>
                <w:color w:val="000000"/>
                <w:sz w:val="24"/>
                <w:szCs w:val="24"/>
              </w:rPr>
              <w:t>Mpa</w:t>
            </w:r>
            <w:proofErr w:type="spellEnd"/>
            <w:r w:rsidRPr="003E5EEF">
              <w:rPr>
                <w:rFonts w:ascii="Times New Roman" w:hAnsi="Times New Roman" w:cs="Times New Roman"/>
                <w:color w:val="000000"/>
                <w:sz w:val="24"/>
                <w:szCs w:val="24"/>
              </w:rPr>
              <w:t xml:space="preserve"> (16 bar) ekspluatācija un tehniskā apkope. 1. daļa: Vispārīgās prasības”,</w:t>
            </w:r>
          </w:p>
          <w:p w14:paraId="297924AB"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LVS 445-2:2011 “Dabasgāzes sadales sistēmas un lietotāja dabasgāzes apgādes sistēmas ar maksimālo darba spiedienu līdz 1,6 </w:t>
            </w:r>
            <w:proofErr w:type="spellStart"/>
            <w:r w:rsidRPr="003E5EEF">
              <w:rPr>
                <w:rFonts w:ascii="Times New Roman" w:hAnsi="Times New Roman" w:cs="Times New Roman"/>
                <w:color w:val="000000"/>
                <w:sz w:val="24"/>
                <w:szCs w:val="24"/>
              </w:rPr>
              <w:t>Mpa</w:t>
            </w:r>
            <w:proofErr w:type="spellEnd"/>
            <w:r w:rsidRPr="003E5EEF">
              <w:rPr>
                <w:rFonts w:ascii="Times New Roman" w:hAnsi="Times New Roman" w:cs="Times New Roman"/>
                <w:color w:val="000000"/>
                <w:sz w:val="24"/>
                <w:szCs w:val="24"/>
              </w:rPr>
              <w:t xml:space="preserve"> (16 bar) ekspluatācija un tehniskā apkope. 2. daļa:</w:t>
            </w:r>
            <w:r w:rsidRPr="003E5EEF">
              <w:rPr>
                <w:rFonts w:ascii="Times New Roman" w:hAnsi="Times New Roman" w:cs="Times New Roman"/>
                <w:color w:val="333333"/>
                <w:sz w:val="24"/>
                <w:szCs w:val="24"/>
                <w:shd w:val="clear" w:color="auto" w:fill="FFFFFF"/>
              </w:rPr>
              <w:t xml:space="preserve"> Apkopes termiņi, darbu apraksts un to izpildes dokumentācija;</w:t>
            </w:r>
            <w:r w:rsidRPr="003E5EEF">
              <w:rPr>
                <w:rFonts w:ascii="Times New Roman" w:hAnsi="Times New Roman" w:cs="Times New Roman"/>
                <w:color w:val="000000"/>
                <w:sz w:val="24"/>
                <w:szCs w:val="24"/>
              </w:rPr>
              <w:t xml:space="preserve"> </w:t>
            </w:r>
          </w:p>
          <w:p w14:paraId="27808C50"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19.04.2016. noteikumu Nr.238 “Ugunsdrošības noteikumu”,</w:t>
            </w:r>
          </w:p>
          <w:p w14:paraId="0993AAE3"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30.06.2015. noteikumu Nr.333 “Noteikumi par Latvijas būvnormatīvu LBN 201-15 “Būvju ugunsdrošība”,</w:t>
            </w:r>
          </w:p>
          <w:p w14:paraId="010F876F"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30.09.2014. noteikumu Nr.574 “Noteikumi par Latvijas būvnormatīvu LBN 008-14 “Inženiertīklu izvietojums”,</w:t>
            </w:r>
          </w:p>
          <w:p w14:paraId="4BCB4CF2"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Ministru kabineta 17.09.2019. noteikumu Nr.432 “Noteikumi par Latvijas būvnormatīvu LBN 003-19 “Būvklimatoloģija”, </w:t>
            </w:r>
          </w:p>
          <w:p w14:paraId="5153AC6B"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16.06.2015. noteikumu Nr.310 “Noteikumi par Latvijas būvnormatīvu LBN 231-15 “Dzīvojamo un publisko ēku apkure un ventilācija”,</w:t>
            </w:r>
          </w:p>
          <w:p w14:paraId="120A5546"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25.06.2019. noteikumu Nr.280 “Noteikumi par Latvijas būvnormatīvu LBN 002-19 “Ēku norobežojošo konstrukciju siltumtehnika”,</w:t>
            </w:r>
          </w:p>
          <w:p w14:paraId="31760E16"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03.05.2017. noteikumu Nr.239 Noteikumi par Latvijas būvnormatīvu LBN 501-17 “</w:t>
            </w:r>
            <w:proofErr w:type="spellStart"/>
            <w:r w:rsidRPr="003E5EEF">
              <w:rPr>
                <w:rFonts w:ascii="Times New Roman" w:hAnsi="Times New Roman" w:cs="Times New Roman"/>
                <w:sz w:val="24"/>
                <w:szCs w:val="24"/>
              </w:rPr>
              <w:t>Būvizmaksu</w:t>
            </w:r>
            <w:proofErr w:type="spellEnd"/>
            <w:r w:rsidRPr="003E5EEF">
              <w:rPr>
                <w:rFonts w:ascii="Times New Roman" w:hAnsi="Times New Roman" w:cs="Times New Roman"/>
                <w:sz w:val="24"/>
                <w:szCs w:val="24"/>
              </w:rPr>
              <w:t xml:space="preserve"> noteikšanas kārtība</w:t>
            </w:r>
            <w:r w:rsidRPr="003E5EEF">
              <w:rPr>
                <w:rFonts w:ascii="Times New Roman" w:hAnsi="Times New Roman" w:cs="Times New Roman"/>
                <w:color w:val="000000"/>
                <w:sz w:val="24"/>
                <w:szCs w:val="24"/>
              </w:rPr>
              <w:t>”,</w:t>
            </w:r>
          </w:p>
          <w:p w14:paraId="3B9C7CF6" w14:textId="277752C4"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28.08.2018. noteikumu Nr.545 Noteikumi par Latvijas būvnormatīvu LBN 202-18 “Būvniecības ieceres dokumentācijas noformēšana”.</w:t>
            </w:r>
          </w:p>
          <w:p w14:paraId="7C6B78D3" w14:textId="77777777" w:rsidR="003C3386" w:rsidRPr="003E5EEF" w:rsidRDefault="003C3386" w:rsidP="003C3386">
            <w:pPr>
              <w:pStyle w:val="NoSpacing"/>
              <w:ind w:left="720"/>
              <w:jc w:val="both"/>
              <w:rPr>
                <w:rFonts w:ascii="Times New Roman" w:hAnsi="Times New Roman" w:cs="Times New Roman"/>
                <w:color w:val="000000"/>
                <w:sz w:val="24"/>
                <w:szCs w:val="24"/>
              </w:rPr>
            </w:pPr>
          </w:p>
          <w:p w14:paraId="3F28135A" w14:textId="022DA942" w:rsidR="00D9727C" w:rsidRPr="003E5EEF" w:rsidRDefault="003C3386" w:rsidP="00B461AD">
            <w:pPr>
              <w:pStyle w:val="NoSpacing"/>
              <w:rPr>
                <w:rFonts w:ascii="Times New Roman" w:hAnsi="Times New Roman" w:cs="Times New Roman"/>
                <w:sz w:val="24"/>
                <w:szCs w:val="24"/>
              </w:rPr>
            </w:pPr>
            <w:r w:rsidRPr="003E5EEF">
              <w:rPr>
                <w:rFonts w:ascii="Times New Roman" w:hAnsi="Times New Roman" w:cs="Times New Roman"/>
                <w:sz w:val="24"/>
                <w:szCs w:val="24"/>
              </w:rPr>
              <w:t xml:space="preserve">4.3.  </w:t>
            </w:r>
            <w:r w:rsidR="0032431C" w:rsidRPr="003E5EEF">
              <w:rPr>
                <w:rFonts w:ascii="Times New Roman" w:hAnsi="Times New Roman" w:cs="Times New Roman"/>
                <w:sz w:val="24"/>
                <w:szCs w:val="24"/>
              </w:rPr>
              <w:t xml:space="preserve">Tehniskajā dokumentācijā </w:t>
            </w:r>
            <w:r w:rsidR="00374C81" w:rsidRPr="003E5EEF">
              <w:rPr>
                <w:rFonts w:ascii="Times New Roman" w:hAnsi="Times New Roman" w:cs="Times New Roman"/>
                <w:sz w:val="24"/>
                <w:szCs w:val="24"/>
              </w:rPr>
              <w:t xml:space="preserve"> ietvert šādas daļas:</w:t>
            </w:r>
          </w:p>
          <w:p w14:paraId="110D6042" w14:textId="5A75C97B" w:rsidR="00374C81" w:rsidRPr="003E5EEF" w:rsidRDefault="00253155" w:rsidP="00C9088D">
            <w:pPr>
              <w:pStyle w:val="NoSpacing"/>
              <w:numPr>
                <w:ilvl w:val="0"/>
                <w:numId w:val="25"/>
              </w:numPr>
              <w:rPr>
                <w:rFonts w:ascii="Times New Roman" w:hAnsi="Times New Roman" w:cs="Times New Roman"/>
                <w:sz w:val="24"/>
                <w:szCs w:val="24"/>
              </w:rPr>
            </w:pPr>
            <w:proofErr w:type="spellStart"/>
            <w:r w:rsidRPr="003E5EEF">
              <w:rPr>
                <w:rFonts w:ascii="Times New Roman" w:hAnsi="Times New Roman" w:cs="Times New Roman"/>
                <w:sz w:val="24"/>
                <w:szCs w:val="24"/>
              </w:rPr>
              <w:t>Pricipiālā</w:t>
            </w:r>
            <w:proofErr w:type="spellEnd"/>
            <w:r w:rsidRPr="003E5EEF">
              <w:rPr>
                <w:rFonts w:ascii="Times New Roman" w:hAnsi="Times New Roman" w:cs="Times New Roman"/>
                <w:sz w:val="24"/>
                <w:szCs w:val="24"/>
              </w:rPr>
              <w:t xml:space="preserve"> tehnoloģiskā shēma</w:t>
            </w:r>
            <w:r w:rsidR="00374C81" w:rsidRPr="003E5EEF">
              <w:rPr>
                <w:rFonts w:ascii="Times New Roman" w:hAnsi="Times New Roman" w:cs="Times New Roman"/>
                <w:sz w:val="24"/>
                <w:szCs w:val="24"/>
              </w:rPr>
              <w:t>;</w:t>
            </w:r>
          </w:p>
          <w:p w14:paraId="49328876" w14:textId="2921493C" w:rsidR="00374C81" w:rsidRPr="003E5EEF" w:rsidRDefault="00253155" w:rsidP="00C9088D">
            <w:pPr>
              <w:pStyle w:val="NoSpacing"/>
              <w:numPr>
                <w:ilvl w:val="0"/>
                <w:numId w:val="25"/>
              </w:numPr>
              <w:rPr>
                <w:rFonts w:ascii="Times New Roman" w:hAnsi="Times New Roman" w:cs="Times New Roman"/>
                <w:sz w:val="24"/>
                <w:szCs w:val="24"/>
              </w:rPr>
            </w:pPr>
            <w:r w:rsidRPr="003E5EEF">
              <w:rPr>
                <w:rFonts w:ascii="Times New Roman" w:hAnsi="Times New Roman" w:cs="Times New Roman"/>
                <w:sz w:val="24"/>
                <w:szCs w:val="24"/>
              </w:rPr>
              <w:t>Tehnoloģisko iekārtu, cauruļvadu specifikācija;</w:t>
            </w:r>
          </w:p>
          <w:p w14:paraId="507F5F32" w14:textId="3EDFE944" w:rsidR="00253155" w:rsidRPr="003E5EEF" w:rsidRDefault="00253155" w:rsidP="00C9088D">
            <w:pPr>
              <w:pStyle w:val="NoSpacing"/>
              <w:numPr>
                <w:ilvl w:val="0"/>
                <w:numId w:val="25"/>
              </w:numPr>
              <w:rPr>
                <w:rFonts w:ascii="Times New Roman" w:hAnsi="Times New Roman" w:cs="Times New Roman"/>
                <w:sz w:val="24"/>
                <w:szCs w:val="24"/>
              </w:rPr>
            </w:pPr>
            <w:r w:rsidRPr="003E5EEF">
              <w:rPr>
                <w:rFonts w:ascii="Times New Roman" w:hAnsi="Times New Roman" w:cs="Times New Roman"/>
                <w:sz w:val="24"/>
                <w:szCs w:val="24"/>
              </w:rPr>
              <w:t>EL un VAS galveno materiālu specifikācija;</w:t>
            </w:r>
          </w:p>
          <w:p w14:paraId="621CD5AD" w14:textId="459EE1AB" w:rsidR="00253155" w:rsidRPr="003E5EEF" w:rsidRDefault="00253155" w:rsidP="00C9088D">
            <w:pPr>
              <w:pStyle w:val="NoSpacing"/>
              <w:numPr>
                <w:ilvl w:val="0"/>
                <w:numId w:val="25"/>
              </w:numPr>
              <w:rPr>
                <w:rFonts w:ascii="Times New Roman" w:hAnsi="Times New Roman" w:cs="Times New Roman"/>
                <w:sz w:val="24"/>
                <w:szCs w:val="24"/>
              </w:rPr>
            </w:pPr>
            <w:r w:rsidRPr="003E5EEF">
              <w:rPr>
                <w:rFonts w:ascii="Times New Roman" w:hAnsi="Times New Roman" w:cs="Times New Roman"/>
                <w:sz w:val="24"/>
                <w:szCs w:val="24"/>
              </w:rPr>
              <w:t>Lokālā tāme.</w:t>
            </w:r>
          </w:p>
          <w:p w14:paraId="16CE352B" w14:textId="56D79782" w:rsidR="00374C81" w:rsidRPr="003E5EEF" w:rsidRDefault="008A2A92" w:rsidP="00660341">
            <w:pPr>
              <w:pStyle w:val="NoSpacing"/>
              <w:jc w:val="both"/>
              <w:rPr>
                <w:rFonts w:ascii="Times New Roman" w:hAnsi="Times New Roman" w:cs="Times New Roman"/>
                <w:color w:val="000000"/>
                <w:sz w:val="24"/>
                <w:szCs w:val="24"/>
              </w:rPr>
            </w:pPr>
            <w:r w:rsidRPr="003E5EEF">
              <w:rPr>
                <w:rFonts w:ascii="Times New Roman" w:eastAsia="Times New Roman" w:hAnsi="Times New Roman" w:cs="Times New Roman"/>
                <w:color w:val="000000"/>
                <w:sz w:val="24"/>
                <w:szCs w:val="24"/>
              </w:rPr>
              <w:t>Vis</w:t>
            </w:r>
            <w:r w:rsidR="00997D22" w:rsidRPr="003E5EEF">
              <w:rPr>
                <w:rFonts w:ascii="Times New Roman" w:eastAsia="Times New Roman" w:hAnsi="Times New Roman" w:cs="Times New Roman"/>
                <w:color w:val="000000"/>
                <w:sz w:val="24"/>
                <w:szCs w:val="24"/>
              </w:rPr>
              <w:t xml:space="preserve">a tehniskā dokumentācija </w:t>
            </w:r>
            <w:r w:rsidRPr="003E5EEF">
              <w:rPr>
                <w:rFonts w:ascii="Times New Roman" w:eastAsia="Times New Roman" w:hAnsi="Times New Roman" w:cs="Times New Roman"/>
                <w:color w:val="000000"/>
                <w:sz w:val="24"/>
                <w:szCs w:val="24"/>
              </w:rPr>
              <w:t>jāiesniedz Pasūtītājam p</w:t>
            </w:r>
            <w:r w:rsidRPr="003E5EEF">
              <w:rPr>
                <w:rFonts w:ascii="Times New Roman" w:eastAsia="Times New Roman" w:hAnsi="Times New Roman" w:cs="Times New Roman"/>
                <w:sz w:val="24"/>
                <w:szCs w:val="24"/>
              </w:rPr>
              <w:t>ilnā apjomā -</w:t>
            </w:r>
            <w:r w:rsidR="00374C81" w:rsidRPr="003E5EEF">
              <w:rPr>
                <w:rFonts w:ascii="Times New Roman" w:hAnsi="Times New Roman" w:cs="Times New Roman"/>
                <w:sz w:val="24"/>
                <w:szCs w:val="24"/>
              </w:rPr>
              <w:t xml:space="preserve"> 2 (divus) oriģināla eksemplārus </w:t>
            </w:r>
            <w:r w:rsidR="008B576C" w:rsidRPr="003E5EEF">
              <w:rPr>
                <w:rFonts w:ascii="Times New Roman" w:hAnsi="Times New Roman" w:cs="Times New Roman"/>
                <w:sz w:val="24"/>
                <w:szCs w:val="24"/>
              </w:rPr>
              <w:t xml:space="preserve">, </w:t>
            </w:r>
            <w:r w:rsidR="00374C81" w:rsidRPr="003E5EEF">
              <w:rPr>
                <w:rFonts w:ascii="Times New Roman" w:hAnsi="Times New Roman" w:cs="Times New Roman"/>
                <w:sz w:val="24"/>
                <w:szCs w:val="24"/>
              </w:rPr>
              <w:t>kā arī 1 (vienu) kopiju elektroniskā formātā, kurā jābūt ieskenēta</w:t>
            </w:r>
            <w:r w:rsidR="00924D1C" w:rsidRPr="003E5EEF">
              <w:rPr>
                <w:rFonts w:ascii="Times New Roman" w:hAnsi="Times New Roman" w:cs="Times New Roman"/>
                <w:sz w:val="24"/>
                <w:szCs w:val="24"/>
              </w:rPr>
              <w:t>i</w:t>
            </w:r>
            <w:r w:rsidR="00374C81" w:rsidRPr="003E5EEF">
              <w:rPr>
                <w:rFonts w:ascii="Times New Roman" w:hAnsi="Times New Roman" w:cs="Times New Roman"/>
                <w:sz w:val="24"/>
                <w:szCs w:val="24"/>
              </w:rPr>
              <w:t xml:space="preserve"> pilna</w:t>
            </w:r>
            <w:r w:rsidR="00DB01D0" w:rsidRPr="003E5EEF">
              <w:rPr>
                <w:rFonts w:ascii="Times New Roman" w:hAnsi="Times New Roman" w:cs="Times New Roman"/>
                <w:sz w:val="24"/>
                <w:szCs w:val="24"/>
              </w:rPr>
              <w:t xml:space="preserve">i </w:t>
            </w:r>
            <w:r w:rsidR="00924D1C" w:rsidRPr="003E5EEF">
              <w:rPr>
                <w:rFonts w:ascii="Times New Roman" w:hAnsi="Times New Roman" w:cs="Times New Roman"/>
                <w:sz w:val="24"/>
                <w:szCs w:val="24"/>
              </w:rPr>
              <w:t>tehniska</w:t>
            </w:r>
            <w:r w:rsidR="00176B90" w:rsidRPr="003E5EEF">
              <w:rPr>
                <w:rFonts w:ascii="Times New Roman" w:hAnsi="Times New Roman" w:cs="Times New Roman"/>
                <w:sz w:val="24"/>
                <w:szCs w:val="24"/>
              </w:rPr>
              <w:t>ja</w:t>
            </w:r>
            <w:r w:rsidR="00924D1C" w:rsidRPr="003E5EEF">
              <w:rPr>
                <w:rFonts w:ascii="Times New Roman" w:hAnsi="Times New Roman" w:cs="Times New Roman"/>
                <w:sz w:val="24"/>
                <w:szCs w:val="24"/>
              </w:rPr>
              <w:t>i dokumentācijai</w:t>
            </w:r>
            <w:r w:rsidR="008B576C" w:rsidRPr="003E5EEF">
              <w:rPr>
                <w:rFonts w:ascii="Times New Roman" w:hAnsi="Times New Roman" w:cs="Times New Roman"/>
                <w:sz w:val="24"/>
                <w:szCs w:val="24"/>
              </w:rPr>
              <w:t>.</w:t>
            </w:r>
          </w:p>
          <w:p w14:paraId="238A6286" w14:textId="29DBC0CA" w:rsidR="00374C81" w:rsidRPr="003E5EEF" w:rsidRDefault="00374C81" w:rsidP="00B461AD">
            <w:pPr>
              <w:pStyle w:val="NoSpacing"/>
              <w:jc w:val="both"/>
              <w:rPr>
                <w:rFonts w:ascii="Times New Roman" w:hAnsi="Times New Roman" w:cs="Times New Roman"/>
                <w:color w:val="000000"/>
                <w:sz w:val="24"/>
                <w:szCs w:val="24"/>
              </w:rPr>
            </w:pPr>
            <w:r w:rsidRPr="003E5EEF">
              <w:rPr>
                <w:rFonts w:ascii="Times New Roman" w:hAnsi="Times New Roman" w:cs="Times New Roman"/>
                <w:sz w:val="24"/>
                <w:szCs w:val="24"/>
              </w:rPr>
              <w:t>4.</w:t>
            </w:r>
            <w:r w:rsidR="003C3386" w:rsidRPr="003E5EEF">
              <w:rPr>
                <w:rFonts w:ascii="Times New Roman" w:hAnsi="Times New Roman" w:cs="Times New Roman"/>
                <w:sz w:val="24"/>
                <w:szCs w:val="24"/>
              </w:rPr>
              <w:t>4</w:t>
            </w:r>
            <w:r w:rsidRPr="003E5EEF">
              <w:rPr>
                <w:rFonts w:ascii="Times New Roman" w:hAnsi="Times New Roman" w:cs="Times New Roman"/>
                <w:sz w:val="24"/>
                <w:szCs w:val="24"/>
              </w:rPr>
              <w:t xml:space="preserve">. Ja Izstrādātājs uzskata, ka saturu ir lietderīgi papildināt, tad, pamatojoties uz savu profesionālo un praktisko pieredzi, papildina </w:t>
            </w:r>
            <w:r w:rsidR="00D11A53" w:rsidRPr="003E5EEF">
              <w:rPr>
                <w:rFonts w:ascii="Times New Roman" w:hAnsi="Times New Roman" w:cs="Times New Roman"/>
                <w:sz w:val="24"/>
                <w:szCs w:val="24"/>
              </w:rPr>
              <w:t xml:space="preserve"> tehniskās dokumentācijas </w:t>
            </w:r>
            <w:r w:rsidRPr="003E5EEF">
              <w:rPr>
                <w:rFonts w:ascii="Times New Roman" w:hAnsi="Times New Roman" w:cs="Times New Roman"/>
                <w:sz w:val="24"/>
                <w:szCs w:val="24"/>
              </w:rPr>
              <w:t xml:space="preserve"> saturu.</w:t>
            </w:r>
            <w:r w:rsidR="00C87A58" w:rsidRPr="003E5EEF">
              <w:rPr>
                <w:rFonts w:ascii="Times New Roman" w:eastAsia="Times New Roman" w:hAnsi="Times New Roman" w:cs="Times New Roman"/>
                <w:sz w:val="24"/>
                <w:szCs w:val="24"/>
              </w:rPr>
              <w:t xml:space="preserve"> Šajā gadījumā Izstrādātājs iesniedz Pasūtītājam objektīvu pamatojumu.</w:t>
            </w:r>
          </w:p>
          <w:p w14:paraId="736E6507" w14:textId="39251094" w:rsidR="00374C81" w:rsidRPr="003E5EEF" w:rsidRDefault="00374C81" w:rsidP="00B461AD">
            <w:pPr>
              <w:pStyle w:val="NoSpacing"/>
              <w:jc w:val="both"/>
              <w:rPr>
                <w:rFonts w:ascii="Times New Roman" w:eastAsia="Times New Roman" w:hAnsi="Times New Roman" w:cs="Times New Roman"/>
                <w:sz w:val="24"/>
                <w:szCs w:val="24"/>
                <w:lang w:eastAsia="lv-LV"/>
              </w:rPr>
            </w:pPr>
            <w:r w:rsidRPr="003E5EEF">
              <w:rPr>
                <w:rFonts w:ascii="Times New Roman" w:eastAsia="Times New Roman" w:hAnsi="Times New Roman" w:cs="Times New Roman"/>
                <w:sz w:val="24"/>
                <w:szCs w:val="24"/>
                <w:lang w:eastAsia="lv-LV"/>
              </w:rPr>
              <w:lastRenderedPageBreak/>
              <w:t>4.</w:t>
            </w:r>
            <w:r w:rsidR="003C3386" w:rsidRPr="003E5EEF">
              <w:rPr>
                <w:rFonts w:ascii="Times New Roman" w:eastAsia="Times New Roman" w:hAnsi="Times New Roman" w:cs="Times New Roman"/>
                <w:sz w:val="24"/>
                <w:szCs w:val="24"/>
                <w:lang w:eastAsia="lv-LV"/>
              </w:rPr>
              <w:t>5</w:t>
            </w:r>
            <w:r w:rsidRPr="003E5EEF">
              <w:rPr>
                <w:rFonts w:ascii="Times New Roman" w:eastAsia="Times New Roman" w:hAnsi="Times New Roman" w:cs="Times New Roman"/>
                <w:sz w:val="24"/>
                <w:szCs w:val="24"/>
                <w:lang w:eastAsia="lv-LV"/>
              </w:rPr>
              <w:t xml:space="preserve">. </w:t>
            </w:r>
            <w:r w:rsidR="00D11A53" w:rsidRPr="003E5EEF">
              <w:rPr>
                <w:rFonts w:ascii="Times New Roman" w:eastAsia="Times New Roman" w:hAnsi="Times New Roman" w:cs="Times New Roman"/>
                <w:sz w:val="24"/>
                <w:szCs w:val="24"/>
                <w:lang w:eastAsia="lv-LV"/>
              </w:rPr>
              <w:t xml:space="preserve">Tehniskās dokumentācijas </w:t>
            </w:r>
            <w:r w:rsidRPr="003E5EEF">
              <w:rPr>
                <w:rFonts w:ascii="Times New Roman" w:eastAsia="Times New Roman" w:hAnsi="Times New Roman" w:cs="Times New Roman"/>
                <w:sz w:val="24"/>
                <w:szCs w:val="24"/>
                <w:lang w:eastAsia="lv-LV"/>
              </w:rPr>
              <w:t xml:space="preserve">ekonomiskajā daļā jāveido vienots būvdarbu daudzumu saraksts, norādot </w:t>
            </w:r>
            <w:r w:rsidRPr="003E5EEF">
              <w:rPr>
                <w:rFonts w:ascii="Times New Roman" w:eastAsia="Times New Roman" w:hAnsi="Times New Roman" w:cs="Times New Roman"/>
                <w:sz w:val="24"/>
                <w:szCs w:val="24"/>
                <w:u w:val="single"/>
                <w:lang w:eastAsia="lv-LV"/>
              </w:rPr>
              <w:t>visus darbu veidus un materiālus</w:t>
            </w:r>
            <w:r w:rsidRPr="003E5EEF">
              <w:rPr>
                <w:rFonts w:ascii="Times New Roman" w:eastAsia="Times New Roman" w:hAnsi="Times New Roman" w:cs="Times New Roman"/>
                <w:sz w:val="24"/>
                <w:szCs w:val="24"/>
                <w:lang w:eastAsia="lv-LV"/>
              </w:rPr>
              <w:t>, kas nepieciešami</w:t>
            </w:r>
            <w:r w:rsidR="00D11A53" w:rsidRPr="003E5EEF">
              <w:rPr>
                <w:rFonts w:ascii="Times New Roman" w:eastAsia="Times New Roman" w:hAnsi="Times New Roman" w:cs="Times New Roman"/>
                <w:sz w:val="24"/>
                <w:szCs w:val="24"/>
                <w:lang w:eastAsia="lv-LV"/>
              </w:rPr>
              <w:t xml:space="preserve"> Tehniskās dokumentācijas </w:t>
            </w:r>
            <w:r w:rsidRPr="003E5EEF">
              <w:rPr>
                <w:rFonts w:ascii="Times New Roman" w:eastAsia="Times New Roman" w:hAnsi="Times New Roman" w:cs="Times New Roman"/>
                <w:sz w:val="24"/>
                <w:szCs w:val="24"/>
                <w:lang w:eastAsia="lv-LV"/>
              </w:rPr>
              <w:t xml:space="preserve"> realizācijai.</w:t>
            </w:r>
            <w:r w:rsidR="00D55263" w:rsidRPr="003E5EEF">
              <w:rPr>
                <w:rFonts w:ascii="Times New Roman" w:eastAsia="Times New Roman" w:hAnsi="Times New Roman" w:cs="Times New Roman"/>
                <w:sz w:val="24"/>
                <w:szCs w:val="24"/>
                <w:lang w:eastAsia="lv-LV"/>
              </w:rPr>
              <w:t xml:space="preserve"> </w:t>
            </w:r>
          </w:p>
          <w:p w14:paraId="6FD06A9C" w14:textId="5669549D" w:rsidR="000C7846" w:rsidRPr="003E5EEF" w:rsidRDefault="00374C81" w:rsidP="00B461AD">
            <w:pPr>
              <w:pStyle w:val="NoSpacing"/>
              <w:jc w:val="both"/>
              <w:rPr>
                <w:rFonts w:ascii="Times New Roman" w:hAnsi="Times New Roman" w:cs="Times New Roman"/>
                <w:sz w:val="24"/>
                <w:szCs w:val="24"/>
              </w:rPr>
            </w:pPr>
            <w:r w:rsidRPr="003E5EEF">
              <w:rPr>
                <w:rFonts w:ascii="Times New Roman" w:hAnsi="Times New Roman" w:cs="Times New Roman"/>
                <w:sz w:val="24"/>
                <w:szCs w:val="24"/>
              </w:rPr>
              <w:t>4.</w:t>
            </w:r>
            <w:r w:rsidR="003C3386" w:rsidRPr="003E5EEF">
              <w:rPr>
                <w:rFonts w:ascii="Times New Roman" w:hAnsi="Times New Roman" w:cs="Times New Roman"/>
                <w:sz w:val="24"/>
                <w:szCs w:val="24"/>
              </w:rPr>
              <w:t>6</w:t>
            </w:r>
            <w:r w:rsidRPr="003E5EEF">
              <w:rPr>
                <w:rFonts w:ascii="Times New Roman" w:hAnsi="Times New Roman" w:cs="Times New Roman"/>
                <w:sz w:val="24"/>
                <w:szCs w:val="24"/>
              </w:rPr>
              <w:t>. Izstrādāt</w:t>
            </w:r>
            <w:r w:rsidR="00B93FAF" w:rsidRPr="003E5EEF">
              <w:rPr>
                <w:rFonts w:ascii="Times New Roman" w:hAnsi="Times New Roman" w:cs="Times New Roman"/>
                <w:sz w:val="24"/>
                <w:szCs w:val="24"/>
              </w:rPr>
              <w:t>ā</w:t>
            </w:r>
            <w:r w:rsidRPr="003E5EEF">
              <w:rPr>
                <w:rFonts w:ascii="Times New Roman" w:hAnsi="Times New Roman" w:cs="Times New Roman"/>
                <w:sz w:val="24"/>
                <w:szCs w:val="24"/>
              </w:rPr>
              <w:t>jam</w:t>
            </w:r>
            <w:r w:rsidR="00334CD9" w:rsidRPr="003E5EEF">
              <w:rPr>
                <w:rFonts w:ascii="Times New Roman" w:hAnsi="Times New Roman" w:cs="Times New Roman"/>
                <w:sz w:val="24"/>
                <w:szCs w:val="24"/>
              </w:rPr>
              <w:t xml:space="preserve"> jāizvērtē iespēja </w:t>
            </w:r>
            <w:r w:rsidR="0011430D" w:rsidRPr="003E5EEF">
              <w:rPr>
                <w:rFonts w:ascii="Times New Roman" w:hAnsi="Times New Roman" w:cs="Times New Roman"/>
                <w:sz w:val="24"/>
                <w:szCs w:val="24"/>
              </w:rPr>
              <w:t>ievērot</w:t>
            </w:r>
            <w:r w:rsidRPr="003E5EEF">
              <w:rPr>
                <w:rFonts w:ascii="Times New Roman" w:hAnsi="Times New Roman" w:cs="Times New Roman"/>
                <w:sz w:val="24"/>
                <w:szCs w:val="24"/>
              </w:rPr>
              <w:t xml:space="preserve"> Ministru kabineta 2017.gada 20.jūnija noteikumu Nr.353 “Prasības zaļajam publiskajam iepirkumam un to piemērošanas kārtība” prasības.</w:t>
            </w:r>
          </w:p>
        </w:tc>
      </w:tr>
      <w:tr w:rsidR="000107C1" w:rsidRPr="003E5EEF" w14:paraId="317892C0" w14:textId="77777777" w:rsidTr="00DB7A60">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79A29E46" w:rsidR="000107C1" w:rsidRPr="003E5EEF" w:rsidRDefault="000107C1" w:rsidP="00B461AD">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hAnsi="Times New Roman" w:cs="Times New Roman"/>
                <w:b/>
                <w:bCs/>
                <w:sz w:val="24"/>
                <w:szCs w:val="24"/>
              </w:rPr>
              <w:lastRenderedPageBreak/>
              <w:t>V</w:t>
            </w: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68F52A4D" w:rsidR="000107C1" w:rsidRPr="003E5EEF" w:rsidRDefault="00BA3A19" w:rsidP="00B461AD">
            <w:pPr>
              <w:pStyle w:val="NoSpacing"/>
              <w:rPr>
                <w:rFonts w:ascii="Times New Roman" w:eastAsia="Times New Roman" w:hAnsi="Times New Roman" w:cs="Times New Roman"/>
                <w:b/>
                <w:bCs/>
                <w:color w:val="000000" w:themeColor="text1"/>
                <w:sz w:val="24"/>
                <w:szCs w:val="24"/>
                <w:lang w:eastAsia="lv-LV"/>
              </w:rPr>
            </w:pPr>
            <w:r w:rsidRPr="003E5EEF">
              <w:rPr>
                <w:rFonts w:ascii="Times New Roman" w:eastAsia="Times New Roman" w:hAnsi="Times New Roman" w:cs="Times New Roman"/>
                <w:b/>
                <w:bCs/>
                <w:color w:val="000000" w:themeColor="text1"/>
                <w:sz w:val="24"/>
                <w:szCs w:val="24"/>
                <w:lang w:eastAsia="lv-LV"/>
              </w:rPr>
              <w:t>ESOŠĀS SITUĀCIJAS APRAKSTS</w:t>
            </w:r>
            <w:r w:rsidR="001B4DAA" w:rsidRPr="003E5EEF">
              <w:rPr>
                <w:rFonts w:ascii="Times New Roman" w:eastAsia="Times New Roman" w:hAnsi="Times New Roman" w:cs="Times New Roman"/>
                <w:b/>
                <w:bCs/>
                <w:color w:val="000000" w:themeColor="text1"/>
                <w:sz w:val="24"/>
                <w:szCs w:val="24"/>
                <w:lang w:eastAsia="lv-LV"/>
              </w:rPr>
              <w:t xml:space="preserve">, </w:t>
            </w:r>
            <w:r w:rsidR="000107C1" w:rsidRPr="003E5EEF">
              <w:rPr>
                <w:rFonts w:ascii="Times New Roman" w:eastAsia="Times New Roman" w:hAnsi="Times New Roman" w:cs="Times New Roman"/>
                <w:b/>
                <w:bCs/>
                <w:color w:val="000000" w:themeColor="text1"/>
                <w:sz w:val="24"/>
                <w:szCs w:val="24"/>
                <w:lang w:eastAsia="lv-LV"/>
              </w:rPr>
              <w:t>NOSACĪJUMI</w:t>
            </w:r>
            <w:r w:rsidR="001B4DAA" w:rsidRPr="003E5EEF">
              <w:rPr>
                <w:rFonts w:ascii="Times New Roman" w:eastAsia="Times New Roman" w:hAnsi="Times New Roman" w:cs="Times New Roman"/>
                <w:b/>
                <w:bCs/>
                <w:color w:val="000000" w:themeColor="text1"/>
                <w:sz w:val="24"/>
                <w:szCs w:val="24"/>
                <w:lang w:eastAsia="lv-LV"/>
              </w:rPr>
              <w:t xml:space="preserve">, </w:t>
            </w:r>
            <w:r w:rsidR="000107C1" w:rsidRPr="003E5EEF">
              <w:rPr>
                <w:rFonts w:ascii="Times New Roman" w:eastAsia="Times New Roman" w:hAnsi="Times New Roman" w:cs="Times New Roman"/>
                <w:b/>
                <w:bCs/>
                <w:color w:val="000000" w:themeColor="text1"/>
                <w:sz w:val="24"/>
                <w:szCs w:val="24"/>
                <w:lang w:eastAsia="lv-LV"/>
              </w:rPr>
              <w:t xml:space="preserve">TEHNISKĀS PRASĪBAS </w:t>
            </w:r>
            <w:r w:rsidR="001B4DAA" w:rsidRPr="003E5EEF">
              <w:rPr>
                <w:rFonts w:ascii="Times New Roman" w:eastAsia="Times New Roman" w:hAnsi="Times New Roman" w:cs="Times New Roman"/>
                <w:b/>
                <w:bCs/>
                <w:color w:val="000000" w:themeColor="text1"/>
                <w:sz w:val="24"/>
                <w:szCs w:val="24"/>
                <w:lang w:eastAsia="lv-LV"/>
              </w:rPr>
              <w:t xml:space="preserve">UN </w:t>
            </w:r>
            <w:r w:rsidR="00F43B45" w:rsidRPr="003E5EEF">
              <w:rPr>
                <w:rFonts w:ascii="Times New Roman" w:eastAsia="Times New Roman" w:hAnsi="Times New Roman" w:cs="Times New Roman"/>
                <w:b/>
                <w:bCs/>
                <w:color w:val="000000" w:themeColor="text1"/>
                <w:sz w:val="24"/>
                <w:szCs w:val="24"/>
                <w:lang w:eastAsia="lv-LV"/>
              </w:rPr>
              <w:t>TEHNISKĀS DOKUMENTĀCIJAS</w:t>
            </w:r>
            <w:r w:rsidR="000107C1" w:rsidRPr="003E5EEF">
              <w:rPr>
                <w:rFonts w:ascii="Times New Roman" w:eastAsia="Times New Roman" w:hAnsi="Times New Roman" w:cs="Times New Roman"/>
                <w:b/>
                <w:bCs/>
                <w:color w:val="000000" w:themeColor="text1"/>
                <w:sz w:val="24"/>
                <w:szCs w:val="24"/>
                <w:lang w:eastAsia="lv-LV"/>
              </w:rPr>
              <w:t xml:space="preserve"> RISINĀJUM</w:t>
            </w:r>
            <w:r w:rsidR="001B4DAA" w:rsidRPr="003E5EEF">
              <w:rPr>
                <w:rFonts w:ascii="Times New Roman" w:eastAsia="Times New Roman" w:hAnsi="Times New Roman" w:cs="Times New Roman"/>
                <w:b/>
                <w:bCs/>
                <w:color w:val="000000" w:themeColor="text1"/>
                <w:sz w:val="24"/>
                <w:szCs w:val="24"/>
                <w:lang w:eastAsia="lv-LV"/>
              </w:rPr>
              <w:t>I</w:t>
            </w:r>
            <w:r w:rsidR="000107C1" w:rsidRPr="003E5EEF">
              <w:rPr>
                <w:rFonts w:ascii="Times New Roman" w:eastAsia="Times New Roman" w:hAnsi="Times New Roman" w:cs="Times New Roman"/>
                <w:b/>
                <w:bCs/>
                <w:color w:val="000000" w:themeColor="text1"/>
                <w:sz w:val="24"/>
                <w:szCs w:val="24"/>
                <w:lang w:eastAsia="lv-LV"/>
              </w:rPr>
              <w:t xml:space="preserve"> IZSTRĀDEI</w:t>
            </w:r>
          </w:p>
        </w:tc>
      </w:tr>
      <w:tr w:rsidR="00B461AD" w:rsidRPr="003E5EEF" w14:paraId="476C9F44" w14:textId="77777777" w:rsidTr="00DB7A60">
        <w:trPr>
          <w:trHeight w:val="2537"/>
        </w:trPr>
        <w:tc>
          <w:tcPr>
            <w:tcW w:w="988" w:type="dxa"/>
            <w:tcBorders>
              <w:top w:val="single" w:sz="4" w:space="0" w:color="auto"/>
              <w:left w:val="single" w:sz="4" w:space="0" w:color="auto"/>
              <w:right w:val="single" w:sz="4" w:space="0" w:color="auto"/>
            </w:tcBorders>
            <w:shd w:val="clear" w:color="auto" w:fill="auto"/>
          </w:tcPr>
          <w:p w14:paraId="383113B5" w14:textId="77777777" w:rsidR="00B461AD" w:rsidRPr="003E5EEF" w:rsidRDefault="00B461AD" w:rsidP="00B461AD">
            <w:pPr>
              <w:pStyle w:val="NoSpacing"/>
              <w:jc w:val="center"/>
              <w:rPr>
                <w:rFonts w:ascii="Times New Roman" w:hAnsi="Times New Roman" w:cs="Times New Roman"/>
                <w:b/>
                <w:bCs/>
                <w:sz w:val="24"/>
                <w:szCs w:val="24"/>
              </w:rPr>
            </w:pPr>
            <w:r w:rsidRPr="003E5EEF">
              <w:rPr>
                <w:rFonts w:ascii="Times New Roman" w:eastAsia="Times New Roman" w:hAnsi="Times New Roman" w:cs="Times New Roman"/>
                <w:color w:val="000000" w:themeColor="text1"/>
                <w:sz w:val="24"/>
                <w:szCs w:val="24"/>
                <w:lang w:eastAsia="lv-LV"/>
              </w:rPr>
              <w:t>1.</w:t>
            </w:r>
          </w:p>
          <w:p w14:paraId="7260B8AF" w14:textId="1E795369" w:rsidR="00B461AD" w:rsidRPr="003E5EEF" w:rsidRDefault="00B461AD" w:rsidP="00B461AD">
            <w:pPr>
              <w:pStyle w:val="NoSpacing"/>
              <w:jc w:val="center"/>
              <w:rPr>
                <w:rFonts w:ascii="Times New Roman" w:hAnsi="Times New Roman" w:cs="Times New Roman"/>
                <w:b/>
                <w:bCs/>
                <w:sz w:val="24"/>
                <w:szCs w:val="24"/>
              </w:rPr>
            </w:pPr>
          </w:p>
        </w:tc>
        <w:tc>
          <w:tcPr>
            <w:tcW w:w="8930" w:type="dxa"/>
            <w:gridSpan w:val="2"/>
            <w:tcBorders>
              <w:top w:val="single" w:sz="4" w:space="0" w:color="auto"/>
              <w:left w:val="single" w:sz="4" w:space="0" w:color="auto"/>
              <w:right w:val="single" w:sz="4" w:space="0" w:color="auto"/>
            </w:tcBorders>
            <w:shd w:val="clear" w:color="auto" w:fill="auto"/>
          </w:tcPr>
          <w:p w14:paraId="571E4322" w14:textId="01010860" w:rsidR="00A47CE4" w:rsidRPr="003E5EEF" w:rsidRDefault="007E2633"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537369" w:rsidRPr="003E5EEF">
              <w:rPr>
                <w:rFonts w:ascii="Times New Roman" w:eastAsia="Times New Roman" w:hAnsi="Times New Roman" w:cs="Times New Roman"/>
                <w:color w:val="000000" w:themeColor="text1"/>
                <w:sz w:val="24"/>
                <w:szCs w:val="24"/>
                <w:lang w:eastAsia="lv-LV"/>
              </w:rPr>
              <w:t>.</w:t>
            </w:r>
            <w:r w:rsidR="0044232B" w:rsidRPr="003E5EEF">
              <w:rPr>
                <w:rFonts w:ascii="Times New Roman" w:eastAsia="Times New Roman" w:hAnsi="Times New Roman" w:cs="Times New Roman"/>
                <w:color w:val="000000" w:themeColor="text1"/>
                <w:sz w:val="24"/>
                <w:szCs w:val="24"/>
                <w:lang w:eastAsia="lv-LV"/>
              </w:rPr>
              <w:t>1</w:t>
            </w:r>
            <w:r w:rsidR="003F3147" w:rsidRPr="003E5EEF">
              <w:rPr>
                <w:rFonts w:ascii="Times New Roman" w:eastAsia="Times New Roman" w:hAnsi="Times New Roman" w:cs="Times New Roman"/>
                <w:color w:val="000000" w:themeColor="text1"/>
                <w:sz w:val="24"/>
                <w:szCs w:val="24"/>
                <w:lang w:eastAsia="lv-LV"/>
              </w:rPr>
              <w:t xml:space="preserve">.  </w:t>
            </w:r>
            <w:r w:rsidR="0044232B" w:rsidRPr="003E5EEF">
              <w:rPr>
                <w:rFonts w:ascii="Times New Roman" w:eastAsia="Times New Roman" w:hAnsi="Times New Roman" w:cs="Times New Roman"/>
                <w:color w:val="000000" w:themeColor="text1"/>
                <w:sz w:val="24"/>
                <w:szCs w:val="24"/>
                <w:lang w:eastAsia="lv-LV"/>
              </w:rPr>
              <w:t>Situācijas apraksts:</w:t>
            </w:r>
          </w:p>
          <w:p w14:paraId="3C3D0DA7" w14:textId="32F58B90"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Siltumenerģija apkures</w:t>
            </w:r>
            <w:r w:rsidR="003F314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vajadzībām </w:t>
            </w:r>
            <w:r w:rsidR="008B1AEF" w:rsidRPr="003E5EEF">
              <w:rPr>
                <w:rFonts w:ascii="Times New Roman" w:eastAsia="Times New Roman" w:hAnsi="Times New Roman" w:cs="Times New Roman"/>
                <w:color w:val="000000" w:themeColor="text1"/>
                <w:sz w:val="24"/>
                <w:szCs w:val="24"/>
                <w:lang w:eastAsia="lv-LV"/>
              </w:rPr>
              <w:t>un karstā ūdens sagata</w:t>
            </w:r>
            <w:r w:rsidR="003F3147" w:rsidRPr="003E5EEF">
              <w:rPr>
                <w:rFonts w:ascii="Times New Roman" w:eastAsia="Times New Roman" w:hAnsi="Times New Roman" w:cs="Times New Roman"/>
                <w:color w:val="000000" w:themeColor="text1"/>
                <w:sz w:val="24"/>
                <w:szCs w:val="24"/>
                <w:lang w:eastAsia="lv-LV"/>
              </w:rPr>
              <w:t xml:space="preserve">vošana </w:t>
            </w:r>
            <w:r w:rsidR="00E73F7A" w:rsidRPr="003E5EEF">
              <w:rPr>
                <w:rFonts w:ascii="Times New Roman" w:eastAsia="Times New Roman" w:hAnsi="Times New Roman" w:cs="Times New Roman"/>
                <w:color w:val="000000" w:themeColor="text1"/>
                <w:sz w:val="24"/>
                <w:szCs w:val="24"/>
                <w:lang w:eastAsia="lv-LV"/>
              </w:rPr>
              <w:t xml:space="preserve">Administrācijas ēkai </w:t>
            </w:r>
            <w:r w:rsidRPr="003E5EEF">
              <w:rPr>
                <w:rFonts w:ascii="Times New Roman" w:eastAsia="Times New Roman" w:hAnsi="Times New Roman" w:cs="Times New Roman"/>
                <w:color w:val="000000" w:themeColor="text1"/>
                <w:sz w:val="24"/>
                <w:szCs w:val="24"/>
                <w:lang w:eastAsia="lv-LV"/>
              </w:rPr>
              <w:t xml:space="preserve">tiek nodrošināta </w:t>
            </w:r>
            <w:r w:rsidR="003F3147" w:rsidRPr="003E5EEF">
              <w:rPr>
                <w:rFonts w:ascii="Times New Roman" w:eastAsia="Times New Roman" w:hAnsi="Times New Roman" w:cs="Times New Roman"/>
                <w:color w:val="000000" w:themeColor="text1"/>
                <w:sz w:val="24"/>
                <w:szCs w:val="24"/>
                <w:lang w:eastAsia="lv-LV"/>
              </w:rPr>
              <w:t xml:space="preserve">no </w:t>
            </w:r>
            <w:r w:rsidR="003F3147" w:rsidRPr="003E5EEF">
              <w:rPr>
                <w:rFonts w:ascii="Times New Roman" w:hAnsi="Times New Roman" w:cs="Times New Roman"/>
                <w:sz w:val="24"/>
                <w:szCs w:val="24"/>
              </w:rPr>
              <w:t xml:space="preserve"> </w:t>
            </w:r>
            <w:r w:rsidR="003F3147" w:rsidRPr="003E5EEF">
              <w:rPr>
                <w:rFonts w:ascii="Times New Roman" w:eastAsia="Times New Roman" w:hAnsi="Times New Roman" w:cs="Times New Roman"/>
                <w:color w:val="000000" w:themeColor="text1"/>
                <w:sz w:val="24"/>
                <w:szCs w:val="24"/>
                <w:lang w:eastAsia="lv-LV"/>
              </w:rPr>
              <w:t>apkures katla "</w:t>
            </w:r>
            <w:proofErr w:type="spellStart"/>
            <w:r w:rsidR="003F3147" w:rsidRPr="003E5EEF">
              <w:rPr>
                <w:rFonts w:ascii="Times New Roman" w:eastAsia="Times New Roman" w:hAnsi="Times New Roman" w:cs="Times New Roman"/>
                <w:color w:val="000000" w:themeColor="text1"/>
                <w:sz w:val="24"/>
                <w:szCs w:val="24"/>
                <w:lang w:eastAsia="lv-LV"/>
              </w:rPr>
              <w:t>Wolf</w:t>
            </w:r>
            <w:proofErr w:type="spellEnd"/>
            <w:r w:rsidR="003F3147" w:rsidRPr="003E5EEF">
              <w:rPr>
                <w:rFonts w:ascii="Times New Roman" w:eastAsia="Times New Roman" w:hAnsi="Times New Roman" w:cs="Times New Roman"/>
                <w:color w:val="000000" w:themeColor="text1"/>
                <w:sz w:val="24"/>
                <w:szCs w:val="24"/>
                <w:lang w:eastAsia="lv-LV"/>
              </w:rPr>
              <w:t xml:space="preserve">" ar jaudu 60 </w:t>
            </w:r>
            <w:proofErr w:type="spellStart"/>
            <w:r w:rsidR="003F3147" w:rsidRPr="003E5EEF">
              <w:rPr>
                <w:rFonts w:ascii="Times New Roman" w:eastAsia="Times New Roman" w:hAnsi="Times New Roman" w:cs="Times New Roman"/>
                <w:color w:val="000000" w:themeColor="text1"/>
                <w:sz w:val="24"/>
                <w:szCs w:val="24"/>
                <w:lang w:eastAsia="lv-LV"/>
              </w:rPr>
              <w:t>kW</w:t>
            </w:r>
            <w:proofErr w:type="spellEnd"/>
            <w:r w:rsidR="003F3147" w:rsidRPr="003E5EEF">
              <w:rPr>
                <w:rFonts w:ascii="Times New Roman" w:eastAsia="Times New Roman" w:hAnsi="Times New Roman" w:cs="Times New Roman"/>
                <w:color w:val="000000" w:themeColor="text1"/>
                <w:sz w:val="24"/>
                <w:szCs w:val="24"/>
                <w:lang w:eastAsia="lv-LV"/>
              </w:rPr>
              <w:t>.</w:t>
            </w:r>
            <w:r w:rsidRPr="003E5EEF">
              <w:rPr>
                <w:rFonts w:ascii="Times New Roman" w:eastAsia="Times New Roman" w:hAnsi="Times New Roman" w:cs="Times New Roman"/>
                <w:color w:val="000000" w:themeColor="text1"/>
                <w:sz w:val="24"/>
                <w:szCs w:val="24"/>
                <w:lang w:eastAsia="lv-LV"/>
              </w:rPr>
              <w:t xml:space="preserve"> </w:t>
            </w:r>
          </w:p>
          <w:p w14:paraId="390EA0F9" w14:textId="28E1CB5E" w:rsidR="00577EAE" w:rsidRPr="003E5EEF" w:rsidRDefault="004D7F9E" w:rsidP="00577EAE">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ab/>
            </w:r>
            <w:r w:rsidR="003F3147" w:rsidRPr="003E5EEF">
              <w:rPr>
                <w:rFonts w:ascii="Times New Roman" w:eastAsia="Times New Roman" w:hAnsi="Times New Roman" w:cs="Times New Roman"/>
                <w:color w:val="000000" w:themeColor="text1"/>
                <w:sz w:val="24"/>
                <w:szCs w:val="24"/>
                <w:lang w:eastAsia="lv-LV"/>
              </w:rPr>
              <w:t>Gāzes katls</w:t>
            </w:r>
            <w:r w:rsidRPr="003E5EEF">
              <w:rPr>
                <w:rFonts w:ascii="Times New Roman" w:eastAsia="Times New Roman" w:hAnsi="Times New Roman" w:cs="Times New Roman"/>
                <w:color w:val="000000" w:themeColor="text1"/>
                <w:sz w:val="24"/>
                <w:szCs w:val="24"/>
                <w:lang w:eastAsia="lv-LV"/>
              </w:rPr>
              <w:t xml:space="preserve"> atrodas </w:t>
            </w:r>
            <w:r w:rsidR="003F3147" w:rsidRPr="003E5EEF">
              <w:rPr>
                <w:rFonts w:ascii="Times New Roman" w:hAnsi="Times New Roman" w:cs="Times New Roman"/>
                <w:sz w:val="24"/>
                <w:szCs w:val="24"/>
              </w:rPr>
              <w:t xml:space="preserve"> </w:t>
            </w:r>
            <w:r w:rsidR="003F3147" w:rsidRPr="003E5EEF">
              <w:rPr>
                <w:rFonts w:ascii="Times New Roman" w:eastAsia="Times New Roman" w:hAnsi="Times New Roman" w:cs="Times New Roman"/>
                <w:color w:val="000000" w:themeColor="text1"/>
                <w:sz w:val="24"/>
                <w:szCs w:val="24"/>
                <w:lang w:eastAsia="lv-LV"/>
              </w:rPr>
              <w:t xml:space="preserve">Administrācijas ēkas 1.stāvā </w:t>
            </w:r>
            <w:r w:rsidRPr="003E5EEF">
              <w:rPr>
                <w:rFonts w:ascii="Times New Roman" w:eastAsia="Times New Roman" w:hAnsi="Times New Roman" w:cs="Times New Roman"/>
                <w:color w:val="000000" w:themeColor="text1"/>
                <w:sz w:val="24"/>
                <w:szCs w:val="24"/>
                <w:lang w:eastAsia="lv-LV"/>
              </w:rPr>
              <w:t>telpā Nr.</w:t>
            </w:r>
            <w:r w:rsidR="003F3147" w:rsidRPr="003E5EEF">
              <w:rPr>
                <w:rFonts w:ascii="Times New Roman" w:eastAsia="Times New Roman" w:hAnsi="Times New Roman" w:cs="Times New Roman"/>
                <w:color w:val="000000" w:themeColor="text1"/>
                <w:sz w:val="24"/>
                <w:szCs w:val="24"/>
                <w:lang w:eastAsia="lv-LV"/>
              </w:rPr>
              <w:t>6.</w:t>
            </w:r>
          </w:p>
          <w:p w14:paraId="7F0F087B" w14:textId="77777777" w:rsidR="008B576C" w:rsidRPr="003E5EEF" w:rsidRDefault="008B576C" w:rsidP="0044232B">
            <w:pPr>
              <w:pStyle w:val="NoSpacing"/>
              <w:jc w:val="both"/>
              <w:rPr>
                <w:rFonts w:ascii="Times New Roman" w:eastAsia="Times New Roman" w:hAnsi="Times New Roman" w:cs="Times New Roman"/>
                <w:color w:val="000000" w:themeColor="text1"/>
                <w:sz w:val="24"/>
                <w:szCs w:val="24"/>
                <w:lang w:eastAsia="lv-LV"/>
              </w:rPr>
            </w:pPr>
          </w:p>
          <w:p w14:paraId="6F016B5D" w14:textId="2FD202CD"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5.2</w:t>
            </w:r>
            <w:r w:rsidR="003F314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Nosacījumi:</w:t>
            </w:r>
          </w:p>
          <w:p w14:paraId="63DB19AA" w14:textId="26C23C5B" w:rsidR="00577EAE"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5.2.</w:t>
            </w:r>
            <w:r w:rsidR="007003E7" w:rsidRPr="003E5EEF">
              <w:rPr>
                <w:rFonts w:ascii="Times New Roman" w:eastAsia="Times New Roman" w:hAnsi="Times New Roman" w:cs="Times New Roman"/>
                <w:color w:val="000000" w:themeColor="text1"/>
                <w:sz w:val="24"/>
                <w:szCs w:val="24"/>
                <w:lang w:eastAsia="lv-LV"/>
              </w:rPr>
              <w:t>1</w:t>
            </w:r>
            <w:r w:rsidR="003F3147" w:rsidRPr="003E5EEF">
              <w:rPr>
                <w:rFonts w:ascii="Times New Roman" w:eastAsia="Times New Roman" w:hAnsi="Times New Roman" w:cs="Times New Roman"/>
                <w:color w:val="000000" w:themeColor="text1"/>
                <w:sz w:val="24"/>
                <w:szCs w:val="24"/>
                <w:lang w:eastAsia="lv-LV"/>
              </w:rPr>
              <w:t xml:space="preserve">. </w:t>
            </w:r>
            <w:r w:rsidR="00845DED"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 xml:space="preserve">jāparedz </w:t>
            </w:r>
            <w:r w:rsidR="003F3147" w:rsidRPr="003E5EEF">
              <w:rPr>
                <w:rFonts w:ascii="Times New Roman" w:eastAsia="Times New Roman" w:hAnsi="Times New Roman" w:cs="Times New Roman"/>
                <w:color w:val="000000" w:themeColor="text1"/>
                <w:sz w:val="24"/>
                <w:szCs w:val="24"/>
                <w:lang w:eastAsia="lv-LV"/>
              </w:rPr>
              <w:t xml:space="preserve">divu </w:t>
            </w:r>
            <w:r w:rsidR="003F3147" w:rsidRPr="003E5EEF">
              <w:rPr>
                <w:rFonts w:ascii="Times New Roman" w:hAnsi="Times New Roman" w:cs="Times New Roman"/>
                <w:sz w:val="24"/>
                <w:szCs w:val="24"/>
              </w:rPr>
              <w:t xml:space="preserve"> </w:t>
            </w:r>
            <w:r w:rsidR="003F3147" w:rsidRPr="003E5EEF">
              <w:rPr>
                <w:rFonts w:ascii="Times New Roman" w:eastAsia="Times New Roman" w:hAnsi="Times New Roman" w:cs="Times New Roman"/>
                <w:color w:val="000000" w:themeColor="text1"/>
                <w:sz w:val="24"/>
                <w:szCs w:val="24"/>
                <w:lang w:eastAsia="lv-LV"/>
              </w:rPr>
              <w:t xml:space="preserve">kondensācijas apkures katlu ar kopējo jaudu 56-60 </w:t>
            </w:r>
            <w:proofErr w:type="spellStart"/>
            <w:r w:rsidR="003F3147" w:rsidRPr="003E5EEF">
              <w:rPr>
                <w:rFonts w:ascii="Times New Roman" w:eastAsia="Times New Roman" w:hAnsi="Times New Roman" w:cs="Times New Roman"/>
                <w:color w:val="000000" w:themeColor="text1"/>
                <w:sz w:val="24"/>
                <w:szCs w:val="24"/>
                <w:lang w:eastAsia="lv-LV"/>
              </w:rPr>
              <w:t>kW</w:t>
            </w:r>
            <w:proofErr w:type="spellEnd"/>
            <w:r w:rsidR="003F314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pieslēgšan</w:t>
            </w:r>
            <w:r w:rsidR="007003E7" w:rsidRPr="003E5EEF">
              <w:rPr>
                <w:rFonts w:ascii="Times New Roman" w:eastAsia="Times New Roman" w:hAnsi="Times New Roman" w:cs="Times New Roman"/>
                <w:color w:val="000000" w:themeColor="text1"/>
                <w:sz w:val="24"/>
                <w:szCs w:val="24"/>
                <w:lang w:eastAsia="lv-LV"/>
              </w:rPr>
              <w:t>u</w:t>
            </w:r>
            <w:r w:rsidRPr="003E5EEF">
              <w:rPr>
                <w:rFonts w:ascii="Times New Roman" w:eastAsia="Times New Roman" w:hAnsi="Times New Roman" w:cs="Times New Roman"/>
                <w:color w:val="000000" w:themeColor="text1"/>
                <w:sz w:val="24"/>
                <w:szCs w:val="24"/>
                <w:lang w:eastAsia="lv-LV"/>
              </w:rPr>
              <w:t xml:space="preserve"> pie esošajiem</w:t>
            </w:r>
            <w:r w:rsidR="007003E7" w:rsidRPr="003E5EEF">
              <w:rPr>
                <w:rFonts w:ascii="Times New Roman" w:eastAsia="Times New Roman" w:hAnsi="Times New Roman" w:cs="Times New Roman"/>
                <w:color w:val="000000" w:themeColor="text1"/>
                <w:sz w:val="24"/>
                <w:szCs w:val="24"/>
                <w:lang w:eastAsia="lv-LV"/>
              </w:rPr>
              <w:t xml:space="preserve"> Administrācijas ēkas</w:t>
            </w:r>
            <w:r w:rsidRPr="003E5EEF">
              <w:rPr>
                <w:rFonts w:ascii="Times New Roman" w:eastAsia="Times New Roman" w:hAnsi="Times New Roman" w:cs="Times New Roman"/>
                <w:color w:val="000000" w:themeColor="text1"/>
                <w:sz w:val="24"/>
                <w:szCs w:val="24"/>
                <w:lang w:eastAsia="lv-LV"/>
              </w:rPr>
              <w:t xml:space="preserve"> </w:t>
            </w:r>
            <w:proofErr w:type="spellStart"/>
            <w:r w:rsidR="003F3147" w:rsidRPr="003E5EEF">
              <w:rPr>
                <w:rFonts w:ascii="Times New Roman" w:eastAsia="Times New Roman" w:hAnsi="Times New Roman" w:cs="Times New Roman"/>
                <w:color w:val="000000" w:themeColor="text1"/>
                <w:sz w:val="24"/>
                <w:szCs w:val="24"/>
                <w:lang w:eastAsia="lv-LV"/>
              </w:rPr>
              <w:t>ūdensapgades</w:t>
            </w:r>
            <w:proofErr w:type="spellEnd"/>
            <w:r w:rsidR="003F3147" w:rsidRPr="003E5EEF">
              <w:rPr>
                <w:rFonts w:ascii="Times New Roman" w:eastAsia="Times New Roman" w:hAnsi="Times New Roman" w:cs="Times New Roman"/>
                <w:color w:val="000000" w:themeColor="text1"/>
                <w:sz w:val="24"/>
                <w:szCs w:val="24"/>
                <w:lang w:eastAsia="lv-LV"/>
              </w:rPr>
              <w:t xml:space="preserve"> un </w:t>
            </w:r>
            <w:r w:rsidRPr="003E5EEF">
              <w:rPr>
                <w:rFonts w:ascii="Times New Roman" w:eastAsia="Times New Roman" w:hAnsi="Times New Roman" w:cs="Times New Roman"/>
                <w:color w:val="000000" w:themeColor="text1"/>
                <w:sz w:val="24"/>
                <w:szCs w:val="24"/>
                <w:lang w:eastAsia="lv-LV"/>
              </w:rPr>
              <w:t>siltumtīkliem</w:t>
            </w:r>
            <w:r w:rsidR="007003E7" w:rsidRPr="003E5EEF">
              <w:rPr>
                <w:rFonts w:ascii="Times New Roman" w:eastAsia="Times New Roman" w:hAnsi="Times New Roman" w:cs="Times New Roman"/>
                <w:color w:val="000000" w:themeColor="text1"/>
                <w:sz w:val="24"/>
                <w:szCs w:val="24"/>
                <w:lang w:eastAsia="lv-LV"/>
              </w:rPr>
              <w:t>.</w:t>
            </w:r>
            <w:r w:rsidR="00577EAE" w:rsidRPr="003E5EEF">
              <w:rPr>
                <w:rFonts w:ascii="Times New Roman" w:hAnsi="Times New Roman" w:cs="Times New Roman"/>
                <w:sz w:val="24"/>
                <w:szCs w:val="24"/>
              </w:rPr>
              <w:t xml:space="preserve"> </w:t>
            </w:r>
          </w:p>
          <w:p w14:paraId="7AEDE489" w14:textId="4777B83A" w:rsidR="0044232B" w:rsidRPr="00685696" w:rsidRDefault="0044232B" w:rsidP="0044232B">
            <w:pPr>
              <w:pStyle w:val="NoSpacing"/>
              <w:jc w:val="both"/>
              <w:rPr>
                <w:rFonts w:ascii="Times New Roman" w:eastAsia="Times New Roman" w:hAnsi="Times New Roman" w:cs="Times New Roman"/>
                <w:sz w:val="24"/>
                <w:szCs w:val="24"/>
                <w:lang w:eastAsia="lv-LV"/>
              </w:rPr>
            </w:pPr>
            <w:r w:rsidRPr="00685696">
              <w:rPr>
                <w:rFonts w:ascii="Times New Roman" w:eastAsia="Times New Roman" w:hAnsi="Times New Roman" w:cs="Times New Roman"/>
                <w:sz w:val="24"/>
                <w:szCs w:val="24"/>
                <w:lang w:eastAsia="lv-LV"/>
              </w:rPr>
              <w:t>5.2.</w:t>
            </w:r>
            <w:r w:rsidR="00113B85" w:rsidRPr="00685696">
              <w:rPr>
                <w:rFonts w:ascii="Times New Roman" w:eastAsia="Times New Roman" w:hAnsi="Times New Roman" w:cs="Times New Roman"/>
                <w:sz w:val="24"/>
                <w:szCs w:val="24"/>
                <w:lang w:eastAsia="lv-LV"/>
              </w:rPr>
              <w:t>2</w:t>
            </w:r>
            <w:r w:rsidRPr="00685696">
              <w:rPr>
                <w:rFonts w:ascii="Times New Roman" w:eastAsia="Times New Roman" w:hAnsi="Times New Roman" w:cs="Times New Roman"/>
                <w:sz w:val="24"/>
                <w:szCs w:val="24"/>
                <w:lang w:eastAsia="lv-LV"/>
              </w:rPr>
              <w:t xml:space="preserve">. </w:t>
            </w:r>
            <w:r w:rsidR="003F3147" w:rsidRPr="00685696">
              <w:rPr>
                <w:rFonts w:ascii="Times New Roman" w:eastAsia="Times New Roman" w:hAnsi="Times New Roman" w:cs="Times New Roman"/>
                <w:sz w:val="24"/>
                <w:szCs w:val="24"/>
                <w:lang w:eastAsia="lv-LV"/>
              </w:rPr>
              <w:t>Gāzes katlu vadību</w:t>
            </w:r>
            <w:r w:rsidRPr="00685696">
              <w:rPr>
                <w:rFonts w:ascii="Times New Roman" w:eastAsia="Times New Roman" w:hAnsi="Times New Roman" w:cs="Times New Roman"/>
                <w:sz w:val="24"/>
                <w:szCs w:val="24"/>
                <w:lang w:eastAsia="lv-LV"/>
              </w:rPr>
              <w:t xml:space="preserve"> paredzēts pilnībā automatizēt</w:t>
            </w:r>
            <w:r w:rsidR="009D07A0" w:rsidRPr="00685696">
              <w:rPr>
                <w:rFonts w:ascii="Times New Roman" w:eastAsia="Times New Roman" w:hAnsi="Times New Roman" w:cs="Times New Roman"/>
                <w:sz w:val="24"/>
                <w:szCs w:val="24"/>
                <w:lang w:eastAsia="lv-LV"/>
              </w:rPr>
              <w:t>,</w:t>
            </w:r>
            <w:r w:rsidRPr="00685696">
              <w:rPr>
                <w:rFonts w:ascii="Times New Roman" w:eastAsia="Times New Roman" w:hAnsi="Times New Roman" w:cs="Times New Roman"/>
                <w:sz w:val="24"/>
                <w:szCs w:val="24"/>
                <w:lang w:eastAsia="lv-LV"/>
              </w:rPr>
              <w:t xml:space="preserve"> izmantojot vadības un automatizācijas sistēmu </w:t>
            </w:r>
            <w:r w:rsidR="002D1A0F" w:rsidRPr="00685696">
              <w:rPr>
                <w:rFonts w:ascii="Times New Roman" w:eastAsia="Times New Roman" w:hAnsi="Times New Roman" w:cs="Times New Roman"/>
                <w:sz w:val="24"/>
                <w:szCs w:val="24"/>
                <w:lang w:eastAsia="lv-LV"/>
              </w:rPr>
              <w:t xml:space="preserve">rūpnieciski ražotu, savietojamu </w:t>
            </w:r>
            <w:r w:rsidRPr="00685696">
              <w:rPr>
                <w:rFonts w:ascii="Times New Roman" w:eastAsia="Times New Roman" w:hAnsi="Times New Roman" w:cs="Times New Roman"/>
                <w:sz w:val="24"/>
                <w:szCs w:val="24"/>
                <w:lang w:eastAsia="lv-LV"/>
              </w:rPr>
              <w:t>kontrolier</w:t>
            </w:r>
            <w:r w:rsidR="003F3147" w:rsidRPr="00685696">
              <w:rPr>
                <w:rFonts w:ascii="Times New Roman" w:eastAsia="Times New Roman" w:hAnsi="Times New Roman" w:cs="Times New Roman"/>
                <w:sz w:val="24"/>
                <w:szCs w:val="24"/>
                <w:lang w:eastAsia="lv-LV"/>
              </w:rPr>
              <w:t>i</w:t>
            </w:r>
            <w:r w:rsidR="002D1A0F" w:rsidRPr="00685696">
              <w:rPr>
                <w:rFonts w:ascii="Times New Roman" w:eastAsia="Times New Roman" w:hAnsi="Times New Roman" w:cs="Times New Roman"/>
                <w:sz w:val="24"/>
                <w:szCs w:val="24"/>
                <w:lang w:eastAsia="lv-LV"/>
              </w:rPr>
              <w:t xml:space="preserve">. </w:t>
            </w:r>
            <w:r w:rsidRPr="00685696">
              <w:rPr>
                <w:rFonts w:ascii="Times New Roman" w:eastAsia="Times New Roman" w:hAnsi="Times New Roman" w:cs="Times New Roman"/>
                <w:sz w:val="24"/>
                <w:szCs w:val="24"/>
                <w:lang w:eastAsia="lv-LV"/>
              </w:rPr>
              <w:t xml:space="preserve">Automatizācijas līmenim jābūt pietiekamam, lai varētu </w:t>
            </w:r>
            <w:r w:rsidR="006172A4" w:rsidRPr="00685696">
              <w:rPr>
                <w:rFonts w:ascii="Times New Roman" w:eastAsia="Times New Roman" w:hAnsi="Times New Roman" w:cs="Times New Roman"/>
                <w:sz w:val="24"/>
                <w:szCs w:val="24"/>
                <w:lang w:eastAsia="lv-LV"/>
              </w:rPr>
              <w:t xml:space="preserve">veikt </w:t>
            </w:r>
            <w:r w:rsidR="00B277EA" w:rsidRPr="00C25F07">
              <w:rPr>
                <w:rFonts w:ascii="Times New Roman" w:eastAsia="Times New Roman" w:hAnsi="Times New Roman" w:cs="Times New Roman"/>
                <w:b/>
                <w:bCs/>
                <w:color w:val="FF0000"/>
                <w:sz w:val="24"/>
                <w:szCs w:val="24"/>
                <w:lang w:eastAsia="lv-LV"/>
              </w:rPr>
              <w:t>gāzes katlu</w:t>
            </w:r>
            <w:r w:rsidRPr="00685696">
              <w:rPr>
                <w:rFonts w:ascii="Times New Roman" w:eastAsia="Times New Roman" w:hAnsi="Times New Roman" w:cs="Times New Roman"/>
                <w:sz w:val="24"/>
                <w:szCs w:val="24"/>
                <w:lang w:eastAsia="lv-LV"/>
              </w:rPr>
              <w:t xml:space="preserve"> vadīšanu gan uz vietas</w:t>
            </w:r>
            <w:r w:rsidR="006172A4" w:rsidRPr="00685696">
              <w:rPr>
                <w:rFonts w:ascii="Times New Roman" w:eastAsia="Times New Roman" w:hAnsi="Times New Roman" w:cs="Times New Roman"/>
                <w:sz w:val="24"/>
                <w:szCs w:val="24"/>
                <w:lang w:eastAsia="lv-LV"/>
              </w:rPr>
              <w:t xml:space="preserve"> un</w:t>
            </w:r>
            <w:r w:rsidRPr="00685696">
              <w:rPr>
                <w:rFonts w:ascii="Times New Roman" w:eastAsia="Times New Roman" w:hAnsi="Times New Roman" w:cs="Times New Roman"/>
                <w:sz w:val="24"/>
                <w:szCs w:val="24"/>
                <w:lang w:eastAsia="lv-LV"/>
              </w:rPr>
              <w:t xml:space="preserve"> attālināti.</w:t>
            </w:r>
          </w:p>
          <w:p w14:paraId="64F7BAE3" w14:textId="77777777" w:rsidR="00762979" w:rsidRPr="003E5EEF" w:rsidRDefault="00762979" w:rsidP="0044232B">
            <w:pPr>
              <w:pStyle w:val="NoSpacing"/>
              <w:jc w:val="both"/>
              <w:rPr>
                <w:rFonts w:ascii="Times New Roman" w:eastAsia="Times New Roman" w:hAnsi="Times New Roman" w:cs="Times New Roman"/>
                <w:color w:val="000000" w:themeColor="text1"/>
                <w:sz w:val="24"/>
                <w:szCs w:val="24"/>
                <w:lang w:eastAsia="lv-LV"/>
              </w:rPr>
            </w:pPr>
          </w:p>
          <w:p w14:paraId="1365565B" w14:textId="77777777"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5.3. Prasības:</w:t>
            </w:r>
          </w:p>
          <w:p w14:paraId="31AE9AD4" w14:textId="3897FD87"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5.3.1. Pasūtītājs var apstiprināt cita alternatīva (ekvivalenta) standarta lietošanu, ja šis ekvivalents ir atzīts un tiek piemērots praksē siltumenerģijas ražošanas nozarē un par to atbilstošā veidā ir norādīts pasūtītājam </w:t>
            </w:r>
            <w:r w:rsidR="00055DDF" w:rsidRPr="003E5EEF">
              <w:rPr>
                <w:rFonts w:ascii="Times New Roman" w:hAnsi="Times New Roman" w:cs="Times New Roman"/>
                <w:sz w:val="24"/>
                <w:szCs w:val="24"/>
              </w:rPr>
              <w:t xml:space="preserve"> </w:t>
            </w:r>
            <w:r w:rsidR="00055DDF" w:rsidRPr="003E5EEF">
              <w:rPr>
                <w:rFonts w:ascii="Times New Roman" w:eastAsia="Times New Roman" w:hAnsi="Times New Roman" w:cs="Times New Roman"/>
                <w:color w:val="000000" w:themeColor="text1"/>
                <w:sz w:val="24"/>
                <w:szCs w:val="24"/>
                <w:lang w:eastAsia="lv-LV"/>
              </w:rPr>
              <w:t xml:space="preserve">tehniskās dokumentācijas </w:t>
            </w:r>
            <w:r w:rsidRPr="003E5EEF">
              <w:rPr>
                <w:rFonts w:ascii="Times New Roman" w:eastAsia="Times New Roman" w:hAnsi="Times New Roman" w:cs="Times New Roman"/>
                <w:color w:val="000000" w:themeColor="text1"/>
                <w:sz w:val="24"/>
                <w:szCs w:val="24"/>
                <w:lang w:eastAsia="lv-LV"/>
              </w:rPr>
              <w:t xml:space="preserve"> izstrādē;</w:t>
            </w:r>
          </w:p>
          <w:p w14:paraId="12769295" w14:textId="31074C39"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5.3.2. </w:t>
            </w:r>
            <w:r w:rsidR="009A0BA1" w:rsidRPr="003E5EEF">
              <w:rPr>
                <w:rFonts w:ascii="Times New Roman" w:eastAsia="Times New Roman" w:hAnsi="Times New Roman" w:cs="Times New Roman"/>
                <w:color w:val="000000" w:themeColor="text1"/>
                <w:sz w:val="24"/>
                <w:szCs w:val="24"/>
                <w:lang w:eastAsia="lv-LV"/>
              </w:rPr>
              <w:t xml:space="preserve">Tehniskās dokumentācijas </w:t>
            </w:r>
            <w:r w:rsidRPr="003E5EEF">
              <w:rPr>
                <w:rFonts w:ascii="Times New Roman" w:eastAsia="Times New Roman" w:hAnsi="Times New Roman" w:cs="Times New Roman"/>
                <w:color w:val="000000" w:themeColor="text1"/>
                <w:sz w:val="24"/>
                <w:szCs w:val="24"/>
                <w:lang w:eastAsia="lv-LV"/>
              </w:rPr>
              <w:t>uzdevumā minētie projektēšanas kritēriji un piedāvātie konceptuālie risinājumi neatbrīvo projekta autoru no atbildības par iepirkuma priekšmeta izpildi pilnā apmērā un apjomā;</w:t>
            </w:r>
          </w:p>
          <w:p w14:paraId="69E21041" w14:textId="04922649"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5.3.4. Sagatavojot </w:t>
            </w:r>
            <w:r w:rsidR="009A0BA1" w:rsidRPr="003E5EEF">
              <w:rPr>
                <w:rFonts w:ascii="Times New Roman" w:hAnsi="Times New Roman" w:cs="Times New Roman"/>
                <w:sz w:val="24"/>
                <w:szCs w:val="24"/>
              </w:rPr>
              <w:t xml:space="preserve"> </w:t>
            </w:r>
            <w:r w:rsidR="009A0BA1" w:rsidRPr="003E5EEF">
              <w:rPr>
                <w:rFonts w:ascii="Times New Roman" w:eastAsia="Times New Roman" w:hAnsi="Times New Roman" w:cs="Times New Roman"/>
                <w:color w:val="000000" w:themeColor="text1"/>
                <w:sz w:val="24"/>
                <w:szCs w:val="24"/>
                <w:lang w:eastAsia="lv-LV"/>
              </w:rPr>
              <w:t>tehnisko dokumentāciju</w:t>
            </w:r>
            <w:r w:rsidRPr="003E5EEF">
              <w:rPr>
                <w:rFonts w:ascii="Times New Roman" w:eastAsia="Times New Roman" w:hAnsi="Times New Roman" w:cs="Times New Roman"/>
                <w:color w:val="000000" w:themeColor="text1"/>
                <w:sz w:val="24"/>
                <w:szCs w:val="24"/>
                <w:lang w:eastAsia="lv-LV"/>
              </w:rPr>
              <w:t xml:space="preserve"> </w:t>
            </w:r>
            <w:r w:rsidR="002A1BA0" w:rsidRPr="003E5EEF">
              <w:rPr>
                <w:rFonts w:ascii="Times New Roman" w:hAnsi="Times New Roman" w:cs="Times New Roman"/>
                <w:sz w:val="24"/>
                <w:szCs w:val="24"/>
              </w:rPr>
              <w:t xml:space="preserve"> </w:t>
            </w:r>
            <w:r w:rsidR="002A1BA0" w:rsidRPr="003E5EEF">
              <w:rPr>
                <w:rFonts w:ascii="Times New Roman" w:eastAsia="Times New Roman" w:hAnsi="Times New Roman" w:cs="Times New Roman"/>
                <w:color w:val="000000" w:themeColor="text1"/>
                <w:sz w:val="24"/>
                <w:szCs w:val="24"/>
                <w:lang w:eastAsia="lv-LV"/>
              </w:rPr>
              <w:t xml:space="preserve">Izstrādātājam </w:t>
            </w:r>
            <w:r w:rsidRPr="003E5EEF">
              <w:rPr>
                <w:rFonts w:ascii="Times New Roman" w:eastAsia="Times New Roman" w:hAnsi="Times New Roman" w:cs="Times New Roman"/>
                <w:color w:val="000000" w:themeColor="text1"/>
                <w:sz w:val="24"/>
                <w:szCs w:val="24"/>
                <w:lang w:eastAsia="lv-LV"/>
              </w:rPr>
              <w:t xml:space="preserve"> jānoskaidro prasības, ko saskaņā ar Latvijas likumdošanu un spēkā esošajiem normatīvajiem aktiem izvirzījušas visas iesaistītās valsts un pašvaldības iestādes un uzņēmumi un jāiestrādā tās projekta dokumentācijā;</w:t>
            </w:r>
          </w:p>
          <w:p w14:paraId="20967B4F" w14:textId="06966655" w:rsidR="0044232B" w:rsidRPr="003E5EEF" w:rsidRDefault="0044232B" w:rsidP="0044232B">
            <w:pPr>
              <w:pStyle w:val="NoSpacing"/>
              <w:jc w:val="both"/>
              <w:rPr>
                <w:rFonts w:ascii="Times New Roman" w:hAnsi="Times New Roman" w:cs="Times New Roman"/>
                <w:sz w:val="24"/>
                <w:szCs w:val="24"/>
              </w:rPr>
            </w:pPr>
            <w:r w:rsidRPr="003E5EEF">
              <w:rPr>
                <w:rFonts w:ascii="Times New Roman" w:eastAsia="Times New Roman" w:hAnsi="Times New Roman" w:cs="Times New Roman"/>
                <w:color w:val="000000" w:themeColor="text1"/>
                <w:sz w:val="24"/>
                <w:szCs w:val="24"/>
                <w:lang w:eastAsia="lv-LV"/>
              </w:rPr>
              <w:t>5.3.5. Izstrādātājs ir pilnībā atbildīgs par visu šajā dokumentā doto projekta parametru pārbaudi</w:t>
            </w:r>
            <w:r w:rsidR="00EC4FEB" w:rsidRPr="003E5EEF">
              <w:rPr>
                <w:rFonts w:ascii="Times New Roman" w:eastAsia="Times New Roman" w:hAnsi="Times New Roman" w:cs="Times New Roman"/>
                <w:color w:val="000000" w:themeColor="text1"/>
                <w:sz w:val="24"/>
                <w:szCs w:val="24"/>
                <w:lang w:eastAsia="lv-LV"/>
              </w:rPr>
              <w:t>.</w:t>
            </w:r>
            <w:r w:rsidR="00537369" w:rsidRPr="003E5EEF">
              <w:rPr>
                <w:rFonts w:ascii="Times New Roman" w:hAnsi="Times New Roman" w:cs="Times New Roman"/>
                <w:sz w:val="24"/>
                <w:szCs w:val="24"/>
              </w:rPr>
              <w:t xml:space="preserve"> </w:t>
            </w:r>
          </w:p>
          <w:p w14:paraId="3C9107E7" w14:textId="77777777" w:rsidR="003E5B22" w:rsidRPr="003E5EEF" w:rsidRDefault="003E5B22" w:rsidP="0044232B">
            <w:pPr>
              <w:pStyle w:val="NoSpacing"/>
              <w:jc w:val="both"/>
              <w:rPr>
                <w:rFonts w:ascii="Times New Roman" w:eastAsia="Times New Roman" w:hAnsi="Times New Roman" w:cs="Times New Roman"/>
                <w:color w:val="000000" w:themeColor="text1"/>
                <w:sz w:val="24"/>
                <w:szCs w:val="24"/>
                <w:lang w:eastAsia="lv-LV"/>
              </w:rPr>
            </w:pPr>
          </w:p>
          <w:p w14:paraId="607E624C" w14:textId="75B3FC6A"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 Risinājumi:</w:t>
            </w:r>
          </w:p>
          <w:p w14:paraId="3CC912DF" w14:textId="48885E13" w:rsidR="00581738" w:rsidRPr="00685696" w:rsidRDefault="0044232B" w:rsidP="0044232B">
            <w:pPr>
              <w:pStyle w:val="NoSpacing"/>
              <w:jc w:val="both"/>
              <w:rPr>
                <w:rFonts w:ascii="Times New Roman" w:hAnsi="Times New Roman" w:cs="Times New Roman"/>
                <w:sz w:val="24"/>
                <w:szCs w:val="24"/>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.1</w:t>
            </w:r>
            <w:r w:rsidR="003C3386" w:rsidRPr="003E5EEF">
              <w:rPr>
                <w:rFonts w:ascii="Times New Roman" w:eastAsia="Times New Roman" w:hAnsi="Times New Roman" w:cs="Times New Roman"/>
                <w:color w:val="000000" w:themeColor="text1"/>
                <w:sz w:val="24"/>
                <w:szCs w:val="24"/>
                <w:lang w:eastAsia="lv-LV"/>
              </w:rPr>
              <w:t xml:space="preserve">. </w:t>
            </w:r>
            <w:r w:rsidR="00581738" w:rsidRPr="003E5EEF">
              <w:rPr>
                <w:rFonts w:ascii="Times New Roman" w:hAnsi="Times New Roman" w:cs="Times New Roman"/>
                <w:sz w:val="24"/>
                <w:szCs w:val="24"/>
              </w:rPr>
              <w:t>Paredzēt</w:t>
            </w:r>
            <w:r w:rsidR="003C3386" w:rsidRPr="003E5EEF">
              <w:rPr>
                <w:rFonts w:ascii="Times New Roman" w:hAnsi="Times New Roman" w:cs="Times New Roman"/>
                <w:sz w:val="24"/>
                <w:szCs w:val="24"/>
              </w:rPr>
              <w:t xml:space="preserve"> uzstādīt divus GC7000iW 30/35 C 23 (vai </w:t>
            </w:r>
            <w:r w:rsidR="008A7B2D">
              <w:rPr>
                <w:rFonts w:ascii="Times New Roman" w:hAnsi="Times New Roman" w:cs="Times New Roman"/>
                <w:sz w:val="24"/>
                <w:szCs w:val="24"/>
              </w:rPr>
              <w:t>ekvivalents</w:t>
            </w:r>
            <w:r w:rsidR="003C3386" w:rsidRPr="003E5EEF">
              <w:rPr>
                <w:rFonts w:ascii="Times New Roman" w:hAnsi="Times New Roman" w:cs="Times New Roman"/>
                <w:sz w:val="24"/>
                <w:szCs w:val="24"/>
              </w:rPr>
              <w:t xml:space="preserve">) gāzes kondensācijas apkures katlus ar kopējo jaudu </w:t>
            </w:r>
            <w:r w:rsidR="003C3386" w:rsidRPr="00685696">
              <w:rPr>
                <w:rFonts w:ascii="Times New Roman" w:hAnsi="Times New Roman" w:cs="Times New Roman"/>
                <w:sz w:val="24"/>
                <w:szCs w:val="24"/>
              </w:rPr>
              <w:t xml:space="preserve">no 56-60 </w:t>
            </w:r>
            <w:proofErr w:type="spellStart"/>
            <w:r w:rsidR="003C3386" w:rsidRPr="00685696">
              <w:rPr>
                <w:rFonts w:ascii="Times New Roman" w:hAnsi="Times New Roman" w:cs="Times New Roman"/>
                <w:sz w:val="24"/>
                <w:szCs w:val="24"/>
              </w:rPr>
              <w:t>kW</w:t>
            </w:r>
            <w:proofErr w:type="spellEnd"/>
            <w:r w:rsidR="003C3386" w:rsidRPr="00685696">
              <w:rPr>
                <w:rFonts w:ascii="Times New Roman" w:hAnsi="Times New Roman" w:cs="Times New Roman"/>
                <w:sz w:val="24"/>
                <w:szCs w:val="24"/>
              </w:rPr>
              <w:t xml:space="preserve"> un kaskādes moduli</w:t>
            </w:r>
            <w:r w:rsidR="002D1A0F" w:rsidRPr="00685696">
              <w:rPr>
                <w:rFonts w:ascii="Times New Roman" w:hAnsi="Times New Roman" w:cs="Times New Roman"/>
                <w:sz w:val="24"/>
                <w:szCs w:val="24"/>
              </w:rPr>
              <w:t>.</w:t>
            </w:r>
          </w:p>
          <w:p w14:paraId="64F82E50" w14:textId="4B087DF9" w:rsidR="00EA53A9" w:rsidRPr="00685696" w:rsidRDefault="00EA53A9" w:rsidP="003C3386">
            <w:pPr>
              <w:pStyle w:val="NoSpacing"/>
              <w:jc w:val="both"/>
              <w:rPr>
                <w:rFonts w:ascii="Times New Roman" w:hAnsi="Times New Roman" w:cs="Times New Roman"/>
                <w:sz w:val="24"/>
                <w:szCs w:val="24"/>
              </w:rPr>
            </w:pPr>
            <w:r w:rsidRPr="00685696">
              <w:rPr>
                <w:rFonts w:ascii="Times New Roman" w:hAnsi="Times New Roman" w:cs="Times New Roman"/>
                <w:sz w:val="24"/>
                <w:szCs w:val="24"/>
              </w:rPr>
              <w:t>5.</w:t>
            </w:r>
            <w:r w:rsidR="008B576C" w:rsidRPr="00685696">
              <w:rPr>
                <w:rFonts w:ascii="Times New Roman" w:hAnsi="Times New Roman" w:cs="Times New Roman"/>
                <w:sz w:val="24"/>
                <w:szCs w:val="24"/>
              </w:rPr>
              <w:t>4</w:t>
            </w:r>
            <w:r w:rsidRPr="00685696">
              <w:rPr>
                <w:rFonts w:ascii="Times New Roman" w:hAnsi="Times New Roman" w:cs="Times New Roman"/>
                <w:sz w:val="24"/>
                <w:szCs w:val="24"/>
              </w:rPr>
              <w:t>.</w:t>
            </w:r>
            <w:r w:rsidR="00B3384F" w:rsidRPr="00685696">
              <w:rPr>
                <w:rFonts w:ascii="Times New Roman" w:hAnsi="Times New Roman" w:cs="Times New Roman"/>
                <w:sz w:val="24"/>
                <w:szCs w:val="24"/>
              </w:rPr>
              <w:t>2</w:t>
            </w:r>
            <w:r w:rsidRPr="00685696">
              <w:rPr>
                <w:rFonts w:ascii="Times New Roman" w:hAnsi="Times New Roman" w:cs="Times New Roman"/>
                <w:sz w:val="24"/>
                <w:szCs w:val="24"/>
              </w:rPr>
              <w:t>.</w:t>
            </w:r>
            <w:r w:rsidR="003C3386" w:rsidRPr="00685696">
              <w:rPr>
                <w:rFonts w:ascii="Times New Roman" w:hAnsi="Times New Roman" w:cs="Times New Roman"/>
                <w:sz w:val="24"/>
                <w:szCs w:val="24"/>
              </w:rPr>
              <w:t xml:space="preserve"> </w:t>
            </w:r>
            <w:r w:rsidRPr="00685696">
              <w:rPr>
                <w:rFonts w:ascii="Times New Roman" w:hAnsi="Times New Roman" w:cs="Times New Roman"/>
                <w:sz w:val="24"/>
                <w:szCs w:val="24"/>
              </w:rPr>
              <w:t>Plānotais iekārtu skaits</w:t>
            </w:r>
            <w:r w:rsidR="00DF40D1" w:rsidRPr="00685696">
              <w:rPr>
                <w:rFonts w:ascii="Times New Roman" w:hAnsi="Times New Roman" w:cs="Times New Roman"/>
                <w:sz w:val="24"/>
                <w:szCs w:val="24"/>
              </w:rPr>
              <w:t xml:space="preserve"> </w:t>
            </w:r>
            <w:r w:rsidRPr="00685696">
              <w:rPr>
                <w:rFonts w:ascii="Times New Roman" w:hAnsi="Times New Roman" w:cs="Times New Roman"/>
                <w:sz w:val="24"/>
                <w:szCs w:val="24"/>
              </w:rPr>
              <w:t>–</w:t>
            </w:r>
            <w:r w:rsidR="00DF40D1" w:rsidRPr="00685696">
              <w:rPr>
                <w:rFonts w:ascii="Times New Roman" w:hAnsi="Times New Roman" w:cs="Times New Roman"/>
                <w:sz w:val="24"/>
                <w:szCs w:val="24"/>
              </w:rPr>
              <w:t xml:space="preserve"> </w:t>
            </w:r>
            <w:r w:rsidR="006A4839" w:rsidRPr="00685696">
              <w:rPr>
                <w:rFonts w:ascii="Times New Roman" w:hAnsi="Times New Roman" w:cs="Times New Roman"/>
                <w:sz w:val="24"/>
                <w:szCs w:val="24"/>
              </w:rPr>
              <w:t>2</w:t>
            </w:r>
            <w:r w:rsidRPr="00685696">
              <w:rPr>
                <w:rFonts w:ascii="Times New Roman" w:hAnsi="Times New Roman" w:cs="Times New Roman"/>
                <w:sz w:val="24"/>
                <w:szCs w:val="24"/>
              </w:rPr>
              <w:t xml:space="preserve"> komplekti.</w:t>
            </w:r>
          </w:p>
          <w:p w14:paraId="60F7A55D" w14:textId="0A0B04D3" w:rsidR="00EA53A9" w:rsidRPr="00685696" w:rsidRDefault="00EA53A9" w:rsidP="0044232B">
            <w:pPr>
              <w:pStyle w:val="NoSpacing"/>
              <w:jc w:val="both"/>
              <w:rPr>
                <w:rFonts w:ascii="Times New Roman" w:hAnsi="Times New Roman" w:cs="Times New Roman"/>
                <w:sz w:val="24"/>
                <w:szCs w:val="24"/>
              </w:rPr>
            </w:pPr>
            <w:r w:rsidRPr="00685696">
              <w:rPr>
                <w:rFonts w:ascii="Times New Roman" w:hAnsi="Times New Roman" w:cs="Times New Roman"/>
                <w:sz w:val="24"/>
                <w:szCs w:val="24"/>
              </w:rPr>
              <w:t>5.</w:t>
            </w:r>
            <w:r w:rsidR="008B576C" w:rsidRPr="00685696">
              <w:rPr>
                <w:rFonts w:ascii="Times New Roman" w:hAnsi="Times New Roman" w:cs="Times New Roman"/>
                <w:sz w:val="24"/>
                <w:szCs w:val="24"/>
              </w:rPr>
              <w:t>4</w:t>
            </w:r>
            <w:r w:rsidRPr="00685696">
              <w:rPr>
                <w:rFonts w:ascii="Times New Roman" w:hAnsi="Times New Roman" w:cs="Times New Roman"/>
                <w:sz w:val="24"/>
                <w:szCs w:val="24"/>
              </w:rPr>
              <w:t>.</w:t>
            </w:r>
            <w:r w:rsidR="003C3386" w:rsidRPr="00685696">
              <w:rPr>
                <w:rFonts w:ascii="Times New Roman" w:hAnsi="Times New Roman" w:cs="Times New Roman"/>
                <w:sz w:val="24"/>
                <w:szCs w:val="24"/>
              </w:rPr>
              <w:t>3</w:t>
            </w:r>
            <w:r w:rsidRPr="00685696">
              <w:rPr>
                <w:rFonts w:ascii="Times New Roman" w:hAnsi="Times New Roman" w:cs="Times New Roman"/>
                <w:sz w:val="24"/>
                <w:szCs w:val="24"/>
              </w:rPr>
              <w:t xml:space="preserve">. Paredzēt </w:t>
            </w:r>
            <w:r w:rsidR="00B277EA" w:rsidRPr="00C25F07">
              <w:rPr>
                <w:rFonts w:ascii="Times New Roman" w:hAnsi="Times New Roman" w:cs="Times New Roman"/>
                <w:b/>
                <w:bCs/>
                <w:color w:val="FF0000"/>
                <w:sz w:val="24"/>
                <w:szCs w:val="24"/>
              </w:rPr>
              <w:t>gāzes katlus</w:t>
            </w:r>
            <w:r w:rsidRPr="00685696">
              <w:rPr>
                <w:rFonts w:ascii="Times New Roman" w:hAnsi="Times New Roman" w:cs="Times New Roman"/>
                <w:sz w:val="24"/>
                <w:szCs w:val="24"/>
              </w:rPr>
              <w:t xml:space="preserve"> saslēgt kaskādē</w:t>
            </w:r>
            <w:r w:rsidR="00DF40D1" w:rsidRPr="00685696">
              <w:rPr>
                <w:rFonts w:ascii="Times New Roman" w:hAnsi="Times New Roman" w:cs="Times New Roman"/>
                <w:sz w:val="24"/>
                <w:szCs w:val="24"/>
              </w:rPr>
              <w:t>.</w:t>
            </w:r>
          </w:p>
          <w:p w14:paraId="296ED58F" w14:textId="328DCFAD" w:rsidR="003C3386" w:rsidRPr="00685696" w:rsidRDefault="003C3386" w:rsidP="0044232B">
            <w:pPr>
              <w:pStyle w:val="NoSpacing"/>
              <w:jc w:val="both"/>
              <w:rPr>
                <w:rFonts w:ascii="Times New Roman" w:hAnsi="Times New Roman" w:cs="Times New Roman"/>
                <w:sz w:val="24"/>
                <w:szCs w:val="24"/>
              </w:rPr>
            </w:pPr>
            <w:r w:rsidRPr="00685696">
              <w:rPr>
                <w:rFonts w:ascii="Times New Roman" w:hAnsi="Times New Roman" w:cs="Times New Roman"/>
                <w:sz w:val="24"/>
                <w:szCs w:val="24"/>
              </w:rPr>
              <w:t>5.4.4. Paredzēt jaunu  kondensācijas apkures katlu dūmvadu, atbilstoši katla ražotāja  montāžas instrukcijai</w:t>
            </w:r>
            <w:r w:rsidR="002D1A0F" w:rsidRPr="00685696">
              <w:rPr>
                <w:rFonts w:ascii="Times New Roman" w:hAnsi="Times New Roman" w:cs="Times New Roman"/>
                <w:sz w:val="24"/>
                <w:szCs w:val="24"/>
              </w:rPr>
              <w:t>.</w:t>
            </w:r>
          </w:p>
          <w:p w14:paraId="0CB1F349" w14:textId="24258904" w:rsidR="002D1A0F" w:rsidRPr="00685696" w:rsidRDefault="002D1A0F" w:rsidP="0044232B">
            <w:pPr>
              <w:pStyle w:val="NoSpacing"/>
              <w:jc w:val="both"/>
              <w:rPr>
                <w:rFonts w:ascii="Times New Roman" w:hAnsi="Times New Roman" w:cs="Times New Roman"/>
                <w:sz w:val="24"/>
                <w:szCs w:val="24"/>
              </w:rPr>
            </w:pPr>
            <w:r w:rsidRPr="00685696">
              <w:rPr>
                <w:rFonts w:ascii="Times New Roman" w:hAnsi="Times New Roman" w:cs="Times New Roman"/>
                <w:sz w:val="24"/>
                <w:szCs w:val="24"/>
              </w:rPr>
              <w:t>5.4.5. Demontēto katlu, dūmvadu un apkures aprīkojuma utilizācija. Pēc pieprasījuma, nepieciešamās demontētās iekārtas nodot Pasūtītājam.</w:t>
            </w:r>
          </w:p>
          <w:p w14:paraId="6A986F4B" w14:textId="1BF75BA6" w:rsidR="0044232B" w:rsidRPr="003E5EEF" w:rsidRDefault="00EA53A9" w:rsidP="00EA53A9">
            <w:pPr>
              <w:pStyle w:val="NoSpacing"/>
              <w:jc w:val="both"/>
              <w:rPr>
                <w:rFonts w:ascii="Times New Roman" w:hAnsi="Times New Roman" w:cs="Times New Roman"/>
                <w:color w:val="000000"/>
                <w:sz w:val="24"/>
                <w:szCs w:val="24"/>
                <w:lang w:eastAsia="lv-LV"/>
              </w:rPr>
            </w:pPr>
            <w:r w:rsidRPr="003E5EEF">
              <w:rPr>
                <w:rFonts w:ascii="Times New Roman" w:hAnsi="Times New Roman" w:cs="Times New Roman"/>
                <w:color w:val="000000"/>
                <w:sz w:val="24"/>
                <w:szCs w:val="24"/>
                <w:lang w:eastAsia="lv-LV"/>
              </w:rPr>
              <w:t>5.</w:t>
            </w:r>
            <w:r w:rsidR="008B576C" w:rsidRPr="003E5EEF">
              <w:rPr>
                <w:rFonts w:ascii="Times New Roman" w:hAnsi="Times New Roman" w:cs="Times New Roman"/>
                <w:color w:val="000000"/>
                <w:sz w:val="24"/>
                <w:szCs w:val="24"/>
                <w:lang w:eastAsia="lv-LV"/>
              </w:rPr>
              <w:t>4</w:t>
            </w:r>
            <w:r w:rsidRPr="003E5EEF">
              <w:rPr>
                <w:rFonts w:ascii="Times New Roman" w:hAnsi="Times New Roman" w:cs="Times New Roman"/>
                <w:color w:val="000000"/>
                <w:sz w:val="24"/>
                <w:szCs w:val="24"/>
                <w:lang w:eastAsia="lv-LV"/>
              </w:rPr>
              <w:t>.</w:t>
            </w:r>
            <w:r w:rsidR="002D1A0F">
              <w:rPr>
                <w:rFonts w:ascii="Times New Roman" w:hAnsi="Times New Roman" w:cs="Times New Roman"/>
                <w:color w:val="000000"/>
                <w:sz w:val="24"/>
                <w:szCs w:val="24"/>
                <w:lang w:eastAsia="lv-LV"/>
              </w:rPr>
              <w:t>6</w:t>
            </w:r>
            <w:r w:rsidRPr="003E5EEF">
              <w:rPr>
                <w:rFonts w:ascii="Times New Roman" w:hAnsi="Times New Roman" w:cs="Times New Roman"/>
                <w:color w:val="000000"/>
                <w:sz w:val="24"/>
                <w:szCs w:val="24"/>
                <w:lang w:eastAsia="lv-LV"/>
              </w:rPr>
              <w:t xml:space="preserve">. </w:t>
            </w:r>
            <w:r w:rsidR="00955C32" w:rsidRPr="003E5EEF">
              <w:rPr>
                <w:rFonts w:ascii="Times New Roman" w:hAnsi="Times New Roman" w:cs="Times New Roman"/>
                <w:color w:val="000000"/>
                <w:sz w:val="24"/>
                <w:szCs w:val="24"/>
                <w:lang w:eastAsia="lv-LV"/>
              </w:rPr>
              <w:t>Paredzēt saražotās siltumenerģijas uzskaiti</w:t>
            </w:r>
            <w:r w:rsidR="003C3386" w:rsidRPr="003E5EEF">
              <w:rPr>
                <w:rFonts w:ascii="Times New Roman" w:hAnsi="Times New Roman" w:cs="Times New Roman"/>
                <w:color w:val="000000"/>
                <w:sz w:val="24"/>
                <w:szCs w:val="24"/>
                <w:lang w:eastAsia="lv-LV"/>
              </w:rPr>
              <w:t xml:space="preserve"> apkurei un karstam ūdenim.</w:t>
            </w:r>
          </w:p>
          <w:p w14:paraId="4B6392D0" w14:textId="08473372" w:rsidR="00EA53A9" w:rsidRPr="003E5EEF" w:rsidRDefault="0044232B" w:rsidP="00EA53A9">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7</w:t>
            </w:r>
            <w:r w:rsidRPr="003E5EEF">
              <w:rPr>
                <w:rFonts w:ascii="Times New Roman" w:eastAsia="Times New Roman" w:hAnsi="Times New Roman" w:cs="Times New Roman"/>
                <w:color w:val="000000" w:themeColor="text1"/>
                <w:sz w:val="24"/>
                <w:szCs w:val="24"/>
                <w:lang w:eastAsia="lv-LV"/>
              </w:rPr>
              <w:t>. Katla drošības aprīkojumam jāatbilst standarta LVS EN 12953 prasībām un iekārtu ražotāja rekomendācijām. Drošības aprīkojums jānodrošina katram katlam atsevišķi;</w:t>
            </w:r>
          </w:p>
          <w:p w14:paraId="5FC8AC44" w14:textId="00721628" w:rsidR="00A47CE4" w:rsidRPr="003E5EEF" w:rsidRDefault="001F49E8" w:rsidP="00A47CE4">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8</w:t>
            </w:r>
            <w:r w:rsidRPr="003E5EEF">
              <w:rPr>
                <w:rFonts w:ascii="Times New Roman" w:eastAsia="Times New Roman" w:hAnsi="Times New Roman" w:cs="Times New Roman"/>
                <w:color w:val="000000" w:themeColor="text1"/>
                <w:sz w:val="24"/>
                <w:szCs w:val="24"/>
                <w:lang w:eastAsia="lv-LV"/>
              </w:rPr>
              <w:t xml:space="preserve">. </w:t>
            </w:r>
            <w:r w:rsidR="00A47CE4" w:rsidRPr="003E5EEF">
              <w:rPr>
                <w:rFonts w:ascii="Times New Roman" w:eastAsia="Times New Roman" w:hAnsi="Times New Roman" w:cs="Times New Roman"/>
                <w:color w:val="000000" w:themeColor="text1"/>
                <w:sz w:val="24"/>
                <w:szCs w:val="24"/>
                <w:lang w:eastAsia="lv-LV"/>
              </w:rPr>
              <w:t>Apkures c</w:t>
            </w:r>
            <w:r w:rsidRPr="003E5EEF">
              <w:rPr>
                <w:rFonts w:ascii="Times New Roman" w:eastAsia="Times New Roman" w:hAnsi="Times New Roman" w:cs="Times New Roman"/>
                <w:color w:val="000000" w:themeColor="text1"/>
                <w:sz w:val="24"/>
                <w:szCs w:val="24"/>
                <w:lang w:eastAsia="lv-LV"/>
              </w:rPr>
              <w:t>irkulācijas sūkņ</w:t>
            </w:r>
            <w:r w:rsidR="00A47CE4" w:rsidRPr="003E5EEF">
              <w:rPr>
                <w:rFonts w:ascii="Times New Roman" w:eastAsia="Times New Roman" w:hAnsi="Times New Roman" w:cs="Times New Roman"/>
                <w:color w:val="000000" w:themeColor="text1"/>
                <w:sz w:val="24"/>
                <w:szCs w:val="24"/>
                <w:lang w:eastAsia="lv-LV"/>
              </w:rPr>
              <w:t xml:space="preserve">iem jābūt </w:t>
            </w:r>
            <w:r w:rsidR="00A47CE4" w:rsidRPr="003E5EEF">
              <w:rPr>
                <w:rFonts w:ascii="Times New Roman" w:hAnsi="Times New Roman" w:cs="Times New Roman"/>
                <w:sz w:val="24"/>
                <w:szCs w:val="24"/>
              </w:rPr>
              <w:t xml:space="preserve"> </w:t>
            </w:r>
            <w:r w:rsidR="00A47CE4" w:rsidRPr="003E5EEF">
              <w:rPr>
                <w:rFonts w:ascii="Times New Roman" w:eastAsia="Times New Roman" w:hAnsi="Times New Roman" w:cs="Times New Roman"/>
                <w:color w:val="000000" w:themeColor="text1"/>
                <w:sz w:val="24"/>
                <w:szCs w:val="24"/>
                <w:lang w:eastAsia="lv-LV"/>
              </w:rPr>
              <w:t>au</w:t>
            </w:r>
            <w:r w:rsidR="007D0E5C">
              <w:rPr>
                <w:rFonts w:ascii="Times New Roman" w:eastAsia="Times New Roman" w:hAnsi="Times New Roman" w:cs="Times New Roman"/>
                <w:color w:val="000000" w:themeColor="text1"/>
                <w:sz w:val="24"/>
                <w:szCs w:val="24"/>
                <w:lang w:eastAsia="lv-LV"/>
              </w:rPr>
              <w:t>g</w:t>
            </w:r>
            <w:r w:rsidR="00A47CE4" w:rsidRPr="003E5EEF">
              <w:rPr>
                <w:rFonts w:ascii="Times New Roman" w:eastAsia="Times New Roman" w:hAnsi="Times New Roman" w:cs="Times New Roman"/>
                <w:color w:val="000000" w:themeColor="text1"/>
                <w:sz w:val="24"/>
                <w:szCs w:val="24"/>
                <w:lang w:eastAsia="lv-LV"/>
              </w:rPr>
              <w:t>stas efektivitātes, elektroniski regulējamiem.</w:t>
            </w:r>
            <w:r w:rsidRPr="003E5EEF">
              <w:rPr>
                <w:rFonts w:ascii="Times New Roman" w:eastAsia="Times New Roman" w:hAnsi="Times New Roman" w:cs="Times New Roman"/>
                <w:color w:val="000000" w:themeColor="text1"/>
                <w:sz w:val="24"/>
                <w:szCs w:val="24"/>
                <w:lang w:eastAsia="lv-LV"/>
              </w:rPr>
              <w:t xml:space="preserve"> Cirkulācijas sūkņiem jānodrošina caurplūdi visu katlu jaudas diapazonā: no minimālās vasarā līdz maksimālai ziemā;</w:t>
            </w:r>
          </w:p>
          <w:p w14:paraId="5A790C87" w14:textId="34B352CC" w:rsidR="008968B7" w:rsidRPr="003E5EEF"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9</w:t>
            </w:r>
            <w:r w:rsidRPr="003E5EEF">
              <w:rPr>
                <w:rFonts w:ascii="Times New Roman" w:eastAsia="Times New Roman" w:hAnsi="Times New Roman" w:cs="Times New Roman"/>
                <w:color w:val="000000" w:themeColor="text1"/>
                <w:sz w:val="24"/>
                <w:szCs w:val="24"/>
                <w:lang w:eastAsia="lv-LV"/>
              </w:rPr>
              <w:t xml:space="preserve">. Visus cauruļvadus ar siltumnesēja temperatūru 35˚C un vairāk jāizolē tā, lai nodrošinot izolācijas virsmu temperatūru zem 35˚C pie apkārtējās telpas temperatūras </w:t>
            </w:r>
            <w:r w:rsidRPr="003E5EEF">
              <w:rPr>
                <w:rFonts w:ascii="Times New Roman" w:eastAsia="Times New Roman" w:hAnsi="Times New Roman" w:cs="Times New Roman"/>
                <w:color w:val="000000" w:themeColor="text1"/>
                <w:sz w:val="24"/>
                <w:szCs w:val="24"/>
                <w:lang w:eastAsia="lv-LV"/>
              </w:rPr>
              <w:lastRenderedPageBreak/>
              <w:t>+20˚C. Cauruļvadiem DN32 un vairāk ar akmens vati; cauruļvadiem līdz DN25 ar kaučuka izolāciju, arī pret kondensāta veidošanos;</w:t>
            </w:r>
          </w:p>
          <w:p w14:paraId="092AAFBB" w14:textId="3247D836" w:rsidR="008968B7" w:rsidRPr="003E5EEF"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10</w:t>
            </w:r>
            <w:r w:rsidRPr="003E5EEF">
              <w:rPr>
                <w:rFonts w:ascii="Times New Roman" w:eastAsia="Times New Roman" w:hAnsi="Times New Roman" w:cs="Times New Roman"/>
                <w:color w:val="000000" w:themeColor="text1"/>
                <w:sz w:val="24"/>
                <w:szCs w:val="24"/>
                <w:lang w:eastAsia="lv-LV"/>
              </w:rPr>
              <w:t>.</w:t>
            </w:r>
            <w:r w:rsidR="003C3386" w:rsidRPr="003E5EEF">
              <w:rPr>
                <w:rFonts w:ascii="Times New Roman" w:eastAsia="Times New Roman" w:hAnsi="Times New Roman" w:cs="Times New Roman"/>
                <w:color w:val="000000" w:themeColor="text1"/>
                <w:sz w:val="24"/>
                <w:szCs w:val="24"/>
                <w:lang w:eastAsia="lv-LV"/>
              </w:rPr>
              <w:t xml:space="preserve"> </w:t>
            </w:r>
            <w:r w:rsidR="00735B49"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paredzēt</w:t>
            </w:r>
            <w:r w:rsidR="00735B49" w:rsidRPr="003E5EEF">
              <w:rPr>
                <w:rFonts w:ascii="Times New Roman" w:eastAsia="Times New Roman" w:hAnsi="Times New Roman" w:cs="Times New Roman"/>
                <w:color w:val="000000" w:themeColor="text1"/>
                <w:sz w:val="24"/>
                <w:szCs w:val="24"/>
                <w:lang w:eastAsia="lv-LV"/>
              </w:rPr>
              <w:t xml:space="preserve"> </w:t>
            </w:r>
            <w:proofErr w:type="spellStart"/>
            <w:r w:rsidRPr="003E5EEF">
              <w:rPr>
                <w:rFonts w:ascii="Times New Roman" w:eastAsia="Times New Roman" w:hAnsi="Times New Roman" w:cs="Times New Roman"/>
                <w:color w:val="000000" w:themeColor="text1"/>
                <w:sz w:val="24"/>
                <w:szCs w:val="24"/>
                <w:lang w:eastAsia="lv-LV"/>
              </w:rPr>
              <w:t>elektrosadalnes</w:t>
            </w:r>
            <w:proofErr w:type="spellEnd"/>
            <w:r w:rsidRPr="003E5EEF">
              <w:rPr>
                <w:rFonts w:ascii="Times New Roman" w:eastAsia="Times New Roman" w:hAnsi="Times New Roman" w:cs="Times New Roman"/>
                <w:color w:val="000000" w:themeColor="text1"/>
                <w:sz w:val="24"/>
                <w:szCs w:val="24"/>
                <w:lang w:eastAsia="lv-LV"/>
              </w:rPr>
              <w:t xml:space="preserve"> ierīkošanu jauno iekārtu pie</w:t>
            </w:r>
            <w:r w:rsidR="00E53039">
              <w:rPr>
                <w:rFonts w:ascii="Times New Roman" w:eastAsia="Times New Roman" w:hAnsi="Times New Roman" w:cs="Times New Roman"/>
                <w:color w:val="000000" w:themeColor="text1"/>
                <w:sz w:val="24"/>
                <w:szCs w:val="24"/>
                <w:lang w:eastAsia="lv-LV"/>
              </w:rPr>
              <w:t>s</w:t>
            </w:r>
            <w:r w:rsidRPr="003E5EEF">
              <w:rPr>
                <w:rFonts w:ascii="Times New Roman" w:eastAsia="Times New Roman" w:hAnsi="Times New Roman" w:cs="Times New Roman"/>
                <w:color w:val="000000" w:themeColor="text1"/>
                <w:sz w:val="24"/>
                <w:szCs w:val="24"/>
                <w:lang w:eastAsia="lv-LV"/>
              </w:rPr>
              <w:t>lēgšanai</w:t>
            </w:r>
            <w:r w:rsidR="00E44B8A" w:rsidRPr="003E5EEF">
              <w:rPr>
                <w:rFonts w:ascii="Times New Roman" w:eastAsia="Times New Roman" w:hAnsi="Times New Roman" w:cs="Times New Roman"/>
                <w:color w:val="000000" w:themeColor="text1"/>
                <w:sz w:val="24"/>
                <w:szCs w:val="24"/>
                <w:lang w:eastAsia="lv-LV"/>
              </w:rPr>
              <w:t>.</w:t>
            </w:r>
          </w:p>
          <w:p w14:paraId="226C4222" w14:textId="3C044163" w:rsidR="001F49E8" w:rsidRPr="00064553"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FD70B7">
              <w:rPr>
                <w:rFonts w:ascii="Times New Roman" w:eastAsia="Times New Roman" w:hAnsi="Times New Roman" w:cs="Times New Roman"/>
                <w:color w:val="000000" w:themeColor="text1"/>
                <w:sz w:val="24"/>
                <w:szCs w:val="24"/>
                <w:lang w:eastAsia="lv-LV"/>
              </w:rPr>
              <w:t>5.</w:t>
            </w:r>
            <w:r w:rsidR="008B576C" w:rsidRPr="00FD70B7">
              <w:rPr>
                <w:rFonts w:ascii="Times New Roman" w:eastAsia="Times New Roman" w:hAnsi="Times New Roman" w:cs="Times New Roman"/>
                <w:color w:val="000000" w:themeColor="text1"/>
                <w:sz w:val="24"/>
                <w:szCs w:val="24"/>
                <w:lang w:eastAsia="lv-LV"/>
              </w:rPr>
              <w:t>4</w:t>
            </w:r>
            <w:r w:rsidRPr="00FD70B7">
              <w:rPr>
                <w:rFonts w:ascii="Times New Roman" w:eastAsia="Times New Roman" w:hAnsi="Times New Roman" w:cs="Times New Roman"/>
                <w:color w:val="000000" w:themeColor="text1"/>
                <w:sz w:val="24"/>
                <w:szCs w:val="24"/>
                <w:lang w:eastAsia="lv-LV"/>
              </w:rPr>
              <w:t>.</w:t>
            </w:r>
            <w:r w:rsidR="008968B7" w:rsidRPr="00FD70B7">
              <w:rPr>
                <w:rFonts w:ascii="Times New Roman" w:eastAsia="Times New Roman" w:hAnsi="Times New Roman" w:cs="Times New Roman"/>
                <w:color w:val="000000" w:themeColor="text1"/>
                <w:sz w:val="24"/>
                <w:szCs w:val="24"/>
                <w:lang w:eastAsia="lv-LV"/>
              </w:rPr>
              <w:t>1</w:t>
            </w:r>
            <w:r w:rsidR="002D1A0F" w:rsidRPr="00FD70B7">
              <w:rPr>
                <w:rFonts w:ascii="Times New Roman" w:eastAsia="Times New Roman" w:hAnsi="Times New Roman" w:cs="Times New Roman"/>
                <w:color w:val="000000" w:themeColor="text1"/>
                <w:sz w:val="24"/>
                <w:szCs w:val="24"/>
                <w:lang w:eastAsia="lv-LV"/>
              </w:rPr>
              <w:t>1</w:t>
            </w:r>
            <w:r w:rsidRPr="00FD70B7">
              <w:rPr>
                <w:rFonts w:ascii="Times New Roman" w:eastAsia="Times New Roman" w:hAnsi="Times New Roman" w:cs="Times New Roman"/>
                <w:color w:val="000000" w:themeColor="text1"/>
                <w:sz w:val="24"/>
                <w:szCs w:val="24"/>
                <w:lang w:eastAsia="lv-LV"/>
              </w:rPr>
              <w:t>.</w:t>
            </w:r>
            <w:r w:rsidR="00314587" w:rsidRPr="00FD70B7">
              <w:rPr>
                <w:rFonts w:ascii="Times New Roman" w:eastAsia="Times New Roman" w:hAnsi="Times New Roman" w:cs="Times New Roman"/>
                <w:color w:val="000000" w:themeColor="text1"/>
                <w:sz w:val="24"/>
                <w:szCs w:val="24"/>
                <w:lang w:eastAsia="lv-LV"/>
              </w:rPr>
              <w:t xml:space="preserve"> </w:t>
            </w:r>
            <w:r w:rsidRPr="00FD70B7">
              <w:rPr>
                <w:rFonts w:ascii="Times New Roman" w:eastAsia="Times New Roman" w:hAnsi="Times New Roman" w:cs="Times New Roman"/>
                <w:color w:val="000000" w:themeColor="text1"/>
                <w:sz w:val="24"/>
                <w:szCs w:val="24"/>
                <w:lang w:eastAsia="lv-LV"/>
              </w:rPr>
              <w:t>Vadības un automatizācijas sistēmas</w:t>
            </w:r>
            <w:r w:rsidR="00F87CF8" w:rsidRPr="00FD70B7">
              <w:rPr>
                <w:rFonts w:ascii="Times New Roman" w:eastAsia="Times New Roman" w:hAnsi="Times New Roman" w:cs="Times New Roman"/>
                <w:color w:val="000000" w:themeColor="text1"/>
                <w:sz w:val="24"/>
                <w:szCs w:val="24"/>
                <w:lang w:eastAsia="lv-LV"/>
              </w:rPr>
              <w:t xml:space="preserve"> tehniskā dokumentācija</w:t>
            </w:r>
            <w:r w:rsidRPr="00FD70B7">
              <w:rPr>
                <w:rFonts w:ascii="Times New Roman" w:eastAsia="Times New Roman" w:hAnsi="Times New Roman" w:cs="Times New Roman"/>
                <w:color w:val="000000" w:themeColor="text1"/>
                <w:sz w:val="24"/>
                <w:szCs w:val="24"/>
                <w:lang w:eastAsia="lv-LV"/>
              </w:rPr>
              <w:t xml:space="preserve">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p>
          <w:p w14:paraId="01B31751" w14:textId="25D1F81D"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064553">
              <w:rPr>
                <w:rFonts w:ascii="Times New Roman" w:eastAsia="Times New Roman" w:hAnsi="Times New Roman" w:cs="Times New Roman"/>
                <w:color w:val="000000" w:themeColor="text1"/>
                <w:sz w:val="24"/>
                <w:szCs w:val="24"/>
                <w:lang w:eastAsia="lv-LV"/>
              </w:rPr>
              <w:t>5.</w:t>
            </w:r>
            <w:r w:rsidR="008B576C" w:rsidRPr="00064553">
              <w:rPr>
                <w:rFonts w:ascii="Times New Roman" w:eastAsia="Times New Roman" w:hAnsi="Times New Roman" w:cs="Times New Roman"/>
                <w:color w:val="000000" w:themeColor="text1"/>
                <w:sz w:val="24"/>
                <w:szCs w:val="24"/>
                <w:lang w:eastAsia="lv-LV"/>
              </w:rPr>
              <w:t>4</w:t>
            </w:r>
            <w:r w:rsidRPr="00064553">
              <w:rPr>
                <w:rFonts w:ascii="Times New Roman" w:eastAsia="Times New Roman" w:hAnsi="Times New Roman" w:cs="Times New Roman"/>
                <w:color w:val="000000" w:themeColor="text1"/>
                <w:sz w:val="24"/>
                <w:szCs w:val="24"/>
                <w:lang w:eastAsia="lv-LV"/>
              </w:rPr>
              <w:t>.</w:t>
            </w:r>
            <w:r w:rsidR="008968B7" w:rsidRPr="00064553">
              <w:rPr>
                <w:rFonts w:ascii="Times New Roman" w:eastAsia="Times New Roman" w:hAnsi="Times New Roman" w:cs="Times New Roman"/>
                <w:color w:val="000000" w:themeColor="text1"/>
                <w:sz w:val="24"/>
                <w:szCs w:val="24"/>
                <w:lang w:eastAsia="lv-LV"/>
              </w:rPr>
              <w:t>1</w:t>
            </w:r>
            <w:r w:rsidR="002D1A0F" w:rsidRPr="00064553">
              <w:rPr>
                <w:rFonts w:ascii="Times New Roman" w:eastAsia="Times New Roman" w:hAnsi="Times New Roman" w:cs="Times New Roman"/>
                <w:color w:val="000000" w:themeColor="text1"/>
                <w:sz w:val="24"/>
                <w:szCs w:val="24"/>
                <w:lang w:eastAsia="lv-LV"/>
              </w:rPr>
              <w:t>2</w:t>
            </w:r>
            <w:r w:rsidRPr="00064553">
              <w:rPr>
                <w:rFonts w:ascii="Times New Roman" w:eastAsia="Times New Roman" w:hAnsi="Times New Roman" w:cs="Times New Roman"/>
                <w:color w:val="000000" w:themeColor="text1"/>
                <w:sz w:val="24"/>
                <w:szCs w:val="24"/>
                <w:lang w:eastAsia="lv-LV"/>
              </w:rPr>
              <w:t>.</w:t>
            </w:r>
            <w:r w:rsidR="00314587" w:rsidRPr="00064553">
              <w:rPr>
                <w:rFonts w:ascii="Times New Roman" w:eastAsia="Times New Roman" w:hAnsi="Times New Roman" w:cs="Times New Roman"/>
                <w:color w:val="000000" w:themeColor="text1"/>
                <w:sz w:val="24"/>
                <w:szCs w:val="24"/>
                <w:lang w:eastAsia="lv-LV"/>
              </w:rPr>
              <w:t xml:space="preserve"> </w:t>
            </w:r>
            <w:r w:rsidRPr="00064553">
              <w:rPr>
                <w:rFonts w:ascii="Times New Roman" w:eastAsia="Times New Roman" w:hAnsi="Times New Roman" w:cs="Times New Roman"/>
                <w:color w:val="000000" w:themeColor="text1"/>
                <w:sz w:val="24"/>
                <w:szCs w:val="24"/>
                <w:lang w:eastAsia="lv-LV"/>
              </w:rPr>
              <w:t>Vadības un automatizācijas sistēmai jābūt veidotai no rūpnieciski sērijveidā ražotiem un Eiropas savienībā tirgū sertificētiem elementiem, izmantojamajam kontrolierim ir jābūt veidotam uz mūsdienīgiem ātrdarbīgiem mikroprocesoriem. Kontrolierim ir jābūt veidotam pēc moduļa principa, kuru skaitu un veidu variējot</w:t>
            </w:r>
            <w:r w:rsidR="00D63C47" w:rsidRPr="00064553">
              <w:rPr>
                <w:rFonts w:ascii="Times New Roman" w:eastAsia="Times New Roman" w:hAnsi="Times New Roman" w:cs="Times New Roman"/>
                <w:color w:val="000000" w:themeColor="text1"/>
                <w:sz w:val="24"/>
                <w:szCs w:val="24"/>
                <w:lang w:eastAsia="lv-LV"/>
              </w:rPr>
              <w:t>,</w:t>
            </w:r>
            <w:r w:rsidRPr="00064553">
              <w:rPr>
                <w:rFonts w:ascii="Times New Roman" w:eastAsia="Times New Roman" w:hAnsi="Times New Roman" w:cs="Times New Roman"/>
                <w:color w:val="000000" w:themeColor="text1"/>
                <w:sz w:val="24"/>
                <w:szCs w:val="24"/>
                <w:lang w:eastAsia="lv-LV"/>
              </w:rPr>
              <w:t xml:space="preserve"> ir iespējams veidot dažādas informatīvas jauda sistēmas, kuras var mainīt un papildināt ekspluatācijas laikā;</w:t>
            </w:r>
          </w:p>
          <w:p w14:paraId="45DBA62C" w14:textId="77777777" w:rsidR="004618D2" w:rsidRDefault="004618D2" w:rsidP="008968B7">
            <w:pPr>
              <w:spacing w:after="0" w:line="240" w:lineRule="auto"/>
              <w:jc w:val="both"/>
              <w:rPr>
                <w:rFonts w:ascii="Times New Roman" w:eastAsia="Times New Roman" w:hAnsi="Times New Roman" w:cs="Times New Roman"/>
                <w:color w:val="000000" w:themeColor="text1"/>
                <w:sz w:val="24"/>
                <w:szCs w:val="24"/>
                <w:lang w:eastAsia="lv-LV"/>
              </w:rPr>
            </w:pPr>
          </w:p>
          <w:tbl>
            <w:tblPr>
              <w:tblStyle w:val="TableGrid"/>
              <w:tblW w:w="0" w:type="auto"/>
              <w:tblLayout w:type="fixed"/>
              <w:tblLook w:val="04A0" w:firstRow="1" w:lastRow="0" w:firstColumn="1" w:lastColumn="0" w:noHBand="0" w:noVBand="1"/>
            </w:tblPr>
            <w:tblGrid>
              <w:gridCol w:w="8704"/>
            </w:tblGrid>
            <w:tr w:rsidR="004618D2" w14:paraId="2C8C8F02" w14:textId="77777777" w:rsidTr="004618D2">
              <w:tc>
                <w:tcPr>
                  <w:tcW w:w="8704" w:type="dxa"/>
                </w:tcPr>
                <w:p w14:paraId="49081321" w14:textId="11173AC9" w:rsidR="004618D2" w:rsidRDefault="004618D2" w:rsidP="00F474B9">
                  <w:pPr>
                    <w:pStyle w:val="ListParagraph"/>
                    <w:framePr w:hSpace="180" w:wrap="around" w:vAnchor="text" w:hAnchor="text" w:x="-856" w:y="1"/>
                    <w:numPr>
                      <w:ilvl w:val="0"/>
                      <w:numId w:val="50"/>
                    </w:numPr>
                    <w:spacing w:after="0" w:line="240" w:lineRule="auto"/>
                    <w:suppressOverlap/>
                    <w:jc w:val="both"/>
                    <w:rPr>
                      <w:rFonts w:ascii="Times New Roman" w:eastAsia="Times New Roman" w:hAnsi="Times New Roman" w:cs="Times New Roman"/>
                      <w:i/>
                      <w:iCs/>
                      <w:color w:val="FF0000"/>
                      <w:sz w:val="24"/>
                      <w:szCs w:val="24"/>
                      <w:lang w:eastAsia="lv-LV"/>
                    </w:rPr>
                  </w:pPr>
                  <w:r w:rsidRPr="00E652C4">
                    <w:rPr>
                      <w:rFonts w:ascii="Times New Roman" w:eastAsia="Times New Roman" w:hAnsi="Times New Roman" w:cs="Times New Roman"/>
                      <w:i/>
                      <w:iCs/>
                      <w:color w:val="FF0000"/>
                      <w:sz w:val="24"/>
                      <w:szCs w:val="24"/>
                      <w:lang w:eastAsia="lv-LV"/>
                    </w:rPr>
                    <w:t xml:space="preserve">Lūdzu norādīt, vai </w:t>
                  </w:r>
                  <w:r w:rsidR="00B53A09" w:rsidRPr="00E652C4">
                    <w:rPr>
                      <w:rFonts w:ascii="Times New Roman" w:eastAsia="Times New Roman" w:hAnsi="Times New Roman" w:cs="Times New Roman"/>
                      <w:i/>
                      <w:iCs/>
                      <w:color w:val="FF0000"/>
                      <w:sz w:val="24"/>
                      <w:szCs w:val="24"/>
                      <w:lang w:eastAsia="lv-LV"/>
                    </w:rPr>
                    <w:t xml:space="preserve">produkta tehniskā risinājuma ietvaros ir iespējams nodrošināt </w:t>
                  </w:r>
                  <w:r w:rsidR="00255C3F" w:rsidRPr="00E652C4">
                    <w:rPr>
                      <w:rFonts w:ascii="Times New Roman" w:eastAsia="Times New Roman" w:hAnsi="Times New Roman" w:cs="Times New Roman"/>
                      <w:i/>
                      <w:iCs/>
                      <w:color w:val="FF0000"/>
                      <w:sz w:val="24"/>
                      <w:szCs w:val="24"/>
                      <w:lang w:eastAsia="lv-LV"/>
                    </w:rPr>
                    <w:t>monitoringa un pārvaldības sistēmu pasūtītāja infrastruktūrā.</w:t>
                  </w:r>
                </w:p>
                <w:p w14:paraId="37AAD61E" w14:textId="3354823E" w:rsidR="00E652C4" w:rsidRDefault="00210E92" w:rsidP="00F474B9">
                  <w:pPr>
                    <w:framePr w:hSpace="180" w:wrap="around" w:vAnchor="text" w:hAnchor="text" w:x="-856" w:y="1"/>
                    <w:spacing w:after="0" w:line="240" w:lineRule="auto"/>
                    <w:suppressOverlap/>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i/>
                      <w:iCs/>
                      <w:color w:val="FF0000"/>
                      <w:sz w:val="24"/>
                      <w:szCs w:val="24"/>
                      <w:lang w:eastAsia="lv-LV"/>
                    </w:rPr>
                    <w:t xml:space="preserve">Atbilde: </w:t>
                  </w:r>
                </w:p>
                <w:p w14:paraId="74E646A5" w14:textId="1B1F632D" w:rsidR="00E652C4" w:rsidRDefault="00E652C4" w:rsidP="00F474B9">
                  <w:pPr>
                    <w:pStyle w:val="ListParagraph"/>
                    <w:framePr w:hSpace="180" w:wrap="around" w:vAnchor="text" w:hAnchor="text" w:x="-856" w:y="1"/>
                    <w:numPr>
                      <w:ilvl w:val="0"/>
                      <w:numId w:val="50"/>
                    </w:numPr>
                    <w:spacing w:after="0" w:line="240" w:lineRule="auto"/>
                    <w:suppressOverlap/>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i/>
                      <w:iCs/>
                      <w:color w:val="FF0000"/>
                      <w:sz w:val="24"/>
                      <w:szCs w:val="24"/>
                      <w:lang w:eastAsia="lv-LV"/>
                    </w:rPr>
                    <w:t xml:space="preserve">Lūdzu </w:t>
                  </w:r>
                  <w:r w:rsidR="00E03996" w:rsidRPr="00E03996">
                    <w:rPr>
                      <w:rFonts w:ascii="Times New Roman" w:eastAsia="Times New Roman" w:hAnsi="Times New Roman" w:cs="Times New Roman"/>
                      <w:i/>
                      <w:iCs/>
                      <w:color w:val="FF0000"/>
                      <w:sz w:val="24"/>
                      <w:szCs w:val="24"/>
                      <w:u w:val="single"/>
                      <w:lang w:eastAsia="lv-LV"/>
                    </w:rPr>
                    <w:t xml:space="preserve">obligāti </w:t>
                  </w:r>
                  <w:r>
                    <w:rPr>
                      <w:rFonts w:ascii="Times New Roman" w:eastAsia="Times New Roman" w:hAnsi="Times New Roman" w:cs="Times New Roman"/>
                      <w:i/>
                      <w:iCs/>
                      <w:color w:val="FF0000"/>
                      <w:sz w:val="24"/>
                      <w:szCs w:val="24"/>
                      <w:lang w:eastAsia="lv-LV"/>
                    </w:rPr>
                    <w:t>norādīt</w:t>
                  </w:r>
                  <w:r w:rsidR="00E03996">
                    <w:rPr>
                      <w:rFonts w:ascii="Times New Roman" w:eastAsia="Times New Roman" w:hAnsi="Times New Roman" w:cs="Times New Roman"/>
                      <w:i/>
                      <w:iCs/>
                      <w:color w:val="FF0000"/>
                      <w:sz w:val="24"/>
                      <w:szCs w:val="24"/>
                      <w:lang w:eastAsia="lv-LV"/>
                    </w:rPr>
                    <w:t xml:space="preserve"> visas </w:t>
                  </w:r>
                  <w:r>
                    <w:rPr>
                      <w:rFonts w:ascii="Times New Roman" w:eastAsia="Times New Roman" w:hAnsi="Times New Roman" w:cs="Times New Roman"/>
                      <w:i/>
                      <w:iCs/>
                      <w:color w:val="FF0000"/>
                      <w:sz w:val="24"/>
                      <w:szCs w:val="24"/>
                      <w:lang w:eastAsia="lv-LV"/>
                    </w:rPr>
                    <w:t>licences</w:t>
                  </w:r>
                  <w:r w:rsidR="00E03996">
                    <w:rPr>
                      <w:rFonts w:ascii="Times New Roman" w:eastAsia="Times New Roman" w:hAnsi="Times New Roman" w:cs="Times New Roman"/>
                      <w:i/>
                      <w:iCs/>
                      <w:color w:val="FF0000"/>
                      <w:sz w:val="24"/>
                      <w:szCs w:val="24"/>
                      <w:lang w:eastAsia="lv-LV"/>
                    </w:rPr>
                    <w:t>, kas nepieciešamas beztermiņa lietošanai (jā tāds nepieciešamas).</w:t>
                  </w:r>
                </w:p>
                <w:p w14:paraId="3B50F9D1" w14:textId="63C138E1" w:rsidR="00B53A09" w:rsidRPr="00FD70B7" w:rsidRDefault="00210E92" w:rsidP="00F474B9">
                  <w:pPr>
                    <w:pStyle w:val="ListParagraph"/>
                    <w:framePr w:hSpace="180" w:wrap="around" w:vAnchor="text" w:hAnchor="text" w:x="-856" w:y="1"/>
                    <w:ind w:hanging="663"/>
                    <w:suppressOverlap/>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i/>
                      <w:iCs/>
                      <w:color w:val="FF0000"/>
                      <w:sz w:val="24"/>
                      <w:szCs w:val="24"/>
                      <w:lang w:eastAsia="lv-LV"/>
                    </w:rPr>
                    <w:t xml:space="preserve">Atbilde: </w:t>
                  </w:r>
                </w:p>
              </w:tc>
            </w:tr>
          </w:tbl>
          <w:p w14:paraId="2F090A37" w14:textId="77777777" w:rsidR="004618D2" w:rsidRPr="00064553" w:rsidRDefault="004618D2" w:rsidP="008968B7">
            <w:pPr>
              <w:spacing w:after="0" w:line="240" w:lineRule="auto"/>
              <w:jc w:val="both"/>
              <w:rPr>
                <w:rFonts w:ascii="Times New Roman" w:eastAsia="Times New Roman" w:hAnsi="Times New Roman" w:cs="Times New Roman"/>
                <w:color w:val="000000" w:themeColor="text1"/>
                <w:sz w:val="24"/>
                <w:szCs w:val="24"/>
                <w:lang w:eastAsia="lv-LV"/>
              </w:rPr>
            </w:pPr>
          </w:p>
          <w:p w14:paraId="70299CEA" w14:textId="0EAE21C7" w:rsidR="001F49E8"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064553">
              <w:rPr>
                <w:rFonts w:ascii="Times New Roman" w:eastAsia="Times New Roman" w:hAnsi="Times New Roman" w:cs="Times New Roman"/>
                <w:color w:val="000000" w:themeColor="text1"/>
                <w:sz w:val="24"/>
                <w:szCs w:val="24"/>
                <w:lang w:eastAsia="lv-LV"/>
              </w:rPr>
              <w:t>5.</w:t>
            </w:r>
            <w:r w:rsidR="008B576C" w:rsidRPr="00064553">
              <w:rPr>
                <w:rFonts w:ascii="Times New Roman" w:eastAsia="Times New Roman" w:hAnsi="Times New Roman" w:cs="Times New Roman"/>
                <w:color w:val="000000" w:themeColor="text1"/>
                <w:sz w:val="24"/>
                <w:szCs w:val="24"/>
                <w:lang w:eastAsia="lv-LV"/>
              </w:rPr>
              <w:t>4</w:t>
            </w:r>
            <w:r w:rsidRPr="00064553">
              <w:rPr>
                <w:rFonts w:ascii="Times New Roman" w:eastAsia="Times New Roman" w:hAnsi="Times New Roman" w:cs="Times New Roman"/>
                <w:color w:val="000000" w:themeColor="text1"/>
                <w:sz w:val="24"/>
                <w:szCs w:val="24"/>
                <w:lang w:eastAsia="lv-LV"/>
              </w:rPr>
              <w:t>.</w:t>
            </w:r>
            <w:r w:rsidR="00314587" w:rsidRPr="00064553">
              <w:rPr>
                <w:rFonts w:ascii="Times New Roman" w:eastAsia="Times New Roman" w:hAnsi="Times New Roman" w:cs="Times New Roman"/>
                <w:color w:val="000000" w:themeColor="text1"/>
                <w:sz w:val="24"/>
                <w:szCs w:val="24"/>
                <w:lang w:eastAsia="lv-LV"/>
              </w:rPr>
              <w:t>1</w:t>
            </w:r>
            <w:r w:rsidR="002D1A0F" w:rsidRPr="00064553">
              <w:rPr>
                <w:rFonts w:ascii="Times New Roman" w:eastAsia="Times New Roman" w:hAnsi="Times New Roman" w:cs="Times New Roman"/>
                <w:color w:val="000000" w:themeColor="text1"/>
                <w:sz w:val="24"/>
                <w:szCs w:val="24"/>
                <w:lang w:eastAsia="lv-LV"/>
              </w:rPr>
              <w:t>3</w:t>
            </w:r>
            <w:r w:rsidRPr="00064553">
              <w:rPr>
                <w:rFonts w:ascii="Times New Roman" w:eastAsia="Times New Roman" w:hAnsi="Times New Roman" w:cs="Times New Roman"/>
                <w:color w:val="000000" w:themeColor="text1"/>
                <w:sz w:val="24"/>
                <w:szCs w:val="24"/>
                <w:lang w:eastAsia="lv-LV"/>
              </w:rPr>
              <w:t xml:space="preserve">. </w:t>
            </w:r>
            <w:r w:rsidR="00762979" w:rsidRPr="00064553">
              <w:rPr>
                <w:rFonts w:ascii="Times New Roman" w:eastAsia="Times New Roman" w:hAnsi="Times New Roman" w:cs="Times New Roman"/>
                <w:color w:val="000000" w:themeColor="text1"/>
                <w:sz w:val="24"/>
                <w:szCs w:val="24"/>
                <w:lang w:eastAsia="lv-LV"/>
              </w:rPr>
              <w:t>Kontrolierim ir jānodrošina datu apmaiņu ar noteiktiem datu apmaiņas protokoliem (precizēt projektēšanas laikā)</w:t>
            </w:r>
            <w:r w:rsidR="00CA1025" w:rsidRPr="00064553">
              <w:rPr>
                <w:rFonts w:ascii="Times New Roman" w:eastAsia="Times New Roman" w:hAnsi="Times New Roman" w:cs="Times New Roman"/>
                <w:color w:val="000000" w:themeColor="text1"/>
                <w:sz w:val="24"/>
                <w:szCs w:val="24"/>
                <w:lang w:eastAsia="lv-LV"/>
              </w:rPr>
              <w:t>, pasūtītāja infrastruktūrā</w:t>
            </w:r>
            <w:r w:rsidR="00762979" w:rsidRPr="00064553">
              <w:rPr>
                <w:rFonts w:ascii="Times New Roman" w:eastAsia="Times New Roman" w:hAnsi="Times New Roman" w:cs="Times New Roman"/>
                <w:color w:val="000000" w:themeColor="text1"/>
                <w:sz w:val="24"/>
                <w:szCs w:val="24"/>
                <w:lang w:eastAsia="lv-LV"/>
              </w:rPr>
              <w:t>;</w:t>
            </w:r>
          </w:p>
          <w:p w14:paraId="08F17E34" w14:textId="073619D5" w:rsidR="00855ADA" w:rsidRDefault="00855ADA"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5.4.14. </w:t>
            </w:r>
            <w:r w:rsidR="00C727C2">
              <w:rPr>
                <w:rFonts w:ascii="Times New Roman" w:eastAsia="Times New Roman" w:hAnsi="Times New Roman" w:cs="Times New Roman"/>
                <w:color w:val="000000" w:themeColor="text1"/>
                <w:sz w:val="24"/>
                <w:szCs w:val="24"/>
                <w:lang w:eastAsia="lv-LV"/>
              </w:rPr>
              <w:t xml:space="preserve">Pārvaldības lietotāju datu sinhronizācija ar pasūtītāja MS </w:t>
            </w:r>
            <w:proofErr w:type="spellStart"/>
            <w:r w:rsidR="00C727C2">
              <w:rPr>
                <w:rFonts w:ascii="Times New Roman" w:eastAsia="Times New Roman" w:hAnsi="Times New Roman" w:cs="Times New Roman"/>
                <w:color w:val="000000" w:themeColor="text1"/>
                <w:sz w:val="24"/>
                <w:szCs w:val="24"/>
                <w:lang w:eastAsia="lv-LV"/>
              </w:rPr>
              <w:t>Entra</w:t>
            </w:r>
            <w:proofErr w:type="spellEnd"/>
            <w:r w:rsidR="00A44D36">
              <w:rPr>
                <w:rFonts w:ascii="Times New Roman" w:eastAsia="Times New Roman" w:hAnsi="Times New Roman" w:cs="Times New Roman"/>
                <w:color w:val="000000" w:themeColor="text1"/>
                <w:sz w:val="24"/>
                <w:szCs w:val="24"/>
                <w:lang w:eastAsia="lv-LV"/>
              </w:rPr>
              <w:t>;</w:t>
            </w:r>
          </w:p>
          <w:p w14:paraId="58D4849F" w14:textId="66030AAC" w:rsidR="00E652C4" w:rsidRPr="00D05030" w:rsidRDefault="00A44D36"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5.4.15. Jān</w:t>
            </w:r>
            <w:r w:rsidR="00F8193F">
              <w:rPr>
                <w:rFonts w:ascii="Times New Roman" w:eastAsia="Times New Roman" w:hAnsi="Times New Roman" w:cs="Times New Roman"/>
                <w:color w:val="000000" w:themeColor="text1"/>
                <w:sz w:val="24"/>
                <w:szCs w:val="24"/>
                <w:lang w:eastAsia="lv-LV"/>
              </w:rPr>
              <w:t>o</w:t>
            </w:r>
            <w:r>
              <w:rPr>
                <w:rFonts w:ascii="Times New Roman" w:eastAsia="Times New Roman" w:hAnsi="Times New Roman" w:cs="Times New Roman"/>
                <w:color w:val="000000" w:themeColor="text1"/>
                <w:sz w:val="24"/>
                <w:szCs w:val="24"/>
                <w:lang w:eastAsia="lv-LV"/>
              </w:rPr>
              <w:t xml:space="preserve">drošina </w:t>
            </w:r>
            <w:proofErr w:type="spellStart"/>
            <w:r w:rsidR="00C36D1E">
              <w:rPr>
                <w:rFonts w:ascii="Times New Roman" w:eastAsia="Times New Roman" w:hAnsi="Times New Roman" w:cs="Times New Roman"/>
                <w:color w:val="000000" w:themeColor="text1"/>
                <w:sz w:val="24"/>
                <w:szCs w:val="24"/>
                <w:lang w:eastAsia="lv-LV"/>
              </w:rPr>
              <w:t>divvirziena</w:t>
            </w:r>
            <w:proofErr w:type="spellEnd"/>
            <w:r w:rsidR="00F8193F">
              <w:rPr>
                <w:rFonts w:ascii="Times New Roman" w:eastAsia="Times New Roman" w:hAnsi="Times New Roman" w:cs="Times New Roman"/>
                <w:color w:val="000000" w:themeColor="text1"/>
                <w:sz w:val="24"/>
                <w:szCs w:val="24"/>
                <w:lang w:eastAsia="lv-LV"/>
              </w:rPr>
              <w:t xml:space="preserve"> datu apmaiņa, izmantojot API metodes, </w:t>
            </w:r>
            <w:r w:rsidR="00F13EF4">
              <w:rPr>
                <w:rFonts w:ascii="Times New Roman" w:eastAsia="Times New Roman" w:hAnsi="Times New Roman" w:cs="Times New Roman"/>
                <w:color w:val="000000" w:themeColor="text1"/>
                <w:sz w:val="24"/>
                <w:szCs w:val="24"/>
                <w:lang w:eastAsia="lv-LV"/>
              </w:rPr>
              <w:t xml:space="preserve">ar pasūtītāja datu noliktavu (MS </w:t>
            </w:r>
            <w:proofErr w:type="spellStart"/>
            <w:r w:rsidR="00AA3210">
              <w:rPr>
                <w:rFonts w:ascii="Times New Roman" w:eastAsia="Times New Roman" w:hAnsi="Times New Roman" w:cs="Times New Roman"/>
                <w:color w:val="000000" w:themeColor="text1"/>
                <w:sz w:val="24"/>
                <w:szCs w:val="24"/>
                <w:lang w:eastAsia="lv-LV"/>
              </w:rPr>
              <w:t>Azure</w:t>
            </w:r>
            <w:proofErr w:type="spellEnd"/>
            <w:r w:rsidR="00AA3210">
              <w:rPr>
                <w:rFonts w:ascii="Times New Roman" w:eastAsia="Times New Roman" w:hAnsi="Times New Roman" w:cs="Times New Roman"/>
                <w:color w:val="000000" w:themeColor="text1"/>
                <w:sz w:val="24"/>
                <w:szCs w:val="24"/>
                <w:lang w:eastAsia="lv-LV"/>
              </w:rPr>
              <w:t>);</w:t>
            </w:r>
          </w:p>
          <w:p w14:paraId="7A3BED67" w14:textId="5800A9B4" w:rsidR="00762979" w:rsidRPr="00D05030"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sidRPr="00D05030">
              <w:rPr>
                <w:rFonts w:ascii="Times New Roman" w:eastAsia="Times New Roman" w:hAnsi="Times New Roman" w:cs="Times New Roman"/>
                <w:color w:val="000000" w:themeColor="text1"/>
                <w:sz w:val="24"/>
                <w:szCs w:val="24"/>
                <w:lang w:eastAsia="lv-LV"/>
              </w:rPr>
              <w:t>5.</w:t>
            </w:r>
            <w:r w:rsidR="008B576C" w:rsidRPr="00D05030">
              <w:rPr>
                <w:rFonts w:ascii="Times New Roman" w:eastAsia="Times New Roman" w:hAnsi="Times New Roman" w:cs="Times New Roman"/>
                <w:color w:val="000000" w:themeColor="text1"/>
                <w:sz w:val="24"/>
                <w:szCs w:val="24"/>
                <w:lang w:eastAsia="lv-LV"/>
              </w:rPr>
              <w:t>4</w:t>
            </w:r>
            <w:r w:rsidRPr="00D05030">
              <w:rPr>
                <w:rFonts w:ascii="Times New Roman" w:eastAsia="Times New Roman" w:hAnsi="Times New Roman" w:cs="Times New Roman"/>
                <w:color w:val="000000" w:themeColor="text1"/>
                <w:sz w:val="24"/>
                <w:szCs w:val="24"/>
                <w:lang w:eastAsia="lv-LV"/>
              </w:rPr>
              <w:t>.</w:t>
            </w:r>
            <w:r w:rsidR="00314587" w:rsidRPr="00D05030">
              <w:rPr>
                <w:rFonts w:ascii="Times New Roman" w:eastAsia="Times New Roman" w:hAnsi="Times New Roman" w:cs="Times New Roman"/>
                <w:color w:val="000000" w:themeColor="text1"/>
                <w:sz w:val="24"/>
                <w:szCs w:val="24"/>
                <w:lang w:eastAsia="lv-LV"/>
              </w:rPr>
              <w:t>1</w:t>
            </w:r>
            <w:r w:rsidR="00AA3210">
              <w:rPr>
                <w:rFonts w:ascii="Times New Roman" w:eastAsia="Times New Roman" w:hAnsi="Times New Roman" w:cs="Times New Roman"/>
                <w:color w:val="000000" w:themeColor="text1"/>
                <w:sz w:val="24"/>
                <w:szCs w:val="24"/>
                <w:lang w:eastAsia="lv-LV"/>
              </w:rPr>
              <w:t>6</w:t>
            </w:r>
            <w:r w:rsidRPr="00D05030">
              <w:rPr>
                <w:rFonts w:ascii="Times New Roman" w:eastAsia="Times New Roman" w:hAnsi="Times New Roman" w:cs="Times New Roman"/>
                <w:color w:val="000000" w:themeColor="text1"/>
                <w:sz w:val="24"/>
                <w:szCs w:val="24"/>
                <w:lang w:eastAsia="lv-LV"/>
              </w:rPr>
              <w:t xml:space="preserve">. Visiem devējiem jābūt paredzētiem rūpnieciskai izmantošanai. Analogajiem devējiem ieteicams izmantot 4…20mA signālus. Temperatūras mērīšanai jāizmanto PT 100 tipa 3/4 – dzīslu </w:t>
            </w:r>
            <w:proofErr w:type="spellStart"/>
            <w:r w:rsidRPr="00D05030">
              <w:rPr>
                <w:rFonts w:ascii="Times New Roman" w:eastAsia="Times New Roman" w:hAnsi="Times New Roman" w:cs="Times New Roman"/>
                <w:color w:val="000000" w:themeColor="text1"/>
                <w:sz w:val="24"/>
                <w:szCs w:val="24"/>
                <w:lang w:eastAsia="lv-LV"/>
              </w:rPr>
              <w:t>mērelementus</w:t>
            </w:r>
            <w:proofErr w:type="spellEnd"/>
            <w:r w:rsidRPr="00D05030">
              <w:rPr>
                <w:rFonts w:ascii="Times New Roman" w:eastAsia="Times New Roman" w:hAnsi="Times New Roman" w:cs="Times New Roman"/>
                <w:color w:val="000000" w:themeColor="text1"/>
                <w:sz w:val="24"/>
                <w:szCs w:val="24"/>
                <w:lang w:eastAsia="lv-LV"/>
              </w:rPr>
              <w:t xml:space="preserve"> ar signāla pārveidotāju. Būtisku sistēmas izpildmehānismu stāvokļa kontrolei jāizmanto 0-10V vai 4…20mA signālus;</w:t>
            </w:r>
          </w:p>
          <w:p w14:paraId="039A098A" w14:textId="1039E950" w:rsidR="00C6190D" w:rsidRPr="003E5EEF"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sidRPr="00D05030">
              <w:rPr>
                <w:rFonts w:ascii="Times New Roman" w:eastAsia="Times New Roman" w:hAnsi="Times New Roman" w:cs="Times New Roman"/>
                <w:color w:val="000000" w:themeColor="text1"/>
                <w:sz w:val="24"/>
                <w:szCs w:val="24"/>
                <w:lang w:eastAsia="lv-LV"/>
              </w:rPr>
              <w:t>5.</w:t>
            </w:r>
            <w:r w:rsidR="008B576C" w:rsidRPr="00D05030">
              <w:rPr>
                <w:rFonts w:ascii="Times New Roman" w:eastAsia="Times New Roman" w:hAnsi="Times New Roman" w:cs="Times New Roman"/>
                <w:color w:val="000000" w:themeColor="text1"/>
                <w:sz w:val="24"/>
                <w:szCs w:val="24"/>
                <w:lang w:eastAsia="lv-LV"/>
              </w:rPr>
              <w:t>4</w:t>
            </w:r>
            <w:r w:rsidRPr="00D05030">
              <w:rPr>
                <w:rFonts w:ascii="Times New Roman" w:eastAsia="Times New Roman" w:hAnsi="Times New Roman" w:cs="Times New Roman"/>
                <w:color w:val="000000" w:themeColor="text1"/>
                <w:sz w:val="24"/>
                <w:szCs w:val="24"/>
                <w:lang w:eastAsia="lv-LV"/>
              </w:rPr>
              <w:t>.</w:t>
            </w:r>
            <w:r w:rsidR="00314587" w:rsidRPr="00D05030">
              <w:rPr>
                <w:rFonts w:ascii="Times New Roman" w:eastAsia="Times New Roman" w:hAnsi="Times New Roman" w:cs="Times New Roman"/>
                <w:color w:val="000000" w:themeColor="text1"/>
                <w:sz w:val="24"/>
                <w:szCs w:val="24"/>
                <w:lang w:eastAsia="lv-LV"/>
              </w:rPr>
              <w:t>1</w:t>
            </w:r>
            <w:r w:rsidR="00AA3210">
              <w:rPr>
                <w:rFonts w:ascii="Times New Roman" w:eastAsia="Times New Roman" w:hAnsi="Times New Roman" w:cs="Times New Roman"/>
                <w:color w:val="000000" w:themeColor="text1"/>
                <w:sz w:val="24"/>
                <w:szCs w:val="24"/>
                <w:lang w:eastAsia="lv-LV"/>
              </w:rPr>
              <w:t>7</w:t>
            </w:r>
            <w:r w:rsidRPr="00D05030">
              <w:rPr>
                <w:rFonts w:ascii="Times New Roman" w:eastAsia="Times New Roman" w:hAnsi="Times New Roman" w:cs="Times New Roman"/>
                <w:color w:val="000000" w:themeColor="text1"/>
                <w:sz w:val="24"/>
                <w:szCs w:val="24"/>
                <w:lang w:eastAsia="lv-LV"/>
              </w:rPr>
              <w:t xml:space="preserve">. 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D05030">
              <w:rPr>
                <w:rFonts w:ascii="Times New Roman" w:eastAsia="Times New Roman" w:hAnsi="Times New Roman" w:cs="Times New Roman"/>
                <w:color w:val="000000" w:themeColor="text1"/>
                <w:sz w:val="24"/>
                <w:szCs w:val="24"/>
                <w:lang w:eastAsia="lv-LV"/>
              </w:rPr>
              <w:t>vizualizācijas</w:t>
            </w:r>
            <w:proofErr w:type="spellEnd"/>
            <w:r w:rsidRPr="00D05030">
              <w:rPr>
                <w:rFonts w:ascii="Times New Roman" w:eastAsia="Times New Roman" w:hAnsi="Times New Roman" w:cs="Times New Roman"/>
                <w:color w:val="000000" w:themeColor="text1"/>
                <w:sz w:val="24"/>
                <w:szCs w:val="24"/>
                <w:lang w:eastAsia="lv-LV"/>
              </w:rPr>
              <w:t xml:space="preserve"> signālus.</w:t>
            </w:r>
          </w:p>
        </w:tc>
      </w:tr>
      <w:tr w:rsidR="00B461AD" w:rsidRPr="003E5EEF" w14:paraId="50B455A2" w14:textId="77777777" w:rsidTr="00DB7A60">
        <w:trPr>
          <w:trHeight w:val="175"/>
        </w:trPr>
        <w:tc>
          <w:tcPr>
            <w:tcW w:w="988" w:type="dxa"/>
            <w:shd w:val="clear" w:color="auto" w:fill="E2EFD9" w:themeFill="accent6" w:themeFillTint="33"/>
          </w:tcPr>
          <w:p w14:paraId="0844E802" w14:textId="5BB099BF" w:rsidR="00B461AD" w:rsidRPr="003E5EEF" w:rsidRDefault="00B461AD" w:rsidP="00F91351">
            <w:pPr>
              <w:pStyle w:val="NoSpacing"/>
              <w:jc w:val="center"/>
              <w:rPr>
                <w:rFonts w:ascii="Times New Roman" w:hAnsi="Times New Roman" w:cs="Times New Roman"/>
                <w:b/>
                <w:bCs/>
                <w:sz w:val="24"/>
                <w:szCs w:val="24"/>
              </w:rPr>
            </w:pPr>
            <w:r w:rsidRPr="003E5EEF">
              <w:rPr>
                <w:rFonts w:ascii="Times New Roman" w:eastAsia="Times New Roman" w:hAnsi="Times New Roman" w:cs="Times New Roman"/>
                <w:b/>
                <w:bCs/>
                <w:color w:val="000000" w:themeColor="text1"/>
                <w:sz w:val="24"/>
                <w:szCs w:val="24"/>
                <w:lang w:eastAsia="lv-LV"/>
              </w:rPr>
              <w:lastRenderedPageBreak/>
              <w:t>VI</w:t>
            </w:r>
          </w:p>
        </w:tc>
        <w:tc>
          <w:tcPr>
            <w:tcW w:w="8930" w:type="dxa"/>
            <w:gridSpan w:val="2"/>
            <w:tcBorders>
              <w:bottom w:val="single" w:sz="4" w:space="0" w:color="auto"/>
            </w:tcBorders>
            <w:shd w:val="clear" w:color="auto" w:fill="E2EFD9" w:themeFill="accent6" w:themeFillTint="33"/>
          </w:tcPr>
          <w:p w14:paraId="56853E50" w14:textId="6805F97A" w:rsidR="00B461AD" w:rsidRPr="003E5EEF" w:rsidRDefault="00B461AD" w:rsidP="00B461AD">
            <w:pPr>
              <w:pStyle w:val="NoSpacing"/>
              <w:jc w:val="both"/>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b/>
                <w:bCs/>
                <w:color w:val="000000" w:themeColor="text1"/>
                <w:sz w:val="24"/>
                <w:szCs w:val="24"/>
                <w:lang w:eastAsia="lv-LV"/>
              </w:rPr>
              <w:t>Vispārīgās prasības:</w:t>
            </w:r>
          </w:p>
        </w:tc>
      </w:tr>
      <w:tr w:rsidR="00B461AD" w:rsidRPr="003E5EEF" w14:paraId="13321C02" w14:textId="77777777" w:rsidTr="00DB7A60">
        <w:trPr>
          <w:trHeight w:val="1125"/>
        </w:trPr>
        <w:tc>
          <w:tcPr>
            <w:tcW w:w="988" w:type="dxa"/>
            <w:tcBorders>
              <w:right w:val="single" w:sz="4" w:space="0" w:color="auto"/>
            </w:tcBorders>
          </w:tcPr>
          <w:p w14:paraId="6767D99A" w14:textId="37134256"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right w:val="single" w:sz="4" w:space="0" w:color="auto"/>
            </w:tcBorders>
          </w:tcPr>
          <w:p w14:paraId="2D93A14D" w14:textId="544EBD1E" w:rsidR="00B461AD" w:rsidRPr="003E5EEF"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color w:val="000000" w:themeColor="text1"/>
                <w:sz w:val="24"/>
                <w:szCs w:val="24"/>
                <w:lang w:eastAsia="lv-LV"/>
              </w:rPr>
              <w:t xml:space="preserve">6.1. Uzsākot </w:t>
            </w:r>
            <w:r w:rsidR="00486B45" w:rsidRPr="003E5EEF">
              <w:rPr>
                <w:rFonts w:ascii="Times New Roman" w:eastAsia="Times New Roman" w:hAnsi="Times New Roman" w:cs="Times New Roman"/>
                <w:color w:val="000000" w:themeColor="text1"/>
                <w:sz w:val="24"/>
                <w:szCs w:val="24"/>
                <w:lang w:eastAsia="lv-LV"/>
              </w:rPr>
              <w:t>tehniskās dokumentācijas izstrādi</w:t>
            </w:r>
            <w:r w:rsidRPr="003E5EEF">
              <w:rPr>
                <w:rFonts w:ascii="Times New Roman" w:eastAsia="Times New Roman" w:hAnsi="Times New Roman" w:cs="Times New Roman"/>
                <w:color w:val="000000" w:themeColor="text1"/>
                <w:sz w:val="24"/>
                <w:szCs w:val="24"/>
                <w:lang w:eastAsia="lv-LV"/>
              </w:rPr>
              <w:t xml:space="preserve">, veikt visus nepieciešamos aprēķinus. </w:t>
            </w:r>
            <w:r w:rsidR="001239A9"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izstrādē ievērot visus Latvijas Republika spēkā esošos LBN normatīvus un LVS </w:t>
            </w:r>
            <w:r w:rsidR="00F474A7">
              <w:rPr>
                <w:rFonts w:ascii="Times New Roman" w:eastAsia="Times New Roman" w:hAnsi="Times New Roman" w:cs="Times New Roman"/>
                <w:color w:val="000000" w:themeColor="text1"/>
                <w:sz w:val="24"/>
                <w:szCs w:val="24"/>
                <w:lang w:eastAsia="lv-LV"/>
              </w:rPr>
              <w:t>EN</w:t>
            </w:r>
            <w:r w:rsidR="00117780" w:rsidRPr="003E5EEF">
              <w:rPr>
                <w:rFonts w:ascii="Times New Roman" w:eastAsia="Times New Roman" w:hAnsi="Times New Roman" w:cs="Times New Roman"/>
                <w:color w:val="000000" w:themeColor="text1"/>
                <w:sz w:val="24"/>
                <w:szCs w:val="24"/>
                <w:lang w:eastAsia="lv-LV"/>
              </w:rPr>
              <w:t xml:space="preserve"> </w:t>
            </w:r>
            <w:r w:rsidR="00117780" w:rsidRPr="003E5EEF">
              <w:rPr>
                <w:rFonts w:ascii="Times New Roman" w:eastAsia="Times New Roman" w:hAnsi="Times New Roman" w:cs="Times New Roman"/>
                <w:color w:val="000000"/>
                <w:sz w:val="24"/>
                <w:szCs w:val="24"/>
              </w:rPr>
              <w:t>(un ekvivalentus)</w:t>
            </w:r>
            <w:r w:rsidRPr="003E5EEF">
              <w:rPr>
                <w:rFonts w:ascii="Times New Roman" w:eastAsia="Times New Roman" w:hAnsi="Times New Roman" w:cs="Times New Roman"/>
                <w:color w:val="000000" w:themeColor="text1"/>
                <w:sz w:val="24"/>
                <w:szCs w:val="24"/>
                <w:lang w:eastAsia="lv-LV"/>
              </w:rPr>
              <w:t xml:space="preserve"> standartus. </w:t>
            </w:r>
            <w:r w:rsidRPr="003E5EEF">
              <w:rPr>
                <w:rFonts w:ascii="Times New Roman" w:hAnsi="Times New Roman" w:cs="Times New Roman"/>
                <w:color w:val="000000"/>
                <w:sz w:val="24"/>
                <w:szCs w:val="24"/>
              </w:rPr>
              <w:t xml:space="preserve">Normatīvo aktu izmaiņu gadījumā Izpildītājam jāievēro arī veiktās izmaiņas uz normatīvo aktu pielietošanas brīdi; </w:t>
            </w:r>
          </w:p>
          <w:p w14:paraId="63D820F5" w14:textId="6EED9F57"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6.2. Izstrādājot </w:t>
            </w:r>
            <w:r w:rsidR="001239A9" w:rsidRPr="003E5EEF">
              <w:rPr>
                <w:rFonts w:ascii="Times New Roman" w:eastAsia="Times New Roman" w:hAnsi="Times New Roman" w:cs="Times New Roman"/>
                <w:color w:val="000000" w:themeColor="text1"/>
                <w:sz w:val="24"/>
                <w:szCs w:val="24"/>
                <w:lang w:eastAsia="lv-LV"/>
              </w:rPr>
              <w:t>tehnisko dokumentāciju</w:t>
            </w:r>
            <w:r w:rsidRPr="003E5EEF">
              <w:rPr>
                <w:rFonts w:ascii="Times New Roman" w:eastAsia="Times New Roman" w:hAnsi="Times New Roman" w:cs="Times New Roman"/>
                <w:color w:val="000000" w:themeColor="text1"/>
                <w:sz w:val="24"/>
                <w:szCs w:val="24"/>
                <w:lang w:eastAsia="lv-LV"/>
              </w:rPr>
              <w:t xml:space="preserve"> ievērot energoefektīvās un vidi saudzējošās būvniecības principus, nodrošināt optimālus energoresursu patēriņa režīmus, kas ļauj panākt racionālu enerģijas izlietojumu, enerģijas patēriņa un izmaksu samazināšanu;</w:t>
            </w:r>
          </w:p>
          <w:p w14:paraId="27A632F4" w14:textId="259ACAD0" w:rsidR="00B461AD" w:rsidRPr="003E5EEF"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color w:val="000000" w:themeColor="text1"/>
                <w:sz w:val="24"/>
                <w:szCs w:val="24"/>
                <w:lang w:eastAsia="lv-LV"/>
              </w:rPr>
              <w:t xml:space="preserve">6.3. </w:t>
            </w:r>
            <w:r w:rsidR="009078E7"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risinājumiem ir jābūt racionāliem, funkcionāliem un inženiertehniski pamatotiem. Izstrādātājs nodrošina, ka tehniskie risinājumi ir savstarpēji saskaņoti visās būvprojekta daļās. </w:t>
            </w:r>
            <w:r w:rsidR="009078E7" w:rsidRPr="003E5EEF">
              <w:rPr>
                <w:rFonts w:ascii="Times New Roman" w:hAnsi="Times New Roman" w:cs="Times New Roman"/>
                <w:sz w:val="24"/>
                <w:szCs w:val="24"/>
              </w:rPr>
              <w:t xml:space="preserve"> </w:t>
            </w:r>
            <w:r w:rsidR="009078E7"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risinājumu izstrādē ir jāņem vērā pasūtītāja prasības;</w:t>
            </w:r>
          </w:p>
          <w:p w14:paraId="2DFD8E30" w14:textId="10763A9E"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6.4. Visus konstruktīvus risinājumus, tajā skaitā īpaši sarežģītus inženiertīklu izbūves risinājumus un mezglus, un to realizācijā izmantojamos materiālus un izstrādājumus, kā arī projektēšanas gaitā veiktās izmaiņas būvprojekt</w:t>
            </w:r>
            <w:r w:rsidR="007C558B" w:rsidRPr="003E5EEF">
              <w:rPr>
                <w:rFonts w:ascii="Times New Roman" w:eastAsia="Times New Roman" w:hAnsi="Times New Roman" w:cs="Times New Roman"/>
                <w:color w:val="000000" w:themeColor="text1"/>
                <w:sz w:val="24"/>
                <w:szCs w:val="24"/>
                <w:lang w:eastAsia="lv-LV"/>
              </w:rPr>
              <w:t>ā</w:t>
            </w:r>
            <w:r w:rsidRPr="003E5EEF">
              <w:rPr>
                <w:rFonts w:ascii="Times New Roman" w:eastAsia="Times New Roman" w:hAnsi="Times New Roman" w:cs="Times New Roman"/>
                <w:color w:val="000000" w:themeColor="text1"/>
                <w:sz w:val="24"/>
                <w:szCs w:val="24"/>
                <w:lang w:eastAsia="lv-LV"/>
              </w:rPr>
              <w:t xml:space="preserve"> Izstrādātājam jāskaņo ar Pasūtītāju;</w:t>
            </w:r>
          </w:p>
          <w:p w14:paraId="73448F37" w14:textId="33E6B3D0"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6.5.</w:t>
            </w:r>
            <w:r w:rsidR="0031458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p>
          <w:p w14:paraId="283731A2" w14:textId="56CA8F42"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6.6.</w:t>
            </w:r>
            <w:r w:rsidR="0031458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Risinājumos jāpiedāvā mūsdienīgus  materiālus un iekārtas, lai varētu lietot progresīvas un racionālas būvniecības metodes, kas samazinātu objektu būvniecības laiku, būvniecības </w:t>
            </w:r>
            <w:r w:rsidRPr="003E5EEF">
              <w:rPr>
                <w:rFonts w:ascii="Times New Roman" w:eastAsia="Times New Roman" w:hAnsi="Times New Roman" w:cs="Times New Roman"/>
                <w:color w:val="000000" w:themeColor="text1"/>
                <w:sz w:val="24"/>
                <w:szCs w:val="24"/>
                <w:lang w:eastAsia="lv-LV"/>
              </w:rPr>
              <w:lastRenderedPageBreak/>
              <w:t xml:space="preserve">izmaksas, ekspluatācijas izdevumus, kā arī paaugstinātu objektu kalpošanas laiku. </w:t>
            </w:r>
            <w:r w:rsidR="00440DAD" w:rsidRPr="003E5EEF">
              <w:rPr>
                <w:rFonts w:ascii="Times New Roman" w:hAnsi="Times New Roman" w:cs="Times New Roman"/>
                <w:sz w:val="24"/>
                <w:szCs w:val="24"/>
              </w:rPr>
              <w:t xml:space="preserve"> </w:t>
            </w:r>
            <w:r w:rsidR="00440DAD"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 xml:space="preserve"> jāizvēlas tādi materiāli, tehnoloģijas un iekārtas, lai tās pēc iespējas varētu unificēt. Tomēr unifikācija nedrīkst mazināt objekta kopējo kvalitāti, ekspluatācijas drošību un ērtību; </w:t>
            </w:r>
          </w:p>
          <w:p w14:paraId="1613DDD6" w14:textId="348D0E6D" w:rsidR="00AD0B5C"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6.6. </w:t>
            </w:r>
            <w:r w:rsidR="00440DAD"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 xml:space="preserve"> jāizvērtē visas prasības esošajai infrastruktūrai, jāiekļauj visi nepieciešamie pasākumi un tehniskie risinājumi esošās infrastruktūras pilnvērtīgai un drošai darbībai, īpašie pasākumi ekspluatācijas stadijai.</w:t>
            </w:r>
          </w:p>
        </w:tc>
      </w:tr>
      <w:tr w:rsidR="00B461AD" w:rsidRPr="003E5EEF" w14:paraId="2C329F2B" w14:textId="77777777" w:rsidTr="00DB7A60">
        <w:trPr>
          <w:trHeight w:val="534"/>
        </w:trPr>
        <w:tc>
          <w:tcPr>
            <w:tcW w:w="988" w:type="dxa"/>
            <w:tcBorders>
              <w:right w:val="single" w:sz="4" w:space="0" w:color="auto"/>
            </w:tcBorders>
            <w:shd w:val="clear" w:color="auto" w:fill="E2EFD9" w:themeFill="accent6" w:themeFillTint="33"/>
          </w:tcPr>
          <w:p w14:paraId="47C68A83" w14:textId="56CCDDA1" w:rsidR="001D0477" w:rsidRPr="003E5EEF" w:rsidRDefault="00B461AD" w:rsidP="008B576C">
            <w:pPr>
              <w:pStyle w:val="NoSpacing"/>
              <w:spacing w:before="120"/>
              <w:contextualSpacing/>
              <w:rPr>
                <w:rFonts w:ascii="Times New Roman" w:hAnsi="Times New Roman" w:cs="Times New Roman"/>
                <w:b/>
                <w:bCs/>
                <w:sz w:val="24"/>
                <w:szCs w:val="24"/>
              </w:rPr>
            </w:pPr>
            <w:r w:rsidRPr="003E5EEF">
              <w:rPr>
                <w:rFonts w:ascii="Times New Roman" w:hAnsi="Times New Roman" w:cs="Times New Roman"/>
                <w:b/>
                <w:bCs/>
                <w:sz w:val="24"/>
                <w:szCs w:val="24"/>
              </w:rPr>
              <w:lastRenderedPageBreak/>
              <w:t>VII</w:t>
            </w:r>
          </w:p>
        </w:tc>
        <w:tc>
          <w:tcPr>
            <w:tcW w:w="8930" w:type="dxa"/>
            <w:gridSpan w:val="2"/>
            <w:tcBorders>
              <w:top w:val="single" w:sz="4" w:space="0" w:color="auto"/>
              <w:left w:val="single" w:sz="4" w:space="0" w:color="auto"/>
              <w:right w:val="single" w:sz="4" w:space="0" w:color="auto"/>
            </w:tcBorders>
            <w:shd w:val="clear" w:color="auto" w:fill="E2EFD9" w:themeFill="accent6" w:themeFillTint="33"/>
          </w:tcPr>
          <w:p w14:paraId="26BC987C" w14:textId="3F8AC739" w:rsidR="00B461AD" w:rsidRPr="003E5EEF" w:rsidRDefault="004D5EF0" w:rsidP="008B576C">
            <w:pPr>
              <w:pStyle w:val="NoSpacing"/>
              <w:spacing w:before="120"/>
              <w:contextualSpacing/>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b/>
                <w:bCs/>
                <w:iCs/>
                <w:sz w:val="24"/>
                <w:szCs w:val="24"/>
                <w:lang w:eastAsia="ar-SA"/>
              </w:rPr>
              <w:t>DARBU VEIKŠANA</w:t>
            </w:r>
            <w:r w:rsidR="00BB6E5B" w:rsidRPr="003E5EEF">
              <w:rPr>
                <w:rFonts w:ascii="Times New Roman" w:eastAsia="Times New Roman" w:hAnsi="Times New Roman" w:cs="Times New Roman"/>
                <w:b/>
                <w:bCs/>
                <w:iCs/>
                <w:sz w:val="24"/>
                <w:szCs w:val="24"/>
                <w:lang w:eastAsia="ar-SA"/>
              </w:rPr>
              <w:t>,</w:t>
            </w:r>
            <w:r w:rsidRPr="003E5EEF">
              <w:rPr>
                <w:rFonts w:ascii="Times New Roman" w:eastAsia="Times New Roman" w:hAnsi="Times New Roman" w:cs="Times New Roman"/>
                <w:b/>
                <w:bCs/>
                <w:iCs/>
                <w:sz w:val="24"/>
                <w:szCs w:val="24"/>
                <w:lang w:eastAsia="ar-SA"/>
              </w:rPr>
              <w:t xml:space="preserve"> SASKAŅOŠANA UN ORGANIZĒŠANA</w:t>
            </w:r>
          </w:p>
        </w:tc>
      </w:tr>
      <w:tr w:rsidR="00B461AD" w:rsidRPr="003E5EEF" w14:paraId="31AB7605" w14:textId="77777777" w:rsidTr="00DB7A60">
        <w:trPr>
          <w:trHeight w:val="2063"/>
        </w:trPr>
        <w:tc>
          <w:tcPr>
            <w:tcW w:w="988" w:type="dxa"/>
            <w:tcBorders>
              <w:right w:val="single" w:sz="4" w:space="0" w:color="auto"/>
            </w:tcBorders>
          </w:tcPr>
          <w:p w14:paraId="77C5BEB4" w14:textId="77777777" w:rsidR="00B461AD" w:rsidRPr="003E5EEF" w:rsidRDefault="00B461AD" w:rsidP="00F91351">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tcPr>
          <w:p w14:paraId="51DDF57C" w14:textId="20017FCC"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4D5EF0" w:rsidRPr="003E5EEF">
              <w:rPr>
                <w:rFonts w:ascii="Times New Roman" w:hAnsi="Times New Roman" w:cs="Times New Roman"/>
                <w:sz w:val="24"/>
                <w:szCs w:val="24"/>
                <w:lang w:eastAsia="lv-LV"/>
              </w:rPr>
              <w:t>.1.</w:t>
            </w:r>
            <w:r w:rsidR="00F017A3"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 v</w:t>
            </w:r>
            <w:r w:rsidR="004D5EF0" w:rsidRPr="003E5EEF">
              <w:rPr>
                <w:rFonts w:ascii="Times New Roman" w:hAnsi="Times New Roman" w:cs="Times New Roman"/>
                <w:sz w:val="24"/>
                <w:szCs w:val="24"/>
                <w:lang w:eastAsia="lv-LV"/>
              </w:rPr>
              <w:t xml:space="preserve">eicot būvdarbus, jāpielieto vispārēji atzītas un labas atsauksmes guvušas tehnoloģijas, materiāli un iekārtas.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pilnīgi atbildīgs par to, lai būvdarbi tiktu realizēti augstā kvalitātē, ievērojot mūsdienīgu tehnoloģiju prasības un pareizas montāžas metodes. Tāpat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atbildīgs par to, lai būvdarbus veiktu atbilstošas kvalifikācijas personāls, kas nodrošināts ar nepieciešamo tehniku, tehnoloģiju un instrumentiem.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atbildīgs, lai būvdarbu realizācija notiktu saskaņā ar LV spēkā esošajiem normatīviem un standartiem, Tehnisko specifikāciju un Tehnisko dokumentāciju.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ir jāiepazīstas ar visu dokumentāciju kopumā.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visi būtiskie materiāli, iekārtas un to paraugi, pirms to piegādes būvobjektā ir jāsaskaņo ar Pasūtītāju. Visiem pielietotajiem materiāliem un iekārtām, kas nav ražotas LV, ir jāatbilst LV adaptēto harmonizēto Eiropas standartizācijas komitejas (CEN) standartu prasībām un tiem ir jābūt ar CE atbilstības marķējumu.</w:t>
            </w:r>
          </w:p>
          <w:p w14:paraId="3B3F795F" w14:textId="3CA356C8"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7.1.</w:t>
            </w:r>
            <w:r w:rsidR="0057696A" w:rsidRPr="003E5EEF">
              <w:rPr>
                <w:rFonts w:ascii="Times New Roman" w:hAnsi="Times New Roman" w:cs="Times New Roman"/>
                <w:sz w:val="24"/>
                <w:szCs w:val="24"/>
                <w:lang w:eastAsia="lv-LV"/>
              </w:rPr>
              <w:t>2.</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jāievēro Latvijas Republikas spēkā esošās būvniecības, darba drošības un darba aizsardzības normas un noteikumi.</w:t>
            </w:r>
          </w:p>
          <w:p w14:paraId="320ED25A" w14:textId="74906715"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57696A" w:rsidRPr="003E5EEF">
              <w:rPr>
                <w:rFonts w:ascii="Times New Roman" w:hAnsi="Times New Roman" w:cs="Times New Roman"/>
                <w:sz w:val="24"/>
                <w:szCs w:val="24"/>
                <w:lang w:eastAsia="lv-LV"/>
              </w:rPr>
              <w:t>1</w:t>
            </w:r>
            <w:r w:rsidRPr="003E5EEF">
              <w:rPr>
                <w:rFonts w:ascii="Times New Roman" w:hAnsi="Times New Roman" w:cs="Times New Roman"/>
                <w:sz w:val="24"/>
                <w:szCs w:val="24"/>
                <w:lang w:eastAsia="lv-LV"/>
              </w:rPr>
              <w:t>.</w:t>
            </w:r>
            <w:r w:rsidR="0057696A" w:rsidRPr="003E5EEF">
              <w:rPr>
                <w:rFonts w:ascii="Times New Roman" w:hAnsi="Times New Roman" w:cs="Times New Roman"/>
                <w:sz w:val="24"/>
                <w:szCs w:val="24"/>
                <w:lang w:eastAsia="lv-LV"/>
              </w:rPr>
              <w:t>3.</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laicīgi ir jāizstrādā visa nepieciešamā </w:t>
            </w:r>
            <w:proofErr w:type="spellStart"/>
            <w:r w:rsidR="004D5EF0" w:rsidRPr="003E5EEF">
              <w:rPr>
                <w:rFonts w:ascii="Times New Roman" w:hAnsi="Times New Roman" w:cs="Times New Roman"/>
                <w:sz w:val="24"/>
                <w:szCs w:val="24"/>
                <w:lang w:eastAsia="lv-LV"/>
              </w:rPr>
              <w:t>izpilddokumentācija</w:t>
            </w:r>
            <w:proofErr w:type="spellEnd"/>
            <w:r w:rsidR="004D5EF0" w:rsidRPr="003E5EEF">
              <w:rPr>
                <w:rFonts w:ascii="Times New Roman" w:hAnsi="Times New Roman" w:cs="Times New Roman"/>
                <w:sz w:val="24"/>
                <w:szCs w:val="24"/>
                <w:lang w:eastAsia="lv-LV"/>
              </w:rPr>
              <w:t xml:space="preserve">. Iesniedzot pasūtītājam akceptēšanai ikmēneša veikto darbu aktu, pie tā jābūt pievienotai ar atbildīgo būvdarbu vadītāju apstiprinātai </w:t>
            </w:r>
            <w:proofErr w:type="spellStart"/>
            <w:r w:rsidR="004D5EF0" w:rsidRPr="003E5EEF">
              <w:rPr>
                <w:rFonts w:ascii="Times New Roman" w:hAnsi="Times New Roman" w:cs="Times New Roman"/>
                <w:sz w:val="24"/>
                <w:szCs w:val="24"/>
                <w:lang w:eastAsia="lv-LV"/>
              </w:rPr>
              <w:t>izpilddokumentācijai</w:t>
            </w:r>
            <w:proofErr w:type="spellEnd"/>
            <w:r w:rsidR="004D5EF0" w:rsidRPr="003E5EEF">
              <w:rPr>
                <w:rFonts w:ascii="Times New Roman" w:hAnsi="Times New Roman" w:cs="Times New Roman"/>
                <w:sz w:val="24"/>
                <w:szCs w:val="24"/>
                <w:lang w:eastAsia="lv-LV"/>
              </w:rPr>
              <w:t xml:space="preserve"> un </w:t>
            </w:r>
            <w:proofErr w:type="spellStart"/>
            <w:r w:rsidR="004D5EF0" w:rsidRPr="003E5EEF">
              <w:rPr>
                <w:rFonts w:ascii="Times New Roman" w:hAnsi="Times New Roman" w:cs="Times New Roman"/>
                <w:sz w:val="24"/>
                <w:szCs w:val="24"/>
                <w:lang w:eastAsia="lv-LV"/>
              </w:rPr>
              <w:t>izpildshēmu</w:t>
            </w:r>
            <w:proofErr w:type="spellEnd"/>
            <w:r w:rsidR="004D5EF0" w:rsidRPr="003E5EEF">
              <w:rPr>
                <w:rFonts w:ascii="Times New Roman" w:hAnsi="Times New Roman" w:cs="Times New Roman"/>
                <w:sz w:val="24"/>
                <w:szCs w:val="24"/>
                <w:lang w:eastAsia="lv-LV"/>
              </w:rPr>
              <w:t xml:space="preserve"> komplektam.</w:t>
            </w:r>
          </w:p>
          <w:p w14:paraId="348EE6D0" w14:textId="62CF96C0"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57696A" w:rsidRPr="003E5EEF">
              <w:rPr>
                <w:rFonts w:ascii="Times New Roman" w:hAnsi="Times New Roman" w:cs="Times New Roman"/>
                <w:sz w:val="24"/>
                <w:szCs w:val="24"/>
                <w:lang w:eastAsia="lv-LV"/>
              </w:rPr>
              <w:t>1</w:t>
            </w:r>
            <w:r w:rsidR="004D5EF0" w:rsidRPr="003E5EEF">
              <w:rPr>
                <w:rFonts w:ascii="Times New Roman" w:hAnsi="Times New Roman" w:cs="Times New Roman"/>
                <w:sz w:val="24"/>
                <w:szCs w:val="24"/>
                <w:lang w:eastAsia="lv-LV"/>
              </w:rPr>
              <w:t>.</w:t>
            </w:r>
            <w:r w:rsidR="0057696A" w:rsidRPr="003E5EEF">
              <w:rPr>
                <w:rFonts w:ascii="Times New Roman" w:hAnsi="Times New Roman" w:cs="Times New Roman"/>
                <w:sz w:val="24"/>
                <w:szCs w:val="24"/>
                <w:lang w:eastAsia="lv-LV"/>
              </w:rPr>
              <w:t>4.</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ir jāiepazīstas visām Tehnisko specifikāciju sadaļām, jo nepieciešamā informācija var būt aprakstīta vairākās sadaļās, kuras ir savstarpēji saistītas.</w:t>
            </w:r>
          </w:p>
          <w:p w14:paraId="53DC8E23" w14:textId="7DA7956A"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57696A" w:rsidRPr="003E5EEF">
              <w:rPr>
                <w:rFonts w:ascii="Times New Roman" w:hAnsi="Times New Roman" w:cs="Times New Roman"/>
                <w:sz w:val="24"/>
                <w:szCs w:val="24"/>
                <w:lang w:eastAsia="lv-LV"/>
              </w:rPr>
              <w:t>1</w:t>
            </w:r>
            <w:r w:rsidR="004D5EF0" w:rsidRPr="003E5EEF">
              <w:rPr>
                <w:rFonts w:ascii="Times New Roman" w:hAnsi="Times New Roman" w:cs="Times New Roman"/>
                <w:sz w:val="24"/>
                <w:szCs w:val="24"/>
                <w:lang w:eastAsia="lv-LV"/>
              </w:rPr>
              <w:t>.</w:t>
            </w:r>
            <w:r w:rsidR="0057696A" w:rsidRPr="003E5EEF">
              <w:rPr>
                <w:rFonts w:ascii="Times New Roman" w:hAnsi="Times New Roman" w:cs="Times New Roman"/>
                <w:sz w:val="24"/>
                <w:szCs w:val="24"/>
                <w:lang w:eastAsia="lv-LV"/>
              </w:rPr>
              <w:t>5.</w:t>
            </w:r>
            <w:r w:rsidRPr="003E5EEF">
              <w:rPr>
                <w:rFonts w:ascii="Times New Roman" w:hAnsi="Times New Roman" w:cs="Times New Roman"/>
                <w:sz w:val="24"/>
                <w:szCs w:val="24"/>
                <w:lang w:eastAsia="lv-LV"/>
              </w:rPr>
              <w:t xml:space="preserve"> </w:t>
            </w:r>
            <w:r w:rsidR="003E5EEF" w:rsidRPr="003E5EEF">
              <w:rPr>
                <w:rFonts w:ascii="Times New Roman" w:hAnsi="Times New Roman" w:cs="Times New Roman"/>
                <w:sz w:val="24"/>
                <w:szCs w:val="24"/>
              </w:rPr>
              <w:t>I</w:t>
            </w:r>
            <w:r w:rsidR="009E06CD" w:rsidRPr="003E5EEF">
              <w:rPr>
                <w:rFonts w:ascii="Times New Roman" w:hAnsi="Times New Roman" w:cs="Times New Roman"/>
                <w:sz w:val="24"/>
                <w:szCs w:val="24"/>
                <w:lang w:eastAsia="lv-LV"/>
              </w:rPr>
              <w:t>zstrādātājs</w:t>
            </w:r>
            <w:r w:rsidR="004D5EF0" w:rsidRPr="003E5EEF">
              <w:rPr>
                <w:rFonts w:ascii="Times New Roman" w:hAnsi="Times New Roman" w:cs="Times New Roman"/>
                <w:sz w:val="24"/>
                <w:szCs w:val="24"/>
                <w:lang w:eastAsia="lv-LV"/>
              </w:rPr>
              <w:t xml:space="preserve"> ir atbildīgs, lai būvdarbu realizācija notiktu saskaņā ar LV spēkā esošajiem normatīviem, standartiem, materiālu ražotāju tehnoloģijām un šo Tehnisko specifikāciju un Tehnisko dokumentāciju.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ir jāiepazīstas ar visu būvdarbu apraksta dokumentāciju kopumā.</w:t>
            </w:r>
          </w:p>
          <w:p w14:paraId="45677F0C" w14:textId="3095EE70"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F017A3" w:rsidRPr="003E5EEF">
              <w:rPr>
                <w:rFonts w:ascii="Times New Roman" w:hAnsi="Times New Roman" w:cs="Times New Roman"/>
                <w:sz w:val="24"/>
                <w:szCs w:val="24"/>
                <w:lang w:eastAsia="lv-LV"/>
              </w:rPr>
              <w:t>1</w:t>
            </w:r>
            <w:r w:rsidRPr="003E5EEF">
              <w:rPr>
                <w:rFonts w:ascii="Times New Roman" w:hAnsi="Times New Roman" w:cs="Times New Roman"/>
                <w:sz w:val="24"/>
                <w:szCs w:val="24"/>
                <w:lang w:eastAsia="lv-LV"/>
              </w:rPr>
              <w:t>.</w:t>
            </w:r>
            <w:r w:rsidR="00F017A3" w:rsidRPr="003E5EEF">
              <w:rPr>
                <w:rFonts w:ascii="Times New Roman" w:hAnsi="Times New Roman" w:cs="Times New Roman"/>
                <w:sz w:val="24"/>
                <w:szCs w:val="24"/>
                <w:lang w:eastAsia="lv-LV"/>
              </w:rPr>
              <w:t>6.</w:t>
            </w:r>
            <w:r w:rsidRPr="003E5EEF">
              <w:rPr>
                <w:rFonts w:ascii="Times New Roman" w:hAnsi="Times New Roman" w:cs="Times New Roman"/>
                <w:sz w:val="24"/>
                <w:szCs w:val="24"/>
                <w:lang w:eastAsia="lv-LV"/>
              </w:rPr>
              <w:t xml:space="preserve"> </w:t>
            </w:r>
            <w:r w:rsidR="004D5EF0" w:rsidRPr="003E5EEF">
              <w:rPr>
                <w:rFonts w:ascii="Times New Roman" w:hAnsi="Times New Roman" w:cs="Times New Roman"/>
                <w:sz w:val="24"/>
                <w:szCs w:val="24"/>
                <w:lang w:eastAsia="lv-LV"/>
              </w:rPr>
              <w:t xml:space="preserve">Pirms būvdarbu uzsākšanas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rūpīgi jāiepazīstas ar Būvlaukumu, jāuzstāda norobežojošās un brīdinājuma zīmes un jāveic citi nepieciešamie preventīvie pasākumi būvlaukuma iekārtošanai.</w:t>
            </w:r>
          </w:p>
          <w:p w14:paraId="4A290DAC" w14:textId="3EEC77EE"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F017A3" w:rsidRPr="003E5EEF">
              <w:rPr>
                <w:rFonts w:ascii="Times New Roman" w:hAnsi="Times New Roman" w:cs="Times New Roman"/>
                <w:sz w:val="24"/>
                <w:szCs w:val="24"/>
                <w:lang w:eastAsia="lv-LV"/>
              </w:rPr>
              <w:t>1</w:t>
            </w:r>
            <w:r w:rsidRPr="003E5EEF">
              <w:rPr>
                <w:rFonts w:ascii="Times New Roman" w:hAnsi="Times New Roman" w:cs="Times New Roman"/>
                <w:sz w:val="24"/>
                <w:szCs w:val="24"/>
                <w:lang w:eastAsia="lv-LV"/>
              </w:rPr>
              <w:t>.</w:t>
            </w:r>
            <w:r w:rsidR="00F017A3" w:rsidRPr="003E5EEF">
              <w:rPr>
                <w:rFonts w:ascii="Times New Roman" w:hAnsi="Times New Roman" w:cs="Times New Roman"/>
                <w:sz w:val="24"/>
                <w:szCs w:val="24"/>
                <w:lang w:eastAsia="lv-LV"/>
              </w:rPr>
              <w:t>7.</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kā profesionālam darbu izpildītājam, ir jāparedz visi darbi, iekārtas vai materiāli, kuru izpildes vai pielietojuma nepieciešamība izriet no būvdarbu tāmē iekļauto darbu rakstura un/vai apjoma, un kuru izpilde vai pielietojums var būt nepieciešams, lai kvalitatīvi izpildītu būvdarbus un nodotu būvobjektu pasūtītājam.</w:t>
            </w:r>
            <w:r w:rsidR="009E06CD" w:rsidRPr="003E5EEF">
              <w:rPr>
                <w:rFonts w:ascii="Times New Roman" w:hAnsi="Times New Roman" w:cs="Times New Roman"/>
                <w:sz w:val="24"/>
                <w:szCs w:val="24"/>
                <w:lang w:eastAsia="lv-LV"/>
              </w:rPr>
              <w:t xml:space="preserve"> Izstrādātājs</w:t>
            </w:r>
            <w:r w:rsidR="004D5EF0" w:rsidRPr="003E5EEF">
              <w:rPr>
                <w:rFonts w:ascii="Times New Roman" w:hAnsi="Times New Roman" w:cs="Times New Roman"/>
                <w:sz w:val="24"/>
                <w:szCs w:val="24"/>
                <w:lang w:eastAsia="lv-LV"/>
              </w:rPr>
              <w:t xml:space="preserve"> nodod Pasūtītājam lietošanai gatavu ēku, kur visas sistēmas, ēkas funkcionēšana ir pārbaudīta, saregulētas, ēka nodota pasūtītājam.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materiāli atbildīgs par materiālu, iekārtu aizsardzību pret bojājumiem un nosmērēšanu būvdarbu izpildes laikā, gan Pasūtītāja priekšā, gan trešo personu.</w:t>
            </w:r>
          </w:p>
          <w:p w14:paraId="679E82DE" w14:textId="77777777" w:rsidR="00AD14CD" w:rsidRPr="003E5EEF" w:rsidRDefault="00AD14CD" w:rsidP="004D5EF0">
            <w:pPr>
              <w:pStyle w:val="NoSpacing"/>
              <w:spacing w:before="120"/>
              <w:contextualSpacing/>
              <w:jc w:val="both"/>
              <w:rPr>
                <w:rFonts w:ascii="Times New Roman" w:hAnsi="Times New Roman" w:cs="Times New Roman"/>
                <w:sz w:val="24"/>
                <w:szCs w:val="24"/>
                <w:lang w:eastAsia="lv-LV"/>
              </w:rPr>
            </w:pPr>
          </w:p>
          <w:p w14:paraId="70F1C898" w14:textId="10C1AD2C"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 xml:space="preserve">7.2. </w:t>
            </w:r>
            <w:r w:rsidR="0074435A" w:rsidRPr="003E5EEF">
              <w:rPr>
                <w:rFonts w:ascii="Times New Roman" w:hAnsi="Times New Roman" w:cs="Times New Roman"/>
                <w:sz w:val="24"/>
                <w:szCs w:val="24"/>
                <w:lang w:eastAsia="lv-LV"/>
              </w:rPr>
              <w:t>Būvlaukuma sagatavošana:</w:t>
            </w:r>
          </w:p>
          <w:p w14:paraId="40DEDDFC" w14:textId="093BA903" w:rsidR="0074435A"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7.2</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jānodrošina un jāuztur piemērotas telpas būvlaukumā.  </w:t>
            </w:r>
          </w:p>
          <w:p w14:paraId="2E21489A" w14:textId="1C6F27B9"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7.2</w:t>
            </w:r>
            <w:r w:rsidR="0074435A"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savās izmaksās jāiekļauj visi izdevumi, kas varētu rasties būvlaukuma ierīkošanas un uzturēšanas vajadzībām.</w:t>
            </w:r>
          </w:p>
          <w:p w14:paraId="3ABB67CA" w14:textId="77777777" w:rsidR="0074435A" w:rsidRPr="003E5EEF" w:rsidRDefault="0074435A" w:rsidP="004D5EF0">
            <w:pPr>
              <w:pStyle w:val="NoSpacing"/>
              <w:spacing w:before="120"/>
              <w:contextualSpacing/>
              <w:jc w:val="both"/>
              <w:rPr>
                <w:rFonts w:ascii="Times New Roman" w:hAnsi="Times New Roman" w:cs="Times New Roman"/>
                <w:sz w:val="24"/>
                <w:szCs w:val="24"/>
                <w:lang w:eastAsia="lv-LV"/>
              </w:rPr>
            </w:pPr>
          </w:p>
          <w:p w14:paraId="7254E570" w14:textId="711D34F1" w:rsidR="0074435A"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w:t>
            </w:r>
            <w:r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Aizsardzība pret bojājumiem:</w:t>
            </w:r>
          </w:p>
          <w:p w14:paraId="23D04656" w14:textId="3B17CE41"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.3.1.</w:t>
            </w:r>
            <w:r w:rsidR="0074435A" w:rsidRPr="003E5EEF">
              <w:rPr>
                <w:rFonts w:ascii="Times New Roman" w:hAnsi="Times New Roman" w:cs="Times New Roman"/>
                <w:sz w:val="24"/>
                <w:szCs w:val="24"/>
                <w:lang w:eastAsia="lv-LV"/>
              </w:rPr>
              <w:tab/>
            </w:r>
            <w:r w:rsidR="003E5EEF" w:rsidRPr="003E5EEF">
              <w:rPr>
                <w:rFonts w:ascii="Times New Roman" w:hAnsi="Times New Roman" w:cs="Times New Roman"/>
                <w:sz w:val="24"/>
                <w:szCs w:val="24"/>
              </w:rPr>
              <w:t>I</w:t>
            </w:r>
            <w:r w:rsidR="009E06CD" w:rsidRPr="003E5EEF">
              <w:rPr>
                <w:rFonts w:ascii="Times New Roman" w:hAnsi="Times New Roman" w:cs="Times New Roman"/>
                <w:sz w:val="24"/>
                <w:szCs w:val="24"/>
                <w:lang w:eastAsia="lv-LV"/>
              </w:rPr>
              <w:t>zstrādātājam</w:t>
            </w:r>
            <w:r w:rsidR="0074435A" w:rsidRPr="003E5EEF">
              <w:rPr>
                <w:rFonts w:ascii="Times New Roman" w:hAnsi="Times New Roman" w:cs="Times New Roman"/>
                <w:sz w:val="24"/>
                <w:szCs w:val="24"/>
                <w:lang w:eastAsia="lv-LV"/>
              </w:rPr>
              <w:t xml:space="preserve"> jāveic visi nepieciešamie piesardzības pasākumi, lai izvairītos no patvaļīgu ceļu, zemes, īpašumu, koku un citu bojājumu izraisīšanas, kā arī līguma darbības laikā ātri jāatrisina jebkuras īpašnieku vai objektu valdītāju sūdzības. </w:t>
            </w:r>
          </w:p>
          <w:p w14:paraId="082718F4" w14:textId="343D8BD0"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lastRenderedPageBreak/>
              <w:t>7</w:t>
            </w:r>
            <w:r w:rsidR="0074435A" w:rsidRPr="003E5EEF">
              <w:rPr>
                <w:rFonts w:ascii="Times New Roman" w:hAnsi="Times New Roman" w:cs="Times New Roman"/>
                <w:sz w:val="24"/>
                <w:szCs w:val="24"/>
                <w:lang w:eastAsia="lv-LV"/>
              </w:rPr>
              <w:t>.3.2.</w:t>
            </w:r>
            <w:r w:rsidR="0074435A" w:rsidRPr="003E5EEF">
              <w:rPr>
                <w:rFonts w:ascii="Times New Roman" w:hAnsi="Times New Roman" w:cs="Times New Roman"/>
                <w:sz w:val="24"/>
                <w:szCs w:val="24"/>
                <w:lang w:eastAsia="lv-LV"/>
              </w:rPr>
              <w:tab/>
              <w:t xml:space="preserve">Vietās, kur jebkura būvju daļa atrodas tuvumā, zem vai šķērso kādas ar likumu noteikta uzņēmuma, ceļu pārvaldes institūcijas vai citas puses iekārtas,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jāsniedz īslaicīgs atbalsts un jāveic darbi apkārt, zem vai blakus visām iekārtām tā, lai izvairītos no bojājumiem, noplūdēm vai briesmām un nodrošinātu nepārtrauktu šo iekārtu darbību. </w:t>
            </w:r>
          </w:p>
          <w:p w14:paraId="5EF4F599" w14:textId="1B507626"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.3.3.</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nekavējoties rakstiski jāinformē Pasūtītājs par bojājumiem vai savainojumiem, kas radušies darbu izpildes laikā. </w:t>
            </w:r>
          </w:p>
          <w:p w14:paraId="204A9043" w14:textId="2ACA3190"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.3.4.</w:t>
            </w:r>
            <w:r w:rsidR="0074435A" w:rsidRPr="003E5EEF">
              <w:rPr>
                <w:rFonts w:ascii="Times New Roman" w:hAnsi="Times New Roman" w:cs="Times New Roman"/>
                <w:sz w:val="24"/>
                <w:szCs w:val="24"/>
                <w:lang w:eastAsia="lv-LV"/>
              </w:rPr>
              <w:tab/>
              <w:t xml:space="preserve">Ja tiktu atklāti bojājumi vai noplūdes,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nekavējoties jāinformē Pasūtītājs un attiecīgais ar likumu noteiktais uzņēmums un jānodrošina jebkuras bojātās iekārtas remontam vai nomaiņai.</w:t>
            </w:r>
          </w:p>
          <w:p w14:paraId="59E2C3E7" w14:textId="6B825B91"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35C3D10E" w14:textId="5ED986B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w:t>
            </w:r>
            <w:r w:rsidR="00BE5053"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Būvlaukuma tīrība:</w:t>
            </w:r>
          </w:p>
          <w:p w14:paraId="5EDE3589" w14:textId="2A679E2B"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ir atbildīgs par adekvātu būvlaukuma un būvju apkopi. Materiāli un aprīkojums jānovieto, jāuzglabā un jāsakrauj tādā kārtībā, kas iespējami samazinātu vietējo aktivitāšu traucējumus un pārtraukumus.</w:t>
            </w:r>
          </w:p>
          <w:p w14:paraId="0100984D" w14:textId="00FE515A"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ab/>
              <w:t>Teritorijas  tīrīšana būvdarbu laikā:</w:t>
            </w:r>
          </w:p>
          <w:p w14:paraId="741BD9B2" w14:textId="5A131DB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7.4.3</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neskartās teritorijas stāvoklim.</w:t>
            </w:r>
          </w:p>
          <w:p w14:paraId="34F5392F" w14:textId="3E9F84EF"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592A6CC8" w14:textId="57AA689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7.5.</w:t>
            </w:r>
            <w:r w:rsidR="0074435A" w:rsidRPr="003E5EEF">
              <w:rPr>
                <w:rFonts w:ascii="Times New Roman" w:hAnsi="Times New Roman" w:cs="Times New Roman"/>
                <w:sz w:val="24"/>
                <w:szCs w:val="24"/>
                <w:lang w:eastAsia="lv-LV"/>
              </w:rPr>
              <w:tab/>
              <w:t>Pārbaudes un pieņemšana</w:t>
            </w:r>
            <w:r w:rsidRPr="003E5EEF">
              <w:rPr>
                <w:rFonts w:ascii="Times New Roman" w:hAnsi="Times New Roman" w:cs="Times New Roman"/>
                <w:sz w:val="24"/>
                <w:szCs w:val="24"/>
                <w:lang w:eastAsia="lv-LV"/>
              </w:rPr>
              <w:t>:</w:t>
            </w:r>
          </w:p>
          <w:p w14:paraId="4F25D7F4" w14:textId="7A35F8A2"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7.5</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pienākums 3 (trīs) dienas pirms pārbaudes uzaicināt uz pārbaudi Pasūtītāju.  </w:t>
            </w:r>
          </w:p>
          <w:p w14:paraId="79DA8913" w14:textId="54A40D8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Pasūtītāja pārstāvjiem ir tiesības jebkurā laikā apmeklēt un uzturēties būvlaukumā, būvobjektā</w:t>
            </w:r>
            <w:r w:rsidR="009E06CD" w:rsidRPr="003E5EEF">
              <w:rPr>
                <w:rFonts w:ascii="Times New Roman" w:hAnsi="Times New Roman" w:cs="Times New Roman"/>
                <w:sz w:val="24"/>
                <w:szCs w:val="24"/>
                <w:lang w:eastAsia="lv-LV"/>
              </w:rPr>
              <w:t>.</w:t>
            </w:r>
          </w:p>
          <w:p w14:paraId="4FC98B26" w14:textId="02650A7A"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3</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pienākums pēc Pasūtītāja norādījumiem veikt pārbaudes vai piedalīties to veikšanā.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nodrošina objektā pieejamas visas nepieciešamās iekārtas un ierīces jebkuru būvdarbu veidu pārbaužu un mērījumu veikšanai. Veiktajām pārbaudēm ir jābūt dokumentētām un pārbaužu rezultāti ir jāiesniedz Pasūtītājam.</w:t>
            </w:r>
          </w:p>
          <w:p w14:paraId="01EC045B" w14:textId="3975B299"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 xml:space="preserve">Darbu izpildes laikā var tikt veiktas atkārtotas pārbaudes. Atkārtotā pārbaude tiek veikta pēc konstatēto trūkumu novēršanas,  un tās apmaksā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w:t>
            </w:r>
          </w:p>
          <w:p w14:paraId="566FB87A" w14:textId="4DA192BD"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Visi materiāli, iekārtas u.t.t., kas saistītas ar būvdarbiem, ir attiecīgi jāizmēģina un jāpārbauda, lai pārliecinātos par to atbilstību Tehniskajai dokumentācijai un tehniskajai specifikācijai;</w:t>
            </w:r>
          </w:p>
          <w:p w14:paraId="1704FA9D" w14:textId="0E558B19"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6</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 xml:space="preserve">Montāžas darbu, izmēģinājumu un pārbaudes procedūru kārtības apstiprināšana, kā arī attiecīgo pārbaužu rezultātu apstiprināšana vai atteikšanās no pārbaudēm, neatbrīvo </w:t>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Izstrādātāju</w:t>
            </w:r>
            <w:r w:rsidR="0074435A" w:rsidRPr="003E5EEF">
              <w:rPr>
                <w:rFonts w:ascii="Times New Roman" w:hAnsi="Times New Roman" w:cs="Times New Roman"/>
                <w:sz w:val="24"/>
                <w:szCs w:val="24"/>
                <w:lang w:eastAsia="lv-LV"/>
              </w:rPr>
              <w:t xml:space="preserve"> no noteiktajām saistībām nodrošināt darbus atbilstoši tehniskajai dokumentācijai un Tehniskās specifikācijas prasībām.</w:t>
            </w:r>
          </w:p>
          <w:p w14:paraId="08BB9BE5" w14:textId="27E8630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pienākums veikt defektu aktu uzskaiti.</w:t>
            </w:r>
          </w:p>
          <w:p w14:paraId="6AD380AE" w14:textId="4EFC8374"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4AA6ADA2" w14:textId="792485FA"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.6.</w:t>
            </w:r>
            <w:r w:rsidR="00FA6D6C"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Personāla apmācība būvobjektā:</w:t>
            </w:r>
          </w:p>
          <w:p w14:paraId="484BD6E0" w14:textId="46DC8872"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.6.1.</w:t>
            </w:r>
            <w:r w:rsidR="0074435A" w:rsidRPr="003E5EEF">
              <w:rPr>
                <w:rFonts w:ascii="Times New Roman" w:hAnsi="Times New Roman" w:cs="Times New Roman"/>
                <w:sz w:val="24"/>
                <w:szCs w:val="24"/>
                <w:lang w:eastAsia="lv-LV"/>
              </w:rPr>
              <w:tab/>
              <w:t xml:space="preserve">Pēc iekārtu uzstādīšanas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nodrošina Pasūtītāja norīkotajiem pārstāvjiem pilnīgu apmācīb</w:t>
            </w:r>
            <w:r w:rsidR="009E06CD" w:rsidRPr="003E5EEF">
              <w:rPr>
                <w:rFonts w:ascii="Times New Roman" w:hAnsi="Times New Roman" w:cs="Times New Roman"/>
                <w:sz w:val="24"/>
                <w:szCs w:val="24"/>
                <w:lang w:eastAsia="lv-LV"/>
              </w:rPr>
              <w:t xml:space="preserve">u </w:t>
            </w:r>
            <w:r w:rsidR="0074435A" w:rsidRPr="003E5EEF">
              <w:rPr>
                <w:rFonts w:ascii="Times New Roman" w:hAnsi="Times New Roman" w:cs="Times New Roman"/>
                <w:sz w:val="24"/>
                <w:szCs w:val="24"/>
                <w:lang w:eastAsia="lv-LV"/>
              </w:rPr>
              <w:t xml:space="preserve">par uzstādīto sistēmu ekspluatāciju un uzturēšanu kopumā. Apmācība tiek organizēta </w:t>
            </w:r>
            <w:r w:rsidR="009E06CD" w:rsidRPr="003E5EEF">
              <w:rPr>
                <w:rFonts w:ascii="Times New Roman" w:hAnsi="Times New Roman" w:cs="Times New Roman"/>
                <w:sz w:val="24"/>
                <w:szCs w:val="24"/>
                <w:lang w:eastAsia="lv-LV"/>
              </w:rPr>
              <w:t>objektā</w:t>
            </w:r>
            <w:r w:rsidR="0074435A" w:rsidRPr="003E5EEF">
              <w:rPr>
                <w:rFonts w:ascii="Times New Roman" w:hAnsi="Times New Roman" w:cs="Times New Roman"/>
                <w:sz w:val="24"/>
                <w:szCs w:val="24"/>
                <w:lang w:eastAsia="lv-LV"/>
              </w:rPr>
              <w:t xml:space="preserve"> un to nodrošina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w:t>
            </w:r>
            <w:r w:rsidR="0074435A" w:rsidRPr="003E5EEF">
              <w:rPr>
                <w:rFonts w:ascii="Times New Roman" w:hAnsi="Times New Roman" w:cs="Times New Roman"/>
                <w:sz w:val="24"/>
                <w:szCs w:val="24"/>
                <w:lang w:eastAsia="lv-LV"/>
              </w:rPr>
              <w:t xml:space="preserve"> personāls, kurš uzstāda iekārtas un nodod tās ekspluatācijā. Lietotāja rokasgrāmata tiek izmantota par apmācības pamata dokumentu, bet papildus tiek izmantota </w:t>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Izstrādātāja</w:t>
            </w:r>
            <w:r w:rsidR="0074435A" w:rsidRPr="003E5EEF">
              <w:rPr>
                <w:rFonts w:ascii="Times New Roman" w:hAnsi="Times New Roman" w:cs="Times New Roman"/>
                <w:sz w:val="24"/>
                <w:szCs w:val="24"/>
                <w:lang w:eastAsia="lv-LV"/>
              </w:rPr>
              <w:t xml:space="preserve"> iepriekš sagatavota sīkāka apmācības programma.</w:t>
            </w:r>
          </w:p>
          <w:p w14:paraId="72F151B6" w14:textId="2ED89A72"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7E25D892" w14:textId="4A96AC9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00FA6D6C"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Nodošanas dokumentācija:</w:t>
            </w:r>
          </w:p>
          <w:p w14:paraId="0CF26229" w14:textId="23E0107B"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t xml:space="preserve">Pabeidzot būvdarbus, </w:t>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jāsagatavo un jānoformē visa nepieciešamā dokumentācija atbilstoši Tehniskajā specifikācijā un tehniskajā dokumentācijā definētajām prasībām.</w:t>
            </w:r>
          </w:p>
          <w:p w14:paraId="49AC81F5" w14:textId="1167A94C"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lastRenderedPageBreak/>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ab/>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jānodod Pasūtītājam visu tehniskās dokumentācijas  </w:t>
            </w:r>
            <w:proofErr w:type="spellStart"/>
            <w:r w:rsidR="0074435A" w:rsidRPr="003E5EEF">
              <w:rPr>
                <w:rFonts w:ascii="Times New Roman" w:hAnsi="Times New Roman" w:cs="Times New Roman"/>
                <w:sz w:val="24"/>
                <w:szCs w:val="24"/>
                <w:lang w:eastAsia="lv-LV"/>
              </w:rPr>
              <w:t>izpildrasējumus</w:t>
            </w:r>
            <w:proofErr w:type="spellEnd"/>
            <w:r w:rsidR="0074435A" w:rsidRPr="003E5EEF">
              <w:rPr>
                <w:rFonts w:ascii="Times New Roman" w:hAnsi="Times New Roman" w:cs="Times New Roman"/>
                <w:sz w:val="24"/>
                <w:szCs w:val="24"/>
                <w:lang w:eastAsia="lv-LV"/>
              </w:rPr>
              <w:t xml:space="preserve">, kuros ir apkopotas visas būvdarbu laikā veiktās izmaiņas. </w:t>
            </w:r>
          </w:p>
          <w:p w14:paraId="7A025D48" w14:textId="50D681E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w:t>
            </w:r>
            <w:r w:rsidR="0074435A" w:rsidRPr="003E5EEF">
              <w:rPr>
                <w:rFonts w:ascii="Times New Roman" w:hAnsi="Times New Roman" w:cs="Times New Roman"/>
                <w:sz w:val="24"/>
                <w:szCs w:val="24"/>
                <w:lang w:eastAsia="lv-LV"/>
              </w:rPr>
              <w:tab/>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nododot ekspluatācijā iekārtas un sistēmas, jāsagatavo lietošanas un apkopes rokasgrāmatas. </w:t>
            </w:r>
          </w:p>
          <w:p w14:paraId="47C185B9" w14:textId="50435F93"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ab/>
              <w:t>Rokasgrāmatās jāietver šāda informācija:</w:t>
            </w:r>
          </w:p>
          <w:p w14:paraId="6633D9B4" w14:textId="0ACE920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.4.1.</w:t>
            </w:r>
            <w:r w:rsidR="00C921EC">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Detalizēts apraksts, kas satur pilnīgas un sīkas ziņas par iekārtu, tās komplektēšanu, komponentiem un piederumiem, programmu nodrošinājumu utt.;</w:t>
            </w:r>
          </w:p>
          <w:p w14:paraId="6E33C3E0" w14:textId="31C5EC24"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.4.2.</w:t>
            </w:r>
            <w:r w:rsidR="00C921EC">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 xml:space="preserve">Sistēmas vai iekārtas darbības īss tehniskais raksturojums, t.sk. cauruļvadu un instrumentu shēmas, blokshēmas un līniju shēmas, ķēžu un kontūru shēmas, cauruļvadu shēmas, datu ieguves sistēmas funkcionālais apraksts utt.; </w:t>
            </w:r>
          </w:p>
          <w:p w14:paraId="52EE6162" w14:textId="33296013"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.4.3.</w:t>
            </w:r>
            <w:r w:rsidR="00FA18FF"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Lietošanas instrukcijas, kurās secīgi aprakstītas darbības;</w:t>
            </w:r>
          </w:p>
          <w:p w14:paraId="1E1AD3EE" w14:textId="55579271"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.4.4.</w:t>
            </w:r>
            <w:r w:rsidR="00FA18FF"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06411773" w14:textId="55F5D078"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.4.5.</w:t>
            </w:r>
            <w:r w:rsidR="00FA18FF"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0A2D3CEB" w14:textId="5A92F284"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ab/>
              <w:t>Nodošanas dokumentācijai jāpievieno visu objektā paredzēto sistēmu iekārtu ražotāju tehnisko raksturojumu izdrukas un elementu katalogu tehniskie rādītāji un zīmējumi, kā arī jāpievieno visu sistēmu iekārtu un elementu krāsaini vizuāli uzskatāmi materiāli un rokasgrāmatas.</w:t>
            </w:r>
          </w:p>
          <w:p w14:paraId="0486C84F" w14:textId="1A5743F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.6.</w:t>
            </w:r>
            <w:r w:rsidR="0074435A" w:rsidRPr="003E5EEF">
              <w:rPr>
                <w:rFonts w:ascii="Times New Roman" w:hAnsi="Times New Roman" w:cs="Times New Roman"/>
                <w:sz w:val="24"/>
                <w:szCs w:val="24"/>
                <w:lang w:eastAsia="lv-LV"/>
              </w:rPr>
              <w:tab/>
            </w:r>
            <w:r w:rsidR="00FC6F18" w:rsidRPr="003E5EEF">
              <w:rPr>
                <w:rFonts w:ascii="Times New Roman" w:hAnsi="Times New Roman" w:cs="Times New Roman"/>
                <w:sz w:val="24"/>
                <w:szCs w:val="24"/>
                <w:lang w:eastAsia="lv-LV"/>
              </w:rPr>
              <w:t>Tehniskās dokumentācijas</w:t>
            </w:r>
            <w:r w:rsidR="0074435A" w:rsidRPr="003E5EEF">
              <w:rPr>
                <w:rFonts w:ascii="Times New Roman" w:hAnsi="Times New Roman" w:cs="Times New Roman"/>
                <w:sz w:val="24"/>
                <w:szCs w:val="24"/>
                <w:lang w:eastAsia="lv-LV"/>
              </w:rPr>
              <w:t xml:space="preserve"> </w:t>
            </w:r>
            <w:proofErr w:type="spellStart"/>
            <w:r w:rsidR="0074435A" w:rsidRPr="003E5EEF">
              <w:rPr>
                <w:rFonts w:ascii="Times New Roman" w:hAnsi="Times New Roman" w:cs="Times New Roman"/>
                <w:sz w:val="24"/>
                <w:szCs w:val="24"/>
                <w:lang w:eastAsia="lv-LV"/>
              </w:rPr>
              <w:t>izpilddokumentācija</w:t>
            </w:r>
            <w:proofErr w:type="spellEnd"/>
            <w:r w:rsidR="0074435A" w:rsidRPr="003E5EEF">
              <w:rPr>
                <w:rFonts w:ascii="Times New Roman" w:hAnsi="Times New Roman" w:cs="Times New Roman"/>
                <w:sz w:val="24"/>
                <w:szCs w:val="24"/>
                <w:lang w:eastAsia="lv-LV"/>
              </w:rPr>
              <w:t xml:space="preserve"> jāiesniedz izdrukas veidā un pilnā sastāvā</w:t>
            </w:r>
            <w:r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 xml:space="preserve">Teksta daļai jābūt izstrādātai Word un Excel programmnodrošinājumam saprotamā formātā. Dokumentācijai jābūt sagatavotai un iesietai lietošanai ērtā veidā. </w:t>
            </w:r>
          </w:p>
          <w:p w14:paraId="46A9CD79" w14:textId="47C67A10"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ab/>
            </w:r>
            <w:proofErr w:type="spellStart"/>
            <w:r w:rsidR="0074435A" w:rsidRPr="003E5EEF">
              <w:rPr>
                <w:rFonts w:ascii="Times New Roman" w:hAnsi="Times New Roman" w:cs="Times New Roman"/>
                <w:sz w:val="24"/>
                <w:szCs w:val="24"/>
                <w:lang w:eastAsia="lv-LV"/>
              </w:rPr>
              <w:t>Izpilddokumentācija</w:t>
            </w:r>
            <w:proofErr w:type="spellEnd"/>
            <w:r w:rsidR="0074435A" w:rsidRPr="003E5EEF">
              <w:rPr>
                <w:rFonts w:ascii="Times New Roman" w:hAnsi="Times New Roman" w:cs="Times New Roman"/>
                <w:sz w:val="24"/>
                <w:szCs w:val="24"/>
                <w:lang w:eastAsia="lv-LV"/>
              </w:rPr>
              <w:t>, pārbaužu un mērījumu rezultāti, sistēmu pases un protokoli ir jāsagatavo un jāiesniedz Pasūtītājam pirms paziņojuma par darbu pabeigšanu un būvobjekta nodošanas.</w:t>
            </w:r>
          </w:p>
          <w:p w14:paraId="78320309" w14:textId="2445A117" w:rsidR="008968B7" w:rsidRPr="003E5EEF" w:rsidRDefault="008968B7" w:rsidP="004D5EF0">
            <w:pPr>
              <w:pStyle w:val="NoSpacing"/>
              <w:spacing w:before="120"/>
              <w:contextualSpacing/>
              <w:jc w:val="both"/>
              <w:rPr>
                <w:rFonts w:ascii="Times New Roman" w:eastAsia="Times New Roman" w:hAnsi="Times New Roman" w:cs="Times New Roman"/>
                <w:color w:val="000000" w:themeColor="text1"/>
                <w:sz w:val="24"/>
                <w:szCs w:val="24"/>
                <w:lang w:eastAsia="lv-LV"/>
              </w:rPr>
            </w:pPr>
          </w:p>
        </w:tc>
      </w:tr>
      <w:tr w:rsidR="004D5EF0" w:rsidRPr="003E5EEF" w14:paraId="00B16AAE" w14:textId="77777777" w:rsidTr="00DB7A60">
        <w:trPr>
          <w:trHeight w:val="476"/>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848546" w14:textId="0AF42339" w:rsidR="004D5EF0" w:rsidRPr="003E5EEF" w:rsidRDefault="004D5EF0" w:rsidP="004D5EF0">
            <w:pPr>
              <w:pStyle w:val="NoSpacing"/>
              <w:spacing w:before="120"/>
              <w:contextual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b/>
                <w:bCs/>
                <w:iCs/>
                <w:sz w:val="24"/>
                <w:szCs w:val="24"/>
                <w:lang w:eastAsia="ar-SA"/>
              </w:rPr>
              <w:lastRenderedPageBreak/>
              <w:t>VIII</w:t>
            </w: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86B3" w14:textId="4C55B845" w:rsidR="004D5EF0" w:rsidRPr="003E5EEF" w:rsidRDefault="00307E0D"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eastAsia="Times New Roman" w:hAnsi="Times New Roman" w:cs="Times New Roman"/>
                <w:b/>
                <w:bCs/>
                <w:iCs/>
                <w:sz w:val="24"/>
                <w:szCs w:val="24"/>
                <w:lang w:eastAsia="ar-SA"/>
              </w:rPr>
              <w:t>TEHNISKĀS DOKUMENTĀCIJAS</w:t>
            </w:r>
            <w:r w:rsidR="004D5EF0" w:rsidRPr="003E5EEF">
              <w:rPr>
                <w:rFonts w:ascii="Times New Roman" w:eastAsia="Times New Roman" w:hAnsi="Times New Roman" w:cs="Times New Roman"/>
                <w:b/>
                <w:bCs/>
                <w:iCs/>
                <w:sz w:val="24"/>
                <w:szCs w:val="24"/>
                <w:lang w:eastAsia="ar-SA"/>
              </w:rPr>
              <w:t xml:space="preserve"> IZSTRĀDES LAIKS</w:t>
            </w:r>
            <w:r w:rsidR="00FA6D6C" w:rsidRPr="003E5EEF">
              <w:rPr>
                <w:rFonts w:ascii="Times New Roman" w:eastAsia="Times New Roman" w:hAnsi="Times New Roman" w:cs="Times New Roman"/>
                <w:b/>
                <w:bCs/>
                <w:iCs/>
                <w:sz w:val="24"/>
                <w:szCs w:val="24"/>
                <w:lang w:eastAsia="ar-SA"/>
              </w:rPr>
              <w:t xml:space="preserve"> UN</w:t>
            </w:r>
            <w:r w:rsidRPr="003E5EEF">
              <w:rPr>
                <w:rFonts w:ascii="Times New Roman" w:eastAsia="Times New Roman" w:hAnsi="Times New Roman" w:cs="Times New Roman"/>
                <w:b/>
                <w:bCs/>
                <w:iCs/>
                <w:sz w:val="24"/>
                <w:szCs w:val="24"/>
                <w:lang w:eastAsia="ar-SA"/>
              </w:rPr>
              <w:t xml:space="preserve"> </w:t>
            </w:r>
            <w:r w:rsidR="008D194F" w:rsidRPr="003E5EEF">
              <w:rPr>
                <w:rFonts w:ascii="Times New Roman" w:eastAsia="Times New Roman" w:hAnsi="Times New Roman" w:cs="Times New Roman"/>
                <w:b/>
                <w:bCs/>
                <w:iCs/>
                <w:sz w:val="24"/>
                <w:szCs w:val="24"/>
                <w:lang w:eastAsia="ar-SA"/>
              </w:rPr>
              <w:t>BŪVDARB</w:t>
            </w:r>
            <w:r w:rsidR="00D409CF" w:rsidRPr="003E5EEF">
              <w:rPr>
                <w:rFonts w:ascii="Times New Roman" w:eastAsia="Times New Roman" w:hAnsi="Times New Roman" w:cs="Times New Roman"/>
                <w:b/>
                <w:bCs/>
                <w:iCs/>
                <w:sz w:val="24"/>
                <w:szCs w:val="24"/>
                <w:lang w:eastAsia="ar-SA"/>
              </w:rPr>
              <w:t>U NO</w:t>
            </w:r>
            <w:r w:rsidR="00B309C0" w:rsidRPr="003E5EEF">
              <w:rPr>
                <w:rFonts w:ascii="Times New Roman" w:eastAsia="Times New Roman" w:hAnsi="Times New Roman" w:cs="Times New Roman"/>
                <w:b/>
                <w:bCs/>
                <w:iCs/>
                <w:sz w:val="24"/>
                <w:szCs w:val="24"/>
                <w:lang w:eastAsia="ar-SA"/>
              </w:rPr>
              <w:t>DOŠANA</w:t>
            </w:r>
          </w:p>
        </w:tc>
      </w:tr>
      <w:tr w:rsidR="004D5EF0" w:rsidRPr="003E5EEF" w14:paraId="4A0E6C01" w14:textId="77777777" w:rsidTr="00DB7A60">
        <w:trPr>
          <w:trHeight w:val="1827"/>
        </w:trPr>
        <w:tc>
          <w:tcPr>
            <w:tcW w:w="988" w:type="dxa"/>
            <w:tcBorders>
              <w:right w:val="single" w:sz="4" w:space="0" w:color="auto"/>
            </w:tcBorders>
          </w:tcPr>
          <w:p w14:paraId="31564D2F" w14:textId="77777777" w:rsidR="004D5EF0" w:rsidRPr="003E5EEF" w:rsidRDefault="004D5EF0" w:rsidP="004D5EF0">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tcPr>
          <w:p w14:paraId="3FEFE8EA" w14:textId="2F0C3537" w:rsidR="004D5EF0" w:rsidRPr="003E5EEF" w:rsidRDefault="001C57A9"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8</w:t>
            </w:r>
            <w:r w:rsidR="004D5EF0" w:rsidRPr="003E5EEF">
              <w:rPr>
                <w:rFonts w:ascii="Times New Roman" w:hAnsi="Times New Roman" w:cs="Times New Roman"/>
                <w:sz w:val="24"/>
                <w:szCs w:val="24"/>
                <w:lang w:eastAsia="lv-LV"/>
              </w:rPr>
              <w:t>.1. Ne retāk kā reizi mēnesī Izstrādātājs sniedz Pasūtītājam progresa atskaiti par izpildītajiem darbiem;</w:t>
            </w:r>
          </w:p>
          <w:p w14:paraId="71C73D2F" w14:textId="1C4925DC" w:rsidR="004D5EF0" w:rsidRPr="003E5EEF" w:rsidRDefault="001C57A9"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8</w:t>
            </w:r>
            <w:r w:rsidR="004D5EF0" w:rsidRPr="003E5EEF">
              <w:rPr>
                <w:rFonts w:ascii="Times New Roman" w:hAnsi="Times New Roman" w:cs="Times New Roman"/>
                <w:sz w:val="24"/>
                <w:szCs w:val="24"/>
                <w:lang w:eastAsia="lv-LV"/>
              </w:rPr>
              <w:t>.2. Ne ilgāk</w:t>
            </w:r>
            <w:r w:rsidR="004D5EF0" w:rsidRPr="003E5EEF">
              <w:rPr>
                <w:rFonts w:ascii="Times New Roman" w:eastAsia="Times New Roman" w:hAnsi="Times New Roman" w:cs="Times New Roman"/>
                <w:b/>
                <w:bCs/>
                <w:iCs/>
                <w:sz w:val="24"/>
                <w:szCs w:val="24"/>
                <w:lang w:eastAsia="ar-SA"/>
              </w:rPr>
              <w:t xml:space="preserve"> </w:t>
            </w:r>
            <w:r w:rsidR="004D5EF0" w:rsidRPr="003E5EEF">
              <w:rPr>
                <w:rFonts w:ascii="Times New Roman" w:hAnsi="Times New Roman" w:cs="Times New Roman"/>
                <w:sz w:val="24"/>
                <w:szCs w:val="24"/>
                <w:lang w:eastAsia="lv-LV"/>
              </w:rPr>
              <w:t xml:space="preserve">kā </w:t>
            </w:r>
            <w:r w:rsidR="006172A4" w:rsidRPr="003E5EEF">
              <w:rPr>
                <w:rFonts w:ascii="Times New Roman" w:hAnsi="Times New Roman" w:cs="Times New Roman"/>
                <w:b/>
                <w:bCs/>
                <w:sz w:val="24"/>
                <w:szCs w:val="24"/>
                <w:lang w:eastAsia="lv-LV"/>
              </w:rPr>
              <w:t>1</w:t>
            </w:r>
            <w:r w:rsidR="004D5EF0" w:rsidRPr="003E5EEF">
              <w:rPr>
                <w:rFonts w:ascii="Times New Roman" w:hAnsi="Times New Roman" w:cs="Times New Roman"/>
                <w:b/>
                <w:bCs/>
                <w:sz w:val="24"/>
                <w:szCs w:val="24"/>
                <w:lang w:eastAsia="lv-LV"/>
              </w:rPr>
              <w:t xml:space="preserve"> (</w:t>
            </w:r>
            <w:r w:rsidR="006172A4" w:rsidRPr="003E5EEF">
              <w:rPr>
                <w:rFonts w:ascii="Times New Roman" w:hAnsi="Times New Roman" w:cs="Times New Roman"/>
                <w:b/>
                <w:bCs/>
                <w:sz w:val="24"/>
                <w:szCs w:val="24"/>
                <w:lang w:eastAsia="lv-LV"/>
              </w:rPr>
              <w:t>viena</w:t>
            </w:r>
            <w:r w:rsidR="004D5EF0" w:rsidRPr="003E5EEF">
              <w:rPr>
                <w:rFonts w:ascii="Times New Roman" w:hAnsi="Times New Roman" w:cs="Times New Roman"/>
                <w:b/>
                <w:bCs/>
                <w:sz w:val="24"/>
                <w:szCs w:val="24"/>
                <w:lang w:eastAsia="lv-LV"/>
              </w:rPr>
              <w:t>) mēneš</w:t>
            </w:r>
            <w:r w:rsidR="006172A4" w:rsidRPr="003E5EEF">
              <w:rPr>
                <w:rFonts w:ascii="Times New Roman" w:hAnsi="Times New Roman" w:cs="Times New Roman"/>
                <w:b/>
                <w:bCs/>
                <w:sz w:val="24"/>
                <w:szCs w:val="24"/>
                <w:lang w:eastAsia="lv-LV"/>
              </w:rPr>
              <w:t>a</w:t>
            </w:r>
            <w:r w:rsidR="004D5EF0" w:rsidRPr="003E5EEF">
              <w:rPr>
                <w:rFonts w:ascii="Times New Roman" w:hAnsi="Times New Roman" w:cs="Times New Roman"/>
                <w:sz w:val="24"/>
                <w:szCs w:val="24"/>
                <w:lang w:eastAsia="lv-LV"/>
              </w:rPr>
              <w:t xml:space="preserve"> laikā no līguma noslēgšanas</w:t>
            </w:r>
            <w:r w:rsidR="007B7E26" w:rsidRPr="003E5EEF">
              <w:rPr>
                <w:rFonts w:ascii="Times New Roman" w:hAnsi="Times New Roman" w:cs="Times New Roman"/>
                <w:sz w:val="24"/>
                <w:szCs w:val="24"/>
                <w:lang w:eastAsia="lv-LV"/>
              </w:rPr>
              <w:t xml:space="preserve">, </w:t>
            </w:r>
            <w:r w:rsidR="004D5EF0" w:rsidRPr="003E5EEF">
              <w:rPr>
                <w:rFonts w:ascii="Times New Roman" w:hAnsi="Times New Roman" w:cs="Times New Roman"/>
                <w:sz w:val="24"/>
                <w:szCs w:val="24"/>
                <w:lang w:eastAsia="lv-LV"/>
              </w:rPr>
              <w:t xml:space="preserve">Izstrādātājs iesniedz RP SIA “Rīgas satiksme” </w:t>
            </w:r>
            <w:r w:rsidR="00F31088" w:rsidRPr="003E5EEF">
              <w:rPr>
                <w:rFonts w:ascii="Times New Roman" w:hAnsi="Times New Roman" w:cs="Times New Roman"/>
                <w:sz w:val="24"/>
                <w:szCs w:val="24"/>
                <w:lang w:eastAsia="lv-LV"/>
              </w:rPr>
              <w:t>b</w:t>
            </w:r>
            <w:r w:rsidR="004D5EF0" w:rsidRPr="003E5EEF">
              <w:rPr>
                <w:rFonts w:ascii="Times New Roman" w:hAnsi="Times New Roman" w:cs="Times New Roman"/>
                <w:sz w:val="24"/>
                <w:szCs w:val="24"/>
                <w:lang w:eastAsia="lv-LV"/>
              </w:rPr>
              <w:t>ūvprojektu.</w:t>
            </w:r>
          </w:p>
          <w:p w14:paraId="56DBD1DA" w14:textId="64EA4B79" w:rsidR="004D5EF0" w:rsidRPr="003E5EEF" w:rsidRDefault="001C57A9"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8</w:t>
            </w:r>
            <w:r w:rsidR="004D5EF0" w:rsidRPr="003E5EEF">
              <w:rPr>
                <w:rFonts w:ascii="Times New Roman" w:hAnsi="Times New Roman" w:cs="Times New Roman"/>
                <w:sz w:val="24"/>
                <w:szCs w:val="24"/>
                <w:lang w:eastAsia="lv-LV"/>
              </w:rPr>
              <w:t xml:space="preserve">.3. Ne ilgāk kā </w:t>
            </w:r>
            <w:r w:rsidR="007E0C69" w:rsidRPr="003E5EEF">
              <w:rPr>
                <w:rFonts w:ascii="Times New Roman" w:hAnsi="Times New Roman" w:cs="Times New Roman"/>
                <w:b/>
                <w:bCs/>
                <w:sz w:val="24"/>
                <w:szCs w:val="24"/>
                <w:lang w:eastAsia="lv-LV"/>
              </w:rPr>
              <w:t>2</w:t>
            </w:r>
            <w:r w:rsidR="004D5EF0" w:rsidRPr="003E5EEF">
              <w:rPr>
                <w:rFonts w:ascii="Times New Roman" w:hAnsi="Times New Roman" w:cs="Times New Roman"/>
                <w:b/>
                <w:bCs/>
                <w:sz w:val="24"/>
                <w:szCs w:val="24"/>
                <w:lang w:eastAsia="lv-LV"/>
              </w:rPr>
              <w:t xml:space="preserve"> (</w:t>
            </w:r>
            <w:r w:rsidR="007E0C69" w:rsidRPr="003E5EEF">
              <w:rPr>
                <w:rFonts w:ascii="Times New Roman" w:hAnsi="Times New Roman" w:cs="Times New Roman"/>
                <w:b/>
                <w:bCs/>
                <w:sz w:val="24"/>
                <w:szCs w:val="24"/>
                <w:lang w:eastAsia="lv-LV"/>
              </w:rPr>
              <w:t>divu</w:t>
            </w:r>
            <w:r w:rsidR="004D5EF0" w:rsidRPr="003E5EEF">
              <w:rPr>
                <w:rFonts w:ascii="Times New Roman" w:hAnsi="Times New Roman" w:cs="Times New Roman"/>
                <w:b/>
                <w:bCs/>
                <w:sz w:val="24"/>
                <w:szCs w:val="24"/>
                <w:lang w:eastAsia="lv-LV"/>
              </w:rPr>
              <w:t>) mēnešu</w:t>
            </w:r>
            <w:r w:rsidR="004D5EF0" w:rsidRPr="003E5EEF">
              <w:rPr>
                <w:rFonts w:ascii="Times New Roman" w:hAnsi="Times New Roman" w:cs="Times New Roman"/>
                <w:sz w:val="24"/>
                <w:szCs w:val="24"/>
                <w:lang w:eastAsia="lv-LV"/>
              </w:rPr>
              <w:t xml:space="preserve"> laikā, no</w:t>
            </w:r>
            <w:r w:rsidR="0033096F" w:rsidRPr="003E5EEF">
              <w:rPr>
                <w:rFonts w:ascii="Times New Roman" w:hAnsi="Times New Roman" w:cs="Times New Roman"/>
                <w:sz w:val="24"/>
                <w:szCs w:val="24"/>
                <w:lang w:eastAsia="lv-LV"/>
              </w:rPr>
              <w:t xml:space="preserve"> </w:t>
            </w:r>
            <w:r w:rsidR="004D5EF0" w:rsidRPr="003E5EEF">
              <w:rPr>
                <w:rFonts w:ascii="Times New Roman" w:hAnsi="Times New Roman" w:cs="Times New Roman"/>
                <w:sz w:val="24"/>
                <w:szCs w:val="24"/>
                <w:lang w:eastAsia="lv-LV"/>
              </w:rPr>
              <w:t>līguma noslēgšanas</w:t>
            </w:r>
            <w:r w:rsidR="007B7E26" w:rsidRPr="003E5EEF">
              <w:rPr>
                <w:rFonts w:ascii="Times New Roman" w:hAnsi="Times New Roman" w:cs="Times New Roman"/>
                <w:sz w:val="24"/>
                <w:szCs w:val="24"/>
                <w:lang w:eastAsia="lv-LV"/>
              </w:rPr>
              <w:t>,</w:t>
            </w:r>
            <w:r w:rsidR="00987B8A" w:rsidRPr="003E5EEF">
              <w:rPr>
                <w:rFonts w:ascii="Times New Roman" w:hAnsi="Times New Roman" w:cs="Times New Roman"/>
                <w:sz w:val="24"/>
                <w:szCs w:val="24"/>
              </w:rPr>
              <w:t xml:space="preserve"> </w:t>
            </w:r>
            <w:r w:rsidR="00987B8A" w:rsidRPr="003E5EEF">
              <w:rPr>
                <w:rFonts w:ascii="Times New Roman" w:hAnsi="Times New Roman" w:cs="Times New Roman"/>
                <w:sz w:val="24"/>
                <w:szCs w:val="24"/>
                <w:lang w:eastAsia="lv-LV"/>
              </w:rPr>
              <w:t xml:space="preserve">Izstrādātājs nodot </w:t>
            </w:r>
            <w:r w:rsidR="007B7E26" w:rsidRPr="003E5EEF">
              <w:rPr>
                <w:rFonts w:ascii="Times New Roman" w:hAnsi="Times New Roman" w:cs="Times New Roman"/>
                <w:sz w:val="24"/>
                <w:szCs w:val="24"/>
                <w:lang w:eastAsia="lv-LV"/>
              </w:rPr>
              <w:t xml:space="preserve">pilnībā </w:t>
            </w:r>
            <w:r w:rsidR="00987B8A" w:rsidRPr="003E5EEF">
              <w:rPr>
                <w:rFonts w:ascii="Times New Roman" w:hAnsi="Times New Roman" w:cs="Times New Roman"/>
                <w:sz w:val="24"/>
                <w:szCs w:val="24"/>
                <w:lang w:eastAsia="lv-LV"/>
              </w:rPr>
              <w:t xml:space="preserve">izbūvētu </w:t>
            </w:r>
            <w:r w:rsidR="009F71D1" w:rsidRPr="003E5EEF">
              <w:rPr>
                <w:rFonts w:ascii="Times New Roman" w:hAnsi="Times New Roman" w:cs="Times New Roman"/>
                <w:sz w:val="24"/>
                <w:szCs w:val="24"/>
                <w:lang w:eastAsia="lv-LV"/>
              </w:rPr>
              <w:t>sistēmu.</w:t>
            </w:r>
          </w:p>
        </w:tc>
      </w:tr>
    </w:tbl>
    <w:p w14:paraId="7B164C26" w14:textId="77777777" w:rsidR="000274F7" w:rsidRDefault="000274F7">
      <w:pPr>
        <w:spacing w:before="120" w:after="0" w:line="240" w:lineRule="auto"/>
        <w:contextualSpacing/>
        <w:rPr>
          <w:rFonts w:ascii="Times New Roman" w:hAnsi="Times New Roman" w:cs="Times New Roman"/>
          <w:sz w:val="24"/>
          <w:szCs w:val="24"/>
        </w:rPr>
      </w:pPr>
    </w:p>
    <w:p w14:paraId="3C3E27C8" w14:textId="77777777" w:rsidR="00A468F2" w:rsidRDefault="00A468F2">
      <w:pPr>
        <w:spacing w:before="120" w:after="0" w:line="240" w:lineRule="auto"/>
        <w:contextualSpacing/>
        <w:rPr>
          <w:rFonts w:ascii="Times New Roman" w:hAnsi="Times New Roman" w:cs="Times New Roman"/>
          <w:sz w:val="24"/>
          <w:szCs w:val="24"/>
        </w:rPr>
      </w:pPr>
    </w:p>
    <w:p w14:paraId="1F071093" w14:textId="6EA6AA70" w:rsidR="00A468F2" w:rsidRDefault="00A468F2">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Pielikumā:</w:t>
      </w:r>
    </w:p>
    <w:p w14:paraId="1FA031F3" w14:textId="182E0C4B" w:rsidR="00A468F2" w:rsidRDefault="00A468F2" w:rsidP="00A468F2">
      <w:pPr>
        <w:pStyle w:val="ListParagraph"/>
        <w:numPr>
          <w:ilvl w:val="0"/>
          <w:numId w:val="49"/>
        </w:numPr>
        <w:spacing w:before="120" w:after="0" w:line="240" w:lineRule="auto"/>
        <w:rPr>
          <w:rFonts w:ascii="Times New Roman" w:hAnsi="Times New Roman" w:cs="Times New Roman"/>
          <w:sz w:val="24"/>
          <w:szCs w:val="24"/>
        </w:rPr>
      </w:pPr>
      <w:r>
        <w:rPr>
          <w:rFonts w:ascii="Times New Roman" w:hAnsi="Times New Roman" w:cs="Times New Roman"/>
          <w:sz w:val="24"/>
          <w:szCs w:val="24"/>
        </w:rPr>
        <w:t>Attēli no Objekta, Atgāzenes ielā 24A, Rīga;</w:t>
      </w:r>
    </w:p>
    <w:p w14:paraId="735AFA63" w14:textId="0BFAB337" w:rsidR="00A468F2" w:rsidRDefault="001B2F4D" w:rsidP="00A468F2">
      <w:pPr>
        <w:pStyle w:val="ListParagraph"/>
        <w:numPr>
          <w:ilvl w:val="0"/>
          <w:numId w:val="49"/>
        </w:numPr>
        <w:spacing w:before="120" w:after="0" w:line="240" w:lineRule="auto"/>
        <w:rPr>
          <w:rFonts w:ascii="Times New Roman" w:hAnsi="Times New Roman" w:cs="Times New Roman"/>
          <w:sz w:val="24"/>
          <w:szCs w:val="24"/>
        </w:rPr>
      </w:pPr>
      <w:r>
        <w:rPr>
          <w:rFonts w:ascii="Times New Roman" w:hAnsi="Times New Roman" w:cs="Times New Roman"/>
          <w:sz w:val="24"/>
          <w:szCs w:val="24"/>
        </w:rPr>
        <w:t>1. un 2. stāva plāni</w:t>
      </w:r>
    </w:p>
    <w:p w14:paraId="168F086C" w14:textId="77777777" w:rsidR="001B2F4D" w:rsidRPr="00A468F2" w:rsidRDefault="001B2F4D" w:rsidP="001B2F4D">
      <w:pPr>
        <w:pStyle w:val="ListParagraph"/>
        <w:spacing w:before="120" w:after="0" w:line="240" w:lineRule="auto"/>
        <w:rPr>
          <w:rFonts w:ascii="Times New Roman" w:hAnsi="Times New Roman" w:cs="Times New Roman"/>
          <w:sz w:val="24"/>
          <w:szCs w:val="24"/>
        </w:rPr>
      </w:pPr>
    </w:p>
    <w:sectPr w:rsidR="001B2F4D" w:rsidRPr="00A468F2" w:rsidSect="000405F8">
      <w:headerReference w:type="even" r:id="rId11"/>
      <w:headerReference w:type="default" r:id="rId12"/>
      <w:footerReference w:type="even" r:id="rId13"/>
      <w:footerReference w:type="default" r:id="rId14"/>
      <w:headerReference w:type="first" r:id="rId15"/>
      <w:footerReference w:type="first" r:id="rId16"/>
      <w:pgSz w:w="11906" w:h="16838"/>
      <w:pgMar w:top="851" w:right="709" w:bottom="731" w:left="144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CEED" w14:textId="77777777" w:rsidR="00F05275" w:rsidRDefault="00F05275" w:rsidP="004C373B">
      <w:pPr>
        <w:spacing w:after="0" w:line="240" w:lineRule="auto"/>
      </w:pPr>
      <w:r>
        <w:separator/>
      </w:r>
    </w:p>
  </w:endnote>
  <w:endnote w:type="continuationSeparator" w:id="0">
    <w:p w14:paraId="7E0280AC" w14:textId="77777777" w:rsidR="00F05275" w:rsidRDefault="00F05275"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67BB" w14:textId="77777777" w:rsidR="001B2F4D" w:rsidRDefault="001B2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71B9" w14:textId="0E40F93B" w:rsidR="001B2F4D" w:rsidRPr="002A3EF8" w:rsidRDefault="001B2F4D">
    <w:pPr>
      <w:pStyle w:val="Footer"/>
      <w:rPr>
        <w:rFonts w:ascii="Times New Roman" w:hAnsi="Times New Roman" w:cs="Times New Roman"/>
        <w:i/>
        <w:iCs/>
        <w:sz w:val="20"/>
        <w:szCs w:val="20"/>
      </w:rPr>
    </w:pPr>
    <w:r w:rsidRPr="002A3EF8">
      <w:rPr>
        <w:rFonts w:ascii="Times New Roman" w:hAnsi="Times New Roman" w:cs="Times New Roman"/>
        <w:i/>
        <w:iCs/>
        <w:sz w:val="20"/>
        <w:szCs w:val="20"/>
      </w:rPr>
      <w:t>Tehniskā</w:t>
    </w:r>
    <w:r w:rsidR="002A3EF8">
      <w:rPr>
        <w:rFonts w:ascii="Times New Roman" w:hAnsi="Times New Roman" w:cs="Times New Roman"/>
        <w:i/>
        <w:iCs/>
        <w:sz w:val="20"/>
        <w:szCs w:val="20"/>
      </w:rPr>
      <w:t>s</w:t>
    </w:r>
    <w:r w:rsidRPr="002A3EF8">
      <w:rPr>
        <w:rFonts w:ascii="Times New Roman" w:hAnsi="Times New Roman" w:cs="Times New Roman"/>
        <w:i/>
        <w:iCs/>
        <w:sz w:val="20"/>
        <w:szCs w:val="20"/>
      </w:rPr>
      <w:t xml:space="preserve"> specifikācijas </w:t>
    </w:r>
    <w:proofErr w:type="spellStart"/>
    <w:r w:rsidRPr="002A3EF8">
      <w:rPr>
        <w:rFonts w:ascii="Times New Roman" w:hAnsi="Times New Roman" w:cs="Times New Roman"/>
        <w:i/>
        <w:iCs/>
        <w:sz w:val="20"/>
        <w:szCs w:val="20"/>
      </w:rPr>
      <w:t>sagatvošanas</w:t>
    </w:r>
    <w:proofErr w:type="spellEnd"/>
    <w:r w:rsidRPr="002A3EF8">
      <w:rPr>
        <w:rFonts w:ascii="Times New Roman" w:hAnsi="Times New Roman" w:cs="Times New Roman"/>
        <w:i/>
        <w:iCs/>
        <w:sz w:val="20"/>
        <w:szCs w:val="20"/>
      </w:rPr>
      <w:t xml:space="preserve"> datums: </w:t>
    </w:r>
    <w:r w:rsidR="00F474B9">
      <w:rPr>
        <w:rFonts w:ascii="Times New Roman" w:hAnsi="Times New Roman" w:cs="Times New Roman"/>
        <w:i/>
        <w:iCs/>
        <w:sz w:val="20"/>
        <w:szCs w:val="20"/>
      </w:rPr>
      <w:t xml:space="preserve">PRECIZĒJUMI </w:t>
    </w:r>
    <w:r w:rsidR="002A3EF8" w:rsidRPr="002A3EF8">
      <w:rPr>
        <w:rFonts w:ascii="Times New Roman" w:hAnsi="Times New Roman" w:cs="Times New Roman"/>
        <w:i/>
        <w:iCs/>
        <w:sz w:val="20"/>
        <w:szCs w:val="20"/>
      </w:rPr>
      <w:t xml:space="preserve">2024. gada </w:t>
    </w:r>
    <w:r w:rsidR="00F474B9">
      <w:rPr>
        <w:rFonts w:ascii="Times New Roman" w:hAnsi="Times New Roman" w:cs="Times New Roman"/>
        <w:i/>
        <w:iCs/>
        <w:sz w:val="20"/>
        <w:szCs w:val="20"/>
      </w:rPr>
      <w:t>18</w:t>
    </w:r>
    <w:r w:rsidR="002A3EF8" w:rsidRPr="002A3EF8">
      <w:rPr>
        <w:rFonts w:ascii="Times New Roman" w:hAnsi="Times New Roman" w:cs="Times New Roman"/>
        <w:i/>
        <w:iCs/>
        <w:sz w:val="20"/>
        <w:szCs w:val="20"/>
      </w:rPr>
      <w:t>. jūnijs</w:t>
    </w:r>
  </w:p>
  <w:p w14:paraId="4CCD168C" w14:textId="77777777" w:rsidR="00B461AD" w:rsidRDefault="00B4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8C65" w14:textId="77777777" w:rsidR="001B2F4D" w:rsidRDefault="001B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40BB" w14:textId="77777777" w:rsidR="00F05275" w:rsidRDefault="00F05275" w:rsidP="004C373B">
      <w:pPr>
        <w:spacing w:after="0" w:line="240" w:lineRule="auto"/>
      </w:pPr>
      <w:r>
        <w:separator/>
      </w:r>
    </w:p>
  </w:footnote>
  <w:footnote w:type="continuationSeparator" w:id="0">
    <w:p w14:paraId="41020F3B" w14:textId="77777777" w:rsidR="00F05275" w:rsidRDefault="00F05275" w:rsidP="004C373B">
      <w:pPr>
        <w:spacing w:after="0" w:line="240" w:lineRule="auto"/>
      </w:pPr>
      <w:r>
        <w:continuationSeparator/>
      </w:r>
    </w:p>
  </w:footnote>
  <w:footnote w:id="1">
    <w:p w14:paraId="2502CF2D" w14:textId="42BC650B" w:rsidR="00F966D6" w:rsidRDefault="00F966D6" w:rsidP="00DB7A60">
      <w:pPr>
        <w:pStyle w:val="FootnoteText"/>
        <w:ind w:right="11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F16F9C" w:rsidRPr="00F16F9C">
        <w:rPr>
          <w:rFonts w:ascii="Times New Roman" w:hAnsi="Times New Roman" w:cs="Times New Roman"/>
        </w:rPr>
        <w:t>Tehniskā dokumentācija</w:t>
      </w:r>
      <w:r>
        <w:rPr>
          <w:rFonts w:ascii="Times New Roman" w:hAnsi="Times New Roman" w:cs="Times New Roman"/>
        </w:rPr>
        <w:t xml:space="preserve"> – dokumentu kopums, kas nepieciešams projektēšanas uzdevumā norādīto darbu veikšanai, atbilstoši normatīvo aktu prasībām, t.sk., būvprojekts, paskaidrojuma raksts, paziņojums par būvniecību u.tml.</w:t>
      </w:r>
    </w:p>
    <w:p w14:paraId="77D2C8B6" w14:textId="77777777" w:rsidR="00F966D6" w:rsidRDefault="00F966D6" w:rsidP="00F966D6">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2B8D" w14:textId="77777777" w:rsidR="001B2F4D" w:rsidRDefault="001B2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B7E" w14:textId="269B8FE9" w:rsidR="004C373B" w:rsidRDefault="004C373B" w:rsidP="00B461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82D5" w14:textId="77777777" w:rsidR="001B2F4D" w:rsidRDefault="001B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385"/>
    <w:multiLevelType w:val="hybridMultilevel"/>
    <w:tmpl w:val="6A70D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7437AC"/>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3356431"/>
    <w:multiLevelType w:val="hybridMultilevel"/>
    <w:tmpl w:val="EF1EF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98516E"/>
    <w:multiLevelType w:val="multilevel"/>
    <w:tmpl w:val="52D4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A37E43"/>
    <w:multiLevelType w:val="hybridMultilevel"/>
    <w:tmpl w:val="90BAA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6" w15:restartNumberingAfterBreak="0">
    <w:nsid w:val="3E0F7BFF"/>
    <w:multiLevelType w:val="hybridMultilevel"/>
    <w:tmpl w:val="9C04E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657304"/>
    <w:multiLevelType w:val="multilevel"/>
    <w:tmpl w:val="D4F449A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79942A8"/>
    <w:multiLevelType w:val="hybridMultilevel"/>
    <w:tmpl w:val="BEB23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7"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BE45525"/>
    <w:multiLevelType w:val="hybridMultilevel"/>
    <w:tmpl w:val="8758A1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701093"/>
    <w:multiLevelType w:val="hybridMultilevel"/>
    <w:tmpl w:val="286893EA"/>
    <w:lvl w:ilvl="0" w:tplc="4C8289FC">
      <w:start w:val="5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F7A3824"/>
    <w:multiLevelType w:val="hybridMultilevel"/>
    <w:tmpl w:val="FFBC8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47136600">
    <w:abstractNumId w:val="1"/>
  </w:num>
  <w:num w:numId="2" w16cid:durableId="2038577388">
    <w:abstractNumId w:val="13"/>
  </w:num>
  <w:num w:numId="3" w16cid:durableId="1489596262">
    <w:abstractNumId w:val="15"/>
  </w:num>
  <w:num w:numId="4" w16cid:durableId="800340832">
    <w:abstractNumId w:val="35"/>
  </w:num>
  <w:num w:numId="5" w16cid:durableId="548422835">
    <w:abstractNumId w:val="5"/>
  </w:num>
  <w:num w:numId="6" w16cid:durableId="750851181">
    <w:abstractNumId w:val="16"/>
  </w:num>
  <w:num w:numId="7" w16cid:durableId="1954941099">
    <w:abstractNumId w:val="46"/>
  </w:num>
  <w:num w:numId="8" w16cid:durableId="1174609622">
    <w:abstractNumId w:val="21"/>
  </w:num>
  <w:num w:numId="9" w16cid:durableId="1766070131">
    <w:abstractNumId w:val="11"/>
  </w:num>
  <w:num w:numId="10" w16cid:durableId="1362629306">
    <w:abstractNumId w:val="7"/>
  </w:num>
  <w:num w:numId="11" w16cid:durableId="253318881">
    <w:abstractNumId w:val="36"/>
  </w:num>
  <w:num w:numId="12" w16cid:durableId="753430906">
    <w:abstractNumId w:val="8"/>
  </w:num>
  <w:num w:numId="13" w16cid:durableId="268855484">
    <w:abstractNumId w:val="22"/>
  </w:num>
  <w:num w:numId="14" w16cid:durableId="554582112">
    <w:abstractNumId w:val="43"/>
  </w:num>
  <w:num w:numId="15" w16cid:durableId="1898277038">
    <w:abstractNumId w:val="9"/>
  </w:num>
  <w:num w:numId="16" w16cid:durableId="182016487">
    <w:abstractNumId w:val="28"/>
  </w:num>
  <w:num w:numId="17" w16cid:durableId="831482733">
    <w:abstractNumId w:val="45"/>
  </w:num>
  <w:num w:numId="18" w16cid:durableId="2122652193">
    <w:abstractNumId w:val="25"/>
  </w:num>
  <w:num w:numId="19" w16cid:durableId="2004701394">
    <w:abstractNumId w:val="2"/>
  </w:num>
  <w:num w:numId="20" w16cid:durableId="1618414480">
    <w:abstractNumId w:val="14"/>
  </w:num>
  <w:num w:numId="21" w16cid:durableId="1646548253">
    <w:abstractNumId w:val="4"/>
  </w:num>
  <w:num w:numId="22" w16cid:durableId="1770395677">
    <w:abstractNumId w:val="44"/>
  </w:num>
  <w:num w:numId="23" w16cid:durableId="771433183">
    <w:abstractNumId w:val="29"/>
  </w:num>
  <w:num w:numId="24" w16cid:durableId="232205387">
    <w:abstractNumId w:val="33"/>
  </w:num>
  <w:num w:numId="25" w16cid:durableId="723942225">
    <w:abstractNumId w:val="26"/>
  </w:num>
  <w:num w:numId="26" w16cid:durableId="1431704168">
    <w:abstractNumId w:val="48"/>
  </w:num>
  <w:num w:numId="27" w16cid:durableId="255871114">
    <w:abstractNumId w:val="18"/>
  </w:num>
  <w:num w:numId="28" w16cid:durableId="1818104078">
    <w:abstractNumId w:val="34"/>
  </w:num>
  <w:num w:numId="29" w16cid:durableId="511116698">
    <w:abstractNumId w:val="27"/>
  </w:num>
  <w:num w:numId="30" w16cid:durableId="539898429">
    <w:abstractNumId w:val="38"/>
  </w:num>
  <w:num w:numId="31" w16cid:durableId="540048933">
    <w:abstractNumId w:val="42"/>
  </w:num>
  <w:num w:numId="32" w16cid:durableId="1320763979">
    <w:abstractNumId w:val="24"/>
  </w:num>
  <w:num w:numId="33" w16cid:durableId="1083993451">
    <w:abstractNumId w:val="40"/>
  </w:num>
  <w:num w:numId="34" w16cid:durableId="1245412726">
    <w:abstractNumId w:val="17"/>
  </w:num>
  <w:num w:numId="35" w16cid:durableId="1100182042">
    <w:abstractNumId w:val="39"/>
  </w:num>
  <w:num w:numId="36" w16cid:durableId="767431294">
    <w:abstractNumId w:val="31"/>
  </w:num>
  <w:num w:numId="37" w16cid:durableId="629168265">
    <w:abstractNumId w:val="20"/>
  </w:num>
  <w:num w:numId="38" w16cid:durableId="242421724">
    <w:abstractNumId w:val="12"/>
  </w:num>
  <w:num w:numId="39" w16cid:durableId="1497064580">
    <w:abstractNumId w:val="47"/>
  </w:num>
  <w:num w:numId="40" w16cid:durableId="240871152">
    <w:abstractNumId w:val="41"/>
  </w:num>
  <w:num w:numId="41" w16cid:durableId="1485006520">
    <w:abstractNumId w:val="37"/>
  </w:num>
  <w:num w:numId="42" w16cid:durableId="1094279715">
    <w:abstractNumId w:val="19"/>
  </w:num>
  <w:num w:numId="43" w16cid:durableId="653460700">
    <w:abstractNumId w:val="6"/>
  </w:num>
  <w:num w:numId="44" w16cid:durableId="1650943265">
    <w:abstractNumId w:val="3"/>
  </w:num>
  <w:num w:numId="45" w16cid:durableId="2067675757">
    <w:abstractNumId w:val="30"/>
  </w:num>
  <w:num w:numId="46" w16cid:durableId="1122648943">
    <w:abstractNumId w:val="49"/>
  </w:num>
  <w:num w:numId="47" w16cid:durableId="1395394045">
    <w:abstractNumId w:val="0"/>
  </w:num>
  <w:num w:numId="48" w16cid:durableId="1815558923">
    <w:abstractNumId w:val="32"/>
  </w:num>
  <w:num w:numId="49" w16cid:durableId="157424920">
    <w:abstractNumId w:val="23"/>
  </w:num>
  <w:num w:numId="50" w16cid:durableId="1304433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218A"/>
    <w:rsid w:val="00002DE0"/>
    <w:rsid w:val="00003844"/>
    <w:rsid w:val="00003EC1"/>
    <w:rsid w:val="00005272"/>
    <w:rsid w:val="000058F7"/>
    <w:rsid w:val="00007837"/>
    <w:rsid w:val="000107C1"/>
    <w:rsid w:val="00010ADE"/>
    <w:rsid w:val="00012988"/>
    <w:rsid w:val="00013C9D"/>
    <w:rsid w:val="00014AB1"/>
    <w:rsid w:val="00015FF4"/>
    <w:rsid w:val="00017DA7"/>
    <w:rsid w:val="000260F9"/>
    <w:rsid w:val="000274F7"/>
    <w:rsid w:val="000314FE"/>
    <w:rsid w:val="00036988"/>
    <w:rsid w:val="00036BE0"/>
    <w:rsid w:val="00037B9C"/>
    <w:rsid w:val="000405F8"/>
    <w:rsid w:val="00040ECC"/>
    <w:rsid w:val="00041475"/>
    <w:rsid w:val="000432FF"/>
    <w:rsid w:val="000447DF"/>
    <w:rsid w:val="0004483A"/>
    <w:rsid w:val="00045298"/>
    <w:rsid w:val="00046E4D"/>
    <w:rsid w:val="00047D85"/>
    <w:rsid w:val="00050E61"/>
    <w:rsid w:val="000545D2"/>
    <w:rsid w:val="00054E65"/>
    <w:rsid w:val="00055DA8"/>
    <w:rsid w:val="00055DDF"/>
    <w:rsid w:val="00056879"/>
    <w:rsid w:val="000632B1"/>
    <w:rsid w:val="00064553"/>
    <w:rsid w:val="000646EE"/>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02B5"/>
    <w:rsid w:val="00092156"/>
    <w:rsid w:val="00092830"/>
    <w:rsid w:val="000933DA"/>
    <w:rsid w:val="0009526A"/>
    <w:rsid w:val="00096AE9"/>
    <w:rsid w:val="00097D3E"/>
    <w:rsid w:val="00097DE3"/>
    <w:rsid w:val="000A2B5A"/>
    <w:rsid w:val="000A5289"/>
    <w:rsid w:val="000A52F3"/>
    <w:rsid w:val="000B00D4"/>
    <w:rsid w:val="000B0F0B"/>
    <w:rsid w:val="000B3F3D"/>
    <w:rsid w:val="000C352E"/>
    <w:rsid w:val="000C6909"/>
    <w:rsid w:val="000C7274"/>
    <w:rsid w:val="000C7846"/>
    <w:rsid w:val="000C7B10"/>
    <w:rsid w:val="000D0E47"/>
    <w:rsid w:val="000D2890"/>
    <w:rsid w:val="000D56F9"/>
    <w:rsid w:val="000D584E"/>
    <w:rsid w:val="000D7BDC"/>
    <w:rsid w:val="000D7C87"/>
    <w:rsid w:val="000D7E68"/>
    <w:rsid w:val="000E07B3"/>
    <w:rsid w:val="000E0CF9"/>
    <w:rsid w:val="000E106B"/>
    <w:rsid w:val="000E7BA3"/>
    <w:rsid w:val="000F1776"/>
    <w:rsid w:val="000F33B5"/>
    <w:rsid w:val="00102211"/>
    <w:rsid w:val="001026E0"/>
    <w:rsid w:val="001068E9"/>
    <w:rsid w:val="00106E0F"/>
    <w:rsid w:val="0010738B"/>
    <w:rsid w:val="00110DFC"/>
    <w:rsid w:val="00111EF9"/>
    <w:rsid w:val="00113056"/>
    <w:rsid w:val="001130F8"/>
    <w:rsid w:val="00113B85"/>
    <w:rsid w:val="0011430D"/>
    <w:rsid w:val="00115FD8"/>
    <w:rsid w:val="00117780"/>
    <w:rsid w:val="001239A9"/>
    <w:rsid w:val="001242F7"/>
    <w:rsid w:val="001247D0"/>
    <w:rsid w:val="00125B74"/>
    <w:rsid w:val="00126661"/>
    <w:rsid w:val="00135CA2"/>
    <w:rsid w:val="00140E3F"/>
    <w:rsid w:val="00141307"/>
    <w:rsid w:val="00141BDE"/>
    <w:rsid w:val="00143FE8"/>
    <w:rsid w:val="00153F0D"/>
    <w:rsid w:val="00155F95"/>
    <w:rsid w:val="001577AD"/>
    <w:rsid w:val="001609E8"/>
    <w:rsid w:val="001649A7"/>
    <w:rsid w:val="00165421"/>
    <w:rsid w:val="0016558D"/>
    <w:rsid w:val="00165714"/>
    <w:rsid w:val="00167E9E"/>
    <w:rsid w:val="00170653"/>
    <w:rsid w:val="001709CB"/>
    <w:rsid w:val="00171636"/>
    <w:rsid w:val="0017290A"/>
    <w:rsid w:val="00176B90"/>
    <w:rsid w:val="001805FC"/>
    <w:rsid w:val="00185565"/>
    <w:rsid w:val="00190040"/>
    <w:rsid w:val="00190E5A"/>
    <w:rsid w:val="00193C93"/>
    <w:rsid w:val="001A2A64"/>
    <w:rsid w:val="001A4848"/>
    <w:rsid w:val="001A6C51"/>
    <w:rsid w:val="001A6EAC"/>
    <w:rsid w:val="001A7E27"/>
    <w:rsid w:val="001B18B7"/>
    <w:rsid w:val="001B2D5B"/>
    <w:rsid w:val="001B2F4D"/>
    <w:rsid w:val="001B4171"/>
    <w:rsid w:val="001B4DAA"/>
    <w:rsid w:val="001C3D50"/>
    <w:rsid w:val="001C4BE0"/>
    <w:rsid w:val="001C57A9"/>
    <w:rsid w:val="001C68A3"/>
    <w:rsid w:val="001C6D69"/>
    <w:rsid w:val="001C7D3A"/>
    <w:rsid w:val="001C7E0C"/>
    <w:rsid w:val="001D0014"/>
    <w:rsid w:val="001D0477"/>
    <w:rsid w:val="001D36B7"/>
    <w:rsid w:val="001D4C8D"/>
    <w:rsid w:val="001D701D"/>
    <w:rsid w:val="001D7AC4"/>
    <w:rsid w:val="001E122A"/>
    <w:rsid w:val="001E1E43"/>
    <w:rsid w:val="001E7956"/>
    <w:rsid w:val="001E7AEC"/>
    <w:rsid w:val="001F00F8"/>
    <w:rsid w:val="001F177B"/>
    <w:rsid w:val="001F2683"/>
    <w:rsid w:val="001F26A7"/>
    <w:rsid w:val="001F40EE"/>
    <w:rsid w:val="001F49E8"/>
    <w:rsid w:val="001F687F"/>
    <w:rsid w:val="00202EE7"/>
    <w:rsid w:val="002035C3"/>
    <w:rsid w:val="00204683"/>
    <w:rsid w:val="0021020C"/>
    <w:rsid w:val="00210E92"/>
    <w:rsid w:val="0021544B"/>
    <w:rsid w:val="00215B65"/>
    <w:rsid w:val="00217327"/>
    <w:rsid w:val="00217EF6"/>
    <w:rsid w:val="002212BF"/>
    <w:rsid w:val="00222717"/>
    <w:rsid w:val="002251F3"/>
    <w:rsid w:val="00226203"/>
    <w:rsid w:val="002357EA"/>
    <w:rsid w:val="002358E3"/>
    <w:rsid w:val="002410BE"/>
    <w:rsid w:val="0024190E"/>
    <w:rsid w:val="00242CA3"/>
    <w:rsid w:val="00244C68"/>
    <w:rsid w:val="00251288"/>
    <w:rsid w:val="00252ED0"/>
    <w:rsid w:val="00253155"/>
    <w:rsid w:val="00254228"/>
    <w:rsid w:val="00255C3F"/>
    <w:rsid w:val="00256A4C"/>
    <w:rsid w:val="002578A6"/>
    <w:rsid w:val="00262D20"/>
    <w:rsid w:val="0026329D"/>
    <w:rsid w:val="00263649"/>
    <w:rsid w:val="002703EF"/>
    <w:rsid w:val="002716A3"/>
    <w:rsid w:val="00271B72"/>
    <w:rsid w:val="00273861"/>
    <w:rsid w:val="00273F0F"/>
    <w:rsid w:val="00275DB7"/>
    <w:rsid w:val="00277413"/>
    <w:rsid w:val="00281BBD"/>
    <w:rsid w:val="00281C21"/>
    <w:rsid w:val="0028417D"/>
    <w:rsid w:val="00284382"/>
    <w:rsid w:val="002843C5"/>
    <w:rsid w:val="00287B68"/>
    <w:rsid w:val="0029085C"/>
    <w:rsid w:val="002911BA"/>
    <w:rsid w:val="00291455"/>
    <w:rsid w:val="0029232E"/>
    <w:rsid w:val="0029648D"/>
    <w:rsid w:val="00297AAF"/>
    <w:rsid w:val="002A00C8"/>
    <w:rsid w:val="002A1BA0"/>
    <w:rsid w:val="002A1FC0"/>
    <w:rsid w:val="002A2C60"/>
    <w:rsid w:val="002A328C"/>
    <w:rsid w:val="002A341D"/>
    <w:rsid w:val="002A3EF8"/>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7E0E"/>
    <w:rsid w:val="002C7E4C"/>
    <w:rsid w:val="002C7FCC"/>
    <w:rsid w:val="002D055D"/>
    <w:rsid w:val="002D185D"/>
    <w:rsid w:val="002D1A0F"/>
    <w:rsid w:val="002D2D81"/>
    <w:rsid w:val="002D3FAE"/>
    <w:rsid w:val="002D7BDA"/>
    <w:rsid w:val="002E0DD6"/>
    <w:rsid w:val="002E2B02"/>
    <w:rsid w:val="002E3E12"/>
    <w:rsid w:val="002E42DA"/>
    <w:rsid w:val="002E58E2"/>
    <w:rsid w:val="002E6790"/>
    <w:rsid w:val="002E7857"/>
    <w:rsid w:val="002F10AC"/>
    <w:rsid w:val="002F243D"/>
    <w:rsid w:val="002F2A22"/>
    <w:rsid w:val="002F4EDA"/>
    <w:rsid w:val="002F6BA3"/>
    <w:rsid w:val="0030045B"/>
    <w:rsid w:val="00300653"/>
    <w:rsid w:val="003021E2"/>
    <w:rsid w:val="00304ADE"/>
    <w:rsid w:val="00305ACD"/>
    <w:rsid w:val="00305F08"/>
    <w:rsid w:val="00306B25"/>
    <w:rsid w:val="00307E0D"/>
    <w:rsid w:val="003100B0"/>
    <w:rsid w:val="003125E2"/>
    <w:rsid w:val="00313106"/>
    <w:rsid w:val="00314038"/>
    <w:rsid w:val="0031429A"/>
    <w:rsid w:val="00314587"/>
    <w:rsid w:val="00314726"/>
    <w:rsid w:val="00314F4E"/>
    <w:rsid w:val="0031695A"/>
    <w:rsid w:val="00320FA1"/>
    <w:rsid w:val="003218AA"/>
    <w:rsid w:val="0032210D"/>
    <w:rsid w:val="0032431C"/>
    <w:rsid w:val="0032727E"/>
    <w:rsid w:val="00327343"/>
    <w:rsid w:val="0033096F"/>
    <w:rsid w:val="003314CB"/>
    <w:rsid w:val="003316B4"/>
    <w:rsid w:val="00331D80"/>
    <w:rsid w:val="00332604"/>
    <w:rsid w:val="00332672"/>
    <w:rsid w:val="00334CD9"/>
    <w:rsid w:val="00335767"/>
    <w:rsid w:val="00340BE0"/>
    <w:rsid w:val="0034214B"/>
    <w:rsid w:val="00343DD8"/>
    <w:rsid w:val="00344AD0"/>
    <w:rsid w:val="00345E88"/>
    <w:rsid w:val="00346022"/>
    <w:rsid w:val="003501EC"/>
    <w:rsid w:val="00350770"/>
    <w:rsid w:val="0035081D"/>
    <w:rsid w:val="00353C38"/>
    <w:rsid w:val="00353E3D"/>
    <w:rsid w:val="00353EBD"/>
    <w:rsid w:val="003560C3"/>
    <w:rsid w:val="00357C8C"/>
    <w:rsid w:val="00360511"/>
    <w:rsid w:val="0036276D"/>
    <w:rsid w:val="00363BE9"/>
    <w:rsid w:val="00363C38"/>
    <w:rsid w:val="00365510"/>
    <w:rsid w:val="00365879"/>
    <w:rsid w:val="003660E7"/>
    <w:rsid w:val="00367514"/>
    <w:rsid w:val="003678B8"/>
    <w:rsid w:val="00367A31"/>
    <w:rsid w:val="00367E6D"/>
    <w:rsid w:val="0037051A"/>
    <w:rsid w:val="003706F5"/>
    <w:rsid w:val="0037185E"/>
    <w:rsid w:val="00374C81"/>
    <w:rsid w:val="00375644"/>
    <w:rsid w:val="0037589C"/>
    <w:rsid w:val="00380E0F"/>
    <w:rsid w:val="0038252D"/>
    <w:rsid w:val="00382CEC"/>
    <w:rsid w:val="003841B3"/>
    <w:rsid w:val="00384A2D"/>
    <w:rsid w:val="00384AD1"/>
    <w:rsid w:val="003865E2"/>
    <w:rsid w:val="00386F8A"/>
    <w:rsid w:val="0039154A"/>
    <w:rsid w:val="00392D03"/>
    <w:rsid w:val="00392ED8"/>
    <w:rsid w:val="0039459C"/>
    <w:rsid w:val="003946B0"/>
    <w:rsid w:val="00395474"/>
    <w:rsid w:val="00395A69"/>
    <w:rsid w:val="00397484"/>
    <w:rsid w:val="003B05B6"/>
    <w:rsid w:val="003B1541"/>
    <w:rsid w:val="003B209F"/>
    <w:rsid w:val="003B4020"/>
    <w:rsid w:val="003B526B"/>
    <w:rsid w:val="003B5BA1"/>
    <w:rsid w:val="003B7803"/>
    <w:rsid w:val="003B7C00"/>
    <w:rsid w:val="003C11D0"/>
    <w:rsid w:val="003C269C"/>
    <w:rsid w:val="003C3386"/>
    <w:rsid w:val="003C34D7"/>
    <w:rsid w:val="003C3BED"/>
    <w:rsid w:val="003C6093"/>
    <w:rsid w:val="003C6FF0"/>
    <w:rsid w:val="003D1401"/>
    <w:rsid w:val="003D5D0A"/>
    <w:rsid w:val="003E1F3C"/>
    <w:rsid w:val="003E2F1D"/>
    <w:rsid w:val="003E392A"/>
    <w:rsid w:val="003E3CC0"/>
    <w:rsid w:val="003E5B22"/>
    <w:rsid w:val="003E5EEF"/>
    <w:rsid w:val="003E7B0A"/>
    <w:rsid w:val="003F10D0"/>
    <w:rsid w:val="003F2E9E"/>
    <w:rsid w:val="003F3147"/>
    <w:rsid w:val="003F4BBA"/>
    <w:rsid w:val="003F632A"/>
    <w:rsid w:val="003F63E4"/>
    <w:rsid w:val="003F79B0"/>
    <w:rsid w:val="004037AC"/>
    <w:rsid w:val="00405AC7"/>
    <w:rsid w:val="00405E60"/>
    <w:rsid w:val="00410AC4"/>
    <w:rsid w:val="00415072"/>
    <w:rsid w:val="004156F3"/>
    <w:rsid w:val="00417479"/>
    <w:rsid w:val="0042295A"/>
    <w:rsid w:val="00423FC1"/>
    <w:rsid w:val="0042463F"/>
    <w:rsid w:val="00424FB3"/>
    <w:rsid w:val="00427696"/>
    <w:rsid w:val="00431467"/>
    <w:rsid w:val="00431C3F"/>
    <w:rsid w:val="00433524"/>
    <w:rsid w:val="00435BE8"/>
    <w:rsid w:val="00435D60"/>
    <w:rsid w:val="004375FA"/>
    <w:rsid w:val="00440DAD"/>
    <w:rsid w:val="0044232B"/>
    <w:rsid w:val="00442B48"/>
    <w:rsid w:val="004430E9"/>
    <w:rsid w:val="0044358E"/>
    <w:rsid w:val="004454B9"/>
    <w:rsid w:val="00445FC6"/>
    <w:rsid w:val="00447E40"/>
    <w:rsid w:val="0046031B"/>
    <w:rsid w:val="00460B5F"/>
    <w:rsid w:val="004618D2"/>
    <w:rsid w:val="004620BA"/>
    <w:rsid w:val="00465448"/>
    <w:rsid w:val="004671AB"/>
    <w:rsid w:val="00470DC2"/>
    <w:rsid w:val="00473C55"/>
    <w:rsid w:val="00475C9F"/>
    <w:rsid w:val="00477947"/>
    <w:rsid w:val="004808BA"/>
    <w:rsid w:val="00480F56"/>
    <w:rsid w:val="00482104"/>
    <w:rsid w:val="004829F1"/>
    <w:rsid w:val="00482A75"/>
    <w:rsid w:val="0048594A"/>
    <w:rsid w:val="00486AD5"/>
    <w:rsid w:val="00486B45"/>
    <w:rsid w:val="00486C54"/>
    <w:rsid w:val="004911CC"/>
    <w:rsid w:val="00492D18"/>
    <w:rsid w:val="00496540"/>
    <w:rsid w:val="00497AE9"/>
    <w:rsid w:val="004A043E"/>
    <w:rsid w:val="004A1768"/>
    <w:rsid w:val="004A2439"/>
    <w:rsid w:val="004A27D7"/>
    <w:rsid w:val="004A39FC"/>
    <w:rsid w:val="004A5450"/>
    <w:rsid w:val="004A5886"/>
    <w:rsid w:val="004A7618"/>
    <w:rsid w:val="004A7B06"/>
    <w:rsid w:val="004B03A8"/>
    <w:rsid w:val="004B165C"/>
    <w:rsid w:val="004B280E"/>
    <w:rsid w:val="004B2AA7"/>
    <w:rsid w:val="004B2E0F"/>
    <w:rsid w:val="004B603C"/>
    <w:rsid w:val="004C16C4"/>
    <w:rsid w:val="004C21FE"/>
    <w:rsid w:val="004C3093"/>
    <w:rsid w:val="004C373B"/>
    <w:rsid w:val="004C3C2A"/>
    <w:rsid w:val="004C6D6A"/>
    <w:rsid w:val="004D0B64"/>
    <w:rsid w:val="004D509F"/>
    <w:rsid w:val="004D5EF0"/>
    <w:rsid w:val="004D7618"/>
    <w:rsid w:val="004D7F9E"/>
    <w:rsid w:val="004E0B2B"/>
    <w:rsid w:val="004E1B15"/>
    <w:rsid w:val="004E3061"/>
    <w:rsid w:val="004E35FA"/>
    <w:rsid w:val="004E3781"/>
    <w:rsid w:val="004E4188"/>
    <w:rsid w:val="004E6881"/>
    <w:rsid w:val="004E7AB4"/>
    <w:rsid w:val="004F13F2"/>
    <w:rsid w:val="004F1A3F"/>
    <w:rsid w:val="004F1F3D"/>
    <w:rsid w:val="004F3361"/>
    <w:rsid w:val="004F368F"/>
    <w:rsid w:val="004F3BDD"/>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179B9"/>
    <w:rsid w:val="005207E5"/>
    <w:rsid w:val="00520B34"/>
    <w:rsid w:val="005219FC"/>
    <w:rsid w:val="0052300F"/>
    <w:rsid w:val="00523F8F"/>
    <w:rsid w:val="00524231"/>
    <w:rsid w:val="00524B26"/>
    <w:rsid w:val="00524D1F"/>
    <w:rsid w:val="00524E5B"/>
    <w:rsid w:val="00526753"/>
    <w:rsid w:val="005268E2"/>
    <w:rsid w:val="00527B53"/>
    <w:rsid w:val="005306E3"/>
    <w:rsid w:val="00532E27"/>
    <w:rsid w:val="005354C7"/>
    <w:rsid w:val="00536474"/>
    <w:rsid w:val="00537369"/>
    <w:rsid w:val="005400E2"/>
    <w:rsid w:val="005408A1"/>
    <w:rsid w:val="0054344D"/>
    <w:rsid w:val="005436AB"/>
    <w:rsid w:val="00550BB3"/>
    <w:rsid w:val="00552045"/>
    <w:rsid w:val="00552BC7"/>
    <w:rsid w:val="00552BE9"/>
    <w:rsid w:val="0055395D"/>
    <w:rsid w:val="005561BB"/>
    <w:rsid w:val="00556FEA"/>
    <w:rsid w:val="005572CA"/>
    <w:rsid w:val="00560B0E"/>
    <w:rsid w:val="005630D8"/>
    <w:rsid w:val="005634B1"/>
    <w:rsid w:val="00563793"/>
    <w:rsid w:val="00563F9F"/>
    <w:rsid w:val="005662E0"/>
    <w:rsid w:val="00567FDD"/>
    <w:rsid w:val="00570146"/>
    <w:rsid w:val="00572B44"/>
    <w:rsid w:val="0057356F"/>
    <w:rsid w:val="00574870"/>
    <w:rsid w:val="00575AF8"/>
    <w:rsid w:val="00575D32"/>
    <w:rsid w:val="00576659"/>
    <w:rsid w:val="0057696A"/>
    <w:rsid w:val="00577D48"/>
    <w:rsid w:val="00577EAE"/>
    <w:rsid w:val="00581112"/>
    <w:rsid w:val="00581623"/>
    <w:rsid w:val="00581738"/>
    <w:rsid w:val="00581D09"/>
    <w:rsid w:val="00582781"/>
    <w:rsid w:val="00584656"/>
    <w:rsid w:val="00584EA7"/>
    <w:rsid w:val="00587B02"/>
    <w:rsid w:val="00587C0A"/>
    <w:rsid w:val="00592EDD"/>
    <w:rsid w:val="0059709C"/>
    <w:rsid w:val="00597469"/>
    <w:rsid w:val="005A6D6F"/>
    <w:rsid w:val="005B07FB"/>
    <w:rsid w:val="005B0DF4"/>
    <w:rsid w:val="005B1800"/>
    <w:rsid w:val="005B2059"/>
    <w:rsid w:val="005B26EB"/>
    <w:rsid w:val="005B3C42"/>
    <w:rsid w:val="005B46F2"/>
    <w:rsid w:val="005B49ED"/>
    <w:rsid w:val="005B672B"/>
    <w:rsid w:val="005B7A40"/>
    <w:rsid w:val="005C0384"/>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3DD0"/>
    <w:rsid w:val="005E4456"/>
    <w:rsid w:val="005F1E1B"/>
    <w:rsid w:val="005F3ABF"/>
    <w:rsid w:val="005F426A"/>
    <w:rsid w:val="005F55B9"/>
    <w:rsid w:val="005F6CAF"/>
    <w:rsid w:val="006015A9"/>
    <w:rsid w:val="0060190D"/>
    <w:rsid w:val="00607B73"/>
    <w:rsid w:val="00607E80"/>
    <w:rsid w:val="00612432"/>
    <w:rsid w:val="00615E55"/>
    <w:rsid w:val="00616118"/>
    <w:rsid w:val="00616EAD"/>
    <w:rsid w:val="006172A4"/>
    <w:rsid w:val="0061793C"/>
    <w:rsid w:val="006240E7"/>
    <w:rsid w:val="006269FF"/>
    <w:rsid w:val="006346B9"/>
    <w:rsid w:val="006416AE"/>
    <w:rsid w:val="00642317"/>
    <w:rsid w:val="006426E7"/>
    <w:rsid w:val="00642FB3"/>
    <w:rsid w:val="006430B8"/>
    <w:rsid w:val="00644A0D"/>
    <w:rsid w:val="00647180"/>
    <w:rsid w:val="00647387"/>
    <w:rsid w:val="0065210A"/>
    <w:rsid w:val="00652E72"/>
    <w:rsid w:val="00655681"/>
    <w:rsid w:val="00656903"/>
    <w:rsid w:val="006572E7"/>
    <w:rsid w:val="00660341"/>
    <w:rsid w:val="006608EF"/>
    <w:rsid w:val="0066379E"/>
    <w:rsid w:val="006641C3"/>
    <w:rsid w:val="00664F52"/>
    <w:rsid w:val="0066516A"/>
    <w:rsid w:val="0066576F"/>
    <w:rsid w:val="0066652F"/>
    <w:rsid w:val="00667BBA"/>
    <w:rsid w:val="00671039"/>
    <w:rsid w:val="006713B3"/>
    <w:rsid w:val="00672001"/>
    <w:rsid w:val="00672650"/>
    <w:rsid w:val="00674886"/>
    <w:rsid w:val="00674FE5"/>
    <w:rsid w:val="006755AE"/>
    <w:rsid w:val="00675848"/>
    <w:rsid w:val="00677697"/>
    <w:rsid w:val="006804C6"/>
    <w:rsid w:val="00683A54"/>
    <w:rsid w:val="00683C95"/>
    <w:rsid w:val="00684D55"/>
    <w:rsid w:val="00685696"/>
    <w:rsid w:val="00685F13"/>
    <w:rsid w:val="006904E6"/>
    <w:rsid w:val="006915A2"/>
    <w:rsid w:val="00695652"/>
    <w:rsid w:val="00696EDD"/>
    <w:rsid w:val="00696FD1"/>
    <w:rsid w:val="006971B2"/>
    <w:rsid w:val="006978B7"/>
    <w:rsid w:val="006A087F"/>
    <w:rsid w:val="006A0A30"/>
    <w:rsid w:val="006A4307"/>
    <w:rsid w:val="006A4839"/>
    <w:rsid w:val="006A7199"/>
    <w:rsid w:val="006B387E"/>
    <w:rsid w:val="006B5460"/>
    <w:rsid w:val="006B6B71"/>
    <w:rsid w:val="006B7074"/>
    <w:rsid w:val="006B7300"/>
    <w:rsid w:val="006C41D7"/>
    <w:rsid w:val="006C4A75"/>
    <w:rsid w:val="006C6276"/>
    <w:rsid w:val="006C7506"/>
    <w:rsid w:val="006C76F3"/>
    <w:rsid w:val="006D17FE"/>
    <w:rsid w:val="006D3DAE"/>
    <w:rsid w:val="006D58CD"/>
    <w:rsid w:val="006D768D"/>
    <w:rsid w:val="006E3DEC"/>
    <w:rsid w:val="006F1993"/>
    <w:rsid w:val="006F199B"/>
    <w:rsid w:val="006F6C71"/>
    <w:rsid w:val="006F6DEB"/>
    <w:rsid w:val="006F76E2"/>
    <w:rsid w:val="007003E7"/>
    <w:rsid w:val="00700806"/>
    <w:rsid w:val="007019F2"/>
    <w:rsid w:val="00702F17"/>
    <w:rsid w:val="0070315F"/>
    <w:rsid w:val="00703681"/>
    <w:rsid w:val="00703DB2"/>
    <w:rsid w:val="00704790"/>
    <w:rsid w:val="00705771"/>
    <w:rsid w:val="0070580B"/>
    <w:rsid w:val="00706041"/>
    <w:rsid w:val="007116C2"/>
    <w:rsid w:val="00713DE2"/>
    <w:rsid w:val="0071438A"/>
    <w:rsid w:val="007170B4"/>
    <w:rsid w:val="007216D0"/>
    <w:rsid w:val="0072237C"/>
    <w:rsid w:val="00722BF7"/>
    <w:rsid w:val="007234D7"/>
    <w:rsid w:val="00724C9C"/>
    <w:rsid w:val="007254D8"/>
    <w:rsid w:val="007267B0"/>
    <w:rsid w:val="00731FB7"/>
    <w:rsid w:val="00732CCD"/>
    <w:rsid w:val="00733101"/>
    <w:rsid w:val="007335DB"/>
    <w:rsid w:val="007338CD"/>
    <w:rsid w:val="00734924"/>
    <w:rsid w:val="00734DFE"/>
    <w:rsid w:val="00735B49"/>
    <w:rsid w:val="00736550"/>
    <w:rsid w:val="00737FA5"/>
    <w:rsid w:val="007403E6"/>
    <w:rsid w:val="007404CD"/>
    <w:rsid w:val="007424B8"/>
    <w:rsid w:val="00742D15"/>
    <w:rsid w:val="007442CB"/>
    <w:rsid w:val="0074435A"/>
    <w:rsid w:val="007460B0"/>
    <w:rsid w:val="007531A3"/>
    <w:rsid w:val="0075409F"/>
    <w:rsid w:val="00754845"/>
    <w:rsid w:val="007551E2"/>
    <w:rsid w:val="00757040"/>
    <w:rsid w:val="00757B07"/>
    <w:rsid w:val="0076110D"/>
    <w:rsid w:val="00762979"/>
    <w:rsid w:val="00764492"/>
    <w:rsid w:val="00766865"/>
    <w:rsid w:val="00767AD6"/>
    <w:rsid w:val="007707FF"/>
    <w:rsid w:val="00771D48"/>
    <w:rsid w:val="00773154"/>
    <w:rsid w:val="00773EB5"/>
    <w:rsid w:val="00773F3D"/>
    <w:rsid w:val="007775DA"/>
    <w:rsid w:val="00780D3B"/>
    <w:rsid w:val="00781D9F"/>
    <w:rsid w:val="0078279C"/>
    <w:rsid w:val="00782856"/>
    <w:rsid w:val="00784798"/>
    <w:rsid w:val="00785D3B"/>
    <w:rsid w:val="00786507"/>
    <w:rsid w:val="00787B15"/>
    <w:rsid w:val="00790314"/>
    <w:rsid w:val="00790953"/>
    <w:rsid w:val="00790CB4"/>
    <w:rsid w:val="007955ED"/>
    <w:rsid w:val="007A15EC"/>
    <w:rsid w:val="007A1E8E"/>
    <w:rsid w:val="007A54F8"/>
    <w:rsid w:val="007A7C45"/>
    <w:rsid w:val="007A7EA5"/>
    <w:rsid w:val="007B07C5"/>
    <w:rsid w:val="007B0813"/>
    <w:rsid w:val="007B292B"/>
    <w:rsid w:val="007B4639"/>
    <w:rsid w:val="007B7E26"/>
    <w:rsid w:val="007C114D"/>
    <w:rsid w:val="007C12C9"/>
    <w:rsid w:val="007C14F3"/>
    <w:rsid w:val="007C1E99"/>
    <w:rsid w:val="007C207D"/>
    <w:rsid w:val="007C2263"/>
    <w:rsid w:val="007C36BD"/>
    <w:rsid w:val="007C558B"/>
    <w:rsid w:val="007C5C2B"/>
    <w:rsid w:val="007D0E5C"/>
    <w:rsid w:val="007D0EBC"/>
    <w:rsid w:val="007D2D14"/>
    <w:rsid w:val="007D3097"/>
    <w:rsid w:val="007D319B"/>
    <w:rsid w:val="007D4815"/>
    <w:rsid w:val="007D5F5F"/>
    <w:rsid w:val="007D6899"/>
    <w:rsid w:val="007D756D"/>
    <w:rsid w:val="007E0C69"/>
    <w:rsid w:val="007E156C"/>
    <w:rsid w:val="007E234C"/>
    <w:rsid w:val="007E2443"/>
    <w:rsid w:val="007E2633"/>
    <w:rsid w:val="007E7DE8"/>
    <w:rsid w:val="007F3420"/>
    <w:rsid w:val="007F4903"/>
    <w:rsid w:val="007F5319"/>
    <w:rsid w:val="00801CF4"/>
    <w:rsid w:val="00804796"/>
    <w:rsid w:val="008125B5"/>
    <w:rsid w:val="00814A69"/>
    <w:rsid w:val="008215C7"/>
    <w:rsid w:val="00822390"/>
    <w:rsid w:val="008230C6"/>
    <w:rsid w:val="00824145"/>
    <w:rsid w:val="008304BF"/>
    <w:rsid w:val="00830F99"/>
    <w:rsid w:val="00831C34"/>
    <w:rsid w:val="00840D47"/>
    <w:rsid w:val="00841428"/>
    <w:rsid w:val="0084195E"/>
    <w:rsid w:val="00841F5C"/>
    <w:rsid w:val="00843F0B"/>
    <w:rsid w:val="00844BF8"/>
    <w:rsid w:val="00845DED"/>
    <w:rsid w:val="00851474"/>
    <w:rsid w:val="00851CDE"/>
    <w:rsid w:val="00855ADA"/>
    <w:rsid w:val="00856814"/>
    <w:rsid w:val="00860402"/>
    <w:rsid w:val="00860E2C"/>
    <w:rsid w:val="00864098"/>
    <w:rsid w:val="00865174"/>
    <w:rsid w:val="008652B7"/>
    <w:rsid w:val="008663BE"/>
    <w:rsid w:val="0086741B"/>
    <w:rsid w:val="00871BAE"/>
    <w:rsid w:val="008748BE"/>
    <w:rsid w:val="0087702A"/>
    <w:rsid w:val="008776FE"/>
    <w:rsid w:val="00877DFE"/>
    <w:rsid w:val="00880349"/>
    <w:rsid w:val="008878FA"/>
    <w:rsid w:val="0089083C"/>
    <w:rsid w:val="008968B7"/>
    <w:rsid w:val="00897CD8"/>
    <w:rsid w:val="008A07A9"/>
    <w:rsid w:val="008A08D8"/>
    <w:rsid w:val="008A1C1E"/>
    <w:rsid w:val="008A1C31"/>
    <w:rsid w:val="008A1DF4"/>
    <w:rsid w:val="008A2851"/>
    <w:rsid w:val="008A2A92"/>
    <w:rsid w:val="008A5C79"/>
    <w:rsid w:val="008A71BE"/>
    <w:rsid w:val="008A7792"/>
    <w:rsid w:val="008A7A2D"/>
    <w:rsid w:val="008A7B2D"/>
    <w:rsid w:val="008B02CB"/>
    <w:rsid w:val="008B1AEF"/>
    <w:rsid w:val="008B3BD3"/>
    <w:rsid w:val="008B576C"/>
    <w:rsid w:val="008B580D"/>
    <w:rsid w:val="008B72DD"/>
    <w:rsid w:val="008C21C8"/>
    <w:rsid w:val="008C4C8B"/>
    <w:rsid w:val="008C6750"/>
    <w:rsid w:val="008C6AA6"/>
    <w:rsid w:val="008C7596"/>
    <w:rsid w:val="008C75B6"/>
    <w:rsid w:val="008C78D4"/>
    <w:rsid w:val="008D0756"/>
    <w:rsid w:val="008D194F"/>
    <w:rsid w:val="008D1C78"/>
    <w:rsid w:val="008D29C2"/>
    <w:rsid w:val="008D2AA9"/>
    <w:rsid w:val="008D3189"/>
    <w:rsid w:val="008D4C6D"/>
    <w:rsid w:val="008D5319"/>
    <w:rsid w:val="008E016F"/>
    <w:rsid w:val="008E0860"/>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8E7"/>
    <w:rsid w:val="00907B70"/>
    <w:rsid w:val="00910632"/>
    <w:rsid w:val="00911F8F"/>
    <w:rsid w:val="00915722"/>
    <w:rsid w:val="0092292E"/>
    <w:rsid w:val="00924D1C"/>
    <w:rsid w:val="00926279"/>
    <w:rsid w:val="0092669E"/>
    <w:rsid w:val="0092769E"/>
    <w:rsid w:val="009317B3"/>
    <w:rsid w:val="0093244D"/>
    <w:rsid w:val="00934C83"/>
    <w:rsid w:val="009357BE"/>
    <w:rsid w:val="00935B7F"/>
    <w:rsid w:val="00936FD8"/>
    <w:rsid w:val="00937705"/>
    <w:rsid w:val="00937C4F"/>
    <w:rsid w:val="00941EA5"/>
    <w:rsid w:val="00946D15"/>
    <w:rsid w:val="009502EC"/>
    <w:rsid w:val="009526A2"/>
    <w:rsid w:val="0095415E"/>
    <w:rsid w:val="00955020"/>
    <w:rsid w:val="00955C32"/>
    <w:rsid w:val="009563DC"/>
    <w:rsid w:val="009613AE"/>
    <w:rsid w:val="0096247F"/>
    <w:rsid w:val="00962CF2"/>
    <w:rsid w:val="00964432"/>
    <w:rsid w:val="00964D9F"/>
    <w:rsid w:val="00966A32"/>
    <w:rsid w:val="00966C78"/>
    <w:rsid w:val="00970D46"/>
    <w:rsid w:val="00970FB6"/>
    <w:rsid w:val="009715C7"/>
    <w:rsid w:val="0097283C"/>
    <w:rsid w:val="0097510B"/>
    <w:rsid w:val="00976A08"/>
    <w:rsid w:val="009777B3"/>
    <w:rsid w:val="009778AF"/>
    <w:rsid w:val="0098034E"/>
    <w:rsid w:val="00980C97"/>
    <w:rsid w:val="00982EE1"/>
    <w:rsid w:val="009860A6"/>
    <w:rsid w:val="00987B8A"/>
    <w:rsid w:val="0099093E"/>
    <w:rsid w:val="00991ED4"/>
    <w:rsid w:val="00993D52"/>
    <w:rsid w:val="00993EC6"/>
    <w:rsid w:val="009970C0"/>
    <w:rsid w:val="009979AF"/>
    <w:rsid w:val="00997D22"/>
    <w:rsid w:val="00997F18"/>
    <w:rsid w:val="009A0322"/>
    <w:rsid w:val="009A0BA1"/>
    <w:rsid w:val="009A0CF5"/>
    <w:rsid w:val="009A100D"/>
    <w:rsid w:val="009A2ED0"/>
    <w:rsid w:val="009A449C"/>
    <w:rsid w:val="009A4DB3"/>
    <w:rsid w:val="009A4EA9"/>
    <w:rsid w:val="009A515A"/>
    <w:rsid w:val="009A5D96"/>
    <w:rsid w:val="009A6CAD"/>
    <w:rsid w:val="009A7974"/>
    <w:rsid w:val="009B0EFF"/>
    <w:rsid w:val="009B301E"/>
    <w:rsid w:val="009B41AF"/>
    <w:rsid w:val="009B4B56"/>
    <w:rsid w:val="009B7A28"/>
    <w:rsid w:val="009C1D1B"/>
    <w:rsid w:val="009C3010"/>
    <w:rsid w:val="009D02C3"/>
    <w:rsid w:val="009D07A0"/>
    <w:rsid w:val="009D10C1"/>
    <w:rsid w:val="009D19BE"/>
    <w:rsid w:val="009D1B9B"/>
    <w:rsid w:val="009D1FF4"/>
    <w:rsid w:val="009D23E0"/>
    <w:rsid w:val="009D30DB"/>
    <w:rsid w:val="009D4171"/>
    <w:rsid w:val="009D5144"/>
    <w:rsid w:val="009D51DC"/>
    <w:rsid w:val="009D7548"/>
    <w:rsid w:val="009E06CD"/>
    <w:rsid w:val="009E15AA"/>
    <w:rsid w:val="009E3379"/>
    <w:rsid w:val="009E5CDC"/>
    <w:rsid w:val="009E67FB"/>
    <w:rsid w:val="009E6D6A"/>
    <w:rsid w:val="009E7BE7"/>
    <w:rsid w:val="009F00EA"/>
    <w:rsid w:val="009F1F7F"/>
    <w:rsid w:val="009F26BD"/>
    <w:rsid w:val="009F3395"/>
    <w:rsid w:val="009F5629"/>
    <w:rsid w:val="009F56D6"/>
    <w:rsid w:val="009F63CB"/>
    <w:rsid w:val="009F71D1"/>
    <w:rsid w:val="009F7770"/>
    <w:rsid w:val="00A01378"/>
    <w:rsid w:val="00A01535"/>
    <w:rsid w:val="00A0172B"/>
    <w:rsid w:val="00A020BF"/>
    <w:rsid w:val="00A02B58"/>
    <w:rsid w:val="00A0302D"/>
    <w:rsid w:val="00A05195"/>
    <w:rsid w:val="00A13173"/>
    <w:rsid w:val="00A14309"/>
    <w:rsid w:val="00A14C9B"/>
    <w:rsid w:val="00A14E22"/>
    <w:rsid w:val="00A16B19"/>
    <w:rsid w:val="00A16CF8"/>
    <w:rsid w:val="00A17F48"/>
    <w:rsid w:val="00A220DF"/>
    <w:rsid w:val="00A234D6"/>
    <w:rsid w:val="00A23846"/>
    <w:rsid w:val="00A25D9F"/>
    <w:rsid w:val="00A27F81"/>
    <w:rsid w:val="00A324DD"/>
    <w:rsid w:val="00A3447B"/>
    <w:rsid w:val="00A3458A"/>
    <w:rsid w:val="00A35557"/>
    <w:rsid w:val="00A363CE"/>
    <w:rsid w:val="00A3654F"/>
    <w:rsid w:val="00A374C4"/>
    <w:rsid w:val="00A44D36"/>
    <w:rsid w:val="00A466A1"/>
    <w:rsid w:val="00A4682A"/>
    <w:rsid w:val="00A468F2"/>
    <w:rsid w:val="00A47CE4"/>
    <w:rsid w:val="00A543A7"/>
    <w:rsid w:val="00A569EE"/>
    <w:rsid w:val="00A56C8C"/>
    <w:rsid w:val="00A56D41"/>
    <w:rsid w:val="00A57C6A"/>
    <w:rsid w:val="00A57E1E"/>
    <w:rsid w:val="00A6373E"/>
    <w:rsid w:val="00A63F60"/>
    <w:rsid w:val="00A64BEB"/>
    <w:rsid w:val="00A664EE"/>
    <w:rsid w:val="00A7032E"/>
    <w:rsid w:val="00A7188C"/>
    <w:rsid w:val="00A71A7E"/>
    <w:rsid w:val="00A740AB"/>
    <w:rsid w:val="00A77DB3"/>
    <w:rsid w:val="00A77EB2"/>
    <w:rsid w:val="00A80019"/>
    <w:rsid w:val="00A81376"/>
    <w:rsid w:val="00A8178E"/>
    <w:rsid w:val="00A82577"/>
    <w:rsid w:val="00A825FE"/>
    <w:rsid w:val="00A83631"/>
    <w:rsid w:val="00A8516C"/>
    <w:rsid w:val="00A851D1"/>
    <w:rsid w:val="00A87EB4"/>
    <w:rsid w:val="00A91314"/>
    <w:rsid w:val="00A91347"/>
    <w:rsid w:val="00A9210C"/>
    <w:rsid w:val="00A972DB"/>
    <w:rsid w:val="00A97A64"/>
    <w:rsid w:val="00A97FAB"/>
    <w:rsid w:val="00AA1128"/>
    <w:rsid w:val="00AA15ED"/>
    <w:rsid w:val="00AA3210"/>
    <w:rsid w:val="00AA3334"/>
    <w:rsid w:val="00AA46CC"/>
    <w:rsid w:val="00AA54DB"/>
    <w:rsid w:val="00AA5B8A"/>
    <w:rsid w:val="00AA671F"/>
    <w:rsid w:val="00AA7586"/>
    <w:rsid w:val="00AA76B6"/>
    <w:rsid w:val="00AB046B"/>
    <w:rsid w:val="00AB3B40"/>
    <w:rsid w:val="00AC07F3"/>
    <w:rsid w:val="00AC1DB2"/>
    <w:rsid w:val="00AC38EB"/>
    <w:rsid w:val="00AC3E2B"/>
    <w:rsid w:val="00AC5305"/>
    <w:rsid w:val="00AC687A"/>
    <w:rsid w:val="00AC7754"/>
    <w:rsid w:val="00AD0B5C"/>
    <w:rsid w:val="00AD14CD"/>
    <w:rsid w:val="00AD15AE"/>
    <w:rsid w:val="00AD3E32"/>
    <w:rsid w:val="00AD4572"/>
    <w:rsid w:val="00AD47E8"/>
    <w:rsid w:val="00AD51D2"/>
    <w:rsid w:val="00AD6B72"/>
    <w:rsid w:val="00AD7849"/>
    <w:rsid w:val="00AE0C0C"/>
    <w:rsid w:val="00AE22F3"/>
    <w:rsid w:val="00AE23D4"/>
    <w:rsid w:val="00AE23F8"/>
    <w:rsid w:val="00AE2F63"/>
    <w:rsid w:val="00AE3883"/>
    <w:rsid w:val="00AE55DF"/>
    <w:rsid w:val="00AE5978"/>
    <w:rsid w:val="00AE7275"/>
    <w:rsid w:val="00AF08AC"/>
    <w:rsid w:val="00AF2F95"/>
    <w:rsid w:val="00AF407F"/>
    <w:rsid w:val="00AF50E4"/>
    <w:rsid w:val="00B03E28"/>
    <w:rsid w:val="00B042CE"/>
    <w:rsid w:val="00B116D3"/>
    <w:rsid w:val="00B11D2D"/>
    <w:rsid w:val="00B12831"/>
    <w:rsid w:val="00B12A51"/>
    <w:rsid w:val="00B12D66"/>
    <w:rsid w:val="00B1393B"/>
    <w:rsid w:val="00B13D59"/>
    <w:rsid w:val="00B148B2"/>
    <w:rsid w:val="00B1620C"/>
    <w:rsid w:val="00B2082D"/>
    <w:rsid w:val="00B22364"/>
    <w:rsid w:val="00B223A1"/>
    <w:rsid w:val="00B22C45"/>
    <w:rsid w:val="00B240E3"/>
    <w:rsid w:val="00B277EA"/>
    <w:rsid w:val="00B304E5"/>
    <w:rsid w:val="00B309C0"/>
    <w:rsid w:val="00B30FA9"/>
    <w:rsid w:val="00B32F64"/>
    <w:rsid w:val="00B3384F"/>
    <w:rsid w:val="00B33B43"/>
    <w:rsid w:val="00B34526"/>
    <w:rsid w:val="00B35568"/>
    <w:rsid w:val="00B37580"/>
    <w:rsid w:val="00B4057D"/>
    <w:rsid w:val="00B4154C"/>
    <w:rsid w:val="00B418C2"/>
    <w:rsid w:val="00B4369C"/>
    <w:rsid w:val="00B441D0"/>
    <w:rsid w:val="00B461AD"/>
    <w:rsid w:val="00B50FB2"/>
    <w:rsid w:val="00B53A09"/>
    <w:rsid w:val="00B54D85"/>
    <w:rsid w:val="00B5585C"/>
    <w:rsid w:val="00B55F8F"/>
    <w:rsid w:val="00B60170"/>
    <w:rsid w:val="00B61054"/>
    <w:rsid w:val="00B70B50"/>
    <w:rsid w:val="00B70E49"/>
    <w:rsid w:val="00B7417E"/>
    <w:rsid w:val="00B74979"/>
    <w:rsid w:val="00B754E0"/>
    <w:rsid w:val="00B756E2"/>
    <w:rsid w:val="00B76E6E"/>
    <w:rsid w:val="00B7741A"/>
    <w:rsid w:val="00B7755E"/>
    <w:rsid w:val="00B80792"/>
    <w:rsid w:val="00B83C5F"/>
    <w:rsid w:val="00B83D2D"/>
    <w:rsid w:val="00B84CB1"/>
    <w:rsid w:val="00B84E2D"/>
    <w:rsid w:val="00B853A7"/>
    <w:rsid w:val="00B92235"/>
    <w:rsid w:val="00B93FAF"/>
    <w:rsid w:val="00B9609D"/>
    <w:rsid w:val="00B96682"/>
    <w:rsid w:val="00B97F41"/>
    <w:rsid w:val="00BA0575"/>
    <w:rsid w:val="00BA0DE3"/>
    <w:rsid w:val="00BA14AF"/>
    <w:rsid w:val="00BA189E"/>
    <w:rsid w:val="00BA3A19"/>
    <w:rsid w:val="00BA4AB2"/>
    <w:rsid w:val="00BA4CEF"/>
    <w:rsid w:val="00BA513F"/>
    <w:rsid w:val="00BA6C66"/>
    <w:rsid w:val="00BA72C1"/>
    <w:rsid w:val="00BA7710"/>
    <w:rsid w:val="00BB137D"/>
    <w:rsid w:val="00BB5307"/>
    <w:rsid w:val="00BB6E5B"/>
    <w:rsid w:val="00BC05D6"/>
    <w:rsid w:val="00BC0A6C"/>
    <w:rsid w:val="00BC1BE4"/>
    <w:rsid w:val="00BC1F7A"/>
    <w:rsid w:val="00BC2D60"/>
    <w:rsid w:val="00BC3CCE"/>
    <w:rsid w:val="00BC5340"/>
    <w:rsid w:val="00BC55DE"/>
    <w:rsid w:val="00BC5DA5"/>
    <w:rsid w:val="00BD04F5"/>
    <w:rsid w:val="00BD1F4D"/>
    <w:rsid w:val="00BD3436"/>
    <w:rsid w:val="00BD4A8C"/>
    <w:rsid w:val="00BD4AD2"/>
    <w:rsid w:val="00BD641C"/>
    <w:rsid w:val="00BE13E9"/>
    <w:rsid w:val="00BE22CC"/>
    <w:rsid w:val="00BE2550"/>
    <w:rsid w:val="00BE34DB"/>
    <w:rsid w:val="00BE46C6"/>
    <w:rsid w:val="00BE5053"/>
    <w:rsid w:val="00BE5B4B"/>
    <w:rsid w:val="00BE75F5"/>
    <w:rsid w:val="00BF0F58"/>
    <w:rsid w:val="00BF0F5D"/>
    <w:rsid w:val="00BF1A68"/>
    <w:rsid w:val="00BF4E66"/>
    <w:rsid w:val="00BF5D37"/>
    <w:rsid w:val="00BF616D"/>
    <w:rsid w:val="00BF6CEA"/>
    <w:rsid w:val="00BF7321"/>
    <w:rsid w:val="00BF75F6"/>
    <w:rsid w:val="00C01234"/>
    <w:rsid w:val="00C02953"/>
    <w:rsid w:val="00C02CEB"/>
    <w:rsid w:val="00C046DD"/>
    <w:rsid w:val="00C05E0D"/>
    <w:rsid w:val="00C13125"/>
    <w:rsid w:val="00C13C49"/>
    <w:rsid w:val="00C1750D"/>
    <w:rsid w:val="00C203A2"/>
    <w:rsid w:val="00C21B12"/>
    <w:rsid w:val="00C21C77"/>
    <w:rsid w:val="00C2281B"/>
    <w:rsid w:val="00C241C1"/>
    <w:rsid w:val="00C24B9E"/>
    <w:rsid w:val="00C25F07"/>
    <w:rsid w:val="00C27D9B"/>
    <w:rsid w:val="00C27E1A"/>
    <w:rsid w:val="00C3181A"/>
    <w:rsid w:val="00C323CE"/>
    <w:rsid w:val="00C34AC1"/>
    <w:rsid w:val="00C35D6B"/>
    <w:rsid w:val="00C35EF9"/>
    <w:rsid w:val="00C36D1E"/>
    <w:rsid w:val="00C37A65"/>
    <w:rsid w:val="00C41CE3"/>
    <w:rsid w:val="00C437E1"/>
    <w:rsid w:val="00C43D1C"/>
    <w:rsid w:val="00C45171"/>
    <w:rsid w:val="00C4620C"/>
    <w:rsid w:val="00C512E8"/>
    <w:rsid w:val="00C51A6A"/>
    <w:rsid w:val="00C52211"/>
    <w:rsid w:val="00C5223D"/>
    <w:rsid w:val="00C52FC5"/>
    <w:rsid w:val="00C5334F"/>
    <w:rsid w:val="00C541E9"/>
    <w:rsid w:val="00C54529"/>
    <w:rsid w:val="00C54876"/>
    <w:rsid w:val="00C549C6"/>
    <w:rsid w:val="00C54A8F"/>
    <w:rsid w:val="00C54C63"/>
    <w:rsid w:val="00C54D44"/>
    <w:rsid w:val="00C55223"/>
    <w:rsid w:val="00C57F11"/>
    <w:rsid w:val="00C57F14"/>
    <w:rsid w:val="00C6190D"/>
    <w:rsid w:val="00C61D55"/>
    <w:rsid w:val="00C62B3F"/>
    <w:rsid w:val="00C637D1"/>
    <w:rsid w:val="00C63C1E"/>
    <w:rsid w:val="00C64876"/>
    <w:rsid w:val="00C65728"/>
    <w:rsid w:val="00C66685"/>
    <w:rsid w:val="00C66B13"/>
    <w:rsid w:val="00C70455"/>
    <w:rsid w:val="00C70A58"/>
    <w:rsid w:val="00C727C2"/>
    <w:rsid w:val="00C72AA6"/>
    <w:rsid w:val="00C72DC2"/>
    <w:rsid w:val="00C75E94"/>
    <w:rsid w:val="00C81500"/>
    <w:rsid w:val="00C81A86"/>
    <w:rsid w:val="00C8335C"/>
    <w:rsid w:val="00C87280"/>
    <w:rsid w:val="00C87A58"/>
    <w:rsid w:val="00C9088D"/>
    <w:rsid w:val="00C90D69"/>
    <w:rsid w:val="00C91410"/>
    <w:rsid w:val="00C91651"/>
    <w:rsid w:val="00C91892"/>
    <w:rsid w:val="00C921EC"/>
    <w:rsid w:val="00C932CA"/>
    <w:rsid w:val="00C95146"/>
    <w:rsid w:val="00C963E0"/>
    <w:rsid w:val="00C9661A"/>
    <w:rsid w:val="00CA0415"/>
    <w:rsid w:val="00CA05A0"/>
    <w:rsid w:val="00CA1025"/>
    <w:rsid w:val="00CA111C"/>
    <w:rsid w:val="00CA12D6"/>
    <w:rsid w:val="00CA1DD0"/>
    <w:rsid w:val="00CA1E66"/>
    <w:rsid w:val="00CA1FC1"/>
    <w:rsid w:val="00CA6CBE"/>
    <w:rsid w:val="00CB01D3"/>
    <w:rsid w:val="00CB1307"/>
    <w:rsid w:val="00CB161A"/>
    <w:rsid w:val="00CB4AEE"/>
    <w:rsid w:val="00CB6339"/>
    <w:rsid w:val="00CB704C"/>
    <w:rsid w:val="00CB7159"/>
    <w:rsid w:val="00CB77A5"/>
    <w:rsid w:val="00CC0C63"/>
    <w:rsid w:val="00CC0EF7"/>
    <w:rsid w:val="00CC4583"/>
    <w:rsid w:val="00CC67FB"/>
    <w:rsid w:val="00CD0989"/>
    <w:rsid w:val="00CD4B9A"/>
    <w:rsid w:val="00CD4ECC"/>
    <w:rsid w:val="00CD4F4A"/>
    <w:rsid w:val="00CD537D"/>
    <w:rsid w:val="00CD604B"/>
    <w:rsid w:val="00CD6367"/>
    <w:rsid w:val="00CD644C"/>
    <w:rsid w:val="00CD6FEE"/>
    <w:rsid w:val="00CE5590"/>
    <w:rsid w:val="00CE59E7"/>
    <w:rsid w:val="00CE75B9"/>
    <w:rsid w:val="00CE7B68"/>
    <w:rsid w:val="00CF1FEA"/>
    <w:rsid w:val="00CF78CC"/>
    <w:rsid w:val="00CF7EF1"/>
    <w:rsid w:val="00D008AE"/>
    <w:rsid w:val="00D020A1"/>
    <w:rsid w:val="00D0238B"/>
    <w:rsid w:val="00D034FF"/>
    <w:rsid w:val="00D03619"/>
    <w:rsid w:val="00D04399"/>
    <w:rsid w:val="00D04B29"/>
    <w:rsid w:val="00D04D99"/>
    <w:rsid w:val="00D05030"/>
    <w:rsid w:val="00D10B88"/>
    <w:rsid w:val="00D11A53"/>
    <w:rsid w:val="00D11BF4"/>
    <w:rsid w:val="00D11C88"/>
    <w:rsid w:val="00D13D8D"/>
    <w:rsid w:val="00D14118"/>
    <w:rsid w:val="00D1591C"/>
    <w:rsid w:val="00D16406"/>
    <w:rsid w:val="00D21E00"/>
    <w:rsid w:val="00D22257"/>
    <w:rsid w:val="00D24EB5"/>
    <w:rsid w:val="00D258E2"/>
    <w:rsid w:val="00D317D4"/>
    <w:rsid w:val="00D32F4F"/>
    <w:rsid w:val="00D3359A"/>
    <w:rsid w:val="00D407B9"/>
    <w:rsid w:val="00D409CF"/>
    <w:rsid w:val="00D40A57"/>
    <w:rsid w:val="00D40AB3"/>
    <w:rsid w:val="00D426D7"/>
    <w:rsid w:val="00D429D7"/>
    <w:rsid w:val="00D43CAF"/>
    <w:rsid w:val="00D44152"/>
    <w:rsid w:val="00D46823"/>
    <w:rsid w:val="00D4708D"/>
    <w:rsid w:val="00D52F90"/>
    <w:rsid w:val="00D536AF"/>
    <w:rsid w:val="00D5435D"/>
    <w:rsid w:val="00D54592"/>
    <w:rsid w:val="00D54897"/>
    <w:rsid w:val="00D55263"/>
    <w:rsid w:val="00D55CF5"/>
    <w:rsid w:val="00D63383"/>
    <w:rsid w:val="00D63C47"/>
    <w:rsid w:val="00D646F8"/>
    <w:rsid w:val="00D7515A"/>
    <w:rsid w:val="00D77297"/>
    <w:rsid w:val="00D81F23"/>
    <w:rsid w:val="00D83776"/>
    <w:rsid w:val="00D84832"/>
    <w:rsid w:val="00D84CF7"/>
    <w:rsid w:val="00D85AF6"/>
    <w:rsid w:val="00D92F96"/>
    <w:rsid w:val="00D94A4A"/>
    <w:rsid w:val="00D96225"/>
    <w:rsid w:val="00D970B1"/>
    <w:rsid w:val="00D9727C"/>
    <w:rsid w:val="00D97E60"/>
    <w:rsid w:val="00DA0B2D"/>
    <w:rsid w:val="00DA0BC6"/>
    <w:rsid w:val="00DA1345"/>
    <w:rsid w:val="00DA2EEE"/>
    <w:rsid w:val="00DA2FCD"/>
    <w:rsid w:val="00DA3F12"/>
    <w:rsid w:val="00DA79DD"/>
    <w:rsid w:val="00DB01D0"/>
    <w:rsid w:val="00DB0249"/>
    <w:rsid w:val="00DB36B8"/>
    <w:rsid w:val="00DB4DB5"/>
    <w:rsid w:val="00DB5544"/>
    <w:rsid w:val="00DB59BC"/>
    <w:rsid w:val="00DB5DC2"/>
    <w:rsid w:val="00DB6BD2"/>
    <w:rsid w:val="00DB7A60"/>
    <w:rsid w:val="00DC7BD8"/>
    <w:rsid w:val="00DD05B9"/>
    <w:rsid w:val="00DD1789"/>
    <w:rsid w:val="00DD1997"/>
    <w:rsid w:val="00DD2362"/>
    <w:rsid w:val="00DD53EB"/>
    <w:rsid w:val="00DD5D36"/>
    <w:rsid w:val="00DD6F8F"/>
    <w:rsid w:val="00DD744F"/>
    <w:rsid w:val="00DD767F"/>
    <w:rsid w:val="00DD7FD5"/>
    <w:rsid w:val="00DE09FE"/>
    <w:rsid w:val="00DE1189"/>
    <w:rsid w:val="00DE1468"/>
    <w:rsid w:val="00DE45AF"/>
    <w:rsid w:val="00DE61DC"/>
    <w:rsid w:val="00DE76E8"/>
    <w:rsid w:val="00DF403D"/>
    <w:rsid w:val="00DF40D1"/>
    <w:rsid w:val="00DF623D"/>
    <w:rsid w:val="00E0104D"/>
    <w:rsid w:val="00E0108C"/>
    <w:rsid w:val="00E022FC"/>
    <w:rsid w:val="00E03996"/>
    <w:rsid w:val="00E039C9"/>
    <w:rsid w:val="00E05106"/>
    <w:rsid w:val="00E051C4"/>
    <w:rsid w:val="00E05C64"/>
    <w:rsid w:val="00E105BF"/>
    <w:rsid w:val="00E116D4"/>
    <w:rsid w:val="00E128F9"/>
    <w:rsid w:val="00E15131"/>
    <w:rsid w:val="00E16ED6"/>
    <w:rsid w:val="00E2040A"/>
    <w:rsid w:val="00E20EDB"/>
    <w:rsid w:val="00E22B2C"/>
    <w:rsid w:val="00E232F4"/>
    <w:rsid w:val="00E23EDD"/>
    <w:rsid w:val="00E24C05"/>
    <w:rsid w:val="00E25AEF"/>
    <w:rsid w:val="00E27C90"/>
    <w:rsid w:val="00E3139B"/>
    <w:rsid w:val="00E378FA"/>
    <w:rsid w:val="00E41F5B"/>
    <w:rsid w:val="00E44163"/>
    <w:rsid w:val="00E441C7"/>
    <w:rsid w:val="00E44513"/>
    <w:rsid w:val="00E44B8A"/>
    <w:rsid w:val="00E455EF"/>
    <w:rsid w:val="00E465A9"/>
    <w:rsid w:val="00E4796B"/>
    <w:rsid w:val="00E50169"/>
    <w:rsid w:val="00E51B3E"/>
    <w:rsid w:val="00E52754"/>
    <w:rsid w:val="00E53039"/>
    <w:rsid w:val="00E53BD6"/>
    <w:rsid w:val="00E540E1"/>
    <w:rsid w:val="00E57C05"/>
    <w:rsid w:val="00E6254F"/>
    <w:rsid w:val="00E63E80"/>
    <w:rsid w:val="00E64260"/>
    <w:rsid w:val="00E64E44"/>
    <w:rsid w:val="00E652C4"/>
    <w:rsid w:val="00E66650"/>
    <w:rsid w:val="00E6788A"/>
    <w:rsid w:val="00E72DA8"/>
    <w:rsid w:val="00E73F7A"/>
    <w:rsid w:val="00E746F5"/>
    <w:rsid w:val="00E74F6F"/>
    <w:rsid w:val="00E77C1E"/>
    <w:rsid w:val="00E817A0"/>
    <w:rsid w:val="00E823D6"/>
    <w:rsid w:val="00E830CC"/>
    <w:rsid w:val="00E83742"/>
    <w:rsid w:val="00E83A9F"/>
    <w:rsid w:val="00E84F2D"/>
    <w:rsid w:val="00E86012"/>
    <w:rsid w:val="00E87A5E"/>
    <w:rsid w:val="00E90403"/>
    <w:rsid w:val="00E90658"/>
    <w:rsid w:val="00E921B2"/>
    <w:rsid w:val="00E95DE0"/>
    <w:rsid w:val="00EA07C7"/>
    <w:rsid w:val="00EA0E49"/>
    <w:rsid w:val="00EA305A"/>
    <w:rsid w:val="00EA4A50"/>
    <w:rsid w:val="00EA51A8"/>
    <w:rsid w:val="00EA53A9"/>
    <w:rsid w:val="00EA6246"/>
    <w:rsid w:val="00EB0221"/>
    <w:rsid w:val="00EB11DB"/>
    <w:rsid w:val="00EB277A"/>
    <w:rsid w:val="00EB34AE"/>
    <w:rsid w:val="00EB3A11"/>
    <w:rsid w:val="00EB5A97"/>
    <w:rsid w:val="00EB7F69"/>
    <w:rsid w:val="00EC0787"/>
    <w:rsid w:val="00EC4CBB"/>
    <w:rsid w:val="00EC4FEB"/>
    <w:rsid w:val="00EC5DA0"/>
    <w:rsid w:val="00EC7F03"/>
    <w:rsid w:val="00ED0C7A"/>
    <w:rsid w:val="00ED11E6"/>
    <w:rsid w:val="00ED6340"/>
    <w:rsid w:val="00ED73B3"/>
    <w:rsid w:val="00EE01F9"/>
    <w:rsid w:val="00EE0398"/>
    <w:rsid w:val="00EE0603"/>
    <w:rsid w:val="00EE0D5E"/>
    <w:rsid w:val="00EF04BD"/>
    <w:rsid w:val="00EF0ECC"/>
    <w:rsid w:val="00EF1F21"/>
    <w:rsid w:val="00EF32DC"/>
    <w:rsid w:val="00EF4476"/>
    <w:rsid w:val="00EF4C4C"/>
    <w:rsid w:val="00EF64CE"/>
    <w:rsid w:val="00EF7519"/>
    <w:rsid w:val="00EF78B7"/>
    <w:rsid w:val="00F017A3"/>
    <w:rsid w:val="00F02A76"/>
    <w:rsid w:val="00F05275"/>
    <w:rsid w:val="00F05C74"/>
    <w:rsid w:val="00F0638C"/>
    <w:rsid w:val="00F06BDD"/>
    <w:rsid w:val="00F07A0B"/>
    <w:rsid w:val="00F111B5"/>
    <w:rsid w:val="00F1217F"/>
    <w:rsid w:val="00F124CE"/>
    <w:rsid w:val="00F13EF4"/>
    <w:rsid w:val="00F14B50"/>
    <w:rsid w:val="00F16138"/>
    <w:rsid w:val="00F16F9C"/>
    <w:rsid w:val="00F20019"/>
    <w:rsid w:val="00F21621"/>
    <w:rsid w:val="00F233A4"/>
    <w:rsid w:val="00F24239"/>
    <w:rsid w:val="00F24E18"/>
    <w:rsid w:val="00F2790B"/>
    <w:rsid w:val="00F27F90"/>
    <w:rsid w:val="00F30CE4"/>
    <w:rsid w:val="00F31088"/>
    <w:rsid w:val="00F3142D"/>
    <w:rsid w:val="00F32385"/>
    <w:rsid w:val="00F3253F"/>
    <w:rsid w:val="00F33EB6"/>
    <w:rsid w:val="00F34070"/>
    <w:rsid w:val="00F352BA"/>
    <w:rsid w:val="00F357B6"/>
    <w:rsid w:val="00F35B61"/>
    <w:rsid w:val="00F36DC0"/>
    <w:rsid w:val="00F41355"/>
    <w:rsid w:val="00F41865"/>
    <w:rsid w:val="00F4190D"/>
    <w:rsid w:val="00F43B45"/>
    <w:rsid w:val="00F4654C"/>
    <w:rsid w:val="00F474A7"/>
    <w:rsid w:val="00F474B9"/>
    <w:rsid w:val="00F51A36"/>
    <w:rsid w:val="00F52761"/>
    <w:rsid w:val="00F5444B"/>
    <w:rsid w:val="00F56251"/>
    <w:rsid w:val="00F574D7"/>
    <w:rsid w:val="00F57DE7"/>
    <w:rsid w:val="00F57FC3"/>
    <w:rsid w:val="00F61956"/>
    <w:rsid w:val="00F622CD"/>
    <w:rsid w:val="00F63066"/>
    <w:rsid w:val="00F64BD6"/>
    <w:rsid w:val="00F67B5C"/>
    <w:rsid w:val="00F67C51"/>
    <w:rsid w:val="00F707FC"/>
    <w:rsid w:val="00F7730B"/>
    <w:rsid w:val="00F80C95"/>
    <w:rsid w:val="00F8193F"/>
    <w:rsid w:val="00F84E04"/>
    <w:rsid w:val="00F87CF8"/>
    <w:rsid w:val="00F90F70"/>
    <w:rsid w:val="00F91351"/>
    <w:rsid w:val="00F9150C"/>
    <w:rsid w:val="00F91DFE"/>
    <w:rsid w:val="00F92A91"/>
    <w:rsid w:val="00F94A2D"/>
    <w:rsid w:val="00F966D6"/>
    <w:rsid w:val="00FA0815"/>
    <w:rsid w:val="00FA18FF"/>
    <w:rsid w:val="00FA666E"/>
    <w:rsid w:val="00FA6D6C"/>
    <w:rsid w:val="00FB11AD"/>
    <w:rsid w:val="00FB1CE1"/>
    <w:rsid w:val="00FB202A"/>
    <w:rsid w:val="00FB3AC5"/>
    <w:rsid w:val="00FB4704"/>
    <w:rsid w:val="00FB533B"/>
    <w:rsid w:val="00FC0255"/>
    <w:rsid w:val="00FC0F94"/>
    <w:rsid w:val="00FC1210"/>
    <w:rsid w:val="00FC320A"/>
    <w:rsid w:val="00FC3A88"/>
    <w:rsid w:val="00FC4494"/>
    <w:rsid w:val="00FC4662"/>
    <w:rsid w:val="00FC5172"/>
    <w:rsid w:val="00FC5F2C"/>
    <w:rsid w:val="00FC6A6A"/>
    <w:rsid w:val="00FC6F18"/>
    <w:rsid w:val="00FD0754"/>
    <w:rsid w:val="00FD1317"/>
    <w:rsid w:val="00FD16B2"/>
    <w:rsid w:val="00FD280A"/>
    <w:rsid w:val="00FD573D"/>
    <w:rsid w:val="00FD6C7A"/>
    <w:rsid w:val="00FD70B7"/>
    <w:rsid w:val="00FD7DBA"/>
    <w:rsid w:val="00FE2ABB"/>
    <w:rsid w:val="00FE467C"/>
    <w:rsid w:val="00FE5295"/>
    <w:rsid w:val="00FE72EB"/>
    <w:rsid w:val="00FE7AF7"/>
    <w:rsid w:val="00FF30E3"/>
    <w:rsid w:val="00FF3C10"/>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 w:type="paragraph" w:styleId="FootnoteText">
    <w:name w:val="footnote text"/>
    <w:basedOn w:val="Normal"/>
    <w:link w:val="FootnoteTextChar"/>
    <w:uiPriority w:val="99"/>
    <w:semiHidden/>
    <w:unhideWhenUsed/>
    <w:rsid w:val="004B165C"/>
    <w:pPr>
      <w:spacing w:after="0" w:line="240" w:lineRule="auto"/>
    </w:pPr>
    <w:rPr>
      <w:rFonts w:eastAsiaTheme="minorEastAsia"/>
      <w:sz w:val="20"/>
      <w:szCs w:val="20"/>
      <w:lang w:eastAsia="lv-LV"/>
    </w:rPr>
  </w:style>
  <w:style w:type="character" w:customStyle="1" w:styleId="FootnoteTextChar">
    <w:name w:val="Footnote Text Char"/>
    <w:basedOn w:val="DefaultParagraphFont"/>
    <w:link w:val="FootnoteText"/>
    <w:uiPriority w:val="99"/>
    <w:semiHidden/>
    <w:rsid w:val="004B165C"/>
    <w:rPr>
      <w:rFonts w:eastAsiaTheme="minorEastAsia"/>
      <w:sz w:val="20"/>
      <w:szCs w:val="20"/>
      <w:lang w:eastAsia="lv-LV"/>
    </w:rPr>
  </w:style>
  <w:style w:type="character" w:styleId="FootnoteReference">
    <w:name w:val="footnote reference"/>
    <w:basedOn w:val="DefaultParagraphFont"/>
    <w:uiPriority w:val="99"/>
    <w:semiHidden/>
    <w:unhideWhenUsed/>
    <w:rsid w:val="00737FA5"/>
    <w:rPr>
      <w:vertAlign w:val="superscript"/>
    </w:rPr>
  </w:style>
  <w:style w:type="character" w:styleId="UnresolvedMention">
    <w:name w:val="Unresolved Mention"/>
    <w:basedOn w:val="DefaultParagraphFont"/>
    <w:uiPriority w:val="99"/>
    <w:semiHidden/>
    <w:unhideWhenUsed/>
    <w:rsid w:val="00DE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314">
      <w:bodyDiv w:val="1"/>
      <w:marLeft w:val="0"/>
      <w:marRight w:val="0"/>
      <w:marTop w:val="0"/>
      <w:marBottom w:val="0"/>
      <w:divBdr>
        <w:top w:val="none" w:sz="0" w:space="0" w:color="auto"/>
        <w:left w:val="none" w:sz="0" w:space="0" w:color="auto"/>
        <w:bottom w:val="none" w:sz="0" w:space="0" w:color="auto"/>
        <w:right w:val="none" w:sz="0" w:space="0" w:color="auto"/>
      </w:divBdr>
    </w:div>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03364948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21235369">
      <w:bodyDiv w:val="1"/>
      <w:marLeft w:val="0"/>
      <w:marRight w:val="0"/>
      <w:marTop w:val="0"/>
      <w:marBottom w:val="0"/>
      <w:divBdr>
        <w:top w:val="none" w:sz="0" w:space="0" w:color="auto"/>
        <w:left w:val="none" w:sz="0" w:space="0" w:color="auto"/>
        <w:bottom w:val="none" w:sz="0" w:space="0" w:color="auto"/>
        <w:right w:val="none" w:sz="0" w:space="0" w:color="auto"/>
      </w:divBdr>
    </w:div>
    <w:div w:id="1349259009">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B584-C60F-4CC1-99B5-D34AE0126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3.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5A65A-9048-4B2C-9A50-BEF2C0CA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14166</Words>
  <Characters>8076</Characters>
  <Application>Microsoft Office Word</Application>
  <DocSecurity>0</DocSecurity>
  <Lines>67</Lines>
  <Paragraphs>44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 Bērziņa</cp:lastModifiedBy>
  <cp:revision>4</cp:revision>
  <cp:lastPrinted>2021-09-14T07:14:00Z</cp:lastPrinted>
  <dcterms:created xsi:type="dcterms:W3CDTF">2024-06-13T04:44:00Z</dcterms:created>
  <dcterms:modified xsi:type="dcterms:W3CDTF">2024-06-18T06:25:00Z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