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A01F7D" w:rsidRDefault="00323E36" w:rsidP="00323E36">
      <w:pPr>
        <w:jc w:val="center"/>
        <w:rPr>
          <w:rFonts w:ascii="Times New Roman" w:hAnsi="Times New Roman" w:cs="Times New Roman"/>
          <w:sz w:val="24"/>
          <w:szCs w:val="24"/>
        </w:rPr>
      </w:pPr>
      <w:r w:rsidRPr="00A01F7D">
        <w:rPr>
          <w:rFonts w:ascii="Times New Roman" w:hAnsi="Times New Roman" w:cs="Times New Roman"/>
          <w:sz w:val="24"/>
          <w:szCs w:val="24"/>
        </w:rPr>
        <w:t>Rīgas pašvaldības sabiedrība ar ierobežotu atbildību “Rīgas satiksme”</w:t>
      </w:r>
    </w:p>
    <w:p w14:paraId="0763A93F" w14:textId="77777777" w:rsidR="00323E36" w:rsidRPr="00A01F7D" w:rsidRDefault="00323E36" w:rsidP="00323E36">
      <w:pPr>
        <w:jc w:val="center"/>
        <w:rPr>
          <w:rFonts w:ascii="Times New Roman" w:hAnsi="Times New Roman" w:cs="Times New Roman"/>
          <w:sz w:val="24"/>
          <w:szCs w:val="24"/>
        </w:rPr>
      </w:pPr>
    </w:p>
    <w:p w14:paraId="15608C5D" w14:textId="77777777" w:rsidR="00323E36" w:rsidRPr="00A01F7D" w:rsidRDefault="00323E36" w:rsidP="00323E36">
      <w:pPr>
        <w:jc w:val="center"/>
        <w:rPr>
          <w:rFonts w:ascii="Times New Roman" w:hAnsi="Times New Roman" w:cs="Times New Roman"/>
          <w:sz w:val="24"/>
          <w:szCs w:val="24"/>
        </w:rPr>
      </w:pPr>
    </w:p>
    <w:p w14:paraId="33F58149" w14:textId="58C4036D" w:rsidR="00323E36" w:rsidRPr="00A01F7D" w:rsidRDefault="00323E36" w:rsidP="00323E36">
      <w:pPr>
        <w:jc w:val="right"/>
        <w:rPr>
          <w:rFonts w:ascii="Times New Roman" w:hAnsi="Times New Roman" w:cs="Times New Roman"/>
          <w:sz w:val="24"/>
          <w:szCs w:val="24"/>
        </w:rPr>
      </w:pPr>
      <w:r w:rsidRPr="00A01F7D">
        <w:rPr>
          <w:rFonts w:ascii="Times New Roman" w:hAnsi="Times New Roman" w:cs="Times New Roman"/>
          <w:b/>
          <w:bCs/>
          <w:sz w:val="24"/>
          <w:szCs w:val="24"/>
        </w:rPr>
        <w:t>APSTIPRINĀTS</w:t>
      </w:r>
      <w:r w:rsidRPr="00A01F7D">
        <w:rPr>
          <w:rFonts w:ascii="Times New Roman" w:hAnsi="Times New Roman" w:cs="Times New Roman"/>
          <w:b/>
          <w:bCs/>
          <w:sz w:val="24"/>
          <w:szCs w:val="24"/>
        </w:rPr>
        <w:br/>
      </w:r>
      <w:r w:rsidRPr="00A01F7D">
        <w:rPr>
          <w:rFonts w:ascii="Times New Roman" w:hAnsi="Times New Roman" w:cs="Times New Roman"/>
          <w:sz w:val="24"/>
          <w:szCs w:val="24"/>
        </w:rPr>
        <w:t xml:space="preserve">Iepirkuma komisijas </w:t>
      </w:r>
      <w:r w:rsidRPr="00A01F7D">
        <w:rPr>
          <w:rFonts w:ascii="Times New Roman" w:hAnsi="Times New Roman" w:cs="Times New Roman"/>
          <w:sz w:val="24"/>
          <w:szCs w:val="24"/>
        </w:rPr>
        <w:br/>
        <w:t>202</w:t>
      </w:r>
      <w:r w:rsidR="00742AB8" w:rsidRPr="00A01F7D">
        <w:rPr>
          <w:rFonts w:ascii="Times New Roman" w:hAnsi="Times New Roman" w:cs="Times New Roman"/>
          <w:sz w:val="24"/>
          <w:szCs w:val="24"/>
        </w:rPr>
        <w:t>3</w:t>
      </w:r>
      <w:r w:rsidRPr="00A01F7D">
        <w:rPr>
          <w:rFonts w:ascii="Times New Roman" w:hAnsi="Times New Roman" w:cs="Times New Roman"/>
          <w:sz w:val="24"/>
          <w:szCs w:val="24"/>
        </w:rPr>
        <w:t xml:space="preserve">. gada </w:t>
      </w:r>
      <w:r w:rsidR="004433FF">
        <w:rPr>
          <w:rFonts w:ascii="Times New Roman" w:hAnsi="Times New Roman" w:cs="Times New Roman"/>
          <w:sz w:val="24"/>
          <w:szCs w:val="24"/>
        </w:rPr>
        <w:t>11. maija</w:t>
      </w:r>
      <w:r w:rsidRPr="00A01F7D">
        <w:rPr>
          <w:rFonts w:ascii="Times New Roman" w:hAnsi="Times New Roman" w:cs="Times New Roman"/>
          <w:sz w:val="24"/>
          <w:szCs w:val="24"/>
        </w:rPr>
        <w:t xml:space="preserve"> sēdē</w:t>
      </w:r>
    </w:p>
    <w:p w14:paraId="6C6D9B84" w14:textId="77777777" w:rsidR="00323E36" w:rsidRPr="00A01F7D" w:rsidRDefault="00323E36" w:rsidP="00323E36">
      <w:pPr>
        <w:jc w:val="right"/>
        <w:rPr>
          <w:rFonts w:ascii="Times New Roman" w:hAnsi="Times New Roman" w:cs="Times New Roman"/>
          <w:sz w:val="24"/>
          <w:szCs w:val="24"/>
        </w:rPr>
      </w:pPr>
    </w:p>
    <w:p w14:paraId="43F41A87" w14:textId="77777777" w:rsidR="00323E36" w:rsidRPr="00A01F7D" w:rsidRDefault="00323E36" w:rsidP="00323E36">
      <w:pPr>
        <w:rPr>
          <w:rFonts w:ascii="Times New Roman" w:hAnsi="Times New Roman" w:cs="Times New Roman"/>
          <w:sz w:val="24"/>
          <w:szCs w:val="24"/>
        </w:rPr>
      </w:pPr>
    </w:p>
    <w:p w14:paraId="06AA8563" w14:textId="77777777" w:rsidR="00323E36" w:rsidRPr="00A01F7D" w:rsidRDefault="00323E36" w:rsidP="00323E36">
      <w:pPr>
        <w:spacing w:after="0"/>
        <w:jc w:val="center"/>
        <w:rPr>
          <w:rFonts w:ascii="Times New Roman" w:hAnsi="Times New Roman" w:cs="Times New Roman"/>
          <w:bCs/>
          <w:sz w:val="24"/>
          <w:szCs w:val="24"/>
        </w:rPr>
      </w:pPr>
      <w:r w:rsidRPr="00A01F7D">
        <w:rPr>
          <w:rFonts w:ascii="Times New Roman" w:hAnsi="Times New Roman" w:cs="Times New Roman"/>
          <w:bCs/>
          <w:sz w:val="24"/>
          <w:szCs w:val="24"/>
        </w:rPr>
        <w:t xml:space="preserve">Iepirkuma procedūras </w:t>
      </w:r>
    </w:p>
    <w:p w14:paraId="56CBE05C" w14:textId="12AD486C" w:rsidR="00323E36" w:rsidRPr="00A01F7D" w:rsidRDefault="00323E36" w:rsidP="00C67E73">
      <w:pPr>
        <w:spacing w:after="0" w:line="240" w:lineRule="auto"/>
        <w:jc w:val="center"/>
        <w:rPr>
          <w:rFonts w:ascii="Times New Roman" w:hAnsi="Times New Roman" w:cs="Times New Roman"/>
          <w:b/>
          <w:sz w:val="28"/>
          <w:szCs w:val="28"/>
        </w:rPr>
      </w:pPr>
      <w:r w:rsidRPr="00A01F7D">
        <w:rPr>
          <w:rFonts w:ascii="Times New Roman" w:hAnsi="Times New Roman" w:cs="Times New Roman"/>
          <w:b/>
          <w:sz w:val="28"/>
          <w:szCs w:val="28"/>
        </w:rPr>
        <w:t>“</w:t>
      </w:r>
      <w:r w:rsidR="009D4A0A" w:rsidRPr="00A01F7D">
        <w:rPr>
          <w:rFonts w:ascii="Times New Roman" w:hAnsi="Times New Roman" w:cs="Times New Roman"/>
          <w:b/>
          <w:sz w:val="28"/>
          <w:szCs w:val="28"/>
        </w:rPr>
        <w:t>“VOITH” ātrumkārbu remonta pakalpojumi</w:t>
      </w:r>
      <w:r w:rsidRPr="00A01F7D">
        <w:rPr>
          <w:rFonts w:ascii="Times New Roman" w:hAnsi="Times New Roman" w:cs="Times New Roman"/>
          <w:b/>
          <w:sz w:val="28"/>
          <w:szCs w:val="28"/>
        </w:rPr>
        <w:t>”</w:t>
      </w:r>
    </w:p>
    <w:p w14:paraId="666B0881" w14:textId="6C252091" w:rsidR="00323E36" w:rsidRPr="00A01F7D" w:rsidRDefault="00323E36" w:rsidP="00323E36">
      <w:pPr>
        <w:jc w:val="center"/>
        <w:rPr>
          <w:rFonts w:ascii="Times New Roman" w:hAnsi="Times New Roman" w:cs="Times New Roman"/>
          <w:sz w:val="24"/>
          <w:szCs w:val="24"/>
        </w:rPr>
      </w:pPr>
      <w:r w:rsidRPr="00A01F7D">
        <w:rPr>
          <w:rFonts w:ascii="Times New Roman" w:hAnsi="Times New Roman" w:cs="Times New Roman"/>
          <w:sz w:val="24"/>
          <w:szCs w:val="24"/>
        </w:rPr>
        <w:t>Identifikācijas Nr. RS/202</w:t>
      </w:r>
      <w:r w:rsidR="00742AB8" w:rsidRPr="00A01F7D">
        <w:rPr>
          <w:rFonts w:ascii="Times New Roman" w:hAnsi="Times New Roman" w:cs="Times New Roman"/>
          <w:sz w:val="24"/>
          <w:szCs w:val="24"/>
        </w:rPr>
        <w:t>3</w:t>
      </w:r>
      <w:r w:rsidR="004433FF">
        <w:rPr>
          <w:rFonts w:ascii="Times New Roman" w:hAnsi="Times New Roman" w:cs="Times New Roman"/>
          <w:sz w:val="24"/>
          <w:szCs w:val="24"/>
        </w:rPr>
        <w:t>/31</w:t>
      </w:r>
    </w:p>
    <w:p w14:paraId="333229F6" w14:textId="77777777" w:rsidR="00323E36" w:rsidRPr="00A01F7D" w:rsidRDefault="00323E36" w:rsidP="00323E36">
      <w:pPr>
        <w:jc w:val="center"/>
        <w:rPr>
          <w:rFonts w:ascii="Times New Roman" w:hAnsi="Times New Roman" w:cs="Times New Roman"/>
          <w:sz w:val="24"/>
          <w:szCs w:val="24"/>
        </w:rPr>
      </w:pPr>
    </w:p>
    <w:p w14:paraId="268087D4" w14:textId="77777777" w:rsidR="00323E36" w:rsidRPr="00A01F7D" w:rsidRDefault="00323E36" w:rsidP="00323E36">
      <w:pPr>
        <w:jc w:val="center"/>
        <w:rPr>
          <w:rFonts w:ascii="Times New Roman" w:hAnsi="Times New Roman" w:cs="Times New Roman"/>
          <w:b/>
          <w:sz w:val="28"/>
          <w:szCs w:val="28"/>
        </w:rPr>
      </w:pPr>
      <w:r w:rsidRPr="00A01F7D">
        <w:rPr>
          <w:rFonts w:ascii="Times New Roman" w:hAnsi="Times New Roman" w:cs="Times New Roman"/>
          <w:b/>
          <w:sz w:val="28"/>
          <w:szCs w:val="28"/>
        </w:rPr>
        <w:t>NOLIKUMS</w:t>
      </w:r>
    </w:p>
    <w:p w14:paraId="2BE7921B" w14:textId="77777777" w:rsidR="00323E36" w:rsidRPr="00A01F7D" w:rsidRDefault="00323E36" w:rsidP="00323E36">
      <w:pPr>
        <w:rPr>
          <w:rFonts w:ascii="Times New Roman" w:hAnsi="Times New Roman" w:cs="Times New Roman"/>
          <w:sz w:val="24"/>
          <w:szCs w:val="24"/>
        </w:rPr>
      </w:pPr>
    </w:p>
    <w:p w14:paraId="6DDCD139" w14:textId="77777777" w:rsidR="00323E36" w:rsidRPr="00A01F7D" w:rsidRDefault="00323E36" w:rsidP="00323E36">
      <w:pPr>
        <w:rPr>
          <w:rFonts w:ascii="Times New Roman" w:hAnsi="Times New Roman" w:cs="Times New Roman"/>
          <w:sz w:val="24"/>
          <w:szCs w:val="24"/>
        </w:rPr>
      </w:pPr>
    </w:p>
    <w:p w14:paraId="4B53797C" w14:textId="77777777" w:rsidR="00323E36" w:rsidRPr="00A01F7D" w:rsidRDefault="00323E36" w:rsidP="00323E36">
      <w:pPr>
        <w:rPr>
          <w:rFonts w:ascii="Times New Roman" w:hAnsi="Times New Roman" w:cs="Times New Roman"/>
          <w:sz w:val="24"/>
          <w:szCs w:val="24"/>
        </w:rPr>
      </w:pPr>
    </w:p>
    <w:p w14:paraId="5C685499" w14:textId="77777777" w:rsidR="00323E36" w:rsidRPr="00A01F7D" w:rsidRDefault="00323E36" w:rsidP="00323E36">
      <w:pPr>
        <w:rPr>
          <w:rFonts w:ascii="Times New Roman" w:hAnsi="Times New Roman" w:cs="Times New Roman"/>
          <w:sz w:val="24"/>
          <w:szCs w:val="24"/>
        </w:rPr>
      </w:pPr>
    </w:p>
    <w:p w14:paraId="29826785" w14:textId="77777777" w:rsidR="00323E36" w:rsidRPr="00A01F7D" w:rsidRDefault="00323E36" w:rsidP="00323E36">
      <w:pPr>
        <w:rPr>
          <w:rFonts w:ascii="Times New Roman" w:hAnsi="Times New Roman" w:cs="Times New Roman"/>
          <w:sz w:val="24"/>
          <w:szCs w:val="24"/>
        </w:rPr>
      </w:pPr>
    </w:p>
    <w:p w14:paraId="0ACA2F6A" w14:textId="77777777" w:rsidR="00323E36" w:rsidRPr="00A01F7D" w:rsidRDefault="00323E36" w:rsidP="00323E36">
      <w:pPr>
        <w:rPr>
          <w:rFonts w:ascii="Times New Roman" w:hAnsi="Times New Roman" w:cs="Times New Roman"/>
          <w:sz w:val="24"/>
          <w:szCs w:val="24"/>
        </w:rPr>
      </w:pPr>
    </w:p>
    <w:p w14:paraId="09899DAC" w14:textId="77777777" w:rsidR="00323E36" w:rsidRPr="00A01F7D" w:rsidRDefault="00323E36" w:rsidP="00323E36">
      <w:pPr>
        <w:rPr>
          <w:rFonts w:ascii="Times New Roman" w:hAnsi="Times New Roman" w:cs="Times New Roman"/>
          <w:sz w:val="24"/>
          <w:szCs w:val="24"/>
        </w:rPr>
      </w:pPr>
    </w:p>
    <w:p w14:paraId="7F7290BE" w14:textId="77777777" w:rsidR="00323E36" w:rsidRPr="00A01F7D" w:rsidRDefault="00323E36" w:rsidP="00323E36">
      <w:pPr>
        <w:rPr>
          <w:rFonts w:ascii="Times New Roman" w:hAnsi="Times New Roman" w:cs="Times New Roman"/>
          <w:sz w:val="24"/>
          <w:szCs w:val="24"/>
        </w:rPr>
      </w:pPr>
    </w:p>
    <w:p w14:paraId="6927D13E" w14:textId="77777777" w:rsidR="00323E36" w:rsidRPr="00A01F7D" w:rsidRDefault="00323E36" w:rsidP="00323E36">
      <w:pPr>
        <w:rPr>
          <w:rFonts w:ascii="Times New Roman" w:hAnsi="Times New Roman" w:cs="Times New Roman"/>
          <w:sz w:val="24"/>
          <w:szCs w:val="24"/>
        </w:rPr>
      </w:pPr>
    </w:p>
    <w:p w14:paraId="37931A0E" w14:textId="77777777" w:rsidR="00323E36" w:rsidRPr="00A01F7D" w:rsidRDefault="00323E36" w:rsidP="00323E36">
      <w:pPr>
        <w:rPr>
          <w:rFonts w:ascii="Times New Roman" w:hAnsi="Times New Roman" w:cs="Times New Roman"/>
          <w:sz w:val="24"/>
          <w:szCs w:val="24"/>
        </w:rPr>
      </w:pPr>
    </w:p>
    <w:p w14:paraId="215B5F75" w14:textId="77777777" w:rsidR="00323E36" w:rsidRPr="00A01F7D" w:rsidRDefault="00323E36" w:rsidP="00323E36">
      <w:pPr>
        <w:rPr>
          <w:rFonts w:ascii="Times New Roman" w:hAnsi="Times New Roman" w:cs="Times New Roman"/>
          <w:sz w:val="24"/>
          <w:szCs w:val="24"/>
        </w:rPr>
      </w:pPr>
    </w:p>
    <w:p w14:paraId="4969D336" w14:textId="77777777" w:rsidR="00323E36" w:rsidRPr="00A01F7D" w:rsidRDefault="00323E36" w:rsidP="00323E36">
      <w:pPr>
        <w:rPr>
          <w:rFonts w:ascii="Times New Roman" w:hAnsi="Times New Roman" w:cs="Times New Roman"/>
          <w:sz w:val="24"/>
          <w:szCs w:val="24"/>
        </w:rPr>
      </w:pPr>
    </w:p>
    <w:p w14:paraId="7BD891EF" w14:textId="77777777" w:rsidR="00323E36" w:rsidRPr="00A01F7D" w:rsidRDefault="00323E36" w:rsidP="00323E36">
      <w:pPr>
        <w:rPr>
          <w:rFonts w:ascii="Times New Roman" w:hAnsi="Times New Roman" w:cs="Times New Roman"/>
          <w:sz w:val="24"/>
          <w:szCs w:val="24"/>
        </w:rPr>
      </w:pPr>
    </w:p>
    <w:p w14:paraId="3E637D6D" w14:textId="77777777" w:rsidR="00323E36" w:rsidRPr="00A01F7D" w:rsidRDefault="00323E36" w:rsidP="00323E36">
      <w:pPr>
        <w:rPr>
          <w:rFonts w:ascii="Times New Roman" w:hAnsi="Times New Roman" w:cs="Times New Roman"/>
          <w:sz w:val="24"/>
          <w:szCs w:val="24"/>
        </w:rPr>
      </w:pPr>
    </w:p>
    <w:p w14:paraId="503D1201" w14:textId="77777777" w:rsidR="009857DC" w:rsidRPr="00A01F7D" w:rsidRDefault="009857DC" w:rsidP="00323E36">
      <w:pPr>
        <w:rPr>
          <w:rFonts w:ascii="Times New Roman" w:hAnsi="Times New Roman" w:cs="Times New Roman"/>
          <w:sz w:val="24"/>
          <w:szCs w:val="24"/>
        </w:rPr>
      </w:pPr>
    </w:p>
    <w:p w14:paraId="51E898BD" w14:textId="77777777" w:rsidR="00323E36" w:rsidRPr="00A01F7D" w:rsidRDefault="00323E36" w:rsidP="00323E36">
      <w:pPr>
        <w:rPr>
          <w:rFonts w:ascii="Times New Roman" w:hAnsi="Times New Roman" w:cs="Times New Roman"/>
          <w:sz w:val="24"/>
          <w:szCs w:val="24"/>
        </w:rPr>
      </w:pPr>
    </w:p>
    <w:p w14:paraId="63386579" w14:textId="77777777" w:rsidR="00323E36" w:rsidRPr="00A01F7D" w:rsidRDefault="00323E36" w:rsidP="00323E36">
      <w:pPr>
        <w:jc w:val="center"/>
        <w:rPr>
          <w:rFonts w:ascii="Times New Roman" w:hAnsi="Times New Roman" w:cs="Times New Roman"/>
          <w:b/>
          <w:sz w:val="24"/>
          <w:szCs w:val="24"/>
        </w:rPr>
      </w:pPr>
      <w:r w:rsidRPr="00A01F7D">
        <w:rPr>
          <w:rFonts w:ascii="Times New Roman" w:hAnsi="Times New Roman" w:cs="Times New Roman"/>
          <w:b/>
          <w:sz w:val="24"/>
          <w:szCs w:val="24"/>
        </w:rPr>
        <w:t>Rīga</w:t>
      </w:r>
    </w:p>
    <w:p w14:paraId="0599B27F" w14:textId="12FDFB55" w:rsidR="00323E36" w:rsidRPr="00A01F7D" w:rsidRDefault="00323E36" w:rsidP="00323E36">
      <w:pPr>
        <w:jc w:val="center"/>
        <w:rPr>
          <w:rFonts w:ascii="Times New Roman" w:hAnsi="Times New Roman" w:cs="Times New Roman"/>
          <w:b/>
          <w:sz w:val="24"/>
          <w:szCs w:val="24"/>
        </w:rPr>
      </w:pPr>
      <w:r w:rsidRPr="00A01F7D">
        <w:rPr>
          <w:rFonts w:ascii="Times New Roman" w:hAnsi="Times New Roman" w:cs="Times New Roman"/>
          <w:b/>
          <w:sz w:val="24"/>
          <w:szCs w:val="24"/>
        </w:rPr>
        <w:t>202</w:t>
      </w:r>
      <w:r w:rsidR="00742AB8" w:rsidRPr="00A01F7D">
        <w:rPr>
          <w:rFonts w:ascii="Times New Roman" w:hAnsi="Times New Roman" w:cs="Times New Roman"/>
          <w:b/>
          <w:sz w:val="24"/>
          <w:szCs w:val="24"/>
        </w:rPr>
        <w:t>3</w:t>
      </w:r>
    </w:p>
    <w:p w14:paraId="746155F3" w14:textId="77777777" w:rsidR="009857DC" w:rsidRPr="00A01F7D" w:rsidRDefault="009857DC" w:rsidP="00323E36">
      <w:pPr>
        <w:jc w:val="center"/>
        <w:rPr>
          <w:rFonts w:ascii="Times New Roman" w:hAnsi="Times New Roman" w:cs="Times New Roman"/>
          <w:b/>
          <w:sz w:val="24"/>
          <w:szCs w:val="24"/>
        </w:rPr>
      </w:pPr>
    </w:p>
    <w:p w14:paraId="3C8AE57F" w14:textId="77777777" w:rsidR="00C80A95" w:rsidRPr="00A01F7D" w:rsidRDefault="00C80A95" w:rsidP="00323E36">
      <w:pPr>
        <w:pStyle w:val="ListParagraph"/>
        <w:jc w:val="center"/>
        <w:rPr>
          <w:rFonts w:ascii="Times New Roman" w:hAnsi="Times New Roman" w:cs="Times New Roman"/>
          <w:b/>
          <w:sz w:val="24"/>
          <w:szCs w:val="24"/>
        </w:rPr>
      </w:pPr>
    </w:p>
    <w:p w14:paraId="552B44BC" w14:textId="0A38B52B" w:rsidR="00323E36" w:rsidRPr="00A01F7D" w:rsidRDefault="00323E36" w:rsidP="00323E36">
      <w:pPr>
        <w:pStyle w:val="ListParagraph"/>
        <w:jc w:val="center"/>
        <w:rPr>
          <w:rFonts w:ascii="Times New Roman" w:hAnsi="Times New Roman" w:cs="Times New Roman"/>
          <w:b/>
          <w:sz w:val="24"/>
          <w:szCs w:val="24"/>
        </w:rPr>
      </w:pPr>
      <w:r w:rsidRPr="00A01F7D">
        <w:rPr>
          <w:rFonts w:ascii="Times New Roman" w:hAnsi="Times New Roman" w:cs="Times New Roman"/>
          <w:b/>
          <w:sz w:val="24"/>
          <w:szCs w:val="24"/>
        </w:rPr>
        <w:lastRenderedPageBreak/>
        <w:t>I VISPĀRĪGĀ INFORMĀCIJA</w:t>
      </w:r>
    </w:p>
    <w:p w14:paraId="77F8CB11" w14:textId="77777777" w:rsidR="00323E36" w:rsidRPr="00A01F7D" w:rsidRDefault="00323E36" w:rsidP="00323E36">
      <w:pPr>
        <w:pStyle w:val="ListParagraph"/>
        <w:numPr>
          <w:ilvl w:val="0"/>
          <w:numId w:val="1"/>
        </w:numPr>
        <w:jc w:val="both"/>
        <w:rPr>
          <w:rFonts w:ascii="Times New Roman" w:hAnsi="Times New Roman" w:cs="Times New Roman"/>
          <w:b/>
          <w:sz w:val="24"/>
          <w:szCs w:val="24"/>
        </w:rPr>
      </w:pPr>
      <w:r w:rsidRPr="00A01F7D">
        <w:rPr>
          <w:rFonts w:ascii="Times New Roman" w:hAnsi="Times New Roman" w:cs="Times New Roman"/>
          <w:b/>
          <w:sz w:val="24"/>
          <w:szCs w:val="24"/>
        </w:rPr>
        <w:t>Iepirkuma priekšmets, procedūras veids un paredzamā līguma cena</w:t>
      </w:r>
    </w:p>
    <w:p w14:paraId="1E934529" w14:textId="77777777" w:rsidR="00323E36" w:rsidRPr="00A01F7D" w:rsidRDefault="00323E36" w:rsidP="00323E36">
      <w:pPr>
        <w:pStyle w:val="ListParagraph"/>
        <w:jc w:val="both"/>
        <w:rPr>
          <w:rFonts w:ascii="Times New Roman" w:hAnsi="Times New Roman" w:cs="Times New Roman"/>
          <w:b/>
          <w:sz w:val="24"/>
          <w:szCs w:val="24"/>
        </w:rPr>
      </w:pPr>
    </w:p>
    <w:p w14:paraId="555601CB" w14:textId="073011F1" w:rsidR="00A259CF" w:rsidRPr="00A01F7D" w:rsidRDefault="00323E36" w:rsidP="00330EA3">
      <w:pPr>
        <w:pStyle w:val="NoSpacing"/>
        <w:numPr>
          <w:ilvl w:val="1"/>
          <w:numId w:val="1"/>
        </w:numPr>
        <w:spacing w:line="36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Iepirkuma priekšmets – </w:t>
      </w:r>
      <w:r w:rsidR="009D4A0A" w:rsidRPr="00A01F7D">
        <w:rPr>
          <w:rFonts w:ascii="Times New Roman" w:hAnsi="Times New Roman" w:cs="Times New Roman"/>
          <w:sz w:val="24"/>
          <w:szCs w:val="24"/>
        </w:rPr>
        <w:t>“VOITH” ātrumkārbu remonta pakalpojumi</w:t>
      </w:r>
      <w:r w:rsidR="00C67E73" w:rsidRPr="00A01F7D">
        <w:rPr>
          <w:rFonts w:ascii="Times New Roman" w:hAnsi="Times New Roman" w:cs="Times New Roman"/>
          <w:i/>
          <w:iCs/>
          <w:sz w:val="24"/>
          <w:szCs w:val="24"/>
        </w:rPr>
        <w:t>,</w:t>
      </w:r>
      <w:r w:rsidR="00C67E73" w:rsidRPr="00A01F7D">
        <w:rPr>
          <w:rFonts w:ascii="Times New Roman" w:hAnsi="Times New Roman" w:cs="Times New Roman"/>
          <w:bCs/>
          <w:i/>
          <w:iCs/>
          <w:sz w:val="24"/>
          <w:szCs w:val="24"/>
        </w:rPr>
        <w:t xml:space="preserve"> </w:t>
      </w:r>
      <w:r w:rsidRPr="00A01F7D">
        <w:rPr>
          <w:rFonts w:ascii="Times New Roman" w:hAnsi="Times New Roman" w:cs="Times New Roman"/>
          <w:sz w:val="24"/>
          <w:szCs w:val="24"/>
        </w:rPr>
        <w:t xml:space="preserve">saskaņā ar </w:t>
      </w:r>
      <w:r w:rsidR="00336800" w:rsidRPr="00A01F7D">
        <w:rPr>
          <w:rFonts w:ascii="Times New Roman" w:hAnsi="Times New Roman" w:cs="Times New Roman"/>
          <w:sz w:val="24"/>
          <w:szCs w:val="24"/>
        </w:rPr>
        <w:t xml:space="preserve">Pasūtītāja Iepirkuma </w:t>
      </w:r>
      <w:r w:rsidR="00184A38" w:rsidRPr="00A01F7D">
        <w:rPr>
          <w:rFonts w:ascii="Times New Roman" w:hAnsi="Times New Roman" w:cs="Times New Roman"/>
          <w:sz w:val="24"/>
          <w:szCs w:val="24"/>
        </w:rPr>
        <w:t xml:space="preserve">nolikumu </w:t>
      </w:r>
      <w:r w:rsidR="00336800" w:rsidRPr="00A01F7D">
        <w:rPr>
          <w:rFonts w:ascii="Times New Roman" w:hAnsi="Times New Roman" w:cs="Times New Roman"/>
          <w:sz w:val="24"/>
          <w:szCs w:val="24"/>
        </w:rPr>
        <w:t>(turpmāk – Nolikums), Tehnisk</w:t>
      </w:r>
      <w:r w:rsidR="00A36487" w:rsidRPr="00A01F7D">
        <w:rPr>
          <w:rFonts w:ascii="Times New Roman" w:hAnsi="Times New Roman" w:cs="Times New Roman"/>
          <w:sz w:val="24"/>
          <w:szCs w:val="24"/>
        </w:rPr>
        <w:t>o specifikāciju</w:t>
      </w:r>
      <w:r w:rsidR="00336800" w:rsidRPr="00A01F7D">
        <w:rPr>
          <w:rFonts w:ascii="Times New Roman" w:hAnsi="Times New Roman" w:cs="Times New Roman"/>
          <w:sz w:val="24"/>
          <w:szCs w:val="24"/>
        </w:rPr>
        <w:t xml:space="preserve"> (Nolikuma 2.pielikums)</w:t>
      </w:r>
      <w:r w:rsidR="00A5434D" w:rsidRPr="00A01F7D">
        <w:rPr>
          <w:rFonts w:ascii="Times New Roman" w:hAnsi="Times New Roman" w:cs="Times New Roman"/>
          <w:sz w:val="24"/>
          <w:szCs w:val="24"/>
        </w:rPr>
        <w:t>, Rezerves daļu tehniskā specifikāciju un</w:t>
      </w:r>
      <w:r w:rsidR="00A5434D" w:rsidRPr="00A01F7D">
        <w:rPr>
          <w:rFonts w:ascii="Times New Roman" w:hAnsi="Times New Roman" w:cs="Times New Roman"/>
          <w:b/>
          <w:bCs/>
          <w:sz w:val="24"/>
          <w:szCs w:val="24"/>
        </w:rPr>
        <w:t xml:space="preserve"> </w:t>
      </w:r>
      <w:r w:rsidR="00A5434D" w:rsidRPr="00A01F7D">
        <w:rPr>
          <w:rFonts w:ascii="Times New Roman" w:hAnsi="Times New Roman" w:cs="Times New Roman"/>
          <w:szCs w:val="24"/>
        </w:rPr>
        <w:t>Finanšu piedāvājumu (</w:t>
      </w:r>
      <w:r w:rsidR="00A5434D" w:rsidRPr="00A01F7D">
        <w:rPr>
          <w:rFonts w:ascii="Times New Roman" w:hAnsi="Times New Roman" w:cs="Times New Roman"/>
          <w:sz w:val="24"/>
          <w:szCs w:val="24"/>
        </w:rPr>
        <w:t>Nolikuma 3.pielikums)</w:t>
      </w:r>
      <w:r w:rsidR="00336800" w:rsidRPr="00A01F7D">
        <w:rPr>
          <w:rFonts w:ascii="Times New Roman" w:hAnsi="Times New Roman" w:cs="Times New Roman"/>
          <w:sz w:val="24"/>
          <w:szCs w:val="24"/>
        </w:rPr>
        <w:t xml:space="preserve"> un Iepirkuma līguma (Nolikuma </w:t>
      </w:r>
      <w:r w:rsidR="00A36487" w:rsidRPr="00A01F7D">
        <w:rPr>
          <w:rFonts w:ascii="Times New Roman" w:hAnsi="Times New Roman" w:cs="Times New Roman"/>
          <w:sz w:val="24"/>
          <w:szCs w:val="24"/>
        </w:rPr>
        <w:t>4</w:t>
      </w:r>
      <w:r w:rsidR="00336800" w:rsidRPr="00A01F7D">
        <w:rPr>
          <w:rFonts w:ascii="Times New Roman" w:hAnsi="Times New Roman" w:cs="Times New Roman"/>
          <w:sz w:val="24"/>
          <w:szCs w:val="24"/>
        </w:rPr>
        <w:t>.pielikums) noteikumiem.</w:t>
      </w:r>
      <w:r w:rsidRPr="00A01F7D">
        <w:rPr>
          <w:rFonts w:ascii="Times New Roman" w:hAnsi="Times New Roman" w:cs="Times New Roman"/>
          <w:sz w:val="24"/>
          <w:szCs w:val="24"/>
        </w:rPr>
        <w:t xml:space="preserve"> </w:t>
      </w:r>
    </w:p>
    <w:p w14:paraId="5AE2CDFC" w14:textId="012E8C76" w:rsidR="001A4677" w:rsidRPr="00A01F7D" w:rsidRDefault="00ED3479" w:rsidP="00D17721">
      <w:pPr>
        <w:pStyle w:val="NoSpacing"/>
        <w:numPr>
          <w:ilvl w:val="1"/>
          <w:numId w:val="1"/>
        </w:numPr>
        <w:spacing w:line="360" w:lineRule="auto"/>
        <w:jc w:val="both"/>
        <w:rPr>
          <w:rFonts w:ascii="Times New Roman" w:eastAsia="Times New Roman" w:hAnsi="Times New Roman" w:cs="Times New Roman"/>
          <w:sz w:val="24"/>
          <w:szCs w:val="24"/>
        </w:rPr>
      </w:pPr>
      <w:r w:rsidRPr="00A01F7D">
        <w:rPr>
          <w:rFonts w:ascii="Times New Roman" w:hAnsi="Times New Roman" w:cs="Times New Roman"/>
          <w:sz w:val="24"/>
          <w:szCs w:val="24"/>
        </w:rPr>
        <w:t>Galvenais CPV kods –</w:t>
      </w:r>
      <w:r w:rsidR="009075BD" w:rsidRPr="00A01F7D">
        <w:rPr>
          <w:rFonts w:ascii="Times New Roman" w:hAnsi="Times New Roman" w:cs="Times New Roman"/>
          <w:sz w:val="24"/>
          <w:szCs w:val="24"/>
        </w:rPr>
        <w:t xml:space="preserve"> </w:t>
      </w:r>
      <w:r w:rsidR="00165E2B" w:rsidRPr="00A01F7D">
        <w:rPr>
          <w:rFonts w:ascii="Times New Roman" w:eastAsia="Times New Roman" w:hAnsi="Times New Roman" w:cs="Times New Roman"/>
          <w:sz w:val="24"/>
          <w:szCs w:val="24"/>
        </w:rPr>
        <w:t>50110000-9</w:t>
      </w:r>
      <w:r w:rsidR="00534140" w:rsidRPr="00A01F7D">
        <w:rPr>
          <w:rFonts w:ascii="Times New Roman" w:eastAsia="Times New Roman" w:hAnsi="Times New Roman" w:cs="Times New Roman"/>
          <w:sz w:val="24"/>
          <w:szCs w:val="24"/>
        </w:rPr>
        <w:t xml:space="preserve"> (</w:t>
      </w:r>
      <w:r w:rsidR="00165E2B" w:rsidRPr="00A01F7D">
        <w:rPr>
          <w:rFonts w:ascii="Times New Roman" w:eastAsia="Times New Roman" w:hAnsi="Times New Roman" w:cs="Times New Roman"/>
          <w:sz w:val="24"/>
          <w:szCs w:val="24"/>
        </w:rPr>
        <w:t>Mehānisko transportlīdzekļu un ar tiem saistītā aprīkojuma remonta un apkopes pakalpojumi</w:t>
      </w:r>
      <w:r w:rsidR="00534140" w:rsidRPr="00A01F7D">
        <w:rPr>
          <w:rFonts w:ascii="Times New Roman" w:eastAsia="Times New Roman" w:hAnsi="Times New Roman" w:cs="Times New Roman"/>
          <w:sz w:val="24"/>
          <w:szCs w:val="24"/>
        </w:rPr>
        <w:t>)</w:t>
      </w:r>
      <w:r w:rsidR="001A4677" w:rsidRPr="00A01F7D">
        <w:rPr>
          <w:rFonts w:ascii="Times New Roman" w:eastAsia="Times New Roman" w:hAnsi="Times New Roman" w:cs="Times New Roman"/>
          <w:sz w:val="24"/>
          <w:szCs w:val="24"/>
        </w:rPr>
        <w:t>.</w:t>
      </w:r>
    </w:p>
    <w:p w14:paraId="78010249" w14:textId="77777777" w:rsidR="009075BD" w:rsidRPr="00A01F7D" w:rsidRDefault="0087014B" w:rsidP="009075BD">
      <w:pPr>
        <w:pStyle w:val="NoSpacing"/>
        <w:numPr>
          <w:ilvl w:val="1"/>
          <w:numId w:val="1"/>
        </w:numPr>
        <w:spacing w:line="360" w:lineRule="auto"/>
        <w:jc w:val="both"/>
        <w:rPr>
          <w:rFonts w:ascii="Times New Roman" w:eastAsia="Times New Roman" w:hAnsi="Times New Roman" w:cs="Times New Roman"/>
          <w:sz w:val="24"/>
          <w:szCs w:val="24"/>
        </w:rPr>
      </w:pPr>
      <w:r w:rsidRPr="00A01F7D">
        <w:rPr>
          <w:rFonts w:ascii="Times New Roman" w:hAnsi="Times New Roman" w:cs="Times New Roman"/>
          <w:sz w:val="24"/>
          <w:szCs w:val="24"/>
        </w:rPr>
        <w:t>Iepirkuma veids - atklāta iepirkuma procedūra saskaņā ar Pasūtītāja</w:t>
      </w:r>
      <w:r w:rsidR="00336800" w:rsidRPr="00A01F7D">
        <w:rPr>
          <w:rFonts w:ascii="Times New Roman" w:hAnsi="Times New Roman" w:cs="Times New Roman"/>
          <w:sz w:val="24"/>
          <w:szCs w:val="24"/>
        </w:rPr>
        <w:t xml:space="preserve"> Nolikumu</w:t>
      </w:r>
      <w:r w:rsidRPr="00A01F7D">
        <w:rPr>
          <w:rFonts w:ascii="Times New Roman" w:hAnsi="Times New Roman" w:cs="Times New Roman"/>
          <w:sz w:val="24"/>
          <w:szCs w:val="24"/>
        </w:rPr>
        <w:t>.</w:t>
      </w:r>
    </w:p>
    <w:p w14:paraId="001E99A1" w14:textId="755AF909" w:rsidR="001A4677" w:rsidRPr="00A01F7D" w:rsidRDefault="00613FF0" w:rsidP="009075BD">
      <w:pPr>
        <w:pStyle w:val="NoSpacing"/>
        <w:numPr>
          <w:ilvl w:val="1"/>
          <w:numId w:val="1"/>
        </w:numPr>
        <w:spacing w:line="360" w:lineRule="auto"/>
        <w:jc w:val="both"/>
        <w:rPr>
          <w:rFonts w:ascii="Times New Roman" w:eastAsia="Times New Roman" w:hAnsi="Times New Roman" w:cs="Times New Roman"/>
          <w:sz w:val="24"/>
          <w:szCs w:val="24"/>
        </w:rPr>
      </w:pPr>
      <w:r w:rsidRPr="00A01F7D">
        <w:rPr>
          <w:rFonts w:ascii="Times New Roman" w:hAnsi="Times New Roman" w:cs="Times New Roman"/>
          <w:sz w:val="24"/>
          <w:szCs w:val="24"/>
        </w:rPr>
        <w:t>I</w:t>
      </w:r>
      <w:r w:rsidR="00323E36" w:rsidRPr="00A01F7D">
        <w:rPr>
          <w:rFonts w:ascii="Times New Roman" w:hAnsi="Times New Roman" w:cs="Times New Roman"/>
          <w:sz w:val="24"/>
          <w:szCs w:val="24"/>
        </w:rPr>
        <w:t xml:space="preserve">epirkuma paredzamā līguma cena: </w:t>
      </w:r>
      <w:r w:rsidR="00D5773B" w:rsidRPr="00A01F7D">
        <w:rPr>
          <w:rFonts w:ascii="Times New Roman" w:hAnsi="Times New Roman" w:cs="Times New Roman"/>
          <w:sz w:val="24"/>
          <w:szCs w:val="24"/>
        </w:rPr>
        <w:t xml:space="preserve">EUR </w:t>
      </w:r>
      <w:r w:rsidR="00165E2B" w:rsidRPr="00A01F7D">
        <w:rPr>
          <w:rFonts w:ascii="Times New Roman" w:eastAsia="Times New Roman" w:hAnsi="Times New Roman" w:cs="Times New Roman"/>
          <w:sz w:val="24"/>
          <w:szCs w:val="24"/>
        </w:rPr>
        <w:t>424 000</w:t>
      </w:r>
      <w:r w:rsidR="005477C0" w:rsidRPr="00A01F7D">
        <w:rPr>
          <w:rFonts w:ascii="Times New Roman" w:eastAsia="Times New Roman" w:hAnsi="Times New Roman" w:cs="Times New Roman"/>
          <w:sz w:val="24"/>
          <w:szCs w:val="24"/>
        </w:rPr>
        <w:t>,00</w:t>
      </w:r>
      <w:r w:rsidR="000275B2" w:rsidRPr="00A01F7D">
        <w:rPr>
          <w:rFonts w:ascii="Times New Roman" w:eastAsia="Times New Roman" w:hAnsi="Times New Roman" w:cs="Times New Roman"/>
          <w:sz w:val="24"/>
          <w:szCs w:val="24"/>
        </w:rPr>
        <w:t xml:space="preserve">  </w:t>
      </w:r>
      <w:r w:rsidR="00FB30F2" w:rsidRPr="00A01F7D">
        <w:rPr>
          <w:rFonts w:ascii="Times New Roman" w:eastAsia="Times New Roman" w:hAnsi="Times New Roman" w:cs="Times New Roman"/>
          <w:sz w:val="24"/>
          <w:szCs w:val="24"/>
        </w:rPr>
        <w:t>(</w:t>
      </w:r>
      <w:r w:rsidR="00165E2B" w:rsidRPr="00A01F7D">
        <w:rPr>
          <w:rFonts w:ascii="Times New Roman" w:eastAsia="Times New Roman" w:hAnsi="Times New Roman" w:cs="Times New Roman"/>
          <w:sz w:val="24"/>
          <w:szCs w:val="24"/>
        </w:rPr>
        <w:t xml:space="preserve">četri simti divdesmit četri </w:t>
      </w:r>
      <w:r w:rsidR="00742AB8" w:rsidRPr="00A01F7D">
        <w:rPr>
          <w:rFonts w:ascii="Times New Roman" w:eastAsia="Times New Roman" w:hAnsi="Times New Roman" w:cs="Times New Roman"/>
          <w:sz w:val="24"/>
          <w:szCs w:val="24"/>
        </w:rPr>
        <w:t>tūksto</w:t>
      </w:r>
      <w:r w:rsidR="007B08A8" w:rsidRPr="00A01F7D">
        <w:rPr>
          <w:rFonts w:ascii="Times New Roman" w:eastAsia="Times New Roman" w:hAnsi="Times New Roman" w:cs="Times New Roman"/>
          <w:sz w:val="24"/>
          <w:szCs w:val="24"/>
        </w:rPr>
        <w:t>š</w:t>
      </w:r>
      <w:r w:rsidR="00742AB8" w:rsidRPr="00A01F7D">
        <w:rPr>
          <w:rFonts w:ascii="Times New Roman" w:eastAsia="Times New Roman" w:hAnsi="Times New Roman" w:cs="Times New Roman"/>
          <w:sz w:val="24"/>
          <w:szCs w:val="24"/>
        </w:rPr>
        <w:t>i euro</w:t>
      </w:r>
      <w:r w:rsidR="009075BD" w:rsidRPr="00A01F7D">
        <w:rPr>
          <w:rFonts w:ascii="Times New Roman" w:eastAsia="Times New Roman" w:hAnsi="Times New Roman" w:cs="Times New Roman"/>
          <w:sz w:val="24"/>
          <w:szCs w:val="24"/>
        </w:rPr>
        <w:t xml:space="preserve"> </w:t>
      </w:r>
      <w:r w:rsidR="0046682E" w:rsidRPr="00A01F7D">
        <w:rPr>
          <w:rFonts w:ascii="Times New Roman" w:eastAsia="Times New Roman" w:hAnsi="Times New Roman" w:cs="Times New Roman"/>
          <w:sz w:val="24"/>
          <w:szCs w:val="24"/>
        </w:rPr>
        <w:t>00</w:t>
      </w:r>
      <w:r w:rsidR="009075BD" w:rsidRPr="00A01F7D">
        <w:rPr>
          <w:rFonts w:ascii="Times New Roman" w:eastAsia="Times New Roman" w:hAnsi="Times New Roman" w:cs="Times New Roman"/>
          <w:sz w:val="24"/>
          <w:szCs w:val="24"/>
        </w:rPr>
        <w:t xml:space="preserve"> centi</w:t>
      </w:r>
      <w:r w:rsidR="00FB30F2" w:rsidRPr="00A01F7D">
        <w:rPr>
          <w:rFonts w:ascii="Times New Roman" w:eastAsia="Times New Roman" w:hAnsi="Times New Roman" w:cs="Times New Roman"/>
          <w:sz w:val="24"/>
          <w:szCs w:val="24"/>
        </w:rPr>
        <w:t>)</w:t>
      </w:r>
      <w:r w:rsidR="009B1BB5" w:rsidRPr="00A01F7D">
        <w:rPr>
          <w:rFonts w:ascii="Times New Roman" w:eastAsia="Times New Roman" w:hAnsi="Times New Roman" w:cs="Times New Roman"/>
          <w:sz w:val="24"/>
          <w:szCs w:val="24"/>
        </w:rPr>
        <w:t>,</w:t>
      </w:r>
      <w:r w:rsidR="00323E36" w:rsidRPr="00A01F7D">
        <w:rPr>
          <w:rFonts w:ascii="Times New Roman" w:hAnsi="Times New Roman" w:cs="Times New Roman"/>
          <w:sz w:val="24"/>
          <w:szCs w:val="24"/>
        </w:rPr>
        <w:t xml:space="preserve"> neieskaitot </w:t>
      </w:r>
      <w:r w:rsidR="001A4677" w:rsidRPr="00A01F7D">
        <w:rPr>
          <w:rFonts w:ascii="Times New Roman" w:hAnsi="Times New Roman" w:cs="Times New Roman"/>
          <w:sz w:val="24"/>
          <w:szCs w:val="24"/>
        </w:rPr>
        <w:t>pievienotās vērtības nodokli (turpmāk -</w:t>
      </w:r>
      <w:r w:rsidR="00417DB7" w:rsidRPr="00A01F7D">
        <w:rPr>
          <w:rFonts w:ascii="Times New Roman" w:hAnsi="Times New Roman" w:cs="Times New Roman"/>
          <w:sz w:val="24"/>
          <w:szCs w:val="24"/>
        </w:rPr>
        <w:t xml:space="preserve"> </w:t>
      </w:r>
      <w:r w:rsidR="001A4677" w:rsidRPr="00A01F7D">
        <w:rPr>
          <w:rFonts w:ascii="Times New Roman" w:hAnsi="Times New Roman" w:cs="Times New Roman"/>
          <w:sz w:val="24"/>
          <w:szCs w:val="24"/>
        </w:rPr>
        <w:t>P</w:t>
      </w:r>
      <w:r w:rsidR="00323E36" w:rsidRPr="00A01F7D">
        <w:rPr>
          <w:rFonts w:ascii="Times New Roman" w:hAnsi="Times New Roman" w:cs="Times New Roman"/>
          <w:sz w:val="24"/>
          <w:szCs w:val="24"/>
        </w:rPr>
        <w:t>VN</w:t>
      </w:r>
      <w:r w:rsidR="001A4677" w:rsidRPr="00A01F7D">
        <w:rPr>
          <w:rFonts w:ascii="Times New Roman" w:hAnsi="Times New Roman" w:cs="Times New Roman"/>
          <w:sz w:val="24"/>
          <w:szCs w:val="24"/>
        </w:rPr>
        <w:t>)</w:t>
      </w:r>
      <w:r w:rsidR="004D784F" w:rsidRPr="00A01F7D">
        <w:rPr>
          <w:rFonts w:ascii="Times New Roman" w:hAnsi="Times New Roman" w:cs="Times New Roman"/>
          <w:sz w:val="24"/>
          <w:szCs w:val="24"/>
        </w:rPr>
        <w:t>.</w:t>
      </w:r>
    </w:p>
    <w:p w14:paraId="04825A95" w14:textId="2AFBDC4B" w:rsidR="00323E36" w:rsidRPr="00A01F7D" w:rsidRDefault="00323E36" w:rsidP="00323E36">
      <w:pPr>
        <w:pStyle w:val="ListParagraph"/>
        <w:numPr>
          <w:ilvl w:val="0"/>
          <w:numId w:val="1"/>
        </w:numPr>
        <w:jc w:val="both"/>
        <w:rPr>
          <w:rFonts w:ascii="Times New Roman" w:hAnsi="Times New Roman" w:cs="Times New Roman"/>
          <w:sz w:val="24"/>
          <w:szCs w:val="24"/>
        </w:rPr>
      </w:pPr>
      <w:r w:rsidRPr="00A01F7D">
        <w:rPr>
          <w:rFonts w:ascii="Times New Roman" w:hAnsi="Times New Roman" w:cs="Times New Roman"/>
          <w:b/>
          <w:sz w:val="24"/>
          <w:szCs w:val="24"/>
        </w:rPr>
        <w:t>Iepirkuma identifikācijas numurs:</w:t>
      </w:r>
      <w:r w:rsidRPr="00A01F7D">
        <w:rPr>
          <w:rFonts w:ascii="Times New Roman" w:hAnsi="Times New Roman" w:cs="Times New Roman"/>
          <w:sz w:val="24"/>
          <w:szCs w:val="24"/>
        </w:rPr>
        <w:t xml:space="preserve"> iepirkuma identifikācijas numurs – RS/202</w:t>
      </w:r>
      <w:r w:rsidR="00742AB8" w:rsidRPr="00A01F7D">
        <w:rPr>
          <w:rFonts w:ascii="Times New Roman" w:hAnsi="Times New Roman" w:cs="Times New Roman"/>
          <w:sz w:val="24"/>
          <w:szCs w:val="24"/>
        </w:rPr>
        <w:t>3</w:t>
      </w:r>
      <w:r w:rsidRPr="00A01F7D">
        <w:rPr>
          <w:rFonts w:ascii="Times New Roman" w:hAnsi="Times New Roman" w:cs="Times New Roman"/>
          <w:sz w:val="24"/>
          <w:szCs w:val="24"/>
        </w:rPr>
        <w:t>/</w:t>
      </w:r>
      <w:r w:rsidR="004433FF">
        <w:rPr>
          <w:rFonts w:ascii="Times New Roman" w:hAnsi="Times New Roman" w:cs="Times New Roman"/>
          <w:sz w:val="24"/>
          <w:szCs w:val="24"/>
        </w:rPr>
        <w:t>31</w:t>
      </w:r>
      <w:r w:rsidR="00E57948" w:rsidRPr="00A01F7D">
        <w:rPr>
          <w:rFonts w:ascii="Times New Roman" w:hAnsi="Times New Roman" w:cs="Times New Roman"/>
          <w:sz w:val="24"/>
          <w:szCs w:val="24"/>
        </w:rPr>
        <w:t>.</w:t>
      </w:r>
    </w:p>
    <w:p w14:paraId="17D9B27D" w14:textId="77777777" w:rsidR="00323E36" w:rsidRPr="00A01F7D" w:rsidRDefault="00323E36" w:rsidP="00323E36">
      <w:pPr>
        <w:pStyle w:val="ListParagraph"/>
        <w:jc w:val="both"/>
        <w:rPr>
          <w:rFonts w:ascii="Times New Roman" w:hAnsi="Times New Roman" w:cs="Times New Roman"/>
          <w:sz w:val="24"/>
          <w:szCs w:val="24"/>
        </w:rPr>
      </w:pPr>
    </w:p>
    <w:p w14:paraId="15A12D45" w14:textId="77777777" w:rsidR="00323E36" w:rsidRPr="00A01F7D" w:rsidRDefault="00323E36" w:rsidP="00323E36">
      <w:pPr>
        <w:pStyle w:val="ListParagraph"/>
        <w:numPr>
          <w:ilvl w:val="0"/>
          <w:numId w:val="1"/>
        </w:numPr>
        <w:jc w:val="both"/>
        <w:rPr>
          <w:rFonts w:ascii="Times New Roman" w:hAnsi="Times New Roman" w:cs="Times New Roman"/>
          <w:b/>
          <w:sz w:val="24"/>
          <w:szCs w:val="24"/>
        </w:rPr>
      </w:pPr>
      <w:r w:rsidRPr="00A01F7D">
        <w:rPr>
          <w:rFonts w:ascii="Times New Roman" w:hAnsi="Times New Roman" w:cs="Times New Roman"/>
          <w:b/>
          <w:sz w:val="24"/>
          <w:szCs w:val="24"/>
        </w:rPr>
        <w:t>Pasūtītāja nosaukums, adrese un citi rekvizīti:</w:t>
      </w:r>
    </w:p>
    <w:p w14:paraId="63526AF5" w14:textId="0701539C" w:rsidR="00323E36" w:rsidRPr="00A01F7D" w:rsidRDefault="00323E36" w:rsidP="004D3F62">
      <w:pPr>
        <w:spacing w:after="0"/>
        <w:jc w:val="both"/>
        <w:rPr>
          <w:rFonts w:ascii="Times New Roman" w:hAnsi="Times New Roman" w:cs="Times New Roman"/>
          <w:sz w:val="24"/>
          <w:szCs w:val="24"/>
        </w:rPr>
      </w:pPr>
      <w:r w:rsidRPr="00A01F7D">
        <w:rPr>
          <w:rFonts w:ascii="Times New Roman" w:hAnsi="Times New Roman" w:cs="Times New Roman"/>
          <w:sz w:val="24"/>
          <w:szCs w:val="24"/>
        </w:rPr>
        <w:t>Rīgas</w:t>
      </w:r>
      <w:r w:rsidR="007502C0" w:rsidRPr="00A01F7D">
        <w:rPr>
          <w:rFonts w:ascii="Times New Roman" w:hAnsi="Times New Roman" w:cs="Times New Roman"/>
          <w:sz w:val="24"/>
          <w:szCs w:val="24"/>
        </w:rPr>
        <w:t xml:space="preserve"> </w:t>
      </w:r>
      <w:r w:rsidRPr="00A01F7D">
        <w:rPr>
          <w:rFonts w:ascii="Times New Roman" w:hAnsi="Times New Roman" w:cs="Times New Roman"/>
          <w:sz w:val="24"/>
          <w:szCs w:val="24"/>
        </w:rPr>
        <w:t>pašvaldības sabiedrība ar ierobežotu atbildību “Rīgas satiksme”</w:t>
      </w:r>
      <w:r w:rsidRPr="00A01F7D">
        <w:rPr>
          <w:rFonts w:ascii="Times New Roman" w:hAnsi="Times New Roman" w:cs="Times New Roman"/>
          <w:sz w:val="24"/>
          <w:szCs w:val="24"/>
        </w:rPr>
        <w:br/>
        <w:t>Reģ. L</w:t>
      </w:r>
      <w:r w:rsidR="001A4677" w:rsidRPr="00A01F7D">
        <w:rPr>
          <w:rFonts w:ascii="Times New Roman" w:hAnsi="Times New Roman" w:cs="Times New Roman"/>
          <w:sz w:val="24"/>
          <w:szCs w:val="24"/>
        </w:rPr>
        <w:t xml:space="preserve">atvijas </w:t>
      </w:r>
      <w:r w:rsidRPr="00A01F7D">
        <w:rPr>
          <w:rFonts w:ascii="Times New Roman" w:hAnsi="Times New Roman" w:cs="Times New Roman"/>
          <w:sz w:val="24"/>
          <w:szCs w:val="24"/>
        </w:rPr>
        <w:t>R</w:t>
      </w:r>
      <w:r w:rsidR="001A4677" w:rsidRPr="00A01F7D">
        <w:rPr>
          <w:rFonts w:ascii="Times New Roman" w:hAnsi="Times New Roman" w:cs="Times New Roman"/>
          <w:sz w:val="24"/>
          <w:szCs w:val="24"/>
        </w:rPr>
        <w:t>epublikas</w:t>
      </w:r>
      <w:r w:rsidRPr="00A01F7D">
        <w:rPr>
          <w:rFonts w:ascii="Times New Roman" w:hAnsi="Times New Roman" w:cs="Times New Roman"/>
          <w:sz w:val="24"/>
          <w:szCs w:val="24"/>
        </w:rPr>
        <w:t xml:space="preserve"> </w:t>
      </w:r>
      <w:r w:rsidR="001A4677" w:rsidRPr="00A01F7D">
        <w:rPr>
          <w:rFonts w:ascii="Times New Roman" w:hAnsi="Times New Roman" w:cs="Times New Roman"/>
          <w:sz w:val="24"/>
          <w:szCs w:val="24"/>
        </w:rPr>
        <w:t>uzņēmumu reģistrā</w:t>
      </w:r>
      <w:r w:rsidRPr="00A01F7D">
        <w:rPr>
          <w:rFonts w:ascii="Times New Roman" w:hAnsi="Times New Roman" w:cs="Times New Roman"/>
          <w:sz w:val="24"/>
          <w:szCs w:val="24"/>
        </w:rPr>
        <w:t xml:space="preserve"> ar Nr. 40003619950</w:t>
      </w:r>
    </w:p>
    <w:p w14:paraId="6BDE305D" w14:textId="77777777" w:rsidR="00323E36" w:rsidRPr="00A01F7D" w:rsidRDefault="00323E36" w:rsidP="004D3F62">
      <w:pPr>
        <w:spacing w:after="0"/>
        <w:jc w:val="both"/>
        <w:rPr>
          <w:rFonts w:ascii="Times New Roman" w:hAnsi="Times New Roman" w:cs="Times New Roman"/>
          <w:sz w:val="24"/>
          <w:szCs w:val="24"/>
        </w:rPr>
      </w:pPr>
      <w:r w:rsidRPr="00A01F7D">
        <w:rPr>
          <w:rFonts w:ascii="Times New Roman" w:hAnsi="Times New Roman" w:cs="Times New Roman"/>
          <w:sz w:val="24"/>
          <w:szCs w:val="24"/>
        </w:rPr>
        <w:t>Juridiskā adrese: Kleistu iela 28, Rīga, LV-1067</w:t>
      </w:r>
    </w:p>
    <w:p w14:paraId="45F24730" w14:textId="77777777" w:rsidR="00323E36" w:rsidRPr="00A01F7D" w:rsidRDefault="00323E36" w:rsidP="004D3F62">
      <w:pPr>
        <w:spacing w:after="0"/>
        <w:jc w:val="both"/>
        <w:rPr>
          <w:rFonts w:ascii="Times New Roman" w:hAnsi="Times New Roman" w:cs="Times New Roman"/>
          <w:sz w:val="24"/>
          <w:szCs w:val="24"/>
        </w:rPr>
      </w:pPr>
      <w:r w:rsidRPr="00A01F7D">
        <w:rPr>
          <w:rFonts w:ascii="Times New Roman" w:hAnsi="Times New Roman" w:cs="Times New Roman"/>
          <w:sz w:val="24"/>
          <w:szCs w:val="24"/>
        </w:rPr>
        <w:t>Biroja adrese: Vestienas iela 35, Rīga, LV-1035</w:t>
      </w:r>
    </w:p>
    <w:p w14:paraId="7AA1C963" w14:textId="77777777" w:rsidR="00323E36" w:rsidRPr="00A01F7D" w:rsidRDefault="00323E36" w:rsidP="004D3F62">
      <w:pPr>
        <w:jc w:val="both"/>
        <w:rPr>
          <w:rFonts w:ascii="Times New Roman" w:hAnsi="Times New Roman" w:cs="Times New Roman"/>
          <w:sz w:val="24"/>
          <w:szCs w:val="24"/>
        </w:rPr>
      </w:pPr>
      <w:r w:rsidRPr="00A01F7D">
        <w:rPr>
          <w:rFonts w:ascii="Times New Roman" w:hAnsi="Times New Roman" w:cs="Times New Roman"/>
          <w:sz w:val="24"/>
          <w:szCs w:val="24"/>
        </w:rPr>
        <w:t>Tālr. 67104800; fakss 67104802.</w:t>
      </w:r>
    </w:p>
    <w:p w14:paraId="2BB7C9B6" w14:textId="77777777" w:rsidR="00323E36" w:rsidRPr="00A01F7D" w:rsidRDefault="00323E36" w:rsidP="00323E36">
      <w:pPr>
        <w:pStyle w:val="ListParagraph"/>
        <w:numPr>
          <w:ilvl w:val="0"/>
          <w:numId w:val="1"/>
        </w:numPr>
        <w:jc w:val="both"/>
        <w:rPr>
          <w:rFonts w:ascii="Times New Roman" w:hAnsi="Times New Roman" w:cs="Times New Roman"/>
          <w:b/>
          <w:sz w:val="24"/>
          <w:szCs w:val="24"/>
        </w:rPr>
      </w:pPr>
      <w:r w:rsidRPr="00A01F7D">
        <w:rPr>
          <w:rFonts w:ascii="Times New Roman" w:hAnsi="Times New Roman" w:cs="Times New Roman"/>
          <w:b/>
          <w:sz w:val="24"/>
          <w:szCs w:val="24"/>
        </w:rPr>
        <w:t>Pasūtītāja kontaktpersona:</w:t>
      </w:r>
    </w:p>
    <w:p w14:paraId="44C21093" w14:textId="1655B2B1" w:rsidR="00323E36" w:rsidRPr="00A01F7D" w:rsidRDefault="00323E36" w:rsidP="004D3F62">
      <w:pPr>
        <w:jc w:val="both"/>
        <w:rPr>
          <w:rFonts w:ascii="Times New Roman" w:hAnsi="Times New Roman" w:cs="Times New Roman"/>
          <w:sz w:val="24"/>
          <w:szCs w:val="24"/>
        </w:rPr>
      </w:pPr>
      <w:r w:rsidRPr="00A01F7D">
        <w:rPr>
          <w:rFonts w:ascii="Times New Roman" w:hAnsi="Times New Roman" w:cs="Times New Roman"/>
          <w:sz w:val="24"/>
          <w:szCs w:val="24"/>
        </w:rPr>
        <w:t xml:space="preserve">Alena Kamisarova, tālr. +371 67104791, </w:t>
      </w:r>
      <w:r w:rsidR="00930F1B" w:rsidRPr="00A01F7D">
        <w:rPr>
          <w:rFonts w:ascii="Times New Roman" w:hAnsi="Times New Roman" w:cs="Times New Roman"/>
          <w:sz w:val="24"/>
          <w:szCs w:val="24"/>
        </w:rPr>
        <w:t>elektroniskā pasta adrese</w:t>
      </w:r>
      <w:r w:rsidRPr="00A01F7D">
        <w:rPr>
          <w:rFonts w:ascii="Times New Roman" w:hAnsi="Times New Roman" w:cs="Times New Roman"/>
          <w:sz w:val="24"/>
          <w:szCs w:val="24"/>
        </w:rPr>
        <w:t>:</w:t>
      </w:r>
      <w:r w:rsidR="00930F1B" w:rsidRPr="00A01F7D">
        <w:rPr>
          <w:rFonts w:ascii="Times New Roman" w:hAnsi="Times New Roman" w:cs="Times New Roman"/>
          <w:sz w:val="24"/>
          <w:szCs w:val="24"/>
        </w:rPr>
        <w:t xml:space="preserve"> </w:t>
      </w:r>
      <w:hyperlink r:id="rId11" w:history="1">
        <w:r w:rsidR="00930F1B" w:rsidRPr="00A01F7D">
          <w:rPr>
            <w:rStyle w:val="Hyperlink"/>
            <w:rFonts w:ascii="Times New Roman" w:hAnsi="Times New Roman" w:cs="Times New Roman"/>
            <w:sz w:val="24"/>
            <w:szCs w:val="24"/>
          </w:rPr>
          <w:t>alena.kamisarova@rigassatiksme.lv</w:t>
        </w:r>
      </w:hyperlink>
      <w:r w:rsidR="00930F1B" w:rsidRPr="00A01F7D">
        <w:rPr>
          <w:rFonts w:ascii="Times New Roman" w:hAnsi="Times New Roman" w:cs="Times New Roman"/>
          <w:sz w:val="24"/>
          <w:szCs w:val="24"/>
        </w:rPr>
        <w:t xml:space="preserve">.  </w:t>
      </w:r>
    </w:p>
    <w:p w14:paraId="6402BFDA" w14:textId="77777777" w:rsidR="00323E36" w:rsidRPr="00A01F7D"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A01F7D">
        <w:rPr>
          <w:rFonts w:ascii="Times New Roman" w:hAnsi="Times New Roman" w:cs="Times New Roman"/>
          <w:b/>
          <w:sz w:val="24"/>
          <w:szCs w:val="24"/>
        </w:rPr>
        <w:t>Pretendenti</w:t>
      </w:r>
    </w:p>
    <w:p w14:paraId="5886EFFA" w14:textId="08DFA2A1" w:rsidR="00323E36" w:rsidRPr="00A01F7D"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olikumā minēto </w:t>
      </w:r>
      <w:r w:rsidR="00534140" w:rsidRPr="00A01F7D">
        <w:rPr>
          <w:rFonts w:ascii="Times New Roman" w:hAnsi="Times New Roman" w:cs="Times New Roman"/>
          <w:sz w:val="24"/>
          <w:szCs w:val="24"/>
        </w:rPr>
        <w:t>pakalpojumu</w:t>
      </w:r>
      <w:r w:rsidRPr="00A01F7D">
        <w:rPr>
          <w:rFonts w:ascii="Times New Roman" w:hAnsi="Times New Roman" w:cs="Times New Roman"/>
          <w:sz w:val="24"/>
          <w:szCs w:val="24"/>
        </w:rPr>
        <w:t>, kā arī slēgt iepirkuma līgumu ar tajā minētajiem noteikumiem.</w:t>
      </w:r>
    </w:p>
    <w:p w14:paraId="4BB1253C" w14:textId="77777777" w:rsidR="00323E36" w:rsidRPr="00A01F7D" w:rsidRDefault="00323E36" w:rsidP="004D3F62">
      <w:pPr>
        <w:pStyle w:val="ListParagraph"/>
        <w:numPr>
          <w:ilvl w:val="1"/>
          <w:numId w:val="1"/>
        </w:numPr>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A01F7D" w:rsidRDefault="00323E36" w:rsidP="004D3F62">
      <w:pPr>
        <w:pStyle w:val="ListParagraph"/>
        <w:numPr>
          <w:ilvl w:val="1"/>
          <w:numId w:val="1"/>
        </w:numPr>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370D616A" w:rsidR="009857DC" w:rsidRPr="00A01F7D" w:rsidRDefault="007502C0" w:rsidP="009857DC">
      <w:pPr>
        <w:pStyle w:val="ListParagraph"/>
        <w:numPr>
          <w:ilvl w:val="1"/>
          <w:numId w:val="1"/>
        </w:numPr>
        <w:ind w:left="567" w:hanging="567"/>
        <w:jc w:val="both"/>
        <w:rPr>
          <w:rFonts w:ascii="Times New Roman" w:hAnsi="Times New Roman" w:cs="Times New Roman"/>
          <w:sz w:val="24"/>
          <w:szCs w:val="24"/>
        </w:rPr>
      </w:pPr>
      <w:r w:rsidRPr="00A01F7D">
        <w:rPr>
          <w:rStyle w:val="CharStyle4"/>
          <w:rFonts w:eastAsiaTheme="minorHAnsi"/>
          <w:color w:val="000000" w:themeColor="text1"/>
          <w:sz w:val="24"/>
          <w:szCs w:val="24"/>
        </w:rPr>
        <w:t>Piedāvājumu Pretendents ir tiesīgs iesniegt</w:t>
      </w:r>
      <w:r w:rsidR="009075BD" w:rsidRPr="00A01F7D">
        <w:rPr>
          <w:rStyle w:val="CharStyle4"/>
          <w:rFonts w:eastAsiaTheme="minorHAnsi"/>
          <w:color w:val="000000" w:themeColor="text1"/>
          <w:sz w:val="24"/>
          <w:szCs w:val="24"/>
        </w:rPr>
        <w:t xml:space="preserve"> piedāvājumu tikai par visu iepirkuma priekšmetu kopā</w:t>
      </w:r>
      <w:r w:rsidRPr="00A01F7D">
        <w:rPr>
          <w:rStyle w:val="CharStyle4"/>
          <w:rFonts w:eastAsiaTheme="minorHAnsi"/>
          <w:color w:val="000000" w:themeColor="text1"/>
          <w:sz w:val="24"/>
          <w:szCs w:val="24"/>
        </w:rPr>
        <w:t xml:space="preserve">. </w:t>
      </w:r>
      <w:r w:rsidR="00323E36" w:rsidRPr="00A01F7D">
        <w:rPr>
          <w:rFonts w:ascii="Times New Roman" w:hAnsi="Times New Roman" w:cs="Times New Roman"/>
          <w:sz w:val="24"/>
          <w:szCs w:val="24"/>
        </w:rPr>
        <w:t>Piedāvājumu variantu iesniegšana šajā iepirkuma procedūrā nav pieļaujama.</w:t>
      </w:r>
    </w:p>
    <w:p w14:paraId="36E000E2" w14:textId="77777777" w:rsidR="00ED3479" w:rsidRPr="00A01F7D" w:rsidRDefault="00ED3479" w:rsidP="00ED3479">
      <w:pPr>
        <w:spacing w:before="240"/>
        <w:jc w:val="center"/>
        <w:rPr>
          <w:rFonts w:ascii="Times New Roman" w:hAnsi="Times New Roman" w:cs="Times New Roman"/>
          <w:b/>
          <w:sz w:val="24"/>
          <w:szCs w:val="24"/>
        </w:rPr>
      </w:pPr>
      <w:r w:rsidRPr="00A01F7D">
        <w:rPr>
          <w:rFonts w:ascii="Times New Roman" w:hAnsi="Times New Roman" w:cs="Times New Roman"/>
          <w:b/>
          <w:sz w:val="24"/>
          <w:szCs w:val="24"/>
        </w:rPr>
        <w:t>II INFORMĀCIJAS APMAIŅA, PIEDĀVĀJUMU NOFORMĒŠANAS, IESNIEGŠANAS KĀRTĪBA</w:t>
      </w:r>
    </w:p>
    <w:p w14:paraId="4A8EC0DB" w14:textId="77777777" w:rsidR="009857DC" w:rsidRPr="00A01F7D" w:rsidRDefault="009857DC" w:rsidP="009857DC">
      <w:pPr>
        <w:pStyle w:val="ListParagraph"/>
        <w:numPr>
          <w:ilvl w:val="0"/>
          <w:numId w:val="1"/>
        </w:numPr>
        <w:rPr>
          <w:rFonts w:ascii="Times New Roman" w:hAnsi="Times New Roman" w:cs="Times New Roman"/>
          <w:b/>
          <w:sz w:val="24"/>
          <w:szCs w:val="24"/>
        </w:rPr>
      </w:pPr>
      <w:r w:rsidRPr="00A01F7D">
        <w:rPr>
          <w:rFonts w:ascii="Times New Roman" w:hAnsi="Times New Roman" w:cs="Times New Roman"/>
          <w:b/>
          <w:sz w:val="24"/>
          <w:szCs w:val="24"/>
        </w:rPr>
        <w:t>Informācijas apmaiņa</w:t>
      </w:r>
    </w:p>
    <w:p w14:paraId="61897AD5" w14:textId="77777777" w:rsidR="009857DC" w:rsidRPr="00A01F7D"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A01F7D"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lastRenderedPageBreak/>
        <w:t xml:space="preserve">Papildu informāciju par iepirkuma procedūras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A01F7D">
        <w:rPr>
          <w:rFonts w:ascii="Times New Roman" w:hAnsi="Times New Roman" w:cs="Times New Roman"/>
          <w:sz w:val="24"/>
          <w:szCs w:val="24"/>
        </w:rPr>
        <w:t>K</w:t>
      </w:r>
      <w:r w:rsidRPr="00A01F7D">
        <w:rPr>
          <w:rFonts w:ascii="Times New Roman" w:hAnsi="Times New Roman" w:cs="Times New Roman"/>
          <w:sz w:val="24"/>
          <w:szCs w:val="24"/>
        </w:rPr>
        <w:t xml:space="preserve">omisijai vai elektroniski parakstītu nosūtot uz e-pasta adresi </w:t>
      </w:r>
      <w:hyperlink r:id="rId12" w:history="1">
        <w:r w:rsidRPr="00A01F7D">
          <w:rPr>
            <w:rStyle w:val="Hyperlink"/>
            <w:rFonts w:ascii="Times New Roman" w:hAnsi="Times New Roman" w:cs="Times New Roman"/>
            <w:sz w:val="24"/>
            <w:szCs w:val="24"/>
          </w:rPr>
          <w:t>sekretariats@rigassatiksme.lv</w:t>
        </w:r>
      </w:hyperlink>
      <w:r w:rsidRPr="00A01F7D">
        <w:rPr>
          <w:rStyle w:val="Hyperlink"/>
          <w:rFonts w:ascii="Times New Roman" w:hAnsi="Times New Roman" w:cs="Times New Roman"/>
          <w:sz w:val="24"/>
          <w:szCs w:val="24"/>
        </w:rPr>
        <w:t>.</w:t>
      </w:r>
    </w:p>
    <w:p w14:paraId="3AC76370" w14:textId="778800C9" w:rsidR="009857DC" w:rsidRPr="00A01F7D"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Ja piegādātājs ir </w:t>
      </w:r>
      <w:r w:rsidR="00E6320D" w:rsidRPr="00A01F7D">
        <w:rPr>
          <w:rFonts w:ascii="Times New Roman" w:hAnsi="Times New Roman" w:cs="Times New Roman"/>
          <w:sz w:val="24"/>
          <w:szCs w:val="24"/>
        </w:rPr>
        <w:t>laikus</w:t>
      </w:r>
      <w:r w:rsidRPr="00A01F7D">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A01F7D"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Jebkura papildu informācija, kas tiks sniegta saistībā ar šo iepirkum</w:t>
      </w:r>
      <w:r w:rsidR="00E34257" w:rsidRPr="00A01F7D">
        <w:rPr>
          <w:rFonts w:ascii="Times New Roman" w:hAnsi="Times New Roman" w:cs="Times New Roman"/>
          <w:sz w:val="24"/>
          <w:szCs w:val="24"/>
        </w:rPr>
        <w:t>a procedūru</w:t>
      </w:r>
      <w:r w:rsidRPr="00A01F7D">
        <w:rPr>
          <w:rFonts w:ascii="Times New Roman" w:hAnsi="Times New Roman" w:cs="Times New Roman"/>
          <w:sz w:val="24"/>
          <w:szCs w:val="24"/>
        </w:rPr>
        <w:t>, tiks publicēta Pasūtītāja mājaslapā internetā sadaļā “Iepirkumi un izsoles”</w:t>
      </w:r>
      <w:r w:rsidRPr="00A01F7D">
        <w:rPr>
          <w:rFonts w:ascii="Times New Roman" w:hAnsi="Times New Roman" w:cs="Times New Roman"/>
          <w:szCs w:val="20"/>
        </w:rPr>
        <w:t xml:space="preserve"> </w:t>
      </w:r>
      <w:r w:rsidRPr="00A01F7D">
        <w:rPr>
          <w:rFonts w:ascii="Times New Roman" w:hAnsi="Times New Roman" w:cs="Times New Roman"/>
          <w:sz w:val="24"/>
          <w:szCs w:val="24"/>
        </w:rPr>
        <w:t xml:space="preserve">un elektronisko iepirkumu sistēmā apakšsistēmā „e-konkursi” </w:t>
      </w:r>
      <w:hyperlink r:id="rId13" w:history="1">
        <w:r w:rsidR="007502C0" w:rsidRPr="00A01F7D">
          <w:rPr>
            <w:rStyle w:val="Hyperlink"/>
            <w:rFonts w:ascii="Times New Roman" w:hAnsi="Times New Roman" w:cs="Times New Roman"/>
            <w:sz w:val="24"/>
            <w:szCs w:val="24"/>
          </w:rPr>
          <w:t>https://www.eis.gov.lv/EKEIS/Supplier</w:t>
        </w:r>
      </w:hyperlink>
      <w:r w:rsidRPr="00A01F7D">
        <w:rPr>
          <w:rFonts w:ascii="Times New Roman" w:hAnsi="Times New Roman" w:cs="Times New Roman"/>
          <w:sz w:val="24"/>
          <w:szCs w:val="24"/>
        </w:rPr>
        <w:t>.</w:t>
      </w:r>
      <w:r w:rsidR="007502C0" w:rsidRPr="00A01F7D">
        <w:rPr>
          <w:rFonts w:ascii="Times New Roman" w:hAnsi="Times New Roman" w:cs="Times New Roman"/>
          <w:sz w:val="24"/>
          <w:szCs w:val="24"/>
        </w:rPr>
        <w:t xml:space="preserve"> </w:t>
      </w:r>
      <w:r w:rsidRPr="00A01F7D">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A01F7D"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A01F7D"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A01F7D">
        <w:rPr>
          <w:rFonts w:ascii="Times New Roman" w:hAnsi="Times New Roman" w:cs="Times New Roman"/>
          <w:b/>
          <w:sz w:val="24"/>
          <w:szCs w:val="24"/>
        </w:rPr>
        <w:t>Iespējas saņemt iepirkuma procedūras dokumentus un ar tiem iepazīties</w:t>
      </w:r>
    </w:p>
    <w:p w14:paraId="7B7E5539" w14:textId="4B9005B7" w:rsidR="009857DC" w:rsidRPr="00A01F7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A01F7D">
        <w:rPr>
          <w:rFonts w:ascii="Times New Roman" w:hAnsi="Times New Roman" w:cs="Times New Roman"/>
          <w:sz w:val="24"/>
          <w:szCs w:val="24"/>
        </w:rPr>
        <w:t xml:space="preserve">Elektroniska piekļuve: Pasūtītāja interneta vietne </w:t>
      </w:r>
      <w:hyperlink r:id="rId14" w:history="1">
        <w:r w:rsidRPr="00A01F7D">
          <w:rPr>
            <w:rStyle w:val="Hyperlink"/>
            <w:rFonts w:ascii="Times New Roman" w:hAnsi="Times New Roman" w:cs="Times New Roman"/>
            <w:sz w:val="24"/>
            <w:szCs w:val="24"/>
          </w:rPr>
          <w:t>www.rigassatiksme.lv</w:t>
        </w:r>
      </w:hyperlink>
      <w:r w:rsidRPr="00A01F7D">
        <w:rPr>
          <w:rFonts w:ascii="Times New Roman" w:hAnsi="Times New Roman" w:cs="Times New Roman"/>
          <w:sz w:val="24"/>
          <w:szCs w:val="24"/>
        </w:rPr>
        <w:t xml:space="preserve">, sadaļa “Iepirkumi un izsoles” - </w:t>
      </w:r>
      <w:hyperlink r:id="rId15" w:history="1">
        <w:r w:rsidRPr="00A01F7D">
          <w:rPr>
            <w:rStyle w:val="Hyperlink"/>
            <w:rFonts w:ascii="Times New Roman" w:hAnsi="Times New Roman" w:cs="Times New Roman"/>
            <w:sz w:val="24"/>
            <w:szCs w:val="24"/>
          </w:rPr>
          <w:t>https://www.rigassatiksme.lv/lv/par-mums/iepirkumi/</w:t>
        </w:r>
      </w:hyperlink>
      <w:r w:rsidRPr="00A01F7D">
        <w:rPr>
          <w:rFonts w:ascii="Times New Roman" w:hAnsi="Times New Roman" w:cs="Times New Roman"/>
        </w:rPr>
        <w:t xml:space="preserve"> </w:t>
      </w:r>
      <w:r w:rsidRPr="00A01F7D">
        <w:rPr>
          <w:rFonts w:ascii="Times New Roman" w:hAnsi="Times New Roman" w:cs="Times New Roman"/>
          <w:sz w:val="24"/>
          <w:szCs w:val="24"/>
        </w:rPr>
        <w:t xml:space="preserve">un elektronisko iepirkumu sistēmā apakšsistēmā „e-konkursi” </w:t>
      </w:r>
      <w:hyperlink r:id="rId16" w:history="1">
        <w:r w:rsidR="007502C0" w:rsidRPr="00A01F7D">
          <w:rPr>
            <w:rStyle w:val="Hyperlink"/>
            <w:rFonts w:ascii="Times New Roman" w:hAnsi="Times New Roman" w:cs="Times New Roman"/>
            <w:sz w:val="24"/>
            <w:szCs w:val="24"/>
          </w:rPr>
          <w:t>https://www.eis.gov.lv/EKEIS/Supplier</w:t>
        </w:r>
      </w:hyperlink>
      <w:r w:rsidRPr="00A01F7D">
        <w:rPr>
          <w:rFonts w:ascii="Times New Roman" w:hAnsi="Times New Roman" w:cs="Times New Roman"/>
          <w:sz w:val="24"/>
          <w:szCs w:val="24"/>
        </w:rPr>
        <w:t>.</w:t>
      </w:r>
    </w:p>
    <w:p w14:paraId="3898744D" w14:textId="77777777" w:rsidR="009857DC" w:rsidRPr="00A01F7D"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A01F7D"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A01F7D">
        <w:rPr>
          <w:rFonts w:ascii="Times New Roman" w:eastAsia="Calibri" w:hAnsi="Times New Roman" w:cs="Times New Roman"/>
          <w:b/>
          <w:sz w:val="24"/>
          <w:szCs w:val="24"/>
        </w:rPr>
        <w:t>Piedāvājuma noformēšana</w:t>
      </w:r>
    </w:p>
    <w:p w14:paraId="1BD47F71" w14:textId="77777777" w:rsidR="009857DC" w:rsidRPr="00A01F7D"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A01F7D">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A01F7D"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A01F7D"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 xml:space="preserve">Piedāvājumā iekļautajiem dokumentiem jābūt parakstītiem. </w:t>
      </w:r>
    </w:p>
    <w:p w14:paraId="6673149A" w14:textId="77777777" w:rsidR="009857DC" w:rsidRPr="00A01F7D"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A01F7D"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0BE6B87E" w14:textId="097B420C" w:rsidR="009857DC" w:rsidRPr="00A01F7D"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A01F7D"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A01F7D">
        <w:rPr>
          <w:rFonts w:ascii="Times New Roman" w:hAnsi="Times New Roman" w:cs="Times New Roman"/>
          <w:b/>
          <w:sz w:val="24"/>
          <w:szCs w:val="24"/>
        </w:rPr>
        <w:t>Piedāvājumu iesniegšanas un atvēršanas vieta, datums, laiks un kārtība</w:t>
      </w:r>
    </w:p>
    <w:p w14:paraId="1CEB1392" w14:textId="5AD5DABE" w:rsidR="009857DC" w:rsidRPr="00A01F7D"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 xml:space="preserve">Iepirkuma procedūras piedāvājumi jāiesniedz līdz </w:t>
      </w:r>
      <w:r w:rsidRPr="008810FC">
        <w:rPr>
          <w:rFonts w:ascii="Times New Roman" w:hAnsi="Times New Roman" w:cs="Times New Roman"/>
          <w:sz w:val="24"/>
          <w:szCs w:val="24"/>
        </w:rPr>
        <w:t>202</w:t>
      </w:r>
      <w:r w:rsidR="008C2A15" w:rsidRPr="008810FC">
        <w:rPr>
          <w:rFonts w:ascii="Times New Roman" w:hAnsi="Times New Roman" w:cs="Times New Roman"/>
          <w:sz w:val="24"/>
          <w:szCs w:val="24"/>
        </w:rPr>
        <w:t>3</w:t>
      </w:r>
      <w:r w:rsidRPr="008810FC">
        <w:rPr>
          <w:rFonts w:ascii="Times New Roman" w:hAnsi="Times New Roman" w:cs="Times New Roman"/>
          <w:sz w:val="24"/>
          <w:szCs w:val="24"/>
        </w:rPr>
        <w:t>.</w:t>
      </w:r>
      <w:r w:rsidR="00FE35F2" w:rsidRPr="008810FC">
        <w:rPr>
          <w:rFonts w:ascii="Times New Roman" w:hAnsi="Times New Roman" w:cs="Times New Roman"/>
          <w:sz w:val="24"/>
          <w:szCs w:val="24"/>
        </w:rPr>
        <w:t xml:space="preserve"> </w:t>
      </w:r>
      <w:r w:rsidRPr="008810FC">
        <w:rPr>
          <w:rFonts w:ascii="Times New Roman" w:hAnsi="Times New Roman" w:cs="Times New Roman"/>
          <w:sz w:val="24"/>
          <w:szCs w:val="24"/>
        </w:rPr>
        <w:t xml:space="preserve">gada </w:t>
      </w:r>
      <w:r w:rsidR="008810FC" w:rsidRPr="008810FC">
        <w:rPr>
          <w:rFonts w:ascii="Times New Roman" w:hAnsi="Times New Roman" w:cs="Times New Roman"/>
          <w:sz w:val="24"/>
          <w:szCs w:val="24"/>
        </w:rPr>
        <w:t>5. jūnija</w:t>
      </w:r>
      <w:r w:rsidR="00E57948" w:rsidRPr="008810FC">
        <w:rPr>
          <w:rFonts w:ascii="Times New Roman" w:hAnsi="Times New Roman" w:cs="Times New Roman"/>
          <w:sz w:val="24"/>
          <w:szCs w:val="24"/>
        </w:rPr>
        <w:t xml:space="preserve"> </w:t>
      </w:r>
      <w:r w:rsidRPr="008810FC">
        <w:rPr>
          <w:rFonts w:ascii="Times New Roman" w:hAnsi="Times New Roman" w:cs="Times New Roman"/>
          <w:sz w:val="24"/>
          <w:szCs w:val="24"/>
        </w:rPr>
        <w:t xml:space="preserve">plkst. </w:t>
      </w:r>
      <w:r w:rsidR="00F443E6" w:rsidRPr="008810FC">
        <w:rPr>
          <w:rFonts w:ascii="Times New Roman" w:hAnsi="Times New Roman" w:cs="Times New Roman"/>
          <w:sz w:val="24"/>
          <w:szCs w:val="24"/>
        </w:rPr>
        <w:t>1</w:t>
      </w:r>
      <w:r w:rsidR="008810FC" w:rsidRPr="008810FC">
        <w:rPr>
          <w:rFonts w:ascii="Times New Roman" w:hAnsi="Times New Roman" w:cs="Times New Roman"/>
          <w:sz w:val="24"/>
          <w:szCs w:val="24"/>
        </w:rPr>
        <w:t>0</w:t>
      </w:r>
      <w:r w:rsidR="003E6797" w:rsidRPr="008810FC">
        <w:rPr>
          <w:rFonts w:ascii="Times New Roman" w:hAnsi="Times New Roman" w:cs="Times New Roman"/>
          <w:sz w:val="24"/>
          <w:szCs w:val="24"/>
        </w:rPr>
        <w:t>.</w:t>
      </w:r>
      <w:r w:rsidRPr="008810FC">
        <w:rPr>
          <w:rFonts w:ascii="Times New Roman" w:hAnsi="Times New Roman" w:cs="Times New Roman"/>
          <w:sz w:val="24"/>
          <w:szCs w:val="24"/>
        </w:rPr>
        <w:t>00</w:t>
      </w:r>
      <w:r w:rsidRPr="00A01F7D">
        <w:rPr>
          <w:rFonts w:ascii="Times New Roman" w:hAnsi="Times New Roman" w:cs="Times New Roman"/>
          <w:sz w:val="24"/>
          <w:szCs w:val="24"/>
        </w:rPr>
        <w:t xml:space="preserve"> elektroniski </w:t>
      </w:r>
      <w:bookmarkStart w:id="0" w:name="_Hlk38876788"/>
      <w:r w:rsidRPr="00A01F7D">
        <w:rPr>
          <w:rFonts w:ascii="Times New Roman" w:hAnsi="Times New Roman" w:cs="Times New Roman"/>
          <w:sz w:val="24"/>
          <w:szCs w:val="24"/>
        </w:rPr>
        <w:t>Elektronisko iepirkumu sistēmas e-konkursu apakšsistēmā</w:t>
      </w:r>
      <w:bookmarkEnd w:id="0"/>
      <w:r w:rsidRPr="00A01F7D">
        <w:rPr>
          <w:rFonts w:ascii="Times New Roman" w:hAnsi="Times New Roman" w:cs="Times New Roman"/>
          <w:sz w:val="24"/>
          <w:szCs w:val="24"/>
        </w:rPr>
        <w:t>, ievērojot šādas pretendenta izvēles iespējas:</w:t>
      </w:r>
    </w:p>
    <w:p w14:paraId="015A7DFE" w14:textId="56DDCE94" w:rsidR="009857DC" w:rsidRPr="00A01F7D"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izmantojot e</w:t>
      </w:r>
      <w:r w:rsidR="007502C0" w:rsidRPr="00A01F7D">
        <w:rPr>
          <w:rFonts w:ascii="Times New Roman" w:hAnsi="Times New Roman" w:cs="Times New Roman"/>
          <w:sz w:val="24"/>
          <w:szCs w:val="24"/>
        </w:rPr>
        <w:t xml:space="preserve"> </w:t>
      </w:r>
      <w:r w:rsidRPr="00A01F7D">
        <w:rPr>
          <w:rFonts w:ascii="Times New Roman" w:hAnsi="Times New Roman" w:cs="Times New Roman"/>
          <w:sz w:val="24"/>
          <w:szCs w:val="24"/>
        </w:rPr>
        <w:t>-</w:t>
      </w:r>
      <w:r w:rsidR="007502C0" w:rsidRPr="00A01F7D">
        <w:rPr>
          <w:rFonts w:ascii="Times New Roman" w:hAnsi="Times New Roman" w:cs="Times New Roman"/>
          <w:sz w:val="24"/>
          <w:szCs w:val="24"/>
        </w:rPr>
        <w:t xml:space="preserve"> </w:t>
      </w:r>
      <w:r w:rsidRPr="00A01F7D">
        <w:rPr>
          <w:rFonts w:ascii="Times New Roman" w:hAnsi="Times New Roman" w:cs="Times New Roman"/>
          <w:sz w:val="24"/>
          <w:szCs w:val="24"/>
        </w:rPr>
        <w:t>konkursu apakšsistēmas piedāvātos rīkus, aizpildot minētās sistēmas e</w:t>
      </w:r>
      <w:r w:rsidR="007502C0" w:rsidRPr="00A01F7D">
        <w:rPr>
          <w:rFonts w:ascii="Times New Roman" w:hAnsi="Times New Roman" w:cs="Times New Roman"/>
          <w:sz w:val="24"/>
          <w:szCs w:val="24"/>
        </w:rPr>
        <w:t xml:space="preserve"> - </w:t>
      </w:r>
      <w:r w:rsidRPr="00A01F7D">
        <w:rPr>
          <w:rFonts w:ascii="Times New Roman" w:hAnsi="Times New Roman" w:cs="Times New Roman"/>
          <w:sz w:val="24"/>
          <w:szCs w:val="24"/>
        </w:rPr>
        <w:t>konkursu apakšsistēmā šīs iepirkuma procedūras sadaļā ievietotās formas;</w:t>
      </w:r>
    </w:p>
    <w:p w14:paraId="07A0245C" w14:textId="77777777" w:rsidR="009857DC" w:rsidRPr="00A01F7D"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w:t>
      </w:r>
      <w:r w:rsidRPr="00A01F7D">
        <w:rPr>
          <w:rFonts w:ascii="Times New Roman" w:hAnsi="Times New Roman" w:cs="Times New Roman"/>
          <w:sz w:val="24"/>
          <w:szCs w:val="24"/>
        </w:rPr>
        <w:lastRenderedPageBreak/>
        <w:t>Elektronisko iepirkumu sistēmas saskarnes laukā (šādā gadījumā pretendents ir atbildīgs par aizpildāmo formu atbilstību dokumentācijas prasībām un formu paraugiem).</w:t>
      </w:r>
    </w:p>
    <w:p w14:paraId="259FA1E9" w14:textId="77777777" w:rsidR="009857DC" w:rsidRPr="00A01F7D" w:rsidRDefault="009857DC" w:rsidP="004D3F62">
      <w:pPr>
        <w:pStyle w:val="ListParagraph"/>
        <w:numPr>
          <w:ilvl w:val="1"/>
          <w:numId w:val="1"/>
        </w:numPr>
        <w:ind w:left="567" w:hanging="567"/>
        <w:jc w:val="both"/>
        <w:rPr>
          <w:rFonts w:ascii="Times New Roman" w:hAnsi="Times New Roman" w:cs="Times New Roman"/>
          <w:sz w:val="24"/>
          <w:szCs w:val="24"/>
        </w:rPr>
      </w:pPr>
      <w:r w:rsidRPr="00A01F7D">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A01F7D"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 xml:space="preserve">Sagatavojot piedāvājumu, pretendents ievēro, ka: </w:t>
      </w:r>
    </w:p>
    <w:p w14:paraId="11DA40CB" w14:textId="3CD0126E" w:rsidR="009857DC" w:rsidRPr="00A01F7D"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Pieteikuma veidlapa </w:t>
      </w:r>
      <w:r w:rsidR="00B55B4A" w:rsidRPr="00A01F7D">
        <w:rPr>
          <w:rFonts w:ascii="Times New Roman" w:hAnsi="Times New Roman" w:cs="Times New Roman"/>
          <w:sz w:val="24"/>
          <w:szCs w:val="24"/>
        </w:rPr>
        <w:t xml:space="preserve">un </w:t>
      </w:r>
      <w:r w:rsidRPr="00A01F7D">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A01F7D">
        <w:rPr>
          <w:rFonts w:ascii="Times New Roman" w:hAnsi="Times New Roman" w:cs="Times New Roman"/>
          <w:sz w:val="24"/>
          <w:szCs w:val="24"/>
        </w:rPr>
        <w:t xml:space="preserve">Finanšu </w:t>
      </w:r>
      <w:r w:rsidRPr="00A01F7D">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A01F7D">
        <w:rPr>
          <w:rFonts w:ascii="Times New Roman" w:hAnsi="Times New Roman" w:cs="Times New Roman"/>
          <w:sz w:val="24"/>
          <w:szCs w:val="24"/>
        </w:rPr>
        <w:t>Acrobat</w:t>
      </w:r>
      <w:proofErr w:type="spellEnd"/>
      <w:r w:rsidRPr="00A01F7D">
        <w:rPr>
          <w:rFonts w:ascii="Times New Roman" w:hAnsi="Times New Roman" w:cs="Times New Roman"/>
          <w:sz w:val="24"/>
          <w:szCs w:val="24"/>
        </w:rPr>
        <w:t xml:space="preserve"> </w:t>
      </w:r>
      <w:proofErr w:type="spellStart"/>
      <w:r w:rsidRPr="00A01F7D">
        <w:rPr>
          <w:rFonts w:ascii="Times New Roman" w:hAnsi="Times New Roman" w:cs="Times New Roman"/>
          <w:sz w:val="24"/>
          <w:szCs w:val="24"/>
        </w:rPr>
        <w:t>Reader</w:t>
      </w:r>
      <w:proofErr w:type="spellEnd"/>
      <w:r w:rsidRPr="00A01F7D">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A01F7D"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01F7D">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A01F7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A01F7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Piedāvājumu atvēršana notiek Elektronisko iepirkumu sistēmā</w:t>
      </w:r>
      <w:r w:rsidR="008C2A15" w:rsidRPr="00A01F7D">
        <w:rPr>
          <w:rFonts w:ascii="Times New Roman" w:hAnsi="Times New Roman" w:cs="Times New Roman"/>
          <w:sz w:val="24"/>
          <w:szCs w:val="24"/>
        </w:rPr>
        <w:t>.</w:t>
      </w:r>
      <w:r w:rsidRPr="00A01F7D">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A01F7D"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A01F7D"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A01F7D">
        <w:rPr>
          <w:rFonts w:ascii="Times New Roman" w:hAnsi="Times New Roman" w:cs="Times New Roman"/>
          <w:b/>
          <w:sz w:val="24"/>
          <w:szCs w:val="24"/>
        </w:rPr>
        <w:t>Piedāvājuma derīguma termiņš</w:t>
      </w:r>
    </w:p>
    <w:p w14:paraId="74160A54" w14:textId="77777777" w:rsidR="009857DC" w:rsidRPr="00A01F7D"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A01F7D"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A01F7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4EB1C626" w:rsidR="00B13943" w:rsidRPr="00A01F7D"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A01F7D"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01F7D">
        <w:rPr>
          <w:rFonts w:ascii="Times New Roman" w:hAnsi="Times New Roman" w:cs="Times New Roman"/>
          <w:b/>
          <w:sz w:val="24"/>
          <w:szCs w:val="24"/>
        </w:rPr>
        <w:t>Piedāvājuma sastāvs</w:t>
      </w:r>
    </w:p>
    <w:p w14:paraId="181C82D4" w14:textId="370C5470" w:rsidR="009857DC" w:rsidRPr="00A01F7D"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Piedāvājumi iesniedzami atbilstoši </w:t>
      </w:r>
      <w:r w:rsidR="00AA3CC1" w:rsidRPr="00A01F7D">
        <w:rPr>
          <w:rFonts w:ascii="Times New Roman" w:hAnsi="Times New Roman" w:cs="Times New Roman"/>
          <w:sz w:val="24"/>
          <w:szCs w:val="24"/>
        </w:rPr>
        <w:t xml:space="preserve"> iepirkuma procedūras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olikumā iekļautajiem paraugiem. Pretendentu piedāvājums sastāv no: </w:t>
      </w:r>
    </w:p>
    <w:p w14:paraId="18D3BB56" w14:textId="58E2DE7A" w:rsidR="009857DC" w:rsidRPr="00A01F7D"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01F7D">
        <w:rPr>
          <w:rFonts w:ascii="Times New Roman" w:hAnsi="Times New Roman" w:cs="Times New Roman"/>
          <w:sz w:val="24"/>
          <w:szCs w:val="24"/>
        </w:rPr>
        <w:t xml:space="preserve">pieteikuma, kas sagatavots atbilstoši </w:t>
      </w:r>
      <w:r w:rsidR="00B55B4A" w:rsidRPr="00A01F7D">
        <w:rPr>
          <w:rFonts w:ascii="Times New Roman" w:hAnsi="Times New Roman" w:cs="Times New Roman"/>
          <w:sz w:val="24"/>
          <w:szCs w:val="24"/>
        </w:rPr>
        <w:t>1</w:t>
      </w:r>
      <w:r w:rsidRPr="00A01F7D">
        <w:rPr>
          <w:rFonts w:ascii="Times New Roman" w:hAnsi="Times New Roman" w:cs="Times New Roman"/>
          <w:sz w:val="24"/>
          <w:szCs w:val="24"/>
        </w:rPr>
        <w:t>.pielikuma paraugam;</w:t>
      </w:r>
    </w:p>
    <w:p w14:paraId="0DC68E30" w14:textId="57BA30B3" w:rsidR="009857DC" w:rsidRPr="00A01F7D"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01F7D">
        <w:rPr>
          <w:rFonts w:ascii="Times New Roman" w:hAnsi="Times New Roman" w:cs="Times New Roman"/>
          <w:sz w:val="24"/>
          <w:szCs w:val="24"/>
        </w:rPr>
        <w:t xml:space="preserve">pretendenta atlases dokumentiem, kas sagatavoti atbilstoši </w:t>
      </w:r>
      <w:r w:rsidR="000513AA" w:rsidRPr="00A01F7D">
        <w:rPr>
          <w:rFonts w:ascii="Times New Roman" w:hAnsi="Times New Roman" w:cs="Times New Roman"/>
          <w:sz w:val="24"/>
          <w:szCs w:val="24"/>
        </w:rPr>
        <w:t xml:space="preserve">iepirkuma procedūras </w:t>
      </w:r>
      <w:r w:rsidRPr="00A01F7D">
        <w:rPr>
          <w:rFonts w:ascii="Times New Roman" w:hAnsi="Times New Roman" w:cs="Times New Roman"/>
          <w:sz w:val="24"/>
          <w:szCs w:val="24"/>
        </w:rPr>
        <w:t xml:space="preserve">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olikuma 18.punktā noteiktajām prasībām;</w:t>
      </w:r>
    </w:p>
    <w:p w14:paraId="00F7475A" w14:textId="0516785B" w:rsidR="00D025C1" w:rsidRPr="00A01F7D"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A01F7D">
        <w:rPr>
          <w:rFonts w:ascii="Times New Roman" w:hAnsi="Times New Roman" w:cs="Times New Roman"/>
          <w:sz w:val="24"/>
          <w:szCs w:val="24"/>
        </w:rPr>
        <w:t xml:space="preserve">Finanšu piedāvājums kas sagatavots saskaņā ar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olikuma </w:t>
      </w:r>
      <w:r w:rsidR="00A36487" w:rsidRPr="00A01F7D">
        <w:rPr>
          <w:rFonts w:ascii="Times New Roman" w:hAnsi="Times New Roman" w:cs="Times New Roman"/>
          <w:sz w:val="24"/>
          <w:szCs w:val="24"/>
        </w:rPr>
        <w:t>19</w:t>
      </w:r>
      <w:r w:rsidRPr="00A01F7D">
        <w:rPr>
          <w:rFonts w:ascii="Times New Roman" w:hAnsi="Times New Roman" w:cs="Times New Roman"/>
          <w:sz w:val="24"/>
          <w:szCs w:val="24"/>
        </w:rPr>
        <w:t>.punktu atbilstoši 3.pielikuma prasībām.</w:t>
      </w:r>
    </w:p>
    <w:p w14:paraId="369F409A" w14:textId="066EA726" w:rsidR="00D21F74" w:rsidRPr="00A01F7D" w:rsidRDefault="00D21F74" w:rsidP="00D21F74">
      <w:pPr>
        <w:spacing w:after="0" w:line="240" w:lineRule="auto"/>
        <w:ind w:left="993"/>
        <w:jc w:val="both"/>
        <w:rPr>
          <w:rFonts w:ascii="Times New Roman" w:hAnsi="Times New Roman" w:cs="Times New Roman"/>
          <w:sz w:val="24"/>
          <w:szCs w:val="24"/>
        </w:rPr>
      </w:pPr>
    </w:p>
    <w:p w14:paraId="5E0F1A2B" w14:textId="046BDAC3" w:rsidR="00534140" w:rsidRPr="00A01F7D" w:rsidRDefault="00534140" w:rsidP="00D21F74">
      <w:pPr>
        <w:spacing w:after="0" w:line="240" w:lineRule="auto"/>
        <w:ind w:left="993"/>
        <w:jc w:val="both"/>
        <w:rPr>
          <w:rFonts w:ascii="Times New Roman" w:hAnsi="Times New Roman" w:cs="Times New Roman"/>
          <w:sz w:val="24"/>
          <w:szCs w:val="24"/>
        </w:rPr>
      </w:pPr>
    </w:p>
    <w:p w14:paraId="38B416F9" w14:textId="77777777" w:rsidR="00534140" w:rsidRPr="00A01F7D" w:rsidRDefault="00534140" w:rsidP="00D21F74">
      <w:pPr>
        <w:spacing w:after="0" w:line="240" w:lineRule="auto"/>
        <w:ind w:left="993"/>
        <w:jc w:val="both"/>
        <w:rPr>
          <w:rFonts w:ascii="Times New Roman" w:hAnsi="Times New Roman" w:cs="Times New Roman"/>
          <w:sz w:val="24"/>
          <w:szCs w:val="24"/>
        </w:rPr>
      </w:pPr>
    </w:p>
    <w:p w14:paraId="7F33929C" w14:textId="77777777" w:rsidR="009857DC" w:rsidRPr="00A01F7D"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A01F7D">
        <w:rPr>
          <w:rFonts w:ascii="Times New Roman" w:hAnsi="Times New Roman" w:cs="Times New Roman"/>
          <w:b/>
          <w:sz w:val="24"/>
          <w:szCs w:val="24"/>
        </w:rPr>
        <w:lastRenderedPageBreak/>
        <w:t>Piedāvājuma apjoms</w:t>
      </w:r>
    </w:p>
    <w:p w14:paraId="3D9C68BE" w14:textId="65B00715" w:rsidR="009857DC" w:rsidRPr="00A01F7D"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A01F7D">
        <w:rPr>
          <w:rFonts w:ascii="Times New Roman" w:hAnsi="Times New Roman" w:cs="Times New Roman"/>
          <w:sz w:val="24"/>
          <w:szCs w:val="24"/>
        </w:rPr>
        <w:t xml:space="preserve">Piedāvājumu  pretendents ir tiesīgs iesniegt </w:t>
      </w:r>
      <w:r w:rsidR="00CE5DA4" w:rsidRPr="00A01F7D">
        <w:rPr>
          <w:rFonts w:ascii="Times New Roman" w:hAnsi="Times New Roman" w:cs="Times New Roman"/>
          <w:bCs/>
          <w:sz w:val="24"/>
          <w:szCs w:val="24"/>
        </w:rPr>
        <w:t>par visu</w:t>
      </w:r>
      <w:r w:rsidR="00BE5FCA" w:rsidRPr="00A01F7D">
        <w:rPr>
          <w:rFonts w:ascii="Times New Roman" w:hAnsi="Times New Roman" w:cs="Times New Roman"/>
          <w:bCs/>
          <w:sz w:val="24"/>
          <w:szCs w:val="24"/>
        </w:rPr>
        <w:t xml:space="preserve"> attiecīgo</w:t>
      </w:r>
      <w:r w:rsidR="00CE5DA4" w:rsidRPr="00A01F7D">
        <w:rPr>
          <w:rFonts w:ascii="Times New Roman" w:hAnsi="Times New Roman" w:cs="Times New Roman"/>
          <w:bCs/>
          <w:sz w:val="24"/>
          <w:szCs w:val="24"/>
        </w:rPr>
        <w:t xml:space="preserve"> iepirkuma priekšmet</w:t>
      </w:r>
      <w:r w:rsidR="00312BC7" w:rsidRPr="00A01F7D">
        <w:rPr>
          <w:rFonts w:ascii="Times New Roman" w:hAnsi="Times New Roman" w:cs="Times New Roman"/>
          <w:bCs/>
          <w:sz w:val="24"/>
          <w:szCs w:val="24"/>
        </w:rPr>
        <w:t>u</w:t>
      </w:r>
      <w:r w:rsidR="00CE5DA4" w:rsidRPr="00A01F7D">
        <w:rPr>
          <w:rFonts w:ascii="Times New Roman" w:hAnsi="Times New Roman" w:cs="Times New Roman"/>
          <w:bCs/>
          <w:sz w:val="24"/>
          <w:szCs w:val="24"/>
        </w:rPr>
        <w:t>. Nepilnīgi piedāvājumi nav atļauti.</w:t>
      </w:r>
    </w:p>
    <w:p w14:paraId="539352A2" w14:textId="77777777" w:rsidR="009B3233" w:rsidRPr="00A01F7D"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A01F7D" w:rsidRDefault="009857DC" w:rsidP="00E80C49">
      <w:pPr>
        <w:spacing w:before="120" w:after="0" w:line="240" w:lineRule="auto"/>
        <w:ind w:left="357"/>
        <w:jc w:val="center"/>
        <w:rPr>
          <w:rFonts w:ascii="Times New Roman" w:hAnsi="Times New Roman" w:cs="Times New Roman"/>
          <w:b/>
          <w:sz w:val="24"/>
          <w:szCs w:val="24"/>
        </w:rPr>
      </w:pPr>
      <w:r w:rsidRPr="00A01F7D">
        <w:rPr>
          <w:rFonts w:ascii="Times New Roman" w:hAnsi="Times New Roman" w:cs="Times New Roman"/>
          <w:b/>
          <w:sz w:val="24"/>
          <w:szCs w:val="24"/>
        </w:rPr>
        <w:t>III INFORMĀCIJA PAR IEPIRKUMA PRIEKŠMETU</w:t>
      </w:r>
    </w:p>
    <w:p w14:paraId="0CFAD610" w14:textId="77777777" w:rsidR="009857DC" w:rsidRPr="00A01F7D"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01F7D">
        <w:rPr>
          <w:rFonts w:ascii="Times New Roman" w:hAnsi="Times New Roman" w:cs="Times New Roman"/>
          <w:b/>
          <w:sz w:val="24"/>
          <w:szCs w:val="24"/>
        </w:rPr>
        <w:t>Piegādes priekšmets un apjoms</w:t>
      </w:r>
    </w:p>
    <w:p w14:paraId="49B962FE" w14:textId="4E21859D" w:rsidR="00A01F7D" w:rsidRPr="00A01F7D" w:rsidRDefault="00E717CF" w:rsidP="00E6397A">
      <w:pPr>
        <w:pStyle w:val="ListParagraph"/>
        <w:numPr>
          <w:ilvl w:val="1"/>
          <w:numId w:val="1"/>
        </w:numPr>
        <w:spacing w:after="0" w:line="240" w:lineRule="auto"/>
        <w:ind w:left="567" w:hanging="567"/>
        <w:jc w:val="both"/>
        <w:rPr>
          <w:rFonts w:ascii="Times New Roman" w:hAnsi="Times New Roman" w:cs="Times New Roman"/>
          <w:b/>
          <w:sz w:val="24"/>
          <w:szCs w:val="24"/>
        </w:rPr>
      </w:pPr>
      <w:r w:rsidRPr="00A01F7D">
        <w:rPr>
          <w:rFonts w:ascii="Times New Roman" w:hAnsi="Times New Roman" w:cs="Times New Roman"/>
          <w:sz w:val="24"/>
          <w:szCs w:val="24"/>
        </w:rPr>
        <w:t>Pretendentam</w:t>
      </w:r>
      <w:r w:rsidR="009857DC" w:rsidRPr="00A01F7D">
        <w:rPr>
          <w:rFonts w:ascii="Times New Roman" w:hAnsi="Times New Roman" w:cs="Times New Roman"/>
          <w:sz w:val="24"/>
          <w:szCs w:val="24"/>
        </w:rPr>
        <w:t xml:space="preserve"> jāveic </w:t>
      </w:r>
      <w:r w:rsidR="00391043" w:rsidRPr="00A01F7D">
        <w:rPr>
          <w:rFonts w:ascii="Times New Roman" w:eastAsia="Times New Roman" w:hAnsi="Times New Roman" w:cs="Times New Roman"/>
          <w:sz w:val="24"/>
          <w:szCs w:val="24"/>
        </w:rPr>
        <w:t xml:space="preserve">“VOITH” ātrumkārbu remonta pakalpojumi </w:t>
      </w:r>
      <w:r w:rsidR="0072707E" w:rsidRPr="00A01F7D">
        <w:rPr>
          <w:rFonts w:ascii="Times New Roman" w:hAnsi="Times New Roman" w:cs="Times New Roman"/>
          <w:sz w:val="24"/>
          <w:szCs w:val="24"/>
        </w:rPr>
        <w:t xml:space="preserve">atbilstoši </w:t>
      </w:r>
      <w:r w:rsidR="00336800" w:rsidRPr="00A01F7D">
        <w:rPr>
          <w:rFonts w:ascii="Times New Roman" w:hAnsi="Times New Roman" w:cs="Times New Roman"/>
          <w:sz w:val="24"/>
          <w:szCs w:val="24"/>
        </w:rPr>
        <w:t>N</w:t>
      </w:r>
      <w:r w:rsidR="0072707E" w:rsidRPr="00A01F7D">
        <w:rPr>
          <w:rFonts w:ascii="Times New Roman" w:hAnsi="Times New Roman" w:cs="Times New Roman"/>
          <w:sz w:val="24"/>
          <w:szCs w:val="24"/>
        </w:rPr>
        <w:t>olikuma un līguma projekta (</w:t>
      </w:r>
      <w:r w:rsidR="00336800" w:rsidRPr="00A01F7D">
        <w:rPr>
          <w:rFonts w:ascii="Times New Roman" w:hAnsi="Times New Roman" w:cs="Times New Roman"/>
          <w:sz w:val="24"/>
          <w:szCs w:val="24"/>
        </w:rPr>
        <w:t>N</w:t>
      </w:r>
      <w:r w:rsidR="0072707E" w:rsidRPr="00A01F7D">
        <w:rPr>
          <w:rFonts w:ascii="Times New Roman" w:hAnsi="Times New Roman" w:cs="Times New Roman"/>
          <w:sz w:val="24"/>
          <w:szCs w:val="24"/>
        </w:rPr>
        <w:t xml:space="preserve">olikuma </w:t>
      </w:r>
      <w:r w:rsidR="00AE7D7B" w:rsidRPr="00A01F7D">
        <w:rPr>
          <w:rFonts w:ascii="Times New Roman" w:hAnsi="Times New Roman" w:cs="Times New Roman"/>
          <w:sz w:val="24"/>
          <w:szCs w:val="24"/>
        </w:rPr>
        <w:t>4</w:t>
      </w:r>
      <w:r w:rsidR="0072707E" w:rsidRPr="00A01F7D">
        <w:rPr>
          <w:rFonts w:ascii="Times New Roman" w:hAnsi="Times New Roman" w:cs="Times New Roman"/>
          <w:sz w:val="24"/>
          <w:szCs w:val="24"/>
        </w:rPr>
        <w:t>.pielikuma) prasībām</w:t>
      </w:r>
      <w:r w:rsidR="00E8619D" w:rsidRPr="00A01F7D">
        <w:rPr>
          <w:rFonts w:ascii="Times New Roman" w:hAnsi="Times New Roman" w:cs="Times New Roman"/>
          <w:sz w:val="24"/>
          <w:szCs w:val="24"/>
        </w:rPr>
        <w:t xml:space="preserve">. </w:t>
      </w:r>
      <w:r w:rsidR="00846470" w:rsidRPr="00A01F7D">
        <w:rPr>
          <w:rFonts w:ascii="Times New Roman" w:hAnsi="Times New Roman" w:cs="Times New Roman"/>
          <w:sz w:val="24"/>
          <w:szCs w:val="24"/>
        </w:rPr>
        <w:t xml:space="preserve">Nepieciešamības gadījumā, detalizētāku informāciju par nosacījumiem un kārtību var saņemt, sazinoties ar </w:t>
      </w:r>
      <w:r w:rsidR="00304FB2" w:rsidRPr="00A01F7D">
        <w:rPr>
          <w:rFonts w:ascii="Times New Roman" w:eastAsia="Times New Roman" w:hAnsi="Times New Roman" w:cs="Times New Roman"/>
          <w:sz w:val="24"/>
          <w:szCs w:val="24"/>
        </w:rPr>
        <w:t xml:space="preserve"> </w:t>
      </w:r>
      <w:r w:rsidR="00A01F7D" w:rsidRPr="00A01F7D">
        <w:rPr>
          <w:rFonts w:ascii="Times New Roman" w:hAnsi="Times New Roman" w:cs="Times New Roman"/>
          <w:sz w:val="24"/>
          <w:szCs w:val="24"/>
        </w:rPr>
        <w:t xml:space="preserve">Uģi </w:t>
      </w:r>
      <w:proofErr w:type="spellStart"/>
      <w:r w:rsidR="00A01F7D" w:rsidRPr="00A01F7D">
        <w:rPr>
          <w:rFonts w:ascii="Times New Roman" w:hAnsi="Times New Roman" w:cs="Times New Roman"/>
          <w:sz w:val="24"/>
          <w:szCs w:val="24"/>
        </w:rPr>
        <w:t>Kavieru</w:t>
      </w:r>
      <w:proofErr w:type="spellEnd"/>
      <w:r w:rsidR="00A01F7D" w:rsidRPr="00A01F7D">
        <w:rPr>
          <w:rFonts w:ascii="Times New Roman" w:hAnsi="Times New Roman" w:cs="Times New Roman"/>
          <w:sz w:val="24"/>
          <w:szCs w:val="24"/>
        </w:rPr>
        <w:t xml:space="preserve">, Iepirkumu un materiālo resursu pārvaldības daļas vecāko sagādnieku, tālr. +371 29354771, elektroniskā pasta adrese: </w:t>
      </w:r>
      <w:hyperlink r:id="rId17" w:history="1">
        <w:r w:rsidR="00A01F7D" w:rsidRPr="00A01F7D">
          <w:rPr>
            <w:rStyle w:val="Hyperlink"/>
            <w:rFonts w:ascii="Times New Roman" w:hAnsi="Times New Roman" w:cs="Times New Roman"/>
            <w:sz w:val="24"/>
            <w:szCs w:val="24"/>
          </w:rPr>
          <w:t>ugis.kavieris@rigassatiksme.lv</w:t>
        </w:r>
      </w:hyperlink>
    </w:p>
    <w:p w14:paraId="5FFD4A44" w14:textId="4196B379" w:rsidR="00312BC7" w:rsidRPr="00A01F7D" w:rsidRDefault="00A02620" w:rsidP="00391043">
      <w:pPr>
        <w:pStyle w:val="BodyText2"/>
        <w:numPr>
          <w:ilvl w:val="1"/>
          <w:numId w:val="1"/>
        </w:numPr>
        <w:ind w:left="567" w:hanging="567"/>
        <w:outlineLvl w:val="9"/>
        <w:rPr>
          <w:rFonts w:ascii="Times New Roman" w:hAnsi="Times New Roman"/>
          <w:szCs w:val="24"/>
        </w:rPr>
      </w:pPr>
      <w:r w:rsidRPr="00A01F7D">
        <w:rPr>
          <w:rFonts w:ascii="Times New Roman" w:hAnsi="Times New Roman"/>
          <w:szCs w:val="24"/>
        </w:rPr>
        <w:t>Pakalpojuma izpildes</w:t>
      </w:r>
      <w:r w:rsidR="009857DC" w:rsidRPr="00A01F7D">
        <w:rPr>
          <w:rFonts w:ascii="Times New Roman" w:hAnsi="Times New Roman"/>
          <w:szCs w:val="24"/>
        </w:rPr>
        <w:t xml:space="preserve"> termiņš </w:t>
      </w:r>
      <w:r w:rsidR="00A5434D" w:rsidRPr="00A01F7D">
        <w:rPr>
          <w:rFonts w:ascii="Times New Roman" w:hAnsi="Times New Roman"/>
          <w:szCs w:val="24"/>
        </w:rPr>
        <w:t xml:space="preserve">- </w:t>
      </w:r>
      <w:r w:rsidR="00391043" w:rsidRPr="00A01F7D">
        <w:rPr>
          <w:rFonts w:ascii="Times New Roman" w:hAnsi="Times New Roman"/>
          <w:szCs w:val="24"/>
        </w:rPr>
        <w:t>2</w:t>
      </w:r>
      <w:r w:rsidR="00312BC7" w:rsidRPr="00A01F7D">
        <w:rPr>
          <w:rFonts w:ascii="Times New Roman" w:hAnsi="Times New Roman"/>
          <w:szCs w:val="24"/>
        </w:rPr>
        <w:t>4 mēneši</w:t>
      </w:r>
      <w:r w:rsidR="00391043" w:rsidRPr="00A01F7D">
        <w:rPr>
          <w:rFonts w:ascii="Times New Roman" w:hAnsi="Times New Roman"/>
          <w:szCs w:val="24"/>
        </w:rPr>
        <w:t>.</w:t>
      </w:r>
    </w:p>
    <w:p w14:paraId="06546FB2" w14:textId="0B07A48F" w:rsidR="00A35BAA" w:rsidRPr="00A01F7D" w:rsidRDefault="00E717CF" w:rsidP="00A35BAA">
      <w:pPr>
        <w:pStyle w:val="BodyText2"/>
        <w:numPr>
          <w:ilvl w:val="1"/>
          <w:numId w:val="1"/>
        </w:numPr>
        <w:ind w:left="567" w:hanging="578"/>
        <w:outlineLvl w:val="9"/>
        <w:rPr>
          <w:rFonts w:ascii="Times New Roman" w:hAnsi="Times New Roman"/>
          <w:szCs w:val="24"/>
        </w:rPr>
      </w:pPr>
      <w:bookmarkStart w:id="1" w:name="_Hlk35947478"/>
      <w:r w:rsidRPr="00A01F7D">
        <w:rPr>
          <w:rFonts w:ascii="Times New Roman" w:hAnsi="Times New Roman"/>
          <w:szCs w:val="24"/>
        </w:rPr>
        <w:t>Pakalpojuma g</w:t>
      </w:r>
      <w:r w:rsidR="00684CF9" w:rsidRPr="00A01F7D">
        <w:rPr>
          <w:rFonts w:ascii="Times New Roman" w:hAnsi="Times New Roman"/>
          <w:szCs w:val="24"/>
        </w:rPr>
        <w:t xml:space="preserve">arantijas termiņš ir </w:t>
      </w:r>
      <w:r w:rsidR="009B3233" w:rsidRPr="00A01F7D">
        <w:rPr>
          <w:rFonts w:ascii="Times New Roman" w:hAnsi="Times New Roman"/>
          <w:szCs w:val="24"/>
        </w:rPr>
        <w:t>ne īsāks kā 12 mēneši</w:t>
      </w:r>
      <w:r w:rsidRPr="00A01F7D">
        <w:rPr>
          <w:rFonts w:ascii="Times New Roman" w:hAnsi="Times New Roman"/>
          <w:szCs w:val="24"/>
        </w:rPr>
        <w:t xml:space="preserve"> </w:t>
      </w:r>
      <w:r w:rsidR="00883DD1" w:rsidRPr="00A01F7D">
        <w:rPr>
          <w:rFonts w:ascii="Times New Roman" w:hAnsi="Times New Roman"/>
          <w:szCs w:val="24"/>
        </w:rPr>
        <w:t xml:space="preserve">no </w:t>
      </w:r>
      <w:r w:rsidR="00A5434D" w:rsidRPr="00A01F7D">
        <w:rPr>
          <w:rFonts w:ascii="Times New Roman" w:hAnsi="Times New Roman"/>
          <w:szCs w:val="24"/>
        </w:rPr>
        <w:t>pavadzīmes</w:t>
      </w:r>
      <w:r w:rsidRPr="00A01F7D">
        <w:rPr>
          <w:rFonts w:ascii="Times New Roman" w:hAnsi="Times New Roman"/>
          <w:szCs w:val="24"/>
        </w:rPr>
        <w:t xml:space="preserve"> abpusējas parakstīšanas brīža</w:t>
      </w:r>
      <w:r w:rsidR="00684CF9" w:rsidRPr="00A01F7D">
        <w:rPr>
          <w:rFonts w:ascii="Times New Roman" w:hAnsi="Times New Roman"/>
          <w:szCs w:val="24"/>
        </w:rPr>
        <w:t>.</w:t>
      </w:r>
    </w:p>
    <w:p w14:paraId="7459E95F" w14:textId="35924853" w:rsidR="0038355D" w:rsidRPr="00A01F7D" w:rsidRDefault="0038355D" w:rsidP="00A35BAA">
      <w:pPr>
        <w:pStyle w:val="BodyText2"/>
        <w:numPr>
          <w:ilvl w:val="1"/>
          <w:numId w:val="1"/>
        </w:numPr>
        <w:ind w:left="567" w:hanging="578"/>
        <w:outlineLvl w:val="9"/>
        <w:rPr>
          <w:rFonts w:ascii="Times New Roman" w:hAnsi="Times New Roman"/>
          <w:szCs w:val="24"/>
        </w:rPr>
      </w:pPr>
      <w:r w:rsidRPr="00A01F7D">
        <w:rPr>
          <w:rFonts w:ascii="Times New Roman" w:hAnsi="Times New Roman"/>
          <w:szCs w:val="24"/>
        </w:rPr>
        <w:t>Garantijas termiņš izmantotajiem un piegādātajiem materiāliem, ražotāja oriģinālajām rezerves daļām ir ne īsāks kā 18 mēneši</w:t>
      </w:r>
      <w:r w:rsidR="001040F1" w:rsidRPr="00A01F7D">
        <w:rPr>
          <w:rFonts w:ascii="Times New Roman" w:hAnsi="Times New Roman"/>
          <w:szCs w:val="24"/>
        </w:rPr>
        <w:t xml:space="preserve"> no pavadzīmes abpusējas parakstīšanas brīža</w:t>
      </w:r>
      <w:r w:rsidRPr="00A01F7D">
        <w:rPr>
          <w:rFonts w:ascii="Times New Roman" w:hAnsi="Times New Roman"/>
          <w:szCs w:val="24"/>
        </w:rPr>
        <w:t>.</w:t>
      </w:r>
    </w:p>
    <w:p w14:paraId="0125B98A" w14:textId="77777777" w:rsidR="009857DC" w:rsidRPr="00A01F7D" w:rsidRDefault="009857DC" w:rsidP="009857DC">
      <w:pPr>
        <w:pStyle w:val="BodyText2"/>
        <w:tabs>
          <w:tab w:val="clear" w:pos="0"/>
        </w:tabs>
        <w:ind w:left="851"/>
        <w:outlineLvl w:val="9"/>
        <w:rPr>
          <w:rFonts w:ascii="Times New Roman" w:hAnsi="Times New Roman"/>
          <w:szCs w:val="24"/>
        </w:rPr>
      </w:pPr>
      <w:r w:rsidRPr="00A01F7D">
        <w:rPr>
          <w:rFonts w:ascii="Times New Roman" w:hAnsi="Times New Roman"/>
          <w:szCs w:val="24"/>
        </w:rPr>
        <w:t xml:space="preserve"> </w:t>
      </w:r>
      <w:bookmarkEnd w:id="1"/>
    </w:p>
    <w:p w14:paraId="1F4B96B0" w14:textId="77777777" w:rsidR="009857DC" w:rsidRPr="00A01F7D" w:rsidRDefault="009857DC" w:rsidP="008A5C1D">
      <w:pPr>
        <w:pStyle w:val="BodyText2"/>
        <w:numPr>
          <w:ilvl w:val="0"/>
          <w:numId w:val="1"/>
        </w:numPr>
        <w:spacing w:line="360" w:lineRule="auto"/>
        <w:outlineLvl w:val="9"/>
        <w:rPr>
          <w:rFonts w:ascii="Times New Roman" w:hAnsi="Times New Roman"/>
          <w:b/>
          <w:szCs w:val="24"/>
        </w:rPr>
      </w:pPr>
      <w:r w:rsidRPr="00A01F7D">
        <w:rPr>
          <w:rFonts w:ascii="Times New Roman" w:hAnsi="Times New Roman"/>
          <w:b/>
          <w:szCs w:val="24"/>
        </w:rPr>
        <w:t>Līguma izpildes laiks un vieta</w:t>
      </w:r>
    </w:p>
    <w:p w14:paraId="31E09037" w14:textId="6F3F4D0C" w:rsidR="009857DC" w:rsidRPr="00A01F7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Iepirkuma līguma projekts ir pievienots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olikumam kā </w:t>
      </w:r>
      <w:r w:rsidR="0059189C" w:rsidRPr="00A01F7D">
        <w:rPr>
          <w:rFonts w:ascii="Times New Roman" w:hAnsi="Times New Roman" w:cs="Times New Roman"/>
          <w:sz w:val="24"/>
          <w:szCs w:val="24"/>
        </w:rPr>
        <w:t>4</w:t>
      </w:r>
      <w:r w:rsidRPr="00A01F7D">
        <w:rPr>
          <w:rFonts w:ascii="Times New Roman" w:hAnsi="Times New Roman" w:cs="Times New Roman"/>
          <w:sz w:val="24"/>
          <w:szCs w:val="24"/>
        </w:rPr>
        <w:t>.pielikums un</w:t>
      </w:r>
      <w:r w:rsidR="009B3233" w:rsidRPr="00A01F7D">
        <w:rPr>
          <w:rFonts w:ascii="Times New Roman" w:hAnsi="Times New Roman" w:cs="Times New Roman"/>
          <w:sz w:val="24"/>
          <w:szCs w:val="24"/>
        </w:rPr>
        <w:t xml:space="preserve"> ir</w:t>
      </w:r>
      <w:r w:rsidRPr="00A01F7D">
        <w:rPr>
          <w:rFonts w:ascii="Times New Roman" w:hAnsi="Times New Roman" w:cs="Times New Roman"/>
          <w:sz w:val="24"/>
          <w:szCs w:val="24"/>
        </w:rPr>
        <w:t xml:space="preserve"> par pamatu iepirkuma līguma noslēgšanai starp Pasūtītāju un iepirkuma procedūras uzvarētāju</w:t>
      </w:r>
      <w:r w:rsidR="0059189C" w:rsidRPr="00A01F7D">
        <w:rPr>
          <w:rFonts w:ascii="Times New Roman" w:hAnsi="Times New Roman" w:cs="Times New Roman"/>
          <w:sz w:val="24"/>
          <w:szCs w:val="24"/>
        </w:rPr>
        <w:t>.</w:t>
      </w:r>
    </w:p>
    <w:p w14:paraId="0F096EC1" w14:textId="25ED1E60" w:rsidR="009857DC" w:rsidRPr="00A01F7D"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Iepirkuma līguma pielikumi tiks </w:t>
      </w:r>
      <w:r w:rsidR="009B3233" w:rsidRPr="00A01F7D">
        <w:rPr>
          <w:rFonts w:ascii="Times New Roman" w:hAnsi="Times New Roman" w:cs="Times New Roman"/>
          <w:sz w:val="24"/>
          <w:szCs w:val="24"/>
        </w:rPr>
        <w:t>sagatavoti</w:t>
      </w:r>
      <w:r w:rsidRPr="00A01F7D">
        <w:rPr>
          <w:rFonts w:ascii="Times New Roman" w:hAnsi="Times New Roman" w:cs="Times New Roman"/>
          <w:sz w:val="24"/>
          <w:szCs w:val="24"/>
        </w:rPr>
        <w:t xml:space="preserve"> pēc iepirkuma</w:t>
      </w:r>
      <w:r w:rsidR="009B3233" w:rsidRPr="00A01F7D">
        <w:rPr>
          <w:rFonts w:ascii="Times New Roman" w:hAnsi="Times New Roman" w:cs="Times New Roman"/>
          <w:sz w:val="24"/>
          <w:szCs w:val="24"/>
        </w:rPr>
        <w:t xml:space="preserve"> procedūras</w:t>
      </w:r>
      <w:r w:rsidRPr="00A01F7D">
        <w:rPr>
          <w:rFonts w:ascii="Times New Roman" w:hAnsi="Times New Roman" w:cs="Times New Roman"/>
          <w:sz w:val="24"/>
          <w:szCs w:val="24"/>
        </w:rPr>
        <w:t xml:space="preserve"> uzvarētāja paziņošanas saskaņā ar </w:t>
      </w:r>
      <w:r w:rsidR="00336800" w:rsidRPr="00A01F7D">
        <w:rPr>
          <w:rFonts w:ascii="Times New Roman" w:hAnsi="Times New Roman" w:cs="Times New Roman"/>
          <w:sz w:val="24"/>
          <w:szCs w:val="24"/>
        </w:rPr>
        <w:t>N</w:t>
      </w:r>
      <w:r w:rsidRPr="00A01F7D">
        <w:rPr>
          <w:rFonts w:ascii="Times New Roman" w:hAnsi="Times New Roman" w:cs="Times New Roman"/>
          <w:sz w:val="24"/>
          <w:szCs w:val="24"/>
        </w:rPr>
        <w:t xml:space="preserve">olikumā, tā pielikumos un </w:t>
      </w:r>
      <w:r w:rsidR="00C93AB0" w:rsidRPr="00A01F7D">
        <w:rPr>
          <w:rFonts w:ascii="Times New Roman" w:hAnsi="Times New Roman" w:cs="Times New Roman"/>
          <w:sz w:val="24"/>
          <w:szCs w:val="24"/>
        </w:rPr>
        <w:t>iepirkuma procedūras</w:t>
      </w:r>
      <w:r w:rsidRPr="00A01F7D">
        <w:rPr>
          <w:rFonts w:ascii="Times New Roman" w:hAnsi="Times New Roman" w:cs="Times New Roman"/>
          <w:sz w:val="24"/>
          <w:szCs w:val="24"/>
        </w:rPr>
        <w:t xml:space="preserve"> uzvarētāja piedāvājumā ietverto informāciju.</w:t>
      </w:r>
    </w:p>
    <w:p w14:paraId="1F42F2B3" w14:textId="77777777" w:rsidR="008811D3" w:rsidRPr="00A01F7D"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A01F7D" w:rsidRDefault="005A4181" w:rsidP="00E80C49">
      <w:pPr>
        <w:spacing w:after="0" w:line="240" w:lineRule="auto"/>
        <w:ind w:left="357"/>
        <w:jc w:val="center"/>
        <w:rPr>
          <w:rFonts w:ascii="Times New Roman" w:hAnsi="Times New Roman" w:cs="Times New Roman"/>
          <w:b/>
          <w:sz w:val="24"/>
          <w:szCs w:val="24"/>
        </w:rPr>
      </w:pPr>
      <w:r w:rsidRPr="00A01F7D">
        <w:rPr>
          <w:rFonts w:ascii="Times New Roman" w:hAnsi="Times New Roman" w:cs="Times New Roman"/>
          <w:b/>
          <w:sz w:val="24"/>
          <w:szCs w:val="24"/>
        </w:rPr>
        <w:t>IV PRETENDENTU ATLASES PRASĪBAS</w:t>
      </w:r>
    </w:p>
    <w:p w14:paraId="391ECC09" w14:textId="77777777" w:rsidR="005A4181" w:rsidRPr="00A01F7D" w:rsidRDefault="005A4181" w:rsidP="008A5C1D">
      <w:pPr>
        <w:pStyle w:val="ListParagraph"/>
        <w:numPr>
          <w:ilvl w:val="0"/>
          <w:numId w:val="1"/>
        </w:numPr>
        <w:spacing w:after="0" w:line="360" w:lineRule="auto"/>
        <w:rPr>
          <w:rFonts w:ascii="Times New Roman" w:hAnsi="Times New Roman" w:cs="Times New Roman"/>
          <w:b/>
          <w:sz w:val="24"/>
          <w:szCs w:val="24"/>
        </w:rPr>
      </w:pPr>
      <w:r w:rsidRPr="00A01F7D">
        <w:rPr>
          <w:rFonts w:ascii="Times New Roman" w:hAnsi="Times New Roman" w:cs="Times New Roman"/>
          <w:b/>
          <w:sz w:val="24"/>
          <w:szCs w:val="24"/>
        </w:rPr>
        <w:t>Pretendenta izslēgšanas noteikumi</w:t>
      </w:r>
    </w:p>
    <w:p w14:paraId="20612767" w14:textId="7CD1A205" w:rsidR="003C4057" w:rsidRPr="00A01F7D" w:rsidRDefault="003C4057" w:rsidP="00E56E46">
      <w:pPr>
        <w:pStyle w:val="BodyText2"/>
        <w:numPr>
          <w:ilvl w:val="1"/>
          <w:numId w:val="1"/>
        </w:numPr>
        <w:ind w:left="567" w:hanging="567"/>
        <w:rPr>
          <w:rFonts w:ascii="Times New Roman" w:hAnsi="Times New Roman"/>
        </w:rPr>
      </w:pPr>
      <w:r w:rsidRPr="00A01F7D">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A01F7D">
        <w:rPr>
          <w:rFonts w:ascii="Times New Roman" w:hAnsi="Times New Roman"/>
        </w:rPr>
        <w:t>, kas attiecināmi uz Valsts ieņēmumu dienesta administrējamo nodokļu parādu pārbaudi</w:t>
      </w:r>
      <w:r w:rsidRPr="00A01F7D">
        <w:rPr>
          <w:rFonts w:ascii="Times New Roman" w:hAnsi="Times New Roman"/>
        </w:rPr>
        <w:t xml:space="preserve"> un 4.punktā noteiktie pretendentu izslēgšanas noteikumi.</w:t>
      </w:r>
    </w:p>
    <w:p w14:paraId="4A315DB4" w14:textId="77777777" w:rsidR="003C4057" w:rsidRPr="00A01F7D" w:rsidRDefault="003C4057" w:rsidP="00E56E46">
      <w:pPr>
        <w:pStyle w:val="BodyText2"/>
        <w:numPr>
          <w:ilvl w:val="1"/>
          <w:numId w:val="1"/>
        </w:numPr>
        <w:ind w:left="567" w:hanging="567"/>
        <w:rPr>
          <w:rFonts w:ascii="Times New Roman" w:hAnsi="Times New Roman"/>
        </w:rPr>
      </w:pPr>
      <w:r w:rsidRPr="00A01F7D">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AD93357" w14:textId="77777777" w:rsidR="001040F1" w:rsidRPr="00A01F7D" w:rsidRDefault="001040F1" w:rsidP="001040F1">
      <w:pPr>
        <w:pStyle w:val="BodyText2"/>
        <w:tabs>
          <w:tab w:val="clear" w:pos="0"/>
        </w:tabs>
        <w:spacing w:line="360" w:lineRule="auto"/>
        <w:ind w:left="426"/>
        <w:rPr>
          <w:rFonts w:ascii="Times New Roman" w:hAnsi="Times New Roman"/>
          <w:b/>
          <w:szCs w:val="24"/>
        </w:rPr>
      </w:pPr>
    </w:p>
    <w:p w14:paraId="45B1C5DB" w14:textId="47ED6F72" w:rsidR="005A4181" w:rsidRPr="00A01F7D" w:rsidRDefault="005A4181" w:rsidP="002F4A78">
      <w:pPr>
        <w:pStyle w:val="BodyText2"/>
        <w:numPr>
          <w:ilvl w:val="0"/>
          <w:numId w:val="1"/>
        </w:numPr>
        <w:spacing w:line="360" w:lineRule="auto"/>
        <w:ind w:left="426" w:hanging="426"/>
        <w:rPr>
          <w:rFonts w:ascii="Times New Roman" w:hAnsi="Times New Roman"/>
          <w:b/>
          <w:szCs w:val="24"/>
        </w:rPr>
      </w:pPr>
      <w:r w:rsidRPr="00A01F7D">
        <w:rPr>
          <w:rFonts w:ascii="Times New Roman" w:hAnsi="Times New Roman"/>
          <w:b/>
          <w:szCs w:val="24"/>
        </w:rPr>
        <w:t>Prasības profesionālās darbības veikšanā</w:t>
      </w:r>
    </w:p>
    <w:p w14:paraId="500043BD" w14:textId="77777777" w:rsidR="005A4181" w:rsidRPr="00A01F7D" w:rsidRDefault="005A4181" w:rsidP="002F4A78">
      <w:pPr>
        <w:pStyle w:val="BodyText2"/>
        <w:numPr>
          <w:ilvl w:val="1"/>
          <w:numId w:val="1"/>
        </w:numPr>
        <w:ind w:left="567" w:hanging="567"/>
        <w:rPr>
          <w:rFonts w:ascii="Times New Roman" w:hAnsi="Times New Roman"/>
          <w:i/>
          <w:szCs w:val="24"/>
          <w:u w:val="single"/>
        </w:rPr>
      </w:pPr>
      <w:r w:rsidRPr="00A01F7D">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Pr="00A01F7D" w:rsidRDefault="005A4181" w:rsidP="005A4181">
      <w:pPr>
        <w:pStyle w:val="BodyText2"/>
        <w:tabs>
          <w:tab w:val="clear" w:pos="0"/>
        </w:tabs>
        <w:ind w:left="360"/>
        <w:rPr>
          <w:rFonts w:ascii="Times New Roman" w:hAnsi="Times New Roman"/>
          <w:szCs w:val="24"/>
        </w:rPr>
      </w:pPr>
    </w:p>
    <w:p w14:paraId="17A9D03F" w14:textId="4C6177C3" w:rsidR="005A4181" w:rsidRPr="00A01F7D" w:rsidRDefault="005A4181" w:rsidP="002F4A78">
      <w:pPr>
        <w:pStyle w:val="BodyText2"/>
        <w:numPr>
          <w:ilvl w:val="0"/>
          <w:numId w:val="1"/>
        </w:numPr>
        <w:spacing w:line="360" w:lineRule="auto"/>
        <w:ind w:left="426" w:hanging="426"/>
        <w:rPr>
          <w:rFonts w:ascii="Times New Roman" w:hAnsi="Times New Roman"/>
          <w:b/>
          <w:i/>
          <w:szCs w:val="24"/>
          <w:u w:val="single"/>
        </w:rPr>
      </w:pPr>
      <w:r w:rsidRPr="00A01F7D">
        <w:rPr>
          <w:rFonts w:ascii="Times New Roman" w:hAnsi="Times New Roman"/>
          <w:b/>
          <w:szCs w:val="24"/>
        </w:rPr>
        <w:t>Prasības pretendenta tehniskajām un profesionālajām spējām</w:t>
      </w:r>
    </w:p>
    <w:p w14:paraId="123FC9F5" w14:textId="77777777" w:rsidR="00534140" w:rsidRPr="00A01F7D" w:rsidRDefault="00534140" w:rsidP="00534140">
      <w:pPr>
        <w:pStyle w:val="BodyText2"/>
        <w:numPr>
          <w:ilvl w:val="1"/>
          <w:numId w:val="1"/>
        </w:numPr>
        <w:ind w:left="567" w:hanging="567"/>
        <w:rPr>
          <w:rFonts w:ascii="Times New Roman" w:hAnsi="Times New Roman"/>
          <w:szCs w:val="24"/>
        </w:rPr>
      </w:pPr>
      <w:r w:rsidRPr="00A01F7D">
        <w:rPr>
          <w:rFonts w:ascii="Times New Roman" w:hAnsi="Times New Roman"/>
          <w:szCs w:val="24"/>
        </w:rPr>
        <w:t xml:space="preserve">Pretendentam pēdējo 3 (trīs) gadu laikā vismaz 1 (vienu) gadu ir pieredze kravas auto un/vai autobusu ātrumkārbu remontu un programmēšanas nodrošināšanā. </w:t>
      </w:r>
    </w:p>
    <w:p w14:paraId="34336F08" w14:textId="01A2B89B" w:rsidR="00534140" w:rsidRPr="004433FF" w:rsidRDefault="00534140" w:rsidP="00534140">
      <w:pPr>
        <w:pStyle w:val="BodyText2"/>
        <w:numPr>
          <w:ilvl w:val="1"/>
          <w:numId w:val="1"/>
        </w:numPr>
        <w:ind w:left="567" w:hanging="567"/>
        <w:rPr>
          <w:rFonts w:ascii="Times New Roman" w:hAnsi="Times New Roman"/>
          <w:szCs w:val="24"/>
        </w:rPr>
      </w:pPr>
      <w:r w:rsidRPr="004433FF">
        <w:rPr>
          <w:rFonts w:ascii="Times New Roman" w:hAnsi="Times New Roman"/>
          <w:szCs w:val="24"/>
        </w:rPr>
        <w:t>Pretendenta</w:t>
      </w:r>
      <w:r w:rsidR="00503EFA" w:rsidRPr="004433FF">
        <w:rPr>
          <w:rFonts w:ascii="Times New Roman" w:hAnsi="Times New Roman"/>
          <w:szCs w:val="24"/>
        </w:rPr>
        <w:t xml:space="preserve"> rīcībā</w:t>
      </w:r>
      <w:r w:rsidRPr="004433FF">
        <w:rPr>
          <w:rFonts w:ascii="Times New Roman" w:hAnsi="Times New Roman"/>
          <w:szCs w:val="24"/>
        </w:rPr>
        <w:t xml:space="preserve"> jābūt </w:t>
      </w:r>
      <w:r w:rsidR="00503EFA" w:rsidRPr="004433FF">
        <w:rPr>
          <w:rFonts w:ascii="Times New Roman" w:hAnsi="Times New Roman"/>
          <w:szCs w:val="24"/>
        </w:rPr>
        <w:t>vismaz 1 speciālistam, kam pēdējo 7 gadu laikā ir atbilstoša pieredze un apgūtas atbilstošas zināšanas (sertifikāts,</w:t>
      </w:r>
      <w:r w:rsidR="008D34F7" w:rsidRPr="004433FF">
        <w:rPr>
          <w:rFonts w:ascii="Times New Roman" w:hAnsi="Times New Roman"/>
          <w:szCs w:val="24"/>
        </w:rPr>
        <w:t xml:space="preserve"> </w:t>
      </w:r>
      <w:r w:rsidR="00503EFA" w:rsidRPr="004433FF">
        <w:rPr>
          <w:rFonts w:ascii="Times New Roman" w:hAnsi="Times New Roman"/>
          <w:szCs w:val="24"/>
        </w:rPr>
        <w:t xml:space="preserve">diploms u.tml.) </w:t>
      </w:r>
      <w:r w:rsidR="008D34F7" w:rsidRPr="004433FF">
        <w:rPr>
          <w:rFonts w:ascii="Times New Roman" w:hAnsi="Times New Roman"/>
          <w:szCs w:val="24"/>
        </w:rPr>
        <w:t xml:space="preserve">ar specialitāti </w:t>
      </w:r>
      <w:r w:rsidR="00503EFA" w:rsidRPr="004433FF">
        <w:rPr>
          <w:rFonts w:ascii="Times New Roman" w:hAnsi="Times New Roman"/>
          <w:szCs w:val="24"/>
        </w:rPr>
        <w:t xml:space="preserve">veikt </w:t>
      </w:r>
      <w:r w:rsidRPr="004433FF">
        <w:rPr>
          <w:rFonts w:ascii="Times New Roman" w:hAnsi="Times New Roman"/>
          <w:szCs w:val="24"/>
        </w:rPr>
        <w:t>“VOITH” ātrumkārbu remontdarbus.</w:t>
      </w:r>
    </w:p>
    <w:p w14:paraId="34375422" w14:textId="1AC14EEE" w:rsidR="00534140" w:rsidRPr="004433FF" w:rsidRDefault="00503EFA" w:rsidP="00534140">
      <w:pPr>
        <w:pStyle w:val="BodyText2"/>
        <w:numPr>
          <w:ilvl w:val="1"/>
          <w:numId w:val="1"/>
        </w:numPr>
        <w:ind w:left="567" w:hanging="567"/>
        <w:rPr>
          <w:rFonts w:ascii="Times New Roman" w:hAnsi="Times New Roman"/>
          <w:szCs w:val="24"/>
        </w:rPr>
      </w:pPr>
      <w:r w:rsidRPr="004433FF">
        <w:rPr>
          <w:rFonts w:ascii="Times New Roman" w:hAnsi="Times New Roman"/>
          <w:szCs w:val="24"/>
        </w:rPr>
        <w:lastRenderedPageBreak/>
        <w:t>Pretendents apliecina, ka  Pretendenta rīcībā ir nepieciešamais programmnodrošinājums un tehniskais nodrošinājums veikt “VOITH” ātrumkārbu programmēšanas darbus;</w:t>
      </w:r>
    </w:p>
    <w:p w14:paraId="49A3681B" w14:textId="77777777" w:rsidR="00534140" w:rsidRPr="00A01F7D" w:rsidRDefault="00534140" w:rsidP="00534140">
      <w:pPr>
        <w:pStyle w:val="BodyText2"/>
        <w:numPr>
          <w:ilvl w:val="1"/>
          <w:numId w:val="1"/>
        </w:numPr>
        <w:ind w:left="567" w:hanging="567"/>
        <w:rPr>
          <w:rFonts w:ascii="Times New Roman" w:hAnsi="Times New Roman"/>
          <w:szCs w:val="24"/>
        </w:rPr>
      </w:pPr>
      <w:r w:rsidRPr="00A01F7D">
        <w:rPr>
          <w:rFonts w:ascii="Times New Roman" w:hAnsi="Times New Roman"/>
          <w:szCs w:val="24"/>
        </w:rPr>
        <w:t>Pretendenta rīcībā jābūt servisam, kas aprīkots ar mūsdienīgām diagnostikas iekārtām ar programmnodrošinājumu un citām specializētām ierīcēm un instrumentiem, kas nodrošina “VOITH” ātrumkārbu bojājumu diagnosticēšanu un novēršanu.</w:t>
      </w:r>
    </w:p>
    <w:p w14:paraId="62251A22" w14:textId="77777777" w:rsidR="00DB78C2" w:rsidRPr="00A01F7D"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A01F7D" w:rsidRDefault="00DB78C2" w:rsidP="00DB78C2">
      <w:pPr>
        <w:spacing w:after="0" w:line="240" w:lineRule="auto"/>
        <w:jc w:val="center"/>
        <w:rPr>
          <w:rFonts w:ascii="Times New Roman" w:hAnsi="Times New Roman" w:cs="Times New Roman"/>
          <w:b/>
          <w:sz w:val="24"/>
          <w:szCs w:val="24"/>
        </w:rPr>
      </w:pPr>
      <w:r w:rsidRPr="00A01F7D">
        <w:rPr>
          <w:rFonts w:ascii="Times New Roman" w:hAnsi="Times New Roman" w:cs="Times New Roman"/>
          <w:b/>
          <w:sz w:val="24"/>
          <w:szCs w:val="24"/>
        </w:rPr>
        <w:t>V PRETENDENTA ATLASES DOKUMENTI UN FINANŠU PIEDĀVĀJUMS</w:t>
      </w:r>
    </w:p>
    <w:p w14:paraId="4198CE3D" w14:textId="77777777" w:rsidR="00DB78C2" w:rsidRPr="00A01F7D" w:rsidRDefault="00DB78C2" w:rsidP="00F6761A">
      <w:pPr>
        <w:pStyle w:val="ListParagraph"/>
        <w:numPr>
          <w:ilvl w:val="0"/>
          <w:numId w:val="2"/>
        </w:numPr>
        <w:spacing w:line="240" w:lineRule="auto"/>
        <w:jc w:val="both"/>
        <w:rPr>
          <w:rFonts w:ascii="Times New Roman" w:hAnsi="Times New Roman" w:cs="Times New Roman"/>
          <w:b/>
          <w:sz w:val="24"/>
          <w:szCs w:val="24"/>
        </w:rPr>
      </w:pPr>
      <w:r w:rsidRPr="00A01F7D">
        <w:rPr>
          <w:rFonts w:ascii="Times New Roman" w:hAnsi="Times New Roman" w:cs="Times New Roman"/>
          <w:b/>
          <w:sz w:val="24"/>
          <w:szCs w:val="24"/>
        </w:rPr>
        <w:t>Pretendenta atlases dokumenti</w:t>
      </w:r>
    </w:p>
    <w:p w14:paraId="1E2CC8EA" w14:textId="77777777" w:rsidR="00DB78C2" w:rsidRPr="00A01F7D" w:rsidRDefault="00DB78C2"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A01F7D" w:rsidRDefault="00DB78C2"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A01F7D" w:rsidRDefault="00DB78C2"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Kopā ar piedāvājumu pretendentam jāiesniedz šādi “Pretendentu dokumenti”:</w:t>
      </w:r>
    </w:p>
    <w:p w14:paraId="468F0197" w14:textId="77777777" w:rsidR="00DB78C2" w:rsidRPr="00A01F7D" w:rsidRDefault="00DB78C2" w:rsidP="00F6761A">
      <w:pPr>
        <w:pStyle w:val="BodyText2"/>
        <w:numPr>
          <w:ilvl w:val="2"/>
          <w:numId w:val="2"/>
        </w:numPr>
        <w:ind w:left="851" w:hanging="851"/>
        <w:rPr>
          <w:rFonts w:ascii="Times New Roman" w:hAnsi="Times New Roman"/>
          <w:szCs w:val="24"/>
        </w:rPr>
      </w:pPr>
      <w:r w:rsidRPr="00A01F7D">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A01F7D" w:rsidRDefault="00DB78C2" w:rsidP="00F6761A">
      <w:pPr>
        <w:pStyle w:val="BodyText2"/>
        <w:numPr>
          <w:ilvl w:val="2"/>
          <w:numId w:val="2"/>
        </w:numPr>
        <w:ind w:left="851" w:hanging="851"/>
        <w:rPr>
          <w:rFonts w:ascii="Times New Roman" w:hAnsi="Times New Roman"/>
          <w:szCs w:val="24"/>
        </w:rPr>
      </w:pPr>
      <w:r w:rsidRPr="00A01F7D">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118D4E7" w14:textId="40B46315" w:rsidR="00534140" w:rsidRPr="00A01F7D" w:rsidRDefault="00534140" w:rsidP="00534140">
      <w:pPr>
        <w:pStyle w:val="BodyText2"/>
        <w:numPr>
          <w:ilvl w:val="2"/>
          <w:numId w:val="2"/>
        </w:numPr>
        <w:ind w:left="851" w:hanging="851"/>
        <w:rPr>
          <w:rFonts w:ascii="Times New Roman" w:hAnsi="Times New Roman"/>
          <w:szCs w:val="24"/>
        </w:rPr>
      </w:pPr>
      <w:r w:rsidRPr="00A01F7D">
        <w:rPr>
          <w:rFonts w:ascii="Times New Roman" w:hAnsi="Times New Roman"/>
          <w:szCs w:val="24"/>
        </w:rPr>
        <w:t>Pretendentam jāiesniedz informācija par pretendenta pieredzi ātrumkārbu remonta pakalpojumu veikšanā atbilstoši nolikuma 17.1.punktam, pēc šādas tabulas:</w:t>
      </w:r>
    </w:p>
    <w:p w14:paraId="634A0394" w14:textId="77777777" w:rsidR="007B1237" w:rsidRPr="00A01F7D" w:rsidRDefault="007B1237" w:rsidP="007B1237">
      <w:pPr>
        <w:pStyle w:val="BodyText2"/>
        <w:tabs>
          <w:tab w:val="clear" w:pos="0"/>
        </w:tabs>
        <w:ind w:left="851"/>
        <w:rPr>
          <w:rFonts w:ascii="Times New Roman" w:hAnsi="Times New Roman"/>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2126"/>
        <w:gridCol w:w="1418"/>
        <w:gridCol w:w="2693"/>
      </w:tblGrid>
      <w:tr w:rsidR="00534140" w:rsidRPr="00A01F7D" w14:paraId="68E0279C" w14:textId="77777777" w:rsidTr="005321B3">
        <w:trPr>
          <w:trHeight w:val="697"/>
        </w:trPr>
        <w:tc>
          <w:tcPr>
            <w:tcW w:w="567" w:type="dxa"/>
            <w:shd w:val="clear" w:color="auto" w:fill="D9D9D9" w:themeFill="background1" w:themeFillShade="D9"/>
          </w:tcPr>
          <w:p w14:paraId="10AC8C78" w14:textId="77777777" w:rsidR="00534140" w:rsidRPr="00A01F7D" w:rsidRDefault="00534140" w:rsidP="007B1237">
            <w:pPr>
              <w:pStyle w:val="BodyTextIndent"/>
              <w:ind w:left="0"/>
              <w:jc w:val="center"/>
              <w:rPr>
                <w:rFonts w:ascii="Times New Roman" w:hAnsi="Times New Roman" w:cs="Times New Roman"/>
                <w:bCs/>
                <w:sz w:val="24"/>
                <w:szCs w:val="28"/>
              </w:rPr>
            </w:pPr>
            <w:r w:rsidRPr="00A01F7D">
              <w:rPr>
                <w:rFonts w:ascii="Times New Roman" w:hAnsi="Times New Roman" w:cs="Times New Roman"/>
                <w:bCs/>
                <w:sz w:val="24"/>
                <w:szCs w:val="28"/>
              </w:rPr>
              <w:t>Nr.</w:t>
            </w:r>
          </w:p>
        </w:tc>
        <w:tc>
          <w:tcPr>
            <w:tcW w:w="2410" w:type="dxa"/>
            <w:shd w:val="clear" w:color="auto" w:fill="D9D9D9" w:themeFill="background1" w:themeFillShade="D9"/>
          </w:tcPr>
          <w:p w14:paraId="4695964F" w14:textId="77777777" w:rsidR="00534140" w:rsidRPr="00A01F7D" w:rsidRDefault="00534140" w:rsidP="007B1237">
            <w:pPr>
              <w:pStyle w:val="BodyTextIndent"/>
              <w:ind w:left="0"/>
              <w:jc w:val="center"/>
              <w:rPr>
                <w:rFonts w:ascii="Times New Roman" w:hAnsi="Times New Roman" w:cs="Times New Roman"/>
                <w:bCs/>
                <w:sz w:val="24"/>
                <w:szCs w:val="28"/>
              </w:rPr>
            </w:pPr>
            <w:r w:rsidRPr="00A01F7D">
              <w:rPr>
                <w:rFonts w:ascii="Times New Roman" w:hAnsi="Times New Roman" w:cs="Times New Roman"/>
                <w:bCs/>
                <w:sz w:val="24"/>
                <w:szCs w:val="28"/>
              </w:rPr>
              <w:t>Sniegtā pakalpojuma apraksts</w:t>
            </w:r>
          </w:p>
        </w:tc>
        <w:tc>
          <w:tcPr>
            <w:tcW w:w="2126" w:type="dxa"/>
            <w:shd w:val="clear" w:color="auto" w:fill="D9D9D9" w:themeFill="background1" w:themeFillShade="D9"/>
          </w:tcPr>
          <w:p w14:paraId="73B42FCF" w14:textId="77777777" w:rsidR="00534140" w:rsidRPr="00A01F7D" w:rsidRDefault="00534140" w:rsidP="007B1237">
            <w:pPr>
              <w:pStyle w:val="BodyTextIndent"/>
              <w:ind w:left="0"/>
              <w:jc w:val="center"/>
              <w:rPr>
                <w:rFonts w:ascii="Times New Roman" w:hAnsi="Times New Roman" w:cs="Times New Roman"/>
                <w:bCs/>
                <w:sz w:val="24"/>
                <w:szCs w:val="28"/>
              </w:rPr>
            </w:pPr>
            <w:r w:rsidRPr="00A01F7D">
              <w:rPr>
                <w:rFonts w:ascii="Times New Roman" w:hAnsi="Times New Roman" w:cs="Times New Roman"/>
                <w:bCs/>
                <w:sz w:val="24"/>
                <w:szCs w:val="28"/>
              </w:rPr>
              <w:t>Līguma izpildes gads</w:t>
            </w:r>
          </w:p>
        </w:tc>
        <w:tc>
          <w:tcPr>
            <w:tcW w:w="1418" w:type="dxa"/>
            <w:shd w:val="clear" w:color="auto" w:fill="D9D9D9" w:themeFill="background1" w:themeFillShade="D9"/>
          </w:tcPr>
          <w:p w14:paraId="629B139B" w14:textId="77777777" w:rsidR="00534140" w:rsidRPr="00A01F7D" w:rsidRDefault="00534140" w:rsidP="007B1237">
            <w:pPr>
              <w:pStyle w:val="BodyTextIndent"/>
              <w:ind w:left="0"/>
              <w:jc w:val="center"/>
              <w:rPr>
                <w:rFonts w:ascii="Times New Roman" w:hAnsi="Times New Roman" w:cs="Times New Roman"/>
                <w:bCs/>
                <w:sz w:val="24"/>
                <w:szCs w:val="28"/>
              </w:rPr>
            </w:pPr>
            <w:r w:rsidRPr="00A01F7D">
              <w:rPr>
                <w:rFonts w:ascii="Times New Roman" w:hAnsi="Times New Roman" w:cs="Times New Roman"/>
                <w:bCs/>
                <w:sz w:val="24"/>
                <w:szCs w:val="28"/>
              </w:rPr>
              <w:t>Pasūtītājs</w:t>
            </w:r>
          </w:p>
        </w:tc>
        <w:tc>
          <w:tcPr>
            <w:tcW w:w="2693" w:type="dxa"/>
            <w:shd w:val="clear" w:color="auto" w:fill="D9D9D9" w:themeFill="background1" w:themeFillShade="D9"/>
          </w:tcPr>
          <w:p w14:paraId="724C0170" w14:textId="77777777" w:rsidR="00534140" w:rsidRPr="00A01F7D" w:rsidRDefault="00534140" w:rsidP="007B1237">
            <w:pPr>
              <w:pStyle w:val="BodyTextIndent"/>
              <w:ind w:left="0"/>
              <w:jc w:val="center"/>
              <w:rPr>
                <w:rFonts w:ascii="Times New Roman" w:hAnsi="Times New Roman" w:cs="Times New Roman"/>
                <w:bCs/>
                <w:sz w:val="24"/>
                <w:szCs w:val="28"/>
              </w:rPr>
            </w:pPr>
            <w:r w:rsidRPr="00A01F7D">
              <w:rPr>
                <w:rFonts w:ascii="Times New Roman" w:hAnsi="Times New Roman" w:cs="Times New Roman"/>
                <w:bCs/>
                <w:sz w:val="24"/>
                <w:szCs w:val="28"/>
              </w:rPr>
              <w:t>Pasūtītāja atbildīgā personas, amats, telefons</w:t>
            </w:r>
          </w:p>
        </w:tc>
      </w:tr>
      <w:tr w:rsidR="00534140" w:rsidRPr="00A01F7D" w14:paraId="0E366549" w14:textId="77777777" w:rsidTr="005321B3">
        <w:trPr>
          <w:trHeight w:val="551"/>
        </w:trPr>
        <w:tc>
          <w:tcPr>
            <w:tcW w:w="567" w:type="dxa"/>
          </w:tcPr>
          <w:p w14:paraId="7A5C8AAC" w14:textId="16F6116E" w:rsidR="00534140" w:rsidRPr="00A01F7D" w:rsidRDefault="007B1237" w:rsidP="007B1237">
            <w:pPr>
              <w:pStyle w:val="BodyTextIndent"/>
              <w:ind w:left="0"/>
              <w:rPr>
                <w:rFonts w:ascii="Times New Roman" w:hAnsi="Times New Roman" w:cs="Times New Roman"/>
                <w:szCs w:val="24"/>
              </w:rPr>
            </w:pPr>
            <w:r w:rsidRPr="00A01F7D">
              <w:rPr>
                <w:rFonts w:ascii="Times New Roman" w:hAnsi="Times New Roman" w:cs="Times New Roman"/>
                <w:szCs w:val="24"/>
              </w:rPr>
              <w:t>1.</w:t>
            </w:r>
          </w:p>
        </w:tc>
        <w:tc>
          <w:tcPr>
            <w:tcW w:w="2410" w:type="dxa"/>
          </w:tcPr>
          <w:p w14:paraId="4B40E41E" w14:textId="77777777" w:rsidR="00534140" w:rsidRPr="00A01F7D" w:rsidRDefault="00534140" w:rsidP="0002251B">
            <w:pPr>
              <w:pStyle w:val="BodyTextIndent"/>
              <w:jc w:val="center"/>
              <w:rPr>
                <w:rFonts w:ascii="Times New Roman" w:hAnsi="Times New Roman" w:cs="Times New Roman"/>
                <w:szCs w:val="24"/>
              </w:rPr>
            </w:pPr>
          </w:p>
        </w:tc>
        <w:tc>
          <w:tcPr>
            <w:tcW w:w="2126" w:type="dxa"/>
          </w:tcPr>
          <w:p w14:paraId="137C21A7" w14:textId="77777777" w:rsidR="00534140" w:rsidRPr="00A01F7D" w:rsidRDefault="00534140" w:rsidP="0002251B">
            <w:pPr>
              <w:pStyle w:val="BodyTextIndent"/>
              <w:jc w:val="center"/>
              <w:rPr>
                <w:rFonts w:ascii="Times New Roman" w:hAnsi="Times New Roman" w:cs="Times New Roman"/>
                <w:szCs w:val="24"/>
              </w:rPr>
            </w:pPr>
          </w:p>
        </w:tc>
        <w:tc>
          <w:tcPr>
            <w:tcW w:w="1418" w:type="dxa"/>
          </w:tcPr>
          <w:p w14:paraId="1C23B37A" w14:textId="77777777" w:rsidR="00534140" w:rsidRPr="00A01F7D" w:rsidRDefault="00534140" w:rsidP="0002251B">
            <w:pPr>
              <w:pStyle w:val="BodyTextIndent"/>
              <w:jc w:val="center"/>
              <w:rPr>
                <w:rFonts w:ascii="Times New Roman" w:hAnsi="Times New Roman" w:cs="Times New Roman"/>
                <w:szCs w:val="24"/>
              </w:rPr>
            </w:pPr>
          </w:p>
        </w:tc>
        <w:tc>
          <w:tcPr>
            <w:tcW w:w="2693" w:type="dxa"/>
          </w:tcPr>
          <w:p w14:paraId="20A8FE74" w14:textId="77777777" w:rsidR="00534140" w:rsidRPr="00A01F7D" w:rsidRDefault="00534140" w:rsidP="0002251B">
            <w:pPr>
              <w:pStyle w:val="BodyTextIndent"/>
              <w:jc w:val="center"/>
              <w:rPr>
                <w:rFonts w:ascii="Times New Roman" w:hAnsi="Times New Roman" w:cs="Times New Roman"/>
                <w:szCs w:val="24"/>
              </w:rPr>
            </w:pPr>
          </w:p>
        </w:tc>
      </w:tr>
      <w:tr w:rsidR="007B1237" w:rsidRPr="00A01F7D" w14:paraId="2FB05CDD" w14:textId="77777777" w:rsidTr="005321B3">
        <w:trPr>
          <w:trHeight w:val="551"/>
        </w:trPr>
        <w:tc>
          <w:tcPr>
            <w:tcW w:w="567" w:type="dxa"/>
          </w:tcPr>
          <w:p w14:paraId="36472222" w14:textId="197A02FC" w:rsidR="007B1237" w:rsidRPr="00A01F7D" w:rsidRDefault="007B1237" w:rsidP="007B1237">
            <w:pPr>
              <w:pStyle w:val="BodyTextIndent"/>
              <w:ind w:left="0"/>
              <w:rPr>
                <w:rFonts w:ascii="Times New Roman" w:hAnsi="Times New Roman" w:cs="Times New Roman"/>
                <w:szCs w:val="24"/>
              </w:rPr>
            </w:pPr>
            <w:r w:rsidRPr="00A01F7D">
              <w:rPr>
                <w:rFonts w:ascii="Times New Roman" w:hAnsi="Times New Roman" w:cs="Times New Roman"/>
                <w:szCs w:val="24"/>
              </w:rPr>
              <w:t>…</w:t>
            </w:r>
          </w:p>
        </w:tc>
        <w:tc>
          <w:tcPr>
            <w:tcW w:w="2410" w:type="dxa"/>
          </w:tcPr>
          <w:p w14:paraId="61F53137" w14:textId="77777777" w:rsidR="007B1237" w:rsidRPr="00A01F7D" w:rsidRDefault="007B1237" w:rsidP="0002251B">
            <w:pPr>
              <w:pStyle w:val="BodyTextIndent"/>
              <w:jc w:val="center"/>
              <w:rPr>
                <w:rFonts w:ascii="Times New Roman" w:hAnsi="Times New Roman" w:cs="Times New Roman"/>
                <w:szCs w:val="24"/>
              </w:rPr>
            </w:pPr>
          </w:p>
        </w:tc>
        <w:tc>
          <w:tcPr>
            <w:tcW w:w="2126" w:type="dxa"/>
          </w:tcPr>
          <w:p w14:paraId="166DF408" w14:textId="77777777" w:rsidR="007B1237" w:rsidRPr="00A01F7D" w:rsidRDefault="007B1237" w:rsidP="0002251B">
            <w:pPr>
              <w:pStyle w:val="BodyTextIndent"/>
              <w:jc w:val="center"/>
              <w:rPr>
                <w:rFonts w:ascii="Times New Roman" w:hAnsi="Times New Roman" w:cs="Times New Roman"/>
                <w:szCs w:val="24"/>
              </w:rPr>
            </w:pPr>
          </w:p>
        </w:tc>
        <w:tc>
          <w:tcPr>
            <w:tcW w:w="1418" w:type="dxa"/>
          </w:tcPr>
          <w:p w14:paraId="1337A3B6" w14:textId="77777777" w:rsidR="007B1237" w:rsidRPr="00A01F7D" w:rsidRDefault="007B1237" w:rsidP="0002251B">
            <w:pPr>
              <w:pStyle w:val="BodyTextIndent"/>
              <w:jc w:val="center"/>
              <w:rPr>
                <w:rFonts w:ascii="Times New Roman" w:hAnsi="Times New Roman" w:cs="Times New Roman"/>
                <w:szCs w:val="24"/>
              </w:rPr>
            </w:pPr>
          </w:p>
        </w:tc>
        <w:tc>
          <w:tcPr>
            <w:tcW w:w="2693" w:type="dxa"/>
          </w:tcPr>
          <w:p w14:paraId="5890378F" w14:textId="77777777" w:rsidR="007B1237" w:rsidRPr="00A01F7D" w:rsidRDefault="007B1237" w:rsidP="0002251B">
            <w:pPr>
              <w:pStyle w:val="BodyTextIndent"/>
              <w:jc w:val="center"/>
              <w:rPr>
                <w:rFonts w:ascii="Times New Roman" w:hAnsi="Times New Roman" w:cs="Times New Roman"/>
                <w:szCs w:val="24"/>
              </w:rPr>
            </w:pPr>
          </w:p>
        </w:tc>
      </w:tr>
    </w:tbl>
    <w:p w14:paraId="66D62773" w14:textId="77777777" w:rsidR="007B1237" w:rsidRPr="00A01F7D" w:rsidRDefault="007B1237" w:rsidP="007B1237">
      <w:pPr>
        <w:pStyle w:val="BodyText2"/>
        <w:tabs>
          <w:tab w:val="clear" w:pos="0"/>
        </w:tabs>
        <w:ind w:left="851"/>
        <w:rPr>
          <w:rFonts w:ascii="Times New Roman" w:hAnsi="Times New Roman"/>
          <w:szCs w:val="24"/>
          <w:highlight w:val="yellow"/>
        </w:rPr>
      </w:pPr>
    </w:p>
    <w:p w14:paraId="57D85D63" w14:textId="1BC1280F" w:rsidR="00534140" w:rsidRPr="004433FF" w:rsidRDefault="00503EFA" w:rsidP="00534140">
      <w:pPr>
        <w:pStyle w:val="BodyText2"/>
        <w:numPr>
          <w:ilvl w:val="2"/>
          <w:numId w:val="2"/>
        </w:numPr>
        <w:ind w:left="851" w:hanging="851"/>
        <w:rPr>
          <w:rFonts w:ascii="Times New Roman" w:hAnsi="Times New Roman"/>
          <w:szCs w:val="24"/>
        </w:rPr>
      </w:pPr>
      <w:r w:rsidRPr="004433FF">
        <w:rPr>
          <w:rFonts w:ascii="Times New Roman" w:hAnsi="Times New Roman"/>
          <w:szCs w:val="24"/>
        </w:rPr>
        <w:t>Pretendents iesniedz dokumentus (pieredzes apraksts, kā arī diploms vai sertifikāts)</w:t>
      </w:r>
      <w:r w:rsidR="00534140" w:rsidRPr="004433FF">
        <w:rPr>
          <w:rFonts w:ascii="Times New Roman" w:hAnsi="Times New Roman"/>
          <w:szCs w:val="24"/>
        </w:rPr>
        <w:t xml:space="preserve">, ka  </w:t>
      </w:r>
      <w:r w:rsidRPr="004433FF">
        <w:rPr>
          <w:rFonts w:ascii="Times New Roman" w:hAnsi="Times New Roman"/>
          <w:szCs w:val="24"/>
        </w:rPr>
        <w:t>P</w:t>
      </w:r>
      <w:r w:rsidR="00534140" w:rsidRPr="004433FF">
        <w:rPr>
          <w:rFonts w:ascii="Times New Roman" w:hAnsi="Times New Roman"/>
          <w:szCs w:val="24"/>
        </w:rPr>
        <w:t>retendent</w:t>
      </w:r>
      <w:r w:rsidRPr="004433FF">
        <w:rPr>
          <w:rFonts w:ascii="Times New Roman" w:hAnsi="Times New Roman"/>
          <w:szCs w:val="24"/>
        </w:rPr>
        <w:t>a norādītais speciālists/</w:t>
      </w:r>
      <w:proofErr w:type="spellStart"/>
      <w:r w:rsidRPr="004433FF">
        <w:rPr>
          <w:rFonts w:ascii="Times New Roman" w:hAnsi="Times New Roman"/>
          <w:szCs w:val="24"/>
        </w:rPr>
        <w:t>ti</w:t>
      </w:r>
      <w:proofErr w:type="spellEnd"/>
      <w:r w:rsidRPr="004433FF">
        <w:rPr>
          <w:rFonts w:ascii="Times New Roman" w:hAnsi="Times New Roman"/>
          <w:szCs w:val="24"/>
        </w:rPr>
        <w:t xml:space="preserve"> atbilst Nolikuma 17.3.punktā norādītajām prasībām</w:t>
      </w:r>
      <w:r w:rsidR="00534140" w:rsidRPr="004433FF">
        <w:rPr>
          <w:rFonts w:ascii="Times New Roman" w:hAnsi="Times New Roman"/>
          <w:szCs w:val="24"/>
        </w:rPr>
        <w:t>;</w:t>
      </w:r>
    </w:p>
    <w:p w14:paraId="69BAF011" w14:textId="2600A410" w:rsidR="00534140" w:rsidRPr="004433FF" w:rsidRDefault="00503EFA" w:rsidP="00534140">
      <w:pPr>
        <w:pStyle w:val="BodyText2"/>
        <w:numPr>
          <w:ilvl w:val="2"/>
          <w:numId w:val="2"/>
        </w:numPr>
        <w:ind w:left="851" w:hanging="851"/>
        <w:rPr>
          <w:rFonts w:ascii="Times New Roman" w:hAnsi="Times New Roman"/>
          <w:szCs w:val="24"/>
        </w:rPr>
      </w:pPr>
      <w:r w:rsidRPr="004433FF">
        <w:rPr>
          <w:rFonts w:ascii="Times New Roman" w:hAnsi="Times New Roman"/>
          <w:szCs w:val="24"/>
        </w:rPr>
        <w:t xml:space="preserve">Pretendents iesniedz </w:t>
      </w:r>
      <w:r w:rsidR="008D34F7" w:rsidRPr="004433FF">
        <w:rPr>
          <w:rFonts w:ascii="Times New Roman" w:hAnsi="Times New Roman"/>
          <w:szCs w:val="24"/>
        </w:rPr>
        <w:t xml:space="preserve">brīvā formā </w:t>
      </w:r>
      <w:r w:rsidRPr="004433FF">
        <w:rPr>
          <w:rFonts w:ascii="Times New Roman" w:hAnsi="Times New Roman"/>
          <w:szCs w:val="24"/>
        </w:rPr>
        <w:t>apliecinājumu</w:t>
      </w:r>
      <w:r w:rsidR="008D34F7" w:rsidRPr="004433FF">
        <w:rPr>
          <w:rFonts w:ascii="Times New Roman" w:hAnsi="Times New Roman"/>
          <w:szCs w:val="24"/>
        </w:rPr>
        <w:t xml:space="preserve"> (tehniskā nodrošinājuma īsu aprakstu)</w:t>
      </w:r>
      <w:r w:rsidRPr="004433FF">
        <w:rPr>
          <w:rFonts w:ascii="Times New Roman" w:hAnsi="Times New Roman"/>
          <w:szCs w:val="24"/>
        </w:rPr>
        <w:t>, ka  pretendenta rīcībā ir nepieciešamais programmnodrošinājums un tehniskais nodrošinājums veikt “VOITH” ātrumkārbu programmēšanas darbus.</w:t>
      </w:r>
    </w:p>
    <w:p w14:paraId="297EDFD8" w14:textId="207954E7" w:rsidR="00534140" w:rsidRPr="00A01F7D" w:rsidRDefault="00534140" w:rsidP="00534140">
      <w:pPr>
        <w:pStyle w:val="BodyText2"/>
        <w:numPr>
          <w:ilvl w:val="2"/>
          <w:numId w:val="2"/>
        </w:numPr>
        <w:ind w:left="851" w:hanging="851"/>
        <w:rPr>
          <w:rFonts w:ascii="Times New Roman" w:hAnsi="Times New Roman"/>
          <w:szCs w:val="24"/>
        </w:rPr>
      </w:pPr>
      <w:r w:rsidRPr="00A01F7D">
        <w:rPr>
          <w:rFonts w:ascii="Times New Roman" w:hAnsi="Times New Roman"/>
          <w:szCs w:val="24"/>
        </w:rPr>
        <w:t>Pakalpojuma sniegšanā izmantojamo pretendentam piederošo vai pieejamo iekārtu, mehānismu un citu tehnisko līdzekļu, kuru pretendents iesaistīs pakalpojumu nodrošināšanā, saraksts, kas apliecina atbilstību nolikuma 17.4.punkta prasībām.</w:t>
      </w:r>
    </w:p>
    <w:p w14:paraId="27577079" w14:textId="77777777" w:rsidR="00534140" w:rsidRPr="00A01F7D" w:rsidRDefault="00534140" w:rsidP="00185AE7">
      <w:pPr>
        <w:pStyle w:val="BodyText2"/>
        <w:tabs>
          <w:tab w:val="clear" w:pos="0"/>
        </w:tabs>
        <w:ind w:left="851"/>
        <w:rPr>
          <w:rFonts w:ascii="Times New Roman" w:hAnsi="Times New Roman"/>
          <w:szCs w:val="24"/>
        </w:rPr>
      </w:pPr>
    </w:p>
    <w:p w14:paraId="5A693917" w14:textId="5A68D4EA" w:rsidR="00DB78C2" w:rsidRPr="00A01F7D"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A01F7D"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w:t>
      </w:r>
      <w:r w:rsidRPr="00A01F7D">
        <w:rPr>
          <w:rFonts w:ascii="Times New Roman" w:eastAsia="Times New Roman" w:hAnsi="Times New Roman" w:cs="Times New Roman"/>
          <w:sz w:val="24"/>
          <w:szCs w:val="24"/>
        </w:rPr>
        <w:lastRenderedPageBreak/>
        <w:t xml:space="preserve">balstīties uz citu personu iespējām tikai tad, ja šīs personas sniedz pakalpojumu, kura izpildei attiecīgās spējas ir nepieciešamas. </w:t>
      </w:r>
    </w:p>
    <w:p w14:paraId="122DBC79" w14:textId="55C85E51" w:rsidR="00DB78C2" w:rsidRPr="00A01F7D"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A01F7D">
        <w:rPr>
          <w:rFonts w:ascii="Times New Roman" w:eastAsia="Times New Roman" w:hAnsi="Times New Roman" w:cs="Times New Roman"/>
          <w:sz w:val="24"/>
          <w:szCs w:val="24"/>
        </w:rPr>
        <w:t xml:space="preserve">0 000 EUR bez PVN </w:t>
      </w:r>
      <w:r w:rsidRPr="00A01F7D">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A01F7D">
        <w:rPr>
          <w:rFonts w:ascii="Times New Roman" w:eastAsia="Times New Roman" w:hAnsi="Times New Roman" w:cs="Times New Roman"/>
          <w:sz w:val="24"/>
          <w:szCs w:val="24"/>
        </w:rPr>
        <w:t>EUR</w:t>
      </w:r>
      <w:r w:rsidRPr="00A01F7D">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A01F7D"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A01F7D">
        <w:rPr>
          <w:rFonts w:ascii="Times New Roman" w:eastAsia="Times New Roman" w:hAnsi="Times New Roman" w:cs="Times New Roman"/>
          <w:b/>
          <w:bCs/>
          <w:sz w:val="24"/>
          <w:szCs w:val="24"/>
        </w:rPr>
        <w:t>Finanšu piedāvājums</w:t>
      </w:r>
    </w:p>
    <w:p w14:paraId="3817F319" w14:textId="648236AB" w:rsidR="002F2D53" w:rsidRPr="00A01F7D"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piedāvājums jāsagatavo saskaņā ar noteikto formu (</w:t>
      </w:r>
      <w:r w:rsidR="00AF1953" w:rsidRPr="00A01F7D">
        <w:rPr>
          <w:rFonts w:ascii="Times New Roman" w:eastAsia="Times New Roman" w:hAnsi="Times New Roman" w:cs="Times New Roman"/>
          <w:sz w:val="24"/>
          <w:szCs w:val="24"/>
        </w:rPr>
        <w:t xml:space="preserve">Nolikuma </w:t>
      </w:r>
      <w:r w:rsidR="00AE7D7B" w:rsidRPr="00A01F7D">
        <w:rPr>
          <w:rFonts w:ascii="Times New Roman" w:eastAsia="Times New Roman" w:hAnsi="Times New Roman" w:cs="Times New Roman"/>
          <w:sz w:val="24"/>
          <w:szCs w:val="24"/>
        </w:rPr>
        <w:t>3</w:t>
      </w:r>
      <w:r w:rsidRPr="00A01F7D">
        <w:rPr>
          <w:rFonts w:ascii="Times New Roman" w:eastAsia="Times New Roman" w:hAnsi="Times New Roman" w:cs="Times New Roman"/>
          <w:sz w:val="24"/>
          <w:szCs w:val="24"/>
        </w:rPr>
        <w:t>.pielikums).</w:t>
      </w:r>
    </w:p>
    <w:p w14:paraId="09D5DDD4" w14:textId="7ADF6121" w:rsidR="002F2D53" w:rsidRPr="00A01F7D"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hAnsi="Times New Roman" w:cs="Times New Roman"/>
          <w:sz w:val="24"/>
          <w:szCs w:val="24"/>
        </w:rPr>
        <w:t>Finanšu piedāvājum</w:t>
      </w:r>
      <w:r w:rsidRPr="00A01F7D">
        <w:rPr>
          <w:rFonts w:ascii="Times New Roman" w:eastAsia="Times New Roman" w:hAnsi="Times New Roman" w:cs="Times New Roman"/>
          <w:sz w:val="24"/>
          <w:szCs w:val="24"/>
        </w:rPr>
        <w:t xml:space="preserve">ā norādītajās cenās ietilpst: </w:t>
      </w:r>
      <w:r w:rsidR="005F4F1D" w:rsidRPr="00A01F7D">
        <w:rPr>
          <w:rFonts w:ascii="Times New Roman" w:eastAsia="Times New Roman" w:hAnsi="Times New Roman" w:cs="Times New Roman"/>
          <w:sz w:val="24"/>
          <w:szCs w:val="24"/>
        </w:rPr>
        <w:t>visi Pakalpojuma nodrošināšanai nepieciešami izdevumi, saskaņā ar Tehniskajā specifikācijā</w:t>
      </w:r>
      <w:r w:rsidR="00AF1953" w:rsidRPr="00A01F7D">
        <w:rPr>
          <w:rFonts w:ascii="Times New Roman" w:eastAsia="Times New Roman" w:hAnsi="Times New Roman" w:cs="Times New Roman"/>
          <w:sz w:val="24"/>
          <w:szCs w:val="24"/>
        </w:rPr>
        <w:t xml:space="preserve"> (Nolikuma 2.pielikums)</w:t>
      </w:r>
      <w:r w:rsidR="005F4F1D" w:rsidRPr="00A01F7D">
        <w:rPr>
          <w:rFonts w:ascii="Times New Roman" w:eastAsia="Times New Roman" w:hAnsi="Times New Roman" w:cs="Times New Roman"/>
          <w:sz w:val="24"/>
          <w:szCs w:val="24"/>
        </w:rPr>
        <w:t xml:space="preserve"> </w:t>
      </w:r>
      <w:r w:rsidR="00711D3D" w:rsidRPr="00A01F7D">
        <w:rPr>
          <w:rFonts w:ascii="Times New Roman" w:eastAsia="Times New Roman" w:hAnsi="Times New Roman" w:cs="Times New Roman"/>
          <w:sz w:val="24"/>
          <w:szCs w:val="24"/>
        </w:rPr>
        <w:t>un</w:t>
      </w:r>
      <w:r w:rsidR="00711D3D" w:rsidRPr="00A01F7D">
        <w:rPr>
          <w:rFonts w:ascii="Times New Roman" w:hAnsi="Times New Roman" w:cs="Times New Roman"/>
          <w:sz w:val="24"/>
          <w:szCs w:val="24"/>
        </w:rPr>
        <w:t xml:space="preserve"> Rezerves daļu tehniskā specifikācija un</w:t>
      </w:r>
      <w:r w:rsidR="00711D3D" w:rsidRPr="00A01F7D">
        <w:rPr>
          <w:rFonts w:ascii="Times New Roman" w:hAnsi="Times New Roman" w:cs="Times New Roman"/>
          <w:b/>
          <w:bCs/>
          <w:sz w:val="24"/>
          <w:szCs w:val="24"/>
        </w:rPr>
        <w:t xml:space="preserve"> </w:t>
      </w:r>
      <w:r w:rsidR="00711D3D" w:rsidRPr="00A01F7D">
        <w:rPr>
          <w:rFonts w:ascii="Times New Roman" w:hAnsi="Times New Roman" w:cs="Times New Roman"/>
          <w:szCs w:val="24"/>
        </w:rPr>
        <w:t xml:space="preserve">Finanšu piedāvājums </w:t>
      </w:r>
      <w:r w:rsidR="00711D3D" w:rsidRPr="00A01F7D">
        <w:rPr>
          <w:rFonts w:ascii="Times New Roman" w:eastAsia="Times New Roman" w:hAnsi="Times New Roman" w:cs="Times New Roman"/>
          <w:sz w:val="24"/>
          <w:szCs w:val="24"/>
        </w:rPr>
        <w:t xml:space="preserve">(Nolikuma 3.pielikums)  </w:t>
      </w:r>
      <w:r w:rsidR="005F4F1D" w:rsidRPr="00A01F7D">
        <w:rPr>
          <w:rFonts w:ascii="Times New Roman" w:eastAsia="Times New Roman" w:hAnsi="Times New Roman" w:cs="Times New Roman"/>
          <w:sz w:val="24"/>
          <w:szCs w:val="24"/>
        </w:rPr>
        <w:t>noteikto</w:t>
      </w:r>
      <w:r w:rsidRPr="00A01F7D">
        <w:rPr>
          <w:rFonts w:ascii="Times New Roman" w:eastAsia="Times New Roman" w:hAnsi="Times New Roman" w:cs="Times New Roman"/>
          <w:sz w:val="24"/>
          <w:szCs w:val="24"/>
        </w:rPr>
        <w:t>,</w:t>
      </w:r>
      <w:r w:rsidR="00534140" w:rsidRPr="00A01F7D">
        <w:rPr>
          <w:rFonts w:ascii="Times New Roman" w:eastAsia="Times New Roman" w:hAnsi="Times New Roman" w:cs="Times New Roman"/>
          <w:sz w:val="24"/>
          <w:szCs w:val="24"/>
        </w:rPr>
        <w:t xml:space="preserve"> transporta izdevumi</w:t>
      </w:r>
      <w:r w:rsidR="00711D3D" w:rsidRPr="00A01F7D">
        <w:rPr>
          <w:rFonts w:ascii="Times New Roman" w:eastAsia="Times New Roman" w:hAnsi="Times New Roman" w:cs="Times New Roman"/>
          <w:sz w:val="24"/>
          <w:szCs w:val="24"/>
        </w:rPr>
        <w:t>,</w:t>
      </w:r>
      <w:r w:rsidRPr="00A01F7D">
        <w:rPr>
          <w:rFonts w:ascii="Times New Roman" w:eastAsia="Times New Roman" w:hAnsi="Times New Roman" w:cs="Times New Roman"/>
          <w:sz w:val="24"/>
          <w:szCs w:val="24"/>
        </w:rPr>
        <w:t xml:space="preserve"> nodokļi (izņemot pievienotās vērtības nodokli), nodevas</w:t>
      </w:r>
      <w:r w:rsidR="005F4F1D" w:rsidRPr="00A01F7D">
        <w:rPr>
          <w:rFonts w:ascii="Times New Roman" w:eastAsia="Times New Roman" w:hAnsi="Times New Roman" w:cs="Times New Roman"/>
          <w:sz w:val="24"/>
          <w:szCs w:val="24"/>
        </w:rPr>
        <w:t xml:space="preserve"> </w:t>
      </w:r>
      <w:r w:rsidRPr="00A01F7D">
        <w:rPr>
          <w:rFonts w:ascii="Times New Roman" w:eastAsia="Times New Roman" w:hAnsi="Times New Roman" w:cs="Times New Roman"/>
          <w:sz w:val="24"/>
          <w:szCs w:val="24"/>
        </w:rPr>
        <w:t>u.c.</w:t>
      </w:r>
    </w:p>
    <w:p w14:paraId="37C39078" w14:textId="71E1C013" w:rsidR="00623669" w:rsidRPr="00A01F7D"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 xml:space="preserve">Finanšu piedāvājumā norādītajām cenām jābūt spēkā </w:t>
      </w:r>
      <w:r w:rsidR="00E717CF" w:rsidRPr="00A01F7D">
        <w:rPr>
          <w:rFonts w:ascii="Times New Roman" w:eastAsia="Times New Roman" w:hAnsi="Times New Roman" w:cs="Times New Roman"/>
          <w:sz w:val="24"/>
          <w:szCs w:val="24"/>
        </w:rPr>
        <w:t xml:space="preserve">visā </w:t>
      </w:r>
      <w:r w:rsidRPr="00A01F7D">
        <w:rPr>
          <w:rFonts w:ascii="Times New Roman" w:eastAsia="Times New Roman" w:hAnsi="Times New Roman" w:cs="Times New Roman"/>
          <w:sz w:val="24"/>
          <w:szCs w:val="24"/>
        </w:rPr>
        <w:t>iepirkuma līguma</w:t>
      </w:r>
      <w:r w:rsidR="00E717CF" w:rsidRPr="00A01F7D">
        <w:rPr>
          <w:rFonts w:ascii="Times New Roman" w:eastAsia="Times New Roman" w:hAnsi="Times New Roman" w:cs="Times New Roman"/>
          <w:sz w:val="24"/>
          <w:szCs w:val="24"/>
        </w:rPr>
        <w:t xml:space="preserve"> darbības laikā</w:t>
      </w:r>
      <w:r w:rsidRPr="00A01F7D">
        <w:rPr>
          <w:rFonts w:ascii="Times New Roman" w:eastAsia="Times New Roman" w:hAnsi="Times New Roman" w:cs="Times New Roman"/>
          <w:sz w:val="24"/>
          <w:szCs w:val="24"/>
        </w:rPr>
        <w:t>.</w:t>
      </w:r>
    </w:p>
    <w:p w14:paraId="423CDD49" w14:textId="42CF7A25" w:rsidR="007D5E50" w:rsidRPr="00A01F7D"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Piedāvājuma cena jānorāda ar precizitāti 2 (divas) zīmes aiz komata.</w:t>
      </w:r>
    </w:p>
    <w:p w14:paraId="19067596" w14:textId="581A615C" w:rsidR="002F2D53" w:rsidRPr="00A01F7D"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025CAAA3" w14:textId="661C63DF" w:rsidR="00B02B16" w:rsidRPr="00A01F7D" w:rsidRDefault="00B02B16" w:rsidP="00B02B16">
      <w:pPr>
        <w:pStyle w:val="BodyText2"/>
        <w:tabs>
          <w:tab w:val="clear" w:pos="0"/>
        </w:tabs>
        <w:ind w:left="360"/>
        <w:jc w:val="center"/>
        <w:rPr>
          <w:rFonts w:ascii="Times New Roman" w:hAnsi="Times New Roman"/>
          <w:b/>
          <w:bCs/>
        </w:rPr>
      </w:pPr>
      <w:r w:rsidRPr="00A01F7D">
        <w:rPr>
          <w:rFonts w:ascii="Times New Roman" w:hAnsi="Times New Roman"/>
          <w:b/>
          <w:bCs/>
        </w:rPr>
        <w:t>VI PIEDĀVĀJUMU VĒRTĒŠANA</w:t>
      </w:r>
    </w:p>
    <w:p w14:paraId="14B5D155" w14:textId="0F5F9A77" w:rsidR="00B02B16" w:rsidRPr="00A01F7D" w:rsidRDefault="00B02B16" w:rsidP="00F6761A">
      <w:pPr>
        <w:pStyle w:val="BodyText2"/>
        <w:numPr>
          <w:ilvl w:val="0"/>
          <w:numId w:val="2"/>
        </w:numPr>
        <w:spacing w:line="360" w:lineRule="auto"/>
        <w:rPr>
          <w:rFonts w:ascii="Times New Roman" w:hAnsi="Times New Roman"/>
          <w:b/>
          <w:bCs/>
        </w:rPr>
      </w:pPr>
      <w:r w:rsidRPr="00A01F7D">
        <w:rPr>
          <w:rFonts w:ascii="Times New Roman" w:hAnsi="Times New Roman"/>
          <w:b/>
          <w:bCs/>
        </w:rPr>
        <w:t>Piedāvājumu vērtēšanas kārtība</w:t>
      </w:r>
    </w:p>
    <w:p w14:paraId="1E2C5F4E" w14:textId="1D429C5A" w:rsidR="00B02B16"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Visus ar iepirkuma procedūras norisi saistītos jautājumus risina Pasūtītāja izveidota iepirkuma komisija</w:t>
      </w:r>
      <w:r w:rsidR="00EB4984" w:rsidRPr="00A01F7D">
        <w:rPr>
          <w:rFonts w:ascii="Times New Roman" w:hAnsi="Times New Roman"/>
          <w:szCs w:val="24"/>
        </w:rPr>
        <w:t xml:space="preserve"> </w:t>
      </w:r>
    </w:p>
    <w:p w14:paraId="2750FA5F" w14:textId="69B1B189" w:rsidR="00B02B16"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No sākuma </w:t>
      </w:r>
      <w:r w:rsidR="00EB4984" w:rsidRPr="00A01F7D">
        <w:rPr>
          <w:rFonts w:ascii="Times New Roman" w:hAnsi="Times New Roman"/>
          <w:szCs w:val="24"/>
        </w:rPr>
        <w:t>K</w:t>
      </w:r>
      <w:r w:rsidRPr="00A01F7D">
        <w:rPr>
          <w:rFonts w:ascii="Times New Roman" w:hAnsi="Times New Roman"/>
          <w:szCs w:val="24"/>
        </w:rPr>
        <w:t xml:space="preserve">omisija veic piedāvājumu noformējuma pārbaudi, kuras laikā </w:t>
      </w:r>
      <w:r w:rsidR="00EB4984" w:rsidRPr="00A01F7D">
        <w:rPr>
          <w:rFonts w:ascii="Times New Roman" w:hAnsi="Times New Roman"/>
          <w:szCs w:val="24"/>
        </w:rPr>
        <w:t>K</w:t>
      </w:r>
      <w:r w:rsidRPr="00A01F7D">
        <w:rPr>
          <w:rFonts w:ascii="Times New Roman" w:hAnsi="Times New Roman"/>
          <w:szCs w:val="24"/>
        </w:rPr>
        <w:t xml:space="preserve">omisija izvērtē, vai piedāvājums sagatavots un noformēts atbilstoši iepirkuma procedūras </w:t>
      </w:r>
      <w:r w:rsidR="00336800" w:rsidRPr="00A01F7D">
        <w:rPr>
          <w:rFonts w:ascii="Times New Roman" w:hAnsi="Times New Roman"/>
          <w:szCs w:val="24"/>
        </w:rPr>
        <w:t>N</w:t>
      </w:r>
      <w:r w:rsidRPr="00A01F7D">
        <w:rPr>
          <w:rFonts w:ascii="Times New Roman" w:hAnsi="Times New Roman"/>
          <w:szCs w:val="24"/>
        </w:rPr>
        <w:t xml:space="preserve">olikuma II sadaļas prasībām. Ja piedāvājums neatbilst prasībām, </w:t>
      </w:r>
      <w:r w:rsidR="00EB4984" w:rsidRPr="00A01F7D">
        <w:rPr>
          <w:rFonts w:ascii="Times New Roman" w:hAnsi="Times New Roman"/>
          <w:szCs w:val="24"/>
        </w:rPr>
        <w:t>K</w:t>
      </w:r>
      <w:r w:rsidRPr="00A01F7D">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A01F7D"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A01F7D">
        <w:rPr>
          <w:rFonts w:ascii="Times New Roman" w:hAnsi="Times New Roman" w:cs="Times New Roman"/>
          <w:sz w:val="24"/>
          <w:szCs w:val="24"/>
        </w:rPr>
        <w:t>i</w:t>
      </w:r>
      <w:r w:rsidRPr="00A01F7D">
        <w:rPr>
          <w:rFonts w:ascii="Times New Roman" w:hAnsi="Times New Roman" w:cs="Times New Roman"/>
          <w:sz w:val="24"/>
          <w:szCs w:val="24"/>
        </w:rPr>
        <w:t>epirkum</w:t>
      </w:r>
      <w:r w:rsidR="00EB4984" w:rsidRPr="00A01F7D">
        <w:rPr>
          <w:rFonts w:ascii="Times New Roman" w:hAnsi="Times New Roman" w:cs="Times New Roman"/>
          <w:sz w:val="24"/>
          <w:szCs w:val="24"/>
        </w:rPr>
        <w:t xml:space="preserve">a procedūrā </w:t>
      </w:r>
      <w:r w:rsidRPr="00A01F7D">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A01F7D">
        <w:rPr>
          <w:rFonts w:ascii="Times New Roman" w:hAnsi="Times New Roman" w:cs="Times New Roman"/>
          <w:sz w:val="24"/>
          <w:szCs w:val="24"/>
        </w:rPr>
        <w:t>i</w:t>
      </w:r>
      <w:r w:rsidRPr="00A01F7D">
        <w:rPr>
          <w:rFonts w:ascii="Times New Roman" w:hAnsi="Times New Roman" w:cs="Times New Roman"/>
          <w:sz w:val="24"/>
          <w:szCs w:val="24"/>
        </w:rPr>
        <w:t>epirkum</w:t>
      </w:r>
      <w:r w:rsidR="00EB4984" w:rsidRPr="00A01F7D">
        <w:rPr>
          <w:rFonts w:ascii="Times New Roman" w:hAnsi="Times New Roman" w:cs="Times New Roman"/>
          <w:sz w:val="24"/>
          <w:szCs w:val="24"/>
        </w:rPr>
        <w:t>a procedūrā</w:t>
      </w:r>
      <w:r w:rsidRPr="00A01F7D">
        <w:rPr>
          <w:rFonts w:ascii="Times New Roman" w:hAnsi="Times New Roman" w:cs="Times New Roman"/>
          <w:sz w:val="24"/>
          <w:szCs w:val="24"/>
        </w:rPr>
        <w:t>, tādējādi kavējot, ierobežojot vai deformējot konkurenci.</w:t>
      </w:r>
    </w:p>
    <w:p w14:paraId="29520296" w14:textId="0616F237" w:rsidR="00B02B16"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Izvērtējot pretendenta finanšu piedāvājumu, Komisija pārbauda tā atbilstību iepirkuma procedūras </w:t>
      </w:r>
      <w:r w:rsidR="00336800" w:rsidRPr="00A01F7D">
        <w:rPr>
          <w:rFonts w:ascii="Times New Roman" w:hAnsi="Times New Roman"/>
          <w:szCs w:val="24"/>
        </w:rPr>
        <w:t xml:space="preserve">Nolikuma </w:t>
      </w:r>
      <w:r w:rsidRPr="00A01F7D">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A01F7D">
        <w:rPr>
          <w:rFonts w:ascii="Times New Roman" w:hAnsi="Times New Roman"/>
          <w:szCs w:val="24"/>
        </w:rPr>
        <w:t xml:space="preserve">Nolikuma </w:t>
      </w:r>
      <w:r w:rsidRPr="00A01F7D">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lastRenderedPageBreak/>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A01F7D">
        <w:rPr>
          <w:rFonts w:ascii="Times New Roman" w:hAnsi="Times New Roman"/>
          <w:szCs w:val="24"/>
        </w:rPr>
        <w:t>N</w:t>
      </w:r>
      <w:r w:rsidRPr="00A01F7D">
        <w:rPr>
          <w:rFonts w:ascii="Times New Roman" w:hAnsi="Times New Roman"/>
          <w:szCs w:val="24"/>
        </w:rPr>
        <w:t xml:space="preserve">olikumā izvirzītajām prasībām publiski pieejamās datubāzēs. Ja pretendents neatbilst iepirkuma procedūras </w:t>
      </w:r>
      <w:r w:rsidR="00336800" w:rsidRPr="00A01F7D">
        <w:rPr>
          <w:rFonts w:ascii="Times New Roman" w:hAnsi="Times New Roman"/>
          <w:szCs w:val="24"/>
        </w:rPr>
        <w:t>N</w:t>
      </w:r>
      <w:r w:rsidRPr="00A01F7D">
        <w:rPr>
          <w:rFonts w:ascii="Times New Roman" w:hAnsi="Times New Roman"/>
          <w:szCs w:val="24"/>
        </w:rPr>
        <w:t>olikumā norādītajām pretendenta atlases prasībām, pretendents tiek izslēgts no turpmākās dalības iepirkuma procedūrā.</w:t>
      </w:r>
    </w:p>
    <w:p w14:paraId="647A7ADF" w14:textId="5712E511" w:rsidR="00B02B16" w:rsidRPr="00A01F7D" w:rsidRDefault="00D140F5"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w:t>
      </w:r>
      <w:r w:rsidR="00B02B16" w:rsidRPr="00A01F7D">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A01F7D" w:rsidRDefault="00B02B16"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A01F7D" w:rsidRDefault="003E507F" w:rsidP="003E507F">
      <w:pPr>
        <w:pStyle w:val="BodyText2"/>
        <w:tabs>
          <w:tab w:val="clear" w:pos="0"/>
        </w:tabs>
        <w:rPr>
          <w:rFonts w:ascii="Times New Roman" w:hAnsi="Times New Roman"/>
          <w:szCs w:val="24"/>
        </w:rPr>
      </w:pPr>
    </w:p>
    <w:p w14:paraId="0FA2053B" w14:textId="5174C1AA" w:rsidR="002D43DD" w:rsidRPr="00A01F7D" w:rsidRDefault="005D4771" w:rsidP="00F6761A">
      <w:pPr>
        <w:pStyle w:val="BodyText2"/>
        <w:numPr>
          <w:ilvl w:val="0"/>
          <w:numId w:val="2"/>
        </w:numPr>
        <w:spacing w:line="360" w:lineRule="auto"/>
        <w:rPr>
          <w:rFonts w:ascii="Times New Roman" w:hAnsi="Times New Roman"/>
          <w:b/>
          <w:szCs w:val="24"/>
        </w:rPr>
      </w:pPr>
      <w:r w:rsidRPr="00A01F7D">
        <w:rPr>
          <w:rFonts w:ascii="Times New Roman" w:hAnsi="Times New Roman"/>
          <w:b/>
          <w:szCs w:val="24"/>
        </w:rPr>
        <w:t>Piedāvājuma izvēles kritērijs</w:t>
      </w:r>
    </w:p>
    <w:p w14:paraId="3479B743" w14:textId="77777777" w:rsidR="00EB14F5" w:rsidRPr="00A01F7D" w:rsidRDefault="00EB14F5" w:rsidP="00EB14F5">
      <w:pPr>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Pretendentu piedāvājumi</w:t>
      </w:r>
      <w:r w:rsidRPr="00A01F7D">
        <w:rPr>
          <w:rFonts w:ascii="Times New Roman" w:hAnsi="Times New Roman" w:cs="Times New Roman"/>
        </w:rPr>
        <w:t xml:space="preserve"> </w:t>
      </w:r>
      <w:r w:rsidRPr="00A01F7D">
        <w:rPr>
          <w:rFonts w:ascii="Times New Roman" w:hAnsi="Times New Roman" w:cs="Times New Roman"/>
          <w:sz w:val="24"/>
          <w:szCs w:val="24"/>
        </w:rPr>
        <w:t xml:space="preserve">tiek vērtēti pēc pretendentu iesniegtā finanšu piedāvājuma, izvēloties </w:t>
      </w:r>
      <w:r w:rsidRPr="00A01F7D">
        <w:rPr>
          <w:rFonts w:ascii="Times New Roman" w:hAnsi="Times New Roman" w:cs="Times New Roman"/>
          <w:b/>
          <w:bCs/>
          <w:sz w:val="24"/>
          <w:szCs w:val="24"/>
        </w:rPr>
        <w:t>saimnieciski visizdevīgāko piedāvājumu</w:t>
      </w:r>
      <w:r w:rsidRPr="00A01F7D">
        <w:rPr>
          <w:rFonts w:ascii="Times New Roman" w:hAnsi="Times New Roman" w:cs="Times New Roman"/>
          <w:sz w:val="24"/>
          <w:szCs w:val="24"/>
        </w:rPr>
        <w:t xml:space="preserve">. </w:t>
      </w:r>
    </w:p>
    <w:p w14:paraId="55805306" w14:textId="2BF7C145" w:rsidR="00EB14F5" w:rsidRPr="00A01F7D" w:rsidRDefault="00EB14F5" w:rsidP="00EB14F5">
      <w:pPr>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EB14F5" w:rsidRPr="00A01F7D" w14:paraId="324863E5" w14:textId="77777777" w:rsidTr="002C2449">
        <w:trPr>
          <w:trHeight w:val="147"/>
        </w:trPr>
        <w:tc>
          <w:tcPr>
            <w:tcW w:w="849" w:type="dxa"/>
            <w:shd w:val="clear" w:color="auto" w:fill="DEEAF6" w:themeFill="accent5" w:themeFillTint="33"/>
            <w:vAlign w:val="center"/>
          </w:tcPr>
          <w:p w14:paraId="480F0860" w14:textId="77777777" w:rsidR="00EB14F5" w:rsidRPr="00A01F7D" w:rsidRDefault="00EB14F5" w:rsidP="002C2449">
            <w:pPr>
              <w:spacing w:after="120"/>
              <w:jc w:val="center"/>
              <w:rPr>
                <w:rFonts w:ascii="Times New Roman" w:hAnsi="Times New Roman" w:cs="Times New Roman"/>
                <w:b/>
                <w:bCs/>
                <w:sz w:val="24"/>
                <w:szCs w:val="24"/>
              </w:rPr>
            </w:pPr>
            <w:proofErr w:type="spellStart"/>
            <w:r w:rsidRPr="00A01F7D">
              <w:rPr>
                <w:rFonts w:ascii="Times New Roman" w:hAnsi="Times New Roman" w:cs="Times New Roman"/>
                <w:b/>
                <w:bCs/>
                <w:sz w:val="24"/>
                <w:szCs w:val="24"/>
              </w:rPr>
              <w:t>N.p.k</w:t>
            </w:r>
            <w:proofErr w:type="spellEnd"/>
            <w:r w:rsidRPr="00A01F7D">
              <w:rPr>
                <w:rFonts w:ascii="Times New Roman" w:hAnsi="Times New Roman" w:cs="Times New Roman"/>
                <w:b/>
                <w:bCs/>
                <w:sz w:val="24"/>
                <w:szCs w:val="24"/>
              </w:rPr>
              <w:t>.</w:t>
            </w:r>
          </w:p>
        </w:tc>
        <w:tc>
          <w:tcPr>
            <w:tcW w:w="5246" w:type="dxa"/>
            <w:shd w:val="clear" w:color="auto" w:fill="DEEAF6" w:themeFill="accent5" w:themeFillTint="33"/>
            <w:vAlign w:val="center"/>
          </w:tcPr>
          <w:p w14:paraId="03C127F1" w14:textId="77777777" w:rsidR="00EB14F5" w:rsidRPr="00A01F7D" w:rsidRDefault="00EB14F5" w:rsidP="002C2449">
            <w:pPr>
              <w:spacing w:after="120"/>
              <w:jc w:val="center"/>
              <w:rPr>
                <w:rFonts w:ascii="Times New Roman" w:hAnsi="Times New Roman" w:cs="Times New Roman"/>
                <w:b/>
                <w:bCs/>
                <w:sz w:val="24"/>
                <w:szCs w:val="24"/>
              </w:rPr>
            </w:pPr>
            <w:r w:rsidRPr="00A01F7D">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2425EC98" w14:textId="77777777" w:rsidR="00EB14F5" w:rsidRPr="00A01F7D" w:rsidRDefault="00EB14F5" w:rsidP="002C2449">
            <w:pPr>
              <w:spacing w:after="120"/>
              <w:jc w:val="center"/>
              <w:rPr>
                <w:rFonts w:ascii="Times New Roman" w:hAnsi="Times New Roman" w:cs="Times New Roman"/>
                <w:b/>
                <w:bCs/>
                <w:sz w:val="24"/>
                <w:szCs w:val="24"/>
              </w:rPr>
            </w:pPr>
            <w:r w:rsidRPr="00A01F7D">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5DF244DB" w14:textId="77777777" w:rsidR="00EB14F5" w:rsidRPr="00A01F7D" w:rsidRDefault="00EB14F5" w:rsidP="002C2449">
            <w:pPr>
              <w:spacing w:after="120"/>
              <w:jc w:val="center"/>
              <w:rPr>
                <w:rFonts w:ascii="Times New Roman" w:hAnsi="Times New Roman" w:cs="Times New Roman"/>
                <w:b/>
                <w:bCs/>
                <w:sz w:val="24"/>
                <w:szCs w:val="24"/>
              </w:rPr>
            </w:pPr>
            <w:r w:rsidRPr="00A01F7D">
              <w:rPr>
                <w:rFonts w:ascii="Times New Roman" w:hAnsi="Times New Roman" w:cs="Times New Roman"/>
                <w:b/>
                <w:bCs/>
                <w:sz w:val="24"/>
                <w:szCs w:val="24"/>
              </w:rPr>
              <w:t>Kritērijs</w:t>
            </w:r>
          </w:p>
        </w:tc>
      </w:tr>
      <w:tr w:rsidR="00EB14F5" w:rsidRPr="00A01F7D" w14:paraId="49EA0CA8" w14:textId="77777777" w:rsidTr="002C2449">
        <w:tc>
          <w:tcPr>
            <w:tcW w:w="849" w:type="dxa"/>
          </w:tcPr>
          <w:p w14:paraId="1E2D15F8" w14:textId="77777777" w:rsidR="00EB14F5" w:rsidRPr="00A01F7D" w:rsidRDefault="00EB14F5" w:rsidP="002C2449">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42B09366" w14:textId="103CB6E9" w:rsidR="00EB14F5" w:rsidRPr="00A01F7D" w:rsidRDefault="00EB14F5" w:rsidP="002C2449">
            <w:pPr>
              <w:spacing w:before="120" w:after="0" w:line="240" w:lineRule="auto"/>
              <w:jc w:val="both"/>
              <w:rPr>
                <w:rFonts w:ascii="Times New Roman" w:hAnsi="Times New Roman" w:cs="Times New Roman"/>
                <w:sz w:val="24"/>
                <w:szCs w:val="24"/>
              </w:rPr>
            </w:pPr>
            <w:r w:rsidRPr="00A01F7D">
              <w:rPr>
                <w:rFonts w:ascii="Times New Roman" w:hAnsi="Times New Roman" w:cs="Times New Roman"/>
                <w:sz w:val="24"/>
                <w:szCs w:val="24"/>
              </w:rPr>
              <w:t>Pretendenta norādītā</w:t>
            </w:r>
            <w:r w:rsidRPr="00A01F7D">
              <w:rPr>
                <w:rFonts w:ascii="Times New Roman" w:hAnsi="Times New Roman" w:cs="Times New Roman"/>
                <w:b/>
                <w:sz w:val="24"/>
                <w:szCs w:val="24"/>
              </w:rPr>
              <w:t xml:space="preserve"> </w:t>
            </w:r>
            <w:r w:rsidRPr="00A01F7D">
              <w:rPr>
                <w:rFonts w:ascii="Times New Roman" w:hAnsi="Times New Roman" w:cs="Times New Roman"/>
                <w:sz w:val="24"/>
                <w:szCs w:val="24"/>
              </w:rPr>
              <w:t xml:space="preserve">Cena EUR bez PVN par kopējo apjomu (kopā visās pozīcijās), (Nolikuma 3.pielikuma 1.- </w:t>
            </w:r>
            <w:r w:rsidR="005B7C70" w:rsidRPr="00A01F7D">
              <w:rPr>
                <w:rFonts w:ascii="Times New Roman" w:hAnsi="Times New Roman" w:cs="Times New Roman"/>
                <w:sz w:val="24"/>
                <w:szCs w:val="24"/>
              </w:rPr>
              <w:t>17</w:t>
            </w:r>
            <w:r w:rsidRPr="00A01F7D">
              <w:rPr>
                <w:rFonts w:ascii="Times New Roman" w:hAnsi="Times New Roman" w:cs="Times New Roman"/>
                <w:sz w:val="24"/>
                <w:szCs w:val="24"/>
              </w:rPr>
              <w:t>3.pozīcija)</w:t>
            </w:r>
            <w:r w:rsidR="005B7C70" w:rsidRPr="00A01F7D">
              <w:rPr>
                <w:rFonts w:ascii="Times New Roman" w:hAnsi="Times New Roman" w:cs="Times New Roman"/>
                <w:sz w:val="24"/>
                <w:szCs w:val="24"/>
              </w:rPr>
              <w:t>.</w:t>
            </w:r>
          </w:p>
          <w:p w14:paraId="45B6DCD2" w14:textId="6B8CA3E5" w:rsidR="00EB14F5" w:rsidRPr="00A01F7D" w:rsidRDefault="005B7C70" w:rsidP="005B7C70">
            <w:pPr>
              <w:spacing w:before="120" w:after="0" w:line="240" w:lineRule="auto"/>
              <w:jc w:val="both"/>
              <w:rPr>
                <w:rFonts w:ascii="Times New Roman" w:hAnsi="Times New Roman" w:cs="Times New Roman"/>
                <w:sz w:val="24"/>
                <w:szCs w:val="24"/>
              </w:rPr>
            </w:pPr>
            <w:r w:rsidRPr="00A01F7D">
              <w:rPr>
                <w:rFonts w:ascii="Times New Roman" w:hAnsi="Times New Roman" w:cs="Times New Roman"/>
                <w:i/>
                <w:iCs/>
                <w:sz w:val="24"/>
                <w:szCs w:val="24"/>
              </w:rPr>
              <w:t xml:space="preserve">Pretendents 1 vienības cenā iekļauj materiālu un ar </w:t>
            </w:r>
            <w:proofErr w:type="spellStart"/>
            <w:r w:rsidRPr="00A01F7D">
              <w:rPr>
                <w:rFonts w:ascii="Times New Roman" w:hAnsi="Times New Roman" w:cs="Times New Roman"/>
                <w:i/>
                <w:iCs/>
                <w:sz w:val="24"/>
                <w:szCs w:val="24"/>
              </w:rPr>
              <w:t>ātrumkābas</w:t>
            </w:r>
            <w:proofErr w:type="spellEnd"/>
            <w:r w:rsidRPr="00A01F7D">
              <w:rPr>
                <w:rFonts w:ascii="Times New Roman" w:hAnsi="Times New Roman" w:cs="Times New Roman"/>
                <w:i/>
                <w:iCs/>
                <w:sz w:val="24"/>
                <w:szCs w:val="24"/>
              </w:rPr>
              <w:t xml:space="preserve"> remontu saistītos darbus, visus transporta izdevumus, ātrumkārbas adaptāciju (t.sk. programmēšanu) autobusā</w:t>
            </w:r>
            <w:r w:rsidRPr="00A01F7D">
              <w:rPr>
                <w:rFonts w:ascii="Times New Roman" w:hAnsi="Times New Roman" w:cs="Times New Roman"/>
                <w:sz w:val="24"/>
                <w:szCs w:val="24"/>
              </w:rPr>
              <w:t>.</w:t>
            </w:r>
          </w:p>
          <w:p w14:paraId="0D7869FA" w14:textId="77777777" w:rsidR="005B7C70" w:rsidRPr="00A01F7D" w:rsidRDefault="005B7C70" w:rsidP="005B7C70">
            <w:pPr>
              <w:spacing w:before="120" w:after="0" w:line="240" w:lineRule="auto"/>
              <w:jc w:val="both"/>
              <w:rPr>
                <w:rFonts w:ascii="Times New Roman" w:hAnsi="Times New Roman" w:cs="Times New Roman"/>
                <w:sz w:val="24"/>
                <w:szCs w:val="24"/>
              </w:rPr>
            </w:pPr>
          </w:p>
          <w:p w14:paraId="1342427A" w14:textId="77777777" w:rsidR="00EB14F5" w:rsidRPr="00A01F7D" w:rsidRDefault="00EB14F5" w:rsidP="002C2449">
            <w:pPr>
              <w:numPr>
                <w:ilvl w:val="0"/>
                <w:numId w:val="7"/>
              </w:numPr>
              <w:spacing w:before="120" w:after="0" w:line="240" w:lineRule="auto"/>
              <w:contextualSpacing/>
              <w:jc w:val="both"/>
              <w:rPr>
                <w:rFonts w:ascii="Times New Roman" w:hAnsi="Times New Roman" w:cs="Times New Roman"/>
                <w:sz w:val="24"/>
                <w:szCs w:val="24"/>
              </w:rPr>
            </w:pPr>
            <w:r w:rsidRPr="00A01F7D">
              <w:rPr>
                <w:rFonts w:ascii="Times New Roman" w:hAnsi="Times New Roman" w:cs="Times New Roman"/>
                <w:sz w:val="24"/>
                <w:szCs w:val="24"/>
              </w:rPr>
              <w:t>Formula C = 90 x (</w:t>
            </w:r>
            <w:proofErr w:type="spellStart"/>
            <w:r w:rsidRPr="00A01F7D">
              <w:rPr>
                <w:rFonts w:ascii="Times New Roman" w:hAnsi="Times New Roman" w:cs="Times New Roman"/>
                <w:sz w:val="24"/>
                <w:szCs w:val="24"/>
              </w:rPr>
              <w:t>Cx</w:t>
            </w:r>
            <w:proofErr w:type="spellEnd"/>
            <w:r w:rsidRPr="00A01F7D">
              <w:rPr>
                <w:rFonts w:ascii="Times New Roman" w:hAnsi="Times New Roman" w:cs="Times New Roman"/>
                <w:sz w:val="24"/>
                <w:szCs w:val="24"/>
              </w:rPr>
              <w:t>/</w:t>
            </w:r>
            <w:proofErr w:type="spellStart"/>
            <w:r w:rsidRPr="00A01F7D">
              <w:rPr>
                <w:rFonts w:ascii="Times New Roman" w:hAnsi="Times New Roman" w:cs="Times New Roman"/>
                <w:sz w:val="24"/>
                <w:szCs w:val="24"/>
              </w:rPr>
              <w:t>Cy</w:t>
            </w:r>
            <w:proofErr w:type="spellEnd"/>
            <w:r w:rsidRPr="00A01F7D">
              <w:rPr>
                <w:rFonts w:ascii="Times New Roman" w:hAnsi="Times New Roman" w:cs="Times New Roman"/>
                <w:sz w:val="24"/>
                <w:szCs w:val="24"/>
              </w:rPr>
              <w:t>), kur:</w:t>
            </w:r>
          </w:p>
          <w:p w14:paraId="6FFD0228" w14:textId="77777777" w:rsidR="00EB14F5" w:rsidRPr="00A01F7D" w:rsidRDefault="00EB14F5" w:rsidP="002C2449">
            <w:pPr>
              <w:keepNext/>
              <w:keepLines/>
              <w:widowControl w:val="0"/>
              <w:spacing w:before="120" w:after="0" w:line="240" w:lineRule="auto"/>
              <w:ind w:left="1134"/>
              <w:contextualSpacing/>
              <w:rPr>
                <w:rFonts w:ascii="Times New Roman" w:hAnsi="Times New Roman" w:cs="Times New Roman"/>
                <w:sz w:val="24"/>
                <w:szCs w:val="24"/>
              </w:rPr>
            </w:pPr>
            <w:r w:rsidRPr="00A01F7D">
              <w:rPr>
                <w:rFonts w:ascii="Times New Roman" w:hAnsi="Times New Roman" w:cs="Times New Roman"/>
                <w:sz w:val="24"/>
                <w:szCs w:val="24"/>
              </w:rPr>
              <w:t>C – pretendenta iegūtais punktu skaits;</w:t>
            </w:r>
          </w:p>
          <w:p w14:paraId="5848AF71" w14:textId="77777777" w:rsidR="00EB14F5" w:rsidRPr="00A01F7D" w:rsidRDefault="00EB14F5" w:rsidP="002C2449">
            <w:pPr>
              <w:keepNext/>
              <w:keepLines/>
              <w:widowControl w:val="0"/>
              <w:spacing w:before="120" w:after="0" w:line="240" w:lineRule="auto"/>
              <w:ind w:left="1134"/>
              <w:contextualSpacing/>
              <w:rPr>
                <w:rFonts w:ascii="Times New Roman" w:hAnsi="Times New Roman" w:cs="Times New Roman"/>
                <w:sz w:val="24"/>
                <w:szCs w:val="24"/>
              </w:rPr>
            </w:pPr>
            <w:r w:rsidRPr="00A01F7D">
              <w:rPr>
                <w:rFonts w:ascii="Times New Roman" w:hAnsi="Times New Roman" w:cs="Times New Roman"/>
                <w:sz w:val="24"/>
                <w:szCs w:val="24"/>
              </w:rPr>
              <w:t>90 – noteiktais maksimālais punktu skaits cenai;</w:t>
            </w:r>
          </w:p>
          <w:p w14:paraId="777F6614" w14:textId="77777777" w:rsidR="00EB14F5" w:rsidRPr="00A01F7D" w:rsidRDefault="00EB14F5" w:rsidP="002C2449">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A01F7D">
              <w:rPr>
                <w:rFonts w:ascii="Times New Roman" w:hAnsi="Times New Roman" w:cs="Times New Roman"/>
                <w:sz w:val="24"/>
                <w:szCs w:val="24"/>
              </w:rPr>
              <w:t>Cx</w:t>
            </w:r>
            <w:proofErr w:type="spellEnd"/>
            <w:r w:rsidRPr="00A01F7D">
              <w:rPr>
                <w:rFonts w:ascii="Times New Roman" w:hAnsi="Times New Roman" w:cs="Times New Roman"/>
                <w:sz w:val="24"/>
                <w:szCs w:val="24"/>
              </w:rPr>
              <w:t xml:space="preserve"> – lētākā piedāvājuma cena;</w:t>
            </w:r>
          </w:p>
          <w:p w14:paraId="6D7BF9E9" w14:textId="77777777" w:rsidR="00EB14F5" w:rsidRPr="00A01F7D" w:rsidRDefault="00EB14F5" w:rsidP="002C2449">
            <w:pPr>
              <w:keepNext/>
              <w:keepLines/>
              <w:widowControl w:val="0"/>
              <w:spacing w:before="120" w:after="0" w:line="240" w:lineRule="auto"/>
              <w:ind w:left="1134"/>
              <w:contextualSpacing/>
              <w:rPr>
                <w:rFonts w:ascii="Times New Roman" w:hAnsi="Times New Roman" w:cs="Times New Roman"/>
              </w:rPr>
            </w:pPr>
            <w:proofErr w:type="spellStart"/>
            <w:r w:rsidRPr="00A01F7D">
              <w:rPr>
                <w:rFonts w:ascii="Times New Roman" w:hAnsi="Times New Roman" w:cs="Times New Roman"/>
                <w:sz w:val="24"/>
                <w:szCs w:val="24"/>
              </w:rPr>
              <w:t>Cy</w:t>
            </w:r>
            <w:proofErr w:type="spellEnd"/>
            <w:r w:rsidRPr="00A01F7D">
              <w:rPr>
                <w:rFonts w:ascii="Times New Roman" w:hAnsi="Times New Roman" w:cs="Times New Roman"/>
                <w:sz w:val="24"/>
                <w:szCs w:val="24"/>
              </w:rPr>
              <w:t xml:space="preserve"> – vērtējamā pretendenta piedāvājuma cena.</w:t>
            </w:r>
          </w:p>
          <w:p w14:paraId="482F482B" w14:textId="77777777" w:rsidR="00EB14F5" w:rsidRPr="00A01F7D" w:rsidRDefault="00EB14F5" w:rsidP="002C2449">
            <w:pPr>
              <w:spacing w:before="120" w:after="0" w:line="240" w:lineRule="auto"/>
              <w:contextualSpacing/>
              <w:jc w:val="both"/>
              <w:rPr>
                <w:rFonts w:ascii="Times New Roman" w:hAnsi="Times New Roman" w:cs="Times New Roman"/>
                <w:sz w:val="24"/>
                <w:szCs w:val="24"/>
              </w:rPr>
            </w:pPr>
          </w:p>
        </w:tc>
        <w:tc>
          <w:tcPr>
            <w:tcW w:w="1576" w:type="dxa"/>
            <w:shd w:val="clear" w:color="auto" w:fill="auto"/>
          </w:tcPr>
          <w:p w14:paraId="58F08272" w14:textId="77777777" w:rsidR="00EB14F5" w:rsidRPr="00A01F7D" w:rsidRDefault="00EB14F5" w:rsidP="002C2449">
            <w:pPr>
              <w:spacing w:after="120"/>
              <w:jc w:val="center"/>
              <w:rPr>
                <w:rFonts w:ascii="Times New Roman" w:hAnsi="Times New Roman" w:cs="Times New Roman"/>
                <w:sz w:val="24"/>
                <w:szCs w:val="24"/>
              </w:rPr>
            </w:pPr>
            <w:r w:rsidRPr="00A01F7D">
              <w:rPr>
                <w:rFonts w:ascii="Times New Roman" w:hAnsi="Times New Roman" w:cs="Times New Roman"/>
                <w:sz w:val="24"/>
                <w:szCs w:val="24"/>
              </w:rPr>
              <w:t>90</w:t>
            </w:r>
          </w:p>
        </w:tc>
        <w:tc>
          <w:tcPr>
            <w:tcW w:w="1830" w:type="dxa"/>
          </w:tcPr>
          <w:p w14:paraId="1DC92DAD" w14:textId="77777777" w:rsidR="00EB14F5" w:rsidRPr="00A01F7D" w:rsidRDefault="00EB14F5" w:rsidP="002C2449">
            <w:pPr>
              <w:spacing w:after="120"/>
              <w:jc w:val="center"/>
              <w:rPr>
                <w:rFonts w:ascii="Times New Roman" w:hAnsi="Times New Roman" w:cs="Times New Roman"/>
                <w:sz w:val="24"/>
                <w:szCs w:val="24"/>
              </w:rPr>
            </w:pPr>
            <w:r w:rsidRPr="00A01F7D">
              <w:rPr>
                <w:rFonts w:ascii="Times New Roman" w:hAnsi="Times New Roman" w:cs="Times New Roman"/>
                <w:sz w:val="24"/>
                <w:szCs w:val="24"/>
              </w:rPr>
              <w:t>C</w:t>
            </w:r>
          </w:p>
        </w:tc>
      </w:tr>
      <w:tr w:rsidR="00EB14F5" w:rsidRPr="00A01F7D" w14:paraId="713A4933" w14:textId="77777777" w:rsidTr="002C2449">
        <w:tc>
          <w:tcPr>
            <w:tcW w:w="849" w:type="dxa"/>
          </w:tcPr>
          <w:p w14:paraId="32F45576" w14:textId="77777777" w:rsidR="00EB14F5" w:rsidRPr="00A01F7D" w:rsidRDefault="00EB14F5" w:rsidP="002C2449">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3EDC2570" w14:textId="5F4422F3" w:rsidR="005B7C70" w:rsidRPr="00A01F7D" w:rsidRDefault="00EB14F5" w:rsidP="002C2449">
            <w:pPr>
              <w:spacing w:before="120" w:after="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Pretendenta piedāvātā </w:t>
            </w:r>
            <w:r w:rsidR="00F42C15" w:rsidRPr="00A01F7D">
              <w:rPr>
                <w:rFonts w:ascii="Times New Roman" w:hAnsi="Times New Roman" w:cs="Times New Roman"/>
                <w:sz w:val="24"/>
                <w:szCs w:val="24"/>
              </w:rPr>
              <w:t>Cena EUR bez PVN par 1 vienību (</w:t>
            </w:r>
            <w:proofErr w:type="spellStart"/>
            <w:r w:rsidR="00F42C15" w:rsidRPr="00A01F7D">
              <w:rPr>
                <w:rFonts w:ascii="Times New Roman" w:hAnsi="Times New Roman" w:cs="Times New Roman"/>
                <w:sz w:val="24"/>
                <w:szCs w:val="24"/>
              </w:rPr>
              <w:t>t.sk.visus</w:t>
            </w:r>
            <w:proofErr w:type="spellEnd"/>
            <w:r w:rsidR="00F42C15" w:rsidRPr="00A01F7D">
              <w:rPr>
                <w:rFonts w:ascii="Times New Roman" w:hAnsi="Times New Roman" w:cs="Times New Roman"/>
                <w:sz w:val="24"/>
                <w:szCs w:val="24"/>
              </w:rPr>
              <w:t xml:space="preserve"> transporta izdevumus, ja tādi ir) </w:t>
            </w:r>
            <w:proofErr w:type="spellStart"/>
            <w:r w:rsidR="00F42C15" w:rsidRPr="00A01F7D">
              <w:rPr>
                <w:rFonts w:ascii="Times New Roman" w:hAnsi="Times New Roman" w:cs="Times New Roman"/>
                <w:sz w:val="24"/>
                <w:szCs w:val="24"/>
              </w:rPr>
              <w:t>d</w:t>
            </w:r>
            <w:r w:rsidR="005B7C70" w:rsidRPr="00A01F7D">
              <w:rPr>
                <w:rFonts w:ascii="Times New Roman" w:hAnsi="Times New Roman" w:cs="Times New Roman"/>
                <w:sz w:val="24"/>
                <w:szCs w:val="24"/>
              </w:rPr>
              <w:t>efektācija</w:t>
            </w:r>
            <w:r w:rsidR="00F42C15" w:rsidRPr="00A01F7D">
              <w:rPr>
                <w:rFonts w:ascii="Times New Roman" w:hAnsi="Times New Roman" w:cs="Times New Roman"/>
                <w:sz w:val="24"/>
                <w:szCs w:val="24"/>
              </w:rPr>
              <w:t>i</w:t>
            </w:r>
            <w:proofErr w:type="spellEnd"/>
            <w:r w:rsidR="005B7C70" w:rsidRPr="00A01F7D">
              <w:rPr>
                <w:rFonts w:ascii="Times New Roman" w:hAnsi="Times New Roman" w:cs="Times New Roman"/>
                <w:sz w:val="24"/>
                <w:szCs w:val="24"/>
              </w:rPr>
              <w:t>, ā/k izjaukšana</w:t>
            </w:r>
            <w:r w:rsidR="00F42C15" w:rsidRPr="00A01F7D">
              <w:rPr>
                <w:rFonts w:ascii="Times New Roman" w:hAnsi="Times New Roman" w:cs="Times New Roman"/>
                <w:sz w:val="24"/>
                <w:szCs w:val="24"/>
              </w:rPr>
              <w:t>i</w:t>
            </w:r>
            <w:r w:rsidR="005B7C70" w:rsidRPr="00A01F7D">
              <w:rPr>
                <w:rFonts w:ascii="Times New Roman" w:hAnsi="Times New Roman" w:cs="Times New Roman"/>
                <w:sz w:val="24"/>
                <w:szCs w:val="24"/>
              </w:rPr>
              <w:t xml:space="preserve"> un salikšana</w:t>
            </w:r>
            <w:r w:rsidR="00F42C15" w:rsidRPr="00A01F7D">
              <w:rPr>
                <w:rFonts w:ascii="Times New Roman" w:hAnsi="Times New Roman" w:cs="Times New Roman"/>
                <w:sz w:val="24"/>
                <w:szCs w:val="24"/>
              </w:rPr>
              <w:t>i</w:t>
            </w:r>
            <w:r w:rsidR="005B7C70" w:rsidRPr="00A01F7D">
              <w:rPr>
                <w:rFonts w:ascii="Times New Roman" w:hAnsi="Times New Roman" w:cs="Times New Roman"/>
                <w:sz w:val="24"/>
                <w:szCs w:val="24"/>
              </w:rPr>
              <w:t xml:space="preserve"> (ja tiek pieņemts lēmums par ā/k neremontēšanu pēc </w:t>
            </w:r>
            <w:proofErr w:type="spellStart"/>
            <w:r w:rsidR="005B7C70" w:rsidRPr="00A01F7D">
              <w:rPr>
                <w:rFonts w:ascii="Times New Roman" w:hAnsi="Times New Roman" w:cs="Times New Roman"/>
                <w:sz w:val="24"/>
                <w:szCs w:val="24"/>
              </w:rPr>
              <w:t>remontizmaksu</w:t>
            </w:r>
            <w:proofErr w:type="spellEnd"/>
            <w:r w:rsidR="005B7C70" w:rsidRPr="00A01F7D">
              <w:rPr>
                <w:rFonts w:ascii="Times New Roman" w:hAnsi="Times New Roman" w:cs="Times New Roman"/>
                <w:sz w:val="24"/>
                <w:szCs w:val="24"/>
              </w:rPr>
              <w:t xml:space="preserve"> izvērtēšanas)</w:t>
            </w:r>
            <w:r w:rsidR="00F42C15" w:rsidRPr="00A01F7D">
              <w:rPr>
                <w:rFonts w:ascii="Times New Roman" w:hAnsi="Times New Roman" w:cs="Times New Roman"/>
                <w:sz w:val="24"/>
                <w:szCs w:val="24"/>
              </w:rPr>
              <w:t xml:space="preserve"> (Nolikuma 3.pielikums):</w:t>
            </w:r>
          </w:p>
          <w:p w14:paraId="48D9C689" w14:textId="7C8E6E3B" w:rsidR="00EB14F5" w:rsidRPr="00A01F7D" w:rsidRDefault="00EB14F5" w:rsidP="002C2449">
            <w:pPr>
              <w:numPr>
                <w:ilvl w:val="0"/>
                <w:numId w:val="7"/>
              </w:numPr>
              <w:spacing w:before="120" w:after="0" w:line="240" w:lineRule="auto"/>
              <w:contextualSpacing/>
              <w:jc w:val="both"/>
              <w:rPr>
                <w:rFonts w:ascii="Times New Roman" w:hAnsi="Times New Roman" w:cs="Times New Roman"/>
                <w:b/>
                <w:sz w:val="24"/>
                <w:szCs w:val="24"/>
              </w:rPr>
            </w:pPr>
            <w:r w:rsidRPr="00A01F7D">
              <w:rPr>
                <w:rFonts w:ascii="Times New Roman" w:hAnsi="Times New Roman" w:cs="Times New Roman"/>
                <w:sz w:val="24"/>
                <w:szCs w:val="24"/>
              </w:rPr>
              <w:t xml:space="preserve">Formula </w:t>
            </w:r>
            <w:r w:rsidR="001E6FF4" w:rsidRPr="00A01F7D">
              <w:rPr>
                <w:rFonts w:ascii="Times New Roman" w:hAnsi="Times New Roman" w:cs="Times New Roman"/>
                <w:sz w:val="24"/>
                <w:szCs w:val="24"/>
              </w:rPr>
              <w:t>D</w:t>
            </w:r>
            <w:r w:rsidRPr="00A01F7D">
              <w:rPr>
                <w:rFonts w:ascii="Times New Roman" w:hAnsi="Times New Roman" w:cs="Times New Roman"/>
                <w:sz w:val="24"/>
                <w:szCs w:val="24"/>
              </w:rPr>
              <w:t>= 5 x (</w:t>
            </w:r>
            <w:proofErr w:type="spellStart"/>
            <w:r w:rsidR="001E6FF4" w:rsidRPr="00A01F7D">
              <w:rPr>
                <w:rFonts w:ascii="Times New Roman" w:hAnsi="Times New Roman" w:cs="Times New Roman"/>
                <w:sz w:val="24"/>
                <w:szCs w:val="24"/>
              </w:rPr>
              <w:t>D</w:t>
            </w:r>
            <w:r w:rsidRPr="00A01F7D">
              <w:rPr>
                <w:rFonts w:ascii="Times New Roman" w:hAnsi="Times New Roman" w:cs="Times New Roman"/>
                <w:sz w:val="24"/>
                <w:szCs w:val="24"/>
              </w:rPr>
              <w:t>x</w:t>
            </w:r>
            <w:proofErr w:type="spellEnd"/>
            <w:r w:rsidRPr="00A01F7D">
              <w:rPr>
                <w:rFonts w:ascii="Times New Roman" w:hAnsi="Times New Roman" w:cs="Times New Roman"/>
                <w:sz w:val="24"/>
                <w:szCs w:val="24"/>
              </w:rPr>
              <w:t>/</w:t>
            </w:r>
            <w:proofErr w:type="spellStart"/>
            <w:r w:rsidR="001E6FF4" w:rsidRPr="00A01F7D">
              <w:rPr>
                <w:rFonts w:ascii="Times New Roman" w:hAnsi="Times New Roman" w:cs="Times New Roman"/>
                <w:sz w:val="24"/>
                <w:szCs w:val="24"/>
              </w:rPr>
              <w:t>D</w:t>
            </w:r>
            <w:r w:rsidRPr="00A01F7D">
              <w:rPr>
                <w:rFonts w:ascii="Times New Roman" w:hAnsi="Times New Roman" w:cs="Times New Roman"/>
                <w:sz w:val="24"/>
                <w:szCs w:val="24"/>
              </w:rPr>
              <w:t>y</w:t>
            </w:r>
            <w:proofErr w:type="spellEnd"/>
            <w:r w:rsidRPr="00A01F7D">
              <w:rPr>
                <w:rFonts w:ascii="Times New Roman" w:hAnsi="Times New Roman" w:cs="Times New Roman"/>
                <w:sz w:val="24"/>
                <w:szCs w:val="24"/>
              </w:rPr>
              <w:t>), kur</w:t>
            </w:r>
          </w:p>
          <w:p w14:paraId="65A24DA9" w14:textId="6BB08005" w:rsidR="00EB14F5" w:rsidRPr="00A01F7D" w:rsidRDefault="001E6FF4" w:rsidP="002C2449">
            <w:pPr>
              <w:suppressAutoHyphens/>
              <w:spacing w:before="120" w:after="0" w:line="240" w:lineRule="auto"/>
              <w:ind w:left="1146"/>
              <w:jc w:val="both"/>
              <w:rPr>
                <w:rFonts w:ascii="Times New Roman" w:hAnsi="Times New Roman" w:cs="Times New Roman"/>
                <w:sz w:val="24"/>
                <w:szCs w:val="24"/>
              </w:rPr>
            </w:pPr>
            <w:r w:rsidRPr="00A01F7D">
              <w:rPr>
                <w:rFonts w:ascii="Times New Roman" w:hAnsi="Times New Roman" w:cs="Times New Roman"/>
                <w:sz w:val="24"/>
                <w:szCs w:val="24"/>
              </w:rPr>
              <w:t>D</w:t>
            </w:r>
            <w:r w:rsidR="00EB14F5" w:rsidRPr="00A01F7D">
              <w:rPr>
                <w:rFonts w:ascii="Times New Roman" w:hAnsi="Times New Roman" w:cs="Times New Roman"/>
                <w:sz w:val="24"/>
                <w:szCs w:val="24"/>
              </w:rPr>
              <w:t xml:space="preserve"> – pretendenta iegūtais punktu skaits;</w:t>
            </w:r>
          </w:p>
          <w:p w14:paraId="1E8A28B5" w14:textId="4C084161" w:rsidR="00EB14F5" w:rsidRPr="00A01F7D" w:rsidRDefault="00EB14F5" w:rsidP="002C2449">
            <w:pPr>
              <w:keepNext/>
              <w:keepLines/>
              <w:widowControl w:val="0"/>
              <w:spacing w:before="120" w:after="0" w:line="240" w:lineRule="auto"/>
              <w:ind w:left="1134"/>
              <w:contextualSpacing/>
              <w:rPr>
                <w:rFonts w:ascii="Times New Roman" w:hAnsi="Times New Roman" w:cs="Times New Roman"/>
                <w:sz w:val="24"/>
                <w:szCs w:val="24"/>
              </w:rPr>
            </w:pPr>
            <w:r w:rsidRPr="00A01F7D">
              <w:rPr>
                <w:rFonts w:ascii="Times New Roman" w:hAnsi="Times New Roman" w:cs="Times New Roman"/>
                <w:b/>
                <w:bCs/>
                <w:sz w:val="24"/>
                <w:szCs w:val="24"/>
              </w:rPr>
              <w:lastRenderedPageBreak/>
              <w:t>10</w:t>
            </w:r>
            <w:r w:rsidRPr="00A01F7D">
              <w:rPr>
                <w:rFonts w:ascii="Times New Roman" w:hAnsi="Times New Roman" w:cs="Times New Roman"/>
                <w:sz w:val="24"/>
                <w:szCs w:val="24"/>
              </w:rPr>
              <w:t xml:space="preserve"> punkti – noteiktais maksimālais punktu skaits</w:t>
            </w:r>
            <w:r w:rsidR="00F42C15" w:rsidRPr="00A01F7D">
              <w:rPr>
                <w:rFonts w:ascii="Times New Roman" w:hAnsi="Times New Roman" w:cs="Times New Roman"/>
                <w:sz w:val="24"/>
                <w:szCs w:val="24"/>
              </w:rPr>
              <w:t xml:space="preserve"> cenai</w:t>
            </w:r>
            <w:r w:rsidRPr="00A01F7D">
              <w:rPr>
                <w:rFonts w:ascii="Times New Roman" w:hAnsi="Times New Roman" w:cs="Times New Roman"/>
                <w:sz w:val="24"/>
                <w:szCs w:val="24"/>
              </w:rPr>
              <w:t xml:space="preserve">; </w:t>
            </w:r>
          </w:p>
          <w:p w14:paraId="35487934" w14:textId="3325CDB1" w:rsidR="00EB14F5" w:rsidRPr="00A01F7D" w:rsidRDefault="001E6FF4" w:rsidP="002C2449">
            <w:pPr>
              <w:keepNext/>
              <w:keepLines/>
              <w:widowControl w:val="0"/>
              <w:spacing w:before="120" w:after="0" w:line="240" w:lineRule="auto"/>
              <w:ind w:left="1134"/>
              <w:contextualSpacing/>
              <w:rPr>
                <w:rFonts w:ascii="Times New Roman" w:hAnsi="Times New Roman" w:cs="Times New Roman"/>
                <w:sz w:val="24"/>
                <w:szCs w:val="24"/>
              </w:rPr>
            </w:pPr>
            <w:r w:rsidRPr="00A01F7D">
              <w:rPr>
                <w:rFonts w:ascii="Times New Roman" w:hAnsi="Times New Roman" w:cs="Times New Roman"/>
                <w:sz w:val="24"/>
                <w:szCs w:val="24"/>
              </w:rPr>
              <w:t>D</w:t>
            </w:r>
            <w:r w:rsidR="00EB14F5" w:rsidRPr="00A01F7D">
              <w:rPr>
                <w:rFonts w:ascii="Times New Roman" w:hAnsi="Times New Roman" w:cs="Times New Roman"/>
                <w:sz w:val="24"/>
                <w:szCs w:val="24"/>
              </w:rPr>
              <w:t xml:space="preserve">y – vērtējamā pretendenta piedāvātā </w:t>
            </w:r>
            <w:r w:rsidR="00F42C15" w:rsidRPr="00A01F7D">
              <w:rPr>
                <w:rFonts w:ascii="Times New Roman" w:hAnsi="Times New Roman" w:cs="Times New Roman"/>
                <w:sz w:val="24"/>
                <w:szCs w:val="24"/>
              </w:rPr>
              <w:t>1 mērvienības cena</w:t>
            </w:r>
            <w:r w:rsidR="00EB14F5" w:rsidRPr="00A01F7D">
              <w:rPr>
                <w:rFonts w:ascii="Times New Roman" w:hAnsi="Times New Roman" w:cs="Times New Roman"/>
                <w:sz w:val="24"/>
                <w:szCs w:val="24"/>
              </w:rPr>
              <w:t>;</w:t>
            </w:r>
          </w:p>
          <w:p w14:paraId="385E8460" w14:textId="50293F7B" w:rsidR="00EB14F5" w:rsidRPr="00A01F7D" w:rsidRDefault="001E6FF4" w:rsidP="002C2449">
            <w:pPr>
              <w:tabs>
                <w:tab w:val="left" w:pos="2268"/>
              </w:tabs>
              <w:spacing w:before="120" w:after="0" w:line="240" w:lineRule="auto"/>
              <w:ind w:left="1134"/>
              <w:contextualSpacing/>
              <w:rPr>
                <w:rFonts w:ascii="Times New Roman" w:hAnsi="Times New Roman" w:cs="Times New Roman"/>
              </w:rPr>
            </w:pPr>
            <w:proofErr w:type="spellStart"/>
            <w:r w:rsidRPr="00A01F7D">
              <w:rPr>
                <w:rFonts w:ascii="Times New Roman" w:hAnsi="Times New Roman" w:cs="Times New Roman"/>
                <w:sz w:val="24"/>
                <w:szCs w:val="24"/>
              </w:rPr>
              <w:t>D</w:t>
            </w:r>
            <w:r w:rsidR="00EB14F5" w:rsidRPr="00A01F7D">
              <w:rPr>
                <w:rFonts w:ascii="Times New Roman" w:hAnsi="Times New Roman" w:cs="Times New Roman"/>
                <w:sz w:val="24"/>
                <w:szCs w:val="24"/>
              </w:rPr>
              <w:t>x</w:t>
            </w:r>
            <w:proofErr w:type="spellEnd"/>
            <w:r w:rsidR="00EB14F5" w:rsidRPr="00A01F7D">
              <w:rPr>
                <w:rFonts w:ascii="Times New Roman" w:hAnsi="Times New Roman" w:cs="Times New Roman"/>
                <w:sz w:val="24"/>
                <w:szCs w:val="24"/>
              </w:rPr>
              <w:t xml:space="preserve"> – zemākā piedāvājuma </w:t>
            </w:r>
            <w:r w:rsidR="00F42C15" w:rsidRPr="00A01F7D">
              <w:rPr>
                <w:rFonts w:ascii="Times New Roman" w:hAnsi="Times New Roman" w:cs="Times New Roman"/>
                <w:sz w:val="24"/>
                <w:szCs w:val="24"/>
              </w:rPr>
              <w:t>1 mērvienības cena</w:t>
            </w:r>
            <w:r w:rsidR="00EB14F5" w:rsidRPr="00A01F7D">
              <w:rPr>
                <w:rFonts w:ascii="Times New Roman" w:hAnsi="Times New Roman" w:cs="Times New Roman"/>
                <w:sz w:val="24"/>
                <w:szCs w:val="24"/>
              </w:rPr>
              <w:t>.</w:t>
            </w:r>
          </w:p>
          <w:p w14:paraId="1D093177" w14:textId="77777777" w:rsidR="00EB14F5" w:rsidRPr="00A01F7D" w:rsidRDefault="00EB14F5" w:rsidP="002C2449">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04BB6CDD" w14:textId="18289754" w:rsidR="00EB14F5" w:rsidRPr="00A01F7D" w:rsidRDefault="00EB14F5" w:rsidP="002C2449">
            <w:pPr>
              <w:spacing w:before="120" w:after="0" w:line="240" w:lineRule="auto"/>
              <w:jc w:val="center"/>
              <w:rPr>
                <w:rFonts w:ascii="Times New Roman" w:hAnsi="Times New Roman" w:cs="Times New Roman"/>
                <w:sz w:val="24"/>
                <w:szCs w:val="24"/>
              </w:rPr>
            </w:pPr>
            <w:r w:rsidRPr="00A01F7D">
              <w:rPr>
                <w:rFonts w:ascii="Times New Roman" w:hAnsi="Times New Roman" w:cs="Times New Roman"/>
                <w:sz w:val="24"/>
                <w:szCs w:val="24"/>
              </w:rPr>
              <w:lastRenderedPageBreak/>
              <w:t>5</w:t>
            </w:r>
          </w:p>
        </w:tc>
        <w:tc>
          <w:tcPr>
            <w:tcW w:w="1830" w:type="dxa"/>
          </w:tcPr>
          <w:p w14:paraId="254C0A77" w14:textId="5E296ED9" w:rsidR="00EB14F5" w:rsidRPr="00A01F7D" w:rsidRDefault="00F42C15" w:rsidP="002C2449">
            <w:pPr>
              <w:spacing w:before="120" w:after="0" w:line="240" w:lineRule="auto"/>
              <w:jc w:val="center"/>
              <w:rPr>
                <w:rFonts w:ascii="Times New Roman" w:hAnsi="Times New Roman" w:cs="Times New Roman"/>
                <w:sz w:val="24"/>
                <w:szCs w:val="24"/>
              </w:rPr>
            </w:pPr>
            <w:r w:rsidRPr="00A01F7D">
              <w:rPr>
                <w:rFonts w:ascii="Times New Roman" w:hAnsi="Times New Roman" w:cs="Times New Roman"/>
                <w:sz w:val="24"/>
                <w:szCs w:val="24"/>
              </w:rPr>
              <w:t>D</w:t>
            </w:r>
          </w:p>
        </w:tc>
      </w:tr>
      <w:tr w:rsidR="00EB14F5" w:rsidRPr="00A01F7D" w14:paraId="2FB2B119" w14:textId="77777777" w:rsidTr="002C2449">
        <w:tc>
          <w:tcPr>
            <w:tcW w:w="849" w:type="dxa"/>
          </w:tcPr>
          <w:p w14:paraId="6DA210F0" w14:textId="77777777" w:rsidR="00EB14F5" w:rsidRPr="00A01F7D" w:rsidRDefault="00EB14F5" w:rsidP="002C2449">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6B9C2E4E" w14:textId="372CAFAC" w:rsidR="00F42C15" w:rsidRPr="00A01F7D" w:rsidRDefault="00F42C15" w:rsidP="00F42C15">
            <w:pPr>
              <w:spacing w:before="120" w:after="0" w:line="240" w:lineRule="auto"/>
              <w:jc w:val="both"/>
              <w:rPr>
                <w:rFonts w:ascii="Times New Roman" w:hAnsi="Times New Roman" w:cs="Times New Roman"/>
                <w:sz w:val="24"/>
                <w:szCs w:val="24"/>
              </w:rPr>
            </w:pPr>
            <w:r w:rsidRPr="00A01F7D">
              <w:rPr>
                <w:rFonts w:ascii="Times New Roman" w:hAnsi="Times New Roman" w:cs="Times New Roman"/>
                <w:sz w:val="24"/>
                <w:szCs w:val="24"/>
              </w:rPr>
              <w:t>Pretendenta piedāvātā Cena EUR bez PVN par 1 vienību (</w:t>
            </w:r>
            <w:proofErr w:type="spellStart"/>
            <w:r w:rsidRPr="00A01F7D">
              <w:rPr>
                <w:rFonts w:ascii="Times New Roman" w:hAnsi="Times New Roman" w:cs="Times New Roman"/>
                <w:sz w:val="24"/>
                <w:szCs w:val="24"/>
              </w:rPr>
              <w:t>t.sk.visus</w:t>
            </w:r>
            <w:proofErr w:type="spellEnd"/>
            <w:r w:rsidRPr="00A01F7D">
              <w:rPr>
                <w:rFonts w:ascii="Times New Roman" w:hAnsi="Times New Roman" w:cs="Times New Roman"/>
                <w:sz w:val="24"/>
                <w:szCs w:val="24"/>
              </w:rPr>
              <w:t xml:space="preserve"> transporta izdevumus, ja tādi ir) ātrumkārbas adaptācijai (</w:t>
            </w:r>
            <w:proofErr w:type="spellStart"/>
            <w:r w:rsidRPr="00A01F7D">
              <w:rPr>
                <w:rFonts w:ascii="Times New Roman" w:hAnsi="Times New Roman" w:cs="Times New Roman"/>
                <w:sz w:val="24"/>
                <w:szCs w:val="24"/>
              </w:rPr>
              <w:t>t.sk.programmēšana</w:t>
            </w:r>
            <w:proofErr w:type="spellEnd"/>
            <w:r w:rsidRPr="00A01F7D">
              <w:rPr>
                <w:rFonts w:ascii="Times New Roman" w:hAnsi="Times New Roman" w:cs="Times New Roman"/>
                <w:sz w:val="24"/>
                <w:szCs w:val="24"/>
              </w:rPr>
              <w:t>) autobusā, ja pirms tam nav veikti remontdarbi konkrētajai ātrumkārbai pēc Pasūtītāja pieprasījuma (Nolikuma 3.pielikums):</w:t>
            </w:r>
          </w:p>
          <w:p w14:paraId="5DB4C267" w14:textId="0B5C5229" w:rsidR="00F42C15" w:rsidRPr="00A01F7D" w:rsidRDefault="00F42C15" w:rsidP="00F42C15">
            <w:pPr>
              <w:numPr>
                <w:ilvl w:val="0"/>
                <w:numId w:val="7"/>
              </w:numPr>
              <w:spacing w:before="120" w:after="0" w:line="240" w:lineRule="auto"/>
              <w:contextualSpacing/>
              <w:jc w:val="both"/>
              <w:rPr>
                <w:rFonts w:ascii="Times New Roman" w:hAnsi="Times New Roman" w:cs="Times New Roman"/>
                <w:b/>
                <w:sz w:val="24"/>
                <w:szCs w:val="24"/>
              </w:rPr>
            </w:pPr>
            <w:r w:rsidRPr="00A01F7D">
              <w:rPr>
                <w:rFonts w:ascii="Times New Roman" w:hAnsi="Times New Roman" w:cs="Times New Roman"/>
                <w:sz w:val="24"/>
                <w:szCs w:val="24"/>
              </w:rPr>
              <w:t xml:space="preserve">Formula </w:t>
            </w:r>
            <w:r w:rsidR="001E6FF4" w:rsidRPr="00A01F7D">
              <w:rPr>
                <w:rFonts w:ascii="Times New Roman" w:hAnsi="Times New Roman" w:cs="Times New Roman"/>
                <w:sz w:val="24"/>
                <w:szCs w:val="24"/>
              </w:rPr>
              <w:t>A</w:t>
            </w:r>
            <w:r w:rsidRPr="00A01F7D">
              <w:rPr>
                <w:rFonts w:ascii="Times New Roman" w:hAnsi="Times New Roman" w:cs="Times New Roman"/>
                <w:sz w:val="24"/>
                <w:szCs w:val="24"/>
              </w:rPr>
              <w:t>= 5 x (</w:t>
            </w:r>
            <w:proofErr w:type="spellStart"/>
            <w:r w:rsidR="001E6FF4" w:rsidRPr="00A01F7D">
              <w:rPr>
                <w:rFonts w:ascii="Times New Roman" w:hAnsi="Times New Roman" w:cs="Times New Roman"/>
                <w:sz w:val="24"/>
                <w:szCs w:val="24"/>
              </w:rPr>
              <w:t>A</w:t>
            </w:r>
            <w:r w:rsidRPr="00A01F7D">
              <w:rPr>
                <w:rFonts w:ascii="Times New Roman" w:hAnsi="Times New Roman" w:cs="Times New Roman"/>
                <w:sz w:val="24"/>
                <w:szCs w:val="24"/>
              </w:rPr>
              <w:t>x</w:t>
            </w:r>
            <w:proofErr w:type="spellEnd"/>
            <w:r w:rsidRPr="00A01F7D">
              <w:rPr>
                <w:rFonts w:ascii="Times New Roman" w:hAnsi="Times New Roman" w:cs="Times New Roman"/>
                <w:sz w:val="24"/>
                <w:szCs w:val="24"/>
              </w:rPr>
              <w:t>/</w:t>
            </w:r>
            <w:proofErr w:type="spellStart"/>
            <w:r w:rsidR="001E6FF4" w:rsidRPr="00A01F7D">
              <w:rPr>
                <w:rFonts w:ascii="Times New Roman" w:hAnsi="Times New Roman" w:cs="Times New Roman"/>
                <w:sz w:val="24"/>
                <w:szCs w:val="24"/>
              </w:rPr>
              <w:t>A</w:t>
            </w:r>
            <w:r w:rsidRPr="00A01F7D">
              <w:rPr>
                <w:rFonts w:ascii="Times New Roman" w:hAnsi="Times New Roman" w:cs="Times New Roman"/>
                <w:sz w:val="24"/>
                <w:szCs w:val="24"/>
              </w:rPr>
              <w:t>y</w:t>
            </w:r>
            <w:proofErr w:type="spellEnd"/>
            <w:r w:rsidRPr="00A01F7D">
              <w:rPr>
                <w:rFonts w:ascii="Times New Roman" w:hAnsi="Times New Roman" w:cs="Times New Roman"/>
                <w:sz w:val="24"/>
                <w:szCs w:val="24"/>
              </w:rPr>
              <w:t>), kur</w:t>
            </w:r>
          </w:p>
          <w:p w14:paraId="7A92DD2E" w14:textId="01D2C81D" w:rsidR="00F42C15" w:rsidRPr="00A01F7D" w:rsidRDefault="001E6FF4" w:rsidP="00F42C15">
            <w:pPr>
              <w:suppressAutoHyphens/>
              <w:spacing w:before="120" w:after="0" w:line="240" w:lineRule="auto"/>
              <w:ind w:left="1146"/>
              <w:jc w:val="both"/>
              <w:rPr>
                <w:rFonts w:ascii="Times New Roman" w:hAnsi="Times New Roman" w:cs="Times New Roman"/>
                <w:sz w:val="24"/>
                <w:szCs w:val="24"/>
              </w:rPr>
            </w:pPr>
            <w:r w:rsidRPr="00A01F7D">
              <w:rPr>
                <w:rFonts w:ascii="Times New Roman" w:hAnsi="Times New Roman" w:cs="Times New Roman"/>
                <w:sz w:val="24"/>
                <w:szCs w:val="24"/>
              </w:rPr>
              <w:t>A</w:t>
            </w:r>
            <w:r w:rsidR="00F42C15" w:rsidRPr="00A01F7D">
              <w:rPr>
                <w:rFonts w:ascii="Times New Roman" w:hAnsi="Times New Roman" w:cs="Times New Roman"/>
                <w:sz w:val="24"/>
                <w:szCs w:val="24"/>
              </w:rPr>
              <w:t xml:space="preserve"> – pretendenta iegūtais punktu skaits;</w:t>
            </w:r>
          </w:p>
          <w:p w14:paraId="6F3C1FE6" w14:textId="1EED974C" w:rsidR="00F42C15" w:rsidRPr="00A01F7D" w:rsidRDefault="00F42C15" w:rsidP="00F42C15">
            <w:pPr>
              <w:keepNext/>
              <w:keepLines/>
              <w:widowControl w:val="0"/>
              <w:spacing w:before="120" w:after="0" w:line="240" w:lineRule="auto"/>
              <w:ind w:left="1134"/>
              <w:contextualSpacing/>
              <w:rPr>
                <w:rFonts w:ascii="Times New Roman" w:hAnsi="Times New Roman" w:cs="Times New Roman"/>
                <w:sz w:val="24"/>
                <w:szCs w:val="24"/>
              </w:rPr>
            </w:pPr>
            <w:r w:rsidRPr="00A01F7D">
              <w:rPr>
                <w:rFonts w:ascii="Times New Roman" w:hAnsi="Times New Roman" w:cs="Times New Roman"/>
                <w:sz w:val="24"/>
                <w:szCs w:val="24"/>
              </w:rPr>
              <w:t xml:space="preserve">5 punkti – noteiktais maksimālais punktu skaits cenai; </w:t>
            </w:r>
          </w:p>
          <w:p w14:paraId="70A0B3DC" w14:textId="3E33117C" w:rsidR="00F42C15" w:rsidRPr="00A01F7D" w:rsidRDefault="001E6FF4" w:rsidP="00F42C15">
            <w:pPr>
              <w:keepNext/>
              <w:keepLines/>
              <w:widowControl w:val="0"/>
              <w:spacing w:before="120" w:after="0" w:line="240" w:lineRule="auto"/>
              <w:ind w:left="1134"/>
              <w:contextualSpacing/>
              <w:rPr>
                <w:rFonts w:ascii="Times New Roman" w:hAnsi="Times New Roman" w:cs="Times New Roman"/>
                <w:sz w:val="24"/>
                <w:szCs w:val="24"/>
              </w:rPr>
            </w:pPr>
            <w:proofErr w:type="spellStart"/>
            <w:r w:rsidRPr="00A01F7D">
              <w:rPr>
                <w:rFonts w:ascii="Times New Roman" w:hAnsi="Times New Roman" w:cs="Times New Roman"/>
                <w:sz w:val="24"/>
                <w:szCs w:val="24"/>
              </w:rPr>
              <w:t>A</w:t>
            </w:r>
            <w:r w:rsidR="00F42C15" w:rsidRPr="00A01F7D">
              <w:rPr>
                <w:rFonts w:ascii="Times New Roman" w:hAnsi="Times New Roman" w:cs="Times New Roman"/>
                <w:sz w:val="24"/>
                <w:szCs w:val="24"/>
              </w:rPr>
              <w:t>y</w:t>
            </w:r>
            <w:proofErr w:type="spellEnd"/>
            <w:r w:rsidR="00F42C15" w:rsidRPr="00A01F7D">
              <w:rPr>
                <w:rFonts w:ascii="Times New Roman" w:hAnsi="Times New Roman" w:cs="Times New Roman"/>
                <w:sz w:val="24"/>
                <w:szCs w:val="24"/>
              </w:rPr>
              <w:t xml:space="preserve"> – vērtējamā pretendenta piedāvātā 1 mērvienības cena;</w:t>
            </w:r>
          </w:p>
          <w:p w14:paraId="522BC509" w14:textId="5A05F474" w:rsidR="00EB14F5" w:rsidRPr="00A01F7D" w:rsidRDefault="001E6FF4" w:rsidP="00F42C15">
            <w:pPr>
              <w:tabs>
                <w:tab w:val="left" w:pos="2268"/>
              </w:tabs>
              <w:spacing w:before="120" w:after="0" w:line="240" w:lineRule="auto"/>
              <w:ind w:left="1134"/>
              <w:contextualSpacing/>
              <w:rPr>
                <w:rFonts w:ascii="Times New Roman" w:hAnsi="Times New Roman" w:cs="Times New Roman"/>
                <w:sz w:val="24"/>
                <w:szCs w:val="24"/>
              </w:rPr>
            </w:pPr>
            <w:proofErr w:type="spellStart"/>
            <w:r w:rsidRPr="00A01F7D">
              <w:rPr>
                <w:rFonts w:ascii="Times New Roman" w:hAnsi="Times New Roman" w:cs="Times New Roman"/>
                <w:sz w:val="24"/>
                <w:szCs w:val="24"/>
              </w:rPr>
              <w:t>A</w:t>
            </w:r>
            <w:r w:rsidR="00F42C15" w:rsidRPr="00A01F7D">
              <w:rPr>
                <w:rFonts w:ascii="Times New Roman" w:hAnsi="Times New Roman" w:cs="Times New Roman"/>
                <w:sz w:val="24"/>
                <w:szCs w:val="24"/>
              </w:rPr>
              <w:t>x</w:t>
            </w:r>
            <w:proofErr w:type="spellEnd"/>
            <w:r w:rsidR="00F42C15" w:rsidRPr="00A01F7D">
              <w:rPr>
                <w:rFonts w:ascii="Times New Roman" w:hAnsi="Times New Roman" w:cs="Times New Roman"/>
                <w:sz w:val="24"/>
                <w:szCs w:val="24"/>
              </w:rPr>
              <w:t xml:space="preserve"> – zemākā piedāvājuma 1 mērvienības cena.</w:t>
            </w:r>
          </w:p>
          <w:p w14:paraId="7D70A66B" w14:textId="625E2E86" w:rsidR="00F42C15" w:rsidRPr="00A01F7D" w:rsidRDefault="00F42C15" w:rsidP="00F42C15">
            <w:pPr>
              <w:tabs>
                <w:tab w:val="left" w:pos="2268"/>
              </w:tabs>
              <w:spacing w:before="120" w:after="0" w:line="240" w:lineRule="auto"/>
              <w:ind w:left="1134"/>
              <w:contextualSpacing/>
              <w:rPr>
                <w:rFonts w:ascii="Times New Roman" w:hAnsi="Times New Roman" w:cs="Times New Roman"/>
              </w:rPr>
            </w:pPr>
          </w:p>
        </w:tc>
        <w:tc>
          <w:tcPr>
            <w:tcW w:w="1576" w:type="dxa"/>
            <w:shd w:val="clear" w:color="auto" w:fill="auto"/>
          </w:tcPr>
          <w:p w14:paraId="65AD51FA" w14:textId="68423181" w:rsidR="00EB14F5" w:rsidRPr="00A01F7D" w:rsidRDefault="00EB14F5" w:rsidP="002C2449">
            <w:pPr>
              <w:spacing w:before="120" w:after="0" w:line="240" w:lineRule="auto"/>
              <w:jc w:val="center"/>
              <w:rPr>
                <w:rFonts w:ascii="Times New Roman" w:hAnsi="Times New Roman" w:cs="Times New Roman"/>
                <w:sz w:val="24"/>
                <w:szCs w:val="24"/>
              </w:rPr>
            </w:pPr>
            <w:r w:rsidRPr="00A01F7D">
              <w:rPr>
                <w:rFonts w:ascii="Times New Roman" w:hAnsi="Times New Roman" w:cs="Times New Roman"/>
                <w:sz w:val="24"/>
                <w:szCs w:val="24"/>
              </w:rPr>
              <w:t>5</w:t>
            </w:r>
          </w:p>
        </w:tc>
        <w:tc>
          <w:tcPr>
            <w:tcW w:w="1830" w:type="dxa"/>
          </w:tcPr>
          <w:p w14:paraId="452ECE71" w14:textId="768E5245" w:rsidR="00EB14F5" w:rsidRPr="00A01F7D" w:rsidRDefault="00F42C15" w:rsidP="002C2449">
            <w:pPr>
              <w:spacing w:before="120" w:after="0" w:line="240" w:lineRule="auto"/>
              <w:jc w:val="center"/>
              <w:rPr>
                <w:rFonts w:ascii="Times New Roman" w:hAnsi="Times New Roman" w:cs="Times New Roman"/>
                <w:sz w:val="24"/>
                <w:szCs w:val="24"/>
              </w:rPr>
            </w:pPr>
            <w:r w:rsidRPr="00A01F7D">
              <w:rPr>
                <w:rFonts w:ascii="Times New Roman" w:hAnsi="Times New Roman" w:cs="Times New Roman"/>
                <w:sz w:val="24"/>
                <w:szCs w:val="24"/>
              </w:rPr>
              <w:t>A</w:t>
            </w:r>
          </w:p>
        </w:tc>
      </w:tr>
      <w:tr w:rsidR="00EB14F5" w:rsidRPr="00A01F7D" w14:paraId="191CD08B" w14:textId="77777777" w:rsidTr="002C2449">
        <w:trPr>
          <w:trHeight w:val="680"/>
        </w:trPr>
        <w:tc>
          <w:tcPr>
            <w:tcW w:w="6095" w:type="dxa"/>
            <w:gridSpan w:val="2"/>
            <w:vAlign w:val="center"/>
          </w:tcPr>
          <w:p w14:paraId="64171ECA" w14:textId="77777777" w:rsidR="00EB14F5" w:rsidRPr="00A01F7D" w:rsidRDefault="00EB14F5" w:rsidP="002C2449">
            <w:pPr>
              <w:suppressAutoHyphens/>
              <w:spacing w:before="120" w:after="0" w:line="240" w:lineRule="auto"/>
              <w:jc w:val="center"/>
              <w:rPr>
                <w:rFonts w:ascii="Times New Roman" w:hAnsi="Times New Roman" w:cs="Times New Roman"/>
                <w:sz w:val="24"/>
                <w:szCs w:val="24"/>
              </w:rPr>
            </w:pPr>
            <w:r w:rsidRPr="00A01F7D">
              <w:rPr>
                <w:rFonts w:ascii="Times New Roman" w:hAnsi="Times New Roman" w:cs="Times New Roman"/>
                <w:b/>
                <w:iCs/>
                <w:sz w:val="24"/>
                <w:szCs w:val="24"/>
              </w:rPr>
              <w:t>Kopējais iegūto punktu skaits (K)</w:t>
            </w:r>
          </w:p>
        </w:tc>
        <w:tc>
          <w:tcPr>
            <w:tcW w:w="1576" w:type="dxa"/>
            <w:shd w:val="clear" w:color="auto" w:fill="auto"/>
            <w:vAlign w:val="center"/>
          </w:tcPr>
          <w:p w14:paraId="66050F8F" w14:textId="77777777" w:rsidR="00EB14F5" w:rsidRPr="00A01F7D" w:rsidRDefault="00EB14F5" w:rsidP="002C2449">
            <w:pPr>
              <w:spacing w:before="120" w:after="0" w:line="240" w:lineRule="auto"/>
              <w:jc w:val="center"/>
              <w:rPr>
                <w:rFonts w:ascii="Times New Roman" w:hAnsi="Times New Roman" w:cs="Times New Roman"/>
                <w:b/>
                <w:bCs/>
                <w:sz w:val="24"/>
                <w:szCs w:val="24"/>
              </w:rPr>
            </w:pPr>
            <w:r w:rsidRPr="00A01F7D">
              <w:rPr>
                <w:rFonts w:ascii="Times New Roman" w:hAnsi="Times New Roman" w:cs="Times New Roman"/>
                <w:b/>
                <w:bCs/>
                <w:sz w:val="24"/>
                <w:szCs w:val="24"/>
              </w:rPr>
              <w:t>100</w:t>
            </w:r>
          </w:p>
        </w:tc>
        <w:tc>
          <w:tcPr>
            <w:tcW w:w="1830" w:type="dxa"/>
            <w:vAlign w:val="center"/>
          </w:tcPr>
          <w:p w14:paraId="6B32DB88" w14:textId="1C8AB6D7" w:rsidR="00EB14F5" w:rsidRPr="00A01F7D" w:rsidRDefault="00EB14F5" w:rsidP="002C2449">
            <w:pPr>
              <w:spacing w:before="120" w:after="0" w:line="240" w:lineRule="auto"/>
              <w:jc w:val="center"/>
              <w:rPr>
                <w:rFonts w:ascii="Times New Roman" w:hAnsi="Times New Roman" w:cs="Times New Roman"/>
                <w:b/>
                <w:bCs/>
                <w:sz w:val="24"/>
                <w:szCs w:val="24"/>
              </w:rPr>
            </w:pPr>
            <w:r w:rsidRPr="00A01F7D">
              <w:rPr>
                <w:rFonts w:ascii="Times New Roman" w:hAnsi="Times New Roman" w:cs="Times New Roman"/>
                <w:b/>
                <w:bCs/>
                <w:sz w:val="24"/>
                <w:szCs w:val="24"/>
              </w:rPr>
              <w:t>K=C+</w:t>
            </w:r>
            <w:r w:rsidR="00F42C15" w:rsidRPr="00A01F7D">
              <w:rPr>
                <w:rFonts w:ascii="Times New Roman" w:hAnsi="Times New Roman" w:cs="Times New Roman"/>
                <w:b/>
                <w:bCs/>
                <w:sz w:val="24"/>
                <w:szCs w:val="24"/>
              </w:rPr>
              <w:t>D+A</w:t>
            </w:r>
          </w:p>
        </w:tc>
      </w:tr>
    </w:tbl>
    <w:p w14:paraId="5ABE3ED8" w14:textId="77777777" w:rsidR="00EB14F5" w:rsidRPr="00A01F7D" w:rsidRDefault="00EB14F5" w:rsidP="00EB14F5">
      <w:pPr>
        <w:spacing w:after="0" w:line="240" w:lineRule="auto"/>
        <w:ind w:left="567"/>
        <w:jc w:val="both"/>
        <w:rPr>
          <w:rFonts w:ascii="Times New Roman" w:hAnsi="Times New Roman" w:cs="Times New Roman"/>
          <w:sz w:val="24"/>
          <w:szCs w:val="24"/>
        </w:rPr>
      </w:pPr>
    </w:p>
    <w:p w14:paraId="3EB0435E" w14:textId="77777777" w:rsidR="00EB14F5" w:rsidRPr="00A01F7D" w:rsidRDefault="00EB14F5" w:rsidP="00EB14F5">
      <w:pPr>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Vērtēšanas punktu skaits tiks noteikts ar 2 (diviem) cipariem aiz komata.</w:t>
      </w:r>
    </w:p>
    <w:p w14:paraId="0B1543B2" w14:textId="77777777" w:rsidR="00EB14F5" w:rsidRPr="00A01F7D" w:rsidRDefault="00EB14F5" w:rsidP="00EB14F5">
      <w:pPr>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Par saimnieciski visizdevīgāko piedāvājumu Komisija atzīst </w:t>
      </w:r>
      <w:bookmarkStart w:id="2" w:name="_Toc336440051"/>
      <w:r w:rsidRPr="00A01F7D">
        <w:rPr>
          <w:rFonts w:ascii="Times New Roman" w:hAnsi="Times New Roman" w:cs="Times New Roman"/>
          <w:sz w:val="24"/>
          <w:szCs w:val="24"/>
        </w:rPr>
        <w:t>tā pretendenta piedāvājumu, kas būs ieguvis lielāko punktu skaitu (K).</w:t>
      </w:r>
      <w:bookmarkEnd w:id="2"/>
    </w:p>
    <w:p w14:paraId="49D2AF46" w14:textId="77777777" w:rsidR="00EB14F5" w:rsidRPr="00A01F7D" w:rsidRDefault="00EB14F5" w:rsidP="00EB14F5">
      <w:pPr>
        <w:numPr>
          <w:ilvl w:val="1"/>
          <w:numId w:val="2"/>
        </w:numPr>
        <w:spacing w:after="0" w:line="240" w:lineRule="auto"/>
        <w:ind w:left="567" w:hanging="567"/>
        <w:jc w:val="both"/>
        <w:rPr>
          <w:rFonts w:ascii="Times New Roman" w:hAnsi="Times New Roman" w:cs="Times New Roman"/>
          <w:sz w:val="24"/>
          <w:szCs w:val="24"/>
        </w:rPr>
      </w:pPr>
      <w:r w:rsidRPr="00A01F7D">
        <w:rPr>
          <w:rFonts w:ascii="Times New Roman" w:hAnsi="Times New Roman" w:cs="Times New Roman"/>
          <w:sz w:val="24"/>
          <w:szCs w:val="24"/>
        </w:rPr>
        <w:t xml:space="preserve">Ja iegūtais vērtējums vairākiem pretendentiem ir vienāds, tad kā izšķirošo izvēles kritēriju piemēros to, ka izvēlēto piedāvājumu ir iesniedzis pretendents, kurš ieguvis lielāko punktu skaitu  C kritērijā. Gadījumā, ja potenciālajiem uzvarētajiem Iepirkumā tiks konstatēta atbilstība izšķirošajam piedāvājuma izvēles kritērijam, Pasūtītājs rīkos atklātu izlozi. </w:t>
      </w:r>
    </w:p>
    <w:p w14:paraId="62484AFD" w14:textId="77777777" w:rsidR="00B55B4A" w:rsidRPr="00A01F7D" w:rsidRDefault="00B55B4A" w:rsidP="002D43DD">
      <w:pPr>
        <w:spacing w:after="0" w:line="240" w:lineRule="auto"/>
        <w:jc w:val="both"/>
        <w:rPr>
          <w:rFonts w:ascii="Times New Roman" w:hAnsi="Times New Roman" w:cs="Times New Roman"/>
          <w:sz w:val="24"/>
          <w:szCs w:val="24"/>
        </w:rPr>
      </w:pPr>
    </w:p>
    <w:p w14:paraId="4199779F" w14:textId="2D2FD59C" w:rsidR="009C57A7" w:rsidRPr="00A01F7D"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A01F7D">
        <w:rPr>
          <w:rFonts w:ascii="Times New Roman" w:hAnsi="Times New Roman" w:cs="Times New Roman"/>
          <w:b/>
          <w:sz w:val="24"/>
          <w:szCs w:val="24"/>
        </w:rPr>
        <w:t>Lēmumu pieņemšanas kārtība un pretendentu informēšana</w:t>
      </w:r>
    </w:p>
    <w:p w14:paraId="634A66ED" w14:textId="77777777"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Lēmumu par iepirkumu procedūras rezultātiem pieņem </w:t>
      </w:r>
      <w:r w:rsidR="000D0905" w:rsidRPr="00A01F7D">
        <w:rPr>
          <w:rFonts w:ascii="Times New Roman" w:hAnsi="Times New Roman"/>
          <w:szCs w:val="24"/>
        </w:rPr>
        <w:t>K</w:t>
      </w:r>
      <w:r w:rsidRPr="00A01F7D">
        <w:rPr>
          <w:rFonts w:ascii="Times New Roman" w:hAnsi="Times New Roman"/>
          <w:szCs w:val="24"/>
        </w:rPr>
        <w:t xml:space="preserve">omisija saskaņā ar </w:t>
      </w:r>
      <w:r w:rsidR="00336800" w:rsidRPr="00A01F7D">
        <w:rPr>
          <w:rFonts w:ascii="Times New Roman" w:hAnsi="Times New Roman"/>
          <w:szCs w:val="24"/>
        </w:rPr>
        <w:t xml:space="preserve">Nolikuma </w:t>
      </w:r>
      <w:r w:rsidRPr="00A01F7D">
        <w:rPr>
          <w:rFonts w:ascii="Times New Roman" w:hAnsi="Times New Roman"/>
          <w:szCs w:val="24"/>
        </w:rPr>
        <w:t>22.punktā noteikto piedāvājumu izvēles kritēriju.</w:t>
      </w:r>
    </w:p>
    <w:p w14:paraId="362AB5E3" w14:textId="77777777"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Komisija var jebkurā brīdī pārtraukt iepirkuma procedūru, ja tam ir objektīvs iemesls.</w:t>
      </w:r>
    </w:p>
    <w:p w14:paraId="123EAA7B" w14:textId="4E4E8AAC" w:rsidR="009C57A7" w:rsidRPr="00A01F7D" w:rsidRDefault="009C57A7" w:rsidP="009C57A7">
      <w:pPr>
        <w:pStyle w:val="BodyText2"/>
        <w:tabs>
          <w:tab w:val="clear" w:pos="0"/>
        </w:tabs>
        <w:ind w:left="567"/>
        <w:rPr>
          <w:rFonts w:ascii="Times New Roman" w:hAnsi="Times New Roman"/>
          <w:szCs w:val="24"/>
        </w:rPr>
      </w:pPr>
      <w:r w:rsidRPr="00A01F7D">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3A8491E3" w:rsidR="009C57A7" w:rsidRPr="00A01F7D" w:rsidRDefault="009C57A7" w:rsidP="009C57A7">
      <w:pPr>
        <w:pStyle w:val="BodyText2"/>
        <w:tabs>
          <w:tab w:val="clear" w:pos="0"/>
        </w:tabs>
        <w:ind w:left="851"/>
        <w:rPr>
          <w:rFonts w:ascii="Times New Roman" w:hAnsi="Times New Roman"/>
          <w:szCs w:val="24"/>
        </w:rPr>
      </w:pPr>
    </w:p>
    <w:p w14:paraId="0ADD90A1" w14:textId="710217D3" w:rsidR="0001577E" w:rsidRPr="00A01F7D" w:rsidRDefault="0001577E" w:rsidP="009C57A7">
      <w:pPr>
        <w:pStyle w:val="BodyText2"/>
        <w:tabs>
          <w:tab w:val="clear" w:pos="0"/>
        </w:tabs>
        <w:ind w:left="851"/>
        <w:rPr>
          <w:rFonts w:ascii="Times New Roman" w:hAnsi="Times New Roman"/>
          <w:szCs w:val="24"/>
        </w:rPr>
      </w:pPr>
    </w:p>
    <w:p w14:paraId="065BD64C" w14:textId="77777777" w:rsidR="00A443EF" w:rsidRPr="00A01F7D" w:rsidRDefault="00A443EF" w:rsidP="009C57A7">
      <w:pPr>
        <w:pStyle w:val="BodyText2"/>
        <w:tabs>
          <w:tab w:val="clear" w:pos="0"/>
        </w:tabs>
        <w:ind w:left="851"/>
        <w:rPr>
          <w:rFonts w:ascii="Times New Roman" w:hAnsi="Times New Roman"/>
          <w:szCs w:val="24"/>
        </w:rPr>
      </w:pPr>
    </w:p>
    <w:p w14:paraId="7A5969EA" w14:textId="77777777" w:rsidR="00A443EF" w:rsidRPr="00A01F7D" w:rsidRDefault="00A443EF" w:rsidP="009C57A7">
      <w:pPr>
        <w:pStyle w:val="BodyText2"/>
        <w:tabs>
          <w:tab w:val="clear" w:pos="0"/>
        </w:tabs>
        <w:ind w:left="851"/>
        <w:rPr>
          <w:rFonts w:ascii="Times New Roman" w:hAnsi="Times New Roman"/>
          <w:szCs w:val="24"/>
        </w:rPr>
      </w:pPr>
    </w:p>
    <w:p w14:paraId="7858E15A" w14:textId="77777777" w:rsidR="0001577E" w:rsidRPr="00A01F7D" w:rsidRDefault="0001577E" w:rsidP="009C57A7">
      <w:pPr>
        <w:pStyle w:val="BodyText2"/>
        <w:tabs>
          <w:tab w:val="clear" w:pos="0"/>
        </w:tabs>
        <w:ind w:left="851"/>
        <w:rPr>
          <w:rFonts w:ascii="Times New Roman" w:hAnsi="Times New Roman"/>
          <w:szCs w:val="24"/>
        </w:rPr>
      </w:pPr>
    </w:p>
    <w:p w14:paraId="1B22C229" w14:textId="115B2869" w:rsidR="00057D1D" w:rsidRPr="00A01F7D" w:rsidRDefault="009C57A7" w:rsidP="00F6761A">
      <w:pPr>
        <w:pStyle w:val="BodyText2"/>
        <w:numPr>
          <w:ilvl w:val="0"/>
          <w:numId w:val="2"/>
        </w:numPr>
        <w:spacing w:after="240"/>
        <w:ind w:left="567" w:hanging="567"/>
        <w:rPr>
          <w:rFonts w:ascii="Times New Roman" w:hAnsi="Times New Roman"/>
          <w:b/>
          <w:szCs w:val="24"/>
        </w:rPr>
      </w:pPr>
      <w:r w:rsidRPr="00A01F7D">
        <w:rPr>
          <w:rFonts w:ascii="Times New Roman" w:hAnsi="Times New Roman"/>
          <w:b/>
          <w:szCs w:val="24"/>
        </w:rPr>
        <w:t>Iepirkuma līguma noslēgšana</w:t>
      </w:r>
    </w:p>
    <w:p w14:paraId="5CC62E33" w14:textId="28E864EF"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Komisijas lēmums un paziņojums par iepirkuma procedūras uzvarētāju, ir pamats iepirkuma līguma sagatavošanai. Līgum</w:t>
      </w:r>
      <w:r w:rsidR="00080BBB" w:rsidRPr="00A01F7D">
        <w:rPr>
          <w:rFonts w:ascii="Times New Roman" w:hAnsi="Times New Roman"/>
          <w:szCs w:val="24"/>
        </w:rPr>
        <w:t>s</w:t>
      </w:r>
      <w:r w:rsidR="00113BD2" w:rsidRPr="00A01F7D">
        <w:rPr>
          <w:rFonts w:ascii="Times New Roman" w:hAnsi="Times New Roman"/>
          <w:szCs w:val="24"/>
        </w:rPr>
        <w:t xml:space="preserve"> </w:t>
      </w:r>
      <w:r w:rsidRPr="00A01F7D">
        <w:rPr>
          <w:rFonts w:ascii="Times New Roman" w:hAnsi="Times New Roman"/>
          <w:szCs w:val="24"/>
        </w:rPr>
        <w:t>tiek slēgt</w:t>
      </w:r>
      <w:r w:rsidR="00080BBB" w:rsidRPr="00A01F7D">
        <w:rPr>
          <w:rFonts w:ascii="Times New Roman" w:hAnsi="Times New Roman"/>
          <w:szCs w:val="24"/>
        </w:rPr>
        <w:t>s</w:t>
      </w:r>
      <w:r w:rsidRPr="00A01F7D">
        <w:rPr>
          <w:rFonts w:ascii="Times New Roman" w:hAnsi="Times New Roman"/>
          <w:szCs w:val="24"/>
        </w:rPr>
        <w:t xml:space="preserve"> pamat</w:t>
      </w:r>
      <w:r w:rsidR="00B55B4A" w:rsidRPr="00A01F7D">
        <w:rPr>
          <w:rFonts w:ascii="Times New Roman" w:hAnsi="Times New Roman"/>
          <w:szCs w:val="24"/>
        </w:rPr>
        <w:t xml:space="preserve">ojoties uz </w:t>
      </w:r>
      <w:r w:rsidR="00336800" w:rsidRPr="00A01F7D">
        <w:rPr>
          <w:rFonts w:ascii="Times New Roman" w:hAnsi="Times New Roman"/>
          <w:szCs w:val="24"/>
        </w:rPr>
        <w:t xml:space="preserve">Nolikuma </w:t>
      </w:r>
      <w:r w:rsidR="00B55B4A" w:rsidRPr="00A01F7D">
        <w:rPr>
          <w:rFonts w:ascii="Times New Roman" w:hAnsi="Times New Roman"/>
          <w:szCs w:val="24"/>
        </w:rPr>
        <w:t>noteikumiem, pretendenta piedāvājumu un</w:t>
      </w:r>
      <w:r w:rsidRPr="00A01F7D">
        <w:rPr>
          <w:rFonts w:ascii="Times New Roman" w:hAnsi="Times New Roman"/>
          <w:szCs w:val="24"/>
        </w:rPr>
        <w:t xml:space="preserve"> atbilstoši līguma projektam, kas pievienots </w:t>
      </w:r>
      <w:r w:rsidR="00336800" w:rsidRPr="00A01F7D">
        <w:rPr>
          <w:rFonts w:ascii="Times New Roman" w:hAnsi="Times New Roman"/>
          <w:szCs w:val="24"/>
        </w:rPr>
        <w:t>N</w:t>
      </w:r>
      <w:r w:rsidRPr="00A01F7D">
        <w:rPr>
          <w:rFonts w:ascii="Times New Roman" w:hAnsi="Times New Roman"/>
          <w:szCs w:val="24"/>
        </w:rPr>
        <w:t xml:space="preserve">olikumam kā </w:t>
      </w:r>
      <w:r w:rsidR="00AE7D7B" w:rsidRPr="00A01F7D">
        <w:rPr>
          <w:rFonts w:ascii="Times New Roman" w:hAnsi="Times New Roman"/>
          <w:szCs w:val="24"/>
        </w:rPr>
        <w:t>4</w:t>
      </w:r>
      <w:r w:rsidRPr="00A01F7D">
        <w:rPr>
          <w:rFonts w:ascii="Times New Roman" w:hAnsi="Times New Roman"/>
          <w:szCs w:val="24"/>
        </w:rPr>
        <w:t xml:space="preserve">.pielikums. </w:t>
      </w:r>
    </w:p>
    <w:p w14:paraId="510A3891" w14:textId="4FFF541F"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A01F7D">
        <w:rPr>
          <w:rFonts w:ascii="Times New Roman" w:hAnsi="Times New Roman"/>
          <w:szCs w:val="24"/>
        </w:rPr>
        <w:t>K</w:t>
      </w:r>
      <w:r w:rsidRPr="00A01F7D">
        <w:rPr>
          <w:rFonts w:ascii="Times New Roman" w:hAnsi="Times New Roman"/>
          <w:szCs w:val="24"/>
        </w:rPr>
        <w:t xml:space="preserve">omisija pieņem lēmumu slēgt līgumu ar nākamo pretendentu, kurš iesniedzis </w:t>
      </w:r>
      <w:r w:rsidR="00336800" w:rsidRPr="00A01F7D">
        <w:rPr>
          <w:rFonts w:ascii="Times New Roman" w:hAnsi="Times New Roman"/>
          <w:szCs w:val="24"/>
        </w:rPr>
        <w:t>N</w:t>
      </w:r>
      <w:r w:rsidRPr="00A01F7D">
        <w:rPr>
          <w:rFonts w:ascii="Times New Roman" w:hAnsi="Times New Roman"/>
          <w:szCs w:val="24"/>
        </w:rPr>
        <w:t xml:space="preserve">olikumam atbilstošu saimnieciski visizdevīgāko piedāvājumu </w:t>
      </w:r>
      <w:bookmarkStart w:id="3" w:name="_Hlk11682073"/>
      <w:r w:rsidRPr="00A01F7D">
        <w:rPr>
          <w:rFonts w:ascii="Times New Roman" w:hAnsi="Times New Roman"/>
          <w:szCs w:val="24"/>
        </w:rPr>
        <w:t>(piedāvājumu ar zemāko cenu)</w:t>
      </w:r>
      <w:bookmarkEnd w:id="3"/>
      <w:r w:rsidRPr="00A01F7D">
        <w:rPr>
          <w:rFonts w:ascii="Times New Roman" w:hAnsi="Times New Roman"/>
          <w:szCs w:val="24"/>
        </w:rPr>
        <w:t>, vai pārtraukt iepirkuma procedūru, neizvēloties nevienu piedāvājumu.</w:t>
      </w:r>
    </w:p>
    <w:p w14:paraId="45C72899" w14:textId="07E7D56B" w:rsidR="009C57A7" w:rsidRPr="00A01F7D" w:rsidRDefault="009C57A7" w:rsidP="00F6761A">
      <w:pPr>
        <w:pStyle w:val="BodyText2"/>
        <w:numPr>
          <w:ilvl w:val="1"/>
          <w:numId w:val="2"/>
        </w:numPr>
        <w:ind w:left="567" w:hanging="567"/>
        <w:rPr>
          <w:rFonts w:ascii="Times New Roman" w:hAnsi="Times New Roman"/>
          <w:szCs w:val="24"/>
        </w:rPr>
      </w:pPr>
      <w:r w:rsidRPr="00A01F7D">
        <w:rPr>
          <w:rFonts w:ascii="Times New Roman" w:hAnsi="Times New Roman"/>
          <w:szCs w:val="24"/>
        </w:rPr>
        <w:t xml:space="preserve">Pirms lēmuma pieņemšanas par līguma noslēgšanu ar nākamo pretendentu, kurš iesniedzis </w:t>
      </w:r>
      <w:r w:rsidR="00336800" w:rsidRPr="00A01F7D">
        <w:rPr>
          <w:rFonts w:ascii="Times New Roman" w:hAnsi="Times New Roman"/>
          <w:szCs w:val="24"/>
        </w:rPr>
        <w:t>N</w:t>
      </w:r>
      <w:r w:rsidRPr="00A01F7D">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A01F7D" w:rsidRDefault="009C57A7" w:rsidP="009C57A7">
      <w:pPr>
        <w:pStyle w:val="BodyText2"/>
        <w:tabs>
          <w:tab w:val="clear" w:pos="0"/>
        </w:tabs>
        <w:rPr>
          <w:rFonts w:ascii="Times New Roman" w:hAnsi="Times New Roman"/>
          <w:szCs w:val="24"/>
        </w:rPr>
      </w:pPr>
    </w:p>
    <w:p w14:paraId="6E760BF5" w14:textId="77777777" w:rsidR="009C57A7" w:rsidRPr="00A01F7D" w:rsidRDefault="009C57A7" w:rsidP="00F6761A">
      <w:pPr>
        <w:pStyle w:val="BodyText2"/>
        <w:numPr>
          <w:ilvl w:val="0"/>
          <w:numId w:val="2"/>
        </w:numPr>
        <w:ind w:left="567" w:hanging="567"/>
        <w:rPr>
          <w:rFonts w:ascii="Times New Roman" w:hAnsi="Times New Roman"/>
          <w:b/>
          <w:szCs w:val="24"/>
        </w:rPr>
      </w:pPr>
      <w:r w:rsidRPr="00A01F7D">
        <w:rPr>
          <w:rFonts w:ascii="Times New Roman" w:hAnsi="Times New Roman"/>
          <w:b/>
          <w:szCs w:val="24"/>
        </w:rPr>
        <w:t>Pielikumi</w:t>
      </w:r>
    </w:p>
    <w:p w14:paraId="2B2CFF1C" w14:textId="13A9B07D" w:rsidR="009C57A7" w:rsidRPr="00A01F7D" w:rsidRDefault="00BE73D6" w:rsidP="00F6761A">
      <w:pPr>
        <w:pStyle w:val="BodyText2"/>
        <w:numPr>
          <w:ilvl w:val="0"/>
          <w:numId w:val="3"/>
        </w:numPr>
        <w:rPr>
          <w:rFonts w:ascii="Times New Roman" w:hAnsi="Times New Roman"/>
          <w:szCs w:val="24"/>
        </w:rPr>
      </w:pPr>
      <w:r w:rsidRPr="00A01F7D">
        <w:rPr>
          <w:rFonts w:ascii="Times New Roman" w:hAnsi="Times New Roman"/>
          <w:szCs w:val="24"/>
        </w:rPr>
        <w:t>pie</w:t>
      </w:r>
      <w:r w:rsidR="009C57A7" w:rsidRPr="00A01F7D">
        <w:rPr>
          <w:rFonts w:ascii="Times New Roman" w:hAnsi="Times New Roman"/>
          <w:szCs w:val="24"/>
        </w:rPr>
        <w:t xml:space="preserve">likums – </w:t>
      </w:r>
      <w:r w:rsidRPr="00A01F7D">
        <w:rPr>
          <w:rFonts w:ascii="Times New Roman" w:hAnsi="Times New Roman"/>
          <w:szCs w:val="24"/>
        </w:rPr>
        <w:t>Pieteikuma vēstule</w:t>
      </w:r>
      <w:r w:rsidRPr="00A01F7D">
        <w:rPr>
          <w:rFonts w:ascii="Times New Roman" w:hAnsi="Times New Roman"/>
          <w:b/>
          <w:bCs/>
          <w:szCs w:val="24"/>
        </w:rPr>
        <w:t xml:space="preserve"> </w:t>
      </w:r>
    </w:p>
    <w:p w14:paraId="4E5F668C" w14:textId="5E6D10ED" w:rsidR="00AB2217" w:rsidRPr="00A01F7D" w:rsidRDefault="00D97F28" w:rsidP="00F6761A">
      <w:pPr>
        <w:pStyle w:val="BodyText2"/>
        <w:numPr>
          <w:ilvl w:val="0"/>
          <w:numId w:val="3"/>
        </w:numPr>
        <w:rPr>
          <w:rFonts w:ascii="Times New Roman" w:hAnsi="Times New Roman"/>
          <w:szCs w:val="24"/>
        </w:rPr>
      </w:pPr>
      <w:r w:rsidRPr="00A01F7D">
        <w:rPr>
          <w:rFonts w:ascii="Times New Roman" w:hAnsi="Times New Roman"/>
          <w:szCs w:val="24"/>
        </w:rPr>
        <w:t xml:space="preserve">pielikums – </w:t>
      </w:r>
      <w:r w:rsidR="00B55B4A" w:rsidRPr="00A01F7D">
        <w:rPr>
          <w:rFonts w:ascii="Times New Roman" w:hAnsi="Times New Roman"/>
          <w:szCs w:val="24"/>
        </w:rPr>
        <w:t>Tehnisk</w:t>
      </w:r>
      <w:r w:rsidR="00AB2217" w:rsidRPr="00A01F7D">
        <w:rPr>
          <w:rFonts w:ascii="Times New Roman" w:hAnsi="Times New Roman"/>
          <w:szCs w:val="24"/>
        </w:rPr>
        <w:t>ā specifikācija</w:t>
      </w:r>
    </w:p>
    <w:p w14:paraId="6FE4773C" w14:textId="4408C814" w:rsidR="00D97F28" w:rsidRPr="00A01F7D" w:rsidRDefault="00AF1953" w:rsidP="00F6761A">
      <w:pPr>
        <w:pStyle w:val="BodyText2"/>
        <w:numPr>
          <w:ilvl w:val="0"/>
          <w:numId w:val="3"/>
        </w:numPr>
        <w:rPr>
          <w:rFonts w:ascii="Times New Roman" w:hAnsi="Times New Roman"/>
          <w:szCs w:val="24"/>
        </w:rPr>
      </w:pPr>
      <w:r w:rsidRPr="00A01F7D">
        <w:rPr>
          <w:rFonts w:ascii="Times New Roman" w:hAnsi="Times New Roman"/>
          <w:szCs w:val="24"/>
        </w:rPr>
        <w:t xml:space="preserve">pielikums – </w:t>
      </w:r>
      <w:r w:rsidR="001644FA" w:rsidRPr="00A01F7D">
        <w:rPr>
          <w:rFonts w:ascii="Times New Roman" w:hAnsi="Times New Roman"/>
          <w:szCs w:val="24"/>
        </w:rPr>
        <w:t>Rezerves daļu tehniskā specifikācija un</w:t>
      </w:r>
      <w:r w:rsidR="001644FA" w:rsidRPr="00A01F7D">
        <w:rPr>
          <w:rFonts w:ascii="Times New Roman" w:hAnsi="Times New Roman"/>
          <w:b/>
          <w:bCs/>
          <w:szCs w:val="24"/>
        </w:rPr>
        <w:t xml:space="preserve"> </w:t>
      </w:r>
      <w:r w:rsidR="00D97F28" w:rsidRPr="00A01F7D">
        <w:rPr>
          <w:rFonts w:ascii="Times New Roman" w:hAnsi="Times New Roman"/>
          <w:szCs w:val="24"/>
        </w:rPr>
        <w:t>Finanšu piedāvājums</w:t>
      </w:r>
    </w:p>
    <w:p w14:paraId="4E340CDE" w14:textId="7CE8D593" w:rsidR="009C57A7" w:rsidRPr="00A01F7D" w:rsidRDefault="009C57A7" w:rsidP="00F6761A">
      <w:pPr>
        <w:pStyle w:val="BodyText2"/>
        <w:numPr>
          <w:ilvl w:val="0"/>
          <w:numId w:val="3"/>
        </w:numPr>
        <w:rPr>
          <w:rFonts w:ascii="Times New Roman" w:hAnsi="Times New Roman"/>
          <w:szCs w:val="24"/>
        </w:rPr>
      </w:pPr>
      <w:r w:rsidRPr="00A01F7D">
        <w:rPr>
          <w:rFonts w:ascii="Times New Roman" w:hAnsi="Times New Roman"/>
          <w:szCs w:val="24"/>
        </w:rPr>
        <w:t>pielikums – Iepirkuma līguma projekts</w:t>
      </w:r>
    </w:p>
    <w:p w14:paraId="3DDE8401" w14:textId="64086261" w:rsidR="009C57A7" w:rsidRPr="00A01F7D" w:rsidRDefault="009C57A7" w:rsidP="009C57A7">
      <w:pPr>
        <w:pStyle w:val="BodyText2"/>
        <w:tabs>
          <w:tab w:val="clear" w:pos="0"/>
        </w:tabs>
        <w:jc w:val="right"/>
        <w:rPr>
          <w:rFonts w:ascii="Times New Roman" w:hAnsi="Times New Roman"/>
          <w:szCs w:val="24"/>
        </w:rPr>
      </w:pPr>
      <w:r w:rsidRPr="00A01F7D">
        <w:rPr>
          <w:rFonts w:ascii="Times New Roman" w:hAnsi="Times New Roman"/>
          <w:szCs w:val="24"/>
        </w:rPr>
        <w:t>RP SIA “Rīgas satiksme”</w:t>
      </w:r>
    </w:p>
    <w:p w14:paraId="1C7AEEA9" w14:textId="3038E967" w:rsidR="009C57A7" w:rsidRPr="00A01F7D" w:rsidRDefault="009C57A7" w:rsidP="009C57A7">
      <w:pPr>
        <w:pStyle w:val="BodyText2"/>
        <w:tabs>
          <w:tab w:val="clear" w:pos="0"/>
        </w:tabs>
        <w:jc w:val="right"/>
        <w:rPr>
          <w:rFonts w:ascii="Times New Roman" w:hAnsi="Times New Roman"/>
          <w:szCs w:val="24"/>
        </w:rPr>
      </w:pPr>
      <w:r w:rsidRPr="00A01F7D">
        <w:rPr>
          <w:rFonts w:ascii="Times New Roman" w:hAnsi="Times New Roman"/>
          <w:szCs w:val="24"/>
        </w:rPr>
        <w:t>Iepirkumu komisijas priekšsēdētāja</w:t>
      </w:r>
      <w:r w:rsidR="006E3A3F" w:rsidRPr="00A01F7D">
        <w:rPr>
          <w:rFonts w:ascii="Times New Roman" w:hAnsi="Times New Roman"/>
          <w:szCs w:val="24"/>
        </w:rPr>
        <w:t>s vietnieks</w:t>
      </w:r>
      <w:r w:rsidRPr="00A01F7D">
        <w:rPr>
          <w:rFonts w:ascii="Times New Roman" w:hAnsi="Times New Roman"/>
          <w:szCs w:val="24"/>
        </w:rPr>
        <w:t xml:space="preserve"> </w:t>
      </w:r>
    </w:p>
    <w:p w14:paraId="58DC4E5C" w14:textId="199F4E18" w:rsidR="00E22E8D" w:rsidRPr="00A01F7D"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A01F7D">
        <w:rPr>
          <w:rFonts w:ascii="Times New Roman" w:hAnsi="Times New Roman" w:cs="Times New Roman"/>
          <w:i/>
          <w:iCs/>
          <w:szCs w:val="24"/>
        </w:rPr>
        <w:t>/</w:t>
      </w:r>
      <w:r w:rsidR="00F443E6" w:rsidRPr="00A01F7D">
        <w:rPr>
          <w:rFonts w:ascii="Times New Roman" w:hAnsi="Times New Roman" w:cs="Times New Roman"/>
          <w:i/>
          <w:iCs/>
          <w:szCs w:val="24"/>
        </w:rPr>
        <w:t>elektroniski parakstīts</w:t>
      </w:r>
      <w:r w:rsidRPr="00A01F7D">
        <w:rPr>
          <w:rFonts w:ascii="Times New Roman" w:hAnsi="Times New Roman" w:cs="Times New Roman"/>
          <w:i/>
          <w:iCs/>
          <w:szCs w:val="24"/>
        </w:rPr>
        <w:t>/</w:t>
      </w:r>
      <w:r w:rsidR="006E3A3F" w:rsidRPr="00A01F7D">
        <w:rPr>
          <w:rFonts w:ascii="Times New Roman" w:hAnsi="Times New Roman" w:cs="Times New Roman"/>
          <w:i/>
          <w:iCs/>
          <w:szCs w:val="24"/>
        </w:rPr>
        <w:t xml:space="preserve"> </w:t>
      </w:r>
      <w:proofErr w:type="spellStart"/>
      <w:r w:rsidR="00F443E6" w:rsidRPr="00A01F7D">
        <w:rPr>
          <w:rFonts w:ascii="Times New Roman" w:hAnsi="Times New Roman" w:cs="Times New Roman"/>
          <w:szCs w:val="24"/>
        </w:rPr>
        <w:t>K.Meiberga</w:t>
      </w:r>
      <w:proofErr w:type="spellEnd"/>
    </w:p>
    <w:p w14:paraId="0F83B827" w14:textId="5FCE2034" w:rsidR="00F443E6" w:rsidRPr="00A01F7D"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4433FF">
        <w:rPr>
          <w:rFonts w:ascii="Times New Roman" w:hAnsi="Times New Roman" w:cs="Times New Roman"/>
          <w:szCs w:val="24"/>
        </w:rPr>
        <w:t>202</w:t>
      </w:r>
      <w:r w:rsidR="00127B38" w:rsidRPr="004433FF">
        <w:rPr>
          <w:rFonts w:ascii="Times New Roman" w:hAnsi="Times New Roman" w:cs="Times New Roman"/>
          <w:szCs w:val="24"/>
        </w:rPr>
        <w:t>3</w:t>
      </w:r>
      <w:r w:rsidRPr="004433FF">
        <w:rPr>
          <w:rFonts w:ascii="Times New Roman" w:hAnsi="Times New Roman" w:cs="Times New Roman"/>
          <w:szCs w:val="24"/>
        </w:rPr>
        <w:t xml:space="preserve">. gada </w:t>
      </w:r>
      <w:r w:rsidR="004433FF">
        <w:rPr>
          <w:rFonts w:ascii="Times New Roman" w:hAnsi="Times New Roman" w:cs="Times New Roman"/>
          <w:szCs w:val="24"/>
        </w:rPr>
        <w:t>11</w:t>
      </w:r>
      <w:r w:rsidR="008572FD" w:rsidRPr="004433FF">
        <w:rPr>
          <w:rFonts w:ascii="Times New Roman" w:hAnsi="Times New Roman" w:cs="Times New Roman"/>
          <w:szCs w:val="24"/>
        </w:rPr>
        <w:t xml:space="preserve">. </w:t>
      </w:r>
      <w:r w:rsidR="004433FF">
        <w:rPr>
          <w:rFonts w:ascii="Times New Roman" w:hAnsi="Times New Roman" w:cs="Times New Roman"/>
          <w:szCs w:val="24"/>
        </w:rPr>
        <w:t>maijā</w:t>
      </w:r>
    </w:p>
    <w:p w14:paraId="3D6EFA84" w14:textId="77777777" w:rsidR="009B7B44" w:rsidRPr="00A01F7D" w:rsidRDefault="009B7B44" w:rsidP="004E48D7">
      <w:pPr>
        <w:spacing w:after="0" w:line="240" w:lineRule="auto"/>
        <w:jc w:val="right"/>
        <w:rPr>
          <w:rFonts w:ascii="Times New Roman" w:hAnsi="Times New Roman" w:cs="Times New Roman"/>
          <w:b/>
          <w:bCs/>
          <w:position w:val="-4"/>
          <w:sz w:val="24"/>
          <w:szCs w:val="24"/>
          <w:lang w:eastAsia="ar-SA"/>
        </w:rPr>
        <w:sectPr w:rsidR="009B7B44" w:rsidRPr="00A01F7D" w:rsidSect="00696D26">
          <w:pgSz w:w="11906" w:h="16838" w:code="9"/>
          <w:pgMar w:top="1134" w:right="1134" w:bottom="1134" w:left="1701" w:header="709" w:footer="709" w:gutter="0"/>
          <w:cols w:space="708"/>
          <w:docGrid w:linePitch="360"/>
        </w:sectPr>
      </w:pPr>
    </w:p>
    <w:p w14:paraId="63804289" w14:textId="2843175A" w:rsidR="006339F5" w:rsidRPr="00A01F7D" w:rsidRDefault="00F04173" w:rsidP="00B60492">
      <w:pPr>
        <w:spacing w:after="0" w:line="240" w:lineRule="auto"/>
        <w:jc w:val="right"/>
        <w:rPr>
          <w:rFonts w:ascii="Times New Roman" w:hAnsi="Times New Roman" w:cs="Times New Roman"/>
          <w:sz w:val="24"/>
          <w:szCs w:val="24"/>
        </w:rPr>
      </w:pPr>
      <w:r w:rsidRPr="00A01F7D">
        <w:rPr>
          <w:rFonts w:ascii="Times New Roman" w:hAnsi="Times New Roman" w:cs="Times New Roman"/>
          <w:b/>
          <w:bCs/>
          <w:position w:val="-4"/>
          <w:sz w:val="24"/>
          <w:szCs w:val="24"/>
          <w:lang w:eastAsia="ar-SA"/>
        </w:rPr>
        <w:lastRenderedPageBreak/>
        <w:t>1</w:t>
      </w:r>
      <w:r w:rsidR="003D7B5D" w:rsidRPr="00A01F7D">
        <w:rPr>
          <w:rFonts w:ascii="Times New Roman" w:hAnsi="Times New Roman" w:cs="Times New Roman"/>
          <w:b/>
          <w:bCs/>
          <w:position w:val="-4"/>
          <w:sz w:val="24"/>
          <w:szCs w:val="24"/>
          <w:lang w:eastAsia="ar-SA"/>
        </w:rPr>
        <w:t>.pielikums</w:t>
      </w:r>
      <w:r w:rsidR="003D7B5D" w:rsidRPr="00A01F7D">
        <w:rPr>
          <w:rFonts w:ascii="Times New Roman" w:hAnsi="Times New Roman" w:cs="Times New Roman"/>
          <w:position w:val="-4"/>
          <w:sz w:val="24"/>
          <w:szCs w:val="24"/>
          <w:lang w:eastAsia="ar-SA"/>
        </w:rPr>
        <w:br/>
      </w:r>
      <w:r w:rsidR="006339F5" w:rsidRPr="00A01F7D">
        <w:rPr>
          <w:rFonts w:ascii="Times New Roman" w:hAnsi="Times New Roman" w:cs="Times New Roman"/>
          <w:noProof/>
          <w:position w:val="-4"/>
          <w:sz w:val="24"/>
          <w:szCs w:val="24"/>
          <w:lang w:eastAsia="ar-SA"/>
        </w:rPr>
        <w:t>iepirkuma procedūras nolikumam</w:t>
      </w:r>
      <w:r w:rsidR="006339F5" w:rsidRPr="00A01F7D">
        <w:rPr>
          <w:rFonts w:ascii="Times New Roman" w:hAnsi="Times New Roman" w:cs="Times New Roman"/>
          <w:noProof/>
          <w:position w:val="-4"/>
          <w:sz w:val="24"/>
          <w:szCs w:val="24"/>
          <w:lang w:eastAsia="ar-SA"/>
        </w:rPr>
        <w:br/>
        <w:t>“</w:t>
      </w:r>
      <w:r w:rsidR="00B60492" w:rsidRPr="00A01F7D">
        <w:rPr>
          <w:rFonts w:ascii="Times New Roman" w:hAnsi="Times New Roman" w:cs="Times New Roman"/>
          <w:noProof/>
          <w:position w:val="-4"/>
          <w:sz w:val="24"/>
          <w:szCs w:val="24"/>
          <w:lang w:eastAsia="ar-SA"/>
        </w:rPr>
        <w:t>“VOITH” ātrumkārbu remonta pakalpojumi</w:t>
      </w:r>
      <w:r w:rsidR="006339F5" w:rsidRPr="00A01F7D">
        <w:rPr>
          <w:rFonts w:ascii="Times New Roman" w:hAnsi="Times New Roman" w:cs="Times New Roman"/>
          <w:noProof/>
          <w:position w:val="-4"/>
          <w:sz w:val="24"/>
          <w:szCs w:val="24"/>
          <w:lang w:eastAsia="ar-SA"/>
        </w:rPr>
        <w:t>”</w:t>
      </w:r>
    </w:p>
    <w:p w14:paraId="4A855DC8" w14:textId="77646B3D" w:rsidR="006339F5" w:rsidRPr="00A01F7D"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A01F7D">
        <w:rPr>
          <w:rFonts w:ascii="Times New Roman" w:hAnsi="Times New Roman" w:cs="Times New Roman"/>
          <w:i w:val="0"/>
          <w:iCs w:val="0"/>
          <w:noProof/>
          <w:position w:val="-4"/>
          <w:sz w:val="24"/>
          <w:szCs w:val="24"/>
          <w:lang w:val="lv-LV" w:eastAsia="ar-SA"/>
        </w:rPr>
        <w:t>identifikācijas Nr. RS/2023</w:t>
      </w:r>
      <w:r w:rsidR="004433FF">
        <w:rPr>
          <w:rFonts w:ascii="Times New Roman" w:hAnsi="Times New Roman" w:cs="Times New Roman"/>
          <w:i w:val="0"/>
          <w:iCs w:val="0"/>
          <w:noProof/>
          <w:position w:val="-4"/>
          <w:sz w:val="24"/>
          <w:szCs w:val="24"/>
          <w:lang w:val="lv-LV" w:eastAsia="ar-SA"/>
        </w:rPr>
        <w:t>/31</w:t>
      </w:r>
    </w:p>
    <w:p w14:paraId="583A760A" w14:textId="1A9C2593" w:rsidR="00E060CB" w:rsidRPr="00A01F7D" w:rsidRDefault="00E060CB" w:rsidP="006D7994">
      <w:pPr>
        <w:spacing w:after="0"/>
        <w:jc w:val="center"/>
        <w:rPr>
          <w:rFonts w:ascii="Times New Roman" w:hAnsi="Times New Roman" w:cs="Times New Roman"/>
          <w:i/>
          <w:iCs/>
          <w:sz w:val="23"/>
          <w:szCs w:val="23"/>
        </w:rPr>
      </w:pPr>
      <w:r w:rsidRPr="00A01F7D">
        <w:rPr>
          <w:rFonts w:ascii="Times New Roman" w:hAnsi="Times New Roman" w:cs="Times New Roman"/>
          <w:b/>
          <w:sz w:val="23"/>
          <w:szCs w:val="23"/>
        </w:rPr>
        <w:t>PIETEIKUMA FORMA</w:t>
      </w:r>
      <w:r w:rsidRPr="00A01F7D">
        <w:rPr>
          <w:rFonts w:ascii="Times New Roman" w:hAnsi="Times New Roman" w:cs="Times New Roman"/>
          <w:b/>
          <w:sz w:val="23"/>
          <w:szCs w:val="23"/>
        </w:rPr>
        <w:br/>
      </w:r>
      <w:r w:rsidRPr="00A01F7D">
        <w:rPr>
          <w:rFonts w:ascii="Times New Roman" w:hAnsi="Times New Roman" w:cs="Times New Roman"/>
          <w:bCs/>
          <w:sz w:val="24"/>
          <w:szCs w:val="24"/>
        </w:rPr>
        <w:t>par piedalīšanos iepirkuma procedūrā</w:t>
      </w:r>
      <w:r w:rsidRPr="00A01F7D">
        <w:rPr>
          <w:rFonts w:ascii="Times New Roman" w:hAnsi="Times New Roman" w:cs="Times New Roman"/>
          <w:bCs/>
          <w:sz w:val="24"/>
          <w:szCs w:val="24"/>
        </w:rPr>
        <w:br/>
      </w:r>
      <w:r w:rsidR="006D7994" w:rsidRPr="00A01F7D">
        <w:rPr>
          <w:rFonts w:ascii="Times New Roman" w:hAnsi="Times New Roman" w:cs="Times New Roman"/>
          <w:bCs/>
          <w:noProof/>
          <w:position w:val="-4"/>
          <w:sz w:val="24"/>
          <w:szCs w:val="24"/>
          <w:lang w:eastAsia="ar-SA"/>
        </w:rPr>
        <w:t>““VOITH” ātrumkārbu remonta pakalpojumi”</w:t>
      </w:r>
      <w:r w:rsidRPr="00A01F7D">
        <w:rPr>
          <w:rFonts w:ascii="Times New Roman" w:hAnsi="Times New Roman" w:cs="Times New Roman"/>
          <w:bCs/>
          <w:position w:val="-4"/>
          <w:sz w:val="24"/>
          <w:szCs w:val="24"/>
          <w:lang w:eastAsia="ar-SA"/>
        </w:rPr>
        <w:br/>
      </w:r>
      <w:r w:rsidRPr="00A01F7D">
        <w:rPr>
          <w:rFonts w:ascii="Times New Roman" w:hAnsi="Times New Roman" w:cs="Times New Roman"/>
          <w:bCs/>
          <w:sz w:val="24"/>
          <w:szCs w:val="24"/>
        </w:rPr>
        <w:t>identifikācijas Nr. RS/202</w:t>
      </w:r>
      <w:r w:rsidR="00DF61C6" w:rsidRPr="00A01F7D">
        <w:rPr>
          <w:rFonts w:ascii="Times New Roman" w:hAnsi="Times New Roman" w:cs="Times New Roman"/>
          <w:bCs/>
          <w:sz w:val="24"/>
          <w:szCs w:val="24"/>
        </w:rPr>
        <w:t>3</w:t>
      </w:r>
      <w:r w:rsidRPr="00A01F7D">
        <w:rPr>
          <w:rFonts w:ascii="Times New Roman" w:hAnsi="Times New Roman" w:cs="Times New Roman"/>
          <w:bCs/>
          <w:sz w:val="24"/>
          <w:szCs w:val="24"/>
        </w:rPr>
        <w:t>/</w:t>
      </w:r>
      <w:r w:rsidR="004433FF">
        <w:rPr>
          <w:rFonts w:ascii="Times New Roman" w:hAnsi="Times New Roman" w:cs="Times New Roman"/>
          <w:bCs/>
          <w:sz w:val="24"/>
          <w:szCs w:val="24"/>
        </w:rPr>
        <w:t>31</w:t>
      </w:r>
    </w:p>
    <w:p w14:paraId="57A85534" w14:textId="77777777" w:rsidR="00FD13F3" w:rsidRPr="00A01F7D" w:rsidRDefault="00FD13F3" w:rsidP="00FD13F3">
      <w:pPr>
        <w:spacing w:after="0"/>
        <w:jc w:val="center"/>
        <w:rPr>
          <w:rFonts w:ascii="Times New Roman" w:hAnsi="Times New Roman" w:cs="Times New Roman"/>
          <w:noProof/>
          <w:position w:val="-4"/>
          <w:sz w:val="24"/>
          <w:szCs w:val="24"/>
          <w:lang w:eastAsia="ar-SA"/>
        </w:rPr>
      </w:pPr>
    </w:p>
    <w:p w14:paraId="55CF3094" w14:textId="77777777" w:rsidR="00E060CB" w:rsidRPr="00A01F7D"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A01F7D">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A01F7D" w14:paraId="1BDE0650" w14:textId="77777777" w:rsidTr="0087014B">
        <w:tc>
          <w:tcPr>
            <w:tcW w:w="4673" w:type="dxa"/>
            <w:shd w:val="clear" w:color="auto" w:fill="D9D9D9" w:themeFill="background1" w:themeFillShade="D9"/>
          </w:tcPr>
          <w:p w14:paraId="08877A88"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01F7D" w14:paraId="6C89B4D9" w14:textId="77777777" w:rsidTr="0087014B">
        <w:tc>
          <w:tcPr>
            <w:tcW w:w="4673" w:type="dxa"/>
          </w:tcPr>
          <w:p w14:paraId="2FA4E189"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Uzņēmuma reģistrācijas numurs un datums</w:t>
            </w:r>
          </w:p>
        </w:tc>
        <w:tc>
          <w:tcPr>
            <w:tcW w:w="4388" w:type="dxa"/>
          </w:tcPr>
          <w:p w14:paraId="636D20A1"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01F7D" w14:paraId="2831C719" w14:textId="77777777" w:rsidTr="0087014B">
        <w:tc>
          <w:tcPr>
            <w:tcW w:w="4673" w:type="dxa"/>
          </w:tcPr>
          <w:p w14:paraId="79EBEC67"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Juridiskā adrese</w:t>
            </w:r>
          </w:p>
        </w:tc>
        <w:tc>
          <w:tcPr>
            <w:tcW w:w="4388" w:type="dxa"/>
          </w:tcPr>
          <w:p w14:paraId="6AD92A1F"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01F7D" w14:paraId="548FCB38" w14:textId="77777777" w:rsidTr="0087014B">
        <w:tc>
          <w:tcPr>
            <w:tcW w:w="4673" w:type="dxa"/>
          </w:tcPr>
          <w:p w14:paraId="18AFC9D9"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Faktiskā adrese</w:t>
            </w:r>
          </w:p>
        </w:tc>
        <w:tc>
          <w:tcPr>
            <w:tcW w:w="4388" w:type="dxa"/>
          </w:tcPr>
          <w:p w14:paraId="2ADF536A"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01F7D" w14:paraId="4EF8530C" w14:textId="77777777" w:rsidTr="0087014B">
        <w:tc>
          <w:tcPr>
            <w:tcW w:w="4673" w:type="dxa"/>
          </w:tcPr>
          <w:p w14:paraId="2B7408A6"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Bankas rekvizīti</w:t>
            </w:r>
          </w:p>
        </w:tc>
        <w:tc>
          <w:tcPr>
            <w:tcW w:w="4388" w:type="dxa"/>
          </w:tcPr>
          <w:p w14:paraId="1D7C91F6"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A01F7D"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A01F7D">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A01F7D" w14:paraId="34AEC978" w14:textId="77777777" w:rsidTr="0087014B">
        <w:tc>
          <w:tcPr>
            <w:tcW w:w="4673" w:type="dxa"/>
            <w:shd w:val="clear" w:color="auto" w:fill="D9D9D9" w:themeFill="background1" w:themeFillShade="D9"/>
          </w:tcPr>
          <w:p w14:paraId="6064A286"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Vārds, uzvārds</w:t>
            </w:r>
          </w:p>
        </w:tc>
        <w:tc>
          <w:tcPr>
            <w:tcW w:w="4388" w:type="dxa"/>
          </w:tcPr>
          <w:p w14:paraId="0FBBDA34"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01F7D" w14:paraId="6DB7115C" w14:textId="77777777" w:rsidTr="0087014B">
        <w:tc>
          <w:tcPr>
            <w:tcW w:w="4673" w:type="dxa"/>
            <w:shd w:val="clear" w:color="auto" w:fill="D9D9D9" w:themeFill="background1" w:themeFillShade="D9"/>
          </w:tcPr>
          <w:p w14:paraId="3073CC7F"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Tālr. / Fakss</w:t>
            </w:r>
          </w:p>
        </w:tc>
        <w:tc>
          <w:tcPr>
            <w:tcW w:w="4388" w:type="dxa"/>
          </w:tcPr>
          <w:p w14:paraId="6578FE0C"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01F7D" w14:paraId="5931D4E9" w14:textId="77777777" w:rsidTr="0087014B">
        <w:tc>
          <w:tcPr>
            <w:tcW w:w="4673" w:type="dxa"/>
            <w:shd w:val="clear" w:color="auto" w:fill="D9D9D9" w:themeFill="background1" w:themeFillShade="D9"/>
          </w:tcPr>
          <w:p w14:paraId="2321F20E"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01F7D">
              <w:rPr>
                <w:rFonts w:ascii="Times New Roman" w:hAnsi="Times New Roman" w:cs="Times New Roman"/>
                <w:b/>
                <w:sz w:val="23"/>
                <w:szCs w:val="23"/>
              </w:rPr>
              <w:t>e-pasta adrese</w:t>
            </w:r>
          </w:p>
        </w:tc>
        <w:tc>
          <w:tcPr>
            <w:tcW w:w="4388" w:type="dxa"/>
          </w:tcPr>
          <w:p w14:paraId="684FD1D5" w14:textId="77777777" w:rsidR="00E060CB" w:rsidRPr="00A01F7D"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A01F7D" w:rsidRDefault="00E060CB" w:rsidP="00F6761A">
      <w:pPr>
        <w:numPr>
          <w:ilvl w:val="0"/>
          <w:numId w:val="4"/>
        </w:numPr>
        <w:spacing w:after="0"/>
        <w:contextualSpacing/>
        <w:rPr>
          <w:rFonts w:ascii="Times New Roman" w:hAnsi="Times New Roman" w:cs="Times New Roman"/>
          <w:b/>
          <w:sz w:val="23"/>
          <w:szCs w:val="23"/>
        </w:rPr>
      </w:pPr>
      <w:r w:rsidRPr="00A01F7D">
        <w:rPr>
          <w:rFonts w:ascii="Times New Roman" w:hAnsi="Times New Roman" w:cs="Times New Roman"/>
          <w:b/>
          <w:sz w:val="23"/>
          <w:szCs w:val="23"/>
        </w:rPr>
        <w:t>PIETEIKUMS</w:t>
      </w:r>
    </w:p>
    <w:p w14:paraId="0F8E5639" w14:textId="261155B1" w:rsidR="00E060CB" w:rsidRPr="00A01F7D" w:rsidRDefault="00E060CB" w:rsidP="00E060CB">
      <w:pPr>
        <w:spacing w:after="0" w:line="240" w:lineRule="auto"/>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 xml:space="preserve">Iepazinušies ar iepirkuma procedūras </w:t>
      </w:r>
      <w:r w:rsidR="00336800" w:rsidRPr="00A01F7D">
        <w:rPr>
          <w:rFonts w:ascii="Times New Roman" w:eastAsia="Times New Roman" w:hAnsi="Times New Roman" w:cs="Times New Roman"/>
          <w:sz w:val="24"/>
          <w:szCs w:val="24"/>
        </w:rPr>
        <w:t>N</w:t>
      </w:r>
      <w:r w:rsidRPr="00A01F7D">
        <w:rPr>
          <w:rFonts w:ascii="Times New Roman" w:eastAsia="Times New Roman" w:hAnsi="Times New Roman" w:cs="Times New Roman"/>
          <w:sz w:val="24"/>
          <w:szCs w:val="24"/>
        </w:rPr>
        <w:t xml:space="preserve">olikumu un tā pielikumiem, mēs atbilstoši </w:t>
      </w:r>
      <w:r w:rsidR="00336800" w:rsidRPr="00A01F7D">
        <w:rPr>
          <w:rFonts w:ascii="Times New Roman" w:eastAsia="Times New Roman" w:hAnsi="Times New Roman" w:cs="Times New Roman"/>
          <w:sz w:val="24"/>
          <w:szCs w:val="24"/>
        </w:rPr>
        <w:t>N</w:t>
      </w:r>
      <w:r w:rsidRPr="00A01F7D">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A01F7D">
        <w:rPr>
          <w:rFonts w:ascii="Times New Roman" w:eastAsia="Times New Roman" w:hAnsi="Times New Roman" w:cs="Times New Roman"/>
          <w:sz w:val="24"/>
          <w:szCs w:val="24"/>
        </w:rPr>
        <w:t>N</w:t>
      </w:r>
      <w:r w:rsidRPr="00A01F7D">
        <w:rPr>
          <w:rFonts w:ascii="Times New Roman" w:eastAsia="Times New Roman" w:hAnsi="Times New Roman" w:cs="Times New Roman"/>
          <w:sz w:val="24"/>
          <w:szCs w:val="24"/>
        </w:rPr>
        <w:t>olikuma prasībām.</w:t>
      </w:r>
    </w:p>
    <w:p w14:paraId="628E8493" w14:textId="67BE191F" w:rsidR="00E060CB" w:rsidRPr="00A01F7D" w:rsidRDefault="00E060CB" w:rsidP="00E060CB">
      <w:pPr>
        <w:spacing w:after="0" w:line="240" w:lineRule="auto"/>
        <w:ind w:firstLine="360"/>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A01F7D">
        <w:rPr>
          <w:rFonts w:ascii="Times New Roman" w:eastAsia="Times New Roman" w:hAnsi="Times New Roman" w:cs="Times New Roman"/>
          <w:sz w:val="24"/>
          <w:szCs w:val="24"/>
        </w:rPr>
        <w:t>N</w:t>
      </w:r>
      <w:r w:rsidRPr="00A01F7D">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A01F7D" w:rsidRDefault="00E060CB" w:rsidP="00E060CB">
      <w:pPr>
        <w:spacing w:after="0" w:line="240" w:lineRule="auto"/>
        <w:ind w:firstLine="360"/>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A01F7D" w:rsidRDefault="00E060CB" w:rsidP="00E060CB">
      <w:pPr>
        <w:spacing w:after="0" w:line="240" w:lineRule="auto"/>
        <w:ind w:firstLine="360"/>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Informējam, ka uzņēmuma patiesais labuma guvējs ir - _______</w:t>
      </w:r>
      <w:r w:rsidRPr="00A01F7D">
        <w:rPr>
          <w:rFonts w:ascii="Times New Roman" w:eastAsia="Times New Roman" w:hAnsi="Times New Roman" w:cs="Times New Roman"/>
          <w:sz w:val="24"/>
          <w:szCs w:val="24"/>
          <w:vertAlign w:val="superscript"/>
        </w:rPr>
        <w:footnoteReference w:id="1"/>
      </w:r>
    </w:p>
    <w:p w14:paraId="565CD365" w14:textId="77777777" w:rsidR="00E060CB" w:rsidRPr="00A01F7D" w:rsidRDefault="00E060CB" w:rsidP="00E060CB">
      <w:pPr>
        <w:spacing w:after="0" w:line="240" w:lineRule="auto"/>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A01F7D"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A01F7D"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A01F7D" w:rsidRDefault="00E060CB" w:rsidP="0087014B">
            <w:pPr>
              <w:jc w:val="both"/>
              <w:rPr>
                <w:rFonts w:ascii="Times New Roman" w:eastAsia="Times New Roman" w:hAnsi="Times New Roman" w:cs="Times New Roman"/>
                <w:sz w:val="23"/>
                <w:szCs w:val="23"/>
              </w:rPr>
            </w:pPr>
            <w:r w:rsidRPr="00A01F7D">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A01F7D" w:rsidRDefault="00E060CB" w:rsidP="0087014B">
            <w:pPr>
              <w:jc w:val="both"/>
              <w:rPr>
                <w:rFonts w:ascii="Times New Roman" w:eastAsia="Times New Roman" w:hAnsi="Times New Roman" w:cs="Times New Roman"/>
                <w:sz w:val="23"/>
                <w:szCs w:val="23"/>
              </w:rPr>
            </w:pPr>
          </w:p>
        </w:tc>
      </w:tr>
      <w:tr w:rsidR="00E060CB" w:rsidRPr="00A01F7D"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A01F7D" w:rsidRDefault="00E060CB" w:rsidP="0087014B">
            <w:pPr>
              <w:jc w:val="both"/>
              <w:rPr>
                <w:rFonts w:ascii="Times New Roman" w:eastAsia="Times New Roman" w:hAnsi="Times New Roman" w:cs="Times New Roman"/>
                <w:sz w:val="23"/>
                <w:szCs w:val="23"/>
              </w:rPr>
            </w:pPr>
            <w:r w:rsidRPr="00A01F7D">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A01F7D" w:rsidRDefault="00E060CB" w:rsidP="0087014B">
            <w:pPr>
              <w:jc w:val="both"/>
              <w:rPr>
                <w:rFonts w:ascii="Times New Roman" w:eastAsia="Times New Roman" w:hAnsi="Times New Roman" w:cs="Times New Roman"/>
                <w:sz w:val="23"/>
                <w:szCs w:val="23"/>
              </w:rPr>
            </w:pPr>
          </w:p>
        </w:tc>
      </w:tr>
      <w:tr w:rsidR="00E060CB" w:rsidRPr="00A01F7D"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A01F7D" w:rsidRDefault="00E060CB" w:rsidP="0087014B">
            <w:pPr>
              <w:jc w:val="both"/>
              <w:rPr>
                <w:rFonts w:ascii="Times New Roman" w:eastAsia="Times New Roman" w:hAnsi="Times New Roman" w:cs="Times New Roman"/>
                <w:sz w:val="23"/>
                <w:szCs w:val="23"/>
              </w:rPr>
            </w:pPr>
            <w:r w:rsidRPr="00A01F7D">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A01F7D" w:rsidRDefault="00E060CB" w:rsidP="0087014B">
            <w:pPr>
              <w:jc w:val="both"/>
              <w:rPr>
                <w:rFonts w:ascii="Times New Roman" w:eastAsia="Times New Roman" w:hAnsi="Times New Roman" w:cs="Times New Roman"/>
                <w:sz w:val="23"/>
                <w:szCs w:val="23"/>
              </w:rPr>
            </w:pPr>
          </w:p>
        </w:tc>
      </w:tr>
      <w:tr w:rsidR="00E060CB" w:rsidRPr="00A01F7D"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A01F7D" w:rsidRDefault="00E060CB" w:rsidP="0087014B">
            <w:pPr>
              <w:jc w:val="both"/>
              <w:rPr>
                <w:rFonts w:ascii="Times New Roman" w:eastAsia="Times New Roman" w:hAnsi="Times New Roman" w:cs="Times New Roman"/>
                <w:sz w:val="23"/>
                <w:szCs w:val="23"/>
              </w:rPr>
            </w:pPr>
            <w:r w:rsidRPr="00A01F7D">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A01F7D" w:rsidRDefault="00E060CB" w:rsidP="0087014B">
            <w:pPr>
              <w:jc w:val="both"/>
              <w:rPr>
                <w:rFonts w:ascii="Times New Roman" w:eastAsia="Times New Roman" w:hAnsi="Times New Roman" w:cs="Times New Roman"/>
                <w:sz w:val="23"/>
                <w:szCs w:val="23"/>
              </w:rPr>
            </w:pPr>
          </w:p>
        </w:tc>
      </w:tr>
    </w:tbl>
    <w:p w14:paraId="192410E6" w14:textId="77777777" w:rsidR="003D7109" w:rsidRPr="00A01F7D" w:rsidRDefault="003D7109" w:rsidP="006339F5">
      <w:pPr>
        <w:spacing w:after="0" w:line="240" w:lineRule="auto"/>
        <w:jc w:val="right"/>
        <w:rPr>
          <w:rFonts w:ascii="Times New Roman" w:hAnsi="Times New Roman" w:cs="Times New Roman"/>
          <w:b/>
          <w:bCs/>
          <w:position w:val="-4"/>
          <w:sz w:val="24"/>
          <w:szCs w:val="24"/>
          <w:lang w:eastAsia="ar-SA"/>
        </w:rPr>
        <w:sectPr w:rsidR="003D7109" w:rsidRPr="00A01F7D" w:rsidSect="00696D26">
          <w:pgSz w:w="11906" w:h="16838" w:code="9"/>
          <w:pgMar w:top="1134" w:right="1134" w:bottom="1134" w:left="1701" w:header="709" w:footer="709" w:gutter="0"/>
          <w:cols w:space="708"/>
          <w:docGrid w:linePitch="360"/>
        </w:sectPr>
      </w:pPr>
    </w:p>
    <w:p w14:paraId="51651700" w14:textId="77777777" w:rsidR="00B60492" w:rsidRPr="00A01F7D" w:rsidRDefault="00FD13F3" w:rsidP="00B60492">
      <w:pPr>
        <w:spacing w:after="0" w:line="240" w:lineRule="auto"/>
        <w:jc w:val="right"/>
        <w:rPr>
          <w:rFonts w:ascii="Times New Roman" w:hAnsi="Times New Roman" w:cs="Times New Roman"/>
          <w:sz w:val="24"/>
          <w:szCs w:val="24"/>
        </w:rPr>
      </w:pPr>
      <w:r w:rsidRPr="00A01F7D">
        <w:rPr>
          <w:rFonts w:ascii="Times New Roman" w:hAnsi="Times New Roman" w:cs="Times New Roman"/>
          <w:b/>
          <w:bCs/>
          <w:position w:val="-4"/>
          <w:sz w:val="24"/>
          <w:szCs w:val="24"/>
          <w:lang w:eastAsia="ar-SA"/>
        </w:rPr>
        <w:lastRenderedPageBreak/>
        <w:t>2</w:t>
      </w:r>
      <w:r w:rsidR="003D7B5D" w:rsidRPr="00A01F7D">
        <w:rPr>
          <w:rFonts w:ascii="Times New Roman" w:hAnsi="Times New Roman" w:cs="Times New Roman"/>
          <w:b/>
          <w:bCs/>
          <w:position w:val="-4"/>
          <w:sz w:val="24"/>
          <w:szCs w:val="24"/>
          <w:lang w:eastAsia="ar-SA"/>
        </w:rPr>
        <w:t>.pielikums</w:t>
      </w:r>
      <w:r w:rsidR="003D7B5D" w:rsidRPr="00A01F7D">
        <w:rPr>
          <w:rFonts w:ascii="Times New Roman" w:hAnsi="Times New Roman" w:cs="Times New Roman"/>
          <w:position w:val="-4"/>
          <w:sz w:val="24"/>
          <w:szCs w:val="24"/>
          <w:lang w:eastAsia="ar-SA"/>
        </w:rPr>
        <w:br/>
      </w:r>
      <w:r w:rsidRPr="00A01F7D">
        <w:rPr>
          <w:rFonts w:ascii="Times New Roman" w:hAnsi="Times New Roman" w:cs="Times New Roman"/>
          <w:noProof/>
          <w:position w:val="-4"/>
          <w:sz w:val="24"/>
          <w:szCs w:val="24"/>
          <w:lang w:eastAsia="ar-SA"/>
        </w:rPr>
        <w:t>iepirkuma procedūras nolikumam</w:t>
      </w:r>
      <w:r w:rsidRPr="00A01F7D">
        <w:rPr>
          <w:rFonts w:ascii="Times New Roman" w:hAnsi="Times New Roman" w:cs="Times New Roman"/>
          <w:noProof/>
          <w:position w:val="-4"/>
          <w:sz w:val="24"/>
          <w:szCs w:val="24"/>
          <w:lang w:eastAsia="ar-SA"/>
        </w:rPr>
        <w:br/>
      </w:r>
      <w:r w:rsidR="00B60492" w:rsidRPr="00A01F7D">
        <w:rPr>
          <w:rFonts w:ascii="Times New Roman" w:hAnsi="Times New Roman" w:cs="Times New Roman"/>
          <w:noProof/>
          <w:position w:val="-4"/>
          <w:sz w:val="24"/>
          <w:szCs w:val="24"/>
          <w:lang w:eastAsia="ar-SA"/>
        </w:rPr>
        <w:t>““VOITH” ātrumkārbu remonta pakalpojumi”</w:t>
      </w:r>
    </w:p>
    <w:p w14:paraId="2E304B2B" w14:textId="6EEEF515" w:rsidR="00B60492" w:rsidRPr="00A01F7D" w:rsidRDefault="00B60492" w:rsidP="00B60492">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A01F7D">
        <w:rPr>
          <w:rFonts w:ascii="Times New Roman" w:hAnsi="Times New Roman" w:cs="Times New Roman"/>
          <w:i w:val="0"/>
          <w:iCs w:val="0"/>
          <w:noProof/>
          <w:position w:val="-4"/>
          <w:sz w:val="24"/>
          <w:szCs w:val="24"/>
          <w:lang w:val="lv-LV" w:eastAsia="ar-SA"/>
        </w:rPr>
        <w:t>identifikācijas Nr. RS/2023</w:t>
      </w:r>
      <w:r w:rsidR="004433FF">
        <w:rPr>
          <w:rFonts w:ascii="Times New Roman" w:hAnsi="Times New Roman" w:cs="Times New Roman"/>
          <w:i w:val="0"/>
          <w:iCs w:val="0"/>
          <w:noProof/>
          <w:position w:val="-4"/>
          <w:sz w:val="24"/>
          <w:szCs w:val="24"/>
          <w:lang w:val="lv-LV" w:eastAsia="ar-SA"/>
        </w:rPr>
        <w:t>/31</w:t>
      </w:r>
    </w:p>
    <w:p w14:paraId="090B6AC3" w14:textId="77777777" w:rsidR="00FD13F3" w:rsidRPr="00A01F7D" w:rsidRDefault="00FD13F3" w:rsidP="00FD13F3">
      <w:pPr>
        <w:spacing w:after="0"/>
        <w:jc w:val="center"/>
        <w:rPr>
          <w:rFonts w:ascii="Times New Roman" w:hAnsi="Times New Roman" w:cs="Times New Roman"/>
          <w:b/>
          <w:bCs/>
          <w:noProof/>
          <w:position w:val="-4"/>
          <w:sz w:val="24"/>
          <w:szCs w:val="24"/>
          <w:lang w:eastAsia="ar-SA"/>
        </w:rPr>
      </w:pPr>
    </w:p>
    <w:p w14:paraId="3D0CE0FB" w14:textId="77777777" w:rsidR="00F6761A" w:rsidRPr="00A01F7D" w:rsidRDefault="00F6761A" w:rsidP="00F6761A">
      <w:pPr>
        <w:spacing w:after="0" w:line="240" w:lineRule="auto"/>
        <w:jc w:val="center"/>
        <w:rPr>
          <w:rFonts w:ascii="Times New Roman" w:hAnsi="Times New Roman" w:cs="Times New Roman"/>
          <w:b/>
          <w:bCs/>
          <w:sz w:val="24"/>
          <w:szCs w:val="24"/>
        </w:rPr>
      </w:pPr>
      <w:r w:rsidRPr="00A01F7D">
        <w:rPr>
          <w:rFonts w:ascii="Times New Roman" w:hAnsi="Times New Roman" w:cs="Times New Roman"/>
          <w:b/>
          <w:bCs/>
          <w:sz w:val="24"/>
          <w:szCs w:val="24"/>
        </w:rPr>
        <w:t>Tehniskā specifikācija</w:t>
      </w:r>
    </w:p>
    <w:p w14:paraId="55A50356" w14:textId="77777777" w:rsidR="008D28A0" w:rsidRPr="00A01F7D" w:rsidRDefault="008D28A0" w:rsidP="00F6761A">
      <w:pPr>
        <w:spacing w:after="0" w:line="240" w:lineRule="auto"/>
        <w:jc w:val="both"/>
        <w:rPr>
          <w:rFonts w:ascii="Times New Roman" w:hAnsi="Times New Roman" w:cs="Times New Roman"/>
          <w:b/>
          <w:bCs/>
          <w:sz w:val="24"/>
          <w:szCs w:val="24"/>
        </w:rPr>
      </w:pPr>
    </w:p>
    <w:p w14:paraId="653D8751" w14:textId="78A50BB9" w:rsidR="008D28A0" w:rsidRPr="00A01F7D" w:rsidRDefault="008D28A0" w:rsidP="008D28A0">
      <w:pPr>
        <w:jc w:val="center"/>
        <w:rPr>
          <w:rFonts w:ascii="Times New Roman" w:hAnsi="Times New Roman" w:cs="Times New Roman"/>
          <w:b/>
          <w:bCs/>
          <w:color w:val="242424"/>
          <w:sz w:val="24"/>
          <w:szCs w:val="24"/>
          <w:shd w:val="clear" w:color="auto" w:fill="FFFFFF"/>
        </w:rPr>
      </w:pPr>
      <w:r w:rsidRPr="00A01F7D" w:rsidDel="00EA232B">
        <w:rPr>
          <w:rFonts w:ascii="Times New Roman" w:hAnsi="Times New Roman" w:cs="Times New Roman"/>
          <w:b/>
          <w:sz w:val="24"/>
          <w:szCs w:val="24"/>
        </w:rPr>
        <w:t xml:space="preserve"> </w:t>
      </w:r>
      <w:r w:rsidRPr="00A01F7D">
        <w:rPr>
          <w:rFonts w:ascii="Times New Roman" w:hAnsi="Times New Roman" w:cs="Times New Roman"/>
          <w:b/>
          <w:bCs/>
          <w:color w:val="242424"/>
          <w:sz w:val="24"/>
          <w:szCs w:val="24"/>
          <w:shd w:val="clear" w:color="auto" w:fill="FFFFFF"/>
        </w:rPr>
        <w:t>“</w:t>
      </w:r>
      <w:proofErr w:type="spellStart"/>
      <w:r w:rsidRPr="00A01F7D">
        <w:rPr>
          <w:rFonts w:ascii="Times New Roman" w:hAnsi="Times New Roman" w:cs="Times New Roman"/>
          <w:b/>
          <w:bCs/>
          <w:sz w:val="24"/>
          <w:szCs w:val="24"/>
        </w:rPr>
        <w:t>Voith</w:t>
      </w:r>
      <w:proofErr w:type="spellEnd"/>
      <w:r w:rsidR="001F2D8F" w:rsidRPr="00A01F7D">
        <w:rPr>
          <w:rFonts w:ascii="Times New Roman" w:hAnsi="Times New Roman" w:cs="Times New Roman"/>
          <w:b/>
          <w:bCs/>
          <w:sz w:val="24"/>
          <w:szCs w:val="24"/>
        </w:rPr>
        <w:t>”</w:t>
      </w:r>
      <w:r w:rsidRPr="00A01F7D">
        <w:rPr>
          <w:rFonts w:ascii="Times New Roman" w:hAnsi="Times New Roman" w:cs="Times New Roman"/>
          <w:b/>
          <w:bCs/>
          <w:sz w:val="24"/>
          <w:szCs w:val="24"/>
        </w:rPr>
        <w:t xml:space="preserve"> ātrumkārbu remonta pakalpojumi</w:t>
      </w:r>
    </w:p>
    <w:p w14:paraId="047D27BD"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bookmarkStart w:id="4" w:name="_Hlk2246172"/>
      <w:r w:rsidRPr="00A01F7D">
        <w:rPr>
          <w:rFonts w:ascii="Times New Roman" w:hAnsi="Times New Roman" w:cs="Times New Roman"/>
          <w:sz w:val="24"/>
          <w:szCs w:val="24"/>
        </w:rPr>
        <w:t xml:space="preserve">Iepirkuma priekšmets ir “VOITH” ātrumkārbas remonts - pakalpojums, kas ietver “VOITH” ātrumkārbas remontu, pārvietošanu uz/no remontdarbu nodrošināšanas vietu, ātrumkārbas izjaukšanu un salikšanu, </w:t>
      </w:r>
      <w:proofErr w:type="spellStart"/>
      <w:r w:rsidRPr="00A01F7D">
        <w:rPr>
          <w:rFonts w:ascii="Times New Roman" w:hAnsi="Times New Roman" w:cs="Times New Roman"/>
          <w:sz w:val="24"/>
          <w:szCs w:val="24"/>
        </w:rPr>
        <w:t>defektāciju</w:t>
      </w:r>
      <w:proofErr w:type="spellEnd"/>
      <w:r w:rsidRPr="00A01F7D">
        <w:rPr>
          <w:rFonts w:ascii="Times New Roman" w:hAnsi="Times New Roman" w:cs="Times New Roman"/>
          <w:sz w:val="24"/>
          <w:szCs w:val="24"/>
        </w:rPr>
        <w:t xml:space="preserve"> (</w:t>
      </w:r>
      <w:r w:rsidRPr="00A01F7D">
        <w:rPr>
          <w:rFonts w:ascii="Times New Roman" w:eastAsia="Times New Roman" w:hAnsi="Times New Roman" w:cs="Times New Roman"/>
          <w:sz w:val="24"/>
          <w:szCs w:val="24"/>
        </w:rPr>
        <w:t>defekta/-u apzināšana, apsekošana, rašanās iemeslu noteikšana un priekšlikumi to novēršanai)</w:t>
      </w:r>
      <w:r w:rsidRPr="00A01F7D">
        <w:rPr>
          <w:rFonts w:ascii="Times New Roman" w:hAnsi="Times New Roman" w:cs="Times New Roman"/>
          <w:sz w:val="24"/>
          <w:szCs w:val="24"/>
        </w:rPr>
        <w:t>, ražotāja oriģinālās rezerves daļas, to nomaiņu un visi nepieciešami pakalpojumi, kas nodrošina ātrumkārbas gatavību ievietošanai transportlīdzeklī, kā arī ātrumkārbas adaptāciju (t.sk. programmēšanu (savietojamība ar transportlīdzekli)), ja ir veikts konkrētais ātrumkārbas remonts, turpmāk - Pakalpojums.</w:t>
      </w:r>
    </w:p>
    <w:p w14:paraId="506A340F"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Konstatējot nepieciešamību veikt “VOITH” ātrumkārbu (turpmāk – Ātrumkārbas) remontu, Pasūtītāja pilnvarotā persona informē Izpildītāju (rakstveidā uz Izpildītāja pilnvarotās personas elektronisko pastu un/vai telefoniski) par Pakalpojuma sniegšanas aktualitāti (norādot Ātrumkārbas atrašanās vietu – Rīga, Vestienas iela 35 vai Kleistu iela 28).</w:t>
      </w:r>
    </w:p>
    <w:p w14:paraId="155BF859"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nodrošina ar savu transportu, uz preču pavadzīmes pamata, Ātrumkārbas nogādāšanu remontdarbu sniegšanas vietā un atgriež pie Pasūtītāja tā norādītajā adresē (Rīga, Vestienas iela 35 vai Kleistu iela 28) pēc Pakalpojuma sniegšanas.</w:t>
      </w:r>
    </w:p>
    <w:bookmarkEnd w:id="4"/>
    <w:p w14:paraId="04531A18"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Ātrumkārbas </w:t>
      </w:r>
      <w:proofErr w:type="spellStart"/>
      <w:r w:rsidRPr="00A01F7D">
        <w:rPr>
          <w:rFonts w:ascii="Times New Roman" w:hAnsi="Times New Roman" w:cs="Times New Roman"/>
          <w:sz w:val="24"/>
          <w:szCs w:val="24"/>
        </w:rPr>
        <w:t>defektācija</w:t>
      </w:r>
      <w:proofErr w:type="spellEnd"/>
      <w:r w:rsidRPr="00A01F7D">
        <w:rPr>
          <w:rFonts w:ascii="Times New Roman" w:hAnsi="Times New Roman" w:cs="Times New Roman"/>
          <w:sz w:val="24"/>
          <w:szCs w:val="24"/>
        </w:rPr>
        <w:t>:</w:t>
      </w:r>
    </w:p>
    <w:p w14:paraId="031CC132" w14:textId="77777777" w:rsidR="008D28A0" w:rsidRPr="00A01F7D" w:rsidRDefault="008D28A0" w:rsidP="008D28A0">
      <w:pPr>
        <w:widowControl w:val="0"/>
        <w:numPr>
          <w:ilvl w:val="0"/>
          <w:numId w:val="18"/>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divu darba dienu laikā no Ātrumkārbu saņemšanas brīža, Izpildītājs veic Ātrumkārbas </w:t>
      </w:r>
      <w:proofErr w:type="spellStart"/>
      <w:r w:rsidRPr="00A01F7D">
        <w:rPr>
          <w:rFonts w:ascii="Times New Roman" w:hAnsi="Times New Roman" w:cs="Times New Roman"/>
          <w:sz w:val="24"/>
          <w:szCs w:val="24"/>
        </w:rPr>
        <w:t>defektāciju</w:t>
      </w:r>
      <w:proofErr w:type="spellEnd"/>
      <w:r w:rsidRPr="00A01F7D">
        <w:rPr>
          <w:rFonts w:ascii="Times New Roman" w:hAnsi="Times New Roman" w:cs="Times New Roman"/>
          <w:sz w:val="24"/>
          <w:szCs w:val="24"/>
        </w:rPr>
        <w:t>;</w:t>
      </w:r>
    </w:p>
    <w:p w14:paraId="012C50AB" w14:textId="77777777" w:rsidR="008D28A0" w:rsidRPr="00A01F7D" w:rsidRDefault="008D28A0" w:rsidP="008D28A0">
      <w:pPr>
        <w:widowControl w:val="0"/>
        <w:numPr>
          <w:ilvl w:val="0"/>
          <w:numId w:val="18"/>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vienas darba dienas laikā pēc </w:t>
      </w:r>
      <w:proofErr w:type="spellStart"/>
      <w:r w:rsidRPr="00A01F7D">
        <w:rPr>
          <w:rFonts w:ascii="Times New Roman" w:hAnsi="Times New Roman" w:cs="Times New Roman"/>
          <w:sz w:val="24"/>
          <w:szCs w:val="24"/>
        </w:rPr>
        <w:t>defektācijas</w:t>
      </w:r>
      <w:proofErr w:type="spellEnd"/>
      <w:r w:rsidRPr="00A01F7D">
        <w:rPr>
          <w:rFonts w:ascii="Times New Roman" w:hAnsi="Times New Roman" w:cs="Times New Roman"/>
          <w:sz w:val="24"/>
          <w:szCs w:val="24"/>
        </w:rPr>
        <w:t xml:space="preserve"> veikšanas, Izpildītājs sagatavo un nosūta uz Pasūtītāja pilnvarotās personas elektronisko pastu veicamo darbu tāmi;</w:t>
      </w:r>
    </w:p>
    <w:p w14:paraId="1C1F57C3" w14:textId="77777777" w:rsidR="008D28A0" w:rsidRPr="00A01F7D" w:rsidRDefault="008D28A0" w:rsidP="008D28A0">
      <w:pPr>
        <w:widowControl w:val="0"/>
        <w:numPr>
          <w:ilvl w:val="0"/>
          <w:numId w:val="18"/>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darbu tāmes saskaņošanas laiks: viena darba diena;</w:t>
      </w:r>
    </w:p>
    <w:p w14:paraId="7976A1AE" w14:textId="77777777" w:rsidR="008D28A0" w:rsidRPr="00A01F7D" w:rsidRDefault="008D28A0" w:rsidP="008D28A0">
      <w:pPr>
        <w:widowControl w:val="0"/>
        <w:numPr>
          <w:ilvl w:val="0"/>
          <w:numId w:val="18"/>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ja Pasūtītāja pilnvarotā persona piekrīt darbu tāmē noteiktajām Pakalpojuma izmaksām, tas elektroniski saskaņo to un nosūta uz Izpildītāja pilnvarotās personas elektronisko pastu.</w:t>
      </w:r>
    </w:p>
    <w:p w14:paraId="57259911"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nodrošina Ātrumkārbas remontu saskaņā ar Ātrumkārbu ražotāja norādītajiem remontdarbu veikšanas instrukciju atbilstoši Ātrumkārbas modelim un specifikai;</w:t>
      </w:r>
    </w:p>
    <w:p w14:paraId="586E055B"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apņemas sniegt Pakalpojumu 10 (desmit) darba dienu laikā no darbu tāmes saskaņošanas brīža un nogādāt Ātrumkārbas Pasūtītāja noteiktajā vietā un laikā, pēc tam veicot Ātrumkārbas adaptāciju (t.sk. programmēšanu) transportlīdzeklī. Pakalpojumu sniegšanas termiņš var tikt pagarināts, ja tam ir objektīvs iemesls (piemēram, rezerves daļu nepieejamība) un par to rakstiski ir vienojušās Pušu pilnvarotās personas.</w:t>
      </w:r>
    </w:p>
    <w:p w14:paraId="4F76700E" w14:textId="77777777" w:rsidR="00902046" w:rsidRPr="00A01F7D" w:rsidRDefault="00902046" w:rsidP="00902046">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Pēc pakalpojuma sniegšanas, Piegādātājs rēķinā norāda:</w:t>
      </w:r>
    </w:p>
    <w:p w14:paraId="0DB5ABFF" w14:textId="77777777" w:rsidR="00902046" w:rsidRPr="00A01F7D" w:rsidRDefault="00902046" w:rsidP="00902046">
      <w:pPr>
        <w:widowControl w:val="0"/>
        <w:tabs>
          <w:tab w:val="left" w:pos="426"/>
        </w:tabs>
        <w:spacing w:before="120" w:after="120" w:line="240" w:lineRule="auto"/>
        <w:ind w:left="720"/>
        <w:jc w:val="both"/>
        <w:rPr>
          <w:rFonts w:ascii="Times New Roman" w:hAnsi="Times New Roman" w:cs="Times New Roman"/>
          <w:sz w:val="24"/>
          <w:szCs w:val="24"/>
        </w:rPr>
      </w:pPr>
      <w:r w:rsidRPr="00A01F7D">
        <w:rPr>
          <w:rFonts w:ascii="Times New Roman" w:hAnsi="Times New Roman" w:cs="Times New Roman"/>
          <w:sz w:val="24"/>
          <w:szCs w:val="24"/>
        </w:rPr>
        <w:t xml:space="preserve">a) rezerves daļu cenu (-as) atbilstoši līgumam pievienotajai rezerves daļu izmaksu tabulai - ja sniegts pilns remontdarbu pakalpojums (transports uz/no </w:t>
      </w:r>
      <w:proofErr w:type="spellStart"/>
      <w:r w:rsidRPr="00A01F7D">
        <w:rPr>
          <w:rFonts w:ascii="Times New Roman" w:hAnsi="Times New Roman" w:cs="Times New Roman"/>
          <w:sz w:val="24"/>
          <w:szCs w:val="24"/>
        </w:rPr>
        <w:t>remontveikšanas</w:t>
      </w:r>
      <w:proofErr w:type="spellEnd"/>
      <w:r w:rsidRPr="00A01F7D">
        <w:rPr>
          <w:rFonts w:ascii="Times New Roman" w:hAnsi="Times New Roman" w:cs="Times New Roman"/>
          <w:sz w:val="24"/>
          <w:szCs w:val="24"/>
        </w:rPr>
        <w:t xml:space="preserve"> vietas, izjaukta/salikta Ātrumkārba, ātrumkārbas </w:t>
      </w:r>
      <w:proofErr w:type="spellStart"/>
      <w:r w:rsidRPr="00A01F7D">
        <w:rPr>
          <w:rFonts w:ascii="Times New Roman" w:hAnsi="Times New Roman" w:cs="Times New Roman"/>
          <w:sz w:val="24"/>
          <w:szCs w:val="24"/>
        </w:rPr>
        <w:t>defektācija</w:t>
      </w:r>
      <w:proofErr w:type="spellEnd"/>
      <w:r w:rsidRPr="00A01F7D">
        <w:rPr>
          <w:rFonts w:ascii="Times New Roman" w:hAnsi="Times New Roman" w:cs="Times New Roman"/>
          <w:sz w:val="24"/>
          <w:szCs w:val="24"/>
        </w:rPr>
        <w:t>, nomainīta rezerves daļa (-s), ātrumkārbas adaptāciju);</w:t>
      </w:r>
    </w:p>
    <w:p w14:paraId="0D940020" w14:textId="77777777" w:rsidR="00902046" w:rsidRPr="00A01F7D" w:rsidRDefault="00902046" w:rsidP="00902046">
      <w:pPr>
        <w:widowControl w:val="0"/>
        <w:tabs>
          <w:tab w:val="left" w:pos="426"/>
        </w:tabs>
        <w:spacing w:before="120" w:after="120" w:line="240" w:lineRule="auto"/>
        <w:ind w:left="720"/>
        <w:jc w:val="both"/>
        <w:rPr>
          <w:rFonts w:ascii="Times New Roman" w:hAnsi="Times New Roman" w:cs="Times New Roman"/>
          <w:sz w:val="24"/>
          <w:szCs w:val="24"/>
        </w:rPr>
      </w:pPr>
      <w:r w:rsidRPr="00A01F7D">
        <w:rPr>
          <w:rFonts w:ascii="Times New Roman" w:hAnsi="Times New Roman" w:cs="Times New Roman"/>
          <w:sz w:val="24"/>
          <w:szCs w:val="24"/>
        </w:rPr>
        <w:lastRenderedPageBreak/>
        <w:t xml:space="preserve">b) </w:t>
      </w:r>
      <w:proofErr w:type="spellStart"/>
      <w:r w:rsidRPr="00A01F7D">
        <w:rPr>
          <w:rFonts w:ascii="Times New Roman" w:hAnsi="Times New Roman" w:cs="Times New Roman"/>
          <w:sz w:val="24"/>
          <w:szCs w:val="24"/>
        </w:rPr>
        <w:t>defektācijas</w:t>
      </w:r>
      <w:proofErr w:type="spellEnd"/>
      <w:r w:rsidRPr="00A01F7D">
        <w:rPr>
          <w:rFonts w:ascii="Times New Roman" w:hAnsi="Times New Roman" w:cs="Times New Roman"/>
          <w:sz w:val="24"/>
          <w:szCs w:val="24"/>
        </w:rPr>
        <w:t xml:space="preserve"> pakalpojuma izmaksas (t.sk. ā/k izjaukšana un salikšana (ja tiek pieņemts lēmums par ā/k neremontēšanu pēc </w:t>
      </w:r>
      <w:proofErr w:type="spellStart"/>
      <w:r w:rsidRPr="00A01F7D">
        <w:rPr>
          <w:rFonts w:ascii="Times New Roman" w:hAnsi="Times New Roman" w:cs="Times New Roman"/>
          <w:sz w:val="24"/>
          <w:szCs w:val="24"/>
        </w:rPr>
        <w:t>remontizmaksu</w:t>
      </w:r>
      <w:proofErr w:type="spellEnd"/>
      <w:r w:rsidRPr="00A01F7D">
        <w:rPr>
          <w:rFonts w:ascii="Times New Roman" w:hAnsi="Times New Roman" w:cs="Times New Roman"/>
          <w:sz w:val="24"/>
          <w:szCs w:val="24"/>
        </w:rPr>
        <w:t xml:space="preserve"> izvērtēšanas)) atbilstoši līguma pielikumā pievienotajām izmaksām par šo pakalpojumu;</w:t>
      </w:r>
    </w:p>
    <w:p w14:paraId="01D57EBB" w14:textId="77777777" w:rsidR="00902046" w:rsidRPr="00A01F7D" w:rsidRDefault="00902046" w:rsidP="00902046">
      <w:pPr>
        <w:widowControl w:val="0"/>
        <w:tabs>
          <w:tab w:val="left" w:pos="426"/>
        </w:tabs>
        <w:spacing w:before="120" w:after="120" w:line="240" w:lineRule="auto"/>
        <w:ind w:left="720"/>
        <w:jc w:val="both"/>
        <w:rPr>
          <w:rFonts w:ascii="Times New Roman" w:hAnsi="Times New Roman" w:cs="Times New Roman"/>
          <w:sz w:val="24"/>
          <w:szCs w:val="24"/>
        </w:rPr>
      </w:pPr>
      <w:r w:rsidRPr="00A01F7D">
        <w:rPr>
          <w:rFonts w:ascii="Times New Roman" w:hAnsi="Times New Roman" w:cs="Times New Roman"/>
          <w:sz w:val="24"/>
          <w:szCs w:val="24"/>
        </w:rPr>
        <w:t>c) Ātrumkārbas adaptācijas (</w:t>
      </w:r>
      <w:proofErr w:type="spellStart"/>
      <w:r w:rsidRPr="00A01F7D">
        <w:rPr>
          <w:rFonts w:ascii="Times New Roman" w:hAnsi="Times New Roman" w:cs="Times New Roman"/>
          <w:sz w:val="24"/>
          <w:szCs w:val="24"/>
        </w:rPr>
        <w:t>t.sk.programmēšana</w:t>
      </w:r>
      <w:proofErr w:type="spellEnd"/>
      <w:r w:rsidRPr="00A01F7D">
        <w:rPr>
          <w:rFonts w:ascii="Times New Roman" w:hAnsi="Times New Roman" w:cs="Times New Roman"/>
          <w:sz w:val="24"/>
          <w:szCs w:val="24"/>
        </w:rPr>
        <w:t>) autobusā pakalpojuma izmaksas, ja pirms tam nav veikti remontdarbi konkrētajai ātrumkārbai, pēc pasūtītāja pieprasījuma.</w:t>
      </w:r>
    </w:p>
    <w:p w14:paraId="4471ABED"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nodrošina sniegtajiem Pakalpojumiem 12 (divpadsmit) mēnešu garantijas laiku.</w:t>
      </w:r>
    </w:p>
    <w:p w14:paraId="57DD7EA9"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nodrošina izmantotajiem un piegādātajiem materiāliem, rezerves daļām 18 mēnešu garantijas laiku.</w:t>
      </w:r>
    </w:p>
    <w:p w14:paraId="6750F1E2"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Izpildītājs Garantijas laikā bez atlīdzības attiecīgajai Ātrumkārbai novērš defektus, kuros Pasūtītājs nav vainojams.</w:t>
      </w:r>
    </w:p>
    <w:p w14:paraId="275C58CC"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Izpildītājs par saviem līdzekļiem novērš konstatētos </w:t>
      </w:r>
      <w:r w:rsidRPr="00A01F7D">
        <w:rPr>
          <w:rFonts w:ascii="Times New Roman" w:hAnsi="Times New Roman" w:cs="Times New Roman"/>
          <w:color w:val="000000"/>
          <w:sz w:val="24"/>
          <w:szCs w:val="24"/>
        </w:rPr>
        <w:t xml:space="preserve">defektus 10 (desmit) </w:t>
      </w:r>
      <w:r w:rsidRPr="00A01F7D">
        <w:rPr>
          <w:rFonts w:ascii="Times New Roman" w:hAnsi="Times New Roman" w:cs="Times New Roman"/>
          <w:sz w:val="24"/>
          <w:szCs w:val="24"/>
        </w:rPr>
        <w:t>darba dienu laikā no Pasūtītāja pilnvarotās personas pretenzijas nosūtīšanas dienas. Par defekta novēršanu garantijas saistību ietvaros tiek sastādīts akts. Defektu novēršanas termiņš var tikt pagarināts, ja tam ir objektīvs iemesls (piemēram, rezerves daļu nepieejamība) un par to rakstiski ir vienojušās Pušu pilnvarotās personas.</w:t>
      </w:r>
    </w:p>
    <w:p w14:paraId="1CC760F4"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Garantijas ir spēkā, ja ir ievēroti Ātrumkārbas ekspluatācijas noteikumi, Ātrumkārba lietota saudzīgi un rūpīgi.</w:t>
      </w:r>
    </w:p>
    <w:p w14:paraId="27DF3820" w14:textId="77777777" w:rsidR="008D28A0" w:rsidRPr="00A01F7D" w:rsidRDefault="008D28A0" w:rsidP="008D28A0">
      <w:pPr>
        <w:widowControl w:val="0"/>
        <w:numPr>
          <w:ilvl w:val="0"/>
          <w:numId w:val="17"/>
        </w:numPr>
        <w:tabs>
          <w:tab w:val="left" w:pos="426"/>
        </w:tabs>
        <w:spacing w:before="120" w:after="120" w:line="240" w:lineRule="auto"/>
        <w:jc w:val="both"/>
        <w:rPr>
          <w:rFonts w:ascii="Times New Roman" w:hAnsi="Times New Roman" w:cs="Times New Roman"/>
          <w:sz w:val="24"/>
          <w:szCs w:val="24"/>
        </w:rPr>
      </w:pPr>
      <w:r w:rsidRPr="00A01F7D">
        <w:rPr>
          <w:rFonts w:ascii="Times New Roman" w:hAnsi="Times New Roman" w:cs="Times New Roman"/>
          <w:sz w:val="24"/>
          <w:szCs w:val="24"/>
        </w:rPr>
        <w:t>Līguma izpildei jāiesaista pieredzējuši un kompetenti darbinieki, kas ir tiesīgi veikt uzticētos darbus. Pretendents uzņemas visu atbildību, ja tiek piesaistīti nekvalificēti darbinieki, kuru rezultātā tiek bojātas vai kādā citā veidā ietekmētas Ātrumkārbas.</w:t>
      </w:r>
    </w:p>
    <w:p w14:paraId="3978E20A" w14:textId="77777777" w:rsidR="008D28A0" w:rsidRPr="00A01F7D" w:rsidRDefault="008D28A0" w:rsidP="008D28A0">
      <w:pPr>
        <w:numPr>
          <w:ilvl w:val="0"/>
          <w:numId w:val="17"/>
        </w:numPr>
        <w:spacing w:before="120" w:after="0" w:line="240" w:lineRule="auto"/>
        <w:jc w:val="both"/>
        <w:rPr>
          <w:rFonts w:ascii="Times New Roman" w:hAnsi="Times New Roman" w:cs="Times New Roman"/>
          <w:sz w:val="24"/>
          <w:szCs w:val="24"/>
        </w:rPr>
      </w:pPr>
      <w:r w:rsidRPr="00A01F7D">
        <w:rPr>
          <w:rFonts w:ascii="Times New Roman" w:hAnsi="Times New Roman" w:cs="Times New Roman"/>
          <w:sz w:val="24"/>
          <w:szCs w:val="24"/>
        </w:rPr>
        <w:t xml:space="preserve">Pakalpojuma sniegšanā tiek veikti izmantoti </w:t>
      </w:r>
      <w:r w:rsidRPr="00A01F7D">
        <w:rPr>
          <w:rFonts w:ascii="Times New Roman" w:hAnsi="Times New Roman" w:cs="Times New Roman"/>
          <w:noProof/>
          <w:sz w:val="24"/>
          <w:szCs w:val="24"/>
        </w:rPr>
        <w:t>Izpildītāja</w:t>
      </w:r>
      <w:r w:rsidRPr="00A01F7D">
        <w:rPr>
          <w:rFonts w:ascii="Times New Roman" w:hAnsi="Times New Roman" w:cs="Times New Roman"/>
          <w:sz w:val="24"/>
          <w:szCs w:val="24"/>
        </w:rPr>
        <w:t xml:space="preserve"> materiāli, instrumenti un aprīkojums.</w:t>
      </w:r>
    </w:p>
    <w:p w14:paraId="6D847F3C" w14:textId="77777777" w:rsidR="008D28A0" w:rsidRPr="00A01F7D" w:rsidRDefault="008D28A0" w:rsidP="008D28A0">
      <w:pPr>
        <w:ind w:left="567"/>
        <w:rPr>
          <w:rFonts w:ascii="Times New Roman" w:hAnsi="Times New Roman" w:cs="Times New Roman"/>
        </w:rPr>
      </w:pPr>
    </w:p>
    <w:p w14:paraId="5A334378" w14:textId="5893A29F" w:rsidR="002A330C" w:rsidRPr="00A01F7D" w:rsidRDefault="002A330C" w:rsidP="002A330C">
      <w:pPr>
        <w:ind w:left="426"/>
        <w:rPr>
          <w:rFonts w:ascii="Times New Roman" w:hAnsi="Times New Roman" w:cs="Times New Roman"/>
          <w:i/>
          <w:iCs/>
        </w:rPr>
      </w:pPr>
      <w:r w:rsidRPr="00A01F7D">
        <w:rPr>
          <w:rFonts w:ascii="Times New Roman" w:hAnsi="Times New Roman" w:cs="Times New Roman"/>
          <w:i/>
          <w:iCs/>
        </w:rPr>
        <w:t>Nolikuma 3.pielikumā rezerves daļu tehniskā specifikācija, uzskaitījums un apjoms 12 mēnešiem.</w:t>
      </w:r>
    </w:p>
    <w:p w14:paraId="5BDCBE7A" w14:textId="367DD7C1" w:rsidR="008D28A0" w:rsidRPr="00A01F7D" w:rsidRDefault="008D28A0" w:rsidP="00F6761A">
      <w:pPr>
        <w:spacing w:after="0" w:line="240" w:lineRule="auto"/>
        <w:jc w:val="both"/>
        <w:rPr>
          <w:rFonts w:ascii="Times New Roman" w:hAnsi="Times New Roman" w:cs="Times New Roman"/>
          <w:b/>
          <w:bCs/>
          <w:sz w:val="24"/>
          <w:szCs w:val="24"/>
        </w:rPr>
        <w:sectPr w:rsidR="008D28A0" w:rsidRPr="00A01F7D" w:rsidSect="00696D26">
          <w:pgSz w:w="11906" w:h="16838" w:code="9"/>
          <w:pgMar w:top="1134" w:right="1134" w:bottom="1134" w:left="1701" w:header="709" w:footer="709" w:gutter="0"/>
          <w:cols w:space="708"/>
          <w:docGrid w:linePitch="360"/>
        </w:sectPr>
      </w:pPr>
    </w:p>
    <w:p w14:paraId="096F1F87" w14:textId="77777777" w:rsidR="00F6761A" w:rsidRPr="00A01F7D" w:rsidRDefault="00F6761A" w:rsidP="00F6761A">
      <w:pPr>
        <w:spacing w:after="0" w:line="240" w:lineRule="auto"/>
        <w:jc w:val="both"/>
        <w:rPr>
          <w:rFonts w:ascii="Times New Roman" w:hAnsi="Times New Roman" w:cs="Times New Roman"/>
          <w:b/>
          <w:bCs/>
          <w:sz w:val="24"/>
          <w:szCs w:val="24"/>
        </w:rPr>
      </w:pPr>
    </w:p>
    <w:p w14:paraId="0D03D72A" w14:textId="77777777" w:rsidR="00B60492" w:rsidRPr="00A01F7D" w:rsidRDefault="0031380B" w:rsidP="00B60492">
      <w:pPr>
        <w:spacing w:after="0" w:line="240" w:lineRule="auto"/>
        <w:jc w:val="right"/>
        <w:rPr>
          <w:rFonts w:ascii="Times New Roman" w:hAnsi="Times New Roman" w:cs="Times New Roman"/>
          <w:noProof/>
          <w:position w:val="-4"/>
          <w:sz w:val="24"/>
          <w:szCs w:val="24"/>
          <w:lang w:eastAsia="ar-SA"/>
        </w:rPr>
      </w:pPr>
      <w:r w:rsidRPr="00A01F7D">
        <w:rPr>
          <w:rFonts w:ascii="Times New Roman" w:hAnsi="Times New Roman" w:cs="Times New Roman"/>
          <w:b/>
          <w:bCs/>
          <w:position w:val="-4"/>
          <w:sz w:val="24"/>
          <w:szCs w:val="24"/>
          <w:lang w:eastAsia="ar-SA"/>
        </w:rPr>
        <w:t>3.pielikums</w:t>
      </w:r>
      <w:r w:rsidRPr="00A01F7D">
        <w:rPr>
          <w:rFonts w:ascii="Times New Roman" w:hAnsi="Times New Roman" w:cs="Times New Roman"/>
          <w:position w:val="-4"/>
          <w:sz w:val="24"/>
          <w:szCs w:val="24"/>
          <w:lang w:eastAsia="ar-SA"/>
        </w:rPr>
        <w:br/>
      </w:r>
      <w:r w:rsidRPr="00A01F7D">
        <w:rPr>
          <w:rFonts w:ascii="Times New Roman" w:hAnsi="Times New Roman" w:cs="Times New Roman"/>
          <w:noProof/>
          <w:position w:val="-4"/>
          <w:sz w:val="24"/>
          <w:szCs w:val="24"/>
          <w:lang w:eastAsia="ar-SA"/>
        </w:rPr>
        <w:t>iepirkuma procedūras nolikumam</w:t>
      </w:r>
      <w:r w:rsidRPr="00A01F7D">
        <w:rPr>
          <w:rFonts w:ascii="Times New Roman" w:hAnsi="Times New Roman" w:cs="Times New Roman"/>
          <w:noProof/>
          <w:position w:val="-4"/>
          <w:sz w:val="24"/>
          <w:szCs w:val="24"/>
          <w:lang w:eastAsia="ar-SA"/>
        </w:rPr>
        <w:br/>
      </w:r>
      <w:r w:rsidR="00B60492" w:rsidRPr="00A01F7D">
        <w:rPr>
          <w:rFonts w:ascii="Times New Roman" w:hAnsi="Times New Roman" w:cs="Times New Roman"/>
          <w:noProof/>
          <w:position w:val="-4"/>
          <w:sz w:val="24"/>
          <w:szCs w:val="24"/>
          <w:lang w:eastAsia="ar-SA"/>
        </w:rPr>
        <w:t>““VOITH” ātrumkārbu remonta pakalpojumi”</w:t>
      </w:r>
    </w:p>
    <w:p w14:paraId="52AD9E78" w14:textId="57015E40" w:rsidR="0031380B" w:rsidRPr="00A01F7D" w:rsidRDefault="00B60492" w:rsidP="00B60492">
      <w:pPr>
        <w:spacing w:after="0" w:line="240" w:lineRule="auto"/>
        <w:jc w:val="right"/>
        <w:rPr>
          <w:rFonts w:ascii="Times New Roman" w:hAnsi="Times New Roman" w:cs="Times New Roman"/>
          <w:b/>
          <w:bCs/>
          <w:noProof/>
          <w:position w:val="-4"/>
          <w:sz w:val="24"/>
          <w:szCs w:val="24"/>
          <w:lang w:eastAsia="ar-SA"/>
        </w:rPr>
      </w:pPr>
      <w:r w:rsidRPr="00A01F7D">
        <w:rPr>
          <w:rFonts w:ascii="Times New Roman" w:hAnsi="Times New Roman" w:cs="Times New Roman"/>
          <w:noProof/>
          <w:position w:val="-4"/>
          <w:sz w:val="24"/>
          <w:szCs w:val="24"/>
          <w:lang w:eastAsia="ar-SA"/>
        </w:rPr>
        <w:t>identifikācijas Nr. RS/2023/</w:t>
      </w:r>
      <w:r w:rsidR="004433FF">
        <w:rPr>
          <w:rFonts w:ascii="Times New Roman" w:hAnsi="Times New Roman" w:cs="Times New Roman"/>
          <w:noProof/>
          <w:position w:val="-4"/>
          <w:sz w:val="24"/>
          <w:szCs w:val="24"/>
          <w:lang w:eastAsia="ar-SA"/>
        </w:rPr>
        <w:t>31</w:t>
      </w:r>
    </w:p>
    <w:p w14:paraId="69A554E8" w14:textId="77777777" w:rsidR="0031380B" w:rsidRPr="00A01F7D" w:rsidRDefault="0031380B" w:rsidP="0031380B">
      <w:pPr>
        <w:spacing w:after="0"/>
        <w:jc w:val="center"/>
        <w:rPr>
          <w:rFonts w:ascii="Times New Roman" w:hAnsi="Times New Roman" w:cs="Times New Roman"/>
          <w:b/>
          <w:bCs/>
          <w:noProof/>
          <w:position w:val="-4"/>
          <w:sz w:val="24"/>
          <w:szCs w:val="24"/>
          <w:lang w:eastAsia="ar-SA"/>
        </w:rPr>
      </w:pPr>
    </w:p>
    <w:p w14:paraId="06B73707" w14:textId="793C0BB2" w:rsidR="0031380B" w:rsidRPr="00A01F7D" w:rsidRDefault="001644FA" w:rsidP="0031380B">
      <w:pPr>
        <w:spacing w:after="0" w:line="240" w:lineRule="auto"/>
        <w:jc w:val="center"/>
        <w:rPr>
          <w:rFonts w:ascii="Times New Roman" w:hAnsi="Times New Roman" w:cs="Times New Roman"/>
          <w:b/>
          <w:bCs/>
          <w:sz w:val="24"/>
          <w:szCs w:val="24"/>
        </w:rPr>
      </w:pPr>
      <w:r w:rsidRPr="00A01F7D">
        <w:rPr>
          <w:rFonts w:ascii="Times New Roman" w:hAnsi="Times New Roman" w:cs="Times New Roman"/>
          <w:b/>
          <w:bCs/>
          <w:sz w:val="24"/>
          <w:szCs w:val="24"/>
        </w:rPr>
        <w:t xml:space="preserve">Rezerves daļu tehniskā specifikācija un </w:t>
      </w:r>
      <w:r w:rsidR="0031380B" w:rsidRPr="00A01F7D">
        <w:rPr>
          <w:rFonts w:ascii="Times New Roman" w:hAnsi="Times New Roman" w:cs="Times New Roman"/>
          <w:b/>
          <w:bCs/>
          <w:sz w:val="24"/>
          <w:szCs w:val="24"/>
        </w:rPr>
        <w:t>Finanšu piedāvājums</w:t>
      </w:r>
    </w:p>
    <w:p w14:paraId="2FDC832A" w14:textId="77777777" w:rsidR="00F6761A" w:rsidRPr="00A01F7D" w:rsidRDefault="00F6761A" w:rsidP="00F6761A">
      <w:pPr>
        <w:spacing w:after="0" w:line="240" w:lineRule="auto"/>
        <w:ind w:left="360"/>
        <w:jc w:val="both"/>
        <w:rPr>
          <w:rFonts w:ascii="Times New Roman" w:hAnsi="Times New Roman" w:cs="Times New Roman"/>
          <w:sz w:val="24"/>
          <w:szCs w:val="24"/>
          <w:highlight w:val="yellow"/>
        </w:rPr>
      </w:pPr>
    </w:p>
    <w:p w14:paraId="280F5697" w14:textId="0E0237C3" w:rsidR="00BF33D2" w:rsidRPr="00A01F7D" w:rsidRDefault="00BF33D2" w:rsidP="00BF33D2">
      <w:pPr>
        <w:pStyle w:val="Style4"/>
        <w:spacing w:after="0" w:line="240" w:lineRule="auto"/>
        <w:ind w:right="23"/>
        <w:rPr>
          <w:rFonts w:ascii="Times New Roman" w:eastAsia="Times New Roman" w:hAnsi="Times New Roman" w:cs="Times New Roman"/>
          <w:b/>
          <w:bCs/>
          <w:color w:val="FF0000"/>
          <w:sz w:val="24"/>
          <w:szCs w:val="24"/>
          <w:lang w:val="lv-LV" w:eastAsia="lv-LV"/>
        </w:rPr>
      </w:pPr>
      <w:r w:rsidRPr="00A01F7D">
        <w:rPr>
          <w:rFonts w:ascii="Times New Roman" w:eastAsia="Times New Roman" w:hAnsi="Times New Roman" w:cs="Times New Roman"/>
          <w:b/>
          <w:bCs/>
          <w:color w:val="FF0000"/>
          <w:sz w:val="24"/>
          <w:szCs w:val="24"/>
          <w:lang w:val="lv-LV" w:eastAsia="lv-LV"/>
        </w:rPr>
        <w:t>3. pielikums “Finanšu piedāvājuma forma”</w:t>
      </w:r>
    </w:p>
    <w:p w14:paraId="6F79A1EA" w14:textId="77777777" w:rsidR="00BF33D2" w:rsidRPr="00A01F7D" w:rsidRDefault="00BF33D2" w:rsidP="00BF33D2">
      <w:pPr>
        <w:pStyle w:val="Style4"/>
        <w:spacing w:after="0" w:line="240" w:lineRule="auto"/>
        <w:ind w:right="23"/>
        <w:rPr>
          <w:rFonts w:ascii="Times New Roman" w:eastAsia="Times New Roman" w:hAnsi="Times New Roman" w:cs="Times New Roman"/>
          <w:b/>
          <w:bCs/>
          <w:color w:val="FF0000"/>
          <w:sz w:val="24"/>
          <w:szCs w:val="24"/>
          <w:lang w:val="lv-LV" w:eastAsia="lv-LV"/>
        </w:rPr>
      </w:pPr>
      <w:r w:rsidRPr="00A01F7D">
        <w:rPr>
          <w:rFonts w:ascii="Times New Roman" w:eastAsia="Times New Roman" w:hAnsi="Times New Roman" w:cs="Times New Roman"/>
          <w:b/>
          <w:bCs/>
          <w:color w:val="FF0000"/>
          <w:sz w:val="24"/>
          <w:szCs w:val="24"/>
          <w:lang w:val="lv-LV" w:eastAsia="lv-LV"/>
        </w:rPr>
        <w:t>atsevišķā EXCEL failā.</w:t>
      </w:r>
    </w:p>
    <w:p w14:paraId="4A0994DF" w14:textId="77777777" w:rsidR="00FD13F3" w:rsidRPr="00A01F7D" w:rsidRDefault="00FD13F3" w:rsidP="00F838D5">
      <w:pPr>
        <w:spacing w:after="0"/>
        <w:jc w:val="right"/>
        <w:rPr>
          <w:rFonts w:ascii="Times New Roman" w:hAnsi="Times New Roman" w:cs="Times New Roman"/>
          <w:b/>
          <w:bCs/>
          <w:position w:val="-4"/>
          <w:sz w:val="24"/>
          <w:szCs w:val="24"/>
          <w:lang w:eastAsia="ar-SA"/>
        </w:rPr>
        <w:sectPr w:rsidR="00FD13F3" w:rsidRPr="00A01F7D" w:rsidSect="00696D26">
          <w:pgSz w:w="11906" w:h="16838" w:code="9"/>
          <w:pgMar w:top="1134" w:right="1134" w:bottom="1134" w:left="1701" w:header="709" w:footer="709" w:gutter="0"/>
          <w:cols w:space="708"/>
          <w:docGrid w:linePitch="360"/>
        </w:sectPr>
      </w:pPr>
    </w:p>
    <w:p w14:paraId="4E2B3F25" w14:textId="77777777" w:rsidR="00B60492" w:rsidRPr="00A01F7D" w:rsidRDefault="0031380B" w:rsidP="00B60492">
      <w:pPr>
        <w:spacing w:after="0" w:line="240" w:lineRule="auto"/>
        <w:jc w:val="right"/>
        <w:rPr>
          <w:rFonts w:ascii="Times New Roman" w:hAnsi="Times New Roman" w:cs="Times New Roman"/>
          <w:noProof/>
          <w:position w:val="-4"/>
          <w:sz w:val="24"/>
          <w:szCs w:val="24"/>
          <w:lang w:eastAsia="ar-SA"/>
        </w:rPr>
      </w:pPr>
      <w:r w:rsidRPr="00A01F7D">
        <w:rPr>
          <w:rFonts w:ascii="Times New Roman" w:hAnsi="Times New Roman" w:cs="Times New Roman"/>
          <w:b/>
          <w:bCs/>
          <w:position w:val="-4"/>
          <w:sz w:val="24"/>
          <w:szCs w:val="24"/>
          <w:lang w:eastAsia="ar-SA"/>
        </w:rPr>
        <w:lastRenderedPageBreak/>
        <w:t>4</w:t>
      </w:r>
      <w:r w:rsidR="00B759B4" w:rsidRPr="00A01F7D">
        <w:rPr>
          <w:rFonts w:ascii="Times New Roman" w:hAnsi="Times New Roman" w:cs="Times New Roman"/>
          <w:b/>
          <w:bCs/>
          <w:position w:val="-4"/>
          <w:sz w:val="24"/>
          <w:szCs w:val="24"/>
          <w:lang w:eastAsia="ar-SA"/>
        </w:rPr>
        <w:t>.</w:t>
      </w:r>
      <w:r w:rsidR="00F838D5" w:rsidRPr="00A01F7D">
        <w:rPr>
          <w:rFonts w:ascii="Times New Roman" w:hAnsi="Times New Roman" w:cs="Times New Roman"/>
          <w:b/>
          <w:bCs/>
          <w:position w:val="-4"/>
          <w:sz w:val="24"/>
          <w:szCs w:val="24"/>
          <w:lang w:eastAsia="ar-SA"/>
        </w:rPr>
        <w:t>pielikums</w:t>
      </w:r>
      <w:r w:rsidR="00F838D5" w:rsidRPr="00A01F7D">
        <w:rPr>
          <w:rFonts w:ascii="Times New Roman" w:hAnsi="Times New Roman" w:cs="Times New Roman"/>
          <w:position w:val="-4"/>
          <w:sz w:val="24"/>
          <w:szCs w:val="24"/>
          <w:lang w:eastAsia="ar-SA"/>
        </w:rPr>
        <w:br/>
      </w:r>
      <w:r w:rsidR="006339F5" w:rsidRPr="00A01F7D">
        <w:rPr>
          <w:rFonts w:ascii="Times New Roman" w:hAnsi="Times New Roman" w:cs="Times New Roman"/>
          <w:noProof/>
          <w:position w:val="-4"/>
          <w:sz w:val="24"/>
          <w:szCs w:val="24"/>
          <w:lang w:eastAsia="ar-SA"/>
        </w:rPr>
        <w:t>iepirkuma procedūras nolikumam</w:t>
      </w:r>
      <w:r w:rsidR="006339F5" w:rsidRPr="00A01F7D">
        <w:rPr>
          <w:rFonts w:ascii="Times New Roman" w:hAnsi="Times New Roman" w:cs="Times New Roman"/>
          <w:noProof/>
          <w:position w:val="-4"/>
          <w:sz w:val="24"/>
          <w:szCs w:val="24"/>
          <w:lang w:eastAsia="ar-SA"/>
        </w:rPr>
        <w:br/>
      </w:r>
      <w:r w:rsidR="00B60492" w:rsidRPr="00A01F7D">
        <w:rPr>
          <w:rFonts w:ascii="Times New Roman" w:hAnsi="Times New Roman" w:cs="Times New Roman"/>
          <w:noProof/>
          <w:position w:val="-4"/>
          <w:sz w:val="24"/>
          <w:szCs w:val="24"/>
          <w:lang w:eastAsia="ar-SA"/>
        </w:rPr>
        <w:t>““VOITH” ātrumkārbu remonta pakalpojumi”</w:t>
      </w:r>
    </w:p>
    <w:p w14:paraId="681C23F0" w14:textId="3CED7A7F" w:rsidR="006339F5" w:rsidRPr="00A01F7D" w:rsidRDefault="00B60492" w:rsidP="00B60492">
      <w:pPr>
        <w:spacing w:after="0" w:line="240" w:lineRule="auto"/>
        <w:jc w:val="right"/>
        <w:rPr>
          <w:rFonts w:ascii="Times New Roman" w:hAnsi="Times New Roman" w:cs="Times New Roman"/>
          <w:i/>
          <w:iCs/>
          <w:noProof/>
          <w:position w:val="-4"/>
          <w:sz w:val="24"/>
          <w:szCs w:val="24"/>
          <w:lang w:eastAsia="ar-SA"/>
        </w:rPr>
      </w:pPr>
      <w:r w:rsidRPr="00A01F7D">
        <w:rPr>
          <w:rFonts w:ascii="Times New Roman" w:hAnsi="Times New Roman" w:cs="Times New Roman"/>
          <w:noProof/>
          <w:position w:val="-4"/>
          <w:sz w:val="24"/>
          <w:szCs w:val="24"/>
          <w:lang w:eastAsia="ar-SA"/>
        </w:rPr>
        <w:t>identifikācijas Nr. RS/2023/</w:t>
      </w:r>
      <w:r w:rsidR="004433FF">
        <w:rPr>
          <w:rFonts w:ascii="Times New Roman" w:hAnsi="Times New Roman" w:cs="Times New Roman"/>
          <w:noProof/>
          <w:position w:val="-4"/>
          <w:sz w:val="24"/>
          <w:szCs w:val="24"/>
          <w:lang w:eastAsia="ar-SA"/>
        </w:rPr>
        <w:t>31</w:t>
      </w:r>
    </w:p>
    <w:p w14:paraId="5F561CD4" w14:textId="77777777" w:rsidR="006339F5" w:rsidRPr="00A01F7D" w:rsidRDefault="006339F5" w:rsidP="004E48D7">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
    <w:p w14:paraId="6572D5A9" w14:textId="72F1BC5A" w:rsidR="003437A4" w:rsidRPr="00A01F7D" w:rsidRDefault="00E060CB" w:rsidP="00FD13F3">
      <w:pPr>
        <w:spacing w:after="0"/>
        <w:jc w:val="center"/>
        <w:rPr>
          <w:rFonts w:ascii="Times New Roman" w:eastAsia="Times New Roman" w:hAnsi="Times New Roman" w:cs="Times New Roman"/>
          <w:bCs/>
          <w:sz w:val="24"/>
          <w:szCs w:val="24"/>
        </w:rPr>
      </w:pPr>
      <w:r w:rsidRPr="00A01F7D">
        <w:rPr>
          <w:rFonts w:ascii="Times New Roman" w:eastAsia="Times New Roman" w:hAnsi="Times New Roman" w:cs="Times New Roman"/>
          <w:bCs/>
          <w:sz w:val="24"/>
          <w:szCs w:val="24"/>
        </w:rPr>
        <w:t>L</w:t>
      </w:r>
      <w:r w:rsidR="003437A4" w:rsidRPr="00A01F7D">
        <w:rPr>
          <w:rFonts w:ascii="Times New Roman" w:eastAsia="Times New Roman" w:hAnsi="Times New Roman" w:cs="Times New Roman"/>
          <w:bCs/>
          <w:sz w:val="24"/>
          <w:szCs w:val="24"/>
        </w:rPr>
        <w:t>īguma projekt</w:t>
      </w:r>
      <w:r w:rsidR="00F838D5" w:rsidRPr="00A01F7D">
        <w:rPr>
          <w:rFonts w:ascii="Times New Roman" w:eastAsia="Times New Roman" w:hAnsi="Times New Roman" w:cs="Times New Roman"/>
          <w:bCs/>
          <w:sz w:val="24"/>
          <w:szCs w:val="24"/>
        </w:rPr>
        <w:t>s</w:t>
      </w:r>
    </w:p>
    <w:p w14:paraId="017BADDC" w14:textId="246CCB12" w:rsidR="003437A4" w:rsidRPr="00A01F7D" w:rsidRDefault="003437A4" w:rsidP="003437A4">
      <w:pPr>
        <w:spacing w:after="0" w:line="240" w:lineRule="auto"/>
        <w:jc w:val="center"/>
        <w:rPr>
          <w:rFonts w:ascii="Times New Roman" w:eastAsia="Times New Roman" w:hAnsi="Times New Roman" w:cs="Times New Roman"/>
          <w:b/>
          <w:bCs/>
          <w:sz w:val="24"/>
          <w:szCs w:val="24"/>
        </w:rPr>
      </w:pPr>
      <w:r w:rsidRPr="00A01F7D">
        <w:rPr>
          <w:rFonts w:ascii="Times New Roman" w:eastAsia="Times New Roman" w:hAnsi="Times New Roman" w:cs="Times New Roman"/>
          <w:b/>
          <w:bCs/>
          <w:sz w:val="24"/>
          <w:szCs w:val="24"/>
        </w:rPr>
        <w:t xml:space="preserve">LĪGUMS Nr. </w:t>
      </w:r>
      <w:r w:rsidR="004E48D7" w:rsidRPr="00A01F7D">
        <w:rPr>
          <w:rFonts w:ascii="Times New Roman" w:eastAsia="Times New Roman" w:hAnsi="Times New Roman" w:cs="Times New Roman"/>
          <w:b/>
          <w:bCs/>
          <w:sz w:val="24"/>
          <w:szCs w:val="24"/>
        </w:rPr>
        <w:t>_______</w:t>
      </w:r>
      <w:r w:rsidRPr="00A01F7D">
        <w:rPr>
          <w:rFonts w:ascii="Times New Roman" w:eastAsia="Times New Roman" w:hAnsi="Times New Roman" w:cs="Times New Roman"/>
          <w:b/>
          <w:bCs/>
          <w:sz w:val="24"/>
          <w:szCs w:val="24"/>
        </w:rPr>
        <w:t>_______</w:t>
      </w:r>
    </w:p>
    <w:p w14:paraId="49F78825" w14:textId="77777777" w:rsidR="00CA0121" w:rsidRPr="00A01F7D" w:rsidRDefault="00CA0121" w:rsidP="00D97F28">
      <w:pPr>
        <w:tabs>
          <w:tab w:val="right" w:pos="9639"/>
        </w:tabs>
        <w:suppressAutoHyphens/>
        <w:rPr>
          <w:rFonts w:ascii="Times New Roman" w:hAnsi="Times New Roman" w:cs="Times New Roman"/>
          <w:szCs w:val="24"/>
          <w:lang w:eastAsia="ar-SA"/>
        </w:rPr>
      </w:pPr>
    </w:p>
    <w:p w14:paraId="509A4068" w14:textId="7CB724A3" w:rsidR="00D97F28" w:rsidRPr="00A01F7D" w:rsidRDefault="00D97F28" w:rsidP="00D97F28">
      <w:pPr>
        <w:tabs>
          <w:tab w:val="right" w:pos="9639"/>
        </w:tabs>
        <w:suppressAutoHyphens/>
        <w:rPr>
          <w:rFonts w:ascii="Times New Roman" w:hAnsi="Times New Roman" w:cs="Times New Roman"/>
          <w:szCs w:val="24"/>
          <w:lang w:eastAsia="ar-SA"/>
        </w:rPr>
      </w:pPr>
      <w:r w:rsidRPr="00A01F7D">
        <w:rPr>
          <w:rFonts w:ascii="Times New Roman" w:hAnsi="Times New Roman" w:cs="Times New Roman"/>
          <w:szCs w:val="24"/>
          <w:lang w:eastAsia="ar-SA"/>
        </w:rPr>
        <w:t xml:space="preserve">Rīgā, </w:t>
      </w:r>
      <w:r w:rsidR="004E48D7" w:rsidRPr="00A01F7D">
        <w:rPr>
          <w:rFonts w:ascii="Times New Roman" w:hAnsi="Times New Roman" w:cs="Times New Roman"/>
          <w:szCs w:val="24"/>
          <w:lang w:eastAsia="ar-SA"/>
        </w:rPr>
        <w:tab/>
      </w:r>
      <w:r w:rsidRPr="00A01F7D">
        <w:rPr>
          <w:rFonts w:ascii="Times New Roman" w:hAnsi="Times New Roman" w:cs="Times New Roman"/>
          <w:i/>
          <w:szCs w:val="24"/>
          <w:lang w:eastAsia="ar-SA"/>
        </w:rPr>
        <w:t>datums skatāms laika zīmogā</w:t>
      </w:r>
    </w:p>
    <w:p w14:paraId="565472EC" w14:textId="5E584F96" w:rsidR="003437A4" w:rsidRPr="00A01F7D" w:rsidRDefault="003437A4" w:rsidP="00C41DDD">
      <w:pPr>
        <w:suppressAutoHyphens/>
        <w:spacing w:after="0" w:line="240" w:lineRule="auto"/>
        <w:ind w:firstLine="72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b/>
          <w:sz w:val="24"/>
          <w:szCs w:val="24"/>
          <w:lang w:eastAsia="ar-SA"/>
        </w:rPr>
        <w:t>Rīgas pašvaldības sabiedrība ar ierobežotu atbildību „Rīgas satiksme”</w:t>
      </w:r>
      <w:r w:rsidRPr="00A01F7D">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A01F7D">
        <w:rPr>
          <w:rFonts w:ascii="Times New Roman" w:eastAsia="Times New Roman" w:hAnsi="Times New Roman" w:cs="Times New Roman"/>
          <w:sz w:val="24"/>
          <w:szCs w:val="24"/>
          <w:lang w:eastAsia="ar-SA"/>
        </w:rPr>
        <w:t>Džinetas</w:t>
      </w:r>
      <w:proofErr w:type="spellEnd"/>
      <w:r w:rsidRPr="00A01F7D">
        <w:rPr>
          <w:rFonts w:ascii="Times New Roman" w:eastAsia="Times New Roman" w:hAnsi="Times New Roman" w:cs="Times New Roman"/>
          <w:sz w:val="24"/>
          <w:szCs w:val="24"/>
          <w:lang w:eastAsia="ar-SA"/>
        </w:rPr>
        <w:t xml:space="preserve"> </w:t>
      </w:r>
      <w:proofErr w:type="spellStart"/>
      <w:r w:rsidRPr="00A01F7D">
        <w:rPr>
          <w:rFonts w:ascii="Times New Roman" w:eastAsia="Times New Roman" w:hAnsi="Times New Roman" w:cs="Times New Roman"/>
          <w:sz w:val="24"/>
          <w:szCs w:val="24"/>
          <w:lang w:eastAsia="ar-SA"/>
        </w:rPr>
        <w:t>Innusas</w:t>
      </w:r>
      <w:proofErr w:type="spellEnd"/>
      <w:r w:rsidRPr="00A01F7D">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A01F7D"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un </w:t>
      </w:r>
    </w:p>
    <w:p w14:paraId="56619255" w14:textId="436706DB" w:rsidR="003437A4" w:rsidRPr="00A01F7D" w:rsidRDefault="00C41DDD" w:rsidP="006339F5">
      <w:pPr>
        <w:suppressAutoHyphens/>
        <w:spacing w:after="0" w:line="240" w:lineRule="auto"/>
        <w:ind w:firstLine="72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b/>
          <w:sz w:val="24"/>
          <w:szCs w:val="24"/>
          <w:lang w:eastAsia="ar-SA"/>
        </w:rPr>
        <w:t>______________________</w:t>
      </w:r>
      <w:r w:rsidR="003437A4" w:rsidRPr="00A01F7D">
        <w:rPr>
          <w:rFonts w:ascii="Times New Roman" w:eastAsia="Times New Roman" w:hAnsi="Times New Roman" w:cs="Times New Roman"/>
          <w:b/>
          <w:sz w:val="24"/>
          <w:szCs w:val="24"/>
          <w:lang w:eastAsia="ar-SA"/>
        </w:rPr>
        <w:t>“_________________”</w:t>
      </w:r>
      <w:r w:rsidR="003437A4" w:rsidRPr="00A01F7D">
        <w:rPr>
          <w:rFonts w:ascii="Times New Roman" w:eastAsia="Times New Roman" w:hAnsi="Times New Roman" w:cs="Times New Roman"/>
          <w:bCs/>
          <w:sz w:val="24"/>
          <w:szCs w:val="24"/>
          <w:lang w:eastAsia="ar-SA"/>
        </w:rPr>
        <w:t>,</w:t>
      </w:r>
      <w:r w:rsidR="00FA11CE" w:rsidRPr="00A01F7D">
        <w:rPr>
          <w:rFonts w:ascii="Times New Roman" w:eastAsia="Times New Roman" w:hAnsi="Times New Roman" w:cs="Times New Roman"/>
          <w:b/>
          <w:sz w:val="24"/>
          <w:szCs w:val="24"/>
          <w:lang w:eastAsia="ar-SA"/>
        </w:rPr>
        <w:t xml:space="preserve"> </w:t>
      </w:r>
      <w:proofErr w:type="spellStart"/>
      <w:r w:rsidR="003437A4" w:rsidRPr="00A01F7D">
        <w:rPr>
          <w:rFonts w:ascii="Times New Roman" w:eastAsia="Times New Roman" w:hAnsi="Times New Roman" w:cs="Times New Roman"/>
          <w:sz w:val="24"/>
          <w:szCs w:val="24"/>
          <w:lang w:eastAsia="ar-SA"/>
        </w:rPr>
        <w:t>vien.reģ.Nr</w:t>
      </w:r>
      <w:proofErr w:type="spellEnd"/>
      <w:r w:rsidR="003437A4" w:rsidRPr="00A01F7D">
        <w:rPr>
          <w:rFonts w:ascii="Times New Roman" w:eastAsia="Times New Roman" w:hAnsi="Times New Roman" w:cs="Times New Roman"/>
          <w:sz w:val="24"/>
          <w:szCs w:val="24"/>
          <w:lang w:eastAsia="ar-SA"/>
        </w:rPr>
        <w:t xml:space="preserve">. ________________, tās valdes locekļa ______________ personā, kurš rīkojas saskaņā ar statūtiem, turpmāk – Izpildītājs, no otras puses, katrs atsevišķi un abi kopā, turpmāk – Puse/Puses, pamatojoties uz Pasūtītāja rīkotās iepirkuma procedūras </w:t>
      </w:r>
      <w:r w:rsidR="009F2653" w:rsidRPr="00A01F7D">
        <w:rPr>
          <w:rFonts w:ascii="Times New Roman" w:eastAsia="Times New Roman" w:hAnsi="Times New Roman" w:cs="Times New Roman"/>
          <w:sz w:val="24"/>
          <w:szCs w:val="24"/>
          <w:lang w:eastAsia="ar-SA"/>
        </w:rPr>
        <w:t>““VOITH” ātrumkārbu remonta pakalpojumi”</w:t>
      </w:r>
      <w:r w:rsidR="00467E58" w:rsidRPr="00A01F7D">
        <w:rPr>
          <w:rFonts w:ascii="Times New Roman" w:eastAsia="Times New Roman" w:hAnsi="Times New Roman" w:cs="Times New Roman"/>
          <w:sz w:val="24"/>
          <w:szCs w:val="24"/>
          <w:lang w:eastAsia="ar-SA"/>
        </w:rPr>
        <w:t xml:space="preserve"> </w:t>
      </w:r>
      <w:r w:rsidR="003437A4" w:rsidRPr="00A01F7D">
        <w:rPr>
          <w:rFonts w:ascii="Times New Roman" w:eastAsia="Times New Roman" w:hAnsi="Times New Roman" w:cs="Times New Roman"/>
          <w:sz w:val="24"/>
          <w:szCs w:val="24"/>
          <w:lang w:eastAsia="ar-SA"/>
        </w:rPr>
        <w:t>identifikācijas Nr. RS/202</w:t>
      </w:r>
      <w:r w:rsidR="00B759B4" w:rsidRPr="00A01F7D">
        <w:rPr>
          <w:rFonts w:ascii="Times New Roman" w:eastAsia="Times New Roman" w:hAnsi="Times New Roman" w:cs="Times New Roman"/>
          <w:sz w:val="24"/>
          <w:szCs w:val="24"/>
          <w:lang w:eastAsia="ar-SA"/>
        </w:rPr>
        <w:t>3</w:t>
      </w:r>
      <w:r w:rsidR="003437A4" w:rsidRPr="00A01F7D">
        <w:rPr>
          <w:rFonts w:ascii="Times New Roman" w:eastAsia="Times New Roman" w:hAnsi="Times New Roman" w:cs="Times New Roman"/>
          <w:sz w:val="24"/>
          <w:szCs w:val="24"/>
          <w:lang w:eastAsia="ar-SA"/>
        </w:rPr>
        <w:t>/</w:t>
      </w:r>
      <w:r w:rsidR="004433FF">
        <w:rPr>
          <w:rFonts w:ascii="Times New Roman" w:eastAsia="Times New Roman" w:hAnsi="Times New Roman" w:cs="Times New Roman"/>
          <w:sz w:val="24"/>
          <w:szCs w:val="24"/>
          <w:lang w:eastAsia="ar-SA"/>
        </w:rPr>
        <w:t>31</w:t>
      </w:r>
      <w:r w:rsidR="003437A4" w:rsidRPr="00A01F7D">
        <w:rPr>
          <w:rFonts w:ascii="Times New Roman" w:eastAsia="Times New Roman" w:hAnsi="Times New Roman" w:cs="Times New Roman"/>
          <w:sz w:val="24"/>
          <w:szCs w:val="24"/>
          <w:lang w:eastAsia="ar-SA"/>
        </w:rPr>
        <w:t xml:space="preserve"> </w:t>
      </w:r>
      <w:r w:rsidR="00467E58" w:rsidRPr="00A01F7D">
        <w:rPr>
          <w:rFonts w:ascii="Times New Roman" w:eastAsia="Times New Roman" w:hAnsi="Times New Roman" w:cs="Times New Roman"/>
          <w:sz w:val="24"/>
          <w:szCs w:val="24"/>
          <w:lang w:eastAsia="ar-SA"/>
        </w:rPr>
        <w:t>rezultātiem</w:t>
      </w:r>
      <w:r w:rsidR="003437A4" w:rsidRPr="00A01F7D">
        <w:rPr>
          <w:rFonts w:ascii="Times New Roman" w:eastAsia="Times New Roman" w:hAnsi="Times New Roman" w:cs="Times New Roman"/>
          <w:sz w:val="24"/>
          <w:szCs w:val="24"/>
          <w:lang w:eastAsia="ar-SA"/>
        </w:rPr>
        <w:t>, noslēdz šādu līgumu, turpmāk – Līgums:</w:t>
      </w:r>
    </w:p>
    <w:p w14:paraId="007D1D7F" w14:textId="77777777" w:rsidR="00A10058" w:rsidRPr="00A01F7D" w:rsidRDefault="00A10058" w:rsidP="00A10058">
      <w:pPr>
        <w:tabs>
          <w:tab w:val="left" w:pos="540"/>
        </w:tabs>
        <w:overflowPunct w:val="0"/>
        <w:autoSpaceDE w:val="0"/>
        <w:autoSpaceDN w:val="0"/>
        <w:adjustRightInd w:val="0"/>
        <w:spacing w:before="160" w:after="0" w:line="240" w:lineRule="auto"/>
        <w:jc w:val="both"/>
        <w:rPr>
          <w:rFonts w:ascii="Times New Roman" w:eastAsia="Times New Roman" w:hAnsi="Times New Roman" w:cs="Times New Roman"/>
          <w:sz w:val="24"/>
          <w:szCs w:val="24"/>
        </w:rPr>
      </w:pPr>
    </w:p>
    <w:p w14:paraId="5AE13C4B" w14:textId="77777777" w:rsidR="00A10058" w:rsidRPr="00A01F7D" w:rsidRDefault="00A10058" w:rsidP="00A10058">
      <w:pPr>
        <w:numPr>
          <w:ilvl w:val="0"/>
          <w:numId w:val="19"/>
        </w:numPr>
        <w:tabs>
          <w:tab w:val="left" w:pos="540"/>
        </w:tabs>
        <w:overflowPunct w:val="0"/>
        <w:autoSpaceDE w:val="0"/>
        <w:autoSpaceDN w:val="0"/>
        <w:adjustRightInd w:val="0"/>
        <w:spacing w:before="160" w:line="240" w:lineRule="auto"/>
        <w:ind w:left="0" w:firstLine="0"/>
        <w:contextualSpacing/>
        <w:jc w:val="center"/>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b/>
          <w:bCs/>
          <w:sz w:val="24"/>
          <w:szCs w:val="24"/>
          <w:lang w:eastAsia="lv-LV"/>
        </w:rPr>
        <w:t>LĪGUMA PRIEKŠMETS</w:t>
      </w:r>
    </w:p>
    <w:p w14:paraId="0DD2FB11" w14:textId="668E3824" w:rsidR="00A10058" w:rsidRPr="00A01F7D" w:rsidRDefault="00A10058" w:rsidP="00A10058">
      <w:pPr>
        <w:numPr>
          <w:ilvl w:val="1"/>
          <w:numId w:val="19"/>
        </w:numPr>
        <w:spacing w:before="120" w:after="0" w:line="240" w:lineRule="auto"/>
        <w:ind w:left="0" w:firstLine="0"/>
        <w:contextualSpacing/>
        <w:jc w:val="both"/>
        <w:rPr>
          <w:rFonts w:ascii="Times New Roman" w:eastAsia="Calibri" w:hAnsi="Times New Roman" w:cs="Times New Roman"/>
          <w:sz w:val="24"/>
          <w:szCs w:val="24"/>
          <w:lang w:eastAsia="lv-LV"/>
        </w:rPr>
      </w:pPr>
      <w:r w:rsidRPr="00A01F7D">
        <w:rPr>
          <w:rFonts w:ascii="Times New Roman" w:eastAsia="Calibri" w:hAnsi="Times New Roman" w:cs="Times New Roman"/>
          <w:sz w:val="24"/>
          <w:szCs w:val="24"/>
          <w:lang w:eastAsia="lv-LV"/>
        </w:rPr>
        <w:t xml:space="preserve">Pasūtītājs uzdod un Izpildītājs apņemas ar saviem spēkiem, darba rīkiem un materiāliem veikt </w:t>
      </w:r>
      <w:r w:rsidRPr="00A01F7D">
        <w:rPr>
          <w:rFonts w:ascii="Times New Roman" w:eastAsia="Times New Roman" w:hAnsi="Times New Roman" w:cs="Times New Roman"/>
          <w:sz w:val="24"/>
          <w:szCs w:val="24"/>
          <w:lang w:eastAsia="lv-LV"/>
        </w:rPr>
        <w:t>“VOITH” ātrumkārbu (turpmāk – Ātrumkārbas) remonta pakalpojumu nodrošināšanu</w:t>
      </w:r>
      <w:r w:rsidRPr="00A01F7D">
        <w:rPr>
          <w:rFonts w:ascii="Times New Roman" w:eastAsia="Times New Roman" w:hAnsi="Times New Roman" w:cs="Times New Roman"/>
          <w:b/>
          <w:bCs/>
          <w:sz w:val="24"/>
          <w:szCs w:val="24"/>
          <w:lang w:eastAsia="lv-LV"/>
        </w:rPr>
        <w:t xml:space="preserve">  </w:t>
      </w:r>
      <w:r w:rsidRPr="00A01F7D">
        <w:rPr>
          <w:rFonts w:ascii="Times New Roman" w:eastAsia="Times New Roman" w:hAnsi="Times New Roman" w:cs="Times New Roman"/>
          <w:sz w:val="24"/>
          <w:szCs w:val="24"/>
          <w:lang w:eastAsia="lv-LV"/>
        </w:rPr>
        <w:t>(turpmāk tekstā – Pakalpojums)</w:t>
      </w:r>
      <w:r w:rsidRPr="00A01F7D">
        <w:rPr>
          <w:rFonts w:ascii="Times New Roman" w:eastAsia="Calibri" w:hAnsi="Times New Roman" w:cs="Times New Roman"/>
          <w:sz w:val="24"/>
          <w:szCs w:val="24"/>
          <w:lang w:eastAsia="lv-LV"/>
        </w:rPr>
        <w:t xml:space="preserve">, saskaņā ar </w:t>
      </w:r>
      <w:r w:rsidR="00645DB9" w:rsidRPr="00A01F7D">
        <w:rPr>
          <w:rFonts w:ascii="Times New Roman" w:eastAsia="Calibri" w:hAnsi="Times New Roman" w:cs="Times New Roman"/>
          <w:sz w:val="24"/>
          <w:szCs w:val="24"/>
          <w:lang w:eastAsia="lv-LV"/>
        </w:rPr>
        <w:t xml:space="preserve">Tehnisko specifikāciju (Līguma 1.pielikums), </w:t>
      </w:r>
      <w:r w:rsidRPr="00A01F7D">
        <w:rPr>
          <w:rFonts w:ascii="Times New Roman" w:eastAsia="Calibri" w:hAnsi="Times New Roman" w:cs="Times New Roman"/>
          <w:sz w:val="24"/>
          <w:szCs w:val="24"/>
          <w:lang w:eastAsia="lv-LV"/>
        </w:rPr>
        <w:t xml:space="preserve">Līguma nosacījumiem un cenām, kuras ir noteiktas Līguma </w:t>
      </w:r>
      <w:r w:rsidR="00645DB9" w:rsidRPr="00A01F7D">
        <w:rPr>
          <w:rFonts w:ascii="Times New Roman" w:eastAsia="Calibri" w:hAnsi="Times New Roman" w:cs="Times New Roman"/>
          <w:sz w:val="24"/>
          <w:szCs w:val="24"/>
          <w:lang w:eastAsia="lv-LV"/>
        </w:rPr>
        <w:t>2</w:t>
      </w:r>
      <w:r w:rsidRPr="00A01F7D">
        <w:rPr>
          <w:rFonts w:ascii="Times New Roman" w:eastAsia="Calibri" w:hAnsi="Times New Roman" w:cs="Times New Roman"/>
          <w:sz w:val="24"/>
          <w:szCs w:val="24"/>
          <w:lang w:eastAsia="lv-LV"/>
        </w:rPr>
        <w:t xml:space="preserve">.pielikumā. Līguma </w:t>
      </w:r>
      <w:r w:rsidR="00645DB9" w:rsidRPr="00A01F7D">
        <w:rPr>
          <w:rFonts w:ascii="Times New Roman" w:eastAsia="Calibri" w:hAnsi="Times New Roman" w:cs="Times New Roman"/>
          <w:sz w:val="24"/>
          <w:szCs w:val="24"/>
          <w:lang w:eastAsia="lv-LV"/>
        </w:rPr>
        <w:t>2</w:t>
      </w:r>
      <w:r w:rsidRPr="00A01F7D">
        <w:rPr>
          <w:rFonts w:ascii="Times New Roman" w:eastAsia="Calibri" w:hAnsi="Times New Roman" w:cs="Times New Roman"/>
          <w:sz w:val="24"/>
          <w:szCs w:val="24"/>
          <w:lang w:eastAsia="lv-LV"/>
        </w:rPr>
        <w:t>.pielikumā noteiktajās rezerves daļu cenās ir iekļautas remonta izmaksas.</w:t>
      </w:r>
    </w:p>
    <w:p w14:paraId="71F676BE" w14:textId="77777777" w:rsidR="00A10058" w:rsidRPr="00A01F7D" w:rsidRDefault="00A10058" w:rsidP="00A10058">
      <w:pPr>
        <w:numPr>
          <w:ilvl w:val="1"/>
          <w:numId w:val="19"/>
        </w:numPr>
        <w:spacing w:before="120" w:after="0" w:line="240" w:lineRule="auto"/>
        <w:ind w:left="0" w:firstLine="0"/>
        <w:contextualSpacing/>
        <w:jc w:val="both"/>
        <w:rPr>
          <w:rFonts w:ascii="Times New Roman" w:eastAsia="Calibri" w:hAnsi="Times New Roman" w:cs="Times New Roman"/>
          <w:sz w:val="24"/>
          <w:szCs w:val="24"/>
          <w:lang w:eastAsia="lv-LV"/>
        </w:rPr>
      </w:pPr>
      <w:r w:rsidRPr="00A01F7D">
        <w:rPr>
          <w:rFonts w:ascii="Times New Roman" w:eastAsia="Times New Roman" w:hAnsi="Times New Roman" w:cs="Times New Roman"/>
          <w:bCs/>
          <w:sz w:val="24"/>
          <w:szCs w:val="24"/>
          <w:lang w:eastAsia="lv-LV"/>
        </w:rPr>
        <w:t>Ja tiek konstatēts, ka Pakalpojuma izpildei ir nepieciešamas rezerves daļas, kuras nav norādītas Līguma 1.pielikumā, Izpildītājs ir tiesīgs piedāvāt citas nepieciešamās rezerves daļas ar nosacījumu, ka šo rezerves daļu kopējā cena nepārsniedz 10 % no Līguma 3.1.punktā norādītās Līguma kopējās darījuma summas un katras rezerves daļas cena nav lielāka par 10% no vidējās tirgus cenas attiecīgajam Preces veidam.</w:t>
      </w:r>
    </w:p>
    <w:p w14:paraId="17364060" w14:textId="77777777" w:rsidR="00A10058" w:rsidRPr="00A01F7D" w:rsidRDefault="00A10058" w:rsidP="00A10058">
      <w:pPr>
        <w:spacing w:before="120" w:after="0" w:line="240" w:lineRule="auto"/>
        <w:contextualSpacing/>
        <w:jc w:val="both"/>
        <w:rPr>
          <w:rFonts w:ascii="Times New Roman" w:eastAsia="Calibri" w:hAnsi="Times New Roman" w:cs="Times New Roman"/>
          <w:sz w:val="24"/>
          <w:szCs w:val="24"/>
          <w:lang w:eastAsia="lv-LV"/>
        </w:rPr>
      </w:pPr>
    </w:p>
    <w:p w14:paraId="17506557" w14:textId="77777777" w:rsidR="00A10058" w:rsidRPr="00A01F7D" w:rsidRDefault="00A10058" w:rsidP="00A10058">
      <w:pPr>
        <w:numPr>
          <w:ilvl w:val="0"/>
          <w:numId w:val="19"/>
        </w:numPr>
        <w:suppressAutoHyphens/>
        <w:spacing w:before="80" w:after="80" w:line="240" w:lineRule="auto"/>
        <w:ind w:left="0" w:firstLine="0"/>
        <w:contextualSpacing/>
        <w:jc w:val="center"/>
        <w:rPr>
          <w:rFonts w:ascii="Times New Roman" w:eastAsia="Calibri" w:hAnsi="Times New Roman" w:cs="Times New Roman"/>
          <w:b/>
          <w:bCs/>
          <w:sz w:val="24"/>
          <w:szCs w:val="24"/>
          <w:lang w:eastAsia="lv-LV"/>
        </w:rPr>
      </w:pPr>
      <w:r w:rsidRPr="00A01F7D">
        <w:rPr>
          <w:rFonts w:ascii="Times New Roman" w:eastAsia="Calibri" w:hAnsi="Times New Roman" w:cs="Times New Roman"/>
          <w:b/>
          <w:bCs/>
          <w:sz w:val="24"/>
          <w:szCs w:val="24"/>
          <w:lang w:eastAsia="lv-LV"/>
        </w:rPr>
        <w:t>LĪGUMA DARBĪBAS TERMIŅŠ</w:t>
      </w:r>
    </w:p>
    <w:p w14:paraId="024C7282" w14:textId="442950D8" w:rsidR="00A10058" w:rsidRPr="00A01F7D" w:rsidRDefault="00A10058" w:rsidP="00A10058">
      <w:pPr>
        <w:numPr>
          <w:ilvl w:val="1"/>
          <w:numId w:val="19"/>
        </w:numPr>
        <w:suppressAutoHyphens/>
        <w:spacing w:before="80" w:after="80" w:line="240" w:lineRule="auto"/>
        <w:ind w:left="0" w:firstLine="0"/>
        <w:contextualSpacing/>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Līgums stājas spēkā ar tā abpusējas parakstīšanas dienu un ir spēkā 24 mēnešu </w:t>
      </w:r>
      <w:r w:rsidRPr="00A01F7D">
        <w:rPr>
          <w:rFonts w:ascii="Times New Roman" w:eastAsia="Times New Roman" w:hAnsi="Times New Roman" w:cs="Times New Roman"/>
          <w:sz w:val="24"/>
          <w:szCs w:val="24"/>
          <w:lang w:eastAsia="lv-LV"/>
        </w:rPr>
        <w:t>vai līdz Līguma kopējās summas sasniegšanai, atkarībā no tā, kurš no apstākļiem iestājas pirmais.</w:t>
      </w:r>
    </w:p>
    <w:p w14:paraId="49D185AC" w14:textId="5D0D6951" w:rsidR="00A10058" w:rsidRPr="00A01F7D" w:rsidRDefault="00A10058" w:rsidP="00A10058">
      <w:pPr>
        <w:numPr>
          <w:ilvl w:val="1"/>
          <w:numId w:val="19"/>
        </w:numPr>
        <w:suppressAutoHyphens/>
        <w:spacing w:before="80"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Pasūtītājs uzdod un Izpildītājs sniedz Pasūtītājam Līguma</w:t>
      </w:r>
      <w:r w:rsidR="00645DB9" w:rsidRPr="00A01F7D">
        <w:rPr>
          <w:rFonts w:ascii="Times New Roman" w:eastAsia="Times New Roman" w:hAnsi="Times New Roman" w:cs="Times New Roman"/>
          <w:sz w:val="24"/>
          <w:szCs w:val="24"/>
          <w:lang w:eastAsia="ar-SA"/>
        </w:rPr>
        <w:t xml:space="preserve"> 1. un</w:t>
      </w:r>
      <w:r w:rsidRPr="00A01F7D">
        <w:rPr>
          <w:rFonts w:ascii="Times New Roman" w:eastAsia="Times New Roman" w:hAnsi="Times New Roman" w:cs="Times New Roman"/>
          <w:sz w:val="24"/>
          <w:szCs w:val="24"/>
          <w:lang w:eastAsia="ar-SA"/>
        </w:rPr>
        <w:t xml:space="preserve"> </w:t>
      </w:r>
      <w:r w:rsidR="00645DB9" w:rsidRPr="00A01F7D">
        <w:rPr>
          <w:rFonts w:ascii="Times New Roman" w:eastAsia="Times New Roman" w:hAnsi="Times New Roman" w:cs="Times New Roman"/>
          <w:sz w:val="24"/>
          <w:szCs w:val="24"/>
          <w:lang w:eastAsia="ar-SA"/>
        </w:rPr>
        <w:t>2</w:t>
      </w:r>
      <w:r w:rsidRPr="00A01F7D">
        <w:rPr>
          <w:rFonts w:ascii="Times New Roman" w:eastAsia="Times New Roman" w:hAnsi="Times New Roman" w:cs="Times New Roman"/>
          <w:sz w:val="24"/>
          <w:szCs w:val="24"/>
          <w:lang w:eastAsia="ar-SA"/>
        </w:rPr>
        <w:t>.pielikumā noteikto Pakalpojumu no Līguma parakstīšanas brīža.</w:t>
      </w:r>
    </w:p>
    <w:p w14:paraId="0601E3EB" w14:textId="77777777" w:rsidR="00A10058" w:rsidRPr="00A01F7D" w:rsidRDefault="00A10058" w:rsidP="00A10058">
      <w:pPr>
        <w:numPr>
          <w:ilvl w:val="1"/>
          <w:numId w:val="19"/>
        </w:numPr>
        <w:spacing w:after="0" w:line="240" w:lineRule="auto"/>
        <w:ind w:left="0" w:firstLine="0"/>
        <w:contextualSpacing/>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Pasūtītājam ir tiesības izbeigt Līgumu, par to vienu mēnesi iepriekš rakstveidā brīdinot Izpildītāju.</w:t>
      </w:r>
    </w:p>
    <w:p w14:paraId="11915CFB" w14:textId="77777777" w:rsidR="00A10058" w:rsidRPr="00A01F7D" w:rsidRDefault="00A10058" w:rsidP="00A10058">
      <w:pPr>
        <w:suppressAutoHyphens/>
        <w:spacing w:before="80" w:after="80" w:line="240" w:lineRule="auto"/>
        <w:jc w:val="both"/>
        <w:rPr>
          <w:rFonts w:ascii="Times New Roman" w:eastAsia="Times New Roman" w:hAnsi="Times New Roman" w:cs="Times New Roman"/>
          <w:sz w:val="24"/>
          <w:szCs w:val="24"/>
          <w:lang w:eastAsia="ar-SA"/>
        </w:rPr>
      </w:pPr>
    </w:p>
    <w:p w14:paraId="10A8BBEA" w14:textId="77777777" w:rsidR="00A10058" w:rsidRPr="00A01F7D" w:rsidRDefault="00A10058" w:rsidP="00A10058">
      <w:pPr>
        <w:numPr>
          <w:ilvl w:val="0"/>
          <w:numId w:val="19"/>
        </w:numPr>
        <w:spacing w:before="120" w:after="0" w:line="240" w:lineRule="auto"/>
        <w:ind w:left="0" w:firstLine="0"/>
        <w:contextualSpacing/>
        <w:jc w:val="center"/>
        <w:rPr>
          <w:rFonts w:ascii="Times New Roman" w:eastAsia="Calibri" w:hAnsi="Times New Roman" w:cs="Times New Roman"/>
          <w:b/>
          <w:bCs/>
          <w:sz w:val="24"/>
          <w:szCs w:val="24"/>
          <w:lang w:eastAsia="lv-LV"/>
        </w:rPr>
      </w:pPr>
      <w:r w:rsidRPr="00A01F7D">
        <w:rPr>
          <w:rFonts w:ascii="Times New Roman" w:eastAsia="Calibri" w:hAnsi="Times New Roman" w:cs="Times New Roman"/>
          <w:b/>
          <w:bCs/>
          <w:sz w:val="24"/>
          <w:szCs w:val="24"/>
          <w:lang w:eastAsia="lv-LV"/>
        </w:rPr>
        <w:t>LĪGUMA SUMMA UN NORĒĶINU KĀRTĪBA</w:t>
      </w:r>
    </w:p>
    <w:p w14:paraId="343DB25C" w14:textId="0D141734"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Līguma kopējā darījuma summa ir </w:t>
      </w:r>
      <w:r w:rsidR="00B30310" w:rsidRPr="00A01F7D">
        <w:rPr>
          <w:rFonts w:ascii="Times New Roman" w:hAnsi="Times New Roman" w:cs="Times New Roman"/>
          <w:b/>
          <w:bCs/>
          <w:sz w:val="24"/>
          <w:szCs w:val="24"/>
        </w:rPr>
        <w:t xml:space="preserve">EUR </w:t>
      </w:r>
      <w:r w:rsidR="00B30310" w:rsidRPr="00A01F7D">
        <w:rPr>
          <w:rFonts w:ascii="Times New Roman" w:eastAsia="Times New Roman" w:hAnsi="Times New Roman" w:cs="Times New Roman"/>
          <w:b/>
          <w:bCs/>
          <w:sz w:val="24"/>
          <w:szCs w:val="24"/>
        </w:rPr>
        <w:t>424 000,00</w:t>
      </w:r>
      <w:r w:rsidR="00B30310" w:rsidRPr="00A01F7D">
        <w:rPr>
          <w:rFonts w:ascii="Times New Roman" w:eastAsia="Times New Roman" w:hAnsi="Times New Roman" w:cs="Times New Roman"/>
          <w:sz w:val="24"/>
          <w:szCs w:val="24"/>
        </w:rPr>
        <w:t>  (četri simti divdesmit četri tūkstoši euro 00 centi)</w:t>
      </w:r>
      <w:r w:rsidRPr="00A01F7D">
        <w:rPr>
          <w:rFonts w:ascii="Times New Roman" w:eastAsia="Times New Roman" w:hAnsi="Times New Roman" w:cs="Times New Roman"/>
          <w:sz w:val="24"/>
          <w:szCs w:val="24"/>
          <w:lang w:eastAsia="ar-SA"/>
        </w:rPr>
        <w:t>, neieskaitot pievienotās vērtības nodokli</w:t>
      </w:r>
      <w:r w:rsidR="00402992" w:rsidRPr="00A01F7D">
        <w:rPr>
          <w:rFonts w:ascii="Times New Roman" w:eastAsia="Times New Roman" w:hAnsi="Times New Roman" w:cs="Times New Roman"/>
          <w:sz w:val="24"/>
          <w:szCs w:val="24"/>
          <w:lang w:eastAsia="ar-SA"/>
        </w:rPr>
        <w:t xml:space="preserve">, turpmāk – </w:t>
      </w:r>
      <w:r w:rsidRPr="00A01F7D">
        <w:rPr>
          <w:rFonts w:ascii="Times New Roman" w:eastAsia="Times New Roman" w:hAnsi="Times New Roman" w:cs="Times New Roman"/>
          <w:sz w:val="24"/>
          <w:szCs w:val="24"/>
          <w:lang w:eastAsia="ar-SA"/>
        </w:rPr>
        <w:t>PVN. PVN likme tiks piemērota saskaņā ar spēkā esošo likumu “Par pievienotās vērtības nodokli”.</w:t>
      </w:r>
    </w:p>
    <w:p w14:paraId="3DF04FA9" w14:textId="64202BE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Par Pakalpojumu Pasūtītājs maksā Izpildītājam atbilstoši Līguma </w:t>
      </w:r>
      <w:r w:rsidR="00645DB9" w:rsidRPr="00A01F7D">
        <w:rPr>
          <w:rFonts w:ascii="Times New Roman" w:eastAsia="Times New Roman" w:hAnsi="Times New Roman" w:cs="Times New Roman"/>
          <w:sz w:val="24"/>
          <w:szCs w:val="24"/>
          <w:lang w:eastAsia="ar-SA"/>
        </w:rPr>
        <w:t>2</w:t>
      </w:r>
      <w:r w:rsidRPr="00A01F7D">
        <w:rPr>
          <w:rFonts w:ascii="Times New Roman" w:eastAsia="Times New Roman" w:hAnsi="Times New Roman" w:cs="Times New Roman"/>
          <w:sz w:val="24"/>
          <w:szCs w:val="24"/>
          <w:lang w:eastAsia="ar-SA"/>
        </w:rPr>
        <w:t>. pielikumā noteiktajām cenām, pamatojoties uz Izpildītāja iesniegto pavadzīmi</w:t>
      </w:r>
      <w:r w:rsidR="00645DB9" w:rsidRPr="00A01F7D">
        <w:rPr>
          <w:rFonts w:ascii="Times New Roman" w:eastAsia="Times New Roman" w:hAnsi="Times New Roman" w:cs="Times New Roman"/>
          <w:sz w:val="24"/>
          <w:szCs w:val="24"/>
          <w:lang w:eastAsia="ar-SA"/>
        </w:rPr>
        <w:t xml:space="preserve"> </w:t>
      </w:r>
      <w:r w:rsidRPr="00A01F7D">
        <w:rPr>
          <w:rFonts w:ascii="Times New Roman" w:eastAsia="Times New Roman" w:hAnsi="Times New Roman" w:cs="Times New Roman"/>
          <w:sz w:val="24"/>
          <w:szCs w:val="24"/>
          <w:lang w:eastAsia="ar-SA"/>
        </w:rPr>
        <w:t>-</w:t>
      </w:r>
      <w:r w:rsidR="00645DB9" w:rsidRPr="00A01F7D">
        <w:rPr>
          <w:rFonts w:ascii="Times New Roman" w:eastAsia="Times New Roman" w:hAnsi="Times New Roman" w:cs="Times New Roman"/>
          <w:sz w:val="24"/>
          <w:szCs w:val="24"/>
          <w:lang w:eastAsia="ar-SA"/>
        </w:rPr>
        <w:t xml:space="preserve"> </w:t>
      </w:r>
      <w:r w:rsidRPr="00A01F7D">
        <w:rPr>
          <w:rFonts w:ascii="Times New Roman" w:eastAsia="Times New Roman" w:hAnsi="Times New Roman" w:cs="Times New Roman"/>
          <w:sz w:val="24"/>
          <w:szCs w:val="24"/>
          <w:lang w:eastAsia="ar-SA"/>
        </w:rPr>
        <w:t xml:space="preserve">rēķinu. </w:t>
      </w:r>
    </w:p>
    <w:p w14:paraId="472CD0E0" w14:textId="18F8E895"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Apmaksu par Izpildītāja kvalitatīvi sniegtajiem Pakalpojumiem Pasūtītājs veic ar pārskaitījumu uz Izpildītāja bankas norēķinu kontu 30 (trīsdesmit) kalendāro dienu laikā pēc pavadzīmes</w:t>
      </w:r>
      <w:r w:rsidR="00645DB9" w:rsidRPr="00A01F7D">
        <w:rPr>
          <w:rFonts w:ascii="Times New Roman" w:eastAsia="Times New Roman" w:hAnsi="Times New Roman" w:cs="Times New Roman"/>
          <w:sz w:val="24"/>
          <w:szCs w:val="24"/>
          <w:lang w:eastAsia="lv-LV"/>
        </w:rPr>
        <w:t xml:space="preserve"> </w:t>
      </w:r>
      <w:r w:rsidRPr="00A01F7D">
        <w:rPr>
          <w:rFonts w:ascii="Times New Roman" w:eastAsia="Times New Roman" w:hAnsi="Times New Roman" w:cs="Times New Roman"/>
          <w:sz w:val="24"/>
          <w:szCs w:val="24"/>
          <w:lang w:eastAsia="lv-LV"/>
        </w:rPr>
        <w:t>-</w:t>
      </w:r>
      <w:r w:rsidR="00645DB9" w:rsidRPr="00A01F7D">
        <w:rPr>
          <w:rFonts w:ascii="Times New Roman" w:eastAsia="Times New Roman" w:hAnsi="Times New Roman" w:cs="Times New Roman"/>
          <w:sz w:val="24"/>
          <w:szCs w:val="24"/>
          <w:lang w:eastAsia="lv-LV"/>
        </w:rPr>
        <w:t xml:space="preserve"> </w:t>
      </w:r>
      <w:r w:rsidRPr="00A01F7D">
        <w:rPr>
          <w:rFonts w:ascii="Times New Roman" w:eastAsia="Times New Roman" w:hAnsi="Times New Roman" w:cs="Times New Roman"/>
          <w:sz w:val="24"/>
          <w:szCs w:val="24"/>
          <w:lang w:eastAsia="lv-LV"/>
        </w:rPr>
        <w:t>rēķina saņemšanas no Izpildītāja ar nosacījumu, ka no Pasūtītāja pilnvarotās personas puses netika celti iebildumi par rēķinā norādīto apmaksas summu. Par samaksas dienu uzskatāms bankas atzīmes datums Pasūtītāja maksājuma uzdevumā.</w:t>
      </w:r>
    </w:p>
    <w:p w14:paraId="1D55E9FC" w14:textId="1FFF6D81"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lastRenderedPageBreak/>
        <w:t>Darbu tāmēs un pavadzīmēs</w:t>
      </w:r>
      <w:r w:rsidR="006537AE" w:rsidRPr="00A01F7D">
        <w:rPr>
          <w:rFonts w:ascii="Times New Roman" w:eastAsia="Times New Roman" w:hAnsi="Times New Roman" w:cs="Times New Roman"/>
          <w:sz w:val="24"/>
          <w:szCs w:val="24"/>
          <w:lang w:eastAsia="ar-SA"/>
        </w:rPr>
        <w:t xml:space="preserve"> </w:t>
      </w:r>
      <w:r w:rsidRPr="00A01F7D">
        <w:rPr>
          <w:rFonts w:ascii="Times New Roman" w:eastAsia="Times New Roman" w:hAnsi="Times New Roman" w:cs="Times New Roman"/>
          <w:sz w:val="24"/>
          <w:szCs w:val="24"/>
          <w:lang w:eastAsia="ar-SA"/>
        </w:rPr>
        <w:t>- rēķinos Izpildītājam ir obligāti jānorāda Līguma numurs un Pasūtījuma numurs.</w:t>
      </w:r>
    </w:p>
    <w:p w14:paraId="75FF3E80" w14:textId="77777777" w:rsidR="005B48EA" w:rsidRPr="00A01F7D" w:rsidRDefault="00A10058" w:rsidP="005B48EA">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bookmarkStart w:id="5" w:name="_Hlk130279222"/>
    </w:p>
    <w:p w14:paraId="6A0C66B7" w14:textId="66B983B9" w:rsidR="005B48EA" w:rsidRPr="00A01F7D" w:rsidRDefault="005B48EA" w:rsidP="005B48EA">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Pasūtītājam ir tiesības neapgūt Līguma kopējo summu pilnā apmērā.</w:t>
      </w:r>
      <w:bookmarkEnd w:id="5"/>
    </w:p>
    <w:p w14:paraId="46944334" w14:textId="77777777" w:rsidR="00A10058" w:rsidRPr="00A01F7D" w:rsidRDefault="00A10058" w:rsidP="00A10058">
      <w:pPr>
        <w:suppressAutoHyphens/>
        <w:spacing w:before="80" w:after="0" w:line="240" w:lineRule="auto"/>
        <w:jc w:val="both"/>
        <w:rPr>
          <w:rFonts w:ascii="Times New Roman" w:eastAsia="Times New Roman" w:hAnsi="Times New Roman" w:cs="Times New Roman"/>
          <w:sz w:val="24"/>
          <w:szCs w:val="24"/>
          <w:lang w:eastAsia="ar-SA"/>
        </w:rPr>
      </w:pPr>
    </w:p>
    <w:p w14:paraId="40E30D0A" w14:textId="77777777" w:rsidR="00A10058" w:rsidRPr="00A01F7D" w:rsidRDefault="00A10058" w:rsidP="00A10058">
      <w:pPr>
        <w:numPr>
          <w:ilvl w:val="0"/>
          <w:numId w:val="19"/>
        </w:numPr>
        <w:suppressAutoHyphens/>
        <w:spacing w:before="80" w:after="80" w:line="240" w:lineRule="auto"/>
        <w:ind w:left="0" w:firstLine="0"/>
        <w:contextualSpacing/>
        <w:jc w:val="center"/>
        <w:rPr>
          <w:rFonts w:ascii="Times New Roman" w:eastAsia="Times New Roman" w:hAnsi="Times New Roman" w:cs="Times New Roman"/>
          <w:b/>
          <w:bCs/>
          <w:sz w:val="24"/>
          <w:szCs w:val="24"/>
          <w:lang w:eastAsia="ar-SA"/>
        </w:rPr>
      </w:pPr>
      <w:bookmarkStart w:id="6" w:name="_Hlk63321792"/>
      <w:r w:rsidRPr="00A01F7D">
        <w:rPr>
          <w:rFonts w:ascii="Times New Roman" w:eastAsia="Times New Roman" w:hAnsi="Times New Roman" w:cs="Times New Roman"/>
          <w:b/>
          <w:bCs/>
          <w:sz w:val="24"/>
          <w:szCs w:val="24"/>
          <w:lang w:eastAsia="ar-SA"/>
        </w:rPr>
        <w:t>PAKALPOJUMA SNIEGŠANAS KĀRTĪBA</w:t>
      </w:r>
    </w:p>
    <w:p w14:paraId="617808BB" w14:textId="60BB40CF" w:rsidR="00A10058" w:rsidRPr="00A01F7D" w:rsidRDefault="00A10058" w:rsidP="00A10058">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apņemas nodrošināt Pakalpojuma izpildi atbilstoši Līguma noteikumiem un Pušu pilnvaroto personu saskaņotām tāmēm.</w:t>
      </w:r>
    </w:p>
    <w:p w14:paraId="0AB233CC" w14:textId="43712C8E" w:rsidR="00712A6A" w:rsidRPr="00A01F7D" w:rsidRDefault="00712A6A" w:rsidP="00712A6A">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Pasūtītāja pilnvarotā persona sagatavo un nosūta Pakalpojuma sniegšanas pieteikumu uz Izpildītāja pilnvarotās personas elektroniskā pasta adresi.</w:t>
      </w:r>
    </w:p>
    <w:p w14:paraId="7759F646" w14:textId="497B58AD" w:rsidR="00712A6A" w:rsidRPr="00A01F7D" w:rsidRDefault="00A10058" w:rsidP="00C86C41">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Pušu pilnvaroto personu noteiktajā laikā, </w:t>
      </w:r>
      <w:r w:rsidR="00712A6A" w:rsidRPr="00A01F7D">
        <w:rPr>
          <w:rFonts w:ascii="Times New Roman" w:eastAsia="Times New Roman" w:hAnsi="Times New Roman" w:cs="Times New Roman"/>
          <w:sz w:val="24"/>
          <w:szCs w:val="24"/>
          <w:lang w:eastAsia="lv-LV"/>
        </w:rPr>
        <w:t>Izpildītājs nodrošina, uz preču pavadzīmes pamata, Ātrumkārbas nogādāšanu remontdarbu sniegšanas vietā un atgriež pie Pasūtītāja tā norādītajā adresē (Rīga, Vestienas iela 35 vai Kleistu iela 28) pēc Pakalpojuma sniegšanas.</w:t>
      </w:r>
    </w:p>
    <w:p w14:paraId="28439D18" w14:textId="72E7B053" w:rsidR="00A10058" w:rsidRPr="00A01F7D" w:rsidRDefault="00A10058" w:rsidP="00A10058">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Divu dienu laikā no Ātrumkārbu saņemšanas brīža, Izpildītājs veic Ātrumkārbu </w:t>
      </w:r>
      <w:proofErr w:type="spellStart"/>
      <w:r w:rsidRPr="00A01F7D">
        <w:rPr>
          <w:rFonts w:ascii="Times New Roman" w:eastAsia="Times New Roman" w:hAnsi="Times New Roman" w:cs="Times New Roman"/>
          <w:sz w:val="24"/>
          <w:szCs w:val="24"/>
          <w:lang w:eastAsia="lv-LV"/>
        </w:rPr>
        <w:t>defektāciju</w:t>
      </w:r>
      <w:proofErr w:type="spellEnd"/>
      <w:r w:rsidRPr="00A01F7D">
        <w:rPr>
          <w:rFonts w:ascii="Times New Roman" w:eastAsia="Times New Roman" w:hAnsi="Times New Roman" w:cs="Times New Roman"/>
          <w:sz w:val="24"/>
          <w:szCs w:val="24"/>
          <w:lang w:eastAsia="lv-LV"/>
        </w:rPr>
        <w:t xml:space="preserve">. Vienas dienas laikā pēc </w:t>
      </w:r>
      <w:proofErr w:type="spellStart"/>
      <w:r w:rsidRPr="00A01F7D">
        <w:rPr>
          <w:rFonts w:ascii="Times New Roman" w:eastAsia="Times New Roman" w:hAnsi="Times New Roman" w:cs="Times New Roman"/>
          <w:sz w:val="24"/>
          <w:szCs w:val="24"/>
          <w:lang w:eastAsia="lv-LV"/>
        </w:rPr>
        <w:t>defektācijas</w:t>
      </w:r>
      <w:proofErr w:type="spellEnd"/>
      <w:r w:rsidRPr="00A01F7D">
        <w:rPr>
          <w:rFonts w:ascii="Times New Roman" w:eastAsia="Times New Roman" w:hAnsi="Times New Roman" w:cs="Times New Roman"/>
          <w:sz w:val="24"/>
          <w:szCs w:val="24"/>
          <w:lang w:eastAsia="lv-LV"/>
        </w:rPr>
        <w:t xml:space="preserve"> veikšanas, Izpildītājs sagatavo un nosūta uz Pasūtītāja pilnvarotās personas elektronisko past</w:t>
      </w:r>
      <w:r w:rsidR="006714AD" w:rsidRPr="00A01F7D">
        <w:rPr>
          <w:rFonts w:ascii="Times New Roman" w:eastAsia="Times New Roman" w:hAnsi="Times New Roman" w:cs="Times New Roman"/>
          <w:sz w:val="24"/>
          <w:szCs w:val="24"/>
          <w:lang w:eastAsia="lv-LV"/>
        </w:rPr>
        <w:t>a adresi</w:t>
      </w:r>
      <w:r w:rsidRPr="00A01F7D">
        <w:rPr>
          <w:rFonts w:ascii="Times New Roman" w:eastAsia="Times New Roman" w:hAnsi="Times New Roman" w:cs="Times New Roman"/>
          <w:sz w:val="24"/>
          <w:szCs w:val="24"/>
          <w:lang w:eastAsia="lv-LV"/>
        </w:rPr>
        <w:t xml:space="preserve"> veicamo darbu tāmi. Ja Pasūtītāja pilnvarotā persona piekrīt darbu tāmē noteiktajām Pakalpojuma izmaksām, tas elektroniski saskaņo </w:t>
      </w:r>
      <w:r w:rsidR="00712A6A" w:rsidRPr="00A01F7D">
        <w:rPr>
          <w:rFonts w:ascii="Times New Roman" w:eastAsia="Times New Roman" w:hAnsi="Times New Roman" w:cs="Times New Roman"/>
          <w:sz w:val="24"/>
          <w:szCs w:val="24"/>
          <w:lang w:eastAsia="lv-LV"/>
        </w:rPr>
        <w:t>tāmi</w:t>
      </w:r>
      <w:r w:rsidRPr="00A01F7D">
        <w:rPr>
          <w:rFonts w:ascii="Times New Roman" w:eastAsia="Times New Roman" w:hAnsi="Times New Roman" w:cs="Times New Roman"/>
          <w:sz w:val="24"/>
          <w:szCs w:val="24"/>
          <w:lang w:eastAsia="lv-LV"/>
        </w:rPr>
        <w:t xml:space="preserve"> un nosūta </w:t>
      </w:r>
      <w:r w:rsidR="006714AD" w:rsidRPr="00A01F7D">
        <w:rPr>
          <w:rFonts w:ascii="Times New Roman" w:eastAsia="Times New Roman" w:hAnsi="Times New Roman" w:cs="Times New Roman"/>
          <w:sz w:val="24"/>
          <w:szCs w:val="24"/>
          <w:lang w:eastAsia="lv-LV"/>
        </w:rPr>
        <w:t xml:space="preserve">saskaņojumu </w:t>
      </w:r>
      <w:r w:rsidRPr="00A01F7D">
        <w:rPr>
          <w:rFonts w:ascii="Times New Roman" w:eastAsia="Times New Roman" w:hAnsi="Times New Roman" w:cs="Times New Roman"/>
          <w:sz w:val="24"/>
          <w:szCs w:val="24"/>
          <w:lang w:eastAsia="lv-LV"/>
        </w:rPr>
        <w:t>uz Izpildītāja pilnvarotās personas elektronisk</w:t>
      </w:r>
      <w:r w:rsidR="006714AD" w:rsidRPr="00A01F7D">
        <w:rPr>
          <w:rFonts w:ascii="Times New Roman" w:eastAsia="Times New Roman" w:hAnsi="Times New Roman" w:cs="Times New Roman"/>
          <w:sz w:val="24"/>
          <w:szCs w:val="24"/>
          <w:lang w:eastAsia="lv-LV"/>
        </w:rPr>
        <w:t>ā</w:t>
      </w:r>
      <w:r w:rsidRPr="00A01F7D">
        <w:rPr>
          <w:rFonts w:ascii="Times New Roman" w:eastAsia="Times New Roman" w:hAnsi="Times New Roman" w:cs="Times New Roman"/>
          <w:sz w:val="24"/>
          <w:szCs w:val="24"/>
          <w:lang w:eastAsia="lv-LV"/>
        </w:rPr>
        <w:t xml:space="preserve"> past</w:t>
      </w:r>
      <w:r w:rsidR="006714AD" w:rsidRPr="00A01F7D">
        <w:rPr>
          <w:rFonts w:ascii="Times New Roman" w:eastAsia="Times New Roman" w:hAnsi="Times New Roman" w:cs="Times New Roman"/>
          <w:sz w:val="24"/>
          <w:szCs w:val="24"/>
          <w:lang w:eastAsia="lv-LV"/>
        </w:rPr>
        <w:t>a adresi</w:t>
      </w:r>
      <w:r w:rsidRPr="00A01F7D">
        <w:rPr>
          <w:rFonts w:ascii="Times New Roman" w:eastAsia="Times New Roman" w:hAnsi="Times New Roman" w:cs="Times New Roman"/>
          <w:sz w:val="24"/>
          <w:szCs w:val="24"/>
          <w:lang w:eastAsia="lv-LV"/>
        </w:rPr>
        <w:t>.</w:t>
      </w:r>
    </w:p>
    <w:p w14:paraId="44EE659B" w14:textId="5CDCE670" w:rsidR="00A10058" w:rsidRPr="00A01F7D" w:rsidRDefault="00A10058" w:rsidP="00A10058">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apņemas sniegt Pakalpojumu 10 (desmit) dienu laikā no darbu tāmes saskaņošanas brīža un nogādāt Ātrumkārbas Pasūtītāja noteiktajā vietā un laikā. Pasūtītājs, pieņemot preci, paraksta pavadzīmi</w:t>
      </w:r>
      <w:r w:rsidR="00712A6A" w:rsidRPr="00A01F7D">
        <w:rPr>
          <w:rFonts w:ascii="Times New Roman" w:eastAsia="Times New Roman" w:hAnsi="Times New Roman" w:cs="Times New Roman"/>
          <w:sz w:val="24"/>
          <w:szCs w:val="24"/>
          <w:lang w:eastAsia="lv-LV"/>
        </w:rPr>
        <w:t xml:space="preserve"> - </w:t>
      </w:r>
      <w:r w:rsidRPr="00A01F7D">
        <w:rPr>
          <w:rFonts w:ascii="Times New Roman" w:eastAsia="Times New Roman" w:hAnsi="Times New Roman" w:cs="Times New Roman"/>
          <w:sz w:val="24"/>
          <w:szCs w:val="24"/>
          <w:lang w:eastAsia="lv-LV"/>
        </w:rPr>
        <w:t>rēķinu. Pakalpojumu sniegšanas termiņš var tikt pagarināts, ja tam ir objektīvs iemesls (piemēram, rezerves daļu nepieejamība) un par to rakstiski ir vienojušās Pušu pilnvarotās personas.</w:t>
      </w:r>
    </w:p>
    <w:p w14:paraId="08BCB484" w14:textId="77777777" w:rsidR="00A10058" w:rsidRPr="00A01F7D" w:rsidRDefault="00A10058" w:rsidP="00A10058">
      <w:pPr>
        <w:spacing w:after="0" w:line="240" w:lineRule="auto"/>
        <w:jc w:val="both"/>
        <w:rPr>
          <w:rFonts w:ascii="Times New Roman" w:eastAsia="Times New Roman" w:hAnsi="Times New Roman" w:cs="Times New Roman"/>
          <w:sz w:val="24"/>
          <w:szCs w:val="24"/>
          <w:lang w:eastAsia="lv-LV"/>
        </w:rPr>
      </w:pPr>
    </w:p>
    <w:bookmarkEnd w:id="6"/>
    <w:p w14:paraId="4A65F130" w14:textId="77777777" w:rsidR="00A10058" w:rsidRPr="00A01F7D" w:rsidRDefault="00A10058" w:rsidP="00A10058">
      <w:pPr>
        <w:numPr>
          <w:ilvl w:val="0"/>
          <w:numId w:val="19"/>
        </w:numPr>
        <w:spacing w:before="80" w:after="80" w:line="240" w:lineRule="auto"/>
        <w:ind w:left="0" w:firstLine="0"/>
        <w:contextualSpacing/>
        <w:jc w:val="center"/>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b/>
          <w:bCs/>
          <w:sz w:val="24"/>
          <w:szCs w:val="24"/>
          <w:lang w:eastAsia="lv-LV"/>
        </w:rPr>
        <w:t>GARANTIJAS SAISTĪBAS</w:t>
      </w:r>
    </w:p>
    <w:p w14:paraId="43E291FC" w14:textId="77777777" w:rsidR="00A10058" w:rsidRPr="00A01F7D" w:rsidRDefault="00A10058" w:rsidP="00A10058">
      <w:pPr>
        <w:numPr>
          <w:ilvl w:val="1"/>
          <w:numId w:val="19"/>
        </w:numPr>
        <w:spacing w:before="80" w:after="80" w:line="240" w:lineRule="auto"/>
        <w:ind w:left="0" w:firstLine="0"/>
        <w:contextualSpacing/>
        <w:jc w:val="both"/>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sz w:val="24"/>
          <w:szCs w:val="24"/>
          <w:lang w:eastAsia="lv-LV"/>
        </w:rPr>
        <w:t>Izpildītājs nodrošina sniegtajiem Pakalpojumiem 12 (divpadsmit) mēnešu garantijas laiku.</w:t>
      </w:r>
    </w:p>
    <w:p w14:paraId="66073854" w14:textId="77777777" w:rsidR="00A10058" w:rsidRPr="00A01F7D" w:rsidRDefault="00A10058" w:rsidP="00A10058">
      <w:pPr>
        <w:numPr>
          <w:ilvl w:val="1"/>
          <w:numId w:val="19"/>
        </w:numPr>
        <w:spacing w:before="80" w:after="80" w:line="240" w:lineRule="auto"/>
        <w:ind w:left="0" w:firstLine="0"/>
        <w:contextualSpacing/>
        <w:jc w:val="both"/>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sz w:val="24"/>
          <w:szCs w:val="24"/>
          <w:lang w:eastAsia="lv-LV"/>
        </w:rPr>
        <w:t>Izpildītājs nodrošina izmantotajiem un piegādātajiem materiāliem, rezerves daļām 18 (astoņpadsmit) mēnešu garantijas laiku.</w:t>
      </w:r>
    </w:p>
    <w:p w14:paraId="3E08C8CE"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Garantijas laikā bez atlīdzības attiecīgajai Ātrumkārbai novērš defektus, kuros Pasūtītājs nav vainojams.</w:t>
      </w:r>
    </w:p>
    <w:p w14:paraId="720C5BF4" w14:textId="13671069"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par saviem līdzekļiem novērš konstatētos </w:t>
      </w:r>
      <w:r w:rsidRPr="00A01F7D">
        <w:rPr>
          <w:rFonts w:ascii="Times New Roman" w:eastAsia="Times New Roman" w:hAnsi="Times New Roman" w:cs="Times New Roman"/>
          <w:color w:val="000000"/>
          <w:sz w:val="24"/>
          <w:szCs w:val="24"/>
          <w:lang w:eastAsia="lv-LV"/>
        </w:rPr>
        <w:t xml:space="preserve">defektus 3 (trīs) </w:t>
      </w:r>
      <w:r w:rsidRPr="00A01F7D">
        <w:rPr>
          <w:rFonts w:ascii="Times New Roman" w:eastAsia="Times New Roman" w:hAnsi="Times New Roman" w:cs="Times New Roman"/>
          <w:sz w:val="24"/>
          <w:szCs w:val="24"/>
          <w:lang w:eastAsia="lv-LV"/>
        </w:rPr>
        <w:t xml:space="preserve">darba dienu laikā no Pasūtītāja pilnvarotās personas pretenzijas nosūtīšanas dienas. Par defekta novēršanu garantijas saistību ietvaros tiek </w:t>
      </w:r>
      <w:r w:rsidR="00712A6A" w:rsidRPr="00A01F7D">
        <w:rPr>
          <w:rFonts w:ascii="Times New Roman" w:eastAsia="Times New Roman" w:hAnsi="Times New Roman" w:cs="Times New Roman"/>
          <w:sz w:val="24"/>
          <w:szCs w:val="24"/>
          <w:lang w:eastAsia="lv-LV"/>
        </w:rPr>
        <w:t>sagatavots - Defekta</w:t>
      </w:r>
      <w:r w:rsidRPr="00A01F7D">
        <w:rPr>
          <w:rFonts w:ascii="Times New Roman" w:eastAsia="Times New Roman" w:hAnsi="Times New Roman" w:cs="Times New Roman"/>
          <w:sz w:val="24"/>
          <w:szCs w:val="24"/>
          <w:lang w:eastAsia="lv-LV"/>
        </w:rPr>
        <w:t xml:space="preserve"> akts. Defektu novēršanas termiņš var tikt pagarināts, ja tam ir objektīvs iemesls (piemēram, rezerves daļu nepieejamība) un par to rakstiski ir vienojušās Pušu pilnvarotās personas.</w:t>
      </w:r>
    </w:p>
    <w:p w14:paraId="10319F89" w14:textId="77777777" w:rsidR="00712A6A" w:rsidRPr="00A01F7D" w:rsidRDefault="00A10058" w:rsidP="00712A6A">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Garantija minēto termiņu ir spēkā, ja ir ievēroti Ātrumkārbas ekspluatācijas noteikumi, Ātrumkārba lietota saudzīgi un rūpīgi.</w:t>
      </w:r>
    </w:p>
    <w:p w14:paraId="1E7470A6" w14:textId="77777777" w:rsidR="00712A6A" w:rsidRPr="00A01F7D" w:rsidRDefault="00712A6A" w:rsidP="00712A6A">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Pēc Pasūtītāja pilnvarotās personas garantijas gadījuma pieteikuma Izpildītājs transportē no Pasūtītāja norādītās adreses Rīgā attiecīgo rezerves daļu garantijas saistību izpildei. Par attiecīgās rezerves daļas pieņemšanu Izpildītāja un Pasūtītāja pilnvarotās personas paraksta pavadzīmi.</w:t>
      </w:r>
    </w:p>
    <w:p w14:paraId="40DBED52" w14:textId="35537122" w:rsidR="00712A6A" w:rsidRPr="00A01F7D" w:rsidRDefault="00712A6A" w:rsidP="00712A6A">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3 (triju) darba dienu laikā pēc Līguma 5.4.apakšpunktā minētā defekta novēršanas veikšanas transportē atpakaļ Pasūtītāja norādītajā vietā Rīgā. Par attiecīgās rezerves daļas nodošanu Izpildītāja un Pasūtītāja pilnvarotās personas paraksta pavadzīmi.</w:t>
      </w:r>
    </w:p>
    <w:p w14:paraId="63AB1EAB" w14:textId="77777777" w:rsidR="00A10058" w:rsidRPr="00A01F7D" w:rsidRDefault="00A10058" w:rsidP="00A10058">
      <w:pPr>
        <w:spacing w:after="0" w:line="240" w:lineRule="auto"/>
        <w:jc w:val="both"/>
        <w:rPr>
          <w:rFonts w:ascii="Times New Roman" w:eastAsia="Times New Roman" w:hAnsi="Times New Roman" w:cs="Times New Roman"/>
          <w:sz w:val="24"/>
          <w:szCs w:val="24"/>
        </w:rPr>
      </w:pPr>
    </w:p>
    <w:p w14:paraId="36C46A14" w14:textId="77777777" w:rsidR="00A10058" w:rsidRPr="00A01F7D" w:rsidRDefault="00A10058" w:rsidP="00A10058">
      <w:pPr>
        <w:numPr>
          <w:ilvl w:val="0"/>
          <w:numId w:val="19"/>
        </w:numPr>
        <w:spacing w:after="0" w:line="240" w:lineRule="auto"/>
        <w:ind w:left="0" w:firstLine="0"/>
        <w:contextualSpacing/>
        <w:jc w:val="center"/>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b/>
          <w:bCs/>
          <w:sz w:val="24"/>
          <w:szCs w:val="24"/>
          <w:lang w:eastAsia="lv-LV"/>
        </w:rPr>
        <w:t>PUŠU ATBILDĪBA</w:t>
      </w:r>
    </w:p>
    <w:p w14:paraId="28264095"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apņemas sniegt kvalitatīvu Pakalpojumu saskaņā ar Līgumu.</w:t>
      </w:r>
    </w:p>
    <w:p w14:paraId="5E885A43"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lastRenderedPageBreak/>
        <w:t>Izpildītājs apņemas pēc Pasūtītāja pilnvarotās personas pieprasījuma saņemšanas sniegt visu nepieciešamo informāciju par Pakalpojuma sniegšanas norisi un citiem jautājumiem, kas ir Izpildītāja rīcībā un attiecas uz Pakalpojuma izpildi.</w:t>
      </w:r>
    </w:p>
    <w:p w14:paraId="2FFB96C8"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nodrošina, ka speciālisti, kuri Līguma izpildes laikā veic Pakalpojumus, ir speciāli apmācīti. </w:t>
      </w:r>
    </w:p>
    <w:p w14:paraId="61D43359"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 ja tas radies Izpildītāja vainas dēļ.</w:t>
      </w:r>
    </w:p>
    <w:p w14:paraId="24C2BC1E"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5DB79C1F"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atbild par visiem bojājumiem, kas nodarīti Pakalpojuma izpildei nodotajām Pasūtītāja Ātrumkārbām.</w:t>
      </w:r>
    </w:p>
    <w:p w14:paraId="67ED2734" w14:textId="54547581"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0"/>
          <w:lang w:eastAsia="lv-LV"/>
        </w:rPr>
        <w:t>Par Līgumā paredzēto maksājumu samaksas termiņu neievērošanu Pasūtītājs maksā Izpildītājam līgumsodu 0,</w:t>
      </w:r>
      <w:r w:rsidR="00FA11CE" w:rsidRPr="00A01F7D">
        <w:rPr>
          <w:rFonts w:ascii="Times New Roman" w:eastAsia="Times New Roman" w:hAnsi="Times New Roman" w:cs="Times New Roman"/>
          <w:sz w:val="24"/>
          <w:szCs w:val="20"/>
          <w:lang w:eastAsia="lv-LV"/>
        </w:rPr>
        <w:t>1</w:t>
      </w:r>
      <w:r w:rsidRPr="00A01F7D">
        <w:rPr>
          <w:rFonts w:ascii="Times New Roman" w:eastAsia="Times New Roman" w:hAnsi="Times New Roman" w:cs="Times New Roman"/>
          <w:sz w:val="24"/>
          <w:szCs w:val="20"/>
          <w:lang w:eastAsia="lv-LV"/>
        </w:rPr>
        <w:t>% apmērā no nokavēto maksājumu summas par katru nokavēto dienu.</w:t>
      </w:r>
    </w:p>
    <w:p w14:paraId="1005DCD8" w14:textId="1923B524"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Par Pakalpojuma nesniegšanu Līgumā noteiktajā termiņā, Pasūtītājam ir tiesības prasīt no Izpildītāja līgumsodu 0,</w:t>
      </w:r>
      <w:r w:rsidR="00FA11CE" w:rsidRPr="00A01F7D">
        <w:rPr>
          <w:rFonts w:ascii="Times New Roman" w:eastAsia="Times New Roman" w:hAnsi="Times New Roman" w:cs="Times New Roman"/>
          <w:sz w:val="24"/>
          <w:szCs w:val="24"/>
          <w:lang w:eastAsia="lv-LV"/>
        </w:rPr>
        <w:t>1</w:t>
      </w:r>
      <w:r w:rsidRPr="00A01F7D">
        <w:rPr>
          <w:rFonts w:ascii="Times New Roman" w:eastAsia="Times New Roman" w:hAnsi="Times New Roman" w:cs="Times New Roman"/>
          <w:sz w:val="24"/>
          <w:szCs w:val="24"/>
          <w:lang w:eastAsia="lv-LV"/>
        </w:rPr>
        <w:t xml:space="preserve">% apmērā no kavētās Pakalpojuma daļas summas par katru nokavēto dienu. </w:t>
      </w:r>
    </w:p>
    <w:p w14:paraId="4BF613F9" w14:textId="483EE81B"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Par Līgumā noteikto trūkumu novēršanas termiņa nokavējumu Izpildītājs maksā Pasūtītājam līgumsodu 0,</w:t>
      </w:r>
      <w:r w:rsidR="00FA11CE" w:rsidRPr="00A01F7D">
        <w:rPr>
          <w:rFonts w:ascii="Times New Roman" w:eastAsia="Times New Roman" w:hAnsi="Times New Roman" w:cs="Times New Roman"/>
          <w:sz w:val="24"/>
          <w:szCs w:val="24"/>
          <w:lang w:eastAsia="lv-LV"/>
        </w:rPr>
        <w:t>1</w:t>
      </w:r>
      <w:r w:rsidRPr="00A01F7D">
        <w:rPr>
          <w:rFonts w:ascii="Times New Roman" w:eastAsia="Times New Roman" w:hAnsi="Times New Roman" w:cs="Times New Roman"/>
          <w:sz w:val="24"/>
          <w:szCs w:val="24"/>
          <w:lang w:eastAsia="lv-LV"/>
        </w:rPr>
        <w:t>% (viena puse no procenta) apmērā no Pakalpojuma daļas vērtības.</w:t>
      </w:r>
    </w:p>
    <w:p w14:paraId="3A691891"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Līgumsoda samaksa neatbrīvo Puses no Līgumā atrunāto saistību pilnas izpildes. Līgumsoda summa netiek ieskaitīta zaudējumu atlīdzībā.</w:t>
      </w:r>
    </w:p>
    <w:p w14:paraId="6CE035BC" w14:textId="77777777" w:rsidR="00A10058" w:rsidRPr="00A01F7D" w:rsidRDefault="00A10058" w:rsidP="00A10058">
      <w:pPr>
        <w:numPr>
          <w:ilvl w:val="1"/>
          <w:numId w:val="19"/>
        </w:numPr>
        <w:suppressAutoHyphens/>
        <w:spacing w:after="0" w:line="240" w:lineRule="auto"/>
        <w:ind w:left="0" w:right="30" w:firstLine="0"/>
        <w:jc w:val="both"/>
        <w:rPr>
          <w:rFonts w:ascii="Times New Roman" w:eastAsia="Times New Roman" w:hAnsi="Times New Roman" w:cs="Times New Roman"/>
          <w:sz w:val="24"/>
          <w:szCs w:val="20"/>
        </w:rPr>
      </w:pPr>
      <w:r w:rsidRPr="00A01F7D">
        <w:rPr>
          <w:rFonts w:ascii="Times New Roman" w:eastAsia="Times New Roman" w:hAnsi="Times New Roman" w:cs="Times New Roman"/>
          <w:sz w:val="24"/>
          <w:szCs w:val="20"/>
        </w:rPr>
        <w:t xml:space="preserve">Pasūtītājam ir tiesības ieturēt līgumsodu no Izpildītājam izmaksājamās summas. </w:t>
      </w:r>
    </w:p>
    <w:p w14:paraId="707A5CF0" w14:textId="55F0CD05" w:rsidR="00A10058" w:rsidRPr="00A01F7D" w:rsidRDefault="00A10058" w:rsidP="00A10058">
      <w:pPr>
        <w:numPr>
          <w:ilvl w:val="1"/>
          <w:numId w:val="19"/>
        </w:numPr>
        <w:spacing w:after="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Līguma 6.7., 6.8. un 6.9. punktos noteiktajā gadījumā kopējais kādai no Pusēm piemērojamais līgumsods par saistību neizpildi noteiktajā termiņā nepārsniedz kopumā 10% (desmit procentus) no </w:t>
      </w:r>
      <w:r w:rsidR="00712A6A" w:rsidRPr="00A01F7D">
        <w:rPr>
          <w:rFonts w:ascii="Times New Roman" w:eastAsia="Times New Roman" w:hAnsi="Times New Roman" w:cs="Times New Roman"/>
          <w:sz w:val="24"/>
          <w:szCs w:val="24"/>
        </w:rPr>
        <w:t>neizpildīto saistību summas</w:t>
      </w:r>
      <w:r w:rsidRPr="00A01F7D">
        <w:rPr>
          <w:rFonts w:ascii="Times New Roman" w:eastAsia="Times New Roman" w:hAnsi="Times New Roman" w:cs="Times New Roman"/>
          <w:sz w:val="24"/>
          <w:szCs w:val="24"/>
          <w:lang w:eastAsia="lv-LV"/>
        </w:rPr>
        <w:t>.</w:t>
      </w:r>
    </w:p>
    <w:p w14:paraId="214C55E8" w14:textId="77777777" w:rsidR="00A10058" w:rsidRPr="00A01F7D" w:rsidRDefault="00A10058" w:rsidP="00A10058">
      <w:pPr>
        <w:numPr>
          <w:ilvl w:val="1"/>
          <w:numId w:val="19"/>
        </w:numPr>
        <w:suppressAutoHyphens/>
        <w:spacing w:after="0" w:line="240" w:lineRule="auto"/>
        <w:ind w:left="0" w:right="30" w:firstLine="0"/>
        <w:contextualSpacing/>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885C5B" w14:textId="77777777" w:rsidR="00A10058" w:rsidRPr="00A01F7D" w:rsidRDefault="00A10058" w:rsidP="00A10058">
      <w:pPr>
        <w:numPr>
          <w:ilvl w:val="1"/>
          <w:numId w:val="19"/>
        </w:numPr>
        <w:tabs>
          <w:tab w:val="left" w:pos="426"/>
        </w:tabs>
        <w:suppressAutoHyphens/>
        <w:spacing w:before="40" w:after="40" w:line="240" w:lineRule="auto"/>
        <w:ind w:left="0" w:right="30" w:firstLine="0"/>
        <w:jc w:val="both"/>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w:t>
      </w:r>
    </w:p>
    <w:p w14:paraId="625B51F2" w14:textId="77777777" w:rsidR="00A10058" w:rsidRPr="00A01F7D" w:rsidRDefault="00A10058" w:rsidP="00A10058">
      <w:pPr>
        <w:numPr>
          <w:ilvl w:val="1"/>
          <w:numId w:val="19"/>
        </w:numPr>
        <w:tabs>
          <w:tab w:val="left" w:pos="426"/>
        </w:tabs>
        <w:spacing w:before="40" w:after="40" w:line="240" w:lineRule="auto"/>
        <w:ind w:left="0" w:firstLine="0"/>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64639132"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0"/>
        </w:rPr>
      </w:pPr>
      <w:r w:rsidRPr="00A01F7D">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AC614A9" w14:textId="77777777"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8" w:history="1">
        <w:r w:rsidRPr="00A01F7D">
          <w:rPr>
            <w:rFonts w:ascii="Times New Roman" w:eastAsia="Times New Roman" w:hAnsi="Times New Roman" w:cs="Times New Roman"/>
            <w:color w:val="0000FF"/>
            <w:sz w:val="24"/>
            <w:szCs w:val="24"/>
            <w:u w:val="single"/>
            <w:lang w:eastAsia="lv-LV"/>
          </w:rPr>
          <w:t>https://www.rigassatiksme.lv/lv/par-mums/</w:t>
        </w:r>
      </w:hyperlink>
      <w:r w:rsidRPr="00A01F7D">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7C138E01" w14:textId="67364766" w:rsidR="00A10058" w:rsidRPr="00A01F7D" w:rsidRDefault="00A10058" w:rsidP="00A10058">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Pasūtītājam ir tiesības nekavējoties vienpusēji izbeigt Līgumu, ja ir pasludināts Izpildītāja maksātnespējas process, apturēta vai pārtraukta tā saimnieciskā darbība, uzsākta </w:t>
      </w:r>
      <w:r w:rsidRPr="00A01F7D">
        <w:rPr>
          <w:rFonts w:ascii="Times New Roman" w:eastAsia="Times New Roman" w:hAnsi="Times New Roman" w:cs="Times New Roman"/>
          <w:sz w:val="24"/>
          <w:szCs w:val="24"/>
          <w:lang w:eastAsia="lv-LV"/>
        </w:rPr>
        <w:lastRenderedPageBreak/>
        <w:t>tiesvedība par Izpildītāja bankrotu vai tiek konstatēti citi apstākļi, kas liedz vai liegs Izpildītājam turpināt Līguma izpildi saskaņā ar Līguma noteikumiem.</w:t>
      </w:r>
    </w:p>
    <w:p w14:paraId="6539814D" w14:textId="77777777" w:rsidR="006714AD" w:rsidRPr="00A01F7D" w:rsidRDefault="006714AD" w:rsidP="006714AD">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Izpildītājs drīkst veikt jauna apakšuzņēmēja, kura veicamo darbu cena ir vismaz 10 % no Darbu  kopējās summas, iesaistīšanu Līguma izpildē, ja Izpildītājs par to paziņojis Pasūtītājam un saņēmis Pasūtītāja rakstveida piekrišanu apakšuzņēmēja iesaistīšanai Līguma izpildē.</w:t>
      </w:r>
    </w:p>
    <w:p w14:paraId="6A22478E" w14:textId="7FBD0552" w:rsidR="006714AD" w:rsidRPr="00A01F7D" w:rsidRDefault="006714AD" w:rsidP="006714AD">
      <w:pPr>
        <w:numPr>
          <w:ilvl w:val="1"/>
          <w:numId w:val="19"/>
        </w:numPr>
        <w:spacing w:after="0" w:line="240" w:lineRule="auto"/>
        <w:ind w:left="0" w:firstLine="0"/>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Pasūtītājs izvērtē un pieņem lēmumu atļaut vai atteikt Izpildītāja apakšuzņēmēja nomaiņu vai jauna apakšuzņēmēja iesaistīšanu Līguma izpildē Līguma 6.19.punktā minētajā gadījumā 5 (piecu) darba dienu laikā pēc tam, kad ir saņēmis visu informāciju un dokumentus, kas nepieciešami lēmuma pieņemšanai.</w:t>
      </w:r>
    </w:p>
    <w:p w14:paraId="285DF696" w14:textId="77777777" w:rsidR="00FA11CE" w:rsidRPr="00A01F7D" w:rsidRDefault="00FA11CE" w:rsidP="00FA11CE">
      <w:pPr>
        <w:spacing w:after="0" w:line="240" w:lineRule="auto"/>
        <w:contextualSpacing/>
        <w:jc w:val="both"/>
        <w:rPr>
          <w:rFonts w:ascii="Times New Roman" w:eastAsia="Times New Roman" w:hAnsi="Times New Roman" w:cs="Times New Roman"/>
          <w:sz w:val="24"/>
          <w:szCs w:val="24"/>
          <w:lang w:eastAsia="lv-LV"/>
        </w:rPr>
      </w:pPr>
    </w:p>
    <w:p w14:paraId="0B99929D" w14:textId="77777777" w:rsidR="00FA11CE" w:rsidRPr="00A01F7D" w:rsidRDefault="00FA11CE" w:rsidP="00FA11CE">
      <w:pPr>
        <w:pStyle w:val="ListParagraph"/>
        <w:numPr>
          <w:ilvl w:val="0"/>
          <w:numId w:val="19"/>
        </w:numPr>
        <w:spacing w:before="120" w:after="120" w:line="240" w:lineRule="auto"/>
        <w:jc w:val="center"/>
        <w:rPr>
          <w:rFonts w:ascii="Times New Roman" w:eastAsia="Times New Roman" w:hAnsi="Times New Roman" w:cs="Times New Roman"/>
          <w:b/>
          <w:bCs/>
          <w:sz w:val="24"/>
          <w:lang w:eastAsia="en-GB"/>
        </w:rPr>
      </w:pPr>
      <w:r w:rsidRPr="00A01F7D">
        <w:rPr>
          <w:rFonts w:ascii="Times New Roman" w:eastAsia="Times New Roman" w:hAnsi="Times New Roman" w:cs="Times New Roman"/>
          <w:b/>
          <w:bCs/>
          <w:sz w:val="24"/>
          <w:lang w:eastAsia="en-GB"/>
        </w:rPr>
        <w:t>KONFIDENCIALITĀTES NOSACĪJUMI</w:t>
      </w:r>
    </w:p>
    <w:p w14:paraId="73A4601D" w14:textId="77777777" w:rsidR="00FA11CE" w:rsidRPr="00A01F7D" w:rsidRDefault="00FA11CE" w:rsidP="00FA11CE">
      <w:pPr>
        <w:numPr>
          <w:ilvl w:val="1"/>
          <w:numId w:val="19"/>
        </w:numPr>
        <w:spacing w:after="0" w:line="240" w:lineRule="auto"/>
        <w:ind w:left="0" w:firstLine="0"/>
        <w:contextualSpacing/>
        <w:jc w:val="both"/>
        <w:rPr>
          <w:rFonts w:ascii="Times New Roman" w:hAnsi="Times New Roman" w:cs="Times New Roman"/>
          <w:b/>
          <w:sz w:val="24"/>
          <w:szCs w:val="24"/>
        </w:rPr>
      </w:pPr>
      <w:r w:rsidRPr="00A01F7D">
        <w:rPr>
          <w:rFonts w:ascii="Times New Roman" w:eastAsia="Times New Roman" w:hAnsi="Times New Roman" w:cs="Times New Roman"/>
          <w:sz w:val="24"/>
          <w:szCs w:val="24"/>
          <w:lang w:eastAsia="lv-LV"/>
        </w:rPr>
        <w:t>Puses</w:t>
      </w:r>
      <w:r w:rsidRPr="00A01F7D">
        <w:rPr>
          <w:rFonts w:ascii="Times New Roman" w:hAnsi="Times New Roman" w:cs="Times New Roman"/>
          <w:sz w:val="24"/>
          <w:szCs w:val="24"/>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5562C1E" w14:textId="77777777" w:rsidR="00FA11CE" w:rsidRPr="00A01F7D" w:rsidRDefault="00FA11CE" w:rsidP="00FA11CE">
      <w:pPr>
        <w:numPr>
          <w:ilvl w:val="1"/>
          <w:numId w:val="19"/>
        </w:numPr>
        <w:spacing w:after="0" w:line="240" w:lineRule="auto"/>
        <w:ind w:left="0" w:firstLine="0"/>
        <w:contextualSpacing/>
        <w:jc w:val="both"/>
        <w:rPr>
          <w:rFonts w:ascii="Times New Roman" w:hAnsi="Times New Roman" w:cs="Times New Roman"/>
          <w:b/>
          <w:sz w:val="24"/>
          <w:szCs w:val="24"/>
        </w:rPr>
      </w:pPr>
      <w:r w:rsidRPr="00A01F7D">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1DAA7E7A" w14:textId="40A6AD61" w:rsidR="00FA11CE" w:rsidRPr="00A01F7D" w:rsidRDefault="00FA11CE" w:rsidP="00FA11CE">
      <w:pPr>
        <w:numPr>
          <w:ilvl w:val="1"/>
          <w:numId w:val="19"/>
        </w:numPr>
        <w:spacing w:after="0" w:line="240" w:lineRule="auto"/>
        <w:ind w:left="0" w:firstLine="0"/>
        <w:contextualSpacing/>
        <w:jc w:val="both"/>
        <w:rPr>
          <w:rFonts w:ascii="Times New Roman" w:hAnsi="Times New Roman" w:cs="Times New Roman"/>
          <w:b/>
          <w:sz w:val="24"/>
          <w:szCs w:val="24"/>
        </w:rPr>
      </w:pPr>
      <w:r w:rsidRPr="00A01F7D">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53BAACF" w14:textId="77777777" w:rsidR="00A10058" w:rsidRPr="00A01F7D" w:rsidRDefault="00A10058" w:rsidP="00A10058">
      <w:pPr>
        <w:spacing w:after="0" w:line="240" w:lineRule="auto"/>
        <w:contextualSpacing/>
        <w:jc w:val="both"/>
        <w:rPr>
          <w:rFonts w:ascii="Times New Roman" w:eastAsia="Times New Roman" w:hAnsi="Times New Roman" w:cs="Times New Roman"/>
          <w:sz w:val="24"/>
          <w:szCs w:val="24"/>
          <w:lang w:eastAsia="lv-LV"/>
        </w:rPr>
      </w:pPr>
    </w:p>
    <w:p w14:paraId="2D149726" w14:textId="77777777" w:rsidR="00A10058" w:rsidRPr="00A01F7D" w:rsidRDefault="00A10058" w:rsidP="00A10058">
      <w:pPr>
        <w:numPr>
          <w:ilvl w:val="0"/>
          <w:numId w:val="19"/>
        </w:numPr>
        <w:spacing w:after="0" w:line="240" w:lineRule="auto"/>
        <w:ind w:left="0" w:firstLine="0"/>
        <w:contextualSpacing/>
        <w:jc w:val="center"/>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b/>
          <w:bCs/>
          <w:sz w:val="24"/>
          <w:szCs w:val="24"/>
          <w:lang w:eastAsia="lv-LV"/>
        </w:rPr>
        <w:t>NEPĀRVARAMA VARA</w:t>
      </w:r>
    </w:p>
    <w:p w14:paraId="09F75F61" w14:textId="77777777" w:rsidR="00A10058" w:rsidRPr="00A01F7D" w:rsidRDefault="00A10058" w:rsidP="00A10058">
      <w:pPr>
        <w:numPr>
          <w:ilvl w:val="1"/>
          <w:numId w:val="19"/>
        </w:numPr>
        <w:suppressAutoHyphens/>
        <w:spacing w:before="80"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212C628"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5548D608" w14:textId="77777777" w:rsidR="00A10058" w:rsidRPr="00A01F7D" w:rsidRDefault="00A10058" w:rsidP="00A10058">
      <w:pPr>
        <w:numPr>
          <w:ilvl w:val="1"/>
          <w:numId w:val="19"/>
        </w:numPr>
        <w:suppressAutoHyphens/>
        <w:spacing w:before="80" w:after="8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647C127" w14:textId="77777777" w:rsidR="00A10058" w:rsidRPr="00A01F7D" w:rsidRDefault="00A10058" w:rsidP="00A10058">
      <w:pPr>
        <w:suppressAutoHyphens/>
        <w:spacing w:before="80" w:after="80" w:line="240" w:lineRule="auto"/>
        <w:jc w:val="both"/>
        <w:rPr>
          <w:rFonts w:ascii="Times New Roman" w:eastAsia="Times New Roman" w:hAnsi="Times New Roman" w:cs="Times New Roman"/>
          <w:sz w:val="24"/>
          <w:szCs w:val="24"/>
          <w:lang w:eastAsia="ar-SA"/>
        </w:rPr>
      </w:pPr>
    </w:p>
    <w:p w14:paraId="69C9E39C" w14:textId="77777777" w:rsidR="00A10058" w:rsidRPr="00A01F7D" w:rsidRDefault="00A10058" w:rsidP="00A10058">
      <w:pPr>
        <w:numPr>
          <w:ilvl w:val="0"/>
          <w:numId w:val="19"/>
        </w:numPr>
        <w:spacing w:after="0" w:line="240" w:lineRule="auto"/>
        <w:ind w:left="0" w:firstLine="0"/>
        <w:contextualSpacing/>
        <w:jc w:val="center"/>
        <w:rPr>
          <w:rFonts w:ascii="Times New Roman" w:eastAsia="Times New Roman" w:hAnsi="Times New Roman" w:cs="Times New Roman"/>
          <w:b/>
          <w:bCs/>
          <w:sz w:val="24"/>
          <w:szCs w:val="24"/>
          <w:lang w:eastAsia="lv-LV"/>
        </w:rPr>
      </w:pPr>
      <w:r w:rsidRPr="00A01F7D">
        <w:rPr>
          <w:rFonts w:ascii="Times New Roman" w:eastAsia="Times New Roman" w:hAnsi="Times New Roman" w:cs="Times New Roman"/>
          <w:b/>
          <w:bCs/>
          <w:sz w:val="24"/>
          <w:szCs w:val="24"/>
          <w:lang w:eastAsia="lv-LV"/>
        </w:rPr>
        <w:t>CITI LĪGUMA NOTEIKUMI</w:t>
      </w:r>
    </w:p>
    <w:p w14:paraId="012DCDD7" w14:textId="77777777" w:rsidR="00A10058" w:rsidRPr="00A01F7D" w:rsidRDefault="00A10058" w:rsidP="00A10058">
      <w:pPr>
        <w:spacing w:after="0" w:line="240" w:lineRule="auto"/>
        <w:jc w:val="center"/>
        <w:rPr>
          <w:rFonts w:ascii="Times New Roman" w:eastAsia="Times New Roman" w:hAnsi="Times New Roman" w:cs="Times New Roman"/>
          <w:b/>
          <w:bCs/>
          <w:sz w:val="24"/>
          <w:szCs w:val="20"/>
        </w:rPr>
      </w:pPr>
    </w:p>
    <w:p w14:paraId="553E4F60"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EA1746C" w14:textId="67C26F41" w:rsidR="00A10058" w:rsidRPr="00A01F7D" w:rsidRDefault="00A10058" w:rsidP="00A10058">
      <w:pPr>
        <w:numPr>
          <w:ilvl w:val="2"/>
          <w:numId w:val="19"/>
        </w:numPr>
        <w:spacing w:after="0"/>
        <w:ind w:left="0" w:firstLine="0"/>
        <w:contextualSpacing/>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lastRenderedPageBreak/>
        <w:t>no Pasūtītāja puses – _________________________, tālr.: __________________, e-pasts: _________________.</w:t>
      </w:r>
    </w:p>
    <w:p w14:paraId="7E23BD56" w14:textId="0A788706" w:rsidR="00A10058" w:rsidRPr="00A01F7D" w:rsidRDefault="00A10058" w:rsidP="00A10058">
      <w:pPr>
        <w:numPr>
          <w:ilvl w:val="2"/>
          <w:numId w:val="19"/>
        </w:numPr>
        <w:spacing w:after="0"/>
        <w:ind w:left="0" w:firstLine="0"/>
        <w:contextualSpacing/>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 xml:space="preserve">no Izpildītāja puses –_________________________, tālr.: __________________, e-pasts: _________________.                   </w:t>
      </w:r>
    </w:p>
    <w:p w14:paraId="3C239330" w14:textId="77777777" w:rsidR="00A10058" w:rsidRPr="00A01F7D" w:rsidRDefault="00A10058" w:rsidP="00A10058">
      <w:pPr>
        <w:numPr>
          <w:ilvl w:val="2"/>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šīm personām ir tiesības attiecīgi pieteikt un pieņemt Pasūtījumus, saskaņot darbu tāmes, parakstīt rēķinus un pavadzīmes, nosūtīt pretenzijas, kā arī risināt citus jautājumus, kas saistīti ar Līguma izpildi. Minētās personas nav pilnvarotas izdarīt grozījumus Līgumā un tā pielikumā.</w:t>
      </w:r>
    </w:p>
    <w:p w14:paraId="3BD27786" w14:textId="449F2C75"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Par Izpildītāja informēšanu par darba vides riskiem, Pasūtītājs nozīmē atbildīgo personu _________________________, tālr.: __________________, e-pasts: _________________.</w:t>
      </w:r>
    </w:p>
    <w:p w14:paraId="1440166A"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79A8A5F7"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55F3DD2E"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07790FA5"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4A59EFED"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Līgums ir saistošs Pušu tiesību un saistību pārņēmējiem.</w:t>
      </w:r>
    </w:p>
    <w:p w14:paraId="77563FC5"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Pēc Līguma parakstīšanas visas iepriekšējās sarunas un sarakste, kas bija līdz Līguma parakstīšanai, zaudē spēku.</w:t>
      </w:r>
    </w:p>
    <w:p w14:paraId="42D95F41"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28280FAA" w14:textId="77777777" w:rsidR="00A10058" w:rsidRPr="00A01F7D" w:rsidRDefault="00A10058" w:rsidP="00A10058">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26F32E4B" w14:textId="77777777" w:rsidR="00FA11CE" w:rsidRPr="00A01F7D" w:rsidRDefault="00A10058" w:rsidP="00FA11CE">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50312098" w14:textId="5F4CF8D7" w:rsidR="00FA11CE" w:rsidRPr="00A01F7D" w:rsidRDefault="00FA11CE" w:rsidP="00FA11CE">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6943581" w14:textId="3F8DC09F" w:rsidR="00FA11CE" w:rsidRPr="00A01F7D" w:rsidRDefault="00FA11CE" w:rsidP="00FA11CE">
      <w:pPr>
        <w:numPr>
          <w:ilvl w:val="1"/>
          <w:numId w:val="19"/>
        </w:numPr>
        <w:suppressAutoHyphens/>
        <w:spacing w:after="0" w:line="240" w:lineRule="auto"/>
        <w:ind w:left="0" w:firstLine="0"/>
        <w:jc w:val="both"/>
        <w:rPr>
          <w:rFonts w:ascii="Times New Roman" w:eastAsia="Times New Roman" w:hAnsi="Times New Roman" w:cs="Times New Roman"/>
          <w:sz w:val="24"/>
          <w:szCs w:val="24"/>
          <w:lang w:eastAsia="ar-SA"/>
        </w:rPr>
      </w:pPr>
      <w:r w:rsidRPr="00A01F7D">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564F42AB" w14:textId="77777777" w:rsidR="00A10058" w:rsidRPr="00A01F7D" w:rsidRDefault="00A10058" w:rsidP="00A10058">
      <w:pPr>
        <w:numPr>
          <w:ilvl w:val="0"/>
          <w:numId w:val="19"/>
        </w:numPr>
        <w:suppressAutoHyphens/>
        <w:spacing w:before="240" w:after="240" w:line="240" w:lineRule="auto"/>
        <w:ind w:left="0" w:firstLine="0"/>
        <w:contextualSpacing/>
        <w:jc w:val="center"/>
        <w:rPr>
          <w:rFonts w:ascii="Times New Roman" w:eastAsia="Times New Roman" w:hAnsi="Times New Roman" w:cs="Times New Roman"/>
          <w:b/>
          <w:sz w:val="24"/>
          <w:szCs w:val="24"/>
          <w:lang w:eastAsia="ar-SA"/>
        </w:rPr>
      </w:pPr>
      <w:r w:rsidRPr="00A01F7D">
        <w:rPr>
          <w:rFonts w:ascii="Times New Roman" w:eastAsia="Times New Roman" w:hAnsi="Times New Roman" w:cs="Times New Roman"/>
          <w:b/>
          <w:sz w:val="24"/>
          <w:szCs w:val="24"/>
          <w:lang w:eastAsia="ar-SA"/>
        </w:rPr>
        <w:t>PUŠU REKVZĪTI UN PARAKSTI</w:t>
      </w: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0588F" w:rsidRPr="00A01F7D" w14:paraId="6437A068" w14:textId="77777777" w:rsidTr="008B07A9">
        <w:tc>
          <w:tcPr>
            <w:tcW w:w="4513" w:type="dxa"/>
          </w:tcPr>
          <w:p w14:paraId="412C91FC" w14:textId="6CF7DB56" w:rsidR="00F0588F" w:rsidRPr="00A01F7D" w:rsidRDefault="003D7699" w:rsidP="00F0588F">
            <w:pPr>
              <w:widowControl w:val="0"/>
              <w:autoSpaceDE w:val="0"/>
              <w:autoSpaceDN w:val="0"/>
              <w:adjustRightInd w:val="0"/>
              <w:ind w:right="180"/>
              <w:rPr>
                <w:b/>
                <w:bCs/>
                <w:sz w:val="24"/>
                <w:szCs w:val="24"/>
              </w:rPr>
            </w:pPr>
            <w:r w:rsidRPr="00A01F7D">
              <w:rPr>
                <w:sz w:val="24"/>
                <w:szCs w:val="24"/>
              </w:rPr>
              <w:tab/>
            </w:r>
            <w:r w:rsidR="00F0588F" w:rsidRPr="00A01F7D">
              <w:rPr>
                <w:b/>
                <w:bCs/>
                <w:sz w:val="24"/>
                <w:szCs w:val="24"/>
              </w:rPr>
              <w:t>Pasūtītājs</w:t>
            </w:r>
          </w:p>
          <w:p w14:paraId="65E94B6F" w14:textId="77777777" w:rsidR="00F0588F" w:rsidRPr="00A01F7D" w:rsidRDefault="00F0588F" w:rsidP="00F0588F">
            <w:pPr>
              <w:widowControl w:val="0"/>
              <w:autoSpaceDE w:val="0"/>
              <w:autoSpaceDN w:val="0"/>
              <w:adjustRightInd w:val="0"/>
              <w:ind w:right="180"/>
              <w:rPr>
                <w:b/>
                <w:bCs/>
                <w:sz w:val="24"/>
                <w:szCs w:val="24"/>
              </w:rPr>
            </w:pPr>
          </w:p>
          <w:p w14:paraId="41FFC7D4" w14:textId="77777777" w:rsidR="00F0588F" w:rsidRPr="00A01F7D" w:rsidRDefault="00F0588F" w:rsidP="00F0588F">
            <w:pPr>
              <w:rPr>
                <w:b/>
                <w:sz w:val="24"/>
                <w:szCs w:val="24"/>
              </w:rPr>
            </w:pPr>
            <w:r w:rsidRPr="00A01F7D">
              <w:rPr>
                <w:b/>
                <w:sz w:val="24"/>
                <w:szCs w:val="24"/>
              </w:rPr>
              <w:t>RP SIA "Rīgas satiksme"</w:t>
            </w:r>
          </w:p>
          <w:p w14:paraId="0CA1D614" w14:textId="77777777" w:rsidR="00F0588F" w:rsidRPr="00A01F7D" w:rsidRDefault="00F0588F" w:rsidP="00F0588F">
            <w:pPr>
              <w:rPr>
                <w:sz w:val="24"/>
                <w:szCs w:val="24"/>
              </w:rPr>
            </w:pPr>
            <w:proofErr w:type="spellStart"/>
            <w:r w:rsidRPr="00A01F7D">
              <w:rPr>
                <w:sz w:val="24"/>
                <w:szCs w:val="24"/>
              </w:rPr>
              <w:t>Reģ.Nr</w:t>
            </w:r>
            <w:proofErr w:type="spellEnd"/>
            <w:r w:rsidRPr="00A01F7D">
              <w:rPr>
                <w:sz w:val="24"/>
                <w:szCs w:val="24"/>
              </w:rPr>
              <w:t>. LV40003619950</w:t>
            </w:r>
          </w:p>
          <w:p w14:paraId="379E6A60" w14:textId="77777777" w:rsidR="00F0588F" w:rsidRPr="00A01F7D" w:rsidRDefault="00F0588F" w:rsidP="00F0588F">
            <w:pPr>
              <w:rPr>
                <w:sz w:val="24"/>
                <w:szCs w:val="24"/>
              </w:rPr>
            </w:pPr>
            <w:r w:rsidRPr="00A01F7D">
              <w:rPr>
                <w:sz w:val="24"/>
                <w:szCs w:val="24"/>
              </w:rPr>
              <w:t>Vestienas ielā 35, Rīgā, LV-1035</w:t>
            </w:r>
          </w:p>
          <w:p w14:paraId="5363A5B0" w14:textId="77777777" w:rsidR="00F0588F" w:rsidRPr="00A01F7D" w:rsidRDefault="00F0588F" w:rsidP="00F0588F">
            <w:pPr>
              <w:rPr>
                <w:sz w:val="24"/>
                <w:szCs w:val="24"/>
              </w:rPr>
            </w:pPr>
            <w:r w:rsidRPr="00A01F7D">
              <w:rPr>
                <w:sz w:val="24"/>
                <w:szCs w:val="24"/>
              </w:rPr>
              <w:t>Banka: AS "Citadele banka"</w:t>
            </w:r>
          </w:p>
          <w:p w14:paraId="30D82F59" w14:textId="77777777" w:rsidR="00F0588F" w:rsidRPr="00A01F7D" w:rsidRDefault="00F0588F" w:rsidP="00F0588F">
            <w:pPr>
              <w:rPr>
                <w:sz w:val="24"/>
                <w:szCs w:val="24"/>
              </w:rPr>
            </w:pPr>
            <w:r w:rsidRPr="00A01F7D">
              <w:rPr>
                <w:sz w:val="24"/>
                <w:szCs w:val="24"/>
              </w:rPr>
              <w:t>Kods PARXLV22</w:t>
            </w:r>
          </w:p>
          <w:p w14:paraId="709D3E13" w14:textId="77777777" w:rsidR="00F0588F" w:rsidRPr="00A01F7D" w:rsidRDefault="00F0588F" w:rsidP="00F0588F">
            <w:pPr>
              <w:widowControl w:val="0"/>
              <w:autoSpaceDE w:val="0"/>
              <w:autoSpaceDN w:val="0"/>
              <w:adjustRightInd w:val="0"/>
              <w:ind w:right="180"/>
              <w:rPr>
                <w:sz w:val="24"/>
                <w:szCs w:val="24"/>
              </w:rPr>
            </w:pPr>
            <w:r w:rsidRPr="00A01F7D">
              <w:rPr>
                <w:sz w:val="24"/>
                <w:szCs w:val="24"/>
              </w:rPr>
              <w:t>Konts LV56PARX0006048641565</w:t>
            </w:r>
          </w:p>
          <w:p w14:paraId="0B05A602" w14:textId="77777777" w:rsidR="00F0588F" w:rsidRPr="00A01F7D" w:rsidRDefault="00F0588F" w:rsidP="00F0588F">
            <w:pPr>
              <w:widowControl w:val="0"/>
              <w:autoSpaceDE w:val="0"/>
              <w:autoSpaceDN w:val="0"/>
              <w:adjustRightInd w:val="0"/>
              <w:ind w:right="180"/>
              <w:rPr>
                <w:sz w:val="24"/>
                <w:szCs w:val="24"/>
              </w:rPr>
            </w:pPr>
          </w:p>
          <w:p w14:paraId="72BE5D69" w14:textId="77777777" w:rsidR="00F0588F" w:rsidRPr="00A01F7D" w:rsidRDefault="00F0588F" w:rsidP="00F0588F">
            <w:pPr>
              <w:widowControl w:val="0"/>
              <w:autoSpaceDE w:val="0"/>
              <w:autoSpaceDN w:val="0"/>
              <w:adjustRightInd w:val="0"/>
              <w:ind w:right="180"/>
              <w:rPr>
                <w:b/>
                <w:bCs/>
                <w:sz w:val="24"/>
                <w:szCs w:val="24"/>
              </w:rPr>
            </w:pPr>
            <w:r w:rsidRPr="00A01F7D">
              <w:rPr>
                <w:b/>
                <w:bCs/>
                <w:sz w:val="24"/>
                <w:szCs w:val="24"/>
              </w:rPr>
              <w:t>____________________________</w:t>
            </w:r>
          </w:p>
          <w:p w14:paraId="0C127850" w14:textId="48CB04FE" w:rsidR="00F0588F" w:rsidRPr="00A01F7D" w:rsidRDefault="00F0588F" w:rsidP="00F0588F">
            <w:pPr>
              <w:widowControl w:val="0"/>
              <w:autoSpaceDE w:val="0"/>
              <w:autoSpaceDN w:val="0"/>
              <w:adjustRightInd w:val="0"/>
              <w:ind w:right="180"/>
              <w:rPr>
                <w:bCs/>
                <w:sz w:val="24"/>
                <w:szCs w:val="24"/>
              </w:rPr>
            </w:pPr>
          </w:p>
        </w:tc>
        <w:tc>
          <w:tcPr>
            <w:tcW w:w="4513" w:type="dxa"/>
          </w:tcPr>
          <w:p w14:paraId="3B9E4F95" w14:textId="77777777" w:rsidR="00F0588F" w:rsidRPr="00A01F7D" w:rsidRDefault="00F0588F" w:rsidP="00F0588F">
            <w:pPr>
              <w:widowControl w:val="0"/>
              <w:autoSpaceDE w:val="0"/>
              <w:autoSpaceDN w:val="0"/>
              <w:adjustRightInd w:val="0"/>
              <w:ind w:right="180"/>
              <w:rPr>
                <w:b/>
                <w:bCs/>
                <w:sz w:val="24"/>
                <w:szCs w:val="24"/>
              </w:rPr>
            </w:pPr>
            <w:r w:rsidRPr="00A01F7D">
              <w:rPr>
                <w:b/>
                <w:bCs/>
                <w:sz w:val="24"/>
                <w:szCs w:val="24"/>
              </w:rPr>
              <w:t>Izpildītājs</w:t>
            </w:r>
          </w:p>
          <w:p w14:paraId="435FDBA6" w14:textId="77777777" w:rsidR="00F0588F" w:rsidRPr="00A01F7D" w:rsidRDefault="00F0588F" w:rsidP="00F0588F">
            <w:pPr>
              <w:widowControl w:val="0"/>
              <w:autoSpaceDE w:val="0"/>
              <w:autoSpaceDN w:val="0"/>
              <w:adjustRightInd w:val="0"/>
              <w:ind w:right="180"/>
              <w:rPr>
                <w:b/>
                <w:bCs/>
                <w:sz w:val="24"/>
                <w:szCs w:val="24"/>
              </w:rPr>
            </w:pPr>
          </w:p>
          <w:p w14:paraId="4F7A44F2" w14:textId="306721A4" w:rsidR="00F0588F" w:rsidRPr="00A01F7D" w:rsidRDefault="00F0588F" w:rsidP="00F0588F">
            <w:pPr>
              <w:widowControl w:val="0"/>
              <w:autoSpaceDE w:val="0"/>
              <w:autoSpaceDN w:val="0"/>
              <w:adjustRightInd w:val="0"/>
              <w:ind w:right="180"/>
              <w:rPr>
                <w:b/>
                <w:bCs/>
                <w:sz w:val="24"/>
                <w:szCs w:val="24"/>
              </w:rPr>
            </w:pPr>
            <w:r w:rsidRPr="00A01F7D">
              <w:rPr>
                <w:b/>
                <w:bCs/>
                <w:sz w:val="24"/>
                <w:szCs w:val="24"/>
              </w:rPr>
              <w:t>“”</w:t>
            </w:r>
          </w:p>
          <w:p w14:paraId="20B3E95C" w14:textId="60F1EE5B" w:rsidR="00F0588F" w:rsidRPr="00A01F7D" w:rsidRDefault="00F0588F" w:rsidP="00F0588F">
            <w:pPr>
              <w:widowControl w:val="0"/>
              <w:autoSpaceDE w:val="0"/>
              <w:autoSpaceDN w:val="0"/>
              <w:adjustRightInd w:val="0"/>
              <w:ind w:right="180"/>
              <w:rPr>
                <w:bCs/>
                <w:sz w:val="24"/>
                <w:szCs w:val="24"/>
              </w:rPr>
            </w:pPr>
            <w:proofErr w:type="spellStart"/>
            <w:r w:rsidRPr="00A01F7D">
              <w:rPr>
                <w:bCs/>
                <w:sz w:val="24"/>
                <w:szCs w:val="24"/>
              </w:rPr>
              <w:t>Reģ.Nr</w:t>
            </w:r>
            <w:proofErr w:type="spellEnd"/>
            <w:r w:rsidRPr="00A01F7D">
              <w:rPr>
                <w:bCs/>
                <w:sz w:val="24"/>
                <w:szCs w:val="24"/>
              </w:rPr>
              <w:t xml:space="preserve">. </w:t>
            </w:r>
          </w:p>
          <w:p w14:paraId="7288CC3D" w14:textId="7F825296" w:rsidR="00F0588F" w:rsidRPr="00A01F7D" w:rsidRDefault="00F0588F" w:rsidP="00F0588F">
            <w:pPr>
              <w:widowControl w:val="0"/>
              <w:autoSpaceDE w:val="0"/>
              <w:autoSpaceDN w:val="0"/>
              <w:adjustRightInd w:val="0"/>
              <w:ind w:right="180"/>
              <w:rPr>
                <w:bCs/>
                <w:sz w:val="24"/>
                <w:szCs w:val="24"/>
              </w:rPr>
            </w:pPr>
            <w:r w:rsidRPr="00A01F7D">
              <w:rPr>
                <w:bCs/>
                <w:sz w:val="24"/>
                <w:szCs w:val="24"/>
              </w:rPr>
              <w:t>Nr.:</w:t>
            </w:r>
            <w:r w:rsidRPr="00A01F7D">
              <w:rPr>
                <w:sz w:val="24"/>
                <w:szCs w:val="24"/>
              </w:rPr>
              <w:t xml:space="preserve"> </w:t>
            </w:r>
          </w:p>
          <w:p w14:paraId="05103580" w14:textId="77777777" w:rsidR="00F0588F" w:rsidRPr="00A01F7D" w:rsidRDefault="00F0588F" w:rsidP="00F0588F">
            <w:pPr>
              <w:rPr>
                <w:sz w:val="24"/>
                <w:szCs w:val="24"/>
              </w:rPr>
            </w:pPr>
            <w:r w:rsidRPr="00A01F7D">
              <w:rPr>
                <w:bCs/>
                <w:sz w:val="24"/>
                <w:szCs w:val="24"/>
              </w:rPr>
              <w:t>Banka:</w:t>
            </w:r>
            <w:r w:rsidRPr="00A01F7D">
              <w:rPr>
                <w:sz w:val="24"/>
                <w:szCs w:val="24"/>
              </w:rPr>
              <w:t xml:space="preserve"> </w:t>
            </w:r>
          </w:p>
          <w:p w14:paraId="59E1345C" w14:textId="77777777" w:rsidR="00F0588F" w:rsidRPr="00A01F7D" w:rsidRDefault="00F0588F" w:rsidP="00F0588F">
            <w:pPr>
              <w:widowControl w:val="0"/>
              <w:autoSpaceDE w:val="0"/>
              <w:autoSpaceDN w:val="0"/>
              <w:adjustRightInd w:val="0"/>
              <w:ind w:right="180"/>
              <w:rPr>
                <w:bCs/>
                <w:sz w:val="24"/>
                <w:szCs w:val="24"/>
              </w:rPr>
            </w:pPr>
            <w:r w:rsidRPr="00A01F7D">
              <w:rPr>
                <w:bCs/>
                <w:sz w:val="24"/>
                <w:szCs w:val="24"/>
              </w:rPr>
              <w:t>Kods:</w:t>
            </w:r>
            <w:r w:rsidRPr="00A01F7D">
              <w:rPr>
                <w:sz w:val="24"/>
                <w:szCs w:val="24"/>
              </w:rPr>
              <w:t xml:space="preserve"> </w:t>
            </w:r>
          </w:p>
          <w:p w14:paraId="2FA2847D" w14:textId="63D72D69" w:rsidR="00F0588F" w:rsidRPr="00A01F7D" w:rsidRDefault="00F0588F" w:rsidP="00F0588F">
            <w:pPr>
              <w:widowControl w:val="0"/>
              <w:autoSpaceDE w:val="0"/>
              <w:autoSpaceDN w:val="0"/>
              <w:adjustRightInd w:val="0"/>
              <w:ind w:right="180"/>
              <w:rPr>
                <w:sz w:val="24"/>
                <w:szCs w:val="24"/>
              </w:rPr>
            </w:pPr>
            <w:r w:rsidRPr="00A01F7D">
              <w:rPr>
                <w:bCs/>
                <w:sz w:val="24"/>
                <w:szCs w:val="24"/>
              </w:rPr>
              <w:t>Konts:</w:t>
            </w:r>
            <w:r w:rsidRPr="00A01F7D">
              <w:rPr>
                <w:sz w:val="24"/>
                <w:szCs w:val="24"/>
              </w:rPr>
              <w:t xml:space="preserve"> </w:t>
            </w:r>
          </w:p>
          <w:p w14:paraId="41B77A5A" w14:textId="77777777" w:rsidR="00AA0460" w:rsidRPr="00A01F7D" w:rsidRDefault="00AA0460" w:rsidP="00F0588F">
            <w:pPr>
              <w:widowControl w:val="0"/>
              <w:autoSpaceDE w:val="0"/>
              <w:autoSpaceDN w:val="0"/>
              <w:adjustRightInd w:val="0"/>
              <w:ind w:right="180"/>
              <w:rPr>
                <w:bCs/>
                <w:sz w:val="24"/>
                <w:szCs w:val="24"/>
              </w:rPr>
            </w:pPr>
          </w:p>
          <w:p w14:paraId="08C18BCD" w14:textId="77777777" w:rsidR="00F0588F" w:rsidRPr="00A01F7D" w:rsidRDefault="00F0588F" w:rsidP="00F0588F">
            <w:pPr>
              <w:widowControl w:val="0"/>
              <w:autoSpaceDE w:val="0"/>
              <w:autoSpaceDN w:val="0"/>
              <w:adjustRightInd w:val="0"/>
              <w:ind w:right="180"/>
              <w:rPr>
                <w:b/>
                <w:bCs/>
                <w:sz w:val="24"/>
                <w:szCs w:val="24"/>
              </w:rPr>
            </w:pPr>
            <w:r w:rsidRPr="00A01F7D">
              <w:rPr>
                <w:b/>
                <w:bCs/>
                <w:sz w:val="24"/>
                <w:szCs w:val="24"/>
              </w:rPr>
              <w:t>____________________________</w:t>
            </w:r>
          </w:p>
          <w:p w14:paraId="041CE987" w14:textId="2F8B5127" w:rsidR="00F0588F" w:rsidRPr="00A01F7D" w:rsidRDefault="00F0588F" w:rsidP="00F0588F">
            <w:pPr>
              <w:widowControl w:val="0"/>
              <w:autoSpaceDE w:val="0"/>
              <w:autoSpaceDN w:val="0"/>
              <w:adjustRightInd w:val="0"/>
              <w:ind w:right="180"/>
              <w:rPr>
                <w:bCs/>
                <w:sz w:val="24"/>
                <w:szCs w:val="24"/>
              </w:rPr>
            </w:pPr>
          </w:p>
        </w:tc>
      </w:tr>
    </w:tbl>
    <w:p w14:paraId="4DEAB67E" w14:textId="77777777" w:rsidR="00F0588F" w:rsidRPr="00A01F7D"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p>
    <w:p w14:paraId="4067E813" w14:textId="77777777" w:rsidR="00F0588F" w:rsidRPr="00A01F7D"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A01F7D">
        <w:rPr>
          <w:rFonts w:ascii="Times New Roman" w:eastAsia="Times New Roman" w:hAnsi="Times New Roman" w:cs="Times New Roman"/>
          <w:sz w:val="24"/>
          <w:szCs w:val="20"/>
        </w:rPr>
        <w:t>ŠIS DOKUMENTS IR PARAKSTĪTS AR DROŠU</w:t>
      </w:r>
    </w:p>
    <w:p w14:paraId="6D3EF4BF" w14:textId="77777777" w:rsidR="00F0588F" w:rsidRPr="00A01F7D" w:rsidRDefault="00F0588F" w:rsidP="00F0588F">
      <w:pPr>
        <w:tabs>
          <w:tab w:val="left" w:pos="8789"/>
        </w:tabs>
        <w:spacing w:after="0" w:line="240" w:lineRule="auto"/>
        <w:ind w:left="142" w:right="579"/>
        <w:jc w:val="center"/>
        <w:rPr>
          <w:rFonts w:ascii="Times New Roman" w:eastAsia="Times New Roman" w:hAnsi="Times New Roman" w:cs="Times New Roman"/>
          <w:sz w:val="24"/>
          <w:szCs w:val="20"/>
        </w:rPr>
      </w:pPr>
      <w:r w:rsidRPr="00A01F7D">
        <w:rPr>
          <w:rFonts w:ascii="Times New Roman" w:eastAsia="Times New Roman" w:hAnsi="Times New Roman" w:cs="Times New Roman"/>
          <w:sz w:val="24"/>
          <w:szCs w:val="20"/>
        </w:rPr>
        <w:t>ELEKTRONISKO PARAKSTU UN SATUR LAIKA ZĪMOGU</w:t>
      </w:r>
    </w:p>
    <w:p w14:paraId="2340270B" w14:textId="77777777" w:rsidR="00F0588F" w:rsidRPr="00A01F7D" w:rsidRDefault="00F0588F" w:rsidP="00F0588F">
      <w:pPr>
        <w:jc w:val="right"/>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br w:type="page"/>
      </w:r>
      <w:r w:rsidRPr="00A01F7D">
        <w:rPr>
          <w:rFonts w:ascii="Times New Roman" w:eastAsia="Times New Roman" w:hAnsi="Times New Roman" w:cs="Times New Roman"/>
          <w:sz w:val="24"/>
          <w:szCs w:val="24"/>
        </w:rPr>
        <w:lastRenderedPageBreak/>
        <w:t>Pielikums Nr.1</w:t>
      </w:r>
    </w:p>
    <w:p w14:paraId="7D4345B1" w14:textId="77777777" w:rsidR="00334511" w:rsidRPr="00A01F7D" w:rsidRDefault="00F0588F" w:rsidP="00334511">
      <w:pPr>
        <w:spacing w:before="100" w:beforeAutospacing="1" w:after="100" w:afterAutospacing="1" w:line="240" w:lineRule="auto"/>
        <w:jc w:val="center"/>
        <w:rPr>
          <w:rFonts w:ascii="Times New Roman" w:eastAsia="Times New Roman" w:hAnsi="Times New Roman" w:cs="Times New Roman"/>
          <w:b/>
          <w:bCs/>
          <w:caps/>
          <w:sz w:val="24"/>
          <w:szCs w:val="24"/>
        </w:rPr>
      </w:pPr>
      <w:r w:rsidRPr="00A01F7D">
        <w:rPr>
          <w:rFonts w:ascii="Times New Roman" w:eastAsia="Times New Roman" w:hAnsi="Times New Roman" w:cs="Times New Roman"/>
          <w:b/>
          <w:bCs/>
          <w:caps/>
          <w:sz w:val="24"/>
          <w:szCs w:val="24"/>
        </w:rPr>
        <w:t>Tehniskā specifikācija</w:t>
      </w:r>
    </w:p>
    <w:p w14:paraId="1E601840" w14:textId="77777777" w:rsidR="00334511" w:rsidRPr="00A01F7D"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761D5795" w14:textId="77777777" w:rsidR="00334511" w:rsidRPr="00A01F7D"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02B73822" w14:textId="77777777" w:rsidR="00334511" w:rsidRPr="00A01F7D"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422C36DF" w14:textId="77777777" w:rsidR="00334511" w:rsidRPr="00A01F7D"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CE4C8A4" w14:textId="77777777" w:rsidR="00334511" w:rsidRPr="00A01F7D" w:rsidRDefault="00334511" w:rsidP="00334511">
      <w:pPr>
        <w:spacing w:before="100" w:beforeAutospacing="1" w:after="100" w:afterAutospacing="1" w:line="240" w:lineRule="auto"/>
        <w:jc w:val="right"/>
        <w:rPr>
          <w:rFonts w:ascii="Times New Roman" w:eastAsia="Times New Roman" w:hAnsi="Times New Roman" w:cs="Times New Roman"/>
          <w:sz w:val="24"/>
          <w:szCs w:val="24"/>
        </w:rPr>
      </w:pPr>
    </w:p>
    <w:p w14:paraId="394820CE" w14:textId="3541EB18" w:rsidR="00F0588F" w:rsidRPr="00A01F7D" w:rsidRDefault="00F0588F" w:rsidP="00334511">
      <w:pPr>
        <w:spacing w:before="100" w:beforeAutospacing="1" w:after="100" w:afterAutospacing="1" w:line="240" w:lineRule="auto"/>
        <w:jc w:val="right"/>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Pielikums Nr.2</w:t>
      </w:r>
    </w:p>
    <w:p w14:paraId="1F1F4A97" w14:textId="4C01E269" w:rsidR="00F0588F" w:rsidRPr="00A01F7D" w:rsidRDefault="00334511" w:rsidP="00334511">
      <w:pPr>
        <w:jc w:val="center"/>
        <w:rPr>
          <w:rFonts w:ascii="Times New Roman" w:eastAsia="Times New Roman" w:hAnsi="Times New Roman" w:cs="Times New Roman"/>
          <w:b/>
          <w:bCs/>
          <w:sz w:val="24"/>
          <w:szCs w:val="20"/>
        </w:rPr>
      </w:pPr>
      <w:r w:rsidRPr="00A01F7D">
        <w:rPr>
          <w:rFonts w:ascii="Times New Roman" w:eastAsia="Times New Roman" w:hAnsi="Times New Roman" w:cs="Times New Roman"/>
          <w:b/>
          <w:bCs/>
          <w:sz w:val="24"/>
          <w:szCs w:val="20"/>
        </w:rPr>
        <w:t>FINANŠU PIEDĀVĀJUMS</w:t>
      </w:r>
    </w:p>
    <w:p w14:paraId="6DE2D724" w14:textId="77777777" w:rsidR="00645DB9" w:rsidRPr="00A01F7D" w:rsidRDefault="00645DB9" w:rsidP="00645DB9">
      <w:pPr>
        <w:tabs>
          <w:tab w:val="left" w:pos="720"/>
        </w:tabs>
        <w:spacing w:after="0" w:line="240" w:lineRule="auto"/>
        <w:contextualSpacing/>
        <w:rPr>
          <w:rFonts w:ascii="Times New Roman" w:eastAsia="Times New Roman" w:hAnsi="Times New Roman" w:cs="Times New Roman"/>
          <w:sz w:val="24"/>
          <w:szCs w:val="24"/>
        </w:rPr>
        <w:sectPr w:rsidR="00645DB9" w:rsidRPr="00A01F7D" w:rsidSect="00696D26">
          <w:footerReference w:type="even" r:id="rId19"/>
          <w:footerReference w:type="default" r:id="rId20"/>
          <w:pgSz w:w="11906" w:h="16838" w:code="9"/>
          <w:pgMar w:top="1134" w:right="1134" w:bottom="1134" w:left="1701" w:header="709" w:footer="709" w:gutter="0"/>
          <w:cols w:space="708"/>
          <w:docGrid w:linePitch="360"/>
        </w:sectPr>
      </w:pPr>
    </w:p>
    <w:p w14:paraId="0E7D4ED6" w14:textId="77777777" w:rsidR="00F0588F" w:rsidRPr="00A01F7D" w:rsidRDefault="00F0588F" w:rsidP="00645DB9">
      <w:pPr>
        <w:tabs>
          <w:tab w:val="left" w:pos="720"/>
        </w:tabs>
        <w:spacing w:after="0" w:line="240" w:lineRule="auto"/>
        <w:contextualSpacing/>
        <w:jc w:val="right"/>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lastRenderedPageBreak/>
        <w:t>Pielikums Nr.3</w:t>
      </w:r>
    </w:p>
    <w:p w14:paraId="0852F745" w14:textId="50DFCAF6" w:rsidR="00645DB9" w:rsidRPr="00A01F7D" w:rsidRDefault="00645DB9" w:rsidP="00F0588F">
      <w:pPr>
        <w:spacing w:after="0" w:line="240" w:lineRule="auto"/>
        <w:jc w:val="right"/>
        <w:rPr>
          <w:rFonts w:ascii="Times New Roman" w:hAnsi="Times New Roman" w:cs="Times New Roman"/>
        </w:rPr>
      </w:pPr>
      <w:r w:rsidRPr="00A01F7D">
        <w:rPr>
          <w:rFonts w:ascii="Times New Roman" w:hAnsi="Times New Roman" w:cs="Times New Roman"/>
        </w:rPr>
        <w:fldChar w:fldCharType="begin"/>
      </w:r>
      <w:r w:rsidRPr="00A01F7D">
        <w:rPr>
          <w:rFonts w:ascii="Times New Roman" w:hAnsi="Times New Roman" w:cs="Times New Roman"/>
        </w:rPr>
        <w:instrText xml:space="preserve"> LINK Excel.Sheet.12 "https://rigassatiksme-my.sharepoint.com/personal/arnis_buls_rigassatiksme_lv/Documents/Desktop/AB/Iepirkumi/VOITH%20ātrumkārbu%20remonta%20pakalpojumi/Nolikums/TehnSpec_Piedav_forma/TS_Darba%20akts.xlsx" "Sheet1!R1C1:R50C11" \a \f 4 \h  \* MERGEFORMAT </w:instrText>
      </w:r>
      <w:r w:rsidRPr="00A01F7D">
        <w:rPr>
          <w:rFonts w:ascii="Times New Roman" w:hAnsi="Times New Roman" w:cs="Times New Roman"/>
        </w:rPr>
        <w:fldChar w:fldCharType="separate"/>
      </w:r>
    </w:p>
    <w:tbl>
      <w:tblPr>
        <w:tblW w:w="16478" w:type="dxa"/>
        <w:tblLook w:val="04A0" w:firstRow="1" w:lastRow="0" w:firstColumn="1" w:lastColumn="0" w:noHBand="0" w:noVBand="1"/>
      </w:tblPr>
      <w:tblGrid>
        <w:gridCol w:w="1000"/>
        <w:gridCol w:w="805"/>
        <w:gridCol w:w="3100"/>
        <w:gridCol w:w="1557"/>
        <w:gridCol w:w="1590"/>
        <w:gridCol w:w="615"/>
        <w:gridCol w:w="499"/>
        <w:gridCol w:w="14"/>
        <w:gridCol w:w="1054"/>
        <w:gridCol w:w="6"/>
        <w:gridCol w:w="241"/>
        <w:gridCol w:w="959"/>
        <w:gridCol w:w="6"/>
        <w:gridCol w:w="95"/>
        <w:gridCol w:w="1094"/>
        <w:gridCol w:w="6"/>
        <w:gridCol w:w="106"/>
        <w:gridCol w:w="869"/>
        <w:gridCol w:w="6"/>
        <w:gridCol w:w="320"/>
        <w:gridCol w:w="981"/>
        <w:gridCol w:w="245"/>
        <w:gridCol w:w="1310"/>
      </w:tblGrid>
      <w:tr w:rsidR="00645DB9" w:rsidRPr="00A01F7D" w14:paraId="6B64377B" w14:textId="77777777" w:rsidTr="00645DB9">
        <w:trPr>
          <w:trHeight w:val="300"/>
        </w:trPr>
        <w:tc>
          <w:tcPr>
            <w:tcW w:w="1000" w:type="dxa"/>
            <w:tcBorders>
              <w:top w:val="nil"/>
              <w:left w:val="nil"/>
              <w:bottom w:val="nil"/>
              <w:right w:val="nil"/>
            </w:tcBorders>
            <w:shd w:val="clear" w:color="auto" w:fill="auto"/>
            <w:noWrap/>
            <w:vAlign w:val="bottom"/>
            <w:hideMark/>
          </w:tcPr>
          <w:p w14:paraId="6C3F0ECB" w14:textId="037706F8" w:rsidR="00645DB9" w:rsidRPr="00A01F7D" w:rsidRDefault="00645DB9" w:rsidP="00645DB9">
            <w:pPr>
              <w:spacing w:after="0" w:line="240" w:lineRule="auto"/>
              <w:rPr>
                <w:rFonts w:ascii="Times New Roman" w:eastAsia="Times New Roman" w:hAnsi="Times New Roman" w:cs="Times New Roman"/>
                <w:sz w:val="24"/>
                <w:szCs w:val="24"/>
                <w:lang w:val="en-US"/>
              </w:rPr>
            </w:pPr>
          </w:p>
        </w:tc>
        <w:tc>
          <w:tcPr>
            <w:tcW w:w="805" w:type="dxa"/>
            <w:tcBorders>
              <w:top w:val="nil"/>
              <w:left w:val="nil"/>
              <w:bottom w:val="nil"/>
              <w:right w:val="nil"/>
            </w:tcBorders>
            <w:shd w:val="clear" w:color="auto" w:fill="auto"/>
            <w:noWrap/>
            <w:vAlign w:val="bottom"/>
            <w:hideMark/>
          </w:tcPr>
          <w:p w14:paraId="4A276FA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bottom"/>
            <w:hideMark/>
          </w:tcPr>
          <w:p w14:paraId="65F3B89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vAlign w:val="bottom"/>
            <w:hideMark/>
          </w:tcPr>
          <w:p w14:paraId="51FCEE3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noWrap/>
            <w:vAlign w:val="bottom"/>
            <w:hideMark/>
          </w:tcPr>
          <w:p w14:paraId="6F4B95C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41BD354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12B0C92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2322463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74EBC24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13882C81" w14:textId="77777777" w:rsidR="00645DB9" w:rsidRPr="00A01F7D" w:rsidRDefault="00645DB9" w:rsidP="00645DB9">
            <w:pPr>
              <w:spacing w:after="0" w:line="240" w:lineRule="auto"/>
              <w:jc w:val="right"/>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6A20122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056897E8" w14:textId="77777777" w:rsidTr="00645DB9">
        <w:trPr>
          <w:trHeight w:val="300"/>
        </w:trPr>
        <w:tc>
          <w:tcPr>
            <w:tcW w:w="1000" w:type="dxa"/>
            <w:tcBorders>
              <w:top w:val="nil"/>
              <w:left w:val="nil"/>
              <w:bottom w:val="nil"/>
              <w:right w:val="nil"/>
            </w:tcBorders>
            <w:shd w:val="clear" w:color="auto" w:fill="auto"/>
            <w:noWrap/>
            <w:vAlign w:val="bottom"/>
            <w:hideMark/>
          </w:tcPr>
          <w:p w14:paraId="7EB14C1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72BFEEA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bottom"/>
            <w:hideMark/>
          </w:tcPr>
          <w:p w14:paraId="4834869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vAlign w:val="bottom"/>
            <w:hideMark/>
          </w:tcPr>
          <w:p w14:paraId="221B3E2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noWrap/>
            <w:vAlign w:val="bottom"/>
            <w:hideMark/>
          </w:tcPr>
          <w:p w14:paraId="0A2CDB2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75DF3CD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102E7C6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6267ED3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48041060" w14:textId="77777777" w:rsidR="00645DB9" w:rsidRPr="00A01F7D" w:rsidRDefault="00645DB9" w:rsidP="00645DB9">
            <w:pPr>
              <w:spacing w:after="0" w:line="240" w:lineRule="auto"/>
              <w:jc w:val="right"/>
              <w:rPr>
                <w:rFonts w:ascii="Times New Roman" w:eastAsia="Times New Roman" w:hAnsi="Times New Roman" w:cs="Times New Roman"/>
                <w:color w:val="000000"/>
                <w:sz w:val="18"/>
                <w:szCs w:val="18"/>
                <w:lang w:val="en-US"/>
              </w:rPr>
            </w:pPr>
            <w:proofErr w:type="gramStart"/>
            <w:r w:rsidRPr="00A01F7D">
              <w:rPr>
                <w:rFonts w:ascii="Times New Roman" w:eastAsia="Times New Roman" w:hAnsi="Times New Roman" w:cs="Times New Roman"/>
                <w:color w:val="000000"/>
                <w:sz w:val="18"/>
                <w:szCs w:val="18"/>
                <w:lang w:val="en-US"/>
              </w:rPr>
              <w:t>....</w:t>
            </w:r>
            <w:proofErr w:type="spellStart"/>
            <w:r w:rsidRPr="00A01F7D">
              <w:rPr>
                <w:rFonts w:ascii="Times New Roman" w:eastAsia="Times New Roman" w:hAnsi="Times New Roman" w:cs="Times New Roman"/>
                <w:color w:val="000000"/>
                <w:sz w:val="18"/>
                <w:szCs w:val="18"/>
                <w:lang w:val="en-US"/>
              </w:rPr>
              <w:t>pielikums</w:t>
            </w:r>
            <w:proofErr w:type="spellEnd"/>
            <w:proofErr w:type="gramEnd"/>
            <w:r w:rsidRPr="00A01F7D">
              <w:rPr>
                <w:rFonts w:ascii="Times New Roman" w:eastAsia="Times New Roman" w:hAnsi="Times New Roman" w:cs="Times New Roman"/>
                <w:color w:val="000000"/>
                <w:sz w:val="18"/>
                <w:szCs w:val="18"/>
                <w:lang w:val="en-US"/>
              </w:rPr>
              <w:t xml:space="preserve">     </w:t>
            </w:r>
          </w:p>
        </w:tc>
        <w:tc>
          <w:tcPr>
            <w:tcW w:w="981" w:type="dxa"/>
            <w:tcBorders>
              <w:top w:val="nil"/>
              <w:left w:val="nil"/>
              <w:bottom w:val="nil"/>
              <w:right w:val="nil"/>
            </w:tcBorders>
            <w:shd w:val="clear" w:color="auto" w:fill="auto"/>
            <w:noWrap/>
            <w:vAlign w:val="bottom"/>
            <w:hideMark/>
          </w:tcPr>
          <w:p w14:paraId="5EF511F5" w14:textId="77777777" w:rsidR="00645DB9" w:rsidRPr="00A01F7D" w:rsidRDefault="00645DB9" w:rsidP="00645DB9">
            <w:pPr>
              <w:spacing w:after="0" w:line="240" w:lineRule="auto"/>
              <w:jc w:val="right"/>
              <w:rPr>
                <w:rFonts w:ascii="Times New Roman" w:eastAsia="Times New Roman" w:hAnsi="Times New Roman" w:cs="Times New Roman"/>
                <w:color w:val="000000"/>
                <w:sz w:val="18"/>
                <w:szCs w:val="18"/>
                <w:lang w:val="en-US"/>
              </w:rPr>
            </w:pPr>
          </w:p>
        </w:tc>
        <w:tc>
          <w:tcPr>
            <w:tcW w:w="1555" w:type="dxa"/>
            <w:gridSpan w:val="2"/>
            <w:tcBorders>
              <w:top w:val="nil"/>
              <w:left w:val="nil"/>
              <w:bottom w:val="nil"/>
              <w:right w:val="nil"/>
            </w:tcBorders>
            <w:shd w:val="clear" w:color="auto" w:fill="auto"/>
            <w:noWrap/>
            <w:vAlign w:val="bottom"/>
            <w:hideMark/>
          </w:tcPr>
          <w:p w14:paraId="7ABED11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6EB9868D" w14:textId="77777777" w:rsidTr="00645DB9">
        <w:trPr>
          <w:trHeight w:val="345"/>
        </w:trPr>
        <w:tc>
          <w:tcPr>
            <w:tcW w:w="1000" w:type="dxa"/>
            <w:tcBorders>
              <w:top w:val="nil"/>
              <w:left w:val="nil"/>
              <w:bottom w:val="nil"/>
              <w:right w:val="nil"/>
            </w:tcBorders>
            <w:shd w:val="clear" w:color="auto" w:fill="auto"/>
            <w:noWrap/>
            <w:vAlign w:val="bottom"/>
            <w:hideMark/>
          </w:tcPr>
          <w:p w14:paraId="1898617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28DF14C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247" w:type="dxa"/>
            <w:gridSpan w:val="3"/>
            <w:tcBorders>
              <w:top w:val="nil"/>
              <w:left w:val="nil"/>
              <w:bottom w:val="nil"/>
              <w:right w:val="nil"/>
            </w:tcBorders>
            <w:shd w:val="clear" w:color="auto" w:fill="auto"/>
            <w:noWrap/>
            <w:vAlign w:val="center"/>
            <w:hideMark/>
          </w:tcPr>
          <w:p w14:paraId="112DD3C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Pasūtītājs</w:t>
            </w:r>
            <w:proofErr w:type="spellEnd"/>
            <w:r w:rsidRPr="00A01F7D">
              <w:rPr>
                <w:rFonts w:ascii="Times New Roman" w:eastAsia="Times New Roman" w:hAnsi="Times New Roman" w:cs="Times New Roman"/>
                <w:color w:val="000000"/>
                <w:sz w:val="20"/>
                <w:szCs w:val="20"/>
                <w:lang w:val="en-US"/>
              </w:rPr>
              <w:t xml:space="preserve">: RP SIA "Rīgas </w:t>
            </w:r>
            <w:proofErr w:type="spellStart"/>
            <w:r w:rsidRPr="00A01F7D">
              <w:rPr>
                <w:rFonts w:ascii="Times New Roman" w:eastAsia="Times New Roman" w:hAnsi="Times New Roman" w:cs="Times New Roman"/>
                <w:color w:val="000000"/>
                <w:sz w:val="20"/>
                <w:szCs w:val="20"/>
                <w:lang w:val="en-US"/>
              </w:rPr>
              <w:t>satiksme</w:t>
            </w:r>
            <w:proofErr w:type="spellEnd"/>
            <w:r w:rsidRPr="00A01F7D">
              <w:rPr>
                <w:rFonts w:ascii="Times New Roman" w:eastAsia="Times New Roman" w:hAnsi="Times New Roman" w:cs="Times New Roman"/>
                <w:color w:val="000000"/>
                <w:sz w:val="20"/>
                <w:szCs w:val="20"/>
                <w:lang w:val="en-US"/>
              </w:rPr>
              <w:t>"</w:t>
            </w:r>
          </w:p>
        </w:tc>
        <w:tc>
          <w:tcPr>
            <w:tcW w:w="615" w:type="dxa"/>
            <w:tcBorders>
              <w:top w:val="nil"/>
              <w:left w:val="nil"/>
              <w:bottom w:val="nil"/>
              <w:right w:val="nil"/>
            </w:tcBorders>
            <w:shd w:val="clear" w:color="auto" w:fill="auto"/>
            <w:noWrap/>
            <w:vAlign w:val="bottom"/>
            <w:hideMark/>
          </w:tcPr>
          <w:p w14:paraId="2621D12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814" w:type="dxa"/>
            <w:gridSpan w:val="5"/>
            <w:tcBorders>
              <w:top w:val="nil"/>
              <w:left w:val="nil"/>
              <w:bottom w:val="nil"/>
              <w:right w:val="nil"/>
            </w:tcBorders>
            <w:shd w:val="clear" w:color="auto" w:fill="auto"/>
            <w:noWrap/>
            <w:vAlign w:val="bottom"/>
            <w:hideMark/>
          </w:tcPr>
          <w:p w14:paraId="7A60D16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6F4E444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289DDB9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4AFEFA1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32CC247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5C9F84E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0E1FEFC9" w14:textId="77777777" w:rsidTr="00645DB9">
        <w:trPr>
          <w:trHeight w:val="345"/>
        </w:trPr>
        <w:tc>
          <w:tcPr>
            <w:tcW w:w="1000" w:type="dxa"/>
            <w:tcBorders>
              <w:top w:val="nil"/>
              <w:left w:val="nil"/>
              <w:bottom w:val="nil"/>
              <w:right w:val="nil"/>
            </w:tcBorders>
            <w:shd w:val="clear" w:color="auto" w:fill="auto"/>
            <w:noWrap/>
            <w:vAlign w:val="bottom"/>
            <w:hideMark/>
          </w:tcPr>
          <w:p w14:paraId="5E6BAEC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641C12B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24076A00"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Izpildītājs</w:t>
            </w:r>
            <w:proofErr w:type="spellEnd"/>
            <w:r w:rsidRPr="00A01F7D">
              <w:rPr>
                <w:rFonts w:ascii="Times New Roman" w:eastAsia="Times New Roman" w:hAnsi="Times New Roman" w:cs="Times New Roman"/>
                <w:color w:val="000000"/>
                <w:sz w:val="20"/>
                <w:szCs w:val="20"/>
                <w:lang w:val="en-US"/>
              </w:rPr>
              <w:t>:</w:t>
            </w:r>
          </w:p>
        </w:tc>
        <w:tc>
          <w:tcPr>
            <w:tcW w:w="3147" w:type="dxa"/>
            <w:gridSpan w:val="2"/>
            <w:tcBorders>
              <w:top w:val="nil"/>
              <w:left w:val="nil"/>
              <w:bottom w:val="nil"/>
              <w:right w:val="nil"/>
            </w:tcBorders>
            <w:shd w:val="clear" w:color="auto" w:fill="auto"/>
            <w:noWrap/>
            <w:vAlign w:val="bottom"/>
            <w:hideMark/>
          </w:tcPr>
          <w:p w14:paraId="4B7A423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nil"/>
              <w:right w:val="nil"/>
            </w:tcBorders>
            <w:shd w:val="clear" w:color="auto" w:fill="auto"/>
            <w:noWrap/>
            <w:vAlign w:val="bottom"/>
            <w:hideMark/>
          </w:tcPr>
          <w:p w14:paraId="2C4B050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550BED1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4592D97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2DAD120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63997D0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125EFB6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60E00B5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5B5126D" w14:textId="77777777" w:rsidTr="00645DB9">
        <w:trPr>
          <w:trHeight w:val="345"/>
        </w:trPr>
        <w:tc>
          <w:tcPr>
            <w:tcW w:w="1000" w:type="dxa"/>
            <w:tcBorders>
              <w:top w:val="nil"/>
              <w:left w:val="nil"/>
              <w:bottom w:val="nil"/>
              <w:right w:val="nil"/>
            </w:tcBorders>
            <w:shd w:val="clear" w:color="auto" w:fill="auto"/>
            <w:noWrap/>
            <w:vAlign w:val="bottom"/>
            <w:hideMark/>
          </w:tcPr>
          <w:p w14:paraId="7A3EAA1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510F22E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4CBB7BFE"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Līgums</w:t>
            </w:r>
            <w:proofErr w:type="spellEnd"/>
            <w:r w:rsidRPr="00A01F7D">
              <w:rPr>
                <w:rFonts w:ascii="Times New Roman" w:eastAsia="Times New Roman" w:hAnsi="Times New Roman" w:cs="Times New Roman"/>
                <w:color w:val="000000"/>
                <w:sz w:val="20"/>
                <w:szCs w:val="20"/>
                <w:lang w:val="en-US"/>
              </w:rPr>
              <w:t xml:space="preserve">: </w:t>
            </w:r>
          </w:p>
        </w:tc>
        <w:tc>
          <w:tcPr>
            <w:tcW w:w="3147" w:type="dxa"/>
            <w:gridSpan w:val="2"/>
            <w:tcBorders>
              <w:top w:val="nil"/>
              <w:left w:val="nil"/>
              <w:bottom w:val="nil"/>
              <w:right w:val="nil"/>
            </w:tcBorders>
            <w:shd w:val="clear" w:color="auto" w:fill="auto"/>
            <w:noWrap/>
            <w:vAlign w:val="bottom"/>
            <w:hideMark/>
          </w:tcPr>
          <w:p w14:paraId="4F90AB5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nil"/>
              <w:right w:val="nil"/>
            </w:tcBorders>
            <w:shd w:val="clear" w:color="auto" w:fill="auto"/>
            <w:noWrap/>
            <w:vAlign w:val="bottom"/>
            <w:hideMark/>
          </w:tcPr>
          <w:p w14:paraId="7C093FC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09E0B11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0BF6027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77C8690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5E72831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6A1CF1A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7370B3F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23B683D0" w14:textId="77777777" w:rsidTr="00645DB9">
        <w:trPr>
          <w:gridAfter w:val="1"/>
          <w:wAfter w:w="1310" w:type="dxa"/>
          <w:trHeight w:val="300"/>
        </w:trPr>
        <w:tc>
          <w:tcPr>
            <w:tcW w:w="1000" w:type="dxa"/>
            <w:tcBorders>
              <w:top w:val="nil"/>
              <w:left w:val="nil"/>
              <w:bottom w:val="nil"/>
              <w:right w:val="nil"/>
            </w:tcBorders>
            <w:shd w:val="clear" w:color="auto" w:fill="auto"/>
            <w:noWrap/>
            <w:vAlign w:val="bottom"/>
            <w:hideMark/>
          </w:tcPr>
          <w:p w14:paraId="7C7522F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p w14:paraId="58A959DB" w14:textId="2A1B82C9"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73E9048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4D5F339D" w14:textId="77777777" w:rsidR="00645DB9" w:rsidRPr="00A01F7D" w:rsidRDefault="00645DB9" w:rsidP="00645DB9">
            <w:pPr>
              <w:spacing w:after="0" w:line="240" w:lineRule="auto"/>
              <w:rPr>
                <w:rFonts w:ascii="Times New Roman" w:eastAsia="Times New Roman" w:hAnsi="Times New Roman" w:cs="Times New Roman"/>
                <w:b/>
                <w:bCs/>
                <w:i/>
                <w:iCs/>
                <w:sz w:val="24"/>
                <w:szCs w:val="24"/>
                <w:lang w:val="en-US"/>
              </w:rPr>
            </w:pPr>
            <w:r w:rsidRPr="00A01F7D">
              <w:rPr>
                <w:rFonts w:ascii="Times New Roman" w:eastAsia="Times New Roman" w:hAnsi="Times New Roman" w:cs="Times New Roman"/>
                <w:b/>
                <w:bCs/>
                <w:i/>
                <w:iCs/>
                <w:sz w:val="24"/>
                <w:szCs w:val="24"/>
                <w:lang w:val="en-US"/>
              </w:rPr>
              <w:t xml:space="preserve">Darba </w:t>
            </w:r>
            <w:proofErr w:type="spellStart"/>
            <w:r w:rsidRPr="00A01F7D">
              <w:rPr>
                <w:rFonts w:ascii="Times New Roman" w:eastAsia="Times New Roman" w:hAnsi="Times New Roman" w:cs="Times New Roman"/>
                <w:b/>
                <w:bCs/>
                <w:i/>
                <w:iCs/>
                <w:sz w:val="24"/>
                <w:szCs w:val="24"/>
                <w:lang w:val="en-US"/>
              </w:rPr>
              <w:t>akts</w:t>
            </w:r>
            <w:proofErr w:type="spellEnd"/>
            <w:r w:rsidRPr="00A01F7D">
              <w:rPr>
                <w:rFonts w:ascii="Times New Roman" w:eastAsia="Times New Roman" w:hAnsi="Times New Roman" w:cs="Times New Roman"/>
                <w:b/>
                <w:bCs/>
                <w:i/>
                <w:iCs/>
                <w:sz w:val="24"/>
                <w:szCs w:val="24"/>
                <w:lang w:val="en-US"/>
              </w:rPr>
              <w:t xml:space="preserve"> (</w:t>
            </w:r>
            <w:proofErr w:type="spellStart"/>
            <w:r w:rsidRPr="00A01F7D">
              <w:rPr>
                <w:rFonts w:ascii="Times New Roman" w:eastAsia="Times New Roman" w:hAnsi="Times New Roman" w:cs="Times New Roman"/>
                <w:b/>
                <w:bCs/>
                <w:i/>
                <w:iCs/>
                <w:sz w:val="24"/>
                <w:szCs w:val="24"/>
                <w:lang w:val="en-US"/>
              </w:rPr>
              <w:t>pasūtījuma</w:t>
            </w:r>
            <w:proofErr w:type="spellEnd"/>
            <w:r w:rsidRPr="00A01F7D">
              <w:rPr>
                <w:rFonts w:ascii="Times New Roman" w:eastAsia="Times New Roman" w:hAnsi="Times New Roman" w:cs="Times New Roman"/>
                <w:b/>
                <w:bCs/>
                <w:i/>
                <w:iCs/>
                <w:sz w:val="24"/>
                <w:szCs w:val="24"/>
                <w:lang w:val="en-US"/>
              </w:rPr>
              <w:t xml:space="preserve">) </w:t>
            </w:r>
          </w:p>
        </w:tc>
        <w:tc>
          <w:tcPr>
            <w:tcW w:w="4275" w:type="dxa"/>
            <w:gridSpan w:val="5"/>
            <w:tcBorders>
              <w:top w:val="nil"/>
              <w:left w:val="nil"/>
              <w:bottom w:val="nil"/>
              <w:right w:val="nil"/>
            </w:tcBorders>
            <w:shd w:val="clear" w:color="auto" w:fill="auto"/>
            <w:noWrap/>
            <w:vAlign w:val="center"/>
            <w:hideMark/>
          </w:tcPr>
          <w:p w14:paraId="584BEB05" w14:textId="77777777" w:rsidR="00645DB9" w:rsidRPr="00A01F7D" w:rsidRDefault="00645DB9" w:rsidP="00645DB9">
            <w:pPr>
              <w:spacing w:after="0" w:line="240" w:lineRule="auto"/>
              <w:rPr>
                <w:rFonts w:ascii="Times New Roman" w:eastAsia="Times New Roman" w:hAnsi="Times New Roman" w:cs="Times New Roman"/>
                <w:b/>
                <w:bCs/>
                <w:i/>
                <w:iCs/>
                <w:sz w:val="24"/>
                <w:szCs w:val="24"/>
                <w:lang w:val="en-US"/>
              </w:rPr>
            </w:pPr>
            <w:proofErr w:type="gramStart"/>
            <w:r w:rsidRPr="00A01F7D">
              <w:rPr>
                <w:rFonts w:ascii="Times New Roman" w:eastAsia="Times New Roman" w:hAnsi="Times New Roman" w:cs="Times New Roman"/>
                <w:b/>
                <w:bCs/>
                <w:i/>
                <w:iCs/>
                <w:sz w:val="24"/>
                <w:szCs w:val="24"/>
                <w:lang w:val="en-US"/>
              </w:rPr>
              <w:t>Nr._</w:t>
            </w:r>
            <w:proofErr w:type="gramEnd"/>
            <w:r w:rsidRPr="00A01F7D">
              <w:rPr>
                <w:rFonts w:ascii="Times New Roman" w:eastAsia="Times New Roman" w:hAnsi="Times New Roman" w:cs="Times New Roman"/>
                <w:b/>
                <w:bCs/>
                <w:i/>
                <w:iCs/>
                <w:sz w:val="24"/>
                <w:szCs w:val="24"/>
                <w:lang w:val="en-US"/>
              </w:rPr>
              <w:t>________________________</w:t>
            </w:r>
          </w:p>
        </w:tc>
        <w:tc>
          <w:tcPr>
            <w:tcW w:w="1060" w:type="dxa"/>
            <w:gridSpan w:val="2"/>
            <w:tcBorders>
              <w:top w:val="nil"/>
              <w:left w:val="nil"/>
              <w:bottom w:val="nil"/>
              <w:right w:val="nil"/>
            </w:tcBorders>
            <w:shd w:val="clear" w:color="auto" w:fill="auto"/>
            <w:noWrap/>
            <w:vAlign w:val="center"/>
            <w:hideMark/>
          </w:tcPr>
          <w:p w14:paraId="7384089D" w14:textId="77777777" w:rsidR="00645DB9" w:rsidRPr="00A01F7D" w:rsidRDefault="00645DB9" w:rsidP="00645DB9">
            <w:pPr>
              <w:spacing w:after="0" w:line="240" w:lineRule="auto"/>
              <w:rPr>
                <w:rFonts w:ascii="Times New Roman" w:eastAsia="Times New Roman" w:hAnsi="Times New Roman" w:cs="Times New Roman"/>
                <w:b/>
                <w:bCs/>
                <w:i/>
                <w:iCs/>
                <w:sz w:val="24"/>
                <w:szCs w:val="24"/>
                <w:lang w:val="en-US"/>
              </w:rPr>
            </w:pPr>
          </w:p>
        </w:tc>
        <w:tc>
          <w:tcPr>
            <w:tcW w:w="1206" w:type="dxa"/>
            <w:gridSpan w:val="3"/>
            <w:tcBorders>
              <w:top w:val="nil"/>
              <w:left w:val="nil"/>
              <w:bottom w:val="nil"/>
              <w:right w:val="nil"/>
            </w:tcBorders>
            <w:shd w:val="clear" w:color="auto" w:fill="auto"/>
            <w:noWrap/>
            <w:vAlign w:val="bottom"/>
            <w:hideMark/>
          </w:tcPr>
          <w:p w14:paraId="2B4B5B2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04F4EB9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gridSpan w:val="3"/>
            <w:tcBorders>
              <w:top w:val="nil"/>
              <w:left w:val="nil"/>
              <w:bottom w:val="nil"/>
              <w:right w:val="nil"/>
            </w:tcBorders>
            <w:shd w:val="clear" w:color="auto" w:fill="auto"/>
            <w:noWrap/>
            <w:vAlign w:val="bottom"/>
            <w:hideMark/>
          </w:tcPr>
          <w:p w14:paraId="42FDF1F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46" w:type="dxa"/>
            <w:gridSpan w:val="3"/>
            <w:tcBorders>
              <w:top w:val="nil"/>
              <w:left w:val="nil"/>
              <w:bottom w:val="nil"/>
              <w:right w:val="nil"/>
            </w:tcBorders>
            <w:shd w:val="clear" w:color="auto" w:fill="auto"/>
            <w:noWrap/>
            <w:vAlign w:val="bottom"/>
            <w:hideMark/>
          </w:tcPr>
          <w:p w14:paraId="2337835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44BCF6D" w14:textId="77777777" w:rsidTr="00645DB9">
        <w:trPr>
          <w:trHeight w:val="540"/>
        </w:trPr>
        <w:tc>
          <w:tcPr>
            <w:tcW w:w="1000" w:type="dxa"/>
            <w:tcBorders>
              <w:top w:val="nil"/>
              <w:left w:val="nil"/>
              <w:bottom w:val="nil"/>
              <w:right w:val="nil"/>
            </w:tcBorders>
            <w:shd w:val="clear" w:color="auto" w:fill="auto"/>
            <w:noWrap/>
            <w:vAlign w:val="bottom"/>
            <w:hideMark/>
          </w:tcPr>
          <w:p w14:paraId="2BEB88E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05F08EB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247" w:type="dxa"/>
            <w:gridSpan w:val="3"/>
            <w:tcBorders>
              <w:top w:val="nil"/>
              <w:left w:val="nil"/>
              <w:bottom w:val="nil"/>
              <w:right w:val="nil"/>
            </w:tcBorders>
            <w:shd w:val="clear" w:color="auto" w:fill="auto"/>
            <w:noWrap/>
            <w:vAlign w:val="bottom"/>
            <w:hideMark/>
          </w:tcPr>
          <w:p w14:paraId="789FD92B" w14:textId="77777777" w:rsidR="00645DB9" w:rsidRPr="00A01F7D" w:rsidRDefault="00645DB9" w:rsidP="00645DB9">
            <w:pPr>
              <w:spacing w:after="0" w:line="240" w:lineRule="auto"/>
              <w:rPr>
                <w:rFonts w:ascii="Times New Roman" w:eastAsia="Times New Roman" w:hAnsi="Times New Roman" w:cs="Times New Roman"/>
                <w:i/>
                <w:iCs/>
                <w:sz w:val="20"/>
                <w:szCs w:val="20"/>
                <w:lang w:val="en-US"/>
              </w:rPr>
            </w:pPr>
            <w:r w:rsidRPr="00A01F7D">
              <w:rPr>
                <w:rFonts w:ascii="Times New Roman" w:eastAsia="Times New Roman" w:hAnsi="Times New Roman" w:cs="Times New Roman"/>
                <w:i/>
                <w:iCs/>
                <w:sz w:val="20"/>
                <w:szCs w:val="20"/>
                <w:lang w:val="en-US"/>
              </w:rPr>
              <w:t>202__gads ____</w:t>
            </w:r>
            <w:proofErr w:type="gramStart"/>
            <w:r w:rsidRPr="00A01F7D">
              <w:rPr>
                <w:rFonts w:ascii="Times New Roman" w:eastAsia="Times New Roman" w:hAnsi="Times New Roman" w:cs="Times New Roman"/>
                <w:i/>
                <w:iCs/>
                <w:sz w:val="20"/>
                <w:szCs w:val="20"/>
                <w:lang w:val="en-US"/>
              </w:rPr>
              <w:t>_._</w:t>
            </w:r>
            <w:proofErr w:type="gramEnd"/>
            <w:r w:rsidRPr="00A01F7D">
              <w:rPr>
                <w:rFonts w:ascii="Times New Roman" w:eastAsia="Times New Roman" w:hAnsi="Times New Roman" w:cs="Times New Roman"/>
                <w:i/>
                <w:iCs/>
                <w:sz w:val="20"/>
                <w:szCs w:val="20"/>
                <w:lang w:val="en-US"/>
              </w:rPr>
              <w:t>___________________</w:t>
            </w:r>
          </w:p>
        </w:tc>
        <w:tc>
          <w:tcPr>
            <w:tcW w:w="615" w:type="dxa"/>
            <w:tcBorders>
              <w:top w:val="nil"/>
              <w:left w:val="nil"/>
              <w:bottom w:val="nil"/>
              <w:right w:val="nil"/>
            </w:tcBorders>
            <w:shd w:val="clear" w:color="auto" w:fill="auto"/>
            <w:noWrap/>
            <w:vAlign w:val="bottom"/>
            <w:hideMark/>
          </w:tcPr>
          <w:p w14:paraId="275B4CE5" w14:textId="77777777" w:rsidR="00645DB9" w:rsidRPr="00A01F7D" w:rsidRDefault="00645DB9" w:rsidP="00645DB9">
            <w:pPr>
              <w:spacing w:after="0" w:line="240" w:lineRule="auto"/>
              <w:rPr>
                <w:rFonts w:ascii="Times New Roman" w:eastAsia="Times New Roman" w:hAnsi="Times New Roman" w:cs="Times New Roman"/>
                <w:i/>
                <w:iCs/>
                <w:sz w:val="20"/>
                <w:szCs w:val="20"/>
                <w:lang w:val="en-US"/>
              </w:rPr>
            </w:pPr>
          </w:p>
        </w:tc>
        <w:tc>
          <w:tcPr>
            <w:tcW w:w="1814" w:type="dxa"/>
            <w:gridSpan w:val="5"/>
            <w:tcBorders>
              <w:top w:val="nil"/>
              <w:left w:val="nil"/>
              <w:bottom w:val="nil"/>
              <w:right w:val="nil"/>
            </w:tcBorders>
            <w:shd w:val="clear" w:color="auto" w:fill="auto"/>
            <w:noWrap/>
            <w:vAlign w:val="bottom"/>
            <w:hideMark/>
          </w:tcPr>
          <w:p w14:paraId="74A1B3D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7A7D70A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3958D64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center"/>
            <w:hideMark/>
          </w:tcPr>
          <w:p w14:paraId="2021EAA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5034596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035739A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7B687A09" w14:textId="77777777" w:rsidTr="00645DB9">
        <w:trPr>
          <w:trHeight w:val="450"/>
        </w:trPr>
        <w:tc>
          <w:tcPr>
            <w:tcW w:w="1000" w:type="dxa"/>
            <w:tcBorders>
              <w:top w:val="nil"/>
              <w:left w:val="nil"/>
              <w:bottom w:val="nil"/>
              <w:right w:val="nil"/>
            </w:tcBorders>
            <w:shd w:val="clear" w:color="auto" w:fill="auto"/>
            <w:noWrap/>
            <w:vAlign w:val="bottom"/>
            <w:hideMark/>
          </w:tcPr>
          <w:p w14:paraId="2B6169E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5329A76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0008E3E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vAlign w:val="bottom"/>
            <w:hideMark/>
          </w:tcPr>
          <w:p w14:paraId="701AFC1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noWrap/>
            <w:vAlign w:val="bottom"/>
            <w:hideMark/>
          </w:tcPr>
          <w:p w14:paraId="5644DD0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2AE0870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02A9BCF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44C30EE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center"/>
            <w:hideMark/>
          </w:tcPr>
          <w:p w14:paraId="0A1F45C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6CC3D06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2F200B9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1B9272FB" w14:textId="77777777" w:rsidTr="00645DB9">
        <w:trPr>
          <w:trHeight w:val="540"/>
        </w:trPr>
        <w:tc>
          <w:tcPr>
            <w:tcW w:w="1000" w:type="dxa"/>
            <w:tcBorders>
              <w:top w:val="nil"/>
              <w:left w:val="nil"/>
              <w:bottom w:val="nil"/>
              <w:right w:val="nil"/>
            </w:tcBorders>
            <w:shd w:val="clear" w:color="auto" w:fill="auto"/>
            <w:noWrap/>
            <w:vAlign w:val="bottom"/>
            <w:hideMark/>
          </w:tcPr>
          <w:p w14:paraId="721EAC9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1DD030D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56EE780E"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Ātrumkārbas</w:t>
            </w:r>
            <w:proofErr w:type="spellEnd"/>
            <w:r w:rsidRPr="00A01F7D">
              <w:rPr>
                <w:rFonts w:ascii="Times New Roman" w:eastAsia="Times New Roman" w:hAnsi="Times New Roman" w:cs="Times New Roman"/>
                <w:b/>
                <w:bCs/>
                <w:color w:val="000000"/>
                <w:sz w:val="20"/>
                <w:szCs w:val="20"/>
                <w:lang w:val="en-US"/>
              </w:rPr>
              <w:t xml:space="preserve"> </w:t>
            </w:r>
            <w:proofErr w:type="spellStart"/>
            <w:proofErr w:type="gramStart"/>
            <w:r w:rsidRPr="00A01F7D">
              <w:rPr>
                <w:rFonts w:ascii="Times New Roman" w:eastAsia="Times New Roman" w:hAnsi="Times New Roman" w:cs="Times New Roman"/>
                <w:b/>
                <w:bCs/>
                <w:color w:val="000000"/>
                <w:sz w:val="20"/>
                <w:szCs w:val="20"/>
                <w:lang w:val="en-US"/>
              </w:rPr>
              <w:t>modelis</w:t>
            </w:r>
            <w:proofErr w:type="spellEnd"/>
            <w:r w:rsidRPr="00A01F7D">
              <w:rPr>
                <w:rFonts w:ascii="Times New Roman" w:eastAsia="Times New Roman" w:hAnsi="Times New Roman" w:cs="Times New Roman"/>
                <w:b/>
                <w:bCs/>
                <w:color w:val="000000"/>
                <w:sz w:val="20"/>
                <w:szCs w:val="20"/>
                <w:lang w:val="en-US"/>
              </w:rPr>
              <w:t xml:space="preserve"> :</w:t>
            </w:r>
            <w:proofErr w:type="gramEnd"/>
            <w:r w:rsidRPr="00A01F7D">
              <w:rPr>
                <w:rFonts w:ascii="Times New Roman" w:eastAsia="Times New Roman" w:hAnsi="Times New Roman" w:cs="Times New Roman"/>
                <w:b/>
                <w:bCs/>
                <w:color w:val="000000"/>
                <w:sz w:val="20"/>
                <w:szCs w:val="20"/>
                <w:lang w:val="en-US"/>
              </w:rPr>
              <w:t xml:space="preserve">  </w:t>
            </w:r>
          </w:p>
        </w:tc>
        <w:tc>
          <w:tcPr>
            <w:tcW w:w="3147" w:type="dxa"/>
            <w:gridSpan w:val="2"/>
            <w:tcBorders>
              <w:top w:val="nil"/>
              <w:left w:val="nil"/>
              <w:bottom w:val="nil"/>
              <w:right w:val="nil"/>
            </w:tcBorders>
            <w:shd w:val="clear" w:color="auto" w:fill="auto"/>
            <w:vAlign w:val="center"/>
            <w:hideMark/>
          </w:tcPr>
          <w:p w14:paraId="158083A9"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vAlign w:val="center"/>
            <w:hideMark/>
          </w:tcPr>
          <w:p w14:paraId="7E47A45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1D777A9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0BA5B69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6F597A6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vAlign w:val="center"/>
            <w:hideMark/>
          </w:tcPr>
          <w:p w14:paraId="56B9447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1C855A7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42ED102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66E35293" w14:textId="77777777" w:rsidTr="00645DB9">
        <w:trPr>
          <w:trHeight w:val="540"/>
        </w:trPr>
        <w:tc>
          <w:tcPr>
            <w:tcW w:w="1000" w:type="dxa"/>
            <w:tcBorders>
              <w:top w:val="nil"/>
              <w:left w:val="nil"/>
              <w:bottom w:val="nil"/>
              <w:right w:val="nil"/>
            </w:tcBorders>
            <w:shd w:val="clear" w:color="auto" w:fill="auto"/>
            <w:noWrap/>
            <w:vAlign w:val="bottom"/>
            <w:hideMark/>
          </w:tcPr>
          <w:p w14:paraId="5C51B87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461F5AD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3BEBE1BD"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proofErr w:type="gramStart"/>
            <w:r w:rsidRPr="00A01F7D">
              <w:rPr>
                <w:rFonts w:ascii="Times New Roman" w:eastAsia="Times New Roman" w:hAnsi="Times New Roman" w:cs="Times New Roman"/>
                <w:b/>
                <w:bCs/>
                <w:color w:val="000000"/>
                <w:sz w:val="20"/>
                <w:szCs w:val="20"/>
                <w:lang w:val="en-US"/>
              </w:rPr>
              <w:t>Rūpnīcas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kods</w:t>
            </w:r>
            <w:proofErr w:type="spellEnd"/>
            <w:proofErr w:type="gramEnd"/>
            <w:r w:rsidRPr="00A01F7D">
              <w:rPr>
                <w:rFonts w:ascii="Times New Roman" w:eastAsia="Times New Roman" w:hAnsi="Times New Roman" w:cs="Times New Roman"/>
                <w:b/>
                <w:bCs/>
                <w:color w:val="000000"/>
                <w:sz w:val="20"/>
                <w:szCs w:val="20"/>
                <w:lang w:val="en-US"/>
              </w:rPr>
              <w:t xml:space="preserve"> :</w:t>
            </w:r>
          </w:p>
        </w:tc>
        <w:tc>
          <w:tcPr>
            <w:tcW w:w="3147" w:type="dxa"/>
            <w:gridSpan w:val="2"/>
            <w:tcBorders>
              <w:top w:val="nil"/>
              <w:left w:val="nil"/>
              <w:bottom w:val="nil"/>
              <w:right w:val="nil"/>
            </w:tcBorders>
            <w:shd w:val="clear" w:color="auto" w:fill="auto"/>
            <w:noWrap/>
            <w:vAlign w:val="center"/>
            <w:hideMark/>
          </w:tcPr>
          <w:p w14:paraId="633FD305"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noWrap/>
            <w:vAlign w:val="center"/>
            <w:hideMark/>
          </w:tcPr>
          <w:p w14:paraId="228F4BF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center"/>
            <w:hideMark/>
          </w:tcPr>
          <w:p w14:paraId="6E624B2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center"/>
            <w:hideMark/>
          </w:tcPr>
          <w:p w14:paraId="4BEACE4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center"/>
            <w:hideMark/>
          </w:tcPr>
          <w:p w14:paraId="09F80D8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center"/>
            <w:hideMark/>
          </w:tcPr>
          <w:p w14:paraId="0C2AB89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5DF7A76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00DE2FF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1CDCD0A6" w14:textId="77777777" w:rsidTr="00645DB9">
        <w:trPr>
          <w:trHeight w:val="540"/>
        </w:trPr>
        <w:tc>
          <w:tcPr>
            <w:tcW w:w="1000" w:type="dxa"/>
            <w:tcBorders>
              <w:top w:val="nil"/>
              <w:left w:val="nil"/>
              <w:bottom w:val="nil"/>
              <w:right w:val="nil"/>
            </w:tcBorders>
            <w:shd w:val="clear" w:color="auto" w:fill="auto"/>
            <w:noWrap/>
            <w:vAlign w:val="bottom"/>
            <w:hideMark/>
          </w:tcPr>
          <w:p w14:paraId="39E3B98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70524DF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208593E3"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Ātrumkārbas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sērijas</w:t>
            </w:r>
            <w:proofErr w:type="spellEnd"/>
            <w:r w:rsidRPr="00A01F7D">
              <w:rPr>
                <w:rFonts w:ascii="Times New Roman" w:eastAsia="Times New Roman" w:hAnsi="Times New Roman" w:cs="Times New Roman"/>
                <w:b/>
                <w:bCs/>
                <w:color w:val="000000"/>
                <w:sz w:val="20"/>
                <w:szCs w:val="20"/>
                <w:lang w:val="en-US"/>
              </w:rPr>
              <w:t xml:space="preserve"> Nr</w:t>
            </w:r>
          </w:p>
        </w:tc>
        <w:tc>
          <w:tcPr>
            <w:tcW w:w="3147" w:type="dxa"/>
            <w:gridSpan w:val="2"/>
            <w:tcBorders>
              <w:top w:val="nil"/>
              <w:left w:val="nil"/>
              <w:bottom w:val="nil"/>
              <w:right w:val="nil"/>
            </w:tcBorders>
            <w:shd w:val="clear" w:color="auto" w:fill="auto"/>
            <w:vAlign w:val="center"/>
            <w:hideMark/>
          </w:tcPr>
          <w:p w14:paraId="3F8723E3"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vAlign w:val="center"/>
            <w:hideMark/>
          </w:tcPr>
          <w:p w14:paraId="3E788CB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31BA11E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4A4CCBB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7F2F0EC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vAlign w:val="center"/>
            <w:hideMark/>
          </w:tcPr>
          <w:p w14:paraId="4B57D5F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03B767F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2E1CAB1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3564D857" w14:textId="77777777" w:rsidTr="00645DB9">
        <w:trPr>
          <w:trHeight w:val="540"/>
        </w:trPr>
        <w:tc>
          <w:tcPr>
            <w:tcW w:w="1000" w:type="dxa"/>
            <w:tcBorders>
              <w:top w:val="nil"/>
              <w:left w:val="nil"/>
              <w:bottom w:val="nil"/>
              <w:right w:val="nil"/>
            </w:tcBorders>
            <w:shd w:val="clear" w:color="auto" w:fill="auto"/>
            <w:noWrap/>
            <w:vAlign w:val="bottom"/>
            <w:hideMark/>
          </w:tcPr>
          <w:p w14:paraId="5E3D3FB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6EC2B11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3E10961F"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Ātrumkārbas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kompletācija</w:t>
            </w:r>
            <w:proofErr w:type="spellEnd"/>
            <w:r w:rsidRPr="00A01F7D">
              <w:rPr>
                <w:rFonts w:ascii="Times New Roman" w:eastAsia="Times New Roman" w:hAnsi="Times New Roman" w:cs="Times New Roman"/>
                <w:b/>
                <w:bCs/>
                <w:color w:val="000000"/>
                <w:sz w:val="20"/>
                <w:szCs w:val="20"/>
                <w:lang w:val="en-US"/>
              </w:rPr>
              <w:t>:</w:t>
            </w:r>
          </w:p>
        </w:tc>
        <w:tc>
          <w:tcPr>
            <w:tcW w:w="3147" w:type="dxa"/>
            <w:gridSpan w:val="2"/>
            <w:tcBorders>
              <w:top w:val="nil"/>
              <w:left w:val="nil"/>
              <w:bottom w:val="nil"/>
              <w:right w:val="nil"/>
            </w:tcBorders>
            <w:shd w:val="clear" w:color="auto" w:fill="auto"/>
            <w:vAlign w:val="center"/>
            <w:hideMark/>
          </w:tcPr>
          <w:p w14:paraId="1D5C0A4A"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vAlign w:val="center"/>
            <w:hideMark/>
          </w:tcPr>
          <w:p w14:paraId="6F03895A"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75B9450B"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5F9AA0DE"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4A1A57D0" w14:textId="77777777" w:rsidR="00645DB9" w:rsidRPr="00A01F7D" w:rsidRDefault="00645DB9" w:rsidP="00645DB9">
            <w:pPr>
              <w:spacing w:after="0" w:line="240" w:lineRule="auto"/>
              <w:jc w:val="right"/>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6FA7A75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0DCCB51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014B00A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1B0A92B0" w14:textId="77777777" w:rsidTr="00645DB9">
        <w:trPr>
          <w:trHeight w:val="540"/>
        </w:trPr>
        <w:tc>
          <w:tcPr>
            <w:tcW w:w="1000" w:type="dxa"/>
            <w:tcBorders>
              <w:top w:val="nil"/>
              <w:left w:val="nil"/>
              <w:bottom w:val="nil"/>
              <w:right w:val="nil"/>
            </w:tcBorders>
            <w:shd w:val="clear" w:color="auto" w:fill="auto"/>
            <w:noWrap/>
            <w:vAlign w:val="bottom"/>
            <w:hideMark/>
          </w:tcPr>
          <w:p w14:paraId="1C81935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31FEE03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center"/>
            <w:hideMark/>
          </w:tcPr>
          <w:p w14:paraId="19ECE69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vAlign w:val="center"/>
            <w:hideMark/>
          </w:tcPr>
          <w:p w14:paraId="305605D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vAlign w:val="center"/>
            <w:hideMark/>
          </w:tcPr>
          <w:p w14:paraId="6F2A052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3A14AE64"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46730AAB"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466D21E1" w14:textId="77777777" w:rsidR="00645DB9" w:rsidRPr="00A01F7D" w:rsidRDefault="00645DB9" w:rsidP="00645DB9">
            <w:pPr>
              <w:spacing w:after="0" w:line="240" w:lineRule="auto"/>
              <w:jc w:val="right"/>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63B993D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6168CC6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0C75B76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2B87D3F7" w14:textId="77777777" w:rsidTr="00645DB9">
        <w:trPr>
          <w:trHeight w:val="405"/>
        </w:trPr>
        <w:tc>
          <w:tcPr>
            <w:tcW w:w="1000" w:type="dxa"/>
            <w:tcBorders>
              <w:top w:val="nil"/>
              <w:left w:val="nil"/>
              <w:bottom w:val="nil"/>
              <w:right w:val="nil"/>
            </w:tcBorders>
            <w:shd w:val="clear" w:color="auto" w:fill="auto"/>
            <w:noWrap/>
            <w:vAlign w:val="bottom"/>
            <w:hideMark/>
          </w:tcPr>
          <w:p w14:paraId="7FAA255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single" w:sz="4" w:space="0" w:color="auto"/>
              <w:right w:val="nil"/>
            </w:tcBorders>
            <w:shd w:val="clear" w:color="auto" w:fill="auto"/>
            <w:noWrap/>
            <w:vAlign w:val="center"/>
            <w:hideMark/>
          </w:tcPr>
          <w:p w14:paraId="3D67EF79"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Defektācijas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apraksts</w:t>
            </w:r>
            <w:proofErr w:type="spellEnd"/>
            <w:r w:rsidRPr="00A01F7D">
              <w:rPr>
                <w:rFonts w:ascii="Times New Roman" w:eastAsia="Times New Roman" w:hAnsi="Times New Roman" w:cs="Times New Roman"/>
                <w:b/>
                <w:bCs/>
                <w:color w:val="000000"/>
                <w:sz w:val="20"/>
                <w:szCs w:val="20"/>
                <w:lang w:val="en-US"/>
              </w:rPr>
              <w:t>:</w:t>
            </w:r>
          </w:p>
        </w:tc>
        <w:tc>
          <w:tcPr>
            <w:tcW w:w="3147" w:type="dxa"/>
            <w:gridSpan w:val="2"/>
            <w:tcBorders>
              <w:top w:val="nil"/>
              <w:left w:val="nil"/>
              <w:bottom w:val="single" w:sz="4" w:space="0" w:color="auto"/>
              <w:right w:val="nil"/>
            </w:tcBorders>
            <w:shd w:val="clear" w:color="auto" w:fill="auto"/>
            <w:noWrap/>
            <w:vAlign w:val="center"/>
            <w:hideMark/>
          </w:tcPr>
          <w:p w14:paraId="575ABF82"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615" w:type="dxa"/>
            <w:tcBorders>
              <w:top w:val="nil"/>
              <w:left w:val="nil"/>
              <w:bottom w:val="single" w:sz="4" w:space="0" w:color="auto"/>
              <w:right w:val="nil"/>
            </w:tcBorders>
            <w:shd w:val="clear" w:color="auto" w:fill="auto"/>
            <w:noWrap/>
            <w:vAlign w:val="center"/>
            <w:hideMark/>
          </w:tcPr>
          <w:p w14:paraId="4F71D42A"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814" w:type="dxa"/>
            <w:gridSpan w:val="5"/>
            <w:tcBorders>
              <w:top w:val="nil"/>
              <w:left w:val="nil"/>
              <w:bottom w:val="single" w:sz="4" w:space="0" w:color="auto"/>
              <w:right w:val="nil"/>
            </w:tcBorders>
            <w:shd w:val="clear" w:color="auto" w:fill="auto"/>
            <w:noWrap/>
            <w:vAlign w:val="center"/>
            <w:hideMark/>
          </w:tcPr>
          <w:p w14:paraId="5CE52559"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060" w:type="dxa"/>
            <w:gridSpan w:val="3"/>
            <w:tcBorders>
              <w:top w:val="nil"/>
              <w:left w:val="nil"/>
              <w:bottom w:val="single" w:sz="4" w:space="0" w:color="auto"/>
              <w:right w:val="nil"/>
            </w:tcBorders>
            <w:shd w:val="clear" w:color="auto" w:fill="auto"/>
            <w:noWrap/>
            <w:vAlign w:val="center"/>
            <w:hideMark/>
          </w:tcPr>
          <w:p w14:paraId="5DD6BC38"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11FF97F9"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1575E6F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tcBorders>
              <w:top w:val="nil"/>
              <w:left w:val="nil"/>
              <w:bottom w:val="nil"/>
              <w:right w:val="nil"/>
            </w:tcBorders>
            <w:shd w:val="clear" w:color="auto" w:fill="auto"/>
            <w:noWrap/>
            <w:vAlign w:val="bottom"/>
            <w:hideMark/>
          </w:tcPr>
          <w:p w14:paraId="6729DAA8"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5" w:type="dxa"/>
            <w:gridSpan w:val="2"/>
            <w:tcBorders>
              <w:top w:val="nil"/>
              <w:left w:val="nil"/>
              <w:bottom w:val="nil"/>
              <w:right w:val="nil"/>
            </w:tcBorders>
            <w:shd w:val="clear" w:color="auto" w:fill="auto"/>
            <w:noWrap/>
            <w:vAlign w:val="bottom"/>
            <w:hideMark/>
          </w:tcPr>
          <w:p w14:paraId="4BB64BD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25F6CB86"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14DB7D4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noWrap/>
            <w:vAlign w:val="bottom"/>
            <w:hideMark/>
          </w:tcPr>
          <w:p w14:paraId="4362D34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641" w:type="dxa"/>
            <w:gridSpan w:val="11"/>
            <w:tcBorders>
              <w:top w:val="nil"/>
              <w:left w:val="nil"/>
              <w:bottom w:val="single" w:sz="4" w:space="0" w:color="auto"/>
              <w:right w:val="nil"/>
            </w:tcBorders>
            <w:shd w:val="clear" w:color="auto" w:fill="auto"/>
            <w:noWrap/>
            <w:vAlign w:val="center"/>
            <w:hideMark/>
          </w:tcPr>
          <w:p w14:paraId="414F4E1D"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1A747EC9"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bottom"/>
            <w:hideMark/>
          </w:tcPr>
          <w:p w14:paraId="0230AD1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bottom"/>
            <w:hideMark/>
          </w:tcPr>
          <w:p w14:paraId="206D8E3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5B61929B"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07EAACD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noWrap/>
            <w:vAlign w:val="bottom"/>
            <w:hideMark/>
          </w:tcPr>
          <w:p w14:paraId="50F5BA2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641" w:type="dxa"/>
            <w:gridSpan w:val="11"/>
            <w:tcBorders>
              <w:top w:val="single" w:sz="4" w:space="0" w:color="auto"/>
              <w:left w:val="nil"/>
              <w:bottom w:val="single" w:sz="4" w:space="0" w:color="auto"/>
              <w:right w:val="single" w:sz="4" w:space="0" w:color="auto"/>
            </w:tcBorders>
            <w:shd w:val="clear" w:color="auto" w:fill="auto"/>
            <w:vAlign w:val="center"/>
            <w:hideMark/>
          </w:tcPr>
          <w:p w14:paraId="7DF34248"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7842B55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bottom"/>
            <w:hideMark/>
          </w:tcPr>
          <w:p w14:paraId="3234E909"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bottom"/>
            <w:hideMark/>
          </w:tcPr>
          <w:p w14:paraId="32DCCAE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0724519F"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49421A1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noWrap/>
            <w:vAlign w:val="bottom"/>
            <w:hideMark/>
          </w:tcPr>
          <w:p w14:paraId="07F0307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641" w:type="dxa"/>
            <w:gridSpan w:val="11"/>
            <w:tcBorders>
              <w:top w:val="single" w:sz="4" w:space="0" w:color="auto"/>
              <w:left w:val="nil"/>
              <w:bottom w:val="single" w:sz="4" w:space="0" w:color="auto"/>
              <w:right w:val="single" w:sz="4" w:space="0" w:color="auto"/>
            </w:tcBorders>
            <w:shd w:val="clear" w:color="auto" w:fill="auto"/>
            <w:vAlign w:val="center"/>
            <w:hideMark/>
          </w:tcPr>
          <w:p w14:paraId="247FF09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5B3E976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bottom"/>
            <w:hideMark/>
          </w:tcPr>
          <w:p w14:paraId="0B42C7CD"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bottom"/>
            <w:hideMark/>
          </w:tcPr>
          <w:p w14:paraId="1BF7A93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27B9EE6A"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175BE6A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noWrap/>
            <w:vAlign w:val="bottom"/>
            <w:hideMark/>
          </w:tcPr>
          <w:p w14:paraId="3BAD513E"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641" w:type="dxa"/>
            <w:gridSpan w:val="11"/>
            <w:tcBorders>
              <w:top w:val="single" w:sz="4" w:space="0" w:color="auto"/>
              <w:left w:val="nil"/>
              <w:bottom w:val="single" w:sz="4" w:space="0" w:color="auto"/>
              <w:right w:val="single" w:sz="4" w:space="0" w:color="auto"/>
            </w:tcBorders>
            <w:shd w:val="clear" w:color="auto" w:fill="auto"/>
            <w:vAlign w:val="center"/>
            <w:hideMark/>
          </w:tcPr>
          <w:p w14:paraId="03127B9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771AF41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bottom"/>
            <w:hideMark/>
          </w:tcPr>
          <w:p w14:paraId="6012F9B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bottom"/>
            <w:hideMark/>
          </w:tcPr>
          <w:p w14:paraId="5302A67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614187F2" w14:textId="77777777" w:rsidTr="00645DB9">
        <w:trPr>
          <w:trHeight w:val="450"/>
        </w:trPr>
        <w:tc>
          <w:tcPr>
            <w:tcW w:w="1000" w:type="dxa"/>
            <w:tcBorders>
              <w:top w:val="nil"/>
              <w:left w:val="nil"/>
              <w:bottom w:val="nil"/>
              <w:right w:val="nil"/>
            </w:tcBorders>
            <w:shd w:val="clear" w:color="auto" w:fill="auto"/>
            <w:noWrap/>
            <w:vAlign w:val="bottom"/>
            <w:hideMark/>
          </w:tcPr>
          <w:p w14:paraId="22FC2CA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3F49DBD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vAlign w:val="center"/>
            <w:hideMark/>
          </w:tcPr>
          <w:p w14:paraId="0F835A1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vAlign w:val="center"/>
            <w:hideMark/>
          </w:tcPr>
          <w:p w14:paraId="3D22EFEE"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vAlign w:val="center"/>
            <w:hideMark/>
          </w:tcPr>
          <w:p w14:paraId="005B4852"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48F21082"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09703734"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31027DF0"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47A634EE"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4E49790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73B426C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4DB633B"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2A094A5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5462" w:type="dxa"/>
            <w:gridSpan w:val="3"/>
            <w:tcBorders>
              <w:top w:val="nil"/>
              <w:left w:val="nil"/>
              <w:bottom w:val="single" w:sz="4" w:space="0" w:color="auto"/>
              <w:right w:val="nil"/>
            </w:tcBorders>
            <w:shd w:val="clear" w:color="auto" w:fill="auto"/>
            <w:noWrap/>
            <w:vAlign w:val="center"/>
            <w:hideMark/>
          </w:tcPr>
          <w:p w14:paraId="41750BD9"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Remonta</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izpildes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laiks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darba</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dienas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pēc</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tāmes</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saskaņošanas</w:t>
            </w:r>
            <w:proofErr w:type="spellEnd"/>
            <w:r w:rsidRPr="00A01F7D">
              <w:rPr>
                <w:rFonts w:ascii="Times New Roman" w:eastAsia="Times New Roman" w:hAnsi="Times New Roman" w:cs="Times New Roman"/>
                <w:b/>
                <w:bCs/>
                <w:color w:val="000000"/>
                <w:sz w:val="20"/>
                <w:szCs w:val="20"/>
                <w:lang w:val="en-US"/>
              </w:rPr>
              <w:t>:</w:t>
            </w:r>
          </w:p>
        </w:tc>
        <w:tc>
          <w:tcPr>
            <w:tcW w:w="2704" w:type="dxa"/>
            <w:gridSpan w:val="3"/>
            <w:tcBorders>
              <w:top w:val="nil"/>
              <w:left w:val="nil"/>
              <w:bottom w:val="single" w:sz="4" w:space="0" w:color="auto"/>
              <w:right w:val="nil"/>
            </w:tcBorders>
            <w:shd w:val="clear" w:color="auto" w:fill="auto"/>
            <w:vAlign w:val="center"/>
            <w:hideMark/>
          </w:tcPr>
          <w:p w14:paraId="4254586D"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nil"/>
            </w:tcBorders>
            <w:shd w:val="clear" w:color="auto" w:fill="auto"/>
            <w:vAlign w:val="center"/>
            <w:hideMark/>
          </w:tcPr>
          <w:p w14:paraId="38D12A3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vAlign w:val="center"/>
            <w:hideMark/>
          </w:tcPr>
          <w:p w14:paraId="4B4D2093"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bottom"/>
            <w:hideMark/>
          </w:tcPr>
          <w:p w14:paraId="68E781C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bottom"/>
            <w:hideMark/>
          </w:tcPr>
          <w:p w14:paraId="146A184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2" w:type="dxa"/>
            <w:gridSpan w:val="4"/>
            <w:tcBorders>
              <w:top w:val="nil"/>
              <w:left w:val="nil"/>
              <w:bottom w:val="nil"/>
              <w:right w:val="nil"/>
            </w:tcBorders>
            <w:shd w:val="clear" w:color="auto" w:fill="auto"/>
            <w:noWrap/>
            <w:vAlign w:val="bottom"/>
            <w:hideMark/>
          </w:tcPr>
          <w:p w14:paraId="4532B1C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7A53DC40" w14:textId="77777777" w:rsidTr="00645DB9">
        <w:trPr>
          <w:trHeight w:val="450"/>
        </w:trPr>
        <w:tc>
          <w:tcPr>
            <w:tcW w:w="1000" w:type="dxa"/>
            <w:tcBorders>
              <w:top w:val="nil"/>
              <w:left w:val="nil"/>
              <w:bottom w:val="nil"/>
              <w:right w:val="nil"/>
            </w:tcBorders>
            <w:shd w:val="clear" w:color="auto" w:fill="auto"/>
            <w:noWrap/>
            <w:vAlign w:val="bottom"/>
            <w:hideMark/>
          </w:tcPr>
          <w:p w14:paraId="2F7AA7E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0F87F7C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vAlign w:val="center"/>
            <w:hideMark/>
          </w:tcPr>
          <w:p w14:paraId="6E38486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vAlign w:val="center"/>
            <w:hideMark/>
          </w:tcPr>
          <w:p w14:paraId="003DA3F5"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vAlign w:val="center"/>
            <w:hideMark/>
          </w:tcPr>
          <w:p w14:paraId="57C7A513"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2114B72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32C30E96"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00136BE9"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041F6DD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44C57A5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66F2592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276D59C3" w14:textId="77777777" w:rsidTr="00645DB9">
        <w:trPr>
          <w:trHeight w:val="180"/>
        </w:trPr>
        <w:tc>
          <w:tcPr>
            <w:tcW w:w="1000" w:type="dxa"/>
            <w:tcBorders>
              <w:top w:val="nil"/>
              <w:left w:val="nil"/>
              <w:bottom w:val="nil"/>
              <w:right w:val="nil"/>
            </w:tcBorders>
            <w:shd w:val="clear" w:color="auto" w:fill="auto"/>
            <w:noWrap/>
            <w:vAlign w:val="bottom"/>
            <w:hideMark/>
          </w:tcPr>
          <w:p w14:paraId="7E35795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647CBC4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vAlign w:val="center"/>
            <w:hideMark/>
          </w:tcPr>
          <w:p w14:paraId="204F8FC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vAlign w:val="center"/>
            <w:hideMark/>
          </w:tcPr>
          <w:p w14:paraId="274C015D"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vAlign w:val="center"/>
            <w:hideMark/>
          </w:tcPr>
          <w:p w14:paraId="29DD237B"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23A6DF3B"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53CEA11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3906D436"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5607E1D3"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076F3D1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5186476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59735861" w14:textId="77777777" w:rsidTr="00645DB9">
        <w:trPr>
          <w:trHeight w:val="450"/>
        </w:trPr>
        <w:tc>
          <w:tcPr>
            <w:tcW w:w="1000" w:type="dxa"/>
            <w:tcBorders>
              <w:top w:val="nil"/>
              <w:left w:val="nil"/>
              <w:bottom w:val="nil"/>
              <w:right w:val="nil"/>
            </w:tcBorders>
            <w:shd w:val="clear" w:color="auto" w:fill="auto"/>
            <w:noWrap/>
            <w:vAlign w:val="bottom"/>
            <w:hideMark/>
          </w:tcPr>
          <w:p w14:paraId="29195B8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bottom"/>
            <w:hideMark/>
          </w:tcPr>
          <w:p w14:paraId="4CD9A4D5"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Pakalpojuma</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izmaksu</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kalkulācija</w:t>
            </w:r>
            <w:proofErr w:type="spellEnd"/>
          </w:p>
        </w:tc>
        <w:tc>
          <w:tcPr>
            <w:tcW w:w="3147" w:type="dxa"/>
            <w:gridSpan w:val="2"/>
            <w:tcBorders>
              <w:top w:val="nil"/>
              <w:left w:val="nil"/>
              <w:bottom w:val="nil"/>
              <w:right w:val="nil"/>
            </w:tcBorders>
            <w:shd w:val="clear" w:color="auto" w:fill="auto"/>
            <w:vAlign w:val="center"/>
            <w:hideMark/>
          </w:tcPr>
          <w:p w14:paraId="54956834"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vAlign w:val="center"/>
            <w:hideMark/>
          </w:tcPr>
          <w:p w14:paraId="02CB7128"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51C0ABF9"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6792623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vAlign w:val="center"/>
            <w:hideMark/>
          </w:tcPr>
          <w:p w14:paraId="75D0063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488B6B6F"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27A55A1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0D7EEDB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73AC82C1" w14:textId="77777777" w:rsidTr="00645DB9">
        <w:trPr>
          <w:gridAfter w:val="1"/>
          <w:wAfter w:w="1310" w:type="dxa"/>
          <w:trHeight w:val="180"/>
        </w:trPr>
        <w:tc>
          <w:tcPr>
            <w:tcW w:w="1000" w:type="dxa"/>
            <w:tcBorders>
              <w:top w:val="nil"/>
              <w:left w:val="nil"/>
              <w:bottom w:val="nil"/>
              <w:right w:val="nil"/>
            </w:tcBorders>
            <w:shd w:val="clear" w:color="auto" w:fill="auto"/>
            <w:noWrap/>
            <w:vAlign w:val="bottom"/>
            <w:hideMark/>
          </w:tcPr>
          <w:p w14:paraId="3912709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1375DAD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435" w:type="dxa"/>
            <w:gridSpan w:val="8"/>
            <w:tcBorders>
              <w:top w:val="nil"/>
              <w:left w:val="nil"/>
              <w:bottom w:val="nil"/>
              <w:right w:val="nil"/>
            </w:tcBorders>
            <w:shd w:val="clear" w:color="auto" w:fill="auto"/>
            <w:vAlign w:val="center"/>
            <w:hideMark/>
          </w:tcPr>
          <w:p w14:paraId="2B588A3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7EBA8D2E"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55C728E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gridSpan w:val="3"/>
            <w:tcBorders>
              <w:top w:val="nil"/>
              <w:left w:val="nil"/>
              <w:bottom w:val="nil"/>
              <w:right w:val="nil"/>
            </w:tcBorders>
            <w:shd w:val="clear" w:color="auto" w:fill="auto"/>
            <w:noWrap/>
            <w:vAlign w:val="bottom"/>
            <w:hideMark/>
          </w:tcPr>
          <w:p w14:paraId="5479F8D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46" w:type="dxa"/>
            <w:gridSpan w:val="3"/>
            <w:tcBorders>
              <w:top w:val="nil"/>
              <w:left w:val="nil"/>
              <w:bottom w:val="nil"/>
              <w:right w:val="nil"/>
            </w:tcBorders>
            <w:shd w:val="clear" w:color="auto" w:fill="auto"/>
            <w:noWrap/>
            <w:vAlign w:val="bottom"/>
            <w:hideMark/>
          </w:tcPr>
          <w:p w14:paraId="664B594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7CD4D4BB" w14:textId="77777777" w:rsidTr="00645DB9">
        <w:trPr>
          <w:gridAfter w:val="1"/>
          <w:wAfter w:w="1310" w:type="dxa"/>
          <w:trHeight w:val="769"/>
        </w:trPr>
        <w:tc>
          <w:tcPr>
            <w:tcW w:w="1000" w:type="dxa"/>
            <w:tcBorders>
              <w:top w:val="nil"/>
              <w:left w:val="nil"/>
              <w:bottom w:val="nil"/>
              <w:right w:val="nil"/>
            </w:tcBorders>
            <w:shd w:val="clear" w:color="auto" w:fill="auto"/>
            <w:noWrap/>
            <w:vAlign w:val="center"/>
            <w:hideMark/>
          </w:tcPr>
          <w:p w14:paraId="3C212C6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989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Nr.p.k</w:t>
            </w:r>
            <w:proofErr w:type="spellEnd"/>
            <w:r w:rsidRPr="00A01F7D">
              <w:rPr>
                <w:rFonts w:ascii="Times New Roman" w:eastAsia="Times New Roman" w:hAnsi="Times New Roman" w:cs="Times New Roman"/>
                <w:color w:val="000000"/>
                <w:sz w:val="20"/>
                <w:szCs w:val="20"/>
                <w:lang w:val="en-US"/>
              </w:rPr>
              <w:t>.</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14DBF09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Darbs</w:t>
            </w:r>
            <w:proofErr w:type="spellEnd"/>
            <w:r w:rsidRPr="00A01F7D">
              <w:rPr>
                <w:rFonts w:ascii="Times New Roman" w:eastAsia="Times New Roman" w:hAnsi="Times New Roman" w:cs="Times New Roman"/>
                <w:color w:val="000000"/>
                <w:sz w:val="20"/>
                <w:szCs w:val="20"/>
                <w:lang w:val="en-US"/>
              </w:rPr>
              <w:t xml:space="preserve"> (t.sk. </w:t>
            </w:r>
            <w:proofErr w:type="spellStart"/>
            <w:r w:rsidRPr="00A01F7D">
              <w:rPr>
                <w:rFonts w:ascii="Times New Roman" w:eastAsia="Times New Roman" w:hAnsi="Times New Roman" w:cs="Times New Roman"/>
                <w:color w:val="000000"/>
                <w:sz w:val="20"/>
                <w:szCs w:val="20"/>
                <w:lang w:val="en-US"/>
              </w:rPr>
              <w:t>transporta</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materiāls</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atsevišķi</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izdalot</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izmaksu</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pozīcijas</w:t>
            </w:r>
            <w:proofErr w:type="spellEnd"/>
          </w:p>
        </w:tc>
        <w:tc>
          <w:tcPr>
            <w:tcW w:w="2704" w:type="dxa"/>
            <w:gridSpan w:val="3"/>
            <w:tcBorders>
              <w:top w:val="single" w:sz="4" w:space="0" w:color="auto"/>
              <w:left w:val="nil"/>
              <w:bottom w:val="single" w:sz="4" w:space="0" w:color="auto"/>
              <w:right w:val="single" w:sz="4" w:space="0" w:color="auto"/>
            </w:tcBorders>
            <w:shd w:val="clear" w:color="auto" w:fill="auto"/>
            <w:vAlign w:val="center"/>
            <w:hideMark/>
          </w:tcPr>
          <w:p w14:paraId="54AAA39B"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xml:space="preserve">Rīgas Satiksmes </w:t>
            </w:r>
            <w:proofErr w:type="spellStart"/>
            <w:r w:rsidRPr="00A01F7D">
              <w:rPr>
                <w:rFonts w:ascii="Times New Roman" w:eastAsia="Times New Roman" w:hAnsi="Times New Roman" w:cs="Times New Roman"/>
                <w:color w:val="000000"/>
                <w:sz w:val="20"/>
                <w:szCs w:val="20"/>
                <w:lang w:val="en-US"/>
              </w:rPr>
              <w:t>nomenklatūras</w:t>
            </w:r>
            <w:proofErr w:type="spellEnd"/>
            <w:r w:rsidRPr="00A01F7D">
              <w:rPr>
                <w:rFonts w:ascii="Times New Roman" w:eastAsia="Times New Roman" w:hAnsi="Times New Roman" w:cs="Times New Roman"/>
                <w:color w:val="000000"/>
                <w:sz w:val="20"/>
                <w:szCs w:val="20"/>
                <w:lang w:val="en-US"/>
              </w:rPr>
              <w:t xml:space="preserve"> nr.</w:t>
            </w:r>
          </w:p>
        </w:tc>
        <w:tc>
          <w:tcPr>
            <w:tcW w:w="1068" w:type="dxa"/>
            <w:gridSpan w:val="2"/>
            <w:tcBorders>
              <w:top w:val="single" w:sz="4" w:space="0" w:color="auto"/>
              <w:left w:val="nil"/>
              <w:bottom w:val="single" w:sz="4" w:space="0" w:color="auto"/>
              <w:right w:val="single" w:sz="4" w:space="0" w:color="auto"/>
            </w:tcBorders>
            <w:shd w:val="clear" w:color="auto" w:fill="auto"/>
            <w:vAlign w:val="center"/>
            <w:hideMark/>
          </w:tcPr>
          <w:p w14:paraId="315352B7"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xml:space="preserve">Voith </w:t>
            </w:r>
            <w:proofErr w:type="spellStart"/>
            <w:r w:rsidRPr="00A01F7D">
              <w:rPr>
                <w:rFonts w:ascii="Times New Roman" w:eastAsia="Times New Roman" w:hAnsi="Times New Roman" w:cs="Times New Roman"/>
                <w:color w:val="000000"/>
                <w:sz w:val="20"/>
                <w:szCs w:val="20"/>
                <w:lang w:val="en-US"/>
              </w:rPr>
              <w:t>produkta</w:t>
            </w:r>
            <w:proofErr w:type="spellEnd"/>
            <w:r w:rsidRPr="00A01F7D">
              <w:rPr>
                <w:rFonts w:ascii="Times New Roman" w:eastAsia="Times New Roman" w:hAnsi="Times New Roman" w:cs="Times New Roman"/>
                <w:color w:val="000000"/>
                <w:sz w:val="20"/>
                <w:szCs w:val="20"/>
                <w:lang w:val="en-US"/>
              </w:rPr>
              <w:t xml:space="preserve"> nr,</w:t>
            </w:r>
          </w:p>
        </w:tc>
        <w:tc>
          <w:tcPr>
            <w:tcW w:w="1206" w:type="dxa"/>
            <w:gridSpan w:val="3"/>
            <w:tcBorders>
              <w:top w:val="single" w:sz="4" w:space="0" w:color="auto"/>
              <w:left w:val="nil"/>
              <w:bottom w:val="single" w:sz="4" w:space="0" w:color="auto"/>
              <w:right w:val="single" w:sz="4" w:space="0" w:color="auto"/>
            </w:tcBorders>
            <w:shd w:val="clear" w:color="auto" w:fill="auto"/>
            <w:vAlign w:val="center"/>
            <w:hideMark/>
          </w:tcPr>
          <w:p w14:paraId="6499156A"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Mērvienība</w:t>
            </w:r>
            <w:proofErr w:type="spellEnd"/>
          </w:p>
        </w:tc>
        <w:tc>
          <w:tcPr>
            <w:tcW w:w="1195" w:type="dxa"/>
            <w:gridSpan w:val="3"/>
            <w:tcBorders>
              <w:top w:val="single" w:sz="4" w:space="0" w:color="auto"/>
              <w:left w:val="nil"/>
              <w:bottom w:val="single" w:sz="4" w:space="0" w:color="auto"/>
              <w:right w:val="single" w:sz="4" w:space="0" w:color="auto"/>
            </w:tcBorders>
            <w:shd w:val="clear" w:color="auto" w:fill="auto"/>
            <w:vAlign w:val="center"/>
            <w:hideMark/>
          </w:tcPr>
          <w:p w14:paraId="5FD762AA"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Daudzums</w:t>
            </w:r>
            <w:proofErr w:type="spellEnd"/>
          </w:p>
        </w:tc>
        <w:tc>
          <w:tcPr>
            <w:tcW w:w="981" w:type="dxa"/>
            <w:gridSpan w:val="3"/>
            <w:tcBorders>
              <w:top w:val="single" w:sz="4" w:space="0" w:color="auto"/>
              <w:left w:val="nil"/>
              <w:bottom w:val="single" w:sz="4" w:space="0" w:color="auto"/>
              <w:right w:val="single" w:sz="4" w:space="0" w:color="auto"/>
            </w:tcBorders>
            <w:shd w:val="clear" w:color="auto" w:fill="auto"/>
            <w:hideMark/>
          </w:tcPr>
          <w:p w14:paraId="64F107D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Cena, EUR bez PVN</w:t>
            </w:r>
          </w:p>
        </w:tc>
        <w:tc>
          <w:tcPr>
            <w:tcW w:w="1552" w:type="dxa"/>
            <w:gridSpan w:val="4"/>
            <w:tcBorders>
              <w:top w:val="single" w:sz="4" w:space="0" w:color="auto"/>
              <w:left w:val="nil"/>
              <w:bottom w:val="single" w:sz="4" w:space="0" w:color="auto"/>
              <w:right w:val="nil"/>
            </w:tcBorders>
            <w:shd w:val="clear" w:color="auto" w:fill="auto"/>
            <w:noWrap/>
            <w:vAlign w:val="center"/>
            <w:hideMark/>
          </w:tcPr>
          <w:p w14:paraId="0DC5EAF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Summa, EUR bez PVN</w:t>
            </w:r>
          </w:p>
        </w:tc>
      </w:tr>
      <w:tr w:rsidR="00645DB9" w:rsidRPr="00A01F7D" w14:paraId="05C14BB1"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0BF20E8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0254AE8"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11B780A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2704" w:type="dxa"/>
            <w:gridSpan w:val="3"/>
            <w:tcBorders>
              <w:top w:val="nil"/>
              <w:left w:val="nil"/>
              <w:bottom w:val="single" w:sz="4" w:space="0" w:color="auto"/>
              <w:right w:val="single" w:sz="4" w:space="0" w:color="auto"/>
            </w:tcBorders>
            <w:shd w:val="clear" w:color="auto" w:fill="auto"/>
            <w:vAlign w:val="center"/>
            <w:hideMark/>
          </w:tcPr>
          <w:p w14:paraId="47CF1607"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6E8CED7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2F7E25A0"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157644A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753509E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0ECA664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68D08E00"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63817FB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A0E8FE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1BB4C3F4"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2704" w:type="dxa"/>
            <w:gridSpan w:val="3"/>
            <w:tcBorders>
              <w:top w:val="nil"/>
              <w:left w:val="nil"/>
              <w:bottom w:val="single" w:sz="4" w:space="0" w:color="auto"/>
              <w:right w:val="single" w:sz="4" w:space="0" w:color="auto"/>
            </w:tcBorders>
            <w:shd w:val="clear" w:color="auto" w:fill="auto"/>
            <w:vAlign w:val="center"/>
            <w:hideMark/>
          </w:tcPr>
          <w:p w14:paraId="00CE328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0173F73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58E00B5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261EFDF3"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0E01248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5CE21871"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633ACE8B"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23E485D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0F076C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7408B389"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2704" w:type="dxa"/>
            <w:gridSpan w:val="3"/>
            <w:tcBorders>
              <w:top w:val="nil"/>
              <w:left w:val="nil"/>
              <w:bottom w:val="single" w:sz="4" w:space="0" w:color="auto"/>
              <w:right w:val="single" w:sz="4" w:space="0" w:color="auto"/>
            </w:tcBorders>
            <w:shd w:val="clear" w:color="auto" w:fill="auto"/>
            <w:vAlign w:val="center"/>
            <w:hideMark/>
          </w:tcPr>
          <w:p w14:paraId="0CDC7E6B"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01EA74DD"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1A91F949"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6D15256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5F4A01D8"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3535925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145D603C"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62128F4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D0F560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000000"/>
            </w:tcBorders>
            <w:shd w:val="clear" w:color="auto" w:fill="auto"/>
            <w:vAlign w:val="center"/>
            <w:hideMark/>
          </w:tcPr>
          <w:p w14:paraId="5064566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2704" w:type="dxa"/>
            <w:gridSpan w:val="3"/>
            <w:tcBorders>
              <w:top w:val="nil"/>
              <w:left w:val="nil"/>
              <w:bottom w:val="single" w:sz="4" w:space="0" w:color="auto"/>
              <w:right w:val="single" w:sz="4" w:space="0" w:color="auto"/>
            </w:tcBorders>
            <w:shd w:val="clear" w:color="auto" w:fill="auto"/>
            <w:vAlign w:val="center"/>
            <w:hideMark/>
          </w:tcPr>
          <w:p w14:paraId="3454BEF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322EA6A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42BC32D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48F7BB6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62DD089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549FDFE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171BB8E2"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5D41A3E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A3ABBE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000000"/>
            </w:tcBorders>
            <w:shd w:val="clear" w:color="auto" w:fill="auto"/>
            <w:vAlign w:val="center"/>
            <w:hideMark/>
          </w:tcPr>
          <w:p w14:paraId="7A47499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Darbs</w:t>
            </w:r>
            <w:proofErr w:type="spellEnd"/>
          </w:p>
        </w:tc>
        <w:tc>
          <w:tcPr>
            <w:tcW w:w="2704" w:type="dxa"/>
            <w:gridSpan w:val="3"/>
            <w:tcBorders>
              <w:top w:val="nil"/>
              <w:left w:val="nil"/>
              <w:bottom w:val="single" w:sz="4" w:space="0" w:color="auto"/>
              <w:right w:val="single" w:sz="4" w:space="0" w:color="auto"/>
            </w:tcBorders>
            <w:shd w:val="clear" w:color="auto" w:fill="auto"/>
            <w:vAlign w:val="center"/>
            <w:hideMark/>
          </w:tcPr>
          <w:p w14:paraId="1BDFC475"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72808DCC"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48CCCE6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7416686E"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1AB13435"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1B2C8CA1"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638C4BE0"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1D907904"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A7F49CC"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103EEB8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Izmantotie</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materiāli</w:t>
            </w:r>
            <w:proofErr w:type="spellEnd"/>
          </w:p>
        </w:tc>
        <w:tc>
          <w:tcPr>
            <w:tcW w:w="2704" w:type="dxa"/>
            <w:gridSpan w:val="3"/>
            <w:tcBorders>
              <w:top w:val="nil"/>
              <w:left w:val="nil"/>
              <w:bottom w:val="single" w:sz="4" w:space="0" w:color="auto"/>
              <w:right w:val="single" w:sz="4" w:space="0" w:color="auto"/>
            </w:tcBorders>
            <w:shd w:val="clear" w:color="auto" w:fill="auto"/>
            <w:vAlign w:val="center"/>
            <w:hideMark/>
          </w:tcPr>
          <w:p w14:paraId="58DF7542"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0FA25A8B"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627839B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394C3785"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3BFAA8B5"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1A26F4DC"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3CB05662"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1847B3C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1C9C11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single" w:sz="4" w:space="0" w:color="auto"/>
            </w:tcBorders>
            <w:shd w:val="clear" w:color="auto" w:fill="auto"/>
            <w:vAlign w:val="center"/>
            <w:hideMark/>
          </w:tcPr>
          <w:p w14:paraId="0401BF1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xml:space="preserve">Transporta </w:t>
            </w:r>
            <w:proofErr w:type="spellStart"/>
            <w:r w:rsidRPr="00A01F7D">
              <w:rPr>
                <w:rFonts w:ascii="Times New Roman" w:eastAsia="Times New Roman" w:hAnsi="Times New Roman" w:cs="Times New Roman"/>
                <w:color w:val="000000"/>
                <w:sz w:val="20"/>
                <w:szCs w:val="20"/>
                <w:lang w:val="en-US"/>
              </w:rPr>
              <w:t>izmaksas</w:t>
            </w:r>
            <w:proofErr w:type="spellEnd"/>
          </w:p>
        </w:tc>
        <w:tc>
          <w:tcPr>
            <w:tcW w:w="2704" w:type="dxa"/>
            <w:gridSpan w:val="3"/>
            <w:tcBorders>
              <w:top w:val="nil"/>
              <w:left w:val="nil"/>
              <w:bottom w:val="single" w:sz="4" w:space="0" w:color="auto"/>
              <w:right w:val="single" w:sz="4" w:space="0" w:color="auto"/>
            </w:tcBorders>
            <w:shd w:val="clear" w:color="auto" w:fill="auto"/>
            <w:vAlign w:val="center"/>
            <w:hideMark/>
          </w:tcPr>
          <w:p w14:paraId="520BA0A1"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231E15D5"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543861F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12126B6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67AE9313"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2F4D1F23"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63A00E8B" w14:textId="77777777" w:rsidTr="00645DB9">
        <w:trPr>
          <w:gridAfter w:val="1"/>
          <w:wAfter w:w="1310" w:type="dxa"/>
          <w:trHeight w:val="450"/>
        </w:trPr>
        <w:tc>
          <w:tcPr>
            <w:tcW w:w="1000" w:type="dxa"/>
            <w:tcBorders>
              <w:top w:val="nil"/>
              <w:left w:val="nil"/>
              <w:bottom w:val="nil"/>
              <w:right w:val="nil"/>
            </w:tcBorders>
            <w:shd w:val="clear" w:color="auto" w:fill="auto"/>
            <w:noWrap/>
            <w:vAlign w:val="bottom"/>
            <w:hideMark/>
          </w:tcPr>
          <w:p w14:paraId="53EED12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BDBBAE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4657" w:type="dxa"/>
            <w:gridSpan w:val="2"/>
            <w:tcBorders>
              <w:top w:val="single" w:sz="4" w:space="0" w:color="auto"/>
              <w:left w:val="nil"/>
              <w:bottom w:val="single" w:sz="4" w:space="0" w:color="auto"/>
              <w:right w:val="nil"/>
            </w:tcBorders>
            <w:shd w:val="clear" w:color="auto" w:fill="auto"/>
            <w:vAlign w:val="center"/>
            <w:hideMark/>
          </w:tcPr>
          <w:p w14:paraId="079E5763" w14:textId="77777777" w:rsidR="00645DB9" w:rsidRPr="00A01F7D" w:rsidRDefault="00645DB9" w:rsidP="00645DB9">
            <w:pPr>
              <w:spacing w:after="0" w:line="240" w:lineRule="auto"/>
              <w:jc w:val="right"/>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Kopā</w:t>
            </w:r>
            <w:proofErr w:type="spellEnd"/>
            <w:r w:rsidRPr="00A01F7D">
              <w:rPr>
                <w:rFonts w:ascii="Times New Roman" w:eastAsia="Times New Roman" w:hAnsi="Times New Roman" w:cs="Times New Roman"/>
                <w:color w:val="000000"/>
                <w:sz w:val="20"/>
                <w:szCs w:val="20"/>
                <w:lang w:val="en-US"/>
              </w:rPr>
              <w:t xml:space="preserve">, EUR, </w:t>
            </w:r>
            <w:proofErr w:type="spellStart"/>
            <w:r w:rsidRPr="00A01F7D">
              <w:rPr>
                <w:rFonts w:ascii="Times New Roman" w:eastAsia="Times New Roman" w:hAnsi="Times New Roman" w:cs="Times New Roman"/>
                <w:color w:val="000000"/>
                <w:sz w:val="20"/>
                <w:szCs w:val="20"/>
                <w:lang w:val="en-US"/>
              </w:rPr>
              <w:t>neieskaitot</w:t>
            </w:r>
            <w:proofErr w:type="spellEnd"/>
            <w:r w:rsidRPr="00A01F7D">
              <w:rPr>
                <w:rFonts w:ascii="Times New Roman" w:eastAsia="Times New Roman" w:hAnsi="Times New Roman" w:cs="Times New Roman"/>
                <w:color w:val="000000"/>
                <w:sz w:val="20"/>
                <w:szCs w:val="20"/>
                <w:lang w:val="en-US"/>
              </w:rPr>
              <w:t xml:space="preserve"> PVN:</w:t>
            </w:r>
          </w:p>
        </w:tc>
        <w:tc>
          <w:tcPr>
            <w:tcW w:w="2704" w:type="dxa"/>
            <w:gridSpan w:val="3"/>
            <w:tcBorders>
              <w:top w:val="nil"/>
              <w:left w:val="single" w:sz="4" w:space="0" w:color="auto"/>
              <w:bottom w:val="single" w:sz="4" w:space="0" w:color="auto"/>
              <w:right w:val="single" w:sz="4" w:space="0" w:color="auto"/>
            </w:tcBorders>
            <w:shd w:val="clear" w:color="auto" w:fill="auto"/>
            <w:vAlign w:val="center"/>
            <w:hideMark/>
          </w:tcPr>
          <w:p w14:paraId="608B232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068" w:type="dxa"/>
            <w:gridSpan w:val="2"/>
            <w:tcBorders>
              <w:top w:val="nil"/>
              <w:left w:val="nil"/>
              <w:bottom w:val="single" w:sz="4" w:space="0" w:color="auto"/>
              <w:right w:val="single" w:sz="4" w:space="0" w:color="auto"/>
            </w:tcBorders>
            <w:shd w:val="clear" w:color="auto" w:fill="auto"/>
            <w:vAlign w:val="center"/>
            <w:hideMark/>
          </w:tcPr>
          <w:p w14:paraId="54D0F6EC"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single" w:sz="4" w:space="0" w:color="auto"/>
            </w:tcBorders>
            <w:shd w:val="clear" w:color="auto" w:fill="auto"/>
            <w:noWrap/>
            <w:vAlign w:val="bottom"/>
            <w:hideMark/>
          </w:tcPr>
          <w:p w14:paraId="6F9D8E7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single" w:sz="4" w:space="0" w:color="auto"/>
            </w:tcBorders>
            <w:shd w:val="clear" w:color="auto" w:fill="auto"/>
            <w:noWrap/>
            <w:vAlign w:val="bottom"/>
            <w:hideMark/>
          </w:tcPr>
          <w:p w14:paraId="0A6EE65D"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single" w:sz="4" w:space="0" w:color="auto"/>
              <w:right w:val="single" w:sz="4" w:space="0" w:color="auto"/>
            </w:tcBorders>
            <w:shd w:val="clear" w:color="auto" w:fill="auto"/>
            <w:noWrap/>
            <w:vAlign w:val="bottom"/>
            <w:hideMark/>
          </w:tcPr>
          <w:p w14:paraId="5B8838C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552" w:type="dxa"/>
            <w:gridSpan w:val="4"/>
            <w:tcBorders>
              <w:top w:val="nil"/>
              <w:left w:val="nil"/>
              <w:bottom w:val="single" w:sz="4" w:space="0" w:color="auto"/>
              <w:right w:val="nil"/>
            </w:tcBorders>
            <w:shd w:val="clear" w:color="auto" w:fill="auto"/>
            <w:noWrap/>
            <w:vAlign w:val="center"/>
            <w:hideMark/>
          </w:tcPr>
          <w:p w14:paraId="13F61C15"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r>
      <w:tr w:rsidR="00645DB9" w:rsidRPr="00A01F7D" w14:paraId="114B0C3E" w14:textId="77777777" w:rsidTr="00645DB9">
        <w:trPr>
          <w:trHeight w:val="240"/>
        </w:trPr>
        <w:tc>
          <w:tcPr>
            <w:tcW w:w="1000" w:type="dxa"/>
            <w:tcBorders>
              <w:top w:val="nil"/>
              <w:left w:val="nil"/>
              <w:bottom w:val="nil"/>
              <w:right w:val="nil"/>
            </w:tcBorders>
            <w:shd w:val="clear" w:color="auto" w:fill="auto"/>
            <w:noWrap/>
            <w:vAlign w:val="bottom"/>
            <w:hideMark/>
          </w:tcPr>
          <w:p w14:paraId="0E5ADE3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805" w:type="dxa"/>
            <w:tcBorders>
              <w:top w:val="nil"/>
              <w:left w:val="nil"/>
              <w:bottom w:val="nil"/>
              <w:right w:val="nil"/>
            </w:tcBorders>
            <w:shd w:val="clear" w:color="auto" w:fill="auto"/>
            <w:noWrap/>
            <w:vAlign w:val="bottom"/>
            <w:hideMark/>
          </w:tcPr>
          <w:p w14:paraId="4F0A9C4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vAlign w:val="center"/>
            <w:hideMark/>
          </w:tcPr>
          <w:p w14:paraId="651AE6A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vAlign w:val="center"/>
            <w:hideMark/>
          </w:tcPr>
          <w:p w14:paraId="5410573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vAlign w:val="center"/>
            <w:hideMark/>
          </w:tcPr>
          <w:p w14:paraId="11EF713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vAlign w:val="center"/>
            <w:hideMark/>
          </w:tcPr>
          <w:p w14:paraId="29D70B5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vAlign w:val="center"/>
            <w:hideMark/>
          </w:tcPr>
          <w:p w14:paraId="39DB09E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2318DCE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0BE07EC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3E6BD2A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497E673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80780CC" w14:textId="77777777" w:rsidTr="00645DB9">
        <w:trPr>
          <w:trHeight w:val="465"/>
        </w:trPr>
        <w:tc>
          <w:tcPr>
            <w:tcW w:w="1000" w:type="dxa"/>
            <w:tcBorders>
              <w:top w:val="nil"/>
              <w:left w:val="nil"/>
              <w:bottom w:val="nil"/>
              <w:right w:val="nil"/>
            </w:tcBorders>
            <w:shd w:val="clear" w:color="auto" w:fill="auto"/>
            <w:noWrap/>
            <w:vAlign w:val="center"/>
            <w:hideMark/>
          </w:tcPr>
          <w:p w14:paraId="072156C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center"/>
            <w:hideMark/>
          </w:tcPr>
          <w:p w14:paraId="250AE93C"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Izpildītāja</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pilnvarotā</w:t>
            </w:r>
            <w:proofErr w:type="spellEnd"/>
            <w:r w:rsidRPr="00A01F7D">
              <w:rPr>
                <w:rFonts w:ascii="Times New Roman" w:eastAsia="Times New Roman" w:hAnsi="Times New Roman" w:cs="Times New Roman"/>
                <w:color w:val="000000"/>
                <w:sz w:val="20"/>
                <w:szCs w:val="20"/>
                <w:lang w:val="en-US"/>
              </w:rPr>
              <w:t xml:space="preserve"> persona:</w:t>
            </w:r>
          </w:p>
        </w:tc>
        <w:tc>
          <w:tcPr>
            <w:tcW w:w="3147" w:type="dxa"/>
            <w:gridSpan w:val="2"/>
            <w:tcBorders>
              <w:top w:val="nil"/>
              <w:left w:val="nil"/>
              <w:bottom w:val="nil"/>
              <w:right w:val="nil"/>
            </w:tcBorders>
            <w:shd w:val="clear" w:color="auto" w:fill="auto"/>
            <w:noWrap/>
            <w:vAlign w:val="center"/>
            <w:hideMark/>
          </w:tcPr>
          <w:p w14:paraId="2EA26D9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single" w:sz="4" w:space="0" w:color="auto"/>
              <w:right w:val="nil"/>
            </w:tcBorders>
            <w:shd w:val="clear" w:color="auto" w:fill="auto"/>
            <w:noWrap/>
            <w:vAlign w:val="center"/>
            <w:hideMark/>
          </w:tcPr>
          <w:p w14:paraId="285284E2"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814" w:type="dxa"/>
            <w:gridSpan w:val="5"/>
            <w:tcBorders>
              <w:top w:val="nil"/>
              <w:left w:val="nil"/>
              <w:bottom w:val="single" w:sz="4" w:space="0" w:color="auto"/>
              <w:right w:val="nil"/>
            </w:tcBorders>
            <w:shd w:val="clear" w:color="auto" w:fill="auto"/>
            <w:noWrap/>
            <w:vAlign w:val="center"/>
            <w:hideMark/>
          </w:tcPr>
          <w:p w14:paraId="00C09BD6"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060" w:type="dxa"/>
            <w:gridSpan w:val="3"/>
            <w:tcBorders>
              <w:top w:val="nil"/>
              <w:left w:val="nil"/>
              <w:bottom w:val="single" w:sz="4" w:space="0" w:color="auto"/>
              <w:right w:val="nil"/>
            </w:tcBorders>
            <w:shd w:val="clear" w:color="auto" w:fill="auto"/>
            <w:noWrap/>
            <w:vAlign w:val="center"/>
            <w:hideMark/>
          </w:tcPr>
          <w:p w14:paraId="78270A0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0CB88B9C"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1ED08F41"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tcBorders>
              <w:top w:val="nil"/>
              <w:left w:val="nil"/>
              <w:bottom w:val="nil"/>
              <w:right w:val="nil"/>
            </w:tcBorders>
            <w:shd w:val="clear" w:color="auto" w:fill="auto"/>
            <w:noWrap/>
            <w:vAlign w:val="center"/>
            <w:hideMark/>
          </w:tcPr>
          <w:p w14:paraId="4214713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5" w:type="dxa"/>
            <w:gridSpan w:val="2"/>
            <w:tcBorders>
              <w:top w:val="nil"/>
              <w:left w:val="nil"/>
              <w:bottom w:val="nil"/>
              <w:right w:val="nil"/>
            </w:tcBorders>
            <w:shd w:val="clear" w:color="auto" w:fill="auto"/>
            <w:noWrap/>
            <w:vAlign w:val="center"/>
            <w:hideMark/>
          </w:tcPr>
          <w:p w14:paraId="2547A16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62CC5BFC" w14:textId="77777777" w:rsidTr="00645DB9">
        <w:trPr>
          <w:gridAfter w:val="1"/>
          <w:wAfter w:w="1310" w:type="dxa"/>
          <w:trHeight w:val="465"/>
        </w:trPr>
        <w:tc>
          <w:tcPr>
            <w:tcW w:w="1000" w:type="dxa"/>
            <w:tcBorders>
              <w:top w:val="nil"/>
              <w:left w:val="nil"/>
              <w:bottom w:val="nil"/>
              <w:right w:val="nil"/>
            </w:tcBorders>
            <w:shd w:val="clear" w:color="auto" w:fill="auto"/>
            <w:noWrap/>
            <w:hideMark/>
          </w:tcPr>
          <w:p w14:paraId="62E4FB8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hideMark/>
          </w:tcPr>
          <w:p w14:paraId="0592800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hideMark/>
          </w:tcPr>
          <w:p w14:paraId="60473EE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hideMark/>
          </w:tcPr>
          <w:p w14:paraId="2845D98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28" w:type="dxa"/>
            <w:gridSpan w:val="3"/>
            <w:tcBorders>
              <w:top w:val="nil"/>
              <w:left w:val="nil"/>
              <w:bottom w:val="nil"/>
              <w:right w:val="nil"/>
            </w:tcBorders>
            <w:shd w:val="clear" w:color="auto" w:fill="auto"/>
            <w:noWrap/>
            <w:hideMark/>
          </w:tcPr>
          <w:p w14:paraId="1AB6B1D7"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roofErr w:type="spellStart"/>
            <w:r w:rsidRPr="00A01F7D">
              <w:rPr>
                <w:rFonts w:ascii="Times New Roman" w:eastAsia="Times New Roman" w:hAnsi="Times New Roman" w:cs="Times New Roman"/>
                <w:i/>
                <w:iCs/>
                <w:color w:val="000000"/>
                <w:sz w:val="20"/>
                <w:szCs w:val="20"/>
                <w:lang w:val="en-US"/>
              </w:rPr>
              <w:t>v.</w:t>
            </w:r>
            <w:proofErr w:type="gramStart"/>
            <w:r w:rsidRPr="00A01F7D">
              <w:rPr>
                <w:rFonts w:ascii="Times New Roman" w:eastAsia="Times New Roman" w:hAnsi="Times New Roman" w:cs="Times New Roman"/>
                <w:i/>
                <w:iCs/>
                <w:color w:val="000000"/>
                <w:sz w:val="20"/>
                <w:szCs w:val="20"/>
                <w:lang w:val="en-US"/>
              </w:rPr>
              <w:t>uzvārds</w:t>
            </w:r>
            <w:proofErr w:type="spellEnd"/>
            <w:r w:rsidRPr="00A01F7D">
              <w:rPr>
                <w:rFonts w:ascii="Times New Roman" w:eastAsia="Times New Roman" w:hAnsi="Times New Roman" w:cs="Times New Roman"/>
                <w:i/>
                <w:iCs/>
                <w:color w:val="000000"/>
                <w:sz w:val="20"/>
                <w:szCs w:val="20"/>
                <w:lang w:val="en-US"/>
              </w:rPr>
              <w:t xml:space="preserve">,  </w:t>
            </w:r>
            <w:proofErr w:type="spellStart"/>
            <w:r w:rsidRPr="00A01F7D">
              <w:rPr>
                <w:rFonts w:ascii="Times New Roman" w:eastAsia="Times New Roman" w:hAnsi="Times New Roman" w:cs="Times New Roman"/>
                <w:i/>
                <w:iCs/>
                <w:color w:val="000000"/>
                <w:sz w:val="20"/>
                <w:szCs w:val="20"/>
                <w:lang w:val="en-US"/>
              </w:rPr>
              <w:t>paraksts</w:t>
            </w:r>
            <w:proofErr w:type="spellEnd"/>
            <w:proofErr w:type="gramEnd"/>
          </w:p>
        </w:tc>
        <w:tc>
          <w:tcPr>
            <w:tcW w:w="1060" w:type="dxa"/>
            <w:gridSpan w:val="2"/>
            <w:tcBorders>
              <w:top w:val="nil"/>
              <w:left w:val="nil"/>
              <w:bottom w:val="nil"/>
              <w:right w:val="nil"/>
            </w:tcBorders>
            <w:shd w:val="clear" w:color="auto" w:fill="auto"/>
            <w:noWrap/>
            <w:hideMark/>
          </w:tcPr>
          <w:p w14:paraId="6DD13582"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206" w:type="dxa"/>
            <w:gridSpan w:val="3"/>
            <w:tcBorders>
              <w:top w:val="nil"/>
              <w:left w:val="nil"/>
              <w:bottom w:val="nil"/>
              <w:right w:val="nil"/>
            </w:tcBorders>
            <w:shd w:val="clear" w:color="auto" w:fill="auto"/>
            <w:noWrap/>
            <w:hideMark/>
          </w:tcPr>
          <w:p w14:paraId="0DFEA31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hideMark/>
          </w:tcPr>
          <w:p w14:paraId="7CC4056B"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datums</w:t>
            </w:r>
          </w:p>
        </w:tc>
        <w:tc>
          <w:tcPr>
            <w:tcW w:w="981" w:type="dxa"/>
            <w:gridSpan w:val="3"/>
            <w:tcBorders>
              <w:top w:val="nil"/>
              <w:left w:val="nil"/>
              <w:bottom w:val="nil"/>
              <w:right w:val="nil"/>
            </w:tcBorders>
            <w:shd w:val="clear" w:color="auto" w:fill="auto"/>
            <w:noWrap/>
            <w:hideMark/>
          </w:tcPr>
          <w:p w14:paraId="0710C612"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546" w:type="dxa"/>
            <w:gridSpan w:val="3"/>
            <w:tcBorders>
              <w:top w:val="nil"/>
              <w:left w:val="nil"/>
              <w:bottom w:val="nil"/>
              <w:right w:val="nil"/>
            </w:tcBorders>
            <w:shd w:val="clear" w:color="auto" w:fill="auto"/>
            <w:noWrap/>
            <w:hideMark/>
          </w:tcPr>
          <w:p w14:paraId="298B5F1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569D698" w14:textId="77777777" w:rsidTr="00645DB9">
        <w:trPr>
          <w:trHeight w:val="465"/>
        </w:trPr>
        <w:tc>
          <w:tcPr>
            <w:tcW w:w="1000" w:type="dxa"/>
            <w:tcBorders>
              <w:top w:val="nil"/>
              <w:left w:val="nil"/>
              <w:bottom w:val="nil"/>
              <w:right w:val="nil"/>
            </w:tcBorders>
            <w:shd w:val="clear" w:color="auto" w:fill="auto"/>
            <w:noWrap/>
            <w:vAlign w:val="center"/>
            <w:hideMark/>
          </w:tcPr>
          <w:p w14:paraId="54F1AFD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center"/>
            <w:hideMark/>
          </w:tcPr>
          <w:p w14:paraId="56F35DB0"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Pasūtītāja</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pilnvarotā</w:t>
            </w:r>
            <w:proofErr w:type="spellEnd"/>
            <w:r w:rsidRPr="00A01F7D">
              <w:rPr>
                <w:rFonts w:ascii="Times New Roman" w:eastAsia="Times New Roman" w:hAnsi="Times New Roman" w:cs="Times New Roman"/>
                <w:color w:val="000000"/>
                <w:sz w:val="20"/>
                <w:szCs w:val="20"/>
                <w:lang w:val="en-US"/>
              </w:rPr>
              <w:t xml:space="preserve"> persona:</w:t>
            </w:r>
          </w:p>
        </w:tc>
        <w:tc>
          <w:tcPr>
            <w:tcW w:w="3147" w:type="dxa"/>
            <w:gridSpan w:val="2"/>
            <w:tcBorders>
              <w:top w:val="nil"/>
              <w:left w:val="nil"/>
              <w:bottom w:val="nil"/>
              <w:right w:val="nil"/>
            </w:tcBorders>
            <w:shd w:val="clear" w:color="auto" w:fill="auto"/>
            <w:noWrap/>
            <w:vAlign w:val="center"/>
            <w:hideMark/>
          </w:tcPr>
          <w:p w14:paraId="515E0493"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single" w:sz="4" w:space="0" w:color="auto"/>
              <w:right w:val="nil"/>
            </w:tcBorders>
            <w:shd w:val="clear" w:color="auto" w:fill="auto"/>
            <w:noWrap/>
            <w:vAlign w:val="center"/>
            <w:hideMark/>
          </w:tcPr>
          <w:p w14:paraId="1EE25ADD"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 </w:t>
            </w:r>
          </w:p>
        </w:tc>
        <w:tc>
          <w:tcPr>
            <w:tcW w:w="1814" w:type="dxa"/>
            <w:gridSpan w:val="5"/>
            <w:tcBorders>
              <w:top w:val="nil"/>
              <w:left w:val="nil"/>
              <w:bottom w:val="single" w:sz="4" w:space="0" w:color="auto"/>
              <w:right w:val="nil"/>
            </w:tcBorders>
            <w:shd w:val="clear" w:color="auto" w:fill="auto"/>
            <w:noWrap/>
            <w:vAlign w:val="center"/>
            <w:hideMark/>
          </w:tcPr>
          <w:p w14:paraId="6CC4937E"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 </w:t>
            </w:r>
          </w:p>
        </w:tc>
        <w:tc>
          <w:tcPr>
            <w:tcW w:w="1060" w:type="dxa"/>
            <w:gridSpan w:val="3"/>
            <w:tcBorders>
              <w:top w:val="nil"/>
              <w:left w:val="nil"/>
              <w:bottom w:val="single" w:sz="4" w:space="0" w:color="auto"/>
              <w:right w:val="nil"/>
            </w:tcBorders>
            <w:shd w:val="clear" w:color="auto" w:fill="auto"/>
            <w:noWrap/>
            <w:vAlign w:val="center"/>
            <w:hideMark/>
          </w:tcPr>
          <w:p w14:paraId="4C5B465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64A6D50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6F46F0FD"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tcBorders>
              <w:top w:val="nil"/>
              <w:left w:val="nil"/>
              <w:bottom w:val="nil"/>
              <w:right w:val="nil"/>
            </w:tcBorders>
            <w:shd w:val="clear" w:color="auto" w:fill="auto"/>
            <w:noWrap/>
            <w:vAlign w:val="center"/>
            <w:hideMark/>
          </w:tcPr>
          <w:p w14:paraId="0F98016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5" w:type="dxa"/>
            <w:gridSpan w:val="2"/>
            <w:tcBorders>
              <w:top w:val="nil"/>
              <w:left w:val="nil"/>
              <w:bottom w:val="nil"/>
              <w:right w:val="nil"/>
            </w:tcBorders>
            <w:shd w:val="clear" w:color="auto" w:fill="auto"/>
            <w:noWrap/>
            <w:vAlign w:val="center"/>
            <w:hideMark/>
          </w:tcPr>
          <w:p w14:paraId="557A06F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12D170C1" w14:textId="77777777" w:rsidTr="00645DB9">
        <w:trPr>
          <w:gridAfter w:val="1"/>
          <w:wAfter w:w="1310" w:type="dxa"/>
          <w:trHeight w:val="630"/>
        </w:trPr>
        <w:tc>
          <w:tcPr>
            <w:tcW w:w="1000" w:type="dxa"/>
            <w:tcBorders>
              <w:top w:val="nil"/>
              <w:left w:val="nil"/>
              <w:bottom w:val="nil"/>
              <w:right w:val="nil"/>
            </w:tcBorders>
            <w:shd w:val="clear" w:color="auto" w:fill="auto"/>
            <w:noWrap/>
            <w:hideMark/>
          </w:tcPr>
          <w:p w14:paraId="085A6D2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hideMark/>
          </w:tcPr>
          <w:p w14:paraId="1019FBD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hideMark/>
          </w:tcPr>
          <w:p w14:paraId="4FDE061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hideMark/>
          </w:tcPr>
          <w:p w14:paraId="139CB504"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28" w:type="dxa"/>
            <w:gridSpan w:val="3"/>
            <w:tcBorders>
              <w:top w:val="nil"/>
              <w:left w:val="nil"/>
              <w:bottom w:val="nil"/>
              <w:right w:val="nil"/>
            </w:tcBorders>
            <w:shd w:val="clear" w:color="auto" w:fill="auto"/>
            <w:noWrap/>
            <w:hideMark/>
          </w:tcPr>
          <w:p w14:paraId="7DD91C50"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roofErr w:type="spellStart"/>
            <w:r w:rsidRPr="00A01F7D">
              <w:rPr>
                <w:rFonts w:ascii="Times New Roman" w:eastAsia="Times New Roman" w:hAnsi="Times New Roman" w:cs="Times New Roman"/>
                <w:i/>
                <w:iCs/>
                <w:color w:val="000000"/>
                <w:sz w:val="20"/>
                <w:szCs w:val="20"/>
                <w:lang w:val="en-US"/>
              </w:rPr>
              <w:t>v.</w:t>
            </w:r>
            <w:proofErr w:type="gramStart"/>
            <w:r w:rsidRPr="00A01F7D">
              <w:rPr>
                <w:rFonts w:ascii="Times New Roman" w:eastAsia="Times New Roman" w:hAnsi="Times New Roman" w:cs="Times New Roman"/>
                <w:i/>
                <w:iCs/>
                <w:color w:val="000000"/>
                <w:sz w:val="20"/>
                <w:szCs w:val="20"/>
                <w:lang w:val="en-US"/>
              </w:rPr>
              <w:t>uzvārds</w:t>
            </w:r>
            <w:proofErr w:type="spellEnd"/>
            <w:r w:rsidRPr="00A01F7D">
              <w:rPr>
                <w:rFonts w:ascii="Times New Roman" w:eastAsia="Times New Roman" w:hAnsi="Times New Roman" w:cs="Times New Roman"/>
                <w:i/>
                <w:iCs/>
                <w:color w:val="000000"/>
                <w:sz w:val="20"/>
                <w:szCs w:val="20"/>
                <w:lang w:val="en-US"/>
              </w:rPr>
              <w:t xml:space="preserve">,  </w:t>
            </w:r>
            <w:proofErr w:type="spellStart"/>
            <w:r w:rsidRPr="00A01F7D">
              <w:rPr>
                <w:rFonts w:ascii="Times New Roman" w:eastAsia="Times New Roman" w:hAnsi="Times New Roman" w:cs="Times New Roman"/>
                <w:i/>
                <w:iCs/>
                <w:color w:val="000000"/>
                <w:sz w:val="20"/>
                <w:szCs w:val="20"/>
                <w:lang w:val="en-US"/>
              </w:rPr>
              <w:t>paraksts</w:t>
            </w:r>
            <w:proofErr w:type="spellEnd"/>
            <w:proofErr w:type="gramEnd"/>
          </w:p>
        </w:tc>
        <w:tc>
          <w:tcPr>
            <w:tcW w:w="1060" w:type="dxa"/>
            <w:gridSpan w:val="2"/>
            <w:tcBorders>
              <w:top w:val="nil"/>
              <w:left w:val="nil"/>
              <w:bottom w:val="nil"/>
              <w:right w:val="nil"/>
            </w:tcBorders>
            <w:shd w:val="clear" w:color="auto" w:fill="auto"/>
            <w:noWrap/>
            <w:hideMark/>
          </w:tcPr>
          <w:p w14:paraId="0D201C4E"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206" w:type="dxa"/>
            <w:gridSpan w:val="3"/>
            <w:tcBorders>
              <w:top w:val="nil"/>
              <w:left w:val="nil"/>
              <w:bottom w:val="nil"/>
              <w:right w:val="nil"/>
            </w:tcBorders>
            <w:shd w:val="clear" w:color="auto" w:fill="auto"/>
            <w:noWrap/>
            <w:hideMark/>
          </w:tcPr>
          <w:p w14:paraId="23EA9DE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hideMark/>
          </w:tcPr>
          <w:p w14:paraId="7AB857EB"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datums</w:t>
            </w:r>
          </w:p>
        </w:tc>
        <w:tc>
          <w:tcPr>
            <w:tcW w:w="981" w:type="dxa"/>
            <w:gridSpan w:val="3"/>
            <w:tcBorders>
              <w:top w:val="nil"/>
              <w:left w:val="nil"/>
              <w:bottom w:val="nil"/>
              <w:right w:val="nil"/>
            </w:tcBorders>
            <w:shd w:val="clear" w:color="auto" w:fill="auto"/>
            <w:noWrap/>
            <w:hideMark/>
          </w:tcPr>
          <w:p w14:paraId="0D11CAA2"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546" w:type="dxa"/>
            <w:gridSpan w:val="3"/>
            <w:tcBorders>
              <w:top w:val="nil"/>
              <w:left w:val="nil"/>
              <w:bottom w:val="nil"/>
              <w:right w:val="nil"/>
            </w:tcBorders>
            <w:shd w:val="clear" w:color="auto" w:fill="auto"/>
            <w:noWrap/>
            <w:hideMark/>
          </w:tcPr>
          <w:p w14:paraId="7E9770D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3F660284" w14:textId="77777777" w:rsidTr="00645DB9">
        <w:trPr>
          <w:trHeight w:val="555"/>
        </w:trPr>
        <w:tc>
          <w:tcPr>
            <w:tcW w:w="1000" w:type="dxa"/>
            <w:tcBorders>
              <w:top w:val="nil"/>
              <w:left w:val="nil"/>
              <w:bottom w:val="nil"/>
              <w:right w:val="nil"/>
            </w:tcBorders>
            <w:shd w:val="clear" w:color="auto" w:fill="auto"/>
            <w:noWrap/>
            <w:vAlign w:val="bottom"/>
            <w:hideMark/>
          </w:tcPr>
          <w:p w14:paraId="07DF64D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bottom"/>
            <w:hideMark/>
          </w:tcPr>
          <w:p w14:paraId="202D80CD"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roofErr w:type="spellStart"/>
            <w:r w:rsidRPr="00A01F7D">
              <w:rPr>
                <w:rFonts w:ascii="Times New Roman" w:eastAsia="Times New Roman" w:hAnsi="Times New Roman" w:cs="Times New Roman"/>
                <w:b/>
                <w:bCs/>
                <w:color w:val="000000"/>
                <w:sz w:val="20"/>
                <w:szCs w:val="20"/>
                <w:lang w:val="en-US"/>
              </w:rPr>
              <w:t>Atzīme</w:t>
            </w:r>
            <w:proofErr w:type="spellEnd"/>
            <w:r w:rsidRPr="00A01F7D">
              <w:rPr>
                <w:rFonts w:ascii="Times New Roman" w:eastAsia="Times New Roman" w:hAnsi="Times New Roman" w:cs="Times New Roman"/>
                <w:b/>
                <w:bCs/>
                <w:color w:val="000000"/>
                <w:sz w:val="20"/>
                <w:szCs w:val="20"/>
                <w:lang w:val="en-US"/>
              </w:rPr>
              <w:t xml:space="preserve"> par </w:t>
            </w:r>
            <w:proofErr w:type="spellStart"/>
            <w:r w:rsidRPr="00A01F7D">
              <w:rPr>
                <w:rFonts w:ascii="Times New Roman" w:eastAsia="Times New Roman" w:hAnsi="Times New Roman" w:cs="Times New Roman"/>
                <w:b/>
                <w:bCs/>
                <w:color w:val="000000"/>
                <w:sz w:val="20"/>
                <w:szCs w:val="20"/>
                <w:lang w:val="en-US"/>
              </w:rPr>
              <w:t>pakalpojuma</w:t>
            </w:r>
            <w:proofErr w:type="spellEnd"/>
            <w:r w:rsidRPr="00A01F7D">
              <w:rPr>
                <w:rFonts w:ascii="Times New Roman" w:eastAsia="Times New Roman" w:hAnsi="Times New Roman" w:cs="Times New Roman"/>
                <w:b/>
                <w:bCs/>
                <w:color w:val="000000"/>
                <w:sz w:val="20"/>
                <w:szCs w:val="20"/>
                <w:lang w:val="en-US"/>
              </w:rPr>
              <w:t xml:space="preserve"> </w:t>
            </w:r>
            <w:proofErr w:type="spellStart"/>
            <w:r w:rsidRPr="00A01F7D">
              <w:rPr>
                <w:rFonts w:ascii="Times New Roman" w:eastAsia="Times New Roman" w:hAnsi="Times New Roman" w:cs="Times New Roman"/>
                <w:b/>
                <w:bCs/>
                <w:color w:val="000000"/>
                <w:sz w:val="20"/>
                <w:szCs w:val="20"/>
                <w:lang w:val="en-US"/>
              </w:rPr>
              <w:t>izpildi</w:t>
            </w:r>
            <w:proofErr w:type="spellEnd"/>
          </w:p>
        </w:tc>
        <w:tc>
          <w:tcPr>
            <w:tcW w:w="3147" w:type="dxa"/>
            <w:gridSpan w:val="2"/>
            <w:tcBorders>
              <w:top w:val="nil"/>
              <w:left w:val="nil"/>
              <w:bottom w:val="nil"/>
              <w:right w:val="nil"/>
            </w:tcBorders>
            <w:shd w:val="clear" w:color="auto" w:fill="auto"/>
            <w:noWrap/>
            <w:vAlign w:val="bottom"/>
            <w:hideMark/>
          </w:tcPr>
          <w:p w14:paraId="0CB2FE62"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p>
        </w:tc>
        <w:tc>
          <w:tcPr>
            <w:tcW w:w="615" w:type="dxa"/>
            <w:tcBorders>
              <w:top w:val="nil"/>
              <w:left w:val="nil"/>
              <w:bottom w:val="nil"/>
              <w:right w:val="nil"/>
            </w:tcBorders>
            <w:shd w:val="clear" w:color="auto" w:fill="auto"/>
            <w:noWrap/>
            <w:vAlign w:val="bottom"/>
            <w:hideMark/>
          </w:tcPr>
          <w:p w14:paraId="49D5BB2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2778F6C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669FC13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19C4A9DC"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28B523F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483128F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20FDB06D"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39A88BE7" w14:textId="77777777" w:rsidTr="00645DB9">
        <w:trPr>
          <w:gridAfter w:val="1"/>
          <w:wAfter w:w="1310" w:type="dxa"/>
          <w:trHeight w:val="465"/>
        </w:trPr>
        <w:tc>
          <w:tcPr>
            <w:tcW w:w="1000" w:type="dxa"/>
            <w:tcBorders>
              <w:top w:val="nil"/>
              <w:left w:val="nil"/>
              <w:bottom w:val="nil"/>
              <w:right w:val="nil"/>
            </w:tcBorders>
            <w:shd w:val="clear" w:color="auto" w:fill="auto"/>
            <w:noWrap/>
            <w:vAlign w:val="center"/>
            <w:hideMark/>
          </w:tcPr>
          <w:p w14:paraId="477B4F4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vAlign w:val="center"/>
            <w:hideMark/>
          </w:tcPr>
          <w:p w14:paraId="609D4204"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8435" w:type="dxa"/>
            <w:gridSpan w:val="8"/>
            <w:tcBorders>
              <w:top w:val="nil"/>
              <w:left w:val="nil"/>
              <w:bottom w:val="single" w:sz="4" w:space="0" w:color="auto"/>
              <w:right w:val="nil"/>
            </w:tcBorders>
            <w:shd w:val="clear" w:color="auto" w:fill="auto"/>
            <w:vAlign w:val="center"/>
            <w:hideMark/>
          </w:tcPr>
          <w:p w14:paraId="0BFA6A86"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20D54CB5"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31EC6DCF"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center"/>
            <w:hideMark/>
          </w:tcPr>
          <w:p w14:paraId="563D5E90"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center"/>
            <w:hideMark/>
          </w:tcPr>
          <w:p w14:paraId="0B619547"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r>
      <w:tr w:rsidR="00645DB9" w:rsidRPr="00A01F7D" w14:paraId="7DCA7D96" w14:textId="77777777" w:rsidTr="00645DB9">
        <w:trPr>
          <w:gridAfter w:val="1"/>
          <w:wAfter w:w="1310" w:type="dxa"/>
          <w:trHeight w:val="480"/>
        </w:trPr>
        <w:tc>
          <w:tcPr>
            <w:tcW w:w="1000" w:type="dxa"/>
            <w:tcBorders>
              <w:top w:val="nil"/>
              <w:left w:val="nil"/>
              <w:bottom w:val="nil"/>
              <w:right w:val="nil"/>
            </w:tcBorders>
            <w:shd w:val="clear" w:color="auto" w:fill="auto"/>
            <w:noWrap/>
            <w:vAlign w:val="center"/>
            <w:hideMark/>
          </w:tcPr>
          <w:p w14:paraId="120BDEDC"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vAlign w:val="center"/>
            <w:hideMark/>
          </w:tcPr>
          <w:p w14:paraId="6C714B67"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8435" w:type="dxa"/>
            <w:gridSpan w:val="8"/>
            <w:tcBorders>
              <w:top w:val="nil"/>
              <w:left w:val="nil"/>
              <w:bottom w:val="single" w:sz="4" w:space="0" w:color="auto"/>
              <w:right w:val="nil"/>
            </w:tcBorders>
            <w:shd w:val="clear" w:color="auto" w:fill="auto"/>
            <w:vAlign w:val="center"/>
            <w:hideMark/>
          </w:tcPr>
          <w:p w14:paraId="5166921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66FEACDB"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533A321D"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center"/>
            <w:hideMark/>
          </w:tcPr>
          <w:p w14:paraId="7AA1533B"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center"/>
            <w:hideMark/>
          </w:tcPr>
          <w:p w14:paraId="1A02F054"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r>
      <w:tr w:rsidR="00645DB9" w:rsidRPr="00A01F7D" w14:paraId="143263C6" w14:textId="77777777" w:rsidTr="00645DB9">
        <w:trPr>
          <w:gridAfter w:val="1"/>
          <w:wAfter w:w="1310" w:type="dxa"/>
          <w:trHeight w:val="480"/>
        </w:trPr>
        <w:tc>
          <w:tcPr>
            <w:tcW w:w="1000" w:type="dxa"/>
            <w:tcBorders>
              <w:top w:val="nil"/>
              <w:left w:val="nil"/>
              <w:bottom w:val="nil"/>
              <w:right w:val="nil"/>
            </w:tcBorders>
            <w:shd w:val="clear" w:color="auto" w:fill="auto"/>
            <w:noWrap/>
            <w:vAlign w:val="center"/>
            <w:hideMark/>
          </w:tcPr>
          <w:p w14:paraId="5C40D0BC"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vAlign w:val="center"/>
            <w:hideMark/>
          </w:tcPr>
          <w:p w14:paraId="3D94B635"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8435" w:type="dxa"/>
            <w:gridSpan w:val="8"/>
            <w:tcBorders>
              <w:top w:val="nil"/>
              <w:left w:val="nil"/>
              <w:bottom w:val="single" w:sz="4" w:space="0" w:color="auto"/>
              <w:right w:val="nil"/>
            </w:tcBorders>
            <w:shd w:val="clear" w:color="auto" w:fill="auto"/>
            <w:vAlign w:val="center"/>
            <w:hideMark/>
          </w:tcPr>
          <w:p w14:paraId="0D1ED70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732C4E8E"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05CE9912"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center"/>
            <w:hideMark/>
          </w:tcPr>
          <w:p w14:paraId="61D30833" w14:textId="77777777" w:rsidR="00645DB9" w:rsidRPr="00A01F7D" w:rsidRDefault="00645DB9" w:rsidP="00645DB9">
            <w:pPr>
              <w:spacing w:after="0" w:line="240" w:lineRule="auto"/>
              <w:jc w:val="center"/>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center"/>
            <w:hideMark/>
          </w:tcPr>
          <w:p w14:paraId="77EE835C"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r>
      <w:tr w:rsidR="00645DB9" w:rsidRPr="00A01F7D" w14:paraId="652DE97B" w14:textId="77777777" w:rsidTr="00645DB9">
        <w:trPr>
          <w:gridAfter w:val="1"/>
          <w:wAfter w:w="1310" w:type="dxa"/>
          <w:trHeight w:val="450"/>
        </w:trPr>
        <w:tc>
          <w:tcPr>
            <w:tcW w:w="1000" w:type="dxa"/>
            <w:tcBorders>
              <w:top w:val="nil"/>
              <w:left w:val="nil"/>
              <w:bottom w:val="nil"/>
              <w:right w:val="nil"/>
            </w:tcBorders>
            <w:shd w:val="clear" w:color="auto" w:fill="auto"/>
            <w:noWrap/>
            <w:vAlign w:val="center"/>
            <w:hideMark/>
          </w:tcPr>
          <w:p w14:paraId="6C2A6670" w14:textId="77777777" w:rsidR="00645DB9" w:rsidRPr="00A01F7D" w:rsidRDefault="00645DB9" w:rsidP="00645DB9">
            <w:pPr>
              <w:spacing w:after="0" w:line="240" w:lineRule="auto"/>
              <w:jc w:val="center"/>
              <w:rPr>
                <w:rFonts w:ascii="Times New Roman" w:eastAsia="Times New Roman" w:hAnsi="Times New Roman" w:cs="Times New Roman"/>
                <w:sz w:val="20"/>
                <w:szCs w:val="20"/>
                <w:lang w:val="en-US"/>
              </w:rPr>
            </w:pPr>
          </w:p>
        </w:tc>
        <w:tc>
          <w:tcPr>
            <w:tcW w:w="805" w:type="dxa"/>
            <w:tcBorders>
              <w:top w:val="nil"/>
              <w:left w:val="nil"/>
              <w:bottom w:val="single" w:sz="4" w:space="0" w:color="auto"/>
              <w:right w:val="nil"/>
            </w:tcBorders>
            <w:shd w:val="clear" w:color="auto" w:fill="auto"/>
            <w:noWrap/>
            <w:vAlign w:val="center"/>
            <w:hideMark/>
          </w:tcPr>
          <w:p w14:paraId="31A8C9C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8435" w:type="dxa"/>
            <w:gridSpan w:val="8"/>
            <w:tcBorders>
              <w:top w:val="nil"/>
              <w:left w:val="nil"/>
              <w:bottom w:val="single" w:sz="4" w:space="0" w:color="auto"/>
              <w:right w:val="nil"/>
            </w:tcBorders>
            <w:shd w:val="clear" w:color="auto" w:fill="auto"/>
            <w:vAlign w:val="center"/>
            <w:hideMark/>
          </w:tcPr>
          <w:p w14:paraId="3351B122" w14:textId="77777777" w:rsidR="00645DB9" w:rsidRPr="00A01F7D" w:rsidRDefault="00645DB9" w:rsidP="00645DB9">
            <w:pPr>
              <w:spacing w:after="0" w:line="240" w:lineRule="auto"/>
              <w:jc w:val="right"/>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60053706"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431CBA9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gridSpan w:val="3"/>
            <w:tcBorders>
              <w:top w:val="nil"/>
              <w:left w:val="nil"/>
              <w:bottom w:val="nil"/>
              <w:right w:val="nil"/>
            </w:tcBorders>
            <w:shd w:val="clear" w:color="auto" w:fill="auto"/>
            <w:noWrap/>
            <w:vAlign w:val="center"/>
            <w:hideMark/>
          </w:tcPr>
          <w:p w14:paraId="402E4144"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46" w:type="dxa"/>
            <w:gridSpan w:val="3"/>
            <w:tcBorders>
              <w:top w:val="nil"/>
              <w:left w:val="nil"/>
              <w:bottom w:val="nil"/>
              <w:right w:val="nil"/>
            </w:tcBorders>
            <w:shd w:val="clear" w:color="auto" w:fill="auto"/>
            <w:noWrap/>
            <w:vAlign w:val="center"/>
            <w:hideMark/>
          </w:tcPr>
          <w:p w14:paraId="498A997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5C17159D" w14:textId="77777777" w:rsidTr="00645DB9">
        <w:trPr>
          <w:trHeight w:val="420"/>
        </w:trPr>
        <w:tc>
          <w:tcPr>
            <w:tcW w:w="1000" w:type="dxa"/>
            <w:tcBorders>
              <w:top w:val="nil"/>
              <w:left w:val="nil"/>
              <w:bottom w:val="nil"/>
              <w:right w:val="nil"/>
            </w:tcBorders>
            <w:shd w:val="clear" w:color="auto" w:fill="auto"/>
            <w:noWrap/>
            <w:vAlign w:val="bottom"/>
            <w:hideMark/>
          </w:tcPr>
          <w:p w14:paraId="2D62F49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vAlign w:val="bottom"/>
            <w:hideMark/>
          </w:tcPr>
          <w:p w14:paraId="484D333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vAlign w:val="bottom"/>
            <w:hideMark/>
          </w:tcPr>
          <w:p w14:paraId="54B1DAC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vAlign w:val="bottom"/>
            <w:hideMark/>
          </w:tcPr>
          <w:p w14:paraId="4624024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615" w:type="dxa"/>
            <w:tcBorders>
              <w:top w:val="nil"/>
              <w:left w:val="nil"/>
              <w:bottom w:val="nil"/>
              <w:right w:val="nil"/>
            </w:tcBorders>
            <w:shd w:val="clear" w:color="auto" w:fill="auto"/>
            <w:noWrap/>
            <w:vAlign w:val="bottom"/>
            <w:hideMark/>
          </w:tcPr>
          <w:p w14:paraId="6E7837C8"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814" w:type="dxa"/>
            <w:gridSpan w:val="5"/>
            <w:tcBorders>
              <w:top w:val="nil"/>
              <w:left w:val="nil"/>
              <w:bottom w:val="nil"/>
              <w:right w:val="nil"/>
            </w:tcBorders>
            <w:shd w:val="clear" w:color="auto" w:fill="auto"/>
            <w:noWrap/>
            <w:vAlign w:val="bottom"/>
            <w:hideMark/>
          </w:tcPr>
          <w:p w14:paraId="1500D34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060" w:type="dxa"/>
            <w:gridSpan w:val="3"/>
            <w:tcBorders>
              <w:top w:val="nil"/>
              <w:left w:val="nil"/>
              <w:bottom w:val="nil"/>
              <w:right w:val="nil"/>
            </w:tcBorders>
            <w:shd w:val="clear" w:color="auto" w:fill="auto"/>
            <w:noWrap/>
            <w:vAlign w:val="bottom"/>
            <w:hideMark/>
          </w:tcPr>
          <w:p w14:paraId="5BB5A8D9"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206" w:type="dxa"/>
            <w:gridSpan w:val="3"/>
            <w:tcBorders>
              <w:top w:val="nil"/>
              <w:left w:val="nil"/>
              <w:bottom w:val="nil"/>
              <w:right w:val="nil"/>
            </w:tcBorders>
            <w:shd w:val="clear" w:color="auto" w:fill="auto"/>
            <w:noWrap/>
            <w:vAlign w:val="bottom"/>
            <w:hideMark/>
          </w:tcPr>
          <w:p w14:paraId="631B822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vAlign w:val="bottom"/>
            <w:hideMark/>
          </w:tcPr>
          <w:p w14:paraId="315D96B2"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981" w:type="dxa"/>
            <w:tcBorders>
              <w:top w:val="nil"/>
              <w:left w:val="nil"/>
              <w:bottom w:val="nil"/>
              <w:right w:val="nil"/>
            </w:tcBorders>
            <w:shd w:val="clear" w:color="auto" w:fill="auto"/>
            <w:noWrap/>
            <w:vAlign w:val="bottom"/>
            <w:hideMark/>
          </w:tcPr>
          <w:p w14:paraId="6E6AF3C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555" w:type="dxa"/>
            <w:gridSpan w:val="2"/>
            <w:tcBorders>
              <w:top w:val="nil"/>
              <w:left w:val="nil"/>
              <w:bottom w:val="nil"/>
              <w:right w:val="nil"/>
            </w:tcBorders>
            <w:shd w:val="clear" w:color="auto" w:fill="auto"/>
            <w:noWrap/>
            <w:vAlign w:val="bottom"/>
            <w:hideMark/>
          </w:tcPr>
          <w:p w14:paraId="1817976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6B7766DD" w14:textId="77777777" w:rsidTr="00645DB9">
        <w:trPr>
          <w:trHeight w:val="465"/>
        </w:trPr>
        <w:tc>
          <w:tcPr>
            <w:tcW w:w="1000" w:type="dxa"/>
            <w:tcBorders>
              <w:top w:val="nil"/>
              <w:left w:val="nil"/>
              <w:bottom w:val="nil"/>
              <w:right w:val="nil"/>
            </w:tcBorders>
            <w:shd w:val="clear" w:color="auto" w:fill="auto"/>
            <w:noWrap/>
            <w:vAlign w:val="center"/>
            <w:hideMark/>
          </w:tcPr>
          <w:p w14:paraId="7CA51CC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center"/>
            <w:hideMark/>
          </w:tcPr>
          <w:p w14:paraId="654DB19E"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Izpildītāja</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pilnvarotā</w:t>
            </w:r>
            <w:proofErr w:type="spellEnd"/>
            <w:r w:rsidRPr="00A01F7D">
              <w:rPr>
                <w:rFonts w:ascii="Times New Roman" w:eastAsia="Times New Roman" w:hAnsi="Times New Roman" w:cs="Times New Roman"/>
                <w:color w:val="000000"/>
                <w:sz w:val="20"/>
                <w:szCs w:val="20"/>
                <w:lang w:val="en-US"/>
              </w:rPr>
              <w:t xml:space="preserve"> persona:</w:t>
            </w:r>
          </w:p>
        </w:tc>
        <w:tc>
          <w:tcPr>
            <w:tcW w:w="3147" w:type="dxa"/>
            <w:gridSpan w:val="2"/>
            <w:tcBorders>
              <w:top w:val="nil"/>
              <w:left w:val="nil"/>
              <w:bottom w:val="nil"/>
              <w:right w:val="nil"/>
            </w:tcBorders>
            <w:shd w:val="clear" w:color="auto" w:fill="auto"/>
            <w:noWrap/>
            <w:vAlign w:val="center"/>
            <w:hideMark/>
          </w:tcPr>
          <w:p w14:paraId="70A3E49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single" w:sz="4" w:space="0" w:color="auto"/>
              <w:right w:val="nil"/>
            </w:tcBorders>
            <w:shd w:val="clear" w:color="auto" w:fill="auto"/>
            <w:noWrap/>
            <w:vAlign w:val="center"/>
            <w:hideMark/>
          </w:tcPr>
          <w:p w14:paraId="5A849DA3"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814" w:type="dxa"/>
            <w:gridSpan w:val="5"/>
            <w:tcBorders>
              <w:top w:val="nil"/>
              <w:left w:val="nil"/>
              <w:bottom w:val="single" w:sz="4" w:space="0" w:color="auto"/>
              <w:right w:val="nil"/>
            </w:tcBorders>
            <w:shd w:val="clear" w:color="auto" w:fill="auto"/>
            <w:noWrap/>
            <w:vAlign w:val="center"/>
            <w:hideMark/>
          </w:tcPr>
          <w:p w14:paraId="2CA065EF" w14:textId="77777777" w:rsidR="00645DB9" w:rsidRPr="00A01F7D" w:rsidRDefault="00645DB9" w:rsidP="00645DB9">
            <w:pPr>
              <w:spacing w:after="0" w:line="240" w:lineRule="auto"/>
              <w:rPr>
                <w:rFonts w:ascii="Times New Roman" w:eastAsia="Times New Roman" w:hAnsi="Times New Roman" w:cs="Times New Roman"/>
                <w:b/>
                <w:bCs/>
                <w:color w:val="000000"/>
                <w:sz w:val="20"/>
                <w:szCs w:val="20"/>
                <w:lang w:val="en-US"/>
              </w:rPr>
            </w:pPr>
            <w:r w:rsidRPr="00A01F7D">
              <w:rPr>
                <w:rFonts w:ascii="Times New Roman" w:eastAsia="Times New Roman" w:hAnsi="Times New Roman" w:cs="Times New Roman"/>
                <w:b/>
                <w:bCs/>
                <w:color w:val="000000"/>
                <w:sz w:val="20"/>
                <w:szCs w:val="20"/>
                <w:lang w:val="en-US"/>
              </w:rPr>
              <w:t> </w:t>
            </w:r>
          </w:p>
        </w:tc>
        <w:tc>
          <w:tcPr>
            <w:tcW w:w="1060" w:type="dxa"/>
            <w:gridSpan w:val="3"/>
            <w:tcBorders>
              <w:top w:val="nil"/>
              <w:left w:val="nil"/>
              <w:bottom w:val="single" w:sz="4" w:space="0" w:color="auto"/>
              <w:right w:val="nil"/>
            </w:tcBorders>
            <w:shd w:val="clear" w:color="auto" w:fill="auto"/>
            <w:noWrap/>
            <w:vAlign w:val="center"/>
            <w:hideMark/>
          </w:tcPr>
          <w:p w14:paraId="207354F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039085F2"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5A6F3715"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tcBorders>
              <w:top w:val="nil"/>
              <w:left w:val="nil"/>
              <w:bottom w:val="nil"/>
              <w:right w:val="nil"/>
            </w:tcBorders>
            <w:shd w:val="clear" w:color="auto" w:fill="auto"/>
            <w:noWrap/>
            <w:vAlign w:val="center"/>
            <w:hideMark/>
          </w:tcPr>
          <w:p w14:paraId="77A0F3D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5" w:type="dxa"/>
            <w:gridSpan w:val="2"/>
            <w:tcBorders>
              <w:top w:val="nil"/>
              <w:left w:val="nil"/>
              <w:bottom w:val="nil"/>
              <w:right w:val="nil"/>
            </w:tcBorders>
            <w:shd w:val="clear" w:color="auto" w:fill="auto"/>
            <w:noWrap/>
            <w:vAlign w:val="center"/>
            <w:hideMark/>
          </w:tcPr>
          <w:p w14:paraId="74B8AAA5"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594F7CFF" w14:textId="77777777" w:rsidTr="00645DB9">
        <w:trPr>
          <w:gridAfter w:val="1"/>
          <w:wAfter w:w="1310" w:type="dxa"/>
          <w:trHeight w:val="465"/>
        </w:trPr>
        <w:tc>
          <w:tcPr>
            <w:tcW w:w="1000" w:type="dxa"/>
            <w:tcBorders>
              <w:top w:val="nil"/>
              <w:left w:val="nil"/>
              <w:bottom w:val="nil"/>
              <w:right w:val="nil"/>
            </w:tcBorders>
            <w:shd w:val="clear" w:color="auto" w:fill="auto"/>
            <w:noWrap/>
            <w:hideMark/>
          </w:tcPr>
          <w:p w14:paraId="5EB20DE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hideMark/>
          </w:tcPr>
          <w:p w14:paraId="6FCCBDE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hideMark/>
          </w:tcPr>
          <w:p w14:paraId="1C9EE08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hideMark/>
          </w:tcPr>
          <w:p w14:paraId="1617595B"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28" w:type="dxa"/>
            <w:gridSpan w:val="3"/>
            <w:tcBorders>
              <w:top w:val="nil"/>
              <w:left w:val="nil"/>
              <w:bottom w:val="nil"/>
              <w:right w:val="nil"/>
            </w:tcBorders>
            <w:shd w:val="clear" w:color="auto" w:fill="auto"/>
            <w:noWrap/>
            <w:hideMark/>
          </w:tcPr>
          <w:p w14:paraId="18CBBD25"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roofErr w:type="spellStart"/>
            <w:r w:rsidRPr="00A01F7D">
              <w:rPr>
                <w:rFonts w:ascii="Times New Roman" w:eastAsia="Times New Roman" w:hAnsi="Times New Roman" w:cs="Times New Roman"/>
                <w:i/>
                <w:iCs/>
                <w:color w:val="000000"/>
                <w:sz w:val="20"/>
                <w:szCs w:val="20"/>
                <w:lang w:val="en-US"/>
              </w:rPr>
              <w:t>v.</w:t>
            </w:r>
            <w:proofErr w:type="gramStart"/>
            <w:r w:rsidRPr="00A01F7D">
              <w:rPr>
                <w:rFonts w:ascii="Times New Roman" w:eastAsia="Times New Roman" w:hAnsi="Times New Roman" w:cs="Times New Roman"/>
                <w:i/>
                <w:iCs/>
                <w:color w:val="000000"/>
                <w:sz w:val="20"/>
                <w:szCs w:val="20"/>
                <w:lang w:val="en-US"/>
              </w:rPr>
              <w:t>uzvārds</w:t>
            </w:r>
            <w:proofErr w:type="spellEnd"/>
            <w:r w:rsidRPr="00A01F7D">
              <w:rPr>
                <w:rFonts w:ascii="Times New Roman" w:eastAsia="Times New Roman" w:hAnsi="Times New Roman" w:cs="Times New Roman"/>
                <w:i/>
                <w:iCs/>
                <w:color w:val="000000"/>
                <w:sz w:val="20"/>
                <w:szCs w:val="20"/>
                <w:lang w:val="en-US"/>
              </w:rPr>
              <w:t xml:space="preserve">,  </w:t>
            </w:r>
            <w:proofErr w:type="spellStart"/>
            <w:r w:rsidRPr="00A01F7D">
              <w:rPr>
                <w:rFonts w:ascii="Times New Roman" w:eastAsia="Times New Roman" w:hAnsi="Times New Roman" w:cs="Times New Roman"/>
                <w:i/>
                <w:iCs/>
                <w:color w:val="000000"/>
                <w:sz w:val="20"/>
                <w:szCs w:val="20"/>
                <w:lang w:val="en-US"/>
              </w:rPr>
              <w:t>paraksts</w:t>
            </w:r>
            <w:proofErr w:type="spellEnd"/>
            <w:proofErr w:type="gramEnd"/>
          </w:p>
        </w:tc>
        <w:tc>
          <w:tcPr>
            <w:tcW w:w="1060" w:type="dxa"/>
            <w:gridSpan w:val="2"/>
            <w:tcBorders>
              <w:top w:val="nil"/>
              <w:left w:val="nil"/>
              <w:bottom w:val="nil"/>
              <w:right w:val="nil"/>
            </w:tcBorders>
            <w:shd w:val="clear" w:color="auto" w:fill="auto"/>
            <w:noWrap/>
            <w:hideMark/>
          </w:tcPr>
          <w:p w14:paraId="5B23FA0C"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206" w:type="dxa"/>
            <w:gridSpan w:val="3"/>
            <w:tcBorders>
              <w:top w:val="nil"/>
              <w:left w:val="nil"/>
              <w:bottom w:val="nil"/>
              <w:right w:val="nil"/>
            </w:tcBorders>
            <w:shd w:val="clear" w:color="auto" w:fill="auto"/>
            <w:noWrap/>
            <w:hideMark/>
          </w:tcPr>
          <w:p w14:paraId="0E3C94C0"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hideMark/>
          </w:tcPr>
          <w:p w14:paraId="45233CED"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datums</w:t>
            </w:r>
          </w:p>
        </w:tc>
        <w:tc>
          <w:tcPr>
            <w:tcW w:w="981" w:type="dxa"/>
            <w:gridSpan w:val="3"/>
            <w:tcBorders>
              <w:top w:val="nil"/>
              <w:left w:val="nil"/>
              <w:bottom w:val="nil"/>
              <w:right w:val="nil"/>
            </w:tcBorders>
            <w:shd w:val="clear" w:color="auto" w:fill="auto"/>
            <w:noWrap/>
            <w:hideMark/>
          </w:tcPr>
          <w:p w14:paraId="73E52C42"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546" w:type="dxa"/>
            <w:gridSpan w:val="3"/>
            <w:tcBorders>
              <w:top w:val="nil"/>
              <w:left w:val="nil"/>
              <w:bottom w:val="nil"/>
              <w:right w:val="nil"/>
            </w:tcBorders>
            <w:shd w:val="clear" w:color="auto" w:fill="auto"/>
            <w:noWrap/>
            <w:hideMark/>
          </w:tcPr>
          <w:p w14:paraId="39DFC9DA"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48411C72" w14:textId="77777777" w:rsidTr="00645DB9">
        <w:trPr>
          <w:trHeight w:val="465"/>
        </w:trPr>
        <w:tc>
          <w:tcPr>
            <w:tcW w:w="1000" w:type="dxa"/>
            <w:tcBorders>
              <w:top w:val="nil"/>
              <w:left w:val="nil"/>
              <w:bottom w:val="nil"/>
              <w:right w:val="nil"/>
            </w:tcBorders>
            <w:shd w:val="clear" w:color="auto" w:fill="auto"/>
            <w:noWrap/>
            <w:vAlign w:val="center"/>
            <w:hideMark/>
          </w:tcPr>
          <w:p w14:paraId="597B237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905" w:type="dxa"/>
            <w:gridSpan w:val="2"/>
            <w:tcBorders>
              <w:top w:val="nil"/>
              <w:left w:val="nil"/>
              <w:bottom w:val="nil"/>
              <w:right w:val="nil"/>
            </w:tcBorders>
            <w:shd w:val="clear" w:color="auto" w:fill="auto"/>
            <w:noWrap/>
            <w:vAlign w:val="center"/>
            <w:hideMark/>
          </w:tcPr>
          <w:p w14:paraId="640B99F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roofErr w:type="spellStart"/>
            <w:r w:rsidRPr="00A01F7D">
              <w:rPr>
                <w:rFonts w:ascii="Times New Roman" w:eastAsia="Times New Roman" w:hAnsi="Times New Roman" w:cs="Times New Roman"/>
                <w:color w:val="000000"/>
                <w:sz w:val="20"/>
                <w:szCs w:val="20"/>
                <w:lang w:val="en-US"/>
              </w:rPr>
              <w:t>Pasūtītāja</w:t>
            </w:r>
            <w:proofErr w:type="spellEnd"/>
            <w:r w:rsidRPr="00A01F7D">
              <w:rPr>
                <w:rFonts w:ascii="Times New Roman" w:eastAsia="Times New Roman" w:hAnsi="Times New Roman" w:cs="Times New Roman"/>
                <w:color w:val="000000"/>
                <w:sz w:val="20"/>
                <w:szCs w:val="20"/>
                <w:lang w:val="en-US"/>
              </w:rPr>
              <w:t xml:space="preserve"> </w:t>
            </w:r>
            <w:proofErr w:type="spellStart"/>
            <w:r w:rsidRPr="00A01F7D">
              <w:rPr>
                <w:rFonts w:ascii="Times New Roman" w:eastAsia="Times New Roman" w:hAnsi="Times New Roman" w:cs="Times New Roman"/>
                <w:color w:val="000000"/>
                <w:sz w:val="20"/>
                <w:szCs w:val="20"/>
                <w:lang w:val="en-US"/>
              </w:rPr>
              <w:t>pilnvarotā</w:t>
            </w:r>
            <w:proofErr w:type="spellEnd"/>
            <w:r w:rsidRPr="00A01F7D">
              <w:rPr>
                <w:rFonts w:ascii="Times New Roman" w:eastAsia="Times New Roman" w:hAnsi="Times New Roman" w:cs="Times New Roman"/>
                <w:color w:val="000000"/>
                <w:sz w:val="20"/>
                <w:szCs w:val="20"/>
                <w:lang w:val="en-US"/>
              </w:rPr>
              <w:t xml:space="preserve"> persona:</w:t>
            </w:r>
          </w:p>
        </w:tc>
        <w:tc>
          <w:tcPr>
            <w:tcW w:w="3147" w:type="dxa"/>
            <w:gridSpan w:val="2"/>
            <w:tcBorders>
              <w:top w:val="nil"/>
              <w:left w:val="nil"/>
              <w:bottom w:val="nil"/>
              <w:right w:val="nil"/>
            </w:tcBorders>
            <w:shd w:val="clear" w:color="auto" w:fill="auto"/>
            <w:noWrap/>
            <w:vAlign w:val="center"/>
            <w:hideMark/>
          </w:tcPr>
          <w:p w14:paraId="2C1E727F"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615" w:type="dxa"/>
            <w:tcBorders>
              <w:top w:val="nil"/>
              <w:left w:val="nil"/>
              <w:bottom w:val="single" w:sz="4" w:space="0" w:color="auto"/>
              <w:right w:val="nil"/>
            </w:tcBorders>
            <w:shd w:val="clear" w:color="auto" w:fill="auto"/>
            <w:noWrap/>
            <w:vAlign w:val="center"/>
            <w:hideMark/>
          </w:tcPr>
          <w:p w14:paraId="271B3CD8"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 </w:t>
            </w:r>
          </w:p>
        </w:tc>
        <w:tc>
          <w:tcPr>
            <w:tcW w:w="1814" w:type="dxa"/>
            <w:gridSpan w:val="5"/>
            <w:tcBorders>
              <w:top w:val="nil"/>
              <w:left w:val="nil"/>
              <w:bottom w:val="single" w:sz="4" w:space="0" w:color="auto"/>
              <w:right w:val="nil"/>
            </w:tcBorders>
            <w:shd w:val="clear" w:color="auto" w:fill="auto"/>
            <w:noWrap/>
            <w:vAlign w:val="center"/>
            <w:hideMark/>
          </w:tcPr>
          <w:p w14:paraId="5AF9E19D"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 </w:t>
            </w:r>
          </w:p>
        </w:tc>
        <w:tc>
          <w:tcPr>
            <w:tcW w:w="1060" w:type="dxa"/>
            <w:gridSpan w:val="3"/>
            <w:tcBorders>
              <w:top w:val="nil"/>
              <w:left w:val="nil"/>
              <w:bottom w:val="single" w:sz="4" w:space="0" w:color="auto"/>
              <w:right w:val="nil"/>
            </w:tcBorders>
            <w:shd w:val="clear" w:color="auto" w:fill="auto"/>
            <w:noWrap/>
            <w:vAlign w:val="center"/>
            <w:hideMark/>
          </w:tcPr>
          <w:p w14:paraId="3F513840"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206" w:type="dxa"/>
            <w:gridSpan w:val="3"/>
            <w:tcBorders>
              <w:top w:val="nil"/>
              <w:left w:val="nil"/>
              <w:bottom w:val="single" w:sz="4" w:space="0" w:color="auto"/>
              <w:right w:val="nil"/>
            </w:tcBorders>
            <w:shd w:val="clear" w:color="auto" w:fill="auto"/>
            <w:noWrap/>
            <w:vAlign w:val="center"/>
            <w:hideMark/>
          </w:tcPr>
          <w:p w14:paraId="29E7BE87"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1195" w:type="dxa"/>
            <w:gridSpan w:val="3"/>
            <w:tcBorders>
              <w:top w:val="nil"/>
              <w:left w:val="nil"/>
              <w:bottom w:val="single" w:sz="4" w:space="0" w:color="auto"/>
              <w:right w:val="nil"/>
            </w:tcBorders>
            <w:shd w:val="clear" w:color="auto" w:fill="auto"/>
            <w:noWrap/>
            <w:vAlign w:val="center"/>
            <w:hideMark/>
          </w:tcPr>
          <w:p w14:paraId="3A84FB43"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r w:rsidRPr="00A01F7D">
              <w:rPr>
                <w:rFonts w:ascii="Times New Roman" w:eastAsia="Times New Roman" w:hAnsi="Times New Roman" w:cs="Times New Roman"/>
                <w:color w:val="000000"/>
                <w:sz w:val="20"/>
                <w:szCs w:val="20"/>
                <w:lang w:val="en-US"/>
              </w:rPr>
              <w:t> </w:t>
            </w:r>
          </w:p>
        </w:tc>
        <w:tc>
          <w:tcPr>
            <w:tcW w:w="981" w:type="dxa"/>
            <w:tcBorders>
              <w:top w:val="nil"/>
              <w:left w:val="nil"/>
              <w:bottom w:val="nil"/>
              <w:right w:val="nil"/>
            </w:tcBorders>
            <w:shd w:val="clear" w:color="auto" w:fill="auto"/>
            <w:noWrap/>
            <w:vAlign w:val="center"/>
            <w:hideMark/>
          </w:tcPr>
          <w:p w14:paraId="1AA8185A" w14:textId="77777777" w:rsidR="00645DB9" w:rsidRPr="00A01F7D" w:rsidRDefault="00645DB9" w:rsidP="00645DB9">
            <w:pPr>
              <w:spacing w:after="0" w:line="240" w:lineRule="auto"/>
              <w:rPr>
                <w:rFonts w:ascii="Times New Roman" w:eastAsia="Times New Roman" w:hAnsi="Times New Roman" w:cs="Times New Roman"/>
                <w:color w:val="000000"/>
                <w:sz w:val="20"/>
                <w:szCs w:val="20"/>
                <w:lang w:val="en-US"/>
              </w:rPr>
            </w:pPr>
          </w:p>
        </w:tc>
        <w:tc>
          <w:tcPr>
            <w:tcW w:w="1555" w:type="dxa"/>
            <w:gridSpan w:val="2"/>
            <w:tcBorders>
              <w:top w:val="nil"/>
              <w:left w:val="nil"/>
              <w:bottom w:val="nil"/>
              <w:right w:val="nil"/>
            </w:tcBorders>
            <w:shd w:val="clear" w:color="auto" w:fill="auto"/>
            <w:noWrap/>
            <w:vAlign w:val="center"/>
            <w:hideMark/>
          </w:tcPr>
          <w:p w14:paraId="3DBAF47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r w:rsidR="00645DB9" w:rsidRPr="00A01F7D" w14:paraId="30763AAA" w14:textId="77777777" w:rsidTr="00645DB9">
        <w:trPr>
          <w:gridAfter w:val="1"/>
          <w:wAfter w:w="1310" w:type="dxa"/>
          <w:trHeight w:val="630"/>
        </w:trPr>
        <w:tc>
          <w:tcPr>
            <w:tcW w:w="1000" w:type="dxa"/>
            <w:tcBorders>
              <w:top w:val="nil"/>
              <w:left w:val="nil"/>
              <w:bottom w:val="nil"/>
              <w:right w:val="nil"/>
            </w:tcBorders>
            <w:shd w:val="clear" w:color="auto" w:fill="auto"/>
            <w:noWrap/>
            <w:hideMark/>
          </w:tcPr>
          <w:p w14:paraId="04ED297E"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805" w:type="dxa"/>
            <w:tcBorders>
              <w:top w:val="nil"/>
              <w:left w:val="nil"/>
              <w:bottom w:val="nil"/>
              <w:right w:val="nil"/>
            </w:tcBorders>
            <w:shd w:val="clear" w:color="auto" w:fill="auto"/>
            <w:noWrap/>
            <w:hideMark/>
          </w:tcPr>
          <w:p w14:paraId="195D85B7"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00" w:type="dxa"/>
            <w:tcBorders>
              <w:top w:val="nil"/>
              <w:left w:val="nil"/>
              <w:bottom w:val="nil"/>
              <w:right w:val="nil"/>
            </w:tcBorders>
            <w:shd w:val="clear" w:color="auto" w:fill="auto"/>
            <w:noWrap/>
            <w:hideMark/>
          </w:tcPr>
          <w:p w14:paraId="33DF8723"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3147" w:type="dxa"/>
            <w:gridSpan w:val="2"/>
            <w:tcBorders>
              <w:top w:val="nil"/>
              <w:left w:val="nil"/>
              <w:bottom w:val="nil"/>
              <w:right w:val="nil"/>
            </w:tcBorders>
            <w:shd w:val="clear" w:color="auto" w:fill="auto"/>
            <w:noWrap/>
            <w:hideMark/>
          </w:tcPr>
          <w:p w14:paraId="21501266"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28" w:type="dxa"/>
            <w:gridSpan w:val="3"/>
            <w:tcBorders>
              <w:top w:val="nil"/>
              <w:left w:val="nil"/>
              <w:bottom w:val="nil"/>
              <w:right w:val="nil"/>
            </w:tcBorders>
            <w:shd w:val="clear" w:color="auto" w:fill="auto"/>
            <w:noWrap/>
            <w:hideMark/>
          </w:tcPr>
          <w:p w14:paraId="17DE8DE0"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roofErr w:type="spellStart"/>
            <w:r w:rsidRPr="00A01F7D">
              <w:rPr>
                <w:rFonts w:ascii="Times New Roman" w:eastAsia="Times New Roman" w:hAnsi="Times New Roman" w:cs="Times New Roman"/>
                <w:i/>
                <w:iCs/>
                <w:color w:val="000000"/>
                <w:sz w:val="20"/>
                <w:szCs w:val="20"/>
                <w:lang w:val="en-US"/>
              </w:rPr>
              <w:t>v.</w:t>
            </w:r>
            <w:proofErr w:type="gramStart"/>
            <w:r w:rsidRPr="00A01F7D">
              <w:rPr>
                <w:rFonts w:ascii="Times New Roman" w:eastAsia="Times New Roman" w:hAnsi="Times New Roman" w:cs="Times New Roman"/>
                <w:i/>
                <w:iCs/>
                <w:color w:val="000000"/>
                <w:sz w:val="20"/>
                <w:szCs w:val="20"/>
                <w:lang w:val="en-US"/>
              </w:rPr>
              <w:t>uzvārds</w:t>
            </w:r>
            <w:proofErr w:type="spellEnd"/>
            <w:r w:rsidRPr="00A01F7D">
              <w:rPr>
                <w:rFonts w:ascii="Times New Roman" w:eastAsia="Times New Roman" w:hAnsi="Times New Roman" w:cs="Times New Roman"/>
                <w:i/>
                <w:iCs/>
                <w:color w:val="000000"/>
                <w:sz w:val="20"/>
                <w:szCs w:val="20"/>
                <w:lang w:val="en-US"/>
              </w:rPr>
              <w:t xml:space="preserve">,  </w:t>
            </w:r>
            <w:proofErr w:type="spellStart"/>
            <w:r w:rsidRPr="00A01F7D">
              <w:rPr>
                <w:rFonts w:ascii="Times New Roman" w:eastAsia="Times New Roman" w:hAnsi="Times New Roman" w:cs="Times New Roman"/>
                <w:i/>
                <w:iCs/>
                <w:color w:val="000000"/>
                <w:sz w:val="20"/>
                <w:szCs w:val="20"/>
                <w:lang w:val="en-US"/>
              </w:rPr>
              <w:t>paraksts</w:t>
            </w:r>
            <w:proofErr w:type="spellEnd"/>
            <w:proofErr w:type="gramEnd"/>
          </w:p>
        </w:tc>
        <w:tc>
          <w:tcPr>
            <w:tcW w:w="1060" w:type="dxa"/>
            <w:gridSpan w:val="2"/>
            <w:tcBorders>
              <w:top w:val="nil"/>
              <w:left w:val="nil"/>
              <w:bottom w:val="nil"/>
              <w:right w:val="nil"/>
            </w:tcBorders>
            <w:shd w:val="clear" w:color="auto" w:fill="auto"/>
            <w:noWrap/>
            <w:hideMark/>
          </w:tcPr>
          <w:p w14:paraId="4FF59467"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206" w:type="dxa"/>
            <w:gridSpan w:val="3"/>
            <w:tcBorders>
              <w:top w:val="nil"/>
              <w:left w:val="nil"/>
              <w:bottom w:val="nil"/>
              <w:right w:val="nil"/>
            </w:tcBorders>
            <w:shd w:val="clear" w:color="auto" w:fill="auto"/>
            <w:noWrap/>
            <w:hideMark/>
          </w:tcPr>
          <w:p w14:paraId="1B4B1EF1"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c>
          <w:tcPr>
            <w:tcW w:w="1195" w:type="dxa"/>
            <w:gridSpan w:val="3"/>
            <w:tcBorders>
              <w:top w:val="nil"/>
              <w:left w:val="nil"/>
              <w:bottom w:val="nil"/>
              <w:right w:val="nil"/>
            </w:tcBorders>
            <w:shd w:val="clear" w:color="auto" w:fill="auto"/>
            <w:noWrap/>
            <w:hideMark/>
          </w:tcPr>
          <w:p w14:paraId="2BEED021"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r w:rsidRPr="00A01F7D">
              <w:rPr>
                <w:rFonts w:ascii="Times New Roman" w:eastAsia="Times New Roman" w:hAnsi="Times New Roman" w:cs="Times New Roman"/>
                <w:i/>
                <w:iCs/>
                <w:color w:val="000000"/>
                <w:sz w:val="20"/>
                <w:szCs w:val="20"/>
                <w:lang w:val="en-US"/>
              </w:rPr>
              <w:t>datums</w:t>
            </w:r>
          </w:p>
        </w:tc>
        <w:tc>
          <w:tcPr>
            <w:tcW w:w="981" w:type="dxa"/>
            <w:gridSpan w:val="3"/>
            <w:tcBorders>
              <w:top w:val="nil"/>
              <w:left w:val="nil"/>
              <w:bottom w:val="nil"/>
              <w:right w:val="nil"/>
            </w:tcBorders>
            <w:shd w:val="clear" w:color="auto" w:fill="auto"/>
            <w:noWrap/>
            <w:hideMark/>
          </w:tcPr>
          <w:p w14:paraId="03B34DE5" w14:textId="77777777" w:rsidR="00645DB9" w:rsidRPr="00A01F7D" w:rsidRDefault="00645DB9" w:rsidP="00645DB9">
            <w:pPr>
              <w:spacing w:after="0" w:line="240" w:lineRule="auto"/>
              <w:rPr>
                <w:rFonts w:ascii="Times New Roman" w:eastAsia="Times New Roman" w:hAnsi="Times New Roman" w:cs="Times New Roman"/>
                <w:i/>
                <w:iCs/>
                <w:color w:val="000000"/>
                <w:sz w:val="20"/>
                <w:szCs w:val="20"/>
                <w:lang w:val="en-US"/>
              </w:rPr>
            </w:pPr>
          </w:p>
        </w:tc>
        <w:tc>
          <w:tcPr>
            <w:tcW w:w="1546" w:type="dxa"/>
            <w:gridSpan w:val="3"/>
            <w:tcBorders>
              <w:top w:val="nil"/>
              <w:left w:val="nil"/>
              <w:bottom w:val="nil"/>
              <w:right w:val="nil"/>
            </w:tcBorders>
            <w:shd w:val="clear" w:color="auto" w:fill="auto"/>
            <w:noWrap/>
            <w:hideMark/>
          </w:tcPr>
          <w:p w14:paraId="10BFFDBF" w14:textId="77777777" w:rsidR="00645DB9" w:rsidRPr="00A01F7D" w:rsidRDefault="00645DB9" w:rsidP="00645DB9">
            <w:pPr>
              <w:spacing w:after="0" w:line="240" w:lineRule="auto"/>
              <w:rPr>
                <w:rFonts w:ascii="Times New Roman" w:eastAsia="Times New Roman" w:hAnsi="Times New Roman" w:cs="Times New Roman"/>
                <w:sz w:val="20"/>
                <w:szCs w:val="20"/>
                <w:lang w:val="en-US"/>
              </w:rPr>
            </w:pPr>
          </w:p>
        </w:tc>
      </w:tr>
    </w:tbl>
    <w:p w14:paraId="0EA482E4" w14:textId="66469198" w:rsidR="00F768AE" w:rsidRPr="00A01F7D" w:rsidRDefault="00645DB9" w:rsidP="00645DB9">
      <w:pPr>
        <w:spacing w:after="0" w:line="240" w:lineRule="auto"/>
        <w:jc w:val="right"/>
        <w:rPr>
          <w:rFonts w:ascii="Times New Roman" w:eastAsia="Times New Roman" w:hAnsi="Times New Roman" w:cs="Times New Roman"/>
          <w:sz w:val="24"/>
          <w:szCs w:val="24"/>
        </w:rPr>
      </w:pPr>
      <w:r w:rsidRPr="00A01F7D">
        <w:rPr>
          <w:rFonts w:ascii="Times New Roman" w:eastAsia="Times New Roman" w:hAnsi="Times New Roman" w:cs="Times New Roman"/>
        </w:rPr>
        <w:fldChar w:fldCharType="end"/>
      </w:r>
    </w:p>
    <w:p w14:paraId="09B376A5" w14:textId="38E122E5" w:rsidR="00F0588F" w:rsidRPr="00A01F7D" w:rsidRDefault="00F0588F" w:rsidP="00F0588F">
      <w:pPr>
        <w:rPr>
          <w:rFonts w:ascii="Times New Roman" w:eastAsia="Times New Roman" w:hAnsi="Times New Roman" w:cs="Times New Roman"/>
          <w:sz w:val="24"/>
          <w:szCs w:val="24"/>
        </w:rPr>
      </w:pPr>
    </w:p>
    <w:p w14:paraId="7C0C69DF" w14:textId="77777777" w:rsidR="00463659" w:rsidRPr="00A01F7D"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A01F7D" w:rsidSect="00645DB9">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2C17" w14:textId="77777777" w:rsidR="005207A4" w:rsidRDefault="005207A4" w:rsidP="00651C94">
      <w:pPr>
        <w:spacing w:after="0" w:line="240" w:lineRule="auto"/>
      </w:pPr>
      <w:r>
        <w:separator/>
      </w:r>
    </w:p>
  </w:endnote>
  <w:endnote w:type="continuationSeparator" w:id="0">
    <w:p w14:paraId="36535ED6" w14:textId="77777777" w:rsidR="005207A4" w:rsidRDefault="005207A4"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788" w14:textId="77777777" w:rsidR="005207A4" w:rsidRDefault="005207A4" w:rsidP="00651C94">
      <w:pPr>
        <w:spacing w:after="0" w:line="240" w:lineRule="auto"/>
      </w:pPr>
      <w:r>
        <w:separator/>
      </w:r>
    </w:p>
  </w:footnote>
  <w:footnote w:type="continuationSeparator" w:id="0">
    <w:p w14:paraId="75804C16" w14:textId="77777777" w:rsidR="005207A4" w:rsidRDefault="005207A4" w:rsidP="00651C94">
      <w:pPr>
        <w:spacing w:after="0" w:line="240" w:lineRule="auto"/>
      </w:pPr>
      <w:r>
        <w:continuationSeparator/>
      </w:r>
    </w:p>
  </w:footnote>
  <w:footnote w:id="1">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F03A6C"/>
    <w:multiLevelType w:val="multilevel"/>
    <w:tmpl w:val="696CC620"/>
    <w:lvl w:ilvl="0">
      <w:start w:val="3"/>
      <w:numFmt w:val="decimal"/>
      <w:lvlText w:val="%1."/>
      <w:lvlJc w:val="left"/>
      <w:pPr>
        <w:ind w:left="390" w:hanging="390"/>
      </w:pPr>
      <w:rPr>
        <w:rFonts w:hint="default"/>
        <w:sz w:val="24"/>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B37E74"/>
    <w:multiLevelType w:val="multilevel"/>
    <w:tmpl w:val="B068F112"/>
    <w:lvl w:ilvl="0">
      <w:start w:val="1"/>
      <w:numFmt w:val="decimal"/>
      <w:lvlText w:val="%1."/>
      <w:lvlJc w:val="left"/>
      <w:pPr>
        <w:ind w:left="720" w:hanging="360"/>
      </w:pPr>
      <w:rPr>
        <w:rFonts w:ascii="Times New Roman" w:hAnsi="Times New Roman" w:cs="Times New Roman" w:hint="default"/>
        <w:sz w:val="24"/>
        <w:szCs w:val="28"/>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1" w15:restartNumberingAfterBreak="0">
    <w:nsid w:val="48534DB7"/>
    <w:multiLevelType w:val="hybridMultilevel"/>
    <w:tmpl w:val="2404194E"/>
    <w:lvl w:ilvl="0" w:tplc="9B9EA75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C45848"/>
    <w:multiLevelType w:val="multilevel"/>
    <w:tmpl w:val="FE966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17"/>
  </w:num>
  <w:num w:numId="2" w16cid:durableId="1787193910">
    <w:abstractNumId w:val="19"/>
  </w:num>
  <w:num w:numId="3" w16cid:durableId="136921126">
    <w:abstractNumId w:val="14"/>
  </w:num>
  <w:num w:numId="4" w16cid:durableId="1256133584">
    <w:abstractNumId w:val="12"/>
  </w:num>
  <w:num w:numId="5" w16cid:durableId="885528442">
    <w:abstractNumId w:val="4"/>
  </w:num>
  <w:num w:numId="6" w16cid:durableId="493494989">
    <w:abstractNumId w:val="8"/>
  </w:num>
  <w:num w:numId="7" w16cid:durableId="459109334">
    <w:abstractNumId w:val="18"/>
  </w:num>
  <w:num w:numId="8" w16cid:durableId="1320114853">
    <w:abstractNumId w:val="1"/>
  </w:num>
  <w:num w:numId="9" w16cid:durableId="1069890277">
    <w:abstractNumId w:val="0"/>
  </w:num>
  <w:num w:numId="10" w16cid:durableId="1625698290">
    <w:abstractNumId w:val="16"/>
  </w:num>
  <w:num w:numId="11" w16cid:durableId="114181158">
    <w:abstractNumId w:val="9"/>
  </w:num>
  <w:num w:numId="12" w16cid:durableId="755056105">
    <w:abstractNumId w:val="2"/>
  </w:num>
  <w:num w:numId="13" w16cid:durableId="1309045355">
    <w:abstractNumId w:val="10"/>
  </w:num>
  <w:num w:numId="14" w16cid:durableId="1299994406">
    <w:abstractNumId w:val="13"/>
  </w:num>
  <w:num w:numId="15" w16cid:durableId="653801999">
    <w:abstractNumId w:val="3"/>
  </w:num>
  <w:num w:numId="16" w16cid:durableId="1045063255">
    <w:abstractNumId w:val="20"/>
  </w:num>
  <w:num w:numId="17" w16cid:durableId="155994300">
    <w:abstractNumId w:val="6"/>
  </w:num>
  <w:num w:numId="18" w16cid:durableId="147090650">
    <w:abstractNumId w:val="11"/>
  </w:num>
  <w:num w:numId="19" w16cid:durableId="508638338">
    <w:abstractNumId w:val="7"/>
  </w:num>
  <w:num w:numId="20" w16cid:durableId="1177501937">
    <w:abstractNumId w:val="5"/>
  </w:num>
  <w:num w:numId="21" w16cid:durableId="13174918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0A71"/>
    <w:rsid w:val="000112C3"/>
    <w:rsid w:val="00011731"/>
    <w:rsid w:val="0001279E"/>
    <w:rsid w:val="00012B19"/>
    <w:rsid w:val="00013ED0"/>
    <w:rsid w:val="00013FB8"/>
    <w:rsid w:val="000140D9"/>
    <w:rsid w:val="00014755"/>
    <w:rsid w:val="0001577E"/>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7D6"/>
    <w:rsid w:val="000855EC"/>
    <w:rsid w:val="0008681D"/>
    <w:rsid w:val="00093C67"/>
    <w:rsid w:val="00094F5F"/>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6755"/>
    <w:rsid w:val="000E3612"/>
    <w:rsid w:val="000E3B68"/>
    <w:rsid w:val="000E4EE5"/>
    <w:rsid w:val="000E5579"/>
    <w:rsid w:val="000E6647"/>
    <w:rsid w:val="000E6F0B"/>
    <w:rsid w:val="000F1D2D"/>
    <w:rsid w:val="000F38EA"/>
    <w:rsid w:val="000F65A1"/>
    <w:rsid w:val="001020E8"/>
    <w:rsid w:val="0010239E"/>
    <w:rsid w:val="00103230"/>
    <w:rsid w:val="001040F1"/>
    <w:rsid w:val="0010495F"/>
    <w:rsid w:val="0010547B"/>
    <w:rsid w:val="00107167"/>
    <w:rsid w:val="00113BD2"/>
    <w:rsid w:val="001165BA"/>
    <w:rsid w:val="001171D1"/>
    <w:rsid w:val="001200A8"/>
    <w:rsid w:val="001223B3"/>
    <w:rsid w:val="0012405C"/>
    <w:rsid w:val="00124CEF"/>
    <w:rsid w:val="00127B38"/>
    <w:rsid w:val="0013196B"/>
    <w:rsid w:val="0013355C"/>
    <w:rsid w:val="001356BC"/>
    <w:rsid w:val="00137869"/>
    <w:rsid w:val="0014645D"/>
    <w:rsid w:val="00161D11"/>
    <w:rsid w:val="0016288A"/>
    <w:rsid w:val="00162D3C"/>
    <w:rsid w:val="00163EAD"/>
    <w:rsid w:val="00163F30"/>
    <w:rsid w:val="001644FA"/>
    <w:rsid w:val="0016587E"/>
    <w:rsid w:val="00165E2B"/>
    <w:rsid w:val="00174F7B"/>
    <w:rsid w:val="00175CF3"/>
    <w:rsid w:val="00176C84"/>
    <w:rsid w:val="00177951"/>
    <w:rsid w:val="00182194"/>
    <w:rsid w:val="00183144"/>
    <w:rsid w:val="0018324F"/>
    <w:rsid w:val="00184A38"/>
    <w:rsid w:val="00185AE7"/>
    <w:rsid w:val="001862BB"/>
    <w:rsid w:val="00193023"/>
    <w:rsid w:val="001943A1"/>
    <w:rsid w:val="001A1DE1"/>
    <w:rsid w:val="001A4677"/>
    <w:rsid w:val="001A78DD"/>
    <w:rsid w:val="001B05E0"/>
    <w:rsid w:val="001B3622"/>
    <w:rsid w:val="001B536B"/>
    <w:rsid w:val="001B6A34"/>
    <w:rsid w:val="001B6EC1"/>
    <w:rsid w:val="001B7E63"/>
    <w:rsid w:val="001C3DC3"/>
    <w:rsid w:val="001C509D"/>
    <w:rsid w:val="001C5ACB"/>
    <w:rsid w:val="001C6094"/>
    <w:rsid w:val="001D2737"/>
    <w:rsid w:val="001D2A79"/>
    <w:rsid w:val="001D5B2F"/>
    <w:rsid w:val="001D77EF"/>
    <w:rsid w:val="001E0A1F"/>
    <w:rsid w:val="001E3516"/>
    <w:rsid w:val="001E3CBA"/>
    <w:rsid w:val="001E6C03"/>
    <w:rsid w:val="001E6FF4"/>
    <w:rsid w:val="001F2D8F"/>
    <w:rsid w:val="001F6CEE"/>
    <w:rsid w:val="00204076"/>
    <w:rsid w:val="0020461D"/>
    <w:rsid w:val="00204BA5"/>
    <w:rsid w:val="00205204"/>
    <w:rsid w:val="002056B0"/>
    <w:rsid w:val="0020572A"/>
    <w:rsid w:val="002127DB"/>
    <w:rsid w:val="002156B7"/>
    <w:rsid w:val="002208EF"/>
    <w:rsid w:val="00220B81"/>
    <w:rsid w:val="00220DC9"/>
    <w:rsid w:val="002214D0"/>
    <w:rsid w:val="00222386"/>
    <w:rsid w:val="002225DF"/>
    <w:rsid w:val="00222C3F"/>
    <w:rsid w:val="00223104"/>
    <w:rsid w:val="0023082F"/>
    <w:rsid w:val="002310FF"/>
    <w:rsid w:val="00232389"/>
    <w:rsid w:val="00233701"/>
    <w:rsid w:val="00237371"/>
    <w:rsid w:val="002414D2"/>
    <w:rsid w:val="002425CE"/>
    <w:rsid w:val="0024488E"/>
    <w:rsid w:val="00245F41"/>
    <w:rsid w:val="002523B7"/>
    <w:rsid w:val="002651FB"/>
    <w:rsid w:val="00267178"/>
    <w:rsid w:val="002706F2"/>
    <w:rsid w:val="00272372"/>
    <w:rsid w:val="00272FAF"/>
    <w:rsid w:val="00276A6A"/>
    <w:rsid w:val="00285515"/>
    <w:rsid w:val="002866CD"/>
    <w:rsid w:val="00286B2B"/>
    <w:rsid w:val="0029066B"/>
    <w:rsid w:val="00292556"/>
    <w:rsid w:val="00292CA6"/>
    <w:rsid w:val="00296628"/>
    <w:rsid w:val="002A0F7F"/>
    <w:rsid w:val="002A21A1"/>
    <w:rsid w:val="002A330C"/>
    <w:rsid w:val="002B3522"/>
    <w:rsid w:val="002B6776"/>
    <w:rsid w:val="002C0646"/>
    <w:rsid w:val="002C214F"/>
    <w:rsid w:val="002C34D8"/>
    <w:rsid w:val="002C46FD"/>
    <w:rsid w:val="002C69E9"/>
    <w:rsid w:val="002D2179"/>
    <w:rsid w:val="002D37F2"/>
    <w:rsid w:val="002D3DA3"/>
    <w:rsid w:val="002D43DD"/>
    <w:rsid w:val="002D4692"/>
    <w:rsid w:val="002D59A9"/>
    <w:rsid w:val="002D78AA"/>
    <w:rsid w:val="002E047B"/>
    <w:rsid w:val="002E11F7"/>
    <w:rsid w:val="002E451D"/>
    <w:rsid w:val="002F0E9E"/>
    <w:rsid w:val="002F212C"/>
    <w:rsid w:val="002F2D53"/>
    <w:rsid w:val="002F2EF4"/>
    <w:rsid w:val="002F33F5"/>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81D"/>
    <w:rsid w:val="00314E8D"/>
    <w:rsid w:val="00315565"/>
    <w:rsid w:val="0032016C"/>
    <w:rsid w:val="00320888"/>
    <w:rsid w:val="0032170C"/>
    <w:rsid w:val="00323E36"/>
    <w:rsid w:val="00327C35"/>
    <w:rsid w:val="00327F12"/>
    <w:rsid w:val="003304C4"/>
    <w:rsid w:val="00330CA5"/>
    <w:rsid w:val="00330EA3"/>
    <w:rsid w:val="00331713"/>
    <w:rsid w:val="00331A0B"/>
    <w:rsid w:val="00334511"/>
    <w:rsid w:val="00334A88"/>
    <w:rsid w:val="00336800"/>
    <w:rsid w:val="00336C8B"/>
    <w:rsid w:val="0034153B"/>
    <w:rsid w:val="00342C21"/>
    <w:rsid w:val="00343452"/>
    <w:rsid w:val="003437A4"/>
    <w:rsid w:val="003458DC"/>
    <w:rsid w:val="00345CDC"/>
    <w:rsid w:val="00347C88"/>
    <w:rsid w:val="0035060A"/>
    <w:rsid w:val="00350C2C"/>
    <w:rsid w:val="00353012"/>
    <w:rsid w:val="003531F1"/>
    <w:rsid w:val="00357DD1"/>
    <w:rsid w:val="00362381"/>
    <w:rsid w:val="003636F7"/>
    <w:rsid w:val="00363743"/>
    <w:rsid w:val="00365111"/>
    <w:rsid w:val="00367023"/>
    <w:rsid w:val="00367A48"/>
    <w:rsid w:val="00371500"/>
    <w:rsid w:val="00372BA7"/>
    <w:rsid w:val="00375431"/>
    <w:rsid w:val="00377EDA"/>
    <w:rsid w:val="0038151D"/>
    <w:rsid w:val="003825A5"/>
    <w:rsid w:val="0038282E"/>
    <w:rsid w:val="0038355D"/>
    <w:rsid w:val="003844EF"/>
    <w:rsid w:val="0039020B"/>
    <w:rsid w:val="00391043"/>
    <w:rsid w:val="00391D19"/>
    <w:rsid w:val="00393224"/>
    <w:rsid w:val="00394580"/>
    <w:rsid w:val="00395352"/>
    <w:rsid w:val="003A01FF"/>
    <w:rsid w:val="003A09CB"/>
    <w:rsid w:val="003A552A"/>
    <w:rsid w:val="003A6344"/>
    <w:rsid w:val="003A6755"/>
    <w:rsid w:val="003B7A76"/>
    <w:rsid w:val="003C0588"/>
    <w:rsid w:val="003C1D9F"/>
    <w:rsid w:val="003C285F"/>
    <w:rsid w:val="003C4057"/>
    <w:rsid w:val="003D105B"/>
    <w:rsid w:val="003D132D"/>
    <w:rsid w:val="003D1F15"/>
    <w:rsid w:val="003D302B"/>
    <w:rsid w:val="003D7109"/>
    <w:rsid w:val="003D7699"/>
    <w:rsid w:val="003D7B5D"/>
    <w:rsid w:val="003E0032"/>
    <w:rsid w:val="003E351D"/>
    <w:rsid w:val="003E3FBA"/>
    <w:rsid w:val="003E42F3"/>
    <w:rsid w:val="003E507F"/>
    <w:rsid w:val="003E6797"/>
    <w:rsid w:val="003E67BB"/>
    <w:rsid w:val="003E7032"/>
    <w:rsid w:val="003E77AB"/>
    <w:rsid w:val="003F784B"/>
    <w:rsid w:val="00402992"/>
    <w:rsid w:val="004055A5"/>
    <w:rsid w:val="0041027C"/>
    <w:rsid w:val="004108CC"/>
    <w:rsid w:val="00411082"/>
    <w:rsid w:val="0041285B"/>
    <w:rsid w:val="00412EFB"/>
    <w:rsid w:val="00413CF5"/>
    <w:rsid w:val="00413D90"/>
    <w:rsid w:val="004147F7"/>
    <w:rsid w:val="004178DC"/>
    <w:rsid w:val="00417DB7"/>
    <w:rsid w:val="00420182"/>
    <w:rsid w:val="00426D85"/>
    <w:rsid w:val="00427FB2"/>
    <w:rsid w:val="00431EBB"/>
    <w:rsid w:val="00433588"/>
    <w:rsid w:val="004337C1"/>
    <w:rsid w:val="00433CE2"/>
    <w:rsid w:val="00442945"/>
    <w:rsid w:val="00442D30"/>
    <w:rsid w:val="004433FF"/>
    <w:rsid w:val="00443868"/>
    <w:rsid w:val="00443C35"/>
    <w:rsid w:val="00446DF5"/>
    <w:rsid w:val="00456627"/>
    <w:rsid w:val="00457B25"/>
    <w:rsid w:val="004601DE"/>
    <w:rsid w:val="0046092C"/>
    <w:rsid w:val="00461375"/>
    <w:rsid w:val="00461561"/>
    <w:rsid w:val="004627F9"/>
    <w:rsid w:val="00463659"/>
    <w:rsid w:val="004649F1"/>
    <w:rsid w:val="0046586C"/>
    <w:rsid w:val="0046682E"/>
    <w:rsid w:val="00467C12"/>
    <w:rsid w:val="00467E58"/>
    <w:rsid w:val="00470B3C"/>
    <w:rsid w:val="00471DF9"/>
    <w:rsid w:val="00474057"/>
    <w:rsid w:val="00474A6A"/>
    <w:rsid w:val="00476085"/>
    <w:rsid w:val="004806FD"/>
    <w:rsid w:val="0048127F"/>
    <w:rsid w:val="004828D1"/>
    <w:rsid w:val="00486D32"/>
    <w:rsid w:val="00487507"/>
    <w:rsid w:val="00492DA3"/>
    <w:rsid w:val="00495BA9"/>
    <w:rsid w:val="004A1BAE"/>
    <w:rsid w:val="004A2780"/>
    <w:rsid w:val="004A3502"/>
    <w:rsid w:val="004A4DD9"/>
    <w:rsid w:val="004B2CA6"/>
    <w:rsid w:val="004B45EB"/>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3478"/>
    <w:rsid w:val="004E48D7"/>
    <w:rsid w:val="004E5272"/>
    <w:rsid w:val="004E5D1C"/>
    <w:rsid w:val="004F09D5"/>
    <w:rsid w:val="004F31AF"/>
    <w:rsid w:val="00501F7D"/>
    <w:rsid w:val="00503EFA"/>
    <w:rsid w:val="00504549"/>
    <w:rsid w:val="00506DD2"/>
    <w:rsid w:val="00512188"/>
    <w:rsid w:val="005138C6"/>
    <w:rsid w:val="00513BE1"/>
    <w:rsid w:val="00515E8E"/>
    <w:rsid w:val="005207A4"/>
    <w:rsid w:val="00524766"/>
    <w:rsid w:val="0052574A"/>
    <w:rsid w:val="00530C0C"/>
    <w:rsid w:val="00531367"/>
    <w:rsid w:val="005321B3"/>
    <w:rsid w:val="00532EA0"/>
    <w:rsid w:val="00534140"/>
    <w:rsid w:val="00537505"/>
    <w:rsid w:val="00542FF9"/>
    <w:rsid w:val="00546054"/>
    <w:rsid w:val="005477C0"/>
    <w:rsid w:val="00551CAC"/>
    <w:rsid w:val="0055262D"/>
    <w:rsid w:val="00555D72"/>
    <w:rsid w:val="00555F76"/>
    <w:rsid w:val="0055678E"/>
    <w:rsid w:val="00556D94"/>
    <w:rsid w:val="00560F38"/>
    <w:rsid w:val="0056510C"/>
    <w:rsid w:val="00570297"/>
    <w:rsid w:val="00572A23"/>
    <w:rsid w:val="005747C5"/>
    <w:rsid w:val="00576261"/>
    <w:rsid w:val="00580182"/>
    <w:rsid w:val="005801C9"/>
    <w:rsid w:val="0058274B"/>
    <w:rsid w:val="0058364C"/>
    <w:rsid w:val="00586880"/>
    <w:rsid w:val="00590F1E"/>
    <w:rsid w:val="005913C6"/>
    <w:rsid w:val="0059189C"/>
    <w:rsid w:val="005937E2"/>
    <w:rsid w:val="00594287"/>
    <w:rsid w:val="005942E9"/>
    <w:rsid w:val="00596832"/>
    <w:rsid w:val="005A0615"/>
    <w:rsid w:val="005A4181"/>
    <w:rsid w:val="005A7E32"/>
    <w:rsid w:val="005B180A"/>
    <w:rsid w:val="005B367C"/>
    <w:rsid w:val="005B48EA"/>
    <w:rsid w:val="005B5E39"/>
    <w:rsid w:val="005B617F"/>
    <w:rsid w:val="005B71D9"/>
    <w:rsid w:val="005B7C70"/>
    <w:rsid w:val="005C3543"/>
    <w:rsid w:val="005C514D"/>
    <w:rsid w:val="005C53CE"/>
    <w:rsid w:val="005C5461"/>
    <w:rsid w:val="005D018B"/>
    <w:rsid w:val="005D04C8"/>
    <w:rsid w:val="005D0912"/>
    <w:rsid w:val="005D2AF5"/>
    <w:rsid w:val="005D44A1"/>
    <w:rsid w:val="005D4771"/>
    <w:rsid w:val="005D4AE5"/>
    <w:rsid w:val="005E2E73"/>
    <w:rsid w:val="005E3458"/>
    <w:rsid w:val="005E38CF"/>
    <w:rsid w:val="005E4BC4"/>
    <w:rsid w:val="005E5B72"/>
    <w:rsid w:val="005E6F78"/>
    <w:rsid w:val="005E7106"/>
    <w:rsid w:val="005F0806"/>
    <w:rsid w:val="005F1B5B"/>
    <w:rsid w:val="005F4F1D"/>
    <w:rsid w:val="005F505D"/>
    <w:rsid w:val="005F58B1"/>
    <w:rsid w:val="00612FFC"/>
    <w:rsid w:val="00613FF0"/>
    <w:rsid w:val="0061440F"/>
    <w:rsid w:val="00614DC8"/>
    <w:rsid w:val="00623669"/>
    <w:rsid w:val="00624D7B"/>
    <w:rsid w:val="00625231"/>
    <w:rsid w:val="00630714"/>
    <w:rsid w:val="00631B8B"/>
    <w:rsid w:val="006339F5"/>
    <w:rsid w:val="00633D88"/>
    <w:rsid w:val="006419E6"/>
    <w:rsid w:val="00643164"/>
    <w:rsid w:val="0064542F"/>
    <w:rsid w:val="0064574E"/>
    <w:rsid w:val="00645DB9"/>
    <w:rsid w:val="0064609D"/>
    <w:rsid w:val="00650ED9"/>
    <w:rsid w:val="00651011"/>
    <w:rsid w:val="00651C94"/>
    <w:rsid w:val="00652044"/>
    <w:rsid w:val="006537AE"/>
    <w:rsid w:val="00657E88"/>
    <w:rsid w:val="006714AD"/>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7F7B"/>
    <w:rsid w:val="006B3C95"/>
    <w:rsid w:val="006B7ABB"/>
    <w:rsid w:val="006B7FFE"/>
    <w:rsid w:val="006C15C5"/>
    <w:rsid w:val="006C1A4B"/>
    <w:rsid w:val="006C2956"/>
    <w:rsid w:val="006C3EA9"/>
    <w:rsid w:val="006C440B"/>
    <w:rsid w:val="006C4F22"/>
    <w:rsid w:val="006C6E06"/>
    <w:rsid w:val="006D2EE9"/>
    <w:rsid w:val="006D3CED"/>
    <w:rsid w:val="006D45D5"/>
    <w:rsid w:val="006D71BB"/>
    <w:rsid w:val="006D7994"/>
    <w:rsid w:val="006E194D"/>
    <w:rsid w:val="006E36DD"/>
    <w:rsid w:val="006E3A3F"/>
    <w:rsid w:val="006E43B6"/>
    <w:rsid w:val="006E50A6"/>
    <w:rsid w:val="006E7115"/>
    <w:rsid w:val="006F3316"/>
    <w:rsid w:val="006F3C55"/>
    <w:rsid w:val="006F3FA0"/>
    <w:rsid w:val="006F558D"/>
    <w:rsid w:val="007018C4"/>
    <w:rsid w:val="00701A0B"/>
    <w:rsid w:val="00705E0F"/>
    <w:rsid w:val="0070613D"/>
    <w:rsid w:val="00706B55"/>
    <w:rsid w:val="007075C2"/>
    <w:rsid w:val="00707E51"/>
    <w:rsid w:val="00707ECB"/>
    <w:rsid w:val="00711D3D"/>
    <w:rsid w:val="007127D6"/>
    <w:rsid w:val="00712A6A"/>
    <w:rsid w:val="00712B85"/>
    <w:rsid w:val="00715423"/>
    <w:rsid w:val="0071556B"/>
    <w:rsid w:val="00717077"/>
    <w:rsid w:val="00717EBD"/>
    <w:rsid w:val="0072554D"/>
    <w:rsid w:val="007269A9"/>
    <w:rsid w:val="0072707E"/>
    <w:rsid w:val="007304E7"/>
    <w:rsid w:val="007321D3"/>
    <w:rsid w:val="00734250"/>
    <w:rsid w:val="00734993"/>
    <w:rsid w:val="0073514D"/>
    <w:rsid w:val="0073662E"/>
    <w:rsid w:val="00740658"/>
    <w:rsid w:val="00742AB8"/>
    <w:rsid w:val="0074505C"/>
    <w:rsid w:val="007471F9"/>
    <w:rsid w:val="007502C0"/>
    <w:rsid w:val="007506E5"/>
    <w:rsid w:val="0075072D"/>
    <w:rsid w:val="0075426E"/>
    <w:rsid w:val="00754D5A"/>
    <w:rsid w:val="00764ECF"/>
    <w:rsid w:val="00765675"/>
    <w:rsid w:val="0076660E"/>
    <w:rsid w:val="0077444E"/>
    <w:rsid w:val="0077782D"/>
    <w:rsid w:val="0078130F"/>
    <w:rsid w:val="00781771"/>
    <w:rsid w:val="007847E4"/>
    <w:rsid w:val="007848C6"/>
    <w:rsid w:val="0078623B"/>
    <w:rsid w:val="00787A87"/>
    <w:rsid w:val="00792545"/>
    <w:rsid w:val="00793C92"/>
    <w:rsid w:val="00794ABF"/>
    <w:rsid w:val="007960D3"/>
    <w:rsid w:val="007971E7"/>
    <w:rsid w:val="00797781"/>
    <w:rsid w:val="007A2210"/>
    <w:rsid w:val="007A237B"/>
    <w:rsid w:val="007A3C7E"/>
    <w:rsid w:val="007A7F2A"/>
    <w:rsid w:val="007B08A8"/>
    <w:rsid w:val="007B0ED7"/>
    <w:rsid w:val="007B1237"/>
    <w:rsid w:val="007B279C"/>
    <w:rsid w:val="007B29BD"/>
    <w:rsid w:val="007B3C69"/>
    <w:rsid w:val="007B4E35"/>
    <w:rsid w:val="007B5EA1"/>
    <w:rsid w:val="007B6302"/>
    <w:rsid w:val="007B6C1E"/>
    <w:rsid w:val="007B7B04"/>
    <w:rsid w:val="007C027D"/>
    <w:rsid w:val="007C104C"/>
    <w:rsid w:val="007C715F"/>
    <w:rsid w:val="007C7BC0"/>
    <w:rsid w:val="007D0586"/>
    <w:rsid w:val="007D368E"/>
    <w:rsid w:val="007D46D1"/>
    <w:rsid w:val="007D5E50"/>
    <w:rsid w:val="007E4C73"/>
    <w:rsid w:val="007E4D76"/>
    <w:rsid w:val="007E5E6B"/>
    <w:rsid w:val="007E6B1C"/>
    <w:rsid w:val="007E7251"/>
    <w:rsid w:val="007F0C48"/>
    <w:rsid w:val="007F1CA7"/>
    <w:rsid w:val="007F602D"/>
    <w:rsid w:val="007F6835"/>
    <w:rsid w:val="00804B93"/>
    <w:rsid w:val="00804CB7"/>
    <w:rsid w:val="00812CC4"/>
    <w:rsid w:val="00814EF0"/>
    <w:rsid w:val="00821358"/>
    <w:rsid w:val="0082506B"/>
    <w:rsid w:val="00830D56"/>
    <w:rsid w:val="00831021"/>
    <w:rsid w:val="00831D18"/>
    <w:rsid w:val="0083328E"/>
    <w:rsid w:val="0083418F"/>
    <w:rsid w:val="008348AF"/>
    <w:rsid w:val="0083745D"/>
    <w:rsid w:val="00841D69"/>
    <w:rsid w:val="00843AE6"/>
    <w:rsid w:val="00846470"/>
    <w:rsid w:val="008504DB"/>
    <w:rsid w:val="0085063F"/>
    <w:rsid w:val="00850779"/>
    <w:rsid w:val="00850EF4"/>
    <w:rsid w:val="00853479"/>
    <w:rsid w:val="008536D3"/>
    <w:rsid w:val="008553D9"/>
    <w:rsid w:val="008572FD"/>
    <w:rsid w:val="00860F4B"/>
    <w:rsid w:val="008617BB"/>
    <w:rsid w:val="00862690"/>
    <w:rsid w:val="00863C97"/>
    <w:rsid w:val="00866957"/>
    <w:rsid w:val="0087014B"/>
    <w:rsid w:val="00871B1E"/>
    <w:rsid w:val="008745F7"/>
    <w:rsid w:val="00875CEE"/>
    <w:rsid w:val="008810FC"/>
    <w:rsid w:val="008811D3"/>
    <w:rsid w:val="00883DD1"/>
    <w:rsid w:val="00886442"/>
    <w:rsid w:val="00886B44"/>
    <w:rsid w:val="00891331"/>
    <w:rsid w:val="00891D64"/>
    <w:rsid w:val="00893A86"/>
    <w:rsid w:val="00894BF8"/>
    <w:rsid w:val="008963C2"/>
    <w:rsid w:val="008A2DE2"/>
    <w:rsid w:val="008A55DE"/>
    <w:rsid w:val="008A5C1D"/>
    <w:rsid w:val="008A7712"/>
    <w:rsid w:val="008B1A8E"/>
    <w:rsid w:val="008B557E"/>
    <w:rsid w:val="008B7518"/>
    <w:rsid w:val="008C2A15"/>
    <w:rsid w:val="008C47DC"/>
    <w:rsid w:val="008C5138"/>
    <w:rsid w:val="008C5490"/>
    <w:rsid w:val="008D0059"/>
    <w:rsid w:val="008D28A0"/>
    <w:rsid w:val="008D34F7"/>
    <w:rsid w:val="008D389C"/>
    <w:rsid w:val="008D56E8"/>
    <w:rsid w:val="008E563E"/>
    <w:rsid w:val="008E66F2"/>
    <w:rsid w:val="008E69C5"/>
    <w:rsid w:val="008E6B43"/>
    <w:rsid w:val="008F03E8"/>
    <w:rsid w:val="008F3530"/>
    <w:rsid w:val="008F35A0"/>
    <w:rsid w:val="008F4F41"/>
    <w:rsid w:val="008F568B"/>
    <w:rsid w:val="008F59BE"/>
    <w:rsid w:val="008F72E0"/>
    <w:rsid w:val="00902046"/>
    <w:rsid w:val="0090447F"/>
    <w:rsid w:val="009071A9"/>
    <w:rsid w:val="009075BD"/>
    <w:rsid w:val="00910E10"/>
    <w:rsid w:val="00912E7B"/>
    <w:rsid w:val="00916729"/>
    <w:rsid w:val="00925347"/>
    <w:rsid w:val="009255AC"/>
    <w:rsid w:val="00930F1B"/>
    <w:rsid w:val="00934126"/>
    <w:rsid w:val="00934389"/>
    <w:rsid w:val="00935775"/>
    <w:rsid w:val="009419A0"/>
    <w:rsid w:val="009446E2"/>
    <w:rsid w:val="009451B8"/>
    <w:rsid w:val="00945DBB"/>
    <w:rsid w:val="0094768D"/>
    <w:rsid w:val="0095127F"/>
    <w:rsid w:val="00954018"/>
    <w:rsid w:val="00954A33"/>
    <w:rsid w:val="00954F66"/>
    <w:rsid w:val="00955C5B"/>
    <w:rsid w:val="00956D94"/>
    <w:rsid w:val="009576F5"/>
    <w:rsid w:val="00960F6C"/>
    <w:rsid w:val="00961473"/>
    <w:rsid w:val="00967EF6"/>
    <w:rsid w:val="00971432"/>
    <w:rsid w:val="0097153B"/>
    <w:rsid w:val="00974409"/>
    <w:rsid w:val="009747AF"/>
    <w:rsid w:val="009751E8"/>
    <w:rsid w:val="00975781"/>
    <w:rsid w:val="00975AC4"/>
    <w:rsid w:val="009802F1"/>
    <w:rsid w:val="00982BAC"/>
    <w:rsid w:val="00983B13"/>
    <w:rsid w:val="00984A1D"/>
    <w:rsid w:val="00984D0A"/>
    <w:rsid w:val="00985343"/>
    <w:rsid w:val="009857DC"/>
    <w:rsid w:val="00985F5B"/>
    <w:rsid w:val="0098641B"/>
    <w:rsid w:val="00987D03"/>
    <w:rsid w:val="00990DC6"/>
    <w:rsid w:val="00991E84"/>
    <w:rsid w:val="00992864"/>
    <w:rsid w:val="00992B85"/>
    <w:rsid w:val="00993122"/>
    <w:rsid w:val="00993ACA"/>
    <w:rsid w:val="00995D4E"/>
    <w:rsid w:val="00996244"/>
    <w:rsid w:val="009A30A1"/>
    <w:rsid w:val="009B145A"/>
    <w:rsid w:val="009B1BB5"/>
    <w:rsid w:val="009B2729"/>
    <w:rsid w:val="009B3233"/>
    <w:rsid w:val="009B520E"/>
    <w:rsid w:val="009B7B44"/>
    <w:rsid w:val="009C1009"/>
    <w:rsid w:val="009C11AB"/>
    <w:rsid w:val="009C57A7"/>
    <w:rsid w:val="009C5C52"/>
    <w:rsid w:val="009D08B9"/>
    <w:rsid w:val="009D243A"/>
    <w:rsid w:val="009D389F"/>
    <w:rsid w:val="009D4A0A"/>
    <w:rsid w:val="009D68F9"/>
    <w:rsid w:val="009E08E2"/>
    <w:rsid w:val="009E0D5F"/>
    <w:rsid w:val="009E4F4C"/>
    <w:rsid w:val="009E5F05"/>
    <w:rsid w:val="009E7E03"/>
    <w:rsid w:val="009F0A1B"/>
    <w:rsid w:val="009F139F"/>
    <w:rsid w:val="009F2653"/>
    <w:rsid w:val="009F2A51"/>
    <w:rsid w:val="009F38A4"/>
    <w:rsid w:val="009F6F99"/>
    <w:rsid w:val="00A00041"/>
    <w:rsid w:val="00A01F7D"/>
    <w:rsid w:val="00A02620"/>
    <w:rsid w:val="00A038F3"/>
    <w:rsid w:val="00A04492"/>
    <w:rsid w:val="00A04B40"/>
    <w:rsid w:val="00A10058"/>
    <w:rsid w:val="00A10D0D"/>
    <w:rsid w:val="00A1370C"/>
    <w:rsid w:val="00A148D3"/>
    <w:rsid w:val="00A14BCE"/>
    <w:rsid w:val="00A1544C"/>
    <w:rsid w:val="00A160D6"/>
    <w:rsid w:val="00A21780"/>
    <w:rsid w:val="00A22988"/>
    <w:rsid w:val="00A22D0A"/>
    <w:rsid w:val="00A259CF"/>
    <w:rsid w:val="00A26629"/>
    <w:rsid w:val="00A30131"/>
    <w:rsid w:val="00A3047D"/>
    <w:rsid w:val="00A3107C"/>
    <w:rsid w:val="00A31BA4"/>
    <w:rsid w:val="00A32A6F"/>
    <w:rsid w:val="00A34C8A"/>
    <w:rsid w:val="00A355D9"/>
    <w:rsid w:val="00A35BAA"/>
    <w:rsid w:val="00A36487"/>
    <w:rsid w:val="00A36A12"/>
    <w:rsid w:val="00A372C7"/>
    <w:rsid w:val="00A43B74"/>
    <w:rsid w:val="00A443EF"/>
    <w:rsid w:val="00A46E48"/>
    <w:rsid w:val="00A51BD4"/>
    <w:rsid w:val="00A5434D"/>
    <w:rsid w:val="00A6416A"/>
    <w:rsid w:val="00A667AA"/>
    <w:rsid w:val="00A741E5"/>
    <w:rsid w:val="00A804C8"/>
    <w:rsid w:val="00A83B1C"/>
    <w:rsid w:val="00A84A40"/>
    <w:rsid w:val="00A851BE"/>
    <w:rsid w:val="00A85326"/>
    <w:rsid w:val="00A853B3"/>
    <w:rsid w:val="00A87344"/>
    <w:rsid w:val="00A93228"/>
    <w:rsid w:val="00AA0460"/>
    <w:rsid w:val="00AA1682"/>
    <w:rsid w:val="00AA1E30"/>
    <w:rsid w:val="00AA22CA"/>
    <w:rsid w:val="00AA3CC1"/>
    <w:rsid w:val="00AA570C"/>
    <w:rsid w:val="00AA6A64"/>
    <w:rsid w:val="00AA7653"/>
    <w:rsid w:val="00AA7D88"/>
    <w:rsid w:val="00AB2217"/>
    <w:rsid w:val="00AC1065"/>
    <w:rsid w:val="00AC4F5C"/>
    <w:rsid w:val="00AC6A30"/>
    <w:rsid w:val="00AC6B8D"/>
    <w:rsid w:val="00AC7653"/>
    <w:rsid w:val="00AD0045"/>
    <w:rsid w:val="00AD00B3"/>
    <w:rsid w:val="00AD5636"/>
    <w:rsid w:val="00AD5E42"/>
    <w:rsid w:val="00AE345C"/>
    <w:rsid w:val="00AE3C84"/>
    <w:rsid w:val="00AE6639"/>
    <w:rsid w:val="00AE7D7B"/>
    <w:rsid w:val="00AF0BFF"/>
    <w:rsid w:val="00AF1953"/>
    <w:rsid w:val="00AF19BC"/>
    <w:rsid w:val="00AF4F31"/>
    <w:rsid w:val="00AF6008"/>
    <w:rsid w:val="00AF674B"/>
    <w:rsid w:val="00AF75C4"/>
    <w:rsid w:val="00AF7BF3"/>
    <w:rsid w:val="00B02776"/>
    <w:rsid w:val="00B02B16"/>
    <w:rsid w:val="00B037D5"/>
    <w:rsid w:val="00B05A9A"/>
    <w:rsid w:val="00B07628"/>
    <w:rsid w:val="00B07A0B"/>
    <w:rsid w:val="00B117C3"/>
    <w:rsid w:val="00B11998"/>
    <w:rsid w:val="00B1207D"/>
    <w:rsid w:val="00B13411"/>
    <w:rsid w:val="00B13943"/>
    <w:rsid w:val="00B148B4"/>
    <w:rsid w:val="00B24DF4"/>
    <w:rsid w:val="00B30097"/>
    <w:rsid w:val="00B30310"/>
    <w:rsid w:val="00B315B3"/>
    <w:rsid w:val="00B32114"/>
    <w:rsid w:val="00B35769"/>
    <w:rsid w:val="00B377D9"/>
    <w:rsid w:val="00B4142C"/>
    <w:rsid w:val="00B42322"/>
    <w:rsid w:val="00B43E07"/>
    <w:rsid w:val="00B51780"/>
    <w:rsid w:val="00B51A3D"/>
    <w:rsid w:val="00B52EA9"/>
    <w:rsid w:val="00B5562C"/>
    <w:rsid w:val="00B55B4A"/>
    <w:rsid w:val="00B57ECB"/>
    <w:rsid w:val="00B60492"/>
    <w:rsid w:val="00B61C9B"/>
    <w:rsid w:val="00B627E2"/>
    <w:rsid w:val="00B65245"/>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213"/>
    <w:rsid w:val="00BB1CC3"/>
    <w:rsid w:val="00BB6688"/>
    <w:rsid w:val="00BC10A7"/>
    <w:rsid w:val="00BC7DDC"/>
    <w:rsid w:val="00BD0699"/>
    <w:rsid w:val="00BD0742"/>
    <w:rsid w:val="00BD12B3"/>
    <w:rsid w:val="00BD320B"/>
    <w:rsid w:val="00BD3B6A"/>
    <w:rsid w:val="00BD5860"/>
    <w:rsid w:val="00BE5FCA"/>
    <w:rsid w:val="00BE73D6"/>
    <w:rsid w:val="00BF0D63"/>
    <w:rsid w:val="00BF0F35"/>
    <w:rsid w:val="00BF14E1"/>
    <w:rsid w:val="00BF2C6D"/>
    <w:rsid w:val="00BF33D2"/>
    <w:rsid w:val="00BF414C"/>
    <w:rsid w:val="00BF4C5D"/>
    <w:rsid w:val="00BF51D7"/>
    <w:rsid w:val="00BF6496"/>
    <w:rsid w:val="00BF6FA9"/>
    <w:rsid w:val="00BF74D8"/>
    <w:rsid w:val="00C00DC9"/>
    <w:rsid w:val="00C017FD"/>
    <w:rsid w:val="00C02973"/>
    <w:rsid w:val="00C02AA3"/>
    <w:rsid w:val="00C03E9C"/>
    <w:rsid w:val="00C10E89"/>
    <w:rsid w:val="00C145E9"/>
    <w:rsid w:val="00C14F83"/>
    <w:rsid w:val="00C1665A"/>
    <w:rsid w:val="00C17911"/>
    <w:rsid w:val="00C20619"/>
    <w:rsid w:val="00C23224"/>
    <w:rsid w:val="00C2573F"/>
    <w:rsid w:val="00C307B4"/>
    <w:rsid w:val="00C321AB"/>
    <w:rsid w:val="00C321BC"/>
    <w:rsid w:val="00C32ACC"/>
    <w:rsid w:val="00C37CA7"/>
    <w:rsid w:val="00C41DDD"/>
    <w:rsid w:val="00C44010"/>
    <w:rsid w:val="00C47813"/>
    <w:rsid w:val="00C52AF4"/>
    <w:rsid w:val="00C52C5B"/>
    <w:rsid w:val="00C53B0C"/>
    <w:rsid w:val="00C55276"/>
    <w:rsid w:val="00C569B7"/>
    <w:rsid w:val="00C60B41"/>
    <w:rsid w:val="00C62586"/>
    <w:rsid w:val="00C62823"/>
    <w:rsid w:val="00C62831"/>
    <w:rsid w:val="00C67C80"/>
    <w:rsid w:val="00C67E73"/>
    <w:rsid w:val="00C73E2B"/>
    <w:rsid w:val="00C76758"/>
    <w:rsid w:val="00C76D43"/>
    <w:rsid w:val="00C80983"/>
    <w:rsid w:val="00C80A95"/>
    <w:rsid w:val="00C80DD0"/>
    <w:rsid w:val="00C816D6"/>
    <w:rsid w:val="00C819F2"/>
    <w:rsid w:val="00C86284"/>
    <w:rsid w:val="00C868AA"/>
    <w:rsid w:val="00C87E4A"/>
    <w:rsid w:val="00C91CAC"/>
    <w:rsid w:val="00C93AB0"/>
    <w:rsid w:val="00C9441F"/>
    <w:rsid w:val="00C94C6C"/>
    <w:rsid w:val="00CA0121"/>
    <w:rsid w:val="00CA79A3"/>
    <w:rsid w:val="00CB3371"/>
    <w:rsid w:val="00CB535B"/>
    <w:rsid w:val="00CB53BF"/>
    <w:rsid w:val="00CB5DC8"/>
    <w:rsid w:val="00CB7A1E"/>
    <w:rsid w:val="00CC0DED"/>
    <w:rsid w:val="00CC2E06"/>
    <w:rsid w:val="00CC338C"/>
    <w:rsid w:val="00CC64BE"/>
    <w:rsid w:val="00CD21D2"/>
    <w:rsid w:val="00CD520D"/>
    <w:rsid w:val="00CD6F73"/>
    <w:rsid w:val="00CD788A"/>
    <w:rsid w:val="00CE3CF5"/>
    <w:rsid w:val="00CE5DA4"/>
    <w:rsid w:val="00CE6FD0"/>
    <w:rsid w:val="00CF375C"/>
    <w:rsid w:val="00CF59F7"/>
    <w:rsid w:val="00CF727D"/>
    <w:rsid w:val="00CF7996"/>
    <w:rsid w:val="00D025C1"/>
    <w:rsid w:val="00D11B18"/>
    <w:rsid w:val="00D140D9"/>
    <w:rsid w:val="00D140F5"/>
    <w:rsid w:val="00D14FD3"/>
    <w:rsid w:val="00D17721"/>
    <w:rsid w:val="00D2059A"/>
    <w:rsid w:val="00D21F74"/>
    <w:rsid w:val="00D221B3"/>
    <w:rsid w:val="00D275BE"/>
    <w:rsid w:val="00D338F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542A"/>
    <w:rsid w:val="00D86DDD"/>
    <w:rsid w:val="00D87672"/>
    <w:rsid w:val="00D90148"/>
    <w:rsid w:val="00D90303"/>
    <w:rsid w:val="00D90FC6"/>
    <w:rsid w:val="00D91004"/>
    <w:rsid w:val="00D91568"/>
    <w:rsid w:val="00D96CEE"/>
    <w:rsid w:val="00D97F28"/>
    <w:rsid w:val="00DA4A2E"/>
    <w:rsid w:val="00DA672D"/>
    <w:rsid w:val="00DA7519"/>
    <w:rsid w:val="00DB0CAA"/>
    <w:rsid w:val="00DB21DE"/>
    <w:rsid w:val="00DB21E6"/>
    <w:rsid w:val="00DB6828"/>
    <w:rsid w:val="00DB78C2"/>
    <w:rsid w:val="00DC2328"/>
    <w:rsid w:val="00DC5849"/>
    <w:rsid w:val="00DD09FE"/>
    <w:rsid w:val="00DD2C71"/>
    <w:rsid w:val="00DD415E"/>
    <w:rsid w:val="00DE1DDA"/>
    <w:rsid w:val="00DE252B"/>
    <w:rsid w:val="00DE3FCE"/>
    <w:rsid w:val="00DF48ED"/>
    <w:rsid w:val="00DF5B44"/>
    <w:rsid w:val="00DF61C6"/>
    <w:rsid w:val="00DF62E6"/>
    <w:rsid w:val="00DF6492"/>
    <w:rsid w:val="00DF67F9"/>
    <w:rsid w:val="00DF6FF3"/>
    <w:rsid w:val="00E00A01"/>
    <w:rsid w:val="00E01C05"/>
    <w:rsid w:val="00E0257E"/>
    <w:rsid w:val="00E042A9"/>
    <w:rsid w:val="00E060CB"/>
    <w:rsid w:val="00E12BA4"/>
    <w:rsid w:val="00E1327D"/>
    <w:rsid w:val="00E144E0"/>
    <w:rsid w:val="00E17496"/>
    <w:rsid w:val="00E21234"/>
    <w:rsid w:val="00E228C8"/>
    <w:rsid w:val="00E22B76"/>
    <w:rsid w:val="00E22E8D"/>
    <w:rsid w:val="00E22F7B"/>
    <w:rsid w:val="00E26BF3"/>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7CF"/>
    <w:rsid w:val="00E721E8"/>
    <w:rsid w:val="00E72B8E"/>
    <w:rsid w:val="00E74E4A"/>
    <w:rsid w:val="00E7690D"/>
    <w:rsid w:val="00E80C49"/>
    <w:rsid w:val="00E812CC"/>
    <w:rsid w:val="00E83F62"/>
    <w:rsid w:val="00E8619D"/>
    <w:rsid w:val="00E958B1"/>
    <w:rsid w:val="00E962AE"/>
    <w:rsid w:val="00EA0F3A"/>
    <w:rsid w:val="00EA1591"/>
    <w:rsid w:val="00EA3BC3"/>
    <w:rsid w:val="00EA53F9"/>
    <w:rsid w:val="00EB0D39"/>
    <w:rsid w:val="00EB14F5"/>
    <w:rsid w:val="00EB1AB5"/>
    <w:rsid w:val="00EB1F44"/>
    <w:rsid w:val="00EB3860"/>
    <w:rsid w:val="00EB4984"/>
    <w:rsid w:val="00EB7B89"/>
    <w:rsid w:val="00EB7F42"/>
    <w:rsid w:val="00EC1EB8"/>
    <w:rsid w:val="00EC1F46"/>
    <w:rsid w:val="00ED1529"/>
    <w:rsid w:val="00ED2BCA"/>
    <w:rsid w:val="00ED3479"/>
    <w:rsid w:val="00ED5DE0"/>
    <w:rsid w:val="00EE3804"/>
    <w:rsid w:val="00EE4850"/>
    <w:rsid w:val="00EE73B9"/>
    <w:rsid w:val="00EE74F3"/>
    <w:rsid w:val="00EE7A59"/>
    <w:rsid w:val="00EF0A65"/>
    <w:rsid w:val="00EF3EE4"/>
    <w:rsid w:val="00F03FAC"/>
    <w:rsid w:val="00F04173"/>
    <w:rsid w:val="00F04582"/>
    <w:rsid w:val="00F051F6"/>
    <w:rsid w:val="00F0588F"/>
    <w:rsid w:val="00F06387"/>
    <w:rsid w:val="00F06824"/>
    <w:rsid w:val="00F101CA"/>
    <w:rsid w:val="00F118D8"/>
    <w:rsid w:val="00F126CB"/>
    <w:rsid w:val="00F15FA0"/>
    <w:rsid w:val="00F20D28"/>
    <w:rsid w:val="00F223A0"/>
    <w:rsid w:val="00F23719"/>
    <w:rsid w:val="00F25FF1"/>
    <w:rsid w:val="00F2620D"/>
    <w:rsid w:val="00F324FE"/>
    <w:rsid w:val="00F32ED7"/>
    <w:rsid w:val="00F33529"/>
    <w:rsid w:val="00F3737F"/>
    <w:rsid w:val="00F41024"/>
    <w:rsid w:val="00F41375"/>
    <w:rsid w:val="00F41C18"/>
    <w:rsid w:val="00F4219A"/>
    <w:rsid w:val="00F42C15"/>
    <w:rsid w:val="00F434D7"/>
    <w:rsid w:val="00F443E6"/>
    <w:rsid w:val="00F4668E"/>
    <w:rsid w:val="00F47E95"/>
    <w:rsid w:val="00F47FE1"/>
    <w:rsid w:val="00F508A5"/>
    <w:rsid w:val="00F52012"/>
    <w:rsid w:val="00F552A6"/>
    <w:rsid w:val="00F55ED7"/>
    <w:rsid w:val="00F6417B"/>
    <w:rsid w:val="00F67089"/>
    <w:rsid w:val="00F6761A"/>
    <w:rsid w:val="00F71BFF"/>
    <w:rsid w:val="00F71E17"/>
    <w:rsid w:val="00F72914"/>
    <w:rsid w:val="00F753D1"/>
    <w:rsid w:val="00F768AE"/>
    <w:rsid w:val="00F82212"/>
    <w:rsid w:val="00F82509"/>
    <w:rsid w:val="00F838D5"/>
    <w:rsid w:val="00F90115"/>
    <w:rsid w:val="00F912F3"/>
    <w:rsid w:val="00F913E2"/>
    <w:rsid w:val="00FA0253"/>
    <w:rsid w:val="00FA11CE"/>
    <w:rsid w:val="00FB0FD7"/>
    <w:rsid w:val="00FB2326"/>
    <w:rsid w:val="00FB27E2"/>
    <w:rsid w:val="00FB30F2"/>
    <w:rsid w:val="00FB39C6"/>
    <w:rsid w:val="00FB5A7E"/>
    <w:rsid w:val="00FB6919"/>
    <w:rsid w:val="00FC413C"/>
    <w:rsid w:val="00FC5D67"/>
    <w:rsid w:val="00FC70F2"/>
    <w:rsid w:val="00FD13F3"/>
    <w:rsid w:val="00FD24AA"/>
    <w:rsid w:val="00FE0E55"/>
    <w:rsid w:val="00FE2D70"/>
    <w:rsid w:val="00FE35F2"/>
    <w:rsid w:val="00FE4587"/>
    <w:rsid w:val="00FE481B"/>
    <w:rsid w:val="00FE7DD7"/>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42298363">
      <w:bodyDiv w:val="1"/>
      <w:marLeft w:val="0"/>
      <w:marRight w:val="0"/>
      <w:marTop w:val="0"/>
      <w:marBottom w:val="0"/>
      <w:divBdr>
        <w:top w:val="none" w:sz="0" w:space="0" w:color="auto"/>
        <w:left w:val="none" w:sz="0" w:space="0" w:color="auto"/>
        <w:bottom w:val="none" w:sz="0" w:space="0" w:color="auto"/>
        <w:right w:val="none" w:sz="0" w:space="0" w:color="auto"/>
      </w:divBdr>
    </w:div>
    <w:div w:id="2129079687">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ugis.kavieris@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31779</Words>
  <Characters>18115</Characters>
  <Application>Microsoft Office Word</Application>
  <DocSecurity>0</DocSecurity>
  <Lines>150</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3</cp:revision>
  <cp:lastPrinted>2021-04-01T06:11:00Z</cp:lastPrinted>
  <dcterms:created xsi:type="dcterms:W3CDTF">2023-05-11T09:23:00Z</dcterms:created>
  <dcterms:modified xsi:type="dcterms:W3CDTF">2023-05-11T11:04:00Z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