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AE98" w14:textId="015B77EA" w:rsidR="00E40123" w:rsidRPr="00FB5B10" w:rsidRDefault="00B3048D" w:rsidP="00E40123">
      <w:pPr>
        <w:pStyle w:val="Default"/>
        <w:jc w:val="right"/>
        <w:rPr>
          <w:b/>
          <w:i/>
          <w:color w:val="auto"/>
          <w:lang w:val="lv-LV"/>
        </w:rPr>
      </w:pPr>
      <w:bookmarkStart w:id="0" w:name="_Hlk49946871"/>
      <w:r w:rsidRPr="00FB5B10">
        <w:rPr>
          <w:b/>
          <w:i/>
          <w:color w:val="auto"/>
          <w:lang w:val="lv-LV"/>
        </w:rPr>
        <w:t>1.pielikums</w:t>
      </w:r>
    </w:p>
    <w:p w14:paraId="1DCDD4FE" w14:textId="77777777" w:rsidR="00E40123" w:rsidRPr="00FB5B10" w:rsidRDefault="00E40123" w:rsidP="00B3048D">
      <w:pPr>
        <w:jc w:val="center"/>
        <w:rPr>
          <w:b/>
          <w:color w:val="000000" w:themeColor="text1"/>
          <w:lang w:eastAsia="lv-LV"/>
        </w:rPr>
      </w:pPr>
    </w:p>
    <w:p w14:paraId="60223ACC" w14:textId="398A34C4" w:rsidR="00B3048D" w:rsidRPr="00FB5B10" w:rsidRDefault="00B3048D" w:rsidP="00B3048D">
      <w:pPr>
        <w:jc w:val="center"/>
        <w:rPr>
          <w:b/>
          <w:color w:val="000000" w:themeColor="text1"/>
          <w:lang w:eastAsia="lv-LV"/>
        </w:rPr>
      </w:pPr>
      <w:r w:rsidRPr="00FB5B10">
        <w:rPr>
          <w:b/>
          <w:color w:val="000000" w:themeColor="text1"/>
          <w:lang w:eastAsia="lv-LV"/>
        </w:rPr>
        <w:t>TEHNISKĀ SPECIFIKĀCIJA</w:t>
      </w:r>
    </w:p>
    <w:p w14:paraId="06170A9D" w14:textId="77777777" w:rsidR="00C04A05" w:rsidRPr="00FB5B10" w:rsidRDefault="00C04A05" w:rsidP="00B3048D">
      <w:pPr>
        <w:jc w:val="center"/>
        <w:rPr>
          <w:b/>
          <w:color w:val="000000" w:themeColor="text1"/>
          <w:lang w:eastAsia="lv-LV"/>
        </w:rPr>
      </w:pPr>
    </w:p>
    <w:p w14:paraId="389D98F4" w14:textId="095823D3" w:rsidR="00B80101" w:rsidRPr="00FB5B10" w:rsidRDefault="00B3048D" w:rsidP="00A71D3B">
      <w:pPr>
        <w:ind w:hanging="426"/>
        <w:jc w:val="center"/>
        <w:rPr>
          <w:b/>
          <w:bCs/>
          <w:color w:val="000000" w:themeColor="text1"/>
          <w:sz w:val="28"/>
          <w:szCs w:val="28"/>
          <w:lang w:eastAsia="lv-LV"/>
        </w:rPr>
      </w:pPr>
      <w:r w:rsidRPr="00FB5B10">
        <w:rPr>
          <w:b/>
          <w:bCs/>
          <w:color w:val="000000" w:themeColor="text1"/>
          <w:sz w:val="28"/>
          <w:szCs w:val="28"/>
          <w:lang w:eastAsia="lv-LV"/>
        </w:rPr>
        <w:t>„</w:t>
      </w:r>
      <w:bookmarkStart w:id="1" w:name="_Hlk93051251"/>
      <w:r w:rsidR="00CA1CE5" w:rsidRPr="00FB5B10">
        <w:rPr>
          <w:b/>
          <w:bCs/>
          <w:color w:val="000000" w:themeColor="text1"/>
          <w:sz w:val="28"/>
          <w:szCs w:val="28"/>
          <w:lang w:eastAsia="lv-LV"/>
        </w:rPr>
        <w:t xml:space="preserve">Vājstrāvas un </w:t>
      </w:r>
      <w:r w:rsidR="00974914" w:rsidRPr="00FB5B10">
        <w:rPr>
          <w:b/>
          <w:bCs/>
          <w:color w:val="000000" w:themeColor="text1"/>
          <w:sz w:val="28"/>
          <w:szCs w:val="28"/>
          <w:lang w:eastAsia="lv-LV"/>
        </w:rPr>
        <w:t xml:space="preserve">ugunsdrošības </w:t>
      </w:r>
      <w:r w:rsidR="00CA1CE5" w:rsidRPr="00FB5B10">
        <w:rPr>
          <w:b/>
          <w:bCs/>
          <w:color w:val="000000" w:themeColor="text1"/>
          <w:sz w:val="28"/>
          <w:szCs w:val="28"/>
          <w:lang w:eastAsia="lv-LV"/>
        </w:rPr>
        <w:t>tīkla kabeļu pazemes trases</w:t>
      </w:r>
      <w:r w:rsidR="00B80101" w:rsidRPr="00FB5B10">
        <w:rPr>
          <w:b/>
          <w:bCs/>
          <w:color w:val="000000" w:themeColor="text1"/>
          <w:sz w:val="28"/>
          <w:szCs w:val="28"/>
          <w:lang w:eastAsia="lv-LV"/>
        </w:rPr>
        <w:t xml:space="preserve"> </w:t>
      </w:r>
      <w:r w:rsidR="00720784" w:rsidRPr="00FB5B10">
        <w:rPr>
          <w:b/>
          <w:bCs/>
          <w:color w:val="000000" w:themeColor="text1"/>
          <w:sz w:val="28"/>
          <w:szCs w:val="28"/>
          <w:lang w:eastAsia="lv-LV"/>
        </w:rPr>
        <w:t>projektēšana</w:t>
      </w:r>
    </w:p>
    <w:p w14:paraId="7502DCFC" w14:textId="3D8F2C27" w:rsidR="00B3048D" w:rsidRPr="00FB5B10" w:rsidRDefault="00720784" w:rsidP="00A71D3B">
      <w:pPr>
        <w:ind w:hanging="426"/>
        <w:jc w:val="center"/>
        <w:rPr>
          <w:b/>
          <w:bCs/>
          <w:color w:val="000000" w:themeColor="text1"/>
          <w:sz w:val="28"/>
          <w:szCs w:val="28"/>
          <w:lang w:eastAsia="lv-LV"/>
        </w:rPr>
      </w:pPr>
      <w:r w:rsidRPr="00FB5B10">
        <w:rPr>
          <w:b/>
          <w:bCs/>
          <w:color w:val="000000" w:themeColor="text1"/>
          <w:sz w:val="28"/>
          <w:szCs w:val="28"/>
          <w:lang w:eastAsia="lv-LV"/>
        </w:rPr>
        <w:t xml:space="preserve"> un būvdarbi </w:t>
      </w:r>
      <w:r w:rsidR="00C3395C" w:rsidRPr="00FB5B10">
        <w:rPr>
          <w:b/>
          <w:bCs/>
          <w:color w:val="000000" w:themeColor="text1"/>
          <w:sz w:val="28"/>
          <w:szCs w:val="28"/>
          <w:lang w:eastAsia="lv-LV"/>
        </w:rPr>
        <w:t>Kleistu ielā 28, Rīgā</w:t>
      </w:r>
      <w:bookmarkEnd w:id="1"/>
      <w:r w:rsidR="00C3395C" w:rsidRPr="00FB5B10">
        <w:rPr>
          <w:b/>
          <w:bCs/>
          <w:color w:val="000000" w:themeColor="text1"/>
          <w:sz w:val="28"/>
          <w:szCs w:val="28"/>
          <w:lang w:eastAsia="lv-LV"/>
        </w:rPr>
        <w:t>”</w:t>
      </w:r>
    </w:p>
    <w:p w14:paraId="09E4A7E3" w14:textId="77777777" w:rsidR="00B3048D" w:rsidRPr="00FB5B10" w:rsidRDefault="00B3048D" w:rsidP="00A71D3B">
      <w:pPr>
        <w:jc w:val="center"/>
        <w:rPr>
          <w:b/>
          <w:bCs/>
          <w:color w:val="000000" w:themeColor="text1"/>
          <w:sz w:val="28"/>
          <w:szCs w:val="28"/>
          <w:lang w:eastAsia="lv-LV"/>
        </w:rPr>
      </w:pPr>
    </w:p>
    <w:bookmarkEnd w:id="0"/>
    <w:p w14:paraId="68ED4D9D" w14:textId="235F1BC2" w:rsidR="00957441" w:rsidRPr="00FB5B10" w:rsidRDefault="00957441" w:rsidP="003F222C">
      <w:pPr>
        <w:pStyle w:val="ListParagraph"/>
        <w:numPr>
          <w:ilvl w:val="0"/>
          <w:numId w:val="6"/>
        </w:numPr>
        <w:spacing w:after="120"/>
        <w:ind w:left="284" w:hanging="284"/>
        <w:rPr>
          <w:b/>
          <w:bCs/>
        </w:rPr>
      </w:pPr>
      <w:r w:rsidRPr="00FB5B10">
        <w:rPr>
          <w:b/>
          <w:bCs/>
        </w:rPr>
        <w:t xml:space="preserve">Projekta mērķis: </w:t>
      </w:r>
    </w:p>
    <w:p w14:paraId="12B8B3AD" w14:textId="69D37E01" w:rsidR="00957441" w:rsidRPr="00FB5B10" w:rsidRDefault="00957441" w:rsidP="00957441">
      <w:pPr>
        <w:pStyle w:val="ListParagraph"/>
        <w:numPr>
          <w:ilvl w:val="1"/>
          <w:numId w:val="6"/>
        </w:numPr>
        <w:spacing w:after="120"/>
        <w:ind w:left="426" w:hanging="426"/>
        <w:rPr>
          <w:b/>
          <w:bCs/>
        </w:rPr>
      </w:pPr>
      <w:r w:rsidRPr="00FB5B10">
        <w:t>Izbūvēt pazemes kabeļu trases savienojumus RP SIA “Rīgas Satiksme” 6.</w:t>
      </w:r>
      <w:r w:rsidR="00655B82" w:rsidRPr="00FB5B10">
        <w:t>a</w:t>
      </w:r>
      <w:r w:rsidRPr="00FB5B10">
        <w:t>utobusu parkā nodrošinot vājstrāvu un ugunsdrošības tīklu savienošanu starp ēkā</w:t>
      </w:r>
      <w:r w:rsidR="0056767E">
        <w:t>m</w:t>
      </w:r>
      <w:r w:rsidRPr="00FB5B10">
        <w:t xml:space="preserve"> un to darbības nodrošināšanu.</w:t>
      </w:r>
    </w:p>
    <w:p w14:paraId="1C022867" w14:textId="77777777" w:rsidR="00A444B9" w:rsidRPr="00FB5B10" w:rsidRDefault="00A444B9" w:rsidP="00A444B9">
      <w:pPr>
        <w:pStyle w:val="ListParagraph"/>
        <w:spacing w:after="120"/>
        <w:ind w:left="426"/>
        <w:rPr>
          <w:b/>
          <w:bCs/>
        </w:rPr>
      </w:pPr>
    </w:p>
    <w:p w14:paraId="667894E0" w14:textId="3108B81F" w:rsidR="003F222C" w:rsidRPr="00FB5B10" w:rsidRDefault="003F222C" w:rsidP="0024546A">
      <w:pPr>
        <w:pStyle w:val="ListParagraph"/>
        <w:numPr>
          <w:ilvl w:val="0"/>
          <w:numId w:val="6"/>
        </w:numPr>
        <w:spacing w:after="120"/>
        <w:ind w:left="284" w:hanging="284"/>
        <w:rPr>
          <w:b/>
          <w:bCs/>
        </w:rPr>
      </w:pPr>
      <w:r w:rsidRPr="00FB5B10">
        <w:rPr>
          <w:b/>
          <w:bCs/>
        </w:rPr>
        <w:t>Objekts:</w:t>
      </w:r>
      <w:r w:rsidR="0024546A" w:rsidRPr="00FB5B10">
        <w:rPr>
          <w:b/>
          <w:bCs/>
        </w:rPr>
        <w:t xml:space="preserve"> </w:t>
      </w:r>
      <w:r w:rsidRPr="00FB5B10">
        <w:rPr>
          <w:bCs/>
        </w:rPr>
        <w:t>Adrese: Kleistu iela 28., Rīga</w:t>
      </w:r>
    </w:p>
    <w:p w14:paraId="368C4EB6" w14:textId="77777777" w:rsidR="00A444B9" w:rsidRPr="00FB5B10" w:rsidRDefault="00A444B9" w:rsidP="00A444B9">
      <w:pPr>
        <w:pStyle w:val="ListParagraph"/>
        <w:spacing w:after="120"/>
        <w:ind w:left="284"/>
        <w:rPr>
          <w:b/>
          <w:bCs/>
        </w:rPr>
      </w:pPr>
    </w:p>
    <w:p w14:paraId="3AF4391B" w14:textId="77777777" w:rsidR="003F222C" w:rsidRPr="00FB5B10" w:rsidRDefault="003F222C" w:rsidP="003F222C">
      <w:pPr>
        <w:pStyle w:val="ListParagraph"/>
        <w:numPr>
          <w:ilvl w:val="0"/>
          <w:numId w:val="6"/>
        </w:numPr>
        <w:spacing w:after="120"/>
        <w:ind w:left="284" w:hanging="284"/>
        <w:rPr>
          <w:b/>
          <w:bCs/>
        </w:rPr>
      </w:pPr>
      <w:r w:rsidRPr="00FB5B10">
        <w:rPr>
          <w:b/>
          <w:bCs/>
        </w:rPr>
        <w:t>Darba uzdevums:</w:t>
      </w:r>
    </w:p>
    <w:p w14:paraId="538F6CA1" w14:textId="4D3BC867" w:rsidR="00FD7DF9" w:rsidRPr="00FB5B10" w:rsidRDefault="003F222C" w:rsidP="0024546A">
      <w:pPr>
        <w:pStyle w:val="ListParagraph"/>
        <w:numPr>
          <w:ilvl w:val="1"/>
          <w:numId w:val="6"/>
        </w:numPr>
        <w:spacing w:after="120"/>
        <w:ind w:left="567" w:hanging="567"/>
        <w:rPr>
          <w:b/>
          <w:bCs/>
        </w:rPr>
      </w:pPr>
      <w:r w:rsidRPr="00FB5B10">
        <w:t xml:space="preserve">Veikt vājstrāvas </w:t>
      </w:r>
      <w:r w:rsidR="008F5034" w:rsidRPr="00FB5B10">
        <w:t xml:space="preserve">un </w:t>
      </w:r>
      <w:r w:rsidR="00974914" w:rsidRPr="00FB5B10">
        <w:t xml:space="preserve">ugunsdrošības </w:t>
      </w:r>
      <w:r w:rsidRPr="00FB5B10">
        <w:t xml:space="preserve">tīklu kabeļu pazemes trases projektēšanu un izbūves darbus atbilstoši Pielikumā Nr.2 </w:t>
      </w:r>
      <w:r w:rsidR="002E4227" w:rsidRPr="00FB5B10">
        <w:t>(</w:t>
      </w:r>
      <w:r w:rsidR="00A32448" w:rsidRPr="00FB5B10">
        <w:rPr>
          <w:i/>
          <w:iCs/>
        </w:rPr>
        <w:t>dwg</w:t>
      </w:r>
      <w:r w:rsidR="00A32448" w:rsidRPr="00FB5B10">
        <w:t xml:space="preserve">) </w:t>
      </w:r>
      <w:r w:rsidRPr="00FB5B10">
        <w:t xml:space="preserve">paredzētajam kabeļu trases shēmai un būvniecības jomu regulējošajiem normatīvajiem aktiem. </w:t>
      </w:r>
    </w:p>
    <w:p w14:paraId="73F55D7A" w14:textId="414B8176" w:rsidR="00FD7DF9" w:rsidRPr="00FB5B10" w:rsidRDefault="00FD7DF9" w:rsidP="0024546A">
      <w:pPr>
        <w:pStyle w:val="ListParagraph"/>
        <w:numPr>
          <w:ilvl w:val="1"/>
          <w:numId w:val="6"/>
        </w:numPr>
        <w:spacing w:after="120"/>
        <w:ind w:left="567" w:hanging="567"/>
        <w:rPr>
          <w:b/>
          <w:bCs/>
        </w:rPr>
      </w:pPr>
      <w:r w:rsidRPr="00FB5B10">
        <w:rPr>
          <w:bCs/>
        </w:rPr>
        <w:t>Pirms būvdarbu uzsākšanas, jāizstrādā projektēšanas dokumentācija (paziņojums par būvniecību, paskaidrojuma raksts vai dokumenti) UATS ierīkošanai starp ēkām ar kadastra apzīmējumu 01000800916003, 01000800916001, 01000800916005 un Riepu noliktavu un darbnīcu</w:t>
      </w:r>
      <w:r w:rsidR="00735EE9" w:rsidRPr="00FB5B10">
        <w:rPr>
          <w:bCs/>
        </w:rPr>
        <w:t>,</w:t>
      </w:r>
      <w:r w:rsidRPr="00FB5B10">
        <w:rPr>
          <w:bCs/>
        </w:rPr>
        <w:t xml:space="preserve"> </w:t>
      </w:r>
      <w:r w:rsidR="00735EE9" w:rsidRPr="00FB5B10">
        <w:rPr>
          <w:bCs/>
        </w:rPr>
        <w:t>starp 0100 080 0916 007 un Apsardzes posteni</w:t>
      </w:r>
      <w:r w:rsidR="00790E4E" w:rsidRPr="00FB5B10">
        <w:rPr>
          <w:bCs/>
        </w:rPr>
        <w:t>,</w:t>
      </w:r>
      <w:r w:rsidRPr="00FB5B10">
        <w:rPr>
          <w:bCs/>
        </w:rPr>
        <w:t xml:space="preserve"> nepieciešamības gadījumā tā jāiesniedz Būvniecības informācijas sistēmā</w:t>
      </w:r>
      <w:r w:rsidR="00ED7F4B" w:rsidRPr="00FB5B10">
        <w:rPr>
          <w:bCs/>
        </w:rPr>
        <w:t xml:space="preserve"> (turpmāk - BIS)</w:t>
      </w:r>
      <w:r w:rsidRPr="00FB5B10">
        <w:rPr>
          <w:bCs/>
        </w:rPr>
        <w:t>;</w:t>
      </w:r>
    </w:p>
    <w:p w14:paraId="50ED44C8" w14:textId="27F98FEB" w:rsidR="00957441" w:rsidRPr="00FB5B10" w:rsidRDefault="00957441" w:rsidP="0024546A">
      <w:pPr>
        <w:pStyle w:val="ListParagraph"/>
        <w:numPr>
          <w:ilvl w:val="1"/>
          <w:numId w:val="6"/>
        </w:numPr>
        <w:spacing w:after="120"/>
        <w:ind w:left="567" w:hanging="567"/>
        <w:rPr>
          <w:b/>
          <w:bCs/>
        </w:rPr>
      </w:pPr>
      <w:r w:rsidRPr="00FB5B10">
        <w:t>Paredzēt kabeļu trasēs sekojošus materiālus:</w:t>
      </w:r>
    </w:p>
    <w:p w14:paraId="5F5BF2EA" w14:textId="6AD94B32" w:rsidR="00957441" w:rsidRPr="00FB5B10" w:rsidRDefault="00957441" w:rsidP="0024546A">
      <w:pPr>
        <w:pStyle w:val="ListParagraph"/>
        <w:numPr>
          <w:ilvl w:val="2"/>
          <w:numId w:val="6"/>
        </w:numPr>
        <w:spacing w:after="120"/>
        <w:ind w:left="567" w:hanging="567"/>
      </w:pPr>
      <w:r w:rsidRPr="00FB5B10">
        <w:t>Ārpustelpu signalizācijas kabelis ekranēts - 2x1,5 ERVITAL (N)HXH FE180/PH120/E30 Erse</w:t>
      </w:r>
      <w:r w:rsidR="00905F63" w:rsidRPr="00FB5B10">
        <w:t xml:space="preserve"> vai līdzvērtīgs (ekvivalents</w:t>
      </w:r>
      <w:r w:rsidR="00221E6E" w:rsidRPr="00FB5B10">
        <w:t>*</w:t>
      </w:r>
      <w:r w:rsidR="00905F63" w:rsidRPr="00FB5B10">
        <w:t>)</w:t>
      </w:r>
      <w:r w:rsidR="00B62858" w:rsidRPr="00FB5B10">
        <w:t xml:space="preserve"> </w:t>
      </w:r>
      <w:r w:rsidR="00F548CD" w:rsidRPr="00FB5B10">
        <w:t>būvizstrādājums</w:t>
      </w:r>
      <w:r w:rsidR="00AA0EE7" w:rsidRPr="00FB5B10">
        <w:t>;</w:t>
      </w:r>
    </w:p>
    <w:p w14:paraId="23E1366A" w14:textId="3F503285" w:rsidR="00957441" w:rsidRPr="00FB5B10" w:rsidRDefault="00957441" w:rsidP="0024546A">
      <w:pPr>
        <w:pStyle w:val="ListParagraph"/>
        <w:numPr>
          <w:ilvl w:val="2"/>
          <w:numId w:val="6"/>
        </w:numPr>
        <w:spacing w:after="120"/>
        <w:ind w:left="567" w:hanging="567"/>
      </w:pPr>
      <w:r w:rsidRPr="00FB5B10">
        <w:t>Ārpustelpu tikla kabelis</w:t>
      </w:r>
      <w:r w:rsidR="00E94D1D" w:rsidRPr="00FB5B10">
        <w:t xml:space="preserve"> - 4x2x0.56mm Cat6 F/UTP Secnet</w:t>
      </w:r>
      <w:r w:rsidR="00AA0EE7" w:rsidRPr="00FB5B10">
        <w:t>;</w:t>
      </w:r>
    </w:p>
    <w:p w14:paraId="259B498C" w14:textId="0D1F539C" w:rsidR="00E94D1D" w:rsidRPr="00FB5B10" w:rsidRDefault="00E94D1D" w:rsidP="00330AA6">
      <w:pPr>
        <w:pStyle w:val="ListParagraph"/>
        <w:numPr>
          <w:ilvl w:val="2"/>
          <w:numId w:val="6"/>
        </w:numPr>
        <w:spacing w:after="120"/>
        <w:ind w:left="567" w:hanging="567"/>
      </w:pPr>
      <w:r w:rsidRPr="00FB5B10">
        <w:t>Ārpustelpu gofra - dažādu izmēru PVC elektroinstalācijas caurule ar UV aizsargpārklājumu, 750N Evopipes</w:t>
      </w:r>
      <w:r w:rsidR="00330AA6" w:rsidRPr="00FB5B10">
        <w:t xml:space="preserve"> līdzvērtīgs (ekvivalents</w:t>
      </w:r>
      <w:r w:rsidR="00221E6E" w:rsidRPr="00FB5B10">
        <w:t>*</w:t>
      </w:r>
      <w:r w:rsidR="00330AA6" w:rsidRPr="00FB5B10">
        <w:t xml:space="preserve">) </w:t>
      </w:r>
      <w:r w:rsidR="00F548CD" w:rsidRPr="00FB5B10">
        <w:t>būvizstrādājums</w:t>
      </w:r>
      <w:r w:rsidR="00AA0EE7" w:rsidRPr="00FB5B10">
        <w:t>;</w:t>
      </w:r>
    </w:p>
    <w:p w14:paraId="33781EC5" w14:textId="36E284D7" w:rsidR="00E94D1D" w:rsidRPr="00FB5B10" w:rsidRDefault="00E94D1D" w:rsidP="00B62858">
      <w:pPr>
        <w:pStyle w:val="ListParagraph"/>
        <w:numPr>
          <w:ilvl w:val="2"/>
          <w:numId w:val="6"/>
        </w:numPr>
        <w:spacing w:after="120"/>
        <w:ind w:left="567" w:hanging="567"/>
      </w:pPr>
      <w:r w:rsidRPr="00FB5B10">
        <w:t>Gofra zemes darbiem - D=50mm 450N sarkana EVOCAB FLEX Evopipes</w:t>
      </w:r>
      <w:r w:rsidR="00330AA6" w:rsidRPr="00FB5B10">
        <w:t xml:space="preserve"> vai līdzvērtīgs (ekvivalents</w:t>
      </w:r>
      <w:r w:rsidR="00221E6E" w:rsidRPr="00FB5B10">
        <w:t>*</w:t>
      </w:r>
      <w:r w:rsidR="00330AA6" w:rsidRPr="00FB5B10">
        <w:t>)</w:t>
      </w:r>
      <w:r w:rsidR="00B62858" w:rsidRPr="00FB5B10">
        <w:t xml:space="preserve"> </w:t>
      </w:r>
      <w:r w:rsidR="00F548CD" w:rsidRPr="00FB5B10">
        <w:t>būvizstrādājums</w:t>
      </w:r>
      <w:r w:rsidR="00330AA6" w:rsidRPr="00FB5B10">
        <w:t>.</w:t>
      </w:r>
    </w:p>
    <w:p w14:paraId="2B0F0C3D" w14:textId="19B60C99" w:rsidR="003865B9" w:rsidRPr="00FB5B10" w:rsidRDefault="003865B9" w:rsidP="0016784E">
      <w:pPr>
        <w:pStyle w:val="Footer"/>
        <w:rPr>
          <w:i/>
          <w:iCs/>
          <w:sz w:val="16"/>
          <w:szCs w:val="16"/>
        </w:rPr>
      </w:pPr>
      <w:r w:rsidRPr="00FB5B10">
        <w:rPr>
          <w:i/>
          <w:iCs/>
          <w:sz w:val="16"/>
          <w:szCs w:val="16"/>
        </w:rPr>
        <w:t>“*”Ekvivalents - par ekvivalentu iepirkuma ietvaros piegādājamaja</w:t>
      </w:r>
      <w:r w:rsidR="008D4D96" w:rsidRPr="00FB5B10">
        <w:rPr>
          <w:i/>
          <w:iCs/>
          <w:sz w:val="16"/>
          <w:szCs w:val="16"/>
        </w:rPr>
        <w:t>m</w:t>
      </w:r>
      <w:r w:rsidRPr="00FB5B10">
        <w:rPr>
          <w:i/>
          <w:iCs/>
          <w:sz w:val="16"/>
          <w:szCs w:val="16"/>
        </w:rPr>
        <w:t xml:space="preserve"> būvizstrādājumam tiks uzskatīt</w:t>
      </w:r>
      <w:r w:rsidR="008D4D96" w:rsidRPr="00FB5B10">
        <w:rPr>
          <w:i/>
          <w:iCs/>
          <w:sz w:val="16"/>
          <w:szCs w:val="16"/>
        </w:rPr>
        <w:t>s būvizstrādājums</w:t>
      </w:r>
      <w:r w:rsidRPr="00FB5B10">
        <w:rPr>
          <w:i/>
          <w:iCs/>
          <w:sz w:val="16"/>
          <w:szCs w:val="16"/>
        </w:rPr>
        <w:t>, kurš ir ekvivalents pieprasītaja</w:t>
      </w:r>
      <w:r w:rsidR="008D4D96" w:rsidRPr="00FB5B10">
        <w:rPr>
          <w:i/>
          <w:iCs/>
          <w:sz w:val="16"/>
          <w:szCs w:val="16"/>
        </w:rPr>
        <w:t>m</w:t>
      </w:r>
      <w:r w:rsidRPr="00FB5B10">
        <w:rPr>
          <w:i/>
          <w:iCs/>
          <w:sz w:val="16"/>
          <w:szCs w:val="16"/>
        </w:rPr>
        <w:t xml:space="preserve"> pēc to funkcionalitātes un tehniskajām iespējām.</w:t>
      </w:r>
      <w:r w:rsidR="008D4D96" w:rsidRPr="00FB5B10">
        <w:rPr>
          <w:i/>
          <w:iCs/>
          <w:sz w:val="16"/>
          <w:szCs w:val="16"/>
        </w:rPr>
        <w:t xml:space="preserve"> </w:t>
      </w:r>
      <w:r w:rsidRPr="00FB5B10">
        <w:rPr>
          <w:i/>
          <w:iCs/>
          <w:sz w:val="16"/>
          <w:szCs w:val="16"/>
        </w:rPr>
        <w:t xml:space="preserve">Funkcionalitāte tiek uzskatīta par ekvivalentu arī tad, ja piedāvātajai </w:t>
      </w:r>
      <w:r w:rsidR="008D4D96" w:rsidRPr="00FB5B10">
        <w:rPr>
          <w:i/>
          <w:iCs/>
          <w:sz w:val="16"/>
          <w:szCs w:val="16"/>
        </w:rPr>
        <w:t xml:space="preserve">būvizstrādājumam </w:t>
      </w:r>
      <w:r w:rsidRPr="00FB5B10">
        <w:rPr>
          <w:i/>
          <w:iCs/>
          <w:sz w:val="16"/>
          <w:szCs w:val="16"/>
        </w:rPr>
        <w:t>tā ir plašāka nekā pieprasītajai (tomēr ietver pieprasītā</w:t>
      </w:r>
      <w:r w:rsidR="008D4D96" w:rsidRPr="00FB5B10">
        <w:rPr>
          <w:i/>
          <w:iCs/>
          <w:sz w:val="16"/>
          <w:szCs w:val="16"/>
        </w:rPr>
        <w:t xml:space="preserve"> būvizstrādājuma </w:t>
      </w:r>
      <w:r w:rsidRPr="00FB5B10">
        <w:rPr>
          <w:i/>
          <w:iCs/>
          <w:sz w:val="16"/>
          <w:szCs w:val="16"/>
        </w:rPr>
        <w:t>funkcionalitāti pilnā apjomā).</w:t>
      </w:r>
    </w:p>
    <w:p w14:paraId="780E0752" w14:textId="77777777" w:rsidR="0016784E" w:rsidRPr="00FB5B10" w:rsidRDefault="0016784E" w:rsidP="0016784E">
      <w:pPr>
        <w:pStyle w:val="Footer"/>
        <w:rPr>
          <w:i/>
          <w:iCs/>
          <w:sz w:val="16"/>
          <w:szCs w:val="16"/>
        </w:rPr>
      </w:pPr>
    </w:p>
    <w:p w14:paraId="48BEDCB9" w14:textId="4E76B74E" w:rsidR="00E94D1D" w:rsidRPr="00FB5B10" w:rsidRDefault="00E94D1D" w:rsidP="0024546A">
      <w:pPr>
        <w:pStyle w:val="ListParagraph"/>
        <w:numPr>
          <w:ilvl w:val="1"/>
          <w:numId w:val="6"/>
        </w:numPr>
        <w:spacing w:after="120"/>
        <w:ind w:left="567" w:hanging="567"/>
        <w:rPr>
          <w:b/>
          <w:bCs/>
        </w:rPr>
      </w:pPr>
      <w:r w:rsidRPr="00FB5B10">
        <w:t>Materiālu un darbu apjoms nosakāms</w:t>
      </w:r>
      <w:r w:rsidR="00940479" w:rsidRPr="00FB5B10">
        <w:t>,</w:t>
      </w:r>
      <w:r w:rsidRPr="00FB5B10">
        <w:t xml:space="preserve"> pamatojoties uz piedāvāto projekta risinājumu</w:t>
      </w:r>
      <w:r w:rsidR="0011233B">
        <w:t xml:space="preserve">, </w:t>
      </w:r>
      <w:r w:rsidRPr="00FB5B10">
        <w:t>saskaņojot to ar Pasūtītāju.</w:t>
      </w:r>
    </w:p>
    <w:p w14:paraId="16B36B96" w14:textId="3FB0D42F" w:rsidR="00FD7DF9" w:rsidRPr="00FB5B10" w:rsidRDefault="00FD7DF9" w:rsidP="0024546A">
      <w:pPr>
        <w:pStyle w:val="ListParagraph"/>
        <w:numPr>
          <w:ilvl w:val="1"/>
          <w:numId w:val="6"/>
        </w:numPr>
        <w:spacing w:after="120"/>
        <w:ind w:left="567" w:hanging="567"/>
      </w:pPr>
      <w:r w:rsidRPr="00FB5B10">
        <w:t>Ārpustelpu kabeļus paredzēts ieguldīt zemē, zem sasalšanas punkta. Kabe</w:t>
      </w:r>
      <w:r w:rsidR="00A32448" w:rsidRPr="00FB5B10">
        <w:t xml:space="preserve">ļi </w:t>
      </w:r>
      <w:r w:rsidRPr="00FB5B10">
        <w:t>jāizvieto gofrā.</w:t>
      </w:r>
    </w:p>
    <w:p w14:paraId="638A9425" w14:textId="7CFB4ABB" w:rsidR="00FD7DF9" w:rsidRPr="00FB5B10" w:rsidRDefault="00FD7DF9" w:rsidP="0024546A">
      <w:pPr>
        <w:pStyle w:val="ListParagraph"/>
        <w:numPr>
          <w:ilvl w:val="1"/>
          <w:numId w:val="6"/>
        </w:numPr>
        <w:spacing w:after="120"/>
        <w:ind w:left="567" w:hanging="567"/>
      </w:pPr>
      <w:r w:rsidRPr="00FB5B10">
        <w:t>Iekštelpu un ārpustelpu kabeļu savienošanai paredzēts izmantot ugunsdrošas savienojuma kārbas T 100 ED 4-10 D</w:t>
      </w:r>
      <w:r w:rsidR="008A622F" w:rsidRPr="00FB5B10">
        <w:t xml:space="preserve"> vai līdzvērtīgs (ekvivalents*) būvizstrādājums</w:t>
      </w:r>
      <w:r w:rsidRPr="00FB5B10">
        <w:t>.</w:t>
      </w:r>
    </w:p>
    <w:p w14:paraId="5EAC6B7D" w14:textId="4DD041BC" w:rsidR="00FD7DF9" w:rsidRPr="00FB5B10" w:rsidRDefault="00FD7DF9" w:rsidP="0024546A">
      <w:pPr>
        <w:pStyle w:val="ListParagraph"/>
        <w:numPr>
          <w:ilvl w:val="1"/>
          <w:numId w:val="6"/>
        </w:numPr>
        <w:spacing w:after="120"/>
        <w:ind w:left="567" w:hanging="567"/>
      </w:pPr>
      <w:r w:rsidRPr="00FB5B10">
        <w:t>Ārpustelpu posmā starp savienošanas kārbu un zemi paredzēts aizsargāt ar ārējo gofru ar UV aizsardzību.</w:t>
      </w:r>
    </w:p>
    <w:p w14:paraId="6201CC07" w14:textId="77777777" w:rsidR="0024546A" w:rsidRPr="00FB5B10" w:rsidRDefault="00E94D1D" w:rsidP="0024546A">
      <w:pPr>
        <w:pStyle w:val="ListParagraph"/>
        <w:numPr>
          <w:ilvl w:val="1"/>
          <w:numId w:val="6"/>
        </w:numPr>
        <w:spacing w:after="120"/>
        <w:ind w:left="567" w:hanging="567"/>
        <w:rPr>
          <w:b/>
          <w:bCs/>
        </w:rPr>
      </w:pPr>
      <w:r w:rsidRPr="00FB5B10">
        <w:t>Pirms būvdarbu uzsākšanas, Izpildītājs izstrādā un iesniedz nepieciešamo dokumentāciju uzraugošajās institūcijās un Pasūtītājam atbilstošo normatīvo aktu regulējumam.</w:t>
      </w:r>
    </w:p>
    <w:p w14:paraId="5F64193F" w14:textId="1EFC341D" w:rsidR="00E94D1D" w:rsidRPr="00FB5B10" w:rsidRDefault="00B3048D" w:rsidP="00A444B9">
      <w:pPr>
        <w:pStyle w:val="ListParagraph"/>
        <w:numPr>
          <w:ilvl w:val="1"/>
          <w:numId w:val="6"/>
        </w:numPr>
        <w:spacing w:before="120"/>
        <w:ind w:left="567" w:hanging="567"/>
        <w:rPr>
          <w:b/>
          <w:bCs/>
        </w:rPr>
      </w:pPr>
      <w:r w:rsidRPr="00FB5B10">
        <w:rPr>
          <w:bCs/>
        </w:rPr>
        <w:t>Visiem tehniskajā specifikācijā minētajiem konkrētas izcelsmes materiāliem, izstrādājumiem, instrumentiem un standartiem var tikt piedāvāti ekvivalenti</w:t>
      </w:r>
      <w:r w:rsidR="00F13269" w:rsidRPr="00FB5B10">
        <w:rPr>
          <w:bCs/>
        </w:rPr>
        <w:t>*</w:t>
      </w:r>
      <w:r w:rsidRPr="00FB5B10">
        <w:rPr>
          <w:bCs/>
        </w:rPr>
        <w:t>, ja tiek sasniegti iekļautie tehnoloģiskie rādītāji.</w:t>
      </w:r>
    </w:p>
    <w:p w14:paraId="4EBAEE59" w14:textId="77777777" w:rsidR="00A444B9" w:rsidRPr="00FB5B10" w:rsidRDefault="00A444B9" w:rsidP="00A444B9">
      <w:pPr>
        <w:pStyle w:val="ListParagraph"/>
        <w:spacing w:before="120"/>
        <w:ind w:left="567"/>
        <w:rPr>
          <w:b/>
          <w:bCs/>
        </w:rPr>
      </w:pPr>
    </w:p>
    <w:p w14:paraId="63F5131A" w14:textId="56A10A55" w:rsidR="00B3048D" w:rsidRPr="00FB5B10" w:rsidRDefault="00B3048D" w:rsidP="00A444B9">
      <w:pPr>
        <w:pStyle w:val="ListParagraph"/>
        <w:numPr>
          <w:ilvl w:val="0"/>
          <w:numId w:val="6"/>
        </w:numPr>
        <w:spacing w:before="120"/>
        <w:ind w:left="567" w:hanging="567"/>
        <w:rPr>
          <w:b/>
          <w:bCs/>
        </w:rPr>
      </w:pPr>
      <w:r w:rsidRPr="00FB5B10">
        <w:rPr>
          <w:b/>
          <w:bCs/>
        </w:rPr>
        <w:t>Prasības materiāliem, izstrādājumiem un aprīkojumam</w:t>
      </w:r>
      <w:r w:rsidR="00A12FD7" w:rsidRPr="00FB5B10">
        <w:rPr>
          <w:b/>
          <w:bCs/>
        </w:rPr>
        <w:t xml:space="preserve">. </w:t>
      </w:r>
      <w:r w:rsidRPr="00FB5B10">
        <w:rPr>
          <w:lang w:eastAsia="lv-LV"/>
        </w:rPr>
        <w:t>B</w:t>
      </w:r>
      <w:r w:rsidR="00F13269" w:rsidRPr="00FB5B10">
        <w:rPr>
          <w:lang w:eastAsia="lv-LV"/>
        </w:rPr>
        <w:t>ūvizstrādājumu</w:t>
      </w:r>
      <w:r w:rsidRPr="00FB5B10">
        <w:rPr>
          <w:lang w:eastAsia="lv-LV"/>
        </w:rPr>
        <w:t xml:space="preserve"> izvēlē ievērot Ministru kabineta 2014. gada 25. marta noteikumos Nr.</w:t>
      </w:r>
      <w:r w:rsidR="00672E08" w:rsidRPr="00FB5B10">
        <w:rPr>
          <w:lang w:eastAsia="lv-LV"/>
        </w:rPr>
        <w:t xml:space="preserve"> </w:t>
      </w:r>
      <w:r w:rsidRPr="00FB5B10">
        <w:rPr>
          <w:lang w:eastAsia="lv-LV"/>
        </w:rPr>
        <w:t>156</w:t>
      </w:r>
      <w:r w:rsidR="0024546A" w:rsidRPr="00FB5B10">
        <w:rPr>
          <w:lang w:eastAsia="lv-LV"/>
        </w:rPr>
        <w:t xml:space="preserve"> “</w:t>
      </w:r>
      <w:r w:rsidRPr="00FB5B10">
        <w:rPr>
          <w:bCs/>
          <w:lang w:eastAsia="lv-LV"/>
        </w:rPr>
        <w:t>Būvizstrādājumu tirgus uzraudzības kārtība</w:t>
      </w:r>
      <w:r w:rsidRPr="00FB5B10">
        <w:rPr>
          <w:lang w:eastAsia="lv-LV"/>
        </w:rPr>
        <w:t>” noteiktās prasības.</w:t>
      </w:r>
    </w:p>
    <w:p w14:paraId="4BEAB7E4" w14:textId="533D3EEB" w:rsidR="00B3048D" w:rsidRPr="00FB5B10" w:rsidRDefault="00B3048D" w:rsidP="0024546A">
      <w:pPr>
        <w:ind w:left="567" w:hanging="567"/>
        <w:rPr>
          <w:b/>
        </w:rPr>
      </w:pPr>
    </w:p>
    <w:p w14:paraId="4937B152" w14:textId="77777777" w:rsidR="00404DB4" w:rsidRPr="00FB5B10" w:rsidRDefault="00404DB4" w:rsidP="0024546A">
      <w:pPr>
        <w:pStyle w:val="ListParagraph"/>
        <w:numPr>
          <w:ilvl w:val="0"/>
          <w:numId w:val="6"/>
        </w:numPr>
        <w:ind w:left="567" w:hanging="567"/>
        <w:rPr>
          <w:rFonts w:eastAsia="Calibri"/>
          <w:b/>
          <w:bCs/>
          <w:sz w:val="22"/>
          <w:szCs w:val="22"/>
        </w:rPr>
      </w:pPr>
      <w:r w:rsidRPr="00FB5B10">
        <w:rPr>
          <w:rFonts w:eastAsia="Calibri"/>
          <w:b/>
          <w:bCs/>
          <w:sz w:val="22"/>
          <w:szCs w:val="22"/>
        </w:rPr>
        <w:t>Prasības projekta izstrādei</w:t>
      </w:r>
    </w:p>
    <w:p w14:paraId="4C88F556" w14:textId="6A7BC537" w:rsidR="00637B50" w:rsidRPr="00FB5B10" w:rsidRDefault="00404DB4" w:rsidP="0024546A">
      <w:pPr>
        <w:pStyle w:val="ListParagraph"/>
        <w:numPr>
          <w:ilvl w:val="1"/>
          <w:numId w:val="6"/>
        </w:numPr>
        <w:ind w:left="567" w:hanging="567"/>
        <w:rPr>
          <w:lang w:eastAsia="lv-LV"/>
        </w:rPr>
      </w:pPr>
      <w:r w:rsidRPr="00FB5B10">
        <w:rPr>
          <w:lang w:eastAsia="lv-LV"/>
        </w:rPr>
        <w:t xml:space="preserve">Projekta  dokumentāciju izstrādāt  atbilstoši </w:t>
      </w:r>
      <w:r w:rsidR="00E5169C" w:rsidRPr="00FB5B10">
        <w:rPr>
          <w:lang w:eastAsia="lv-LV"/>
        </w:rPr>
        <w:t xml:space="preserve">Būvniecības likumam, </w:t>
      </w:r>
      <w:r w:rsidR="0093635E" w:rsidRPr="00FB5B10">
        <w:rPr>
          <w:lang w:eastAsia="lv-LV"/>
        </w:rPr>
        <w:t xml:space="preserve">Ministru kabineta </w:t>
      </w:r>
      <w:r w:rsidR="00315EFB" w:rsidRPr="00FB5B10">
        <w:rPr>
          <w:lang w:eastAsia="lv-LV"/>
        </w:rPr>
        <w:t>2014.gada 19. augusta</w:t>
      </w:r>
      <w:r w:rsidR="0093635E" w:rsidRPr="00FB5B10">
        <w:rPr>
          <w:lang w:eastAsia="lv-LV"/>
        </w:rPr>
        <w:t xml:space="preserve"> noteikumiem </w:t>
      </w:r>
      <w:r w:rsidR="00DE0AF7" w:rsidRPr="00FB5B10">
        <w:rPr>
          <w:lang w:eastAsia="lv-LV"/>
        </w:rPr>
        <w:t>Nr. 500 “</w:t>
      </w:r>
      <w:r w:rsidR="00E5169C" w:rsidRPr="00FB5B10">
        <w:rPr>
          <w:lang w:eastAsia="lv-LV"/>
        </w:rPr>
        <w:t>Vispārīgie būvnoteikumi</w:t>
      </w:r>
      <w:r w:rsidR="00DE0AF7" w:rsidRPr="00FB5B10">
        <w:rPr>
          <w:lang w:eastAsia="lv-LV"/>
        </w:rPr>
        <w:t>”</w:t>
      </w:r>
      <w:r w:rsidR="00E5169C" w:rsidRPr="00FB5B10">
        <w:rPr>
          <w:lang w:eastAsia="lv-LV"/>
        </w:rPr>
        <w:t xml:space="preserve">, </w:t>
      </w:r>
      <w:r w:rsidRPr="00FB5B10">
        <w:rPr>
          <w:lang w:eastAsia="lv-LV"/>
        </w:rPr>
        <w:t xml:space="preserve">Ministru kabineta </w:t>
      </w:r>
      <w:r w:rsidR="00315EFB" w:rsidRPr="00FB5B10">
        <w:rPr>
          <w:lang w:eastAsia="lv-LV"/>
        </w:rPr>
        <w:lastRenderedPageBreak/>
        <w:t xml:space="preserve">2017.gada </w:t>
      </w:r>
      <w:r w:rsidR="0049610D" w:rsidRPr="00FB5B10">
        <w:rPr>
          <w:lang w:eastAsia="lv-LV"/>
        </w:rPr>
        <w:t>9. maija</w:t>
      </w:r>
      <w:r w:rsidRPr="00FB5B10">
        <w:rPr>
          <w:lang w:eastAsia="lv-LV"/>
        </w:rPr>
        <w:t xml:space="preserve"> noteikumiem Nr.</w:t>
      </w:r>
      <w:r w:rsidR="00DE0AF7" w:rsidRPr="00FB5B10">
        <w:rPr>
          <w:lang w:eastAsia="lv-LV"/>
        </w:rPr>
        <w:t xml:space="preserve"> </w:t>
      </w:r>
      <w:r w:rsidRPr="00FB5B10">
        <w:rPr>
          <w:lang w:eastAsia="lv-LV"/>
        </w:rPr>
        <w:t>253 “Atsevišķu inženierbūvju būvnoteikumi” un saistošajiem normatīvajiem aktiem.</w:t>
      </w:r>
    </w:p>
    <w:p w14:paraId="6A9CBE4C" w14:textId="61CE8A27" w:rsidR="00637B50" w:rsidRPr="00FB5B10" w:rsidRDefault="00637B50" w:rsidP="0024546A">
      <w:pPr>
        <w:pStyle w:val="ListParagraph"/>
        <w:numPr>
          <w:ilvl w:val="1"/>
          <w:numId w:val="6"/>
        </w:numPr>
        <w:ind w:left="567" w:hanging="567"/>
        <w:rPr>
          <w:lang w:eastAsia="lv-LV"/>
        </w:rPr>
      </w:pPr>
      <w:r w:rsidRPr="00FB5B10">
        <w:rPr>
          <w:lang w:eastAsia="lv-LV"/>
        </w:rPr>
        <w:t xml:space="preserve">Pēc līguma noslēgšanas Pretendents </w:t>
      </w:r>
      <w:r w:rsidR="00FB5B10" w:rsidRPr="00FB5B10">
        <w:rPr>
          <w:lang w:eastAsia="lv-LV"/>
        </w:rPr>
        <w:t>8</w:t>
      </w:r>
      <w:r w:rsidRPr="00FB5B10">
        <w:rPr>
          <w:lang w:eastAsia="lv-LV"/>
        </w:rPr>
        <w:t xml:space="preserve"> (</w:t>
      </w:r>
      <w:r w:rsidR="00FB5B10" w:rsidRPr="00FB5B10">
        <w:rPr>
          <w:lang w:eastAsia="lv-LV"/>
        </w:rPr>
        <w:t>astoņu</w:t>
      </w:r>
      <w:r w:rsidRPr="00FB5B10">
        <w:rPr>
          <w:lang w:eastAsia="lv-LV"/>
        </w:rPr>
        <w:t>) nedēļu laikā  veic projekta izstrādi, saskaņā ar Pasūtītāja sniegtajiem komentāriem un nodod to Pasūtītājam  izskatīšanai.</w:t>
      </w:r>
    </w:p>
    <w:p w14:paraId="40B4ED50" w14:textId="77777777" w:rsidR="00637B50" w:rsidRPr="00FB5B10" w:rsidRDefault="00637B50" w:rsidP="0024546A">
      <w:pPr>
        <w:pStyle w:val="ListParagraph"/>
        <w:numPr>
          <w:ilvl w:val="1"/>
          <w:numId w:val="6"/>
        </w:numPr>
        <w:ind w:left="567" w:hanging="567"/>
        <w:rPr>
          <w:lang w:eastAsia="lv-LV"/>
        </w:rPr>
      </w:pPr>
      <w:r w:rsidRPr="00FB5B10">
        <w:rPr>
          <w:lang w:eastAsia="lv-LV"/>
        </w:rPr>
        <w:t>Pasūtītājs iesniegto materiālu izskata 2 (divu) nedēļu laikā.</w:t>
      </w:r>
    </w:p>
    <w:p w14:paraId="246841D0" w14:textId="77777777" w:rsidR="00637B50" w:rsidRPr="00FB5B10" w:rsidRDefault="00637B50" w:rsidP="0024546A">
      <w:pPr>
        <w:pStyle w:val="ListParagraph"/>
        <w:numPr>
          <w:ilvl w:val="1"/>
          <w:numId w:val="6"/>
        </w:numPr>
        <w:ind w:left="567" w:hanging="567"/>
        <w:rPr>
          <w:lang w:eastAsia="lv-LV"/>
        </w:rPr>
      </w:pPr>
      <w:r w:rsidRPr="00FB5B10">
        <w:rPr>
          <w:lang w:eastAsia="lv-LV"/>
        </w:rPr>
        <w:t>Projekta dokumentāciju Pretendents sagatavo atbilstoši izstrādātajai un ar Pasūtītāju saskaņotajai skicei un saskaņā ar atbildīgo institūciju izdotajiem tehniskajiem noteikumiem, ja tādi ir nepieciešami.</w:t>
      </w:r>
    </w:p>
    <w:p w14:paraId="73B460A8" w14:textId="5CB37FC4" w:rsidR="00637B50" w:rsidRPr="00FB5B10" w:rsidRDefault="00637B50" w:rsidP="0024546A">
      <w:pPr>
        <w:pStyle w:val="ListParagraph"/>
        <w:numPr>
          <w:ilvl w:val="1"/>
          <w:numId w:val="6"/>
        </w:numPr>
        <w:ind w:left="567" w:hanging="567"/>
        <w:rPr>
          <w:lang w:eastAsia="lv-LV"/>
        </w:rPr>
      </w:pPr>
      <w:r w:rsidRPr="00FB5B10">
        <w:rPr>
          <w:lang w:eastAsia="lv-LV"/>
        </w:rPr>
        <w:t>Tehnisko noteikumu pieprasīšanu un saņemšanu, un ar to nepieciešamo nodevu samaksu veic Pretendents.</w:t>
      </w:r>
    </w:p>
    <w:p w14:paraId="593D2C49" w14:textId="01546924" w:rsidR="00637B50" w:rsidRPr="00FB5B10" w:rsidRDefault="00637B50" w:rsidP="0024546A">
      <w:pPr>
        <w:pStyle w:val="ListParagraph"/>
        <w:numPr>
          <w:ilvl w:val="1"/>
          <w:numId w:val="6"/>
        </w:numPr>
        <w:ind w:left="567" w:hanging="567"/>
        <w:rPr>
          <w:lang w:eastAsia="lv-LV"/>
        </w:rPr>
      </w:pPr>
      <w:r w:rsidRPr="00FB5B10">
        <w:rPr>
          <w:lang w:eastAsia="lv-LV"/>
        </w:rPr>
        <w:t>Projekta dokumentācija izstrādājama uz derīga inženiertopogrāfiskā plāna</w:t>
      </w:r>
      <w:r w:rsidR="00B1164F" w:rsidRPr="00FB5B10">
        <w:rPr>
          <w:lang w:eastAsia="lv-LV"/>
        </w:rPr>
        <w:t xml:space="preserve"> (dwg)</w:t>
      </w:r>
      <w:r w:rsidRPr="00FB5B10">
        <w:rPr>
          <w:lang w:eastAsia="lv-LV"/>
        </w:rPr>
        <w:t xml:space="preserve">, ko sākotnējā apjomā sagatavo Pasūtītājs. Ja projektēšanas gaitā </w:t>
      </w:r>
      <w:r w:rsidR="006958CF" w:rsidRPr="00FB5B10">
        <w:rPr>
          <w:lang w:eastAsia="lv-LV"/>
        </w:rPr>
        <w:t>Izpildītājam</w:t>
      </w:r>
      <w:r w:rsidRPr="00FB5B10">
        <w:rPr>
          <w:lang w:eastAsia="lv-LV"/>
        </w:rPr>
        <w:t xml:space="preserve"> rodas nepieciešamība  veikt topogrāfijas papilduzmērījumus, </w:t>
      </w:r>
      <w:r w:rsidR="006958CF" w:rsidRPr="00FB5B10">
        <w:rPr>
          <w:lang w:eastAsia="lv-LV"/>
        </w:rPr>
        <w:t>Izpildītājs</w:t>
      </w:r>
      <w:r w:rsidRPr="00FB5B10">
        <w:rPr>
          <w:lang w:eastAsia="lv-LV"/>
        </w:rPr>
        <w:t xml:space="preserve"> to veic sev nepieciešamā apjomā, lai tā būtu pietiekama konkrētā uzdevuma izpildei un  par saviem līdzekļiem. </w:t>
      </w:r>
    </w:p>
    <w:p w14:paraId="5FC48363" w14:textId="1FED8903" w:rsidR="00637B50" w:rsidRPr="00FB5B10" w:rsidRDefault="00637B50" w:rsidP="0024546A">
      <w:pPr>
        <w:pStyle w:val="ListParagraph"/>
        <w:numPr>
          <w:ilvl w:val="1"/>
          <w:numId w:val="6"/>
        </w:numPr>
        <w:ind w:left="567" w:hanging="567"/>
        <w:rPr>
          <w:lang w:eastAsia="lv-LV"/>
        </w:rPr>
      </w:pPr>
      <w:r w:rsidRPr="00FB5B10">
        <w:rPr>
          <w:lang w:eastAsia="lv-LV"/>
        </w:rPr>
        <w:t>Projekta risinājumi nedrīkst pasliktināt pārvietošanās iespējas pa teritoriju un braucamo daļu.</w:t>
      </w:r>
    </w:p>
    <w:p w14:paraId="28B5DA6C" w14:textId="7AD50945" w:rsidR="00637B50" w:rsidRPr="00FB5B10" w:rsidRDefault="00637B50" w:rsidP="0024546A">
      <w:pPr>
        <w:pStyle w:val="ListParagraph"/>
        <w:numPr>
          <w:ilvl w:val="1"/>
          <w:numId w:val="6"/>
        </w:numPr>
        <w:ind w:left="567" w:hanging="567"/>
        <w:rPr>
          <w:lang w:eastAsia="lv-LV"/>
        </w:rPr>
      </w:pPr>
      <w:r w:rsidRPr="00FB5B10">
        <w:rPr>
          <w:lang w:eastAsia="lv-LV"/>
        </w:rPr>
        <w:t>Projekta  risinājumos ir jāietver esošo ceļa segumu atjaunošanu.</w:t>
      </w:r>
    </w:p>
    <w:p w14:paraId="2CF13B42" w14:textId="12AC897D" w:rsidR="00637B50" w:rsidRPr="00FB5B10" w:rsidRDefault="00637B50" w:rsidP="0024546A">
      <w:pPr>
        <w:pStyle w:val="ListParagraph"/>
        <w:numPr>
          <w:ilvl w:val="1"/>
          <w:numId w:val="6"/>
        </w:numPr>
        <w:ind w:left="567" w:hanging="567"/>
        <w:rPr>
          <w:lang w:eastAsia="lv-LV"/>
        </w:rPr>
      </w:pPr>
      <w:r w:rsidRPr="00FB5B10">
        <w:rPr>
          <w:lang w:eastAsia="lv-LV"/>
        </w:rPr>
        <w:t xml:space="preserve">Pēc projekta saskaņošanas  un lēmuma saņemšanas 3 (trīs) darba dienu laikā </w:t>
      </w:r>
      <w:r w:rsidR="0059292F" w:rsidRPr="00FB5B10">
        <w:rPr>
          <w:lang w:eastAsia="lv-LV"/>
        </w:rPr>
        <w:t>Izpildītājs</w:t>
      </w:r>
      <w:r w:rsidRPr="00FB5B10">
        <w:rPr>
          <w:lang w:eastAsia="lv-LV"/>
        </w:rPr>
        <w:t xml:space="preserve"> Pasūtītājam iesniedz projekta dokumentāciju elektroniskā formātā, piemēram, elektroniskā datu nesējā (USB), kurā jāiekļauj grafiskā daļa dwg un pdf formātā, rakstiskās daļas, tabulas un attēli MS Office un </w:t>
      </w:r>
      <w:r w:rsidR="00D72426">
        <w:rPr>
          <w:lang w:eastAsia="lv-LV"/>
        </w:rPr>
        <w:t>pdf</w:t>
      </w:r>
      <w:r w:rsidRPr="00FB5B10">
        <w:rPr>
          <w:lang w:eastAsia="lv-LV"/>
        </w:rPr>
        <w:t xml:space="preserve"> formātā. Failiem jābūt sakārtotiem datu nesējā tādā secībā, kādā tehniskā dokumentācija iesniegta</w:t>
      </w:r>
      <w:r w:rsidR="00ED7F4B" w:rsidRPr="00FB5B10">
        <w:rPr>
          <w:lang w:eastAsia="lv-LV"/>
        </w:rPr>
        <w:t xml:space="preserve"> </w:t>
      </w:r>
      <w:r w:rsidRPr="00FB5B10">
        <w:rPr>
          <w:lang w:eastAsia="lv-LV"/>
        </w:rPr>
        <w:t>BIS.</w:t>
      </w:r>
    </w:p>
    <w:p w14:paraId="206A5392" w14:textId="2A126D66" w:rsidR="00637B50" w:rsidRPr="00FB5B10" w:rsidRDefault="0059292F" w:rsidP="0024546A">
      <w:pPr>
        <w:pStyle w:val="ListParagraph"/>
        <w:numPr>
          <w:ilvl w:val="1"/>
          <w:numId w:val="6"/>
        </w:numPr>
        <w:ind w:left="567" w:hanging="567"/>
        <w:rPr>
          <w:lang w:eastAsia="lv-LV"/>
        </w:rPr>
      </w:pPr>
      <w:r w:rsidRPr="00FB5B10">
        <w:rPr>
          <w:lang w:eastAsia="lv-LV"/>
        </w:rPr>
        <w:t>Izpildītājs</w:t>
      </w:r>
      <w:r w:rsidR="00637B50" w:rsidRPr="00FB5B10">
        <w:rPr>
          <w:lang w:eastAsia="lv-LV"/>
        </w:rPr>
        <w:t xml:space="preserve"> izstrādātajam projektam sagatavo ekonomisko daļu - </w:t>
      </w:r>
      <w:bookmarkStart w:id="2" w:name="_Hlk114062173"/>
      <w:r w:rsidR="00637B50" w:rsidRPr="00FB5B10">
        <w:rPr>
          <w:lang w:eastAsia="lv-LV"/>
        </w:rPr>
        <w:t>apjomu un izmaksu aprēķinu</w:t>
      </w:r>
      <w:bookmarkEnd w:id="2"/>
      <w:r w:rsidR="00637B50" w:rsidRPr="00FB5B10">
        <w:rPr>
          <w:lang w:eastAsia="lv-LV"/>
        </w:rPr>
        <w:t xml:space="preserve"> (tāme), kas noformēta atbilstoši Ministru kabineta </w:t>
      </w:r>
      <w:r w:rsidR="0049610D" w:rsidRPr="00FB5B10">
        <w:rPr>
          <w:lang w:eastAsia="lv-LV"/>
        </w:rPr>
        <w:t>2017. gada 26. maija</w:t>
      </w:r>
      <w:r w:rsidR="00637B50" w:rsidRPr="00FB5B10">
        <w:rPr>
          <w:lang w:eastAsia="lv-LV"/>
        </w:rPr>
        <w:t xml:space="preserve"> noteikumiem Nr.</w:t>
      </w:r>
      <w:r w:rsidR="00B60B22" w:rsidRPr="00FB5B10">
        <w:rPr>
          <w:lang w:eastAsia="lv-LV"/>
        </w:rPr>
        <w:t xml:space="preserve"> </w:t>
      </w:r>
      <w:r w:rsidR="00637B50" w:rsidRPr="00FB5B10">
        <w:rPr>
          <w:lang w:eastAsia="lv-LV"/>
        </w:rPr>
        <w:t>239 “Noteikumi par Latvijas būvnormatīvu LBN 501-17 “Būvizmaksu noteikšanas kārtība””. Tāme netiek pievienota BIS.</w:t>
      </w:r>
    </w:p>
    <w:p w14:paraId="01D6AAE3" w14:textId="77777777" w:rsidR="00637B50" w:rsidRPr="00FB5B10" w:rsidRDefault="00637B50" w:rsidP="0024546A">
      <w:pPr>
        <w:rPr>
          <w:lang w:eastAsia="lv-LV"/>
        </w:rPr>
      </w:pPr>
    </w:p>
    <w:p w14:paraId="549552E9" w14:textId="6A4EEBE6" w:rsidR="00FD7DF9" w:rsidRPr="00FB5B10" w:rsidRDefault="00FD7DF9" w:rsidP="0024546A">
      <w:pPr>
        <w:pStyle w:val="ListParagraph"/>
        <w:numPr>
          <w:ilvl w:val="0"/>
          <w:numId w:val="6"/>
        </w:numPr>
        <w:spacing w:after="120"/>
        <w:ind w:left="567" w:right="170" w:hanging="567"/>
        <w:rPr>
          <w:b/>
          <w:bCs/>
        </w:rPr>
      </w:pPr>
      <w:r w:rsidRPr="00FB5B10">
        <w:rPr>
          <w:b/>
          <w:bCs/>
        </w:rPr>
        <w:t>Termiņi:</w:t>
      </w:r>
    </w:p>
    <w:p w14:paraId="7F9A97FF" w14:textId="384258AF" w:rsidR="00FD7DF9" w:rsidRPr="00FB5B10" w:rsidRDefault="00FD7DF9" w:rsidP="0024546A">
      <w:pPr>
        <w:pStyle w:val="ListParagraph"/>
        <w:numPr>
          <w:ilvl w:val="1"/>
          <w:numId w:val="6"/>
        </w:numPr>
        <w:spacing w:after="120"/>
        <w:ind w:left="567" w:right="43" w:hanging="567"/>
        <w:rPr>
          <w:bCs/>
        </w:rPr>
      </w:pPr>
      <w:r w:rsidRPr="00FB5B10">
        <w:rPr>
          <w:bCs/>
        </w:rPr>
        <w:t xml:space="preserve">Būvdarbu izpildes un nodošanas termiņš: </w:t>
      </w:r>
      <w:r w:rsidR="00C77259" w:rsidRPr="007C2730">
        <w:rPr>
          <w:b/>
        </w:rPr>
        <w:t>2</w:t>
      </w:r>
      <w:r w:rsidRPr="00FB5B10">
        <w:rPr>
          <w:bCs/>
        </w:rPr>
        <w:t xml:space="preserve"> mēneši no </w:t>
      </w:r>
      <w:r w:rsidR="00C77259" w:rsidRPr="00FB5B10">
        <w:rPr>
          <w:bCs/>
        </w:rPr>
        <w:t xml:space="preserve">projekta dokumentācijas apstiprināšanas </w:t>
      </w:r>
      <w:r w:rsidR="00D86726" w:rsidRPr="00FB5B10">
        <w:rPr>
          <w:bCs/>
        </w:rPr>
        <w:t>BIS</w:t>
      </w:r>
      <w:r w:rsidRPr="00FB5B10">
        <w:rPr>
          <w:bCs/>
        </w:rPr>
        <w:t>. Objekts pēc nepieciešamo dokumentu iesniegšanas un saskaņošanas ar Pasūtītāju, kā arī būvdarbu izpildes nosacījumu izpildes (vai attiecīgās objekta daļas) tiek nodots Izpildītājam ar pieņemšanas un nodošanas aktu. Aktu sagatavo Izpildītājs, Izpildes termiņā tiek ieskaitīta objekta nodošana ekspluatācijā un nodošana Pasūtītājam.</w:t>
      </w:r>
    </w:p>
    <w:p w14:paraId="68C60C4B" w14:textId="7456AD5C" w:rsidR="00FD7DF9" w:rsidRPr="00FB5B10" w:rsidRDefault="00FD7DF9" w:rsidP="0024546A">
      <w:pPr>
        <w:pStyle w:val="ListParagraph"/>
        <w:numPr>
          <w:ilvl w:val="1"/>
          <w:numId w:val="6"/>
        </w:numPr>
        <w:spacing w:after="120"/>
        <w:ind w:left="567" w:right="43" w:hanging="567"/>
        <w:rPr>
          <w:bCs/>
        </w:rPr>
      </w:pPr>
      <w:r w:rsidRPr="00FB5B10">
        <w:rPr>
          <w:bCs/>
        </w:rPr>
        <w:t>Garantijas termiņš: garantijas laiks izpildītajiem būvdarbiem Objektā</w:t>
      </w:r>
      <w:r w:rsidRPr="00FB5B10">
        <w:rPr>
          <w:b/>
        </w:rPr>
        <w:t xml:space="preserve"> ir 24 (divdesmit četri) mēneši</w:t>
      </w:r>
      <w:r w:rsidRPr="00FB5B10">
        <w:rPr>
          <w:bCs/>
        </w:rPr>
        <w:t>, bet būvdarbos izmantotajiem būvizstrādājumiem un iekārtām – atbilstoši attiecīgā ražotāja noteiktajam, bet ne mazāk kā 24 mēneši, skaitot no dienas, kad Izpildītājs Būvdarbus ir nodevis Pasūtītājam.</w:t>
      </w:r>
    </w:p>
    <w:p w14:paraId="3C45AB3E" w14:textId="77777777" w:rsidR="00A444B9" w:rsidRPr="00FB5B10" w:rsidRDefault="00A444B9" w:rsidP="00A444B9">
      <w:pPr>
        <w:pStyle w:val="ListParagraph"/>
        <w:spacing w:after="120"/>
        <w:ind w:left="567" w:right="43"/>
        <w:rPr>
          <w:bCs/>
        </w:rPr>
      </w:pPr>
    </w:p>
    <w:p w14:paraId="2B7169C2" w14:textId="77777777" w:rsidR="00FD7DF9" w:rsidRPr="00FB5B10" w:rsidRDefault="00FD7DF9" w:rsidP="0024546A">
      <w:pPr>
        <w:pStyle w:val="ListParagraph"/>
        <w:keepNext/>
        <w:numPr>
          <w:ilvl w:val="0"/>
          <w:numId w:val="6"/>
        </w:numPr>
        <w:ind w:left="567" w:hanging="567"/>
        <w:rPr>
          <w:b/>
          <w:bCs/>
        </w:rPr>
      </w:pPr>
      <w:r w:rsidRPr="00FB5B10">
        <w:rPr>
          <w:b/>
          <w:bCs/>
        </w:rPr>
        <w:t>Būvdarbu apraksts:</w:t>
      </w:r>
    </w:p>
    <w:p w14:paraId="74434A23" w14:textId="76A3CA27" w:rsidR="00FD7DF9" w:rsidRPr="00FB5B10" w:rsidRDefault="00FD7DF9" w:rsidP="0024546A">
      <w:pPr>
        <w:keepNext/>
        <w:numPr>
          <w:ilvl w:val="1"/>
          <w:numId w:val="6"/>
        </w:numPr>
        <w:ind w:left="567" w:hanging="567"/>
        <w:contextualSpacing/>
      </w:pPr>
      <w:r w:rsidRPr="00FB5B10">
        <w:t xml:space="preserve">Veicot būvdarbus, jāpielieto vispārēji atzītas un labas atsauksmes guvušas tehnoloģijas, materiāli un iekārtas. Izpildītājs ir pilnīgi atbildīgs par to, lai būvdarbi tiktu realizēti augstā kvalitātē, ievērojot mūsdienīgu tehnoloģiju prasības un pareizas montāžas metodes. Izpildītājs ir atbildīgs par to, lai būvdarbus veiktu atbilstošas kvalifikācijas personāls, kas nodrošināts ar nepieciešamo tehniku, tehnoloģiju un instrumentiem. </w:t>
      </w:r>
      <w:bookmarkStart w:id="3" w:name="_Hlk87009658"/>
      <w:r w:rsidRPr="00FB5B10">
        <w:t>Izpildītājs</w:t>
      </w:r>
      <w:bookmarkEnd w:id="3"/>
      <w:r w:rsidRPr="00FB5B10">
        <w:t xml:space="preserve"> ir atbildīgs, lai būvdarbu realizācija notiktu saskaņā ar Latvijas Republikā spēkā esošajiem normatīviem un standartiem, Tehnisko specifikāciju un Tehnisko dokumentāciju. Izpildītājam </w:t>
      </w:r>
      <w:bookmarkStart w:id="4" w:name="_Hlk87010539"/>
      <w:r w:rsidRPr="00FB5B10">
        <w:t xml:space="preserve">visi būtiskie </w:t>
      </w:r>
      <w:bookmarkEnd w:id="4"/>
      <w:r w:rsidRPr="00FB5B10">
        <w:t xml:space="preserve">materiāli, iekārtas un to paraugi, pirms to piegādes būvobjektā ir jāsaskaņo ar Pasūtītāju. Visiem pielietotajiem materiāliem un iekārtām, kas nav ražotas Latvijas Republikā, ir jāatbilst Latvijas Republikas adaptēto harmonizēto Eiropas standartizācijas komitejas (CEN) standartu prasībām un tiem ir jābūt ar CE atbilstības </w:t>
      </w:r>
      <w:r w:rsidRPr="00FB5B10">
        <w:lastRenderedPageBreak/>
        <w:t>marķējumu.</w:t>
      </w:r>
      <w:r w:rsidRPr="00FB5B10">
        <w:rPr>
          <w:color w:val="000000" w:themeColor="text1"/>
          <w:lang w:eastAsia="lv-LV"/>
        </w:rPr>
        <w:t xml:space="preserve"> Visām iekārtām un materiāliem ir jābūt augstas kvalitātes, jāatbilst pielietojuma prasībām un ir jābūt sertificētiem atbilstoši Latvijas likumdošanai.</w:t>
      </w:r>
    </w:p>
    <w:p w14:paraId="1418C8EE" w14:textId="713C03D5" w:rsidR="00FD7DF9" w:rsidRPr="00FB5B10" w:rsidRDefault="00FD7DF9" w:rsidP="0024546A">
      <w:pPr>
        <w:keepNext/>
        <w:numPr>
          <w:ilvl w:val="1"/>
          <w:numId w:val="6"/>
        </w:numPr>
        <w:ind w:left="567" w:hanging="567"/>
        <w:contextualSpacing/>
      </w:pPr>
      <w:r w:rsidRPr="00FB5B10">
        <w:t>Izpildītājam laicīgi ir jāizstrādā visa nepieciešamā izpilddokumentācija.</w:t>
      </w:r>
    </w:p>
    <w:p w14:paraId="15C6413F" w14:textId="77777777" w:rsidR="00FD7DF9" w:rsidRPr="00FB5B10" w:rsidRDefault="00FD7DF9" w:rsidP="0024546A">
      <w:pPr>
        <w:numPr>
          <w:ilvl w:val="1"/>
          <w:numId w:val="6"/>
        </w:numPr>
        <w:spacing w:after="120"/>
        <w:ind w:left="567" w:hanging="567"/>
        <w:contextualSpacing/>
      </w:pPr>
      <w:r w:rsidRPr="00FB5B10">
        <w:t xml:space="preserve">Pirms būvdarbu uzsākšanas Izpildītājam rūpīgi jāiepazīstas ar Būvlaukumu, ja nepieciešams, jāuzstāda norobežojošais nožogojums un brīdinājuma zīmes un jāveic citi nepieciešamie preventīvie pasākumi būvlaukuma iekārtošanai. </w:t>
      </w:r>
    </w:p>
    <w:p w14:paraId="28AB5617" w14:textId="152B6602" w:rsidR="00FD7DF9" w:rsidRPr="00FB5B10" w:rsidRDefault="00FD7DF9" w:rsidP="0024546A">
      <w:pPr>
        <w:numPr>
          <w:ilvl w:val="1"/>
          <w:numId w:val="6"/>
        </w:numPr>
        <w:spacing w:after="120"/>
        <w:ind w:left="567" w:hanging="567"/>
        <w:contextualSpacing/>
      </w:pPr>
      <w:r w:rsidRPr="00FB5B10">
        <w:t>Izpildītājam, kā profesionālam darbu izpildītājam, ir jāparedz visi darbi, iekārtas vai materiāli, kuru izpildes vai pielietojuma nepieciešamība izriet no būvdarbu tāmē iekļauto darbu rakstura un/vai apjoma, un kuru izpilde vai pielietojums var būt nepieciešams, lai kvalitatīvi izpildītu būvdarbus un nodotu būvobjektu Pasūtītājam. Izpildītājs nodod Pasūtītājam Objektu, kur visas sistēmas, ēkas funkcionēšana ir pārbaudīta. Izpildītājs ir materiāli atbildīgs par materiālu, iekārtu aizsardzību pret bojājumiem būvdarbu izpildes laikā, gan Pasūtītāja priekšā, gan trešo personu.</w:t>
      </w:r>
    </w:p>
    <w:p w14:paraId="1FDB5651" w14:textId="77777777" w:rsidR="00FD7DF9" w:rsidRPr="00FB5B10" w:rsidRDefault="00FD7DF9" w:rsidP="0024546A">
      <w:pPr>
        <w:numPr>
          <w:ilvl w:val="1"/>
          <w:numId w:val="6"/>
        </w:numPr>
        <w:spacing w:after="120"/>
        <w:ind w:left="567" w:hanging="567"/>
        <w:contextualSpacing/>
      </w:pPr>
      <w:r w:rsidRPr="00FB5B10">
        <w:t>Būvmateriālu un būvgružu pārvietošana autobusu parka teritorijā jāsaskaņo ar Pasūtītāju.</w:t>
      </w:r>
    </w:p>
    <w:p w14:paraId="118A227A" w14:textId="77777777" w:rsidR="00FD7DF9" w:rsidRPr="00FB5B10" w:rsidRDefault="00FD7DF9" w:rsidP="0024546A">
      <w:pPr>
        <w:numPr>
          <w:ilvl w:val="1"/>
          <w:numId w:val="6"/>
        </w:numPr>
        <w:spacing w:after="120"/>
        <w:ind w:left="567" w:hanging="567"/>
        <w:contextualSpacing/>
      </w:pPr>
      <w:r w:rsidRPr="00FB5B10">
        <w:t>Būvgružu konteinera uzstādīšana paredzēta demontāžas un montāžas darbiem. Konteinera uzstādīšanas vieta un termiņi saskaņojami ar Pasūtītāju. Būvgružus savākt speciālos tiem paredzētos iepakojumos un aizvest no objekta, tos neuzkrājot lielā daudzumā.</w:t>
      </w:r>
    </w:p>
    <w:p w14:paraId="3C8A877F" w14:textId="11F8EA17" w:rsidR="00FD7DF9" w:rsidRPr="00FB5B10" w:rsidRDefault="00FD7DF9" w:rsidP="0024546A">
      <w:pPr>
        <w:numPr>
          <w:ilvl w:val="1"/>
          <w:numId w:val="6"/>
        </w:numPr>
        <w:spacing w:after="120"/>
        <w:ind w:left="567" w:hanging="567"/>
        <w:contextualSpacing/>
      </w:pPr>
      <w:r w:rsidRPr="00FB5B10">
        <w:t>Būvmateriālu uzglabāšana lielos apmēros nav paredzama. To novietošanu, pārvietošanu un uzglabāšanu objektā saskaņot ar Pasūtītāju.</w:t>
      </w:r>
    </w:p>
    <w:p w14:paraId="153935EC" w14:textId="77777777" w:rsidR="00FC19F9" w:rsidRPr="00FB5B10" w:rsidRDefault="00FC19F9" w:rsidP="00FC19F9">
      <w:pPr>
        <w:spacing w:after="120"/>
        <w:ind w:left="567"/>
        <w:contextualSpacing/>
      </w:pPr>
    </w:p>
    <w:p w14:paraId="4AE84384" w14:textId="43441A96" w:rsidR="00FD7DF9" w:rsidRPr="00FB5B10" w:rsidRDefault="00FD7DF9" w:rsidP="0024546A">
      <w:pPr>
        <w:numPr>
          <w:ilvl w:val="0"/>
          <w:numId w:val="6"/>
        </w:numPr>
        <w:spacing w:after="120"/>
        <w:ind w:left="567" w:hanging="567"/>
        <w:contextualSpacing/>
        <w:rPr>
          <w:b/>
          <w:bCs/>
        </w:rPr>
      </w:pPr>
      <w:r w:rsidRPr="00FB5B10">
        <w:rPr>
          <w:b/>
          <w:bCs/>
        </w:rPr>
        <w:t>Būvlaukuma sagatavošana</w:t>
      </w:r>
      <w:r w:rsidR="0050073D" w:rsidRPr="00FB5B10">
        <w:rPr>
          <w:b/>
          <w:bCs/>
        </w:rPr>
        <w:t>:</w:t>
      </w:r>
    </w:p>
    <w:p w14:paraId="4555E00A" w14:textId="26BCBACB" w:rsidR="00B008E5" w:rsidRPr="00FB5B10" w:rsidRDefault="00B008E5" w:rsidP="0024546A">
      <w:pPr>
        <w:keepNext/>
        <w:numPr>
          <w:ilvl w:val="1"/>
          <w:numId w:val="6"/>
        </w:numPr>
        <w:spacing w:after="120"/>
        <w:ind w:left="567" w:hanging="567"/>
        <w:contextualSpacing/>
        <w:rPr>
          <w:b/>
          <w:bCs/>
        </w:rPr>
      </w:pPr>
      <w:r w:rsidRPr="00FB5B10">
        <w:rPr>
          <w:b/>
          <w:bCs/>
        </w:rPr>
        <w:t>Izpildītāja darba teritorija</w:t>
      </w:r>
      <w:r w:rsidR="0050073D" w:rsidRPr="00FB5B10">
        <w:rPr>
          <w:b/>
          <w:bCs/>
        </w:rPr>
        <w:t>:</w:t>
      </w:r>
    </w:p>
    <w:p w14:paraId="0A80AE63" w14:textId="6A885373" w:rsidR="00B008E5" w:rsidRPr="00FB5B10" w:rsidRDefault="00B008E5" w:rsidP="0024546A">
      <w:pPr>
        <w:numPr>
          <w:ilvl w:val="2"/>
          <w:numId w:val="6"/>
        </w:numPr>
        <w:spacing w:after="120"/>
        <w:ind w:left="567" w:hanging="567"/>
        <w:contextualSpacing/>
      </w:pPr>
      <w:r w:rsidRPr="00FB5B10">
        <w:t>Izpildītājam jānodrošina un jāuztur piemērotas telpas būvlaukumā.</w:t>
      </w:r>
    </w:p>
    <w:p w14:paraId="05AEBBC6" w14:textId="56457FC9" w:rsidR="00B008E5" w:rsidRPr="00FB5B10" w:rsidRDefault="00B008E5" w:rsidP="0024546A">
      <w:pPr>
        <w:keepNext/>
        <w:numPr>
          <w:ilvl w:val="2"/>
          <w:numId w:val="6"/>
        </w:numPr>
        <w:spacing w:after="120"/>
        <w:ind w:left="567" w:hanging="567"/>
        <w:contextualSpacing/>
      </w:pPr>
      <w:r w:rsidRPr="00FB5B10">
        <w:t>Izpildītājam savās izmaksās jāiekļauj visi izdevumi, kas varētu rasties būvlaukuma ierīkošanas un uzturēšanas vajadzībām.</w:t>
      </w:r>
    </w:p>
    <w:p w14:paraId="1B664A10" w14:textId="77777777" w:rsidR="00B008E5" w:rsidRPr="00FB5B10" w:rsidRDefault="00B008E5" w:rsidP="0024546A">
      <w:pPr>
        <w:numPr>
          <w:ilvl w:val="2"/>
          <w:numId w:val="6"/>
        </w:numPr>
        <w:spacing w:after="120"/>
        <w:ind w:left="567" w:hanging="567"/>
        <w:contextualSpacing/>
      </w:pPr>
      <w:r w:rsidRPr="00FB5B10">
        <w:t>Izpildītājam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Izpildītājam.</w:t>
      </w:r>
    </w:p>
    <w:p w14:paraId="0ABF61C4" w14:textId="77777777" w:rsidR="00B008E5" w:rsidRPr="00FB5B10" w:rsidRDefault="00B008E5" w:rsidP="0024546A">
      <w:pPr>
        <w:keepNext/>
        <w:numPr>
          <w:ilvl w:val="1"/>
          <w:numId w:val="6"/>
        </w:numPr>
        <w:spacing w:after="120"/>
        <w:ind w:left="567" w:hanging="567"/>
        <w:contextualSpacing/>
        <w:rPr>
          <w:b/>
          <w:bCs/>
        </w:rPr>
      </w:pPr>
      <w:r w:rsidRPr="00FB5B10">
        <w:rPr>
          <w:b/>
          <w:bCs/>
        </w:rPr>
        <w:t>Atskaite par stāvokli pirms būvdarbiem:</w:t>
      </w:r>
    </w:p>
    <w:p w14:paraId="6B16536C" w14:textId="5C1F4DB4" w:rsidR="00B008E5" w:rsidRPr="00FB5B10" w:rsidRDefault="00B008E5" w:rsidP="0024546A">
      <w:pPr>
        <w:keepNext/>
        <w:numPr>
          <w:ilvl w:val="2"/>
          <w:numId w:val="6"/>
        </w:numPr>
        <w:tabs>
          <w:tab w:val="left" w:pos="1418"/>
        </w:tabs>
        <w:spacing w:after="120"/>
        <w:ind w:left="567" w:hanging="567"/>
        <w:contextualSpacing/>
      </w:pPr>
      <w:r w:rsidRPr="00FB5B10">
        <w:t xml:space="preserve">Pirms būvdarbiem Izpildītājam jāveic būvniecības zonas, tās konstrukciju, komunikāciju, telpu u.c. blakus struktūru, ko varētu ietekmēt būvdarbi, apsekošana. Apsekotām jābūt arī teritorijām būvlaukuma tuvumā, kuras varētu ietekmēt būvdarbi. Visi esošie bojājumi un/vai defekti, kā arī citas būtiskas detaļas jākonstatē, jāiereģistrē un jānofotografē. </w:t>
      </w:r>
    </w:p>
    <w:p w14:paraId="528B516A" w14:textId="77777777" w:rsidR="00B008E5" w:rsidRPr="00FB5B10" w:rsidRDefault="00B008E5" w:rsidP="0024546A">
      <w:pPr>
        <w:keepNext/>
        <w:numPr>
          <w:ilvl w:val="2"/>
          <w:numId w:val="6"/>
        </w:numPr>
        <w:tabs>
          <w:tab w:val="left" w:pos="1418"/>
        </w:tabs>
        <w:spacing w:after="120"/>
        <w:ind w:left="567" w:hanging="567"/>
        <w:contextualSpacing/>
      </w:pPr>
      <w:r w:rsidRPr="00FB5B10">
        <w:t>Ja konstatē, ka ir apstākļi, kas varētu ietekmēt būvdarbu norisi, tos apkopo atskaitē. Šāda atskaite jāiesniedz, nosūtot elektroniski uz Pasūtītāja kontaktpersonas e-pastu, pirms jebkādu aktivitāšu uzsākšanas būvlaukuma teritorijā.</w:t>
      </w:r>
    </w:p>
    <w:p w14:paraId="45BF4106" w14:textId="77777777" w:rsidR="00B008E5" w:rsidRPr="00FB5B10" w:rsidRDefault="00B008E5" w:rsidP="0024546A">
      <w:pPr>
        <w:keepNext/>
        <w:numPr>
          <w:ilvl w:val="2"/>
          <w:numId w:val="6"/>
        </w:numPr>
        <w:tabs>
          <w:tab w:val="left" w:pos="1418"/>
        </w:tabs>
        <w:spacing w:after="120"/>
        <w:ind w:left="567" w:hanging="567"/>
        <w:contextualSpacing/>
      </w:pPr>
      <w:r w:rsidRPr="00FB5B10">
        <w:t>Izpildītājam jāorganizē Pasūtītāja pārstāvju klātbūtne apsekošanas laikā.</w:t>
      </w:r>
    </w:p>
    <w:p w14:paraId="552E6423" w14:textId="77777777" w:rsidR="00B008E5" w:rsidRPr="00FB5B10" w:rsidRDefault="00B008E5" w:rsidP="0024546A">
      <w:pPr>
        <w:keepNext/>
        <w:numPr>
          <w:ilvl w:val="2"/>
          <w:numId w:val="6"/>
        </w:numPr>
        <w:tabs>
          <w:tab w:val="left" w:pos="1418"/>
        </w:tabs>
        <w:spacing w:after="120"/>
        <w:ind w:left="567" w:hanging="567"/>
        <w:contextualSpacing/>
      </w:pPr>
      <w:r w:rsidRPr="00FB5B10">
        <w:t>Visi apsekošanas laikā un/vai pēc Izpildītāja darbiem konstatētie, bet neiereģistrētie bojājumi un/vai defekti jānovērš un jānodrošina to sākotnējais vai labāks stāvoklis, kas būtu pieņemams Pasūtītājam, īpašniekam, trešajām personām un/vai kontrolinstitūcijām, Izpildītājs šādus bojājumus un/vai defektus uzņemas novērst par saviem līdzekļiem.</w:t>
      </w:r>
    </w:p>
    <w:p w14:paraId="7523DDE3" w14:textId="77777777" w:rsidR="00B008E5" w:rsidRPr="00FB5B10" w:rsidRDefault="00B008E5" w:rsidP="0024546A">
      <w:pPr>
        <w:keepNext/>
        <w:numPr>
          <w:ilvl w:val="1"/>
          <w:numId w:val="6"/>
        </w:numPr>
        <w:tabs>
          <w:tab w:val="left" w:pos="851"/>
        </w:tabs>
        <w:spacing w:after="120"/>
        <w:ind w:left="567" w:hanging="567"/>
        <w:contextualSpacing/>
        <w:rPr>
          <w:b/>
          <w:bCs/>
        </w:rPr>
      </w:pPr>
      <w:r w:rsidRPr="00FB5B10">
        <w:rPr>
          <w:b/>
          <w:bCs/>
        </w:rPr>
        <w:t>Aizsardzība pret bojājumiem:</w:t>
      </w:r>
    </w:p>
    <w:p w14:paraId="7C044F89" w14:textId="0AF6440A" w:rsidR="00B008E5" w:rsidRPr="00FB5B10" w:rsidRDefault="00B008E5" w:rsidP="0024546A">
      <w:pPr>
        <w:keepNext/>
        <w:numPr>
          <w:ilvl w:val="2"/>
          <w:numId w:val="6"/>
        </w:numPr>
        <w:tabs>
          <w:tab w:val="left" w:pos="1701"/>
        </w:tabs>
        <w:spacing w:after="120"/>
        <w:ind w:left="567" w:hanging="567"/>
        <w:contextualSpacing/>
      </w:pPr>
      <w:r w:rsidRPr="00FB5B10">
        <w:t>Izpildītājam jāveic visi nepieciešamie piesardzības pasākumi, lai izvairītos no patvaļīgu ceļu, ēkas daļu, īpašumu un citu bojājumu izraisīšanas, kā arī līguma darbības laikā ātri jāatrisina jebkuras Pasūtītāja sūdzības.</w:t>
      </w:r>
    </w:p>
    <w:p w14:paraId="4C6C478F" w14:textId="249CDE45" w:rsidR="00B008E5" w:rsidRPr="00FB5B10" w:rsidRDefault="00B008E5" w:rsidP="0024546A">
      <w:pPr>
        <w:keepNext/>
        <w:numPr>
          <w:ilvl w:val="2"/>
          <w:numId w:val="6"/>
        </w:numPr>
        <w:tabs>
          <w:tab w:val="left" w:pos="1701"/>
        </w:tabs>
        <w:spacing w:after="120"/>
        <w:ind w:left="567" w:hanging="567"/>
        <w:contextualSpacing/>
      </w:pPr>
      <w:r w:rsidRPr="00FB5B10">
        <w:t xml:space="preserve">Vietās, kur jebkura būvju daļa atrodas tuvumā, zem vai šķērso kādus transporta ceļus vai citas iekārtas, Izpildītājam jāsniedz īslaicīgs atbalsts un jāveic darbi apkārt, zem vai blakus </w:t>
      </w:r>
      <w:r w:rsidRPr="00FB5B10">
        <w:lastRenderedPageBreak/>
        <w:t>visām iekārtām tā, lai izvairītos no bojājumiem, noplūdēm vai briesmām un nodrošinātu nepārtrauktu šo iekārtu darbību.</w:t>
      </w:r>
    </w:p>
    <w:p w14:paraId="71021E79" w14:textId="3107BE1B" w:rsidR="00B008E5" w:rsidRPr="00FB5B10" w:rsidRDefault="00B008E5" w:rsidP="0024546A">
      <w:pPr>
        <w:keepNext/>
        <w:numPr>
          <w:ilvl w:val="2"/>
          <w:numId w:val="6"/>
        </w:numPr>
        <w:tabs>
          <w:tab w:val="left" w:pos="1701"/>
        </w:tabs>
        <w:spacing w:after="120"/>
        <w:ind w:left="567" w:hanging="567"/>
        <w:contextualSpacing/>
      </w:pPr>
      <w:r w:rsidRPr="00FB5B10">
        <w:t>Izpildītājam nekavējoties rakstiski jāinformē Pasūtītājs par bojājumiem vai savainojumiem, kas radušies darbu izpildes laikā.</w:t>
      </w:r>
    </w:p>
    <w:p w14:paraId="79580CE0" w14:textId="1114DEC3" w:rsidR="00B008E5" w:rsidRPr="00FB5B10" w:rsidRDefault="00B008E5" w:rsidP="0024546A">
      <w:pPr>
        <w:keepNext/>
        <w:numPr>
          <w:ilvl w:val="2"/>
          <w:numId w:val="6"/>
        </w:numPr>
        <w:tabs>
          <w:tab w:val="left" w:pos="1701"/>
        </w:tabs>
        <w:spacing w:after="120"/>
        <w:ind w:left="567" w:hanging="567"/>
        <w:contextualSpacing/>
      </w:pPr>
      <w:r w:rsidRPr="00FB5B10">
        <w:t>Ja tiktu atklāti bojājumi vai noplūdes, Izpildītājam nekavējoties jāinformē Pasūtītājs un jānodrošina jebkuras bojātās iekārtas remonts vai nomaiņa.</w:t>
      </w:r>
    </w:p>
    <w:p w14:paraId="2D6EAD75" w14:textId="77777777" w:rsidR="00B008E5" w:rsidRPr="00FB5B10" w:rsidRDefault="00B008E5" w:rsidP="0024546A">
      <w:pPr>
        <w:keepNext/>
        <w:numPr>
          <w:ilvl w:val="1"/>
          <w:numId w:val="6"/>
        </w:numPr>
        <w:spacing w:after="120"/>
        <w:ind w:left="567" w:hanging="567"/>
        <w:contextualSpacing/>
        <w:rPr>
          <w:b/>
          <w:bCs/>
        </w:rPr>
      </w:pPr>
      <w:r w:rsidRPr="00FB5B10">
        <w:rPr>
          <w:b/>
          <w:bCs/>
        </w:rPr>
        <w:t>Pagaidu būves, piekļūšana un izpēte:</w:t>
      </w:r>
    </w:p>
    <w:p w14:paraId="0A011AD4" w14:textId="68B2A738" w:rsidR="00B008E5" w:rsidRPr="00FB5B10" w:rsidRDefault="00B008E5" w:rsidP="0024546A">
      <w:pPr>
        <w:keepNext/>
        <w:numPr>
          <w:ilvl w:val="2"/>
          <w:numId w:val="6"/>
        </w:numPr>
        <w:spacing w:after="120"/>
        <w:ind w:left="567" w:hanging="567"/>
        <w:contextualSpacing/>
        <w:rPr>
          <w:color w:val="C00000"/>
        </w:rPr>
      </w:pPr>
      <w:r w:rsidRPr="00FB5B10">
        <w:t>Telpas, teritorijas, ko Izpildītājs izmanto vai šķērso līguma nolūkos, jāuztur apmierinošā stāvoklī līguma izpildes laikā, savukārt pēc tā izpildes Izpildītājam jāatjauno attiecīgās blakus esošās telpas, segumi, ja tie tiek bojāti vismaz līdz to sākotnējam stāvoklim, kas būtu pieņemams Pasūtītājam uz Izpildītāja rēķina.</w:t>
      </w:r>
    </w:p>
    <w:p w14:paraId="676EE8C4" w14:textId="77777777" w:rsidR="00B008E5" w:rsidRPr="00FB5B10" w:rsidRDefault="00B008E5" w:rsidP="0024546A">
      <w:pPr>
        <w:keepNext/>
        <w:numPr>
          <w:ilvl w:val="2"/>
          <w:numId w:val="6"/>
        </w:numPr>
        <w:spacing w:after="120"/>
        <w:ind w:left="567" w:hanging="567"/>
        <w:contextualSpacing/>
      </w:pPr>
      <w:r w:rsidRPr="00FB5B10">
        <w:t>Visas pagaidu būves, kas nepieciešamas līgumā noteikto darbu pabeigšanai (tādas kā iežogojums, apgaismojums, mobilā biotualete u.c., kā arī darbs, aprīkojums, materiāli un būves, kas nepieciešamas drošai, savlaicīgai un kvalitatīvai līgumsaistību izpildei) uzskatāmas par iekļautām Izpildītāja piedāvājuma cenā un par tām nav jāveic papildus maksājumi.</w:t>
      </w:r>
    </w:p>
    <w:p w14:paraId="24E4986C" w14:textId="77777777" w:rsidR="00B008E5" w:rsidRPr="00FB5B10" w:rsidRDefault="00B008E5" w:rsidP="0024546A">
      <w:pPr>
        <w:numPr>
          <w:ilvl w:val="2"/>
          <w:numId w:val="6"/>
        </w:numPr>
        <w:spacing w:after="120"/>
        <w:ind w:left="567" w:hanging="567"/>
        <w:contextualSpacing/>
      </w:pPr>
      <w:r w:rsidRPr="00FB5B10">
        <w:t>Izpildītājs ir atbildīgs par būvlaukuma apstākļiem, iepirkuma dokumentos iekļauto visu datu un informācijas  pārbaudi.</w:t>
      </w:r>
    </w:p>
    <w:p w14:paraId="3E2D9560" w14:textId="63FD9FB2" w:rsidR="00B008E5" w:rsidRPr="00FB5B10" w:rsidRDefault="00B008E5" w:rsidP="0024546A">
      <w:pPr>
        <w:numPr>
          <w:ilvl w:val="2"/>
          <w:numId w:val="6"/>
        </w:numPr>
        <w:spacing w:after="120"/>
        <w:ind w:left="567" w:hanging="567"/>
        <w:contextualSpacing/>
      </w:pPr>
      <w:r w:rsidRPr="00FB5B10">
        <w:rPr>
          <w:b/>
          <w:bCs/>
        </w:rPr>
        <w:t>Izpildītājam pirms sava piedāvājuma iesniegšanas jāveic rūpīga objekta apskate</w:t>
      </w:r>
      <w:r w:rsidRPr="00FB5B10">
        <w:t xml:space="preserve"> un jāiepazīstas ar tā stāvokli attiecībā uz vispārējiem būvniecības apstākļiem objektā, esošajām iekārtām un pakalpojumiem un jebkuru citu aspektu, kas varētu ietekmēt būvniecību un darbu izpildes metodes. Ja Izpildītājam ir nepieciešams veikt papildus izpētes situācijas noskaidrošanai un piedāvājuma sagatavošanai, Izpildītājs to veic par saviem līdzekļiem un informē Pasūtītāju, norādot izpētes laika veikšanu, tās ilgumu un sasniegtos rezultātus.</w:t>
      </w:r>
    </w:p>
    <w:p w14:paraId="75C852B2" w14:textId="77777777" w:rsidR="00B008E5" w:rsidRPr="00FB5B10" w:rsidRDefault="00B008E5" w:rsidP="0024546A">
      <w:pPr>
        <w:numPr>
          <w:ilvl w:val="2"/>
          <w:numId w:val="6"/>
        </w:numPr>
        <w:spacing w:after="120"/>
        <w:ind w:left="567" w:hanging="567"/>
        <w:contextualSpacing/>
      </w:pPr>
      <w:r w:rsidRPr="00FB5B10">
        <w:t>Izpildītājam īpaši jāizpēta apstākļi, kas saistīti ar piekļūšanu būvlaukumam, pastāvošiem šķēršļiem un iespēju robežās jākonstatē visas tās grūtības teritorijā, kas varētu traucēt darbu izpildi.</w:t>
      </w:r>
    </w:p>
    <w:p w14:paraId="21197A2A" w14:textId="77777777" w:rsidR="00B008E5" w:rsidRPr="00FB5B10" w:rsidRDefault="00B008E5" w:rsidP="0024546A">
      <w:pPr>
        <w:numPr>
          <w:ilvl w:val="2"/>
          <w:numId w:val="6"/>
        </w:numPr>
        <w:spacing w:after="120"/>
        <w:ind w:left="567" w:hanging="567"/>
        <w:contextualSpacing/>
      </w:pPr>
      <w:r w:rsidRPr="00FB5B10">
        <w:t>Izpildītājam ir jāizanalizē esošie satiksmes apstākļi, kā arī to ietekme uz darbu izpildi. Ierobežojoši vai kavējoši satiksmes apstākļi nav objektīvs pamats, lai attaisnotu būvdarbu veikšanas termiņa kavējumu.</w:t>
      </w:r>
    </w:p>
    <w:p w14:paraId="0F954577" w14:textId="57C73713" w:rsidR="00B008E5" w:rsidRPr="00FB5B10" w:rsidRDefault="00B008E5" w:rsidP="0024546A">
      <w:pPr>
        <w:pStyle w:val="ListParagraph"/>
        <w:numPr>
          <w:ilvl w:val="0"/>
          <w:numId w:val="6"/>
        </w:numPr>
        <w:spacing w:after="120"/>
        <w:ind w:left="567" w:hanging="567"/>
        <w:rPr>
          <w:b/>
          <w:bCs/>
        </w:rPr>
      </w:pPr>
      <w:r w:rsidRPr="00FB5B10">
        <w:rPr>
          <w:b/>
          <w:bCs/>
        </w:rPr>
        <w:t>Būvlaukuma apsardze</w:t>
      </w:r>
      <w:r w:rsidR="00A444B9" w:rsidRPr="00FB5B10">
        <w:rPr>
          <w:b/>
          <w:bCs/>
        </w:rPr>
        <w:t>:</w:t>
      </w:r>
    </w:p>
    <w:p w14:paraId="6C96A265" w14:textId="77777777" w:rsidR="00B008E5" w:rsidRPr="00FB5B10" w:rsidRDefault="00B008E5" w:rsidP="0024546A">
      <w:pPr>
        <w:pStyle w:val="ListParagraph"/>
        <w:numPr>
          <w:ilvl w:val="1"/>
          <w:numId w:val="6"/>
        </w:numPr>
        <w:spacing w:after="120"/>
        <w:ind w:left="567" w:hanging="567"/>
      </w:pPr>
      <w:r w:rsidRPr="00FB5B10">
        <w:t>Izpildītājs uzņemas pilnu atbildību par norobežoto būvlaukumu un remontējamo ēkas daļu, kā arī tajā izvietoto materiālo vērtību saglabāšanu būvdarbu laikā.</w:t>
      </w:r>
    </w:p>
    <w:p w14:paraId="69E0F76C" w14:textId="28C5FB04" w:rsidR="00B008E5" w:rsidRPr="00FB5B10" w:rsidRDefault="00B008E5" w:rsidP="0024546A">
      <w:pPr>
        <w:pStyle w:val="ListParagraph"/>
        <w:numPr>
          <w:ilvl w:val="1"/>
          <w:numId w:val="6"/>
        </w:numPr>
        <w:spacing w:after="120"/>
        <w:ind w:left="567" w:hanging="567"/>
      </w:pPr>
      <w:r w:rsidRPr="00FB5B10">
        <w:t>Autobusu parka teritorijā darbojas caurlaižu sistēma.</w:t>
      </w:r>
    </w:p>
    <w:p w14:paraId="7680D873" w14:textId="0EBDD78F" w:rsidR="00B008E5" w:rsidRPr="00FB5B10" w:rsidRDefault="00B008E5" w:rsidP="0024546A">
      <w:pPr>
        <w:pStyle w:val="ListParagraph"/>
        <w:numPr>
          <w:ilvl w:val="1"/>
          <w:numId w:val="6"/>
        </w:numPr>
        <w:spacing w:after="120"/>
        <w:ind w:left="567" w:hanging="567"/>
      </w:pPr>
      <w:r w:rsidRPr="00FB5B10">
        <w:t>Vietās, kur jebkura būvju daļa atrodas tuvumā, zem vai šķērso kādus autobusu pārvietošanās ceļus vai citas iekārtas, Izpildītājam jāsniedz īslaicīgs atbalsts un jāveic darbi apkārt, zem vai blakus visām iekārtām tā, lai izvairītos no bojājumiem, noplūdēm vai briesmām un nodrošinātu nepārtrauktu šo iekārtu darbību</w:t>
      </w:r>
      <w:r w:rsidR="00FC19F9" w:rsidRPr="00FB5B10">
        <w:t>.</w:t>
      </w:r>
    </w:p>
    <w:p w14:paraId="240350E2" w14:textId="77777777" w:rsidR="00FC19F9" w:rsidRPr="00FB5B10" w:rsidRDefault="00FC19F9" w:rsidP="00FC19F9">
      <w:pPr>
        <w:pStyle w:val="ListParagraph"/>
        <w:spacing w:after="120"/>
        <w:ind w:left="567"/>
      </w:pPr>
    </w:p>
    <w:p w14:paraId="77108459" w14:textId="75D0539F" w:rsidR="00B008E5" w:rsidRPr="00FB5B10" w:rsidRDefault="00B008E5" w:rsidP="0024546A">
      <w:pPr>
        <w:pStyle w:val="ListParagraph"/>
        <w:numPr>
          <w:ilvl w:val="0"/>
          <w:numId w:val="6"/>
        </w:numPr>
        <w:spacing w:after="120"/>
        <w:ind w:left="567" w:hanging="567"/>
        <w:rPr>
          <w:b/>
          <w:bCs/>
        </w:rPr>
      </w:pPr>
      <w:r w:rsidRPr="00FB5B10">
        <w:rPr>
          <w:b/>
          <w:bCs/>
        </w:rPr>
        <w:t>Komunikācijas izmantošana būvlaukumā</w:t>
      </w:r>
      <w:r w:rsidR="00B847EC" w:rsidRPr="00FB5B10">
        <w:rPr>
          <w:b/>
          <w:bCs/>
        </w:rPr>
        <w:t>:</w:t>
      </w:r>
    </w:p>
    <w:p w14:paraId="4FB2346E" w14:textId="77777777" w:rsidR="00B008E5" w:rsidRPr="00FB5B10" w:rsidRDefault="00B008E5" w:rsidP="0024546A">
      <w:pPr>
        <w:pStyle w:val="ListParagraph"/>
        <w:numPr>
          <w:ilvl w:val="1"/>
          <w:numId w:val="6"/>
        </w:numPr>
        <w:spacing w:after="120"/>
        <w:ind w:left="567" w:hanging="567"/>
        <w:rPr>
          <w:b/>
          <w:bCs/>
        </w:rPr>
      </w:pPr>
      <w:r w:rsidRPr="00FB5B10">
        <w:rPr>
          <w:b/>
          <w:bCs/>
          <w:iCs/>
        </w:rPr>
        <w:t>Vispārīgi:</w:t>
      </w:r>
    </w:p>
    <w:p w14:paraId="02924199" w14:textId="601BA9F8" w:rsidR="00B008E5" w:rsidRPr="00FB5B10" w:rsidRDefault="00B008E5" w:rsidP="0024546A">
      <w:pPr>
        <w:pStyle w:val="ListParagraph"/>
        <w:numPr>
          <w:ilvl w:val="2"/>
          <w:numId w:val="6"/>
        </w:numPr>
        <w:spacing w:after="120"/>
        <w:ind w:left="567" w:hanging="567"/>
      </w:pPr>
      <w:r w:rsidRPr="00FB5B10">
        <w:t>Izpildītājam, savstarpēji vienojoties ar Pasūtītāju, noorganizē elektrības un ūdens apgāde, citas komunikācijas, kas nepieciešamas būvlaukuma iekārtošanai, un jānodrošina visu materiālu, kas saistītas ar šo komunikāciju uzstādīšanu, piegāde, apkope un aizvākšana pēc darbu pabeigšanas. Izpildītājam jānodrošina pārbaudīta dzeramā ūdens piegāde būvlaukumā. Visām elektroiekārtām, kas ietilpst pagaidu būvēs, jāatbilst aktuālajiem noteikumiem.</w:t>
      </w:r>
    </w:p>
    <w:p w14:paraId="3FEB31B2" w14:textId="77777777" w:rsidR="00B008E5" w:rsidRPr="00FB5B10" w:rsidRDefault="00B008E5" w:rsidP="0024546A">
      <w:pPr>
        <w:pStyle w:val="ListParagraph"/>
        <w:numPr>
          <w:ilvl w:val="2"/>
          <w:numId w:val="6"/>
        </w:numPr>
        <w:spacing w:after="120"/>
        <w:ind w:left="567" w:hanging="567"/>
      </w:pPr>
      <w:r w:rsidRPr="00FB5B10">
        <w:t>Izpildītājam jākoordinē un jāuzstāda visas pagaidu ietaises saskaņā ar esošajiem normatīviem un RP SIA “Rīgas satiksme” iekšējiem kārtības noteikumiem.</w:t>
      </w:r>
    </w:p>
    <w:p w14:paraId="3CDE4C76" w14:textId="77777777" w:rsidR="00B008E5" w:rsidRPr="00FB5B10" w:rsidRDefault="00B008E5" w:rsidP="0024546A">
      <w:pPr>
        <w:pStyle w:val="ListParagraph"/>
        <w:numPr>
          <w:ilvl w:val="2"/>
          <w:numId w:val="6"/>
        </w:numPr>
        <w:spacing w:after="120"/>
        <w:ind w:left="567" w:hanging="567"/>
      </w:pPr>
      <w:r w:rsidRPr="00FB5B10">
        <w:t>Pēc darbu pabeigšanas vai gadījumā, ja pagaidu ietaises vairs nav nepieciešamas, tās jānojauc un būvlaukums jāsakārto atbilstoši tā sākotnējam stāvoklim. Visas ar pagaidu ietaisēm, instalāciju apkopi, pārvietošanu un aizvākšanu, saistītās izmaksas jāuzņemas Izpildītājam.</w:t>
      </w:r>
    </w:p>
    <w:p w14:paraId="372830B2" w14:textId="77777777" w:rsidR="00B008E5" w:rsidRPr="00FB5B10" w:rsidRDefault="00B008E5" w:rsidP="0024546A">
      <w:pPr>
        <w:pStyle w:val="ListParagraph"/>
        <w:numPr>
          <w:ilvl w:val="2"/>
          <w:numId w:val="6"/>
        </w:numPr>
        <w:spacing w:after="120"/>
        <w:ind w:left="567" w:hanging="567"/>
      </w:pPr>
      <w:r w:rsidRPr="00FB5B10">
        <w:lastRenderedPageBreak/>
        <w:t>Darbu izpildes procesā Izpildītājs rīkojas taupīgi un lietderīgi, izmantojot Pasūtītāja ūdensapgādes un energoresursus.</w:t>
      </w:r>
    </w:p>
    <w:p w14:paraId="7A7FE5EB" w14:textId="77777777" w:rsidR="00B008E5" w:rsidRPr="00FB5B10" w:rsidRDefault="00B008E5" w:rsidP="00FC19F9">
      <w:pPr>
        <w:pStyle w:val="ListParagraph"/>
        <w:numPr>
          <w:ilvl w:val="1"/>
          <w:numId w:val="6"/>
        </w:numPr>
        <w:spacing w:after="120"/>
        <w:ind w:left="567" w:hanging="567"/>
        <w:rPr>
          <w:b/>
          <w:bCs/>
        </w:rPr>
      </w:pPr>
      <w:r w:rsidRPr="00FB5B10">
        <w:rPr>
          <w:b/>
          <w:bCs/>
          <w:iCs/>
        </w:rPr>
        <w:t>Sanitārie pakalpojumi:</w:t>
      </w:r>
    </w:p>
    <w:p w14:paraId="17A46F65" w14:textId="3C194520" w:rsidR="00B008E5" w:rsidRPr="00FB5B10" w:rsidRDefault="00B008E5" w:rsidP="006763DE">
      <w:pPr>
        <w:pStyle w:val="ListParagraph"/>
        <w:numPr>
          <w:ilvl w:val="2"/>
          <w:numId w:val="6"/>
        </w:numPr>
        <w:spacing w:before="120"/>
        <w:ind w:left="567" w:hanging="567"/>
      </w:pPr>
      <w:r w:rsidRPr="00FB5B10">
        <w:t>Izpildītājam ir jānodrošina sanitārās ietaises un to apkopes (biotualetes). Veicot darbus un izmantojot sanitārās ietaises Izpildītājam tās jāuztur tīras un kārtībā pēc sevis.</w:t>
      </w:r>
    </w:p>
    <w:p w14:paraId="60812EB9" w14:textId="77777777" w:rsidR="00FC19F9" w:rsidRPr="00FB5B10" w:rsidRDefault="00FC19F9" w:rsidP="00FC19F9">
      <w:pPr>
        <w:pStyle w:val="ListParagraph"/>
        <w:spacing w:after="200" w:line="276" w:lineRule="auto"/>
        <w:ind w:left="567"/>
      </w:pPr>
    </w:p>
    <w:p w14:paraId="36B7F2CE" w14:textId="03DBE6F7" w:rsidR="00B008E5" w:rsidRPr="00FB5B10" w:rsidRDefault="00B008E5" w:rsidP="0024546A">
      <w:pPr>
        <w:pStyle w:val="ListParagraph"/>
        <w:numPr>
          <w:ilvl w:val="0"/>
          <w:numId w:val="6"/>
        </w:numPr>
        <w:spacing w:after="120"/>
        <w:ind w:left="567" w:hanging="567"/>
        <w:rPr>
          <w:b/>
          <w:bCs/>
        </w:rPr>
      </w:pPr>
      <w:r w:rsidRPr="00FB5B10">
        <w:rPr>
          <w:b/>
          <w:bCs/>
        </w:rPr>
        <w:t>Vides apsaimniekošana būvniecības laikā</w:t>
      </w:r>
      <w:r w:rsidR="00FA6339" w:rsidRPr="00FB5B10">
        <w:rPr>
          <w:b/>
          <w:bCs/>
        </w:rPr>
        <w:t>:</w:t>
      </w:r>
    </w:p>
    <w:p w14:paraId="49EAA6B9" w14:textId="77777777" w:rsidR="00B008E5" w:rsidRPr="00FB5B10" w:rsidRDefault="00B008E5" w:rsidP="0024546A">
      <w:pPr>
        <w:pStyle w:val="ListParagraph"/>
        <w:numPr>
          <w:ilvl w:val="1"/>
          <w:numId w:val="6"/>
        </w:numPr>
        <w:spacing w:after="120"/>
        <w:ind w:left="567" w:hanging="567"/>
        <w:rPr>
          <w:b/>
        </w:rPr>
      </w:pPr>
      <w:r w:rsidRPr="00FB5B10">
        <w:rPr>
          <w:b/>
          <w:iCs/>
        </w:rPr>
        <w:t>Būvlaukuma tīrība:</w:t>
      </w:r>
    </w:p>
    <w:p w14:paraId="4A0AD189" w14:textId="77777777" w:rsidR="00B008E5" w:rsidRPr="00FB5B10" w:rsidRDefault="00B008E5" w:rsidP="0024546A">
      <w:pPr>
        <w:pStyle w:val="ListParagraph"/>
        <w:numPr>
          <w:ilvl w:val="2"/>
          <w:numId w:val="6"/>
        </w:numPr>
        <w:spacing w:after="120"/>
        <w:ind w:left="567" w:hanging="567"/>
        <w:rPr>
          <w:bCs/>
        </w:rPr>
      </w:pPr>
      <w:r w:rsidRPr="00FB5B10">
        <w:rPr>
          <w:bCs/>
        </w:rPr>
        <w:t>Izpildītājs ir atbildīgs par adekvātu būvlaukuma un būvju apkopi. Materiāli un aprīkojums jānovieto, jāuzglabā un jāsakrauj tādā kārtībā, kas iespējami samazinātu vietējo aktivitāšu traucējumus un pārtraukumus.</w:t>
      </w:r>
    </w:p>
    <w:p w14:paraId="1C1555CE" w14:textId="307DA588" w:rsidR="00B008E5" w:rsidRPr="00FB5B10" w:rsidRDefault="00B008E5" w:rsidP="0024546A">
      <w:pPr>
        <w:pStyle w:val="ListParagraph"/>
        <w:numPr>
          <w:ilvl w:val="2"/>
          <w:numId w:val="6"/>
        </w:numPr>
        <w:spacing w:after="120"/>
        <w:ind w:left="567" w:hanging="567"/>
        <w:rPr>
          <w:bCs/>
        </w:rPr>
      </w:pPr>
      <w:r w:rsidRPr="00FB5B10">
        <w:rPr>
          <w:bCs/>
        </w:rPr>
        <w:t>Izpildītājam jāveic visi nepieciešamie pasākumi, lai nepieļautu, ka transportlīdzekļi izgāž dubļus vai citus atkritumus uz ceļiem, ietvēm un Pasūtītāja teritorijā, un nekavējoties jāaizvāc jebkuri šādā veidā izgāzti materiāli.</w:t>
      </w:r>
    </w:p>
    <w:p w14:paraId="5F442221" w14:textId="77777777" w:rsidR="00FA6339" w:rsidRPr="00FB5B10" w:rsidRDefault="00FA6339" w:rsidP="00FA6339">
      <w:pPr>
        <w:pStyle w:val="ListParagraph"/>
        <w:spacing w:after="120"/>
        <w:ind w:left="567"/>
        <w:rPr>
          <w:bCs/>
        </w:rPr>
      </w:pPr>
    </w:p>
    <w:p w14:paraId="79897BED" w14:textId="23C20576" w:rsidR="00B008E5" w:rsidRPr="00FB5B10" w:rsidRDefault="00B008E5" w:rsidP="0024546A">
      <w:pPr>
        <w:pStyle w:val="ListParagraph"/>
        <w:numPr>
          <w:ilvl w:val="0"/>
          <w:numId w:val="6"/>
        </w:numPr>
        <w:spacing w:after="120"/>
        <w:ind w:left="567" w:hanging="567"/>
        <w:rPr>
          <w:b/>
          <w:bCs/>
        </w:rPr>
      </w:pPr>
      <w:r w:rsidRPr="00FB5B10">
        <w:rPr>
          <w:b/>
          <w:bCs/>
        </w:rPr>
        <w:t>Uzkopšana</w:t>
      </w:r>
      <w:r w:rsidR="00FA6339" w:rsidRPr="00FB5B10">
        <w:rPr>
          <w:b/>
          <w:bCs/>
        </w:rPr>
        <w:t>:</w:t>
      </w:r>
    </w:p>
    <w:p w14:paraId="2EA6D107" w14:textId="3E9775E0" w:rsidR="00A444B9" w:rsidRPr="00FB5B10" w:rsidRDefault="00B008E5" w:rsidP="00A444B9">
      <w:pPr>
        <w:pStyle w:val="ListParagraph"/>
        <w:numPr>
          <w:ilvl w:val="1"/>
          <w:numId w:val="6"/>
        </w:numPr>
        <w:spacing w:before="120"/>
        <w:ind w:left="567" w:hanging="567"/>
        <w:rPr>
          <w:b/>
          <w:bCs/>
        </w:rPr>
      </w:pPr>
      <w:r w:rsidRPr="00FB5B10">
        <w:rPr>
          <w:b/>
          <w:bCs/>
          <w:iCs/>
        </w:rPr>
        <w:t xml:space="preserve">Teritorijas  tīrīšana būvdarbu laikā: </w:t>
      </w:r>
      <w:r w:rsidRPr="00FB5B10">
        <w:t>Izpildītājam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neskartās teritorijas stāvoklim.</w:t>
      </w:r>
    </w:p>
    <w:p w14:paraId="5391F67A" w14:textId="77777777" w:rsidR="00A444B9" w:rsidRPr="00FB5B10" w:rsidRDefault="00A444B9" w:rsidP="00A444B9">
      <w:pPr>
        <w:pStyle w:val="ListParagraph"/>
        <w:spacing w:before="120"/>
        <w:ind w:left="567"/>
        <w:rPr>
          <w:b/>
          <w:bCs/>
        </w:rPr>
      </w:pPr>
    </w:p>
    <w:p w14:paraId="6C9C7EC5" w14:textId="25B07CFB" w:rsidR="00B008E5" w:rsidRPr="00FB5B10" w:rsidRDefault="00B008E5" w:rsidP="00A444B9">
      <w:pPr>
        <w:pStyle w:val="ListParagraph"/>
        <w:numPr>
          <w:ilvl w:val="0"/>
          <w:numId w:val="6"/>
        </w:numPr>
        <w:spacing w:before="120"/>
        <w:rPr>
          <w:b/>
          <w:bCs/>
        </w:rPr>
      </w:pPr>
      <w:r w:rsidRPr="00FB5B10">
        <w:rPr>
          <w:b/>
          <w:bCs/>
        </w:rPr>
        <w:t>Pēdējā uzkopšana:</w:t>
      </w:r>
    </w:p>
    <w:p w14:paraId="71D42723" w14:textId="77777777" w:rsidR="00B008E5" w:rsidRPr="00FB5B10" w:rsidRDefault="00B008E5" w:rsidP="0024546A">
      <w:pPr>
        <w:pStyle w:val="Stils1"/>
        <w:numPr>
          <w:ilvl w:val="1"/>
          <w:numId w:val="6"/>
        </w:numPr>
        <w:ind w:left="567" w:hanging="567"/>
        <w:rPr>
          <w:b/>
          <w:bCs/>
        </w:rPr>
      </w:pPr>
      <w:r w:rsidRPr="00FB5B10">
        <w:t>Pēc būvdarbu pabeigšanas un darbu pieņemšanas (t.sk. visu inženierkomunikāciju darbības pārbaudes), Izpildītājam jāaizvāc visi būvgruži un liekie materiāli (t.sk. visas pagaidu konstrukcijas, brīdinājumu zīmes, instrumenti, sastatnes, materiāli, izejvielas un celtniecības mašīnas vai aprīkojums, ko Izpildītājs vai kāds no viņa apakšuzņēmējiem izmantojuši darbu veikšanai) no būvlaukuma un tā apkārtnes.</w:t>
      </w:r>
    </w:p>
    <w:p w14:paraId="4302D3E9" w14:textId="77777777" w:rsidR="00B008E5" w:rsidRPr="00FB5B10" w:rsidRDefault="00B008E5" w:rsidP="0024546A">
      <w:pPr>
        <w:pStyle w:val="Stils1"/>
        <w:numPr>
          <w:ilvl w:val="1"/>
          <w:numId w:val="6"/>
        </w:numPr>
        <w:ind w:left="567" w:hanging="567"/>
        <w:rPr>
          <w:b/>
          <w:bCs/>
        </w:rPr>
      </w:pPr>
      <w:r w:rsidRPr="00FB5B10">
        <w:t>Izpildītājam jāatstāj būvlaukums labā kārtībā.</w:t>
      </w:r>
    </w:p>
    <w:p w14:paraId="266BEF40" w14:textId="3A819CED" w:rsidR="00FD7DF9" w:rsidRPr="00FB5B10" w:rsidRDefault="00B008E5" w:rsidP="0024546A">
      <w:pPr>
        <w:pStyle w:val="Stils1"/>
        <w:numPr>
          <w:ilvl w:val="1"/>
          <w:numId w:val="6"/>
        </w:numPr>
        <w:ind w:left="567" w:hanging="567"/>
        <w:rPr>
          <w:b/>
          <w:bCs/>
        </w:rPr>
      </w:pPr>
      <w:r w:rsidRPr="00FB5B10">
        <w:t>Pasūtītāja uzkopšanas tiesības: ja Izpildītājs atsakās vai ignorē prasības veikt vai nekvalitatīvi veic būvgružu, atkritumu, pagaidu konstrukciju aizvākšanu, bruģēto teritoriju, gājēju ietvju tīrīšanu vai telpu uzkopšanu kā noteikts šajās prasībās, Pasūtītājs var pēc paša izvēles aizvākt minētos būvgružus, atkritumus un pagaidu būves, uzkopt bruģētās teritorijas, gājēju ietves, telpas un atskaitīt attiecīgās izmaksas no summas, kas pienāktos Izpildītājam saskaņā ar Līgumu.</w:t>
      </w:r>
    </w:p>
    <w:p w14:paraId="196DF243" w14:textId="29F3B6BA" w:rsidR="00C36B6D" w:rsidRPr="00FB5B10" w:rsidRDefault="00C36B6D" w:rsidP="00A444B9">
      <w:pPr>
        <w:pStyle w:val="Stils1"/>
        <w:numPr>
          <w:ilvl w:val="0"/>
          <w:numId w:val="0"/>
        </w:numPr>
        <w:ind w:left="360" w:hanging="360"/>
      </w:pPr>
    </w:p>
    <w:p w14:paraId="2BB3ED37" w14:textId="24EC5416" w:rsidR="00C36B6D" w:rsidRPr="00FB5B10" w:rsidRDefault="00C36B6D" w:rsidP="00B847EC">
      <w:pPr>
        <w:pStyle w:val="ListParagraph"/>
        <w:numPr>
          <w:ilvl w:val="0"/>
          <w:numId w:val="6"/>
        </w:numPr>
        <w:spacing w:after="120"/>
        <w:ind w:left="567" w:hanging="567"/>
        <w:rPr>
          <w:b/>
          <w:bCs/>
        </w:rPr>
      </w:pPr>
      <w:r w:rsidRPr="00FB5B10">
        <w:rPr>
          <w:b/>
          <w:bCs/>
          <w:iCs/>
        </w:rPr>
        <w:t>Ielu un ietvju šķēršļi:</w:t>
      </w:r>
    </w:p>
    <w:p w14:paraId="30A02309" w14:textId="77777777" w:rsidR="00C36B6D" w:rsidRPr="00FB5B10" w:rsidRDefault="00C36B6D" w:rsidP="0024546A">
      <w:pPr>
        <w:pStyle w:val="ListParagraph"/>
        <w:numPr>
          <w:ilvl w:val="1"/>
          <w:numId w:val="6"/>
        </w:numPr>
        <w:spacing w:after="120"/>
        <w:ind w:left="567" w:hanging="567"/>
      </w:pPr>
      <w:r w:rsidRPr="00FB5B10">
        <w:t>Ja satiksme Pasūtītāja teritorijā ir ierobežota, Izpildītājam jāveic adekvātas izmaiņas un uz darba izpildes periodu jāpiegādā, jāuzstāda un jāuztur brīdinājuma, norādījuma u.c. zīmes, kā arī kontroles signāli, ja tādi ir nepieciešami.</w:t>
      </w:r>
    </w:p>
    <w:p w14:paraId="3AA96C5C" w14:textId="6D39750C" w:rsidR="00B847EC" w:rsidRPr="00FB5B10" w:rsidRDefault="00C36B6D" w:rsidP="00A444B9">
      <w:pPr>
        <w:pStyle w:val="ListParagraph"/>
        <w:numPr>
          <w:ilvl w:val="1"/>
          <w:numId w:val="6"/>
        </w:numPr>
        <w:spacing w:after="120"/>
        <w:ind w:left="567" w:hanging="567"/>
      </w:pPr>
      <w:r w:rsidRPr="00FB5B10">
        <w:t>Izpildītājs ir atbildīgs par visām izmaksām, kas saistītas ar izmaiņām, gaismām, zīmēm u.tml., un tās jāiekļauj būvdarbu izmaksās.</w:t>
      </w:r>
    </w:p>
    <w:p w14:paraId="504C32D0" w14:textId="77777777" w:rsidR="00A444B9" w:rsidRPr="00FB5B10" w:rsidRDefault="00A444B9" w:rsidP="00A444B9">
      <w:pPr>
        <w:pStyle w:val="ListParagraph"/>
        <w:spacing w:after="120"/>
        <w:ind w:left="567"/>
      </w:pPr>
    </w:p>
    <w:p w14:paraId="4E72FB58" w14:textId="77777777" w:rsidR="00C36B6D" w:rsidRPr="00FB5B10" w:rsidRDefault="00C36B6D" w:rsidP="0024546A">
      <w:pPr>
        <w:pStyle w:val="ListParagraph"/>
        <w:numPr>
          <w:ilvl w:val="0"/>
          <w:numId w:val="6"/>
        </w:numPr>
        <w:spacing w:after="120"/>
        <w:ind w:left="567" w:hanging="567"/>
        <w:rPr>
          <w:b/>
          <w:bCs/>
        </w:rPr>
      </w:pPr>
      <w:r w:rsidRPr="00FB5B10">
        <w:rPr>
          <w:b/>
          <w:iCs/>
        </w:rPr>
        <w:t>Esošās komunikācijas:</w:t>
      </w:r>
    </w:p>
    <w:p w14:paraId="2C212D6C" w14:textId="44296785" w:rsidR="00C36B6D" w:rsidRPr="00FB5B10" w:rsidRDefault="00C36B6D" w:rsidP="00B847EC">
      <w:pPr>
        <w:pStyle w:val="ListParagraph"/>
        <w:numPr>
          <w:ilvl w:val="1"/>
          <w:numId w:val="6"/>
        </w:numPr>
        <w:spacing w:after="120"/>
        <w:ind w:left="567" w:hanging="567"/>
        <w:rPr>
          <w:bCs/>
        </w:rPr>
      </w:pPr>
      <w:r w:rsidRPr="00FB5B10">
        <w:rPr>
          <w:bCs/>
        </w:rPr>
        <w:t xml:space="preserve"> Izpildītājam jākonsultējas ar Pasūtītāju pirms darbu uzsākšanas un jānoskaidro precīza esošo komunikāciju atrašanās vieta, kas var ietekmēt vai ko var ietekmēt būvdarbi.</w:t>
      </w:r>
    </w:p>
    <w:p w14:paraId="0FD84288" w14:textId="77777777" w:rsidR="00C36B6D" w:rsidRPr="00FB5B10" w:rsidRDefault="00C36B6D" w:rsidP="0024546A">
      <w:pPr>
        <w:pStyle w:val="ListParagraph"/>
        <w:numPr>
          <w:ilvl w:val="1"/>
          <w:numId w:val="6"/>
        </w:numPr>
        <w:spacing w:after="120"/>
        <w:ind w:left="567" w:hanging="567"/>
        <w:rPr>
          <w:bCs/>
        </w:rPr>
      </w:pPr>
      <w:r w:rsidRPr="00FB5B10">
        <w:rPr>
          <w:bCs/>
        </w:rPr>
        <w:t xml:space="preserve"> Izpildītājam jāizpilda noteikumi, kurus izvirza Pasūtītājs, kas saistītas ar ūdens maģistrāļu, kanalizāciju, telefona kabeļu, elektrības vadu, gaisvadu vai citu būvlaukumā esošo komunikāciju uzturēšanu un aizsardzību, visus komunikāciju bojājumus novēršot par saviem līdzekļiem.</w:t>
      </w:r>
    </w:p>
    <w:p w14:paraId="767D1B04" w14:textId="77777777" w:rsidR="00C36B6D" w:rsidRPr="00FB5B10" w:rsidRDefault="00C36B6D" w:rsidP="0024546A">
      <w:pPr>
        <w:pStyle w:val="ListParagraph"/>
        <w:numPr>
          <w:ilvl w:val="1"/>
          <w:numId w:val="6"/>
        </w:numPr>
        <w:spacing w:after="120"/>
        <w:ind w:left="567" w:hanging="567"/>
        <w:rPr>
          <w:bCs/>
        </w:rPr>
      </w:pPr>
      <w:r w:rsidRPr="00FB5B10">
        <w:rPr>
          <w:bCs/>
        </w:rPr>
        <w:t>Gadījumā, ja Izpildītāja vainas dēļ tiek bojātas ūdens, kanalizācijas, elektrības,  telefona instalācijas, gaisvada līnijas vai citas komunikācijas (neatkarīgi no to marķējuma), Izpildītājam nekavējoties jāinformē Pasūtītājs.</w:t>
      </w:r>
    </w:p>
    <w:p w14:paraId="388270D3" w14:textId="02516212" w:rsidR="00C36B6D" w:rsidRPr="00FB5B10" w:rsidRDefault="00C36B6D" w:rsidP="0024546A">
      <w:pPr>
        <w:pStyle w:val="ListParagraph"/>
        <w:numPr>
          <w:ilvl w:val="1"/>
          <w:numId w:val="6"/>
        </w:numPr>
        <w:spacing w:after="120"/>
        <w:ind w:left="567" w:hanging="567"/>
        <w:rPr>
          <w:bCs/>
        </w:rPr>
      </w:pPr>
      <w:r w:rsidRPr="00FB5B10">
        <w:rPr>
          <w:bCs/>
        </w:rPr>
        <w:lastRenderedPageBreak/>
        <w:t>Jebkuri Izpildītāja izraisīti bojājumi esošajās komunikācijās jāsalabo līdz sākotnējam vai labākam stāvoklim par Izpildītāja līdzekļiem.</w:t>
      </w:r>
    </w:p>
    <w:p w14:paraId="072BF1DB" w14:textId="77777777" w:rsidR="00B847EC" w:rsidRPr="00FB5B10" w:rsidRDefault="00B847EC" w:rsidP="00B847EC">
      <w:pPr>
        <w:pStyle w:val="ListParagraph"/>
        <w:spacing w:after="120"/>
        <w:ind w:left="567"/>
        <w:rPr>
          <w:bCs/>
        </w:rPr>
      </w:pPr>
    </w:p>
    <w:p w14:paraId="16C22ADA" w14:textId="77777777" w:rsidR="00C36B6D" w:rsidRPr="00FB5B10" w:rsidRDefault="00C36B6D" w:rsidP="00B847EC">
      <w:pPr>
        <w:pStyle w:val="ListParagraph"/>
        <w:numPr>
          <w:ilvl w:val="0"/>
          <w:numId w:val="6"/>
        </w:numPr>
        <w:spacing w:after="120"/>
        <w:ind w:left="567" w:hanging="567"/>
        <w:rPr>
          <w:b/>
        </w:rPr>
      </w:pPr>
      <w:r w:rsidRPr="00FB5B10">
        <w:rPr>
          <w:b/>
        </w:rPr>
        <w:t>Darbu uzsākšana:</w:t>
      </w:r>
    </w:p>
    <w:p w14:paraId="7941BB9F" w14:textId="77777777" w:rsidR="00C36B6D" w:rsidRPr="00FB5B10" w:rsidRDefault="00C36B6D" w:rsidP="0024546A">
      <w:pPr>
        <w:pStyle w:val="ListParagraph"/>
        <w:numPr>
          <w:ilvl w:val="1"/>
          <w:numId w:val="6"/>
        </w:numPr>
        <w:spacing w:after="120"/>
        <w:ind w:left="567" w:hanging="567"/>
        <w:rPr>
          <w:bCs/>
        </w:rPr>
      </w:pPr>
      <w:r w:rsidRPr="00FB5B10">
        <w:rPr>
          <w:bCs/>
        </w:rPr>
        <w:t>Darbu veikšanas projekts:</w:t>
      </w:r>
    </w:p>
    <w:p w14:paraId="34FB9C29" w14:textId="2A845310" w:rsidR="00C36B6D" w:rsidRPr="00FB5B10" w:rsidRDefault="00C36B6D" w:rsidP="0024546A">
      <w:pPr>
        <w:pStyle w:val="ListParagraph"/>
        <w:numPr>
          <w:ilvl w:val="1"/>
          <w:numId w:val="6"/>
        </w:numPr>
        <w:spacing w:after="120"/>
        <w:ind w:left="567" w:hanging="567"/>
        <w:rPr>
          <w:bCs/>
        </w:rPr>
      </w:pPr>
      <w:r w:rsidRPr="00FB5B10">
        <w:rPr>
          <w:bCs/>
        </w:rPr>
        <w:t>Pirms būvdarbu uzsākšanas, bet ne vēlāk kā 10 (desmit) darba dienu laikā no projekta saskaņošanas Izpildītājam ir pienākums ir izstrādāt darbu veikšanas aprakstu, nepieciešamības gadījumā to norādot pielikumā pievienotajā telpu plānā.</w:t>
      </w:r>
    </w:p>
    <w:p w14:paraId="3B0DD400" w14:textId="4713E26B" w:rsidR="00C36B6D" w:rsidRPr="00FB5B10" w:rsidRDefault="00C36B6D" w:rsidP="0024546A">
      <w:pPr>
        <w:pStyle w:val="ListParagraph"/>
        <w:numPr>
          <w:ilvl w:val="1"/>
          <w:numId w:val="6"/>
        </w:numPr>
        <w:spacing w:after="120"/>
        <w:ind w:left="567" w:hanging="567"/>
        <w:rPr>
          <w:bCs/>
        </w:rPr>
      </w:pPr>
      <w:r w:rsidRPr="00FB5B10">
        <w:rPr>
          <w:bCs/>
        </w:rPr>
        <w:t>Darbu secības aprakstu Izpildītājam jāizstrādā par visiem būvdarbu veidiem.</w:t>
      </w:r>
    </w:p>
    <w:p w14:paraId="60E1FD75" w14:textId="77777777" w:rsidR="00B847EC" w:rsidRPr="00FB5B10" w:rsidRDefault="00B847EC" w:rsidP="00B847EC">
      <w:pPr>
        <w:pStyle w:val="ListParagraph"/>
        <w:spacing w:after="120"/>
        <w:ind w:left="567"/>
        <w:rPr>
          <w:bCs/>
        </w:rPr>
      </w:pPr>
    </w:p>
    <w:p w14:paraId="66A5C7BC" w14:textId="77777777" w:rsidR="00F52766" w:rsidRPr="00FB5B10" w:rsidRDefault="00F52766" w:rsidP="0024546A">
      <w:pPr>
        <w:numPr>
          <w:ilvl w:val="0"/>
          <w:numId w:val="6"/>
        </w:numPr>
        <w:autoSpaceDE w:val="0"/>
        <w:autoSpaceDN w:val="0"/>
        <w:adjustRightInd w:val="0"/>
        <w:spacing w:after="120"/>
        <w:ind w:left="567" w:hanging="567"/>
        <w:contextualSpacing/>
        <w:rPr>
          <w:b/>
          <w:bCs/>
        </w:rPr>
      </w:pPr>
      <w:r w:rsidRPr="00FB5B10">
        <w:rPr>
          <w:b/>
          <w:bCs/>
        </w:rPr>
        <w:t>Pārbaudes un pieņemšana:</w:t>
      </w:r>
    </w:p>
    <w:p w14:paraId="00EC6752" w14:textId="77777777" w:rsidR="00F52766" w:rsidRPr="00FB5B10" w:rsidRDefault="00F52766" w:rsidP="0024546A">
      <w:pPr>
        <w:numPr>
          <w:ilvl w:val="1"/>
          <w:numId w:val="6"/>
        </w:numPr>
        <w:spacing w:after="120"/>
        <w:ind w:left="567" w:hanging="567"/>
        <w:contextualSpacing/>
        <w:rPr>
          <w:b/>
          <w:bCs/>
          <w:iCs/>
        </w:rPr>
      </w:pPr>
      <w:r w:rsidRPr="00FB5B10">
        <w:rPr>
          <w:b/>
          <w:bCs/>
          <w:iCs/>
        </w:rPr>
        <w:t>Vispārīgi:</w:t>
      </w:r>
    </w:p>
    <w:p w14:paraId="0844571C" w14:textId="7F7D5342" w:rsidR="00F52766" w:rsidRPr="00FB5B10" w:rsidRDefault="00F52766" w:rsidP="0024546A">
      <w:pPr>
        <w:numPr>
          <w:ilvl w:val="2"/>
          <w:numId w:val="6"/>
        </w:numPr>
        <w:spacing w:after="120"/>
        <w:ind w:left="567" w:hanging="567"/>
        <w:contextualSpacing/>
      </w:pPr>
      <w:r w:rsidRPr="00FB5B10">
        <w:t>Izpildītājam ir pienākums 3 (trīs) darba dienas pirms pārbaudes uzaicināt uz pārbaudi Pasūtītāju.</w:t>
      </w:r>
    </w:p>
    <w:p w14:paraId="40CE87FE" w14:textId="05F00A95" w:rsidR="00F52766" w:rsidRPr="00FB5B10" w:rsidRDefault="00F52766" w:rsidP="0024546A">
      <w:pPr>
        <w:numPr>
          <w:ilvl w:val="2"/>
          <w:numId w:val="6"/>
        </w:numPr>
        <w:spacing w:after="120"/>
        <w:ind w:left="567" w:hanging="567"/>
        <w:contextualSpacing/>
      </w:pPr>
      <w:r w:rsidRPr="00FB5B10">
        <w:t xml:space="preserve"> Pasūtītāja pārstāvjiem ir tiesības jebkurā laikā apmeklēt un uzturēties būvlaukumā, būvobjektā un darbu izpildes vietās, kurās notiek materiālu un iekārtu izgatavošana.</w:t>
      </w:r>
    </w:p>
    <w:p w14:paraId="4E43F0CE" w14:textId="77777777" w:rsidR="00F52766" w:rsidRPr="00FB5B10" w:rsidRDefault="00F52766" w:rsidP="0024546A">
      <w:pPr>
        <w:numPr>
          <w:ilvl w:val="2"/>
          <w:numId w:val="6"/>
        </w:numPr>
        <w:spacing w:after="120"/>
        <w:ind w:left="567" w:hanging="567"/>
        <w:contextualSpacing/>
      </w:pPr>
      <w:r w:rsidRPr="00FB5B10">
        <w:t>Izpildītājam ir pienākums pēc Pasūtītāja norādījumiem veikt pārbaudes vai piedalīties to veikšanā. Izpildītājs nodrošina objektā pieejamas visas nepieciešamās iekārtas un ierīces jebkuru būvdarbu veidu pārbaužu un mērījumu veikšanai. Veiktajām pārbaudēm ir jābūt dokumentētām un pārbaužu rezultāti ir jāiesniedz Pasūtītājam.</w:t>
      </w:r>
    </w:p>
    <w:p w14:paraId="1F79E29C" w14:textId="77777777" w:rsidR="00F52766" w:rsidRPr="00FB5B10" w:rsidRDefault="00F52766" w:rsidP="0024546A">
      <w:pPr>
        <w:numPr>
          <w:ilvl w:val="2"/>
          <w:numId w:val="6"/>
        </w:numPr>
        <w:spacing w:after="120"/>
        <w:ind w:left="567" w:hanging="567"/>
        <w:contextualSpacing/>
      </w:pPr>
      <w:r w:rsidRPr="00FB5B10">
        <w:t>Darbu izpildes laikā var tikt veiktas atkārtotas pārbaudes. Atkārtotā pārbaude tiek veikta pēc konstatēto trūkumu novēršanas,  izdevumus sedz Izpildītājs.</w:t>
      </w:r>
    </w:p>
    <w:p w14:paraId="21F730FF" w14:textId="02AFDABE" w:rsidR="00F52766" w:rsidRPr="00FB5B10" w:rsidRDefault="00F52766" w:rsidP="0024546A">
      <w:pPr>
        <w:numPr>
          <w:ilvl w:val="2"/>
          <w:numId w:val="6"/>
        </w:numPr>
        <w:spacing w:after="120"/>
        <w:ind w:left="567" w:hanging="567"/>
        <w:contextualSpacing/>
      </w:pPr>
      <w:r w:rsidRPr="00FB5B10">
        <w:t>Visi materiāli, iekārtas un aprīkojums, kas saistīts ar būvdarbiem, ir attiecīgi jāizmēģina un jāpārbauda, lai pārliecinātos par to atbilstību Tehniskajai dokumentācijai un Tehniskajai specifikācijai</w:t>
      </w:r>
      <w:r w:rsidR="00E053ED" w:rsidRPr="00FB5B10">
        <w:t>.</w:t>
      </w:r>
    </w:p>
    <w:p w14:paraId="231F7490" w14:textId="1055AF6A" w:rsidR="00F52766" w:rsidRPr="00FB5B10" w:rsidRDefault="00F52766" w:rsidP="0024546A">
      <w:pPr>
        <w:numPr>
          <w:ilvl w:val="2"/>
          <w:numId w:val="6"/>
        </w:numPr>
        <w:spacing w:after="120"/>
        <w:ind w:left="567" w:hanging="567"/>
        <w:contextualSpacing/>
      </w:pPr>
      <w:r w:rsidRPr="00FB5B10">
        <w:t>Montāžas darbu, izmēģinājumu un pārbaudes procedūru kārtības apstiprināšana, kā arī attiecīgo pārbaužu rezultātu apstiprināšana vai atteikšanās no pārbaudēm, neatbrīvo Izpildītāju no noteiktajām saistībām nodrošināt darbus atbilstoši projekta dokumentācijai un Tehniskās specifikācijas prasībām.</w:t>
      </w:r>
    </w:p>
    <w:p w14:paraId="08C78E8F" w14:textId="77777777" w:rsidR="00F52766" w:rsidRPr="00FB5B10" w:rsidRDefault="00F52766" w:rsidP="0024546A">
      <w:pPr>
        <w:numPr>
          <w:ilvl w:val="2"/>
          <w:numId w:val="6"/>
        </w:numPr>
        <w:spacing w:after="120"/>
        <w:ind w:left="567" w:hanging="567"/>
        <w:contextualSpacing/>
      </w:pPr>
      <w:r w:rsidRPr="00FB5B10">
        <w:t>Izpildītājam ir pienākums veikt defektu aktu uzskaiti.</w:t>
      </w:r>
    </w:p>
    <w:p w14:paraId="034E5E3D" w14:textId="77777777" w:rsidR="00E169C4" w:rsidRPr="00FB5B10" w:rsidRDefault="00E169C4" w:rsidP="0024546A">
      <w:pPr>
        <w:numPr>
          <w:ilvl w:val="1"/>
          <w:numId w:val="6"/>
        </w:numPr>
        <w:spacing w:after="120"/>
        <w:ind w:left="567" w:hanging="567"/>
        <w:contextualSpacing/>
        <w:rPr>
          <w:b/>
          <w:bCs/>
        </w:rPr>
      </w:pPr>
      <w:r w:rsidRPr="00FB5B10">
        <w:rPr>
          <w:rFonts w:eastAsiaTheme="minorHAnsi"/>
          <w:b/>
          <w:bCs/>
        </w:rPr>
        <w:t>Materiālu apstiprināšana:</w:t>
      </w:r>
    </w:p>
    <w:p w14:paraId="70820A39" w14:textId="28D28682" w:rsidR="00E169C4" w:rsidRPr="00FB5B10" w:rsidRDefault="00E169C4" w:rsidP="0024546A">
      <w:pPr>
        <w:numPr>
          <w:ilvl w:val="2"/>
          <w:numId w:val="6"/>
        </w:numPr>
        <w:spacing w:after="120"/>
        <w:ind w:left="567" w:hanging="567"/>
        <w:contextualSpacing/>
        <w:rPr>
          <w:rFonts w:eastAsiaTheme="minorHAnsi"/>
        </w:rPr>
      </w:pPr>
      <w:r w:rsidRPr="00FB5B10">
        <w:rPr>
          <w:rFonts w:eastAsiaTheme="minorHAnsi"/>
        </w:rPr>
        <w:t xml:space="preserve">Pirms materiālu ievešanas objektā vai pasūtīšanas </w:t>
      </w:r>
      <w:bookmarkStart w:id="5" w:name="_Hlk87010583"/>
      <w:r w:rsidRPr="00FB5B10">
        <w:rPr>
          <w:rFonts w:eastAsiaTheme="minorHAnsi"/>
        </w:rPr>
        <w:t>Izpildītājs</w:t>
      </w:r>
      <w:bookmarkEnd w:id="5"/>
      <w:r w:rsidRPr="00FB5B10">
        <w:rPr>
          <w:rFonts w:eastAsiaTheme="minorHAnsi"/>
        </w:rPr>
        <w:t xml:space="preserve"> saskaņo visus būtiskos būvobjektā iebūvējamos materiālus, tehnoloģijas un iekārtas vai to nomaiņu ar Pasūtītāja pārstāvi, gadījumā, ja paredzētie materiāli neatbilst tāmē vai piedāvājumā norādītajiem materiāliem. Visus saskaņotos materiālus, tehnoloģijas, iekārtas un to garantijas apkopo tabulā ar aktuālo informāciju. </w:t>
      </w:r>
      <w:r w:rsidR="00C040AE" w:rsidRPr="00FB5B10">
        <w:rPr>
          <w:rFonts w:eastAsiaTheme="minorHAnsi"/>
        </w:rPr>
        <w:t>V</w:t>
      </w:r>
      <w:r w:rsidRPr="00FB5B10">
        <w:rPr>
          <w:rFonts w:eastAsiaTheme="minorHAnsi"/>
        </w:rPr>
        <w:t>isi būtiskie veic saskaņoto materiālu saraksta sastādīšanu un uzturēšanu, informācijas aktualizēšanu.</w:t>
      </w:r>
    </w:p>
    <w:p w14:paraId="47CF122A" w14:textId="2F7EEDB6" w:rsidR="00E169C4" w:rsidRPr="00FB5B10" w:rsidRDefault="00E169C4" w:rsidP="0024546A">
      <w:pPr>
        <w:numPr>
          <w:ilvl w:val="2"/>
          <w:numId w:val="6"/>
        </w:numPr>
        <w:ind w:left="567" w:hanging="567"/>
        <w:contextualSpacing/>
        <w:rPr>
          <w:rFonts w:eastAsiaTheme="minorHAnsi"/>
        </w:rPr>
      </w:pPr>
      <w:r w:rsidRPr="00FB5B10">
        <w:rPr>
          <w:rFonts w:eastAsiaTheme="minorHAnsi"/>
        </w:rPr>
        <w:t>Materiāla nomaiņa ir pieļaujama gadījumos, ja Tehniskajā dokumentācijā un Tehniskajā specifikācijā paredzētie materiāli, iekārtas vai tehnoloģiskie risinājumi ir novecojuši vai, ja aizstājot sākotnēji paredzētos tiks sasniegts kvalitatīvāks rezultāts. Izpildītājs sagatavo un iesniedz Pasūtītājam Tehniskajā dokumentācijā un Tehniskajā specifikācijā paredzēto materiālu, iekārtu vai tehnoloģiju salīdzinājumu ar jaunajām – nomaināmajām. Jaunajiem materiāliem vai iekārtām, vai tehnoloģijām jābūt kvalitātes un īpašību ziņā ekvivalentiem vai labākiem par nomaināmajiem. Izpildītājs apliecina, ka nomaiņa turpmākā būvdarbu izpildē neradīs Pasūtītajam papildus izmaksas un neietekmēs līgumā noteikto būvdarbu pabeigšanas termiņu. Izpildītājs uzņemas pilnu materiālo atbildību par sekām kas varētu rasties Līguma izpildē sakarā ar saskaņotajām nomaiņām</w:t>
      </w:r>
      <w:r w:rsidR="00E053ED" w:rsidRPr="00FB5B10">
        <w:rPr>
          <w:rFonts w:eastAsiaTheme="minorHAnsi"/>
        </w:rPr>
        <w:t>.</w:t>
      </w:r>
    </w:p>
    <w:p w14:paraId="6DF89D90" w14:textId="337239B5" w:rsidR="00E169C4" w:rsidRPr="00FB5B10" w:rsidRDefault="00E169C4" w:rsidP="0024546A">
      <w:pPr>
        <w:pStyle w:val="ListParagraph"/>
        <w:numPr>
          <w:ilvl w:val="2"/>
          <w:numId w:val="6"/>
        </w:numPr>
        <w:spacing w:after="120"/>
        <w:ind w:left="567" w:hanging="567"/>
        <w:rPr>
          <w:rFonts w:eastAsiaTheme="minorHAnsi"/>
        </w:rPr>
      </w:pPr>
      <w:r w:rsidRPr="00FB5B10">
        <w:rPr>
          <w:rFonts w:eastAsiaTheme="minorHAnsi"/>
        </w:rPr>
        <w:t>Izpildītāja pienākums ir patstāvīgi sekot līdzi izbūvēto materiālu un veikto darbu kvalitātei.</w:t>
      </w:r>
    </w:p>
    <w:p w14:paraId="75C18203" w14:textId="77777777" w:rsidR="00E169C4" w:rsidRPr="00FB5B10" w:rsidRDefault="00E169C4" w:rsidP="00370F08">
      <w:pPr>
        <w:pStyle w:val="ListParagraph"/>
        <w:numPr>
          <w:ilvl w:val="1"/>
          <w:numId w:val="6"/>
        </w:numPr>
        <w:spacing w:before="120"/>
        <w:ind w:left="567" w:hanging="567"/>
        <w:rPr>
          <w:rFonts w:eastAsiaTheme="minorHAnsi"/>
          <w:b/>
          <w:bCs/>
        </w:rPr>
      </w:pPr>
      <w:r w:rsidRPr="00FB5B10">
        <w:rPr>
          <w:rFonts w:eastAsiaTheme="minorHAnsi"/>
          <w:b/>
          <w:bCs/>
        </w:rPr>
        <w:t>Atbilstības pārbaudes:</w:t>
      </w:r>
    </w:p>
    <w:p w14:paraId="1BA5B217" w14:textId="77777777" w:rsidR="00E169C4" w:rsidRPr="00FB5B10" w:rsidRDefault="00E169C4" w:rsidP="00370F08">
      <w:pPr>
        <w:pStyle w:val="ListParagraph"/>
        <w:numPr>
          <w:ilvl w:val="2"/>
          <w:numId w:val="6"/>
        </w:numPr>
        <w:spacing w:before="120"/>
        <w:ind w:left="567" w:hanging="567"/>
        <w:rPr>
          <w:rFonts w:eastAsiaTheme="minorHAnsi"/>
        </w:rPr>
      </w:pPr>
      <w:r w:rsidRPr="00FB5B10">
        <w:t>Visas pārbaudes un apskates, kā arī tajās konstatētie rezultāti tiek noformēti rakstiski.</w:t>
      </w:r>
    </w:p>
    <w:p w14:paraId="025F5649" w14:textId="77777777" w:rsidR="00BB0E44" w:rsidRPr="00FB5B10" w:rsidRDefault="00E169C4" w:rsidP="00370F08">
      <w:pPr>
        <w:pStyle w:val="ListParagraph"/>
        <w:numPr>
          <w:ilvl w:val="2"/>
          <w:numId w:val="6"/>
        </w:numPr>
        <w:spacing w:before="120"/>
        <w:ind w:left="567" w:hanging="567"/>
        <w:rPr>
          <w:rFonts w:eastAsiaTheme="minorHAnsi"/>
        </w:rPr>
      </w:pPr>
      <w:r w:rsidRPr="00FB5B10">
        <w:t xml:space="preserve">Izpildītājam ir jāiesniedz Pasūtītājam un izvērtēšanai sertifikātus, katalogus, rokasgrāmatas, rasējumus u.c. ražotāja sagatavoto informāciju, kas apliecina piedāvāto materiālu un iekārtu atbilstību Latvijas Republikas normatīvos aktos un Tehniskā </w:t>
      </w:r>
      <w:r w:rsidRPr="00FB5B10">
        <w:lastRenderedPageBreak/>
        <w:t>specifikācijā definētajām prasībām. Izpildītāja pienākums ir pierādīt Pasūtītājam, ka piegādājamās iekārtas un materiāli atbilst šajā Tehniskā specifikācijā noteiktajiem standartiem, uzrādot attiecīgos atbilstību apliecinošos dokumentus.</w:t>
      </w:r>
    </w:p>
    <w:p w14:paraId="4992A0B4" w14:textId="0CDFBF53" w:rsidR="00C040AE" w:rsidRPr="00FB5B10" w:rsidRDefault="00C040AE" w:rsidP="00370F08">
      <w:pPr>
        <w:pStyle w:val="ListParagraph"/>
        <w:numPr>
          <w:ilvl w:val="1"/>
          <w:numId w:val="6"/>
        </w:numPr>
        <w:spacing w:before="120"/>
        <w:ind w:left="567" w:hanging="567"/>
        <w:jc w:val="left"/>
        <w:rPr>
          <w:rFonts w:eastAsiaTheme="minorHAnsi"/>
        </w:rPr>
      </w:pPr>
      <w:r w:rsidRPr="00FB5B10">
        <w:rPr>
          <w:b/>
          <w:bCs/>
          <w:iCs/>
        </w:rPr>
        <w:t>Būvobjekta sagatavošana nodošanai Pasūtītājam:</w:t>
      </w:r>
    </w:p>
    <w:p w14:paraId="192C0511" w14:textId="603735C6" w:rsidR="00C040AE" w:rsidRPr="00FB5B10" w:rsidRDefault="00C040AE" w:rsidP="00370F08">
      <w:pPr>
        <w:numPr>
          <w:ilvl w:val="2"/>
          <w:numId w:val="6"/>
        </w:numPr>
        <w:spacing w:before="120"/>
        <w:ind w:left="0" w:firstLine="0"/>
        <w:contextualSpacing/>
      </w:pPr>
      <w:r w:rsidRPr="00FB5B10">
        <w:t>Pirms būvobjekta nodošanas Pasūtītājam, Izpildītājam jānovāc visas pagaidu būves, mehānismi un būvgruži, kas radušies būvdarbu laikā gan no būvlaukuma, gan arī no tam pieguļošās teritorijas. Jānotīra un jāsakārto ēkas telpas un citas norobežojošās konstrukcijas. No teritorijas jāaizved būvniecības atkritumi un neizmantotie materiāli. Teritorijas segumam būvobjekta zonām jābūt atjaunotam iepriekšējā stāvoklī, vai labākam.</w:t>
      </w:r>
    </w:p>
    <w:p w14:paraId="48CB1153" w14:textId="77777777" w:rsidR="00C040AE" w:rsidRPr="00FB5B10" w:rsidRDefault="00C040AE" w:rsidP="00370F08">
      <w:pPr>
        <w:numPr>
          <w:ilvl w:val="2"/>
          <w:numId w:val="6"/>
        </w:numPr>
        <w:spacing w:before="120"/>
        <w:ind w:left="0" w:firstLine="0"/>
        <w:contextualSpacing/>
      </w:pPr>
      <w:r w:rsidRPr="00FB5B10">
        <w:t>Inženiersistēmas montāžas darbus var uzskatīt par pabeigtiem, ja sistēmas ir pilnībā palaistas darbībā un ieregulētas, ja ir sagatavotas ekspluatācijas instrukcijas, visi protokoli un akti ir apstiprināti un parakstīti, veikta Pasūtītāja darbinieku apmācība.</w:t>
      </w:r>
    </w:p>
    <w:p w14:paraId="46988505" w14:textId="77777777" w:rsidR="00404DB4" w:rsidRPr="00FB5B10" w:rsidRDefault="00404DB4" w:rsidP="00370F08">
      <w:pPr>
        <w:numPr>
          <w:ilvl w:val="1"/>
          <w:numId w:val="6"/>
        </w:numPr>
        <w:spacing w:before="120"/>
        <w:ind w:left="0" w:firstLine="0"/>
        <w:contextualSpacing/>
        <w:rPr>
          <w:b/>
          <w:bCs/>
        </w:rPr>
      </w:pPr>
      <w:r w:rsidRPr="00FB5B10">
        <w:rPr>
          <w:b/>
          <w:bCs/>
        </w:rPr>
        <w:t>Pieņemšana-nodošana:</w:t>
      </w:r>
    </w:p>
    <w:p w14:paraId="6433E136" w14:textId="77777777" w:rsidR="00404DB4" w:rsidRPr="00FB5B10" w:rsidRDefault="00404DB4" w:rsidP="00370F08">
      <w:pPr>
        <w:numPr>
          <w:ilvl w:val="2"/>
          <w:numId w:val="6"/>
        </w:numPr>
        <w:spacing w:before="120"/>
        <w:ind w:left="0" w:firstLine="0"/>
        <w:contextualSpacing/>
      </w:pPr>
      <w:r w:rsidRPr="00FB5B10">
        <w:rPr>
          <w:b/>
          <w:bCs/>
        </w:rPr>
        <w:t>5 (piecas) darba dienas</w:t>
      </w:r>
      <w:r w:rsidRPr="00FB5B10">
        <w:t xml:space="preserve"> pirms būvdarbu pabeigšanas Izpildītājs informē Pasūtītāju par būvdarbu pabeigšanas termiņu un uzaicina Pasūtītāju uz pārbaudi.</w:t>
      </w:r>
    </w:p>
    <w:p w14:paraId="3553D100" w14:textId="77777777" w:rsidR="00404DB4" w:rsidRPr="00FB5B10" w:rsidRDefault="00404DB4" w:rsidP="00370F08">
      <w:pPr>
        <w:numPr>
          <w:ilvl w:val="2"/>
          <w:numId w:val="6"/>
        </w:numPr>
        <w:spacing w:before="120"/>
        <w:ind w:left="0" w:firstLine="0"/>
        <w:contextualSpacing/>
      </w:pPr>
      <w:r w:rsidRPr="00FB5B10">
        <w:t xml:space="preserve">Pārbaude tiek veikta pēc pilnībā pabeigtiem būvdarbiem un veiktiem pēdējās uzkopšanas darbiem. </w:t>
      </w:r>
    </w:p>
    <w:p w14:paraId="6B85B48E" w14:textId="77777777" w:rsidR="00404DB4" w:rsidRPr="00FB5B10" w:rsidRDefault="00404DB4" w:rsidP="00370F08">
      <w:pPr>
        <w:numPr>
          <w:ilvl w:val="2"/>
          <w:numId w:val="6"/>
        </w:numPr>
        <w:spacing w:before="120"/>
        <w:ind w:left="0" w:firstLine="0"/>
        <w:contextualSpacing/>
      </w:pPr>
      <w:r w:rsidRPr="00FB5B10">
        <w:t>Pārbaudē Izpildītāja klātbūtne nav nepieciešama, bet Izpildītājam ir jānodrošina piekļuve Objektam.</w:t>
      </w:r>
    </w:p>
    <w:p w14:paraId="036C9756" w14:textId="17D184A4" w:rsidR="00404DB4" w:rsidRPr="00FB5B10" w:rsidRDefault="00404DB4" w:rsidP="00370F08">
      <w:pPr>
        <w:numPr>
          <w:ilvl w:val="2"/>
          <w:numId w:val="6"/>
        </w:numPr>
        <w:spacing w:before="120"/>
        <w:ind w:left="0" w:firstLine="0"/>
        <w:contextualSpacing/>
      </w:pPr>
      <w:r w:rsidRPr="00FB5B10">
        <w:t>Pasūtītāja piedalīšanās veikto būvdarbu un to apjoma pārbaudē nav uzskatāma par būvdarbu izpildes apstiprinājumu.</w:t>
      </w:r>
    </w:p>
    <w:p w14:paraId="5BDA556D" w14:textId="77777777" w:rsidR="00370F08" w:rsidRPr="00FB5B10" w:rsidRDefault="00370F08" w:rsidP="00370F08">
      <w:pPr>
        <w:spacing w:before="120"/>
        <w:contextualSpacing/>
      </w:pPr>
    </w:p>
    <w:p w14:paraId="66178A52" w14:textId="77777777" w:rsidR="00404DB4" w:rsidRPr="00FB5B10" w:rsidRDefault="00404DB4" w:rsidP="00370F08">
      <w:pPr>
        <w:pStyle w:val="ListParagraph"/>
        <w:numPr>
          <w:ilvl w:val="0"/>
          <w:numId w:val="6"/>
        </w:numPr>
        <w:spacing w:before="120"/>
        <w:ind w:left="567" w:hanging="567"/>
        <w:rPr>
          <w:b/>
          <w:bCs/>
          <w:iCs/>
        </w:rPr>
      </w:pPr>
      <w:r w:rsidRPr="00FB5B10">
        <w:rPr>
          <w:b/>
          <w:bCs/>
          <w:iCs/>
        </w:rPr>
        <w:t>Nodošanas dokumentācija:</w:t>
      </w:r>
    </w:p>
    <w:p w14:paraId="4EE9E3FA" w14:textId="77777777" w:rsidR="00404DB4" w:rsidRPr="00FB5B10" w:rsidRDefault="00404DB4" w:rsidP="0024546A">
      <w:pPr>
        <w:numPr>
          <w:ilvl w:val="1"/>
          <w:numId w:val="6"/>
        </w:numPr>
        <w:ind w:left="567" w:hanging="567"/>
        <w:contextualSpacing/>
        <w:rPr>
          <w:bCs/>
        </w:rPr>
      </w:pPr>
      <w:r w:rsidRPr="00FB5B10">
        <w:t>Pirms darbu pieņemšanas, jāiesniedz Pasūtītājam izpilddokumentācija, t.sk. segto darbu aktus un izpildmērījumus; Izpildmērījumi reģistrējami Rīgas domes Pilsētas attīstības departamentā (turpmāk – RDPAD).</w:t>
      </w:r>
    </w:p>
    <w:p w14:paraId="3022628D" w14:textId="653042CF" w:rsidR="00404DB4" w:rsidRPr="00FB5B10" w:rsidRDefault="00404DB4" w:rsidP="0024546A">
      <w:pPr>
        <w:numPr>
          <w:ilvl w:val="2"/>
          <w:numId w:val="6"/>
        </w:numPr>
        <w:spacing w:after="120"/>
        <w:ind w:left="567" w:hanging="567"/>
        <w:contextualSpacing/>
      </w:pPr>
      <w:r w:rsidRPr="00FB5B10">
        <w:t>Pabeidzot būvdarbus, Izpildītājam ir jāsagatavo un jānoformē visa nepieciešamā dokumentācija atbilstoši projekta dokumentācijai un Līgumā definētajām prasībām.</w:t>
      </w:r>
    </w:p>
    <w:p w14:paraId="322B913E" w14:textId="708472A5" w:rsidR="00404DB4" w:rsidRPr="00FB5B10" w:rsidRDefault="00404DB4" w:rsidP="0024546A">
      <w:pPr>
        <w:numPr>
          <w:ilvl w:val="2"/>
          <w:numId w:val="6"/>
        </w:numPr>
        <w:spacing w:after="120"/>
        <w:ind w:left="567" w:hanging="567"/>
        <w:contextualSpacing/>
      </w:pPr>
      <w:r w:rsidRPr="00FB5B10">
        <w:t>Izpildītājam ir jānodod Pasūtītājam visu tehniskās dokumentācijas  izpildrasējumus, kuros ir apkopotas visas būvdarbu laikā veiktās izmaiņas.</w:t>
      </w:r>
    </w:p>
    <w:p w14:paraId="4C6FBF14" w14:textId="61B17939" w:rsidR="00404DB4" w:rsidRPr="00FB5B10" w:rsidRDefault="00404DB4" w:rsidP="0024546A">
      <w:pPr>
        <w:numPr>
          <w:ilvl w:val="2"/>
          <w:numId w:val="6"/>
        </w:numPr>
        <w:spacing w:after="120"/>
        <w:ind w:left="567" w:hanging="567"/>
        <w:contextualSpacing/>
      </w:pPr>
      <w:r w:rsidRPr="00FB5B10">
        <w:t>Būvdarbu izpilddokumentācija jāiesniedz izdrukas veidā un pilnā sastāvā papildus arī USB-datu nesējā. Iepriekš saskaņojot ar Pasūtītāju, atsevišķa informācija var tikt iesniegta Adobe Acrobat failu formā. Teksta daļai jābūt izstrādātai Word un Excel programmnodrošinājumam saprotamā formātā. Dokumentācijai jābūt sagatavotai un iesietai lietošanai ērtā veidā.</w:t>
      </w:r>
    </w:p>
    <w:p w14:paraId="76024E02" w14:textId="6A0D7169" w:rsidR="00404DB4" w:rsidRPr="00FB5B10" w:rsidRDefault="00404DB4" w:rsidP="0024546A">
      <w:pPr>
        <w:numPr>
          <w:ilvl w:val="2"/>
          <w:numId w:val="6"/>
        </w:numPr>
        <w:spacing w:after="120"/>
        <w:ind w:left="567" w:hanging="567"/>
        <w:contextualSpacing/>
      </w:pPr>
      <w:r w:rsidRPr="00FB5B10">
        <w:t>Izpilddokumentācija, pārbaužu un mērījumu rezultāti, materiālu pases un protokoli ir jāsagatavo un jāiesniedz Pasūtītājam pirms paziņojuma par darbu pabeigšanu un būvobjekta nodošanas.</w:t>
      </w:r>
    </w:p>
    <w:p w14:paraId="5177AA92" w14:textId="401C9F62" w:rsidR="00404DB4" w:rsidRPr="00FB5B10" w:rsidRDefault="00404DB4" w:rsidP="0024546A">
      <w:pPr>
        <w:numPr>
          <w:ilvl w:val="2"/>
          <w:numId w:val="6"/>
        </w:numPr>
        <w:spacing w:before="120"/>
        <w:ind w:left="567" w:hanging="567"/>
        <w:contextualSpacing/>
      </w:pPr>
      <w:r w:rsidRPr="00FB5B10">
        <w:t>Izpilddokumentācija ir jāiesniedz drukātā veidā 2 eksemplāros un elektroniskā veidā (ieskanēts pilns izpilddokumentācijas eksemplārs). Papildus tam grafiskā daļa arī elektroniski jānoformē rediģējamā (dwg) formātā.</w:t>
      </w:r>
    </w:p>
    <w:p w14:paraId="76D78903" w14:textId="242F1636" w:rsidR="00404DB4" w:rsidRPr="00FB5B10" w:rsidRDefault="00404DB4" w:rsidP="0024546A">
      <w:pPr>
        <w:numPr>
          <w:ilvl w:val="2"/>
          <w:numId w:val="6"/>
        </w:numPr>
        <w:spacing w:before="120"/>
        <w:ind w:left="567" w:hanging="567"/>
        <w:contextualSpacing/>
      </w:pPr>
      <w:r w:rsidRPr="00FB5B10">
        <w:t>Izpilddokumentācijas sastāvā jāuzrāda sekojoši dokumenti:</w:t>
      </w:r>
    </w:p>
    <w:p w14:paraId="45B04076" w14:textId="251B4925" w:rsidR="00404DB4" w:rsidRPr="00FB5B10" w:rsidRDefault="00404DB4" w:rsidP="007322F1">
      <w:pPr>
        <w:pStyle w:val="ListParagraph"/>
        <w:numPr>
          <w:ilvl w:val="0"/>
          <w:numId w:val="12"/>
        </w:numPr>
        <w:spacing w:before="120"/>
        <w:ind w:left="851" w:hanging="284"/>
        <w:jc w:val="left"/>
      </w:pPr>
      <w:r w:rsidRPr="00FB5B10">
        <w:t>darba veikšanas tiesības apliecinošu dokumentu kopijas, t.sk. elektrospeciālista apliecības kopija par elektrodrošības grupas piešķiršanu;</w:t>
      </w:r>
    </w:p>
    <w:p w14:paraId="15A5B8D3" w14:textId="22D1E26A" w:rsidR="00404DB4" w:rsidRPr="00FB5B10" w:rsidRDefault="00404DB4" w:rsidP="007322F1">
      <w:pPr>
        <w:pStyle w:val="ListParagraph"/>
        <w:numPr>
          <w:ilvl w:val="0"/>
          <w:numId w:val="12"/>
        </w:numPr>
        <w:spacing w:before="120"/>
        <w:ind w:left="851" w:hanging="284"/>
        <w:jc w:val="left"/>
      </w:pPr>
      <w:r w:rsidRPr="00FB5B10">
        <w:t>segto darbu pieņemšanas un/vai montāžas akts;</w:t>
      </w:r>
    </w:p>
    <w:p w14:paraId="11B034D9" w14:textId="68E7CB68" w:rsidR="00404DB4" w:rsidRPr="00FB5B10" w:rsidRDefault="00404DB4" w:rsidP="007322F1">
      <w:pPr>
        <w:pStyle w:val="ListParagraph"/>
        <w:numPr>
          <w:ilvl w:val="0"/>
          <w:numId w:val="12"/>
        </w:numPr>
        <w:spacing w:before="120"/>
        <w:ind w:left="851" w:hanging="284"/>
        <w:jc w:val="left"/>
      </w:pPr>
      <w:r w:rsidRPr="00FB5B10">
        <w:t>materiālu atbilstības deklarācijas un sertifikāti;</w:t>
      </w:r>
    </w:p>
    <w:p w14:paraId="2FE8132B" w14:textId="00EDC522" w:rsidR="00404DB4" w:rsidRPr="00FB5B10" w:rsidRDefault="00404DB4" w:rsidP="007322F1">
      <w:pPr>
        <w:pStyle w:val="ListParagraph"/>
        <w:numPr>
          <w:ilvl w:val="0"/>
          <w:numId w:val="12"/>
        </w:numPr>
        <w:spacing w:before="120"/>
        <w:ind w:left="851" w:hanging="284"/>
        <w:jc w:val="left"/>
      </w:pPr>
      <w:r w:rsidRPr="00FB5B10">
        <w:t xml:space="preserve">elektroinstalācijas pārbaudes atzinums atbilst MK </w:t>
      </w:r>
      <w:r w:rsidR="007510EF" w:rsidRPr="00FB5B10">
        <w:t xml:space="preserve">2016. gada </w:t>
      </w:r>
      <w:r w:rsidR="00693A77" w:rsidRPr="00FB5B10">
        <w:t xml:space="preserve">19. aprīļa noteikumi </w:t>
      </w:r>
      <w:r w:rsidRPr="00FB5B10">
        <w:t>Nr.</w:t>
      </w:r>
      <w:r w:rsidR="00693A77" w:rsidRPr="00FB5B10">
        <w:t xml:space="preserve"> </w:t>
      </w:r>
      <w:r w:rsidRPr="00FB5B10">
        <w:t>23</w:t>
      </w:r>
      <w:r w:rsidR="007510EF" w:rsidRPr="00FB5B10">
        <w:t>8</w:t>
      </w:r>
      <w:bookmarkStart w:id="6" w:name="_GoBack"/>
      <w:bookmarkEnd w:id="6"/>
      <w:r w:rsidR="007510EF" w:rsidRPr="00FB5B10">
        <w:t xml:space="preserve"> “Ugunsdrošības noteikumi</w:t>
      </w:r>
      <w:r w:rsidR="007510EF" w:rsidRPr="00FB5B10">
        <w:rPr>
          <w:rStyle w:val="CommentReference"/>
          <w:sz w:val="24"/>
          <w:szCs w:val="24"/>
        </w:rPr>
        <w:t>”</w:t>
      </w:r>
      <w:r w:rsidR="00693A77" w:rsidRPr="00FB5B10">
        <w:rPr>
          <w:rStyle w:val="CommentReference"/>
          <w:sz w:val="24"/>
          <w:szCs w:val="24"/>
        </w:rPr>
        <w:t>;</w:t>
      </w:r>
    </w:p>
    <w:p w14:paraId="75342425" w14:textId="225A29B8" w:rsidR="00404DB4" w:rsidRPr="00FB5B10" w:rsidRDefault="00404DB4" w:rsidP="007322F1">
      <w:pPr>
        <w:pStyle w:val="ListParagraph"/>
        <w:numPr>
          <w:ilvl w:val="0"/>
          <w:numId w:val="12"/>
        </w:numPr>
        <w:spacing w:before="120"/>
        <w:ind w:left="851" w:hanging="284"/>
        <w:jc w:val="left"/>
      </w:pPr>
      <w:r w:rsidRPr="00FB5B10">
        <w:t>elektroinstalācijas shēmu, kurā norādītas aizsardzības aparātu nominālās vērtības un aizejošo kabeļu vai vadu markas un šķērsgriezumi;</w:t>
      </w:r>
    </w:p>
    <w:p w14:paraId="6C5BA33D" w14:textId="77777777" w:rsidR="00404DB4" w:rsidRPr="00FB5B10" w:rsidRDefault="00404DB4" w:rsidP="007322F1">
      <w:pPr>
        <w:pStyle w:val="ListParagraph"/>
        <w:numPr>
          <w:ilvl w:val="0"/>
          <w:numId w:val="12"/>
        </w:numPr>
        <w:spacing w:before="120"/>
        <w:ind w:left="851" w:hanging="284"/>
        <w:jc w:val="left"/>
      </w:pPr>
      <w:r w:rsidRPr="00FB5B10">
        <w:t>inženiertīklu izpildrasējumus;</w:t>
      </w:r>
    </w:p>
    <w:p w14:paraId="1292487C" w14:textId="77777777" w:rsidR="00404DB4" w:rsidRPr="00FB5B10" w:rsidRDefault="00404DB4" w:rsidP="007322F1">
      <w:pPr>
        <w:pStyle w:val="ListParagraph"/>
        <w:numPr>
          <w:ilvl w:val="0"/>
          <w:numId w:val="12"/>
        </w:numPr>
        <w:spacing w:before="120"/>
        <w:ind w:left="851" w:hanging="284"/>
        <w:jc w:val="left"/>
        <w:rPr>
          <w:rFonts w:eastAsiaTheme="minorHAnsi"/>
        </w:rPr>
      </w:pPr>
      <w:r w:rsidRPr="00FB5B10">
        <w:t>izbūvēto sistēmu pārbaudes un pieņemšanas akti.</w:t>
      </w:r>
    </w:p>
    <w:p w14:paraId="10F37120" w14:textId="7D1FC435" w:rsidR="00404DB4" w:rsidRPr="00FB5B10" w:rsidRDefault="00404DB4" w:rsidP="0024546A">
      <w:pPr>
        <w:numPr>
          <w:ilvl w:val="2"/>
          <w:numId w:val="6"/>
        </w:numPr>
        <w:spacing w:before="120"/>
        <w:ind w:left="567" w:hanging="567"/>
        <w:contextualSpacing/>
      </w:pPr>
      <w:r w:rsidRPr="00FB5B10">
        <w:lastRenderedPageBreak/>
        <w:t xml:space="preserve">Izpilddokumentācijas komplektam jāatbilst </w:t>
      </w:r>
      <w:r w:rsidR="00320AE8" w:rsidRPr="00FB5B10">
        <w:t xml:space="preserve">Ministru kabineta </w:t>
      </w:r>
      <w:r w:rsidR="00AC2CE9" w:rsidRPr="00FB5B10">
        <w:t>2018. gada 4. septembra noteikumiem</w:t>
      </w:r>
      <w:r w:rsidRPr="00FB5B10">
        <w:t xml:space="preserve"> Nr.</w:t>
      </w:r>
      <w:r w:rsidR="00AC2CE9" w:rsidRPr="00FB5B10">
        <w:t xml:space="preserve"> </w:t>
      </w:r>
      <w:r w:rsidRPr="00FB5B10">
        <w:t xml:space="preserve">558 </w:t>
      </w:r>
      <w:r w:rsidR="00AC2CE9" w:rsidRPr="00FB5B10">
        <w:t>“</w:t>
      </w:r>
      <w:r w:rsidRPr="00FB5B10">
        <w:t>Dokumentu izstrādāšanas un noformēšanas kārtība</w:t>
      </w:r>
      <w:r w:rsidR="00AC2CE9" w:rsidRPr="00FB5B10">
        <w:t>”</w:t>
      </w:r>
      <w:r w:rsidRPr="00FB5B10">
        <w:t>.</w:t>
      </w:r>
    </w:p>
    <w:p w14:paraId="48D1F9AC" w14:textId="77777777" w:rsidR="00B3048D" w:rsidRPr="00FB5B10" w:rsidRDefault="00B3048D" w:rsidP="0024546A">
      <w:pPr>
        <w:ind w:left="567" w:hanging="852"/>
        <w:rPr>
          <w:b/>
          <w:bCs/>
        </w:rPr>
      </w:pPr>
    </w:p>
    <w:p w14:paraId="3946D9FC" w14:textId="38E45F7D" w:rsidR="00404DB4" w:rsidRPr="00FB5B10" w:rsidRDefault="00FF72B7" w:rsidP="008851DA">
      <w:pPr>
        <w:pStyle w:val="ListParagraph"/>
        <w:numPr>
          <w:ilvl w:val="0"/>
          <w:numId w:val="6"/>
        </w:numPr>
        <w:rPr>
          <w:b/>
          <w:bCs/>
        </w:rPr>
      </w:pPr>
      <w:r w:rsidRPr="00FB5B10">
        <w:rPr>
          <w:b/>
          <w:bCs/>
        </w:rPr>
        <w:t>Nosacījumi veiksmīgai</w:t>
      </w:r>
      <w:r w:rsidR="001E1161" w:rsidRPr="00FB5B10">
        <w:rPr>
          <w:b/>
          <w:bCs/>
        </w:rPr>
        <w:t xml:space="preserve"> </w:t>
      </w:r>
      <w:r w:rsidRPr="00FB5B10">
        <w:rPr>
          <w:b/>
          <w:bCs/>
        </w:rPr>
        <w:t>piedāvājumu sagatavošanai</w:t>
      </w:r>
      <w:r w:rsidR="00740729" w:rsidRPr="00FB5B10">
        <w:rPr>
          <w:b/>
          <w:bCs/>
        </w:rPr>
        <w:t>:</w:t>
      </w:r>
    </w:p>
    <w:p w14:paraId="3C7B6381" w14:textId="7EB19223" w:rsidR="003D4D1C" w:rsidRPr="00FB5B10" w:rsidRDefault="003D4D1C" w:rsidP="008851DA">
      <w:pPr>
        <w:pStyle w:val="ListParagraph"/>
        <w:numPr>
          <w:ilvl w:val="1"/>
          <w:numId w:val="6"/>
        </w:numPr>
        <w:ind w:left="567" w:hanging="567"/>
      </w:pPr>
      <w:r w:rsidRPr="00FB5B10">
        <w:t xml:space="preserve">Lai izvērtētu visus iespējamos darbu apjomus un riskus, pretendentam, pirms piedāvājuma iesniegšanas, ir jāveic objekta apskate. Uz objekta apskati pretendentam ir jādeleģē pārstāvis (-ji), atbilstoši sagatavojot pilnvaru, kura pēc tam ir jāpievieno piedāvājuma dokumentiem. Par objekta apskates laiku pirms piedāvājuma iesniegšanas iepriekš jāvienojas ar Pasūtītāja pārstāvi – </w:t>
      </w:r>
      <w:r w:rsidR="00735EE9" w:rsidRPr="00FB5B10">
        <w:t>Guntis Augusts</w:t>
      </w:r>
      <w:r w:rsidRPr="00FB5B10">
        <w:t>, tālr. +371</w:t>
      </w:r>
      <w:r w:rsidR="00735EE9" w:rsidRPr="00FB5B10">
        <w:t xml:space="preserve"> 29235172</w:t>
      </w:r>
      <w:r w:rsidR="00E23969" w:rsidRPr="00FB5B10">
        <w:rPr>
          <w:rFonts w:ascii="Arial" w:hAnsi="Arial" w:cs="Arial"/>
          <w:lang w:eastAsia="lv-LV"/>
        </w:rPr>
        <w:t xml:space="preserve">, </w:t>
      </w:r>
      <w:r w:rsidRPr="00FB5B10">
        <w:t>e-pasts:</w:t>
      </w:r>
      <w:r w:rsidR="00C270EA" w:rsidRPr="00FB5B10">
        <w:t xml:space="preserve"> </w:t>
      </w:r>
      <w:r w:rsidR="00735EE9" w:rsidRPr="00FB5B10">
        <w:t>guntis.augusts</w:t>
      </w:r>
      <w:r w:rsidR="00C270EA" w:rsidRPr="00FB5B10">
        <w:t>@rigassatiksme.lv.</w:t>
      </w:r>
    </w:p>
    <w:p w14:paraId="2C92E2D3" w14:textId="340C87FD" w:rsidR="00B3048D" w:rsidRPr="00FB5B10" w:rsidRDefault="00B3048D" w:rsidP="008851DA">
      <w:pPr>
        <w:numPr>
          <w:ilvl w:val="1"/>
          <w:numId w:val="6"/>
        </w:numPr>
        <w:ind w:left="567" w:hanging="567"/>
        <w:contextualSpacing/>
      </w:pPr>
      <w:r w:rsidRPr="00FB5B10">
        <w:rPr>
          <w:bCs/>
        </w:rPr>
        <w:t xml:space="preserve">Pretendents ir atbildīgs par precīzu darbu tehnoloģijas izvēli, saderīgu materiālu, darbarīku un mehānismu pielietošanu, kā arī par izpildāmo darbu apjomu uzmērīšanu uzdevuma veikšanai. Būvgružu uzkrāšanu organizēt tikai būvgružu konteineros. Organizēt regulāru (ne retāk par vienu reizi dienā) objekta sakopšanu. Ievērot drošības tehnikas, ugunsdrošības noteikumus. Jebkura neprecizitāte ir jālabo uz </w:t>
      </w:r>
      <w:r w:rsidR="001B1525" w:rsidRPr="00FB5B10">
        <w:rPr>
          <w:bCs/>
        </w:rPr>
        <w:t>Izpildītāja</w:t>
      </w:r>
      <w:r w:rsidRPr="00FB5B10">
        <w:rPr>
          <w:bCs/>
        </w:rPr>
        <w:t xml:space="preserve"> rēķina.</w:t>
      </w:r>
      <w:r w:rsidRPr="00FB5B10">
        <w:t xml:space="preserve"> Darbu rezultātā objektam nodarītie bojājumi </w:t>
      </w:r>
      <w:r w:rsidR="001B1525" w:rsidRPr="00FB5B10">
        <w:t>Izpildītājam</w:t>
      </w:r>
      <w:r w:rsidRPr="00FB5B10">
        <w:t xml:space="preserve"> jānovērš par saviem līdzekļiem</w:t>
      </w:r>
      <w:r w:rsidR="00925F08" w:rsidRPr="00FB5B10">
        <w:t>.</w:t>
      </w:r>
    </w:p>
    <w:p w14:paraId="5FC9BBB7" w14:textId="77777777" w:rsidR="00661CAC" w:rsidRPr="00FB5B10" w:rsidRDefault="00661CAC" w:rsidP="00661CAC">
      <w:pPr>
        <w:ind w:left="567"/>
        <w:contextualSpacing/>
      </w:pPr>
    </w:p>
    <w:p w14:paraId="149DBAF1" w14:textId="58F0ED55" w:rsidR="00BF682B" w:rsidRPr="00FB5B10" w:rsidRDefault="00BF682B" w:rsidP="00BF682B">
      <w:pPr>
        <w:pStyle w:val="ListParagraph"/>
        <w:numPr>
          <w:ilvl w:val="0"/>
          <w:numId w:val="6"/>
        </w:numPr>
        <w:rPr>
          <w:b/>
          <w:bCs/>
        </w:rPr>
      </w:pPr>
      <w:r w:rsidRPr="00FB5B10">
        <w:rPr>
          <w:b/>
          <w:bCs/>
        </w:rPr>
        <w:t>Īpaši nosacījumi:</w:t>
      </w:r>
    </w:p>
    <w:p w14:paraId="05F671F6" w14:textId="67A53EDA" w:rsidR="00FD7DF9" w:rsidRPr="00FB5B10" w:rsidRDefault="0005760D" w:rsidP="008851DA">
      <w:pPr>
        <w:numPr>
          <w:ilvl w:val="1"/>
          <w:numId w:val="6"/>
        </w:numPr>
        <w:ind w:left="567" w:hanging="567"/>
        <w:contextualSpacing/>
      </w:pPr>
      <w:r w:rsidRPr="00FB5B10">
        <w:t>Izpildītājam</w:t>
      </w:r>
      <w:r w:rsidR="00FD7DF9" w:rsidRPr="00FB5B10">
        <w:t xml:space="preserve"> projektā nepieciešams nodrošināt nepārtrauktu transporta plūsmas shēmu būvniecības zonā.</w:t>
      </w:r>
    </w:p>
    <w:p w14:paraId="1A14920B" w14:textId="73D4A306" w:rsidR="00B3048D" w:rsidRPr="00FB5B10" w:rsidRDefault="00B3048D" w:rsidP="008851DA">
      <w:pPr>
        <w:numPr>
          <w:ilvl w:val="1"/>
          <w:numId w:val="6"/>
        </w:numPr>
        <w:ind w:left="567" w:hanging="567"/>
        <w:contextualSpacing/>
      </w:pPr>
      <w:r w:rsidRPr="00FB5B10">
        <w:rPr>
          <w:bCs/>
        </w:rPr>
        <w:t>D</w:t>
      </w:r>
      <w:r w:rsidRPr="00FB5B10">
        <w:t xml:space="preserve">arbu laikā </w:t>
      </w:r>
      <w:r w:rsidR="001B1525" w:rsidRPr="00FB5B10">
        <w:t>Izpildītājam</w:t>
      </w:r>
      <w:r w:rsidRPr="00FB5B10">
        <w:t xml:space="preserve"> objektā jānodrošina </w:t>
      </w:r>
      <w:r w:rsidR="00852B32" w:rsidRPr="00FB5B10">
        <w:rPr>
          <w:bCs/>
        </w:rPr>
        <w:t>P</w:t>
      </w:r>
      <w:r w:rsidRPr="00FB5B10">
        <w:rPr>
          <w:bCs/>
        </w:rPr>
        <w:t>asūtītāja</w:t>
      </w:r>
      <w:r w:rsidRPr="00FB5B10">
        <w:t xml:space="preserve"> funkcionālā darbība, kā arī jāievēro darba organizācijas pasākumi atbilstoši Latvija Republikā spēkā esošajiem normatīviem. Darbi jāveic pēc saskaņota grafika ar Pasūtītāju, iespēju robežās</w:t>
      </w:r>
      <w:r w:rsidR="00C270EA" w:rsidRPr="00FB5B10">
        <w:t>,</w:t>
      </w:r>
      <w:r w:rsidRPr="00FB5B10">
        <w:t xml:space="preserve"> netraucējot darbiniekus</w:t>
      </w:r>
      <w:r w:rsidR="00C270EA" w:rsidRPr="00FB5B10">
        <w:t xml:space="preserve"> un objekta darba procesu</w:t>
      </w:r>
      <w:r w:rsidRPr="00FB5B10">
        <w:t>. Norobežot bīstamās darbības zonas.</w:t>
      </w:r>
    </w:p>
    <w:p w14:paraId="22337E39" w14:textId="576F6A4C" w:rsidR="00B3048D" w:rsidRPr="00FB5B10" w:rsidRDefault="00B3048D" w:rsidP="008851DA">
      <w:pPr>
        <w:numPr>
          <w:ilvl w:val="1"/>
          <w:numId w:val="6"/>
        </w:numPr>
        <w:ind w:left="567" w:hanging="567"/>
        <w:contextualSpacing/>
      </w:pPr>
      <w:r w:rsidRPr="00FB5B10">
        <w:t xml:space="preserve">Visus Darbu uzsākšanai un pabeigšanai nepieciešamos dokumentus, pieprasa un saņem </w:t>
      </w:r>
      <w:r w:rsidR="000E49AD" w:rsidRPr="00FB5B10">
        <w:t>Izpildītājs</w:t>
      </w:r>
      <w:r w:rsidR="008851DA" w:rsidRPr="00FB5B10">
        <w:t>.</w:t>
      </w:r>
    </w:p>
    <w:p w14:paraId="690B8D59" w14:textId="77777777" w:rsidR="00B3048D" w:rsidRPr="00FB5B10" w:rsidRDefault="00B3048D" w:rsidP="00E40123">
      <w:pPr>
        <w:autoSpaceDE w:val="0"/>
        <w:autoSpaceDN w:val="0"/>
        <w:adjustRightInd w:val="0"/>
      </w:pPr>
    </w:p>
    <w:p w14:paraId="7B3A8A49" w14:textId="77777777" w:rsidR="00B3048D" w:rsidRPr="00FB5B10" w:rsidRDefault="00B3048D" w:rsidP="00E40123">
      <w:pPr>
        <w:autoSpaceDE w:val="0"/>
        <w:autoSpaceDN w:val="0"/>
        <w:adjustRightInd w:val="0"/>
        <w:rPr>
          <w:b/>
        </w:rPr>
      </w:pPr>
      <w:r w:rsidRPr="00FB5B10">
        <w:rPr>
          <w:b/>
        </w:rPr>
        <w:t>Pielikumā:</w:t>
      </w:r>
    </w:p>
    <w:p w14:paraId="62DDA7F2" w14:textId="5F79B217" w:rsidR="00C270EA" w:rsidRPr="00FB5B10" w:rsidRDefault="00C270EA" w:rsidP="00E4012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FB5B10">
        <w:rPr>
          <w:rFonts w:ascii="Times New Roman" w:hAnsi="Times New Roman"/>
          <w:color w:val="000000" w:themeColor="text1"/>
          <w:sz w:val="24"/>
          <w:szCs w:val="24"/>
        </w:rPr>
        <w:t>Veicamo darbu apjoms (pielikums Nr.</w:t>
      </w:r>
      <w:r w:rsidR="00735EE9" w:rsidRPr="00FB5B10">
        <w:rPr>
          <w:rFonts w:ascii="Times New Roman" w:hAnsi="Times New Roman"/>
          <w:color w:val="000000" w:themeColor="text1"/>
          <w:sz w:val="24"/>
          <w:szCs w:val="24"/>
        </w:rPr>
        <w:t>1</w:t>
      </w:r>
      <w:r w:rsidRPr="00FB5B10">
        <w:rPr>
          <w:rFonts w:ascii="Times New Roman" w:hAnsi="Times New Roman"/>
          <w:color w:val="000000" w:themeColor="text1"/>
          <w:sz w:val="24"/>
          <w:szCs w:val="24"/>
        </w:rPr>
        <w:t>)</w:t>
      </w:r>
      <w:r w:rsidR="007322F1" w:rsidRPr="00FB5B10">
        <w:rPr>
          <w:rFonts w:ascii="Times New Roman" w:hAnsi="Times New Roman"/>
          <w:color w:val="000000" w:themeColor="text1"/>
          <w:sz w:val="24"/>
          <w:szCs w:val="24"/>
        </w:rPr>
        <w:t>.</w:t>
      </w:r>
    </w:p>
    <w:p w14:paraId="0C9EEEF5" w14:textId="33304FFF" w:rsidR="000E49AD" w:rsidRPr="00FB5B10" w:rsidRDefault="008E27B5" w:rsidP="00E4012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FB5B10">
        <w:rPr>
          <w:rFonts w:ascii="Times New Roman" w:hAnsi="Times New Roman"/>
          <w:color w:val="000000" w:themeColor="text1"/>
          <w:sz w:val="24"/>
          <w:szCs w:val="24"/>
        </w:rPr>
        <w:t>Topogrāfiskais plāns</w:t>
      </w:r>
      <w:r w:rsidR="00AE0B10" w:rsidRPr="00FB5B10">
        <w:rPr>
          <w:rFonts w:ascii="Times New Roman" w:hAnsi="Times New Roman"/>
          <w:color w:val="000000" w:themeColor="text1"/>
          <w:sz w:val="24"/>
          <w:szCs w:val="24"/>
        </w:rPr>
        <w:t>-dwg (pielikums Nr.2)</w:t>
      </w:r>
      <w:r w:rsidR="007322F1" w:rsidRPr="00FB5B10">
        <w:rPr>
          <w:rFonts w:ascii="Times New Roman" w:hAnsi="Times New Roman"/>
          <w:color w:val="000000" w:themeColor="text1"/>
          <w:sz w:val="24"/>
          <w:szCs w:val="24"/>
        </w:rPr>
        <w:t>.</w:t>
      </w:r>
    </w:p>
    <w:sectPr w:rsidR="000E49AD" w:rsidRPr="00FB5B10" w:rsidSect="001573F3">
      <w:pgSz w:w="11906" w:h="16838"/>
      <w:pgMar w:top="993" w:right="1133" w:bottom="720"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84FD" w16cex:dateUtc="2023-01-05T15:18:00Z"/>
  <w16cex:commentExtensible w16cex:durableId="276185B1" w16cex:dateUtc="2023-01-05T15: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86B9E" w14:textId="77777777" w:rsidR="00BC6312" w:rsidRDefault="00BC6312" w:rsidP="00905F63">
      <w:r>
        <w:separator/>
      </w:r>
    </w:p>
  </w:endnote>
  <w:endnote w:type="continuationSeparator" w:id="0">
    <w:p w14:paraId="61F8B3FF" w14:textId="77777777" w:rsidR="00BC6312" w:rsidRDefault="00BC6312" w:rsidP="0090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305BB" w14:textId="77777777" w:rsidR="00BC6312" w:rsidRDefault="00BC6312" w:rsidP="00905F63">
      <w:r>
        <w:separator/>
      </w:r>
    </w:p>
  </w:footnote>
  <w:footnote w:type="continuationSeparator" w:id="0">
    <w:p w14:paraId="79DE21CA" w14:textId="77777777" w:rsidR="00BC6312" w:rsidRDefault="00BC6312" w:rsidP="0090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29E"/>
    <w:multiLevelType w:val="multilevel"/>
    <w:tmpl w:val="CC1E472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504" w:hanging="504"/>
      </w:pPr>
      <w:rPr>
        <w:b w:val="0"/>
        <w:bCs w:val="0"/>
        <w:color w:val="auto"/>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1E2600"/>
    <w:multiLevelType w:val="multilevel"/>
    <w:tmpl w:val="194CBDB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F4FC5"/>
    <w:multiLevelType w:val="hybridMultilevel"/>
    <w:tmpl w:val="F50EA15A"/>
    <w:lvl w:ilvl="0" w:tplc="71006BD6">
      <w:start w:val="1"/>
      <w:numFmt w:val="decimal"/>
      <w:lvlText w:val="%1."/>
      <w:lvlJc w:val="left"/>
      <w:pPr>
        <w:ind w:left="720" w:hanging="360"/>
      </w:pPr>
      <w:rPr>
        <w:rFonts w:hint="default"/>
        <w:b w:val="0"/>
        <w:bCs/>
        <w:color w:val="000000" w:themeColor="text1"/>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DD6415"/>
    <w:multiLevelType w:val="multilevel"/>
    <w:tmpl w:val="12AA81E8"/>
    <w:lvl w:ilvl="0">
      <w:start w:val="10"/>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4F0201"/>
    <w:multiLevelType w:val="hybridMultilevel"/>
    <w:tmpl w:val="17C8AB8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6" w15:restartNumberingAfterBreak="0">
    <w:nsid w:val="263C105C"/>
    <w:multiLevelType w:val="multilevel"/>
    <w:tmpl w:val="D2EC4ADA"/>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bCs w:val="0"/>
        <w:i w:val="0"/>
        <w:color w:val="auto"/>
        <w:sz w:val="22"/>
        <w:szCs w:val="22"/>
      </w:rPr>
    </w:lvl>
    <w:lvl w:ilvl="2">
      <w:start w:val="1"/>
      <w:numFmt w:val="decimal"/>
      <w:isLgl/>
      <w:lvlText w:val="%1.%2.%3."/>
      <w:lvlJc w:val="left"/>
      <w:pPr>
        <w:ind w:left="3979" w:hanging="720"/>
      </w:pPr>
      <w:rPr>
        <w:rFonts w:cs="Times New Roman" w:hint="default"/>
        <w:b w:val="0"/>
        <w:i w:val="0"/>
        <w:color w:val="auto"/>
        <w:sz w:val="22"/>
        <w:szCs w:val="22"/>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15:restartNumberingAfterBreak="0">
    <w:nsid w:val="2BB62D38"/>
    <w:multiLevelType w:val="hybridMultilevel"/>
    <w:tmpl w:val="8A6244AE"/>
    <w:lvl w:ilvl="0" w:tplc="453429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224527"/>
    <w:multiLevelType w:val="multilevel"/>
    <w:tmpl w:val="7B9EDB6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AB7181D"/>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27B7CF0"/>
    <w:multiLevelType w:val="multilevel"/>
    <w:tmpl w:val="DCAA0D2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F90172"/>
    <w:multiLevelType w:val="hybridMultilevel"/>
    <w:tmpl w:val="6FB6F17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BAF687A"/>
    <w:multiLevelType w:val="multilevel"/>
    <w:tmpl w:val="D352A4A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7CBC7E2D"/>
    <w:multiLevelType w:val="hybridMultilevel"/>
    <w:tmpl w:val="8FA42E5C"/>
    <w:lvl w:ilvl="0" w:tplc="04260017">
      <w:start w:val="1"/>
      <w:numFmt w:val="lowerLetter"/>
      <w:lvlText w:val="%1)"/>
      <w:lvlJc w:val="left"/>
      <w:pPr>
        <w:ind w:left="720" w:hanging="360"/>
      </w:pPr>
      <w:rPr>
        <w:rFont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12"/>
  </w:num>
  <w:num w:numId="9">
    <w:abstractNumId w:val="9"/>
  </w:num>
  <w:num w:numId="10">
    <w:abstractNumId w:val="10"/>
  </w:num>
  <w:num w:numId="11">
    <w:abstractNumId w:val="4"/>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D"/>
    <w:rsid w:val="000516D8"/>
    <w:rsid w:val="0005760D"/>
    <w:rsid w:val="0008432B"/>
    <w:rsid w:val="000E49AD"/>
    <w:rsid w:val="0011233B"/>
    <w:rsid w:val="00114324"/>
    <w:rsid w:val="00147F85"/>
    <w:rsid w:val="00150455"/>
    <w:rsid w:val="001573F3"/>
    <w:rsid w:val="00160F3E"/>
    <w:rsid w:val="001629F6"/>
    <w:rsid w:val="0016784E"/>
    <w:rsid w:val="001B1525"/>
    <w:rsid w:val="001C4186"/>
    <w:rsid w:val="001D0E37"/>
    <w:rsid w:val="001D7E57"/>
    <w:rsid w:val="001E1161"/>
    <w:rsid w:val="001E629D"/>
    <w:rsid w:val="002075E9"/>
    <w:rsid w:val="00217335"/>
    <w:rsid w:val="00221E6E"/>
    <w:rsid w:val="0023538D"/>
    <w:rsid w:val="0024546A"/>
    <w:rsid w:val="002659C5"/>
    <w:rsid w:val="00273381"/>
    <w:rsid w:val="00286540"/>
    <w:rsid w:val="002E4227"/>
    <w:rsid w:val="00315EFB"/>
    <w:rsid w:val="00320AE8"/>
    <w:rsid w:val="00330AA6"/>
    <w:rsid w:val="003645AA"/>
    <w:rsid w:val="00370F08"/>
    <w:rsid w:val="003865B9"/>
    <w:rsid w:val="003B0F31"/>
    <w:rsid w:val="003D1E37"/>
    <w:rsid w:val="003D4D1C"/>
    <w:rsid w:val="003F222C"/>
    <w:rsid w:val="00404DB4"/>
    <w:rsid w:val="00440BE3"/>
    <w:rsid w:val="00485246"/>
    <w:rsid w:val="004865A7"/>
    <w:rsid w:val="004869FB"/>
    <w:rsid w:val="0049610D"/>
    <w:rsid w:val="004D2BC2"/>
    <w:rsid w:val="004E160E"/>
    <w:rsid w:val="004F3A4B"/>
    <w:rsid w:val="0050073D"/>
    <w:rsid w:val="00552FC7"/>
    <w:rsid w:val="0056767E"/>
    <w:rsid w:val="0059292F"/>
    <w:rsid w:val="005E1AA1"/>
    <w:rsid w:val="005F4B69"/>
    <w:rsid w:val="005F5381"/>
    <w:rsid w:val="005F5A93"/>
    <w:rsid w:val="00637B50"/>
    <w:rsid w:val="00641928"/>
    <w:rsid w:val="00655B82"/>
    <w:rsid w:val="00656386"/>
    <w:rsid w:val="00661CAC"/>
    <w:rsid w:val="00661FA2"/>
    <w:rsid w:val="00672E08"/>
    <w:rsid w:val="006763DE"/>
    <w:rsid w:val="0068078B"/>
    <w:rsid w:val="00693A77"/>
    <w:rsid w:val="006958CF"/>
    <w:rsid w:val="006A0AFC"/>
    <w:rsid w:val="00705121"/>
    <w:rsid w:val="00720784"/>
    <w:rsid w:val="00726B63"/>
    <w:rsid w:val="007322F1"/>
    <w:rsid w:val="00735EE9"/>
    <w:rsid w:val="00740729"/>
    <w:rsid w:val="007420C3"/>
    <w:rsid w:val="007510EF"/>
    <w:rsid w:val="00753978"/>
    <w:rsid w:val="00770F99"/>
    <w:rsid w:val="00790E4E"/>
    <w:rsid w:val="007953F4"/>
    <w:rsid w:val="00796753"/>
    <w:rsid w:val="007A4627"/>
    <w:rsid w:val="007C2730"/>
    <w:rsid w:val="007F155B"/>
    <w:rsid w:val="008367DF"/>
    <w:rsid w:val="00852B32"/>
    <w:rsid w:val="00871A57"/>
    <w:rsid w:val="008851DA"/>
    <w:rsid w:val="00893FEF"/>
    <w:rsid w:val="008A1016"/>
    <w:rsid w:val="008A622F"/>
    <w:rsid w:val="008D4D96"/>
    <w:rsid w:val="008E27B5"/>
    <w:rsid w:val="008F5034"/>
    <w:rsid w:val="00905F63"/>
    <w:rsid w:val="00911215"/>
    <w:rsid w:val="00925F08"/>
    <w:rsid w:val="0093635E"/>
    <w:rsid w:val="00940479"/>
    <w:rsid w:val="0094254A"/>
    <w:rsid w:val="00957441"/>
    <w:rsid w:val="00965279"/>
    <w:rsid w:val="00972C52"/>
    <w:rsid w:val="00974914"/>
    <w:rsid w:val="00A12FD7"/>
    <w:rsid w:val="00A32448"/>
    <w:rsid w:val="00A444B9"/>
    <w:rsid w:val="00A54001"/>
    <w:rsid w:val="00A71D3B"/>
    <w:rsid w:val="00A854E6"/>
    <w:rsid w:val="00AA0EE7"/>
    <w:rsid w:val="00AB494D"/>
    <w:rsid w:val="00AC2CE9"/>
    <w:rsid w:val="00AE0B10"/>
    <w:rsid w:val="00B008E5"/>
    <w:rsid w:val="00B1164F"/>
    <w:rsid w:val="00B12CAA"/>
    <w:rsid w:val="00B3048D"/>
    <w:rsid w:val="00B60B22"/>
    <w:rsid w:val="00B62858"/>
    <w:rsid w:val="00B80101"/>
    <w:rsid w:val="00B847EC"/>
    <w:rsid w:val="00BA6FDC"/>
    <w:rsid w:val="00BB0E44"/>
    <w:rsid w:val="00BC6312"/>
    <w:rsid w:val="00BD10FE"/>
    <w:rsid w:val="00BD3684"/>
    <w:rsid w:val="00BF682B"/>
    <w:rsid w:val="00C00EEC"/>
    <w:rsid w:val="00C040AE"/>
    <w:rsid w:val="00C04A05"/>
    <w:rsid w:val="00C115EC"/>
    <w:rsid w:val="00C1763C"/>
    <w:rsid w:val="00C270EA"/>
    <w:rsid w:val="00C3395C"/>
    <w:rsid w:val="00C359F3"/>
    <w:rsid w:val="00C36B6D"/>
    <w:rsid w:val="00C77259"/>
    <w:rsid w:val="00CA1CE5"/>
    <w:rsid w:val="00CA2081"/>
    <w:rsid w:val="00D247EA"/>
    <w:rsid w:val="00D31EA7"/>
    <w:rsid w:val="00D5062F"/>
    <w:rsid w:val="00D64DBA"/>
    <w:rsid w:val="00D72426"/>
    <w:rsid w:val="00D86726"/>
    <w:rsid w:val="00D971A4"/>
    <w:rsid w:val="00DB227E"/>
    <w:rsid w:val="00DE0AF7"/>
    <w:rsid w:val="00E053ED"/>
    <w:rsid w:val="00E0753A"/>
    <w:rsid w:val="00E169C4"/>
    <w:rsid w:val="00E16D65"/>
    <w:rsid w:val="00E23969"/>
    <w:rsid w:val="00E24B4C"/>
    <w:rsid w:val="00E30330"/>
    <w:rsid w:val="00E40123"/>
    <w:rsid w:val="00E5169C"/>
    <w:rsid w:val="00E852B9"/>
    <w:rsid w:val="00E94D1D"/>
    <w:rsid w:val="00EB595A"/>
    <w:rsid w:val="00ED5CA0"/>
    <w:rsid w:val="00ED7F4B"/>
    <w:rsid w:val="00F13269"/>
    <w:rsid w:val="00F45507"/>
    <w:rsid w:val="00F52766"/>
    <w:rsid w:val="00F548CD"/>
    <w:rsid w:val="00FA6339"/>
    <w:rsid w:val="00FA7B29"/>
    <w:rsid w:val="00FB5B10"/>
    <w:rsid w:val="00FC013F"/>
    <w:rsid w:val="00FC19F9"/>
    <w:rsid w:val="00FC58B7"/>
    <w:rsid w:val="00FC73C4"/>
    <w:rsid w:val="00FD7DF9"/>
    <w:rsid w:val="00FF72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A48F"/>
  <w15:chartTrackingRefBased/>
  <w15:docId w15:val="{61377E71-5C63-4607-A131-134A9374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048D"/>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4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C3395C"/>
    <w:rPr>
      <w:color w:val="0563C1" w:themeColor="hyperlink"/>
      <w:u w:val="single"/>
    </w:rPr>
  </w:style>
  <w:style w:type="paragraph" w:styleId="NoSpacing">
    <w:name w:val="No Spacing"/>
    <w:link w:val="NoSpacingChar"/>
    <w:uiPriority w:val="1"/>
    <w:qFormat/>
    <w:rsid w:val="00C270EA"/>
    <w:pPr>
      <w:spacing w:after="0" w:line="240" w:lineRule="auto"/>
    </w:pPr>
    <w:rPr>
      <w:rFonts w:ascii="Calibri" w:eastAsia="Calibri" w:hAnsi="Calibri" w:cs="Times New Roman"/>
    </w:rPr>
  </w:style>
  <w:style w:type="character" w:customStyle="1" w:styleId="NoSpacingChar">
    <w:name w:val="No Spacing Char"/>
    <w:link w:val="NoSpacing"/>
    <w:locked/>
    <w:rsid w:val="00C270EA"/>
    <w:rPr>
      <w:rFonts w:ascii="Calibri" w:eastAsia="Calibri" w:hAnsi="Calibri" w:cs="Times New Roman"/>
    </w:rPr>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E40123"/>
    <w:pPr>
      <w:ind w:left="720"/>
      <w:contextualSpacing/>
    </w:pPr>
  </w:style>
  <w:style w:type="paragraph" w:styleId="BalloonText">
    <w:name w:val="Balloon Text"/>
    <w:basedOn w:val="Normal"/>
    <w:link w:val="BalloonTextChar"/>
    <w:uiPriority w:val="99"/>
    <w:semiHidden/>
    <w:unhideWhenUsed/>
    <w:rsid w:val="00D50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62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F222C"/>
    <w:rPr>
      <w:sz w:val="16"/>
      <w:szCs w:val="16"/>
    </w:rPr>
  </w:style>
  <w:style w:type="paragraph" w:styleId="CommentText">
    <w:name w:val="annotation text"/>
    <w:basedOn w:val="Normal"/>
    <w:link w:val="CommentTextChar"/>
    <w:uiPriority w:val="99"/>
    <w:semiHidden/>
    <w:unhideWhenUsed/>
    <w:rsid w:val="003F222C"/>
    <w:rPr>
      <w:sz w:val="20"/>
      <w:szCs w:val="20"/>
    </w:rPr>
  </w:style>
  <w:style w:type="character" w:customStyle="1" w:styleId="CommentTextChar">
    <w:name w:val="Comment Text Char"/>
    <w:basedOn w:val="DefaultParagraphFont"/>
    <w:link w:val="CommentText"/>
    <w:uiPriority w:val="99"/>
    <w:semiHidden/>
    <w:rsid w:val="003F22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222C"/>
    <w:rPr>
      <w:b/>
      <w:bCs/>
    </w:rPr>
  </w:style>
  <w:style w:type="character" w:customStyle="1" w:styleId="CommentSubjectChar">
    <w:name w:val="Comment Subject Char"/>
    <w:basedOn w:val="CommentTextChar"/>
    <w:link w:val="CommentSubject"/>
    <w:uiPriority w:val="99"/>
    <w:semiHidden/>
    <w:rsid w:val="003F222C"/>
    <w:rPr>
      <w:rFonts w:ascii="Times New Roman" w:eastAsia="Times New Roman" w:hAnsi="Times New Roman" w:cs="Times New Roman"/>
      <w:b/>
      <w:bCs/>
      <w:sz w:val="20"/>
      <w:szCs w:val="20"/>
    </w:rPr>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qFormat/>
    <w:rsid w:val="003F222C"/>
    <w:rPr>
      <w:rFonts w:ascii="Times New Roman" w:eastAsia="Times New Roman" w:hAnsi="Times New Roman" w:cs="Times New Roman"/>
      <w:sz w:val="24"/>
      <w:szCs w:val="24"/>
    </w:rPr>
  </w:style>
  <w:style w:type="paragraph" w:customStyle="1" w:styleId="Stils1">
    <w:name w:val="Stils1"/>
    <w:basedOn w:val="Normal"/>
    <w:rsid w:val="00B008E5"/>
    <w:pPr>
      <w:numPr>
        <w:numId w:val="9"/>
      </w:numPr>
    </w:pPr>
  </w:style>
  <w:style w:type="character" w:styleId="UnresolvedMention">
    <w:name w:val="Unresolved Mention"/>
    <w:basedOn w:val="DefaultParagraphFont"/>
    <w:uiPriority w:val="99"/>
    <w:semiHidden/>
    <w:unhideWhenUsed/>
    <w:rsid w:val="001629F6"/>
    <w:rPr>
      <w:color w:val="605E5C"/>
      <w:shd w:val="clear" w:color="auto" w:fill="E1DFDD"/>
    </w:rPr>
  </w:style>
  <w:style w:type="paragraph" w:styleId="FootnoteText">
    <w:name w:val="footnote text"/>
    <w:basedOn w:val="Normal"/>
    <w:link w:val="FootnoteTextChar"/>
    <w:uiPriority w:val="99"/>
    <w:semiHidden/>
    <w:unhideWhenUsed/>
    <w:rsid w:val="00905F63"/>
    <w:rPr>
      <w:sz w:val="20"/>
      <w:szCs w:val="20"/>
    </w:rPr>
  </w:style>
  <w:style w:type="character" w:customStyle="1" w:styleId="FootnoteTextChar">
    <w:name w:val="Footnote Text Char"/>
    <w:basedOn w:val="DefaultParagraphFont"/>
    <w:link w:val="FootnoteText"/>
    <w:uiPriority w:val="99"/>
    <w:semiHidden/>
    <w:rsid w:val="00905F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5F63"/>
    <w:rPr>
      <w:vertAlign w:val="superscript"/>
    </w:rPr>
  </w:style>
  <w:style w:type="paragraph" w:styleId="Header">
    <w:name w:val="header"/>
    <w:basedOn w:val="Normal"/>
    <w:link w:val="HeaderChar"/>
    <w:uiPriority w:val="99"/>
    <w:unhideWhenUsed/>
    <w:rsid w:val="00221E6E"/>
    <w:pPr>
      <w:tabs>
        <w:tab w:val="center" w:pos="4153"/>
        <w:tab w:val="right" w:pos="8306"/>
      </w:tabs>
    </w:pPr>
  </w:style>
  <w:style w:type="character" w:customStyle="1" w:styleId="HeaderChar">
    <w:name w:val="Header Char"/>
    <w:basedOn w:val="DefaultParagraphFont"/>
    <w:link w:val="Header"/>
    <w:uiPriority w:val="99"/>
    <w:rsid w:val="00221E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1E6E"/>
    <w:pPr>
      <w:tabs>
        <w:tab w:val="center" w:pos="4153"/>
        <w:tab w:val="right" w:pos="8306"/>
      </w:tabs>
    </w:pPr>
  </w:style>
  <w:style w:type="character" w:customStyle="1" w:styleId="FooterChar">
    <w:name w:val="Footer Char"/>
    <w:basedOn w:val="DefaultParagraphFont"/>
    <w:link w:val="Footer"/>
    <w:uiPriority w:val="99"/>
    <w:rsid w:val="00221E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4" ma:contentTypeDescription="Izveidot jaunu dokumentu." ma:contentTypeScope="" ma:versionID="d44c91a9367fca40e2ca69c3f1183b32">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c3c13e035cb928e38ce39458f16df594"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81A7-0A44-4CBD-BF25-8A6CC8CDFD44}">
  <ds:schemaRefs>
    <ds:schemaRef ds:uri="http://schemas.microsoft.com/office/2006/metadata/properties"/>
    <ds:schemaRef ds:uri="http://schemas.microsoft.com/office/infopath/2007/PartnerControls"/>
    <ds:schemaRef ds:uri="6e8af54f-37a3-4179-b2ce-85d568299097"/>
  </ds:schemaRefs>
</ds:datastoreItem>
</file>

<file path=customXml/itemProps2.xml><?xml version="1.0" encoding="utf-8"?>
<ds:datastoreItem xmlns:ds="http://schemas.openxmlformats.org/officeDocument/2006/customXml" ds:itemID="{B9177856-1045-4418-A6EF-A94619B68156}">
  <ds:schemaRefs>
    <ds:schemaRef ds:uri="http://schemas.microsoft.com/sharepoint/v3/contenttype/forms"/>
  </ds:schemaRefs>
</ds:datastoreItem>
</file>

<file path=customXml/itemProps3.xml><?xml version="1.0" encoding="utf-8"?>
<ds:datastoreItem xmlns:ds="http://schemas.openxmlformats.org/officeDocument/2006/customXml" ds:itemID="{048B9C17-2F10-40B9-BBE0-28FC88ABE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230DA-236E-4D97-A559-F6CC1C8A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16580</Words>
  <Characters>9451</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Kalniņš</dc:creator>
  <cp:keywords/>
  <dc:description/>
  <cp:lastModifiedBy>Astra Bērziņa</cp:lastModifiedBy>
  <cp:revision>144</cp:revision>
  <dcterms:created xsi:type="dcterms:W3CDTF">2023-01-27T05:52:00Z</dcterms:created>
  <dcterms:modified xsi:type="dcterms:W3CDTF">2023-02-16T14:34:00Z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